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24CB8" w14:textId="1935A562" w:rsidR="00E45B7D" w:rsidRPr="00003752" w:rsidRDefault="00E45B7D" w:rsidP="001A52BF">
      <w:pPr>
        <w:adjustRightInd w:val="0"/>
        <w:snapToGrid w:val="0"/>
        <w:spacing w:after="0" w:line="360" w:lineRule="auto"/>
        <w:jc w:val="both"/>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r w:rsidRPr="00003752">
        <w:rPr>
          <w:rFonts w:ascii="Book Antiqua" w:eastAsia="Times New Roman" w:hAnsi="Book Antiqua" w:cs="宋体"/>
          <w:b/>
          <w:color w:val="000000" w:themeColor="text1"/>
          <w:sz w:val="24"/>
          <w:szCs w:val="24"/>
        </w:rPr>
        <w:t xml:space="preserve">Name of Journal: </w:t>
      </w:r>
      <w:r w:rsidR="00860F88" w:rsidRPr="00003752">
        <w:rPr>
          <w:rFonts w:ascii="Book Antiqua" w:eastAsia="Times New Roman" w:hAnsi="Book Antiqua" w:cs="宋体"/>
          <w:bCs/>
          <w:i/>
          <w:iCs/>
          <w:color w:val="000000" w:themeColor="text1"/>
          <w:sz w:val="24"/>
          <w:szCs w:val="24"/>
        </w:rPr>
        <w:t xml:space="preserve">World Journal of </w:t>
      </w:r>
      <w:r w:rsidR="001A52BF" w:rsidRPr="00003752">
        <w:rPr>
          <w:rFonts w:ascii="Book Antiqua" w:eastAsia="Times New Roman" w:hAnsi="Book Antiqua" w:cs="宋体"/>
          <w:bCs/>
          <w:i/>
          <w:iCs/>
          <w:color w:val="000000" w:themeColor="text1"/>
          <w:sz w:val="24"/>
          <w:szCs w:val="24"/>
        </w:rPr>
        <w:t>Gastroenterology</w:t>
      </w:r>
    </w:p>
    <w:p w14:paraId="7DB5F280" w14:textId="253D2A3E" w:rsidR="00E45B7D" w:rsidRPr="00003752" w:rsidRDefault="00E45B7D" w:rsidP="001A52BF">
      <w:pPr>
        <w:adjustRightInd w:val="0"/>
        <w:snapToGrid w:val="0"/>
        <w:spacing w:after="0" w:line="360" w:lineRule="auto"/>
        <w:jc w:val="both"/>
        <w:rPr>
          <w:rFonts w:ascii="Book Antiqua" w:hAnsi="Book Antiqua" w:cs="Arial"/>
          <w:color w:val="000000" w:themeColor="text1"/>
          <w:sz w:val="24"/>
          <w:szCs w:val="24"/>
          <w:lang w:val="en" w:eastAsia="zh-CN"/>
        </w:rPr>
      </w:pPr>
      <w:bookmarkStart w:id="8" w:name="_Hlk5632321"/>
      <w:r w:rsidRPr="00003752">
        <w:rPr>
          <w:rFonts w:ascii="Book Antiqua" w:eastAsia="Times New Roman" w:hAnsi="Book Antiqua"/>
          <w:b/>
          <w:bCs/>
          <w:color w:val="000000" w:themeColor="text1"/>
          <w:sz w:val="24"/>
          <w:szCs w:val="24"/>
        </w:rPr>
        <w:t>Manuscript NO</w:t>
      </w:r>
      <w:r w:rsidRPr="00003752">
        <w:rPr>
          <w:rFonts w:ascii="Book Antiqua" w:hAnsi="Book Antiqua" w:cs="Arial"/>
          <w:b/>
          <w:color w:val="000000" w:themeColor="text1"/>
          <w:sz w:val="24"/>
          <w:szCs w:val="24"/>
          <w:lang w:val="en"/>
        </w:rPr>
        <w:t xml:space="preserve">: </w:t>
      </w:r>
      <w:r w:rsidR="00860F88" w:rsidRPr="00003752">
        <w:rPr>
          <w:rFonts w:ascii="Book Antiqua" w:hAnsi="Book Antiqua" w:cs="Arial"/>
          <w:bCs/>
          <w:color w:val="000000" w:themeColor="text1"/>
          <w:sz w:val="24"/>
          <w:szCs w:val="24"/>
          <w:lang w:val="en"/>
        </w:rPr>
        <w:t>46854</w:t>
      </w:r>
    </w:p>
    <w:bookmarkEnd w:id="8"/>
    <w:p w14:paraId="49DDD13E" w14:textId="1B6C0BFF" w:rsidR="00E45B7D" w:rsidRPr="00003752" w:rsidRDefault="00E45B7D" w:rsidP="001A52BF">
      <w:pPr>
        <w:spacing w:after="0" w:line="360" w:lineRule="auto"/>
        <w:jc w:val="both"/>
        <w:rPr>
          <w:rFonts w:ascii="Book Antiqua" w:hAnsi="Book Antiqua"/>
          <w:color w:val="000000" w:themeColor="text1"/>
          <w:sz w:val="24"/>
          <w:szCs w:val="24"/>
          <w:lang w:eastAsia="zh-CN"/>
        </w:rPr>
      </w:pPr>
      <w:r w:rsidRPr="00003752">
        <w:rPr>
          <w:rFonts w:ascii="Book Antiqua" w:hAnsi="Book Antiqua"/>
          <w:b/>
          <w:color w:val="000000" w:themeColor="text1"/>
          <w:sz w:val="24"/>
          <w:szCs w:val="24"/>
          <w:shd w:val="clear" w:color="auto" w:fill="FFFFFF"/>
        </w:rPr>
        <w:t>Manuscript Type</w:t>
      </w:r>
      <w:r w:rsidRPr="00003752">
        <w:rPr>
          <w:rFonts w:ascii="Book Antiqua" w:hAnsi="Book Antiqua"/>
          <w:b/>
          <w:color w:val="000000" w:themeColor="text1"/>
          <w:sz w:val="24"/>
          <w:szCs w:val="24"/>
        </w:rPr>
        <w:t>:</w:t>
      </w:r>
      <w:bookmarkEnd w:id="0"/>
      <w:bookmarkEnd w:id="1"/>
      <w:bookmarkEnd w:id="2"/>
      <w:bookmarkEnd w:id="3"/>
      <w:bookmarkEnd w:id="4"/>
      <w:bookmarkEnd w:id="5"/>
      <w:bookmarkEnd w:id="6"/>
      <w:bookmarkEnd w:id="7"/>
      <w:r w:rsidR="001A52BF" w:rsidRPr="00003752">
        <w:rPr>
          <w:rFonts w:ascii="Book Antiqua" w:hAnsi="Book Antiqua"/>
          <w:b/>
          <w:color w:val="000000" w:themeColor="text1"/>
          <w:sz w:val="24"/>
          <w:szCs w:val="24"/>
        </w:rPr>
        <w:t xml:space="preserve"> </w:t>
      </w:r>
      <w:r w:rsidR="001A52BF" w:rsidRPr="00003752">
        <w:rPr>
          <w:rFonts w:ascii="Book Antiqua" w:hAnsi="Book Antiqua"/>
          <w:bCs/>
          <w:color w:val="000000" w:themeColor="text1"/>
          <w:sz w:val="24"/>
          <w:szCs w:val="24"/>
        </w:rPr>
        <w:t>OPINION REVIEW</w:t>
      </w:r>
    </w:p>
    <w:p w14:paraId="6BA67D75" w14:textId="77777777" w:rsidR="00E45B7D" w:rsidRPr="00003752" w:rsidRDefault="00E45B7D" w:rsidP="001A52BF">
      <w:pPr>
        <w:spacing w:after="0" w:line="360" w:lineRule="auto"/>
        <w:jc w:val="both"/>
        <w:rPr>
          <w:rFonts w:ascii="Book Antiqua" w:hAnsi="Book Antiqua" w:cs="Arial"/>
          <w:b/>
          <w:bCs/>
          <w:color w:val="000000" w:themeColor="text1"/>
          <w:sz w:val="24"/>
          <w:szCs w:val="24"/>
        </w:rPr>
      </w:pPr>
    </w:p>
    <w:p w14:paraId="241265D7" w14:textId="025557C8" w:rsidR="00B200F9" w:rsidRPr="00003752" w:rsidRDefault="00B200F9" w:rsidP="001A52BF">
      <w:pPr>
        <w:spacing w:after="0" w:line="360" w:lineRule="auto"/>
        <w:jc w:val="both"/>
        <w:rPr>
          <w:rFonts w:ascii="Book Antiqua" w:hAnsi="Book Antiqua" w:cs="Arial"/>
          <w:b/>
          <w:bCs/>
          <w:color w:val="000000" w:themeColor="text1"/>
          <w:sz w:val="24"/>
          <w:szCs w:val="24"/>
        </w:rPr>
      </w:pPr>
      <w:bookmarkStart w:id="9" w:name="OLE_LINK1014"/>
      <w:bookmarkStart w:id="10" w:name="OLE_LINK1015"/>
      <w:r w:rsidRPr="00003752">
        <w:rPr>
          <w:rFonts w:ascii="Book Antiqua" w:hAnsi="Book Antiqua" w:cs="Arial"/>
          <w:b/>
          <w:bCs/>
          <w:color w:val="000000" w:themeColor="text1"/>
          <w:sz w:val="24"/>
          <w:szCs w:val="24"/>
        </w:rPr>
        <w:t xml:space="preserve">Gastroesophageal </w:t>
      </w:r>
      <w:r w:rsidR="001A52BF" w:rsidRPr="00003752">
        <w:rPr>
          <w:rFonts w:ascii="Book Antiqua" w:hAnsi="Book Antiqua" w:cs="Arial"/>
          <w:b/>
          <w:bCs/>
          <w:color w:val="000000" w:themeColor="text1"/>
          <w:sz w:val="24"/>
          <w:szCs w:val="24"/>
        </w:rPr>
        <w:t>reflux disease, obesity and laparoscopic sleeve gastrectomy</w:t>
      </w:r>
      <w:r w:rsidRPr="00003752">
        <w:rPr>
          <w:rFonts w:ascii="Book Antiqua" w:hAnsi="Book Antiqua" w:cs="Arial"/>
          <w:b/>
          <w:bCs/>
          <w:color w:val="000000" w:themeColor="text1"/>
          <w:sz w:val="24"/>
          <w:szCs w:val="24"/>
        </w:rPr>
        <w:t xml:space="preserve">: The </w:t>
      </w:r>
      <w:r w:rsidR="001A52BF" w:rsidRPr="00003752">
        <w:rPr>
          <w:rFonts w:ascii="Book Antiqua" w:hAnsi="Book Antiqua" w:cs="Arial"/>
          <w:b/>
          <w:bCs/>
          <w:color w:val="000000" w:themeColor="text1"/>
          <w:sz w:val="24"/>
          <w:szCs w:val="24"/>
        </w:rPr>
        <w:t>burning questions</w:t>
      </w:r>
    </w:p>
    <w:bookmarkEnd w:id="9"/>
    <w:bookmarkEnd w:id="10"/>
    <w:p w14:paraId="04F95AD6" w14:textId="1B9F15F1" w:rsidR="00B200F9" w:rsidRPr="00003752" w:rsidRDefault="00B200F9" w:rsidP="001A52BF">
      <w:pPr>
        <w:spacing w:after="0" w:line="360" w:lineRule="auto"/>
        <w:jc w:val="both"/>
        <w:rPr>
          <w:rFonts w:ascii="Book Antiqua" w:hAnsi="Book Antiqua" w:cs="Arial"/>
          <w:b/>
          <w:color w:val="000000" w:themeColor="text1"/>
          <w:sz w:val="24"/>
          <w:szCs w:val="24"/>
        </w:rPr>
      </w:pPr>
    </w:p>
    <w:p w14:paraId="12B91FDB" w14:textId="38E8DFC2" w:rsidR="00DF7A77" w:rsidRPr="00003752" w:rsidRDefault="001A52BF" w:rsidP="001A52BF">
      <w:pPr>
        <w:spacing w:after="0" w:line="360" w:lineRule="auto"/>
        <w:ind w:right="-180"/>
        <w:jc w:val="both"/>
        <w:rPr>
          <w:rFonts w:ascii="Book Antiqua" w:eastAsia="ヒラギノ角ゴ Pro W3" w:hAnsi="Book Antiqua" w:cs="Times New Roman"/>
          <w:color w:val="000000" w:themeColor="text1"/>
          <w:sz w:val="24"/>
          <w:szCs w:val="24"/>
        </w:rPr>
      </w:pPr>
      <w:r w:rsidRPr="00003752">
        <w:rPr>
          <w:rFonts w:ascii="Book Antiqua" w:hAnsi="Book Antiqua" w:cs="Arial"/>
          <w:color w:val="000000" w:themeColor="text1"/>
          <w:sz w:val="24"/>
          <w:szCs w:val="24"/>
        </w:rPr>
        <w:t>Bou Daher</w:t>
      </w:r>
      <w:r w:rsidRPr="00003752">
        <w:rPr>
          <w:rFonts w:ascii="Book Antiqua" w:eastAsia="ヒラギノ角ゴ Pro W3" w:hAnsi="Book Antiqua" w:cs="Times New Roman"/>
          <w:color w:val="000000" w:themeColor="text1"/>
          <w:sz w:val="24"/>
          <w:szCs w:val="24"/>
        </w:rPr>
        <w:t xml:space="preserve"> H </w:t>
      </w:r>
      <w:r w:rsidRPr="00003752">
        <w:rPr>
          <w:rFonts w:ascii="Book Antiqua" w:eastAsia="ヒラギノ角ゴ Pro W3" w:hAnsi="Book Antiqua" w:cs="Times New Roman"/>
          <w:i/>
          <w:iCs/>
          <w:color w:val="000000" w:themeColor="text1"/>
          <w:sz w:val="24"/>
          <w:szCs w:val="24"/>
        </w:rPr>
        <w:t>et al</w:t>
      </w:r>
      <w:r w:rsidRPr="00003752">
        <w:rPr>
          <w:rFonts w:ascii="Book Antiqua" w:eastAsia="ヒラギノ角ゴ Pro W3" w:hAnsi="Book Antiqua" w:cs="Times New Roman"/>
          <w:color w:val="000000" w:themeColor="text1"/>
          <w:sz w:val="24"/>
          <w:szCs w:val="24"/>
        </w:rPr>
        <w:t xml:space="preserve">. </w:t>
      </w:r>
      <w:bookmarkStart w:id="11" w:name="OLE_LINK1016"/>
      <w:r w:rsidR="00DF7A77" w:rsidRPr="00003752">
        <w:rPr>
          <w:rFonts w:ascii="Book Antiqua" w:eastAsia="ヒラギノ角ゴ Pro W3" w:hAnsi="Book Antiqua" w:cs="Times New Roman"/>
          <w:color w:val="000000" w:themeColor="text1"/>
          <w:sz w:val="24"/>
          <w:szCs w:val="24"/>
        </w:rPr>
        <w:t>GERD</w:t>
      </w:r>
      <w:r w:rsidR="00860F88" w:rsidRPr="00003752">
        <w:rPr>
          <w:rFonts w:ascii="Book Antiqua" w:eastAsia="ヒラギノ角ゴ Pro W3" w:hAnsi="Book Antiqua" w:cs="Times New Roman"/>
          <w:color w:val="000000" w:themeColor="text1"/>
          <w:sz w:val="24"/>
          <w:szCs w:val="24"/>
        </w:rPr>
        <w:t xml:space="preserve">, </w:t>
      </w:r>
      <w:r w:rsidRPr="00003752">
        <w:rPr>
          <w:rFonts w:ascii="Book Antiqua" w:eastAsia="ヒラギノ角ゴ Pro W3" w:hAnsi="Book Antiqua" w:cs="Times New Roman"/>
          <w:color w:val="000000" w:themeColor="text1"/>
          <w:sz w:val="24"/>
          <w:szCs w:val="24"/>
        </w:rPr>
        <w:t>obesity and sleeve gastrectomy</w:t>
      </w:r>
      <w:bookmarkEnd w:id="11"/>
    </w:p>
    <w:p w14:paraId="41197506" w14:textId="77777777" w:rsidR="00E45B7D" w:rsidRPr="00003752" w:rsidRDefault="00E45B7D" w:rsidP="001A52BF">
      <w:pPr>
        <w:spacing w:after="0" w:line="360" w:lineRule="auto"/>
        <w:jc w:val="both"/>
        <w:rPr>
          <w:rFonts w:ascii="Book Antiqua" w:hAnsi="Book Antiqua" w:cs="Arial"/>
          <w:b/>
          <w:color w:val="000000" w:themeColor="text1"/>
          <w:sz w:val="24"/>
          <w:szCs w:val="24"/>
        </w:rPr>
      </w:pPr>
    </w:p>
    <w:p w14:paraId="468DFCF8" w14:textId="66D58BDB" w:rsidR="00B200F9" w:rsidRPr="00003752" w:rsidRDefault="00B200F9"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Halim Bou Daher, Ala I Sharara</w:t>
      </w:r>
    </w:p>
    <w:p w14:paraId="502E9CF8" w14:textId="77777777" w:rsidR="00B200F9" w:rsidRPr="00003752" w:rsidRDefault="00B200F9" w:rsidP="001A52BF">
      <w:pPr>
        <w:spacing w:after="0" w:line="360" w:lineRule="auto"/>
        <w:jc w:val="both"/>
        <w:rPr>
          <w:rFonts w:ascii="Book Antiqua" w:hAnsi="Book Antiqua" w:cs="Arial"/>
          <w:color w:val="000000" w:themeColor="text1"/>
          <w:sz w:val="24"/>
          <w:szCs w:val="24"/>
          <w:u w:val="single"/>
        </w:rPr>
      </w:pPr>
    </w:p>
    <w:p w14:paraId="2CD3FB81" w14:textId="005AF313" w:rsidR="00B200F9" w:rsidRPr="00003752" w:rsidRDefault="001A52BF"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b/>
          <w:bCs/>
          <w:color w:val="000000" w:themeColor="text1"/>
          <w:sz w:val="24"/>
          <w:szCs w:val="24"/>
        </w:rPr>
        <w:t>Halim Bou Daher, Ala I Sharara,</w:t>
      </w:r>
      <w:r w:rsidRPr="00003752">
        <w:rPr>
          <w:rFonts w:ascii="Book Antiqua" w:hAnsi="Book Antiqua" w:cs="Arial" w:hint="eastAsia"/>
          <w:b/>
          <w:bCs/>
          <w:color w:val="000000" w:themeColor="text1"/>
          <w:sz w:val="24"/>
          <w:szCs w:val="24"/>
          <w:lang w:eastAsia="zh-CN"/>
        </w:rPr>
        <w:t xml:space="preserve"> </w:t>
      </w:r>
      <w:r w:rsidR="00B200F9" w:rsidRPr="00003752">
        <w:rPr>
          <w:rFonts w:ascii="Book Antiqua" w:hAnsi="Book Antiqua" w:cs="Arial"/>
          <w:color w:val="000000" w:themeColor="text1"/>
          <w:sz w:val="24"/>
          <w:szCs w:val="24"/>
        </w:rPr>
        <w:t>Division of Gastroenterology, Department of Internal Medicine, American University of Beirut Medical Center, Beirut</w:t>
      </w:r>
      <w:r w:rsidR="00E45B7D" w:rsidRPr="00003752">
        <w:rPr>
          <w:rFonts w:ascii="Book Antiqua" w:hAnsi="Book Antiqua" w:cs="Arial"/>
          <w:color w:val="000000" w:themeColor="text1"/>
          <w:sz w:val="24"/>
          <w:szCs w:val="24"/>
        </w:rPr>
        <w:t xml:space="preserve"> </w:t>
      </w:r>
      <w:r w:rsidR="00DF7A77" w:rsidRPr="00003752">
        <w:rPr>
          <w:rFonts w:ascii="Book Antiqua" w:eastAsiaTheme="minorEastAsia" w:hAnsi="Book Antiqua"/>
          <w:color w:val="000000" w:themeColor="text1"/>
          <w:sz w:val="24"/>
          <w:szCs w:val="24"/>
          <w:lang w:eastAsia="zh-CN"/>
        </w:rPr>
        <w:t>1107 2020</w:t>
      </w:r>
      <w:r w:rsidR="00B200F9" w:rsidRPr="00003752">
        <w:rPr>
          <w:rFonts w:ascii="Book Antiqua" w:hAnsi="Book Antiqua" w:cs="Arial"/>
          <w:color w:val="000000" w:themeColor="text1"/>
          <w:sz w:val="24"/>
          <w:szCs w:val="24"/>
        </w:rPr>
        <w:t>, Lebanon</w:t>
      </w:r>
    </w:p>
    <w:p w14:paraId="3C2BC4EB" w14:textId="762E3ADE" w:rsidR="001A52BF" w:rsidRPr="00003752" w:rsidRDefault="001A52BF" w:rsidP="001A52BF">
      <w:pPr>
        <w:spacing w:after="0" w:line="360" w:lineRule="auto"/>
        <w:jc w:val="both"/>
        <w:rPr>
          <w:rFonts w:ascii="Book Antiqua" w:hAnsi="Book Antiqua" w:cs="Arial"/>
          <w:color w:val="000000" w:themeColor="text1"/>
          <w:sz w:val="24"/>
          <w:szCs w:val="24"/>
        </w:rPr>
      </w:pPr>
    </w:p>
    <w:p w14:paraId="28A28F32" w14:textId="06679C3F" w:rsidR="00E45B7D" w:rsidRPr="00003752" w:rsidRDefault="001A52BF" w:rsidP="001A52BF">
      <w:pPr>
        <w:spacing w:after="0" w:line="360" w:lineRule="auto"/>
        <w:jc w:val="both"/>
        <w:rPr>
          <w:rFonts w:ascii="Book Antiqua" w:hAnsi="Book Antiqua" w:cs="Arial"/>
          <w:color w:val="000000" w:themeColor="text1"/>
          <w:sz w:val="24"/>
          <w:szCs w:val="24"/>
          <w:shd w:val="clear" w:color="auto" w:fill="FFFFFF"/>
        </w:rPr>
      </w:pPr>
      <w:r w:rsidRPr="00003752">
        <w:rPr>
          <w:rFonts w:ascii="Book Antiqua" w:hAnsi="Book Antiqua" w:cs="Arial"/>
          <w:b/>
          <w:bCs/>
          <w:color w:val="000000" w:themeColor="text1"/>
          <w:sz w:val="24"/>
          <w:szCs w:val="24"/>
        </w:rPr>
        <w:t xml:space="preserve">ORCID number: </w:t>
      </w:r>
      <w:bookmarkStart w:id="12" w:name="_Hlk5615127"/>
      <w:bookmarkStart w:id="13" w:name="_Hlk5631413"/>
      <w:r w:rsidR="00DF7A77" w:rsidRPr="00003752">
        <w:rPr>
          <w:rFonts w:ascii="Book Antiqua" w:hAnsi="Book Antiqua"/>
          <w:color w:val="000000" w:themeColor="text1"/>
          <w:sz w:val="24"/>
          <w:szCs w:val="24"/>
          <w:shd w:val="clear" w:color="auto" w:fill="FFFFFF"/>
          <w:lang w:eastAsia="zh-CN"/>
        </w:rPr>
        <w:t>Halim Bou Daher (</w:t>
      </w:r>
      <w:r w:rsidR="00DF7A77" w:rsidRPr="00003752">
        <w:rPr>
          <w:rFonts w:ascii="Book Antiqua" w:hAnsi="Book Antiqua" w:cs="Arial"/>
          <w:color w:val="000000" w:themeColor="text1"/>
          <w:sz w:val="24"/>
          <w:szCs w:val="24"/>
          <w:shd w:val="clear" w:color="auto" w:fill="FFFFFF"/>
        </w:rPr>
        <w:t>0000-0001-8565-705X</w:t>
      </w:r>
      <w:r w:rsidR="00DF7A77" w:rsidRPr="00003752">
        <w:rPr>
          <w:rFonts w:ascii="Book Antiqua" w:hAnsi="Book Antiqua"/>
          <w:color w:val="000000" w:themeColor="text1"/>
          <w:sz w:val="24"/>
          <w:szCs w:val="24"/>
          <w:shd w:val="clear" w:color="auto" w:fill="FFFFFF"/>
          <w:lang w:eastAsia="zh-CN"/>
        </w:rPr>
        <w:t>); Ala I Sharara (</w:t>
      </w:r>
      <w:r w:rsidR="00DF7A77" w:rsidRPr="00003752">
        <w:rPr>
          <w:rFonts w:ascii="Book Antiqua" w:hAnsi="Book Antiqua" w:cs="Arial"/>
          <w:color w:val="000000" w:themeColor="text1"/>
          <w:sz w:val="24"/>
          <w:szCs w:val="24"/>
          <w:shd w:val="clear" w:color="auto" w:fill="FFFFFF"/>
        </w:rPr>
        <w:t>0000-0003-0248-9527)</w:t>
      </w:r>
      <w:r w:rsidRPr="00003752">
        <w:rPr>
          <w:rFonts w:ascii="Book Antiqua" w:hAnsi="Book Antiqua" w:cs="Arial"/>
          <w:color w:val="000000" w:themeColor="text1"/>
          <w:sz w:val="24"/>
          <w:szCs w:val="24"/>
          <w:shd w:val="clear" w:color="auto" w:fill="FFFFFF"/>
        </w:rPr>
        <w:t>.</w:t>
      </w:r>
    </w:p>
    <w:p w14:paraId="4FE1DD40" w14:textId="4984B75C" w:rsidR="001A52BF" w:rsidRPr="00003752" w:rsidRDefault="001A52BF" w:rsidP="001A52BF">
      <w:pPr>
        <w:spacing w:after="0" w:line="360" w:lineRule="auto"/>
        <w:jc w:val="both"/>
        <w:rPr>
          <w:rFonts w:ascii="Book Antiqua" w:hAnsi="Book Antiqua" w:cs="Arial"/>
          <w:color w:val="000000" w:themeColor="text1"/>
          <w:sz w:val="24"/>
          <w:szCs w:val="24"/>
          <w:shd w:val="clear" w:color="auto" w:fill="FFFFFF"/>
        </w:rPr>
      </w:pPr>
    </w:p>
    <w:p w14:paraId="610ED175" w14:textId="2F2EAFB0" w:rsidR="00E45B7D" w:rsidRPr="00003752" w:rsidRDefault="001A52BF" w:rsidP="001A52BF">
      <w:pPr>
        <w:spacing w:after="0" w:line="360" w:lineRule="auto"/>
        <w:jc w:val="both"/>
        <w:rPr>
          <w:rFonts w:ascii="Book Antiqua" w:hAnsi="Book Antiqua" w:cs="Garamond-Bold"/>
          <w:color w:val="000000" w:themeColor="text1"/>
          <w:sz w:val="24"/>
          <w:szCs w:val="24"/>
        </w:rPr>
      </w:pPr>
      <w:bookmarkStart w:id="14" w:name="_Hlk13494459"/>
      <w:r w:rsidRPr="00003752">
        <w:rPr>
          <w:rFonts w:ascii="Book Antiqua" w:hAnsi="Book Antiqua" w:cs="Arial"/>
          <w:b/>
          <w:bCs/>
          <w:color w:val="000000" w:themeColor="text1"/>
          <w:sz w:val="24"/>
          <w:szCs w:val="24"/>
        </w:rPr>
        <w:t>Author contributions:</w:t>
      </w:r>
      <w:bookmarkStart w:id="15" w:name="_Hlk5615142"/>
      <w:bookmarkStart w:id="16" w:name="OLE_LINK1"/>
      <w:bookmarkStart w:id="17" w:name="OLE_LINK2"/>
      <w:bookmarkEnd w:id="12"/>
      <w:bookmarkEnd w:id="14"/>
      <w:r w:rsidRPr="00003752">
        <w:rPr>
          <w:rFonts w:ascii="Book Antiqua" w:hAnsi="Book Antiqua" w:cs="Arial" w:hint="eastAsia"/>
          <w:b/>
          <w:bCs/>
          <w:color w:val="000000" w:themeColor="text1"/>
          <w:sz w:val="24"/>
          <w:szCs w:val="24"/>
          <w:lang w:eastAsia="zh-CN"/>
        </w:rPr>
        <w:t xml:space="preserve"> </w:t>
      </w:r>
      <w:r w:rsidR="00A254AA" w:rsidRPr="00003752">
        <w:rPr>
          <w:rFonts w:ascii="Book Antiqua" w:hAnsi="Book Antiqua" w:cs="Garamond-Bold"/>
          <w:color w:val="000000" w:themeColor="text1"/>
          <w:sz w:val="24"/>
          <w:szCs w:val="24"/>
        </w:rPr>
        <w:t xml:space="preserve">Sharara AI conceived the idea for the manuscript; </w:t>
      </w:r>
      <w:r w:rsidR="00860F88" w:rsidRPr="00003752">
        <w:rPr>
          <w:rFonts w:ascii="Book Antiqua" w:hAnsi="Book Antiqua" w:cs="Garamond-Bold"/>
          <w:color w:val="000000" w:themeColor="text1"/>
          <w:sz w:val="24"/>
          <w:szCs w:val="24"/>
        </w:rPr>
        <w:t>Bou Daher H</w:t>
      </w:r>
      <w:r w:rsidR="0067624E" w:rsidRPr="00003752">
        <w:rPr>
          <w:rFonts w:ascii="Book Antiqua" w:hAnsi="Book Antiqua" w:cs="Garamond-Bold"/>
          <w:color w:val="000000" w:themeColor="text1"/>
          <w:sz w:val="24"/>
          <w:szCs w:val="24"/>
        </w:rPr>
        <w:t xml:space="preserve"> and Sharara AI</w:t>
      </w:r>
      <w:r w:rsidR="00860F88" w:rsidRPr="00003752">
        <w:rPr>
          <w:rFonts w:ascii="Book Antiqua" w:hAnsi="Book Antiqua" w:cs="Garamond-Bold"/>
          <w:color w:val="000000" w:themeColor="text1"/>
          <w:sz w:val="24"/>
          <w:szCs w:val="24"/>
        </w:rPr>
        <w:t xml:space="preserve"> review</w:t>
      </w:r>
      <w:r w:rsidR="00A254AA" w:rsidRPr="00003752">
        <w:rPr>
          <w:rFonts w:ascii="Book Antiqua" w:hAnsi="Book Antiqua" w:cs="Garamond-Bold"/>
          <w:color w:val="000000" w:themeColor="text1"/>
          <w:sz w:val="24"/>
          <w:szCs w:val="24"/>
        </w:rPr>
        <w:t>ed</w:t>
      </w:r>
      <w:r w:rsidR="00860F88" w:rsidRPr="00003752">
        <w:rPr>
          <w:rFonts w:ascii="Book Antiqua" w:hAnsi="Book Antiqua" w:cs="Garamond-Bold"/>
          <w:color w:val="000000" w:themeColor="text1"/>
          <w:sz w:val="24"/>
          <w:szCs w:val="24"/>
        </w:rPr>
        <w:t xml:space="preserve"> the literature</w:t>
      </w:r>
      <w:r w:rsidR="00A254AA" w:rsidRPr="00003752">
        <w:rPr>
          <w:rFonts w:ascii="Book Antiqua" w:hAnsi="Book Antiqua" w:cs="Garamond-Bold"/>
          <w:color w:val="000000" w:themeColor="text1"/>
          <w:sz w:val="24"/>
          <w:szCs w:val="24"/>
        </w:rPr>
        <w:t xml:space="preserve"> and </w:t>
      </w:r>
      <w:r w:rsidR="00860F88" w:rsidRPr="00003752">
        <w:rPr>
          <w:rFonts w:ascii="Book Antiqua" w:hAnsi="Book Antiqua" w:cs="Garamond-Bold"/>
          <w:color w:val="000000" w:themeColor="text1"/>
          <w:sz w:val="24"/>
          <w:szCs w:val="24"/>
        </w:rPr>
        <w:t>draft</w:t>
      </w:r>
      <w:r w:rsidR="00A254AA" w:rsidRPr="00003752">
        <w:rPr>
          <w:rFonts w:ascii="Book Antiqua" w:hAnsi="Book Antiqua" w:cs="Garamond-Bold"/>
          <w:color w:val="000000" w:themeColor="text1"/>
          <w:sz w:val="24"/>
          <w:szCs w:val="24"/>
        </w:rPr>
        <w:t xml:space="preserve">ed </w:t>
      </w:r>
      <w:r w:rsidR="00860F88" w:rsidRPr="00003752">
        <w:rPr>
          <w:rFonts w:ascii="Book Antiqua" w:hAnsi="Book Antiqua" w:cs="Garamond-Bold"/>
          <w:color w:val="000000" w:themeColor="text1"/>
          <w:sz w:val="24"/>
          <w:szCs w:val="24"/>
        </w:rPr>
        <w:t>the manuscript</w:t>
      </w:r>
      <w:bookmarkEnd w:id="13"/>
      <w:bookmarkEnd w:id="15"/>
      <w:bookmarkEnd w:id="16"/>
      <w:bookmarkEnd w:id="17"/>
      <w:r w:rsidRPr="00003752">
        <w:rPr>
          <w:rFonts w:ascii="Book Antiqua" w:hAnsi="Book Antiqua" w:cs="Garamond-Bold"/>
          <w:color w:val="000000" w:themeColor="text1"/>
          <w:sz w:val="24"/>
          <w:szCs w:val="24"/>
        </w:rPr>
        <w:t>.</w:t>
      </w:r>
    </w:p>
    <w:p w14:paraId="2D16D10D" w14:textId="5F9D8F0B" w:rsidR="001A52BF" w:rsidRPr="00003752" w:rsidRDefault="001A52BF" w:rsidP="001A52BF">
      <w:pPr>
        <w:spacing w:after="0" w:line="360" w:lineRule="auto"/>
        <w:jc w:val="both"/>
        <w:rPr>
          <w:rFonts w:ascii="Book Antiqua" w:hAnsi="Book Antiqua" w:cs="Garamond-Bold"/>
          <w:color w:val="000000" w:themeColor="text1"/>
          <w:sz w:val="24"/>
          <w:szCs w:val="24"/>
        </w:rPr>
      </w:pPr>
    </w:p>
    <w:p w14:paraId="06529279" w14:textId="30F5BEF3" w:rsidR="00E45B7D" w:rsidRPr="00003752" w:rsidRDefault="001A52BF" w:rsidP="001A52BF">
      <w:pPr>
        <w:spacing w:after="0" w:line="360" w:lineRule="auto"/>
        <w:jc w:val="both"/>
        <w:rPr>
          <w:rFonts w:ascii="Book Antiqua" w:hAnsi="Book Antiqua"/>
          <w:bCs/>
          <w:color w:val="000000" w:themeColor="text1"/>
          <w:sz w:val="24"/>
          <w:szCs w:val="24"/>
          <w:lang w:eastAsia="zh-CN"/>
        </w:rPr>
      </w:pPr>
      <w:bookmarkStart w:id="18" w:name="_Hlk13494479"/>
      <w:r w:rsidRPr="00003752">
        <w:rPr>
          <w:rFonts w:ascii="Book Antiqua" w:hAnsi="Book Antiqua" w:cs="Arial"/>
          <w:b/>
          <w:color w:val="000000" w:themeColor="text1"/>
          <w:sz w:val="24"/>
          <w:szCs w:val="24"/>
        </w:rPr>
        <w:t>Conflict-of-interest statement:</w:t>
      </w:r>
      <w:bookmarkStart w:id="19" w:name="_Hlk5615265"/>
      <w:bookmarkEnd w:id="18"/>
      <w:r w:rsidRPr="00003752">
        <w:rPr>
          <w:rFonts w:ascii="Book Antiqua" w:hAnsi="Book Antiqua" w:cs="Arial" w:hint="eastAsia"/>
          <w:color w:val="000000" w:themeColor="text1"/>
          <w:sz w:val="24"/>
          <w:szCs w:val="24"/>
          <w:lang w:eastAsia="zh-CN"/>
        </w:rPr>
        <w:t xml:space="preserve"> </w:t>
      </w:r>
      <w:r w:rsidRPr="00003752">
        <w:rPr>
          <w:rFonts w:ascii="Book Antiqua" w:hAnsi="Book Antiqua"/>
          <w:bCs/>
          <w:color w:val="000000" w:themeColor="text1"/>
          <w:sz w:val="24"/>
          <w:szCs w:val="24"/>
          <w:lang w:eastAsia="zh-CN"/>
        </w:rPr>
        <w:t>T</w:t>
      </w:r>
      <w:r w:rsidR="00DF7A77" w:rsidRPr="00003752">
        <w:rPr>
          <w:rFonts w:ascii="Book Antiqua" w:hAnsi="Book Antiqua"/>
          <w:bCs/>
          <w:color w:val="000000" w:themeColor="text1"/>
          <w:sz w:val="24"/>
          <w:szCs w:val="24"/>
          <w:lang w:eastAsia="zh-CN"/>
        </w:rPr>
        <w:t>he authors declare no conflict of interests.</w:t>
      </w:r>
    </w:p>
    <w:p w14:paraId="5EAB4326" w14:textId="119FED56" w:rsidR="001A52BF" w:rsidRPr="00003752" w:rsidRDefault="001A52BF" w:rsidP="001A52BF">
      <w:pPr>
        <w:spacing w:after="0" w:line="360" w:lineRule="auto"/>
        <w:jc w:val="both"/>
        <w:rPr>
          <w:rFonts w:ascii="Book Antiqua" w:hAnsi="Book Antiqua"/>
          <w:bCs/>
          <w:color w:val="000000" w:themeColor="text1"/>
          <w:sz w:val="24"/>
          <w:szCs w:val="24"/>
          <w:lang w:eastAsia="zh-CN"/>
        </w:rPr>
      </w:pPr>
    </w:p>
    <w:p w14:paraId="1E62AC8A" w14:textId="77777777" w:rsidR="00A762BD" w:rsidRPr="00A762BD" w:rsidRDefault="00A762BD" w:rsidP="00A762BD">
      <w:pPr>
        <w:spacing w:after="0" w:line="360" w:lineRule="auto"/>
        <w:jc w:val="both"/>
        <w:rPr>
          <w:rFonts w:ascii="宋体" w:hAnsi="宋体" w:cs="宋体"/>
          <w:color w:val="000000" w:themeColor="text1"/>
          <w:sz w:val="24"/>
          <w:szCs w:val="24"/>
          <w:lang w:eastAsia="zh-CN"/>
        </w:rPr>
      </w:pPr>
      <w:bookmarkStart w:id="20" w:name="OLE_LINK507"/>
      <w:bookmarkStart w:id="21" w:name="OLE_LINK506"/>
      <w:bookmarkStart w:id="22" w:name="OLE_LINK496"/>
      <w:bookmarkStart w:id="23" w:name="OLE_LINK479"/>
      <w:bookmarkStart w:id="24" w:name="OLE_LINK8"/>
      <w:bookmarkStart w:id="25" w:name="OLE_LINK9"/>
      <w:bookmarkStart w:id="26" w:name="OLE_LINK899"/>
      <w:bookmarkStart w:id="27" w:name="OLE_LINK902"/>
      <w:r w:rsidRPr="00A762BD">
        <w:rPr>
          <w:rFonts w:ascii="Book Antiqua" w:hAnsi="Book Antiqua" w:cs="宋体"/>
          <w:b/>
          <w:color w:val="000000" w:themeColor="text1"/>
          <w:sz w:val="24"/>
          <w:szCs w:val="24"/>
          <w:lang w:eastAsia="zh-CN"/>
        </w:rPr>
        <w:t xml:space="preserve">Open-Access: </w:t>
      </w:r>
      <w:r w:rsidRPr="00A762BD">
        <w:rPr>
          <w:rFonts w:ascii="Book Antiqua"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762BD">
          <w:rPr>
            <w:rFonts w:ascii="Book Antiqua" w:hAnsi="Book Antiqua" w:cs="宋体"/>
            <w:color w:val="000000" w:themeColor="text1"/>
            <w:sz w:val="24"/>
            <w:szCs w:val="24"/>
            <w:u w:val="single"/>
            <w:lang w:eastAsia="zh-CN"/>
          </w:rPr>
          <w:t>http://creativecommons.org/licenses/by-nc/4.0/</w:t>
        </w:r>
      </w:hyperlink>
      <w:bookmarkEnd w:id="20"/>
      <w:bookmarkEnd w:id="21"/>
      <w:bookmarkEnd w:id="22"/>
      <w:bookmarkEnd w:id="23"/>
    </w:p>
    <w:bookmarkEnd w:id="24"/>
    <w:bookmarkEnd w:id="25"/>
    <w:bookmarkEnd w:id="26"/>
    <w:bookmarkEnd w:id="27"/>
    <w:p w14:paraId="3F60B9E9" w14:textId="1F614772" w:rsidR="001A52BF" w:rsidRPr="00003752" w:rsidRDefault="001A52BF" w:rsidP="001A52BF">
      <w:pPr>
        <w:spacing w:after="0" w:line="360" w:lineRule="auto"/>
        <w:jc w:val="both"/>
        <w:rPr>
          <w:rFonts w:ascii="Book Antiqua" w:hAnsi="Book Antiqua" w:cs="Arial"/>
          <w:color w:val="000000" w:themeColor="text1"/>
          <w:sz w:val="24"/>
          <w:szCs w:val="24"/>
        </w:rPr>
      </w:pPr>
    </w:p>
    <w:p w14:paraId="71FEA2DF" w14:textId="683E1EF8" w:rsidR="00A762BD" w:rsidRPr="00003752" w:rsidRDefault="00A762BD" w:rsidP="001A52BF">
      <w:pPr>
        <w:spacing w:after="0" w:line="360" w:lineRule="auto"/>
        <w:jc w:val="both"/>
        <w:rPr>
          <w:rFonts w:ascii="Book Antiqua" w:hAnsi="Book Antiqua" w:cs="Arial"/>
          <w:color w:val="000000" w:themeColor="text1"/>
          <w:sz w:val="24"/>
          <w:szCs w:val="24"/>
          <w:lang w:eastAsia="zh-CN"/>
        </w:rPr>
      </w:pPr>
      <w:r w:rsidRPr="00003752">
        <w:rPr>
          <w:rFonts w:ascii="Book Antiqua" w:hAnsi="Book Antiqua" w:cs="Arial"/>
          <w:b/>
          <w:bCs/>
          <w:color w:val="000000" w:themeColor="text1"/>
          <w:sz w:val="24"/>
          <w:szCs w:val="24"/>
          <w:lang w:eastAsia="zh-CN"/>
        </w:rPr>
        <w:t>Manuscript source:</w:t>
      </w:r>
      <w:r w:rsidRPr="00003752">
        <w:rPr>
          <w:rFonts w:ascii="Book Antiqua" w:hAnsi="Book Antiqua" w:cs="Arial"/>
          <w:color w:val="000000" w:themeColor="text1"/>
          <w:sz w:val="24"/>
          <w:szCs w:val="24"/>
          <w:lang w:eastAsia="zh-CN"/>
        </w:rPr>
        <w:t xml:space="preserve"> Invited manuscript</w:t>
      </w:r>
    </w:p>
    <w:p w14:paraId="3236F8D8" w14:textId="7BAFF540" w:rsidR="00A762BD" w:rsidRPr="00003752" w:rsidRDefault="00A762BD" w:rsidP="001A52BF">
      <w:pPr>
        <w:spacing w:after="0" w:line="360" w:lineRule="auto"/>
        <w:jc w:val="both"/>
        <w:rPr>
          <w:rFonts w:ascii="Book Antiqua" w:hAnsi="Book Antiqua" w:cs="Arial"/>
          <w:color w:val="000000" w:themeColor="text1"/>
          <w:sz w:val="24"/>
          <w:szCs w:val="24"/>
          <w:lang w:eastAsia="zh-CN"/>
        </w:rPr>
      </w:pPr>
    </w:p>
    <w:p w14:paraId="0C80038E" w14:textId="6DE7FF59" w:rsidR="00A762BD" w:rsidRPr="00003752" w:rsidRDefault="00A762BD" w:rsidP="00A762BD">
      <w:pPr>
        <w:spacing w:after="0" w:line="360" w:lineRule="auto"/>
        <w:jc w:val="both"/>
        <w:rPr>
          <w:rFonts w:ascii="Book Antiqua" w:hAnsi="Book Antiqua" w:cs="Arial"/>
          <w:color w:val="000000" w:themeColor="text1"/>
          <w:sz w:val="24"/>
          <w:szCs w:val="24"/>
          <w:lang w:eastAsia="zh-CN"/>
        </w:rPr>
      </w:pPr>
      <w:bookmarkStart w:id="28" w:name="OLE_LINK10"/>
      <w:bookmarkStart w:id="29" w:name="OLE_LINK11"/>
      <w:bookmarkStart w:id="30" w:name="_Hlk13492531"/>
      <w:bookmarkStart w:id="31" w:name="OLE_LINK900"/>
      <w:r w:rsidRPr="00003752">
        <w:rPr>
          <w:rFonts w:ascii="Book Antiqua" w:hAnsi="Book Antiqua" w:cs="Times New Roman"/>
          <w:b/>
          <w:color w:val="000000" w:themeColor="text1"/>
          <w:sz w:val="24"/>
          <w:szCs w:val="24"/>
        </w:rPr>
        <w:t>Corresponding author:</w:t>
      </w:r>
      <w:bookmarkEnd w:id="19"/>
      <w:bookmarkEnd w:id="28"/>
      <w:bookmarkEnd w:id="29"/>
      <w:bookmarkEnd w:id="30"/>
      <w:bookmarkEnd w:id="31"/>
      <w:r w:rsidRPr="00003752">
        <w:rPr>
          <w:rFonts w:ascii="Book Antiqua" w:hAnsi="Book Antiqua" w:cs="Arial" w:hint="eastAsia"/>
          <w:color w:val="000000" w:themeColor="text1"/>
          <w:sz w:val="24"/>
          <w:szCs w:val="24"/>
          <w:lang w:eastAsia="zh-CN"/>
        </w:rPr>
        <w:t xml:space="preserve"> </w:t>
      </w:r>
      <w:r w:rsidRPr="00003752">
        <w:rPr>
          <w:rFonts w:ascii="Book Antiqua" w:eastAsia="ヒラギノ角ゴ Pro W3" w:hAnsi="Book Antiqua" w:cs="Times New Roman"/>
          <w:b/>
          <w:bCs/>
          <w:color w:val="000000" w:themeColor="text1"/>
          <w:sz w:val="24"/>
          <w:szCs w:val="24"/>
        </w:rPr>
        <w:t xml:space="preserve">Ala I Sharara, AGAF, FACG, FRCP, MD, Professor, </w:t>
      </w:r>
      <w:bookmarkStart w:id="32" w:name="OLE_LINK1032"/>
      <w:bookmarkStart w:id="33" w:name="OLE_LINK1033"/>
      <w:r w:rsidRPr="00003752">
        <w:rPr>
          <w:rFonts w:ascii="Book Antiqua" w:hAnsi="Book Antiqua" w:cs="Arial"/>
          <w:color w:val="000000" w:themeColor="text1"/>
          <w:sz w:val="24"/>
          <w:szCs w:val="24"/>
        </w:rPr>
        <w:t>Division of Gastroenterology, Department of Internal Medicine</w:t>
      </w:r>
      <w:bookmarkEnd w:id="32"/>
      <w:bookmarkEnd w:id="33"/>
      <w:r w:rsidRPr="00003752">
        <w:rPr>
          <w:rFonts w:ascii="Book Antiqua" w:hAnsi="Book Antiqua" w:cs="Arial"/>
          <w:color w:val="000000" w:themeColor="text1"/>
          <w:sz w:val="24"/>
          <w:szCs w:val="24"/>
        </w:rPr>
        <w:t xml:space="preserve">, </w:t>
      </w:r>
      <w:bookmarkStart w:id="34" w:name="OLE_LINK1036"/>
      <w:bookmarkStart w:id="35" w:name="OLE_LINK1037"/>
      <w:r w:rsidRPr="00003752">
        <w:rPr>
          <w:rFonts w:ascii="Book Antiqua" w:hAnsi="Book Antiqua" w:cs="Arial"/>
          <w:color w:val="000000" w:themeColor="text1"/>
          <w:sz w:val="24"/>
          <w:szCs w:val="24"/>
        </w:rPr>
        <w:t>American University of Beirut Medical Center</w:t>
      </w:r>
      <w:bookmarkEnd w:id="34"/>
      <w:bookmarkEnd w:id="35"/>
      <w:r w:rsidRPr="00003752">
        <w:rPr>
          <w:rFonts w:ascii="Book Antiqua" w:hAnsi="Book Antiqua" w:cs="Arial"/>
          <w:color w:val="000000" w:themeColor="text1"/>
          <w:sz w:val="24"/>
          <w:szCs w:val="24"/>
        </w:rPr>
        <w:t xml:space="preserve">, </w:t>
      </w:r>
      <w:bookmarkStart w:id="36" w:name="OLE_LINK1038"/>
      <w:bookmarkStart w:id="37" w:name="OLE_LINK1039"/>
      <w:r w:rsidR="0078416B" w:rsidRPr="00003752">
        <w:rPr>
          <w:rFonts w:ascii="Book Antiqua" w:hAnsi="Book Antiqua" w:cs="Arial"/>
          <w:color w:val="000000" w:themeColor="text1"/>
          <w:sz w:val="24"/>
          <w:szCs w:val="24"/>
        </w:rPr>
        <w:t xml:space="preserve">Cairo Street, </w:t>
      </w:r>
      <w:r w:rsidR="0078416B" w:rsidRPr="00003752">
        <w:rPr>
          <w:rFonts w:ascii="Book Antiqua" w:eastAsia="ヒラギノ角ゴ Pro W3" w:hAnsi="Book Antiqua" w:cs="Times New Roman"/>
          <w:color w:val="000000" w:themeColor="text1"/>
          <w:sz w:val="24"/>
          <w:szCs w:val="24"/>
        </w:rPr>
        <w:t>P.O. Box 11-0236/16-B</w:t>
      </w:r>
      <w:bookmarkEnd w:id="36"/>
      <w:bookmarkEnd w:id="37"/>
      <w:r w:rsidR="0078416B" w:rsidRPr="00003752">
        <w:rPr>
          <w:rFonts w:ascii="Book Antiqua" w:eastAsia="ヒラギノ角ゴ Pro W3" w:hAnsi="Book Antiqua" w:cs="Times New Roman"/>
          <w:color w:val="000000" w:themeColor="text1"/>
          <w:sz w:val="24"/>
          <w:szCs w:val="24"/>
        </w:rPr>
        <w:t xml:space="preserve">, </w:t>
      </w:r>
      <w:r w:rsidRPr="00003752">
        <w:rPr>
          <w:rFonts w:ascii="Book Antiqua" w:hAnsi="Book Antiqua" w:cs="Arial"/>
          <w:color w:val="000000" w:themeColor="text1"/>
          <w:sz w:val="24"/>
          <w:szCs w:val="24"/>
        </w:rPr>
        <w:t xml:space="preserve">Beirut </w:t>
      </w:r>
      <w:r w:rsidRPr="00003752">
        <w:rPr>
          <w:rFonts w:ascii="Book Antiqua" w:eastAsiaTheme="minorEastAsia" w:hAnsi="Book Antiqua"/>
          <w:color w:val="000000" w:themeColor="text1"/>
          <w:sz w:val="24"/>
          <w:szCs w:val="24"/>
          <w:lang w:eastAsia="zh-CN"/>
        </w:rPr>
        <w:t>1107 2020</w:t>
      </w:r>
      <w:r w:rsidRPr="00003752">
        <w:rPr>
          <w:rFonts w:ascii="Book Antiqua" w:hAnsi="Book Antiqua" w:cs="Arial"/>
          <w:color w:val="000000" w:themeColor="text1"/>
          <w:sz w:val="24"/>
          <w:szCs w:val="24"/>
        </w:rPr>
        <w:t>, Lebanon</w:t>
      </w:r>
      <w:r w:rsidR="0078416B" w:rsidRPr="00003752">
        <w:rPr>
          <w:rFonts w:ascii="Book Antiqua" w:hAnsi="Book Antiqua" w:cs="Arial"/>
          <w:color w:val="000000" w:themeColor="text1"/>
          <w:sz w:val="24"/>
          <w:szCs w:val="24"/>
        </w:rPr>
        <w:t xml:space="preserve">. </w:t>
      </w:r>
      <w:r w:rsidR="0078416B" w:rsidRPr="00003752">
        <w:rPr>
          <w:rFonts w:ascii="Book Antiqua" w:eastAsia="ヒラギノ角ゴ Pro W3" w:hAnsi="Book Antiqua" w:cs="Times New Roman"/>
          <w:color w:val="000000" w:themeColor="text1"/>
          <w:sz w:val="24"/>
          <w:szCs w:val="24"/>
        </w:rPr>
        <w:t>ala.sharara@aub.edu.lb</w:t>
      </w:r>
    </w:p>
    <w:p w14:paraId="0F323AB5" w14:textId="06ACF24F" w:rsidR="00A762BD" w:rsidRPr="00003752" w:rsidRDefault="0078416B" w:rsidP="00A762BD">
      <w:pPr>
        <w:spacing w:after="0" w:line="360" w:lineRule="auto"/>
        <w:jc w:val="both"/>
        <w:rPr>
          <w:rFonts w:ascii="Book Antiqua" w:eastAsia="ヒラギノ角ゴ Pro W3" w:hAnsi="Book Antiqua" w:cs="Times New Roman"/>
          <w:color w:val="000000" w:themeColor="text1"/>
          <w:sz w:val="24"/>
          <w:szCs w:val="24"/>
        </w:rPr>
      </w:pPr>
      <w:r w:rsidRPr="00003752">
        <w:rPr>
          <w:rFonts w:ascii="Book Antiqua" w:hAnsi="Book Antiqua" w:cs="Arial"/>
          <w:b/>
          <w:color w:val="000000" w:themeColor="text1"/>
          <w:sz w:val="24"/>
          <w:szCs w:val="24"/>
          <w:lang w:val="fr-FR" w:eastAsia="zh-CN"/>
        </w:rPr>
        <w:t>Telephone</w:t>
      </w:r>
      <w:r w:rsidRPr="00003752">
        <w:rPr>
          <w:rFonts w:ascii="Book Antiqua" w:hAnsi="Book Antiqua" w:cs="Arial"/>
          <w:b/>
          <w:color w:val="000000" w:themeColor="text1"/>
          <w:sz w:val="24"/>
          <w:szCs w:val="24"/>
          <w:lang w:val="fr-FR"/>
        </w:rPr>
        <w:t xml:space="preserve">: </w:t>
      </w:r>
      <w:r w:rsidRPr="00003752">
        <w:rPr>
          <w:rFonts w:ascii="Book Antiqua" w:eastAsia="ヒラギノ角ゴ Pro W3" w:hAnsi="Book Antiqua" w:cs="Times New Roman"/>
          <w:color w:val="000000" w:themeColor="text1"/>
          <w:sz w:val="24"/>
          <w:szCs w:val="24"/>
        </w:rPr>
        <w:t>+961-1-350000</w:t>
      </w:r>
      <w:r w:rsidR="008A12A2">
        <w:rPr>
          <w:rFonts w:ascii="Book Antiqua" w:eastAsia="ヒラギノ角ゴ Pro W3" w:hAnsi="Book Antiqua" w:cs="Times New Roman"/>
          <w:color w:val="000000" w:themeColor="text1"/>
          <w:sz w:val="24"/>
          <w:szCs w:val="24"/>
        </w:rPr>
        <w:t>-</w:t>
      </w:r>
      <w:r w:rsidRPr="00003752">
        <w:rPr>
          <w:rFonts w:ascii="Book Antiqua" w:eastAsia="ヒラギノ角ゴ Pro W3" w:hAnsi="Book Antiqua" w:cs="Times New Roman"/>
          <w:color w:val="000000" w:themeColor="text1"/>
          <w:sz w:val="24"/>
          <w:szCs w:val="24"/>
        </w:rPr>
        <w:t>5351</w:t>
      </w:r>
    </w:p>
    <w:p w14:paraId="6E9E6F7C" w14:textId="77777777" w:rsidR="0078416B" w:rsidRPr="00003752" w:rsidRDefault="0078416B" w:rsidP="00A762BD">
      <w:pPr>
        <w:spacing w:after="0" w:line="360" w:lineRule="auto"/>
        <w:jc w:val="both"/>
        <w:rPr>
          <w:rFonts w:ascii="Book Antiqua" w:hAnsi="Book Antiqua" w:cs="Arial"/>
          <w:b/>
          <w:color w:val="000000" w:themeColor="text1"/>
          <w:sz w:val="24"/>
          <w:szCs w:val="24"/>
          <w:lang w:val="fr-FR"/>
        </w:rPr>
      </w:pPr>
    </w:p>
    <w:p w14:paraId="5FAAC8C2" w14:textId="2C606C90" w:rsidR="00EA4E73" w:rsidRPr="00EA4E73"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bookmarkStart w:id="38" w:name="OLE_LINK75"/>
      <w:bookmarkStart w:id="39" w:name="OLE_LINK76"/>
      <w:bookmarkStart w:id="40" w:name="OLE_LINK269"/>
      <w:bookmarkStart w:id="41" w:name="OLE_LINK239"/>
      <w:r w:rsidRPr="00EA4E73">
        <w:rPr>
          <w:rFonts w:ascii="Book Antiqua" w:hAnsi="Book Antiqua" w:cs="Times New Roman"/>
          <w:b/>
          <w:color w:val="000000" w:themeColor="text1"/>
          <w:kern w:val="2"/>
          <w:sz w:val="24"/>
          <w:szCs w:val="24"/>
          <w:lang w:eastAsia="zh-CN"/>
        </w:rPr>
        <w:t xml:space="preserve">Received: </w:t>
      </w:r>
      <w:r w:rsidRPr="00EA4E73">
        <w:rPr>
          <w:rFonts w:ascii="Book Antiqua" w:hAnsi="Book Antiqua" w:cs="Times New Roman"/>
          <w:color w:val="000000" w:themeColor="text1"/>
          <w:kern w:val="2"/>
          <w:sz w:val="24"/>
          <w:szCs w:val="24"/>
          <w:lang w:eastAsia="zh-CN"/>
        </w:rPr>
        <w:t>February 2</w:t>
      </w:r>
      <w:r w:rsidRPr="00003752">
        <w:rPr>
          <w:rFonts w:ascii="Book Antiqua" w:hAnsi="Book Antiqua" w:cs="Times New Roman"/>
          <w:color w:val="000000" w:themeColor="text1"/>
          <w:kern w:val="2"/>
          <w:sz w:val="24"/>
          <w:szCs w:val="24"/>
          <w:lang w:eastAsia="zh-CN"/>
        </w:rPr>
        <w:t>7</w:t>
      </w:r>
      <w:r w:rsidRPr="00EA4E73">
        <w:rPr>
          <w:rFonts w:ascii="Book Antiqua" w:hAnsi="Book Antiqua" w:cs="Times New Roman"/>
          <w:color w:val="000000" w:themeColor="text1"/>
          <w:kern w:val="2"/>
          <w:sz w:val="24"/>
          <w:szCs w:val="24"/>
          <w:lang w:eastAsia="zh-CN"/>
        </w:rPr>
        <w:t>, 2019</w:t>
      </w:r>
    </w:p>
    <w:p w14:paraId="35E4B25D" w14:textId="706887E8" w:rsidR="00EA4E73" w:rsidRPr="00EA4E73"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EA4E73">
        <w:rPr>
          <w:rFonts w:ascii="Book Antiqua" w:hAnsi="Book Antiqua" w:cs="Times New Roman"/>
          <w:b/>
          <w:color w:val="000000" w:themeColor="text1"/>
          <w:kern w:val="2"/>
          <w:sz w:val="24"/>
          <w:szCs w:val="24"/>
          <w:lang w:eastAsia="zh-CN"/>
        </w:rPr>
        <w:t xml:space="preserve">Peer-review started: </w:t>
      </w:r>
      <w:r w:rsidRPr="00EA4E73">
        <w:rPr>
          <w:rFonts w:ascii="Book Antiqua" w:hAnsi="Book Antiqua" w:cs="Times New Roman"/>
          <w:color w:val="000000" w:themeColor="text1"/>
          <w:kern w:val="2"/>
          <w:sz w:val="24"/>
          <w:szCs w:val="24"/>
          <w:lang w:eastAsia="zh-CN"/>
        </w:rPr>
        <w:t>February 2</w:t>
      </w:r>
      <w:r w:rsidRPr="00003752">
        <w:rPr>
          <w:rFonts w:ascii="Book Antiqua" w:hAnsi="Book Antiqua" w:cs="Times New Roman"/>
          <w:color w:val="000000" w:themeColor="text1"/>
          <w:kern w:val="2"/>
          <w:sz w:val="24"/>
          <w:szCs w:val="24"/>
          <w:lang w:eastAsia="zh-CN"/>
        </w:rPr>
        <w:t>7</w:t>
      </w:r>
      <w:r w:rsidRPr="00EA4E73">
        <w:rPr>
          <w:rFonts w:ascii="Book Antiqua" w:hAnsi="Book Antiqua" w:cs="Times New Roman"/>
          <w:color w:val="000000" w:themeColor="text1"/>
          <w:kern w:val="2"/>
          <w:sz w:val="24"/>
          <w:szCs w:val="24"/>
          <w:lang w:eastAsia="zh-CN"/>
        </w:rPr>
        <w:t>, 2019</w:t>
      </w:r>
    </w:p>
    <w:p w14:paraId="219B653D" w14:textId="674A577E" w:rsidR="00EA4E73" w:rsidRPr="00EA4E73"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EA4E73">
        <w:rPr>
          <w:rFonts w:ascii="Book Antiqua" w:hAnsi="Book Antiqua" w:cs="Times New Roman"/>
          <w:b/>
          <w:color w:val="000000" w:themeColor="text1"/>
          <w:kern w:val="2"/>
          <w:sz w:val="24"/>
          <w:szCs w:val="24"/>
          <w:lang w:eastAsia="zh-CN"/>
        </w:rPr>
        <w:t xml:space="preserve">First decision: </w:t>
      </w:r>
      <w:r w:rsidRPr="00003752">
        <w:rPr>
          <w:rFonts w:ascii="Book Antiqua" w:hAnsi="Book Antiqua" w:cs="Times New Roman"/>
          <w:color w:val="000000" w:themeColor="text1"/>
          <w:kern w:val="2"/>
          <w:sz w:val="24"/>
          <w:szCs w:val="24"/>
          <w:lang w:eastAsia="zh-CN"/>
        </w:rPr>
        <w:t>April</w:t>
      </w:r>
      <w:r w:rsidRPr="00EA4E73">
        <w:rPr>
          <w:rFonts w:ascii="Book Antiqua" w:hAnsi="Book Antiqua" w:cs="Times New Roman"/>
          <w:color w:val="000000" w:themeColor="text1"/>
          <w:kern w:val="2"/>
          <w:sz w:val="24"/>
          <w:szCs w:val="24"/>
          <w:lang w:eastAsia="zh-CN"/>
        </w:rPr>
        <w:t xml:space="preserve"> </w:t>
      </w:r>
      <w:r w:rsidRPr="00003752">
        <w:rPr>
          <w:rFonts w:ascii="Book Antiqua" w:hAnsi="Book Antiqua" w:cs="Times New Roman"/>
          <w:color w:val="000000" w:themeColor="text1"/>
          <w:kern w:val="2"/>
          <w:sz w:val="24"/>
          <w:szCs w:val="24"/>
          <w:lang w:eastAsia="zh-CN"/>
        </w:rPr>
        <w:t>30</w:t>
      </w:r>
      <w:r w:rsidRPr="00EA4E73">
        <w:rPr>
          <w:rFonts w:ascii="Book Antiqua" w:hAnsi="Book Antiqua" w:cs="Times New Roman"/>
          <w:color w:val="000000" w:themeColor="text1"/>
          <w:kern w:val="2"/>
          <w:sz w:val="24"/>
          <w:szCs w:val="24"/>
          <w:lang w:eastAsia="zh-CN"/>
        </w:rPr>
        <w:t>, 2019</w:t>
      </w:r>
    </w:p>
    <w:p w14:paraId="6187ABA0" w14:textId="6A7439F9" w:rsidR="00EA4E73" w:rsidRPr="00EA4E73"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EA4E73">
        <w:rPr>
          <w:rFonts w:ascii="Book Antiqua" w:hAnsi="Book Antiqua" w:cs="Times New Roman"/>
          <w:b/>
          <w:color w:val="000000" w:themeColor="text1"/>
          <w:kern w:val="2"/>
          <w:sz w:val="24"/>
          <w:szCs w:val="24"/>
          <w:lang w:eastAsia="zh-CN"/>
        </w:rPr>
        <w:t xml:space="preserve">Revised: </w:t>
      </w:r>
      <w:r w:rsidRPr="00003752">
        <w:rPr>
          <w:rFonts w:ascii="Book Antiqua" w:hAnsi="Book Antiqua" w:cs="Times New Roman"/>
          <w:color w:val="000000" w:themeColor="text1"/>
          <w:kern w:val="2"/>
          <w:sz w:val="24"/>
          <w:szCs w:val="24"/>
          <w:lang w:eastAsia="zh-CN"/>
        </w:rPr>
        <w:t>August</w:t>
      </w:r>
      <w:r w:rsidRPr="00EA4E73">
        <w:rPr>
          <w:rFonts w:ascii="Book Antiqua" w:hAnsi="Book Antiqua" w:cs="Times New Roman"/>
          <w:color w:val="000000" w:themeColor="text1"/>
          <w:kern w:val="2"/>
          <w:sz w:val="24"/>
          <w:szCs w:val="24"/>
          <w:lang w:eastAsia="zh-CN"/>
        </w:rPr>
        <w:t xml:space="preserve"> </w:t>
      </w:r>
      <w:r w:rsidRPr="00003752">
        <w:rPr>
          <w:rFonts w:ascii="Book Antiqua" w:hAnsi="Book Antiqua" w:cs="Times New Roman"/>
          <w:color w:val="000000" w:themeColor="text1"/>
          <w:kern w:val="2"/>
          <w:sz w:val="24"/>
          <w:szCs w:val="24"/>
          <w:lang w:eastAsia="zh-CN"/>
        </w:rPr>
        <w:t>3</w:t>
      </w:r>
      <w:r w:rsidRPr="00EA4E73">
        <w:rPr>
          <w:rFonts w:ascii="Book Antiqua" w:hAnsi="Book Antiqua" w:cs="Times New Roman"/>
          <w:color w:val="000000" w:themeColor="text1"/>
          <w:kern w:val="2"/>
          <w:sz w:val="24"/>
          <w:szCs w:val="24"/>
          <w:lang w:eastAsia="zh-CN"/>
        </w:rPr>
        <w:t>, 2019</w:t>
      </w:r>
    </w:p>
    <w:p w14:paraId="2CD00A7E" w14:textId="7D2160B4" w:rsidR="00EA4E73" w:rsidRPr="00EA4E73" w:rsidRDefault="00EA4E73" w:rsidP="00EA4E73">
      <w:pPr>
        <w:widowControl w:val="0"/>
        <w:spacing w:after="0" w:line="360" w:lineRule="auto"/>
        <w:jc w:val="both"/>
        <w:rPr>
          <w:rFonts w:ascii="Book Antiqua" w:hAnsi="Book Antiqua" w:cs="Times New Roman"/>
          <w:color w:val="000000" w:themeColor="text1"/>
          <w:kern w:val="2"/>
          <w:sz w:val="24"/>
          <w:szCs w:val="24"/>
          <w:lang w:eastAsia="zh-CN"/>
        </w:rPr>
      </w:pPr>
      <w:r w:rsidRPr="00EA4E73">
        <w:rPr>
          <w:rFonts w:ascii="Book Antiqua" w:hAnsi="Book Antiqua" w:cs="Times New Roman"/>
          <w:b/>
          <w:color w:val="000000" w:themeColor="text1"/>
          <w:kern w:val="2"/>
          <w:sz w:val="24"/>
          <w:szCs w:val="24"/>
          <w:lang w:eastAsia="zh-CN"/>
        </w:rPr>
        <w:t xml:space="preserve">Accepted: </w:t>
      </w:r>
      <w:r w:rsidR="00A22E16" w:rsidRPr="00A22E16">
        <w:rPr>
          <w:rFonts w:ascii="Book Antiqua" w:hAnsi="Book Antiqua" w:cs="Times New Roman"/>
          <w:color w:val="000000" w:themeColor="text1"/>
          <w:kern w:val="2"/>
          <w:sz w:val="24"/>
          <w:szCs w:val="24"/>
          <w:lang w:eastAsia="zh-CN"/>
        </w:rPr>
        <w:t>August 19, 2019</w:t>
      </w:r>
    </w:p>
    <w:p w14:paraId="442F56CB" w14:textId="77777777" w:rsidR="00EA4E73" w:rsidRPr="00EA4E73"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EA4E73">
        <w:rPr>
          <w:rFonts w:ascii="Book Antiqua" w:hAnsi="Book Antiqua" w:cs="Times New Roman"/>
          <w:b/>
          <w:color w:val="000000" w:themeColor="text1"/>
          <w:kern w:val="2"/>
          <w:sz w:val="24"/>
          <w:szCs w:val="24"/>
          <w:lang w:eastAsia="zh-CN"/>
        </w:rPr>
        <w:t>Article in press:</w:t>
      </w:r>
    </w:p>
    <w:p w14:paraId="43AF99C0" w14:textId="07E0F0AF" w:rsidR="00B200F9" w:rsidRPr="00003752"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EA4E73">
        <w:rPr>
          <w:rFonts w:ascii="Book Antiqua" w:hAnsi="Book Antiqua" w:cs="Times New Roman"/>
          <w:b/>
          <w:color w:val="000000" w:themeColor="text1"/>
          <w:kern w:val="2"/>
          <w:sz w:val="24"/>
          <w:szCs w:val="24"/>
          <w:lang w:eastAsia="zh-CN"/>
        </w:rPr>
        <w:t>Published online:</w:t>
      </w:r>
      <w:bookmarkEnd w:id="38"/>
      <w:bookmarkEnd w:id="39"/>
      <w:bookmarkEnd w:id="40"/>
      <w:bookmarkEnd w:id="41"/>
    </w:p>
    <w:p w14:paraId="42AA4539" w14:textId="0403945B" w:rsidR="00E45B7D" w:rsidRPr="00003752" w:rsidRDefault="00E45B7D" w:rsidP="001A52BF">
      <w:pPr>
        <w:spacing w:after="0" w:line="360" w:lineRule="auto"/>
        <w:jc w:val="both"/>
        <w:rPr>
          <w:rFonts w:ascii="Book Antiqua" w:eastAsia="ヒラギノ角ゴ Pro W3" w:hAnsi="Book Antiqua" w:cs="Times New Roman"/>
          <w:color w:val="000000" w:themeColor="text1"/>
          <w:sz w:val="24"/>
          <w:szCs w:val="24"/>
        </w:rPr>
      </w:pPr>
      <w:r w:rsidRPr="00003752">
        <w:rPr>
          <w:rFonts w:ascii="Book Antiqua" w:eastAsia="ヒラギノ角ゴ Pro W3" w:hAnsi="Book Antiqua" w:cs="Times New Roman"/>
          <w:color w:val="000000" w:themeColor="text1"/>
          <w:sz w:val="24"/>
          <w:szCs w:val="24"/>
        </w:rPr>
        <w:br w:type="page"/>
      </w:r>
    </w:p>
    <w:p w14:paraId="6FB93A45" w14:textId="020B35FF" w:rsidR="00A07F2A" w:rsidRPr="00003752" w:rsidRDefault="0088775B" w:rsidP="001A52BF">
      <w:pPr>
        <w:spacing w:after="0" w:line="360" w:lineRule="auto"/>
        <w:jc w:val="both"/>
        <w:rPr>
          <w:rFonts w:ascii="Book Antiqua" w:hAnsi="Book Antiqua"/>
          <w:b/>
          <w:bCs/>
          <w:color w:val="000000" w:themeColor="text1"/>
          <w:sz w:val="24"/>
          <w:szCs w:val="24"/>
        </w:rPr>
      </w:pPr>
      <w:r w:rsidRPr="00003752">
        <w:rPr>
          <w:rFonts w:ascii="Book Antiqua" w:hAnsi="Book Antiqua"/>
          <w:b/>
          <w:bCs/>
          <w:color w:val="000000" w:themeColor="text1"/>
          <w:sz w:val="24"/>
          <w:szCs w:val="24"/>
        </w:rPr>
        <w:lastRenderedPageBreak/>
        <w:t>Abstract</w:t>
      </w:r>
    </w:p>
    <w:p w14:paraId="52ED04D4" w14:textId="6DDC3DB2" w:rsidR="00A07F2A" w:rsidRPr="00003752" w:rsidRDefault="0080481E" w:rsidP="001A52BF">
      <w:pPr>
        <w:spacing w:after="0" w:line="360" w:lineRule="auto"/>
        <w:jc w:val="both"/>
        <w:rPr>
          <w:rFonts w:ascii="Book Antiqua" w:hAnsi="Book Antiqua" w:cs="Arial"/>
          <w:bCs/>
          <w:color w:val="000000" w:themeColor="text1"/>
          <w:sz w:val="24"/>
          <w:szCs w:val="24"/>
        </w:rPr>
      </w:pPr>
      <w:r w:rsidRPr="00003752">
        <w:rPr>
          <w:rFonts w:ascii="Book Antiqua" w:hAnsi="Book Antiqua"/>
          <w:color w:val="000000" w:themeColor="text1"/>
          <w:sz w:val="24"/>
          <w:szCs w:val="24"/>
        </w:rPr>
        <w:t xml:space="preserve">Obesity is a global </w:t>
      </w:r>
      <w:r w:rsidR="00A07F2A" w:rsidRPr="00003752">
        <w:rPr>
          <w:rFonts w:ascii="Book Antiqua" w:hAnsi="Book Antiqua"/>
          <w:color w:val="000000" w:themeColor="text1"/>
          <w:sz w:val="24"/>
          <w:szCs w:val="24"/>
        </w:rPr>
        <w:t xml:space="preserve">health </w:t>
      </w:r>
      <w:r w:rsidRPr="00003752">
        <w:rPr>
          <w:rFonts w:ascii="Book Antiqua" w:hAnsi="Book Antiqua"/>
          <w:color w:val="000000" w:themeColor="text1"/>
          <w:sz w:val="24"/>
          <w:szCs w:val="24"/>
        </w:rPr>
        <w:t xml:space="preserve">epidemic </w:t>
      </w:r>
      <w:r w:rsidR="0012367B" w:rsidRPr="00003752">
        <w:rPr>
          <w:rFonts w:ascii="Book Antiqua" w:hAnsi="Book Antiqua"/>
          <w:color w:val="000000" w:themeColor="text1"/>
          <w:sz w:val="24"/>
          <w:szCs w:val="24"/>
        </w:rPr>
        <w:t>with considerable economic burden. S</w:t>
      </w:r>
      <w:r w:rsidRPr="00003752">
        <w:rPr>
          <w:rFonts w:ascii="Book Antiqua" w:hAnsi="Book Antiqua"/>
          <w:color w:val="000000" w:themeColor="text1"/>
          <w:sz w:val="24"/>
          <w:szCs w:val="24"/>
        </w:rPr>
        <w:t>urgical solutions ha</w:t>
      </w:r>
      <w:r w:rsidR="00A24563" w:rsidRPr="00003752">
        <w:rPr>
          <w:rFonts w:ascii="Book Antiqua" w:hAnsi="Book Antiqua"/>
          <w:color w:val="000000" w:themeColor="text1"/>
          <w:sz w:val="24"/>
          <w:szCs w:val="24"/>
        </w:rPr>
        <w:t>ve</w:t>
      </w:r>
      <w:r w:rsidRPr="00003752">
        <w:rPr>
          <w:rFonts w:ascii="Book Antiqua" w:hAnsi="Book Antiqua"/>
          <w:color w:val="000000" w:themeColor="text1"/>
          <w:sz w:val="24"/>
          <w:szCs w:val="24"/>
        </w:rPr>
        <w:t xml:space="preserve"> become </w:t>
      </w:r>
      <w:r w:rsidR="00A24563" w:rsidRPr="00003752">
        <w:rPr>
          <w:rFonts w:ascii="Book Antiqua" w:hAnsi="Book Antiqua"/>
          <w:color w:val="000000" w:themeColor="text1"/>
          <w:sz w:val="24"/>
          <w:szCs w:val="24"/>
        </w:rPr>
        <w:t>increasingly</w:t>
      </w:r>
      <w:r w:rsidRPr="00003752">
        <w:rPr>
          <w:rFonts w:ascii="Book Antiqua" w:hAnsi="Book Antiqua"/>
          <w:color w:val="000000" w:themeColor="text1"/>
          <w:sz w:val="24"/>
          <w:szCs w:val="24"/>
        </w:rPr>
        <w:t xml:space="preserve"> popular </w:t>
      </w:r>
      <w:r w:rsidR="0012367B" w:rsidRPr="00003752">
        <w:rPr>
          <w:rFonts w:ascii="Book Antiqua" w:hAnsi="Book Antiqua"/>
          <w:color w:val="000000" w:themeColor="text1"/>
          <w:sz w:val="24"/>
          <w:szCs w:val="24"/>
        </w:rPr>
        <w:t>following</w:t>
      </w:r>
      <w:r w:rsidR="00A24563" w:rsidRPr="00003752">
        <w:rPr>
          <w:rFonts w:ascii="Book Antiqua" w:hAnsi="Book Antiqua"/>
          <w:color w:val="000000" w:themeColor="text1"/>
          <w:sz w:val="24"/>
          <w:szCs w:val="24"/>
        </w:rPr>
        <w:t xml:space="preserve"> technical advances leading to sustained efficacy</w:t>
      </w:r>
      <w:r w:rsidRPr="00003752">
        <w:rPr>
          <w:rFonts w:ascii="Book Antiqua" w:hAnsi="Book Antiqua"/>
          <w:color w:val="000000" w:themeColor="text1"/>
          <w:sz w:val="24"/>
          <w:szCs w:val="24"/>
        </w:rPr>
        <w:t xml:space="preserve"> and </w:t>
      </w:r>
      <w:r w:rsidR="00A24563" w:rsidRPr="00003752">
        <w:rPr>
          <w:rFonts w:ascii="Book Antiqua" w:hAnsi="Book Antiqua"/>
          <w:color w:val="000000" w:themeColor="text1"/>
          <w:sz w:val="24"/>
          <w:szCs w:val="24"/>
        </w:rPr>
        <w:t>reduced risk</w:t>
      </w:r>
      <w:r w:rsidRPr="00003752">
        <w:rPr>
          <w:rFonts w:ascii="Book Antiqua" w:hAnsi="Book Antiqua"/>
          <w:color w:val="000000" w:themeColor="text1"/>
          <w:sz w:val="24"/>
          <w:szCs w:val="24"/>
        </w:rPr>
        <w:t xml:space="preserve">. Sleeve gastrectomy accounts for almost half of </w:t>
      </w:r>
      <w:r w:rsidR="00A24563" w:rsidRPr="00003752">
        <w:rPr>
          <w:rFonts w:ascii="Book Antiqua" w:hAnsi="Book Antiqua"/>
          <w:color w:val="000000" w:themeColor="text1"/>
          <w:sz w:val="24"/>
          <w:szCs w:val="24"/>
        </w:rPr>
        <w:t xml:space="preserve">all </w:t>
      </w:r>
      <w:r w:rsidRPr="00003752">
        <w:rPr>
          <w:rFonts w:ascii="Book Antiqua" w:hAnsi="Book Antiqua"/>
          <w:color w:val="000000" w:themeColor="text1"/>
          <w:sz w:val="24"/>
          <w:szCs w:val="24"/>
        </w:rPr>
        <w:t xml:space="preserve">bariatric surgeries worldwide but concerns </w:t>
      </w:r>
      <w:r w:rsidR="00A24563" w:rsidRPr="00003752">
        <w:rPr>
          <w:rFonts w:ascii="Book Antiqua" w:hAnsi="Book Antiqua"/>
          <w:color w:val="000000" w:themeColor="text1"/>
          <w:sz w:val="24"/>
          <w:szCs w:val="24"/>
        </w:rPr>
        <w:t>regarding its</w:t>
      </w:r>
      <w:r w:rsidRPr="00003752">
        <w:rPr>
          <w:rFonts w:ascii="Book Antiqua" w:hAnsi="Book Antiqua"/>
          <w:color w:val="000000" w:themeColor="text1"/>
          <w:sz w:val="24"/>
          <w:szCs w:val="24"/>
        </w:rPr>
        <w:t xml:space="preserve"> relationship with </w:t>
      </w:r>
      <w:r w:rsidR="00A24563" w:rsidRPr="00003752">
        <w:rPr>
          <w:rFonts w:ascii="Book Antiqua" w:hAnsi="Book Antiqua"/>
          <w:color w:val="000000" w:themeColor="text1"/>
          <w:sz w:val="24"/>
          <w:szCs w:val="24"/>
        </w:rPr>
        <w:t xml:space="preserve">gastroesophageal reflux disease </w:t>
      </w:r>
      <w:r w:rsidR="00A07F2A" w:rsidRPr="00003752">
        <w:rPr>
          <w:rFonts w:ascii="Book Antiqua" w:hAnsi="Book Antiqua"/>
          <w:color w:val="000000" w:themeColor="text1"/>
          <w:sz w:val="24"/>
          <w:szCs w:val="24"/>
        </w:rPr>
        <w:t xml:space="preserve">(GERD) </w:t>
      </w:r>
      <w:r w:rsidRPr="00003752">
        <w:rPr>
          <w:rFonts w:ascii="Book Antiqua" w:hAnsi="Book Antiqua"/>
          <w:color w:val="000000" w:themeColor="text1"/>
          <w:sz w:val="24"/>
          <w:szCs w:val="24"/>
        </w:rPr>
        <w:t>ha</w:t>
      </w:r>
      <w:r w:rsidR="00A07F2A" w:rsidRPr="00003752">
        <w:rPr>
          <w:rFonts w:ascii="Book Antiqua" w:hAnsi="Book Antiqua"/>
          <w:color w:val="000000" w:themeColor="text1"/>
          <w:sz w:val="24"/>
          <w:szCs w:val="24"/>
        </w:rPr>
        <w:t>s</w:t>
      </w:r>
      <w:r w:rsidRPr="00003752">
        <w:rPr>
          <w:rFonts w:ascii="Book Antiqua" w:hAnsi="Book Antiqua"/>
          <w:color w:val="000000" w:themeColor="text1"/>
          <w:sz w:val="24"/>
          <w:szCs w:val="24"/>
        </w:rPr>
        <w:t xml:space="preserve"> been a topic of debate. GERD</w:t>
      </w:r>
      <w:r w:rsidR="00A24563" w:rsidRPr="00003752">
        <w:rPr>
          <w:rFonts w:ascii="Book Antiqua" w:hAnsi="Book Antiqua"/>
          <w:color w:val="000000" w:themeColor="text1"/>
          <w:sz w:val="24"/>
          <w:szCs w:val="24"/>
        </w:rPr>
        <w:t>, including erosive esophagitis,</w:t>
      </w:r>
      <w:r w:rsidRPr="00003752">
        <w:rPr>
          <w:rFonts w:ascii="Book Antiqua" w:hAnsi="Book Antiqua"/>
          <w:color w:val="000000" w:themeColor="text1"/>
          <w:sz w:val="24"/>
          <w:szCs w:val="24"/>
        </w:rPr>
        <w:t xml:space="preserve"> is highly prevalent in the obese population. </w:t>
      </w:r>
      <w:r w:rsidR="00A07F2A" w:rsidRPr="00003752">
        <w:rPr>
          <w:rFonts w:ascii="Book Antiqua" w:hAnsi="Book Antiqua"/>
          <w:color w:val="000000" w:themeColor="text1"/>
          <w:sz w:val="24"/>
          <w:szCs w:val="24"/>
        </w:rPr>
        <w:t>The role of pre-operative endoscopy in bariatric surgery has been controversial.</w:t>
      </w:r>
      <w:r w:rsidRPr="00003752">
        <w:rPr>
          <w:rFonts w:ascii="Book Antiqua" w:hAnsi="Book Antiqua"/>
          <w:color w:val="000000" w:themeColor="text1"/>
          <w:sz w:val="24"/>
          <w:szCs w:val="24"/>
        </w:rPr>
        <w:t xml:space="preserve"> Two schools of thought exist on the matter, one that believes routine upper endoscopy before bariatric surgery is not warranted in the absence of symptoms and another that believes that symptoms are poor predictors of underlying esophageal pathology. </w:t>
      </w:r>
      <w:r w:rsidR="00A07F2A" w:rsidRPr="00003752">
        <w:rPr>
          <w:rFonts w:ascii="Book Antiqua" w:hAnsi="Book Antiqua"/>
          <w:color w:val="000000" w:themeColor="text1"/>
          <w:sz w:val="24"/>
          <w:szCs w:val="24"/>
        </w:rPr>
        <w:t xml:space="preserve">This debate is particularly important considering the evidence for the association of laparoscopic </w:t>
      </w:r>
      <w:r w:rsidRPr="00003752">
        <w:rPr>
          <w:rFonts w:ascii="Book Antiqua" w:hAnsi="Book Antiqua"/>
          <w:color w:val="000000" w:themeColor="text1"/>
          <w:sz w:val="24"/>
          <w:szCs w:val="24"/>
        </w:rPr>
        <w:t xml:space="preserve">sleeve gastrectomy </w:t>
      </w:r>
      <w:r w:rsidR="00A07F2A" w:rsidRPr="00003752">
        <w:rPr>
          <w:rFonts w:ascii="Book Antiqua" w:hAnsi="Book Antiqua"/>
          <w:color w:val="000000" w:themeColor="text1"/>
          <w:sz w:val="24"/>
          <w:szCs w:val="24"/>
        </w:rPr>
        <w:t xml:space="preserve">(LSG) </w:t>
      </w:r>
      <w:r w:rsidR="0012367B" w:rsidRPr="00003752">
        <w:rPr>
          <w:rFonts w:ascii="Book Antiqua" w:hAnsi="Book Antiqua"/>
          <w:color w:val="000000" w:themeColor="text1"/>
          <w:sz w:val="24"/>
          <w:szCs w:val="24"/>
        </w:rPr>
        <w:t>with</w:t>
      </w:r>
      <w:r w:rsidRPr="00003752">
        <w:rPr>
          <w:rFonts w:ascii="Book Antiqua" w:hAnsi="Book Antiqua"/>
          <w:color w:val="000000" w:themeColor="text1"/>
          <w:sz w:val="24"/>
          <w:szCs w:val="24"/>
        </w:rPr>
        <w:t xml:space="preserve"> </w:t>
      </w:r>
      <w:r w:rsidRPr="00003752">
        <w:rPr>
          <w:rFonts w:ascii="Book Antiqua" w:hAnsi="Book Antiqua"/>
          <w:i/>
          <w:color w:val="000000" w:themeColor="text1"/>
          <w:sz w:val="24"/>
          <w:szCs w:val="24"/>
        </w:rPr>
        <w:t>de novo</w:t>
      </w:r>
      <w:r w:rsidRPr="00003752">
        <w:rPr>
          <w:rFonts w:ascii="Book Antiqua" w:hAnsi="Book Antiqua"/>
          <w:color w:val="000000" w:themeColor="text1"/>
          <w:sz w:val="24"/>
          <w:szCs w:val="24"/>
        </w:rPr>
        <w:t xml:space="preserve"> and</w:t>
      </w:r>
      <w:r w:rsidR="00A07F2A" w:rsidRPr="00003752">
        <w:rPr>
          <w:rFonts w:ascii="Book Antiqua" w:hAnsi="Book Antiqua"/>
          <w:color w:val="000000" w:themeColor="text1"/>
          <w:sz w:val="24"/>
          <w:szCs w:val="24"/>
        </w:rPr>
        <w:t>/or</w:t>
      </w:r>
      <w:r w:rsidRPr="00003752">
        <w:rPr>
          <w:rFonts w:ascii="Book Antiqua" w:hAnsi="Book Antiqua"/>
          <w:color w:val="000000" w:themeColor="text1"/>
          <w:sz w:val="24"/>
          <w:szCs w:val="24"/>
        </w:rPr>
        <w:t xml:space="preserve"> worsening GERD compared to the less popular Roux-en-Y gastric bypass procedure. </w:t>
      </w:r>
      <w:r w:rsidR="00A07F2A" w:rsidRPr="00003752">
        <w:rPr>
          <w:rFonts w:ascii="Book Antiqua" w:hAnsi="Book Antiqua"/>
          <w:color w:val="000000" w:themeColor="text1"/>
          <w:sz w:val="24"/>
          <w:szCs w:val="24"/>
        </w:rPr>
        <w:t>In this paper, we try to address 3 burning questions regarding the inter</w:t>
      </w:r>
      <w:r w:rsidR="0012367B" w:rsidRPr="00003752">
        <w:rPr>
          <w:rFonts w:ascii="Book Antiqua" w:hAnsi="Book Antiqua"/>
          <w:color w:val="000000" w:themeColor="text1"/>
          <w:sz w:val="24"/>
          <w:szCs w:val="24"/>
        </w:rPr>
        <w:t>-</w:t>
      </w:r>
      <w:r w:rsidR="00A07F2A" w:rsidRPr="00003752">
        <w:rPr>
          <w:rFonts w:ascii="Book Antiqua" w:hAnsi="Book Antiqua"/>
          <w:color w:val="000000" w:themeColor="text1"/>
          <w:sz w:val="24"/>
          <w:szCs w:val="24"/>
        </w:rPr>
        <w:t xml:space="preserve">relationship of obesity, GERD, and LSG: (1) </w:t>
      </w:r>
      <w:r w:rsidR="00A07F2A" w:rsidRPr="00003752">
        <w:rPr>
          <w:rFonts w:ascii="Book Antiqua" w:hAnsi="Book Antiqua" w:cs="Arial"/>
          <w:bCs/>
          <w:color w:val="000000" w:themeColor="text1"/>
          <w:sz w:val="24"/>
          <w:szCs w:val="24"/>
        </w:rPr>
        <w:t xml:space="preserve">What is the prevalence of GERD and erosive esophagitis in obese patients considered for bariatric surgery? (2) Is it necessary to </w:t>
      </w:r>
      <w:r w:rsidR="0012367B" w:rsidRPr="00003752">
        <w:rPr>
          <w:rFonts w:ascii="Book Antiqua" w:hAnsi="Book Antiqua" w:cs="Arial"/>
          <w:bCs/>
          <w:color w:val="000000" w:themeColor="text1"/>
          <w:sz w:val="24"/>
          <w:szCs w:val="24"/>
        </w:rPr>
        <w:t>perform an upper endoscopy</w:t>
      </w:r>
      <w:r w:rsidR="00A07F2A" w:rsidRPr="00003752">
        <w:rPr>
          <w:rFonts w:ascii="Book Antiqua" w:hAnsi="Book Antiqua" w:cs="Arial"/>
          <w:bCs/>
          <w:color w:val="000000" w:themeColor="text1"/>
          <w:sz w:val="24"/>
          <w:szCs w:val="24"/>
        </w:rPr>
        <w:t xml:space="preserve"> in obese patients considered for bariatric surgery? </w:t>
      </w:r>
      <w:r w:rsidR="0088775B" w:rsidRPr="00003752">
        <w:rPr>
          <w:rFonts w:ascii="Book Antiqua" w:hAnsi="Book Antiqua" w:cs="Arial"/>
          <w:bCs/>
          <w:color w:val="000000" w:themeColor="text1"/>
          <w:sz w:val="24"/>
          <w:szCs w:val="24"/>
        </w:rPr>
        <w:t>A</w:t>
      </w:r>
      <w:r w:rsidR="00A07F2A" w:rsidRPr="00003752">
        <w:rPr>
          <w:rFonts w:ascii="Book Antiqua" w:hAnsi="Book Antiqua" w:cs="Arial"/>
          <w:bCs/>
          <w:color w:val="000000" w:themeColor="text1"/>
          <w:sz w:val="24"/>
          <w:szCs w:val="24"/>
        </w:rPr>
        <w:t xml:space="preserve">nd (3) </w:t>
      </w:r>
      <w:r w:rsidR="0088775B" w:rsidRPr="00003752">
        <w:rPr>
          <w:rFonts w:ascii="Book Antiqua" w:hAnsi="Book Antiqua" w:cs="Arial"/>
          <w:bCs/>
          <w:color w:val="000000" w:themeColor="text1"/>
          <w:sz w:val="24"/>
          <w:szCs w:val="24"/>
        </w:rPr>
        <w:t>w</w:t>
      </w:r>
      <w:r w:rsidR="00A07F2A" w:rsidRPr="00003752">
        <w:rPr>
          <w:rFonts w:ascii="Book Antiqua" w:hAnsi="Book Antiqua" w:cs="Arial"/>
          <w:bCs/>
          <w:color w:val="000000" w:themeColor="text1"/>
          <w:sz w:val="24"/>
          <w:szCs w:val="24"/>
        </w:rPr>
        <w:t>hat are the long-term effects of sleeve gastrectomy on GERD and should LSG be done in patients with pre-existing GERD?</w:t>
      </w:r>
    </w:p>
    <w:p w14:paraId="3537D977" w14:textId="3A9E7130" w:rsidR="0088775B" w:rsidRPr="00003752" w:rsidRDefault="0088775B" w:rsidP="001A52BF">
      <w:pPr>
        <w:spacing w:after="0" w:line="360" w:lineRule="auto"/>
        <w:jc w:val="both"/>
        <w:rPr>
          <w:rFonts w:ascii="Book Antiqua" w:hAnsi="Book Antiqua" w:cs="Arial"/>
          <w:bCs/>
          <w:color w:val="000000" w:themeColor="text1"/>
          <w:sz w:val="24"/>
          <w:szCs w:val="24"/>
        </w:rPr>
      </w:pPr>
    </w:p>
    <w:p w14:paraId="2C29F360" w14:textId="1819BF72" w:rsidR="0088775B" w:rsidRPr="00003752" w:rsidRDefault="0088775B" w:rsidP="0088775B">
      <w:pPr>
        <w:spacing w:after="0" w:line="360" w:lineRule="auto"/>
        <w:jc w:val="both"/>
        <w:rPr>
          <w:rFonts w:ascii="Book Antiqua" w:eastAsia="ヒラギノ角ゴ Pro W3" w:hAnsi="Book Antiqua" w:cs="Times New Roman"/>
          <w:color w:val="000000" w:themeColor="text1"/>
          <w:sz w:val="24"/>
          <w:szCs w:val="24"/>
        </w:rPr>
      </w:pPr>
      <w:bookmarkStart w:id="42" w:name="_Hlk13494727"/>
      <w:r w:rsidRPr="00003752">
        <w:rPr>
          <w:rFonts w:ascii="Book Antiqua" w:hAnsi="Book Antiqua" w:cs="Arial"/>
          <w:b/>
          <w:bCs/>
          <w:color w:val="000000" w:themeColor="text1"/>
          <w:sz w:val="24"/>
          <w:szCs w:val="24"/>
        </w:rPr>
        <w:t>Key words:</w:t>
      </w:r>
      <w:bookmarkEnd w:id="42"/>
      <w:r w:rsidRPr="00003752">
        <w:rPr>
          <w:rFonts w:ascii="Book Antiqua" w:hAnsi="Book Antiqua" w:cs="Arial" w:hint="eastAsia"/>
          <w:bCs/>
          <w:color w:val="000000" w:themeColor="text1"/>
          <w:sz w:val="24"/>
          <w:szCs w:val="24"/>
          <w:lang w:eastAsia="zh-CN"/>
        </w:rPr>
        <w:t xml:space="preserve"> </w:t>
      </w:r>
      <w:bookmarkStart w:id="43" w:name="OLE_LINK1017"/>
      <w:bookmarkStart w:id="44" w:name="OLE_LINK1018"/>
      <w:r w:rsidRPr="00003752">
        <w:rPr>
          <w:rFonts w:ascii="Book Antiqua" w:eastAsia="ヒラギノ角ゴ Pro W3" w:hAnsi="Book Antiqua" w:cs="Times New Roman"/>
          <w:color w:val="000000" w:themeColor="text1"/>
          <w:sz w:val="24"/>
          <w:szCs w:val="24"/>
        </w:rPr>
        <w:t>Reflux</w:t>
      </w:r>
      <w:bookmarkEnd w:id="43"/>
      <w:bookmarkEnd w:id="44"/>
      <w:r w:rsidRPr="00003752">
        <w:rPr>
          <w:rFonts w:ascii="Book Antiqua" w:eastAsia="ヒラギノ角ゴ Pro W3" w:hAnsi="Book Antiqua" w:cs="Times New Roman"/>
          <w:color w:val="000000" w:themeColor="text1"/>
          <w:sz w:val="24"/>
          <w:szCs w:val="24"/>
        </w:rPr>
        <w:t xml:space="preserve">; </w:t>
      </w:r>
      <w:bookmarkStart w:id="45" w:name="OLE_LINK1019"/>
      <w:bookmarkStart w:id="46" w:name="OLE_LINK1020"/>
      <w:r w:rsidRPr="00003752">
        <w:rPr>
          <w:rFonts w:ascii="Book Antiqua" w:eastAsia="ヒラギノ角ゴ Pro W3" w:hAnsi="Book Antiqua" w:cs="Times New Roman"/>
          <w:color w:val="000000" w:themeColor="text1"/>
          <w:sz w:val="24"/>
          <w:szCs w:val="24"/>
        </w:rPr>
        <w:t>Erosive</w:t>
      </w:r>
      <w:bookmarkEnd w:id="45"/>
      <w:bookmarkEnd w:id="46"/>
      <w:r w:rsidRPr="00003752">
        <w:rPr>
          <w:rFonts w:ascii="Book Antiqua" w:eastAsia="ヒラギノ角ゴ Pro W3" w:hAnsi="Book Antiqua" w:cs="Times New Roman"/>
          <w:color w:val="000000" w:themeColor="text1"/>
          <w:sz w:val="24"/>
          <w:szCs w:val="24"/>
        </w:rPr>
        <w:t xml:space="preserve">; </w:t>
      </w:r>
      <w:bookmarkStart w:id="47" w:name="OLE_LINK1021"/>
      <w:bookmarkStart w:id="48" w:name="OLE_LINK1023"/>
      <w:r w:rsidRPr="00003752">
        <w:rPr>
          <w:rFonts w:ascii="Book Antiqua" w:eastAsia="ヒラギノ角ゴ Pro W3" w:hAnsi="Book Antiqua" w:cs="Times New Roman"/>
          <w:color w:val="000000" w:themeColor="text1"/>
          <w:sz w:val="24"/>
          <w:szCs w:val="24"/>
        </w:rPr>
        <w:t>Acid</w:t>
      </w:r>
      <w:bookmarkEnd w:id="47"/>
      <w:bookmarkEnd w:id="48"/>
      <w:r w:rsidRPr="00003752">
        <w:rPr>
          <w:rFonts w:ascii="Book Antiqua" w:eastAsia="ヒラギノ角ゴ Pro W3" w:hAnsi="Book Antiqua" w:cs="Times New Roman"/>
          <w:color w:val="000000" w:themeColor="text1"/>
          <w:sz w:val="24"/>
          <w:szCs w:val="24"/>
        </w:rPr>
        <w:t xml:space="preserve">; </w:t>
      </w:r>
      <w:bookmarkStart w:id="49" w:name="OLE_LINK1024"/>
      <w:bookmarkStart w:id="50" w:name="OLE_LINK1025"/>
      <w:r w:rsidRPr="00003752">
        <w:rPr>
          <w:rFonts w:ascii="Book Antiqua" w:eastAsia="ヒラギノ角ゴ Pro W3" w:hAnsi="Book Antiqua" w:cs="Times New Roman"/>
          <w:color w:val="000000" w:themeColor="text1"/>
          <w:sz w:val="24"/>
          <w:szCs w:val="24"/>
        </w:rPr>
        <w:t>Bariatric</w:t>
      </w:r>
      <w:bookmarkEnd w:id="49"/>
      <w:bookmarkEnd w:id="50"/>
      <w:r w:rsidRPr="00003752">
        <w:rPr>
          <w:rFonts w:ascii="Book Antiqua" w:eastAsia="ヒラギノ角ゴ Pro W3" w:hAnsi="Book Antiqua" w:cs="Times New Roman"/>
          <w:color w:val="000000" w:themeColor="text1"/>
          <w:sz w:val="24"/>
          <w:szCs w:val="24"/>
        </w:rPr>
        <w:t xml:space="preserve">; </w:t>
      </w:r>
      <w:bookmarkStart w:id="51" w:name="OLE_LINK1026"/>
      <w:bookmarkStart w:id="52" w:name="OLE_LINK1027"/>
      <w:r w:rsidRPr="00003752">
        <w:rPr>
          <w:rFonts w:ascii="Book Antiqua" w:eastAsia="ヒラギノ角ゴ Pro W3" w:hAnsi="Book Antiqua" w:cs="Times New Roman"/>
          <w:color w:val="000000" w:themeColor="text1"/>
          <w:sz w:val="24"/>
          <w:szCs w:val="24"/>
        </w:rPr>
        <w:t>Obesity</w:t>
      </w:r>
      <w:bookmarkEnd w:id="51"/>
      <w:bookmarkEnd w:id="52"/>
      <w:r w:rsidRPr="00003752">
        <w:rPr>
          <w:rFonts w:ascii="Book Antiqua" w:eastAsia="ヒラギノ角ゴ Pro W3" w:hAnsi="Book Antiqua" w:cs="Times New Roman"/>
          <w:color w:val="000000" w:themeColor="text1"/>
          <w:sz w:val="24"/>
          <w:szCs w:val="24"/>
        </w:rPr>
        <w:t xml:space="preserve">; </w:t>
      </w:r>
      <w:bookmarkStart w:id="53" w:name="OLE_LINK1028"/>
      <w:bookmarkStart w:id="54" w:name="OLE_LINK1029"/>
      <w:r w:rsidRPr="00003752">
        <w:rPr>
          <w:rFonts w:ascii="Book Antiqua" w:eastAsia="ヒラギノ角ゴ Pro W3" w:hAnsi="Book Antiqua" w:cs="Times New Roman"/>
          <w:color w:val="000000" w:themeColor="text1"/>
          <w:sz w:val="24"/>
          <w:szCs w:val="24"/>
        </w:rPr>
        <w:t>Gastric bypass</w:t>
      </w:r>
      <w:bookmarkEnd w:id="53"/>
      <w:bookmarkEnd w:id="54"/>
      <w:r w:rsidRPr="00003752">
        <w:rPr>
          <w:rFonts w:ascii="Book Antiqua" w:eastAsia="ヒラギノ角ゴ Pro W3" w:hAnsi="Book Antiqua" w:cs="Times New Roman"/>
          <w:color w:val="000000" w:themeColor="text1"/>
          <w:sz w:val="24"/>
          <w:szCs w:val="24"/>
        </w:rPr>
        <w:t>; Endoscopy</w:t>
      </w:r>
    </w:p>
    <w:p w14:paraId="2ED23961" w14:textId="51F00438" w:rsidR="0088775B" w:rsidRPr="00003752" w:rsidRDefault="0088775B" w:rsidP="0088775B">
      <w:pPr>
        <w:spacing w:after="0" w:line="360" w:lineRule="auto"/>
        <w:jc w:val="both"/>
        <w:rPr>
          <w:rFonts w:ascii="Book Antiqua" w:eastAsia="ヒラギノ角ゴ Pro W3" w:hAnsi="Book Antiqua" w:cs="Times New Roman"/>
          <w:color w:val="000000" w:themeColor="text1"/>
          <w:sz w:val="24"/>
          <w:szCs w:val="24"/>
        </w:rPr>
      </w:pPr>
    </w:p>
    <w:p w14:paraId="2F09123E" w14:textId="1D24E895" w:rsidR="0088775B" w:rsidRPr="0088775B" w:rsidRDefault="0088775B" w:rsidP="0088775B">
      <w:pPr>
        <w:spacing w:after="0" w:line="360" w:lineRule="auto"/>
        <w:jc w:val="both"/>
        <w:rPr>
          <w:rFonts w:ascii="Book Antiqua" w:hAnsi="Book Antiqua" w:cs="Times New Roman"/>
          <w:i/>
          <w:iCs/>
          <w:color w:val="000000" w:themeColor="text1"/>
          <w:sz w:val="24"/>
          <w:szCs w:val="24"/>
        </w:rPr>
      </w:pPr>
      <w:bookmarkStart w:id="55" w:name="_Hlk13494748"/>
      <w:bookmarkStart w:id="56" w:name="OLE_LINK1031"/>
      <w:r w:rsidRPr="0088775B">
        <w:rPr>
          <w:rFonts w:ascii="Book Antiqua" w:hAnsi="Book Antiqua" w:cs="Tahoma"/>
          <w:b/>
          <w:color w:val="000000" w:themeColor="text1"/>
          <w:sz w:val="24"/>
          <w:szCs w:val="24"/>
          <w:lang w:val="en-GB" w:eastAsia="ja-JP"/>
        </w:rPr>
        <w:t xml:space="preserve">© </w:t>
      </w:r>
      <w:r w:rsidRPr="0088775B">
        <w:rPr>
          <w:rFonts w:ascii="Book Antiqua" w:eastAsia="AdvTimes" w:hAnsi="Book Antiqua" w:cs="AdvTimes"/>
          <w:b/>
          <w:color w:val="000000" w:themeColor="text1"/>
          <w:sz w:val="24"/>
          <w:szCs w:val="24"/>
          <w:lang w:val="fr-FR" w:eastAsia="ja-JP"/>
        </w:rPr>
        <w:t xml:space="preserve">The Author(s) </w:t>
      </w:r>
      <w:r w:rsidRPr="0088775B">
        <w:rPr>
          <w:rFonts w:ascii="Book Antiqua" w:hAnsi="Book Antiqua" w:cs="AdvTimes" w:hint="eastAsia"/>
          <w:b/>
          <w:color w:val="000000" w:themeColor="text1"/>
          <w:sz w:val="24"/>
          <w:szCs w:val="24"/>
          <w:lang w:val="fr-FR" w:eastAsia="zh-CN"/>
        </w:rPr>
        <w:t>201</w:t>
      </w:r>
      <w:r w:rsidRPr="00003752">
        <w:rPr>
          <w:rFonts w:ascii="Book Antiqua" w:hAnsi="Book Antiqua" w:cs="AdvTimes"/>
          <w:b/>
          <w:color w:val="000000" w:themeColor="text1"/>
          <w:sz w:val="24"/>
          <w:szCs w:val="24"/>
          <w:lang w:val="fr-FR" w:eastAsia="zh-CN"/>
        </w:rPr>
        <w:t>9</w:t>
      </w:r>
      <w:r w:rsidRPr="0088775B">
        <w:rPr>
          <w:rFonts w:ascii="Book Antiqua" w:eastAsia="AdvTimes" w:hAnsi="Book Antiqua" w:cs="AdvTimes"/>
          <w:b/>
          <w:color w:val="000000" w:themeColor="text1"/>
          <w:sz w:val="24"/>
          <w:szCs w:val="24"/>
          <w:lang w:val="fr-FR" w:eastAsia="ja-JP"/>
        </w:rPr>
        <w:t>.</w:t>
      </w:r>
      <w:r w:rsidRPr="0088775B">
        <w:rPr>
          <w:rFonts w:ascii="Book Antiqua" w:eastAsia="AdvTimes" w:hAnsi="Book Antiqua" w:cs="AdvTimes"/>
          <w:color w:val="000000" w:themeColor="text1"/>
          <w:sz w:val="24"/>
          <w:szCs w:val="24"/>
          <w:lang w:val="fr-FR" w:eastAsia="ja-JP"/>
        </w:rPr>
        <w:t xml:space="preserve"> Published by </w:t>
      </w:r>
      <w:r w:rsidRPr="0088775B">
        <w:rPr>
          <w:rFonts w:ascii="Book Antiqua" w:hAnsi="Book Antiqua" w:cs="Arial Unicode MS"/>
          <w:color w:val="000000" w:themeColor="text1"/>
          <w:sz w:val="24"/>
          <w:szCs w:val="24"/>
          <w:lang w:val="en-GB" w:eastAsia="ja-JP"/>
        </w:rPr>
        <w:t xml:space="preserve">Baishideng Publishing Group Inc. </w:t>
      </w:r>
      <w:r w:rsidRPr="0088775B">
        <w:rPr>
          <w:rFonts w:ascii="Book Antiqua" w:hAnsi="Book Antiqua" w:cs="Arial Unicode MS"/>
          <w:color w:val="000000" w:themeColor="text1"/>
          <w:sz w:val="24"/>
          <w:szCs w:val="24"/>
          <w:lang w:val="fr-FR" w:eastAsia="ja-JP"/>
        </w:rPr>
        <w:t>All rights reserved</w:t>
      </w:r>
      <w:r w:rsidRPr="0088775B">
        <w:rPr>
          <w:rFonts w:ascii="Book Antiqua" w:hAnsi="Book Antiqua" w:cs="Arial Unicode MS" w:hint="eastAsia"/>
          <w:color w:val="000000" w:themeColor="text1"/>
          <w:sz w:val="24"/>
          <w:szCs w:val="24"/>
          <w:lang w:val="fr-FR"/>
        </w:rPr>
        <w:t>.</w:t>
      </w:r>
    </w:p>
    <w:bookmarkEnd w:id="55"/>
    <w:bookmarkEnd w:id="56"/>
    <w:p w14:paraId="49BBB27D" w14:textId="40BB3DC0" w:rsidR="00E45B7D" w:rsidRPr="00003752" w:rsidRDefault="00E45B7D" w:rsidP="001A52BF">
      <w:pPr>
        <w:spacing w:after="0" w:line="360" w:lineRule="auto"/>
        <w:jc w:val="both"/>
        <w:rPr>
          <w:rFonts w:ascii="Book Antiqua" w:hAnsi="Book Antiqua" w:cs="Arial"/>
          <w:bCs/>
          <w:color w:val="000000" w:themeColor="text1"/>
          <w:sz w:val="24"/>
          <w:szCs w:val="24"/>
        </w:rPr>
      </w:pPr>
    </w:p>
    <w:p w14:paraId="3830E66A" w14:textId="2C284E6E" w:rsidR="00860F88" w:rsidRPr="00003752" w:rsidRDefault="00E45B7D" w:rsidP="001A52BF">
      <w:pPr>
        <w:spacing w:after="0" w:line="360" w:lineRule="auto"/>
        <w:jc w:val="both"/>
        <w:rPr>
          <w:rFonts w:ascii="Book Antiqua" w:hAnsi="Book Antiqua" w:cs="Arial"/>
          <w:color w:val="000000" w:themeColor="text1"/>
          <w:sz w:val="24"/>
          <w:szCs w:val="24"/>
        </w:rPr>
      </w:pPr>
      <w:bookmarkStart w:id="57" w:name="OLE_LINK19"/>
      <w:bookmarkStart w:id="58" w:name="OLE_LINK20"/>
      <w:bookmarkStart w:id="59" w:name="_Hlk5627428"/>
      <w:r w:rsidRPr="00003752">
        <w:rPr>
          <w:rFonts w:ascii="Book Antiqua" w:eastAsia="Arial Unicode MS" w:hAnsi="Book Antiqua" w:cs="Arial Unicode MS"/>
          <w:b/>
          <w:color w:val="000000" w:themeColor="text1"/>
          <w:sz w:val="24"/>
          <w:szCs w:val="24"/>
        </w:rPr>
        <w:t>Core tip</w:t>
      </w:r>
      <w:r w:rsidRPr="00003752">
        <w:rPr>
          <w:rFonts w:ascii="Book Antiqua" w:eastAsia="Arial Unicode MS" w:hAnsi="Book Antiqua" w:cs="Arial Unicode MS"/>
          <w:b/>
          <w:color w:val="000000" w:themeColor="text1"/>
          <w:sz w:val="24"/>
          <w:szCs w:val="24"/>
          <w:lang w:eastAsia="zh-CN"/>
        </w:rPr>
        <w:t>:</w:t>
      </w:r>
      <w:bookmarkEnd w:id="57"/>
      <w:bookmarkEnd w:id="58"/>
      <w:r w:rsidRPr="00003752">
        <w:rPr>
          <w:rFonts w:ascii="Book Antiqua" w:eastAsia="Arial Unicode MS" w:hAnsi="Book Antiqua" w:cs="Arial Unicode MS"/>
          <w:b/>
          <w:color w:val="000000" w:themeColor="text1"/>
          <w:sz w:val="24"/>
          <w:szCs w:val="24"/>
        </w:rPr>
        <w:t xml:space="preserve"> </w:t>
      </w:r>
      <w:r w:rsidR="00C03E93" w:rsidRPr="00003752">
        <w:rPr>
          <w:rFonts w:ascii="Book Antiqua" w:hAnsi="Book Antiqua" w:cs="Arial"/>
          <w:color w:val="000000" w:themeColor="text1"/>
          <w:sz w:val="24"/>
          <w:szCs w:val="24"/>
        </w:rPr>
        <w:t xml:space="preserve">The convenience and ease of sleeve gastrectomy comes at a risk of de novo or worsening of pre-existing </w:t>
      </w:r>
      <w:r w:rsidR="0088775B" w:rsidRPr="00003752">
        <w:rPr>
          <w:rFonts w:ascii="Book Antiqua" w:hAnsi="Book Antiqua"/>
          <w:color w:val="000000" w:themeColor="text1"/>
          <w:sz w:val="24"/>
          <w:szCs w:val="24"/>
        </w:rPr>
        <w:t>gastroesophageal reflux disease</w:t>
      </w:r>
      <w:r w:rsidR="00C03E93" w:rsidRPr="00003752">
        <w:rPr>
          <w:rFonts w:ascii="Book Antiqua" w:hAnsi="Book Antiqua" w:cs="Arial"/>
          <w:color w:val="000000" w:themeColor="text1"/>
          <w:sz w:val="24"/>
          <w:szCs w:val="24"/>
        </w:rPr>
        <w:t xml:space="preserve">. Candidates for bariatric surgery should have a thorough evaluation of reflux symptoms as well as esophageal anatomy and pathology. This should be followed by an informed and open discussion </w:t>
      </w:r>
      <w:r w:rsidR="00C03E93" w:rsidRPr="00003752">
        <w:rPr>
          <w:rFonts w:ascii="Book Antiqua" w:hAnsi="Book Antiqua" w:cs="Arial"/>
          <w:color w:val="000000" w:themeColor="text1"/>
          <w:sz w:val="24"/>
          <w:szCs w:val="24"/>
        </w:rPr>
        <w:lastRenderedPageBreak/>
        <w:t>with the patient about risks and benefits of different bariatric surgical options leading to optimal shared decision making.</w:t>
      </w:r>
    </w:p>
    <w:bookmarkEnd w:id="59"/>
    <w:p w14:paraId="6E232055" w14:textId="77777777" w:rsidR="00AD7645" w:rsidRPr="00003752" w:rsidRDefault="00AD7645" w:rsidP="00AD7645">
      <w:pPr>
        <w:spacing w:after="0" w:line="360" w:lineRule="auto"/>
        <w:jc w:val="both"/>
        <w:rPr>
          <w:rFonts w:ascii="Book Antiqua" w:hAnsi="Book Antiqua" w:cs="Arial"/>
          <w:b/>
          <w:bCs/>
          <w:color w:val="000000" w:themeColor="text1"/>
          <w:sz w:val="24"/>
          <w:szCs w:val="24"/>
        </w:rPr>
      </w:pPr>
    </w:p>
    <w:p w14:paraId="549C3C56" w14:textId="0549F0A9" w:rsidR="00AD7645" w:rsidRPr="00003752" w:rsidRDefault="00AD7645" w:rsidP="00AD7645">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Bou Daher</w:t>
      </w:r>
      <w:r w:rsidRPr="00003752">
        <w:rPr>
          <w:rFonts w:ascii="Book Antiqua" w:eastAsia="ヒラギノ角ゴ Pro W3" w:hAnsi="Book Antiqua" w:cs="Times New Roman"/>
          <w:color w:val="000000" w:themeColor="text1"/>
          <w:sz w:val="24"/>
          <w:szCs w:val="24"/>
        </w:rPr>
        <w:t xml:space="preserve"> H, </w:t>
      </w:r>
      <w:r w:rsidRPr="00003752">
        <w:rPr>
          <w:rFonts w:ascii="Book Antiqua" w:hAnsi="Book Antiqua" w:cs="Arial"/>
          <w:color w:val="000000" w:themeColor="text1"/>
          <w:sz w:val="24"/>
          <w:szCs w:val="24"/>
        </w:rPr>
        <w:t xml:space="preserve">Sharara AI. Gastroesophageal reflux disease, obesity and laparoscopic sleeve gastrectomy: The burning questions. </w:t>
      </w:r>
      <w:r w:rsidRPr="00003752">
        <w:rPr>
          <w:rFonts w:ascii="Book Antiqua" w:eastAsia="Times New Roman" w:hAnsi="Book Antiqua" w:cs="宋体"/>
          <w:bCs/>
          <w:i/>
          <w:iCs/>
          <w:color w:val="000000" w:themeColor="text1"/>
          <w:sz w:val="24"/>
          <w:szCs w:val="24"/>
        </w:rPr>
        <w:t xml:space="preserve">World J Gastroenterol </w:t>
      </w:r>
      <w:r w:rsidRPr="00003752">
        <w:rPr>
          <w:rFonts w:ascii="Book Antiqua" w:eastAsia="Times New Roman" w:hAnsi="Book Antiqua" w:cs="宋体"/>
          <w:bCs/>
          <w:color w:val="000000" w:themeColor="text1"/>
          <w:sz w:val="24"/>
          <w:szCs w:val="24"/>
        </w:rPr>
        <w:t>2019; In press</w:t>
      </w:r>
    </w:p>
    <w:p w14:paraId="6BD289FE" w14:textId="77777777" w:rsidR="0088775B" w:rsidRPr="00003752" w:rsidRDefault="0088775B" w:rsidP="001A52BF">
      <w:pPr>
        <w:spacing w:after="0" w:line="360" w:lineRule="auto"/>
        <w:jc w:val="both"/>
        <w:rPr>
          <w:rFonts w:ascii="Book Antiqua" w:eastAsia="Arial Unicode MS" w:hAnsi="Book Antiqua" w:cs="Arial Unicode MS"/>
          <w:b/>
          <w:color w:val="000000" w:themeColor="text1"/>
          <w:sz w:val="24"/>
          <w:szCs w:val="24"/>
          <w:lang w:val="en"/>
        </w:rPr>
      </w:pPr>
    </w:p>
    <w:p w14:paraId="13694429" w14:textId="215598C5" w:rsidR="00A07F2A" w:rsidRPr="00003752" w:rsidRDefault="00A07F2A" w:rsidP="001A52BF">
      <w:pPr>
        <w:spacing w:after="0" w:line="360" w:lineRule="auto"/>
        <w:jc w:val="both"/>
        <w:rPr>
          <w:rFonts w:ascii="Book Antiqua" w:hAnsi="Book Antiqua"/>
          <w:color w:val="000000" w:themeColor="text1"/>
          <w:sz w:val="24"/>
          <w:szCs w:val="24"/>
        </w:rPr>
      </w:pPr>
      <w:r w:rsidRPr="00003752">
        <w:rPr>
          <w:rFonts w:ascii="Book Antiqua" w:hAnsi="Book Antiqua"/>
          <w:color w:val="000000" w:themeColor="text1"/>
          <w:sz w:val="24"/>
          <w:szCs w:val="24"/>
        </w:rPr>
        <w:br w:type="page"/>
      </w:r>
    </w:p>
    <w:p w14:paraId="726F654C" w14:textId="793D6A9E" w:rsidR="00B200F9" w:rsidRPr="000978C5" w:rsidRDefault="000978C5" w:rsidP="001A52BF">
      <w:pPr>
        <w:spacing w:after="0" w:line="360" w:lineRule="auto"/>
        <w:jc w:val="both"/>
        <w:rPr>
          <w:rFonts w:ascii="Book Antiqua" w:hAnsi="Book Antiqua"/>
          <w:b/>
          <w:color w:val="000000" w:themeColor="text1"/>
          <w:sz w:val="24"/>
          <w:szCs w:val="24"/>
        </w:rPr>
      </w:pPr>
      <w:r w:rsidRPr="000978C5">
        <w:rPr>
          <w:rFonts w:ascii="Book Antiqua" w:hAnsi="Book Antiqua"/>
          <w:b/>
          <w:color w:val="000000" w:themeColor="text1"/>
          <w:sz w:val="24"/>
          <w:szCs w:val="24"/>
        </w:rPr>
        <w:lastRenderedPageBreak/>
        <w:t>INTRODUCTION</w:t>
      </w:r>
    </w:p>
    <w:p w14:paraId="308953EC" w14:textId="17008513" w:rsidR="001038BB" w:rsidRPr="00003752" w:rsidRDefault="00EE1AE5"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O</w:t>
      </w:r>
      <w:r w:rsidR="009526AC" w:rsidRPr="00003752">
        <w:rPr>
          <w:rFonts w:ascii="Book Antiqua" w:hAnsi="Book Antiqua" w:cs="Arial"/>
          <w:color w:val="000000" w:themeColor="text1"/>
          <w:sz w:val="24"/>
          <w:szCs w:val="24"/>
        </w:rPr>
        <w:t xml:space="preserve">besity is a </w:t>
      </w:r>
      <w:r w:rsidR="00C14F80" w:rsidRPr="00003752">
        <w:rPr>
          <w:rFonts w:ascii="Book Antiqua" w:hAnsi="Book Antiqua" w:cs="Arial"/>
          <w:color w:val="000000" w:themeColor="text1"/>
          <w:sz w:val="24"/>
          <w:szCs w:val="24"/>
        </w:rPr>
        <w:t>modern-day</w:t>
      </w:r>
      <w:r w:rsidR="009526AC"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global </w:t>
      </w:r>
      <w:r w:rsidR="009526AC" w:rsidRPr="00003752">
        <w:rPr>
          <w:rFonts w:ascii="Book Antiqua" w:hAnsi="Book Antiqua" w:cs="Arial"/>
          <w:color w:val="000000" w:themeColor="text1"/>
          <w:sz w:val="24"/>
          <w:szCs w:val="24"/>
        </w:rPr>
        <w:t xml:space="preserve">epidemic </w:t>
      </w:r>
      <w:r w:rsidRPr="00003752">
        <w:rPr>
          <w:rFonts w:ascii="Book Antiqua" w:hAnsi="Book Antiqua" w:cs="Arial"/>
          <w:color w:val="000000" w:themeColor="text1"/>
          <w:sz w:val="24"/>
          <w:szCs w:val="24"/>
        </w:rPr>
        <w:t>with significant health and economic burden</w:t>
      </w:r>
      <w:r w:rsidR="009526AC"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According to the World Health Organization, 650 million adults (13% of </w:t>
      </w:r>
      <w:r w:rsidR="00712D7F" w:rsidRPr="00003752">
        <w:rPr>
          <w:rFonts w:ascii="Book Antiqua" w:hAnsi="Book Antiqua" w:cs="Arial"/>
          <w:color w:val="000000" w:themeColor="text1"/>
          <w:sz w:val="24"/>
          <w:szCs w:val="24"/>
        </w:rPr>
        <w:t xml:space="preserve">all </w:t>
      </w:r>
      <w:r w:rsidRPr="00003752">
        <w:rPr>
          <w:rFonts w:ascii="Book Antiqua" w:hAnsi="Book Antiqua" w:cs="Arial"/>
          <w:color w:val="000000" w:themeColor="text1"/>
          <w:sz w:val="24"/>
          <w:szCs w:val="24"/>
        </w:rPr>
        <w:t>adults) and over 340 million children and adolescents are overweight or obese</w:t>
      </w:r>
      <w:r w:rsidR="000C6ABA" w:rsidRPr="00003752">
        <w:rPr>
          <w:rFonts w:ascii="Book Antiqua" w:hAnsi="Book Antiqua" w:cs="Arial"/>
          <w:color w:val="000000" w:themeColor="text1"/>
          <w:sz w:val="24"/>
          <w:szCs w:val="24"/>
        </w:rPr>
        <w:fldChar w:fldCharType="begin"/>
      </w:r>
      <w:r w:rsidR="00C009E9" w:rsidRPr="00003752">
        <w:rPr>
          <w:rFonts w:ascii="Book Antiqua" w:hAnsi="Book Antiqua" w:cs="Arial"/>
          <w:color w:val="000000" w:themeColor="text1"/>
          <w:sz w:val="24"/>
          <w:szCs w:val="24"/>
        </w:rPr>
        <w:instrText xml:space="preserve"> ADDIN EN.CITE &lt;EndNote&gt;&lt;Cite&gt;&lt;Author&gt;World Health Organization&lt;/Author&gt;&lt;Year&gt;2018&lt;/Year&gt;&lt;RecNum&gt;291&lt;/RecNum&gt;&lt;DisplayText&gt;&lt;style face="superscript"&gt;[1]&lt;/style&gt;&lt;/DisplayText&gt;&lt;record&gt;&lt;rec-number&gt;291&lt;/rec-number&gt;&lt;foreign-keys&gt;&lt;key app="EN" db-id="vzzeavpec0w9tpeep515v5aizvfx5t0ztr25" timestamp="1548935661"&gt;291&lt;/key&gt;&lt;key app="ENWeb" db-id=""&gt;0&lt;/key&gt;&lt;/foreign-keys&gt;&lt;ref-type name="Web Page"&gt;12&lt;/ref-type&gt;&lt;contributors&gt;&lt;authors&gt;&lt;author&gt;World Health Organization,&lt;/author&gt;&lt;/authors&gt;&lt;/contributors&gt;&lt;titles&gt;&lt;title&gt;Obesity and overweight&lt;/title&gt;&lt;secondary-title&gt;Fact Sheets&lt;/secondary-title&gt;&lt;/titles&gt;&lt;dates&gt;&lt;year&gt;2018&lt;/year&gt;&lt;/dates&gt;&lt;urls&gt;&lt;/urls&gt;&lt;/record&gt;&lt;/Cite&gt;&lt;/EndNote&gt;</w:instrText>
      </w:r>
      <w:r w:rsidR="000C6ABA" w:rsidRPr="00003752">
        <w:rPr>
          <w:rFonts w:ascii="Book Antiqua" w:hAnsi="Book Antiqua" w:cs="Arial"/>
          <w:color w:val="000000" w:themeColor="text1"/>
          <w:sz w:val="24"/>
          <w:szCs w:val="24"/>
        </w:rPr>
        <w:fldChar w:fldCharType="separate"/>
      </w:r>
      <w:r w:rsidR="00C009E9" w:rsidRPr="00003752">
        <w:rPr>
          <w:rFonts w:ascii="Book Antiqua" w:hAnsi="Book Antiqua" w:cs="Arial"/>
          <w:noProof/>
          <w:color w:val="000000" w:themeColor="text1"/>
          <w:sz w:val="24"/>
          <w:szCs w:val="24"/>
          <w:vertAlign w:val="superscript"/>
        </w:rPr>
        <w:t>[1]</w:t>
      </w:r>
      <w:r w:rsidR="000C6ABA" w:rsidRPr="00003752">
        <w:rPr>
          <w:rFonts w:ascii="Book Antiqua" w:hAnsi="Book Antiqua" w:cs="Arial"/>
          <w:color w:val="000000" w:themeColor="text1"/>
          <w:sz w:val="24"/>
          <w:szCs w:val="24"/>
        </w:rPr>
        <w:fldChar w:fldCharType="end"/>
      </w:r>
      <w:r w:rsidR="009526AC" w:rsidRPr="00003752">
        <w:rPr>
          <w:rFonts w:ascii="Book Antiqua" w:hAnsi="Book Antiqua" w:cs="Arial"/>
          <w:color w:val="000000" w:themeColor="text1"/>
          <w:sz w:val="24"/>
          <w:szCs w:val="24"/>
        </w:rPr>
        <w:t xml:space="preserve">. </w:t>
      </w:r>
      <w:r w:rsidR="00867CB7" w:rsidRPr="00003752">
        <w:rPr>
          <w:rFonts w:ascii="Book Antiqua" w:hAnsi="Book Antiqua" w:cs="Arial"/>
          <w:color w:val="000000" w:themeColor="text1"/>
          <w:sz w:val="24"/>
          <w:szCs w:val="24"/>
        </w:rPr>
        <w:t xml:space="preserve">In light of the </w:t>
      </w:r>
      <w:r w:rsidR="00031BAF" w:rsidRPr="00003752">
        <w:rPr>
          <w:rFonts w:ascii="Book Antiqua" w:hAnsi="Book Antiqua" w:cs="Arial"/>
          <w:color w:val="000000" w:themeColor="text1"/>
          <w:sz w:val="24"/>
          <w:szCs w:val="24"/>
        </w:rPr>
        <w:t>oft-</w:t>
      </w:r>
      <w:r w:rsidR="00867CB7" w:rsidRPr="00003752">
        <w:rPr>
          <w:rFonts w:ascii="Book Antiqua" w:hAnsi="Book Antiqua" w:cs="Arial"/>
          <w:color w:val="000000" w:themeColor="text1"/>
          <w:sz w:val="24"/>
          <w:szCs w:val="24"/>
        </w:rPr>
        <w:t>disappointing</w:t>
      </w:r>
      <w:r w:rsidRPr="00003752">
        <w:rPr>
          <w:rFonts w:ascii="Book Antiqua" w:hAnsi="Book Antiqua" w:cs="Arial"/>
          <w:color w:val="000000" w:themeColor="text1"/>
          <w:sz w:val="24"/>
          <w:szCs w:val="24"/>
        </w:rPr>
        <w:t xml:space="preserve"> long-term results of </w:t>
      </w:r>
      <w:r w:rsidR="00712D7F" w:rsidRPr="00003752">
        <w:rPr>
          <w:rFonts w:ascii="Book Antiqua" w:hAnsi="Book Antiqua" w:cs="Arial"/>
          <w:color w:val="000000" w:themeColor="text1"/>
          <w:sz w:val="24"/>
          <w:szCs w:val="24"/>
        </w:rPr>
        <w:t>medical and behavioral interventions</w:t>
      </w:r>
      <w:r w:rsidRPr="00003752">
        <w:rPr>
          <w:rFonts w:ascii="Book Antiqua" w:hAnsi="Book Antiqua" w:cs="Arial"/>
          <w:color w:val="000000" w:themeColor="text1"/>
          <w:sz w:val="24"/>
          <w:szCs w:val="24"/>
        </w:rPr>
        <w:t>, an increasingly larger number of obese patients are turning to minimally invasive bariatric surgery</w:t>
      </w:r>
      <w:r w:rsidR="009526AC"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According to the American Society for Metabolic and Bariatric Surgery, </w:t>
      </w:r>
      <w:r w:rsidR="005072F9" w:rsidRPr="00003752">
        <w:rPr>
          <w:rFonts w:ascii="Book Antiqua" w:hAnsi="Book Antiqua" w:cs="Arial"/>
          <w:color w:val="000000" w:themeColor="text1"/>
          <w:sz w:val="24"/>
          <w:szCs w:val="24"/>
        </w:rPr>
        <w:t>approximately</w:t>
      </w:r>
      <w:r w:rsidRPr="00003752">
        <w:rPr>
          <w:rFonts w:ascii="Book Antiqua" w:hAnsi="Book Antiqua" w:cs="Arial"/>
          <w:color w:val="000000" w:themeColor="text1"/>
          <w:sz w:val="24"/>
          <w:szCs w:val="24"/>
        </w:rPr>
        <w:t xml:space="preserve"> 216000 individuals underwent bariatric surgery </w:t>
      </w:r>
      <w:r w:rsidR="00A47005" w:rsidRPr="00003752">
        <w:rPr>
          <w:rFonts w:ascii="Book Antiqua" w:hAnsi="Book Antiqua" w:cs="Arial"/>
          <w:color w:val="000000" w:themeColor="text1"/>
          <w:sz w:val="24"/>
          <w:szCs w:val="24"/>
        </w:rPr>
        <w:t>in 2016 in the United States, a net</w:t>
      </w:r>
      <w:r w:rsidRPr="00003752">
        <w:rPr>
          <w:rFonts w:ascii="Book Antiqua" w:hAnsi="Book Antiqua" w:cs="Arial"/>
          <w:color w:val="000000" w:themeColor="text1"/>
          <w:sz w:val="24"/>
          <w:szCs w:val="24"/>
        </w:rPr>
        <w:t xml:space="preserve"> increase of 36.7% over a five-year period</w:t>
      </w:r>
      <w:r w:rsidR="005072F9" w:rsidRPr="00003752">
        <w:rPr>
          <w:rFonts w:ascii="Book Antiqua" w:hAnsi="Book Antiqua" w:cs="Arial"/>
          <w:color w:val="000000" w:themeColor="text1"/>
          <w:sz w:val="24"/>
          <w:szCs w:val="24"/>
        </w:rPr>
        <w:t xml:space="preserve"> </w:t>
      </w:r>
      <w:r w:rsidR="00867CB7" w:rsidRPr="00003752">
        <w:rPr>
          <w:rFonts w:ascii="Book Antiqua" w:hAnsi="Book Antiqua" w:cs="Arial"/>
          <w:color w:val="000000" w:themeColor="text1"/>
          <w:sz w:val="24"/>
          <w:szCs w:val="24"/>
        </w:rPr>
        <w:t>starting in</w:t>
      </w:r>
      <w:r w:rsidR="005072F9" w:rsidRPr="00003752">
        <w:rPr>
          <w:rFonts w:ascii="Book Antiqua" w:hAnsi="Book Antiqua" w:cs="Arial"/>
          <w:color w:val="000000" w:themeColor="text1"/>
          <w:sz w:val="24"/>
          <w:szCs w:val="24"/>
        </w:rPr>
        <w:t xml:space="preserve"> 2011</w:t>
      </w:r>
      <w:r w:rsidRPr="00003752">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r>
      <w:r w:rsidRPr="00003752">
        <w:rPr>
          <w:rFonts w:ascii="Book Antiqua" w:hAnsi="Book Antiqua" w:cs="Arial"/>
          <w:color w:val="000000" w:themeColor="text1"/>
          <w:sz w:val="24"/>
          <w:szCs w:val="24"/>
        </w:rPr>
        <w:fldChar w:fldCharType="separate"/>
      </w:r>
      <w:r w:rsidR="00C009E9" w:rsidRPr="00003752">
        <w:rPr>
          <w:rFonts w:ascii="Book Antiqua" w:hAnsi="Book Antiqua" w:cs="Arial"/>
          <w:noProof/>
          <w:color w:val="000000" w:themeColor="text1"/>
          <w:sz w:val="24"/>
          <w:szCs w:val="24"/>
          <w:vertAlign w:val="superscript"/>
        </w:rPr>
        <w:t>[2]</w:t>
      </w:r>
      <w:r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Laparoscopic sleeve gastrectomy (LSG) </w:t>
      </w:r>
      <w:r w:rsidR="00A47005" w:rsidRPr="00003752">
        <w:rPr>
          <w:rFonts w:ascii="Book Antiqua" w:hAnsi="Book Antiqua" w:cs="Arial"/>
          <w:color w:val="000000" w:themeColor="text1"/>
          <w:sz w:val="24"/>
          <w:szCs w:val="24"/>
        </w:rPr>
        <w:t xml:space="preserve">is </w:t>
      </w:r>
      <w:r w:rsidR="005072F9" w:rsidRPr="00003752">
        <w:rPr>
          <w:rFonts w:ascii="Book Antiqua" w:hAnsi="Book Antiqua" w:cs="Arial"/>
          <w:color w:val="000000" w:themeColor="text1"/>
          <w:sz w:val="24"/>
          <w:szCs w:val="24"/>
        </w:rPr>
        <w:t xml:space="preserve">currently </w:t>
      </w:r>
      <w:r w:rsidR="00A47005" w:rsidRPr="00003752">
        <w:rPr>
          <w:rFonts w:ascii="Book Antiqua" w:hAnsi="Book Antiqua" w:cs="Arial"/>
          <w:color w:val="000000" w:themeColor="text1"/>
          <w:sz w:val="24"/>
          <w:szCs w:val="24"/>
        </w:rPr>
        <w:t>the most popular procedure accounting</w:t>
      </w:r>
      <w:r w:rsidRPr="00003752">
        <w:rPr>
          <w:rFonts w:ascii="Book Antiqua" w:hAnsi="Book Antiqua" w:cs="Arial"/>
          <w:color w:val="000000" w:themeColor="text1"/>
          <w:sz w:val="24"/>
          <w:szCs w:val="24"/>
        </w:rPr>
        <w:t xml:space="preserve"> for more than 50% to 60% of bariatric surgeries worldwide</w:t>
      </w:r>
      <w:r w:rsidR="00470F5B" w:rsidRPr="00003752">
        <w:rPr>
          <w:rFonts w:ascii="Book Antiqua" w:hAnsi="Book Antiqua" w:cs="Arial"/>
          <w:color w:val="000000" w:themeColor="text1"/>
          <w:sz w:val="24"/>
          <w:szCs w:val="24"/>
        </w:rPr>
        <w:fldChar w:fldCharType="begin">
          <w:fldData xml:space="preserve">PEVuZE5vdGU+PENpdGU+PEF1dGhvcj5BbmdyaXNhbmk8L0F1dGhvcj48WWVhcj4yMDE3PC9ZZWFy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PEVuZE5vdGU+PENpdGU+PEF1dGhvcj5BbmdyaXNhbmk8L0F1dGhvcj48WWVhcj4yMDE3PC9ZZWFy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00470F5B" w:rsidRPr="00003752">
        <w:rPr>
          <w:rFonts w:ascii="Book Antiqua" w:hAnsi="Book Antiqua" w:cs="Arial"/>
          <w:color w:val="000000" w:themeColor="text1"/>
          <w:sz w:val="24"/>
          <w:szCs w:val="24"/>
        </w:rPr>
      </w:r>
      <w:r w:rsidR="00470F5B" w:rsidRPr="00003752">
        <w:rPr>
          <w:rFonts w:ascii="Book Antiqua" w:hAnsi="Book Antiqua" w:cs="Arial"/>
          <w:color w:val="000000" w:themeColor="text1"/>
          <w:sz w:val="24"/>
          <w:szCs w:val="24"/>
        </w:rPr>
        <w:fldChar w:fldCharType="separate"/>
      </w:r>
      <w:r w:rsidR="00C009E9" w:rsidRPr="00003752">
        <w:rPr>
          <w:rFonts w:ascii="Book Antiqua" w:hAnsi="Book Antiqua" w:cs="Arial"/>
          <w:noProof/>
          <w:color w:val="000000" w:themeColor="text1"/>
          <w:sz w:val="24"/>
          <w:szCs w:val="24"/>
          <w:vertAlign w:val="superscript"/>
        </w:rPr>
        <w:t>[2,3]</w:t>
      </w:r>
      <w:r w:rsidR="00470F5B"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w:t>
      </w:r>
      <w:r w:rsidR="00687E9B" w:rsidRPr="00003752">
        <w:rPr>
          <w:rFonts w:ascii="Book Antiqua" w:hAnsi="Book Antiqua" w:cs="Arial"/>
          <w:color w:val="000000" w:themeColor="text1"/>
          <w:sz w:val="24"/>
          <w:szCs w:val="24"/>
        </w:rPr>
        <w:t>Two</w:t>
      </w:r>
      <w:r w:rsidR="005072F9" w:rsidRPr="00003752">
        <w:rPr>
          <w:rFonts w:ascii="Book Antiqua" w:hAnsi="Book Antiqua" w:cs="Arial"/>
          <w:color w:val="000000" w:themeColor="text1"/>
          <w:sz w:val="24"/>
          <w:szCs w:val="24"/>
        </w:rPr>
        <w:t xml:space="preserve"> recent large randomized </w:t>
      </w:r>
      <w:r w:rsidR="0083460F" w:rsidRPr="00003752">
        <w:rPr>
          <w:rFonts w:ascii="Book Antiqua" w:hAnsi="Book Antiqua" w:cs="Arial"/>
          <w:color w:val="000000" w:themeColor="text1"/>
          <w:sz w:val="24"/>
          <w:szCs w:val="24"/>
        </w:rPr>
        <w:t>trial</w:t>
      </w:r>
      <w:r w:rsidR="00687E9B" w:rsidRPr="00003752">
        <w:rPr>
          <w:rFonts w:ascii="Book Antiqua" w:hAnsi="Book Antiqua" w:cs="Arial"/>
          <w:color w:val="000000" w:themeColor="text1"/>
          <w:sz w:val="24"/>
          <w:szCs w:val="24"/>
        </w:rPr>
        <w:t>s</w:t>
      </w:r>
      <w:r w:rsidR="005072F9" w:rsidRPr="00003752">
        <w:rPr>
          <w:rFonts w:ascii="Book Antiqua" w:hAnsi="Book Antiqua" w:cs="Arial"/>
          <w:color w:val="000000" w:themeColor="text1"/>
          <w:sz w:val="24"/>
          <w:szCs w:val="24"/>
        </w:rPr>
        <w:t xml:space="preserve"> </w:t>
      </w:r>
      <w:r w:rsidR="00687E9B" w:rsidRPr="00003752">
        <w:rPr>
          <w:rFonts w:ascii="Book Antiqua" w:hAnsi="Book Antiqua" w:cs="Arial"/>
          <w:color w:val="000000" w:themeColor="text1"/>
          <w:sz w:val="24"/>
          <w:szCs w:val="24"/>
        </w:rPr>
        <w:t xml:space="preserve">have confirmed that there is no significant </w:t>
      </w:r>
      <w:r w:rsidR="0083460F" w:rsidRPr="00003752">
        <w:rPr>
          <w:rFonts w:ascii="Book Antiqua" w:hAnsi="Book Antiqua" w:cs="Arial"/>
          <w:color w:val="000000" w:themeColor="text1"/>
          <w:sz w:val="24"/>
          <w:szCs w:val="24"/>
        </w:rPr>
        <w:t xml:space="preserve">difference in excess </w:t>
      </w:r>
      <w:r w:rsidR="00687E9B" w:rsidRPr="00003752">
        <w:rPr>
          <w:rFonts w:ascii="Book Antiqua" w:hAnsi="Book Antiqua" w:cs="Arial"/>
          <w:color w:val="000000" w:themeColor="text1"/>
          <w:sz w:val="24"/>
          <w:szCs w:val="24"/>
        </w:rPr>
        <w:t>weight</w:t>
      </w:r>
      <w:r w:rsidR="0083460F" w:rsidRPr="00003752">
        <w:rPr>
          <w:rFonts w:ascii="Book Antiqua" w:hAnsi="Book Antiqua" w:cs="Arial"/>
          <w:color w:val="000000" w:themeColor="text1"/>
          <w:sz w:val="24"/>
          <w:szCs w:val="24"/>
        </w:rPr>
        <w:t xml:space="preserve"> loss between </w:t>
      </w:r>
      <w:r w:rsidR="00687E9B" w:rsidRPr="00003752">
        <w:rPr>
          <w:rFonts w:ascii="Book Antiqua" w:hAnsi="Book Antiqua" w:cs="Arial"/>
          <w:color w:val="000000" w:themeColor="text1"/>
          <w:sz w:val="24"/>
          <w:szCs w:val="24"/>
        </w:rPr>
        <w:t>LSG</w:t>
      </w:r>
      <w:r w:rsidR="0083460F" w:rsidRPr="00003752">
        <w:rPr>
          <w:rFonts w:ascii="Book Antiqua" w:hAnsi="Book Antiqua" w:cs="Arial"/>
          <w:color w:val="000000" w:themeColor="text1"/>
          <w:sz w:val="24"/>
          <w:szCs w:val="24"/>
        </w:rPr>
        <w:t xml:space="preserve"> and laparoscopic</w:t>
      </w:r>
      <w:r w:rsidR="00687E9B" w:rsidRPr="00003752">
        <w:rPr>
          <w:rFonts w:ascii="Book Antiqua" w:hAnsi="Book Antiqua" w:cs="Arial"/>
          <w:color w:val="000000" w:themeColor="text1"/>
          <w:sz w:val="24"/>
          <w:szCs w:val="24"/>
        </w:rPr>
        <w:t xml:space="preserve"> </w:t>
      </w:r>
      <w:r w:rsidR="0083460F" w:rsidRPr="00003752">
        <w:rPr>
          <w:rFonts w:ascii="Book Antiqua" w:hAnsi="Book Antiqua" w:cs="Arial"/>
          <w:color w:val="000000" w:themeColor="text1"/>
          <w:sz w:val="24"/>
          <w:szCs w:val="24"/>
        </w:rPr>
        <w:t xml:space="preserve">Roux-en-Y gastric bypass </w:t>
      </w:r>
      <w:r w:rsidR="00687E9B" w:rsidRPr="00003752">
        <w:rPr>
          <w:rFonts w:ascii="Book Antiqua" w:hAnsi="Book Antiqua" w:cs="Arial"/>
          <w:color w:val="000000" w:themeColor="text1"/>
          <w:sz w:val="24"/>
          <w:szCs w:val="24"/>
        </w:rPr>
        <w:t xml:space="preserve">(RYGB) </w:t>
      </w:r>
      <w:r w:rsidR="0083460F" w:rsidRPr="00003752">
        <w:rPr>
          <w:rFonts w:ascii="Book Antiqua" w:hAnsi="Book Antiqua" w:cs="Arial"/>
          <w:color w:val="000000" w:themeColor="text1"/>
          <w:sz w:val="24"/>
          <w:szCs w:val="24"/>
        </w:rPr>
        <w:t>at 5 years of follow-up</w:t>
      </w:r>
      <w:r w:rsidR="00B23FE6" w:rsidRPr="00003752">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003752">
        <w:rPr>
          <w:rFonts w:ascii="Book Antiqua" w:hAnsi="Book Antiqua" w:cs="Arial"/>
          <w:color w:val="000000" w:themeColor="text1"/>
          <w:sz w:val="24"/>
          <w:szCs w:val="24"/>
        </w:rPr>
        <w:instrText xml:space="preserve"> ADDIN EN.CITE </w:instrText>
      </w:r>
      <w:r w:rsidR="00C47C2D" w:rsidRPr="00003752">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003752">
        <w:rPr>
          <w:rFonts w:ascii="Book Antiqua" w:hAnsi="Book Antiqua" w:cs="Arial"/>
          <w:color w:val="000000" w:themeColor="text1"/>
          <w:sz w:val="24"/>
          <w:szCs w:val="24"/>
        </w:rPr>
        <w:instrText xml:space="preserve"> ADDIN EN.CITE.DATA </w:instrText>
      </w:r>
      <w:r w:rsidR="00C47C2D" w:rsidRPr="00003752">
        <w:rPr>
          <w:rFonts w:ascii="Book Antiqua" w:hAnsi="Book Antiqua" w:cs="Arial"/>
          <w:color w:val="000000" w:themeColor="text1"/>
          <w:sz w:val="24"/>
          <w:szCs w:val="24"/>
        </w:rPr>
      </w:r>
      <w:r w:rsidR="00C47C2D" w:rsidRPr="00003752">
        <w:rPr>
          <w:rFonts w:ascii="Book Antiqua" w:hAnsi="Book Antiqua" w:cs="Arial"/>
          <w:color w:val="000000" w:themeColor="text1"/>
          <w:sz w:val="24"/>
          <w:szCs w:val="24"/>
        </w:rPr>
        <w:fldChar w:fldCharType="end"/>
      </w:r>
      <w:r w:rsidR="00B23FE6" w:rsidRPr="00003752">
        <w:rPr>
          <w:rFonts w:ascii="Book Antiqua" w:hAnsi="Book Antiqua" w:cs="Arial"/>
          <w:color w:val="000000" w:themeColor="text1"/>
          <w:sz w:val="24"/>
          <w:szCs w:val="24"/>
        </w:rPr>
      </w:r>
      <w:r w:rsidR="00B23FE6"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[4,5]</w:t>
      </w:r>
      <w:r w:rsidR="00B23FE6" w:rsidRPr="00003752">
        <w:rPr>
          <w:rFonts w:ascii="Book Antiqua" w:hAnsi="Book Antiqua" w:cs="Arial"/>
          <w:color w:val="000000" w:themeColor="text1"/>
          <w:sz w:val="24"/>
          <w:szCs w:val="24"/>
        </w:rPr>
        <w:fldChar w:fldCharType="end"/>
      </w:r>
      <w:r w:rsidR="00687E9B" w:rsidRPr="00003752">
        <w:rPr>
          <w:rFonts w:ascii="Book Antiqua" w:hAnsi="Book Antiqua" w:cs="Arial"/>
          <w:color w:val="000000" w:themeColor="text1"/>
          <w:sz w:val="24"/>
          <w:szCs w:val="24"/>
        </w:rPr>
        <w:t xml:space="preserve">. </w:t>
      </w:r>
      <w:r w:rsidR="00A47005" w:rsidRPr="00003752">
        <w:rPr>
          <w:rFonts w:ascii="Book Antiqua" w:hAnsi="Book Antiqua" w:cs="Arial"/>
          <w:color w:val="000000" w:themeColor="text1"/>
          <w:sz w:val="24"/>
          <w:szCs w:val="24"/>
        </w:rPr>
        <w:t xml:space="preserve">However, </w:t>
      </w:r>
      <w:r w:rsidR="00DF732B" w:rsidRPr="00003752">
        <w:rPr>
          <w:rFonts w:ascii="Book Antiqua" w:hAnsi="Book Antiqua" w:cs="Arial"/>
          <w:color w:val="000000" w:themeColor="text1"/>
          <w:sz w:val="24"/>
          <w:szCs w:val="24"/>
        </w:rPr>
        <w:t>enthusiasm</w:t>
      </w:r>
      <w:r w:rsidRPr="00003752">
        <w:rPr>
          <w:rFonts w:ascii="Book Antiqua" w:hAnsi="Book Antiqua" w:cs="Arial"/>
          <w:color w:val="000000" w:themeColor="text1"/>
          <w:sz w:val="24"/>
          <w:szCs w:val="24"/>
        </w:rPr>
        <w:t xml:space="preserve"> for this relatively simple procedure </w:t>
      </w:r>
      <w:r w:rsidR="00D11630" w:rsidRPr="00003752">
        <w:rPr>
          <w:rFonts w:ascii="Book Antiqua" w:hAnsi="Book Antiqua" w:cs="Arial"/>
          <w:color w:val="000000" w:themeColor="text1"/>
          <w:sz w:val="24"/>
          <w:szCs w:val="24"/>
        </w:rPr>
        <w:t>has been</w:t>
      </w:r>
      <w:r w:rsidRPr="00003752">
        <w:rPr>
          <w:rFonts w:ascii="Book Antiqua" w:hAnsi="Book Antiqua" w:cs="Arial"/>
          <w:color w:val="000000" w:themeColor="text1"/>
          <w:sz w:val="24"/>
          <w:szCs w:val="24"/>
        </w:rPr>
        <w:t xml:space="preserve"> </w:t>
      </w:r>
      <w:r w:rsidR="00B36088" w:rsidRPr="00003752">
        <w:rPr>
          <w:rFonts w:ascii="Book Antiqua" w:hAnsi="Book Antiqua" w:cs="Arial"/>
          <w:color w:val="000000" w:themeColor="text1"/>
          <w:sz w:val="24"/>
          <w:szCs w:val="24"/>
        </w:rPr>
        <w:t>curtailed</w:t>
      </w:r>
      <w:r w:rsidRPr="00003752">
        <w:rPr>
          <w:rFonts w:ascii="Book Antiqua" w:hAnsi="Book Antiqua" w:cs="Arial"/>
          <w:color w:val="000000" w:themeColor="text1"/>
          <w:sz w:val="24"/>
          <w:szCs w:val="24"/>
        </w:rPr>
        <w:t xml:space="preserve"> by concerns of </w:t>
      </w:r>
      <w:r w:rsidR="005072F9" w:rsidRPr="00003752">
        <w:rPr>
          <w:rFonts w:ascii="Book Antiqua" w:hAnsi="Book Antiqua" w:cs="Arial"/>
          <w:color w:val="000000" w:themeColor="text1"/>
          <w:sz w:val="24"/>
          <w:szCs w:val="24"/>
        </w:rPr>
        <w:t xml:space="preserve">post-operative </w:t>
      </w:r>
      <w:r w:rsidRPr="00003752">
        <w:rPr>
          <w:rFonts w:ascii="Book Antiqua" w:hAnsi="Book Antiqua" w:cs="Arial"/>
          <w:color w:val="000000" w:themeColor="text1"/>
          <w:sz w:val="24"/>
          <w:szCs w:val="24"/>
        </w:rPr>
        <w:t>gastroesophageal reflux</w:t>
      </w:r>
      <w:r w:rsidR="00A47005" w:rsidRPr="00003752">
        <w:rPr>
          <w:rFonts w:ascii="Book Antiqua" w:hAnsi="Book Antiqua" w:cs="Arial"/>
          <w:color w:val="000000" w:themeColor="text1"/>
          <w:sz w:val="24"/>
          <w:szCs w:val="24"/>
        </w:rPr>
        <w:t xml:space="preserve"> disease</w:t>
      </w:r>
      <w:r w:rsidRPr="00003752">
        <w:rPr>
          <w:rFonts w:ascii="Book Antiqua" w:hAnsi="Book Antiqua" w:cs="Arial"/>
          <w:color w:val="000000" w:themeColor="text1"/>
          <w:sz w:val="24"/>
          <w:szCs w:val="24"/>
        </w:rPr>
        <w:t xml:space="preserve"> </w:t>
      </w:r>
      <w:r w:rsidR="00A47005" w:rsidRPr="00003752">
        <w:rPr>
          <w:rFonts w:ascii="Book Antiqua" w:hAnsi="Book Antiqua" w:cs="Arial"/>
          <w:color w:val="000000" w:themeColor="text1"/>
          <w:sz w:val="24"/>
          <w:szCs w:val="24"/>
        </w:rPr>
        <w:t>(GERD)</w:t>
      </w:r>
      <w:r w:rsidR="00031BAF" w:rsidRPr="00003752">
        <w:rPr>
          <w:rFonts w:ascii="Book Antiqua" w:hAnsi="Book Antiqua" w:cs="Arial"/>
          <w:color w:val="000000" w:themeColor="text1"/>
          <w:sz w:val="24"/>
          <w:szCs w:val="24"/>
        </w:rPr>
        <w:t>,</w:t>
      </w:r>
      <w:r w:rsidR="00687E9B"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as a result of either persistent or </w:t>
      </w:r>
      <w:r w:rsidRPr="00003752">
        <w:rPr>
          <w:rFonts w:ascii="Book Antiqua" w:hAnsi="Book Antiqua" w:cs="Arial"/>
          <w:i/>
          <w:color w:val="000000" w:themeColor="text1"/>
          <w:sz w:val="24"/>
          <w:szCs w:val="24"/>
        </w:rPr>
        <w:t>de novo</w:t>
      </w:r>
      <w:r w:rsidRPr="00003752">
        <w:rPr>
          <w:rFonts w:ascii="Book Antiqua" w:hAnsi="Book Antiqua" w:cs="Arial"/>
          <w:color w:val="000000" w:themeColor="text1"/>
          <w:sz w:val="24"/>
          <w:szCs w:val="24"/>
        </w:rPr>
        <w:t xml:space="preserve"> reflux</w:t>
      </w:r>
      <w:r w:rsidR="001038BB" w:rsidRPr="00003752">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001038BB" w:rsidRPr="00003752">
        <w:rPr>
          <w:rFonts w:ascii="Book Antiqua" w:hAnsi="Book Antiqua" w:cs="Arial"/>
          <w:color w:val="000000" w:themeColor="text1"/>
          <w:sz w:val="24"/>
          <w:szCs w:val="24"/>
        </w:rPr>
      </w:r>
      <w:r w:rsidR="001038BB" w:rsidRPr="00003752">
        <w:rPr>
          <w:rFonts w:ascii="Book Antiqua" w:hAnsi="Book Antiqua" w:cs="Arial"/>
          <w:color w:val="000000" w:themeColor="text1"/>
          <w:sz w:val="24"/>
          <w:szCs w:val="24"/>
        </w:rPr>
        <w:fldChar w:fldCharType="separate"/>
      </w:r>
      <w:r w:rsidR="00C009E9" w:rsidRPr="00003752">
        <w:rPr>
          <w:rFonts w:ascii="Book Antiqua" w:hAnsi="Book Antiqua" w:cs="Arial"/>
          <w:noProof/>
          <w:color w:val="000000" w:themeColor="text1"/>
          <w:sz w:val="24"/>
          <w:szCs w:val="24"/>
          <w:vertAlign w:val="superscript"/>
        </w:rPr>
        <w:t>[2]</w:t>
      </w:r>
      <w:r w:rsidR="001038BB"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00927952" w:rsidRPr="00003752">
        <w:rPr>
          <w:rFonts w:ascii="Book Antiqua" w:hAnsi="Book Antiqua" w:cs="Arial"/>
          <w:color w:val="000000" w:themeColor="text1"/>
          <w:sz w:val="24"/>
          <w:szCs w:val="24"/>
        </w:rPr>
        <w:t xml:space="preserve"> </w:t>
      </w:r>
      <w:r w:rsidR="00DF732B" w:rsidRPr="00003752">
        <w:rPr>
          <w:rFonts w:ascii="Book Antiqua" w:hAnsi="Book Antiqua" w:cs="Arial"/>
          <w:color w:val="000000" w:themeColor="text1"/>
          <w:sz w:val="24"/>
          <w:szCs w:val="24"/>
        </w:rPr>
        <w:t xml:space="preserve">This remains an issue of </w:t>
      </w:r>
      <w:r w:rsidR="006677FE" w:rsidRPr="00003752">
        <w:rPr>
          <w:rFonts w:ascii="Book Antiqua" w:hAnsi="Book Antiqua" w:cs="Arial"/>
          <w:color w:val="000000" w:themeColor="text1"/>
          <w:sz w:val="24"/>
          <w:szCs w:val="24"/>
        </w:rPr>
        <w:t xml:space="preserve">significant </w:t>
      </w:r>
      <w:r w:rsidR="00DF732B" w:rsidRPr="00003752">
        <w:rPr>
          <w:rFonts w:ascii="Book Antiqua" w:hAnsi="Book Antiqua" w:cs="Arial"/>
          <w:color w:val="000000" w:themeColor="text1"/>
          <w:sz w:val="24"/>
          <w:szCs w:val="24"/>
        </w:rPr>
        <w:t>controversy and active debate</w:t>
      </w:r>
      <w:r w:rsidR="005072F9" w:rsidRPr="00003752">
        <w:rPr>
          <w:rFonts w:ascii="Book Antiqua" w:hAnsi="Book Antiqua" w:cs="Arial"/>
          <w:color w:val="000000" w:themeColor="text1"/>
          <w:sz w:val="24"/>
          <w:szCs w:val="24"/>
        </w:rPr>
        <w:t xml:space="preserve"> in clinical practice</w:t>
      </w:r>
      <w:r w:rsidR="00DF732B" w:rsidRPr="00003752">
        <w:rPr>
          <w:rFonts w:ascii="Book Antiqua" w:hAnsi="Book Antiqua" w:cs="Arial"/>
          <w:color w:val="000000" w:themeColor="text1"/>
          <w:sz w:val="24"/>
          <w:szCs w:val="24"/>
        </w:rPr>
        <w:t xml:space="preserve">. At the Fifth International Consensus Conference on LSG, </w:t>
      </w:r>
      <w:r w:rsidR="00E6420A" w:rsidRPr="00003752">
        <w:rPr>
          <w:rFonts w:ascii="Book Antiqua" w:hAnsi="Book Antiqua" w:cs="Arial"/>
          <w:bCs/>
          <w:color w:val="000000" w:themeColor="text1"/>
          <w:sz w:val="24"/>
          <w:szCs w:val="24"/>
        </w:rPr>
        <w:t xml:space="preserve">52.5% of general surgeons and 23.3% of </w:t>
      </w:r>
      <w:r w:rsidR="00712D7F" w:rsidRPr="00003752">
        <w:rPr>
          <w:rFonts w:ascii="Book Antiqua" w:hAnsi="Book Antiqua" w:cs="Arial"/>
          <w:bCs/>
          <w:color w:val="000000" w:themeColor="text1"/>
          <w:sz w:val="24"/>
          <w:szCs w:val="24"/>
        </w:rPr>
        <w:t xml:space="preserve">bariatric </w:t>
      </w:r>
      <w:r w:rsidR="00E6420A" w:rsidRPr="00003752">
        <w:rPr>
          <w:rFonts w:ascii="Book Antiqua" w:hAnsi="Book Antiqua" w:cs="Arial"/>
          <w:bCs/>
          <w:color w:val="000000" w:themeColor="text1"/>
          <w:sz w:val="24"/>
          <w:szCs w:val="24"/>
        </w:rPr>
        <w:t xml:space="preserve">experts considered </w:t>
      </w:r>
      <w:r w:rsidR="006677FE" w:rsidRPr="00003752">
        <w:rPr>
          <w:rFonts w:ascii="Book Antiqua" w:hAnsi="Book Antiqua" w:cs="Arial"/>
          <w:bCs/>
          <w:color w:val="000000" w:themeColor="text1"/>
          <w:sz w:val="24"/>
          <w:szCs w:val="24"/>
        </w:rPr>
        <w:t xml:space="preserve">GERD a </w:t>
      </w:r>
      <w:r w:rsidR="006677FE" w:rsidRPr="00003752">
        <w:rPr>
          <w:rFonts w:ascii="Book Antiqua" w:hAnsi="Book Antiqua" w:cs="Arial"/>
          <w:color w:val="000000" w:themeColor="text1"/>
          <w:sz w:val="24"/>
          <w:szCs w:val="24"/>
        </w:rPr>
        <w:t>contraindication to LSG</w:t>
      </w:r>
      <w:r w:rsidR="0020546D" w:rsidRPr="00003752">
        <w:rPr>
          <w:rFonts w:ascii="Book Antiqua" w:hAnsi="Book Antiqua" w:cs="Arial"/>
          <w:bCs/>
          <w:color w:val="000000" w:themeColor="text1"/>
          <w:sz w:val="24"/>
          <w:szCs w:val="24"/>
        </w:rPr>
        <w:fldChar w:fldCharType="begin">
          <w:fldData xml:space="preserve">PEVuZE5vdGU+PENpdGU+PEF1dGhvcj5HYWduZXI8L0F1dGhvcj48WWVhcj4yMDE2PC9ZZWFyPjxS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=
</w:fldData>
        </w:fldChar>
      </w:r>
      <w:r w:rsidR="00C47C2D" w:rsidRPr="00003752">
        <w:rPr>
          <w:rFonts w:ascii="Book Antiqua" w:hAnsi="Book Antiqua" w:cs="Arial"/>
          <w:bCs/>
          <w:color w:val="000000" w:themeColor="text1"/>
          <w:sz w:val="24"/>
          <w:szCs w:val="24"/>
        </w:rPr>
        <w:instrText xml:space="preserve"> ADDIN EN.CITE </w:instrText>
      </w:r>
      <w:r w:rsidR="00C47C2D" w:rsidRPr="00003752">
        <w:rPr>
          <w:rFonts w:ascii="Book Antiqua" w:hAnsi="Book Antiqua" w:cs="Arial"/>
          <w:bCs/>
          <w:color w:val="000000" w:themeColor="text1"/>
          <w:sz w:val="24"/>
          <w:szCs w:val="24"/>
        </w:rPr>
        <w:fldChar w:fldCharType="begin">
          <w:fldData xml:space="preserve">PEVuZE5vdGU+PENpdGU+PEF1dGhvcj5HYWduZXI8L0F1dGhvcj48WWVhcj4yMDE2PC9ZZWFyPjxS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=
</w:fldData>
        </w:fldChar>
      </w:r>
      <w:r w:rsidR="00C47C2D" w:rsidRPr="00003752">
        <w:rPr>
          <w:rFonts w:ascii="Book Antiqua" w:hAnsi="Book Antiqua" w:cs="Arial"/>
          <w:bCs/>
          <w:color w:val="000000" w:themeColor="text1"/>
          <w:sz w:val="24"/>
          <w:szCs w:val="24"/>
        </w:rPr>
        <w:instrText xml:space="preserve"> ADDIN EN.CITE.DATA </w:instrText>
      </w:r>
      <w:r w:rsidR="00C47C2D" w:rsidRPr="00003752">
        <w:rPr>
          <w:rFonts w:ascii="Book Antiqua" w:hAnsi="Book Antiqua" w:cs="Arial"/>
          <w:bCs/>
          <w:color w:val="000000" w:themeColor="text1"/>
          <w:sz w:val="24"/>
          <w:szCs w:val="24"/>
        </w:rPr>
      </w:r>
      <w:r w:rsidR="00C47C2D" w:rsidRPr="00003752">
        <w:rPr>
          <w:rFonts w:ascii="Book Antiqua" w:hAnsi="Book Antiqua" w:cs="Arial"/>
          <w:bCs/>
          <w:color w:val="000000" w:themeColor="text1"/>
          <w:sz w:val="24"/>
          <w:szCs w:val="24"/>
        </w:rPr>
        <w:fldChar w:fldCharType="end"/>
      </w:r>
      <w:r w:rsidR="0020546D" w:rsidRPr="00003752">
        <w:rPr>
          <w:rFonts w:ascii="Book Antiqua" w:hAnsi="Book Antiqua" w:cs="Arial"/>
          <w:bCs/>
          <w:color w:val="000000" w:themeColor="text1"/>
          <w:sz w:val="24"/>
          <w:szCs w:val="24"/>
        </w:rPr>
      </w:r>
      <w:r w:rsidR="0020546D" w:rsidRPr="00003752">
        <w:rPr>
          <w:rFonts w:ascii="Book Antiqua" w:hAnsi="Book Antiqua" w:cs="Arial"/>
          <w:bCs/>
          <w:color w:val="000000" w:themeColor="text1"/>
          <w:sz w:val="24"/>
          <w:szCs w:val="24"/>
        </w:rPr>
        <w:fldChar w:fldCharType="separate"/>
      </w:r>
      <w:r w:rsidR="00B23FE6" w:rsidRPr="00003752">
        <w:rPr>
          <w:rFonts w:ascii="Book Antiqua" w:hAnsi="Book Antiqua" w:cs="Arial"/>
          <w:bCs/>
          <w:noProof/>
          <w:color w:val="000000" w:themeColor="text1"/>
          <w:sz w:val="24"/>
          <w:szCs w:val="24"/>
          <w:vertAlign w:val="superscript"/>
        </w:rPr>
        <w:t>[6]</w:t>
      </w:r>
      <w:r w:rsidR="0020546D" w:rsidRPr="00003752">
        <w:rPr>
          <w:rFonts w:ascii="Book Antiqua" w:hAnsi="Book Antiqua" w:cs="Arial"/>
          <w:bCs/>
          <w:color w:val="000000" w:themeColor="text1"/>
          <w:sz w:val="24"/>
          <w:szCs w:val="24"/>
        </w:rPr>
        <w:fldChar w:fldCharType="end"/>
      </w:r>
      <w:r w:rsidR="00C009E9" w:rsidRPr="00003752">
        <w:rPr>
          <w:rFonts w:ascii="Book Antiqua" w:hAnsi="Book Antiqua" w:cs="Arial"/>
          <w:bCs/>
          <w:color w:val="000000" w:themeColor="text1"/>
          <w:sz w:val="24"/>
          <w:szCs w:val="24"/>
        </w:rPr>
        <w:t>.</w:t>
      </w:r>
      <w:r w:rsidR="00712D7F" w:rsidRPr="00003752">
        <w:rPr>
          <w:rFonts w:ascii="Book Antiqua" w:hAnsi="Book Antiqua" w:cs="Arial"/>
          <w:b/>
          <w:bCs/>
          <w:color w:val="000000" w:themeColor="text1"/>
          <w:sz w:val="24"/>
          <w:szCs w:val="24"/>
        </w:rPr>
        <w:t xml:space="preserve"> </w:t>
      </w:r>
      <w:r w:rsidR="005072F9" w:rsidRPr="00003752">
        <w:rPr>
          <w:rFonts w:ascii="Book Antiqua" w:hAnsi="Book Antiqua" w:cs="Arial"/>
          <w:color w:val="000000" w:themeColor="text1"/>
          <w:sz w:val="24"/>
          <w:szCs w:val="24"/>
        </w:rPr>
        <w:t>T</w:t>
      </w:r>
      <w:r w:rsidR="00BE6C8A" w:rsidRPr="00003752">
        <w:rPr>
          <w:rFonts w:ascii="Book Antiqua" w:hAnsi="Book Antiqua" w:cs="Arial"/>
          <w:color w:val="000000" w:themeColor="text1"/>
          <w:sz w:val="24"/>
          <w:szCs w:val="24"/>
        </w:rPr>
        <w:t xml:space="preserve">his article will address </w:t>
      </w:r>
      <w:r w:rsidR="00B200F9" w:rsidRPr="00003752">
        <w:rPr>
          <w:rFonts w:ascii="Book Antiqua" w:hAnsi="Book Antiqua" w:cs="Arial"/>
          <w:color w:val="000000" w:themeColor="text1"/>
          <w:sz w:val="24"/>
          <w:szCs w:val="24"/>
        </w:rPr>
        <w:t>3</w:t>
      </w:r>
      <w:r w:rsidR="00BE6C8A" w:rsidRPr="00003752">
        <w:rPr>
          <w:rFonts w:ascii="Book Antiqua" w:hAnsi="Book Antiqua" w:cs="Arial"/>
          <w:color w:val="000000" w:themeColor="text1"/>
          <w:sz w:val="24"/>
          <w:szCs w:val="24"/>
        </w:rPr>
        <w:t xml:space="preserve"> burning questions concerning </w:t>
      </w:r>
      <w:r w:rsidR="00712D7F" w:rsidRPr="00003752">
        <w:rPr>
          <w:rFonts w:ascii="Book Antiqua" w:hAnsi="Book Antiqua" w:cs="Arial"/>
          <w:color w:val="000000" w:themeColor="text1"/>
          <w:sz w:val="24"/>
          <w:szCs w:val="24"/>
        </w:rPr>
        <w:t xml:space="preserve">the inter-relationship between obesity, </w:t>
      </w:r>
      <w:r w:rsidR="00BE6C8A" w:rsidRPr="00003752">
        <w:rPr>
          <w:rFonts w:ascii="Book Antiqua" w:hAnsi="Book Antiqua" w:cs="Arial"/>
          <w:color w:val="000000" w:themeColor="text1"/>
          <w:sz w:val="24"/>
          <w:szCs w:val="24"/>
        </w:rPr>
        <w:t xml:space="preserve">GERD, </w:t>
      </w:r>
      <w:r w:rsidR="00712D7F" w:rsidRPr="00003752">
        <w:rPr>
          <w:rFonts w:ascii="Book Antiqua" w:hAnsi="Book Antiqua" w:cs="Arial"/>
          <w:color w:val="000000" w:themeColor="text1"/>
          <w:sz w:val="24"/>
          <w:szCs w:val="24"/>
        </w:rPr>
        <w:t xml:space="preserve">and </w:t>
      </w:r>
      <w:r w:rsidR="005072F9" w:rsidRPr="00003752">
        <w:rPr>
          <w:rFonts w:ascii="Book Antiqua" w:hAnsi="Book Antiqua" w:cs="Arial"/>
          <w:color w:val="000000" w:themeColor="text1"/>
          <w:sz w:val="24"/>
          <w:szCs w:val="24"/>
        </w:rPr>
        <w:t>LSG.</w:t>
      </w:r>
    </w:p>
    <w:p w14:paraId="7513E755" w14:textId="77777777" w:rsidR="00712D7F" w:rsidRPr="00003752" w:rsidRDefault="00712D7F" w:rsidP="001A52BF">
      <w:pPr>
        <w:spacing w:after="0" w:line="360" w:lineRule="auto"/>
        <w:jc w:val="both"/>
        <w:rPr>
          <w:rFonts w:ascii="Book Antiqua" w:hAnsi="Book Antiqua" w:cs="Arial"/>
          <w:b/>
          <w:bCs/>
          <w:color w:val="000000" w:themeColor="text1"/>
          <w:sz w:val="24"/>
          <w:szCs w:val="24"/>
        </w:rPr>
      </w:pPr>
    </w:p>
    <w:p w14:paraId="6E347786" w14:textId="4A876CB8" w:rsidR="00A60F5C" w:rsidRPr="000978C5" w:rsidRDefault="000978C5" w:rsidP="000978C5">
      <w:pPr>
        <w:spacing w:after="0" w:line="360" w:lineRule="auto"/>
        <w:jc w:val="both"/>
        <w:rPr>
          <w:rFonts w:ascii="Book Antiqua" w:hAnsi="Book Antiqua" w:cs="Arial"/>
          <w:b/>
          <w:bCs/>
          <w:color w:val="000000" w:themeColor="text1"/>
          <w:sz w:val="24"/>
          <w:szCs w:val="24"/>
        </w:rPr>
      </w:pPr>
      <w:bookmarkStart w:id="60" w:name="_Hlk1371865"/>
      <w:r w:rsidRPr="000978C5">
        <w:rPr>
          <w:rFonts w:ascii="Book Antiqua" w:hAnsi="Book Antiqua" w:cs="Arial"/>
          <w:b/>
          <w:bCs/>
          <w:color w:val="000000" w:themeColor="text1"/>
          <w:sz w:val="24"/>
          <w:szCs w:val="24"/>
        </w:rPr>
        <w:t>WHAT IS THE PREVALENCE OF GERD AND EROSIVE ESOPHAGITIS IN OBESE PATIENTS CONSIDERED FOR BARIATRIC SURGERY?</w:t>
      </w:r>
    </w:p>
    <w:bookmarkEnd w:id="60"/>
    <w:p w14:paraId="24EB92D4" w14:textId="30FEBC17" w:rsidR="00806375" w:rsidRPr="00003752" w:rsidRDefault="00B36088"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Obesity is an important risk factor for GERD and is associated with esophageal complications such as erosive esophagitis</w:t>
      </w:r>
      <w:r w:rsidR="00C2418D">
        <w:rPr>
          <w:rFonts w:ascii="Book Antiqua" w:hAnsi="Book Antiqua" w:cs="Arial"/>
          <w:color w:val="000000" w:themeColor="text1"/>
          <w:sz w:val="24"/>
          <w:szCs w:val="24"/>
        </w:rPr>
        <w:t xml:space="preserve"> (EE)</w:t>
      </w:r>
      <w:r w:rsidRPr="00003752">
        <w:rPr>
          <w:rFonts w:ascii="Book Antiqua" w:hAnsi="Book Antiqua" w:cs="Arial"/>
          <w:color w:val="000000" w:themeColor="text1"/>
          <w:sz w:val="24"/>
          <w:szCs w:val="24"/>
        </w:rPr>
        <w:t>, Barrett's esophagus, and esophageal adenocarcinoma</w:t>
      </w:r>
      <w:r w:rsidRPr="00003752">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WzcsIDhdPC9zdHlsZT48L0Rpc3BsYXlUZXh0PjxyZWNvcmQ+PHJlYy1udW1iZXI+MzwvcmVjLW51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WzcsIDhdPC9zdHlsZT48L0Rpc3BsYXlUZXh0PjxyZWNvcmQ+PHJlYy1udW1iZXI+MzwvcmVjLW51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r>
      <w:r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[7,8]</w:t>
      </w:r>
      <w:r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00A60F5C" w:rsidRPr="00003752">
        <w:rPr>
          <w:rFonts w:ascii="Book Antiqua" w:hAnsi="Book Antiqua" w:cs="Arial"/>
          <w:color w:val="000000" w:themeColor="text1"/>
          <w:sz w:val="24"/>
          <w:szCs w:val="24"/>
        </w:rPr>
        <w:t xml:space="preserve"> </w:t>
      </w:r>
      <w:r w:rsidR="000F46F0" w:rsidRPr="00003752">
        <w:rPr>
          <w:rFonts w:ascii="Book Antiqua" w:hAnsi="Book Antiqua" w:cs="Arial"/>
          <w:color w:val="000000" w:themeColor="text1"/>
          <w:sz w:val="24"/>
          <w:szCs w:val="24"/>
        </w:rPr>
        <w:t xml:space="preserve">GERD has been reported in </w:t>
      </w:r>
      <w:r w:rsidR="00031BAF" w:rsidRPr="00003752">
        <w:rPr>
          <w:rFonts w:ascii="Book Antiqua" w:hAnsi="Book Antiqua" w:cs="Arial"/>
          <w:color w:val="000000" w:themeColor="text1"/>
          <w:sz w:val="24"/>
          <w:szCs w:val="24"/>
        </w:rPr>
        <w:t>as many as</w:t>
      </w:r>
      <w:r w:rsidR="000F46F0" w:rsidRPr="00003752">
        <w:rPr>
          <w:rFonts w:ascii="Book Antiqua" w:hAnsi="Book Antiqua" w:cs="Arial"/>
          <w:color w:val="000000" w:themeColor="text1"/>
          <w:sz w:val="24"/>
          <w:szCs w:val="24"/>
        </w:rPr>
        <w:t xml:space="preserve"> </w:t>
      </w:r>
      <w:r w:rsidR="00031BAF" w:rsidRPr="00003752">
        <w:rPr>
          <w:rFonts w:ascii="Book Antiqua" w:hAnsi="Book Antiqua" w:cs="Arial"/>
          <w:color w:val="000000" w:themeColor="text1"/>
          <w:sz w:val="24"/>
          <w:szCs w:val="24"/>
        </w:rPr>
        <w:t xml:space="preserve">62.4% to </w:t>
      </w:r>
      <w:r w:rsidR="000F46F0" w:rsidRPr="00003752">
        <w:rPr>
          <w:rFonts w:ascii="Book Antiqua" w:hAnsi="Book Antiqua" w:cs="Arial"/>
          <w:color w:val="000000" w:themeColor="text1"/>
          <w:sz w:val="24"/>
          <w:szCs w:val="24"/>
        </w:rPr>
        <w:t>73% of bariatric surgery</w:t>
      </w:r>
      <w:r w:rsidR="00031BAF" w:rsidRPr="00003752">
        <w:rPr>
          <w:rFonts w:ascii="Book Antiqua" w:hAnsi="Book Antiqua" w:cs="Arial"/>
          <w:color w:val="000000" w:themeColor="text1"/>
          <w:sz w:val="24"/>
          <w:szCs w:val="24"/>
        </w:rPr>
        <w:t xml:space="preserve"> candidates</w:t>
      </w:r>
      <w:r w:rsidR="00D34DEE" w:rsidRPr="00003752">
        <w:rPr>
          <w:rFonts w:ascii="Book Antiqua" w:hAnsi="Book Antiqua" w:cs="Arial"/>
          <w:color w:val="000000" w:themeColor="text1"/>
          <w:sz w:val="24"/>
          <w:szCs w:val="24"/>
        </w:rPr>
        <w:fldChar w:fldCharType="begin">
          <w:fldData xml:space="preserve">PEVuZE5vdGU+PENpdGU+PEF1dGhvcj5TaGFyYXJhIEFJPC9BdXRob3I+PFllYXI+aW4gUHJlc3Mg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PEVuZE5vdGU+PENpdGU+PEF1dGhvcj5TaGFyYXJhIEFJPC9BdXRob3I+PFllYXI+aW4gUHJlc3Mg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00D34DEE" w:rsidRPr="00003752">
        <w:rPr>
          <w:rFonts w:ascii="Book Antiqua" w:hAnsi="Book Antiqua" w:cs="Arial"/>
          <w:color w:val="000000" w:themeColor="text1"/>
          <w:sz w:val="24"/>
          <w:szCs w:val="24"/>
        </w:rPr>
      </w:r>
      <w:r w:rsidR="00D34DEE"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[9,10]</w:t>
      </w:r>
      <w:r w:rsidR="00D34DEE" w:rsidRPr="00003752">
        <w:rPr>
          <w:rFonts w:ascii="Book Antiqua" w:hAnsi="Book Antiqua" w:cs="Arial"/>
          <w:color w:val="000000" w:themeColor="text1"/>
          <w:sz w:val="24"/>
          <w:szCs w:val="24"/>
        </w:rPr>
        <w:fldChar w:fldCharType="end"/>
      </w:r>
      <w:r w:rsidR="00D34DEE"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The pathophysiological mechanisms predisposing to GERD in obesity include increased intra-abdominal pressure</w:t>
      </w:r>
      <w:r w:rsidRPr="00003752">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003752">
        <w:rPr>
          <w:rFonts w:ascii="Book Antiqua" w:hAnsi="Book Antiqua" w:cs="Arial"/>
          <w:color w:val="000000" w:themeColor="text1"/>
          <w:sz w:val="24"/>
          <w:szCs w:val="24"/>
        </w:rPr>
        <w:instrText xml:space="preserve"> ADDIN EN.CITE </w:instrText>
      </w:r>
      <w:r w:rsidR="00B23FE6" w:rsidRPr="00003752">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003752">
        <w:rPr>
          <w:rFonts w:ascii="Book Antiqua" w:hAnsi="Book Antiqua" w:cs="Arial"/>
          <w:color w:val="000000" w:themeColor="text1"/>
          <w:sz w:val="24"/>
          <w:szCs w:val="24"/>
        </w:rPr>
        <w:instrText xml:space="preserve"> ADDIN EN.CITE.DATA </w:instrText>
      </w:r>
      <w:r w:rsidR="00B23FE6" w:rsidRPr="00003752">
        <w:rPr>
          <w:rFonts w:ascii="Book Antiqua" w:hAnsi="Book Antiqua" w:cs="Arial"/>
          <w:color w:val="000000" w:themeColor="text1"/>
          <w:sz w:val="24"/>
          <w:szCs w:val="24"/>
        </w:rPr>
      </w:r>
      <w:r w:rsidR="00B23FE6"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r>
      <w:r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[11]</w:t>
      </w:r>
      <w:r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impaired gastric emptying</w:t>
      </w:r>
      <w:r w:rsidRPr="00003752">
        <w:rPr>
          <w:rFonts w:ascii="Book Antiqua" w:hAnsi="Book Antiqua" w:cs="Arial"/>
          <w:color w:val="000000" w:themeColor="text1"/>
          <w:sz w:val="24"/>
          <w:szCs w:val="24"/>
        </w:rPr>
        <w:fldChar w:fldCharType="begin"/>
      </w:r>
      <w:r w:rsidR="00B23FE6" w:rsidRPr="00003752">
        <w:rPr>
          <w:rFonts w:ascii="Book Antiqua" w:hAnsi="Book Antiqua" w:cs="Arial"/>
          <w:color w:val="000000" w:themeColor="text1"/>
          <w:sz w:val="24"/>
          <w:szCs w:val="24"/>
        </w:rPr>
        <w:instrText xml:space="preserve"> ADDIN EN.CITE &lt;EndNote&gt;&lt;Cite&gt;&lt;Author&gt;Pandolfino&lt;/Author&gt;&lt;Year&gt;2008&lt;/Year&gt;&lt;RecNum&gt;8&lt;/RecNum&gt;&lt;DisplayText&gt;&lt;style face="superscript"&gt;[12]&lt;/style&gt;&lt;/DisplayText&gt;&lt;record&gt;&lt;rec-number&gt;8&lt;/rec-number&gt;&lt;foreign-keys&gt;&lt;key app="EN" db-id="vr290zaauesez8exe0npzts8f2rxd0xafaxw" timestamp="1538409565"&gt;8&lt;/key&gt;&lt;/foreign-keys&gt;&lt;ref-type name="Journal Article"&gt;17&lt;/ref-type&gt;&lt;contributors&gt;&lt;authors&gt;&lt;author&gt;Pandolfino, J. E.&lt;/author&gt;&lt;author&gt;Kwiatek, M. A.&lt;/author&gt;&lt;author&gt;Kahrilas, P. J.&lt;/author&gt;&lt;/authors&gt;&lt;/contributors&gt;&lt;auth-address&gt;Division of Gastroenterology, Department of Medicine, Northwestern University&amp;apos;s Feinberg School of Medicine, 676 North St. Clair Street, Suite 1400, Chicago, IL 60611, USA. j-pandolfino@northwestern.edu&lt;/auth-address&gt;&lt;titles&gt;&lt;title&gt;The pathophysiologic basis for epidemiologic trends in gastroesophageal reflux disease&lt;/title&gt;&lt;secondary-title&gt;Gastroenterol Clin North Am&lt;/secondary-title&gt;&lt;/titles&gt;&lt;periodical&gt;&lt;full-title&gt;Gastroenterol Clin North Am&lt;/full-title&gt;&lt;/periodical&gt;&lt;pages&gt;827-43, viii&lt;/pages&gt;&lt;volume&gt;37&lt;/volume&gt;&lt;number&gt;4&lt;/number&gt;&lt;keywords&gt;&lt;keyword&gt;Gastroesophageal Reflux/complications/*physiopathology&lt;/keyword&gt;&lt;keyword&gt;Helicobacter Infections/complications&lt;/keyword&gt;&lt;keyword&gt;Helicobacter pylori&lt;/keyword&gt;&lt;keyword&gt;Humans&lt;/keyword&gt;&lt;keyword&gt;Obesity/complications&lt;/keyword&gt;&lt;/keywords&gt;&lt;dates&gt;&lt;year&gt;2008&lt;/year&gt;&lt;pub-dates&gt;&lt;date&gt;Dec&lt;/date&gt;&lt;/pub-dates&gt;&lt;/dates&gt;&lt;isbn&gt;0889-8553 (Print)&amp;#xD;0889-8553 (Linking)&lt;/isbn&gt;&lt;accession-num&gt;19028320&lt;/accession-num&gt;&lt;urls&gt;&lt;related-urls&gt;&lt;url&gt;https://www.ncbi.nlm.nih.gov/pubmed/19028320&lt;/url&gt;&lt;/related-urls&gt;&lt;/urls&gt;&lt;electronic-resource-num&gt;10.1016/j.gtc.2008.09.009&lt;/electronic-resource-num&gt;&lt;/record&gt;&lt;/Cite&gt;&lt;/EndNote&gt;</w:instrText>
      </w:r>
      <w:r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[12]</w:t>
      </w:r>
      <w:r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decreased lower esophageal sphincter (LES) pressure, </w:t>
      </w:r>
      <w:r w:rsidR="00031BAF" w:rsidRPr="00003752">
        <w:rPr>
          <w:rFonts w:ascii="Book Antiqua" w:hAnsi="Book Antiqua" w:cs="Arial"/>
          <w:color w:val="000000" w:themeColor="text1"/>
          <w:sz w:val="24"/>
          <w:szCs w:val="24"/>
        </w:rPr>
        <w:t xml:space="preserve">and </w:t>
      </w:r>
      <w:r w:rsidRPr="00003752">
        <w:rPr>
          <w:rFonts w:ascii="Book Antiqua" w:hAnsi="Book Antiqua" w:cs="Arial"/>
          <w:color w:val="000000" w:themeColor="text1"/>
          <w:sz w:val="24"/>
          <w:szCs w:val="24"/>
        </w:rPr>
        <w:t xml:space="preserve">higher frequency of transient </w:t>
      </w:r>
      <w:r w:rsidRPr="00003752">
        <w:rPr>
          <w:rFonts w:ascii="Book Antiqua" w:hAnsi="Book Antiqua" w:cs="Arial"/>
          <w:color w:val="000000" w:themeColor="text1"/>
          <w:sz w:val="24"/>
          <w:szCs w:val="24"/>
        </w:rPr>
        <w:lastRenderedPageBreak/>
        <w:t>LES relaxation</w:t>
      </w:r>
      <w:r w:rsidRPr="00003752">
        <w:rPr>
          <w:rFonts w:ascii="Book Antiqua" w:hAnsi="Book Antiqua" w:cs="Arial"/>
          <w:color w:val="000000" w:themeColor="text1"/>
          <w:sz w:val="24"/>
          <w:szCs w:val="24"/>
        </w:rPr>
        <w:fldChar w:fldCharType="begin">
          <w:fldData xml:space="preserve">PEVuZE5vdGU+PENpdGU+PEF1dGhvcj5FbC1TZXJhZzwvQXV0aG9yPjxZZWFyPjIwMDY8L1llYXI+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</w:fldData>
        </w:fldChar>
      </w:r>
      <w:r w:rsidR="00B23FE6" w:rsidRPr="00003752">
        <w:rPr>
          <w:rFonts w:ascii="Book Antiqua" w:hAnsi="Book Antiqua" w:cs="Arial"/>
          <w:color w:val="000000" w:themeColor="text1"/>
          <w:sz w:val="24"/>
          <w:szCs w:val="24"/>
        </w:rPr>
        <w:instrText xml:space="preserve"> ADDIN EN.CITE </w:instrText>
      </w:r>
      <w:r w:rsidR="00B23FE6" w:rsidRPr="00003752">
        <w:rPr>
          <w:rFonts w:ascii="Book Antiqua" w:hAnsi="Book Antiqua" w:cs="Arial"/>
          <w:color w:val="000000" w:themeColor="text1"/>
          <w:sz w:val="24"/>
          <w:szCs w:val="24"/>
        </w:rPr>
        <w:fldChar w:fldCharType="begin">
          <w:fldData xml:space="preserve">PEVuZE5vdGU+PENpdGU+PEF1dGhvcj5FbC1TZXJhZzwvQXV0aG9yPjxZZWFyPjIwMDY8L1llYXI+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</w:fldData>
        </w:fldChar>
      </w:r>
      <w:r w:rsidR="00B23FE6" w:rsidRPr="00003752">
        <w:rPr>
          <w:rFonts w:ascii="Book Antiqua" w:hAnsi="Book Antiqua" w:cs="Arial"/>
          <w:color w:val="000000" w:themeColor="text1"/>
          <w:sz w:val="24"/>
          <w:szCs w:val="24"/>
        </w:rPr>
        <w:instrText xml:space="preserve"> ADDIN EN.CITE.DATA </w:instrText>
      </w:r>
      <w:r w:rsidR="00B23FE6" w:rsidRPr="00003752">
        <w:rPr>
          <w:rFonts w:ascii="Book Antiqua" w:hAnsi="Book Antiqua" w:cs="Arial"/>
          <w:color w:val="000000" w:themeColor="text1"/>
          <w:sz w:val="24"/>
          <w:szCs w:val="24"/>
        </w:rPr>
      </w:r>
      <w:r w:rsidR="00B23FE6"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r>
      <w:r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[13,14]</w:t>
      </w:r>
      <w:r w:rsidRPr="00003752">
        <w:rPr>
          <w:rFonts w:ascii="Book Antiqua" w:hAnsi="Book Antiqua" w:cs="Arial"/>
          <w:color w:val="000000" w:themeColor="text1"/>
          <w:sz w:val="24"/>
          <w:szCs w:val="24"/>
        </w:rPr>
        <w:fldChar w:fldCharType="end"/>
      </w:r>
      <w:r w:rsidR="00C009E9"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In addition, </w:t>
      </w:r>
      <w:r w:rsidR="00BB02A5" w:rsidRPr="00003752">
        <w:rPr>
          <w:rFonts w:ascii="Book Antiqua" w:hAnsi="Book Antiqua" w:cs="Arial"/>
          <w:color w:val="000000" w:themeColor="text1"/>
          <w:sz w:val="24"/>
          <w:szCs w:val="24"/>
        </w:rPr>
        <w:t xml:space="preserve">a higher prevalence of hiatal hernia has been described in </w:t>
      </w:r>
      <w:r w:rsidRPr="00003752">
        <w:rPr>
          <w:rFonts w:ascii="Book Antiqua" w:hAnsi="Book Antiqua" w:cs="Arial"/>
          <w:color w:val="000000" w:themeColor="text1"/>
          <w:sz w:val="24"/>
          <w:szCs w:val="24"/>
        </w:rPr>
        <w:t>obese individuals</w:t>
      </w:r>
      <w:r w:rsidRPr="00003752">
        <w:rPr>
          <w:rFonts w:ascii="Book Antiqua" w:hAnsi="Book Antiqua" w:cs="Arial"/>
          <w:color w:val="000000" w:themeColor="text1"/>
          <w:sz w:val="24"/>
          <w:szCs w:val="24"/>
        </w:rPr>
        <w:fldChar w:fldCharType="begin">
          <w:fldData xml:space="preserve">PEVuZE5vdGU+PENpdGU+PEF1dGhvcj5XaWxzb248L0F1dGhvcj48WWVhcj4xOTk5PC9ZZWFyPjxS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PEVuZE5vdGU+PENpdGU+PEF1dGhvcj5XaWxzb248L0F1dGhvcj48WWVhcj4xOTk5PC9ZZWFyPjxS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r>
      <w:r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[15]</w:t>
      </w:r>
      <w:r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w:t>
      </w:r>
      <w:r w:rsidR="000F46F0" w:rsidRPr="00003752">
        <w:rPr>
          <w:rFonts w:ascii="Book Antiqua" w:hAnsi="Book Antiqua" w:cs="Arial"/>
          <w:color w:val="000000" w:themeColor="text1"/>
          <w:sz w:val="24"/>
          <w:szCs w:val="24"/>
        </w:rPr>
        <w:t>C</w:t>
      </w:r>
      <w:r w:rsidRPr="00003752">
        <w:rPr>
          <w:rFonts w:ascii="Book Antiqua" w:hAnsi="Book Antiqua" w:cs="Arial"/>
          <w:color w:val="000000" w:themeColor="text1"/>
          <w:sz w:val="24"/>
          <w:szCs w:val="24"/>
        </w:rPr>
        <w:t xml:space="preserve">entral obesity, rather than </w:t>
      </w:r>
      <w:r w:rsidR="00C2418D">
        <w:rPr>
          <w:rFonts w:ascii="Book Antiqua" w:hAnsi="Book Antiqua" w:cs="Arial"/>
          <w:color w:val="000000" w:themeColor="text1"/>
          <w:sz w:val="24"/>
          <w:szCs w:val="24"/>
        </w:rPr>
        <w:t>body mass index (</w:t>
      </w:r>
      <w:r w:rsidRPr="00003752">
        <w:rPr>
          <w:rFonts w:ascii="Book Antiqua" w:hAnsi="Book Antiqua" w:cs="Arial"/>
          <w:color w:val="000000" w:themeColor="text1"/>
          <w:sz w:val="24"/>
          <w:szCs w:val="24"/>
        </w:rPr>
        <w:t>BMI</w:t>
      </w:r>
      <w:r w:rsidR="00C2418D">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w:t>
      </w:r>
      <w:r w:rsidR="000F46F0" w:rsidRPr="00003752">
        <w:rPr>
          <w:rFonts w:ascii="Book Antiqua" w:hAnsi="Book Antiqua" w:cs="Arial"/>
          <w:color w:val="000000" w:themeColor="text1"/>
          <w:sz w:val="24"/>
          <w:szCs w:val="24"/>
        </w:rPr>
        <w:t>is</w:t>
      </w:r>
      <w:r w:rsidRPr="00003752">
        <w:rPr>
          <w:rFonts w:ascii="Book Antiqua" w:hAnsi="Book Antiqua" w:cs="Arial"/>
          <w:color w:val="000000" w:themeColor="text1"/>
          <w:sz w:val="24"/>
          <w:szCs w:val="24"/>
        </w:rPr>
        <w:t xml:space="preserve"> more closely associated with GERD</w:t>
      </w:r>
      <w:r w:rsidRPr="00003752">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WzcsIDE2XTwvc3R5bGU+PC9EaXNwbGF5VGV4dD48cmVjb3JkPjxyZWMtbnVtYmVyPjM8L3JlYy1u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</w:fldData>
        </w:fldChar>
      </w:r>
      <w:r w:rsidR="00B23FE6" w:rsidRPr="00003752">
        <w:rPr>
          <w:rFonts w:ascii="Book Antiqua" w:hAnsi="Book Antiqua" w:cs="Arial"/>
          <w:color w:val="000000" w:themeColor="text1"/>
          <w:sz w:val="24"/>
          <w:szCs w:val="24"/>
        </w:rPr>
        <w:instrText xml:space="preserve"> ADDIN EN.CITE </w:instrText>
      </w:r>
      <w:r w:rsidR="00B23FE6" w:rsidRPr="00003752">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WzcsIDE2XTwvc3R5bGU+PC9EaXNwbGF5VGV4dD48cmVjb3JkPjxyZWMtbnVtYmVyPjM8L3JlYy1u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</w:fldData>
        </w:fldChar>
      </w:r>
      <w:r w:rsidR="00B23FE6" w:rsidRPr="00003752">
        <w:rPr>
          <w:rFonts w:ascii="Book Antiqua" w:hAnsi="Book Antiqua" w:cs="Arial"/>
          <w:color w:val="000000" w:themeColor="text1"/>
          <w:sz w:val="24"/>
          <w:szCs w:val="24"/>
        </w:rPr>
        <w:instrText xml:space="preserve"> ADDIN EN.CITE.DATA </w:instrText>
      </w:r>
      <w:r w:rsidR="00B23FE6" w:rsidRPr="00003752">
        <w:rPr>
          <w:rFonts w:ascii="Book Antiqua" w:hAnsi="Book Antiqua" w:cs="Arial"/>
          <w:color w:val="000000" w:themeColor="text1"/>
          <w:sz w:val="24"/>
          <w:szCs w:val="24"/>
        </w:rPr>
      </w:r>
      <w:r w:rsidR="00B23FE6"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r>
      <w:r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[7,16]</w:t>
      </w:r>
      <w:r w:rsidRPr="00003752">
        <w:rPr>
          <w:rFonts w:ascii="Book Antiqua" w:hAnsi="Book Antiqua" w:cs="Arial"/>
          <w:color w:val="000000" w:themeColor="text1"/>
          <w:sz w:val="24"/>
          <w:szCs w:val="24"/>
        </w:rPr>
        <w:fldChar w:fldCharType="end"/>
      </w:r>
      <w:r w:rsidR="00806375" w:rsidRPr="00003752">
        <w:rPr>
          <w:rFonts w:ascii="Book Antiqua" w:hAnsi="Book Antiqua" w:cs="Arial"/>
          <w:color w:val="000000" w:themeColor="text1"/>
          <w:sz w:val="24"/>
          <w:szCs w:val="24"/>
        </w:rPr>
        <w:t>. H</w:t>
      </w:r>
      <w:r w:rsidRPr="00003752">
        <w:rPr>
          <w:rFonts w:ascii="Book Antiqua" w:hAnsi="Book Antiqua" w:cs="Arial"/>
          <w:color w:val="000000" w:themeColor="text1"/>
          <w:sz w:val="24"/>
          <w:szCs w:val="24"/>
        </w:rPr>
        <w:t xml:space="preserve">igh-resolution manometry suggests that both intragastric pressure and gastroesophageal pressure gradient </w:t>
      </w:r>
      <w:r w:rsidR="00031BAF" w:rsidRPr="00003752">
        <w:rPr>
          <w:rFonts w:ascii="Book Antiqua" w:hAnsi="Book Antiqua" w:cs="Arial"/>
          <w:color w:val="000000" w:themeColor="text1"/>
          <w:sz w:val="24"/>
          <w:szCs w:val="24"/>
        </w:rPr>
        <w:t>correlate</w:t>
      </w:r>
      <w:r w:rsidRPr="00003752">
        <w:rPr>
          <w:rFonts w:ascii="Book Antiqua" w:hAnsi="Book Antiqua" w:cs="Arial"/>
          <w:color w:val="000000" w:themeColor="text1"/>
          <w:sz w:val="24"/>
          <w:szCs w:val="24"/>
        </w:rPr>
        <w:t xml:space="preserve"> </w:t>
      </w:r>
      <w:r w:rsidR="00031BAF" w:rsidRPr="00003752">
        <w:rPr>
          <w:rFonts w:ascii="Book Antiqua" w:hAnsi="Book Antiqua" w:cs="Arial"/>
          <w:color w:val="000000" w:themeColor="text1"/>
          <w:sz w:val="24"/>
          <w:szCs w:val="24"/>
        </w:rPr>
        <w:t xml:space="preserve">primarily </w:t>
      </w:r>
      <w:r w:rsidRPr="00003752">
        <w:rPr>
          <w:rFonts w:ascii="Book Antiqua" w:hAnsi="Book Antiqua" w:cs="Arial"/>
          <w:color w:val="000000" w:themeColor="text1"/>
          <w:sz w:val="24"/>
          <w:szCs w:val="24"/>
        </w:rPr>
        <w:t>with waist circumference</w:t>
      </w:r>
      <w:r w:rsidR="00A60F5C" w:rsidRPr="00003752">
        <w:rPr>
          <w:rFonts w:ascii="Book Antiqua" w:hAnsi="Book Antiqua" w:cs="Arial"/>
          <w:color w:val="000000" w:themeColor="text1"/>
          <w:sz w:val="24"/>
          <w:szCs w:val="24"/>
        </w:rPr>
        <w:fldChar w:fldCharType="begin">
          <w:fldData xml:space="preserve">PEVuZE5vdGU+PENpdGU+PEF1dGhvcj5NZXJyb3VjaGU8L0F1dGhvcj48WWVhcj4yMDA3PC9ZZWFy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</w:fldData>
        </w:fldChar>
      </w:r>
      <w:r w:rsidR="006B6EDA" w:rsidRPr="00003752">
        <w:rPr>
          <w:rFonts w:ascii="Book Antiqua" w:hAnsi="Book Antiqua" w:cs="Arial"/>
          <w:color w:val="000000" w:themeColor="text1"/>
          <w:sz w:val="24"/>
          <w:szCs w:val="24"/>
        </w:rPr>
        <w:instrText xml:space="preserve"> ADDIN EN.CITE </w:instrText>
      </w:r>
      <w:r w:rsidR="006B6EDA" w:rsidRPr="00003752">
        <w:rPr>
          <w:rFonts w:ascii="Book Antiqua" w:hAnsi="Book Antiqua" w:cs="Arial"/>
          <w:color w:val="000000" w:themeColor="text1"/>
          <w:sz w:val="24"/>
          <w:szCs w:val="24"/>
        </w:rPr>
        <w:fldChar w:fldCharType="begin">
          <w:fldData xml:space="preserve">PEVuZE5vdGU+PENpdGU+PEF1dGhvcj5NZXJyb3VjaGU8L0F1dGhvcj48WWVhcj4yMDA3PC9ZZWFy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</w:fldData>
        </w:fldChar>
      </w:r>
      <w:r w:rsidR="006B6EDA" w:rsidRPr="00003752">
        <w:rPr>
          <w:rFonts w:ascii="Book Antiqua" w:hAnsi="Book Antiqua" w:cs="Arial"/>
          <w:color w:val="000000" w:themeColor="text1"/>
          <w:sz w:val="24"/>
          <w:szCs w:val="24"/>
        </w:rPr>
        <w:instrText xml:space="preserve"> ADDIN EN.CITE.DATA </w:instrText>
      </w:r>
      <w:r w:rsidR="006B6EDA" w:rsidRPr="00003752">
        <w:rPr>
          <w:rFonts w:ascii="Book Antiqua" w:hAnsi="Book Antiqua" w:cs="Arial"/>
          <w:color w:val="000000" w:themeColor="text1"/>
          <w:sz w:val="24"/>
          <w:szCs w:val="24"/>
        </w:rPr>
      </w:r>
      <w:r w:rsidR="006B6EDA" w:rsidRPr="00003752">
        <w:rPr>
          <w:rFonts w:ascii="Book Antiqua" w:hAnsi="Book Antiqua" w:cs="Arial"/>
          <w:color w:val="000000" w:themeColor="text1"/>
          <w:sz w:val="24"/>
          <w:szCs w:val="24"/>
        </w:rPr>
        <w:fldChar w:fldCharType="end"/>
      </w:r>
      <w:r w:rsidR="00A60F5C" w:rsidRPr="00003752">
        <w:rPr>
          <w:rFonts w:ascii="Book Antiqua" w:hAnsi="Book Antiqua" w:cs="Arial"/>
          <w:color w:val="000000" w:themeColor="text1"/>
          <w:sz w:val="24"/>
          <w:szCs w:val="24"/>
        </w:rPr>
      </w:r>
      <w:r w:rsidR="00A60F5C"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[10]</w:t>
      </w:r>
      <w:r w:rsidR="00A60F5C"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p>
    <w:p w14:paraId="4CA8438E" w14:textId="100E941A" w:rsidR="00A60F5C" w:rsidRPr="00C2418D" w:rsidRDefault="00113E6C" w:rsidP="00C2418D">
      <w:pPr>
        <w:spacing w:after="0" w:line="360" w:lineRule="auto"/>
        <w:ind w:firstLineChars="100" w:firstLine="240"/>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 xml:space="preserve">Overweight and obesity (especially abdominal visceral obesity) are also risk factors for </w:t>
      </w:r>
      <w:r w:rsidR="00A60F5C" w:rsidRPr="00003752">
        <w:rPr>
          <w:rFonts w:ascii="Book Antiqua" w:hAnsi="Book Antiqua" w:cs="Arial"/>
          <w:color w:val="000000" w:themeColor="text1"/>
          <w:sz w:val="24"/>
          <w:szCs w:val="24"/>
        </w:rPr>
        <w:t>EE.</w:t>
      </w:r>
      <w:r w:rsidR="00956F4C" w:rsidRPr="00003752">
        <w:rPr>
          <w:rFonts w:ascii="Book Antiqua" w:hAnsi="Book Antiqua"/>
          <w:color w:val="000000" w:themeColor="text1"/>
          <w:sz w:val="24"/>
          <w:szCs w:val="24"/>
        </w:rPr>
        <w:t xml:space="preserve"> </w:t>
      </w:r>
      <w:r w:rsidR="00956F4C" w:rsidRPr="00003752">
        <w:rPr>
          <w:rFonts w:ascii="Book Antiqua" w:hAnsi="Book Antiqua" w:cs="Arial"/>
          <w:color w:val="000000" w:themeColor="text1"/>
          <w:sz w:val="24"/>
          <w:szCs w:val="24"/>
        </w:rPr>
        <w:t>EE is associated with higher distal acid exposure time (percentage time with pH</w:t>
      </w:r>
      <w:r w:rsidR="00C2418D">
        <w:rPr>
          <w:rFonts w:ascii="Book Antiqua" w:hAnsi="Book Antiqua" w:cs="Arial"/>
          <w:color w:val="000000" w:themeColor="text1"/>
          <w:sz w:val="24"/>
          <w:szCs w:val="24"/>
        </w:rPr>
        <w:t xml:space="preserve"> </w:t>
      </w:r>
      <w:r w:rsidR="00956F4C" w:rsidRPr="00003752">
        <w:rPr>
          <w:rFonts w:ascii="Book Antiqua" w:hAnsi="Book Antiqua" w:cs="Arial"/>
          <w:color w:val="000000" w:themeColor="text1"/>
          <w:sz w:val="24"/>
          <w:szCs w:val="24"/>
        </w:rPr>
        <w:t>&lt;</w:t>
      </w:r>
      <w:r w:rsidR="00C2418D">
        <w:rPr>
          <w:rFonts w:ascii="Book Antiqua" w:hAnsi="Book Antiqua" w:cs="Arial"/>
          <w:color w:val="000000" w:themeColor="text1"/>
          <w:sz w:val="24"/>
          <w:szCs w:val="24"/>
        </w:rPr>
        <w:t xml:space="preserve"> </w:t>
      </w:r>
      <w:r w:rsidR="00956F4C" w:rsidRPr="00003752">
        <w:rPr>
          <w:rFonts w:ascii="Book Antiqua" w:hAnsi="Book Antiqua" w:cs="Arial"/>
          <w:color w:val="000000" w:themeColor="text1"/>
          <w:sz w:val="24"/>
          <w:szCs w:val="24"/>
        </w:rPr>
        <w:t>4) and higher percentage of reflux episodes reaching the proximal esophagus</w:t>
      </w:r>
      <w:r w:rsidR="00956F4C" w:rsidRPr="00003752">
        <w:rPr>
          <w:rFonts w:ascii="Book Antiqua" w:hAnsi="Book Antiqua" w:cs="Arial"/>
          <w:color w:val="000000" w:themeColor="text1"/>
          <w:sz w:val="24"/>
          <w:szCs w:val="24"/>
        </w:rPr>
        <w:fldChar w:fldCharType="begin">
          <w:fldData xml:space="preserve">PEVuZE5vdGU+PENpdGU+PEF1dGhvcj5TYXZhcmlubzwvQXV0aG9yPjxZZWFyPjIwMTA8L1llYXI+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PEVuZE5vdGU+PENpdGU+PEF1dGhvcj5TYXZhcmlubzwvQXV0aG9yPjxZZWFyPjIwMTA8L1llYXI+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[17]</w:t>
      </w:r>
      <w:r w:rsidR="00956F4C" w:rsidRPr="00003752">
        <w:rPr>
          <w:rFonts w:ascii="Book Antiqua" w:hAnsi="Book Antiqua" w:cs="Arial"/>
          <w:color w:val="000000" w:themeColor="text1"/>
          <w:sz w:val="24"/>
          <w:szCs w:val="24"/>
        </w:rPr>
        <w:fldChar w:fldCharType="end"/>
      </w:r>
      <w:r w:rsidR="00956F4C" w:rsidRPr="00003752">
        <w:rPr>
          <w:rFonts w:ascii="Book Antiqua" w:hAnsi="Book Antiqua" w:cs="Arial"/>
          <w:color w:val="000000" w:themeColor="text1"/>
          <w:sz w:val="24"/>
          <w:szCs w:val="24"/>
        </w:rPr>
        <w:t>.</w:t>
      </w:r>
      <w:r w:rsidR="00A60F5C" w:rsidRPr="00003752">
        <w:rPr>
          <w:rFonts w:ascii="Book Antiqua" w:hAnsi="Book Antiqua" w:cs="Arial"/>
          <w:color w:val="000000" w:themeColor="text1"/>
          <w:sz w:val="24"/>
          <w:szCs w:val="24"/>
        </w:rPr>
        <w:t xml:space="preserve"> </w:t>
      </w:r>
      <w:r w:rsidR="00806375" w:rsidRPr="00003752">
        <w:rPr>
          <w:rFonts w:ascii="Book Antiqua" w:hAnsi="Book Antiqua" w:cs="Arial"/>
          <w:color w:val="000000" w:themeColor="text1"/>
          <w:sz w:val="24"/>
          <w:szCs w:val="24"/>
        </w:rPr>
        <w:t xml:space="preserve">El-Serag </w:t>
      </w:r>
      <w:r w:rsidR="00806375" w:rsidRPr="00C2418D">
        <w:rPr>
          <w:rFonts w:ascii="Book Antiqua" w:hAnsi="Book Antiqua" w:cs="Arial"/>
          <w:i/>
          <w:iCs/>
          <w:color w:val="000000" w:themeColor="text1"/>
          <w:sz w:val="24"/>
          <w:szCs w:val="24"/>
        </w:rPr>
        <w:t>et al</w:t>
      </w:r>
      <w:r w:rsidR="00C2418D" w:rsidRPr="00003752">
        <w:rPr>
          <w:rFonts w:ascii="Book Antiqua" w:hAnsi="Book Antiqua" w:cs="Arial"/>
          <w:color w:val="000000" w:themeColor="text1"/>
          <w:sz w:val="24"/>
          <w:szCs w:val="24"/>
        </w:rPr>
        <w:fldChar w:fldCharType="begin">
          <w:fldData xml:space="preserve">PEVuZE5vdGU+PENpdGU+PEF1dGhvcj5FbC1TZXJhZzwvQXV0aG9yPjxZZWFyPjIwMDU8L1llYXI+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PjwvcGVyaW9kaWNhbD48cGFnZXM+MTI0My01MDwvcGFnZXM+PHZvbHVtZT4xMDA8L3ZvbHVtZT48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</w:fldData>
        </w:fldChar>
      </w:r>
      <w:r w:rsidR="00C2418D" w:rsidRPr="00003752">
        <w:rPr>
          <w:rFonts w:ascii="Book Antiqua" w:hAnsi="Book Antiqua" w:cs="Arial"/>
          <w:color w:val="000000" w:themeColor="text1"/>
          <w:sz w:val="24"/>
          <w:szCs w:val="24"/>
        </w:rPr>
        <w:instrText xml:space="preserve"> ADDIN EN.CITE </w:instrText>
      </w:r>
      <w:r w:rsidR="00C2418D" w:rsidRPr="00003752">
        <w:rPr>
          <w:rFonts w:ascii="Book Antiqua" w:hAnsi="Book Antiqua" w:cs="Arial"/>
          <w:color w:val="000000" w:themeColor="text1"/>
          <w:sz w:val="24"/>
          <w:szCs w:val="24"/>
        </w:rPr>
        <w:fldChar w:fldCharType="begin">
          <w:fldData xml:space="preserve">PEVuZE5vdGU+PENpdGU+PEF1dGhvcj5FbC1TZXJhZzwvQXV0aG9yPjxZZWFyPjIwMDU8L1llYXI+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PjwvcGVyaW9kaWNhbD48cGFnZXM+MTI0My01MDwvcGFnZXM+PHZvbHVtZT4xMDA8L3ZvbHVtZT48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</w:fldData>
        </w:fldChar>
      </w:r>
      <w:r w:rsidR="00C2418D" w:rsidRPr="00003752">
        <w:rPr>
          <w:rFonts w:ascii="Book Antiqua" w:hAnsi="Book Antiqua" w:cs="Arial"/>
          <w:color w:val="000000" w:themeColor="text1"/>
          <w:sz w:val="24"/>
          <w:szCs w:val="24"/>
        </w:rPr>
        <w:instrText xml:space="preserve"> ADDIN EN.CITE.DATA </w:instrText>
      </w:r>
      <w:r w:rsidR="00C2418D" w:rsidRPr="00003752">
        <w:rPr>
          <w:rFonts w:ascii="Book Antiqua" w:hAnsi="Book Antiqua" w:cs="Arial"/>
          <w:color w:val="000000" w:themeColor="text1"/>
          <w:sz w:val="24"/>
          <w:szCs w:val="24"/>
        </w:rPr>
      </w:r>
      <w:r w:rsidR="00C2418D" w:rsidRPr="00003752">
        <w:rPr>
          <w:rFonts w:ascii="Book Antiqua" w:hAnsi="Book Antiqua" w:cs="Arial"/>
          <w:color w:val="000000" w:themeColor="text1"/>
          <w:sz w:val="24"/>
          <w:szCs w:val="24"/>
        </w:rPr>
        <w:fldChar w:fldCharType="end"/>
      </w:r>
      <w:r w:rsidR="00C2418D" w:rsidRPr="00003752">
        <w:rPr>
          <w:rFonts w:ascii="Book Antiqua" w:hAnsi="Book Antiqua" w:cs="Arial"/>
          <w:color w:val="000000" w:themeColor="text1"/>
          <w:sz w:val="24"/>
          <w:szCs w:val="24"/>
        </w:rPr>
      </w:r>
      <w:r w:rsidR="00C2418D" w:rsidRPr="00003752">
        <w:rPr>
          <w:rFonts w:ascii="Book Antiqua" w:hAnsi="Book Antiqua" w:cs="Arial"/>
          <w:color w:val="000000" w:themeColor="text1"/>
          <w:sz w:val="24"/>
          <w:szCs w:val="24"/>
        </w:rPr>
        <w:fldChar w:fldCharType="separate"/>
      </w:r>
      <w:r w:rsidR="00C2418D" w:rsidRPr="00003752">
        <w:rPr>
          <w:rFonts w:ascii="Book Antiqua" w:hAnsi="Book Antiqua" w:cs="Arial"/>
          <w:noProof/>
          <w:color w:val="000000" w:themeColor="text1"/>
          <w:sz w:val="24"/>
          <w:szCs w:val="24"/>
          <w:vertAlign w:val="superscript"/>
        </w:rPr>
        <w:t>[7]</w:t>
      </w:r>
      <w:r w:rsidR="00C2418D" w:rsidRPr="00003752">
        <w:rPr>
          <w:rFonts w:ascii="Book Antiqua" w:hAnsi="Book Antiqua" w:cs="Arial"/>
          <w:color w:val="000000" w:themeColor="text1"/>
          <w:sz w:val="24"/>
          <w:szCs w:val="24"/>
        </w:rPr>
        <w:fldChar w:fldCharType="end"/>
      </w:r>
      <w:r w:rsidR="00806375" w:rsidRPr="00003752">
        <w:rPr>
          <w:rFonts w:ascii="Book Antiqua" w:hAnsi="Book Antiqua" w:cs="Arial"/>
          <w:color w:val="000000" w:themeColor="text1"/>
          <w:sz w:val="24"/>
          <w:szCs w:val="24"/>
        </w:rPr>
        <w:t xml:space="preserve"> showed that </w:t>
      </w:r>
      <w:r w:rsidR="00031BAF" w:rsidRPr="00003752">
        <w:rPr>
          <w:rFonts w:ascii="Book Antiqua" w:hAnsi="Book Antiqua" w:cs="Arial"/>
          <w:color w:val="000000" w:themeColor="text1"/>
          <w:sz w:val="24"/>
          <w:szCs w:val="24"/>
        </w:rPr>
        <w:t>p</w:t>
      </w:r>
      <w:r w:rsidRPr="00003752">
        <w:rPr>
          <w:rFonts w:ascii="Book Antiqua" w:hAnsi="Book Antiqua" w:cs="Arial"/>
          <w:color w:val="000000" w:themeColor="text1"/>
          <w:sz w:val="24"/>
          <w:szCs w:val="24"/>
        </w:rPr>
        <w:t>atients with a BMI</w:t>
      </w:r>
      <w:r w:rsidR="00C2418D">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&gt;</w:t>
      </w:r>
      <w:r w:rsidR="00C2418D">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30 </w:t>
      </w:r>
      <w:r w:rsidR="00806375" w:rsidRPr="00003752">
        <w:rPr>
          <w:rFonts w:ascii="Book Antiqua" w:hAnsi="Book Antiqua" w:cs="Arial"/>
          <w:color w:val="000000" w:themeColor="text1"/>
          <w:sz w:val="24"/>
          <w:szCs w:val="24"/>
        </w:rPr>
        <w:t>a</w:t>
      </w:r>
      <w:r w:rsidRPr="00003752">
        <w:rPr>
          <w:rFonts w:ascii="Book Antiqua" w:hAnsi="Book Antiqua" w:cs="Arial"/>
          <w:color w:val="000000" w:themeColor="text1"/>
          <w:sz w:val="24"/>
          <w:szCs w:val="24"/>
        </w:rPr>
        <w:t xml:space="preserve">re 2.5 times more likely to have reflux symptoms and </w:t>
      </w:r>
      <w:r w:rsidR="00806375" w:rsidRPr="00003752">
        <w:rPr>
          <w:rFonts w:ascii="Book Antiqua" w:hAnsi="Book Antiqua" w:cs="Arial"/>
          <w:color w:val="000000" w:themeColor="text1"/>
          <w:sz w:val="24"/>
          <w:szCs w:val="24"/>
        </w:rPr>
        <w:t>EE</w:t>
      </w:r>
      <w:r w:rsidRPr="00003752">
        <w:rPr>
          <w:rFonts w:ascii="Book Antiqua" w:hAnsi="Book Antiqua" w:cs="Arial"/>
          <w:color w:val="000000" w:themeColor="text1"/>
          <w:sz w:val="24"/>
          <w:szCs w:val="24"/>
        </w:rPr>
        <w:t xml:space="preserve"> than those with a normal BMI</w:t>
      </w:r>
      <w:r w:rsidR="002E58B5"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 xml:space="preserve"> A meta-analysis of 6 studies showed that the adjusted risk ratio for EE was 1.76 in patients with BMI</w:t>
      </w:r>
      <w:r w:rsidR="00C2418D">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&gt;</w:t>
      </w:r>
      <w:r w:rsidR="00C2418D">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25 compared to those with BMI</w:t>
      </w:r>
      <w:r w:rsidR="00C2418D">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&lt;</w:t>
      </w:r>
      <w:r w:rsidR="00C2418D">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25</w:t>
      </w:r>
      <w:r w:rsidRPr="00003752">
        <w:rPr>
          <w:rFonts w:ascii="Book Antiqua" w:hAnsi="Book Antiqua" w:cs="Arial"/>
          <w:color w:val="000000" w:themeColor="text1"/>
          <w:sz w:val="24"/>
          <w:szCs w:val="24"/>
        </w:rPr>
        <w:fldChar w:fldCharType="begin"/>
      </w:r>
      <w:r w:rsidR="00956F4C" w:rsidRPr="00003752">
        <w:rPr>
          <w:rFonts w:ascii="Book Antiqua" w:hAnsi="Book Antiqua" w:cs="Arial"/>
          <w:color w:val="000000" w:themeColor="text1"/>
          <w:sz w:val="24"/>
          <w:szCs w:val="24"/>
        </w:rPr>
        <w:instrText xml:space="preserve"> ADDIN EN.CITE &lt;EndNote&gt;&lt;Cite&gt;&lt;Author&gt;Hampel&lt;/Author&gt;&lt;Year&gt;2005&lt;/Year&gt;&lt;RecNum&gt;307&lt;/RecNum&gt;&lt;DisplayText&gt;&lt;style face="superscript"&gt;[18]&lt;/style&gt;&lt;/DisplayText&gt;&lt;record&gt;&lt;rec-number&gt;307&lt;/rec-number&gt;&lt;foreign-keys&gt;&lt;key app="EN" db-id="vzzeavpec0w9tpeep515v5aizvfx5t0ztr25" timestamp="1549213600"&gt;307&lt;/key&gt;&lt;/foreign-keys&gt;&lt;ref-type name="Journal Article"&gt;17&lt;/ref-type&gt;&lt;contributors&gt;&lt;authors&gt;&lt;author&gt;Hampel, H.&lt;/author&gt;&lt;author&gt;Abraham, N. S.&lt;/author&gt;&lt;author&gt;El-Serag, H. B.&lt;/author&gt;&lt;/authors&gt;&lt;/contributors&gt;&lt;auth-address&gt;Michael E. DeBakey Veterans Affairs Medical Center, Baylor College of Medicine, Houston, Texas 77030, USA.&lt;/auth-address&gt;&lt;titles&gt;&lt;title&gt;Meta-analysis: obesity and the risk for gastroesophageal reflux disease and its complications&lt;/title&gt;&lt;secondary-title&gt;Ann Intern Med&lt;/secondary-title&gt;&lt;/titles&gt;&lt;periodical&gt;&lt;full-title&gt;Annals of Internal Medicine&lt;/full-title&gt;&lt;abbr-1&gt;Ann. Intern. Med.&lt;/abbr-1&gt;&lt;abbr-2&gt;Ann Intern Med&lt;/abbr-2&gt;&lt;/periodical&gt;&lt;pages&gt;199-211&lt;/pages&gt;&lt;volume&gt;143&lt;/volume&gt;&lt;number&gt;3&lt;/number&gt;&lt;keywords&gt;&lt;keyword&gt;Adenocarcinoma/etiology&lt;/keyword&gt;&lt;keyword&gt;Barrett Esophagus/etiology&lt;/keyword&gt;&lt;keyword&gt;Body Mass Index&lt;/keyword&gt;&lt;keyword&gt;Cardia&lt;/keyword&gt;&lt;keyword&gt;Esophageal Neoplasms/etiology&lt;/keyword&gt;&lt;keyword&gt;Esophagitis/etiology&lt;/keyword&gt;&lt;keyword&gt;Gastroesophageal Reflux/*etiology&lt;/keyword&gt;&lt;keyword&gt;Humans&lt;/keyword&gt;&lt;keyword&gt;Obesity/*complications&lt;/keyword&gt;&lt;keyword&gt;Odds Ratio&lt;/keyword&gt;&lt;keyword&gt;Risk Factors&lt;/keyword&gt;&lt;/keywords&gt;&lt;dates&gt;&lt;year&gt;2005&lt;/year&gt;&lt;pub-dates&gt;&lt;date&gt;Aug 2&lt;/date&gt;&lt;/pub-dates&gt;&lt;/dates&gt;&lt;pub-location&gt;PHILADELPHIA&lt;/pub-location&gt;&lt;publisher&gt;American College of Physicians&lt;/publisher&gt;&lt;isbn&gt;1539-3704 (Electronic)&amp;#xD;0003-4819 (Linking)&lt;/isbn&gt;&lt;accession-num&gt;16061918&lt;/accession-num&gt;&lt;urls&gt;&lt;related-urls&gt;&lt;url&gt;https://www.ncbi.nlm.nih.gov/pubmed/16061918&lt;/url&gt;&lt;/related-urls&gt;&lt;/urls&gt;&lt;electronic-resource-num&gt;10.7326/0003-4819-143-3-200508020-00006&lt;/electronic-resource-num&gt;&lt;/record&gt;&lt;/Cite&gt;&lt;/EndNote&gt;</w:instrText>
      </w:r>
      <w:r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[18]</w:t>
      </w:r>
      <w:r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t xml:space="preserve">. </w:t>
      </w:r>
      <w:r w:rsidR="00A3196B" w:rsidRPr="00003752">
        <w:rPr>
          <w:rFonts w:ascii="Book Antiqua" w:hAnsi="Book Antiqua" w:cs="Arial"/>
          <w:color w:val="000000" w:themeColor="text1"/>
          <w:sz w:val="24"/>
          <w:szCs w:val="24"/>
        </w:rPr>
        <w:t xml:space="preserve">Prospective </w:t>
      </w:r>
      <w:r w:rsidR="00BB02A5" w:rsidRPr="00003752">
        <w:rPr>
          <w:rFonts w:ascii="Book Antiqua" w:hAnsi="Book Antiqua" w:cs="Arial"/>
          <w:color w:val="000000" w:themeColor="text1"/>
          <w:sz w:val="24"/>
          <w:szCs w:val="24"/>
        </w:rPr>
        <w:t xml:space="preserve">endoscopic </w:t>
      </w:r>
      <w:r w:rsidR="00A3196B" w:rsidRPr="00003752">
        <w:rPr>
          <w:rFonts w:ascii="Book Antiqua" w:hAnsi="Book Antiqua" w:cs="Arial"/>
          <w:color w:val="000000" w:themeColor="text1"/>
          <w:sz w:val="24"/>
          <w:szCs w:val="24"/>
        </w:rPr>
        <w:t>studies in bariatric surgery candidates have documented a high prevalence of EE in obese individuals</w:t>
      </w:r>
      <w:r w:rsidRPr="00003752">
        <w:rPr>
          <w:rFonts w:ascii="Book Antiqua" w:hAnsi="Book Antiqua" w:cs="Arial"/>
          <w:color w:val="000000" w:themeColor="text1"/>
          <w:sz w:val="24"/>
          <w:szCs w:val="24"/>
        </w:rPr>
        <w:t xml:space="preserve"> ranging from </w:t>
      </w:r>
      <w:r w:rsidR="00892068" w:rsidRPr="00003752">
        <w:rPr>
          <w:rFonts w:ascii="Book Antiqua" w:hAnsi="Book Antiqua" w:cs="Arial"/>
          <w:color w:val="000000" w:themeColor="text1"/>
          <w:sz w:val="24"/>
          <w:szCs w:val="24"/>
        </w:rPr>
        <w:t>4</w:t>
      </w:r>
      <w:r w:rsidRPr="00003752">
        <w:rPr>
          <w:rFonts w:ascii="Book Antiqua" w:hAnsi="Book Antiqua" w:cs="Arial"/>
          <w:color w:val="000000" w:themeColor="text1"/>
          <w:sz w:val="24"/>
          <w:szCs w:val="24"/>
        </w:rPr>
        <w:t>.</w:t>
      </w:r>
      <w:r w:rsidR="00892068" w:rsidRPr="00003752">
        <w:rPr>
          <w:rFonts w:ascii="Book Antiqua" w:hAnsi="Book Antiqua" w:cs="Arial"/>
          <w:color w:val="000000" w:themeColor="text1"/>
          <w:sz w:val="24"/>
          <w:szCs w:val="24"/>
        </w:rPr>
        <w:t>2</w:t>
      </w:r>
      <w:r w:rsidRPr="00003752">
        <w:rPr>
          <w:rFonts w:ascii="Book Antiqua" w:hAnsi="Book Antiqua" w:cs="Arial"/>
          <w:color w:val="000000" w:themeColor="text1"/>
          <w:sz w:val="24"/>
          <w:szCs w:val="24"/>
        </w:rPr>
        <w:t>% to 33.9% (Table 1)</w:t>
      </w:r>
      <w:r w:rsidR="00A82312" w:rsidRPr="00003752">
        <w:rPr>
          <w:rFonts w:ascii="Book Antiqua" w:hAnsi="Book Antiqua" w:cs="Arial"/>
          <w:color w:val="000000" w:themeColor="text1"/>
          <w:sz w:val="24"/>
          <w:szCs w:val="24"/>
        </w:rPr>
        <w:fldChar w:fldCharType="begin">
          <w:fldData xml:space="preserve">PEVuZE5vdGU+PENpdGU+PEF1dGhvcj5PcnRpejwvQXV0aG9yPjxZZWFyPjIwMDY8L1llYXI+PFJl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PEVuZE5vdGU+PENpdGU+PEF1dGhvcj5PcnRpejwvQXV0aG9yPjxZZWFyPjIwMDY8L1llYXI+PFJl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A82312" w:rsidRPr="00003752">
        <w:rPr>
          <w:rFonts w:ascii="Book Antiqua" w:hAnsi="Book Antiqua" w:cs="Arial"/>
          <w:color w:val="000000" w:themeColor="text1"/>
          <w:sz w:val="24"/>
          <w:szCs w:val="24"/>
        </w:rPr>
      </w:r>
      <w:r w:rsidR="00A82312"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[9-11,19-25]</w:t>
      </w:r>
      <w:r w:rsidR="00A82312" w:rsidRPr="00003752">
        <w:rPr>
          <w:rFonts w:ascii="Book Antiqua" w:hAnsi="Book Antiqua" w:cs="Arial"/>
          <w:color w:val="000000" w:themeColor="text1"/>
          <w:sz w:val="24"/>
          <w:szCs w:val="24"/>
        </w:rPr>
        <w:fldChar w:fldCharType="end"/>
      </w:r>
      <w:r w:rsidR="00A3196B"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Risk factors for EE vari</w:t>
      </w:r>
      <w:r w:rsidR="00806375" w:rsidRPr="00003752">
        <w:rPr>
          <w:rFonts w:ascii="Book Antiqua" w:hAnsi="Book Antiqua" w:cs="Arial"/>
          <w:color w:val="000000" w:themeColor="text1"/>
          <w:sz w:val="24"/>
          <w:szCs w:val="24"/>
        </w:rPr>
        <w:t>ed</w:t>
      </w:r>
      <w:r w:rsidRPr="00003752">
        <w:rPr>
          <w:rFonts w:ascii="Book Antiqua" w:hAnsi="Book Antiqua" w:cs="Arial"/>
          <w:color w:val="000000" w:themeColor="text1"/>
          <w:sz w:val="24"/>
          <w:szCs w:val="24"/>
        </w:rPr>
        <w:t xml:space="preserve"> between studies and included i</w:t>
      </w:r>
      <w:r w:rsidR="00A3196B" w:rsidRPr="00003752">
        <w:rPr>
          <w:rFonts w:ascii="Book Antiqua" w:hAnsi="Book Antiqua" w:cs="Arial"/>
          <w:color w:val="000000" w:themeColor="text1"/>
          <w:sz w:val="24"/>
          <w:szCs w:val="24"/>
        </w:rPr>
        <w:t>ncreased waist circumference, insulin resistance, and presence of reflux symptoms</w:t>
      </w:r>
      <w:r w:rsidR="00A60F5C" w:rsidRPr="00003752">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003752">
        <w:rPr>
          <w:rFonts w:ascii="Book Antiqua" w:hAnsi="Book Antiqua" w:cs="Arial"/>
          <w:color w:val="000000" w:themeColor="text1"/>
          <w:sz w:val="24"/>
          <w:szCs w:val="24"/>
        </w:rPr>
        <w:instrText xml:space="preserve"> ADDIN EN.CITE </w:instrText>
      </w:r>
      <w:r w:rsidR="00B23FE6" w:rsidRPr="00003752">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003752">
        <w:rPr>
          <w:rFonts w:ascii="Book Antiqua" w:hAnsi="Book Antiqua" w:cs="Arial"/>
          <w:color w:val="000000" w:themeColor="text1"/>
          <w:sz w:val="24"/>
          <w:szCs w:val="24"/>
        </w:rPr>
        <w:instrText xml:space="preserve"> ADDIN EN.CITE.DATA </w:instrText>
      </w:r>
      <w:r w:rsidR="00B23FE6" w:rsidRPr="00003752">
        <w:rPr>
          <w:rFonts w:ascii="Book Antiqua" w:hAnsi="Book Antiqua" w:cs="Arial"/>
          <w:color w:val="000000" w:themeColor="text1"/>
          <w:sz w:val="24"/>
          <w:szCs w:val="24"/>
        </w:rPr>
      </w:r>
      <w:r w:rsidR="00B23FE6" w:rsidRPr="00003752">
        <w:rPr>
          <w:rFonts w:ascii="Book Antiqua" w:hAnsi="Book Antiqua" w:cs="Arial"/>
          <w:color w:val="000000" w:themeColor="text1"/>
          <w:sz w:val="24"/>
          <w:szCs w:val="24"/>
        </w:rPr>
        <w:fldChar w:fldCharType="end"/>
      </w:r>
      <w:r w:rsidR="00A60F5C" w:rsidRPr="00003752">
        <w:rPr>
          <w:rFonts w:ascii="Book Antiqua" w:hAnsi="Book Antiqua" w:cs="Arial"/>
          <w:color w:val="000000" w:themeColor="text1"/>
          <w:sz w:val="24"/>
          <w:szCs w:val="24"/>
        </w:rPr>
      </w:r>
      <w:r w:rsidR="00A60F5C"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[11]</w:t>
      </w:r>
      <w:r w:rsidR="00A60F5C" w:rsidRPr="00003752">
        <w:rPr>
          <w:rFonts w:ascii="Book Antiqua" w:hAnsi="Book Antiqua" w:cs="Arial"/>
          <w:color w:val="000000" w:themeColor="text1"/>
          <w:sz w:val="24"/>
          <w:szCs w:val="24"/>
        </w:rPr>
        <w:fldChar w:fldCharType="end"/>
      </w:r>
      <w:r w:rsidR="00A60F5C" w:rsidRPr="00003752">
        <w:rPr>
          <w:rFonts w:ascii="Book Antiqua" w:hAnsi="Book Antiqua" w:cs="Arial"/>
          <w:color w:val="000000" w:themeColor="text1"/>
          <w:sz w:val="24"/>
          <w:szCs w:val="24"/>
        </w:rPr>
        <w:t xml:space="preserve">. </w:t>
      </w:r>
      <w:r w:rsidR="00806375" w:rsidRPr="00003752">
        <w:rPr>
          <w:rFonts w:ascii="Book Antiqua" w:hAnsi="Book Antiqua" w:cs="Arial"/>
          <w:color w:val="000000" w:themeColor="text1"/>
          <w:sz w:val="24"/>
          <w:szCs w:val="24"/>
        </w:rPr>
        <w:t>It is important to note that t</w:t>
      </w:r>
      <w:r w:rsidR="00035990" w:rsidRPr="00003752">
        <w:rPr>
          <w:rFonts w:ascii="Book Antiqua" w:hAnsi="Book Antiqua" w:cs="Arial"/>
          <w:color w:val="000000" w:themeColor="text1"/>
          <w:sz w:val="24"/>
          <w:szCs w:val="24"/>
        </w:rPr>
        <w:t xml:space="preserve">he absence of symptoms does not exclude </w:t>
      </w:r>
      <w:r w:rsidR="004F47DE" w:rsidRPr="00003752">
        <w:rPr>
          <w:rFonts w:ascii="Book Antiqua" w:hAnsi="Book Antiqua" w:cs="Arial"/>
          <w:color w:val="000000" w:themeColor="text1"/>
          <w:sz w:val="24"/>
          <w:szCs w:val="24"/>
        </w:rPr>
        <w:t>erosive disease</w:t>
      </w:r>
      <w:r w:rsidR="00035990" w:rsidRPr="00003752">
        <w:rPr>
          <w:rFonts w:ascii="Book Antiqua" w:hAnsi="Book Antiqua" w:cs="Arial"/>
          <w:color w:val="000000" w:themeColor="text1"/>
          <w:sz w:val="24"/>
          <w:szCs w:val="24"/>
        </w:rPr>
        <w:t xml:space="preserve">. In one study, 12.3% of obese patients </w:t>
      </w:r>
      <w:r w:rsidR="00031BAF" w:rsidRPr="00003752">
        <w:rPr>
          <w:rFonts w:ascii="Book Antiqua" w:hAnsi="Book Antiqua" w:cs="Arial"/>
          <w:color w:val="000000" w:themeColor="text1"/>
          <w:sz w:val="24"/>
          <w:szCs w:val="24"/>
        </w:rPr>
        <w:t>with low probability of</w:t>
      </w:r>
      <w:r w:rsidR="00035990" w:rsidRPr="00003752">
        <w:rPr>
          <w:rFonts w:ascii="Book Antiqua" w:hAnsi="Book Antiqua" w:cs="Arial"/>
          <w:color w:val="000000" w:themeColor="text1"/>
          <w:sz w:val="24"/>
          <w:szCs w:val="24"/>
        </w:rPr>
        <w:t xml:space="preserve"> reflux symptoms (low GERDQ score</w:t>
      </w:r>
      <w:r w:rsidR="00C2418D">
        <w:rPr>
          <w:rFonts w:ascii="Book Antiqua" w:hAnsi="Book Antiqua" w:cs="Arial"/>
          <w:color w:val="000000" w:themeColor="text1"/>
          <w:sz w:val="24"/>
          <w:szCs w:val="24"/>
        </w:rPr>
        <w:t xml:space="preserve"> </w:t>
      </w:r>
      <w:r w:rsidR="00035990" w:rsidRPr="00003752">
        <w:rPr>
          <w:rFonts w:ascii="Book Antiqua" w:hAnsi="Book Antiqua" w:cs="Arial"/>
          <w:color w:val="000000" w:themeColor="text1"/>
          <w:sz w:val="24"/>
          <w:szCs w:val="24"/>
        </w:rPr>
        <w:t>&lt;</w:t>
      </w:r>
      <w:r w:rsidR="00C2418D">
        <w:rPr>
          <w:rFonts w:ascii="Book Antiqua" w:hAnsi="Book Antiqua" w:cs="Arial"/>
          <w:color w:val="000000" w:themeColor="text1"/>
          <w:sz w:val="24"/>
          <w:szCs w:val="24"/>
        </w:rPr>
        <w:t xml:space="preserve"> </w:t>
      </w:r>
      <w:r w:rsidR="00035990" w:rsidRPr="00003752">
        <w:rPr>
          <w:rFonts w:ascii="Book Antiqua" w:hAnsi="Book Antiqua" w:cs="Arial"/>
          <w:color w:val="000000" w:themeColor="text1"/>
          <w:sz w:val="24"/>
          <w:szCs w:val="24"/>
        </w:rPr>
        <w:t>8) had EE</w:t>
      </w:r>
      <w:r w:rsidR="00D34DEE" w:rsidRPr="00003752">
        <w:rPr>
          <w:rFonts w:ascii="Book Antiqua" w:hAnsi="Book Antiqua" w:cs="Arial"/>
          <w:color w:val="000000" w:themeColor="text1"/>
          <w:sz w:val="24"/>
          <w:szCs w:val="24"/>
        </w:rPr>
        <w:fldChar w:fldCharType="begin"/>
      </w:r>
      <w:r w:rsidR="00B23FE6" w:rsidRPr="00003752">
        <w:rPr>
          <w:rFonts w:ascii="Book Antiqua" w:hAnsi="Book Antiqua" w:cs="Arial"/>
          <w:color w:val="000000" w:themeColor="text1"/>
          <w:sz w:val="24"/>
          <w:szCs w:val="24"/>
        </w:rPr>
        <w:instrText xml:space="preserve"> ADDIN EN.CITE &lt;EndNote&gt;&lt;Cite&gt;&lt;Author&gt;Sharara AI&lt;/Author&gt;&lt;Year&gt;in Press 2019&lt;/Year&gt;&lt;RecNum&gt;380&lt;/RecNum&gt;&lt;DisplayText&gt;&lt;style face="superscript"&gt;[9]&lt;/style&gt;&lt;/DisplayText&gt;&lt;record&gt;&lt;rec-number&gt;380&lt;/rec-number&gt;&lt;foreign-keys&gt;&lt;key app="EN" db-id="vzzeavpec0w9tpeep515v5aizvfx5t0ztr25" timestamp="1550489286"&gt;380&lt;/key&gt;&lt;/foreign-keys&gt;&lt;ref-type name="Journal Article"&gt;17&lt;/ref-type&gt;&lt;contributors&gt;&lt;authors&gt;&lt;author&gt;Sharara AI, &lt;/author&gt;&lt;author&gt;Rustom LO, &lt;/author&gt;&lt;author&gt;Bou Daher H, &lt;/author&gt;&lt;author&gt;Rimmani HH, &lt;/author&gt;&lt;author&gt;Shayto, RH, &lt;/author&gt;&lt;author&gt;Minhem M, &lt;/author&gt;&lt;author&gt;Ichkhanian Y, &lt;/author&gt;&lt;author&gt;Aridi H, &lt;/author&gt;&lt;author&gt;Al-Abbas A, &lt;/author&gt;&lt;author&gt;Shaib Y, &lt;/author&gt;&lt;author&gt;Alami R, &lt;/author&gt;&lt;author&gt;Safadi B&lt;/author&gt;&lt;/authors&gt;&lt;/contributors&gt;&lt;titles&gt;&lt;title&gt;Prevalence of Gastroesophageal Reflux and Risk Factors for Erosive Esophagitis in Obese Patients Considered for Bariatric Surgery&lt;/title&gt;&lt;secondary-title&gt;Digestive and Liver Disease&lt;/secondary-title&gt;&lt;/titles&gt;&lt;periodical&gt;&lt;full-title&gt;Digestive and Liver Disease&lt;/full-title&gt;&lt;abbr-1&gt;Dig. Liver Dis.&lt;/abbr-1&gt;&lt;abbr-2&gt;Dig Liver Dis&lt;/abbr-2&gt;&lt;/periodical&gt;&lt;dates&gt;&lt;year&gt;in Press 2019&lt;/year&gt;&lt;/dates&gt;&lt;urls&gt;&lt;/urls&gt;&lt;/record&gt;&lt;/Cite&gt;&lt;/EndNote&gt;</w:instrText>
      </w:r>
      <w:r w:rsidR="00D34DEE"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[9]</w:t>
      </w:r>
      <w:r w:rsidR="00D34DEE" w:rsidRPr="00003752">
        <w:rPr>
          <w:rFonts w:ascii="Book Antiqua" w:hAnsi="Book Antiqua" w:cs="Arial"/>
          <w:color w:val="000000" w:themeColor="text1"/>
          <w:sz w:val="24"/>
          <w:szCs w:val="24"/>
        </w:rPr>
        <w:fldChar w:fldCharType="end"/>
      </w:r>
      <w:r w:rsidR="00035990" w:rsidRPr="00003752">
        <w:rPr>
          <w:rFonts w:ascii="Book Antiqua" w:hAnsi="Book Antiqua" w:cs="Arial"/>
          <w:color w:val="000000" w:themeColor="text1"/>
          <w:sz w:val="24"/>
          <w:szCs w:val="24"/>
        </w:rPr>
        <w:t>.</w:t>
      </w:r>
      <w:r w:rsidR="00C2418D">
        <w:rPr>
          <w:rFonts w:ascii="Book Antiqua" w:hAnsi="Book Antiqua" w:cs="Arial" w:hint="eastAsia"/>
          <w:color w:val="000000" w:themeColor="text1"/>
          <w:sz w:val="24"/>
          <w:szCs w:val="24"/>
          <w:lang w:eastAsia="zh-CN"/>
        </w:rPr>
        <w:t xml:space="preserve"> </w:t>
      </w:r>
      <w:r w:rsidR="00A60F5C" w:rsidRPr="00C2418D">
        <w:rPr>
          <w:rFonts w:ascii="Book Antiqua" w:hAnsi="Book Antiqua" w:cs="Arial"/>
          <w:iCs/>
          <w:color w:val="000000" w:themeColor="text1"/>
          <w:sz w:val="24"/>
          <w:szCs w:val="24"/>
        </w:rPr>
        <w:t xml:space="preserve">The literature is conclusive on the matter: </w:t>
      </w:r>
      <w:r w:rsidR="00C2418D" w:rsidRPr="00C2418D">
        <w:rPr>
          <w:rFonts w:ascii="Book Antiqua" w:hAnsi="Book Antiqua" w:cs="Arial"/>
          <w:iCs/>
          <w:color w:val="000000" w:themeColor="text1"/>
          <w:sz w:val="24"/>
          <w:szCs w:val="24"/>
        </w:rPr>
        <w:t>O</w:t>
      </w:r>
      <w:r w:rsidR="00A60F5C" w:rsidRPr="00C2418D">
        <w:rPr>
          <w:rFonts w:ascii="Book Antiqua" w:hAnsi="Book Antiqua" w:cs="Arial"/>
          <w:iCs/>
          <w:color w:val="000000" w:themeColor="text1"/>
          <w:sz w:val="24"/>
          <w:szCs w:val="24"/>
        </w:rPr>
        <w:t xml:space="preserve">besity </w:t>
      </w:r>
      <w:r w:rsidR="00806375" w:rsidRPr="00C2418D">
        <w:rPr>
          <w:rFonts w:ascii="Book Antiqua" w:hAnsi="Book Antiqua" w:cs="Arial"/>
          <w:iCs/>
          <w:color w:val="000000" w:themeColor="text1"/>
          <w:sz w:val="24"/>
          <w:szCs w:val="24"/>
        </w:rPr>
        <w:t>is</w:t>
      </w:r>
      <w:r w:rsidR="00591A31" w:rsidRPr="00C2418D">
        <w:rPr>
          <w:rFonts w:ascii="Book Antiqua" w:hAnsi="Book Antiqua" w:cs="Arial"/>
          <w:iCs/>
          <w:color w:val="000000" w:themeColor="text1"/>
          <w:sz w:val="24"/>
          <w:szCs w:val="24"/>
        </w:rPr>
        <w:t xml:space="preserve"> associated with higher</w:t>
      </w:r>
      <w:r w:rsidR="00A60F5C" w:rsidRPr="00C2418D">
        <w:rPr>
          <w:rFonts w:ascii="Book Antiqua" w:hAnsi="Book Antiqua" w:cs="Arial"/>
          <w:iCs/>
          <w:color w:val="000000" w:themeColor="text1"/>
          <w:sz w:val="24"/>
          <w:szCs w:val="24"/>
        </w:rPr>
        <w:t xml:space="preserve"> prevalence of GERD and erosive esophagitis</w:t>
      </w:r>
      <w:r w:rsidR="00C2418D">
        <w:rPr>
          <w:rFonts w:ascii="Book Antiqua" w:hAnsi="Book Antiqua" w:cs="Arial"/>
          <w:iCs/>
          <w:color w:val="000000" w:themeColor="text1"/>
          <w:sz w:val="24"/>
          <w:szCs w:val="24"/>
        </w:rPr>
        <w:t>.</w:t>
      </w:r>
    </w:p>
    <w:p w14:paraId="19FC7579" w14:textId="77777777" w:rsidR="00806375" w:rsidRPr="00003752" w:rsidRDefault="00806375" w:rsidP="001A52BF">
      <w:pPr>
        <w:spacing w:after="0" w:line="360" w:lineRule="auto"/>
        <w:jc w:val="both"/>
        <w:rPr>
          <w:rFonts w:ascii="Book Antiqua" w:hAnsi="Book Antiqua" w:cs="Arial"/>
          <w:color w:val="000000" w:themeColor="text1"/>
          <w:sz w:val="24"/>
          <w:szCs w:val="24"/>
        </w:rPr>
      </w:pPr>
    </w:p>
    <w:p w14:paraId="34723AC3" w14:textId="1E38AC1D" w:rsidR="0094197F" w:rsidRPr="00C2418D" w:rsidRDefault="00C2418D" w:rsidP="00C2418D">
      <w:pPr>
        <w:spacing w:after="0" w:line="360" w:lineRule="auto"/>
        <w:jc w:val="both"/>
        <w:rPr>
          <w:rFonts w:ascii="Book Antiqua" w:hAnsi="Book Antiqua" w:cs="Arial"/>
          <w:b/>
          <w:bCs/>
          <w:color w:val="000000" w:themeColor="text1"/>
          <w:sz w:val="24"/>
          <w:szCs w:val="24"/>
        </w:rPr>
      </w:pPr>
      <w:bookmarkStart w:id="61" w:name="_Hlk1371877"/>
      <w:r w:rsidRPr="00C2418D">
        <w:rPr>
          <w:rFonts w:ascii="Book Antiqua" w:hAnsi="Book Antiqua" w:cs="Arial"/>
          <w:b/>
          <w:bCs/>
          <w:color w:val="000000" w:themeColor="text1"/>
          <w:sz w:val="24"/>
          <w:szCs w:val="24"/>
        </w:rPr>
        <w:t xml:space="preserve">IS IT NECESSARY TO DO AN UPPER ENDOSCOPY IN OBESE PATIENTS CONSIDERED FOR BARIATRIC SURGERY? </w:t>
      </w:r>
    </w:p>
    <w:bookmarkEnd w:id="61"/>
    <w:p w14:paraId="33A9FF4E" w14:textId="12778940" w:rsidR="003B0D77" w:rsidRPr="00116480" w:rsidRDefault="004D410C"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 xml:space="preserve">Clinical practice guidelines published in 2013 </w:t>
      </w:r>
      <w:r w:rsidR="00031BAF" w:rsidRPr="00003752">
        <w:rPr>
          <w:rFonts w:ascii="Book Antiqua" w:hAnsi="Book Antiqua" w:cs="Arial"/>
          <w:color w:val="000000" w:themeColor="text1"/>
          <w:sz w:val="24"/>
          <w:szCs w:val="24"/>
        </w:rPr>
        <w:t xml:space="preserve">by the American Association of Clinical Endocrinologists, The Obesity Society, and American Society for Metabolic </w:t>
      </w:r>
      <w:r w:rsidR="00C2418D">
        <w:rPr>
          <w:rFonts w:ascii="Book Antiqua" w:hAnsi="Book Antiqua" w:cs="Arial"/>
          <w:color w:val="000000" w:themeColor="text1"/>
          <w:sz w:val="24"/>
          <w:szCs w:val="24"/>
        </w:rPr>
        <w:t>and</w:t>
      </w:r>
      <w:r w:rsidR="00031BAF" w:rsidRPr="00003752">
        <w:rPr>
          <w:rFonts w:ascii="Book Antiqua" w:hAnsi="Book Antiqua" w:cs="Arial"/>
          <w:color w:val="000000" w:themeColor="text1"/>
          <w:sz w:val="24"/>
          <w:szCs w:val="24"/>
        </w:rPr>
        <w:t xml:space="preserve"> Bariatric Surgery </w:t>
      </w:r>
      <w:r w:rsidRPr="00003752">
        <w:rPr>
          <w:rFonts w:ascii="Book Antiqua" w:hAnsi="Book Antiqua" w:cs="Arial"/>
          <w:color w:val="000000" w:themeColor="text1"/>
          <w:sz w:val="24"/>
          <w:szCs w:val="24"/>
        </w:rPr>
        <w:t xml:space="preserve">recommend preoperative </w:t>
      </w:r>
      <w:r w:rsidR="00892068" w:rsidRPr="00003752">
        <w:rPr>
          <w:rFonts w:ascii="Book Antiqua" w:hAnsi="Book Antiqua" w:cs="Arial"/>
          <w:color w:val="000000" w:themeColor="text1"/>
          <w:sz w:val="24"/>
          <w:szCs w:val="24"/>
        </w:rPr>
        <w:t>endoscopy</w:t>
      </w:r>
      <w:r w:rsidRPr="00003752">
        <w:rPr>
          <w:rFonts w:ascii="Book Antiqua" w:hAnsi="Book Antiqua" w:cs="Arial"/>
          <w:color w:val="000000" w:themeColor="text1"/>
          <w:sz w:val="24"/>
          <w:szCs w:val="24"/>
        </w:rPr>
        <w:t xml:space="preserve"> </w:t>
      </w:r>
      <w:r w:rsidR="00FC4CA5" w:rsidRPr="00003752">
        <w:rPr>
          <w:rFonts w:ascii="Book Antiqua" w:hAnsi="Book Antiqua" w:cs="Arial"/>
          <w:color w:val="000000" w:themeColor="text1"/>
          <w:sz w:val="24"/>
          <w:szCs w:val="24"/>
        </w:rPr>
        <w:t xml:space="preserve">only </w:t>
      </w:r>
      <w:r w:rsidRPr="00003752">
        <w:rPr>
          <w:rFonts w:ascii="Book Antiqua" w:hAnsi="Book Antiqua" w:cs="Arial"/>
          <w:color w:val="000000" w:themeColor="text1"/>
          <w:sz w:val="24"/>
          <w:szCs w:val="24"/>
        </w:rPr>
        <w:t>when clinically indicated</w:t>
      </w:r>
      <w:r w:rsidR="00543BA2" w:rsidRPr="00003752">
        <w:rPr>
          <w:rFonts w:ascii="Book Antiqua" w:hAnsi="Book Antiqua" w:cs="Arial"/>
          <w:color w:val="000000" w:themeColor="text1"/>
          <w:sz w:val="24"/>
          <w:szCs w:val="24"/>
        </w:rPr>
        <w:fldChar w:fldCharType="begin">
          <w:fldData xml:space="preserve">PEVuZE5vdGU+PENpdGU+PEF1dGhvcj5NZWNoYW5pY2s8L0F1dGhvcj48WWVhcj4yMDEzPC9ZZWFy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PEVuZE5vdGU+PENpdGU+PEF1dGhvcj5NZWNoYW5pY2s8L0F1dGhvcj48WWVhcj4yMDEzPC9ZZWFy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543BA2" w:rsidRPr="00003752">
        <w:rPr>
          <w:rFonts w:ascii="Book Antiqua" w:hAnsi="Book Antiqua" w:cs="Arial"/>
          <w:color w:val="000000" w:themeColor="text1"/>
          <w:sz w:val="24"/>
          <w:szCs w:val="24"/>
        </w:rPr>
      </w:r>
      <w:r w:rsidR="00543BA2"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[26]</w:t>
      </w:r>
      <w:r w:rsidR="00543BA2" w:rsidRPr="00003752">
        <w:rPr>
          <w:rFonts w:ascii="Book Antiqua" w:hAnsi="Book Antiqua" w:cs="Arial"/>
          <w:color w:val="000000" w:themeColor="text1"/>
          <w:sz w:val="24"/>
          <w:szCs w:val="24"/>
        </w:rPr>
        <w:fldChar w:fldCharType="end"/>
      </w:r>
      <w:r w:rsidRPr="00003752">
        <w:rPr>
          <w:rFonts w:ascii="Book Antiqua" w:hAnsi="Book Antiqua" w:cs="Arial"/>
          <w:color w:val="000000" w:themeColor="text1"/>
          <w:sz w:val="24"/>
          <w:szCs w:val="24"/>
        </w:rPr>
        <w:t xml:space="preserve">. </w:t>
      </w:r>
      <w:r w:rsidR="002779B2" w:rsidRPr="00003752">
        <w:rPr>
          <w:rFonts w:ascii="Book Antiqua" w:hAnsi="Book Antiqua" w:cs="Arial"/>
          <w:color w:val="000000" w:themeColor="text1"/>
          <w:sz w:val="24"/>
          <w:szCs w:val="24"/>
        </w:rPr>
        <w:t xml:space="preserve">This is in line with </w:t>
      </w:r>
      <w:r w:rsidR="000865F9" w:rsidRPr="00003752">
        <w:rPr>
          <w:rFonts w:ascii="Book Antiqua" w:hAnsi="Book Antiqua" w:cs="Arial"/>
          <w:color w:val="000000" w:themeColor="text1"/>
          <w:sz w:val="24"/>
          <w:szCs w:val="24"/>
        </w:rPr>
        <w:t>the Society of American Gastrointestinal and Endoscopic Surgeons</w:t>
      </w:r>
      <w:r w:rsidR="001B41E5" w:rsidRPr="00003752">
        <w:rPr>
          <w:rFonts w:ascii="Book Antiqua" w:hAnsi="Book Antiqua" w:cs="Arial"/>
          <w:color w:val="000000" w:themeColor="text1"/>
          <w:sz w:val="24"/>
          <w:szCs w:val="24"/>
        </w:rPr>
        <w:t xml:space="preserve"> (SAGES)</w:t>
      </w:r>
      <w:r w:rsidR="000865F9" w:rsidRPr="00003752">
        <w:rPr>
          <w:rFonts w:ascii="Book Antiqua" w:hAnsi="Book Antiqua" w:cs="Arial"/>
          <w:color w:val="000000" w:themeColor="text1"/>
          <w:sz w:val="24"/>
          <w:szCs w:val="24"/>
        </w:rPr>
        <w:t xml:space="preserve"> </w:t>
      </w:r>
      <w:r w:rsidR="00031BAF" w:rsidRPr="00003752">
        <w:rPr>
          <w:rFonts w:ascii="Book Antiqua" w:hAnsi="Book Antiqua" w:cs="Arial"/>
          <w:color w:val="000000" w:themeColor="text1"/>
          <w:sz w:val="24"/>
          <w:szCs w:val="24"/>
        </w:rPr>
        <w:t xml:space="preserve">2008 </w:t>
      </w:r>
      <w:r w:rsidR="000865F9" w:rsidRPr="00003752">
        <w:rPr>
          <w:rFonts w:ascii="Book Antiqua" w:hAnsi="Book Antiqua" w:cs="Arial"/>
          <w:color w:val="000000" w:themeColor="text1"/>
          <w:sz w:val="24"/>
          <w:szCs w:val="24"/>
        </w:rPr>
        <w:t>guidelines</w:t>
      </w:r>
      <w:r w:rsidR="003B0FCF" w:rsidRPr="00003752">
        <w:rPr>
          <w:rFonts w:ascii="Book Antiqua" w:hAnsi="Book Antiqua" w:cs="Arial"/>
          <w:color w:val="000000" w:themeColor="text1"/>
          <w:sz w:val="24"/>
          <w:szCs w:val="24"/>
        </w:rPr>
        <w:t xml:space="preserve"> and the 2014 interdisciplinary </w:t>
      </w:r>
      <w:r w:rsidR="005B6A5E" w:rsidRPr="00003752">
        <w:rPr>
          <w:rFonts w:ascii="Book Antiqua" w:hAnsi="Book Antiqua" w:cs="Arial"/>
          <w:color w:val="000000" w:themeColor="text1"/>
          <w:sz w:val="24"/>
          <w:szCs w:val="24"/>
        </w:rPr>
        <w:t>European</w:t>
      </w:r>
      <w:r w:rsidR="003B0FCF" w:rsidRPr="00003752">
        <w:rPr>
          <w:rFonts w:ascii="Book Antiqua" w:hAnsi="Book Antiqua" w:cs="Arial"/>
          <w:color w:val="000000" w:themeColor="text1"/>
          <w:sz w:val="24"/>
          <w:szCs w:val="24"/>
        </w:rPr>
        <w:t xml:space="preserve"> guidelines endorsed by the International Federation for the Surgery of Obesity and Metabolic Disorders—European Chapter and European Association for the Study of Obesity</w:t>
      </w:r>
      <w:r w:rsidR="00262A67" w:rsidRPr="00003752">
        <w:rPr>
          <w:rFonts w:ascii="Book Antiqua" w:hAnsi="Book Antiqua" w:cs="Arial"/>
          <w:color w:val="000000" w:themeColor="text1"/>
          <w:sz w:val="24"/>
          <w:szCs w:val="24"/>
        </w:rPr>
        <w:fldChar w:fldCharType="begin">
          <w:fldData xml:space="preserve">PEVuZE5vdGU+PENpdGU+PEF1dGhvcj5GcmllZDwvQXV0aG9yPjxZZWFyPjIwMTQ8L1llYXI+PFJl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PEVuZE5vdGU+PENpdGU+PEF1dGhvcj5GcmllZDwvQXV0aG9yPjxZZWFyPjIwMTQ8L1llYXI+PFJl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262A67" w:rsidRPr="00003752">
        <w:rPr>
          <w:rFonts w:ascii="Book Antiqua" w:hAnsi="Book Antiqua" w:cs="Arial"/>
          <w:color w:val="000000" w:themeColor="text1"/>
          <w:sz w:val="24"/>
          <w:szCs w:val="24"/>
        </w:rPr>
      </w:r>
      <w:r w:rsidR="00262A67"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[27]</w:t>
      </w:r>
      <w:r w:rsidR="00262A67" w:rsidRPr="00003752">
        <w:rPr>
          <w:rFonts w:ascii="Book Antiqua" w:hAnsi="Book Antiqua" w:cs="Arial"/>
          <w:color w:val="000000" w:themeColor="text1"/>
          <w:sz w:val="24"/>
          <w:szCs w:val="24"/>
        </w:rPr>
        <w:fldChar w:fldCharType="end"/>
      </w:r>
      <w:r w:rsidR="005B6A5E" w:rsidRPr="00003752">
        <w:rPr>
          <w:rFonts w:ascii="Book Antiqua" w:hAnsi="Book Antiqua" w:cs="Arial"/>
          <w:color w:val="000000" w:themeColor="text1"/>
          <w:sz w:val="24"/>
          <w:szCs w:val="24"/>
        </w:rPr>
        <w:t xml:space="preserve">. On the other hand, the </w:t>
      </w:r>
      <w:r w:rsidR="005B6A5E" w:rsidRPr="00003752">
        <w:rPr>
          <w:rFonts w:ascii="Book Antiqua" w:hAnsi="Book Antiqua" w:cs="Arial"/>
          <w:color w:val="000000" w:themeColor="text1"/>
          <w:sz w:val="24"/>
          <w:szCs w:val="24"/>
        </w:rPr>
        <w:lastRenderedPageBreak/>
        <w:t>20</w:t>
      </w:r>
      <w:r w:rsidR="00031BAF" w:rsidRPr="00003752">
        <w:rPr>
          <w:rFonts w:ascii="Book Antiqua" w:hAnsi="Book Antiqua" w:cs="Arial"/>
          <w:color w:val="000000" w:themeColor="text1"/>
          <w:sz w:val="24"/>
          <w:szCs w:val="24"/>
        </w:rPr>
        <w:t>15 ASGE guidelines recommend that the</w:t>
      </w:r>
      <w:r w:rsidR="005B6A5E" w:rsidRPr="00003752">
        <w:rPr>
          <w:rFonts w:ascii="Book Antiqua" w:hAnsi="Book Antiqua" w:cs="Arial"/>
          <w:color w:val="000000" w:themeColor="text1"/>
          <w:sz w:val="24"/>
          <w:szCs w:val="24"/>
        </w:rPr>
        <w:t xml:space="preserve"> decision be individualized</w:t>
      </w:r>
      <w:r w:rsidR="00627237" w:rsidRPr="00003752">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627237" w:rsidRPr="00003752">
        <w:rPr>
          <w:rFonts w:ascii="Book Antiqua" w:hAnsi="Book Antiqua" w:cs="Arial"/>
          <w:color w:val="000000" w:themeColor="text1"/>
          <w:sz w:val="24"/>
          <w:szCs w:val="24"/>
        </w:rPr>
      </w:r>
      <w:r w:rsidR="00627237"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[28]</w:t>
      </w:r>
      <w:r w:rsidR="00627237" w:rsidRPr="00003752">
        <w:rPr>
          <w:rFonts w:ascii="Book Antiqua" w:hAnsi="Book Antiqua" w:cs="Arial"/>
          <w:color w:val="000000" w:themeColor="text1"/>
          <w:sz w:val="24"/>
          <w:szCs w:val="24"/>
        </w:rPr>
        <w:fldChar w:fldCharType="end"/>
      </w:r>
      <w:r w:rsidR="005B6A5E" w:rsidRPr="00003752">
        <w:rPr>
          <w:rFonts w:ascii="Book Antiqua" w:hAnsi="Book Antiqua" w:cs="Arial"/>
          <w:color w:val="000000" w:themeColor="text1"/>
          <w:sz w:val="24"/>
          <w:szCs w:val="24"/>
        </w:rPr>
        <w:t xml:space="preserve"> </w:t>
      </w:r>
      <w:r w:rsidR="00031BAF" w:rsidRPr="00003752">
        <w:rPr>
          <w:rFonts w:ascii="Book Antiqua" w:hAnsi="Book Antiqua" w:cs="Arial"/>
          <w:color w:val="000000" w:themeColor="text1"/>
          <w:sz w:val="24"/>
          <w:szCs w:val="24"/>
        </w:rPr>
        <w:t>while</w:t>
      </w:r>
      <w:r w:rsidR="005B6A5E" w:rsidRPr="00003752">
        <w:rPr>
          <w:rFonts w:ascii="Book Antiqua" w:hAnsi="Book Antiqua" w:cs="Arial"/>
          <w:color w:val="000000" w:themeColor="text1"/>
          <w:sz w:val="24"/>
          <w:szCs w:val="24"/>
        </w:rPr>
        <w:t xml:space="preserve"> the European </w:t>
      </w:r>
      <w:r w:rsidR="00031BAF" w:rsidRPr="00003752">
        <w:rPr>
          <w:rFonts w:ascii="Book Antiqua" w:hAnsi="Book Antiqua" w:cs="Arial"/>
          <w:color w:val="000000" w:themeColor="text1"/>
          <w:sz w:val="24"/>
          <w:szCs w:val="24"/>
        </w:rPr>
        <w:t>A</w:t>
      </w:r>
      <w:r w:rsidR="005B6A5E" w:rsidRPr="00003752">
        <w:rPr>
          <w:rFonts w:ascii="Book Antiqua" w:hAnsi="Book Antiqua" w:cs="Arial"/>
          <w:color w:val="000000" w:themeColor="text1"/>
          <w:sz w:val="24"/>
          <w:szCs w:val="24"/>
        </w:rPr>
        <w:t xml:space="preserve">ssociation of </w:t>
      </w:r>
      <w:r w:rsidR="00031BAF" w:rsidRPr="00003752">
        <w:rPr>
          <w:rFonts w:ascii="Book Antiqua" w:hAnsi="Book Antiqua" w:cs="Arial"/>
          <w:color w:val="000000" w:themeColor="text1"/>
          <w:sz w:val="24"/>
          <w:szCs w:val="24"/>
        </w:rPr>
        <w:t>E</w:t>
      </w:r>
      <w:r w:rsidR="005B6A5E" w:rsidRPr="00003752">
        <w:rPr>
          <w:rFonts w:ascii="Book Antiqua" w:hAnsi="Book Antiqua" w:cs="Arial"/>
          <w:color w:val="000000" w:themeColor="text1"/>
          <w:sz w:val="24"/>
          <w:szCs w:val="24"/>
        </w:rPr>
        <w:t xml:space="preserve">ndoscopic </w:t>
      </w:r>
      <w:r w:rsidR="00031BAF" w:rsidRPr="00003752">
        <w:rPr>
          <w:rFonts w:ascii="Book Antiqua" w:hAnsi="Book Antiqua" w:cs="Arial"/>
          <w:color w:val="000000" w:themeColor="text1"/>
          <w:sz w:val="24"/>
          <w:szCs w:val="24"/>
        </w:rPr>
        <w:t>S</w:t>
      </w:r>
      <w:r w:rsidR="005B6A5E" w:rsidRPr="00003752">
        <w:rPr>
          <w:rFonts w:ascii="Book Antiqua" w:hAnsi="Book Antiqua" w:cs="Arial"/>
          <w:color w:val="000000" w:themeColor="text1"/>
          <w:sz w:val="24"/>
          <w:szCs w:val="24"/>
        </w:rPr>
        <w:t xml:space="preserve">urgeons advises that all patients be evaluated by either endoscopy or upper </w:t>
      </w:r>
      <w:r w:rsidR="00031BAF" w:rsidRPr="00003752">
        <w:rPr>
          <w:rFonts w:ascii="Book Antiqua" w:hAnsi="Book Antiqua" w:cs="Arial"/>
          <w:color w:val="000000" w:themeColor="text1"/>
          <w:sz w:val="24"/>
          <w:szCs w:val="24"/>
        </w:rPr>
        <w:t>gastrointestinal</w:t>
      </w:r>
      <w:r w:rsidR="005B6A5E" w:rsidRPr="00003752">
        <w:rPr>
          <w:rFonts w:ascii="Book Antiqua" w:hAnsi="Book Antiqua" w:cs="Arial"/>
          <w:color w:val="000000" w:themeColor="text1"/>
          <w:sz w:val="24"/>
          <w:szCs w:val="24"/>
        </w:rPr>
        <w:t xml:space="preserve"> series prior to their bariatric surge</w:t>
      </w:r>
      <w:r w:rsidR="009D1872" w:rsidRPr="00003752">
        <w:rPr>
          <w:rFonts w:ascii="Book Antiqua" w:hAnsi="Book Antiqua" w:cs="Arial"/>
          <w:color w:val="000000" w:themeColor="text1"/>
          <w:sz w:val="24"/>
          <w:szCs w:val="24"/>
        </w:rPr>
        <w:t>ry</w:t>
      </w:r>
      <w:r w:rsidR="00262A67" w:rsidRPr="00003752">
        <w:rPr>
          <w:rFonts w:ascii="Book Antiqua" w:hAnsi="Book Antiqua" w:cs="Arial"/>
          <w:color w:val="000000" w:themeColor="text1"/>
          <w:sz w:val="24"/>
          <w:szCs w:val="24"/>
        </w:rPr>
        <w:fldChar w:fldCharType="begin">
          <w:fldData xml:space="preserve">PEVuZE5vdGU+PENpdGU+PEF1dGhvcj5TYXVlcmxhbmQ8L0F1dGhvcj48WWVhcj4yMDA1PC9ZZWFy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PEVuZE5vdGU+PENpdGU+PEF1dGhvcj5TYXVlcmxhbmQ8L0F1dGhvcj48WWVhcj4yMDA1PC9ZZWFy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262A67" w:rsidRPr="00003752">
        <w:rPr>
          <w:rFonts w:ascii="Book Antiqua" w:hAnsi="Book Antiqua" w:cs="Arial"/>
          <w:color w:val="000000" w:themeColor="text1"/>
          <w:sz w:val="24"/>
          <w:szCs w:val="24"/>
        </w:rPr>
      </w:r>
      <w:r w:rsidR="00262A67"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[29]</w:t>
      </w:r>
      <w:r w:rsidR="00262A67" w:rsidRPr="00003752">
        <w:rPr>
          <w:rFonts w:ascii="Book Antiqua" w:hAnsi="Book Antiqua" w:cs="Arial"/>
          <w:color w:val="000000" w:themeColor="text1"/>
          <w:sz w:val="24"/>
          <w:szCs w:val="24"/>
        </w:rPr>
        <w:fldChar w:fldCharType="end"/>
      </w:r>
      <w:r w:rsidR="005B6A5E" w:rsidRPr="00003752">
        <w:rPr>
          <w:rFonts w:ascii="Book Antiqua" w:hAnsi="Book Antiqua" w:cs="Arial"/>
          <w:color w:val="000000" w:themeColor="text1"/>
          <w:sz w:val="24"/>
          <w:szCs w:val="24"/>
        </w:rPr>
        <w:t>. In short, the jury is still out on the matter and a consensus between international and national societies seems unlikely.</w:t>
      </w:r>
      <w:r w:rsidR="004F1A18" w:rsidRPr="00003752">
        <w:rPr>
          <w:rFonts w:ascii="Book Antiqua" w:hAnsi="Book Antiqua" w:cs="Arial"/>
          <w:color w:val="000000" w:themeColor="text1"/>
          <w:sz w:val="24"/>
          <w:szCs w:val="24"/>
        </w:rPr>
        <w:t xml:space="preserve"> In a recent series of 1555 patients, asymptomatic patients with significant findings on </w:t>
      </w:r>
      <w:r w:rsidR="00892068" w:rsidRPr="00003752">
        <w:rPr>
          <w:rFonts w:ascii="Book Antiqua" w:hAnsi="Book Antiqua" w:cs="Arial"/>
          <w:color w:val="000000" w:themeColor="text1"/>
          <w:sz w:val="24"/>
          <w:szCs w:val="24"/>
        </w:rPr>
        <w:t>endoscopy</w:t>
      </w:r>
      <w:r w:rsidR="004F1A18" w:rsidRPr="00003752">
        <w:rPr>
          <w:rFonts w:ascii="Book Antiqua" w:hAnsi="Book Antiqua" w:cs="Arial"/>
          <w:color w:val="000000" w:themeColor="text1"/>
          <w:sz w:val="24"/>
          <w:szCs w:val="24"/>
        </w:rPr>
        <w:t xml:space="preserve"> did not require a change in management or surgery</w:t>
      </w:r>
      <w:r w:rsidR="004F1A18" w:rsidRPr="00003752">
        <w:rPr>
          <w:rFonts w:ascii="Book Antiqua" w:hAnsi="Book Antiqua" w:cs="Arial"/>
          <w:color w:val="000000" w:themeColor="text1"/>
          <w:sz w:val="24"/>
          <w:szCs w:val="24"/>
        </w:rPr>
        <w:fldChar w:fldCharType="begin">
          <w:fldData xml:space="preserve">PEVuZE5vdGU+PENpdGU+PEF1dGhvcj5TYWxhbWE8L0F1dGhvcj48WWVhcj4yMDE4PC9ZZWFyPjxS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PEVuZE5vdGU+PENpdGU+PEF1dGhvcj5TYWxhbWE8L0F1dGhvcj48WWVhcj4yMDE4PC9ZZWFyPjxS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4F1A18" w:rsidRPr="00003752">
        <w:rPr>
          <w:rFonts w:ascii="Book Antiqua" w:hAnsi="Book Antiqua" w:cs="Arial"/>
          <w:color w:val="000000" w:themeColor="text1"/>
          <w:sz w:val="24"/>
          <w:szCs w:val="24"/>
        </w:rPr>
      </w:r>
      <w:r w:rsidR="004F1A18"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[30]</w:t>
      </w:r>
      <w:r w:rsidR="004F1A18" w:rsidRPr="00003752">
        <w:rPr>
          <w:rFonts w:ascii="Book Antiqua" w:hAnsi="Book Antiqua" w:cs="Arial"/>
          <w:color w:val="000000" w:themeColor="text1"/>
          <w:sz w:val="24"/>
          <w:szCs w:val="24"/>
        </w:rPr>
        <w:fldChar w:fldCharType="end"/>
      </w:r>
      <w:r w:rsidR="004F1A18" w:rsidRPr="00003752">
        <w:rPr>
          <w:rFonts w:ascii="Book Antiqua" w:hAnsi="Book Antiqua" w:cs="Arial"/>
          <w:color w:val="000000" w:themeColor="text1"/>
          <w:sz w:val="24"/>
          <w:szCs w:val="24"/>
        </w:rPr>
        <w:t xml:space="preserve">. The authors went on to conclude that routine </w:t>
      </w:r>
      <w:r w:rsidR="00892068" w:rsidRPr="00003752">
        <w:rPr>
          <w:rFonts w:ascii="Book Antiqua" w:hAnsi="Book Antiqua" w:cs="Arial"/>
          <w:color w:val="000000" w:themeColor="text1"/>
          <w:sz w:val="24"/>
          <w:szCs w:val="24"/>
        </w:rPr>
        <w:t>upper endoscopy</w:t>
      </w:r>
      <w:r w:rsidR="004F1A18" w:rsidRPr="00003752">
        <w:rPr>
          <w:rFonts w:ascii="Book Antiqua" w:hAnsi="Book Antiqua" w:cs="Arial"/>
          <w:color w:val="000000" w:themeColor="text1"/>
          <w:sz w:val="24"/>
          <w:szCs w:val="24"/>
        </w:rPr>
        <w:t xml:space="preserve"> requires further justifications for asymptomatic patients. On the other hand,</w:t>
      </w:r>
      <w:r w:rsidR="005B6A5E" w:rsidRPr="00003752">
        <w:rPr>
          <w:rFonts w:ascii="Book Antiqua" w:hAnsi="Book Antiqua" w:cs="Arial"/>
          <w:color w:val="000000" w:themeColor="text1"/>
          <w:sz w:val="24"/>
          <w:szCs w:val="24"/>
        </w:rPr>
        <w:t xml:space="preserve"> </w:t>
      </w:r>
      <w:r w:rsidR="004F1A18" w:rsidRPr="00003752">
        <w:rPr>
          <w:rFonts w:ascii="Book Antiqua" w:hAnsi="Book Antiqua" w:cs="Arial"/>
          <w:color w:val="000000" w:themeColor="text1"/>
          <w:sz w:val="24"/>
          <w:szCs w:val="24"/>
        </w:rPr>
        <w:t>s</w:t>
      </w:r>
      <w:r w:rsidR="009D1872" w:rsidRPr="00003752">
        <w:rPr>
          <w:rFonts w:ascii="Book Antiqua" w:hAnsi="Book Antiqua" w:cs="Arial"/>
          <w:color w:val="000000" w:themeColor="text1"/>
          <w:sz w:val="24"/>
          <w:szCs w:val="24"/>
        </w:rPr>
        <w:t>everal recent studies emphasized the importance of doing an upper endoscopy preoperatively</w:t>
      </w:r>
      <w:r w:rsidR="009D1872" w:rsidRPr="00003752">
        <w:rPr>
          <w:rFonts w:ascii="Book Antiqua" w:hAnsi="Book Antiqua" w:cs="Arial"/>
          <w:color w:val="000000" w:themeColor="text1"/>
          <w:sz w:val="24"/>
          <w:szCs w:val="24"/>
        </w:rPr>
        <w:fldChar w:fldCharType="begin">
          <w:fldData xml:space="preserve">PEVuZE5vdGU+PENpdGU+PEF1dGhvcj5Nb3JhPC9BdXRob3I+PFllYXI+MjAxNjwvWWVhcj48UmVj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PEVuZE5vdGU+PENpdGU+PEF1dGhvcj5Nb3JhPC9BdXRob3I+PFllYXI+MjAxNjwvWWVhcj48UmVj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9D1872" w:rsidRPr="00003752">
        <w:rPr>
          <w:rFonts w:ascii="Book Antiqua" w:hAnsi="Book Antiqua" w:cs="Arial"/>
          <w:color w:val="000000" w:themeColor="text1"/>
          <w:sz w:val="24"/>
          <w:szCs w:val="24"/>
        </w:rPr>
      </w:r>
      <w:r w:rsidR="009D1872"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[23-25]</w:t>
      </w:r>
      <w:r w:rsidR="009D1872" w:rsidRPr="00003752">
        <w:rPr>
          <w:rFonts w:ascii="Book Antiqua" w:hAnsi="Book Antiqua" w:cs="Arial"/>
          <w:color w:val="000000" w:themeColor="text1"/>
          <w:sz w:val="24"/>
          <w:szCs w:val="24"/>
        </w:rPr>
        <w:fldChar w:fldCharType="end"/>
      </w:r>
      <w:r w:rsidR="009D1872" w:rsidRPr="00003752">
        <w:rPr>
          <w:rFonts w:ascii="Book Antiqua" w:hAnsi="Book Antiqua" w:cs="Arial"/>
          <w:color w:val="000000" w:themeColor="text1"/>
          <w:sz w:val="24"/>
          <w:szCs w:val="24"/>
        </w:rPr>
        <w:t xml:space="preserve">. </w:t>
      </w:r>
      <w:r w:rsidR="00F87521" w:rsidRPr="00003752">
        <w:rPr>
          <w:rFonts w:ascii="Book Antiqua" w:hAnsi="Book Antiqua" w:cs="Arial"/>
          <w:color w:val="000000" w:themeColor="text1"/>
          <w:sz w:val="24"/>
          <w:szCs w:val="24"/>
        </w:rPr>
        <w:t xml:space="preserve">Carabotti </w:t>
      </w:r>
      <w:r w:rsidR="00F87521" w:rsidRPr="00D42092">
        <w:rPr>
          <w:rFonts w:ascii="Book Antiqua" w:hAnsi="Book Antiqua" w:cs="Arial"/>
          <w:i/>
          <w:iCs/>
          <w:color w:val="000000" w:themeColor="text1"/>
          <w:sz w:val="24"/>
          <w:szCs w:val="24"/>
        </w:rPr>
        <w:t>et al</w:t>
      </w:r>
      <w:r w:rsidR="00D42092" w:rsidRPr="00003752">
        <w:rPr>
          <w:rFonts w:ascii="Book Antiqua" w:hAnsi="Book Antiqua" w:cs="Arial"/>
          <w:color w:val="000000" w:themeColor="text1"/>
          <w:sz w:val="24"/>
          <w:szCs w:val="24"/>
        </w:rPr>
        <w:fldChar w:fldCharType="begin">
          <w:fldData xml:space="preserve">PEVuZE5vdGU+PENpdGU+PEF1dGhvcj5DYXJhYm90dGk8L0F1dGhvcj48WWVhcj4yMDE2PC9ZZWFy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</w:fldData>
        </w:fldChar>
      </w:r>
      <w:r w:rsidR="00D42092" w:rsidRPr="00003752">
        <w:rPr>
          <w:rFonts w:ascii="Book Antiqua" w:hAnsi="Book Antiqua" w:cs="Arial"/>
          <w:color w:val="000000" w:themeColor="text1"/>
          <w:sz w:val="24"/>
          <w:szCs w:val="24"/>
        </w:rPr>
        <w:instrText xml:space="preserve"> ADDIN EN.CITE </w:instrText>
      </w:r>
      <w:r w:rsidR="00D42092" w:rsidRPr="00003752">
        <w:rPr>
          <w:rFonts w:ascii="Book Antiqua" w:hAnsi="Book Antiqua" w:cs="Arial"/>
          <w:color w:val="000000" w:themeColor="text1"/>
          <w:sz w:val="24"/>
          <w:szCs w:val="24"/>
        </w:rPr>
        <w:fldChar w:fldCharType="begin">
          <w:fldData xml:space="preserve">PEVuZE5vdGU+PENpdGU+PEF1dGhvcj5DYXJhYm90dGk8L0F1dGhvcj48WWVhcj4yMDE2PC9ZZWFy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</w:fldData>
        </w:fldChar>
      </w:r>
      <w:r w:rsidR="00D42092" w:rsidRPr="00003752">
        <w:rPr>
          <w:rFonts w:ascii="Book Antiqua" w:hAnsi="Book Antiqua" w:cs="Arial"/>
          <w:color w:val="000000" w:themeColor="text1"/>
          <w:sz w:val="24"/>
          <w:szCs w:val="24"/>
        </w:rPr>
        <w:instrText xml:space="preserve"> ADDIN EN.CITE.DATA </w:instrText>
      </w:r>
      <w:r w:rsidR="00D42092" w:rsidRPr="00003752">
        <w:rPr>
          <w:rFonts w:ascii="Book Antiqua" w:hAnsi="Book Antiqua" w:cs="Arial"/>
          <w:color w:val="000000" w:themeColor="text1"/>
          <w:sz w:val="24"/>
          <w:szCs w:val="24"/>
        </w:rPr>
      </w:r>
      <w:r w:rsidR="00D42092" w:rsidRPr="00003752">
        <w:rPr>
          <w:rFonts w:ascii="Book Antiqua" w:hAnsi="Book Antiqua" w:cs="Arial"/>
          <w:color w:val="000000" w:themeColor="text1"/>
          <w:sz w:val="24"/>
          <w:szCs w:val="24"/>
        </w:rPr>
        <w:fldChar w:fldCharType="end"/>
      </w:r>
      <w:r w:rsidR="00D42092" w:rsidRPr="00003752">
        <w:rPr>
          <w:rFonts w:ascii="Book Antiqua" w:hAnsi="Book Antiqua" w:cs="Arial"/>
          <w:color w:val="000000" w:themeColor="text1"/>
          <w:sz w:val="24"/>
          <w:szCs w:val="24"/>
        </w:rPr>
      </w:r>
      <w:r w:rsidR="00D42092" w:rsidRPr="00003752">
        <w:rPr>
          <w:rFonts w:ascii="Book Antiqua" w:hAnsi="Book Antiqua" w:cs="Arial"/>
          <w:color w:val="000000" w:themeColor="text1"/>
          <w:sz w:val="24"/>
          <w:szCs w:val="24"/>
        </w:rPr>
        <w:fldChar w:fldCharType="separate"/>
      </w:r>
      <w:r w:rsidR="00D42092" w:rsidRPr="00003752">
        <w:rPr>
          <w:rFonts w:ascii="Book Antiqua" w:hAnsi="Book Antiqua" w:cs="Arial"/>
          <w:noProof/>
          <w:color w:val="000000" w:themeColor="text1"/>
          <w:sz w:val="24"/>
          <w:szCs w:val="24"/>
          <w:vertAlign w:val="superscript"/>
        </w:rPr>
        <w:t>[24]</w:t>
      </w:r>
      <w:r w:rsidR="00D42092" w:rsidRPr="00003752">
        <w:rPr>
          <w:rFonts w:ascii="Book Antiqua" w:hAnsi="Book Antiqua" w:cs="Arial"/>
          <w:color w:val="000000" w:themeColor="text1"/>
          <w:sz w:val="24"/>
          <w:szCs w:val="24"/>
        </w:rPr>
        <w:fldChar w:fldCharType="end"/>
      </w:r>
      <w:r w:rsidR="00F87521" w:rsidRPr="00003752">
        <w:rPr>
          <w:rFonts w:ascii="Book Antiqua" w:hAnsi="Book Antiqua" w:cs="Arial"/>
          <w:color w:val="000000" w:themeColor="text1"/>
          <w:sz w:val="24"/>
          <w:szCs w:val="24"/>
        </w:rPr>
        <w:t xml:space="preserve"> showed that the incidence of endoscopic lesions was the same between patients who reported symptoms and those who did not</w:t>
      </w:r>
      <w:r w:rsidR="002720D2" w:rsidRPr="00003752">
        <w:rPr>
          <w:rFonts w:ascii="Book Antiqua" w:hAnsi="Book Antiqua" w:cs="Arial"/>
          <w:color w:val="000000" w:themeColor="text1"/>
          <w:sz w:val="24"/>
          <w:szCs w:val="24"/>
        </w:rPr>
        <w:t>;</w:t>
      </w:r>
      <w:r w:rsidR="00827895" w:rsidRPr="00003752">
        <w:rPr>
          <w:rFonts w:ascii="Book Antiqua" w:hAnsi="Book Antiqua" w:cs="Arial"/>
          <w:color w:val="000000" w:themeColor="text1"/>
          <w:sz w:val="24"/>
          <w:szCs w:val="24"/>
        </w:rPr>
        <w:t xml:space="preserve"> the study also concluded that with the current adopted approach to preoperative </w:t>
      </w:r>
      <w:r w:rsidR="00892068" w:rsidRPr="00003752">
        <w:rPr>
          <w:rFonts w:ascii="Book Antiqua" w:hAnsi="Book Antiqua" w:cs="Arial"/>
          <w:color w:val="000000" w:themeColor="text1"/>
          <w:sz w:val="24"/>
          <w:szCs w:val="24"/>
        </w:rPr>
        <w:t>endoscopy</w:t>
      </w:r>
      <w:r w:rsidR="00827895" w:rsidRPr="00003752">
        <w:rPr>
          <w:rFonts w:ascii="Book Antiqua" w:hAnsi="Book Antiqua" w:cs="Arial"/>
          <w:color w:val="000000" w:themeColor="text1"/>
          <w:sz w:val="24"/>
          <w:szCs w:val="24"/>
        </w:rPr>
        <w:t xml:space="preserve">, 87% of </w:t>
      </w:r>
      <w:r w:rsidR="00C2418D">
        <w:rPr>
          <w:rFonts w:ascii="Book Antiqua" w:hAnsi="Book Antiqua" w:cs="Arial"/>
          <w:color w:val="000000" w:themeColor="text1"/>
          <w:sz w:val="24"/>
          <w:szCs w:val="24"/>
        </w:rPr>
        <w:t>EE</w:t>
      </w:r>
      <w:r w:rsidR="00827895" w:rsidRPr="00003752">
        <w:rPr>
          <w:rFonts w:ascii="Book Antiqua" w:hAnsi="Book Antiqua" w:cs="Arial"/>
          <w:color w:val="000000" w:themeColor="text1"/>
          <w:sz w:val="24"/>
          <w:szCs w:val="24"/>
        </w:rPr>
        <w:t xml:space="preserve"> cases would have been missed</w:t>
      </w:r>
      <w:r w:rsidR="00F87521" w:rsidRPr="00003752">
        <w:rPr>
          <w:rFonts w:ascii="Book Antiqua" w:hAnsi="Book Antiqua" w:cs="Arial"/>
          <w:color w:val="000000" w:themeColor="text1"/>
          <w:sz w:val="24"/>
          <w:szCs w:val="24"/>
        </w:rPr>
        <w:t>.</w:t>
      </w:r>
      <w:r w:rsidR="000C1BD6" w:rsidRPr="00003752">
        <w:rPr>
          <w:rFonts w:ascii="Book Antiqua" w:hAnsi="Book Antiqua" w:cs="Arial"/>
          <w:color w:val="000000" w:themeColor="text1"/>
          <w:sz w:val="24"/>
          <w:szCs w:val="24"/>
        </w:rPr>
        <w:t xml:space="preserve"> In our experience, we had similar outcomes when we administered </w:t>
      </w:r>
      <w:r w:rsidR="002720D2" w:rsidRPr="00003752">
        <w:rPr>
          <w:rFonts w:ascii="Book Antiqua" w:hAnsi="Book Antiqua" w:cs="Arial"/>
          <w:color w:val="000000" w:themeColor="text1"/>
          <w:sz w:val="24"/>
          <w:szCs w:val="24"/>
        </w:rPr>
        <w:t xml:space="preserve">the </w:t>
      </w:r>
      <w:r w:rsidR="000C1BD6" w:rsidRPr="00003752">
        <w:rPr>
          <w:rFonts w:ascii="Book Antiqua" w:hAnsi="Book Antiqua" w:cs="Arial"/>
          <w:color w:val="000000" w:themeColor="text1"/>
          <w:sz w:val="24"/>
          <w:szCs w:val="24"/>
        </w:rPr>
        <w:t xml:space="preserve">GERD-Q and </w:t>
      </w:r>
      <w:r w:rsidR="0012367B" w:rsidRPr="00003752">
        <w:rPr>
          <w:rFonts w:ascii="Book Antiqua" w:hAnsi="Book Antiqua" w:cs="Arial"/>
          <w:color w:val="000000" w:themeColor="text1"/>
          <w:sz w:val="24"/>
          <w:szCs w:val="24"/>
        </w:rPr>
        <w:t>the Nocturnal GERD Symptom Severity and Impact Questionnaire (N-GSSIQ)</w:t>
      </w:r>
      <w:r w:rsidR="000C1BD6" w:rsidRPr="00003752">
        <w:rPr>
          <w:rFonts w:ascii="Book Antiqua" w:hAnsi="Book Antiqua" w:cs="Arial"/>
          <w:color w:val="000000" w:themeColor="text1"/>
          <w:sz w:val="24"/>
          <w:szCs w:val="24"/>
        </w:rPr>
        <w:t xml:space="preserve"> to more than 240 consecutive </w:t>
      </w:r>
      <w:r w:rsidR="002720D2" w:rsidRPr="00003752">
        <w:rPr>
          <w:rFonts w:ascii="Book Antiqua" w:hAnsi="Book Antiqua" w:cs="Arial"/>
          <w:color w:val="000000" w:themeColor="text1"/>
          <w:sz w:val="24"/>
          <w:szCs w:val="24"/>
        </w:rPr>
        <w:t xml:space="preserve">unselected </w:t>
      </w:r>
      <w:r w:rsidR="000C1BD6" w:rsidRPr="00003752">
        <w:rPr>
          <w:rFonts w:ascii="Book Antiqua" w:hAnsi="Book Antiqua" w:cs="Arial"/>
          <w:color w:val="000000" w:themeColor="text1"/>
          <w:sz w:val="24"/>
          <w:szCs w:val="24"/>
        </w:rPr>
        <w:t xml:space="preserve">patients scheduled for bariatric surgery. </w:t>
      </w:r>
      <w:r w:rsidR="00BB02A5" w:rsidRPr="00003752">
        <w:rPr>
          <w:rFonts w:ascii="Book Antiqua" w:hAnsi="Book Antiqua" w:cs="Arial"/>
          <w:color w:val="000000" w:themeColor="text1"/>
          <w:sz w:val="24"/>
          <w:szCs w:val="24"/>
        </w:rPr>
        <w:t>These validated</w:t>
      </w:r>
      <w:r w:rsidR="000C1BD6" w:rsidRPr="00003752">
        <w:rPr>
          <w:rFonts w:ascii="Book Antiqua" w:hAnsi="Book Antiqua" w:cs="Arial"/>
          <w:color w:val="000000" w:themeColor="text1"/>
          <w:sz w:val="24"/>
          <w:szCs w:val="24"/>
        </w:rPr>
        <w:t xml:space="preserve"> scores were poorly predictive of endoscopically</w:t>
      </w:r>
      <w:r w:rsidR="00BB02A5" w:rsidRPr="00003752">
        <w:rPr>
          <w:rFonts w:ascii="Book Antiqua" w:hAnsi="Book Antiqua" w:cs="Arial"/>
          <w:color w:val="000000" w:themeColor="text1"/>
          <w:sz w:val="24"/>
          <w:szCs w:val="24"/>
        </w:rPr>
        <w:t>-</w:t>
      </w:r>
      <w:r w:rsidR="000C1BD6" w:rsidRPr="00003752">
        <w:rPr>
          <w:rFonts w:ascii="Book Antiqua" w:hAnsi="Book Antiqua" w:cs="Arial"/>
          <w:color w:val="000000" w:themeColor="text1"/>
          <w:sz w:val="24"/>
          <w:szCs w:val="24"/>
        </w:rPr>
        <w:t xml:space="preserve">proven </w:t>
      </w:r>
      <w:r w:rsidR="00C2418D">
        <w:rPr>
          <w:rFonts w:ascii="Book Antiqua" w:hAnsi="Book Antiqua" w:cs="Arial"/>
          <w:color w:val="000000" w:themeColor="text1"/>
          <w:sz w:val="24"/>
          <w:szCs w:val="24"/>
        </w:rPr>
        <w:t>EE</w:t>
      </w:r>
      <w:r w:rsidR="000C1BD6" w:rsidRPr="00003752">
        <w:rPr>
          <w:rFonts w:ascii="Book Antiqua" w:hAnsi="Book Antiqua" w:cs="Arial"/>
          <w:color w:val="000000" w:themeColor="text1"/>
          <w:sz w:val="24"/>
          <w:szCs w:val="24"/>
        </w:rPr>
        <w:t xml:space="preserve"> in these patients, even when combined with clinical assessment as part of a composite score</w:t>
      </w:r>
      <w:r w:rsidR="00F04A31" w:rsidRPr="00003752">
        <w:rPr>
          <w:rFonts w:ascii="Book Antiqua" w:hAnsi="Book Antiqua" w:cs="Arial"/>
          <w:color w:val="000000" w:themeColor="text1"/>
          <w:sz w:val="24"/>
          <w:szCs w:val="24"/>
        </w:rPr>
        <w:fldChar w:fldCharType="begin"/>
      </w:r>
      <w:r w:rsidR="00B23FE6" w:rsidRPr="00003752">
        <w:rPr>
          <w:rFonts w:ascii="Book Antiqua" w:hAnsi="Book Antiqua" w:cs="Arial"/>
          <w:color w:val="000000" w:themeColor="text1"/>
          <w:sz w:val="24"/>
          <w:szCs w:val="24"/>
        </w:rPr>
        <w:instrText xml:space="preserve"> ADDIN EN.CITE &lt;EndNote&gt;&lt;Cite&gt;&lt;Author&gt;Sharara AI&lt;/Author&gt;&lt;Year&gt;in Press 2019&lt;/Year&gt;&lt;RecNum&gt;380&lt;/RecNum&gt;&lt;DisplayText&gt;&lt;style face="superscript"&gt;[9]&lt;/style&gt;&lt;/DisplayText&gt;&lt;record&gt;&lt;rec-number&gt;380&lt;/rec-number&gt;&lt;foreign-keys&gt;&lt;key app="EN" db-id="vzzeavpec0w9tpeep515v5aizvfx5t0ztr25" timestamp="1550489286"&gt;380&lt;/key&gt;&lt;/foreign-keys&gt;&lt;ref-type name="Journal Article"&gt;17&lt;/ref-type&gt;&lt;contributors&gt;&lt;authors&gt;&lt;author&gt;Sharara AI, &lt;/author&gt;&lt;author&gt;Rustom LO, &lt;/author&gt;&lt;author&gt;Bou Daher H, &lt;/author&gt;&lt;author&gt;Rimmani HH, &lt;/author&gt;&lt;author&gt;Shayto, RH, &lt;/author&gt;&lt;author&gt;Minhem M, &lt;/author&gt;&lt;author&gt;Ichkhanian Y, &lt;/author&gt;&lt;author&gt;Aridi H, &lt;/author&gt;&lt;author&gt;Al-Abbas A, &lt;/author&gt;&lt;author&gt;Shaib Y, &lt;/author&gt;&lt;author&gt;Alami R, &lt;/author&gt;&lt;author&gt;Safadi B&lt;/author&gt;&lt;/authors&gt;&lt;/contributors&gt;&lt;titles&gt;&lt;title&gt;Prevalence of Gastroesophageal Reflux and Risk Factors for Erosive Esophagitis in Obese Patients Considered for Bariatric Surgery&lt;/title&gt;&lt;secondary-title&gt;Digestive and Liver Disease&lt;/secondary-title&gt;&lt;/titles&gt;&lt;periodical&gt;&lt;full-title&gt;Digestive and Liver Disease&lt;/full-title&gt;&lt;abbr-1&gt;Dig. Liver Dis.&lt;/abbr-1&gt;&lt;abbr-2&gt;Dig Liver Dis&lt;/abbr-2&gt;&lt;/periodical&gt;&lt;dates&gt;&lt;year&gt;in Press 2019&lt;/year&gt;&lt;/dates&gt;&lt;urls&gt;&lt;/urls&gt;&lt;/record&gt;&lt;/Cite&gt;&lt;/EndNote&gt;</w:instrText>
      </w:r>
      <w:r w:rsidR="00F04A31"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[9]</w:t>
      </w:r>
      <w:r w:rsidR="00F04A31"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r w:rsidR="00F04A31" w:rsidRPr="00003752">
        <w:rPr>
          <w:rFonts w:ascii="Book Antiqua" w:hAnsi="Book Antiqua" w:cs="Arial"/>
          <w:color w:val="000000" w:themeColor="text1"/>
          <w:sz w:val="24"/>
          <w:szCs w:val="24"/>
        </w:rPr>
        <w:t xml:space="preserve"> </w:t>
      </w:r>
      <w:r w:rsidR="002720D2" w:rsidRPr="00003752">
        <w:rPr>
          <w:rFonts w:ascii="Book Antiqua" w:hAnsi="Book Antiqua" w:cs="Arial"/>
          <w:color w:val="000000" w:themeColor="text1"/>
          <w:sz w:val="24"/>
          <w:szCs w:val="24"/>
        </w:rPr>
        <w:t>As mentioned earlier,</w:t>
      </w:r>
      <w:r w:rsidR="00F87521" w:rsidRPr="00003752">
        <w:rPr>
          <w:rFonts w:ascii="Book Antiqua" w:hAnsi="Book Antiqua" w:cs="Arial"/>
          <w:color w:val="000000" w:themeColor="text1"/>
          <w:sz w:val="24"/>
          <w:szCs w:val="24"/>
        </w:rPr>
        <w:t xml:space="preserve"> the absence of symptoms does not</w:t>
      </w:r>
      <w:r w:rsidR="003A4621" w:rsidRPr="00003752">
        <w:rPr>
          <w:rFonts w:ascii="Book Antiqua" w:hAnsi="Book Antiqua" w:cs="Arial"/>
          <w:color w:val="000000" w:themeColor="text1"/>
          <w:sz w:val="24"/>
          <w:szCs w:val="24"/>
        </w:rPr>
        <w:t xml:space="preserve"> rule out the presence of GERD</w:t>
      </w:r>
      <w:r w:rsidR="00FC4CA5" w:rsidRPr="00003752">
        <w:rPr>
          <w:rFonts w:ascii="Book Antiqua" w:hAnsi="Book Antiqua" w:cs="Arial"/>
          <w:color w:val="000000" w:themeColor="text1"/>
          <w:sz w:val="24"/>
          <w:szCs w:val="24"/>
        </w:rPr>
        <w:fldChar w:fldCharType="begin">
          <w:fldData xml:space="preserve">PEVuZE5vdGU+PENpdGU+PEF1dGhvcj5NYXJ0aW4tUGVyZXo8L0F1dGhvcj48WWVhcj4yMDE0PC9Z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PEVuZE5vdGU+PENpdGU+PEF1dGhvcj5NYXJ0aW4tUGVyZXo8L0F1dGhvcj48WWVhcj4yMDE0PC9Z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FC4CA5" w:rsidRPr="00003752">
        <w:rPr>
          <w:rFonts w:ascii="Book Antiqua" w:hAnsi="Book Antiqua" w:cs="Arial"/>
          <w:color w:val="000000" w:themeColor="text1"/>
          <w:sz w:val="24"/>
          <w:szCs w:val="24"/>
        </w:rPr>
      </w:r>
      <w:r w:rsidR="00FC4CA5"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[9,23]</w:t>
      </w:r>
      <w:r w:rsidR="00FC4CA5" w:rsidRPr="00003752">
        <w:rPr>
          <w:rFonts w:ascii="Book Antiqua" w:hAnsi="Book Antiqua" w:cs="Arial"/>
          <w:color w:val="000000" w:themeColor="text1"/>
          <w:sz w:val="24"/>
          <w:szCs w:val="24"/>
        </w:rPr>
        <w:fldChar w:fldCharType="end"/>
      </w:r>
      <w:r w:rsidR="009D1872" w:rsidRPr="00003752">
        <w:rPr>
          <w:rFonts w:ascii="Book Antiqua" w:hAnsi="Book Antiqua" w:cs="Arial"/>
          <w:color w:val="000000" w:themeColor="text1"/>
          <w:sz w:val="24"/>
          <w:szCs w:val="24"/>
        </w:rPr>
        <w:t xml:space="preserve">. </w:t>
      </w:r>
      <w:r w:rsidR="003A4621" w:rsidRPr="00003752">
        <w:rPr>
          <w:rFonts w:ascii="Book Antiqua" w:hAnsi="Book Antiqua" w:cs="Arial"/>
          <w:color w:val="000000" w:themeColor="text1"/>
          <w:sz w:val="24"/>
          <w:szCs w:val="24"/>
        </w:rPr>
        <w:t xml:space="preserve">A recent </w:t>
      </w:r>
      <w:r w:rsidR="00A52A68" w:rsidRPr="00003752">
        <w:rPr>
          <w:rFonts w:ascii="Book Antiqua" w:hAnsi="Book Antiqua" w:cs="Arial"/>
          <w:color w:val="000000" w:themeColor="text1"/>
          <w:sz w:val="24"/>
          <w:szCs w:val="24"/>
        </w:rPr>
        <w:t>survey</w:t>
      </w:r>
      <w:r w:rsidR="003A4621" w:rsidRPr="00003752">
        <w:rPr>
          <w:rFonts w:ascii="Book Antiqua" w:hAnsi="Book Antiqua" w:cs="Arial"/>
          <w:color w:val="000000" w:themeColor="text1"/>
          <w:sz w:val="24"/>
          <w:szCs w:val="24"/>
        </w:rPr>
        <w:t xml:space="preserve"> conducted </w:t>
      </w:r>
      <w:r w:rsidR="00A52A68" w:rsidRPr="00003752">
        <w:rPr>
          <w:rFonts w:ascii="Book Antiqua" w:hAnsi="Book Antiqua" w:cs="Arial"/>
          <w:color w:val="000000" w:themeColor="text1"/>
          <w:sz w:val="24"/>
          <w:szCs w:val="24"/>
        </w:rPr>
        <w:t>in the U</w:t>
      </w:r>
      <w:r w:rsidR="00D42092">
        <w:rPr>
          <w:rFonts w:ascii="Book Antiqua" w:hAnsi="Book Antiqua" w:cs="Arial"/>
          <w:color w:val="000000" w:themeColor="text1"/>
          <w:sz w:val="24"/>
          <w:szCs w:val="24"/>
        </w:rPr>
        <w:t>nited Kingdom</w:t>
      </w:r>
      <w:r w:rsidR="00A52A68" w:rsidRPr="00003752">
        <w:rPr>
          <w:rFonts w:ascii="Book Antiqua" w:hAnsi="Book Antiqua" w:cs="Arial"/>
          <w:color w:val="000000" w:themeColor="text1"/>
          <w:sz w:val="24"/>
          <w:szCs w:val="24"/>
        </w:rPr>
        <w:t xml:space="preserve"> showed that 90% of bariatric units perform preoperative </w:t>
      </w:r>
      <w:r w:rsidR="00892068" w:rsidRPr="00003752">
        <w:rPr>
          <w:rFonts w:ascii="Book Antiqua" w:hAnsi="Book Antiqua" w:cs="Arial"/>
          <w:color w:val="000000" w:themeColor="text1"/>
          <w:sz w:val="24"/>
          <w:szCs w:val="24"/>
        </w:rPr>
        <w:t>upper endoscopy</w:t>
      </w:r>
      <w:r w:rsidR="00A52A68" w:rsidRPr="00003752">
        <w:rPr>
          <w:rFonts w:ascii="Book Antiqua" w:hAnsi="Book Antiqua" w:cs="Arial"/>
          <w:color w:val="000000" w:themeColor="text1"/>
          <w:sz w:val="24"/>
          <w:szCs w:val="24"/>
        </w:rPr>
        <w:t xml:space="preserve"> either routinely or selectively</w:t>
      </w:r>
      <w:r w:rsidR="00FC4CA5" w:rsidRPr="00003752">
        <w:rPr>
          <w:rFonts w:ascii="Book Antiqua" w:hAnsi="Book Antiqua" w:cs="Arial"/>
          <w:color w:val="000000" w:themeColor="text1"/>
          <w:sz w:val="24"/>
          <w:szCs w:val="24"/>
        </w:rPr>
        <w:fldChar w:fldCharType="begin">
          <w:fldData xml:space="preserve">PEVuZE5vdGU+PENpdGU+PEF1dGhvcj5aYW5vdHRpPC9BdXRob3I+PFllYXI+MjAxNjwvWWVhcj48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PEVuZE5vdGU+PENpdGU+PEF1dGhvcj5aYW5vdHRpPC9BdXRob3I+PFllYXI+MjAxNjwvWWVhcj48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FC4CA5" w:rsidRPr="00003752">
        <w:rPr>
          <w:rFonts w:ascii="Book Antiqua" w:hAnsi="Book Antiqua" w:cs="Arial"/>
          <w:color w:val="000000" w:themeColor="text1"/>
          <w:sz w:val="24"/>
          <w:szCs w:val="24"/>
        </w:rPr>
      </w:r>
      <w:r w:rsidR="00FC4CA5"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[31]</w:t>
      </w:r>
      <w:r w:rsidR="00FC4CA5" w:rsidRPr="00003752">
        <w:rPr>
          <w:rFonts w:ascii="Book Antiqua" w:hAnsi="Book Antiqua" w:cs="Arial"/>
          <w:color w:val="000000" w:themeColor="text1"/>
          <w:sz w:val="24"/>
          <w:szCs w:val="24"/>
        </w:rPr>
        <w:fldChar w:fldCharType="end"/>
      </w:r>
      <w:r w:rsidR="00A52A68" w:rsidRPr="00003752">
        <w:rPr>
          <w:rFonts w:ascii="Book Antiqua" w:hAnsi="Book Antiqua" w:cs="Arial"/>
          <w:color w:val="000000" w:themeColor="text1"/>
          <w:sz w:val="24"/>
          <w:szCs w:val="24"/>
        </w:rPr>
        <w:t>.</w:t>
      </w:r>
      <w:r w:rsidR="00827895" w:rsidRPr="00003752">
        <w:rPr>
          <w:rFonts w:ascii="Book Antiqua" w:hAnsi="Book Antiqua" w:cs="Arial"/>
          <w:color w:val="000000" w:themeColor="text1"/>
          <w:sz w:val="24"/>
          <w:szCs w:val="24"/>
        </w:rPr>
        <w:t xml:space="preserve"> </w:t>
      </w:r>
      <w:r w:rsidR="00A52A68" w:rsidRPr="00003752">
        <w:rPr>
          <w:rFonts w:ascii="Book Antiqua" w:hAnsi="Book Antiqua" w:cs="Arial"/>
          <w:color w:val="000000" w:themeColor="text1"/>
          <w:sz w:val="24"/>
          <w:szCs w:val="24"/>
        </w:rPr>
        <w:t xml:space="preserve">However, there is also no clear consensus on </w:t>
      </w:r>
      <w:r w:rsidR="001B41E5" w:rsidRPr="00003752">
        <w:rPr>
          <w:rFonts w:ascii="Book Antiqua" w:hAnsi="Book Antiqua" w:cs="Arial"/>
          <w:color w:val="000000" w:themeColor="text1"/>
          <w:sz w:val="24"/>
          <w:szCs w:val="24"/>
        </w:rPr>
        <w:t>the</w:t>
      </w:r>
      <w:r w:rsidR="00A52A68" w:rsidRPr="00003752">
        <w:rPr>
          <w:rFonts w:ascii="Book Antiqua" w:hAnsi="Book Antiqua" w:cs="Arial"/>
          <w:color w:val="000000" w:themeColor="text1"/>
          <w:sz w:val="24"/>
          <w:szCs w:val="24"/>
        </w:rPr>
        <w:t xml:space="preserve"> indications amongst those who do it </w:t>
      </w:r>
      <w:r w:rsidR="00827895" w:rsidRPr="00003752">
        <w:rPr>
          <w:rFonts w:ascii="Book Antiqua" w:hAnsi="Book Antiqua" w:cs="Arial"/>
          <w:color w:val="000000" w:themeColor="text1"/>
          <w:sz w:val="24"/>
          <w:szCs w:val="24"/>
        </w:rPr>
        <w:t xml:space="preserve">selectively. </w:t>
      </w:r>
      <w:r w:rsidR="009D1872" w:rsidRPr="00003752">
        <w:rPr>
          <w:rFonts w:ascii="Book Antiqua" w:hAnsi="Book Antiqua" w:cs="Arial"/>
          <w:color w:val="000000" w:themeColor="text1"/>
          <w:sz w:val="24"/>
          <w:szCs w:val="24"/>
        </w:rPr>
        <w:t xml:space="preserve">This is particularly important in patients </w:t>
      </w:r>
      <w:r w:rsidR="002720D2" w:rsidRPr="00003752">
        <w:rPr>
          <w:rFonts w:ascii="Book Antiqua" w:hAnsi="Book Antiqua" w:cs="Arial"/>
          <w:color w:val="000000" w:themeColor="text1"/>
          <w:sz w:val="24"/>
          <w:szCs w:val="24"/>
        </w:rPr>
        <w:t>considered for</w:t>
      </w:r>
      <w:r w:rsidR="009D1872" w:rsidRPr="00003752">
        <w:rPr>
          <w:rFonts w:ascii="Book Antiqua" w:hAnsi="Book Antiqua" w:cs="Arial"/>
          <w:color w:val="000000" w:themeColor="text1"/>
          <w:sz w:val="24"/>
          <w:szCs w:val="24"/>
        </w:rPr>
        <w:t xml:space="preserve"> </w:t>
      </w:r>
      <w:r w:rsidR="002720D2" w:rsidRPr="00003752">
        <w:rPr>
          <w:rFonts w:ascii="Book Antiqua" w:hAnsi="Book Antiqua" w:cs="Arial"/>
          <w:color w:val="000000" w:themeColor="text1"/>
          <w:sz w:val="24"/>
          <w:szCs w:val="24"/>
        </w:rPr>
        <w:t>LSG</w:t>
      </w:r>
      <w:r w:rsidR="009D1872" w:rsidRPr="00003752">
        <w:rPr>
          <w:rFonts w:ascii="Book Antiqua" w:hAnsi="Book Antiqua" w:cs="Arial"/>
          <w:color w:val="000000" w:themeColor="text1"/>
          <w:sz w:val="24"/>
          <w:szCs w:val="24"/>
        </w:rPr>
        <w:t xml:space="preserve"> </w:t>
      </w:r>
      <w:r w:rsidR="002720D2" w:rsidRPr="00003752">
        <w:rPr>
          <w:rFonts w:ascii="Book Antiqua" w:hAnsi="Book Antiqua" w:cs="Arial"/>
          <w:color w:val="000000" w:themeColor="text1"/>
          <w:sz w:val="24"/>
          <w:szCs w:val="24"/>
        </w:rPr>
        <w:t xml:space="preserve">given the </w:t>
      </w:r>
      <w:r w:rsidR="009D1872" w:rsidRPr="00003752">
        <w:rPr>
          <w:rFonts w:ascii="Book Antiqua" w:hAnsi="Book Antiqua" w:cs="Arial"/>
          <w:color w:val="000000" w:themeColor="text1"/>
          <w:sz w:val="24"/>
          <w:szCs w:val="24"/>
        </w:rPr>
        <w:t xml:space="preserve">evidence </w:t>
      </w:r>
      <w:r w:rsidR="002720D2" w:rsidRPr="00003752">
        <w:rPr>
          <w:rFonts w:ascii="Book Antiqua" w:hAnsi="Book Antiqua" w:cs="Arial"/>
          <w:color w:val="000000" w:themeColor="text1"/>
          <w:sz w:val="24"/>
          <w:szCs w:val="24"/>
        </w:rPr>
        <w:t>linking it</w:t>
      </w:r>
      <w:r w:rsidR="009D1872" w:rsidRPr="00003752">
        <w:rPr>
          <w:rFonts w:ascii="Book Antiqua" w:hAnsi="Book Antiqua" w:cs="Arial"/>
          <w:color w:val="000000" w:themeColor="text1"/>
          <w:sz w:val="24"/>
          <w:szCs w:val="24"/>
        </w:rPr>
        <w:t xml:space="preserve"> to worsening GERD</w:t>
      </w:r>
      <w:r w:rsidR="002720D2" w:rsidRPr="00003752">
        <w:rPr>
          <w:rFonts w:ascii="Book Antiqua" w:hAnsi="Book Antiqua" w:cs="Arial"/>
          <w:color w:val="000000" w:themeColor="text1"/>
          <w:sz w:val="24"/>
          <w:szCs w:val="24"/>
        </w:rPr>
        <w:t xml:space="preserve"> and PPI dependence</w:t>
      </w:r>
      <w:r w:rsidR="00627237" w:rsidRPr="00003752">
        <w:rPr>
          <w:rFonts w:ascii="Book Antiqua" w:hAnsi="Book Antiqua" w:cs="Arial"/>
          <w:color w:val="000000" w:themeColor="text1"/>
          <w:sz w:val="24"/>
          <w:szCs w:val="24"/>
        </w:rPr>
        <w:fldChar w:fldCharType="begin">
          <w:fldData xml:space="preserve">PEVuZE5vdGU+PENpdGU+PEF1dGhvcj5Pb3I8L0F1dGhvcj48WWVhcj4yMDE2PC9ZZWFyPjxSZWNO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PEVuZE5vdGU+PENpdGU+PEF1dGhvcj5Pb3I8L0F1dGhvcj48WWVhcj4yMDE2PC9ZZWFyPjxSZWNO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627237" w:rsidRPr="00003752">
        <w:rPr>
          <w:rFonts w:ascii="Book Antiqua" w:hAnsi="Book Antiqua" w:cs="Arial"/>
          <w:color w:val="000000" w:themeColor="text1"/>
          <w:sz w:val="24"/>
          <w:szCs w:val="24"/>
        </w:rPr>
      </w:r>
      <w:r w:rsidR="00627237"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[32-34]</w:t>
      </w:r>
      <w:r w:rsidR="00627237" w:rsidRPr="00003752">
        <w:rPr>
          <w:rFonts w:ascii="Book Antiqua" w:hAnsi="Book Antiqua" w:cs="Arial"/>
          <w:color w:val="000000" w:themeColor="text1"/>
          <w:sz w:val="24"/>
          <w:szCs w:val="24"/>
        </w:rPr>
        <w:fldChar w:fldCharType="end"/>
      </w:r>
      <w:r w:rsidR="009D1872" w:rsidRPr="00003752">
        <w:rPr>
          <w:rFonts w:ascii="Book Antiqua" w:hAnsi="Book Antiqua" w:cs="Arial"/>
          <w:color w:val="000000" w:themeColor="text1"/>
          <w:sz w:val="24"/>
          <w:szCs w:val="24"/>
        </w:rPr>
        <w:t xml:space="preserve">. </w:t>
      </w:r>
      <w:r w:rsidR="00262A67" w:rsidRPr="00003752">
        <w:rPr>
          <w:rFonts w:ascii="Book Antiqua" w:hAnsi="Book Antiqua" w:cs="Arial"/>
          <w:color w:val="000000" w:themeColor="text1"/>
          <w:sz w:val="24"/>
          <w:szCs w:val="24"/>
        </w:rPr>
        <w:t xml:space="preserve">The reason so much debate surrounds the issue is because </w:t>
      </w:r>
      <w:r w:rsidR="002720D2" w:rsidRPr="00003752">
        <w:rPr>
          <w:rFonts w:ascii="Book Antiqua" w:hAnsi="Book Antiqua" w:cs="Arial"/>
          <w:color w:val="000000" w:themeColor="text1"/>
          <w:sz w:val="24"/>
          <w:szCs w:val="24"/>
        </w:rPr>
        <w:t xml:space="preserve">significant </w:t>
      </w:r>
      <w:r w:rsidR="003065BA" w:rsidRPr="00003752">
        <w:rPr>
          <w:rFonts w:ascii="Book Antiqua" w:hAnsi="Book Antiqua" w:cs="Arial"/>
          <w:color w:val="000000" w:themeColor="text1"/>
          <w:sz w:val="24"/>
          <w:szCs w:val="24"/>
        </w:rPr>
        <w:t xml:space="preserve">GERD plays a major role in </w:t>
      </w:r>
      <w:r w:rsidR="002720D2" w:rsidRPr="00003752">
        <w:rPr>
          <w:rFonts w:ascii="Book Antiqua" w:hAnsi="Book Antiqua" w:cs="Arial"/>
          <w:color w:val="000000" w:themeColor="text1"/>
          <w:sz w:val="24"/>
          <w:szCs w:val="24"/>
        </w:rPr>
        <w:t>the choice of</w:t>
      </w:r>
      <w:r w:rsidR="003065BA" w:rsidRPr="00003752">
        <w:rPr>
          <w:rFonts w:ascii="Book Antiqua" w:hAnsi="Book Antiqua" w:cs="Arial"/>
          <w:color w:val="000000" w:themeColor="text1"/>
          <w:sz w:val="24"/>
          <w:szCs w:val="24"/>
        </w:rPr>
        <w:t xml:space="preserve"> </w:t>
      </w:r>
      <w:r w:rsidR="002720D2" w:rsidRPr="00003752">
        <w:rPr>
          <w:rFonts w:ascii="Book Antiqua" w:hAnsi="Book Antiqua" w:cs="Arial"/>
          <w:color w:val="000000" w:themeColor="text1"/>
          <w:sz w:val="24"/>
          <w:szCs w:val="24"/>
        </w:rPr>
        <w:t>the bariatric</w:t>
      </w:r>
      <w:r w:rsidR="003065BA" w:rsidRPr="00003752">
        <w:rPr>
          <w:rFonts w:ascii="Book Antiqua" w:hAnsi="Book Antiqua" w:cs="Arial"/>
          <w:color w:val="000000" w:themeColor="text1"/>
          <w:sz w:val="24"/>
          <w:szCs w:val="24"/>
        </w:rPr>
        <w:t xml:space="preserve"> procedure</w:t>
      </w:r>
      <w:r w:rsidR="00C044D3" w:rsidRPr="00003752">
        <w:rPr>
          <w:rFonts w:ascii="Book Antiqua" w:hAnsi="Book Antiqua" w:cs="Arial"/>
          <w:color w:val="000000" w:themeColor="text1"/>
          <w:sz w:val="24"/>
          <w:szCs w:val="24"/>
        </w:rPr>
        <w:t xml:space="preserve"> and the presence of per-operative reflux symptoms appears </w:t>
      </w:r>
      <w:r w:rsidR="00BB02A5" w:rsidRPr="00003752">
        <w:rPr>
          <w:rFonts w:ascii="Book Antiqua" w:hAnsi="Book Antiqua" w:cs="Arial"/>
          <w:color w:val="000000" w:themeColor="text1"/>
          <w:sz w:val="24"/>
          <w:szCs w:val="24"/>
        </w:rPr>
        <w:t xml:space="preserve">to be </w:t>
      </w:r>
      <w:r w:rsidR="00C044D3" w:rsidRPr="00003752">
        <w:rPr>
          <w:rFonts w:ascii="Book Antiqua" w:hAnsi="Book Antiqua" w:cs="Arial"/>
          <w:color w:val="000000" w:themeColor="text1"/>
          <w:sz w:val="24"/>
          <w:szCs w:val="24"/>
        </w:rPr>
        <w:t>associated with post-operative GERD</w:t>
      </w:r>
      <w:r w:rsidR="00C044D3" w:rsidRPr="00003752">
        <w:rPr>
          <w:rFonts w:ascii="Book Antiqua" w:hAnsi="Book Antiqua" w:cs="Arial"/>
          <w:color w:val="000000" w:themeColor="text1"/>
          <w:sz w:val="24"/>
          <w:szCs w:val="24"/>
        </w:rPr>
        <w:fldChar w:fldCharType="begin"/>
      </w:r>
      <w:r w:rsidR="00956F4C" w:rsidRPr="00003752">
        <w:rPr>
          <w:rFonts w:ascii="Book Antiqua" w:hAnsi="Book Antiqua" w:cs="Arial"/>
          <w:color w:val="000000" w:themeColor="text1"/>
          <w:sz w:val="24"/>
          <w:szCs w:val="24"/>
        </w:rPr>
        <w:instrText xml:space="preserve"> ADDIN EN.CITE &lt;EndNote&gt;&lt;Cite&gt;&lt;Author&gt;Madhok&lt;/Author&gt;&lt;Year&gt;2016&lt;/Year&gt;&lt;RecNum&gt;80&lt;/RecNum&gt;&lt;DisplayText&gt;&lt;style face="superscript"&gt;[35]&lt;/style&gt;&lt;/DisplayText&gt;&lt;record&gt;&lt;rec-number&gt;80&lt;/rec-number&gt;&lt;foreign-keys&gt;&lt;key app="EN" db-id="vzzeavpec0w9tpeep515v5aizvfx5t0ztr25" timestamp="1535434219"&gt;80&lt;/key&gt;&lt;key app="ENWeb" db-id=""&gt;0&lt;/key&gt;&lt;/foreign-keys&gt;&lt;ref-type name="Journal Article"&gt;17&lt;/ref-type&gt;&lt;contributors&gt;&lt;authors&gt;&lt;author&gt;Madhok, B. M.&lt;/author&gt;&lt;author&gt;Carr, W. R.&lt;/author&gt;&lt;author&gt;McCormack, C.&lt;/author&gt;&lt;author&gt;Boyle, M.&lt;/author&gt;&lt;author&gt;Jennings, N.&lt;/author&gt;&lt;author&gt;Schroeder, N.&lt;/author&gt;&lt;author&gt;Balupuri, S.&lt;/author&gt;&lt;author&gt;Small, P. K.&lt;/author&gt;&lt;/authors&gt;&lt;/contributors&gt;&lt;auth-address&gt;Bariatric Unit, Department of Surgery, Sunderland Royal Hospital, Sunderland, United Kingdom.&lt;/auth-address&gt;&lt;titles&gt;&lt;title&gt;Preoperative endoscopy may reduce the need for revisional surgery for gastro-oesophageal reflux disease following laparoscopic sleeve gastrectomy&lt;/title&gt;&lt;secondary-title&gt;Clin Obes&lt;/secondary-title&gt;&lt;/titles&gt;&lt;periodical&gt;&lt;full-title&gt;Clin Obes&lt;/full-title&gt;&lt;/periodical&gt;&lt;pages&gt;268-72&lt;/pages&gt;&lt;volume&gt;6&lt;/volume&gt;&lt;number&gt;4&lt;/number&gt;&lt;keywords&gt;&lt;keyword&gt;Adult&lt;/keyword&gt;&lt;keyword&gt;Bariatric Surgery/*adverse effects/*methods&lt;/keyword&gt;&lt;keyword&gt;*Endoscopy&lt;/keyword&gt;&lt;keyword&gt;Female&lt;/keyword&gt;&lt;keyword&gt;Gastroesophageal Reflux/*etiology/*prevention &amp;amp; control&lt;/keyword&gt;&lt;keyword&gt;Humans&lt;/keyword&gt;&lt;keyword&gt;Male&lt;/keyword&gt;&lt;keyword&gt;Middle Aged&lt;/keyword&gt;&lt;keyword&gt;Preoperative Care/*methods&lt;/keyword&gt;&lt;keyword&gt;Retrospective Studies&lt;/keyword&gt;&lt;keyword&gt;Bariatric surgery&lt;/keyword&gt;&lt;keyword&gt;endoscopy&lt;/keyword&gt;&lt;keyword&gt;reflux&lt;/keyword&gt;&lt;keyword&gt;sleeve gastrectomy&lt;/keyword&gt;&lt;/keywords&gt;&lt;dates&gt;&lt;year&gt;2016&lt;/year&gt;&lt;pub-dates&gt;&lt;date&gt;Aug&lt;/date&gt;&lt;/pub-dates&gt;&lt;/dates&gt;&lt;isbn&gt;1758-8111 (Electronic)&amp;#xD;1758-8103 (Linking)&lt;/isbn&gt;&lt;accession-num&gt;27400631&lt;/accession-num&gt;&lt;urls&gt;&lt;related-urls&gt;&lt;url&gt;https://www.ncbi.nlm.nih.gov/pubmed/27400631&lt;/url&gt;&lt;/related-urls&gt;&lt;/urls&gt;&lt;electronic-resource-num&gt;10.1111/cob.12153&lt;/electronic-resource-num&gt;&lt;/record&gt;&lt;/Cite&gt;&lt;/EndNote&gt;</w:instrText>
      </w:r>
      <w:r w:rsidR="00C044D3"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[35]</w:t>
      </w:r>
      <w:r w:rsidR="00C044D3"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r w:rsidR="00116480">
        <w:rPr>
          <w:rFonts w:ascii="Book Antiqua" w:hAnsi="Book Antiqua" w:cs="Arial" w:hint="eastAsia"/>
          <w:color w:val="000000" w:themeColor="text1"/>
          <w:sz w:val="24"/>
          <w:szCs w:val="24"/>
          <w:lang w:eastAsia="zh-CN"/>
        </w:rPr>
        <w:t xml:space="preserve"> </w:t>
      </w:r>
      <w:r w:rsidR="00543BA2" w:rsidRPr="00116480">
        <w:rPr>
          <w:rFonts w:ascii="Book Antiqua" w:hAnsi="Book Antiqua" w:cs="Arial"/>
          <w:iCs/>
          <w:color w:val="000000" w:themeColor="text1"/>
          <w:sz w:val="24"/>
          <w:szCs w:val="24"/>
        </w:rPr>
        <w:t>In the absence of proper randomized trials and</w:t>
      </w:r>
      <w:r w:rsidR="007C5752" w:rsidRPr="00116480">
        <w:rPr>
          <w:rFonts w:ascii="Book Antiqua" w:hAnsi="Book Antiqua" w:cs="Arial"/>
          <w:iCs/>
          <w:color w:val="000000" w:themeColor="text1"/>
          <w:sz w:val="24"/>
          <w:szCs w:val="24"/>
        </w:rPr>
        <w:t xml:space="preserve"> dedicated</w:t>
      </w:r>
      <w:r w:rsidR="00604697" w:rsidRPr="00116480">
        <w:rPr>
          <w:rFonts w:ascii="Book Antiqua" w:hAnsi="Book Antiqua" w:cs="Arial"/>
          <w:iCs/>
          <w:color w:val="000000" w:themeColor="text1"/>
          <w:sz w:val="24"/>
          <w:szCs w:val="24"/>
        </w:rPr>
        <w:t xml:space="preserve"> large long-term follow-</w:t>
      </w:r>
      <w:r w:rsidR="00543BA2" w:rsidRPr="00116480">
        <w:rPr>
          <w:rFonts w:ascii="Book Antiqua" w:hAnsi="Book Antiqua" w:cs="Arial"/>
          <w:iCs/>
          <w:color w:val="000000" w:themeColor="text1"/>
          <w:sz w:val="24"/>
          <w:szCs w:val="24"/>
        </w:rPr>
        <w:t xml:space="preserve">up studies, </w:t>
      </w:r>
      <w:r w:rsidR="00101882" w:rsidRPr="00116480">
        <w:rPr>
          <w:rFonts w:ascii="Book Antiqua" w:hAnsi="Book Antiqua" w:cs="Arial"/>
          <w:iCs/>
          <w:color w:val="000000" w:themeColor="text1"/>
          <w:sz w:val="24"/>
          <w:szCs w:val="24"/>
        </w:rPr>
        <w:t xml:space="preserve">the impact of baseline GERD as well as its post-operative risk should be thoroughly discussed with the patient to help guide </w:t>
      </w:r>
      <w:r w:rsidR="00604697" w:rsidRPr="00116480">
        <w:rPr>
          <w:rFonts w:ascii="Book Antiqua" w:hAnsi="Book Antiqua" w:cs="Arial"/>
          <w:iCs/>
          <w:color w:val="000000" w:themeColor="text1"/>
          <w:sz w:val="24"/>
          <w:szCs w:val="24"/>
        </w:rPr>
        <w:t xml:space="preserve">the choice </w:t>
      </w:r>
      <w:r w:rsidR="00604697" w:rsidRPr="00116480">
        <w:rPr>
          <w:rFonts w:ascii="Book Antiqua" w:hAnsi="Book Antiqua" w:cs="Arial"/>
          <w:iCs/>
          <w:color w:val="000000" w:themeColor="text1"/>
          <w:sz w:val="24"/>
          <w:szCs w:val="24"/>
        </w:rPr>
        <w:lastRenderedPageBreak/>
        <w:t xml:space="preserve">of the bariatric </w:t>
      </w:r>
      <w:r w:rsidR="00101882" w:rsidRPr="00116480">
        <w:rPr>
          <w:rFonts w:ascii="Book Antiqua" w:hAnsi="Book Antiqua" w:cs="Arial"/>
          <w:iCs/>
          <w:color w:val="000000" w:themeColor="text1"/>
          <w:sz w:val="24"/>
          <w:szCs w:val="24"/>
        </w:rPr>
        <w:t>procedure</w:t>
      </w:r>
      <w:r w:rsidR="00543BA2" w:rsidRPr="00116480">
        <w:rPr>
          <w:rFonts w:ascii="Book Antiqua" w:hAnsi="Book Antiqua" w:cs="Arial"/>
          <w:iCs/>
          <w:color w:val="000000" w:themeColor="text1"/>
          <w:sz w:val="24"/>
          <w:szCs w:val="24"/>
        </w:rPr>
        <w:t>.</w:t>
      </w:r>
      <w:r w:rsidR="005B1FEE" w:rsidRPr="00116480">
        <w:rPr>
          <w:rFonts w:ascii="Book Antiqua" w:hAnsi="Book Antiqua" w:cs="Arial"/>
          <w:iCs/>
          <w:color w:val="000000" w:themeColor="text1"/>
          <w:sz w:val="24"/>
          <w:szCs w:val="24"/>
        </w:rPr>
        <w:t xml:space="preserve"> </w:t>
      </w:r>
      <w:r w:rsidR="003B0D77" w:rsidRPr="00116480">
        <w:rPr>
          <w:rFonts w:ascii="Book Antiqua" w:hAnsi="Book Antiqua" w:cs="Arial"/>
          <w:iCs/>
          <w:color w:val="000000" w:themeColor="text1"/>
          <w:sz w:val="24"/>
          <w:szCs w:val="24"/>
        </w:rPr>
        <w:t>We</w:t>
      </w:r>
      <w:r w:rsidR="002535DD" w:rsidRPr="00116480">
        <w:rPr>
          <w:rFonts w:ascii="Book Antiqua" w:hAnsi="Book Antiqua" w:cs="Arial"/>
          <w:iCs/>
          <w:color w:val="000000" w:themeColor="text1"/>
          <w:sz w:val="24"/>
          <w:szCs w:val="24"/>
        </w:rPr>
        <w:t xml:space="preserve"> </w:t>
      </w:r>
      <w:r w:rsidR="003B0D77" w:rsidRPr="00116480">
        <w:rPr>
          <w:rFonts w:ascii="Book Antiqua" w:hAnsi="Book Antiqua" w:cs="Arial"/>
          <w:iCs/>
          <w:color w:val="000000" w:themeColor="text1"/>
          <w:sz w:val="24"/>
          <w:szCs w:val="24"/>
        </w:rPr>
        <w:t xml:space="preserve">recommend routine </w:t>
      </w:r>
      <w:r w:rsidR="00892068" w:rsidRPr="00116480">
        <w:rPr>
          <w:rFonts w:ascii="Book Antiqua" w:hAnsi="Book Antiqua" w:cs="Arial"/>
          <w:iCs/>
          <w:color w:val="000000" w:themeColor="text1"/>
          <w:sz w:val="24"/>
          <w:szCs w:val="24"/>
        </w:rPr>
        <w:t>upper endoscopy</w:t>
      </w:r>
      <w:r w:rsidR="003B0D77" w:rsidRPr="00116480">
        <w:rPr>
          <w:rFonts w:ascii="Book Antiqua" w:hAnsi="Book Antiqua" w:cs="Arial"/>
          <w:iCs/>
          <w:color w:val="000000" w:themeColor="text1"/>
          <w:sz w:val="24"/>
          <w:szCs w:val="24"/>
        </w:rPr>
        <w:t xml:space="preserve"> for all patients scheduled to undergo bariatric surgery</w:t>
      </w:r>
      <w:r w:rsidR="00A863AB" w:rsidRPr="00116480">
        <w:rPr>
          <w:rFonts w:ascii="Book Antiqua" w:hAnsi="Book Antiqua" w:cs="Arial"/>
          <w:iCs/>
          <w:color w:val="000000" w:themeColor="text1"/>
          <w:sz w:val="24"/>
          <w:szCs w:val="24"/>
        </w:rPr>
        <w:t xml:space="preserve"> </w:t>
      </w:r>
      <w:r w:rsidR="00333B5B" w:rsidRPr="00116480">
        <w:rPr>
          <w:rFonts w:ascii="Book Antiqua" w:hAnsi="Book Antiqua" w:cs="Arial"/>
          <w:iCs/>
          <w:color w:val="000000" w:themeColor="text1"/>
          <w:sz w:val="24"/>
          <w:szCs w:val="24"/>
        </w:rPr>
        <w:t>to assist with this</w:t>
      </w:r>
      <w:r w:rsidR="00101882" w:rsidRPr="00116480">
        <w:rPr>
          <w:rFonts w:ascii="Book Antiqua" w:hAnsi="Book Antiqua" w:cs="Arial"/>
          <w:iCs/>
          <w:color w:val="000000" w:themeColor="text1"/>
          <w:sz w:val="24"/>
          <w:szCs w:val="24"/>
        </w:rPr>
        <w:t xml:space="preserve"> shared decision</w:t>
      </w:r>
      <w:r w:rsidR="00333B5B" w:rsidRPr="00116480">
        <w:rPr>
          <w:rFonts w:ascii="Book Antiqua" w:hAnsi="Book Antiqua" w:cs="Arial"/>
          <w:iCs/>
          <w:color w:val="000000" w:themeColor="text1"/>
          <w:sz w:val="24"/>
          <w:szCs w:val="24"/>
        </w:rPr>
        <w:t xml:space="preserve"> process</w:t>
      </w:r>
      <w:r w:rsidR="00101882" w:rsidRPr="00116480">
        <w:rPr>
          <w:rFonts w:ascii="Book Antiqua" w:hAnsi="Book Antiqua" w:cs="Arial"/>
          <w:iCs/>
          <w:color w:val="000000" w:themeColor="text1"/>
          <w:sz w:val="24"/>
          <w:szCs w:val="24"/>
        </w:rPr>
        <w:t>.</w:t>
      </w:r>
    </w:p>
    <w:p w14:paraId="5B19C4CA" w14:textId="77777777" w:rsidR="00860F88" w:rsidRPr="00003752" w:rsidRDefault="00860F88" w:rsidP="001A52BF">
      <w:pPr>
        <w:spacing w:after="0" w:line="360" w:lineRule="auto"/>
        <w:jc w:val="both"/>
        <w:rPr>
          <w:rFonts w:ascii="Book Antiqua" w:hAnsi="Book Antiqua" w:cs="Arial"/>
          <w:i/>
          <w:color w:val="000000" w:themeColor="text1"/>
          <w:sz w:val="24"/>
          <w:szCs w:val="24"/>
        </w:rPr>
      </w:pPr>
    </w:p>
    <w:p w14:paraId="2654209F" w14:textId="027D2B0B" w:rsidR="002535DD" w:rsidRPr="00D90D04" w:rsidRDefault="00D90D04" w:rsidP="00D90D04">
      <w:pPr>
        <w:spacing w:after="0" w:line="360" w:lineRule="auto"/>
        <w:jc w:val="both"/>
        <w:rPr>
          <w:rFonts w:ascii="Book Antiqua" w:hAnsi="Book Antiqua" w:cs="Arial"/>
          <w:b/>
          <w:bCs/>
          <w:color w:val="000000" w:themeColor="text1"/>
          <w:sz w:val="24"/>
          <w:szCs w:val="24"/>
        </w:rPr>
      </w:pPr>
      <w:bookmarkStart w:id="62" w:name="_Hlk1371888"/>
      <w:r w:rsidRPr="00D90D04">
        <w:rPr>
          <w:rFonts w:ascii="Book Antiqua" w:hAnsi="Book Antiqua" w:cs="Arial"/>
          <w:b/>
          <w:bCs/>
          <w:color w:val="000000" w:themeColor="text1"/>
          <w:sz w:val="24"/>
          <w:szCs w:val="24"/>
        </w:rPr>
        <w:t>WHAT ARE THE LONG-TERM EFFECTS OF SLEEVE GASTRECTOMY ON GERD? AND SHOULD LSG BE DONE IN PATIENTS WITH PRE-EXISTING GERD?</w:t>
      </w:r>
    </w:p>
    <w:bookmarkEnd w:id="62"/>
    <w:p w14:paraId="019142EB" w14:textId="7DCB9F09" w:rsidR="00AC4EB6" w:rsidRPr="00003752" w:rsidRDefault="00E1087A" w:rsidP="001A52BF">
      <w:pPr>
        <w:spacing w:after="0" w:line="360" w:lineRule="auto"/>
        <w:jc w:val="both"/>
        <w:rPr>
          <w:rFonts w:ascii="Book Antiqua" w:hAnsi="Book Antiqua" w:cs="Arial"/>
          <w:color w:val="000000" w:themeColor="text1"/>
          <w:sz w:val="24"/>
          <w:szCs w:val="24"/>
          <w:vertAlign w:val="superscript"/>
        </w:rPr>
      </w:pPr>
      <w:r w:rsidRPr="00003752">
        <w:rPr>
          <w:rFonts w:ascii="Book Antiqua" w:hAnsi="Book Antiqua" w:cs="Arial"/>
          <w:color w:val="000000" w:themeColor="text1"/>
          <w:sz w:val="24"/>
          <w:szCs w:val="24"/>
        </w:rPr>
        <w:t>Several short-term</w:t>
      </w:r>
      <w:r w:rsidR="000801EB" w:rsidRPr="00003752">
        <w:rPr>
          <w:rFonts w:ascii="Book Antiqua" w:hAnsi="Book Antiqua" w:cs="Arial"/>
          <w:color w:val="000000" w:themeColor="text1"/>
          <w:sz w:val="24"/>
          <w:szCs w:val="24"/>
        </w:rPr>
        <w:t xml:space="preserve"> (less than 2 years)</w:t>
      </w:r>
      <w:r w:rsidR="00C044D3" w:rsidRPr="00003752">
        <w:rPr>
          <w:rFonts w:ascii="Book Antiqua" w:hAnsi="Book Antiqua" w:cs="Arial"/>
          <w:color w:val="000000" w:themeColor="text1"/>
          <w:sz w:val="24"/>
          <w:szCs w:val="24"/>
        </w:rPr>
        <w:t xml:space="preserve"> follow-</w:t>
      </w:r>
      <w:r w:rsidRPr="00003752">
        <w:rPr>
          <w:rFonts w:ascii="Book Antiqua" w:hAnsi="Book Antiqua" w:cs="Arial"/>
          <w:color w:val="000000" w:themeColor="text1"/>
          <w:sz w:val="24"/>
          <w:szCs w:val="24"/>
        </w:rPr>
        <w:t>up studies have looked at the effect of sleeve gastrectomy on GERD</w:t>
      </w:r>
      <w:r w:rsidR="0041371A" w:rsidRPr="00003752">
        <w:rPr>
          <w:rFonts w:ascii="Book Antiqua" w:hAnsi="Book Antiqua" w:cs="Arial"/>
          <w:color w:val="000000" w:themeColor="text1"/>
          <w:sz w:val="24"/>
          <w:szCs w:val="24"/>
        </w:rPr>
        <w:t xml:space="preserve">. Some have shown improvement of GERD symptoms after </w:t>
      </w:r>
      <w:r w:rsidR="00C044D3" w:rsidRPr="00003752">
        <w:rPr>
          <w:rFonts w:ascii="Book Antiqua" w:hAnsi="Book Antiqua" w:cs="Arial"/>
          <w:color w:val="000000" w:themeColor="text1"/>
          <w:sz w:val="24"/>
          <w:szCs w:val="24"/>
        </w:rPr>
        <w:t>L</w:t>
      </w:r>
      <w:r w:rsidR="0041371A" w:rsidRPr="00003752">
        <w:rPr>
          <w:rFonts w:ascii="Book Antiqua" w:hAnsi="Book Antiqua" w:cs="Arial"/>
          <w:color w:val="000000" w:themeColor="text1"/>
          <w:sz w:val="24"/>
          <w:szCs w:val="24"/>
        </w:rPr>
        <w:t>SG</w:t>
      </w:r>
      <w:r w:rsidR="000801EB" w:rsidRPr="00003752">
        <w:rPr>
          <w:rFonts w:ascii="Book Antiqua" w:hAnsi="Book Antiqua" w:cs="Arial"/>
          <w:color w:val="000000" w:themeColor="text1"/>
          <w:sz w:val="24"/>
          <w:szCs w:val="24"/>
        </w:rPr>
        <w:fldChar w:fldCharType="begin">
          <w:fldData xml:space="preserve">PEVuZE5vdGU+PENpdGU+PEF1dGhvcj5Db3R0YW08L0F1dGhvcj48WWVhcj4yMDA2PC9ZZWFyPjxS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PEVuZE5vdGU+PENpdGU+PEF1dGhvcj5Db3R0YW08L0F1dGhvcj48WWVhcj4yMDA2PC9ZZWFyPjxS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0801EB" w:rsidRPr="00003752">
        <w:rPr>
          <w:rFonts w:ascii="Book Antiqua" w:hAnsi="Book Antiqua" w:cs="Arial"/>
          <w:color w:val="000000" w:themeColor="text1"/>
          <w:sz w:val="24"/>
          <w:szCs w:val="24"/>
        </w:rPr>
      </w:r>
      <w:r w:rsidR="000801EB"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[36-40]</w:t>
      </w:r>
      <w:r w:rsidR="000801EB" w:rsidRPr="00003752">
        <w:rPr>
          <w:rFonts w:ascii="Book Antiqua" w:hAnsi="Book Antiqua" w:cs="Arial"/>
          <w:color w:val="000000" w:themeColor="text1"/>
          <w:sz w:val="24"/>
          <w:szCs w:val="24"/>
        </w:rPr>
        <w:fldChar w:fldCharType="end"/>
      </w:r>
      <w:r w:rsidR="005A6C24" w:rsidRPr="00003752">
        <w:rPr>
          <w:rFonts w:ascii="Book Antiqua" w:hAnsi="Book Antiqua" w:cs="Arial"/>
          <w:color w:val="000000" w:themeColor="text1"/>
          <w:sz w:val="24"/>
          <w:szCs w:val="24"/>
        </w:rPr>
        <w:t xml:space="preserve"> while others reported worsening and </w:t>
      </w:r>
      <w:r w:rsidR="00C044D3" w:rsidRPr="00003752">
        <w:rPr>
          <w:rFonts w:ascii="Book Antiqua" w:hAnsi="Book Antiqua" w:cs="Arial"/>
          <w:i/>
          <w:color w:val="000000" w:themeColor="text1"/>
          <w:sz w:val="24"/>
          <w:szCs w:val="24"/>
        </w:rPr>
        <w:t>de novo</w:t>
      </w:r>
      <w:r w:rsidR="005A6C24" w:rsidRPr="00003752">
        <w:rPr>
          <w:rFonts w:ascii="Book Antiqua" w:hAnsi="Book Antiqua" w:cs="Arial"/>
          <w:color w:val="000000" w:themeColor="text1"/>
          <w:sz w:val="24"/>
          <w:szCs w:val="24"/>
        </w:rPr>
        <w:t xml:space="preserve"> GERD</w:t>
      </w:r>
      <w:r w:rsidR="005A6C24" w:rsidRPr="00003752">
        <w:rPr>
          <w:rFonts w:ascii="Book Antiqua" w:hAnsi="Book Antiqua" w:cs="Arial"/>
          <w:color w:val="000000" w:themeColor="text1"/>
          <w:sz w:val="24"/>
          <w:szCs w:val="24"/>
        </w:rPr>
        <w:fldChar w:fldCharType="begin">
          <w:fldData xml:space="preserve">PEVuZE5vdGU+PENpdGU+PEF1dGhvcj5EdVByZWU8L0F1dGhvcj48WWVhcj4yMDE0PC9ZZWFyPjxS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PEVuZE5vdGU+PENpdGU+PEF1dGhvcj5EdVByZWU8L0F1dGhvcj48WWVhcj4yMDE0PC9ZZWFyPjxS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5A6C24" w:rsidRPr="00003752">
        <w:rPr>
          <w:rFonts w:ascii="Book Antiqua" w:hAnsi="Book Antiqua" w:cs="Arial"/>
          <w:color w:val="000000" w:themeColor="text1"/>
          <w:sz w:val="24"/>
          <w:szCs w:val="24"/>
        </w:rPr>
      </w:r>
      <w:r w:rsidR="005A6C24"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[41-45]</w:t>
      </w:r>
      <w:r w:rsidR="005A6C24" w:rsidRPr="00003752">
        <w:rPr>
          <w:rFonts w:ascii="Book Antiqua" w:hAnsi="Book Antiqua" w:cs="Arial"/>
          <w:color w:val="000000" w:themeColor="text1"/>
          <w:sz w:val="24"/>
          <w:szCs w:val="24"/>
        </w:rPr>
        <w:fldChar w:fldCharType="end"/>
      </w:r>
      <w:r w:rsidR="000801EB" w:rsidRPr="00003752">
        <w:rPr>
          <w:rFonts w:ascii="Book Antiqua" w:hAnsi="Book Antiqua" w:cs="Arial"/>
          <w:color w:val="000000" w:themeColor="text1"/>
          <w:sz w:val="24"/>
          <w:szCs w:val="24"/>
        </w:rPr>
        <w:t xml:space="preserve">. </w:t>
      </w:r>
      <w:r w:rsidR="00EF7259" w:rsidRPr="00003752">
        <w:rPr>
          <w:rFonts w:ascii="Book Antiqua" w:hAnsi="Book Antiqua" w:cs="Arial"/>
          <w:color w:val="000000" w:themeColor="text1"/>
          <w:sz w:val="24"/>
          <w:szCs w:val="24"/>
        </w:rPr>
        <w:t xml:space="preserve">Few studies have objectively evaluated </w:t>
      </w:r>
      <w:r w:rsidR="00B57981" w:rsidRPr="00003752">
        <w:rPr>
          <w:rFonts w:ascii="Book Antiqua" w:hAnsi="Book Antiqua" w:cs="Arial"/>
          <w:color w:val="000000" w:themeColor="text1"/>
          <w:sz w:val="24"/>
          <w:szCs w:val="24"/>
        </w:rPr>
        <w:t xml:space="preserve">the </w:t>
      </w:r>
      <w:r w:rsidR="00EF7259" w:rsidRPr="00003752">
        <w:rPr>
          <w:rFonts w:ascii="Book Antiqua" w:hAnsi="Book Antiqua" w:cs="Arial"/>
          <w:color w:val="000000" w:themeColor="text1"/>
          <w:sz w:val="24"/>
          <w:szCs w:val="24"/>
        </w:rPr>
        <w:t xml:space="preserve">presence of pathologic reflux by 24-h </w:t>
      </w:r>
      <w:r w:rsidR="00D70C1B" w:rsidRPr="00003752">
        <w:rPr>
          <w:rFonts w:ascii="Book Antiqua" w:hAnsi="Book Antiqua" w:cs="Arial"/>
          <w:color w:val="000000" w:themeColor="text1"/>
          <w:sz w:val="24"/>
          <w:szCs w:val="24"/>
        </w:rPr>
        <w:t xml:space="preserve">multichannel </w:t>
      </w:r>
      <w:r w:rsidR="00B535B5" w:rsidRPr="00003752">
        <w:rPr>
          <w:rFonts w:ascii="Book Antiqua" w:hAnsi="Book Antiqua" w:cs="Arial"/>
          <w:color w:val="000000" w:themeColor="text1"/>
          <w:sz w:val="24"/>
          <w:szCs w:val="24"/>
        </w:rPr>
        <w:t xml:space="preserve">intraluminal </w:t>
      </w:r>
      <w:r w:rsidR="00D70C1B" w:rsidRPr="00003752">
        <w:rPr>
          <w:rFonts w:ascii="Book Antiqua" w:hAnsi="Book Antiqua" w:cs="Arial"/>
          <w:color w:val="000000" w:themeColor="text1"/>
          <w:sz w:val="24"/>
          <w:szCs w:val="24"/>
        </w:rPr>
        <w:t>impedance</w:t>
      </w:r>
      <w:r w:rsidR="008B3EC7" w:rsidRPr="00003752">
        <w:rPr>
          <w:rFonts w:ascii="Book Antiqua" w:hAnsi="Book Antiqua" w:cs="Arial"/>
          <w:color w:val="000000" w:themeColor="text1"/>
          <w:sz w:val="24"/>
          <w:szCs w:val="24"/>
        </w:rPr>
        <w:t xml:space="preserve"> </w:t>
      </w:r>
      <w:r w:rsidR="00EF7259" w:rsidRPr="00003752">
        <w:rPr>
          <w:rFonts w:ascii="Book Antiqua" w:hAnsi="Book Antiqua" w:cs="Arial"/>
          <w:color w:val="000000" w:themeColor="text1"/>
          <w:sz w:val="24"/>
          <w:szCs w:val="24"/>
        </w:rPr>
        <w:t>pH monitoring at ≥</w:t>
      </w:r>
      <w:r w:rsidR="00D90D04">
        <w:rPr>
          <w:rFonts w:ascii="Book Antiqua" w:hAnsi="Book Antiqua" w:cs="Arial"/>
          <w:color w:val="000000" w:themeColor="text1"/>
          <w:sz w:val="24"/>
          <w:szCs w:val="24"/>
        </w:rPr>
        <w:t xml:space="preserve"> </w:t>
      </w:r>
      <w:r w:rsidR="00EF7259" w:rsidRPr="00003752">
        <w:rPr>
          <w:rFonts w:ascii="Book Antiqua" w:hAnsi="Book Antiqua" w:cs="Arial"/>
          <w:color w:val="000000" w:themeColor="text1"/>
          <w:sz w:val="24"/>
          <w:szCs w:val="24"/>
        </w:rPr>
        <w:t>12 mo</w:t>
      </w:r>
      <w:r w:rsidR="00D90D04">
        <w:rPr>
          <w:rFonts w:ascii="Book Antiqua" w:hAnsi="Book Antiqua" w:cs="Arial"/>
          <w:color w:val="000000" w:themeColor="text1"/>
          <w:sz w:val="24"/>
          <w:szCs w:val="24"/>
        </w:rPr>
        <w:t xml:space="preserve"> </w:t>
      </w:r>
      <w:r w:rsidR="00EF7259" w:rsidRPr="00003752">
        <w:rPr>
          <w:rFonts w:ascii="Book Antiqua" w:hAnsi="Book Antiqua" w:cs="Arial"/>
          <w:color w:val="000000" w:themeColor="text1"/>
          <w:sz w:val="24"/>
          <w:szCs w:val="24"/>
        </w:rPr>
        <w:t>after LSG report</w:t>
      </w:r>
      <w:r w:rsidR="00B57981" w:rsidRPr="00003752">
        <w:rPr>
          <w:rFonts w:ascii="Book Antiqua" w:hAnsi="Book Antiqua" w:cs="Arial"/>
          <w:color w:val="000000" w:themeColor="text1"/>
          <w:sz w:val="24"/>
          <w:szCs w:val="24"/>
        </w:rPr>
        <w:t>ing</w:t>
      </w:r>
      <w:r w:rsidR="00EF7259" w:rsidRPr="00003752">
        <w:rPr>
          <w:rFonts w:ascii="Book Antiqua" w:hAnsi="Book Antiqua" w:cs="Arial"/>
          <w:color w:val="000000" w:themeColor="text1"/>
          <w:sz w:val="24"/>
          <w:szCs w:val="24"/>
        </w:rPr>
        <w:t xml:space="preserve"> </w:t>
      </w:r>
      <w:r w:rsidR="00EF7259" w:rsidRPr="00003752">
        <w:rPr>
          <w:rFonts w:ascii="Book Antiqua" w:hAnsi="Book Antiqua" w:cs="Arial"/>
          <w:bCs/>
          <w:color w:val="000000" w:themeColor="text1"/>
          <w:sz w:val="24"/>
          <w:szCs w:val="24"/>
        </w:rPr>
        <w:t>conflicting results</w:t>
      </w:r>
      <w:r w:rsidR="009612F0" w:rsidRPr="00003752">
        <w:rPr>
          <w:rFonts w:ascii="Book Antiqua" w:hAnsi="Book Antiqua" w:cs="Arial"/>
          <w:bCs/>
          <w:color w:val="000000" w:themeColor="text1"/>
          <w:sz w:val="24"/>
          <w:szCs w:val="24"/>
        </w:rPr>
        <w:fldChar w:fldCharType="begin">
          <w:fldData xml:space="preserve">PEVuZE5vdGU+PENpdGU+PEF1dGhvcj5SZWJlY2NoaTwvQXV0aG9yPjxZZWFyPjIwMTQ8L1llYXI+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==
</w:fldData>
        </w:fldChar>
      </w:r>
      <w:r w:rsidR="00956F4C" w:rsidRPr="00003752">
        <w:rPr>
          <w:rFonts w:ascii="Book Antiqua" w:hAnsi="Book Antiqua" w:cs="Arial"/>
          <w:bCs/>
          <w:color w:val="000000" w:themeColor="text1"/>
          <w:sz w:val="24"/>
          <w:szCs w:val="24"/>
        </w:rPr>
        <w:instrText xml:space="preserve"> ADDIN EN.CITE </w:instrText>
      </w:r>
      <w:r w:rsidR="00956F4C" w:rsidRPr="00003752">
        <w:rPr>
          <w:rFonts w:ascii="Book Antiqua" w:hAnsi="Book Antiqua" w:cs="Arial"/>
          <w:bCs/>
          <w:color w:val="000000" w:themeColor="text1"/>
          <w:sz w:val="24"/>
          <w:szCs w:val="24"/>
        </w:rPr>
        <w:fldChar w:fldCharType="begin">
          <w:fldData xml:space="preserve">PEVuZE5vdGU+PENpdGU+PEF1dGhvcj5SZWJlY2NoaTwvQXV0aG9yPjxZZWFyPjIwMTQ8L1llYXI+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==
</w:fldData>
        </w:fldChar>
      </w:r>
      <w:r w:rsidR="00956F4C" w:rsidRPr="00003752">
        <w:rPr>
          <w:rFonts w:ascii="Book Antiqua" w:hAnsi="Book Antiqua" w:cs="Arial"/>
          <w:bCs/>
          <w:color w:val="000000" w:themeColor="text1"/>
          <w:sz w:val="24"/>
          <w:szCs w:val="24"/>
        </w:rPr>
        <w:instrText xml:space="preserve"> ADDIN EN.CITE.DATA </w:instrText>
      </w:r>
      <w:r w:rsidR="00956F4C" w:rsidRPr="00003752">
        <w:rPr>
          <w:rFonts w:ascii="Book Antiqua" w:hAnsi="Book Antiqua" w:cs="Arial"/>
          <w:bCs/>
          <w:color w:val="000000" w:themeColor="text1"/>
          <w:sz w:val="24"/>
          <w:szCs w:val="24"/>
        </w:rPr>
      </w:r>
      <w:r w:rsidR="00956F4C" w:rsidRPr="00003752">
        <w:rPr>
          <w:rFonts w:ascii="Book Antiqua" w:hAnsi="Book Antiqua" w:cs="Arial"/>
          <w:bCs/>
          <w:color w:val="000000" w:themeColor="text1"/>
          <w:sz w:val="24"/>
          <w:szCs w:val="24"/>
        </w:rPr>
        <w:fldChar w:fldCharType="end"/>
      </w:r>
      <w:r w:rsidR="009612F0" w:rsidRPr="00003752">
        <w:rPr>
          <w:rFonts w:ascii="Book Antiqua" w:hAnsi="Book Antiqua" w:cs="Arial"/>
          <w:bCs/>
          <w:color w:val="000000" w:themeColor="text1"/>
          <w:sz w:val="24"/>
          <w:szCs w:val="24"/>
        </w:rPr>
      </w:r>
      <w:r w:rsidR="009612F0" w:rsidRPr="00003752">
        <w:rPr>
          <w:rFonts w:ascii="Book Antiqua" w:hAnsi="Book Antiqua" w:cs="Arial"/>
          <w:bCs/>
          <w:color w:val="000000" w:themeColor="text1"/>
          <w:sz w:val="24"/>
          <w:szCs w:val="24"/>
        </w:rPr>
        <w:fldChar w:fldCharType="separate"/>
      </w:r>
      <w:r w:rsidR="00956F4C" w:rsidRPr="00003752">
        <w:rPr>
          <w:rFonts w:ascii="Book Antiqua" w:hAnsi="Book Antiqua" w:cs="Arial"/>
          <w:bCs/>
          <w:noProof/>
          <w:color w:val="000000" w:themeColor="text1"/>
          <w:sz w:val="24"/>
          <w:szCs w:val="24"/>
          <w:vertAlign w:val="superscript"/>
        </w:rPr>
        <w:t>[46-50]</w:t>
      </w:r>
      <w:r w:rsidR="009612F0" w:rsidRPr="00003752">
        <w:rPr>
          <w:rFonts w:ascii="Book Antiqua" w:hAnsi="Book Antiqua" w:cs="Arial"/>
          <w:bCs/>
          <w:color w:val="000000" w:themeColor="text1"/>
          <w:sz w:val="24"/>
          <w:szCs w:val="24"/>
        </w:rPr>
        <w:fldChar w:fldCharType="end"/>
      </w:r>
      <w:r w:rsidR="00D90D04">
        <w:rPr>
          <w:rFonts w:ascii="Book Antiqua" w:hAnsi="Book Antiqua" w:cs="Arial"/>
          <w:bCs/>
          <w:color w:val="000000" w:themeColor="text1"/>
          <w:sz w:val="24"/>
          <w:szCs w:val="24"/>
        </w:rPr>
        <w:t>.</w:t>
      </w:r>
      <w:r w:rsidR="00EF7259" w:rsidRPr="00003752">
        <w:rPr>
          <w:rFonts w:ascii="Book Antiqua" w:hAnsi="Book Antiqua" w:cs="Arial"/>
          <w:color w:val="000000" w:themeColor="text1"/>
          <w:sz w:val="24"/>
          <w:szCs w:val="24"/>
          <w:vertAlign w:val="superscript"/>
        </w:rPr>
        <w:t xml:space="preserve"> </w:t>
      </w:r>
      <w:r w:rsidR="00EF7259" w:rsidRPr="00003752">
        <w:rPr>
          <w:rFonts w:ascii="Book Antiqua" w:hAnsi="Book Antiqua" w:cs="Arial"/>
          <w:color w:val="000000" w:themeColor="text1"/>
          <w:sz w:val="24"/>
          <w:szCs w:val="24"/>
        </w:rPr>
        <w:t>A systematic review and meta-analysis was inconclusive reporting “</w:t>
      </w:r>
      <w:r w:rsidR="00EF7259" w:rsidRPr="00003752">
        <w:rPr>
          <w:rFonts w:ascii="Book Antiqua" w:hAnsi="Book Antiqua" w:cs="Arial"/>
          <w:bCs/>
          <w:iCs/>
          <w:color w:val="000000" w:themeColor="text1"/>
          <w:sz w:val="24"/>
          <w:szCs w:val="24"/>
        </w:rPr>
        <w:t>high heterogeneity among available studies and paradoxical outcomes of objective esophageal function tests”</w:t>
      </w:r>
      <w:r w:rsidR="009612F0" w:rsidRPr="00003752">
        <w:rPr>
          <w:rFonts w:ascii="Book Antiqua" w:hAnsi="Book Antiqua" w:cs="Arial"/>
          <w:bCs/>
          <w:iCs/>
          <w:color w:val="000000" w:themeColor="text1"/>
          <w:sz w:val="24"/>
          <w:szCs w:val="24"/>
        </w:rPr>
        <w:fldChar w:fldCharType="begin">
          <w:fldData xml:space="preserve">PEVuZE5vdGU+PENpdGU+PEF1dGhvcj5Pb3I8L0F1dGhvcj48WWVhcj4yMDE2PC9ZZWFyPjxSZWNO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</w:fldData>
        </w:fldChar>
      </w:r>
      <w:r w:rsidR="00956F4C" w:rsidRPr="00003752">
        <w:rPr>
          <w:rFonts w:ascii="Book Antiqua" w:hAnsi="Book Antiqua" w:cs="Arial"/>
          <w:bCs/>
          <w:iCs/>
          <w:color w:val="000000" w:themeColor="text1"/>
          <w:sz w:val="24"/>
          <w:szCs w:val="24"/>
        </w:rPr>
        <w:instrText xml:space="preserve"> ADDIN EN.CITE </w:instrText>
      </w:r>
      <w:r w:rsidR="00956F4C" w:rsidRPr="00003752">
        <w:rPr>
          <w:rFonts w:ascii="Book Antiqua" w:hAnsi="Book Antiqua" w:cs="Arial"/>
          <w:bCs/>
          <w:iCs/>
          <w:color w:val="000000" w:themeColor="text1"/>
          <w:sz w:val="24"/>
          <w:szCs w:val="24"/>
        </w:rPr>
        <w:fldChar w:fldCharType="begin">
          <w:fldData xml:space="preserve">PEVuZE5vdGU+PENpdGU+PEF1dGhvcj5Pb3I8L0F1dGhvcj48WWVhcj4yMDE2PC9ZZWFyPjxSZWNO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</w:fldData>
        </w:fldChar>
      </w:r>
      <w:r w:rsidR="00956F4C" w:rsidRPr="00003752">
        <w:rPr>
          <w:rFonts w:ascii="Book Antiqua" w:hAnsi="Book Antiqua" w:cs="Arial"/>
          <w:bCs/>
          <w:iCs/>
          <w:color w:val="000000" w:themeColor="text1"/>
          <w:sz w:val="24"/>
          <w:szCs w:val="24"/>
        </w:rPr>
        <w:instrText xml:space="preserve"> ADDIN EN.CITE.DATA </w:instrText>
      </w:r>
      <w:r w:rsidR="00956F4C" w:rsidRPr="00003752">
        <w:rPr>
          <w:rFonts w:ascii="Book Antiqua" w:hAnsi="Book Antiqua" w:cs="Arial"/>
          <w:bCs/>
          <w:iCs/>
          <w:color w:val="000000" w:themeColor="text1"/>
          <w:sz w:val="24"/>
          <w:szCs w:val="24"/>
        </w:rPr>
      </w:r>
      <w:r w:rsidR="00956F4C" w:rsidRPr="00003752">
        <w:rPr>
          <w:rFonts w:ascii="Book Antiqua" w:hAnsi="Book Antiqua" w:cs="Arial"/>
          <w:bCs/>
          <w:iCs/>
          <w:color w:val="000000" w:themeColor="text1"/>
          <w:sz w:val="24"/>
          <w:szCs w:val="24"/>
        </w:rPr>
        <w:fldChar w:fldCharType="end"/>
      </w:r>
      <w:r w:rsidR="009612F0" w:rsidRPr="00003752">
        <w:rPr>
          <w:rFonts w:ascii="Book Antiqua" w:hAnsi="Book Antiqua" w:cs="Arial"/>
          <w:bCs/>
          <w:iCs/>
          <w:color w:val="000000" w:themeColor="text1"/>
          <w:sz w:val="24"/>
          <w:szCs w:val="24"/>
        </w:rPr>
      </w:r>
      <w:r w:rsidR="009612F0" w:rsidRPr="00003752">
        <w:rPr>
          <w:rFonts w:ascii="Book Antiqua" w:hAnsi="Book Antiqua" w:cs="Arial"/>
          <w:bCs/>
          <w:iCs/>
          <w:color w:val="000000" w:themeColor="text1"/>
          <w:sz w:val="24"/>
          <w:szCs w:val="24"/>
        </w:rPr>
        <w:fldChar w:fldCharType="separate"/>
      </w:r>
      <w:r w:rsidR="00956F4C" w:rsidRPr="00003752">
        <w:rPr>
          <w:rFonts w:ascii="Book Antiqua" w:hAnsi="Book Antiqua" w:cs="Arial"/>
          <w:bCs/>
          <w:iCs/>
          <w:noProof/>
          <w:color w:val="000000" w:themeColor="text1"/>
          <w:sz w:val="24"/>
          <w:szCs w:val="24"/>
          <w:vertAlign w:val="superscript"/>
        </w:rPr>
        <w:t>[32]</w:t>
      </w:r>
      <w:r w:rsidR="009612F0" w:rsidRPr="00003752">
        <w:rPr>
          <w:rFonts w:ascii="Book Antiqua" w:hAnsi="Book Antiqua" w:cs="Arial"/>
          <w:bCs/>
          <w:iCs/>
          <w:color w:val="000000" w:themeColor="text1"/>
          <w:sz w:val="24"/>
          <w:szCs w:val="24"/>
        </w:rPr>
        <w:fldChar w:fldCharType="end"/>
      </w:r>
      <w:r w:rsidR="009612F0" w:rsidRPr="00003752">
        <w:rPr>
          <w:rFonts w:ascii="Book Antiqua" w:hAnsi="Book Antiqua" w:cs="Arial"/>
          <w:bCs/>
          <w:iCs/>
          <w:color w:val="000000" w:themeColor="text1"/>
          <w:sz w:val="24"/>
          <w:szCs w:val="24"/>
        </w:rPr>
        <w:t>.</w:t>
      </w:r>
      <w:r w:rsidR="00EF7259" w:rsidRPr="00003752">
        <w:rPr>
          <w:rFonts w:ascii="Book Antiqua" w:hAnsi="Book Antiqua" w:cs="Arial"/>
          <w:b/>
          <w:bCs/>
          <w:i/>
          <w:iCs/>
          <w:color w:val="000000" w:themeColor="text1"/>
          <w:sz w:val="24"/>
          <w:szCs w:val="24"/>
        </w:rPr>
        <w:t xml:space="preserve"> </w:t>
      </w:r>
      <w:r w:rsidR="00C044D3" w:rsidRPr="00003752">
        <w:rPr>
          <w:rFonts w:ascii="Book Antiqua" w:hAnsi="Book Antiqua" w:cs="Arial"/>
          <w:color w:val="000000" w:themeColor="text1"/>
          <w:sz w:val="24"/>
          <w:szCs w:val="24"/>
        </w:rPr>
        <w:t>Recently, two large</w:t>
      </w:r>
      <w:r w:rsidR="000801EB" w:rsidRPr="00003752">
        <w:rPr>
          <w:rFonts w:ascii="Book Antiqua" w:hAnsi="Book Antiqua" w:cs="Arial"/>
          <w:color w:val="000000" w:themeColor="text1"/>
          <w:sz w:val="24"/>
          <w:szCs w:val="24"/>
        </w:rPr>
        <w:t xml:space="preserve"> randomized control</w:t>
      </w:r>
      <w:r w:rsidR="00C044D3" w:rsidRPr="00003752">
        <w:rPr>
          <w:rFonts w:ascii="Book Antiqua" w:hAnsi="Book Antiqua" w:cs="Arial"/>
          <w:color w:val="000000" w:themeColor="text1"/>
          <w:sz w:val="24"/>
          <w:szCs w:val="24"/>
        </w:rPr>
        <w:t>led</w:t>
      </w:r>
      <w:r w:rsidR="000801EB" w:rsidRPr="00003752">
        <w:rPr>
          <w:rFonts w:ascii="Book Antiqua" w:hAnsi="Book Antiqua" w:cs="Arial"/>
          <w:color w:val="000000" w:themeColor="text1"/>
          <w:sz w:val="24"/>
          <w:szCs w:val="24"/>
        </w:rPr>
        <w:t xml:space="preserve"> trial</w:t>
      </w:r>
      <w:r w:rsidR="00C044D3" w:rsidRPr="00003752">
        <w:rPr>
          <w:rFonts w:ascii="Book Antiqua" w:hAnsi="Book Antiqua" w:cs="Arial"/>
          <w:color w:val="000000" w:themeColor="text1"/>
          <w:sz w:val="24"/>
          <w:szCs w:val="24"/>
        </w:rPr>
        <w:t>s</w:t>
      </w:r>
      <w:r w:rsidR="000801EB" w:rsidRPr="00003752">
        <w:rPr>
          <w:rFonts w:ascii="Book Antiqua" w:hAnsi="Book Antiqua" w:cs="Arial"/>
          <w:color w:val="000000" w:themeColor="text1"/>
          <w:sz w:val="24"/>
          <w:szCs w:val="24"/>
        </w:rPr>
        <w:t xml:space="preserve"> were published comparing </w:t>
      </w:r>
      <w:r w:rsidR="00C044D3" w:rsidRPr="00003752">
        <w:rPr>
          <w:rFonts w:ascii="Book Antiqua" w:hAnsi="Book Antiqua" w:cs="Arial"/>
          <w:color w:val="000000" w:themeColor="text1"/>
          <w:sz w:val="24"/>
          <w:szCs w:val="24"/>
        </w:rPr>
        <w:t xml:space="preserve">the </w:t>
      </w:r>
      <w:r w:rsidR="00892068" w:rsidRPr="00003752">
        <w:rPr>
          <w:rFonts w:ascii="Book Antiqua" w:hAnsi="Book Antiqua" w:cs="Arial"/>
          <w:color w:val="000000" w:themeColor="text1"/>
          <w:sz w:val="24"/>
          <w:szCs w:val="24"/>
        </w:rPr>
        <w:t>5-</w:t>
      </w:r>
      <w:r w:rsidR="000801EB" w:rsidRPr="00003752">
        <w:rPr>
          <w:rFonts w:ascii="Book Antiqua" w:hAnsi="Book Antiqua" w:cs="Arial"/>
          <w:color w:val="000000" w:themeColor="text1"/>
          <w:sz w:val="24"/>
          <w:szCs w:val="24"/>
        </w:rPr>
        <w:t>year follow</w:t>
      </w:r>
      <w:r w:rsidR="00BB02A5" w:rsidRPr="00003752">
        <w:rPr>
          <w:rFonts w:ascii="Book Antiqua" w:hAnsi="Book Antiqua" w:cs="Arial"/>
          <w:color w:val="000000" w:themeColor="text1"/>
          <w:sz w:val="24"/>
          <w:szCs w:val="24"/>
        </w:rPr>
        <w:t>-</w:t>
      </w:r>
      <w:r w:rsidR="000801EB" w:rsidRPr="00003752">
        <w:rPr>
          <w:rFonts w:ascii="Book Antiqua" w:hAnsi="Book Antiqua" w:cs="Arial"/>
          <w:color w:val="000000" w:themeColor="text1"/>
          <w:sz w:val="24"/>
          <w:szCs w:val="24"/>
        </w:rPr>
        <w:t xml:space="preserve">up outcome </w:t>
      </w:r>
      <w:r w:rsidR="00C044D3" w:rsidRPr="00003752">
        <w:rPr>
          <w:rFonts w:ascii="Book Antiqua" w:hAnsi="Book Antiqua" w:cs="Arial"/>
          <w:color w:val="000000" w:themeColor="text1"/>
          <w:sz w:val="24"/>
          <w:szCs w:val="24"/>
        </w:rPr>
        <w:t>of LSG</w:t>
      </w:r>
      <w:r w:rsidR="000801EB" w:rsidRPr="00003752">
        <w:rPr>
          <w:rFonts w:ascii="Book Antiqua" w:hAnsi="Book Antiqua" w:cs="Arial"/>
          <w:color w:val="000000" w:themeColor="text1"/>
          <w:sz w:val="24"/>
          <w:szCs w:val="24"/>
        </w:rPr>
        <w:t xml:space="preserve"> and R</w:t>
      </w:r>
      <w:r w:rsidR="000978C5">
        <w:rPr>
          <w:rFonts w:ascii="Book Antiqua" w:hAnsi="Book Antiqua" w:cs="Arial"/>
          <w:color w:val="000000" w:themeColor="text1"/>
          <w:sz w:val="24"/>
          <w:szCs w:val="24"/>
        </w:rPr>
        <w:t>YGB</w:t>
      </w:r>
      <w:r w:rsidR="000801EB" w:rsidRPr="00003752">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003752">
        <w:rPr>
          <w:rFonts w:ascii="Book Antiqua" w:hAnsi="Book Antiqua" w:cs="Arial"/>
          <w:color w:val="000000" w:themeColor="text1"/>
          <w:sz w:val="24"/>
          <w:szCs w:val="24"/>
        </w:rPr>
        <w:instrText xml:space="preserve"> ADDIN EN.CITE </w:instrText>
      </w:r>
      <w:r w:rsidR="00C47C2D" w:rsidRPr="00003752">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003752">
        <w:rPr>
          <w:rFonts w:ascii="Book Antiqua" w:hAnsi="Book Antiqua" w:cs="Arial"/>
          <w:color w:val="000000" w:themeColor="text1"/>
          <w:sz w:val="24"/>
          <w:szCs w:val="24"/>
        </w:rPr>
        <w:instrText xml:space="preserve"> ADDIN EN.CITE.DATA </w:instrText>
      </w:r>
      <w:r w:rsidR="00C47C2D" w:rsidRPr="00003752">
        <w:rPr>
          <w:rFonts w:ascii="Book Antiqua" w:hAnsi="Book Antiqua" w:cs="Arial"/>
          <w:color w:val="000000" w:themeColor="text1"/>
          <w:sz w:val="24"/>
          <w:szCs w:val="24"/>
        </w:rPr>
      </w:r>
      <w:r w:rsidR="00C47C2D" w:rsidRPr="00003752">
        <w:rPr>
          <w:rFonts w:ascii="Book Antiqua" w:hAnsi="Book Antiqua" w:cs="Arial"/>
          <w:color w:val="000000" w:themeColor="text1"/>
          <w:sz w:val="24"/>
          <w:szCs w:val="24"/>
        </w:rPr>
        <w:fldChar w:fldCharType="end"/>
      </w:r>
      <w:r w:rsidR="000801EB" w:rsidRPr="00003752">
        <w:rPr>
          <w:rFonts w:ascii="Book Antiqua" w:hAnsi="Book Antiqua" w:cs="Arial"/>
          <w:color w:val="000000" w:themeColor="text1"/>
          <w:sz w:val="24"/>
          <w:szCs w:val="24"/>
        </w:rPr>
      </w:r>
      <w:r w:rsidR="000801EB" w:rsidRPr="00003752">
        <w:rPr>
          <w:rFonts w:ascii="Book Antiqua" w:hAnsi="Book Antiqua" w:cs="Arial"/>
          <w:color w:val="000000" w:themeColor="text1"/>
          <w:sz w:val="24"/>
          <w:szCs w:val="24"/>
        </w:rPr>
        <w:fldChar w:fldCharType="separate"/>
      </w:r>
      <w:r w:rsidR="00B23FE6" w:rsidRPr="00003752">
        <w:rPr>
          <w:rFonts w:ascii="Book Antiqua" w:hAnsi="Book Antiqua" w:cs="Arial"/>
          <w:noProof/>
          <w:color w:val="000000" w:themeColor="text1"/>
          <w:sz w:val="24"/>
          <w:szCs w:val="24"/>
          <w:vertAlign w:val="superscript"/>
        </w:rPr>
        <w:t>[4,5]</w:t>
      </w:r>
      <w:r w:rsidR="000801EB" w:rsidRPr="00003752">
        <w:rPr>
          <w:rFonts w:ascii="Book Antiqua" w:hAnsi="Book Antiqua" w:cs="Arial"/>
          <w:color w:val="000000" w:themeColor="text1"/>
          <w:sz w:val="24"/>
          <w:szCs w:val="24"/>
        </w:rPr>
        <w:fldChar w:fldCharType="end"/>
      </w:r>
      <w:r w:rsidR="000801EB" w:rsidRPr="00003752">
        <w:rPr>
          <w:rFonts w:ascii="Book Antiqua" w:hAnsi="Book Antiqua" w:cs="Arial"/>
          <w:color w:val="000000" w:themeColor="text1"/>
          <w:sz w:val="24"/>
          <w:szCs w:val="24"/>
        </w:rPr>
        <w:t xml:space="preserve">. The SM-BOSS trial reported </w:t>
      </w:r>
      <w:r w:rsidR="0014086C" w:rsidRPr="00003752">
        <w:rPr>
          <w:rFonts w:ascii="Book Antiqua" w:hAnsi="Book Antiqua" w:cs="Arial"/>
          <w:color w:val="000000" w:themeColor="text1"/>
          <w:sz w:val="24"/>
          <w:szCs w:val="24"/>
        </w:rPr>
        <w:t>5-year</w:t>
      </w:r>
      <w:r w:rsidR="000801EB" w:rsidRPr="00003752">
        <w:rPr>
          <w:rFonts w:ascii="Book Antiqua" w:hAnsi="Book Antiqua" w:cs="Arial"/>
          <w:color w:val="000000" w:themeColor="text1"/>
          <w:sz w:val="24"/>
          <w:szCs w:val="24"/>
        </w:rPr>
        <w:t xml:space="preserve"> postoperative GERD remission in 25% in the </w:t>
      </w:r>
      <w:r w:rsidR="00C044D3" w:rsidRPr="00003752">
        <w:rPr>
          <w:rFonts w:ascii="Book Antiqua" w:hAnsi="Book Antiqua" w:cs="Arial"/>
          <w:color w:val="000000" w:themeColor="text1"/>
          <w:sz w:val="24"/>
          <w:szCs w:val="24"/>
        </w:rPr>
        <w:t>L</w:t>
      </w:r>
      <w:r w:rsidR="000801EB" w:rsidRPr="00003752">
        <w:rPr>
          <w:rFonts w:ascii="Book Antiqua" w:hAnsi="Book Antiqua" w:cs="Arial"/>
          <w:color w:val="000000" w:themeColor="text1"/>
          <w:sz w:val="24"/>
          <w:szCs w:val="24"/>
        </w:rPr>
        <w:t>SG group compared to 60.4% in RYGB</w:t>
      </w:r>
      <w:r w:rsidR="0014086C" w:rsidRPr="00003752">
        <w:rPr>
          <w:rFonts w:ascii="Book Antiqua" w:hAnsi="Book Antiqua" w:cs="Arial"/>
          <w:color w:val="000000" w:themeColor="text1"/>
          <w:sz w:val="24"/>
          <w:szCs w:val="24"/>
        </w:rPr>
        <w:t xml:space="preserve"> (</w:t>
      </w:r>
      <w:r w:rsidR="00D90D04" w:rsidRPr="00D90D04">
        <w:rPr>
          <w:rFonts w:ascii="Book Antiqua" w:hAnsi="Book Antiqua" w:cs="Arial"/>
          <w:i/>
          <w:iCs/>
          <w:color w:val="000000" w:themeColor="text1"/>
          <w:sz w:val="24"/>
          <w:szCs w:val="24"/>
        </w:rPr>
        <w:t>P</w:t>
      </w:r>
      <w:r w:rsidR="00D90D04">
        <w:rPr>
          <w:rFonts w:ascii="Book Antiqua" w:hAnsi="Book Antiqua" w:cs="Arial"/>
          <w:color w:val="000000" w:themeColor="text1"/>
          <w:sz w:val="24"/>
          <w:szCs w:val="24"/>
        </w:rPr>
        <w:t xml:space="preserve"> </w:t>
      </w:r>
      <w:r w:rsidR="0014086C" w:rsidRPr="00003752">
        <w:rPr>
          <w:rFonts w:ascii="Book Antiqua" w:hAnsi="Book Antiqua" w:cs="Arial"/>
          <w:color w:val="000000" w:themeColor="text1"/>
          <w:sz w:val="24"/>
          <w:szCs w:val="24"/>
        </w:rPr>
        <w:t>=</w:t>
      </w:r>
      <w:r w:rsidR="00D90D04">
        <w:rPr>
          <w:rFonts w:ascii="Book Antiqua" w:hAnsi="Book Antiqua" w:cs="Arial"/>
          <w:color w:val="000000" w:themeColor="text1"/>
          <w:sz w:val="24"/>
          <w:szCs w:val="24"/>
        </w:rPr>
        <w:t xml:space="preserve"> </w:t>
      </w:r>
      <w:r w:rsidR="0014086C" w:rsidRPr="00003752">
        <w:rPr>
          <w:rFonts w:ascii="Book Antiqua" w:hAnsi="Book Antiqua" w:cs="Arial"/>
          <w:color w:val="000000" w:themeColor="text1"/>
          <w:sz w:val="24"/>
          <w:szCs w:val="24"/>
        </w:rPr>
        <w:t xml:space="preserve">0.002) with </w:t>
      </w:r>
      <w:r w:rsidR="0014086C" w:rsidRPr="00003752">
        <w:rPr>
          <w:rFonts w:ascii="Book Antiqua" w:hAnsi="Book Antiqua" w:cs="Arial"/>
          <w:i/>
          <w:color w:val="000000" w:themeColor="text1"/>
          <w:sz w:val="24"/>
          <w:szCs w:val="24"/>
        </w:rPr>
        <w:t>de novo</w:t>
      </w:r>
      <w:r w:rsidR="0014086C" w:rsidRPr="00003752">
        <w:rPr>
          <w:rFonts w:ascii="Book Antiqua" w:hAnsi="Book Antiqua" w:cs="Arial"/>
          <w:color w:val="000000" w:themeColor="text1"/>
          <w:sz w:val="24"/>
          <w:szCs w:val="24"/>
        </w:rPr>
        <w:t xml:space="preserve"> GERD in 31.6% of LSG patients compared</w:t>
      </w:r>
      <w:r w:rsidR="00C044D3" w:rsidRPr="00003752">
        <w:rPr>
          <w:rFonts w:ascii="Book Antiqua" w:hAnsi="Book Antiqua" w:cs="Arial"/>
          <w:color w:val="000000" w:themeColor="text1"/>
          <w:sz w:val="24"/>
          <w:szCs w:val="24"/>
        </w:rPr>
        <w:t xml:space="preserve"> to 10.7% in RYGB patients (</w:t>
      </w:r>
      <w:r w:rsidR="00D90D04" w:rsidRPr="00D90D04">
        <w:rPr>
          <w:rFonts w:ascii="Book Antiqua" w:hAnsi="Book Antiqua" w:cs="Arial"/>
          <w:i/>
          <w:iCs/>
          <w:color w:val="000000" w:themeColor="text1"/>
          <w:sz w:val="24"/>
          <w:szCs w:val="24"/>
        </w:rPr>
        <w:t>P</w:t>
      </w:r>
      <w:r w:rsidR="00D90D04">
        <w:rPr>
          <w:rFonts w:ascii="Book Antiqua" w:hAnsi="Book Antiqua" w:cs="Arial"/>
          <w:color w:val="000000" w:themeColor="text1"/>
          <w:sz w:val="24"/>
          <w:szCs w:val="24"/>
        </w:rPr>
        <w:t xml:space="preserve"> </w:t>
      </w:r>
      <w:r w:rsidR="00C044D3" w:rsidRPr="00003752">
        <w:rPr>
          <w:rFonts w:ascii="Book Antiqua" w:hAnsi="Book Antiqua" w:cs="Arial"/>
          <w:color w:val="000000" w:themeColor="text1"/>
          <w:sz w:val="24"/>
          <w:szCs w:val="24"/>
        </w:rPr>
        <w:t>=</w:t>
      </w:r>
      <w:r w:rsidR="00D90D04">
        <w:rPr>
          <w:rFonts w:ascii="Book Antiqua" w:hAnsi="Book Antiqua" w:cs="Arial"/>
          <w:color w:val="000000" w:themeColor="text1"/>
          <w:sz w:val="24"/>
          <w:szCs w:val="24"/>
        </w:rPr>
        <w:t xml:space="preserve"> </w:t>
      </w:r>
      <w:r w:rsidR="00C044D3" w:rsidRPr="00003752">
        <w:rPr>
          <w:rFonts w:ascii="Book Antiqua" w:hAnsi="Book Antiqua" w:cs="Arial"/>
          <w:color w:val="000000" w:themeColor="text1"/>
          <w:sz w:val="24"/>
          <w:szCs w:val="24"/>
        </w:rPr>
        <w:t>0.</w:t>
      </w:r>
      <w:r w:rsidR="0014086C" w:rsidRPr="00003752">
        <w:rPr>
          <w:rFonts w:ascii="Book Antiqua" w:hAnsi="Book Antiqua" w:cs="Arial"/>
          <w:color w:val="000000" w:themeColor="text1"/>
          <w:sz w:val="24"/>
          <w:szCs w:val="24"/>
        </w:rPr>
        <w:t xml:space="preserve">01). The study also reported </w:t>
      </w:r>
      <w:r w:rsidR="00C044D3" w:rsidRPr="00003752">
        <w:rPr>
          <w:rFonts w:ascii="Book Antiqua" w:hAnsi="Book Antiqua" w:cs="Arial"/>
          <w:color w:val="000000" w:themeColor="text1"/>
          <w:sz w:val="24"/>
          <w:szCs w:val="24"/>
        </w:rPr>
        <w:t>that 9% of LSG patients</w:t>
      </w:r>
      <w:r w:rsidR="0014086C" w:rsidRPr="00003752">
        <w:rPr>
          <w:rFonts w:ascii="Book Antiqua" w:hAnsi="Book Antiqua" w:cs="Arial"/>
          <w:color w:val="000000" w:themeColor="text1"/>
          <w:sz w:val="24"/>
          <w:szCs w:val="24"/>
        </w:rPr>
        <w:t xml:space="preserve"> had to undergo </w:t>
      </w:r>
      <w:r w:rsidR="00C044D3" w:rsidRPr="00003752">
        <w:rPr>
          <w:rFonts w:ascii="Book Antiqua" w:hAnsi="Book Antiqua" w:cs="Arial"/>
          <w:color w:val="000000" w:themeColor="text1"/>
          <w:sz w:val="24"/>
          <w:szCs w:val="24"/>
        </w:rPr>
        <w:t xml:space="preserve">conversion to </w:t>
      </w:r>
      <w:r w:rsidR="0014086C" w:rsidRPr="00003752">
        <w:rPr>
          <w:rFonts w:ascii="Book Antiqua" w:hAnsi="Book Antiqua" w:cs="Arial"/>
          <w:color w:val="000000" w:themeColor="text1"/>
          <w:sz w:val="24"/>
          <w:szCs w:val="24"/>
        </w:rPr>
        <w:t xml:space="preserve">RYGB </w:t>
      </w:r>
      <w:r w:rsidR="00C044D3" w:rsidRPr="00003752">
        <w:rPr>
          <w:rFonts w:ascii="Book Antiqua" w:hAnsi="Book Antiqua" w:cs="Arial"/>
          <w:color w:val="000000" w:themeColor="text1"/>
          <w:sz w:val="24"/>
          <w:szCs w:val="24"/>
        </w:rPr>
        <w:t>because of</w:t>
      </w:r>
      <w:r w:rsidR="0014086C" w:rsidRPr="00003752">
        <w:rPr>
          <w:rFonts w:ascii="Book Antiqua" w:hAnsi="Book Antiqua" w:cs="Arial"/>
          <w:color w:val="000000" w:themeColor="text1"/>
          <w:sz w:val="24"/>
          <w:szCs w:val="24"/>
        </w:rPr>
        <w:t xml:space="preserve"> GERD (highest reason for conversion in the study population). </w:t>
      </w:r>
      <w:r w:rsidR="00C044D3" w:rsidRPr="00003752">
        <w:rPr>
          <w:rFonts w:ascii="Book Antiqua" w:hAnsi="Book Antiqua" w:cs="Arial"/>
          <w:color w:val="000000" w:themeColor="text1"/>
          <w:sz w:val="24"/>
          <w:szCs w:val="24"/>
        </w:rPr>
        <w:t xml:space="preserve">The SLEEVEPASS trial reported RYGB conversion in 6% </w:t>
      </w:r>
      <w:r w:rsidR="00AD602E" w:rsidRPr="00003752">
        <w:rPr>
          <w:rFonts w:ascii="Book Antiqua" w:hAnsi="Book Antiqua" w:cs="Arial"/>
          <w:color w:val="000000" w:themeColor="text1"/>
          <w:sz w:val="24"/>
          <w:szCs w:val="24"/>
        </w:rPr>
        <w:t>due to reflux (the study excluded patients with “severe gastroesophageal reflux with a large</w:t>
      </w:r>
      <w:r w:rsidR="00151558" w:rsidRPr="00003752">
        <w:rPr>
          <w:rFonts w:ascii="Book Antiqua" w:hAnsi="Book Antiqua" w:cs="Arial"/>
          <w:color w:val="000000" w:themeColor="text1"/>
          <w:sz w:val="24"/>
          <w:szCs w:val="24"/>
          <w:vertAlign w:val="superscript"/>
        </w:rPr>
        <w:t xml:space="preserve"> </w:t>
      </w:r>
      <w:r w:rsidR="00AD602E" w:rsidRPr="00003752">
        <w:rPr>
          <w:rFonts w:ascii="Book Antiqua" w:hAnsi="Book Antiqua" w:cs="Arial"/>
          <w:color w:val="000000" w:themeColor="text1"/>
          <w:sz w:val="24"/>
          <w:szCs w:val="24"/>
        </w:rPr>
        <w:t xml:space="preserve">hiatal hernia”). </w:t>
      </w:r>
      <w:r w:rsidR="0014086C" w:rsidRPr="00003752">
        <w:rPr>
          <w:rFonts w:ascii="Book Antiqua" w:hAnsi="Book Antiqua" w:cs="Arial"/>
          <w:color w:val="000000" w:themeColor="text1"/>
          <w:sz w:val="24"/>
          <w:szCs w:val="24"/>
        </w:rPr>
        <w:t>These figures are consistent with previous literature that showed a 5</w:t>
      </w:r>
      <w:r w:rsidR="00D90D04">
        <w:rPr>
          <w:rFonts w:ascii="Book Antiqua" w:hAnsi="Book Antiqua" w:cs="Arial"/>
          <w:color w:val="000000" w:themeColor="text1"/>
          <w:sz w:val="24"/>
          <w:szCs w:val="24"/>
        </w:rPr>
        <w:t>%</w:t>
      </w:r>
      <w:r w:rsidR="0014086C" w:rsidRPr="00003752">
        <w:rPr>
          <w:rFonts w:ascii="Book Antiqua" w:hAnsi="Book Antiqua" w:cs="Arial"/>
          <w:color w:val="000000" w:themeColor="text1"/>
          <w:sz w:val="24"/>
          <w:szCs w:val="24"/>
        </w:rPr>
        <w:t>-1</w:t>
      </w:r>
      <w:r w:rsidR="009612F0" w:rsidRPr="00003752">
        <w:rPr>
          <w:rFonts w:ascii="Book Antiqua" w:hAnsi="Book Antiqua" w:cs="Arial"/>
          <w:color w:val="000000" w:themeColor="text1"/>
          <w:sz w:val="24"/>
          <w:szCs w:val="24"/>
        </w:rPr>
        <w:t>0</w:t>
      </w:r>
      <w:r w:rsidR="0014086C" w:rsidRPr="00003752">
        <w:rPr>
          <w:rFonts w:ascii="Book Antiqua" w:hAnsi="Book Antiqua" w:cs="Arial"/>
          <w:color w:val="000000" w:themeColor="text1"/>
          <w:sz w:val="24"/>
          <w:szCs w:val="24"/>
        </w:rPr>
        <w:t xml:space="preserve">% conversion </w:t>
      </w:r>
      <w:r w:rsidR="00C044D3" w:rsidRPr="00003752">
        <w:rPr>
          <w:rFonts w:ascii="Book Antiqua" w:hAnsi="Book Antiqua" w:cs="Arial"/>
          <w:color w:val="000000" w:themeColor="text1"/>
          <w:sz w:val="24"/>
          <w:szCs w:val="24"/>
        </w:rPr>
        <w:t xml:space="preserve">rate </w:t>
      </w:r>
      <w:r w:rsidR="0014086C" w:rsidRPr="00003752">
        <w:rPr>
          <w:rFonts w:ascii="Book Antiqua" w:hAnsi="Book Antiqua" w:cs="Arial"/>
          <w:color w:val="000000" w:themeColor="text1"/>
          <w:sz w:val="24"/>
          <w:szCs w:val="24"/>
        </w:rPr>
        <w:t>from LSG to RYGB due to GER</w:t>
      </w:r>
      <w:r w:rsidR="009612F0" w:rsidRPr="00003752">
        <w:rPr>
          <w:rFonts w:ascii="Book Antiqua" w:hAnsi="Book Antiqua" w:cs="Arial"/>
          <w:color w:val="000000" w:themeColor="text1"/>
          <w:sz w:val="24"/>
          <w:szCs w:val="24"/>
        </w:rPr>
        <w:t>D</w:t>
      </w:r>
      <w:r w:rsidR="009612F0" w:rsidRPr="00003752">
        <w:rPr>
          <w:rFonts w:ascii="Book Antiqua" w:hAnsi="Book Antiqua" w:cs="Arial"/>
          <w:color w:val="000000" w:themeColor="text1"/>
          <w:sz w:val="24"/>
          <w:szCs w:val="24"/>
        </w:rPr>
        <w:fldChar w:fldCharType="begin">
          <w:fldData xml:space="preserve">PEVuZE5vdGU+PENpdGU+PEF1dGhvcj5NYWRob2s8L0F1dGhvcj48WWVhcj4yMDE2PC9ZZWFyPjxS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PEVuZE5vdGU+PENpdGU+PEF1dGhvcj5NYWRob2s8L0F1dGhvcj48WWVhcj4yMDE2PC9ZZWFyPjxS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9612F0" w:rsidRPr="00003752">
        <w:rPr>
          <w:rFonts w:ascii="Book Antiqua" w:hAnsi="Book Antiqua" w:cs="Arial"/>
          <w:color w:val="000000" w:themeColor="text1"/>
          <w:sz w:val="24"/>
          <w:szCs w:val="24"/>
        </w:rPr>
      </w:r>
      <w:r w:rsidR="009612F0"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[35,51]</w:t>
      </w:r>
      <w:r w:rsidR="009612F0"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r w:rsidR="0014086C" w:rsidRPr="00003752">
        <w:rPr>
          <w:rFonts w:ascii="Book Antiqua" w:hAnsi="Book Antiqua" w:cs="Arial"/>
          <w:color w:val="000000" w:themeColor="text1"/>
          <w:sz w:val="24"/>
          <w:szCs w:val="24"/>
        </w:rPr>
        <w:t xml:space="preserve"> A systematic review published in 2016 demonstrated that 8 out of 10 studies showed new onset GERD at long-term follow up after </w:t>
      </w:r>
      <w:r w:rsidR="00C044D3" w:rsidRPr="00003752">
        <w:rPr>
          <w:rFonts w:ascii="Book Antiqua" w:hAnsi="Book Antiqua" w:cs="Arial"/>
          <w:color w:val="000000" w:themeColor="text1"/>
          <w:sz w:val="24"/>
          <w:szCs w:val="24"/>
        </w:rPr>
        <w:t>LSG</w:t>
      </w:r>
      <w:r w:rsidR="0014086C" w:rsidRPr="00003752">
        <w:rPr>
          <w:rFonts w:ascii="Book Antiqua" w:hAnsi="Book Antiqua" w:cs="Arial"/>
          <w:color w:val="000000" w:themeColor="text1"/>
          <w:sz w:val="24"/>
          <w:szCs w:val="24"/>
        </w:rPr>
        <w:t xml:space="preserve"> with a range of 10</w:t>
      </w:r>
      <w:r w:rsidR="00C044D3" w:rsidRPr="00003752">
        <w:rPr>
          <w:rFonts w:ascii="Book Antiqua" w:hAnsi="Book Antiqua" w:cs="Arial"/>
          <w:color w:val="000000" w:themeColor="text1"/>
          <w:sz w:val="24"/>
          <w:szCs w:val="24"/>
        </w:rPr>
        <w:t>%</w:t>
      </w:r>
      <w:r w:rsidR="0014086C" w:rsidRPr="00003752">
        <w:rPr>
          <w:rFonts w:ascii="Book Antiqua" w:hAnsi="Book Antiqua" w:cs="Arial"/>
          <w:color w:val="000000" w:themeColor="text1"/>
          <w:sz w:val="24"/>
          <w:szCs w:val="24"/>
        </w:rPr>
        <w:t xml:space="preserve"> to 23%</w:t>
      </w:r>
      <w:r w:rsidR="0071650D" w:rsidRPr="00003752">
        <w:rPr>
          <w:rFonts w:ascii="Book Antiqua" w:hAnsi="Book Antiqua" w:cs="Arial"/>
          <w:color w:val="000000" w:themeColor="text1"/>
          <w:sz w:val="24"/>
          <w:szCs w:val="24"/>
        </w:rPr>
        <w:fldChar w:fldCharType="begin"/>
      </w:r>
      <w:r w:rsidR="00956F4C" w:rsidRPr="00003752">
        <w:rPr>
          <w:rFonts w:ascii="Book Antiqua" w:hAnsi="Book Antiqua" w:cs="Arial"/>
          <w:color w:val="000000" w:themeColor="text1"/>
          <w:sz w:val="24"/>
          <w:szCs w:val="24"/>
        </w:rPr>
        <w:instrText xml:space="preserve"> ADDIN EN.CITE &lt;EndNote&gt;&lt;Cite&gt;&lt;Author&gt;Juodeikis&lt;/Author&gt;&lt;Year&gt;2017&lt;/Year&gt;&lt;RecNum&gt;62&lt;/RecNum&gt;&lt;DisplayText&gt;&lt;style face="superscript"&gt;[52]&lt;/style&gt;&lt;/DisplayText&gt;&lt;record&gt;&lt;rec-number&gt;62&lt;/rec-number&gt;&lt;foreign-keys&gt;&lt;key app="EN" db-id="vzzeavpec0w9tpeep515v5aizvfx5t0ztr25" timestamp="1535434150"&gt;62&lt;/key&gt;&lt;key app="ENWeb" db-id=""&gt;0&lt;/key&gt;&lt;/foreign-keys&gt;&lt;ref-type name="Journal Article"&gt;17&lt;/ref-type&gt;&lt;contributors&gt;&lt;authors&gt;&lt;author&gt;Juodeikis, Z.&lt;/author&gt;&lt;author&gt;Brimas, G.&lt;/author&gt;&lt;/authors&gt;&lt;/contributors&gt;&lt;auth-address&gt;Department of Surgery, Republican Vilnius University Hospital, Vilnius, Lithuania. Electronic address: z.juodeikis@gmail.com.&amp;#xD;Department of Surgery, Republican Vilnius University Hospital, Vilnius, Lithuania.&lt;/auth-address&gt;&lt;titles&gt;&lt;title&gt;Long-term results after sleeve gastrectomy: A systematic review&lt;/title&gt;&lt;secondary-title&gt;Surg Obes Relat Dis&lt;/secondary-title&gt;&lt;/titles&gt;&lt;periodical&gt;&lt;full-title&gt;Surgery for Obesity and Related Diseases&lt;/full-title&gt;&lt;abbr-1&gt;Surg. Obes. Relat. Dis.&lt;/abbr-1&gt;&lt;abbr-2&gt;Surg Obes Relat Dis&lt;/abbr-2&gt;&lt;/periodical&gt;&lt;pages&gt;693-699&lt;/pages&gt;&lt;volume&gt;13&lt;/volume&gt;&lt;number&gt;4&lt;/number&gt;&lt;keywords&gt;&lt;keyword&gt;Body Mass Index&lt;/keyword&gt;&lt;keyword&gt;Follow-Up Studies&lt;/keyword&gt;&lt;keyword&gt;Gastrectomy/*methods&lt;/keyword&gt;&lt;keyword&gt;Humans&lt;/keyword&gt;&lt;keyword&gt;Laparoscopy/*methods&lt;/keyword&gt;&lt;keyword&gt;Obesity, Morbid/*surgery&lt;/keyword&gt;&lt;keyword&gt;Time Factors&lt;/keyword&gt;&lt;keyword&gt;Treatment Outcome&lt;/keyword&gt;&lt;keyword&gt;*Weight Loss&lt;/keyword&gt;&lt;keyword&gt;Bariatric surgery&lt;/keyword&gt;&lt;keyword&gt;Long term&lt;/keyword&gt;&lt;keyword&gt;Obesity&lt;/keyword&gt;&lt;keyword&gt;Sleeve gastrectomy&lt;/keyword&gt;&lt;/keywords&gt;&lt;dates&gt;&lt;year&gt;2017&lt;/year&gt;&lt;pub-dates&gt;&lt;date&gt;Apr&lt;/date&gt;&lt;/pub-dates&gt;&lt;/dates&gt;&lt;isbn&gt;1878-7533 (Electronic)&amp;#xD;1550-7289 (Linking)&lt;/isbn&gt;&lt;accession-num&gt;27876332&lt;/accession-num&gt;&lt;urls&gt;&lt;related-urls&gt;&lt;url&gt;https://www.ncbi.nlm.nih.gov/pubmed/27876332&lt;/url&gt;&lt;/related-urls&gt;&lt;/urls&gt;&lt;electronic-resource-num&gt;10.1016/j.soard.2016.10.006&lt;/electronic-resource-num&gt;&lt;/record&gt;&lt;/Cite&gt;&lt;/EndNote&gt;</w:instrText>
      </w:r>
      <w:r w:rsidR="0071650D"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[52]</w:t>
      </w:r>
      <w:r w:rsidR="0071650D"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r w:rsidR="0014086C" w:rsidRPr="00003752">
        <w:rPr>
          <w:rFonts w:ascii="Book Antiqua" w:hAnsi="Book Antiqua" w:cs="Arial"/>
          <w:color w:val="000000" w:themeColor="text1"/>
          <w:sz w:val="24"/>
          <w:szCs w:val="24"/>
        </w:rPr>
        <w:t xml:space="preserve"> </w:t>
      </w:r>
      <w:r w:rsidR="00AC4EB6" w:rsidRPr="00003752">
        <w:rPr>
          <w:rFonts w:ascii="Book Antiqua" w:hAnsi="Book Antiqua" w:cs="Arial"/>
          <w:color w:val="000000" w:themeColor="text1"/>
          <w:sz w:val="24"/>
          <w:szCs w:val="24"/>
        </w:rPr>
        <w:t xml:space="preserve">A prospective study </w:t>
      </w:r>
      <w:r w:rsidR="00BB02A5" w:rsidRPr="00003752">
        <w:rPr>
          <w:rFonts w:ascii="Book Antiqua" w:hAnsi="Book Antiqua" w:cs="Arial"/>
          <w:color w:val="000000" w:themeColor="text1"/>
          <w:sz w:val="24"/>
          <w:szCs w:val="24"/>
        </w:rPr>
        <w:t>by Ge</w:t>
      </w:r>
      <w:r w:rsidR="00D60D33" w:rsidRPr="00003752">
        <w:rPr>
          <w:rFonts w:ascii="Book Antiqua" w:hAnsi="Book Antiqua" w:cs="Arial"/>
          <w:color w:val="000000" w:themeColor="text1"/>
          <w:sz w:val="24"/>
          <w:szCs w:val="24"/>
        </w:rPr>
        <w:t>n</w:t>
      </w:r>
      <w:r w:rsidR="00BB02A5" w:rsidRPr="00003752">
        <w:rPr>
          <w:rFonts w:ascii="Book Antiqua" w:hAnsi="Book Antiqua" w:cs="Arial"/>
          <w:color w:val="000000" w:themeColor="text1"/>
          <w:sz w:val="24"/>
          <w:szCs w:val="24"/>
        </w:rPr>
        <w:t>co et al.</w:t>
      </w:r>
      <w:r w:rsidR="00AC4EB6" w:rsidRPr="00003752">
        <w:rPr>
          <w:rFonts w:ascii="Book Antiqua" w:hAnsi="Book Antiqua" w:cs="Arial"/>
          <w:color w:val="000000" w:themeColor="text1"/>
          <w:sz w:val="24"/>
          <w:szCs w:val="24"/>
        </w:rPr>
        <w:t xml:space="preserve"> of</w:t>
      </w:r>
      <w:r w:rsidR="002E206E" w:rsidRPr="00003752">
        <w:rPr>
          <w:rFonts w:ascii="Book Antiqua" w:hAnsi="Book Antiqua" w:cs="Arial"/>
          <w:color w:val="000000" w:themeColor="text1"/>
          <w:sz w:val="24"/>
          <w:szCs w:val="24"/>
        </w:rPr>
        <w:t xml:space="preserve"> </w:t>
      </w:r>
      <w:r w:rsidR="00AC4EB6" w:rsidRPr="00003752">
        <w:rPr>
          <w:rFonts w:ascii="Book Antiqua" w:hAnsi="Book Antiqua" w:cs="Arial"/>
          <w:color w:val="000000" w:themeColor="text1"/>
          <w:sz w:val="24"/>
          <w:szCs w:val="24"/>
        </w:rPr>
        <w:t>110</w:t>
      </w:r>
      <w:r w:rsidR="002E206E" w:rsidRPr="00003752">
        <w:rPr>
          <w:rFonts w:ascii="Book Antiqua" w:hAnsi="Book Antiqua" w:cs="Arial"/>
          <w:color w:val="000000" w:themeColor="text1"/>
          <w:sz w:val="24"/>
          <w:szCs w:val="24"/>
        </w:rPr>
        <w:t xml:space="preserve"> </w:t>
      </w:r>
      <w:r w:rsidR="00AC4EB6" w:rsidRPr="00003752">
        <w:rPr>
          <w:rFonts w:ascii="Book Antiqua" w:hAnsi="Book Antiqua" w:cs="Arial"/>
          <w:color w:val="000000" w:themeColor="text1"/>
          <w:sz w:val="24"/>
          <w:szCs w:val="24"/>
        </w:rPr>
        <w:t xml:space="preserve">LSG </w:t>
      </w:r>
      <w:r w:rsidR="002E206E" w:rsidRPr="00003752">
        <w:rPr>
          <w:rFonts w:ascii="Book Antiqua" w:hAnsi="Book Antiqua" w:cs="Arial"/>
          <w:color w:val="000000" w:themeColor="text1"/>
          <w:sz w:val="24"/>
          <w:szCs w:val="24"/>
        </w:rPr>
        <w:t xml:space="preserve">patients </w:t>
      </w:r>
      <w:r w:rsidR="00AC4EB6" w:rsidRPr="00003752">
        <w:rPr>
          <w:rFonts w:ascii="Book Antiqua" w:hAnsi="Book Antiqua" w:cs="Arial"/>
          <w:color w:val="000000" w:themeColor="text1"/>
          <w:sz w:val="24"/>
          <w:szCs w:val="24"/>
        </w:rPr>
        <w:t>followed over</w:t>
      </w:r>
      <w:r w:rsidR="002E206E" w:rsidRPr="00003752">
        <w:rPr>
          <w:rFonts w:ascii="Book Antiqua" w:hAnsi="Book Antiqua" w:cs="Arial"/>
          <w:color w:val="000000" w:themeColor="text1"/>
          <w:sz w:val="24"/>
          <w:szCs w:val="24"/>
        </w:rPr>
        <w:t xml:space="preserve"> a mean </w:t>
      </w:r>
      <w:r w:rsidR="00AC4EB6" w:rsidRPr="00003752">
        <w:rPr>
          <w:rFonts w:ascii="Book Antiqua" w:hAnsi="Book Antiqua" w:cs="Arial"/>
          <w:color w:val="000000" w:themeColor="text1"/>
          <w:sz w:val="24"/>
          <w:szCs w:val="24"/>
        </w:rPr>
        <w:t>of 58 months showed that</w:t>
      </w:r>
      <w:r w:rsidR="002E206E" w:rsidRPr="00003752">
        <w:rPr>
          <w:rFonts w:ascii="Book Antiqua" w:hAnsi="Book Antiqua" w:cs="Arial"/>
          <w:color w:val="000000" w:themeColor="text1"/>
          <w:sz w:val="24"/>
          <w:szCs w:val="24"/>
        </w:rPr>
        <w:t xml:space="preserve"> the incidence of </w:t>
      </w:r>
      <w:r w:rsidR="002E206E" w:rsidRPr="00003752">
        <w:rPr>
          <w:rFonts w:ascii="Book Antiqua" w:hAnsi="Book Antiqua" w:cs="Arial"/>
          <w:bCs/>
          <w:color w:val="000000" w:themeColor="text1"/>
          <w:sz w:val="24"/>
          <w:szCs w:val="24"/>
        </w:rPr>
        <w:t>GERD symptoms</w:t>
      </w:r>
      <w:r w:rsidR="001263A0" w:rsidRPr="00003752">
        <w:rPr>
          <w:rFonts w:ascii="Book Antiqua" w:hAnsi="Book Antiqua" w:cs="Arial"/>
          <w:bCs/>
          <w:color w:val="000000" w:themeColor="text1"/>
          <w:sz w:val="24"/>
          <w:szCs w:val="24"/>
        </w:rPr>
        <w:t>, EE</w:t>
      </w:r>
      <w:r w:rsidR="002E206E" w:rsidRPr="00003752">
        <w:rPr>
          <w:rFonts w:ascii="Book Antiqua" w:hAnsi="Book Antiqua" w:cs="Arial"/>
          <w:bCs/>
          <w:color w:val="000000" w:themeColor="text1"/>
          <w:sz w:val="24"/>
          <w:szCs w:val="24"/>
        </w:rPr>
        <w:t xml:space="preserve"> and PPI intake</w:t>
      </w:r>
      <w:r w:rsidR="002E206E" w:rsidRPr="00003752">
        <w:rPr>
          <w:rFonts w:ascii="Book Antiqua" w:hAnsi="Book Antiqua" w:cs="Arial"/>
          <w:color w:val="000000" w:themeColor="text1"/>
          <w:sz w:val="24"/>
          <w:szCs w:val="24"/>
        </w:rPr>
        <w:t xml:space="preserve"> increased significantly post-operatively</w:t>
      </w:r>
      <w:r w:rsidR="001263A0" w:rsidRPr="00003752">
        <w:rPr>
          <w:rFonts w:ascii="Book Antiqua" w:hAnsi="Book Antiqua" w:cs="Arial"/>
          <w:color w:val="000000" w:themeColor="text1"/>
          <w:sz w:val="24"/>
          <w:szCs w:val="24"/>
        </w:rPr>
        <w:t xml:space="preserve">. </w:t>
      </w:r>
      <w:r w:rsidR="00AC4EB6" w:rsidRPr="00003752">
        <w:rPr>
          <w:rFonts w:ascii="Book Antiqua" w:hAnsi="Book Antiqua" w:cs="Arial"/>
          <w:color w:val="000000" w:themeColor="text1"/>
          <w:sz w:val="24"/>
          <w:szCs w:val="24"/>
        </w:rPr>
        <w:t>U</w:t>
      </w:r>
      <w:r w:rsidR="002E206E" w:rsidRPr="00003752">
        <w:rPr>
          <w:rFonts w:ascii="Book Antiqua" w:hAnsi="Book Antiqua" w:cs="Arial"/>
          <w:bCs/>
          <w:color w:val="000000" w:themeColor="text1"/>
          <w:sz w:val="24"/>
          <w:szCs w:val="24"/>
        </w:rPr>
        <w:t>pward migration of the GEJ Z-line was</w:t>
      </w:r>
      <w:r w:rsidR="002E206E" w:rsidRPr="00003752">
        <w:rPr>
          <w:rFonts w:ascii="Book Antiqua" w:hAnsi="Book Antiqua" w:cs="Arial"/>
          <w:b/>
          <w:bCs/>
          <w:color w:val="000000" w:themeColor="text1"/>
          <w:sz w:val="24"/>
          <w:szCs w:val="24"/>
        </w:rPr>
        <w:t xml:space="preserve"> </w:t>
      </w:r>
      <w:r w:rsidR="002E206E" w:rsidRPr="00003752">
        <w:rPr>
          <w:rFonts w:ascii="Book Antiqua" w:hAnsi="Book Antiqua" w:cs="Arial"/>
          <w:color w:val="000000" w:themeColor="text1"/>
          <w:sz w:val="24"/>
          <w:szCs w:val="24"/>
        </w:rPr>
        <w:t xml:space="preserve">found in 73.6% of cases on follow-up </w:t>
      </w:r>
      <w:r w:rsidR="001263A0" w:rsidRPr="00003752">
        <w:rPr>
          <w:rFonts w:ascii="Book Antiqua" w:hAnsi="Book Antiqua" w:cs="Arial"/>
          <w:color w:val="000000" w:themeColor="text1"/>
          <w:sz w:val="24"/>
          <w:szCs w:val="24"/>
        </w:rPr>
        <w:t>endoscopy</w:t>
      </w:r>
      <w:r w:rsidR="002E206E" w:rsidRPr="00003752">
        <w:rPr>
          <w:rFonts w:ascii="Book Antiqua" w:hAnsi="Book Antiqua" w:cs="Arial"/>
          <w:color w:val="000000" w:themeColor="text1"/>
          <w:sz w:val="24"/>
          <w:szCs w:val="24"/>
        </w:rPr>
        <w:t xml:space="preserve">. </w:t>
      </w:r>
      <w:r w:rsidR="001263A0" w:rsidRPr="00003752">
        <w:rPr>
          <w:rFonts w:ascii="Book Antiqua" w:hAnsi="Book Antiqua" w:cs="Arial"/>
          <w:color w:val="000000" w:themeColor="text1"/>
          <w:sz w:val="24"/>
          <w:szCs w:val="24"/>
        </w:rPr>
        <w:t xml:space="preserve">What was most alarming in this study was the fact that </w:t>
      </w:r>
      <w:r w:rsidR="00AC4EB6" w:rsidRPr="00003752">
        <w:rPr>
          <w:rFonts w:ascii="Book Antiqua" w:hAnsi="Book Antiqua" w:cs="Arial"/>
          <w:color w:val="000000" w:themeColor="text1"/>
          <w:sz w:val="24"/>
          <w:szCs w:val="24"/>
        </w:rPr>
        <w:t>non</w:t>
      </w:r>
      <w:r w:rsidR="001263A0" w:rsidRPr="00003752">
        <w:rPr>
          <w:rFonts w:ascii="Book Antiqua" w:hAnsi="Book Antiqua" w:cs="Arial"/>
          <w:color w:val="000000" w:themeColor="text1"/>
          <w:sz w:val="24"/>
          <w:szCs w:val="24"/>
        </w:rPr>
        <w:t>-</w:t>
      </w:r>
      <w:r w:rsidR="00AC4EB6" w:rsidRPr="00003752">
        <w:rPr>
          <w:rFonts w:ascii="Book Antiqua" w:hAnsi="Book Antiqua" w:cs="Arial"/>
          <w:color w:val="000000" w:themeColor="text1"/>
          <w:sz w:val="24"/>
          <w:szCs w:val="24"/>
        </w:rPr>
        <w:t xml:space="preserve">dysplastic Barrett's esophagus was newly diagnosed in </w:t>
      </w:r>
      <w:r w:rsidR="001263A0" w:rsidRPr="00003752">
        <w:rPr>
          <w:rFonts w:ascii="Book Antiqua" w:hAnsi="Book Antiqua" w:cs="Arial"/>
          <w:color w:val="000000" w:themeColor="text1"/>
          <w:sz w:val="24"/>
          <w:szCs w:val="24"/>
        </w:rPr>
        <w:t>17.2% of patients</w:t>
      </w:r>
      <w:r w:rsidR="00AC4EB6" w:rsidRPr="00003752">
        <w:rPr>
          <w:rFonts w:ascii="Book Antiqua" w:hAnsi="Book Antiqua" w:cs="Arial"/>
          <w:color w:val="000000" w:themeColor="text1"/>
          <w:sz w:val="24"/>
          <w:szCs w:val="24"/>
        </w:rPr>
        <w:t>.</w:t>
      </w:r>
      <w:r w:rsidR="00BB02A5" w:rsidRPr="00003752">
        <w:rPr>
          <w:rFonts w:ascii="Book Antiqua" w:hAnsi="Book Antiqua" w:cs="Arial"/>
          <w:color w:val="000000" w:themeColor="text1"/>
          <w:sz w:val="24"/>
          <w:szCs w:val="24"/>
        </w:rPr>
        <w:t xml:space="preserve"> This finding has been duplicated in anothe</w:t>
      </w:r>
      <w:r w:rsidR="00A84006" w:rsidRPr="00003752">
        <w:rPr>
          <w:rFonts w:ascii="Book Antiqua" w:hAnsi="Book Antiqua" w:cs="Arial"/>
          <w:color w:val="000000" w:themeColor="text1"/>
          <w:sz w:val="24"/>
          <w:szCs w:val="24"/>
        </w:rPr>
        <w:t xml:space="preserve">r recent </w:t>
      </w:r>
      <w:r w:rsidR="00BB02A5" w:rsidRPr="00003752">
        <w:rPr>
          <w:rFonts w:ascii="Book Antiqua" w:hAnsi="Book Antiqua" w:cs="Arial"/>
          <w:color w:val="000000" w:themeColor="text1"/>
          <w:sz w:val="24"/>
          <w:szCs w:val="24"/>
        </w:rPr>
        <w:t>small multicenter study from Italy</w:t>
      </w:r>
      <w:r w:rsidR="00151558" w:rsidRPr="00003752">
        <w:rPr>
          <w:rFonts w:ascii="Book Antiqua" w:hAnsi="Book Antiqua" w:cs="Arial"/>
          <w:color w:val="000000" w:themeColor="text1"/>
          <w:sz w:val="24"/>
          <w:szCs w:val="24"/>
        </w:rPr>
        <w:fldChar w:fldCharType="begin">
          <w:fldData xml:space="preserve">PEVuZE5vdGU+PENpdGU+PEF1dGhvcj5TZWJhc3RpYW5lbGxpPC9BdXRob3I+PFllYXI+MjAxOTwv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PEVuZE5vdGU+PENpdGU+PEF1dGhvcj5TZWJhc3RpYW5lbGxpPC9BdXRob3I+PFllYXI+MjAxOTwv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151558" w:rsidRPr="00003752">
        <w:rPr>
          <w:rFonts w:ascii="Book Antiqua" w:hAnsi="Book Antiqua" w:cs="Arial"/>
          <w:color w:val="000000" w:themeColor="text1"/>
          <w:sz w:val="24"/>
          <w:szCs w:val="24"/>
        </w:rPr>
      </w:r>
      <w:r w:rsidR="00151558"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[53]</w:t>
      </w:r>
      <w:r w:rsidR="00151558" w:rsidRPr="00003752">
        <w:rPr>
          <w:rFonts w:ascii="Book Antiqua" w:hAnsi="Book Antiqua" w:cs="Arial"/>
          <w:color w:val="000000" w:themeColor="text1"/>
          <w:sz w:val="24"/>
          <w:szCs w:val="24"/>
        </w:rPr>
        <w:fldChar w:fldCharType="end"/>
      </w:r>
      <w:r w:rsidR="002E58B5" w:rsidRPr="00003752">
        <w:rPr>
          <w:rFonts w:ascii="Book Antiqua" w:hAnsi="Book Antiqua" w:cs="Arial"/>
          <w:color w:val="000000" w:themeColor="text1"/>
          <w:sz w:val="24"/>
          <w:szCs w:val="24"/>
        </w:rPr>
        <w:t>.</w:t>
      </w:r>
    </w:p>
    <w:p w14:paraId="422046DC" w14:textId="4A950488" w:rsidR="004A1BAC" w:rsidRPr="00003752" w:rsidRDefault="00C044D3"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lastRenderedPageBreak/>
        <w:t>The lines of evidence supporting that LSG is a refluxogenic procedure are m</w:t>
      </w:r>
      <w:r w:rsidR="001263A0" w:rsidRPr="00003752">
        <w:rPr>
          <w:rFonts w:ascii="Book Antiqua" w:hAnsi="Book Antiqua" w:cs="Arial"/>
          <w:color w:val="000000" w:themeColor="text1"/>
          <w:sz w:val="24"/>
          <w:szCs w:val="24"/>
        </w:rPr>
        <w:t>ultiple</w:t>
      </w:r>
      <w:r w:rsidRPr="00003752">
        <w:rPr>
          <w:rFonts w:ascii="Book Antiqua" w:hAnsi="Book Antiqua" w:cs="Arial"/>
          <w:color w:val="000000" w:themeColor="text1"/>
          <w:sz w:val="24"/>
          <w:szCs w:val="24"/>
        </w:rPr>
        <w:t xml:space="preserve"> </w:t>
      </w:r>
      <w:r w:rsidR="00313F4B" w:rsidRPr="00003752">
        <w:rPr>
          <w:rFonts w:ascii="Book Antiqua" w:hAnsi="Book Antiqua" w:cs="Arial"/>
          <w:color w:val="000000" w:themeColor="text1"/>
          <w:sz w:val="24"/>
          <w:szCs w:val="24"/>
        </w:rPr>
        <w:t xml:space="preserve">and </w:t>
      </w:r>
      <w:r w:rsidR="00733C1A" w:rsidRPr="00003752">
        <w:rPr>
          <w:rFonts w:ascii="Book Antiqua" w:hAnsi="Book Antiqua" w:cs="Arial"/>
          <w:color w:val="000000" w:themeColor="text1"/>
          <w:sz w:val="24"/>
          <w:szCs w:val="24"/>
        </w:rPr>
        <w:t>includ</w:t>
      </w:r>
      <w:r w:rsidR="00313F4B" w:rsidRPr="00003752">
        <w:rPr>
          <w:rFonts w:ascii="Book Antiqua" w:hAnsi="Book Antiqua" w:cs="Arial"/>
          <w:color w:val="000000" w:themeColor="text1"/>
          <w:sz w:val="24"/>
          <w:szCs w:val="24"/>
        </w:rPr>
        <w:t>e</w:t>
      </w:r>
      <w:r w:rsidR="00733C1A" w:rsidRPr="00003752">
        <w:rPr>
          <w:rFonts w:ascii="Book Antiqua" w:hAnsi="Book Antiqua" w:cs="Arial"/>
          <w:color w:val="000000" w:themeColor="text1"/>
          <w:sz w:val="24"/>
          <w:szCs w:val="24"/>
        </w:rPr>
        <w:t xml:space="preserve"> the </w:t>
      </w:r>
      <w:r w:rsidR="00D70C1B" w:rsidRPr="00003752">
        <w:rPr>
          <w:rFonts w:ascii="Book Antiqua" w:hAnsi="Book Antiqua" w:cs="Arial"/>
          <w:color w:val="000000" w:themeColor="text1"/>
          <w:sz w:val="24"/>
          <w:szCs w:val="24"/>
        </w:rPr>
        <w:t>observation</w:t>
      </w:r>
      <w:r w:rsidR="00733C1A" w:rsidRPr="00003752">
        <w:rPr>
          <w:rFonts w:ascii="Book Antiqua" w:hAnsi="Book Antiqua" w:cs="Arial"/>
          <w:color w:val="000000" w:themeColor="text1"/>
          <w:sz w:val="24"/>
          <w:szCs w:val="24"/>
        </w:rPr>
        <w:t xml:space="preserve"> of </w:t>
      </w:r>
      <w:r w:rsidR="00733C1A" w:rsidRPr="00003752">
        <w:rPr>
          <w:rFonts w:ascii="Book Antiqua" w:hAnsi="Book Antiqua" w:cs="Arial"/>
          <w:bCs/>
          <w:color w:val="000000" w:themeColor="text1"/>
          <w:sz w:val="24"/>
          <w:szCs w:val="24"/>
        </w:rPr>
        <w:t>increased intragastric pressure and impedance reflux episodes</w:t>
      </w:r>
      <w:r w:rsidR="00733C1A" w:rsidRPr="00003752">
        <w:rPr>
          <w:rFonts w:ascii="Book Antiqua" w:hAnsi="Book Antiqua" w:cs="Arial"/>
          <w:b/>
          <w:bCs/>
          <w:color w:val="000000" w:themeColor="text1"/>
          <w:sz w:val="24"/>
          <w:szCs w:val="24"/>
        </w:rPr>
        <w:t xml:space="preserve"> </w:t>
      </w:r>
      <w:r w:rsidR="00D70C1B" w:rsidRPr="00003752">
        <w:rPr>
          <w:rFonts w:ascii="Book Antiqua" w:hAnsi="Book Antiqua" w:cs="Arial"/>
          <w:color w:val="000000" w:themeColor="text1"/>
          <w:sz w:val="24"/>
          <w:szCs w:val="24"/>
        </w:rPr>
        <w:t xml:space="preserve">on high-resolution impedance manometry </w:t>
      </w:r>
      <w:r w:rsidR="00733C1A" w:rsidRPr="00003752">
        <w:rPr>
          <w:rFonts w:ascii="Book Antiqua" w:hAnsi="Book Antiqua" w:cs="Arial"/>
          <w:color w:val="000000" w:themeColor="text1"/>
          <w:sz w:val="24"/>
          <w:szCs w:val="24"/>
        </w:rPr>
        <w:t>after LSG</w:t>
      </w:r>
      <w:r w:rsidR="00933488" w:rsidRPr="00003752">
        <w:rPr>
          <w:rFonts w:ascii="Book Antiqua" w:hAnsi="Book Antiqua" w:cs="Arial"/>
          <w:color w:val="000000" w:themeColor="text1"/>
          <w:sz w:val="24"/>
          <w:szCs w:val="24"/>
        </w:rPr>
        <w:fldChar w:fldCharType="begin">
          <w:fldData xml:space="preserve">PEVuZE5vdGU+PENpdGU+PEF1dGhvcj5NaW9uPC9BdXRob3I+PFllYXI+MjAxNjwvWWVhcj48UmVj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PEVuZE5vdGU+PENpdGU+PEF1dGhvcj5NaW9uPC9BdXRob3I+PFllYXI+MjAxNjwvWWVhcj48UmVj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933488" w:rsidRPr="00003752">
        <w:rPr>
          <w:rFonts w:ascii="Book Antiqua" w:hAnsi="Book Antiqua" w:cs="Arial"/>
          <w:color w:val="000000" w:themeColor="text1"/>
          <w:sz w:val="24"/>
          <w:szCs w:val="24"/>
        </w:rPr>
      </w:r>
      <w:r w:rsidR="00933488"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[54]</w:t>
      </w:r>
      <w:r w:rsidR="00933488" w:rsidRPr="00003752">
        <w:rPr>
          <w:rFonts w:ascii="Book Antiqua" w:hAnsi="Book Antiqua" w:cs="Arial"/>
          <w:color w:val="000000" w:themeColor="text1"/>
          <w:sz w:val="24"/>
          <w:szCs w:val="24"/>
        </w:rPr>
        <w:fldChar w:fldCharType="end"/>
      </w:r>
      <w:r w:rsidR="00A84006" w:rsidRPr="00003752">
        <w:rPr>
          <w:rFonts w:ascii="Book Antiqua" w:hAnsi="Book Antiqua" w:cs="Arial"/>
          <w:color w:val="000000" w:themeColor="text1"/>
          <w:sz w:val="24"/>
          <w:szCs w:val="24"/>
        </w:rPr>
        <w:t xml:space="preserve">, </w:t>
      </w:r>
      <w:r w:rsidR="00510A0D" w:rsidRPr="00003752">
        <w:rPr>
          <w:rFonts w:ascii="Book Antiqua" w:hAnsi="Book Antiqua" w:cs="Arial"/>
          <w:color w:val="000000" w:themeColor="text1"/>
          <w:sz w:val="24"/>
          <w:szCs w:val="24"/>
        </w:rPr>
        <w:t>s</w:t>
      </w:r>
      <w:r w:rsidR="00EF7259" w:rsidRPr="00003752">
        <w:rPr>
          <w:rFonts w:ascii="Book Antiqua" w:hAnsi="Book Antiqua" w:cs="Arial"/>
          <w:color w:val="000000" w:themeColor="text1"/>
          <w:sz w:val="24"/>
          <w:szCs w:val="24"/>
        </w:rPr>
        <w:t xml:space="preserve">ignificant </w:t>
      </w:r>
      <w:r w:rsidR="00510A0D" w:rsidRPr="00003752">
        <w:rPr>
          <w:rFonts w:ascii="Book Antiqua" w:hAnsi="Book Antiqua" w:cs="Arial"/>
          <w:color w:val="000000" w:themeColor="text1"/>
          <w:sz w:val="24"/>
          <w:szCs w:val="24"/>
        </w:rPr>
        <w:t>increase</w:t>
      </w:r>
      <w:r w:rsidR="00EF7259" w:rsidRPr="00003752">
        <w:rPr>
          <w:rFonts w:ascii="Book Antiqua" w:hAnsi="Book Antiqua" w:cs="Arial"/>
          <w:color w:val="000000" w:themeColor="text1"/>
          <w:sz w:val="24"/>
          <w:szCs w:val="24"/>
        </w:rPr>
        <w:t xml:space="preserve"> in non-acidic reflux with stasis </w:t>
      </w:r>
      <w:r w:rsidR="00510A0D" w:rsidRPr="00003752">
        <w:rPr>
          <w:rFonts w:ascii="Book Antiqua" w:hAnsi="Book Antiqua" w:cs="Arial"/>
          <w:color w:val="000000" w:themeColor="text1"/>
          <w:sz w:val="24"/>
          <w:szCs w:val="24"/>
        </w:rPr>
        <w:t>and</w:t>
      </w:r>
      <w:r w:rsidR="00EF7259" w:rsidRPr="00003752">
        <w:rPr>
          <w:rFonts w:ascii="Book Antiqua" w:hAnsi="Book Antiqua" w:cs="Arial"/>
          <w:color w:val="000000" w:themeColor="text1"/>
          <w:sz w:val="24"/>
          <w:szCs w:val="24"/>
        </w:rPr>
        <w:t xml:space="preserve"> acidification in esophagus</w:t>
      </w:r>
      <w:r w:rsidR="00510A0D" w:rsidRPr="00003752">
        <w:rPr>
          <w:rFonts w:ascii="Book Antiqua" w:hAnsi="Book Antiqua" w:cs="Arial"/>
          <w:bCs/>
          <w:color w:val="000000" w:themeColor="text1"/>
          <w:sz w:val="24"/>
          <w:szCs w:val="24"/>
        </w:rPr>
        <w:t xml:space="preserve">, </w:t>
      </w:r>
      <w:r w:rsidR="00A84006" w:rsidRPr="00003752">
        <w:rPr>
          <w:rFonts w:ascii="Book Antiqua" w:hAnsi="Book Antiqua" w:cs="Arial"/>
          <w:color w:val="000000" w:themeColor="text1"/>
          <w:sz w:val="24"/>
          <w:szCs w:val="24"/>
        </w:rPr>
        <w:t xml:space="preserve">and </w:t>
      </w:r>
      <w:r w:rsidR="00733C1A" w:rsidRPr="00003752">
        <w:rPr>
          <w:rFonts w:ascii="Book Antiqua" w:hAnsi="Book Antiqua" w:cs="Arial"/>
          <w:color w:val="000000" w:themeColor="text1"/>
          <w:sz w:val="24"/>
          <w:szCs w:val="24"/>
        </w:rPr>
        <w:t xml:space="preserve">the higher rate of </w:t>
      </w:r>
      <w:r w:rsidR="00733C1A" w:rsidRPr="00003752">
        <w:rPr>
          <w:rFonts w:ascii="Book Antiqua" w:hAnsi="Book Antiqua" w:cs="Arial"/>
          <w:i/>
          <w:color w:val="000000" w:themeColor="text1"/>
          <w:sz w:val="24"/>
          <w:szCs w:val="24"/>
        </w:rPr>
        <w:t>de novo</w:t>
      </w:r>
      <w:r w:rsidR="00733C1A" w:rsidRPr="00003752">
        <w:rPr>
          <w:rFonts w:ascii="Book Antiqua" w:hAnsi="Book Antiqua" w:cs="Arial"/>
          <w:color w:val="000000" w:themeColor="text1"/>
          <w:sz w:val="24"/>
          <w:szCs w:val="24"/>
        </w:rPr>
        <w:t xml:space="preserve"> reflux </w:t>
      </w:r>
      <w:r w:rsidR="00D70C1B" w:rsidRPr="00003752">
        <w:rPr>
          <w:rFonts w:ascii="Book Antiqua" w:hAnsi="Book Antiqua" w:cs="Arial"/>
          <w:color w:val="000000" w:themeColor="text1"/>
          <w:sz w:val="24"/>
          <w:szCs w:val="24"/>
        </w:rPr>
        <w:t xml:space="preserve">in cohort studies and in randomized controlled studies </w:t>
      </w:r>
      <w:r w:rsidR="00733C1A" w:rsidRPr="00003752">
        <w:rPr>
          <w:rFonts w:ascii="Book Antiqua" w:hAnsi="Book Antiqua" w:cs="Arial"/>
          <w:color w:val="000000" w:themeColor="text1"/>
          <w:sz w:val="24"/>
          <w:szCs w:val="24"/>
        </w:rPr>
        <w:t xml:space="preserve">compared to RYGB. </w:t>
      </w:r>
      <w:r w:rsidRPr="00003752">
        <w:rPr>
          <w:rFonts w:ascii="Book Antiqua" w:hAnsi="Book Antiqua" w:cs="Arial"/>
          <w:color w:val="000000" w:themeColor="text1"/>
          <w:sz w:val="24"/>
          <w:szCs w:val="24"/>
        </w:rPr>
        <w:t xml:space="preserve">In a rat model, LSG was independently associated with histopathologic changes of </w:t>
      </w:r>
      <w:r w:rsidRPr="00003752">
        <w:rPr>
          <w:rFonts w:ascii="Book Antiqua" w:hAnsi="Book Antiqua" w:cs="Arial"/>
          <w:bCs/>
          <w:color w:val="000000" w:themeColor="text1"/>
          <w:sz w:val="24"/>
          <w:szCs w:val="24"/>
        </w:rPr>
        <w:t>severe esophagitis</w:t>
      </w:r>
      <w:r w:rsidRPr="00003752">
        <w:rPr>
          <w:rFonts w:ascii="Book Antiqua" w:hAnsi="Book Antiqua" w:cs="Arial"/>
          <w:b/>
          <w:bCs/>
          <w:color w:val="000000" w:themeColor="text1"/>
          <w:sz w:val="24"/>
          <w:szCs w:val="24"/>
        </w:rPr>
        <w:t xml:space="preserve"> </w:t>
      </w:r>
      <w:r w:rsidR="001263A0" w:rsidRPr="00003752">
        <w:rPr>
          <w:rFonts w:ascii="Book Antiqua" w:hAnsi="Book Antiqua" w:cs="Arial"/>
          <w:color w:val="000000" w:themeColor="text1"/>
          <w:sz w:val="24"/>
          <w:szCs w:val="24"/>
        </w:rPr>
        <w:t>compared to high-</w:t>
      </w:r>
      <w:r w:rsidRPr="00003752">
        <w:rPr>
          <w:rFonts w:ascii="Book Antiqua" w:hAnsi="Book Antiqua" w:cs="Arial"/>
          <w:color w:val="000000" w:themeColor="text1"/>
          <w:sz w:val="24"/>
          <w:szCs w:val="24"/>
        </w:rPr>
        <w:t>fat diet fed and to sham-operated rats</w:t>
      </w:r>
      <w:r w:rsidR="009612F0" w:rsidRPr="00003752">
        <w:rPr>
          <w:rFonts w:ascii="Book Antiqua" w:hAnsi="Book Antiqua" w:cs="Arial"/>
          <w:color w:val="000000" w:themeColor="text1"/>
          <w:sz w:val="24"/>
          <w:szCs w:val="24"/>
        </w:rPr>
        <w:fldChar w:fldCharType="begin"/>
      </w:r>
      <w:r w:rsidR="00956F4C" w:rsidRPr="00003752">
        <w:rPr>
          <w:rFonts w:ascii="Book Antiqua" w:hAnsi="Book Antiqua" w:cs="Arial"/>
          <w:color w:val="000000" w:themeColor="text1"/>
          <w:sz w:val="24"/>
          <w:szCs w:val="24"/>
        </w:rPr>
        <w:instrText xml:space="preserve"> ADDIN EN.CITE &lt;EndNote&gt;&lt;Cite&gt;&lt;Author&gt;Altieri&lt;/Author&gt;&lt;Year&gt;2015&lt;/Year&gt;&lt;RecNum&gt;392&lt;/RecNum&gt;&lt;DisplayText&gt;&lt;style face="superscript"&gt;[55]&lt;/style&gt;&lt;/DisplayText&gt;&lt;record&gt;&lt;rec-number&gt;392&lt;/rec-number&gt;&lt;foreign-keys&gt;&lt;key app="EN" db-id="vzzeavpec0w9tpeep515v5aizvfx5t0ztr25" timestamp="1550498048"&gt;392&lt;/key&gt;&lt;/foreign-keys&gt;&lt;ref-type name="Journal Article"&gt;17&lt;/ref-type&gt;&lt;contributors&gt;&lt;authors&gt;&lt;author&gt;Altieri, Maria S&lt;/author&gt;&lt;author&gt;Shroyer, Kenneth R&lt;/author&gt;&lt;author&gt;Pryor, Aurora&lt;/author&gt;&lt;author&gt;Pagnotti, Gabriel M&lt;/author&gt;&lt;author&gt;Chan, M Ete&lt;/author&gt;&lt;author&gt;Talamini, Mark&lt;/author&gt;&lt;author&gt;Telem, Dana A&lt;/author&gt;&lt;/authors&gt;&lt;/contributors&gt;&lt;titles&gt;&lt;title&gt;The association between sleeve gastrectomy and histopathologic changes consistent with esophagitis in a rodent model&lt;/title&gt;&lt;secondary-title&gt;Surgery for Obesity and Related Diseases&lt;/secondary-title&gt;&lt;/titles&gt;&lt;periodical&gt;&lt;full-title&gt;Surgery for Obesity and Related Diseases&lt;/full-title&gt;&lt;abbr-1&gt;Surg. Obes. Relat. Dis.&lt;/abbr-1&gt;&lt;abbr-2&gt;Surg Obes Relat Dis&lt;/abbr-2&gt;&lt;/periodical&gt;&lt;pages&gt;1289-1294&lt;/pages&gt;&lt;volume&gt;11&lt;/volume&gt;&lt;number&gt;6&lt;/number&gt;&lt;dates&gt;&lt;year&gt;2015&lt;/year&gt;&lt;/dates&gt;&lt;isbn&gt;1550-7289&lt;/isbn&gt;&lt;urls&gt;&lt;/urls&gt;&lt;/record&gt;&lt;/Cite&gt;&lt;/EndNote&gt;</w:instrText>
      </w:r>
      <w:r w:rsidR="009612F0"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[55]</w:t>
      </w:r>
      <w:r w:rsidR="009612F0" w:rsidRPr="00003752">
        <w:rPr>
          <w:rFonts w:ascii="Book Antiqua" w:hAnsi="Book Antiqua" w:cs="Arial"/>
          <w:color w:val="000000" w:themeColor="text1"/>
          <w:sz w:val="24"/>
          <w:szCs w:val="24"/>
        </w:rPr>
        <w:fldChar w:fldCharType="end"/>
      </w:r>
      <w:r w:rsidR="004A1BAC" w:rsidRPr="00003752">
        <w:rPr>
          <w:rFonts w:ascii="Book Antiqua" w:hAnsi="Book Antiqua" w:cs="Arial"/>
          <w:color w:val="000000" w:themeColor="text1"/>
          <w:sz w:val="24"/>
          <w:szCs w:val="24"/>
        </w:rPr>
        <w:t xml:space="preserve">. </w:t>
      </w:r>
      <w:r w:rsidR="004A1BAC" w:rsidRPr="00003752">
        <w:rPr>
          <w:rFonts w:ascii="Book Antiqua" w:hAnsi="Book Antiqua" w:cs="Arial"/>
          <w:bCs/>
          <w:color w:val="000000" w:themeColor="text1"/>
          <w:sz w:val="24"/>
          <w:szCs w:val="24"/>
        </w:rPr>
        <w:t xml:space="preserve">The </w:t>
      </w:r>
      <w:r w:rsidR="000B1762" w:rsidRPr="00003752">
        <w:rPr>
          <w:rFonts w:ascii="Book Antiqua" w:hAnsi="Book Antiqua" w:cs="Arial"/>
          <w:bCs/>
          <w:color w:val="000000" w:themeColor="text1"/>
          <w:sz w:val="24"/>
          <w:szCs w:val="24"/>
        </w:rPr>
        <w:t>p</w:t>
      </w:r>
      <w:r w:rsidR="004A1BAC" w:rsidRPr="00003752">
        <w:rPr>
          <w:rFonts w:ascii="Book Antiqua" w:hAnsi="Book Antiqua" w:cs="Arial"/>
          <w:bCs/>
          <w:color w:val="000000" w:themeColor="text1"/>
          <w:sz w:val="24"/>
          <w:szCs w:val="24"/>
        </w:rPr>
        <w:t xml:space="preserve">utative </w:t>
      </w:r>
      <w:r w:rsidR="000B1762" w:rsidRPr="00003752">
        <w:rPr>
          <w:rFonts w:ascii="Book Antiqua" w:hAnsi="Book Antiqua" w:cs="Arial"/>
          <w:bCs/>
          <w:color w:val="000000" w:themeColor="text1"/>
          <w:sz w:val="24"/>
          <w:szCs w:val="24"/>
        </w:rPr>
        <w:t>p</w:t>
      </w:r>
      <w:r w:rsidR="004A1BAC" w:rsidRPr="00003752">
        <w:rPr>
          <w:rFonts w:ascii="Book Antiqua" w:hAnsi="Book Antiqua" w:cs="Arial"/>
          <w:bCs/>
          <w:color w:val="000000" w:themeColor="text1"/>
          <w:sz w:val="24"/>
          <w:szCs w:val="24"/>
        </w:rPr>
        <w:t xml:space="preserve">athophysiological </w:t>
      </w:r>
      <w:r w:rsidR="000B1762" w:rsidRPr="00003752">
        <w:rPr>
          <w:rFonts w:ascii="Book Antiqua" w:hAnsi="Book Antiqua" w:cs="Arial"/>
          <w:bCs/>
          <w:color w:val="000000" w:themeColor="text1"/>
          <w:sz w:val="24"/>
          <w:szCs w:val="24"/>
        </w:rPr>
        <w:t>m</w:t>
      </w:r>
      <w:r w:rsidR="004A1BAC" w:rsidRPr="00003752">
        <w:rPr>
          <w:rFonts w:ascii="Book Antiqua" w:hAnsi="Book Antiqua" w:cs="Arial"/>
          <w:bCs/>
          <w:color w:val="000000" w:themeColor="text1"/>
          <w:sz w:val="24"/>
          <w:szCs w:val="24"/>
        </w:rPr>
        <w:t xml:space="preserve">echanisms </w:t>
      </w:r>
      <w:r w:rsidR="000B1762" w:rsidRPr="00003752">
        <w:rPr>
          <w:rFonts w:ascii="Book Antiqua" w:hAnsi="Book Antiqua" w:cs="Arial"/>
          <w:bCs/>
          <w:color w:val="000000" w:themeColor="text1"/>
          <w:sz w:val="24"/>
          <w:szCs w:val="24"/>
        </w:rPr>
        <w:t xml:space="preserve">underlying </w:t>
      </w:r>
      <w:r w:rsidR="004A1BAC" w:rsidRPr="00003752">
        <w:rPr>
          <w:rFonts w:ascii="Book Antiqua" w:hAnsi="Book Antiqua" w:cs="Arial"/>
          <w:bCs/>
          <w:color w:val="000000" w:themeColor="text1"/>
          <w:sz w:val="24"/>
          <w:szCs w:val="24"/>
        </w:rPr>
        <w:t>GERD after LSG</w:t>
      </w:r>
      <w:r w:rsidR="004A1BAC" w:rsidRPr="00003752">
        <w:rPr>
          <w:rFonts w:ascii="Book Antiqua" w:hAnsi="Book Antiqua" w:cs="Arial"/>
          <w:color w:val="000000" w:themeColor="text1"/>
          <w:sz w:val="24"/>
          <w:szCs w:val="24"/>
        </w:rPr>
        <w:t xml:space="preserve"> </w:t>
      </w:r>
      <w:r w:rsidR="00CA6C0F" w:rsidRPr="00003752">
        <w:rPr>
          <w:rFonts w:ascii="Book Antiqua" w:hAnsi="Book Antiqua" w:cs="Arial"/>
          <w:color w:val="000000" w:themeColor="text1"/>
          <w:sz w:val="24"/>
          <w:szCs w:val="24"/>
        </w:rPr>
        <w:t xml:space="preserve">are summarized in </w:t>
      </w:r>
      <w:r w:rsidR="00510A0D" w:rsidRPr="00003752">
        <w:rPr>
          <w:rFonts w:ascii="Book Antiqua" w:hAnsi="Book Antiqua" w:cs="Arial"/>
          <w:color w:val="000000" w:themeColor="text1"/>
          <w:sz w:val="24"/>
          <w:szCs w:val="24"/>
        </w:rPr>
        <w:t>Table 2</w:t>
      </w:r>
      <w:r w:rsidR="002713A1" w:rsidRPr="00003752">
        <w:rPr>
          <w:rFonts w:ascii="Book Antiqua" w:hAnsi="Book Antiqua" w:cs="Arial"/>
          <w:color w:val="000000" w:themeColor="text1"/>
          <w:sz w:val="24"/>
          <w:szCs w:val="24"/>
        </w:rPr>
        <w:fldChar w:fldCharType="begin">
          <w:fldData xml:space="preserve">PEVuZE5vdGU+PENpdGU+PEF1dGhvcj5Hb3JvZG5lcjwvQXV0aG9yPjxZZWFyPjIwMTU8L1llYXI+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PEVuZE5vdGU+PENpdGU+PEF1dGhvcj5Hb3JvZG5lcjwvQXV0aG9yPjxZZWFyPjIwMTU8L1llYXI+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2713A1" w:rsidRPr="00003752">
        <w:rPr>
          <w:rFonts w:ascii="Book Antiqua" w:hAnsi="Book Antiqua" w:cs="Arial"/>
          <w:color w:val="000000" w:themeColor="text1"/>
          <w:sz w:val="24"/>
          <w:szCs w:val="24"/>
        </w:rPr>
      </w:r>
      <w:r w:rsidR="002713A1"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[49,56-</w:t>
      </w:r>
      <w:bookmarkStart w:id="63" w:name="_GoBack"/>
      <w:r w:rsidR="00956F4C" w:rsidRPr="00003752">
        <w:rPr>
          <w:rFonts w:ascii="Book Antiqua" w:hAnsi="Book Antiqua" w:cs="Arial"/>
          <w:noProof/>
          <w:color w:val="000000" w:themeColor="text1"/>
          <w:sz w:val="24"/>
          <w:szCs w:val="24"/>
          <w:vertAlign w:val="superscript"/>
        </w:rPr>
        <w:t>62]</w:t>
      </w:r>
      <w:bookmarkEnd w:id="63"/>
      <w:r w:rsidR="002713A1" w:rsidRPr="00003752">
        <w:rPr>
          <w:rFonts w:ascii="Book Antiqua" w:hAnsi="Book Antiqua" w:cs="Arial"/>
          <w:color w:val="000000" w:themeColor="text1"/>
          <w:sz w:val="24"/>
          <w:szCs w:val="24"/>
        </w:rPr>
        <w:fldChar w:fldCharType="end"/>
      </w:r>
      <w:r w:rsidR="00510A0D" w:rsidRPr="00003752">
        <w:rPr>
          <w:rFonts w:ascii="Book Antiqua" w:hAnsi="Book Antiqua" w:cs="Arial"/>
          <w:color w:val="000000" w:themeColor="text1"/>
          <w:sz w:val="24"/>
          <w:szCs w:val="24"/>
        </w:rPr>
        <w:t>.</w:t>
      </w:r>
      <w:r w:rsidR="00CA6C0F" w:rsidRPr="00003752">
        <w:rPr>
          <w:rFonts w:ascii="Book Antiqua" w:hAnsi="Book Antiqua" w:cs="Arial"/>
          <w:color w:val="000000" w:themeColor="text1"/>
          <w:sz w:val="24"/>
          <w:szCs w:val="24"/>
        </w:rPr>
        <w:t xml:space="preserve"> They include a hypotensive LES, loss of angle of His flap valve, increased gastroesophageal pressure gradient with intra-thoracic migration of the remnant stomach, reduction in the compliance of the gastric remnant provoking an increase in transient LES relaxations, relative gastric stasis in the proximal remnant and increased emptying from the antrum, stasis and acidification in the esophagus, as well as </w:t>
      </w:r>
      <w:r w:rsidR="00CA6C0F" w:rsidRPr="00003752">
        <w:rPr>
          <w:rFonts w:ascii="Book Antiqua" w:hAnsi="Book Antiqua" w:cs="Arial"/>
          <w:bCs/>
          <w:color w:val="000000" w:themeColor="text1"/>
          <w:sz w:val="24"/>
          <w:szCs w:val="24"/>
        </w:rPr>
        <w:t>higher intragastric pressure</w:t>
      </w:r>
      <w:r w:rsidR="00CA6C0F" w:rsidRPr="00003752">
        <w:rPr>
          <w:rFonts w:ascii="Book Antiqua" w:hAnsi="Book Antiqua" w:cs="Arial"/>
          <w:b/>
          <w:bCs/>
          <w:color w:val="000000" w:themeColor="text1"/>
          <w:sz w:val="24"/>
          <w:szCs w:val="24"/>
        </w:rPr>
        <w:t xml:space="preserve"> </w:t>
      </w:r>
      <w:r w:rsidR="00CA6C0F" w:rsidRPr="00003752">
        <w:rPr>
          <w:rFonts w:ascii="Book Antiqua" w:hAnsi="Book Antiqua" w:cs="Arial"/>
          <w:bCs/>
          <w:color w:val="000000" w:themeColor="text1"/>
          <w:sz w:val="24"/>
          <w:szCs w:val="24"/>
        </w:rPr>
        <w:t>and increased impedance reflux episodes.</w:t>
      </w:r>
      <w:r w:rsidR="002A78FF" w:rsidRPr="00003752">
        <w:rPr>
          <w:rFonts w:ascii="Book Antiqua" w:hAnsi="Book Antiqua" w:cs="Arial"/>
          <w:bCs/>
          <w:color w:val="000000" w:themeColor="text1"/>
          <w:sz w:val="24"/>
          <w:szCs w:val="24"/>
        </w:rPr>
        <w:t xml:space="preserve"> Figure 1 showcases some of the endoscopic and radiologic findings of GERD post LSG.</w:t>
      </w:r>
    </w:p>
    <w:p w14:paraId="25B1255A" w14:textId="3696A244" w:rsidR="00A07F2A" w:rsidRPr="00D90D04" w:rsidRDefault="004A1BAC" w:rsidP="00D90D04">
      <w:pPr>
        <w:spacing w:after="0" w:line="360" w:lineRule="auto"/>
        <w:ind w:firstLineChars="100" w:firstLine="240"/>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Given the evidence for</w:t>
      </w:r>
      <w:r w:rsidR="001A2ABF" w:rsidRPr="00003752">
        <w:rPr>
          <w:rFonts w:ascii="Book Antiqua" w:hAnsi="Book Antiqua" w:cs="Arial"/>
          <w:color w:val="000000" w:themeColor="text1"/>
          <w:sz w:val="24"/>
          <w:szCs w:val="24"/>
        </w:rPr>
        <w:t xml:space="preserve"> long-term GERD burden post </w:t>
      </w:r>
      <w:r w:rsidRPr="00003752">
        <w:rPr>
          <w:rFonts w:ascii="Book Antiqua" w:hAnsi="Book Antiqua" w:cs="Arial"/>
          <w:color w:val="000000" w:themeColor="text1"/>
          <w:sz w:val="24"/>
          <w:szCs w:val="24"/>
        </w:rPr>
        <w:t>LSG</w:t>
      </w:r>
      <w:r w:rsidR="001A2ABF" w:rsidRPr="00003752">
        <w:rPr>
          <w:rFonts w:ascii="Book Antiqua" w:hAnsi="Book Antiqua" w:cs="Arial"/>
          <w:color w:val="000000" w:themeColor="text1"/>
          <w:sz w:val="24"/>
          <w:szCs w:val="24"/>
        </w:rPr>
        <w:t xml:space="preserve">, the 2015 joint statement by the ASMBS, SAGES and ASGE considered </w:t>
      </w:r>
      <w:r w:rsidR="00C2418D">
        <w:rPr>
          <w:rFonts w:ascii="Book Antiqua" w:hAnsi="Book Antiqua" w:cs="Arial"/>
          <w:color w:val="000000" w:themeColor="text1"/>
          <w:sz w:val="24"/>
          <w:szCs w:val="24"/>
        </w:rPr>
        <w:t>EE</w:t>
      </w:r>
      <w:r w:rsidR="001A2ABF"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as </w:t>
      </w:r>
      <w:r w:rsidR="001A2ABF" w:rsidRPr="00003752">
        <w:rPr>
          <w:rFonts w:ascii="Book Antiqua" w:hAnsi="Book Antiqua" w:cs="Arial"/>
          <w:color w:val="000000" w:themeColor="text1"/>
          <w:sz w:val="24"/>
          <w:szCs w:val="24"/>
        </w:rPr>
        <w:t>a relative contraindication to the surgery.</w:t>
      </w:r>
      <w:r w:rsidR="001A2ABF" w:rsidRPr="00003752">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003752">
        <w:rPr>
          <w:rFonts w:ascii="Book Antiqua" w:hAnsi="Book Antiqua" w:cs="Arial"/>
          <w:color w:val="000000" w:themeColor="text1"/>
          <w:sz w:val="24"/>
          <w:szCs w:val="24"/>
        </w:rPr>
        <w:instrText xml:space="preserve"> ADDIN EN.CITE </w:instrText>
      </w:r>
      <w:r w:rsidR="00956F4C" w:rsidRPr="00003752">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003752">
        <w:rPr>
          <w:rFonts w:ascii="Book Antiqua" w:hAnsi="Book Antiqua" w:cs="Arial"/>
          <w:color w:val="000000" w:themeColor="text1"/>
          <w:sz w:val="24"/>
          <w:szCs w:val="24"/>
        </w:rPr>
        <w:instrText xml:space="preserve"> ADDIN EN.CITE.DATA </w:instrText>
      </w:r>
      <w:r w:rsidR="00956F4C" w:rsidRPr="00003752">
        <w:rPr>
          <w:rFonts w:ascii="Book Antiqua" w:hAnsi="Book Antiqua" w:cs="Arial"/>
          <w:color w:val="000000" w:themeColor="text1"/>
          <w:sz w:val="24"/>
          <w:szCs w:val="24"/>
        </w:rPr>
      </w:r>
      <w:r w:rsidR="00956F4C" w:rsidRPr="00003752">
        <w:rPr>
          <w:rFonts w:ascii="Book Antiqua" w:hAnsi="Book Antiqua" w:cs="Arial"/>
          <w:color w:val="000000" w:themeColor="text1"/>
          <w:sz w:val="24"/>
          <w:szCs w:val="24"/>
        </w:rPr>
        <w:fldChar w:fldCharType="end"/>
      </w:r>
      <w:r w:rsidR="001A2ABF" w:rsidRPr="00003752">
        <w:rPr>
          <w:rFonts w:ascii="Book Antiqua" w:hAnsi="Book Antiqua" w:cs="Arial"/>
          <w:color w:val="000000" w:themeColor="text1"/>
          <w:sz w:val="24"/>
          <w:szCs w:val="24"/>
        </w:rPr>
      </w:r>
      <w:r w:rsidR="001A2ABF"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[28]</w:t>
      </w:r>
      <w:r w:rsidR="001A2ABF" w:rsidRPr="00003752">
        <w:rPr>
          <w:rFonts w:ascii="Book Antiqua" w:hAnsi="Book Antiqua" w:cs="Arial"/>
          <w:color w:val="000000" w:themeColor="text1"/>
          <w:sz w:val="24"/>
          <w:szCs w:val="24"/>
        </w:rPr>
        <w:fldChar w:fldCharType="end"/>
      </w:r>
      <w:r w:rsidR="001A2ABF" w:rsidRPr="00003752">
        <w:rPr>
          <w:rFonts w:ascii="Book Antiqua" w:hAnsi="Book Antiqua" w:cs="Arial"/>
          <w:color w:val="000000" w:themeColor="text1"/>
          <w:sz w:val="24"/>
          <w:szCs w:val="24"/>
        </w:rPr>
        <w:t xml:space="preserve"> </w:t>
      </w:r>
      <w:r w:rsidR="00285A60" w:rsidRPr="00003752">
        <w:rPr>
          <w:rFonts w:ascii="Book Antiqua" w:hAnsi="Book Antiqua" w:cs="Arial"/>
          <w:color w:val="000000" w:themeColor="text1"/>
          <w:sz w:val="24"/>
          <w:szCs w:val="24"/>
        </w:rPr>
        <w:t>A recent prospective study</w:t>
      </w:r>
      <w:r w:rsidR="00013B34" w:rsidRPr="00003752">
        <w:rPr>
          <w:rFonts w:ascii="Book Antiqua" w:hAnsi="Book Antiqua" w:cs="Arial"/>
          <w:color w:val="000000" w:themeColor="text1"/>
          <w:sz w:val="24"/>
          <w:szCs w:val="24"/>
        </w:rPr>
        <w:t xml:space="preserve"> showed that </w:t>
      </w:r>
      <w:r w:rsidRPr="00003752">
        <w:rPr>
          <w:rFonts w:ascii="Book Antiqua" w:hAnsi="Book Antiqua" w:cs="Arial"/>
          <w:color w:val="000000" w:themeColor="text1"/>
          <w:sz w:val="24"/>
          <w:szCs w:val="24"/>
        </w:rPr>
        <w:t xml:space="preserve">the presence of pre-operative GERD symptoms and </w:t>
      </w:r>
      <w:r w:rsidR="00C2418D">
        <w:rPr>
          <w:rFonts w:ascii="Book Antiqua" w:hAnsi="Book Antiqua" w:cs="Arial"/>
          <w:color w:val="000000" w:themeColor="text1"/>
          <w:sz w:val="24"/>
          <w:szCs w:val="24"/>
        </w:rPr>
        <w:t>EE</w:t>
      </w:r>
      <w:r w:rsidR="00013B34"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at baseline </w:t>
      </w:r>
      <w:r w:rsidR="00013B34" w:rsidRPr="00003752">
        <w:rPr>
          <w:rFonts w:ascii="Book Antiqua" w:hAnsi="Book Antiqua" w:cs="Arial"/>
          <w:color w:val="000000" w:themeColor="text1"/>
          <w:sz w:val="24"/>
          <w:szCs w:val="24"/>
        </w:rPr>
        <w:t>w</w:t>
      </w:r>
      <w:r w:rsidRPr="00003752">
        <w:rPr>
          <w:rFonts w:ascii="Book Antiqua" w:hAnsi="Book Antiqua" w:cs="Arial"/>
          <w:color w:val="000000" w:themeColor="text1"/>
          <w:sz w:val="24"/>
          <w:szCs w:val="24"/>
        </w:rPr>
        <w:t>ere independently</w:t>
      </w:r>
      <w:r w:rsidR="00013B34" w:rsidRPr="00003752">
        <w:rPr>
          <w:rFonts w:ascii="Book Antiqua" w:hAnsi="Book Antiqua" w:cs="Arial"/>
          <w:color w:val="000000" w:themeColor="text1"/>
          <w:sz w:val="24"/>
          <w:szCs w:val="24"/>
        </w:rPr>
        <w:t xml:space="preserve"> associated with a higher need of postoperative PPI use at 6 mo </w:t>
      </w:r>
      <w:r w:rsidRPr="00003752">
        <w:rPr>
          <w:rFonts w:ascii="Book Antiqua" w:hAnsi="Book Antiqua" w:cs="Arial"/>
          <w:color w:val="000000" w:themeColor="text1"/>
          <w:sz w:val="24"/>
          <w:szCs w:val="24"/>
        </w:rPr>
        <w:t>after</w:t>
      </w:r>
      <w:r w:rsidR="00013B34"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L</w:t>
      </w:r>
      <w:r w:rsidR="00013B34" w:rsidRPr="00003752">
        <w:rPr>
          <w:rFonts w:ascii="Book Antiqua" w:hAnsi="Book Antiqua" w:cs="Arial"/>
          <w:color w:val="000000" w:themeColor="text1"/>
          <w:sz w:val="24"/>
          <w:szCs w:val="24"/>
        </w:rPr>
        <w:t>SG</w:t>
      </w:r>
      <w:r w:rsidR="00013B34" w:rsidRPr="00003752">
        <w:rPr>
          <w:rFonts w:ascii="Book Antiqua" w:hAnsi="Book Antiqua" w:cs="Arial"/>
          <w:color w:val="000000" w:themeColor="text1"/>
          <w:sz w:val="24"/>
          <w:szCs w:val="24"/>
        </w:rPr>
        <w:fldChar w:fldCharType="begin"/>
      </w:r>
      <w:r w:rsidR="00956F4C" w:rsidRPr="00003752">
        <w:rPr>
          <w:rFonts w:ascii="Book Antiqua" w:hAnsi="Book Antiqua" w:cs="Arial"/>
          <w:color w:val="000000" w:themeColor="text1"/>
          <w:sz w:val="24"/>
          <w:szCs w:val="24"/>
        </w:rPr>
        <w:instrText xml:space="preserve"> ADDIN EN.CITE &lt;EndNote&gt;&lt;Cite&gt;&lt;Author&gt;Sharara AI&lt;/Author&gt;&lt;Year&gt;2017&lt;/Year&gt;&lt;RecNum&gt;239&lt;/RecNum&gt;&lt;DisplayText&gt;&lt;style face="superscript"&gt;[34]&lt;/style&gt;&lt;/DisplayText&gt;&lt;record&gt;&lt;rec-number&gt;239&lt;/rec-number&gt;&lt;foreign-keys&gt;&lt;key app="EN" db-id="vzzeavpec0w9tpeep515v5aizvfx5t0ztr25" timestamp="1538391890"&gt;239&lt;/key&gt;&lt;/foreign-keys&gt;&lt;ref-type name="Journal Article"&gt;17&lt;/ref-type&gt;&lt;contributors&gt;&lt;authors&gt;&lt;author&gt;Sharara AI, &lt;/author&gt;&lt;author&gt;Rimmani HH, &lt;/author&gt;&lt;author&gt;Al Abbas AI, &lt;/author&gt;&lt;author&gt;Safadi B, &lt;/author&gt;&lt;author&gt;Shayto RH, &lt;/author&gt;&lt;author&gt;Aridi H, &lt;/author&gt;&lt;author&gt;Shaib Y, &lt;/author&gt;&lt;author&gt;Alami R. &lt;/author&gt;&lt;/authors&gt;&lt;/contributors&gt;&lt;titles&gt;&lt;title&gt;UEG Week 2017 Oral Presentations&lt;/title&gt;&lt;secondary-title&gt;United European Gastroenterology Journal&lt;/secondary-title&gt;&lt;/titles&gt;&lt;periodical&gt;&lt;full-title&gt;United European Gastroenterology Journal&lt;/full-title&gt;&lt;/periodical&gt;&lt;pages&gt;A1-A160&lt;/pages&gt;&lt;volume&gt;5&lt;/volume&gt;&lt;number&gt;5_suppl&lt;/number&gt;&lt;dates&gt;&lt;year&gt;2017&lt;/year&gt;&lt;/dates&gt;&lt;isbn&gt;2050-6406&amp;#xD;2050-6414&lt;/isbn&gt;&lt;urls&gt;&lt;related-urls&gt;&lt;url&gt;http://journals.sagepub.com/doi/abs/10.1177/2050640617725668&lt;/url&gt;&lt;/related-urls&gt;&lt;/urls&gt;&lt;electronic-resource-num&gt;10.1177/2050640617725668&lt;/electronic-resource-num&gt;&lt;/record&gt;&lt;/Cite&gt;&lt;/EndNote&gt;</w:instrText>
      </w:r>
      <w:r w:rsidR="00013B34" w:rsidRPr="00003752">
        <w:rPr>
          <w:rFonts w:ascii="Book Antiqua" w:hAnsi="Book Antiqua" w:cs="Arial"/>
          <w:color w:val="000000" w:themeColor="text1"/>
          <w:sz w:val="24"/>
          <w:szCs w:val="24"/>
        </w:rPr>
        <w:fldChar w:fldCharType="separate"/>
      </w:r>
      <w:r w:rsidR="00956F4C" w:rsidRPr="00003752">
        <w:rPr>
          <w:rFonts w:ascii="Book Antiqua" w:hAnsi="Book Antiqua" w:cs="Arial"/>
          <w:noProof/>
          <w:color w:val="000000" w:themeColor="text1"/>
          <w:sz w:val="24"/>
          <w:szCs w:val="24"/>
          <w:vertAlign w:val="superscript"/>
        </w:rPr>
        <w:t>[34]</w:t>
      </w:r>
      <w:r w:rsidR="00013B34" w:rsidRPr="00003752">
        <w:rPr>
          <w:rFonts w:ascii="Book Antiqua" w:hAnsi="Book Antiqua" w:cs="Arial"/>
          <w:color w:val="000000" w:themeColor="text1"/>
          <w:sz w:val="24"/>
          <w:szCs w:val="24"/>
        </w:rPr>
        <w:fldChar w:fldCharType="end"/>
      </w:r>
      <w:r w:rsidR="00D90D04">
        <w:rPr>
          <w:rFonts w:ascii="Book Antiqua" w:hAnsi="Book Antiqua" w:cs="Arial"/>
          <w:color w:val="000000" w:themeColor="text1"/>
          <w:sz w:val="24"/>
          <w:szCs w:val="24"/>
        </w:rPr>
        <w:t>.</w:t>
      </w:r>
      <w:r w:rsidR="00D90D04">
        <w:rPr>
          <w:rFonts w:ascii="Book Antiqua" w:hAnsi="Book Antiqua" w:cs="Arial" w:hint="eastAsia"/>
          <w:color w:val="000000" w:themeColor="text1"/>
          <w:sz w:val="24"/>
          <w:szCs w:val="24"/>
          <w:lang w:eastAsia="zh-CN"/>
        </w:rPr>
        <w:t xml:space="preserve"> </w:t>
      </w:r>
      <w:r w:rsidR="00604697" w:rsidRPr="00D90D04">
        <w:rPr>
          <w:rFonts w:ascii="Book Antiqua" w:hAnsi="Book Antiqua" w:cs="Arial"/>
          <w:iCs/>
          <w:color w:val="000000" w:themeColor="text1"/>
          <w:sz w:val="24"/>
          <w:szCs w:val="24"/>
        </w:rPr>
        <w:t xml:space="preserve">The </w:t>
      </w:r>
      <w:r w:rsidR="00AD602E" w:rsidRPr="00D90D04">
        <w:rPr>
          <w:rFonts w:ascii="Book Antiqua" w:hAnsi="Book Antiqua" w:cs="Arial"/>
          <w:iCs/>
          <w:color w:val="000000" w:themeColor="text1"/>
          <w:sz w:val="24"/>
          <w:szCs w:val="24"/>
        </w:rPr>
        <w:t>totality of the</w:t>
      </w:r>
      <w:r w:rsidR="00604697" w:rsidRPr="00D90D04">
        <w:rPr>
          <w:rFonts w:ascii="Book Antiqua" w:hAnsi="Book Antiqua" w:cs="Arial"/>
          <w:iCs/>
          <w:color w:val="000000" w:themeColor="text1"/>
          <w:sz w:val="24"/>
          <w:szCs w:val="24"/>
        </w:rPr>
        <w:t xml:space="preserve"> evidence</w:t>
      </w:r>
      <w:r w:rsidR="00C34208" w:rsidRPr="00D90D04">
        <w:rPr>
          <w:rFonts w:ascii="Book Antiqua" w:hAnsi="Book Antiqua" w:cs="Arial"/>
          <w:iCs/>
          <w:color w:val="000000" w:themeColor="text1"/>
          <w:sz w:val="24"/>
          <w:szCs w:val="24"/>
        </w:rPr>
        <w:t xml:space="preserve"> </w:t>
      </w:r>
      <w:r w:rsidR="00604697" w:rsidRPr="00D90D04">
        <w:rPr>
          <w:rFonts w:ascii="Book Antiqua" w:hAnsi="Book Antiqua" w:cs="Arial"/>
          <w:iCs/>
          <w:color w:val="000000" w:themeColor="text1"/>
          <w:sz w:val="24"/>
          <w:szCs w:val="24"/>
        </w:rPr>
        <w:t xml:space="preserve">suggests that </w:t>
      </w:r>
      <w:r w:rsidR="00C34208" w:rsidRPr="00D90D04">
        <w:rPr>
          <w:rFonts w:ascii="Book Antiqua" w:hAnsi="Book Antiqua" w:cs="Arial"/>
          <w:iCs/>
          <w:color w:val="000000" w:themeColor="text1"/>
          <w:sz w:val="24"/>
          <w:szCs w:val="24"/>
        </w:rPr>
        <w:t xml:space="preserve">LSG </w:t>
      </w:r>
      <w:r w:rsidR="00604697" w:rsidRPr="00D90D04">
        <w:rPr>
          <w:rFonts w:ascii="Book Antiqua" w:hAnsi="Book Antiqua" w:cs="Arial"/>
          <w:iCs/>
          <w:color w:val="000000" w:themeColor="text1"/>
          <w:sz w:val="24"/>
          <w:szCs w:val="24"/>
        </w:rPr>
        <w:t>is associated with</w:t>
      </w:r>
      <w:r w:rsidR="00C34208" w:rsidRPr="00D90D04">
        <w:rPr>
          <w:rFonts w:ascii="Book Antiqua" w:hAnsi="Book Antiqua" w:cs="Arial"/>
          <w:iCs/>
          <w:color w:val="000000" w:themeColor="text1"/>
          <w:sz w:val="24"/>
          <w:szCs w:val="24"/>
        </w:rPr>
        <w:t xml:space="preserve"> an increased incidence of GERD</w:t>
      </w:r>
      <w:r w:rsidR="00AD602E" w:rsidRPr="00D90D04">
        <w:rPr>
          <w:rFonts w:ascii="Book Antiqua" w:hAnsi="Book Antiqua" w:cs="Arial"/>
          <w:iCs/>
          <w:color w:val="000000" w:themeColor="text1"/>
          <w:sz w:val="24"/>
          <w:szCs w:val="24"/>
        </w:rPr>
        <w:t xml:space="preserve">. While some </w:t>
      </w:r>
      <w:r w:rsidR="007538B0" w:rsidRPr="00D90D04">
        <w:rPr>
          <w:rFonts w:ascii="Book Antiqua" w:hAnsi="Book Antiqua" w:cs="Arial"/>
          <w:iCs/>
          <w:color w:val="000000" w:themeColor="text1"/>
          <w:sz w:val="24"/>
          <w:szCs w:val="24"/>
        </w:rPr>
        <w:t xml:space="preserve">obese </w:t>
      </w:r>
      <w:r w:rsidR="00AD602E" w:rsidRPr="00D90D04">
        <w:rPr>
          <w:rFonts w:ascii="Book Antiqua" w:hAnsi="Book Antiqua" w:cs="Arial"/>
          <w:iCs/>
          <w:color w:val="000000" w:themeColor="text1"/>
          <w:sz w:val="24"/>
          <w:szCs w:val="24"/>
        </w:rPr>
        <w:t xml:space="preserve">patients with mild non-erosive reflux disease </w:t>
      </w:r>
      <w:r w:rsidR="007538B0" w:rsidRPr="00D90D04">
        <w:rPr>
          <w:rFonts w:ascii="Book Antiqua" w:hAnsi="Book Antiqua" w:cs="Arial"/>
          <w:iCs/>
          <w:color w:val="000000" w:themeColor="text1"/>
          <w:sz w:val="24"/>
          <w:szCs w:val="24"/>
        </w:rPr>
        <w:t>may</w:t>
      </w:r>
      <w:r w:rsidR="00AD602E" w:rsidRPr="00D90D04">
        <w:rPr>
          <w:rFonts w:ascii="Book Antiqua" w:hAnsi="Book Antiqua" w:cs="Arial"/>
          <w:iCs/>
          <w:color w:val="000000" w:themeColor="text1"/>
          <w:sz w:val="24"/>
          <w:szCs w:val="24"/>
        </w:rPr>
        <w:t xml:space="preserve"> benefit </w:t>
      </w:r>
      <w:r w:rsidR="00285A60" w:rsidRPr="00D90D04">
        <w:rPr>
          <w:rFonts w:ascii="Book Antiqua" w:hAnsi="Book Antiqua" w:cs="Arial"/>
          <w:iCs/>
          <w:color w:val="000000" w:themeColor="text1"/>
          <w:sz w:val="24"/>
          <w:szCs w:val="24"/>
        </w:rPr>
        <w:t xml:space="preserve">from LSG </w:t>
      </w:r>
      <w:r w:rsidR="00AD602E" w:rsidRPr="00D90D04">
        <w:rPr>
          <w:rFonts w:ascii="Book Antiqua" w:hAnsi="Book Antiqua" w:cs="Arial"/>
          <w:iCs/>
          <w:color w:val="000000" w:themeColor="text1"/>
          <w:sz w:val="24"/>
          <w:szCs w:val="24"/>
        </w:rPr>
        <w:t xml:space="preserve">with resolution of </w:t>
      </w:r>
      <w:r w:rsidR="00285A60" w:rsidRPr="00D90D04">
        <w:rPr>
          <w:rFonts w:ascii="Book Antiqua" w:hAnsi="Book Antiqua" w:cs="Arial"/>
          <w:iCs/>
          <w:color w:val="000000" w:themeColor="text1"/>
          <w:sz w:val="24"/>
          <w:szCs w:val="24"/>
        </w:rPr>
        <w:t>GERD</w:t>
      </w:r>
      <w:r w:rsidR="00AD602E" w:rsidRPr="00D90D04">
        <w:rPr>
          <w:rFonts w:ascii="Book Antiqua" w:hAnsi="Book Antiqua" w:cs="Arial"/>
          <w:iCs/>
          <w:color w:val="000000" w:themeColor="text1"/>
          <w:sz w:val="24"/>
          <w:szCs w:val="24"/>
        </w:rPr>
        <w:t xml:space="preserve"> symptoms after weight loss, those with </w:t>
      </w:r>
      <w:r w:rsidR="007538B0" w:rsidRPr="00D90D04">
        <w:rPr>
          <w:rFonts w:ascii="Book Antiqua" w:hAnsi="Book Antiqua" w:cs="Arial"/>
          <w:iCs/>
          <w:color w:val="000000" w:themeColor="text1"/>
          <w:sz w:val="24"/>
          <w:szCs w:val="24"/>
        </w:rPr>
        <w:t>severe reflux and</w:t>
      </w:r>
      <w:r w:rsidR="00AD602E" w:rsidRPr="00D90D04">
        <w:rPr>
          <w:rFonts w:ascii="Book Antiqua" w:hAnsi="Book Antiqua" w:cs="Arial"/>
          <w:iCs/>
          <w:color w:val="000000" w:themeColor="text1"/>
          <w:sz w:val="24"/>
          <w:szCs w:val="24"/>
        </w:rPr>
        <w:t xml:space="preserve"> erosive disease </w:t>
      </w:r>
      <w:r w:rsidR="007538B0" w:rsidRPr="00D90D04">
        <w:rPr>
          <w:rFonts w:ascii="Book Antiqua" w:hAnsi="Book Antiqua" w:cs="Arial"/>
          <w:iCs/>
          <w:color w:val="000000" w:themeColor="text1"/>
          <w:sz w:val="24"/>
          <w:szCs w:val="24"/>
        </w:rPr>
        <w:t>appear to</w:t>
      </w:r>
      <w:r w:rsidR="00AD602E" w:rsidRPr="00D90D04">
        <w:rPr>
          <w:rFonts w:ascii="Book Antiqua" w:hAnsi="Book Antiqua" w:cs="Arial"/>
          <w:iCs/>
          <w:color w:val="000000" w:themeColor="text1"/>
          <w:sz w:val="24"/>
          <w:szCs w:val="24"/>
        </w:rPr>
        <w:t xml:space="preserve"> have a high probability of persistent GERD. The opportunity</w:t>
      </w:r>
      <w:r w:rsidR="0058604A" w:rsidRPr="00D90D04">
        <w:rPr>
          <w:rFonts w:ascii="Book Antiqua" w:hAnsi="Book Antiqua" w:cs="Arial"/>
          <w:iCs/>
          <w:color w:val="000000" w:themeColor="text1"/>
          <w:sz w:val="24"/>
          <w:szCs w:val="24"/>
        </w:rPr>
        <w:t xml:space="preserve"> to save </w:t>
      </w:r>
      <w:r w:rsidR="00AD602E" w:rsidRPr="00D90D04">
        <w:rPr>
          <w:rFonts w:ascii="Book Antiqua" w:hAnsi="Book Antiqua" w:cs="Arial"/>
          <w:iCs/>
          <w:color w:val="000000" w:themeColor="text1"/>
          <w:sz w:val="24"/>
          <w:szCs w:val="24"/>
        </w:rPr>
        <w:t>such</w:t>
      </w:r>
      <w:r w:rsidR="0058604A" w:rsidRPr="00D90D04">
        <w:rPr>
          <w:rFonts w:ascii="Book Antiqua" w:hAnsi="Book Antiqua" w:cs="Arial"/>
          <w:iCs/>
          <w:color w:val="000000" w:themeColor="text1"/>
          <w:sz w:val="24"/>
          <w:szCs w:val="24"/>
        </w:rPr>
        <w:t xml:space="preserve"> patient</w:t>
      </w:r>
      <w:r w:rsidR="00AD602E" w:rsidRPr="00D90D04">
        <w:rPr>
          <w:rFonts w:ascii="Book Antiqua" w:hAnsi="Book Antiqua" w:cs="Arial"/>
          <w:iCs/>
          <w:color w:val="000000" w:themeColor="text1"/>
          <w:sz w:val="24"/>
          <w:szCs w:val="24"/>
        </w:rPr>
        <w:t>s</w:t>
      </w:r>
      <w:r w:rsidR="0058604A" w:rsidRPr="00D90D04">
        <w:rPr>
          <w:rFonts w:ascii="Book Antiqua" w:hAnsi="Book Antiqua" w:cs="Arial"/>
          <w:iCs/>
          <w:color w:val="000000" w:themeColor="text1"/>
          <w:sz w:val="24"/>
          <w:szCs w:val="24"/>
        </w:rPr>
        <w:t xml:space="preserve"> </w:t>
      </w:r>
      <w:r w:rsidR="00A84006" w:rsidRPr="00D90D04">
        <w:rPr>
          <w:rFonts w:ascii="Book Antiqua" w:hAnsi="Book Antiqua" w:cs="Arial"/>
          <w:iCs/>
          <w:color w:val="000000" w:themeColor="text1"/>
          <w:sz w:val="24"/>
          <w:szCs w:val="24"/>
        </w:rPr>
        <w:t>from</w:t>
      </w:r>
      <w:r w:rsidR="0058604A" w:rsidRPr="00D90D04">
        <w:rPr>
          <w:rFonts w:ascii="Book Antiqua" w:hAnsi="Book Antiqua" w:cs="Arial"/>
          <w:iCs/>
          <w:color w:val="000000" w:themeColor="text1"/>
          <w:sz w:val="24"/>
          <w:szCs w:val="24"/>
        </w:rPr>
        <w:t xml:space="preserve"> </w:t>
      </w:r>
      <w:r w:rsidR="00AD602E" w:rsidRPr="00D90D04">
        <w:rPr>
          <w:rFonts w:ascii="Book Antiqua" w:hAnsi="Book Antiqua" w:cs="Arial"/>
          <w:iCs/>
          <w:color w:val="000000" w:themeColor="text1"/>
          <w:sz w:val="24"/>
          <w:szCs w:val="24"/>
        </w:rPr>
        <w:t xml:space="preserve">persistent </w:t>
      </w:r>
      <w:r w:rsidR="0058604A" w:rsidRPr="00D90D04">
        <w:rPr>
          <w:rFonts w:ascii="Book Antiqua" w:hAnsi="Book Antiqua" w:cs="Arial"/>
          <w:iCs/>
          <w:color w:val="000000" w:themeColor="text1"/>
          <w:sz w:val="24"/>
          <w:szCs w:val="24"/>
        </w:rPr>
        <w:t>gastroesophageal reflux</w:t>
      </w:r>
      <w:r w:rsidR="00AD602E" w:rsidRPr="00D90D04">
        <w:rPr>
          <w:rFonts w:ascii="Book Antiqua" w:hAnsi="Book Antiqua" w:cs="Arial"/>
          <w:iCs/>
          <w:color w:val="000000" w:themeColor="text1"/>
          <w:sz w:val="24"/>
          <w:szCs w:val="24"/>
        </w:rPr>
        <w:t>, PPI dependence</w:t>
      </w:r>
      <w:r w:rsidR="00A84006" w:rsidRPr="00D90D04">
        <w:rPr>
          <w:rFonts w:ascii="Book Antiqua" w:hAnsi="Book Antiqua" w:cs="Arial"/>
          <w:iCs/>
          <w:color w:val="000000" w:themeColor="text1"/>
          <w:sz w:val="24"/>
          <w:szCs w:val="24"/>
        </w:rPr>
        <w:t>,</w:t>
      </w:r>
      <w:r w:rsidR="000B1762" w:rsidRPr="00D90D04">
        <w:rPr>
          <w:rFonts w:ascii="Book Antiqua" w:hAnsi="Book Antiqua" w:cs="Arial"/>
          <w:iCs/>
          <w:color w:val="000000" w:themeColor="text1"/>
          <w:sz w:val="24"/>
          <w:szCs w:val="24"/>
        </w:rPr>
        <w:t xml:space="preserve"> and possible</w:t>
      </w:r>
      <w:r w:rsidR="0058604A" w:rsidRPr="00D90D04">
        <w:rPr>
          <w:rFonts w:ascii="Book Antiqua" w:hAnsi="Book Antiqua" w:cs="Arial"/>
          <w:iCs/>
          <w:color w:val="000000" w:themeColor="text1"/>
          <w:sz w:val="24"/>
          <w:szCs w:val="24"/>
        </w:rPr>
        <w:t xml:space="preserve"> </w:t>
      </w:r>
      <w:r w:rsidR="000B1762" w:rsidRPr="00D90D04">
        <w:rPr>
          <w:rFonts w:ascii="Book Antiqua" w:hAnsi="Book Antiqua" w:cs="Arial"/>
          <w:iCs/>
          <w:color w:val="000000" w:themeColor="text1"/>
          <w:sz w:val="24"/>
          <w:szCs w:val="24"/>
        </w:rPr>
        <w:t>revisional</w:t>
      </w:r>
      <w:r w:rsidR="007538B0" w:rsidRPr="00D90D04">
        <w:rPr>
          <w:rFonts w:ascii="Book Antiqua" w:hAnsi="Book Antiqua" w:cs="Arial"/>
          <w:iCs/>
          <w:color w:val="000000" w:themeColor="text1"/>
          <w:sz w:val="24"/>
          <w:szCs w:val="24"/>
        </w:rPr>
        <w:t xml:space="preserve"> surgery should be seized and </w:t>
      </w:r>
      <w:r w:rsidR="0012367B" w:rsidRPr="00D90D04">
        <w:rPr>
          <w:rFonts w:ascii="Book Antiqua" w:hAnsi="Book Antiqua" w:cs="Arial"/>
          <w:iCs/>
          <w:color w:val="000000" w:themeColor="text1"/>
          <w:sz w:val="24"/>
          <w:szCs w:val="24"/>
        </w:rPr>
        <w:t xml:space="preserve">the available evidence </w:t>
      </w:r>
      <w:r w:rsidR="007538B0" w:rsidRPr="00D90D04">
        <w:rPr>
          <w:rFonts w:ascii="Book Antiqua" w:hAnsi="Book Antiqua" w:cs="Arial"/>
          <w:iCs/>
          <w:color w:val="000000" w:themeColor="text1"/>
          <w:sz w:val="24"/>
          <w:szCs w:val="24"/>
        </w:rPr>
        <w:t>openly discussed with the patient.</w:t>
      </w:r>
    </w:p>
    <w:p w14:paraId="209B9AD0" w14:textId="77777777" w:rsidR="00860F88" w:rsidRPr="00003752" w:rsidRDefault="00860F88" w:rsidP="001A52BF">
      <w:pPr>
        <w:spacing w:after="0" w:line="360" w:lineRule="auto"/>
        <w:jc w:val="both"/>
        <w:rPr>
          <w:rFonts w:ascii="Book Antiqua" w:hAnsi="Book Antiqua" w:cs="Arial"/>
          <w:i/>
          <w:color w:val="000000" w:themeColor="text1"/>
          <w:sz w:val="24"/>
          <w:szCs w:val="24"/>
        </w:rPr>
      </w:pPr>
    </w:p>
    <w:p w14:paraId="025B97C7" w14:textId="4BC7B218" w:rsidR="000865F9" w:rsidRPr="00F15B3B" w:rsidRDefault="00F15B3B" w:rsidP="001A52BF">
      <w:pPr>
        <w:spacing w:after="0" w:line="360" w:lineRule="auto"/>
        <w:jc w:val="both"/>
        <w:rPr>
          <w:rFonts w:ascii="Book Antiqua" w:hAnsi="Book Antiqua" w:cs="Arial"/>
          <w:b/>
          <w:bCs/>
          <w:color w:val="000000" w:themeColor="text1"/>
          <w:sz w:val="24"/>
          <w:szCs w:val="24"/>
        </w:rPr>
      </w:pPr>
      <w:r w:rsidRPr="00F15B3B">
        <w:rPr>
          <w:rFonts w:ascii="Book Antiqua" w:hAnsi="Book Antiqua" w:cs="Arial"/>
          <w:b/>
          <w:bCs/>
          <w:color w:val="000000" w:themeColor="text1"/>
          <w:sz w:val="24"/>
          <w:szCs w:val="24"/>
        </w:rPr>
        <w:t>CONCLUSION</w:t>
      </w:r>
    </w:p>
    <w:p w14:paraId="74A08272" w14:textId="28FE9D04" w:rsidR="00474D49" w:rsidRDefault="00E60641" w:rsidP="001A52BF">
      <w:pPr>
        <w:spacing w:after="0"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lastRenderedPageBreak/>
        <w:t>The popularity of s</w:t>
      </w:r>
      <w:r w:rsidR="00C34208" w:rsidRPr="00003752">
        <w:rPr>
          <w:rFonts w:ascii="Book Antiqua" w:hAnsi="Book Antiqua" w:cs="Arial"/>
          <w:color w:val="000000" w:themeColor="text1"/>
          <w:sz w:val="24"/>
          <w:szCs w:val="24"/>
        </w:rPr>
        <w:t xml:space="preserve">leeve gastrectomy </w:t>
      </w:r>
      <w:r w:rsidRPr="00003752">
        <w:rPr>
          <w:rFonts w:ascii="Book Antiqua" w:hAnsi="Book Antiqua" w:cs="Arial"/>
          <w:color w:val="000000" w:themeColor="text1"/>
          <w:sz w:val="24"/>
          <w:szCs w:val="24"/>
        </w:rPr>
        <w:t>derives</w:t>
      </w:r>
      <w:r w:rsidR="00C34208" w:rsidRPr="00003752">
        <w:rPr>
          <w:rFonts w:ascii="Book Antiqua" w:hAnsi="Book Antiqua" w:cs="Arial"/>
          <w:color w:val="000000" w:themeColor="text1"/>
          <w:sz w:val="24"/>
          <w:szCs w:val="24"/>
        </w:rPr>
        <w:t xml:space="preserve"> mainly from its </w:t>
      </w:r>
      <w:r w:rsidRPr="00003752">
        <w:rPr>
          <w:rFonts w:ascii="Book Antiqua" w:hAnsi="Book Antiqua" w:cs="Arial"/>
          <w:color w:val="000000" w:themeColor="text1"/>
          <w:sz w:val="24"/>
          <w:szCs w:val="24"/>
        </w:rPr>
        <w:t>relative ease, safety and efficacy.</w:t>
      </w:r>
      <w:r w:rsidR="00C34208"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The </w:t>
      </w:r>
      <w:r w:rsidR="0012367B" w:rsidRPr="00003752">
        <w:rPr>
          <w:rFonts w:ascii="Book Antiqua" w:hAnsi="Book Antiqua" w:cs="Arial"/>
          <w:color w:val="000000" w:themeColor="text1"/>
          <w:sz w:val="24"/>
          <w:szCs w:val="24"/>
        </w:rPr>
        <w:t>“</w:t>
      </w:r>
      <w:r w:rsidRPr="00003752">
        <w:rPr>
          <w:rFonts w:ascii="Book Antiqua" w:hAnsi="Book Antiqua" w:cs="Arial"/>
          <w:color w:val="000000" w:themeColor="text1"/>
          <w:sz w:val="24"/>
          <w:szCs w:val="24"/>
        </w:rPr>
        <w:t>Achilles heel</w:t>
      </w:r>
      <w:r w:rsidR="0012367B" w:rsidRPr="00003752">
        <w:rPr>
          <w:rFonts w:ascii="Book Antiqua" w:hAnsi="Book Antiqua" w:cs="Arial"/>
          <w:color w:val="000000" w:themeColor="text1"/>
          <w:sz w:val="24"/>
          <w:szCs w:val="24"/>
        </w:rPr>
        <w:t>”</w:t>
      </w:r>
      <w:r w:rsidR="00C34208" w:rsidRPr="00003752">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 xml:space="preserve">of this procedure appears to be </w:t>
      </w:r>
      <w:r w:rsidR="00892068" w:rsidRPr="00003752">
        <w:rPr>
          <w:rFonts w:ascii="Book Antiqua" w:hAnsi="Book Antiqua" w:cs="Arial"/>
          <w:color w:val="000000" w:themeColor="text1"/>
          <w:sz w:val="24"/>
          <w:szCs w:val="24"/>
        </w:rPr>
        <w:t>gastroesophageal reflux</w:t>
      </w:r>
      <w:r w:rsidR="00C34208" w:rsidRPr="00003752">
        <w:rPr>
          <w:rFonts w:ascii="Book Antiqua" w:hAnsi="Book Antiqua" w:cs="Arial"/>
          <w:color w:val="000000" w:themeColor="text1"/>
          <w:sz w:val="24"/>
          <w:szCs w:val="24"/>
        </w:rPr>
        <w:t xml:space="preserve"> and its complications. This </w:t>
      </w:r>
      <w:r w:rsidR="00892068" w:rsidRPr="00003752">
        <w:rPr>
          <w:rFonts w:ascii="Book Antiqua" w:hAnsi="Book Antiqua" w:cs="Arial"/>
          <w:color w:val="000000" w:themeColor="text1"/>
          <w:sz w:val="24"/>
          <w:szCs w:val="24"/>
        </w:rPr>
        <w:t>is</w:t>
      </w:r>
      <w:r w:rsidR="00C34208" w:rsidRPr="00003752">
        <w:rPr>
          <w:rFonts w:ascii="Book Antiqua" w:hAnsi="Book Antiqua" w:cs="Arial"/>
          <w:color w:val="000000" w:themeColor="text1"/>
          <w:sz w:val="24"/>
          <w:szCs w:val="24"/>
        </w:rPr>
        <w:t xml:space="preserve"> </w:t>
      </w:r>
      <w:r w:rsidR="0012367B" w:rsidRPr="00003752">
        <w:rPr>
          <w:rFonts w:ascii="Book Antiqua" w:hAnsi="Book Antiqua" w:cs="Arial"/>
          <w:color w:val="000000" w:themeColor="text1"/>
          <w:sz w:val="24"/>
          <w:szCs w:val="24"/>
        </w:rPr>
        <w:t xml:space="preserve">an issue of </w:t>
      </w:r>
      <w:r w:rsidR="00406861" w:rsidRPr="00003752">
        <w:rPr>
          <w:rFonts w:ascii="Book Antiqua" w:hAnsi="Book Antiqua" w:cs="Arial"/>
          <w:color w:val="000000" w:themeColor="text1"/>
          <w:sz w:val="24"/>
          <w:szCs w:val="24"/>
        </w:rPr>
        <w:t>concern particularly for</w:t>
      </w:r>
      <w:r w:rsidR="00C34208" w:rsidRPr="00003752">
        <w:rPr>
          <w:rFonts w:ascii="Book Antiqua" w:hAnsi="Book Antiqua" w:cs="Arial"/>
          <w:color w:val="000000" w:themeColor="text1"/>
          <w:sz w:val="24"/>
          <w:szCs w:val="24"/>
        </w:rPr>
        <w:t xml:space="preserve"> patients with pre-existing GERD or </w:t>
      </w:r>
      <w:r w:rsidR="00C2418D">
        <w:rPr>
          <w:rFonts w:ascii="Book Antiqua" w:hAnsi="Book Antiqua" w:cs="Arial"/>
          <w:color w:val="000000" w:themeColor="text1"/>
          <w:sz w:val="24"/>
          <w:szCs w:val="24"/>
        </w:rPr>
        <w:t>EE</w:t>
      </w:r>
      <w:r w:rsidR="00C34208" w:rsidRPr="00003752">
        <w:rPr>
          <w:rFonts w:ascii="Book Antiqua" w:hAnsi="Book Antiqua" w:cs="Arial"/>
          <w:color w:val="000000" w:themeColor="text1"/>
          <w:sz w:val="24"/>
          <w:szCs w:val="24"/>
        </w:rPr>
        <w:t xml:space="preserve">. As physicians, we have a duty </w:t>
      </w:r>
      <w:r w:rsidR="00F631C7" w:rsidRPr="00003752">
        <w:rPr>
          <w:rFonts w:ascii="Book Antiqua" w:hAnsi="Book Antiqua" w:cs="Arial"/>
          <w:color w:val="000000" w:themeColor="text1"/>
          <w:sz w:val="24"/>
          <w:szCs w:val="24"/>
        </w:rPr>
        <w:t>not to cause</w:t>
      </w:r>
      <w:r w:rsidR="00C34208" w:rsidRPr="00003752">
        <w:rPr>
          <w:rFonts w:ascii="Book Antiqua" w:hAnsi="Book Antiqua" w:cs="Arial"/>
          <w:color w:val="000000" w:themeColor="text1"/>
          <w:sz w:val="24"/>
          <w:szCs w:val="24"/>
        </w:rPr>
        <w:t xml:space="preserve"> harm</w:t>
      </w:r>
      <w:r w:rsidR="00474D49" w:rsidRPr="00003752">
        <w:rPr>
          <w:rFonts w:ascii="Book Antiqua" w:hAnsi="Book Antiqua" w:cs="Arial"/>
          <w:color w:val="000000" w:themeColor="text1"/>
          <w:sz w:val="24"/>
          <w:szCs w:val="24"/>
        </w:rPr>
        <w:t xml:space="preserve">. </w:t>
      </w:r>
      <w:r w:rsidR="00406861" w:rsidRPr="00003752">
        <w:rPr>
          <w:rFonts w:ascii="Book Antiqua" w:hAnsi="Book Antiqua" w:cs="Arial"/>
          <w:color w:val="000000" w:themeColor="text1"/>
          <w:sz w:val="24"/>
          <w:szCs w:val="24"/>
        </w:rPr>
        <w:t>We believe that a t</w:t>
      </w:r>
      <w:r w:rsidR="00F631C7" w:rsidRPr="00003752">
        <w:rPr>
          <w:rFonts w:ascii="Book Antiqua" w:hAnsi="Book Antiqua" w:cs="Arial"/>
          <w:color w:val="000000" w:themeColor="text1"/>
          <w:sz w:val="24"/>
          <w:szCs w:val="24"/>
        </w:rPr>
        <w:t xml:space="preserve">horough evaluation of </w:t>
      </w:r>
      <w:r w:rsidR="00406861" w:rsidRPr="00003752">
        <w:rPr>
          <w:rFonts w:ascii="Book Antiqua" w:hAnsi="Book Antiqua" w:cs="Arial"/>
          <w:color w:val="000000" w:themeColor="text1"/>
          <w:sz w:val="24"/>
          <w:szCs w:val="24"/>
        </w:rPr>
        <w:t xml:space="preserve">reflux symptoms as well as </w:t>
      </w:r>
      <w:r w:rsidR="00F631C7" w:rsidRPr="00003752">
        <w:rPr>
          <w:rFonts w:ascii="Book Antiqua" w:hAnsi="Book Antiqua" w:cs="Arial"/>
          <w:color w:val="000000" w:themeColor="text1"/>
          <w:sz w:val="24"/>
          <w:szCs w:val="24"/>
        </w:rPr>
        <w:t xml:space="preserve">esophageal </w:t>
      </w:r>
      <w:r w:rsidR="00474D49" w:rsidRPr="00003752">
        <w:rPr>
          <w:rFonts w:ascii="Book Antiqua" w:hAnsi="Book Antiqua" w:cs="Arial"/>
          <w:color w:val="000000" w:themeColor="text1"/>
          <w:sz w:val="24"/>
          <w:szCs w:val="24"/>
        </w:rPr>
        <w:t xml:space="preserve">anatomy and </w:t>
      </w:r>
      <w:r w:rsidR="00F631C7" w:rsidRPr="00003752">
        <w:rPr>
          <w:rFonts w:ascii="Book Antiqua" w:hAnsi="Book Antiqua" w:cs="Arial"/>
          <w:color w:val="000000" w:themeColor="text1"/>
          <w:sz w:val="24"/>
          <w:szCs w:val="24"/>
        </w:rPr>
        <w:t xml:space="preserve">pathology should </w:t>
      </w:r>
      <w:r w:rsidR="00474D49" w:rsidRPr="00003752">
        <w:rPr>
          <w:rFonts w:ascii="Book Antiqua" w:hAnsi="Book Antiqua" w:cs="Arial"/>
          <w:color w:val="000000" w:themeColor="text1"/>
          <w:sz w:val="24"/>
          <w:szCs w:val="24"/>
        </w:rPr>
        <w:t>be systematically undertaken in all patients considered for bariatric surgery</w:t>
      </w:r>
      <w:r w:rsidR="00406861" w:rsidRPr="00003752">
        <w:rPr>
          <w:rFonts w:ascii="Book Antiqua" w:hAnsi="Book Antiqua" w:cs="Arial"/>
          <w:color w:val="000000" w:themeColor="text1"/>
          <w:sz w:val="24"/>
          <w:szCs w:val="24"/>
        </w:rPr>
        <w:t>. This should be</w:t>
      </w:r>
      <w:r w:rsidR="00F631C7" w:rsidRPr="00003752">
        <w:rPr>
          <w:rFonts w:ascii="Book Antiqua" w:hAnsi="Book Antiqua" w:cs="Arial"/>
          <w:color w:val="000000" w:themeColor="text1"/>
          <w:sz w:val="24"/>
          <w:szCs w:val="24"/>
        </w:rPr>
        <w:t xml:space="preserve"> </w:t>
      </w:r>
      <w:r w:rsidR="00474D49" w:rsidRPr="00003752">
        <w:rPr>
          <w:rFonts w:ascii="Book Antiqua" w:hAnsi="Book Antiqua" w:cs="Arial"/>
          <w:color w:val="000000" w:themeColor="text1"/>
          <w:sz w:val="24"/>
          <w:szCs w:val="24"/>
        </w:rPr>
        <w:t>followed by a</w:t>
      </w:r>
      <w:r w:rsidR="00406861" w:rsidRPr="00003752">
        <w:rPr>
          <w:rFonts w:ascii="Book Antiqua" w:hAnsi="Book Antiqua" w:cs="Arial"/>
          <w:color w:val="000000" w:themeColor="text1"/>
          <w:sz w:val="24"/>
          <w:szCs w:val="24"/>
        </w:rPr>
        <w:t xml:space="preserve">n informed and open </w:t>
      </w:r>
      <w:r w:rsidR="00474D49" w:rsidRPr="00003752">
        <w:rPr>
          <w:rFonts w:ascii="Book Antiqua" w:hAnsi="Book Antiqua" w:cs="Arial"/>
          <w:color w:val="000000" w:themeColor="text1"/>
          <w:sz w:val="24"/>
          <w:szCs w:val="24"/>
        </w:rPr>
        <w:t xml:space="preserve">discussion </w:t>
      </w:r>
      <w:r w:rsidR="00406861" w:rsidRPr="00003752">
        <w:rPr>
          <w:rFonts w:ascii="Book Antiqua" w:hAnsi="Book Antiqua" w:cs="Arial"/>
          <w:color w:val="000000" w:themeColor="text1"/>
          <w:sz w:val="24"/>
          <w:szCs w:val="24"/>
        </w:rPr>
        <w:t xml:space="preserve">with the patient </w:t>
      </w:r>
      <w:r w:rsidR="00474D49" w:rsidRPr="00003752">
        <w:rPr>
          <w:rFonts w:ascii="Book Antiqua" w:hAnsi="Book Antiqua" w:cs="Arial"/>
          <w:color w:val="000000" w:themeColor="text1"/>
          <w:sz w:val="24"/>
          <w:szCs w:val="24"/>
        </w:rPr>
        <w:t xml:space="preserve">about risks and benefits </w:t>
      </w:r>
      <w:r w:rsidR="00622752" w:rsidRPr="00003752">
        <w:rPr>
          <w:rFonts w:ascii="Book Antiqua" w:hAnsi="Book Antiqua" w:cs="Arial"/>
          <w:color w:val="000000" w:themeColor="text1"/>
          <w:sz w:val="24"/>
          <w:szCs w:val="24"/>
        </w:rPr>
        <w:t xml:space="preserve">of different bariatric surgical options leading to optimal shared </w:t>
      </w:r>
      <w:r w:rsidR="00474D49" w:rsidRPr="00003752">
        <w:rPr>
          <w:rFonts w:ascii="Book Antiqua" w:hAnsi="Book Antiqua" w:cs="Arial"/>
          <w:color w:val="000000" w:themeColor="text1"/>
          <w:sz w:val="24"/>
          <w:szCs w:val="24"/>
        </w:rPr>
        <w:t xml:space="preserve">decision </w:t>
      </w:r>
      <w:r w:rsidR="00622752" w:rsidRPr="00003752">
        <w:rPr>
          <w:rFonts w:ascii="Book Antiqua" w:hAnsi="Book Antiqua" w:cs="Arial"/>
          <w:color w:val="000000" w:themeColor="text1"/>
          <w:sz w:val="24"/>
          <w:szCs w:val="24"/>
        </w:rPr>
        <w:t>making</w:t>
      </w:r>
      <w:r w:rsidR="00474D49" w:rsidRPr="00003752">
        <w:rPr>
          <w:rFonts w:ascii="Book Antiqua" w:hAnsi="Book Antiqua" w:cs="Arial"/>
          <w:color w:val="000000" w:themeColor="text1"/>
          <w:sz w:val="24"/>
          <w:szCs w:val="24"/>
        </w:rPr>
        <w:t>.</w:t>
      </w:r>
    </w:p>
    <w:p w14:paraId="4ADA5913" w14:textId="359817B4" w:rsidR="00EA1D4C" w:rsidRDefault="00EA1D4C" w:rsidP="001A52BF">
      <w:pPr>
        <w:spacing w:after="0" w:line="360" w:lineRule="auto"/>
        <w:jc w:val="both"/>
        <w:rPr>
          <w:rFonts w:ascii="Book Antiqua" w:hAnsi="Book Antiqua" w:cs="Arial"/>
          <w:color w:val="000000" w:themeColor="text1"/>
          <w:sz w:val="24"/>
          <w:szCs w:val="24"/>
        </w:rPr>
      </w:pPr>
    </w:p>
    <w:p w14:paraId="26D21A27" w14:textId="654201C3" w:rsidR="00EA1D4C" w:rsidRDefault="00EA1D4C">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304A8D80" w14:textId="510493E3" w:rsidR="00EA1D4C" w:rsidRPr="00FE65E7" w:rsidRDefault="00FE65E7" w:rsidP="001A52BF">
      <w:pPr>
        <w:spacing w:after="0" w:line="360" w:lineRule="auto"/>
        <w:jc w:val="both"/>
        <w:rPr>
          <w:rFonts w:ascii="Book Antiqua" w:hAnsi="Book Antiqua" w:cs="Arial"/>
          <w:b/>
          <w:bCs/>
          <w:color w:val="000000" w:themeColor="text1"/>
          <w:sz w:val="24"/>
          <w:szCs w:val="24"/>
          <w:lang w:eastAsia="zh-CN"/>
        </w:rPr>
      </w:pPr>
      <w:r w:rsidRPr="00FE65E7">
        <w:rPr>
          <w:rFonts w:ascii="Book Antiqua" w:hAnsi="Book Antiqua" w:cs="Arial"/>
          <w:b/>
          <w:bCs/>
          <w:color w:val="000000" w:themeColor="text1"/>
          <w:sz w:val="24"/>
          <w:szCs w:val="24"/>
          <w:lang w:eastAsia="zh-CN"/>
        </w:rPr>
        <w:lastRenderedPageBreak/>
        <w:t xml:space="preserve">REFERENCES </w:t>
      </w:r>
    </w:p>
    <w:p w14:paraId="4B643627"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highlight w:val="yellow"/>
          <w:lang w:eastAsia="zh-CN"/>
        </w:rPr>
        <w:t xml:space="preserve">1 </w:t>
      </w:r>
      <w:bookmarkStart w:id="64" w:name="OLE_LINK16"/>
      <w:r w:rsidRPr="006E45C4">
        <w:rPr>
          <w:rFonts w:ascii="Book Antiqua" w:eastAsia="等线" w:hAnsi="Book Antiqua" w:cs="Times New Roman"/>
          <w:b/>
          <w:kern w:val="2"/>
          <w:sz w:val="24"/>
          <w:szCs w:val="24"/>
          <w:highlight w:val="yellow"/>
          <w:lang w:eastAsia="zh-CN"/>
        </w:rPr>
        <w:t xml:space="preserve">World Health Organization. </w:t>
      </w:r>
      <w:r w:rsidRPr="006E45C4">
        <w:rPr>
          <w:rFonts w:ascii="Book Antiqua" w:eastAsia="等线" w:hAnsi="Book Antiqua" w:cs="Times New Roman"/>
          <w:bCs/>
          <w:kern w:val="2"/>
          <w:sz w:val="24"/>
          <w:szCs w:val="24"/>
          <w:highlight w:val="yellow"/>
          <w:lang w:eastAsia="zh-CN"/>
        </w:rPr>
        <w:t>Obesity and overweight. Fact Sheets, 2018</w:t>
      </w:r>
      <w:bookmarkEnd w:id="64"/>
      <w:r w:rsidRPr="006E45C4">
        <w:rPr>
          <w:rFonts w:ascii="Book Antiqua" w:eastAsia="等线" w:hAnsi="Book Antiqua" w:cs="Times New Roman"/>
          <w:bCs/>
          <w:kern w:val="2"/>
          <w:sz w:val="24"/>
          <w:szCs w:val="24"/>
          <w:highlight w:val="yellow"/>
          <w:lang w:eastAsia="zh-CN"/>
        </w:rPr>
        <w:t xml:space="preserve">. </w:t>
      </w:r>
      <w:r w:rsidRPr="006E45C4">
        <w:rPr>
          <w:rFonts w:ascii="Book Antiqua" w:eastAsia="等线" w:hAnsi="Book Antiqua" w:cs="Times New Roman"/>
          <w:bCs/>
          <w:color w:val="000000"/>
          <w:kern w:val="2"/>
          <w:sz w:val="24"/>
          <w:szCs w:val="24"/>
          <w:highlight w:val="yellow"/>
          <w:lang w:eastAsia="zh-CN"/>
        </w:rPr>
        <w:t>Available from: https://www.who.int/news-room/fact-sheets/detail/obesity-and-overweight</w:t>
      </w:r>
    </w:p>
    <w:p w14:paraId="5E7E57A6"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 </w:t>
      </w:r>
      <w:r w:rsidRPr="006E45C4">
        <w:rPr>
          <w:rFonts w:ascii="Book Antiqua" w:eastAsia="等线" w:hAnsi="Book Antiqua" w:cs="Times New Roman"/>
          <w:b/>
          <w:kern w:val="2"/>
          <w:sz w:val="24"/>
          <w:szCs w:val="24"/>
          <w:lang w:eastAsia="zh-CN"/>
        </w:rPr>
        <w:t>English WJ</w:t>
      </w:r>
      <w:r w:rsidRPr="006E45C4">
        <w:rPr>
          <w:rFonts w:ascii="Book Antiqua" w:eastAsia="等线" w:hAnsi="Book Antiqua" w:cs="Times New Roman"/>
          <w:kern w:val="2"/>
          <w:sz w:val="24"/>
          <w:szCs w:val="24"/>
          <w:lang w:eastAsia="zh-CN"/>
        </w:rPr>
        <w:t xml:space="preserve">, DeMaria EJ, Brethauer SA, Mattar SG, Rosenthal RJ, Morton JM. American Society for Metabolic and Bariatric Surgery estimation of metabolic and bariatric procedures performed in the United States in 2016.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2018; </w:t>
      </w:r>
      <w:r w:rsidRPr="006E45C4">
        <w:rPr>
          <w:rFonts w:ascii="Book Antiqua" w:eastAsia="等线" w:hAnsi="Book Antiqua" w:cs="Times New Roman"/>
          <w:b/>
          <w:kern w:val="2"/>
          <w:sz w:val="24"/>
          <w:szCs w:val="24"/>
          <w:lang w:eastAsia="zh-CN"/>
        </w:rPr>
        <w:t>14</w:t>
      </w:r>
      <w:r w:rsidRPr="006E45C4">
        <w:rPr>
          <w:rFonts w:ascii="Book Antiqua" w:eastAsia="等线" w:hAnsi="Book Antiqua" w:cs="Times New Roman"/>
          <w:kern w:val="2"/>
          <w:sz w:val="24"/>
          <w:szCs w:val="24"/>
          <w:lang w:eastAsia="zh-CN"/>
        </w:rPr>
        <w:t>: 259-263 [PMID: 29370995 DOI: 10.1016/j.soard.2017.12.013]</w:t>
      </w:r>
    </w:p>
    <w:p w14:paraId="2FF5613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 </w:t>
      </w:r>
      <w:r w:rsidRPr="006E45C4">
        <w:rPr>
          <w:rFonts w:ascii="Book Antiqua" w:eastAsia="等线" w:hAnsi="Book Antiqua" w:cs="Times New Roman"/>
          <w:b/>
          <w:kern w:val="2"/>
          <w:sz w:val="24"/>
          <w:szCs w:val="24"/>
          <w:lang w:eastAsia="zh-CN"/>
        </w:rPr>
        <w:t>Angrisani L</w:t>
      </w:r>
      <w:r w:rsidRPr="006E45C4">
        <w:rPr>
          <w:rFonts w:ascii="Book Antiqua" w:eastAsia="等线" w:hAnsi="Book Antiqua" w:cs="Times New Roman"/>
          <w:kern w:val="2"/>
          <w:sz w:val="24"/>
          <w:szCs w:val="24"/>
          <w:lang w:eastAsia="zh-CN"/>
        </w:rPr>
        <w:t xml:space="preserve">, Santonicola A, Iovino P, Vitiello A, Zundel N, Buchwald H, Scopinaro N. Bariatric Surgery and Endoluminal Procedures: IFSO Worldwide Survey 2014.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2017; </w:t>
      </w:r>
      <w:r w:rsidRPr="006E45C4">
        <w:rPr>
          <w:rFonts w:ascii="Book Antiqua" w:eastAsia="等线" w:hAnsi="Book Antiqua" w:cs="Times New Roman"/>
          <w:b/>
          <w:kern w:val="2"/>
          <w:sz w:val="24"/>
          <w:szCs w:val="24"/>
          <w:lang w:eastAsia="zh-CN"/>
        </w:rPr>
        <w:t>27</w:t>
      </w:r>
      <w:r w:rsidRPr="006E45C4">
        <w:rPr>
          <w:rFonts w:ascii="Book Antiqua" w:eastAsia="等线" w:hAnsi="Book Antiqua" w:cs="Times New Roman"/>
          <w:kern w:val="2"/>
          <w:sz w:val="24"/>
          <w:szCs w:val="24"/>
          <w:lang w:eastAsia="zh-CN"/>
        </w:rPr>
        <w:t>: 2279-2289 [PMID: 28405878 DOI: 10.1007/s11695-017-2666-x]</w:t>
      </w:r>
    </w:p>
    <w:p w14:paraId="739F094A"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 </w:t>
      </w:r>
      <w:r w:rsidRPr="006E45C4">
        <w:rPr>
          <w:rFonts w:ascii="Book Antiqua" w:eastAsia="等线" w:hAnsi="Book Antiqua" w:cs="Times New Roman"/>
          <w:b/>
          <w:kern w:val="2"/>
          <w:sz w:val="24"/>
          <w:szCs w:val="24"/>
          <w:lang w:eastAsia="zh-CN"/>
        </w:rPr>
        <w:t>Peterli R</w:t>
      </w:r>
      <w:r w:rsidRPr="006E45C4">
        <w:rPr>
          <w:rFonts w:ascii="Book Antiqua" w:eastAsia="等线" w:hAnsi="Book Antiqua" w:cs="Times New Roman"/>
          <w:kern w:val="2"/>
          <w:sz w:val="24"/>
          <w:szCs w:val="24"/>
          <w:lang w:eastAsia="zh-CN"/>
        </w:rPr>
        <w:t xml:space="preserve">, Wölnerhanssen BK, Peters T, Vetter D, Kröll D, Borbély Y, Schultes B, Beglinger C, Drewe J, Schiesser M, Nett P, Bueter M. Effect of Laparoscopic Sleeve Gastrectomy vs Laparoscopic Roux-en-Y Gastric Bypass on Weight Loss in Patients With Morbid Obesity: The SM-BOSS Randomized Clinical Trial. </w:t>
      </w:r>
      <w:r w:rsidRPr="006E45C4">
        <w:rPr>
          <w:rFonts w:ascii="Book Antiqua" w:eastAsia="等线" w:hAnsi="Book Antiqua" w:cs="Times New Roman"/>
          <w:i/>
          <w:kern w:val="2"/>
          <w:sz w:val="24"/>
          <w:szCs w:val="24"/>
          <w:lang w:eastAsia="zh-CN"/>
        </w:rPr>
        <w:t>JAMA</w:t>
      </w:r>
      <w:r w:rsidRPr="006E45C4">
        <w:rPr>
          <w:rFonts w:ascii="Book Antiqua" w:eastAsia="等线" w:hAnsi="Book Antiqua" w:cs="Times New Roman"/>
          <w:kern w:val="2"/>
          <w:sz w:val="24"/>
          <w:szCs w:val="24"/>
          <w:lang w:eastAsia="zh-CN"/>
        </w:rPr>
        <w:t xml:space="preserve"> 2018; </w:t>
      </w:r>
      <w:r w:rsidRPr="006E45C4">
        <w:rPr>
          <w:rFonts w:ascii="Book Antiqua" w:eastAsia="等线" w:hAnsi="Book Antiqua" w:cs="Times New Roman"/>
          <w:b/>
          <w:kern w:val="2"/>
          <w:sz w:val="24"/>
          <w:szCs w:val="24"/>
          <w:lang w:eastAsia="zh-CN"/>
        </w:rPr>
        <w:t>319</w:t>
      </w:r>
      <w:r w:rsidRPr="006E45C4">
        <w:rPr>
          <w:rFonts w:ascii="Book Antiqua" w:eastAsia="等线" w:hAnsi="Book Antiqua" w:cs="Times New Roman"/>
          <w:kern w:val="2"/>
          <w:sz w:val="24"/>
          <w:szCs w:val="24"/>
          <w:lang w:eastAsia="zh-CN"/>
        </w:rPr>
        <w:t>: 255-265 [PMID: 29340679 DOI: 10.1001/jama.2017.20897]</w:t>
      </w:r>
    </w:p>
    <w:p w14:paraId="37345052"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 </w:t>
      </w:r>
      <w:r w:rsidRPr="006E45C4">
        <w:rPr>
          <w:rFonts w:ascii="Book Antiqua" w:eastAsia="等线" w:hAnsi="Book Antiqua" w:cs="Times New Roman"/>
          <w:b/>
          <w:kern w:val="2"/>
          <w:sz w:val="24"/>
          <w:szCs w:val="24"/>
          <w:lang w:eastAsia="zh-CN"/>
        </w:rPr>
        <w:t>Salminen P</w:t>
      </w:r>
      <w:r w:rsidRPr="006E45C4">
        <w:rPr>
          <w:rFonts w:ascii="Book Antiqua" w:eastAsia="等线" w:hAnsi="Book Antiqua" w:cs="Times New Roman"/>
          <w:kern w:val="2"/>
          <w:sz w:val="24"/>
          <w:szCs w:val="24"/>
          <w:lang w:eastAsia="zh-CN"/>
        </w:rPr>
        <w:t xml:space="preserve">, Helmiö M, Ovaska J, Juuti A, Leivonen M, Peromaa-Haavisto P, Hurme S, Soinio M, Nuutila P, Victorzon M. Effect of Laparoscopic Sleeve Gastrectomy vs Laparoscopic Roux-en-Y Gastric Bypass on Weight Loss at 5 Years Among Patients With Morbid Obesity: The SLEEVEPASS Randomized Clinical Trial. </w:t>
      </w:r>
      <w:r w:rsidRPr="006E45C4">
        <w:rPr>
          <w:rFonts w:ascii="Book Antiqua" w:eastAsia="等线" w:hAnsi="Book Antiqua" w:cs="Times New Roman"/>
          <w:i/>
          <w:kern w:val="2"/>
          <w:sz w:val="24"/>
          <w:szCs w:val="24"/>
          <w:lang w:eastAsia="zh-CN"/>
        </w:rPr>
        <w:t>JAMA</w:t>
      </w:r>
      <w:r w:rsidRPr="006E45C4">
        <w:rPr>
          <w:rFonts w:ascii="Book Antiqua" w:eastAsia="等线" w:hAnsi="Book Antiqua" w:cs="Times New Roman"/>
          <w:kern w:val="2"/>
          <w:sz w:val="24"/>
          <w:szCs w:val="24"/>
          <w:lang w:eastAsia="zh-CN"/>
        </w:rPr>
        <w:t xml:space="preserve"> 2018; </w:t>
      </w:r>
      <w:r w:rsidRPr="006E45C4">
        <w:rPr>
          <w:rFonts w:ascii="Book Antiqua" w:eastAsia="等线" w:hAnsi="Book Antiqua" w:cs="Times New Roman"/>
          <w:b/>
          <w:kern w:val="2"/>
          <w:sz w:val="24"/>
          <w:szCs w:val="24"/>
          <w:lang w:eastAsia="zh-CN"/>
        </w:rPr>
        <w:t>319</w:t>
      </w:r>
      <w:r w:rsidRPr="006E45C4">
        <w:rPr>
          <w:rFonts w:ascii="Book Antiqua" w:eastAsia="等线" w:hAnsi="Book Antiqua" w:cs="Times New Roman"/>
          <w:kern w:val="2"/>
          <w:sz w:val="24"/>
          <w:szCs w:val="24"/>
          <w:lang w:eastAsia="zh-CN"/>
        </w:rPr>
        <w:t>: 241-254 [PMID: 29340676 DOI: 10.1001/jama.2017.20313]</w:t>
      </w:r>
    </w:p>
    <w:p w14:paraId="6CFA3E1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6 </w:t>
      </w:r>
      <w:r w:rsidRPr="006E45C4">
        <w:rPr>
          <w:rFonts w:ascii="Book Antiqua" w:eastAsia="等线" w:hAnsi="Book Antiqua" w:cs="Times New Roman"/>
          <w:b/>
          <w:kern w:val="2"/>
          <w:sz w:val="24"/>
          <w:szCs w:val="24"/>
          <w:lang w:eastAsia="zh-CN"/>
        </w:rPr>
        <w:t>Gagner M</w:t>
      </w:r>
      <w:r w:rsidRPr="006E45C4">
        <w:rPr>
          <w:rFonts w:ascii="Book Antiqua" w:eastAsia="等线" w:hAnsi="Book Antiqua" w:cs="Times New Roman"/>
          <w:kern w:val="2"/>
          <w:sz w:val="24"/>
          <w:szCs w:val="24"/>
          <w:lang w:eastAsia="zh-CN"/>
        </w:rPr>
        <w:t xml:space="preserve">, Hutchinson C, Rosenthal R. Fifth International Consensus Conference: Current status of sleeve gastrectomy.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12</w:t>
      </w:r>
      <w:r w:rsidRPr="006E45C4">
        <w:rPr>
          <w:rFonts w:ascii="Book Antiqua" w:eastAsia="等线" w:hAnsi="Book Antiqua" w:cs="Times New Roman"/>
          <w:kern w:val="2"/>
          <w:sz w:val="24"/>
          <w:szCs w:val="24"/>
          <w:lang w:eastAsia="zh-CN"/>
        </w:rPr>
        <w:t>: 750-756 [PMID: 27178618 DOI: 10.1016/j.soard.2016.01.022]</w:t>
      </w:r>
    </w:p>
    <w:p w14:paraId="572DE70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7 </w:t>
      </w:r>
      <w:r w:rsidRPr="006E45C4">
        <w:rPr>
          <w:rFonts w:ascii="Book Antiqua" w:eastAsia="等线" w:hAnsi="Book Antiqua" w:cs="Times New Roman"/>
          <w:b/>
          <w:kern w:val="2"/>
          <w:sz w:val="24"/>
          <w:szCs w:val="24"/>
          <w:lang w:eastAsia="zh-CN"/>
        </w:rPr>
        <w:t>El-Serag HB</w:t>
      </w:r>
      <w:r w:rsidRPr="006E45C4">
        <w:rPr>
          <w:rFonts w:ascii="Book Antiqua" w:eastAsia="等线" w:hAnsi="Book Antiqua" w:cs="Times New Roman"/>
          <w:kern w:val="2"/>
          <w:sz w:val="24"/>
          <w:szCs w:val="24"/>
          <w:lang w:eastAsia="zh-CN"/>
        </w:rPr>
        <w:t xml:space="preserve">, Graham DY, Satia JA, Rabeneck L. Obesity is an independent risk factor for GERD symptoms and erosive esophagitis. </w:t>
      </w:r>
      <w:r w:rsidRPr="006E45C4">
        <w:rPr>
          <w:rFonts w:ascii="Book Antiqua" w:eastAsia="等线" w:hAnsi="Book Antiqua" w:cs="Times New Roman"/>
          <w:i/>
          <w:kern w:val="2"/>
          <w:sz w:val="24"/>
          <w:szCs w:val="24"/>
          <w:lang w:eastAsia="zh-CN"/>
        </w:rPr>
        <w:t>Am J Gastroenterol</w:t>
      </w:r>
      <w:r w:rsidRPr="006E45C4">
        <w:rPr>
          <w:rFonts w:ascii="Book Antiqua" w:eastAsia="等线" w:hAnsi="Book Antiqua" w:cs="Times New Roman"/>
          <w:kern w:val="2"/>
          <w:sz w:val="24"/>
          <w:szCs w:val="24"/>
          <w:lang w:eastAsia="zh-CN"/>
        </w:rPr>
        <w:t xml:space="preserve"> 2005; </w:t>
      </w:r>
      <w:r w:rsidRPr="006E45C4">
        <w:rPr>
          <w:rFonts w:ascii="Book Antiqua" w:eastAsia="等线" w:hAnsi="Book Antiqua" w:cs="Times New Roman"/>
          <w:b/>
          <w:kern w:val="2"/>
          <w:sz w:val="24"/>
          <w:szCs w:val="24"/>
          <w:lang w:eastAsia="zh-CN"/>
        </w:rPr>
        <w:t>100</w:t>
      </w:r>
      <w:r w:rsidRPr="006E45C4">
        <w:rPr>
          <w:rFonts w:ascii="Book Antiqua" w:eastAsia="等线" w:hAnsi="Book Antiqua" w:cs="Times New Roman"/>
          <w:kern w:val="2"/>
          <w:sz w:val="24"/>
          <w:szCs w:val="24"/>
          <w:lang w:eastAsia="zh-CN"/>
        </w:rPr>
        <w:t>: 1243-1250 [PMID: 15929752 DOI: 10.1111/j.1572-0241.2005.41703.x]</w:t>
      </w:r>
    </w:p>
    <w:p w14:paraId="1705DC2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8 </w:t>
      </w:r>
      <w:r w:rsidRPr="006E45C4">
        <w:rPr>
          <w:rFonts w:ascii="Book Antiqua" w:eastAsia="等线" w:hAnsi="Book Antiqua" w:cs="Times New Roman"/>
          <w:b/>
          <w:kern w:val="2"/>
          <w:sz w:val="24"/>
          <w:szCs w:val="24"/>
          <w:lang w:eastAsia="zh-CN"/>
        </w:rPr>
        <w:t>El-Serag HB</w:t>
      </w:r>
      <w:r w:rsidRPr="006E45C4">
        <w:rPr>
          <w:rFonts w:ascii="Book Antiqua" w:eastAsia="等线" w:hAnsi="Book Antiqua" w:cs="Times New Roman"/>
          <w:kern w:val="2"/>
          <w:sz w:val="24"/>
          <w:szCs w:val="24"/>
          <w:lang w:eastAsia="zh-CN"/>
        </w:rPr>
        <w:t xml:space="preserve">. Obesity and disease of the esophagus and colon. </w:t>
      </w:r>
      <w:r w:rsidRPr="006E45C4">
        <w:rPr>
          <w:rFonts w:ascii="Book Antiqua" w:eastAsia="等线" w:hAnsi="Book Antiqua" w:cs="Times New Roman"/>
          <w:i/>
          <w:kern w:val="2"/>
          <w:sz w:val="24"/>
          <w:szCs w:val="24"/>
          <w:lang w:eastAsia="zh-CN"/>
        </w:rPr>
        <w:t>Gastroenterol Clin North Am</w:t>
      </w:r>
      <w:r w:rsidRPr="006E45C4">
        <w:rPr>
          <w:rFonts w:ascii="Book Antiqua" w:eastAsia="等线" w:hAnsi="Book Antiqua" w:cs="Times New Roman"/>
          <w:kern w:val="2"/>
          <w:sz w:val="24"/>
          <w:szCs w:val="24"/>
          <w:lang w:eastAsia="zh-CN"/>
        </w:rPr>
        <w:t xml:space="preserve"> 2005; </w:t>
      </w:r>
      <w:r w:rsidRPr="006E45C4">
        <w:rPr>
          <w:rFonts w:ascii="Book Antiqua" w:eastAsia="等线" w:hAnsi="Book Antiqua" w:cs="Times New Roman"/>
          <w:b/>
          <w:kern w:val="2"/>
          <w:sz w:val="24"/>
          <w:szCs w:val="24"/>
          <w:lang w:eastAsia="zh-CN"/>
        </w:rPr>
        <w:t>34</w:t>
      </w:r>
      <w:r w:rsidRPr="006E45C4">
        <w:rPr>
          <w:rFonts w:ascii="Book Antiqua" w:eastAsia="等线" w:hAnsi="Book Antiqua" w:cs="Times New Roman"/>
          <w:kern w:val="2"/>
          <w:sz w:val="24"/>
          <w:szCs w:val="24"/>
          <w:lang w:eastAsia="zh-CN"/>
        </w:rPr>
        <w:t>: 63-82 [PMID: 15823439 DOI: 10.1016/j.gtc.2004.12.006]</w:t>
      </w:r>
    </w:p>
    <w:p w14:paraId="56DAA1DF"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9 </w:t>
      </w:r>
      <w:r w:rsidRPr="006E45C4">
        <w:rPr>
          <w:rFonts w:ascii="Book Antiqua" w:eastAsia="等线" w:hAnsi="Book Antiqua" w:cs="Times New Roman"/>
          <w:b/>
          <w:kern w:val="2"/>
          <w:sz w:val="24"/>
          <w:szCs w:val="24"/>
          <w:lang w:eastAsia="zh-CN"/>
        </w:rPr>
        <w:t>Sharara AI</w:t>
      </w:r>
      <w:r w:rsidRPr="006E45C4">
        <w:rPr>
          <w:rFonts w:ascii="Book Antiqua" w:eastAsia="等线" w:hAnsi="Book Antiqua" w:cs="Times New Roman"/>
          <w:kern w:val="2"/>
          <w:sz w:val="24"/>
          <w:szCs w:val="24"/>
          <w:lang w:eastAsia="zh-CN"/>
        </w:rPr>
        <w:t xml:space="preserve">, Rustom LBO, Bou Daher H, Rimmani HH, Shayto RH, Minhem M, </w:t>
      </w:r>
      <w:r w:rsidRPr="006E45C4">
        <w:rPr>
          <w:rFonts w:ascii="Book Antiqua" w:eastAsia="等线" w:hAnsi="Book Antiqua" w:cs="Times New Roman"/>
          <w:kern w:val="2"/>
          <w:sz w:val="24"/>
          <w:szCs w:val="24"/>
          <w:lang w:eastAsia="zh-CN"/>
        </w:rPr>
        <w:lastRenderedPageBreak/>
        <w:t xml:space="preserve">Ichkhanian Y, Aridi H, Al-Abbas A, Shaib Y, Alami R, Safadi B. Prevalence of gastroesophageal reflux and risk factors for erosive esophagitis in obese patients considered for bariatric surgery. </w:t>
      </w:r>
      <w:r w:rsidRPr="006E45C4">
        <w:rPr>
          <w:rFonts w:ascii="Book Antiqua" w:eastAsia="等线" w:hAnsi="Book Antiqua" w:cs="Times New Roman"/>
          <w:i/>
          <w:kern w:val="2"/>
          <w:sz w:val="24"/>
          <w:szCs w:val="24"/>
          <w:lang w:eastAsia="zh-CN"/>
        </w:rPr>
        <w:t>Dig Liver Dis</w:t>
      </w:r>
      <w:r w:rsidRPr="006E45C4">
        <w:rPr>
          <w:rFonts w:ascii="Book Antiqua" w:eastAsia="等线" w:hAnsi="Book Antiqua" w:cs="Times New Roman"/>
          <w:kern w:val="2"/>
          <w:sz w:val="24"/>
          <w:szCs w:val="24"/>
          <w:lang w:eastAsia="zh-CN"/>
        </w:rPr>
        <w:t xml:space="preserve"> 2019; pii: S1590-8658(19)30550-X [PMID: </w:t>
      </w:r>
      <w:bookmarkStart w:id="65" w:name="OLE_LINK21"/>
      <w:r w:rsidRPr="006E45C4">
        <w:rPr>
          <w:rFonts w:ascii="Book Antiqua" w:eastAsia="等线" w:hAnsi="Book Antiqua" w:cs="Times New Roman"/>
          <w:kern w:val="2"/>
          <w:sz w:val="24"/>
          <w:szCs w:val="24"/>
          <w:lang w:eastAsia="zh-CN"/>
        </w:rPr>
        <w:t>31076325</w:t>
      </w:r>
      <w:bookmarkEnd w:id="65"/>
      <w:r w:rsidRPr="006E45C4">
        <w:rPr>
          <w:rFonts w:ascii="Book Antiqua" w:eastAsia="等线" w:hAnsi="Book Antiqua" w:cs="Times New Roman"/>
          <w:kern w:val="2"/>
          <w:sz w:val="24"/>
          <w:szCs w:val="24"/>
          <w:lang w:eastAsia="zh-CN"/>
        </w:rPr>
        <w:t xml:space="preserve"> DOI: 10.1016/j.dld.2019.04.010]</w:t>
      </w:r>
    </w:p>
    <w:p w14:paraId="1C80D79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10 </w:t>
      </w:r>
      <w:r w:rsidRPr="006E45C4">
        <w:rPr>
          <w:rFonts w:ascii="Book Antiqua" w:eastAsia="等线" w:hAnsi="Book Antiqua" w:cs="Times New Roman"/>
          <w:b/>
          <w:kern w:val="2"/>
          <w:sz w:val="24"/>
          <w:szCs w:val="24"/>
          <w:lang w:eastAsia="zh-CN"/>
        </w:rPr>
        <w:t>Merrouche M</w:t>
      </w:r>
      <w:r w:rsidRPr="006E45C4">
        <w:rPr>
          <w:rFonts w:ascii="Book Antiqua" w:eastAsia="等线" w:hAnsi="Book Antiqua" w:cs="Times New Roman"/>
          <w:kern w:val="2"/>
          <w:sz w:val="24"/>
          <w:szCs w:val="24"/>
          <w:lang w:eastAsia="zh-CN"/>
        </w:rPr>
        <w:t xml:space="preserve">, Sabaté JM, Jouet P, Harnois F, Scaringi S, Coffin B, Msika S. Gastro-esophageal reflux and esophageal motility disorders in morbidly obese patients before and after bariatric surgery.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2007; </w:t>
      </w:r>
      <w:r w:rsidRPr="006E45C4">
        <w:rPr>
          <w:rFonts w:ascii="Book Antiqua" w:eastAsia="等线" w:hAnsi="Book Antiqua" w:cs="Times New Roman"/>
          <w:b/>
          <w:kern w:val="2"/>
          <w:sz w:val="24"/>
          <w:szCs w:val="24"/>
          <w:lang w:eastAsia="zh-CN"/>
        </w:rPr>
        <w:t>17</w:t>
      </w:r>
      <w:r w:rsidRPr="006E45C4">
        <w:rPr>
          <w:rFonts w:ascii="Book Antiqua" w:eastAsia="等线" w:hAnsi="Book Antiqua" w:cs="Times New Roman"/>
          <w:kern w:val="2"/>
          <w:sz w:val="24"/>
          <w:szCs w:val="24"/>
          <w:lang w:eastAsia="zh-CN"/>
        </w:rPr>
        <w:t>: 894-900 [PMID: 17894148 DOI: 10.1007/s11695-007-9166-3]</w:t>
      </w:r>
    </w:p>
    <w:p w14:paraId="15DB345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11 </w:t>
      </w:r>
      <w:r w:rsidRPr="006E45C4">
        <w:rPr>
          <w:rFonts w:ascii="Book Antiqua" w:eastAsia="等线" w:hAnsi="Book Antiqua" w:cs="Times New Roman"/>
          <w:b/>
          <w:kern w:val="2"/>
          <w:sz w:val="24"/>
          <w:szCs w:val="24"/>
          <w:lang w:eastAsia="zh-CN"/>
        </w:rPr>
        <w:t>Tai CM</w:t>
      </w:r>
      <w:r w:rsidRPr="006E45C4">
        <w:rPr>
          <w:rFonts w:ascii="Book Antiqua" w:eastAsia="等线" w:hAnsi="Book Antiqua" w:cs="Times New Roman"/>
          <w:kern w:val="2"/>
          <w:sz w:val="24"/>
          <w:szCs w:val="24"/>
          <w:lang w:eastAsia="zh-CN"/>
        </w:rPr>
        <w:t xml:space="preserve">, Lee YC, Tu HP, Huang CK, Wu MT, Chang CY, Lee CT, Wu MS, Lin JT, Wang WM. The relationship between visceral adiposity and the risk of erosive esophagitis in severely obese Chinese patients. </w:t>
      </w:r>
      <w:r w:rsidRPr="006E45C4">
        <w:rPr>
          <w:rFonts w:ascii="Book Antiqua" w:eastAsia="等线" w:hAnsi="Book Antiqua" w:cs="Times New Roman"/>
          <w:i/>
          <w:kern w:val="2"/>
          <w:sz w:val="24"/>
          <w:szCs w:val="24"/>
          <w:lang w:eastAsia="zh-CN"/>
        </w:rPr>
        <w:t>Obesity (Silver Spring)</w:t>
      </w:r>
      <w:r w:rsidRPr="006E45C4">
        <w:rPr>
          <w:rFonts w:ascii="Book Antiqua" w:eastAsia="等线" w:hAnsi="Book Antiqua" w:cs="Times New Roman"/>
          <w:kern w:val="2"/>
          <w:sz w:val="24"/>
          <w:szCs w:val="24"/>
          <w:lang w:eastAsia="zh-CN"/>
        </w:rPr>
        <w:t xml:space="preserve"> 2010; </w:t>
      </w:r>
      <w:r w:rsidRPr="006E45C4">
        <w:rPr>
          <w:rFonts w:ascii="Book Antiqua" w:eastAsia="等线" w:hAnsi="Book Antiqua" w:cs="Times New Roman"/>
          <w:b/>
          <w:kern w:val="2"/>
          <w:sz w:val="24"/>
          <w:szCs w:val="24"/>
          <w:lang w:eastAsia="zh-CN"/>
        </w:rPr>
        <w:t>18</w:t>
      </w:r>
      <w:r w:rsidRPr="006E45C4">
        <w:rPr>
          <w:rFonts w:ascii="Book Antiqua" w:eastAsia="等线" w:hAnsi="Book Antiqua" w:cs="Times New Roman"/>
          <w:kern w:val="2"/>
          <w:sz w:val="24"/>
          <w:szCs w:val="24"/>
          <w:lang w:eastAsia="zh-CN"/>
        </w:rPr>
        <w:t>: 2165-2169 [PMID: 20559298 DOI: 10.1038/oby.2010.143]</w:t>
      </w:r>
    </w:p>
    <w:p w14:paraId="1574A75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12 </w:t>
      </w:r>
      <w:r w:rsidRPr="006E45C4">
        <w:rPr>
          <w:rFonts w:ascii="Book Antiqua" w:eastAsia="等线" w:hAnsi="Book Antiqua" w:cs="Times New Roman"/>
          <w:b/>
          <w:kern w:val="2"/>
          <w:sz w:val="24"/>
          <w:szCs w:val="24"/>
          <w:lang w:eastAsia="zh-CN"/>
        </w:rPr>
        <w:t>Pandolfino JE</w:t>
      </w:r>
      <w:r w:rsidRPr="006E45C4">
        <w:rPr>
          <w:rFonts w:ascii="Book Antiqua" w:eastAsia="等线" w:hAnsi="Book Antiqua" w:cs="Times New Roman"/>
          <w:kern w:val="2"/>
          <w:sz w:val="24"/>
          <w:szCs w:val="24"/>
          <w:lang w:eastAsia="zh-CN"/>
        </w:rPr>
        <w:t xml:space="preserve">, Kwiatek MA, Kahrilas PJ. The pathophysiologic basis for epidemiologic trends in gastroesophageal reflux disease. </w:t>
      </w:r>
      <w:r w:rsidRPr="006E45C4">
        <w:rPr>
          <w:rFonts w:ascii="Book Antiqua" w:eastAsia="等线" w:hAnsi="Book Antiqua" w:cs="Times New Roman"/>
          <w:i/>
          <w:kern w:val="2"/>
          <w:sz w:val="24"/>
          <w:szCs w:val="24"/>
          <w:lang w:eastAsia="zh-CN"/>
        </w:rPr>
        <w:t>Gastroenterol Clin North Am</w:t>
      </w:r>
      <w:r w:rsidRPr="006E45C4">
        <w:rPr>
          <w:rFonts w:ascii="Book Antiqua" w:eastAsia="等线" w:hAnsi="Book Antiqua" w:cs="Times New Roman"/>
          <w:kern w:val="2"/>
          <w:sz w:val="24"/>
          <w:szCs w:val="24"/>
          <w:lang w:eastAsia="zh-CN"/>
        </w:rPr>
        <w:t xml:space="preserve"> 2008; </w:t>
      </w:r>
      <w:r w:rsidRPr="006E45C4">
        <w:rPr>
          <w:rFonts w:ascii="Book Antiqua" w:eastAsia="等线" w:hAnsi="Book Antiqua" w:cs="Times New Roman"/>
          <w:b/>
          <w:kern w:val="2"/>
          <w:sz w:val="24"/>
          <w:szCs w:val="24"/>
          <w:lang w:eastAsia="zh-CN"/>
        </w:rPr>
        <w:t>37</w:t>
      </w:r>
      <w:r w:rsidRPr="006E45C4">
        <w:rPr>
          <w:rFonts w:ascii="Book Antiqua" w:eastAsia="等线" w:hAnsi="Book Antiqua" w:cs="Times New Roman"/>
          <w:kern w:val="2"/>
          <w:sz w:val="24"/>
          <w:szCs w:val="24"/>
          <w:lang w:eastAsia="zh-CN"/>
        </w:rPr>
        <w:t>: 827-843, viii [PMID: 19028320 DOI: 10.1016/j.gtc.2008.09.009]</w:t>
      </w:r>
    </w:p>
    <w:p w14:paraId="37442FA9"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13 </w:t>
      </w:r>
      <w:r w:rsidRPr="006E45C4">
        <w:rPr>
          <w:rFonts w:ascii="Book Antiqua" w:eastAsia="等线" w:hAnsi="Book Antiqua" w:cs="Times New Roman"/>
          <w:b/>
          <w:kern w:val="2"/>
          <w:sz w:val="24"/>
          <w:szCs w:val="24"/>
          <w:lang w:eastAsia="zh-CN"/>
        </w:rPr>
        <w:t>El-Serag HB</w:t>
      </w:r>
      <w:r w:rsidRPr="006E45C4">
        <w:rPr>
          <w:rFonts w:ascii="Book Antiqua" w:eastAsia="等线" w:hAnsi="Book Antiqua" w:cs="Times New Roman"/>
          <w:kern w:val="2"/>
          <w:sz w:val="24"/>
          <w:szCs w:val="24"/>
          <w:lang w:eastAsia="zh-CN"/>
        </w:rPr>
        <w:t xml:space="preserve">, Tran T, Richardson P, Ergun G. Anthropometric correlates of intragastric pressure. </w:t>
      </w:r>
      <w:r w:rsidRPr="006E45C4">
        <w:rPr>
          <w:rFonts w:ascii="Book Antiqua" w:eastAsia="等线" w:hAnsi="Book Antiqua" w:cs="Times New Roman"/>
          <w:i/>
          <w:kern w:val="2"/>
          <w:sz w:val="24"/>
          <w:szCs w:val="24"/>
          <w:lang w:eastAsia="zh-CN"/>
        </w:rPr>
        <w:t>Scand J Gastroenterol</w:t>
      </w:r>
      <w:r w:rsidRPr="006E45C4">
        <w:rPr>
          <w:rFonts w:ascii="Book Antiqua" w:eastAsia="等线" w:hAnsi="Book Antiqua" w:cs="Times New Roman"/>
          <w:kern w:val="2"/>
          <w:sz w:val="24"/>
          <w:szCs w:val="24"/>
          <w:lang w:eastAsia="zh-CN"/>
        </w:rPr>
        <w:t xml:space="preserve"> 2006; </w:t>
      </w:r>
      <w:r w:rsidRPr="006E45C4">
        <w:rPr>
          <w:rFonts w:ascii="Book Antiqua" w:eastAsia="等线" w:hAnsi="Book Antiqua" w:cs="Times New Roman"/>
          <w:b/>
          <w:kern w:val="2"/>
          <w:sz w:val="24"/>
          <w:szCs w:val="24"/>
          <w:lang w:eastAsia="zh-CN"/>
        </w:rPr>
        <w:t>41</w:t>
      </w:r>
      <w:r w:rsidRPr="006E45C4">
        <w:rPr>
          <w:rFonts w:ascii="Book Antiqua" w:eastAsia="等线" w:hAnsi="Book Antiqua" w:cs="Times New Roman"/>
          <w:kern w:val="2"/>
          <w:sz w:val="24"/>
          <w:szCs w:val="24"/>
          <w:lang w:eastAsia="zh-CN"/>
        </w:rPr>
        <w:t>: 887-891 [PMID: 16803686 DOI: 10.1080/00365520500535402]</w:t>
      </w:r>
    </w:p>
    <w:p w14:paraId="4DE540AF"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14 </w:t>
      </w:r>
      <w:r w:rsidRPr="006E45C4">
        <w:rPr>
          <w:rFonts w:ascii="Book Antiqua" w:eastAsia="等线" w:hAnsi="Book Antiqua" w:cs="Times New Roman"/>
          <w:b/>
          <w:kern w:val="2"/>
          <w:sz w:val="24"/>
          <w:szCs w:val="24"/>
          <w:lang w:eastAsia="zh-CN"/>
        </w:rPr>
        <w:t>El-Serag HB</w:t>
      </w:r>
      <w:r w:rsidRPr="006E45C4">
        <w:rPr>
          <w:rFonts w:ascii="Book Antiqua" w:eastAsia="等线" w:hAnsi="Book Antiqua" w:cs="Times New Roman"/>
          <w:kern w:val="2"/>
          <w:sz w:val="24"/>
          <w:szCs w:val="24"/>
          <w:lang w:eastAsia="zh-CN"/>
        </w:rPr>
        <w:t xml:space="preserve">, Ergun GA, Pandolfino J, Fitzgerald S, Tran T, Kramer JR. Obesity increases oesophageal acid exposure. </w:t>
      </w:r>
      <w:r w:rsidRPr="006E45C4">
        <w:rPr>
          <w:rFonts w:ascii="Book Antiqua" w:eastAsia="等线" w:hAnsi="Book Antiqua" w:cs="Times New Roman"/>
          <w:i/>
          <w:kern w:val="2"/>
          <w:sz w:val="24"/>
          <w:szCs w:val="24"/>
          <w:lang w:eastAsia="zh-CN"/>
        </w:rPr>
        <w:t>Gut</w:t>
      </w:r>
      <w:r w:rsidRPr="006E45C4">
        <w:rPr>
          <w:rFonts w:ascii="Book Antiqua" w:eastAsia="等线" w:hAnsi="Book Antiqua" w:cs="Times New Roman"/>
          <w:kern w:val="2"/>
          <w:sz w:val="24"/>
          <w:szCs w:val="24"/>
          <w:lang w:eastAsia="zh-CN"/>
        </w:rPr>
        <w:t xml:space="preserve"> 2007; </w:t>
      </w:r>
      <w:r w:rsidRPr="006E45C4">
        <w:rPr>
          <w:rFonts w:ascii="Book Antiqua" w:eastAsia="等线" w:hAnsi="Book Antiqua" w:cs="Times New Roman"/>
          <w:b/>
          <w:kern w:val="2"/>
          <w:sz w:val="24"/>
          <w:szCs w:val="24"/>
          <w:lang w:eastAsia="zh-CN"/>
        </w:rPr>
        <w:t>56</w:t>
      </w:r>
      <w:r w:rsidRPr="006E45C4">
        <w:rPr>
          <w:rFonts w:ascii="Book Antiqua" w:eastAsia="等线" w:hAnsi="Book Antiqua" w:cs="Times New Roman"/>
          <w:kern w:val="2"/>
          <w:sz w:val="24"/>
          <w:szCs w:val="24"/>
          <w:lang w:eastAsia="zh-CN"/>
        </w:rPr>
        <w:t>: 749-755 [PMID: 17127706 DOI: 10.1136/gut.2006.100263]</w:t>
      </w:r>
    </w:p>
    <w:p w14:paraId="6EEF4EB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15 </w:t>
      </w:r>
      <w:r w:rsidRPr="006E45C4">
        <w:rPr>
          <w:rFonts w:ascii="Book Antiqua" w:eastAsia="等线" w:hAnsi="Book Antiqua" w:cs="Times New Roman"/>
          <w:b/>
          <w:kern w:val="2"/>
          <w:sz w:val="24"/>
          <w:szCs w:val="24"/>
          <w:lang w:eastAsia="zh-CN"/>
        </w:rPr>
        <w:t>Wilson LJ</w:t>
      </w:r>
      <w:r w:rsidRPr="006E45C4">
        <w:rPr>
          <w:rFonts w:ascii="Book Antiqua" w:eastAsia="等线" w:hAnsi="Book Antiqua" w:cs="Times New Roman"/>
          <w:kern w:val="2"/>
          <w:sz w:val="24"/>
          <w:szCs w:val="24"/>
          <w:lang w:eastAsia="zh-CN"/>
        </w:rPr>
        <w:t xml:space="preserve">, Ma W, Hirschowitz BI. Association of obesity with hiatal hernia and esophagitis. </w:t>
      </w:r>
      <w:r w:rsidRPr="006E45C4">
        <w:rPr>
          <w:rFonts w:ascii="Book Antiqua" w:eastAsia="等线" w:hAnsi="Book Antiqua" w:cs="Times New Roman"/>
          <w:i/>
          <w:kern w:val="2"/>
          <w:sz w:val="24"/>
          <w:szCs w:val="24"/>
          <w:lang w:eastAsia="zh-CN"/>
        </w:rPr>
        <w:t>Am J Gastroenterol</w:t>
      </w:r>
      <w:r w:rsidRPr="006E45C4">
        <w:rPr>
          <w:rFonts w:ascii="Book Antiqua" w:eastAsia="等线" w:hAnsi="Book Antiqua" w:cs="Times New Roman"/>
          <w:kern w:val="2"/>
          <w:sz w:val="24"/>
          <w:szCs w:val="24"/>
          <w:lang w:eastAsia="zh-CN"/>
        </w:rPr>
        <w:t xml:space="preserve"> 1999; </w:t>
      </w:r>
      <w:r w:rsidRPr="006E45C4">
        <w:rPr>
          <w:rFonts w:ascii="Book Antiqua" w:eastAsia="等线" w:hAnsi="Book Antiqua" w:cs="Times New Roman"/>
          <w:b/>
          <w:kern w:val="2"/>
          <w:sz w:val="24"/>
          <w:szCs w:val="24"/>
          <w:lang w:eastAsia="zh-CN"/>
        </w:rPr>
        <w:t>94</w:t>
      </w:r>
      <w:r w:rsidRPr="006E45C4">
        <w:rPr>
          <w:rFonts w:ascii="Book Antiqua" w:eastAsia="等线" w:hAnsi="Book Antiqua" w:cs="Times New Roman"/>
          <w:kern w:val="2"/>
          <w:sz w:val="24"/>
          <w:szCs w:val="24"/>
          <w:lang w:eastAsia="zh-CN"/>
        </w:rPr>
        <w:t>: 2840-2844 [PMID: 10520831 DOI: 10.1111/j.1572-0241.1999.01426.x]</w:t>
      </w:r>
    </w:p>
    <w:p w14:paraId="6DAAC353"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16 </w:t>
      </w:r>
      <w:r w:rsidRPr="006E45C4">
        <w:rPr>
          <w:rFonts w:ascii="Book Antiqua" w:eastAsia="等线" w:hAnsi="Book Antiqua" w:cs="Times New Roman"/>
          <w:b/>
          <w:kern w:val="2"/>
          <w:sz w:val="24"/>
          <w:szCs w:val="24"/>
          <w:lang w:eastAsia="zh-CN"/>
        </w:rPr>
        <w:t>Ze EY</w:t>
      </w:r>
      <w:r w:rsidRPr="006E45C4">
        <w:rPr>
          <w:rFonts w:ascii="Book Antiqua" w:eastAsia="等线" w:hAnsi="Book Antiqua" w:cs="Times New Roman"/>
          <w:kern w:val="2"/>
          <w:sz w:val="24"/>
          <w:szCs w:val="24"/>
          <w:lang w:eastAsia="zh-CN"/>
        </w:rPr>
        <w:t xml:space="preserve">, Kim BJ, Kang H, Kim JG. Abdominal Visceral to Subcutaneous Adipose Tissue Ratio Is Associated with Increased Risk of Erosive Esophagitis. </w:t>
      </w:r>
      <w:r w:rsidRPr="006E45C4">
        <w:rPr>
          <w:rFonts w:ascii="Book Antiqua" w:eastAsia="等线" w:hAnsi="Book Antiqua" w:cs="Times New Roman"/>
          <w:i/>
          <w:kern w:val="2"/>
          <w:sz w:val="24"/>
          <w:szCs w:val="24"/>
          <w:lang w:eastAsia="zh-CN"/>
        </w:rPr>
        <w:t>Dig Dis Sci</w:t>
      </w:r>
      <w:r w:rsidRPr="006E45C4">
        <w:rPr>
          <w:rFonts w:ascii="Book Antiqua" w:eastAsia="等线" w:hAnsi="Book Antiqua" w:cs="Times New Roman"/>
          <w:kern w:val="2"/>
          <w:sz w:val="24"/>
          <w:szCs w:val="24"/>
          <w:lang w:eastAsia="zh-CN"/>
        </w:rPr>
        <w:t xml:space="preserve"> 2017; </w:t>
      </w:r>
      <w:r w:rsidRPr="006E45C4">
        <w:rPr>
          <w:rFonts w:ascii="Book Antiqua" w:eastAsia="等线" w:hAnsi="Book Antiqua" w:cs="Times New Roman"/>
          <w:b/>
          <w:kern w:val="2"/>
          <w:sz w:val="24"/>
          <w:szCs w:val="24"/>
          <w:lang w:eastAsia="zh-CN"/>
        </w:rPr>
        <w:t>62</w:t>
      </w:r>
      <w:r w:rsidRPr="006E45C4">
        <w:rPr>
          <w:rFonts w:ascii="Book Antiqua" w:eastAsia="等线" w:hAnsi="Book Antiqua" w:cs="Times New Roman"/>
          <w:kern w:val="2"/>
          <w:sz w:val="24"/>
          <w:szCs w:val="24"/>
          <w:lang w:eastAsia="zh-CN"/>
        </w:rPr>
        <w:t>: 1265-1271 [PMID: 28281164 DOI: 10.1007/s10620-017-4467-4]</w:t>
      </w:r>
    </w:p>
    <w:p w14:paraId="4B143E10"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17 </w:t>
      </w:r>
      <w:r w:rsidRPr="006E45C4">
        <w:rPr>
          <w:rFonts w:ascii="Book Antiqua" w:eastAsia="等线" w:hAnsi="Book Antiqua" w:cs="Times New Roman"/>
          <w:b/>
          <w:kern w:val="2"/>
          <w:sz w:val="24"/>
          <w:szCs w:val="24"/>
          <w:lang w:eastAsia="zh-CN"/>
        </w:rPr>
        <w:t>Savarino E</w:t>
      </w:r>
      <w:r w:rsidRPr="006E45C4">
        <w:rPr>
          <w:rFonts w:ascii="Book Antiqua" w:eastAsia="等线" w:hAnsi="Book Antiqua" w:cs="Times New Roman"/>
          <w:kern w:val="2"/>
          <w:sz w:val="24"/>
          <w:szCs w:val="24"/>
          <w:lang w:eastAsia="zh-CN"/>
        </w:rPr>
        <w:t xml:space="preserve">, Tutuian R, Zentilin P, Dulbecco P, Pohl D, Marabotto E, Parodi A, Sammito G, Gemignani L, Bodini G, Savarino V. Characteristics of reflux episodes and symptom </w:t>
      </w:r>
      <w:r w:rsidRPr="006E45C4">
        <w:rPr>
          <w:rFonts w:ascii="Book Antiqua" w:eastAsia="等线" w:hAnsi="Book Antiqua" w:cs="Times New Roman"/>
          <w:kern w:val="2"/>
          <w:sz w:val="24"/>
          <w:szCs w:val="24"/>
          <w:lang w:eastAsia="zh-CN"/>
        </w:rPr>
        <w:lastRenderedPageBreak/>
        <w:t xml:space="preserve">association in patients with erosive esophagitis and nonerosive reflux disease: Study using combined impedance-pH off therapy. </w:t>
      </w:r>
      <w:r w:rsidRPr="006E45C4">
        <w:rPr>
          <w:rFonts w:ascii="Book Antiqua" w:eastAsia="等线" w:hAnsi="Book Antiqua" w:cs="Times New Roman"/>
          <w:i/>
          <w:kern w:val="2"/>
          <w:sz w:val="24"/>
          <w:szCs w:val="24"/>
          <w:lang w:eastAsia="zh-CN"/>
        </w:rPr>
        <w:t>Am J Gastroenterol</w:t>
      </w:r>
      <w:r w:rsidRPr="006E45C4">
        <w:rPr>
          <w:rFonts w:ascii="Book Antiqua" w:eastAsia="等线" w:hAnsi="Book Antiqua" w:cs="Times New Roman"/>
          <w:kern w:val="2"/>
          <w:sz w:val="24"/>
          <w:szCs w:val="24"/>
          <w:lang w:eastAsia="zh-CN"/>
        </w:rPr>
        <w:t xml:space="preserve"> 2010; </w:t>
      </w:r>
      <w:r w:rsidRPr="006E45C4">
        <w:rPr>
          <w:rFonts w:ascii="Book Antiqua" w:eastAsia="等线" w:hAnsi="Book Antiqua" w:cs="Times New Roman"/>
          <w:b/>
          <w:kern w:val="2"/>
          <w:sz w:val="24"/>
          <w:szCs w:val="24"/>
          <w:lang w:eastAsia="zh-CN"/>
        </w:rPr>
        <w:t>105</w:t>
      </w:r>
      <w:r w:rsidRPr="006E45C4">
        <w:rPr>
          <w:rFonts w:ascii="Book Antiqua" w:eastAsia="等线" w:hAnsi="Book Antiqua" w:cs="Times New Roman"/>
          <w:kern w:val="2"/>
          <w:sz w:val="24"/>
          <w:szCs w:val="24"/>
          <w:lang w:eastAsia="zh-CN"/>
        </w:rPr>
        <w:t>: 1053-1061 [PMID: 19997095 DOI: 10.1038/ajg.2009.670]</w:t>
      </w:r>
    </w:p>
    <w:p w14:paraId="629DCFD7"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18 </w:t>
      </w:r>
      <w:r w:rsidRPr="006E45C4">
        <w:rPr>
          <w:rFonts w:ascii="Book Antiqua" w:eastAsia="等线" w:hAnsi="Book Antiqua" w:cs="Times New Roman"/>
          <w:b/>
          <w:kern w:val="2"/>
          <w:sz w:val="24"/>
          <w:szCs w:val="24"/>
          <w:lang w:eastAsia="zh-CN"/>
        </w:rPr>
        <w:t>Hampel H</w:t>
      </w:r>
      <w:r w:rsidRPr="006E45C4">
        <w:rPr>
          <w:rFonts w:ascii="Book Antiqua" w:eastAsia="等线" w:hAnsi="Book Antiqua" w:cs="Times New Roman"/>
          <w:kern w:val="2"/>
          <w:sz w:val="24"/>
          <w:szCs w:val="24"/>
          <w:lang w:eastAsia="zh-CN"/>
        </w:rPr>
        <w:t xml:space="preserve">, Abraham NS, El-Serag HB. Meta-analysis: Obesity and the risk for gastroesophageal reflux disease and its complications. </w:t>
      </w:r>
      <w:r w:rsidRPr="006E45C4">
        <w:rPr>
          <w:rFonts w:ascii="Book Antiqua" w:eastAsia="等线" w:hAnsi="Book Antiqua" w:cs="Times New Roman"/>
          <w:i/>
          <w:kern w:val="2"/>
          <w:sz w:val="24"/>
          <w:szCs w:val="24"/>
          <w:lang w:eastAsia="zh-CN"/>
        </w:rPr>
        <w:t>Ann Intern Med</w:t>
      </w:r>
      <w:r w:rsidRPr="006E45C4">
        <w:rPr>
          <w:rFonts w:ascii="Book Antiqua" w:eastAsia="等线" w:hAnsi="Book Antiqua" w:cs="Times New Roman"/>
          <w:kern w:val="2"/>
          <w:sz w:val="24"/>
          <w:szCs w:val="24"/>
          <w:lang w:eastAsia="zh-CN"/>
        </w:rPr>
        <w:t xml:space="preserve"> 2005; </w:t>
      </w:r>
      <w:r w:rsidRPr="006E45C4">
        <w:rPr>
          <w:rFonts w:ascii="Book Antiqua" w:eastAsia="等线" w:hAnsi="Book Antiqua" w:cs="Times New Roman"/>
          <w:b/>
          <w:kern w:val="2"/>
          <w:sz w:val="24"/>
          <w:szCs w:val="24"/>
          <w:lang w:eastAsia="zh-CN"/>
        </w:rPr>
        <w:t>143</w:t>
      </w:r>
      <w:r w:rsidRPr="006E45C4">
        <w:rPr>
          <w:rFonts w:ascii="Book Antiqua" w:eastAsia="等线" w:hAnsi="Book Antiqua" w:cs="Times New Roman"/>
          <w:kern w:val="2"/>
          <w:sz w:val="24"/>
          <w:szCs w:val="24"/>
          <w:lang w:eastAsia="zh-CN"/>
        </w:rPr>
        <w:t>: 199-211 [PMID: 16061918 DOI: 10.7326/0003-4819-143-3-200508020-00006]</w:t>
      </w:r>
    </w:p>
    <w:p w14:paraId="5B3B57C0"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19 </w:t>
      </w:r>
      <w:r w:rsidRPr="006E45C4">
        <w:rPr>
          <w:rFonts w:ascii="Book Antiqua" w:eastAsia="等线" w:hAnsi="Book Antiqua" w:cs="Times New Roman"/>
          <w:b/>
          <w:kern w:val="2"/>
          <w:sz w:val="24"/>
          <w:szCs w:val="24"/>
          <w:lang w:eastAsia="zh-CN"/>
        </w:rPr>
        <w:t>Ortiz V</w:t>
      </w:r>
      <w:r w:rsidRPr="006E45C4">
        <w:rPr>
          <w:rFonts w:ascii="Book Antiqua" w:eastAsia="等线" w:hAnsi="Book Antiqua" w:cs="Times New Roman"/>
          <w:kern w:val="2"/>
          <w:sz w:val="24"/>
          <w:szCs w:val="24"/>
          <w:lang w:eastAsia="zh-CN"/>
        </w:rPr>
        <w:t xml:space="preserve">, Ponce M, Fernández A, Martínez B, Ponce JL, Garrigues V, Ponce J. Value of heartburn for diagnosing gastroesophageal reflux disease in severely obese patients. </w:t>
      </w:r>
      <w:r w:rsidRPr="006E45C4">
        <w:rPr>
          <w:rFonts w:ascii="Book Antiqua" w:eastAsia="等线" w:hAnsi="Book Antiqua" w:cs="Times New Roman"/>
          <w:i/>
          <w:kern w:val="2"/>
          <w:sz w:val="24"/>
          <w:szCs w:val="24"/>
          <w:lang w:eastAsia="zh-CN"/>
        </w:rPr>
        <w:t>Obesity (Silver Spring)</w:t>
      </w:r>
      <w:r w:rsidRPr="006E45C4">
        <w:rPr>
          <w:rFonts w:ascii="Book Antiqua" w:eastAsia="等线" w:hAnsi="Book Antiqua" w:cs="Times New Roman"/>
          <w:kern w:val="2"/>
          <w:sz w:val="24"/>
          <w:szCs w:val="24"/>
          <w:lang w:eastAsia="zh-CN"/>
        </w:rPr>
        <w:t xml:space="preserve"> 2006; </w:t>
      </w:r>
      <w:r w:rsidRPr="006E45C4">
        <w:rPr>
          <w:rFonts w:ascii="Book Antiqua" w:eastAsia="等线" w:hAnsi="Book Antiqua" w:cs="Times New Roman"/>
          <w:b/>
          <w:kern w:val="2"/>
          <w:sz w:val="24"/>
          <w:szCs w:val="24"/>
          <w:lang w:eastAsia="zh-CN"/>
        </w:rPr>
        <w:t>14</w:t>
      </w:r>
      <w:r w:rsidRPr="006E45C4">
        <w:rPr>
          <w:rFonts w:ascii="Book Antiqua" w:eastAsia="等线" w:hAnsi="Book Antiqua" w:cs="Times New Roman"/>
          <w:kern w:val="2"/>
          <w:sz w:val="24"/>
          <w:szCs w:val="24"/>
          <w:lang w:eastAsia="zh-CN"/>
        </w:rPr>
        <w:t>: 696-700 [PMID: 16741272 DOI: 10.1038/oby.2006.79]</w:t>
      </w:r>
    </w:p>
    <w:p w14:paraId="0EA2492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20 </w:t>
      </w:r>
      <w:r w:rsidRPr="006E45C4">
        <w:rPr>
          <w:rFonts w:ascii="Book Antiqua" w:eastAsia="等线" w:hAnsi="Book Antiqua" w:cs="Times New Roman"/>
          <w:b/>
          <w:kern w:val="2"/>
          <w:sz w:val="24"/>
          <w:szCs w:val="24"/>
          <w:lang w:eastAsia="zh-CN"/>
        </w:rPr>
        <w:t>Csendes A</w:t>
      </w:r>
      <w:r w:rsidRPr="006E45C4">
        <w:rPr>
          <w:rFonts w:ascii="Book Antiqua" w:eastAsia="等线" w:hAnsi="Book Antiqua" w:cs="Times New Roman"/>
          <w:kern w:val="2"/>
          <w:sz w:val="24"/>
          <w:szCs w:val="24"/>
          <w:lang w:eastAsia="zh-CN"/>
        </w:rPr>
        <w:t xml:space="preserve">, Burgos AM, Smok G, Beltran M. Endoscopic and histologic findings of the foregut in 426 patients with morbid obesity.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2007; </w:t>
      </w:r>
      <w:r w:rsidRPr="006E45C4">
        <w:rPr>
          <w:rFonts w:ascii="Book Antiqua" w:eastAsia="等线" w:hAnsi="Book Antiqua" w:cs="Times New Roman"/>
          <w:b/>
          <w:kern w:val="2"/>
          <w:sz w:val="24"/>
          <w:szCs w:val="24"/>
          <w:lang w:eastAsia="zh-CN"/>
        </w:rPr>
        <w:t>17</w:t>
      </w:r>
      <w:r w:rsidRPr="006E45C4">
        <w:rPr>
          <w:rFonts w:ascii="Book Antiqua" w:eastAsia="等线" w:hAnsi="Book Antiqua" w:cs="Times New Roman"/>
          <w:kern w:val="2"/>
          <w:sz w:val="24"/>
          <w:szCs w:val="24"/>
          <w:lang w:eastAsia="zh-CN"/>
        </w:rPr>
        <w:t>: 28-34 [PMID: 17355765 DOI: 10.1007/s11695-007-9002-9]</w:t>
      </w:r>
    </w:p>
    <w:p w14:paraId="02DC2B7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21 </w:t>
      </w:r>
      <w:r w:rsidRPr="006E45C4">
        <w:rPr>
          <w:rFonts w:ascii="Book Antiqua" w:eastAsia="等线" w:hAnsi="Book Antiqua" w:cs="Times New Roman"/>
          <w:b/>
          <w:kern w:val="2"/>
          <w:sz w:val="24"/>
          <w:szCs w:val="24"/>
          <w:lang w:eastAsia="zh-CN"/>
        </w:rPr>
        <w:t>Verset D</w:t>
      </w:r>
      <w:r w:rsidRPr="006E45C4">
        <w:rPr>
          <w:rFonts w:ascii="Book Antiqua" w:eastAsia="等线" w:hAnsi="Book Antiqua" w:cs="Times New Roman"/>
          <w:kern w:val="2"/>
          <w:sz w:val="24"/>
          <w:szCs w:val="24"/>
          <w:lang w:eastAsia="zh-CN"/>
        </w:rPr>
        <w:t xml:space="preserve">, Houben JJ, Gay F, Elcheroth J, Bourgeois V, Van Gossum A. The place of upper gastrointestinal tract endoscopy before and after vertical banded gastroplasty for morbid obesity. </w:t>
      </w:r>
      <w:r w:rsidRPr="006E45C4">
        <w:rPr>
          <w:rFonts w:ascii="Book Antiqua" w:eastAsia="等线" w:hAnsi="Book Antiqua" w:cs="Times New Roman"/>
          <w:i/>
          <w:kern w:val="2"/>
          <w:sz w:val="24"/>
          <w:szCs w:val="24"/>
          <w:lang w:eastAsia="zh-CN"/>
        </w:rPr>
        <w:t>Dig Dis Sci</w:t>
      </w:r>
      <w:r w:rsidRPr="006E45C4">
        <w:rPr>
          <w:rFonts w:ascii="Book Antiqua" w:eastAsia="等线" w:hAnsi="Book Antiqua" w:cs="Times New Roman"/>
          <w:kern w:val="2"/>
          <w:sz w:val="24"/>
          <w:szCs w:val="24"/>
          <w:lang w:eastAsia="zh-CN"/>
        </w:rPr>
        <w:t xml:space="preserve"> 1997; </w:t>
      </w:r>
      <w:r w:rsidRPr="006E45C4">
        <w:rPr>
          <w:rFonts w:ascii="Book Antiqua" w:eastAsia="等线" w:hAnsi="Book Antiqua" w:cs="Times New Roman"/>
          <w:b/>
          <w:kern w:val="2"/>
          <w:sz w:val="24"/>
          <w:szCs w:val="24"/>
          <w:lang w:eastAsia="zh-CN"/>
        </w:rPr>
        <w:t>42</w:t>
      </w:r>
      <w:r w:rsidRPr="006E45C4">
        <w:rPr>
          <w:rFonts w:ascii="Book Antiqua" w:eastAsia="等线" w:hAnsi="Book Antiqua" w:cs="Times New Roman"/>
          <w:kern w:val="2"/>
          <w:sz w:val="24"/>
          <w:szCs w:val="24"/>
          <w:lang w:eastAsia="zh-CN"/>
        </w:rPr>
        <w:t>: 2333-2337 [PMID: 9398814 DOI: 10.1023/A:1018835205458]</w:t>
      </w:r>
    </w:p>
    <w:p w14:paraId="537B4738"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22 </w:t>
      </w:r>
      <w:r w:rsidRPr="006E45C4">
        <w:rPr>
          <w:rFonts w:ascii="Book Antiqua" w:eastAsia="等线" w:hAnsi="Book Antiqua" w:cs="Times New Roman"/>
          <w:b/>
          <w:kern w:val="2"/>
          <w:sz w:val="24"/>
          <w:szCs w:val="24"/>
          <w:lang w:eastAsia="zh-CN"/>
        </w:rPr>
        <w:t>Dutta SK</w:t>
      </w:r>
      <w:r w:rsidRPr="006E45C4">
        <w:rPr>
          <w:rFonts w:ascii="Book Antiqua" w:eastAsia="等线" w:hAnsi="Book Antiqua" w:cs="Times New Roman"/>
          <w:kern w:val="2"/>
          <w:sz w:val="24"/>
          <w:szCs w:val="24"/>
          <w:lang w:eastAsia="zh-CN"/>
        </w:rPr>
        <w:t xml:space="preserve">, Arora M, Kireet A, Bashandy H, Gandsas A. Upper gastrointestinal symptoms and associated disorders in morbidly obese patients: A prospective study. </w:t>
      </w:r>
      <w:r w:rsidRPr="006E45C4">
        <w:rPr>
          <w:rFonts w:ascii="Book Antiqua" w:eastAsia="等线" w:hAnsi="Book Antiqua" w:cs="Times New Roman"/>
          <w:i/>
          <w:kern w:val="2"/>
          <w:sz w:val="24"/>
          <w:szCs w:val="24"/>
          <w:lang w:eastAsia="zh-CN"/>
        </w:rPr>
        <w:t>Dig Dis Sci</w:t>
      </w:r>
      <w:r w:rsidRPr="006E45C4">
        <w:rPr>
          <w:rFonts w:ascii="Book Antiqua" w:eastAsia="等线" w:hAnsi="Book Antiqua" w:cs="Times New Roman"/>
          <w:kern w:val="2"/>
          <w:sz w:val="24"/>
          <w:szCs w:val="24"/>
          <w:lang w:eastAsia="zh-CN"/>
        </w:rPr>
        <w:t xml:space="preserve"> 2009; </w:t>
      </w:r>
      <w:r w:rsidRPr="006E45C4">
        <w:rPr>
          <w:rFonts w:ascii="Book Antiqua" w:eastAsia="等线" w:hAnsi="Book Antiqua" w:cs="Times New Roman"/>
          <w:b/>
          <w:kern w:val="2"/>
          <w:sz w:val="24"/>
          <w:szCs w:val="24"/>
          <w:lang w:eastAsia="zh-CN"/>
        </w:rPr>
        <w:t>54</w:t>
      </w:r>
      <w:r w:rsidRPr="006E45C4">
        <w:rPr>
          <w:rFonts w:ascii="Book Antiqua" w:eastAsia="等线" w:hAnsi="Book Antiqua" w:cs="Times New Roman"/>
          <w:kern w:val="2"/>
          <w:sz w:val="24"/>
          <w:szCs w:val="24"/>
          <w:lang w:eastAsia="zh-CN"/>
        </w:rPr>
        <w:t>: 1243-1246 [PMID: 18975090 DOI: 10.1007/s10620-008-0485-6]</w:t>
      </w:r>
    </w:p>
    <w:p w14:paraId="3B681FE4"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23 </w:t>
      </w:r>
      <w:r w:rsidRPr="006E45C4">
        <w:rPr>
          <w:rFonts w:ascii="Book Antiqua" w:eastAsia="等线" w:hAnsi="Book Antiqua" w:cs="Times New Roman"/>
          <w:b/>
          <w:kern w:val="2"/>
          <w:sz w:val="24"/>
          <w:szCs w:val="24"/>
          <w:lang w:eastAsia="zh-CN"/>
        </w:rPr>
        <w:t>Martín-Pérez J</w:t>
      </w:r>
      <w:r w:rsidRPr="006E45C4">
        <w:rPr>
          <w:rFonts w:ascii="Book Antiqua" w:eastAsia="等线" w:hAnsi="Book Antiqua" w:cs="Times New Roman"/>
          <w:kern w:val="2"/>
          <w:sz w:val="24"/>
          <w:szCs w:val="24"/>
          <w:lang w:eastAsia="zh-CN"/>
        </w:rPr>
        <w:t xml:space="preserve">, Arteaga-González I, Martín-Malagón A, Díaz-Luis H, Casanova-Trujillo C, Carrillo-Pallarés A A. Frequency of abnormal esophageal acid exposure in patients eligible for bariatric surgery.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2014; </w:t>
      </w:r>
      <w:r w:rsidRPr="006E45C4">
        <w:rPr>
          <w:rFonts w:ascii="Book Antiqua" w:eastAsia="等线" w:hAnsi="Book Antiqua" w:cs="Times New Roman"/>
          <w:b/>
          <w:kern w:val="2"/>
          <w:sz w:val="24"/>
          <w:szCs w:val="24"/>
          <w:lang w:eastAsia="zh-CN"/>
        </w:rPr>
        <w:t>10</w:t>
      </w:r>
      <w:r w:rsidRPr="006E45C4">
        <w:rPr>
          <w:rFonts w:ascii="Book Antiqua" w:eastAsia="等线" w:hAnsi="Book Antiqua" w:cs="Times New Roman"/>
          <w:kern w:val="2"/>
          <w:sz w:val="24"/>
          <w:szCs w:val="24"/>
          <w:lang w:eastAsia="zh-CN"/>
        </w:rPr>
        <w:t>: 1176-1180 [PMID: 25443048 DOI: 10.1016/j.soard.2014.04.011]</w:t>
      </w:r>
    </w:p>
    <w:p w14:paraId="249C319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24 </w:t>
      </w:r>
      <w:r w:rsidRPr="006E45C4">
        <w:rPr>
          <w:rFonts w:ascii="Book Antiqua" w:eastAsia="等线" w:hAnsi="Book Antiqua" w:cs="Times New Roman"/>
          <w:b/>
          <w:kern w:val="2"/>
          <w:sz w:val="24"/>
          <w:szCs w:val="24"/>
          <w:lang w:eastAsia="zh-CN"/>
        </w:rPr>
        <w:t>Carabotti M</w:t>
      </w:r>
      <w:r w:rsidRPr="006E45C4">
        <w:rPr>
          <w:rFonts w:ascii="Book Antiqua" w:eastAsia="等线" w:hAnsi="Book Antiqua" w:cs="Times New Roman"/>
          <w:kern w:val="2"/>
          <w:sz w:val="24"/>
          <w:szCs w:val="24"/>
          <w:lang w:eastAsia="zh-CN"/>
        </w:rPr>
        <w:t xml:space="preserve">, Avallone M, Cereatti F, Paganini A, Greco F, Scirocco A, Severi C, Silecchia G. Usefulness of Upper Gastrointestinal Symptoms as a Driver to Prescribe Gastroscopy in Obese Patients Candidate to Bariatric Surgery. A Prospective Study.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26</w:t>
      </w:r>
      <w:r w:rsidRPr="006E45C4">
        <w:rPr>
          <w:rFonts w:ascii="Book Antiqua" w:eastAsia="等线" w:hAnsi="Book Antiqua" w:cs="Times New Roman"/>
          <w:kern w:val="2"/>
          <w:sz w:val="24"/>
          <w:szCs w:val="24"/>
          <w:lang w:eastAsia="zh-CN"/>
        </w:rPr>
        <w:t>: 1075-1080 [PMID: 26328530 DOI: 10.1007/s11695-015-1861-x]</w:t>
      </w:r>
    </w:p>
    <w:p w14:paraId="172642F2"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25 </w:t>
      </w:r>
      <w:r w:rsidRPr="006E45C4">
        <w:rPr>
          <w:rFonts w:ascii="Book Antiqua" w:eastAsia="等线" w:hAnsi="Book Antiqua" w:cs="Times New Roman"/>
          <w:b/>
          <w:kern w:val="2"/>
          <w:sz w:val="24"/>
          <w:szCs w:val="24"/>
          <w:lang w:eastAsia="zh-CN"/>
        </w:rPr>
        <w:t>Mora F</w:t>
      </w:r>
      <w:r w:rsidRPr="006E45C4">
        <w:rPr>
          <w:rFonts w:ascii="Book Antiqua" w:eastAsia="等线" w:hAnsi="Book Antiqua" w:cs="Times New Roman"/>
          <w:kern w:val="2"/>
          <w:sz w:val="24"/>
          <w:szCs w:val="24"/>
          <w:lang w:eastAsia="zh-CN"/>
        </w:rPr>
        <w:t xml:space="preserve">, Cassinello N, Mora M, Bosca M, Minguez M, Ortega J. Esophageal abnormalities in morbidly obese adult patients.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12</w:t>
      </w:r>
      <w:r w:rsidRPr="006E45C4">
        <w:rPr>
          <w:rFonts w:ascii="Book Antiqua" w:eastAsia="等线" w:hAnsi="Book Antiqua" w:cs="Times New Roman"/>
          <w:kern w:val="2"/>
          <w:sz w:val="24"/>
          <w:szCs w:val="24"/>
          <w:lang w:eastAsia="zh-CN"/>
        </w:rPr>
        <w:t xml:space="preserve">: 622-628 </w:t>
      </w:r>
      <w:r w:rsidRPr="006E45C4">
        <w:rPr>
          <w:rFonts w:ascii="Book Antiqua" w:eastAsia="等线" w:hAnsi="Book Antiqua" w:cs="Times New Roman"/>
          <w:kern w:val="2"/>
          <w:sz w:val="24"/>
          <w:szCs w:val="24"/>
          <w:lang w:eastAsia="zh-CN"/>
        </w:rPr>
        <w:lastRenderedPageBreak/>
        <w:t>[PMID: 26686303 DOI: 10.1016/j.soard.2015.08.002]</w:t>
      </w:r>
    </w:p>
    <w:p w14:paraId="31E30B64"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26 </w:t>
      </w:r>
      <w:r w:rsidRPr="006E45C4">
        <w:rPr>
          <w:rFonts w:ascii="Book Antiqua" w:eastAsia="等线" w:hAnsi="Book Antiqua" w:cs="Times New Roman"/>
          <w:b/>
          <w:kern w:val="2"/>
          <w:sz w:val="24"/>
          <w:szCs w:val="24"/>
          <w:lang w:eastAsia="zh-CN"/>
        </w:rPr>
        <w:t>Mechanick JI</w:t>
      </w:r>
      <w:r w:rsidRPr="006E45C4">
        <w:rPr>
          <w:rFonts w:ascii="Book Antiqua" w:eastAsia="等线" w:hAnsi="Book Antiqua" w:cs="Times New Roman"/>
          <w:kern w:val="2"/>
          <w:sz w:val="24"/>
          <w:szCs w:val="24"/>
          <w:lang w:eastAsia="zh-CN"/>
        </w:rPr>
        <w:t xml:space="preserve">, Youdim A, Jones DB, Timothy Garvey W, Hurley DL, Molly McMahon M, Heinberg LJ, Kushner R, Adams TD, Shikora S, Dixon JB, Brethauer S. Clinical practice guidelines for the perioperative nutritional, metabolic, and nonsurgical support of the bariatric surgery patient--2013 update: Cosponsored by American Association of Clinical Endocrinologists, the Obesity Society, and American Society for Metabolic &amp;amp; Bariatric Surgery.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2013; </w:t>
      </w:r>
      <w:r w:rsidRPr="006E45C4">
        <w:rPr>
          <w:rFonts w:ascii="Book Antiqua" w:eastAsia="等线" w:hAnsi="Book Antiqua" w:cs="Times New Roman"/>
          <w:b/>
          <w:kern w:val="2"/>
          <w:sz w:val="24"/>
          <w:szCs w:val="24"/>
          <w:lang w:eastAsia="zh-CN"/>
        </w:rPr>
        <w:t>9</w:t>
      </w:r>
      <w:r w:rsidRPr="006E45C4">
        <w:rPr>
          <w:rFonts w:ascii="Book Antiqua" w:eastAsia="等线" w:hAnsi="Book Antiqua" w:cs="Times New Roman"/>
          <w:kern w:val="2"/>
          <w:sz w:val="24"/>
          <w:szCs w:val="24"/>
          <w:lang w:eastAsia="zh-CN"/>
        </w:rPr>
        <w:t>: 159-191 [PMID: 23537696 DOI: 10.1016/j.soard.2012.12.010]</w:t>
      </w:r>
    </w:p>
    <w:p w14:paraId="6E38CE1F"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27 </w:t>
      </w:r>
      <w:r w:rsidRPr="006E45C4">
        <w:rPr>
          <w:rFonts w:ascii="Book Antiqua" w:eastAsia="等线" w:hAnsi="Book Antiqua" w:cs="Times New Roman"/>
          <w:b/>
          <w:kern w:val="2"/>
          <w:sz w:val="24"/>
          <w:szCs w:val="24"/>
          <w:lang w:eastAsia="zh-CN"/>
        </w:rPr>
        <w:t>Fried M</w:t>
      </w:r>
      <w:r w:rsidRPr="006E45C4">
        <w:rPr>
          <w:rFonts w:ascii="Book Antiqua" w:eastAsia="等线" w:hAnsi="Book Antiqua" w:cs="Times New Roman"/>
          <w:kern w:val="2"/>
          <w:sz w:val="24"/>
          <w:szCs w:val="24"/>
          <w:lang w:eastAsia="zh-CN"/>
        </w:rPr>
        <w:t xml:space="preserve">, Yumuk V, Oppert JM, Scopinaro N, Torres A, Weiner R, Yashkov Y, Frühbeck G; International Federation for Surgery of Obesity and Metabolic Disorders-European Chapter (IFSO-EC); European Association for the Study of Obesity (EASO); European Association for the Study of Obesity Obesity Management Task Force (EASO OMTF). Interdisciplinary European guidelines on metabolic and bariatric surgery.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2014; </w:t>
      </w:r>
      <w:r w:rsidRPr="006E45C4">
        <w:rPr>
          <w:rFonts w:ascii="Book Antiqua" w:eastAsia="等线" w:hAnsi="Book Antiqua" w:cs="Times New Roman"/>
          <w:b/>
          <w:kern w:val="2"/>
          <w:sz w:val="24"/>
          <w:szCs w:val="24"/>
          <w:lang w:eastAsia="zh-CN"/>
        </w:rPr>
        <w:t>24</w:t>
      </w:r>
      <w:r w:rsidRPr="006E45C4">
        <w:rPr>
          <w:rFonts w:ascii="Book Antiqua" w:eastAsia="等线" w:hAnsi="Book Antiqua" w:cs="Times New Roman"/>
          <w:kern w:val="2"/>
          <w:sz w:val="24"/>
          <w:szCs w:val="24"/>
          <w:lang w:eastAsia="zh-CN"/>
        </w:rPr>
        <w:t>: 42-55 [PMID: 24081459 DOI: 10.1007/s11695-013-1079-8]</w:t>
      </w:r>
    </w:p>
    <w:p w14:paraId="14487074" w14:textId="1AD32A72"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28 </w:t>
      </w:r>
      <w:r w:rsidRPr="006E45C4">
        <w:rPr>
          <w:rFonts w:ascii="Book Antiqua" w:eastAsia="等线" w:hAnsi="Book Antiqua" w:cs="Times New Roman"/>
          <w:b/>
          <w:kern w:val="2"/>
          <w:sz w:val="24"/>
          <w:szCs w:val="24"/>
          <w:lang w:eastAsia="zh-CN"/>
        </w:rPr>
        <w:t>ASGE S</w:t>
      </w:r>
      <w:r w:rsidR="00DF4F5E" w:rsidRPr="006E45C4">
        <w:rPr>
          <w:rFonts w:ascii="Book Antiqua" w:eastAsia="等线" w:hAnsi="Book Antiqua" w:cs="Times New Roman"/>
          <w:b/>
          <w:kern w:val="2"/>
          <w:sz w:val="24"/>
          <w:szCs w:val="24"/>
          <w:lang w:eastAsia="zh-CN"/>
        </w:rPr>
        <w:t>tandards</w:t>
      </w:r>
      <w:r w:rsidRPr="006E45C4">
        <w:rPr>
          <w:rFonts w:ascii="Book Antiqua" w:eastAsia="等线" w:hAnsi="Book Antiqua" w:cs="Times New Roman"/>
          <w:b/>
          <w:kern w:val="2"/>
          <w:sz w:val="24"/>
          <w:szCs w:val="24"/>
          <w:lang w:eastAsia="zh-CN"/>
        </w:rPr>
        <w:t xml:space="preserve"> </w:t>
      </w:r>
      <w:r w:rsidR="00DF4F5E" w:rsidRPr="006E45C4">
        <w:rPr>
          <w:rFonts w:ascii="Book Antiqua" w:eastAsia="等线" w:hAnsi="Book Antiqua" w:cs="Times New Roman"/>
          <w:b/>
          <w:kern w:val="2"/>
          <w:sz w:val="24"/>
          <w:szCs w:val="24"/>
          <w:lang w:eastAsia="zh-CN"/>
        </w:rPr>
        <w:t xml:space="preserve">of </w:t>
      </w:r>
      <w:r w:rsidRPr="006E45C4">
        <w:rPr>
          <w:rFonts w:ascii="Book Antiqua" w:eastAsia="等线" w:hAnsi="Book Antiqua" w:cs="Times New Roman"/>
          <w:b/>
          <w:kern w:val="2"/>
          <w:sz w:val="24"/>
          <w:szCs w:val="24"/>
          <w:lang w:eastAsia="zh-CN"/>
        </w:rPr>
        <w:t>P</w:t>
      </w:r>
      <w:r w:rsidR="00DF4F5E" w:rsidRPr="006E45C4">
        <w:rPr>
          <w:rFonts w:ascii="Book Antiqua" w:eastAsia="等线" w:hAnsi="Book Antiqua" w:cs="Times New Roman"/>
          <w:b/>
          <w:kern w:val="2"/>
          <w:sz w:val="24"/>
          <w:szCs w:val="24"/>
          <w:lang w:eastAsia="zh-CN"/>
        </w:rPr>
        <w:t>ractice</w:t>
      </w:r>
      <w:r w:rsidRPr="006E45C4">
        <w:rPr>
          <w:rFonts w:ascii="Book Antiqua" w:eastAsia="等线" w:hAnsi="Book Antiqua" w:cs="Times New Roman"/>
          <w:b/>
          <w:kern w:val="2"/>
          <w:sz w:val="24"/>
          <w:szCs w:val="24"/>
          <w:lang w:eastAsia="zh-CN"/>
        </w:rPr>
        <w:t xml:space="preserve"> C</w:t>
      </w:r>
      <w:r w:rsidR="00DF4F5E" w:rsidRPr="006E45C4">
        <w:rPr>
          <w:rFonts w:ascii="Book Antiqua" w:eastAsia="等线" w:hAnsi="Book Antiqua" w:cs="Times New Roman"/>
          <w:b/>
          <w:kern w:val="2"/>
          <w:sz w:val="24"/>
          <w:szCs w:val="24"/>
          <w:lang w:eastAsia="zh-CN"/>
        </w:rPr>
        <w:t>ommittee</w:t>
      </w:r>
      <w:r w:rsidRPr="006E45C4">
        <w:rPr>
          <w:rFonts w:ascii="Book Antiqua" w:eastAsia="等线" w:hAnsi="Book Antiqua" w:cs="Times New Roman"/>
          <w:kern w:val="2"/>
          <w:sz w:val="24"/>
          <w:szCs w:val="24"/>
          <w:lang w:eastAsia="zh-CN"/>
        </w:rPr>
        <w:t xml:space="preserve">, Evans JA, Muthusamy VR, Acosta RD, Bruining DH, Chandrasekhara V, Chathadi KV, Eloubeidi MA, Fanelli RD, Faulx AL, Fonkalsrud L, Khashab MA, Lightdale JR, Pasha SF, Saltzman JR, Shaukat A, Wang A, Stefanidis D, Richardson WS, Khothari SN, Cash BD. The role of endoscopy in the bariatric surgery patient.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2015; </w:t>
      </w:r>
      <w:r w:rsidRPr="006E45C4">
        <w:rPr>
          <w:rFonts w:ascii="Book Antiqua" w:eastAsia="等线" w:hAnsi="Book Antiqua" w:cs="Times New Roman"/>
          <w:b/>
          <w:kern w:val="2"/>
          <w:sz w:val="24"/>
          <w:szCs w:val="24"/>
          <w:lang w:eastAsia="zh-CN"/>
        </w:rPr>
        <w:t>11</w:t>
      </w:r>
      <w:r w:rsidRPr="006E45C4">
        <w:rPr>
          <w:rFonts w:ascii="Book Antiqua" w:eastAsia="等线" w:hAnsi="Book Antiqua" w:cs="Times New Roman"/>
          <w:kern w:val="2"/>
          <w:sz w:val="24"/>
          <w:szCs w:val="24"/>
          <w:lang w:eastAsia="zh-CN"/>
        </w:rPr>
        <w:t>: 507-517 [PMID: 26093766 DOI: 10.1016/j.soard.2015.02.015]</w:t>
      </w:r>
    </w:p>
    <w:p w14:paraId="3A0EC8EA"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29 </w:t>
      </w:r>
      <w:r w:rsidRPr="006E45C4">
        <w:rPr>
          <w:rFonts w:ascii="Book Antiqua" w:eastAsia="等线" w:hAnsi="Book Antiqua" w:cs="Times New Roman"/>
          <w:b/>
          <w:kern w:val="2"/>
          <w:sz w:val="24"/>
          <w:szCs w:val="24"/>
          <w:lang w:eastAsia="zh-CN"/>
        </w:rPr>
        <w:t>Sauerland S</w:t>
      </w:r>
      <w:r w:rsidRPr="006E45C4">
        <w:rPr>
          <w:rFonts w:ascii="Book Antiqua" w:eastAsia="等线" w:hAnsi="Book Antiqua" w:cs="Times New Roman"/>
          <w:kern w:val="2"/>
          <w:sz w:val="24"/>
          <w:szCs w:val="24"/>
          <w:lang w:eastAsia="zh-CN"/>
        </w:rPr>
        <w:t xml:space="preserve">, Angrisani L, Belachew M, Chevallier JM, Favretti F, Finer N, Fingerhut A, Garcia Caballero M, Guisado Macias JA, Mittermair R, Morino M, Msika S, Rubino F, Tacchino R, Weiner R, Neugebauer EA; European Association for Endoscopic Surgery. Obesity surgery: Evidence-based guidelines of the European Association for Endoscopic Surgery (EAES). </w:t>
      </w:r>
      <w:r w:rsidRPr="006E45C4">
        <w:rPr>
          <w:rFonts w:ascii="Book Antiqua" w:eastAsia="等线" w:hAnsi="Book Antiqua" w:cs="Times New Roman"/>
          <w:i/>
          <w:kern w:val="2"/>
          <w:sz w:val="24"/>
          <w:szCs w:val="24"/>
          <w:lang w:eastAsia="zh-CN"/>
        </w:rPr>
        <w:t>Surg Endosc</w:t>
      </w:r>
      <w:r w:rsidRPr="006E45C4">
        <w:rPr>
          <w:rFonts w:ascii="Book Antiqua" w:eastAsia="等线" w:hAnsi="Book Antiqua" w:cs="Times New Roman"/>
          <w:kern w:val="2"/>
          <w:sz w:val="24"/>
          <w:szCs w:val="24"/>
          <w:lang w:eastAsia="zh-CN"/>
        </w:rPr>
        <w:t xml:space="preserve"> 2005; </w:t>
      </w:r>
      <w:r w:rsidRPr="006E45C4">
        <w:rPr>
          <w:rFonts w:ascii="Book Antiqua" w:eastAsia="等线" w:hAnsi="Book Antiqua" w:cs="Times New Roman"/>
          <w:b/>
          <w:kern w:val="2"/>
          <w:sz w:val="24"/>
          <w:szCs w:val="24"/>
          <w:lang w:eastAsia="zh-CN"/>
        </w:rPr>
        <w:t>19</w:t>
      </w:r>
      <w:r w:rsidRPr="006E45C4">
        <w:rPr>
          <w:rFonts w:ascii="Book Antiqua" w:eastAsia="等线" w:hAnsi="Book Antiqua" w:cs="Times New Roman"/>
          <w:kern w:val="2"/>
          <w:sz w:val="24"/>
          <w:szCs w:val="24"/>
          <w:lang w:eastAsia="zh-CN"/>
        </w:rPr>
        <w:t>: 200-221 [PMID: 15580436 DOI: 10.1007/s00464-004-9194-1]</w:t>
      </w:r>
    </w:p>
    <w:p w14:paraId="643E8A6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30 </w:t>
      </w:r>
      <w:r w:rsidRPr="006E45C4">
        <w:rPr>
          <w:rFonts w:ascii="Book Antiqua" w:eastAsia="等线" w:hAnsi="Book Antiqua" w:cs="Times New Roman"/>
          <w:b/>
          <w:kern w:val="2"/>
          <w:sz w:val="24"/>
          <w:szCs w:val="24"/>
          <w:lang w:eastAsia="zh-CN"/>
        </w:rPr>
        <w:t>Salama A</w:t>
      </w:r>
      <w:r w:rsidRPr="006E45C4">
        <w:rPr>
          <w:rFonts w:ascii="Book Antiqua" w:eastAsia="等线" w:hAnsi="Book Antiqua" w:cs="Times New Roman"/>
          <w:kern w:val="2"/>
          <w:sz w:val="24"/>
          <w:szCs w:val="24"/>
          <w:lang w:eastAsia="zh-CN"/>
        </w:rPr>
        <w:t xml:space="preserve">, Saafan T, El Ansari W, Karam M, Bashah M. Is Routine Preoperative Esophagogastroduodenoscopy Screening Necessary Prior to Laparoscopic Sleeve Gastrectomy? Review of 1555 Cases and Comparison with Current Literature.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w:t>
      </w:r>
      <w:r w:rsidRPr="006E45C4">
        <w:rPr>
          <w:rFonts w:ascii="Book Antiqua" w:eastAsia="等线" w:hAnsi="Book Antiqua" w:cs="Times New Roman"/>
          <w:kern w:val="2"/>
          <w:sz w:val="24"/>
          <w:szCs w:val="24"/>
          <w:lang w:eastAsia="zh-CN"/>
        </w:rPr>
        <w:lastRenderedPageBreak/>
        <w:t xml:space="preserve">2018; </w:t>
      </w:r>
      <w:r w:rsidRPr="006E45C4">
        <w:rPr>
          <w:rFonts w:ascii="Book Antiqua" w:eastAsia="等线" w:hAnsi="Book Antiqua" w:cs="Times New Roman"/>
          <w:b/>
          <w:kern w:val="2"/>
          <w:sz w:val="24"/>
          <w:szCs w:val="24"/>
          <w:lang w:eastAsia="zh-CN"/>
        </w:rPr>
        <w:t>28</w:t>
      </w:r>
      <w:r w:rsidRPr="006E45C4">
        <w:rPr>
          <w:rFonts w:ascii="Book Antiqua" w:eastAsia="等线" w:hAnsi="Book Antiqua" w:cs="Times New Roman"/>
          <w:kern w:val="2"/>
          <w:sz w:val="24"/>
          <w:szCs w:val="24"/>
          <w:lang w:eastAsia="zh-CN"/>
        </w:rPr>
        <w:t>: 52-60 [PMID: 28685362 DOI: 10.1007/s11695-017-2813-4]</w:t>
      </w:r>
    </w:p>
    <w:p w14:paraId="4E4F8F1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31 </w:t>
      </w:r>
      <w:r w:rsidRPr="006E45C4">
        <w:rPr>
          <w:rFonts w:ascii="Book Antiqua" w:eastAsia="等线" w:hAnsi="Book Antiqua" w:cs="Times New Roman"/>
          <w:b/>
          <w:kern w:val="2"/>
          <w:sz w:val="24"/>
          <w:szCs w:val="24"/>
          <w:lang w:eastAsia="zh-CN"/>
        </w:rPr>
        <w:t>Zanotti D</w:t>
      </w:r>
      <w:r w:rsidRPr="006E45C4">
        <w:rPr>
          <w:rFonts w:ascii="Book Antiqua" w:eastAsia="等线" w:hAnsi="Book Antiqua" w:cs="Times New Roman"/>
          <w:kern w:val="2"/>
          <w:sz w:val="24"/>
          <w:szCs w:val="24"/>
          <w:lang w:eastAsia="zh-CN"/>
        </w:rPr>
        <w:t xml:space="preserve">, Elkalaawy M, Hashemi M, Jenkinson A, Adamo M. Current Status of Preoperative Oesophago-Gastro-Duodenoscopy (OGD) in Bariatric NHS Units-a BOMSS Survey.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26</w:t>
      </w:r>
      <w:r w:rsidRPr="006E45C4">
        <w:rPr>
          <w:rFonts w:ascii="Book Antiqua" w:eastAsia="等线" w:hAnsi="Book Antiqua" w:cs="Times New Roman"/>
          <w:kern w:val="2"/>
          <w:sz w:val="24"/>
          <w:szCs w:val="24"/>
          <w:lang w:eastAsia="zh-CN"/>
        </w:rPr>
        <w:t>: 2257-2262 [PMID: 27424002 DOI: 10.1007/s11695-016-2304-z]</w:t>
      </w:r>
    </w:p>
    <w:p w14:paraId="5D32509B"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32 </w:t>
      </w:r>
      <w:r w:rsidRPr="006E45C4">
        <w:rPr>
          <w:rFonts w:ascii="Book Antiqua" w:eastAsia="等线" w:hAnsi="Book Antiqua" w:cs="Times New Roman"/>
          <w:b/>
          <w:kern w:val="2"/>
          <w:sz w:val="24"/>
          <w:szCs w:val="24"/>
          <w:lang w:eastAsia="zh-CN"/>
        </w:rPr>
        <w:t>Oor JE</w:t>
      </w:r>
      <w:r w:rsidRPr="006E45C4">
        <w:rPr>
          <w:rFonts w:ascii="Book Antiqua" w:eastAsia="等线" w:hAnsi="Book Antiqua" w:cs="Times New Roman"/>
          <w:kern w:val="2"/>
          <w:sz w:val="24"/>
          <w:szCs w:val="24"/>
          <w:lang w:eastAsia="zh-CN"/>
        </w:rPr>
        <w:t xml:space="preserve">, Roks DJ, Ünlü Ç, Hazebroek EJ. Laparoscopic sleeve gastrectomy and gastroesophageal reflux disease: A systematic review and meta-analysis. </w:t>
      </w:r>
      <w:r w:rsidRPr="006E45C4">
        <w:rPr>
          <w:rFonts w:ascii="Book Antiqua" w:eastAsia="等线" w:hAnsi="Book Antiqua" w:cs="Times New Roman"/>
          <w:i/>
          <w:kern w:val="2"/>
          <w:sz w:val="24"/>
          <w:szCs w:val="24"/>
          <w:lang w:eastAsia="zh-CN"/>
        </w:rPr>
        <w:t>Am J Surg</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211</w:t>
      </w:r>
      <w:r w:rsidRPr="006E45C4">
        <w:rPr>
          <w:rFonts w:ascii="Book Antiqua" w:eastAsia="等线" w:hAnsi="Book Antiqua" w:cs="Times New Roman"/>
          <w:kern w:val="2"/>
          <w:sz w:val="24"/>
          <w:szCs w:val="24"/>
          <w:lang w:eastAsia="zh-CN"/>
        </w:rPr>
        <w:t>: 250-267 [PMID: 26341463 DOI: 10.1016/j.amjsurg.2015.05.031]</w:t>
      </w:r>
    </w:p>
    <w:p w14:paraId="6E4B3AEC"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33 </w:t>
      </w:r>
      <w:r w:rsidRPr="006E45C4">
        <w:rPr>
          <w:rFonts w:ascii="Book Antiqua" w:eastAsia="等线" w:hAnsi="Book Antiqua" w:cs="Times New Roman"/>
          <w:b/>
          <w:kern w:val="2"/>
          <w:sz w:val="24"/>
          <w:szCs w:val="24"/>
          <w:lang w:eastAsia="zh-CN"/>
        </w:rPr>
        <w:t>Felsenreich DM</w:t>
      </w:r>
      <w:r w:rsidRPr="006E45C4">
        <w:rPr>
          <w:rFonts w:ascii="Book Antiqua" w:eastAsia="等线" w:hAnsi="Book Antiqua" w:cs="Times New Roman"/>
          <w:kern w:val="2"/>
          <w:sz w:val="24"/>
          <w:szCs w:val="24"/>
          <w:lang w:eastAsia="zh-CN"/>
        </w:rPr>
        <w:t xml:space="preserve">, Kefurt R, Schermann M, Beckerhinn P, Kristo I, Krebs M, Prager G, Langer FB. Reflux, Sleeve Dilation, and Barrett's Esophagus after Laparoscopic Sleeve Gastrectomy: Long-Term Follow-Up.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2017; </w:t>
      </w:r>
      <w:r w:rsidRPr="006E45C4">
        <w:rPr>
          <w:rFonts w:ascii="Book Antiqua" w:eastAsia="等线" w:hAnsi="Book Antiqua" w:cs="Times New Roman"/>
          <w:b/>
          <w:kern w:val="2"/>
          <w:sz w:val="24"/>
          <w:szCs w:val="24"/>
          <w:lang w:eastAsia="zh-CN"/>
        </w:rPr>
        <w:t>27</w:t>
      </w:r>
      <w:r w:rsidRPr="006E45C4">
        <w:rPr>
          <w:rFonts w:ascii="Book Antiqua" w:eastAsia="等线" w:hAnsi="Book Antiqua" w:cs="Times New Roman"/>
          <w:kern w:val="2"/>
          <w:sz w:val="24"/>
          <w:szCs w:val="24"/>
          <w:lang w:eastAsia="zh-CN"/>
        </w:rPr>
        <w:t>: 3092-3101 [PMID: 28593484 DOI: 10.1007/s11695-017-2748-9]</w:t>
      </w:r>
    </w:p>
    <w:p w14:paraId="57207029"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highlight w:val="yellow"/>
          <w:lang w:eastAsia="zh-CN"/>
        </w:rPr>
        <w:t xml:space="preserve">34 </w:t>
      </w:r>
      <w:r w:rsidRPr="006E45C4">
        <w:rPr>
          <w:rFonts w:ascii="Book Antiqua" w:eastAsia="等线" w:hAnsi="Book Antiqua" w:cs="Times New Roman"/>
          <w:b/>
          <w:kern w:val="2"/>
          <w:sz w:val="24"/>
          <w:szCs w:val="24"/>
          <w:highlight w:val="yellow"/>
          <w:lang w:eastAsia="zh-CN"/>
        </w:rPr>
        <w:t>Sharara AI,</w:t>
      </w:r>
      <w:r w:rsidRPr="006E45C4">
        <w:rPr>
          <w:rFonts w:ascii="Book Antiqua" w:eastAsia="等线" w:hAnsi="Book Antiqua" w:cs="Times New Roman"/>
          <w:kern w:val="2"/>
          <w:sz w:val="24"/>
          <w:szCs w:val="24"/>
          <w:highlight w:val="yellow"/>
          <w:lang w:eastAsia="zh-CN"/>
        </w:rPr>
        <w:t xml:space="preserve"> Rimmani HH, Al Abbas AI, Safadi B, Shayto RH, Aridi H, Shaib Y, R. A. UEG Week 2017 Oral Presentations. </w:t>
      </w:r>
      <w:r w:rsidRPr="006E45C4">
        <w:rPr>
          <w:rFonts w:ascii="Book Antiqua" w:eastAsia="等线" w:hAnsi="Book Antiqua" w:cs="Times New Roman"/>
          <w:i/>
          <w:iCs/>
          <w:kern w:val="2"/>
          <w:sz w:val="24"/>
          <w:szCs w:val="24"/>
          <w:highlight w:val="yellow"/>
          <w:lang w:eastAsia="zh-CN"/>
        </w:rPr>
        <w:t>United Eur Gastroent</w:t>
      </w:r>
      <w:r w:rsidRPr="006E45C4">
        <w:rPr>
          <w:rFonts w:ascii="Book Antiqua" w:eastAsia="等线" w:hAnsi="Book Antiqua" w:cs="Times New Roman"/>
          <w:kern w:val="2"/>
          <w:sz w:val="24"/>
          <w:szCs w:val="24"/>
          <w:highlight w:val="yellow"/>
          <w:lang w:eastAsia="zh-CN"/>
        </w:rPr>
        <w:t xml:space="preserve"> 2017; </w:t>
      </w:r>
      <w:r w:rsidRPr="006E45C4">
        <w:rPr>
          <w:rFonts w:ascii="Book Antiqua" w:eastAsia="等线" w:hAnsi="Book Antiqua" w:cs="Times New Roman"/>
          <w:b/>
          <w:bCs/>
          <w:kern w:val="2"/>
          <w:sz w:val="24"/>
          <w:szCs w:val="24"/>
          <w:highlight w:val="yellow"/>
          <w:lang w:eastAsia="zh-CN"/>
        </w:rPr>
        <w:t>5</w:t>
      </w:r>
      <w:r w:rsidRPr="006E45C4">
        <w:rPr>
          <w:rFonts w:ascii="Book Antiqua" w:eastAsia="等线" w:hAnsi="Book Antiqua" w:cs="Times New Roman"/>
          <w:kern w:val="2"/>
          <w:sz w:val="24"/>
          <w:szCs w:val="24"/>
          <w:highlight w:val="yellow"/>
          <w:lang w:eastAsia="zh-CN"/>
        </w:rPr>
        <w:t>: A1-A160 [DOI: 10.1177/2050640617725668]</w:t>
      </w:r>
    </w:p>
    <w:p w14:paraId="127BBBA0"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35 </w:t>
      </w:r>
      <w:r w:rsidRPr="006E45C4">
        <w:rPr>
          <w:rFonts w:ascii="Book Antiqua" w:eastAsia="等线" w:hAnsi="Book Antiqua" w:cs="Times New Roman"/>
          <w:b/>
          <w:kern w:val="2"/>
          <w:sz w:val="24"/>
          <w:szCs w:val="24"/>
          <w:lang w:eastAsia="zh-CN"/>
        </w:rPr>
        <w:t>Madhok BM</w:t>
      </w:r>
      <w:r w:rsidRPr="006E45C4">
        <w:rPr>
          <w:rFonts w:ascii="Book Antiqua" w:eastAsia="等线" w:hAnsi="Book Antiqua" w:cs="Times New Roman"/>
          <w:kern w:val="2"/>
          <w:sz w:val="24"/>
          <w:szCs w:val="24"/>
          <w:lang w:eastAsia="zh-CN"/>
        </w:rPr>
        <w:t xml:space="preserve">, Carr WR, McCormack C, Boyle M, Jennings N, Schroeder N, Balupuri S, Small PK. Preoperative endoscopy may reduce the need for revisional surgery for gastro-oesophageal reflux disease following laparoscopic sleeve gastrectomy. </w:t>
      </w:r>
      <w:r w:rsidRPr="006E45C4">
        <w:rPr>
          <w:rFonts w:ascii="Book Antiqua" w:eastAsia="等线" w:hAnsi="Book Antiqua" w:cs="Times New Roman"/>
          <w:i/>
          <w:kern w:val="2"/>
          <w:sz w:val="24"/>
          <w:szCs w:val="24"/>
          <w:lang w:eastAsia="zh-CN"/>
        </w:rPr>
        <w:t>Clin Obes</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6</w:t>
      </w:r>
      <w:r w:rsidRPr="006E45C4">
        <w:rPr>
          <w:rFonts w:ascii="Book Antiqua" w:eastAsia="等线" w:hAnsi="Book Antiqua" w:cs="Times New Roman"/>
          <w:kern w:val="2"/>
          <w:sz w:val="24"/>
          <w:szCs w:val="24"/>
          <w:lang w:eastAsia="zh-CN"/>
        </w:rPr>
        <w:t>: 268-272 [PMID: 27400631 DOI: 10.1111/cob.12153]</w:t>
      </w:r>
    </w:p>
    <w:p w14:paraId="2FD99DBA"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36 </w:t>
      </w:r>
      <w:r w:rsidRPr="006E45C4">
        <w:rPr>
          <w:rFonts w:ascii="Book Antiqua" w:eastAsia="等线" w:hAnsi="Book Antiqua" w:cs="Times New Roman"/>
          <w:b/>
          <w:kern w:val="2"/>
          <w:sz w:val="24"/>
          <w:szCs w:val="24"/>
          <w:lang w:eastAsia="zh-CN"/>
        </w:rPr>
        <w:t>Cottam D</w:t>
      </w:r>
      <w:r w:rsidRPr="006E45C4">
        <w:rPr>
          <w:rFonts w:ascii="Book Antiqua" w:eastAsia="等线" w:hAnsi="Book Antiqua" w:cs="Times New Roman"/>
          <w:kern w:val="2"/>
          <w:sz w:val="24"/>
          <w:szCs w:val="24"/>
          <w:lang w:eastAsia="zh-CN"/>
        </w:rPr>
        <w:t xml:space="preserve">, Qureshi FG, Mattar SG, Sharma S, Holover S, Bonanomi G, Ramanathan R, Schauer P. Laparoscopic sleeve gastrectomy as an initial weight-loss procedure for high-risk patients with morbid obesity. </w:t>
      </w:r>
      <w:r w:rsidRPr="006E45C4">
        <w:rPr>
          <w:rFonts w:ascii="Book Antiqua" w:eastAsia="等线" w:hAnsi="Book Antiqua" w:cs="Times New Roman"/>
          <w:i/>
          <w:kern w:val="2"/>
          <w:sz w:val="24"/>
          <w:szCs w:val="24"/>
          <w:lang w:eastAsia="zh-CN"/>
        </w:rPr>
        <w:t>Surg Endosc</w:t>
      </w:r>
      <w:r w:rsidRPr="006E45C4">
        <w:rPr>
          <w:rFonts w:ascii="Book Antiqua" w:eastAsia="等线" w:hAnsi="Book Antiqua" w:cs="Times New Roman"/>
          <w:kern w:val="2"/>
          <w:sz w:val="24"/>
          <w:szCs w:val="24"/>
          <w:lang w:eastAsia="zh-CN"/>
        </w:rPr>
        <w:t xml:space="preserve"> 2006; </w:t>
      </w:r>
      <w:r w:rsidRPr="006E45C4">
        <w:rPr>
          <w:rFonts w:ascii="Book Antiqua" w:eastAsia="等线" w:hAnsi="Book Antiqua" w:cs="Times New Roman"/>
          <w:b/>
          <w:kern w:val="2"/>
          <w:sz w:val="24"/>
          <w:szCs w:val="24"/>
          <w:lang w:eastAsia="zh-CN"/>
        </w:rPr>
        <w:t>20</w:t>
      </w:r>
      <w:r w:rsidRPr="006E45C4">
        <w:rPr>
          <w:rFonts w:ascii="Book Antiqua" w:eastAsia="等线" w:hAnsi="Book Antiqua" w:cs="Times New Roman"/>
          <w:kern w:val="2"/>
          <w:sz w:val="24"/>
          <w:szCs w:val="24"/>
          <w:lang w:eastAsia="zh-CN"/>
        </w:rPr>
        <w:t>: 859-863 [PMID: 16738970 DOI: 10.1007/s00464-005-0134-5]</w:t>
      </w:r>
    </w:p>
    <w:p w14:paraId="4A84AFAD"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37 </w:t>
      </w:r>
      <w:r w:rsidRPr="006E45C4">
        <w:rPr>
          <w:rFonts w:ascii="Book Antiqua" w:eastAsia="等线" w:hAnsi="Book Antiqua" w:cs="Times New Roman"/>
          <w:b/>
          <w:kern w:val="2"/>
          <w:sz w:val="24"/>
          <w:szCs w:val="24"/>
          <w:lang w:eastAsia="zh-CN"/>
        </w:rPr>
        <w:t>Moon Han S</w:t>
      </w:r>
      <w:r w:rsidRPr="006E45C4">
        <w:rPr>
          <w:rFonts w:ascii="Book Antiqua" w:eastAsia="等线" w:hAnsi="Book Antiqua" w:cs="Times New Roman"/>
          <w:kern w:val="2"/>
          <w:sz w:val="24"/>
          <w:szCs w:val="24"/>
          <w:lang w:eastAsia="zh-CN"/>
        </w:rPr>
        <w:t xml:space="preserve">, Kim WW, Oh JH. Results of laparoscopic sleeve gastrectomy (LSG) at 1 year in morbidly obese Korean patients.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2005; </w:t>
      </w:r>
      <w:r w:rsidRPr="006E45C4">
        <w:rPr>
          <w:rFonts w:ascii="Book Antiqua" w:eastAsia="等线" w:hAnsi="Book Antiqua" w:cs="Times New Roman"/>
          <w:b/>
          <w:kern w:val="2"/>
          <w:sz w:val="24"/>
          <w:szCs w:val="24"/>
          <w:lang w:eastAsia="zh-CN"/>
        </w:rPr>
        <w:t>15</w:t>
      </w:r>
      <w:r w:rsidRPr="006E45C4">
        <w:rPr>
          <w:rFonts w:ascii="Book Antiqua" w:eastAsia="等线" w:hAnsi="Book Antiqua" w:cs="Times New Roman"/>
          <w:kern w:val="2"/>
          <w:sz w:val="24"/>
          <w:szCs w:val="24"/>
          <w:lang w:eastAsia="zh-CN"/>
        </w:rPr>
        <w:t>: 1469-1475 [PMID: 16354529 DOI: 10.1381/096089205774859227]</w:t>
      </w:r>
    </w:p>
    <w:p w14:paraId="5F54682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38 </w:t>
      </w:r>
      <w:r w:rsidRPr="006E45C4">
        <w:rPr>
          <w:rFonts w:ascii="Book Antiqua" w:eastAsia="等线" w:hAnsi="Book Antiqua" w:cs="Times New Roman"/>
          <w:b/>
          <w:kern w:val="2"/>
          <w:sz w:val="24"/>
          <w:szCs w:val="24"/>
          <w:lang w:eastAsia="zh-CN"/>
        </w:rPr>
        <w:t>Melissas J</w:t>
      </w:r>
      <w:r w:rsidRPr="006E45C4">
        <w:rPr>
          <w:rFonts w:ascii="Book Antiqua" w:eastAsia="等线" w:hAnsi="Book Antiqua" w:cs="Times New Roman"/>
          <w:kern w:val="2"/>
          <w:sz w:val="24"/>
          <w:szCs w:val="24"/>
          <w:lang w:eastAsia="zh-CN"/>
        </w:rPr>
        <w:t xml:space="preserve">, Koukouraki S, Askoxylakis J, Stathaki M, Daskalakis M, Perisinakis K, Karkavitsas N. Sleeve gastrectomy: A restrictive procedure?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2007; </w:t>
      </w:r>
      <w:r w:rsidRPr="006E45C4">
        <w:rPr>
          <w:rFonts w:ascii="Book Antiqua" w:eastAsia="等线" w:hAnsi="Book Antiqua" w:cs="Times New Roman"/>
          <w:b/>
          <w:kern w:val="2"/>
          <w:sz w:val="24"/>
          <w:szCs w:val="24"/>
          <w:lang w:eastAsia="zh-CN"/>
        </w:rPr>
        <w:t>17</w:t>
      </w:r>
      <w:r w:rsidRPr="006E45C4">
        <w:rPr>
          <w:rFonts w:ascii="Book Antiqua" w:eastAsia="等线" w:hAnsi="Book Antiqua" w:cs="Times New Roman"/>
          <w:kern w:val="2"/>
          <w:sz w:val="24"/>
          <w:szCs w:val="24"/>
          <w:lang w:eastAsia="zh-CN"/>
        </w:rPr>
        <w:t>: 57-62 [PMID: 17355769 DOI: 10.1007/s11695-007-9006-5]</w:t>
      </w:r>
    </w:p>
    <w:p w14:paraId="442C4DA6"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39 </w:t>
      </w:r>
      <w:r w:rsidRPr="006E45C4">
        <w:rPr>
          <w:rFonts w:ascii="Book Antiqua" w:eastAsia="等线" w:hAnsi="Book Antiqua" w:cs="Times New Roman"/>
          <w:b/>
          <w:kern w:val="2"/>
          <w:sz w:val="24"/>
          <w:szCs w:val="24"/>
          <w:lang w:eastAsia="zh-CN"/>
        </w:rPr>
        <w:t>Melissas J</w:t>
      </w:r>
      <w:r w:rsidRPr="006E45C4">
        <w:rPr>
          <w:rFonts w:ascii="Book Antiqua" w:eastAsia="等线" w:hAnsi="Book Antiqua" w:cs="Times New Roman"/>
          <w:kern w:val="2"/>
          <w:sz w:val="24"/>
          <w:szCs w:val="24"/>
          <w:lang w:eastAsia="zh-CN"/>
        </w:rPr>
        <w:t xml:space="preserve">, Daskalakis M, Koukouraki S, Askoxylakis I, Metaxari M, Dimitriadis E, </w:t>
      </w:r>
      <w:r w:rsidRPr="006E45C4">
        <w:rPr>
          <w:rFonts w:ascii="Book Antiqua" w:eastAsia="等线" w:hAnsi="Book Antiqua" w:cs="Times New Roman"/>
          <w:kern w:val="2"/>
          <w:sz w:val="24"/>
          <w:szCs w:val="24"/>
          <w:lang w:eastAsia="zh-CN"/>
        </w:rPr>
        <w:lastRenderedPageBreak/>
        <w:t xml:space="preserve">Stathaki M, Papadakis JA. Sleeve gastrectomy-a "food limiting" operation.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2008; </w:t>
      </w:r>
      <w:r w:rsidRPr="006E45C4">
        <w:rPr>
          <w:rFonts w:ascii="Book Antiqua" w:eastAsia="等线" w:hAnsi="Book Antiqua" w:cs="Times New Roman"/>
          <w:b/>
          <w:kern w:val="2"/>
          <w:sz w:val="24"/>
          <w:szCs w:val="24"/>
          <w:lang w:eastAsia="zh-CN"/>
        </w:rPr>
        <w:t>18</w:t>
      </w:r>
      <w:r w:rsidRPr="006E45C4">
        <w:rPr>
          <w:rFonts w:ascii="Book Antiqua" w:eastAsia="等线" w:hAnsi="Book Antiqua" w:cs="Times New Roman"/>
          <w:kern w:val="2"/>
          <w:sz w:val="24"/>
          <w:szCs w:val="24"/>
          <w:lang w:eastAsia="zh-CN"/>
        </w:rPr>
        <w:t>: 1251-1256 [PMID: 18663545 DOI: 10.1007/s11695-008-9634-4]</w:t>
      </w:r>
    </w:p>
    <w:p w14:paraId="72ABBCF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40 </w:t>
      </w:r>
      <w:r w:rsidRPr="006E45C4">
        <w:rPr>
          <w:rFonts w:ascii="Book Antiqua" w:eastAsia="等线" w:hAnsi="Book Antiqua" w:cs="Times New Roman"/>
          <w:b/>
          <w:kern w:val="2"/>
          <w:sz w:val="24"/>
          <w:szCs w:val="24"/>
          <w:lang w:eastAsia="zh-CN"/>
        </w:rPr>
        <w:t>Gibson SC</w:t>
      </w:r>
      <w:r w:rsidRPr="006E45C4">
        <w:rPr>
          <w:rFonts w:ascii="Book Antiqua" w:eastAsia="等线" w:hAnsi="Book Antiqua" w:cs="Times New Roman"/>
          <w:kern w:val="2"/>
          <w:sz w:val="24"/>
          <w:szCs w:val="24"/>
          <w:lang w:eastAsia="zh-CN"/>
        </w:rPr>
        <w:t xml:space="preserve">, Le Page PA, Taylor CJ. Laparoscopic sleeve gastrectomy: Review of 500 cases in single surgeon Australian practice. </w:t>
      </w:r>
      <w:r w:rsidRPr="006E45C4">
        <w:rPr>
          <w:rFonts w:ascii="Book Antiqua" w:eastAsia="等线" w:hAnsi="Book Antiqua" w:cs="Times New Roman"/>
          <w:i/>
          <w:kern w:val="2"/>
          <w:sz w:val="24"/>
          <w:szCs w:val="24"/>
          <w:lang w:eastAsia="zh-CN"/>
        </w:rPr>
        <w:t>ANZ J Surg</w:t>
      </w:r>
      <w:r w:rsidRPr="006E45C4">
        <w:rPr>
          <w:rFonts w:ascii="Book Antiqua" w:eastAsia="等线" w:hAnsi="Book Antiqua" w:cs="Times New Roman"/>
          <w:kern w:val="2"/>
          <w:sz w:val="24"/>
          <w:szCs w:val="24"/>
          <w:lang w:eastAsia="zh-CN"/>
        </w:rPr>
        <w:t xml:space="preserve"> 2015; </w:t>
      </w:r>
      <w:r w:rsidRPr="006E45C4">
        <w:rPr>
          <w:rFonts w:ascii="Book Antiqua" w:eastAsia="等线" w:hAnsi="Book Antiqua" w:cs="Times New Roman"/>
          <w:b/>
          <w:kern w:val="2"/>
          <w:sz w:val="24"/>
          <w:szCs w:val="24"/>
          <w:lang w:eastAsia="zh-CN"/>
        </w:rPr>
        <w:t>85</w:t>
      </w:r>
      <w:r w:rsidRPr="006E45C4">
        <w:rPr>
          <w:rFonts w:ascii="Book Antiqua" w:eastAsia="等线" w:hAnsi="Book Antiqua" w:cs="Times New Roman"/>
          <w:kern w:val="2"/>
          <w:sz w:val="24"/>
          <w:szCs w:val="24"/>
          <w:lang w:eastAsia="zh-CN"/>
        </w:rPr>
        <w:t>: 673-677 [PMID: 24354405 DOI: 10.1111/ans.12483]</w:t>
      </w:r>
    </w:p>
    <w:p w14:paraId="417CF32C"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41 </w:t>
      </w:r>
      <w:r w:rsidRPr="006E45C4">
        <w:rPr>
          <w:rFonts w:ascii="Book Antiqua" w:eastAsia="等线" w:hAnsi="Book Antiqua" w:cs="Times New Roman"/>
          <w:b/>
          <w:kern w:val="2"/>
          <w:sz w:val="24"/>
          <w:szCs w:val="24"/>
          <w:lang w:eastAsia="zh-CN"/>
        </w:rPr>
        <w:t>DuPree CE</w:t>
      </w:r>
      <w:r w:rsidRPr="006E45C4">
        <w:rPr>
          <w:rFonts w:ascii="Book Antiqua" w:eastAsia="等线" w:hAnsi="Book Antiqua" w:cs="Times New Roman"/>
          <w:kern w:val="2"/>
          <w:sz w:val="24"/>
          <w:szCs w:val="24"/>
          <w:lang w:eastAsia="zh-CN"/>
        </w:rPr>
        <w:t xml:space="preserve">, Blair K, Steele SR, Martin MJ. Laparoscopic sleeve gastrectomy in patients with preexisting gastroesophageal reflux disease: A national analysis. </w:t>
      </w:r>
      <w:r w:rsidRPr="006E45C4">
        <w:rPr>
          <w:rFonts w:ascii="Book Antiqua" w:eastAsia="等线" w:hAnsi="Book Antiqua" w:cs="Times New Roman"/>
          <w:i/>
          <w:kern w:val="2"/>
          <w:sz w:val="24"/>
          <w:szCs w:val="24"/>
          <w:lang w:eastAsia="zh-CN"/>
        </w:rPr>
        <w:t>JAMA Surg</w:t>
      </w:r>
      <w:r w:rsidRPr="006E45C4">
        <w:rPr>
          <w:rFonts w:ascii="Book Antiqua" w:eastAsia="等线" w:hAnsi="Book Antiqua" w:cs="Times New Roman"/>
          <w:kern w:val="2"/>
          <w:sz w:val="24"/>
          <w:szCs w:val="24"/>
          <w:lang w:eastAsia="zh-CN"/>
        </w:rPr>
        <w:t xml:space="preserve"> 2014; </w:t>
      </w:r>
      <w:r w:rsidRPr="006E45C4">
        <w:rPr>
          <w:rFonts w:ascii="Book Antiqua" w:eastAsia="等线" w:hAnsi="Book Antiqua" w:cs="Times New Roman"/>
          <w:b/>
          <w:kern w:val="2"/>
          <w:sz w:val="24"/>
          <w:szCs w:val="24"/>
          <w:lang w:eastAsia="zh-CN"/>
        </w:rPr>
        <w:t>149</w:t>
      </w:r>
      <w:r w:rsidRPr="006E45C4">
        <w:rPr>
          <w:rFonts w:ascii="Book Antiqua" w:eastAsia="等线" w:hAnsi="Book Antiqua" w:cs="Times New Roman"/>
          <w:kern w:val="2"/>
          <w:sz w:val="24"/>
          <w:szCs w:val="24"/>
          <w:lang w:eastAsia="zh-CN"/>
        </w:rPr>
        <w:t>: 328-334 [PMID: 24500799 DOI: 10.1001/jamasurg.2013.4323]</w:t>
      </w:r>
    </w:p>
    <w:p w14:paraId="7189B5AC"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42 </w:t>
      </w:r>
      <w:r w:rsidRPr="006E45C4">
        <w:rPr>
          <w:rFonts w:ascii="Book Antiqua" w:eastAsia="等线" w:hAnsi="Book Antiqua" w:cs="Times New Roman"/>
          <w:b/>
          <w:kern w:val="2"/>
          <w:sz w:val="24"/>
          <w:szCs w:val="24"/>
          <w:lang w:eastAsia="zh-CN"/>
        </w:rPr>
        <w:t>Sheppard CE</w:t>
      </w:r>
      <w:r w:rsidRPr="006E45C4">
        <w:rPr>
          <w:rFonts w:ascii="Book Antiqua" w:eastAsia="等线" w:hAnsi="Book Antiqua" w:cs="Times New Roman"/>
          <w:kern w:val="2"/>
          <w:sz w:val="24"/>
          <w:szCs w:val="24"/>
          <w:lang w:eastAsia="zh-CN"/>
        </w:rPr>
        <w:t xml:space="preserve">, Sadowski DC, de Gara CJ, Karmali S, Birch DW. Rates of reflux before and after laparoscopic sleeve gastrectomy for severe obesity.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2015; </w:t>
      </w:r>
      <w:r w:rsidRPr="006E45C4">
        <w:rPr>
          <w:rFonts w:ascii="Book Antiqua" w:eastAsia="等线" w:hAnsi="Book Antiqua" w:cs="Times New Roman"/>
          <w:b/>
          <w:kern w:val="2"/>
          <w:sz w:val="24"/>
          <w:szCs w:val="24"/>
          <w:lang w:eastAsia="zh-CN"/>
        </w:rPr>
        <w:t>25</w:t>
      </w:r>
      <w:r w:rsidRPr="006E45C4">
        <w:rPr>
          <w:rFonts w:ascii="Book Antiqua" w:eastAsia="等线" w:hAnsi="Book Antiqua" w:cs="Times New Roman"/>
          <w:kern w:val="2"/>
          <w:sz w:val="24"/>
          <w:szCs w:val="24"/>
          <w:lang w:eastAsia="zh-CN"/>
        </w:rPr>
        <w:t>: 763-768 [PMID: 25411120 DOI: 10.1007/s11695-014-1480-y]</w:t>
      </w:r>
    </w:p>
    <w:p w14:paraId="4B0B8DC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43 </w:t>
      </w:r>
      <w:r w:rsidRPr="006E45C4">
        <w:rPr>
          <w:rFonts w:ascii="Book Antiqua" w:eastAsia="等线" w:hAnsi="Book Antiqua" w:cs="Times New Roman"/>
          <w:b/>
          <w:kern w:val="2"/>
          <w:sz w:val="24"/>
          <w:szCs w:val="24"/>
          <w:lang w:eastAsia="zh-CN"/>
        </w:rPr>
        <w:t>Carter PR</w:t>
      </w:r>
      <w:r w:rsidRPr="006E45C4">
        <w:rPr>
          <w:rFonts w:ascii="Book Antiqua" w:eastAsia="等线" w:hAnsi="Book Antiqua" w:cs="Times New Roman"/>
          <w:kern w:val="2"/>
          <w:sz w:val="24"/>
          <w:szCs w:val="24"/>
          <w:lang w:eastAsia="zh-CN"/>
        </w:rPr>
        <w:t xml:space="preserve">, LeBlanc KA, Hausmann MG, Kleinpeter KP, deBarros SN, Jones SM. Association between gastroesophageal reflux disease and laparoscopic sleeve gastrectomy.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2011; </w:t>
      </w:r>
      <w:r w:rsidRPr="006E45C4">
        <w:rPr>
          <w:rFonts w:ascii="Book Antiqua" w:eastAsia="等线" w:hAnsi="Book Antiqua" w:cs="Times New Roman"/>
          <w:b/>
          <w:kern w:val="2"/>
          <w:sz w:val="24"/>
          <w:szCs w:val="24"/>
          <w:lang w:eastAsia="zh-CN"/>
        </w:rPr>
        <w:t>7</w:t>
      </w:r>
      <w:r w:rsidRPr="006E45C4">
        <w:rPr>
          <w:rFonts w:ascii="Book Antiqua" w:eastAsia="等线" w:hAnsi="Book Antiqua" w:cs="Times New Roman"/>
          <w:kern w:val="2"/>
          <w:sz w:val="24"/>
          <w:szCs w:val="24"/>
          <w:lang w:eastAsia="zh-CN"/>
        </w:rPr>
        <w:t>: 569-572 [PMID: 21429818 DOI: 10.1016/j.soard.2011.01.040]</w:t>
      </w:r>
    </w:p>
    <w:p w14:paraId="154A1223"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44 </w:t>
      </w:r>
      <w:r w:rsidRPr="006E45C4">
        <w:rPr>
          <w:rFonts w:ascii="Book Antiqua" w:eastAsia="等线" w:hAnsi="Book Antiqua" w:cs="Times New Roman"/>
          <w:b/>
          <w:kern w:val="2"/>
          <w:sz w:val="24"/>
          <w:szCs w:val="24"/>
          <w:lang w:eastAsia="zh-CN"/>
        </w:rPr>
        <w:t>Tai CM</w:t>
      </w:r>
      <w:r w:rsidRPr="006E45C4">
        <w:rPr>
          <w:rFonts w:ascii="Book Antiqua" w:eastAsia="等线" w:hAnsi="Book Antiqua" w:cs="Times New Roman"/>
          <w:kern w:val="2"/>
          <w:sz w:val="24"/>
          <w:szCs w:val="24"/>
          <w:lang w:eastAsia="zh-CN"/>
        </w:rPr>
        <w:t xml:space="preserve">, Huang CK, Lee YC, Chang CY, Lee CT, Lin JT. Increase in gastroesophageal reflux disease symptoms and erosive esophagitis 1 year after laparoscopic sleeve gastrectomy among obese adults. </w:t>
      </w:r>
      <w:r w:rsidRPr="006E45C4">
        <w:rPr>
          <w:rFonts w:ascii="Book Antiqua" w:eastAsia="等线" w:hAnsi="Book Antiqua" w:cs="Times New Roman"/>
          <w:i/>
          <w:kern w:val="2"/>
          <w:sz w:val="24"/>
          <w:szCs w:val="24"/>
          <w:lang w:eastAsia="zh-CN"/>
        </w:rPr>
        <w:t>Surg Endosc</w:t>
      </w:r>
      <w:r w:rsidRPr="006E45C4">
        <w:rPr>
          <w:rFonts w:ascii="Book Antiqua" w:eastAsia="等线" w:hAnsi="Book Antiqua" w:cs="Times New Roman"/>
          <w:kern w:val="2"/>
          <w:sz w:val="24"/>
          <w:szCs w:val="24"/>
          <w:lang w:eastAsia="zh-CN"/>
        </w:rPr>
        <w:t xml:space="preserve"> 2013; </w:t>
      </w:r>
      <w:r w:rsidRPr="006E45C4">
        <w:rPr>
          <w:rFonts w:ascii="Book Antiqua" w:eastAsia="等线" w:hAnsi="Book Antiqua" w:cs="Times New Roman"/>
          <w:b/>
          <w:kern w:val="2"/>
          <w:sz w:val="24"/>
          <w:szCs w:val="24"/>
          <w:lang w:eastAsia="zh-CN"/>
        </w:rPr>
        <w:t>27</w:t>
      </w:r>
      <w:r w:rsidRPr="006E45C4">
        <w:rPr>
          <w:rFonts w:ascii="Book Antiqua" w:eastAsia="等线" w:hAnsi="Book Antiqua" w:cs="Times New Roman"/>
          <w:kern w:val="2"/>
          <w:sz w:val="24"/>
          <w:szCs w:val="24"/>
          <w:lang w:eastAsia="zh-CN"/>
        </w:rPr>
        <w:t>: 1260-1266 [PMID: 23232995 DOI: 10.1007/s00464-012-2593-9]</w:t>
      </w:r>
    </w:p>
    <w:p w14:paraId="55A68734"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45 </w:t>
      </w:r>
      <w:r w:rsidRPr="006E45C4">
        <w:rPr>
          <w:rFonts w:ascii="Book Antiqua" w:eastAsia="等线" w:hAnsi="Book Antiqua" w:cs="Times New Roman"/>
          <w:b/>
          <w:kern w:val="2"/>
          <w:sz w:val="24"/>
          <w:szCs w:val="24"/>
          <w:lang w:eastAsia="zh-CN"/>
        </w:rPr>
        <w:t>Howard DD</w:t>
      </w:r>
      <w:r w:rsidRPr="006E45C4">
        <w:rPr>
          <w:rFonts w:ascii="Book Antiqua" w:eastAsia="等线" w:hAnsi="Book Antiqua" w:cs="Times New Roman"/>
          <w:kern w:val="2"/>
          <w:sz w:val="24"/>
          <w:szCs w:val="24"/>
          <w:lang w:eastAsia="zh-CN"/>
        </w:rPr>
        <w:t xml:space="preserve">, Caban AM, Cendan JC, Ben-David K. Gastroesophageal reflux after sleeve gastrectomy in morbidly obese patients.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2011; </w:t>
      </w:r>
      <w:r w:rsidRPr="006E45C4">
        <w:rPr>
          <w:rFonts w:ascii="Book Antiqua" w:eastAsia="等线" w:hAnsi="Book Antiqua" w:cs="Times New Roman"/>
          <w:b/>
          <w:kern w:val="2"/>
          <w:sz w:val="24"/>
          <w:szCs w:val="24"/>
          <w:lang w:eastAsia="zh-CN"/>
        </w:rPr>
        <w:t>7</w:t>
      </w:r>
      <w:r w:rsidRPr="006E45C4">
        <w:rPr>
          <w:rFonts w:ascii="Book Antiqua" w:eastAsia="等线" w:hAnsi="Book Antiqua" w:cs="Times New Roman"/>
          <w:kern w:val="2"/>
          <w:sz w:val="24"/>
          <w:szCs w:val="24"/>
          <w:lang w:eastAsia="zh-CN"/>
        </w:rPr>
        <w:t>: 709-713 [PMID: 21955743 DOI: 10.1016/j.soard.2011.08.003]</w:t>
      </w:r>
    </w:p>
    <w:p w14:paraId="709DC276" w14:textId="34DD1D8B"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46 </w:t>
      </w:r>
      <w:r w:rsidRPr="006E45C4">
        <w:rPr>
          <w:rFonts w:ascii="Book Antiqua" w:eastAsia="等线" w:hAnsi="Book Antiqua" w:cs="Times New Roman"/>
          <w:b/>
          <w:kern w:val="2"/>
          <w:sz w:val="24"/>
          <w:szCs w:val="24"/>
          <w:lang w:eastAsia="zh-CN"/>
        </w:rPr>
        <w:t>Rebecchi F</w:t>
      </w:r>
      <w:r w:rsidRPr="006E45C4">
        <w:rPr>
          <w:rFonts w:ascii="Book Antiqua" w:eastAsia="等线" w:hAnsi="Book Antiqua" w:cs="Times New Roman"/>
          <w:kern w:val="2"/>
          <w:sz w:val="24"/>
          <w:szCs w:val="24"/>
          <w:lang w:eastAsia="zh-CN"/>
        </w:rPr>
        <w:t xml:space="preserve">, Allaix ME, Giaccone C, Ugliono E, Scozzari G, Morino M. Gastroesophageal reflux disease and laparoscopic sleeve gastrectomy: A physiopathologic evaluation. </w:t>
      </w:r>
      <w:r w:rsidRPr="006E45C4">
        <w:rPr>
          <w:rFonts w:ascii="Book Antiqua" w:eastAsia="等线" w:hAnsi="Book Antiqua" w:cs="Times New Roman"/>
          <w:i/>
          <w:kern w:val="2"/>
          <w:sz w:val="24"/>
          <w:szCs w:val="24"/>
          <w:lang w:eastAsia="zh-CN"/>
        </w:rPr>
        <w:t>Ann Surg</w:t>
      </w:r>
      <w:r w:rsidRPr="006E45C4">
        <w:rPr>
          <w:rFonts w:ascii="Book Antiqua" w:eastAsia="等线" w:hAnsi="Book Antiqua" w:cs="Times New Roman"/>
          <w:kern w:val="2"/>
          <w:sz w:val="24"/>
          <w:szCs w:val="24"/>
          <w:lang w:eastAsia="zh-CN"/>
        </w:rPr>
        <w:t xml:space="preserve"> 2014; </w:t>
      </w:r>
      <w:r w:rsidRPr="006E45C4">
        <w:rPr>
          <w:rFonts w:ascii="Book Antiqua" w:eastAsia="等线" w:hAnsi="Book Antiqua" w:cs="Times New Roman"/>
          <w:b/>
          <w:kern w:val="2"/>
          <w:sz w:val="24"/>
          <w:szCs w:val="24"/>
          <w:lang w:eastAsia="zh-CN"/>
        </w:rPr>
        <w:t>260</w:t>
      </w:r>
      <w:r w:rsidRPr="006E45C4">
        <w:rPr>
          <w:rFonts w:ascii="Book Antiqua" w:eastAsia="等线" w:hAnsi="Book Antiqua" w:cs="Times New Roman"/>
          <w:kern w:val="2"/>
          <w:sz w:val="24"/>
          <w:szCs w:val="24"/>
          <w:lang w:eastAsia="zh-CN"/>
        </w:rPr>
        <w:t>: 909-</w:t>
      </w:r>
      <w:r w:rsidR="00551ED0">
        <w:rPr>
          <w:rFonts w:ascii="Book Antiqua" w:eastAsia="等线" w:hAnsi="Book Antiqua" w:cs="Times New Roman"/>
          <w:kern w:val="2"/>
          <w:sz w:val="24"/>
          <w:szCs w:val="24"/>
          <w:lang w:eastAsia="zh-CN"/>
        </w:rPr>
        <w:t>9</w:t>
      </w:r>
      <w:r w:rsidRPr="006E45C4">
        <w:rPr>
          <w:rFonts w:ascii="Book Antiqua" w:eastAsia="等线" w:hAnsi="Book Antiqua" w:cs="Times New Roman"/>
          <w:kern w:val="2"/>
          <w:sz w:val="24"/>
          <w:szCs w:val="24"/>
          <w:lang w:eastAsia="zh-CN"/>
        </w:rPr>
        <w:t>14; discussion 914-</w:t>
      </w:r>
      <w:r w:rsidR="00551ED0">
        <w:rPr>
          <w:rFonts w:ascii="Book Antiqua" w:eastAsia="等线" w:hAnsi="Book Antiqua" w:cs="Times New Roman"/>
          <w:kern w:val="2"/>
          <w:sz w:val="24"/>
          <w:szCs w:val="24"/>
          <w:lang w:eastAsia="zh-CN"/>
        </w:rPr>
        <w:t>91</w:t>
      </w:r>
      <w:r w:rsidRPr="006E45C4">
        <w:rPr>
          <w:rFonts w:ascii="Book Antiqua" w:eastAsia="等线" w:hAnsi="Book Antiqua" w:cs="Times New Roman"/>
          <w:kern w:val="2"/>
          <w:sz w:val="24"/>
          <w:szCs w:val="24"/>
          <w:lang w:eastAsia="zh-CN"/>
        </w:rPr>
        <w:t>5 [PMID: 25379861 DOI: 10.1097/SLA.0000000000000967]</w:t>
      </w:r>
    </w:p>
    <w:p w14:paraId="6F3A0A4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47 </w:t>
      </w:r>
      <w:r w:rsidRPr="006E45C4">
        <w:rPr>
          <w:rFonts w:ascii="Book Antiqua" w:eastAsia="等线" w:hAnsi="Book Antiqua" w:cs="Times New Roman"/>
          <w:b/>
          <w:kern w:val="2"/>
          <w:sz w:val="24"/>
          <w:szCs w:val="24"/>
          <w:lang w:eastAsia="zh-CN"/>
        </w:rPr>
        <w:t>Rebecchi F</w:t>
      </w:r>
      <w:r w:rsidRPr="006E45C4">
        <w:rPr>
          <w:rFonts w:ascii="Book Antiqua" w:eastAsia="等线" w:hAnsi="Book Antiqua" w:cs="Times New Roman"/>
          <w:kern w:val="2"/>
          <w:sz w:val="24"/>
          <w:szCs w:val="24"/>
          <w:lang w:eastAsia="zh-CN"/>
        </w:rPr>
        <w:t xml:space="preserve">, Allaix ME, Patti MG, Schlottmann F, Morino M. Gastroesophageal reflux disease and morbid obesity: To sleeve or not to sleeve? </w:t>
      </w:r>
      <w:r w:rsidRPr="006E45C4">
        <w:rPr>
          <w:rFonts w:ascii="Book Antiqua" w:eastAsia="等线" w:hAnsi="Book Antiqua" w:cs="Times New Roman"/>
          <w:i/>
          <w:kern w:val="2"/>
          <w:sz w:val="24"/>
          <w:szCs w:val="24"/>
          <w:lang w:eastAsia="zh-CN"/>
        </w:rPr>
        <w:t>World J Gastroenterol</w:t>
      </w:r>
      <w:r w:rsidRPr="006E45C4">
        <w:rPr>
          <w:rFonts w:ascii="Book Antiqua" w:eastAsia="等线" w:hAnsi="Book Antiqua" w:cs="Times New Roman"/>
          <w:kern w:val="2"/>
          <w:sz w:val="24"/>
          <w:szCs w:val="24"/>
          <w:lang w:eastAsia="zh-CN"/>
        </w:rPr>
        <w:t xml:space="preserve"> 2017; </w:t>
      </w:r>
      <w:r w:rsidRPr="006E45C4">
        <w:rPr>
          <w:rFonts w:ascii="Book Antiqua" w:eastAsia="等线" w:hAnsi="Book Antiqua" w:cs="Times New Roman"/>
          <w:b/>
          <w:kern w:val="2"/>
          <w:sz w:val="24"/>
          <w:szCs w:val="24"/>
          <w:lang w:eastAsia="zh-CN"/>
        </w:rPr>
        <w:t>23</w:t>
      </w:r>
      <w:r w:rsidRPr="006E45C4">
        <w:rPr>
          <w:rFonts w:ascii="Book Antiqua" w:eastAsia="等线" w:hAnsi="Book Antiqua" w:cs="Times New Roman"/>
          <w:kern w:val="2"/>
          <w:sz w:val="24"/>
          <w:szCs w:val="24"/>
          <w:lang w:eastAsia="zh-CN"/>
        </w:rPr>
        <w:t>: 2269-2275 [PMID: 28428706 DOI: 10.3748/wjg.v23.i13.2269]</w:t>
      </w:r>
    </w:p>
    <w:p w14:paraId="20A8FE5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lastRenderedPageBreak/>
        <w:t xml:space="preserve">48 </w:t>
      </w:r>
      <w:r w:rsidRPr="006E45C4">
        <w:rPr>
          <w:rFonts w:ascii="Book Antiqua" w:eastAsia="等线" w:hAnsi="Book Antiqua" w:cs="Times New Roman"/>
          <w:b/>
          <w:kern w:val="2"/>
          <w:sz w:val="24"/>
          <w:szCs w:val="24"/>
          <w:lang w:eastAsia="zh-CN"/>
        </w:rPr>
        <w:t>Del Genio G</w:t>
      </w:r>
      <w:r w:rsidRPr="006E45C4">
        <w:rPr>
          <w:rFonts w:ascii="Book Antiqua" w:eastAsia="等线" w:hAnsi="Book Antiqua" w:cs="Times New Roman"/>
          <w:kern w:val="2"/>
          <w:sz w:val="24"/>
          <w:szCs w:val="24"/>
          <w:lang w:eastAsia="zh-CN"/>
        </w:rPr>
        <w:t xml:space="preserve">, Tolone S, Limongelli P, Brusciano L, D'Alessandro A, Docimo G, Rossetti G, Silecchia G, Iannelli A, del Genio A, del Genio F, Docimo L. Sleeve gastrectomy and development of "de novo" gastroesophageal reflux.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2014; </w:t>
      </w:r>
      <w:r w:rsidRPr="006E45C4">
        <w:rPr>
          <w:rFonts w:ascii="Book Antiqua" w:eastAsia="等线" w:hAnsi="Book Antiqua" w:cs="Times New Roman"/>
          <w:b/>
          <w:kern w:val="2"/>
          <w:sz w:val="24"/>
          <w:szCs w:val="24"/>
          <w:lang w:eastAsia="zh-CN"/>
        </w:rPr>
        <w:t>24</w:t>
      </w:r>
      <w:r w:rsidRPr="006E45C4">
        <w:rPr>
          <w:rFonts w:ascii="Book Antiqua" w:eastAsia="等线" w:hAnsi="Book Antiqua" w:cs="Times New Roman"/>
          <w:kern w:val="2"/>
          <w:sz w:val="24"/>
          <w:szCs w:val="24"/>
          <w:lang w:eastAsia="zh-CN"/>
        </w:rPr>
        <w:t>: 71-77 [PMID: 24249251 DOI: 10.1007/s11695-013-1046-4]</w:t>
      </w:r>
    </w:p>
    <w:p w14:paraId="0E331506"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49 </w:t>
      </w:r>
      <w:r w:rsidRPr="006E45C4">
        <w:rPr>
          <w:rFonts w:ascii="Book Antiqua" w:eastAsia="等线" w:hAnsi="Book Antiqua" w:cs="Times New Roman"/>
          <w:b/>
          <w:kern w:val="2"/>
          <w:sz w:val="24"/>
          <w:szCs w:val="24"/>
          <w:lang w:eastAsia="zh-CN"/>
        </w:rPr>
        <w:t>Gorodner V</w:t>
      </w:r>
      <w:r w:rsidRPr="006E45C4">
        <w:rPr>
          <w:rFonts w:ascii="Book Antiqua" w:eastAsia="等线" w:hAnsi="Book Antiqua" w:cs="Times New Roman"/>
          <w:kern w:val="2"/>
          <w:sz w:val="24"/>
          <w:szCs w:val="24"/>
          <w:lang w:eastAsia="zh-CN"/>
        </w:rPr>
        <w:t xml:space="preserve">, Buxhoeveden R, Clemente G, Solé L, Caro L, Grigaites A. Does laparoscopic sleeve gastrectomy have any influence on gastroesophageal reflux disease? Preliminary results. </w:t>
      </w:r>
      <w:r w:rsidRPr="006E45C4">
        <w:rPr>
          <w:rFonts w:ascii="Book Antiqua" w:eastAsia="等线" w:hAnsi="Book Antiqua" w:cs="Times New Roman"/>
          <w:i/>
          <w:kern w:val="2"/>
          <w:sz w:val="24"/>
          <w:szCs w:val="24"/>
          <w:lang w:eastAsia="zh-CN"/>
        </w:rPr>
        <w:t>Surg Endosc</w:t>
      </w:r>
      <w:r w:rsidRPr="006E45C4">
        <w:rPr>
          <w:rFonts w:ascii="Book Antiqua" w:eastAsia="等线" w:hAnsi="Book Antiqua" w:cs="Times New Roman"/>
          <w:kern w:val="2"/>
          <w:sz w:val="24"/>
          <w:szCs w:val="24"/>
          <w:lang w:eastAsia="zh-CN"/>
        </w:rPr>
        <w:t xml:space="preserve"> 2015; </w:t>
      </w:r>
      <w:r w:rsidRPr="006E45C4">
        <w:rPr>
          <w:rFonts w:ascii="Book Antiqua" w:eastAsia="等线" w:hAnsi="Book Antiqua" w:cs="Times New Roman"/>
          <w:b/>
          <w:kern w:val="2"/>
          <w:sz w:val="24"/>
          <w:szCs w:val="24"/>
          <w:lang w:eastAsia="zh-CN"/>
        </w:rPr>
        <w:t>29</w:t>
      </w:r>
      <w:r w:rsidRPr="006E45C4">
        <w:rPr>
          <w:rFonts w:ascii="Book Antiqua" w:eastAsia="等线" w:hAnsi="Book Antiqua" w:cs="Times New Roman"/>
          <w:kern w:val="2"/>
          <w:sz w:val="24"/>
          <w:szCs w:val="24"/>
          <w:lang w:eastAsia="zh-CN"/>
        </w:rPr>
        <w:t>: 1760-1768 [PMID: 25303918 DOI: 10.1007/s00464-014-3902-2]</w:t>
      </w:r>
    </w:p>
    <w:p w14:paraId="58BA357C"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50 </w:t>
      </w:r>
      <w:r w:rsidRPr="006E45C4">
        <w:rPr>
          <w:rFonts w:ascii="Book Antiqua" w:eastAsia="等线" w:hAnsi="Book Antiqua" w:cs="Times New Roman"/>
          <w:b/>
          <w:kern w:val="2"/>
          <w:sz w:val="24"/>
          <w:szCs w:val="24"/>
          <w:lang w:eastAsia="zh-CN"/>
        </w:rPr>
        <w:t>Georgia D</w:t>
      </w:r>
      <w:r w:rsidRPr="006E45C4">
        <w:rPr>
          <w:rFonts w:ascii="Book Antiqua" w:eastAsia="等线" w:hAnsi="Book Antiqua" w:cs="Times New Roman"/>
          <w:kern w:val="2"/>
          <w:sz w:val="24"/>
          <w:szCs w:val="24"/>
          <w:lang w:eastAsia="zh-CN"/>
        </w:rPr>
        <w:t xml:space="preserve">, Stamatina T, Maria N, Konstantinos A, Konstantinos F, Emmanouil L, Georgios Z, Dimitrios T. 24-h Multichannel Intraluminal Impedance PH-metry 1 Year After Laparocopic Sleeve Gastrectomy: An Objective Assessment of Gastroesophageal Reflux Disease.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2017; </w:t>
      </w:r>
      <w:r w:rsidRPr="006E45C4">
        <w:rPr>
          <w:rFonts w:ascii="Book Antiqua" w:eastAsia="等线" w:hAnsi="Book Antiqua" w:cs="Times New Roman"/>
          <w:b/>
          <w:kern w:val="2"/>
          <w:sz w:val="24"/>
          <w:szCs w:val="24"/>
          <w:lang w:eastAsia="zh-CN"/>
        </w:rPr>
        <w:t>27</w:t>
      </w:r>
      <w:r w:rsidRPr="006E45C4">
        <w:rPr>
          <w:rFonts w:ascii="Book Antiqua" w:eastAsia="等线" w:hAnsi="Book Antiqua" w:cs="Times New Roman"/>
          <w:kern w:val="2"/>
          <w:sz w:val="24"/>
          <w:szCs w:val="24"/>
          <w:lang w:eastAsia="zh-CN"/>
        </w:rPr>
        <w:t>: 749-753 [PMID: 27592124 DOI: 10.1007/s11695-016-2359-x]</w:t>
      </w:r>
    </w:p>
    <w:p w14:paraId="7AA2B9A0"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51 </w:t>
      </w:r>
      <w:r w:rsidRPr="006E45C4">
        <w:rPr>
          <w:rFonts w:ascii="Book Antiqua" w:eastAsia="等线" w:hAnsi="Book Antiqua" w:cs="Times New Roman"/>
          <w:b/>
          <w:kern w:val="2"/>
          <w:sz w:val="24"/>
          <w:szCs w:val="24"/>
          <w:lang w:eastAsia="zh-CN"/>
        </w:rPr>
        <w:t>Langer FB</w:t>
      </w:r>
      <w:r w:rsidRPr="006E45C4">
        <w:rPr>
          <w:rFonts w:ascii="Book Antiqua" w:eastAsia="等线" w:hAnsi="Book Antiqua" w:cs="Times New Roman"/>
          <w:kern w:val="2"/>
          <w:sz w:val="24"/>
          <w:szCs w:val="24"/>
          <w:lang w:eastAsia="zh-CN"/>
        </w:rPr>
        <w:t xml:space="preserve">, Bohdjalian A, Shakeri-Leidenmühler S, Schoppmann SF, Zacherl J, Prager G. Conversion from sleeve gastrectomy to Roux-en-Y gastric bypass--indications and outcome.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2010; </w:t>
      </w:r>
      <w:r w:rsidRPr="006E45C4">
        <w:rPr>
          <w:rFonts w:ascii="Book Antiqua" w:eastAsia="等线" w:hAnsi="Book Antiqua" w:cs="Times New Roman"/>
          <w:b/>
          <w:kern w:val="2"/>
          <w:sz w:val="24"/>
          <w:szCs w:val="24"/>
          <w:lang w:eastAsia="zh-CN"/>
        </w:rPr>
        <w:t>20</w:t>
      </w:r>
      <w:r w:rsidRPr="006E45C4">
        <w:rPr>
          <w:rFonts w:ascii="Book Antiqua" w:eastAsia="等线" w:hAnsi="Book Antiqua" w:cs="Times New Roman"/>
          <w:kern w:val="2"/>
          <w:sz w:val="24"/>
          <w:szCs w:val="24"/>
          <w:lang w:eastAsia="zh-CN"/>
        </w:rPr>
        <w:t>: 835-840 [PMID: 20393810 DOI: 10.1007/s11695-010-0125-z]</w:t>
      </w:r>
    </w:p>
    <w:p w14:paraId="4FB81853"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52 </w:t>
      </w:r>
      <w:r w:rsidRPr="006E45C4">
        <w:rPr>
          <w:rFonts w:ascii="Book Antiqua" w:eastAsia="等线" w:hAnsi="Book Antiqua" w:cs="Times New Roman"/>
          <w:b/>
          <w:kern w:val="2"/>
          <w:sz w:val="24"/>
          <w:szCs w:val="24"/>
          <w:lang w:eastAsia="zh-CN"/>
        </w:rPr>
        <w:t>Juodeikis Ž</w:t>
      </w:r>
      <w:r w:rsidRPr="006E45C4">
        <w:rPr>
          <w:rFonts w:ascii="Book Antiqua" w:eastAsia="等线" w:hAnsi="Book Antiqua" w:cs="Times New Roman"/>
          <w:kern w:val="2"/>
          <w:sz w:val="24"/>
          <w:szCs w:val="24"/>
          <w:lang w:eastAsia="zh-CN"/>
        </w:rPr>
        <w:t xml:space="preserve">, Brimas G. Long-term results after sleeve gastrectomy: A systematic review.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2017; </w:t>
      </w:r>
      <w:r w:rsidRPr="006E45C4">
        <w:rPr>
          <w:rFonts w:ascii="Book Antiqua" w:eastAsia="等线" w:hAnsi="Book Antiqua" w:cs="Times New Roman"/>
          <w:b/>
          <w:kern w:val="2"/>
          <w:sz w:val="24"/>
          <w:szCs w:val="24"/>
          <w:lang w:eastAsia="zh-CN"/>
        </w:rPr>
        <w:t>13</w:t>
      </w:r>
      <w:r w:rsidRPr="006E45C4">
        <w:rPr>
          <w:rFonts w:ascii="Book Antiqua" w:eastAsia="等线" w:hAnsi="Book Antiqua" w:cs="Times New Roman"/>
          <w:kern w:val="2"/>
          <w:sz w:val="24"/>
          <w:szCs w:val="24"/>
          <w:lang w:eastAsia="zh-CN"/>
        </w:rPr>
        <w:t>: 693-699 [PMID: 27876332 DOI: 10.1016/j.soard.2016.10.006]</w:t>
      </w:r>
    </w:p>
    <w:p w14:paraId="648A02E3"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53 </w:t>
      </w:r>
      <w:r w:rsidRPr="006E45C4">
        <w:rPr>
          <w:rFonts w:ascii="Book Antiqua" w:eastAsia="等线" w:hAnsi="Book Antiqua" w:cs="Times New Roman"/>
          <w:b/>
          <w:kern w:val="2"/>
          <w:sz w:val="24"/>
          <w:szCs w:val="24"/>
          <w:lang w:eastAsia="zh-CN"/>
        </w:rPr>
        <w:t>Sebastianelli L</w:t>
      </w:r>
      <w:r w:rsidRPr="006E45C4">
        <w:rPr>
          <w:rFonts w:ascii="Book Antiqua" w:eastAsia="等线" w:hAnsi="Book Antiqua" w:cs="Times New Roman"/>
          <w:kern w:val="2"/>
          <w:sz w:val="24"/>
          <w:szCs w:val="24"/>
          <w:lang w:eastAsia="zh-CN"/>
        </w:rPr>
        <w:t xml:space="preserve">, Benois M, Vanbiervliet G, Bailly L, Robert M, Turrin N, Gizard E, Foletto M, Bisello M, Albanese A, Santonicola A, Iovino P, Piche T, Angrisani L, Turchi L, Schiavo L, Iannelli A. Systematic Endoscopy 5 Years After Sleeve Gastrectomy Results in a High Rate of Barrett's Esophagus: Results of a Multicenter Study.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2019; </w:t>
      </w:r>
      <w:r w:rsidRPr="006E45C4">
        <w:rPr>
          <w:rFonts w:ascii="Book Antiqua" w:eastAsia="等线" w:hAnsi="Book Antiqua" w:cs="Times New Roman"/>
          <w:b/>
          <w:kern w:val="2"/>
          <w:sz w:val="24"/>
          <w:szCs w:val="24"/>
          <w:lang w:eastAsia="zh-CN"/>
        </w:rPr>
        <w:t>29</w:t>
      </w:r>
      <w:r w:rsidRPr="006E45C4">
        <w:rPr>
          <w:rFonts w:ascii="Book Antiqua" w:eastAsia="等线" w:hAnsi="Book Antiqua" w:cs="Times New Roman"/>
          <w:kern w:val="2"/>
          <w:sz w:val="24"/>
          <w:szCs w:val="24"/>
          <w:lang w:eastAsia="zh-CN"/>
        </w:rPr>
        <w:t>: 1462-1469 [PMID: 30666544 DOI: 10.1007/s11695-019-03704-y]</w:t>
      </w:r>
    </w:p>
    <w:p w14:paraId="1D9DBD65"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54 </w:t>
      </w:r>
      <w:r w:rsidRPr="006E45C4">
        <w:rPr>
          <w:rFonts w:ascii="Book Antiqua" w:eastAsia="等线" w:hAnsi="Book Antiqua" w:cs="Times New Roman"/>
          <w:b/>
          <w:kern w:val="2"/>
          <w:sz w:val="24"/>
          <w:szCs w:val="24"/>
          <w:lang w:eastAsia="zh-CN"/>
        </w:rPr>
        <w:t>Mion F</w:t>
      </w:r>
      <w:r w:rsidRPr="006E45C4">
        <w:rPr>
          <w:rFonts w:ascii="Book Antiqua" w:eastAsia="等线" w:hAnsi="Book Antiqua" w:cs="Times New Roman"/>
          <w:kern w:val="2"/>
          <w:sz w:val="24"/>
          <w:szCs w:val="24"/>
          <w:lang w:eastAsia="zh-CN"/>
        </w:rPr>
        <w:t xml:space="preserve">, Tolone S, Garros A, Savarino E, Pelascini E, Robert M, Poncet G, Valette PJ, Marjoux S, Docimo L, Roman S. High-resolution Impedance Manometry after Sleeve Gastrectomy: Increased Intragastric Pressure and Reflux are Frequent Events.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2016; </w:t>
      </w:r>
      <w:r w:rsidRPr="006E45C4">
        <w:rPr>
          <w:rFonts w:ascii="Book Antiqua" w:eastAsia="等线" w:hAnsi="Book Antiqua" w:cs="Times New Roman"/>
          <w:b/>
          <w:kern w:val="2"/>
          <w:sz w:val="24"/>
          <w:szCs w:val="24"/>
          <w:lang w:eastAsia="zh-CN"/>
        </w:rPr>
        <w:t>26</w:t>
      </w:r>
      <w:r w:rsidRPr="006E45C4">
        <w:rPr>
          <w:rFonts w:ascii="Book Antiqua" w:eastAsia="等线" w:hAnsi="Book Antiqua" w:cs="Times New Roman"/>
          <w:kern w:val="2"/>
          <w:sz w:val="24"/>
          <w:szCs w:val="24"/>
          <w:lang w:eastAsia="zh-CN"/>
        </w:rPr>
        <w:t>: 2449-2456 [PMID: 26956879 DOI: 10.1007/s11695-016-2127-y]</w:t>
      </w:r>
    </w:p>
    <w:p w14:paraId="477799F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55 </w:t>
      </w:r>
      <w:r w:rsidRPr="006E45C4">
        <w:rPr>
          <w:rFonts w:ascii="Book Antiqua" w:eastAsia="等线" w:hAnsi="Book Antiqua" w:cs="Times New Roman"/>
          <w:b/>
          <w:kern w:val="2"/>
          <w:sz w:val="24"/>
          <w:szCs w:val="24"/>
          <w:lang w:eastAsia="zh-CN"/>
        </w:rPr>
        <w:t>Altieri MS</w:t>
      </w:r>
      <w:r w:rsidRPr="006E45C4">
        <w:rPr>
          <w:rFonts w:ascii="Book Antiqua" w:eastAsia="等线" w:hAnsi="Book Antiqua" w:cs="Times New Roman"/>
          <w:kern w:val="2"/>
          <w:sz w:val="24"/>
          <w:szCs w:val="24"/>
          <w:lang w:eastAsia="zh-CN"/>
        </w:rPr>
        <w:t xml:space="preserve">, Shroyer KR, Pryor A, Pagnotti GM, Ete Chan M, Talamini M, Telem DA. </w:t>
      </w:r>
      <w:r w:rsidRPr="006E45C4">
        <w:rPr>
          <w:rFonts w:ascii="Book Antiqua" w:eastAsia="等线" w:hAnsi="Book Antiqua" w:cs="Times New Roman"/>
          <w:kern w:val="2"/>
          <w:sz w:val="24"/>
          <w:szCs w:val="24"/>
          <w:lang w:eastAsia="zh-CN"/>
        </w:rPr>
        <w:lastRenderedPageBreak/>
        <w:t xml:space="preserve">The association between sleeve gastrectomy and histopathologic changes consistent with esophagitis in a rodent model. </w:t>
      </w:r>
      <w:r w:rsidRPr="006E45C4">
        <w:rPr>
          <w:rFonts w:ascii="Book Antiqua" w:eastAsia="等线" w:hAnsi="Book Antiqua" w:cs="Times New Roman"/>
          <w:i/>
          <w:kern w:val="2"/>
          <w:sz w:val="24"/>
          <w:szCs w:val="24"/>
          <w:lang w:eastAsia="zh-CN"/>
        </w:rPr>
        <w:t>Surg Obes Relat Dis</w:t>
      </w:r>
      <w:r w:rsidRPr="006E45C4">
        <w:rPr>
          <w:rFonts w:ascii="Book Antiqua" w:eastAsia="等线" w:hAnsi="Book Antiqua" w:cs="Times New Roman"/>
          <w:kern w:val="2"/>
          <w:sz w:val="24"/>
          <w:szCs w:val="24"/>
          <w:lang w:eastAsia="zh-CN"/>
        </w:rPr>
        <w:t xml:space="preserve"> 2015; </w:t>
      </w:r>
      <w:r w:rsidRPr="006E45C4">
        <w:rPr>
          <w:rFonts w:ascii="Book Antiqua" w:eastAsia="等线" w:hAnsi="Book Antiqua" w:cs="Times New Roman"/>
          <w:b/>
          <w:kern w:val="2"/>
          <w:sz w:val="24"/>
          <w:szCs w:val="24"/>
          <w:lang w:eastAsia="zh-CN"/>
        </w:rPr>
        <w:t>11</w:t>
      </w:r>
      <w:r w:rsidRPr="006E45C4">
        <w:rPr>
          <w:rFonts w:ascii="Book Antiqua" w:eastAsia="等线" w:hAnsi="Book Antiqua" w:cs="Times New Roman"/>
          <w:kern w:val="2"/>
          <w:sz w:val="24"/>
          <w:szCs w:val="24"/>
          <w:lang w:eastAsia="zh-CN"/>
        </w:rPr>
        <w:t>: 1289-1294 [PMID: 26048523 DOI: 10.1016/j.soard.2015.01.012]</w:t>
      </w:r>
    </w:p>
    <w:p w14:paraId="525B77F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56 </w:t>
      </w:r>
      <w:r w:rsidRPr="006E45C4">
        <w:rPr>
          <w:rFonts w:ascii="Book Antiqua" w:eastAsia="等线" w:hAnsi="Book Antiqua" w:cs="Times New Roman"/>
          <w:b/>
          <w:kern w:val="2"/>
          <w:sz w:val="24"/>
          <w:szCs w:val="24"/>
          <w:lang w:eastAsia="zh-CN"/>
        </w:rPr>
        <w:t>Klaus A</w:t>
      </w:r>
      <w:r w:rsidRPr="006E45C4">
        <w:rPr>
          <w:rFonts w:ascii="Book Antiqua" w:eastAsia="等线" w:hAnsi="Book Antiqua" w:cs="Times New Roman"/>
          <w:kern w:val="2"/>
          <w:sz w:val="24"/>
          <w:szCs w:val="24"/>
          <w:lang w:eastAsia="zh-CN"/>
        </w:rPr>
        <w:t xml:space="preserve">, Weiss H. Is preoperative manometry in restrictive bariatric procedures necessary?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2008; </w:t>
      </w:r>
      <w:r w:rsidRPr="006E45C4">
        <w:rPr>
          <w:rFonts w:ascii="Book Antiqua" w:eastAsia="等线" w:hAnsi="Book Antiqua" w:cs="Times New Roman"/>
          <w:b/>
          <w:kern w:val="2"/>
          <w:sz w:val="24"/>
          <w:szCs w:val="24"/>
          <w:lang w:eastAsia="zh-CN"/>
        </w:rPr>
        <w:t>18</w:t>
      </w:r>
      <w:r w:rsidRPr="006E45C4">
        <w:rPr>
          <w:rFonts w:ascii="Book Antiqua" w:eastAsia="等线" w:hAnsi="Book Antiqua" w:cs="Times New Roman"/>
          <w:kern w:val="2"/>
          <w:sz w:val="24"/>
          <w:szCs w:val="24"/>
          <w:lang w:eastAsia="zh-CN"/>
        </w:rPr>
        <w:t>: 1039-1042 [PMID: 18386106 DOI: 10.1007/s11695-007-9399-1]</w:t>
      </w:r>
    </w:p>
    <w:p w14:paraId="1A17397F"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57 </w:t>
      </w:r>
      <w:r w:rsidRPr="006E45C4">
        <w:rPr>
          <w:rFonts w:ascii="Book Antiqua" w:eastAsia="等线" w:hAnsi="Book Antiqua" w:cs="Times New Roman"/>
          <w:b/>
          <w:kern w:val="2"/>
          <w:sz w:val="24"/>
          <w:szCs w:val="24"/>
          <w:lang w:eastAsia="zh-CN"/>
        </w:rPr>
        <w:t>Lazoura O</w:t>
      </w:r>
      <w:r w:rsidRPr="006E45C4">
        <w:rPr>
          <w:rFonts w:ascii="Book Antiqua" w:eastAsia="等线" w:hAnsi="Book Antiqua" w:cs="Times New Roman"/>
          <w:kern w:val="2"/>
          <w:sz w:val="24"/>
          <w:szCs w:val="24"/>
          <w:lang w:eastAsia="zh-CN"/>
        </w:rPr>
        <w:t xml:space="preserve">, Zacharoulis D, Triantafyllidis G, Fanariotis M, Sioka E, Papamargaritis D, Tzovaras G. Symptoms of gastroesophageal reflux following laparoscopic sleeve gastrectomy are related to the final shape of the sleeve as depicted by radiology.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2011; </w:t>
      </w:r>
      <w:r w:rsidRPr="006E45C4">
        <w:rPr>
          <w:rFonts w:ascii="Book Antiqua" w:eastAsia="等线" w:hAnsi="Book Antiqua" w:cs="Times New Roman"/>
          <w:b/>
          <w:kern w:val="2"/>
          <w:sz w:val="24"/>
          <w:szCs w:val="24"/>
          <w:lang w:eastAsia="zh-CN"/>
        </w:rPr>
        <w:t>21</w:t>
      </w:r>
      <w:r w:rsidRPr="006E45C4">
        <w:rPr>
          <w:rFonts w:ascii="Book Antiqua" w:eastAsia="等线" w:hAnsi="Book Antiqua" w:cs="Times New Roman"/>
          <w:kern w:val="2"/>
          <w:sz w:val="24"/>
          <w:szCs w:val="24"/>
          <w:lang w:eastAsia="zh-CN"/>
        </w:rPr>
        <w:t>: 295-299 [PMID: 21165778 DOI: 10.1007/s11695-010-0339-0]</w:t>
      </w:r>
    </w:p>
    <w:p w14:paraId="08057809"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58 </w:t>
      </w:r>
      <w:r w:rsidRPr="006E45C4">
        <w:rPr>
          <w:rFonts w:ascii="Book Antiqua" w:eastAsia="等线" w:hAnsi="Book Antiqua" w:cs="Times New Roman"/>
          <w:b/>
          <w:kern w:val="2"/>
          <w:sz w:val="24"/>
          <w:szCs w:val="24"/>
          <w:lang w:eastAsia="zh-CN"/>
        </w:rPr>
        <w:t>Hayat JO</w:t>
      </w:r>
      <w:r w:rsidRPr="006E45C4">
        <w:rPr>
          <w:rFonts w:ascii="Book Antiqua" w:eastAsia="等线" w:hAnsi="Book Antiqua" w:cs="Times New Roman"/>
          <w:kern w:val="2"/>
          <w:sz w:val="24"/>
          <w:szCs w:val="24"/>
          <w:lang w:eastAsia="zh-CN"/>
        </w:rPr>
        <w:t xml:space="preserve">, Wan A. The effects of sleeve gastectomy on gastro-esophageal reflux and gastro-esophageal motility. </w:t>
      </w:r>
      <w:r w:rsidRPr="006E45C4">
        <w:rPr>
          <w:rFonts w:ascii="Book Antiqua" w:eastAsia="等线" w:hAnsi="Book Antiqua" w:cs="Times New Roman"/>
          <w:i/>
          <w:kern w:val="2"/>
          <w:sz w:val="24"/>
          <w:szCs w:val="24"/>
          <w:lang w:eastAsia="zh-CN"/>
        </w:rPr>
        <w:t>Expert Rev Gastroenterol Hepatol</w:t>
      </w:r>
      <w:r w:rsidRPr="006E45C4">
        <w:rPr>
          <w:rFonts w:ascii="Book Antiqua" w:eastAsia="等线" w:hAnsi="Book Antiqua" w:cs="Times New Roman"/>
          <w:kern w:val="2"/>
          <w:sz w:val="24"/>
          <w:szCs w:val="24"/>
          <w:lang w:eastAsia="zh-CN"/>
        </w:rPr>
        <w:t xml:space="preserve"> 2014; </w:t>
      </w:r>
      <w:r w:rsidRPr="006E45C4">
        <w:rPr>
          <w:rFonts w:ascii="Book Antiqua" w:eastAsia="等线" w:hAnsi="Book Antiqua" w:cs="Times New Roman"/>
          <w:b/>
          <w:kern w:val="2"/>
          <w:sz w:val="24"/>
          <w:szCs w:val="24"/>
          <w:lang w:eastAsia="zh-CN"/>
        </w:rPr>
        <w:t>8</w:t>
      </w:r>
      <w:r w:rsidRPr="006E45C4">
        <w:rPr>
          <w:rFonts w:ascii="Book Antiqua" w:eastAsia="等线" w:hAnsi="Book Antiqua" w:cs="Times New Roman"/>
          <w:kern w:val="2"/>
          <w:sz w:val="24"/>
          <w:szCs w:val="24"/>
          <w:lang w:eastAsia="zh-CN"/>
        </w:rPr>
        <w:t>: 445-452 [PMID: 24580041 DOI: 10.1586/17474124.2014.888951]</w:t>
      </w:r>
    </w:p>
    <w:p w14:paraId="54DA9BE7"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59 </w:t>
      </w:r>
      <w:r w:rsidRPr="006E45C4">
        <w:rPr>
          <w:rFonts w:ascii="Book Antiqua" w:eastAsia="等线" w:hAnsi="Book Antiqua" w:cs="Times New Roman"/>
          <w:b/>
          <w:kern w:val="2"/>
          <w:sz w:val="24"/>
          <w:szCs w:val="24"/>
          <w:lang w:eastAsia="zh-CN"/>
        </w:rPr>
        <w:t>Himpens J</w:t>
      </w:r>
      <w:r w:rsidRPr="006E45C4">
        <w:rPr>
          <w:rFonts w:ascii="Book Antiqua" w:eastAsia="等线" w:hAnsi="Book Antiqua" w:cs="Times New Roman"/>
          <w:kern w:val="2"/>
          <w:sz w:val="24"/>
          <w:szCs w:val="24"/>
          <w:lang w:eastAsia="zh-CN"/>
        </w:rPr>
        <w:t xml:space="preserve">, Dapri G, Cadière GB. A prospective randomized study between laparoscopic gastric banding and laparoscopic isolated sleeve gastrectomy: Results after 1 and 3 years.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2006; </w:t>
      </w:r>
      <w:r w:rsidRPr="006E45C4">
        <w:rPr>
          <w:rFonts w:ascii="Book Antiqua" w:eastAsia="等线" w:hAnsi="Book Antiqua" w:cs="Times New Roman"/>
          <w:b/>
          <w:kern w:val="2"/>
          <w:sz w:val="24"/>
          <w:szCs w:val="24"/>
          <w:lang w:eastAsia="zh-CN"/>
        </w:rPr>
        <w:t>16</w:t>
      </w:r>
      <w:r w:rsidRPr="006E45C4">
        <w:rPr>
          <w:rFonts w:ascii="Book Antiqua" w:eastAsia="等线" w:hAnsi="Book Antiqua" w:cs="Times New Roman"/>
          <w:kern w:val="2"/>
          <w:sz w:val="24"/>
          <w:szCs w:val="24"/>
          <w:lang w:eastAsia="zh-CN"/>
        </w:rPr>
        <w:t>: 1450-1456 [PMID: 17132410 DOI: 10.1381/096089206778869933]</w:t>
      </w:r>
    </w:p>
    <w:p w14:paraId="619BD451"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60 </w:t>
      </w:r>
      <w:r w:rsidRPr="006E45C4">
        <w:rPr>
          <w:rFonts w:ascii="Book Antiqua" w:eastAsia="等线" w:hAnsi="Book Antiqua" w:cs="Times New Roman"/>
          <w:b/>
          <w:kern w:val="2"/>
          <w:sz w:val="24"/>
          <w:szCs w:val="24"/>
          <w:lang w:eastAsia="zh-CN"/>
        </w:rPr>
        <w:t>Baumann T</w:t>
      </w:r>
      <w:r w:rsidRPr="006E45C4">
        <w:rPr>
          <w:rFonts w:ascii="Book Antiqua" w:eastAsia="等线" w:hAnsi="Book Antiqua" w:cs="Times New Roman"/>
          <w:kern w:val="2"/>
          <w:sz w:val="24"/>
          <w:szCs w:val="24"/>
          <w:lang w:eastAsia="zh-CN"/>
        </w:rPr>
        <w:t xml:space="preserve">, Kuesters S, Grueneberger J, Marjanovic G, Zimmermann L, Schaefer AO, Hopt UT, Langer M, Karcz WK. Time-resolved MRI after ingestion of liquids reveals motility changes after laparoscopic sleeve gastrectomy--preliminary results.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2011; </w:t>
      </w:r>
      <w:r w:rsidRPr="006E45C4">
        <w:rPr>
          <w:rFonts w:ascii="Book Antiqua" w:eastAsia="等线" w:hAnsi="Book Antiqua" w:cs="Times New Roman"/>
          <w:b/>
          <w:kern w:val="2"/>
          <w:sz w:val="24"/>
          <w:szCs w:val="24"/>
          <w:lang w:eastAsia="zh-CN"/>
        </w:rPr>
        <w:t>21</w:t>
      </w:r>
      <w:r w:rsidRPr="006E45C4">
        <w:rPr>
          <w:rFonts w:ascii="Book Antiqua" w:eastAsia="等线" w:hAnsi="Book Antiqua" w:cs="Times New Roman"/>
          <w:kern w:val="2"/>
          <w:sz w:val="24"/>
          <w:szCs w:val="24"/>
          <w:lang w:eastAsia="zh-CN"/>
        </w:rPr>
        <w:t>: 95-101 [PMID: 21088924 DOI: 10.1007/s11695-010-0317-6]</w:t>
      </w:r>
    </w:p>
    <w:p w14:paraId="322D1ABE"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61 </w:t>
      </w:r>
      <w:r w:rsidRPr="006E45C4">
        <w:rPr>
          <w:rFonts w:ascii="Book Antiqua" w:eastAsia="等线" w:hAnsi="Book Antiqua" w:cs="Times New Roman"/>
          <w:b/>
          <w:kern w:val="2"/>
          <w:sz w:val="24"/>
          <w:szCs w:val="24"/>
          <w:lang w:eastAsia="zh-CN"/>
        </w:rPr>
        <w:t>Keidar A</w:t>
      </w:r>
      <w:r w:rsidRPr="006E45C4">
        <w:rPr>
          <w:rFonts w:ascii="Book Antiqua" w:eastAsia="等线" w:hAnsi="Book Antiqua" w:cs="Times New Roman"/>
          <w:kern w:val="2"/>
          <w:sz w:val="24"/>
          <w:szCs w:val="24"/>
          <w:lang w:eastAsia="zh-CN"/>
        </w:rPr>
        <w:t xml:space="preserve">, Appelbaum L, Schweiger C, Elazary R, Baltasar A. Dilated upper sleeve can be associated with severe postoperative gastroesophageal dysmotility and reflux.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2010; </w:t>
      </w:r>
      <w:r w:rsidRPr="006E45C4">
        <w:rPr>
          <w:rFonts w:ascii="Book Antiqua" w:eastAsia="等线" w:hAnsi="Book Antiqua" w:cs="Times New Roman"/>
          <w:b/>
          <w:kern w:val="2"/>
          <w:sz w:val="24"/>
          <w:szCs w:val="24"/>
          <w:lang w:eastAsia="zh-CN"/>
        </w:rPr>
        <w:t>20</w:t>
      </w:r>
      <w:r w:rsidRPr="006E45C4">
        <w:rPr>
          <w:rFonts w:ascii="Book Antiqua" w:eastAsia="等线" w:hAnsi="Book Antiqua" w:cs="Times New Roman"/>
          <w:kern w:val="2"/>
          <w:sz w:val="24"/>
          <w:szCs w:val="24"/>
          <w:lang w:eastAsia="zh-CN"/>
        </w:rPr>
        <w:t>: 140-147 [PMID: 19949885 DOI: 10.1007/s11695-009-0032-3]</w:t>
      </w:r>
    </w:p>
    <w:p w14:paraId="0767B368" w14:textId="77777777" w:rsidR="006E45C4" w:rsidRPr="006E45C4"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6E45C4">
        <w:rPr>
          <w:rFonts w:ascii="Book Antiqua" w:eastAsia="等线" w:hAnsi="Book Antiqua" w:cs="Times New Roman"/>
          <w:kern w:val="2"/>
          <w:sz w:val="24"/>
          <w:szCs w:val="24"/>
          <w:lang w:eastAsia="zh-CN"/>
        </w:rPr>
        <w:t xml:space="preserve">62 </w:t>
      </w:r>
      <w:r w:rsidRPr="006E45C4">
        <w:rPr>
          <w:rFonts w:ascii="Book Antiqua" w:eastAsia="等线" w:hAnsi="Book Antiqua" w:cs="Times New Roman"/>
          <w:b/>
          <w:kern w:val="2"/>
          <w:sz w:val="24"/>
          <w:szCs w:val="24"/>
          <w:lang w:eastAsia="zh-CN"/>
        </w:rPr>
        <w:t>Dapri G</w:t>
      </w:r>
      <w:r w:rsidRPr="006E45C4">
        <w:rPr>
          <w:rFonts w:ascii="Book Antiqua" w:eastAsia="等线" w:hAnsi="Book Antiqua" w:cs="Times New Roman"/>
          <w:kern w:val="2"/>
          <w:sz w:val="24"/>
          <w:szCs w:val="24"/>
          <w:lang w:eastAsia="zh-CN"/>
        </w:rPr>
        <w:t xml:space="preserve">, Cadière GB, Himpens J. Laparoscopic seromyotomy for long stenosis after sleeve gastrectomy with or without duodenal switch. </w:t>
      </w:r>
      <w:r w:rsidRPr="006E45C4">
        <w:rPr>
          <w:rFonts w:ascii="Book Antiqua" w:eastAsia="等线" w:hAnsi="Book Antiqua" w:cs="Times New Roman"/>
          <w:i/>
          <w:kern w:val="2"/>
          <w:sz w:val="24"/>
          <w:szCs w:val="24"/>
          <w:lang w:eastAsia="zh-CN"/>
        </w:rPr>
        <w:t>Obes Surg</w:t>
      </w:r>
      <w:r w:rsidRPr="006E45C4">
        <w:rPr>
          <w:rFonts w:ascii="Book Antiqua" w:eastAsia="等线" w:hAnsi="Book Antiqua" w:cs="Times New Roman"/>
          <w:kern w:val="2"/>
          <w:sz w:val="24"/>
          <w:szCs w:val="24"/>
          <w:lang w:eastAsia="zh-CN"/>
        </w:rPr>
        <w:t xml:space="preserve"> 2009; </w:t>
      </w:r>
      <w:r w:rsidRPr="006E45C4">
        <w:rPr>
          <w:rFonts w:ascii="Book Antiqua" w:eastAsia="等线" w:hAnsi="Book Antiqua" w:cs="Times New Roman"/>
          <w:b/>
          <w:kern w:val="2"/>
          <w:sz w:val="24"/>
          <w:szCs w:val="24"/>
          <w:lang w:eastAsia="zh-CN"/>
        </w:rPr>
        <w:t>19</w:t>
      </w:r>
      <w:r w:rsidRPr="006E45C4">
        <w:rPr>
          <w:rFonts w:ascii="Book Antiqua" w:eastAsia="等线" w:hAnsi="Book Antiqua" w:cs="Times New Roman"/>
          <w:kern w:val="2"/>
          <w:sz w:val="24"/>
          <w:szCs w:val="24"/>
          <w:lang w:eastAsia="zh-CN"/>
        </w:rPr>
        <w:t>: 495-499 [PMID: 19169764 DOI: 10.1007/s11695-009-9803-0]</w:t>
      </w:r>
    </w:p>
    <w:p w14:paraId="15DE91F8" w14:textId="60646C13" w:rsidR="006E45C4" w:rsidRPr="006E45C4" w:rsidRDefault="006E45C4" w:rsidP="006E45C4">
      <w:pPr>
        <w:widowControl w:val="0"/>
        <w:adjustRightInd w:val="0"/>
        <w:snapToGrid w:val="0"/>
        <w:spacing w:after="0" w:line="360" w:lineRule="auto"/>
        <w:jc w:val="right"/>
        <w:rPr>
          <w:rFonts w:ascii="Book Antiqua" w:hAnsi="Book Antiqua" w:cs="Times New Roman"/>
          <w:color w:val="000000"/>
          <w:kern w:val="2"/>
          <w:sz w:val="24"/>
          <w:szCs w:val="24"/>
          <w:lang w:eastAsia="zh-CN"/>
        </w:rPr>
      </w:pPr>
      <w:bookmarkStart w:id="66" w:name="OLE_LINK139"/>
      <w:bookmarkStart w:id="67" w:name="OLE_LINK140"/>
      <w:bookmarkStart w:id="68" w:name="OLE_LINK287"/>
      <w:bookmarkStart w:id="69" w:name="OLE_LINK288"/>
      <w:bookmarkStart w:id="70" w:name="OLE_LINK70"/>
      <w:bookmarkStart w:id="71" w:name="OLE_LINK110"/>
      <w:bookmarkStart w:id="72" w:name="OLE_LINK109"/>
      <w:bookmarkStart w:id="73" w:name="OLE_LINK138"/>
      <w:bookmarkStart w:id="74" w:name="OLE_LINK72"/>
      <w:bookmarkStart w:id="75" w:name="OLE_LINK116"/>
      <w:bookmarkStart w:id="76" w:name="OLE_LINK95"/>
      <w:bookmarkStart w:id="77" w:name="OLE_LINK118"/>
      <w:bookmarkStart w:id="78" w:name="OLE_LINK198"/>
      <w:bookmarkStart w:id="79" w:name="OLE_LINK154"/>
      <w:bookmarkStart w:id="80" w:name="OLE_LINK251"/>
      <w:bookmarkStart w:id="81" w:name="OLE_LINK167"/>
      <w:bookmarkStart w:id="82" w:name="OLE_LINK126"/>
      <w:bookmarkStart w:id="83" w:name="OLE_LINK234"/>
      <w:bookmarkStart w:id="84" w:name="OLE_LINK157"/>
      <w:bookmarkStart w:id="85" w:name="OLE_LINK187"/>
      <w:bookmarkStart w:id="86" w:name="OLE_LINK204"/>
      <w:bookmarkStart w:id="87" w:name="OLE_LINK255"/>
      <w:bookmarkStart w:id="88" w:name="OLE_LINK229"/>
      <w:bookmarkStart w:id="89" w:name="OLE_LINK268"/>
      <w:bookmarkStart w:id="90" w:name="OLE_LINK310"/>
      <w:bookmarkStart w:id="91" w:name="OLE_LINK338"/>
      <w:bookmarkStart w:id="92" w:name="OLE_LINK340"/>
      <w:bookmarkStart w:id="93" w:name="OLE_LINK264"/>
      <w:bookmarkStart w:id="94" w:name="OLE_LINK345"/>
      <w:bookmarkStart w:id="95" w:name="OLE_LINK256"/>
      <w:bookmarkStart w:id="96" w:name="OLE_LINK299"/>
      <w:bookmarkStart w:id="97" w:name="OLE_LINK265"/>
      <w:bookmarkStart w:id="98" w:name="OLE_LINK254"/>
      <w:bookmarkStart w:id="99" w:name="OLE_LINK357"/>
      <w:bookmarkStart w:id="100" w:name="OLE_LINK382"/>
      <w:bookmarkStart w:id="101" w:name="OLE_LINK333"/>
      <w:bookmarkStart w:id="102" w:name="OLE_LINK334"/>
      <w:bookmarkStart w:id="103" w:name="OLE_LINK400"/>
      <w:bookmarkStart w:id="104" w:name="OLE_LINK365"/>
      <w:bookmarkStart w:id="105" w:name="OLE_LINK467"/>
      <w:bookmarkStart w:id="106" w:name="OLE_LINK399"/>
      <w:bookmarkStart w:id="107" w:name="OLE_LINK443"/>
      <w:bookmarkStart w:id="108" w:name="OLE_LINK372"/>
      <w:bookmarkStart w:id="109" w:name="OLE_LINK425"/>
      <w:bookmarkStart w:id="110" w:name="OLE_LINK450"/>
      <w:bookmarkStart w:id="111" w:name="OLE_LINK402"/>
      <w:bookmarkStart w:id="112" w:name="OLE_LINK385"/>
      <w:bookmarkStart w:id="113" w:name="OLE_LINK396"/>
      <w:bookmarkStart w:id="114" w:name="OLE_LINK436"/>
      <w:bookmarkStart w:id="115" w:name="OLE_LINK421"/>
      <w:bookmarkStart w:id="116" w:name="OLE_LINK426"/>
      <w:bookmarkStart w:id="117" w:name="OLE_LINK456"/>
      <w:bookmarkStart w:id="118" w:name="OLE_LINK505"/>
      <w:bookmarkStart w:id="119" w:name="OLE_LINK490"/>
      <w:bookmarkStart w:id="120" w:name="OLE_LINK531"/>
      <w:bookmarkStart w:id="121" w:name="OLE_LINK460"/>
      <w:bookmarkStart w:id="122" w:name="OLE_LINK463"/>
      <w:bookmarkStart w:id="123" w:name="OLE_LINK487"/>
      <w:bookmarkStart w:id="124" w:name="OLE_LINK515"/>
      <w:bookmarkStart w:id="125" w:name="OLE_LINK509"/>
      <w:bookmarkStart w:id="126" w:name="OLE_LINK538"/>
      <w:bookmarkStart w:id="127" w:name="OLE_LINK606"/>
      <w:bookmarkStart w:id="128" w:name="OLE_LINK662"/>
      <w:bookmarkStart w:id="129" w:name="OLE_LINK663"/>
      <w:bookmarkStart w:id="130" w:name="OLE_LINK738"/>
      <w:bookmarkStart w:id="131" w:name="OLE_LINK666"/>
      <w:bookmarkStart w:id="132" w:name="OLE_LINK667"/>
      <w:bookmarkStart w:id="133" w:name="OLE_LINK672"/>
      <w:bookmarkStart w:id="134" w:name="OLE_LINK727"/>
      <w:bookmarkStart w:id="135" w:name="OLE_LINK703"/>
      <w:bookmarkStart w:id="136" w:name="OLE_LINK765"/>
      <w:bookmarkStart w:id="137" w:name="OLE_LINK724"/>
      <w:bookmarkStart w:id="138" w:name="OLE_LINK771"/>
      <w:bookmarkStart w:id="139" w:name="OLE_LINK879"/>
      <w:bookmarkStart w:id="140" w:name="OLE_LINK903"/>
      <w:bookmarkStart w:id="141" w:name="OLE_LINK880"/>
      <w:bookmarkStart w:id="142" w:name="OLE_LINK944"/>
      <w:bookmarkStart w:id="143" w:name="OLE_LINK881"/>
      <w:bookmarkStart w:id="144" w:name="OLE_LINK882"/>
      <w:bookmarkStart w:id="145" w:name="OLE_LINK883"/>
      <w:bookmarkStart w:id="146" w:name="OLE_LINK884"/>
      <w:bookmarkStart w:id="147" w:name="OLE_LINK907"/>
      <w:bookmarkStart w:id="148" w:name="OLE_LINK941"/>
      <w:bookmarkStart w:id="149" w:name="OLE_LINK886"/>
      <w:bookmarkStart w:id="150" w:name="OLE_LINK887"/>
      <w:bookmarkStart w:id="151" w:name="OLE_LINK918"/>
      <w:bookmarkStart w:id="152" w:name="OLE_LINK894"/>
      <w:bookmarkStart w:id="153" w:name="OLE_LINK953"/>
      <w:bookmarkStart w:id="154" w:name="OLE_LINK954"/>
      <w:bookmarkStart w:id="155" w:name="OLE_LINK977"/>
      <w:bookmarkStart w:id="156" w:name="OLE_LINK978"/>
      <w:bookmarkStart w:id="157" w:name="OLE_LINK1034"/>
      <w:bookmarkStart w:id="158" w:name="OLE_LINK991"/>
      <w:bookmarkStart w:id="159" w:name="OLE_LINK1013"/>
      <w:bookmarkStart w:id="160" w:name="OLE_LINK1022"/>
      <w:bookmarkStart w:id="161" w:name="OLE_LINK1030"/>
      <w:bookmarkStart w:id="162" w:name="OLE_LINK1063"/>
      <w:bookmarkStart w:id="163" w:name="OLE_LINK1009"/>
      <w:bookmarkStart w:id="164" w:name="OLE_LINK1064"/>
      <w:bookmarkStart w:id="165" w:name="OLE_LINK1035"/>
      <w:r w:rsidRPr="006E45C4">
        <w:rPr>
          <w:rFonts w:ascii="Book Antiqua" w:hAnsi="Book Antiqua" w:cs="Times New Roman"/>
          <w:b/>
          <w:bCs/>
          <w:color w:val="000000"/>
          <w:kern w:val="2"/>
          <w:sz w:val="24"/>
          <w:szCs w:val="24"/>
          <w:lang w:eastAsia="zh-CN"/>
        </w:rPr>
        <w:t>P-Reviewer:</w:t>
      </w:r>
      <w:r w:rsidRPr="006E45C4">
        <w:rPr>
          <w:rFonts w:ascii="Book Antiqua" w:hAnsi="Book Antiqua" w:cs="Times New Roman"/>
          <w:bCs/>
          <w:color w:val="000000"/>
          <w:kern w:val="2"/>
          <w:sz w:val="24"/>
          <w:szCs w:val="24"/>
          <w:lang w:eastAsia="zh-CN"/>
        </w:rPr>
        <w:t xml:space="preserve"> Liu</w:t>
      </w:r>
      <w:r>
        <w:rPr>
          <w:rFonts w:ascii="Book Antiqua" w:hAnsi="Book Antiqua" w:cs="Times New Roman"/>
          <w:bCs/>
          <w:color w:val="000000"/>
          <w:kern w:val="2"/>
          <w:sz w:val="24"/>
          <w:szCs w:val="24"/>
          <w:lang w:eastAsia="zh-CN"/>
        </w:rPr>
        <w:t xml:space="preserve"> F </w:t>
      </w:r>
      <w:r w:rsidRPr="006E45C4">
        <w:rPr>
          <w:rFonts w:ascii="Book Antiqua" w:hAnsi="Book Antiqua" w:cs="Times New Roman"/>
          <w:b/>
          <w:bCs/>
          <w:color w:val="000000"/>
          <w:kern w:val="2"/>
          <w:sz w:val="24"/>
          <w:szCs w:val="24"/>
          <w:lang w:eastAsia="zh-CN"/>
        </w:rPr>
        <w:t>S-Editor:</w:t>
      </w:r>
      <w:r w:rsidRPr="006E45C4">
        <w:rPr>
          <w:rFonts w:ascii="Book Antiqua" w:hAnsi="Book Antiqua" w:cs="Times New Roman"/>
          <w:color w:val="000000"/>
          <w:kern w:val="2"/>
          <w:sz w:val="24"/>
          <w:szCs w:val="24"/>
          <w:lang w:eastAsia="zh-CN"/>
        </w:rPr>
        <w:t xml:space="preserve"> Yan JP</w:t>
      </w:r>
    </w:p>
    <w:p w14:paraId="16928DCB" w14:textId="77777777" w:rsidR="006E45C4" w:rsidRPr="006E45C4" w:rsidRDefault="006E45C4" w:rsidP="006E45C4">
      <w:pPr>
        <w:widowControl w:val="0"/>
        <w:adjustRightInd w:val="0"/>
        <w:snapToGrid w:val="0"/>
        <w:spacing w:after="0" w:line="360" w:lineRule="auto"/>
        <w:jc w:val="right"/>
        <w:rPr>
          <w:rFonts w:ascii="Book Antiqua" w:hAnsi="Book Antiqua" w:cs="Times New Roman"/>
          <w:b/>
          <w:bCs/>
          <w:color w:val="000000"/>
          <w:kern w:val="2"/>
          <w:sz w:val="24"/>
          <w:szCs w:val="24"/>
          <w:lang w:eastAsia="zh-CN"/>
        </w:rPr>
      </w:pPr>
      <w:r w:rsidRPr="006E45C4">
        <w:rPr>
          <w:rFonts w:ascii="Book Antiqua" w:hAnsi="Book Antiqua" w:cs="Times New Roman"/>
          <w:b/>
          <w:bCs/>
          <w:color w:val="000000"/>
          <w:kern w:val="2"/>
          <w:sz w:val="24"/>
          <w:szCs w:val="24"/>
          <w:lang w:eastAsia="zh-CN"/>
        </w:rPr>
        <w:t>L-Editor:</w:t>
      </w:r>
      <w:r w:rsidRPr="006E45C4">
        <w:rPr>
          <w:rFonts w:ascii="Book Antiqua" w:hAnsi="Book Antiqua" w:cs="Times New Roman"/>
          <w:color w:val="000000"/>
          <w:kern w:val="2"/>
          <w:sz w:val="24"/>
          <w:szCs w:val="24"/>
          <w:lang w:eastAsia="zh-CN"/>
        </w:rPr>
        <w:t xml:space="preserve"> </w:t>
      </w:r>
      <w:r w:rsidRPr="006E45C4">
        <w:rPr>
          <w:rFonts w:ascii="Book Antiqua" w:hAnsi="Book Antiqua" w:cs="Times New Roman"/>
          <w:b/>
          <w:bCs/>
          <w:color w:val="000000"/>
          <w:kern w:val="2"/>
          <w:sz w:val="24"/>
          <w:szCs w:val="24"/>
          <w:lang w:eastAsia="zh-CN"/>
        </w:rPr>
        <w:t>E-Editor:</w:t>
      </w:r>
    </w:p>
    <w:bookmarkEnd w:id="66"/>
    <w:bookmarkEnd w:id="67"/>
    <w:p w14:paraId="61011463" w14:textId="2FFE0DEA" w:rsidR="00EA1D4C" w:rsidRPr="006E45C4" w:rsidRDefault="006E45C4" w:rsidP="006E45C4">
      <w:pPr>
        <w:spacing w:after="0" w:line="360" w:lineRule="auto"/>
        <w:rPr>
          <w:rFonts w:ascii="Book Antiqua" w:hAnsi="Book Antiqua" w:cs="宋体"/>
          <w:sz w:val="24"/>
          <w:szCs w:val="24"/>
          <w:lang w:eastAsia="zh-CN"/>
        </w:rPr>
      </w:pPr>
      <w:r w:rsidRPr="006E45C4">
        <w:rPr>
          <w:rFonts w:ascii="Book Antiqua" w:hAnsi="Book Antiqua" w:cs="宋体"/>
          <w:b/>
          <w:sz w:val="24"/>
          <w:szCs w:val="24"/>
          <w:lang w:eastAsia="zh-CN"/>
        </w:rPr>
        <w:lastRenderedPageBreak/>
        <w:t xml:space="preserve">Specialty type: </w:t>
      </w:r>
      <w:r w:rsidRPr="006E45C4">
        <w:rPr>
          <w:rFonts w:ascii="Book Antiqua" w:eastAsia="微软雅黑" w:hAnsi="Book Antiqua" w:cs="宋体"/>
          <w:sz w:val="24"/>
          <w:szCs w:val="24"/>
          <w:lang w:eastAsia="zh-CN"/>
        </w:rPr>
        <w:t>Gastroenterology and hepatology</w:t>
      </w:r>
      <w:r w:rsidRPr="006E45C4">
        <w:rPr>
          <w:rFonts w:ascii="Book Antiqua" w:hAnsi="Book Antiqua" w:cs="宋体"/>
          <w:sz w:val="24"/>
          <w:szCs w:val="24"/>
          <w:lang w:eastAsia="zh-CN"/>
        </w:rPr>
        <w:t xml:space="preserve"> </w:t>
      </w:r>
      <w:r w:rsidRPr="006E45C4">
        <w:rPr>
          <w:rFonts w:ascii="Book Antiqua" w:hAnsi="Book Antiqua" w:cs="宋体"/>
          <w:sz w:val="24"/>
          <w:szCs w:val="24"/>
          <w:lang w:eastAsia="zh-CN"/>
        </w:rPr>
        <w:br/>
      </w:r>
      <w:r w:rsidRPr="006E45C4">
        <w:rPr>
          <w:rFonts w:ascii="Book Antiqua" w:hAnsi="Book Antiqua" w:cs="宋体"/>
          <w:b/>
          <w:sz w:val="24"/>
          <w:szCs w:val="24"/>
          <w:lang w:eastAsia="zh-CN"/>
        </w:rPr>
        <w:t xml:space="preserve">Country of origin: </w:t>
      </w:r>
      <w:r w:rsidRPr="006E45C4">
        <w:rPr>
          <w:rFonts w:ascii="Book Antiqua" w:hAnsi="Book Antiqua" w:cs="宋体"/>
          <w:sz w:val="24"/>
          <w:szCs w:val="24"/>
          <w:lang w:eastAsia="zh-CN"/>
        </w:rPr>
        <w:t>Lebanon</w:t>
      </w:r>
      <w:r w:rsidRPr="006E45C4">
        <w:rPr>
          <w:rFonts w:ascii="Book Antiqua" w:hAnsi="Book Antiqua" w:cs="宋体"/>
          <w:sz w:val="24"/>
          <w:szCs w:val="24"/>
          <w:lang w:eastAsia="zh-CN"/>
        </w:rPr>
        <w:br/>
      </w:r>
      <w:r w:rsidRPr="006E45C4">
        <w:rPr>
          <w:rFonts w:ascii="Book Antiqua" w:hAnsi="Book Antiqua" w:cs="宋体"/>
          <w:b/>
          <w:sz w:val="24"/>
          <w:szCs w:val="24"/>
          <w:lang w:eastAsia="zh-CN"/>
        </w:rPr>
        <w:t>Peer-review report classification</w:t>
      </w:r>
      <w:r w:rsidRPr="006E45C4">
        <w:rPr>
          <w:rFonts w:ascii="Book Antiqua" w:hAnsi="Book Antiqua" w:cs="宋体"/>
          <w:sz w:val="24"/>
          <w:szCs w:val="24"/>
          <w:lang w:eastAsia="zh-CN"/>
        </w:rPr>
        <w:br/>
      </w:r>
      <w:r w:rsidRPr="006E45C4">
        <w:rPr>
          <w:rFonts w:ascii="Book Antiqua" w:hAnsi="Book Antiqua" w:cs="宋体"/>
          <w:b/>
          <w:sz w:val="24"/>
          <w:szCs w:val="24"/>
          <w:lang w:eastAsia="zh-CN"/>
        </w:rPr>
        <w:t xml:space="preserve">Grade A (Excellent): </w:t>
      </w:r>
      <w:r>
        <w:rPr>
          <w:rFonts w:ascii="Book Antiqua" w:hAnsi="Book Antiqua" w:cs="宋体"/>
          <w:sz w:val="24"/>
          <w:szCs w:val="24"/>
          <w:lang w:eastAsia="zh-CN"/>
        </w:rPr>
        <w:t>0</w:t>
      </w:r>
      <w:r w:rsidRPr="006E45C4">
        <w:rPr>
          <w:rFonts w:ascii="Book Antiqua" w:hAnsi="Book Antiqua" w:cs="宋体"/>
          <w:sz w:val="24"/>
          <w:szCs w:val="24"/>
          <w:lang w:eastAsia="zh-CN"/>
        </w:rPr>
        <w:br/>
      </w:r>
      <w:r w:rsidRPr="006E45C4">
        <w:rPr>
          <w:rFonts w:ascii="Book Antiqua" w:hAnsi="Book Antiqua" w:cs="宋体"/>
          <w:b/>
          <w:sz w:val="24"/>
          <w:szCs w:val="24"/>
          <w:lang w:eastAsia="zh-CN"/>
        </w:rPr>
        <w:t xml:space="preserve">Grade B (Very good): </w:t>
      </w:r>
      <w:r>
        <w:rPr>
          <w:rFonts w:ascii="Book Antiqua" w:hAnsi="Book Antiqua" w:cs="宋体"/>
          <w:sz w:val="24"/>
          <w:szCs w:val="24"/>
          <w:lang w:eastAsia="zh-CN"/>
        </w:rPr>
        <w:t>0</w:t>
      </w:r>
      <w:r w:rsidRPr="006E45C4">
        <w:rPr>
          <w:rFonts w:ascii="Book Antiqua" w:hAnsi="Book Antiqua" w:cs="宋体"/>
          <w:sz w:val="24"/>
          <w:szCs w:val="24"/>
          <w:lang w:eastAsia="zh-CN"/>
        </w:rPr>
        <w:br/>
      </w:r>
      <w:r w:rsidRPr="006E45C4">
        <w:rPr>
          <w:rFonts w:ascii="Book Antiqua" w:hAnsi="Book Antiqua" w:cs="宋体"/>
          <w:b/>
          <w:sz w:val="24"/>
          <w:szCs w:val="24"/>
          <w:lang w:eastAsia="zh-CN"/>
        </w:rPr>
        <w:t xml:space="preserve">Grade C (Good): </w:t>
      </w:r>
      <w:r>
        <w:rPr>
          <w:rFonts w:ascii="Book Antiqua" w:hAnsi="Book Antiqua" w:cs="宋体"/>
          <w:sz w:val="24"/>
          <w:szCs w:val="24"/>
          <w:lang w:eastAsia="zh-CN"/>
        </w:rPr>
        <w:t>C</w:t>
      </w:r>
      <w:r w:rsidRPr="006E45C4">
        <w:rPr>
          <w:rFonts w:ascii="Book Antiqua" w:hAnsi="Book Antiqua" w:cs="宋体"/>
          <w:sz w:val="24"/>
          <w:szCs w:val="24"/>
          <w:lang w:eastAsia="zh-CN"/>
        </w:rPr>
        <w:br/>
      </w:r>
      <w:r w:rsidRPr="006E45C4">
        <w:rPr>
          <w:rFonts w:ascii="Book Antiqua" w:hAnsi="Book Antiqua" w:cs="宋体"/>
          <w:b/>
          <w:sz w:val="24"/>
          <w:szCs w:val="24"/>
          <w:lang w:eastAsia="zh-CN"/>
        </w:rPr>
        <w:t xml:space="preserve">Grade D (Fair): </w:t>
      </w:r>
      <w:r w:rsidRPr="006E45C4">
        <w:rPr>
          <w:rFonts w:ascii="Book Antiqua" w:hAnsi="Book Antiqua" w:cs="宋体"/>
          <w:sz w:val="24"/>
          <w:szCs w:val="24"/>
          <w:lang w:eastAsia="zh-CN"/>
        </w:rPr>
        <w:t>0</w:t>
      </w:r>
      <w:r w:rsidRPr="006E45C4">
        <w:rPr>
          <w:rFonts w:ascii="Book Antiqua" w:hAnsi="Book Antiqua" w:cs="宋体"/>
          <w:b/>
          <w:sz w:val="24"/>
          <w:szCs w:val="24"/>
          <w:lang w:eastAsia="zh-CN"/>
        </w:rPr>
        <w:br/>
        <w:t xml:space="preserve">Grade E (Poor): </w:t>
      </w:r>
      <w:r w:rsidRPr="006E45C4">
        <w:rPr>
          <w:rFonts w:ascii="Book Antiqua" w:hAnsi="Book Antiqua" w:cs="宋体"/>
          <w:sz w:val="24"/>
          <w:szCs w:val="24"/>
          <w:lang w:eastAsia="zh-CN"/>
        </w:rPr>
        <w:t>0</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326B0ADE" w14:textId="77777777" w:rsidR="00EA1D4C" w:rsidRDefault="00F631C7" w:rsidP="001A52BF">
      <w:pPr>
        <w:spacing w:after="0" w:line="360" w:lineRule="auto"/>
        <w:jc w:val="both"/>
        <w:rPr>
          <w:rFonts w:ascii="Book Antiqua" w:hAnsi="Book Antiqua" w:cs="Arial"/>
          <w:color w:val="000000" w:themeColor="text1"/>
          <w:sz w:val="24"/>
          <w:szCs w:val="24"/>
        </w:rPr>
        <w:sectPr w:rsidR="00EA1D4C" w:rsidSect="00EA1D4C">
          <w:pgSz w:w="12240" w:h="15840"/>
          <w:pgMar w:top="1440" w:right="1440" w:bottom="1440" w:left="1440" w:header="720" w:footer="720" w:gutter="0"/>
          <w:cols w:space="720"/>
          <w:docGrid w:linePitch="360"/>
        </w:sectPr>
      </w:pPr>
      <w:r w:rsidRPr="00003752">
        <w:rPr>
          <w:rFonts w:ascii="Book Antiqua" w:hAnsi="Book Antiqua" w:cs="Arial"/>
          <w:color w:val="000000" w:themeColor="text1"/>
          <w:sz w:val="24"/>
          <w:szCs w:val="24"/>
        </w:rPr>
        <w:t xml:space="preserve"> </w:t>
      </w:r>
    </w:p>
    <w:p w14:paraId="3A2F6426" w14:textId="3D992CFD" w:rsidR="00A07F2A" w:rsidRPr="00F15B3B" w:rsidRDefault="00F15B3B" w:rsidP="001A52BF">
      <w:pPr>
        <w:spacing w:after="0" w:line="360" w:lineRule="auto"/>
        <w:jc w:val="both"/>
        <w:rPr>
          <w:rFonts w:ascii="Book Antiqua" w:hAnsi="Book Antiqua" w:cs="Arial"/>
          <w:b/>
          <w:color w:val="000000" w:themeColor="text1"/>
          <w:sz w:val="24"/>
          <w:szCs w:val="24"/>
        </w:rPr>
      </w:pPr>
      <w:r w:rsidRPr="00F15B3B">
        <w:rPr>
          <w:rFonts w:ascii="Book Antiqua" w:hAnsi="Book Antiqua" w:cs="Arial"/>
          <w:b/>
          <w:color w:val="000000" w:themeColor="text1"/>
          <w:sz w:val="24"/>
          <w:szCs w:val="24"/>
        </w:rPr>
        <w:lastRenderedPageBreak/>
        <w:t>Table 1 Prospective studies on the prevalence of erosive esophagitis in obese patients</w:t>
      </w:r>
    </w:p>
    <w:tbl>
      <w:tblPr>
        <w:tblStyle w:val="3-1"/>
        <w:tblW w:w="14580" w:type="dxa"/>
        <w:jc w:val="center"/>
        <w:tblLook w:val="04A0" w:firstRow="1" w:lastRow="0" w:firstColumn="1" w:lastColumn="0" w:noHBand="0" w:noVBand="1"/>
      </w:tblPr>
      <w:tblGrid>
        <w:gridCol w:w="2520"/>
        <w:gridCol w:w="876"/>
        <w:gridCol w:w="1554"/>
        <w:gridCol w:w="1890"/>
        <w:gridCol w:w="7740"/>
      </w:tblGrid>
      <w:tr w:rsidR="00003752" w:rsidRPr="00003752" w14:paraId="7C56DFE3" w14:textId="77777777" w:rsidTr="00F15B3B">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100" w:firstRow="0" w:lastRow="0" w:firstColumn="1" w:lastColumn="0" w:oddVBand="0" w:evenVBand="0" w:oddHBand="0" w:evenHBand="0" w:firstRowFirstColumn="1" w:firstRowLastColumn="0" w:lastRowFirstColumn="0" w:lastRowLastColumn="0"/>
            <w:tcW w:w="2520" w:type="dxa"/>
            <w:tcBorders>
              <w:top w:val="single" w:sz="4" w:space="0" w:color="auto"/>
              <w:bottom w:val="single" w:sz="4" w:space="0" w:color="auto"/>
            </w:tcBorders>
            <w:shd w:val="clear" w:color="auto" w:fill="auto"/>
            <w:vAlign w:val="center"/>
          </w:tcPr>
          <w:p w14:paraId="3AD89818" w14:textId="77777777" w:rsidR="00FF4B5C" w:rsidRPr="00003752" w:rsidRDefault="00FF4B5C" w:rsidP="00F15B3B">
            <w:pPr>
              <w:spacing w:line="360" w:lineRule="auto"/>
              <w:jc w:val="both"/>
              <w:rPr>
                <w:rFonts w:ascii="Book Antiqua" w:hAnsi="Book Antiqua" w:cs="Arial"/>
                <w:bCs w:val="0"/>
                <w:i w:val="0"/>
                <w:color w:val="000000" w:themeColor="text1"/>
                <w:sz w:val="24"/>
                <w:szCs w:val="24"/>
              </w:rPr>
            </w:pPr>
            <w:r w:rsidRPr="00003752">
              <w:rPr>
                <w:rFonts w:ascii="Book Antiqua" w:hAnsi="Book Antiqua" w:cs="Arial"/>
                <w:i w:val="0"/>
                <w:color w:val="000000" w:themeColor="text1"/>
                <w:sz w:val="24"/>
                <w:szCs w:val="24"/>
              </w:rPr>
              <w:t>Publication</w:t>
            </w:r>
          </w:p>
        </w:tc>
        <w:tc>
          <w:tcPr>
            <w:tcW w:w="876" w:type="dxa"/>
            <w:tcBorders>
              <w:top w:val="single" w:sz="4" w:space="0" w:color="auto"/>
              <w:bottom w:val="single" w:sz="4" w:space="0" w:color="auto"/>
            </w:tcBorders>
            <w:shd w:val="clear" w:color="auto" w:fill="auto"/>
            <w:vAlign w:val="center"/>
          </w:tcPr>
          <w:p w14:paraId="224F9521" w14:textId="77777777" w:rsidR="00FF4B5C" w:rsidRPr="00003752"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003752">
              <w:rPr>
                <w:rFonts w:ascii="Book Antiqua" w:hAnsi="Book Antiqua" w:cs="Arial"/>
                <w:bCs w:val="0"/>
                <w:color w:val="000000" w:themeColor="text1"/>
                <w:sz w:val="24"/>
                <w:szCs w:val="24"/>
              </w:rPr>
              <w:t>Year</w:t>
            </w:r>
          </w:p>
        </w:tc>
        <w:tc>
          <w:tcPr>
            <w:tcW w:w="1554" w:type="dxa"/>
            <w:tcBorders>
              <w:top w:val="single" w:sz="4" w:space="0" w:color="auto"/>
              <w:bottom w:val="single" w:sz="4" w:space="0" w:color="auto"/>
            </w:tcBorders>
            <w:shd w:val="clear" w:color="auto" w:fill="auto"/>
            <w:vAlign w:val="center"/>
          </w:tcPr>
          <w:p w14:paraId="6218E69B" w14:textId="4BB3A147" w:rsidR="00FF4B5C" w:rsidRPr="00003752"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003752">
              <w:rPr>
                <w:rFonts w:ascii="Book Antiqua" w:hAnsi="Book Antiqua" w:cs="Arial"/>
                <w:color w:val="000000" w:themeColor="text1"/>
                <w:sz w:val="24"/>
                <w:szCs w:val="24"/>
              </w:rPr>
              <w:t xml:space="preserve">Number of </w:t>
            </w:r>
            <w:r w:rsidR="00F15B3B" w:rsidRPr="00003752">
              <w:rPr>
                <w:rFonts w:ascii="Book Antiqua" w:hAnsi="Book Antiqua" w:cs="Arial"/>
                <w:color w:val="000000" w:themeColor="text1"/>
                <w:sz w:val="24"/>
                <w:szCs w:val="24"/>
              </w:rPr>
              <w:t>s</w:t>
            </w:r>
            <w:r w:rsidRPr="00003752">
              <w:rPr>
                <w:rFonts w:ascii="Book Antiqua" w:hAnsi="Book Antiqua" w:cs="Arial"/>
                <w:color w:val="000000" w:themeColor="text1"/>
                <w:sz w:val="24"/>
                <w:szCs w:val="24"/>
              </w:rPr>
              <w:t>ubjects</w:t>
            </w:r>
          </w:p>
        </w:tc>
        <w:tc>
          <w:tcPr>
            <w:tcW w:w="1890" w:type="dxa"/>
            <w:tcBorders>
              <w:top w:val="single" w:sz="4" w:space="0" w:color="auto"/>
              <w:bottom w:val="single" w:sz="4" w:space="0" w:color="auto"/>
            </w:tcBorders>
            <w:shd w:val="clear" w:color="auto" w:fill="auto"/>
            <w:vAlign w:val="center"/>
          </w:tcPr>
          <w:p w14:paraId="7053BD6B" w14:textId="77777777" w:rsidR="00FF4B5C" w:rsidRPr="00003752"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000000" w:themeColor="text1"/>
                <w:sz w:val="24"/>
                <w:szCs w:val="24"/>
              </w:rPr>
            </w:pPr>
            <w:r w:rsidRPr="00003752">
              <w:rPr>
                <w:rFonts w:ascii="Book Antiqua" w:hAnsi="Book Antiqua" w:cs="Arial"/>
                <w:color w:val="000000" w:themeColor="text1"/>
                <w:sz w:val="24"/>
                <w:szCs w:val="24"/>
              </w:rPr>
              <w:t>Prevalence</w:t>
            </w:r>
            <w:r w:rsidRPr="00003752">
              <w:rPr>
                <w:rFonts w:ascii="Book Antiqua" w:hAnsi="Book Antiqua" w:cs="Arial"/>
                <w:bCs w:val="0"/>
                <w:color w:val="000000" w:themeColor="text1"/>
                <w:sz w:val="24"/>
                <w:szCs w:val="24"/>
              </w:rPr>
              <w:t xml:space="preserve"> </w:t>
            </w:r>
          </w:p>
          <w:p w14:paraId="5796AE67" w14:textId="77777777" w:rsidR="00FF4B5C" w:rsidRPr="00003752"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003752">
              <w:rPr>
                <w:rFonts w:ascii="Book Antiqua" w:hAnsi="Book Antiqua" w:cs="Arial"/>
                <w:bCs w:val="0"/>
                <w:color w:val="000000" w:themeColor="text1"/>
                <w:sz w:val="24"/>
                <w:szCs w:val="24"/>
              </w:rPr>
              <w:t xml:space="preserve">of EE </w:t>
            </w:r>
            <w:r w:rsidRPr="00003752">
              <w:rPr>
                <w:rFonts w:ascii="Book Antiqua" w:hAnsi="Book Antiqua" w:cs="Arial"/>
                <w:color w:val="000000" w:themeColor="text1"/>
                <w:sz w:val="24"/>
                <w:szCs w:val="24"/>
              </w:rPr>
              <w:t>(%)</w:t>
            </w:r>
          </w:p>
        </w:tc>
        <w:tc>
          <w:tcPr>
            <w:tcW w:w="7740" w:type="dxa"/>
            <w:tcBorders>
              <w:top w:val="single" w:sz="4" w:space="0" w:color="auto"/>
              <w:bottom w:val="single" w:sz="4" w:space="0" w:color="auto"/>
            </w:tcBorders>
            <w:shd w:val="clear" w:color="auto" w:fill="auto"/>
            <w:vAlign w:val="center"/>
          </w:tcPr>
          <w:p w14:paraId="4AAD7B10" w14:textId="77777777" w:rsidR="00FF4B5C" w:rsidRPr="00003752"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003752">
              <w:rPr>
                <w:rFonts w:ascii="Book Antiqua" w:hAnsi="Book Antiqua" w:cs="Arial"/>
                <w:color w:val="000000" w:themeColor="text1"/>
                <w:sz w:val="24"/>
                <w:szCs w:val="24"/>
              </w:rPr>
              <w:t>Comments</w:t>
            </w:r>
          </w:p>
        </w:tc>
      </w:tr>
      <w:tr w:rsidR="00003752" w:rsidRPr="00003752" w14:paraId="52A3FF7F" w14:textId="77777777" w:rsidTr="00F15B3B">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right w:val="nil"/>
            </w:tcBorders>
            <w:shd w:val="clear" w:color="auto" w:fill="auto"/>
            <w:vAlign w:val="center"/>
          </w:tcPr>
          <w:p w14:paraId="2BD807D2" w14:textId="76259FB6" w:rsidR="00FF4B5C" w:rsidRPr="00003752" w:rsidRDefault="00FF4B5C" w:rsidP="00F15B3B">
            <w:pPr>
              <w:spacing w:line="360" w:lineRule="auto"/>
              <w:jc w:val="both"/>
              <w:rPr>
                <w:rFonts w:ascii="Book Antiqua" w:hAnsi="Book Antiqua" w:cs="Arial"/>
                <w:i w:val="0"/>
                <w:iCs w:val="0"/>
                <w:color w:val="000000" w:themeColor="text1"/>
                <w:sz w:val="24"/>
                <w:szCs w:val="24"/>
                <w:vertAlign w:val="superscript"/>
              </w:rPr>
            </w:pPr>
            <w:r w:rsidRPr="00003752">
              <w:rPr>
                <w:rFonts w:ascii="Book Antiqua" w:hAnsi="Book Antiqua" w:cs="Arial"/>
                <w:i w:val="0"/>
                <w:iCs w:val="0"/>
                <w:color w:val="000000" w:themeColor="text1"/>
                <w:sz w:val="24"/>
                <w:szCs w:val="24"/>
              </w:rPr>
              <w:t xml:space="preserve">Verset </w:t>
            </w:r>
            <w:r w:rsidRPr="00F15B3B">
              <w:rPr>
                <w:rFonts w:ascii="Book Antiqua" w:hAnsi="Book Antiqua" w:cs="Arial"/>
                <w:color w:val="000000" w:themeColor="text1"/>
                <w:sz w:val="24"/>
                <w:szCs w:val="24"/>
              </w:rPr>
              <w:t>et al</w:t>
            </w:r>
            <w:r w:rsidRPr="00003752">
              <w:rPr>
                <w:rFonts w:ascii="Book Antiqua" w:hAnsi="Book Antiqua" w:cs="Arial"/>
                <w:i w:val="0"/>
                <w:iCs w:val="0"/>
                <w:color w:val="000000" w:themeColor="text1"/>
                <w:sz w:val="24"/>
                <w:szCs w:val="24"/>
                <w:vertAlign w:val="superscript"/>
              </w:rPr>
              <w:t>[18]</w:t>
            </w:r>
          </w:p>
        </w:tc>
        <w:tc>
          <w:tcPr>
            <w:tcW w:w="876" w:type="dxa"/>
            <w:tcBorders>
              <w:top w:val="single" w:sz="4" w:space="0" w:color="auto"/>
              <w:left w:val="nil"/>
              <w:bottom w:val="nil"/>
              <w:right w:val="nil"/>
            </w:tcBorders>
            <w:shd w:val="clear" w:color="auto" w:fill="auto"/>
            <w:vAlign w:val="center"/>
          </w:tcPr>
          <w:p w14:paraId="19B0BC9D"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1997</w:t>
            </w:r>
          </w:p>
        </w:tc>
        <w:tc>
          <w:tcPr>
            <w:tcW w:w="1554" w:type="dxa"/>
            <w:tcBorders>
              <w:top w:val="single" w:sz="4" w:space="0" w:color="auto"/>
              <w:left w:val="nil"/>
              <w:bottom w:val="nil"/>
              <w:right w:val="nil"/>
            </w:tcBorders>
            <w:shd w:val="clear" w:color="auto" w:fill="auto"/>
            <w:vAlign w:val="center"/>
          </w:tcPr>
          <w:p w14:paraId="2C4084CA"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147</w:t>
            </w:r>
          </w:p>
        </w:tc>
        <w:tc>
          <w:tcPr>
            <w:tcW w:w="1890" w:type="dxa"/>
            <w:tcBorders>
              <w:top w:val="single" w:sz="4" w:space="0" w:color="auto"/>
              <w:left w:val="nil"/>
              <w:bottom w:val="nil"/>
              <w:right w:val="nil"/>
            </w:tcBorders>
            <w:shd w:val="clear" w:color="auto" w:fill="auto"/>
            <w:vAlign w:val="center"/>
          </w:tcPr>
          <w:p w14:paraId="4233043D"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30.6</w:t>
            </w:r>
          </w:p>
        </w:tc>
        <w:tc>
          <w:tcPr>
            <w:tcW w:w="7740" w:type="dxa"/>
            <w:tcBorders>
              <w:top w:val="single" w:sz="4" w:space="0" w:color="auto"/>
              <w:left w:val="nil"/>
              <w:bottom w:val="nil"/>
              <w:right w:val="nil"/>
            </w:tcBorders>
            <w:shd w:val="clear" w:color="auto" w:fill="auto"/>
            <w:vAlign w:val="center"/>
          </w:tcPr>
          <w:p w14:paraId="3A365D3F"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 w:val="24"/>
                <w:szCs w:val="24"/>
              </w:rPr>
            </w:pPr>
            <w:r w:rsidRPr="00003752">
              <w:rPr>
                <w:rFonts w:ascii="Book Antiqua" w:eastAsia="Times New Roman" w:hAnsi="Book Antiqua" w:cs="Arial"/>
                <w:color w:val="000000" w:themeColor="text1"/>
                <w:sz w:val="24"/>
                <w:szCs w:val="24"/>
              </w:rPr>
              <w:t>High incidence of peptic lesions that were mainly asymptomatic</w:t>
            </w:r>
          </w:p>
        </w:tc>
      </w:tr>
      <w:tr w:rsidR="00003752" w:rsidRPr="00003752" w14:paraId="4694A7CB" w14:textId="77777777" w:rsidTr="00F15B3B">
        <w:trPr>
          <w:trHeight w:val="117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788D7B28" w14:textId="6F77A03A"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Ortiz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[9]</w:t>
            </w:r>
          </w:p>
        </w:tc>
        <w:tc>
          <w:tcPr>
            <w:tcW w:w="876" w:type="dxa"/>
            <w:tcBorders>
              <w:top w:val="nil"/>
              <w:left w:val="nil"/>
              <w:bottom w:val="nil"/>
              <w:right w:val="nil"/>
            </w:tcBorders>
            <w:shd w:val="clear" w:color="auto" w:fill="auto"/>
            <w:vAlign w:val="center"/>
          </w:tcPr>
          <w:p w14:paraId="66BAAD6F"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2006</w:t>
            </w:r>
          </w:p>
        </w:tc>
        <w:tc>
          <w:tcPr>
            <w:tcW w:w="1554" w:type="dxa"/>
            <w:tcBorders>
              <w:top w:val="nil"/>
              <w:left w:val="nil"/>
              <w:bottom w:val="nil"/>
              <w:right w:val="nil"/>
            </w:tcBorders>
            <w:shd w:val="clear" w:color="auto" w:fill="auto"/>
            <w:vAlign w:val="center"/>
          </w:tcPr>
          <w:p w14:paraId="229C5790"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138</w:t>
            </w:r>
          </w:p>
        </w:tc>
        <w:tc>
          <w:tcPr>
            <w:tcW w:w="1890" w:type="dxa"/>
            <w:tcBorders>
              <w:top w:val="nil"/>
              <w:left w:val="nil"/>
              <w:bottom w:val="nil"/>
              <w:right w:val="nil"/>
            </w:tcBorders>
            <w:shd w:val="clear" w:color="auto" w:fill="auto"/>
            <w:vAlign w:val="center"/>
          </w:tcPr>
          <w:p w14:paraId="62D7F9CA"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18.8</w:t>
            </w:r>
          </w:p>
        </w:tc>
        <w:tc>
          <w:tcPr>
            <w:tcW w:w="7740" w:type="dxa"/>
            <w:tcBorders>
              <w:top w:val="nil"/>
              <w:left w:val="nil"/>
              <w:bottom w:val="nil"/>
              <w:right w:val="nil"/>
            </w:tcBorders>
            <w:shd w:val="clear" w:color="auto" w:fill="auto"/>
            <w:vAlign w:val="center"/>
          </w:tcPr>
          <w:p w14:paraId="1296A95B"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sz w:val="24"/>
                <w:szCs w:val="24"/>
              </w:rPr>
            </w:pPr>
            <w:r w:rsidRPr="00003752">
              <w:rPr>
                <w:rFonts w:ascii="Book Antiqua" w:eastAsia="Times New Roman" w:hAnsi="Book Antiqua" w:cs="Arial"/>
                <w:color w:val="000000" w:themeColor="text1"/>
                <w:sz w:val="24"/>
                <w:szCs w:val="24"/>
              </w:rPr>
              <w:t>Sensitivity of heartburn as diagnostic criterion of GERD was 29.3%, with a specificity of 85.7%</w:t>
            </w:r>
          </w:p>
          <w:p w14:paraId="38EBBBE9"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 xml:space="preserve">Asymptomatic GER (abnormal esophageal acid exposure and/or EE) more common than symptomatic GER </w:t>
            </w:r>
          </w:p>
        </w:tc>
      </w:tr>
      <w:tr w:rsidR="00003752" w:rsidRPr="00003752" w14:paraId="70F43742" w14:textId="77777777" w:rsidTr="00F15B3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4FF601E5" w14:textId="6E156C0C"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Csendes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[10]</w:t>
            </w:r>
          </w:p>
        </w:tc>
        <w:tc>
          <w:tcPr>
            <w:tcW w:w="876" w:type="dxa"/>
            <w:tcBorders>
              <w:top w:val="nil"/>
              <w:left w:val="nil"/>
              <w:bottom w:val="nil"/>
              <w:right w:val="nil"/>
            </w:tcBorders>
            <w:shd w:val="clear" w:color="auto" w:fill="auto"/>
            <w:vAlign w:val="center"/>
          </w:tcPr>
          <w:p w14:paraId="2BB37E4B"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2007</w:t>
            </w:r>
          </w:p>
        </w:tc>
        <w:tc>
          <w:tcPr>
            <w:tcW w:w="1554" w:type="dxa"/>
            <w:tcBorders>
              <w:top w:val="nil"/>
              <w:left w:val="nil"/>
              <w:bottom w:val="nil"/>
              <w:right w:val="nil"/>
            </w:tcBorders>
            <w:shd w:val="clear" w:color="auto" w:fill="auto"/>
            <w:vAlign w:val="center"/>
          </w:tcPr>
          <w:p w14:paraId="2000BD65"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426</w:t>
            </w:r>
          </w:p>
        </w:tc>
        <w:tc>
          <w:tcPr>
            <w:tcW w:w="1890" w:type="dxa"/>
            <w:tcBorders>
              <w:top w:val="nil"/>
              <w:left w:val="nil"/>
              <w:bottom w:val="nil"/>
              <w:right w:val="nil"/>
            </w:tcBorders>
            <w:shd w:val="clear" w:color="auto" w:fill="auto"/>
            <w:vAlign w:val="center"/>
          </w:tcPr>
          <w:p w14:paraId="576E7D5E"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26.3</w:t>
            </w:r>
          </w:p>
        </w:tc>
        <w:tc>
          <w:tcPr>
            <w:tcW w:w="7740" w:type="dxa"/>
            <w:tcBorders>
              <w:top w:val="nil"/>
              <w:left w:val="nil"/>
              <w:bottom w:val="nil"/>
              <w:right w:val="nil"/>
            </w:tcBorders>
            <w:shd w:val="clear" w:color="auto" w:fill="auto"/>
            <w:vAlign w:val="center"/>
          </w:tcPr>
          <w:p w14:paraId="44CC6966"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Out of the 112 EE patients, 77 (68.7%) reported GERD symptoms</w:t>
            </w:r>
          </w:p>
        </w:tc>
      </w:tr>
      <w:tr w:rsidR="00003752" w:rsidRPr="00003752" w14:paraId="48127B52" w14:textId="77777777" w:rsidTr="00F15B3B">
        <w:trPr>
          <w:trHeight w:val="62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63F8CA92" w14:textId="7234A1AD"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Merrouche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[11]</w:t>
            </w:r>
          </w:p>
        </w:tc>
        <w:tc>
          <w:tcPr>
            <w:tcW w:w="876" w:type="dxa"/>
            <w:tcBorders>
              <w:top w:val="nil"/>
              <w:left w:val="nil"/>
              <w:bottom w:val="nil"/>
              <w:right w:val="nil"/>
            </w:tcBorders>
            <w:shd w:val="clear" w:color="auto" w:fill="auto"/>
            <w:vAlign w:val="center"/>
          </w:tcPr>
          <w:p w14:paraId="5A803CF2"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2007</w:t>
            </w:r>
          </w:p>
        </w:tc>
        <w:tc>
          <w:tcPr>
            <w:tcW w:w="1554" w:type="dxa"/>
            <w:tcBorders>
              <w:top w:val="nil"/>
              <w:left w:val="nil"/>
              <w:bottom w:val="nil"/>
              <w:right w:val="nil"/>
            </w:tcBorders>
            <w:shd w:val="clear" w:color="auto" w:fill="auto"/>
            <w:vAlign w:val="center"/>
          </w:tcPr>
          <w:p w14:paraId="04AEFE10"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94</w:t>
            </w:r>
          </w:p>
        </w:tc>
        <w:tc>
          <w:tcPr>
            <w:tcW w:w="1890" w:type="dxa"/>
            <w:tcBorders>
              <w:top w:val="nil"/>
              <w:left w:val="nil"/>
              <w:bottom w:val="nil"/>
              <w:right w:val="nil"/>
            </w:tcBorders>
            <w:shd w:val="clear" w:color="auto" w:fill="auto"/>
            <w:vAlign w:val="center"/>
          </w:tcPr>
          <w:p w14:paraId="48555FBD"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6.4</w:t>
            </w:r>
          </w:p>
        </w:tc>
        <w:tc>
          <w:tcPr>
            <w:tcW w:w="7740" w:type="dxa"/>
            <w:tcBorders>
              <w:top w:val="nil"/>
              <w:left w:val="nil"/>
              <w:bottom w:val="nil"/>
              <w:right w:val="nil"/>
            </w:tcBorders>
            <w:shd w:val="clear" w:color="auto" w:fill="auto"/>
            <w:vAlign w:val="center"/>
          </w:tcPr>
          <w:p w14:paraId="0E46AAC8"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trike/>
                <w:color w:val="000000" w:themeColor="text1"/>
                <w:sz w:val="24"/>
                <w:szCs w:val="24"/>
              </w:rPr>
            </w:pPr>
            <w:r w:rsidRPr="00003752">
              <w:rPr>
                <w:rFonts w:ascii="Book Antiqua" w:eastAsia="Times New Roman" w:hAnsi="Book Antiqua" w:cs="Arial"/>
                <w:color w:val="000000" w:themeColor="text1"/>
                <w:sz w:val="24"/>
                <w:szCs w:val="24"/>
              </w:rPr>
              <w:t>46% of patients had abnormal 24-pH study</w:t>
            </w:r>
          </w:p>
        </w:tc>
      </w:tr>
      <w:tr w:rsidR="00003752" w:rsidRPr="00003752" w14:paraId="1D0984E7" w14:textId="77777777" w:rsidTr="00F15B3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0811C944" w14:textId="27CAEF25"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Dutta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[19]</w:t>
            </w:r>
          </w:p>
        </w:tc>
        <w:tc>
          <w:tcPr>
            <w:tcW w:w="876" w:type="dxa"/>
            <w:tcBorders>
              <w:top w:val="nil"/>
              <w:left w:val="nil"/>
              <w:bottom w:val="nil"/>
              <w:right w:val="nil"/>
            </w:tcBorders>
            <w:shd w:val="clear" w:color="auto" w:fill="auto"/>
            <w:vAlign w:val="center"/>
          </w:tcPr>
          <w:p w14:paraId="2D62EC54"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2009</w:t>
            </w:r>
          </w:p>
        </w:tc>
        <w:tc>
          <w:tcPr>
            <w:tcW w:w="1554" w:type="dxa"/>
            <w:tcBorders>
              <w:top w:val="nil"/>
              <w:left w:val="nil"/>
              <w:bottom w:val="nil"/>
              <w:right w:val="nil"/>
            </w:tcBorders>
            <w:shd w:val="clear" w:color="auto" w:fill="auto"/>
            <w:vAlign w:val="center"/>
          </w:tcPr>
          <w:p w14:paraId="471115F3"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101</w:t>
            </w:r>
          </w:p>
        </w:tc>
        <w:tc>
          <w:tcPr>
            <w:tcW w:w="1890" w:type="dxa"/>
            <w:tcBorders>
              <w:top w:val="nil"/>
              <w:left w:val="nil"/>
              <w:bottom w:val="nil"/>
              <w:right w:val="nil"/>
            </w:tcBorders>
            <w:shd w:val="clear" w:color="auto" w:fill="auto"/>
            <w:vAlign w:val="center"/>
          </w:tcPr>
          <w:p w14:paraId="7583F765"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8.9</w:t>
            </w:r>
          </w:p>
        </w:tc>
        <w:tc>
          <w:tcPr>
            <w:tcW w:w="7740" w:type="dxa"/>
            <w:tcBorders>
              <w:top w:val="nil"/>
              <w:left w:val="nil"/>
              <w:bottom w:val="nil"/>
              <w:right w:val="nil"/>
            </w:tcBorders>
            <w:shd w:val="clear" w:color="auto" w:fill="auto"/>
            <w:vAlign w:val="center"/>
          </w:tcPr>
          <w:p w14:paraId="62B6E203"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eastAsia="Times New Roman" w:hAnsi="Book Antiqua" w:cs="Arial"/>
                <w:color w:val="000000" w:themeColor="text1"/>
                <w:sz w:val="24"/>
                <w:szCs w:val="24"/>
              </w:rPr>
              <w:t xml:space="preserve">6.9% EE in </w:t>
            </w:r>
            <w:r w:rsidRPr="00003752">
              <w:rPr>
                <w:rFonts w:ascii="Book Antiqua" w:hAnsi="Book Antiqua" w:cs="Arial"/>
                <w:color w:val="000000" w:themeColor="text1"/>
                <w:sz w:val="24"/>
                <w:szCs w:val="24"/>
              </w:rPr>
              <w:t>age- and sex-matched non-obese control subjects</w:t>
            </w:r>
            <w:r w:rsidRPr="00003752">
              <w:rPr>
                <w:rFonts w:ascii="Book Antiqua" w:eastAsia="Times New Roman" w:hAnsi="Book Antiqua" w:cs="Arial"/>
                <w:color w:val="000000" w:themeColor="text1"/>
                <w:sz w:val="24"/>
                <w:szCs w:val="24"/>
              </w:rPr>
              <w:t xml:space="preserve"> </w:t>
            </w:r>
          </w:p>
        </w:tc>
      </w:tr>
      <w:tr w:rsidR="00003752" w:rsidRPr="00003752" w14:paraId="7FF7422B" w14:textId="77777777" w:rsidTr="00F15B3B">
        <w:trPr>
          <w:trHeight w:val="741"/>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113C5668" w14:textId="3ECA6784"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Tai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[20]</w:t>
            </w:r>
          </w:p>
          <w:p w14:paraId="52CB8801" w14:textId="77777777" w:rsidR="00FF4B5C" w:rsidRPr="00003752" w:rsidRDefault="00FF4B5C" w:rsidP="00F15B3B">
            <w:pPr>
              <w:spacing w:line="360" w:lineRule="auto"/>
              <w:jc w:val="both"/>
              <w:rPr>
                <w:rFonts w:ascii="Book Antiqua" w:hAnsi="Book Antiqua" w:cs="Arial"/>
                <w:i w:val="0"/>
                <w:color w:val="000000" w:themeColor="text1"/>
                <w:sz w:val="24"/>
                <w:szCs w:val="24"/>
              </w:rPr>
            </w:pPr>
          </w:p>
        </w:tc>
        <w:tc>
          <w:tcPr>
            <w:tcW w:w="876" w:type="dxa"/>
            <w:tcBorders>
              <w:top w:val="nil"/>
              <w:left w:val="nil"/>
              <w:bottom w:val="nil"/>
              <w:right w:val="nil"/>
            </w:tcBorders>
            <w:shd w:val="clear" w:color="auto" w:fill="auto"/>
            <w:vAlign w:val="center"/>
          </w:tcPr>
          <w:p w14:paraId="652D7F5A"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2010</w:t>
            </w:r>
          </w:p>
        </w:tc>
        <w:tc>
          <w:tcPr>
            <w:tcW w:w="1554" w:type="dxa"/>
            <w:tcBorders>
              <w:top w:val="nil"/>
              <w:left w:val="nil"/>
              <w:bottom w:val="nil"/>
              <w:right w:val="nil"/>
            </w:tcBorders>
            <w:shd w:val="clear" w:color="auto" w:fill="auto"/>
            <w:vAlign w:val="center"/>
          </w:tcPr>
          <w:p w14:paraId="1D7B9C9A"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260</w:t>
            </w:r>
          </w:p>
        </w:tc>
        <w:tc>
          <w:tcPr>
            <w:tcW w:w="1890" w:type="dxa"/>
            <w:tcBorders>
              <w:top w:val="nil"/>
              <w:left w:val="nil"/>
              <w:bottom w:val="nil"/>
              <w:right w:val="nil"/>
            </w:tcBorders>
            <w:shd w:val="clear" w:color="auto" w:fill="auto"/>
            <w:vAlign w:val="center"/>
          </w:tcPr>
          <w:p w14:paraId="2A3391EB"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32.3</w:t>
            </w:r>
          </w:p>
        </w:tc>
        <w:tc>
          <w:tcPr>
            <w:tcW w:w="7740" w:type="dxa"/>
            <w:tcBorders>
              <w:top w:val="nil"/>
              <w:left w:val="nil"/>
              <w:bottom w:val="nil"/>
              <w:right w:val="nil"/>
            </w:tcBorders>
            <w:shd w:val="clear" w:color="auto" w:fill="auto"/>
            <w:vAlign w:val="center"/>
          </w:tcPr>
          <w:p w14:paraId="1771B346"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Increased waist circumference, insulin resistance, and presence of reflux symptoms independent risk factors for EE</w:t>
            </w:r>
          </w:p>
        </w:tc>
      </w:tr>
      <w:tr w:rsidR="00003752" w:rsidRPr="00003752" w14:paraId="334228CF" w14:textId="77777777" w:rsidTr="00F15B3B">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4BB25F3C" w14:textId="01510005"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Martin-Perez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[21]</w:t>
            </w:r>
          </w:p>
        </w:tc>
        <w:tc>
          <w:tcPr>
            <w:tcW w:w="876" w:type="dxa"/>
            <w:tcBorders>
              <w:top w:val="nil"/>
              <w:left w:val="nil"/>
              <w:bottom w:val="nil"/>
              <w:right w:val="nil"/>
            </w:tcBorders>
            <w:shd w:val="clear" w:color="auto" w:fill="auto"/>
            <w:vAlign w:val="center"/>
          </w:tcPr>
          <w:p w14:paraId="14FC6521"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2014</w:t>
            </w:r>
          </w:p>
        </w:tc>
        <w:tc>
          <w:tcPr>
            <w:tcW w:w="1554" w:type="dxa"/>
            <w:tcBorders>
              <w:top w:val="nil"/>
              <w:left w:val="nil"/>
              <w:bottom w:val="nil"/>
              <w:right w:val="nil"/>
            </w:tcBorders>
            <w:shd w:val="clear" w:color="auto" w:fill="auto"/>
            <w:vAlign w:val="center"/>
          </w:tcPr>
          <w:p w14:paraId="31C05EC8"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88</w:t>
            </w:r>
          </w:p>
        </w:tc>
        <w:tc>
          <w:tcPr>
            <w:tcW w:w="1890" w:type="dxa"/>
            <w:tcBorders>
              <w:top w:val="nil"/>
              <w:left w:val="nil"/>
              <w:bottom w:val="nil"/>
              <w:right w:val="nil"/>
            </w:tcBorders>
            <w:shd w:val="clear" w:color="auto" w:fill="auto"/>
            <w:vAlign w:val="center"/>
          </w:tcPr>
          <w:p w14:paraId="3C00F68C"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4.5</w:t>
            </w:r>
          </w:p>
        </w:tc>
        <w:tc>
          <w:tcPr>
            <w:tcW w:w="7740" w:type="dxa"/>
            <w:tcBorders>
              <w:top w:val="nil"/>
              <w:left w:val="nil"/>
              <w:bottom w:val="nil"/>
              <w:right w:val="nil"/>
            </w:tcBorders>
            <w:shd w:val="clear" w:color="auto" w:fill="auto"/>
            <w:vAlign w:val="center"/>
          </w:tcPr>
          <w:p w14:paraId="0BFF352D"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eastAsia="Times New Roman" w:hAnsi="Book Antiqua" w:cs="Arial"/>
                <w:color w:val="000000" w:themeColor="text1"/>
                <w:sz w:val="24"/>
                <w:szCs w:val="24"/>
              </w:rPr>
              <w:t>Esophageal pH monitoring tests positive in 65% of patients</w:t>
            </w:r>
            <w:r w:rsidRPr="00003752">
              <w:rPr>
                <w:rFonts w:ascii="Book Antiqua" w:hAnsi="Book Antiqua" w:cs="Arial"/>
                <w:color w:val="000000" w:themeColor="text1"/>
                <w:sz w:val="24"/>
                <w:szCs w:val="24"/>
              </w:rPr>
              <w:t xml:space="preserve"> </w:t>
            </w:r>
          </w:p>
          <w:p w14:paraId="58A7AA6E"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Absence of symptoms did not rule out abnormal esophageal function tests</w:t>
            </w:r>
          </w:p>
        </w:tc>
      </w:tr>
      <w:tr w:rsidR="00003752" w:rsidRPr="00003752" w14:paraId="2BCBB838" w14:textId="77777777" w:rsidTr="00F15B3B">
        <w:trPr>
          <w:trHeight w:val="638"/>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0C2467CA" w14:textId="6CD92D69"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Carabotti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[2</w:t>
            </w:r>
            <w:r w:rsidR="00D42092">
              <w:rPr>
                <w:rFonts w:ascii="Book Antiqua" w:hAnsi="Book Antiqua" w:cs="Arial"/>
                <w:i w:val="0"/>
                <w:color w:val="000000" w:themeColor="text1"/>
                <w:sz w:val="24"/>
                <w:szCs w:val="24"/>
                <w:vertAlign w:val="superscript"/>
              </w:rPr>
              <w:t>4</w:t>
            </w:r>
            <w:r w:rsidRPr="00003752">
              <w:rPr>
                <w:rFonts w:ascii="Book Antiqua" w:hAnsi="Book Antiqua" w:cs="Arial"/>
                <w:i w:val="0"/>
                <w:color w:val="000000" w:themeColor="text1"/>
                <w:sz w:val="24"/>
                <w:szCs w:val="24"/>
                <w:vertAlign w:val="superscript"/>
              </w:rPr>
              <w:t>]</w:t>
            </w:r>
          </w:p>
        </w:tc>
        <w:tc>
          <w:tcPr>
            <w:tcW w:w="876" w:type="dxa"/>
            <w:tcBorders>
              <w:top w:val="nil"/>
              <w:left w:val="nil"/>
              <w:bottom w:val="nil"/>
              <w:right w:val="nil"/>
            </w:tcBorders>
            <w:shd w:val="clear" w:color="auto" w:fill="auto"/>
            <w:vAlign w:val="center"/>
          </w:tcPr>
          <w:p w14:paraId="6BAE7B02"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2015</w:t>
            </w:r>
          </w:p>
        </w:tc>
        <w:tc>
          <w:tcPr>
            <w:tcW w:w="1554" w:type="dxa"/>
            <w:tcBorders>
              <w:top w:val="nil"/>
              <w:left w:val="nil"/>
              <w:bottom w:val="nil"/>
              <w:right w:val="nil"/>
            </w:tcBorders>
            <w:shd w:val="clear" w:color="auto" w:fill="auto"/>
            <w:vAlign w:val="center"/>
          </w:tcPr>
          <w:p w14:paraId="1FB1F8A2"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142</w:t>
            </w:r>
          </w:p>
        </w:tc>
        <w:tc>
          <w:tcPr>
            <w:tcW w:w="1890" w:type="dxa"/>
            <w:tcBorders>
              <w:top w:val="nil"/>
              <w:left w:val="nil"/>
              <w:bottom w:val="nil"/>
              <w:right w:val="nil"/>
            </w:tcBorders>
            <w:shd w:val="clear" w:color="auto" w:fill="auto"/>
            <w:vAlign w:val="center"/>
          </w:tcPr>
          <w:p w14:paraId="099C30E7"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4.2</w:t>
            </w:r>
          </w:p>
        </w:tc>
        <w:tc>
          <w:tcPr>
            <w:tcW w:w="7740" w:type="dxa"/>
            <w:tcBorders>
              <w:top w:val="nil"/>
              <w:left w:val="nil"/>
              <w:bottom w:val="nil"/>
              <w:right w:val="nil"/>
            </w:tcBorders>
            <w:shd w:val="clear" w:color="auto" w:fill="auto"/>
            <w:vAlign w:val="center"/>
          </w:tcPr>
          <w:p w14:paraId="480CBD6C"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 xml:space="preserve">Majority of endoscopic lesions were asymptomatic </w:t>
            </w:r>
          </w:p>
        </w:tc>
      </w:tr>
      <w:tr w:rsidR="00003752" w:rsidRPr="00003752" w14:paraId="6D1F09A8" w14:textId="77777777" w:rsidTr="00F15B3B">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416709F8" w14:textId="183599D1"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t xml:space="preserve">Mora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[23]</w:t>
            </w:r>
          </w:p>
        </w:tc>
        <w:tc>
          <w:tcPr>
            <w:tcW w:w="876" w:type="dxa"/>
            <w:tcBorders>
              <w:top w:val="nil"/>
              <w:left w:val="nil"/>
              <w:bottom w:val="nil"/>
              <w:right w:val="nil"/>
            </w:tcBorders>
            <w:shd w:val="clear" w:color="auto" w:fill="auto"/>
            <w:vAlign w:val="center"/>
          </w:tcPr>
          <w:p w14:paraId="28F64FD4"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2016</w:t>
            </w:r>
          </w:p>
        </w:tc>
        <w:tc>
          <w:tcPr>
            <w:tcW w:w="1554" w:type="dxa"/>
            <w:tcBorders>
              <w:top w:val="nil"/>
              <w:left w:val="nil"/>
              <w:bottom w:val="nil"/>
              <w:right w:val="nil"/>
            </w:tcBorders>
            <w:shd w:val="clear" w:color="auto" w:fill="auto"/>
            <w:vAlign w:val="center"/>
          </w:tcPr>
          <w:p w14:paraId="0C613E9A"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196</w:t>
            </w:r>
          </w:p>
        </w:tc>
        <w:tc>
          <w:tcPr>
            <w:tcW w:w="1890" w:type="dxa"/>
            <w:tcBorders>
              <w:top w:val="nil"/>
              <w:left w:val="nil"/>
              <w:bottom w:val="nil"/>
              <w:right w:val="nil"/>
            </w:tcBorders>
            <w:shd w:val="clear" w:color="auto" w:fill="auto"/>
            <w:vAlign w:val="center"/>
          </w:tcPr>
          <w:p w14:paraId="09AB5179"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17.3</w:t>
            </w:r>
          </w:p>
        </w:tc>
        <w:tc>
          <w:tcPr>
            <w:tcW w:w="7740" w:type="dxa"/>
            <w:tcBorders>
              <w:top w:val="nil"/>
              <w:left w:val="nil"/>
              <w:bottom w:val="nil"/>
              <w:right w:val="nil"/>
            </w:tcBorders>
            <w:shd w:val="clear" w:color="auto" w:fill="auto"/>
            <w:vAlign w:val="center"/>
          </w:tcPr>
          <w:p w14:paraId="0C6132ED"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Esophageal pH-metry abnormal in 54.2% of patients</w:t>
            </w:r>
          </w:p>
          <w:p w14:paraId="07EB68C5" w14:textId="77777777" w:rsidR="00FF4B5C" w:rsidRPr="00003752"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lastRenderedPageBreak/>
              <w:t xml:space="preserve">Symptoms not enough to diagnose underlying GERD or EE </w:t>
            </w:r>
          </w:p>
        </w:tc>
      </w:tr>
      <w:tr w:rsidR="00003752" w:rsidRPr="00003752" w14:paraId="27BE9960" w14:textId="77777777" w:rsidTr="00F15B3B">
        <w:trPr>
          <w:trHeight w:val="891"/>
          <w:jc w:val="center"/>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auto"/>
              <w:right w:val="nil"/>
            </w:tcBorders>
            <w:shd w:val="clear" w:color="auto" w:fill="auto"/>
            <w:vAlign w:val="center"/>
          </w:tcPr>
          <w:p w14:paraId="5AC265CB" w14:textId="485D50A5" w:rsidR="00FF4B5C" w:rsidRPr="00003752" w:rsidRDefault="00FF4B5C" w:rsidP="00F15B3B">
            <w:pPr>
              <w:spacing w:line="360" w:lineRule="auto"/>
              <w:jc w:val="both"/>
              <w:rPr>
                <w:rFonts w:ascii="Book Antiqua" w:hAnsi="Book Antiqua" w:cs="Arial"/>
                <w:i w:val="0"/>
                <w:color w:val="000000" w:themeColor="text1"/>
                <w:sz w:val="24"/>
                <w:szCs w:val="24"/>
                <w:vertAlign w:val="superscript"/>
              </w:rPr>
            </w:pPr>
            <w:r w:rsidRPr="00003752">
              <w:rPr>
                <w:rFonts w:ascii="Book Antiqua" w:hAnsi="Book Antiqua" w:cs="Arial"/>
                <w:i w:val="0"/>
                <w:color w:val="000000" w:themeColor="text1"/>
                <w:sz w:val="24"/>
                <w:szCs w:val="24"/>
              </w:rPr>
              <w:lastRenderedPageBreak/>
              <w:t xml:space="preserve">Sharara </w:t>
            </w:r>
            <w:r w:rsidRPr="00F15B3B">
              <w:rPr>
                <w:rFonts w:ascii="Book Antiqua" w:hAnsi="Book Antiqua" w:cs="Arial"/>
                <w:iCs w:val="0"/>
                <w:color w:val="000000" w:themeColor="text1"/>
                <w:sz w:val="24"/>
                <w:szCs w:val="24"/>
              </w:rPr>
              <w:t>et al</w:t>
            </w:r>
            <w:r w:rsidRPr="00003752">
              <w:rPr>
                <w:rFonts w:ascii="Book Antiqua" w:hAnsi="Book Antiqua" w:cs="Arial"/>
                <w:i w:val="0"/>
                <w:color w:val="000000" w:themeColor="text1"/>
                <w:sz w:val="24"/>
                <w:szCs w:val="24"/>
                <w:vertAlign w:val="superscript"/>
              </w:rPr>
              <w:t>[24]</w:t>
            </w:r>
          </w:p>
        </w:tc>
        <w:tc>
          <w:tcPr>
            <w:tcW w:w="876" w:type="dxa"/>
            <w:tcBorders>
              <w:top w:val="nil"/>
              <w:left w:val="nil"/>
              <w:bottom w:val="single" w:sz="4" w:space="0" w:color="auto"/>
              <w:right w:val="nil"/>
            </w:tcBorders>
            <w:shd w:val="clear" w:color="auto" w:fill="auto"/>
            <w:vAlign w:val="center"/>
          </w:tcPr>
          <w:p w14:paraId="6EC80F02"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2019</w:t>
            </w:r>
          </w:p>
        </w:tc>
        <w:tc>
          <w:tcPr>
            <w:tcW w:w="1554" w:type="dxa"/>
            <w:tcBorders>
              <w:top w:val="nil"/>
              <w:left w:val="nil"/>
              <w:bottom w:val="single" w:sz="4" w:space="0" w:color="auto"/>
              <w:right w:val="nil"/>
            </w:tcBorders>
            <w:shd w:val="clear" w:color="auto" w:fill="auto"/>
            <w:vAlign w:val="center"/>
          </w:tcPr>
          <w:p w14:paraId="0BF4C002"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242</w:t>
            </w:r>
          </w:p>
        </w:tc>
        <w:tc>
          <w:tcPr>
            <w:tcW w:w="1890" w:type="dxa"/>
            <w:tcBorders>
              <w:top w:val="nil"/>
              <w:left w:val="nil"/>
              <w:bottom w:val="single" w:sz="4" w:space="0" w:color="auto"/>
              <w:right w:val="nil"/>
            </w:tcBorders>
            <w:shd w:val="clear" w:color="auto" w:fill="auto"/>
            <w:vAlign w:val="center"/>
          </w:tcPr>
          <w:p w14:paraId="4776BF01"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33.9</w:t>
            </w:r>
          </w:p>
        </w:tc>
        <w:tc>
          <w:tcPr>
            <w:tcW w:w="7740" w:type="dxa"/>
            <w:tcBorders>
              <w:top w:val="nil"/>
              <w:left w:val="nil"/>
              <w:bottom w:val="single" w:sz="4" w:space="0" w:color="auto"/>
              <w:right w:val="nil"/>
            </w:tcBorders>
            <w:shd w:val="clear" w:color="auto" w:fill="auto"/>
            <w:vAlign w:val="center"/>
          </w:tcPr>
          <w:p w14:paraId="318A5EA2" w14:textId="77777777"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Anthropometric data and GERD questionnaires have limited accuracy for EE</w:t>
            </w:r>
          </w:p>
          <w:p w14:paraId="245D3B74" w14:textId="3EEBAF9F" w:rsidR="00FF4B5C" w:rsidRPr="00003752"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003752">
              <w:rPr>
                <w:rFonts w:ascii="Book Antiqua" w:hAnsi="Book Antiqua" w:cs="Arial"/>
                <w:color w:val="000000" w:themeColor="text1"/>
                <w:sz w:val="24"/>
                <w:szCs w:val="24"/>
              </w:rPr>
              <w:t>12.3% of patients with low GERDQ (&lt;</w:t>
            </w:r>
            <w:r w:rsidR="00F15B3B">
              <w:rPr>
                <w:rFonts w:ascii="Book Antiqua" w:hAnsi="Book Antiqua" w:cs="Arial"/>
                <w:color w:val="000000" w:themeColor="text1"/>
                <w:sz w:val="24"/>
                <w:szCs w:val="24"/>
              </w:rPr>
              <w:t xml:space="preserve"> </w:t>
            </w:r>
            <w:r w:rsidRPr="00003752">
              <w:rPr>
                <w:rFonts w:ascii="Book Antiqua" w:hAnsi="Book Antiqua" w:cs="Arial"/>
                <w:color w:val="000000" w:themeColor="text1"/>
                <w:sz w:val="24"/>
                <w:szCs w:val="24"/>
              </w:rPr>
              <w:t>8) had EE</w:t>
            </w:r>
          </w:p>
        </w:tc>
      </w:tr>
    </w:tbl>
    <w:p w14:paraId="3CF66FAB" w14:textId="18C03373" w:rsidR="00F15B3B" w:rsidRDefault="00F15B3B" w:rsidP="001A52BF">
      <w:pPr>
        <w:spacing w:after="0" w:line="360" w:lineRule="auto"/>
        <w:jc w:val="both"/>
        <w:rPr>
          <w:rFonts w:ascii="Book Antiqua" w:hAnsi="Book Antiqua" w:cs="Arial"/>
          <w:b/>
          <w:color w:val="000000" w:themeColor="text1"/>
          <w:sz w:val="24"/>
          <w:szCs w:val="24"/>
        </w:rPr>
      </w:pPr>
      <w:r w:rsidRPr="00F15B3B">
        <w:rPr>
          <w:rFonts w:ascii="Book Antiqua" w:hAnsi="Book Antiqua" w:cs="Arial"/>
          <w:color w:val="000000" w:themeColor="text1"/>
          <w:sz w:val="24"/>
          <w:szCs w:val="24"/>
        </w:rPr>
        <w:t>GERD: Gastroesophageal reflux disease</w:t>
      </w:r>
      <w:r>
        <w:rPr>
          <w:rFonts w:ascii="Book Antiqua" w:hAnsi="Book Antiqua" w:cs="Arial"/>
          <w:color w:val="000000" w:themeColor="text1"/>
          <w:sz w:val="24"/>
          <w:szCs w:val="24"/>
        </w:rPr>
        <w:t xml:space="preserve">; EE: </w:t>
      </w:r>
      <w:r w:rsidRPr="00F15B3B">
        <w:rPr>
          <w:rFonts w:ascii="Book Antiqua" w:hAnsi="Book Antiqua" w:cs="Arial"/>
          <w:bCs/>
          <w:color w:val="000000" w:themeColor="text1"/>
          <w:sz w:val="24"/>
          <w:szCs w:val="24"/>
        </w:rPr>
        <w:t>Erosive esophagitis</w:t>
      </w:r>
      <w:r w:rsidR="00EA1D4C">
        <w:rPr>
          <w:rFonts w:ascii="Book Antiqua" w:hAnsi="Book Antiqua" w:cs="Arial"/>
          <w:bCs/>
          <w:color w:val="000000" w:themeColor="text1"/>
          <w:sz w:val="24"/>
          <w:szCs w:val="24"/>
        </w:rPr>
        <w:t>.</w:t>
      </w:r>
    </w:p>
    <w:p w14:paraId="501EFB97" w14:textId="77777777" w:rsidR="00EA1D4C" w:rsidRDefault="00EA1D4C" w:rsidP="001A52BF">
      <w:pPr>
        <w:spacing w:after="0" w:line="360" w:lineRule="auto"/>
        <w:jc w:val="both"/>
        <w:rPr>
          <w:rFonts w:ascii="Book Antiqua" w:hAnsi="Book Antiqua" w:cs="Arial"/>
          <w:b/>
          <w:color w:val="000000" w:themeColor="text1"/>
          <w:sz w:val="24"/>
          <w:szCs w:val="24"/>
        </w:rPr>
        <w:sectPr w:rsidR="00EA1D4C" w:rsidSect="00EA1D4C">
          <w:headerReference w:type="default" r:id="rId9"/>
          <w:pgSz w:w="15840" w:h="12240" w:orient="landscape"/>
          <w:pgMar w:top="1440" w:right="1440" w:bottom="1440" w:left="1440" w:header="720" w:footer="720" w:gutter="0"/>
          <w:cols w:space="720"/>
          <w:docGrid w:linePitch="360"/>
        </w:sectPr>
      </w:pPr>
    </w:p>
    <w:p w14:paraId="25347FB0" w14:textId="59E2D5B2" w:rsidR="0064448A" w:rsidRDefault="0064448A" w:rsidP="001A52BF">
      <w:pPr>
        <w:spacing w:after="0" w:line="360" w:lineRule="auto"/>
        <w:jc w:val="both"/>
        <w:rPr>
          <w:rFonts w:ascii="Book Antiqua" w:hAnsi="Book Antiqua" w:cs="Arial"/>
          <w:b/>
          <w:color w:val="000000" w:themeColor="text1"/>
          <w:sz w:val="24"/>
          <w:szCs w:val="24"/>
        </w:rPr>
      </w:pPr>
      <w:r w:rsidRPr="0064448A">
        <w:rPr>
          <w:rFonts w:ascii="Book Antiqua" w:hAnsi="Book Antiqua" w:cs="Arial"/>
          <w:b/>
          <w:color w:val="000000" w:themeColor="text1"/>
          <w:sz w:val="24"/>
          <w:szCs w:val="24"/>
        </w:rPr>
        <w:lastRenderedPageBreak/>
        <w:t>Table 2 Putative pathophysiological mechanisms of gastroesophageal reflux disease post laparoscopic sleeve gastrectomy</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03752" w:rsidRPr="00003752" w14:paraId="0EE32CD3" w14:textId="77777777" w:rsidTr="0064448A">
        <w:trPr>
          <w:trHeight w:val="555"/>
        </w:trPr>
        <w:tc>
          <w:tcPr>
            <w:tcW w:w="9356" w:type="dxa"/>
            <w:tcBorders>
              <w:top w:val="single" w:sz="4" w:space="0" w:color="auto"/>
              <w:bottom w:val="single" w:sz="4" w:space="0" w:color="auto"/>
            </w:tcBorders>
            <w:shd w:val="clear" w:color="auto" w:fill="auto"/>
            <w:vAlign w:val="center"/>
          </w:tcPr>
          <w:p w14:paraId="001709E4" w14:textId="06773A73" w:rsidR="00FF4B5C" w:rsidRPr="00003752" w:rsidRDefault="0064448A" w:rsidP="001A52BF">
            <w:pPr>
              <w:spacing w:line="360" w:lineRule="auto"/>
              <w:jc w:val="both"/>
              <w:rPr>
                <w:rFonts w:ascii="Book Antiqua" w:hAnsi="Book Antiqua" w:cs="Arial"/>
                <w:b/>
                <w:bCs/>
                <w:color w:val="000000" w:themeColor="text1"/>
                <w:sz w:val="24"/>
                <w:szCs w:val="24"/>
              </w:rPr>
            </w:pPr>
            <w:r w:rsidRPr="0064448A">
              <w:rPr>
                <w:rFonts w:ascii="Book Antiqua" w:hAnsi="Book Antiqua" w:cs="Arial"/>
                <w:b/>
                <w:color w:val="000000" w:themeColor="text1"/>
                <w:sz w:val="24"/>
                <w:szCs w:val="24"/>
              </w:rPr>
              <w:t>Putative pathophysiological mechanisms</w:t>
            </w:r>
          </w:p>
        </w:tc>
      </w:tr>
      <w:tr w:rsidR="00003752" w:rsidRPr="00003752" w14:paraId="495C70E3" w14:textId="77777777" w:rsidTr="0064448A">
        <w:trPr>
          <w:trHeight w:val="530"/>
        </w:trPr>
        <w:tc>
          <w:tcPr>
            <w:tcW w:w="9356" w:type="dxa"/>
            <w:tcBorders>
              <w:top w:val="single" w:sz="4" w:space="0" w:color="auto"/>
            </w:tcBorders>
            <w:shd w:val="clear" w:color="auto" w:fill="auto"/>
            <w:vAlign w:val="center"/>
          </w:tcPr>
          <w:p w14:paraId="3C3B4896" w14:textId="77777777"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Hypotensive lower esophageal sphincter</w:t>
            </w:r>
            <w:r w:rsidRPr="00003752">
              <w:rPr>
                <w:rFonts w:ascii="Book Antiqua" w:hAnsi="Book Antiqua" w:cs="Arial"/>
                <w:color w:val="000000" w:themeColor="text1"/>
                <w:sz w:val="24"/>
                <w:szCs w:val="24"/>
                <w:vertAlign w:val="superscript"/>
              </w:rPr>
              <w:t>[48]</w:t>
            </w:r>
          </w:p>
        </w:tc>
      </w:tr>
      <w:tr w:rsidR="00003752" w:rsidRPr="00003752" w14:paraId="572385D8" w14:textId="77777777" w:rsidTr="0064448A">
        <w:trPr>
          <w:trHeight w:val="530"/>
        </w:trPr>
        <w:tc>
          <w:tcPr>
            <w:tcW w:w="9356" w:type="dxa"/>
            <w:shd w:val="clear" w:color="auto" w:fill="auto"/>
            <w:vAlign w:val="center"/>
          </w:tcPr>
          <w:p w14:paraId="7A638649" w14:textId="77777777"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Loss of angle of His flap valve</w:t>
            </w:r>
            <w:r w:rsidRPr="00003752">
              <w:rPr>
                <w:rFonts w:ascii="Book Antiqua" w:hAnsi="Book Antiqua" w:cs="Arial"/>
                <w:color w:val="000000" w:themeColor="text1"/>
                <w:sz w:val="24"/>
                <w:szCs w:val="24"/>
                <w:vertAlign w:val="superscript"/>
              </w:rPr>
              <w:t>[55]</w:t>
            </w:r>
          </w:p>
        </w:tc>
      </w:tr>
      <w:tr w:rsidR="00003752" w:rsidRPr="00003752" w14:paraId="12B34D4D" w14:textId="77777777" w:rsidTr="0064448A">
        <w:trPr>
          <w:trHeight w:val="620"/>
        </w:trPr>
        <w:tc>
          <w:tcPr>
            <w:tcW w:w="9356" w:type="dxa"/>
            <w:shd w:val="clear" w:color="auto" w:fill="auto"/>
            <w:vAlign w:val="center"/>
          </w:tcPr>
          <w:p w14:paraId="08D29BE5" w14:textId="77777777"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Increased gastro-esophageal pressure gradient and intra-thoracic migration of the remnant stomach</w:t>
            </w:r>
            <w:r w:rsidRPr="00003752">
              <w:rPr>
                <w:rFonts w:ascii="Book Antiqua" w:hAnsi="Book Antiqua" w:cs="Arial"/>
                <w:color w:val="000000" w:themeColor="text1"/>
                <w:sz w:val="24"/>
                <w:szCs w:val="24"/>
                <w:vertAlign w:val="superscript"/>
              </w:rPr>
              <w:t>[56]</w:t>
            </w:r>
          </w:p>
        </w:tc>
      </w:tr>
      <w:tr w:rsidR="00003752" w:rsidRPr="00003752" w14:paraId="0F9A546F" w14:textId="77777777" w:rsidTr="0064448A">
        <w:trPr>
          <w:trHeight w:val="647"/>
        </w:trPr>
        <w:tc>
          <w:tcPr>
            <w:tcW w:w="9356" w:type="dxa"/>
            <w:shd w:val="clear" w:color="auto" w:fill="auto"/>
            <w:vAlign w:val="center"/>
          </w:tcPr>
          <w:p w14:paraId="03A943CA" w14:textId="77777777"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Reduction in the compliance of the gastric remnant provoking an increase in transient lower esophageal sphincter relaxations</w:t>
            </w:r>
            <w:r w:rsidRPr="00003752">
              <w:rPr>
                <w:rFonts w:ascii="Book Antiqua" w:hAnsi="Book Antiqua" w:cs="Arial"/>
                <w:color w:val="000000" w:themeColor="text1"/>
                <w:sz w:val="24"/>
                <w:szCs w:val="24"/>
                <w:vertAlign w:val="superscript"/>
              </w:rPr>
              <w:t>[57]</w:t>
            </w:r>
          </w:p>
        </w:tc>
      </w:tr>
      <w:tr w:rsidR="00003752" w:rsidRPr="00003752" w14:paraId="2ADDE7F1" w14:textId="77777777" w:rsidTr="0064448A">
        <w:trPr>
          <w:trHeight w:val="512"/>
        </w:trPr>
        <w:tc>
          <w:tcPr>
            <w:tcW w:w="9356" w:type="dxa"/>
            <w:shd w:val="clear" w:color="auto" w:fill="auto"/>
            <w:vAlign w:val="center"/>
          </w:tcPr>
          <w:p w14:paraId="2EA5D4B5" w14:textId="77884C71"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Lack of gastric compliance and emptying during the first postoperative year</w:t>
            </w:r>
            <w:r w:rsidRPr="00003752">
              <w:rPr>
                <w:rFonts w:ascii="Book Antiqua" w:hAnsi="Book Antiqua" w:cs="Arial"/>
                <w:color w:val="000000" w:themeColor="text1"/>
                <w:sz w:val="24"/>
                <w:szCs w:val="24"/>
                <w:vertAlign w:val="superscript"/>
              </w:rPr>
              <w:t>[58]</w:t>
            </w:r>
          </w:p>
        </w:tc>
      </w:tr>
      <w:tr w:rsidR="00003752" w:rsidRPr="00003752" w14:paraId="114456D2" w14:textId="77777777" w:rsidTr="0064448A">
        <w:trPr>
          <w:trHeight w:val="692"/>
        </w:trPr>
        <w:tc>
          <w:tcPr>
            <w:tcW w:w="9356" w:type="dxa"/>
            <w:shd w:val="clear" w:color="auto" w:fill="auto"/>
            <w:vAlign w:val="center"/>
          </w:tcPr>
          <w:p w14:paraId="1E17C745" w14:textId="77777777"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Relative gastric stasis in the proximal remnant and increased emptying from the antrum (suggested on time-resolved MRI studies)</w:t>
            </w:r>
            <w:r w:rsidRPr="00003752">
              <w:rPr>
                <w:rFonts w:ascii="Book Antiqua" w:hAnsi="Book Antiqua" w:cs="Arial"/>
                <w:color w:val="000000" w:themeColor="text1"/>
                <w:sz w:val="24"/>
                <w:szCs w:val="24"/>
                <w:vertAlign w:val="superscript"/>
              </w:rPr>
              <w:t>[59]</w:t>
            </w:r>
          </w:p>
        </w:tc>
      </w:tr>
      <w:tr w:rsidR="00003752" w:rsidRPr="00003752" w14:paraId="34055E27" w14:textId="77777777" w:rsidTr="0064448A">
        <w:trPr>
          <w:trHeight w:val="711"/>
        </w:trPr>
        <w:tc>
          <w:tcPr>
            <w:tcW w:w="9356" w:type="dxa"/>
            <w:shd w:val="clear" w:color="auto" w:fill="auto"/>
            <w:vAlign w:val="center"/>
          </w:tcPr>
          <w:p w14:paraId="05C364F9" w14:textId="51DB6A89"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Excessively large or dilated sleeve retaining increased acid production capacity leading to reflux</w:t>
            </w:r>
            <w:r w:rsidRPr="00003752">
              <w:rPr>
                <w:rFonts w:ascii="Book Antiqua" w:hAnsi="Book Antiqua" w:cs="Arial"/>
                <w:color w:val="000000" w:themeColor="text1"/>
                <w:sz w:val="24"/>
                <w:szCs w:val="24"/>
                <w:vertAlign w:val="superscript"/>
              </w:rPr>
              <w:t>[60]</w:t>
            </w:r>
          </w:p>
        </w:tc>
      </w:tr>
      <w:tr w:rsidR="00FF4B5C" w:rsidRPr="00003752" w14:paraId="27175F74" w14:textId="77777777" w:rsidTr="0064448A">
        <w:trPr>
          <w:trHeight w:val="728"/>
        </w:trPr>
        <w:tc>
          <w:tcPr>
            <w:tcW w:w="9356" w:type="dxa"/>
            <w:tcBorders>
              <w:bottom w:val="single" w:sz="4" w:space="0" w:color="auto"/>
            </w:tcBorders>
            <w:shd w:val="clear" w:color="auto" w:fill="auto"/>
            <w:vAlign w:val="center"/>
          </w:tcPr>
          <w:p w14:paraId="4CF9D2C3" w14:textId="6992E8B4" w:rsidR="00FF4B5C" w:rsidRPr="00003752" w:rsidRDefault="00FF4B5C" w:rsidP="001A52BF">
            <w:pPr>
              <w:spacing w:line="360" w:lineRule="auto"/>
              <w:jc w:val="both"/>
              <w:rPr>
                <w:rFonts w:ascii="Book Antiqua" w:hAnsi="Book Antiqua" w:cs="Arial"/>
                <w:color w:val="000000" w:themeColor="text1"/>
                <w:sz w:val="24"/>
                <w:szCs w:val="24"/>
              </w:rPr>
            </w:pPr>
            <w:r w:rsidRPr="00003752">
              <w:rPr>
                <w:rFonts w:ascii="Book Antiqua" w:hAnsi="Book Antiqua" w:cs="Arial"/>
                <w:color w:val="000000" w:themeColor="text1"/>
                <w:sz w:val="24"/>
                <w:szCs w:val="24"/>
              </w:rPr>
              <w:t>Overly narrowed or strictured sleeve resulting in reflux and decreased esophageal acid clearance</w:t>
            </w:r>
            <w:r w:rsidRPr="00003752">
              <w:rPr>
                <w:rFonts w:ascii="Book Antiqua" w:hAnsi="Book Antiqua" w:cs="Arial"/>
                <w:color w:val="000000" w:themeColor="text1"/>
                <w:sz w:val="24"/>
                <w:szCs w:val="24"/>
                <w:vertAlign w:val="superscript"/>
              </w:rPr>
              <w:t>[61]</w:t>
            </w:r>
          </w:p>
        </w:tc>
      </w:tr>
    </w:tbl>
    <w:p w14:paraId="1C08F858" w14:textId="43C57CA8" w:rsidR="00FF4B5C" w:rsidRDefault="0064448A" w:rsidP="001A52BF">
      <w:pPr>
        <w:spacing w:after="0" w:line="360" w:lineRule="auto"/>
        <w:jc w:val="both"/>
        <w:rPr>
          <w:rFonts w:ascii="Book Antiqua" w:hAnsi="Book Antiqua"/>
          <w:color w:val="000000"/>
          <w:sz w:val="24"/>
          <w:szCs w:val="24"/>
        </w:rPr>
      </w:pPr>
      <w:r w:rsidRPr="0064448A">
        <w:rPr>
          <w:rFonts w:ascii="Book Antiqua" w:hAnsi="Book Antiqua" w:cs="Arial" w:hint="eastAsia"/>
          <w:bCs/>
          <w:color w:val="000000" w:themeColor="text1"/>
          <w:sz w:val="24"/>
          <w:szCs w:val="24"/>
          <w:lang w:eastAsia="zh-CN"/>
        </w:rPr>
        <w:t>M</w:t>
      </w:r>
      <w:r w:rsidRPr="0064448A">
        <w:rPr>
          <w:rFonts w:ascii="Book Antiqua" w:hAnsi="Book Antiqua" w:cs="Arial"/>
          <w:bCs/>
          <w:color w:val="000000" w:themeColor="text1"/>
          <w:sz w:val="24"/>
          <w:szCs w:val="24"/>
          <w:lang w:eastAsia="zh-CN"/>
        </w:rPr>
        <w:t xml:space="preserve">RI: </w:t>
      </w:r>
      <w:r>
        <w:rPr>
          <w:rFonts w:ascii="Book Antiqua" w:hAnsi="Book Antiqua"/>
          <w:color w:val="000000"/>
          <w:sz w:val="24"/>
          <w:szCs w:val="24"/>
        </w:rPr>
        <w:t>M</w:t>
      </w:r>
      <w:r>
        <w:rPr>
          <w:rFonts w:ascii="Book Antiqua" w:hAnsi="Book Antiqua" w:hint="eastAsia"/>
          <w:color w:val="000000"/>
          <w:sz w:val="24"/>
          <w:szCs w:val="24"/>
        </w:rPr>
        <w:t>agnetic resonance imaging</w:t>
      </w:r>
      <w:r>
        <w:rPr>
          <w:rFonts w:ascii="Book Antiqua" w:hAnsi="Book Antiqua"/>
          <w:color w:val="000000"/>
          <w:sz w:val="24"/>
          <w:szCs w:val="24"/>
        </w:rPr>
        <w:t>.</w:t>
      </w:r>
    </w:p>
    <w:p w14:paraId="0A4C1F16" w14:textId="77777777" w:rsidR="0064448A" w:rsidRPr="0064448A" w:rsidRDefault="0064448A" w:rsidP="001A52BF">
      <w:pPr>
        <w:spacing w:after="0" w:line="360" w:lineRule="auto"/>
        <w:jc w:val="both"/>
        <w:rPr>
          <w:rFonts w:ascii="Book Antiqua" w:hAnsi="Book Antiqua" w:cs="Arial"/>
          <w:bCs/>
          <w:color w:val="000000" w:themeColor="text1"/>
          <w:sz w:val="24"/>
          <w:szCs w:val="24"/>
          <w:lang w:eastAsia="zh-CN"/>
        </w:rPr>
      </w:pPr>
    </w:p>
    <w:p w14:paraId="5CFFDAB6" w14:textId="12FED884" w:rsidR="00EE3C57" w:rsidRDefault="00EE3C57" w:rsidP="001A52BF">
      <w:pPr>
        <w:spacing w:after="0" w:line="360" w:lineRule="auto"/>
        <w:jc w:val="both"/>
        <w:rPr>
          <w:rFonts w:ascii="Book Antiqua" w:hAnsi="Book Antiqua" w:cs="Arial"/>
          <w:b/>
          <w:color w:val="000000" w:themeColor="text1"/>
          <w:sz w:val="24"/>
          <w:szCs w:val="24"/>
        </w:rPr>
      </w:pPr>
      <w:r w:rsidRPr="00003752">
        <w:rPr>
          <w:rFonts w:ascii="Book Antiqua" w:hAnsi="Book Antiqua" w:cs="Arial"/>
          <w:b/>
          <w:color w:val="000000" w:themeColor="text1"/>
          <w:sz w:val="24"/>
          <w:szCs w:val="24"/>
        </w:rPr>
        <w:br w:type="page"/>
      </w:r>
    </w:p>
    <w:p w14:paraId="55C4EBB6" w14:textId="7E9381F3" w:rsidR="00FC1D93" w:rsidRDefault="00FC1D93" w:rsidP="001A52BF">
      <w:pPr>
        <w:spacing w:after="0" w:line="360" w:lineRule="auto"/>
        <w:jc w:val="both"/>
        <w:rPr>
          <w:rFonts w:ascii="Book Antiqua" w:hAnsi="Book Antiqua" w:cs="Arial"/>
          <w:b/>
          <w:color w:val="000000" w:themeColor="text1"/>
          <w:sz w:val="24"/>
          <w:szCs w:val="24"/>
        </w:rPr>
      </w:pPr>
    </w:p>
    <w:p w14:paraId="7BED4980" w14:textId="23CEFBE6" w:rsidR="00FC1D93" w:rsidRPr="00003752" w:rsidRDefault="00FC1D93" w:rsidP="001A52BF">
      <w:pPr>
        <w:spacing w:after="0" w:line="360" w:lineRule="auto"/>
        <w:jc w:val="both"/>
        <w:rPr>
          <w:rFonts w:ascii="Book Antiqua" w:hAnsi="Book Antiqua" w:cs="Arial"/>
          <w:b/>
          <w:color w:val="000000" w:themeColor="text1"/>
          <w:sz w:val="24"/>
          <w:szCs w:val="24"/>
          <w:lang w:eastAsia="zh-CN"/>
        </w:rPr>
      </w:pPr>
      <w:r>
        <w:rPr>
          <w:rFonts w:ascii="Book Antiqua" w:hAnsi="Book Antiqua" w:cs="Arial" w:hint="eastAsia"/>
          <w:b/>
          <w:color w:val="000000" w:themeColor="text1"/>
          <w:sz w:val="24"/>
          <w:szCs w:val="24"/>
          <w:lang w:eastAsia="zh-CN"/>
        </w:rPr>
        <w:t>A</w:t>
      </w:r>
      <w:r>
        <w:rPr>
          <w:rFonts w:ascii="Book Antiqua" w:hAnsi="Book Antiqua" w:cs="Arial"/>
          <w:b/>
          <w:color w:val="000000" w:themeColor="text1"/>
          <w:sz w:val="24"/>
          <w:szCs w:val="24"/>
          <w:lang w:eastAsia="zh-CN"/>
        </w:rPr>
        <w:t xml:space="preserve">                                                        B</w:t>
      </w:r>
    </w:p>
    <w:p w14:paraId="42981572" w14:textId="4EB4CA08" w:rsidR="00FF4B5C" w:rsidRPr="00003752" w:rsidRDefault="00FC1D93" w:rsidP="001A52BF">
      <w:pPr>
        <w:spacing w:after="0" w:line="360" w:lineRule="auto"/>
        <w:jc w:val="both"/>
        <w:rPr>
          <w:rFonts w:ascii="Book Antiqua" w:hAnsi="Book Antiqua" w:cs="Arial"/>
          <w:b/>
          <w:color w:val="000000" w:themeColor="text1"/>
          <w:sz w:val="24"/>
          <w:szCs w:val="24"/>
        </w:rPr>
      </w:pPr>
      <w:r w:rsidRPr="00003752">
        <w:rPr>
          <w:rFonts w:ascii="Book Antiqua" w:hAnsi="Book Antiqua" w:cs="Arial"/>
          <w:b/>
          <w:noProof/>
          <w:color w:val="000000" w:themeColor="text1"/>
          <w:sz w:val="24"/>
          <w:szCs w:val="24"/>
          <w:lang w:eastAsia="zh-CN"/>
        </w:rPr>
        <w:drawing>
          <wp:inline distT="0" distB="0" distL="0" distR="0" wp14:anchorId="2F771075" wp14:editId="49175036">
            <wp:extent cx="2277110" cy="18300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bmp"/>
                    <pic:cNvPicPr/>
                  </pic:nvPicPr>
                  <pic:blipFill>
                    <a:blip r:embed="rId10"/>
                    <a:stretch>
                      <a:fillRect/>
                    </a:stretch>
                  </pic:blipFill>
                  <pic:spPr>
                    <a:xfrm>
                      <a:off x="0" y="0"/>
                      <a:ext cx="2277110" cy="1830070"/>
                    </a:xfrm>
                    <a:prstGeom prst="rect">
                      <a:avLst/>
                    </a:prstGeom>
                  </pic:spPr>
                </pic:pic>
              </a:graphicData>
            </a:graphic>
          </wp:inline>
        </w:drawing>
      </w:r>
      <w:r w:rsidR="00E45B7D" w:rsidRPr="00003752">
        <w:rPr>
          <w:rFonts w:ascii="Book Antiqua" w:hAnsi="Book Antiqua" w:cs="Arial"/>
          <w:b/>
          <w:noProof/>
          <w:color w:val="000000" w:themeColor="text1"/>
          <w:sz w:val="24"/>
          <w:szCs w:val="24"/>
          <w:lang w:eastAsia="zh-CN"/>
        </w:rPr>
        <w:drawing>
          <wp:inline distT="0" distB="0" distL="0" distR="0" wp14:anchorId="196D12F1" wp14:editId="411F15D1">
            <wp:extent cx="1948180" cy="2636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PNG"/>
                    <pic:cNvPicPr/>
                  </pic:nvPicPr>
                  <pic:blipFill>
                    <a:blip r:embed="rId11"/>
                    <a:stretch>
                      <a:fillRect/>
                    </a:stretch>
                  </pic:blipFill>
                  <pic:spPr>
                    <a:xfrm>
                      <a:off x="0" y="0"/>
                      <a:ext cx="1948180" cy="2636520"/>
                    </a:xfrm>
                    <a:prstGeom prst="rect">
                      <a:avLst/>
                    </a:prstGeom>
                  </pic:spPr>
                </pic:pic>
              </a:graphicData>
            </a:graphic>
          </wp:inline>
        </w:drawing>
      </w:r>
    </w:p>
    <w:p w14:paraId="7B7AFDF3" w14:textId="6687E2AB" w:rsidR="00FF4B5C" w:rsidRPr="00003752" w:rsidRDefault="00FF4B5C" w:rsidP="001A52BF">
      <w:pPr>
        <w:spacing w:after="0" w:line="360" w:lineRule="auto"/>
        <w:jc w:val="both"/>
        <w:rPr>
          <w:rFonts w:ascii="Book Antiqua" w:hAnsi="Book Antiqua" w:cs="Arial"/>
          <w:color w:val="000000" w:themeColor="text1"/>
          <w:sz w:val="24"/>
          <w:szCs w:val="24"/>
        </w:rPr>
      </w:pPr>
      <w:r w:rsidRPr="00FC1D93">
        <w:rPr>
          <w:rFonts w:ascii="Book Antiqua" w:hAnsi="Book Antiqua" w:cs="Arial"/>
          <w:b/>
          <w:color w:val="000000" w:themeColor="text1"/>
          <w:sz w:val="24"/>
          <w:szCs w:val="24"/>
        </w:rPr>
        <w:t xml:space="preserve">Figure 1 </w:t>
      </w:r>
      <w:r w:rsidR="00FC1D93" w:rsidRPr="00FC1D93">
        <w:rPr>
          <w:rFonts w:ascii="Book Antiqua" w:hAnsi="Book Antiqua" w:cs="Arial"/>
          <w:b/>
          <w:color w:val="000000" w:themeColor="text1"/>
          <w:sz w:val="24"/>
          <w:szCs w:val="24"/>
        </w:rPr>
        <w:t>Erosive esophagitis and gastroesophageal reflux.</w:t>
      </w:r>
      <w:r w:rsidR="00FC1D93" w:rsidRPr="00003752">
        <w:rPr>
          <w:rFonts w:ascii="Book Antiqua" w:hAnsi="Book Antiqua" w:cs="Arial"/>
          <w:color w:val="000000" w:themeColor="text1"/>
          <w:sz w:val="24"/>
          <w:szCs w:val="24"/>
        </w:rPr>
        <w:t xml:space="preserve"> </w:t>
      </w:r>
      <w:r w:rsidRPr="00FC1D93">
        <w:rPr>
          <w:rFonts w:ascii="Book Antiqua" w:hAnsi="Book Antiqua" w:cs="Arial"/>
          <w:color w:val="000000" w:themeColor="text1"/>
          <w:sz w:val="24"/>
          <w:szCs w:val="24"/>
        </w:rPr>
        <w:t>A</w:t>
      </w:r>
      <w:r w:rsidR="00FC1D93" w:rsidRPr="00FC1D93">
        <w:rPr>
          <w:rFonts w:ascii="Book Antiqua" w:hAnsi="Book Antiqua" w:cs="Arial"/>
          <w:color w:val="000000" w:themeColor="text1"/>
          <w:sz w:val="24"/>
          <w:szCs w:val="24"/>
        </w:rPr>
        <w:t>:</w:t>
      </w:r>
      <w:r w:rsidRPr="00FC1D93">
        <w:rPr>
          <w:rFonts w:ascii="Book Antiqua" w:hAnsi="Book Antiqua" w:cs="Arial"/>
          <w:color w:val="000000" w:themeColor="text1"/>
          <w:sz w:val="24"/>
          <w:szCs w:val="24"/>
        </w:rPr>
        <w:t xml:space="preserve"> Erosive esophagitis in a patient with </w:t>
      </w:r>
      <w:r w:rsidRPr="00FC1D93">
        <w:rPr>
          <w:rFonts w:ascii="Book Antiqua" w:hAnsi="Book Antiqua" w:cs="Arial"/>
          <w:i/>
          <w:color w:val="000000" w:themeColor="text1"/>
          <w:sz w:val="24"/>
          <w:szCs w:val="24"/>
        </w:rPr>
        <w:t>de novo</w:t>
      </w:r>
      <w:r w:rsidRPr="00FC1D93">
        <w:rPr>
          <w:rFonts w:ascii="Book Antiqua" w:hAnsi="Book Antiqua" w:cs="Arial"/>
          <w:color w:val="000000" w:themeColor="text1"/>
          <w:sz w:val="24"/>
          <w:szCs w:val="24"/>
        </w:rPr>
        <w:t xml:space="preserve"> reflux symptoms post </w:t>
      </w:r>
      <w:r w:rsidR="00FC1D93" w:rsidRPr="00FC1D93">
        <w:rPr>
          <w:rFonts w:ascii="Book Antiqua" w:hAnsi="Book Antiqua" w:cs="Arial"/>
          <w:color w:val="000000" w:themeColor="text1"/>
          <w:sz w:val="24"/>
          <w:szCs w:val="24"/>
        </w:rPr>
        <w:t>laparoscopic sleeve gastrectomy</w:t>
      </w:r>
      <w:r w:rsidRPr="00FC1D93">
        <w:rPr>
          <w:rFonts w:ascii="Book Antiqua" w:hAnsi="Book Antiqua" w:cs="Arial"/>
          <w:color w:val="000000" w:themeColor="text1"/>
          <w:sz w:val="24"/>
          <w:szCs w:val="24"/>
        </w:rPr>
        <w:t>; B</w:t>
      </w:r>
      <w:r w:rsidR="00FC1D93" w:rsidRPr="00FC1D93">
        <w:rPr>
          <w:rFonts w:ascii="Book Antiqua" w:hAnsi="Book Antiqua" w:cs="Arial"/>
          <w:color w:val="000000" w:themeColor="text1"/>
          <w:sz w:val="24"/>
          <w:szCs w:val="24"/>
        </w:rPr>
        <w:t>:</w:t>
      </w:r>
      <w:r w:rsidRPr="00FC1D93">
        <w:rPr>
          <w:rFonts w:ascii="Book Antiqua" w:hAnsi="Book Antiqua" w:cs="Arial"/>
          <w:color w:val="000000" w:themeColor="text1"/>
          <w:sz w:val="24"/>
          <w:szCs w:val="24"/>
        </w:rPr>
        <w:t xml:space="preserve"> Barium upper gastrointestinal series demonstrating gastroesophageal reflux in a patient post </w:t>
      </w:r>
      <w:r w:rsidR="00FC1D93" w:rsidRPr="00FC1D93">
        <w:rPr>
          <w:rFonts w:ascii="Book Antiqua" w:hAnsi="Book Antiqua" w:cs="Arial"/>
          <w:color w:val="000000" w:themeColor="text1"/>
          <w:sz w:val="24"/>
          <w:szCs w:val="24"/>
        </w:rPr>
        <w:t>laparoscopic sleeve gastrectomy</w:t>
      </w:r>
      <w:r w:rsidRPr="00FC1D93">
        <w:rPr>
          <w:rFonts w:ascii="Book Antiqua" w:hAnsi="Book Antiqua" w:cs="Arial"/>
          <w:color w:val="000000" w:themeColor="text1"/>
          <w:sz w:val="24"/>
          <w:szCs w:val="24"/>
        </w:rPr>
        <w:t>.</w:t>
      </w:r>
      <w:r w:rsidR="00147E13">
        <w:rPr>
          <w:rFonts w:ascii="Book Antiqua" w:hAnsi="Book Antiqua" w:cs="Arial"/>
          <w:color w:val="000000" w:themeColor="text1"/>
          <w:sz w:val="24"/>
          <w:szCs w:val="24"/>
        </w:rPr>
        <w:t xml:space="preserve"> </w:t>
      </w:r>
    </w:p>
    <w:sectPr w:rsidR="00FF4B5C" w:rsidRPr="00003752" w:rsidSect="0064448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0DFE4" w14:textId="77777777" w:rsidR="009078DF" w:rsidRDefault="009078DF" w:rsidP="001038BB">
      <w:pPr>
        <w:spacing w:after="0" w:line="240" w:lineRule="auto"/>
      </w:pPr>
      <w:r>
        <w:separator/>
      </w:r>
    </w:p>
  </w:endnote>
  <w:endnote w:type="continuationSeparator" w:id="0">
    <w:p w14:paraId="7F40D34B" w14:textId="77777777" w:rsidR="009078DF" w:rsidRDefault="009078DF" w:rsidP="00103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ヒラギノ角ゴ Pro W3">
    <w:altName w:val="Calibri"/>
    <w:charset w:val="4E"/>
    <w:family w:val="auto"/>
    <w:pitch w:val="variable"/>
    <w:sig w:usb0="E00002FF" w:usb1="7AC7FFFF" w:usb2="00000012" w:usb3="00000000" w:csb0="0002000D" w:csb1="00000000"/>
  </w:font>
  <w:font w:name="Yu Mincho">
    <w:charset w:val="80"/>
    <w:family w:val="roman"/>
    <w:pitch w:val="variable"/>
    <w:sig w:usb0="800002E7" w:usb1="2AC7FCFF" w:usb2="00000012" w:usb3="00000000" w:csb0="0002009F" w:csb1="00000000"/>
  </w:font>
  <w:font w:name="Garamond-Bold">
    <w:altName w:val="Segoe Print"/>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MingLiU"/>
    <w:panose1 w:val="00000000000000000000"/>
    <w:charset w:val="81"/>
    <w:family w:val="auto"/>
    <w:notTrueType/>
    <w:pitch w:val="default"/>
    <w:sig w:usb0="00000000" w:usb1="09060000" w:usb2="00000010"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9C2B3" w14:textId="77777777" w:rsidR="009078DF" w:rsidRDefault="009078DF" w:rsidP="001038BB">
      <w:pPr>
        <w:spacing w:after="0" w:line="240" w:lineRule="auto"/>
      </w:pPr>
      <w:r>
        <w:separator/>
      </w:r>
    </w:p>
  </w:footnote>
  <w:footnote w:type="continuationSeparator" w:id="0">
    <w:p w14:paraId="0E8F6D1E" w14:textId="77777777" w:rsidR="009078DF" w:rsidRDefault="009078DF" w:rsidP="00103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C011" w14:textId="77777777" w:rsidR="00EA1D4C" w:rsidRDefault="00EA1D4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E212" w14:textId="77777777" w:rsidR="00EA1D4C" w:rsidRDefault="00EA1D4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623CA"/>
    <w:multiLevelType w:val="hybridMultilevel"/>
    <w:tmpl w:val="A6FE0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2A6621"/>
    <w:multiLevelType w:val="hybridMultilevel"/>
    <w:tmpl w:val="3BF0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zeavpec0w9tpeep515v5aizvfx5t0ztr25&quot;&gt;My EndNote Library&lt;record-ids&gt;&lt;item&gt;51&lt;/item&gt;&lt;item&gt;55&lt;/item&gt;&lt;item&gt;60&lt;/item&gt;&lt;item&gt;62&lt;/item&gt;&lt;item&gt;63&lt;/item&gt;&lt;item&gt;74&lt;/item&gt;&lt;item&gt;80&lt;/item&gt;&lt;item&gt;84&lt;/item&gt;&lt;item&gt;92&lt;/item&gt;&lt;item&gt;94&lt;/item&gt;&lt;item&gt;98&lt;/item&gt;&lt;item&gt;217&lt;/item&gt;&lt;item&gt;239&lt;/item&gt;&lt;item&gt;240&lt;/item&gt;&lt;item&gt;242&lt;/item&gt;&lt;item&gt;291&lt;/item&gt;&lt;item&gt;294&lt;/item&gt;&lt;item&gt;297&lt;/item&gt;&lt;item&gt;298&lt;/item&gt;&lt;item&gt;299&lt;/item&gt;&lt;item&gt;300&lt;/item&gt;&lt;item&gt;301&lt;/item&gt;&lt;item&gt;304&lt;/item&gt;&lt;item&gt;305&lt;/item&gt;&lt;item&gt;307&lt;/item&gt;&lt;item&gt;308&lt;/item&gt;&lt;item&gt;310&lt;/item&gt;&lt;item&gt;311&lt;/item&gt;&lt;item&gt;312&lt;/item&gt;&lt;item&gt;314&lt;/item&gt;&lt;item&gt;315&lt;/item&gt;&lt;item&gt;316&lt;/item&gt;&lt;item&gt;317&lt;/item&gt;&lt;item&gt;318&lt;/item&gt;&lt;item&gt;324&lt;/item&gt;&lt;item&gt;326&lt;/item&gt;&lt;item&gt;330&lt;/item&gt;&lt;item&gt;333&lt;/item&gt;&lt;item&gt;343&lt;/item&gt;&lt;item&gt;345&lt;/item&gt;&lt;item&gt;357&lt;/item&gt;&lt;item&gt;380&lt;/item&gt;&lt;item&gt;381&lt;/item&gt;&lt;item&gt;382&lt;/item&gt;&lt;item&gt;383&lt;/item&gt;&lt;item&gt;386&lt;/item&gt;&lt;item&gt;387&lt;/item&gt;&lt;item&gt;388&lt;/item&gt;&lt;item&gt;390&lt;/item&gt;&lt;item&gt;392&lt;/item&gt;&lt;item&gt;394&lt;/item&gt;&lt;item&gt;395&lt;/item&gt;&lt;item&gt;396&lt;/item&gt;&lt;item&gt;397&lt;/item&gt;&lt;item&gt;398&lt;/item&gt;&lt;item&gt;399&lt;/item&gt;&lt;item&gt;401&lt;/item&gt;&lt;item&gt;402&lt;/item&gt;&lt;item&gt;403&lt;/item&gt;&lt;/record-ids&gt;&lt;/item&gt;&lt;/Libraries&gt;"/>
  </w:docVars>
  <w:rsids>
    <w:rsidRoot w:val="009526AC"/>
    <w:rsid w:val="00003752"/>
    <w:rsid w:val="00013B34"/>
    <w:rsid w:val="00015C32"/>
    <w:rsid w:val="00031BAF"/>
    <w:rsid w:val="00035990"/>
    <w:rsid w:val="00037872"/>
    <w:rsid w:val="000728E9"/>
    <w:rsid w:val="00073D98"/>
    <w:rsid w:val="000801EB"/>
    <w:rsid w:val="000865F9"/>
    <w:rsid w:val="000978C5"/>
    <w:rsid w:val="000B1762"/>
    <w:rsid w:val="000C1BD6"/>
    <w:rsid w:val="000C31C9"/>
    <w:rsid w:val="000C6ABA"/>
    <w:rsid w:val="000F46F0"/>
    <w:rsid w:val="00101882"/>
    <w:rsid w:val="001038BB"/>
    <w:rsid w:val="00113E6C"/>
    <w:rsid w:val="00116480"/>
    <w:rsid w:val="0011762A"/>
    <w:rsid w:val="0012367B"/>
    <w:rsid w:val="001263A0"/>
    <w:rsid w:val="0014086C"/>
    <w:rsid w:val="00143A84"/>
    <w:rsid w:val="00147E13"/>
    <w:rsid w:val="00151558"/>
    <w:rsid w:val="001A1B14"/>
    <w:rsid w:val="001A2ABF"/>
    <w:rsid w:val="001A52BF"/>
    <w:rsid w:val="001B339B"/>
    <w:rsid w:val="001B41E5"/>
    <w:rsid w:val="001C300A"/>
    <w:rsid w:val="001D4CD5"/>
    <w:rsid w:val="0020546D"/>
    <w:rsid w:val="0023081D"/>
    <w:rsid w:val="00234EBD"/>
    <w:rsid w:val="002535DD"/>
    <w:rsid w:val="002613E8"/>
    <w:rsid w:val="00262A67"/>
    <w:rsid w:val="002713A1"/>
    <w:rsid w:val="002720D2"/>
    <w:rsid w:val="002745C8"/>
    <w:rsid w:val="002779B2"/>
    <w:rsid w:val="00285A60"/>
    <w:rsid w:val="002A78FF"/>
    <w:rsid w:val="002E206E"/>
    <w:rsid w:val="002E58B5"/>
    <w:rsid w:val="003065BA"/>
    <w:rsid w:val="00313F4B"/>
    <w:rsid w:val="00333B5B"/>
    <w:rsid w:val="00347E9C"/>
    <w:rsid w:val="003779E3"/>
    <w:rsid w:val="00393E53"/>
    <w:rsid w:val="00396B1A"/>
    <w:rsid w:val="003A4621"/>
    <w:rsid w:val="003B0D77"/>
    <w:rsid w:val="003B0FCF"/>
    <w:rsid w:val="003B61E8"/>
    <w:rsid w:val="003C4ACA"/>
    <w:rsid w:val="003D1E7D"/>
    <w:rsid w:val="003F3186"/>
    <w:rsid w:val="003F46A2"/>
    <w:rsid w:val="003F7930"/>
    <w:rsid w:val="00406861"/>
    <w:rsid w:val="0041371A"/>
    <w:rsid w:val="004347D8"/>
    <w:rsid w:val="00437D5A"/>
    <w:rsid w:val="00447A54"/>
    <w:rsid w:val="004540CC"/>
    <w:rsid w:val="00463DBF"/>
    <w:rsid w:val="00470F5B"/>
    <w:rsid w:val="00474D49"/>
    <w:rsid w:val="004869CD"/>
    <w:rsid w:val="004A1BAC"/>
    <w:rsid w:val="004D410C"/>
    <w:rsid w:val="004D7C84"/>
    <w:rsid w:val="004E5A43"/>
    <w:rsid w:val="004E77E0"/>
    <w:rsid w:val="004F1A18"/>
    <w:rsid w:val="004F47DE"/>
    <w:rsid w:val="004F559E"/>
    <w:rsid w:val="005072F9"/>
    <w:rsid w:val="0050761C"/>
    <w:rsid w:val="00510A0D"/>
    <w:rsid w:val="00510ADE"/>
    <w:rsid w:val="00520DEC"/>
    <w:rsid w:val="00543BA2"/>
    <w:rsid w:val="0054541F"/>
    <w:rsid w:val="00551ED0"/>
    <w:rsid w:val="0058604A"/>
    <w:rsid w:val="00591A31"/>
    <w:rsid w:val="00593D5F"/>
    <w:rsid w:val="00594D83"/>
    <w:rsid w:val="005A6C24"/>
    <w:rsid w:val="005B1FEE"/>
    <w:rsid w:val="005B6A5E"/>
    <w:rsid w:val="005B7563"/>
    <w:rsid w:val="005B7D48"/>
    <w:rsid w:val="005C0D53"/>
    <w:rsid w:val="005C74DD"/>
    <w:rsid w:val="005F4E9F"/>
    <w:rsid w:val="00604697"/>
    <w:rsid w:val="00605F56"/>
    <w:rsid w:val="0061415A"/>
    <w:rsid w:val="006215AF"/>
    <w:rsid w:val="00622752"/>
    <w:rsid w:val="00627237"/>
    <w:rsid w:val="0063068E"/>
    <w:rsid w:val="00634171"/>
    <w:rsid w:val="0064448A"/>
    <w:rsid w:val="006665AA"/>
    <w:rsid w:val="006677FE"/>
    <w:rsid w:val="0067624E"/>
    <w:rsid w:val="00687E9B"/>
    <w:rsid w:val="006A12A5"/>
    <w:rsid w:val="006B6EDA"/>
    <w:rsid w:val="006D00E8"/>
    <w:rsid w:val="006E45C4"/>
    <w:rsid w:val="007112C7"/>
    <w:rsid w:val="00712D7F"/>
    <w:rsid w:val="0071650D"/>
    <w:rsid w:val="007255CD"/>
    <w:rsid w:val="00733C1A"/>
    <w:rsid w:val="00742ED6"/>
    <w:rsid w:val="007538B0"/>
    <w:rsid w:val="0077211B"/>
    <w:rsid w:val="0078416B"/>
    <w:rsid w:val="007B059A"/>
    <w:rsid w:val="007C5752"/>
    <w:rsid w:val="007C7CE6"/>
    <w:rsid w:val="007D705E"/>
    <w:rsid w:val="0080481E"/>
    <w:rsid w:val="00806375"/>
    <w:rsid w:val="00827895"/>
    <w:rsid w:val="0083460F"/>
    <w:rsid w:val="00847EA8"/>
    <w:rsid w:val="00860E5C"/>
    <w:rsid w:val="00860F88"/>
    <w:rsid w:val="00867CB7"/>
    <w:rsid w:val="0088775B"/>
    <w:rsid w:val="00892068"/>
    <w:rsid w:val="00896D6E"/>
    <w:rsid w:val="008A12A2"/>
    <w:rsid w:val="008B083D"/>
    <w:rsid w:val="008B3EC7"/>
    <w:rsid w:val="008E36B4"/>
    <w:rsid w:val="008F07B1"/>
    <w:rsid w:val="008F2029"/>
    <w:rsid w:val="009078DF"/>
    <w:rsid w:val="0091484E"/>
    <w:rsid w:val="009236CF"/>
    <w:rsid w:val="00927952"/>
    <w:rsid w:val="009333F6"/>
    <w:rsid w:val="00933488"/>
    <w:rsid w:val="0094197F"/>
    <w:rsid w:val="009526AC"/>
    <w:rsid w:val="00956F4C"/>
    <w:rsid w:val="009612F0"/>
    <w:rsid w:val="00987162"/>
    <w:rsid w:val="009D1872"/>
    <w:rsid w:val="009D4AC8"/>
    <w:rsid w:val="009E0EDC"/>
    <w:rsid w:val="009E4BCA"/>
    <w:rsid w:val="00A07F2A"/>
    <w:rsid w:val="00A22E16"/>
    <w:rsid w:val="00A24563"/>
    <w:rsid w:val="00A254AA"/>
    <w:rsid w:val="00A3196B"/>
    <w:rsid w:val="00A32AD7"/>
    <w:rsid w:val="00A47005"/>
    <w:rsid w:val="00A52A68"/>
    <w:rsid w:val="00A60F5C"/>
    <w:rsid w:val="00A762BD"/>
    <w:rsid w:val="00A771DE"/>
    <w:rsid w:val="00A77AED"/>
    <w:rsid w:val="00A82312"/>
    <w:rsid w:val="00A84006"/>
    <w:rsid w:val="00A863AB"/>
    <w:rsid w:val="00A90567"/>
    <w:rsid w:val="00AC4EB6"/>
    <w:rsid w:val="00AD602E"/>
    <w:rsid w:val="00AD7645"/>
    <w:rsid w:val="00B050F6"/>
    <w:rsid w:val="00B1075C"/>
    <w:rsid w:val="00B200F9"/>
    <w:rsid w:val="00B23FE6"/>
    <w:rsid w:val="00B253D1"/>
    <w:rsid w:val="00B36088"/>
    <w:rsid w:val="00B535B5"/>
    <w:rsid w:val="00B57981"/>
    <w:rsid w:val="00B835B7"/>
    <w:rsid w:val="00BA4650"/>
    <w:rsid w:val="00BA53C6"/>
    <w:rsid w:val="00BB02A5"/>
    <w:rsid w:val="00BC29E8"/>
    <w:rsid w:val="00BE1282"/>
    <w:rsid w:val="00BE6C8A"/>
    <w:rsid w:val="00C009E9"/>
    <w:rsid w:val="00C03E93"/>
    <w:rsid w:val="00C044D3"/>
    <w:rsid w:val="00C07435"/>
    <w:rsid w:val="00C14F80"/>
    <w:rsid w:val="00C2418D"/>
    <w:rsid w:val="00C272E1"/>
    <w:rsid w:val="00C279E8"/>
    <w:rsid w:val="00C34208"/>
    <w:rsid w:val="00C36C47"/>
    <w:rsid w:val="00C47C2D"/>
    <w:rsid w:val="00C52242"/>
    <w:rsid w:val="00C766AC"/>
    <w:rsid w:val="00CA6C0F"/>
    <w:rsid w:val="00CA79E0"/>
    <w:rsid w:val="00CD51D0"/>
    <w:rsid w:val="00D048A2"/>
    <w:rsid w:val="00D11630"/>
    <w:rsid w:val="00D11C65"/>
    <w:rsid w:val="00D309AE"/>
    <w:rsid w:val="00D34DEE"/>
    <w:rsid w:val="00D40E88"/>
    <w:rsid w:val="00D42092"/>
    <w:rsid w:val="00D60D33"/>
    <w:rsid w:val="00D70C1B"/>
    <w:rsid w:val="00D90D04"/>
    <w:rsid w:val="00DF4F5E"/>
    <w:rsid w:val="00DF732B"/>
    <w:rsid w:val="00DF7A77"/>
    <w:rsid w:val="00E1087A"/>
    <w:rsid w:val="00E22EEE"/>
    <w:rsid w:val="00E45B7D"/>
    <w:rsid w:val="00E50CA0"/>
    <w:rsid w:val="00E60641"/>
    <w:rsid w:val="00E6420A"/>
    <w:rsid w:val="00E704FC"/>
    <w:rsid w:val="00E95419"/>
    <w:rsid w:val="00EA1D4C"/>
    <w:rsid w:val="00EA4E73"/>
    <w:rsid w:val="00EC1D6F"/>
    <w:rsid w:val="00EC4D0C"/>
    <w:rsid w:val="00ED024F"/>
    <w:rsid w:val="00EE1AE5"/>
    <w:rsid w:val="00EE3C57"/>
    <w:rsid w:val="00EF7259"/>
    <w:rsid w:val="00F0481F"/>
    <w:rsid w:val="00F04A31"/>
    <w:rsid w:val="00F15B3B"/>
    <w:rsid w:val="00F377D5"/>
    <w:rsid w:val="00F4126F"/>
    <w:rsid w:val="00F631C7"/>
    <w:rsid w:val="00F84FE6"/>
    <w:rsid w:val="00F87521"/>
    <w:rsid w:val="00FC1D93"/>
    <w:rsid w:val="00FC4CA5"/>
    <w:rsid w:val="00FE65E7"/>
    <w:rsid w:val="00FF4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64A6A0"/>
  <w15:docId w15:val="{A8A0FF72-55D2-4540-8564-ED2282CE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A840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38BB"/>
    <w:pPr>
      <w:tabs>
        <w:tab w:val="center" w:pos="4680"/>
        <w:tab w:val="right" w:pos="9360"/>
      </w:tabs>
      <w:spacing w:after="0" w:line="240" w:lineRule="auto"/>
    </w:pPr>
  </w:style>
  <w:style w:type="character" w:customStyle="1" w:styleId="a4">
    <w:name w:val="页眉 字符"/>
    <w:basedOn w:val="a0"/>
    <w:link w:val="a3"/>
    <w:uiPriority w:val="99"/>
    <w:rsid w:val="001038BB"/>
  </w:style>
  <w:style w:type="paragraph" w:styleId="a5">
    <w:name w:val="footer"/>
    <w:basedOn w:val="a"/>
    <w:link w:val="a6"/>
    <w:uiPriority w:val="99"/>
    <w:unhideWhenUsed/>
    <w:rsid w:val="001038BB"/>
    <w:pPr>
      <w:tabs>
        <w:tab w:val="center" w:pos="4680"/>
        <w:tab w:val="right" w:pos="9360"/>
      </w:tabs>
      <w:spacing w:after="0" w:line="240" w:lineRule="auto"/>
    </w:pPr>
  </w:style>
  <w:style w:type="character" w:customStyle="1" w:styleId="a6">
    <w:name w:val="页脚 字符"/>
    <w:basedOn w:val="a0"/>
    <w:link w:val="a5"/>
    <w:uiPriority w:val="99"/>
    <w:rsid w:val="001038BB"/>
  </w:style>
  <w:style w:type="paragraph" w:customStyle="1" w:styleId="EndNoteBibliographyTitle">
    <w:name w:val="EndNote Bibliography Title"/>
    <w:basedOn w:val="a"/>
    <w:link w:val="EndNoteBibliographyTitleChar"/>
    <w:rsid w:val="001038BB"/>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038BB"/>
    <w:rPr>
      <w:rFonts w:ascii="Calibri" w:hAnsi="Calibri" w:cs="Calibri"/>
      <w:noProof/>
    </w:rPr>
  </w:style>
  <w:style w:type="paragraph" w:customStyle="1" w:styleId="EndNoteBibliography">
    <w:name w:val="EndNote Bibliography"/>
    <w:basedOn w:val="a"/>
    <w:link w:val="EndNoteBibliographyChar"/>
    <w:rsid w:val="001038BB"/>
    <w:pPr>
      <w:spacing w:line="240" w:lineRule="auto"/>
    </w:pPr>
    <w:rPr>
      <w:rFonts w:ascii="Calibri" w:hAnsi="Calibri" w:cs="Calibri"/>
      <w:noProof/>
    </w:rPr>
  </w:style>
  <w:style w:type="character" w:customStyle="1" w:styleId="EndNoteBibliographyChar">
    <w:name w:val="EndNote Bibliography Char"/>
    <w:basedOn w:val="a0"/>
    <w:link w:val="EndNoteBibliography"/>
    <w:rsid w:val="001038BB"/>
    <w:rPr>
      <w:rFonts w:ascii="Calibri" w:hAnsi="Calibri" w:cs="Calibri"/>
      <w:noProof/>
    </w:rPr>
  </w:style>
  <w:style w:type="paragraph" w:styleId="a7">
    <w:name w:val="List Paragraph"/>
    <w:basedOn w:val="a"/>
    <w:uiPriority w:val="34"/>
    <w:qFormat/>
    <w:rsid w:val="0094197F"/>
    <w:pPr>
      <w:ind w:left="720"/>
      <w:contextualSpacing/>
    </w:pPr>
  </w:style>
  <w:style w:type="character" w:styleId="a8">
    <w:name w:val="page number"/>
    <w:basedOn w:val="a0"/>
    <w:uiPriority w:val="99"/>
    <w:semiHidden/>
    <w:unhideWhenUsed/>
    <w:rsid w:val="00B200F9"/>
  </w:style>
  <w:style w:type="character" w:customStyle="1" w:styleId="40">
    <w:name w:val="标题 4 字符"/>
    <w:basedOn w:val="a0"/>
    <w:link w:val="4"/>
    <w:uiPriority w:val="9"/>
    <w:semiHidden/>
    <w:rsid w:val="00A84006"/>
    <w:rPr>
      <w:rFonts w:asciiTheme="majorHAnsi" w:eastAsiaTheme="majorEastAsia" w:hAnsiTheme="majorHAnsi" w:cstheme="majorBidi"/>
      <w:i/>
      <w:iCs/>
      <w:color w:val="2F5496" w:themeColor="accent1" w:themeShade="BF"/>
    </w:rPr>
  </w:style>
  <w:style w:type="character" w:styleId="a9">
    <w:name w:val="Hyperlink"/>
    <w:basedOn w:val="a0"/>
    <w:uiPriority w:val="99"/>
    <w:unhideWhenUsed/>
    <w:rsid w:val="00A84006"/>
    <w:rPr>
      <w:color w:val="0563C1" w:themeColor="hyperlink"/>
      <w:u w:val="single"/>
    </w:rPr>
  </w:style>
  <w:style w:type="character" w:customStyle="1" w:styleId="UnresolvedMention1">
    <w:name w:val="Unresolved Mention1"/>
    <w:basedOn w:val="a0"/>
    <w:uiPriority w:val="99"/>
    <w:semiHidden/>
    <w:unhideWhenUsed/>
    <w:rsid w:val="00A84006"/>
    <w:rPr>
      <w:color w:val="605E5C"/>
      <w:shd w:val="clear" w:color="auto" w:fill="E1DFDD"/>
    </w:rPr>
  </w:style>
  <w:style w:type="table" w:styleId="3-1">
    <w:name w:val="Grid Table 3 Accent 1"/>
    <w:basedOn w:val="a1"/>
    <w:uiPriority w:val="48"/>
    <w:rsid w:val="00FF4B5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aa">
    <w:name w:val="Table Grid"/>
    <w:basedOn w:val="a1"/>
    <w:uiPriority w:val="39"/>
    <w:rsid w:val="00FF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unhideWhenUsed/>
    <w:qFormat/>
    <w:rsid w:val="00E45B7D"/>
    <w:rPr>
      <w:sz w:val="21"/>
      <w:szCs w:val="21"/>
    </w:rPr>
  </w:style>
  <w:style w:type="paragraph" w:styleId="ac">
    <w:name w:val="annotation text"/>
    <w:basedOn w:val="a"/>
    <w:link w:val="ad"/>
    <w:uiPriority w:val="99"/>
    <w:unhideWhenUsed/>
    <w:qFormat/>
    <w:rsid w:val="00E45B7D"/>
  </w:style>
  <w:style w:type="character" w:customStyle="1" w:styleId="ad">
    <w:name w:val="批注文字 字符"/>
    <w:basedOn w:val="a0"/>
    <w:link w:val="ac"/>
    <w:uiPriority w:val="99"/>
    <w:semiHidden/>
    <w:rsid w:val="00E45B7D"/>
  </w:style>
  <w:style w:type="paragraph" w:styleId="ae">
    <w:name w:val="annotation subject"/>
    <w:basedOn w:val="ac"/>
    <w:next w:val="ac"/>
    <w:link w:val="af"/>
    <w:uiPriority w:val="99"/>
    <w:semiHidden/>
    <w:unhideWhenUsed/>
    <w:rsid w:val="00E45B7D"/>
    <w:rPr>
      <w:b/>
      <w:bCs/>
    </w:rPr>
  </w:style>
  <w:style w:type="character" w:customStyle="1" w:styleId="af">
    <w:name w:val="批注主题 字符"/>
    <w:basedOn w:val="ad"/>
    <w:link w:val="ae"/>
    <w:uiPriority w:val="99"/>
    <w:semiHidden/>
    <w:rsid w:val="00E45B7D"/>
    <w:rPr>
      <w:b/>
      <w:bCs/>
    </w:rPr>
  </w:style>
  <w:style w:type="paragraph" w:styleId="af0">
    <w:name w:val="Balloon Text"/>
    <w:basedOn w:val="a"/>
    <w:link w:val="af1"/>
    <w:uiPriority w:val="99"/>
    <w:semiHidden/>
    <w:unhideWhenUsed/>
    <w:rsid w:val="00E45B7D"/>
    <w:pPr>
      <w:spacing w:after="0" w:line="240" w:lineRule="auto"/>
    </w:pPr>
    <w:rPr>
      <w:sz w:val="18"/>
      <w:szCs w:val="18"/>
    </w:rPr>
  </w:style>
  <w:style w:type="character" w:customStyle="1" w:styleId="af1">
    <w:name w:val="批注框文本 字符"/>
    <w:basedOn w:val="a0"/>
    <w:link w:val="af0"/>
    <w:uiPriority w:val="99"/>
    <w:semiHidden/>
    <w:rsid w:val="00E45B7D"/>
    <w:rPr>
      <w:sz w:val="18"/>
      <w:szCs w:val="18"/>
    </w:rPr>
  </w:style>
  <w:style w:type="character" w:customStyle="1" w:styleId="1">
    <w:name w:val="批注文字 字符1"/>
    <w:basedOn w:val="a0"/>
    <w:uiPriority w:val="99"/>
    <w:qFormat/>
    <w:rsid w:val="00E45B7D"/>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33651">
      <w:bodyDiv w:val="1"/>
      <w:marLeft w:val="0"/>
      <w:marRight w:val="0"/>
      <w:marTop w:val="0"/>
      <w:marBottom w:val="0"/>
      <w:divBdr>
        <w:top w:val="none" w:sz="0" w:space="0" w:color="auto"/>
        <w:left w:val="none" w:sz="0" w:space="0" w:color="auto"/>
        <w:bottom w:val="none" w:sz="0" w:space="0" w:color="auto"/>
        <w:right w:val="none" w:sz="0" w:space="0" w:color="auto"/>
      </w:divBdr>
      <w:divsChild>
        <w:div w:id="1985158653">
          <w:marLeft w:val="0"/>
          <w:marRight w:val="0"/>
          <w:marTop w:val="120"/>
          <w:marBottom w:val="360"/>
          <w:divBdr>
            <w:top w:val="none" w:sz="0" w:space="0" w:color="auto"/>
            <w:left w:val="none" w:sz="0" w:space="0" w:color="auto"/>
            <w:bottom w:val="none" w:sz="0" w:space="0" w:color="auto"/>
            <w:right w:val="none" w:sz="0" w:space="0" w:color="auto"/>
          </w:divBdr>
          <w:divsChild>
            <w:div w:id="1843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4948">
      <w:bodyDiv w:val="1"/>
      <w:marLeft w:val="0"/>
      <w:marRight w:val="0"/>
      <w:marTop w:val="0"/>
      <w:marBottom w:val="0"/>
      <w:divBdr>
        <w:top w:val="none" w:sz="0" w:space="0" w:color="auto"/>
        <w:left w:val="none" w:sz="0" w:space="0" w:color="auto"/>
        <w:bottom w:val="none" w:sz="0" w:space="0" w:color="auto"/>
        <w:right w:val="none" w:sz="0" w:space="0" w:color="auto"/>
      </w:divBdr>
    </w:div>
    <w:div w:id="1376005269">
      <w:bodyDiv w:val="1"/>
      <w:marLeft w:val="0"/>
      <w:marRight w:val="0"/>
      <w:marTop w:val="0"/>
      <w:marBottom w:val="0"/>
      <w:divBdr>
        <w:top w:val="none" w:sz="0" w:space="0" w:color="auto"/>
        <w:left w:val="none" w:sz="0" w:space="0" w:color="auto"/>
        <w:bottom w:val="none" w:sz="0" w:space="0" w:color="auto"/>
        <w:right w:val="none" w:sz="0" w:space="0" w:color="auto"/>
      </w:divBdr>
      <w:divsChild>
        <w:div w:id="104430082">
          <w:marLeft w:val="720"/>
          <w:marRight w:val="0"/>
          <w:marTop w:val="120"/>
          <w:marBottom w:val="0"/>
          <w:divBdr>
            <w:top w:val="none" w:sz="0" w:space="0" w:color="auto"/>
            <w:left w:val="none" w:sz="0" w:space="0" w:color="auto"/>
            <w:bottom w:val="none" w:sz="0" w:space="0" w:color="auto"/>
            <w:right w:val="none" w:sz="0" w:space="0" w:color="auto"/>
          </w:divBdr>
        </w:div>
      </w:divsChild>
    </w:div>
    <w:div w:id="1482504424">
      <w:bodyDiv w:val="1"/>
      <w:marLeft w:val="0"/>
      <w:marRight w:val="0"/>
      <w:marTop w:val="0"/>
      <w:marBottom w:val="0"/>
      <w:divBdr>
        <w:top w:val="none" w:sz="0" w:space="0" w:color="auto"/>
        <w:left w:val="none" w:sz="0" w:space="0" w:color="auto"/>
        <w:bottom w:val="none" w:sz="0" w:space="0" w:color="auto"/>
        <w:right w:val="none" w:sz="0" w:space="0" w:color="auto"/>
      </w:divBdr>
      <w:divsChild>
        <w:div w:id="2054427118">
          <w:marLeft w:val="360"/>
          <w:marRight w:val="0"/>
          <w:marTop w:val="0"/>
          <w:marBottom w:val="0"/>
          <w:divBdr>
            <w:top w:val="none" w:sz="0" w:space="0" w:color="auto"/>
            <w:left w:val="none" w:sz="0" w:space="0" w:color="auto"/>
            <w:bottom w:val="none" w:sz="0" w:space="0" w:color="auto"/>
            <w:right w:val="none" w:sz="0" w:space="0" w:color="auto"/>
          </w:divBdr>
        </w:div>
      </w:divsChild>
    </w:div>
    <w:div w:id="1605840684">
      <w:bodyDiv w:val="1"/>
      <w:marLeft w:val="0"/>
      <w:marRight w:val="0"/>
      <w:marTop w:val="0"/>
      <w:marBottom w:val="0"/>
      <w:divBdr>
        <w:top w:val="none" w:sz="0" w:space="0" w:color="auto"/>
        <w:left w:val="none" w:sz="0" w:space="0" w:color="auto"/>
        <w:bottom w:val="none" w:sz="0" w:space="0" w:color="auto"/>
        <w:right w:val="none" w:sz="0" w:space="0" w:color="auto"/>
      </w:divBdr>
      <w:divsChild>
        <w:div w:id="42802134">
          <w:marLeft w:val="0"/>
          <w:marRight w:val="0"/>
          <w:marTop w:val="120"/>
          <w:marBottom w:val="360"/>
          <w:divBdr>
            <w:top w:val="none" w:sz="0" w:space="0" w:color="auto"/>
            <w:left w:val="none" w:sz="0" w:space="0" w:color="auto"/>
            <w:bottom w:val="none" w:sz="0" w:space="0" w:color="auto"/>
            <w:right w:val="none" w:sz="0" w:space="0" w:color="auto"/>
          </w:divBdr>
          <w:divsChild>
            <w:div w:id="1046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98709">
      <w:bodyDiv w:val="1"/>
      <w:marLeft w:val="0"/>
      <w:marRight w:val="0"/>
      <w:marTop w:val="0"/>
      <w:marBottom w:val="0"/>
      <w:divBdr>
        <w:top w:val="none" w:sz="0" w:space="0" w:color="auto"/>
        <w:left w:val="none" w:sz="0" w:space="0" w:color="auto"/>
        <w:bottom w:val="none" w:sz="0" w:space="0" w:color="auto"/>
        <w:right w:val="none" w:sz="0" w:space="0" w:color="auto"/>
      </w:divBdr>
      <w:divsChild>
        <w:div w:id="850223480">
          <w:marLeft w:val="720"/>
          <w:marRight w:val="0"/>
          <w:marTop w:val="120"/>
          <w:marBottom w:val="0"/>
          <w:divBdr>
            <w:top w:val="none" w:sz="0" w:space="0" w:color="auto"/>
            <w:left w:val="none" w:sz="0" w:space="0" w:color="auto"/>
            <w:bottom w:val="none" w:sz="0" w:space="0" w:color="auto"/>
            <w:right w:val="none" w:sz="0" w:space="0" w:color="auto"/>
          </w:divBdr>
        </w:div>
      </w:divsChild>
    </w:div>
    <w:div w:id="1779643097">
      <w:bodyDiv w:val="1"/>
      <w:marLeft w:val="0"/>
      <w:marRight w:val="0"/>
      <w:marTop w:val="0"/>
      <w:marBottom w:val="0"/>
      <w:divBdr>
        <w:top w:val="none" w:sz="0" w:space="0" w:color="auto"/>
        <w:left w:val="none" w:sz="0" w:space="0" w:color="auto"/>
        <w:bottom w:val="none" w:sz="0" w:space="0" w:color="auto"/>
        <w:right w:val="none" w:sz="0" w:space="0" w:color="auto"/>
      </w:divBdr>
      <w:divsChild>
        <w:div w:id="508831583">
          <w:marLeft w:val="720"/>
          <w:marRight w:val="0"/>
          <w:marTop w:val="120"/>
          <w:marBottom w:val="0"/>
          <w:divBdr>
            <w:top w:val="none" w:sz="0" w:space="0" w:color="auto"/>
            <w:left w:val="none" w:sz="0" w:space="0" w:color="auto"/>
            <w:bottom w:val="none" w:sz="0" w:space="0" w:color="auto"/>
            <w:right w:val="none" w:sz="0" w:space="0" w:color="auto"/>
          </w:divBdr>
        </w:div>
      </w:divsChild>
    </w:div>
    <w:div w:id="210580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758BA-05FD-4243-93C8-ACFDD38D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7551</Words>
  <Characters>43045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 BouDaher</dc:creator>
  <cp:keywords/>
  <dc:description/>
  <cp:lastModifiedBy>HP</cp:lastModifiedBy>
  <cp:revision>2</cp:revision>
  <dcterms:created xsi:type="dcterms:W3CDTF">2019-08-19T07:38:00Z</dcterms:created>
  <dcterms:modified xsi:type="dcterms:W3CDTF">2019-08-19T07:38:00Z</dcterms:modified>
</cp:coreProperties>
</file>