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CFF89" w14:textId="5E127957" w:rsidR="00B60B61" w:rsidRPr="00937D5E" w:rsidRDefault="00937D5E" w:rsidP="007D1884">
      <w:pPr>
        <w:pStyle w:val="1"/>
        <w:adjustRightInd w:val="0"/>
        <w:snapToGrid w:val="0"/>
        <w:spacing w:line="360" w:lineRule="auto"/>
        <w:jc w:val="both"/>
        <w:rPr>
          <w:rFonts w:ascii="Book Antiqua" w:hAnsi="Book Antiqua" w:cs="Times New Roman"/>
          <w:b/>
          <w:bCs/>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503"/>
      <w:bookmarkStart w:id="15" w:name="OLE_LINK861"/>
      <w:bookmarkStart w:id="16" w:name="OLE_LINK862"/>
      <w:bookmarkStart w:id="17" w:name="OLE_LINK762"/>
      <w:bookmarkStart w:id="18" w:name="OLE_LINK764"/>
      <w:bookmarkStart w:id="19" w:name="OLE_LINK191"/>
      <w:bookmarkStart w:id="20" w:name="OLE_LINK192"/>
      <w:bookmarkStart w:id="21" w:name="OLE_LINK484"/>
      <w:bookmarkStart w:id="22" w:name="OLE_LINK356"/>
      <w:bookmarkStart w:id="23" w:name="OLE_LINK372"/>
      <w:bookmarkStart w:id="24" w:name="OLE_LINK214"/>
      <w:bookmarkStart w:id="25" w:name="OLE_LINK493"/>
      <w:bookmarkStart w:id="26" w:name="OLE_LINK552"/>
      <w:bookmarkStart w:id="27" w:name="OLE_LINK553"/>
      <w:bookmarkStart w:id="28" w:name="OLE_LINK636"/>
      <w:bookmarkStart w:id="29" w:name="OLE_LINK654"/>
      <w:bookmarkStart w:id="30" w:name="OLE_LINK849"/>
      <w:bookmarkStart w:id="31" w:name="OLE_LINK939"/>
      <w:bookmarkStart w:id="32" w:name="OLE_LINK1000"/>
      <w:bookmarkStart w:id="33" w:name="OLE_LINK1039"/>
      <w:bookmarkStart w:id="34" w:name="OLE_LINK1050"/>
      <w:bookmarkStart w:id="35" w:name="OLE_LINK1071"/>
      <w:bookmarkStart w:id="36" w:name="OLE_LINK255"/>
      <w:bookmarkStart w:id="37" w:name="OLE_LINK578"/>
      <w:r w:rsidRPr="00937D5E">
        <w:rPr>
          <w:rFonts w:ascii="Book Antiqua" w:hAnsi="Book Antiqua" w:cs="Times New Roman"/>
          <w:b/>
          <w:bCs/>
          <w:color w:val="auto"/>
          <w:sz w:val="24"/>
          <w:szCs w:val="24"/>
          <w:highlight w:val="white"/>
          <w:lang w:val="en-US" w:eastAsia="zh-CN"/>
        </w:rPr>
        <w:t xml:space="preserve">NAME </w:t>
      </w:r>
      <w:r w:rsidR="00B60B61" w:rsidRPr="00937D5E">
        <w:rPr>
          <w:rFonts w:ascii="Book Antiqua" w:hAnsi="Book Antiqua" w:cs="Times New Roman"/>
          <w:b/>
          <w:bCs/>
          <w:color w:val="auto"/>
          <w:sz w:val="24"/>
          <w:szCs w:val="24"/>
          <w:highlight w:val="white"/>
          <w:lang w:val="en-US" w:eastAsia="zh-CN"/>
        </w:rPr>
        <w:t xml:space="preserve">of </w:t>
      </w:r>
      <w:r w:rsidR="00B60B61" w:rsidRPr="00937D5E">
        <w:rPr>
          <w:rFonts w:ascii="Book Antiqua" w:hAnsi="Book Antiqua" w:cs="Times New Roman"/>
          <w:b/>
          <w:bCs/>
          <w:caps/>
          <w:color w:val="auto"/>
          <w:sz w:val="24"/>
          <w:szCs w:val="24"/>
          <w:highlight w:val="white"/>
          <w:lang w:val="en-US" w:eastAsia="zh-CN"/>
        </w:rPr>
        <w:t>j</w:t>
      </w:r>
      <w:r w:rsidR="00B60B61" w:rsidRPr="00937D5E">
        <w:rPr>
          <w:rFonts w:ascii="Book Antiqua" w:hAnsi="Book Antiqua" w:cs="Times New Roman"/>
          <w:b/>
          <w:bCs/>
          <w:color w:val="auto"/>
          <w:sz w:val="24"/>
          <w:szCs w:val="24"/>
          <w:highlight w:val="white"/>
          <w:lang w:val="en-US" w:eastAsia="zh-CN"/>
        </w:rPr>
        <w:t xml:space="preserve">ournal: </w:t>
      </w:r>
      <w:bookmarkStart w:id="38" w:name="OLE_LINK718"/>
      <w:bookmarkStart w:id="39" w:name="OLE_LINK719"/>
      <w:r w:rsidR="00B60B61" w:rsidRPr="00937D5E">
        <w:rPr>
          <w:rFonts w:ascii="Book Antiqua" w:hAnsi="Book Antiqua" w:cs="Times New Roman"/>
          <w:b/>
          <w:bCs/>
          <w:i/>
          <w:color w:val="auto"/>
          <w:sz w:val="24"/>
          <w:szCs w:val="24"/>
          <w:highlight w:val="white"/>
          <w:lang w:val="en-US" w:eastAsia="zh-CN"/>
        </w:rPr>
        <w:t xml:space="preserve">World Journal of </w:t>
      </w:r>
      <w:bookmarkEnd w:id="38"/>
      <w:bookmarkEnd w:id="39"/>
      <w:r w:rsidR="00593BB8" w:rsidRPr="00937D5E">
        <w:rPr>
          <w:rFonts w:ascii="Book Antiqua" w:hAnsi="Book Antiqua" w:cs="Times New Roman"/>
          <w:b/>
          <w:bCs/>
          <w:i/>
          <w:color w:val="auto"/>
          <w:sz w:val="24"/>
          <w:szCs w:val="24"/>
          <w:highlight w:val="white"/>
          <w:lang w:val="en-US" w:eastAsia="zh-CN"/>
        </w:rPr>
        <w:t xml:space="preserve">Radiology </w:t>
      </w:r>
    </w:p>
    <w:p w14:paraId="3A240A3B" w14:textId="5267C3FF" w:rsidR="00B60B61" w:rsidRPr="00937D5E" w:rsidRDefault="00B60B61" w:rsidP="007D1884">
      <w:pPr>
        <w:pStyle w:val="1"/>
        <w:adjustRightInd w:val="0"/>
        <w:snapToGrid w:val="0"/>
        <w:spacing w:line="360" w:lineRule="auto"/>
        <w:jc w:val="both"/>
        <w:rPr>
          <w:rFonts w:ascii="Book Antiqua" w:hAnsi="Book Antiqua" w:cs="Times New Roman"/>
          <w:b/>
          <w:bCs/>
          <w:i/>
          <w:color w:val="auto"/>
          <w:sz w:val="24"/>
          <w:szCs w:val="24"/>
          <w:highlight w:val="white"/>
          <w:lang w:val="en-US" w:eastAsia="zh-CN"/>
        </w:rPr>
      </w:pPr>
      <w:bookmarkStart w:id="40" w:name="OLE_LINK485"/>
      <w:bookmarkStart w:id="41" w:name="OLE_LINK486"/>
      <w:bookmarkStart w:id="42" w:name="OLE_LINK661"/>
      <w:bookmarkStart w:id="43" w:name="OLE_LINK768"/>
      <w:bookmarkStart w:id="44" w:name="OLE_LINK568"/>
      <w:bookmarkStart w:id="45" w:name="OLE_LINK499"/>
      <w:bookmarkStart w:id="46" w:name="OLE_LINK437"/>
      <w:bookmarkStart w:id="47" w:name="OLE_LINK514"/>
      <w:bookmarkStart w:id="48" w:name="OLE_LINK515"/>
      <w:bookmarkStart w:id="49" w:name="OLE_LINK13"/>
      <w:bookmarkStart w:id="50" w:name="OLE_LINK351"/>
      <w:bookmarkStart w:id="51" w:name="OLE_LINK425"/>
      <w:r w:rsidRPr="00937D5E">
        <w:rPr>
          <w:rFonts w:ascii="Book Antiqua" w:hAnsi="Book Antiqua" w:cs="Times New Roman"/>
          <w:b/>
          <w:bCs/>
          <w:color w:val="auto"/>
          <w:sz w:val="24"/>
          <w:szCs w:val="24"/>
          <w:highlight w:val="white"/>
          <w:lang w:val="en-US" w:eastAsia="zh-CN"/>
        </w:rPr>
        <w:t>Manuscript NO:</w:t>
      </w:r>
      <w:bookmarkEnd w:id="40"/>
      <w:bookmarkEnd w:id="41"/>
      <w:bookmarkEnd w:id="42"/>
      <w:bookmarkEnd w:id="43"/>
      <w:bookmarkEnd w:id="44"/>
      <w:r w:rsidRPr="00937D5E">
        <w:rPr>
          <w:rFonts w:ascii="Book Antiqua" w:hAnsi="Book Antiqua" w:cs="Times New Roman"/>
          <w:b/>
          <w:bCs/>
          <w:color w:val="auto"/>
          <w:sz w:val="24"/>
          <w:szCs w:val="24"/>
          <w:highlight w:val="white"/>
          <w:lang w:val="en-US" w:eastAsia="zh-CN"/>
        </w:rPr>
        <w:t xml:space="preserve"> </w:t>
      </w:r>
      <w:bookmarkEnd w:id="45"/>
      <w:bookmarkEnd w:id="46"/>
      <w:r w:rsidR="00593BB8" w:rsidRPr="00937D5E">
        <w:rPr>
          <w:rFonts w:ascii="Book Antiqua" w:hAnsi="Book Antiqua" w:cs="Times New Roman"/>
          <w:b/>
          <w:bCs/>
          <w:color w:val="auto"/>
          <w:sz w:val="24"/>
          <w:szCs w:val="24"/>
          <w:highlight w:val="white"/>
          <w:lang w:val="en-US" w:eastAsia="zh-CN"/>
        </w:rPr>
        <w:t>46997</w:t>
      </w:r>
    </w:p>
    <w:p w14:paraId="13A93CA6" w14:textId="13916DA1" w:rsidR="00B60B61" w:rsidRPr="00937D5E" w:rsidRDefault="00B60B61" w:rsidP="007D1884">
      <w:pPr>
        <w:adjustRightInd w:val="0"/>
        <w:snapToGrid w:val="0"/>
        <w:spacing w:after="0" w:line="360" w:lineRule="auto"/>
        <w:jc w:val="both"/>
        <w:rPr>
          <w:rFonts w:ascii="Book Antiqua" w:hAnsi="Book Antiqua"/>
          <w:b/>
          <w:bCs/>
          <w:sz w:val="24"/>
          <w:szCs w:val="24"/>
        </w:rPr>
      </w:pPr>
      <w:bookmarkStart w:id="52" w:name="OLE_LINK511"/>
      <w:bookmarkStart w:id="53" w:name="OLE_LINK512"/>
      <w:bookmarkEnd w:id="47"/>
      <w:bookmarkEnd w:id="48"/>
      <w:bookmarkEnd w:id="49"/>
      <w:bookmarkEnd w:id="50"/>
      <w:bookmarkEnd w:id="51"/>
      <w:r w:rsidRPr="00937D5E">
        <w:rPr>
          <w:rFonts w:ascii="Book Antiqua" w:hAnsi="Book Antiqua"/>
          <w:b/>
          <w:bCs/>
          <w:sz w:val="24"/>
          <w:szCs w:val="24"/>
          <w:highlight w:val="white"/>
        </w:rPr>
        <w:t xml:space="preserve">Manuscript </w:t>
      </w:r>
      <w:r w:rsidRPr="00937D5E">
        <w:rPr>
          <w:rFonts w:ascii="Book Antiqua" w:hAnsi="Book Antiqua"/>
          <w:b/>
          <w:bCs/>
          <w:caps/>
          <w:sz w:val="24"/>
          <w:szCs w:val="24"/>
          <w:highlight w:val="white"/>
        </w:rPr>
        <w:t>t</w:t>
      </w:r>
      <w:r w:rsidRPr="00937D5E">
        <w:rPr>
          <w:rFonts w:ascii="Book Antiqua" w:hAnsi="Book Antiqua"/>
          <w:b/>
          <w:bCs/>
          <w:sz w:val="24"/>
          <w:szCs w:val="24"/>
          <w:highlight w:val="white"/>
        </w:rPr>
        <w:t>ype</w:t>
      </w:r>
      <w:r w:rsidRPr="00937D5E">
        <w:rPr>
          <w:rFonts w:ascii="Book Antiqua" w:hAnsi="Book Antiqua"/>
          <w:b/>
          <w:bCs/>
          <w:sz w:val="24"/>
          <w:szCs w:val="24"/>
        </w:rPr>
        <w:t>:</w:t>
      </w:r>
      <w:bookmarkEnd w:id="0"/>
      <w:bookmarkEnd w:id="1"/>
      <w:bookmarkEnd w:id="2"/>
      <w:bookmarkEnd w:id="3"/>
      <w:bookmarkEnd w:id="4"/>
      <w:bookmarkEnd w:id="5"/>
      <w:bookmarkEnd w:id="6"/>
      <w:bookmarkEnd w:id="7"/>
      <w:bookmarkEnd w:id="8"/>
      <w:bookmarkEnd w:id="9"/>
      <w:bookmarkEnd w:id="10"/>
      <w:bookmarkEnd w:id="11"/>
      <w:r w:rsidRPr="00937D5E">
        <w:rPr>
          <w:rFonts w:ascii="Book Antiqua" w:hAnsi="Book Antiqua"/>
          <w:b/>
          <w:bCs/>
          <w:sz w:val="24"/>
          <w:szCs w:val="24"/>
        </w:rPr>
        <w:t xml:space="preserve"> </w:t>
      </w:r>
      <w:bookmarkEnd w:id="12"/>
      <w:bookmarkEnd w:id="13"/>
      <w:r w:rsidR="00937D5E" w:rsidRPr="00937D5E">
        <w:rPr>
          <w:rFonts w:ascii="Book Antiqua" w:hAnsi="Book Antiqua"/>
          <w:b/>
          <w:bCs/>
          <w:sz w:val="24"/>
          <w:szCs w:val="24"/>
        </w:rPr>
        <w:t xml:space="preserve">CASE REPORT </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2"/>
    <w:bookmarkEnd w:id="53"/>
    <w:p w14:paraId="5AA03CE0" w14:textId="77777777" w:rsidR="00B60B61" w:rsidRPr="007D1884" w:rsidRDefault="00B60B61" w:rsidP="007D1884">
      <w:pPr>
        <w:adjustRightInd w:val="0"/>
        <w:snapToGrid w:val="0"/>
        <w:spacing w:after="0" w:line="360" w:lineRule="auto"/>
        <w:jc w:val="both"/>
        <w:rPr>
          <w:rFonts w:ascii="Book Antiqua" w:hAnsi="Book Antiqua" w:cs="Times New Roman"/>
          <w:sz w:val="24"/>
          <w:szCs w:val="24"/>
        </w:rPr>
      </w:pPr>
    </w:p>
    <w:p w14:paraId="6EFF97EA" w14:textId="085FBDF3" w:rsidR="0077254A" w:rsidRPr="00937D5E" w:rsidRDefault="0077254A" w:rsidP="007D1884">
      <w:pPr>
        <w:adjustRightInd w:val="0"/>
        <w:snapToGrid w:val="0"/>
        <w:spacing w:after="0" w:line="360" w:lineRule="auto"/>
        <w:jc w:val="both"/>
        <w:rPr>
          <w:rFonts w:ascii="Book Antiqua" w:hAnsi="Book Antiqua" w:cs="Times New Roman"/>
          <w:b/>
          <w:bCs/>
          <w:sz w:val="24"/>
          <w:szCs w:val="24"/>
        </w:rPr>
      </w:pPr>
      <w:bookmarkStart w:id="54" w:name="OLE_LINK1303"/>
      <w:bookmarkStart w:id="55" w:name="OLE_LINK1304"/>
      <w:r w:rsidRPr="00937D5E">
        <w:rPr>
          <w:rFonts w:ascii="Book Antiqua" w:hAnsi="Book Antiqua" w:cs="Times New Roman"/>
          <w:b/>
          <w:bCs/>
          <w:sz w:val="24"/>
          <w:szCs w:val="24"/>
        </w:rPr>
        <w:t xml:space="preserve">Metastatic </w:t>
      </w:r>
      <w:r w:rsidR="00937D5E" w:rsidRPr="00937D5E">
        <w:rPr>
          <w:rFonts w:ascii="Book Antiqua" w:hAnsi="Book Antiqua" w:cs="Times New Roman"/>
          <w:b/>
          <w:bCs/>
          <w:sz w:val="24"/>
          <w:szCs w:val="24"/>
        </w:rPr>
        <w:t xml:space="preserve">appendiceal cancer treated with </w:t>
      </w:r>
      <w:r w:rsidR="005B40D9">
        <w:rPr>
          <w:rFonts w:ascii="Book Antiqua" w:hAnsi="Book Antiqua" w:cs="Times New Roman"/>
          <w:b/>
          <w:bCs/>
          <w:sz w:val="24"/>
          <w:szCs w:val="24"/>
        </w:rPr>
        <w:t>Y</w:t>
      </w:r>
      <w:r w:rsidR="00937D5E" w:rsidRPr="00937D5E">
        <w:rPr>
          <w:rFonts w:ascii="Book Antiqua" w:hAnsi="Book Antiqua" w:cs="Times New Roman"/>
          <w:b/>
          <w:bCs/>
          <w:sz w:val="24"/>
          <w:szCs w:val="24"/>
        </w:rPr>
        <w:t>ttrium 90 radioembolization and systemic chemotherapy</w:t>
      </w:r>
      <w:r w:rsidR="006211CC" w:rsidRPr="00937D5E">
        <w:rPr>
          <w:rFonts w:ascii="Book Antiqua" w:hAnsi="Book Antiqua" w:cs="Times New Roman"/>
          <w:b/>
          <w:bCs/>
          <w:sz w:val="24"/>
          <w:szCs w:val="24"/>
        </w:rPr>
        <w:t>:</w:t>
      </w:r>
      <w:r w:rsidR="00B83194" w:rsidRPr="00937D5E">
        <w:rPr>
          <w:rFonts w:ascii="Book Antiqua" w:hAnsi="Book Antiqua" w:cs="Times New Roman"/>
          <w:b/>
          <w:bCs/>
          <w:sz w:val="24"/>
          <w:szCs w:val="24"/>
        </w:rPr>
        <w:t xml:space="preserve"> A </w:t>
      </w:r>
      <w:r w:rsidR="00937D5E" w:rsidRPr="00937D5E">
        <w:rPr>
          <w:rFonts w:ascii="Book Antiqua" w:hAnsi="Book Antiqua" w:cs="Times New Roman"/>
          <w:b/>
          <w:bCs/>
          <w:sz w:val="24"/>
          <w:szCs w:val="24"/>
        </w:rPr>
        <w:t>case report</w:t>
      </w:r>
    </w:p>
    <w:bookmarkEnd w:id="54"/>
    <w:bookmarkEnd w:id="55"/>
    <w:p w14:paraId="4B2918FB" w14:textId="1C66190B" w:rsidR="00B60B61" w:rsidRPr="007D1884" w:rsidRDefault="00B60B61" w:rsidP="007D1884">
      <w:pPr>
        <w:adjustRightInd w:val="0"/>
        <w:snapToGrid w:val="0"/>
        <w:spacing w:after="0" w:line="360" w:lineRule="auto"/>
        <w:jc w:val="both"/>
        <w:rPr>
          <w:rFonts w:ascii="Book Antiqua" w:hAnsi="Book Antiqua" w:cs="Times New Roman"/>
          <w:sz w:val="24"/>
          <w:szCs w:val="24"/>
        </w:rPr>
      </w:pPr>
    </w:p>
    <w:p w14:paraId="48F1F739" w14:textId="6134722B" w:rsidR="00B60B61" w:rsidRPr="007D1884" w:rsidRDefault="00937D5E"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56" w:name="OLE_LINK116"/>
      <w:bookmarkStart w:id="57" w:name="OLE_LINK217"/>
      <w:bookmarkStart w:id="58" w:name="OLE_LINK266"/>
      <w:bookmarkStart w:id="59" w:name="OLE_LINK766"/>
      <w:bookmarkStart w:id="60" w:name="OLE_LINK791"/>
      <w:bookmarkStart w:id="61" w:name="OLE_LINK864"/>
      <w:r w:rsidRPr="007D1884">
        <w:rPr>
          <w:rFonts w:ascii="Book Antiqua" w:hAnsi="Book Antiqua" w:cs="Times New Roman"/>
          <w:color w:val="auto"/>
          <w:sz w:val="24"/>
          <w:szCs w:val="24"/>
          <w:highlight w:val="white"/>
          <w:lang w:val="en-US" w:eastAsia="zh-CN"/>
        </w:rPr>
        <w:t xml:space="preserve">Bhat </w:t>
      </w:r>
      <w:r>
        <w:rPr>
          <w:rFonts w:ascii="Book Antiqua" w:hAnsi="Book Antiqua" w:cs="Times New Roman"/>
          <w:color w:val="auto"/>
          <w:sz w:val="24"/>
          <w:szCs w:val="24"/>
          <w:highlight w:val="white"/>
          <w:lang w:val="en-US" w:eastAsia="zh-CN"/>
        </w:rPr>
        <w:t xml:space="preserve">AP </w:t>
      </w:r>
      <w:r w:rsidRPr="00937D5E">
        <w:rPr>
          <w:rFonts w:ascii="Book Antiqua" w:hAnsi="Book Antiqua" w:cs="Times New Roman"/>
          <w:i/>
          <w:iCs/>
          <w:color w:val="auto"/>
          <w:sz w:val="24"/>
          <w:szCs w:val="24"/>
          <w:highlight w:val="white"/>
          <w:lang w:val="en-US" w:eastAsia="zh-CN"/>
        </w:rPr>
        <w:t>et al</w:t>
      </w:r>
      <w:r>
        <w:rPr>
          <w:rFonts w:ascii="Book Antiqua" w:hAnsi="Book Antiqua" w:cs="Times New Roman"/>
          <w:color w:val="auto"/>
          <w:sz w:val="24"/>
          <w:szCs w:val="24"/>
          <w:highlight w:val="white"/>
          <w:lang w:val="en-US" w:eastAsia="zh-CN"/>
        </w:rPr>
        <w:t xml:space="preserve">. </w:t>
      </w:r>
      <w:bookmarkStart w:id="62" w:name="OLE_LINK1305"/>
      <w:bookmarkStart w:id="63" w:name="OLE_LINK1306"/>
      <w:r w:rsidR="00593BB8" w:rsidRPr="007D1884">
        <w:rPr>
          <w:rFonts w:ascii="Book Antiqua" w:hAnsi="Book Antiqua" w:cs="Times New Roman"/>
          <w:color w:val="auto"/>
          <w:sz w:val="24"/>
          <w:szCs w:val="24"/>
          <w:highlight w:val="white"/>
          <w:lang w:val="en-US" w:eastAsia="zh-CN"/>
        </w:rPr>
        <w:t xml:space="preserve">Appendiceal </w:t>
      </w:r>
      <w:r>
        <w:rPr>
          <w:rFonts w:ascii="Book Antiqua" w:hAnsi="Book Antiqua" w:cs="Times New Roman"/>
          <w:color w:val="auto"/>
          <w:sz w:val="24"/>
          <w:szCs w:val="24"/>
          <w:highlight w:val="white"/>
          <w:lang w:val="en-US" w:eastAsia="zh-CN"/>
        </w:rPr>
        <w:t>c</w:t>
      </w:r>
      <w:r w:rsidR="00593BB8" w:rsidRPr="007D1884">
        <w:rPr>
          <w:rFonts w:ascii="Book Antiqua" w:hAnsi="Book Antiqua" w:cs="Times New Roman"/>
          <w:color w:val="auto"/>
          <w:sz w:val="24"/>
          <w:szCs w:val="24"/>
          <w:highlight w:val="white"/>
          <w:lang w:val="en-US" w:eastAsia="zh-CN"/>
        </w:rPr>
        <w:t>ancer: Y</w:t>
      </w:r>
      <w:r w:rsidR="00E847BF" w:rsidRPr="007D1884">
        <w:rPr>
          <w:rFonts w:ascii="Book Antiqua" w:hAnsi="Book Antiqua" w:cs="Times New Roman"/>
          <w:color w:val="auto"/>
          <w:sz w:val="24"/>
          <w:szCs w:val="24"/>
          <w:highlight w:val="white"/>
          <w:lang w:val="en-US" w:eastAsia="zh-CN"/>
        </w:rPr>
        <w:t>-</w:t>
      </w:r>
      <w:r w:rsidR="00593BB8" w:rsidRPr="007D1884">
        <w:rPr>
          <w:rFonts w:ascii="Book Antiqua" w:hAnsi="Book Antiqua" w:cs="Times New Roman"/>
          <w:color w:val="auto"/>
          <w:sz w:val="24"/>
          <w:szCs w:val="24"/>
          <w:highlight w:val="white"/>
          <w:lang w:val="en-US" w:eastAsia="zh-CN"/>
        </w:rPr>
        <w:t xml:space="preserve">90 </w:t>
      </w:r>
      <w:r w:rsidRPr="007D1884">
        <w:rPr>
          <w:rFonts w:ascii="Book Antiqua" w:hAnsi="Book Antiqua" w:cs="Times New Roman"/>
          <w:color w:val="auto"/>
          <w:sz w:val="24"/>
          <w:szCs w:val="24"/>
          <w:highlight w:val="white"/>
          <w:lang w:val="en-US" w:eastAsia="zh-CN"/>
        </w:rPr>
        <w:t xml:space="preserve">combination therapy </w:t>
      </w:r>
      <w:bookmarkEnd w:id="56"/>
    </w:p>
    <w:p w14:paraId="05A62938" w14:textId="1DBF1EAC" w:rsidR="00B60B61" w:rsidRDefault="00B60B61"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bookmarkStart w:id="64" w:name="_GoBack"/>
      <w:bookmarkEnd w:id="57"/>
      <w:bookmarkEnd w:id="58"/>
      <w:bookmarkEnd w:id="59"/>
      <w:bookmarkEnd w:id="60"/>
      <w:bookmarkEnd w:id="61"/>
      <w:bookmarkEnd w:id="62"/>
      <w:bookmarkEnd w:id="63"/>
      <w:bookmarkEnd w:id="64"/>
    </w:p>
    <w:p w14:paraId="4808637B" w14:textId="6944D9BF" w:rsidR="00DD2300" w:rsidRDefault="00DD2300"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proofErr w:type="spellStart"/>
      <w:r w:rsidRPr="007D1884">
        <w:rPr>
          <w:rFonts w:ascii="Book Antiqua" w:hAnsi="Book Antiqua" w:cs="Times New Roman"/>
          <w:color w:val="auto"/>
          <w:sz w:val="24"/>
          <w:szCs w:val="24"/>
          <w:highlight w:val="white"/>
          <w:lang w:val="en-US" w:eastAsia="zh-CN"/>
        </w:rPr>
        <w:t>Ambarish</w:t>
      </w:r>
      <w:proofErr w:type="spellEnd"/>
      <w:r w:rsidRPr="007D1884">
        <w:rPr>
          <w:rFonts w:ascii="Book Antiqua" w:hAnsi="Book Antiqua" w:cs="Times New Roman"/>
          <w:color w:val="auto"/>
          <w:sz w:val="24"/>
          <w:szCs w:val="24"/>
          <w:highlight w:val="white"/>
          <w:lang w:val="en-US" w:eastAsia="zh-CN"/>
        </w:rPr>
        <w:t xml:space="preserve"> P Bhat,</w:t>
      </w:r>
      <w:r>
        <w:rPr>
          <w:rFonts w:ascii="Book Antiqua" w:hAnsi="Book Antiqua" w:cs="Times New Roman"/>
          <w:color w:val="auto"/>
          <w:sz w:val="24"/>
          <w:szCs w:val="24"/>
          <w:highlight w:val="white"/>
          <w:lang w:val="en-US" w:eastAsia="zh-CN"/>
        </w:rPr>
        <w:t xml:space="preserve"> </w:t>
      </w:r>
      <w:r w:rsidRPr="007D1884">
        <w:rPr>
          <w:rFonts w:ascii="Book Antiqua" w:hAnsi="Book Antiqua" w:cs="Times New Roman"/>
          <w:color w:val="auto"/>
          <w:sz w:val="24"/>
          <w:szCs w:val="24"/>
          <w:highlight w:val="white"/>
          <w:lang w:val="en-US" w:eastAsia="zh-CN"/>
        </w:rPr>
        <w:t xml:space="preserve">Philip A </w:t>
      </w:r>
      <w:proofErr w:type="spellStart"/>
      <w:r w:rsidRPr="007D1884">
        <w:rPr>
          <w:rFonts w:ascii="Book Antiqua" w:hAnsi="Book Antiqua" w:cs="Times New Roman"/>
          <w:color w:val="auto"/>
          <w:sz w:val="24"/>
          <w:szCs w:val="24"/>
          <w:highlight w:val="white"/>
          <w:lang w:val="en-US" w:eastAsia="zh-CN"/>
        </w:rPr>
        <w:t>Schuchardt</w:t>
      </w:r>
      <w:proofErr w:type="spellEnd"/>
      <w:r>
        <w:rPr>
          <w:rFonts w:ascii="Book Antiqua" w:hAnsi="Book Antiqua" w:cs="Times New Roman"/>
          <w:color w:val="auto"/>
          <w:sz w:val="24"/>
          <w:szCs w:val="24"/>
          <w:highlight w:val="white"/>
          <w:lang w:val="en-US" w:eastAsia="zh-CN"/>
        </w:rPr>
        <w:t xml:space="preserve">, </w:t>
      </w:r>
      <w:r w:rsidRPr="007D1884">
        <w:rPr>
          <w:rFonts w:ascii="Book Antiqua" w:hAnsi="Book Antiqua" w:cs="Times New Roman"/>
          <w:color w:val="auto"/>
          <w:sz w:val="24"/>
          <w:szCs w:val="24"/>
          <w:highlight w:val="white"/>
          <w:lang w:val="en-US" w:eastAsia="zh-CN"/>
        </w:rPr>
        <w:t>Roopa Bhat,</w:t>
      </w:r>
      <w:r>
        <w:rPr>
          <w:rFonts w:ascii="Book Antiqua" w:hAnsi="Book Antiqua" w:cs="Times New Roman"/>
          <w:color w:val="auto"/>
          <w:sz w:val="24"/>
          <w:szCs w:val="24"/>
          <w:highlight w:val="white"/>
          <w:lang w:val="en-US" w:eastAsia="zh-CN"/>
        </w:rPr>
        <w:t xml:space="preserve"> </w:t>
      </w:r>
      <w:r w:rsidRPr="007D1884">
        <w:rPr>
          <w:rFonts w:ascii="Book Antiqua" w:hAnsi="Book Antiqua" w:cs="Times New Roman"/>
          <w:color w:val="auto"/>
          <w:sz w:val="24"/>
          <w:szCs w:val="24"/>
          <w:highlight w:val="white"/>
          <w:lang w:val="en-US" w:eastAsia="zh-CN"/>
        </w:rPr>
        <w:t>Ryan M Davis,</w:t>
      </w:r>
      <w:r>
        <w:rPr>
          <w:rFonts w:ascii="Book Antiqua" w:hAnsi="Book Antiqua" w:cs="Times New Roman"/>
          <w:color w:val="auto"/>
          <w:sz w:val="24"/>
          <w:szCs w:val="24"/>
          <w:highlight w:val="white"/>
          <w:lang w:val="en-US" w:eastAsia="zh-CN"/>
        </w:rPr>
        <w:t xml:space="preserve"> </w:t>
      </w:r>
      <w:r w:rsidRPr="007D1884">
        <w:rPr>
          <w:rFonts w:ascii="Book Antiqua" w:hAnsi="Book Antiqua" w:cs="Times New Roman"/>
          <w:color w:val="auto"/>
          <w:sz w:val="24"/>
          <w:szCs w:val="24"/>
          <w:highlight w:val="white"/>
          <w:lang w:val="en-US" w:eastAsia="zh-CN"/>
        </w:rPr>
        <w:t>Sindhu Singh</w:t>
      </w:r>
    </w:p>
    <w:p w14:paraId="11626622" w14:textId="77777777" w:rsidR="00DD2300" w:rsidRPr="007D1884" w:rsidRDefault="00DD2300"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4847F5D4" w14:textId="1FA482F1" w:rsidR="00DD2300" w:rsidRDefault="00593BB8"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65" w:name="OLE_LINK312"/>
      <w:bookmarkStart w:id="66" w:name="OLE_LINK314"/>
      <w:bookmarkStart w:id="67" w:name="OLE_LINK335"/>
      <w:bookmarkStart w:id="68" w:name="OLE_LINK415"/>
      <w:bookmarkStart w:id="69" w:name="OLE_LINK418"/>
      <w:bookmarkStart w:id="70" w:name="OLE_LINK619"/>
      <w:bookmarkStart w:id="71" w:name="OLE_LINK620"/>
      <w:proofErr w:type="spellStart"/>
      <w:r w:rsidRPr="00A97CA5">
        <w:rPr>
          <w:rFonts w:ascii="Book Antiqua" w:hAnsi="Book Antiqua" w:cs="Times New Roman"/>
          <w:b/>
          <w:bCs/>
          <w:color w:val="auto"/>
          <w:sz w:val="24"/>
          <w:szCs w:val="24"/>
          <w:highlight w:val="white"/>
          <w:lang w:val="en-US" w:eastAsia="zh-CN"/>
        </w:rPr>
        <w:t>Ambarish</w:t>
      </w:r>
      <w:proofErr w:type="spellEnd"/>
      <w:r w:rsidRPr="00A97CA5">
        <w:rPr>
          <w:rFonts w:ascii="Book Antiqua" w:hAnsi="Book Antiqua" w:cs="Times New Roman"/>
          <w:b/>
          <w:bCs/>
          <w:color w:val="auto"/>
          <w:sz w:val="24"/>
          <w:szCs w:val="24"/>
          <w:highlight w:val="white"/>
          <w:lang w:val="en-US" w:eastAsia="zh-CN"/>
        </w:rPr>
        <w:t xml:space="preserve"> P Bhat, Philip A </w:t>
      </w:r>
      <w:proofErr w:type="spellStart"/>
      <w:r w:rsidRPr="00A97CA5">
        <w:rPr>
          <w:rFonts w:ascii="Book Antiqua" w:hAnsi="Book Antiqua" w:cs="Times New Roman"/>
          <w:b/>
          <w:bCs/>
          <w:color w:val="auto"/>
          <w:sz w:val="24"/>
          <w:szCs w:val="24"/>
          <w:highlight w:val="white"/>
          <w:lang w:val="en-US" w:eastAsia="zh-CN"/>
        </w:rPr>
        <w:t>Schuchardt</w:t>
      </w:r>
      <w:proofErr w:type="spellEnd"/>
      <w:r w:rsidR="00DD2300" w:rsidRPr="00A97CA5">
        <w:rPr>
          <w:rFonts w:ascii="Book Antiqua" w:hAnsi="Book Antiqua" w:cs="Times New Roman"/>
          <w:b/>
          <w:bCs/>
          <w:color w:val="auto"/>
          <w:sz w:val="24"/>
          <w:szCs w:val="24"/>
          <w:highlight w:val="white"/>
          <w:lang w:val="en-US" w:eastAsia="zh-CN"/>
        </w:rPr>
        <w:t xml:space="preserve">, </w:t>
      </w:r>
      <w:r w:rsidRPr="00A97CA5">
        <w:rPr>
          <w:rFonts w:ascii="Book Antiqua" w:hAnsi="Book Antiqua" w:cs="Times New Roman"/>
          <w:b/>
          <w:bCs/>
          <w:color w:val="auto"/>
          <w:sz w:val="24"/>
          <w:szCs w:val="24"/>
          <w:highlight w:val="white"/>
          <w:lang w:val="en-US" w:eastAsia="zh-CN"/>
        </w:rPr>
        <w:t xml:space="preserve">Roopa Bhat, Ryan M Davis, </w:t>
      </w:r>
      <w:bookmarkStart w:id="72" w:name="OLE_LINK1268"/>
      <w:bookmarkStart w:id="73" w:name="OLE_LINK1269"/>
      <w:r w:rsidRPr="007D1884">
        <w:rPr>
          <w:rFonts w:ascii="Book Antiqua" w:hAnsi="Book Antiqua" w:cs="Times New Roman"/>
          <w:color w:val="auto"/>
          <w:sz w:val="24"/>
          <w:szCs w:val="24"/>
          <w:highlight w:val="white"/>
          <w:lang w:val="en-US" w:eastAsia="zh-CN"/>
        </w:rPr>
        <w:t xml:space="preserve">Department of Vascular and Interventional Radiology, </w:t>
      </w:r>
      <w:bookmarkStart w:id="74" w:name="OLE_LINK1263"/>
      <w:bookmarkStart w:id="75" w:name="OLE_LINK1264"/>
      <w:r w:rsidRPr="007D1884">
        <w:rPr>
          <w:rFonts w:ascii="Book Antiqua" w:hAnsi="Book Antiqua" w:cs="Times New Roman"/>
          <w:color w:val="auto"/>
          <w:sz w:val="24"/>
          <w:szCs w:val="24"/>
          <w:highlight w:val="white"/>
          <w:lang w:val="en-US" w:eastAsia="zh-CN"/>
        </w:rPr>
        <w:t>University of Missouri Columbia</w:t>
      </w:r>
      <w:bookmarkEnd w:id="72"/>
      <w:bookmarkEnd w:id="73"/>
      <w:bookmarkEnd w:id="74"/>
      <w:bookmarkEnd w:id="75"/>
      <w:r w:rsidRPr="007D1884">
        <w:rPr>
          <w:rFonts w:ascii="Book Antiqua" w:hAnsi="Book Antiqua" w:cs="Times New Roman"/>
          <w:color w:val="auto"/>
          <w:sz w:val="24"/>
          <w:szCs w:val="24"/>
          <w:highlight w:val="white"/>
          <w:lang w:val="en-US" w:eastAsia="zh-CN"/>
        </w:rPr>
        <w:t xml:space="preserve">, Columbia, </w:t>
      </w:r>
      <w:r w:rsidR="00F94C04">
        <w:rPr>
          <w:rFonts w:ascii="Book Antiqua" w:hAnsi="Book Antiqua" w:cs="Times New Roman"/>
          <w:color w:val="auto"/>
          <w:sz w:val="24"/>
          <w:szCs w:val="24"/>
          <w:highlight w:val="white"/>
          <w:lang w:val="en-US" w:eastAsia="zh-CN"/>
        </w:rPr>
        <w:t xml:space="preserve">MO </w:t>
      </w:r>
      <w:r w:rsidRPr="007D1884">
        <w:rPr>
          <w:rFonts w:ascii="Book Antiqua" w:hAnsi="Book Antiqua" w:cs="Times New Roman"/>
          <w:color w:val="auto"/>
          <w:sz w:val="24"/>
          <w:szCs w:val="24"/>
          <w:highlight w:val="white"/>
          <w:lang w:val="en-US" w:eastAsia="zh-CN"/>
        </w:rPr>
        <w:t>65212, United States</w:t>
      </w:r>
    </w:p>
    <w:p w14:paraId="46317AFB" w14:textId="77777777" w:rsidR="00DD2300" w:rsidRDefault="00DD2300"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p>
    <w:p w14:paraId="0507A0DE" w14:textId="12A58862" w:rsidR="00593BB8" w:rsidRPr="007D1884" w:rsidRDefault="00593BB8"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r w:rsidRPr="00F94C04">
        <w:rPr>
          <w:rFonts w:ascii="Book Antiqua" w:hAnsi="Book Antiqua" w:cs="Times New Roman"/>
          <w:b/>
          <w:bCs/>
          <w:color w:val="auto"/>
          <w:sz w:val="24"/>
          <w:szCs w:val="24"/>
          <w:highlight w:val="white"/>
          <w:lang w:val="en-US" w:eastAsia="zh-CN"/>
        </w:rPr>
        <w:t xml:space="preserve">Sindhu Singh, </w:t>
      </w:r>
      <w:r w:rsidRPr="007D1884">
        <w:rPr>
          <w:rFonts w:ascii="Book Antiqua" w:hAnsi="Book Antiqua" w:cs="Times New Roman"/>
          <w:color w:val="auto"/>
          <w:sz w:val="24"/>
          <w:szCs w:val="24"/>
          <w:highlight w:val="white"/>
          <w:lang w:val="en-US" w:eastAsia="zh-CN"/>
        </w:rPr>
        <w:t xml:space="preserve">Department of Medicine, Section of Hematology-Oncology, University of Missouri-Columbia, Columbia, </w:t>
      </w:r>
      <w:r w:rsidR="00F94C04">
        <w:rPr>
          <w:rFonts w:ascii="Book Antiqua" w:hAnsi="Book Antiqua" w:cs="Times New Roman"/>
          <w:color w:val="auto"/>
          <w:sz w:val="24"/>
          <w:szCs w:val="24"/>
          <w:highlight w:val="white"/>
          <w:lang w:val="en-US" w:eastAsia="zh-CN"/>
        </w:rPr>
        <w:t xml:space="preserve">MO </w:t>
      </w:r>
      <w:r w:rsidRPr="007D1884">
        <w:rPr>
          <w:rFonts w:ascii="Book Antiqua" w:hAnsi="Book Antiqua" w:cs="Times New Roman"/>
          <w:color w:val="auto"/>
          <w:sz w:val="24"/>
          <w:szCs w:val="24"/>
          <w:highlight w:val="white"/>
          <w:lang w:val="en-US" w:eastAsia="zh-CN"/>
        </w:rPr>
        <w:t>65212, United States</w:t>
      </w:r>
    </w:p>
    <w:bookmarkEnd w:id="65"/>
    <w:bookmarkEnd w:id="66"/>
    <w:bookmarkEnd w:id="67"/>
    <w:bookmarkEnd w:id="68"/>
    <w:bookmarkEnd w:id="69"/>
    <w:bookmarkEnd w:id="70"/>
    <w:bookmarkEnd w:id="71"/>
    <w:p w14:paraId="13DB7C90" w14:textId="60C9995C" w:rsidR="00B60B61" w:rsidRPr="007D1884" w:rsidRDefault="00B60B61" w:rsidP="007D1884">
      <w:pPr>
        <w:adjustRightInd w:val="0"/>
        <w:snapToGrid w:val="0"/>
        <w:spacing w:after="0" w:line="360" w:lineRule="auto"/>
        <w:jc w:val="both"/>
        <w:rPr>
          <w:rFonts w:ascii="Book Antiqua" w:hAnsi="Book Antiqua" w:cs="Times New Roman"/>
          <w:sz w:val="24"/>
          <w:szCs w:val="24"/>
        </w:rPr>
      </w:pPr>
    </w:p>
    <w:p w14:paraId="1ABF7D91" w14:textId="141C7466" w:rsidR="00B22D8E" w:rsidRPr="007D1884" w:rsidRDefault="00B60B61" w:rsidP="007D1884">
      <w:pPr>
        <w:pStyle w:val="1"/>
        <w:adjustRightInd w:val="0"/>
        <w:snapToGrid w:val="0"/>
        <w:spacing w:line="360" w:lineRule="auto"/>
        <w:jc w:val="both"/>
        <w:rPr>
          <w:rFonts w:ascii="Book Antiqua" w:hAnsi="Book Antiqua"/>
          <w:sz w:val="24"/>
          <w:szCs w:val="24"/>
          <w:lang w:val="en-US" w:eastAsia="zh-CN"/>
        </w:rPr>
      </w:pPr>
      <w:bookmarkStart w:id="76" w:name="OLE_LINK167"/>
      <w:bookmarkStart w:id="77" w:name="OLE_LINK170"/>
      <w:bookmarkStart w:id="78" w:name="OLE_LINK219"/>
      <w:bookmarkStart w:id="79" w:name="OLE_LINK487"/>
      <w:bookmarkStart w:id="80" w:name="OLE_LINK121"/>
      <w:bookmarkStart w:id="81" w:name="OLE_LINK269"/>
      <w:bookmarkStart w:id="82" w:name="OLE_LINK585"/>
      <w:r w:rsidRPr="00F94C04">
        <w:rPr>
          <w:rFonts w:ascii="Book Antiqua" w:hAnsi="Book Antiqua"/>
          <w:b/>
          <w:bCs/>
          <w:sz w:val="24"/>
          <w:szCs w:val="24"/>
          <w:lang w:val="en-US"/>
        </w:rPr>
        <w:t>ORCID number:</w:t>
      </w:r>
      <w:bookmarkEnd w:id="76"/>
      <w:bookmarkEnd w:id="77"/>
      <w:bookmarkEnd w:id="78"/>
      <w:r w:rsidRPr="00F94C04">
        <w:rPr>
          <w:rFonts w:ascii="Book Antiqua" w:hAnsi="Book Antiqua"/>
          <w:b/>
          <w:bCs/>
          <w:sz w:val="24"/>
          <w:szCs w:val="24"/>
          <w:lang w:val="en-US" w:eastAsia="zh-CN"/>
        </w:rPr>
        <w:t xml:space="preserve"> </w:t>
      </w:r>
      <w:proofErr w:type="spellStart"/>
      <w:r w:rsidR="00B22D8E" w:rsidRPr="007D1884">
        <w:rPr>
          <w:rFonts w:ascii="Book Antiqua" w:hAnsi="Book Antiqua"/>
          <w:sz w:val="24"/>
          <w:szCs w:val="24"/>
          <w:lang w:val="en-US" w:eastAsia="zh-CN"/>
        </w:rPr>
        <w:t>Ambarish</w:t>
      </w:r>
      <w:proofErr w:type="spellEnd"/>
      <w:r w:rsidR="00B22D8E" w:rsidRPr="007D1884">
        <w:rPr>
          <w:rFonts w:ascii="Book Antiqua" w:hAnsi="Book Antiqua"/>
          <w:sz w:val="24"/>
          <w:szCs w:val="24"/>
          <w:lang w:val="en-US" w:eastAsia="zh-CN"/>
        </w:rPr>
        <w:t xml:space="preserve"> P Bhat (0000-0002-8628-7465)</w:t>
      </w:r>
      <w:r w:rsidR="00F94C04">
        <w:rPr>
          <w:rFonts w:ascii="Book Antiqua" w:hAnsi="Book Antiqua"/>
          <w:sz w:val="24"/>
          <w:szCs w:val="24"/>
          <w:lang w:val="en-US" w:eastAsia="zh-CN"/>
        </w:rPr>
        <w:t>;</w:t>
      </w:r>
      <w:r w:rsidR="00B22D8E" w:rsidRPr="007D1884">
        <w:rPr>
          <w:rFonts w:ascii="Book Antiqua" w:hAnsi="Book Antiqua"/>
          <w:sz w:val="24"/>
          <w:szCs w:val="24"/>
          <w:lang w:val="en-US" w:eastAsia="zh-CN"/>
        </w:rPr>
        <w:t xml:space="preserve"> Philip A </w:t>
      </w:r>
      <w:proofErr w:type="spellStart"/>
      <w:r w:rsidR="00B22D8E" w:rsidRPr="007D1884">
        <w:rPr>
          <w:rFonts w:ascii="Book Antiqua" w:hAnsi="Book Antiqua"/>
          <w:sz w:val="24"/>
          <w:szCs w:val="24"/>
          <w:lang w:val="en-US" w:eastAsia="zh-CN"/>
        </w:rPr>
        <w:t>Schuchardt</w:t>
      </w:r>
      <w:proofErr w:type="spellEnd"/>
      <w:r w:rsidR="00B22D8E" w:rsidRPr="007D1884">
        <w:rPr>
          <w:rFonts w:ascii="Book Antiqua" w:hAnsi="Book Antiqua"/>
          <w:sz w:val="24"/>
          <w:szCs w:val="24"/>
          <w:lang w:val="en-US" w:eastAsia="zh-CN"/>
        </w:rPr>
        <w:t xml:space="preserve"> (0000-0002-3090-687X)</w:t>
      </w:r>
      <w:r w:rsidR="00F94C04">
        <w:rPr>
          <w:rFonts w:ascii="Book Antiqua" w:hAnsi="Book Antiqua"/>
          <w:sz w:val="24"/>
          <w:szCs w:val="24"/>
          <w:lang w:val="en-US" w:eastAsia="zh-CN"/>
        </w:rPr>
        <w:t>;</w:t>
      </w:r>
      <w:r w:rsidR="00B22D8E" w:rsidRPr="007D1884">
        <w:rPr>
          <w:rFonts w:ascii="Book Antiqua" w:hAnsi="Book Antiqua"/>
          <w:sz w:val="24"/>
          <w:szCs w:val="24"/>
          <w:lang w:val="en-US" w:eastAsia="zh-CN"/>
        </w:rPr>
        <w:t xml:space="preserve"> Roopa Bhat (0000-0002-7772-2509)</w:t>
      </w:r>
      <w:r w:rsidR="00F94C04">
        <w:rPr>
          <w:rFonts w:ascii="Book Antiqua" w:hAnsi="Book Antiqua"/>
          <w:sz w:val="24"/>
          <w:szCs w:val="24"/>
          <w:lang w:val="en-US" w:eastAsia="zh-CN"/>
        </w:rPr>
        <w:t>;</w:t>
      </w:r>
      <w:r w:rsidR="00B22D8E" w:rsidRPr="007D1884">
        <w:rPr>
          <w:rFonts w:ascii="Book Antiqua" w:hAnsi="Book Antiqua"/>
          <w:sz w:val="24"/>
          <w:szCs w:val="24"/>
          <w:lang w:val="en-US" w:eastAsia="zh-CN"/>
        </w:rPr>
        <w:t xml:space="preserve"> Ryan </w:t>
      </w:r>
      <w:r w:rsidR="00F94C04">
        <w:rPr>
          <w:rFonts w:ascii="Book Antiqua" w:hAnsi="Book Antiqua"/>
          <w:sz w:val="24"/>
          <w:szCs w:val="24"/>
          <w:lang w:val="en-US" w:eastAsia="zh-CN"/>
        </w:rPr>
        <w:t xml:space="preserve">M </w:t>
      </w:r>
      <w:r w:rsidR="00B22D8E" w:rsidRPr="007D1884">
        <w:rPr>
          <w:rFonts w:ascii="Book Antiqua" w:hAnsi="Book Antiqua"/>
          <w:sz w:val="24"/>
          <w:szCs w:val="24"/>
          <w:lang w:val="en-US" w:eastAsia="zh-CN"/>
        </w:rPr>
        <w:t>Davis (0000-0002-0858-3330)</w:t>
      </w:r>
      <w:r w:rsidR="00F94C04">
        <w:rPr>
          <w:rFonts w:ascii="Book Antiqua" w:hAnsi="Book Antiqua"/>
          <w:sz w:val="24"/>
          <w:szCs w:val="24"/>
          <w:lang w:val="en-US" w:eastAsia="zh-CN"/>
        </w:rPr>
        <w:t xml:space="preserve">; </w:t>
      </w:r>
      <w:r w:rsidR="00B22D8E" w:rsidRPr="007D1884">
        <w:rPr>
          <w:rFonts w:ascii="Book Antiqua" w:hAnsi="Book Antiqua"/>
          <w:sz w:val="24"/>
          <w:szCs w:val="24"/>
          <w:lang w:val="en-US" w:eastAsia="zh-CN"/>
        </w:rPr>
        <w:t>Sindhu Singh (0000-0003-4125-1693)</w:t>
      </w:r>
      <w:r w:rsidR="00F94C04">
        <w:rPr>
          <w:rFonts w:ascii="Book Antiqua" w:hAnsi="Book Antiqua"/>
          <w:sz w:val="24"/>
          <w:szCs w:val="24"/>
          <w:lang w:val="en-US" w:eastAsia="zh-CN"/>
        </w:rPr>
        <w:t>.</w:t>
      </w:r>
    </w:p>
    <w:bookmarkEnd w:id="79"/>
    <w:p w14:paraId="73E9BD14" w14:textId="77777777" w:rsidR="00B60B61" w:rsidRPr="007D1884" w:rsidRDefault="00B60B61"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7C4A6A2A" w14:textId="22AA23D4" w:rsidR="00B22D8E" w:rsidRPr="00F94C04" w:rsidRDefault="00B60B61"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83" w:name="OLE_LINK188"/>
      <w:bookmarkStart w:id="84" w:name="OLE_LINK189"/>
      <w:bookmarkStart w:id="85" w:name="OLE_LINK806"/>
      <w:bookmarkStart w:id="86" w:name="OLE_LINK106"/>
      <w:bookmarkStart w:id="87" w:name="OLE_LINK107"/>
      <w:bookmarkStart w:id="88" w:name="OLE_LINK187"/>
      <w:bookmarkStart w:id="89" w:name="OLE_LINK402"/>
      <w:bookmarkStart w:id="90" w:name="OLE_LINK174"/>
      <w:r w:rsidRPr="00F94C04">
        <w:rPr>
          <w:rFonts w:ascii="Book Antiqua" w:hAnsi="Book Antiqua" w:cs="Times New Roman"/>
          <w:b/>
          <w:bCs/>
          <w:color w:val="auto"/>
          <w:sz w:val="24"/>
          <w:szCs w:val="24"/>
          <w:highlight w:val="white"/>
          <w:lang w:val="en-US" w:eastAsia="zh-CN"/>
        </w:rPr>
        <w:t xml:space="preserve">Author contributions: </w:t>
      </w:r>
      <w:r w:rsidR="00B22D8E" w:rsidRPr="007D1884">
        <w:rPr>
          <w:rFonts w:ascii="Book Antiqua" w:hAnsi="Book Antiqua" w:cs="Times New Roman"/>
          <w:color w:val="auto"/>
          <w:sz w:val="24"/>
          <w:szCs w:val="24"/>
          <w:highlight w:val="white"/>
          <w:lang w:val="en-US" w:eastAsia="zh-CN"/>
        </w:rPr>
        <w:t xml:space="preserve">Bhat </w:t>
      </w:r>
      <w:r w:rsidR="00386DFC" w:rsidRPr="007D1884">
        <w:rPr>
          <w:rFonts w:ascii="Book Antiqua" w:hAnsi="Book Antiqua" w:cs="Times New Roman"/>
          <w:color w:val="auto"/>
          <w:sz w:val="24"/>
          <w:szCs w:val="24"/>
          <w:highlight w:val="white"/>
          <w:lang w:val="en-US" w:eastAsia="zh-CN"/>
        </w:rPr>
        <w:t>AP</w:t>
      </w:r>
      <w:r w:rsidR="00B22D8E" w:rsidRPr="007D1884">
        <w:rPr>
          <w:rFonts w:ascii="Book Antiqua" w:hAnsi="Book Antiqua" w:cs="Times New Roman"/>
          <w:color w:val="auto"/>
          <w:sz w:val="24"/>
          <w:szCs w:val="24"/>
          <w:highlight w:val="white"/>
          <w:lang w:val="en-US" w:eastAsia="zh-CN"/>
        </w:rPr>
        <w:t xml:space="preserve"> planned and performed the </w:t>
      </w:r>
      <w:r w:rsidR="00D86733" w:rsidRPr="007D1884">
        <w:rPr>
          <w:rFonts w:ascii="Book Antiqua" w:hAnsi="Book Antiqua" w:cs="Times New Roman"/>
          <w:color w:val="auto"/>
          <w:sz w:val="24"/>
          <w:szCs w:val="24"/>
          <w:highlight w:val="white"/>
          <w:lang w:val="en-US" w:eastAsia="zh-CN"/>
        </w:rPr>
        <w:t>Y</w:t>
      </w:r>
      <w:r w:rsidR="006E7DC3" w:rsidRPr="007D1884">
        <w:rPr>
          <w:rFonts w:ascii="Book Antiqua" w:hAnsi="Book Antiqua" w:cs="Times New Roman"/>
          <w:color w:val="auto"/>
          <w:sz w:val="24"/>
          <w:szCs w:val="24"/>
          <w:highlight w:val="white"/>
          <w:lang w:val="en-US" w:eastAsia="zh-CN"/>
        </w:rPr>
        <w:t>90</w:t>
      </w:r>
      <w:r w:rsidR="00B22D8E" w:rsidRPr="007D1884">
        <w:rPr>
          <w:rFonts w:ascii="Book Antiqua" w:hAnsi="Book Antiqua" w:cs="Times New Roman"/>
          <w:color w:val="auto"/>
          <w:sz w:val="24"/>
          <w:szCs w:val="24"/>
          <w:highlight w:val="white"/>
          <w:lang w:val="en-US" w:eastAsia="zh-CN"/>
        </w:rPr>
        <w:t xml:space="preserve"> radioembolization</w:t>
      </w:r>
      <w:r w:rsidR="00F266B3" w:rsidRPr="007D1884">
        <w:rPr>
          <w:rFonts w:ascii="Book Antiqua" w:hAnsi="Book Antiqua" w:cs="Times New Roman"/>
          <w:color w:val="auto"/>
          <w:sz w:val="24"/>
          <w:szCs w:val="24"/>
          <w:highlight w:val="white"/>
          <w:lang w:val="en-US" w:eastAsia="zh-CN"/>
        </w:rPr>
        <w:t>, wrote the paper, and responded to edits from both the University of Missouri care team and publication editors</w:t>
      </w:r>
      <w:r w:rsidR="00B22D8E" w:rsidRPr="007D1884">
        <w:rPr>
          <w:rFonts w:ascii="Book Antiqua" w:hAnsi="Book Antiqua" w:cs="Times New Roman"/>
          <w:color w:val="auto"/>
          <w:sz w:val="24"/>
          <w:szCs w:val="24"/>
          <w:highlight w:val="white"/>
          <w:lang w:val="en-US" w:eastAsia="zh-CN"/>
        </w:rPr>
        <w:t xml:space="preserve">. </w:t>
      </w:r>
      <w:proofErr w:type="spellStart"/>
      <w:r w:rsidR="00F266B3" w:rsidRPr="007D1884">
        <w:rPr>
          <w:rFonts w:ascii="Book Antiqua" w:hAnsi="Book Antiqua" w:cs="Times New Roman"/>
          <w:color w:val="auto"/>
          <w:sz w:val="24"/>
          <w:szCs w:val="24"/>
          <w:highlight w:val="white"/>
          <w:lang w:val="en-US" w:eastAsia="zh-CN"/>
        </w:rPr>
        <w:t>Schuchardt</w:t>
      </w:r>
      <w:proofErr w:type="spellEnd"/>
      <w:r w:rsidR="00F266B3" w:rsidRPr="007D1884">
        <w:rPr>
          <w:rFonts w:ascii="Book Antiqua" w:hAnsi="Book Antiqua" w:cs="Times New Roman"/>
          <w:color w:val="auto"/>
          <w:sz w:val="24"/>
          <w:szCs w:val="24"/>
          <w:highlight w:val="white"/>
          <w:lang w:val="en-US" w:eastAsia="zh-CN"/>
        </w:rPr>
        <w:t xml:space="preserve"> </w:t>
      </w:r>
      <w:r w:rsidR="00386DFC" w:rsidRPr="007D1884">
        <w:rPr>
          <w:rFonts w:ascii="Book Antiqua" w:hAnsi="Book Antiqua" w:cs="Times New Roman"/>
          <w:color w:val="auto"/>
          <w:sz w:val="24"/>
          <w:szCs w:val="24"/>
          <w:highlight w:val="white"/>
          <w:lang w:val="en-US" w:eastAsia="zh-CN"/>
        </w:rPr>
        <w:t>PA</w:t>
      </w:r>
      <w:r w:rsidR="00F266B3" w:rsidRPr="007D1884">
        <w:rPr>
          <w:rFonts w:ascii="Book Antiqua" w:hAnsi="Book Antiqua" w:cs="Times New Roman"/>
          <w:color w:val="auto"/>
          <w:sz w:val="24"/>
          <w:szCs w:val="24"/>
          <w:highlight w:val="white"/>
          <w:lang w:val="en-US" w:eastAsia="zh-CN"/>
        </w:rPr>
        <w:t xml:space="preserve"> wrote the paper and participated in the editing process. Bhat R wrote the paper and participated in the editing process. Davis </w:t>
      </w:r>
      <w:r w:rsidR="00386DFC" w:rsidRPr="007D1884">
        <w:rPr>
          <w:rFonts w:ascii="Book Antiqua" w:hAnsi="Book Antiqua" w:cs="Times New Roman"/>
          <w:color w:val="auto"/>
          <w:sz w:val="24"/>
          <w:szCs w:val="24"/>
          <w:highlight w:val="white"/>
          <w:lang w:val="en-US" w:eastAsia="zh-CN"/>
        </w:rPr>
        <w:t>RM</w:t>
      </w:r>
      <w:r w:rsidR="00F266B3" w:rsidRPr="007D1884">
        <w:rPr>
          <w:rFonts w:ascii="Book Antiqua" w:hAnsi="Book Antiqua" w:cs="Times New Roman"/>
          <w:color w:val="auto"/>
          <w:sz w:val="24"/>
          <w:szCs w:val="24"/>
          <w:highlight w:val="white"/>
          <w:lang w:val="en-US" w:eastAsia="zh-CN"/>
        </w:rPr>
        <w:t xml:space="preserve"> planned and performed the Y</w:t>
      </w:r>
      <w:r w:rsidR="006E7DC3" w:rsidRPr="007D1884">
        <w:rPr>
          <w:rFonts w:ascii="Book Antiqua" w:hAnsi="Book Antiqua" w:cs="Times New Roman"/>
          <w:color w:val="auto"/>
          <w:sz w:val="24"/>
          <w:szCs w:val="24"/>
          <w:highlight w:val="white"/>
          <w:lang w:val="en-US" w:eastAsia="zh-CN"/>
        </w:rPr>
        <w:t>90</w:t>
      </w:r>
      <w:r w:rsidR="00F266B3" w:rsidRPr="007D1884">
        <w:rPr>
          <w:rFonts w:ascii="Book Antiqua" w:hAnsi="Book Antiqua" w:cs="Times New Roman"/>
          <w:color w:val="auto"/>
          <w:sz w:val="24"/>
          <w:szCs w:val="24"/>
          <w:highlight w:val="white"/>
          <w:lang w:val="en-US" w:eastAsia="zh-CN"/>
        </w:rPr>
        <w:t xml:space="preserve"> radioembolization and participated in the editing process. </w:t>
      </w:r>
      <w:r w:rsidR="00B22D8E" w:rsidRPr="007D1884">
        <w:rPr>
          <w:rFonts w:ascii="Book Antiqua" w:hAnsi="Book Antiqua" w:cs="Times New Roman"/>
          <w:color w:val="auto"/>
          <w:sz w:val="24"/>
          <w:szCs w:val="24"/>
          <w:highlight w:val="white"/>
          <w:lang w:val="en-US" w:eastAsia="zh-CN"/>
        </w:rPr>
        <w:t xml:space="preserve">Singh S prescribed </w:t>
      </w:r>
      <w:r w:rsidR="00F266B3" w:rsidRPr="007D1884">
        <w:rPr>
          <w:rFonts w:ascii="Book Antiqua" w:hAnsi="Book Antiqua" w:cs="Times New Roman"/>
          <w:color w:val="auto"/>
          <w:sz w:val="24"/>
          <w:szCs w:val="24"/>
          <w:highlight w:val="white"/>
          <w:lang w:val="en-US" w:eastAsia="zh-CN"/>
        </w:rPr>
        <w:t xml:space="preserve">the </w:t>
      </w:r>
      <w:r w:rsidR="00B22D8E" w:rsidRPr="007D1884">
        <w:rPr>
          <w:rFonts w:ascii="Book Antiqua" w:hAnsi="Book Antiqua" w:cs="Times New Roman"/>
          <w:color w:val="auto"/>
          <w:sz w:val="24"/>
          <w:szCs w:val="24"/>
          <w:highlight w:val="white"/>
          <w:lang w:val="en-US" w:eastAsia="zh-CN"/>
        </w:rPr>
        <w:t xml:space="preserve">patient’s chemotherapy and </w:t>
      </w:r>
      <w:r w:rsidR="00F266B3" w:rsidRPr="007D1884">
        <w:rPr>
          <w:rFonts w:ascii="Book Antiqua" w:hAnsi="Book Antiqua" w:cs="Times New Roman"/>
          <w:color w:val="auto"/>
          <w:sz w:val="24"/>
          <w:szCs w:val="24"/>
          <w:highlight w:val="white"/>
          <w:lang w:val="en-US" w:eastAsia="zh-CN"/>
        </w:rPr>
        <w:t xml:space="preserve">provided advice regarding recommended treatments. </w:t>
      </w:r>
    </w:p>
    <w:bookmarkEnd w:id="80"/>
    <w:bookmarkEnd w:id="81"/>
    <w:bookmarkEnd w:id="82"/>
    <w:bookmarkEnd w:id="83"/>
    <w:bookmarkEnd w:id="84"/>
    <w:bookmarkEnd w:id="85"/>
    <w:bookmarkEnd w:id="86"/>
    <w:bookmarkEnd w:id="87"/>
    <w:bookmarkEnd w:id="88"/>
    <w:bookmarkEnd w:id="89"/>
    <w:bookmarkEnd w:id="90"/>
    <w:p w14:paraId="1565B205" w14:textId="77777777" w:rsidR="00B60B61" w:rsidRPr="007D1884" w:rsidRDefault="00B60B61" w:rsidP="007D1884">
      <w:pPr>
        <w:pStyle w:val="1"/>
        <w:adjustRightInd w:val="0"/>
        <w:snapToGrid w:val="0"/>
        <w:spacing w:line="360" w:lineRule="auto"/>
        <w:jc w:val="both"/>
        <w:rPr>
          <w:rFonts w:ascii="Book Antiqua" w:hAnsi="Book Antiqua" w:cs="Times New Roman"/>
          <w:color w:val="FF0000"/>
          <w:sz w:val="24"/>
          <w:szCs w:val="24"/>
          <w:highlight w:val="white"/>
          <w:lang w:val="en-US" w:eastAsia="zh-CN"/>
        </w:rPr>
      </w:pPr>
    </w:p>
    <w:p w14:paraId="493B8C7F" w14:textId="01028132" w:rsidR="00B60B61" w:rsidRPr="007D1884" w:rsidRDefault="00B60B61" w:rsidP="007D1884">
      <w:pPr>
        <w:pStyle w:val="1"/>
        <w:adjustRightInd w:val="0"/>
        <w:snapToGrid w:val="0"/>
        <w:spacing w:line="360" w:lineRule="auto"/>
        <w:jc w:val="both"/>
        <w:rPr>
          <w:rFonts w:ascii="Book Antiqua" w:hAnsi="Book Antiqua" w:cs="Times New Roman"/>
          <w:iCs/>
          <w:color w:val="auto"/>
          <w:sz w:val="24"/>
          <w:szCs w:val="24"/>
          <w:highlight w:val="white"/>
          <w:lang w:val="en-US" w:eastAsia="zh-CN"/>
        </w:rPr>
      </w:pPr>
      <w:bookmarkStart w:id="91" w:name="OLE_LINK339"/>
      <w:bookmarkStart w:id="92" w:name="OLE_LINK340"/>
      <w:bookmarkStart w:id="93" w:name="OLE_LINK352"/>
      <w:bookmarkStart w:id="94" w:name="OLE_LINK365"/>
      <w:bookmarkStart w:id="95" w:name="OLE_LINK398"/>
      <w:bookmarkStart w:id="96" w:name="OLE_LINK464"/>
      <w:r w:rsidRPr="007D34AF">
        <w:rPr>
          <w:rFonts w:ascii="Book Antiqua" w:hAnsi="Book Antiqua" w:cs="Times New Roman"/>
          <w:b/>
          <w:bCs/>
          <w:iCs/>
          <w:color w:val="auto"/>
          <w:sz w:val="24"/>
          <w:szCs w:val="24"/>
          <w:highlight w:val="white"/>
          <w:lang w:val="en-US" w:eastAsia="zh-CN"/>
        </w:rPr>
        <w:lastRenderedPageBreak/>
        <w:t>Informed consent statement:</w:t>
      </w:r>
      <w:bookmarkEnd w:id="91"/>
      <w:bookmarkEnd w:id="92"/>
      <w:bookmarkEnd w:id="93"/>
      <w:bookmarkEnd w:id="94"/>
      <w:bookmarkEnd w:id="95"/>
      <w:r w:rsidR="00E847BF" w:rsidRPr="007D34AF">
        <w:rPr>
          <w:rFonts w:ascii="Book Antiqua" w:hAnsi="Book Antiqua" w:cs="Times New Roman"/>
          <w:b/>
          <w:bCs/>
          <w:iCs/>
          <w:color w:val="auto"/>
          <w:sz w:val="24"/>
          <w:szCs w:val="24"/>
          <w:highlight w:val="white"/>
          <w:lang w:val="en-US" w:eastAsia="zh-CN"/>
        </w:rPr>
        <w:t xml:space="preserve"> </w:t>
      </w:r>
      <w:r w:rsidR="007D34AF" w:rsidRPr="008C37FD">
        <w:rPr>
          <w:rFonts w:ascii="Book Antiqua" w:hAnsi="Book Antiqua"/>
          <w:sz w:val="24"/>
          <w:lang w:val="en-US"/>
        </w:rPr>
        <w:t xml:space="preserve">Informed consent was obtained from </w:t>
      </w:r>
      <w:r w:rsidR="007D34AF">
        <w:rPr>
          <w:rFonts w:ascii="Book Antiqua" w:hAnsi="Book Antiqua"/>
          <w:sz w:val="24"/>
          <w:lang w:val="en-US"/>
        </w:rPr>
        <w:t>the</w:t>
      </w:r>
      <w:r w:rsidR="007D34AF" w:rsidRPr="008C37FD">
        <w:rPr>
          <w:rFonts w:ascii="Book Antiqua" w:hAnsi="Book Antiqua"/>
          <w:sz w:val="24"/>
          <w:lang w:val="en-US"/>
        </w:rPr>
        <w:t xml:space="preserve"> patient.</w:t>
      </w:r>
    </w:p>
    <w:bookmarkEnd w:id="96"/>
    <w:p w14:paraId="6BFEE3CF" w14:textId="27276849" w:rsidR="00B60B61" w:rsidRPr="007D1884" w:rsidRDefault="00B60B61" w:rsidP="007D1884">
      <w:pPr>
        <w:adjustRightInd w:val="0"/>
        <w:snapToGrid w:val="0"/>
        <w:spacing w:after="0" w:line="360" w:lineRule="auto"/>
        <w:jc w:val="both"/>
        <w:rPr>
          <w:rFonts w:ascii="Book Antiqua" w:hAnsi="Book Antiqua" w:cs="Times New Roman"/>
          <w:sz w:val="24"/>
          <w:szCs w:val="24"/>
        </w:rPr>
      </w:pPr>
    </w:p>
    <w:p w14:paraId="326DFB87" w14:textId="6FF51E6A" w:rsidR="00B60B61" w:rsidRPr="007D1884" w:rsidRDefault="00B60B61" w:rsidP="007D1884">
      <w:pPr>
        <w:pStyle w:val="1"/>
        <w:adjustRightInd w:val="0"/>
        <w:snapToGrid w:val="0"/>
        <w:spacing w:line="360" w:lineRule="auto"/>
        <w:jc w:val="both"/>
        <w:rPr>
          <w:rFonts w:ascii="Book Antiqua" w:hAnsi="Book Antiqua" w:cs="Times New Roman"/>
          <w:iCs/>
          <w:color w:val="auto"/>
          <w:sz w:val="24"/>
          <w:szCs w:val="24"/>
          <w:highlight w:val="white"/>
          <w:lang w:val="en-US" w:eastAsia="zh-CN"/>
        </w:rPr>
      </w:pPr>
      <w:bookmarkStart w:id="97" w:name="OLE_LINK235"/>
      <w:bookmarkStart w:id="98" w:name="OLE_LINK236"/>
      <w:bookmarkStart w:id="99" w:name="OLE_LINK684"/>
      <w:bookmarkStart w:id="100" w:name="OLE_LINK771"/>
      <w:bookmarkStart w:id="101" w:name="OLE_LINK601"/>
      <w:r w:rsidRPr="002A0465">
        <w:rPr>
          <w:rFonts w:ascii="Book Antiqua" w:hAnsi="Book Antiqua" w:cs="Times New Roman"/>
          <w:b/>
          <w:bCs/>
          <w:iCs/>
          <w:color w:val="auto"/>
          <w:sz w:val="24"/>
          <w:szCs w:val="24"/>
          <w:highlight w:val="white"/>
          <w:lang w:val="en-US" w:eastAsia="zh-CN"/>
        </w:rPr>
        <w:t>Conflict-of-interest statement:</w:t>
      </w:r>
      <w:r w:rsidR="002A0465">
        <w:rPr>
          <w:rFonts w:ascii="Book Antiqua" w:hAnsi="Book Antiqua" w:cs="Times New Roman"/>
          <w:iCs/>
          <w:color w:val="auto"/>
          <w:sz w:val="24"/>
          <w:szCs w:val="24"/>
          <w:highlight w:val="white"/>
          <w:lang w:val="en-US" w:eastAsia="zh-CN"/>
        </w:rPr>
        <w:t xml:space="preserve"> </w:t>
      </w:r>
      <w:r w:rsidR="00593BB8" w:rsidRPr="007D1884">
        <w:rPr>
          <w:rFonts w:ascii="Book Antiqua" w:hAnsi="Book Antiqua" w:cs="Times New Roman"/>
          <w:iCs/>
          <w:color w:val="auto"/>
          <w:sz w:val="24"/>
          <w:szCs w:val="24"/>
          <w:highlight w:val="white"/>
          <w:lang w:val="en-US" w:eastAsia="zh-CN"/>
        </w:rPr>
        <w:t xml:space="preserve">No conflict of interest declared. </w:t>
      </w:r>
    </w:p>
    <w:bookmarkEnd w:id="97"/>
    <w:bookmarkEnd w:id="98"/>
    <w:bookmarkEnd w:id="99"/>
    <w:bookmarkEnd w:id="100"/>
    <w:bookmarkEnd w:id="101"/>
    <w:p w14:paraId="2DD888C5" w14:textId="718733BA" w:rsidR="00B60B61" w:rsidRPr="007D1884" w:rsidRDefault="00B60B61" w:rsidP="007D1884">
      <w:pPr>
        <w:adjustRightInd w:val="0"/>
        <w:snapToGrid w:val="0"/>
        <w:spacing w:after="0" w:line="360" w:lineRule="auto"/>
        <w:jc w:val="both"/>
        <w:rPr>
          <w:rFonts w:ascii="Book Antiqua" w:hAnsi="Book Antiqua" w:cs="Times New Roman"/>
          <w:sz w:val="24"/>
          <w:szCs w:val="24"/>
        </w:rPr>
      </w:pPr>
    </w:p>
    <w:p w14:paraId="5A28CD05" w14:textId="5DDD0F7B" w:rsidR="003678F9" w:rsidRPr="002A0465" w:rsidRDefault="00B60B61" w:rsidP="007D1884">
      <w:pPr>
        <w:pStyle w:val="1"/>
        <w:adjustRightInd w:val="0"/>
        <w:snapToGrid w:val="0"/>
        <w:spacing w:line="360" w:lineRule="auto"/>
        <w:jc w:val="both"/>
        <w:rPr>
          <w:rFonts w:ascii="Book Antiqua" w:hAnsi="Book Antiqua"/>
          <w:color w:val="000000" w:themeColor="text1"/>
          <w:sz w:val="24"/>
          <w:szCs w:val="24"/>
          <w:lang w:val="en-US"/>
        </w:rPr>
      </w:pPr>
      <w:r w:rsidRPr="002A0465">
        <w:rPr>
          <w:rFonts w:ascii="Book Antiqua" w:hAnsi="Book Antiqua"/>
          <w:b/>
          <w:bCs/>
          <w:sz w:val="24"/>
          <w:szCs w:val="24"/>
          <w:lang w:val="en-US"/>
        </w:rPr>
        <w:t>CARE Checklist (2016) statement</w:t>
      </w:r>
      <w:r w:rsidRPr="002A0465">
        <w:rPr>
          <w:rFonts w:ascii="Book Antiqua" w:hAnsi="Book Antiqua"/>
          <w:b/>
          <w:bCs/>
          <w:color w:val="000000" w:themeColor="text1"/>
          <w:sz w:val="24"/>
          <w:szCs w:val="24"/>
          <w:lang w:val="en-US"/>
        </w:rPr>
        <w:t>:</w:t>
      </w:r>
      <w:r w:rsidR="002A0465" w:rsidRPr="002A0465">
        <w:rPr>
          <w:rFonts w:ascii="Book Antiqua" w:hAnsi="Book Antiqua"/>
          <w:b/>
          <w:bCs/>
          <w:color w:val="000000" w:themeColor="text1"/>
          <w:sz w:val="24"/>
          <w:szCs w:val="24"/>
          <w:lang w:val="en-US"/>
        </w:rPr>
        <w:t xml:space="preserve"> </w:t>
      </w:r>
      <w:r w:rsidR="003678F9" w:rsidRPr="007D1884">
        <w:rPr>
          <w:rFonts w:ascii="Book Antiqua" w:hAnsi="Book Antiqua"/>
          <w:color w:val="000000" w:themeColor="text1"/>
          <w:sz w:val="24"/>
          <w:szCs w:val="24"/>
          <w:lang w:val="en-US"/>
        </w:rPr>
        <w:t xml:space="preserve">The authors have read the CARE Checklist (2016), and the manuscript was revised according to the CARE Checklist (2016). </w:t>
      </w:r>
    </w:p>
    <w:p w14:paraId="6AD860ED" w14:textId="04A7C1F8" w:rsidR="00B60B61" w:rsidRDefault="00B60B61" w:rsidP="007D1884">
      <w:pPr>
        <w:adjustRightInd w:val="0"/>
        <w:snapToGrid w:val="0"/>
        <w:spacing w:after="0" w:line="360" w:lineRule="auto"/>
        <w:jc w:val="both"/>
        <w:rPr>
          <w:rFonts w:ascii="Book Antiqua" w:hAnsi="Book Antiqua" w:cs="Times New Roman"/>
          <w:sz w:val="24"/>
          <w:szCs w:val="24"/>
        </w:rPr>
      </w:pPr>
    </w:p>
    <w:p w14:paraId="67F41E6D" w14:textId="77777777" w:rsidR="002A0465" w:rsidRPr="002A0465" w:rsidRDefault="002A0465" w:rsidP="002A0465">
      <w:pPr>
        <w:snapToGrid w:val="0"/>
        <w:spacing w:after="0" w:line="360" w:lineRule="auto"/>
        <w:jc w:val="both"/>
        <w:rPr>
          <w:rFonts w:ascii="Book Antiqua" w:eastAsia="SimSun" w:hAnsi="Book Antiqua" w:cs="Times New Roman"/>
          <w:sz w:val="24"/>
          <w:szCs w:val="24"/>
          <w:lang w:eastAsia="zh-CN"/>
        </w:rPr>
      </w:pPr>
      <w:bookmarkStart w:id="102" w:name="OLE_LINK25"/>
      <w:bookmarkStart w:id="103" w:name="OLE_LINK26"/>
      <w:bookmarkStart w:id="104" w:name="OLE_LINK375"/>
      <w:bookmarkStart w:id="105" w:name="OLE_LINK32"/>
      <w:bookmarkStart w:id="106" w:name="OLE_LINK381"/>
      <w:bookmarkStart w:id="107" w:name="OLE_LINK413"/>
      <w:bookmarkStart w:id="108" w:name="OLE_LINK61"/>
      <w:bookmarkStart w:id="109" w:name="OLE_LINK615"/>
      <w:bookmarkStart w:id="110" w:name="OLE_LINK69"/>
      <w:bookmarkStart w:id="111" w:name="OLE_LINK140"/>
      <w:bookmarkStart w:id="112" w:name="OLE_LINK1152"/>
      <w:bookmarkStart w:id="113" w:name="OLE_LINK1153"/>
      <w:bookmarkStart w:id="114" w:name="OLE_LINK1176"/>
      <w:r w:rsidRPr="002A0465">
        <w:rPr>
          <w:rFonts w:ascii="Book Antiqua" w:eastAsia="SimSun" w:hAnsi="Book Antiqua" w:cs="Times New Roman"/>
          <w:b/>
          <w:color w:val="000000"/>
          <w:sz w:val="24"/>
          <w:szCs w:val="24"/>
          <w:lang w:eastAsia="zh-CN"/>
        </w:rPr>
        <w:t xml:space="preserve">Open-Access: </w:t>
      </w:r>
      <w:bookmarkStart w:id="115" w:name="OLE_LINK1307"/>
      <w:bookmarkStart w:id="116" w:name="OLE_LINK1308"/>
      <w:r w:rsidRPr="002A0465">
        <w:rPr>
          <w:rFonts w:ascii="Book Antiqua" w:eastAsia="SimSun" w:hAnsi="Book Antiqua" w:cs="Times New Roman"/>
          <w:color w:val="000000"/>
          <w:sz w:val="24"/>
          <w:szCs w:val="24"/>
          <w:lang w:eastAsia="zh-CN"/>
        </w:rPr>
        <w:t xml:space="preserve">This is an </w:t>
      </w:r>
      <w:r w:rsidRPr="002A0465">
        <w:rPr>
          <w:rFonts w:ascii="Book Antiqua" w:eastAsia="SimSun" w:hAnsi="Book Antiqua" w:cs="SimSun"/>
          <w:sz w:val="24"/>
          <w:szCs w:val="24"/>
          <w:lang w:eastAsia="zh-CN"/>
        </w:rPr>
        <w:t xml:space="preserve">open-access article that was </w:t>
      </w:r>
      <w:r w:rsidRPr="002A0465">
        <w:rPr>
          <w:rFonts w:ascii="Book Antiqua" w:eastAsia="SimSun" w:hAnsi="Book Antiqua" w:cs="Times New Roman"/>
          <w:sz w:val="24"/>
          <w:szCs w:val="24"/>
          <w:lang w:eastAsia="zh-CN"/>
        </w:rPr>
        <w:t xml:space="preserve">selected by an in-house editor and fully peer-reviewed by external reviewers. It is </w:t>
      </w:r>
      <w:r w:rsidRPr="002A0465">
        <w:rPr>
          <w:rFonts w:ascii="Book Antiqua" w:eastAsia="SimSun" w:hAnsi="Book Antiqua" w:cs="SimSun"/>
          <w:sz w:val="24"/>
          <w:szCs w:val="24"/>
          <w:lang w:eastAsia="zh-CN"/>
        </w:rPr>
        <w:t xml:space="preserve">distributed in accordance with </w:t>
      </w:r>
      <w:r w:rsidRPr="002A0465">
        <w:rPr>
          <w:rFonts w:ascii="Book Antiqua" w:eastAsia="SimSun"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2A0465">
          <w:rPr>
            <w:rFonts w:ascii="Book Antiqua" w:eastAsia="SimSun" w:hAnsi="Book Antiqua" w:cs="Times New Roman"/>
            <w:color w:val="0000FF"/>
            <w:sz w:val="24"/>
            <w:szCs w:val="24"/>
            <w:u w:val="single"/>
            <w:lang w:eastAsia="zh-CN"/>
          </w:rPr>
          <w:t>http://creativecommons.org/licenses/by-nc/4.0/</w:t>
        </w:r>
      </w:hyperlink>
      <w:bookmarkEnd w:id="115"/>
      <w:bookmarkEnd w:id="116"/>
    </w:p>
    <w:p w14:paraId="1B403309" w14:textId="77777777" w:rsidR="002A0465" w:rsidRPr="002A0465" w:rsidRDefault="002A0465" w:rsidP="002A0465">
      <w:pPr>
        <w:snapToGrid w:val="0"/>
        <w:spacing w:after="0" w:line="360" w:lineRule="auto"/>
        <w:jc w:val="both"/>
        <w:rPr>
          <w:rFonts w:ascii="Book Antiqua" w:eastAsia="SimSun" w:hAnsi="Book Antiqua" w:cs="Times New Roman"/>
          <w:sz w:val="24"/>
          <w:szCs w:val="24"/>
          <w:lang w:eastAsia="zh-CN"/>
        </w:rPr>
      </w:pPr>
    </w:p>
    <w:p w14:paraId="32C90A3B" w14:textId="35019A10" w:rsidR="002A0465" w:rsidRDefault="002A0465" w:rsidP="002A0465">
      <w:pPr>
        <w:adjustRightInd w:val="0"/>
        <w:snapToGrid w:val="0"/>
        <w:spacing w:after="0" w:line="360" w:lineRule="auto"/>
        <w:jc w:val="both"/>
        <w:rPr>
          <w:rFonts w:ascii="Book Antiqua" w:eastAsia="SimSun" w:hAnsi="Book Antiqua" w:cs="Times New Roman"/>
          <w:bCs/>
          <w:sz w:val="24"/>
          <w:szCs w:val="24"/>
          <w:lang w:eastAsia="zh-CN"/>
        </w:rPr>
      </w:pPr>
      <w:bookmarkStart w:id="117" w:name="OLE_LINK11"/>
      <w:r w:rsidRPr="002A0465">
        <w:rPr>
          <w:rFonts w:ascii="Book Antiqua" w:eastAsia="SimSun" w:hAnsi="Book Antiqua" w:cs="Times New Roman"/>
          <w:b/>
          <w:bCs/>
          <w:sz w:val="24"/>
          <w:szCs w:val="24"/>
          <w:highlight w:val="white"/>
          <w:lang w:eastAsia="zh-CN"/>
        </w:rPr>
        <w:t>Manuscript source:</w:t>
      </w:r>
      <w:r w:rsidRPr="002A0465">
        <w:rPr>
          <w:rFonts w:ascii="Book Antiqua" w:eastAsia="SimSun" w:hAnsi="Book Antiqua" w:cs="Times New Roman" w:hint="eastAsia"/>
          <w:b/>
          <w:bCs/>
          <w:sz w:val="24"/>
          <w:szCs w:val="24"/>
          <w:highlight w:val="white"/>
          <w:lang w:eastAsia="zh-CN"/>
        </w:rPr>
        <w:t xml:space="preserve"> </w:t>
      </w:r>
      <w:r w:rsidR="00554A77" w:rsidRPr="008C37FD">
        <w:rPr>
          <w:rFonts w:ascii="Book Antiqua" w:hAnsi="Book Antiqua" w:cs="Times New Roman"/>
          <w:bCs/>
          <w:sz w:val="24"/>
          <w:szCs w:val="24"/>
          <w:highlight w:val="white"/>
        </w:rPr>
        <w:t>Unsolicited</w:t>
      </w:r>
      <w:r w:rsidRPr="002A0465">
        <w:rPr>
          <w:rFonts w:ascii="Book Antiqua" w:eastAsia="SimSun" w:hAnsi="Book Antiqua" w:cs="Times New Roman"/>
          <w:bCs/>
          <w:sz w:val="24"/>
          <w:szCs w:val="24"/>
          <w:highlight w:val="white"/>
          <w:lang w:eastAsia="zh-CN"/>
        </w:rPr>
        <w:t> manuscript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7"/>
    </w:p>
    <w:p w14:paraId="32BA5CF0" w14:textId="77777777" w:rsidR="002A0465" w:rsidRPr="007D1884" w:rsidRDefault="002A0465" w:rsidP="002A0465">
      <w:pPr>
        <w:adjustRightInd w:val="0"/>
        <w:snapToGrid w:val="0"/>
        <w:spacing w:after="0" w:line="360" w:lineRule="auto"/>
        <w:jc w:val="both"/>
        <w:rPr>
          <w:rFonts w:ascii="Book Antiqua" w:hAnsi="Book Antiqua" w:cs="Times New Roman"/>
          <w:sz w:val="24"/>
          <w:szCs w:val="24"/>
        </w:rPr>
      </w:pPr>
    </w:p>
    <w:p w14:paraId="750C07C5" w14:textId="76812596" w:rsidR="007225E9" w:rsidRPr="007D1884" w:rsidRDefault="00B60B61" w:rsidP="007D1884">
      <w:pPr>
        <w:pStyle w:val="1"/>
        <w:adjustRightInd w:val="0"/>
        <w:snapToGrid w:val="0"/>
        <w:spacing w:line="360" w:lineRule="auto"/>
        <w:jc w:val="both"/>
        <w:rPr>
          <w:rFonts w:ascii="Book Antiqua" w:hAnsi="Book Antiqua" w:cs="Times New Roman"/>
          <w:color w:val="auto"/>
          <w:sz w:val="24"/>
          <w:szCs w:val="24"/>
          <w:highlight w:val="white"/>
          <w:lang w:val="en-US" w:eastAsia="zh-CN"/>
        </w:rPr>
      </w:pPr>
      <w:bookmarkStart w:id="118" w:name="OLE_LINK294"/>
      <w:bookmarkStart w:id="119" w:name="OLE_LINK295"/>
      <w:bookmarkStart w:id="120" w:name="OLE_LINK15"/>
      <w:bookmarkStart w:id="121" w:name="OLE_LINK16"/>
      <w:bookmarkStart w:id="122" w:name="OLE_LINK56"/>
      <w:bookmarkStart w:id="123" w:name="OLE_LINK816"/>
      <w:bookmarkStart w:id="124" w:name="OLE_LINK152"/>
      <w:bookmarkStart w:id="125" w:name="OLE_LINK153"/>
      <w:bookmarkStart w:id="126" w:name="OLE_LINK516"/>
      <w:bookmarkStart w:id="127" w:name="OLE_LINK522"/>
      <w:bookmarkStart w:id="128" w:name="OLE_LINK651"/>
      <w:bookmarkStart w:id="129" w:name="OLE_LINK652"/>
      <w:bookmarkStart w:id="130" w:name="OLE_LINK772"/>
      <w:bookmarkStart w:id="131" w:name="OLE_LINK773"/>
      <w:bookmarkStart w:id="132" w:name="OLE_LINK204"/>
      <w:bookmarkStart w:id="133" w:name="OLE_LINK71"/>
      <w:bookmarkStart w:id="134" w:name="OLE_LINK336"/>
      <w:bookmarkStart w:id="135" w:name="OLE_LINK551"/>
      <w:bookmarkStart w:id="136" w:name="OLE_LINK885"/>
      <w:bookmarkStart w:id="137" w:name="OLE_LINK886"/>
      <w:r w:rsidRPr="002A0465">
        <w:rPr>
          <w:rFonts w:ascii="Book Antiqua" w:hAnsi="Book Antiqua" w:cs="Times New Roman"/>
          <w:b/>
          <w:bCs/>
          <w:color w:val="auto"/>
          <w:sz w:val="24"/>
          <w:szCs w:val="24"/>
          <w:highlight w:val="white"/>
          <w:lang w:val="en-US" w:eastAsia="zh-CN"/>
        </w:rPr>
        <w:t>Corresponding author:</w:t>
      </w:r>
      <w:bookmarkEnd w:id="118"/>
      <w:bookmarkEnd w:id="119"/>
      <w:bookmarkEnd w:id="120"/>
      <w:bookmarkEnd w:id="121"/>
      <w:bookmarkEnd w:id="122"/>
      <w:bookmarkEnd w:id="123"/>
      <w:r w:rsidRPr="002A0465">
        <w:rPr>
          <w:rFonts w:ascii="Book Antiqua" w:hAnsi="Book Antiqua" w:cs="Times New Roman"/>
          <w:b/>
          <w:bCs/>
          <w:color w:val="auto"/>
          <w:sz w:val="24"/>
          <w:szCs w:val="24"/>
          <w:highlight w:val="white"/>
          <w:lang w:val="en-US" w:eastAsia="zh-CN"/>
        </w:rPr>
        <w:t xml:space="preserve"> </w:t>
      </w:r>
      <w:bookmarkEnd w:id="124"/>
      <w:bookmarkEnd w:id="125"/>
      <w:proofErr w:type="spellStart"/>
      <w:r w:rsidR="003678F9" w:rsidRPr="00554A77">
        <w:rPr>
          <w:rFonts w:ascii="Book Antiqua" w:hAnsi="Book Antiqua" w:cs="Times New Roman"/>
          <w:b/>
          <w:bCs/>
          <w:color w:val="auto"/>
          <w:sz w:val="24"/>
          <w:szCs w:val="24"/>
          <w:highlight w:val="white"/>
          <w:lang w:val="en-US" w:eastAsia="zh-CN"/>
        </w:rPr>
        <w:t>Ambarish</w:t>
      </w:r>
      <w:proofErr w:type="spellEnd"/>
      <w:r w:rsidR="003678F9" w:rsidRPr="00554A77">
        <w:rPr>
          <w:rFonts w:ascii="Book Antiqua" w:hAnsi="Book Antiqua" w:cs="Times New Roman"/>
          <w:b/>
          <w:bCs/>
          <w:color w:val="auto"/>
          <w:sz w:val="24"/>
          <w:szCs w:val="24"/>
          <w:highlight w:val="white"/>
          <w:lang w:val="en-US" w:eastAsia="zh-CN"/>
        </w:rPr>
        <w:t xml:space="preserve"> </w:t>
      </w:r>
      <w:r w:rsidR="00386DFC" w:rsidRPr="00554A77">
        <w:rPr>
          <w:rFonts w:ascii="Book Antiqua" w:hAnsi="Book Antiqua" w:cs="Times New Roman"/>
          <w:b/>
          <w:bCs/>
          <w:color w:val="auto"/>
          <w:sz w:val="24"/>
          <w:szCs w:val="24"/>
          <w:highlight w:val="white"/>
          <w:lang w:val="en-US" w:eastAsia="zh-CN"/>
        </w:rPr>
        <w:t xml:space="preserve">P </w:t>
      </w:r>
      <w:r w:rsidR="003678F9" w:rsidRPr="00554A77">
        <w:rPr>
          <w:rFonts w:ascii="Book Antiqua" w:hAnsi="Book Antiqua" w:cs="Times New Roman"/>
          <w:b/>
          <w:bCs/>
          <w:color w:val="auto"/>
          <w:sz w:val="24"/>
          <w:szCs w:val="24"/>
          <w:highlight w:val="white"/>
          <w:lang w:val="en-US" w:eastAsia="zh-CN"/>
        </w:rPr>
        <w:t>Bhat</w:t>
      </w:r>
      <w:r w:rsidR="00554A77" w:rsidRPr="00554A77">
        <w:rPr>
          <w:rFonts w:ascii="Book Antiqua" w:hAnsi="Book Antiqua" w:cs="Times New Roman"/>
          <w:b/>
          <w:bCs/>
          <w:color w:val="auto"/>
          <w:sz w:val="24"/>
          <w:szCs w:val="24"/>
          <w:highlight w:val="white"/>
          <w:lang w:val="en-US" w:eastAsia="zh-CN"/>
        </w:rPr>
        <w:t>,</w:t>
      </w:r>
      <w:r w:rsidR="00386DFC" w:rsidRPr="00554A77">
        <w:rPr>
          <w:rFonts w:ascii="Book Antiqua" w:hAnsi="Book Antiqua" w:cs="Times New Roman"/>
          <w:b/>
          <w:bCs/>
          <w:color w:val="auto"/>
          <w:sz w:val="24"/>
          <w:szCs w:val="24"/>
          <w:highlight w:val="white"/>
          <w:lang w:val="en-US" w:eastAsia="zh-CN"/>
        </w:rPr>
        <w:t xml:space="preserve"> MD</w:t>
      </w:r>
      <w:r w:rsidR="003678F9" w:rsidRPr="00554A77">
        <w:rPr>
          <w:rFonts w:ascii="Book Antiqua" w:hAnsi="Book Antiqua" w:cs="Times New Roman"/>
          <w:b/>
          <w:bCs/>
          <w:color w:val="auto"/>
          <w:sz w:val="24"/>
          <w:szCs w:val="24"/>
          <w:highlight w:val="white"/>
          <w:lang w:val="en-US" w:eastAsia="zh-CN"/>
        </w:rPr>
        <w:t>, Assistant Professor</w:t>
      </w:r>
      <w:r w:rsidR="00554A77" w:rsidRPr="00554A77">
        <w:rPr>
          <w:rFonts w:ascii="Book Antiqua" w:hAnsi="Book Antiqua" w:cs="Times New Roman"/>
          <w:b/>
          <w:bCs/>
          <w:color w:val="auto"/>
          <w:sz w:val="24"/>
          <w:szCs w:val="24"/>
          <w:highlight w:val="white"/>
          <w:lang w:val="en-US" w:eastAsia="zh-CN"/>
        </w:rPr>
        <w:t xml:space="preserve">, </w:t>
      </w:r>
      <w:r w:rsidR="00554A77" w:rsidRPr="007D1884">
        <w:rPr>
          <w:rFonts w:ascii="Book Antiqua" w:hAnsi="Book Antiqua" w:cs="Times New Roman"/>
          <w:color w:val="auto"/>
          <w:sz w:val="24"/>
          <w:szCs w:val="24"/>
          <w:highlight w:val="white"/>
          <w:lang w:val="en-US" w:eastAsia="zh-CN"/>
        </w:rPr>
        <w:t>Department of Vascular and Interventional Radiology, University of Missouri Columbia</w:t>
      </w:r>
      <w:r w:rsidR="00554A77">
        <w:rPr>
          <w:rFonts w:ascii="Book Antiqua" w:hAnsi="Book Antiqua" w:cs="Times New Roman"/>
          <w:color w:val="auto"/>
          <w:sz w:val="24"/>
          <w:szCs w:val="24"/>
          <w:highlight w:val="white"/>
          <w:lang w:val="en-US" w:eastAsia="zh-CN"/>
        </w:rPr>
        <w:t xml:space="preserve">, </w:t>
      </w:r>
      <w:r w:rsidR="007225E9" w:rsidRPr="007D1884">
        <w:rPr>
          <w:rFonts w:ascii="Book Antiqua" w:hAnsi="Book Antiqua" w:cs="Times New Roman"/>
          <w:color w:val="auto"/>
          <w:sz w:val="24"/>
          <w:szCs w:val="24"/>
          <w:highlight w:val="white"/>
          <w:lang w:val="en-US" w:eastAsia="zh-CN"/>
        </w:rPr>
        <w:t xml:space="preserve">One Hospital </w:t>
      </w:r>
      <w:r w:rsidR="00DB5FBB">
        <w:rPr>
          <w:rFonts w:ascii="Book Antiqua" w:hAnsi="Book Antiqua" w:cs="Times New Roman"/>
          <w:color w:val="auto"/>
          <w:sz w:val="24"/>
          <w:szCs w:val="24"/>
          <w:highlight w:val="white"/>
          <w:lang w:val="en-US" w:eastAsia="zh-CN"/>
        </w:rPr>
        <w:t>D</w:t>
      </w:r>
      <w:r w:rsidR="007225E9" w:rsidRPr="007D1884">
        <w:rPr>
          <w:rFonts w:ascii="Book Antiqua" w:hAnsi="Book Antiqua" w:cs="Times New Roman"/>
          <w:color w:val="auto"/>
          <w:sz w:val="24"/>
          <w:szCs w:val="24"/>
          <w:highlight w:val="white"/>
          <w:lang w:val="en-US" w:eastAsia="zh-CN"/>
        </w:rPr>
        <w:t>rive</w:t>
      </w:r>
      <w:r w:rsidR="00554A77">
        <w:rPr>
          <w:rFonts w:ascii="Book Antiqua" w:hAnsi="Book Antiqua" w:cs="Times New Roman"/>
          <w:color w:val="auto"/>
          <w:sz w:val="24"/>
          <w:szCs w:val="24"/>
          <w:highlight w:val="white"/>
          <w:lang w:val="en-US" w:eastAsia="zh-CN"/>
        </w:rPr>
        <w:t xml:space="preserve">, </w:t>
      </w:r>
      <w:r w:rsidR="00554A77" w:rsidRPr="007D1884">
        <w:rPr>
          <w:rFonts w:ascii="Book Antiqua" w:hAnsi="Book Antiqua" w:cs="Times New Roman"/>
          <w:color w:val="auto"/>
          <w:sz w:val="24"/>
          <w:szCs w:val="24"/>
          <w:highlight w:val="white"/>
          <w:lang w:val="en-US" w:eastAsia="zh-CN"/>
        </w:rPr>
        <w:t xml:space="preserve">Columbia, </w:t>
      </w:r>
      <w:r w:rsidR="00554A77">
        <w:rPr>
          <w:rFonts w:ascii="Book Antiqua" w:hAnsi="Book Antiqua" w:cs="Times New Roman"/>
          <w:color w:val="auto"/>
          <w:sz w:val="24"/>
          <w:szCs w:val="24"/>
          <w:highlight w:val="white"/>
          <w:lang w:val="en-US" w:eastAsia="zh-CN"/>
        </w:rPr>
        <w:t xml:space="preserve">MO </w:t>
      </w:r>
      <w:r w:rsidR="00554A77" w:rsidRPr="007D1884">
        <w:rPr>
          <w:rFonts w:ascii="Book Antiqua" w:hAnsi="Book Antiqua" w:cs="Times New Roman"/>
          <w:color w:val="auto"/>
          <w:sz w:val="24"/>
          <w:szCs w:val="24"/>
          <w:highlight w:val="white"/>
          <w:lang w:val="en-US" w:eastAsia="zh-CN"/>
        </w:rPr>
        <w:t>65212, United States</w:t>
      </w:r>
      <w:r w:rsidR="00554A77">
        <w:rPr>
          <w:rFonts w:ascii="Book Antiqua" w:hAnsi="Book Antiqua" w:cs="Times New Roman"/>
          <w:color w:val="auto"/>
          <w:sz w:val="24"/>
          <w:szCs w:val="24"/>
          <w:highlight w:val="white"/>
          <w:lang w:val="en-US" w:eastAsia="zh-CN"/>
        </w:rPr>
        <w:t xml:space="preserve">. </w:t>
      </w:r>
      <w:r w:rsidR="00554A77" w:rsidRPr="00554A77">
        <w:rPr>
          <w:rFonts w:ascii="Book Antiqua" w:hAnsi="Book Antiqua" w:cs="Times New Roman"/>
          <w:color w:val="auto"/>
          <w:sz w:val="24"/>
          <w:szCs w:val="24"/>
          <w:lang w:val="en-US" w:eastAsia="zh-CN"/>
        </w:rPr>
        <w:t>bhatap@health.missouri.edu</w:t>
      </w:r>
    </w:p>
    <w:p w14:paraId="02281C82" w14:textId="56A0CF76" w:rsidR="00B60B61" w:rsidRPr="007D1884" w:rsidRDefault="00B60B61" w:rsidP="007D1884">
      <w:pPr>
        <w:adjustRightInd w:val="0"/>
        <w:snapToGrid w:val="0"/>
        <w:spacing w:after="0" w:line="360" w:lineRule="auto"/>
        <w:jc w:val="both"/>
        <w:rPr>
          <w:rFonts w:ascii="Book Antiqua" w:hAnsi="Book Antiqua"/>
          <w:sz w:val="24"/>
          <w:szCs w:val="24"/>
        </w:rPr>
      </w:pPr>
      <w:bookmarkStart w:id="138" w:name="OLE_LINK1091"/>
      <w:bookmarkStart w:id="139" w:name="OLE_LINK1092"/>
      <w:bookmarkStart w:id="140" w:name="OLE_LINK389"/>
      <w:bookmarkStart w:id="141" w:name="OLE_LINK406"/>
      <w:bookmarkStart w:id="142" w:name="OLE_LINK658"/>
      <w:bookmarkStart w:id="143" w:name="OLE_LINK904"/>
      <w:bookmarkStart w:id="144" w:name="OLE_LINK1009"/>
      <w:bookmarkStart w:id="145" w:name="OLE_LINK1027"/>
      <w:bookmarkStart w:id="146" w:name="OLE_LINK90"/>
      <w:bookmarkStart w:id="147" w:name="OLE_LINK523"/>
      <w:bookmarkStart w:id="148" w:name="OLE_LINK778"/>
      <w:bookmarkStart w:id="149" w:name="OLE_LINK822"/>
      <w:bookmarkStart w:id="150" w:name="OLE_LINK953"/>
      <w:bookmarkEnd w:id="126"/>
      <w:bookmarkEnd w:id="127"/>
      <w:bookmarkEnd w:id="128"/>
      <w:bookmarkEnd w:id="129"/>
      <w:bookmarkEnd w:id="130"/>
      <w:bookmarkEnd w:id="131"/>
      <w:r w:rsidRPr="00554A77">
        <w:rPr>
          <w:rFonts w:ascii="Book Antiqua" w:hAnsi="Book Antiqua"/>
          <w:b/>
          <w:bCs/>
          <w:sz w:val="24"/>
          <w:szCs w:val="24"/>
        </w:rPr>
        <w:t xml:space="preserve">Telephone: </w:t>
      </w:r>
      <w:r w:rsidR="007225E9" w:rsidRPr="007D1884">
        <w:rPr>
          <w:rFonts w:ascii="Book Antiqua" w:hAnsi="Book Antiqua"/>
          <w:sz w:val="24"/>
          <w:szCs w:val="24"/>
        </w:rPr>
        <w:t>+1</w:t>
      </w:r>
      <w:r w:rsidR="00554A77">
        <w:rPr>
          <w:rFonts w:ascii="Book Antiqua" w:hAnsi="Book Antiqua"/>
          <w:sz w:val="24"/>
          <w:szCs w:val="24"/>
        </w:rPr>
        <w:t>-</w:t>
      </w:r>
      <w:r w:rsidR="007225E9" w:rsidRPr="007D1884">
        <w:rPr>
          <w:rFonts w:ascii="Book Antiqua" w:hAnsi="Book Antiqua"/>
          <w:sz w:val="24"/>
          <w:szCs w:val="24"/>
        </w:rPr>
        <w:t>573</w:t>
      </w:r>
      <w:r w:rsidR="003678F9" w:rsidRPr="007D1884">
        <w:rPr>
          <w:rFonts w:ascii="Book Antiqua" w:hAnsi="Book Antiqua"/>
          <w:sz w:val="24"/>
          <w:szCs w:val="24"/>
        </w:rPr>
        <w:t>-</w:t>
      </w:r>
      <w:r w:rsidR="007225E9" w:rsidRPr="007D1884">
        <w:rPr>
          <w:rFonts w:ascii="Book Antiqua" w:hAnsi="Book Antiqua"/>
          <w:sz w:val="24"/>
          <w:szCs w:val="24"/>
        </w:rPr>
        <w:t>882</w:t>
      </w:r>
      <w:r w:rsidR="003678F9" w:rsidRPr="007D1884">
        <w:rPr>
          <w:rFonts w:ascii="Book Antiqua" w:hAnsi="Book Antiqua"/>
          <w:sz w:val="24"/>
          <w:szCs w:val="24"/>
        </w:rPr>
        <w:t>1</w:t>
      </w:r>
      <w:r w:rsidR="007225E9" w:rsidRPr="007D1884">
        <w:rPr>
          <w:rFonts w:ascii="Book Antiqua" w:hAnsi="Book Antiqua"/>
          <w:sz w:val="24"/>
          <w:szCs w:val="24"/>
        </w:rPr>
        <w:t>025</w:t>
      </w:r>
    </w:p>
    <w:p w14:paraId="57DA5DB3" w14:textId="40109DFC" w:rsidR="00B60B61" w:rsidRPr="007D1884" w:rsidRDefault="00B60B61" w:rsidP="007D1884">
      <w:pPr>
        <w:adjustRightInd w:val="0"/>
        <w:snapToGrid w:val="0"/>
        <w:spacing w:after="0" w:line="360" w:lineRule="auto"/>
        <w:jc w:val="both"/>
        <w:rPr>
          <w:rFonts w:ascii="Book Antiqua" w:hAnsi="Book Antiqua"/>
          <w:sz w:val="24"/>
          <w:szCs w:val="24"/>
        </w:rPr>
      </w:pPr>
      <w:r w:rsidRPr="00554A77">
        <w:rPr>
          <w:rFonts w:ascii="Book Antiqua" w:hAnsi="Book Antiqua"/>
          <w:b/>
          <w:bCs/>
          <w:sz w:val="24"/>
          <w:szCs w:val="24"/>
        </w:rPr>
        <w:t>Fax:</w:t>
      </w:r>
      <w:bookmarkEnd w:id="138"/>
      <w:bookmarkEnd w:id="139"/>
      <w:r w:rsidRPr="00554A77">
        <w:rPr>
          <w:rFonts w:ascii="Book Antiqua" w:hAnsi="Book Antiqua"/>
          <w:b/>
          <w:bCs/>
          <w:sz w:val="24"/>
          <w:szCs w:val="24"/>
        </w:rPr>
        <w:t xml:space="preserve"> </w:t>
      </w:r>
      <w:r w:rsidR="00B61C59" w:rsidRPr="007D1884">
        <w:rPr>
          <w:rFonts w:ascii="Book Antiqua" w:hAnsi="Book Antiqua"/>
          <w:sz w:val="24"/>
          <w:szCs w:val="24"/>
        </w:rPr>
        <w:t>+1</w:t>
      </w:r>
      <w:r w:rsidR="00554A77">
        <w:rPr>
          <w:rFonts w:ascii="Book Antiqua" w:hAnsi="Book Antiqua"/>
          <w:sz w:val="24"/>
          <w:szCs w:val="24"/>
        </w:rPr>
        <w:t>-</w:t>
      </w:r>
      <w:r w:rsidR="00B61C59" w:rsidRPr="007D1884">
        <w:rPr>
          <w:rFonts w:ascii="Book Antiqua" w:hAnsi="Book Antiqua"/>
          <w:sz w:val="24"/>
          <w:szCs w:val="24"/>
        </w:rPr>
        <w:t>573-8844457</w:t>
      </w:r>
    </w:p>
    <w:bookmarkEnd w:id="132"/>
    <w:bookmarkEnd w:id="133"/>
    <w:bookmarkEnd w:id="134"/>
    <w:bookmarkEnd w:id="135"/>
    <w:bookmarkEnd w:id="140"/>
    <w:bookmarkEnd w:id="141"/>
    <w:bookmarkEnd w:id="142"/>
    <w:bookmarkEnd w:id="143"/>
    <w:bookmarkEnd w:id="144"/>
    <w:bookmarkEnd w:id="145"/>
    <w:bookmarkEnd w:id="146"/>
    <w:bookmarkEnd w:id="147"/>
    <w:bookmarkEnd w:id="148"/>
    <w:bookmarkEnd w:id="149"/>
    <w:bookmarkEnd w:id="150"/>
    <w:p w14:paraId="6F4977E4" w14:textId="77777777" w:rsidR="00B60B61" w:rsidRPr="007D1884" w:rsidRDefault="00B60B61" w:rsidP="007D1884">
      <w:pPr>
        <w:adjustRightInd w:val="0"/>
        <w:snapToGrid w:val="0"/>
        <w:spacing w:after="0" w:line="360" w:lineRule="auto"/>
        <w:jc w:val="both"/>
        <w:rPr>
          <w:rFonts w:ascii="Book Antiqua" w:hAnsi="Book Antiqua"/>
          <w:sz w:val="24"/>
          <w:szCs w:val="24"/>
        </w:rPr>
      </w:pPr>
    </w:p>
    <w:p w14:paraId="17022AB8" w14:textId="31140F37" w:rsidR="004F30BC" w:rsidRPr="004F30BC" w:rsidRDefault="004F30BC" w:rsidP="004F30BC">
      <w:pPr>
        <w:adjustRightInd w:val="0"/>
        <w:snapToGrid w:val="0"/>
        <w:spacing w:after="0" w:line="360" w:lineRule="auto"/>
        <w:jc w:val="both"/>
        <w:rPr>
          <w:rFonts w:ascii="Book Antiqua" w:eastAsia="SimSun" w:hAnsi="Book Antiqua" w:cs="Times New Roman"/>
          <w:b/>
          <w:sz w:val="24"/>
          <w:szCs w:val="24"/>
          <w:lang w:eastAsia="zh-CN"/>
        </w:rPr>
      </w:pPr>
      <w:bookmarkStart w:id="151" w:name="OLE_LINK14"/>
      <w:bookmarkStart w:id="152" w:name="OLE_LINK51"/>
      <w:bookmarkStart w:id="153" w:name="OLE_LINK27"/>
      <w:bookmarkStart w:id="154" w:name="OLE_LINK382"/>
      <w:bookmarkStart w:id="155" w:name="OLE_LINK30"/>
      <w:bookmarkStart w:id="156" w:name="OLE_LINK376"/>
      <w:bookmarkStart w:id="157" w:name="OLE_LINK35"/>
      <w:bookmarkStart w:id="158" w:name="OLE_LINK64"/>
      <w:bookmarkStart w:id="159" w:name="OLE_LINK616"/>
      <w:bookmarkStart w:id="160" w:name="OLE_LINK141"/>
      <w:bookmarkStart w:id="161" w:name="OLE_LINK1156"/>
      <w:bookmarkStart w:id="162" w:name="OLE_LINK1179"/>
      <w:bookmarkEnd w:id="136"/>
      <w:bookmarkEnd w:id="137"/>
      <w:r w:rsidRPr="004F30BC">
        <w:rPr>
          <w:rFonts w:ascii="Book Antiqua" w:eastAsia="SimSun" w:hAnsi="Book Antiqua" w:cs="Times New Roman"/>
          <w:b/>
          <w:sz w:val="24"/>
          <w:szCs w:val="24"/>
          <w:lang w:eastAsia="zh-CN"/>
        </w:rPr>
        <w:t xml:space="preserve">Received: </w:t>
      </w:r>
      <w:r w:rsidRPr="004F30BC">
        <w:rPr>
          <w:rFonts w:ascii="Book Antiqua" w:eastAsia="SimSun" w:hAnsi="Book Antiqua" w:cs="Times New Roman"/>
          <w:sz w:val="24"/>
          <w:szCs w:val="24"/>
          <w:lang w:eastAsia="zh-CN"/>
        </w:rPr>
        <w:t>Ma</w:t>
      </w:r>
      <w:r w:rsidR="000D2264">
        <w:rPr>
          <w:rFonts w:ascii="Book Antiqua" w:eastAsia="SimSun" w:hAnsi="Book Antiqua" w:cs="Times New Roman"/>
          <w:sz w:val="24"/>
          <w:szCs w:val="24"/>
          <w:lang w:eastAsia="zh-CN"/>
        </w:rPr>
        <w:t>rch</w:t>
      </w:r>
      <w:r w:rsidRPr="004F30BC">
        <w:rPr>
          <w:rFonts w:ascii="Book Antiqua" w:eastAsia="DengXian" w:hAnsi="Book Antiqua" w:cs="Times New Roman"/>
          <w:sz w:val="24"/>
          <w:szCs w:val="24"/>
          <w:lang w:eastAsia="zh-CN"/>
        </w:rPr>
        <w:t xml:space="preserve"> </w:t>
      </w:r>
      <w:r w:rsidR="000D2264">
        <w:rPr>
          <w:rFonts w:ascii="Book Antiqua" w:eastAsia="DengXian" w:hAnsi="Book Antiqua" w:cs="Times New Roman"/>
          <w:sz w:val="24"/>
          <w:szCs w:val="24"/>
          <w:lang w:eastAsia="zh-CN"/>
        </w:rPr>
        <w:t>2</w:t>
      </w:r>
      <w:r w:rsidRPr="004F30BC">
        <w:rPr>
          <w:rFonts w:ascii="Book Antiqua" w:eastAsia="DengXian" w:hAnsi="Book Antiqua" w:cs="Times New Roman"/>
          <w:sz w:val="24"/>
          <w:szCs w:val="24"/>
          <w:lang w:eastAsia="zh-CN"/>
        </w:rPr>
        <w:t>, 2019</w:t>
      </w:r>
    </w:p>
    <w:p w14:paraId="492DA3BE" w14:textId="28CDB232" w:rsidR="004F30BC" w:rsidRPr="004F30BC" w:rsidRDefault="004F30BC" w:rsidP="004F30BC">
      <w:pPr>
        <w:adjustRightInd w:val="0"/>
        <w:snapToGrid w:val="0"/>
        <w:spacing w:after="0" w:line="360" w:lineRule="auto"/>
        <w:jc w:val="both"/>
        <w:rPr>
          <w:rFonts w:ascii="Book Antiqua" w:eastAsia="DengXian" w:hAnsi="Book Antiqua" w:cs="Times New Roman"/>
          <w:b/>
          <w:sz w:val="24"/>
          <w:szCs w:val="24"/>
          <w:lang w:eastAsia="zh-CN"/>
        </w:rPr>
      </w:pPr>
      <w:r w:rsidRPr="004F30BC">
        <w:rPr>
          <w:rFonts w:ascii="Book Antiqua" w:eastAsia="SimSun" w:hAnsi="Book Antiqua" w:cs="Times New Roman"/>
          <w:b/>
          <w:sz w:val="24"/>
          <w:szCs w:val="24"/>
          <w:lang w:eastAsia="zh-CN"/>
        </w:rPr>
        <w:t>Peer-review started:</w:t>
      </w:r>
      <w:r w:rsidRPr="004F30BC">
        <w:rPr>
          <w:rFonts w:ascii="Book Antiqua" w:eastAsia="DengXian" w:hAnsi="Book Antiqua" w:cs="Times New Roman"/>
          <w:b/>
          <w:sz w:val="24"/>
          <w:szCs w:val="24"/>
          <w:lang w:eastAsia="zh-CN"/>
        </w:rPr>
        <w:t xml:space="preserve"> </w:t>
      </w:r>
      <w:r w:rsidR="000D2264" w:rsidRPr="004F30BC">
        <w:rPr>
          <w:rFonts w:ascii="Book Antiqua" w:eastAsia="SimSun" w:hAnsi="Book Antiqua" w:cs="Times New Roman"/>
          <w:sz w:val="24"/>
          <w:szCs w:val="24"/>
          <w:lang w:eastAsia="zh-CN"/>
        </w:rPr>
        <w:t>Ma</w:t>
      </w:r>
      <w:r w:rsidR="000D2264">
        <w:rPr>
          <w:rFonts w:ascii="Book Antiqua" w:eastAsia="SimSun" w:hAnsi="Book Antiqua" w:cs="Times New Roman"/>
          <w:sz w:val="24"/>
          <w:szCs w:val="24"/>
          <w:lang w:eastAsia="zh-CN"/>
        </w:rPr>
        <w:t>rch</w:t>
      </w:r>
      <w:r w:rsidR="000D2264" w:rsidRPr="004F30BC">
        <w:rPr>
          <w:rFonts w:ascii="Book Antiqua" w:eastAsia="DengXian" w:hAnsi="Book Antiqua" w:cs="Times New Roman"/>
          <w:sz w:val="24"/>
          <w:szCs w:val="24"/>
          <w:lang w:eastAsia="zh-CN"/>
        </w:rPr>
        <w:t xml:space="preserve"> </w:t>
      </w:r>
      <w:r w:rsidR="000D2264">
        <w:rPr>
          <w:rFonts w:ascii="Book Antiqua" w:eastAsia="DengXian" w:hAnsi="Book Antiqua" w:cs="Times New Roman"/>
          <w:sz w:val="24"/>
          <w:szCs w:val="24"/>
          <w:lang w:eastAsia="zh-CN"/>
        </w:rPr>
        <w:t>4</w:t>
      </w:r>
      <w:r w:rsidRPr="004F30BC">
        <w:rPr>
          <w:rFonts w:ascii="Book Antiqua" w:eastAsia="DengXian" w:hAnsi="Book Antiqua" w:cs="Times New Roman"/>
          <w:sz w:val="24"/>
          <w:szCs w:val="24"/>
          <w:lang w:eastAsia="zh-CN"/>
        </w:rPr>
        <w:t>, 2019</w:t>
      </w:r>
    </w:p>
    <w:p w14:paraId="76EF9420" w14:textId="2442F1DE" w:rsidR="004F30BC" w:rsidRPr="004F30BC" w:rsidRDefault="004F30BC" w:rsidP="004F30BC">
      <w:pPr>
        <w:adjustRightInd w:val="0"/>
        <w:snapToGrid w:val="0"/>
        <w:spacing w:after="0" w:line="360" w:lineRule="auto"/>
        <w:jc w:val="both"/>
        <w:rPr>
          <w:rFonts w:ascii="Book Antiqua" w:eastAsia="DengXian" w:hAnsi="Book Antiqua" w:cs="Times New Roman"/>
          <w:b/>
          <w:sz w:val="24"/>
          <w:szCs w:val="24"/>
          <w:lang w:eastAsia="zh-CN"/>
        </w:rPr>
      </w:pPr>
      <w:r w:rsidRPr="004F30BC">
        <w:rPr>
          <w:rFonts w:ascii="Book Antiqua" w:eastAsia="SimSun" w:hAnsi="Book Antiqua" w:cs="Times New Roman"/>
          <w:b/>
          <w:sz w:val="24"/>
          <w:szCs w:val="24"/>
          <w:lang w:eastAsia="zh-CN"/>
        </w:rPr>
        <w:t>First decision:</w:t>
      </w:r>
      <w:r w:rsidRPr="004F30BC">
        <w:rPr>
          <w:rFonts w:ascii="Book Antiqua" w:eastAsia="DengXian" w:hAnsi="Book Antiqua" w:cs="Times New Roman"/>
          <w:b/>
          <w:sz w:val="24"/>
          <w:szCs w:val="24"/>
          <w:lang w:eastAsia="zh-CN"/>
        </w:rPr>
        <w:t xml:space="preserve"> </w:t>
      </w:r>
      <w:bookmarkStart w:id="163" w:name="OLE_LINK1271"/>
      <w:bookmarkStart w:id="164" w:name="OLE_LINK1272"/>
      <w:r w:rsidR="000D2264">
        <w:rPr>
          <w:rFonts w:ascii="Book Antiqua" w:eastAsia="SimSun" w:hAnsi="Book Antiqua" w:cs="Times New Roman"/>
          <w:sz w:val="24"/>
          <w:szCs w:val="24"/>
          <w:lang w:eastAsia="zh-CN"/>
        </w:rPr>
        <w:t>August</w:t>
      </w:r>
      <w:r w:rsidRPr="004F30BC">
        <w:rPr>
          <w:rFonts w:ascii="Book Antiqua" w:eastAsia="DengXian" w:hAnsi="Book Antiqua" w:cs="Times New Roman"/>
          <w:sz w:val="24"/>
          <w:szCs w:val="24"/>
          <w:lang w:eastAsia="zh-CN"/>
        </w:rPr>
        <w:t xml:space="preserve"> </w:t>
      </w:r>
      <w:r w:rsidR="000D2264">
        <w:rPr>
          <w:rFonts w:ascii="Book Antiqua" w:eastAsia="DengXian" w:hAnsi="Book Antiqua" w:cs="Times New Roman"/>
          <w:sz w:val="24"/>
          <w:szCs w:val="24"/>
          <w:lang w:eastAsia="zh-CN"/>
        </w:rPr>
        <w:t>2</w:t>
      </w:r>
      <w:bookmarkEnd w:id="163"/>
      <w:bookmarkEnd w:id="164"/>
      <w:r w:rsidRPr="004F30BC">
        <w:rPr>
          <w:rFonts w:ascii="Book Antiqua" w:eastAsia="DengXian" w:hAnsi="Book Antiqua" w:cs="Times New Roman"/>
          <w:sz w:val="24"/>
          <w:szCs w:val="24"/>
          <w:lang w:eastAsia="zh-CN"/>
        </w:rPr>
        <w:t>, 2019</w:t>
      </w:r>
    </w:p>
    <w:p w14:paraId="6012833D" w14:textId="4F4BBCBB" w:rsidR="004F30BC" w:rsidRPr="004F30BC" w:rsidRDefault="004F30BC" w:rsidP="004F30BC">
      <w:pPr>
        <w:adjustRightInd w:val="0"/>
        <w:snapToGrid w:val="0"/>
        <w:spacing w:after="0" w:line="360" w:lineRule="auto"/>
        <w:jc w:val="both"/>
        <w:rPr>
          <w:rFonts w:ascii="Book Antiqua" w:eastAsia="SimSun" w:hAnsi="Book Antiqua" w:cs="Times New Roman"/>
          <w:b/>
          <w:sz w:val="24"/>
          <w:szCs w:val="24"/>
          <w:lang w:eastAsia="zh-CN"/>
        </w:rPr>
      </w:pPr>
      <w:r w:rsidRPr="004F30BC">
        <w:rPr>
          <w:rFonts w:ascii="Book Antiqua" w:eastAsia="SimSun" w:hAnsi="Book Antiqua" w:cs="Times New Roman"/>
          <w:b/>
          <w:sz w:val="24"/>
          <w:szCs w:val="24"/>
          <w:lang w:eastAsia="zh-CN"/>
        </w:rPr>
        <w:t xml:space="preserve">Revised: </w:t>
      </w:r>
      <w:r w:rsidR="000D2264">
        <w:rPr>
          <w:rFonts w:ascii="Book Antiqua" w:eastAsia="SimSun" w:hAnsi="Book Antiqua" w:cs="Times New Roman"/>
          <w:sz w:val="24"/>
          <w:szCs w:val="24"/>
          <w:lang w:eastAsia="zh-CN"/>
        </w:rPr>
        <w:t>August</w:t>
      </w:r>
      <w:r w:rsidR="000D2264" w:rsidRPr="004F30BC">
        <w:rPr>
          <w:rFonts w:ascii="Book Antiqua" w:eastAsia="DengXian" w:hAnsi="Book Antiqua" w:cs="Times New Roman"/>
          <w:sz w:val="24"/>
          <w:szCs w:val="24"/>
          <w:lang w:eastAsia="zh-CN"/>
        </w:rPr>
        <w:t xml:space="preserve"> </w:t>
      </w:r>
      <w:r w:rsidR="000D2264">
        <w:rPr>
          <w:rFonts w:ascii="Book Antiqua" w:eastAsia="DengXian" w:hAnsi="Book Antiqua" w:cs="Times New Roman"/>
          <w:sz w:val="24"/>
          <w:szCs w:val="24"/>
          <w:lang w:eastAsia="zh-CN"/>
        </w:rPr>
        <w:t>10</w:t>
      </w:r>
      <w:r w:rsidRPr="004F30BC">
        <w:rPr>
          <w:rFonts w:ascii="Book Antiqua" w:eastAsia="SimSun" w:hAnsi="Book Antiqua" w:cs="Times New Roman"/>
          <w:sz w:val="24"/>
          <w:szCs w:val="24"/>
          <w:lang w:eastAsia="zh-CN"/>
        </w:rPr>
        <w:t>, 2019</w:t>
      </w:r>
    </w:p>
    <w:p w14:paraId="41419F7D" w14:textId="2257A361" w:rsidR="004F30BC" w:rsidRPr="004F30BC" w:rsidRDefault="004F30BC" w:rsidP="004F30BC">
      <w:pPr>
        <w:adjustRightInd w:val="0"/>
        <w:snapToGrid w:val="0"/>
        <w:spacing w:after="0" w:line="360" w:lineRule="auto"/>
        <w:jc w:val="both"/>
        <w:rPr>
          <w:rFonts w:ascii="Book Antiqua" w:eastAsia="SimSun" w:hAnsi="Book Antiqua" w:cs="Times New Roman"/>
          <w:b/>
          <w:sz w:val="24"/>
          <w:szCs w:val="24"/>
          <w:lang w:eastAsia="zh-CN"/>
        </w:rPr>
      </w:pPr>
      <w:r w:rsidRPr="004F30BC">
        <w:rPr>
          <w:rFonts w:ascii="Book Antiqua" w:eastAsia="SimSun" w:hAnsi="Book Antiqua" w:cs="Times New Roman"/>
          <w:b/>
          <w:sz w:val="24"/>
          <w:szCs w:val="24"/>
          <w:lang w:eastAsia="zh-CN"/>
        </w:rPr>
        <w:t xml:space="preserve">Accepted: </w:t>
      </w:r>
      <w:r w:rsidR="002B31F3" w:rsidRPr="002B31F3">
        <w:rPr>
          <w:rFonts w:ascii="Book Antiqua" w:eastAsia="SimSun" w:hAnsi="Book Antiqua" w:cs="Times New Roman"/>
          <w:bCs/>
          <w:sz w:val="24"/>
          <w:szCs w:val="24"/>
          <w:lang w:eastAsia="zh-CN"/>
        </w:rPr>
        <w:t>August 21, 2019</w:t>
      </w:r>
    </w:p>
    <w:p w14:paraId="0D906092" w14:textId="77777777" w:rsidR="004F30BC" w:rsidRPr="004F30BC" w:rsidRDefault="004F30BC" w:rsidP="004F30BC">
      <w:pPr>
        <w:adjustRightInd w:val="0"/>
        <w:snapToGrid w:val="0"/>
        <w:spacing w:after="0" w:line="360" w:lineRule="auto"/>
        <w:jc w:val="both"/>
        <w:rPr>
          <w:rFonts w:ascii="Book Antiqua" w:eastAsia="SimSun" w:hAnsi="Book Antiqua" w:cs="Times New Roman"/>
          <w:b/>
          <w:sz w:val="24"/>
          <w:szCs w:val="24"/>
          <w:lang w:eastAsia="zh-CN"/>
        </w:rPr>
      </w:pPr>
      <w:r w:rsidRPr="004F30BC">
        <w:rPr>
          <w:rFonts w:ascii="Book Antiqua" w:eastAsia="SimSun" w:hAnsi="Book Antiqua" w:cs="Times New Roman"/>
          <w:b/>
          <w:sz w:val="24"/>
          <w:szCs w:val="24"/>
          <w:lang w:eastAsia="zh-CN"/>
        </w:rPr>
        <w:t>Article in press:</w:t>
      </w:r>
    </w:p>
    <w:p w14:paraId="76D57290" w14:textId="77777777" w:rsidR="004F30BC" w:rsidRPr="004F30BC" w:rsidRDefault="004F30BC" w:rsidP="004F30BC">
      <w:pPr>
        <w:snapToGrid w:val="0"/>
        <w:spacing w:after="0" w:line="360" w:lineRule="auto"/>
        <w:jc w:val="both"/>
        <w:rPr>
          <w:rFonts w:ascii="Book Antiqua" w:eastAsia="SimSun" w:hAnsi="Book Antiqua" w:cs="Times New Roman"/>
          <w:color w:val="000000"/>
          <w:sz w:val="24"/>
          <w:szCs w:val="24"/>
          <w:lang w:eastAsia="zh-CN"/>
        </w:rPr>
      </w:pPr>
      <w:r w:rsidRPr="004F30BC">
        <w:rPr>
          <w:rFonts w:ascii="Book Antiqua" w:eastAsia="SimSun" w:hAnsi="Book Antiqua" w:cs="Times New Roman"/>
          <w:b/>
          <w:sz w:val="24"/>
          <w:szCs w:val="24"/>
          <w:lang w:eastAsia="zh-CN"/>
        </w:rPr>
        <w:t>Published online:</w:t>
      </w:r>
      <w:bookmarkEnd w:id="151"/>
      <w:bookmarkEnd w:id="152"/>
      <w:bookmarkEnd w:id="153"/>
      <w:bookmarkEnd w:id="154"/>
    </w:p>
    <w:bookmarkEnd w:id="155"/>
    <w:bookmarkEnd w:id="156"/>
    <w:bookmarkEnd w:id="157"/>
    <w:bookmarkEnd w:id="158"/>
    <w:bookmarkEnd w:id="159"/>
    <w:bookmarkEnd w:id="160"/>
    <w:bookmarkEnd w:id="161"/>
    <w:bookmarkEnd w:id="162"/>
    <w:p w14:paraId="059C8EBF" w14:textId="77777777" w:rsidR="004F30BC" w:rsidRDefault="004F30BC">
      <w:pPr>
        <w:rPr>
          <w:rFonts w:ascii="Book Antiqua" w:hAnsi="Book Antiqua" w:cs="Times New Roman"/>
          <w:sz w:val="24"/>
          <w:szCs w:val="24"/>
        </w:rPr>
      </w:pPr>
      <w:r>
        <w:rPr>
          <w:rFonts w:ascii="Book Antiqua" w:hAnsi="Book Antiqua" w:cs="Times New Roman"/>
          <w:sz w:val="24"/>
          <w:szCs w:val="24"/>
        </w:rPr>
        <w:br w:type="page"/>
      </w:r>
    </w:p>
    <w:p w14:paraId="340B997A" w14:textId="5C7844E2" w:rsidR="000768D6" w:rsidRDefault="006E7DC3" w:rsidP="007D1884">
      <w:pPr>
        <w:adjustRightInd w:val="0"/>
        <w:snapToGrid w:val="0"/>
        <w:spacing w:after="0" w:line="360" w:lineRule="auto"/>
        <w:jc w:val="both"/>
        <w:rPr>
          <w:rFonts w:ascii="Book Antiqua" w:hAnsi="Book Antiqua" w:cs="Times New Roman"/>
          <w:b/>
          <w:sz w:val="24"/>
          <w:szCs w:val="24"/>
        </w:rPr>
      </w:pPr>
      <w:r w:rsidRPr="007D1884">
        <w:rPr>
          <w:rFonts w:ascii="Book Antiqua" w:hAnsi="Book Antiqua" w:cs="Times New Roman"/>
          <w:b/>
          <w:sz w:val="24"/>
          <w:szCs w:val="24"/>
        </w:rPr>
        <w:lastRenderedPageBreak/>
        <w:t>A</w:t>
      </w:r>
      <w:r w:rsidR="000768D6" w:rsidRPr="007D1884">
        <w:rPr>
          <w:rFonts w:ascii="Book Antiqua" w:hAnsi="Book Antiqua" w:cs="Times New Roman"/>
          <w:b/>
          <w:sz w:val="24"/>
          <w:szCs w:val="24"/>
        </w:rPr>
        <w:t>bstract</w:t>
      </w:r>
    </w:p>
    <w:p w14:paraId="71229F5C" w14:textId="78B788E4" w:rsidR="00481B7C" w:rsidRPr="000768D6" w:rsidRDefault="009D707E" w:rsidP="007D1884">
      <w:pPr>
        <w:adjustRightInd w:val="0"/>
        <w:snapToGrid w:val="0"/>
        <w:spacing w:after="0" w:line="360" w:lineRule="auto"/>
        <w:jc w:val="both"/>
        <w:rPr>
          <w:rFonts w:ascii="Book Antiqua" w:hAnsi="Book Antiqua" w:cs="Times New Roman"/>
          <w:b/>
          <w:sz w:val="24"/>
          <w:szCs w:val="24"/>
        </w:rPr>
      </w:pPr>
      <w:r w:rsidRPr="007D1884">
        <w:rPr>
          <w:rFonts w:ascii="Book Antiqua" w:hAnsi="Book Antiqua" w:cs="Times New Roman"/>
          <w:b/>
          <w:i/>
          <w:sz w:val="24"/>
          <w:szCs w:val="24"/>
        </w:rPr>
        <w:t xml:space="preserve">BACKGROUND </w:t>
      </w:r>
    </w:p>
    <w:p w14:paraId="23AA0D95" w14:textId="33DF4FB0" w:rsidR="00CF5751" w:rsidRDefault="00CF5751" w:rsidP="007D1884">
      <w:pPr>
        <w:adjustRightInd w:val="0"/>
        <w:snapToGrid w:val="0"/>
        <w:spacing w:after="0" w:line="360" w:lineRule="auto"/>
        <w:jc w:val="both"/>
        <w:rPr>
          <w:rFonts w:ascii="Book Antiqua" w:hAnsi="Book Antiqua" w:cs="Times New Roman"/>
          <w:sz w:val="24"/>
          <w:szCs w:val="24"/>
        </w:rPr>
      </w:pPr>
      <w:bookmarkStart w:id="165" w:name="_Hlk16189652"/>
      <w:r w:rsidRPr="007D1884">
        <w:rPr>
          <w:rFonts w:ascii="Book Antiqua" w:hAnsi="Book Antiqua" w:cs="Times New Roman"/>
          <w:sz w:val="24"/>
          <w:szCs w:val="24"/>
        </w:rPr>
        <w:t>Primary appendiceal cancers are rare, and they generally present with liver and/or peritoneal metastases. Currently there are no guidelines to treat</w:t>
      </w:r>
      <w:r w:rsidR="009D707E" w:rsidRPr="007D1884">
        <w:rPr>
          <w:rFonts w:ascii="Book Antiqua" w:hAnsi="Book Antiqua" w:cs="Times New Roman"/>
          <w:sz w:val="24"/>
          <w:szCs w:val="24"/>
        </w:rPr>
        <w:t xml:space="preserve"> metastatic</w:t>
      </w:r>
      <w:r w:rsidRPr="007D1884">
        <w:rPr>
          <w:rFonts w:ascii="Book Antiqua" w:hAnsi="Book Antiqua" w:cs="Times New Roman"/>
          <w:sz w:val="24"/>
          <w:szCs w:val="24"/>
        </w:rPr>
        <w:t xml:space="preserve"> appendiceal cancer</w:t>
      </w:r>
      <w:r w:rsidR="00A37E16" w:rsidRPr="007D1884">
        <w:rPr>
          <w:rFonts w:ascii="Book Antiqua" w:hAnsi="Book Antiqua" w:cs="Times New Roman"/>
          <w:sz w:val="24"/>
          <w:szCs w:val="24"/>
        </w:rPr>
        <w:t xml:space="preserve">, </w:t>
      </w:r>
      <w:r w:rsidR="009D707E" w:rsidRPr="007D1884">
        <w:rPr>
          <w:rFonts w:ascii="Book Antiqua" w:hAnsi="Book Antiqua" w:cs="Times New Roman"/>
          <w:sz w:val="24"/>
          <w:szCs w:val="24"/>
        </w:rPr>
        <w:t>and hence they are</w:t>
      </w:r>
      <w:r w:rsidRPr="007D1884">
        <w:rPr>
          <w:rFonts w:ascii="Book Antiqua" w:hAnsi="Book Antiqua" w:cs="Times New Roman"/>
          <w:sz w:val="24"/>
          <w:szCs w:val="24"/>
        </w:rPr>
        <w:t xml:space="preserve"> treated </w:t>
      </w:r>
      <w:r w:rsidR="009D707E" w:rsidRPr="007D1884">
        <w:rPr>
          <w:rFonts w:ascii="Book Antiqua" w:hAnsi="Book Antiqua" w:cs="Times New Roman"/>
          <w:sz w:val="24"/>
          <w:szCs w:val="24"/>
        </w:rPr>
        <w:t>as</w:t>
      </w:r>
      <w:r w:rsidRPr="007D1884">
        <w:rPr>
          <w:rFonts w:ascii="Book Antiqua" w:hAnsi="Book Antiqua" w:cs="Times New Roman"/>
          <w:sz w:val="24"/>
          <w:szCs w:val="24"/>
        </w:rPr>
        <w:t xml:space="preserve"> metastatic colorectal cancer. </w:t>
      </w:r>
      <w:r w:rsidR="009D707E" w:rsidRPr="007D1884">
        <w:rPr>
          <w:rFonts w:ascii="Book Antiqua" w:hAnsi="Book Antiqua" w:cs="Times New Roman"/>
          <w:sz w:val="24"/>
          <w:szCs w:val="24"/>
        </w:rPr>
        <w:t>Combining</w:t>
      </w:r>
      <w:r w:rsidRPr="007D1884">
        <w:rPr>
          <w:rFonts w:ascii="Book Antiqua" w:hAnsi="Book Antiqua" w:cs="Times New Roman"/>
          <w:sz w:val="24"/>
          <w:szCs w:val="24"/>
        </w:rPr>
        <w:t xml:space="preserve"> </w:t>
      </w:r>
      <w:bookmarkStart w:id="166" w:name="OLE_LINK1275"/>
      <w:bookmarkStart w:id="167" w:name="OLE_LINK1276"/>
      <w:r w:rsidRPr="007D1884">
        <w:rPr>
          <w:rFonts w:ascii="Book Antiqua" w:hAnsi="Book Antiqua" w:cs="Times New Roman"/>
          <w:sz w:val="24"/>
          <w:szCs w:val="24"/>
        </w:rPr>
        <w:t>Yttrium</w:t>
      </w:r>
      <w:r w:rsidR="009D707E" w:rsidRPr="007D1884">
        <w:rPr>
          <w:rFonts w:ascii="Book Antiqua" w:hAnsi="Book Antiqua" w:cs="Times New Roman"/>
          <w:sz w:val="24"/>
          <w:szCs w:val="24"/>
        </w:rPr>
        <w:t xml:space="preserve"> 90</w:t>
      </w:r>
      <w:r w:rsidRPr="007D1884">
        <w:rPr>
          <w:rFonts w:ascii="Book Antiqua" w:hAnsi="Book Antiqua" w:cs="Times New Roman"/>
          <w:sz w:val="24"/>
          <w:szCs w:val="24"/>
        </w:rPr>
        <w:t xml:space="preserve"> (Y</w:t>
      </w:r>
      <w:r w:rsidR="00E847BF" w:rsidRPr="007D1884">
        <w:rPr>
          <w:rFonts w:ascii="Book Antiqua" w:hAnsi="Book Antiqua" w:cs="Times New Roman"/>
          <w:sz w:val="24"/>
          <w:szCs w:val="24"/>
        </w:rPr>
        <w:t>-</w:t>
      </w:r>
      <w:r w:rsidR="009D707E" w:rsidRPr="007D1884">
        <w:rPr>
          <w:rFonts w:ascii="Book Antiqua" w:hAnsi="Book Antiqua" w:cs="Times New Roman"/>
          <w:sz w:val="24"/>
          <w:szCs w:val="24"/>
        </w:rPr>
        <w:t>90</w:t>
      </w:r>
      <w:r w:rsidRPr="007D1884">
        <w:rPr>
          <w:rFonts w:ascii="Book Antiqua" w:hAnsi="Book Antiqua" w:cs="Times New Roman"/>
          <w:sz w:val="24"/>
          <w:szCs w:val="24"/>
        </w:rPr>
        <w:t>) radioembolization (RE)</w:t>
      </w:r>
      <w:bookmarkEnd w:id="166"/>
      <w:bookmarkEnd w:id="167"/>
      <w:r w:rsidRPr="007D1884">
        <w:rPr>
          <w:rFonts w:ascii="Book Antiqua" w:hAnsi="Book Antiqua" w:cs="Times New Roman"/>
          <w:sz w:val="24"/>
          <w:szCs w:val="24"/>
        </w:rPr>
        <w:t xml:space="preserve"> with systemic chemotherapy early in the treatment of right sided colon cancers has been shown to improve survival. Based on this data, a combination of systemic chemotherapy and </w:t>
      </w:r>
      <w:r w:rsidR="009D707E" w:rsidRPr="007D1884">
        <w:rPr>
          <w:rFonts w:ascii="Book Antiqua" w:hAnsi="Book Antiqua" w:cs="Times New Roman"/>
          <w:sz w:val="24"/>
          <w:szCs w:val="24"/>
        </w:rPr>
        <w:t>Y</w:t>
      </w:r>
      <w:r w:rsidR="00E847BF" w:rsidRPr="007D1884">
        <w:rPr>
          <w:rFonts w:ascii="Book Antiqua" w:hAnsi="Book Antiqua" w:cs="Times New Roman"/>
          <w:sz w:val="24"/>
          <w:szCs w:val="24"/>
        </w:rPr>
        <w:t>-</w:t>
      </w:r>
      <w:r w:rsidR="009D707E" w:rsidRPr="007D1884">
        <w:rPr>
          <w:rFonts w:ascii="Book Antiqua" w:hAnsi="Book Antiqua" w:cs="Times New Roman"/>
          <w:sz w:val="24"/>
          <w:szCs w:val="24"/>
        </w:rPr>
        <w:t>90</w:t>
      </w:r>
      <w:r w:rsidRPr="007D1884">
        <w:rPr>
          <w:rFonts w:ascii="Book Antiqua" w:hAnsi="Book Antiqua" w:cs="Times New Roman"/>
          <w:sz w:val="24"/>
          <w:szCs w:val="24"/>
        </w:rPr>
        <w:t xml:space="preserve"> RE was used to treat </w:t>
      </w:r>
      <w:r w:rsidR="00A37E16" w:rsidRPr="007D1884">
        <w:rPr>
          <w:rFonts w:ascii="Book Antiqua" w:hAnsi="Book Antiqua" w:cs="Times New Roman"/>
          <w:sz w:val="24"/>
          <w:szCs w:val="24"/>
        </w:rPr>
        <w:t xml:space="preserve">a case of </w:t>
      </w:r>
      <w:r w:rsidRPr="007D1884">
        <w:rPr>
          <w:rFonts w:ascii="Book Antiqua" w:hAnsi="Book Antiqua" w:cs="Times New Roman"/>
          <w:sz w:val="24"/>
          <w:szCs w:val="24"/>
        </w:rPr>
        <w:t>metastatic appendiceal cancer.</w:t>
      </w:r>
    </w:p>
    <w:p w14:paraId="1900DA7F" w14:textId="77777777" w:rsidR="00795D30" w:rsidRPr="007D1884" w:rsidRDefault="00795D30" w:rsidP="007D1884">
      <w:pPr>
        <w:adjustRightInd w:val="0"/>
        <w:snapToGrid w:val="0"/>
        <w:spacing w:after="0" w:line="360" w:lineRule="auto"/>
        <w:jc w:val="both"/>
        <w:rPr>
          <w:rFonts w:ascii="Book Antiqua" w:hAnsi="Book Antiqua" w:cs="Times New Roman"/>
          <w:sz w:val="24"/>
          <w:szCs w:val="24"/>
        </w:rPr>
      </w:pPr>
    </w:p>
    <w:bookmarkEnd w:id="165"/>
    <w:p w14:paraId="273B9079" w14:textId="65279D4B" w:rsidR="00481B7C" w:rsidRPr="007D1884" w:rsidRDefault="009D707E" w:rsidP="007D1884">
      <w:pPr>
        <w:adjustRightInd w:val="0"/>
        <w:snapToGrid w:val="0"/>
        <w:spacing w:after="0" w:line="360" w:lineRule="auto"/>
        <w:jc w:val="both"/>
        <w:rPr>
          <w:rFonts w:ascii="Book Antiqua" w:hAnsi="Book Antiqua" w:cs="Times New Roman"/>
          <w:b/>
          <w:i/>
          <w:sz w:val="24"/>
          <w:szCs w:val="24"/>
        </w:rPr>
      </w:pPr>
      <w:r w:rsidRPr="007D1884">
        <w:rPr>
          <w:rFonts w:ascii="Book Antiqua" w:hAnsi="Book Antiqua" w:cs="Times New Roman"/>
          <w:b/>
          <w:i/>
          <w:sz w:val="24"/>
          <w:szCs w:val="24"/>
        </w:rPr>
        <w:t xml:space="preserve">CASE SUMMARY </w:t>
      </w:r>
    </w:p>
    <w:p w14:paraId="1D667D59" w14:textId="548EAF59" w:rsidR="00481B7C" w:rsidRDefault="00A929B3"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 xml:space="preserve">A </w:t>
      </w:r>
      <w:r w:rsidR="00A37E16" w:rsidRPr="007D1884">
        <w:rPr>
          <w:rFonts w:ascii="Book Antiqua" w:hAnsi="Book Antiqua" w:cs="Times New Roman"/>
          <w:sz w:val="24"/>
          <w:szCs w:val="24"/>
        </w:rPr>
        <w:t>76-year-old</w:t>
      </w:r>
      <w:r w:rsidRPr="007D1884">
        <w:rPr>
          <w:rFonts w:ascii="Book Antiqua" w:hAnsi="Book Antiqua" w:cs="Times New Roman"/>
          <w:sz w:val="24"/>
          <w:szCs w:val="24"/>
        </w:rPr>
        <w:t xml:space="preserve"> male </w:t>
      </w:r>
      <w:r w:rsidR="00DC3B47" w:rsidRPr="007D1884">
        <w:rPr>
          <w:rFonts w:ascii="Book Antiqua" w:hAnsi="Book Antiqua" w:cs="Times New Roman"/>
          <w:sz w:val="24"/>
          <w:szCs w:val="24"/>
        </w:rPr>
        <w:t>presented to the emergency room with</w:t>
      </w:r>
      <w:r w:rsidRPr="007D1884">
        <w:rPr>
          <w:rFonts w:ascii="Book Antiqua" w:hAnsi="Book Antiqua" w:cs="Times New Roman"/>
          <w:sz w:val="24"/>
          <w:szCs w:val="24"/>
        </w:rPr>
        <w:t xml:space="preserve"> progressive right lower quadrant pain</w:t>
      </w:r>
      <w:r w:rsidR="00DC3B47" w:rsidRPr="007D1884">
        <w:rPr>
          <w:rFonts w:ascii="Book Antiqua" w:hAnsi="Book Antiqua" w:cs="Times New Roman"/>
          <w:sz w:val="24"/>
          <w:szCs w:val="24"/>
        </w:rPr>
        <w:t xml:space="preserve">. A </w:t>
      </w:r>
      <w:r w:rsidR="00D82C44" w:rsidRPr="007D1884">
        <w:rPr>
          <w:rFonts w:ascii="Book Antiqua" w:hAnsi="Book Antiqua" w:cs="Times New Roman"/>
          <w:sz w:val="24"/>
          <w:szCs w:val="24"/>
        </w:rPr>
        <w:t>Computed Tomography of the abdomen and pelvis</w:t>
      </w:r>
      <w:r w:rsidRPr="007D1884">
        <w:rPr>
          <w:rFonts w:ascii="Book Antiqua" w:hAnsi="Book Antiqua" w:cs="Times New Roman"/>
          <w:sz w:val="24"/>
          <w:szCs w:val="24"/>
        </w:rPr>
        <w:t xml:space="preserve"> </w:t>
      </w:r>
      <w:r w:rsidR="00DC3B47" w:rsidRPr="007D1884">
        <w:rPr>
          <w:rFonts w:ascii="Book Antiqua" w:hAnsi="Book Antiqua" w:cs="Times New Roman"/>
          <w:sz w:val="24"/>
          <w:szCs w:val="24"/>
        </w:rPr>
        <w:t xml:space="preserve">was performed which showed </w:t>
      </w:r>
      <w:r w:rsidR="009D707E" w:rsidRPr="007D1884">
        <w:rPr>
          <w:rFonts w:ascii="Book Antiqua" w:hAnsi="Book Antiqua" w:cs="Times New Roman"/>
          <w:sz w:val="24"/>
          <w:szCs w:val="24"/>
        </w:rPr>
        <w:t xml:space="preserve">acute </w:t>
      </w:r>
      <w:r w:rsidRPr="007D1884">
        <w:rPr>
          <w:rFonts w:ascii="Book Antiqua" w:hAnsi="Book Antiqua" w:cs="Times New Roman"/>
          <w:sz w:val="24"/>
          <w:szCs w:val="24"/>
        </w:rPr>
        <w:t xml:space="preserve">appendicitis </w:t>
      </w:r>
      <w:r w:rsidR="00DC3B47" w:rsidRPr="007D1884">
        <w:rPr>
          <w:rFonts w:ascii="Book Antiqua" w:hAnsi="Book Antiqua" w:cs="Times New Roman"/>
          <w:sz w:val="24"/>
          <w:szCs w:val="24"/>
        </w:rPr>
        <w:t xml:space="preserve">and </w:t>
      </w:r>
      <w:r w:rsidRPr="007D1884">
        <w:rPr>
          <w:rFonts w:ascii="Book Antiqua" w:hAnsi="Book Antiqua" w:cs="Times New Roman"/>
          <w:sz w:val="24"/>
          <w:szCs w:val="24"/>
        </w:rPr>
        <w:t xml:space="preserve">contained perforation. Urgent laparoscopic appendectomy was then followed by histological analysis, which was significant for </w:t>
      </w:r>
      <w:r w:rsidR="00A37E16" w:rsidRPr="007D1884">
        <w:rPr>
          <w:rFonts w:ascii="Book Antiqua" w:hAnsi="Book Antiqua" w:cs="Times New Roman"/>
          <w:sz w:val="24"/>
          <w:szCs w:val="24"/>
        </w:rPr>
        <w:t xml:space="preserve">appendiceal adenocarcinoma. </w:t>
      </w:r>
      <w:r w:rsidR="009D707E" w:rsidRPr="007D1884">
        <w:rPr>
          <w:rFonts w:ascii="Book Antiqua" w:hAnsi="Book Antiqua" w:cs="Times New Roman"/>
          <w:sz w:val="24"/>
          <w:szCs w:val="24"/>
        </w:rPr>
        <w:t>After complete</w:t>
      </w:r>
      <w:r w:rsidR="00A37E16" w:rsidRPr="007D1884">
        <w:rPr>
          <w:rFonts w:ascii="Book Antiqua" w:hAnsi="Book Antiqua" w:cs="Times New Roman"/>
          <w:sz w:val="24"/>
          <w:szCs w:val="24"/>
        </w:rPr>
        <w:t xml:space="preserve"> workup </w:t>
      </w:r>
      <w:r w:rsidR="009D707E" w:rsidRPr="007D1884">
        <w:rPr>
          <w:rFonts w:ascii="Book Antiqua" w:hAnsi="Book Antiqua" w:cs="Times New Roman"/>
          <w:sz w:val="24"/>
          <w:szCs w:val="24"/>
        </w:rPr>
        <w:t xml:space="preserve">he underwent right hemicolectomy and lymph node </w:t>
      </w:r>
      <w:r w:rsidR="00DC3B47" w:rsidRPr="007D1884">
        <w:rPr>
          <w:rFonts w:ascii="Book Antiqua" w:hAnsi="Book Antiqua" w:cs="Times New Roman"/>
          <w:sz w:val="24"/>
          <w:szCs w:val="24"/>
        </w:rPr>
        <w:t>dissection</w:t>
      </w:r>
      <w:r w:rsidR="00A37E16" w:rsidRPr="007D1884">
        <w:rPr>
          <w:rFonts w:ascii="Book Antiqua" w:hAnsi="Book Antiqua" w:cs="Times New Roman"/>
          <w:sz w:val="24"/>
          <w:szCs w:val="24"/>
        </w:rPr>
        <w:t xml:space="preserve">. </w:t>
      </w:r>
      <w:r w:rsidR="009D707E" w:rsidRPr="007D1884">
        <w:rPr>
          <w:rFonts w:ascii="Book Antiqua" w:hAnsi="Book Antiqua" w:cs="Times New Roman"/>
          <w:sz w:val="24"/>
          <w:szCs w:val="24"/>
        </w:rPr>
        <w:t>He received adjuvant chemotherapy as the local lymph nodes were positive</w:t>
      </w:r>
      <w:r w:rsidR="00A37E16" w:rsidRPr="007D1884">
        <w:rPr>
          <w:rFonts w:ascii="Book Antiqua" w:hAnsi="Book Antiqua" w:cs="Times New Roman"/>
          <w:sz w:val="24"/>
          <w:szCs w:val="24"/>
        </w:rPr>
        <w:t xml:space="preserve">. Follow-up imaging was significant for </w:t>
      </w:r>
      <w:r w:rsidR="009D707E" w:rsidRPr="007D1884">
        <w:rPr>
          <w:rFonts w:ascii="Book Antiqua" w:hAnsi="Book Antiqua" w:cs="Times New Roman"/>
          <w:sz w:val="24"/>
          <w:szCs w:val="24"/>
        </w:rPr>
        <w:t>liver metastasis</w:t>
      </w:r>
      <w:r w:rsidR="00A37E16" w:rsidRPr="007D1884">
        <w:rPr>
          <w:rFonts w:ascii="Book Antiqua" w:hAnsi="Book Antiqua" w:cs="Times New Roman"/>
          <w:sz w:val="24"/>
          <w:szCs w:val="24"/>
        </w:rPr>
        <w:t xml:space="preserve">. </w:t>
      </w:r>
      <w:r w:rsidR="009D707E" w:rsidRPr="007D1884">
        <w:rPr>
          <w:rFonts w:ascii="Book Antiqua" w:hAnsi="Book Antiqua" w:cs="Times New Roman"/>
          <w:sz w:val="24"/>
          <w:szCs w:val="24"/>
        </w:rPr>
        <w:t xml:space="preserve">Due to rapid growth of the liver lesions and new peritoneal nodules, </w:t>
      </w:r>
      <w:r w:rsidR="005B6425" w:rsidRPr="007D1884">
        <w:rPr>
          <w:rFonts w:ascii="Book Antiqua" w:hAnsi="Book Antiqua" w:cs="Times New Roman"/>
          <w:sz w:val="24"/>
          <w:szCs w:val="24"/>
        </w:rPr>
        <w:t xml:space="preserve">the patient was treated with a combination of </w:t>
      </w:r>
      <w:r w:rsidR="004B58A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4B58A1" w:rsidRPr="007D1884">
        <w:rPr>
          <w:rFonts w:ascii="Book Antiqua" w:hAnsi="Book Antiqua" w:cs="Times New Roman"/>
          <w:sz w:val="24"/>
          <w:szCs w:val="24"/>
        </w:rPr>
        <w:t>90</w:t>
      </w:r>
      <w:r w:rsidR="00DC3B47" w:rsidRPr="007D1884">
        <w:rPr>
          <w:rFonts w:ascii="Book Antiqua" w:hAnsi="Book Antiqua" w:cs="Times New Roman"/>
          <w:sz w:val="24"/>
          <w:szCs w:val="24"/>
        </w:rPr>
        <w:t xml:space="preserve"> RE</w:t>
      </w:r>
      <w:r w:rsidR="005B6425" w:rsidRPr="007D1884">
        <w:rPr>
          <w:rFonts w:ascii="Book Antiqua" w:hAnsi="Book Antiqua" w:cs="Times New Roman"/>
          <w:sz w:val="24"/>
          <w:szCs w:val="24"/>
        </w:rPr>
        <w:t xml:space="preserve"> and</w:t>
      </w:r>
      <w:r w:rsidR="00E369B5">
        <w:rPr>
          <w:rFonts w:ascii="Book Antiqua" w:hAnsi="Book Antiqua" w:cs="Times New Roman"/>
          <w:sz w:val="24"/>
          <w:szCs w:val="24"/>
        </w:rPr>
        <w:t xml:space="preserve"> </w:t>
      </w:r>
      <w:proofErr w:type="spellStart"/>
      <w:r w:rsidR="005B6425" w:rsidRPr="007D1884">
        <w:rPr>
          <w:rFonts w:ascii="Book Antiqua" w:hAnsi="Book Antiqua" w:cs="Times New Roman"/>
          <w:sz w:val="24"/>
          <w:szCs w:val="24"/>
        </w:rPr>
        <w:t>folinic</w:t>
      </w:r>
      <w:proofErr w:type="spellEnd"/>
      <w:r w:rsidR="005B6425" w:rsidRPr="007D1884">
        <w:rPr>
          <w:rFonts w:ascii="Book Antiqua" w:hAnsi="Book Antiqua" w:cs="Times New Roman"/>
          <w:sz w:val="24"/>
          <w:szCs w:val="24"/>
        </w:rPr>
        <w:t xml:space="preserve"> acid, fluorouracil, and irinotecan with bevacizumab </w:t>
      </w:r>
      <w:r w:rsidR="004B58A1" w:rsidRPr="007D1884">
        <w:rPr>
          <w:rFonts w:ascii="Book Antiqua" w:hAnsi="Book Antiqua" w:cs="Times New Roman"/>
          <w:sz w:val="24"/>
          <w:szCs w:val="24"/>
        </w:rPr>
        <w:t>and not microwave ablation as previously planned</w:t>
      </w:r>
      <w:r w:rsidR="005B6425" w:rsidRPr="007D1884">
        <w:rPr>
          <w:rFonts w:ascii="Book Antiqua" w:hAnsi="Book Antiqua" w:cs="Times New Roman"/>
          <w:sz w:val="24"/>
          <w:szCs w:val="24"/>
        </w:rPr>
        <w:t xml:space="preserve">. </w:t>
      </w:r>
      <w:r w:rsidR="004B58A1" w:rsidRPr="007D1884">
        <w:rPr>
          <w:rFonts w:ascii="Book Antiqua" w:hAnsi="Book Antiqua" w:cs="Times New Roman"/>
          <w:sz w:val="24"/>
          <w:szCs w:val="24"/>
        </w:rPr>
        <w:t>Follow up</w:t>
      </w:r>
      <w:r w:rsidR="005B6425" w:rsidRPr="007D1884">
        <w:rPr>
          <w:rFonts w:ascii="Book Antiqua" w:hAnsi="Book Antiqua" w:cs="Times New Roman"/>
          <w:sz w:val="24"/>
          <w:szCs w:val="24"/>
        </w:rPr>
        <w:t xml:space="preserve"> imaging demonstrated complete response</w:t>
      </w:r>
      <w:r w:rsidR="004B58A1" w:rsidRPr="007D1884">
        <w:rPr>
          <w:rFonts w:ascii="Book Antiqua" w:hAnsi="Book Antiqua" w:cs="Times New Roman"/>
          <w:sz w:val="24"/>
          <w:szCs w:val="24"/>
        </w:rPr>
        <w:t xml:space="preserve"> of the liver lesions</w:t>
      </w:r>
      <w:r w:rsidR="005B6425" w:rsidRPr="007D1884">
        <w:rPr>
          <w:rFonts w:ascii="Book Antiqua" w:hAnsi="Book Antiqua" w:cs="Times New Roman"/>
          <w:sz w:val="24"/>
          <w:szCs w:val="24"/>
        </w:rPr>
        <w:t xml:space="preserve">. At </w:t>
      </w:r>
      <w:r w:rsidR="00E847BF" w:rsidRPr="007D1884">
        <w:rPr>
          <w:rFonts w:ascii="Book Antiqua" w:hAnsi="Book Antiqua" w:cs="Times New Roman"/>
          <w:sz w:val="24"/>
          <w:szCs w:val="24"/>
        </w:rPr>
        <w:t>12-mo</w:t>
      </w:r>
      <w:r w:rsidR="005B6425" w:rsidRPr="007D1884">
        <w:rPr>
          <w:rFonts w:ascii="Book Antiqua" w:hAnsi="Book Antiqua" w:cs="Times New Roman"/>
          <w:sz w:val="24"/>
          <w:szCs w:val="24"/>
        </w:rPr>
        <w:t xml:space="preserve"> follow-up, the patient continued to enjoy good quality of life with no recurrent disease.</w:t>
      </w:r>
    </w:p>
    <w:p w14:paraId="78FC77F5" w14:textId="77777777" w:rsidR="00795D30" w:rsidRPr="007D1884" w:rsidRDefault="00795D30" w:rsidP="007D1884">
      <w:pPr>
        <w:adjustRightInd w:val="0"/>
        <w:snapToGrid w:val="0"/>
        <w:spacing w:after="0" w:line="360" w:lineRule="auto"/>
        <w:jc w:val="both"/>
        <w:rPr>
          <w:rFonts w:ascii="Book Antiqua" w:hAnsi="Book Antiqua" w:cs="Times New Roman"/>
          <w:sz w:val="24"/>
          <w:szCs w:val="24"/>
        </w:rPr>
      </w:pPr>
    </w:p>
    <w:p w14:paraId="761FD899" w14:textId="4C81FE0C" w:rsidR="00481B7C" w:rsidRPr="007D1884" w:rsidRDefault="004B58A1" w:rsidP="007D1884">
      <w:pPr>
        <w:adjustRightInd w:val="0"/>
        <w:snapToGrid w:val="0"/>
        <w:spacing w:after="0" w:line="360" w:lineRule="auto"/>
        <w:jc w:val="both"/>
        <w:rPr>
          <w:rFonts w:ascii="Book Antiqua" w:hAnsi="Book Antiqua" w:cs="Times New Roman"/>
          <w:b/>
          <w:i/>
          <w:sz w:val="24"/>
          <w:szCs w:val="24"/>
        </w:rPr>
      </w:pPr>
      <w:r w:rsidRPr="007D1884">
        <w:rPr>
          <w:rFonts w:ascii="Book Antiqua" w:hAnsi="Book Antiqua" w:cs="Times New Roman"/>
          <w:b/>
          <w:i/>
          <w:sz w:val="24"/>
          <w:szCs w:val="24"/>
        </w:rPr>
        <w:t xml:space="preserve">CONCLUSION </w:t>
      </w:r>
    </w:p>
    <w:p w14:paraId="79EB23CD" w14:textId="35E1F44F" w:rsidR="00A929B3" w:rsidRPr="007D1884" w:rsidRDefault="00A929B3" w:rsidP="007D1884">
      <w:pPr>
        <w:adjustRightInd w:val="0"/>
        <w:snapToGrid w:val="0"/>
        <w:spacing w:after="0" w:line="360" w:lineRule="auto"/>
        <w:jc w:val="both"/>
        <w:rPr>
          <w:rFonts w:ascii="Book Antiqua" w:hAnsi="Book Antiqua" w:cs="Times New Roman"/>
          <w:sz w:val="24"/>
          <w:szCs w:val="24"/>
          <w:u w:val="single"/>
        </w:rPr>
      </w:pPr>
      <w:r w:rsidRPr="007D1884">
        <w:rPr>
          <w:rFonts w:ascii="Book Antiqua" w:hAnsi="Book Antiqua" w:cs="Times New Roman"/>
          <w:sz w:val="24"/>
          <w:szCs w:val="24"/>
        </w:rPr>
        <w:t xml:space="preserve">Utilization of </w:t>
      </w:r>
      <w:r w:rsidR="004B58A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4B58A1" w:rsidRPr="007D1884">
        <w:rPr>
          <w:rFonts w:ascii="Book Antiqua" w:hAnsi="Book Antiqua" w:cs="Times New Roman"/>
          <w:sz w:val="24"/>
          <w:szCs w:val="24"/>
        </w:rPr>
        <w:t>90</w:t>
      </w:r>
      <w:r w:rsidRPr="007D1884" w:rsidDel="009923F1">
        <w:rPr>
          <w:rFonts w:ascii="Book Antiqua" w:hAnsi="Book Antiqua" w:cs="Times New Roman"/>
          <w:sz w:val="24"/>
          <w:szCs w:val="24"/>
        </w:rPr>
        <w:t xml:space="preserve"> </w:t>
      </w:r>
      <w:r w:rsidRPr="007D1884">
        <w:rPr>
          <w:rFonts w:ascii="Book Antiqua" w:hAnsi="Book Antiqua" w:cs="Times New Roman"/>
          <w:sz w:val="24"/>
          <w:szCs w:val="24"/>
        </w:rPr>
        <w:t xml:space="preserve">RE </w:t>
      </w:r>
      <w:r w:rsidR="004B58A1" w:rsidRPr="007D1884">
        <w:rPr>
          <w:rFonts w:ascii="Book Antiqua" w:hAnsi="Book Antiqua" w:cs="Times New Roman"/>
          <w:sz w:val="24"/>
          <w:szCs w:val="24"/>
        </w:rPr>
        <w:t xml:space="preserve">concomitantly with systemic chemotherapy </w:t>
      </w:r>
      <w:r w:rsidRPr="007D1884">
        <w:rPr>
          <w:rFonts w:ascii="Book Antiqua" w:hAnsi="Book Antiqua" w:cs="Times New Roman"/>
          <w:sz w:val="24"/>
          <w:szCs w:val="24"/>
        </w:rPr>
        <w:t>early in the treatment of appendiceal cancer may provide improved control</w:t>
      </w:r>
      <w:r w:rsidR="004B58A1" w:rsidRPr="007D1884">
        <w:rPr>
          <w:rFonts w:ascii="Book Antiqua" w:hAnsi="Book Antiqua" w:cs="Times New Roman"/>
          <w:sz w:val="24"/>
          <w:szCs w:val="24"/>
        </w:rPr>
        <w:t xml:space="preserve"> of this otherwise aggressive cancer</w:t>
      </w:r>
      <w:r w:rsidRPr="007D1884">
        <w:rPr>
          <w:rFonts w:ascii="Book Antiqua" w:hAnsi="Book Antiqua" w:cs="Times New Roman"/>
          <w:sz w:val="24"/>
          <w:szCs w:val="24"/>
        </w:rPr>
        <w:t xml:space="preserve">. </w:t>
      </w:r>
    </w:p>
    <w:p w14:paraId="6A0E6638" w14:textId="6CA2D76E" w:rsidR="00240DA8" w:rsidRDefault="00240DA8" w:rsidP="007D1884">
      <w:pPr>
        <w:adjustRightInd w:val="0"/>
        <w:snapToGrid w:val="0"/>
        <w:spacing w:after="0" w:line="360" w:lineRule="auto"/>
        <w:jc w:val="both"/>
        <w:rPr>
          <w:rFonts w:ascii="Book Antiqua" w:hAnsi="Book Antiqua" w:cs="Times New Roman"/>
          <w:sz w:val="24"/>
          <w:szCs w:val="24"/>
        </w:rPr>
      </w:pPr>
    </w:p>
    <w:p w14:paraId="4356B18A" w14:textId="0A30805F" w:rsidR="00795D30" w:rsidRPr="00795D30" w:rsidRDefault="00795D30" w:rsidP="00795D30">
      <w:pPr>
        <w:adjustRightInd w:val="0"/>
        <w:snapToGrid w:val="0"/>
        <w:spacing w:after="0" w:line="360" w:lineRule="auto"/>
        <w:jc w:val="both"/>
        <w:rPr>
          <w:rFonts w:ascii="Book Antiqua" w:hAnsi="Book Antiqua" w:cs="Times New Roman"/>
          <w:b/>
          <w:bCs/>
          <w:sz w:val="24"/>
          <w:szCs w:val="24"/>
        </w:rPr>
      </w:pPr>
      <w:r w:rsidRPr="007D1884">
        <w:rPr>
          <w:rFonts w:ascii="Book Antiqua" w:hAnsi="Book Antiqua" w:cs="Times New Roman"/>
          <w:b/>
          <w:bCs/>
          <w:sz w:val="24"/>
          <w:szCs w:val="24"/>
        </w:rPr>
        <w:lastRenderedPageBreak/>
        <w:t xml:space="preserve">Key words: </w:t>
      </w:r>
      <w:bookmarkStart w:id="168" w:name="OLE_LINK1309"/>
      <w:bookmarkStart w:id="169" w:name="OLE_LINK1310"/>
      <w:r w:rsidRPr="007D1884">
        <w:rPr>
          <w:rFonts w:ascii="Book Antiqua" w:hAnsi="Book Antiqua" w:cs="Times New Roman"/>
          <w:color w:val="000000"/>
          <w:sz w:val="24"/>
          <w:szCs w:val="24"/>
          <w:shd w:val="clear" w:color="auto" w:fill="FFFFFF"/>
        </w:rPr>
        <w:t>Colorectal cancer</w:t>
      </w:r>
      <w:bookmarkEnd w:id="168"/>
      <w:bookmarkEnd w:id="169"/>
      <w:r>
        <w:rPr>
          <w:rFonts w:ascii="Book Antiqua" w:hAnsi="Book Antiqua" w:cs="Times New Roman"/>
          <w:color w:val="000000"/>
          <w:sz w:val="24"/>
          <w:szCs w:val="24"/>
          <w:shd w:val="clear" w:color="auto" w:fill="FFFFFF"/>
        </w:rPr>
        <w:t>;</w:t>
      </w:r>
      <w:r w:rsidRPr="007D1884">
        <w:rPr>
          <w:rFonts w:ascii="Book Antiqua" w:hAnsi="Book Antiqua" w:cs="Times New Roman"/>
          <w:color w:val="000000"/>
          <w:sz w:val="24"/>
          <w:szCs w:val="24"/>
          <w:shd w:val="clear" w:color="auto" w:fill="FFFFFF"/>
        </w:rPr>
        <w:t xml:space="preserve"> </w:t>
      </w:r>
      <w:bookmarkStart w:id="170" w:name="OLE_LINK1311"/>
      <w:bookmarkStart w:id="171" w:name="OLE_LINK1312"/>
      <w:r>
        <w:rPr>
          <w:rFonts w:ascii="Book Antiqua" w:hAnsi="Book Antiqua" w:cs="Times New Roman"/>
          <w:color w:val="000000"/>
          <w:sz w:val="24"/>
          <w:szCs w:val="24"/>
          <w:shd w:val="clear" w:color="auto" w:fill="FFFFFF"/>
        </w:rPr>
        <w:t>L</w:t>
      </w:r>
      <w:r w:rsidRPr="007D1884">
        <w:rPr>
          <w:rFonts w:ascii="Book Antiqua" w:hAnsi="Book Antiqua" w:cs="Times New Roman"/>
          <w:color w:val="000000"/>
          <w:sz w:val="24"/>
          <w:szCs w:val="24"/>
          <w:shd w:val="clear" w:color="auto" w:fill="FFFFFF"/>
        </w:rPr>
        <w:t>iver metastases</w:t>
      </w:r>
      <w:bookmarkEnd w:id="170"/>
      <w:bookmarkEnd w:id="171"/>
      <w:r>
        <w:rPr>
          <w:rFonts w:ascii="Book Antiqua" w:hAnsi="Book Antiqua" w:cs="Times New Roman"/>
          <w:color w:val="000000"/>
          <w:sz w:val="24"/>
          <w:szCs w:val="24"/>
          <w:shd w:val="clear" w:color="auto" w:fill="FFFFFF"/>
        </w:rPr>
        <w:t>;</w:t>
      </w:r>
      <w:r w:rsidRPr="007D1884">
        <w:rPr>
          <w:rFonts w:ascii="Book Antiqua" w:hAnsi="Book Antiqua" w:cs="Times New Roman"/>
          <w:color w:val="000000"/>
          <w:sz w:val="24"/>
          <w:szCs w:val="24"/>
          <w:shd w:val="clear" w:color="auto" w:fill="FFFFFF"/>
        </w:rPr>
        <w:t xml:space="preserve"> </w:t>
      </w:r>
      <w:r>
        <w:rPr>
          <w:rFonts w:ascii="Book Antiqua" w:hAnsi="Book Antiqua" w:cs="Times New Roman"/>
          <w:color w:val="000000"/>
          <w:sz w:val="24"/>
          <w:szCs w:val="24"/>
          <w:shd w:val="clear" w:color="auto" w:fill="FFFFFF"/>
        </w:rPr>
        <w:t>R</w:t>
      </w:r>
      <w:r w:rsidRPr="007D1884">
        <w:rPr>
          <w:rFonts w:ascii="Book Antiqua" w:hAnsi="Book Antiqua" w:cs="Times New Roman"/>
          <w:color w:val="000000"/>
          <w:sz w:val="24"/>
          <w:szCs w:val="24"/>
          <w:shd w:val="clear" w:color="auto" w:fill="FFFFFF"/>
        </w:rPr>
        <w:t>adioembolization</w:t>
      </w:r>
      <w:r>
        <w:rPr>
          <w:rFonts w:ascii="Book Antiqua" w:hAnsi="Book Antiqua" w:cs="Times New Roman"/>
          <w:color w:val="000000"/>
          <w:sz w:val="24"/>
          <w:szCs w:val="24"/>
          <w:shd w:val="clear" w:color="auto" w:fill="FFFFFF"/>
        </w:rPr>
        <w:t>;</w:t>
      </w:r>
      <w:r w:rsidRPr="007D1884">
        <w:rPr>
          <w:rFonts w:ascii="Book Antiqua" w:hAnsi="Book Antiqua" w:cs="Times New Roman"/>
          <w:color w:val="000000"/>
          <w:sz w:val="24"/>
          <w:szCs w:val="24"/>
          <w:shd w:val="clear" w:color="auto" w:fill="FFFFFF"/>
        </w:rPr>
        <w:t xml:space="preserve"> Yttrium 90 microspheres</w:t>
      </w:r>
      <w:r>
        <w:rPr>
          <w:rFonts w:ascii="Book Antiqua" w:hAnsi="Book Antiqua" w:cs="Times New Roman"/>
          <w:color w:val="000000"/>
          <w:sz w:val="24"/>
          <w:szCs w:val="24"/>
          <w:shd w:val="clear" w:color="auto" w:fill="FFFFFF"/>
        </w:rPr>
        <w:t>;</w:t>
      </w:r>
      <w:r w:rsidRPr="007D1884">
        <w:rPr>
          <w:rFonts w:ascii="Book Antiqua" w:hAnsi="Book Antiqua" w:cs="Times New Roman"/>
          <w:color w:val="000000"/>
          <w:sz w:val="24"/>
          <w:szCs w:val="24"/>
          <w:shd w:val="clear" w:color="auto" w:fill="FFFFFF"/>
        </w:rPr>
        <w:t xml:space="preserve"> </w:t>
      </w:r>
      <w:r>
        <w:rPr>
          <w:rFonts w:ascii="Book Antiqua" w:hAnsi="Book Antiqua" w:cs="Times New Roman"/>
          <w:color w:val="000000"/>
          <w:sz w:val="24"/>
          <w:szCs w:val="24"/>
          <w:shd w:val="clear" w:color="auto" w:fill="FFFFFF"/>
        </w:rPr>
        <w:t>A</w:t>
      </w:r>
      <w:r w:rsidRPr="007D1884">
        <w:rPr>
          <w:rFonts w:ascii="Book Antiqua" w:hAnsi="Book Antiqua" w:cs="Times New Roman"/>
          <w:color w:val="000000"/>
          <w:sz w:val="24"/>
          <w:szCs w:val="24"/>
          <w:shd w:val="clear" w:color="auto" w:fill="FFFFFF"/>
        </w:rPr>
        <w:t>ppendix cancer with peritoneal metastasis</w:t>
      </w:r>
      <w:r>
        <w:rPr>
          <w:rFonts w:ascii="Book Antiqua" w:hAnsi="Book Antiqua" w:cs="Times New Roman"/>
          <w:color w:val="000000"/>
          <w:sz w:val="24"/>
          <w:szCs w:val="24"/>
          <w:shd w:val="clear" w:color="auto" w:fill="FFFFFF"/>
        </w:rPr>
        <w:t>;</w:t>
      </w:r>
      <w:r w:rsidRPr="007D1884">
        <w:rPr>
          <w:rFonts w:ascii="Book Antiqua" w:hAnsi="Book Antiqua" w:cs="Times New Roman"/>
          <w:color w:val="000000"/>
          <w:sz w:val="24"/>
          <w:szCs w:val="24"/>
          <w:shd w:val="clear" w:color="auto" w:fill="FFFFFF"/>
        </w:rPr>
        <w:t xml:space="preserve"> </w:t>
      </w:r>
      <w:proofErr w:type="spellStart"/>
      <w:r w:rsidRPr="007D1884">
        <w:rPr>
          <w:rFonts w:ascii="Book Antiqua" w:hAnsi="Book Antiqua" w:cs="Times New Roman"/>
          <w:color w:val="000000"/>
          <w:sz w:val="24"/>
          <w:szCs w:val="24"/>
          <w:shd w:val="clear" w:color="auto" w:fill="FFFFFF"/>
        </w:rPr>
        <w:t>H</w:t>
      </w:r>
      <w:r w:rsidRPr="007D1884">
        <w:rPr>
          <w:rFonts w:ascii="Book Antiqua" w:hAnsi="Book Antiqua" w:cs="Times New Roman"/>
          <w:sz w:val="24"/>
          <w:szCs w:val="24"/>
        </w:rPr>
        <w:t>yperthermic</w:t>
      </w:r>
      <w:proofErr w:type="spellEnd"/>
      <w:r w:rsidRPr="007D1884">
        <w:rPr>
          <w:rFonts w:ascii="Book Antiqua" w:hAnsi="Book Antiqua" w:cs="Times New Roman"/>
          <w:sz w:val="24"/>
          <w:szCs w:val="24"/>
        </w:rPr>
        <w:t xml:space="preserve"> intraperitoneal chemotherapy</w:t>
      </w:r>
      <w:r>
        <w:rPr>
          <w:rFonts w:ascii="Book Antiqua" w:hAnsi="Book Antiqua" w:cs="Times New Roman"/>
          <w:sz w:val="24"/>
          <w:szCs w:val="24"/>
        </w:rPr>
        <w:t>; C</w:t>
      </w:r>
      <w:r w:rsidRPr="007D1884">
        <w:rPr>
          <w:rFonts w:ascii="Book Antiqua" w:hAnsi="Book Antiqua" w:cs="Times New Roman"/>
          <w:sz w:val="24"/>
          <w:szCs w:val="24"/>
        </w:rPr>
        <w:t>ase report</w:t>
      </w:r>
    </w:p>
    <w:p w14:paraId="3E2F9AE9" w14:textId="01B97DA1" w:rsidR="00795D30" w:rsidRDefault="00795D30" w:rsidP="007D1884">
      <w:pPr>
        <w:adjustRightInd w:val="0"/>
        <w:snapToGrid w:val="0"/>
        <w:spacing w:after="0" w:line="360" w:lineRule="auto"/>
        <w:jc w:val="both"/>
        <w:rPr>
          <w:rFonts w:ascii="Book Antiqua" w:hAnsi="Book Antiqua" w:cs="Times New Roman"/>
          <w:sz w:val="24"/>
          <w:szCs w:val="24"/>
        </w:rPr>
      </w:pPr>
    </w:p>
    <w:p w14:paraId="4415370B" w14:textId="252B4B1B" w:rsidR="00795D30" w:rsidRDefault="005B40D9" w:rsidP="007D1884">
      <w:pPr>
        <w:adjustRightInd w:val="0"/>
        <w:snapToGrid w:val="0"/>
        <w:spacing w:after="0" w:line="360" w:lineRule="auto"/>
        <w:jc w:val="both"/>
        <w:rPr>
          <w:rFonts w:ascii="Book Antiqua" w:eastAsia="SimSun" w:hAnsi="Book Antiqua" w:cs="Times New Roman"/>
          <w:sz w:val="24"/>
          <w:szCs w:val="24"/>
          <w:lang w:eastAsia="zh-CN"/>
        </w:rPr>
      </w:pPr>
      <w:bookmarkStart w:id="172" w:name="OLE_LINK43"/>
      <w:bookmarkStart w:id="173" w:name="OLE_LINK44"/>
      <w:bookmarkStart w:id="174" w:name="OLE_LINK67"/>
      <w:bookmarkStart w:id="175" w:name="OLE_LINK65"/>
      <w:bookmarkStart w:id="176" w:name="OLE_LINK1182"/>
      <w:r w:rsidRPr="005B40D9">
        <w:rPr>
          <w:rFonts w:ascii="Book Antiqua" w:eastAsia="SimSun" w:hAnsi="Book Antiqua" w:cs="Times New Roman"/>
          <w:b/>
          <w:sz w:val="24"/>
          <w:szCs w:val="24"/>
          <w:lang w:eastAsia="zh-CN"/>
        </w:rPr>
        <w:t>© The Author(s) 201</w:t>
      </w:r>
      <w:r w:rsidRPr="005B40D9">
        <w:rPr>
          <w:rFonts w:ascii="Book Antiqua" w:eastAsia="SimSun" w:hAnsi="Book Antiqua" w:cs="Times New Roman" w:hint="eastAsia"/>
          <w:b/>
          <w:sz w:val="24"/>
          <w:szCs w:val="24"/>
          <w:lang w:eastAsia="zh-CN"/>
        </w:rPr>
        <w:t>9</w:t>
      </w:r>
      <w:r w:rsidRPr="005B40D9">
        <w:rPr>
          <w:rFonts w:ascii="Book Antiqua" w:eastAsia="SimSun" w:hAnsi="Book Antiqua" w:cs="Times New Roman"/>
          <w:b/>
          <w:sz w:val="24"/>
          <w:szCs w:val="24"/>
          <w:lang w:eastAsia="zh-CN"/>
        </w:rPr>
        <w:t xml:space="preserve">. </w:t>
      </w:r>
      <w:r w:rsidRPr="005B40D9">
        <w:rPr>
          <w:rFonts w:ascii="Book Antiqua" w:eastAsia="SimSun" w:hAnsi="Book Antiqua" w:cs="Times New Roman"/>
          <w:sz w:val="24"/>
          <w:szCs w:val="24"/>
          <w:lang w:eastAsia="zh-CN"/>
        </w:rPr>
        <w:t xml:space="preserve">Published by </w:t>
      </w:r>
      <w:proofErr w:type="spellStart"/>
      <w:r w:rsidRPr="005B40D9">
        <w:rPr>
          <w:rFonts w:ascii="Book Antiqua" w:eastAsia="SimSun" w:hAnsi="Book Antiqua" w:cs="Times New Roman"/>
          <w:sz w:val="24"/>
          <w:szCs w:val="24"/>
          <w:lang w:eastAsia="zh-CN"/>
        </w:rPr>
        <w:t>Baishideng</w:t>
      </w:r>
      <w:proofErr w:type="spellEnd"/>
      <w:r w:rsidRPr="005B40D9">
        <w:rPr>
          <w:rFonts w:ascii="Book Antiqua" w:eastAsia="SimSun" w:hAnsi="Book Antiqua" w:cs="Times New Roman"/>
          <w:sz w:val="24"/>
          <w:szCs w:val="24"/>
          <w:lang w:eastAsia="zh-CN"/>
        </w:rPr>
        <w:t xml:space="preserve"> Publishing Group Inc. All rights reserved.</w:t>
      </w:r>
      <w:bookmarkEnd w:id="172"/>
      <w:bookmarkEnd w:id="173"/>
      <w:bookmarkEnd w:id="174"/>
      <w:bookmarkEnd w:id="175"/>
      <w:bookmarkEnd w:id="176"/>
    </w:p>
    <w:p w14:paraId="08ED21CE" w14:textId="77777777" w:rsidR="005B40D9" w:rsidRPr="007D1884" w:rsidRDefault="005B40D9" w:rsidP="007D1884">
      <w:pPr>
        <w:adjustRightInd w:val="0"/>
        <w:snapToGrid w:val="0"/>
        <w:spacing w:after="0" w:line="360" w:lineRule="auto"/>
        <w:jc w:val="both"/>
        <w:rPr>
          <w:rFonts w:ascii="Book Antiqua" w:hAnsi="Book Antiqua" w:cs="Times New Roman"/>
          <w:sz w:val="24"/>
          <w:szCs w:val="24"/>
        </w:rPr>
      </w:pPr>
    </w:p>
    <w:p w14:paraId="1D2D00E4" w14:textId="085704CF" w:rsidR="00240DA8" w:rsidRPr="005B40D9" w:rsidRDefault="006E7DC3" w:rsidP="007D1884">
      <w:pPr>
        <w:adjustRightInd w:val="0"/>
        <w:snapToGrid w:val="0"/>
        <w:spacing w:after="0" w:line="360" w:lineRule="auto"/>
        <w:jc w:val="both"/>
        <w:rPr>
          <w:rFonts w:ascii="Book Antiqua" w:hAnsi="Book Antiqua" w:cs="Times New Roman"/>
          <w:b/>
          <w:sz w:val="24"/>
          <w:szCs w:val="24"/>
        </w:rPr>
      </w:pPr>
      <w:r w:rsidRPr="007D1884">
        <w:rPr>
          <w:rFonts w:ascii="Book Antiqua" w:hAnsi="Book Antiqua" w:cs="Times New Roman"/>
          <w:b/>
          <w:sz w:val="24"/>
          <w:szCs w:val="24"/>
        </w:rPr>
        <w:t>C</w:t>
      </w:r>
      <w:r w:rsidR="005B40D9" w:rsidRPr="007D1884">
        <w:rPr>
          <w:rFonts w:ascii="Book Antiqua" w:hAnsi="Book Antiqua" w:cs="Times New Roman"/>
          <w:b/>
          <w:sz w:val="24"/>
          <w:szCs w:val="24"/>
        </w:rPr>
        <w:t>ore tip</w:t>
      </w:r>
      <w:r w:rsidRPr="007D1884">
        <w:rPr>
          <w:rFonts w:ascii="Book Antiqua" w:hAnsi="Book Antiqua" w:cs="Times New Roman"/>
          <w:b/>
          <w:sz w:val="24"/>
          <w:szCs w:val="24"/>
        </w:rPr>
        <w:t>:</w:t>
      </w:r>
      <w:r w:rsidR="005B40D9">
        <w:rPr>
          <w:rFonts w:ascii="Book Antiqua" w:hAnsi="Book Antiqua" w:cs="Times New Roman"/>
          <w:b/>
          <w:sz w:val="24"/>
          <w:szCs w:val="24"/>
        </w:rPr>
        <w:t xml:space="preserve"> </w:t>
      </w:r>
      <w:r w:rsidR="00240DA8" w:rsidRPr="007D1884">
        <w:rPr>
          <w:rFonts w:ascii="Book Antiqua" w:hAnsi="Book Antiqua" w:cs="Times New Roman"/>
          <w:sz w:val="24"/>
          <w:szCs w:val="24"/>
        </w:rPr>
        <w:t>Primar</w:t>
      </w:r>
      <w:r w:rsidR="00A663FF" w:rsidRPr="007D1884">
        <w:rPr>
          <w:rFonts w:ascii="Book Antiqua" w:hAnsi="Book Antiqua" w:cs="Times New Roman"/>
          <w:sz w:val="24"/>
          <w:szCs w:val="24"/>
        </w:rPr>
        <w:t xml:space="preserve">y appendiceal cancers are rare and </w:t>
      </w:r>
      <w:r w:rsidR="00240DA8" w:rsidRPr="007D1884">
        <w:rPr>
          <w:rFonts w:ascii="Book Antiqua" w:hAnsi="Book Antiqua" w:cs="Times New Roman"/>
          <w:sz w:val="24"/>
          <w:szCs w:val="24"/>
        </w:rPr>
        <w:t xml:space="preserve">there are no current guidelines for treatment of metastatic </w:t>
      </w:r>
      <w:r w:rsidR="00D82C44" w:rsidRPr="007D1884">
        <w:rPr>
          <w:rFonts w:ascii="Book Antiqua" w:hAnsi="Book Antiqua" w:cs="Times New Roman"/>
          <w:sz w:val="24"/>
          <w:szCs w:val="24"/>
        </w:rPr>
        <w:t xml:space="preserve">appendiceal </w:t>
      </w:r>
      <w:r w:rsidR="004B58A1" w:rsidRPr="007D1884">
        <w:rPr>
          <w:rFonts w:ascii="Book Antiqua" w:hAnsi="Book Antiqua" w:cs="Times New Roman"/>
          <w:sz w:val="24"/>
          <w:szCs w:val="24"/>
        </w:rPr>
        <w:t>cancer.</w:t>
      </w:r>
      <w:r w:rsidR="00240DA8" w:rsidRPr="007D1884">
        <w:rPr>
          <w:rFonts w:ascii="Book Antiqua" w:hAnsi="Book Antiqua" w:cs="Times New Roman"/>
          <w:sz w:val="24"/>
          <w:szCs w:val="24"/>
        </w:rPr>
        <w:t xml:space="preserve"> We describe an unusual case of appendiceal cancer metastatic to the liver and peritoneum that was </w:t>
      </w:r>
      <w:r w:rsidR="004B58A1" w:rsidRPr="007D1884">
        <w:rPr>
          <w:rFonts w:ascii="Book Antiqua" w:hAnsi="Book Antiqua" w:cs="Times New Roman"/>
          <w:sz w:val="24"/>
          <w:szCs w:val="24"/>
        </w:rPr>
        <w:t xml:space="preserve">successfully </w:t>
      </w:r>
      <w:r w:rsidR="00240DA8" w:rsidRPr="007D1884">
        <w:rPr>
          <w:rFonts w:ascii="Book Antiqua" w:hAnsi="Book Antiqua" w:cs="Times New Roman"/>
          <w:sz w:val="24"/>
          <w:szCs w:val="24"/>
        </w:rPr>
        <w:t xml:space="preserve">treated with a combination of systemic chemotherapy and </w:t>
      </w:r>
      <w:r w:rsidR="005E01CC" w:rsidRPr="005E01CC">
        <w:rPr>
          <w:rFonts w:ascii="Book Antiqua" w:hAnsi="Book Antiqua" w:cs="Times New Roman"/>
          <w:sz w:val="24"/>
          <w:szCs w:val="24"/>
        </w:rPr>
        <w:t>Yttrium 90 radioembolization</w:t>
      </w:r>
      <w:r w:rsidR="004B58A1" w:rsidRPr="007D1884">
        <w:rPr>
          <w:rFonts w:ascii="Book Antiqua" w:hAnsi="Book Antiqua" w:cs="Times New Roman"/>
          <w:sz w:val="24"/>
          <w:szCs w:val="24"/>
        </w:rPr>
        <w:t xml:space="preserve">. This complete and sustained response may support a role for combination therapy in the more aggressive right sided colon cancers. </w:t>
      </w:r>
    </w:p>
    <w:p w14:paraId="0DC0D66E" w14:textId="77777777" w:rsidR="00077422" w:rsidRPr="007D1884" w:rsidRDefault="00077422" w:rsidP="007D1884">
      <w:pPr>
        <w:adjustRightInd w:val="0"/>
        <w:snapToGrid w:val="0"/>
        <w:spacing w:after="0" w:line="360" w:lineRule="auto"/>
        <w:jc w:val="both"/>
        <w:rPr>
          <w:rFonts w:ascii="Book Antiqua" w:hAnsi="Book Antiqua" w:cs="Times New Roman"/>
          <w:sz w:val="24"/>
          <w:szCs w:val="24"/>
        </w:rPr>
      </w:pPr>
    </w:p>
    <w:p w14:paraId="12E5BD19" w14:textId="213BE41D" w:rsidR="000D4A81" w:rsidRPr="007D1884" w:rsidRDefault="005B6425" w:rsidP="007D1884">
      <w:pPr>
        <w:adjustRightInd w:val="0"/>
        <w:snapToGrid w:val="0"/>
        <w:spacing w:after="0" w:line="360" w:lineRule="auto"/>
        <w:jc w:val="both"/>
        <w:rPr>
          <w:rFonts w:ascii="Book Antiqua" w:hAnsi="Book Antiqua" w:cs="Times New Roman"/>
          <w:sz w:val="24"/>
          <w:szCs w:val="24"/>
        </w:rPr>
      </w:pPr>
      <w:bookmarkStart w:id="177" w:name="OLE_LINK1313"/>
      <w:bookmarkStart w:id="178" w:name="OLE_LINK1314"/>
      <w:r w:rsidRPr="007D1884">
        <w:rPr>
          <w:rFonts w:ascii="Book Antiqua" w:hAnsi="Book Antiqua" w:cs="Times New Roman"/>
          <w:sz w:val="24"/>
          <w:szCs w:val="24"/>
        </w:rPr>
        <w:t xml:space="preserve">Bhat AP, </w:t>
      </w:r>
      <w:proofErr w:type="spellStart"/>
      <w:r w:rsidRPr="007D1884">
        <w:rPr>
          <w:rFonts w:ascii="Book Antiqua" w:hAnsi="Book Antiqua" w:cs="Times New Roman"/>
          <w:sz w:val="24"/>
          <w:szCs w:val="24"/>
        </w:rPr>
        <w:t>Schuchardt</w:t>
      </w:r>
      <w:proofErr w:type="spellEnd"/>
      <w:r w:rsidRPr="007D1884">
        <w:rPr>
          <w:rFonts w:ascii="Book Antiqua" w:hAnsi="Book Antiqua" w:cs="Times New Roman"/>
          <w:sz w:val="24"/>
          <w:szCs w:val="24"/>
        </w:rPr>
        <w:t xml:space="preserve"> PA, Bhat R, Davis RM, Singh S. </w:t>
      </w:r>
      <w:r w:rsidR="005E01CC" w:rsidRPr="005E01CC">
        <w:rPr>
          <w:rFonts w:ascii="Book Antiqua" w:hAnsi="Book Antiqua" w:cs="Times New Roman"/>
          <w:sz w:val="24"/>
          <w:szCs w:val="24"/>
        </w:rPr>
        <w:t>Metastatic appendiceal cancer treated with Yttrium 90 radioembolization and systemic chemotherapy: A case report</w:t>
      </w:r>
      <w:r w:rsidR="005E01CC">
        <w:rPr>
          <w:rFonts w:ascii="Book Antiqua" w:hAnsi="Book Antiqua" w:cs="Times New Roman"/>
          <w:sz w:val="24"/>
          <w:szCs w:val="24"/>
        </w:rPr>
        <w:t xml:space="preserve">. </w:t>
      </w:r>
      <w:r w:rsidR="005E01CC" w:rsidRPr="005E01CC">
        <w:rPr>
          <w:rFonts w:ascii="Book Antiqua" w:hAnsi="Book Antiqua" w:cs="Times New Roman"/>
          <w:i/>
          <w:iCs/>
          <w:sz w:val="24"/>
          <w:szCs w:val="24"/>
        </w:rPr>
        <w:t xml:space="preserve">World J </w:t>
      </w:r>
      <w:proofErr w:type="spellStart"/>
      <w:r w:rsidR="005E01CC" w:rsidRPr="005E01CC">
        <w:rPr>
          <w:rFonts w:ascii="Book Antiqua" w:hAnsi="Book Antiqua" w:cs="Times New Roman"/>
          <w:i/>
          <w:iCs/>
          <w:sz w:val="24"/>
          <w:szCs w:val="24"/>
        </w:rPr>
        <w:t>Radiol</w:t>
      </w:r>
      <w:proofErr w:type="spellEnd"/>
      <w:r w:rsidR="005E01CC" w:rsidRPr="005E01CC">
        <w:rPr>
          <w:rFonts w:ascii="Book Antiqua" w:hAnsi="Book Antiqua" w:cs="Times New Roman"/>
          <w:i/>
          <w:iCs/>
          <w:sz w:val="24"/>
          <w:szCs w:val="24"/>
        </w:rPr>
        <w:t xml:space="preserve"> </w:t>
      </w:r>
      <w:r w:rsidR="005E01CC">
        <w:rPr>
          <w:rFonts w:ascii="Book Antiqua" w:hAnsi="Book Antiqua" w:cs="Times New Roman"/>
          <w:sz w:val="24"/>
          <w:szCs w:val="24"/>
        </w:rPr>
        <w:t>2019; In press</w:t>
      </w:r>
    </w:p>
    <w:bookmarkEnd w:id="177"/>
    <w:bookmarkEnd w:id="178"/>
    <w:p w14:paraId="3AEB15DE" w14:textId="77777777" w:rsidR="0087275C" w:rsidRDefault="0087275C">
      <w:pPr>
        <w:rPr>
          <w:rFonts w:ascii="Book Antiqua" w:hAnsi="Book Antiqua" w:cs="Times New Roman"/>
          <w:sz w:val="24"/>
          <w:szCs w:val="24"/>
        </w:rPr>
      </w:pPr>
      <w:r>
        <w:rPr>
          <w:rFonts w:ascii="Book Antiqua" w:hAnsi="Book Antiqua" w:cs="Times New Roman"/>
          <w:sz w:val="24"/>
          <w:szCs w:val="24"/>
        </w:rPr>
        <w:br w:type="page"/>
      </w:r>
    </w:p>
    <w:p w14:paraId="75C75C1E" w14:textId="22D2FF54" w:rsidR="00E21E3B" w:rsidRPr="007D1884" w:rsidRDefault="00647C93"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b/>
          <w:bCs/>
          <w:sz w:val="24"/>
          <w:szCs w:val="24"/>
        </w:rPr>
        <w:lastRenderedPageBreak/>
        <w:t>INTRODUCTION</w:t>
      </w:r>
    </w:p>
    <w:p w14:paraId="33986CA6" w14:textId="69019762" w:rsidR="00647C93" w:rsidRPr="007D1884" w:rsidRDefault="00D45BC0"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 xml:space="preserve">Primary cancers of the appendix are rare and often aggressive. There are no </w:t>
      </w:r>
      <w:proofErr w:type="gramStart"/>
      <w:r w:rsidRPr="007D1884">
        <w:rPr>
          <w:rFonts w:ascii="Book Antiqua" w:hAnsi="Book Antiqua" w:cs="Times New Roman"/>
          <w:sz w:val="24"/>
          <w:szCs w:val="24"/>
        </w:rPr>
        <w:t>evidence based</w:t>
      </w:r>
      <w:proofErr w:type="gramEnd"/>
      <w:r w:rsidRPr="007D1884">
        <w:rPr>
          <w:rFonts w:ascii="Book Antiqua" w:hAnsi="Book Antiqua" w:cs="Times New Roman"/>
          <w:sz w:val="24"/>
          <w:szCs w:val="24"/>
        </w:rPr>
        <w:t xml:space="preserve"> guidelines to deal with patients who present with aggressive metastatic appendice</w:t>
      </w:r>
      <w:r w:rsidR="00647C93" w:rsidRPr="007D1884">
        <w:rPr>
          <w:rFonts w:ascii="Book Antiqua" w:hAnsi="Book Antiqua" w:cs="Times New Roman"/>
          <w:sz w:val="24"/>
          <w:szCs w:val="24"/>
        </w:rPr>
        <w:t>al</w:t>
      </w:r>
      <w:r w:rsidRPr="007D1884">
        <w:rPr>
          <w:rFonts w:ascii="Book Antiqua" w:hAnsi="Book Antiqua" w:cs="Times New Roman"/>
          <w:sz w:val="24"/>
          <w:szCs w:val="24"/>
        </w:rPr>
        <w:t xml:space="preserve"> cancers. Surgical cytoreduction and </w:t>
      </w:r>
      <w:bookmarkStart w:id="179" w:name="OLE_LINK1273"/>
      <w:bookmarkStart w:id="180" w:name="OLE_LINK1274"/>
      <w:proofErr w:type="spellStart"/>
      <w:r w:rsidR="001E2955" w:rsidRPr="007D1884">
        <w:rPr>
          <w:rFonts w:ascii="Book Antiqua" w:hAnsi="Book Antiqua" w:cs="Times New Roman"/>
          <w:sz w:val="24"/>
          <w:szCs w:val="24"/>
        </w:rPr>
        <w:t>hyperthermic</w:t>
      </w:r>
      <w:proofErr w:type="spellEnd"/>
      <w:r w:rsidR="001E2955" w:rsidRPr="007D1884">
        <w:rPr>
          <w:rFonts w:ascii="Book Antiqua" w:hAnsi="Book Antiqua" w:cs="Times New Roman"/>
          <w:sz w:val="24"/>
          <w:szCs w:val="24"/>
        </w:rPr>
        <w:t xml:space="preserve"> intraoperative chemotherapy </w:t>
      </w:r>
      <w:bookmarkEnd w:id="179"/>
      <w:bookmarkEnd w:id="180"/>
      <w:r w:rsidRPr="007D1884">
        <w:rPr>
          <w:rFonts w:ascii="Book Antiqua" w:hAnsi="Book Antiqua" w:cs="Times New Roman"/>
          <w:sz w:val="24"/>
          <w:szCs w:val="24"/>
        </w:rPr>
        <w:t xml:space="preserve">(HIPEC) </w:t>
      </w:r>
      <w:r w:rsidR="00590DAC" w:rsidRPr="007D1884">
        <w:rPr>
          <w:rFonts w:ascii="Book Antiqua" w:hAnsi="Book Antiqua" w:cs="Times New Roman"/>
          <w:sz w:val="24"/>
          <w:szCs w:val="24"/>
        </w:rPr>
        <w:t>have</w:t>
      </w:r>
      <w:r w:rsidRPr="007D1884">
        <w:rPr>
          <w:rFonts w:ascii="Book Antiqua" w:hAnsi="Book Antiqua" w:cs="Times New Roman"/>
          <w:sz w:val="24"/>
          <w:szCs w:val="24"/>
        </w:rPr>
        <w:t xml:space="preserve"> shown </w:t>
      </w:r>
      <w:r w:rsidR="00647C93" w:rsidRPr="007D1884">
        <w:rPr>
          <w:rFonts w:ascii="Book Antiqua" w:hAnsi="Book Antiqua" w:cs="Times New Roman"/>
          <w:sz w:val="24"/>
          <w:szCs w:val="24"/>
        </w:rPr>
        <w:t>survival</w:t>
      </w:r>
      <w:r w:rsidRPr="007D1884">
        <w:rPr>
          <w:rFonts w:ascii="Book Antiqua" w:hAnsi="Book Antiqua" w:cs="Times New Roman"/>
          <w:sz w:val="24"/>
          <w:szCs w:val="24"/>
        </w:rPr>
        <w:t xml:space="preserve"> benefit in some</w:t>
      </w:r>
      <w:r w:rsidR="00647C93" w:rsidRPr="007D1884">
        <w:rPr>
          <w:rFonts w:ascii="Book Antiqua" w:hAnsi="Book Antiqua" w:cs="Times New Roman"/>
          <w:sz w:val="24"/>
          <w:szCs w:val="24"/>
        </w:rPr>
        <w:t xml:space="preserve"> </w:t>
      </w:r>
      <w:r w:rsidR="00ED4BD6" w:rsidRPr="007D1884">
        <w:rPr>
          <w:rFonts w:ascii="Book Antiqua" w:hAnsi="Book Antiqua" w:cs="Times New Roman"/>
          <w:sz w:val="24"/>
          <w:szCs w:val="24"/>
        </w:rPr>
        <w:t>patients</w:t>
      </w:r>
      <w:r w:rsidR="00ED4BD6" w:rsidRPr="007D1884">
        <w:rPr>
          <w:rFonts w:ascii="Book Antiqua" w:hAnsi="Book Antiqua" w:cs="Times New Roman"/>
          <w:sz w:val="24"/>
          <w:szCs w:val="24"/>
          <w:vertAlign w:val="superscript"/>
        </w:rPr>
        <w:fldChar w:fldCharType="begin">
          <w:fldData xml:space="preserve">PEVuZE5vdGU+PENpdGU+PEF1dGhvcj5WZXJ3YWFsPC9BdXRob3I+PFllYXI+MjAwMzwvWWVhcj48
UmVjTnVtPjIyPC9SZWNOdW0+PERpc3BsYXlUZXh0PjxzdHlsZSBmYWNlPSJzdXBlcnNjcmlwdCI+
WzFdPC9zdHlsZT48L0Rpc3BsYXlUZXh0PjxyZWNvcmQ+PHJlYy1udW1iZXI+MjI8L3JlYy1udW1i
ZXI+PGZvcmVpZ24ta2V5cz48a2V5IGFwcD0iRU4iIGRiLWlkPSJhZXR2OXB4c3R2Mjl6aWVlMDly
dnJ6dGVzNTJyNXN3cHhmZGYiIHRpbWVzdGFtcD0iMTUyNTc0MzE0NiI+MjI8L2tleT48L2ZvcmVp
Z24ta2V5cz48cmVmLXR5cGUgbmFtZT0iSm91cm5hbCBBcnRpY2xlIj4xNzwvcmVmLXR5cGU+PGNv
bnRyaWJ1dG9ycz48YXV0aG9ycz48YXV0aG9yPlZlcndhYWwsIFYuIEouPC9hdXRob3I+PGF1dGhv
cj52YW4gUnV0aCwgUy48L2F1dGhvcj48YXV0aG9yPmRlIEJyZWUsIEUuPC9hdXRob3I+PGF1dGhv
cj52YW4gU2xvb3RoZW4sIEcuIFcuPC9hdXRob3I+PGF1dGhvcj52YW4gVGludGVyZW4sIEguPC9h
dXRob3I+PGF1dGhvcj5Cb290LCBILjwvYXV0aG9yPjxhdXRob3I+Wm9ldG11bGRlciwgRi4gQS48
L2F1dGhvcj48L2F1dGhvcnM+PC9jb250cmlidXRvcnM+PGF1dGgtYWRkcmVzcz5EZXBhcnRtZW50
IG9mIFN1cmdlcnksIE5ldGhlcmxhbmRzIENhbmNlciBJbnN0aXR1dGUvQW50b25pIHZhbiBMZWV1
d2VuaG9layBIb3NwaXRhbCwgQW1zdGVyZGFtLCB0aGUgTmV0aGVybGFuZHMuIHYudmVyd2FhbEBu
a2kubmw8L2F1dGgtYWRkcmVzcz48dGl0bGVzPjx0aXRsZT5SYW5kb21pemVkIHRyaWFsIG9mIGN5
dG9yZWR1Y3Rpb24gYW5kIGh5cGVydGhlcm1pYyBpbnRyYXBlcml0b25lYWwgY2hlbW90aGVyYXB5
IHZlcnN1cyBzeXN0ZW1pYyBjaGVtb3RoZXJhcHkgYW5kIHBhbGxpYXRpdmUgc3VyZ2VyeSBpbiBw
YXRpZW50cyB3aXRoIHBlcml0b25lYWwgY2FyY2lub21hdG9zaXMgb2YgY29sb3JlY3RhbCBjYW5j
ZXI8L3RpdGxlPjxzZWNvbmRhcnktdGl0bGU+SiBDbGluIE9uY29sPC9zZWNvbmRhcnktdGl0bGU+
PC90aXRsZXM+PHBlcmlvZGljYWw+PGZ1bGwtdGl0bGU+SiBDbGluIE9uY29sPC9mdWxsLXRpdGxl
PjwvcGVyaW9kaWNhbD48cGFnZXM+MzczNy00MzwvcGFnZXM+PHZvbHVtZT4yMTwvdm9sdW1lPjxu
dW1iZXI+MjA8L251bWJlcj48a2V5d29yZHM+PGtleXdvcmQ+QWR1bHQ8L2tleXdvcmQ+PGtleXdv
cmQ+QWdlZDwva2V5d29yZD48a2V5d29yZD5BbnRpbmVvcGxhc3RpYyBDb21iaW5lZCBDaGVtb3Ro
ZXJhcHkgUHJvdG9jb2xzPC9rZXl3b3JkPjxrZXl3b3JkPkNhcmNpbm9tYS9kcnVnIHRoZXJhcHkv
c3VyZ2VyeS8qdGhlcmFweTwva2V5d29yZD48a2V5d29yZD5DaGVtb3RoZXJhcHksIEFkanV2YW50
PC9rZXl3b3JkPjxrZXl3b3JkPkNvbG9yZWN0YWwgTmVvcGxhc21zL2RydWcgdGhlcmFweS9zdXJn
ZXJ5Lyp0aGVyYXB5PC9rZXl3b3JkPjxrZXl3b3JkPkNvbWJpbmVkIE1vZGFsaXR5IFRoZXJhcHk8
L2tleXdvcmQ+PGtleXdvcmQ+RmVtYWxlPC9rZXl3b3JkPjxrZXl3b3JkPkh1bWFuczwva2V5d29y
ZD48a2V5d29yZD5IeXBlcnRoZXJtaWEsIEluZHVjZWQ8L2tleXdvcmQ+PGtleXdvcmQ+SW5qZWN0
aW9ucywgSW50cmFwZXJpdG9uZWFsPC9rZXl3b3JkPjxrZXl3b3JkPk1hbGU8L2tleXdvcmQ+PGtl
eXdvcmQ+TWlkZGxlIEFnZWQ8L2tleXdvcmQ+PGtleXdvcmQ+UGFsbGlhdGl2ZSBDYXJlPC9rZXl3
b3JkPjxrZXl3b3JkPlBlcml0b25lYWwgTmVvcGxhc21zL3NlY29uZGFyeS9zdXJnZXJ5Lyp0aGVy
YXB5PC9rZXl3b3JkPjxrZXl3b3JkPlRyZWF0bWVudCBPdXRjb21lPC9rZXl3b3JkPjwva2V5d29y
ZHM+PGRhdGVzPjx5ZWFyPjIwMDM8L3llYXI+PHB1Yi1kYXRlcz48ZGF0ZT5PY3QgMTU8L2RhdGU+
PC9wdWItZGF0ZXM+PC9kYXRlcz48aXNibj4wNzMyLTE4M1ggKFByaW50KSYjeEQ7MDczMi0xODNY
IChMaW5raW5nKTwvaXNibj48YWNjZXNzaW9uLW51bT4xNDU1MTI5MzwvYWNjZXNzaW9uLW51bT48
dXJscz48cmVsYXRlZC11cmxzPjx1cmw+aHR0cHM6Ly93d3cubmNiaS5ubG0ubmloLmdvdi9wdWJt
ZWQvMTQ1NTEyOTM8L3VybD48L3JlbGF0ZWQtdXJscz48L3VybHM+PGVsZWN0cm9uaWMtcmVzb3Vy
Y2UtbnVtPjEwLjEyMDAvSkNPLjIwMDMuMDQuMTg3PC9lbGVjdHJvbmljLXJlc291cmNlLW51bT48
L3JlY29yZD48L0NpdGU+PC9FbmROb3RlPgB=
</w:fldData>
        </w:fldChar>
      </w:r>
      <w:r w:rsidR="00EF1F0A" w:rsidRPr="007D1884">
        <w:rPr>
          <w:rFonts w:ascii="Book Antiqua" w:hAnsi="Book Antiqua" w:cs="Times New Roman"/>
          <w:sz w:val="24"/>
          <w:szCs w:val="24"/>
          <w:vertAlign w:val="superscript"/>
        </w:rPr>
        <w:instrText xml:space="preserve"> ADDIN EN.CITE </w:instrText>
      </w:r>
      <w:r w:rsidR="00EF1F0A" w:rsidRPr="007D1884">
        <w:rPr>
          <w:rFonts w:ascii="Book Antiqua" w:hAnsi="Book Antiqua" w:cs="Times New Roman"/>
          <w:sz w:val="24"/>
          <w:szCs w:val="24"/>
          <w:vertAlign w:val="superscript"/>
        </w:rPr>
        <w:fldChar w:fldCharType="begin">
          <w:fldData xml:space="preserve">PEVuZE5vdGU+PENpdGU+PEF1dGhvcj5WZXJ3YWFsPC9BdXRob3I+PFllYXI+MjAwMzwvWWVhcj48
UmVjTnVtPjIyPC9SZWNOdW0+PERpc3BsYXlUZXh0PjxzdHlsZSBmYWNlPSJzdXBlcnNjcmlwdCI+
WzFdPC9zdHlsZT48L0Rpc3BsYXlUZXh0PjxyZWNvcmQ+PHJlYy1udW1iZXI+MjI8L3JlYy1udW1i
ZXI+PGZvcmVpZ24ta2V5cz48a2V5IGFwcD0iRU4iIGRiLWlkPSJhZXR2OXB4c3R2Mjl6aWVlMDly
dnJ6dGVzNTJyNXN3cHhmZGYiIHRpbWVzdGFtcD0iMTUyNTc0MzE0NiI+MjI8L2tleT48L2ZvcmVp
Z24ta2V5cz48cmVmLXR5cGUgbmFtZT0iSm91cm5hbCBBcnRpY2xlIj4xNzwvcmVmLXR5cGU+PGNv
bnRyaWJ1dG9ycz48YXV0aG9ycz48YXV0aG9yPlZlcndhYWwsIFYuIEouPC9hdXRob3I+PGF1dGhv
cj52YW4gUnV0aCwgUy48L2F1dGhvcj48YXV0aG9yPmRlIEJyZWUsIEUuPC9hdXRob3I+PGF1dGhv
cj52YW4gU2xvb3RoZW4sIEcuIFcuPC9hdXRob3I+PGF1dGhvcj52YW4gVGludGVyZW4sIEguPC9h
dXRob3I+PGF1dGhvcj5Cb290LCBILjwvYXV0aG9yPjxhdXRob3I+Wm9ldG11bGRlciwgRi4gQS48
L2F1dGhvcj48L2F1dGhvcnM+PC9jb250cmlidXRvcnM+PGF1dGgtYWRkcmVzcz5EZXBhcnRtZW50
IG9mIFN1cmdlcnksIE5ldGhlcmxhbmRzIENhbmNlciBJbnN0aXR1dGUvQW50b25pIHZhbiBMZWV1
d2VuaG9layBIb3NwaXRhbCwgQW1zdGVyZGFtLCB0aGUgTmV0aGVybGFuZHMuIHYudmVyd2FhbEBu
a2kubmw8L2F1dGgtYWRkcmVzcz48dGl0bGVzPjx0aXRsZT5SYW5kb21pemVkIHRyaWFsIG9mIGN5
dG9yZWR1Y3Rpb24gYW5kIGh5cGVydGhlcm1pYyBpbnRyYXBlcml0b25lYWwgY2hlbW90aGVyYXB5
IHZlcnN1cyBzeXN0ZW1pYyBjaGVtb3RoZXJhcHkgYW5kIHBhbGxpYXRpdmUgc3VyZ2VyeSBpbiBw
YXRpZW50cyB3aXRoIHBlcml0b25lYWwgY2FyY2lub21hdG9zaXMgb2YgY29sb3JlY3RhbCBjYW5j
ZXI8L3RpdGxlPjxzZWNvbmRhcnktdGl0bGU+SiBDbGluIE9uY29sPC9zZWNvbmRhcnktdGl0bGU+
PC90aXRsZXM+PHBlcmlvZGljYWw+PGZ1bGwtdGl0bGU+SiBDbGluIE9uY29sPC9mdWxsLXRpdGxl
PjwvcGVyaW9kaWNhbD48cGFnZXM+MzczNy00MzwvcGFnZXM+PHZvbHVtZT4yMTwvdm9sdW1lPjxu
dW1iZXI+MjA8L251bWJlcj48a2V5d29yZHM+PGtleXdvcmQ+QWR1bHQ8L2tleXdvcmQ+PGtleXdv
cmQ+QWdlZDwva2V5d29yZD48a2V5d29yZD5BbnRpbmVvcGxhc3RpYyBDb21iaW5lZCBDaGVtb3Ro
ZXJhcHkgUHJvdG9jb2xzPC9rZXl3b3JkPjxrZXl3b3JkPkNhcmNpbm9tYS9kcnVnIHRoZXJhcHkv
c3VyZ2VyeS8qdGhlcmFweTwva2V5d29yZD48a2V5d29yZD5DaGVtb3RoZXJhcHksIEFkanV2YW50
PC9rZXl3b3JkPjxrZXl3b3JkPkNvbG9yZWN0YWwgTmVvcGxhc21zL2RydWcgdGhlcmFweS9zdXJn
ZXJ5Lyp0aGVyYXB5PC9rZXl3b3JkPjxrZXl3b3JkPkNvbWJpbmVkIE1vZGFsaXR5IFRoZXJhcHk8
L2tleXdvcmQ+PGtleXdvcmQ+RmVtYWxlPC9rZXl3b3JkPjxrZXl3b3JkPkh1bWFuczwva2V5d29y
ZD48a2V5d29yZD5IeXBlcnRoZXJtaWEsIEluZHVjZWQ8L2tleXdvcmQ+PGtleXdvcmQ+SW5qZWN0
aW9ucywgSW50cmFwZXJpdG9uZWFsPC9rZXl3b3JkPjxrZXl3b3JkPk1hbGU8L2tleXdvcmQ+PGtl
eXdvcmQ+TWlkZGxlIEFnZWQ8L2tleXdvcmQ+PGtleXdvcmQ+UGFsbGlhdGl2ZSBDYXJlPC9rZXl3
b3JkPjxrZXl3b3JkPlBlcml0b25lYWwgTmVvcGxhc21zL3NlY29uZGFyeS9zdXJnZXJ5Lyp0aGVy
YXB5PC9rZXl3b3JkPjxrZXl3b3JkPlRyZWF0bWVudCBPdXRjb21lPC9rZXl3b3JkPjwva2V5d29y
ZHM+PGRhdGVzPjx5ZWFyPjIwMDM8L3llYXI+PHB1Yi1kYXRlcz48ZGF0ZT5PY3QgMTU8L2RhdGU+
PC9wdWItZGF0ZXM+PC9kYXRlcz48aXNibj4wNzMyLTE4M1ggKFByaW50KSYjeEQ7MDczMi0xODNY
IChMaW5raW5nKTwvaXNibj48YWNjZXNzaW9uLW51bT4xNDU1MTI5MzwvYWNjZXNzaW9uLW51bT48
dXJscz48cmVsYXRlZC11cmxzPjx1cmw+aHR0cHM6Ly93d3cubmNiaS5ubG0ubmloLmdvdi9wdWJt
ZWQvMTQ1NTEyOTM8L3VybD48L3JlbGF0ZWQtdXJscz48L3VybHM+PGVsZWN0cm9uaWMtcmVzb3Vy
Y2UtbnVtPjEwLjEyMDAvSkNPLjIwMDMuMDQuMTg3PC9lbGVjdHJvbmljLXJlc291cmNlLW51bT48
L3JlY29yZD48L0NpdGU+PC9FbmROb3RlPgB=
</w:fldData>
        </w:fldChar>
      </w:r>
      <w:r w:rsidR="00EF1F0A" w:rsidRPr="007D1884">
        <w:rPr>
          <w:rFonts w:ascii="Book Antiqua" w:hAnsi="Book Antiqua" w:cs="Times New Roman"/>
          <w:sz w:val="24"/>
          <w:szCs w:val="24"/>
          <w:vertAlign w:val="superscript"/>
        </w:rPr>
        <w:instrText xml:space="preserve"> ADDIN EN.CITE.DATA </w:instrText>
      </w:r>
      <w:r w:rsidR="00EF1F0A" w:rsidRPr="007D1884">
        <w:rPr>
          <w:rFonts w:ascii="Book Antiqua" w:hAnsi="Book Antiqua" w:cs="Times New Roman"/>
          <w:sz w:val="24"/>
          <w:szCs w:val="24"/>
          <w:vertAlign w:val="superscript"/>
        </w:rPr>
      </w:r>
      <w:r w:rsidR="00EF1F0A" w:rsidRPr="007D1884">
        <w:rPr>
          <w:rFonts w:ascii="Book Antiqua" w:hAnsi="Book Antiqua" w:cs="Times New Roman"/>
          <w:sz w:val="24"/>
          <w:szCs w:val="24"/>
          <w:vertAlign w:val="superscript"/>
        </w:rPr>
        <w:fldChar w:fldCharType="end"/>
      </w:r>
      <w:r w:rsidR="00ED4BD6" w:rsidRPr="007D1884">
        <w:rPr>
          <w:rFonts w:ascii="Book Antiqua" w:hAnsi="Book Antiqua" w:cs="Times New Roman"/>
          <w:sz w:val="24"/>
          <w:szCs w:val="24"/>
          <w:vertAlign w:val="superscript"/>
        </w:rPr>
      </w:r>
      <w:r w:rsidR="00ED4BD6" w:rsidRPr="007D1884">
        <w:rPr>
          <w:rFonts w:ascii="Book Antiqua" w:hAnsi="Book Antiqua" w:cs="Times New Roman"/>
          <w:sz w:val="24"/>
          <w:szCs w:val="24"/>
          <w:vertAlign w:val="superscript"/>
        </w:rPr>
        <w:fldChar w:fldCharType="separate"/>
      </w:r>
      <w:r w:rsidR="00EF1F0A" w:rsidRPr="007D1884">
        <w:rPr>
          <w:rFonts w:ascii="Book Antiqua" w:hAnsi="Book Antiqua" w:cs="Times New Roman"/>
          <w:sz w:val="24"/>
          <w:szCs w:val="24"/>
          <w:vertAlign w:val="superscript"/>
        </w:rPr>
        <w:t>[1]</w:t>
      </w:r>
      <w:r w:rsidR="00ED4BD6" w:rsidRPr="007D1884">
        <w:rPr>
          <w:rFonts w:ascii="Book Antiqua" w:hAnsi="Book Antiqua" w:cs="Times New Roman"/>
          <w:sz w:val="24"/>
          <w:szCs w:val="24"/>
          <w:vertAlign w:val="superscript"/>
        </w:rPr>
        <w:fldChar w:fldCharType="end"/>
      </w:r>
      <w:r w:rsidR="00647C93" w:rsidRPr="007D1884">
        <w:rPr>
          <w:rFonts w:ascii="Book Antiqua" w:hAnsi="Book Antiqua" w:cs="Times New Roman"/>
          <w:sz w:val="24"/>
          <w:szCs w:val="24"/>
        </w:rPr>
        <w:t>. However</w:t>
      </w:r>
      <w:r w:rsidR="006C3907" w:rsidRPr="007D1884">
        <w:rPr>
          <w:rFonts w:ascii="Book Antiqua" w:hAnsi="Book Antiqua" w:cs="Times New Roman"/>
          <w:sz w:val="24"/>
          <w:szCs w:val="24"/>
        </w:rPr>
        <w:t>,</w:t>
      </w:r>
      <w:r w:rsidR="00647C93" w:rsidRPr="007D1884">
        <w:rPr>
          <w:rFonts w:ascii="Book Antiqua" w:hAnsi="Book Antiqua" w:cs="Times New Roman"/>
          <w:sz w:val="24"/>
          <w:szCs w:val="24"/>
        </w:rPr>
        <w:t xml:space="preserve"> it is a rather extensive and major operation and not suitable for all patients. In patients who are not suitable candidates, the</w:t>
      </w:r>
      <w:r w:rsidR="00590DAC" w:rsidRPr="007D1884">
        <w:rPr>
          <w:rFonts w:ascii="Book Antiqua" w:hAnsi="Book Antiqua" w:cs="Times New Roman"/>
          <w:sz w:val="24"/>
          <w:szCs w:val="24"/>
        </w:rPr>
        <w:t xml:space="preserve">re are very limited options </w:t>
      </w:r>
      <w:r w:rsidR="00647C93" w:rsidRPr="007D1884">
        <w:rPr>
          <w:rFonts w:ascii="Book Antiqua" w:hAnsi="Book Antiqua" w:cs="Times New Roman"/>
          <w:sz w:val="24"/>
          <w:szCs w:val="24"/>
        </w:rPr>
        <w:t>and hence</w:t>
      </w:r>
      <w:r w:rsidR="00DE7FFE" w:rsidRPr="007D1884">
        <w:rPr>
          <w:rFonts w:ascii="Book Antiqua" w:hAnsi="Book Antiqua" w:cs="Times New Roman"/>
          <w:sz w:val="24"/>
          <w:szCs w:val="24"/>
        </w:rPr>
        <w:t>,</w:t>
      </w:r>
      <w:r w:rsidR="00647C93" w:rsidRPr="007D1884">
        <w:rPr>
          <w:rFonts w:ascii="Book Antiqua" w:hAnsi="Book Antiqua" w:cs="Times New Roman"/>
          <w:sz w:val="24"/>
          <w:szCs w:val="24"/>
        </w:rPr>
        <w:t xml:space="preserve"> they have a dismal prognosis. In the past decade</w:t>
      </w:r>
      <w:r w:rsidR="00314BB2" w:rsidRPr="007D1884">
        <w:rPr>
          <w:rFonts w:ascii="Book Antiqua" w:hAnsi="Book Antiqua" w:cs="Times New Roman"/>
          <w:sz w:val="24"/>
          <w:szCs w:val="24"/>
        </w:rPr>
        <w:t>,</w:t>
      </w:r>
      <w:r w:rsidR="00647C93" w:rsidRPr="007D1884">
        <w:rPr>
          <w:rFonts w:ascii="Book Antiqua" w:hAnsi="Book Antiqua" w:cs="Times New Roman"/>
          <w:sz w:val="24"/>
          <w:szCs w:val="24"/>
        </w:rPr>
        <w:t xml:space="preserve"> the role of </w:t>
      </w:r>
      <w:bookmarkStart w:id="181" w:name="OLE_LINK1277"/>
      <w:bookmarkStart w:id="182" w:name="OLE_LINK1278"/>
      <w:r w:rsidR="00EA52CC" w:rsidRPr="007D1884">
        <w:rPr>
          <w:rFonts w:ascii="Book Antiqua" w:hAnsi="Book Antiqua" w:cs="Times New Roman"/>
          <w:sz w:val="24"/>
          <w:szCs w:val="24"/>
        </w:rPr>
        <w:t>Yttrium 90</w:t>
      </w:r>
      <w:bookmarkEnd w:id="181"/>
      <w:bookmarkEnd w:id="182"/>
      <w:r w:rsidR="00EA52CC" w:rsidRPr="007D1884">
        <w:rPr>
          <w:rFonts w:ascii="Book Antiqua" w:hAnsi="Book Antiqua" w:cs="Times New Roman"/>
          <w:sz w:val="24"/>
          <w:szCs w:val="24"/>
        </w:rPr>
        <w:t xml:space="preserve"> (Y-90) radioembolization (RE)</w:t>
      </w:r>
      <w:r w:rsidR="00647C93" w:rsidRPr="007D1884">
        <w:rPr>
          <w:rFonts w:ascii="Book Antiqua" w:hAnsi="Book Antiqua" w:cs="Times New Roman"/>
          <w:sz w:val="24"/>
          <w:szCs w:val="24"/>
        </w:rPr>
        <w:t xml:space="preserve"> in </w:t>
      </w:r>
      <w:proofErr w:type="spellStart"/>
      <w:r w:rsidR="00647C93" w:rsidRPr="007D1884">
        <w:rPr>
          <w:rFonts w:ascii="Book Antiqua" w:hAnsi="Book Antiqua" w:cs="Times New Roman"/>
          <w:sz w:val="24"/>
          <w:szCs w:val="24"/>
        </w:rPr>
        <w:t>chemorefractory</w:t>
      </w:r>
      <w:proofErr w:type="spellEnd"/>
      <w:r w:rsidR="00647C93" w:rsidRPr="007D1884">
        <w:rPr>
          <w:rFonts w:ascii="Book Antiqua" w:hAnsi="Book Antiqua" w:cs="Times New Roman"/>
          <w:sz w:val="24"/>
          <w:szCs w:val="24"/>
        </w:rPr>
        <w:t xml:space="preserve"> metastatic colorectal cancer</w:t>
      </w:r>
      <w:r w:rsidR="00F020F1">
        <w:rPr>
          <w:rFonts w:ascii="Book Antiqua" w:hAnsi="Book Antiqua" w:cs="Times New Roman"/>
          <w:sz w:val="24"/>
          <w:szCs w:val="24"/>
        </w:rPr>
        <w:t xml:space="preserve"> (CRC)</w:t>
      </w:r>
      <w:r w:rsidR="00647C93" w:rsidRPr="007D1884">
        <w:rPr>
          <w:rFonts w:ascii="Book Antiqua" w:hAnsi="Book Antiqua" w:cs="Times New Roman"/>
          <w:sz w:val="24"/>
          <w:szCs w:val="24"/>
        </w:rPr>
        <w:t xml:space="preserve"> has </w:t>
      </w:r>
      <w:r w:rsidR="00314BB2" w:rsidRPr="007D1884">
        <w:rPr>
          <w:rFonts w:ascii="Book Antiqua" w:hAnsi="Book Antiqua" w:cs="Times New Roman"/>
          <w:sz w:val="24"/>
          <w:szCs w:val="24"/>
        </w:rPr>
        <w:t xml:space="preserve">been </w:t>
      </w:r>
      <w:r w:rsidR="000579B2" w:rsidRPr="007D1884">
        <w:rPr>
          <w:rFonts w:ascii="Book Antiqua" w:hAnsi="Book Antiqua" w:cs="Times New Roman"/>
          <w:sz w:val="24"/>
          <w:szCs w:val="24"/>
        </w:rPr>
        <w:t xml:space="preserve">extensively </w:t>
      </w:r>
      <w:r w:rsidR="00647C93" w:rsidRPr="007D1884">
        <w:rPr>
          <w:rFonts w:ascii="Book Antiqua" w:hAnsi="Book Antiqua" w:cs="Times New Roman"/>
          <w:sz w:val="24"/>
          <w:szCs w:val="24"/>
        </w:rPr>
        <w:t xml:space="preserve">studied and </w:t>
      </w:r>
      <w:r w:rsidR="00590DAC" w:rsidRPr="007D1884">
        <w:rPr>
          <w:rFonts w:ascii="Book Antiqua" w:hAnsi="Book Antiqua" w:cs="Times New Roman"/>
          <w:sz w:val="24"/>
          <w:szCs w:val="24"/>
        </w:rPr>
        <w:t xml:space="preserve">has </w:t>
      </w:r>
      <w:r w:rsidR="00647C93" w:rsidRPr="007D1884">
        <w:rPr>
          <w:rFonts w:ascii="Book Antiqua" w:hAnsi="Book Antiqua" w:cs="Times New Roman"/>
          <w:sz w:val="24"/>
          <w:szCs w:val="24"/>
        </w:rPr>
        <w:t xml:space="preserve">produced promising </w:t>
      </w:r>
      <w:r w:rsidR="00A779C3" w:rsidRPr="007D1884">
        <w:rPr>
          <w:rFonts w:ascii="Book Antiqua" w:hAnsi="Book Antiqua" w:cs="Times New Roman"/>
          <w:sz w:val="24"/>
          <w:szCs w:val="24"/>
        </w:rPr>
        <w:t>results</w:t>
      </w:r>
      <w:r w:rsidR="00E21E3B" w:rsidRPr="007D1884">
        <w:rPr>
          <w:rFonts w:ascii="Book Antiqua" w:hAnsi="Book Antiqua" w:cs="Times New Roman"/>
          <w:sz w:val="24"/>
          <w:szCs w:val="24"/>
        </w:rPr>
        <w:fldChar w:fldCharType="begin">
          <w:fldData xml:space="preserve">PEVuZE5vdGU+PENpdGU+PEF1dGhvcj5Db3NpbWVsbGk8L0F1dGhvcj48WWVhcj4yMDEwPC9ZZWFy
PjxSZWNOdW0+MzE8L1JlY051bT48RGlzcGxheVRleHQ+PHN0eWxlIGZhY2U9InN1cGVyc2NyaXB0
Ij5bMi00XTwvc3R5bGU+PC9EaXNwbGF5VGV4dD48cmVjb3JkPjxyZWMtbnVtYmVyPjMxPC9yZWMt
bnVtYmVyPjxmb3JlaWduLWtleXM+PGtleSBhcHA9IkVOIiBkYi1pZD0iYWV0djlweHN0djI5emll
ZTA5cnZyenRlczUycjVzd3B4ZmRmIiB0aW1lc3RhbXA9IjE1Mjg0MTcxOTUiPjMxPC9rZXk+PC9m
b3JlaWduLWtleXM+PHJlZi10eXBlIG5hbWU9IkpvdXJuYWwgQXJ0aWNsZSI+MTc8L3JlZi10eXBl
Pjxjb250cmlidXRvcnM+PGF1dGhvcnM+PGF1dGhvcj5Db3NpbWVsbGksIE0uPC9hdXRob3I+PGF1
dGhvcj5Hb2xmaWVyaSwgUi48L2F1dGhvcj48YXV0aG9yPkNhZ29sLCBQLiBQLjwvYXV0aG9yPjxh
dXRob3I+Q2FycGFuZXNlLCBMLjwvYXV0aG9yPjxhdXRob3I+U2NpdXRvLCBSLjwvYXV0aG9yPjxh
dXRob3I+TWFpbmksIEMuIEwuPC9hdXRob3I+PGF1dGhvcj5NYW5jaW5pLCBSLjwvYXV0aG9yPjxh
dXRob3I+U3BlcmR1dGksIEkuPC9hdXRob3I+PGF1dGhvcj5QaXp6aSwgRy48L2F1dGhvcj48YXV0
aG9yPkRpb2Rvcm8sIE0uIEcuPC9hdXRob3I+PGF1dGhvcj5QZXJyb25lLCBNLjwvYXV0aG9yPjxh
dXRob3I+R2lhbXBhbG1hLCBFLjwvYXV0aG9yPjxhdXRob3I+QW5nZWxlbGxpLCBCLjwvYXV0aG9y
PjxhdXRob3I+RmlvcmUsIEYuPC9hdXRob3I+PGF1dGhvcj5MYXN0b3JpYSwgUy48L2F1dGhvcj48
YXV0aG9yPkJhY2NoZXR0aSwgUy48L2F1dGhvcj48YXV0aG9yPkdhc3BlcmluaSwgRC48L2F1dGhv
cj48YXV0aG9yPkdlYXR0aSwgTy48L2F1dGhvcj48YXV0aG9yPkl6em8sIEYuPC9hdXRob3I+PC9h
dXRob3JzPjwvY29udHJpYnV0b3JzPjx0aXRsZXM+PHRpdGxlPk11bHRpLWNlbnRyZSBwaGFzZSBJ
SSBjbGluaWNhbCB0cmlhbCBvZiB5dHRyaXVtLTkwIHJlc2luIG1pY3Jvc3BoZXJlcyBhbG9uZSBp
biB1bnJlc2VjdGFibGUsIGNoZW1vdGhlcmFweSByZWZyYWN0b3J5IGNvbG9yZWN0YWwgbGl2ZXIg
bWV0YXN0YXNlczwvdGl0bGU+PHNlY29uZGFyeS10aXRsZT5Ccml0aXNoIEpvdXJuYWwgT2YgQ2Fu
Y2VyPC9zZWNvbmRhcnktdGl0bGU+PC90aXRsZXM+PHBlcmlvZGljYWw+PGZ1bGwtdGl0bGU+QnJp
dGlzaCBKb3VybmFsIE9mIENhbmNlcjwvZnVsbC10aXRsZT48L3BlcmlvZGljYWw+PHBhZ2VzPjMy
NDwvcGFnZXM+PHZvbHVtZT4xMDM8L3ZvbHVtZT48ZGF0ZXM+PHllYXI+MjAxMDwveWVhcj48cHVi
LWRhdGVzPjxkYXRlPjA3LzEzL29ubGluZTwvZGF0ZT48L3B1Yi1kYXRlcz48L2RhdGVzPjxwdWJs
aXNoZXI+VGhlIEF1dGhvcihzKTwvcHVibGlzaGVyPjx3b3JrLXR5cGU+Q2xpbmljYWwgU3R1ZHk8
L3dvcmstdHlwZT48dXJscz48cmVsYXRlZC11cmxzPjx1cmw+aHR0cDovL2R4LmRvaS5vcmcvMTAu
MTAzOC9zai5iamMuNjYwNTc3MDwvdXJsPjwvcmVsYXRlZC11cmxzPjwvdXJscz48ZWxlY3Ryb25p
Yy1yZXNvdXJjZS1udW0+MTAuMTAzOC9zai5iamMuNjYwNTc3MDwvZWxlY3Ryb25pYy1yZXNvdXJj
ZS1udW0+PC9yZWNvcmQ+PC9DaXRlPjxDaXRlPjxBdXRob3I+QmVzdGVyPC9BdXRob3I+PFllYXI+
MjAxMjwvWWVhcj48UmVjTnVtPjMyPC9SZWNOdW0+PHJlY29yZD48cmVjLW51bWJlcj4zMjwvcmVj
LW51bWJlcj48Zm9yZWlnbi1rZXlzPjxrZXkgYXBwPSJFTiIgZGItaWQ9ImFldHY5cHhzdHYyOXpp
ZWUwOXJ2cnp0ZXM1MnI1c3dweGZkZiIgdGltZXN0YW1wPSIxNTY1MjgzMjk2Ij4zMjwva2V5Pjwv
Zm9yZWlnbi1rZXlzPjxyZWYtdHlwZSBuYW1lPSJKb3VybmFsIEFydGljbGUiPjE3PC9yZWYtdHlw
ZT48Y29udHJpYnV0b3JzPjxhdXRob3JzPjxhdXRob3I+QmVzdGVyLCBMb3VyZW5zPC9hdXRob3I+
PGF1dGhvcj5NZXRlbGluZywgQmFlcmJlbDwvYXV0aG9yPjxhdXRob3I+UG9jb2NrLCBOaWNob2xh
czwvYXV0aG9yPjxhdXRob3I+UGF2bGFraXMsIE5pY2s8L2F1dGhvcj48YXV0aG9yPkNodWEsIFRl
cmVuY2UgQzwvYXV0aG9yPjxhdXRob3I+U2F4ZW5hLCBBa3NoYXQ8L2F1dGhvcj48YXV0aG9yPk1v
cnJpcywgRGF2aWQgTDwvYXV0aG9yPjwvYXV0aG9ycz48L2NvbnRyaWJ1dG9ycz48dGl0bGVzPjx0
aXRsZT5SYWRpb2VtYm9saXphdGlvbiB2ZXJzdXMgc3RhbmRhcmQgY2FyZSBvZiBoZXBhdGljIG1l
dGFzdGFzZXM6IGNvbXBhcmF0aXZlIHJldHJvc3BlY3RpdmUgY29ob3J0IHN0dWR5IG9mIHN1cnZp
dmFsIG91dGNvbWVzIGFuZCBhZHZlcnNlIGV2ZW50cyBpbiBzYWx2YWdlIHBhdGllbnRzPC90aXRs
ZT48c2Vjb25kYXJ5LXRpdGxlPkpvdXJuYWwgb2YgVmFzY3VsYXIgYW5kIEludGVydmVudGlvbmFs
IFJhZGlvbG9neTwvc2Vjb25kYXJ5LXRpdGxlPjwvdGl0bGVzPjxwZXJpb2RpY2FsPjxmdWxsLXRp
dGxlPkpvdXJuYWwgb2YgVmFzY3VsYXIgYW5kIEludGVydmVudGlvbmFsIFJhZGlvbG9neTwvZnVs
bC10aXRsZT48L3BlcmlvZGljYWw+PHBhZ2VzPjk2LTEwNTwvcGFnZXM+PHZvbHVtZT4yMzwvdm9s
dW1lPjxudW1iZXI+MTwvbnVtYmVyPjxkYXRlcz48eWVhcj4yMDEyPC95ZWFyPjwvZGF0ZXM+PGlz
Ym4+MTA1MS0wNDQzPC9pc2JuPjx1cmxzPjwvdXJscz48L3JlY29yZD48L0NpdGU+PENpdGU+PEF1
dGhvcj52YW4gSGF6ZWw8L0F1dGhvcj48WWVhcj4yMDA5PC9ZZWFyPjxSZWNOdW0+MjQ8L1JlY051
bT48cmVjb3JkPjxyZWMtbnVtYmVyPjI0PC9yZWMtbnVtYmVyPjxmb3JlaWduLWtleXM+PGtleSBh
cHA9IkVOIiBkYi1pZD0iYWV0djlweHN0djI5emllZTA5cnZyenRlczUycjVzd3B4ZmRmIiB0aW1l
c3RhbXA9IjE1Mjc4Njg2MjciPjI0PC9rZXk+PC9mb3JlaWduLWtleXM+PHJlZi10eXBlIG5hbWU9
IkpvdXJuYWwgQXJ0aWNsZSI+MTc8L3JlZi10eXBlPjxjb250cmlidXRvcnM+PGF1dGhvcnM+PGF1
dGhvcj52YW4gSGF6ZWwsIEcuIEEuPC9hdXRob3I+PGF1dGhvcj5QYXZsYWtpcywgTi48L2F1dGhv
cj48YXV0aG9yPkdvbGRzdGVpbiwgRC48L2F1dGhvcj48YXV0aG9yPk9sdmVyLCBJLiBOLjwvYXV0
aG9yPjxhdXRob3I+VGFwbmVyLCBNLiBKLjwvYXV0aG9yPjxhdXRob3I+UHJpY2UsIEQuPC9hdXRo
b3I+PGF1dGhvcj5Cb3dlciwgRy4gRC48L2F1dGhvcj48YXV0aG9yPkJyaWdncywgRy4gTS48L2F1
dGhvcj48YXV0aG9yPlJvc3NsZWlnaCwgTS4gQS48L2F1dGhvcj48YXV0aG9yPlRheWxvciwgRC4g
Si48L2F1dGhvcj48YXV0aG9yPkdlb3JnZSwgSi48L2F1dGhvcj48L2F1dGhvcnM+PC9jb250cmli
dXRvcnM+PGF1dGgtYWRkcmVzcz5QZXJ0aCBSYWRpb2xvZ2ljIENsaW5pYywgTW91bnQgTWVkaWNh
bCBDZW50cmUsIFBlcnRoLCBXZXN0ZXJuIEF1c3RyYWxpYSwgQXVzdHJhbGlhLjwvYXV0aC1hZGRy
ZXNzPjx0aXRsZXM+PHRpdGxlPlRyZWF0bWVudCBvZiBmbHVvcm91cmFjaWwtcmVmcmFjdG9yeSBw
YXRpZW50cyB3aXRoIGxpdmVyIG1ldGFzdGFzZXMgZnJvbSBjb2xvcmVjdGFsIGNhbmNlciBieSB1
c2luZyB5dHRyaXVtLTkwIHJlc2luIG1pY3Jvc3BoZXJlcyBwbHVzIGNvbmNvbWl0YW50IHN5c3Rl
bWljIGlyaW5vdGVjYW4gY2hlbW90aGVyYXB5PC90aXRsZT48c2Vjb25kYXJ5LXRpdGxlPkogQ2xp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ZT5KIENsaW4gT25jb2w8L2Z1bGwtdGl0bGU+PC9wZXJpb2RpY2FsPjxwYWdlcz40MDg5LTk1PC9w
YWdlcz48dm9sdW1lPjI3PC92b2x1bWU+PG51bWJlcj4yNTwvbnVtYmVyPjxlZGl0aW9uPjIwMDkv
MDgvMDU8L2VkaXRpb24+PGtleXdvcmRzPjxrZXl3b3JkPkFkdWx0PC9rZXl3b3JkPjxrZXl3b3Jk
PkFnZWQ8L2tleXdvcmQ+PGtleXdvcmQ+QW50aW1ldGFib2xpdGVzLCBBbnRpbmVvcGxhc3RpYy90
aGVyYXBldXRpYyB1c2U8L2tleXdvcmQ+PGtleXdvcmQ+QXVzdHJhbGlhPC9rZXl3b3JkPjxrZXl3
b3JkPipCcmFjaHl0aGVyYXB5PC9rZXl3b3JkPjxrZXl3b3JkPkNhbXB0b3RoZWNpbi9hZG1pbmlz
dHJhdGlvbiAmYW1wOyBkb3NhZ2UvYWR2ZXJzZSBlZmZlY3RzLyphbmFsb2dzICZhbXA7IGRlcml2
YXRpdmVzPC9rZXl3b3JkPjxrZXl3b3JkPkNoZW1vdGhlcmFweSwgQWRqdXZhbnQ8L2tleXdvcmQ+
PGtleXdvcmQ+Q29sb3JlY3RhbCBOZW9wbGFzbXMvKnNlY29uZGFyeTwva2V5d29yZD48a2V5d29y
ZD5EaXNlYXNlLUZyZWUgU3Vydml2YWw8L2tleXdvcmQ+PGtleXdvcmQ+RHJ1ZyBBZG1pbmlzdHJh
dGlvbiBTY2hlZHVsZTwva2V5d29yZD48a2V5d29yZD4qRHJ1ZyBSZXNpc3RhbmNlLCBOZW9wbGFz
bTwva2V5d29yZD48a2V5d29yZD5Fbnp5bWUgSW5oaWJpdG9ycy8qYWRtaW5pc3RyYXRpb24gJmFt
cDsgZG9zYWdlL2FkdmVyc2UgZWZmZWN0czwva2V5d29yZD48a2V5d29yZD5GZW1hbGU8L2tleXdv
cmQ+PGtleXdvcmQ+Rmx1b3JvdXJhY2lsL3RoZXJhcGV1dGljIHVzZTwva2V5d29yZD48a2V5d29y
ZD5IdW1hbnM8L2tleXdvcmQ+PGtleXdvcmQ+SW5mdXNpb25zLCBJbnRyYXZlbm91czwva2V5d29y
ZD48a2V5d29yZD5MaXZlciBOZW9wbGFzbXMvKmRydWcgdGhlcmFweS8qcmFkaW90aGVyYXB5L3Nl
Y29uZGFyeTwva2V5d29yZD48a2V5d29yZD5NYWxlPC9rZXl3b3JkPjxrZXl3b3JkPk1heGltdW0g
VG9sZXJhdGVkIERvc2U8L2tleXdvcmQ+PGtleXdvcmQ+TWljcm9zcGhlcmVzPC9rZXl3b3JkPjxr
ZXl3b3JkPk1pZGRsZSBBZ2VkPC9rZXl3b3JkPjxrZXl3b3JkPlJhZGlvcGhhcm1hY2V1dGljYWxz
LyphZG1pbmlzdHJhdGlvbiAmYW1wOyBkb3NhZ2UvYWR2ZXJzZSBlZmZlY3RzPC9rZXl3b3JkPjxr
ZXl3b3JkPlJhZGlvdGhlcmFweSwgQWRqdXZhbnQ8L2tleXdvcmQ+PGtleXdvcmQ+VGltZSBGYWN0
b3JzPC9rZXl3b3JkPjxrZXl3b3JkPlRvcG9pc29tZXJhc2UgSSBJbmhpYml0b3JzPC9rZXl3b3Jk
PjxrZXl3b3JkPlRyZWF0bWVudCBPdXRjb21lPC9rZXl3b3JkPjxrZXl3b3JkPll0dHJpdW0gSXNv
dG9wZXMvKmFkbWluaXN0cmF0aW9uICZhbXA7IGRvc2FnZS9hZHZlcnNlIGVmZmVjdHM8L2tleXdv
cmQ+PC9rZXl3b3Jkcz48ZGF0ZXM+PHllYXI+MjAwOTwveWVhcj48cHViLWRhdGVzPjxkYXRlPlNl
cCAxPC9kYXRlPjwvcHViLWRhdGVzPjwvZGF0ZXM+PGlzYm4+MDczMi0xODN4PC9pc2JuPjxhY2Nl
c3Npb24tbnVtPjE5NjUyMDY5PC9hY2Nlc3Npb24tbnVtPjx1cmxzPjwvdXJscz48ZWxlY3Ryb25p
Yy1yZXNvdXJjZS1udW0+MTAuMTIwMC9qY28uMjAwOC4yMC44MTE2PC9lbGVjdHJvbmljLXJlc291
cmNlLW51bT48cmVtb3RlLWRhdGFiYXNlLXByb3ZpZGVyPk5MTTwvcmVtb3RlLWRhdGFiYXNlLXBy
b3ZpZGVyPjxsYW5ndWFnZT5lbmc8L2xhbmd1YWdlPjwvcmVjb3JkPjwvQ2l0ZT48L0VuZE5vdGU+
AG==
</w:fldData>
        </w:fldChar>
      </w:r>
      <w:r w:rsidR="00EF1F0A" w:rsidRPr="007D1884">
        <w:rPr>
          <w:rFonts w:ascii="Book Antiqua" w:hAnsi="Book Antiqua" w:cs="Times New Roman"/>
          <w:sz w:val="24"/>
          <w:szCs w:val="24"/>
        </w:rPr>
        <w:instrText xml:space="preserve"> ADDIN EN.CITE </w:instrText>
      </w:r>
      <w:r w:rsidR="00EF1F0A" w:rsidRPr="007D1884">
        <w:rPr>
          <w:rFonts w:ascii="Book Antiqua" w:hAnsi="Book Antiqua" w:cs="Times New Roman"/>
          <w:sz w:val="24"/>
          <w:szCs w:val="24"/>
        </w:rPr>
        <w:fldChar w:fldCharType="begin">
          <w:fldData xml:space="preserve">PEVuZE5vdGU+PENpdGU+PEF1dGhvcj5Db3NpbWVsbGk8L0F1dGhvcj48WWVhcj4yMDEwPC9ZZWFy
PjxSZWNOdW0+MzE8L1JlY051bT48RGlzcGxheVRleHQ+PHN0eWxlIGZhY2U9InN1cGVyc2NyaXB0
Ij5bMi00XTwvc3R5bGU+PC9EaXNwbGF5VGV4dD48cmVjb3JkPjxyZWMtbnVtYmVyPjMxPC9yZWMt
bnVtYmVyPjxmb3JlaWduLWtleXM+PGtleSBhcHA9IkVOIiBkYi1pZD0iYWV0djlweHN0djI5emll
ZTA5cnZyenRlczUycjVzd3B4ZmRmIiB0aW1lc3RhbXA9IjE1Mjg0MTcxOTUiPjMxPC9rZXk+PC9m
b3JlaWduLWtleXM+PHJlZi10eXBlIG5hbWU9IkpvdXJuYWwgQXJ0aWNsZSI+MTc8L3JlZi10eXBl
Pjxjb250cmlidXRvcnM+PGF1dGhvcnM+PGF1dGhvcj5Db3NpbWVsbGksIE0uPC9hdXRob3I+PGF1
dGhvcj5Hb2xmaWVyaSwgUi48L2F1dGhvcj48YXV0aG9yPkNhZ29sLCBQLiBQLjwvYXV0aG9yPjxh
dXRob3I+Q2FycGFuZXNlLCBMLjwvYXV0aG9yPjxhdXRob3I+U2NpdXRvLCBSLjwvYXV0aG9yPjxh
dXRob3I+TWFpbmksIEMuIEwuPC9hdXRob3I+PGF1dGhvcj5NYW5jaW5pLCBSLjwvYXV0aG9yPjxh
dXRob3I+U3BlcmR1dGksIEkuPC9hdXRob3I+PGF1dGhvcj5QaXp6aSwgRy48L2F1dGhvcj48YXV0
aG9yPkRpb2Rvcm8sIE0uIEcuPC9hdXRob3I+PGF1dGhvcj5QZXJyb25lLCBNLjwvYXV0aG9yPjxh
dXRob3I+R2lhbXBhbG1hLCBFLjwvYXV0aG9yPjxhdXRob3I+QW5nZWxlbGxpLCBCLjwvYXV0aG9y
PjxhdXRob3I+RmlvcmUsIEYuPC9hdXRob3I+PGF1dGhvcj5MYXN0b3JpYSwgUy48L2F1dGhvcj48
YXV0aG9yPkJhY2NoZXR0aSwgUy48L2F1dGhvcj48YXV0aG9yPkdhc3BlcmluaSwgRC48L2F1dGhv
cj48YXV0aG9yPkdlYXR0aSwgTy48L2F1dGhvcj48YXV0aG9yPkl6em8sIEYuPC9hdXRob3I+PC9h
dXRob3JzPjwvY29udHJpYnV0b3JzPjx0aXRsZXM+PHRpdGxlPk11bHRpLWNlbnRyZSBwaGFzZSBJ
SSBjbGluaWNhbCB0cmlhbCBvZiB5dHRyaXVtLTkwIHJlc2luIG1pY3Jvc3BoZXJlcyBhbG9uZSBp
biB1bnJlc2VjdGFibGUsIGNoZW1vdGhlcmFweSByZWZyYWN0b3J5IGNvbG9yZWN0YWwgbGl2ZXIg
bWV0YXN0YXNlczwvdGl0bGU+PHNlY29uZGFyeS10aXRsZT5Ccml0aXNoIEpvdXJuYWwgT2YgQ2Fu
Y2VyPC9zZWNvbmRhcnktdGl0bGU+PC90aXRsZXM+PHBlcmlvZGljYWw+PGZ1bGwtdGl0bGU+QnJp
dGlzaCBKb3VybmFsIE9mIENhbmNlcjwvZnVsbC10aXRsZT48L3BlcmlvZGljYWw+PHBhZ2VzPjMy
NDwvcGFnZXM+PHZvbHVtZT4xMDM8L3ZvbHVtZT48ZGF0ZXM+PHllYXI+MjAxMDwveWVhcj48cHVi
LWRhdGVzPjxkYXRlPjA3LzEzL29ubGluZTwvZGF0ZT48L3B1Yi1kYXRlcz48L2RhdGVzPjxwdWJs
aXNoZXI+VGhlIEF1dGhvcihzKTwvcHVibGlzaGVyPjx3b3JrLXR5cGU+Q2xpbmljYWwgU3R1ZHk8
L3dvcmstdHlwZT48dXJscz48cmVsYXRlZC11cmxzPjx1cmw+aHR0cDovL2R4LmRvaS5vcmcvMTAu
MTAzOC9zai5iamMuNjYwNTc3MDwvdXJsPjwvcmVsYXRlZC11cmxzPjwvdXJscz48ZWxlY3Ryb25p
Yy1yZXNvdXJjZS1udW0+MTAuMTAzOC9zai5iamMuNjYwNTc3MDwvZWxlY3Ryb25pYy1yZXNvdXJj
ZS1udW0+PC9yZWNvcmQ+PC9DaXRlPjxDaXRlPjxBdXRob3I+QmVzdGVyPC9BdXRob3I+PFllYXI+
MjAxMjwvWWVhcj48UmVjTnVtPjMyPC9SZWNOdW0+PHJlY29yZD48cmVjLW51bWJlcj4zMjwvcmVj
LW51bWJlcj48Zm9yZWlnbi1rZXlzPjxrZXkgYXBwPSJFTiIgZGItaWQ9ImFldHY5cHhzdHYyOXpp
ZWUwOXJ2cnp0ZXM1MnI1c3dweGZkZiIgdGltZXN0YW1wPSIxNTY1MjgzMjk2Ij4zMjwva2V5Pjwv
Zm9yZWlnbi1rZXlzPjxyZWYtdHlwZSBuYW1lPSJKb3VybmFsIEFydGljbGUiPjE3PC9yZWYtdHlw
ZT48Y29udHJpYnV0b3JzPjxhdXRob3JzPjxhdXRob3I+QmVzdGVyLCBMb3VyZW5zPC9hdXRob3I+
PGF1dGhvcj5NZXRlbGluZywgQmFlcmJlbDwvYXV0aG9yPjxhdXRob3I+UG9jb2NrLCBOaWNob2xh
czwvYXV0aG9yPjxhdXRob3I+UGF2bGFraXMsIE5pY2s8L2F1dGhvcj48YXV0aG9yPkNodWEsIFRl
cmVuY2UgQzwvYXV0aG9yPjxhdXRob3I+U2F4ZW5hLCBBa3NoYXQ8L2F1dGhvcj48YXV0aG9yPk1v
cnJpcywgRGF2aWQgTDwvYXV0aG9yPjwvYXV0aG9ycz48L2NvbnRyaWJ1dG9ycz48dGl0bGVzPjx0
aXRsZT5SYWRpb2VtYm9saXphdGlvbiB2ZXJzdXMgc3RhbmRhcmQgY2FyZSBvZiBoZXBhdGljIG1l
dGFzdGFzZXM6IGNvbXBhcmF0aXZlIHJldHJvc3BlY3RpdmUgY29ob3J0IHN0dWR5IG9mIHN1cnZp
dmFsIG91dGNvbWVzIGFuZCBhZHZlcnNlIGV2ZW50cyBpbiBzYWx2YWdlIHBhdGllbnRzPC90aXRs
ZT48c2Vjb25kYXJ5LXRpdGxlPkpvdXJuYWwgb2YgVmFzY3VsYXIgYW5kIEludGVydmVudGlvbmFs
IFJhZGlvbG9neTwvc2Vjb25kYXJ5LXRpdGxlPjwvdGl0bGVzPjxwZXJpb2RpY2FsPjxmdWxsLXRp
dGxlPkpvdXJuYWwgb2YgVmFzY3VsYXIgYW5kIEludGVydmVudGlvbmFsIFJhZGlvbG9neTwvZnVs
bC10aXRsZT48L3BlcmlvZGljYWw+PHBhZ2VzPjk2LTEwNTwvcGFnZXM+PHZvbHVtZT4yMzwvdm9s
dW1lPjxudW1iZXI+MTwvbnVtYmVyPjxkYXRlcz48eWVhcj4yMDEyPC95ZWFyPjwvZGF0ZXM+PGlz
Ym4+MTA1MS0wNDQzPC9pc2JuPjx1cmxzPjwvdXJscz48L3JlY29yZD48L0NpdGU+PENpdGU+PEF1
dGhvcj52YW4gSGF6ZWw8L0F1dGhvcj48WWVhcj4yMDA5PC9ZZWFyPjxSZWNOdW0+MjQ8L1JlY051
bT48cmVjb3JkPjxyZWMtbnVtYmVyPjI0PC9yZWMtbnVtYmVyPjxmb3JlaWduLWtleXM+PGtleSBh
cHA9IkVOIiBkYi1pZD0iYWV0djlweHN0djI5emllZTA5cnZyenRlczUycjVzd3B4ZmRmIiB0aW1l
c3RhbXA9IjE1Mjc4Njg2MjciPjI0PC9rZXk+PC9mb3JlaWduLWtleXM+PHJlZi10eXBlIG5hbWU9
IkpvdXJuYWwgQXJ0aWNsZSI+MTc8L3JlZi10eXBlPjxjb250cmlidXRvcnM+PGF1dGhvcnM+PGF1
dGhvcj52YW4gSGF6ZWwsIEcuIEEuPC9hdXRob3I+PGF1dGhvcj5QYXZsYWtpcywgTi48L2F1dGhv
cj48YXV0aG9yPkdvbGRzdGVpbiwgRC48L2F1dGhvcj48YXV0aG9yPk9sdmVyLCBJLiBOLjwvYXV0
aG9yPjxhdXRob3I+VGFwbmVyLCBNLiBKLjwvYXV0aG9yPjxhdXRob3I+UHJpY2UsIEQuPC9hdXRo
b3I+PGF1dGhvcj5Cb3dlciwgRy4gRC48L2F1dGhvcj48YXV0aG9yPkJyaWdncywgRy4gTS48L2F1
dGhvcj48YXV0aG9yPlJvc3NsZWlnaCwgTS4gQS48L2F1dGhvcj48YXV0aG9yPlRheWxvciwgRC4g
Si48L2F1dGhvcj48YXV0aG9yPkdlb3JnZSwgSi48L2F1dGhvcj48L2F1dGhvcnM+PC9jb250cmli
dXRvcnM+PGF1dGgtYWRkcmVzcz5QZXJ0aCBSYWRpb2xvZ2ljIENsaW5pYywgTW91bnQgTWVkaWNh
bCBDZW50cmUsIFBlcnRoLCBXZXN0ZXJuIEF1c3RyYWxpYSwgQXVzdHJhbGlhLjwvYXV0aC1hZGRy
ZXNzPjx0aXRsZXM+PHRpdGxlPlRyZWF0bWVudCBvZiBmbHVvcm91cmFjaWwtcmVmcmFjdG9yeSBw
YXRpZW50cyB3aXRoIGxpdmVyIG1ldGFzdGFzZXMgZnJvbSBjb2xvcmVjdGFsIGNhbmNlciBieSB1
c2luZyB5dHRyaXVtLTkwIHJlc2luIG1pY3Jvc3BoZXJlcyBwbHVzIGNvbmNvbWl0YW50IHN5c3Rl
bWljIGlyaW5vdGVjYW4gY2hlbW90aGVyYXB5PC90aXRsZT48c2Vjb25kYXJ5LXRpdGxlPkogQ2xp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ZT5KIENsaW4gT25jb2w8L2Z1bGwtdGl0bGU+PC9wZXJpb2RpY2FsPjxwYWdlcz40MDg5LTk1PC9w
YWdlcz48dm9sdW1lPjI3PC92b2x1bWU+PG51bWJlcj4yNTwvbnVtYmVyPjxlZGl0aW9uPjIwMDkv
MDgvMDU8L2VkaXRpb24+PGtleXdvcmRzPjxrZXl3b3JkPkFkdWx0PC9rZXl3b3JkPjxrZXl3b3Jk
PkFnZWQ8L2tleXdvcmQ+PGtleXdvcmQ+QW50aW1ldGFib2xpdGVzLCBBbnRpbmVvcGxhc3RpYy90
aGVyYXBldXRpYyB1c2U8L2tleXdvcmQ+PGtleXdvcmQ+QXVzdHJhbGlhPC9rZXl3b3JkPjxrZXl3
b3JkPipCcmFjaHl0aGVyYXB5PC9rZXl3b3JkPjxrZXl3b3JkPkNhbXB0b3RoZWNpbi9hZG1pbmlz
dHJhdGlvbiAmYW1wOyBkb3NhZ2UvYWR2ZXJzZSBlZmZlY3RzLyphbmFsb2dzICZhbXA7IGRlcml2
YXRpdmVzPC9rZXl3b3JkPjxrZXl3b3JkPkNoZW1vdGhlcmFweSwgQWRqdXZhbnQ8L2tleXdvcmQ+
PGtleXdvcmQ+Q29sb3JlY3RhbCBOZW9wbGFzbXMvKnNlY29uZGFyeTwva2V5d29yZD48a2V5d29y
ZD5EaXNlYXNlLUZyZWUgU3Vydml2YWw8L2tleXdvcmQ+PGtleXdvcmQ+RHJ1ZyBBZG1pbmlzdHJh
dGlvbiBTY2hlZHVsZTwva2V5d29yZD48a2V5d29yZD4qRHJ1ZyBSZXNpc3RhbmNlLCBOZW9wbGFz
bTwva2V5d29yZD48a2V5d29yZD5Fbnp5bWUgSW5oaWJpdG9ycy8qYWRtaW5pc3RyYXRpb24gJmFt
cDsgZG9zYWdlL2FkdmVyc2UgZWZmZWN0czwva2V5d29yZD48a2V5d29yZD5GZW1hbGU8L2tleXdv
cmQ+PGtleXdvcmQ+Rmx1b3JvdXJhY2lsL3RoZXJhcGV1dGljIHVzZTwva2V5d29yZD48a2V5d29y
ZD5IdW1hbnM8L2tleXdvcmQ+PGtleXdvcmQ+SW5mdXNpb25zLCBJbnRyYXZlbm91czwva2V5d29y
ZD48a2V5d29yZD5MaXZlciBOZW9wbGFzbXMvKmRydWcgdGhlcmFweS8qcmFkaW90aGVyYXB5L3Nl
Y29uZGFyeTwva2V5d29yZD48a2V5d29yZD5NYWxlPC9rZXl3b3JkPjxrZXl3b3JkPk1heGltdW0g
VG9sZXJhdGVkIERvc2U8L2tleXdvcmQ+PGtleXdvcmQ+TWljcm9zcGhlcmVzPC9rZXl3b3JkPjxr
ZXl3b3JkPk1pZGRsZSBBZ2VkPC9rZXl3b3JkPjxrZXl3b3JkPlJhZGlvcGhhcm1hY2V1dGljYWxz
LyphZG1pbmlzdHJhdGlvbiAmYW1wOyBkb3NhZ2UvYWR2ZXJzZSBlZmZlY3RzPC9rZXl3b3JkPjxr
ZXl3b3JkPlJhZGlvdGhlcmFweSwgQWRqdXZhbnQ8L2tleXdvcmQ+PGtleXdvcmQ+VGltZSBGYWN0
b3JzPC9rZXl3b3JkPjxrZXl3b3JkPlRvcG9pc29tZXJhc2UgSSBJbmhpYml0b3JzPC9rZXl3b3Jk
PjxrZXl3b3JkPlRyZWF0bWVudCBPdXRjb21lPC9rZXl3b3JkPjxrZXl3b3JkPll0dHJpdW0gSXNv
dG9wZXMvKmFkbWluaXN0cmF0aW9uICZhbXA7IGRvc2FnZS9hZHZlcnNlIGVmZmVjdHM8L2tleXdv
cmQ+PC9rZXl3b3Jkcz48ZGF0ZXM+PHllYXI+MjAwOTwveWVhcj48cHViLWRhdGVzPjxkYXRlPlNl
cCAxPC9kYXRlPjwvcHViLWRhdGVzPjwvZGF0ZXM+PGlzYm4+MDczMi0xODN4PC9pc2JuPjxhY2Nl
c3Npb24tbnVtPjE5NjUyMDY5PC9hY2Nlc3Npb24tbnVtPjx1cmxzPjwvdXJscz48ZWxlY3Ryb25p
Yy1yZXNvdXJjZS1udW0+MTAuMTIwMC9qY28uMjAwOC4yMC44MTE2PC9lbGVjdHJvbmljLXJlc291
cmNlLW51bT48cmVtb3RlLWRhdGFiYXNlLXByb3ZpZGVyPk5MTTwvcmVtb3RlLWRhdGFiYXNlLXBy
b3ZpZGVyPjxsYW5ndWFnZT5lbmc8L2xhbmd1YWdlPjwvcmVjb3JkPjwvQ2l0ZT48L0VuZE5vdGU+
AG==
</w:fldData>
        </w:fldChar>
      </w:r>
      <w:r w:rsidR="00EF1F0A" w:rsidRPr="007D1884">
        <w:rPr>
          <w:rFonts w:ascii="Book Antiqua" w:hAnsi="Book Antiqua" w:cs="Times New Roman"/>
          <w:sz w:val="24"/>
          <w:szCs w:val="24"/>
        </w:rPr>
        <w:instrText xml:space="preserve"> ADDIN EN.CITE.DATA </w:instrText>
      </w:r>
      <w:r w:rsidR="00EF1F0A" w:rsidRPr="007D1884">
        <w:rPr>
          <w:rFonts w:ascii="Book Antiqua" w:hAnsi="Book Antiqua" w:cs="Times New Roman"/>
          <w:sz w:val="24"/>
          <w:szCs w:val="24"/>
        </w:rPr>
      </w:r>
      <w:r w:rsidR="00EF1F0A" w:rsidRPr="007D1884">
        <w:rPr>
          <w:rFonts w:ascii="Book Antiqua" w:hAnsi="Book Antiqua" w:cs="Times New Roman"/>
          <w:sz w:val="24"/>
          <w:szCs w:val="24"/>
        </w:rPr>
        <w:fldChar w:fldCharType="end"/>
      </w:r>
      <w:r w:rsidR="00E21E3B" w:rsidRPr="007D1884">
        <w:rPr>
          <w:rFonts w:ascii="Book Antiqua" w:hAnsi="Book Antiqua" w:cs="Times New Roman"/>
          <w:sz w:val="24"/>
          <w:szCs w:val="24"/>
        </w:rPr>
      </w:r>
      <w:r w:rsidR="00E21E3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[2-4]</w:t>
      </w:r>
      <w:r w:rsidR="00E21E3B" w:rsidRPr="007D1884">
        <w:rPr>
          <w:rFonts w:ascii="Book Antiqua" w:hAnsi="Book Antiqua" w:cs="Times New Roman"/>
          <w:sz w:val="24"/>
          <w:szCs w:val="24"/>
        </w:rPr>
        <w:fldChar w:fldCharType="end"/>
      </w:r>
      <w:r w:rsidR="00647C93" w:rsidRPr="007D1884">
        <w:rPr>
          <w:rFonts w:ascii="Book Antiqua" w:hAnsi="Book Antiqua" w:cs="Times New Roman"/>
          <w:sz w:val="24"/>
          <w:szCs w:val="24"/>
        </w:rPr>
        <w:t xml:space="preserve">. Due to its </w:t>
      </w:r>
      <w:r w:rsidR="00590DAC" w:rsidRPr="007D1884">
        <w:rPr>
          <w:rFonts w:ascii="Book Antiqua" w:hAnsi="Book Antiqua" w:cs="Times New Roman"/>
          <w:sz w:val="24"/>
          <w:szCs w:val="24"/>
        </w:rPr>
        <w:t>proven</w:t>
      </w:r>
      <w:r w:rsidR="00647C93" w:rsidRPr="007D1884">
        <w:rPr>
          <w:rFonts w:ascii="Book Antiqua" w:hAnsi="Book Antiqua" w:cs="Times New Roman"/>
          <w:sz w:val="24"/>
          <w:szCs w:val="24"/>
        </w:rPr>
        <w:t xml:space="preserve"> synergistic role with systemic chemotherapy</w:t>
      </w:r>
      <w:r w:rsidR="00B878AD" w:rsidRPr="007D1884">
        <w:rPr>
          <w:rFonts w:ascii="Book Antiqua" w:hAnsi="Book Antiqua" w:cs="Times New Roman"/>
          <w:sz w:val="24"/>
          <w:szCs w:val="24"/>
        </w:rPr>
        <w:t>, a</w:t>
      </w:r>
      <w:r w:rsidR="00647C93" w:rsidRPr="007D1884">
        <w:rPr>
          <w:rFonts w:ascii="Book Antiqua" w:hAnsi="Book Antiqua" w:cs="Times New Roman"/>
          <w:sz w:val="24"/>
          <w:szCs w:val="24"/>
        </w:rPr>
        <w:t xml:space="preserve"> combination of </w:t>
      </w:r>
      <w:r w:rsidR="00E21E3B" w:rsidRPr="007D1884">
        <w:rPr>
          <w:rFonts w:ascii="Book Antiqua" w:hAnsi="Book Antiqua" w:cs="Times New Roman"/>
          <w:sz w:val="24"/>
          <w:szCs w:val="24"/>
        </w:rPr>
        <w:t>Y</w:t>
      </w:r>
      <w:r w:rsidR="00973AEB" w:rsidRPr="007D1884">
        <w:rPr>
          <w:rFonts w:ascii="Book Antiqua" w:hAnsi="Book Antiqua" w:cs="Times New Roman"/>
          <w:sz w:val="24"/>
          <w:szCs w:val="24"/>
        </w:rPr>
        <w:t>-</w:t>
      </w:r>
      <w:r w:rsidR="00E21E3B" w:rsidRPr="007D1884">
        <w:rPr>
          <w:rFonts w:ascii="Book Antiqua" w:hAnsi="Book Antiqua" w:cs="Times New Roman"/>
          <w:sz w:val="24"/>
          <w:szCs w:val="24"/>
        </w:rPr>
        <w:t>90</w:t>
      </w:r>
      <w:r w:rsidR="00E21E3B" w:rsidRPr="007D1884">
        <w:rPr>
          <w:rFonts w:ascii="Book Antiqua" w:hAnsi="Book Antiqua" w:cs="Times New Roman"/>
          <w:sz w:val="24"/>
          <w:szCs w:val="24"/>
          <w:vertAlign w:val="superscript"/>
        </w:rPr>
        <w:t xml:space="preserve"> </w:t>
      </w:r>
      <w:r w:rsidR="007718D2" w:rsidRPr="007D1884">
        <w:rPr>
          <w:rFonts w:ascii="Book Antiqua" w:hAnsi="Book Antiqua" w:cs="Times New Roman"/>
          <w:sz w:val="24"/>
          <w:szCs w:val="24"/>
        </w:rPr>
        <w:t>RE</w:t>
      </w:r>
      <w:r w:rsidR="00647C93" w:rsidRPr="007D1884">
        <w:rPr>
          <w:rFonts w:ascii="Book Antiqua" w:hAnsi="Book Antiqua" w:cs="Times New Roman"/>
          <w:sz w:val="24"/>
          <w:szCs w:val="24"/>
        </w:rPr>
        <w:t xml:space="preserve"> and chemotherapy </w:t>
      </w:r>
      <w:r w:rsidR="002E483C" w:rsidRPr="007D1884">
        <w:rPr>
          <w:rFonts w:ascii="Book Antiqua" w:hAnsi="Book Antiqua" w:cs="Times New Roman"/>
          <w:sz w:val="24"/>
          <w:szCs w:val="24"/>
        </w:rPr>
        <w:t xml:space="preserve">was used </w:t>
      </w:r>
      <w:r w:rsidR="00647C93" w:rsidRPr="007D1884">
        <w:rPr>
          <w:rFonts w:ascii="Book Antiqua" w:hAnsi="Book Antiqua" w:cs="Times New Roman"/>
          <w:sz w:val="24"/>
          <w:szCs w:val="24"/>
        </w:rPr>
        <w:t xml:space="preserve">to </w:t>
      </w:r>
      <w:r w:rsidR="00425E46" w:rsidRPr="007D1884">
        <w:rPr>
          <w:rFonts w:ascii="Book Antiqua" w:hAnsi="Book Antiqua" w:cs="Times New Roman"/>
          <w:sz w:val="24"/>
          <w:szCs w:val="24"/>
        </w:rPr>
        <w:t xml:space="preserve">successfully </w:t>
      </w:r>
      <w:r w:rsidR="00647C93" w:rsidRPr="007D1884">
        <w:rPr>
          <w:rFonts w:ascii="Book Antiqua" w:hAnsi="Book Antiqua" w:cs="Times New Roman"/>
          <w:sz w:val="24"/>
          <w:szCs w:val="24"/>
        </w:rPr>
        <w:t xml:space="preserve">treat a patient </w:t>
      </w:r>
      <w:r w:rsidR="00314BB2" w:rsidRPr="007D1884">
        <w:rPr>
          <w:rFonts w:ascii="Book Antiqua" w:hAnsi="Book Antiqua" w:cs="Times New Roman"/>
          <w:sz w:val="24"/>
          <w:szCs w:val="24"/>
        </w:rPr>
        <w:t>with</w:t>
      </w:r>
      <w:r w:rsidR="006859E7" w:rsidRPr="007D1884">
        <w:rPr>
          <w:rFonts w:ascii="Book Antiqua" w:hAnsi="Book Antiqua" w:cs="Times New Roman"/>
          <w:sz w:val="24"/>
          <w:szCs w:val="24"/>
        </w:rPr>
        <w:t xml:space="preserve"> metastatic</w:t>
      </w:r>
      <w:r w:rsidR="00647C93" w:rsidRPr="007D1884">
        <w:rPr>
          <w:rFonts w:ascii="Book Antiqua" w:hAnsi="Book Antiqua" w:cs="Times New Roman"/>
          <w:sz w:val="24"/>
          <w:szCs w:val="24"/>
        </w:rPr>
        <w:t xml:space="preserve"> appendiceal cancer. </w:t>
      </w:r>
    </w:p>
    <w:p w14:paraId="09E0F90D" w14:textId="77777777" w:rsidR="00E21E3B" w:rsidRPr="007D1884" w:rsidRDefault="00E21E3B" w:rsidP="007D1884">
      <w:pPr>
        <w:adjustRightInd w:val="0"/>
        <w:snapToGrid w:val="0"/>
        <w:spacing w:after="0" w:line="360" w:lineRule="auto"/>
        <w:jc w:val="both"/>
        <w:rPr>
          <w:rFonts w:ascii="Book Antiqua" w:hAnsi="Book Antiqua" w:cs="Times New Roman"/>
          <w:sz w:val="24"/>
          <w:szCs w:val="24"/>
        </w:rPr>
      </w:pPr>
    </w:p>
    <w:p w14:paraId="2491E0EC" w14:textId="18B28C65" w:rsidR="00B60B61" w:rsidRPr="007D1884" w:rsidRDefault="00B60B61" w:rsidP="007D1884">
      <w:pPr>
        <w:shd w:val="clear" w:color="auto" w:fill="FFFFFF"/>
        <w:adjustRightInd w:val="0"/>
        <w:snapToGrid w:val="0"/>
        <w:spacing w:after="0" w:line="360" w:lineRule="auto"/>
        <w:jc w:val="both"/>
        <w:textAlignment w:val="baseline"/>
        <w:rPr>
          <w:rFonts w:ascii="Book Antiqua" w:hAnsi="Book Antiqua"/>
          <w:b/>
          <w:bCs/>
          <w:color w:val="000000" w:themeColor="text1"/>
          <w:sz w:val="24"/>
          <w:szCs w:val="24"/>
        </w:rPr>
      </w:pPr>
      <w:r w:rsidRPr="007D1884">
        <w:rPr>
          <w:rFonts w:ascii="Book Antiqua" w:hAnsi="Book Antiqua"/>
          <w:b/>
          <w:bCs/>
          <w:color w:val="000000" w:themeColor="text1"/>
          <w:sz w:val="24"/>
          <w:szCs w:val="24"/>
        </w:rPr>
        <w:t>CASE PRESENTATION</w:t>
      </w:r>
    </w:p>
    <w:p w14:paraId="58F90B8F" w14:textId="653D424A" w:rsidR="00EA52CC"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Chief complaints</w:t>
      </w:r>
    </w:p>
    <w:p w14:paraId="430022A1" w14:textId="7A697208" w:rsidR="00481B7C" w:rsidRDefault="00481B7C"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 xml:space="preserve">A 76-year-old male </w:t>
      </w:r>
      <w:r w:rsidR="00ED7530" w:rsidRPr="007D1884">
        <w:rPr>
          <w:rFonts w:ascii="Book Antiqua" w:hAnsi="Book Antiqua" w:cs="Times New Roman"/>
          <w:sz w:val="24"/>
          <w:szCs w:val="24"/>
        </w:rPr>
        <w:t xml:space="preserve">initially </w:t>
      </w:r>
      <w:r w:rsidRPr="007D1884">
        <w:rPr>
          <w:rFonts w:ascii="Book Antiqua" w:hAnsi="Book Antiqua" w:cs="Times New Roman"/>
          <w:sz w:val="24"/>
          <w:szCs w:val="24"/>
        </w:rPr>
        <w:t xml:space="preserve">presented </w:t>
      </w:r>
      <w:r w:rsidR="00470D80" w:rsidRPr="007D1884">
        <w:rPr>
          <w:rFonts w:ascii="Book Antiqua" w:hAnsi="Book Antiqua" w:cs="Times New Roman"/>
          <w:sz w:val="24"/>
          <w:szCs w:val="24"/>
        </w:rPr>
        <w:t xml:space="preserve">to the emergency room </w:t>
      </w:r>
      <w:r w:rsidRPr="007D1884">
        <w:rPr>
          <w:rFonts w:ascii="Book Antiqua" w:hAnsi="Book Antiqua" w:cs="Times New Roman"/>
          <w:sz w:val="24"/>
          <w:szCs w:val="24"/>
        </w:rPr>
        <w:t xml:space="preserve">with </w:t>
      </w:r>
      <w:r w:rsidR="00ED7530" w:rsidRPr="007D1884">
        <w:rPr>
          <w:rFonts w:ascii="Book Antiqua" w:hAnsi="Book Antiqua" w:cs="Times New Roman"/>
          <w:sz w:val="24"/>
          <w:szCs w:val="24"/>
        </w:rPr>
        <w:t>progressive</w:t>
      </w:r>
      <w:r w:rsidRPr="007D1884">
        <w:rPr>
          <w:rFonts w:ascii="Book Antiqua" w:hAnsi="Book Antiqua" w:cs="Times New Roman"/>
          <w:sz w:val="24"/>
          <w:szCs w:val="24"/>
        </w:rPr>
        <w:t xml:space="preserve"> </w:t>
      </w:r>
      <w:r w:rsidR="00ED7530" w:rsidRPr="007D1884">
        <w:rPr>
          <w:rFonts w:ascii="Book Antiqua" w:hAnsi="Book Antiqua" w:cs="Times New Roman"/>
          <w:sz w:val="24"/>
          <w:szCs w:val="24"/>
        </w:rPr>
        <w:t xml:space="preserve">pain </w:t>
      </w:r>
      <w:r w:rsidR="002C5B48" w:rsidRPr="007D1884">
        <w:rPr>
          <w:rFonts w:ascii="Book Antiqua" w:hAnsi="Book Antiqua" w:cs="Times New Roman"/>
          <w:sz w:val="24"/>
          <w:szCs w:val="24"/>
        </w:rPr>
        <w:t>in the</w:t>
      </w:r>
      <w:r w:rsidR="00ED7530" w:rsidRPr="007D1884">
        <w:rPr>
          <w:rFonts w:ascii="Book Antiqua" w:hAnsi="Book Antiqua" w:cs="Times New Roman"/>
          <w:sz w:val="24"/>
          <w:szCs w:val="24"/>
        </w:rPr>
        <w:t xml:space="preserve"> right lower quadrant</w:t>
      </w:r>
      <w:r w:rsidRPr="007D1884">
        <w:rPr>
          <w:rFonts w:ascii="Book Antiqua" w:hAnsi="Book Antiqua" w:cs="Times New Roman"/>
          <w:sz w:val="24"/>
          <w:szCs w:val="24"/>
        </w:rPr>
        <w:t>.</w:t>
      </w:r>
    </w:p>
    <w:p w14:paraId="3A48A174" w14:textId="77777777" w:rsidR="00EA52CC" w:rsidRPr="007D1884" w:rsidRDefault="00EA52CC" w:rsidP="007D1884">
      <w:pPr>
        <w:adjustRightInd w:val="0"/>
        <w:snapToGrid w:val="0"/>
        <w:spacing w:after="0" w:line="360" w:lineRule="auto"/>
        <w:jc w:val="both"/>
        <w:rPr>
          <w:rFonts w:ascii="Book Antiqua" w:hAnsi="Book Antiqua" w:cs="Times New Roman"/>
          <w:sz w:val="24"/>
          <w:szCs w:val="24"/>
        </w:rPr>
      </w:pPr>
    </w:p>
    <w:p w14:paraId="76326E51" w14:textId="78CCD7BD" w:rsidR="00481B7C"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Hist</w:t>
      </w:r>
      <w:r w:rsidR="00EA52CC" w:rsidRPr="007D1884">
        <w:rPr>
          <w:rFonts w:ascii="Book Antiqua" w:hAnsi="Book Antiqua" w:cs="Times New Roman"/>
          <w:b/>
          <w:bCs/>
          <w:i/>
          <w:iCs/>
          <w:sz w:val="24"/>
          <w:szCs w:val="24"/>
        </w:rPr>
        <w:t>ory of present illness</w:t>
      </w:r>
    </w:p>
    <w:p w14:paraId="0013C88E" w14:textId="657D55BC" w:rsidR="0057405F" w:rsidRDefault="00077422"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The pain was localized to the right lower quadrant without any radiation</w:t>
      </w:r>
      <w:r w:rsidR="0057405F" w:rsidRPr="007D1884">
        <w:rPr>
          <w:rFonts w:ascii="Book Antiqua" w:hAnsi="Book Antiqua" w:cs="Times New Roman"/>
          <w:sz w:val="24"/>
          <w:szCs w:val="24"/>
        </w:rPr>
        <w:t xml:space="preserve">. </w:t>
      </w:r>
      <w:r w:rsidRPr="007D1884">
        <w:rPr>
          <w:rFonts w:ascii="Book Antiqua" w:hAnsi="Book Antiqua" w:cs="Times New Roman"/>
          <w:sz w:val="24"/>
          <w:szCs w:val="24"/>
        </w:rPr>
        <w:t>The p</w:t>
      </w:r>
      <w:r w:rsidR="0057405F" w:rsidRPr="007D1884">
        <w:rPr>
          <w:rFonts w:ascii="Book Antiqua" w:hAnsi="Book Antiqua" w:cs="Times New Roman"/>
          <w:sz w:val="24"/>
          <w:szCs w:val="24"/>
        </w:rPr>
        <w:t>ain was associated with anorexia</w:t>
      </w:r>
      <w:r w:rsidRPr="007D1884">
        <w:rPr>
          <w:rFonts w:ascii="Book Antiqua" w:hAnsi="Book Antiqua" w:cs="Times New Roman"/>
          <w:sz w:val="24"/>
          <w:szCs w:val="24"/>
        </w:rPr>
        <w:t>,</w:t>
      </w:r>
      <w:r w:rsidR="0057405F" w:rsidRPr="007D1884">
        <w:rPr>
          <w:rFonts w:ascii="Book Antiqua" w:hAnsi="Book Antiqua" w:cs="Times New Roman"/>
          <w:sz w:val="24"/>
          <w:szCs w:val="24"/>
        </w:rPr>
        <w:t xml:space="preserve"> without nausea or vomiting. Low grade fever</w:t>
      </w:r>
      <w:r w:rsidRPr="007D1884">
        <w:rPr>
          <w:rFonts w:ascii="Book Antiqua" w:hAnsi="Book Antiqua" w:cs="Times New Roman"/>
          <w:sz w:val="24"/>
          <w:szCs w:val="24"/>
        </w:rPr>
        <w:t xml:space="preserve"> was present</w:t>
      </w:r>
      <w:r w:rsidR="006E7DC3" w:rsidRPr="007D1884">
        <w:rPr>
          <w:rFonts w:ascii="Book Antiqua" w:hAnsi="Book Antiqua" w:cs="Times New Roman"/>
          <w:sz w:val="24"/>
          <w:szCs w:val="24"/>
        </w:rPr>
        <w:t>.</w:t>
      </w:r>
      <w:r w:rsidR="0057405F" w:rsidRPr="007D1884">
        <w:rPr>
          <w:rFonts w:ascii="Book Antiqua" w:hAnsi="Book Antiqua" w:cs="Times New Roman"/>
          <w:sz w:val="24"/>
          <w:szCs w:val="24"/>
        </w:rPr>
        <w:t xml:space="preserve"> </w:t>
      </w:r>
    </w:p>
    <w:p w14:paraId="144EF2AE" w14:textId="77777777" w:rsidR="00EA52CC" w:rsidRPr="007D1884" w:rsidRDefault="00EA52CC" w:rsidP="007D1884">
      <w:pPr>
        <w:adjustRightInd w:val="0"/>
        <w:snapToGrid w:val="0"/>
        <w:spacing w:after="0" w:line="360" w:lineRule="auto"/>
        <w:jc w:val="both"/>
        <w:rPr>
          <w:rFonts w:ascii="Book Antiqua" w:hAnsi="Book Antiqua" w:cs="Times New Roman"/>
          <w:sz w:val="24"/>
          <w:szCs w:val="24"/>
        </w:rPr>
      </w:pPr>
    </w:p>
    <w:p w14:paraId="24E326AF" w14:textId="5DA420EB" w:rsidR="0057405F"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 xml:space="preserve">History </w:t>
      </w:r>
      <w:r w:rsidR="00EA52CC" w:rsidRPr="007D1884">
        <w:rPr>
          <w:rFonts w:ascii="Book Antiqua" w:hAnsi="Book Antiqua" w:cs="Times New Roman"/>
          <w:b/>
          <w:bCs/>
          <w:i/>
          <w:iCs/>
          <w:sz w:val="24"/>
          <w:szCs w:val="24"/>
        </w:rPr>
        <w:t>of past illness</w:t>
      </w:r>
    </w:p>
    <w:p w14:paraId="34B12AB9" w14:textId="49C0A737" w:rsidR="00481B7C" w:rsidRDefault="0057405F"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Significant for hypertension controlled with medications</w:t>
      </w:r>
      <w:r w:rsidR="00126994" w:rsidRPr="007D1884">
        <w:rPr>
          <w:rFonts w:ascii="Book Antiqua" w:hAnsi="Book Antiqua" w:cs="Times New Roman"/>
          <w:sz w:val="24"/>
          <w:szCs w:val="24"/>
        </w:rPr>
        <w:t xml:space="preserve"> and be</w:t>
      </w:r>
      <w:r w:rsidRPr="007D1884">
        <w:rPr>
          <w:rFonts w:ascii="Book Antiqua" w:hAnsi="Book Antiqua" w:cs="Times New Roman"/>
          <w:sz w:val="24"/>
          <w:szCs w:val="24"/>
        </w:rPr>
        <w:t>nign prostatic hyperplasia</w:t>
      </w:r>
      <w:r w:rsidR="00EA52CC">
        <w:rPr>
          <w:rFonts w:ascii="Book Antiqua" w:hAnsi="Book Antiqua" w:cs="Times New Roman"/>
          <w:sz w:val="24"/>
          <w:szCs w:val="24"/>
        </w:rPr>
        <w:t>.</w:t>
      </w:r>
    </w:p>
    <w:p w14:paraId="7EDBCB95" w14:textId="77777777" w:rsidR="00EA52CC" w:rsidRPr="007D1884" w:rsidRDefault="00EA52CC" w:rsidP="007D1884">
      <w:pPr>
        <w:adjustRightInd w:val="0"/>
        <w:snapToGrid w:val="0"/>
        <w:spacing w:after="0" w:line="360" w:lineRule="auto"/>
        <w:jc w:val="both"/>
        <w:rPr>
          <w:rFonts w:ascii="Book Antiqua" w:hAnsi="Book Antiqua" w:cs="Times New Roman"/>
          <w:sz w:val="24"/>
          <w:szCs w:val="24"/>
        </w:rPr>
      </w:pPr>
    </w:p>
    <w:p w14:paraId="7A841319" w14:textId="6DA5A14B" w:rsidR="00481B7C"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P</w:t>
      </w:r>
      <w:r w:rsidR="00EA52CC" w:rsidRPr="007D1884">
        <w:rPr>
          <w:rFonts w:ascii="Book Antiqua" w:hAnsi="Book Antiqua" w:cs="Times New Roman"/>
          <w:b/>
          <w:bCs/>
          <w:i/>
          <w:iCs/>
          <w:sz w:val="24"/>
          <w:szCs w:val="24"/>
        </w:rPr>
        <w:t>ersonal and family history</w:t>
      </w:r>
    </w:p>
    <w:p w14:paraId="3F1BB713" w14:textId="08A66DC1" w:rsidR="00126994" w:rsidRDefault="00126994"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 xml:space="preserve">No history of alcohol, or drug abuse. </w:t>
      </w:r>
      <w:proofErr w:type="spellStart"/>
      <w:r w:rsidRPr="007D1884">
        <w:rPr>
          <w:rFonts w:ascii="Book Antiqua" w:hAnsi="Book Antiqua" w:cs="Times New Roman"/>
          <w:sz w:val="24"/>
          <w:szCs w:val="24"/>
        </w:rPr>
        <w:t>Non alcoholic</w:t>
      </w:r>
      <w:proofErr w:type="spellEnd"/>
      <w:r w:rsidR="00EA52CC">
        <w:rPr>
          <w:rFonts w:ascii="Book Antiqua" w:hAnsi="Book Antiqua" w:cs="Times New Roman"/>
          <w:sz w:val="24"/>
          <w:szCs w:val="24"/>
        </w:rPr>
        <w:t>.</w:t>
      </w:r>
    </w:p>
    <w:p w14:paraId="73CD3810" w14:textId="77777777" w:rsidR="00EA52CC" w:rsidRPr="007D1884" w:rsidRDefault="00EA52CC" w:rsidP="007D1884">
      <w:pPr>
        <w:adjustRightInd w:val="0"/>
        <w:snapToGrid w:val="0"/>
        <w:spacing w:after="0" w:line="360" w:lineRule="auto"/>
        <w:jc w:val="both"/>
        <w:rPr>
          <w:rFonts w:ascii="Book Antiqua" w:hAnsi="Book Antiqua" w:cs="Times New Roman"/>
          <w:sz w:val="24"/>
          <w:szCs w:val="24"/>
        </w:rPr>
      </w:pPr>
    </w:p>
    <w:p w14:paraId="69086085" w14:textId="0EC6FD01" w:rsidR="00126994"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Physica</w:t>
      </w:r>
      <w:r w:rsidR="00EA52CC" w:rsidRPr="007D1884">
        <w:rPr>
          <w:rFonts w:ascii="Book Antiqua" w:hAnsi="Book Antiqua" w:cs="Times New Roman"/>
          <w:b/>
          <w:bCs/>
          <w:i/>
          <w:iCs/>
          <w:sz w:val="24"/>
          <w:szCs w:val="24"/>
        </w:rPr>
        <w:t>l exam upon admission</w:t>
      </w:r>
    </w:p>
    <w:p w14:paraId="34C099E1" w14:textId="280FD24D" w:rsidR="00126994" w:rsidRDefault="00126994"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lastRenderedPageBreak/>
        <w:t xml:space="preserve">Vital signs: </w:t>
      </w:r>
      <w:r w:rsidR="00DE7A5D" w:rsidRPr="007D1884">
        <w:rPr>
          <w:rFonts w:ascii="Book Antiqua" w:hAnsi="Book Antiqua" w:cs="Times New Roman"/>
          <w:sz w:val="24"/>
          <w:szCs w:val="24"/>
        </w:rPr>
        <w:t>H</w:t>
      </w:r>
      <w:r w:rsidRPr="007D1884">
        <w:rPr>
          <w:rFonts w:ascii="Book Antiqua" w:hAnsi="Book Antiqua" w:cs="Times New Roman"/>
          <w:sz w:val="24"/>
          <w:szCs w:val="24"/>
        </w:rPr>
        <w:t>eart rate 108/min, respiratory rate 23/min, BP 130/82 mmHg Temperature 37.1</w:t>
      </w:r>
      <w:r w:rsidR="00EA52CC">
        <w:rPr>
          <w:rFonts w:ascii="Book Antiqua" w:hAnsi="Book Antiqua" w:cs="Times New Roman"/>
          <w:sz w:val="24"/>
          <w:szCs w:val="24"/>
        </w:rPr>
        <w:t xml:space="preserve"> </w:t>
      </w:r>
      <w:r w:rsidR="00EA52CC" w:rsidRPr="00EA52CC">
        <w:rPr>
          <w:rFonts w:ascii="Cambria Math" w:hAnsi="Cambria Math" w:cs="Cambria Math"/>
          <w:sz w:val="24"/>
          <w:szCs w:val="24"/>
          <w:lang w:eastAsia="ja-JP"/>
        </w:rPr>
        <w:t>℃</w:t>
      </w:r>
      <w:r w:rsidR="00EA52CC">
        <w:rPr>
          <w:rFonts w:ascii="Cambria Math" w:hAnsi="Cambria Math" w:cs="Cambria Math"/>
          <w:sz w:val="24"/>
          <w:szCs w:val="24"/>
          <w:lang w:eastAsia="ja-JP"/>
        </w:rPr>
        <w:t>.</w:t>
      </w:r>
      <w:r w:rsidR="00EA52CC">
        <w:rPr>
          <w:rFonts w:ascii="Cambria Math" w:hAnsi="Cambria Math" w:cs="Times New Roman" w:hint="eastAsia"/>
          <w:sz w:val="24"/>
          <w:szCs w:val="24"/>
          <w:lang w:eastAsia="ja-JP"/>
        </w:rPr>
        <w:t xml:space="preserve"> </w:t>
      </w:r>
      <w:proofErr w:type="spellStart"/>
      <w:r w:rsidR="006E7DC3" w:rsidRPr="007D1884">
        <w:rPr>
          <w:rFonts w:ascii="Book Antiqua" w:hAnsi="Book Antiqua" w:cs="Times New Roman"/>
          <w:sz w:val="24"/>
          <w:szCs w:val="24"/>
        </w:rPr>
        <w:t>Cardiovasular</w:t>
      </w:r>
      <w:proofErr w:type="spellEnd"/>
      <w:r w:rsidR="006E7DC3" w:rsidRPr="007D1884">
        <w:rPr>
          <w:rFonts w:ascii="Book Antiqua" w:hAnsi="Book Antiqua" w:cs="Times New Roman"/>
          <w:sz w:val="24"/>
          <w:szCs w:val="24"/>
        </w:rPr>
        <w:t>: Tachycardia with</w:t>
      </w:r>
      <w:r w:rsidRPr="007D1884">
        <w:rPr>
          <w:rFonts w:ascii="Book Antiqua" w:hAnsi="Book Antiqua" w:cs="Times New Roman"/>
          <w:sz w:val="24"/>
          <w:szCs w:val="24"/>
        </w:rPr>
        <w:t xml:space="preserve"> normal heart sounds.</w:t>
      </w:r>
      <w:r w:rsidR="00EA52CC">
        <w:rPr>
          <w:rFonts w:ascii="Cambria Math" w:hAnsi="Cambria Math" w:cs="Times New Roman" w:hint="eastAsia"/>
          <w:sz w:val="24"/>
          <w:szCs w:val="24"/>
          <w:lang w:eastAsia="ja-JP"/>
        </w:rPr>
        <w:t xml:space="preserve"> </w:t>
      </w:r>
      <w:proofErr w:type="spellStart"/>
      <w:r w:rsidRPr="007D1884">
        <w:rPr>
          <w:rFonts w:ascii="Book Antiqua" w:hAnsi="Book Antiqua" w:cs="Times New Roman"/>
          <w:sz w:val="24"/>
          <w:szCs w:val="24"/>
        </w:rPr>
        <w:t>Resipiratory</w:t>
      </w:r>
      <w:proofErr w:type="spellEnd"/>
      <w:r w:rsidRPr="007D1884">
        <w:rPr>
          <w:rFonts w:ascii="Book Antiqua" w:hAnsi="Book Antiqua" w:cs="Times New Roman"/>
          <w:sz w:val="24"/>
          <w:szCs w:val="24"/>
        </w:rPr>
        <w:t>: Normal breath sounds.</w:t>
      </w:r>
      <w:r w:rsidR="00EA52CC">
        <w:rPr>
          <w:rFonts w:ascii="Cambria Math" w:hAnsi="Cambria Math" w:cs="Times New Roman" w:hint="eastAsia"/>
          <w:sz w:val="24"/>
          <w:szCs w:val="24"/>
          <w:lang w:eastAsia="ja-JP"/>
        </w:rPr>
        <w:t xml:space="preserve"> </w:t>
      </w:r>
      <w:r w:rsidRPr="007D1884">
        <w:rPr>
          <w:rFonts w:ascii="Book Antiqua" w:hAnsi="Book Antiqua" w:cs="Times New Roman"/>
          <w:sz w:val="24"/>
          <w:szCs w:val="24"/>
        </w:rPr>
        <w:t>Abdomen: Moderate tenderness in the right lower quadrant. No abdominal distension. Normal bowel sounds.</w:t>
      </w:r>
      <w:r w:rsidR="00EA52CC">
        <w:rPr>
          <w:rFonts w:ascii="Cambria Math" w:hAnsi="Cambria Math" w:cs="Times New Roman" w:hint="eastAsia"/>
          <w:sz w:val="24"/>
          <w:szCs w:val="24"/>
          <w:lang w:eastAsia="ja-JP"/>
        </w:rPr>
        <w:t xml:space="preserve"> </w:t>
      </w:r>
      <w:r w:rsidRPr="007D1884">
        <w:rPr>
          <w:rFonts w:ascii="Book Antiqua" w:hAnsi="Book Antiqua" w:cs="Times New Roman"/>
          <w:sz w:val="24"/>
          <w:szCs w:val="24"/>
        </w:rPr>
        <w:t>Neurological: Alert, oriented, without neurological deficits.</w:t>
      </w:r>
    </w:p>
    <w:p w14:paraId="357DE0B5" w14:textId="77777777" w:rsidR="00EA52CC" w:rsidRPr="00EA52CC" w:rsidRDefault="00EA52CC" w:rsidP="007D1884">
      <w:pPr>
        <w:adjustRightInd w:val="0"/>
        <w:snapToGrid w:val="0"/>
        <w:spacing w:after="0" w:line="360" w:lineRule="auto"/>
        <w:jc w:val="both"/>
        <w:rPr>
          <w:rFonts w:ascii="Cambria Math" w:hAnsi="Cambria Math" w:cs="Times New Roman"/>
          <w:sz w:val="24"/>
          <w:szCs w:val="24"/>
          <w:lang w:eastAsia="ja-JP"/>
        </w:rPr>
      </w:pPr>
    </w:p>
    <w:p w14:paraId="64CE5F1A" w14:textId="39224AFC" w:rsidR="00481B7C"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 xml:space="preserve">Laboratory </w:t>
      </w:r>
      <w:r w:rsidR="00126994" w:rsidRPr="007D1884">
        <w:rPr>
          <w:rFonts w:ascii="Book Antiqua" w:hAnsi="Book Antiqua" w:cs="Times New Roman"/>
          <w:b/>
          <w:bCs/>
          <w:i/>
          <w:iCs/>
          <w:sz w:val="24"/>
          <w:szCs w:val="24"/>
        </w:rPr>
        <w:t>examinations</w:t>
      </w:r>
    </w:p>
    <w:p w14:paraId="02DE36A6" w14:textId="13B174E5" w:rsidR="00126994" w:rsidRDefault="004838A1"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 xml:space="preserve">The blood work showed leukocytosis, with </w:t>
      </w:r>
      <w:r w:rsidR="00BB21C3">
        <w:rPr>
          <w:rFonts w:ascii="Book Antiqua" w:hAnsi="Book Antiqua" w:cs="Times New Roman"/>
          <w:sz w:val="24"/>
          <w:szCs w:val="24"/>
        </w:rPr>
        <w:t>white blood cell</w:t>
      </w:r>
      <w:r w:rsidR="00126994" w:rsidRPr="007D1884">
        <w:rPr>
          <w:rFonts w:ascii="Book Antiqua" w:hAnsi="Book Antiqua" w:cs="Times New Roman"/>
          <w:sz w:val="24"/>
          <w:szCs w:val="24"/>
        </w:rPr>
        <w:t>: 1</w:t>
      </w:r>
      <w:r w:rsidRPr="007D1884">
        <w:rPr>
          <w:rFonts w:ascii="Book Antiqua" w:hAnsi="Book Antiqua" w:cs="Times New Roman"/>
          <w:sz w:val="24"/>
          <w:szCs w:val="24"/>
        </w:rPr>
        <w:t>2</w:t>
      </w:r>
      <w:r w:rsidR="00126994" w:rsidRPr="007D1884">
        <w:rPr>
          <w:rFonts w:ascii="Book Antiqua" w:hAnsi="Book Antiqua" w:cs="Times New Roman"/>
          <w:sz w:val="24"/>
          <w:szCs w:val="24"/>
        </w:rPr>
        <w:t xml:space="preserve"> </w:t>
      </w:r>
      <w:r w:rsidR="00EA52CC">
        <w:rPr>
          <w:rFonts w:ascii="Book Antiqua" w:hAnsi="Book Antiqua" w:cs="Times New Roman"/>
          <w:sz w:val="24"/>
          <w:szCs w:val="24"/>
        </w:rPr>
        <w:t xml:space="preserve">× </w:t>
      </w:r>
      <w:r w:rsidR="00126994" w:rsidRPr="007D1884">
        <w:rPr>
          <w:rFonts w:ascii="Book Antiqua" w:hAnsi="Book Antiqua" w:cs="Times New Roman"/>
          <w:sz w:val="24"/>
          <w:szCs w:val="24"/>
        </w:rPr>
        <w:t>10</w:t>
      </w:r>
      <w:r w:rsidR="00EA52CC">
        <w:rPr>
          <w:rFonts w:ascii="Book Antiqua" w:hAnsi="Book Antiqua" w:cs="Times New Roman"/>
          <w:sz w:val="24"/>
          <w:szCs w:val="24"/>
          <w:vertAlign w:val="superscript"/>
        </w:rPr>
        <w:t xml:space="preserve">9 </w:t>
      </w:r>
      <w:r w:rsidR="00D82C44" w:rsidRPr="007D1884">
        <w:rPr>
          <w:rFonts w:ascii="Book Antiqua" w:hAnsi="Book Antiqua" w:cs="Times New Roman"/>
          <w:sz w:val="24"/>
          <w:szCs w:val="24"/>
        </w:rPr>
        <w:t>L</w:t>
      </w:r>
      <w:r w:rsidRPr="007D1884">
        <w:rPr>
          <w:rFonts w:ascii="Book Antiqua" w:hAnsi="Book Antiqua" w:cs="Times New Roman"/>
          <w:sz w:val="24"/>
          <w:szCs w:val="24"/>
        </w:rPr>
        <w:t>. The rest of the labs were normal.</w:t>
      </w:r>
    </w:p>
    <w:p w14:paraId="19DE1EDB" w14:textId="77777777" w:rsidR="00BB21C3" w:rsidRPr="007D1884" w:rsidRDefault="00BB21C3" w:rsidP="007D1884">
      <w:pPr>
        <w:adjustRightInd w:val="0"/>
        <w:snapToGrid w:val="0"/>
        <w:spacing w:after="0" w:line="360" w:lineRule="auto"/>
        <w:jc w:val="both"/>
        <w:rPr>
          <w:rFonts w:ascii="Book Antiqua" w:hAnsi="Book Antiqua" w:cs="Times New Roman"/>
          <w:sz w:val="24"/>
          <w:szCs w:val="24"/>
        </w:rPr>
      </w:pPr>
    </w:p>
    <w:p w14:paraId="738497FC" w14:textId="79526ABB" w:rsidR="00481B7C" w:rsidRPr="007D1884" w:rsidRDefault="00481B7C" w:rsidP="007D1884">
      <w:pPr>
        <w:adjustRightInd w:val="0"/>
        <w:snapToGrid w:val="0"/>
        <w:spacing w:after="0" w:line="360" w:lineRule="auto"/>
        <w:jc w:val="both"/>
        <w:rPr>
          <w:rFonts w:ascii="Book Antiqua" w:hAnsi="Book Antiqua" w:cs="Times New Roman"/>
          <w:b/>
          <w:bCs/>
          <w:i/>
          <w:iCs/>
          <w:sz w:val="24"/>
          <w:szCs w:val="24"/>
        </w:rPr>
      </w:pPr>
      <w:r w:rsidRPr="007D1884">
        <w:rPr>
          <w:rFonts w:ascii="Book Antiqua" w:hAnsi="Book Antiqua" w:cs="Times New Roman"/>
          <w:b/>
          <w:bCs/>
          <w:i/>
          <w:iCs/>
          <w:sz w:val="24"/>
          <w:szCs w:val="24"/>
        </w:rPr>
        <w:t>Imaging examinations</w:t>
      </w:r>
    </w:p>
    <w:p w14:paraId="1056A131" w14:textId="5557C65A" w:rsidR="002C5B48" w:rsidRPr="007D1884" w:rsidRDefault="00481B7C"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 xml:space="preserve">Contrast-enhanced computed tomography (CT) of the abdomen and pelvis demonstrated a markedly dilated appendix with surrounding inflammatory changes </w:t>
      </w:r>
      <w:r w:rsidR="008F062F" w:rsidRPr="007D1884">
        <w:rPr>
          <w:rFonts w:ascii="Book Antiqua" w:hAnsi="Book Antiqua" w:cs="Times New Roman"/>
          <w:sz w:val="24"/>
          <w:szCs w:val="24"/>
        </w:rPr>
        <w:t>(</w:t>
      </w:r>
      <w:r w:rsidR="00BB21C3">
        <w:rPr>
          <w:rFonts w:ascii="Book Antiqua" w:hAnsi="Book Antiqua" w:cs="Times New Roman"/>
          <w:sz w:val="24"/>
          <w:szCs w:val="24"/>
        </w:rPr>
        <w:t>Figure</w:t>
      </w:r>
      <w:r w:rsidR="008F062F" w:rsidRPr="007D1884">
        <w:rPr>
          <w:rFonts w:ascii="Book Antiqua" w:hAnsi="Book Antiqua" w:cs="Times New Roman"/>
          <w:sz w:val="24"/>
          <w:szCs w:val="24"/>
        </w:rPr>
        <w:t xml:space="preserve"> 1) </w:t>
      </w:r>
      <w:r w:rsidRPr="007D1884">
        <w:rPr>
          <w:rFonts w:ascii="Book Antiqua" w:hAnsi="Book Antiqua" w:cs="Times New Roman"/>
          <w:sz w:val="24"/>
          <w:szCs w:val="24"/>
        </w:rPr>
        <w:t>and regional lymphadenopathy. This was originally interpreted as acute appendicitis with contained perforation.</w:t>
      </w:r>
    </w:p>
    <w:p w14:paraId="622F2DEE" w14:textId="1EB4D6E3" w:rsidR="00B60B61" w:rsidRDefault="00B60B61" w:rsidP="007D1884">
      <w:pPr>
        <w:adjustRightInd w:val="0"/>
        <w:snapToGrid w:val="0"/>
        <w:spacing w:after="0" w:line="360" w:lineRule="auto"/>
        <w:jc w:val="both"/>
        <w:rPr>
          <w:rFonts w:ascii="Book Antiqua" w:hAnsi="Book Antiqua" w:cs="Times New Roman"/>
          <w:sz w:val="24"/>
          <w:szCs w:val="24"/>
        </w:rPr>
      </w:pPr>
    </w:p>
    <w:p w14:paraId="36FEFA2A" w14:textId="77777777" w:rsidR="002400D9" w:rsidRPr="007D1884" w:rsidRDefault="002400D9" w:rsidP="002400D9">
      <w:pPr>
        <w:adjustRightInd w:val="0"/>
        <w:snapToGrid w:val="0"/>
        <w:spacing w:after="0" w:line="360" w:lineRule="auto"/>
        <w:jc w:val="both"/>
        <w:rPr>
          <w:rFonts w:ascii="Book Antiqua" w:hAnsi="Book Antiqua" w:cs="Arial"/>
          <w:color w:val="000000" w:themeColor="text1"/>
          <w:sz w:val="24"/>
          <w:szCs w:val="24"/>
          <w:shd w:val="clear" w:color="auto" w:fill="FFFFFF"/>
        </w:rPr>
      </w:pPr>
      <w:r w:rsidRPr="007D1884">
        <w:rPr>
          <w:rFonts w:ascii="Book Antiqua" w:hAnsi="Book Antiqua" w:cs="Arial"/>
          <w:b/>
          <w:bCs/>
          <w:color w:val="000000" w:themeColor="text1"/>
          <w:sz w:val="24"/>
          <w:szCs w:val="24"/>
          <w:shd w:val="clear" w:color="auto" w:fill="FFFFFF"/>
        </w:rPr>
        <w:t>MULTIDISCIPLINARY EXPERT CONSULTATION</w:t>
      </w:r>
    </w:p>
    <w:p w14:paraId="6ECFFA64" w14:textId="5DC6290F" w:rsidR="002400D9" w:rsidRPr="007D1884" w:rsidRDefault="002400D9" w:rsidP="002400D9">
      <w:pPr>
        <w:adjustRightInd w:val="0"/>
        <w:snapToGrid w:val="0"/>
        <w:spacing w:after="0" w:line="360" w:lineRule="auto"/>
        <w:jc w:val="both"/>
        <w:rPr>
          <w:rFonts w:ascii="Book Antiqua" w:hAnsi="Book Antiqua"/>
          <w:color w:val="000000" w:themeColor="text1"/>
          <w:sz w:val="24"/>
          <w:szCs w:val="24"/>
        </w:rPr>
      </w:pPr>
      <w:r w:rsidRPr="007D1884">
        <w:rPr>
          <w:rFonts w:ascii="Book Antiqua" w:hAnsi="Book Antiqua"/>
          <w:color w:val="000000" w:themeColor="text1"/>
          <w:sz w:val="24"/>
          <w:szCs w:val="24"/>
        </w:rPr>
        <w:t>Due to the complexity of the case. It was presented at the multidisciplinary tumor board and a decision was made to proceed with microwave ablation of the liver lesions. Fluorodeoxyglucose (FDG) positron emission tomography (PET) CT obtained prior to microwave ablation demonstrated an increase in the size of the liver lesions (FDG avid) and new sub</w:t>
      </w:r>
      <w:r w:rsidR="00DE7A5D">
        <w:rPr>
          <w:rFonts w:ascii="Book Antiqua" w:hAnsi="Book Antiqua"/>
          <w:color w:val="000000" w:themeColor="text1"/>
          <w:sz w:val="24"/>
          <w:szCs w:val="24"/>
        </w:rPr>
        <w:t>-</w:t>
      </w:r>
      <w:r w:rsidRPr="007D1884">
        <w:rPr>
          <w:rFonts w:ascii="Book Antiqua" w:hAnsi="Book Antiqua"/>
          <w:color w:val="000000" w:themeColor="text1"/>
          <w:sz w:val="24"/>
          <w:szCs w:val="24"/>
        </w:rPr>
        <w:t>centimeter FDG avid lesions in the peritoneum, suggestive of metastatic implants (</w:t>
      </w:r>
      <w:r>
        <w:rPr>
          <w:rFonts w:ascii="Book Antiqua" w:hAnsi="Book Antiqua"/>
          <w:color w:val="000000" w:themeColor="text1"/>
          <w:sz w:val="24"/>
          <w:szCs w:val="24"/>
        </w:rPr>
        <w:t>Figure 2</w:t>
      </w:r>
      <w:r w:rsidRPr="007D1884">
        <w:rPr>
          <w:rFonts w:ascii="Book Antiqua" w:hAnsi="Book Antiqua"/>
          <w:color w:val="000000" w:themeColor="text1"/>
          <w:sz w:val="24"/>
          <w:szCs w:val="24"/>
        </w:rPr>
        <w:t xml:space="preserve">). Two of the three lesions, now measured more than 3 cm, prompting us to hold off on the microwave ablation. The patient was again presented to the multidisciplinary tumor board and was not considered a surgical candidate for hepatic </w:t>
      </w:r>
      <w:proofErr w:type="spellStart"/>
      <w:r w:rsidRPr="007D1884">
        <w:rPr>
          <w:rFonts w:ascii="Book Antiqua" w:hAnsi="Book Antiqua"/>
          <w:color w:val="000000" w:themeColor="text1"/>
          <w:sz w:val="24"/>
          <w:szCs w:val="24"/>
        </w:rPr>
        <w:t>metastasectomy</w:t>
      </w:r>
      <w:proofErr w:type="spellEnd"/>
      <w:r w:rsidRPr="007D1884">
        <w:rPr>
          <w:rFonts w:ascii="Book Antiqua" w:hAnsi="Book Antiqua"/>
          <w:color w:val="000000" w:themeColor="text1"/>
          <w:sz w:val="24"/>
          <w:szCs w:val="24"/>
        </w:rPr>
        <w:t xml:space="preserve"> or HIPEC due to general deconditioning, including severe weight loss. In light of the progressive hepatic and limited extrahepatic disease burden, the patient was offered selective internal radiation treatment or RE with Y90 and initiation of </w:t>
      </w:r>
      <w:proofErr w:type="spellStart"/>
      <w:r w:rsidRPr="007D1884">
        <w:rPr>
          <w:rFonts w:ascii="Book Antiqua" w:hAnsi="Book Antiqua"/>
          <w:color w:val="000000" w:themeColor="text1"/>
          <w:sz w:val="24"/>
          <w:szCs w:val="24"/>
        </w:rPr>
        <w:t>folinic</w:t>
      </w:r>
      <w:proofErr w:type="spellEnd"/>
      <w:r w:rsidRPr="007D1884">
        <w:rPr>
          <w:rFonts w:ascii="Book Antiqua" w:hAnsi="Book Antiqua"/>
          <w:color w:val="000000" w:themeColor="text1"/>
          <w:sz w:val="24"/>
          <w:szCs w:val="24"/>
        </w:rPr>
        <w:t xml:space="preserve"> acid, fluorouracil, and irinotecan (FOLFIRI) with bevacizumab, as a palliative measure. </w:t>
      </w:r>
      <w:r w:rsidRPr="007D1884">
        <w:rPr>
          <w:rFonts w:ascii="Book Antiqua" w:hAnsi="Book Antiqua"/>
          <w:color w:val="000000" w:themeColor="text1"/>
          <w:sz w:val="24"/>
          <w:szCs w:val="24"/>
        </w:rPr>
        <w:lastRenderedPageBreak/>
        <w:t xml:space="preserve">FOLFIRI was initiated prior to the Y-90 RE procedure; however, the </w:t>
      </w:r>
      <w:proofErr w:type="spellStart"/>
      <w:r w:rsidRPr="007D1884">
        <w:rPr>
          <w:rFonts w:ascii="Book Antiqua" w:hAnsi="Book Antiqua"/>
          <w:color w:val="000000" w:themeColor="text1"/>
          <w:sz w:val="24"/>
          <w:szCs w:val="24"/>
        </w:rPr>
        <w:t>bevaxizumab</w:t>
      </w:r>
      <w:proofErr w:type="spellEnd"/>
      <w:r w:rsidRPr="007D1884">
        <w:rPr>
          <w:rFonts w:ascii="Book Antiqua" w:hAnsi="Book Antiqua"/>
          <w:color w:val="000000" w:themeColor="text1"/>
          <w:sz w:val="24"/>
          <w:szCs w:val="24"/>
        </w:rPr>
        <w:t xml:space="preserve"> was not started until after the RE procedure. </w:t>
      </w:r>
    </w:p>
    <w:p w14:paraId="3BC5C610" w14:textId="77777777" w:rsidR="002400D9" w:rsidRPr="007D1884" w:rsidRDefault="002400D9" w:rsidP="00E55D2E">
      <w:pPr>
        <w:adjustRightInd w:val="0"/>
        <w:snapToGrid w:val="0"/>
        <w:spacing w:after="0" w:line="360" w:lineRule="auto"/>
        <w:ind w:firstLineChars="100" w:firstLine="240"/>
        <w:jc w:val="both"/>
        <w:rPr>
          <w:rFonts w:ascii="Book Antiqua" w:hAnsi="Book Antiqua"/>
          <w:color w:val="000000" w:themeColor="text1"/>
          <w:sz w:val="24"/>
          <w:szCs w:val="24"/>
        </w:rPr>
      </w:pPr>
      <w:r w:rsidRPr="007D1884">
        <w:rPr>
          <w:rFonts w:ascii="Book Antiqua" w:hAnsi="Book Antiqua"/>
          <w:color w:val="000000" w:themeColor="text1"/>
          <w:sz w:val="24"/>
          <w:szCs w:val="24"/>
        </w:rPr>
        <w:t xml:space="preserve">A mapping angiogram was performed one week prior to the Y-90 RE treatment to evaluate the vascular anatomy and estimate the lung shunt fraction (LSF). As a part of the mapping angiogram, the gastroduodenal artery was embolized using 4 and 5 mm 0.018” Azur® CX coils (Terumo Interventional Systems). Based on the planar images obtained after injection of </w:t>
      </w:r>
      <w:r w:rsidRPr="007D1884">
        <w:rPr>
          <w:rFonts w:ascii="Book Antiqua" w:hAnsi="Book Antiqua"/>
          <w:color w:val="000000" w:themeColor="text1"/>
          <w:sz w:val="24"/>
          <w:szCs w:val="24"/>
          <w:vertAlign w:val="superscript"/>
        </w:rPr>
        <w:t>99m</w:t>
      </w:r>
      <w:r w:rsidRPr="007D1884">
        <w:rPr>
          <w:rFonts w:ascii="Book Antiqua" w:hAnsi="Book Antiqua"/>
          <w:color w:val="000000" w:themeColor="text1"/>
          <w:sz w:val="24"/>
          <w:szCs w:val="24"/>
        </w:rPr>
        <w:t>technetium-labeled macroaggregated albumin (</w:t>
      </w:r>
      <w:r w:rsidRPr="007D1884">
        <w:rPr>
          <w:rFonts w:ascii="Book Antiqua" w:hAnsi="Book Antiqua"/>
          <w:color w:val="000000" w:themeColor="text1"/>
          <w:sz w:val="24"/>
          <w:szCs w:val="24"/>
          <w:vertAlign w:val="superscript"/>
        </w:rPr>
        <w:t>99m</w:t>
      </w:r>
      <w:r w:rsidRPr="007D1884">
        <w:rPr>
          <w:rFonts w:ascii="Book Antiqua" w:hAnsi="Book Antiqua"/>
          <w:color w:val="000000" w:themeColor="text1"/>
          <w:sz w:val="24"/>
          <w:szCs w:val="24"/>
        </w:rPr>
        <w:t xml:space="preserve">TcMAA) into the right hepatic artery, the shunt fraction toward the lung was calculated at approximately 2.5%. </w:t>
      </w:r>
    </w:p>
    <w:p w14:paraId="2D4C37D8" w14:textId="3BCC2158" w:rsidR="002400D9" w:rsidRPr="007D1884" w:rsidRDefault="002400D9" w:rsidP="00E55D2E">
      <w:pPr>
        <w:adjustRightInd w:val="0"/>
        <w:snapToGrid w:val="0"/>
        <w:spacing w:after="0" w:line="360" w:lineRule="auto"/>
        <w:ind w:firstLineChars="100" w:firstLine="240"/>
        <w:jc w:val="both"/>
        <w:rPr>
          <w:rFonts w:ascii="Book Antiqua" w:hAnsi="Book Antiqua"/>
          <w:color w:val="000000" w:themeColor="text1"/>
          <w:sz w:val="24"/>
          <w:szCs w:val="24"/>
        </w:rPr>
      </w:pPr>
      <w:r w:rsidRPr="007D1884">
        <w:rPr>
          <w:rFonts w:ascii="Book Antiqua" w:hAnsi="Book Antiqua"/>
          <w:color w:val="000000" w:themeColor="text1"/>
          <w:sz w:val="24"/>
          <w:szCs w:val="24"/>
        </w:rPr>
        <w:t>Calculations of liver and tumor volumes were performed on a 3D segmentation application (</w:t>
      </w:r>
      <w:proofErr w:type="spellStart"/>
      <w:r w:rsidRPr="007D1884">
        <w:rPr>
          <w:rFonts w:ascii="Book Antiqua" w:hAnsi="Book Antiqua"/>
          <w:color w:val="000000" w:themeColor="text1"/>
          <w:sz w:val="24"/>
          <w:szCs w:val="24"/>
        </w:rPr>
        <w:t>TeraRecon</w:t>
      </w:r>
      <w:proofErr w:type="spellEnd"/>
      <w:r w:rsidRPr="007D1884">
        <w:rPr>
          <w:rFonts w:ascii="Book Antiqua" w:hAnsi="Book Antiqua"/>
          <w:color w:val="000000" w:themeColor="text1"/>
          <w:sz w:val="24"/>
          <w:szCs w:val="24"/>
        </w:rPr>
        <w:t xml:space="preserve"> Inc Foster City, CA</w:t>
      </w:r>
      <w:r w:rsidR="00E55D2E">
        <w:rPr>
          <w:rFonts w:ascii="Book Antiqua" w:hAnsi="Book Antiqua"/>
          <w:color w:val="000000" w:themeColor="text1"/>
          <w:sz w:val="24"/>
          <w:szCs w:val="24"/>
        </w:rPr>
        <w:t>, United States</w:t>
      </w:r>
      <w:r w:rsidRPr="007D1884">
        <w:rPr>
          <w:rFonts w:ascii="Book Antiqua" w:hAnsi="Book Antiqua"/>
          <w:color w:val="000000" w:themeColor="text1"/>
          <w:sz w:val="24"/>
          <w:szCs w:val="24"/>
        </w:rPr>
        <w:t xml:space="preserve">). The whole liver volume was 1325 </w:t>
      </w:r>
      <w:proofErr w:type="spellStart"/>
      <w:r w:rsidRPr="007D1884">
        <w:rPr>
          <w:rFonts w:ascii="Book Antiqua" w:hAnsi="Book Antiqua"/>
          <w:color w:val="000000" w:themeColor="text1"/>
          <w:sz w:val="24"/>
          <w:szCs w:val="24"/>
        </w:rPr>
        <w:t>mL.</w:t>
      </w:r>
      <w:proofErr w:type="spellEnd"/>
      <w:r w:rsidRPr="007D1884">
        <w:rPr>
          <w:rFonts w:ascii="Book Antiqua" w:hAnsi="Book Antiqua"/>
          <w:color w:val="000000" w:themeColor="text1"/>
          <w:sz w:val="24"/>
          <w:szCs w:val="24"/>
        </w:rPr>
        <w:t xml:space="preserve"> The right lobe measured 875 mL, the tumor volume was 150 mL, and the tumor to normal liver ratio (T:N) based off the </w:t>
      </w:r>
      <w:r w:rsidRPr="007D1884">
        <w:rPr>
          <w:rFonts w:ascii="Book Antiqua" w:hAnsi="Book Antiqua"/>
          <w:color w:val="000000" w:themeColor="text1"/>
          <w:sz w:val="24"/>
          <w:szCs w:val="24"/>
          <w:vertAlign w:val="superscript"/>
        </w:rPr>
        <w:t>99m</w:t>
      </w:r>
      <w:r w:rsidRPr="007D1884">
        <w:rPr>
          <w:rFonts w:ascii="Book Antiqua" w:hAnsi="Book Antiqua"/>
          <w:color w:val="000000" w:themeColor="text1"/>
          <w:sz w:val="24"/>
          <w:szCs w:val="24"/>
        </w:rPr>
        <w:t>TcMAA injection during the mapping angiogram was 3:1. The prescribed activity was calculated using the DAVYR application (Dose and activity visualizer for Y-90 RE) (</w:t>
      </w:r>
      <w:r>
        <w:rPr>
          <w:rFonts w:ascii="Book Antiqua" w:hAnsi="Book Antiqua"/>
          <w:color w:val="000000" w:themeColor="text1"/>
          <w:sz w:val="24"/>
          <w:szCs w:val="24"/>
        </w:rPr>
        <w:t>Figure 3</w:t>
      </w:r>
      <w:r w:rsidRPr="007D1884">
        <w:rPr>
          <w:rFonts w:ascii="Book Antiqua" w:hAnsi="Book Antiqua"/>
          <w:color w:val="000000" w:themeColor="text1"/>
          <w:sz w:val="24"/>
          <w:szCs w:val="24"/>
        </w:rPr>
        <w:t>) and the</w:t>
      </w:r>
      <w:r w:rsidR="00E55D2E" w:rsidRPr="00E55D2E">
        <w:rPr>
          <w:rFonts w:ascii="Book Antiqua" w:hAnsi="Book Antiqua"/>
          <w:color w:val="000000" w:themeColor="text1"/>
          <w:sz w:val="24"/>
          <w:szCs w:val="24"/>
        </w:rPr>
        <w:t xml:space="preserve"> </w:t>
      </w:r>
      <w:r w:rsidR="00E55D2E" w:rsidRPr="007D1884">
        <w:rPr>
          <w:rFonts w:ascii="Book Antiqua" w:hAnsi="Book Antiqua"/>
          <w:color w:val="000000" w:themeColor="text1"/>
          <w:sz w:val="24"/>
          <w:szCs w:val="24"/>
        </w:rPr>
        <w:t>SIR sphere microsphere activity calculator</w:t>
      </w:r>
      <w:r w:rsidRPr="007D1884">
        <w:rPr>
          <w:rFonts w:ascii="Book Antiqua" w:hAnsi="Book Antiqua"/>
          <w:color w:val="000000" w:themeColor="text1"/>
          <w:sz w:val="24"/>
          <w:szCs w:val="24"/>
        </w:rPr>
        <w:t xml:space="preserve"> (</w:t>
      </w:r>
      <w:r w:rsidR="00E55D2E" w:rsidRPr="007D1884">
        <w:rPr>
          <w:rFonts w:ascii="Book Antiqua" w:hAnsi="Book Antiqua"/>
          <w:color w:val="000000" w:themeColor="text1"/>
          <w:sz w:val="24"/>
          <w:szCs w:val="24"/>
        </w:rPr>
        <w:t>SMAC</w:t>
      </w:r>
      <w:r w:rsidRPr="007D1884">
        <w:rPr>
          <w:rFonts w:ascii="Book Antiqua" w:hAnsi="Book Antiqua"/>
          <w:color w:val="000000" w:themeColor="text1"/>
          <w:sz w:val="24"/>
          <w:szCs w:val="24"/>
        </w:rPr>
        <w:t xml:space="preserve">) chart provided by the manufacturer and a 1.0 </w:t>
      </w:r>
      <w:proofErr w:type="spellStart"/>
      <w:r w:rsidRPr="007D1884">
        <w:rPr>
          <w:rFonts w:ascii="Book Antiqua" w:hAnsi="Book Antiqua"/>
          <w:color w:val="000000" w:themeColor="text1"/>
          <w:sz w:val="24"/>
          <w:szCs w:val="24"/>
        </w:rPr>
        <w:t>Gigabecquerel</w:t>
      </w:r>
      <w:proofErr w:type="spellEnd"/>
      <w:r w:rsidRPr="007D1884">
        <w:rPr>
          <w:rFonts w:ascii="Book Antiqua" w:hAnsi="Book Antiqua"/>
          <w:color w:val="000000" w:themeColor="text1"/>
          <w:sz w:val="24"/>
          <w:szCs w:val="24"/>
        </w:rPr>
        <w:t xml:space="preserve"> (</w:t>
      </w:r>
      <w:proofErr w:type="spellStart"/>
      <w:r w:rsidRPr="007D1884">
        <w:rPr>
          <w:rFonts w:ascii="Book Antiqua" w:hAnsi="Book Antiqua"/>
          <w:color w:val="000000" w:themeColor="text1"/>
          <w:sz w:val="24"/>
          <w:szCs w:val="24"/>
        </w:rPr>
        <w:t>Gbq</w:t>
      </w:r>
      <w:proofErr w:type="spellEnd"/>
      <w:r w:rsidRPr="007D1884">
        <w:rPr>
          <w:rFonts w:ascii="Book Antiqua" w:hAnsi="Book Antiqua"/>
          <w:color w:val="000000" w:themeColor="text1"/>
          <w:sz w:val="24"/>
          <w:szCs w:val="24"/>
        </w:rPr>
        <w:t>) activity of Y90 was prescribed for treatment of the right lobe metastatic lesions. Based on the body surface area</w:t>
      </w:r>
      <w:r w:rsidR="002B4DAA">
        <w:rPr>
          <w:rFonts w:ascii="Book Antiqua" w:hAnsi="Book Antiqua"/>
          <w:color w:val="000000" w:themeColor="text1"/>
          <w:sz w:val="24"/>
          <w:szCs w:val="24"/>
        </w:rPr>
        <w:t xml:space="preserve"> (BSA)</w:t>
      </w:r>
      <w:r w:rsidRPr="007D1884">
        <w:rPr>
          <w:rFonts w:ascii="Book Antiqua" w:hAnsi="Book Antiqua"/>
          <w:color w:val="000000" w:themeColor="text1"/>
          <w:sz w:val="24"/>
          <w:szCs w:val="24"/>
        </w:rPr>
        <w:t xml:space="preserve"> method recommended by the manufacturer, the dose to the tumor was estimated as 126 Gray (</w:t>
      </w:r>
      <w:proofErr w:type="spellStart"/>
      <w:r w:rsidRPr="007D1884">
        <w:rPr>
          <w:rFonts w:ascii="Book Antiqua" w:hAnsi="Book Antiqua"/>
          <w:color w:val="000000" w:themeColor="text1"/>
          <w:sz w:val="24"/>
          <w:szCs w:val="24"/>
        </w:rPr>
        <w:t>Gy</w:t>
      </w:r>
      <w:proofErr w:type="spellEnd"/>
      <w:r w:rsidRPr="007D1884">
        <w:rPr>
          <w:rFonts w:ascii="Book Antiqua" w:hAnsi="Book Antiqua"/>
          <w:color w:val="000000" w:themeColor="text1"/>
          <w:sz w:val="24"/>
          <w:szCs w:val="24"/>
        </w:rPr>
        <w:t>) and dose to the healthy liver was estimated at 40.9 Gray (</w:t>
      </w:r>
      <w:proofErr w:type="spellStart"/>
      <w:r w:rsidRPr="007D1884">
        <w:rPr>
          <w:rFonts w:ascii="Book Antiqua" w:hAnsi="Book Antiqua"/>
          <w:color w:val="000000" w:themeColor="text1"/>
          <w:sz w:val="24"/>
          <w:szCs w:val="24"/>
        </w:rPr>
        <w:t>Gy</w:t>
      </w:r>
      <w:proofErr w:type="spellEnd"/>
      <w:r w:rsidRPr="007D1884">
        <w:rPr>
          <w:rFonts w:ascii="Book Antiqua" w:hAnsi="Book Antiqua"/>
          <w:color w:val="000000" w:themeColor="text1"/>
          <w:sz w:val="24"/>
          <w:szCs w:val="24"/>
        </w:rPr>
        <w:t>) (</w:t>
      </w:r>
      <w:r>
        <w:rPr>
          <w:rFonts w:ascii="Book Antiqua" w:hAnsi="Book Antiqua"/>
          <w:color w:val="000000" w:themeColor="text1"/>
          <w:sz w:val="24"/>
          <w:szCs w:val="24"/>
        </w:rPr>
        <w:t>Figure 3</w:t>
      </w:r>
      <w:r w:rsidRPr="007D1884">
        <w:rPr>
          <w:rFonts w:ascii="Book Antiqua" w:hAnsi="Book Antiqua"/>
          <w:color w:val="000000" w:themeColor="text1"/>
          <w:sz w:val="24"/>
          <w:szCs w:val="24"/>
        </w:rPr>
        <w:t xml:space="preserve">). The prescribed activity was successfully administered by positioning a </w:t>
      </w:r>
      <w:proofErr w:type="spellStart"/>
      <w:r w:rsidRPr="007D1884">
        <w:rPr>
          <w:rFonts w:ascii="Book Antiqua" w:hAnsi="Book Antiqua"/>
          <w:color w:val="000000" w:themeColor="text1"/>
          <w:sz w:val="24"/>
          <w:szCs w:val="24"/>
        </w:rPr>
        <w:t>Progreat</w:t>
      </w:r>
      <w:proofErr w:type="spellEnd"/>
      <w:r w:rsidRPr="007D1884">
        <w:rPr>
          <w:rFonts w:ascii="Book Antiqua" w:hAnsi="Book Antiqua"/>
          <w:color w:val="000000" w:themeColor="text1"/>
          <w:sz w:val="24"/>
          <w:szCs w:val="24"/>
        </w:rPr>
        <w:t xml:space="preserve"> 2.8 F 130 cm catheter (Terumo Interventional Systems) in the right hepatic artery distal to the origin of the cystic artery (</w:t>
      </w:r>
      <w:r>
        <w:rPr>
          <w:rFonts w:ascii="Book Antiqua" w:hAnsi="Book Antiqua"/>
          <w:color w:val="000000" w:themeColor="text1"/>
          <w:sz w:val="24"/>
          <w:szCs w:val="24"/>
        </w:rPr>
        <w:t>Figure 4</w:t>
      </w:r>
      <w:r w:rsidRPr="007D1884">
        <w:rPr>
          <w:rFonts w:ascii="Book Antiqua" w:hAnsi="Book Antiqua"/>
          <w:color w:val="000000" w:themeColor="text1"/>
          <w:sz w:val="24"/>
          <w:szCs w:val="24"/>
        </w:rPr>
        <w:t>). Post procedure Bremsstrahlung planar and single photon emission computed tomography (SPECT) demonstrated appropriate distribution of Y90 spheres in the hepatic lobe without evidence of non-target embolization (</w:t>
      </w:r>
      <w:r>
        <w:rPr>
          <w:rFonts w:ascii="Book Antiqua" w:hAnsi="Book Antiqua"/>
          <w:color w:val="000000" w:themeColor="text1"/>
          <w:sz w:val="24"/>
          <w:szCs w:val="24"/>
        </w:rPr>
        <w:t>Figure 5</w:t>
      </w:r>
      <w:r w:rsidRPr="007D1884">
        <w:rPr>
          <w:rFonts w:ascii="Book Antiqua" w:hAnsi="Book Antiqua"/>
          <w:color w:val="000000" w:themeColor="text1"/>
          <w:sz w:val="24"/>
          <w:szCs w:val="24"/>
        </w:rPr>
        <w:t xml:space="preserve">). </w:t>
      </w:r>
    </w:p>
    <w:p w14:paraId="1AA49543" w14:textId="77777777" w:rsidR="002400D9" w:rsidRDefault="002400D9" w:rsidP="007D1884">
      <w:pPr>
        <w:adjustRightInd w:val="0"/>
        <w:snapToGrid w:val="0"/>
        <w:spacing w:after="0" w:line="360" w:lineRule="auto"/>
        <w:jc w:val="both"/>
        <w:rPr>
          <w:rFonts w:ascii="Book Antiqua" w:hAnsi="Book Antiqua" w:cs="Times New Roman"/>
          <w:sz w:val="24"/>
          <w:szCs w:val="24"/>
        </w:rPr>
      </w:pPr>
    </w:p>
    <w:p w14:paraId="3725C9DA" w14:textId="1714D8D6" w:rsidR="002400D9" w:rsidRPr="007D1884" w:rsidRDefault="002400D9" w:rsidP="002400D9">
      <w:pPr>
        <w:adjustRightInd w:val="0"/>
        <w:snapToGrid w:val="0"/>
        <w:spacing w:after="0" w:line="360" w:lineRule="auto"/>
        <w:jc w:val="both"/>
        <w:rPr>
          <w:rFonts w:ascii="Book Antiqua" w:hAnsi="Book Antiqua"/>
          <w:b/>
          <w:bCs/>
          <w:color w:val="000000" w:themeColor="text1"/>
          <w:sz w:val="24"/>
          <w:szCs w:val="24"/>
        </w:rPr>
      </w:pPr>
      <w:r w:rsidRPr="007D1884">
        <w:rPr>
          <w:rFonts w:ascii="Book Antiqua" w:hAnsi="Book Antiqua"/>
          <w:b/>
          <w:bCs/>
          <w:color w:val="000000" w:themeColor="text1"/>
          <w:sz w:val="24"/>
          <w:szCs w:val="24"/>
        </w:rPr>
        <w:t>FINAL DIAGNOSIS</w:t>
      </w:r>
    </w:p>
    <w:p w14:paraId="3FBD8CBB" w14:textId="77777777" w:rsidR="002400D9" w:rsidRPr="007D1884" w:rsidRDefault="002400D9" w:rsidP="002400D9">
      <w:pPr>
        <w:adjustRightInd w:val="0"/>
        <w:snapToGrid w:val="0"/>
        <w:spacing w:after="0" w:line="360" w:lineRule="auto"/>
        <w:jc w:val="both"/>
        <w:rPr>
          <w:rFonts w:ascii="Book Antiqua" w:hAnsi="Book Antiqua"/>
          <w:color w:val="000000" w:themeColor="text1"/>
          <w:sz w:val="24"/>
          <w:szCs w:val="24"/>
        </w:rPr>
      </w:pPr>
      <w:r w:rsidRPr="007D1884">
        <w:rPr>
          <w:rFonts w:ascii="Book Antiqua" w:hAnsi="Book Antiqua"/>
          <w:color w:val="000000" w:themeColor="text1"/>
          <w:sz w:val="24"/>
          <w:szCs w:val="24"/>
        </w:rPr>
        <w:t xml:space="preserve">Final diagnosis was stage IIIC (T3, N2, Mx) moderately differentiated appendiceal adenocarcinoma. </w:t>
      </w:r>
    </w:p>
    <w:p w14:paraId="4174C13B" w14:textId="77777777" w:rsidR="002400D9" w:rsidRPr="007D1884" w:rsidRDefault="002400D9" w:rsidP="007D1884">
      <w:pPr>
        <w:adjustRightInd w:val="0"/>
        <w:snapToGrid w:val="0"/>
        <w:spacing w:after="0" w:line="360" w:lineRule="auto"/>
        <w:jc w:val="both"/>
        <w:rPr>
          <w:rFonts w:ascii="Book Antiqua" w:hAnsi="Book Antiqua" w:cs="Times New Roman"/>
          <w:sz w:val="24"/>
          <w:szCs w:val="24"/>
        </w:rPr>
      </w:pPr>
    </w:p>
    <w:p w14:paraId="73B342C8" w14:textId="23B45B62" w:rsidR="00B60B61" w:rsidRPr="007D1884" w:rsidRDefault="00B60B61" w:rsidP="007D1884">
      <w:pPr>
        <w:adjustRightInd w:val="0"/>
        <w:snapToGrid w:val="0"/>
        <w:spacing w:after="0" w:line="360" w:lineRule="auto"/>
        <w:jc w:val="both"/>
        <w:rPr>
          <w:rFonts w:ascii="Book Antiqua" w:hAnsi="Book Antiqua"/>
          <w:b/>
          <w:bCs/>
          <w:color w:val="000000" w:themeColor="text1"/>
          <w:sz w:val="24"/>
          <w:szCs w:val="24"/>
        </w:rPr>
      </w:pPr>
      <w:r w:rsidRPr="007D1884">
        <w:rPr>
          <w:rFonts w:ascii="Book Antiqua" w:hAnsi="Book Antiqua"/>
          <w:b/>
          <w:bCs/>
          <w:color w:val="000000" w:themeColor="text1"/>
          <w:sz w:val="24"/>
          <w:szCs w:val="24"/>
        </w:rPr>
        <w:lastRenderedPageBreak/>
        <w:t>TREATMENT</w:t>
      </w:r>
    </w:p>
    <w:p w14:paraId="2CCA3EED" w14:textId="22F42087" w:rsidR="002C5B48" w:rsidRPr="007D1884" w:rsidRDefault="002C5B48" w:rsidP="007D1884">
      <w:pPr>
        <w:adjustRightInd w:val="0"/>
        <w:snapToGrid w:val="0"/>
        <w:spacing w:after="0" w:line="360" w:lineRule="auto"/>
        <w:jc w:val="both"/>
        <w:rPr>
          <w:rFonts w:ascii="Book Antiqua" w:hAnsi="Book Antiqua"/>
          <w:color w:val="000000" w:themeColor="text1"/>
          <w:sz w:val="24"/>
          <w:szCs w:val="24"/>
        </w:rPr>
      </w:pPr>
      <w:r w:rsidRPr="007D1884">
        <w:rPr>
          <w:rFonts w:ascii="Book Antiqua" w:hAnsi="Book Antiqua" w:cs="Times New Roman"/>
          <w:sz w:val="24"/>
          <w:szCs w:val="24"/>
        </w:rPr>
        <w:t>The patient then underwent urgent laparoscopic appendectomy and drainage of the intra-abdominal abscess. Pathology of the surgical specimen revealed a moderately differentiated appendiceal adenocarcinoma, measuring 1.7 cm, with tumor invading the mesoappendix. Extensive transmural inflammatory changes were noted, though the base of the appendix was not involved. The patient underwent colonoscopy to excluded synchronous lesions. As the colonoscopy was negative for additional lesions, the patient subsequently underwent laparoscopic right hemicolectomy with primary anastomosis and lymph node dissection</w:t>
      </w:r>
      <w:r w:rsidR="008944E0" w:rsidRPr="007D1884">
        <w:rPr>
          <w:rFonts w:ascii="Book Antiqua" w:hAnsi="Book Antiqua" w:cs="Times New Roman"/>
          <w:sz w:val="24"/>
          <w:szCs w:val="24"/>
        </w:rPr>
        <w:t>.</w:t>
      </w:r>
      <w:r w:rsidR="009B487D" w:rsidRPr="007D1884">
        <w:rPr>
          <w:rFonts w:ascii="Book Antiqua" w:hAnsi="Book Antiqua" w:cs="Times New Roman"/>
          <w:sz w:val="24"/>
          <w:szCs w:val="24"/>
        </w:rPr>
        <w:t xml:space="preserve"> During the operation the rest of the abdomen was thoroughly inspected for metastatic disease. </w:t>
      </w:r>
      <w:r w:rsidR="00526665" w:rsidRPr="007D1884">
        <w:rPr>
          <w:rFonts w:ascii="Book Antiqua" w:hAnsi="Book Antiqua"/>
          <w:color w:val="000000" w:themeColor="text1"/>
          <w:sz w:val="24"/>
          <w:szCs w:val="24"/>
        </w:rPr>
        <w:t xml:space="preserve">After performing laparoscopic right hemicolectomy with primary anastomosis and lymph node dissection, histopathology demonstrated 6/18 lymph nodes positive for metastatic adenocarcinoma with extra-nodal extension present in the largest lymph node. The distal ileum and cecum were free of malignancy. </w:t>
      </w:r>
      <w:r w:rsidR="009B487D" w:rsidRPr="007D1884">
        <w:rPr>
          <w:rFonts w:ascii="Book Antiqua" w:hAnsi="Book Antiqua"/>
          <w:color w:val="000000" w:themeColor="text1"/>
          <w:sz w:val="24"/>
          <w:szCs w:val="24"/>
        </w:rPr>
        <w:t>The staging was completed by obtaining a CT of the chest (as it had not been obtained in the initial presentation)</w:t>
      </w:r>
      <w:r w:rsidRPr="007D1884">
        <w:rPr>
          <w:rFonts w:ascii="Book Antiqua" w:hAnsi="Book Antiqua"/>
          <w:color w:val="000000" w:themeColor="text1"/>
          <w:sz w:val="24"/>
          <w:szCs w:val="24"/>
        </w:rPr>
        <w:t xml:space="preserve">, </w:t>
      </w:r>
      <w:r w:rsidR="009B487D" w:rsidRPr="007D1884">
        <w:rPr>
          <w:rFonts w:ascii="Book Antiqua" w:hAnsi="Book Antiqua"/>
          <w:color w:val="000000" w:themeColor="text1"/>
          <w:sz w:val="24"/>
          <w:szCs w:val="24"/>
        </w:rPr>
        <w:t xml:space="preserve">and it showed </w:t>
      </w:r>
      <w:r w:rsidRPr="007D1884">
        <w:rPr>
          <w:rFonts w:ascii="Book Antiqua" w:hAnsi="Book Antiqua"/>
          <w:color w:val="000000" w:themeColor="text1"/>
          <w:sz w:val="24"/>
          <w:szCs w:val="24"/>
        </w:rPr>
        <w:t>no evidence of metastatic disease.</w:t>
      </w:r>
      <w:r w:rsidR="00E369B5">
        <w:rPr>
          <w:rFonts w:ascii="Book Antiqua" w:hAnsi="Book Antiqua"/>
          <w:color w:val="000000" w:themeColor="text1"/>
          <w:sz w:val="24"/>
          <w:szCs w:val="24"/>
        </w:rPr>
        <w:t xml:space="preserve"> </w:t>
      </w:r>
    </w:p>
    <w:p w14:paraId="3644FBF6" w14:textId="61BF2274" w:rsidR="002C5B48" w:rsidRPr="007D1884" w:rsidRDefault="00526665" w:rsidP="00E55D2E">
      <w:pPr>
        <w:adjustRightInd w:val="0"/>
        <w:snapToGrid w:val="0"/>
        <w:spacing w:after="0" w:line="360" w:lineRule="auto"/>
        <w:ind w:firstLineChars="100" w:firstLine="240"/>
        <w:jc w:val="both"/>
        <w:rPr>
          <w:rFonts w:ascii="Book Antiqua" w:hAnsi="Book Antiqua"/>
          <w:color w:val="000000" w:themeColor="text1"/>
          <w:sz w:val="24"/>
          <w:szCs w:val="24"/>
        </w:rPr>
      </w:pPr>
      <w:r w:rsidRPr="007D1884">
        <w:rPr>
          <w:rFonts w:ascii="Book Antiqua" w:hAnsi="Book Antiqua"/>
          <w:color w:val="000000" w:themeColor="text1"/>
          <w:sz w:val="24"/>
          <w:szCs w:val="24"/>
        </w:rPr>
        <w:t xml:space="preserve">The patient then received 12 cycles of adjuvant </w:t>
      </w:r>
      <w:proofErr w:type="spellStart"/>
      <w:r w:rsidRPr="007D1884">
        <w:rPr>
          <w:rFonts w:ascii="Book Antiqua" w:hAnsi="Book Antiqua"/>
          <w:color w:val="000000" w:themeColor="text1"/>
          <w:sz w:val="24"/>
          <w:szCs w:val="24"/>
        </w:rPr>
        <w:t>folinic</w:t>
      </w:r>
      <w:proofErr w:type="spellEnd"/>
      <w:r w:rsidRPr="007D1884">
        <w:rPr>
          <w:rFonts w:ascii="Book Antiqua" w:hAnsi="Book Antiqua"/>
          <w:color w:val="000000" w:themeColor="text1"/>
          <w:sz w:val="24"/>
          <w:szCs w:val="24"/>
        </w:rPr>
        <w:t xml:space="preserve"> acid, fluorouracil, and oxaliplatin (FOLFOX) chemotherapy for a duration of 7 </w:t>
      </w:r>
      <w:proofErr w:type="spellStart"/>
      <w:r w:rsidRPr="007D1884">
        <w:rPr>
          <w:rFonts w:ascii="Book Antiqua" w:hAnsi="Book Antiqua"/>
          <w:color w:val="000000" w:themeColor="text1"/>
          <w:sz w:val="24"/>
          <w:szCs w:val="24"/>
        </w:rPr>
        <w:t>mo</w:t>
      </w:r>
      <w:proofErr w:type="spellEnd"/>
      <w:r w:rsidRPr="007D1884">
        <w:rPr>
          <w:rFonts w:ascii="Book Antiqua" w:hAnsi="Book Antiqua"/>
          <w:color w:val="000000" w:themeColor="text1"/>
          <w:sz w:val="24"/>
          <w:szCs w:val="24"/>
        </w:rPr>
        <w:t xml:space="preserve"> from the initial diagnosis. Follow-up CT 10 </w:t>
      </w:r>
      <w:proofErr w:type="spellStart"/>
      <w:r w:rsidRPr="007D1884">
        <w:rPr>
          <w:rFonts w:ascii="Book Antiqua" w:hAnsi="Book Antiqua"/>
          <w:color w:val="000000" w:themeColor="text1"/>
          <w:sz w:val="24"/>
          <w:szCs w:val="24"/>
        </w:rPr>
        <w:t>mo</w:t>
      </w:r>
      <w:proofErr w:type="spellEnd"/>
      <w:r w:rsidRPr="007D1884">
        <w:rPr>
          <w:rFonts w:ascii="Book Antiqua" w:hAnsi="Book Antiqua"/>
          <w:color w:val="000000" w:themeColor="text1"/>
          <w:sz w:val="24"/>
          <w:szCs w:val="24"/>
        </w:rPr>
        <w:t xml:space="preserve"> after the last cycle of chemotherapy demonstrated three hypodense </w:t>
      </w:r>
      <w:proofErr w:type="spellStart"/>
      <w:r w:rsidRPr="007D1884">
        <w:rPr>
          <w:rFonts w:ascii="Book Antiqua" w:hAnsi="Book Antiqua"/>
          <w:color w:val="000000" w:themeColor="text1"/>
          <w:sz w:val="24"/>
          <w:szCs w:val="24"/>
        </w:rPr>
        <w:t>hypovascular</w:t>
      </w:r>
      <w:proofErr w:type="spellEnd"/>
      <w:r w:rsidRPr="007D1884">
        <w:rPr>
          <w:rFonts w:ascii="Book Antiqua" w:hAnsi="Book Antiqua"/>
          <w:color w:val="000000" w:themeColor="text1"/>
          <w:sz w:val="24"/>
          <w:szCs w:val="24"/>
        </w:rPr>
        <w:t xml:space="preserve"> lesions in the right lobe of the liver (two in segment 7 and one in segment 2) (</w:t>
      </w:r>
      <w:r w:rsidR="002400D9">
        <w:rPr>
          <w:rFonts w:ascii="Book Antiqua" w:hAnsi="Book Antiqua"/>
          <w:color w:val="000000" w:themeColor="text1"/>
          <w:sz w:val="24"/>
          <w:szCs w:val="24"/>
        </w:rPr>
        <w:t>Figure 6</w:t>
      </w:r>
      <w:r w:rsidRPr="007D1884">
        <w:rPr>
          <w:rFonts w:ascii="Book Antiqua" w:hAnsi="Book Antiqua"/>
          <w:color w:val="000000" w:themeColor="text1"/>
          <w:sz w:val="24"/>
          <w:szCs w:val="24"/>
        </w:rPr>
        <w:t xml:space="preserve">) with concurrent rise in serum </w:t>
      </w:r>
      <w:bookmarkStart w:id="183" w:name="OLE_LINK1279"/>
      <w:bookmarkStart w:id="184" w:name="OLE_LINK1280"/>
      <w:r w:rsidRPr="007D1884">
        <w:rPr>
          <w:rFonts w:ascii="Book Antiqua" w:hAnsi="Book Antiqua"/>
          <w:color w:val="000000" w:themeColor="text1"/>
          <w:sz w:val="24"/>
          <w:szCs w:val="24"/>
        </w:rPr>
        <w:t>carcinoembryonic antigen</w:t>
      </w:r>
      <w:bookmarkEnd w:id="183"/>
      <w:bookmarkEnd w:id="184"/>
      <w:r w:rsidRPr="007D1884">
        <w:rPr>
          <w:rFonts w:ascii="Book Antiqua" w:hAnsi="Book Antiqua"/>
          <w:color w:val="000000" w:themeColor="text1"/>
          <w:sz w:val="24"/>
          <w:szCs w:val="24"/>
        </w:rPr>
        <w:t xml:space="preserve"> level. Ultrasound guided biopsy </w:t>
      </w:r>
      <w:r w:rsidR="008944E0" w:rsidRPr="007D1884">
        <w:rPr>
          <w:rFonts w:ascii="Book Antiqua" w:hAnsi="Book Antiqua"/>
          <w:color w:val="000000" w:themeColor="text1"/>
          <w:sz w:val="24"/>
          <w:szCs w:val="24"/>
        </w:rPr>
        <w:t xml:space="preserve">of the liver lesions </w:t>
      </w:r>
      <w:r w:rsidRPr="007D1884">
        <w:rPr>
          <w:rFonts w:ascii="Book Antiqua" w:hAnsi="Book Antiqua"/>
          <w:color w:val="000000" w:themeColor="text1"/>
          <w:sz w:val="24"/>
          <w:szCs w:val="24"/>
        </w:rPr>
        <w:t xml:space="preserve">revealed metastatic adenocarcinoma, consistent with an appendiceal primary. </w:t>
      </w:r>
    </w:p>
    <w:p w14:paraId="55405ABA" w14:textId="77777777" w:rsidR="002C5B48" w:rsidRPr="007D1884" w:rsidRDefault="002C5B48" w:rsidP="007D1884">
      <w:pPr>
        <w:adjustRightInd w:val="0"/>
        <w:snapToGrid w:val="0"/>
        <w:spacing w:after="0" w:line="360" w:lineRule="auto"/>
        <w:jc w:val="both"/>
        <w:rPr>
          <w:rFonts w:ascii="Book Antiqua" w:hAnsi="Book Antiqua"/>
          <w:color w:val="000000" w:themeColor="text1"/>
          <w:sz w:val="24"/>
          <w:szCs w:val="24"/>
        </w:rPr>
      </w:pPr>
    </w:p>
    <w:p w14:paraId="7475970D" w14:textId="2F0F6256" w:rsidR="00F42857" w:rsidRPr="007D1884" w:rsidRDefault="00B60B61" w:rsidP="007D1884">
      <w:pPr>
        <w:adjustRightInd w:val="0"/>
        <w:snapToGrid w:val="0"/>
        <w:spacing w:after="0" w:line="360" w:lineRule="auto"/>
        <w:jc w:val="both"/>
        <w:rPr>
          <w:rFonts w:ascii="Book Antiqua" w:hAnsi="Book Antiqua"/>
          <w:b/>
          <w:bCs/>
          <w:color w:val="000000" w:themeColor="text1"/>
          <w:sz w:val="24"/>
          <w:szCs w:val="24"/>
        </w:rPr>
      </w:pPr>
      <w:r w:rsidRPr="007D1884">
        <w:rPr>
          <w:rFonts w:ascii="Book Antiqua" w:hAnsi="Book Antiqua"/>
          <w:b/>
          <w:bCs/>
          <w:color w:val="000000" w:themeColor="text1"/>
          <w:sz w:val="24"/>
          <w:szCs w:val="24"/>
        </w:rPr>
        <w:t>OUTCOME AND FOLLOW-UP</w:t>
      </w:r>
    </w:p>
    <w:p w14:paraId="024A2B03" w14:textId="3FD79713" w:rsidR="00384700" w:rsidRPr="007D1884" w:rsidRDefault="00384700" w:rsidP="007D1884">
      <w:pPr>
        <w:adjustRightInd w:val="0"/>
        <w:snapToGrid w:val="0"/>
        <w:spacing w:after="0" w:line="360" w:lineRule="auto"/>
        <w:jc w:val="both"/>
        <w:rPr>
          <w:rFonts w:ascii="Book Antiqua" w:hAnsi="Book Antiqua"/>
          <w:color w:val="000000" w:themeColor="text1"/>
          <w:sz w:val="24"/>
          <w:szCs w:val="24"/>
        </w:rPr>
      </w:pPr>
      <w:r w:rsidRPr="007D1884">
        <w:rPr>
          <w:rFonts w:ascii="Book Antiqua" w:hAnsi="Book Antiqua"/>
          <w:color w:val="000000" w:themeColor="text1"/>
          <w:sz w:val="24"/>
          <w:szCs w:val="24"/>
        </w:rPr>
        <w:t>Post RE FDG PET/CT performed two months after treatment (</w:t>
      </w:r>
      <w:r w:rsidR="002400D9">
        <w:rPr>
          <w:rFonts w:ascii="Book Antiqua" w:hAnsi="Book Antiqua"/>
          <w:color w:val="000000" w:themeColor="text1"/>
          <w:sz w:val="24"/>
          <w:szCs w:val="24"/>
        </w:rPr>
        <w:t xml:space="preserve">Figure </w:t>
      </w:r>
      <w:r w:rsidR="00DF6467">
        <w:rPr>
          <w:rFonts w:ascii="Book Antiqua" w:hAnsi="Book Antiqua"/>
          <w:color w:val="000000" w:themeColor="text1"/>
          <w:sz w:val="24"/>
          <w:szCs w:val="24"/>
        </w:rPr>
        <w:t>7</w:t>
      </w:r>
      <w:r w:rsidRPr="007D1884">
        <w:rPr>
          <w:rFonts w:ascii="Book Antiqua" w:hAnsi="Book Antiqua"/>
          <w:color w:val="000000" w:themeColor="text1"/>
          <w:sz w:val="24"/>
          <w:szCs w:val="24"/>
        </w:rPr>
        <w:t xml:space="preserve">) showed complete response, with no residual FDG-avid lesions in the liver or peritoneum. No new lesions were identified. At this point, based on the good response to treatment, the oncologist switched him to a combination of oral capecitabine and bevacizumab. </w:t>
      </w:r>
      <w:r w:rsidR="00B83194" w:rsidRPr="007D1884">
        <w:rPr>
          <w:rFonts w:ascii="Book Antiqua" w:hAnsi="Book Antiqua"/>
          <w:color w:val="000000" w:themeColor="text1"/>
          <w:sz w:val="24"/>
          <w:szCs w:val="24"/>
        </w:rPr>
        <w:t xml:space="preserve">The patient has been followed for 12 </w:t>
      </w:r>
      <w:proofErr w:type="spellStart"/>
      <w:r w:rsidR="00B83194" w:rsidRPr="007D1884">
        <w:rPr>
          <w:rFonts w:ascii="Book Antiqua" w:hAnsi="Book Antiqua"/>
          <w:color w:val="000000" w:themeColor="text1"/>
          <w:sz w:val="24"/>
          <w:szCs w:val="24"/>
        </w:rPr>
        <w:t>mo</w:t>
      </w:r>
      <w:proofErr w:type="spellEnd"/>
      <w:r w:rsidR="00B83194" w:rsidRPr="007D1884">
        <w:rPr>
          <w:rFonts w:ascii="Book Antiqua" w:hAnsi="Book Antiqua"/>
          <w:color w:val="000000" w:themeColor="text1"/>
          <w:sz w:val="24"/>
          <w:szCs w:val="24"/>
        </w:rPr>
        <w:t xml:space="preserve"> after the Y</w:t>
      </w:r>
      <w:r w:rsidR="00077422" w:rsidRPr="007D1884">
        <w:rPr>
          <w:rFonts w:ascii="Book Antiqua" w:hAnsi="Book Antiqua"/>
          <w:color w:val="000000" w:themeColor="text1"/>
          <w:sz w:val="24"/>
          <w:szCs w:val="24"/>
        </w:rPr>
        <w:t>-</w:t>
      </w:r>
      <w:r w:rsidR="008944E0" w:rsidRPr="007D1884">
        <w:rPr>
          <w:rFonts w:ascii="Book Antiqua" w:hAnsi="Book Antiqua"/>
          <w:color w:val="000000" w:themeColor="text1"/>
          <w:sz w:val="24"/>
          <w:szCs w:val="24"/>
        </w:rPr>
        <w:t>90</w:t>
      </w:r>
      <w:r w:rsidR="00B83194" w:rsidRPr="007D1884">
        <w:rPr>
          <w:rFonts w:ascii="Book Antiqua" w:hAnsi="Book Antiqua"/>
          <w:color w:val="000000" w:themeColor="text1"/>
          <w:sz w:val="24"/>
          <w:szCs w:val="24"/>
        </w:rPr>
        <w:t xml:space="preserve"> treatment and continues to demonstrate good quality of life with no recurrent disease. There were no significant changes to his liver </w:t>
      </w:r>
      <w:r w:rsidR="00B83194" w:rsidRPr="007D1884">
        <w:rPr>
          <w:rFonts w:ascii="Book Antiqua" w:hAnsi="Book Antiqua"/>
          <w:color w:val="000000" w:themeColor="text1"/>
          <w:sz w:val="24"/>
          <w:szCs w:val="24"/>
        </w:rPr>
        <w:lastRenderedPageBreak/>
        <w:t xml:space="preserve">functions after treatment, except slight elevation of his alkaline phosphatase. The only toxicity was hyperpigmentation of the fingers and oral ulcers (hand foot mouth disease) which started 10 </w:t>
      </w:r>
      <w:proofErr w:type="spellStart"/>
      <w:r w:rsidR="00B83194" w:rsidRPr="007D1884">
        <w:rPr>
          <w:rFonts w:ascii="Book Antiqua" w:hAnsi="Book Antiqua"/>
          <w:color w:val="000000" w:themeColor="text1"/>
          <w:sz w:val="24"/>
          <w:szCs w:val="24"/>
        </w:rPr>
        <w:t>mo</w:t>
      </w:r>
      <w:proofErr w:type="spellEnd"/>
      <w:r w:rsidR="00B83194" w:rsidRPr="007D1884">
        <w:rPr>
          <w:rFonts w:ascii="Book Antiqua" w:hAnsi="Book Antiqua"/>
          <w:color w:val="000000" w:themeColor="text1"/>
          <w:sz w:val="24"/>
          <w:szCs w:val="24"/>
        </w:rPr>
        <w:t xml:space="preserve"> into the treatment and resolved with reduction of the capecitabine dose. </w:t>
      </w:r>
    </w:p>
    <w:p w14:paraId="06554F4A" w14:textId="77777777" w:rsidR="00094325" w:rsidRPr="007D1884" w:rsidRDefault="00094325" w:rsidP="007D1884">
      <w:pPr>
        <w:adjustRightInd w:val="0"/>
        <w:snapToGrid w:val="0"/>
        <w:spacing w:after="0" w:line="360" w:lineRule="auto"/>
        <w:jc w:val="both"/>
        <w:rPr>
          <w:rFonts w:ascii="Book Antiqua" w:hAnsi="Book Antiqua" w:cs="Times New Roman"/>
          <w:sz w:val="24"/>
          <w:szCs w:val="24"/>
        </w:rPr>
      </w:pPr>
    </w:p>
    <w:p w14:paraId="320574AA" w14:textId="38D2BAA5" w:rsidR="00F42857" w:rsidRPr="007D1884" w:rsidRDefault="00A84C7E" w:rsidP="007D1884">
      <w:pPr>
        <w:adjustRightInd w:val="0"/>
        <w:snapToGrid w:val="0"/>
        <w:spacing w:after="0" w:line="360" w:lineRule="auto"/>
        <w:jc w:val="both"/>
        <w:rPr>
          <w:rFonts w:ascii="Book Antiqua" w:hAnsi="Book Antiqua" w:cs="Times New Roman"/>
          <w:b/>
          <w:sz w:val="24"/>
          <w:szCs w:val="24"/>
        </w:rPr>
      </w:pPr>
      <w:r w:rsidRPr="007D1884">
        <w:rPr>
          <w:rFonts w:ascii="Book Antiqua" w:hAnsi="Book Antiqua" w:cs="Times New Roman"/>
          <w:b/>
          <w:sz w:val="24"/>
          <w:szCs w:val="24"/>
        </w:rPr>
        <w:t>DISCUSSION</w:t>
      </w:r>
    </w:p>
    <w:p w14:paraId="61A04659" w14:textId="1CA0B5E7" w:rsidR="00E04707" w:rsidRPr="007D1884" w:rsidRDefault="00B6543C"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The incidence of appendiceal cancer is</w:t>
      </w:r>
      <w:r w:rsidR="00E369B5">
        <w:rPr>
          <w:rFonts w:ascii="Book Antiqua" w:hAnsi="Book Antiqua" w:cs="Times New Roman"/>
          <w:sz w:val="24"/>
          <w:szCs w:val="24"/>
        </w:rPr>
        <w:t xml:space="preserve"> </w:t>
      </w:r>
      <w:r w:rsidR="00E04707" w:rsidRPr="007D1884">
        <w:rPr>
          <w:rFonts w:ascii="Book Antiqua" w:hAnsi="Book Antiqua" w:cs="Times New Roman"/>
          <w:sz w:val="24"/>
          <w:szCs w:val="24"/>
        </w:rPr>
        <w:t>1.2 per 100000 people per year in the United States</w:t>
      </w:r>
      <w:r w:rsidR="0077254A" w:rsidRPr="007D1884">
        <w:rPr>
          <w:rFonts w:ascii="Book Antiqua" w:hAnsi="Book Antiqua" w:cs="Times New Roman"/>
          <w:sz w:val="24"/>
          <w:szCs w:val="24"/>
        </w:rPr>
        <w:t xml:space="preserve">. </w:t>
      </w:r>
      <w:r w:rsidR="00526FC1" w:rsidRPr="007D1884">
        <w:rPr>
          <w:rFonts w:ascii="Book Antiqua" w:hAnsi="Book Antiqua" w:cs="Times New Roman"/>
          <w:sz w:val="24"/>
          <w:szCs w:val="24"/>
        </w:rPr>
        <w:t>Potentially due in part to this rarity, there are no accepted</w:t>
      </w:r>
      <w:r w:rsidR="00E369B5">
        <w:rPr>
          <w:rFonts w:ascii="Book Antiqua" w:hAnsi="Book Antiqua" w:cs="Times New Roman"/>
          <w:sz w:val="24"/>
          <w:szCs w:val="24"/>
        </w:rPr>
        <w:t xml:space="preserve"> </w:t>
      </w:r>
      <w:r w:rsidR="00CA25FD" w:rsidRPr="007D1884">
        <w:rPr>
          <w:rFonts w:ascii="Book Antiqua" w:hAnsi="Book Antiqua" w:cs="Times New Roman"/>
          <w:sz w:val="24"/>
          <w:szCs w:val="24"/>
        </w:rPr>
        <w:t>American Joint Commission on Cancer staging system or National Comprehensive Cancer Network evidence-based guideline</w:t>
      </w:r>
      <w:r w:rsidR="00F819B9" w:rsidRPr="007D1884">
        <w:rPr>
          <w:rFonts w:ascii="Book Antiqua" w:hAnsi="Book Antiqua" w:cs="Times New Roman"/>
          <w:sz w:val="24"/>
          <w:szCs w:val="24"/>
        </w:rPr>
        <w:t>s</w:t>
      </w:r>
      <w:r w:rsidR="00CA25FD" w:rsidRPr="007D1884">
        <w:rPr>
          <w:rFonts w:ascii="Book Antiqua" w:hAnsi="Book Antiqua" w:cs="Times New Roman"/>
          <w:sz w:val="24"/>
          <w:szCs w:val="24"/>
        </w:rPr>
        <w:t xml:space="preserve"> </w:t>
      </w:r>
      <w:r w:rsidRPr="007D1884">
        <w:rPr>
          <w:rFonts w:ascii="Book Antiqua" w:hAnsi="Book Antiqua" w:cs="Times New Roman"/>
          <w:sz w:val="24"/>
          <w:szCs w:val="24"/>
        </w:rPr>
        <w:t>recommended</w:t>
      </w:r>
      <w:r w:rsidR="00CA25FD" w:rsidRPr="007D1884">
        <w:rPr>
          <w:rFonts w:ascii="Book Antiqua" w:hAnsi="Book Antiqua" w:cs="Times New Roman"/>
          <w:sz w:val="24"/>
          <w:szCs w:val="24"/>
        </w:rPr>
        <w:t xml:space="preserve"> for </w:t>
      </w:r>
      <w:r w:rsidR="00F819B9" w:rsidRPr="007D1884">
        <w:rPr>
          <w:rFonts w:ascii="Book Antiqua" w:hAnsi="Book Antiqua" w:cs="Times New Roman"/>
          <w:sz w:val="24"/>
          <w:szCs w:val="24"/>
        </w:rPr>
        <w:t xml:space="preserve">appendiceal </w:t>
      </w:r>
      <w:r w:rsidR="0014272B" w:rsidRPr="007D1884">
        <w:rPr>
          <w:rFonts w:ascii="Book Antiqua" w:hAnsi="Book Antiqua" w:cs="Times New Roman"/>
          <w:sz w:val="24"/>
          <w:szCs w:val="24"/>
        </w:rPr>
        <w:t>cancer</w:t>
      </w:r>
      <w:r w:rsidR="00E04707" w:rsidRPr="007D1884">
        <w:rPr>
          <w:rFonts w:ascii="Book Antiqua" w:hAnsi="Book Antiqua" w:cs="Times New Roman"/>
          <w:sz w:val="24"/>
          <w:szCs w:val="24"/>
        </w:rPr>
        <w:fldChar w:fldCharType="begin">
          <w:fldData xml:space="preserve">PEVuZE5vdGU+PENpdGU+PEF1dGhvcj5NY0N1c2tlcjwvQXV0aG9yPjxZZWFyPjIwMDI8L1llYXI+
PFJlY051bT4xPC9SZWNOdW0+PERpc3BsYXlUZXh0PjxzdHlsZSBmYWNlPSJzdXBlcnNjcmlwdCI+
WzVdPC9zdHlsZT48L0Rpc3BsYXlUZXh0PjxyZWNvcmQ+PHJlYy1udW1iZXI+MTwvcmVjLW51bWJl
cj48Zm9yZWlnbi1rZXlzPjxrZXkgYXBwPSJFTiIgZGItaWQ9ImFldHY5cHhzdHYyOXppZWUwOXJ2
cnp0ZXM1MnI1c3dweGZkZiIgdGltZXN0YW1wPSIxNTI1NzM0OTEyIj4xPC9rZXk+PC9mb3JlaWdu
LWtleXM+PHJlZi10eXBlIG5hbWU9IkpvdXJuYWwgQXJ0aWNsZSI+MTc8L3JlZi10eXBlPjxjb250
cmlidXRvcnM+PGF1dGhvcnM+PGF1dGhvcj5NY0N1c2tlciwgTS4gRS48L2F1dGhvcj48YXV0aG9y
PkNvdGUsIFQuIFIuPC9hdXRob3I+PGF1dGhvcj5DbGVnZywgTC4gWC48L2F1dGhvcj48YXV0aG9y
PlNvYmluLCBMLiBILjwvYXV0aG9yPjwvYXV0aG9ycz48L2NvbnRyaWJ1dG9ycz48YXV0aC1hZGRy
ZXNzPlVuaXYgTWFyeWxhbmQsIERlcHQgRXBpZGVtaW9sICZhbXA7IFByZXZlbnQgTWVkLCBCYWx0
aW1vcmUsIE1EIDIxMjAxIFVTQSYjeEQ7TkNJLCBEaXYgQ2FuYyBDb250cm9sICZhbXA7IFBvcHVs
YXQgU2NpLCBCZXRoZXNkYSwgTUQgMjA4OTIgVVNBJiN4RDtBcm1lZCBGb3JjZXMgSW5zdCBQYXRo
b2wsIERlcHQgSGVwYXQgJmFtcDsgR2FzdHJvaW50ZXN0aW5hbCBQYXRob2wsIFdhc2hpbmd0b24s
IERDIDIwMzA2IFVTQTwvYXV0aC1hZGRyZXNzPjx0aXRsZXM+PHRpdGxlPlByaW1hcnkgbWFsaWdu
YW50IG5lb3BsYXNtcyBvZiB0aGUgYXBwZW5kaXggLSBBIHBvcHVsYXRpb24tYmFzZWQgc3R1ZHkg
ZnJvbSB0aGUgc3VydmVpbGxhbmNlLCBlcGlkZW1pb2xvZ3kgYW5kIGVuZC1yZXN1bHRzIHByb2dy
YW0sIDE5NzMtMTk5ODwvdGl0bGU+PHNlY29uZGFyeS10aXRsZT5DYW5jZXI8L3NlY29uZGFyeS10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YmJyLTE+Q2FuY2VyPC9hYmJyLTE+PC9hbHQtcGVyaW9kaWNhbD48cGFnZXM+MzMwNy0zMzEyPC9w
YWdlcz48dm9sdW1lPjk0PC92b2x1bWU+PG51bWJlcj4xMjwvbnVtYmVyPjxrZXl3b3Jkcz48a2V5
d29yZD5hZGVub2NhcmNpbm9tYTwva2V5d29yZD48a2V5d29yZD5hcHBlbmRpeDwva2V5d29yZD48
a2V5d29yZD5jYXJjaW5vaWQgdHVtb3I8L2tleXdvcmQ+PGtleXdvcmQ+Z29ibGV0IGNlbGwgY2Fy
Y2lub2lkPC9rZXl3b3JkPjxrZXl3b3JkPmVwaWRlbWlvbG9neTwva2V5d29yZD48a2V5d29yZD5p
bmNpZGVuY2U8L2tleXdvcmQ+PGtleXdvcmQ+bXVjaW5vdXMgYWRlbm9jYXJjaW5vbWE8L2tleXdv
cmQ+PGtleXdvcmQ+c2lnbmV0IHJpbmcgY2VsbCBjYXJjaW5vbWE8L2tleXdvcmQ+PGtleXdvcmQ+
c2Vlcjwva2V5d29yZD48a2V5d29yZD5zdXJ2aXZhbDwva2V5d29yZD48a2V5d29yZD50dW1vcnM8
L2tleXdvcmQ+PGtleXdvcmQ+YWRlbm9jYXJjaW5vbWE8L2tleXdvcmQ+PGtleXdvcmQ+bGVzaW9u
czwva2V5d29yZD48L2tleXdvcmRzPjxkYXRlcz48eWVhcj4yMDAyPC95ZWFyPjxwdWItZGF0ZXM+
PGRhdGU+SnVuIDE1PC9kYXRlPjwvcHViLWRhdGVzPjwvZGF0ZXM+PGlzYm4+MDAwOC01NDN4PC9p
c2JuPjxhY2Nlc3Npb24tbnVtPldPUzowMDAxNzYzMDU2MDAwMjk8L2FjY2Vzc2lvbi1udW0+PHVy
bHM+PHJlbGF0ZWQtdXJscz48dXJsPiZsdDtHbyB0byBJU0kmZ3Q7Oi8vV09TOjAwMDE3NjMwNTYw
MDAyOTwvdXJsPjwvcmVsYXRlZC11cmxzPjwvdXJscz48ZWxlY3Ryb25pYy1yZXNvdXJjZS1udW0+
MTAuMTAwMi9jbmNyLjEwNTg5PC9lbGVjdHJvbmljLXJlc291cmNlLW51bT48bGFuZ3VhZ2U+RW5n
bGlzaDwvbGFuZ3VhZ2U+PC9yZWNvcmQ+PC9DaXRlPjxDaXRlPjxBdXRob3I+TWNDdXNrZXI8L0F1
dGhvcj48WWVhcj4yMDAyPC9ZZWFyPjxSZWNOdW0+MTwvUmVjTnVtPjxyZWNvcmQ+PHJlYy1udW1i
ZXI+MTwvcmVjLW51bWJlcj48Zm9yZWlnbi1rZXlzPjxrZXkgYXBwPSJFTiIgZGItaWQ9ImFldHY5
cHhzdHYyOXppZWUwOXJ2cnp0ZXM1MnI1c3dweGZkZiIgdGltZXN0YW1wPSIxNTI1NzM0OTEyIj4x
PC9rZXk+PC9mb3JlaWduLWtleXM+PHJlZi10eXBlIG5hbWU9IkpvdXJuYWwgQXJ0aWNsZSI+MTc8
L3JlZi10eXBlPjxjb250cmlidXRvcnM+PGF1dGhvcnM+PGF1dGhvcj5NY0N1c2tlciwgTS4gRS48
L2F1dGhvcj48YXV0aG9yPkNvdGUsIFQuIFIuPC9hdXRob3I+PGF1dGhvcj5DbGVnZywgTC4gWC48
L2F1dGhvcj48YXV0aG9yPlNvYmluLCBMLiBILjwvYXV0aG9yPjwvYXV0aG9ycz48L2NvbnRyaWJ1
dG9ycz48YXV0aC1hZGRyZXNzPlVuaXYgTWFyeWxhbmQsIERlcHQgRXBpZGVtaW9sICZhbXA7IFBy
ZXZlbnQgTWVkLCBCYWx0aW1vcmUsIE1EIDIxMjAxIFVTQSYjeEQ7TkNJLCBEaXYgQ2FuYyBDb250
cm9sICZhbXA7IFBvcHVsYXQgU2NpLCBCZXRoZXNkYSwgTUQgMjA4OTIgVVNBJiN4RDtBcm1lZCBG
b3JjZXMgSW5zdCBQYXRob2wsIERlcHQgSGVwYXQgJmFtcDsgR2FzdHJvaW50ZXN0aW5hbCBQYXRo
b2wsIFdhc2hpbmd0b24sIERDIDIwMzA2IFVTQTwvYXV0aC1hZGRyZXNzPjx0aXRsZXM+PHRpdGxl
PlByaW1hcnkgbWFsaWduYW50IG5lb3BsYXNtcyBvZiB0aGUgYXBwZW5kaXggLSBBIHBvcHVsYXRp
b24tYmFzZWQgc3R1ZHkgZnJvbSB0aGUgc3VydmVpbGxhbmNlLCBlcGlkZW1pb2xvZ3kgYW5kIGVu
ZC1yZXN1bHRzIHByb2dyYW0sIDE5NzMtMTk5ODwvdGl0bGU+PHNlY29uZGFyeS10aXRsZT5DYW5j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ZXM+MzMwNy0zMzEyPC9wYWdlcz48dm9sdW1lPjk0PC92b2x1bWU+PG51bWJlcj4xMjwvbnVtYmVy
PjxrZXl3b3Jkcz48a2V5d29yZD5hZGVub2NhcmNpbm9tYTwva2V5d29yZD48a2V5d29yZD5hcHBl
bmRpeDwva2V5d29yZD48a2V5d29yZD5jYXJjaW5vaWQgdHVtb3I8L2tleXdvcmQ+PGtleXdvcmQ+
Z29ibGV0IGNlbGwgY2FyY2lub2lkPC9rZXl3b3JkPjxrZXl3b3JkPmVwaWRlbWlvbG9neTwva2V5
d29yZD48a2V5d29yZD5pbmNpZGVuY2U8L2tleXdvcmQ+PGtleXdvcmQ+bXVjaW5vdXMgYWRlbm9j
YXJjaW5vbWE8L2tleXdvcmQ+PGtleXdvcmQ+c2lnbmV0IHJpbmcgY2VsbCBjYXJjaW5vbWE8L2tl
eXdvcmQ+PGtleXdvcmQ+c2Vlcjwva2V5d29yZD48a2V5d29yZD5zdXJ2aXZhbDwva2V5d29yZD48
a2V5d29yZD50dW1vcnM8L2tleXdvcmQ+PGtleXdvcmQ+YWRlbm9jYXJjaW5vbWE8L2tleXdvcmQ+
PGtleXdvcmQ+bGVzaW9uczwva2V5d29yZD48L2tleXdvcmRzPjxkYXRlcz48eWVhcj4yMDAyPC95
ZWFyPjxwdWItZGF0ZXM+PGRhdGU+SnVuIDE1PC9kYXRlPjwvcHViLWRhdGVzPjwvZGF0ZXM+PGlz
Ym4+MDAwOC01NDN4PC9pc2JuPjxhY2Nlc3Npb24tbnVtPldPUzowMDAxNzYzMDU2MDAwMjk8L2Fj
Y2Vzc2lvbi1udW0+PHVybHM+PHJlbGF0ZWQtdXJscz48dXJsPiZsdDtHbyB0byBJU0kmZ3Q7Oi8v
V09TOjAwMDE3NjMwNTYwMDAyOTwvdXJsPjwvcmVsYXRlZC11cmxzPjwvdXJscz48ZWxlY3Ryb25p
Yy1yZXNvdXJjZS1udW0+MTAuMTAwMi9jbmNyLjEwNTg5PC9lbGVjdHJvbmljLXJlc291cmNlLW51
bT48bGFuZ3VhZ2U+RW5nbGlzaDwvbGFuZ3VhZ2U+PC9yZWNvcmQ+PC9DaXRlPjwvRW5kTm90ZT4A
</w:fldData>
        </w:fldChar>
      </w:r>
      <w:r w:rsidR="00EF1F0A" w:rsidRPr="007D1884">
        <w:rPr>
          <w:rFonts w:ascii="Book Antiqua" w:hAnsi="Book Antiqua" w:cs="Times New Roman"/>
          <w:sz w:val="24"/>
          <w:szCs w:val="24"/>
        </w:rPr>
        <w:instrText xml:space="preserve"> ADDIN EN.CITE </w:instrText>
      </w:r>
      <w:r w:rsidR="00EF1F0A" w:rsidRPr="007D1884">
        <w:rPr>
          <w:rFonts w:ascii="Book Antiqua" w:hAnsi="Book Antiqua" w:cs="Times New Roman"/>
          <w:sz w:val="24"/>
          <w:szCs w:val="24"/>
        </w:rPr>
        <w:fldChar w:fldCharType="begin">
          <w:fldData xml:space="preserve">PEVuZE5vdGU+PENpdGU+PEF1dGhvcj5NY0N1c2tlcjwvQXV0aG9yPjxZZWFyPjIwMDI8L1llYXI+
PFJlY051bT4xPC9SZWNOdW0+PERpc3BsYXlUZXh0PjxzdHlsZSBmYWNlPSJzdXBlcnNjcmlwdCI+
WzVdPC9zdHlsZT48L0Rpc3BsYXlUZXh0PjxyZWNvcmQ+PHJlYy1udW1iZXI+MTwvcmVjLW51bWJl
cj48Zm9yZWlnbi1rZXlzPjxrZXkgYXBwPSJFTiIgZGItaWQ9ImFldHY5cHhzdHYyOXppZWUwOXJ2
cnp0ZXM1MnI1c3dweGZkZiIgdGltZXN0YW1wPSIxNTI1NzM0OTEyIj4xPC9rZXk+PC9mb3JlaWdu
LWtleXM+PHJlZi10eXBlIG5hbWU9IkpvdXJuYWwgQXJ0aWNsZSI+MTc8L3JlZi10eXBlPjxjb250
cmlidXRvcnM+PGF1dGhvcnM+PGF1dGhvcj5NY0N1c2tlciwgTS4gRS48L2F1dGhvcj48YXV0aG9y
PkNvdGUsIFQuIFIuPC9hdXRob3I+PGF1dGhvcj5DbGVnZywgTC4gWC48L2F1dGhvcj48YXV0aG9y
PlNvYmluLCBMLiBILjwvYXV0aG9yPjwvYXV0aG9ycz48L2NvbnRyaWJ1dG9ycz48YXV0aC1hZGRy
ZXNzPlVuaXYgTWFyeWxhbmQsIERlcHQgRXBpZGVtaW9sICZhbXA7IFByZXZlbnQgTWVkLCBCYWx0
aW1vcmUsIE1EIDIxMjAxIFVTQSYjeEQ7TkNJLCBEaXYgQ2FuYyBDb250cm9sICZhbXA7IFBvcHVs
YXQgU2NpLCBCZXRoZXNkYSwgTUQgMjA4OTIgVVNBJiN4RDtBcm1lZCBGb3JjZXMgSW5zdCBQYXRo
b2wsIERlcHQgSGVwYXQgJmFtcDsgR2FzdHJvaW50ZXN0aW5hbCBQYXRob2wsIFdhc2hpbmd0b24s
IERDIDIwMzA2IFVTQTwvYXV0aC1hZGRyZXNzPjx0aXRsZXM+PHRpdGxlPlByaW1hcnkgbWFsaWdu
YW50IG5lb3BsYXNtcyBvZiB0aGUgYXBwZW5kaXggLSBBIHBvcHVsYXRpb24tYmFzZWQgc3R1ZHkg
ZnJvbSB0aGUgc3VydmVpbGxhbmNlLCBlcGlkZW1pb2xvZ3kgYW5kIGVuZC1yZXN1bHRzIHByb2dy
YW0sIDE5NzMtMTk5ODwvdGl0bGU+PHNlY29uZGFyeS10aXRsZT5DYW5jZXI8L3NlY29uZGFyeS10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YmJyLTE+Q2FuY2VyPC9hYmJyLTE+PC9hbHQtcGVyaW9kaWNhbD48cGFnZXM+MzMwNy0zMzEyPC9w
YWdlcz48dm9sdW1lPjk0PC92b2x1bWU+PG51bWJlcj4xMjwvbnVtYmVyPjxrZXl3b3Jkcz48a2V5
d29yZD5hZGVub2NhcmNpbm9tYTwva2V5d29yZD48a2V5d29yZD5hcHBlbmRpeDwva2V5d29yZD48
a2V5d29yZD5jYXJjaW5vaWQgdHVtb3I8L2tleXdvcmQ+PGtleXdvcmQ+Z29ibGV0IGNlbGwgY2Fy
Y2lub2lkPC9rZXl3b3JkPjxrZXl3b3JkPmVwaWRlbWlvbG9neTwva2V5d29yZD48a2V5d29yZD5p
bmNpZGVuY2U8L2tleXdvcmQ+PGtleXdvcmQ+bXVjaW5vdXMgYWRlbm9jYXJjaW5vbWE8L2tleXdv
cmQ+PGtleXdvcmQ+c2lnbmV0IHJpbmcgY2VsbCBjYXJjaW5vbWE8L2tleXdvcmQ+PGtleXdvcmQ+
c2Vlcjwva2V5d29yZD48a2V5d29yZD5zdXJ2aXZhbDwva2V5d29yZD48a2V5d29yZD50dW1vcnM8
L2tleXdvcmQ+PGtleXdvcmQ+YWRlbm9jYXJjaW5vbWE8L2tleXdvcmQ+PGtleXdvcmQ+bGVzaW9u
czwva2V5d29yZD48L2tleXdvcmRzPjxkYXRlcz48eWVhcj4yMDAyPC95ZWFyPjxwdWItZGF0ZXM+
PGRhdGU+SnVuIDE1PC9kYXRlPjwvcHViLWRhdGVzPjwvZGF0ZXM+PGlzYm4+MDAwOC01NDN4PC9p
c2JuPjxhY2Nlc3Npb24tbnVtPldPUzowMDAxNzYzMDU2MDAwMjk8L2FjY2Vzc2lvbi1udW0+PHVy
bHM+PHJlbGF0ZWQtdXJscz48dXJsPiZsdDtHbyB0byBJU0kmZ3Q7Oi8vV09TOjAwMDE3NjMwNTYw
MDAyOTwvdXJsPjwvcmVsYXRlZC11cmxzPjwvdXJscz48ZWxlY3Ryb25pYy1yZXNvdXJjZS1udW0+
MTAuMTAwMi9jbmNyLjEwNTg5PC9lbGVjdHJvbmljLXJlc291cmNlLW51bT48bGFuZ3VhZ2U+RW5n
bGlzaDwvbGFuZ3VhZ2U+PC9yZWNvcmQ+PC9DaXRlPjxDaXRlPjxBdXRob3I+TWNDdXNrZXI8L0F1
dGhvcj48WWVhcj4yMDAyPC9ZZWFyPjxSZWNOdW0+MTwvUmVjTnVtPjxyZWNvcmQ+PHJlYy1udW1i
ZXI+MTwvcmVjLW51bWJlcj48Zm9yZWlnbi1rZXlzPjxrZXkgYXBwPSJFTiIgZGItaWQ9ImFldHY5
cHhzdHYyOXppZWUwOXJ2cnp0ZXM1MnI1c3dweGZkZiIgdGltZXN0YW1wPSIxNTI1NzM0OTEyIj4x
PC9rZXk+PC9mb3JlaWduLWtleXM+PHJlZi10eXBlIG5hbWU9IkpvdXJuYWwgQXJ0aWNsZSI+MTc8
L3JlZi10eXBlPjxjb250cmlidXRvcnM+PGF1dGhvcnM+PGF1dGhvcj5NY0N1c2tlciwgTS4gRS48
L2F1dGhvcj48YXV0aG9yPkNvdGUsIFQuIFIuPC9hdXRob3I+PGF1dGhvcj5DbGVnZywgTC4gWC48
L2F1dGhvcj48YXV0aG9yPlNvYmluLCBMLiBILjwvYXV0aG9yPjwvYXV0aG9ycz48L2NvbnRyaWJ1
dG9ycz48YXV0aC1hZGRyZXNzPlVuaXYgTWFyeWxhbmQsIERlcHQgRXBpZGVtaW9sICZhbXA7IFBy
ZXZlbnQgTWVkLCBCYWx0aW1vcmUsIE1EIDIxMjAxIFVTQSYjeEQ7TkNJLCBEaXYgQ2FuYyBDb250
cm9sICZhbXA7IFBvcHVsYXQgU2NpLCBCZXRoZXNkYSwgTUQgMjA4OTIgVVNBJiN4RDtBcm1lZCBG
b3JjZXMgSW5zdCBQYXRob2wsIERlcHQgSGVwYXQgJmFtcDsgR2FzdHJvaW50ZXN0aW5hbCBQYXRo
b2wsIFdhc2hpbmd0b24sIERDIDIwMzA2IFVTQTwvYXV0aC1hZGRyZXNzPjx0aXRsZXM+PHRpdGxl
PlByaW1hcnkgbWFsaWduYW50IG5lb3BsYXNtcyBvZiB0aGUgYXBwZW5kaXggLSBBIHBvcHVsYXRp
b24tYmFzZWQgc3R1ZHkgZnJvbSB0aGUgc3VydmVpbGxhbmNlLCBlcGlkZW1pb2xvZ3kgYW5kIGVu
ZC1yZXN1bHRzIHByb2dyYW0sIDE5NzMtMTk5ODwvdGl0bGU+PHNlY29uZGFyeS10aXRsZT5DYW5j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ZXM+MzMwNy0zMzEyPC9wYWdlcz48dm9sdW1lPjk0PC92b2x1bWU+PG51bWJlcj4xMjwvbnVtYmVy
PjxrZXl3b3Jkcz48a2V5d29yZD5hZGVub2NhcmNpbm9tYTwva2V5d29yZD48a2V5d29yZD5hcHBl
bmRpeDwva2V5d29yZD48a2V5d29yZD5jYXJjaW5vaWQgdHVtb3I8L2tleXdvcmQ+PGtleXdvcmQ+
Z29ibGV0IGNlbGwgY2FyY2lub2lkPC9rZXl3b3JkPjxrZXl3b3JkPmVwaWRlbWlvbG9neTwva2V5
d29yZD48a2V5d29yZD5pbmNpZGVuY2U8L2tleXdvcmQ+PGtleXdvcmQ+bXVjaW5vdXMgYWRlbm9j
YXJjaW5vbWE8L2tleXdvcmQ+PGtleXdvcmQ+c2lnbmV0IHJpbmcgY2VsbCBjYXJjaW5vbWE8L2tl
eXdvcmQ+PGtleXdvcmQ+c2Vlcjwva2V5d29yZD48a2V5d29yZD5zdXJ2aXZhbDwva2V5d29yZD48
a2V5d29yZD50dW1vcnM8L2tleXdvcmQ+PGtleXdvcmQ+YWRlbm9jYXJjaW5vbWE8L2tleXdvcmQ+
PGtleXdvcmQ+bGVzaW9uczwva2V5d29yZD48L2tleXdvcmRzPjxkYXRlcz48eWVhcj4yMDAyPC95
ZWFyPjxwdWItZGF0ZXM+PGRhdGU+SnVuIDE1PC9kYXRlPjwvcHViLWRhdGVzPjwvZGF0ZXM+PGlz
Ym4+MDAwOC01NDN4PC9pc2JuPjxhY2Nlc3Npb24tbnVtPldPUzowMDAxNzYzMDU2MDAwMjk8L2Fj
Y2Vzc2lvbi1udW0+PHVybHM+PHJlbGF0ZWQtdXJscz48dXJsPiZsdDtHbyB0byBJU0kmZ3Q7Oi8v
V09TOjAwMDE3NjMwNTYwMDAyOTwvdXJsPjwvcmVsYXRlZC11cmxzPjwvdXJscz48ZWxlY3Ryb25p
Yy1yZXNvdXJjZS1udW0+MTAuMTAwMi9jbmNyLjEwNTg5PC9lbGVjdHJvbmljLXJlc291cmNlLW51
bT48bGFuZ3VhZ2U+RW5nbGlzaDwvbGFuZ3VhZ2U+PC9yZWNvcmQ+PC9DaXRlPjwvRW5kTm90ZT4A
</w:fldData>
        </w:fldChar>
      </w:r>
      <w:r w:rsidR="00EF1F0A" w:rsidRPr="007D1884">
        <w:rPr>
          <w:rFonts w:ascii="Book Antiqua" w:hAnsi="Book Antiqua" w:cs="Times New Roman"/>
          <w:sz w:val="24"/>
          <w:szCs w:val="24"/>
        </w:rPr>
        <w:instrText xml:space="preserve"> ADDIN EN.CITE.DATA </w:instrText>
      </w:r>
      <w:r w:rsidR="00EF1F0A" w:rsidRPr="007D1884">
        <w:rPr>
          <w:rFonts w:ascii="Book Antiqua" w:hAnsi="Book Antiqua" w:cs="Times New Roman"/>
          <w:sz w:val="24"/>
          <w:szCs w:val="24"/>
        </w:rPr>
      </w:r>
      <w:r w:rsidR="00EF1F0A" w:rsidRPr="007D1884">
        <w:rPr>
          <w:rFonts w:ascii="Book Antiqua" w:hAnsi="Book Antiqua" w:cs="Times New Roman"/>
          <w:sz w:val="24"/>
          <w:szCs w:val="24"/>
        </w:rPr>
        <w:fldChar w:fldCharType="end"/>
      </w:r>
      <w:r w:rsidR="00E04707" w:rsidRPr="007D1884">
        <w:rPr>
          <w:rFonts w:ascii="Book Antiqua" w:hAnsi="Book Antiqua" w:cs="Times New Roman"/>
          <w:sz w:val="24"/>
          <w:szCs w:val="24"/>
        </w:rPr>
      </w:r>
      <w:r w:rsidR="00E04707"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[5]</w:t>
      </w:r>
      <w:r w:rsidR="00E04707" w:rsidRPr="007D1884">
        <w:rPr>
          <w:rFonts w:ascii="Book Antiqua" w:hAnsi="Book Antiqua" w:cs="Times New Roman"/>
          <w:sz w:val="24"/>
          <w:szCs w:val="24"/>
        </w:rPr>
        <w:fldChar w:fldCharType="end"/>
      </w:r>
      <w:r w:rsidR="00E04707" w:rsidRPr="007D1884">
        <w:rPr>
          <w:rFonts w:ascii="Book Antiqua" w:hAnsi="Book Antiqua" w:cs="Times New Roman"/>
          <w:sz w:val="24"/>
          <w:szCs w:val="24"/>
        </w:rPr>
        <w:t xml:space="preserve">. </w:t>
      </w:r>
      <w:r w:rsidR="00066C5D" w:rsidRPr="007D1884">
        <w:rPr>
          <w:rFonts w:ascii="Book Antiqua" w:hAnsi="Book Antiqua" w:cs="Times New Roman"/>
          <w:sz w:val="24"/>
          <w:szCs w:val="24"/>
        </w:rPr>
        <w:t>C</w:t>
      </w:r>
      <w:r w:rsidR="009C0189" w:rsidRPr="007D1884">
        <w:rPr>
          <w:rFonts w:ascii="Book Antiqua" w:hAnsi="Book Antiqua" w:cs="Times New Roman"/>
          <w:sz w:val="24"/>
          <w:szCs w:val="24"/>
        </w:rPr>
        <w:t xml:space="preserve">olon cancer </w:t>
      </w:r>
      <w:r w:rsidR="00E04707" w:rsidRPr="007D1884">
        <w:rPr>
          <w:rFonts w:ascii="Book Antiqua" w:hAnsi="Book Antiqua" w:cs="Times New Roman"/>
          <w:sz w:val="24"/>
          <w:szCs w:val="24"/>
        </w:rPr>
        <w:t xml:space="preserve">workup, staging, and treatment </w:t>
      </w:r>
      <w:r w:rsidR="009C0189" w:rsidRPr="007D1884">
        <w:rPr>
          <w:rFonts w:ascii="Book Antiqua" w:hAnsi="Book Antiqua" w:cs="Times New Roman"/>
          <w:sz w:val="24"/>
          <w:szCs w:val="24"/>
        </w:rPr>
        <w:t xml:space="preserve">is commonly applied to </w:t>
      </w:r>
      <w:r w:rsidR="00A515E4" w:rsidRPr="007D1884">
        <w:rPr>
          <w:rFonts w:ascii="Book Antiqua" w:hAnsi="Book Antiqua" w:cs="Times New Roman"/>
          <w:sz w:val="24"/>
          <w:szCs w:val="24"/>
        </w:rPr>
        <w:t>appendiceal carcinoma</w:t>
      </w:r>
      <w:r w:rsidR="00E04707" w:rsidRPr="007D1884">
        <w:rPr>
          <w:rFonts w:ascii="Book Antiqua" w:hAnsi="Book Antiqua" w:cs="Times New Roman"/>
          <w:sz w:val="24"/>
          <w:szCs w:val="24"/>
        </w:rPr>
        <w:t>.</w:t>
      </w:r>
    </w:p>
    <w:p w14:paraId="5CB7B865" w14:textId="0655DB30" w:rsidR="00E04707" w:rsidRDefault="00A515E4" w:rsidP="00F020F1">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Appendiceal </w:t>
      </w:r>
      <w:r w:rsidR="00D577CD" w:rsidRPr="007D1884">
        <w:rPr>
          <w:rFonts w:ascii="Book Antiqua" w:hAnsi="Book Antiqua" w:cs="Times New Roman"/>
          <w:sz w:val="24"/>
          <w:szCs w:val="24"/>
        </w:rPr>
        <w:t>c</w:t>
      </w:r>
      <w:r w:rsidR="002D6B11" w:rsidRPr="007D1884">
        <w:rPr>
          <w:rFonts w:ascii="Book Antiqua" w:hAnsi="Book Antiqua" w:cs="Times New Roman"/>
          <w:sz w:val="24"/>
          <w:szCs w:val="24"/>
        </w:rPr>
        <w:t xml:space="preserve">ancers can either present with or progress to peritoneal dissemination and </w:t>
      </w:r>
      <w:r w:rsidR="002C4E21" w:rsidRPr="007D1884">
        <w:rPr>
          <w:rFonts w:ascii="Book Antiqua" w:hAnsi="Book Antiqua" w:cs="Times New Roman"/>
          <w:sz w:val="24"/>
          <w:szCs w:val="24"/>
        </w:rPr>
        <w:t xml:space="preserve">the </w:t>
      </w:r>
      <w:r w:rsidR="00E04707" w:rsidRPr="007D1884">
        <w:rPr>
          <w:rFonts w:ascii="Book Antiqua" w:hAnsi="Book Antiqua" w:cs="Times New Roman"/>
          <w:sz w:val="24"/>
          <w:szCs w:val="24"/>
        </w:rPr>
        <w:t xml:space="preserve">optimal therapy is complete surgical cytoreduction in combination with </w:t>
      </w:r>
      <w:r w:rsidR="00943CC7" w:rsidRPr="007D1884">
        <w:rPr>
          <w:rFonts w:ascii="Book Antiqua" w:hAnsi="Book Antiqua" w:cs="Times New Roman"/>
          <w:sz w:val="24"/>
          <w:szCs w:val="24"/>
        </w:rPr>
        <w:t>HIPEC</w:t>
      </w:r>
      <w:r w:rsidR="00A56523" w:rsidRPr="007D1884">
        <w:rPr>
          <w:rFonts w:ascii="Book Antiqua" w:hAnsi="Book Antiqua" w:cs="Times New Roman"/>
          <w:sz w:val="24"/>
          <w:szCs w:val="24"/>
        </w:rPr>
        <w:fldChar w:fldCharType="begin">
          <w:fldData xml:space="preserve">PEVuZE5vdGU+PENpdGU+PEF1dGhvcj5TdWdhcmJha2VyPC9BdXRob3I+PFllYXI+MTk5MzwvWWVh
cj48UmVjTnVtPjI1PC9SZWNOdW0+PERpc3BsYXlUZXh0PjxzdHlsZSBmYWNlPSJzdXBlcnNjcmlw
dCI+WzZdPC9zdHlsZT48L0Rpc3BsYXlUZXh0PjxyZWNvcmQ+PHJlYy1udW1iZXI+MjU8L3JlYy1u
dW1iZXI+PGZvcmVpZ24ta2V5cz48a2V5IGFwcD0iRU4iIGRiLWlkPSJhZXR2OXB4c3R2Mjl6aWVl
MDlydnJ6dGVzNTJyNXN3cHhmZGYiIHRpbWVzdGFtcD0iMTUyNzg2ODk0MyI+MjU8L2tleT48L2Zv
cmVpZ24ta2V5cz48cmVmLXR5cGUgbmFtZT0iSm91cm5hbCBBcnRpY2xlIj4xNzwvcmVmLXR5cGU+
PGNvbnRyaWJ1dG9ycz48YXV0aG9ycz48YXV0aG9yPlN1Z2FyYmFrZXIsIFAuIEguPC9hdXRob3I+
PGF1dGhvcj5aaHUsIEIuIFcuPC9hdXRob3I+PGF1dGhvcj5TZXNlLCBHLiBCLjwvYXV0aG9yPjxh
dXRob3I+U2htb29rbGVyLCBCLjwvYXV0aG9yPjwvYXV0aG9ycz48L2NvbnRyaWJ1dG9ycz48YXV0
aC1hZGRyZXNzPkNhbmNlciBJbnN0aXR1dGUsIFdhc2hpbmd0b24gSG9zcGl0YWwgQ2VudGVyLCBX
YXNoaW5ndG9uLCBELkMuIDIwMDEwLjwvYXV0aC1hZGRyZXNzPjx0aXRsZXM+PHRpdGxlPlBlcml0
b25lYWwgY2FyY2lub21hdG9zaXMgZnJvbSBhcHBlbmRpY2VhbCBjYW5jZXI6IHJlc3VsdHMgaW4g
NjkgcGF0aWVudHMgdHJlYXRlZCBieSBjeXRvcmVkdWN0aXZlIHN1cmdlcnkgYW5kIGludHJhcGVy
aXRvbmVhbCBjaGVtb3RoZXJhcHk8L3RpdGxlPjxzZWNvbmRhcnktdGl0bGU+RGlzIENvbG9uIFJl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b24gYW5kIHJlY3R1bTwvYWJici0xPjwvYWx0LXBlcmlvZGljYWw+PHBhZ2VzPjMyMy05PC9wYWdl
cz48dm9sdW1lPjM2PC92b2x1bWU+PG51bWJlcj40PC9udW1iZXI+PGVkaXRpb24+MTk5My8wNC8w
MTwvZWRpdGlvbj48a2V5d29yZHM+PGtleXdvcmQ+QWR1bHQ8L2tleXdvcmQ+PGtleXdvcmQ+QWdl
ZDwva2V5d29yZD48a2V5d29yZD5BcHBlbmRpY2VhbCBOZW9wbGFzbXMvKnBhdGhvbG9neTwva2V5
d29yZD48a2V5d29yZD5Db21iaW5lZCBNb2RhbGl0eSBUaGVyYXB5PC9rZXl3b3JkPjxrZXl3b3Jk
PkZlbWFsZTwva2V5d29yZD48a2V5d29yZD5IdW1hbnM8L2tleXdvcmQ+PGtleXdvcmQ+TWFsZTwv
a2V5d29yZD48a2V5d29yZD5NaWRkbGUgQWdlZDwva2V5d29yZD48a2V5d29yZD5OZW9wbGFzbSBN
ZXRhc3Rhc2lzPC9rZXl3b3JkPjxrZXl3b3JkPipOZW9wbGFzbSBTZWVkaW5nPC9rZXl3b3JkPjxr
ZXl3b3JkPlBlcml0b25lYWwgTmVvcGxhc21zL2RydWcgdGhlcmFweS9tb3J0YWxpdHkvKnNlY29u
ZGFyeS9zdXJnZXJ5PC9rZXl3b3JkPjxrZXl3b3JkPlBvc3RvcGVyYXRpdmUgQ2FyZTwva2V5d29y
ZD48a2V5d29yZD5Qb3N0b3BlcmF0aXZlIENvbXBsaWNhdGlvbnM8L2tleXdvcmQ+PGtleXdvcmQ+
UHJvc3BlY3RpdmUgU3R1ZGllczwva2V5d29yZD48a2V5d29yZD5TdXJ2aXZhbCBSYXRlPC9rZXl3
b3JkPjxrZXl3b3JkPlRyZWF0bWVudCBPdXRjb21lPC9rZXl3b3JkPjwva2V5d29yZHM+PGRhdGVz
Pjx5ZWFyPjE5OTM8L3llYXI+PHB1Yi1kYXRlcz48ZGF0ZT5BcHI8L2RhdGU+PC9wdWItZGF0ZXM+
PC9kYXRlcz48aXNibj4wMDEyLTM3MDYgKFByaW50KSYjeEQ7MDAxMi0zNzA2PC9pc2JuPjxhY2Nl
c3Npb24tbnVtPjg0NTgyNTY8L2FjY2Vzc2lvbi1udW0+PHVybHM+PC91cmxzPjxyZW1vdGUtZGF0
YWJhc2UtcHJvdmlkZXI+TkxNPC9yZW1vdGUtZGF0YWJhc2UtcHJvdmlkZXI+PGxhbmd1YWdlPmVu
ZzwvbGFuZ3VhZ2U+PC9yZWNvcmQ+PC9DaXRlPjxDaXRlPjxBdXRob3I+U3VnYXJiYWtlcjwvQXV0
aG9yPjxZZWFyPjE5OTM8L1llYXI+PFJlY051bT4yNTwvUmVjTnVtPjxyZWNvcmQ+PHJlYy1udW1i
ZXI+MjU8L3JlYy1udW1iZXI+PGZvcmVpZ24ta2V5cz48a2V5IGFwcD0iRU4iIGRiLWlkPSJhZXR2
OXB4c3R2Mjl6aWVlMDlydnJ6dGVzNTJyNXN3cHhmZGYiIHRpbWVzdGFtcD0iMTUyNzg2ODk0MyI+
MjU8L2tleT48L2ZvcmVpZ24ta2V5cz48cmVmLXR5cGUgbmFtZT0iSm91cm5hbCBBcnRpY2xlIj4x
NzwvcmVmLXR5cGU+PGNvbnRyaWJ1dG9ycz48YXV0aG9ycz48YXV0aG9yPlN1Z2FyYmFrZXIsIFAu
IEguPC9hdXRob3I+PGF1dGhvcj5aaHUsIEIuIFcuPC9hdXRob3I+PGF1dGhvcj5TZXNlLCBHLiBC
LjwvYXV0aG9yPjxhdXRob3I+U2htb29rbGVyLCBCLjwvYXV0aG9yPjwvYXV0aG9ycz48L2NvbnRy
aWJ1dG9ycz48YXV0aC1hZGRyZXNzPkNhbmNlciBJbnN0aXR1dGUsIFdhc2hpbmd0b24gSG9zcGl0
YWwgQ2VudGVyLCBXYXNoaW5ndG9uLCBELkMuIDIwMDEwLjwvYXV0aC1hZGRyZXNzPjx0aXRsZXM+
PHRpdGxlPlBlcml0b25lYWwgY2FyY2lub21hdG9zaXMgZnJvbSBhcHBlbmRpY2VhbCBjYW5jZXI6
IHJlc3VsdHMgaW4gNjkgcGF0aWVudHMgdHJlYXRlZCBieSBjeXRvcmVkdWN0aXZlIHN1cmdlcnkg
YW5kIGludHJhcGVyaXRvbmVhbCBjaGVtb3RoZXJhcHk8L3RpdGxlPjxzZWNvbmRhcnktdGl0bGU+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PjMyMy05PC9wYWdlcz48dm9sdW1lPjM2PC92b2x1bWU+PG51bWJlcj40PC9udW1iZXI+PGVkaXRp
b24+MTk5My8wNC8wMTwvZWRpdGlvbj48a2V5d29yZHM+PGtleXdvcmQ+QWR1bHQ8L2tleXdvcmQ+
PGtleXdvcmQ+QWdlZDwva2V5d29yZD48a2V5d29yZD5BcHBlbmRpY2VhbCBOZW9wbGFzbXMvKnBh
dGhvbG9neTwva2V5d29yZD48a2V5d29yZD5Db21iaW5lZCBNb2RhbGl0eSBUaGVyYXB5PC9rZXl3
b3JkPjxrZXl3b3JkPkZlbWFsZTwva2V5d29yZD48a2V5d29yZD5IdW1hbnM8L2tleXdvcmQ+PGtl
eXdvcmQ+TWFsZTwva2V5d29yZD48a2V5d29yZD5NaWRkbGUgQWdlZDwva2V5d29yZD48a2V5d29y
ZD5OZW9wbGFzbSBNZXRhc3Rhc2lzPC9rZXl3b3JkPjxrZXl3b3JkPipOZW9wbGFzbSBTZWVkaW5n
PC9rZXl3b3JkPjxrZXl3b3JkPlBlcml0b25lYWwgTmVvcGxhc21zL2RydWcgdGhlcmFweS9tb3J0
YWxpdHkvKnNlY29uZGFyeS9zdXJnZXJ5PC9rZXl3b3JkPjxrZXl3b3JkPlBvc3RvcGVyYXRpdmUg
Q2FyZTwva2V5d29yZD48a2V5d29yZD5Qb3N0b3BlcmF0aXZlIENvbXBsaWNhdGlvbnM8L2tleXdv
cmQ+PGtleXdvcmQ+UHJvc3BlY3RpdmUgU3R1ZGllczwva2V5d29yZD48a2V5d29yZD5TdXJ2aXZh
bCBSYXRlPC9rZXl3b3JkPjxrZXl3b3JkPlRyZWF0bWVudCBPdXRjb21lPC9rZXl3b3JkPjwva2V5
d29yZHM+PGRhdGVzPjx5ZWFyPjE5OTM8L3llYXI+PHB1Yi1kYXRlcz48ZGF0ZT5BcHI8L2RhdGU+
PC9wdWItZGF0ZXM+PC9kYXRlcz48aXNibj4wMDEyLTM3MDYgKFByaW50KSYjeEQ7MDAxMi0zNzA2
PC9pc2JuPjxhY2Nlc3Npb24tbnVtPjg0NTgyNTY8L2FjY2Vzc2lvbi1udW0+PHVybHM+PC91cmxz
PjxyZW1vdGUtZGF0YWJhc2UtcHJvdmlkZXI+TkxNPC9yZW1vdGUtZGF0YWJhc2UtcHJvdmlkZXI+
PGxhbmd1YWdlPmVuZzwvbGFuZ3VhZ2U+PC9yZWNvcmQ+PC9DaXRlPjwvRW5kTm90ZT4A
</w:fldData>
        </w:fldChar>
      </w:r>
      <w:r w:rsidR="00EF1F0A" w:rsidRPr="007D1884">
        <w:rPr>
          <w:rFonts w:ascii="Book Antiqua" w:hAnsi="Book Antiqua" w:cs="Times New Roman"/>
          <w:sz w:val="24"/>
          <w:szCs w:val="24"/>
        </w:rPr>
        <w:instrText xml:space="preserve"> ADDIN EN.CITE </w:instrText>
      </w:r>
      <w:r w:rsidR="00EF1F0A" w:rsidRPr="007D1884">
        <w:rPr>
          <w:rFonts w:ascii="Book Antiqua" w:hAnsi="Book Antiqua" w:cs="Times New Roman"/>
          <w:sz w:val="24"/>
          <w:szCs w:val="24"/>
        </w:rPr>
        <w:fldChar w:fldCharType="begin">
          <w:fldData xml:space="preserve">PEVuZE5vdGU+PENpdGU+PEF1dGhvcj5TdWdhcmJha2VyPC9BdXRob3I+PFllYXI+MTk5MzwvWWVh
cj48UmVjTnVtPjI1PC9SZWNOdW0+PERpc3BsYXlUZXh0PjxzdHlsZSBmYWNlPSJzdXBlcnNjcmlw
dCI+WzZdPC9zdHlsZT48L0Rpc3BsYXlUZXh0PjxyZWNvcmQ+PHJlYy1udW1iZXI+MjU8L3JlYy1u
dW1iZXI+PGZvcmVpZ24ta2V5cz48a2V5IGFwcD0iRU4iIGRiLWlkPSJhZXR2OXB4c3R2Mjl6aWVl
MDlydnJ6dGVzNTJyNXN3cHhmZGYiIHRpbWVzdGFtcD0iMTUyNzg2ODk0MyI+MjU8L2tleT48L2Zv
cmVpZ24ta2V5cz48cmVmLXR5cGUgbmFtZT0iSm91cm5hbCBBcnRpY2xlIj4xNzwvcmVmLXR5cGU+
PGNvbnRyaWJ1dG9ycz48YXV0aG9ycz48YXV0aG9yPlN1Z2FyYmFrZXIsIFAuIEguPC9hdXRob3I+
PGF1dGhvcj5aaHUsIEIuIFcuPC9hdXRob3I+PGF1dGhvcj5TZXNlLCBHLiBCLjwvYXV0aG9yPjxh
dXRob3I+U2htb29rbGVyLCBCLjwvYXV0aG9yPjwvYXV0aG9ycz48L2NvbnRyaWJ1dG9ycz48YXV0
aC1hZGRyZXNzPkNhbmNlciBJbnN0aXR1dGUsIFdhc2hpbmd0b24gSG9zcGl0YWwgQ2VudGVyLCBX
YXNoaW5ndG9uLCBELkMuIDIwMDEwLjwvYXV0aC1hZGRyZXNzPjx0aXRsZXM+PHRpdGxlPlBlcml0
b25lYWwgY2FyY2lub21hdG9zaXMgZnJvbSBhcHBlbmRpY2VhbCBjYW5jZXI6IHJlc3VsdHMgaW4g
NjkgcGF0aWVudHMgdHJlYXRlZCBieSBjeXRvcmVkdWN0aXZlIHN1cmdlcnkgYW5kIGludHJhcGVy
aXRvbmVhbCBjaGVtb3RoZXJhcHk8L3RpdGxlPjxzZWNvbmRhcnktdGl0bGU+RGlzIENvbG9uIFJl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b24gYW5kIHJlY3R1bTwvYWJici0xPjwvYWx0LXBlcmlvZGljYWw+PHBhZ2VzPjMyMy05PC9wYWdl
cz48dm9sdW1lPjM2PC92b2x1bWU+PG51bWJlcj40PC9udW1iZXI+PGVkaXRpb24+MTk5My8wNC8w
MTwvZWRpdGlvbj48a2V5d29yZHM+PGtleXdvcmQ+QWR1bHQ8L2tleXdvcmQ+PGtleXdvcmQ+QWdl
ZDwva2V5d29yZD48a2V5d29yZD5BcHBlbmRpY2VhbCBOZW9wbGFzbXMvKnBhdGhvbG9neTwva2V5
d29yZD48a2V5d29yZD5Db21iaW5lZCBNb2RhbGl0eSBUaGVyYXB5PC9rZXl3b3JkPjxrZXl3b3Jk
PkZlbWFsZTwva2V5d29yZD48a2V5d29yZD5IdW1hbnM8L2tleXdvcmQ+PGtleXdvcmQ+TWFsZTwv
a2V5d29yZD48a2V5d29yZD5NaWRkbGUgQWdlZDwva2V5d29yZD48a2V5d29yZD5OZW9wbGFzbSBN
ZXRhc3Rhc2lzPC9rZXl3b3JkPjxrZXl3b3JkPipOZW9wbGFzbSBTZWVkaW5nPC9rZXl3b3JkPjxr
ZXl3b3JkPlBlcml0b25lYWwgTmVvcGxhc21zL2RydWcgdGhlcmFweS9tb3J0YWxpdHkvKnNlY29u
ZGFyeS9zdXJnZXJ5PC9rZXl3b3JkPjxrZXl3b3JkPlBvc3RvcGVyYXRpdmUgQ2FyZTwva2V5d29y
ZD48a2V5d29yZD5Qb3N0b3BlcmF0aXZlIENvbXBsaWNhdGlvbnM8L2tleXdvcmQ+PGtleXdvcmQ+
UHJvc3BlY3RpdmUgU3R1ZGllczwva2V5d29yZD48a2V5d29yZD5TdXJ2aXZhbCBSYXRlPC9rZXl3
b3JkPjxrZXl3b3JkPlRyZWF0bWVudCBPdXRjb21lPC9rZXl3b3JkPjwva2V5d29yZHM+PGRhdGVz
Pjx5ZWFyPjE5OTM8L3llYXI+PHB1Yi1kYXRlcz48ZGF0ZT5BcHI8L2RhdGU+PC9wdWItZGF0ZXM+
PC9kYXRlcz48aXNibj4wMDEyLTM3MDYgKFByaW50KSYjeEQ7MDAxMi0zNzA2PC9pc2JuPjxhY2Nl
c3Npb24tbnVtPjg0NTgyNTY8L2FjY2Vzc2lvbi1udW0+PHVybHM+PC91cmxzPjxyZW1vdGUtZGF0
YWJhc2UtcHJvdmlkZXI+TkxNPC9yZW1vdGUtZGF0YWJhc2UtcHJvdmlkZXI+PGxhbmd1YWdlPmVu
ZzwvbGFuZ3VhZ2U+PC9yZWNvcmQ+PC9DaXRlPjxDaXRlPjxBdXRob3I+U3VnYXJiYWtlcjwvQXV0
aG9yPjxZZWFyPjE5OTM8L1llYXI+PFJlY051bT4yNTwvUmVjTnVtPjxyZWNvcmQ+PHJlYy1udW1i
ZXI+MjU8L3JlYy1udW1iZXI+PGZvcmVpZ24ta2V5cz48a2V5IGFwcD0iRU4iIGRiLWlkPSJhZXR2
OXB4c3R2Mjl6aWVlMDlydnJ6dGVzNTJyNXN3cHhmZGYiIHRpbWVzdGFtcD0iMTUyNzg2ODk0MyI+
MjU8L2tleT48L2ZvcmVpZ24ta2V5cz48cmVmLXR5cGUgbmFtZT0iSm91cm5hbCBBcnRpY2xlIj4x
NzwvcmVmLXR5cGU+PGNvbnRyaWJ1dG9ycz48YXV0aG9ycz48YXV0aG9yPlN1Z2FyYmFrZXIsIFAu
IEguPC9hdXRob3I+PGF1dGhvcj5aaHUsIEIuIFcuPC9hdXRob3I+PGF1dGhvcj5TZXNlLCBHLiBC
LjwvYXV0aG9yPjxhdXRob3I+U2htb29rbGVyLCBCLjwvYXV0aG9yPjwvYXV0aG9ycz48L2NvbnRy
aWJ1dG9ycz48YXV0aC1hZGRyZXNzPkNhbmNlciBJbnN0aXR1dGUsIFdhc2hpbmd0b24gSG9zcGl0
YWwgQ2VudGVyLCBXYXNoaW5ndG9uLCBELkMuIDIwMDEwLjwvYXV0aC1hZGRyZXNzPjx0aXRsZXM+
PHRpdGxlPlBlcml0b25lYWwgY2FyY2lub21hdG9zaXMgZnJvbSBhcHBlbmRpY2VhbCBjYW5jZXI6
IHJlc3VsdHMgaW4gNjkgcGF0aWVudHMgdHJlYXRlZCBieSBjeXRvcmVkdWN0aXZlIHN1cmdlcnkg
YW5kIGludHJhcGVyaXRvbmVhbCBjaGVtb3RoZXJhcHk8L3RpdGxlPjxzZWNvbmRhcnktdGl0bGU+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PjMyMy05PC9wYWdlcz48dm9sdW1lPjM2PC92b2x1bWU+PG51bWJlcj40PC9udW1iZXI+PGVkaXRp
b24+MTk5My8wNC8wMTwvZWRpdGlvbj48a2V5d29yZHM+PGtleXdvcmQ+QWR1bHQ8L2tleXdvcmQ+
PGtleXdvcmQ+QWdlZDwva2V5d29yZD48a2V5d29yZD5BcHBlbmRpY2VhbCBOZW9wbGFzbXMvKnBh
dGhvbG9neTwva2V5d29yZD48a2V5d29yZD5Db21iaW5lZCBNb2RhbGl0eSBUaGVyYXB5PC9rZXl3
b3JkPjxrZXl3b3JkPkZlbWFsZTwva2V5d29yZD48a2V5d29yZD5IdW1hbnM8L2tleXdvcmQ+PGtl
eXdvcmQ+TWFsZTwva2V5d29yZD48a2V5d29yZD5NaWRkbGUgQWdlZDwva2V5d29yZD48a2V5d29y
ZD5OZW9wbGFzbSBNZXRhc3Rhc2lzPC9rZXl3b3JkPjxrZXl3b3JkPipOZW9wbGFzbSBTZWVkaW5n
PC9rZXl3b3JkPjxrZXl3b3JkPlBlcml0b25lYWwgTmVvcGxhc21zL2RydWcgdGhlcmFweS9tb3J0
YWxpdHkvKnNlY29uZGFyeS9zdXJnZXJ5PC9rZXl3b3JkPjxrZXl3b3JkPlBvc3RvcGVyYXRpdmUg
Q2FyZTwva2V5d29yZD48a2V5d29yZD5Qb3N0b3BlcmF0aXZlIENvbXBsaWNhdGlvbnM8L2tleXdv
cmQ+PGtleXdvcmQ+UHJvc3BlY3RpdmUgU3R1ZGllczwva2V5d29yZD48a2V5d29yZD5TdXJ2aXZh
bCBSYXRlPC9rZXl3b3JkPjxrZXl3b3JkPlRyZWF0bWVudCBPdXRjb21lPC9rZXl3b3JkPjwva2V5
d29yZHM+PGRhdGVzPjx5ZWFyPjE5OTM8L3llYXI+PHB1Yi1kYXRlcz48ZGF0ZT5BcHI8L2RhdGU+
PC9wdWItZGF0ZXM+PC9kYXRlcz48aXNibj4wMDEyLTM3MDYgKFByaW50KSYjeEQ7MDAxMi0zNzA2
PC9pc2JuPjxhY2Nlc3Npb24tbnVtPjg0NTgyNTY8L2FjY2Vzc2lvbi1udW0+PHVybHM+PC91cmxz
PjxyZW1vdGUtZGF0YWJhc2UtcHJvdmlkZXI+TkxNPC9yZW1vdGUtZGF0YWJhc2UtcHJvdmlkZXI+
PGxhbmd1YWdlPmVuZzwvbGFuZ3VhZ2U+PC9yZWNvcmQ+PC9DaXRlPjwvRW5kTm90ZT4A
</w:fldData>
        </w:fldChar>
      </w:r>
      <w:r w:rsidR="00EF1F0A" w:rsidRPr="007D1884">
        <w:rPr>
          <w:rFonts w:ascii="Book Antiqua" w:hAnsi="Book Antiqua" w:cs="Times New Roman"/>
          <w:sz w:val="24"/>
          <w:szCs w:val="24"/>
        </w:rPr>
        <w:instrText xml:space="preserve"> ADDIN EN.CITE.DATA </w:instrText>
      </w:r>
      <w:r w:rsidR="00EF1F0A" w:rsidRPr="007D1884">
        <w:rPr>
          <w:rFonts w:ascii="Book Antiqua" w:hAnsi="Book Antiqua" w:cs="Times New Roman"/>
          <w:sz w:val="24"/>
          <w:szCs w:val="24"/>
        </w:rPr>
      </w:r>
      <w:r w:rsidR="00EF1F0A" w:rsidRPr="007D1884">
        <w:rPr>
          <w:rFonts w:ascii="Book Antiqua" w:hAnsi="Book Antiqua" w:cs="Times New Roman"/>
          <w:sz w:val="24"/>
          <w:szCs w:val="24"/>
        </w:rPr>
        <w:fldChar w:fldCharType="end"/>
      </w:r>
      <w:r w:rsidR="00A56523" w:rsidRPr="007D1884">
        <w:rPr>
          <w:rFonts w:ascii="Book Antiqua" w:hAnsi="Book Antiqua" w:cs="Times New Roman"/>
          <w:sz w:val="24"/>
          <w:szCs w:val="24"/>
        </w:rPr>
      </w:r>
      <w:r w:rsidR="00A56523"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[6]</w:t>
      </w:r>
      <w:r w:rsidR="00A56523" w:rsidRPr="007D1884">
        <w:rPr>
          <w:rFonts w:ascii="Book Antiqua" w:hAnsi="Book Antiqua" w:cs="Times New Roman"/>
          <w:sz w:val="24"/>
          <w:szCs w:val="24"/>
        </w:rPr>
        <w:fldChar w:fldCharType="end"/>
      </w:r>
      <w:r w:rsidR="00E04707" w:rsidRPr="007D1884">
        <w:rPr>
          <w:rFonts w:ascii="Book Antiqua" w:hAnsi="Book Antiqua" w:cs="Times New Roman"/>
          <w:sz w:val="24"/>
          <w:szCs w:val="24"/>
        </w:rPr>
        <w:t>. For patients not eligible for complete cytoreduction</w:t>
      </w:r>
      <w:r w:rsidR="002C4E21" w:rsidRPr="007D1884">
        <w:rPr>
          <w:rFonts w:ascii="Book Antiqua" w:hAnsi="Book Antiqua" w:cs="Times New Roman"/>
          <w:sz w:val="24"/>
          <w:szCs w:val="24"/>
        </w:rPr>
        <w:t xml:space="preserve"> and </w:t>
      </w:r>
      <w:r w:rsidR="00943CC7" w:rsidRPr="007D1884">
        <w:rPr>
          <w:rFonts w:ascii="Book Antiqua" w:hAnsi="Book Antiqua" w:cs="Times New Roman"/>
          <w:sz w:val="24"/>
          <w:szCs w:val="24"/>
        </w:rPr>
        <w:t>HIPEC</w:t>
      </w:r>
      <w:r w:rsidR="00284AAC" w:rsidRPr="007D1884">
        <w:rPr>
          <w:rFonts w:ascii="Book Antiqua" w:hAnsi="Book Antiqua" w:cs="Times New Roman"/>
          <w:sz w:val="24"/>
          <w:szCs w:val="24"/>
        </w:rPr>
        <w:t>, as</w:t>
      </w:r>
      <w:r w:rsidR="002D6B11" w:rsidRPr="007D1884">
        <w:rPr>
          <w:rFonts w:ascii="Book Antiqua" w:hAnsi="Book Antiqua" w:cs="Times New Roman"/>
          <w:sz w:val="24"/>
          <w:szCs w:val="24"/>
        </w:rPr>
        <w:t xml:space="preserve"> in </w:t>
      </w:r>
      <w:r w:rsidR="00066C5D" w:rsidRPr="007D1884">
        <w:rPr>
          <w:rFonts w:ascii="Book Antiqua" w:hAnsi="Book Antiqua" w:cs="Times New Roman"/>
          <w:sz w:val="24"/>
          <w:szCs w:val="24"/>
        </w:rPr>
        <w:t>this case</w:t>
      </w:r>
      <w:r w:rsidR="002D6B11" w:rsidRPr="007D1884">
        <w:rPr>
          <w:rFonts w:ascii="Book Antiqua" w:hAnsi="Book Antiqua" w:cs="Times New Roman"/>
          <w:sz w:val="24"/>
          <w:szCs w:val="24"/>
        </w:rPr>
        <w:t xml:space="preserve">, </w:t>
      </w:r>
      <w:r w:rsidR="00E04707" w:rsidRPr="007D1884">
        <w:rPr>
          <w:rFonts w:ascii="Book Antiqua" w:hAnsi="Book Antiqua" w:cs="Times New Roman"/>
          <w:sz w:val="24"/>
          <w:szCs w:val="24"/>
        </w:rPr>
        <w:t xml:space="preserve">systemic chemotherapy with regimens utilized for metastatic </w:t>
      </w:r>
      <w:r w:rsidR="007E6BC3" w:rsidRPr="007D1884">
        <w:rPr>
          <w:rFonts w:ascii="Book Antiqua" w:hAnsi="Book Antiqua" w:cs="Times New Roman"/>
          <w:sz w:val="24"/>
          <w:szCs w:val="24"/>
        </w:rPr>
        <w:t>CRC</w:t>
      </w:r>
      <w:r w:rsidR="00E04707" w:rsidRPr="007D1884">
        <w:rPr>
          <w:rFonts w:ascii="Book Antiqua" w:hAnsi="Book Antiqua" w:cs="Times New Roman"/>
          <w:sz w:val="24"/>
          <w:szCs w:val="24"/>
        </w:rPr>
        <w:t xml:space="preserve"> </w:t>
      </w:r>
      <w:r w:rsidR="00442C54" w:rsidRPr="007D1884">
        <w:rPr>
          <w:rFonts w:ascii="Book Antiqua" w:hAnsi="Book Antiqua" w:cs="Times New Roman"/>
          <w:sz w:val="24"/>
          <w:szCs w:val="24"/>
        </w:rPr>
        <w:t>are generally considered the mainstay</w:t>
      </w:r>
      <w:r w:rsidR="00E04707" w:rsidRPr="007D1884">
        <w:rPr>
          <w:rFonts w:ascii="Book Antiqua" w:hAnsi="Book Antiqua" w:cs="Times New Roman"/>
          <w:sz w:val="24"/>
          <w:szCs w:val="24"/>
        </w:rPr>
        <w:t xml:space="preserve"> therapy. </w:t>
      </w:r>
      <w:r w:rsidR="00B6543C" w:rsidRPr="007D1884">
        <w:rPr>
          <w:rFonts w:ascii="Book Antiqua" w:hAnsi="Book Antiqua" w:cs="Times New Roman"/>
          <w:sz w:val="24"/>
          <w:szCs w:val="24"/>
        </w:rPr>
        <w:t>We embarked on a literature review to find potential treatment options for our patient.</w:t>
      </w:r>
    </w:p>
    <w:p w14:paraId="1F2CDA97" w14:textId="7653BABC" w:rsidR="00733D99" w:rsidRPr="00733D99" w:rsidRDefault="00405DBA" w:rsidP="00733D99">
      <w:pPr>
        <w:pStyle w:val="Heading3"/>
        <w:adjustRightInd w:val="0"/>
        <w:snapToGrid w:val="0"/>
        <w:spacing w:before="0" w:beforeAutospacing="0" w:after="0" w:afterAutospacing="0" w:line="360" w:lineRule="auto"/>
        <w:ind w:firstLineChars="100" w:firstLine="240"/>
        <w:jc w:val="both"/>
        <w:rPr>
          <w:rFonts w:ascii="Book Antiqua" w:hAnsi="Book Antiqua"/>
          <w:b w:val="0"/>
          <w:bCs w:val="0"/>
          <w:color w:val="000000" w:themeColor="text1"/>
          <w:sz w:val="24"/>
          <w:szCs w:val="24"/>
        </w:rPr>
      </w:pPr>
      <w:r w:rsidRPr="00733D99">
        <w:rPr>
          <w:rFonts w:ascii="Book Antiqua" w:hAnsi="Book Antiqua"/>
          <w:b w:val="0"/>
          <w:bCs w:val="0"/>
          <w:color w:val="000000" w:themeColor="text1"/>
          <w:sz w:val="24"/>
          <w:szCs w:val="24"/>
        </w:rPr>
        <w:t xml:space="preserve">A systematic review of the literature was performed using </w:t>
      </w:r>
      <w:proofErr w:type="spellStart"/>
      <w:r w:rsidRPr="00733D99">
        <w:rPr>
          <w:rFonts w:ascii="Book Antiqua" w:hAnsi="Book Antiqua"/>
          <w:b w:val="0"/>
          <w:bCs w:val="0"/>
          <w:color w:val="000000" w:themeColor="text1"/>
          <w:sz w:val="24"/>
          <w:szCs w:val="24"/>
        </w:rPr>
        <w:t>Pubmed</w:t>
      </w:r>
      <w:proofErr w:type="spellEnd"/>
      <w:r w:rsidRPr="00733D99">
        <w:rPr>
          <w:rFonts w:ascii="Book Antiqua" w:hAnsi="Book Antiqua"/>
          <w:b w:val="0"/>
          <w:bCs w:val="0"/>
          <w:color w:val="000000" w:themeColor="text1"/>
          <w:sz w:val="24"/>
          <w:szCs w:val="24"/>
        </w:rPr>
        <w:t xml:space="preserve"> for articles from inception to January</w:t>
      </w:r>
      <w:r w:rsidR="00094325" w:rsidRPr="00733D99">
        <w:rPr>
          <w:rFonts w:ascii="Book Antiqua" w:hAnsi="Book Antiqua"/>
          <w:b w:val="0"/>
          <w:bCs w:val="0"/>
          <w:color w:val="000000" w:themeColor="text1"/>
          <w:sz w:val="24"/>
          <w:szCs w:val="24"/>
        </w:rPr>
        <w:t xml:space="preserve"> 2019 using the key words “Y90”, </w:t>
      </w:r>
      <w:r w:rsidRPr="00733D99">
        <w:rPr>
          <w:rFonts w:ascii="Book Antiqua" w:hAnsi="Book Antiqua"/>
          <w:b w:val="0"/>
          <w:bCs w:val="0"/>
          <w:color w:val="000000" w:themeColor="text1"/>
          <w:sz w:val="24"/>
          <w:szCs w:val="24"/>
        </w:rPr>
        <w:t xml:space="preserve">“metastatic Appendix cancer” </w:t>
      </w:r>
      <w:r w:rsidR="00094325" w:rsidRPr="00733D99">
        <w:rPr>
          <w:rFonts w:ascii="Book Antiqua" w:hAnsi="Book Antiqua"/>
          <w:b w:val="0"/>
          <w:bCs w:val="0"/>
          <w:color w:val="000000" w:themeColor="text1"/>
          <w:sz w:val="24"/>
          <w:szCs w:val="24"/>
        </w:rPr>
        <w:t xml:space="preserve">and </w:t>
      </w:r>
      <w:r w:rsidRPr="00733D99">
        <w:rPr>
          <w:rFonts w:ascii="Book Antiqua" w:hAnsi="Book Antiqua"/>
          <w:b w:val="0"/>
          <w:bCs w:val="0"/>
          <w:color w:val="000000" w:themeColor="text1"/>
          <w:sz w:val="24"/>
          <w:szCs w:val="24"/>
        </w:rPr>
        <w:t>“systemic chemotherapy”. We did not find any studies in which Y</w:t>
      </w:r>
      <w:r w:rsidR="00077422" w:rsidRPr="00733D99">
        <w:rPr>
          <w:rFonts w:ascii="Book Antiqua" w:hAnsi="Book Antiqua"/>
          <w:b w:val="0"/>
          <w:bCs w:val="0"/>
          <w:color w:val="000000" w:themeColor="text1"/>
          <w:sz w:val="24"/>
          <w:szCs w:val="24"/>
        </w:rPr>
        <w:t>-</w:t>
      </w:r>
      <w:r w:rsidRPr="00733D99">
        <w:rPr>
          <w:rFonts w:ascii="Book Antiqua" w:hAnsi="Book Antiqua"/>
          <w:b w:val="0"/>
          <w:bCs w:val="0"/>
          <w:color w:val="000000" w:themeColor="text1"/>
          <w:sz w:val="24"/>
          <w:szCs w:val="24"/>
        </w:rPr>
        <w:t>90 RE was used to treat liver metastasis form appendix cancer. However we found several studies using Y</w:t>
      </w:r>
      <w:r w:rsidR="00E21E3B" w:rsidRPr="00733D99">
        <w:rPr>
          <w:rFonts w:ascii="Book Antiqua" w:hAnsi="Book Antiqua"/>
          <w:b w:val="0"/>
          <w:bCs w:val="0"/>
          <w:color w:val="000000" w:themeColor="text1"/>
          <w:sz w:val="24"/>
          <w:szCs w:val="24"/>
        </w:rPr>
        <w:t xml:space="preserve"> </w:t>
      </w:r>
      <w:r w:rsidRPr="00733D99">
        <w:rPr>
          <w:rFonts w:ascii="Book Antiqua" w:hAnsi="Book Antiqua"/>
          <w:b w:val="0"/>
          <w:bCs w:val="0"/>
          <w:color w:val="000000" w:themeColor="text1"/>
          <w:sz w:val="24"/>
          <w:szCs w:val="24"/>
        </w:rPr>
        <w:t>90 in the salvage setting following failure of chemotherapy with improved overall survival numbers</w:t>
      </w:r>
      <w:r w:rsidRPr="00733D99">
        <w:rPr>
          <w:rFonts w:ascii="Book Antiqua" w:hAnsi="Book Antiqua"/>
          <w:b w:val="0"/>
          <w:bCs w:val="0"/>
          <w:color w:val="000000" w:themeColor="text1"/>
          <w:sz w:val="24"/>
          <w:szCs w:val="24"/>
        </w:rPr>
        <w:fldChar w:fldCharType="begin">
          <w:fldData xml:space="preserve">PEVuZE5vdGU+PENpdGU+PEF1dGhvcj5Db3NpbWVsbGk8L0F1dGhvcj48WWVhcj4yMDEwPC9ZZWFy
PjxSZWNOdW0+MzA8L1JlY051bT48RGlzcGxheVRleHQ+PHN0eWxlIGZhY2U9InN1cGVyc2NyaXB0
Ij5bMi00XTwvc3R5bGU+PC9EaXNwbGF5VGV4dD48cmVjb3JkPjxyZWMtbnVtYmVyPjMwPC9yZWMt
bnVtYmVyPjxmb3JlaWduLWtleXM+PGtleSBhcHA9IkVOIiBkYi1pZD0iYWV0djlweHN0djI5emll
ZTA5cnZyenRlczUycjVzd3B4ZmRmIiB0aW1lc3RhbXA9IjE1Mjg0MTcxODEiPjMwPC9rZXk+PC9m
b3JlaWduLWtleXM+PHJlZi10eXBlIG5hbWU9IkpvdXJuYWwgQXJ0aWNsZSI+MTc8L3JlZi10eXBl
Pjxjb250cmlidXRvcnM+PGF1dGhvcnM+PGF1dGhvcj5Db3NpbWVsbGksIE0uPC9hdXRob3I+PGF1
dGhvcj5Hb2xmaWVyaSwgUi48L2F1dGhvcj48YXV0aG9yPkNhZ29sLCBQLiBQLjwvYXV0aG9yPjxh
dXRob3I+Q2FycGFuZXNlLCBMLjwvYXV0aG9yPjxhdXRob3I+U2NpdXRvLCBSLjwvYXV0aG9yPjxh
dXRob3I+TWFpbmksIEMuIEwuPC9hdXRob3I+PGF1dGhvcj5NYW5jaW5pLCBSLjwvYXV0aG9yPjxh
dXRob3I+U3BlcmR1dGksIEkuPC9hdXRob3I+PGF1dGhvcj5QaXp6aSwgRy48L2F1dGhvcj48YXV0
aG9yPkRpb2Rvcm8sIE0uIEcuPC9hdXRob3I+PGF1dGhvcj5QZXJyb25lLCBNLjwvYXV0aG9yPjxh
dXRob3I+R2lhbXBhbG1hLCBFLjwvYXV0aG9yPjxhdXRob3I+QW5nZWxlbGxpLCBCLjwvYXV0aG9y
PjxhdXRob3I+RmlvcmUsIEYuPC9hdXRob3I+PGF1dGhvcj5MYXN0b3JpYSwgUy48L2F1dGhvcj48
YXV0aG9yPkJhY2NoZXR0aSwgUy48L2F1dGhvcj48YXV0aG9yPkdhc3BlcmluaSwgRC48L2F1dGhv
cj48YXV0aG9yPkdlYXR0aSwgTy48L2F1dGhvcj48YXV0aG9yPkl6em8sIEYuPC9hdXRob3I+PC9h
dXRob3JzPjwvY29udHJpYnV0b3JzPjx0aXRsZXM+PHRpdGxlPk11bHRpLWNlbnRyZSBwaGFzZSBJ
SSBjbGluaWNhbCB0cmlhbCBvZiB5dHRyaXVtLTkwIHJlc2luIG1pY3Jvc3BoZXJlcyBhbG9uZSBp
biB1bnJlc2VjdGFibGUsIGNoZW1vdGhlcmFweSByZWZyYWN0b3J5IGNvbG9yZWN0YWwgbGl2ZXIg
bWV0YXN0YXNlczwvdGl0bGU+PHNlY29uZGFyeS10aXRsZT5Ccml0aXNoIEpvdXJuYWwgT2YgQ2Fu
Y2VyPC9zZWNvbmRhcnktdGl0bGU+PC90aXRsZXM+PHBlcmlvZGljYWw+PGZ1bGwtdGl0bGU+QnJp
dGlzaCBKb3VybmFsIE9mIENhbmNlcjwvZnVsbC10aXRsZT48L3BlcmlvZGljYWw+PHBhZ2VzPjMy
NDwvcGFnZXM+PHZvbHVtZT4xMDM8L3ZvbHVtZT48ZGF0ZXM+PHllYXI+MjAxMDwveWVhcj48cHVi
LWRhdGVzPjxkYXRlPjA3LzEzL29ubGluZTwvZGF0ZT48L3B1Yi1kYXRlcz48L2RhdGVzPjxwdWJs
aXNoZXI+VGhlIEF1dGhvcihzKTwvcHVibGlzaGVyPjx3b3JrLXR5cGU+Q2xpbmljYWwgU3R1ZHk8
L3dvcmstdHlwZT48dXJscz48cmVsYXRlZC11cmxzPjx1cmw+aHR0cDovL2R4LmRvaS5vcmcvMTAu
MTAzOC9zai5iamMuNjYwNTc3MDwvdXJsPjwvcmVsYXRlZC11cmxzPjwvdXJscz48ZWxlY3Ryb25p
Yy1yZXNvdXJjZS1udW0+MTAuMTAzOC9zai5iamMuNjYwNTc3MDwvZWxlY3Ryb25pYy1yZXNvdXJj
ZS1udW0+PC9yZWNvcmQ+PC9DaXRlPjxDaXRlPjxBdXRob3I+QmVzdGVyPC9BdXRob3I+PFllYXI+
MjAxMjwvWWVhcj48UmVjTnVtPjMyPC9SZWNOdW0+PHJlY29yZD48cmVjLW51bWJlcj4zMjwvcmVj
LW51bWJlcj48Zm9yZWlnbi1rZXlzPjxrZXkgYXBwPSJFTiIgZGItaWQ9ImFldHY5cHhzdHYyOXpp
ZWUwOXJ2cnp0ZXM1MnI1c3dweGZkZiIgdGltZXN0YW1wPSIxNTY1MjgzMjk2Ij4zMjwva2V5Pjwv
Zm9yZWlnbi1rZXlzPjxyZWYtdHlwZSBuYW1lPSJKb3VybmFsIEFydGljbGUiPjE3PC9yZWYtdHlw
ZT48Y29udHJpYnV0b3JzPjxhdXRob3JzPjxhdXRob3I+QmVzdGVyLCBMb3VyZW5zPC9hdXRob3I+
PGF1dGhvcj5NZXRlbGluZywgQmFlcmJlbDwvYXV0aG9yPjxhdXRob3I+UG9jb2NrLCBOaWNob2xh
czwvYXV0aG9yPjxhdXRob3I+UGF2bGFraXMsIE5pY2s8L2F1dGhvcj48YXV0aG9yPkNodWEsIFRl
cmVuY2UgQzwvYXV0aG9yPjxhdXRob3I+U2F4ZW5hLCBBa3NoYXQ8L2F1dGhvcj48YXV0aG9yPk1v
cnJpcywgRGF2aWQgTDwvYXV0aG9yPjwvYXV0aG9ycz48L2NvbnRyaWJ1dG9ycz48dGl0bGVzPjx0
aXRsZT5SYWRpb2VtYm9saXphdGlvbiB2ZXJzdXMgc3RhbmRhcmQgY2FyZSBvZiBoZXBhdGljIG1l
dGFzdGFzZXM6IGNvbXBhcmF0aXZlIHJldHJvc3BlY3RpdmUgY29ob3J0IHN0dWR5IG9mIHN1cnZp
dmFsIG91dGNvbWVzIGFuZCBhZHZlcnNlIGV2ZW50cyBpbiBzYWx2YWdlIHBhdGllbnRzPC90aXRs
ZT48c2Vjb25kYXJ5LXRpdGxlPkpvdXJuYWwgb2YgVmFzY3VsYXIgYW5kIEludGVydmVudGlvbmFs
IFJhZGlvbG9neTwvc2Vjb25kYXJ5LXRpdGxlPjwvdGl0bGVzPjxwZXJpb2RpY2FsPjxmdWxsLXRp
dGxlPkpvdXJuYWwgb2YgVmFzY3VsYXIgYW5kIEludGVydmVudGlvbmFsIFJhZGlvbG9neTwvZnVs
bC10aXRsZT48L3BlcmlvZGljYWw+PHBhZ2VzPjk2LTEwNTwvcGFnZXM+PHZvbHVtZT4yMzwvdm9s
dW1lPjxudW1iZXI+MTwvbnVtYmVyPjxkYXRlcz48eWVhcj4yMDEyPC95ZWFyPjwvZGF0ZXM+PGlz
Ym4+MTA1MS0wNDQzPC9pc2JuPjx1cmxzPjwvdXJscz48L3JlY29yZD48L0NpdGU+PENpdGU+PEF1
dGhvcj52YW4gSGF6ZWw8L0F1dGhvcj48WWVhcj4yMDA5PC9ZZWFyPjxSZWNOdW0+MjQ8L1JlY051
bT48cmVjb3JkPjxyZWMtbnVtYmVyPjI0PC9yZWMtbnVtYmVyPjxmb3JlaWduLWtleXM+PGtleSBh
cHA9IkVOIiBkYi1pZD0iYWV0djlweHN0djI5emllZTA5cnZyenRlczUycjVzd3B4ZmRmIiB0aW1l
c3RhbXA9IjE1Mjc4Njg2MjciPjI0PC9rZXk+PC9mb3JlaWduLWtleXM+PHJlZi10eXBlIG5hbWU9
IkpvdXJuYWwgQXJ0aWNsZSI+MTc8L3JlZi10eXBlPjxjb250cmlidXRvcnM+PGF1dGhvcnM+PGF1
dGhvcj52YW4gSGF6ZWwsIEcuIEEuPC9hdXRob3I+PGF1dGhvcj5QYXZsYWtpcywgTi48L2F1dGhv
cj48YXV0aG9yPkdvbGRzdGVpbiwgRC48L2F1dGhvcj48YXV0aG9yPk9sdmVyLCBJLiBOLjwvYXV0
aG9yPjxhdXRob3I+VGFwbmVyLCBNLiBKLjwvYXV0aG9yPjxhdXRob3I+UHJpY2UsIEQuPC9hdXRo
b3I+PGF1dGhvcj5Cb3dlciwgRy4gRC48L2F1dGhvcj48YXV0aG9yPkJyaWdncywgRy4gTS48L2F1
dGhvcj48YXV0aG9yPlJvc3NsZWlnaCwgTS4gQS48L2F1dGhvcj48YXV0aG9yPlRheWxvciwgRC4g
Si48L2F1dGhvcj48YXV0aG9yPkdlb3JnZSwgSi48L2F1dGhvcj48L2F1dGhvcnM+PC9jb250cmli
dXRvcnM+PGF1dGgtYWRkcmVzcz5QZXJ0aCBSYWRpb2xvZ2ljIENsaW5pYywgTW91bnQgTWVkaWNh
bCBDZW50cmUsIFBlcnRoLCBXZXN0ZXJuIEF1c3RyYWxpYSwgQXVzdHJhbGlhLjwvYXV0aC1hZGRy
ZXNzPjx0aXRsZXM+PHRpdGxlPlRyZWF0bWVudCBvZiBmbHVvcm91cmFjaWwtcmVmcmFjdG9yeSBw
YXRpZW50cyB3aXRoIGxpdmVyIG1ldGFzdGFzZXMgZnJvbSBjb2xvcmVjdGFsIGNhbmNlciBieSB1
c2luZyB5dHRyaXVtLTkwIHJlc2luIG1pY3Jvc3BoZXJlcyBwbHVzIGNvbmNvbWl0YW50IHN5c3Rl
bWljIGlyaW5vdGVjYW4gY2hlbW90aGVyYXB5PC90aXRsZT48c2Vjb25kYXJ5LXRpdGxlPkogQ2xp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ZT5KIENsaW4gT25jb2w8L2Z1bGwtdGl0bGU+PC9wZXJpb2RpY2FsPjxwYWdlcz40MDg5LTk1PC9w
YWdlcz48dm9sdW1lPjI3PC92b2x1bWU+PG51bWJlcj4yNTwvbnVtYmVyPjxlZGl0aW9uPjIwMDkv
MDgvMDU8L2VkaXRpb24+PGtleXdvcmRzPjxrZXl3b3JkPkFkdWx0PC9rZXl3b3JkPjxrZXl3b3Jk
PkFnZWQ8L2tleXdvcmQ+PGtleXdvcmQ+QW50aW1ldGFib2xpdGVzLCBBbnRpbmVvcGxhc3RpYy90
aGVyYXBldXRpYyB1c2U8L2tleXdvcmQ+PGtleXdvcmQ+QXVzdHJhbGlhPC9rZXl3b3JkPjxrZXl3
b3JkPipCcmFjaHl0aGVyYXB5PC9rZXl3b3JkPjxrZXl3b3JkPkNhbXB0b3RoZWNpbi9hZG1pbmlz
dHJhdGlvbiAmYW1wOyBkb3NhZ2UvYWR2ZXJzZSBlZmZlY3RzLyphbmFsb2dzICZhbXA7IGRlcml2
YXRpdmVzPC9rZXl3b3JkPjxrZXl3b3JkPkNoZW1vdGhlcmFweSwgQWRqdXZhbnQ8L2tleXdvcmQ+
PGtleXdvcmQ+Q29sb3JlY3RhbCBOZW9wbGFzbXMvKnNlY29uZGFyeTwva2V5d29yZD48a2V5d29y
ZD5EaXNlYXNlLUZyZWUgU3Vydml2YWw8L2tleXdvcmQ+PGtleXdvcmQ+RHJ1ZyBBZG1pbmlzdHJh
dGlvbiBTY2hlZHVsZTwva2V5d29yZD48a2V5d29yZD4qRHJ1ZyBSZXNpc3RhbmNlLCBOZW9wbGFz
bTwva2V5d29yZD48a2V5d29yZD5Fbnp5bWUgSW5oaWJpdG9ycy8qYWRtaW5pc3RyYXRpb24gJmFt
cDsgZG9zYWdlL2FkdmVyc2UgZWZmZWN0czwva2V5d29yZD48a2V5d29yZD5GZW1hbGU8L2tleXdv
cmQ+PGtleXdvcmQ+Rmx1b3JvdXJhY2lsL3RoZXJhcGV1dGljIHVzZTwva2V5d29yZD48a2V5d29y
ZD5IdW1hbnM8L2tleXdvcmQ+PGtleXdvcmQ+SW5mdXNpb25zLCBJbnRyYXZlbm91czwva2V5d29y
ZD48a2V5d29yZD5MaXZlciBOZW9wbGFzbXMvKmRydWcgdGhlcmFweS8qcmFkaW90aGVyYXB5L3Nl
Y29uZGFyeTwva2V5d29yZD48a2V5d29yZD5NYWxlPC9rZXl3b3JkPjxrZXl3b3JkPk1heGltdW0g
VG9sZXJhdGVkIERvc2U8L2tleXdvcmQ+PGtleXdvcmQ+TWljcm9zcGhlcmVzPC9rZXl3b3JkPjxr
ZXl3b3JkPk1pZGRsZSBBZ2VkPC9rZXl3b3JkPjxrZXl3b3JkPlJhZGlvcGhhcm1hY2V1dGljYWxz
LyphZG1pbmlzdHJhdGlvbiAmYW1wOyBkb3NhZ2UvYWR2ZXJzZSBlZmZlY3RzPC9rZXl3b3JkPjxr
ZXl3b3JkPlJhZGlvdGhlcmFweSwgQWRqdXZhbnQ8L2tleXdvcmQ+PGtleXdvcmQ+VGltZSBGYWN0
b3JzPC9rZXl3b3JkPjxrZXl3b3JkPlRvcG9pc29tZXJhc2UgSSBJbmhpYml0b3JzPC9rZXl3b3Jk
PjxrZXl3b3JkPlRyZWF0bWVudCBPdXRjb21lPC9rZXl3b3JkPjxrZXl3b3JkPll0dHJpdW0gSXNv
dG9wZXMvKmFkbWluaXN0cmF0aW9uICZhbXA7IGRvc2FnZS9hZHZlcnNlIGVmZmVjdHM8L2tleXdv
cmQ+PC9rZXl3b3Jkcz48ZGF0ZXM+PHllYXI+MjAwOTwveWVhcj48cHViLWRhdGVzPjxkYXRlPlNl
cCAxPC9kYXRlPjwvcHViLWRhdGVzPjwvZGF0ZXM+PGlzYm4+MDczMi0xODN4PC9pc2JuPjxhY2Nl
c3Npb24tbnVtPjE5NjUyMDY5PC9hY2Nlc3Npb24tbnVtPjx1cmxzPjwvdXJscz48ZWxlY3Ryb25p
Yy1yZXNvdXJjZS1udW0+MTAuMTIwMC9qY28uMjAwOC4yMC44MTE2PC9lbGVjdHJvbmljLXJlc291
cmNlLW51bT48cmVtb3RlLWRhdGFiYXNlLXByb3ZpZGVyPk5MTTwvcmVtb3RlLWRhdGFiYXNlLXBy
b3ZpZGVyPjxsYW5ndWFnZT5lbmc8L2xhbmd1YWdlPjwvcmVjb3JkPjwvQ2l0ZT48L0VuZE5vdGU+
AG==
</w:fldData>
        </w:fldChar>
      </w:r>
      <w:r w:rsidR="00EF1F0A" w:rsidRPr="00733D99">
        <w:rPr>
          <w:rFonts w:ascii="Book Antiqua" w:hAnsi="Book Antiqua"/>
          <w:b w:val="0"/>
          <w:bCs w:val="0"/>
          <w:color w:val="000000" w:themeColor="text1"/>
          <w:sz w:val="24"/>
          <w:szCs w:val="24"/>
        </w:rPr>
        <w:instrText xml:space="preserve"> ADDIN EN.CITE </w:instrText>
      </w:r>
      <w:r w:rsidR="00EF1F0A" w:rsidRPr="00733D99">
        <w:rPr>
          <w:rFonts w:ascii="Book Antiqua" w:hAnsi="Book Antiqua"/>
          <w:b w:val="0"/>
          <w:bCs w:val="0"/>
          <w:color w:val="000000" w:themeColor="text1"/>
          <w:sz w:val="24"/>
          <w:szCs w:val="24"/>
        </w:rPr>
        <w:fldChar w:fldCharType="begin">
          <w:fldData xml:space="preserve">PEVuZE5vdGU+PENpdGU+PEF1dGhvcj5Db3NpbWVsbGk8L0F1dGhvcj48WWVhcj4yMDEwPC9ZZWFy
PjxSZWNOdW0+MzA8L1JlY051bT48RGlzcGxheVRleHQ+PHN0eWxlIGZhY2U9InN1cGVyc2NyaXB0
Ij5bMi00XTwvc3R5bGU+PC9EaXNwbGF5VGV4dD48cmVjb3JkPjxyZWMtbnVtYmVyPjMwPC9yZWMt
bnVtYmVyPjxmb3JlaWduLWtleXM+PGtleSBhcHA9IkVOIiBkYi1pZD0iYWV0djlweHN0djI5emll
ZTA5cnZyenRlczUycjVzd3B4ZmRmIiB0aW1lc3RhbXA9IjE1Mjg0MTcxODEiPjMwPC9rZXk+PC9m
b3JlaWduLWtleXM+PHJlZi10eXBlIG5hbWU9IkpvdXJuYWwgQXJ0aWNsZSI+MTc8L3JlZi10eXBl
Pjxjb250cmlidXRvcnM+PGF1dGhvcnM+PGF1dGhvcj5Db3NpbWVsbGksIE0uPC9hdXRob3I+PGF1
dGhvcj5Hb2xmaWVyaSwgUi48L2F1dGhvcj48YXV0aG9yPkNhZ29sLCBQLiBQLjwvYXV0aG9yPjxh
dXRob3I+Q2FycGFuZXNlLCBMLjwvYXV0aG9yPjxhdXRob3I+U2NpdXRvLCBSLjwvYXV0aG9yPjxh
dXRob3I+TWFpbmksIEMuIEwuPC9hdXRob3I+PGF1dGhvcj5NYW5jaW5pLCBSLjwvYXV0aG9yPjxh
dXRob3I+U3BlcmR1dGksIEkuPC9hdXRob3I+PGF1dGhvcj5QaXp6aSwgRy48L2F1dGhvcj48YXV0
aG9yPkRpb2Rvcm8sIE0uIEcuPC9hdXRob3I+PGF1dGhvcj5QZXJyb25lLCBNLjwvYXV0aG9yPjxh
dXRob3I+R2lhbXBhbG1hLCBFLjwvYXV0aG9yPjxhdXRob3I+QW5nZWxlbGxpLCBCLjwvYXV0aG9y
PjxhdXRob3I+RmlvcmUsIEYuPC9hdXRob3I+PGF1dGhvcj5MYXN0b3JpYSwgUy48L2F1dGhvcj48
YXV0aG9yPkJhY2NoZXR0aSwgUy48L2F1dGhvcj48YXV0aG9yPkdhc3BlcmluaSwgRC48L2F1dGhv
cj48YXV0aG9yPkdlYXR0aSwgTy48L2F1dGhvcj48YXV0aG9yPkl6em8sIEYuPC9hdXRob3I+PC9h
dXRob3JzPjwvY29udHJpYnV0b3JzPjx0aXRsZXM+PHRpdGxlPk11bHRpLWNlbnRyZSBwaGFzZSBJ
SSBjbGluaWNhbCB0cmlhbCBvZiB5dHRyaXVtLTkwIHJlc2luIG1pY3Jvc3BoZXJlcyBhbG9uZSBp
biB1bnJlc2VjdGFibGUsIGNoZW1vdGhlcmFweSByZWZyYWN0b3J5IGNvbG9yZWN0YWwgbGl2ZXIg
bWV0YXN0YXNlczwvdGl0bGU+PHNlY29uZGFyeS10aXRsZT5Ccml0aXNoIEpvdXJuYWwgT2YgQ2Fu
Y2VyPC9zZWNvbmRhcnktdGl0bGU+PC90aXRsZXM+PHBlcmlvZGljYWw+PGZ1bGwtdGl0bGU+QnJp
dGlzaCBKb3VybmFsIE9mIENhbmNlcjwvZnVsbC10aXRsZT48L3BlcmlvZGljYWw+PHBhZ2VzPjMy
NDwvcGFnZXM+PHZvbHVtZT4xMDM8L3ZvbHVtZT48ZGF0ZXM+PHllYXI+MjAxMDwveWVhcj48cHVi
LWRhdGVzPjxkYXRlPjA3LzEzL29ubGluZTwvZGF0ZT48L3B1Yi1kYXRlcz48L2RhdGVzPjxwdWJs
aXNoZXI+VGhlIEF1dGhvcihzKTwvcHVibGlzaGVyPjx3b3JrLXR5cGU+Q2xpbmljYWwgU3R1ZHk8
L3dvcmstdHlwZT48dXJscz48cmVsYXRlZC11cmxzPjx1cmw+aHR0cDovL2R4LmRvaS5vcmcvMTAu
MTAzOC9zai5iamMuNjYwNTc3MDwvdXJsPjwvcmVsYXRlZC11cmxzPjwvdXJscz48ZWxlY3Ryb25p
Yy1yZXNvdXJjZS1udW0+MTAuMTAzOC9zai5iamMuNjYwNTc3MDwvZWxlY3Ryb25pYy1yZXNvdXJj
ZS1udW0+PC9yZWNvcmQ+PC9DaXRlPjxDaXRlPjxBdXRob3I+QmVzdGVyPC9BdXRob3I+PFllYXI+
MjAxMjwvWWVhcj48UmVjTnVtPjMyPC9SZWNOdW0+PHJlY29yZD48cmVjLW51bWJlcj4zMjwvcmVj
LW51bWJlcj48Zm9yZWlnbi1rZXlzPjxrZXkgYXBwPSJFTiIgZGItaWQ9ImFldHY5cHhzdHYyOXpp
ZWUwOXJ2cnp0ZXM1MnI1c3dweGZkZiIgdGltZXN0YW1wPSIxNTY1MjgzMjk2Ij4zMjwva2V5Pjwv
Zm9yZWlnbi1rZXlzPjxyZWYtdHlwZSBuYW1lPSJKb3VybmFsIEFydGljbGUiPjE3PC9yZWYtdHlw
ZT48Y29udHJpYnV0b3JzPjxhdXRob3JzPjxhdXRob3I+QmVzdGVyLCBMb3VyZW5zPC9hdXRob3I+
PGF1dGhvcj5NZXRlbGluZywgQmFlcmJlbDwvYXV0aG9yPjxhdXRob3I+UG9jb2NrLCBOaWNob2xh
czwvYXV0aG9yPjxhdXRob3I+UGF2bGFraXMsIE5pY2s8L2F1dGhvcj48YXV0aG9yPkNodWEsIFRl
cmVuY2UgQzwvYXV0aG9yPjxhdXRob3I+U2F4ZW5hLCBBa3NoYXQ8L2F1dGhvcj48YXV0aG9yPk1v
cnJpcywgRGF2aWQgTDwvYXV0aG9yPjwvYXV0aG9ycz48L2NvbnRyaWJ1dG9ycz48dGl0bGVzPjx0
aXRsZT5SYWRpb2VtYm9saXphdGlvbiB2ZXJzdXMgc3RhbmRhcmQgY2FyZSBvZiBoZXBhdGljIG1l
dGFzdGFzZXM6IGNvbXBhcmF0aXZlIHJldHJvc3BlY3RpdmUgY29ob3J0IHN0dWR5IG9mIHN1cnZp
dmFsIG91dGNvbWVzIGFuZCBhZHZlcnNlIGV2ZW50cyBpbiBzYWx2YWdlIHBhdGllbnRzPC90aXRs
ZT48c2Vjb25kYXJ5LXRpdGxlPkpvdXJuYWwgb2YgVmFzY3VsYXIgYW5kIEludGVydmVudGlvbmFs
IFJhZGlvbG9neTwvc2Vjb25kYXJ5LXRpdGxlPjwvdGl0bGVzPjxwZXJpb2RpY2FsPjxmdWxsLXRp
dGxlPkpvdXJuYWwgb2YgVmFzY3VsYXIgYW5kIEludGVydmVudGlvbmFsIFJhZGlvbG9neTwvZnVs
bC10aXRsZT48L3BlcmlvZGljYWw+PHBhZ2VzPjk2LTEwNTwvcGFnZXM+PHZvbHVtZT4yMzwvdm9s
dW1lPjxudW1iZXI+MTwvbnVtYmVyPjxkYXRlcz48eWVhcj4yMDEyPC95ZWFyPjwvZGF0ZXM+PGlz
Ym4+MTA1MS0wNDQzPC9pc2JuPjx1cmxzPjwvdXJscz48L3JlY29yZD48L0NpdGU+PENpdGU+PEF1
dGhvcj52YW4gSGF6ZWw8L0F1dGhvcj48WWVhcj4yMDA5PC9ZZWFyPjxSZWNOdW0+MjQ8L1JlY051
bT48cmVjb3JkPjxyZWMtbnVtYmVyPjI0PC9yZWMtbnVtYmVyPjxmb3JlaWduLWtleXM+PGtleSBh
cHA9IkVOIiBkYi1pZD0iYWV0djlweHN0djI5emllZTA5cnZyenRlczUycjVzd3B4ZmRmIiB0aW1l
c3RhbXA9IjE1Mjc4Njg2MjciPjI0PC9rZXk+PC9mb3JlaWduLWtleXM+PHJlZi10eXBlIG5hbWU9
IkpvdXJuYWwgQXJ0aWNsZSI+MTc8L3JlZi10eXBlPjxjb250cmlidXRvcnM+PGF1dGhvcnM+PGF1
dGhvcj52YW4gSGF6ZWwsIEcuIEEuPC9hdXRob3I+PGF1dGhvcj5QYXZsYWtpcywgTi48L2F1dGhv
cj48YXV0aG9yPkdvbGRzdGVpbiwgRC48L2F1dGhvcj48YXV0aG9yPk9sdmVyLCBJLiBOLjwvYXV0
aG9yPjxhdXRob3I+VGFwbmVyLCBNLiBKLjwvYXV0aG9yPjxhdXRob3I+UHJpY2UsIEQuPC9hdXRo
b3I+PGF1dGhvcj5Cb3dlciwgRy4gRC48L2F1dGhvcj48YXV0aG9yPkJyaWdncywgRy4gTS48L2F1
dGhvcj48YXV0aG9yPlJvc3NsZWlnaCwgTS4gQS48L2F1dGhvcj48YXV0aG9yPlRheWxvciwgRC4g
Si48L2F1dGhvcj48YXV0aG9yPkdlb3JnZSwgSi48L2F1dGhvcj48L2F1dGhvcnM+PC9jb250cmli
dXRvcnM+PGF1dGgtYWRkcmVzcz5QZXJ0aCBSYWRpb2xvZ2ljIENsaW5pYywgTW91bnQgTWVkaWNh
bCBDZW50cmUsIFBlcnRoLCBXZXN0ZXJuIEF1c3RyYWxpYSwgQXVzdHJhbGlhLjwvYXV0aC1hZGRy
ZXNzPjx0aXRsZXM+PHRpdGxlPlRyZWF0bWVudCBvZiBmbHVvcm91cmFjaWwtcmVmcmFjdG9yeSBw
YXRpZW50cyB3aXRoIGxpdmVyIG1ldGFzdGFzZXMgZnJvbSBjb2xvcmVjdGFsIGNhbmNlciBieSB1
c2luZyB5dHRyaXVtLTkwIHJlc2luIG1pY3Jvc3BoZXJlcyBwbHVzIGNvbmNvbWl0YW50IHN5c3Rl
bWljIGlyaW5vdGVjYW4gY2hlbW90aGVyYXB5PC90aXRsZT48c2Vjb25kYXJ5LXRpdGxlPkogQ2xp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ZT5KIENsaW4gT25jb2w8L2Z1bGwtdGl0bGU+PC9wZXJpb2RpY2FsPjxwYWdlcz40MDg5LTk1PC9w
YWdlcz48dm9sdW1lPjI3PC92b2x1bWU+PG51bWJlcj4yNTwvbnVtYmVyPjxlZGl0aW9uPjIwMDkv
MDgvMDU8L2VkaXRpb24+PGtleXdvcmRzPjxrZXl3b3JkPkFkdWx0PC9rZXl3b3JkPjxrZXl3b3Jk
PkFnZWQ8L2tleXdvcmQ+PGtleXdvcmQ+QW50aW1ldGFib2xpdGVzLCBBbnRpbmVvcGxhc3RpYy90
aGVyYXBldXRpYyB1c2U8L2tleXdvcmQ+PGtleXdvcmQ+QXVzdHJhbGlhPC9rZXl3b3JkPjxrZXl3
b3JkPipCcmFjaHl0aGVyYXB5PC9rZXl3b3JkPjxrZXl3b3JkPkNhbXB0b3RoZWNpbi9hZG1pbmlz
dHJhdGlvbiAmYW1wOyBkb3NhZ2UvYWR2ZXJzZSBlZmZlY3RzLyphbmFsb2dzICZhbXA7IGRlcml2
YXRpdmVzPC9rZXl3b3JkPjxrZXl3b3JkPkNoZW1vdGhlcmFweSwgQWRqdXZhbnQ8L2tleXdvcmQ+
PGtleXdvcmQ+Q29sb3JlY3RhbCBOZW9wbGFzbXMvKnNlY29uZGFyeTwva2V5d29yZD48a2V5d29y
ZD5EaXNlYXNlLUZyZWUgU3Vydml2YWw8L2tleXdvcmQ+PGtleXdvcmQ+RHJ1ZyBBZG1pbmlzdHJh
dGlvbiBTY2hlZHVsZTwva2V5d29yZD48a2V5d29yZD4qRHJ1ZyBSZXNpc3RhbmNlLCBOZW9wbGFz
bTwva2V5d29yZD48a2V5d29yZD5Fbnp5bWUgSW5oaWJpdG9ycy8qYWRtaW5pc3RyYXRpb24gJmFt
cDsgZG9zYWdlL2FkdmVyc2UgZWZmZWN0czwva2V5d29yZD48a2V5d29yZD5GZW1hbGU8L2tleXdv
cmQ+PGtleXdvcmQ+Rmx1b3JvdXJhY2lsL3RoZXJhcGV1dGljIHVzZTwva2V5d29yZD48a2V5d29y
ZD5IdW1hbnM8L2tleXdvcmQ+PGtleXdvcmQ+SW5mdXNpb25zLCBJbnRyYXZlbm91czwva2V5d29y
ZD48a2V5d29yZD5MaXZlciBOZW9wbGFzbXMvKmRydWcgdGhlcmFweS8qcmFkaW90aGVyYXB5L3Nl
Y29uZGFyeTwva2V5d29yZD48a2V5d29yZD5NYWxlPC9rZXl3b3JkPjxrZXl3b3JkPk1heGltdW0g
VG9sZXJhdGVkIERvc2U8L2tleXdvcmQ+PGtleXdvcmQ+TWljcm9zcGhlcmVzPC9rZXl3b3JkPjxr
ZXl3b3JkPk1pZGRsZSBBZ2VkPC9rZXl3b3JkPjxrZXl3b3JkPlJhZGlvcGhhcm1hY2V1dGljYWxz
LyphZG1pbmlzdHJhdGlvbiAmYW1wOyBkb3NhZ2UvYWR2ZXJzZSBlZmZlY3RzPC9rZXl3b3JkPjxr
ZXl3b3JkPlJhZGlvdGhlcmFweSwgQWRqdXZhbnQ8L2tleXdvcmQ+PGtleXdvcmQ+VGltZSBGYWN0
b3JzPC9rZXl3b3JkPjxrZXl3b3JkPlRvcG9pc29tZXJhc2UgSSBJbmhpYml0b3JzPC9rZXl3b3Jk
PjxrZXl3b3JkPlRyZWF0bWVudCBPdXRjb21lPC9rZXl3b3JkPjxrZXl3b3JkPll0dHJpdW0gSXNv
dG9wZXMvKmFkbWluaXN0cmF0aW9uICZhbXA7IGRvc2FnZS9hZHZlcnNlIGVmZmVjdHM8L2tleXdv
cmQ+PC9rZXl3b3Jkcz48ZGF0ZXM+PHllYXI+MjAwOTwveWVhcj48cHViLWRhdGVzPjxkYXRlPlNl
cCAxPC9kYXRlPjwvcHViLWRhdGVzPjwvZGF0ZXM+PGlzYm4+MDczMi0xODN4PC9pc2JuPjxhY2Nl
c3Npb24tbnVtPjE5NjUyMDY5PC9hY2Nlc3Npb24tbnVtPjx1cmxzPjwvdXJscz48ZWxlY3Ryb25p
Yy1yZXNvdXJjZS1udW0+MTAuMTIwMC9qY28uMjAwOC4yMC44MTE2PC9lbGVjdHJvbmljLXJlc291
cmNlLW51bT48cmVtb3RlLWRhdGFiYXNlLXByb3ZpZGVyPk5MTTwvcmVtb3RlLWRhdGFiYXNlLXBy
b3ZpZGVyPjxsYW5ndWFnZT5lbmc8L2xhbmd1YWdlPjwvcmVjb3JkPjwvQ2l0ZT48L0VuZE5vdGU+
AG==
</w:fldData>
        </w:fldChar>
      </w:r>
      <w:r w:rsidR="00EF1F0A" w:rsidRPr="00733D99">
        <w:rPr>
          <w:rFonts w:ascii="Book Antiqua" w:hAnsi="Book Antiqua"/>
          <w:b w:val="0"/>
          <w:bCs w:val="0"/>
          <w:color w:val="000000" w:themeColor="text1"/>
          <w:sz w:val="24"/>
          <w:szCs w:val="24"/>
        </w:rPr>
        <w:instrText xml:space="preserve"> ADDIN EN.CITE.DATA </w:instrText>
      </w:r>
      <w:r w:rsidR="00EF1F0A" w:rsidRPr="00733D99">
        <w:rPr>
          <w:rFonts w:ascii="Book Antiqua" w:hAnsi="Book Antiqua"/>
          <w:b w:val="0"/>
          <w:bCs w:val="0"/>
          <w:color w:val="000000" w:themeColor="text1"/>
          <w:sz w:val="24"/>
          <w:szCs w:val="24"/>
        </w:rPr>
      </w:r>
      <w:r w:rsidR="00EF1F0A" w:rsidRPr="00733D99">
        <w:rPr>
          <w:rFonts w:ascii="Book Antiqua" w:hAnsi="Book Antiqua"/>
          <w:b w:val="0"/>
          <w:bCs w:val="0"/>
          <w:color w:val="000000" w:themeColor="text1"/>
          <w:sz w:val="24"/>
          <w:szCs w:val="24"/>
        </w:rPr>
        <w:fldChar w:fldCharType="end"/>
      </w:r>
      <w:r w:rsidRPr="00733D99">
        <w:rPr>
          <w:rFonts w:ascii="Book Antiqua" w:hAnsi="Book Antiqua"/>
          <w:b w:val="0"/>
          <w:bCs w:val="0"/>
          <w:color w:val="000000" w:themeColor="text1"/>
          <w:sz w:val="24"/>
          <w:szCs w:val="24"/>
        </w:rPr>
      </w:r>
      <w:r w:rsidRPr="00733D99">
        <w:rPr>
          <w:rFonts w:ascii="Book Antiqua" w:hAnsi="Book Antiqua"/>
          <w:b w:val="0"/>
          <w:bCs w:val="0"/>
          <w:color w:val="000000" w:themeColor="text1"/>
          <w:sz w:val="24"/>
          <w:szCs w:val="24"/>
        </w:rPr>
        <w:fldChar w:fldCharType="separate"/>
      </w:r>
      <w:r w:rsidR="00EF1F0A" w:rsidRPr="00733D99">
        <w:rPr>
          <w:rFonts w:ascii="Book Antiqua" w:hAnsi="Book Antiqua"/>
          <w:b w:val="0"/>
          <w:bCs w:val="0"/>
          <w:color w:val="000000" w:themeColor="text1"/>
          <w:sz w:val="24"/>
          <w:szCs w:val="24"/>
          <w:vertAlign w:val="superscript"/>
        </w:rPr>
        <w:t>[2-4]</w:t>
      </w:r>
      <w:r w:rsidRPr="00733D99">
        <w:rPr>
          <w:rFonts w:ascii="Book Antiqua" w:hAnsi="Book Antiqua"/>
          <w:b w:val="0"/>
          <w:bCs w:val="0"/>
          <w:color w:val="000000" w:themeColor="text1"/>
          <w:sz w:val="24"/>
          <w:szCs w:val="24"/>
        </w:rPr>
        <w:fldChar w:fldCharType="end"/>
      </w:r>
      <w:r w:rsidRPr="00733D99">
        <w:rPr>
          <w:rFonts w:ascii="Book Antiqua" w:hAnsi="Book Antiqua"/>
          <w:b w:val="0"/>
          <w:bCs w:val="0"/>
          <w:color w:val="000000" w:themeColor="text1"/>
          <w:sz w:val="24"/>
          <w:szCs w:val="24"/>
        </w:rPr>
        <w:t>.</w:t>
      </w:r>
      <w:r w:rsidR="00733D99">
        <w:rPr>
          <w:rFonts w:ascii="Book Antiqua" w:hAnsi="Book Antiqua" w:hint="eastAsia"/>
          <w:b w:val="0"/>
          <w:bCs w:val="0"/>
          <w:color w:val="000000" w:themeColor="text1"/>
          <w:sz w:val="24"/>
          <w:szCs w:val="24"/>
        </w:rPr>
        <w:t xml:space="preserve"> </w:t>
      </w:r>
      <w:r w:rsidRPr="00733D99">
        <w:rPr>
          <w:rFonts w:ascii="Book Antiqua" w:hAnsi="Book Antiqua"/>
          <w:b w:val="0"/>
          <w:bCs w:val="0"/>
          <w:color w:val="000000" w:themeColor="text1"/>
          <w:sz w:val="24"/>
          <w:szCs w:val="24"/>
        </w:rPr>
        <w:t>Data was extracted by two extractors</w:t>
      </w:r>
      <w:r w:rsidR="00733D99">
        <w:rPr>
          <w:rFonts w:ascii="Book Antiqua" w:hAnsi="Book Antiqua"/>
          <w:b w:val="0"/>
          <w:bCs w:val="0"/>
          <w:color w:val="000000" w:themeColor="text1"/>
          <w:sz w:val="24"/>
          <w:szCs w:val="24"/>
        </w:rPr>
        <w:t>.</w:t>
      </w:r>
    </w:p>
    <w:p w14:paraId="0A9DC591" w14:textId="25A66D11" w:rsidR="007E6BC3" w:rsidRPr="007D1884" w:rsidRDefault="007E6BC3" w:rsidP="00733D99">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Interventional oncology treatments for </w:t>
      </w:r>
      <w:r w:rsidR="009B00C2" w:rsidRPr="007D1884">
        <w:rPr>
          <w:rFonts w:ascii="Book Antiqua" w:hAnsi="Book Antiqua" w:cs="Times New Roman"/>
          <w:sz w:val="24"/>
          <w:szCs w:val="24"/>
        </w:rPr>
        <w:t xml:space="preserve">liver dominant CRC metastasis </w:t>
      </w:r>
      <w:r w:rsidRPr="007D1884">
        <w:rPr>
          <w:rFonts w:ascii="Book Antiqua" w:hAnsi="Book Antiqua" w:cs="Times New Roman"/>
          <w:sz w:val="24"/>
          <w:szCs w:val="24"/>
        </w:rPr>
        <w:t xml:space="preserve">include, </w:t>
      </w:r>
      <w:r w:rsidR="009B00C2" w:rsidRPr="007D1884">
        <w:rPr>
          <w:rFonts w:ascii="Book Antiqua" w:hAnsi="Book Antiqua" w:cs="Times New Roman"/>
          <w:sz w:val="24"/>
          <w:szCs w:val="24"/>
        </w:rPr>
        <w:t>RE</w:t>
      </w:r>
      <w:r w:rsidRPr="007D1884">
        <w:rPr>
          <w:rFonts w:ascii="Book Antiqua" w:hAnsi="Book Antiqua" w:cs="Times New Roman"/>
          <w:sz w:val="24"/>
          <w:szCs w:val="24"/>
        </w:rPr>
        <w:t xml:space="preserve">, </w:t>
      </w:r>
      <w:bookmarkStart w:id="185" w:name="OLE_LINK1281"/>
      <w:bookmarkStart w:id="186" w:name="OLE_LINK1282"/>
      <w:r w:rsidR="00733D99" w:rsidRPr="007D1884">
        <w:rPr>
          <w:rFonts w:ascii="Book Antiqua" w:hAnsi="Book Antiqua" w:cs="Times New Roman"/>
          <w:sz w:val="24"/>
          <w:szCs w:val="24"/>
        </w:rPr>
        <w:t>drug eluting beads irinotecan</w:t>
      </w:r>
      <w:bookmarkEnd w:id="185"/>
      <w:bookmarkEnd w:id="186"/>
      <w:r w:rsidRPr="007D1884">
        <w:rPr>
          <w:rFonts w:ascii="Book Antiqua" w:hAnsi="Book Antiqua" w:cs="Times New Roman"/>
          <w:sz w:val="24"/>
          <w:szCs w:val="24"/>
        </w:rPr>
        <w:t xml:space="preserve"> (DEBIRI) </w:t>
      </w:r>
      <w:bookmarkStart w:id="187" w:name="OLE_LINK1283"/>
      <w:bookmarkStart w:id="188" w:name="OLE_LINK1284"/>
      <w:proofErr w:type="spellStart"/>
      <w:r w:rsidR="00733D99" w:rsidRPr="007D1884">
        <w:rPr>
          <w:rFonts w:ascii="Book Antiqua" w:hAnsi="Book Antiqua" w:cs="Times New Roman"/>
          <w:sz w:val="24"/>
          <w:szCs w:val="24"/>
        </w:rPr>
        <w:t>transarterial</w:t>
      </w:r>
      <w:proofErr w:type="spellEnd"/>
      <w:r w:rsidR="00733D99" w:rsidRPr="007D1884">
        <w:rPr>
          <w:rFonts w:ascii="Book Antiqua" w:hAnsi="Book Antiqua" w:cs="Times New Roman"/>
          <w:sz w:val="24"/>
          <w:szCs w:val="24"/>
        </w:rPr>
        <w:t xml:space="preserve"> </w:t>
      </w:r>
      <w:proofErr w:type="spellStart"/>
      <w:r w:rsidR="00733D99" w:rsidRPr="007D1884">
        <w:rPr>
          <w:rFonts w:ascii="Book Antiqua" w:hAnsi="Book Antiqua" w:cs="Times New Roman"/>
          <w:sz w:val="24"/>
          <w:szCs w:val="24"/>
        </w:rPr>
        <w:t>chemoemboization</w:t>
      </w:r>
      <w:bookmarkEnd w:id="187"/>
      <w:bookmarkEnd w:id="188"/>
      <w:proofErr w:type="spellEnd"/>
      <w:r w:rsidRPr="007D1884">
        <w:rPr>
          <w:rFonts w:ascii="Book Antiqua" w:hAnsi="Book Antiqua" w:cs="Times New Roman"/>
          <w:sz w:val="24"/>
          <w:szCs w:val="24"/>
        </w:rPr>
        <w:t xml:space="preserve"> </w:t>
      </w:r>
      <w:r w:rsidR="00E16433" w:rsidRPr="007D1884">
        <w:rPr>
          <w:rFonts w:ascii="Book Antiqua" w:hAnsi="Book Antiqua" w:cs="Times New Roman"/>
          <w:sz w:val="24"/>
          <w:szCs w:val="24"/>
        </w:rPr>
        <w:t>(</w:t>
      </w:r>
      <w:r w:rsidRPr="007D1884">
        <w:rPr>
          <w:rFonts w:ascii="Book Antiqua" w:hAnsi="Book Antiqua" w:cs="Times New Roman"/>
          <w:sz w:val="24"/>
          <w:szCs w:val="24"/>
        </w:rPr>
        <w:t>TACE</w:t>
      </w:r>
      <w:r w:rsidR="00E16433" w:rsidRPr="007D1884">
        <w:rPr>
          <w:rFonts w:ascii="Book Antiqua" w:hAnsi="Book Antiqua" w:cs="Times New Roman"/>
          <w:sz w:val="24"/>
          <w:szCs w:val="24"/>
        </w:rPr>
        <w:t>)</w:t>
      </w:r>
      <w:r w:rsidRPr="007D1884">
        <w:rPr>
          <w:rFonts w:ascii="Book Antiqua" w:hAnsi="Book Antiqua" w:cs="Times New Roman"/>
          <w:sz w:val="24"/>
          <w:szCs w:val="24"/>
        </w:rPr>
        <w:t xml:space="preserve"> and thermal ablation.</w:t>
      </w:r>
    </w:p>
    <w:p w14:paraId="35392CFF" w14:textId="0630DC72" w:rsidR="00E04707" w:rsidRPr="007D1884" w:rsidRDefault="000A2C99" w:rsidP="00733D99">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RE</w:t>
      </w:r>
      <w:r w:rsidR="00E04707" w:rsidRPr="007D1884">
        <w:rPr>
          <w:rFonts w:ascii="Book Antiqua" w:hAnsi="Book Antiqua" w:cs="Times New Roman"/>
          <w:sz w:val="24"/>
          <w:szCs w:val="24"/>
        </w:rPr>
        <w:t xml:space="preserve"> with </w:t>
      </w:r>
      <w:r w:rsidR="009923F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8944E0"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E04707" w:rsidRPr="007D1884">
        <w:rPr>
          <w:rFonts w:ascii="Book Antiqua" w:hAnsi="Book Antiqua" w:cs="Times New Roman"/>
          <w:sz w:val="24"/>
          <w:szCs w:val="24"/>
        </w:rPr>
        <w:t xml:space="preserve">microspheres is based on the same principle as that of </w:t>
      </w:r>
      <w:r w:rsidRPr="007D1884">
        <w:rPr>
          <w:rFonts w:ascii="Book Antiqua" w:hAnsi="Book Antiqua" w:cs="Times New Roman"/>
          <w:sz w:val="24"/>
          <w:szCs w:val="24"/>
        </w:rPr>
        <w:t>TACE</w:t>
      </w:r>
      <w:r w:rsidR="00F125DA" w:rsidRPr="007D1884">
        <w:rPr>
          <w:rFonts w:ascii="Book Antiqua" w:hAnsi="Book Antiqua" w:cs="Times New Roman"/>
          <w:sz w:val="24"/>
          <w:szCs w:val="24"/>
        </w:rPr>
        <w:t xml:space="preserve">, </w:t>
      </w:r>
      <w:r w:rsidR="00A0749D" w:rsidRPr="007D1884">
        <w:rPr>
          <w:rFonts w:ascii="Book Antiqua" w:hAnsi="Book Antiqua" w:cs="Times New Roman"/>
          <w:sz w:val="24"/>
          <w:szCs w:val="24"/>
        </w:rPr>
        <w:t xml:space="preserve">in </w:t>
      </w:r>
      <w:r w:rsidR="00F125DA" w:rsidRPr="007D1884">
        <w:rPr>
          <w:rFonts w:ascii="Book Antiqua" w:hAnsi="Book Antiqua" w:cs="Times New Roman"/>
          <w:sz w:val="24"/>
          <w:szCs w:val="24"/>
        </w:rPr>
        <w:t xml:space="preserve">that the </w:t>
      </w:r>
      <w:r w:rsidR="00E04707" w:rsidRPr="007D1884">
        <w:rPr>
          <w:rFonts w:ascii="Book Antiqua" w:hAnsi="Book Antiqua" w:cs="Times New Roman"/>
          <w:sz w:val="24"/>
          <w:szCs w:val="24"/>
        </w:rPr>
        <w:t xml:space="preserve">hepatic artery provides the primary vascular supply to the tumor, </w:t>
      </w:r>
      <w:r w:rsidR="00526FC1" w:rsidRPr="007D1884">
        <w:rPr>
          <w:rFonts w:ascii="Book Antiqua" w:hAnsi="Book Antiqua" w:cs="Times New Roman"/>
          <w:sz w:val="24"/>
          <w:szCs w:val="24"/>
        </w:rPr>
        <w:t>while the portal vein provides the majority of blood flow to normal hepatic parenchyma</w:t>
      </w:r>
      <w:r w:rsidR="00BF432F"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&lt;EndNote&gt;&lt;Cite&gt;&lt;Author&gt;Breedis&lt;/Author&gt;&lt;Year&gt;1954&lt;/Year&gt;&lt;RecNum&gt;11&lt;/RecNum&gt;&lt;DisplayText&gt;&lt;style face="superscript"&gt;[7]&lt;/style&gt;&lt;/DisplayText&gt;&lt;record&gt;&lt;rec-number&gt;11&lt;/rec-number&gt;&lt;foreign-keys&gt;&lt;key app="EN" db-id="aetv9pxstv29ziee09rvrztes52r5swpxfdf" timestamp="1525737358"&gt;11&lt;/key&gt;&lt;/foreign-keys&gt;&lt;ref-type name="Journal Article"&gt;17&lt;/ref-type&gt;&lt;contributors&gt;&lt;authors&gt;&lt;author&gt;Breedis, C.&lt;/author&gt;&lt;author&gt;Young, G.&lt;/author&gt;&lt;/authors&gt;&lt;/contributors&gt;&lt;titles&gt;&lt;title&gt;The blood supply of neoplasms in the liver&lt;/title&gt;&lt;secondary-title&gt;Am J Pathol&lt;/secondary-title&gt;&lt;/titles&gt;&lt;periodical&gt;&lt;full-title&gt;Am J Pathol&lt;/full-title&gt;&lt;/periodical&gt;&lt;pages&gt;969-77&lt;/pages&gt;&lt;volume&gt;30&lt;/volume&gt;&lt;number&gt;5&lt;/number&gt;&lt;keywords&gt;&lt;keyword&gt;Humans&lt;/keyword&gt;&lt;keyword&gt;*Liver Neoplasms&lt;/keyword&gt;&lt;keyword&gt;*LIVER/neoplasms&lt;/keyword&gt;&lt;/keywords&gt;&lt;dates&gt;&lt;year&gt;1954&lt;/year&gt;&lt;pub-dates&gt;&lt;date&gt;Sep-Oct&lt;/date&gt;&lt;/pub-dates&gt;&lt;/dates&gt;&lt;isbn&gt;0002-9440 (Print)&amp;#xD;0002-9440 (Linking)&lt;/isbn&gt;&lt;accession-num&gt;13197542&lt;/accession-num&gt;&lt;urls&gt;&lt;related-urls&gt;&lt;url&gt;https://www.ncbi.nlm.nih.gov/pubmed/13197542&lt;/url&gt;&lt;/related-urls&gt;&lt;/urls&gt;&lt;custom2&gt;PMC1942491&lt;/custom2&gt;&lt;/record&gt;&lt;/Cite&gt;&lt;/EndNote&gt;</w:instrText>
      </w:r>
      <w:r w:rsidR="00BF432F"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[7]</w:t>
      </w:r>
      <w:r w:rsidR="00BF432F" w:rsidRPr="007D1884">
        <w:rPr>
          <w:rFonts w:ascii="Book Antiqua" w:hAnsi="Book Antiqua" w:cs="Times New Roman"/>
          <w:sz w:val="24"/>
          <w:szCs w:val="24"/>
        </w:rPr>
        <w:fldChar w:fldCharType="end"/>
      </w:r>
      <w:r w:rsidR="00870A1D" w:rsidRPr="007D1884">
        <w:rPr>
          <w:rFonts w:ascii="Book Antiqua" w:hAnsi="Book Antiqua" w:cs="Times New Roman"/>
          <w:sz w:val="24"/>
          <w:szCs w:val="24"/>
        </w:rPr>
        <w:t xml:space="preserve">. </w:t>
      </w:r>
      <w:r w:rsidR="00526FC1" w:rsidRPr="007D1884">
        <w:rPr>
          <w:rFonts w:ascii="Book Antiqua" w:hAnsi="Book Antiqua" w:cs="Times New Roman"/>
          <w:sz w:val="24"/>
          <w:szCs w:val="24"/>
        </w:rPr>
        <w:t>Furthermore</w:t>
      </w:r>
      <w:r w:rsidR="00C84A62" w:rsidRPr="007D1884">
        <w:rPr>
          <w:rFonts w:ascii="Book Antiqua" w:hAnsi="Book Antiqua" w:cs="Times New Roman"/>
          <w:sz w:val="24"/>
          <w:szCs w:val="24"/>
        </w:rPr>
        <w:t>, the microvascular density</w:t>
      </w:r>
      <w:r w:rsidR="00526FC1" w:rsidRPr="007D1884">
        <w:rPr>
          <w:rFonts w:ascii="Book Antiqua" w:hAnsi="Book Antiqua" w:cs="Times New Roman"/>
          <w:sz w:val="24"/>
          <w:szCs w:val="24"/>
        </w:rPr>
        <w:t xml:space="preserve"> of</w:t>
      </w:r>
      <w:r w:rsidR="00C84A62" w:rsidRPr="007D1884">
        <w:rPr>
          <w:rFonts w:ascii="Book Antiqua" w:hAnsi="Book Antiqua" w:cs="Times New Roman"/>
          <w:sz w:val="24"/>
          <w:szCs w:val="24"/>
        </w:rPr>
        <w:t xml:space="preserve"> </w:t>
      </w:r>
      <w:r w:rsidR="00526FC1" w:rsidRPr="007D1884">
        <w:rPr>
          <w:rFonts w:ascii="Book Antiqua" w:hAnsi="Book Antiqua" w:cs="Times New Roman"/>
          <w:sz w:val="24"/>
          <w:szCs w:val="24"/>
        </w:rPr>
        <w:t>hepatic tumors is much</w:t>
      </w:r>
      <w:r w:rsidR="00B6543C" w:rsidRPr="007D1884">
        <w:rPr>
          <w:rFonts w:ascii="Book Antiqua" w:hAnsi="Book Antiqua" w:cs="Times New Roman"/>
          <w:sz w:val="24"/>
          <w:szCs w:val="24"/>
        </w:rPr>
        <w:t xml:space="preserve"> </w:t>
      </w:r>
      <w:r w:rsidR="00C84A62" w:rsidRPr="007D1884">
        <w:rPr>
          <w:rFonts w:ascii="Book Antiqua" w:hAnsi="Book Antiqua" w:cs="Times New Roman"/>
          <w:sz w:val="24"/>
          <w:szCs w:val="24"/>
        </w:rPr>
        <w:t xml:space="preserve">higher than the </w:t>
      </w:r>
      <w:r w:rsidR="00526FC1" w:rsidRPr="007D1884">
        <w:rPr>
          <w:rFonts w:ascii="Book Antiqua" w:hAnsi="Book Antiqua" w:cs="Times New Roman"/>
          <w:sz w:val="24"/>
          <w:szCs w:val="24"/>
        </w:rPr>
        <w:t>hepatic</w:t>
      </w:r>
      <w:r w:rsidR="00C84A62" w:rsidRPr="007D1884">
        <w:rPr>
          <w:rFonts w:ascii="Book Antiqua" w:hAnsi="Book Antiqua" w:cs="Times New Roman"/>
          <w:sz w:val="24"/>
          <w:szCs w:val="24"/>
        </w:rPr>
        <w:t xml:space="preserve"> parenchyma</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&lt;EndNote&gt;&lt;Cite&gt;&lt;Author&gt;Lien&lt;/Author&gt;&lt;Year&gt;1970&lt;/Year&gt;&lt;RecNum&gt;12&lt;/RecNum&gt;&lt;DisplayText&gt;&lt;style face="superscript"&gt;[8]&lt;/style&gt;&lt;/DisplayText&gt;&lt;record&gt;&lt;rec-number&gt;12&lt;/rec-number&gt;&lt;foreign-keys&gt;&lt;key app="EN" db-id="aetv9pxstv29ziee09rvrztes52r5swpxfdf" timestamp="1525737532"&gt;12&lt;/key&gt;&lt;/foreign-keys&gt;&lt;ref-type name="Journal Article"&gt;17&lt;/ref-type&gt;&lt;contributors&gt;&lt;authors&gt;&lt;author&gt;Lien, W. M.&lt;/author&gt;&lt;author&gt;Ackerman, N. B.&lt;/author&gt;&lt;/authors&gt;&lt;/contributors&gt;&lt;titles&gt;&lt;title&gt;The blood supply of experimental liver metastases. II. A microcirculatory study of the normal and tumor vessels of the liver with the use of perfused silicone rubber&lt;/title&gt;&lt;secondary-title&gt;Surgery&lt;/secondary-title&gt;&lt;/titles&gt;&lt;periodical&gt;&lt;full-title&gt;Surgery&lt;/full-title&gt;&lt;/periodical&gt;&lt;pages&gt;334-40&lt;/pages&gt;&lt;volume&gt;68&lt;/volume&gt;&lt;number&gt;2&lt;/number&gt;&lt;keywords&gt;&lt;keyword&gt;Animals&lt;/keyword&gt;&lt;keyword&gt;Aorta&lt;/keyword&gt;&lt;keyword&gt;*Carcinoma 256, Walker&lt;/keyword&gt;&lt;keyword&gt;Disease Models, Animal&lt;/keyword&gt;&lt;keyword&gt;Hepatic Artery&lt;/keyword&gt;&lt;keyword&gt;Liver/*blood supply&lt;/keyword&gt;&lt;keyword&gt;*Liver Circulation&lt;/keyword&gt;&lt;keyword&gt;*Liver Neoplasms&lt;/keyword&gt;&lt;keyword&gt;Methods&lt;/keyword&gt;&lt;keyword&gt;Microcirculation&lt;/keyword&gt;&lt;keyword&gt;Neoplasm Metastasis&lt;/keyword&gt;&lt;keyword&gt;Neoplasms, Experimental&lt;/keyword&gt;&lt;keyword&gt;Perfusion&lt;/keyword&gt;&lt;keyword&gt;Portal Vein&lt;/keyword&gt;&lt;keyword&gt;Rats&lt;/keyword&gt;&lt;keyword&gt;Rubber&lt;/keyword&gt;&lt;keyword&gt;Silicones&lt;/keyword&gt;&lt;/keywords&gt;&lt;dates&gt;&lt;year&gt;1970&lt;/year&gt;&lt;pub-dates&gt;&lt;date&gt;Aug&lt;/date&gt;&lt;/pub-dates&gt;&lt;/dates&gt;&lt;isbn&gt;0039-6060 (Print)&amp;#xD;0039-6060 (Linking)&lt;/isbn&gt;&lt;accession-num&gt;5450714&lt;/accession-num&gt;&lt;urls&gt;&lt;related-urls&gt;&lt;url&gt;https://www.ncbi.nlm.nih.gov/pubmed/5450714&lt;/url&gt;&lt;/related-urls&gt;&lt;/urls&gt;&lt;/record&gt;&lt;/Cite&gt;&lt;/EndNote&gt;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[8]</w:t>
      </w:r>
      <w:r w:rsidR="0014272B" w:rsidRPr="007D1884">
        <w:rPr>
          <w:rFonts w:ascii="Book Antiqua" w:hAnsi="Book Antiqua" w:cs="Times New Roman"/>
          <w:sz w:val="24"/>
          <w:szCs w:val="24"/>
        </w:rPr>
        <w:fldChar w:fldCharType="end"/>
      </w:r>
      <w:r w:rsidR="00C84A62" w:rsidRPr="007D1884">
        <w:rPr>
          <w:rFonts w:ascii="Book Antiqua" w:hAnsi="Book Antiqua" w:cs="Times New Roman"/>
          <w:sz w:val="24"/>
          <w:szCs w:val="24"/>
        </w:rPr>
        <w:t>,</w:t>
      </w:r>
      <w:r w:rsidR="00B6543C" w:rsidRPr="007D1884">
        <w:rPr>
          <w:rFonts w:ascii="Book Antiqua" w:hAnsi="Book Antiqua" w:cs="Times New Roman"/>
          <w:sz w:val="24"/>
          <w:szCs w:val="24"/>
        </w:rPr>
        <w:t xml:space="preserve"> </w:t>
      </w:r>
      <w:r w:rsidR="00526FC1" w:rsidRPr="007D1884">
        <w:rPr>
          <w:rFonts w:ascii="Book Antiqua" w:hAnsi="Book Antiqua" w:cs="Times New Roman"/>
          <w:sz w:val="24"/>
          <w:szCs w:val="24"/>
        </w:rPr>
        <w:lastRenderedPageBreak/>
        <w:t xml:space="preserve">resulting in </w:t>
      </w:r>
      <w:r w:rsidR="00B6543C" w:rsidRPr="007D1884">
        <w:rPr>
          <w:rFonts w:ascii="Book Antiqua" w:hAnsi="Book Antiqua" w:cs="Times New Roman"/>
          <w:sz w:val="24"/>
          <w:szCs w:val="24"/>
        </w:rPr>
        <w:t>a proportionately higher exposure to microspheres</w:t>
      </w:r>
      <w:r w:rsidR="00526FC1" w:rsidRPr="007D1884">
        <w:rPr>
          <w:rFonts w:ascii="Book Antiqua" w:hAnsi="Book Antiqua" w:cs="Times New Roman"/>
          <w:sz w:val="24"/>
          <w:szCs w:val="24"/>
        </w:rPr>
        <w:t xml:space="preserve">. </w:t>
      </w:r>
      <w:r w:rsidR="00E04707" w:rsidRPr="007D1884">
        <w:rPr>
          <w:rFonts w:ascii="Book Antiqua" w:hAnsi="Book Antiqua" w:cs="Times New Roman"/>
          <w:sz w:val="24"/>
          <w:szCs w:val="24"/>
        </w:rPr>
        <w:t>CRC cells are highly radiosensitive and even chemo</w:t>
      </w:r>
      <w:r w:rsidR="000B56D1" w:rsidRPr="007D1884">
        <w:rPr>
          <w:rFonts w:ascii="Book Antiqua" w:hAnsi="Book Antiqua" w:cs="Times New Roman"/>
          <w:sz w:val="24"/>
          <w:szCs w:val="24"/>
        </w:rPr>
        <w:t>-</w:t>
      </w:r>
      <w:r w:rsidR="00E04707" w:rsidRPr="007D1884">
        <w:rPr>
          <w:rFonts w:ascii="Book Antiqua" w:hAnsi="Book Antiqua" w:cs="Times New Roman"/>
          <w:sz w:val="24"/>
          <w:szCs w:val="24"/>
        </w:rPr>
        <w:t>refract</w:t>
      </w:r>
      <w:r w:rsidR="005F756D" w:rsidRPr="007D1884">
        <w:rPr>
          <w:rFonts w:ascii="Book Antiqua" w:hAnsi="Book Antiqua" w:cs="Times New Roman"/>
          <w:sz w:val="24"/>
          <w:szCs w:val="24"/>
        </w:rPr>
        <w:t>ive lesions</w:t>
      </w:r>
      <w:r w:rsidR="00E04707" w:rsidRPr="007D1884">
        <w:rPr>
          <w:rFonts w:ascii="Book Antiqua" w:hAnsi="Book Antiqua" w:cs="Times New Roman"/>
          <w:sz w:val="24"/>
          <w:szCs w:val="24"/>
        </w:rPr>
        <w:t xml:space="preserve"> do not </w:t>
      </w:r>
      <w:r w:rsidR="005F756D" w:rsidRPr="007D1884">
        <w:rPr>
          <w:rFonts w:ascii="Book Antiqua" w:hAnsi="Book Antiqua" w:cs="Times New Roman"/>
          <w:sz w:val="24"/>
          <w:szCs w:val="24"/>
        </w:rPr>
        <w:t xml:space="preserve">generally </w:t>
      </w:r>
      <w:r w:rsidR="00E04707" w:rsidRPr="007D1884">
        <w:rPr>
          <w:rFonts w:ascii="Book Antiqua" w:hAnsi="Book Antiqua" w:cs="Times New Roman"/>
          <w:sz w:val="24"/>
          <w:szCs w:val="24"/>
        </w:rPr>
        <w:t xml:space="preserve">demonstrate any cross-resistance to radiation. Additionally, radiation works synergistically when used with radiation-sensitizing chemotherapeutic drugs. </w:t>
      </w:r>
    </w:p>
    <w:p w14:paraId="6AFB9246" w14:textId="38CBBDCB" w:rsidR="00BB24A2" w:rsidRPr="00DE7A5D" w:rsidRDefault="00094325" w:rsidP="00DE7A5D">
      <w:pPr>
        <w:adjustRightInd w:val="0"/>
        <w:snapToGrid w:val="0"/>
        <w:spacing w:after="0" w:line="360" w:lineRule="auto"/>
        <w:ind w:firstLineChars="100" w:firstLine="240"/>
        <w:jc w:val="both"/>
        <w:rPr>
          <w:rFonts w:ascii="Book Antiqua" w:hAnsi="Book Antiqua"/>
          <w:sz w:val="24"/>
          <w:szCs w:val="24"/>
        </w:rPr>
      </w:pPr>
      <w:r w:rsidRPr="007D1884">
        <w:rPr>
          <w:rFonts w:ascii="Book Antiqua" w:hAnsi="Book Antiqua" w:cs="Times New Roman"/>
          <w:sz w:val="24"/>
          <w:szCs w:val="24"/>
        </w:rPr>
        <w:t>The</w:t>
      </w:r>
      <w:r w:rsidRPr="007D1884">
        <w:rPr>
          <w:rFonts w:ascii="Book Antiqua" w:hAnsi="Book Antiqua" w:cs="Times New Roman"/>
          <w:sz w:val="24"/>
          <w:szCs w:val="24"/>
          <w:vertAlign w:val="superscript"/>
        </w:rPr>
        <w:t xml:space="preserve"> </w:t>
      </w:r>
      <w:r w:rsidRPr="007D1884">
        <w:rPr>
          <w:rFonts w:ascii="Book Antiqua" w:hAnsi="Book Antiqua" w:cs="Times New Roman"/>
          <w:sz w:val="24"/>
          <w:szCs w:val="24"/>
        </w:rPr>
        <w:t>two</w:t>
      </w:r>
      <w:r w:rsidR="00B6543C" w:rsidRPr="007D1884">
        <w:rPr>
          <w:rFonts w:ascii="Book Antiqua" w:hAnsi="Book Antiqua" w:cs="Times New Roman"/>
          <w:sz w:val="24"/>
          <w:szCs w:val="24"/>
        </w:rPr>
        <w:t xml:space="preserve"> commercial manufacturers of Y</w:t>
      </w:r>
      <w:r w:rsidR="00077422" w:rsidRPr="007D1884">
        <w:rPr>
          <w:rFonts w:ascii="Book Antiqua" w:hAnsi="Book Antiqua" w:cs="Times New Roman"/>
          <w:sz w:val="24"/>
          <w:szCs w:val="24"/>
        </w:rPr>
        <w:t>-</w:t>
      </w:r>
      <w:r w:rsidR="00B6543C" w:rsidRPr="007D1884">
        <w:rPr>
          <w:rFonts w:ascii="Book Antiqua" w:hAnsi="Book Antiqua" w:cs="Times New Roman"/>
          <w:sz w:val="24"/>
          <w:szCs w:val="24"/>
        </w:rPr>
        <w:t xml:space="preserve">90 microspheres </w:t>
      </w:r>
      <w:r w:rsidR="00A779C3" w:rsidRPr="007D1884">
        <w:rPr>
          <w:rFonts w:ascii="Book Antiqua" w:hAnsi="Book Antiqua" w:cs="Times New Roman"/>
          <w:sz w:val="24"/>
          <w:szCs w:val="24"/>
        </w:rPr>
        <w:t xml:space="preserve">are </w:t>
      </w:r>
      <w:proofErr w:type="spellStart"/>
      <w:r w:rsidR="00E04707" w:rsidRPr="007D1884">
        <w:rPr>
          <w:rFonts w:ascii="Book Antiqua" w:hAnsi="Book Antiqua" w:cs="Times New Roman"/>
          <w:sz w:val="24"/>
          <w:szCs w:val="24"/>
        </w:rPr>
        <w:t>TheraSpheres</w:t>
      </w:r>
      <w:proofErr w:type="spellEnd"/>
      <w:r w:rsidR="00E04707" w:rsidRPr="007D1884">
        <w:rPr>
          <w:rFonts w:ascii="Book Antiqua" w:hAnsi="Book Antiqua" w:cs="Times New Roman"/>
          <w:sz w:val="24"/>
          <w:szCs w:val="24"/>
        </w:rPr>
        <w:t xml:space="preserve"> (BTG </w:t>
      </w:r>
      <w:r w:rsidRPr="007D1884">
        <w:rPr>
          <w:rFonts w:ascii="Book Antiqua" w:hAnsi="Book Antiqua" w:cs="Times New Roman"/>
          <w:sz w:val="24"/>
          <w:szCs w:val="24"/>
        </w:rPr>
        <w:t>International</w:t>
      </w:r>
      <w:r w:rsidR="00B6543C" w:rsidRPr="007D1884">
        <w:rPr>
          <w:rFonts w:ascii="Book Antiqua" w:hAnsi="Book Antiqua" w:cs="Times New Roman"/>
          <w:sz w:val="24"/>
          <w:szCs w:val="24"/>
        </w:rPr>
        <w:t xml:space="preserve">, </w:t>
      </w:r>
      <w:r w:rsidR="00E04707" w:rsidRPr="007D1884">
        <w:rPr>
          <w:rFonts w:ascii="Book Antiqua" w:hAnsi="Book Antiqua" w:cs="Times New Roman"/>
          <w:sz w:val="24"/>
          <w:szCs w:val="24"/>
        </w:rPr>
        <w:t>ON, Canada) and SIR-spheres (</w:t>
      </w:r>
      <w:proofErr w:type="spellStart"/>
      <w:r w:rsidR="00E04707" w:rsidRPr="007D1884">
        <w:rPr>
          <w:rFonts w:ascii="Book Antiqua" w:hAnsi="Book Antiqua" w:cs="Times New Roman"/>
          <w:sz w:val="24"/>
          <w:szCs w:val="24"/>
        </w:rPr>
        <w:t>Sirtex</w:t>
      </w:r>
      <w:proofErr w:type="spellEnd"/>
      <w:r w:rsidR="00E04707" w:rsidRPr="007D1884">
        <w:rPr>
          <w:rFonts w:ascii="Book Antiqua" w:hAnsi="Book Antiqua" w:cs="Times New Roman"/>
          <w:sz w:val="24"/>
          <w:szCs w:val="24"/>
        </w:rPr>
        <w:t xml:space="preserve"> Medical Inc., Sydney, </w:t>
      </w:r>
      <w:r w:rsidR="008944E0" w:rsidRPr="007D1884">
        <w:rPr>
          <w:rFonts w:ascii="Book Antiqua" w:hAnsi="Book Antiqua" w:cs="Times New Roman"/>
          <w:sz w:val="24"/>
          <w:szCs w:val="24"/>
        </w:rPr>
        <w:t>Australia</w:t>
      </w:r>
      <w:r w:rsidR="00E04707" w:rsidRPr="007D1884">
        <w:rPr>
          <w:rFonts w:ascii="Book Antiqua" w:hAnsi="Book Antiqua" w:cs="Times New Roman"/>
          <w:sz w:val="24"/>
          <w:szCs w:val="24"/>
        </w:rPr>
        <w:t xml:space="preserve">). </w:t>
      </w:r>
      <w:r w:rsidR="0072588D" w:rsidRPr="007D1884">
        <w:rPr>
          <w:rFonts w:ascii="Book Antiqua" w:hAnsi="Book Antiqua" w:cs="Times New Roman"/>
          <w:sz w:val="24"/>
          <w:szCs w:val="24"/>
        </w:rPr>
        <w:t>The</w:t>
      </w:r>
      <w:r w:rsidR="00526FC1" w:rsidRPr="007D1884">
        <w:rPr>
          <w:rFonts w:ascii="Book Antiqua" w:hAnsi="Book Antiqua" w:cs="Times New Roman"/>
          <w:sz w:val="24"/>
          <w:szCs w:val="24"/>
        </w:rPr>
        <w:t>se</w:t>
      </w:r>
      <w:r w:rsidR="0072588D" w:rsidRPr="007D1884">
        <w:rPr>
          <w:rFonts w:ascii="Book Antiqua" w:hAnsi="Book Antiqua" w:cs="Times New Roman"/>
          <w:sz w:val="24"/>
          <w:szCs w:val="24"/>
        </w:rPr>
        <w:t xml:space="preserve"> microspheres</w:t>
      </w:r>
      <w:r w:rsidR="00526FC1" w:rsidRPr="007D1884">
        <w:rPr>
          <w:rFonts w:ascii="Book Antiqua" w:hAnsi="Book Antiqua" w:cs="Times New Roman"/>
          <w:sz w:val="24"/>
          <w:szCs w:val="24"/>
        </w:rPr>
        <w:t xml:space="preserve">, </w:t>
      </w:r>
      <w:r w:rsidR="0093483C" w:rsidRPr="007D1884">
        <w:rPr>
          <w:rFonts w:ascii="Book Antiqua" w:hAnsi="Book Antiqua" w:cs="Times New Roman"/>
          <w:sz w:val="24"/>
          <w:szCs w:val="24"/>
        </w:rPr>
        <w:t xml:space="preserve">that have been specifically developed to deliver </w:t>
      </w:r>
      <w:r w:rsidR="00526FC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8944E0" w:rsidRPr="007D1884">
        <w:rPr>
          <w:rFonts w:ascii="Book Antiqua" w:hAnsi="Book Antiqua" w:cs="Times New Roman"/>
          <w:sz w:val="24"/>
          <w:szCs w:val="24"/>
        </w:rPr>
        <w:t>90</w:t>
      </w:r>
      <w:r w:rsidR="00526FC1" w:rsidRPr="007D1884">
        <w:rPr>
          <w:rFonts w:ascii="Book Antiqua" w:hAnsi="Book Antiqua" w:cs="Times New Roman"/>
          <w:sz w:val="24"/>
          <w:szCs w:val="24"/>
        </w:rPr>
        <w:t>,</w:t>
      </w:r>
      <w:r w:rsidR="00E04707" w:rsidRPr="007D1884">
        <w:rPr>
          <w:rFonts w:ascii="Book Antiqua" w:hAnsi="Book Antiqua" w:cs="Times New Roman"/>
          <w:sz w:val="24"/>
          <w:szCs w:val="24"/>
        </w:rPr>
        <w:t xml:space="preserve"> measure 20</w:t>
      </w:r>
      <w:r w:rsidR="002B4DAA">
        <w:rPr>
          <w:rFonts w:ascii="Book Antiqua" w:hAnsi="Book Antiqua" w:cs="Times New Roman"/>
          <w:sz w:val="24"/>
          <w:szCs w:val="24"/>
        </w:rPr>
        <w:t>-</w:t>
      </w:r>
      <w:r w:rsidR="00E04707" w:rsidRPr="007D1884">
        <w:rPr>
          <w:rFonts w:ascii="Book Antiqua" w:hAnsi="Book Antiqua" w:cs="Times New Roman"/>
          <w:sz w:val="24"/>
          <w:szCs w:val="24"/>
        </w:rPr>
        <w:t>60</w:t>
      </w:r>
      <w:r w:rsidR="00E04707" w:rsidRPr="007D1884">
        <w:rPr>
          <w:rFonts w:ascii="Times New Roman" w:hAnsi="Times New Roman" w:cs="Times New Roman"/>
          <w:sz w:val="24"/>
          <w:szCs w:val="24"/>
        </w:rPr>
        <w:t> </w:t>
      </w:r>
      <w:proofErr w:type="spellStart"/>
      <w:r w:rsidR="00E04707" w:rsidRPr="007D1884">
        <w:rPr>
          <w:rFonts w:ascii="Book Antiqua" w:hAnsi="Book Antiqua" w:cs="Book Antiqua"/>
          <w:sz w:val="24"/>
          <w:szCs w:val="24"/>
        </w:rPr>
        <w:t>μ</w:t>
      </w:r>
      <w:r w:rsidR="00E04707" w:rsidRPr="007D1884">
        <w:rPr>
          <w:rFonts w:ascii="Book Antiqua" w:hAnsi="Book Antiqua" w:cs="Times New Roman"/>
          <w:sz w:val="24"/>
          <w:szCs w:val="24"/>
        </w:rPr>
        <w:t>m</w:t>
      </w:r>
      <w:proofErr w:type="spellEnd"/>
      <w:r w:rsidR="00E04707" w:rsidRPr="007D1884">
        <w:rPr>
          <w:rFonts w:ascii="Book Antiqua" w:hAnsi="Book Antiqua" w:cs="Times New Roman"/>
          <w:sz w:val="24"/>
          <w:szCs w:val="24"/>
        </w:rPr>
        <w:t xml:space="preserve"> in size</w:t>
      </w:r>
      <w:r w:rsidR="00526FC1" w:rsidRPr="007D1884">
        <w:rPr>
          <w:rFonts w:ascii="Book Antiqua" w:hAnsi="Book Antiqua" w:cs="Times New Roman"/>
          <w:sz w:val="24"/>
          <w:szCs w:val="24"/>
        </w:rPr>
        <w:t>.</w:t>
      </w:r>
      <w:r w:rsidR="008944E0" w:rsidRPr="007D1884">
        <w:rPr>
          <w:rFonts w:ascii="Book Antiqua" w:hAnsi="Book Antiqua" w:cs="Times New Roman"/>
          <w:sz w:val="24"/>
          <w:szCs w:val="24"/>
          <w:vertAlign w:val="superscript"/>
        </w:rPr>
        <w:t xml:space="preserve"> </w:t>
      </w:r>
      <w:r w:rsidR="009923F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8944E0"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526FC1" w:rsidRPr="007D1884">
        <w:rPr>
          <w:rFonts w:ascii="Book Antiqua" w:hAnsi="Book Antiqua" w:cs="Times New Roman"/>
          <w:sz w:val="24"/>
          <w:szCs w:val="24"/>
        </w:rPr>
        <w:t>primarily emits beta radiation</w:t>
      </w:r>
      <w:r w:rsidR="00E04707" w:rsidRPr="007D1884">
        <w:rPr>
          <w:rFonts w:ascii="Book Antiqua" w:hAnsi="Book Antiqua" w:cs="Times New Roman"/>
          <w:sz w:val="24"/>
          <w:szCs w:val="24"/>
        </w:rPr>
        <w:t>, with a half-life of 64.1</w:t>
      </w:r>
      <w:r w:rsidR="00E04707" w:rsidRPr="007D1884">
        <w:rPr>
          <w:rFonts w:ascii="Times New Roman" w:hAnsi="Times New Roman" w:cs="Times New Roman"/>
          <w:sz w:val="24"/>
          <w:szCs w:val="24"/>
        </w:rPr>
        <w:t> </w:t>
      </w:r>
      <w:r w:rsidR="00E04707" w:rsidRPr="007D1884">
        <w:rPr>
          <w:rFonts w:ascii="Book Antiqua" w:hAnsi="Book Antiqua" w:cs="Times New Roman"/>
          <w:sz w:val="24"/>
          <w:szCs w:val="24"/>
        </w:rPr>
        <w:t>h and an average energy of 0.94</w:t>
      </w:r>
      <w:r w:rsidR="00E04707" w:rsidRPr="007D1884">
        <w:rPr>
          <w:rFonts w:ascii="Times New Roman" w:hAnsi="Times New Roman" w:cs="Times New Roman"/>
          <w:sz w:val="24"/>
          <w:szCs w:val="24"/>
        </w:rPr>
        <w:t> </w:t>
      </w:r>
      <w:r w:rsidR="00E04707" w:rsidRPr="007D1884">
        <w:rPr>
          <w:rFonts w:ascii="Book Antiqua" w:hAnsi="Book Antiqua" w:cs="Times New Roman"/>
          <w:sz w:val="24"/>
          <w:szCs w:val="24"/>
        </w:rPr>
        <w:t xml:space="preserve">MeV. The </w:t>
      </w:r>
      <w:r w:rsidR="0031688B" w:rsidRPr="007D1884">
        <w:rPr>
          <w:rFonts w:ascii="Book Antiqua" w:hAnsi="Book Antiqua" w:cs="Times New Roman"/>
          <w:sz w:val="24"/>
          <w:szCs w:val="24"/>
        </w:rPr>
        <w:t>beta particles have</w:t>
      </w:r>
      <w:r w:rsidR="00E04707" w:rsidRPr="007D1884">
        <w:rPr>
          <w:rFonts w:ascii="Book Antiqua" w:hAnsi="Book Antiqua" w:cs="Times New Roman"/>
          <w:sz w:val="24"/>
          <w:szCs w:val="24"/>
        </w:rPr>
        <w:t xml:space="preserve"> a range of 1.1</w:t>
      </w:r>
      <w:r w:rsidR="00E04707" w:rsidRPr="007D1884">
        <w:rPr>
          <w:rFonts w:ascii="Times New Roman" w:hAnsi="Times New Roman" w:cs="Times New Roman"/>
          <w:sz w:val="24"/>
          <w:szCs w:val="24"/>
        </w:rPr>
        <w:t> </w:t>
      </w:r>
      <w:r w:rsidR="00E04707" w:rsidRPr="007D1884">
        <w:rPr>
          <w:rFonts w:ascii="Book Antiqua" w:hAnsi="Book Antiqua" w:cs="Times New Roman"/>
          <w:sz w:val="24"/>
          <w:szCs w:val="24"/>
        </w:rPr>
        <w:t>c</w:t>
      </w:r>
      <w:r w:rsidR="0031688B" w:rsidRPr="007D1884">
        <w:rPr>
          <w:rFonts w:ascii="Book Antiqua" w:hAnsi="Book Antiqua" w:cs="Times New Roman"/>
          <w:sz w:val="24"/>
          <w:szCs w:val="24"/>
        </w:rPr>
        <w:t>m (average 2.5</w:t>
      </w:r>
      <w:r w:rsidR="0031688B" w:rsidRPr="007D1884">
        <w:rPr>
          <w:rFonts w:ascii="Times New Roman" w:hAnsi="Times New Roman" w:cs="Times New Roman"/>
          <w:sz w:val="24"/>
          <w:szCs w:val="24"/>
        </w:rPr>
        <w:t> </w:t>
      </w:r>
      <w:r w:rsidR="0031688B" w:rsidRPr="007D1884">
        <w:rPr>
          <w:rFonts w:ascii="Book Antiqua" w:hAnsi="Book Antiqua" w:cs="Times New Roman"/>
          <w:sz w:val="24"/>
          <w:szCs w:val="24"/>
        </w:rPr>
        <w:t xml:space="preserve">mm </w:t>
      </w:r>
      <w:r w:rsidR="0031688B" w:rsidRPr="002B4DAA">
        <w:rPr>
          <w:rFonts w:ascii="Book Antiqua" w:hAnsi="Book Antiqua" w:cs="Times New Roman"/>
          <w:i/>
          <w:iCs/>
          <w:sz w:val="24"/>
          <w:szCs w:val="24"/>
        </w:rPr>
        <w:t>in vivo</w:t>
      </w:r>
      <w:r w:rsidR="00E04707" w:rsidRPr="007D1884">
        <w:rPr>
          <w:rFonts w:ascii="Book Antiqua" w:hAnsi="Book Antiqua" w:cs="Times New Roman"/>
          <w:sz w:val="24"/>
          <w:szCs w:val="24"/>
        </w:rPr>
        <w:t xml:space="preserve">) from the source, </w:t>
      </w:r>
      <w:r w:rsidR="0093483C" w:rsidRPr="007D1884">
        <w:rPr>
          <w:rFonts w:ascii="Book Antiqua" w:hAnsi="Book Antiqua" w:cs="Times New Roman"/>
          <w:sz w:val="24"/>
          <w:szCs w:val="24"/>
        </w:rPr>
        <w:t>with 94</w:t>
      </w:r>
      <w:r w:rsidR="00E04707" w:rsidRPr="007D1884">
        <w:rPr>
          <w:rFonts w:ascii="Book Antiqua" w:hAnsi="Book Antiqua" w:cs="Times New Roman"/>
          <w:sz w:val="24"/>
          <w:szCs w:val="24"/>
        </w:rPr>
        <w:t xml:space="preserve">% of the dose </w:t>
      </w:r>
      <w:r w:rsidR="0093483C" w:rsidRPr="007D1884">
        <w:rPr>
          <w:rFonts w:ascii="Book Antiqua" w:hAnsi="Book Antiqua" w:cs="Times New Roman"/>
          <w:sz w:val="24"/>
          <w:szCs w:val="24"/>
        </w:rPr>
        <w:t xml:space="preserve">being deposited </w:t>
      </w:r>
      <w:r w:rsidR="00E04707" w:rsidRPr="007D1884">
        <w:rPr>
          <w:rFonts w:ascii="Book Antiqua" w:hAnsi="Book Antiqua" w:cs="Times New Roman"/>
          <w:sz w:val="24"/>
          <w:szCs w:val="24"/>
        </w:rPr>
        <w:t>within the first 11</w:t>
      </w:r>
      <w:r w:rsidR="00E04707" w:rsidRPr="007D1884">
        <w:rPr>
          <w:rFonts w:ascii="Times New Roman" w:hAnsi="Times New Roman" w:cs="Times New Roman"/>
          <w:sz w:val="24"/>
          <w:szCs w:val="24"/>
        </w:rPr>
        <w:t> </w:t>
      </w:r>
      <w:r w:rsidR="00E04707" w:rsidRPr="007D1884">
        <w:rPr>
          <w:rFonts w:ascii="Book Antiqua" w:hAnsi="Book Antiqua" w:cs="Times New Roman"/>
          <w:sz w:val="24"/>
          <w:szCs w:val="24"/>
        </w:rPr>
        <w:t xml:space="preserve">d </w:t>
      </w:r>
      <w:r w:rsidR="0093483C" w:rsidRPr="007D1884">
        <w:rPr>
          <w:rFonts w:ascii="Book Antiqua" w:hAnsi="Book Antiqua" w:cs="Times New Roman"/>
          <w:sz w:val="24"/>
          <w:szCs w:val="24"/>
        </w:rPr>
        <w:t xml:space="preserve">of </w:t>
      </w:r>
      <w:r w:rsidR="00E04707" w:rsidRPr="007D1884">
        <w:rPr>
          <w:rFonts w:ascii="Book Antiqua" w:hAnsi="Book Antiqua" w:cs="Times New Roman"/>
          <w:sz w:val="24"/>
          <w:szCs w:val="24"/>
        </w:rPr>
        <w:t>administration</w:t>
      </w:r>
      <w:r w:rsidR="0072588D" w:rsidRPr="007D1884">
        <w:rPr>
          <w:rFonts w:ascii="Book Antiqua" w:hAnsi="Book Antiqua" w:cs="Times New Roman"/>
          <w:sz w:val="24"/>
          <w:szCs w:val="24"/>
        </w:rPr>
        <w:fldChar w:fldCharType="begin">
          <w:fldData xml:space="preserve">PEVuZE5vdGU+PENpdGU+PEF1dGhvcj5LYWx2YTwvQXV0aG9yPjxZZWFyPjIwMDg8L1llYXI+PFJl
Y051bT4xMzwvUmVjTnVtPjxEaXNwbGF5VGV4dD48c3R5bGUgZmFjZT0ic3VwZXJzY3JpcHQiPls5
XTwvc3R5bGU+PC9EaXNwbGF5VGV4dD48cmVjb3JkPjxyZWMtbnVtYmVyPjEzPC9yZWMtbnVtYmVy
Pjxmb3JlaWduLWtleXM+PGtleSBhcHA9IkVOIiBkYi1pZD0iYWV0djlweHN0djI5emllZTA5cnZy
enRlczUycjVzd3B4ZmRmIiB0aW1lc3RhbXA9IjE1MjU3Mzc3NDUiPjEzPC9rZXk+PC9mb3JlaWdu
LWtleXM+PHJlZi10eXBlIG5hbWU9IkpvdXJuYWwgQXJ0aWNsZSI+MTc8L3JlZi10eXBlPjxjb250
cmlidXRvcnM+PGF1dGhvcnM+PGF1dGhvcj5LYWx2YSwgUy4gUC48L2F1dGhvcj48YXV0aG9yPlRo
YWJldCwgQS48L2F1dGhvcj48YXV0aG9yPldpY2t5LCBTLjwvYXV0aG9yPjwvYXV0aG9ycz48L2Nv
bnRyaWJ1dG9ycz48YXV0aC1hZGRyZXNzPkRpdmlzaW9uIG9mIENhcmRpb3Zhc2N1bGFyIEludGVy
dmVudGlvbiwgRGVwYXJ0bWVudCBvZiBSYWRpb2xvZ3ksIE1hc3NhY2h1c2V0dHMgR2VuZXJhbCBI
b3NwaXRhbCwgR3JheSAyLCA1NSBGcnVpdCBTdCwgR1JCLTI5MCwgQm9zdG9uLCBNQSAwMjExNCwg
VVNBLiBza2FsdmFAcGFydG5lcnMub3JnPC9hdXRoLWFkZHJlc3M+PHRpdGxlcz48dGl0bGU+UmVj
ZW50IGFkdmFuY2VzIGluIHRyYW5zYXJ0ZXJpYWwgdGhlcmFweSBvZiBwcmltYXJ5IGFuZCBzZWNv
bmRhcnkgbGl2ZXIgbWFsaWduYW5jaWVzPC90aXRsZT48c2Vjb25kYXJ5LXRpdGxlPlJhZGlvZ3Jh
cGhpY3M8L3NlY29uZGFyeS10aXRsZT48L3RpdGxlcz48cGVyaW9kaWNhbD48ZnVsbC10aXRsZT5S
YWRpb2dyYXBoaWNzPC9mdWxsLXRpdGxlPjwvcGVyaW9kaWNhbD48cGFnZXM+MTAxLTE3PC9wYWdl
cz48dm9sdW1lPjI4PC92b2x1bWU+PG51bWJlcj4xPC9udW1iZXI+PGtleXdvcmRzPjxrZXl3b3Jk
PkFudGluZW9wbGFzdGljIEFnZW50cy8qYWRtaW5pc3RyYXRpb24gJmFtcDsgZG9zYWdlPC9rZXl3
b3JkPjxrZXl3b3JkPkdlbmV0aWMgVGhlcmFweS8qdHJlbmRzPC9rZXl3b3JkPjxrZXl3b3JkPkh1
bWFuczwva2V5d29yZD48a2V5d29yZD5JbmplY3Rpb25zLCBJbnRyYS1BcnRlcmlhbDwva2V5d29y
ZD48a2V5d29yZD5MaXZlciBOZW9wbGFzbXMvKnNlY29uZGFyeS8qdGhlcmFweTwva2V5d29yZD48
a2V5d29yZD5SYWRpb2lzb3RvcGVzLyphZG1pbmlzdHJhdGlvbiAmYW1wOyBkb3NhZ2U8L2tleXdv
cmQ+PC9rZXl3b3Jkcz48ZGF0ZXM+PHllYXI+MjAwODwveWVhcj48cHViLWRhdGVzPjxkYXRlPkph
bi1GZWI8L2RhdGU+PC9wdWItZGF0ZXM+PC9kYXRlcz48aXNibj4xNTI3LTEzMjMgKEVsZWN0cm9u
aWMpJiN4RDswMjcxLTUzMzMgKExpbmtpbmcpPC9pc2JuPjxhY2Nlc3Npb24tbnVtPjE4MjAzOTMz
PC9hY2Nlc3Npb24tbnVtPjx1cmxzPjxyZWxhdGVkLXVybHM+PHVybD5odHRwczovL3d3dy5uY2Jp
Lm5sbS5uaWguZ292L3B1Ym1lZC8xODIwMzkzMzwvdXJsPjwvcmVsYXRlZC11cmxzPjwvdXJscz48
ZWxlY3Ryb25pYy1yZXNvdXJjZS1udW0+MTAuMTE0OC9yZy4yODEwNzUxMTU8L2VsZWN0cm9uaWMt
cmVzb3VyY2UtbnVtPjwvcmVjb3JkPjwvQ2l0ZT48Q2l0ZT48QXV0aG9yPkthbHZhPC9BdXRob3I+
PFllYXI+MjAwODwvWWVhcj48UmVjTnVtPjEzPC9SZWNOdW0+PHJlY29yZD48cmVjLW51bWJlcj4x
MzwvcmVjLW51bWJlcj48Zm9yZWlnbi1rZXlzPjxrZXkgYXBwPSJFTiIgZGItaWQ9ImFldHY5cHhz
dHYyOXppZWUwOXJ2cnp0ZXM1MnI1c3dweGZkZiIgdGltZXN0YW1wPSIxNTI1NzM3NzQ1Ij4xMzwv
a2V5PjwvZm9yZWlnbi1rZXlzPjxyZWYtdHlwZSBuYW1lPSJKb3VybmFsIEFydGljbGUiPjE3PC9y
ZWYtdHlwZT48Y29udHJpYnV0b3JzPjxhdXRob3JzPjxhdXRob3I+S2FsdmEsIFMuIFAuPC9hdXRo
b3I+PGF1dGhvcj5UaGFiZXQsIEEuPC9hdXRob3I+PGF1dGhvcj5XaWNreSwgUy48L2F1dGhvcj48
L2F1dGhvcnM+PC9jb250cmlidXRvcnM+PGF1dGgtYWRkcmVzcz5EaXZpc2lvbiBvZiBDYXJkaW92
YXNjdWxhciBJbnRlcnZlbnRpb24sIERlcGFydG1lbnQgb2YgUmFkaW9sb2d5LCBNYXNzYWNodXNl
dHRzIEdlbmVyYWwgSG9zcGl0YWwsIEdyYXkgMiwgNTUgRnJ1aXQgU3QsIEdSQi0yOTAsIEJvc3Rv
biwgTUEgMDIxMTQsIFVTQS4gc2thbHZhQHBhcnRuZXJzLm9yZzwvYXV0aC1hZGRyZXNzPjx0aXRs
ZXM+PHRpdGxlPlJlY2VudCBhZHZhbmNlcyBpbiB0cmFuc2FydGVyaWFsIHRoZXJhcHkgb2YgcHJp
bWFyeSBhbmQgc2Vjb25kYXJ5IGxpdmVyIG1hbGlnbmFuY2llczwvdGl0bGU+PHNlY29uZGFyeS10
aXRsZT5SYWRpb2dyYXBoaWNzPC9zZWNvbmRhcnktdGl0bGU+PC90aXRsZXM+PHBlcmlvZGljYWw+
PGZ1bGwtdGl0bGU+UmFkaW9ncmFwaGljczwvZnVsbC10aXRsZT48L3BlcmlvZGljYWw+PHBhZ2Vz
PjEwMS0xNzwvcGFnZXM+PHZvbHVtZT4yODwvdm9sdW1lPjxudW1iZXI+MTwvbnVtYmVyPjxrZXl3
b3Jkcz48a2V5d29yZD5BbnRpbmVvcGxhc3RpYyBBZ2VudHMvKmFkbWluaXN0cmF0aW9uICZhbXA7
IGRvc2FnZTwva2V5d29yZD48a2V5d29yZD5HZW5ldGljIFRoZXJhcHkvKnRyZW5kczwva2V5d29y
ZD48a2V5d29yZD5IdW1hbnM8L2tleXdvcmQ+PGtleXdvcmQ+SW5qZWN0aW9ucywgSW50cmEtQXJ0
ZXJpYWw8L2tleXdvcmQ+PGtleXdvcmQ+TGl2ZXIgTmVvcGxhc21zLypzZWNvbmRhcnkvKnRoZXJh
cHk8L2tleXdvcmQ+PGtleXdvcmQ+UmFkaW9pc290b3Blcy8qYWRtaW5pc3RyYXRpb24gJmFtcDsg
ZG9zYWdlPC9rZXl3b3JkPjwva2V5d29yZHM+PGRhdGVzPjx5ZWFyPjIwMDg8L3llYXI+PHB1Yi1k
YXRlcz48ZGF0ZT5KYW4tRmViPC9kYXRlPjwvcHViLWRhdGVzPjwvZGF0ZXM+PGlzYm4+MTUyNy0x
MzIzIChFbGVjdHJvbmljKSYjeEQ7MDI3MS01MzMzIChMaW5raW5nKTwvaXNibj48YWNjZXNzaW9u
LW51bT4xODIwMzkzMzwvYWNjZXNzaW9uLW51bT48dXJscz48cmVsYXRlZC11cmxzPjx1cmw+aHR0
cHM6Ly93d3cubmNiaS5ubG0ubmloLmdvdi9wdWJtZWQvMTgyMDM5MzM8L3VybD48L3JlbGF0ZWQt
dXJscz48L3VybHM+PGVsZWN0cm9uaWMtcmVzb3VyY2UtbnVtPjEwLjExNDgvcmcuMjgxMDc1MTE1
PC9lbGVjdHJvbmljLXJlc291cmNlLW51bT48L3JlY29yZD48L0NpdGU+PC9FbmROb3RlPgB=
</w:fldData>
        </w:fldChar>
      </w:r>
      <w:r w:rsidR="00EF1F0A" w:rsidRPr="007D1884">
        <w:rPr>
          <w:rFonts w:ascii="Book Antiqua" w:hAnsi="Book Antiqua" w:cs="Times New Roman"/>
          <w:sz w:val="24"/>
          <w:szCs w:val="24"/>
        </w:rPr>
        <w:instrText xml:space="preserve"> ADDIN EN.CITE </w:instrText>
      </w:r>
      <w:r w:rsidR="00EF1F0A" w:rsidRPr="007D1884">
        <w:rPr>
          <w:rFonts w:ascii="Book Antiqua" w:hAnsi="Book Antiqua" w:cs="Times New Roman"/>
          <w:sz w:val="24"/>
          <w:szCs w:val="24"/>
        </w:rPr>
        <w:fldChar w:fldCharType="begin">
          <w:fldData xml:space="preserve">PEVuZE5vdGU+PENpdGU+PEF1dGhvcj5LYWx2YTwvQXV0aG9yPjxZZWFyPjIwMDg8L1llYXI+PFJl
Y051bT4xMzwvUmVjTnVtPjxEaXNwbGF5VGV4dD48c3R5bGUgZmFjZT0ic3VwZXJzY3JpcHQiPls5
XTwvc3R5bGU+PC9EaXNwbGF5VGV4dD48cmVjb3JkPjxyZWMtbnVtYmVyPjEzPC9yZWMtbnVtYmVy
Pjxmb3JlaWduLWtleXM+PGtleSBhcHA9IkVOIiBkYi1pZD0iYWV0djlweHN0djI5emllZTA5cnZy
enRlczUycjVzd3B4ZmRmIiB0aW1lc3RhbXA9IjE1MjU3Mzc3NDUiPjEzPC9rZXk+PC9mb3JlaWdu
LWtleXM+PHJlZi10eXBlIG5hbWU9IkpvdXJuYWwgQXJ0aWNsZSI+MTc8L3JlZi10eXBlPjxjb250
cmlidXRvcnM+PGF1dGhvcnM+PGF1dGhvcj5LYWx2YSwgUy4gUC48L2F1dGhvcj48YXV0aG9yPlRo
YWJldCwgQS48L2F1dGhvcj48YXV0aG9yPldpY2t5LCBTLjwvYXV0aG9yPjwvYXV0aG9ycz48L2Nv
bnRyaWJ1dG9ycz48YXV0aC1hZGRyZXNzPkRpdmlzaW9uIG9mIENhcmRpb3Zhc2N1bGFyIEludGVy
dmVudGlvbiwgRGVwYXJ0bWVudCBvZiBSYWRpb2xvZ3ksIE1hc3NhY2h1c2V0dHMgR2VuZXJhbCBI
b3NwaXRhbCwgR3JheSAyLCA1NSBGcnVpdCBTdCwgR1JCLTI5MCwgQm9zdG9uLCBNQSAwMjExNCwg
VVNBLiBza2FsdmFAcGFydG5lcnMub3JnPC9hdXRoLWFkZHJlc3M+PHRpdGxlcz48dGl0bGU+UmVj
ZW50IGFkdmFuY2VzIGluIHRyYW5zYXJ0ZXJpYWwgdGhlcmFweSBvZiBwcmltYXJ5IGFuZCBzZWNv
bmRhcnkgbGl2ZXIgbWFsaWduYW5jaWVzPC90aXRsZT48c2Vjb25kYXJ5LXRpdGxlPlJhZGlvZ3Jh
cGhpY3M8L3NlY29uZGFyeS10aXRsZT48L3RpdGxlcz48cGVyaW9kaWNhbD48ZnVsbC10aXRsZT5S
YWRpb2dyYXBoaWNzPC9mdWxsLXRpdGxlPjwvcGVyaW9kaWNhbD48cGFnZXM+MTAxLTE3PC9wYWdl
cz48dm9sdW1lPjI4PC92b2x1bWU+PG51bWJlcj4xPC9udW1iZXI+PGtleXdvcmRzPjxrZXl3b3Jk
PkFudGluZW9wbGFzdGljIEFnZW50cy8qYWRtaW5pc3RyYXRpb24gJmFtcDsgZG9zYWdlPC9rZXl3
b3JkPjxrZXl3b3JkPkdlbmV0aWMgVGhlcmFweS8qdHJlbmRzPC9rZXl3b3JkPjxrZXl3b3JkPkh1
bWFuczwva2V5d29yZD48a2V5d29yZD5JbmplY3Rpb25zLCBJbnRyYS1BcnRlcmlhbDwva2V5d29y
ZD48a2V5d29yZD5MaXZlciBOZW9wbGFzbXMvKnNlY29uZGFyeS8qdGhlcmFweTwva2V5d29yZD48
a2V5d29yZD5SYWRpb2lzb3RvcGVzLyphZG1pbmlzdHJhdGlvbiAmYW1wOyBkb3NhZ2U8L2tleXdv
cmQ+PC9rZXl3b3Jkcz48ZGF0ZXM+PHllYXI+MjAwODwveWVhcj48cHViLWRhdGVzPjxkYXRlPkph
bi1GZWI8L2RhdGU+PC9wdWItZGF0ZXM+PC9kYXRlcz48aXNibj4xNTI3LTEzMjMgKEVsZWN0cm9u
aWMpJiN4RDswMjcxLTUzMzMgKExpbmtpbmcpPC9pc2JuPjxhY2Nlc3Npb24tbnVtPjE4MjAzOTMz
PC9hY2Nlc3Npb24tbnVtPjx1cmxzPjxyZWxhdGVkLXVybHM+PHVybD5odHRwczovL3d3dy5uY2Jp
Lm5sbS5uaWguZ292L3B1Ym1lZC8xODIwMzkzMzwvdXJsPjwvcmVsYXRlZC11cmxzPjwvdXJscz48
ZWxlY3Ryb25pYy1yZXNvdXJjZS1udW0+MTAuMTE0OC9yZy4yODEwNzUxMTU8L2VsZWN0cm9uaWMt
cmVzb3VyY2UtbnVtPjwvcmVjb3JkPjwvQ2l0ZT48Q2l0ZT48QXV0aG9yPkthbHZhPC9BdXRob3I+
PFllYXI+MjAwODwvWWVhcj48UmVjTnVtPjEzPC9SZWNOdW0+PHJlY29yZD48cmVjLW51bWJlcj4x
MzwvcmVjLW51bWJlcj48Zm9yZWlnbi1rZXlzPjxrZXkgYXBwPSJFTiIgZGItaWQ9ImFldHY5cHhz
dHYyOXppZWUwOXJ2cnp0ZXM1MnI1c3dweGZkZiIgdGltZXN0YW1wPSIxNTI1NzM3NzQ1Ij4xMzwv
a2V5PjwvZm9yZWlnbi1rZXlzPjxyZWYtdHlwZSBuYW1lPSJKb3VybmFsIEFydGljbGUiPjE3PC9y
ZWYtdHlwZT48Y29udHJpYnV0b3JzPjxhdXRob3JzPjxhdXRob3I+S2FsdmEsIFMuIFAuPC9hdXRo
b3I+PGF1dGhvcj5UaGFiZXQsIEEuPC9hdXRob3I+PGF1dGhvcj5XaWNreSwgUy48L2F1dGhvcj48
L2F1dGhvcnM+PC9jb250cmlidXRvcnM+PGF1dGgtYWRkcmVzcz5EaXZpc2lvbiBvZiBDYXJkaW92
YXNjdWxhciBJbnRlcnZlbnRpb24sIERlcGFydG1lbnQgb2YgUmFkaW9sb2d5LCBNYXNzYWNodXNl
dHRzIEdlbmVyYWwgSG9zcGl0YWwsIEdyYXkgMiwgNTUgRnJ1aXQgU3QsIEdSQi0yOTAsIEJvc3Rv
biwgTUEgMDIxMTQsIFVTQS4gc2thbHZhQHBhcnRuZXJzLm9yZzwvYXV0aC1hZGRyZXNzPjx0aXRs
ZXM+PHRpdGxlPlJlY2VudCBhZHZhbmNlcyBpbiB0cmFuc2FydGVyaWFsIHRoZXJhcHkgb2YgcHJp
bWFyeSBhbmQgc2Vjb25kYXJ5IGxpdmVyIG1hbGlnbmFuY2llczwvdGl0bGU+PHNlY29uZGFyeS10
aXRsZT5SYWRpb2dyYXBoaWNzPC9zZWNvbmRhcnktdGl0bGU+PC90aXRsZXM+PHBlcmlvZGljYWw+
PGZ1bGwtdGl0bGU+UmFkaW9ncmFwaGljczwvZnVsbC10aXRsZT48L3BlcmlvZGljYWw+PHBhZ2Vz
PjEwMS0xNzwvcGFnZXM+PHZvbHVtZT4yODwvdm9sdW1lPjxudW1iZXI+MTwvbnVtYmVyPjxrZXl3
b3Jkcz48a2V5d29yZD5BbnRpbmVvcGxhc3RpYyBBZ2VudHMvKmFkbWluaXN0cmF0aW9uICZhbXA7
IGRvc2FnZTwva2V5d29yZD48a2V5d29yZD5HZW5ldGljIFRoZXJhcHkvKnRyZW5kczwva2V5d29y
ZD48a2V5d29yZD5IdW1hbnM8L2tleXdvcmQ+PGtleXdvcmQ+SW5qZWN0aW9ucywgSW50cmEtQXJ0
ZXJpYWw8L2tleXdvcmQ+PGtleXdvcmQ+TGl2ZXIgTmVvcGxhc21zLypzZWNvbmRhcnkvKnRoZXJh
cHk8L2tleXdvcmQ+PGtleXdvcmQ+UmFkaW9pc290b3Blcy8qYWRtaW5pc3RyYXRpb24gJmFtcDsg
ZG9zYWdlPC9rZXl3b3JkPjwva2V5d29yZHM+PGRhdGVzPjx5ZWFyPjIwMDg8L3llYXI+PHB1Yi1k
YXRlcz48ZGF0ZT5KYW4tRmViPC9kYXRlPjwvcHViLWRhdGVzPjwvZGF0ZXM+PGlzYm4+MTUyNy0x
MzIzIChFbGVjdHJvbmljKSYjeEQ7MDI3MS01MzMzIChMaW5raW5nKTwvaXNibj48YWNjZXNzaW9u
LW51bT4xODIwMzkzMzwvYWNjZXNzaW9uLW51bT48dXJscz48cmVsYXRlZC11cmxzPjx1cmw+aHR0
cHM6Ly93d3cubmNiaS5ubG0ubmloLmdvdi9wdWJtZWQvMTgyMDM5MzM8L3VybD48L3JlbGF0ZWQt
dXJscz48L3VybHM+PGVsZWN0cm9uaWMtcmVzb3VyY2UtbnVtPjEwLjExNDgvcmcuMjgxMDc1MTE1
PC9lbGVjdHJvbmljLXJlc291cmNlLW51bT48L3JlY29yZD48L0NpdGU+PC9FbmROb3RlPgB=
</w:fldData>
        </w:fldChar>
      </w:r>
      <w:r w:rsidR="00EF1F0A" w:rsidRPr="007D1884">
        <w:rPr>
          <w:rFonts w:ascii="Book Antiqua" w:hAnsi="Book Antiqua" w:cs="Times New Roman"/>
          <w:sz w:val="24"/>
          <w:szCs w:val="24"/>
        </w:rPr>
        <w:instrText xml:space="preserve"> ADDIN EN.CITE.DATA </w:instrText>
      </w:r>
      <w:r w:rsidR="00EF1F0A" w:rsidRPr="007D1884">
        <w:rPr>
          <w:rFonts w:ascii="Book Antiqua" w:hAnsi="Book Antiqua" w:cs="Times New Roman"/>
          <w:sz w:val="24"/>
          <w:szCs w:val="24"/>
        </w:rPr>
      </w:r>
      <w:r w:rsidR="00EF1F0A" w:rsidRPr="007D1884">
        <w:rPr>
          <w:rFonts w:ascii="Book Antiqua" w:hAnsi="Book Antiqua" w:cs="Times New Roman"/>
          <w:sz w:val="24"/>
          <w:szCs w:val="24"/>
        </w:rPr>
        <w:fldChar w:fldCharType="end"/>
      </w:r>
      <w:r w:rsidR="0072588D" w:rsidRPr="007D1884">
        <w:rPr>
          <w:rFonts w:ascii="Book Antiqua" w:hAnsi="Book Antiqua" w:cs="Times New Roman"/>
          <w:sz w:val="24"/>
          <w:szCs w:val="24"/>
        </w:rPr>
      </w:r>
      <w:r w:rsidR="0072588D"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[9]</w:t>
      </w:r>
      <w:r w:rsidR="0072588D" w:rsidRPr="007D1884">
        <w:rPr>
          <w:rFonts w:ascii="Book Antiqua" w:hAnsi="Book Antiqua" w:cs="Times New Roman"/>
          <w:sz w:val="24"/>
          <w:szCs w:val="24"/>
        </w:rPr>
        <w:fldChar w:fldCharType="end"/>
      </w:r>
      <w:r w:rsidR="00E04707" w:rsidRPr="007D1884">
        <w:rPr>
          <w:rFonts w:ascii="Book Antiqua" w:hAnsi="Book Antiqua" w:cs="Times New Roman"/>
          <w:sz w:val="24"/>
          <w:szCs w:val="24"/>
        </w:rPr>
        <w:t xml:space="preserve">. </w:t>
      </w:r>
      <w:r w:rsidR="00870A1D" w:rsidRPr="007D1884">
        <w:rPr>
          <w:rFonts w:ascii="Book Antiqua" w:hAnsi="Book Antiqua" w:cs="Times New Roman"/>
          <w:sz w:val="24"/>
          <w:szCs w:val="24"/>
        </w:rPr>
        <w:t>Hence</w:t>
      </w:r>
      <w:r w:rsidR="006E3A6E" w:rsidRPr="007D1884">
        <w:rPr>
          <w:rFonts w:ascii="Book Antiqua" w:hAnsi="Book Antiqua" w:cs="Times New Roman"/>
          <w:sz w:val="24"/>
          <w:szCs w:val="24"/>
        </w:rPr>
        <w:t>,</w:t>
      </w:r>
      <w:r w:rsidR="00870A1D" w:rsidRPr="007D1884">
        <w:rPr>
          <w:rFonts w:ascii="Book Antiqua" w:hAnsi="Book Antiqua" w:cs="Times New Roman"/>
          <w:sz w:val="24"/>
          <w:szCs w:val="24"/>
        </w:rPr>
        <w:t xml:space="preserve"> </w:t>
      </w:r>
      <w:r w:rsidR="002151DB" w:rsidRPr="007D1884">
        <w:rPr>
          <w:rFonts w:ascii="Book Antiqua" w:hAnsi="Book Antiqua" w:cs="Times New Roman"/>
          <w:sz w:val="24"/>
          <w:szCs w:val="24"/>
        </w:rPr>
        <w:t xml:space="preserve">RE </w:t>
      </w:r>
      <w:r w:rsidR="00870A1D" w:rsidRPr="007D1884">
        <w:rPr>
          <w:rFonts w:ascii="Book Antiqua" w:hAnsi="Book Antiqua" w:cs="Times New Roman"/>
          <w:sz w:val="24"/>
          <w:szCs w:val="24"/>
        </w:rPr>
        <w:t>works f</w:t>
      </w:r>
      <w:r w:rsidR="006E3A6E" w:rsidRPr="007D1884">
        <w:rPr>
          <w:rFonts w:ascii="Book Antiqua" w:hAnsi="Book Antiqua" w:cs="Times New Roman"/>
          <w:sz w:val="24"/>
          <w:szCs w:val="24"/>
        </w:rPr>
        <w:t>ro</w:t>
      </w:r>
      <w:r w:rsidR="00870A1D" w:rsidRPr="007D1884">
        <w:rPr>
          <w:rFonts w:ascii="Book Antiqua" w:hAnsi="Book Antiqua" w:cs="Times New Roman"/>
          <w:sz w:val="24"/>
          <w:szCs w:val="24"/>
        </w:rPr>
        <w:t>m “inside out” and inflicts minimal damage to the normal liver.</w:t>
      </w:r>
      <w:r w:rsidR="00C84A62" w:rsidRPr="007D1884">
        <w:rPr>
          <w:rFonts w:ascii="Book Antiqua" w:hAnsi="Book Antiqua" w:cs="Times New Roman"/>
          <w:sz w:val="24"/>
          <w:szCs w:val="24"/>
        </w:rPr>
        <w:t xml:space="preserve"> This is in </w:t>
      </w:r>
      <w:r w:rsidR="0093483C" w:rsidRPr="007D1884">
        <w:rPr>
          <w:rFonts w:ascii="Book Antiqua" w:hAnsi="Book Antiqua" w:cs="Times New Roman"/>
          <w:sz w:val="24"/>
          <w:szCs w:val="24"/>
        </w:rPr>
        <w:t xml:space="preserve">contrast </w:t>
      </w:r>
      <w:r w:rsidR="00C84A62" w:rsidRPr="007D1884">
        <w:rPr>
          <w:rFonts w:ascii="Book Antiqua" w:hAnsi="Book Antiqua" w:cs="Times New Roman"/>
          <w:sz w:val="24"/>
          <w:szCs w:val="24"/>
        </w:rPr>
        <w:t>to external beam radiation which exposes the normal liver parenchyma to excessive amounts of radiation, in the process of killing multifocal tumors</w:t>
      </w:r>
      <w:r w:rsidR="00A779C3" w:rsidRPr="007D1884">
        <w:rPr>
          <w:rFonts w:ascii="Book Antiqua" w:hAnsi="Book Antiqua" w:cs="Times New Roman"/>
          <w:sz w:val="24"/>
          <w:szCs w:val="24"/>
        </w:rPr>
        <w:t>,</w:t>
      </w:r>
      <w:r w:rsidR="00C84A62" w:rsidRPr="007D1884">
        <w:rPr>
          <w:rFonts w:ascii="Book Antiqua" w:hAnsi="Book Antiqua" w:cs="Times New Roman"/>
          <w:sz w:val="24"/>
          <w:szCs w:val="24"/>
        </w:rPr>
        <w:t xml:space="preserve"> </w:t>
      </w:r>
      <w:r w:rsidR="0093483C" w:rsidRPr="007D1884">
        <w:rPr>
          <w:rFonts w:ascii="Book Antiqua" w:hAnsi="Book Antiqua" w:cs="Times New Roman"/>
          <w:sz w:val="24"/>
          <w:szCs w:val="24"/>
        </w:rPr>
        <w:t>thus increasing</w:t>
      </w:r>
      <w:r w:rsidR="00C84A62" w:rsidRPr="007D1884">
        <w:rPr>
          <w:rFonts w:ascii="Book Antiqua" w:hAnsi="Book Antiqua" w:cs="Times New Roman"/>
          <w:sz w:val="24"/>
          <w:szCs w:val="24"/>
        </w:rPr>
        <w:t xml:space="preserve"> collateral damage</w:t>
      </w:r>
      <w:r w:rsidR="00C84A62" w:rsidRPr="007D1884">
        <w:rPr>
          <w:rFonts w:ascii="Book Antiqua" w:hAnsi="Book Antiqua"/>
          <w:sz w:val="24"/>
          <w:szCs w:val="24"/>
        </w:rPr>
        <w:t>.</w:t>
      </w:r>
      <w:r w:rsidR="00DE7A5D">
        <w:rPr>
          <w:rFonts w:ascii="Book Antiqua" w:hAnsi="Book Antiqua" w:hint="eastAsia"/>
          <w:sz w:val="24"/>
          <w:szCs w:val="24"/>
          <w:lang w:eastAsia="zh-CN"/>
        </w:rPr>
        <w:t xml:space="preserve"> </w:t>
      </w:r>
      <w:r w:rsidR="00C50482" w:rsidRPr="007D1884">
        <w:rPr>
          <w:rFonts w:ascii="Book Antiqua" w:hAnsi="Book Antiqua" w:cs="Times New Roman"/>
          <w:sz w:val="24"/>
          <w:szCs w:val="24"/>
        </w:rPr>
        <w:t xml:space="preserve">One of the </w:t>
      </w:r>
      <w:r w:rsidR="002151DB" w:rsidRPr="007D1884">
        <w:rPr>
          <w:rFonts w:ascii="Book Antiqua" w:hAnsi="Book Antiqua" w:cs="Times New Roman"/>
          <w:sz w:val="24"/>
          <w:szCs w:val="24"/>
        </w:rPr>
        <w:t>most critical</w:t>
      </w:r>
      <w:r w:rsidR="00C50482" w:rsidRPr="007D1884">
        <w:rPr>
          <w:rFonts w:ascii="Book Antiqua" w:hAnsi="Book Antiqua" w:cs="Times New Roman"/>
          <w:sz w:val="24"/>
          <w:szCs w:val="24"/>
        </w:rPr>
        <w:t xml:space="preserve"> components of the </w:t>
      </w:r>
      <w:r w:rsidR="002151DB" w:rsidRPr="007D1884">
        <w:rPr>
          <w:rFonts w:ascii="Book Antiqua" w:hAnsi="Book Antiqua" w:cs="Times New Roman"/>
          <w:sz w:val="24"/>
          <w:szCs w:val="24"/>
        </w:rPr>
        <w:t>RE</w:t>
      </w:r>
      <w:r w:rsidR="00C50482" w:rsidRPr="007D1884">
        <w:rPr>
          <w:rFonts w:ascii="Book Antiqua" w:hAnsi="Book Antiqua" w:cs="Times New Roman"/>
          <w:sz w:val="24"/>
          <w:szCs w:val="24"/>
        </w:rPr>
        <w:t xml:space="preserve"> procedure is the dosimetry. </w:t>
      </w:r>
      <w:r w:rsidR="007A5989" w:rsidRPr="007D1884">
        <w:rPr>
          <w:rFonts w:ascii="Book Antiqua" w:hAnsi="Book Antiqua" w:cs="Times New Roman"/>
          <w:sz w:val="24"/>
          <w:szCs w:val="24"/>
        </w:rPr>
        <w:t>There is one</w:t>
      </w:r>
      <w:r w:rsidR="00E5251C" w:rsidRPr="007D1884">
        <w:rPr>
          <w:rFonts w:ascii="Book Antiqua" w:hAnsi="Book Antiqua" w:cs="Times New Roman"/>
          <w:sz w:val="24"/>
          <w:szCs w:val="24"/>
        </w:rPr>
        <w:t xml:space="preserve"> activity calculation method for </w:t>
      </w:r>
      <w:r w:rsidR="009923F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8944E0"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EF6B98" w:rsidRPr="007D1884">
        <w:rPr>
          <w:rFonts w:ascii="Book Antiqua" w:hAnsi="Book Antiqua" w:cs="Times New Roman"/>
          <w:sz w:val="24"/>
          <w:szCs w:val="24"/>
        </w:rPr>
        <w:t>glass microspheres</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&lt;EndNote&gt;&lt;Cite&gt;&lt;Author&gt;Nordion&lt;/Author&gt;&lt;Year&gt;2007&lt;/Year&gt;&lt;RecNum&gt;36&lt;/RecNum&gt;&lt;DisplayText&gt;&lt;style face="superscript"&gt;[10]&lt;/style&gt;&lt;/DisplayText&gt;&lt;record&gt;&lt;rec-number&gt;36&lt;/rec-number&gt;&lt;foreign-keys&gt;&lt;key app="EN" db-id="zv2s2x2zhx5zz5edzw85earyt02wpvwwt2w0" timestamp="1551285645"&gt;36&lt;/key&gt;&lt;/foreign-keys&gt;&lt;ref-type name="Journal Article"&gt;17&lt;/ref-type&gt;&lt;contributors&gt;&lt;authors&gt;&lt;author&gt;Nordion, MDS&lt;/author&gt;&lt;/authors&gt;&lt;/contributors&gt;&lt;titles&gt;&lt;title&gt;TheraSphere® Yttrium-90 Glass Microspheres US package insert&lt;/title&gt;&lt;secondary-title&gt;US: MDS Nordion&lt;/secondary-title&gt;&lt;/titles&gt;&lt;periodical&gt;&lt;full-title&gt;US: MDS Nordion&lt;/full-title&gt;&lt;/periodical&gt;&lt;dates&gt;&lt;year&gt;2007&lt;/year&gt;&lt;/dates&gt;&lt;urls&gt;&lt;/urls&gt;&lt;/record&gt;&lt;/Cite&gt;&lt;/EndNote&gt;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[10]</w:t>
      </w:r>
      <w:r w:rsidR="0014272B" w:rsidRPr="007D1884">
        <w:rPr>
          <w:rFonts w:ascii="Book Antiqua" w:hAnsi="Book Antiqua" w:cs="Times New Roman"/>
          <w:sz w:val="24"/>
          <w:szCs w:val="24"/>
        </w:rPr>
        <w:fldChar w:fldCharType="end"/>
      </w:r>
      <w:r w:rsidR="00E5251C" w:rsidRPr="007D1884">
        <w:rPr>
          <w:rFonts w:ascii="Book Antiqua" w:hAnsi="Book Antiqua" w:cs="Times New Roman"/>
          <w:sz w:val="24"/>
          <w:szCs w:val="24"/>
        </w:rPr>
        <w:t xml:space="preserve">, </w:t>
      </w:r>
      <w:r w:rsidR="007A5989" w:rsidRPr="007D1884">
        <w:rPr>
          <w:rFonts w:ascii="Book Antiqua" w:hAnsi="Book Antiqua" w:cs="Times New Roman"/>
          <w:sz w:val="24"/>
          <w:szCs w:val="24"/>
        </w:rPr>
        <w:t xml:space="preserve">however </w:t>
      </w:r>
      <w:r w:rsidR="00E5251C" w:rsidRPr="007D1884">
        <w:rPr>
          <w:rFonts w:ascii="Book Antiqua" w:hAnsi="Book Antiqua" w:cs="Times New Roman"/>
          <w:sz w:val="24"/>
          <w:szCs w:val="24"/>
        </w:rPr>
        <w:t>three alternatives exist for resin microspheres</w:t>
      </w:r>
      <w:r w:rsidR="002B4DAA">
        <w:rPr>
          <w:rFonts w:ascii="Book Antiqua" w:hAnsi="Book Antiqua" w:cs="Times New Roman"/>
          <w:sz w:val="24"/>
          <w:szCs w:val="24"/>
          <w:vertAlign w:val="superscript"/>
        </w:rPr>
        <w:t>[11-13]</w:t>
      </w:r>
      <w:r w:rsidR="00E5251C" w:rsidRPr="007D1884">
        <w:rPr>
          <w:rFonts w:ascii="Book Antiqua" w:hAnsi="Book Antiqua" w:cs="Times New Roman"/>
          <w:sz w:val="24"/>
          <w:szCs w:val="24"/>
        </w:rPr>
        <w:t xml:space="preserve">. </w:t>
      </w:r>
    </w:p>
    <w:p w14:paraId="22AF9F5F" w14:textId="2DFBC907" w:rsidR="00AF52BF" w:rsidRPr="002B4DAA" w:rsidRDefault="0093483C" w:rsidP="002B4DAA">
      <w:pPr>
        <w:adjustRightInd w:val="0"/>
        <w:snapToGrid w:val="0"/>
        <w:spacing w:after="0" w:line="360" w:lineRule="auto"/>
        <w:ind w:firstLineChars="100" w:firstLine="240"/>
        <w:jc w:val="both"/>
        <w:rPr>
          <w:rFonts w:ascii="Book Antiqua" w:hAnsi="Book Antiqua" w:cs="Times New Roman"/>
          <w:iCs/>
          <w:sz w:val="24"/>
          <w:szCs w:val="24"/>
        </w:rPr>
      </w:pPr>
      <w:r w:rsidRPr="007D1884">
        <w:rPr>
          <w:rFonts w:ascii="Book Antiqua" w:hAnsi="Book Antiqua" w:cs="Times New Roman"/>
          <w:sz w:val="24"/>
          <w:szCs w:val="24"/>
        </w:rPr>
        <w:t xml:space="preserve">Both liver and tumor volumes, calculated based on CT or </w:t>
      </w:r>
      <w:r w:rsidR="002B4DAA" w:rsidRPr="002B4DAA">
        <w:rPr>
          <w:rFonts w:ascii="Book Antiqua" w:hAnsi="Book Antiqua" w:cs="Times New Roman"/>
          <w:sz w:val="24"/>
          <w:szCs w:val="24"/>
        </w:rPr>
        <w:t xml:space="preserve">magnetic resonance </w:t>
      </w:r>
      <w:r w:rsidRPr="007D1884">
        <w:rPr>
          <w:rFonts w:ascii="Book Antiqua" w:hAnsi="Book Antiqua" w:cs="Times New Roman"/>
          <w:sz w:val="24"/>
          <w:szCs w:val="24"/>
        </w:rPr>
        <w:t xml:space="preserve">imaging are used to determine </w:t>
      </w:r>
      <w:r w:rsidR="00E5251C" w:rsidRPr="007D1884">
        <w:rPr>
          <w:rFonts w:ascii="Book Antiqua" w:hAnsi="Book Antiqua" w:cs="Times New Roman"/>
          <w:sz w:val="24"/>
          <w:szCs w:val="24"/>
        </w:rPr>
        <w:t xml:space="preserve">resin microsphere </w:t>
      </w:r>
      <w:r w:rsidRPr="007D1884">
        <w:rPr>
          <w:rFonts w:ascii="Book Antiqua" w:hAnsi="Book Antiqua" w:cs="Times New Roman"/>
          <w:sz w:val="24"/>
          <w:szCs w:val="24"/>
        </w:rPr>
        <w:t>activity</w:t>
      </w:r>
      <w:r w:rsidR="00E5251C" w:rsidRPr="007D1884">
        <w:rPr>
          <w:rFonts w:ascii="Book Antiqua" w:hAnsi="Book Antiqua" w:cs="Times New Roman"/>
          <w:sz w:val="24"/>
          <w:szCs w:val="24"/>
        </w:rPr>
        <w:t xml:space="preserve">. </w:t>
      </w:r>
      <w:r w:rsidR="00217D54" w:rsidRPr="007D1884">
        <w:rPr>
          <w:rFonts w:ascii="Book Antiqua" w:hAnsi="Book Antiqua" w:cs="Times New Roman"/>
          <w:sz w:val="24"/>
          <w:szCs w:val="24"/>
        </w:rPr>
        <w:t xml:space="preserve">The empiric model recommends administration of 2.0 </w:t>
      </w:r>
      <w:proofErr w:type="spellStart"/>
      <w:r w:rsidR="00217D54" w:rsidRPr="007D1884">
        <w:rPr>
          <w:rFonts w:ascii="Book Antiqua" w:hAnsi="Book Antiqua" w:cs="Times New Roman"/>
          <w:sz w:val="24"/>
          <w:szCs w:val="24"/>
        </w:rPr>
        <w:t>GBq</w:t>
      </w:r>
      <w:proofErr w:type="spellEnd"/>
      <w:r w:rsidR="00217D54" w:rsidRPr="007D1884">
        <w:rPr>
          <w:rFonts w:ascii="Book Antiqua" w:hAnsi="Book Antiqua" w:cs="Times New Roman"/>
          <w:sz w:val="24"/>
          <w:szCs w:val="24"/>
        </w:rPr>
        <w:t xml:space="preserve"> for &lt;</w:t>
      </w:r>
      <w:r w:rsidR="002B4DAA">
        <w:rPr>
          <w:rFonts w:ascii="Book Antiqua" w:hAnsi="Book Antiqua" w:cs="Times New Roman"/>
          <w:sz w:val="24"/>
          <w:szCs w:val="24"/>
        </w:rPr>
        <w:t xml:space="preserve"> </w:t>
      </w:r>
      <w:r w:rsidR="00217D54" w:rsidRPr="007D1884">
        <w:rPr>
          <w:rFonts w:ascii="Book Antiqua" w:hAnsi="Book Antiqua" w:cs="Times New Roman"/>
          <w:sz w:val="24"/>
          <w:szCs w:val="24"/>
        </w:rPr>
        <w:t xml:space="preserve">25% involvement, 2.5 </w:t>
      </w:r>
      <w:proofErr w:type="spellStart"/>
      <w:r w:rsidR="00217D54" w:rsidRPr="007D1884">
        <w:rPr>
          <w:rFonts w:ascii="Book Antiqua" w:hAnsi="Book Antiqua" w:cs="Times New Roman"/>
          <w:sz w:val="24"/>
          <w:szCs w:val="24"/>
        </w:rPr>
        <w:t>GBq</w:t>
      </w:r>
      <w:proofErr w:type="spellEnd"/>
      <w:r w:rsidR="00217D54" w:rsidRPr="007D1884">
        <w:rPr>
          <w:rFonts w:ascii="Book Antiqua" w:hAnsi="Book Antiqua" w:cs="Times New Roman"/>
          <w:sz w:val="24"/>
          <w:szCs w:val="24"/>
        </w:rPr>
        <w:t xml:space="preserve"> for 25</w:t>
      </w:r>
      <w:r w:rsidR="002B4DAA">
        <w:rPr>
          <w:rFonts w:ascii="Book Antiqua" w:hAnsi="Book Antiqua" w:cs="Times New Roman"/>
          <w:sz w:val="24"/>
          <w:szCs w:val="24"/>
        </w:rPr>
        <w:t>%-</w:t>
      </w:r>
      <w:r w:rsidR="00217D54" w:rsidRPr="007D1884">
        <w:rPr>
          <w:rFonts w:ascii="Book Antiqua" w:hAnsi="Book Antiqua" w:cs="Times New Roman"/>
          <w:sz w:val="24"/>
          <w:szCs w:val="24"/>
        </w:rPr>
        <w:t xml:space="preserve">50% involvement, and 3.0 </w:t>
      </w:r>
      <w:proofErr w:type="spellStart"/>
      <w:r w:rsidR="00217D54" w:rsidRPr="007D1884">
        <w:rPr>
          <w:rFonts w:ascii="Book Antiqua" w:hAnsi="Book Antiqua" w:cs="Times New Roman"/>
          <w:sz w:val="24"/>
          <w:szCs w:val="24"/>
        </w:rPr>
        <w:t>GBq</w:t>
      </w:r>
      <w:proofErr w:type="spellEnd"/>
      <w:r w:rsidR="00217D54" w:rsidRPr="007D1884">
        <w:rPr>
          <w:rFonts w:ascii="Book Antiqua" w:hAnsi="Book Antiqua" w:cs="Times New Roman"/>
          <w:sz w:val="24"/>
          <w:szCs w:val="24"/>
        </w:rPr>
        <w:t xml:space="preserve"> for &gt;</w:t>
      </w:r>
      <w:r w:rsidR="002B4DAA">
        <w:rPr>
          <w:rFonts w:ascii="Book Antiqua" w:hAnsi="Book Antiqua" w:cs="Times New Roman"/>
          <w:sz w:val="24"/>
          <w:szCs w:val="24"/>
        </w:rPr>
        <w:t xml:space="preserve"> </w:t>
      </w:r>
      <w:r w:rsidR="00217D54" w:rsidRPr="007D1884">
        <w:rPr>
          <w:rFonts w:ascii="Book Antiqua" w:hAnsi="Book Antiqua" w:cs="Times New Roman"/>
          <w:sz w:val="24"/>
          <w:szCs w:val="24"/>
        </w:rPr>
        <w:t>50% involvement</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&lt;EndNote&gt;&lt;Cite&gt;&lt;Author&gt;Kennedy&lt;/Author&gt;&lt;Year&gt;2007&lt;/Year&gt;&lt;RecNum&gt;39&lt;/RecNum&gt;&lt;DisplayText&gt;&lt;style face="superscript"&gt;[13]&lt;/style&gt;&lt;/DisplayText&gt;&lt;record&gt;&lt;rec-number&gt;39&lt;/rec-number&gt;&lt;foreign-keys&gt;&lt;key app="EN" db-id="zv2s2x2zhx5zz5edzw85earyt02wpvwwt2w0" timestamp="1551285927"&gt;39&lt;/key&gt;&lt;/foreign-keys&gt;&lt;ref-type name="Journal Article"&gt;17&lt;/ref-type&gt;&lt;contributors&gt;&lt;authors&gt;&lt;author&gt;Kennedy, Andrew&lt;/author&gt;&lt;author&gt;Nag, Subir&lt;/author&gt;&lt;author&gt;Salem, Riad&lt;/author&gt;&lt;author&gt;Murthy, Ravi&lt;/author&gt;&lt;author&gt;McEwan, Alexander J&lt;/author&gt;&lt;author&gt;Nutting, Charles&lt;/author&gt;&lt;author&gt;Espat, Joseph&lt;/author&gt;&lt;author&gt;Bilbao, Jose Ignacio&lt;/author&gt;&lt;author&gt;Sharma, Ricky A&lt;/author&gt;&lt;author&gt;Thomas, James P&lt;/author&gt;&lt;/authors&gt;&lt;/contributors&gt;&lt;titles&gt;&lt;title&gt;Recommendations for radioembolization of hepatic malignancies using yttrium-90 microsphere brachytherapy: a consensus panel report from the radioembolization brachytherapy oncology consortium&lt;/title&gt;&lt;secondary-title&gt;International Journal of Radiation Oncology* Biology* Physics&lt;/secondary-title&gt;&lt;/titles&gt;&lt;periodical&gt;&lt;full-title&gt;International Journal of Radiation Oncology* Biology* Physics&lt;/full-title&gt;&lt;/periodical&gt;&lt;pages&gt;13-23&lt;/pages&gt;&lt;volume&gt;68&lt;/volume&gt;&lt;number&gt;1&lt;/number&gt;&lt;dates&gt;&lt;year&gt;2007&lt;/year&gt;&lt;/dates&gt;&lt;isbn&gt;0360-3016&lt;/isbn&gt;&lt;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[13]</w:t>
      </w:r>
      <w:r w:rsidR="0014272B" w:rsidRPr="007D1884">
        <w:rPr>
          <w:rFonts w:ascii="Book Antiqua" w:hAnsi="Book Antiqua" w:cs="Times New Roman"/>
          <w:sz w:val="24"/>
          <w:szCs w:val="24"/>
        </w:rPr>
        <w:fldChar w:fldCharType="end"/>
      </w:r>
      <w:r w:rsidR="00E5251C" w:rsidRPr="007D1884">
        <w:rPr>
          <w:rFonts w:ascii="Book Antiqua" w:hAnsi="Book Antiqua" w:cs="Times New Roman"/>
          <w:sz w:val="24"/>
          <w:szCs w:val="24"/>
        </w:rPr>
        <w:t xml:space="preserve">. </w:t>
      </w:r>
      <w:r w:rsidR="00217D54" w:rsidRPr="007D1884">
        <w:rPr>
          <w:rFonts w:ascii="Book Antiqua" w:hAnsi="Book Antiqua" w:cs="Times New Roman"/>
          <w:sz w:val="24"/>
          <w:szCs w:val="24"/>
        </w:rPr>
        <w:t>This method has low s</w:t>
      </w:r>
      <w:r w:rsidR="00E5251C" w:rsidRPr="007D1884">
        <w:rPr>
          <w:rFonts w:ascii="Book Antiqua" w:hAnsi="Book Antiqua" w:cs="Times New Roman"/>
          <w:sz w:val="24"/>
          <w:szCs w:val="24"/>
        </w:rPr>
        <w:t xml:space="preserve">afety </w:t>
      </w:r>
      <w:proofErr w:type="gramStart"/>
      <w:r w:rsidR="00E5251C" w:rsidRPr="007D1884">
        <w:rPr>
          <w:rFonts w:ascii="Book Antiqua" w:hAnsi="Book Antiqua" w:cs="Times New Roman"/>
          <w:sz w:val="24"/>
          <w:szCs w:val="24"/>
        </w:rPr>
        <w:t>margins</w:t>
      </w:r>
      <w:r w:rsidR="002B4DAA">
        <w:rPr>
          <w:rFonts w:ascii="Book Antiqua" w:hAnsi="Book Antiqua" w:cs="Times New Roman"/>
          <w:sz w:val="24"/>
          <w:szCs w:val="24"/>
          <w:vertAlign w:val="superscript"/>
        </w:rPr>
        <w:t>[</w:t>
      </w:r>
      <w:proofErr w:type="gramEnd"/>
      <w:r w:rsidR="002B4DAA">
        <w:rPr>
          <w:rFonts w:ascii="Book Antiqua" w:hAnsi="Book Antiqua" w:cs="Times New Roman"/>
          <w:sz w:val="24"/>
          <w:szCs w:val="24"/>
          <w:vertAlign w:val="superscript"/>
        </w:rPr>
        <w:t>13,14]</w:t>
      </w:r>
      <w:r w:rsidR="00C50482" w:rsidRPr="007D1884">
        <w:rPr>
          <w:rFonts w:ascii="Book Antiqua" w:hAnsi="Book Antiqua" w:cs="Times New Roman"/>
          <w:sz w:val="24"/>
          <w:szCs w:val="24"/>
        </w:rPr>
        <w:t xml:space="preserve"> and is generally not recommended</w:t>
      </w:r>
      <w:r w:rsidR="00E5251C" w:rsidRPr="007D1884">
        <w:rPr>
          <w:rFonts w:ascii="Book Antiqua" w:hAnsi="Book Antiqua" w:cs="Times New Roman"/>
          <w:sz w:val="24"/>
          <w:szCs w:val="24"/>
        </w:rPr>
        <w:t>.</w:t>
      </w:r>
      <w:r w:rsidRPr="007D1884">
        <w:rPr>
          <w:rFonts w:ascii="Book Antiqua" w:hAnsi="Book Antiqua" w:cs="Times New Roman"/>
          <w:sz w:val="24"/>
          <w:szCs w:val="24"/>
        </w:rPr>
        <w:t xml:space="preserve"> </w:t>
      </w:r>
      <w:r w:rsidR="00AD51DF" w:rsidRPr="007D1884">
        <w:rPr>
          <w:rFonts w:ascii="Book Antiqua" w:hAnsi="Book Antiqua" w:cs="Times New Roman"/>
          <w:sz w:val="24"/>
          <w:szCs w:val="24"/>
        </w:rPr>
        <w:t xml:space="preserve">The empiric method adjusted for patient BSA has been more widely utilized </w:t>
      </w:r>
      <w:r w:rsidRPr="007D1884">
        <w:rPr>
          <w:rFonts w:ascii="Book Antiqua" w:hAnsi="Book Antiqua" w:cs="Times New Roman"/>
          <w:sz w:val="24"/>
          <w:szCs w:val="24"/>
        </w:rPr>
        <w:t>to calculate the activity needed to treat liver tumors</w:t>
      </w:r>
      <w:r w:rsidR="001F7611"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&lt;EndNote&gt;&lt;Cite&gt;&lt;Author&gt;Lau&lt;/Author&gt;&lt;Year&gt;2012&lt;/Year&gt;&lt;RecNum&gt;38&lt;/RecNum&gt;&lt;DisplayText&gt;&lt;style face="superscript"&gt;[12]&lt;/style&gt;&lt;/DisplayText&gt;&lt;record&gt;&lt;rec-number&gt;38&lt;/rec-number&gt;&lt;foreign-keys&gt;&lt;key app="EN" db-id="zv2s2x2zhx5zz5edzw85earyt02wpvwwt2w0" timestamp="1551285859"&gt;38&lt;/key&gt;&lt;/foreign-keys&gt;&lt;ref-type name="Journal Article"&gt;17&lt;/ref-type&gt;&lt;contributors&gt;&lt;authors&gt;&lt;author&gt;Lau, Wan-Yee&lt;/author&gt;&lt;author&gt;Kennedy, Andrew S&lt;/author&gt;&lt;author&gt;Kim, Yun Hwan&lt;/author&gt;&lt;author&gt;Lai, Hee Kit&lt;/author&gt;&lt;author&gt;Lee, Rheun-Chuan&lt;/author&gt;&lt;author&gt;Leung, Thomas WT&lt;/author&gt;&lt;author&gt;Liu, Ching-Sheng&lt;/author&gt;&lt;author&gt;Salem, Riad&lt;/author&gt;&lt;author&gt;Sangro, Bruno&lt;/author&gt;&lt;author&gt;Shuter, Borys&lt;/author&gt;&lt;/authors&gt;&lt;/contributors&gt;&lt;titles&gt;&lt;title&gt;Patient selection and activity planning guide for selective internal radiotherapy with yttrium-90 resin microspheres&lt;/title&gt;&lt;secondary-title&gt;International Journal of Radiation Oncology* Biology* Physics&lt;/secondary-title&gt;&lt;/titles&gt;&lt;periodical&gt;&lt;full-title&gt;International Journal of Radiation Oncology* Biology* Physics&lt;/full-title&gt;&lt;/periodical&gt;&lt;pages&gt;401-407&lt;/pages&gt;&lt;volume&gt;82&lt;/volume&gt;&lt;number&gt;1&lt;/number&gt;&lt;dates&gt;&lt;year&gt;2012&lt;/year&gt;&lt;/dates&gt;&lt;isbn&gt;0360-3016&lt;/isbn&gt;&lt;urls&gt;&lt;/urls&gt;&lt;/record&gt;&lt;/Cite&gt;&lt;/EndNote&gt;</w:instrText>
      </w:r>
      <w:r w:rsidR="001F7611"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[12]</w:t>
      </w:r>
      <w:r w:rsidR="001F7611" w:rsidRPr="007D1884">
        <w:rPr>
          <w:rFonts w:ascii="Book Antiqua" w:hAnsi="Book Antiqua" w:cs="Times New Roman"/>
          <w:sz w:val="24"/>
          <w:szCs w:val="24"/>
        </w:rPr>
        <w:fldChar w:fldCharType="end"/>
      </w:r>
      <w:r w:rsidR="00E5251C" w:rsidRPr="007D1884">
        <w:rPr>
          <w:rFonts w:ascii="Book Antiqua" w:hAnsi="Book Antiqua" w:cs="Times New Roman"/>
          <w:sz w:val="24"/>
          <w:szCs w:val="24"/>
        </w:rPr>
        <w:t xml:space="preserve">. This model </w:t>
      </w:r>
      <w:r w:rsidR="00AD51DF" w:rsidRPr="007D1884">
        <w:rPr>
          <w:rFonts w:ascii="Book Antiqua" w:hAnsi="Book Antiqua" w:cs="Times New Roman"/>
          <w:sz w:val="24"/>
          <w:szCs w:val="24"/>
        </w:rPr>
        <w:t xml:space="preserve">assumes </w:t>
      </w:r>
      <w:r w:rsidR="00E5251C" w:rsidRPr="007D1884">
        <w:rPr>
          <w:rFonts w:ascii="Book Antiqua" w:hAnsi="Book Antiqua" w:cs="Times New Roman"/>
          <w:sz w:val="24"/>
          <w:szCs w:val="24"/>
        </w:rPr>
        <w:t>that the patient’s</w:t>
      </w:r>
      <w:r w:rsidR="00E369B5">
        <w:rPr>
          <w:rFonts w:ascii="Book Antiqua" w:hAnsi="Book Antiqua" w:cs="Times New Roman"/>
          <w:sz w:val="24"/>
          <w:szCs w:val="24"/>
        </w:rPr>
        <w:t xml:space="preserve"> </w:t>
      </w:r>
      <w:r w:rsidR="00E5251C" w:rsidRPr="007D1884">
        <w:rPr>
          <w:rFonts w:ascii="Book Antiqua" w:hAnsi="Book Antiqua" w:cs="Times New Roman"/>
          <w:sz w:val="24"/>
          <w:szCs w:val="24"/>
        </w:rPr>
        <w:t>BSA</w:t>
      </w:r>
      <w:r w:rsidR="00AD51DF" w:rsidRPr="007D1884">
        <w:rPr>
          <w:rFonts w:ascii="Book Antiqua" w:hAnsi="Book Antiqua" w:cs="Times New Roman"/>
          <w:sz w:val="24"/>
          <w:szCs w:val="24"/>
        </w:rPr>
        <w:t xml:space="preserve"> is proportional to liver volume, thus leading to a method of dose adjustment.</w:t>
      </w:r>
      <w:r w:rsidR="002B4DAA">
        <w:rPr>
          <w:rFonts w:ascii="Book Antiqua" w:hAnsi="Book Antiqua" w:cs="Times New Roman" w:hint="eastAsia"/>
          <w:sz w:val="24"/>
          <w:szCs w:val="24"/>
        </w:rPr>
        <w:t xml:space="preserve"> </w:t>
      </w:r>
      <w:r w:rsidR="00C800A9" w:rsidRPr="002B4DAA">
        <w:rPr>
          <w:rFonts w:ascii="Book Antiqua" w:hAnsi="Book Antiqua" w:cs="Times New Roman"/>
          <w:iCs/>
          <w:sz w:val="24"/>
          <w:szCs w:val="24"/>
        </w:rPr>
        <w:t xml:space="preserve">Activity in </w:t>
      </w:r>
      <w:proofErr w:type="spellStart"/>
      <w:r w:rsidR="00C800A9" w:rsidRPr="002B4DAA">
        <w:rPr>
          <w:rFonts w:ascii="Book Antiqua" w:hAnsi="Book Antiqua" w:cs="Times New Roman"/>
          <w:iCs/>
          <w:sz w:val="24"/>
          <w:szCs w:val="24"/>
        </w:rPr>
        <w:t>GBq</w:t>
      </w:r>
      <w:proofErr w:type="spellEnd"/>
      <w:r w:rsidR="00C800A9" w:rsidRPr="002B4DAA">
        <w:rPr>
          <w:rFonts w:ascii="Book Antiqua" w:hAnsi="Book Antiqua" w:cs="Times New Roman"/>
          <w:iCs/>
          <w:sz w:val="24"/>
          <w:szCs w:val="24"/>
        </w:rPr>
        <w:t xml:space="preserve"> = (BSA </w:t>
      </w:r>
      <w:r w:rsidR="002B4DAA" w:rsidRPr="002B4DAA">
        <w:rPr>
          <w:rFonts w:ascii="Book Antiqua" w:hAnsi="Book Antiqua" w:cs="Times New Roman"/>
          <w:iCs/>
          <w:sz w:val="24"/>
          <w:szCs w:val="24"/>
        </w:rPr>
        <w:t>-</w:t>
      </w:r>
      <w:r w:rsidR="00C800A9" w:rsidRPr="002B4DAA">
        <w:rPr>
          <w:rFonts w:ascii="Book Antiqua" w:hAnsi="Book Antiqua" w:cs="Times New Roman"/>
          <w:iCs/>
          <w:sz w:val="24"/>
          <w:szCs w:val="24"/>
        </w:rPr>
        <w:t xml:space="preserve"> 0.2) + [</w:t>
      </w:r>
      <w:bookmarkStart w:id="189" w:name="_Hlk536717876"/>
      <w:proofErr w:type="spellStart"/>
      <w:r w:rsidR="00C800A9" w:rsidRPr="002B4DAA">
        <w:rPr>
          <w:rFonts w:ascii="Book Antiqua" w:hAnsi="Book Antiqua" w:cs="Times New Roman"/>
          <w:iCs/>
          <w:sz w:val="24"/>
          <w:szCs w:val="24"/>
        </w:rPr>
        <w:t>V</w:t>
      </w:r>
      <w:r w:rsidR="00C800A9" w:rsidRPr="002B4DAA">
        <w:rPr>
          <w:rFonts w:ascii="Book Antiqua" w:hAnsi="Book Antiqua" w:cs="Times New Roman"/>
          <w:iCs/>
          <w:sz w:val="24"/>
          <w:szCs w:val="24"/>
          <w:vertAlign w:val="subscript"/>
        </w:rPr>
        <w:t>Tumor</w:t>
      </w:r>
      <w:bookmarkEnd w:id="189"/>
      <w:proofErr w:type="spellEnd"/>
      <w:r w:rsidR="00C800A9" w:rsidRPr="002B4DAA">
        <w:rPr>
          <w:rFonts w:ascii="Book Antiqua" w:hAnsi="Book Antiqua" w:cs="Times New Roman"/>
          <w:iCs/>
          <w:sz w:val="24"/>
          <w:szCs w:val="24"/>
        </w:rPr>
        <w:t xml:space="preserve"> / </w:t>
      </w:r>
      <w:r w:rsidR="00CC1A14" w:rsidRPr="002B4DAA">
        <w:rPr>
          <w:rFonts w:ascii="Book Antiqua" w:hAnsi="Book Antiqua" w:cs="Times New Roman"/>
          <w:iCs/>
          <w:sz w:val="24"/>
          <w:szCs w:val="24"/>
        </w:rPr>
        <w:t>(</w:t>
      </w:r>
      <w:proofErr w:type="spellStart"/>
      <w:r w:rsidR="00CC1A14" w:rsidRPr="002B4DAA">
        <w:rPr>
          <w:rFonts w:ascii="Book Antiqua" w:hAnsi="Book Antiqua" w:cs="Times New Roman"/>
          <w:iCs/>
          <w:sz w:val="24"/>
          <w:szCs w:val="24"/>
        </w:rPr>
        <w:t>V</w:t>
      </w:r>
      <w:r w:rsidR="00CC1A14" w:rsidRPr="002B4DAA">
        <w:rPr>
          <w:rFonts w:ascii="Book Antiqua" w:hAnsi="Book Antiqua" w:cs="Times New Roman"/>
          <w:iCs/>
          <w:sz w:val="24"/>
          <w:szCs w:val="24"/>
          <w:vertAlign w:val="subscript"/>
        </w:rPr>
        <w:t>Tumor</w:t>
      </w:r>
      <w:proofErr w:type="spellEnd"/>
      <w:r w:rsidR="00C800A9" w:rsidRPr="002B4DAA">
        <w:rPr>
          <w:rFonts w:ascii="Book Antiqua" w:hAnsi="Book Antiqua" w:cs="Times New Roman"/>
          <w:iCs/>
          <w:sz w:val="24"/>
          <w:szCs w:val="24"/>
        </w:rPr>
        <w:t xml:space="preserve"> + </w:t>
      </w:r>
      <w:bookmarkStart w:id="190" w:name="_Hlk536717912"/>
      <w:proofErr w:type="spellStart"/>
      <w:r w:rsidR="00C800A9" w:rsidRPr="002B4DAA">
        <w:rPr>
          <w:rFonts w:ascii="Book Antiqua" w:hAnsi="Book Antiqua" w:cs="Times New Roman"/>
          <w:iCs/>
          <w:sz w:val="24"/>
          <w:szCs w:val="24"/>
        </w:rPr>
        <w:t>V</w:t>
      </w:r>
      <w:r w:rsidR="00C800A9" w:rsidRPr="002B4DAA">
        <w:rPr>
          <w:rFonts w:ascii="Book Antiqua" w:hAnsi="Book Antiqua" w:cs="Times New Roman"/>
          <w:iCs/>
          <w:sz w:val="24"/>
          <w:szCs w:val="24"/>
          <w:vertAlign w:val="subscript"/>
        </w:rPr>
        <w:t>Liver</w:t>
      </w:r>
      <w:bookmarkEnd w:id="190"/>
      <w:proofErr w:type="spellEnd"/>
      <w:r w:rsidR="00C800A9" w:rsidRPr="002B4DAA">
        <w:rPr>
          <w:rFonts w:ascii="Book Antiqua" w:hAnsi="Book Antiqua" w:cs="Times New Roman"/>
          <w:iCs/>
          <w:sz w:val="24"/>
          <w:szCs w:val="24"/>
        </w:rPr>
        <w:t>)]</w:t>
      </w:r>
      <w:r w:rsidR="002B4DAA">
        <w:rPr>
          <w:rFonts w:ascii="Book Antiqua" w:hAnsi="Book Antiqua" w:cs="Times New Roman" w:hint="eastAsia"/>
          <w:iCs/>
          <w:sz w:val="24"/>
          <w:szCs w:val="24"/>
        </w:rPr>
        <w:t>.</w:t>
      </w:r>
      <w:r w:rsidR="002B4DAA">
        <w:rPr>
          <w:rFonts w:ascii="Book Antiqua" w:hAnsi="Book Antiqua" w:cs="Times New Roman"/>
          <w:iCs/>
          <w:sz w:val="24"/>
          <w:szCs w:val="24"/>
        </w:rPr>
        <w:t xml:space="preserve"> </w:t>
      </w:r>
      <w:r w:rsidR="003F754E" w:rsidRPr="007D1884">
        <w:rPr>
          <w:rFonts w:ascii="Book Antiqua" w:hAnsi="Book Antiqua" w:cs="Times New Roman"/>
          <w:sz w:val="24"/>
          <w:szCs w:val="24"/>
        </w:rPr>
        <w:t>Where</w:t>
      </w:r>
      <w:r w:rsidR="00AF52BF" w:rsidRPr="007D1884">
        <w:rPr>
          <w:rFonts w:ascii="Book Antiqua" w:hAnsi="Book Antiqua" w:cs="Times New Roman"/>
          <w:sz w:val="24"/>
          <w:szCs w:val="24"/>
        </w:rPr>
        <w:t xml:space="preserve"> </w:t>
      </w:r>
      <w:proofErr w:type="spellStart"/>
      <w:r w:rsidR="00AF52BF" w:rsidRPr="002B4DAA">
        <w:rPr>
          <w:rFonts w:ascii="Book Antiqua" w:hAnsi="Book Antiqua" w:cs="Times New Roman"/>
          <w:iCs/>
          <w:sz w:val="24"/>
          <w:szCs w:val="24"/>
        </w:rPr>
        <w:t>V</w:t>
      </w:r>
      <w:r w:rsidR="00AF52BF" w:rsidRPr="002B4DAA">
        <w:rPr>
          <w:rFonts w:ascii="Book Antiqua" w:hAnsi="Book Antiqua" w:cs="Times New Roman"/>
          <w:iCs/>
          <w:sz w:val="24"/>
          <w:szCs w:val="24"/>
          <w:vertAlign w:val="subscript"/>
        </w:rPr>
        <w:t>Tumor</w:t>
      </w:r>
      <w:proofErr w:type="spellEnd"/>
      <w:r w:rsidR="00AF52BF" w:rsidRPr="002B4DAA">
        <w:rPr>
          <w:rFonts w:ascii="Book Antiqua" w:hAnsi="Book Antiqua" w:cs="Times New Roman"/>
          <w:iCs/>
          <w:sz w:val="24"/>
          <w:szCs w:val="24"/>
        </w:rPr>
        <w:t xml:space="preserve"> is the tumor volume and </w:t>
      </w:r>
      <w:proofErr w:type="spellStart"/>
      <w:r w:rsidR="00AF52BF" w:rsidRPr="002B4DAA">
        <w:rPr>
          <w:rFonts w:ascii="Book Antiqua" w:hAnsi="Book Antiqua" w:cs="Times New Roman"/>
          <w:iCs/>
          <w:sz w:val="24"/>
          <w:szCs w:val="24"/>
        </w:rPr>
        <w:t>V</w:t>
      </w:r>
      <w:r w:rsidR="00AF52BF" w:rsidRPr="002B4DAA">
        <w:rPr>
          <w:rFonts w:ascii="Book Antiqua" w:hAnsi="Book Antiqua" w:cs="Times New Roman"/>
          <w:iCs/>
          <w:sz w:val="24"/>
          <w:szCs w:val="24"/>
          <w:vertAlign w:val="subscript"/>
        </w:rPr>
        <w:t>Liver</w:t>
      </w:r>
      <w:proofErr w:type="spellEnd"/>
      <w:r w:rsidR="00AF52BF" w:rsidRPr="002B4DAA">
        <w:rPr>
          <w:rFonts w:ascii="Book Antiqua" w:hAnsi="Book Antiqua" w:cs="Times New Roman"/>
          <w:iCs/>
          <w:sz w:val="24"/>
          <w:szCs w:val="24"/>
        </w:rPr>
        <w:t xml:space="preserve"> is liver volume</w:t>
      </w:r>
      <w:r w:rsidR="00CC1CEB" w:rsidRPr="002B4DAA">
        <w:rPr>
          <w:rFonts w:ascii="Book Antiqua" w:hAnsi="Book Antiqua" w:cs="Times New Roman"/>
          <w:iCs/>
          <w:sz w:val="24"/>
          <w:szCs w:val="24"/>
        </w:rPr>
        <w:fldChar w:fldCharType="begin"/>
      </w:r>
      <w:r w:rsidR="00EF1F0A" w:rsidRPr="002B4DAA">
        <w:rPr>
          <w:rFonts w:ascii="Book Antiqua" w:hAnsi="Book Antiqua" w:cs="Times New Roman"/>
          <w:iCs/>
          <w:sz w:val="24"/>
          <w:szCs w:val="24"/>
        </w:rPr>
        <w:instrText xml:space="preserve"> ADDIN EN.CITE &lt;EndNote&gt;&lt;Cite&gt;&lt;Author&gt;Lau&lt;/Author&gt;&lt;Year&gt;2012&lt;/Year&gt;&lt;RecNum&gt;33&lt;/RecNum&gt;&lt;DisplayText&gt;&lt;style face="superscript"&gt;[12]&lt;/style&gt;&lt;/DisplayText&gt;&lt;record&gt;&lt;rec-number&gt;33&lt;/rec-number&gt;&lt;foreign-keys&gt;&lt;key app="EN" db-id="aetv9pxstv29ziee09rvrztes52r5swpxfdf" timestamp="1565302949"&gt;33&lt;/key&gt;&lt;/foreign-keys&gt;&lt;ref-type name="Journal Article"&gt;17&lt;/ref-type&gt;&lt;contributors&gt;&lt;authors&gt;&lt;author&gt;Lau, Wan-Yee&lt;/author&gt;&lt;author&gt;Kennedy, Andrew S&lt;/author&gt;&lt;author&gt;Kim, Yun Hwan&lt;/author&gt;&lt;author&gt;Lai, Hee Kit&lt;/author&gt;&lt;author&gt;Lee, Rheun-Chuan&lt;/author&gt;&lt;author&gt;Leung, Thomas WT&lt;/author&gt;&lt;author&gt;Liu, Ching-Sheng&lt;/author&gt;&lt;author&gt;Salem, Riad&lt;/author&gt;&lt;author&gt;Sangro, Bruno&lt;/author&gt;&lt;author&gt;Shuter, Borys&lt;/author&gt;&lt;/authors&gt;&lt;/contributors&gt;&lt;titles&gt;&lt;title&gt;Patient selection and activity planning guide for selective internal radiotherapy with yttrium-90 resin microspheres&lt;/title&gt;&lt;secondary-title&gt;International Journal of Radiation Oncology* Biology* Physics&lt;/secondary-title&gt;&lt;/titles&gt;&lt;periodical&gt;&lt;full-title&gt;International Journal of Radiation Oncology* Biology* Physics&lt;/full-title&gt;&lt;/periodical&gt;&lt;pages&gt;401-407&lt;/pages&gt;&lt;volume&gt;82&lt;/volume&gt;&lt;number&gt;1&lt;/number&gt;&lt;dates&gt;&lt;year&gt;2012&lt;/year&gt;&lt;/dates&gt;&lt;isbn&gt;0360-3016&lt;/isbn&gt;&lt;urls&gt;&lt;/urls&gt;&lt;/record&gt;&lt;/Cite&gt;&lt;/EndNote&gt;</w:instrText>
      </w:r>
      <w:r w:rsidR="00CC1CEB" w:rsidRPr="002B4DAA">
        <w:rPr>
          <w:rFonts w:ascii="Book Antiqua" w:hAnsi="Book Antiqua" w:cs="Times New Roman"/>
          <w:iCs/>
          <w:sz w:val="24"/>
          <w:szCs w:val="24"/>
        </w:rPr>
        <w:fldChar w:fldCharType="separate"/>
      </w:r>
      <w:r w:rsidR="00EF1F0A" w:rsidRPr="002B4DAA">
        <w:rPr>
          <w:rFonts w:ascii="Book Antiqua" w:hAnsi="Book Antiqua" w:cs="Times New Roman"/>
          <w:iCs/>
          <w:sz w:val="24"/>
          <w:szCs w:val="24"/>
          <w:vertAlign w:val="superscript"/>
        </w:rPr>
        <w:t>[12]</w:t>
      </w:r>
      <w:r w:rsidR="00CC1CEB" w:rsidRPr="002B4DAA">
        <w:rPr>
          <w:rFonts w:ascii="Book Antiqua" w:hAnsi="Book Antiqua" w:cs="Times New Roman"/>
          <w:iCs/>
          <w:sz w:val="24"/>
          <w:szCs w:val="24"/>
        </w:rPr>
        <w:fldChar w:fldCharType="end"/>
      </w:r>
      <w:r w:rsidR="00AF52BF" w:rsidRPr="007D1884">
        <w:rPr>
          <w:rFonts w:ascii="Book Antiqua" w:hAnsi="Book Antiqua" w:cs="Times New Roman"/>
          <w:sz w:val="24"/>
          <w:szCs w:val="24"/>
        </w:rPr>
        <w:t xml:space="preserve">. </w:t>
      </w:r>
    </w:p>
    <w:p w14:paraId="5EFBD0DF" w14:textId="70263107" w:rsidR="00C800A9" w:rsidRPr="002B4DAA" w:rsidRDefault="00C50482" w:rsidP="002B4DAA">
      <w:pPr>
        <w:adjustRightInd w:val="0"/>
        <w:snapToGrid w:val="0"/>
        <w:spacing w:after="0" w:line="360" w:lineRule="auto"/>
        <w:ind w:firstLineChars="100" w:firstLine="240"/>
        <w:jc w:val="both"/>
        <w:rPr>
          <w:rFonts w:ascii="Book Antiqua" w:hAnsi="Book Antiqua"/>
          <w:iCs/>
          <w:sz w:val="24"/>
          <w:szCs w:val="24"/>
        </w:rPr>
      </w:pPr>
      <w:r w:rsidRPr="007D1884">
        <w:rPr>
          <w:rFonts w:ascii="Book Antiqua" w:hAnsi="Book Antiqua" w:cs="Times New Roman"/>
          <w:sz w:val="24"/>
          <w:szCs w:val="24"/>
        </w:rPr>
        <w:t>Lastly</w:t>
      </w:r>
      <w:r w:rsidR="00341E3D" w:rsidRPr="007D1884">
        <w:rPr>
          <w:rFonts w:ascii="Book Antiqua" w:hAnsi="Book Antiqua" w:cs="Times New Roman"/>
          <w:sz w:val="24"/>
          <w:szCs w:val="24"/>
        </w:rPr>
        <w:t>,</w:t>
      </w:r>
      <w:r w:rsidR="00A33BB2" w:rsidRPr="007D1884">
        <w:rPr>
          <w:rFonts w:ascii="Book Antiqua" w:hAnsi="Book Antiqua" w:cs="Times New Roman"/>
          <w:sz w:val="24"/>
          <w:szCs w:val="24"/>
        </w:rPr>
        <w:t xml:space="preserve"> </w:t>
      </w:r>
      <w:r w:rsidR="00BB24A2" w:rsidRPr="007D1884">
        <w:rPr>
          <w:rFonts w:ascii="Book Antiqua" w:hAnsi="Book Antiqua" w:cs="Times New Roman"/>
          <w:sz w:val="24"/>
          <w:szCs w:val="24"/>
        </w:rPr>
        <w:t xml:space="preserve">the </w:t>
      </w:r>
      <w:r w:rsidR="00A33BB2" w:rsidRPr="007D1884">
        <w:rPr>
          <w:rFonts w:ascii="Book Antiqua" w:hAnsi="Book Antiqua" w:cs="Times New Roman"/>
          <w:sz w:val="24"/>
          <w:szCs w:val="24"/>
        </w:rPr>
        <w:t>partition model</w:t>
      </w:r>
      <w:r w:rsidR="00BB24A2" w:rsidRPr="007D1884">
        <w:rPr>
          <w:rFonts w:ascii="Book Antiqua" w:hAnsi="Book Antiqua" w:cs="Times New Roman"/>
          <w:sz w:val="24"/>
          <w:szCs w:val="24"/>
        </w:rPr>
        <w:t xml:space="preserve"> </w:t>
      </w:r>
      <w:r w:rsidR="00A33BB2" w:rsidRPr="007D1884">
        <w:rPr>
          <w:rFonts w:ascii="Book Antiqua" w:hAnsi="Book Antiqua" w:cs="Times New Roman"/>
          <w:sz w:val="24"/>
          <w:szCs w:val="24"/>
        </w:rPr>
        <w:t xml:space="preserve">is the only calculation </w:t>
      </w:r>
      <w:r w:rsidRPr="007D1884">
        <w:rPr>
          <w:rFonts w:ascii="Book Antiqua" w:hAnsi="Book Antiqua" w:cs="Times New Roman"/>
          <w:sz w:val="24"/>
          <w:szCs w:val="24"/>
        </w:rPr>
        <w:t xml:space="preserve">method </w:t>
      </w:r>
      <w:r w:rsidR="00BB24A2" w:rsidRPr="007D1884">
        <w:rPr>
          <w:rFonts w:ascii="Book Antiqua" w:hAnsi="Book Antiqua" w:cs="Times New Roman"/>
          <w:sz w:val="24"/>
          <w:szCs w:val="24"/>
        </w:rPr>
        <w:t xml:space="preserve">predicated </w:t>
      </w:r>
      <w:r w:rsidRPr="007D1884">
        <w:rPr>
          <w:rFonts w:ascii="Book Antiqua" w:hAnsi="Book Antiqua" w:cs="Times New Roman"/>
          <w:sz w:val="24"/>
          <w:szCs w:val="24"/>
        </w:rPr>
        <w:t>on</w:t>
      </w:r>
      <w:r w:rsidR="00A33BB2" w:rsidRPr="007D1884">
        <w:rPr>
          <w:rFonts w:ascii="Book Antiqua" w:hAnsi="Book Antiqua" w:cs="Times New Roman"/>
          <w:sz w:val="24"/>
          <w:szCs w:val="24"/>
        </w:rPr>
        <w:t xml:space="preserve"> Medical Internal Radiation Dose principles</w:t>
      </w:r>
      <w:r w:rsidRPr="007D1884">
        <w:rPr>
          <w:rFonts w:ascii="Book Antiqua" w:hAnsi="Book Antiqua" w:cs="Times New Roman"/>
          <w:sz w:val="24"/>
          <w:szCs w:val="24"/>
        </w:rPr>
        <w:t xml:space="preserve"> (MIRD</w:t>
      </w:r>
      <w:proofErr w:type="gramStart"/>
      <w:r w:rsidRPr="007D1884">
        <w:rPr>
          <w:rFonts w:ascii="Book Antiqua" w:hAnsi="Book Antiqua" w:cs="Times New Roman"/>
          <w:sz w:val="24"/>
          <w:szCs w:val="24"/>
        </w:rPr>
        <w:t>)</w:t>
      </w:r>
      <w:r w:rsidR="002B4DAA">
        <w:rPr>
          <w:rFonts w:ascii="Book Antiqua" w:hAnsi="Book Antiqua" w:cs="Times New Roman"/>
          <w:sz w:val="24"/>
          <w:szCs w:val="24"/>
          <w:vertAlign w:val="superscript"/>
        </w:rPr>
        <w:t>[</w:t>
      </w:r>
      <w:proofErr w:type="gramEnd"/>
      <w:r w:rsidR="002B4DAA">
        <w:rPr>
          <w:rFonts w:ascii="Book Antiqua" w:hAnsi="Book Antiqua" w:cs="Times New Roman"/>
          <w:sz w:val="24"/>
          <w:szCs w:val="24"/>
          <w:vertAlign w:val="superscript"/>
        </w:rPr>
        <w:t>15-17]</w:t>
      </w:r>
      <w:r w:rsidR="00E5251C" w:rsidRPr="007D1884">
        <w:rPr>
          <w:rFonts w:ascii="Book Antiqua" w:hAnsi="Book Antiqua" w:cs="Times New Roman"/>
          <w:sz w:val="24"/>
          <w:szCs w:val="24"/>
        </w:rPr>
        <w:t>.</w:t>
      </w:r>
      <w:r w:rsidR="00E369B5">
        <w:rPr>
          <w:rFonts w:ascii="Book Antiqua" w:hAnsi="Book Antiqua" w:cs="Times New Roman"/>
          <w:sz w:val="24"/>
          <w:szCs w:val="24"/>
        </w:rPr>
        <w:t xml:space="preserve"> </w:t>
      </w:r>
      <w:r w:rsidR="00AD51DF" w:rsidRPr="007D1884">
        <w:rPr>
          <w:rFonts w:ascii="Book Antiqua" w:hAnsi="Book Antiqua" w:cs="Times New Roman"/>
          <w:sz w:val="24"/>
          <w:szCs w:val="24"/>
        </w:rPr>
        <w:t xml:space="preserve">The </w:t>
      </w:r>
      <w:r w:rsidR="001524EC" w:rsidRPr="007D1884">
        <w:rPr>
          <w:rFonts w:ascii="Book Antiqua" w:hAnsi="Book Antiqua" w:cs="Times New Roman"/>
          <w:sz w:val="24"/>
          <w:szCs w:val="24"/>
        </w:rPr>
        <w:t>partition model</w:t>
      </w:r>
      <w:r w:rsidR="00AD51DF" w:rsidRPr="007D1884">
        <w:rPr>
          <w:rFonts w:ascii="Book Antiqua" w:hAnsi="Book Antiqua" w:cs="Times New Roman"/>
          <w:sz w:val="24"/>
          <w:szCs w:val="24"/>
        </w:rPr>
        <w:t xml:space="preserve"> identifies </w:t>
      </w:r>
      <w:r w:rsidR="00CC1CEB" w:rsidRPr="007D1884">
        <w:rPr>
          <w:rFonts w:ascii="Book Antiqua" w:hAnsi="Book Antiqua" w:cs="Times New Roman"/>
          <w:sz w:val="24"/>
          <w:szCs w:val="24"/>
        </w:rPr>
        <w:t>t</w:t>
      </w:r>
      <w:r w:rsidR="00E5251C" w:rsidRPr="007D1884">
        <w:rPr>
          <w:rFonts w:ascii="Book Antiqua" w:hAnsi="Book Antiqua" w:cs="Times New Roman"/>
          <w:sz w:val="24"/>
          <w:szCs w:val="24"/>
        </w:rPr>
        <w:t xml:space="preserve">he lungs, tumor, </w:t>
      </w:r>
      <w:r w:rsidR="00BB24A2" w:rsidRPr="007D1884">
        <w:rPr>
          <w:rFonts w:ascii="Book Antiqua" w:hAnsi="Book Antiqua" w:cs="Times New Roman"/>
          <w:sz w:val="24"/>
          <w:szCs w:val="24"/>
        </w:rPr>
        <w:t>and uninvolved liver parenchyma</w:t>
      </w:r>
      <w:r w:rsidR="00CC1CEB" w:rsidRPr="007D1884">
        <w:rPr>
          <w:rFonts w:ascii="Book Antiqua" w:hAnsi="Book Antiqua" w:cs="Times New Roman"/>
          <w:sz w:val="24"/>
          <w:szCs w:val="24"/>
        </w:rPr>
        <w:t xml:space="preserve"> as three distinct vascular compartments that can be partitioned during RE</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&lt;EndNote&gt;&lt;Cite&gt;&lt;Author&gt;Ho&lt;/Author&gt;&lt;Year&gt;1996&lt;/Year&gt;&lt;RecNum&gt;42&lt;/RecNum&gt;&lt;DisplayText&gt;&lt;style face="superscript"&gt;[15]&lt;/style&gt;&lt;/DisplayText&gt;&lt;record&gt;&lt;rec-number&gt;42&lt;/rec-number&gt;&lt;foreign-keys&gt;&lt;key app="EN" db-id="zv2s2x2zhx5zz5edzw85earyt02wpvwwt2w0" timestamp="1551286189"&gt;42&lt;/key&gt;&lt;/foreign-keys&gt;&lt;ref-type name="Journal Article"&gt;17&lt;/ref-type&gt;&lt;contributors&gt;&lt;authors&gt;&lt;author&gt;Ho, S&lt;/author&gt;&lt;author&gt;Lau, WY&lt;/author&gt;&lt;author&gt;Leung, TWT&lt;/author&gt;&lt;author&gt;Chan, M&lt;/author&gt;&lt;author&gt;Ngar, YK&lt;/author&gt;&lt;author&gt;Johnson, PJ&lt;/author&gt;&lt;author&gt;Li, AKC&lt;/author&gt;&lt;/authors&gt;&lt;/contributors&gt;&lt;titles&gt;&lt;title&gt;Partition model for estimating radiation doses from yttrium-90 microspheres in treating hepatic tumours&lt;/title&gt;&lt;secondary-title&gt;European journal of nuclear medicine&lt;/secondary-title&gt;&lt;/titles&gt;&lt;periodical&gt;&lt;full-title&gt;European journal of nuclear medicine&lt;/full-title&gt;&lt;/periodical&gt;&lt;pages&gt;947-952&lt;/pages&gt;&lt;volume&gt;23&lt;/volume&gt;&lt;number&gt;8&lt;/number&gt;&lt;dates&gt;&lt;year&gt;1996&lt;/year&gt;&lt;/dates&gt;&lt;isbn&gt;0340-6997&lt;/isbn&gt;&lt;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[15]</w:t>
      </w:r>
      <w:r w:rsidR="0014272B" w:rsidRPr="007D1884">
        <w:rPr>
          <w:rFonts w:ascii="Book Antiqua" w:hAnsi="Book Antiqua" w:cs="Times New Roman"/>
          <w:sz w:val="24"/>
          <w:szCs w:val="24"/>
        </w:rPr>
        <w:fldChar w:fldCharType="end"/>
      </w:r>
      <w:r w:rsidR="00EF6B98" w:rsidRPr="007D1884">
        <w:rPr>
          <w:rFonts w:ascii="Book Antiqua" w:hAnsi="Book Antiqua" w:cs="Times New Roman"/>
          <w:sz w:val="24"/>
          <w:szCs w:val="24"/>
        </w:rPr>
        <w:t xml:space="preserve"> and the dose to the individual components can be estimated for optimization and safety of the procedure</w:t>
      </w:r>
      <w:r w:rsidR="00E5251C" w:rsidRPr="007D1884">
        <w:rPr>
          <w:rFonts w:ascii="Book Antiqua" w:hAnsi="Book Antiqua" w:cs="Times New Roman"/>
          <w:sz w:val="24"/>
          <w:szCs w:val="24"/>
        </w:rPr>
        <w:t xml:space="preserve">. </w:t>
      </w:r>
      <w:r w:rsidR="00A779C3" w:rsidRPr="007D1884">
        <w:rPr>
          <w:rFonts w:ascii="Book Antiqua" w:hAnsi="Book Antiqua" w:cs="Times New Roman"/>
          <w:sz w:val="24"/>
          <w:szCs w:val="24"/>
        </w:rPr>
        <w:t xml:space="preserve">A </w:t>
      </w:r>
      <w:r w:rsidR="00BB24A2" w:rsidRPr="007D1884">
        <w:rPr>
          <w:rFonts w:ascii="Book Antiqua" w:hAnsi="Book Antiqua" w:cs="Times New Roman"/>
          <w:sz w:val="24"/>
          <w:szCs w:val="24"/>
        </w:rPr>
        <w:t xml:space="preserve">slightly simplified MIRD based </w:t>
      </w:r>
      <w:r w:rsidR="00BB24A2" w:rsidRPr="007D1884">
        <w:rPr>
          <w:rFonts w:ascii="Book Antiqua" w:hAnsi="Book Antiqua" w:cs="Times New Roman"/>
          <w:sz w:val="24"/>
          <w:szCs w:val="24"/>
        </w:rPr>
        <w:lastRenderedPageBreak/>
        <w:t xml:space="preserve">equation </w:t>
      </w:r>
      <w:r w:rsidR="00EF6B98" w:rsidRPr="007D1884">
        <w:rPr>
          <w:rFonts w:ascii="Book Antiqua" w:hAnsi="Book Antiqua" w:cs="Times New Roman"/>
          <w:sz w:val="24"/>
          <w:szCs w:val="24"/>
        </w:rPr>
        <w:t>calculates</w:t>
      </w:r>
      <w:r w:rsidR="00BB24A2" w:rsidRPr="007D1884">
        <w:rPr>
          <w:rFonts w:ascii="Book Antiqua" w:hAnsi="Book Antiqua" w:cs="Times New Roman"/>
          <w:sz w:val="24"/>
          <w:szCs w:val="24"/>
        </w:rPr>
        <w:t xml:space="preserve"> the </w:t>
      </w:r>
      <w:r w:rsidR="00EF6B98" w:rsidRPr="007D1884">
        <w:rPr>
          <w:rFonts w:ascii="Book Antiqua" w:hAnsi="Book Antiqua" w:cs="Times New Roman"/>
          <w:sz w:val="24"/>
          <w:szCs w:val="24"/>
        </w:rPr>
        <w:t>dos</w:t>
      </w:r>
      <w:r w:rsidR="00DD5ABE" w:rsidRPr="007D1884">
        <w:rPr>
          <w:rFonts w:ascii="Book Antiqua" w:hAnsi="Book Antiqua" w:cs="Times New Roman"/>
          <w:sz w:val="24"/>
          <w:szCs w:val="24"/>
        </w:rPr>
        <w:t>e to the liver</w:t>
      </w:r>
      <w:r w:rsidR="003F5D12" w:rsidRPr="007D1884">
        <w:rPr>
          <w:rFonts w:ascii="Book Antiqua" w:hAnsi="Book Antiqua" w:cs="Times New Roman"/>
          <w:sz w:val="24"/>
          <w:szCs w:val="24"/>
        </w:rPr>
        <w:t xml:space="preserve"> </w:t>
      </w:r>
      <w:r w:rsidR="00DD5ABE" w:rsidRPr="007D1884">
        <w:rPr>
          <w:rFonts w:ascii="Book Antiqua" w:hAnsi="Book Antiqua" w:cs="Times New Roman"/>
          <w:sz w:val="24"/>
          <w:szCs w:val="24"/>
        </w:rPr>
        <w:t>as follows</w:t>
      </w:r>
      <w:r w:rsidR="00EF6B98" w:rsidRPr="007D1884">
        <w:rPr>
          <w:rFonts w:ascii="Book Antiqua" w:hAnsi="Book Antiqua"/>
          <w:sz w:val="24"/>
          <w:szCs w:val="24"/>
        </w:rPr>
        <w:t>:</w:t>
      </w:r>
      <w:r w:rsidR="002B4DAA">
        <w:rPr>
          <w:rFonts w:ascii="Book Antiqua" w:hAnsi="Book Antiqua" w:hint="eastAsia"/>
          <w:sz w:val="24"/>
          <w:szCs w:val="24"/>
        </w:rPr>
        <w:t xml:space="preserve"> </w:t>
      </w:r>
      <w:r w:rsidR="00C800A9" w:rsidRPr="002B4DAA">
        <w:rPr>
          <w:rFonts w:ascii="Book Antiqua" w:hAnsi="Book Antiqua" w:cs="Times New Roman"/>
          <w:iCs/>
          <w:sz w:val="24"/>
          <w:szCs w:val="24"/>
        </w:rPr>
        <w:t>D</w:t>
      </w:r>
      <w:r w:rsidR="00AF52BF" w:rsidRPr="002B4DAA">
        <w:rPr>
          <w:rFonts w:ascii="Book Antiqua" w:hAnsi="Book Antiqua" w:cs="Times New Roman"/>
          <w:iCs/>
          <w:sz w:val="24"/>
          <w:szCs w:val="24"/>
        </w:rPr>
        <w:t xml:space="preserve"> </w:t>
      </w:r>
      <w:r w:rsidR="00C800A9" w:rsidRPr="002B4DAA">
        <w:rPr>
          <w:rFonts w:ascii="Book Antiqua" w:hAnsi="Book Antiqua" w:cs="Times New Roman"/>
          <w:iCs/>
          <w:sz w:val="24"/>
          <w:szCs w:val="24"/>
        </w:rPr>
        <w:t>liver</w:t>
      </w:r>
      <w:r w:rsidR="00AF52BF" w:rsidRPr="002B4DAA">
        <w:rPr>
          <w:rFonts w:ascii="Book Antiqua" w:hAnsi="Book Antiqua" w:cs="Times New Roman"/>
          <w:iCs/>
          <w:sz w:val="24"/>
          <w:szCs w:val="24"/>
        </w:rPr>
        <w:t xml:space="preserve"> </w:t>
      </w:r>
      <w:r w:rsidR="00E21B42">
        <w:rPr>
          <w:rFonts w:ascii="Book Antiqua" w:hAnsi="Book Antiqua" w:cs="Times New Roman"/>
          <w:iCs/>
          <w:sz w:val="24"/>
          <w:szCs w:val="24"/>
        </w:rPr>
        <w:t>(</w:t>
      </w:r>
      <w:proofErr w:type="spellStart"/>
      <w:r w:rsidR="00C800A9" w:rsidRPr="002B4DAA">
        <w:rPr>
          <w:rFonts w:ascii="Book Antiqua" w:hAnsi="Book Antiqua" w:cs="Times New Roman"/>
          <w:iCs/>
          <w:sz w:val="24"/>
          <w:szCs w:val="24"/>
        </w:rPr>
        <w:t>Gy</w:t>
      </w:r>
      <w:proofErr w:type="spellEnd"/>
      <w:r w:rsidR="00E21B42">
        <w:rPr>
          <w:rFonts w:ascii="Book Antiqua" w:hAnsi="Book Antiqua" w:cs="Times New Roman"/>
          <w:iCs/>
          <w:sz w:val="24"/>
          <w:szCs w:val="24"/>
        </w:rPr>
        <w:t>)</w:t>
      </w:r>
      <w:r w:rsidR="00C800A9" w:rsidRPr="002B4DAA">
        <w:rPr>
          <w:rFonts w:ascii="Book Antiqua" w:hAnsi="Book Antiqua" w:cs="Times New Roman"/>
          <w:iCs/>
          <w:sz w:val="24"/>
          <w:szCs w:val="24"/>
        </w:rPr>
        <w:t xml:space="preserve"> = Injected </w:t>
      </w:r>
      <w:r w:rsidR="00E21B42">
        <w:rPr>
          <w:rFonts w:ascii="Book Antiqua" w:hAnsi="Book Antiqua" w:cs="Times New Roman"/>
          <w:iCs/>
          <w:sz w:val="24"/>
          <w:szCs w:val="24"/>
        </w:rPr>
        <w:t>a</w:t>
      </w:r>
      <w:r w:rsidR="00C800A9" w:rsidRPr="002B4DAA">
        <w:rPr>
          <w:rFonts w:ascii="Book Antiqua" w:hAnsi="Book Antiqua" w:cs="Times New Roman"/>
          <w:iCs/>
          <w:sz w:val="24"/>
          <w:szCs w:val="24"/>
        </w:rPr>
        <w:t>ctivity</w:t>
      </w:r>
      <w:r w:rsidR="00AF52BF" w:rsidRPr="002B4DAA">
        <w:rPr>
          <w:rFonts w:ascii="Book Antiqua" w:hAnsi="Book Antiqua" w:cs="Times New Roman"/>
          <w:iCs/>
          <w:sz w:val="24"/>
          <w:szCs w:val="24"/>
        </w:rPr>
        <w:t xml:space="preserve"> </w:t>
      </w:r>
      <w:r w:rsidR="00E21B42">
        <w:rPr>
          <w:rFonts w:ascii="Book Antiqua" w:hAnsi="Book Antiqua" w:cs="Times New Roman"/>
          <w:iCs/>
          <w:sz w:val="24"/>
          <w:szCs w:val="24"/>
        </w:rPr>
        <w:t>(</w:t>
      </w:r>
      <w:proofErr w:type="spellStart"/>
      <w:r w:rsidR="00C800A9" w:rsidRPr="002B4DAA">
        <w:rPr>
          <w:rFonts w:ascii="Book Antiqua" w:hAnsi="Book Antiqua" w:cs="Times New Roman"/>
          <w:iCs/>
          <w:sz w:val="24"/>
          <w:szCs w:val="24"/>
        </w:rPr>
        <w:t>GBq</w:t>
      </w:r>
      <w:proofErr w:type="spellEnd"/>
      <w:r w:rsidR="00E21B42">
        <w:rPr>
          <w:rFonts w:ascii="Book Antiqua" w:hAnsi="Book Antiqua" w:cs="Times New Roman"/>
          <w:iCs/>
          <w:sz w:val="24"/>
          <w:szCs w:val="24"/>
        </w:rPr>
        <w:t>)</w:t>
      </w:r>
      <w:r w:rsidR="00C800A9" w:rsidRPr="002B4DAA">
        <w:rPr>
          <w:rFonts w:ascii="Book Antiqua" w:hAnsi="Book Antiqua" w:cs="Times New Roman"/>
          <w:iCs/>
          <w:sz w:val="24"/>
          <w:szCs w:val="24"/>
        </w:rPr>
        <w:t xml:space="preserve"> </w:t>
      </w:r>
      <w:bookmarkStart w:id="191" w:name="OLE_LINK1287"/>
      <w:bookmarkStart w:id="192" w:name="OLE_LINK1288"/>
      <w:r w:rsidR="002B4DAA">
        <w:rPr>
          <w:rFonts w:ascii="Book Antiqua" w:hAnsi="Book Antiqua" w:cs="Times New Roman"/>
          <w:iCs/>
          <w:sz w:val="24"/>
          <w:szCs w:val="24"/>
        </w:rPr>
        <w:t>×</w:t>
      </w:r>
      <w:bookmarkEnd w:id="191"/>
      <w:bookmarkEnd w:id="192"/>
      <w:r w:rsidR="00C800A9" w:rsidRPr="002B4DAA">
        <w:rPr>
          <w:rFonts w:ascii="Book Antiqua" w:hAnsi="Book Antiqua" w:cs="Times New Roman"/>
          <w:iCs/>
          <w:sz w:val="24"/>
          <w:szCs w:val="24"/>
        </w:rPr>
        <w:t xml:space="preserve"> 50 </w:t>
      </w:r>
      <w:r w:rsidR="002B4DAA">
        <w:rPr>
          <w:rFonts w:ascii="Book Antiqua" w:hAnsi="Book Antiqua" w:cs="Times New Roman"/>
          <w:iCs/>
          <w:sz w:val="24"/>
          <w:szCs w:val="24"/>
        </w:rPr>
        <w:t>×</w:t>
      </w:r>
      <w:r w:rsidR="00C800A9" w:rsidRPr="002B4DAA">
        <w:rPr>
          <w:rFonts w:ascii="Book Antiqua" w:hAnsi="Book Antiqua" w:cs="Times New Roman"/>
          <w:iCs/>
          <w:sz w:val="24"/>
          <w:szCs w:val="24"/>
        </w:rPr>
        <w:t xml:space="preserve"> fractional uptake</w:t>
      </w:r>
      <w:r w:rsidR="00AF52BF" w:rsidRPr="002B4DAA">
        <w:rPr>
          <w:rFonts w:ascii="Book Antiqua" w:hAnsi="Book Antiqua" w:cs="Times New Roman"/>
          <w:iCs/>
          <w:sz w:val="24"/>
          <w:szCs w:val="24"/>
        </w:rPr>
        <w:t xml:space="preserve"> </w:t>
      </w:r>
      <w:r w:rsidR="00C800A9" w:rsidRPr="002B4DAA">
        <w:rPr>
          <w:rFonts w:ascii="Book Antiqua" w:hAnsi="Book Antiqua" w:cs="Times New Roman"/>
          <w:iCs/>
          <w:sz w:val="24"/>
          <w:szCs w:val="24"/>
        </w:rPr>
        <w:t>liver</w:t>
      </w:r>
      <w:r w:rsidR="00341E3D" w:rsidRPr="002B4DAA">
        <w:rPr>
          <w:rFonts w:ascii="Book Antiqua" w:hAnsi="Book Antiqua" w:cs="Times New Roman"/>
          <w:iCs/>
          <w:sz w:val="24"/>
          <w:szCs w:val="24"/>
        </w:rPr>
        <w:t xml:space="preserve"> </w:t>
      </w:r>
      <w:bookmarkStart w:id="193" w:name="OLE_LINK1289"/>
      <w:bookmarkStart w:id="194" w:name="OLE_LINK1290"/>
      <w:bookmarkStart w:id="195" w:name="OLE_LINK1293"/>
      <w:r w:rsidR="002B4DAA">
        <w:rPr>
          <w:rFonts w:ascii="Book Antiqua" w:hAnsi="Book Antiqua" w:cs="Times New Roman"/>
          <w:iCs/>
          <w:sz w:val="24"/>
          <w:szCs w:val="24"/>
        </w:rPr>
        <w:t>×</w:t>
      </w:r>
      <w:bookmarkEnd w:id="193"/>
      <w:bookmarkEnd w:id="194"/>
      <w:bookmarkEnd w:id="195"/>
      <w:r w:rsidR="00341E3D" w:rsidRPr="002B4DAA">
        <w:rPr>
          <w:rFonts w:ascii="Book Antiqua" w:hAnsi="Book Antiqua" w:cs="Times New Roman"/>
          <w:iCs/>
          <w:sz w:val="24"/>
          <w:szCs w:val="24"/>
        </w:rPr>
        <w:t xml:space="preserve"> </w:t>
      </w:r>
      <w:r w:rsidR="002B4DAA">
        <w:rPr>
          <w:rFonts w:ascii="Book Antiqua" w:hAnsi="Book Antiqua" w:cs="Times New Roman"/>
          <w:iCs/>
          <w:sz w:val="24"/>
          <w:szCs w:val="24"/>
        </w:rPr>
        <w:t>[</w:t>
      </w:r>
      <w:r w:rsidR="00341E3D" w:rsidRPr="002B4DAA">
        <w:rPr>
          <w:rFonts w:ascii="Book Antiqua" w:hAnsi="Book Antiqua" w:cs="Times New Roman"/>
          <w:iCs/>
          <w:sz w:val="24"/>
          <w:szCs w:val="24"/>
        </w:rPr>
        <w:t>m</w:t>
      </w:r>
      <w:r w:rsidR="00AF52BF" w:rsidRPr="002B4DAA">
        <w:rPr>
          <w:rFonts w:ascii="Book Antiqua" w:hAnsi="Book Antiqua" w:cs="Times New Roman"/>
          <w:iCs/>
          <w:sz w:val="24"/>
          <w:szCs w:val="24"/>
        </w:rPr>
        <w:t xml:space="preserve"> </w:t>
      </w:r>
      <w:r w:rsidR="00132562" w:rsidRPr="002B4DAA">
        <w:rPr>
          <w:rFonts w:ascii="Book Antiqua" w:hAnsi="Book Antiqua" w:cs="Times New Roman"/>
          <w:iCs/>
          <w:sz w:val="24"/>
          <w:szCs w:val="24"/>
        </w:rPr>
        <w:t xml:space="preserve">liver </w:t>
      </w:r>
      <w:r w:rsidR="002B4DAA">
        <w:rPr>
          <w:rFonts w:ascii="Book Antiqua" w:hAnsi="Book Antiqua" w:cs="Times New Roman"/>
          <w:iCs/>
          <w:sz w:val="24"/>
          <w:szCs w:val="24"/>
        </w:rPr>
        <w:t>(</w:t>
      </w:r>
      <w:r w:rsidR="00341E3D" w:rsidRPr="002B4DAA">
        <w:rPr>
          <w:rFonts w:ascii="Book Antiqua" w:hAnsi="Book Antiqua" w:cs="Times New Roman"/>
          <w:iCs/>
          <w:sz w:val="24"/>
          <w:szCs w:val="24"/>
        </w:rPr>
        <w:t>kg</w:t>
      </w:r>
      <w:r w:rsidR="002B4DAA">
        <w:rPr>
          <w:rFonts w:ascii="Book Antiqua" w:hAnsi="Book Antiqua" w:cs="Times New Roman"/>
          <w:iCs/>
          <w:sz w:val="24"/>
          <w:szCs w:val="24"/>
        </w:rPr>
        <w:t xml:space="preserve">)] </w:t>
      </w:r>
      <w:r w:rsidR="00E21B42">
        <w:rPr>
          <w:rFonts w:ascii="Book Antiqua" w:hAnsi="Book Antiqua" w:cs="Times New Roman"/>
          <w:iCs/>
          <w:sz w:val="24"/>
          <w:szCs w:val="24"/>
        </w:rPr>
        <w:t>–</w:t>
      </w:r>
      <w:r w:rsidR="002B4DAA">
        <w:rPr>
          <w:rFonts w:ascii="Book Antiqua" w:hAnsi="Book Antiqua" w:cs="Times New Roman"/>
          <w:iCs/>
          <w:sz w:val="24"/>
          <w:szCs w:val="24"/>
        </w:rPr>
        <w:t xml:space="preserve"> </w:t>
      </w:r>
      <w:r w:rsidR="00341E3D" w:rsidRPr="002B4DAA">
        <w:rPr>
          <w:rFonts w:ascii="Book Antiqua" w:hAnsi="Book Antiqua" w:cs="Times New Roman"/>
          <w:iCs/>
          <w:sz w:val="24"/>
          <w:szCs w:val="24"/>
        </w:rPr>
        <w:t>1</w:t>
      </w:r>
      <w:r w:rsidR="00E21B42">
        <w:rPr>
          <w:rFonts w:ascii="Book Antiqua" w:hAnsi="Book Antiqua" w:cs="Times New Roman"/>
          <w:iCs/>
          <w:sz w:val="24"/>
          <w:szCs w:val="24"/>
        </w:rPr>
        <w:t>.</w:t>
      </w:r>
    </w:p>
    <w:p w14:paraId="5CFAF2D2" w14:textId="255E409D" w:rsidR="00A2635A" w:rsidRPr="00E21B42" w:rsidRDefault="00A2635A" w:rsidP="00E21B42">
      <w:pPr>
        <w:adjustRightInd w:val="0"/>
        <w:snapToGrid w:val="0"/>
        <w:spacing w:after="0" w:line="360" w:lineRule="auto"/>
        <w:ind w:firstLineChars="100" w:firstLine="240"/>
        <w:jc w:val="both"/>
        <w:rPr>
          <w:rFonts w:ascii="Book Antiqua" w:hAnsi="Book Antiqua" w:cs="Times New Roman"/>
          <w:iCs/>
          <w:sz w:val="24"/>
          <w:szCs w:val="24"/>
        </w:rPr>
      </w:pPr>
      <w:r w:rsidRPr="007D1884">
        <w:rPr>
          <w:rFonts w:ascii="Book Antiqua" w:hAnsi="Book Antiqua" w:cs="Times New Roman"/>
          <w:sz w:val="24"/>
          <w:szCs w:val="24"/>
        </w:rPr>
        <w:t>With fractional uptake (FU) of the liver defined as</w:t>
      </w:r>
      <w:r w:rsidR="00D12FCF" w:rsidRPr="007D1884">
        <w:rPr>
          <w:rFonts w:ascii="Book Antiqua" w:hAnsi="Book Antiqua" w:cs="Times New Roman"/>
          <w:sz w:val="24"/>
          <w:szCs w:val="24"/>
        </w:rPr>
        <w:t>:</w:t>
      </w:r>
      <w:r w:rsidR="00E21B42">
        <w:rPr>
          <w:rFonts w:ascii="Book Antiqua" w:hAnsi="Book Antiqua" w:cs="Times New Roman" w:hint="eastAsia"/>
          <w:sz w:val="24"/>
          <w:szCs w:val="24"/>
        </w:rPr>
        <w:t xml:space="preserve"> </w:t>
      </w:r>
      <w:r w:rsidRPr="00E21B42">
        <w:rPr>
          <w:rFonts w:ascii="Book Antiqua" w:hAnsi="Book Antiqua" w:cs="Times New Roman"/>
          <w:iCs/>
          <w:sz w:val="24"/>
          <w:szCs w:val="24"/>
        </w:rPr>
        <w:t xml:space="preserve">FU </w:t>
      </w:r>
      <w:r w:rsidRPr="00E21B42">
        <w:rPr>
          <w:rFonts w:ascii="Book Antiqua" w:hAnsi="Book Antiqua" w:cs="Times New Roman"/>
          <w:iCs/>
          <w:sz w:val="24"/>
          <w:szCs w:val="24"/>
          <w:vertAlign w:val="subscript"/>
        </w:rPr>
        <w:t xml:space="preserve">liver </w:t>
      </w:r>
      <w:r w:rsidRPr="00E21B42">
        <w:rPr>
          <w:rFonts w:ascii="Book Antiqua" w:hAnsi="Book Antiqua" w:cs="Times New Roman"/>
          <w:iCs/>
          <w:sz w:val="24"/>
          <w:szCs w:val="24"/>
        </w:rPr>
        <w:t xml:space="preserve">= (1-LSF) [m </w:t>
      </w:r>
      <w:r w:rsidRPr="00E21B42">
        <w:rPr>
          <w:rFonts w:ascii="Book Antiqua" w:hAnsi="Book Antiqua" w:cs="Times New Roman"/>
          <w:iCs/>
          <w:sz w:val="24"/>
          <w:szCs w:val="24"/>
          <w:vertAlign w:val="subscript"/>
        </w:rPr>
        <w:t>liver</w:t>
      </w:r>
      <w:r w:rsidRPr="00E21B42">
        <w:rPr>
          <w:rFonts w:ascii="Book Antiqua" w:hAnsi="Book Antiqua" w:cs="Times New Roman"/>
          <w:iCs/>
          <w:sz w:val="24"/>
          <w:szCs w:val="24"/>
        </w:rPr>
        <w:t xml:space="preserve">/TLR </w:t>
      </w:r>
      <w:r w:rsidR="00E21B42">
        <w:rPr>
          <w:rFonts w:ascii="Book Antiqua" w:hAnsi="Book Antiqua" w:cs="Times New Roman"/>
          <w:iCs/>
          <w:sz w:val="24"/>
          <w:szCs w:val="24"/>
        </w:rPr>
        <w:t>×</w:t>
      </w:r>
      <w:r w:rsidRPr="00E21B42">
        <w:rPr>
          <w:rFonts w:ascii="Book Antiqua" w:hAnsi="Book Antiqua" w:cs="Times New Roman"/>
          <w:iCs/>
          <w:sz w:val="24"/>
          <w:szCs w:val="24"/>
        </w:rPr>
        <w:t xml:space="preserve"> m </w:t>
      </w:r>
      <w:r w:rsidRPr="00E21B42">
        <w:rPr>
          <w:rFonts w:ascii="Book Antiqua" w:hAnsi="Book Antiqua" w:cs="Times New Roman"/>
          <w:iCs/>
          <w:sz w:val="24"/>
          <w:szCs w:val="24"/>
          <w:vertAlign w:val="subscript"/>
        </w:rPr>
        <w:t>tumor</w:t>
      </w:r>
      <w:r w:rsidRPr="00E21B42">
        <w:rPr>
          <w:rFonts w:ascii="Book Antiqua" w:hAnsi="Book Antiqua" w:cs="Times New Roman"/>
          <w:iCs/>
          <w:sz w:val="24"/>
          <w:szCs w:val="24"/>
        </w:rPr>
        <w:t xml:space="preserve">+ m </w:t>
      </w:r>
      <w:r w:rsidRPr="00E21B42">
        <w:rPr>
          <w:rFonts w:ascii="Book Antiqua" w:hAnsi="Book Antiqua" w:cs="Times New Roman"/>
          <w:iCs/>
          <w:sz w:val="24"/>
          <w:szCs w:val="24"/>
          <w:vertAlign w:val="subscript"/>
        </w:rPr>
        <w:t>liver</w:t>
      </w:r>
      <w:r w:rsidRPr="00E21B42">
        <w:rPr>
          <w:rFonts w:ascii="Book Antiqua" w:hAnsi="Book Antiqua" w:cs="Times New Roman"/>
          <w:iCs/>
          <w:sz w:val="24"/>
          <w:szCs w:val="24"/>
        </w:rPr>
        <w:t>]</w:t>
      </w:r>
      <w:r w:rsidR="00E21B42">
        <w:rPr>
          <w:rFonts w:ascii="Book Antiqua" w:hAnsi="Book Antiqua" w:cs="Times New Roman"/>
          <w:iCs/>
          <w:sz w:val="24"/>
          <w:szCs w:val="24"/>
        </w:rPr>
        <w:t xml:space="preserve">, </w:t>
      </w:r>
      <w:r w:rsidRPr="007D1884">
        <w:rPr>
          <w:rFonts w:ascii="Book Antiqua" w:hAnsi="Book Antiqua" w:cs="Times New Roman"/>
          <w:sz w:val="24"/>
          <w:szCs w:val="24"/>
        </w:rPr>
        <w:t xml:space="preserve">where </w:t>
      </w:r>
      <w:r w:rsidRPr="00E21B42">
        <w:rPr>
          <w:rFonts w:ascii="Book Antiqua" w:hAnsi="Book Antiqua" w:cs="Times New Roman"/>
          <w:iCs/>
          <w:sz w:val="24"/>
          <w:szCs w:val="24"/>
        </w:rPr>
        <w:t xml:space="preserve">m </w:t>
      </w:r>
      <w:r w:rsidRPr="00E21B42">
        <w:rPr>
          <w:rFonts w:ascii="Book Antiqua" w:hAnsi="Book Antiqua" w:cs="Times New Roman"/>
          <w:iCs/>
          <w:sz w:val="24"/>
          <w:szCs w:val="24"/>
          <w:vertAlign w:val="subscript"/>
        </w:rPr>
        <w:t>liver</w:t>
      </w:r>
      <w:r w:rsidRPr="00E21B42">
        <w:rPr>
          <w:rFonts w:ascii="Book Antiqua" w:hAnsi="Book Antiqua" w:cs="Times New Roman"/>
          <w:iCs/>
          <w:sz w:val="24"/>
          <w:szCs w:val="24"/>
        </w:rPr>
        <w:t xml:space="preserve"> is the liver mass</w:t>
      </w:r>
      <w:r w:rsidR="009A4C75" w:rsidRPr="00E21B42">
        <w:rPr>
          <w:rFonts w:ascii="Book Antiqua" w:hAnsi="Book Antiqua" w:cs="Times New Roman"/>
          <w:iCs/>
          <w:sz w:val="24"/>
          <w:szCs w:val="24"/>
        </w:rPr>
        <w:t>, TLR is tumor to liver ratio</w:t>
      </w:r>
      <w:r w:rsidRPr="00E21B42">
        <w:rPr>
          <w:rFonts w:ascii="Book Antiqua" w:hAnsi="Book Antiqua" w:cs="Times New Roman"/>
          <w:iCs/>
          <w:sz w:val="24"/>
          <w:szCs w:val="24"/>
        </w:rPr>
        <w:t xml:space="preserve"> and LSF is </w:t>
      </w:r>
      <w:r w:rsidR="00E55D2E" w:rsidRPr="00E21B42">
        <w:rPr>
          <w:rFonts w:ascii="Book Antiqua" w:hAnsi="Book Antiqua" w:cs="Times New Roman"/>
          <w:iCs/>
          <w:sz w:val="24"/>
          <w:szCs w:val="24"/>
        </w:rPr>
        <w:t>LSF</w:t>
      </w:r>
      <w:r w:rsidRPr="00E21B42">
        <w:rPr>
          <w:rFonts w:ascii="Book Antiqua" w:hAnsi="Book Antiqua" w:cs="Times New Roman"/>
          <w:iCs/>
          <w:sz w:val="24"/>
          <w:szCs w:val="24"/>
        </w:rPr>
        <w:t>.</w:t>
      </w:r>
    </w:p>
    <w:p w14:paraId="417ADB89" w14:textId="51414812" w:rsidR="00C84A62" w:rsidRPr="007D1884" w:rsidRDefault="00E5251C" w:rsidP="00E21B42">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This model </w:t>
      </w:r>
      <w:r w:rsidR="003F5D12" w:rsidRPr="007D1884">
        <w:rPr>
          <w:rFonts w:ascii="Book Antiqua" w:hAnsi="Book Antiqua" w:cs="Times New Roman"/>
          <w:sz w:val="24"/>
          <w:szCs w:val="24"/>
        </w:rPr>
        <w:t>usually</w:t>
      </w:r>
      <w:r w:rsidRPr="007D1884">
        <w:rPr>
          <w:rFonts w:ascii="Book Antiqua" w:hAnsi="Book Antiqua" w:cs="Times New Roman"/>
          <w:sz w:val="24"/>
          <w:szCs w:val="24"/>
        </w:rPr>
        <w:t xml:space="preserve"> </w:t>
      </w:r>
      <w:r w:rsidR="00A779C3" w:rsidRPr="007D1884">
        <w:rPr>
          <w:rFonts w:ascii="Book Antiqua" w:hAnsi="Book Antiqua" w:cs="Times New Roman"/>
          <w:sz w:val="24"/>
          <w:szCs w:val="24"/>
        </w:rPr>
        <w:t>works</w:t>
      </w:r>
      <w:r w:rsidR="00CC1CEB" w:rsidRPr="007D1884">
        <w:rPr>
          <w:rFonts w:ascii="Book Antiqua" w:hAnsi="Book Antiqua" w:cs="Times New Roman"/>
          <w:sz w:val="24"/>
          <w:szCs w:val="24"/>
        </w:rPr>
        <w:t xml:space="preserve"> well </w:t>
      </w:r>
      <w:r w:rsidR="00A779C3" w:rsidRPr="007D1884">
        <w:rPr>
          <w:rFonts w:ascii="Book Antiqua" w:hAnsi="Book Antiqua" w:cs="Times New Roman"/>
          <w:sz w:val="24"/>
          <w:szCs w:val="24"/>
        </w:rPr>
        <w:t xml:space="preserve">with </w:t>
      </w:r>
      <w:r w:rsidR="00CC1CEB" w:rsidRPr="007D1884">
        <w:rPr>
          <w:rFonts w:ascii="Book Antiqua" w:hAnsi="Book Antiqua" w:cs="Times New Roman"/>
          <w:sz w:val="24"/>
          <w:szCs w:val="24"/>
        </w:rPr>
        <w:t xml:space="preserve">discrete </w:t>
      </w:r>
      <w:r w:rsidRPr="007D1884">
        <w:rPr>
          <w:rFonts w:ascii="Book Antiqua" w:hAnsi="Book Antiqua" w:cs="Times New Roman"/>
          <w:sz w:val="24"/>
          <w:szCs w:val="24"/>
        </w:rPr>
        <w:t xml:space="preserve">tumor that </w:t>
      </w:r>
      <w:r w:rsidR="00A779C3" w:rsidRPr="007D1884">
        <w:rPr>
          <w:rFonts w:ascii="Book Antiqua" w:hAnsi="Book Antiqua" w:cs="Times New Roman"/>
          <w:sz w:val="24"/>
          <w:szCs w:val="24"/>
        </w:rPr>
        <w:t>can be</w:t>
      </w:r>
      <w:r w:rsidRPr="007D1884">
        <w:rPr>
          <w:rFonts w:ascii="Book Antiqua" w:hAnsi="Book Antiqua" w:cs="Times New Roman"/>
          <w:sz w:val="24"/>
          <w:szCs w:val="24"/>
        </w:rPr>
        <w:t xml:space="preserve"> </w:t>
      </w:r>
      <w:r w:rsidR="00AD51DF" w:rsidRPr="007D1884">
        <w:rPr>
          <w:rFonts w:ascii="Book Antiqua" w:hAnsi="Book Antiqua" w:cs="Times New Roman"/>
          <w:sz w:val="24"/>
          <w:szCs w:val="24"/>
        </w:rPr>
        <w:t>separated</w:t>
      </w:r>
      <w:r w:rsidR="00E369B5">
        <w:rPr>
          <w:rFonts w:ascii="Book Antiqua" w:hAnsi="Book Antiqua" w:cs="Times New Roman"/>
          <w:sz w:val="24"/>
          <w:szCs w:val="24"/>
        </w:rPr>
        <w:t xml:space="preserve"> </w:t>
      </w:r>
      <w:r w:rsidRPr="007D1884">
        <w:rPr>
          <w:rFonts w:ascii="Book Antiqua" w:hAnsi="Book Antiqua" w:cs="Times New Roman"/>
          <w:sz w:val="24"/>
          <w:szCs w:val="24"/>
        </w:rPr>
        <w:t xml:space="preserve">from the </w:t>
      </w:r>
      <w:r w:rsidR="00CC1CEB" w:rsidRPr="007D1884">
        <w:rPr>
          <w:rFonts w:ascii="Book Antiqua" w:hAnsi="Book Antiqua" w:cs="Times New Roman"/>
          <w:sz w:val="24"/>
          <w:szCs w:val="24"/>
        </w:rPr>
        <w:t>surrounding parenchyma</w:t>
      </w:r>
      <w:r w:rsidR="00A33BB2" w:rsidRPr="007D1884">
        <w:rPr>
          <w:rFonts w:ascii="Book Antiqua" w:hAnsi="Book Antiqua" w:cs="Times New Roman"/>
          <w:sz w:val="24"/>
          <w:szCs w:val="24"/>
        </w:rPr>
        <w:t xml:space="preserve"> (generally hepatocellular cancer)</w:t>
      </w:r>
      <w:r w:rsidRPr="007D1884">
        <w:rPr>
          <w:rFonts w:ascii="Book Antiqua" w:hAnsi="Book Antiqua" w:cs="Times New Roman"/>
          <w:sz w:val="24"/>
          <w:szCs w:val="24"/>
        </w:rPr>
        <w:t xml:space="preserve">. </w:t>
      </w:r>
      <w:r w:rsidR="00BB24A2" w:rsidRPr="007D1884">
        <w:rPr>
          <w:rFonts w:ascii="Book Antiqua" w:hAnsi="Book Antiqua" w:cs="Times New Roman"/>
          <w:sz w:val="24"/>
          <w:szCs w:val="24"/>
        </w:rPr>
        <w:t xml:space="preserve">The </w:t>
      </w:r>
      <w:r w:rsidR="007A5989" w:rsidRPr="007D1884">
        <w:rPr>
          <w:rFonts w:ascii="Book Antiqua" w:hAnsi="Book Antiqua" w:cs="Times New Roman"/>
          <w:sz w:val="24"/>
          <w:szCs w:val="24"/>
        </w:rPr>
        <w:t>B</w:t>
      </w:r>
      <w:r w:rsidRPr="007D1884">
        <w:rPr>
          <w:rFonts w:ascii="Book Antiqua" w:hAnsi="Book Antiqua" w:cs="Times New Roman"/>
          <w:sz w:val="24"/>
          <w:szCs w:val="24"/>
        </w:rPr>
        <w:t>SA activity planning is suited for sma</w:t>
      </w:r>
      <w:r w:rsidR="001524EC" w:rsidRPr="007D1884">
        <w:rPr>
          <w:rFonts w:ascii="Book Antiqua" w:hAnsi="Book Antiqua" w:cs="Times New Roman"/>
          <w:sz w:val="24"/>
          <w:szCs w:val="24"/>
        </w:rPr>
        <w:t xml:space="preserve">ll lesions with diffuse or </w:t>
      </w:r>
      <w:r w:rsidR="00EF6B98" w:rsidRPr="007D1884">
        <w:rPr>
          <w:rFonts w:ascii="Book Antiqua" w:hAnsi="Book Antiqua" w:cs="Times New Roman"/>
          <w:sz w:val="24"/>
          <w:szCs w:val="24"/>
        </w:rPr>
        <w:t>infiltrative</w:t>
      </w:r>
      <w:r w:rsidR="001524EC" w:rsidRPr="007D1884">
        <w:rPr>
          <w:rFonts w:ascii="Book Antiqua" w:hAnsi="Book Antiqua" w:cs="Times New Roman"/>
          <w:sz w:val="24"/>
          <w:szCs w:val="24"/>
        </w:rPr>
        <w:t xml:space="preserve"> margins</w:t>
      </w:r>
      <w:r w:rsidR="00DD5ABE" w:rsidRPr="007D1884">
        <w:rPr>
          <w:rFonts w:ascii="Book Antiqua" w:hAnsi="Book Antiqua" w:cs="Times New Roman"/>
          <w:sz w:val="24"/>
          <w:szCs w:val="24"/>
        </w:rPr>
        <w:t>,</w:t>
      </w:r>
      <w:r w:rsidR="001524EC" w:rsidRPr="007D1884">
        <w:rPr>
          <w:rFonts w:ascii="Book Antiqua" w:hAnsi="Book Antiqua" w:cs="Times New Roman"/>
          <w:sz w:val="24"/>
          <w:szCs w:val="24"/>
        </w:rPr>
        <w:t xml:space="preserve"> which </w:t>
      </w:r>
      <w:r w:rsidR="00A33BB2" w:rsidRPr="007D1884">
        <w:rPr>
          <w:rFonts w:ascii="Book Antiqua" w:hAnsi="Book Antiqua" w:cs="Times New Roman"/>
          <w:sz w:val="24"/>
          <w:szCs w:val="24"/>
        </w:rPr>
        <w:t>cannot</w:t>
      </w:r>
      <w:r w:rsidR="001524EC" w:rsidRPr="007D1884">
        <w:rPr>
          <w:rFonts w:ascii="Book Antiqua" w:hAnsi="Book Antiqua" w:cs="Times New Roman"/>
          <w:sz w:val="24"/>
          <w:szCs w:val="24"/>
        </w:rPr>
        <w:t xml:space="preserve"> be separated from the uninvolved liver parenchyma</w:t>
      </w:r>
      <w:r w:rsidR="00A33BB2" w:rsidRPr="007D1884">
        <w:rPr>
          <w:rFonts w:ascii="Book Antiqua" w:hAnsi="Book Antiqua" w:cs="Times New Roman"/>
          <w:sz w:val="24"/>
          <w:szCs w:val="24"/>
        </w:rPr>
        <w:t xml:space="preserve"> (generally metastasis)</w:t>
      </w:r>
      <w:r w:rsidR="001524EC" w:rsidRPr="007D1884">
        <w:rPr>
          <w:rFonts w:ascii="Book Antiqua" w:hAnsi="Book Antiqua" w:cs="Times New Roman"/>
          <w:sz w:val="24"/>
          <w:szCs w:val="24"/>
        </w:rPr>
        <w:t>.</w:t>
      </w:r>
      <w:r w:rsidRPr="007D1884">
        <w:rPr>
          <w:rFonts w:ascii="Book Antiqua" w:hAnsi="Book Antiqua" w:cs="Times New Roman"/>
          <w:sz w:val="24"/>
          <w:szCs w:val="24"/>
        </w:rPr>
        <w:t xml:space="preserve"> </w:t>
      </w:r>
    </w:p>
    <w:p w14:paraId="1EC52A88" w14:textId="074F5A82" w:rsidR="00947F1D" w:rsidRPr="007D1884" w:rsidRDefault="00E5251C" w:rsidP="00E21B42">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A tumoricidal dose </w:t>
      </w:r>
      <w:r w:rsidR="001524EC" w:rsidRPr="007D1884">
        <w:rPr>
          <w:rFonts w:ascii="Book Antiqua" w:hAnsi="Book Antiqua" w:cs="Times New Roman"/>
          <w:sz w:val="24"/>
          <w:szCs w:val="24"/>
        </w:rPr>
        <w:t xml:space="preserve">for SIR spheres </w:t>
      </w:r>
      <w:r w:rsidRPr="007D1884">
        <w:rPr>
          <w:rFonts w:ascii="Book Antiqua" w:hAnsi="Book Antiqua" w:cs="Times New Roman"/>
          <w:sz w:val="24"/>
          <w:szCs w:val="24"/>
        </w:rPr>
        <w:t xml:space="preserve">is considered to be 120 </w:t>
      </w:r>
      <w:proofErr w:type="spellStart"/>
      <w:r w:rsidRPr="007D1884">
        <w:rPr>
          <w:rFonts w:ascii="Book Antiqua" w:hAnsi="Book Antiqua" w:cs="Times New Roman"/>
          <w:sz w:val="24"/>
          <w:szCs w:val="24"/>
        </w:rPr>
        <w:t>Gy</w:t>
      </w:r>
      <w:proofErr w:type="spellEnd"/>
      <w:r w:rsidRPr="007D1884">
        <w:rPr>
          <w:rFonts w:ascii="Book Antiqua" w:hAnsi="Book Antiqua" w:cs="Times New Roman"/>
          <w:sz w:val="24"/>
          <w:szCs w:val="24"/>
        </w:rPr>
        <w:t xml:space="preserve">, </w:t>
      </w:r>
      <w:r w:rsidR="00AD51DF" w:rsidRPr="007D1884">
        <w:rPr>
          <w:rFonts w:ascii="Book Antiqua" w:hAnsi="Book Antiqua" w:cs="Times New Roman"/>
          <w:sz w:val="24"/>
          <w:szCs w:val="24"/>
        </w:rPr>
        <w:t xml:space="preserve">so little benefit is </w:t>
      </w:r>
      <w:r w:rsidR="00A779C3" w:rsidRPr="007D1884">
        <w:rPr>
          <w:rFonts w:ascii="Book Antiqua" w:hAnsi="Book Antiqua" w:cs="Times New Roman"/>
          <w:sz w:val="24"/>
          <w:szCs w:val="24"/>
        </w:rPr>
        <w:t>gained</w:t>
      </w:r>
      <w:r w:rsidR="00AD51DF" w:rsidRPr="007D1884">
        <w:rPr>
          <w:rFonts w:ascii="Book Antiqua" w:hAnsi="Book Antiqua" w:cs="Times New Roman"/>
          <w:sz w:val="24"/>
          <w:szCs w:val="24"/>
        </w:rPr>
        <w:t xml:space="preserve"> when exceeding this dose, while parenchymal damage continues to increase with larger radiation </w:t>
      </w:r>
      <w:proofErr w:type="gramStart"/>
      <w:r w:rsidR="00AD51DF" w:rsidRPr="007D1884">
        <w:rPr>
          <w:rFonts w:ascii="Book Antiqua" w:hAnsi="Book Antiqua" w:cs="Times New Roman"/>
          <w:sz w:val="24"/>
          <w:szCs w:val="24"/>
        </w:rPr>
        <w:t>doses</w:t>
      </w:r>
      <w:r w:rsidR="00E21B42">
        <w:rPr>
          <w:rFonts w:ascii="Book Antiqua" w:hAnsi="Book Antiqua" w:cs="Times New Roman"/>
          <w:sz w:val="24"/>
          <w:szCs w:val="24"/>
          <w:vertAlign w:val="superscript"/>
        </w:rPr>
        <w:t>[</w:t>
      </w:r>
      <w:proofErr w:type="gramEnd"/>
      <w:r w:rsidR="00E21B42">
        <w:rPr>
          <w:rFonts w:ascii="Book Antiqua" w:hAnsi="Book Antiqua" w:cs="Times New Roman"/>
          <w:sz w:val="24"/>
          <w:szCs w:val="24"/>
          <w:vertAlign w:val="superscript"/>
        </w:rPr>
        <w:t>18,19]</w:t>
      </w:r>
      <w:r w:rsidRPr="007D1884">
        <w:rPr>
          <w:rFonts w:ascii="Book Antiqua" w:hAnsi="Book Antiqua" w:cs="Times New Roman"/>
          <w:sz w:val="24"/>
          <w:szCs w:val="24"/>
        </w:rPr>
        <w:t xml:space="preserve">. </w:t>
      </w:r>
      <w:r w:rsidR="001524EC" w:rsidRPr="007D1884">
        <w:rPr>
          <w:rFonts w:ascii="Book Antiqua" w:hAnsi="Book Antiqua" w:cs="Times New Roman"/>
          <w:sz w:val="24"/>
          <w:szCs w:val="24"/>
        </w:rPr>
        <w:t>The</w:t>
      </w:r>
      <w:r w:rsidRPr="007D1884">
        <w:rPr>
          <w:rFonts w:ascii="Book Antiqua" w:hAnsi="Book Antiqua" w:cs="Times New Roman"/>
          <w:sz w:val="24"/>
          <w:szCs w:val="24"/>
        </w:rPr>
        <w:t xml:space="preserve"> dose for uninvolved, normal parenchyma </w:t>
      </w:r>
      <w:r w:rsidR="001524EC" w:rsidRPr="007D1884">
        <w:rPr>
          <w:rFonts w:ascii="Book Antiqua" w:hAnsi="Book Antiqua" w:cs="Times New Roman"/>
          <w:sz w:val="24"/>
          <w:szCs w:val="24"/>
        </w:rPr>
        <w:t xml:space="preserve">should preferably </w:t>
      </w:r>
      <w:r w:rsidR="00B91219" w:rsidRPr="007D1884">
        <w:rPr>
          <w:rFonts w:ascii="Book Antiqua" w:hAnsi="Book Antiqua" w:cs="Times New Roman"/>
          <w:sz w:val="24"/>
          <w:szCs w:val="24"/>
        </w:rPr>
        <w:t xml:space="preserve">be </w:t>
      </w:r>
      <w:r w:rsidR="00A33BB2" w:rsidRPr="007D1884">
        <w:rPr>
          <w:rFonts w:ascii="Book Antiqua" w:hAnsi="Book Antiqua" w:cs="Times New Roman"/>
          <w:sz w:val="24"/>
          <w:szCs w:val="24"/>
        </w:rPr>
        <w:t>at 50</w:t>
      </w:r>
      <w:r w:rsidR="001524EC" w:rsidRPr="007D1884">
        <w:rPr>
          <w:rFonts w:ascii="Book Antiqua" w:hAnsi="Book Antiqua" w:cs="Times New Roman"/>
          <w:sz w:val="24"/>
          <w:szCs w:val="24"/>
        </w:rPr>
        <w:t xml:space="preserve"> </w:t>
      </w:r>
      <w:proofErr w:type="spellStart"/>
      <w:r w:rsidR="001524EC" w:rsidRPr="007D1884">
        <w:rPr>
          <w:rFonts w:ascii="Book Antiqua" w:hAnsi="Book Antiqua" w:cs="Times New Roman"/>
          <w:sz w:val="24"/>
          <w:szCs w:val="24"/>
        </w:rPr>
        <w:t>Gy</w:t>
      </w:r>
      <w:proofErr w:type="spellEnd"/>
      <w:r w:rsidR="00B91219" w:rsidRPr="007D1884">
        <w:rPr>
          <w:rFonts w:ascii="Book Antiqua" w:hAnsi="Book Antiqua" w:cs="Times New Roman"/>
          <w:sz w:val="24"/>
          <w:szCs w:val="24"/>
        </w:rPr>
        <w:t xml:space="preserve"> and </w:t>
      </w:r>
      <w:r w:rsidRPr="007D1884">
        <w:rPr>
          <w:rFonts w:ascii="Book Antiqua" w:hAnsi="Book Antiqua" w:cs="Times New Roman"/>
          <w:sz w:val="24"/>
          <w:szCs w:val="24"/>
        </w:rPr>
        <w:t xml:space="preserve">should never </w:t>
      </w:r>
      <w:r w:rsidR="00B91219" w:rsidRPr="007D1884">
        <w:rPr>
          <w:rFonts w:ascii="Book Antiqua" w:hAnsi="Book Antiqua" w:cs="Times New Roman"/>
          <w:sz w:val="24"/>
          <w:szCs w:val="24"/>
        </w:rPr>
        <w:t xml:space="preserve">exceed </w:t>
      </w:r>
      <w:r w:rsidRPr="007D1884">
        <w:rPr>
          <w:rFonts w:ascii="Book Antiqua" w:hAnsi="Book Antiqua" w:cs="Times New Roman"/>
          <w:sz w:val="24"/>
          <w:szCs w:val="24"/>
        </w:rPr>
        <w:t xml:space="preserve">70 </w:t>
      </w:r>
      <w:proofErr w:type="spellStart"/>
      <w:r w:rsidRPr="007D1884">
        <w:rPr>
          <w:rFonts w:ascii="Book Antiqua" w:hAnsi="Book Antiqua" w:cs="Times New Roman"/>
          <w:sz w:val="24"/>
          <w:szCs w:val="24"/>
        </w:rPr>
        <w:t>Gy</w:t>
      </w:r>
      <w:proofErr w:type="spellEnd"/>
      <w:r w:rsidR="00B91219" w:rsidRPr="007D1884">
        <w:rPr>
          <w:rFonts w:ascii="Book Antiqua" w:hAnsi="Book Antiqua" w:cs="Times New Roman"/>
          <w:sz w:val="24"/>
          <w:szCs w:val="24"/>
        </w:rPr>
        <w:t>.</w:t>
      </w:r>
    </w:p>
    <w:p w14:paraId="51D5AB50" w14:textId="7308126F" w:rsidR="00AA53E8" w:rsidRPr="007F61F5" w:rsidRDefault="0054405A" w:rsidP="007F61F5">
      <w:pPr>
        <w:adjustRightInd w:val="0"/>
        <w:snapToGrid w:val="0"/>
        <w:spacing w:after="0" w:line="360" w:lineRule="auto"/>
        <w:ind w:firstLineChars="100" w:firstLine="240"/>
        <w:jc w:val="both"/>
        <w:rPr>
          <w:rFonts w:ascii="Book Antiqua" w:hAnsi="Book Antiqua" w:cs="Times New Roman"/>
          <w:iCs/>
          <w:sz w:val="24"/>
          <w:szCs w:val="24"/>
        </w:rPr>
      </w:pPr>
      <w:r w:rsidRPr="007D1884">
        <w:rPr>
          <w:rFonts w:ascii="Book Antiqua" w:hAnsi="Book Antiqua" w:cs="Times New Roman"/>
          <w:sz w:val="24"/>
          <w:szCs w:val="24"/>
        </w:rPr>
        <w:t xml:space="preserve">For </w:t>
      </w:r>
      <w:proofErr w:type="spellStart"/>
      <w:r w:rsidRPr="007D1884">
        <w:rPr>
          <w:rFonts w:ascii="Book Antiqua" w:hAnsi="Book Antiqua" w:cs="Times New Roman"/>
          <w:sz w:val="24"/>
          <w:szCs w:val="24"/>
        </w:rPr>
        <w:t>TheraSphere</w:t>
      </w:r>
      <w:proofErr w:type="spellEnd"/>
      <w:r w:rsidRPr="007D1884">
        <w:rPr>
          <w:rFonts w:ascii="Book Antiqua" w:hAnsi="Book Antiqua" w:cs="Times New Roman"/>
          <w:sz w:val="24"/>
          <w:szCs w:val="24"/>
        </w:rPr>
        <w:t xml:space="preserve">® noncompartmental MIRD </w:t>
      </w:r>
      <w:proofErr w:type="spellStart"/>
      <w:r w:rsidRPr="007D1884">
        <w:rPr>
          <w:rFonts w:ascii="Book Antiqua" w:hAnsi="Book Antiqua" w:cs="Times New Roman"/>
          <w:sz w:val="24"/>
          <w:szCs w:val="24"/>
        </w:rPr>
        <w:t>macrodosimetry</w:t>
      </w:r>
      <w:proofErr w:type="spellEnd"/>
      <w:r w:rsidRPr="007D1884">
        <w:rPr>
          <w:rFonts w:ascii="Book Antiqua" w:hAnsi="Book Antiqua" w:cs="Times New Roman"/>
          <w:sz w:val="24"/>
          <w:szCs w:val="24"/>
        </w:rPr>
        <w:t xml:space="preserve"> proposed for by </w:t>
      </w:r>
      <w:bookmarkStart w:id="196" w:name="OLE_LINK1291"/>
      <w:bookmarkStart w:id="197" w:name="OLE_LINK1292"/>
      <w:r w:rsidRPr="007D1884">
        <w:rPr>
          <w:rFonts w:ascii="Book Antiqua" w:hAnsi="Book Antiqua" w:cs="Times New Roman"/>
          <w:sz w:val="24"/>
          <w:szCs w:val="24"/>
        </w:rPr>
        <w:t>Salem</w:t>
      </w:r>
      <w:bookmarkEnd w:id="196"/>
      <w:bookmarkEnd w:id="197"/>
      <w:r w:rsidRPr="007D1884">
        <w:rPr>
          <w:rFonts w:ascii="Book Antiqua" w:hAnsi="Book Antiqua" w:cs="Times New Roman"/>
          <w:sz w:val="24"/>
          <w:szCs w:val="24"/>
        </w:rPr>
        <w:t xml:space="preserve"> </w:t>
      </w:r>
      <w:r w:rsidRPr="00E21B42">
        <w:rPr>
          <w:rFonts w:ascii="Book Antiqua" w:hAnsi="Book Antiqua" w:cs="Times New Roman"/>
          <w:i/>
          <w:iCs/>
          <w:sz w:val="24"/>
          <w:szCs w:val="24"/>
        </w:rPr>
        <w:t xml:space="preserve">et </w:t>
      </w:r>
      <w:proofErr w:type="gramStart"/>
      <w:r w:rsidRPr="00E21B42">
        <w:rPr>
          <w:rFonts w:ascii="Book Antiqua" w:hAnsi="Book Antiqua" w:cs="Times New Roman"/>
          <w:i/>
          <w:iCs/>
          <w:sz w:val="24"/>
          <w:szCs w:val="24"/>
        </w:rPr>
        <w:t>al</w:t>
      </w:r>
      <w:r w:rsidR="00E21B42">
        <w:rPr>
          <w:rFonts w:ascii="Book Antiqua" w:hAnsi="Book Antiqua" w:cs="Times New Roman"/>
          <w:sz w:val="24"/>
          <w:szCs w:val="24"/>
          <w:vertAlign w:val="superscript"/>
        </w:rPr>
        <w:t>[</w:t>
      </w:r>
      <w:proofErr w:type="gramEnd"/>
      <w:r w:rsidR="00E21B42">
        <w:rPr>
          <w:rFonts w:ascii="Book Antiqua" w:hAnsi="Book Antiqua" w:cs="Times New Roman"/>
          <w:sz w:val="24"/>
          <w:szCs w:val="24"/>
          <w:vertAlign w:val="superscript"/>
        </w:rPr>
        <w:t>11]</w:t>
      </w:r>
      <w:r w:rsidRPr="007D1884">
        <w:rPr>
          <w:rFonts w:ascii="Book Antiqua" w:hAnsi="Book Antiqua" w:cs="Times New Roman"/>
          <w:sz w:val="24"/>
          <w:szCs w:val="24"/>
        </w:rPr>
        <w:t xml:space="preserve"> is used. It uses the following equation for computation of the </w:t>
      </w:r>
      <w:r w:rsidR="003F5D12" w:rsidRPr="007D1884">
        <w:rPr>
          <w:rFonts w:ascii="Book Antiqua" w:hAnsi="Book Antiqua" w:cs="Times New Roman"/>
          <w:sz w:val="24"/>
          <w:szCs w:val="24"/>
        </w:rPr>
        <w:t>activity</w:t>
      </w:r>
      <w:r w:rsidR="00D72116" w:rsidRPr="007D1884">
        <w:rPr>
          <w:rFonts w:ascii="Book Antiqua" w:hAnsi="Book Antiqua" w:cs="Times New Roman"/>
          <w:sz w:val="24"/>
          <w:szCs w:val="24"/>
        </w:rPr>
        <w:t xml:space="preserve"> and assumes </w:t>
      </w:r>
      <w:r w:rsidR="00DC7B9F" w:rsidRPr="007D1884">
        <w:rPr>
          <w:rFonts w:ascii="Book Antiqua" w:hAnsi="Book Antiqua" w:cs="Times New Roman"/>
          <w:sz w:val="24"/>
          <w:szCs w:val="24"/>
        </w:rPr>
        <w:t>Y</w:t>
      </w:r>
      <w:r w:rsidR="00473C5D" w:rsidRPr="007D1884">
        <w:rPr>
          <w:rFonts w:ascii="Book Antiqua" w:hAnsi="Book Antiqua" w:cs="Times New Roman"/>
          <w:sz w:val="24"/>
          <w:szCs w:val="24"/>
        </w:rPr>
        <w:t xml:space="preserve"> 90</w:t>
      </w:r>
      <w:r w:rsidR="00DC7B9F" w:rsidRPr="007D1884">
        <w:rPr>
          <w:rFonts w:ascii="Book Antiqua" w:hAnsi="Book Antiqua" w:cs="Times New Roman"/>
          <w:sz w:val="24"/>
          <w:szCs w:val="24"/>
        </w:rPr>
        <w:t xml:space="preserve"> distributes</w:t>
      </w:r>
      <w:r w:rsidR="00E369B5">
        <w:rPr>
          <w:rFonts w:ascii="Book Antiqua" w:hAnsi="Book Antiqua" w:cs="Times New Roman"/>
          <w:sz w:val="24"/>
          <w:szCs w:val="24"/>
        </w:rPr>
        <w:t xml:space="preserve"> </w:t>
      </w:r>
      <w:r w:rsidR="00AD51DF" w:rsidRPr="007D1884">
        <w:rPr>
          <w:rFonts w:ascii="Book Antiqua" w:hAnsi="Book Antiqua" w:cs="Times New Roman"/>
          <w:sz w:val="24"/>
          <w:szCs w:val="24"/>
        </w:rPr>
        <w:t>uniformly within</w:t>
      </w:r>
      <w:r w:rsidR="00E369B5">
        <w:rPr>
          <w:rFonts w:ascii="Book Antiqua" w:hAnsi="Book Antiqua" w:cs="Times New Roman"/>
          <w:sz w:val="24"/>
          <w:szCs w:val="24"/>
        </w:rPr>
        <w:t xml:space="preserve"> </w:t>
      </w:r>
      <w:r w:rsidR="00DC7B9F" w:rsidRPr="007D1884">
        <w:rPr>
          <w:rFonts w:ascii="Book Antiqua" w:hAnsi="Book Antiqua" w:cs="Times New Roman"/>
          <w:sz w:val="24"/>
          <w:szCs w:val="24"/>
        </w:rPr>
        <w:t>the liver and </w:t>
      </w:r>
      <w:r w:rsidR="00AD51DF" w:rsidRPr="007D1884">
        <w:rPr>
          <w:rFonts w:ascii="Book Antiqua" w:hAnsi="Book Antiqua" w:cs="Times New Roman"/>
          <w:sz w:val="24"/>
          <w:szCs w:val="24"/>
        </w:rPr>
        <w:t xml:space="preserve">decays completely </w:t>
      </w:r>
      <w:r w:rsidR="00AD51DF" w:rsidRPr="00E21B42">
        <w:rPr>
          <w:rFonts w:ascii="Book Antiqua" w:hAnsi="Book Antiqua" w:cs="Times New Roman"/>
          <w:i/>
          <w:iCs/>
          <w:sz w:val="24"/>
          <w:szCs w:val="24"/>
        </w:rPr>
        <w:t>in situ</w:t>
      </w:r>
      <w:r w:rsidRPr="007D1884">
        <w:rPr>
          <w:rFonts w:ascii="Book Antiqua" w:hAnsi="Book Antiqua" w:cs="Times New Roman"/>
          <w:sz w:val="24"/>
          <w:szCs w:val="24"/>
        </w:rPr>
        <w:t>.</w:t>
      </w:r>
      <w:r w:rsidR="007F61F5">
        <w:rPr>
          <w:rFonts w:ascii="Book Antiqua" w:hAnsi="Book Antiqua" w:cs="Times New Roman"/>
          <w:sz w:val="24"/>
          <w:szCs w:val="24"/>
        </w:rPr>
        <w:t xml:space="preserve"> </w:t>
      </w:r>
      <w:r w:rsidR="00AA53E8" w:rsidRPr="007F61F5">
        <w:rPr>
          <w:rFonts w:ascii="Book Antiqua" w:hAnsi="Book Antiqua" w:cs="Times New Roman"/>
          <w:iCs/>
          <w:sz w:val="24"/>
          <w:szCs w:val="24"/>
        </w:rPr>
        <w:t>Activity required (</w:t>
      </w:r>
      <w:proofErr w:type="spellStart"/>
      <w:r w:rsidR="00AA53E8" w:rsidRPr="007F61F5">
        <w:rPr>
          <w:rFonts w:ascii="Book Antiqua" w:hAnsi="Book Antiqua" w:cs="Times New Roman"/>
          <w:iCs/>
          <w:sz w:val="24"/>
          <w:szCs w:val="24"/>
        </w:rPr>
        <w:t>GBq</w:t>
      </w:r>
      <w:proofErr w:type="spellEnd"/>
      <w:r w:rsidR="00AA53E8" w:rsidRPr="007F61F5">
        <w:rPr>
          <w:rFonts w:ascii="Book Antiqua" w:hAnsi="Book Antiqua" w:cs="Times New Roman"/>
          <w:iCs/>
          <w:sz w:val="24"/>
          <w:szCs w:val="24"/>
        </w:rPr>
        <w:t>) = [desired dose (</w:t>
      </w:r>
      <w:proofErr w:type="spellStart"/>
      <w:r w:rsidR="00AA53E8" w:rsidRPr="007F61F5">
        <w:rPr>
          <w:rFonts w:ascii="Book Antiqua" w:hAnsi="Book Antiqua" w:cs="Times New Roman"/>
          <w:iCs/>
          <w:sz w:val="24"/>
          <w:szCs w:val="24"/>
        </w:rPr>
        <w:t>Gy</w:t>
      </w:r>
      <w:proofErr w:type="spellEnd"/>
      <w:r w:rsidR="00AA53E8" w:rsidRPr="007F61F5">
        <w:rPr>
          <w:rFonts w:ascii="Book Antiqua" w:hAnsi="Book Antiqua" w:cs="Times New Roman"/>
          <w:iCs/>
          <w:sz w:val="24"/>
          <w:szCs w:val="24"/>
        </w:rPr>
        <w:t xml:space="preserve">)] </w:t>
      </w:r>
      <w:r w:rsidR="007F61F5">
        <w:rPr>
          <w:rFonts w:ascii="Book Antiqua" w:hAnsi="Book Antiqua" w:cs="Times New Roman"/>
          <w:iCs/>
          <w:sz w:val="24"/>
          <w:szCs w:val="24"/>
        </w:rPr>
        <w:t>×</w:t>
      </w:r>
      <w:r w:rsidR="00AA53E8" w:rsidRPr="007F61F5">
        <w:rPr>
          <w:rFonts w:ascii="Book Antiqua" w:hAnsi="Book Antiqua" w:cs="Times New Roman"/>
          <w:iCs/>
          <w:sz w:val="24"/>
          <w:szCs w:val="24"/>
        </w:rPr>
        <w:t xml:space="preserve"> [target liver mass(kg)]/50</w:t>
      </w:r>
      <w:r w:rsidR="007F61F5">
        <w:rPr>
          <w:rFonts w:ascii="Book Antiqua" w:hAnsi="Book Antiqua" w:cs="Times New Roman"/>
          <w:iCs/>
          <w:sz w:val="24"/>
          <w:szCs w:val="24"/>
        </w:rPr>
        <w:t xml:space="preserve">. </w:t>
      </w:r>
    </w:p>
    <w:p w14:paraId="450DA934" w14:textId="6A21331A" w:rsidR="00947F1D" w:rsidRPr="007D1884" w:rsidRDefault="00B619D8" w:rsidP="00DE7A5D">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Of </w:t>
      </w:r>
      <w:r w:rsidR="008E42E0" w:rsidRPr="007D1884">
        <w:rPr>
          <w:rFonts w:ascii="Book Antiqua" w:hAnsi="Book Antiqua" w:cs="Times New Roman"/>
          <w:sz w:val="24"/>
          <w:szCs w:val="24"/>
        </w:rPr>
        <w:t>note</w:t>
      </w:r>
      <w:r w:rsidRPr="007D1884">
        <w:rPr>
          <w:rFonts w:ascii="Book Antiqua" w:hAnsi="Book Antiqua" w:cs="Times New Roman"/>
          <w:sz w:val="24"/>
          <w:szCs w:val="24"/>
        </w:rPr>
        <w:t>,</w:t>
      </w:r>
      <w:r w:rsidR="0054405A" w:rsidRPr="007D1884">
        <w:rPr>
          <w:rFonts w:ascii="Book Antiqua" w:hAnsi="Book Antiqua" w:cs="Times New Roman"/>
          <w:sz w:val="24"/>
          <w:szCs w:val="24"/>
        </w:rPr>
        <w:t xml:space="preserve"> </w:t>
      </w:r>
      <w:proofErr w:type="spellStart"/>
      <w:r w:rsidR="0054405A" w:rsidRPr="007D1884">
        <w:rPr>
          <w:rFonts w:ascii="Book Antiqua" w:hAnsi="Book Antiqua" w:cs="Times New Roman"/>
          <w:sz w:val="24"/>
          <w:szCs w:val="24"/>
        </w:rPr>
        <w:t>Therasphere</w:t>
      </w:r>
      <w:proofErr w:type="spellEnd"/>
      <w:r w:rsidR="0054405A" w:rsidRPr="007D1884">
        <w:rPr>
          <w:rFonts w:ascii="Book Antiqua" w:hAnsi="Book Antiqua" w:cs="Times New Roman"/>
          <w:sz w:val="24"/>
          <w:szCs w:val="24"/>
        </w:rPr>
        <w:t xml:space="preserve"> dosimetry is independent of the tumor volume and depends </w:t>
      </w:r>
      <w:r w:rsidR="008E42E0" w:rsidRPr="007D1884">
        <w:rPr>
          <w:rFonts w:ascii="Book Antiqua" w:hAnsi="Book Antiqua" w:cs="Times New Roman"/>
          <w:sz w:val="24"/>
          <w:szCs w:val="24"/>
        </w:rPr>
        <w:t>solely</w:t>
      </w:r>
      <w:r w:rsidR="0054405A" w:rsidRPr="007D1884">
        <w:rPr>
          <w:rFonts w:ascii="Book Antiqua" w:hAnsi="Book Antiqua" w:cs="Times New Roman"/>
          <w:sz w:val="24"/>
          <w:szCs w:val="24"/>
        </w:rPr>
        <w:t xml:space="preserve"> on the </w:t>
      </w:r>
      <w:r w:rsidR="00AD51DF" w:rsidRPr="007D1884">
        <w:rPr>
          <w:rFonts w:ascii="Book Antiqua" w:hAnsi="Book Antiqua" w:cs="Times New Roman"/>
          <w:sz w:val="24"/>
          <w:szCs w:val="24"/>
        </w:rPr>
        <w:t>infused tissue mass.</w:t>
      </w:r>
      <w:r w:rsidR="00EF6B98" w:rsidRPr="007D1884">
        <w:rPr>
          <w:rFonts w:ascii="Book Antiqua" w:hAnsi="Book Antiqua" w:cs="Times New Roman"/>
          <w:sz w:val="24"/>
          <w:szCs w:val="24"/>
        </w:rPr>
        <w:t xml:space="preserve"> </w:t>
      </w:r>
      <w:r w:rsidR="00DD5ABE" w:rsidRPr="007D1884">
        <w:rPr>
          <w:rFonts w:ascii="Book Antiqua" w:hAnsi="Book Antiqua" w:cs="Times New Roman"/>
          <w:sz w:val="24"/>
          <w:szCs w:val="24"/>
        </w:rPr>
        <w:t xml:space="preserve">For </w:t>
      </w:r>
      <w:proofErr w:type="spellStart"/>
      <w:r w:rsidR="00DD5ABE" w:rsidRPr="007D1884">
        <w:rPr>
          <w:rFonts w:ascii="Book Antiqua" w:hAnsi="Book Antiqua" w:cs="Times New Roman"/>
          <w:sz w:val="24"/>
          <w:szCs w:val="24"/>
        </w:rPr>
        <w:t>Therasphere</w:t>
      </w:r>
      <w:proofErr w:type="spellEnd"/>
      <w:r w:rsidR="00AA53E8" w:rsidRPr="007D1884">
        <w:rPr>
          <w:rFonts w:ascii="Book Antiqua" w:hAnsi="Book Antiqua" w:cs="Times New Roman"/>
          <w:sz w:val="24"/>
          <w:szCs w:val="24"/>
        </w:rPr>
        <w:t>,</w:t>
      </w:r>
      <w:r w:rsidR="00DD5ABE" w:rsidRPr="007D1884">
        <w:rPr>
          <w:rFonts w:ascii="Book Antiqua" w:hAnsi="Book Antiqua" w:cs="Times New Roman"/>
          <w:sz w:val="24"/>
          <w:szCs w:val="24"/>
        </w:rPr>
        <w:t xml:space="preserve"> </w:t>
      </w:r>
      <w:r w:rsidR="0049121D" w:rsidRPr="007D1884">
        <w:rPr>
          <w:rFonts w:ascii="Book Antiqua" w:hAnsi="Book Antiqua" w:cs="Times New Roman"/>
          <w:sz w:val="24"/>
          <w:szCs w:val="24"/>
        </w:rPr>
        <w:t>the recommended</w:t>
      </w:r>
      <w:r w:rsidR="0054405A" w:rsidRPr="007D1884">
        <w:rPr>
          <w:rFonts w:ascii="Book Antiqua" w:hAnsi="Book Antiqua" w:cs="Times New Roman"/>
          <w:sz w:val="24"/>
          <w:szCs w:val="24"/>
        </w:rPr>
        <w:t xml:space="preserve"> mean absorbed </w:t>
      </w:r>
      <w:r w:rsidR="00947F1D" w:rsidRPr="007D1884">
        <w:rPr>
          <w:rFonts w:ascii="Book Antiqua" w:hAnsi="Book Antiqua" w:cs="Times New Roman"/>
          <w:sz w:val="24"/>
          <w:szCs w:val="24"/>
        </w:rPr>
        <w:t xml:space="preserve">is between 80 and 150 </w:t>
      </w:r>
      <w:proofErr w:type="spellStart"/>
      <w:r w:rsidR="00947F1D" w:rsidRPr="007D1884">
        <w:rPr>
          <w:rFonts w:ascii="Book Antiqua" w:hAnsi="Book Antiqua" w:cs="Times New Roman"/>
          <w:sz w:val="24"/>
          <w:szCs w:val="24"/>
        </w:rPr>
        <w:t>Gy</w:t>
      </w:r>
      <w:proofErr w:type="spellEnd"/>
      <w:r w:rsidR="00AD51DF" w:rsidRPr="007D1884">
        <w:rPr>
          <w:rFonts w:ascii="Book Antiqua" w:hAnsi="Book Antiqua" w:cs="Times New Roman"/>
          <w:sz w:val="24"/>
          <w:szCs w:val="24"/>
        </w:rPr>
        <w:t xml:space="preserve"> per lobe</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&lt;EndNote&gt;&lt;Cite&gt;&lt;Author&gt;Salem&lt;/Author&gt;&lt;Year&gt;2006&lt;/Year&gt;&lt;RecNum&gt;47&lt;/RecNum&gt;&lt;DisplayText&gt;&lt;style face="superscript"&gt;[11]&lt;/style&gt;&lt;/DisplayText&gt;&lt;record&gt;&lt;rec-number&gt;47&lt;/rec-number&gt;&lt;foreign-keys&gt;&lt;key app="EN" db-id="zv2s2x2zhx5zz5edzw85earyt02wpvwwt2w0" timestamp="1551286529"&gt;47&lt;/key&gt;&lt;/foreign-keys&gt;&lt;ref-type name="Journal Article"&gt;17&lt;/ref-type&gt;&lt;contributors&gt;&lt;authors&gt;&lt;author&gt;Salem, Riad&lt;/author&gt;&lt;author&gt;Thurston, Kenneth G&lt;/author&gt;&lt;/authors&gt;&lt;/contributors&gt;&lt;titles&gt;&lt;title&gt;Radioembolization with 90Yttrium microspheres: a state-of-the-art brachytherapy treatment for primary and secondary liver malignancies: part 1: technical and methodologic considerations&lt;/title&gt;&lt;secondary-title&gt;Journal of vascular and interventional radiology&lt;/secondary-title&gt;&lt;/titles&gt;&lt;periodical&gt;&lt;full-title&gt;Journal of vascular and interventional radiology&lt;/full-title&gt;&lt;/periodical&gt;&lt;pages&gt;1251-1278&lt;/pages&gt;&lt;volume&gt;17&lt;/volume&gt;&lt;number&gt;8&lt;/number&gt;&lt;dates&gt;&lt;year&gt;2006&lt;/year&gt;&lt;/dates&gt;&lt;isbn&gt;1051-0443&lt;/isbn&gt;&lt;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[11]</w:t>
      </w:r>
      <w:r w:rsidR="0014272B" w:rsidRPr="007D1884">
        <w:rPr>
          <w:rFonts w:ascii="Book Antiqua" w:hAnsi="Book Antiqua" w:cs="Times New Roman"/>
          <w:sz w:val="24"/>
          <w:szCs w:val="24"/>
        </w:rPr>
        <w:fldChar w:fldCharType="end"/>
      </w:r>
      <w:r w:rsidR="00947F1D" w:rsidRPr="007D1884">
        <w:rPr>
          <w:rFonts w:ascii="Book Antiqua" w:hAnsi="Book Antiqua" w:cs="Times New Roman"/>
          <w:sz w:val="24"/>
          <w:szCs w:val="24"/>
        </w:rPr>
        <w:t xml:space="preserve">. The recommended </w:t>
      </w:r>
      <w:r w:rsidR="00A779C3" w:rsidRPr="007D1884">
        <w:rPr>
          <w:rFonts w:ascii="Book Antiqua" w:hAnsi="Book Antiqua" w:cs="Times New Roman"/>
          <w:sz w:val="24"/>
          <w:szCs w:val="24"/>
        </w:rPr>
        <w:t>tumoricidal</w:t>
      </w:r>
      <w:r w:rsidR="00947F1D" w:rsidRPr="007D1884">
        <w:rPr>
          <w:rFonts w:ascii="Book Antiqua" w:hAnsi="Book Antiqua" w:cs="Times New Roman"/>
          <w:sz w:val="24"/>
          <w:szCs w:val="24"/>
        </w:rPr>
        <w:t xml:space="preserve"> dose</w:t>
      </w:r>
      <w:r w:rsidR="00FF1D24" w:rsidRPr="007D1884">
        <w:rPr>
          <w:rFonts w:ascii="Book Antiqua" w:hAnsi="Book Antiqua" w:cs="Times New Roman"/>
          <w:sz w:val="24"/>
          <w:szCs w:val="24"/>
        </w:rPr>
        <w:t>s is</w:t>
      </w:r>
      <w:r w:rsidR="00947F1D" w:rsidRPr="007D1884">
        <w:rPr>
          <w:rFonts w:ascii="Book Antiqua" w:hAnsi="Book Antiqua" w:cs="Times New Roman"/>
          <w:sz w:val="24"/>
          <w:szCs w:val="24"/>
        </w:rPr>
        <w:t xml:space="preserve"> 120 </w:t>
      </w:r>
      <w:proofErr w:type="spellStart"/>
      <w:r w:rsidR="00947F1D" w:rsidRPr="007D1884">
        <w:rPr>
          <w:rFonts w:ascii="Book Antiqua" w:hAnsi="Book Antiqua" w:cs="Times New Roman"/>
          <w:sz w:val="24"/>
          <w:szCs w:val="24"/>
        </w:rPr>
        <w:t>Gy</w:t>
      </w:r>
      <w:proofErr w:type="spellEnd"/>
      <w:r w:rsidR="00E369B5">
        <w:rPr>
          <w:rFonts w:ascii="Book Antiqua" w:hAnsi="Book Antiqua" w:cs="Times New Roman"/>
          <w:sz w:val="24"/>
          <w:szCs w:val="24"/>
        </w:rPr>
        <w:t xml:space="preserve"> </w:t>
      </w:r>
      <w:r w:rsidR="00FF1D24" w:rsidRPr="007D1884">
        <w:rPr>
          <w:rFonts w:ascii="Book Antiqua" w:hAnsi="Book Antiqua" w:cs="Times New Roman"/>
          <w:sz w:val="24"/>
          <w:szCs w:val="24"/>
        </w:rPr>
        <w:t xml:space="preserve">for HCC </w:t>
      </w:r>
      <w:r w:rsidR="00947F1D" w:rsidRPr="007D1884">
        <w:rPr>
          <w:rFonts w:ascii="Book Antiqua" w:hAnsi="Book Antiqua" w:cs="Times New Roman"/>
          <w:sz w:val="24"/>
          <w:szCs w:val="24"/>
        </w:rPr>
        <w:t xml:space="preserve">(due to the underlying cirrhosis) and 150 </w:t>
      </w:r>
      <w:proofErr w:type="spellStart"/>
      <w:r w:rsidR="00947F1D" w:rsidRPr="007D1884">
        <w:rPr>
          <w:rFonts w:ascii="Book Antiqua" w:hAnsi="Book Antiqua" w:cs="Times New Roman"/>
          <w:sz w:val="24"/>
          <w:szCs w:val="24"/>
        </w:rPr>
        <w:t>Gy</w:t>
      </w:r>
      <w:proofErr w:type="spellEnd"/>
      <w:r w:rsidR="00947F1D" w:rsidRPr="007D1884">
        <w:rPr>
          <w:rFonts w:ascii="Book Antiqua" w:hAnsi="Book Antiqua" w:cs="Times New Roman"/>
          <w:sz w:val="24"/>
          <w:szCs w:val="24"/>
        </w:rPr>
        <w:t xml:space="preserve"> for </w:t>
      </w:r>
      <w:r w:rsidR="00C62A99" w:rsidRPr="007D1884">
        <w:rPr>
          <w:rFonts w:ascii="Book Antiqua" w:hAnsi="Book Antiqua" w:cs="Times New Roman"/>
          <w:sz w:val="24"/>
          <w:szCs w:val="24"/>
        </w:rPr>
        <w:t>metastases</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&lt;EndNote&gt;&lt;Cite&gt;&lt;Author&gt;Salem&lt;/Author&gt;&lt;Year&gt;2006&lt;/Year&gt;&lt;RecNum&gt;47&lt;/RecNum&gt;&lt;DisplayText&gt;&lt;style face="superscript"&gt;[11]&lt;/style&gt;&lt;/DisplayText&gt;&lt;record&gt;&lt;rec-number&gt;47&lt;/rec-number&gt;&lt;foreign-keys&gt;&lt;key app="EN" db-id="zv2s2x2zhx5zz5edzw85earyt02wpvwwt2w0" timestamp="1551286529"&gt;47&lt;/key&gt;&lt;/foreign-keys&gt;&lt;ref-type name="Journal Article"&gt;17&lt;/ref-type&gt;&lt;contributors&gt;&lt;authors&gt;&lt;author&gt;Salem, Riad&lt;/author&gt;&lt;author&gt;Thurston, Kenneth G&lt;/author&gt;&lt;/authors&gt;&lt;/contributors&gt;&lt;titles&gt;&lt;title&gt;Radioembolization with 90Yttrium microspheres: a state-of-the-art brachytherapy treatment for primary and secondary liver malignancies: part 1: technical and methodologic considerations&lt;/title&gt;&lt;secondary-title&gt;Journal of vascular and interventional radiology&lt;/secondary-title&gt;&lt;/titles&gt;&lt;periodical&gt;&lt;full-title&gt;Journal of vascular and interventional radiology&lt;/full-title&gt;&lt;/periodical&gt;&lt;pages&gt;1251-1278&lt;/pages&gt;&lt;volume&gt;17&lt;/volume&gt;&lt;number&gt;8&lt;/number&gt;&lt;dates&gt;&lt;year&gt;2006&lt;/year&gt;&lt;/dates&gt;&lt;isbn&gt;1051-0443&lt;/isbn&gt;&lt;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[11]</w:t>
      </w:r>
      <w:r w:rsidR="0014272B" w:rsidRPr="007D1884">
        <w:rPr>
          <w:rFonts w:ascii="Book Antiqua" w:hAnsi="Book Antiqua" w:cs="Times New Roman"/>
          <w:sz w:val="24"/>
          <w:szCs w:val="24"/>
        </w:rPr>
        <w:fldChar w:fldCharType="end"/>
      </w:r>
      <w:r w:rsidR="00947F1D" w:rsidRPr="007D1884">
        <w:rPr>
          <w:rFonts w:ascii="Book Antiqua" w:hAnsi="Book Antiqua" w:cs="Times New Roman"/>
          <w:sz w:val="24"/>
          <w:szCs w:val="24"/>
        </w:rPr>
        <w:t>.</w:t>
      </w:r>
      <w:r w:rsidR="00DE7A5D">
        <w:rPr>
          <w:rFonts w:ascii="Book Antiqua" w:hAnsi="Book Antiqua" w:cs="Times New Roman" w:hint="eastAsia"/>
          <w:sz w:val="24"/>
          <w:szCs w:val="24"/>
          <w:lang w:eastAsia="zh-CN"/>
        </w:rPr>
        <w:t xml:space="preserve"> </w:t>
      </w:r>
      <w:r w:rsidR="004274CC" w:rsidRPr="007D1884">
        <w:rPr>
          <w:rFonts w:ascii="Book Antiqua" w:hAnsi="Book Antiqua" w:cs="Times New Roman"/>
          <w:sz w:val="24"/>
          <w:szCs w:val="24"/>
        </w:rPr>
        <w:t>M</w:t>
      </w:r>
      <w:r w:rsidR="00C62A99" w:rsidRPr="007D1884">
        <w:rPr>
          <w:rFonts w:ascii="Book Antiqua" w:hAnsi="Book Antiqua" w:cs="Times New Roman"/>
          <w:sz w:val="24"/>
          <w:szCs w:val="24"/>
        </w:rPr>
        <w:t xml:space="preserve">aximum exposure to the </w:t>
      </w:r>
      <w:r w:rsidR="00947F1D" w:rsidRPr="007D1884">
        <w:rPr>
          <w:rFonts w:ascii="Book Antiqua" w:hAnsi="Book Antiqua" w:cs="Times New Roman"/>
          <w:sz w:val="24"/>
          <w:szCs w:val="24"/>
        </w:rPr>
        <w:t xml:space="preserve">lungs </w:t>
      </w:r>
      <w:r w:rsidR="004274CC" w:rsidRPr="007D1884">
        <w:rPr>
          <w:rFonts w:ascii="Book Antiqua" w:hAnsi="Book Antiqua" w:cs="Times New Roman"/>
          <w:sz w:val="24"/>
          <w:szCs w:val="24"/>
        </w:rPr>
        <w:t xml:space="preserve">should be less than </w:t>
      </w:r>
      <w:r w:rsidR="00EF6B98" w:rsidRPr="007D1884">
        <w:rPr>
          <w:rFonts w:ascii="Book Antiqua" w:hAnsi="Book Antiqua" w:cs="Times New Roman"/>
          <w:sz w:val="24"/>
          <w:szCs w:val="24"/>
        </w:rPr>
        <w:t>30</w:t>
      </w:r>
      <w:r w:rsidR="00947F1D" w:rsidRPr="007D1884">
        <w:rPr>
          <w:rFonts w:ascii="Book Antiqua" w:hAnsi="Book Antiqua" w:cs="Times New Roman"/>
          <w:sz w:val="24"/>
          <w:szCs w:val="24"/>
        </w:rPr>
        <w:t xml:space="preserve"> </w:t>
      </w:r>
      <w:proofErr w:type="spellStart"/>
      <w:r w:rsidR="00947F1D" w:rsidRPr="007D1884">
        <w:rPr>
          <w:rFonts w:ascii="Book Antiqua" w:hAnsi="Book Antiqua" w:cs="Times New Roman"/>
          <w:sz w:val="24"/>
          <w:szCs w:val="24"/>
        </w:rPr>
        <w:t>Gy</w:t>
      </w:r>
      <w:proofErr w:type="spellEnd"/>
      <w:r w:rsidR="00947F1D" w:rsidRPr="007D1884">
        <w:rPr>
          <w:rFonts w:ascii="Book Antiqua" w:hAnsi="Book Antiqua" w:cs="Times New Roman"/>
          <w:sz w:val="24"/>
          <w:szCs w:val="24"/>
        </w:rPr>
        <w:t xml:space="preserve"> per </w:t>
      </w:r>
      <w:r w:rsidR="00EF6B98" w:rsidRPr="007D1884">
        <w:rPr>
          <w:rFonts w:ascii="Book Antiqua" w:hAnsi="Book Antiqua" w:cs="Times New Roman"/>
          <w:sz w:val="24"/>
          <w:szCs w:val="24"/>
        </w:rPr>
        <w:t xml:space="preserve">session and 50 </w:t>
      </w:r>
      <w:proofErr w:type="spellStart"/>
      <w:r w:rsidR="00EF6B98" w:rsidRPr="007D1884">
        <w:rPr>
          <w:rFonts w:ascii="Book Antiqua" w:hAnsi="Book Antiqua" w:cs="Times New Roman"/>
          <w:sz w:val="24"/>
          <w:szCs w:val="24"/>
        </w:rPr>
        <w:t>Gy</w:t>
      </w:r>
      <w:proofErr w:type="spellEnd"/>
      <w:r w:rsidR="00EF6B98" w:rsidRPr="007D1884">
        <w:rPr>
          <w:rFonts w:ascii="Book Antiqua" w:hAnsi="Book Antiqua" w:cs="Times New Roman"/>
          <w:sz w:val="24"/>
          <w:szCs w:val="24"/>
        </w:rPr>
        <w:t xml:space="preserve"> cumulatively</w:t>
      </w:r>
      <w:r w:rsidR="0014272B"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&lt;EndNote&gt;&lt;Cite&gt;&lt;Author&gt;Ho&lt;/Author&gt;&lt;Year&gt;1997&lt;/Year&gt;&lt;RecNum&gt;44&lt;/RecNum&gt;&lt;DisplayText&gt;&lt;style face="superscript"&gt;[17]&lt;/style&gt;&lt;/DisplayText&gt;&lt;record&gt;&lt;rec-number&gt;44&lt;/rec-number&gt;&lt;foreign-keys&gt;&lt;key app="EN" db-id="zv2s2x2zhx5zz5edzw85earyt02wpvwwt2w0" timestamp="1551286312"&gt;44&lt;/key&gt;&lt;/foreign-keys&gt;&lt;ref-type name="Journal Article"&gt;17&lt;/ref-type&gt;&lt;contributors&gt;&lt;authors&gt;&lt;author&gt;Ho, S&lt;/author&gt;&lt;author&gt;Lau, WY&lt;/author&gt;&lt;author&gt;Leung, TWT&lt;/author&gt;&lt;author&gt;Chan, M&lt;/author&gt;&lt;author&gt;Johnson, PJ&lt;/author&gt;&lt;author&gt;Li, AKC&lt;/author&gt;&lt;/authors&gt;&lt;/contributors&gt;&lt;titles&gt;&lt;title&gt;Clinical evaluation of the partition model for estimating radiation doses from yttrium-90 microspheres in the treatment of hepatic cancer&lt;/title&gt;&lt;secondary-title&gt;European journal of nuclear medicine&lt;/secondary-title&gt;&lt;/titles&gt;&lt;periodical&gt;&lt;full-title&gt;European journal of nuclear medicine&lt;/full-title&gt;&lt;/periodical&gt;&lt;pages&gt;293-298&lt;/pages&gt;&lt;volume&gt;24&lt;/volume&gt;&lt;number&gt;3&lt;/number&gt;&lt;dates&gt;&lt;year&gt;1997&lt;/year&gt;&lt;/dates&gt;&lt;isbn&gt;0340-6997&lt;/isbn&gt;&lt;urls&gt;&lt;/urls&gt;&lt;/record&gt;&lt;/Cite&gt;&lt;/EndNote&gt;</w:instrText>
      </w:r>
      <w:r w:rsidR="0014272B"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[17]</w:t>
      </w:r>
      <w:r w:rsidR="0014272B" w:rsidRPr="007D1884">
        <w:rPr>
          <w:rFonts w:ascii="Book Antiqua" w:hAnsi="Book Antiqua" w:cs="Times New Roman"/>
          <w:sz w:val="24"/>
          <w:szCs w:val="24"/>
        </w:rPr>
        <w:fldChar w:fldCharType="end"/>
      </w:r>
      <w:r w:rsidR="00947F1D" w:rsidRPr="007D1884">
        <w:rPr>
          <w:rFonts w:ascii="Book Antiqua" w:hAnsi="Book Antiqua" w:cs="Times New Roman"/>
          <w:sz w:val="24"/>
          <w:szCs w:val="24"/>
        </w:rPr>
        <w:t xml:space="preserve">. </w:t>
      </w:r>
      <w:r w:rsidR="00A779C3" w:rsidRPr="007D1884">
        <w:rPr>
          <w:rFonts w:ascii="Book Antiqua" w:hAnsi="Book Antiqua" w:cs="Times New Roman"/>
          <w:sz w:val="24"/>
          <w:szCs w:val="24"/>
        </w:rPr>
        <w:t xml:space="preserve">Both </w:t>
      </w:r>
      <w:r w:rsidR="00794BEE" w:rsidRPr="007D1884">
        <w:rPr>
          <w:rFonts w:ascii="Book Antiqua" w:hAnsi="Book Antiqua" w:cs="Times New Roman"/>
          <w:sz w:val="24"/>
          <w:szCs w:val="24"/>
        </w:rPr>
        <w:t>manufacturers recommend prescribed activity reductions for patients with lung shunts higher than 10</w:t>
      </w:r>
      <w:proofErr w:type="gramStart"/>
      <w:r w:rsidR="00794BEE" w:rsidRPr="007D1884">
        <w:rPr>
          <w:rFonts w:ascii="Book Antiqua" w:hAnsi="Book Antiqua" w:cs="Times New Roman"/>
          <w:sz w:val="24"/>
          <w:szCs w:val="24"/>
        </w:rPr>
        <w:t>%</w:t>
      </w:r>
      <w:r w:rsidR="007F61F5">
        <w:rPr>
          <w:rFonts w:ascii="Book Antiqua" w:hAnsi="Book Antiqua" w:cs="Times New Roman"/>
          <w:sz w:val="24"/>
          <w:szCs w:val="24"/>
          <w:vertAlign w:val="superscript"/>
        </w:rPr>
        <w:t>[</w:t>
      </w:r>
      <w:proofErr w:type="gramEnd"/>
      <w:r w:rsidR="007F61F5">
        <w:rPr>
          <w:rFonts w:ascii="Book Antiqua" w:hAnsi="Book Antiqua" w:cs="Times New Roman"/>
          <w:sz w:val="24"/>
          <w:szCs w:val="24"/>
          <w:vertAlign w:val="superscript"/>
        </w:rPr>
        <w:t>10,13]</w:t>
      </w:r>
      <w:r w:rsidR="00794BEE" w:rsidRPr="007D1884">
        <w:rPr>
          <w:rFonts w:ascii="Book Antiqua" w:hAnsi="Book Antiqua" w:cs="Times New Roman"/>
          <w:sz w:val="24"/>
          <w:szCs w:val="24"/>
        </w:rPr>
        <w:t>.</w:t>
      </w:r>
    </w:p>
    <w:p w14:paraId="4EDC2299" w14:textId="5CF5ED40" w:rsidR="007F61F5" w:rsidRDefault="00870A1D" w:rsidP="007F61F5">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Several investigators have studied the application of </w:t>
      </w:r>
      <w:r w:rsidR="009923F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8944E0"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B619D8" w:rsidRPr="007D1884">
        <w:rPr>
          <w:rFonts w:ascii="Book Antiqua" w:hAnsi="Book Antiqua" w:cs="Times New Roman"/>
          <w:sz w:val="24"/>
          <w:szCs w:val="24"/>
        </w:rPr>
        <w:t xml:space="preserve">RE </w:t>
      </w:r>
      <w:r w:rsidRPr="007D1884">
        <w:rPr>
          <w:rFonts w:ascii="Book Antiqua" w:hAnsi="Book Antiqua" w:cs="Times New Roman"/>
          <w:sz w:val="24"/>
          <w:szCs w:val="24"/>
        </w:rPr>
        <w:t xml:space="preserve">in the salvage setting for </w:t>
      </w:r>
      <w:r w:rsidR="00F125DA" w:rsidRPr="007D1884">
        <w:rPr>
          <w:rFonts w:ascii="Book Antiqua" w:hAnsi="Book Antiqua" w:cs="Times New Roman"/>
          <w:sz w:val="24"/>
          <w:szCs w:val="24"/>
        </w:rPr>
        <w:t xml:space="preserve">liver </w:t>
      </w:r>
      <w:r w:rsidR="00682F35" w:rsidRPr="007D1884">
        <w:rPr>
          <w:rFonts w:ascii="Book Antiqua" w:hAnsi="Book Antiqua" w:cs="Times New Roman"/>
          <w:sz w:val="24"/>
          <w:szCs w:val="24"/>
        </w:rPr>
        <w:t xml:space="preserve">dominant </w:t>
      </w:r>
      <w:r w:rsidRPr="007D1884">
        <w:rPr>
          <w:rFonts w:ascii="Book Antiqua" w:hAnsi="Book Antiqua" w:cs="Times New Roman"/>
          <w:sz w:val="24"/>
          <w:szCs w:val="24"/>
        </w:rPr>
        <w:t xml:space="preserve">metastatic </w:t>
      </w:r>
      <w:proofErr w:type="gramStart"/>
      <w:r w:rsidR="00F020F1">
        <w:rPr>
          <w:rFonts w:ascii="Book Antiqua" w:hAnsi="Book Antiqua" w:cs="Times New Roman"/>
          <w:sz w:val="24"/>
          <w:szCs w:val="24"/>
        </w:rPr>
        <w:t>CRC</w:t>
      </w:r>
      <w:r w:rsidR="007F61F5">
        <w:rPr>
          <w:rFonts w:ascii="Book Antiqua" w:hAnsi="Book Antiqua" w:cs="Times New Roman"/>
          <w:sz w:val="24"/>
          <w:szCs w:val="24"/>
          <w:vertAlign w:val="superscript"/>
        </w:rPr>
        <w:t>[</w:t>
      </w:r>
      <w:proofErr w:type="gramEnd"/>
      <w:r w:rsidR="007F61F5">
        <w:rPr>
          <w:rFonts w:ascii="Book Antiqua" w:hAnsi="Book Antiqua" w:cs="Times New Roman"/>
          <w:sz w:val="24"/>
          <w:szCs w:val="24"/>
          <w:vertAlign w:val="superscript"/>
        </w:rPr>
        <w:t>2,3]</w:t>
      </w:r>
      <w:r w:rsidRPr="007D1884">
        <w:rPr>
          <w:rFonts w:ascii="Book Antiqua" w:hAnsi="Book Antiqua" w:cs="Times New Roman"/>
          <w:sz w:val="24"/>
          <w:szCs w:val="24"/>
        </w:rPr>
        <w:t xml:space="preserve">. </w:t>
      </w:r>
      <w:r w:rsidR="007F61F5">
        <w:rPr>
          <w:rFonts w:ascii="Book Antiqua" w:hAnsi="Book Antiqua" w:cs="Times New Roman"/>
          <w:sz w:val="24"/>
          <w:szCs w:val="24"/>
        </w:rPr>
        <w:t>v</w:t>
      </w:r>
      <w:r w:rsidR="00E04707" w:rsidRPr="007D1884">
        <w:rPr>
          <w:rFonts w:ascii="Book Antiqua" w:hAnsi="Book Antiqua" w:cs="Times New Roman"/>
          <w:sz w:val="24"/>
          <w:szCs w:val="24"/>
        </w:rPr>
        <w:t xml:space="preserve">an Hazel </w:t>
      </w:r>
      <w:r w:rsidR="00E04707" w:rsidRPr="007F61F5">
        <w:rPr>
          <w:rFonts w:ascii="Book Antiqua" w:hAnsi="Book Antiqua" w:cs="Times New Roman"/>
          <w:i/>
          <w:iCs/>
          <w:sz w:val="24"/>
          <w:szCs w:val="24"/>
        </w:rPr>
        <w:t>et al</w:t>
      </w:r>
      <w:r w:rsidR="007F61F5" w:rsidRPr="007D1884">
        <w:rPr>
          <w:rFonts w:ascii="Book Antiqua" w:hAnsi="Book Antiqua" w:cs="Times New Roman"/>
          <w:sz w:val="24"/>
          <w:szCs w:val="24"/>
        </w:rPr>
        <w:fldChar w:fldCharType="begin">
          <w:fldData xml:space="preserve">PEVuZE5vdGU+PENpdGU+PEF1dGhvcj52YW4gSGF6ZWw8L0F1dGhvcj48WWVhcj4yMDA5PC9ZZWFy
PjxSZWNOdW0+MjQ8L1JlY051bT48RGlzcGxheVRleHQ+PHN0eWxlIGZhY2U9InN1cGVyc2NyaXB0
Ij5bNF08L3N0eWxlPjwvRGlzcGxheVRleHQ+PHJlY29yZD48cmVjLW51bWJlcj4yNDwvcmVjLW51
bWJlcj48Zm9yZWlnbi1rZXlzPjxrZXkgYXBwPSJFTiIgZGItaWQ9ImFldHY5cHhzdHYyOXppZWUw
OXJ2cnp0ZXM1MnI1c3dweGZkZiIgdGltZXN0YW1wPSIxNTI3ODY4NjI3Ij4yNDwva2V5PjwvZm9y
ZWlnbi1rZXlzPjxyZWYtdHlwZSBuYW1lPSJKb3VybmFsIEFydGljbGUiPjE3PC9yZWYtdHlwZT48
Y29udHJpYnV0b3JzPjxhdXRob3JzPjxhdXRob3I+dmFuIEhhemVsLCBHLiBBLjwvYXV0aG9yPjxh
dXRob3I+UGF2bGFraXMsIE4uPC9hdXRob3I+PGF1dGhvcj5Hb2xkc3RlaW4sIEQuPC9hdXRob3I+
PGF1dGhvcj5PbHZlciwgSS4gTi48L2F1dGhvcj48YXV0aG9yPlRhcG5lciwgTS4gSi48L2F1dGhv
cj48YXV0aG9yPlByaWNlLCBELjwvYXV0aG9yPjxhdXRob3I+Qm93ZXIsIEcuIEQuPC9hdXRob3I+
PGF1dGhvcj5CcmlnZ3MsIEcuIE0uPC9hdXRob3I+PGF1dGhvcj5Sb3NzbGVpZ2gsIE0uIEEuPC9h
dXRob3I+PGF1dGhvcj5UYXlsb3IsIEQuIEouPC9hdXRob3I+PGF1dGhvcj5HZW9yZ2UsIEouPC9h
dXRob3I+PC9hdXRob3JzPjwvY29udHJpYnV0b3JzPjxhdXRoLWFkZHJlc3M+UGVydGggUmFkaW9s
b2dpYyBDbGluaWMsIE1vdW50IE1lZGljYWwgQ2VudHJlLCBQZXJ0aCwgV2VzdGVybiBBdXN0cmFs
aWEsIEF1c3RyYWxpYS48L2F1dGgtYWRkcmVzcz48dGl0bGVzPjx0aXRsZT5UcmVhdG1lbnQgb2Yg
Zmx1b3JvdXJhY2lsLXJlZnJhY3RvcnkgcGF0aWVudHMgd2l0aCBsaXZlciBtZXRhc3Rhc2VzIGZy
b20gY29sb3JlY3RhbCBjYW5jZXIgYnkgdXNpbmcgeXR0cml1bS05MCByZXNpbiBtaWNyb3NwaGVy
ZXMgcGx1cyBjb25jb21pdGFudCBzeXN0ZW1pYyBpcmlub3RlY2FuIGNoZW1vdGhlcmFweTwvdGl0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ZXM+PHBlcmlvZGljYWw+PGZ1bGwtdGl0bGU+SiBDbGluIE9uY29sPC9mdWxsLXRpdGxlPjwvcGVy
aW9kaWNhbD48cGFnZXM+NDA4OS05NTwvcGFnZXM+PHZvbHVtZT4yNzwvdm9sdW1lPjxudW1iZXI+
MjU8L251bWJlcj48ZWRpdGlvbj4yMDA5LzA4LzA1PC9lZGl0aW9uPjxrZXl3b3Jkcz48a2V5d29y
ZD5BZHVsdDwva2V5d29yZD48a2V5d29yZD5BZ2VkPC9rZXl3b3JkPjxrZXl3b3JkPkFudGltZXRh
Ym9saXRlcywgQW50aW5lb3BsYXN0aWMvdGhlcmFwZXV0aWMgdXNlPC9rZXl3b3JkPjxrZXl3b3Jk
PkF1c3RyYWxpYTwva2V5d29yZD48a2V5d29yZD4qQnJhY2h5dGhlcmFweTwva2V5d29yZD48a2V5
d29yZD5DYW1wdG90aGVjaW4vYWRtaW5pc3RyYXRpb24gJmFtcDsgZG9zYWdlL2FkdmVyc2UgZWZm
ZWN0cy8qYW5hbG9ncyAmYW1wOyBkZXJpdmF0aXZlczwva2V5d29yZD48a2V5d29yZD5DaGVtb3Ro
ZXJhcHksIEFkanV2YW50PC9rZXl3b3JkPjxrZXl3b3JkPkNvbG9yZWN0YWwgTmVvcGxhc21zLypz
ZWNvbmRhcnk8L2tleXdvcmQ+PGtleXdvcmQ+RGlzZWFzZS1GcmVlIFN1cnZpdmFsPC9rZXl3b3Jk
PjxrZXl3b3JkPkRydWcgQWRtaW5pc3RyYXRpb24gU2NoZWR1bGU8L2tleXdvcmQ+PGtleXdvcmQ+
KkRydWcgUmVzaXN0YW5jZSwgTmVvcGxhc208L2tleXdvcmQ+PGtleXdvcmQ+RW56eW1lIEluaGli
aXRvcnMvKmFkbWluaXN0cmF0aW9uICZhbXA7IGRvc2FnZS9hZHZlcnNlIGVmZmVjdHM8L2tleXdv
cmQ+PGtleXdvcmQ+RmVtYWxlPC9rZXl3b3JkPjxrZXl3b3JkPkZsdW9yb3VyYWNpbC90aGVyYXBl
dXRpYyB1c2U8L2tleXdvcmQ+PGtleXdvcmQ+SHVtYW5zPC9rZXl3b3JkPjxrZXl3b3JkPkluZnVz
aW9ucywgSW50cmF2ZW5vdXM8L2tleXdvcmQ+PGtleXdvcmQ+TGl2ZXIgTmVvcGxhc21zLypkcnVn
IHRoZXJhcHkvKnJhZGlvdGhlcmFweS9zZWNvbmRhcnk8L2tleXdvcmQ+PGtleXdvcmQ+TWFsZTwv
a2V5d29yZD48a2V5d29yZD5NYXhpbXVtIFRvbGVyYXRlZCBEb3NlPC9rZXl3b3JkPjxrZXl3b3Jk
Pk1pY3Jvc3BoZXJlczwva2V5d29yZD48a2V5d29yZD5NaWRkbGUgQWdlZDwva2V5d29yZD48a2V5
d29yZD5SYWRpb3BoYXJtYWNldXRpY2Fscy8qYWRtaW5pc3RyYXRpb24gJmFtcDsgZG9zYWdlL2Fk
dmVyc2UgZWZmZWN0czwva2V5d29yZD48a2V5d29yZD5SYWRpb3RoZXJhcHksIEFkanV2YW50PC9r
ZXl3b3JkPjxrZXl3b3JkPlRpbWUgRmFjdG9yczwva2V5d29yZD48a2V5d29yZD5Ub3BvaXNvbWVy
YXNlIEkgSW5oaWJpdG9yczwva2V5d29yZD48a2V5d29yZD5UcmVhdG1lbnQgT3V0Y29tZTwva2V5
d29yZD48a2V5d29yZD5ZdHRyaXVtIElzb3RvcGVzLyphZG1pbmlzdHJhdGlvbiAmYW1wOyBkb3Nh
Z2UvYWR2ZXJzZSBlZmZlY3RzPC9rZXl3b3JkPjwva2V5d29yZHM+PGRhdGVzPjx5ZWFyPjIwMDk8
L3llYXI+PHB1Yi1kYXRlcz48ZGF0ZT5TZXAgMTwvZGF0ZT48L3B1Yi1kYXRlcz48L2RhdGVzPjxp
c2JuPjA3MzItMTgzeDwvaXNibj48YWNjZXNzaW9uLW51bT4xOTY1MjA2OTwvYWNjZXNzaW9uLW51
bT48dXJscz48L3VybHM+PGVsZWN0cm9uaWMtcmVzb3VyY2UtbnVtPjEwLjEyMDAvamNvLjIwMDgu
MjAuODExNjwvZWxlY3Ryb25pYy1yZXNvdXJjZS1udW0+PHJlbW90ZS1kYXRhYmFzZS1wcm92aWRl
cj5OTE08L3JlbW90ZS1kYXRhYmFzZS1wcm92aWRlcj48bGFuZ3VhZ2U+ZW5nPC9sYW5ndWFnZT48
L3JlY29yZD48L0NpdGU+PENpdGU+PEF1dGhvcj52YW4gSGF6ZWw8L0F1dGhvcj48WWVhcj4yMDA5
PC9ZZWFyPjxSZWNOdW0+MjQ8L1JlY051bT48cmVjb3JkPjxyZWMtbnVtYmVyPjI0PC9yZWMtbnVt
YmVyPjxmb3JlaWduLWtleXM+PGtleSBhcHA9IkVOIiBkYi1pZD0iYWV0djlweHN0djI5emllZTA5
cnZyenRlczUycjVzd3B4ZmRmIiB0aW1lc3RhbXA9IjE1Mjc4Njg2MjciPjI0PC9rZXk+PC9mb3Jl
aWduLWtleXM+PHJlZi10eXBlIG5hbWU9IkpvdXJuYWwgQXJ0aWNsZSI+MTc8L3JlZi10eXBlPjxj
b250cmlidXRvcnM+PGF1dGhvcnM+PGF1dGhvcj52YW4gSGF6ZWwsIEcuIEEuPC9hdXRob3I+PGF1
dGhvcj5QYXZsYWtpcywgTi48L2F1dGhvcj48YXV0aG9yPkdvbGRzdGVpbiwgRC48L2F1dGhvcj48
YXV0aG9yPk9sdmVyLCBJLiBOLjwvYXV0aG9yPjxhdXRob3I+VGFwbmVyLCBNLiBKLjwvYXV0aG9y
PjxhdXRob3I+UHJpY2UsIEQuPC9hdXRob3I+PGF1dGhvcj5Cb3dlciwgRy4gRC48L2F1dGhvcj48
YXV0aG9yPkJyaWdncywgRy4gTS48L2F1dGhvcj48YXV0aG9yPlJvc3NsZWlnaCwgTS4gQS48L2F1
dGhvcj48YXV0aG9yPlRheWxvciwgRC4gSi48L2F1dGhvcj48YXV0aG9yPkdlb3JnZSwgSi48L2F1
dGhvcj48L2F1dGhvcnM+PC9jb250cmlidXRvcnM+PGF1dGgtYWRkcmVzcz5QZXJ0aCBSYWRpb2xv
Z2ljIENsaW5pYywgTW91bnQgTWVkaWNhbCBDZW50cmUsIFBlcnRoLCBXZXN0ZXJuIEF1c3RyYWxp
YSwgQXVzdHJhbGlhLjwvYXV0aC1hZGRyZXNzPjx0aXRsZXM+PHRpdGxlPlRyZWF0bWVudCBvZiBm
bHVvcm91cmFjaWwtcmVmcmFjdG9yeSBwYXRpZW50cyB3aXRoIGxpdmVyIG1ldGFzdGFzZXMgZnJv
bSBjb2xvcmVjdGFsIGNhbmNlciBieSB1c2luZyB5dHRyaXVtLTkwIHJlc2luIG1pY3Jvc3BoZXJl
cyBwbHVzIGNvbmNvbWl0YW50IHN5c3RlbWljIGlyaW5vdGVjYW4gY2hlbW90aGVyYXB5PC90aXRs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cz48cGVyaW9kaWNhbD48ZnVsbC10aXRsZT5KIENsaW4gT25jb2w8L2Z1bGwtdGl0bGU+PC9wZXJp
b2RpY2FsPjxwYWdlcz40MDg5LTk1PC9wYWdlcz48dm9sdW1lPjI3PC92b2x1bWU+PG51bWJlcj4y
NTwvbnVtYmVyPjxlZGl0aW9uPjIwMDkvMDgvMDU8L2VkaXRpb24+PGtleXdvcmRzPjxrZXl3b3Jk
PkFkdWx0PC9rZXl3b3JkPjxrZXl3b3JkPkFnZWQ8L2tleXdvcmQ+PGtleXdvcmQ+QW50aW1ldGFi
b2xpdGVzLCBBbnRpbmVvcGxhc3RpYy90aGVyYXBldXRpYyB1c2U8L2tleXdvcmQ+PGtleXdvcmQ+
QXVzdHJhbGlhPC9rZXl3b3JkPjxrZXl3b3JkPipCcmFjaHl0aGVyYXB5PC9rZXl3b3JkPjxrZXl3
b3JkPkNhbXB0b3RoZWNpbi9hZG1pbmlzdHJhdGlvbiAmYW1wOyBkb3NhZ2UvYWR2ZXJzZSBlZmZl
Y3RzLyphbmFsb2dzICZhbXA7IGRlcml2YXRpdmVzPC9rZXl3b3JkPjxrZXl3b3JkPkNoZW1vdGhl
cmFweSwgQWRqdXZhbnQ8L2tleXdvcmQ+PGtleXdvcmQ+Q29sb3JlY3RhbCBOZW9wbGFzbXMvKnNl
Y29uZGFyeTwva2V5d29yZD48a2V5d29yZD5EaXNlYXNlLUZyZWUgU3Vydml2YWw8L2tleXdvcmQ+
PGtleXdvcmQ+RHJ1ZyBBZG1pbmlzdHJhdGlvbiBTY2hlZHVsZTwva2V5d29yZD48a2V5d29yZD4q
RHJ1ZyBSZXNpc3RhbmNlLCBOZW9wbGFzbTwva2V5d29yZD48a2V5d29yZD5Fbnp5bWUgSW5oaWJp
dG9ycy8qYWRtaW5pc3RyYXRpb24gJmFtcDsgZG9zYWdlL2FkdmVyc2UgZWZmZWN0czwva2V5d29y
ZD48a2V5d29yZD5GZW1hbGU8L2tleXdvcmQ+PGtleXdvcmQ+Rmx1b3JvdXJhY2lsL3RoZXJhcGV1
dGljIHVzZTwva2V5d29yZD48a2V5d29yZD5IdW1hbnM8L2tleXdvcmQ+PGtleXdvcmQ+SW5mdXNp
b25zLCBJbnRyYXZlbm91czwva2V5d29yZD48a2V5d29yZD5MaXZlciBOZW9wbGFzbXMvKmRydWcg
dGhlcmFweS8qcmFkaW90aGVyYXB5L3NlY29uZGFyeTwva2V5d29yZD48a2V5d29yZD5NYWxlPC9r
ZXl3b3JkPjxrZXl3b3JkPk1heGltdW0gVG9sZXJhdGVkIERvc2U8L2tleXdvcmQ+PGtleXdvcmQ+
TWljcm9zcGhlcmVzPC9rZXl3b3JkPjxrZXl3b3JkPk1pZGRsZSBBZ2VkPC9rZXl3b3JkPjxrZXl3
b3JkPlJhZGlvcGhhcm1hY2V1dGljYWxzLyphZG1pbmlzdHJhdGlvbiAmYW1wOyBkb3NhZ2UvYWR2
ZXJzZSBlZmZlY3RzPC9rZXl3b3JkPjxrZXl3b3JkPlJhZGlvdGhlcmFweSwgQWRqdXZhbnQ8L2tl
eXdvcmQ+PGtleXdvcmQ+VGltZSBGYWN0b3JzPC9rZXl3b3JkPjxrZXl3b3JkPlRvcG9pc29tZXJh
c2UgSSBJbmhpYml0b3JzPC9rZXl3b3JkPjxrZXl3b3JkPlRyZWF0bWVudCBPdXRjb21lPC9rZXl3
b3JkPjxrZXl3b3JkPll0dHJpdW0gSXNvdG9wZXMvKmFkbWluaXN0cmF0aW9uICZhbXA7IGRvc2Fn
ZS9hZHZlcnNlIGVmZmVjdHM8L2tleXdvcmQ+PC9rZXl3b3Jkcz48ZGF0ZXM+PHllYXI+MjAwOTwv
eWVhcj48cHViLWRhdGVzPjxkYXRlPlNlcCAxPC9kYXRlPjwvcHViLWRhdGVzPjwvZGF0ZXM+PGlz
Ym4+MDczMi0xODN4PC9pc2JuPjxhY2Nlc3Npb24tbnVtPjE5NjUyMDY5PC9hY2Nlc3Npb24tbnVt
Pjx1cmxzPjwvdXJscz48ZWxlY3Ryb25pYy1yZXNvdXJjZS1udW0+MTAuMTIwMC9qY28uMjAwOC4y
MC44MTE2PC9lbGVjdHJvbmljLXJlc291cmNlLW51bT48cmVtb3RlLWRhdGFiYXNlLXByb3ZpZGVy
Pk5MTTwvcmVtb3RlLWRhdGFiYXNlLXByb3ZpZGVyPjxsYW5ndWFnZT5lbmc8L2xhbmd1YWdlPjwv
cmVjb3JkPjwvQ2l0ZT48L0VuZE5vdGU+AG==
</w:fldData>
        </w:fldChar>
      </w:r>
      <w:r w:rsidR="007F61F5" w:rsidRPr="007D1884">
        <w:rPr>
          <w:rFonts w:ascii="Book Antiqua" w:hAnsi="Book Antiqua" w:cs="Times New Roman"/>
          <w:sz w:val="24"/>
          <w:szCs w:val="24"/>
        </w:rPr>
        <w:instrText xml:space="preserve"> ADDIN EN.CITE </w:instrText>
      </w:r>
      <w:r w:rsidR="007F61F5" w:rsidRPr="007D1884">
        <w:rPr>
          <w:rFonts w:ascii="Book Antiqua" w:hAnsi="Book Antiqua" w:cs="Times New Roman"/>
          <w:sz w:val="24"/>
          <w:szCs w:val="24"/>
        </w:rPr>
        <w:fldChar w:fldCharType="begin">
          <w:fldData xml:space="preserve">PEVuZE5vdGU+PENpdGU+PEF1dGhvcj52YW4gSGF6ZWw8L0F1dGhvcj48WWVhcj4yMDA5PC9ZZWFy
PjxSZWNOdW0+MjQ8L1JlY051bT48RGlzcGxheVRleHQ+PHN0eWxlIGZhY2U9InN1cGVyc2NyaXB0
Ij5bNF08L3N0eWxlPjwvRGlzcGxheVRleHQ+PHJlY29yZD48cmVjLW51bWJlcj4yNDwvcmVjLW51
bWJlcj48Zm9yZWlnbi1rZXlzPjxrZXkgYXBwPSJFTiIgZGItaWQ9ImFldHY5cHhzdHYyOXppZWUw
OXJ2cnp0ZXM1MnI1c3dweGZkZiIgdGltZXN0YW1wPSIxNTI3ODY4NjI3Ij4yNDwva2V5PjwvZm9y
ZWlnbi1rZXlzPjxyZWYtdHlwZSBuYW1lPSJKb3VybmFsIEFydGljbGUiPjE3PC9yZWYtdHlwZT48
Y29udHJpYnV0b3JzPjxhdXRob3JzPjxhdXRob3I+dmFuIEhhemVsLCBHLiBBLjwvYXV0aG9yPjxh
dXRob3I+UGF2bGFraXMsIE4uPC9hdXRob3I+PGF1dGhvcj5Hb2xkc3RlaW4sIEQuPC9hdXRob3I+
PGF1dGhvcj5PbHZlciwgSS4gTi48L2F1dGhvcj48YXV0aG9yPlRhcG5lciwgTS4gSi48L2F1dGhv
cj48YXV0aG9yPlByaWNlLCBELjwvYXV0aG9yPjxhdXRob3I+Qm93ZXIsIEcuIEQuPC9hdXRob3I+
PGF1dGhvcj5CcmlnZ3MsIEcuIE0uPC9hdXRob3I+PGF1dGhvcj5Sb3NzbGVpZ2gsIE0uIEEuPC9h
dXRob3I+PGF1dGhvcj5UYXlsb3IsIEQuIEouPC9hdXRob3I+PGF1dGhvcj5HZW9yZ2UsIEouPC9h
dXRob3I+PC9hdXRob3JzPjwvY29udHJpYnV0b3JzPjxhdXRoLWFkZHJlc3M+UGVydGggUmFkaW9s
b2dpYyBDbGluaWMsIE1vdW50IE1lZGljYWwgQ2VudHJlLCBQZXJ0aCwgV2VzdGVybiBBdXN0cmFs
aWEsIEF1c3RyYWxpYS48L2F1dGgtYWRkcmVzcz48dGl0bGVzPjx0aXRsZT5UcmVhdG1lbnQgb2Yg
Zmx1b3JvdXJhY2lsLXJlZnJhY3RvcnkgcGF0aWVudHMgd2l0aCBsaXZlciBtZXRhc3Rhc2VzIGZy
b20gY29sb3JlY3RhbCBjYW5jZXIgYnkgdXNpbmcgeXR0cml1bS05MCByZXNpbiBtaWNyb3NwaGVy
ZXMgcGx1cyBjb25jb21pdGFudCBzeXN0ZW1pYyBpcmlub3RlY2FuIGNoZW1vdGhlcmFweTwvdGl0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ZXM+PHBlcmlvZGljYWw+PGZ1bGwtdGl0bGU+SiBDbGluIE9uY29sPC9mdWxsLXRpdGxlPjwvcGVy
aW9kaWNhbD48cGFnZXM+NDA4OS05NTwvcGFnZXM+PHZvbHVtZT4yNzwvdm9sdW1lPjxudW1iZXI+
MjU8L251bWJlcj48ZWRpdGlvbj4yMDA5LzA4LzA1PC9lZGl0aW9uPjxrZXl3b3Jkcz48a2V5d29y
ZD5BZHVsdDwva2V5d29yZD48a2V5d29yZD5BZ2VkPC9rZXl3b3JkPjxrZXl3b3JkPkFudGltZXRh
Ym9saXRlcywgQW50aW5lb3BsYXN0aWMvdGhlcmFwZXV0aWMgdXNlPC9rZXl3b3JkPjxrZXl3b3Jk
PkF1c3RyYWxpYTwva2V5d29yZD48a2V5d29yZD4qQnJhY2h5dGhlcmFweTwva2V5d29yZD48a2V5
d29yZD5DYW1wdG90aGVjaW4vYWRtaW5pc3RyYXRpb24gJmFtcDsgZG9zYWdlL2FkdmVyc2UgZWZm
ZWN0cy8qYW5hbG9ncyAmYW1wOyBkZXJpdmF0aXZlczwva2V5d29yZD48a2V5d29yZD5DaGVtb3Ro
ZXJhcHksIEFkanV2YW50PC9rZXl3b3JkPjxrZXl3b3JkPkNvbG9yZWN0YWwgTmVvcGxhc21zLypz
ZWNvbmRhcnk8L2tleXdvcmQ+PGtleXdvcmQ+RGlzZWFzZS1GcmVlIFN1cnZpdmFsPC9rZXl3b3Jk
PjxrZXl3b3JkPkRydWcgQWRtaW5pc3RyYXRpb24gU2NoZWR1bGU8L2tleXdvcmQ+PGtleXdvcmQ+
KkRydWcgUmVzaXN0YW5jZSwgTmVvcGxhc208L2tleXdvcmQ+PGtleXdvcmQ+RW56eW1lIEluaGli
aXRvcnMvKmFkbWluaXN0cmF0aW9uICZhbXA7IGRvc2FnZS9hZHZlcnNlIGVmZmVjdHM8L2tleXdv
cmQ+PGtleXdvcmQ+RmVtYWxlPC9rZXl3b3JkPjxrZXl3b3JkPkZsdW9yb3VyYWNpbC90aGVyYXBl
dXRpYyB1c2U8L2tleXdvcmQ+PGtleXdvcmQ+SHVtYW5zPC9rZXl3b3JkPjxrZXl3b3JkPkluZnVz
aW9ucywgSW50cmF2ZW5vdXM8L2tleXdvcmQ+PGtleXdvcmQ+TGl2ZXIgTmVvcGxhc21zLypkcnVn
IHRoZXJhcHkvKnJhZGlvdGhlcmFweS9zZWNvbmRhcnk8L2tleXdvcmQ+PGtleXdvcmQ+TWFsZTwv
a2V5d29yZD48a2V5d29yZD5NYXhpbXVtIFRvbGVyYXRlZCBEb3NlPC9rZXl3b3JkPjxrZXl3b3Jk
Pk1pY3Jvc3BoZXJlczwva2V5d29yZD48a2V5d29yZD5NaWRkbGUgQWdlZDwva2V5d29yZD48a2V5
d29yZD5SYWRpb3BoYXJtYWNldXRpY2Fscy8qYWRtaW5pc3RyYXRpb24gJmFtcDsgZG9zYWdlL2Fk
dmVyc2UgZWZmZWN0czwva2V5d29yZD48a2V5d29yZD5SYWRpb3RoZXJhcHksIEFkanV2YW50PC9r
ZXl3b3JkPjxrZXl3b3JkPlRpbWUgRmFjdG9yczwva2V5d29yZD48a2V5d29yZD5Ub3BvaXNvbWVy
YXNlIEkgSW5oaWJpdG9yczwva2V5d29yZD48a2V5d29yZD5UcmVhdG1lbnQgT3V0Y29tZTwva2V5
d29yZD48a2V5d29yZD5ZdHRyaXVtIElzb3RvcGVzLyphZG1pbmlzdHJhdGlvbiAmYW1wOyBkb3Nh
Z2UvYWR2ZXJzZSBlZmZlY3RzPC9rZXl3b3JkPjwva2V5d29yZHM+PGRhdGVzPjx5ZWFyPjIwMDk8
L3llYXI+PHB1Yi1kYXRlcz48ZGF0ZT5TZXAgMTwvZGF0ZT48L3B1Yi1kYXRlcz48L2RhdGVzPjxp
c2JuPjA3MzItMTgzeDwvaXNibj48YWNjZXNzaW9uLW51bT4xOTY1MjA2OTwvYWNjZXNzaW9uLW51
bT48dXJscz48L3VybHM+PGVsZWN0cm9uaWMtcmVzb3VyY2UtbnVtPjEwLjEyMDAvamNvLjIwMDgu
MjAuODExNjwvZWxlY3Ryb25pYy1yZXNvdXJjZS1udW0+PHJlbW90ZS1kYXRhYmFzZS1wcm92aWRl
cj5OTE08L3JlbW90ZS1kYXRhYmFzZS1wcm92aWRlcj48bGFuZ3VhZ2U+ZW5nPC9sYW5ndWFnZT48
L3JlY29yZD48L0NpdGU+PENpdGU+PEF1dGhvcj52YW4gSGF6ZWw8L0F1dGhvcj48WWVhcj4yMDA5
PC9ZZWFyPjxSZWNOdW0+MjQ8L1JlY051bT48cmVjb3JkPjxyZWMtbnVtYmVyPjI0PC9yZWMtbnVt
YmVyPjxmb3JlaWduLWtleXM+PGtleSBhcHA9IkVOIiBkYi1pZD0iYWV0djlweHN0djI5emllZTA5
cnZyenRlczUycjVzd3B4ZmRmIiB0aW1lc3RhbXA9IjE1Mjc4Njg2MjciPjI0PC9rZXk+PC9mb3Jl
aWduLWtleXM+PHJlZi10eXBlIG5hbWU9IkpvdXJuYWwgQXJ0aWNsZSI+MTc8L3JlZi10eXBlPjxj
b250cmlidXRvcnM+PGF1dGhvcnM+PGF1dGhvcj52YW4gSGF6ZWwsIEcuIEEuPC9hdXRob3I+PGF1
dGhvcj5QYXZsYWtpcywgTi48L2F1dGhvcj48YXV0aG9yPkdvbGRzdGVpbiwgRC48L2F1dGhvcj48
YXV0aG9yPk9sdmVyLCBJLiBOLjwvYXV0aG9yPjxhdXRob3I+VGFwbmVyLCBNLiBKLjwvYXV0aG9y
PjxhdXRob3I+UHJpY2UsIEQuPC9hdXRob3I+PGF1dGhvcj5Cb3dlciwgRy4gRC48L2F1dGhvcj48
YXV0aG9yPkJyaWdncywgRy4gTS48L2F1dGhvcj48YXV0aG9yPlJvc3NsZWlnaCwgTS4gQS48L2F1
dGhvcj48YXV0aG9yPlRheWxvciwgRC4gSi48L2F1dGhvcj48YXV0aG9yPkdlb3JnZSwgSi48L2F1
dGhvcj48L2F1dGhvcnM+PC9jb250cmlidXRvcnM+PGF1dGgtYWRkcmVzcz5QZXJ0aCBSYWRpb2xv
Z2ljIENsaW5pYywgTW91bnQgTWVkaWNhbCBDZW50cmUsIFBlcnRoLCBXZXN0ZXJuIEF1c3RyYWxp
YSwgQXVzdHJhbGlhLjwvYXV0aC1hZGRyZXNzPjx0aXRsZXM+PHRpdGxlPlRyZWF0bWVudCBvZiBm
bHVvcm91cmFjaWwtcmVmcmFjdG9yeSBwYXRpZW50cyB3aXRoIGxpdmVyIG1ldGFzdGFzZXMgZnJv
bSBjb2xvcmVjdGFsIGNhbmNlciBieSB1c2luZyB5dHRyaXVtLTkwIHJlc2luIG1pY3Jvc3BoZXJl
cyBwbHVzIGNvbmNvbWl0YW50IHN5c3RlbWljIGlyaW5vdGVjYW4gY2hlbW90aGVyYXB5PC90aXRs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cz48cGVyaW9kaWNhbD48ZnVsbC10aXRsZT5KIENsaW4gT25jb2w8L2Z1bGwtdGl0bGU+PC9wZXJp
b2RpY2FsPjxwYWdlcz40MDg5LTk1PC9wYWdlcz48dm9sdW1lPjI3PC92b2x1bWU+PG51bWJlcj4y
NTwvbnVtYmVyPjxlZGl0aW9uPjIwMDkvMDgvMDU8L2VkaXRpb24+PGtleXdvcmRzPjxrZXl3b3Jk
PkFkdWx0PC9rZXl3b3JkPjxrZXl3b3JkPkFnZWQ8L2tleXdvcmQ+PGtleXdvcmQ+QW50aW1ldGFi
b2xpdGVzLCBBbnRpbmVvcGxhc3RpYy90aGVyYXBldXRpYyB1c2U8L2tleXdvcmQ+PGtleXdvcmQ+
QXVzdHJhbGlhPC9rZXl3b3JkPjxrZXl3b3JkPipCcmFjaHl0aGVyYXB5PC9rZXl3b3JkPjxrZXl3
b3JkPkNhbXB0b3RoZWNpbi9hZG1pbmlzdHJhdGlvbiAmYW1wOyBkb3NhZ2UvYWR2ZXJzZSBlZmZl
Y3RzLyphbmFsb2dzICZhbXA7IGRlcml2YXRpdmVzPC9rZXl3b3JkPjxrZXl3b3JkPkNoZW1vdGhl
cmFweSwgQWRqdXZhbnQ8L2tleXdvcmQ+PGtleXdvcmQ+Q29sb3JlY3RhbCBOZW9wbGFzbXMvKnNl
Y29uZGFyeTwva2V5d29yZD48a2V5d29yZD5EaXNlYXNlLUZyZWUgU3Vydml2YWw8L2tleXdvcmQ+
PGtleXdvcmQ+RHJ1ZyBBZG1pbmlzdHJhdGlvbiBTY2hlZHVsZTwva2V5d29yZD48a2V5d29yZD4q
RHJ1ZyBSZXNpc3RhbmNlLCBOZW9wbGFzbTwva2V5d29yZD48a2V5d29yZD5Fbnp5bWUgSW5oaWJp
dG9ycy8qYWRtaW5pc3RyYXRpb24gJmFtcDsgZG9zYWdlL2FkdmVyc2UgZWZmZWN0czwva2V5d29y
ZD48a2V5d29yZD5GZW1hbGU8L2tleXdvcmQ+PGtleXdvcmQ+Rmx1b3JvdXJhY2lsL3RoZXJhcGV1
dGljIHVzZTwva2V5d29yZD48a2V5d29yZD5IdW1hbnM8L2tleXdvcmQ+PGtleXdvcmQ+SW5mdXNp
b25zLCBJbnRyYXZlbm91czwva2V5d29yZD48a2V5d29yZD5MaXZlciBOZW9wbGFzbXMvKmRydWcg
dGhlcmFweS8qcmFkaW90aGVyYXB5L3NlY29uZGFyeTwva2V5d29yZD48a2V5d29yZD5NYWxlPC9r
ZXl3b3JkPjxrZXl3b3JkPk1heGltdW0gVG9sZXJhdGVkIERvc2U8L2tleXdvcmQ+PGtleXdvcmQ+
TWljcm9zcGhlcmVzPC9rZXl3b3JkPjxrZXl3b3JkPk1pZGRsZSBBZ2VkPC9rZXl3b3JkPjxrZXl3
b3JkPlJhZGlvcGhhcm1hY2V1dGljYWxzLyphZG1pbmlzdHJhdGlvbiAmYW1wOyBkb3NhZ2UvYWR2
ZXJzZSBlZmZlY3RzPC9rZXl3b3JkPjxrZXl3b3JkPlJhZGlvdGhlcmFweSwgQWRqdXZhbnQ8L2tl
eXdvcmQ+PGtleXdvcmQ+VGltZSBGYWN0b3JzPC9rZXl3b3JkPjxrZXl3b3JkPlRvcG9pc29tZXJh
c2UgSSBJbmhpYml0b3JzPC9rZXl3b3JkPjxrZXl3b3JkPlRyZWF0bWVudCBPdXRjb21lPC9rZXl3
b3JkPjxrZXl3b3JkPll0dHJpdW0gSXNvdG9wZXMvKmFkbWluaXN0cmF0aW9uICZhbXA7IGRvc2Fn
ZS9hZHZlcnNlIGVmZmVjdHM8L2tleXdvcmQ+PC9rZXl3b3Jkcz48ZGF0ZXM+PHllYXI+MjAwOTwv
eWVhcj48cHViLWRhdGVzPjxkYXRlPlNlcCAxPC9kYXRlPjwvcHViLWRhdGVzPjwvZGF0ZXM+PGlz
Ym4+MDczMi0xODN4PC9pc2JuPjxhY2Nlc3Npb24tbnVtPjE5NjUyMDY5PC9hY2Nlc3Npb24tbnVt
Pjx1cmxzPjwvdXJscz48ZWxlY3Ryb25pYy1yZXNvdXJjZS1udW0+MTAuMTIwMC9qY28uMjAwOC4y
MC44MTE2PC9lbGVjdHJvbmljLXJlc291cmNlLW51bT48cmVtb3RlLWRhdGFiYXNlLXByb3ZpZGVy
Pk5MTTwvcmVtb3RlLWRhdGFiYXNlLXByb3ZpZGVyPjxsYW5ndWFnZT5lbmc8L2xhbmd1YWdlPjwv
cmVjb3JkPjwvQ2l0ZT48L0VuZE5vdGU+AG==
</w:fldData>
        </w:fldChar>
      </w:r>
      <w:r w:rsidR="007F61F5" w:rsidRPr="007D1884">
        <w:rPr>
          <w:rFonts w:ascii="Book Antiqua" w:hAnsi="Book Antiqua" w:cs="Times New Roman"/>
          <w:sz w:val="24"/>
          <w:szCs w:val="24"/>
        </w:rPr>
        <w:instrText xml:space="preserve"> ADDIN EN.CITE.DATA </w:instrText>
      </w:r>
      <w:r w:rsidR="007F61F5" w:rsidRPr="007D1884">
        <w:rPr>
          <w:rFonts w:ascii="Book Antiqua" w:hAnsi="Book Antiqua" w:cs="Times New Roman"/>
          <w:sz w:val="24"/>
          <w:szCs w:val="24"/>
        </w:rPr>
      </w:r>
      <w:r w:rsidR="007F61F5" w:rsidRPr="007D1884">
        <w:rPr>
          <w:rFonts w:ascii="Book Antiqua" w:hAnsi="Book Antiqua" w:cs="Times New Roman"/>
          <w:sz w:val="24"/>
          <w:szCs w:val="24"/>
        </w:rPr>
        <w:fldChar w:fldCharType="end"/>
      </w:r>
      <w:r w:rsidR="007F61F5" w:rsidRPr="007D1884">
        <w:rPr>
          <w:rFonts w:ascii="Book Antiqua" w:hAnsi="Book Antiqua" w:cs="Times New Roman"/>
          <w:sz w:val="24"/>
          <w:szCs w:val="24"/>
        </w:rPr>
      </w:r>
      <w:r w:rsidR="007F61F5" w:rsidRPr="007D1884">
        <w:rPr>
          <w:rFonts w:ascii="Book Antiqua" w:hAnsi="Book Antiqua" w:cs="Times New Roman"/>
          <w:sz w:val="24"/>
          <w:szCs w:val="24"/>
        </w:rPr>
        <w:fldChar w:fldCharType="separate"/>
      </w:r>
      <w:r w:rsidR="007F61F5" w:rsidRPr="007D1884">
        <w:rPr>
          <w:rFonts w:ascii="Book Antiqua" w:hAnsi="Book Antiqua" w:cs="Times New Roman"/>
          <w:sz w:val="24"/>
          <w:szCs w:val="24"/>
          <w:vertAlign w:val="superscript"/>
        </w:rPr>
        <w:t>[4]</w:t>
      </w:r>
      <w:r w:rsidR="007F61F5" w:rsidRPr="007D1884">
        <w:rPr>
          <w:rFonts w:ascii="Book Antiqua" w:hAnsi="Book Antiqua" w:cs="Times New Roman"/>
          <w:sz w:val="24"/>
          <w:szCs w:val="24"/>
        </w:rPr>
        <w:fldChar w:fldCharType="end"/>
      </w:r>
      <w:r w:rsidR="00E04707" w:rsidRPr="007D1884">
        <w:rPr>
          <w:rFonts w:ascii="Book Antiqua" w:hAnsi="Book Antiqua" w:cs="Times New Roman"/>
          <w:sz w:val="24"/>
          <w:szCs w:val="24"/>
        </w:rPr>
        <w:t xml:space="preserve"> reported results of </w:t>
      </w:r>
      <w:r w:rsidR="008E42E0" w:rsidRPr="007D1884">
        <w:rPr>
          <w:rFonts w:ascii="Book Antiqua" w:hAnsi="Book Antiqua" w:cs="Times New Roman"/>
          <w:sz w:val="24"/>
          <w:szCs w:val="24"/>
        </w:rPr>
        <w:t>combined</w:t>
      </w:r>
      <w:r w:rsidR="00E04707" w:rsidRPr="007D1884">
        <w:rPr>
          <w:rFonts w:ascii="Book Antiqua" w:hAnsi="Book Antiqua" w:cs="Times New Roman"/>
          <w:sz w:val="24"/>
          <w:szCs w:val="24"/>
        </w:rPr>
        <w:t xml:space="preserve"> </w:t>
      </w:r>
      <w:r w:rsidR="009923F1" w:rsidRPr="007D1884">
        <w:rPr>
          <w:rFonts w:ascii="Book Antiqua" w:hAnsi="Book Antiqua" w:cs="Times New Roman"/>
          <w:sz w:val="24"/>
          <w:szCs w:val="24"/>
        </w:rPr>
        <w:t>Y</w:t>
      </w:r>
      <w:r w:rsidR="00077422" w:rsidRPr="007D1884">
        <w:rPr>
          <w:rFonts w:ascii="Book Antiqua" w:hAnsi="Book Antiqua" w:cs="Times New Roman"/>
          <w:sz w:val="24"/>
          <w:szCs w:val="24"/>
        </w:rPr>
        <w:t>-</w:t>
      </w:r>
      <w:r w:rsidR="008944E0"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8E42E0" w:rsidRPr="007D1884">
        <w:rPr>
          <w:rFonts w:ascii="Book Antiqua" w:hAnsi="Book Antiqua" w:cs="Times New Roman"/>
          <w:sz w:val="24"/>
          <w:szCs w:val="24"/>
        </w:rPr>
        <w:t xml:space="preserve">RE </w:t>
      </w:r>
      <w:r w:rsidR="00E04707" w:rsidRPr="007D1884">
        <w:rPr>
          <w:rFonts w:ascii="Book Antiqua" w:hAnsi="Book Antiqua" w:cs="Times New Roman"/>
          <w:sz w:val="24"/>
          <w:szCs w:val="24"/>
        </w:rPr>
        <w:t xml:space="preserve">with systemic irinotecan </w:t>
      </w:r>
      <w:r w:rsidR="008E42E0" w:rsidRPr="007D1884">
        <w:rPr>
          <w:rFonts w:ascii="Book Antiqua" w:hAnsi="Book Antiqua" w:cs="Times New Roman"/>
          <w:sz w:val="24"/>
          <w:szCs w:val="24"/>
        </w:rPr>
        <w:t xml:space="preserve">therapy </w:t>
      </w:r>
      <w:r w:rsidR="00E04707" w:rsidRPr="007D1884">
        <w:rPr>
          <w:rFonts w:ascii="Book Antiqua" w:hAnsi="Book Antiqua" w:cs="Times New Roman"/>
          <w:sz w:val="24"/>
          <w:szCs w:val="24"/>
        </w:rPr>
        <w:t>in patients who failed initial 5-FU chemotherapy. In a group of 25 patients, 11 (48%)</w:t>
      </w:r>
      <w:r w:rsidR="00E369B5">
        <w:rPr>
          <w:rFonts w:ascii="Book Antiqua" w:hAnsi="Book Antiqua" w:cs="Times New Roman"/>
          <w:sz w:val="24"/>
          <w:szCs w:val="24"/>
        </w:rPr>
        <w:t xml:space="preserve"> </w:t>
      </w:r>
      <w:r w:rsidR="00E04707" w:rsidRPr="007D1884">
        <w:rPr>
          <w:rFonts w:ascii="Book Antiqua" w:hAnsi="Book Antiqua" w:cs="Times New Roman"/>
          <w:sz w:val="24"/>
          <w:szCs w:val="24"/>
        </w:rPr>
        <w:t xml:space="preserve">had </w:t>
      </w:r>
      <w:bookmarkStart w:id="198" w:name="OLE_LINK1294"/>
      <w:bookmarkStart w:id="199" w:name="OLE_LINK1295"/>
      <w:r w:rsidR="0031688B" w:rsidRPr="007D1884">
        <w:rPr>
          <w:rFonts w:ascii="Book Antiqua" w:hAnsi="Book Antiqua" w:cs="Times New Roman"/>
          <w:sz w:val="24"/>
          <w:szCs w:val="24"/>
        </w:rPr>
        <w:t>partial response</w:t>
      </w:r>
      <w:bookmarkEnd w:id="198"/>
      <w:bookmarkEnd w:id="199"/>
      <w:r w:rsidR="0031688B" w:rsidRPr="007D1884">
        <w:rPr>
          <w:rFonts w:ascii="Book Antiqua" w:hAnsi="Book Antiqua" w:cs="Times New Roman"/>
          <w:sz w:val="24"/>
          <w:szCs w:val="24"/>
        </w:rPr>
        <w:t xml:space="preserve"> (PR)</w:t>
      </w:r>
      <w:r w:rsidR="00E04707" w:rsidRPr="007D1884">
        <w:rPr>
          <w:rFonts w:ascii="Book Antiqua" w:hAnsi="Book Antiqua" w:cs="Times New Roman"/>
          <w:sz w:val="24"/>
          <w:szCs w:val="24"/>
        </w:rPr>
        <w:t xml:space="preserve"> and 9 (39%) had stable disease</w:t>
      </w:r>
      <w:r w:rsidR="00FF1D24" w:rsidRPr="007D1884">
        <w:rPr>
          <w:rFonts w:ascii="Book Antiqua" w:hAnsi="Book Antiqua" w:cs="Times New Roman"/>
          <w:sz w:val="24"/>
          <w:szCs w:val="24"/>
        </w:rPr>
        <w:t>. M</w:t>
      </w:r>
      <w:r w:rsidR="00E04707" w:rsidRPr="007D1884">
        <w:rPr>
          <w:rFonts w:ascii="Book Antiqua" w:hAnsi="Book Antiqua" w:cs="Times New Roman"/>
          <w:sz w:val="24"/>
          <w:szCs w:val="24"/>
        </w:rPr>
        <w:t>edian</w:t>
      </w:r>
      <w:r w:rsidR="00E369B5">
        <w:rPr>
          <w:rFonts w:ascii="Book Antiqua" w:hAnsi="Book Antiqua" w:cs="Times New Roman"/>
          <w:sz w:val="24"/>
          <w:szCs w:val="24"/>
        </w:rPr>
        <w:t xml:space="preserve"> </w:t>
      </w:r>
      <w:r w:rsidR="00E04707" w:rsidRPr="007D1884">
        <w:rPr>
          <w:rFonts w:ascii="Book Antiqua" w:hAnsi="Book Antiqua" w:cs="Times New Roman"/>
          <w:sz w:val="24"/>
          <w:szCs w:val="24"/>
        </w:rPr>
        <w:t>survival was 12.2</w:t>
      </w:r>
      <w:r w:rsidR="00E04707" w:rsidRPr="007D1884">
        <w:rPr>
          <w:rFonts w:ascii="Times New Roman" w:hAnsi="Times New Roman" w:cs="Times New Roman"/>
          <w:sz w:val="24"/>
          <w:szCs w:val="24"/>
        </w:rPr>
        <w:t> </w:t>
      </w:r>
      <w:r w:rsidR="00E04707" w:rsidRPr="007D1884">
        <w:rPr>
          <w:rFonts w:ascii="Book Antiqua" w:hAnsi="Book Antiqua" w:cs="Times New Roman"/>
          <w:sz w:val="24"/>
          <w:szCs w:val="24"/>
        </w:rPr>
        <w:t>mo</w:t>
      </w:r>
      <w:r w:rsidR="007F61F5">
        <w:rPr>
          <w:rFonts w:ascii="Book Antiqua" w:hAnsi="Book Antiqua" w:cs="Times New Roman"/>
          <w:sz w:val="24"/>
          <w:szCs w:val="24"/>
        </w:rPr>
        <w:t>.</w:t>
      </w:r>
    </w:p>
    <w:p w14:paraId="18794A34" w14:textId="64373E1A" w:rsidR="00B55BBD" w:rsidRPr="007D1884" w:rsidRDefault="000A2C99" w:rsidP="007F61F5">
      <w:pPr>
        <w:adjustRightInd w:val="0"/>
        <w:snapToGrid w:val="0"/>
        <w:spacing w:after="0" w:line="360" w:lineRule="auto"/>
        <w:ind w:firstLineChars="100" w:firstLine="240"/>
        <w:jc w:val="both"/>
        <w:rPr>
          <w:rFonts w:ascii="Book Antiqua" w:hAnsi="Book Antiqua" w:cs="Times New Roman"/>
          <w:sz w:val="24"/>
          <w:szCs w:val="24"/>
        </w:rPr>
      </w:pPr>
      <w:r w:rsidRPr="007D1884">
        <w:rPr>
          <w:rFonts w:ascii="Book Antiqua" w:hAnsi="Book Antiqua" w:cs="Times New Roman"/>
          <w:sz w:val="24"/>
          <w:szCs w:val="24"/>
        </w:rPr>
        <w:t xml:space="preserve">DEBIRI TACE </w:t>
      </w:r>
      <w:r w:rsidR="004274CC" w:rsidRPr="007D1884">
        <w:rPr>
          <w:rFonts w:ascii="Book Antiqua" w:hAnsi="Book Antiqua" w:cs="Times New Roman"/>
          <w:sz w:val="24"/>
          <w:szCs w:val="24"/>
        </w:rPr>
        <w:t xml:space="preserve">has been </w:t>
      </w:r>
      <w:r w:rsidRPr="007D1884">
        <w:rPr>
          <w:rFonts w:ascii="Book Antiqua" w:hAnsi="Book Antiqua" w:cs="Times New Roman"/>
          <w:sz w:val="24"/>
          <w:szCs w:val="24"/>
        </w:rPr>
        <w:t xml:space="preserve">proposed by some as a possible </w:t>
      </w:r>
      <w:r w:rsidR="004274CC" w:rsidRPr="007D1884">
        <w:rPr>
          <w:rFonts w:ascii="Book Antiqua" w:hAnsi="Book Antiqua" w:cs="Times New Roman"/>
          <w:sz w:val="24"/>
          <w:szCs w:val="24"/>
        </w:rPr>
        <w:t xml:space="preserve">alternative </w:t>
      </w:r>
      <w:r w:rsidRPr="007D1884">
        <w:rPr>
          <w:rFonts w:ascii="Book Antiqua" w:hAnsi="Book Antiqua" w:cs="Times New Roman"/>
          <w:sz w:val="24"/>
          <w:szCs w:val="24"/>
        </w:rPr>
        <w:t xml:space="preserve">to RE, </w:t>
      </w:r>
      <w:r w:rsidR="004274CC" w:rsidRPr="007D1884">
        <w:rPr>
          <w:rFonts w:ascii="Book Antiqua" w:hAnsi="Book Antiqua" w:cs="Times New Roman"/>
          <w:sz w:val="24"/>
          <w:szCs w:val="24"/>
        </w:rPr>
        <w:t xml:space="preserve">however </w:t>
      </w:r>
      <w:proofErr w:type="spellStart"/>
      <w:r w:rsidR="00FF1D24" w:rsidRPr="007D1884">
        <w:rPr>
          <w:rFonts w:ascii="Book Antiqua" w:hAnsi="Book Antiqua" w:cs="Times New Roman"/>
          <w:sz w:val="24"/>
          <w:szCs w:val="24"/>
        </w:rPr>
        <w:t>evidece</w:t>
      </w:r>
      <w:proofErr w:type="spellEnd"/>
      <w:r w:rsidR="00FF1D24" w:rsidRPr="007D1884">
        <w:rPr>
          <w:rFonts w:ascii="Book Antiqua" w:hAnsi="Book Antiqua" w:cs="Times New Roman"/>
          <w:sz w:val="24"/>
          <w:szCs w:val="24"/>
        </w:rPr>
        <w:t xml:space="preserve"> within the literature is currently limited. </w:t>
      </w:r>
      <w:r w:rsidR="00B55BBD" w:rsidRPr="007D1884">
        <w:rPr>
          <w:rFonts w:ascii="Book Antiqua" w:hAnsi="Book Antiqua" w:cs="Times New Roman"/>
          <w:sz w:val="24"/>
          <w:szCs w:val="24"/>
        </w:rPr>
        <w:t>In our institute we</w:t>
      </w:r>
      <w:r w:rsidRPr="007D1884">
        <w:rPr>
          <w:rFonts w:ascii="Book Antiqua" w:hAnsi="Book Antiqua" w:cs="Times New Roman"/>
          <w:sz w:val="24"/>
          <w:szCs w:val="24"/>
        </w:rPr>
        <w:t xml:space="preserve"> consider</w:t>
      </w:r>
      <w:r w:rsidR="00B55BBD" w:rsidRPr="007D1884">
        <w:rPr>
          <w:rFonts w:ascii="Book Antiqua" w:hAnsi="Book Antiqua" w:cs="Times New Roman"/>
          <w:sz w:val="24"/>
          <w:szCs w:val="24"/>
        </w:rPr>
        <w:t xml:space="preserve"> it</w:t>
      </w:r>
      <w:r w:rsidRPr="007D1884">
        <w:rPr>
          <w:rFonts w:ascii="Book Antiqua" w:hAnsi="Book Antiqua" w:cs="Times New Roman"/>
          <w:sz w:val="24"/>
          <w:szCs w:val="24"/>
        </w:rPr>
        <w:t xml:space="preserve"> in cases </w:t>
      </w:r>
      <w:r w:rsidRPr="007D1884">
        <w:rPr>
          <w:rFonts w:ascii="Book Antiqua" w:hAnsi="Book Antiqua" w:cs="Times New Roman"/>
          <w:sz w:val="24"/>
          <w:szCs w:val="24"/>
        </w:rPr>
        <w:lastRenderedPageBreak/>
        <w:t>where Y</w:t>
      </w:r>
      <w:r w:rsidR="00077422" w:rsidRPr="007D1884">
        <w:rPr>
          <w:rFonts w:ascii="Book Antiqua" w:hAnsi="Book Antiqua" w:cs="Times New Roman"/>
          <w:sz w:val="24"/>
          <w:szCs w:val="24"/>
        </w:rPr>
        <w:t>-</w:t>
      </w:r>
      <w:r w:rsidR="00473C5D" w:rsidRPr="007D1884">
        <w:rPr>
          <w:rFonts w:ascii="Book Antiqua" w:hAnsi="Book Antiqua" w:cs="Times New Roman"/>
          <w:sz w:val="24"/>
          <w:szCs w:val="24"/>
        </w:rPr>
        <w:t>90</w:t>
      </w:r>
      <w:r w:rsidRPr="007D1884">
        <w:rPr>
          <w:rFonts w:ascii="Book Antiqua" w:hAnsi="Book Antiqua" w:cs="Times New Roman"/>
          <w:sz w:val="24"/>
          <w:szCs w:val="24"/>
        </w:rPr>
        <w:t xml:space="preserve"> RE is contraindicated or </w:t>
      </w:r>
      <w:r w:rsidR="00FF1D24" w:rsidRPr="007D1884">
        <w:rPr>
          <w:rFonts w:ascii="Book Antiqua" w:hAnsi="Book Antiqua" w:cs="Times New Roman"/>
          <w:sz w:val="24"/>
          <w:szCs w:val="24"/>
        </w:rPr>
        <w:t>in the setting of failed RE therapy.</w:t>
      </w:r>
      <w:r w:rsidR="007F61F5">
        <w:rPr>
          <w:rFonts w:ascii="Book Antiqua" w:hAnsi="Book Antiqua" w:cs="Times New Roman"/>
          <w:sz w:val="24"/>
          <w:szCs w:val="24"/>
        </w:rPr>
        <w:t xml:space="preserve"> </w:t>
      </w:r>
      <w:r w:rsidRPr="007D1884">
        <w:rPr>
          <w:rFonts w:ascii="Book Antiqua" w:hAnsi="Book Antiqua" w:cs="Times New Roman"/>
          <w:sz w:val="24"/>
          <w:szCs w:val="24"/>
        </w:rPr>
        <w:t>TACE with DEBIRI</w:t>
      </w:r>
      <w:r w:rsidR="00FF1D24" w:rsidRPr="007D1884">
        <w:rPr>
          <w:rFonts w:ascii="Book Antiqua" w:hAnsi="Book Antiqua" w:cs="Times New Roman"/>
          <w:sz w:val="24"/>
          <w:szCs w:val="24"/>
        </w:rPr>
        <w:t xml:space="preserve"> involves</w:t>
      </w:r>
      <w:r w:rsidRPr="007D1884">
        <w:rPr>
          <w:rFonts w:ascii="Book Antiqua" w:hAnsi="Book Antiqua" w:cs="Times New Roman"/>
          <w:sz w:val="24"/>
          <w:szCs w:val="24"/>
        </w:rPr>
        <w:t xml:space="preserve"> two </w:t>
      </w:r>
      <w:r w:rsidR="00FF1D24" w:rsidRPr="007D1884">
        <w:rPr>
          <w:rFonts w:ascii="Book Antiqua" w:hAnsi="Book Antiqua" w:cs="Times New Roman"/>
          <w:sz w:val="24"/>
          <w:szCs w:val="24"/>
        </w:rPr>
        <w:t xml:space="preserve">separate </w:t>
      </w:r>
      <w:r w:rsidRPr="007D1884">
        <w:rPr>
          <w:rFonts w:ascii="Book Antiqua" w:hAnsi="Book Antiqua" w:cs="Times New Roman"/>
          <w:sz w:val="24"/>
          <w:szCs w:val="24"/>
        </w:rPr>
        <w:t>treatment sessions for each lobe</w:t>
      </w:r>
      <w:r w:rsidR="00FF1D24" w:rsidRPr="007D1884">
        <w:rPr>
          <w:rFonts w:ascii="Book Antiqua" w:hAnsi="Book Antiqua" w:cs="Times New Roman"/>
          <w:sz w:val="24"/>
          <w:szCs w:val="24"/>
        </w:rPr>
        <w:t xml:space="preserve">, with each session </w:t>
      </w:r>
      <w:proofErr w:type="spellStart"/>
      <w:r w:rsidR="00FF1D24" w:rsidRPr="007D1884">
        <w:rPr>
          <w:rFonts w:ascii="Book Antiqua" w:hAnsi="Book Antiqua" w:cs="Times New Roman"/>
          <w:sz w:val="24"/>
          <w:szCs w:val="24"/>
        </w:rPr>
        <w:t>occuring</w:t>
      </w:r>
      <w:proofErr w:type="spellEnd"/>
      <w:r w:rsidR="00E369B5">
        <w:rPr>
          <w:rFonts w:ascii="Book Antiqua" w:hAnsi="Book Antiqua" w:cs="Times New Roman"/>
          <w:sz w:val="24"/>
          <w:szCs w:val="24"/>
        </w:rPr>
        <w:t xml:space="preserve"> </w:t>
      </w:r>
      <w:r w:rsidRPr="007D1884">
        <w:rPr>
          <w:rFonts w:ascii="Book Antiqua" w:hAnsi="Book Antiqua" w:cs="Times New Roman"/>
          <w:sz w:val="24"/>
          <w:szCs w:val="24"/>
        </w:rPr>
        <w:t xml:space="preserve">4 </w:t>
      </w:r>
      <w:proofErr w:type="spellStart"/>
      <w:r w:rsidRPr="007D1884">
        <w:rPr>
          <w:rFonts w:ascii="Book Antiqua" w:hAnsi="Book Antiqua" w:cs="Times New Roman"/>
          <w:sz w:val="24"/>
          <w:szCs w:val="24"/>
        </w:rPr>
        <w:t>w</w:t>
      </w:r>
      <w:r w:rsidR="007F61F5">
        <w:rPr>
          <w:rFonts w:ascii="Book Antiqua" w:hAnsi="Book Antiqua" w:cs="Times New Roman"/>
          <w:sz w:val="24"/>
          <w:szCs w:val="24"/>
        </w:rPr>
        <w:t>k</w:t>
      </w:r>
      <w:proofErr w:type="spellEnd"/>
      <w:r w:rsidR="00FF1D24" w:rsidRPr="007D1884">
        <w:rPr>
          <w:rFonts w:ascii="Book Antiqua" w:hAnsi="Book Antiqua" w:cs="Times New Roman"/>
          <w:sz w:val="24"/>
          <w:szCs w:val="24"/>
        </w:rPr>
        <w:t xml:space="preserve"> apart</w:t>
      </w:r>
      <w:r w:rsidR="00BF432F" w:rsidRPr="007D1884">
        <w:rPr>
          <w:rFonts w:ascii="Book Antiqua" w:hAnsi="Book Antiqua" w:cs="Times New Roman"/>
          <w:sz w:val="24"/>
          <w:szCs w:val="24"/>
        </w:rPr>
        <w:fldChar w:fldCharType="begin"/>
      </w:r>
      <w:r w:rsidR="00EF1F0A" w:rsidRPr="007D1884">
        <w:rPr>
          <w:rFonts w:ascii="Book Antiqua" w:hAnsi="Book Antiqua" w:cs="Times New Roman"/>
          <w:sz w:val="24"/>
          <w:szCs w:val="24"/>
        </w:rPr>
        <w:instrText xml:space="preserve"> ADDIN EN.CITE &lt;EndNote&gt;&lt;Cite&gt;&lt;Author&gt;Martin&lt;/Author&gt;&lt;Year&gt;2010&lt;/Year&gt;&lt;RecNum&gt;35&lt;/RecNum&gt;&lt;DisplayText&gt;&lt;style face="superscript"&gt;[20]&lt;/style&gt;&lt;/DisplayText&gt;&lt;record&gt;&lt;rec-number&gt;35&lt;/rec-number&gt;&lt;foreign-keys&gt;&lt;key app="EN" db-id="zv2s2x2zhx5zz5edzw85earyt02wpvwwt2w0" timestamp="1551283498"&gt;35&lt;/key&gt;&lt;/foreign-keys&gt;&lt;ref-type name="Journal Article"&gt;17&lt;/ref-type&gt;&lt;contributors&gt;&lt;authors&gt;&lt;author&gt;Martin, RCG&lt;/author&gt;&lt;author&gt;Howard, J&lt;/author&gt;&lt;author&gt;Tomalty, D&lt;/author&gt;&lt;author&gt;Robbins, K&lt;/author&gt;&lt;author&gt;Padr, R&lt;/author&gt;&lt;author&gt;Bosnjakovic, PM&lt;/author&gt;&lt;author&gt;Tatum, Cliff&lt;/author&gt;&lt;/authors&gt;&lt;/contributors&gt;&lt;titles&gt;&lt;title&gt;Toxicity of irinotecan-eluting beads in the treatment of hepatic malignancies: results of a multi-institutional registry&lt;/title&gt;&lt;secondary-title&gt;Cardiovascular and interventional radiology&lt;/secondary-title&gt;&lt;/titles&gt;&lt;periodical&gt;&lt;full-title&gt;Cardiovasc Intervent Radiol&lt;/full-title&gt;&lt;abbr-1&gt;Cardiovascular and interventional radiology&lt;/abbr-1&gt;&lt;/periodical&gt;&lt;pages&gt;960-966&lt;/pages&gt;&lt;volume&gt;33&lt;/volume&gt;&lt;number&gt;5&lt;/number&gt;&lt;dates&gt;&lt;year&gt;2010&lt;/year&gt;&lt;/dates&gt;&lt;isbn&gt;0174-1551&lt;/isbn&gt;&lt;urls&gt;&lt;/urls&gt;&lt;/record&gt;&lt;/Cite&gt;&lt;/EndNote&gt;</w:instrText>
      </w:r>
      <w:r w:rsidR="00BF432F" w:rsidRPr="007D1884">
        <w:rPr>
          <w:rFonts w:ascii="Book Antiqua" w:hAnsi="Book Antiqua" w:cs="Times New Roman"/>
          <w:sz w:val="24"/>
          <w:szCs w:val="24"/>
        </w:rPr>
        <w:fldChar w:fldCharType="separate"/>
      </w:r>
      <w:r w:rsidR="00EF1F0A" w:rsidRPr="007D1884">
        <w:rPr>
          <w:rFonts w:ascii="Book Antiqua" w:hAnsi="Book Antiqua" w:cs="Times New Roman"/>
          <w:sz w:val="24"/>
          <w:szCs w:val="24"/>
          <w:vertAlign w:val="superscript"/>
        </w:rPr>
        <w:t>[20]</w:t>
      </w:r>
      <w:r w:rsidR="00BF432F" w:rsidRPr="007D1884">
        <w:rPr>
          <w:rFonts w:ascii="Book Antiqua" w:hAnsi="Book Antiqua" w:cs="Times New Roman"/>
          <w:sz w:val="24"/>
          <w:szCs w:val="24"/>
        </w:rPr>
        <w:fldChar w:fldCharType="end"/>
      </w:r>
      <w:r w:rsidRPr="007D1884">
        <w:rPr>
          <w:rFonts w:ascii="Book Antiqua" w:hAnsi="Book Antiqua" w:cs="Times New Roman"/>
          <w:sz w:val="24"/>
          <w:szCs w:val="24"/>
        </w:rPr>
        <w:t xml:space="preserve">. </w:t>
      </w:r>
      <w:r w:rsidR="000F73B1" w:rsidRPr="007D1884">
        <w:rPr>
          <w:rFonts w:ascii="Book Antiqua" w:hAnsi="Book Antiqua" w:cs="Times New Roman"/>
          <w:sz w:val="24"/>
          <w:szCs w:val="24"/>
        </w:rPr>
        <w:t>Based on this</w:t>
      </w:r>
      <w:r w:rsidR="00B619D8" w:rsidRPr="007D1884">
        <w:rPr>
          <w:rFonts w:ascii="Book Antiqua" w:hAnsi="Book Antiqua" w:cs="Times New Roman"/>
          <w:sz w:val="24"/>
          <w:szCs w:val="24"/>
        </w:rPr>
        <w:t>,</w:t>
      </w:r>
      <w:r w:rsidRPr="007D1884">
        <w:rPr>
          <w:rFonts w:ascii="Book Antiqua" w:hAnsi="Book Antiqua" w:cs="Times New Roman"/>
          <w:sz w:val="24"/>
          <w:szCs w:val="24"/>
        </w:rPr>
        <w:t xml:space="preserve"> patients with </w:t>
      </w:r>
      <w:proofErr w:type="spellStart"/>
      <w:r w:rsidRPr="007D1884">
        <w:rPr>
          <w:rFonts w:ascii="Book Antiqua" w:hAnsi="Book Antiqua" w:cs="Times New Roman"/>
          <w:sz w:val="24"/>
          <w:szCs w:val="24"/>
        </w:rPr>
        <w:t>bilobar</w:t>
      </w:r>
      <w:proofErr w:type="spellEnd"/>
      <w:r w:rsidRPr="007D1884">
        <w:rPr>
          <w:rFonts w:ascii="Book Antiqua" w:hAnsi="Book Antiqua" w:cs="Times New Roman"/>
          <w:sz w:val="24"/>
          <w:szCs w:val="24"/>
        </w:rPr>
        <w:t xml:space="preserve"> disease, </w:t>
      </w:r>
      <w:r w:rsidR="00EF6B98" w:rsidRPr="007D1884">
        <w:rPr>
          <w:rFonts w:ascii="Book Antiqua" w:hAnsi="Book Antiqua" w:cs="Times New Roman"/>
          <w:sz w:val="24"/>
          <w:szCs w:val="24"/>
        </w:rPr>
        <w:t xml:space="preserve">may </w:t>
      </w:r>
      <w:r w:rsidRPr="007D1884">
        <w:rPr>
          <w:rFonts w:ascii="Book Antiqua" w:hAnsi="Book Antiqua" w:cs="Times New Roman"/>
          <w:sz w:val="24"/>
          <w:szCs w:val="24"/>
        </w:rPr>
        <w:t>need four procedures.</w:t>
      </w:r>
      <w:r w:rsidR="00FF1D24" w:rsidRPr="007D1884">
        <w:rPr>
          <w:rFonts w:ascii="Book Antiqua" w:hAnsi="Book Antiqua" w:cs="Times New Roman"/>
          <w:sz w:val="24"/>
          <w:szCs w:val="24"/>
        </w:rPr>
        <w:t xml:space="preserve"> During</w:t>
      </w:r>
      <w:r w:rsidRPr="007D1884">
        <w:rPr>
          <w:rFonts w:ascii="Book Antiqua" w:hAnsi="Book Antiqua" w:cs="Times New Roman"/>
          <w:sz w:val="24"/>
          <w:szCs w:val="24"/>
        </w:rPr>
        <w:t xml:space="preserve"> each treatment session, </w:t>
      </w:r>
      <w:r w:rsidR="00FF1D24" w:rsidRPr="007D1884">
        <w:rPr>
          <w:rFonts w:ascii="Book Antiqua" w:hAnsi="Book Antiqua" w:cs="Times New Roman"/>
          <w:sz w:val="24"/>
          <w:szCs w:val="24"/>
        </w:rPr>
        <w:t>as much as</w:t>
      </w:r>
      <w:r w:rsidR="00E369B5">
        <w:rPr>
          <w:rFonts w:ascii="Book Antiqua" w:hAnsi="Book Antiqua" w:cs="Times New Roman"/>
          <w:sz w:val="24"/>
          <w:szCs w:val="24"/>
        </w:rPr>
        <w:t xml:space="preserve"> </w:t>
      </w:r>
      <w:r w:rsidRPr="007D1884">
        <w:rPr>
          <w:rFonts w:ascii="Book Antiqua" w:hAnsi="Book Antiqua" w:cs="Times New Roman"/>
          <w:sz w:val="24"/>
          <w:szCs w:val="24"/>
        </w:rPr>
        <w:t>one vial of 100- to 300-μm LC Beads (</w:t>
      </w:r>
      <w:proofErr w:type="spellStart"/>
      <w:r w:rsidRPr="007D1884">
        <w:rPr>
          <w:rFonts w:ascii="Book Antiqua" w:hAnsi="Book Antiqua" w:cs="Times New Roman"/>
          <w:sz w:val="24"/>
          <w:szCs w:val="24"/>
        </w:rPr>
        <w:t>Biocompatibles</w:t>
      </w:r>
      <w:proofErr w:type="spellEnd"/>
      <w:r w:rsidRPr="007D1884">
        <w:rPr>
          <w:rFonts w:ascii="Book Antiqua" w:hAnsi="Book Antiqua" w:cs="Times New Roman"/>
          <w:sz w:val="24"/>
          <w:szCs w:val="24"/>
        </w:rPr>
        <w:t xml:space="preserve">, Oxford, CT) loaded with 100-mg irinotecan is </w:t>
      </w:r>
      <w:r w:rsidR="000F73B1" w:rsidRPr="007D1884">
        <w:rPr>
          <w:rFonts w:ascii="Book Antiqua" w:hAnsi="Book Antiqua" w:cs="Times New Roman"/>
          <w:sz w:val="24"/>
          <w:szCs w:val="24"/>
        </w:rPr>
        <w:t xml:space="preserve">selectively </w:t>
      </w:r>
      <w:r w:rsidRPr="007D1884">
        <w:rPr>
          <w:rFonts w:ascii="Book Antiqua" w:hAnsi="Book Antiqua" w:cs="Times New Roman"/>
          <w:sz w:val="24"/>
          <w:szCs w:val="24"/>
        </w:rPr>
        <w:t>delivered to treat the hepatic</w:t>
      </w:r>
      <w:r w:rsidR="000F73B1" w:rsidRPr="007D1884">
        <w:rPr>
          <w:rFonts w:ascii="Book Antiqua" w:hAnsi="Book Antiqua" w:cs="Times New Roman"/>
          <w:sz w:val="24"/>
          <w:szCs w:val="24"/>
        </w:rPr>
        <w:t xml:space="preserve"> </w:t>
      </w:r>
      <w:r w:rsidR="00FF1D24" w:rsidRPr="007D1884">
        <w:rPr>
          <w:rFonts w:ascii="Book Antiqua" w:hAnsi="Book Antiqua" w:cs="Times New Roman"/>
          <w:sz w:val="24"/>
          <w:szCs w:val="24"/>
        </w:rPr>
        <w:t>lesions</w:t>
      </w:r>
      <w:r w:rsidRPr="007D1884">
        <w:rPr>
          <w:rFonts w:ascii="Book Antiqua" w:hAnsi="Book Antiqua" w:cs="Times New Roman"/>
          <w:sz w:val="24"/>
          <w:szCs w:val="24"/>
        </w:rPr>
        <w:t>.</w:t>
      </w:r>
      <w:r w:rsidR="00B55BBD" w:rsidRPr="007D1884">
        <w:rPr>
          <w:rFonts w:ascii="Book Antiqua" w:hAnsi="Book Antiqua" w:cs="Times New Roman"/>
          <w:sz w:val="24"/>
          <w:szCs w:val="24"/>
        </w:rPr>
        <w:t xml:space="preserve"> </w:t>
      </w:r>
      <w:r w:rsidRPr="007D1884">
        <w:rPr>
          <w:rFonts w:ascii="Book Antiqua" w:hAnsi="Book Antiqua" w:cs="Times New Roman"/>
          <w:sz w:val="24"/>
          <w:szCs w:val="24"/>
        </w:rPr>
        <w:t>Furthermore,</w:t>
      </w:r>
      <w:r w:rsidR="00E369B5">
        <w:rPr>
          <w:rFonts w:ascii="Book Antiqua" w:hAnsi="Book Antiqua" w:cs="Times New Roman"/>
          <w:sz w:val="24"/>
          <w:szCs w:val="24"/>
        </w:rPr>
        <w:t xml:space="preserve"> </w:t>
      </w:r>
      <w:r w:rsidR="00FF1D24" w:rsidRPr="007D1884">
        <w:rPr>
          <w:rFonts w:ascii="Book Antiqua" w:hAnsi="Book Antiqua" w:cs="Times New Roman"/>
          <w:sz w:val="24"/>
          <w:szCs w:val="24"/>
        </w:rPr>
        <w:t xml:space="preserve">post-embolization syndrome is more severe after </w:t>
      </w:r>
      <w:r w:rsidR="000F73B1" w:rsidRPr="007D1884">
        <w:rPr>
          <w:rFonts w:ascii="Book Antiqua" w:hAnsi="Book Antiqua" w:cs="Times New Roman"/>
          <w:sz w:val="24"/>
          <w:szCs w:val="24"/>
        </w:rPr>
        <w:t>DEBERI as</w:t>
      </w:r>
      <w:r w:rsidR="00FF1D24" w:rsidRPr="007D1884">
        <w:rPr>
          <w:rFonts w:ascii="Book Antiqua" w:hAnsi="Book Antiqua" w:cs="Times New Roman"/>
          <w:sz w:val="24"/>
          <w:szCs w:val="24"/>
        </w:rPr>
        <w:t xml:space="preserve"> compared to Y</w:t>
      </w:r>
      <w:r w:rsidR="00857EA0" w:rsidRPr="007D1884">
        <w:rPr>
          <w:rFonts w:ascii="Book Antiqua" w:hAnsi="Book Antiqua" w:cs="Times New Roman"/>
          <w:sz w:val="24"/>
          <w:szCs w:val="24"/>
        </w:rPr>
        <w:t>-</w:t>
      </w:r>
      <w:r w:rsidR="00473C5D" w:rsidRPr="007D1884">
        <w:rPr>
          <w:rFonts w:ascii="Book Antiqua" w:hAnsi="Book Antiqua" w:cs="Times New Roman"/>
          <w:sz w:val="24"/>
          <w:szCs w:val="24"/>
        </w:rPr>
        <w:t>90</w:t>
      </w:r>
      <w:r w:rsidR="00B55BBD" w:rsidRPr="007D1884">
        <w:rPr>
          <w:rFonts w:ascii="Book Antiqua" w:hAnsi="Book Antiqua" w:cs="Times New Roman"/>
          <w:sz w:val="24"/>
          <w:szCs w:val="24"/>
        </w:rPr>
        <w:t xml:space="preserve">, with </w:t>
      </w:r>
      <w:r w:rsidR="00821F08" w:rsidRPr="007D1884">
        <w:rPr>
          <w:rFonts w:ascii="Book Antiqua" w:hAnsi="Book Antiqua" w:cs="Times New Roman"/>
          <w:sz w:val="24"/>
          <w:szCs w:val="24"/>
        </w:rPr>
        <w:t>moderate to severe</w:t>
      </w:r>
      <w:r w:rsidR="00B55BBD" w:rsidRPr="007D1884">
        <w:rPr>
          <w:rFonts w:ascii="Book Antiqua" w:hAnsi="Book Antiqua" w:cs="Times New Roman"/>
          <w:sz w:val="24"/>
          <w:szCs w:val="24"/>
        </w:rPr>
        <w:t xml:space="preserve"> abdominal pain observed in up to 30% of treatment </w:t>
      </w:r>
      <w:proofErr w:type="gramStart"/>
      <w:r w:rsidR="00B55BBD" w:rsidRPr="007D1884">
        <w:rPr>
          <w:rFonts w:ascii="Book Antiqua" w:hAnsi="Book Antiqua" w:cs="Times New Roman"/>
          <w:sz w:val="24"/>
          <w:szCs w:val="24"/>
        </w:rPr>
        <w:t>sessions</w:t>
      </w:r>
      <w:r w:rsidR="007F61F5">
        <w:rPr>
          <w:rFonts w:ascii="Book Antiqua" w:hAnsi="Book Antiqua" w:cs="Times New Roman"/>
          <w:sz w:val="24"/>
          <w:szCs w:val="24"/>
          <w:vertAlign w:val="superscript"/>
        </w:rPr>
        <w:t>[</w:t>
      </w:r>
      <w:proofErr w:type="gramEnd"/>
      <w:r w:rsidR="007F61F5">
        <w:rPr>
          <w:rFonts w:ascii="Book Antiqua" w:hAnsi="Book Antiqua" w:cs="Times New Roman"/>
          <w:sz w:val="24"/>
          <w:szCs w:val="24"/>
          <w:vertAlign w:val="superscript"/>
        </w:rPr>
        <w:t>20,21]</w:t>
      </w:r>
      <w:r w:rsidR="00B55BBD" w:rsidRPr="007D1884">
        <w:rPr>
          <w:rFonts w:ascii="Book Antiqua" w:hAnsi="Book Antiqua" w:cs="Times New Roman"/>
          <w:sz w:val="24"/>
          <w:szCs w:val="24"/>
        </w:rPr>
        <w:t>.</w:t>
      </w:r>
    </w:p>
    <w:p w14:paraId="31951803" w14:textId="2BDFB751" w:rsidR="00DC3F65" w:rsidRPr="007D1884" w:rsidRDefault="00DC3F65" w:rsidP="007F61F5">
      <w:pPr>
        <w:pStyle w:val="EndNoteBibliography"/>
        <w:adjustRightInd w:val="0"/>
        <w:snapToGrid w:val="0"/>
        <w:spacing w:after="0" w:line="360" w:lineRule="auto"/>
        <w:ind w:firstLineChars="100" w:firstLine="240"/>
        <w:jc w:val="both"/>
        <w:rPr>
          <w:rFonts w:ascii="Book Antiqua" w:hAnsi="Book Antiqua" w:cs="Times New Roman"/>
          <w:noProof w:val="0"/>
          <w:sz w:val="24"/>
          <w:szCs w:val="24"/>
        </w:rPr>
      </w:pPr>
      <w:r w:rsidRPr="007D1884">
        <w:rPr>
          <w:rFonts w:ascii="Book Antiqua" w:hAnsi="Book Antiqua" w:cs="Times New Roman"/>
          <w:noProof w:val="0"/>
          <w:sz w:val="24"/>
          <w:szCs w:val="24"/>
        </w:rPr>
        <w:t>Thermal a</w:t>
      </w:r>
      <w:r w:rsidR="00E85940" w:rsidRPr="007D1884">
        <w:rPr>
          <w:rFonts w:ascii="Book Antiqua" w:hAnsi="Book Antiqua" w:cs="Times New Roman"/>
          <w:noProof w:val="0"/>
          <w:sz w:val="24"/>
          <w:szCs w:val="24"/>
        </w:rPr>
        <w:t xml:space="preserve">blation has been </w:t>
      </w:r>
      <w:proofErr w:type="spellStart"/>
      <w:r w:rsidR="00E85940" w:rsidRPr="007D1884">
        <w:rPr>
          <w:rFonts w:ascii="Book Antiqua" w:hAnsi="Book Antiqua" w:cs="Times New Roman"/>
          <w:noProof w:val="0"/>
          <w:sz w:val="24"/>
          <w:szCs w:val="24"/>
        </w:rPr>
        <w:t>sucessfull</w:t>
      </w:r>
      <w:r w:rsidRPr="007D1884">
        <w:rPr>
          <w:rFonts w:ascii="Book Antiqua" w:hAnsi="Book Antiqua" w:cs="Times New Roman"/>
          <w:noProof w:val="0"/>
          <w:sz w:val="24"/>
          <w:szCs w:val="24"/>
        </w:rPr>
        <w:t>y</w:t>
      </w:r>
      <w:proofErr w:type="spellEnd"/>
      <w:r w:rsidRPr="007D1884">
        <w:rPr>
          <w:rFonts w:ascii="Book Antiqua" w:hAnsi="Book Antiqua" w:cs="Times New Roman"/>
          <w:noProof w:val="0"/>
          <w:sz w:val="24"/>
          <w:szCs w:val="24"/>
        </w:rPr>
        <w:t xml:space="preserve"> used in treatment of non </w:t>
      </w:r>
      <w:proofErr w:type="spellStart"/>
      <w:r w:rsidRPr="007D1884">
        <w:rPr>
          <w:rFonts w:ascii="Book Antiqua" w:hAnsi="Book Antiqua" w:cs="Times New Roman"/>
          <w:noProof w:val="0"/>
          <w:sz w:val="24"/>
          <w:szCs w:val="24"/>
        </w:rPr>
        <w:t>rescectable</w:t>
      </w:r>
      <w:proofErr w:type="spellEnd"/>
      <w:r w:rsidRPr="007D1884">
        <w:rPr>
          <w:rFonts w:ascii="Book Antiqua" w:hAnsi="Book Antiqua" w:cs="Times New Roman"/>
          <w:noProof w:val="0"/>
          <w:sz w:val="24"/>
          <w:szCs w:val="24"/>
        </w:rPr>
        <w:t xml:space="preserve"> CRC </w:t>
      </w:r>
      <w:r w:rsidR="000A53A6" w:rsidRPr="007D1884">
        <w:rPr>
          <w:rFonts w:ascii="Book Antiqua" w:hAnsi="Book Antiqua" w:cs="Times New Roman"/>
          <w:noProof w:val="0"/>
          <w:sz w:val="24"/>
          <w:szCs w:val="24"/>
        </w:rPr>
        <w:t xml:space="preserve">liver </w:t>
      </w:r>
      <w:r w:rsidRPr="007D1884">
        <w:rPr>
          <w:rFonts w:ascii="Book Antiqua" w:hAnsi="Book Antiqua" w:cs="Times New Roman"/>
          <w:noProof w:val="0"/>
          <w:sz w:val="24"/>
          <w:szCs w:val="24"/>
        </w:rPr>
        <w:t>metastasis</w:t>
      </w:r>
      <w:r w:rsidR="00E85940" w:rsidRPr="007D1884">
        <w:rPr>
          <w:rFonts w:ascii="Book Antiqua" w:hAnsi="Book Antiqua" w:cs="Times New Roman"/>
          <w:noProof w:val="0"/>
          <w:sz w:val="24"/>
          <w:szCs w:val="24"/>
        </w:rPr>
        <w:t>,</w:t>
      </w:r>
      <w:r w:rsidRPr="007D1884">
        <w:rPr>
          <w:rFonts w:ascii="Book Antiqua" w:hAnsi="Book Antiqua" w:cs="Times New Roman"/>
          <w:noProof w:val="0"/>
          <w:sz w:val="24"/>
          <w:szCs w:val="24"/>
        </w:rPr>
        <w:t xml:space="preserve"> with best </w:t>
      </w:r>
      <w:r w:rsidR="00E85940" w:rsidRPr="007D1884">
        <w:rPr>
          <w:rFonts w:ascii="Book Antiqua" w:hAnsi="Book Antiqua" w:cs="Times New Roman"/>
          <w:noProof w:val="0"/>
          <w:sz w:val="24"/>
          <w:szCs w:val="24"/>
        </w:rPr>
        <w:t xml:space="preserve">outcomes </w:t>
      </w:r>
      <w:r w:rsidRPr="007D1884">
        <w:rPr>
          <w:rFonts w:ascii="Book Antiqua" w:hAnsi="Book Antiqua" w:cs="Times New Roman"/>
          <w:noProof w:val="0"/>
          <w:sz w:val="24"/>
          <w:szCs w:val="24"/>
        </w:rPr>
        <w:t xml:space="preserve">for isolated liver lesions </w:t>
      </w:r>
      <w:r w:rsidR="00E85940" w:rsidRPr="007D1884">
        <w:rPr>
          <w:rFonts w:ascii="Book Antiqua" w:hAnsi="Book Antiqua" w:cs="Times New Roman"/>
          <w:noProof w:val="0"/>
          <w:sz w:val="24"/>
          <w:szCs w:val="24"/>
        </w:rPr>
        <w:t>less than</w:t>
      </w:r>
      <w:r w:rsidRPr="007D1884">
        <w:rPr>
          <w:rFonts w:ascii="Book Antiqua" w:hAnsi="Book Antiqua" w:cs="Times New Roman"/>
          <w:noProof w:val="0"/>
          <w:sz w:val="24"/>
          <w:szCs w:val="24"/>
        </w:rPr>
        <w:t xml:space="preserve"> 3 cm</w:t>
      </w:r>
      <w:r w:rsidR="00E85940" w:rsidRPr="007D1884">
        <w:rPr>
          <w:rFonts w:ascii="Book Antiqua" w:hAnsi="Book Antiqua" w:cs="Times New Roman"/>
          <w:noProof w:val="0"/>
          <w:sz w:val="24"/>
          <w:szCs w:val="24"/>
        </w:rPr>
        <w:t xml:space="preserve"> with</w:t>
      </w:r>
      <w:r w:rsidRPr="007D1884">
        <w:rPr>
          <w:rFonts w:ascii="Book Antiqua" w:hAnsi="Book Antiqua" w:cs="Times New Roman"/>
          <w:noProof w:val="0"/>
          <w:sz w:val="24"/>
          <w:szCs w:val="24"/>
        </w:rPr>
        <w:t>out syst</w:t>
      </w:r>
      <w:r w:rsidR="00E85940" w:rsidRPr="007D1884">
        <w:rPr>
          <w:rFonts w:ascii="Book Antiqua" w:hAnsi="Book Antiqua" w:cs="Times New Roman"/>
          <w:noProof w:val="0"/>
          <w:sz w:val="24"/>
          <w:szCs w:val="24"/>
        </w:rPr>
        <w:t>e</w:t>
      </w:r>
      <w:r w:rsidRPr="007D1884">
        <w:rPr>
          <w:rFonts w:ascii="Book Antiqua" w:hAnsi="Book Antiqua" w:cs="Times New Roman"/>
          <w:noProof w:val="0"/>
          <w:sz w:val="24"/>
          <w:szCs w:val="24"/>
        </w:rPr>
        <w:t>mic spread</w:t>
      </w:r>
      <w:r w:rsidR="0014272B" w:rsidRPr="007D1884">
        <w:rPr>
          <w:rFonts w:ascii="Book Antiqua" w:hAnsi="Book Antiqua" w:cs="Times New Roman"/>
          <w:noProof w:val="0"/>
          <w:sz w:val="24"/>
          <w:szCs w:val="24"/>
        </w:rPr>
        <w:fldChar w:fldCharType="begin">
          <w:fldData xml:space="preserve">PEVuZE5vdGU+PENpdGU+PEF1dGhvcj5UYW5pczwvQXV0aG9yPjxZZWFyPjIwMTQ8L1llYXI+PFJl
Y051bT41MDwvUmVjTnVtPjxEaXNwbGF5VGV4dD48c3R5bGUgZmFjZT0ic3VwZXJzY3JpcHQiPlsy
Ml08L3N0eWxlPjwvRGlzcGxheVRleHQ+PHJlY29yZD48cmVjLW51bWJlcj41MDwvcmVjLW51bWJl
cj48Zm9yZWlnbi1rZXlzPjxrZXkgYXBwPSJFTiIgZGItaWQ9Inp2MnMyeDJ6aHg1eno1ZWR6dzg1
ZWFyeXQwMndwdnd3dDJ3MCIgdGltZXN0YW1wPSIxNTUxMjg3OTQzIj41MDwva2V5PjwvZm9yZWln
bi1rZXlzPjxyZWYtdHlwZSBuYW1lPSJKb3VybmFsIEFydGljbGUiPjE3PC9yZWYtdHlwZT48Y29u
dHJpYnV0b3JzPjxhdXRob3JzPjxhdXRob3I+VGFuaXMsIEUuPC9hdXRob3I+PGF1dGhvcj5Ob3Jk
bGluZ2VyLCBCLjwvYXV0aG9yPjxhdXRob3I+TWF1ZXIsIE0uPC9hdXRob3I+PGF1dGhvcj5Tb3Ji
eWUsIEguPC9hdXRob3I+PGF1dGhvcj52YW4gQ29ldm9yZGVuLCBGLjwvYXV0aG9yPjxhdXRob3I+
R3J1ZW5iZXJnZXIsIFQuPC9hdXRob3I+PGF1dGhvcj5TY2hsYWcsIFAuIE0uPC9hdXRob3I+PGF1
dGhvcj5QdW50LCBDLiBKLjwvYXV0aG9yPjxhdXRob3I+TGVkZXJtYW5uLCBKLjwvYXV0aG9yPjxh
dXRob3I+UnVlcnMsIFQuIEouPC9hdXRob3I+PC9hdXRob3JzPjwvY29udHJpYnV0b3JzPjxhdXRo
LWFkZHJlc3M+RU9SVEMgSGVhZHF1YXJ0ZXJzLCBCcnVzc2VscywgQmVsZ2l1bS4gRWxlY3Ryb25p
YyBhZGRyZXNzOiBlcmlrdGFuaXNAZ21haWwuY29tLiYjeEQ7RGVwYXJ0bWVudCBvZiBTdXJnZXJ5
LCBDZW50cmUgSG9zcGl0YWxpZXIgVW5pdmVyc2l0YWlyZSBBbWJyb2lzZSBQYXJlLCBBc3Npc3Rh
bmNlIFB1YmxpcXVlIEhvcGl0YXV4IGRlIFBhcmlzLCBCb3Vsb2duZS1CaWxsYW5jb3VydCwgRnJh
bmNlLiYjeEQ7RGVwYXJ0bWVudCBvZiBTdGF0aXN0aWNzLCBFT1JUQyBIZWFkcXVhcnRlcnMsIEJy
dXNzZWxzLCBCZWxnaXVtLiYjeEQ7RGVwYXJ0bWVudCBvZiBPbmNvbG9neSwgSGF1a2VsYW5kIFVu
aXZlcnNpdHkgSG9zcGl0YWwsIEJlcmdlbiwgTm9yd2F5LiYjeEQ7RGVwYXJ0bWVudCBvZiBTdXJn
ZXJ5LCBUaGUgTmV0aGVybGFuZHMgQ2FuY2VyIEluc3RpdHV0ZSAoTktJKSwgQW1zdGVyZGFtLCBU
aGUgTmV0aGVybGFuZHMuJiN4RDtEZXBhcnRtZW50IG9mIFN1cmdlcnksIE1lZGljYWwgVW5pdmVy
c2l0eSBWaWVubmEsIFZpZW5uYSwgQXVzdHJpYS4mI3hEO0RlcGFydG1lbnQgb2YgU3VyZ2VyeSwg
Um9iZXJ0LVJvZXNzbGUtS2xpbmlrLCBIdW1ib2xkdC1Vbml2ZXJzaXRhdCBCZXJsaW4sIEJlcmxp
biwgR2VybWFueS4mI3hEO0RlcGFydG1lbnQgb2YgTWVkaWNhbCBPbmNvbG9neSwgQWNhZGVtaWMg
TWVkaWNhbCBDZW50cmUsIFVuaXZlcnNpdHkgb2YgQW1zdGVyZGFtLCBBbXN0ZXJkYW0sIFRoZSBO
ZXRoZXJsYW5kcy4mI3hEO1VDTCBhbmQgVUNMIEhvc3BpdGFscyBDb21wcmVoZW5zaXZlIEJpb21l
ZGljYWwgUmVzZWFyY2ggQ2VudHJlLCBVbml2ZXJzaXR5IENvbGxlZ2UgTG9uZG9uLCBMb25kb24s
IFVuaXRlZCBLaW5nZG9tLjwvYXV0aC1hZGRyZXNzPjx0aXRsZXM+PHRpdGxlPkxvY2FsIHJlY3Vy
cmVuY2UgcmF0ZXMgYWZ0ZXIgcmFkaW9mcmVxdWVuY3kgYWJsYXRpb24gb3IgcmVzZWN0aW9uIG9m
IGNvbG9yZWN0YWwgbGl2ZXIgbWV0YXN0YXNlcy4gQW5hbHlzaXMgb2YgdGhlIEV1cm9wZWFuIE9y
Z2FuaXNhdGlvbiBmb3IgUmVzZWFyY2ggYW5kIFRyZWF0bWVudCBvZiBDYW5jZXIgIzQwMDA0IGFu
ZCAjNDA5ODM8L3RpdGxlPjxzZWNvbmRhcnktdGl0bGU+RXVyIEogQ2FuY2VyPC9zZWNvbmRhcnkt
dGl0bGU+PGFsdC10aXRsZT5FdXJvcGVhbiBqb3VybmFsIG9mIGNhbmNlciAoT3hmb3JkLCBFbmds
YW5kIDogMTk5MCk8L2FsdC10aXRsZT48L3RpdGxlcz48cGVyaW9kaWNhbD48ZnVsbC10aXRsZT5F
dXIgSiBDYW5jZXI8L2Z1bGwtdGl0bGU+PGFiYnItMT5FdXJvcGVhbiBqb3VybmFsIG9mIGNhbmNl
ciAoT3hmb3JkLCBFbmdsYW5kIDogMTk5MCk8L2FiYnItMT48L3BlcmlvZGljYWw+PGFsdC1wZXJp
b2RpY2FsPjxmdWxsLXRpdGxlPkV1ciBKIENhbmNlcjwvZnVsbC10aXRsZT48YWJici0xPkV1cm9w
ZWFuIGpvdXJuYWwgb2YgY2FuY2VyIChPeGZvcmQsIEVuZ2xhbmQgOiAxOTkwKTwvYWJici0xPjwv
YWx0LXBlcmlvZGljYWw+PHBhZ2VzPjkxMi05PC9wYWdlcz48dm9sdW1lPjUwPC92b2x1bWU+PG51
bWJlcj41PC9udW1iZXI+PGVkaXRpb24+MjAxNC8wMS8xNTwvZWRpdGlvbj48a2V5d29yZHM+PGtl
eXdvcmQ+QWR1bHQ8L2tleXdvcmQ+PGtleXdvcmQ+QWdlZDwva2V5d29yZD48a2V5d29yZD5BbnRp
Ym9kaWVzLCBNb25vY2xvbmFsLCBIdW1hbml6ZWQvYWRtaW5pc3RyYXRpb24gJmFtcDsgZG9zYWdl
PC9rZXl3b3JkPjxrZXl3b3JkPkFudGluZW9wbGFzdGljIENvbWJpbmVkIENoZW1vdGhlcmFweSBQ
cm90b2NvbHMvKnRoZXJhcGV1dGljIHVzZTwva2V5d29yZD48a2V5d29yZD5CZXZhY2l6dW1hYjwv
a2V5d29yZD48a2V5d29yZD4qQ2F0aGV0ZXIgQWJsYXRpb248L2tleXdvcmQ+PGtleXdvcmQ+Q2hl
bW90aGVyYXB5LCBBZGp1dmFudDwva2V5d29yZD48a2V5d29yZD5Db2xvcmVjdGFsIE5lb3BsYXNt
cy9wYXRob2xvZ3kvKnRoZXJhcHk8L2tleXdvcmQ+PGtleXdvcmQ+Q29tYmluZWQgTW9kYWxpdHkg
VGhlcmFweTwva2V5d29yZD48a2V5d29yZD5EaXNlYXNlLUZyZWUgU3Vydml2YWw8L2tleXdvcmQ+
PGtleXdvcmQ+RHJ1ZyBBZG1pbmlzdHJhdGlvbiBTY2hlZHVsZTwva2V5d29yZD48a2V5d29yZD5G
ZW1hbGU8L2tleXdvcmQ+PGtleXdvcmQ+Rmx1b3JvdXJhY2lsL2FkbWluaXN0cmF0aW9uICZhbXA7
IGRvc2FnZTwva2V5d29yZD48a2V5d29yZD5IdW1hbnM8L2tleXdvcmQ+PGtleXdvcmQ+TGV1Y292
b3Jpbi9hZG1pbmlzdHJhdGlvbiAmYW1wOyBkb3NhZ2U8L2tleXdvcmQ+PGtleXdvcmQ+TGl2ZXIg
TmVvcGxhc21zL3NlY29uZGFyeS8qdGhlcmFweTwva2V5d29yZD48a2V5d29yZD5NYWxlPC9rZXl3
b3JkPjxrZXl3b3JkPk1pZGRsZSBBZ2VkPC9rZXl3b3JkPjxrZXl3b3JkPk5lb3BsYXNtIFJlY3Vy
cmVuY2UsIExvY2FsPC9rZXl3b3JkPjxrZXl3b3JkPk9yZ2Fub3BsYXRpbnVtIENvbXBvdW5kcy9h
ZG1pbmlzdHJhdGlvbiAmYW1wOyBkb3NhZ2U8L2tleXdvcmQ+PGtleXdvcmQ+UmFuZG9taXplZCBD
b250cm9sbGVkIFRyaWFscyBhcyBUb3BpYzwva2V5d29yZD48a2V5d29yZD5UcmVhdG1lbnQgT3V0
Y29tZTwva2V5d29yZD48a2V5d29yZD5Db2xvcmVjdGFsIGxpdmVyIG1ldGFzdGFzZXM8L2tleXdv
cmQ+PGtleXdvcmQ+TG9jYWwgcmVjdXJyZW5jZTwva2V5d29yZD48a2V5d29yZD5SYWRpb2ZyZXF1
ZW5jeSBhYmxhdGlvbjwva2V5d29yZD48a2V5d29yZD5SZXNlY3Rpb248L2tleXdvcmQ+PC9rZXl3
b3Jkcz48ZGF0ZXM+PHllYXI+MjAxNDwveWVhcj48cHViLWRhdGVzPjxkYXRlPk1hcjwvZGF0ZT48
L3B1Yi1kYXRlcz48L2RhdGVzPjxpc2JuPjA5NTktODA0OTwvaXNibj48YWNjZXNzaW9uLW51bT4y
NDQxMTA4MDwvYWNjZXNzaW9uLW51bT48dXJscz48L3VybHM+PGVsZWN0cm9uaWMtcmVzb3VyY2Ut
bnVtPjEwLjEwMTYvai5lamNhLjIwMTMuMTIuMDA4PC9lbGVjdHJvbmljLXJlc291cmNlLW51bT48
cmVtb3RlLWRhdGFiYXNlLXByb3ZpZGVyPk5MTTwvcmVtb3RlLWRhdGFiYXNlLXByb3ZpZGVyPjxs
YW5ndWFnZT5lbmc8L2xhbmd1YWdlPjwvcmVjb3JkPjwvQ2l0ZT48L0VuZE5vdGU+AG==
</w:fldData>
        </w:fldChar>
      </w:r>
      <w:r w:rsidR="00EF1F0A" w:rsidRPr="007D1884">
        <w:rPr>
          <w:rFonts w:ascii="Book Antiqua" w:hAnsi="Book Antiqua" w:cs="Times New Roman"/>
          <w:noProof w:val="0"/>
          <w:sz w:val="24"/>
          <w:szCs w:val="24"/>
        </w:rPr>
        <w:instrText xml:space="preserve"> ADDIN EN.CITE </w:instrText>
      </w:r>
      <w:r w:rsidR="00EF1F0A" w:rsidRPr="007D1884">
        <w:rPr>
          <w:rFonts w:ascii="Book Antiqua" w:hAnsi="Book Antiqua" w:cs="Times New Roman"/>
          <w:noProof w:val="0"/>
          <w:sz w:val="24"/>
          <w:szCs w:val="24"/>
        </w:rPr>
        <w:fldChar w:fldCharType="begin">
          <w:fldData xml:space="preserve">PEVuZE5vdGU+PENpdGU+PEF1dGhvcj5UYW5pczwvQXV0aG9yPjxZZWFyPjIwMTQ8L1llYXI+PFJl
Y051bT41MDwvUmVjTnVtPjxEaXNwbGF5VGV4dD48c3R5bGUgZmFjZT0ic3VwZXJzY3JpcHQiPlsy
Ml08L3N0eWxlPjwvRGlzcGxheVRleHQ+PHJlY29yZD48cmVjLW51bWJlcj41MDwvcmVjLW51bWJl
cj48Zm9yZWlnbi1rZXlzPjxrZXkgYXBwPSJFTiIgZGItaWQ9Inp2MnMyeDJ6aHg1eno1ZWR6dzg1
ZWFyeXQwMndwdnd3dDJ3MCIgdGltZXN0YW1wPSIxNTUxMjg3OTQzIj41MDwva2V5PjwvZm9yZWln
bi1rZXlzPjxyZWYtdHlwZSBuYW1lPSJKb3VybmFsIEFydGljbGUiPjE3PC9yZWYtdHlwZT48Y29u
dHJpYnV0b3JzPjxhdXRob3JzPjxhdXRob3I+VGFuaXMsIEUuPC9hdXRob3I+PGF1dGhvcj5Ob3Jk
bGluZ2VyLCBCLjwvYXV0aG9yPjxhdXRob3I+TWF1ZXIsIE0uPC9hdXRob3I+PGF1dGhvcj5Tb3Ji
eWUsIEguPC9hdXRob3I+PGF1dGhvcj52YW4gQ29ldm9yZGVuLCBGLjwvYXV0aG9yPjxhdXRob3I+
R3J1ZW5iZXJnZXIsIFQuPC9hdXRob3I+PGF1dGhvcj5TY2hsYWcsIFAuIE0uPC9hdXRob3I+PGF1
dGhvcj5QdW50LCBDLiBKLjwvYXV0aG9yPjxhdXRob3I+TGVkZXJtYW5uLCBKLjwvYXV0aG9yPjxh
dXRob3I+UnVlcnMsIFQuIEouPC9hdXRob3I+PC9hdXRob3JzPjwvY29udHJpYnV0b3JzPjxhdXRo
LWFkZHJlc3M+RU9SVEMgSGVhZHF1YXJ0ZXJzLCBCcnVzc2VscywgQmVsZ2l1bS4gRWxlY3Ryb25p
YyBhZGRyZXNzOiBlcmlrdGFuaXNAZ21haWwuY29tLiYjeEQ7RGVwYXJ0bWVudCBvZiBTdXJnZXJ5
LCBDZW50cmUgSG9zcGl0YWxpZXIgVW5pdmVyc2l0YWlyZSBBbWJyb2lzZSBQYXJlLCBBc3Npc3Rh
bmNlIFB1YmxpcXVlIEhvcGl0YXV4IGRlIFBhcmlzLCBCb3Vsb2duZS1CaWxsYW5jb3VydCwgRnJh
bmNlLiYjeEQ7RGVwYXJ0bWVudCBvZiBTdGF0aXN0aWNzLCBFT1JUQyBIZWFkcXVhcnRlcnMsIEJy
dXNzZWxzLCBCZWxnaXVtLiYjeEQ7RGVwYXJ0bWVudCBvZiBPbmNvbG9neSwgSGF1a2VsYW5kIFVu
aXZlcnNpdHkgSG9zcGl0YWwsIEJlcmdlbiwgTm9yd2F5LiYjeEQ7RGVwYXJ0bWVudCBvZiBTdXJn
ZXJ5LCBUaGUgTmV0aGVybGFuZHMgQ2FuY2VyIEluc3RpdHV0ZSAoTktJKSwgQW1zdGVyZGFtLCBU
aGUgTmV0aGVybGFuZHMuJiN4RDtEZXBhcnRtZW50IG9mIFN1cmdlcnksIE1lZGljYWwgVW5pdmVy
c2l0eSBWaWVubmEsIFZpZW5uYSwgQXVzdHJpYS4mI3hEO0RlcGFydG1lbnQgb2YgU3VyZ2VyeSwg
Um9iZXJ0LVJvZXNzbGUtS2xpbmlrLCBIdW1ib2xkdC1Vbml2ZXJzaXRhdCBCZXJsaW4sIEJlcmxp
biwgR2VybWFueS4mI3hEO0RlcGFydG1lbnQgb2YgTWVkaWNhbCBPbmNvbG9neSwgQWNhZGVtaWMg
TWVkaWNhbCBDZW50cmUsIFVuaXZlcnNpdHkgb2YgQW1zdGVyZGFtLCBBbXN0ZXJkYW0sIFRoZSBO
ZXRoZXJsYW5kcy4mI3hEO1VDTCBhbmQgVUNMIEhvc3BpdGFscyBDb21wcmVoZW5zaXZlIEJpb21l
ZGljYWwgUmVzZWFyY2ggQ2VudHJlLCBVbml2ZXJzaXR5IENvbGxlZ2UgTG9uZG9uLCBMb25kb24s
IFVuaXRlZCBLaW5nZG9tLjwvYXV0aC1hZGRyZXNzPjx0aXRsZXM+PHRpdGxlPkxvY2FsIHJlY3Vy
cmVuY2UgcmF0ZXMgYWZ0ZXIgcmFkaW9mcmVxdWVuY3kgYWJsYXRpb24gb3IgcmVzZWN0aW9uIG9m
IGNvbG9yZWN0YWwgbGl2ZXIgbWV0YXN0YXNlcy4gQW5hbHlzaXMgb2YgdGhlIEV1cm9wZWFuIE9y
Z2FuaXNhdGlvbiBmb3IgUmVzZWFyY2ggYW5kIFRyZWF0bWVudCBvZiBDYW5jZXIgIzQwMDA0IGFu
ZCAjNDA5ODM8L3RpdGxlPjxzZWNvbmRhcnktdGl0bGU+RXVyIEogQ2FuY2VyPC9zZWNvbmRhcnkt
dGl0bGU+PGFsdC10aXRsZT5FdXJvcGVhbiBqb3VybmFsIG9mIGNhbmNlciAoT3hmb3JkLCBFbmds
YW5kIDogMTk5MCk8L2FsdC10aXRsZT48L3RpdGxlcz48cGVyaW9kaWNhbD48ZnVsbC10aXRsZT5F
dXIgSiBDYW5jZXI8L2Z1bGwtdGl0bGU+PGFiYnItMT5FdXJvcGVhbiBqb3VybmFsIG9mIGNhbmNl
ciAoT3hmb3JkLCBFbmdsYW5kIDogMTk5MCk8L2FiYnItMT48L3BlcmlvZGljYWw+PGFsdC1wZXJp
b2RpY2FsPjxmdWxsLXRpdGxlPkV1ciBKIENhbmNlcjwvZnVsbC10aXRsZT48YWJici0xPkV1cm9w
ZWFuIGpvdXJuYWwgb2YgY2FuY2VyIChPeGZvcmQsIEVuZ2xhbmQgOiAxOTkwKTwvYWJici0xPjwv
YWx0LXBlcmlvZGljYWw+PHBhZ2VzPjkxMi05PC9wYWdlcz48dm9sdW1lPjUwPC92b2x1bWU+PG51
bWJlcj41PC9udW1iZXI+PGVkaXRpb24+MjAxNC8wMS8xNTwvZWRpdGlvbj48a2V5d29yZHM+PGtl
eXdvcmQ+QWR1bHQ8L2tleXdvcmQ+PGtleXdvcmQ+QWdlZDwva2V5d29yZD48a2V5d29yZD5BbnRp
Ym9kaWVzLCBNb25vY2xvbmFsLCBIdW1hbml6ZWQvYWRtaW5pc3RyYXRpb24gJmFtcDsgZG9zYWdl
PC9rZXl3b3JkPjxrZXl3b3JkPkFudGluZW9wbGFzdGljIENvbWJpbmVkIENoZW1vdGhlcmFweSBQ
cm90b2NvbHMvKnRoZXJhcGV1dGljIHVzZTwva2V5d29yZD48a2V5d29yZD5CZXZhY2l6dW1hYjwv
a2V5d29yZD48a2V5d29yZD4qQ2F0aGV0ZXIgQWJsYXRpb248L2tleXdvcmQ+PGtleXdvcmQ+Q2hl
bW90aGVyYXB5LCBBZGp1dmFudDwva2V5d29yZD48a2V5d29yZD5Db2xvcmVjdGFsIE5lb3BsYXNt
cy9wYXRob2xvZ3kvKnRoZXJhcHk8L2tleXdvcmQ+PGtleXdvcmQ+Q29tYmluZWQgTW9kYWxpdHkg
VGhlcmFweTwva2V5d29yZD48a2V5d29yZD5EaXNlYXNlLUZyZWUgU3Vydml2YWw8L2tleXdvcmQ+
PGtleXdvcmQ+RHJ1ZyBBZG1pbmlzdHJhdGlvbiBTY2hlZHVsZTwva2V5d29yZD48a2V5d29yZD5G
ZW1hbGU8L2tleXdvcmQ+PGtleXdvcmQ+Rmx1b3JvdXJhY2lsL2FkbWluaXN0cmF0aW9uICZhbXA7
IGRvc2FnZTwva2V5d29yZD48a2V5d29yZD5IdW1hbnM8L2tleXdvcmQ+PGtleXdvcmQ+TGV1Y292
b3Jpbi9hZG1pbmlzdHJhdGlvbiAmYW1wOyBkb3NhZ2U8L2tleXdvcmQ+PGtleXdvcmQ+TGl2ZXIg
TmVvcGxhc21zL3NlY29uZGFyeS8qdGhlcmFweTwva2V5d29yZD48a2V5d29yZD5NYWxlPC9rZXl3
b3JkPjxrZXl3b3JkPk1pZGRsZSBBZ2VkPC9rZXl3b3JkPjxrZXl3b3JkPk5lb3BsYXNtIFJlY3Vy
cmVuY2UsIExvY2FsPC9rZXl3b3JkPjxrZXl3b3JkPk9yZ2Fub3BsYXRpbnVtIENvbXBvdW5kcy9h
ZG1pbmlzdHJhdGlvbiAmYW1wOyBkb3NhZ2U8L2tleXdvcmQ+PGtleXdvcmQ+UmFuZG9taXplZCBD
b250cm9sbGVkIFRyaWFscyBhcyBUb3BpYzwva2V5d29yZD48a2V5d29yZD5UcmVhdG1lbnQgT3V0
Y29tZTwva2V5d29yZD48a2V5d29yZD5Db2xvcmVjdGFsIGxpdmVyIG1ldGFzdGFzZXM8L2tleXdv
cmQ+PGtleXdvcmQ+TG9jYWwgcmVjdXJyZW5jZTwva2V5d29yZD48a2V5d29yZD5SYWRpb2ZyZXF1
ZW5jeSBhYmxhdGlvbjwva2V5d29yZD48a2V5d29yZD5SZXNlY3Rpb248L2tleXdvcmQ+PC9rZXl3
b3Jkcz48ZGF0ZXM+PHllYXI+MjAxNDwveWVhcj48cHViLWRhdGVzPjxkYXRlPk1hcjwvZGF0ZT48
L3B1Yi1kYXRlcz48L2RhdGVzPjxpc2JuPjA5NTktODA0OTwvaXNibj48YWNjZXNzaW9uLW51bT4y
NDQxMTA4MDwvYWNjZXNzaW9uLW51bT48dXJscz48L3VybHM+PGVsZWN0cm9uaWMtcmVzb3VyY2Ut
bnVtPjEwLjEwMTYvai5lamNhLjIwMTMuMTIuMDA4PC9lbGVjdHJvbmljLXJlc291cmNlLW51bT48
cmVtb3RlLWRhdGFiYXNlLXByb3ZpZGVyPk5MTTwvcmVtb3RlLWRhdGFiYXNlLXByb3ZpZGVyPjxs
YW5ndWFnZT5lbmc8L2xhbmd1YWdlPjwvcmVjb3JkPjwvQ2l0ZT48L0VuZE5vdGU+AG==
</w:fldData>
        </w:fldChar>
      </w:r>
      <w:r w:rsidR="00EF1F0A" w:rsidRPr="007D1884">
        <w:rPr>
          <w:rFonts w:ascii="Book Antiqua" w:hAnsi="Book Antiqua" w:cs="Times New Roman"/>
          <w:noProof w:val="0"/>
          <w:sz w:val="24"/>
          <w:szCs w:val="24"/>
        </w:rPr>
        <w:instrText xml:space="preserve"> ADDIN EN.CITE.DATA </w:instrText>
      </w:r>
      <w:r w:rsidR="00EF1F0A" w:rsidRPr="007D1884">
        <w:rPr>
          <w:rFonts w:ascii="Book Antiqua" w:hAnsi="Book Antiqua" w:cs="Times New Roman"/>
          <w:noProof w:val="0"/>
          <w:sz w:val="24"/>
          <w:szCs w:val="24"/>
        </w:rPr>
      </w:r>
      <w:r w:rsidR="00EF1F0A" w:rsidRPr="007D1884">
        <w:rPr>
          <w:rFonts w:ascii="Book Antiqua" w:hAnsi="Book Antiqua" w:cs="Times New Roman"/>
          <w:noProof w:val="0"/>
          <w:sz w:val="24"/>
          <w:szCs w:val="24"/>
        </w:rPr>
        <w:fldChar w:fldCharType="end"/>
      </w:r>
      <w:r w:rsidR="0014272B" w:rsidRPr="007D1884">
        <w:rPr>
          <w:rFonts w:ascii="Book Antiqua" w:hAnsi="Book Antiqua" w:cs="Times New Roman"/>
          <w:noProof w:val="0"/>
          <w:sz w:val="24"/>
          <w:szCs w:val="24"/>
        </w:rPr>
      </w:r>
      <w:r w:rsidR="0014272B" w:rsidRPr="007D1884">
        <w:rPr>
          <w:rFonts w:ascii="Book Antiqua" w:hAnsi="Book Antiqua" w:cs="Times New Roman"/>
          <w:noProof w:val="0"/>
          <w:sz w:val="24"/>
          <w:szCs w:val="24"/>
        </w:rPr>
        <w:fldChar w:fldCharType="separate"/>
      </w:r>
      <w:r w:rsidR="00EF1F0A" w:rsidRPr="007D1884">
        <w:rPr>
          <w:rFonts w:ascii="Book Antiqua" w:hAnsi="Book Antiqua" w:cs="Times New Roman"/>
          <w:noProof w:val="0"/>
          <w:sz w:val="24"/>
          <w:szCs w:val="24"/>
          <w:vertAlign w:val="superscript"/>
        </w:rPr>
        <w:t>[22]</w:t>
      </w:r>
      <w:r w:rsidR="0014272B"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t xml:space="preserve">. </w:t>
      </w:r>
      <w:proofErr w:type="spellStart"/>
      <w:r w:rsidRPr="007D1884">
        <w:rPr>
          <w:rFonts w:ascii="Book Antiqua" w:hAnsi="Book Antiqua" w:cs="Times New Roman"/>
          <w:noProof w:val="0"/>
          <w:sz w:val="24"/>
          <w:szCs w:val="24"/>
        </w:rPr>
        <w:t>Altho</w:t>
      </w:r>
      <w:r w:rsidR="00E85940" w:rsidRPr="007D1884">
        <w:rPr>
          <w:rFonts w:ascii="Book Antiqua" w:hAnsi="Book Antiqua" w:cs="Times New Roman"/>
          <w:noProof w:val="0"/>
          <w:sz w:val="24"/>
          <w:szCs w:val="24"/>
        </w:rPr>
        <w:t>ught</w:t>
      </w:r>
      <w:proofErr w:type="spellEnd"/>
      <w:r w:rsidR="00E85940" w:rsidRPr="007D1884">
        <w:rPr>
          <w:rFonts w:ascii="Book Antiqua" w:hAnsi="Book Antiqua" w:cs="Times New Roman"/>
          <w:noProof w:val="0"/>
          <w:sz w:val="24"/>
          <w:szCs w:val="24"/>
        </w:rPr>
        <w:t xml:space="preserve"> our </w:t>
      </w:r>
      <w:proofErr w:type="spellStart"/>
      <w:r w:rsidR="00E85940" w:rsidRPr="007D1884">
        <w:rPr>
          <w:rFonts w:ascii="Book Antiqua" w:hAnsi="Book Antiqua" w:cs="Times New Roman"/>
          <w:noProof w:val="0"/>
          <w:sz w:val="24"/>
          <w:szCs w:val="24"/>
        </w:rPr>
        <w:t>pateint</w:t>
      </w:r>
      <w:proofErr w:type="spellEnd"/>
      <w:r w:rsidR="00E85940" w:rsidRPr="007D1884">
        <w:rPr>
          <w:rFonts w:ascii="Book Antiqua" w:hAnsi="Book Antiqua" w:cs="Times New Roman"/>
          <w:noProof w:val="0"/>
          <w:sz w:val="24"/>
          <w:szCs w:val="24"/>
        </w:rPr>
        <w:t xml:space="preserve"> </w:t>
      </w:r>
      <w:proofErr w:type="spellStart"/>
      <w:r w:rsidR="00E85940" w:rsidRPr="007D1884">
        <w:rPr>
          <w:rFonts w:ascii="Book Antiqua" w:hAnsi="Book Antiqua" w:cs="Times New Roman"/>
          <w:noProof w:val="0"/>
          <w:sz w:val="24"/>
          <w:szCs w:val="24"/>
        </w:rPr>
        <w:t>initally</w:t>
      </w:r>
      <w:proofErr w:type="spellEnd"/>
      <w:r w:rsidR="00E85940" w:rsidRPr="007D1884">
        <w:rPr>
          <w:rFonts w:ascii="Book Antiqua" w:hAnsi="Book Antiqua" w:cs="Times New Roman"/>
          <w:noProof w:val="0"/>
          <w:sz w:val="24"/>
          <w:szCs w:val="24"/>
        </w:rPr>
        <w:t xml:space="preserve"> </w:t>
      </w:r>
      <w:proofErr w:type="spellStart"/>
      <w:r w:rsidR="00E85940" w:rsidRPr="007D1884">
        <w:rPr>
          <w:rFonts w:ascii="Book Antiqua" w:hAnsi="Book Antiqua" w:cs="Times New Roman"/>
          <w:noProof w:val="0"/>
          <w:sz w:val="24"/>
          <w:szCs w:val="24"/>
        </w:rPr>
        <w:t>apper</w:t>
      </w:r>
      <w:r w:rsidRPr="007D1884">
        <w:rPr>
          <w:rFonts w:ascii="Book Antiqua" w:hAnsi="Book Antiqua" w:cs="Times New Roman"/>
          <w:noProof w:val="0"/>
          <w:sz w:val="24"/>
          <w:szCs w:val="24"/>
        </w:rPr>
        <w:t>ed</w:t>
      </w:r>
      <w:proofErr w:type="spellEnd"/>
      <w:r w:rsidRPr="007D1884">
        <w:rPr>
          <w:rFonts w:ascii="Book Antiqua" w:hAnsi="Book Antiqua" w:cs="Times New Roman"/>
          <w:noProof w:val="0"/>
          <w:sz w:val="24"/>
          <w:szCs w:val="24"/>
        </w:rPr>
        <w:t xml:space="preserve"> to b</w:t>
      </w:r>
      <w:r w:rsidR="00E85940" w:rsidRPr="007D1884">
        <w:rPr>
          <w:rFonts w:ascii="Book Antiqua" w:hAnsi="Book Antiqua" w:cs="Times New Roman"/>
          <w:noProof w:val="0"/>
          <w:sz w:val="24"/>
          <w:szCs w:val="24"/>
        </w:rPr>
        <w:t>e</w:t>
      </w:r>
      <w:r w:rsidRPr="007D1884">
        <w:rPr>
          <w:rFonts w:ascii="Book Antiqua" w:hAnsi="Book Antiqua" w:cs="Times New Roman"/>
          <w:noProof w:val="0"/>
          <w:sz w:val="24"/>
          <w:szCs w:val="24"/>
        </w:rPr>
        <w:t xml:space="preserve"> a good </w:t>
      </w:r>
      <w:r w:rsidR="00E85940" w:rsidRPr="007D1884">
        <w:rPr>
          <w:rFonts w:ascii="Book Antiqua" w:hAnsi="Book Antiqua" w:cs="Times New Roman"/>
          <w:noProof w:val="0"/>
          <w:sz w:val="24"/>
          <w:szCs w:val="24"/>
        </w:rPr>
        <w:t>candid</w:t>
      </w:r>
      <w:r w:rsidRPr="007D1884">
        <w:rPr>
          <w:rFonts w:ascii="Book Antiqua" w:hAnsi="Book Antiqua" w:cs="Times New Roman"/>
          <w:noProof w:val="0"/>
          <w:sz w:val="24"/>
          <w:szCs w:val="24"/>
        </w:rPr>
        <w:t xml:space="preserve">ate </w:t>
      </w:r>
      <w:r w:rsidR="00E85940" w:rsidRPr="007D1884">
        <w:rPr>
          <w:rFonts w:ascii="Book Antiqua" w:hAnsi="Book Antiqua" w:cs="Times New Roman"/>
          <w:noProof w:val="0"/>
          <w:sz w:val="24"/>
          <w:szCs w:val="24"/>
        </w:rPr>
        <w:t xml:space="preserve">for thermal ablation, </w:t>
      </w:r>
      <w:r w:rsidRPr="007D1884">
        <w:rPr>
          <w:rFonts w:ascii="Book Antiqua" w:hAnsi="Book Antiqua" w:cs="Times New Roman"/>
          <w:noProof w:val="0"/>
          <w:sz w:val="24"/>
          <w:szCs w:val="24"/>
        </w:rPr>
        <w:t xml:space="preserve">his staging PET showed increased in size of the hepatic lesions and new lesions in the </w:t>
      </w:r>
      <w:proofErr w:type="spellStart"/>
      <w:r w:rsidRPr="007D1884">
        <w:rPr>
          <w:rFonts w:ascii="Book Antiqua" w:hAnsi="Book Antiqua" w:cs="Times New Roman"/>
          <w:noProof w:val="0"/>
          <w:sz w:val="24"/>
          <w:szCs w:val="24"/>
        </w:rPr>
        <w:t>peritioneem</w:t>
      </w:r>
      <w:proofErr w:type="spellEnd"/>
      <w:r w:rsidR="000A53A6" w:rsidRPr="007D1884">
        <w:rPr>
          <w:rFonts w:ascii="Book Antiqua" w:hAnsi="Book Antiqua" w:cs="Times New Roman"/>
          <w:noProof w:val="0"/>
          <w:sz w:val="24"/>
          <w:szCs w:val="24"/>
        </w:rPr>
        <w:t>,</w:t>
      </w:r>
      <w:r w:rsidRPr="007D1884">
        <w:rPr>
          <w:rFonts w:ascii="Book Antiqua" w:hAnsi="Book Antiqua" w:cs="Times New Roman"/>
          <w:noProof w:val="0"/>
          <w:sz w:val="24"/>
          <w:szCs w:val="24"/>
        </w:rPr>
        <w:t xml:space="preserve"> making him a less suitable candidate for liver </w:t>
      </w:r>
      <w:proofErr w:type="spellStart"/>
      <w:r w:rsidRPr="007D1884">
        <w:rPr>
          <w:rFonts w:ascii="Book Antiqua" w:hAnsi="Book Antiqua" w:cs="Times New Roman"/>
          <w:noProof w:val="0"/>
          <w:sz w:val="24"/>
          <w:szCs w:val="24"/>
        </w:rPr>
        <w:t>ablaiton</w:t>
      </w:r>
      <w:proofErr w:type="spellEnd"/>
      <w:r w:rsidRPr="007D1884">
        <w:rPr>
          <w:rFonts w:ascii="Book Antiqua" w:hAnsi="Book Antiqua" w:cs="Times New Roman"/>
          <w:noProof w:val="0"/>
          <w:sz w:val="24"/>
          <w:szCs w:val="24"/>
        </w:rPr>
        <w:t xml:space="preserve"> alone and prompted us to use systemic therapy and more aggressive </w:t>
      </w:r>
      <w:r w:rsidR="00E85940" w:rsidRPr="007D1884">
        <w:rPr>
          <w:rFonts w:ascii="Book Antiqua" w:hAnsi="Book Antiqua" w:cs="Times New Roman"/>
          <w:noProof w:val="0"/>
          <w:sz w:val="24"/>
          <w:szCs w:val="24"/>
        </w:rPr>
        <w:t>liver directed therapy in the form of</w:t>
      </w:r>
      <w:r w:rsidR="00E369B5">
        <w:rPr>
          <w:rFonts w:ascii="Book Antiqua" w:hAnsi="Book Antiqua" w:cs="Times New Roman"/>
          <w:noProof w:val="0"/>
          <w:sz w:val="24"/>
          <w:szCs w:val="24"/>
        </w:rPr>
        <w:t xml:space="preserve"> </w:t>
      </w:r>
      <w:r w:rsidR="00E85940" w:rsidRPr="007D1884">
        <w:rPr>
          <w:rFonts w:ascii="Book Antiqua" w:hAnsi="Book Antiqua" w:cs="Times New Roman"/>
          <w:noProof w:val="0"/>
          <w:sz w:val="24"/>
          <w:szCs w:val="24"/>
        </w:rPr>
        <w:t>Y</w:t>
      </w:r>
      <w:r w:rsidR="00857EA0" w:rsidRPr="007D1884">
        <w:rPr>
          <w:rFonts w:ascii="Book Antiqua" w:hAnsi="Book Antiqua" w:cs="Times New Roman"/>
          <w:noProof w:val="0"/>
          <w:sz w:val="24"/>
          <w:szCs w:val="24"/>
        </w:rPr>
        <w:t>-</w:t>
      </w:r>
      <w:r w:rsidR="00473C5D" w:rsidRPr="007D1884">
        <w:rPr>
          <w:rFonts w:ascii="Book Antiqua" w:hAnsi="Book Antiqua" w:cs="Times New Roman"/>
          <w:noProof w:val="0"/>
          <w:sz w:val="24"/>
          <w:szCs w:val="24"/>
        </w:rPr>
        <w:t xml:space="preserve">90 </w:t>
      </w:r>
      <w:r w:rsidR="00E85940" w:rsidRPr="007D1884">
        <w:rPr>
          <w:rFonts w:ascii="Book Antiqua" w:hAnsi="Book Antiqua" w:cs="Times New Roman"/>
          <w:noProof w:val="0"/>
          <w:sz w:val="24"/>
          <w:szCs w:val="24"/>
        </w:rPr>
        <w:t>RE to the right lobe.</w:t>
      </w:r>
    </w:p>
    <w:p w14:paraId="5716F84B" w14:textId="053F22CB" w:rsidR="00294AE8" w:rsidRPr="007D1884" w:rsidRDefault="00294AE8" w:rsidP="007F61F5">
      <w:pPr>
        <w:pStyle w:val="EndNoteBibliography"/>
        <w:adjustRightInd w:val="0"/>
        <w:snapToGrid w:val="0"/>
        <w:spacing w:after="0" w:line="360" w:lineRule="auto"/>
        <w:ind w:firstLineChars="100" w:firstLine="240"/>
        <w:jc w:val="both"/>
        <w:rPr>
          <w:rFonts w:ascii="Book Antiqua" w:hAnsi="Book Antiqua" w:cs="Times New Roman"/>
          <w:noProof w:val="0"/>
          <w:sz w:val="24"/>
          <w:szCs w:val="24"/>
        </w:rPr>
      </w:pPr>
      <w:r w:rsidRPr="007D1884">
        <w:rPr>
          <w:rFonts w:ascii="Book Antiqua" w:hAnsi="Book Antiqua" w:cs="Times New Roman"/>
          <w:noProof w:val="0"/>
          <w:sz w:val="24"/>
          <w:szCs w:val="24"/>
        </w:rPr>
        <w:t xml:space="preserve">Several studies in the past 2 years have reported that patients have worse survival outcomes </w:t>
      </w:r>
      <w:r w:rsidR="00FF1D24" w:rsidRPr="007D1884">
        <w:rPr>
          <w:rFonts w:ascii="Book Antiqua" w:hAnsi="Book Antiqua" w:cs="Times New Roman"/>
          <w:noProof w:val="0"/>
          <w:sz w:val="24"/>
          <w:szCs w:val="24"/>
        </w:rPr>
        <w:t xml:space="preserve">with right sided colon cancer, </w:t>
      </w:r>
      <w:r w:rsidRPr="007D1884">
        <w:rPr>
          <w:rFonts w:ascii="Book Antiqua" w:hAnsi="Book Antiqua" w:cs="Times New Roman"/>
          <w:noProof w:val="0"/>
          <w:sz w:val="24"/>
          <w:szCs w:val="24"/>
        </w:rPr>
        <w:t xml:space="preserve">and </w:t>
      </w:r>
      <w:r w:rsidR="009F1B31" w:rsidRPr="007D1884">
        <w:rPr>
          <w:rFonts w:ascii="Book Antiqua" w:hAnsi="Book Antiqua" w:cs="Times New Roman"/>
          <w:noProof w:val="0"/>
          <w:sz w:val="24"/>
          <w:szCs w:val="24"/>
        </w:rPr>
        <w:t>they</w:t>
      </w:r>
      <w:r w:rsidR="00E369B5">
        <w:rPr>
          <w:rFonts w:ascii="Book Antiqua" w:hAnsi="Book Antiqua" w:cs="Times New Roman"/>
          <w:noProof w:val="0"/>
          <w:sz w:val="24"/>
          <w:szCs w:val="24"/>
        </w:rPr>
        <w:t xml:space="preserve"> </w:t>
      </w:r>
      <w:r w:rsidR="009F1B31" w:rsidRPr="007D1884">
        <w:rPr>
          <w:rFonts w:ascii="Book Antiqua" w:hAnsi="Book Antiqua" w:cs="Times New Roman"/>
          <w:noProof w:val="0"/>
          <w:sz w:val="24"/>
          <w:szCs w:val="24"/>
        </w:rPr>
        <w:t xml:space="preserve">may </w:t>
      </w:r>
      <w:r w:rsidRPr="007D1884">
        <w:rPr>
          <w:rFonts w:ascii="Book Antiqua" w:hAnsi="Book Antiqua" w:cs="Times New Roman"/>
          <w:noProof w:val="0"/>
          <w:sz w:val="24"/>
          <w:szCs w:val="24"/>
        </w:rPr>
        <w:t>benefit less from standard therapies</w:t>
      </w:r>
      <w:r w:rsidRPr="007D1884">
        <w:rPr>
          <w:rFonts w:ascii="Book Antiqua" w:hAnsi="Book Antiqua" w:cs="Times New Roman"/>
          <w:noProof w:val="0"/>
          <w:sz w:val="24"/>
          <w:szCs w:val="24"/>
        </w:rPr>
        <w:fldChar w:fldCharType="begin">
          <w:fldData xml:space="preserve">PEVuZE5vdGU+PENpdGU+PEF1dGhvcj5QZXRyZWxsaTwvQXV0aG9yPjxZZWFyPjIwMTY8L1llYXI+
PFJlY051bT4xNzwvUmVjTnVtPjxEaXNwbGF5VGV4dD48c3R5bGUgZmFjZT0ic3VwZXJzY3JpcHQi
PlsyMywgMjRdPC9zdHlsZT48L0Rpc3BsYXlUZXh0PjxyZWNvcmQ+PHJlYy1udW1iZXI+MTc8L3Jl
Yy1udW1iZXI+PGZvcmVpZ24ta2V5cz48a2V5IGFwcD0iRU4iIGRiLWlkPSJhZXR2OXB4c3R2Mjl6
aWVlMDlydnJ6dGVzNTJyNXN3cHhmZGYiIHRpbWVzdGFtcD0iMTUyNTc0MDMyMCI+MTc8L2tleT48
L2ZvcmVpZ24ta2V5cz48cmVmLXR5cGUgbmFtZT0iSm91cm5hbCBBcnRpY2xlIj4xNzwvcmVmLXR5
cGU+PGNvbnRyaWJ1dG9ycz48YXV0aG9ycz48YXV0aG9yPlBldHJlbGxpLCBGLjwvYXV0aG9yPjxh
dXRob3I+VG9tYXNlbGxvLCBHLjwvYXV0aG9yPjxhdXRob3I+Qm9yZ29ub3ZvLCBLLjwvYXV0aG9y
PjxhdXRob3I+R2hpZGluaSwgTS48L2F1dGhvcj48YXV0aG9yPlR1cmF0aSwgTC48L2F1dGhvcj48
YXV0aG9yPkRhbGxlcmEsIFAuPC9hdXRob3I+PGF1dGhvcj5QYXNzYWxhY3F1YSwgUi48L2F1dGhv
cj48YXV0aG9yPlNncm9pLCBHLjwvYXV0aG9yPjxhdXRob3I+QmFybmksIFMuPC9hdXRob3I+PC9h
dXRob3JzPjwvY29udHJpYnV0b3JzPjxhdXRoLWFkZHJlc3M+T25jb2xvZ3kgVW5pdCwgT25jb2xv
Z3kgRGVwYXJ0bWVudCwgQVNTVCBCZXJnYW1vIE92ZXN0LCBUcmV2aWdsaW8gKEJHKSwgSXRhbHku
JiN4RDtPbmNvbG9neSBVbml0LCBPbmNvbG9neSBEZXBhcnRtZW50LCBBU1NUIE9zcGVkYWxlIGRp
IENyZW1vbmEsIENyZW1vbmEsIEl0YWx5LiYjeEQ7U3VyZ2ljYWwgT25jb2xvZ3kgVW5pdCwgU3Vy
Z2VyeSBEZXBhcnRtZW50LCBBU1NUIEJlcmdhbW8gT3Zlc3QsIFRyZXZpZ2xpbyAoQkcpLCBJdGFs
eS48L2F1dGgtYWRkcmVzcz48dGl0bGVzPjx0aXRsZT5Qcm9nbm9zdGljIFN1cnZpdmFsIEFzc29j
aWF0ZWQgV2l0aCBMZWZ0LVNpZGVkIHZzIFJpZ2h0LVNpZGVkIENvbG9uIENhbmNlcjogQSBTeXN0
ZW1hdGljIFJldmlldyBhbmQgTWV0YS1hbmFseXNpczwvdGl0bGU+PHNlY29uZGFyeS10aXRsZT5K
QU1BIE9uY29sPC9zZWNvbmRhcnktdGl0bGU+PC90aXRsZXM+PHBlcmlvZGljYWw+PGZ1bGwtdGl0
bGU+SkFNQSBPbmNvbDwvZnVsbC10aXRsZT48L3BlcmlvZGljYWw+PGRhdGVzPjx5ZWFyPjIwMTY8
L3llYXI+PHB1Yi1kYXRlcz48ZGF0ZT5PY3QgMjc8L2RhdGU+PC9wdWItZGF0ZXM+PC9kYXRlcz48
aXNibj4yMzc0LTI0NDUgKEVsZWN0cm9uaWMpJiN4RDsyMzc0LTI0MzcgKExpbmtpbmcpPC9pc2Ju
PjxhY2Nlc3Npb24tbnVtPjI3Nzg3NTUwPC9hY2Nlc3Npb24tbnVtPjx1cmxzPjxyZWxhdGVkLXVy
bHM+PHVybD5odHRwczovL3d3dy5uY2JpLm5sbS5uaWguZ292L3B1Ym1lZC8yNzc4NzU1MDwvdXJs
PjwvcmVsYXRlZC11cmxzPjwvdXJscz48ZWxlY3Ryb25pYy1yZXNvdXJjZS1udW0+MTAuMTAwMS9q
YW1hb25jb2wuMjAxNi40MjI3PC9lbGVjdHJvbmljLXJlc291cmNlLW51bT48L3JlY29yZD48L0Np
dGU+PENpdGU+PEF1dGhvcj5WZW5vb2s8L0F1dGhvcj48WWVhcj4yMDE2PC9ZZWFyPjxSZWNOdW0+
MTg8L1JlY051bT48cmVjb3JkPjxyZWMtbnVtYmVyPjE4PC9yZWMtbnVtYmVyPjxmb3JlaWduLWtl
eXM+PGtleSBhcHA9IkVOIiBkYi1pZD0iYWV0djlweHN0djI5emllZTA5cnZyenRlczUycjVzd3B4
ZmRmIiB0aW1lc3RhbXA9IjE1MjU3NDA0OTciPjE4PC9rZXk+PC9mb3JlaWduLWtleXM+PHJlZi10
eXBlIG5hbWU9IkJvb2siPjY8L3JlZi10eXBlPjxjb250cmlidXRvcnM+PGF1dGhvcnM+PGF1dGhv
cj5WZW5vb2ssIEEuIFAuPC9hdXRob3I+PC9hdXRob3JzPjwvY29udHJpYnV0b3JzPjx0aXRsZXM+
PHRpdGxlPkltcGFjdCBvZiBwcmltYXJ5ICgxwropIHR1bW9yIGxvY2F0aW9uIG9uIG92ZXJhbGwg
c3Vydml2YWwgKE9TKSBhbmQgcHJvZ3Jlc3Npb24tZnJlZSBzdXJ2aXZhbCAoUEZTKSBpbiBwYXRp
ZW50cyAocHRzKSB3aXRoIG1ldGFzdGF0aWMgY29sb3JlY3RhbCBjYW5jZXIgKG1DUkMpOiBBbmFs
eXNpcyBvZiBDQUxHQi9TV09HIDgwNDA1IChBbGxpYW5jZSk8L3RpdGxlPjwvdGl0bGVzPjx2b2x1
bWU+MzQ8L3ZvbHVtZT48ZGF0ZXM+PHllYXI+MjAxNjwveWVhcj48L2RhdGVzPjx1cmxzPjwvdXJs
cz48L3JlY29yZD48L0NpdGU+PENpdGU+PEF1dGhvcj5QZXRyZWxsaTwvQXV0aG9yPjxZZWFyPjIw
MTY8L1llYXI+PFJlY051bT4xNzwvUmVjTnVtPjxyZWNvcmQ+PHJlYy1udW1iZXI+MTc8L3JlYy1u
dW1iZXI+PGZvcmVpZ24ta2V5cz48a2V5IGFwcD0iRU4iIGRiLWlkPSJhZXR2OXB4c3R2Mjl6aWVl
MDlydnJ6dGVzNTJyNXN3cHhmZGYiIHRpbWVzdGFtcD0iMTUyNTc0MDMyMCI+MTc8L2tleT48L2Zv
cmVpZ24ta2V5cz48cmVmLXR5cGUgbmFtZT0iSm91cm5hbCBBcnRpY2xlIj4xNzwvcmVmLXR5cGU+
PGNvbnRyaWJ1dG9ycz48YXV0aG9ycz48YXV0aG9yPlBldHJlbGxpLCBGLjwvYXV0aG9yPjxhdXRo
b3I+VG9tYXNlbGxvLCBHLjwvYXV0aG9yPjxhdXRob3I+Qm9yZ29ub3ZvLCBLLjwvYXV0aG9yPjxh
dXRob3I+R2hpZGluaSwgTS48L2F1dGhvcj48YXV0aG9yPlR1cmF0aSwgTC48L2F1dGhvcj48YXV0
aG9yPkRhbGxlcmEsIFAuPC9hdXRob3I+PGF1dGhvcj5QYXNzYWxhY3F1YSwgUi48L2F1dGhvcj48
YXV0aG9yPlNncm9pLCBHLjwvYXV0aG9yPjxhdXRob3I+QmFybmksIFMuPC9hdXRob3I+PC9hdXRo
b3JzPjwvY29udHJpYnV0b3JzPjxhdXRoLWFkZHJlc3M+T25jb2xvZ3kgVW5pdCwgT25jb2xvZ3kg
RGVwYXJ0bWVudCwgQVNTVCBCZXJnYW1vIE92ZXN0LCBUcmV2aWdsaW8gKEJHKSwgSXRhbHkuJiN4
RDtPbmNvbG9neSBVbml0LCBPbmNvbG9neSBEZXBhcnRtZW50LCBBU1NUIE9zcGVkYWxlIGRpIENy
ZW1vbmEsIENyZW1vbmEsIEl0YWx5LiYjeEQ7U3VyZ2ljYWwgT25jb2xvZ3kgVW5pdCwgU3VyZ2Vy
eSBEZXBhcnRtZW50LCBBU1NUIEJlcmdhbW8gT3Zlc3QsIFRyZXZpZ2xpbyAoQkcpLCBJdGFseS48
L2F1dGgtYWRkcmVzcz48dGl0bGVzPjx0aXRsZT5Qcm9nbm9zdGljIFN1cnZpdmFsIEFzc29jaWF0
ZWQgV2l0aCBMZWZ0LVNpZGVkIHZzIFJpZ2h0LVNpZGVkIENvbG9uIENhbmNlcjogQSBTeXN0ZW1h
dGljIFJldmlldyBhbmQgTWV0YS1hbmFseXNpczwvdGl0bGU+PHNlY29uZGFyeS10aXRsZT5KQU1B
IE9uY29sPC9zZWNvbmRhcnktdGl0bGU+PC90aXRsZXM+PHBlcmlvZGljYWw+PGZ1bGwtdGl0bGU+
SkFNQSBPbmNvbDwvZnVsbC10aXRsZT48L3BlcmlvZGljYWw+PGRhdGVzPjx5ZWFyPjIwMTY8L3ll
YXI+PHB1Yi1kYXRlcz48ZGF0ZT5PY3QgMjc8L2RhdGU+PC9wdWItZGF0ZXM+PC9kYXRlcz48aXNi
bj4yMzc0LTI0NDUgKEVsZWN0cm9uaWMpJiN4RDsyMzc0LTI0MzcgKExpbmtpbmcpPC9pc2JuPjxh
Y2Nlc3Npb24tbnVtPjI3Nzg3NTUwPC9hY2Nlc3Npb24tbnVtPjx1cmxzPjxyZWxhdGVkLXVybHM+
PHVybD5odHRwczovL3d3dy5uY2JpLm5sbS5uaWguZ292L3B1Ym1lZC8yNzc4NzU1MDwvdXJsPjwv
cmVsYXRlZC11cmxzPjwvdXJscz48ZWxlY3Ryb25pYy1yZXNvdXJjZS1udW0+MTAuMTAwMS9qYW1h
b25jb2wuMjAxNi40MjI3PC9lbGVjdHJvbmljLXJlc291cmNlLW51bT48L3JlY29yZD48L0NpdGU+
PENpdGU+PEF1dGhvcj5QZXRyZWxsaTwvQXV0aG9yPjxZZWFyPjIwMTY8L1llYXI+PFJlY051bT4x
NzwvUmVjTnVtPjxyZWNvcmQ+PHJlYy1udW1iZXI+MTc8L3JlYy1udW1iZXI+PGZvcmVpZ24ta2V5
cz48a2V5IGFwcD0iRU4iIGRiLWlkPSJhZXR2OXB4c3R2Mjl6aWVlMDlydnJ6dGVzNTJyNXN3cHhm
ZGYiIHRpbWVzdGFtcD0iMTUyNTc0MDMyMCI+MTc8L2tleT48L2ZvcmVpZ24ta2V5cz48cmVmLXR5
cGUgbmFtZT0iSm91cm5hbCBBcnRpY2xlIj4xNzwvcmVmLXR5cGU+PGNvbnRyaWJ1dG9ycz48YXV0
aG9ycz48YXV0aG9yPlBldHJlbGxpLCBGLjwvYXV0aG9yPjxhdXRob3I+VG9tYXNlbGxvLCBHLjwv
YXV0aG9yPjxhdXRob3I+Qm9yZ29ub3ZvLCBLLjwvYXV0aG9yPjxhdXRob3I+R2hpZGluaSwgTS48
L2F1dGhvcj48YXV0aG9yPlR1cmF0aSwgTC48L2F1dGhvcj48YXV0aG9yPkRhbGxlcmEsIFAuPC9h
dXRob3I+PGF1dGhvcj5QYXNzYWxhY3F1YSwgUi48L2F1dGhvcj48YXV0aG9yPlNncm9pLCBHLjwv
YXV0aG9yPjxhdXRob3I+QmFybmksIFMuPC9hdXRob3I+PC9hdXRob3JzPjwvY29udHJpYnV0b3Jz
PjxhdXRoLWFkZHJlc3M+T25jb2xvZ3kgVW5pdCwgT25jb2xvZ3kgRGVwYXJ0bWVudCwgQVNTVCBC
ZXJnYW1vIE92ZXN0LCBUcmV2aWdsaW8gKEJHKSwgSXRhbHkuJiN4RDtPbmNvbG9neSBVbml0LCBP
bmNvbG9neSBEZXBhcnRtZW50LCBBU1NUIE9zcGVkYWxlIGRpIENyZW1vbmEsIENyZW1vbmEsIEl0
YWx5LiYjeEQ7U3VyZ2ljYWwgT25jb2xvZ3kgVW5pdCwgU3VyZ2VyeSBEZXBhcnRtZW50LCBBU1NU
IEJlcmdhbW8gT3Zlc3QsIFRyZXZpZ2xpbyAoQkcpLCBJdGFseS48L2F1dGgtYWRkcmVzcz48dGl0
bGVzPjx0aXRsZT5Qcm9nbm9zdGljIFN1cnZpdmFsIEFzc29jaWF0ZWQgV2l0aCBMZWZ0LVNpZGVk
IHZzIFJpZ2h0LVNpZGVkIENvbG9uIENhbmNlcjogQSBTeXN0ZW1hdGljIFJldmlldyBhbmQgTWV0
YS1hbmFseXNpczwvdGl0bGU+PHNlY29uZGFyeS10aXRsZT5KQU1BIE9uY29sPC9zZWNvbmRhcnkt
dGl0bGU+PC90aXRsZXM+PHBlcmlvZGljYWw+PGZ1bGwtdGl0bGU+SkFNQSBPbmNvbDwvZnVsbC10
aXRsZT48L3BlcmlvZGljYWw+PGRhdGVzPjx5ZWFyPjIwMTY8L3llYXI+PHB1Yi1kYXRlcz48ZGF0
ZT5PY3QgMjc8L2RhdGU+PC9wdWItZGF0ZXM+PC9kYXRlcz48aXNibj4yMzc0LTI0NDUgKEVsZWN0
cm9uaWMpJiN4RDsyMzc0LTI0MzcgKExpbmtpbmcpPC9pc2JuPjxhY2Nlc3Npb24tbnVtPjI3Nzg3
NTUwPC9hY2Nlc3Npb24tbnVtPjx1cmxzPjxyZWxhdGVkLXVybHM+PHVybD5odHRwczovL3d3dy5u
Y2JpLm5sbS5uaWguZ292L3B1Ym1lZC8yNzc4NzU1MDwvdXJsPjwvcmVsYXRlZC11cmxzPjwvdXJs
cz48ZWxlY3Ryb25pYy1yZXNvdXJjZS1udW0+MTAuMTAwMS9qYW1hb25jb2wuMjAxNi40MjI3PC9l
bGVjdHJvbmljLXJlc291cmNlLW51bT48L3JlY29yZD48L0NpdGU+PC9FbmROb3RlPn==
</w:fldData>
        </w:fldChar>
      </w:r>
      <w:r w:rsidR="00EF1F0A" w:rsidRPr="007D1884">
        <w:rPr>
          <w:rFonts w:ascii="Book Antiqua" w:hAnsi="Book Antiqua" w:cs="Times New Roman"/>
          <w:noProof w:val="0"/>
          <w:sz w:val="24"/>
          <w:szCs w:val="24"/>
        </w:rPr>
        <w:instrText xml:space="preserve"> ADDIN EN.CITE </w:instrText>
      </w:r>
      <w:r w:rsidR="00EF1F0A" w:rsidRPr="007D1884">
        <w:rPr>
          <w:rFonts w:ascii="Book Antiqua" w:hAnsi="Book Antiqua" w:cs="Times New Roman"/>
          <w:noProof w:val="0"/>
          <w:sz w:val="24"/>
          <w:szCs w:val="24"/>
        </w:rPr>
        <w:fldChar w:fldCharType="begin">
          <w:fldData xml:space="preserve">PEVuZE5vdGU+PENpdGU+PEF1dGhvcj5QZXRyZWxsaTwvQXV0aG9yPjxZZWFyPjIwMTY8L1llYXI+
PFJlY051bT4xNzwvUmVjTnVtPjxEaXNwbGF5VGV4dD48c3R5bGUgZmFjZT0ic3VwZXJzY3JpcHQi
PlsyMywgMjRdPC9zdHlsZT48L0Rpc3BsYXlUZXh0PjxyZWNvcmQ+PHJlYy1udW1iZXI+MTc8L3Jl
Yy1udW1iZXI+PGZvcmVpZ24ta2V5cz48a2V5IGFwcD0iRU4iIGRiLWlkPSJhZXR2OXB4c3R2Mjl6
aWVlMDlydnJ6dGVzNTJyNXN3cHhmZGYiIHRpbWVzdGFtcD0iMTUyNTc0MDMyMCI+MTc8L2tleT48
L2ZvcmVpZ24ta2V5cz48cmVmLXR5cGUgbmFtZT0iSm91cm5hbCBBcnRpY2xlIj4xNzwvcmVmLXR5
cGU+PGNvbnRyaWJ1dG9ycz48YXV0aG9ycz48YXV0aG9yPlBldHJlbGxpLCBGLjwvYXV0aG9yPjxh
dXRob3I+VG9tYXNlbGxvLCBHLjwvYXV0aG9yPjxhdXRob3I+Qm9yZ29ub3ZvLCBLLjwvYXV0aG9y
PjxhdXRob3I+R2hpZGluaSwgTS48L2F1dGhvcj48YXV0aG9yPlR1cmF0aSwgTC48L2F1dGhvcj48
YXV0aG9yPkRhbGxlcmEsIFAuPC9hdXRob3I+PGF1dGhvcj5QYXNzYWxhY3F1YSwgUi48L2F1dGhv
cj48YXV0aG9yPlNncm9pLCBHLjwvYXV0aG9yPjxhdXRob3I+QmFybmksIFMuPC9hdXRob3I+PC9h
dXRob3JzPjwvY29udHJpYnV0b3JzPjxhdXRoLWFkZHJlc3M+T25jb2xvZ3kgVW5pdCwgT25jb2xv
Z3kgRGVwYXJ0bWVudCwgQVNTVCBCZXJnYW1vIE92ZXN0LCBUcmV2aWdsaW8gKEJHKSwgSXRhbHku
JiN4RDtPbmNvbG9neSBVbml0LCBPbmNvbG9neSBEZXBhcnRtZW50LCBBU1NUIE9zcGVkYWxlIGRp
IENyZW1vbmEsIENyZW1vbmEsIEl0YWx5LiYjeEQ7U3VyZ2ljYWwgT25jb2xvZ3kgVW5pdCwgU3Vy
Z2VyeSBEZXBhcnRtZW50LCBBU1NUIEJlcmdhbW8gT3Zlc3QsIFRyZXZpZ2xpbyAoQkcpLCBJdGFs
eS48L2F1dGgtYWRkcmVzcz48dGl0bGVzPjx0aXRsZT5Qcm9nbm9zdGljIFN1cnZpdmFsIEFzc29j
aWF0ZWQgV2l0aCBMZWZ0LVNpZGVkIHZzIFJpZ2h0LVNpZGVkIENvbG9uIENhbmNlcjogQSBTeXN0
ZW1hdGljIFJldmlldyBhbmQgTWV0YS1hbmFseXNpczwvdGl0bGU+PHNlY29uZGFyeS10aXRsZT5K
QU1BIE9uY29sPC9zZWNvbmRhcnktdGl0bGU+PC90aXRsZXM+PHBlcmlvZGljYWw+PGZ1bGwtdGl0
bGU+SkFNQSBPbmNvbDwvZnVsbC10aXRsZT48L3BlcmlvZGljYWw+PGRhdGVzPjx5ZWFyPjIwMTY8
L3llYXI+PHB1Yi1kYXRlcz48ZGF0ZT5PY3QgMjc8L2RhdGU+PC9wdWItZGF0ZXM+PC9kYXRlcz48
aXNibj4yMzc0LTI0NDUgKEVsZWN0cm9uaWMpJiN4RDsyMzc0LTI0MzcgKExpbmtpbmcpPC9pc2Ju
PjxhY2Nlc3Npb24tbnVtPjI3Nzg3NTUwPC9hY2Nlc3Npb24tbnVtPjx1cmxzPjxyZWxhdGVkLXVy
bHM+PHVybD5odHRwczovL3d3dy5uY2JpLm5sbS5uaWguZ292L3B1Ym1lZC8yNzc4NzU1MDwvdXJs
PjwvcmVsYXRlZC11cmxzPjwvdXJscz48ZWxlY3Ryb25pYy1yZXNvdXJjZS1udW0+MTAuMTAwMS9q
YW1hb25jb2wuMjAxNi40MjI3PC9lbGVjdHJvbmljLXJlc291cmNlLW51bT48L3JlY29yZD48L0Np
dGU+PENpdGU+PEF1dGhvcj5WZW5vb2s8L0F1dGhvcj48WWVhcj4yMDE2PC9ZZWFyPjxSZWNOdW0+
MTg8L1JlY051bT48cmVjb3JkPjxyZWMtbnVtYmVyPjE4PC9yZWMtbnVtYmVyPjxmb3JlaWduLWtl
eXM+PGtleSBhcHA9IkVOIiBkYi1pZD0iYWV0djlweHN0djI5emllZTA5cnZyenRlczUycjVzd3B4
ZmRmIiB0aW1lc3RhbXA9IjE1MjU3NDA0OTciPjE4PC9rZXk+PC9mb3JlaWduLWtleXM+PHJlZi10
eXBlIG5hbWU9IkJvb2siPjY8L3JlZi10eXBlPjxjb250cmlidXRvcnM+PGF1dGhvcnM+PGF1dGhv
cj5WZW5vb2ssIEEuIFAuPC9hdXRob3I+PC9hdXRob3JzPjwvY29udHJpYnV0b3JzPjx0aXRsZXM+
PHRpdGxlPkltcGFjdCBvZiBwcmltYXJ5ICgxwropIHR1bW9yIGxvY2F0aW9uIG9uIG92ZXJhbGwg
c3Vydml2YWwgKE9TKSBhbmQgcHJvZ3Jlc3Npb24tZnJlZSBzdXJ2aXZhbCAoUEZTKSBpbiBwYXRp
ZW50cyAocHRzKSB3aXRoIG1ldGFzdGF0aWMgY29sb3JlY3RhbCBjYW5jZXIgKG1DUkMpOiBBbmFs
eXNpcyBvZiBDQUxHQi9TV09HIDgwNDA1IChBbGxpYW5jZSk8L3RpdGxlPjwvdGl0bGVzPjx2b2x1
bWU+MzQ8L3ZvbHVtZT48ZGF0ZXM+PHllYXI+MjAxNjwveWVhcj48L2RhdGVzPjx1cmxzPjwvdXJs
cz48L3JlY29yZD48L0NpdGU+PENpdGU+PEF1dGhvcj5QZXRyZWxsaTwvQXV0aG9yPjxZZWFyPjIw
MTY8L1llYXI+PFJlY051bT4xNzwvUmVjTnVtPjxyZWNvcmQ+PHJlYy1udW1iZXI+MTc8L3JlYy1u
dW1iZXI+PGZvcmVpZ24ta2V5cz48a2V5IGFwcD0iRU4iIGRiLWlkPSJhZXR2OXB4c3R2Mjl6aWVl
MDlydnJ6dGVzNTJyNXN3cHhmZGYiIHRpbWVzdGFtcD0iMTUyNTc0MDMyMCI+MTc8L2tleT48L2Zv
cmVpZ24ta2V5cz48cmVmLXR5cGUgbmFtZT0iSm91cm5hbCBBcnRpY2xlIj4xNzwvcmVmLXR5cGU+
PGNvbnRyaWJ1dG9ycz48YXV0aG9ycz48YXV0aG9yPlBldHJlbGxpLCBGLjwvYXV0aG9yPjxhdXRo
b3I+VG9tYXNlbGxvLCBHLjwvYXV0aG9yPjxhdXRob3I+Qm9yZ29ub3ZvLCBLLjwvYXV0aG9yPjxh
dXRob3I+R2hpZGluaSwgTS48L2F1dGhvcj48YXV0aG9yPlR1cmF0aSwgTC48L2F1dGhvcj48YXV0
aG9yPkRhbGxlcmEsIFAuPC9hdXRob3I+PGF1dGhvcj5QYXNzYWxhY3F1YSwgUi48L2F1dGhvcj48
YXV0aG9yPlNncm9pLCBHLjwvYXV0aG9yPjxhdXRob3I+QmFybmksIFMuPC9hdXRob3I+PC9hdXRo
b3JzPjwvY29udHJpYnV0b3JzPjxhdXRoLWFkZHJlc3M+T25jb2xvZ3kgVW5pdCwgT25jb2xvZ3kg
RGVwYXJ0bWVudCwgQVNTVCBCZXJnYW1vIE92ZXN0LCBUcmV2aWdsaW8gKEJHKSwgSXRhbHkuJiN4
RDtPbmNvbG9neSBVbml0LCBPbmNvbG9neSBEZXBhcnRtZW50LCBBU1NUIE9zcGVkYWxlIGRpIENy
ZW1vbmEsIENyZW1vbmEsIEl0YWx5LiYjeEQ7U3VyZ2ljYWwgT25jb2xvZ3kgVW5pdCwgU3VyZ2Vy
eSBEZXBhcnRtZW50LCBBU1NUIEJlcmdhbW8gT3Zlc3QsIFRyZXZpZ2xpbyAoQkcpLCBJdGFseS48
L2F1dGgtYWRkcmVzcz48dGl0bGVzPjx0aXRsZT5Qcm9nbm9zdGljIFN1cnZpdmFsIEFzc29jaWF0
ZWQgV2l0aCBMZWZ0LVNpZGVkIHZzIFJpZ2h0LVNpZGVkIENvbG9uIENhbmNlcjogQSBTeXN0ZW1h
dGljIFJldmlldyBhbmQgTWV0YS1hbmFseXNpczwvdGl0bGU+PHNlY29uZGFyeS10aXRsZT5KQU1B
IE9uY29sPC9zZWNvbmRhcnktdGl0bGU+PC90aXRsZXM+PHBlcmlvZGljYWw+PGZ1bGwtdGl0bGU+
SkFNQSBPbmNvbDwvZnVsbC10aXRsZT48L3BlcmlvZGljYWw+PGRhdGVzPjx5ZWFyPjIwMTY8L3ll
YXI+PHB1Yi1kYXRlcz48ZGF0ZT5PY3QgMjc8L2RhdGU+PC9wdWItZGF0ZXM+PC9kYXRlcz48aXNi
bj4yMzc0LTI0NDUgKEVsZWN0cm9uaWMpJiN4RDsyMzc0LTI0MzcgKExpbmtpbmcpPC9pc2JuPjxh
Y2Nlc3Npb24tbnVtPjI3Nzg3NTUwPC9hY2Nlc3Npb24tbnVtPjx1cmxzPjxyZWxhdGVkLXVybHM+
PHVybD5odHRwczovL3d3dy5uY2JpLm5sbS5uaWguZ292L3B1Ym1lZC8yNzc4NzU1MDwvdXJsPjwv
cmVsYXRlZC11cmxzPjwvdXJscz48ZWxlY3Ryb25pYy1yZXNvdXJjZS1udW0+MTAuMTAwMS9qYW1h
b25jb2wuMjAxNi40MjI3PC9lbGVjdHJvbmljLXJlc291cmNlLW51bT48L3JlY29yZD48L0NpdGU+
PENpdGU+PEF1dGhvcj5QZXRyZWxsaTwvQXV0aG9yPjxZZWFyPjIwMTY8L1llYXI+PFJlY051bT4x
NzwvUmVjTnVtPjxyZWNvcmQ+PHJlYy1udW1iZXI+MTc8L3JlYy1udW1iZXI+PGZvcmVpZ24ta2V5
cz48a2V5IGFwcD0iRU4iIGRiLWlkPSJhZXR2OXB4c3R2Mjl6aWVlMDlydnJ6dGVzNTJyNXN3cHhm
ZGYiIHRpbWVzdGFtcD0iMTUyNTc0MDMyMCI+MTc8L2tleT48L2ZvcmVpZ24ta2V5cz48cmVmLXR5
cGUgbmFtZT0iSm91cm5hbCBBcnRpY2xlIj4xNzwvcmVmLXR5cGU+PGNvbnRyaWJ1dG9ycz48YXV0
aG9ycz48YXV0aG9yPlBldHJlbGxpLCBGLjwvYXV0aG9yPjxhdXRob3I+VG9tYXNlbGxvLCBHLjwv
YXV0aG9yPjxhdXRob3I+Qm9yZ29ub3ZvLCBLLjwvYXV0aG9yPjxhdXRob3I+R2hpZGluaSwgTS48
L2F1dGhvcj48YXV0aG9yPlR1cmF0aSwgTC48L2F1dGhvcj48YXV0aG9yPkRhbGxlcmEsIFAuPC9h
dXRob3I+PGF1dGhvcj5QYXNzYWxhY3F1YSwgUi48L2F1dGhvcj48YXV0aG9yPlNncm9pLCBHLjwv
YXV0aG9yPjxhdXRob3I+QmFybmksIFMuPC9hdXRob3I+PC9hdXRob3JzPjwvY29udHJpYnV0b3Jz
PjxhdXRoLWFkZHJlc3M+T25jb2xvZ3kgVW5pdCwgT25jb2xvZ3kgRGVwYXJ0bWVudCwgQVNTVCBC
ZXJnYW1vIE92ZXN0LCBUcmV2aWdsaW8gKEJHKSwgSXRhbHkuJiN4RDtPbmNvbG9neSBVbml0LCBP
bmNvbG9neSBEZXBhcnRtZW50LCBBU1NUIE9zcGVkYWxlIGRpIENyZW1vbmEsIENyZW1vbmEsIEl0
YWx5LiYjeEQ7U3VyZ2ljYWwgT25jb2xvZ3kgVW5pdCwgU3VyZ2VyeSBEZXBhcnRtZW50LCBBU1NU
IEJlcmdhbW8gT3Zlc3QsIFRyZXZpZ2xpbyAoQkcpLCBJdGFseS48L2F1dGgtYWRkcmVzcz48dGl0
bGVzPjx0aXRsZT5Qcm9nbm9zdGljIFN1cnZpdmFsIEFzc29jaWF0ZWQgV2l0aCBMZWZ0LVNpZGVk
IHZzIFJpZ2h0LVNpZGVkIENvbG9uIENhbmNlcjogQSBTeXN0ZW1hdGljIFJldmlldyBhbmQgTWV0
YS1hbmFseXNpczwvdGl0bGU+PHNlY29uZGFyeS10aXRsZT5KQU1BIE9uY29sPC9zZWNvbmRhcnkt
dGl0bGU+PC90aXRsZXM+PHBlcmlvZGljYWw+PGZ1bGwtdGl0bGU+SkFNQSBPbmNvbDwvZnVsbC10
aXRsZT48L3BlcmlvZGljYWw+PGRhdGVzPjx5ZWFyPjIwMTY8L3llYXI+PHB1Yi1kYXRlcz48ZGF0
ZT5PY3QgMjc8L2RhdGU+PC9wdWItZGF0ZXM+PC9kYXRlcz48aXNibj4yMzc0LTI0NDUgKEVsZWN0
cm9uaWMpJiN4RDsyMzc0LTI0MzcgKExpbmtpbmcpPC9pc2JuPjxhY2Nlc3Npb24tbnVtPjI3Nzg3
NTUwPC9hY2Nlc3Npb24tbnVtPjx1cmxzPjxyZWxhdGVkLXVybHM+PHVybD5odHRwczovL3d3dy5u
Y2JpLm5sbS5uaWguZ292L3B1Ym1lZC8yNzc4NzU1MDwvdXJsPjwvcmVsYXRlZC11cmxzPjwvdXJs
cz48ZWxlY3Ryb25pYy1yZXNvdXJjZS1udW0+MTAuMTAwMS9qYW1hb25jb2wuMjAxNi40MjI3PC9l
bGVjdHJvbmljLXJlc291cmNlLW51bT48L3JlY29yZD48L0NpdGU+PC9FbmROb3RlPn==
</w:fldData>
        </w:fldChar>
      </w:r>
      <w:r w:rsidR="00EF1F0A" w:rsidRPr="007D1884">
        <w:rPr>
          <w:rFonts w:ascii="Book Antiqua" w:hAnsi="Book Antiqua" w:cs="Times New Roman"/>
          <w:noProof w:val="0"/>
          <w:sz w:val="24"/>
          <w:szCs w:val="24"/>
        </w:rPr>
        <w:instrText xml:space="preserve"> ADDIN EN.CITE.DATA </w:instrText>
      </w:r>
      <w:r w:rsidR="00EF1F0A" w:rsidRPr="007D1884">
        <w:rPr>
          <w:rFonts w:ascii="Book Antiqua" w:hAnsi="Book Antiqua" w:cs="Times New Roman"/>
          <w:noProof w:val="0"/>
          <w:sz w:val="24"/>
          <w:szCs w:val="24"/>
        </w:rPr>
      </w:r>
      <w:r w:rsidR="00EF1F0A"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r>
      <w:r w:rsidRPr="007D1884">
        <w:rPr>
          <w:rFonts w:ascii="Book Antiqua" w:hAnsi="Book Antiqua" w:cs="Times New Roman"/>
          <w:noProof w:val="0"/>
          <w:sz w:val="24"/>
          <w:szCs w:val="24"/>
        </w:rPr>
        <w:fldChar w:fldCharType="separate"/>
      </w:r>
      <w:r w:rsidR="00EF1F0A" w:rsidRPr="007D1884">
        <w:rPr>
          <w:rFonts w:ascii="Book Antiqua" w:hAnsi="Book Antiqua" w:cs="Times New Roman"/>
          <w:noProof w:val="0"/>
          <w:sz w:val="24"/>
          <w:szCs w:val="24"/>
          <w:vertAlign w:val="superscript"/>
        </w:rPr>
        <w:t>[23,24]</w:t>
      </w:r>
      <w:r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t>. The subset of patients with right sided tumors in the SIRFLOX, FOXFIRE and SIRFLOX global trials had a better overall survival from</w:t>
      </w:r>
      <w:r w:rsidR="00E369B5">
        <w:rPr>
          <w:rFonts w:ascii="Book Antiqua" w:hAnsi="Book Antiqua" w:cs="Times New Roman"/>
          <w:noProof w:val="0"/>
          <w:sz w:val="24"/>
          <w:szCs w:val="24"/>
        </w:rPr>
        <w:t xml:space="preserve"> </w:t>
      </w:r>
      <w:r w:rsidRPr="007D1884">
        <w:rPr>
          <w:rFonts w:ascii="Book Antiqua" w:hAnsi="Book Antiqua" w:cs="Times New Roman"/>
          <w:noProof w:val="0"/>
          <w:sz w:val="24"/>
          <w:szCs w:val="24"/>
        </w:rPr>
        <w:t>addition of RE in combination</w:t>
      </w:r>
      <w:r w:rsidR="00E369B5">
        <w:rPr>
          <w:rFonts w:ascii="Book Antiqua" w:hAnsi="Book Antiqua" w:cs="Times New Roman"/>
          <w:noProof w:val="0"/>
          <w:sz w:val="24"/>
          <w:szCs w:val="24"/>
        </w:rPr>
        <w:t xml:space="preserve"> </w:t>
      </w:r>
      <w:r w:rsidRPr="007D1884">
        <w:rPr>
          <w:rFonts w:ascii="Book Antiqua" w:hAnsi="Book Antiqua" w:cs="Times New Roman"/>
          <w:noProof w:val="0"/>
          <w:sz w:val="24"/>
          <w:szCs w:val="24"/>
        </w:rPr>
        <w:t>with first line chemotherapy</w:t>
      </w:r>
      <w:r w:rsidRPr="007D1884">
        <w:rPr>
          <w:rFonts w:ascii="Book Antiqua" w:hAnsi="Book Antiqua" w:cs="Times New Roman"/>
          <w:noProof w:val="0"/>
          <w:sz w:val="24"/>
          <w:szCs w:val="24"/>
        </w:rPr>
        <w:fldChar w:fldCharType="begin">
          <w:fldData xml:space="preserve">PEVuZE5vdGU+PENpdGU+PEF1dGhvcj5XYXNhbjwvQXV0aG9yPjxZZWFyPjIwMTc8L1llYXI+PFJl
Y051bT4yMDwvUmVjTnVtPjxEaXNwbGF5VGV4dD48c3R5bGUgZmFjZT0ic3VwZXJzY3JpcHQiPlsy
NV08L3N0eWxlPjwvRGlzcGxheVRleHQ+PHJlY29yZD48cmVjLW51bWJlcj4yMDwvcmVjLW51bWJl
cj48Zm9yZWlnbi1rZXlzPjxrZXkgYXBwPSJFTiIgZGItaWQ9ImFldHY5cHhzdHYyOXppZWUwOXJ2
cnp0ZXM1MnI1c3dweGZkZiIgdGltZXN0YW1wPSIxNTI1NzQxNjU2Ij4yMDwva2V5PjwvZm9yZWln
bi1rZXlzPjxyZWYtdHlwZSBuYW1lPSJKb3VybmFsIEFydGljbGUiPjE3PC9yZWYtdHlwZT48Y29u
dHJpYnV0b3JzPjxhdXRob3JzPjxhdXRob3I+V2FzYW4sIEguIFMuPC9hdXRob3I+PGF1dGhvcj5H
aWJicywgUC48L2F1dGhvcj48YXV0aG9yPlNoYXJtYSwgTi4gSy48L2F1dGhvcj48YXV0aG9yPlRh
aWViLCBKLjwvYXV0aG9yPjxhdXRob3I+SGVpbmVtYW5uLCBWLjwvYXV0aG9yPjxhdXRob3I+Umlj
a2UsIEouPC9hdXRob3I+PGF1dGhvcj5QZWV0ZXJzLCBNLjwvYXV0aG9yPjxhdXRob3I+RmluZGxh
eSwgTS48L2F1dGhvcj48YXV0aG9yPldlYXZlciwgQS48L2F1dGhvcj48YXV0aG9yPk1pbGxzLCBK
LjwvYXV0aG9yPjxhdXRob3I+V2lsc29uLCBDLjwvYXV0aG9yPjxhdXRob3I+QWRhbXMsIFIuPC9h
dXRob3I+PGF1dGhvcj5GcmFuY2lzLCBBLjwvYXV0aG9yPjxhdXRob3I+TW9zY2hhbmRyZWFzLCBK
LjwvYXV0aG9yPjxhdXRob3I+VmlyZGVlLCBQLiBTLjwvYXV0aG9yPjxhdXRob3I+RHV0dG9uLCBQ
LjwvYXV0aG9yPjxhdXRob3I+TG92ZSwgUy48L2F1dGhvcj48YXV0aG9yPkdlYnNraSwgVi48L2F1
dGhvcj48YXV0aG9yPkdyYXksIEEuPC9hdXRob3I+PGF1dGhvcj5Gb3hmaXJlIHRyaWFsIGludmVz
dGlnYXRvcnM8L2F1dGhvcj48YXV0aG9yPlNpcmZsb3ggdHJpYWwgaW52ZXN0aWdhdG9yczwvYXV0
aG9yPjxhdXRob3I+Ri4gT1hGSVJFLUdsb2JhbCB0cmlhbCBpbnZlc3RpZ2F0b3JzPC9hdXRob3I+
PGF1dGhvcj52YW4gSGF6ZWwsIEcuPC9hdXRob3I+PGF1dGhvcj5TaGFybWEsIFIuIEEuPC9hdXRo
b3I+PC9hdXRob3JzPjwvY29udHJpYnV0b3JzPjxhdXRoLWFkZHJlc3M+SW1wZXJpYWwgQ29sbGVn
ZSBIZWFsdGhjYXJlIE5IUyBUcnVzdCBhbmQgSW1wZXJpYWwgQ29sbGVnZSwgSGFtbWVyc21pdGgg
SG9zcGl0YWwsIExvbmRvbiwgVUsuJiN4RDtXZXN0ZXJuIEhvc3BpdGFsLCBGb290c2NyYXksIFZJ
QywgQXVzdHJhbGlhLiYjeEQ7RGl2aXNpb24gb2YgUmFkaWF0aW9uIE9uY29sb2d5LCBQZW5uIFN0
YXRlIEhlcnNoZXkgQ2FuY2VyIENlbnRyZSwgU2Nob29sIG9mIE1lZGljaW5lLCBIZXJzaGV5LCBQ
QSwgVVNBLiYjeEQ7U29yYm9ubmUgUGFyaXMgQ2l0ZSwgVW5pdmVyc2l0ZSBQYXJpcyBEZXNjYXJ0
ZXMsIEdlb3JnZXMgUG9tcGlkb3UgRXVyb3BlYW4gSG9zcGl0YWwsIERlcGFydG1lbnQgb2YgSGVw
YXRvZ2FzdHJvZW50ZXJvbG9neSBhbmQgR0kgT25jb2xvZ3ksIFBhcmlzLCBGcmFuY2UuJiN4RDtE
ZXBhcnRtZW50IG9mIE1lZGljYWwgT25jb2xvZ3kgYW5kIENvbXByZWhlbnNpdmUgQ2FuY2VyIENl
bnRyZSwgS2xpbmlrdW0gR3Jvc3NoYWRlcm4sIEx1ZHdpZy1NYXhpbWlsaWFuLCBVbml2ZXJzaXR5
IG9mIE11bmljaCwgTXVuaWNoLCBHZXJtYW55LiYjeEQ7RGVwYXJ0bWVudCBvZiBSYWRpb2xvZ3kg
YW5kIE51Y2xlYXIgTWVkaWNpbmUsIFVuaXZlcnNpdHkgb2YgTWFnZGVidXJnLCBNYWdkZWJ1cmcs
IEdlcm1hbnkuJiN4RDtBbnR3ZXJwIFVuaXZlcnNpdHkgSG9zcGl0YWwsIEFudHdlcnAsIEJlbGdp
dW0uJiN4RDtGYWN1bHR5IG9mIE1lZGljYWwgYW5kIEhlYWx0aCBTY2llbmNlcywgVW5pdmVyc2l0
eSBvZiBBdWNrbGFuZCwgQXVja2xhbmQsIE5ldyBaZWFsYW5kLiYjeEQ7T3hmb3JkIFVuaXZlcnNp
dHkgTkhTIEZvdW5kYXRpb24gVHJ1c3QsIENodXJjaGlsbCBIb3NwaXRhbCwgT3hmb3JkLCBVSy4m
I3hEO05vdHRpbmdoYW0gVW5pdmVyc2l0eSBIb3NwaXRhbHMgTkhTIFRydXN0LCBOb3R0aW5naGFt
IENpdHkgSG9zcGl0YWwsIE5vdHRpbmdoYW0sIFVLLiYjeEQ7Q2FtYnJpZGdlIFVuaXZlcnNpdHkg
SG9zcGl0YWxzIE5IUyBUcnVzdCwgQWRkZW5icm9va2UmYXBvcztzIEhvc3BpdGFsLCBDYW1icmlk
Z2UsIFVLLiYjeEQ7U2Nob29sIG9mIE1lZGljaW5lLCBDYXJkaWZmIFVuaXZlcnNpdHksIENhcmRp
ZmYsIFVLLiYjeEQ7T25jb2xvZ3kgQ2xpbmljYWwgVHJpYWxzIE9mZmljZSwgRGVwYXJ0bWVudCBv
ZiBPbmNvbG9neSwgVW5pdmVyc2l0eSBvZiBPeGZvcmQsIE94Zm9yZCwgVUsuJiN4RDtDZW50cmUg
Zm9yIFN0YXRpc3RpY3MgaW4gTWVkaWNpbmUsIFVuaXZlcnNpdHkgb2YgT3hmb3JkLCBPeGZvcmQs
IFVLLiYjeEQ7TmF0aW9uYWwgSGVhbHRoIGFuZCBNZWRpY2FsIFJlc2VhcmNoIENvdW5jaWwgKE5I
TVJDKSBDbGluaWNhbCBUcmlhbHMgQ2VudHJlLCBVbml2ZXJzaXR5IG9mIFN5ZG5leSwgU3lkbmV5
LCBOU1csIEF1c3RyYWxpYS4mI3hEO0hlYWx0aCBFY29ub21pY3MgUmVzZWFyY2ggQ2VudHJlLCBO
dWZmaWVsZCBEZXBhcnRtZW50IG9mIFBvcHVsYXRpb24gSGVhbHRoLCBVbml2ZXJzaXR5IG9mIE94
Zm9yZCwgT3hmb3JkLCBVSy4mI3hEO1NjaG9vbCBvZiBNZWRpY2luZSBhbmQgUGhhcm1hY29sb2d5
LCBVbml2ZXJzaXR5IG9mIFdlc3Rlcm4gQXVzdHJhbGlhLCBQZXJ0aCwgV0EsIEF1c3RyYWxpYS4m
I3hEO0NhbmNlciBSZXNlYXJjaCBVSyBNZWRpY2FsIFJlc2VhcmNoIENvdW5jaWwgKENSVUstTVJD
KSBPeGZvcmQgSW5zdGl0dXRlIGZvciBSYWRpYXRpb24gT25jb2xvZ3ksIFVuaXZlcnNpdHkgb2Yg
T3hmb3JkLCBPeGZvcmQsIFVLOyBOYXRpb25hbCBJbnN0aXR1dGUgZm9yIEhlYWx0aCBSZXNlYXJj
aCBVbml2ZXJzaXR5IENvbGxlZ2UgTG9uZG9uIEhvc3BpdGFscyBCaW9tZWRpY2FsIFJlc2VhcmNo
IENlbnRyZSwgVUNMIENhbmNlciBJbnN0aXR1dGUsIExvbmRvbiwgVUsuIEVsZWN0cm9uaWMgYWRk
cmVzczogcmlja3kuc2hhcm1hQG9uY29sb2d5Lm94LmFjLnVrLjwvYXV0aC1hZGRyZXNzPjx0aXRs
ZXM+PHRpdGxlPkZpcnN0LWxpbmUgc2VsZWN0aXZlIGludGVybmFsIHJhZGlvdGhlcmFweSBwbHVz
IGNoZW1vdGhlcmFweSB2ZXJzdXMgY2hlbW90aGVyYXB5IGFsb25lIGluIHBhdGllbnRzIHdpdGgg
bGl2ZXIgbWV0YXN0YXNlcyBmcm9tIGNvbG9yZWN0YWwgY2FuY2VyIChGT1hGSVJFLCBTSVJGTE9Y
LCBhbmQgRk9YRklSRS1HbG9iYWwpOiBhIGNvbWJpbmVkIGFuYWx5c2lzIG9mIHRocmVlIG11bHRp
Y2VudHJlLCByYW5kb21pc2VkLCBwaGFzZSAzIHRyaWFsczwvdGl0bGU+PHNlY29uZGFyeS10aXRs
ZT5MYW5jZXQgT25jb2w8L3NlY29uZGFyeS10aXRsZT48L3RpdGxlcz48cGVyaW9kaWNhbD48ZnVs
bC10aXRsZT5MYW5jZXQgT25jb2w8L2Z1bGwtdGl0bGU+PC9wZXJpb2RpY2FsPjxwYWdlcz4xMTU5
LTExNzE8L3BhZ2VzPjx2b2x1bWU+MTg8L3ZvbHVtZT48bnVtYmVyPjk8L251bWJlcj48a2V5d29y
ZHM+PGtleXdvcmQ+QWR1bHQ8L2tleXdvcmQ+PGtleXdvcmQ+QWdlZDwva2V5d29yZD48a2V5d29y
ZD5BZ2VkLCA4MCBhbmQgb3Zlcjwva2V5d29yZD48a2V5d29yZD5BbnRpbmVvcGxhc3RpYyBBZ2Vu
dHMvKnRoZXJhcGV1dGljIHVzZTwva2V5d29yZD48a2V5d29yZD5BbnRpbmVvcGxhc3RpYyBDb21i
aW5lZCBDaGVtb3RoZXJhcHkgUHJvdG9jb2xzLyp0aGVyYXBldXRpYyB1c2U8L2tleXdvcmQ+PGtl
eXdvcmQ+Q29sb3JlY3RhbCBOZW9wbGFzbXMvKnBhdGhvbG9neTwva2V5d29yZD48a2V5d29yZD5E
aXNlYXNlLUZyZWUgU3Vydml2YWw8L2tleXdvcmQ+PGtleXdvcmQ+RmVtYWxlPC9rZXl3b3JkPjxr
ZXl3b3JkPkh1bWFuczwva2V5d29yZD48a2V5d29yZD5MaXZlciBOZW9wbGFzbXMvKmRydWcgdGhl
cmFweS8qcmFkaW90aGVyYXB5L3NlY29uZGFyeTwva2V5d29yZD48a2V5d29yZD5NYWxlPC9rZXl3
b3JkPjxrZXl3b3JkPk1pZGRsZSBBZ2VkPC9rZXl3b3JkPjxrZXl3b3JkPlJhZGlvdGhlcmFweSwg
QWRqdXZhbnQ8L2tleXdvcmQ+PGtleXdvcmQ+VHJlYXRtZW50IE91dGNvbWU8L2tleXdvcmQ+PC9r
ZXl3b3Jkcz48ZGF0ZXM+PHllYXI+MjAxNzwveWVhcj48cHViLWRhdGVzPjxkYXRlPlNlcDwvZGF0
ZT48L3B1Yi1kYXRlcz48L2RhdGVzPjxpc2JuPjE0NzQtNTQ4OCAoRWxlY3Ryb25pYykmI3hEOzE0
NzAtMjA0NSAoTGlua2luZyk8L2lzYm4+PGFjY2Vzc2lvbi1udW0+Mjg3ODExNzE8L2FjY2Vzc2lv
bi1udW0+PHVybHM+PHJlbGF0ZWQtdXJscz48dXJsPmh0dHBzOi8vd3d3Lm5jYmkubmxtLm5paC5n
b3YvcHVibWVkLzI4NzgxMTcxPC91cmw+PC9yZWxhdGVkLXVybHM+PC91cmxzPjxjdXN0b20yPlBN
QzU1OTM4MTM8L2N1c3RvbTI+PGVsZWN0cm9uaWMtcmVzb3VyY2UtbnVtPjEwLjEwMTYvUzE0NzAt
MjA0NSgxNykzMDQ1Ny02PC9lbGVjdHJvbmljLXJlc291cmNlLW51bT48L3JlY29yZD48L0NpdGU+
PENpdGU+PEF1dGhvcj5XYXNhbjwvQXV0aG9yPjxZZWFyPjIwMTc8L1llYXI+PFJlY051bT4yMDwv
UmVjTnVtPjxyZWNvcmQ+PHJlYy1udW1iZXI+MjA8L3JlYy1udW1iZXI+PGZvcmVpZ24ta2V5cz48
a2V5IGFwcD0iRU4iIGRiLWlkPSJhZXR2OXB4c3R2Mjl6aWVlMDlydnJ6dGVzNTJyNXN3cHhmZGYi
IHRpbWVzdGFtcD0iMTUyNTc0MTY1NiI+MjA8L2tleT48L2ZvcmVpZ24ta2V5cz48cmVmLXR5cGUg
bmFtZT0iSm91cm5hbCBBcnRpY2xlIj4xNzwvcmVmLXR5cGU+PGNvbnRyaWJ1dG9ycz48YXV0aG9y
cz48YXV0aG9yPldhc2FuLCBILiBTLjwvYXV0aG9yPjxhdXRob3I+R2liYnMsIFAuPC9hdXRob3I+
PGF1dGhvcj5TaGFybWEsIE4uIEsuPC9hdXRob3I+PGF1dGhvcj5UYWllYiwgSi48L2F1dGhvcj48
YXV0aG9yPkhlaW5lbWFubiwgVi48L2F1dGhvcj48YXV0aG9yPlJpY2tlLCBKLjwvYXV0aG9yPjxh
dXRob3I+UGVldGVycywgTS48L2F1dGhvcj48YXV0aG9yPkZpbmRsYXksIE0uPC9hdXRob3I+PGF1
dGhvcj5XZWF2ZXIsIEEuPC9hdXRob3I+PGF1dGhvcj5NaWxscywgSi48L2F1dGhvcj48YXV0aG9y
PldpbHNvbiwgQy48L2F1dGhvcj48YXV0aG9yPkFkYW1zLCBSLjwvYXV0aG9yPjxhdXRob3I+RnJh
bmNpcywgQS48L2F1dGhvcj48YXV0aG9yPk1vc2NoYW5kcmVhcywgSi48L2F1dGhvcj48YXV0aG9y
PlZpcmRlZSwgUC4gUy48L2F1dGhvcj48YXV0aG9yPkR1dHRvbiwgUC48L2F1dGhvcj48YXV0aG9y
PkxvdmUsIFMuPC9hdXRob3I+PGF1dGhvcj5HZWJza2ksIFYuPC9hdXRob3I+PGF1dGhvcj5HcmF5
LCBBLjwvYXV0aG9yPjxhdXRob3I+Rm94ZmlyZSB0cmlhbCBpbnZlc3RpZ2F0b3JzPC9hdXRob3I+
PGF1dGhvcj5TaXJmbG94IHRyaWFsIGludmVzdGlnYXRvcnM8L2F1dGhvcj48YXV0aG9yPkYuIE9Y
RklSRS1HbG9iYWwgdHJpYWwgaW52ZXN0aWdhdG9yczwvYXV0aG9yPjxhdXRob3I+dmFuIEhhemVs
LCBHLjwvYXV0aG9yPjxhdXRob3I+U2hhcm1hLCBSLiBBLjwvYXV0aG9yPjwvYXV0aG9ycz48L2Nv
bnRyaWJ1dG9ycz48YXV0aC1hZGRyZXNzPkltcGVyaWFsIENvbGxlZ2UgSGVhbHRoY2FyZSBOSFMg
VHJ1c3QgYW5kIEltcGVyaWFsIENvbGxlZ2UsIEhhbW1lcnNtaXRoIEhvc3BpdGFsLCBMb25kb24s
IFVLLiYjeEQ7V2VzdGVybiBIb3NwaXRhbCwgRm9vdHNjcmF5LCBWSUMsIEF1c3RyYWxpYS4mI3hE
O0RpdmlzaW9uIG9mIFJhZGlhdGlvbiBPbmNvbG9neSwgUGVubiBTdGF0ZSBIZXJzaGV5IENhbmNl
ciBDZW50cmUsIFNjaG9vbCBvZiBNZWRpY2luZSwgSGVyc2hleSwgUEEsIFVTQS4mI3hEO1NvcmJv
bm5lIFBhcmlzIENpdGUsIFVuaXZlcnNpdGUgUGFyaXMgRGVzY2FydGVzLCBHZW9yZ2VzIFBvbXBp
ZG91IEV1cm9wZWFuIEhvc3BpdGFsLCBEZXBhcnRtZW50IG9mIEhlcGF0b2dhc3Ryb2VudGVyb2xv
Z3kgYW5kIEdJIE9uY29sb2d5LCBQYXJpcywgRnJhbmNlLiYjeEQ7RGVwYXJ0bWVudCBvZiBNZWRp
Y2FsIE9uY29sb2d5IGFuZCBDb21wcmVoZW5zaXZlIENhbmNlciBDZW50cmUsIEtsaW5pa3VtIEdy
b3NzaGFkZXJuLCBMdWR3aWctTWF4aW1pbGlhbiwgVW5pdmVyc2l0eSBvZiBNdW5pY2gsIE11bmlj
aCwgR2VybWFueS4mI3hEO0RlcGFydG1lbnQgb2YgUmFkaW9sb2d5IGFuZCBOdWNsZWFyIE1lZGlj
aW5lLCBVbml2ZXJzaXR5IG9mIE1hZ2RlYnVyZywgTWFnZGVidXJnLCBHZXJtYW55LiYjeEQ7QW50
d2VycCBVbml2ZXJzaXR5IEhvc3BpdGFsLCBBbnR3ZXJwLCBCZWxnaXVtLiYjeEQ7RmFjdWx0eSBv
ZiBNZWRpY2FsIGFuZCBIZWFsdGggU2NpZW5jZXMsIFVuaXZlcnNpdHkgb2YgQXVja2xhbmQsIEF1
Y2tsYW5kLCBOZXcgWmVhbGFuZC4mI3hEO094Zm9yZCBVbml2ZXJzaXR5IE5IUyBGb3VuZGF0aW9u
IFRydXN0LCBDaHVyY2hpbGwgSG9zcGl0YWwsIE94Zm9yZCwgVUsuJiN4RDtOb3R0aW5naGFtIFVu
aXZlcnNpdHkgSG9zcGl0YWxzIE5IUyBUcnVzdCwgTm90dGluZ2hhbSBDaXR5IEhvc3BpdGFsLCBO
b3R0aW5naGFtLCBVSy4mI3hEO0NhbWJyaWRnZSBVbml2ZXJzaXR5IEhvc3BpdGFscyBOSFMgVHJ1
c3QsIEFkZGVuYnJvb2tlJmFwb3M7cyBIb3NwaXRhbCwgQ2FtYnJpZGdlLCBVSy4mI3hEO1NjaG9v
bCBvZiBNZWRpY2luZSwgQ2FyZGlmZiBVbml2ZXJzaXR5LCBDYXJkaWZmLCBVSy4mI3hEO09uY29s
b2d5IENsaW5pY2FsIFRyaWFscyBPZmZpY2UsIERlcGFydG1lbnQgb2YgT25jb2xvZ3ksIFVuaXZl
cnNpdHkgb2YgT3hmb3JkLCBPeGZvcmQsIFVLLiYjeEQ7Q2VudHJlIGZvciBTdGF0aXN0aWNzIGlu
IE1lZGljaW5lLCBVbml2ZXJzaXR5IG9mIE94Zm9yZCwgT3hmb3JkLCBVSy4mI3hEO05hdGlvbmFs
IEhlYWx0aCBhbmQgTWVkaWNhbCBSZXNlYXJjaCBDb3VuY2lsIChOSE1SQykgQ2xpbmljYWwgVHJp
YWxzIENlbnRyZSwgVW5pdmVyc2l0eSBvZiBTeWRuZXksIFN5ZG5leSwgTlNXLCBBdXN0cmFsaWEu
JiN4RDtIZWFsdGggRWNvbm9taWNzIFJlc2VhcmNoIENlbnRyZSwgTnVmZmllbGQgRGVwYXJ0bWVu
dCBvZiBQb3B1bGF0aW9uIEhlYWx0aCwgVW5pdmVyc2l0eSBvZiBPeGZvcmQsIE94Zm9yZCwgVUsu
JiN4RDtTY2hvb2wgb2YgTWVkaWNpbmUgYW5kIFBoYXJtYWNvbG9neSwgVW5pdmVyc2l0eSBvZiBX
ZXN0ZXJuIEF1c3RyYWxpYSwgUGVydGgsIFdBLCBBdXN0cmFsaWEuJiN4RDtDYW5jZXIgUmVzZWFy
Y2ggVUsgTWVkaWNhbCBSZXNlYXJjaCBDb3VuY2lsIChDUlVLLU1SQykgT3hmb3JkIEluc3RpdHV0
ZSBmb3IgUmFkaWF0aW9uIE9uY29sb2d5LCBVbml2ZXJzaXR5IG9mIE94Zm9yZCwgT3hmb3JkLCBV
SzsgTmF0aW9uYWwgSW5zdGl0dXRlIGZvciBIZWFsdGggUmVzZWFyY2ggVW5pdmVyc2l0eSBDb2xs
ZWdlIExvbmRvbiBIb3NwaXRhbHMgQmlvbWVkaWNhbCBSZXNlYXJjaCBDZW50cmUsIFVDTCBDYW5j
ZXIgSW5zdGl0dXRlLCBMb25kb24sIFVLLiBFbGVjdHJvbmljIGFkZHJlc3M6IHJpY2t5LnNoYXJt
YUBvbmNvbG9neS5veC5hYy51ay48L2F1dGgtYWRkcmVzcz48dGl0bGVzPjx0aXRsZT5GaXJzdC1s
aW5lIHNlbGVjdGl2ZSBpbnRlcm5hbCByYWRpb3RoZXJhcHkgcGx1cyBjaGVtb3RoZXJhcHkgdmVy
c3VzIGNoZW1vdGhlcmFweSBhbG9uZSBpbiBwYXRpZW50cyB3aXRoIGxpdmVyIG1ldGFzdGFzZXMg
ZnJvbSBjb2xvcmVjdGFsIGNhbmNlciAoRk9YRklSRSwgU0lSRkxPWCwgYW5kIEZPWEZJUkUtR2xv
YmFsKTogYSBjb21iaW5lZCBhbmFseXNpcyBvZiB0aHJlZSBtdWx0aWNlbnRyZSwgcmFuZG9taXNl
ZCwgcGhhc2UgMyB0cmlhbHM8L3RpdGxlPjxzZWNvbmRhcnktdGl0bGU+TGFuY2V0IE9uY29sPC9z
ZWNvbmRhcnktdGl0bGU+PC90aXRsZXM+PHBlcmlvZGljYWw+PGZ1bGwtdGl0bGU+TGFuY2V0IE9u
Y29sPC9mdWxsLXRpdGxlPjwvcGVyaW9kaWNhbD48cGFnZXM+MTE1OS0xMTcxPC9wYWdlcz48dm9s
dW1lPjE4PC92b2x1bWU+PG51bWJlcj45PC9udW1iZXI+PGtleXdvcmRzPjxrZXl3b3JkPkFkdWx0
PC9rZXl3b3JkPjxrZXl3b3JkPkFnZWQ8L2tleXdvcmQ+PGtleXdvcmQ+QWdlZCwgODAgYW5kIG92
ZXI8L2tleXdvcmQ+PGtleXdvcmQ+QW50aW5lb3BsYXN0aWMgQWdlbnRzLyp0aGVyYXBldXRpYyB1
c2U8L2tleXdvcmQ+PGtleXdvcmQ+QW50aW5lb3BsYXN0aWMgQ29tYmluZWQgQ2hlbW90aGVyYXB5
IFByb3RvY29scy8qdGhlcmFwZXV0aWMgdXNlPC9rZXl3b3JkPjxrZXl3b3JkPkNvbG9yZWN0YWwg
TmVvcGxhc21zLypwYXRob2xvZ3k8L2tleXdvcmQ+PGtleXdvcmQ+RGlzZWFzZS1GcmVlIFN1cnZp
dmFsPC9rZXl3b3JkPjxrZXl3b3JkPkZlbWFsZTwva2V5d29yZD48a2V5d29yZD5IdW1hbnM8L2tl
eXdvcmQ+PGtleXdvcmQ+TGl2ZXIgTmVvcGxhc21zLypkcnVnIHRoZXJhcHkvKnJhZGlvdGhlcmFw
eS9zZWNvbmRhcnk8L2tleXdvcmQ+PGtleXdvcmQ+TWFsZTwva2V5d29yZD48a2V5d29yZD5NaWRk
bGUgQWdlZDwva2V5d29yZD48a2V5d29yZD5SYWRpb3RoZXJhcHksIEFkanV2YW50PC9rZXl3b3Jk
PjxrZXl3b3JkPlRyZWF0bWVudCBPdXRjb21lPC9rZXl3b3JkPjwva2V5d29yZHM+PGRhdGVzPjx5
ZWFyPjIwMTc8L3llYXI+PHB1Yi1kYXRlcz48ZGF0ZT5TZXA8L2RhdGU+PC9wdWItZGF0ZXM+PC9k
YXRlcz48aXNibj4xNDc0LTU0ODggKEVsZWN0cm9uaWMpJiN4RDsxNDcwLTIwNDUgKExpbmtpbmcp
PC9pc2JuPjxhY2Nlc3Npb24tbnVtPjI4NzgxMTcxPC9hY2Nlc3Npb24tbnVtPjx1cmxzPjxyZWxh
dGVkLXVybHM+PHVybD5odHRwczovL3d3dy5uY2JpLm5sbS5uaWguZ292L3B1Ym1lZC8yODc4MTE3
MTwvdXJsPjwvcmVsYXRlZC11cmxzPjwvdXJscz48Y3VzdG9tMj5QTUM1NTkzODEzPC9jdXN0b20y
PjxlbGVjdHJvbmljLXJlc291cmNlLW51bT4xMC4xMDE2L1MxNDcwLTIwNDUoMTcpMzA0NTctNjwv
ZWxlY3Ryb25pYy1yZXNvdXJjZS1udW0+PC9yZWNvcmQ+PC9DaXRlPjwvRW5kTm90ZT5=
</w:fldData>
        </w:fldChar>
      </w:r>
      <w:r w:rsidR="00EF1F0A" w:rsidRPr="007D1884">
        <w:rPr>
          <w:rFonts w:ascii="Book Antiqua" w:hAnsi="Book Antiqua" w:cs="Times New Roman"/>
          <w:noProof w:val="0"/>
          <w:sz w:val="24"/>
          <w:szCs w:val="24"/>
        </w:rPr>
        <w:instrText xml:space="preserve"> ADDIN EN.CITE </w:instrText>
      </w:r>
      <w:r w:rsidR="00EF1F0A" w:rsidRPr="007D1884">
        <w:rPr>
          <w:rFonts w:ascii="Book Antiqua" w:hAnsi="Book Antiqua" w:cs="Times New Roman"/>
          <w:noProof w:val="0"/>
          <w:sz w:val="24"/>
          <w:szCs w:val="24"/>
        </w:rPr>
        <w:fldChar w:fldCharType="begin">
          <w:fldData xml:space="preserve">PEVuZE5vdGU+PENpdGU+PEF1dGhvcj5XYXNhbjwvQXV0aG9yPjxZZWFyPjIwMTc8L1llYXI+PFJl
Y051bT4yMDwvUmVjTnVtPjxEaXNwbGF5VGV4dD48c3R5bGUgZmFjZT0ic3VwZXJzY3JpcHQiPlsy
NV08L3N0eWxlPjwvRGlzcGxheVRleHQ+PHJlY29yZD48cmVjLW51bWJlcj4yMDwvcmVjLW51bWJl
cj48Zm9yZWlnbi1rZXlzPjxrZXkgYXBwPSJFTiIgZGItaWQ9ImFldHY5cHhzdHYyOXppZWUwOXJ2
cnp0ZXM1MnI1c3dweGZkZiIgdGltZXN0YW1wPSIxNTI1NzQxNjU2Ij4yMDwva2V5PjwvZm9yZWln
bi1rZXlzPjxyZWYtdHlwZSBuYW1lPSJKb3VybmFsIEFydGljbGUiPjE3PC9yZWYtdHlwZT48Y29u
dHJpYnV0b3JzPjxhdXRob3JzPjxhdXRob3I+V2FzYW4sIEguIFMuPC9hdXRob3I+PGF1dGhvcj5H
aWJicywgUC48L2F1dGhvcj48YXV0aG9yPlNoYXJtYSwgTi4gSy48L2F1dGhvcj48YXV0aG9yPlRh
aWViLCBKLjwvYXV0aG9yPjxhdXRob3I+SGVpbmVtYW5uLCBWLjwvYXV0aG9yPjxhdXRob3I+Umlj
a2UsIEouPC9hdXRob3I+PGF1dGhvcj5QZWV0ZXJzLCBNLjwvYXV0aG9yPjxhdXRob3I+RmluZGxh
eSwgTS48L2F1dGhvcj48YXV0aG9yPldlYXZlciwgQS48L2F1dGhvcj48YXV0aG9yPk1pbGxzLCBK
LjwvYXV0aG9yPjxhdXRob3I+V2lsc29uLCBDLjwvYXV0aG9yPjxhdXRob3I+QWRhbXMsIFIuPC9h
dXRob3I+PGF1dGhvcj5GcmFuY2lzLCBBLjwvYXV0aG9yPjxhdXRob3I+TW9zY2hhbmRyZWFzLCBK
LjwvYXV0aG9yPjxhdXRob3I+VmlyZGVlLCBQLiBTLjwvYXV0aG9yPjxhdXRob3I+RHV0dG9uLCBQ
LjwvYXV0aG9yPjxhdXRob3I+TG92ZSwgUy48L2F1dGhvcj48YXV0aG9yPkdlYnNraSwgVi48L2F1
dGhvcj48YXV0aG9yPkdyYXksIEEuPC9hdXRob3I+PGF1dGhvcj5Gb3hmaXJlIHRyaWFsIGludmVz
dGlnYXRvcnM8L2F1dGhvcj48YXV0aG9yPlNpcmZsb3ggdHJpYWwgaW52ZXN0aWdhdG9yczwvYXV0
aG9yPjxhdXRob3I+Ri4gT1hGSVJFLUdsb2JhbCB0cmlhbCBpbnZlc3RpZ2F0b3JzPC9hdXRob3I+
PGF1dGhvcj52YW4gSGF6ZWwsIEcuPC9hdXRob3I+PGF1dGhvcj5TaGFybWEsIFIuIEEuPC9hdXRo
b3I+PC9hdXRob3JzPjwvY29udHJpYnV0b3JzPjxhdXRoLWFkZHJlc3M+SW1wZXJpYWwgQ29sbGVn
ZSBIZWFsdGhjYXJlIE5IUyBUcnVzdCBhbmQgSW1wZXJpYWwgQ29sbGVnZSwgSGFtbWVyc21pdGgg
SG9zcGl0YWwsIExvbmRvbiwgVUsuJiN4RDtXZXN0ZXJuIEhvc3BpdGFsLCBGb290c2NyYXksIFZJ
QywgQXVzdHJhbGlhLiYjeEQ7RGl2aXNpb24gb2YgUmFkaWF0aW9uIE9uY29sb2d5LCBQZW5uIFN0
YXRlIEhlcnNoZXkgQ2FuY2VyIENlbnRyZSwgU2Nob29sIG9mIE1lZGljaW5lLCBIZXJzaGV5LCBQ
QSwgVVNBLiYjeEQ7U29yYm9ubmUgUGFyaXMgQ2l0ZSwgVW5pdmVyc2l0ZSBQYXJpcyBEZXNjYXJ0
ZXMsIEdlb3JnZXMgUG9tcGlkb3UgRXVyb3BlYW4gSG9zcGl0YWwsIERlcGFydG1lbnQgb2YgSGVw
YXRvZ2FzdHJvZW50ZXJvbG9neSBhbmQgR0kgT25jb2xvZ3ksIFBhcmlzLCBGcmFuY2UuJiN4RDtE
ZXBhcnRtZW50IG9mIE1lZGljYWwgT25jb2xvZ3kgYW5kIENvbXByZWhlbnNpdmUgQ2FuY2VyIENl
bnRyZSwgS2xpbmlrdW0gR3Jvc3NoYWRlcm4sIEx1ZHdpZy1NYXhpbWlsaWFuLCBVbml2ZXJzaXR5
IG9mIE11bmljaCwgTXVuaWNoLCBHZXJtYW55LiYjeEQ7RGVwYXJ0bWVudCBvZiBSYWRpb2xvZ3kg
YW5kIE51Y2xlYXIgTWVkaWNpbmUsIFVuaXZlcnNpdHkgb2YgTWFnZGVidXJnLCBNYWdkZWJ1cmcs
IEdlcm1hbnkuJiN4RDtBbnR3ZXJwIFVuaXZlcnNpdHkgSG9zcGl0YWwsIEFudHdlcnAsIEJlbGdp
dW0uJiN4RDtGYWN1bHR5IG9mIE1lZGljYWwgYW5kIEhlYWx0aCBTY2llbmNlcywgVW5pdmVyc2l0
eSBvZiBBdWNrbGFuZCwgQXVja2xhbmQsIE5ldyBaZWFsYW5kLiYjeEQ7T3hmb3JkIFVuaXZlcnNp
dHkgTkhTIEZvdW5kYXRpb24gVHJ1c3QsIENodXJjaGlsbCBIb3NwaXRhbCwgT3hmb3JkLCBVSy4m
I3hEO05vdHRpbmdoYW0gVW5pdmVyc2l0eSBIb3NwaXRhbHMgTkhTIFRydXN0LCBOb3R0aW5naGFt
IENpdHkgSG9zcGl0YWwsIE5vdHRpbmdoYW0sIFVLLiYjeEQ7Q2FtYnJpZGdlIFVuaXZlcnNpdHkg
SG9zcGl0YWxzIE5IUyBUcnVzdCwgQWRkZW5icm9va2UmYXBvcztzIEhvc3BpdGFsLCBDYW1icmlk
Z2UsIFVLLiYjeEQ7U2Nob29sIG9mIE1lZGljaW5lLCBDYXJkaWZmIFVuaXZlcnNpdHksIENhcmRp
ZmYsIFVLLiYjeEQ7T25jb2xvZ3kgQ2xpbmljYWwgVHJpYWxzIE9mZmljZSwgRGVwYXJ0bWVudCBv
ZiBPbmNvbG9neSwgVW5pdmVyc2l0eSBvZiBPeGZvcmQsIE94Zm9yZCwgVUsuJiN4RDtDZW50cmUg
Zm9yIFN0YXRpc3RpY3MgaW4gTWVkaWNpbmUsIFVuaXZlcnNpdHkgb2YgT3hmb3JkLCBPeGZvcmQs
IFVLLiYjeEQ7TmF0aW9uYWwgSGVhbHRoIGFuZCBNZWRpY2FsIFJlc2VhcmNoIENvdW5jaWwgKE5I
TVJDKSBDbGluaWNhbCBUcmlhbHMgQ2VudHJlLCBVbml2ZXJzaXR5IG9mIFN5ZG5leSwgU3lkbmV5
LCBOU1csIEF1c3RyYWxpYS4mI3hEO0hlYWx0aCBFY29ub21pY3MgUmVzZWFyY2ggQ2VudHJlLCBO
dWZmaWVsZCBEZXBhcnRtZW50IG9mIFBvcHVsYXRpb24gSGVhbHRoLCBVbml2ZXJzaXR5IG9mIE94
Zm9yZCwgT3hmb3JkLCBVSy4mI3hEO1NjaG9vbCBvZiBNZWRpY2luZSBhbmQgUGhhcm1hY29sb2d5
LCBVbml2ZXJzaXR5IG9mIFdlc3Rlcm4gQXVzdHJhbGlhLCBQZXJ0aCwgV0EsIEF1c3RyYWxpYS4m
I3hEO0NhbmNlciBSZXNlYXJjaCBVSyBNZWRpY2FsIFJlc2VhcmNoIENvdW5jaWwgKENSVUstTVJD
KSBPeGZvcmQgSW5zdGl0dXRlIGZvciBSYWRpYXRpb24gT25jb2xvZ3ksIFVuaXZlcnNpdHkgb2Yg
T3hmb3JkLCBPeGZvcmQsIFVLOyBOYXRpb25hbCBJbnN0aXR1dGUgZm9yIEhlYWx0aCBSZXNlYXJj
aCBVbml2ZXJzaXR5IENvbGxlZ2UgTG9uZG9uIEhvc3BpdGFscyBCaW9tZWRpY2FsIFJlc2VhcmNo
IENlbnRyZSwgVUNMIENhbmNlciBJbnN0aXR1dGUsIExvbmRvbiwgVUsuIEVsZWN0cm9uaWMgYWRk
cmVzczogcmlja3kuc2hhcm1hQG9uY29sb2d5Lm94LmFjLnVrLjwvYXV0aC1hZGRyZXNzPjx0aXRs
ZXM+PHRpdGxlPkZpcnN0LWxpbmUgc2VsZWN0aXZlIGludGVybmFsIHJhZGlvdGhlcmFweSBwbHVz
IGNoZW1vdGhlcmFweSB2ZXJzdXMgY2hlbW90aGVyYXB5IGFsb25lIGluIHBhdGllbnRzIHdpdGgg
bGl2ZXIgbWV0YXN0YXNlcyBmcm9tIGNvbG9yZWN0YWwgY2FuY2VyIChGT1hGSVJFLCBTSVJGTE9Y
LCBhbmQgRk9YRklSRS1HbG9iYWwpOiBhIGNvbWJpbmVkIGFuYWx5c2lzIG9mIHRocmVlIG11bHRp
Y2VudHJlLCByYW5kb21pc2VkLCBwaGFzZSAzIHRyaWFsczwvdGl0bGU+PHNlY29uZGFyeS10aXRs
ZT5MYW5jZXQgT25jb2w8L3NlY29uZGFyeS10aXRsZT48L3RpdGxlcz48cGVyaW9kaWNhbD48ZnVs
bC10aXRsZT5MYW5jZXQgT25jb2w8L2Z1bGwtdGl0bGU+PC9wZXJpb2RpY2FsPjxwYWdlcz4xMTU5
LTExNzE8L3BhZ2VzPjx2b2x1bWU+MTg8L3ZvbHVtZT48bnVtYmVyPjk8L251bWJlcj48a2V5d29y
ZHM+PGtleXdvcmQ+QWR1bHQ8L2tleXdvcmQ+PGtleXdvcmQ+QWdlZDwva2V5d29yZD48a2V5d29y
ZD5BZ2VkLCA4MCBhbmQgb3Zlcjwva2V5d29yZD48a2V5d29yZD5BbnRpbmVvcGxhc3RpYyBBZ2Vu
dHMvKnRoZXJhcGV1dGljIHVzZTwva2V5d29yZD48a2V5d29yZD5BbnRpbmVvcGxhc3RpYyBDb21i
aW5lZCBDaGVtb3RoZXJhcHkgUHJvdG9jb2xzLyp0aGVyYXBldXRpYyB1c2U8L2tleXdvcmQ+PGtl
eXdvcmQ+Q29sb3JlY3RhbCBOZW9wbGFzbXMvKnBhdGhvbG9neTwva2V5d29yZD48a2V5d29yZD5E
aXNlYXNlLUZyZWUgU3Vydml2YWw8L2tleXdvcmQ+PGtleXdvcmQ+RmVtYWxlPC9rZXl3b3JkPjxr
ZXl3b3JkPkh1bWFuczwva2V5d29yZD48a2V5d29yZD5MaXZlciBOZW9wbGFzbXMvKmRydWcgdGhl
cmFweS8qcmFkaW90aGVyYXB5L3NlY29uZGFyeTwva2V5d29yZD48a2V5d29yZD5NYWxlPC9rZXl3
b3JkPjxrZXl3b3JkPk1pZGRsZSBBZ2VkPC9rZXl3b3JkPjxrZXl3b3JkPlJhZGlvdGhlcmFweSwg
QWRqdXZhbnQ8L2tleXdvcmQ+PGtleXdvcmQ+VHJlYXRtZW50IE91dGNvbWU8L2tleXdvcmQ+PC9r
ZXl3b3Jkcz48ZGF0ZXM+PHllYXI+MjAxNzwveWVhcj48cHViLWRhdGVzPjxkYXRlPlNlcDwvZGF0
ZT48L3B1Yi1kYXRlcz48L2RhdGVzPjxpc2JuPjE0NzQtNTQ4OCAoRWxlY3Ryb25pYykmI3hEOzE0
NzAtMjA0NSAoTGlua2luZyk8L2lzYm4+PGFjY2Vzc2lvbi1udW0+Mjg3ODExNzE8L2FjY2Vzc2lv
bi1udW0+PHVybHM+PHJlbGF0ZWQtdXJscz48dXJsPmh0dHBzOi8vd3d3Lm5jYmkubmxtLm5paC5n
b3YvcHVibWVkLzI4NzgxMTcxPC91cmw+PC9yZWxhdGVkLXVybHM+PC91cmxzPjxjdXN0b20yPlBN
QzU1OTM4MTM8L2N1c3RvbTI+PGVsZWN0cm9uaWMtcmVzb3VyY2UtbnVtPjEwLjEwMTYvUzE0NzAt
MjA0NSgxNykzMDQ1Ny02PC9lbGVjdHJvbmljLXJlc291cmNlLW51bT48L3JlY29yZD48L0NpdGU+
PENpdGU+PEF1dGhvcj5XYXNhbjwvQXV0aG9yPjxZZWFyPjIwMTc8L1llYXI+PFJlY051bT4yMDwv
UmVjTnVtPjxyZWNvcmQ+PHJlYy1udW1iZXI+MjA8L3JlYy1udW1iZXI+PGZvcmVpZ24ta2V5cz48
a2V5IGFwcD0iRU4iIGRiLWlkPSJhZXR2OXB4c3R2Mjl6aWVlMDlydnJ6dGVzNTJyNXN3cHhmZGYi
IHRpbWVzdGFtcD0iMTUyNTc0MTY1NiI+MjA8L2tleT48L2ZvcmVpZ24ta2V5cz48cmVmLXR5cGUg
bmFtZT0iSm91cm5hbCBBcnRpY2xlIj4xNzwvcmVmLXR5cGU+PGNvbnRyaWJ1dG9ycz48YXV0aG9y
cz48YXV0aG9yPldhc2FuLCBILiBTLjwvYXV0aG9yPjxhdXRob3I+R2liYnMsIFAuPC9hdXRob3I+
PGF1dGhvcj5TaGFybWEsIE4uIEsuPC9hdXRob3I+PGF1dGhvcj5UYWllYiwgSi48L2F1dGhvcj48
YXV0aG9yPkhlaW5lbWFubiwgVi48L2F1dGhvcj48YXV0aG9yPlJpY2tlLCBKLjwvYXV0aG9yPjxh
dXRob3I+UGVldGVycywgTS48L2F1dGhvcj48YXV0aG9yPkZpbmRsYXksIE0uPC9hdXRob3I+PGF1
dGhvcj5XZWF2ZXIsIEEuPC9hdXRob3I+PGF1dGhvcj5NaWxscywgSi48L2F1dGhvcj48YXV0aG9y
PldpbHNvbiwgQy48L2F1dGhvcj48YXV0aG9yPkFkYW1zLCBSLjwvYXV0aG9yPjxhdXRob3I+RnJh
bmNpcywgQS48L2F1dGhvcj48YXV0aG9yPk1vc2NoYW5kcmVhcywgSi48L2F1dGhvcj48YXV0aG9y
PlZpcmRlZSwgUC4gUy48L2F1dGhvcj48YXV0aG9yPkR1dHRvbiwgUC48L2F1dGhvcj48YXV0aG9y
PkxvdmUsIFMuPC9hdXRob3I+PGF1dGhvcj5HZWJza2ksIFYuPC9hdXRob3I+PGF1dGhvcj5HcmF5
LCBBLjwvYXV0aG9yPjxhdXRob3I+Rm94ZmlyZSB0cmlhbCBpbnZlc3RpZ2F0b3JzPC9hdXRob3I+
PGF1dGhvcj5TaXJmbG94IHRyaWFsIGludmVzdGlnYXRvcnM8L2F1dGhvcj48YXV0aG9yPkYuIE9Y
RklSRS1HbG9iYWwgdHJpYWwgaW52ZXN0aWdhdG9yczwvYXV0aG9yPjxhdXRob3I+dmFuIEhhemVs
LCBHLjwvYXV0aG9yPjxhdXRob3I+U2hhcm1hLCBSLiBBLjwvYXV0aG9yPjwvYXV0aG9ycz48L2Nv
bnRyaWJ1dG9ycz48YXV0aC1hZGRyZXNzPkltcGVyaWFsIENvbGxlZ2UgSGVhbHRoY2FyZSBOSFMg
VHJ1c3QgYW5kIEltcGVyaWFsIENvbGxlZ2UsIEhhbW1lcnNtaXRoIEhvc3BpdGFsLCBMb25kb24s
IFVLLiYjeEQ7V2VzdGVybiBIb3NwaXRhbCwgRm9vdHNjcmF5LCBWSUMsIEF1c3RyYWxpYS4mI3hE
O0RpdmlzaW9uIG9mIFJhZGlhdGlvbiBPbmNvbG9neSwgUGVubiBTdGF0ZSBIZXJzaGV5IENhbmNl
ciBDZW50cmUsIFNjaG9vbCBvZiBNZWRpY2luZSwgSGVyc2hleSwgUEEsIFVTQS4mI3hEO1NvcmJv
bm5lIFBhcmlzIENpdGUsIFVuaXZlcnNpdGUgUGFyaXMgRGVzY2FydGVzLCBHZW9yZ2VzIFBvbXBp
ZG91IEV1cm9wZWFuIEhvc3BpdGFsLCBEZXBhcnRtZW50IG9mIEhlcGF0b2dhc3Ryb2VudGVyb2xv
Z3kgYW5kIEdJIE9uY29sb2d5LCBQYXJpcywgRnJhbmNlLiYjeEQ7RGVwYXJ0bWVudCBvZiBNZWRp
Y2FsIE9uY29sb2d5IGFuZCBDb21wcmVoZW5zaXZlIENhbmNlciBDZW50cmUsIEtsaW5pa3VtIEdy
b3NzaGFkZXJuLCBMdWR3aWctTWF4aW1pbGlhbiwgVW5pdmVyc2l0eSBvZiBNdW5pY2gsIE11bmlj
aCwgR2VybWFueS4mI3hEO0RlcGFydG1lbnQgb2YgUmFkaW9sb2d5IGFuZCBOdWNsZWFyIE1lZGlj
aW5lLCBVbml2ZXJzaXR5IG9mIE1hZ2RlYnVyZywgTWFnZGVidXJnLCBHZXJtYW55LiYjeEQ7QW50
d2VycCBVbml2ZXJzaXR5IEhvc3BpdGFsLCBBbnR3ZXJwLCBCZWxnaXVtLiYjeEQ7RmFjdWx0eSBv
ZiBNZWRpY2FsIGFuZCBIZWFsdGggU2NpZW5jZXMsIFVuaXZlcnNpdHkgb2YgQXVja2xhbmQsIEF1
Y2tsYW5kLCBOZXcgWmVhbGFuZC4mI3hEO094Zm9yZCBVbml2ZXJzaXR5IE5IUyBGb3VuZGF0aW9u
IFRydXN0LCBDaHVyY2hpbGwgSG9zcGl0YWwsIE94Zm9yZCwgVUsuJiN4RDtOb3R0aW5naGFtIFVu
aXZlcnNpdHkgSG9zcGl0YWxzIE5IUyBUcnVzdCwgTm90dGluZ2hhbSBDaXR5IEhvc3BpdGFsLCBO
b3R0aW5naGFtLCBVSy4mI3hEO0NhbWJyaWRnZSBVbml2ZXJzaXR5IEhvc3BpdGFscyBOSFMgVHJ1
c3QsIEFkZGVuYnJvb2tlJmFwb3M7cyBIb3NwaXRhbCwgQ2FtYnJpZGdlLCBVSy4mI3hEO1NjaG9v
bCBvZiBNZWRpY2luZSwgQ2FyZGlmZiBVbml2ZXJzaXR5LCBDYXJkaWZmLCBVSy4mI3hEO09uY29s
b2d5IENsaW5pY2FsIFRyaWFscyBPZmZpY2UsIERlcGFydG1lbnQgb2YgT25jb2xvZ3ksIFVuaXZl
cnNpdHkgb2YgT3hmb3JkLCBPeGZvcmQsIFVLLiYjeEQ7Q2VudHJlIGZvciBTdGF0aXN0aWNzIGlu
IE1lZGljaW5lLCBVbml2ZXJzaXR5IG9mIE94Zm9yZCwgT3hmb3JkLCBVSy4mI3hEO05hdGlvbmFs
IEhlYWx0aCBhbmQgTWVkaWNhbCBSZXNlYXJjaCBDb3VuY2lsIChOSE1SQykgQ2xpbmljYWwgVHJp
YWxzIENlbnRyZSwgVW5pdmVyc2l0eSBvZiBTeWRuZXksIFN5ZG5leSwgTlNXLCBBdXN0cmFsaWEu
JiN4RDtIZWFsdGggRWNvbm9taWNzIFJlc2VhcmNoIENlbnRyZSwgTnVmZmllbGQgRGVwYXJ0bWVu
dCBvZiBQb3B1bGF0aW9uIEhlYWx0aCwgVW5pdmVyc2l0eSBvZiBPeGZvcmQsIE94Zm9yZCwgVUsu
JiN4RDtTY2hvb2wgb2YgTWVkaWNpbmUgYW5kIFBoYXJtYWNvbG9neSwgVW5pdmVyc2l0eSBvZiBX
ZXN0ZXJuIEF1c3RyYWxpYSwgUGVydGgsIFdBLCBBdXN0cmFsaWEuJiN4RDtDYW5jZXIgUmVzZWFy
Y2ggVUsgTWVkaWNhbCBSZXNlYXJjaCBDb3VuY2lsIChDUlVLLU1SQykgT3hmb3JkIEluc3RpdHV0
ZSBmb3IgUmFkaWF0aW9uIE9uY29sb2d5LCBVbml2ZXJzaXR5IG9mIE94Zm9yZCwgT3hmb3JkLCBV
SzsgTmF0aW9uYWwgSW5zdGl0dXRlIGZvciBIZWFsdGggUmVzZWFyY2ggVW5pdmVyc2l0eSBDb2xs
ZWdlIExvbmRvbiBIb3NwaXRhbHMgQmlvbWVkaWNhbCBSZXNlYXJjaCBDZW50cmUsIFVDTCBDYW5j
ZXIgSW5zdGl0dXRlLCBMb25kb24sIFVLLiBFbGVjdHJvbmljIGFkZHJlc3M6IHJpY2t5LnNoYXJt
YUBvbmNvbG9neS5veC5hYy51ay48L2F1dGgtYWRkcmVzcz48dGl0bGVzPjx0aXRsZT5GaXJzdC1s
aW5lIHNlbGVjdGl2ZSBpbnRlcm5hbCByYWRpb3RoZXJhcHkgcGx1cyBjaGVtb3RoZXJhcHkgdmVy
c3VzIGNoZW1vdGhlcmFweSBhbG9uZSBpbiBwYXRpZW50cyB3aXRoIGxpdmVyIG1ldGFzdGFzZXMg
ZnJvbSBjb2xvcmVjdGFsIGNhbmNlciAoRk9YRklSRSwgU0lSRkxPWCwgYW5kIEZPWEZJUkUtR2xv
YmFsKTogYSBjb21iaW5lZCBhbmFseXNpcyBvZiB0aHJlZSBtdWx0aWNlbnRyZSwgcmFuZG9taXNl
ZCwgcGhhc2UgMyB0cmlhbHM8L3RpdGxlPjxzZWNvbmRhcnktdGl0bGU+TGFuY2V0IE9uY29sPC9z
ZWNvbmRhcnktdGl0bGU+PC90aXRsZXM+PHBlcmlvZGljYWw+PGZ1bGwtdGl0bGU+TGFuY2V0IE9u
Y29sPC9mdWxsLXRpdGxlPjwvcGVyaW9kaWNhbD48cGFnZXM+MTE1OS0xMTcxPC9wYWdlcz48dm9s
dW1lPjE4PC92b2x1bWU+PG51bWJlcj45PC9udW1iZXI+PGtleXdvcmRzPjxrZXl3b3JkPkFkdWx0
PC9rZXl3b3JkPjxrZXl3b3JkPkFnZWQ8L2tleXdvcmQ+PGtleXdvcmQ+QWdlZCwgODAgYW5kIG92
ZXI8L2tleXdvcmQ+PGtleXdvcmQ+QW50aW5lb3BsYXN0aWMgQWdlbnRzLyp0aGVyYXBldXRpYyB1
c2U8L2tleXdvcmQ+PGtleXdvcmQ+QW50aW5lb3BsYXN0aWMgQ29tYmluZWQgQ2hlbW90aGVyYXB5
IFByb3RvY29scy8qdGhlcmFwZXV0aWMgdXNlPC9rZXl3b3JkPjxrZXl3b3JkPkNvbG9yZWN0YWwg
TmVvcGxhc21zLypwYXRob2xvZ3k8L2tleXdvcmQ+PGtleXdvcmQ+RGlzZWFzZS1GcmVlIFN1cnZp
dmFsPC9rZXl3b3JkPjxrZXl3b3JkPkZlbWFsZTwva2V5d29yZD48a2V5d29yZD5IdW1hbnM8L2tl
eXdvcmQ+PGtleXdvcmQ+TGl2ZXIgTmVvcGxhc21zLypkcnVnIHRoZXJhcHkvKnJhZGlvdGhlcmFw
eS9zZWNvbmRhcnk8L2tleXdvcmQ+PGtleXdvcmQ+TWFsZTwva2V5d29yZD48a2V5d29yZD5NaWRk
bGUgQWdlZDwva2V5d29yZD48a2V5d29yZD5SYWRpb3RoZXJhcHksIEFkanV2YW50PC9rZXl3b3Jk
PjxrZXl3b3JkPlRyZWF0bWVudCBPdXRjb21lPC9rZXl3b3JkPjwva2V5d29yZHM+PGRhdGVzPjx5
ZWFyPjIwMTc8L3llYXI+PHB1Yi1kYXRlcz48ZGF0ZT5TZXA8L2RhdGU+PC9wdWItZGF0ZXM+PC9k
YXRlcz48aXNibj4xNDc0LTU0ODggKEVsZWN0cm9uaWMpJiN4RDsxNDcwLTIwNDUgKExpbmtpbmcp
PC9pc2JuPjxhY2Nlc3Npb24tbnVtPjI4NzgxMTcxPC9hY2Nlc3Npb24tbnVtPjx1cmxzPjxyZWxh
dGVkLXVybHM+PHVybD5odHRwczovL3d3dy5uY2JpLm5sbS5uaWguZ292L3B1Ym1lZC8yODc4MTE3
MTwvdXJsPjwvcmVsYXRlZC11cmxzPjwvdXJscz48Y3VzdG9tMj5QTUM1NTkzODEzPC9jdXN0b20y
PjxlbGVjdHJvbmljLXJlc291cmNlLW51bT4xMC4xMDE2L1MxNDcwLTIwNDUoMTcpMzA0NTctNjwv
ZWxlY3Ryb25pYy1yZXNvdXJjZS1udW0+PC9yZWNvcmQ+PC9DaXRlPjwvRW5kTm90ZT5=
</w:fldData>
        </w:fldChar>
      </w:r>
      <w:r w:rsidR="00EF1F0A" w:rsidRPr="007D1884">
        <w:rPr>
          <w:rFonts w:ascii="Book Antiqua" w:hAnsi="Book Antiqua" w:cs="Times New Roman"/>
          <w:noProof w:val="0"/>
          <w:sz w:val="24"/>
          <w:szCs w:val="24"/>
        </w:rPr>
        <w:instrText xml:space="preserve"> ADDIN EN.CITE.DATA </w:instrText>
      </w:r>
      <w:r w:rsidR="00EF1F0A" w:rsidRPr="007D1884">
        <w:rPr>
          <w:rFonts w:ascii="Book Antiqua" w:hAnsi="Book Antiqua" w:cs="Times New Roman"/>
          <w:noProof w:val="0"/>
          <w:sz w:val="24"/>
          <w:szCs w:val="24"/>
        </w:rPr>
      </w:r>
      <w:r w:rsidR="00EF1F0A"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r>
      <w:r w:rsidRPr="007D1884">
        <w:rPr>
          <w:rFonts w:ascii="Book Antiqua" w:hAnsi="Book Antiqua" w:cs="Times New Roman"/>
          <w:noProof w:val="0"/>
          <w:sz w:val="24"/>
          <w:szCs w:val="24"/>
        </w:rPr>
        <w:fldChar w:fldCharType="separate"/>
      </w:r>
      <w:r w:rsidR="00EF1F0A" w:rsidRPr="007D1884">
        <w:rPr>
          <w:rFonts w:ascii="Book Antiqua" w:hAnsi="Book Antiqua" w:cs="Times New Roman"/>
          <w:noProof w:val="0"/>
          <w:sz w:val="24"/>
          <w:szCs w:val="24"/>
          <w:vertAlign w:val="superscript"/>
        </w:rPr>
        <w:t>[25]</w:t>
      </w:r>
      <w:r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t xml:space="preserve">. Gene expression analyses have identified 4 </w:t>
      </w:r>
      <w:bookmarkStart w:id="200" w:name="OLE_LINK1296"/>
      <w:bookmarkStart w:id="201" w:name="OLE_LINK1297"/>
      <w:r w:rsidRPr="007D1884">
        <w:rPr>
          <w:rFonts w:ascii="Book Antiqua" w:hAnsi="Book Antiqua" w:cs="Times New Roman"/>
          <w:noProof w:val="0"/>
          <w:sz w:val="24"/>
          <w:szCs w:val="24"/>
        </w:rPr>
        <w:t>consensus molecular subtypes</w:t>
      </w:r>
      <w:bookmarkEnd w:id="200"/>
      <w:bookmarkEnd w:id="201"/>
      <w:r w:rsidRPr="007D1884">
        <w:rPr>
          <w:rFonts w:ascii="Book Antiqua" w:hAnsi="Book Antiqua" w:cs="Times New Roman"/>
          <w:noProof w:val="0"/>
          <w:sz w:val="24"/>
          <w:szCs w:val="24"/>
        </w:rPr>
        <w:t xml:space="preserve"> (CMSs) which are </w:t>
      </w:r>
      <w:r w:rsidR="000F73B1" w:rsidRPr="007D1884">
        <w:rPr>
          <w:rFonts w:ascii="Book Antiqua" w:hAnsi="Book Antiqua" w:cs="Times New Roman"/>
          <w:noProof w:val="0"/>
          <w:sz w:val="24"/>
          <w:szCs w:val="24"/>
        </w:rPr>
        <w:t>different</w:t>
      </w:r>
      <w:r w:rsidR="009F1B31" w:rsidRPr="007D1884">
        <w:rPr>
          <w:rFonts w:ascii="Book Antiqua" w:hAnsi="Book Antiqua" w:cs="Times New Roman"/>
          <w:noProof w:val="0"/>
          <w:sz w:val="24"/>
          <w:szCs w:val="24"/>
        </w:rPr>
        <w:t xml:space="preserve"> with</w:t>
      </w:r>
      <w:r w:rsidRPr="007D1884">
        <w:rPr>
          <w:rFonts w:ascii="Book Antiqua" w:hAnsi="Book Antiqua" w:cs="Times New Roman"/>
          <w:noProof w:val="0"/>
          <w:sz w:val="24"/>
          <w:szCs w:val="24"/>
        </w:rPr>
        <w:t xml:space="preserve"> right and left-sided CRCs, with greater proportions of the “microsatellite unstable/immune” CMS1 and the “metabolic” CMS3 subtypes found in right-sided colon cancers</w:t>
      </w:r>
      <w:r w:rsidRPr="007D1884">
        <w:rPr>
          <w:rFonts w:ascii="Book Antiqua" w:hAnsi="Book Antiqua" w:cs="Times New Roman"/>
          <w:noProof w:val="0"/>
          <w:sz w:val="24"/>
          <w:szCs w:val="24"/>
        </w:rPr>
        <w:fldChar w:fldCharType="begin">
          <w:fldData xml:space="preserve">PEVuZE5vdGU+PENpdGU+PEF1dGhvcj5MZWU8L0F1dGhvcj48WWVhcj4yMDE3PC9ZZWFyPjxSZWNO
dW0+MjY8L1JlY051bT48RGlzcGxheVRleHQ+PHN0eWxlIGZhY2U9InN1cGVyc2NyaXB0Ij5bMjZd
PC9zdHlsZT48L0Rpc3BsYXlUZXh0PjxyZWNvcmQ+PHJlYy1udW1iZXI+MjY8L3JlYy1udW1iZXI+
PGZvcmVpZ24ta2V5cz48a2V5IGFwcD0iRU4iIGRiLWlkPSJhZXR2OXB4c3R2Mjl6aWVlMDlydnJ6
dGVzNTJyNXN3cHhmZGYiIHRpbWVzdGFtcD0iMTUyODIyNTQ1NCI+MjY8L2tleT48L2ZvcmVpZ24t
a2V5cz48cmVmLXR5cGUgbmFtZT0iSm91cm5hbCBBcnRpY2xlIj4xNzwvcmVmLXR5cGU+PGNvbnRy
aWJ1dG9ycz48YXV0aG9ycz48YXV0aG9yPkxlZSwgTS4gUy48L2F1dGhvcj48YXV0aG9yPk1lbnRl
ciwgRC4gRy48L2F1dGhvcj48YXV0aG9yPktvcGV0eiwgUy48L2F1dGhvcj48L2F1dGhvcnM+PC9j
b250cmlidXRvcnM+PGF1dGgtYWRkcmVzcz5Gcm9tIHRoZSBEaXZpc2lvbiBvZiBIZW1hdG9sb2d5
L09uY29sb2d5LCBVbml2ZXJzaXR5IG9mIE5vcnRoIENhcm9saW5hIGF0IENoYXBlbCBIaWxsLCBD
aGFwZWwgSGlsbCwgTm9ydGggQ2Fyb2xpbmE7IGFuZCBEZXBhcnRtZW50IG9mIEdhc3Ryb2ludGVz
dGluYWwgTWVkaWNhbCBPbmNvbG9neSwgVW5pdmVyc2l0eSBvZiBUZXhhcyBNRCBBbmRlcnNvbiBD
YW5jZXIgQ2VudGVyLCBIb3VzdG9uLCBUZXhhcy48L2F1dGgtYWRkcmVzcz48dGl0bGVzPjx0aXRs
ZT5SaWdodCBWZXJzdXMgTGVmdCBDb2xvbiBDYW5jZXIgQmlvbG9neTogSW50ZWdyYXRpbmcgdGhl
IENvbnNlbnN1cyBNb2xlY3VsYXIgU3VidHlwZXM8L3RpdGxlPjxzZWNvbmRhcnktdGl0bGU+SiBO
YXRsIENvbXByIENhbmMgTmV0dzwvc2Vjb25kYXJ5LXRpdGxlPjwvdGl0bGVzPjxwZXJpb2RpY2Fs
PjxmdWxsLXRpdGxlPkogTmF0bCBDb21wciBDYW5jIE5ldHc8L2Z1bGwtdGl0bGU+PC9wZXJpb2Rp
Y2FsPjxwYWdlcz40MTEtNDE5PC9wYWdlcz48dm9sdW1lPjE1PC92b2x1bWU+PG51bWJlcj4zPC9u
dW1iZXI+PGtleXdvcmRzPjxrZXl3b3JkPkJpbGUgQWNpZHMgYW5kIFNhbHRzL21ldGFib2xpc208
L2tleXdvcmQ+PGtleXdvcmQ+QmlvbWFya2VycywgVHVtb3I8L2tleXdvcmQ+PGtleXdvcmQ+Q29s
b25pYyBOZW9wbGFzbXMvKmV0aW9sb2d5L21vcnRhbGl0eS8qcGF0aG9sb2d5PC9rZXl3b3JkPjxr
ZXl3b3JkPkROQSBNZXRoeWxhdGlvbjwva2V5d29yZD48a2V5d29yZD5HYXN0cm9pbnRlc3RpbmFs
IE1pY3JvYmlvbWU8L2tleXdvcmQ+PGtleXdvcmQ+R2VuZSBFeHByZXNzaW9uIFJlZ3VsYXRpb24s
IE5lb3BsYXN0aWM8L2tleXdvcmQ+PGtleXdvcmQ+R2VuZXRpYyBQcmVkaXNwb3NpdGlvbiB0byBE
aXNlYXNlPC9rZXl3b3JkPjxrZXl3b3JkPkdlbmV0aWMgVmFyaWF0aW9uPC9rZXl3b3JkPjxrZXl3
b3JkPkh1bWFuczwva2V5d29yZD48a2V5d29yZD5NaWNyb3NhdGVsbGl0ZSBJbnN0YWJpbGl0eTwv
a2V5d29yZD48a2V5d29yZD5OZW9wbGFzbSBTdGFnaW5nPC9rZXl3b3JkPjxrZXl3b3JkPlByb2du
b3Npczwva2V5d29yZD48L2tleXdvcmRzPjxkYXRlcz48eWVhcj4yMDE3PC95ZWFyPjxwdWItZGF0
ZXM+PGRhdGU+TWFyPC9kYXRlPjwvcHViLWRhdGVzPjwvZGF0ZXM+PGlzYm4+MTU0MC0xNDEzIChF
bGVjdHJvbmljKSYjeEQ7MTU0MC0xNDA1IChMaW5raW5nKTwvaXNibj48YWNjZXNzaW9uLW51bT4y
ODI3NTAzOTwvYWNjZXNzaW9uLW51bT48dXJscz48cmVsYXRlZC11cmxzPjx1cmw+aHR0cHM6Ly93
d3cubmNiaS5ubG0ubmloLmdvdi9wdWJtZWQvMjgyNzUwMzk8L3VybD48L3JlbGF0ZWQtdXJscz48
L3VybHM+PC9yZWNvcmQ+PC9DaXRlPjxDaXRlPjxBdXRob3I+TGVlPC9BdXRob3I+PFllYXI+MjAx
NzwvWWVhcj48UmVjTnVtPjI2PC9SZWNOdW0+PHJlY29yZD48cmVjLW51bWJlcj4yNjwvcmVjLW51
bWJlcj48Zm9yZWlnbi1rZXlzPjxrZXkgYXBwPSJFTiIgZGItaWQ9ImFldHY5cHhzdHYyOXppZWUw
OXJ2cnp0ZXM1MnI1c3dweGZkZiIgdGltZXN0YW1wPSIxNTI4MjI1NDU0Ij4yNjwva2V5PjwvZm9y
ZWlnbi1rZXlzPjxyZWYtdHlwZSBuYW1lPSJKb3VybmFsIEFydGljbGUiPjE3PC9yZWYtdHlwZT48
Y29udHJpYnV0b3JzPjxhdXRob3JzPjxhdXRob3I+TGVlLCBNLiBTLjwvYXV0aG9yPjxhdXRob3I+
TWVudGVyLCBELiBHLjwvYXV0aG9yPjxhdXRob3I+S29wZXR6LCBTLjwvYXV0aG9yPjwvYXV0aG9y
cz48L2NvbnRyaWJ1dG9ycz48YXV0aC1hZGRyZXNzPkZyb20gdGhlIERpdmlzaW9uIG9mIEhlbWF0
b2xvZ3kvT25jb2xvZ3ksIFVuaXZlcnNpdHkgb2YgTm9ydGggQ2Fyb2xpbmEgYXQgQ2hhcGVsIEhp
bGwsIENoYXBlbCBIaWxsLCBOb3J0aCBDYXJvbGluYTsgYW5kIERlcGFydG1lbnQgb2YgR2FzdHJv
aW50ZXN0aW5hbCBNZWRpY2FsIE9uY29sb2d5LCBVbml2ZXJzaXR5IG9mIFRleGFzIE1EIEFuZGVy
c29uIENhbmNlciBDZW50ZXIsIEhvdXN0b24sIFRleGFzLjwvYXV0aC1hZGRyZXNzPjx0aXRsZXM+
PHRpdGxlPlJpZ2h0IFZlcnN1cyBMZWZ0IENvbG9uIENhbmNlciBCaW9sb2d5OiBJbnRlZ3JhdGlu
ZyB0aGUgQ29uc2Vuc3VzIE1vbGVjdWxhciBTdWJ0eXBlczwvdGl0bGU+PHNlY29uZGFyeS10aXRs
ZT5KIE5hdGwgQ29tcHIgQ2FuYyBOZXR3PC9zZWNvbmRhcnktdGl0bGU+PC90aXRsZXM+PHBlcmlv
ZGljYWw+PGZ1bGwtdGl0bGU+SiBOYXRsIENvbXByIENhbmMgTmV0dzwvZnVsbC10aXRsZT48L3Bl
cmlvZGljYWw+PHBhZ2VzPjQxMS00MTk8L3BhZ2VzPjx2b2x1bWU+MTU8L3ZvbHVtZT48bnVtYmVy
PjM8L251bWJlcj48a2V5d29yZHM+PGtleXdvcmQ+QmlsZSBBY2lkcyBhbmQgU2FsdHMvbWV0YWJv
bGlzbTwva2V5d29yZD48a2V5d29yZD5CaW9tYXJrZXJzLCBUdW1vcjwva2V5d29yZD48a2V5d29y
ZD5Db2xvbmljIE5lb3BsYXNtcy8qZXRpb2xvZ3kvbW9ydGFsaXR5LypwYXRob2xvZ3k8L2tleXdv
cmQ+PGtleXdvcmQ+RE5BIE1ldGh5bGF0aW9uPC9rZXl3b3JkPjxrZXl3b3JkPkdhc3Ryb2ludGVz
dGluYWwgTWljcm9iaW9tZTwva2V5d29yZD48a2V5d29yZD5HZW5lIEV4cHJlc3Npb24gUmVndWxh
dGlvbiwgTmVvcGxhc3RpYzwva2V5d29yZD48a2V5d29yZD5HZW5ldGljIFByZWRpc3Bvc2l0aW9u
IHRvIERpc2Vhc2U8L2tleXdvcmQ+PGtleXdvcmQ+R2VuZXRpYyBWYXJpYXRpb248L2tleXdvcmQ+
PGtleXdvcmQ+SHVtYW5zPC9rZXl3b3JkPjxrZXl3b3JkPk1pY3Jvc2F0ZWxsaXRlIEluc3RhYmls
aXR5PC9rZXl3b3JkPjxrZXl3b3JkPk5lb3BsYXNtIFN0YWdpbmc8L2tleXdvcmQ+PGtleXdvcmQ+
UHJvZ25vc2lzPC9rZXl3b3JkPjwva2V5d29yZHM+PGRhdGVzPjx5ZWFyPjIwMTc8L3llYXI+PHB1
Yi1kYXRlcz48ZGF0ZT5NYXI8L2RhdGU+PC9wdWItZGF0ZXM+PC9kYXRlcz48aXNibj4xNTQwLTE0
MTMgKEVsZWN0cm9uaWMpJiN4RDsxNTQwLTE0MDUgKExpbmtpbmcpPC9pc2JuPjxhY2Nlc3Npb24t
bnVtPjI4Mjc1MDM5PC9hY2Nlc3Npb24tbnVtPjx1cmxzPjxyZWxhdGVkLXVybHM+PHVybD5odHRw
czovL3d3dy5uY2JpLm5sbS5uaWguZ292L3B1Ym1lZC8yODI3NTAzOTwvdXJsPjwvcmVsYXRlZC11
cmxzPjwvdXJscz48L3JlY29yZD48L0NpdGU+PC9FbmROb3RlPn==
</w:fldData>
        </w:fldChar>
      </w:r>
      <w:r w:rsidR="00EF1F0A" w:rsidRPr="007D1884">
        <w:rPr>
          <w:rFonts w:ascii="Book Antiqua" w:hAnsi="Book Antiqua" w:cs="Times New Roman"/>
          <w:noProof w:val="0"/>
          <w:sz w:val="24"/>
          <w:szCs w:val="24"/>
        </w:rPr>
        <w:instrText xml:space="preserve"> ADDIN EN.CITE </w:instrText>
      </w:r>
      <w:r w:rsidR="00EF1F0A" w:rsidRPr="007D1884">
        <w:rPr>
          <w:rFonts w:ascii="Book Antiqua" w:hAnsi="Book Antiqua" w:cs="Times New Roman"/>
          <w:noProof w:val="0"/>
          <w:sz w:val="24"/>
          <w:szCs w:val="24"/>
        </w:rPr>
        <w:fldChar w:fldCharType="begin">
          <w:fldData xml:space="preserve">PEVuZE5vdGU+PENpdGU+PEF1dGhvcj5MZWU8L0F1dGhvcj48WWVhcj4yMDE3PC9ZZWFyPjxSZWNO
dW0+MjY8L1JlY051bT48RGlzcGxheVRleHQ+PHN0eWxlIGZhY2U9InN1cGVyc2NyaXB0Ij5bMjZd
PC9zdHlsZT48L0Rpc3BsYXlUZXh0PjxyZWNvcmQ+PHJlYy1udW1iZXI+MjY8L3JlYy1udW1iZXI+
PGZvcmVpZ24ta2V5cz48a2V5IGFwcD0iRU4iIGRiLWlkPSJhZXR2OXB4c3R2Mjl6aWVlMDlydnJ6
dGVzNTJyNXN3cHhmZGYiIHRpbWVzdGFtcD0iMTUyODIyNTQ1NCI+MjY8L2tleT48L2ZvcmVpZ24t
a2V5cz48cmVmLXR5cGUgbmFtZT0iSm91cm5hbCBBcnRpY2xlIj4xNzwvcmVmLXR5cGU+PGNvbnRy
aWJ1dG9ycz48YXV0aG9ycz48YXV0aG9yPkxlZSwgTS4gUy48L2F1dGhvcj48YXV0aG9yPk1lbnRl
ciwgRC4gRy48L2F1dGhvcj48YXV0aG9yPktvcGV0eiwgUy48L2F1dGhvcj48L2F1dGhvcnM+PC9j
b250cmlidXRvcnM+PGF1dGgtYWRkcmVzcz5Gcm9tIHRoZSBEaXZpc2lvbiBvZiBIZW1hdG9sb2d5
L09uY29sb2d5LCBVbml2ZXJzaXR5IG9mIE5vcnRoIENhcm9saW5hIGF0IENoYXBlbCBIaWxsLCBD
aGFwZWwgSGlsbCwgTm9ydGggQ2Fyb2xpbmE7IGFuZCBEZXBhcnRtZW50IG9mIEdhc3Ryb2ludGVz
dGluYWwgTWVkaWNhbCBPbmNvbG9neSwgVW5pdmVyc2l0eSBvZiBUZXhhcyBNRCBBbmRlcnNvbiBD
YW5jZXIgQ2VudGVyLCBIb3VzdG9uLCBUZXhhcy48L2F1dGgtYWRkcmVzcz48dGl0bGVzPjx0aXRs
ZT5SaWdodCBWZXJzdXMgTGVmdCBDb2xvbiBDYW5jZXIgQmlvbG9neTogSW50ZWdyYXRpbmcgdGhl
IENvbnNlbnN1cyBNb2xlY3VsYXIgU3VidHlwZXM8L3RpdGxlPjxzZWNvbmRhcnktdGl0bGU+SiBO
YXRsIENvbXByIENhbmMgTmV0dzwvc2Vjb25kYXJ5LXRpdGxlPjwvdGl0bGVzPjxwZXJpb2RpY2Fs
PjxmdWxsLXRpdGxlPkogTmF0bCBDb21wciBDYW5jIE5ldHc8L2Z1bGwtdGl0bGU+PC9wZXJpb2Rp
Y2FsPjxwYWdlcz40MTEtNDE5PC9wYWdlcz48dm9sdW1lPjE1PC92b2x1bWU+PG51bWJlcj4zPC9u
dW1iZXI+PGtleXdvcmRzPjxrZXl3b3JkPkJpbGUgQWNpZHMgYW5kIFNhbHRzL21ldGFib2xpc208
L2tleXdvcmQ+PGtleXdvcmQ+QmlvbWFya2VycywgVHVtb3I8L2tleXdvcmQ+PGtleXdvcmQ+Q29s
b25pYyBOZW9wbGFzbXMvKmV0aW9sb2d5L21vcnRhbGl0eS8qcGF0aG9sb2d5PC9rZXl3b3JkPjxr
ZXl3b3JkPkROQSBNZXRoeWxhdGlvbjwva2V5d29yZD48a2V5d29yZD5HYXN0cm9pbnRlc3RpbmFs
IE1pY3JvYmlvbWU8L2tleXdvcmQ+PGtleXdvcmQ+R2VuZSBFeHByZXNzaW9uIFJlZ3VsYXRpb24s
IE5lb3BsYXN0aWM8L2tleXdvcmQ+PGtleXdvcmQ+R2VuZXRpYyBQcmVkaXNwb3NpdGlvbiB0byBE
aXNlYXNlPC9rZXl3b3JkPjxrZXl3b3JkPkdlbmV0aWMgVmFyaWF0aW9uPC9rZXl3b3JkPjxrZXl3
b3JkPkh1bWFuczwva2V5d29yZD48a2V5d29yZD5NaWNyb3NhdGVsbGl0ZSBJbnN0YWJpbGl0eTwv
a2V5d29yZD48a2V5d29yZD5OZW9wbGFzbSBTdGFnaW5nPC9rZXl3b3JkPjxrZXl3b3JkPlByb2du
b3Npczwva2V5d29yZD48L2tleXdvcmRzPjxkYXRlcz48eWVhcj4yMDE3PC95ZWFyPjxwdWItZGF0
ZXM+PGRhdGU+TWFyPC9kYXRlPjwvcHViLWRhdGVzPjwvZGF0ZXM+PGlzYm4+MTU0MC0xNDEzIChF
bGVjdHJvbmljKSYjeEQ7MTU0MC0xNDA1IChMaW5raW5nKTwvaXNibj48YWNjZXNzaW9uLW51bT4y
ODI3NTAzOTwvYWNjZXNzaW9uLW51bT48dXJscz48cmVsYXRlZC11cmxzPjx1cmw+aHR0cHM6Ly93
d3cubmNiaS5ubG0ubmloLmdvdi9wdWJtZWQvMjgyNzUwMzk8L3VybD48L3JlbGF0ZWQtdXJscz48
L3VybHM+PC9yZWNvcmQ+PC9DaXRlPjxDaXRlPjxBdXRob3I+TGVlPC9BdXRob3I+PFllYXI+MjAx
NzwvWWVhcj48UmVjTnVtPjI2PC9SZWNOdW0+PHJlY29yZD48cmVjLW51bWJlcj4yNjwvcmVjLW51
bWJlcj48Zm9yZWlnbi1rZXlzPjxrZXkgYXBwPSJFTiIgZGItaWQ9ImFldHY5cHhzdHYyOXppZWUw
OXJ2cnp0ZXM1MnI1c3dweGZkZiIgdGltZXN0YW1wPSIxNTI4MjI1NDU0Ij4yNjwva2V5PjwvZm9y
ZWlnbi1rZXlzPjxyZWYtdHlwZSBuYW1lPSJKb3VybmFsIEFydGljbGUiPjE3PC9yZWYtdHlwZT48
Y29udHJpYnV0b3JzPjxhdXRob3JzPjxhdXRob3I+TGVlLCBNLiBTLjwvYXV0aG9yPjxhdXRob3I+
TWVudGVyLCBELiBHLjwvYXV0aG9yPjxhdXRob3I+S29wZXR6LCBTLjwvYXV0aG9yPjwvYXV0aG9y
cz48L2NvbnRyaWJ1dG9ycz48YXV0aC1hZGRyZXNzPkZyb20gdGhlIERpdmlzaW9uIG9mIEhlbWF0
b2xvZ3kvT25jb2xvZ3ksIFVuaXZlcnNpdHkgb2YgTm9ydGggQ2Fyb2xpbmEgYXQgQ2hhcGVsIEhp
bGwsIENoYXBlbCBIaWxsLCBOb3J0aCBDYXJvbGluYTsgYW5kIERlcGFydG1lbnQgb2YgR2FzdHJv
aW50ZXN0aW5hbCBNZWRpY2FsIE9uY29sb2d5LCBVbml2ZXJzaXR5IG9mIFRleGFzIE1EIEFuZGVy
c29uIENhbmNlciBDZW50ZXIsIEhvdXN0b24sIFRleGFzLjwvYXV0aC1hZGRyZXNzPjx0aXRsZXM+
PHRpdGxlPlJpZ2h0IFZlcnN1cyBMZWZ0IENvbG9uIENhbmNlciBCaW9sb2d5OiBJbnRlZ3JhdGlu
ZyB0aGUgQ29uc2Vuc3VzIE1vbGVjdWxhciBTdWJ0eXBlczwvdGl0bGU+PHNlY29uZGFyeS10aXRs
ZT5KIE5hdGwgQ29tcHIgQ2FuYyBOZXR3PC9zZWNvbmRhcnktdGl0bGU+PC90aXRsZXM+PHBlcmlv
ZGljYWw+PGZ1bGwtdGl0bGU+SiBOYXRsIENvbXByIENhbmMgTmV0dzwvZnVsbC10aXRsZT48L3Bl
cmlvZGljYWw+PHBhZ2VzPjQxMS00MTk8L3BhZ2VzPjx2b2x1bWU+MTU8L3ZvbHVtZT48bnVtYmVy
PjM8L251bWJlcj48a2V5d29yZHM+PGtleXdvcmQ+QmlsZSBBY2lkcyBhbmQgU2FsdHMvbWV0YWJv
bGlzbTwva2V5d29yZD48a2V5d29yZD5CaW9tYXJrZXJzLCBUdW1vcjwva2V5d29yZD48a2V5d29y
ZD5Db2xvbmljIE5lb3BsYXNtcy8qZXRpb2xvZ3kvbW9ydGFsaXR5LypwYXRob2xvZ3k8L2tleXdv
cmQ+PGtleXdvcmQ+RE5BIE1ldGh5bGF0aW9uPC9rZXl3b3JkPjxrZXl3b3JkPkdhc3Ryb2ludGVz
dGluYWwgTWljcm9iaW9tZTwva2V5d29yZD48a2V5d29yZD5HZW5lIEV4cHJlc3Npb24gUmVndWxh
dGlvbiwgTmVvcGxhc3RpYzwva2V5d29yZD48a2V5d29yZD5HZW5ldGljIFByZWRpc3Bvc2l0aW9u
IHRvIERpc2Vhc2U8L2tleXdvcmQ+PGtleXdvcmQ+R2VuZXRpYyBWYXJpYXRpb248L2tleXdvcmQ+
PGtleXdvcmQ+SHVtYW5zPC9rZXl3b3JkPjxrZXl3b3JkPk1pY3Jvc2F0ZWxsaXRlIEluc3RhYmls
aXR5PC9rZXl3b3JkPjxrZXl3b3JkPk5lb3BsYXNtIFN0YWdpbmc8L2tleXdvcmQ+PGtleXdvcmQ+
UHJvZ25vc2lzPC9rZXl3b3JkPjwva2V5d29yZHM+PGRhdGVzPjx5ZWFyPjIwMTc8L3llYXI+PHB1
Yi1kYXRlcz48ZGF0ZT5NYXI8L2RhdGU+PC9wdWItZGF0ZXM+PC9kYXRlcz48aXNibj4xNTQwLTE0
MTMgKEVsZWN0cm9uaWMpJiN4RDsxNTQwLTE0MDUgKExpbmtpbmcpPC9pc2JuPjxhY2Nlc3Npb24t
bnVtPjI4Mjc1MDM5PC9hY2Nlc3Npb24tbnVtPjx1cmxzPjxyZWxhdGVkLXVybHM+PHVybD5odHRw
czovL3d3dy5uY2JpLm5sbS5uaWguZ292L3B1Ym1lZC8yODI3NTAzOTwvdXJsPjwvcmVsYXRlZC11
cmxzPjwvdXJscz48L3JlY29yZD48L0NpdGU+PC9FbmROb3RlPn==
</w:fldData>
        </w:fldChar>
      </w:r>
      <w:r w:rsidR="00EF1F0A" w:rsidRPr="007D1884">
        <w:rPr>
          <w:rFonts w:ascii="Book Antiqua" w:hAnsi="Book Antiqua" w:cs="Times New Roman"/>
          <w:noProof w:val="0"/>
          <w:sz w:val="24"/>
          <w:szCs w:val="24"/>
        </w:rPr>
        <w:instrText xml:space="preserve"> ADDIN EN.CITE.DATA </w:instrText>
      </w:r>
      <w:r w:rsidR="00EF1F0A" w:rsidRPr="007D1884">
        <w:rPr>
          <w:rFonts w:ascii="Book Antiqua" w:hAnsi="Book Antiqua" w:cs="Times New Roman"/>
          <w:noProof w:val="0"/>
          <w:sz w:val="24"/>
          <w:szCs w:val="24"/>
        </w:rPr>
      </w:r>
      <w:r w:rsidR="00EF1F0A"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r>
      <w:r w:rsidRPr="007D1884">
        <w:rPr>
          <w:rFonts w:ascii="Book Antiqua" w:hAnsi="Book Antiqua" w:cs="Times New Roman"/>
          <w:noProof w:val="0"/>
          <w:sz w:val="24"/>
          <w:szCs w:val="24"/>
        </w:rPr>
        <w:fldChar w:fldCharType="separate"/>
      </w:r>
      <w:r w:rsidR="00EF1F0A" w:rsidRPr="007D1884">
        <w:rPr>
          <w:rFonts w:ascii="Book Antiqua" w:hAnsi="Book Antiqua" w:cs="Times New Roman"/>
          <w:noProof w:val="0"/>
          <w:sz w:val="24"/>
          <w:szCs w:val="24"/>
          <w:vertAlign w:val="superscript"/>
        </w:rPr>
        <w:t>[26]</w:t>
      </w:r>
      <w:r w:rsidRPr="007D1884">
        <w:rPr>
          <w:rFonts w:ascii="Book Antiqua" w:hAnsi="Book Antiqua" w:cs="Times New Roman"/>
          <w:noProof w:val="0"/>
          <w:sz w:val="24"/>
          <w:szCs w:val="24"/>
        </w:rPr>
        <w:fldChar w:fldCharType="end"/>
      </w:r>
      <w:r w:rsidRPr="007D1884">
        <w:rPr>
          <w:rFonts w:ascii="Book Antiqua" w:hAnsi="Book Antiqua" w:cs="Times New Roman"/>
          <w:noProof w:val="0"/>
          <w:sz w:val="24"/>
          <w:szCs w:val="24"/>
        </w:rPr>
        <w:t>, which may explain their different behavior and natural history.</w:t>
      </w:r>
    </w:p>
    <w:p w14:paraId="20A24211" w14:textId="77777777" w:rsidR="00132562" w:rsidRPr="007D1884" w:rsidRDefault="00132562" w:rsidP="007D1884">
      <w:pPr>
        <w:pStyle w:val="EndNoteBibliography"/>
        <w:adjustRightInd w:val="0"/>
        <w:snapToGrid w:val="0"/>
        <w:spacing w:after="0" w:line="360" w:lineRule="auto"/>
        <w:jc w:val="both"/>
        <w:rPr>
          <w:rFonts w:ascii="Book Antiqua" w:hAnsi="Book Antiqua" w:cs="Times New Roman"/>
          <w:noProof w:val="0"/>
          <w:sz w:val="24"/>
          <w:szCs w:val="24"/>
        </w:rPr>
      </w:pPr>
    </w:p>
    <w:p w14:paraId="20CDACD4" w14:textId="43CE1408" w:rsidR="00F42857" w:rsidRPr="007D1884" w:rsidRDefault="00294AE8" w:rsidP="007D1884">
      <w:pPr>
        <w:pStyle w:val="EndNoteBibliography"/>
        <w:adjustRightInd w:val="0"/>
        <w:snapToGrid w:val="0"/>
        <w:spacing w:after="0" w:line="360" w:lineRule="auto"/>
        <w:jc w:val="both"/>
        <w:rPr>
          <w:rFonts w:ascii="Book Antiqua" w:hAnsi="Book Antiqua" w:cs="Times New Roman"/>
          <w:b/>
          <w:bCs/>
          <w:noProof w:val="0"/>
          <w:sz w:val="24"/>
          <w:szCs w:val="24"/>
        </w:rPr>
      </w:pPr>
      <w:r w:rsidRPr="007D1884">
        <w:rPr>
          <w:rFonts w:ascii="Book Antiqua" w:hAnsi="Book Antiqua" w:cs="Times New Roman"/>
          <w:b/>
          <w:bCs/>
          <w:noProof w:val="0"/>
          <w:sz w:val="24"/>
          <w:szCs w:val="24"/>
        </w:rPr>
        <w:t>C</w:t>
      </w:r>
      <w:r w:rsidR="00ED7530" w:rsidRPr="007D1884">
        <w:rPr>
          <w:rFonts w:ascii="Book Antiqua" w:hAnsi="Book Antiqua" w:cs="Times New Roman"/>
          <w:b/>
          <w:bCs/>
          <w:noProof w:val="0"/>
          <w:sz w:val="24"/>
          <w:szCs w:val="24"/>
        </w:rPr>
        <w:t>ONCLUSION</w:t>
      </w:r>
    </w:p>
    <w:p w14:paraId="1A8D39B5" w14:textId="2B9AFD0D" w:rsidR="0069452C" w:rsidRPr="007D1884" w:rsidRDefault="000B56D1" w:rsidP="007D1884">
      <w:pPr>
        <w:adjustRightInd w:val="0"/>
        <w:snapToGrid w:val="0"/>
        <w:spacing w:after="0" w:line="360" w:lineRule="auto"/>
        <w:jc w:val="both"/>
        <w:rPr>
          <w:rFonts w:ascii="Book Antiqua" w:hAnsi="Book Antiqua" w:cs="Times New Roman"/>
          <w:sz w:val="24"/>
          <w:szCs w:val="24"/>
        </w:rPr>
      </w:pPr>
      <w:r w:rsidRPr="007D1884">
        <w:rPr>
          <w:rFonts w:ascii="Book Antiqua" w:hAnsi="Book Antiqua" w:cs="Times New Roman"/>
          <w:sz w:val="24"/>
          <w:szCs w:val="24"/>
        </w:rPr>
        <w:t>To the best of our knowledge,</w:t>
      </w:r>
      <w:r w:rsidR="00E04707" w:rsidRPr="007D1884">
        <w:rPr>
          <w:rFonts w:ascii="Book Antiqua" w:hAnsi="Book Antiqua" w:cs="Times New Roman"/>
          <w:sz w:val="24"/>
          <w:szCs w:val="24"/>
        </w:rPr>
        <w:t xml:space="preserve"> </w:t>
      </w:r>
      <w:r w:rsidRPr="007D1884">
        <w:rPr>
          <w:rFonts w:ascii="Book Antiqua" w:hAnsi="Book Antiqua" w:cs="Times New Roman"/>
          <w:sz w:val="24"/>
          <w:szCs w:val="24"/>
        </w:rPr>
        <w:t xml:space="preserve">this is the first report of </w:t>
      </w:r>
      <w:r w:rsidR="009923F1" w:rsidRPr="007D1884">
        <w:rPr>
          <w:rFonts w:ascii="Book Antiqua" w:hAnsi="Book Antiqua" w:cs="Times New Roman"/>
          <w:sz w:val="24"/>
          <w:szCs w:val="24"/>
        </w:rPr>
        <w:t>Y</w:t>
      </w:r>
      <w:r w:rsidR="00857EA0" w:rsidRPr="007D1884">
        <w:rPr>
          <w:rFonts w:ascii="Book Antiqua" w:hAnsi="Book Antiqua" w:cs="Times New Roman"/>
          <w:sz w:val="24"/>
          <w:szCs w:val="24"/>
        </w:rPr>
        <w:t>-</w:t>
      </w:r>
      <w:r w:rsidR="00405DBA" w:rsidRPr="007D1884">
        <w:rPr>
          <w:rFonts w:ascii="Book Antiqua" w:hAnsi="Book Antiqua" w:cs="Times New Roman"/>
          <w:sz w:val="24"/>
          <w:szCs w:val="24"/>
        </w:rPr>
        <w:t>90</w:t>
      </w:r>
      <w:r w:rsidR="00667915" w:rsidRPr="007D1884">
        <w:rPr>
          <w:rFonts w:ascii="Book Antiqua" w:hAnsi="Book Antiqua" w:cs="Times New Roman"/>
          <w:sz w:val="24"/>
          <w:szCs w:val="24"/>
        </w:rPr>
        <w:t xml:space="preserve"> </w:t>
      </w:r>
      <w:r w:rsidR="00CF7CB7" w:rsidRPr="007D1884">
        <w:rPr>
          <w:rFonts w:ascii="Book Antiqua" w:hAnsi="Book Antiqua" w:cs="Times New Roman"/>
          <w:sz w:val="24"/>
          <w:szCs w:val="24"/>
        </w:rPr>
        <w:t xml:space="preserve">RE </w:t>
      </w:r>
      <w:r w:rsidRPr="007D1884">
        <w:rPr>
          <w:rFonts w:ascii="Book Antiqua" w:hAnsi="Book Antiqua" w:cs="Times New Roman"/>
          <w:sz w:val="24"/>
          <w:szCs w:val="24"/>
        </w:rPr>
        <w:t>used with</w:t>
      </w:r>
      <w:r w:rsidR="00667915" w:rsidRPr="007D1884">
        <w:rPr>
          <w:rFonts w:ascii="Book Antiqua" w:hAnsi="Book Antiqua" w:cs="Times New Roman"/>
          <w:sz w:val="24"/>
          <w:szCs w:val="24"/>
        </w:rPr>
        <w:t xml:space="preserve"> systemic chemotherapy</w:t>
      </w:r>
      <w:r w:rsidR="00B3145D" w:rsidRPr="007D1884">
        <w:rPr>
          <w:rFonts w:ascii="Book Antiqua" w:hAnsi="Book Antiqua" w:cs="Times New Roman"/>
          <w:sz w:val="24"/>
          <w:szCs w:val="24"/>
        </w:rPr>
        <w:t xml:space="preserve"> to treat hepatic metastatic disease from appendiceal</w:t>
      </w:r>
      <w:r w:rsidR="00E04707" w:rsidRPr="007D1884">
        <w:rPr>
          <w:rFonts w:ascii="Book Antiqua" w:hAnsi="Book Antiqua" w:cs="Times New Roman"/>
          <w:sz w:val="24"/>
          <w:szCs w:val="24"/>
        </w:rPr>
        <w:t xml:space="preserve"> cancer. </w:t>
      </w:r>
      <w:r w:rsidR="004367BD" w:rsidRPr="007D1884">
        <w:rPr>
          <w:rFonts w:ascii="Book Antiqua" w:hAnsi="Book Antiqua" w:cs="Times New Roman"/>
          <w:sz w:val="24"/>
          <w:szCs w:val="24"/>
        </w:rPr>
        <w:t>The</w:t>
      </w:r>
      <w:r w:rsidR="00B3145D" w:rsidRPr="007D1884">
        <w:rPr>
          <w:rFonts w:ascii="Book Antiqua" w:hAnsi="Book Antiqua" w:cs="Times New Roman"/>
          <w:sz w:val="24"/>
          <w:szCs w:val="24"/>
        </w:rPr>
        <w:t xml:space="preserve"> aggressive disease progression demonstrated in this case appears to mirror the aggressiveness one might see from typical right sided colonic malignancies. </w:t>
      </w:r>
      <w:r w:rsidR="000F62FB" w:rsidRPr="007D1884">
        <w:rPr>
          <w:rFonts w:ascii="Book Antiqua" w:hAnsi="Book Antiqua" w:cs="Times New Roman"/>
          <w:sz w:val="24"/>
          <w:szCs w:val="24"/>
        </w:rPr>
        <w:t xml:space="preserve">Most studies </w:t>
      </w:r>
      <w:r w:rsidR="000F62FB" w:rsidRPr="007D1884">
        <w:rPr>
          <w:rFonts w:ascii="Book Antiqua" w:hAnsi="Book Antiqua" w:cs="Times New Roman"/>
          <w:sz w:val="24"/>
          <w:szCs w:val="24"/>
        </w:rPr>
        <w:lastRenderedPageBreak/>
        <w:t xml:space="preserve">using </w:t>
      </w:r>
      <w:r w:rsidR="009923F1" w:rsidRPr="007D1884">
        <w:rPr>
          <w:rFonts w:ascii="Book Antiqua" w:hAnsi="Book Antiqua" w:cs="Times New Roman"/>
          <w:sz w:val="24"/>
          <w:szCs w:val="24"/>
        </w:rPr>
        <w:t>Y</w:t>
      </w:r>
      <w:r w:rsidR="00405DBA"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CF7CB7" w:rsidRPr="007D1884">
        <w:rPr>
          <w:rFonts w:ascii="Book Antiqua" w:hAnsi="Book Antiqua" w:cs="Times New Roman"/>
          <w:sz w:val="24"/>
          <w:szCs w:val="24"/>
        </w:rPr>
        <w:t>RE</w:t>
      </w:r>
      <w:r w:rsidR="000F62FB" w:rsidRPr="007D1884">
        <w:rPr>
          <w:rFonts w:ascii="Book Antiqua" w:hAnsi="Book Antiqua" w:cs="Times New Roman"/>
          <w:sz w:val="24"/>
          <w:szCs w:val="24"/>
        </w:rPr>
        <w:t xml:space="preserve"> in the salvage setting report </w:t>
      </w:r>
      <w:r w:rsidR="007F61F5">
        <w:rPr>
          <w:rFonts w:ascii="Book Antiqua" w:hAnsi="Book Antiqua" w:cs="Times New Roman"/>
          <w:sz w:val="24"/>
          <w:szCs w:val="24"/>
        </w:rPr>
        <w:t>PR</w:t>
      </w:r>
      <w:r w:rsidR="000F62FB" w:rsidRPr="007D1884">
        <w:rPr>
          <w:rFonts w:ascii="Book Antiqua" w:hAnsi="Book Antiqua" w:cs="Times New Roman"/>
          <w:sz w:val="24"/>
          <w:szCs w:val="24"/>
        </w:rPr>
        <w:t xml:space="preserve"> of liver lesions.</w:t>
      </w:r>
      <w:r w:rsidR="000F62FB" w:rsidRPr="007D1884" w:rsidDel="000F62FB">
        <w:rPr>
          <w:rFonts w:ascii="Book Antiqua" w:hAnsi="Book Antiqua" w:cs="Times New Roman"/>
          <w:sz w:val="24"/>
          <w:szCs w:val="24"/>
        </w:rPr>
        <w:t xml:space="preserve"> </w:t>
      </w:r>
      <w:r w:rsidR="000F62FB" w:rsidRPr="007D1884">
        <w:rPr>
          <w:rFonts w:ascii="Book Antiqua" w:hAnsi="Book Antiqua" w:cs="Times New Roman"/>
          <w:sz w:val="24"/>
          <w:szCs w:val="24"/>
        </w:rPr>
        <w:t xml:space="preserve">The patient in this case report had a </w:t>
      </w:r>
      <w:r w:rsidR="00B3145D" w:rsidRPr="007D1884">
        <w:rPr>
          <w:rFonts w:ascii="Book Antiqua" w:hAnsi="Book Antiqua" w:cs="Times New Roman"/>
          <w:sz w:val="24"/>
          <w:szCs w:val="24"/>
        </w:rPr>
        <w:t xml:space="preserve">complete </w:t>
      </w:r>
      <w:r w:rsidR="00E04707" w:rsidRPr="007D1884">
        <w:rPr>
          <w:rFonts w:ascii="Book Antiqua" w:hAnsi="Book Antiqua" w:cs="Times New Roman"/>
          <w:sz w:val="24"/>
          <w:szCs w:val="24"/>
        </w:rPr>
        <w:t>response</w:t>
      </w:r>
      <w:r w:rsidR="000F62FB" w:rsidRPr="007D1884">
        <w:rPr>
          <w:rFonts w:ascii="Book Antiqua" w:hAnsi="Book Antiqua" w:cs="Times New Roman"/>
          <w:sz w:val="24"/>
          <w:szCs w:val="24"/>
        </w:rPr>
        <w:t xml:space="preserve"> of both liver and peritoneal metastases </w:t>
      </w:r>
      <w:r w:rsidR="00A779C3" w:rsidRPr="007D1884">
        <w:rPr>
          <w:rFonts w:ascii="Book Antiqua" w:hAnsi="Book Antiqua" w:cs="Times New Roman"/>
          <w:sz w:val="24"/>
          <w:szCs w:val="24"/>
        </w:rPr>
        <w:t xml:space="preserve">presumably </w:t>
      </w:r>
      <w:r w:rsidR="00CF7CB7" w:rsidRPr="007D1884">
        <w:rPr>
          <w:rFonts w:ascii="Book Antiqua" w:hAnsi="Book Antiqua" w:cs="Times New Roman"/>
          <w:sz w:val="24"/>
          <w:szCs w:val="24"/>
        </w:rPr>
        <w:t xml:space="preserve">form a </w:t>
      </w:r>
      <w:r w:rsidR="00B3145D" w:rsidRPr="007D1884">
        <w:rPr>
          <w:rFonts w:ascii="Book Antiqua" w:hAnsi="Book Antiqua" w:cs="Times New Roman"/>
          <w:sz w:val="24"/>
          <w:szCs w:val="24"/>
        </w:rPr>
        <w:t xml:space="preserve">combination </w:t>
      </w:r>
      <w:r w:rsidR="004367BD" w:rsidRPr="007D1884">
        <w:rPr>
          <w:rFonts w:ascii="Book Antiqua" w:hAnsi="Book Antiqua" w:cs="Times New Roman"/>
          <w:sz w:val="24"/>
          <w:szCs w:val="24"/>
        </w:rPr>
        <w:t xml:space="preserve">of </w:t>
      </w:r>
      <w:r w:rsidR="009923F1" w:rsidRPr="007D1884">
        <w:rPr>
          <w:rFonts w:ascii="Book Antiqua" w:hAnsi="Book Antiqua" w:cs="Times New Roman"/>
          <w:sz w:val="24"/>
          <w:szCs w:val="24"/>
        </w:rPr>
        <w:t>Y</w:t>
      </w:r>
      <w:r w:rsidR="00857EA0" w:rsidRPr="007D1884">
        <w:rPr>
          <w:rFonts w:ascii="Book Antiqua" w:hAnsi="Book Antiqua" w:cs="Times New Roman"/>
          <w:sz w:val="24"/>
          <w:szCs w:val="24"/>
        </w:rPr>
        <w:t>-</w:t>
      </w:r>
      <w:r w:rsidR="00405DBA"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CF7CB7" w:rsidRPr="007D1884">
        <w:rPr>
          <w:rFonts w:ascii="Book Antiqua" w:hAnsi="Book Antiqua" w:cs="Times New Roman"/>
          <w:sz w:val="24"/>
          <w:szCs w:val="24"/>
        </w:rPr>
        <w:t>RE</w:t>
      </w:r>
      <w:r w:rsidR="00B3145D" w:rsidRPr="007D1884">
        <w:rPr>
          <w:rFonts w:ascii="Book Antiqua" w:hAnsi="Book Antiqua" w:cs="Times New Roman"/>
          <w:sz w:val="24"/>
          <w:szCs w:val="24"/>
        </w:rPr>
        <w:t xml:space="preserve"> and systemic chemotherapy</w:t>
      </w:r>
      <w:r w:rsidR="000F62FB" w:rsidRPr="007D1884">
        <w:rPr>
          <w:rFonts w:ascii="Book Antiqua" w:hAnsi="Book Antiqua" w:cs="Times New Roman"/>
          <w:sz w:val="24"/>
          <w:szCs w:val="24"/>
        </w:rPr>
        <w:t xml:space="preserve">. The relative </w:t>
      </w:r>
      <w:r w:rsidR="00E04707" w:rsidRPr="007D1884">
        <w:rPr>
          <w:rFonts w:ascii="Book Antiqua" w:hAnsi="Book Antiqua" w:cs="Times New Roman"/>
          <w:sz w:val="24"/>
          <w:szCs w:val="24"/>
        </w:rPr>
        <w:t xml:space="preserve">contribution of the </w:t>
      </w:r>
      <w:r w:rsidR="006C7718" w:rsidRPr="007D1884">
        <w:rPr>
          <w:rFonts w:ascii="Book Antiqua" w:hAnsi="Book Antiqua" w:cs="Times New Roman"/>
          <w:sz w:val="24"/>
          <w:szCs w:val="24"/>
        </w:rPr>
        <w:t xml:space="preserve">two </w:t>
      </w:r>
      <w:r w:rsidR="00E04707" w:rsidRPr="007D1884">
        <w:rPr>
          <w:rFonts w:ascii="Book Antiqua" w:hAnsi="Book Antiqua" w:cs="Times New Roman"/>
          <w:sz w:val="24"/>
          <w:szCs w:val="24"/>
        </w:rPr>
        <w:t>individual treatments</w:t>
      </w:r>
      <w:r w:rsidR="000F62FB" w:rsidRPr="007D1884">
        <w:rPr>
          <w:rFonts w:ascii="Book Antiqua" w:hAnsi="Book Antiqua" w:cs="Times New Roman"/>
          <w:sz w:val="24"/>
          <w:szCs w:val="24"/>
        </w:rPr>
        <w:t xml:space="preserve"> or any possible synergy between the treatments is unknown, however</w:t>
      </w:r>
      <w:r w:rsidR="00E04707" w:rsidRPr="007D1884">
        <w:rPr>
          <w:rFonts w:ascii="Book Antiqua" w:hAnsi="Book Antiqua" w:cs="Times New Roman"/>
          <w:sz w:val="24"/>
          <w:szCs w:val="24"/>
        </w:rPr>
        <w:t xml:space="preserve"> </w:t>
      </w:r>
      <w:r w:rsidR="00405DBA" w:rsidRPr="007D1884">
        <w:rPr>
          <w:rFonts w:ascii="Book Antiqua" w:hAnsi="Book Antiqua" w:cs="Times New Roman"/>
          <w:sz w:val="24"/>
          <w:szCs w:val="24"/>
        </w:rPr>
        <w:t xml:space="preserve">initiating </w:t>
      </w:r>
      <w:r w:rsidR="009923F1" w:rsidRPr="007D1884">
        <w:rPr>
          <w:rFonts w:ascii="Book Antiqua" w:hAnsi="Book Antiqua" w:cs="Times New Roman"/>
          <w:sz w:val="24"/>
          <w:szCs w:val="24"/>
        </w:rPr>
        <w:t>Y</w:t>
      </w:r>
      <w:r w:rsidR="00857EA0" w:rsidRPr="007D1884">
        <w:rPr>
          <w:rFonts w:ascii="Book Antiqua" w:hAnsi="Book Antiqua" w:cs="Times New Roman"/>
          <w:sz w:val="24"/>
          <w:szCs w:val="24"/>
        </w:rPr>
        <w:t>-</w:t>
      </w:r>
      <w:r w:rsidR="00405DBA"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8E42E0" w:rsidRPr="007D1884">
        <w:rPr>
          <w:rFonts w:ascii="Book Antiqua" w:hAnsi="Book Antiqua" w:cs="Times New Roman"/>
          <w:sz w:val="24"/>
          <w:szCs w:val="24"/>
        </w:rPr>
        <w:t>RE</w:t>
      </w:r>
      <w:r w:rsidR="00E04707" w:rsidRPr="007D1884">
        <w:rPr>
          <w:rFonts w:ascii="Book Antiqua" w:hAnsi="Book Antiqua" w:cs="Times New Roman"/>
          <w:sz w:val="24"/>
          <w:szCs w:val="24"/>
        </w:rPr>
        <w:t xml:space="preserve"> early in the treatment</w:t>
      </w:r>
      <w:r w:rsidR="000F62FB" w:rsidRPr="007D1884">
        <w:rPr>
          <w:rFonts w:ascii="Book Antiqua" w:hAnsi="Book Antiqua" w:cs="Times New Roman"/>
          <w:sz w:val="24"/>
          <w:szCs w:val="24"/>
        </w:rPr>
        <w:t xml:space="preserve"> may have</w:t>
      </w:r>
      <w:r w:rsidR="00E04707" w:rsidRPr="007D1884">
        <w:rPr>
          <w:rFonts w:ascii="Book Antiqua" w:hAnsi="Book Antiqua" w:cs="Times New Roman"/>
          <w:sz w:val="24"/>
          <w:szCs w:val="24"/>
        </w:rPr>
        <w:t xml:space="preserve"> </w:t>
      </w:r>
      <w:r w:rsidR="000F62FB" w:rsidRPr="007D1884">
        <w:rPr>
          <w:rFonts w:ascii="Book Antiqua" w:hAnsi="Book Antiqua" w:cs="Times New Roman"/>
          <w:sz w:val="24"/>
          <w:szCs w:val="24"/>
        </w:rPr>
        <w:t>contributed to the excellent</w:t>
      </w:r>
      <w:r w:rsidR="00E04707" w:rsidRPr="007D1884">
        <w:rPr>
          <w:rFonts w:ascii="Book Antiqua" w:hAnsi="Book Antiqua" w:cs="Times New Roman"/>
          <w:sz w:val="24"/>
          <w:szCs w:val="24"/>
        </w:rPr>
        <w:t xml:space="preserve"> control of what was otherwise </w:t>
      </w:r>
      <w:r w:rsidR="004367BD" w:rsidRPr="007D1884">
        <w:rPr>
          <w:rFonts w:ascii="Book Antiqua" w:hAnsi="Book Antiqua" w:cs="Times New Roman"/>
          <w:sz w:val="24"/>
          <w:szCs w:val="24"/>
        </w:rPr>
        <w:t xml:space="preserve">a </w:t>
      </w:r>
      <w:r w:rsidR="00B3145D" w:rsidRPr="007D1884">
        <w:rPr>
          <w:rFonts w:ascii="Book Antiqua" w:hAnsi="Book Antiqua" w:cs="Times New Roman"/>
          <w:sz w:val="24"/>
          <w:szCs w:val="24"/>
        </w:rPr>
        <w:t xml:space="preserve">rapidly progressive cancer. More </w:t>
      </w:r>
      <w:r w:rsidR="00E04707" w:rsidRPr="007D1884">
        <w:rPr>
          <w:rFonts w:ascii="Book Antiqua" w:hAnsi="Book Antiqua" w:cs="Times New Roman"/>
          <w:sz w:val="24"/>
          <w:szCs w:val="24"/>
        </w:rPr>
        <w:t xml:space="preserve">studies are needed to assess the benefit of adding </w:t>
      </w:r>
      <w:r w:rsidR="009923F1" w:rsidRPr="007D1884">
        <w:rPr>
          <w:rFonts w:ascii="Book Antiqua" w:hAnsi="Book Antiqua" w:cs="Times New Roman"/>
          <w:sz w:val="24"/>
          <w:szCs w:val="24"/>
        </w:rPr>
        <w:t>Y</w:t>
      </w:r>
      <w:r w:rsidR="00857EA0" w:rsidRPr="007D1884">
        <w:rPr>
          <w:rFonts w:ascii="Book Antiqua" w:hAnsi="Book Antiqua" w:cs="Times New Roman"/>
          <w:sz w:val="24"/>
          <w:szCs w:val="24"/>
        </w:rPr>
        <w:t>-</w:t>
      </w:r>
      <w:r w:rsidR="00405DBA" w:rsidRPr="007D1884">
        <w:rPr>
          <w:rFonts w:ascii="Book Antiqua" w:hAnsi="Book Antiqua" w:cs="Times New Roman"/>
          <w:sz w:val="24"/>
          <w:szCs w:val="24"/>
        </w:rPr>
        <w:t>90</w:t>
      </w:r>
      <w:r w:rsidR="009923F1" w:rsidRPr="007D1884" w:rsidDel="009923F1">
        <w:rPr>
          <w:rFonts w:ascii="Book Antiqua" w:hAnsi="Book Antiqua" w:cs="Times New Roman"/>
          <w:sz w:val="24"/>
          <w:szCs w:val="24"/>
        </w:rPr>
        <w:t xml:space="preserve"> </w:t>
      </w:r>
      <w:r w:rsidR="00CF7CB7" w:rsidRPr="007D1884">
        <w:rPr>
          <w:rFonts w:ascii="Book Antiqua" w:hAnsi="Book Antiqua" w:cs="Times New Roman"/>
          <w:sz w:val="24"/>
          <w:szCs w:val="24"/>
        </w:rPr>
        <w:t>RE</w:t>
      </w:r>
      <w:r w:rsidR="00E04707" w:rsidRPr="007D1884">
        <w:rPr>
          <w:rFonts w:ascii="Book Antiqua" w:hAnsi="Book Antiqua" w:cs="Times New Roman"/>
          <w:sz w:val="24"/>
          <w:szCs w:val="24"/>
        </w:rPr>
        <w:t xml:space="preserve"> </w:t>
      </w:r>
      <w:r w:rsidR="00B3145D" w:rsidRPr="007D1884">
        <w:rPr>
          <w:rFonts w:ascii="Book Antiqua" w:hAnsi="Book Antiqua" w:cs="Times New Roman"/>
          <w:sz w:val="24"/>
          <w:szCs w:val="24"/>
        </w:rPr>
        <w:t xml:space="preserve">to chemotherapy treatments </w:t>
      </w:r>
      <w:r w:rsidR="00E04707" w:rsidRPr="007D1884">
        <w:rPr>
          <w:rFonts w:ascii="Book Antiqua" w:hAnsi="Book Antiqua" w:cs="Times New Roman"/>
          <w:sz w:val="24"/>
          <w:szCs w:val="24"/>
        </w:rPr>
        <w:t xml:space="preserve">early in the course of </w:t>
      </w:r>
      <w:r w:rsidR="00B3145D" w:rsidRPr="007D1884">
        <w:rPr>
          <w:rFonts w:ascii="Book Antiqua" w:hAnsi="Book Antiqua" w:cs="Times New Roman"/>
          <w:sz w:val="24"/>
          <w:szCs w:val="24"/>
        </w:rPr>
        <w:t>appendiceal</w:t>
      </w:r>
      <w:r w:rsidR="00405DBA" w:rsidRPr="007D1884">
        <w:rPr>
          <w:rFonts w:ascii="Book Antiqua" w:hAnsi="Book Antiqua" w:cs="Times New Roman"/>
          <w:sz w:val="24"/>
          <w:szCs w:val="24"/>
        </w:rPr>
        <w:t>/</w:t>
      </w:r>
      <w:r w:rsidR="00E04707" w:rsidRPr="007D1884">
        <w:rPr>
          <w:rFonts w:ascii="Book Antiqua" w:hAnsi="Book Antiqua" w:cs="Times New Roman"/>
          <w:sz w:val="24"/>
          <w:szCs w:val="24"/>
        </w:rPr>
        <w:t>right sided colon cancers.</w:t>
      </w:r>
    </w:p>
    <w:p w14:paraId="20513A1B" w14:textId="5C3803D5" w:rsidR="007F61F5" w:rsidRDefault="007F61F5">
      <w:pPr>
        <w:rPr>
          <w:rFonts w:ascii="Book Antiqua" w:hAnsi="Book Antiqua" w:cs="Times New Roman"/>
          <w:sz w:val="24"/>
          <w:szCs w:val="24"/>
        </w:rPr>
      </w:pPr>
      <w:r>
        <w:rPr>
          <w:rFonts w:ascii="Book Antiqua" w:hAnsi="Book Antiqua" w:cs="Times New Roman"/>
          <w:sz w:val="24"/>
          <w:szCs w:val="24"/>
        </w:rPr>
        <w:br w:type="page"/>
      </w:r>
    </w:p>
    <w:p w14:paraId="52E99E28" w14:textId="77777777" w:rsidR="00357336" w:rsidRPr="007D1884" w:rsidRDefault="00357336" w:rsidP="00357336">
      <w:pPr>
        <w:adjustRightInd w:val="0"/>
        <w:snapToGrid w:val="0"/>
        <w:spacing w:after="0" w:line="360" w:lineRule="auto"/>
        <w:jc w:val="both"/>
        <w:rPr>
          <w:rFonts w:ascii="Book Antiqua" w:hAnsi="Book Antiqua" w:cs="Times New Roman"/>
          <w:b/>
          <w:sz w:val="24"/>
          <w:szCs w:val="24"/>
        </w:rPr>
      </w:pPr>
      <w:r w:rsidRPr="007D1884">
        <w:rPr>
          <w:rFonts w:ascii="Book Antiqua" w:hAnsi="Book Antiqua" w:cs="Times New Roman"/>
          <w:b/>
          <w:sz w:val="24"/>
          <w:szCs w:val="24"/>
        </w:rPr>
        <w:lastRenderedPageBreak/>
        <w:t>REFERENCES</w:t>
      </w:r>
    </w:p>
    <w:p w14:paraId="35A9497B"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1 </w:t>
      </w:r>
      <w:proofErr w:type="spellStart"/>
      <w:r w:rsidRPr="00B21712">
        <w:rPr>
          <w:rFonts w:ascii="Book Antiqua" w:hAnsi="Book Antiqua" w:cs="Times New Roman"/>
          <w:b/>
          <w:bCs/>
          <w:sz w:val="24"/>
          <w:szCs w:val="24"/>
        </w:rPr>
        <w:t>Verwaal</w:t>
      </w:r>
      <w:proofErr w:type="spellEnd"/>
      <w:r w:rsidRPr="00B21712">
        <w:rPr>
          <w:rFonts w:ascii="Book Antiqua" w:hAnsi="Book Antiqua" w:cs="Times New Roman"/>
          <w:b/>
          <w:bCs/>
          <w:sz w:val="24"/>
          <w:szCs w:val="24"/>
        </w:rPr>
        <w:t xml:space="preserve"> VJ</w:t>
      </w:r>
      <w:r w:rsidRPr="00B21712">
        <w:rPr>
          <w:rFonts w:ascii="Book Antiqua" w:hAnsi="Book Antiqua" w:cs="Times New Roman"/>
          <w:sz w:val="24"/>
          <w:szCs w:val="24"/>
        </w:rPr>
        <w:t xml:space="preserve">, van Ruth S, de Bree E, van </w:t>
      </w:r>
      <w:proofErr w:type="spellStart"/>
      <w:r w:rsidRPr="00B21712">
        <w:rPr>
          <w:rFonts w:ascii="Book Antiqua" w:hAnsi="Book Antiqua" w:cs="Times New Roman"/>
          <w:sz w:val="24"/>
          <w:szCs w:val="24"/>
        </w:rPr>
        <w:t>Sloothen</w:t>
      </w:r>
      <w:proofErr w:type="spellEnd"/>
      <w:r w:rsidRPr="00B21712">
        <w:rPr>
          <w:rFonts w:ascii="Book Antiqua" w:hAnsi="Book Antiqua" w:cs="Times New Roman"/>
          <w:sz w:val="24"/>
          <w:szCs w:val="24"/>
        </w:rPr>
        <w:t xml:space="preserve"> GW, van </w:t>
      </w:r>
      <w:proofErr w:type="spellStart"/>
      <w:r w:rsidRPr="00B21712">
        <w:rPr>
          <w:rFonts w:ascii="Book Antiqua" w:hAnsi="Book Antiqua" w:cs="Times New Roman"/>
          <w:sz w:val="24"/>
          <w:szCs w:val="24"/>
        </w:rPr>
        <w:t>Tinteren</w:t>
      </w:r>
      <w:proofErr w:type="spellEnd"/>
      <w:r w:rsidRPr="00B21712">
        <w:rPr>
          <w:rFonts w:ascii="Book Antiqua" w:hAnsi="Book Antiqua" w:cs="Times New Roman"/>
          <w:sz w:val="24"/>
          <w:szCs w:val="24"/>
        </w:rPr>
        <w:t xml:space="preserve"> H, Boot H, </w:t>
      </w:r>
      <w:proofErr w:type="spellStart"/>
      <w:r w:rsidRPr="00B21712">
        <w:rPr>
          <w:rFonts w:ascii="Book Antiqua" w:hAnsi="Book Antiqua" w:cs="Times New Roman"/>
          <w:sz w:val="24"/>
          <w:szCs w:val="24"/>
        </w:rPr>
        <w:t>Zoetmulder</w:t>
      </w:r>
      <w:proofErr w:type="spellEnd"/>
      <w:r w:rsidRPr="00B21712">
        <w:rPr>
          <w:rFonts w:ascii="Book Antiqua" w:hAnsi="Book Antiqua" w:cs="Times New Roman"/>
          <w:sz w:val="24"/>
          <w:szCs w:val="24"/>
        </w:rPr>
        <w:t xml:space="preserve"> FA. Randomized trial of cytoreduction and </w:t>
      </w:r>
      <w:proofErr w:type="spellStart"/>
      <w:r w:rsidRPr="00B21712">
        <w:rPr>
          <w:rFonts w:ascii="Book Antiqua" w:hAnsi="Book Antiqua" w:cs="Times New Roman"/>
          <w:sz w:val="24"/>
          <w:szCs w:val="24"/>
        </w:rPr>
        <w:t>hyperthermic</w:t>
      </w:r>
      <w:proofErr w:type="spellEnd"/>
      <w:r w:rsidRPr="00B21712">
        <w:rPr>
          <w:rFonts w:ascii="Book Antiqua" w:hAnsi="Book Antiqua" w:cs="Times New Roman"/>
          <w:sz w:val="24"/>
          <w:szCs w:val="24"/>
        </w:rPr>
        <w:t xml:space="preserve"> intraperitoneal chemotherapy versus systemic chemotherapy and palliative surgery in patients with peritoneal carcinomatosis of colorectal cancer. </w:t>
      </w:r>
      <w:r w:rsidRPr="00B21712">
        <w:rPr>
          <w:rFonts w:ascii="Book Antiqua" w:hAnsi="Book Antiqua" w:cs="Times New Roman"/>
          <w:i/>
          <w:iCs/>
          <w:sz w:val="24"/>
          <w:szCs w:val="24"/>
        </w:rPr>
        <w:t>J Clin Oncol</w:t>
      </w:r>
      <w:r w:rsidRPr="00B21712">
        <w:rPr>
          <w:rFonts w:ascii="Book Antiqua" w:hAnsi="Book Antiqua" w:cs="Times New Roman"/>
          <w:sz w:val="24"/>
          <w:szCs w:val="24"/>
        </w:rPr>
        <w:t> 2003; </w:t>
      </w:r>
      <w:r w:rsidRPr="00B21712">
        <w:rPr>
          <w:rFonts w:ascii="Book Antiqua" w:hAnsi="Book Antiqua" w:cs="Times New Roman"/>
          <w:b/>
          <w:bCs/>
          <w:sz w:val="24"/>
          <w:szCs w:val="24"/>
        </w:rPr>
        <w:t>21</w:t>
      </w:r>
      <w:r w:rsidRPr="00B21712">
        <w:rPr>
          <w:rFonts w:ascii="Book Antiqua" w:hAnsi="Book Antiqua" w:cs="Times New Roman"/>
          <w:sz w:val="24"/>
          <w:szCs w:val="24"/>
        </w:rPr>
        <w:t>: 3737-3743 [PMID: 14551293 DOI: 10.1200/JCO.2003.04.187]</w:t>
      </w:r>
    </w:p>
    <w:p w14:paraId="3A74BFBD"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2 </w:t>
      </w:r>
      <w:proofErr w:type="spellStart"/>
      <w:r w:rsidRPr="00B21712">
        <w:rPr>
          <w:rFonts w:ascii="Book Antiqua" w:hAnsi="Book Antiqua" w:cs="Times New Roman"/>
          <w:b/>
          <w:bCs/>
          <w:sz w:val="24"/>
          <w:szCs w:val="24"/>
        </w:rPr>
        <w:t>Cosimelli</w:t>
      </w:r>
      <w:proofErr w:type="spellEnd"/>
      <w:r w:rsidRPr="00B21712">
        <w:rPr>
          <w:rFonts w:ascii="Book Antiqua" w:hAnsi="Book Antiqua" w:cs="Times New Roman"/>
          <w:b/>
          <w:bCs/>
          <w:sz w:val="24"/>
          <w:szCs w:val="24"/>
        </w:rPr>
        <w:t xml:space="preserve"> M</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Golfieri</w:t>
      </w:r>
      <w:proofErr w:type="spellEnd"/>
      <w:r w:rsidRPr="00B21712">
        <w:rPr>
          <w:rFonts w:ascii="Book Antiqua" w:hAnsi="Book Antiqua" w:cs="Times New Roman"/>
          <w:sz w:val="24"/>
          <w:szCs w:val="24"/>
        </w:rPr>
        <w:t xml:space="preserve"> R, </w:t>
      </w:r>
      <w:proofErr w:type="spellStart"/>
      <w:r w:rsidRPr="00B21712">
        <w:rPr>
          <w:rFonts w:ascii="Book Antiqua" w:hAnsi="Book Antiqua" w:cs="Times New Roman"/>
          <w:sz w:val="24"/>
          <w:szCs w:val="24"/>
        </w:rPr>
        <w:t>Cagol</w:t>
      </w:r>
      <w:proofErr w:type="spellEnd"/>
      <w:r w:rsidRPr="00B21712">
        <w:rPr>
          <w:rFonts w:ascii="Book Antiqua" w:hAnsi="Book Antiqua" w:cs="Times New Roman"/>
          <w:sz w:val="24"/>
          <w:szCs w:val="24"/>
        </w:rPr>
        <w:t xml:space="preserve"> PP, </w:t>
      </w:r>
      <w:proofErr w:type="spellStart"/>
      <w:r w:rsidRPr="00B21712">
        <w:rPr>
          <w:rFonts w:ascii="Book Antiqua" w:hAnsi="Book Antiqua" w:cs="Times New Roman"/>
          <w:sz w:val="24"/>
          <w:szCs w:val="24"/>
        </w:rPr>
        <w:t>Carpanese</w:t>
      </w:r>
      <w:proofErr w:type="spellEnd"/>
      <w:r w:rsidRPr="00B21712">
        <w:rPr>
          <w:rFonts w:ascii="Book Antiqua" w:hAnsi="Book Antiqua" w:cs="Times New Roman"/>
          <w:sz w:val="24"/>
          <w:szCs w:val="24"/>
        </w:rPr>
        <w:t xml:space="preserve"> L, </w:t>
      </w:r>
      <w:proofErr w:type="spellStart"/>
      <w:r w:rsidRPr="00B21712">
        <w:rPr>
          <w:rFonts w:ascii="Book Antiqua" w:hAnsi="Book Antiqua" w:cs="Times New Roman"/>
          <w:sz w:val="24"/>
          <w:szCs w:val="24"/>
        </w:rPr>
        <w:t>Sciuto</w:t>
      </w:r>
      <w:proofErr w:type="spellEnd"/>
      <w:r w:rsidRPr="00B21712">
        <w:rPr>
          <w:rFonts w:ascii="Book Antiqua" w:hAnsi="Book Antiqua" w:cs="Times New Roman"/>
          <w:sz w:val="24"/>
          <w:szCs w:val="24"/>
        </w:rPr>
        <w:t xml:space="preserve"> R, Maini CL, Mancini R, </w:t>
      </w:r>
      <w:proofErr w:type="spellStart"/>
      <w:r w:rsidRPr="00B21712">
        <w:rPr>
          <w:rFonts w:ascii="Book Antiqua" w:hAnsi="Book Antiqua" w:cs="Times New Roman"/>
          <w:sz w:val="24"/>
          <w:szCs w:val="24"/>
        </w:rPr>
        <w:t>Sperduti</w:t>
      </w:r>
      <w:proofErr w:type="spellEnd"/>
      <w:r w:rsidRPr="00B21712">
        <w:rPr>
          <w:rFonts w:ascii="Book Antiqua" w:hAnsi="Book Antiqua" w:cs="Times New Roman"/>
          <w:sz w:val="24"/>
          <w:szCs w:val="24"/>
        </w:rPr>
        <w:t xml:space="preserve"> I, </w:t>
      </w:r>
      <w:proofErr w:type="spellStart"/>
      <w:r w:rsidRPr="00B21712">
        <w:rPr>
          <w:rFonts w:ascii="Book Antiqua" w:hAnsi="Book Antiqua" w:cs="Times New Roman"/>
          <w:sz w:val="24"/>
          <w:szCs w:val="24"/>
        </w:rPr>
        <w:t>Pizzi</w:t>
      </w:r>
      <w:proofErr w:type="spellEnd"/>
      <w:r w:rsidRPr="00B21712">
        <w:rPr>
          <w:rFonts w:ascii="Book Antiqua" w:hAnsi="Book Antiqua" w:cs="Times New Roman"/>
          <w:sz w:val="24"/>
          <w:szCs w:val="24"/>
        </w:rPr>
        <w:t xml:space="preserve"> G, </w:t>
      </w:r>
      <w:proofErr w:type="spellStart"/>
      <w:r w:rsidRPr="00B21712">
        <w:rPr>
          <w:rFonts w:ascii="Book Antiqua" w:hAnsi="Book Antiqua" w:cs="Times New Roman"/>
          <w:sz w:val="24"/>
          <w:szCs w:val="24"/>
        </w:rPr>
        <w:t>Diodoro</w:t>
      </w:r>
      <w:proofErr w:type="spellEnd"/>
      <w:r w:rsidRPr="00B21712">
        <w:rPr>
          <w:rFonts w:ascii="Book Antiqua" w:hAnsi="Book Antiqua" w:cs="Times New Roman"/>
          <w:sz w:val="24"/>
          <w:szCs w:val="24"/>
        </w:rPr>
        <w:t xml:space="preserve"> MG, Perrone M, </w:t>
      </w:r>
      <w:proofErr w:type="spellStart"/>
      <w:r w:rsidRPr="00B21712">
        <w:rPr>
          <w:rFonts w:ascii="Book Antiqua" w:hAnsi="Book Antiqua" w:cs="Times New Roman"/>
          <w:sz w:val="24"/>
          <w:szCs w:val="24"/>
        </w:rPr>
        <w:t>Giampalma</w:t>
      </w:r>
      <w:proofErr w:type="spellEnd"/>
      <w:r w:rsidRPr="00B21712">
        <w:rPr>
          <w:rFonts w:ascii="Book Antiqua" w:hAnsi="Book Antiqua" w:cs="Times New Roman"/>
          <w:sz w:val="24"/>
          <w:szCs w:val="24"/>
        </w:rPr>
        <w:t xml:space="preserve"> E, </w:t>
      </w:r>
      <w:proofErr w:type="spellStart"/>
      <w:r w:rsidRPr="00B21712">
        <w:rPr>
          <w:rFonts w:ascii="Book Antiqua" w:hAnsi="Book Antiqua" w:cs="Times New Roman"/>
          <w:sz w:val="24"/>
          <w:szCs w:val="24"/>
        </w:rPr>
        <w:t>Angelelli</w:t>
      </w:r>
      <w:proofErr w:type="spellEnd"/>
      <w:r w:rsidRPr="00B21712">
        <w:rPr>
          <w:rFonts w:ascii="Book Antiqua" w:hAnsi="Book Antiqua" w:cs="Times New Roman"/>
          <w:sz w:val="24"/>
          <w:szCs w:val="24"/>
        </w:rPr>
        <w:t xml:space="preserve"> B, Fiore F, </w:t>
      </w:r>
      <w:proofErr w:type="spellStart"/>
      <w:r w:rsidRPr="00B21712">
        <w:rPr>
          <w:rFonts w:ascii="Book Antiqua" w:hAnsi="Book Antiqua" w:cs="Times New Roman"/>
          <w:sz w:val="24"/>
          <w:szCs w:val="24"/>
        </w:rPr>
        <w:t>Lastoria</w:t>
      </w:r>
      <w:proofErr w:type="spellEnd"/>
      <w:r w:rsidRPr="00B21712">
        <w:rPr>
          <w:rFonts w:ascii="Book Antiqua" w:hAnsi="Book Antiqua" w:cs="Times New Roman"/>
          <w:sz w:val="24"/>
          <w:szCs w:val="24"/>
        </w:rPr>
        <w:t xml:space="preserve"> S, </w:t>
      </w:r>
      <w:proofErr w:type="spellStart"/>
      <w:r w:rsidRPr="00B21712">
        <w:rPr>
          <w:rFonts w:ascii="Book Antiqua" w:hAnsi="Book Antiqua" w:cs="Times New Roman"/>
          <w:sz w:val="24"/>
          <w:szCs w:val="24"/>
        </w:rPr>
        <w:t>Bacchetti</w:t>
      </w:r>
      <w:proofErr w:type="spellEnd"/>
      <w:r w:rsidRPr="00B21712">
        <w:rPr>
          <w:rFonts w:ascii="Book Antiqua" w:hAnsi="Book Antiqua" w:cs="Times New Roman"/>
          <w:sz w:val="24"/>
          <w:szCs w:val="24"/>
        </w:rPr>
        <w:t xml:space="preserve"> S, </w:t>
      </w:r>
      <w:proofErr w:type="spellStart"/>
      <w:r w:rsidRPr="00B21712">
        <w:rPr>
          <w:rFonts w:ascii="Book Antiqua" w:hAnsi="Book Antiqua" w:cs="Times New Roman"/>
          <w:sz w:val="24"/>
          <w:szCs w:val="24"/>
        </w:rPr>
        <w:t>Gasperini</w:t>
      </w:r>
      <w:proofErr w:type="spellEnd"/>
      <w:r w:rsidRPr="00B21712">
        <w:rPr>
          <w:rFonts w:ascii="Book Antiqua" w:hAnsi="Book Antiqua" w:cs="Times New Roman"/>
          <w:sz w:val="24"/>
          <w:szCs w:val="24"/>
        </w:rPr>
        <w:t xml:space="preserve"> D, </w:t>
      </w:r>
      <w:proofErr w:type="spellStart"/>
      <w:r w:rsidRPr="00B21712">
        <w:rPr>
          <w:rFonts w:ascii="Book Antiqua" w:hAnsi="Book Antiqua" w:cs="Times New Roman"/>
          <w:sz w:val="24"/>
          <w:szCs w:val="24"/>
        </w:rPr>
        <w:t>Geatti</w:t>
      </w:r>
      <w:proofErr w:type="spellEnd"/>
      <w:r w:rsidRPr="00B21712">
        <w:rPr>
          <w:rFonts w:ascii="Book Antiqua" w:hAnsi="Book Antiqua" w:cs="Times New Roman"/>
          <w:sz w:val="24"/>
          <w:szCs w:val="24"/>
        </w:rPr>
        <w:t xml:space="preserve"> O, Izzo F; Italian Society of Locoregional Therapies in Oncology (SITILO). Multi-</w:t>
      </w:r>
      <w:proofErr w:type="spellStart"/>
      <w:r w:rsidRPr="00B21712">
        <w:rPr>
          <w:rFonts w:ascii="Book Antiqua" w:hAnsi="Book Antiqua" w:cs="Times New Roman"/>
          <w:sz w:val="24"/>
          <w:szCs w:val="24"/>
        </w:rPr>
        <w:t>centre</w:t>
      </w:r>
      <w:proofErr w:type="spellEnd"/>
      <w:r w:rsidRPr="00B21712">
        <w:rPr>
          <w:rFonts w:ascii="Book Antiqua" w:hAnsi="Book Antiqua" w:cs="Times New Roman"/>
          <w:sz w:val="24"/>
          <w:szCs w:val="24"/>
        </w:rPr>
        <w:t xml:space="preserve"> phase II clinical trial of yttrium-90 resin microspheres alone in unresectable, chemotherapy refractory colorectal liver metastases. </w:t>
      </w:r>
      <w:r w:rsidRPr="00B21712">
        <w:rPr>
          <w:rFonts w:ascii="Book Antiqua" w:hAnsi="Book Antiqua" w:cs="Times New Roman"/>
          <w:i/>
          <w:iCs/>
          <w:sz w:val="24"/>
          <w:szCs w:val="24"/>
        </w:rPr>
        <w:t>Br J Cancer</w:t>
      </w:r>
      <w:r w:rsidRPr="00B21712">
        <w:rPr>
          <w:rFonts w:ascii="Book Antiqua" w:hAnsi="Book Antiqua" w:cs="Times New Roman"/>
          <w:sz w:val="24"/>
          <w:szCs w:val="24"/>
        </w:rPr>
        <w:t> 2010; </w:t>
      </w:r>
      <w:r w:rsidRPr="00B21712">
        <w:rPr>
          <w:rFonts w:ascii="Book Antiqua" w:hAnsi="Book Antiqua" w:cs="Times New Roman"/>
          <w:b/>
          <w:bCs/>
          <w:sz w:val="24"/>
          <w:szCs w:val="24"/>
        </w:rPr>
        <w:t>103</w:t>
      </w:r>
      <w:r w:rsidRPr="00B21712">
        <w:rPr>
          <w:rFonts w:ascii="Book Antiqua" w:hAnsi="Book Antiqua" w:cs="Times New Roman"/>
          <w:sz w:val="24"/>
          <w:szCs w:val="24"/>
        </w:rPr>
        <w:t>: 324-331 [PMID: 20628388 DOI: 10.1038/sj.bjc.6605770]</w:t>
      </w:r>
    </w:p>
    <w:p w14:paraId="2BEC8E27"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3 </w:t>
      </w:r>
      <w:r w:rsidRPr="00B21712">
        <w:rPr>
          <w:rFonts w:ascii="Book Antiqua" w:hAnsi="Book Antiqua" w:cs="Times New Roman"/>
          <w:b/>
          <w:bCs/>
          <w:sz w:val="24"/>
          <w:szCs w:val="24"/>
        </w:rPr>
        <w:t>Bester L</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Meteling</w:t>
      </w:r>
      <w:proofErr w:type="spellEnd"/>
      <w:r w:rsidRPr="00B21712">
        <w:rPr>
          <w:rFonts w:ascii="Book Antiqua" w:hAnsi="Book Antiqua" w:cs="Times New Roman"/>
          <w:sz w:val="24"/>
          <w:szCs w:val="24"/>
        </w:rPr>
        <w:t xml:space="preserve"> B, Pocock N, </w:t>
      </w:r>
      <w:proofErr w:type="spellStart"/>
      <w:r w:rsidRPr="00B21712">
        <w:rPr>
          <w:rFonts w:ascii="Book Antiqua" w:hAnsi="Book Antiqua" w:cs="Times New Roman"/>
          <w:sz w:val="24"/>
          <w:szCs w:val="24"/>
        </w:rPr>
        <w:t>Pavlakis</w:t>
      </w:r>
      <w:proofErr w:type="spellEnd"/>
      <w:r w:rsidRPr="00B21712">
        <w:rPr>
          <w:rFonts w:ascii="Book Antiqua" w:hAnsi="Book Antiqua" w:cs="Times New Roman"/>
          <w:sz w:val="24"/>
          <w:szCs w:val="24"/>
        </w:rPr>
        <w:t xml:space="preserve"> N, Chua TC, Saxena A, Morris DL. Radioembolization versus standard care of hepatic metastases: comparative retrospective cohort study of survival outcomes and adverse events in salvage patients. </w:t>
      </w:r>
      <w:r w:rsidRPr="00B21712">
        <w:rPr>
          <w:rFonts w:ascii="Book Antiqua" w:hAnsi="Book Antiqua" w:cs="Times New Roman"/>
          <w:i/>
          <w:iCs/>
          <w:sz w:val="24"/>
          <w:szCs w:val="24"/>
        </w:rPr>
        <w:t xml:space="preserve">J </w:t>
      </w:r>
      <w:proofErr w:type="spellStart"/>
      <w:r w:rsidRPr="00B21712">
        <w:rPr>
          <w:rFonts w:ascii="Book Antiqua" w:hAnsi="Book Antiqua" w:cs="Times New Roman"/>
          <w:i/>
          <w:iCs/>
          <w:sz w:val="24"/>
          <w:szCs w:val="24"/>
        </w:rPr>
        <w:t>Vasc</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Interv</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Radiol</w:t>
      </w:r>
      <w:proofErr w:type="spellEnd"/>
      <w:r w:rsidRPr="00B21712">
        <w:rPr>
          <w:rFonts w:ascii="Book Antiqua" w:hAnsi="Book Antiqua" w:cs="Times New Roman"/>
          <w:sz w:val="24"/>
          <w:szCs w:val="24"/>
        </w:rPr>
        <w:t> 2012; </w:t>
      </w:r>
      <w:r w:rsidRPr="00B21712">
        <w:rPr>
          <w:rFonts w:ascii="Book Antiqua" w:hAnsi="Book Antiqua" w:cs="Times New Roman"/>
          <w:b/>
          <w:bCs/>
          <w:sz w:val="24"/>
          <w:szCs w:val="24"/>
        </w:rPr>
        <w:t>23</w:t>
      </w:r>
      <w:r w:rsidRPr="00B21712">
        <w:rPr>
          <w:rFonts w:ascii="Book Antiqua" w:hAnsi="Book Antiqua" w:cs="Times New Roman"/>
          <w:sz w:val="24"/>
          <w:szCs w:val="24"/>
        </w:rPr>
        <w:t>: 96-105 [PMID: 22079516 DOI: 10.1016/j.jvir.2011.09.028]</w:t>
      </w:r>
    </w:p>
    <w:p w14:paraId="2D163580"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4 </w:t>
      </w:r>
      <w:r w:rsidRPr="00B21712">
        <w:rPr>
          <w:rFonts w:ascii="Book Antiqua" w:hAnsi="Book Antiqua" w:cs="Times New Roman"/>
          <w:b/>
          <w:bCs/>
          <w:sz w:val="24"/>
          <w:szCs w:val="24"/>
        </w:rPr>
        <w:t>van Hazel GA</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Pavlakis</w:t>
      </w:r>
      <w:proofErr w:type="spellEnd"/>
      <w:r w:rsidRPr="00B21712">
        <w:rPr>
          <w:rFonts w:ascii="Book Antiqua" w:hAnsi="Book Antiqua" w:cs="Times New Roman"/>
          <w:sz w:val="24"/>
          <w:szCs w:val="24"/>
        </w:rPr>
        <w:t xml:space="preserve"> N, Goldstein D, </w:t>
      </w:r>
      <w:proofErr w:type="spellStart"/>
      <w:r w:rsidRPr="00B21712">
        <w:rPr>
          <w:rFonts w:ascii="Book Antiqua" w:hAnsi="Book Antiqua" w:cs="Times New Roman"/>
          <w:sz w:val="24"/>
          <w:szCs w:val="24"/>
        </w:rPr>
        <w:t>Olver</w:t>
      </w:r>
      <w:proofErr w:type="spellEnd"/>
      <w:r w:rsidRPr="00B21712">
        <w:rPr>
          <w:rFonts w:ascii="Book Antiqua" w:hAnsi="Book Antiqua" w:cs="Times New Roman"/>
          <w:sz w:val="24"/>
          <w:szCs w:val="24"/>
        </w:rPr>
        <w:t xml:space="preserve"> IN, </w:t>
      </w:r>
      <w:proofErr w:type="spellStart"/>
      <w:r w:rsidRPr="00B21712">
        <w:rPr>
          <w:rFonts w:ascii="Book Antiqua" w:hAnsi="Book Antiqua" w:cs="Times New Roman"/>
          <w:sz w:val="24"/>
          <w:szCs w:val="24"/>
        </w:rPr>
        <w:t>Tapner</w:t>
      </w:r>
      <w:proofErr w:type="spellEnd"/>
      <w:r w:rsidRPr="00B21712">
        <w:rPr>
          <w:rFonts w:ascii="Book Antiqua" w:hAnsi="Book Antiqua" w:cs="Times New Roman"/>
          <w:sz w:val="24"/>
          <w:szCs w:val="24"/>
        </w:rPr>
        <w:t xml:space="preserve"> MJ, Price D, Bower GD, Briggs GM, </w:t>
      </w:r>
      <w:proofErr w:type="spellStart"/>
      <w:r w:rsidRPr="00B21712">
        <w:rPr>
          <w:rFonts w:ascii="Book Antiqua" w:hAnsi="Book Antiqua" w:cs="Times New Roman"/>
          <w:sz w:val="24"/>
          <w:szCs w:val="24"/>
        </w:rPr>
        <w:t>Rossleigh</w:t>
      </w:r>
      <w:proofErr w:type="spellEnd"/>
      <w:r w:rsidRPr="00B21712">
        <w:rPr>
          <w:rFonts w:ascii="Book Antiqua" w:hAnsi="Book Antiqua" w:cs="Times New Roman"/>
          <w:sz w:val="24"/>
          <w:szCs w:val="24"/>
        </w:rPr>
        <w:t xml:space="preserve"> MA, Taylor DJ, George J. Treatment of fluorouracil-refractory patients with liver metastases from colorectal cancer by using yttrium-90 resin microspheres plus concomitant systemic irinotecan chemotherapy. </w:t>
      </w:r>
      <w:r w:rsidRPr="00B21712">
        <w:rPr>
          <w:rFonts w:ascii="Book Antiqua" w:hAnsi="Book Antiqua" w:cs="Times New Roman"/>
          <w:i/>
          <w:iCs/>
          <w:sz w:val="24"/>
          <w:szCs w:val="24"/>
        </w:rPr>
        <w:t>J Clin Oncol</w:t>
      </w:r>
      <w:r w:rsidRPr="00B21712">
        <w:rPr>
          <w:rFonts w:ascii="Book Antiqua" w:hAnsi="Book Antiqua" w:cs="Times New Roman"/>
          <w:sz w:val="24"/>
          <w:szCs w:val="24"/>
        </w:rPr>
        <w:t> 2009; </w:t>
      </w:r>
      <w:r w:rsidRPr="00B21712">
        <w:rPr>
          <w:rFonts w:ascii="Book Antiqua" w:hAnsi="Book Antiqua" w:cs="Times New Roman"/>
          <w:b/>
          <w:bCs/>
          <w:sz w:val="24"/>
          <w:szCs w:val="24"/>
        </w:rPr>
        <w:t>27</w:t>
      </w:r>
      <w:r w:rsidRPr="00B21712">
        <w:rPr>
          <w:rFonts w:ascii="Book Antiqua" w:hAnsi="Book Antiqua" w:cs="Times New Roman"/>
          <w:sz w:val="24"/>
          <w:szCs w:val="24"/>
        </w:rPr>
        <w:t>: 4089-4095 [PMID: 19652069 DOI: 10.1200/JCO.2008.20.8116]</w:t>
      </w:r>
    </w:p>
    <w:p w14:paraId="480F4657"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5 </w:t>
      </w:r>
      <w:proofErr w:type="spellStart"/>
      <w:r w:rsidRPr="00B21712">
        <w:rPr>
          <w:rFonts w:ascii="Book Antiqua" w:hAnsi="Book Antiqua" w:cs="Times New Roman"/>
          <w:b/>
          <w:bCs/>
          <w:sz w:val="24"/>
          <w:szCs w:val="24"/>
        </w:rPr>
        <w:t>McCusker</w:t>
      </w:r>
      <w:proofErr w:type="spellEnd"/>
      <w:r w:rsidRPr="00B21712">
        <w:rPr>
          <w:rFonts w:ascii="Book Antiqua" w:hAnsi="Book Antiqua" w:cs="Times New Roman"/>
          <w:b/>
          <w:bCs/>
          <w:sz w:val="24"/>
          <w:szCs w:val="24"/>
        </w:rPr>
        <w:t xml:space="preserve"> ME</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Coté</w:t>
      </w:r>
      <w:proofErr w:type="spellEnd"/>
      <w:r w:rsidRPr="00B21712">
        <w:rPr>
          <w:rFonts w:ascii="Book Antiqua" w:hAnsi="Book Antiqua" w:cs="Times New Roman"/>
          <w:sz w:val="24"/>
          <w:szCs w:val="24"/>
        </w:rPr>
        <w:t xml:space="preserve"> TR, Clegg LX, </w:t>
      </w:r>
      <w:proofErr w:type="spellStart"/>
      <w:r w:rsidRPr="00B21712">
        <w:rPr>
          <w:rFonts w:ascii="Book Antiqua" w:hAnsi="Book Antiqua" w:cs="Times New Roman"/>
          <w:sz w:val="24"/>
          <w:szCs w:val="24"/>
        </w:rPr>
        <w:t>Sobin</w:t>
      </w:r>
      <w:proofErr w:type="spellEnd"/>
      <w:r w:rsidRPr="00B21712">
        <w:rPr>
          <w:rFonts w:ascii="Book Antiqua" w:hAnsi="Book Antiqua" w:cs="Times New Roman"/>
          <w:sz w:val="24"/>
          <w:szCs w:val="24"/>
        </w:rPr>
        <w:t xml:space="preserve"> LH. Primary malignant neoplasms of the appendix: a population-based study from the surveillance, epidemiology and end-results program, 1973-1998. </w:t>
      </w:r>
      <w:r w:rsidRPr="00B21712">
        <w:rPr>
          <w:rFonts w:ascii="Book Antiqua" w:hAnsi="Book Antiqua" w:cs="Times New Roman"/>
          <w:i/>
          <w:iCs/>
          <w:sz w:val="24"/>
          <w:szCs w:val="24"/>
        </w:rPr>
        <w:t>Cancer</w:t>
      </w:r>
      <w:r w:rsidRPr="00B21712">
        <w:rPr>
          <w:rFonts w:ascii="Book Antiqua" w:hAnsi="Book Antiqua" w:cs="Times New Roman"/>
          <w:sz w:val="24"/>
          <w:szCs w:val="24"/>
        </w:rPr>
        <w:t> 2002; </w:t>
      </w:r>
      <w:r w:rsidRPr="00B21712">
        <w:rPr>
          <w:rFonts w:ascii="Book Antiqua" w:hAnsi="Book Antiqua" w:cs="Times New Roman"/>
          <w:b/>
          <w:bCs/>
          <w:sz w:val="24"/>
          <w:szCs w:val="24"/>
        </w:rPr>
        <w:t>94</w:t>
      </w:r>
      <w:r w:rsidRPr="00B21712">
        <w:rPr>
          <w:rFonts w:ascii="Book Antiqua" w:hAnsi="Book Antiqua" w:cs="Times New Roman"/>
          <w:sz w:val="24"/>
          <w:szCs w:val="24"/>
        </w:rPr>
        <w:t>: 3307-3312 [PMID: 12115365 DOI: 10.1002/cncr.10589]</w:t>
      </w:r>
    </w:p>
    <w:p w14:paraId="0D0A6574"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6 </w:t>
      </w:r>
      <w:proofErr w:type="spellStart"/>
      <w:r w:rsidRPr="00B21712">
        <w:rPr>
          <w:rFonts w:ascii="Book Antiqua" w:hAnsi="Book Antiqua" w:cs="Times New Roman"/>
          <w:b/>
          <w:bCs/>
          <w:sz w:val="24"/>
          <w:szCs w:val="24"/>
        </w:rPr>
        <w:t>Sugarbaker</w:t>
      </w:r>
      <w:proofErr w:type="spellEnd"/>
      <w:r w:rsidRPr="00B21712">
        <w:rPr>
          <w:rFonts w:ascii="Book Antiqua" w:hAnsi="Book Antiqua" w:cs="Times New Roman"/>
          <w:b/>
          <w:bCs/>
          <w:sz w:val="24"/>
          <w:szCs w:val="24"/>
        </w:rPr>
        <w:t xml:space="preserve"> PH</w:t>
      </w:r>
      <w:r w:rsidRPr="00B21712">
        <w:rPr>
          <w:rFonts w:ascii="Book Antiqua" w:hAnsi="Book Antiqua" w:cs="Times New Roman"/>
          <w:sz w:val="24"/>
          <w:szCs w:val="24"/>
        </w:rPr>
        <w:t xml:space="preserve">, Zhu BW, </w:t>
      </w:r>
      <w:proofErr w:type="spellStart"/>
      <w:r w:rsidRPr="00B21712">
        <w:rPr>
          <w:rFonts w:ascii="Book Antiqua" w:hAnsi="Book Antiqua" w:cs="Times New Roman"/>
          <w:sz w:val="24"/>
          <w:szCs w:val="24"/>
        </w:rPr>
        <w:t>Sese</w:t>
      </w:r>
      <w:proofErr w:type="spellEnd"/>
      <w:r w:rsidRPr="00B21712">
        <w:rPr>
          <w:rFonts w:ascii="Book Antiqua" w:hAnsi="Book Antiqua" w:cs="Times New Roman"/>
          <w:sz w:val="24"/>
          <w:szCs w:val="24"/>
        </w:rPr>
        <w:t xml:space="preserve"> GB, </w:t>
      </w:r>
      <w:proofErr w:type="spellStart"/>
      <w:r w:rsidRPr="00B21712">
        <w:rPr>
          <w:rFonts w:ascii="Book Antiqua" w:hAnsi="Book Antiqua" w:cs="Times New Roman"/>
          <w:sz w:val="24"/>
          <w:szCs w:val="24"/>
        </w:rPr>
        <w:t>Shmookler</w:t>
      </w:r>
      <w:proofErr w:type="spellEnd"/>
      <w:r w:rsidRPr="00B21712">
        <w:rPr>
          <w:rFonts w:ascii="Book Antiqua" w:hAnsi="Book Antiqua" w:cs="Times New Roman"/>
          <w:sz w:val="24"/>
          <w:szCs w:val="24"/>
        </w:rPr>
        <w:t xml:space="preserve"> B. Peritoneal carcinomatosis from appendiceal cancer: results in 69 patients treated by cytoreductive surgery and intraperitoneal chemotherapy. </w:t>
      </w:r>
      <w:r w:rsidRPr="00B21712">
        <w:rPr>
          <w:rFonts w:ascii="Book Antiqua" w:hAnsi="Book Antiqua" w:cs="Times New Roman"/>
          <w:i/>
          <w:iCs/>
          <w:sz w:val="24"/>
          <w:szCs w:val="24"/>
        </w:rPr>
        <w:t>Dis Colon Rectum</w:t>
      </w:r>
      <w:r w:rsidRPr="00B21712">
        <w:rPr>
          <w:rFonts w:ascii="Book Antiqua" w:hAnsi="Book Antiqua" w:cs="Times New Roman"/>
          <w:sz w:val="24"/>
          <w:szCs w:val="24"/>
        </w:rPr>
        <w:t> 1993; </w:t>
      </w:r>
      <w:r w:rsidRPr="00B21712">
        <w:rPr>
          <w:rFonts w:ascii="Book Antiqua" w:hAnsi="Book Antiqua" w:cs="Times New Roman"/>
          <w:b/>
          <w:bCs/>
          <w:sz w:val="24"/>
          <w:szCs w:val="24"/>
        </w:rPr>
        <w:t>36</w:t>
      </w:r>
      <w:r w:rsidRPr="00B21712">
        <w:rPr>
          <w:rFonts w:ascii="Book Antiqua" w:hAnsi="Book Antiqua" w:cs="Times New Roman"/>
          <w:sz w:val="24"/>
          <w:szCs w:val="24"/>
        </w:rPr>
        <w:t>: 323-329 [PMID: 8458256 DOI: 10.1007/BF02053933]</w:t>
      </w:r>
    </w:p>
    <w:p w14:paraId="62E2D18E" w14:textId="3E7D7080"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lastRenderedPageBreak/>
        <w:t>7 </w:t>
      </w:r>
      <w:proofErr w:type="spellStart"/>
      <w:r w:rsidRPr="00B21712">
        <w:rPr>
          <w:rFonts w:ascii="Book Antiqua" w:hAnsi="Book Antiqua" w:cs="Times New Roman"/>
          <w:b/>
          <w:bCs/>
          <w:sz w:val="24"/>
          <w:szCs w:val="24"/>
        </w:rPr>
        <w:t>B</w:t>
      </w:r>
      <w:r w:rsidR="002C1060" w:rsidRPr="00B21712">
        <w:rPr>
          <w:rFonts w:ascii="Book Antiqua" w:hAnsi="Book Antiqua" w:cs="Times New Roman"/>
          <w:b/>
          <w:bCs/>
          <w:sz w:val="24"/>
          <w:szCs w:val="24"/>
        </w:rPr>
        <w:t>reedis</w:t>
      </w:r>
      <w:proofErr w:type="spellEnd"/>
      <w:r w:rsidRPr="00B21712">
        <w:rPr>
          <w:rFonts w:ascii="Book Antiqua" w:hAnsi="Book Antiqua" w:cs="Times New Roman"/>
          <w:b/>
          <w:bCs/>
          <w:sz w:val="24"/>
          <w:szCs w:val="24"/>
        </w:rPr>
        <w:t xml:space="preserve"> C</w:t>
      </w:r>
      <w:r w:rsidRPr="00B21712">
        <w:rPr>
          <w:rFonts w:ascii="Book Antiqua" w:hAnsi="Book Antiqua" w:cs="Times New Roman"/>
          <w:sz w:val="24"/>
          <w:szCs w:val="24"/>
        </w:rPr>
        <w:t>, Y</w:t>
      </w:r>
      <w:r w:rsidR="002C1060" w:rsidRPr="00B21712">
        <w:rPr>
          <w:rFonts w:ascii="Book Antiqua" w:hAnsi="Book Antiqua" w:cs="Times New Roman"/>
          <w:sz w:val="24"/>
          <w:szCs w:val="24"/>
        </w:rPr>
        <w:t xml:space="preserve">oung </w:t>
      </w:r>
      <w:r w:rsidRPr="00B21712">
        <w:rPr>
          <w:rFonts w:ascii="Book Antiqua" w:hAnsi="Book Antiqua" w:cs="Times New Roman"/>
          <w:sz w:val="24"/>
          <w:szCs w:val="24"/>
        </w:rPr>
        <w:t>G. The blood supply of neoplasms in the liver. </w:t>
      </w:r>
      <w:r w:rsidRPr="00B21712">
        <w:rPr>
          <w:rFonts w:ascii="Book Antiqua" w:hAnsi="Book Antiqua" w:cs="Times New Roman"/>
          <w:i/>
          <w:iCs/>
          <w:sz w:val="24"/>
          <w:szCs w:val="24"/>
        </w:rPr>
        <w:t xml:space="preserve">Am J </w:t>
      </w:r>
      <w:proofErr w:type="spellStart"/>
      <w:r w:rsidRPr="00B21712">
        <w:rPr>
          <w:rFonts w:ascii="Book Antiqua" w:hAnsi="Book Antiqua" w:cs="Times New Roman"/>
          <w:i/>
          <w:iCs/>
          <w:sz w:val="24"/>
          <w:szCs w:val="24"/>
        </w:rPr>
        <w:t>Pathol</w:t>
      </w:r>
      <w:proofErr w:type="spellEnd"/>
      <w:r w:rsidRPr="00B21712">
        <w:rPr>
          <w:rFonts w:ascii="Book Antiqua" w:hAnsi="Book Antiqua" w:cs="Times New Roman"/>
          <w:sz w:val="24"/>
          <w:szCs w:val="24"/>
        </w:rPr>
        <w:t> 1954; </w:t>
      </w:r>
      <w:r w:rsidRPr="00B21712">
        <w:rPr>
          <w:rFonts w:ascii="Book Antiqua" w:hAnsi="Book Antiqua" w:cs="Times New Roman"/>
          <w:b/>
          <w:bCs/>
          <w:sz w:val="24"/>
          <w:szCs w:val="24"/>
        </w:rPr>
        <w:t>30</w:t>
      </w:r>
      <w:r w:rsidRPr="00B21712">
        <w:rPr>
          <w:rFonts w:ascii="Book Antiqua" w:hAnsi="Book Antiqua" w:cs="Times New Roman"/>
          <w:sz w:val="24"/>
          <w:szCs w:val="24"/>
        </w:rPr>
        <w:t>: 969-977 [PMID: 13197542]</w:t>
      </w:r>
    </w:p>
    <w:p w14:paraId="328E1A31"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8 </w:t>
      </w:r>
      <w:r w:rsidRPr="00B21712">
        <w:rPr>
          <w:rFonts w:ascii="Book Antiqua" w:hAnsi="Book Antiqua" w:cs="Times New Roman"/>
          <w:b/>
          <w:bCs/>
          <w:sz w:val="24"/>
          <w:szCs w:val="24"/>
        </w:rPr>
        <w:t>Lien WM</w:t>
      </w:r>
      <w:r w:rsidRPr="00B21712">
        <w:rPr>
          <w:rFonts w:ascii="Book Antiqua" w:hAnsi="Book Antiqua" w:cs="Times New Roman"/>
          <w:sz w:val="24"/>
          <w:szCs w:val="24"/>
        </w:rPr>
        <w:t>, Ackerman NB. The blood supply of experimental liver metastases. II. A microcirculatory study of the normal and tumor vessels of the liver with the use of perfused silicone rubber. </w:t>
      </w:r>
      <w:r w:rsidRPr="00B21712">
        <w:rPr>
          <w:rFonts w:ascii="Book Antiqua" w:hAnsi="Book Antiqua" w:cs="Times New Roman"/>
          <w:i/>
          <w:iCs/>
          <w:sz w:val="24"/>
          <w:szCs w:val="24"/>
        </w:rPr>
        <w:t>Surgery</w:t>
      </w:r>
      <w:r w:rsidRPr="00B21712">
        <w:rPr>
          <w:rFonts w:ascii="Book Antiqua" w:hAnsi="Book Antiqua" w:cs="Times New Roman"/>
          <w:sz w:val="24"/>
          <w:szCs w:val="24"/>
        </w:rPr>
        <w:t> 1970; </w:t>
      </w:r>
      <w:r w:rsidRPr="00B21712">
        <w:rPr>
          <w:rFonts w:ascii="Book Antiqua" w:hAnsi="Book Antiqua" w:cs="Times New Roman"/>
          <w:b/>
          <w:bCs/>
          <w:sz w:val="24"/>
          <w:szCs w:val="24"/>
        </w:rPr>
        <w:t>68</w:t>
      </w:r>
      <w:r w:rsidRPr="00B21712">
        <w:rPr>
          <w:rFonts w:ascii="Book Antiqua" w:hAnsi="Book Antiqua" w:cs="Times New Roman"/>
          <w:sz w:val="24"/>
          <w:szCs w:val="24"/>
        </w:rPr>
        <w:t>: 334-340 [PMID: 5450714]</w:t>
      </w:r>
    </w:p>
    <w:p w14:paraId="108F88F8"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9 </w:t>
      </w:r>
      <w:proofErr w:type="spellStart"/>
      <w:r w:rsidRPr="00B21712">
        <w:rPr>
          <w:rFonts w:ascii="Book Antiqua" w:hAnsi="Book Antiqua" w:cs="Times New Roman"/>
          <w:b/>
          <w:bCs/>
          <w:sz w:val="24"/>
          <w:szCs w:val="24"/>
        </w:rPr>
        <w:t>Kalva</w:t>
      </w:r>
      <w:proofErr w:type="spellEnd"/>
      <w:r w:rsidRPr="00B21712">
        <w:rPr>
          <w:rFonts w:ascii="Book Antiqua" w:hAnsi="Book Antiqua" w:cs="Times New Roman"/>
          <w:b/>
          <w:bCs/>
          <w:sz w:val="24"/>
          <w:szCs w:val="24"/>
        </w:rPr>
        <w:t xml:space="preserve"> SP</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Thabet</w:t>
      </w:r>
      <w:proofErr w:type="spellEnd"/>
      <w:r w:rsidRPr="00B21712">
        <w:rPr>
          <w:rFonts w:ascii="Book Antiqua" w:hAnsi="Book Antiqua" w:cs="Times New Roman"/>
          <w:sz w:val="24"/>
          <w:szCs w:val="24"/>
        </w:rPr>
        <w:t xml:space="preserve"> A, </w:t>
      </w:r>
      <w:proofErr w:type="spellStart"/>
      <w:r w:rsidRPr="00B21712">
        <w:rPr>
          <w:rFonts w:ascii="Book Antiqua" w:hAnsi="Book Antiqua" w:cs="Times New Roman"/>
          <w:sz w:val="24"/>
          <w:szCs w:val="24"/>
        </w:rPr>
        <w:t>Wicky</w:t>
      </w:r>
      <w:proofErr w:type="spellEnd"/>
      <w:r w:rsidRPr="00B21712">
        <w:rPr>
          <w:rFonts w:ascii="Book Antiqua" w:hAnsi="Book Antiqua" w:cs="Times New Roman"/>
          <w:sz w:val="24"/>
          <w:szCs w:val="24"/>
        </w:rPr>
        <w:t xml:space="preserve"> S. Recent advances in </w:t>
      </w:r>
      <w:proofErr w:type="spellStart"/>
      <w:r w:rsidRPr="00B21712">
        <w:rPr>
          <w:rFonts w:ascii="Book Antiqua" w:hAnsi="Book Antiqua" w:cs="Times New Roman"/>
          <w:sz w:val="24"/>
          <w:szCs w:val="24"/>
        </w:rPr>
        <w:t>transarterial</w:t>
      </w:r>
      <w:proofErr w:type="spellEnd"/>
      <w:r w:rsidRPr="00B21712">
        <w:rPr>
          <w:rFonts w:ascii="Book Antiqua" w:hAnsi="Book Antiqua" w:cs="Times New Roman"/>
          <w:sz w:val="24"/>
          <w:szCs w:val="24"/>
        </w:rPr>
        <w:t xml:space="preserve"> therapy of primary and secondary liver malignancies. </w:t>
      </w:r>
      <w:proofErr w:type="spellStart"/>
      <w:r w:rsidRPr="00B21712">
        <w:rPr>
          <w:rFonts w:ascii="Book Antiqua" w:hAnsi="Book Antiqua" w:cs="Times New Roman"/>
          <w:i/>
          <w:iCs/>
          <w:sz w:val="24"/>
          <w:szCs w:val="24"/>
        </w:rPr>
        <w:t>Radiographics</w:t>
      </w:r>
      <w:proofErr w:type="spellEnd"/>
      <w:r w:rsidRPr="00B21712">
        <w:rPr>
          <w:rFonts w:ascii="Book Antiqua" w:hAnsi="Book Antiqua" w:cs="Times New Roman"/>
          <w:sz w:val="24"/>
          <w:szCs w:val="24"/>
        </w:rPr>
        <w:t> 2008; </w:t>
      </w:r>
      <w:r w:rsidRPr="00B21712">
        <w:rPr>
          <w:rFonts w:ascii="Book Antiqua" w:hAnsi="Book Antiqua" w:cs="Times New Roman"/>
          <w:b/>
          <w:bCs/>
          <w:sz w:val="24"/>
          <w:szCs w:val="24"/>
        </w:rPr>
        <w:t>28</w:t>
      </w:r>
      <w:r w:rsidRPr="00B21712">
        <w:rPr>
          <w:rFonts w:ascii="Book Antiqua" w:hAnsi="Book Antiqua" w:cs="Times New Roman"/>
          <w:sz w:val="24"/>
          <w:szCs w:val="24"/>
        </w:rPr>
        <w:t>: 101-117 [PMID: 18203933 DOI: 10.1148/rg.281075115]</w:t>
      </w:r>
    </w:p>
    <w:p w14:paraId="6D864A4A" w14:textId="707ED14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highlight w:val="yellow"/>
        </w:rPr>
        <w:t>10</w:t>
      </w:r>
      <w:r w:rsidR="002C1060">
        <w:rPr>
          <w:rFonts w:ascii="Book Antiqua" w:hAnsi="Book Antiqua" w:cs="Times New Roman"/>
          <w:sz w:val="24"/>
          <w:szCs w:val="24"/>
          <w:highlight w:val="yellow"/>
        </w:rPr>
        <w:t xml:space="preserve"> </w:t>
      </w:r>
      <w:r w:rsidRPr="00B21712">
        <w:rPr>
          <w:rFonts w:ascii="Book Antiqua" w:hAnsi="Book Antiqua" w:cs="Times New Roman"/>
          <w:sz w:val="24"/>
          <w:szCs w:val="24"/>
          <w:highlight w:val="yellow"/>
        </w:rPr>
        <w:t>Package Insert-</w:t>
      </w:r>
      <w:proofErr w:type="spellStart"/>
      <w:r w:rsidRPr="00B21712">
        <w:rPr>
          <w:rFonts w:ascii="Book Antiqua" w:hAnsi="Book Antiqua" w:cs="Times New Roman"/>
          <w:sz w:val="24"/>
          <w:szCs w:val="24"/>
          <w:highlight w:val="yellow"/>
        </w:rPr>
        <w:t>TheraSphere</w:t>
      </w:r>
      <w:proofErr w:type="spellEnd"/>
      <w:r w:rsidRPr="00DE7A5D">
        <w:rPr>
          <w:rFonts w:ascii="Book Antiqua" w:hAnsi="Book Antiqua" w:cs="Times New Roman"/>
          <w:sz w:val="24"/>
          <w:szCs w:val="24"/>
          <w:highlight w:val="yellow"/>
          <w:vertAlign w:val="superscript"/>
        </w:rPr>
        <w:t>®</w:t>
      </w:r>
      <w:r w:rsidRPr="00B21712">
        <w:rPr>
          <w:rFonts w:ascii="Book Antiqua" w:hAnsi="Book Antiqua" w:cs="Times New Roman"/>
          <w:sz w:val="24"/>
          <w:szCs w:val="24"/>
          <w:highlight w:val="yellow"/>
        </w:rPr>
        <w:t xml:space="preserve"> Yttrium-90 Glass Microspheres. Available from: http://www.therasphere.com</w:t>
      </w:r>
    </w:p>
    <w:p w14:paraId="53DCDB90"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11 </w:t>
      </w:r>
      <w:r w:rsidRPr="00B21712">
        <w:rPr>
          <w:rFonts w:ascii="Book Antiqua" w:hAnsi="Book Antiqua" w:cs="Times New Roman"/>
          <w:b/>
          <w:bCs/>
          <w:sz w:val="24"/>
          <w:szCs w:val="24"/>
        </w:rPr>
        <w:t>Salem R</w:t>
      </w:r>
      <w:r w:rsidRPr="00B21712">
        <w:rPr>
          <w:rFonts w:ascii="Book Antiqua" w:hAnsi="Book Antiqua" w:cs="Times New Roman"/>
          <w:sz w:val="24"/>
          <w:szCs w:val="24"/>
        </w:rPr>
        <w:t>, Thurston KG. Radioembolization with 90Yttrium microspheres: a state-of-the-art brachytherapy treatment for primary and secondary liver malignancies. Part 1: Technical and methodologic considerations. </w:t>
      </w:r>
      <w:r w:rsidRPr="00B21712">
        <w:rPr>
          <w:rFonts w:ascii="Book Antiqua" w:hAnsi="Book Antiqua" w:cs="Times New Roman"/>
          <w:i/>
          <w:iCs/>
          <w:sz w:val="24"/>
          <w:szCs w:val="24"/>
        </w:rPr>
        <w:t xml:space="preserve">J </w:t>
      </w:r>
      <w:proofErr w:type="spellStart"/>
      <w:r w:rsidRPr="00B21712">
        <w:rPr>
          <w:rFonts w:ascii="Book Antiqua" w:hAnsi="Book Antiqua" w:cs="Times New Roman"/>
          <w:i/>
          <w:iCs/>
          <w:sz w:val="24"/>
          <w:szCs w:val="24"/>
        </w:rPr>
        <w:t>Vasc</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Interv</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Radiol</w:t>
      </w:r>
      <w:proofErr w:type="spellEnd"/>
      <w:r w:rsidRPr="00B21712">
        <w:rPr>
          <w:rFonts w:ascii="Book Antiqua" w:hAnsi="Book Antiqua" w:cs="Times New Roman"/>
          <w:sz w:val="24"/>
          <w:szCs w:val="24"/>
        </w:rPr>
        <w:t> 2006; </w:t>
      </w:r>
      <w:r w:rsidRPr="00B21712">
        <w:rPr>
          <w:rFonts w:ascii="Book Antiqua" w:hAnsi="Book Antiqua" w:cs="Times New Roman"/>
          <w:b/>
          <w:bCs/>
          <w:sz w:val="24"/>
          <w:szCs w:val="24"/>
        </w:rPr>
        <w:t>17</w:t>
      </w:r>
      <w:r w:rsidRPr="00B21712">
        <w:rPr>
          <w:rFonts w:ascii="Book Antiqua" w:hAnsi="Book Antiqua" w:cs="Times New Roman"/>
          <w:sz w:val="24"/>
          <w:szCs w:val="24"/>
        </w:rPr>
        <w:t>: 1251-1278 [PMID: 16923973 DOI: 10.1097/01.RVI.0000233785.75257.9A]</w:t>
      </w:r>
    </w:p>
    <w:p w14:paraId="5AE005B1"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12 </w:t>
      </w:r>
      <w:r w:rsidRPr="00B21712">
        <w:rPr>
          <w:rFonts w:ascii="Book Antiqua" w:hAnsi="Book Antiqua" w:cs="Times New Roman"/>
          <w:b/>
          <w:bCs/>
          <w:sz w:val="24"/>
          <w:szCs w:val="24"/>
        </w:rPr>
        <w:t>Lau WY</w:t>
      </w:r>
      <w:r w:rsidRPr="00B21712">
        <w:rPr>
          <w:rFonts w:ascii="Book Antiqua" w:hAnsi="Book Antiqua" w:cs="Times New Roman"/>
          <w:sz w:val="24"/>
          <w:szCs w:val="24"/>
        </w:rPr>
        <w:t xml:space="preserve">, Kennedy AS, Kim YH, Lai HK, Lee RC, Leung TW, Liu CS, Salem R, </w:t>
      </w:r>
      <w:proofErr w:type="spellStart"/>
      <w:r w:rsidRPr="00B21712">
        <w:rPr>
          <w:rFonts w:ascii="Book Antiqua" w:hAnsi="Book Antiqua" w:cs="Times New Roman"/>
          <w:sz w:val="24"/>
          <w:szCs w:val="24"/>
        </w:rPr>
        <w:t>Sangro</w:t>
      </w:r>
      <w:proofErr w:type="spellEnd"/>
      <w:r w:rsidRPr="00B21712">
        <w:rPr>
          <w:rFonts w:ascii="Book Antiqua" w:hAnsi="Book Antiqua" w:cs="Times New Roman"/>
          <w:sz w:val="24"/>
          <w:szCs w:val="24"/>
        </w:rPr>
        <w:t xml:space="preserve"> B, </w:t>
      </w:r>
      <w:proofErr w:type="spellStart"/>
      <w:r w:rsidRPr="00B21712">
        <w:rPr>
          <w:rFonts w:ascii="Book Antiqua" w:hAnsi="Book Antiqua" w:cs="Times New Roman"/>
          <w:sz w:val="24"/>
          <w:szCs w:val="24"/>
        </w:rPr>
        <w:t>Shuter</w:t>
      </w:r>
      <w:proofErr w:type="spellEnd"/>
      <w:r w:rsidRPr="00B21712">
        <w:rPr>
          <w:rFonts w:ascii="Book Antiqua" w:hAnsi="Book Antiqua" w:cs="Times New Roman"/>
          <w:sz w:val="24"/>
          <w:szCs w:val="24"/>
        </w:rPr>
        <w:t xml:space="preserve"> B, Wang SC. Patient selection and activity planning guide for selective internal radiotherapy with yttrium-90 resin microspheres. </w:t>
      </w:r>
      <w:r w:rsidRPr="00B21712">
        <w:rPr>
          <w:rFonts w:ascii="Book Antiqua" w:hAnsi="Book Antiqua" w:cs="Times New Roman"/>
          <w:i/>
          <w:iCs/>
          <w:sz w:val="24"/>
          <w:szCs w:val="24"/>
        </w:rPr>
        <w:t xml:space="preserve">Int J </w:t>
      </w:r>
      <w:proofErr w:type="spellStart"/>
      <w:r w:rsidRPr="00B21712">
        <w:rPr>
          <w:rFonts w:ascii="Book Antiqua" w:hAnsi="Book Antiqua" w:cs="Times New Roman"/>
          <w:i/>
          <w:iCs/>
          <w:sz w:val="24"/>
          <w:szCs w:val="24"/>
        </w:rPr>
        <w:t>Radiat</w:t>
      </w:r>
      <w:proofErr w:type="spellEnd"/>
      <w:r w:rsidRPr="00B21712">
        <w:rPr>
          <w:rFonts w:ascii="Book Antiqua" w:hAnsi="Book Antiqua" w:cs="Times New Roman"/>
          <w:i/>
          <w:iCs/>
          <w:sz w:val="24"/>
          <w:szCs w:val="24"/>
        </w:rPr>
        <w:t xml:space="preserve"> Oncol Biol Phys</w:t>
      </w:r>
      <w:r w:rsidRPr="00B21712">
        <w:rPr>
          <w:rFonts w:ascii="Book Antiqua" w:hAnsi="Book Antiqua" w:cs="Times New Roman"/>
          <w:sz w:val="24"/>
          <w:szCs w:val="24"/>
        </w:rPr>
        <w:t> 2012; </w:t>
      </w:r>
      <w:r w:rsidRPr="00B21712">
        <w:rPr>
          <w:rFonts w:ascii="Book Antiqua" w:hAnsi="Book Antiqua" w:cs="Times New Roman"/>
          <w:b/>
          <w:bCs/>
          <w:sz w:val="24"/>
          <w:szCs w:val="24"/>
        </w:rPr>
        <w:t>82</w:t>
      </w:r>
      <w:r w:rsidRPr="00B21712">
        <w:rPr>
          <w:rFonts w:ascii="Book Antiqua" w:hAnsi="Book Antiqua" w:cs="Times New Roman"/>
          <w:sz w:val="24"/>
          <w:szCs w:val="24"/>
        </w:rPr>
        <w:t>: 401-407 [PMID: 20950954 DOI: 10.1016/j.ijrobp.2010.08.015]</w:t>
      </w:r>
    </w:p>
    <w:p w14:paraId="5F474418"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13 </w:t>
      </w:r>
      <w:r w:rsidRPr="00B21712">
        <w:rPr>
          <w:rFonts w:ascii="Book Antiqua" w:hAnsi="Book Antiqua" w:cs="Times New Roman"/>
          <w:b/>
          <w:bCs/>
          <w:sz w:val="24"/>
          <w:szCs w:val="24"/>
        </w:rPr>
        <w:t>Kennedy A</w:t>
      </w:r>
      <w:r w:rsidRPr="00B21712">
        <w:rPr>
          <w:rFonts w:ascii="Book Antiqua" w:hAnsi="Book Antiqua" w:cs="Times New Roman"/>
          <w:sz w:val="24"/>
          <w:szCs w:val="24"/>
        </w:rPr>
        <w:t xml:space="preserve">, Nag S, Salem R, Murthy R, McEwan AJ, Nutting C, Benson A 3rd, </w:t>
      </w:r>
      <w:proofErr w:type="spellStart"/>
      <w:r w:rsidRPr="00B21712">
        <w:rPr>
          <w:rFonts w:ascii="Book Antiqua" w:hAnsi="Book Antiqua" w:cs="Times New Roman"/>
          <w:sz w:val="24"/>
          <w:szCs w:val="24"/>
        </w:rPr>
        <w:t>Espat</w:t>
      </w:r>
      <w:proofErr w:type="spellEnd"/>
      <w:r w:rsidRPr="00B21712">
        <w:rPr>
          <w:rFonts w:ascii="Book Antiqua" w:hAnsi="Book Antiqua" w:cs="Times New Roman"/>
          <w:sz w:val="24"/>
          <w:szCs w:val="24"/>
        </w:rPr>
        <w:t xml:space="preserve"> J, Bilbao JI, Sharma RA, Thomas JP, Coldwell D. Recommendations for radioembolization of hepatic malignancies using yttrium-90 microsphere brachytherapy: a consensus panel report from the radioembolization brachytherapy oncology consortium. </w:t>
      </w:r>
      <w:r w:rsidRPr="00B21712">
        <w:rPr>
          <w:rFonts w:ascii="Book Antiqua" w:hAnsi="Book Antiqua" w:cs="Times New Roman"/>
          <w:i/>
          <w:iCs/>
          <w:sz w:val="24"/>
          <w:szCs w:val="24"/>
        </w:rPr>
        <w:t xml:space="preserve">Int J </w:t>
      </w:r>
      <w:proofErr w:type="spellStart"/>
      <w:r w:rsidRPr="00B21712">
        <w:rPr>
          <w:rFonts w:ascii="Book Antiqua" w:hAnsi="Book Antiqua" w:cs="Times New Roman"/>
          <w:i/>
          <w:iCs/>
          <w:sz w:val="24"/>
          <w:szCs w:val="24"/>
        </w:rPr>
        <w:t>Radiat</w:t>
      </w:r>
      <w:proofErr w:type="spellEnd"/>
      <w:r w:rsidRPr="00B21712">
        <w:rPr>
          <w:rFonts w:ascii="Book Antiqua" w:hAnsi="Book Antiqua" w:cs="Times New Roman"/>
          <w:i/>
          <w:iCs/>
          <w:sz w:val="24"/>
          <w:szCs w:val="24"/>
        </w:rPr>
        <w:t xml:space="preserve"> Oncol Biol Phys</w:t>
      </w:r>
      <w:r w:rsidRPr="00B21712">
        <w:rPr>
          <w:rFonts w:ascii="Book Antiqua" w:hAnsi="Book Antiqua" w:cs="Times New Roman"/>
          <w:sz w:val="24"/>
          <w:szCs w:val="24"/>
        </w:rPr>
        <w:t> 2007; </w:t>
      </w:r>
      <w:r w:rsidRPr="00B21712">
        <w:rPr>
          <w:rFonts w:ascii="Book Antiqua" w:hAnsi="Book Antiqua" w:cs="Times New Roman"/>
          <w:b/>
          <w:bCs/>
          <w:sz w:val="24"/>
          <w:szCs w:val="24"/>
        </w:rPr>
        <w:t>68</w:t>
      </w:r>
      <w:r w:rsidRPr="00B21712">
        <w:rPr>
          <w:rFonts w:ascii="Book Antiqua" w:hAnsi="Book Antiqua" w:cs="Times New Roman"/>
          <w:sz w:val="24"/>
          <w:szCs w:val="24"/>
        </w:rPr>
        <w:t>: 13-23 [PMID: 17448867 DOI: 10.1016/j.ijrobp.2006.11.060]</w:t>
      </w:r>
    </w:p>
    <w:p w14:paraId="4C0C4308"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14 </w:t>
      </w:r>
      <w:r w:rsidRPr="00B21712">
        <w:rPr>
          <w:rFonts w:ascii="Book Antiqua" w:hAnsi="Book Antiqua" w:cs="Times New Roman"/>
          <w:b/>
          <w:bCs/>
          <w:sz w:val="24"/>
          <w:szCs w:val="24"/>
        </w:rPr>
        <w:t>Kennedy AS</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McNeillie</w:t>
      </w:r>
      <w:proofErr w:type="spellEnd"/>
      <w:r w:rsidRPr="00B21712">
        <w:rPr>
          <w:rFonts w:ascii="Book Antiqua" w:hAnsi="Book Antiqua" w:cs="Times New Roman"/>
          <w:sz w:val="24"/>
          <w:szCs w:val="24"/>
        </w:rPr>
        <w:t xml:space="preserve"> P, </w:t>
      </w:r>
      <w:proofErr w:type="spellStart"/>
      <w:r w:rsidRPr="00B21712">
        <w:rPr>
          <w:rFonts w:ascii="Book Antiqua" w:hAnsi="Book Antiqua" w:cs="Times New Roman"/>
          <w:sz w:val="24"/>
          <w:szCs w:val="24"/>
        </w:rPr>
        <w:t>Dezarn</w:t>
      </w:r>
      <w:proofErr w:type="spellEnd"/>
      <w:r w:rsidRPr="00B21712">
        <w:rPr>
          <w:rFonts w:ascii="Book Antiqua" w:hAnsi="Book Antiqua" w:cs="Times New Roman"/>
          <w:sz w:val="24"/>
          <w:szCs w:val="24"/>
        </w:rPr>
        <w:t xml:space="preserve"> WA, Nutting C, </w:t>
      </w:r>
      <w:proofErr w:type="spellStart"/>
      <w:r w:rsidRPr="00B21712">
        <w:rPr>
          <w:rFonts w:ascii="Book Antiqua" w:hAnsi="Book Antiqua" w:cs="Times New Roman"/>
          <w:sz w:val="24"/>
          <w:szCs w:val="24"/>
        </w:rPr>
        <w:t>Sangro</w:t>
      </w:r>
      <w:proofErr w:type="spellEnd"/>
      <w:r w:rsidRPr="00B21712">
        <w:rPr>
          <w:rFonts w:ascii="Book Antiqua" w:hAnsi="Book Antiqua" w:cs="Times New Roman"/>
          <w:sz w:val="24"/>
          <w:szCs w:val="24"/>
        </w:rPr>
        <w:t xml:space="preserve"> B, </w:t>
      </w:r>
      <w:proofErr w:type="spellStart"/>
      <w:r w:rsidRPr="00B21712">
        <w:rPr>
          <w:rFonts w:ascii="Book Antiqua" w:hAnsi="Book Antiqua" w:cs="Times New Roman"/>
          <w:sz w:val="24"/>
          <w:szCs w:val="24"/>
        </w:rPr>
        <w:t>Wertman</w:t>
      </w:r>
      <w:proofErr w:type="spellEnd"/>
      <w:r w:rsidRPr="00B21712">
        <w:rPr>
          <w:rFonts w:ascii="Book Antiqua" w:hAnsi="Book Antiqua" w:cs="Times New Roman"/>
          <w:sz w:val="24"/>
          <w:szCs w:val="24"/>
        </w:rPr>
        <w:t xml:space="preserve"> D, </w:t>
      </w:r>
      <w:proofErr w:type="spellStart"/>
      <w:r w:rsidRPr="00B21712">
        <w:rPr>
          <w:rFonts w:ascii="Book Antiqua" w:hAnsi="Book Antiqua" w:cs="Times New Roman"/>
          <w:sz w:val="24"/>
          <w:szCs w:val="24"/>
        </w:rPr>
        <w:t>Garafalo</w:t>
      </w:r>
      <w:proofErr w:type="spellEnd"/>
      <w:r w:rsidRPr="00B21712">
        <w:rPr>
          <w:rFonts w:ascii="Book Antiqua" w:hAnsi="Book Antiqua" w:cs="Times New Roman"/>
          <w:sz w:val="24"/>
          <w:szCs w:val="24"/>
        </w:rPr>
        <w:t xml:space="preserve"> M, Liu D, Coldwell D, </w:t>
      </w:r>
      <w:proofErr w:type="spellStart"/>
      <w:r w:rsidRPr="00B21712">
        <w:rPr>
          <w:rFonts w:ascii="Book Antiqua" w:hAnsi="Book Antiqua" w:cs="Times New Roman"/>
          <w:sz w:val="24"/>
          <w:szCs w:val="24"/>
        </w:rPr>
        <w:t>Savin</w:t>
      </w:r>
      <w:proofErr w:type="spellEnd"/>
      <w:r w:rsidRPr="00B21712">
        <w:rPr>
          <w:rFonts w:ascii="Book Antiqua" w:hAnsi="Book Antiqua" w:cs="Times New Roman"/>
          <w:sz w:val="24"/>
          <w:szCs w:val="24"/>
        </w:rPr>
        <w:t xml:space="preserve"> M, </w:t>
      </w:r>
      <w:proofErr w:type="spellStart"/>
      <w:r w:rsidRPr="00B21712">
        <w:rPr>
          <w:rFonts w:ascii="Book Antiqua" w:hAnsi="Book Antiqua" w:cs="Times New Roman"/>
          <w:sz w:val="24"/>
          <w:szCs w:val="24"/>
        </w:rPr>
        <w:t>Jakobs</w:t>
      </w:r>
      <w:proofErr w:type="spellEnd"/>
      <w:r w:rsidRPr="00B21712">
        <w:rPr>
          <w:rFonts w:ascii="Book Antiqua" w:hAnsi="Book Antiqua" w:cs="Times New Roman"/>
          <w:sz w:val="24"/>
          <w:szCs w:val="24"/>
        </w:rPr>
        <w:t xml:space="preserve"> T, Rose S, Warner R, Carter D, </w:t>
      </w:r>
      <w:proofErr w:type="spellStart"/>
      <w:r w:rsidRPr="00B21712">
        <w:rPr>
          <w:rFonts w:ascii="Book Antiqua" w:hAnsi="Book Antiqua" w:cs="Times New Roman"/>
          <w:sz w:val="24"/>
          <w:szCs w:val="24"/>
        </w:rPr>
        <w:t>Sapareto</w:t>
      </w:r>
      <w:proofErr w:type="spellEnd"/>
      <w:r w:rsidRPr="00B21712">
        <w:rPr>
          <w:rFonts w:ascii="Book Antiqua" w:hAnsi="Book Antiqua" w:cs="Times New Roman"/>
          <w:sz w:val="24"/>
          <w:szCs w:val="24"/>
        </w:rPr>
        <w:t xml:space="preserve"> S, Nag S, </w:t>
      </w:r>
      <w:proofErr w:type="spellStart"/>
      <w:r w:rsidRPr="00B21712">
        <w:rPr>
          <w:rFonts w:ascii="Book Antiqua" w:hAnsi="Book Antiqua" w:cs="Times New Roman"/>
          <w:sz w:val="24"/>
          <w:szCs w:val="24"/>
        </w:rPr>
        <w:t>Gulec</w:t>
      </w:r>
      <w:proofErr w:type="spellEnd"/>
      <w:r w:rsidRPr="00B21712">
        <w:rPr>
          <w:rFonts w:ascii="Book Antiqua" w:hAnsi="Book Antiqua" w:cs="Times New Roman"/>
          <w:sz w:val="24"/>
          <w:szCs w:val="24"/>
        </w:rPr>
        <w:t xml:space="preserve"> S, Calkins A, Gates VL, Salem R. Treatment parameters and outcome in 680 treatments of internal radiation with resin 90Y-microspheres for unresectable hepatic tumors. </w:t>
      </w:r>
      <w:r w:rsidRPr="00B21712">
        <w:rPr>
          <w:rFonts w:ascii="Book Antiqua" w:hAnsi="Book Antiqua" w:cs="Times New Roman"/>
          <w:i/>
          <w:iCs/>
          <w:sz w:val="24"/>
          <w:szCs w:val="24"/>
        </w:rPr>
        <w:t xml:space="preserve">Int J </w:t>
      </w:r>
      <w:proofErr w:type="spellStart"/>
      <w:r w:rsidRPr="00B21712">
        <w:rPr>
          <w:rFonts w:ascii="Book Antiqua" w:hAnsi="Book Antiqua" w:cs="Times New Roman"/>
          <w:i/>
          <w:iCs/>
          <w:sz w:val="24"/>
          <w:szCs w:val="24"/>
        </w:rPr>
        <w:t>Radiat</w:t>
      </w:r>
      <w:proofErr w:type="spellEnd"/>
      <w:r w:rsidRPr="00B21712">
        <w:rPr>
          <w:rFonts w:ascii="Book Antiqua" w:hAnsi="Book Antiqua" w:cs="Times New Roman"/>
          <w:i/>
          <w:iCs/>
          <w:sz w:val="24"/>
          <w:szCs w:val="24"/>
        </w:rPr>
        <w:t xml:space="preserve"> Oncol Biol Phys</w:t>
      </w:r>
      <w:r w:rsidRPr="00B21712">
        <w:rPr>
          <w:rFonts w:ascii="Book Antiqua" w:hAnsi="Book Antiqua" w:cs="Times New Roman"/>
          <w:sz w:val="24"/>
          <w:szCs w:val="24"/>
        </w:rPr>
        <w:t> 2009; </w:t>
      </w:r>
      <w:r w:rsidRPr="00B21712">
        <w:rPr>
          <w:rFonts w:ascii="Book Antiqua" w:hAnsi="Book Antiqua" w:cs="Times New Roman"/>
          <w:b/>
          <w:bCs/>
          <w:sz w:val="24"/>
          <w:szCs w:val="24"/>
        </w:rPr>
        <w:t>74</w:t>
      </w:r>
      <w:r w:rsidRPr="00B21712">
        <w:rPr>
          <w:rFonts w:ascii="Book Antiqua" w:hAnsi="Book Antiqua" w:cs="Times New Roman"/>
          <w:sz w:val="24"/>
          <w:szCs w:val="24"/>
        </w:rPr>
        <w:t>: 1494-1500 [PMID: 19157721 DOI: 10.1016/j.ijrobp.2008.10.005]</w:t>
      </w:r>
    </w:p>
    <w:p w14:paraId="0D745C7B"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lastRenderedPageBreak/>
        <w:t>15 </w:t>
      </w:r>
      <w:r w:rsidRPr="00B21712">
        <w:rPr>
          <w:rFonts w:ascii="Book Antiqua" w:hAnsi="Book Antiqua" w:cs="Times New Roman"/>
          <w:b/>
          <w:bCs/>
          <w:sz w:val="24"/>
          <w:szCs w:val="24"/>
        </w:rPr>
        <w:t>Ho S</w:t>
      </w:r>
      <w:r w:rsidRPr="00B21712">
        <w:rPr>
          <w:rFonts w:ascii="Book Antiqua" w:hAnsi="Book Antiqua" w:cs="Times New Roman"/>
          <w:sz w:val="24"/>
          <w:szCs w:val="24"/>
        </w:rPr>
        <w:t xml:space="preserve">, Lau WY, Leung TW, Chan M, </w:t>
      </w:r>
      <w:proofErr w:type="spellStart"/>
      <w:r w:rsidRPr="00B21712">
        <w:rPr>
          <w:rFonts w:ascii="Book Antiqua" w:hAnsi="Book Antiqua" w:cs="Times New Roman"/>
          <w:sz w:val="24"/>
          <w:szCs w:val="24"/>
        </w:rPr>
        <w:t>Ngar</w:t>
      </w:r>
      <w:proofErr w:type="spellEnd"/>
      <w:r w:rsidRPr="00B21712">
        <w:rPr>
          <w:rFonts w:ascii="Book Antiqua" w:hAnsi="Book Antiqua" w:cs="Times New Roman"/>
          <w:sz w:val="24"/>
          <w:szCs w:val="24"/>
        </w:rPr>
        <w:t xml:space="preserve"> YK, Johnson PJ, Li AK. Partition model for estimating radiation doses from yttrium-90 microspheres in treating hepatic </w:t>
      </w:r>
      <w:proofErr w:type="spellStart"/>
      <w:r w:rsidRPr="00B21712">
        <w:rPr>
          <w:rFonts w:ascii="Book Antiqua" w:hAnsi="Book Antiqua" w:cs="Times New Roman"/>
          <w:sz w:val="24"/>
          <w:szCs w:val="24"/>
        </w:rPr>
        <w:t>tumours</w:t>
      </w:r>
      <w:proofErr w:type="spellEnd"/>
      <w:r w:rsidRPr="00B21712">
        <w:rPr>
          <w:rFonts w:ascii="Book Antiqua" w:hAnsi="Book Antiqua" w:cs="Times New Roman"/>
          <w:sz w:val="24"/>
          <w:szCs w:val="24"/>
        </w:rPr>
        <w:t>. </w:t>
      </w:r>
      <w:r w:rsidRPr="00B21712">
        <w:rPr>
          <w:rFonts w:ascii="Book Antiqua" w:hAnsi="Book Antiqua" w:cs="Times New Roman"/>
          <w:i/>
          <w:iCs/>
          <w:sz w:val="24"/>
          <w:szCs w:val="24"/>
        </w:rPr>
        <w:t xml:space="preserve">Eur J </w:t>
      </w:r>
      <w:proofErr w:type="spellStart"/>
      <w:r w:rsidRPr="00B21712">
        <w:rPr>
          <w:rFonts w:ascii="Book Antiqua" w:hAnsi="Book Antiqua" w:cs="Times New Roman"/>
          <w:i/>
          <w:iCs/>
          <w:sz w:val="24"/>
          <w:szCs w:val="24"/>
        </w:rPr>
        <w:t>Nucl</w:t>
      </w:r>
      <w:proofErr w:type="spellEnd"/>
      <w:r w:rsidRPr="00B21712">
        <w:rPr>
          <w:rFonts w:ascii="Book Antiqua" w:hAnsi="Book Antiqua" w:cs="Times New Roman"/>
          <w:i/>
          <w:iCs/>
          <w:sz w:val="24"/>
          <w:szCs w:val="24"/>
        </w:rPr>
        <w:t xml:space="preserve"> Med</w:t>
      </w:r>
      <w:r w:rsidRPr="00B21712">
        <w:rPr>
          <w:rFonts w:ascii="Book Antiqua" w:hAnsi="Book Antiqua" w:cs="Times New Roman"/>
          <w:sz w:val="24"/>
          <w:szCs w:val="24"/>
        </w:rPr>
        <w:t> 1996; </w:t>
      </w:r>
      <w:r w:rsidRPr="00B21712">
        <w:rPr>
          <w:rFonts w:ascii="Book Antiqua" w:hAnsi="Book Antiqua" w:cs="Times New Roman"/>
          <w:b/>
          <w:bCs/>
          <w:sz w:val="24"/>
          <w:szCs w:val="24"/>
        </w:rPr>
        <w:t>23</w:t>
      </w:r>
      <w:r w:rsidRPr="00B21712">
        <w:rPr>
          <w:rFonts w:ascii="Book Antiqua" w:hAnsi="Book Antiqua" w:cs="Times New Roman"/>
          <w:sz w:val="24"/>
          <w:szCs w:val="24"/>
        </w:rPr>
        <w:t>: 947-952 [PMID: 8753684 DOI: 10.1007/BF01084369]</w:t>
      </w:r>
    </w:p>
    <w:p w14:paraId="440C949A"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16 </w:t>
      </w:r>
      <w:proofErr w:type="spellStart"/>
      <w:r w:rsidRPr="00B21712">
        <w:rPr>
          <w:rFonts w:ascii="Book Antiqua" w:hAnsi="Book Antiqua" w:cs="Times New Roman"/>
          <w:b/>
          <w:bCs/>
          <w:sz w:val="24"/>
          <w:szCs w:val="24"/>
        </w:rPr>
        <w:t>Gulec</w:t>
      </w:r>
      <w:proofErr w:type="spellEnd"/>
      <w:r w:rsidRPr="00B21712">
        <w:rPr>
          <w:rFonts w:ascii="Book Antiqua" w:hAnsi="Book Antiqua" w:cs="Times New Roman"/>
          <w:b/>
          <w:bCs/>
          <w:sz w:val="24"/>
          <w:szCs w:val="24"/>
        </w:rPr>
        <w:t xml:space="preserve"> SA</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Mesoloras</w:t>
      </w:r>
      <w:proofErr w:type="spellEnd"/>
      <w:r w:rsidRPr="00B21712">
        <w:rPr>
          <w:rFonts w:ascii="Book Antiqua" w:hAnsi="Book Antiqua" w:cs="Times New Roman"/>
          <w:sz w:val="24"/>
          <w:szCs w:val="24"/>
        </w:rPr>
        <w:t xml:space="preserve"> G, </w:t>
      </w:r>
      <w:proofErr w:type="spellStart"/>
      <w:r w:rsidRPr="00B21712">
        <w:rPr>
          <w:rFonts w:ascii="Book Antiqua" w:hAnsi="Book Antiqua" w:cs="Times New Roman"/>
          <w:sz w:val="24"/>
          <w:szCs w:val="24"/>
        </w:rPr>
        <w:t>Stabin</w:t>
      </w:r>
      <w:proofErr w:type="spellEnd"/>
      <w:r w:rsidRPr="00B21712">
        <w:rPr>
          <w:rFonts w:ascii="Book Antiqua" w:hAnsi="Book Antiqua" w:cs="Times New Roman"/>
          <w:sz w:val="24"/>
          <w:szCs w:val="24"/>
        </w:rPr>
        <w:t xml:space="preserve"> M. </w:t>
      </w:r>
      <w:proofErr w:type="spellStart"/>
      <w:r w:rsidRPr="00B21712">
        <w:rPr>
          <w:rFonts w:ascii="Book Antiqua" w:hAnsi="Book Antiqua" w:cs="Times New Roman"/>
          <w:sz w:val="24"/>
          <w:szCs w:val="24"/>
        </w:rPr>
        <w:t>Dosimetric</w:t>
      </w:r>
      <w:proofErr w:type="spellEnd"/>
      <w:r w:rsidRPr="00B21712">
        <w:rPr>
          <w:rFonts w:ascii="Book Antiqua" w:hAnsi="Book Antiqua" w:cs="Times New Roman"/>
          <w:sz w:val="24"/>
          <w:szCs w:val="24"/>
        </w:rPr>
        <w:t xml:space="preserve"> techniques in 90Y-microsphere therapy of liver cancer: The MIRD equations for dose calculations. </w:t>
      </w:r>
      <w:r w:rsidRPr="00B21712">
        <w:rPr>
          <w:rFonts w:ascii="Book Antiqua" w:hAnsi="Book Antiqua" w:cs="Times New Roman"/>
          <w:i/>
          <w:iCs/>
          <w:sz w:val="24"/>
          <w:szCs w:val="24"/>
        </w:rPr>
        <w:t xml:space="preserve">J </w:t>
      </w:r>
      <w:proofErr w:type="spellStart"/>
      <w:r w:rsidRPr="00B21712">
        <w:rPr>
          <w:rFonts w:ascii="Book Antiqua" w:hAnsi="Book Antiqua" w:cs="Times New Roman"/>
          <w:i/>
          <w:iCs/>
          <w:sz w:val="24"/>
          <w:szCs w:val="24"/>
        </w:rPr>
        <w:t>Nucl</w:t>
      </w:r>
      <w:proofErr w:type="spellEnd"/>
      <w:r w:rsidRPr="00B21712">
        <w:rPr>
          <w:rFonts w:ascii="Book Antiqua" w:hAnsi="Book Antiqua" w:cs="Times New Roman"/>
          <w:i/>
          <w:iCs/>
          <w:sz w:val="24"/>
          <w:szCs w:val="24"/>
        </w:rPr>
        <w:t xml:space="preserve"> Med</w:t>
      </w:r>
      <w:r w:rsidRPr="00B21712">
        <w:rPr>
          <w:rFonts w:ascii="Book Antiqua" w:hAnsi="Book Antiqua" w:cs="Times New Roman"/>
          <w:sz w:val="24"/>
          <w:szCs w:val="24"/>
        </w:rPr>
        <w:t> 2006; </w:t>
      </w:r>
      <w:r w:rsidRPr="00B21712">
        <w:rPr>
          <w:rFonts w:ascii="Book Antiqua" w:hAnsi="Book Antiqua" w:cs="Times New Roman"/>
          <w:b/>
          <w:bCs/>
          <w:sz w:val="24"/>
          <w:szCs w:val="24"/>
        </w:rPr>
        <w:t>47</w:t>
      </w:r>
      <w:r w:rsidRPr="00B21712">
        <w:rPr>
          <w:rFonts w:ascii="Book Antiqua" w:hAnsi="Book Antiqua" w:cs="Times New Roman"/>
          <w:sz w:val="24"/>
          <w:szCs w:val="24"/>
        </w:rPr>
        <w:t>: 1209-1211 [PMID: 16818957]</w:t>
      </w:r>
    </w:p>
    <w:p w14:paraId="31ADC172"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17 </w:t>
      </w:r>
      <w:r w:rsidRPr="00B21712">
        <w:rPr>
          <w:rFonts w:ascii="Book Antiqua" w:hAnsi="Book Antiqua" w:cs="Times New Roman"/>
          <w:b/>
          <w:bCs/>
          <w:sz w:val="24"/>
          <w:szCs w:val="24"/>
        </w:rPr>
        <w:t>Ho S</w:t>
      </w:r>
      <w:r w:rsidRPr="00B21712">
        <w:rPr>
          <w:rFonts w:ascii="Book Antiqua" w:hAnsi="Book Antiqua" w:cs="Times New Roman"/>
          <w:sz w:val="24"/>
          <w:szCs w:val="24"/>
        </w:rPr>
        <w:t>, Lau WY, Leung TW, Chan M, Johnson PJ, Li AK. Clinical evaluation of the partition model for estimating radiation doses from yttrium-90 microspheres in the treatment of hepatic cancer. </w:t>
      </w:r>
      <w:r w:rsidRPr="00B21712">
        <w:rPr>
          <w:rFonts w:ascii="Book Antiqua" w:hAnsi="Book Antiqua" w:cs="Times New Roman"/>
          <w:i/>
          <w:iCs/>
          <w:sz w:val="24"/>
          <w:szCs w:val="24"/>
        </w:rPr>
        <w:t xml:space="preserve">Eur J </w:t>
      </w:r>
      <w:proofErr w:type="spellStart"/>
      <w:r w:rsidRPr="00B21712">
        <w:rPr>
          <w:rFonts w:ascii="Book Antiqua" w:hAnsi="Book Antiqua" w:cs="Times New Roman"/>
          <w:i/>
          <w:iCs/>
          <w:sz w:val="24"/>
          <w:szCs w:val="24"/>
        </w:rPr>
        <w:t>Nucl</w:t>
      </w:r>
      <w:proofErr w:type="spellEnd"/>
      <w:r w:rsidRPr="00B21712">
        <w:rPr>
          <w:rFonts w:ascii="Book Antiqua" w:hAnsi="Book Antiqua" w:cs="Times New Roman"/>
          <w:i/>
          <w:iCs/>
          <w:sz w:val="24"/>
          <w:szCs w:val="24"/>
        </w:rPr>
        <w:t xml:space="preserve"> Med</w:t>
      </w:r>
      <w:r w:rsidRPr="00B21712">
        <w:rPr>
          <w:rFonts w:ascii="Book Antiqua" w:hAnsi="Book Antiqua" w:cs="Times New Roman"/>
          <w:sz w:val="24"/>
          <w:szCs w:val="24"/>
        </w:rPr>
        <w:t> 1997; </w:t>
      </w:r>
      <w:r w:rsidRPr="00B21712">
        <w:rPr>
          <w:rFonts w:ascii="Book Antiqua" w:hAnsi="Book Antiqua" w:cs="Times New Roman"/>
          <w:b/>
          <w:bCs/>
          <w:sz w:val="24"/>
          <w:szCs w:val="24"/>
        </w:rPr>
        <w:t>24</w:t>
      </w:r>
      <w:r w:rsidRPr="00B21712">
        <w:rPr>
          <w:rFonts w:ascii="Book Antiqua" w:hAnsi="Book Antiqua" w:cs="Times New Roman"/>
          <w:sz w:val="24"/>
          <w:szCs w:val="24"/>
        </w:rPr>
        <w:t>: 293-298 [PMID: 9143467 DOI: 10.1007/BF01728766]</w:t>
      </w:r>
    </w:p>
    <w:p w14:paraId="71E302A9"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18 </w:t>
      </w:r>
      <w:r w:rsidRPr="00B21712">
        <w:rPr>
          <w:rFonts w:ascii="Book Antiqua" w:hAnsi="Book Antiqua" w:cs="Times New Roman"/>
          <w:b/>
          <w:bCs/>
          <w:sz w:val="24"/>
          <w:szCs w:val="24"/>
        </w:rPr>
        <w:t>Lau WY</w:t>
      </w:r>
      <w:r w:rsidRPr="00B21712">
        <w:rPr>
          <w:rFonts w:ascii="Book Antiqua" w:hAnsi="Book Antiqua" w:cs="Times New Roman"/>
          <w:sz w:val="24"/>
          <w:szCs w:val="24"/>
        </w:rPr>
        <w:t xml:space="preserve">, Leung WT, Ho S, Leung NW, Chan M, Lin J, </w:t>
      </w:r>
      <w:proofErr w:type="spellStart"/>
      <w:r w:rsidRPr="00B21712">
        <w:rPr>
          <w:rFonts w:ascii="Book Antiqua" w:hAnsi="Book Antiqua" w:cs="Times New Roman"/>
          <w:sz w:val="24"/>
          <w:szCs w:val="24"/>
        </w:rPr>
        <w:t>Metreweli</w:t>
      </w:r>
      <w:proofErr w:type="spellEnd"/>
      <w:r w:rsidRPr="00B21712">
        <w:rPr>
          <w:rFonts w:ascii="Book Antiqua" w:hAnsi="Book Antiqua" w:cs="Times New Roman"/>
          <w:sz w:val="24"/>
          <w:szCs w:val="24"/>
        </w:rPr>
        <w:t xml:space="preserve"> C, Johnson P, Li AK. Treatment of inoperable hepatocellular carcinoma with intrahepatic arterial yttrium-90 microspheres: a phase I and II study. </w:t>
      </w:r>
      <w:r w:rsidRPr="00B21712">
        <w:rPr>
          <w:rFonts w:ascii="Book Antiqua" w:hAnsi="Book Antiqua" w:cs="Times New Roman"/>
          <w:i/>
          <w:iCs/>
          <w:sz w:val="24"/>
          <w:szCs w:val="24"/>
        </w:rPr>
        <w:t>Br J Cancer</w:t>
      </w:r>
      <w:r w:rsidRPr="00B21712">
        <w:rPr>
          <w:rFonts w:ascii="Book Antiqua" w:hAnsi="Book Antiqua" w:cs="Times New Roman"/>
          <w:sz w:val="24"/>
          <w:szCs w:val="24"/>
        </w:rPr>
        <w:t> 1994; </w:t>
      </w:r>
      <w:r w:rsidRPr="00B21712">
        <w:rPr>
          <w:rFonts w:ascii="Book Antiqua" w:hAnsi="Book Antiqua" w:cs="Times New Roman"/>
          <w:b/>
          <w:bCs/>
          <w:sz w:val="24"/>
          <w:szCs w:val="24"/>
        </w:rPr>
        <w:t>70</w:t>
      </w:r>
      <w:r w:rsidRPr="00B21712">
        <w:rPr>
          <w:rFonts w:ascii="Book Antiqua" w:hAnsi="Book Antiqua" w:cs="Times New Roman"/>
          <w:sz w:val="24"/>
          <w:szCs w:val="24"/>
        </w:rPr>
        <w:t>: 994-999 [PMID: 7947110 DOI: 10.1038/bjc.1994.436]</w:t>
      </w:r>
    </w:p>
    <w:p w14:paraId="2CE9FBD7"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19 </w:t>
      </w:r>
      <w:r w:rsidRPr="00B21712">
        <w:rPr>
          <w:rFonts w:ascii="Book Antiqua" w:hAnsi="Book Antiqua" w:cs="Times New Roman"/>
          <w:b/>
          <w:bCs/>
          <w:sz w:val="24"/>
          <w:szCs w:val="24"/>
        </w:rPr>
        <w:t>Campbell AM</w:t>
      </w:r>
      <w:r w:rsidRPr="00B21712">
        <w:rPr>
          <w:rFonts w:ascii="Book Antiqua" w:hAnsi="Book Antiqua" w:cs="Times New Roman"/>
          <w:sz w:val="24"/>
          <w:szCs w:val="24"/>
        </w:rPr>
        <w:t xml:space="preserve">, Bailey IH, Burton MA. </w:t>
      </w:r>
      <w:proofErr w:type="spellStart"/>
      <w:r w:rsidRPr="00B21712">
        <w:rPr>
          <w:rFonts w:ascii="Book Antiqua" w:hAnsi="Book Antiqua" w:cs="Times New Roman"/>
          <w:sz w:val="24"/>
          <w:szCs w:val="24"/>
        </w:rPr>
        <w:t>Tumour</w:t>
      </w:r>
      <w:proofErr w:type="spellEnd"/>
      <w:r w:rsidRPr="00B21712">
        <w:rPr>
          <w:rFonts w:ascii="Book Antiqua" w:hAnsi="Book Antiqua" w:cs="Times New Roman"/>
          <w:sz w:val="24"/>
          <w:szCs w:val="24"/>
        </w:rPr>
        <w:t xml:space="preserve"> dosimetry in human liver following hepatic yttrium-90 microsphere therapy. </w:t>
      </w:r>
      <w:r w:rsidRPr="00B21712">
        <w:rPr>
          <w:rFonts w:ascii="Book Antiqua" w:hAnsi="Book Antiqua" w:cs="Times New Roman"/>
          <w:i/>
          <w:iCs/>
          <w:sz w:val="24"/>
          <w:szCs w:val="24"/>
        </w:rPr>
        <w:t>Phys Med Biol</w:t>
      </w:r>
      <w:r w:rsidRPr="00B21712">
        <w:rPr>
          <w:rFonts w:ascii="Book Antiqua" w:hAnsi="Book Antiqua" w:cs="Times New Roman"/>
          <w:sz w:val="24"/>
          <w:szCs w:val="24"/>
        </w:rPr>
        <w:t> 2001; </w:t>
      </w:r>
      <w:r w:rsidRPr="00B21712">
        <w:rPr>
          <w:rFonts w:ascii="Book Antiqua" w:hAnsi="Book Antiqua" w:cs="Times New Roman"/>
          <w:b/>
          <w:bCs/>
          <w:sz w:val="24"/>
          <w:szCs w:val="24"/>
        </w:rPr>
        <w:t>46</w:t>
      </w:r>
      <w:r w:rsidRPr="00B21712">
        <w:rPr>
          <w:rFonts w:ascii="Book Antiqua" w:hAnsi="Book Antiqua" w:cs="Times New Roman"/>
          <w:sz w:val="24"/>
          <w:szCs w:val="24"/>
        </w:rPr>
        <w:t>: 487-498 [PMID: 11229728 DOI: 10.1088/0031-9155/46/2/315]</w:t>
      </w:r>
    </w:p>
    <w:p w14:paraId="276F370E"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20 </w:t>
      </w:r>
      <w:r w:rsidRPr="00B21712">
        <w:rPr>
          <w:rFonts w:ascii="Book Antiqua" w:hAnsi="Book Antiqua" w:cs="Times New Roman"/>
          <w:b/>
          <w:bCs/>
          <w:sz w:val="24"/>
          <w:szCs w:val="24"/>
        </w:rPr>
        <w:t>Martin RC</w:t>
      </w:r>
      <w:r w:rsidRPr="00B21712">
        <w:rPr>
          <w:rFonts w:ascii="Book Antiqua" w:hAnsi="Book Antiqua" w:cs="Times New Roman"/>
          <w:sz w:val="24"/>
          <w:szCs w:val="24"/>
        </w:rPr>
        <w:t xml:space="preserve">, Howard J, Tomalty D, Robbins K, </w:t>
      </w:r>
      <w:proofErr w:type="spellStart"/>
      <w:r w:rsidRPr="00B21712">
        <w:rPr>
          <w:rFonts w:ascii="Book Antiqua" w:hAnsi="Book Antiqua" w:cs="Times New Roman"/>
          <w:sz w:val="24"/>
          <w:szCs w:val="24"/>
        </w:rPr>
        <w:t>Padr</w:t>
      </w:r>
      <w:proofErr w:type="spellEnd"/>
      <w:r w:rsidRPr="00B21712">
        <w:rPr>
          <w:rFonts w:ascii="Book Antiqua" w:hAnsi="Book Antiqua" w:cs="Times New Roman"/>
          <w:sz w:val="24"/>
          <w:szCs w:val="24"/>
        </w:rPr>
        <w:t xml:space="preserve"> R, </w:t>
      </w:r>
      <w:proofErr w:type="spellStart"/>
      <w:r w:rsidRPr="00B21712">
        <w:rPr>
          <w:rFonts w:ascii="Book Antiqua" w:hAnsi="Book Antiqua" w:cs="Times New Roman"/>
          <w:sz w:val="24"/>
          <w:szCs w:val="24"/>
        </w:rPr>
        <w:t>Bosnjakovic</w:t>
      </w:r>
      <w:proofErr w:type="spellEnd"/>
      <w:r w:rsidRPr="00B21712">
        <w:rPr>
          <w:rFonts w:ascii="Book Antiqua" w:hAnsi="Book Antiqua" w:cs="Times New Roman"/>
          <w:sz w:val="24"/>
          <w:szCs w:val="24"/>
        </w:rPr>
        <w:t xml:space="preserve"> PM, Tatum C. Toxicity of irinotecan-eluting beads in the treatment of hepatic malignancies: results of a multi-institutional registry. </w:t>
      </w:r>
      <w:r w:rsidRPr="00B21712">
        <w:rPr>
          <w:rFonts w:ascii="Book Antiqua" w:hAnsi="Book Antiqua" w:cs="Times New Roman"/>
          <w:i/>
          <w:iCs/>
          <w:sz w:val="24"/>
          <w:szCs w:val="24"/>
        </w:rPr>
        <w:t xml:space="preserve">Cardiovasc </w:t>
      </w:r>
      <w:proofErr w:type="spellStart"/>
      <w:r w:rsidRPr="00B21712">
        <w:rPr>
          <w:rFonts w:ascii="Book Antiqua" w:hAnsi="Book Antiqua" w:cs="Times New Roman"/>
          <w:i/>
          <w:iCs/>
          <w:sz w:val="24"/>
          <w:szCs w:val="24"/>
        </w:rPr>
        <w:t>Intervent</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Radiol</w:t>
      </w:r>
      <w:proofErr w:type="spellEnd"/>
      <w:r w:rsidRPr="00B21712">
        <w:rPr>
          <w:rFonts w:ascii="Book Antiqua" w:hAnsi="Book Antiqua" w:cs="Times New Roman"/>
          <w:sz w:val="24"/>
          <w:szCs w:val="24"/>
        </w:rPr>
        <w:t> 2010; </w:t>
      </w:r>
      <w:r w:rsidRPr="00B21712">
        <w:rPr>
          <w:rFonts w:ascii="Book Antiqua" w:hAnsi="Book Antiqua" w:cs="Times New Roman"/>
          <w:b/>
          <w:bCs/>
          <w:sz w:val="24"/>
          <w:szCs w:val="24"/>
        </w:rPr>
        <w:t>33</w:t>
      </w:r>
      <w:r w:rsidRPr="00B21712">
        <w:rPr>
          <w:rFonts w:ascii="Book Antiqua" w:hAnsi="Book Antiqua" w:cs="Times New Roman"/>
          <w:sz w:val="24"/>
          <w:szCs w:val="24"/>
        </w:rPr>
        <w:t>: 960-966 [PMID: 20661569 DOI: 10.1007/s00270-010-9937-4]</w:t>
      </w:r>
    </w:p>
    <w:p w14:paraId="709FE6A7" w14:textId="4C2F8DB3"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21 </w:t>
      </w:r>
      <w:proofErr w:type="spellStart"/>
      <w:r w:rsidRPr="00B21712">
        <w:rPr>
          <w:rFonts w:ascii="Book Antiqua" w:hAnsi="Book Antiqua" w:cs="Times New Roman"/>
          <w:b/>
          <w:bCs/>
          <w:sz w:val="24"/>
          <w:szCs w:val="24"/>
        </w:rPr>
        <w:t>Fiorentini</w:t>
      </w:r>
      <w:proofErr w:type="spellEnd"/>
      <w:r w:rsidRPr="00B21712">
        <w:rPr>
          <w:rFonts w:ascii="Book Antiqua" w:hAnsi="Book Antiqua" w:cs="Times New Roman"/>
          <w:b/>
          <w:bCs/>
          <w:sz w:val="24"/>
          <w:szCs w:val="24"/>
        </w:rPr>
        <w:t xml:space="preserve"> G</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Aliberti</w:t>
      </w:r>
      <w:proofErr w:type="spellEnd"/>
      <w:r w:rsidRPr="00B21712">
        <w:rPr>
          <w:rFonts w:ascii="Book Antiqua" w:hAnsi="Book Antiqua" w:cs="Times New Roman"/>
          <w:sz w:val="24"/>
          <w:szCs w:val="24"/>
        </w:rPr>
        <w:t xml:space="preserve"> C, </w:t>
      </w:r>
      <w:proofErr w:type="spellStart"/>
      <w:r w:rsidRPr="00B21712">
        <w:rPr>
          <w:rFonts w:ascii="Book Antiqua" w:hAnsi="Book Antiqua" w:cs="Times New Roman"/>
          <w:sz w:val="24"/>
          <w:szCs w:val="24"/>
        </w:rPr>
        <w:t>Tilli</w:t>
      </w:r>
      <w:proofErr w:type="spellEnd"/>
      <w:r w:rsidRPr="00B21712">
        <w:rPr>
          <w:rFonts w:ascii="Book Antiqua" w:hAnsi="Book Antiqua" w:cs="Times New Roman"/>
          <w:sz w:val="24"/>
          <w:szCs w:val="24"/>
        </w:rPr>
        <w:t xml:space="preserve"> M, </w:t>
      </w:r>
      <w:proofErr w:type="spellStart"/>
      <w:r w:rsidRPr="00B21712">
        <w:rPr>
          <w:rFonts w:ascii="Book Antiqua" w:hAnsi="Book Antiqua" w:cs="Times New Roman"/>
          <w:sz w:val="24"/>
          <w:szCs w:val="24"/>
        </w:rPr>
        <w:t>Mulazzani</w:t>
      </w:r>
      <w:proofErr w:type="spellEnd"/>
      <w:r w:rsidRPr="00B21712">
        <w:rPr>
          <w:rFonts w:ascii="Book Antiqua" w:hAnsi="Book Antiqua" w:cs="Times New Roman"/>
          <w:sz w:val="24"/>
          <w:szCs w:val="24"/>
        </w:rPr>
        <w:t xml:space="preserve"> L, Graziano F, </w:t>
      </w:r>
      <w:proofErr w:type="spellStart"/>
      <w:r w:rsidRPr="00B21712">
        <w:rPr>
          <w:rFonts w:ascii="Book Antiqua" w:hAnsi="Book Antiqua" w:cs="Times New Roman"/>
          <w:sz w:val="24"/>
          <w:szCs w:val="24"/>
        </w:rPr>
        <w:t>Giordani</w:t>
      </w:r>
      <w:proofErr w:type="spellEnd"/>
      <w:r w:rsidRPr="00B21712">
        <w:rPr>
          <w:rFonts w:ascii="Book Antiqua" w:hAnsi="Book Antiqua" w:cs="Times New Roman"/>
          <w:sz w:val="24"/>
          <w:szCs w:val="24"/>
        </w:rPr>
        <w:t xml:space="preserve"> P, </w:t>
      </w:r>
      <w:proofErr w:type="spellStart"/>
      <w:r w:rsidRPr="00B21712">
        <w:rPr>
          <w:rFonts w:ascii="Book Antiqua" w:hAnsi="Book Antiqua" w:cs="Times New Roman"/>
          <w:sz w:val="24"/>
          <w:szCs w:val="24"/>
        </w:rPr>
        <w:t>Mambrini</w:t>
      </w:r>
      <w:proofErr w:type="spellEnd"/>
      <w:r w:rsidRPr="00B21712">
        <w:rPr>
          <w:rFonts w:ascii="Book Antiqua" w:hAnsi="Book Antiqua" w:cs="Times New Roman"/>
          <w:sz w:val="24"/>
          <w:szCs w:val="24"/>
        </w:rPr>
        <w:t xml:space="preserve"> A, </w:t>
      </w:r>
      <w:proofErr w:type="spellStart"/>
      <w:r w:rsidRPr="00B21712">
        <w:rPr>
          <w:rFonts w:ascii="Book Antiqua" w:hAnsi="Book Antiqua" w:cs="Times New Roman"/>
          <w:sz w:val="24"/>
          <w:szCs w:val="24"/>
        </w:rPr>
        <w:t>Montagnani</w:t>
      </w:r>
      <w:proofErr w:type="spellEnd"/>
      <w:r w:rsidRPr="00B21712">
        <w:rPr>
          <w:rFonts w:ascii="Book Antiqua" w:hAnsi="Book Antiqua" w:cs="Times New Roman"/>
          <w:sz w:val="24"/>
          <w:szCs w:val="24"/>
        </w:rPr>
        <w:t xml:space="preserve"> F, </w:t>
      </w:r>
      <w:proofErr w:type="spellStart"/>
      <w:r w:rsidRPr="00B21712">
        <w:rPr>
          <w:rFonts w:ascii="Book Antiqua" w:hAnsi="Book Antiqua" w:cs="Times New Roman"/>
          <w:sz w:val="24"/>
          <w:szCs w:val="24"/>
        </w:rPr>
        <w:t>Alessandroni</w:t>
      </w:r>
      <w:proofErr w:type="spellEnd"/>
      <w:r w:rsidRPr="00B21712">
        <w:rPr>
          <w:rFonts w:ascii="Book Antiqua" w:hAnsi="Book Antiqua" w:cs="Times New Roman"/>
          <w:sz w:val="24"/>
          <w:szCs w:val="24"/>
        </w:rPr>
        <w:t xml:space="preserve"> P, Catalano V, </w:t>
      </w:r>
      <w:proofErr w:type="spellStart"/>
      <w:r w:rsidRPr="00B21712">
        <w:rPr>
          <w:rFonts w:ascii="Book Antiqua" w:hAnsi="Book Antiqua" w:cs="Times New Roman"/>
          <w:sz w:val="24"/>
          <w:szCs w:val="24"/>
        </w:rPr>
        <w:t>Coschiera</w:t>
      </w:r>
      <w:proofErr w:type="spellEnd"/>
      <w:r w:rsidRPr="00B21712">
        <w:rPr>
          <w:rFonts w:ascii="Book Antiqua" w:hAnsi="Book Antiqua" w:cs="Times New Roman"/>
          <w:sz w:val="24"/>
          <w:szCs w:val="24"/>
        </w:rPr>
        <w:t xml:space="preserve"> P. Intra-arterial infusion of irinotecan-loaded drug-eluting beads (DEBIRI) versus intravenous therapy (FOLFIRI) for hepatic metastases from colorectal cancer: final results of a phase III study. </w:t>
      </w:r>
      <w:r w:rsidRPr="00B21712">
        <w:rPr>
          <w:rFonts w:ascii="Book Antiqua" w:hAnsi="Book Antiqua" w:cs="Times New Roman"/>
          <w:i/>
          <w:iCs/>
          <w:sz w:val="24"/>
          <w:szCs w:val="24"/>
        </w:rPr>
        <w:t>Anticancer Res</w:t>
      </w:r>
      <w:r w:rsidR="002C1060">
        <w:rPr>
          <w:rFonts w:ascii="Book Antiqua" w:hAnsi="Book Antiqua" w:cs="Times New Roman"/>
          <w:i/>
          <w:iCs/>
          <w:sz w:val="24"/>
          <w:szCs w:val="24"/>
        </w:rPr>
        <w:t xml:space="preserve"> </w:t>
      </w:r>
      <w:r w:rsidRPr="00B21712">
        <w:rPr>
          <w:rFonts w:ascii="Book Antiqua" w:hAnsi="Book Antiqua" w:cs="Times New Roman"/>
          <w:sz w:val="24"/>
          <w:szCs w:val="24"/>
        </w:rPr>
        <w:t>2012; </w:t>
      </w:r>
      <w:r w:rsidRPr="00B21712">
        <w:rPr>
          <w:rFonts w:ascii="Book Antiqua" w:hAnsi="Book Antiqua" w:cs="Times New Roman"/>
          <w:b/>
          <w:bCs/>
          <w:sz w:val="24"/>
          <w:szCs w:val="24"/>
        </w:rPr>
        <w:t>32</w:t>
      </w:r>
      <w:r w:rsidRPr="00B21712">
        <w:rPr>
          <w:rFonts w:ascii="Book Antiqua" w:hAnsi="Book Antiqua" w:cs="Times New Roman"/>
          <w:sz w:val="24"/>
          <w:szCs w:val="24"/>
        </w:rPr>
        <w:t>: 1387-1395 [PMID: 22493375]</w:t>
      </w:r>
    </w:p>
    <w:p w14:paraId="41609B50"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22 </w:t>
      </w:r>
      <w:r w:rsidRPr="00B21712">
        <w:rPr>
          <w:rFonts w:ascii="Book Antiqua" w:hAnsi="Book Antiqua" w:cs="Times New Roman"/>
          <w:b/>
          <w:bCs/>
          <w:sz w:val="24"/>
          <w:szCs w:val="24"/>
        </w:rPr>
        <w:t>Tanis E</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Nordlinger</w:t>
      </w:r>
      <w:proofErr w:type="spellEnd"/>
      <w:r w:rsidRPr="00B21712">
        <w:rPr>
          <w:rFonts w:ascii="Book Antiqua" w:hAnsi="Book Antiqua" w:cs="Times New Roman"/>
          <w:sz w:val="24"/>
          <w:szCs w:val="24"/>
        </w:rPr>
        <w:t xml:space="preserve"> B, Mauer M, </w:t>
      </w:r>
      <w:proofErr w:type="spellStart"/>
      <w:r w:rsidRPr="00B21712">
        <w:rPr>
          <w:rFonts w:ascii="Book Antiqua" w:hAnsi="Book Antiqua" w:cs="Times New Roman"/>
          <w:sz w:val="24"/>
          <w:szCs w:val="24"/>
        </w:rPr>
        <w:t>Sorbye</w:t>
      </w:r>
      <w:proofErr w:type="spellEnd"/>
      <w:r w:rsidRPr="00B21712">
        <w:rPr>
          <w:rFonts w:ascii="Book Antiqua" w:hAnsi="Book Antiqua" w:cs="Times New Roman"/>
          <w:sz w:val="24"/>
          <w:szCs w:val="24"/>
        </w:rPr>
        <w:t xml:space="preserve"> H, van </w:t>
      </w:r>
      <w:proofErr w:type="spellStart"/>
      <w:r w:rsidRPr="00B21712">
        <w:rPr>
          <w:rFonts w:ascii="Book Antiqua" w:hAnsi="Book Antiqua" w:cs="Times New Roman"/>
          <w:sz w:val="24"/>
          <w:szCs w:val="24"/>
        </w:rPr>
        <w:t>Coevorden</w:t>
      </w:r>
      <w:proofErr w:type="spellEnd"/>
      <w:r w:rsidRPr="00B21712">
        <w:rPr>
          <w:rFonts w:ascii="Book Antiqua" w:hAnsi="Book Antiqua" w:cs="Times New Roman"/>
          <w:sz w:val="24"/>
          <w:szCs w:val="24"/>
        </w:rPr>
        <w:t xml:space="preserve"> F, </w:t>
      </w:r>
      <w:proofErr w:type="spellStart"/>
      <w:r w:rsidRPr="00B21712">
        <w:rPr>
          <w:rFonts w:ascii="Book Antiqua" w:hAnsi="Book Antiqua" w:cs="Times New Roman"/>
          <w:sz w:val="24"/>
          <w:szCs w:val="24"/>
        </w:rPr>
        <w:t>Gruenberger</w:t>
      </w:r>
      <w:proofErr w:type="spellEnd"/>
      <w:r w:rsidRPr="00B21712">
        <w:rPr>
          <w:rFonts w:ascii="Book Antiqua" w:hAnsi="Book Antiqua" w:cs="Times New Roman"/>
          <w:sz w:val="24"/>
          <w:szCs w:val="24"/>
        </w:rPr>
        <w:t xml:space="preserve"> T, </w:t>
      </w:r>
      <w:proofErr w:type="spellStart"/>
      <w:r w:rsidRPr="00B21712">
        <w:rPr>
          <w:rFonts w:ascii="Book Antiqua" w:hAnsi="Book Antiqua" w:cs="Times New Roman"/>
          <w:sz w:val="24"/>
          <w:szCs w:val="24"/>
        </w:rPr>
        <w:t>Schlag</w:t>
      </w:r>
      <w:proofErr w:type="spellEnd"/>
      <w:r w:rsidRPr="00B21712">
        <w:rPr>
          <w:rFonts w:ascii="Book Antiqua" w:hAnsi="Book Antiqua" w:cs="Times New Roman"/>
          <w:sz w:val="24"/>
          <w:szCs w:val="24"/>
        </w:rPr>
        <w:t xml:space="preserve"> PM, Punt CJ, Ledermann J, </w:t>
      </w:r>
      <w:proofErr w:type="spellStart"/>
      <w:r w:rsidRPr="00B21712">
        <w:rPr>
          <w:rFonts w:ascii="Book Antiqua" w:hAnsi="Book Antiqua" w:cs="Times New Roman"/>
          <w:sz w:val="24"/>
          <w:szCs w:val="24"/>
        </w:rPr>
        <w:t>Ruers</w:t>
      </w:r>
      <w:proofErr w:type="spellEnd"/>
      <w:r w:rsidRPr="00B21712">
        <w:rPr>
          <w:rFonts w:ascii="Book Antiqua" w:hAnsi="Book Antiqua" w:cs="Times New Roman"/>
          <w:sz w:val="24"/>
          <w:szCs w:val="24"/>
        </w:rPr>
        <w:t xml:space="preserve"> TJ. Local recurrence rates after radiofrequency ablation or resection of colorectal liver metastases. Analysis of the European </w:t>
      </w:r>
      <w:proofErr w:type="spellStart"/>
      <w:r w:rsidRPr="00B21712">
        <w:rPr>
          <w:rFonts w:ascii="Book Antiqua" w:hAnsi="Book Antiqua" w:cs="Times New Roman"/>
          <w:sz w:val="24"/>
          <w:szCs w:val="24"/>
        </w:rPr>
        <w:t>Organisation</w:t>
      </w:r>
      <w:proofErr w:type="spellEnd"/>
      <w:r w:rsidRPr="00B21712">
        <w:rPr>
          <w:rFonts w:ascii="Book Antiqua" w:hAnsi="Book Antiqua" w:cs="Times New Roman"/>
          <w:sz w:val="24"/>
          <w:szCs w:val="24"/>
        </w:rPr>
        <w:t xml:space="preserve"> for </w:t>
      </w:r>
      <w:r w:rsidRPr="00B21712">
        <w:rPr>
          <w:rFonts w:ascii="Book Antiqua" w:hAnsi="Book Antiqua" w:cs="Times New Roman"/>
          <w:sz w:val="24"/>
          <w:szCs w:val="24"/>
        </w:rPr>
        <w:lastRenderedPageBreak/>
        <w:t>Research and Treatment of Cancer #40004 and #40983. </w:t>
      </w:r>
      <w:r w:rsidRPr="00B21712">
        <w:rPr>
          <w:rFonts w:ascii="Book Antiqua" w:hAnsi="Book Antiqua" w:cs="Times New Roman"/>
          <w:i/>
          <w:iCs/>
          <w:sz w:val="24"/>
          <w:szCs w:val="24"/>
        </w:rPr>
        <w:t>Eur J Cancer</w:t>
      </w:r>
      <w:r w:rsidRPr="00B21712">
        <w:rPr>
          <w:rFonts w:ascii="Book Antiqua" w:hAnsi="Book Antiqua" w:cs="Times New Roman"/>
          <w:sz w:val="24"/>
          <w:szCs w:val="24"/>
        </w:rPr>
        <w:t> 2014; </w:t>
      </w:r>
      <w:r w:rsidRPr="00B21712">
        <w:rPr>
          <w:rFonts w:ascii="Book Antiqua" w:hAnsi="Book Antiqua" w:cs="Times New Roman"/>
          <w:b/>
          <w:bCs/>
          <w:sz w:val="24"/>
          <w:szCs w:val="24"/>
        </w:rPr>
        <w:t>50</w:t>
      </w:r>
      <w:r w:rsidRPr="00B21712">
        <w:rPr>
          <w:rFonts w:ascii="Book Antiqua" w:hAnsi="Book Antiqua" w:cs="Times New Roman"/>
          <w:sz w:val="24"/>
          <w:szCs w:val="24"/>
        </w:rPr>
        <w:t>: 912-919 [PMID: 24411080 DOI: 10.1016/j.ejca.2013.12.008]</w:t>
      </w:r>
    </w:p>
    <w:p w14:paraId="323335A3"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23 </w:t>
      </w:r>
      <w:proofErr w:type="spellStart"/>
      <w:r w:rsidRPr="00B21712">
        <w:rPr>
          <w:rFonts w:ascii="Book Antiqua" w:hAnsi="Book Antiqua" w:cs="Times New Roman"/>
          <w:b/>
          <w:bCs/>
          <w:sz w:val="24"/>
          <w:szCs w:val="24"/>
        </w:rPr>
        <w:t>Petrelli</w:t>
      </w:r>
      <w:proofErr w:type="spellEnd"/>
      <w:r w:rsidRPr="00B21712">
        <w:rPr>
          <w:rFonts w:ascii="Book Antiqua" w:hAnsi="Book Antiqua" w:cs="Times New Roman"/>
          <w:b/>
          <w:bCs/>
          <w:sz w:val="24"/>
          <w:szCs w:val="24"/>
        </w:rPr>
        <w:t xml:space="preserve"> F</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Tomasello</w:t>
      </w:r>
      <w:proofErr w:type="spellEnd"/>
      <w:r w:rsidRPr="00B21712">
        <w:rPr>
          <w:rFonts w:ascii="Book Antiqua" w:hAnsi="Book Antiqua" w:cs="Times New Roman"/>
          <w:sz w:val="24"/>
          <w:szCs w:val="24"/>
        </w:rPr>
        <w:t xml:space="preserve"> G, </w:t>
      </w:r>
      <w:proofErr w:type="spellStart"/>
      <w:r w:rsidRPr="00B21712">
        <w:rPr>
          <w:rFonts w:ascii="Book Antiqua" w:hAnsi="Book Antiqua" w:cs="Times New Roman"/>
          <w:sz w:val="24"/>
          <w:szCs w:val="24"/>
        </w:rPr>
        <w:t>Borgonovo</w:t>
      </w:r>
      <w:proofErr w:type="spellEnd"/>
      <w:r w:rsidRPr="00B21712">
        <w:rPr>
          <w:rFonts w:ascii="Book Antiqua" w:hAnsi="Book Antiqua" w:cs="Times New Roman"/>
          <w:sz w:val="24"/>
          <w:szCs w:val="24"/>
        </w:rPr>
        <w:t xml:space="preserve"> K, </w:t>
      </w:r>
      <w:proofErr w:type="spellStart"/>
      <w:r w:rsidRPr="00B21712">
        <w:rPr>
          <w:rFonts w:ascii="Book Antiqua" w:hAnsi="Book Antiqua" w:cs="Times New Roman"/>
          <w:sz w:val="24"/>
          <w:szCs w:val="24"/>
        </w:rPr>
        <w:t>Ghidini</w:t>
      </w:r>
      <w:proofErr w:type="spellEnd"/>
      <w:r w:rsidRPr="00B21712">
        <w:rPr>
          <w:rFonts w:ascii="Book Antiqua" w:hAnsi="Book Antiqua" w:cs="Times New Roman"/>
          <w:sz w:val="24"/>
          <w:szCs w:val="24"/>
        </w:rPr>
        <w:t xml:space="preserve"> M, </w:t>
      </w:r>
      <w:proofErr w:type="spellStart"/>
      <w:r w:rsidRPr="00B21712">
        <w:rPr>
          <w:rFonts w:ascii="Book Antiqua" w:hAnsi="Book Antiqua" w:cs="Times New Roman"/>
          <w:sz w:val="24"/>
          <w:szCs w:val="24"/>
        </w:rPr>
        <w:t>Turati</w:t>
      </w:r>
      <w:proofErr w:type="spellEnd"/>
      <w:r w:rsidRPr="00B21712">
        <w:rPr>
          <w:rFonts w:ascii="Book Antiqua" w:hAnsi="Book Antiqua" w:cs="Times New Roman"/>
          <w:sz w:val="24"/>
          <w:szCs w:val="24"/>
        </w:rPr>
        <w:t xml:space="preserve"> L, </w:t>
      </w:r>
      <w:proofErr w:type="spellStart"/>
      <w:r w:rsidRPr="00B21712">
        <w:rPr>
          <w:rFonts w:ascii="Book Antiqua" w:hAnsi="Book Antiqua" w:cs="Times New Roman"/>
          <w:sz w:val="24"/>
          <w:szCs w:val="24"/>
        </w:rPr>
        <w:t>Dallera</w:t>
      </w:r>
      <w:proofErr w:type="spellEnd"/>
      <w:r w:rsidRPr="00B21712">
        <w:rPr>
          <w:rFonts w:ascii="Book Antiqua" w:hAnsi="Book Antiqua" w:cs="Times New Roman"/>
          <w:sz w:val="24"/>
          <w:szCs w:val="24"/>
        </w:rPr>
        <w:t xml:space="preserve"> P, </w:t>
      </w:r>
      <w:proofErr w:type="spellStart"/>
      <w:r w:rsidRPr="00B21712">
        <w:rPr>
          <w:rFonts w:ascii="Book Antiqua" w:hAnsi="Book Antiqua" w:cs="Times New Roman"/>
          <w:sz w:val="24"/>
          <w:szCs w:val="24"/>
        </w:rPr>
        <w:t>Passalacqua</w:t>
      </w:r>
      <w:proofErr w:type="spellEnd"/>
      <w:r w:rsidRPr="00B21712">
        <w:rPr>
          <w:rFonts w:ascii="Book Antiqua" w:hAnsi="Book Antiqua" w:cs="Times New Roman"/>
          <w:sz w:val="24"/>
          <w:szCs w:val="24"/>
        </w:rPr>
        <w:t xml:space="preserve"> R, </w:t>
      </w:r>
      <w:proofErr w:type="spellStart"/>
      <w:r w:rsidRPr="00B21712">
        <w:rPr>
          <w:rFonts w:ascii="Book Antiqua" w:hAnsi="Book Antiqua" w:cs="Times New Roman"/>
          <w:sz w:val="24"/>
          <w:szCs w:val="24"/>
        </w:rPr>
        <w:t>Sgroi</w:t>
      </w:r>
      <w:proofErr w:type="spellEnd"/>
      <w:r w:rsidRPr="00B21712">
        <w:rPr>
          <w:rFonts w:ascii="Book Antiqua" w:hAnsi="Book Antiqua" w:cs="Times New Roman"/>
          <w:sz w:val="24"/>
          <w:szCs w:val="24"/>
        </w:rPr>
        <w:t xml:space="preserve"> G, </w:t>
      </w:r>
      <w:proofErr w:type="spellStart"/>
      <w:r w:rsidRPr="00B21712">
        <w:rPr>
          <w:rFonts w:ascii="Book Antiqua" w:hAnsi="Book Antiqua" w:cs="Times New Roman"/>
          <w:sz w:val="24"/>
          <w:szCs w:val="24"/>
        </w:rPr>
        <w:t>Barni</w:t>
      </w:r>
      <w:proofErr w:type="spellEnd"/>
      <w:r w:rsidRPr="00B21712">
        <w:rPr>
          <w:rFonts w:ascii="Book Antiqua" w:hAnsi="Book Antiqua" w:cs="Times New Roman"/>
          <w:sz w:val="24"/>
          <w:szCs w:val="24"/>
        </w:rPr>
        <w:t xml:space="preserve"> S. Prognostic Survival Associated </w:t>
      </w:r>
      <w:proofErr w:type="gramStart"/>
      <w:r w:rsidRPr="00B21712">
        <w:rPr>
          <w:rFonts w:ascii="Book Antiqua" w:hAnsi="Book Antiqua" w:cs="Times New Roman"/>
          <w:sz w:val="24"/>
          <w:szCs w:val="24"/>
        </w:rPr>
        <w:t>With</w:t>
      </w:r>
      <w:proofErr w:type="gramEnd"/>
      <w:r w:rsidRPr="00B21712">
        <w:rPr>
          <w:rFonts w:ascii="Book Antiqua" w:hAnsi="Book Antiqua" w:cs="Times New Roman"/>
          <w:sz w:val="24"/>
          <w:szCs w:val="24"/>
        </w:rPr>
        <w:t xml:space="preserve"> Left-Sided vs Right-Sided Colon Cancer: A Systematic Review and Meta-analysis. </w:t>
      </w:r>
      <w:r w:rsidRPr="00B21712">
        <w:rPr>
          <w:rFonts w:ascii="Book Antiqua" w:hAnsi="Book Antiqua" w:cs="Times New Roman"/>
          <w:i/>
          <w:iCs/>
          <w:sz w:val="24"/>
          <w:szCs w:val="24"/>
        </w:rPr>
        <w:t>JAMA Oncol</w:t>
      </w:r>
      <w:r w:rsidRPr="00B21712">
        <w:rPr>
          <w:rFonts w:ascii="Book Antiqua" w:hAnsi="Book Antiqua" w:cs="Times New Roman"/>
          <w:sz w:val="24"/>
          <w:szCs w:val="24"/>
        </w:rPr>
        <w:t> 2017; </w:t>
      </w:r>
      <w:r w:rsidRPr="00B21712">
        <w:rPr>
          <w:rFonts w:ascii="Book Antiqua" w:hAnsi="Book Antiqua" w:cs="Times New Roman"/>
          <w:b/>
          <w:bCs/>
          <w:sz w:val="24"/>
          <w:szCs w:val="24"/>
        </w:rPr>
        <w:t>3</w:t>
      </w:r>
      <w:r w:rsidRPr="00B21712">
        <w:rPr>
          <w:rFonts w:ascii="Book Antiqua" w:hAnsi="Book Antiqua" w:cs="Times New Roman"/>
          <w:sz w:val="24"/>
          <w:szCs w:val="24"/>
        </w:rPr>
        <w:t>: 211-219 [PMID: 27787550 DOI: 10.1001/jamaoncol.2016.4227]</w:t>
      </w:r>
    </w:p>
    <w:p w14:paraId="719D856E" w14:textId="78C9A5B5"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highlight w:val="yellow"/>
        </w:rPr>
        <w:t>24 </w:t>
      </w:r>
      <w:proofErr w:type="spellStart"/>
      <w:r w:rsidRPr="00B21712">
        <w:rPr>
          <w:rFonts w:ascii="Book Antiqua" w:hAnsi="Book Antiqua" w:cs="Times New Roman"/>
          <w:b/>
          <w:bCs/>
          <w:sz w:val="24"/>
          <w:szCs w:val="24"/>
          <w:highlight w:val="yellow"/>
        </w:rPr>
        <w:t>Venook</w:t>
      </w:r>
      <w:proofErr w:type="spellEnd"/>
      <w:r w:rsidRPr="00B21712">
        <w:rPr>
          <w:rFonts w:ascii="Book Antiqua" w:hAnsi="Book Antiqua" w:cs="Times New Roman"/>
          <w:b/>
          <w:bCs/>
          <w:sz w:val="24"/>
          <w:szCs w:val="24"/>
          <w:highlight w:val="yellow"/>
        </w:rPr>
        <w:t xml:space="preserve"> AP</w:t>
      </w:r>
      <w:r w:rsidRPr="00B21712">
        <w:rPr>
          <w:rFonts w:ascii="Book Antiqua" w:hAnsi="Book Antiqua" w:cs="Times New Roman"/>
          <w:sz w:val="24"/>
          <w:szCs w:val="24"/>
          <w:highlight w:val="yellow"/>
        </w:rPr>
        <w:t>,</w:t>
      </w:r>
      <w:r w:rsidR="00DE7A5D">
        <w:rPr>
          <w:rFonts w:ascii="Book Antiqua" w:hAnsi="Book Antiqua" w:cs="Times New Roman"/>
          <w:sz w:val="24"/>
          <w:szCs w:val="24"/>
          <w:highlight w:val="yellow"/>
        </w:rPr>
        <w:t xml:space="preserve"> </w:t>
      </w:r>
      <w:proofErr w:type="spellStart"/>
      <w:r w:rsidRPr="00B21712">
        <w:rPr>
          <w:rFonts w:ascii="Book Antiqua" w:hAnsi="Book Antiqua" w:cs="Times New Roman"/>
          <w:sz w:val="24"/>
          <w:szCs w:val="24"/>
          <w:highlight w:val="yellow"/>
        </w:rPr>
        <w:t>Niedzwiecki</w:t>
      </w:r>
      <w:proofErr w:type="spellEnd"/>
      <w:r w:rsidRPr="00B21712">
        <w:rPr>
          <w:rFonts w:ascii="Book Antiqua" w:hAnsi="Book Antiqua" w:cs="Times New Roman"/>
          <w:sz w:val="24"/>
          <w:szCs w:val="24"/>
          <w:highlight w:val="yellow"/>
        </w:rPr>
        <w:t xml:space="preserve"> D, </w:t>
      </w:r>
      <w:proofErr w:type="spellStart"/>
      <w:r w:rsidRPr="00B21712">
        <w:rPr>
          <w:rFonts w:ascii="Book Antiqua" w:hAnsi="Book Antiqua" w:cs="Times New Roman"/>
          <w:sz w:val="24"/>
          <w:szCs w:val="24"/>
          <w:highlight w:val="yellow"/>
        </w:rPr>
        <w:t>Innocenti</w:t>
      </w:r>
      <w:proofErr w:type="spellEnd"/>
      <w:r w:rsidRPr="00B21712">
        <w:rPr>
          <w:rFonts w:ascii="Book Antiqua" w:hAnsi="Book Antiqua" w:cs="Times New Roman"/>
          <w:sz w:val="24"/>
          <w:szCs w:val="24"/>
          <w:highlight w:val="yellow"/>
        </w:rPr>
        <w:t xml:space="preserve"> F. Impact of Primary (1°) Tumor Location on Overall Survival (OS) and Progression-Free Survival (PFS) in Patients (Pts) with Metastatic Colorectal Cancer (mCRC): Analysis of CALGB/SWOG 80405 (Alliance). </w:t>
      </w:r>
      <w:r w:rsidR="002C1060" w:rsidRPr="002C1060">
        <w:rPr>
          <w:rFonts w:ascii="Book Antiqua" w:hAnsi="Book Antiqua" w:cs="Times New Roman"/>
          <w:i/>
          <w:iCs/>
          <w:sz w:val="24"/>
          <w:szCs w:val="24"/>
          <w:highlight w:val="yellow"/>
        </w:rPr>
        <w:t xml:space="preserve">J Clin Oncol </w:t>
      </w:r>
      <w:r w:rsidRPr="00B21712">
        <w:rPr>
          <w:rFonts w:ascii="Book Antiqua" w:hAnsi="Book Antiqua" w:cs="Times New Roman"/>
          <w:sz w:val="24"/>
          <w:szCs w:val="24"/>
          <w:highlight w:val="yellow"/>
        </w:rPr>
        <w:t xml:space="preserve">2016; </w:t>
      </w:r>
      <w:r w:rsidRPr="00B21712">
        <w:rPr>
          <w:rFonts w:ascii="Book Antiqua" w:hAnsi="Book Antiqua" w:cs="Times New Roman"/>
          <w:b/>
          <w:bCs/>
          <w:sz w:val="24"/>
          <w:szCs w:val="24"/>
          <w:highlight w:val="yellow"/>
        </w:rPr>
        <w:t xml:space="preserve">34 </w:t>
      </w:r>
      <w:r w:rsidRPr="00B21712">
        <w:rPr>
          <w:rFonts w:ascii="Book Antiqua" w:hAnsi="Book Antiqua" w:cs="Times New Roman"/>
          <w:sz w:val="24"/>
          <w:szCs w:val="24"/>
          <w:highlight w:val="yellow"/>
        </w:rPr>
        <w:t>[</w:t>
      </w:r>
      <w:r w:rsidR="002C1060" w:rsidRPr="002C1060">
        <w:rPr>
          <w:rFonts w:ascii="Book Antiqua" w:hAnsi="Book Antiqua" w:cs="Times New Roman"/>
          <w:sz w:val="24"/>
          <w:szCs w:val="24"/>
          <w:highlight w:val="yellow"/>
        </w:rPr>
        <w:t>DOI</w:t>
      </w:r>
      <w:r w:rsidRPr="00B21712">
        <w:rPr>
          <w:rFonts w:ascii="Book Antiqua" w:hAnsi="Book Antiqua" w:cs="Times New Roman"/>
          <w:sz w:val="24"/>
          <w:szCs w:val="24"/>
          <w:highlight w:val="yellow"/>
        </w:rPr>
        <w:t>:</w:t>
      </w:r>
      <w:r w:rsidR="00DE7A5D">
        <w:rPr>
          <w:rFonts w:ascii="Book Antiqua" w:hAnsi="Book Antiqua" w:cs="Times New Roman"/>
          <w:sz w:val="24"/>
          <w:szCs w:val="24"/>
          <w:highlight w:val="yellow"/>
        </w:rPr>
        <w:t xml:space="preserve"> </w:t>
      </w:r>
      <w:r w:rsidRPr="00B21712">
        <w:rPr>
          <w:rFonts w:ascii="Book Antiqua" w:hAnsi="Book Antiqua" w:cs="Times New Roman"/>
          <w:sz w:val="24"/>
          <w:szCs w:val="24"/>
          <w:highlight w:val="yellow"/>
        </w:rPr>
        <w:t>10.1200/JCO.2016.34.15_suppl.3504]</w:t>
      </w:r>
    </w:p>
    <w:p w14:paraId="4314B749"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25 </w:t>
      </w:r>
      <w:proofErr w:type="spellStart"/>
      <w:r w:rsidRPr="00B21712">
        <w:rPr>
          <w:rFonts w:ascii="Book Antiqua" w:hAnsi="Book Antiqua" w:cs="Times New Roman"/>
          <w:b/>
          <w:bCs/>
          <w:sz w:val="24"/>
          <w:szCs w:val="24"/>
        </w:rPr>
        <w:t>Wasan</w:t>
      </w:r>
      <w:proofErr w:type="spellEnd"/>
      <w:r w:rsidRPr="00B21712">
        <w:rPr>
          <w:rFonts w:ascii="Book Antiqua" w:hAnsi="Book Antiqua" w:cs="Times New Roman"/>
          <w:b/>
          <w:bCs/>
          <w:sz w:val="24"/>
          <w:szCs w:val="24"/>
        </w:rPr>
        <w:t xml:space="preserve"> HS</w:t>
      </w:r>
      <w:r w:rsidRPr="00B21712">
        <w:rPr>
          <w:rFonts w:ascii="Book Antiqua" w:hAnsi="Book Antiqua" w:cs="Times New Roman"/>
          <w:sz w:val="24"/>
          <w:szCs w:val="24"/>
        </w:rPr>
        <w:t xml:space="preserve">, Gibbs P, Sharma NK, </w:t>
      </w:r>
      <w:proofErr w:type="spellStart"/>
      <w:r w:rsidRPr="00B21712">
        <w:rPr>
          <w:rFonts w:ascii="Book Antiqua" w:hAnsi="Book Antiqua" w:cs="Times New Roman"/>
          <w:sz w:val="24"/>
          <w:szCs w:val="24"/>
        </w:rPr>
        <w:t>Taieb</w:t>
      </w:r>
      <w:proofErr w:type="spellEnd"/>
      <w:r w:rsidRPr="00B21712">
        <w:rPr>
          <w:rFonts w:ascii="Book Antiqua" w:hAnsi="Book Antiqua" w:cs="Times New Roman"/>
          <w:sz w:val="24"/>
          <w:szCs w:val="24"/>
        </w:rPr>
        <w:t xml:space="preserve"> J, Heinemann V, </w:t>
      </w:r>
      <w:proofErr w:type="spellStart"/>
      <w:r w:rsidRPr="00B21712">
        <w:rPr>
          <w:rFonts w:ascii="Book Antiqua" w:hAnsi="Book Antiqua" w:cs="Times New Roman"/>
          <w:sz w:val="24"/>
          <w:szCs w:val="24"/>
        </w:rPr>
        <w:t>Ricke</w:t>
      </w:r>
      <w:proofErr w:type="spellEnd"/>
      <w:r w:rsidRPr="00B21712">
        <w:rPr>
          <w:rFonts w:ascii="Book Antiqua" w:hAnsi="Book Antiqua" w:cs="Times New Roman"/>
          <w:sz w:val="24"/>
          <w:szCs w:val="24"/>
        </w:rPr>
        <w:t xml:space="preserve"> J, </w:t>
      </w:r>
      <w:proofErr w:type="spellStart"/>
      <w:r w:rsidRPr="00B21712">
        <w:rPr>
          <w:rFonts w:ascii="Book Antiqua" w:hAnsi="Book Antiqua" w:cs="Times New Roman"/>
          <w:sz w:val="24"/>
          <w:szCs w:val="24"/>
        </w:rPr>
        <w:t>Peeters</w:t>
      </w:r>
      <w:proofErr w:type="spellEnd"/>
      <w:r w:rsidRPr="00B21712">
        <w:rPr>
          <w:rFonts w:ascii="Book Antiqua" w:hAnsi="Book Antiqua" w:cs="Times New Roman"/>
          <w:sz w:val="24"/>
          <w:szCs w:val="24"/>
        </w:rPr>
        <w:t xml:space="preserve"> M, Findlay M, Weaver A, Mills J, Wilson C, Adams R, Francis A, </w:t>
      </w:r>
      <w:proofErr w:type="spellStart"/>
      <w:r w:rsidRPr="00B21712">
        <w:rPr>
          <w:rFonts w:ascii="Book Antiqua" w:hAnsi="Book Antiqua" w:cs="Times New Roman"/>
          <w:sz w:val="24"/>
          <w:szCs w:val="24"/>
        </w:rPr>
        <w:t>Moschandreas</w:t>
      </w:r>
      <w:proofErr w:type="spellEnd"/>
      <w:r w:rsidRPr="00B21712">
        <w:rPr>
          <w:rFonts w:ascii="Book Antiqua" w:hAnsi="Book Antiqua" w:cs="Times New Roman"/>
          <w:sz w:val="24"/>
          <w:szCs w:val="24"/>
        </w:rPr>
        <w:t xml:space="preserve"> J, </w:t>
      </w:r>
      <w:proofErr w:type="spellStart"/>
      <w:r w:rsidRPr="00B21712">
        <w:rPr>
          <w:rFonts w:ascii="Book Antiqua" w:hAnsi="Book Antiqua" w:cs="Times New Roman"/>
          <w:sz w:val="24"/>
          <w:szCs w:val="24"/>
        </w:rPr>
        <w:t>Virdee</w:t>
      </w:r>
      <w:proofErr w:type="spellEnd"/>
      <w:r w:rsidRPr="00B21712">
        <w:rPr>
          <w:rFonts w:ascii="Book Antiqua" w:hAnsi="Book Antiqua" w:cs="Times New Roman"/>
          <w:sz w:val="24"/>
          <w:szCs w:val="24"/>
        </w:rPr>
        <w:t xml:space="preserve"> PS, Dutton P, Love S, </w:t>
      </w:r>
      <w:proofErr w:type="spellStart"/>
      <w:r w:rsidRPr="00B21712">
        <w:rPr>
          <w:rFonts w:ascii="Book Antiqua" w:hAnsi="Book Antiqua" w:cs="Times New Roman"/>
          <w:sz w:val="24"/>
          <w:szCs w:val="24"/>
        </w:rPr>
        <w:t>Gebski</w:t>
      </w:r>
      <w:proofErr w:type="spellEnd"/>
      <w:r w:rsidRPr="00B21712">
        <w:rPr>
          <w:rFonts w:ascii="Book Antiqua" w:hAnsi="Book Antiqua" w:cs="Times New Roman"/>
          <w:sz w:val="24"/>
          <w:szCs w:val="24"/>
        </w:rPr>
        <w:t xml:space="preserve"> V, Gray A; FOXFIRE trial investigators; SIRFLOX trial investigators; FOXFIRE-Global trial investigators, van Hazel G, Sharma RA. First-line selective internal radiotherapy plus chemotherapy versus chemotherapy alone in patients with liver metastases from colorectal cancer (FOXFIRE, SIRFLOX, and FOXFIRE-Global): a combined analysis of three </w:t>
      </w:r>
      <w:proofErr w:type="spellStart"/>
      <w:r w:rsidRPr="00B21712">
        <w:rPr>
          <w:rFonts w:ascii="Book Antiqua" w:hAnsi="Book Antiqua" w:cs="Times New Roman"/>
          <w:sz w:val="24"/>
          <w:szCs w:val="24"/>
        </w:rPr>
        <w:t>multicentre</w:t>
      </w:r>
      <w:proofErr w:type="spellEnd"/>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randomised</w:t>
      </w:r>
      <w:proofErr w:type="spellEnd"/>
      <w:r w:rsidRPr="00B21712">
        <w:rPr>
          <w:rFonts w:ascii="Book Antiqua" w:hAnsi="Book Antiqua" w:cs="Times New Roman"/>
          <w:sz w:val="24"/>
          <w:szCs w:val="24"/>
        </w:rPr>
        <w:t>, phase 3 trials. </w:t>
      </w:r>
      <w:r w:rsidRPr="00B21712">
        <w:rPr>
          <w:rFonts w:ascii="Book Antiqua" w:hAnsi="Book Antiqua" w:cs="Times New Roman"/>
          <w:i/>
          <w:iCs/>
          <w:sz w:val="24"/>
          <w:szCs w:val="24"/>
        </w:rPr>
        <w:t>Lancet Oncol</w:t>
      </w:r>
      <w:r w:rsidRPr="00B21712">
        <w:rPr>
          <w:rFonts w:ascii="Book Antiqua" w:hAnsi="Book Antiqua" w:cs="Times New Roman"/>
          <w:sz w:val="24"/>
          <w:szCs w:val="24"/>
        </w:rPr>
        <w:t> 2017; </w:t>
      </w:r>
      <w:r w:rsidRPr="00B21712">
        <w:rPr>
          <w:rFonts w:ascii="Book Antiqua" w:hAnsi="Book Antiqua" w:cs="Times New Roman"/>
          <w:b/>
          <w:bCs/>
          <w:sz w:val="24"/>
          <w:szCs w:val="24"/>
        </w:rPr>
        <w:t>18</w:t>
      </w:r>
      <w:r w:rsidRPr="00B21712">
        <w:rPr>
          <w:rFonts w:ascii="Book Antiqua" w:hAnsi="Book Antiqua" w:cs="Times New Roman"/>
          <w:sz w:val="24"/>
          <w:szCs w:val="24"/>
        </w:rPr>
        <w:t>: 1159-1171 [PMID: 28781171 DOI: 10.1016/S1470-2045(17)30457-6]</w:t>
      </w:r>
    </w:p>
    <w:p w14:paraId="0CC83BC5" w14:textId="77777777" w:rsidR="00B21712" w:rsidRPr="00B21712" w:rsidRDefault="00B21712" w:rsidP="00B21712">
      <w:pPr>
        <w:adjustRightInd w:val="0"/>
        <w:snapToGrid w:val="0"/>
        <w:spacing w:after="0" w:line="360" w:lineRule="auto"/>
        <w:jc w:val="both"/>
        <w:rPr>
          <w:rFonts w:ascii="Book Antiqua" w:hAnsi="Book Antiqua" w:cs="Times New Roman"/>
          <w:sz w:val="24"/>
          <w:szCs w:val="24"/>
        </w:rPr>
      </w:pPr>
      <w:r w:rsidRPr="00B21712">
        <w:rPr>
          <w:rFonts w:ascii="Book Antiqua" w:hAnsi="Book Antiqua" w:cs="Times New Roman"/>
          <w:sz w:val="24"/>
          <w:szCs w:val="24"/>
        </w:rPr>
        <w:t>26 </w:t>
      </w:r>
      <w:r w:rsidRPr="00B21712">
        <w:rPr>
          <w:rFonts w:ascii="Book Antiqua" w:hAnsi="Book Antiqua" w:cs="Times New Roman"/>
          <w:b/>
          <w:bCs/>
          <w:sz w:val="24"/>
          <w:szCs w:val="24"/>
        </w:rPr>
        <w:t>Lee MS</w:t>
      </w:r>
      <w:r w:rsidRPr="00B21712">
        <w:rPr>
          <w:rFonts w:ascii="Book Antiqua" w:hAnsi="Book Antiqua" w:cs="Times New Roman"/>
          <w:sz w:val="24"/>
          <w:szCs w:val="24"/>
        </w:rPr>
        <w:t xml:space="preserve">, </w:t>
      </w:r>
      <w:proofErr w:type="spellStart"/>
      <w:r w:rsidRPr="00B21712">
        <w:rPr>
          <w:rFonts w:ascii="Book Antiqua" w:hAnsi="Book Antiqua" w:cs="Times New Roman"/>
          <w:sz w:val="24"/>
          <w:szCs w:val="24"/>
        </w:rPr>
        <w:t>Menter</w:t>
      </w:r>
      <w:proofErr w:type="spellEnd"/>
      <w:r w:rsidRPr="00B21712">
        <w:rPr>
          <w:rFonts w:ascii="Book Antiqua" w:hAnsi="Book Antiqua" w:cs="Times New Roman"/>
          <w:sz w:val="24"/>
          <w:szCs w:val="24"/>
        </w:rPr>
        <w:t xml:space="preserve"> DG, </w:t>
      </w:r>
      <w:proofErr w:type="spellStart"/>
      <w:r w:rsidRPr="00B21712">
        <w:rPr>
          <w:rFonts w:ascii="Book Antiqua" w:hAnsi="Book Antiqua" w:cs="Times New Roman"/>
          <w:sz w:val="24"/>
          <w:szCs w:val="24"/>
        </w:rPr>
        <w:t>Kopetz</w:t>
      </w:r>
      <w:proofErr w:type="spellEnd"/>
      <w:r w:rsidRPr="00B21712">
        <w:rPr>
          <w:rFonts w:ascii="Book Antiqua" w:hAnsi="Book Antiqua" w:cs="Times New Roman"/>
          <w:sz w:val="24"/>
          <w:szCs w:val="24"/>
        </w:rPr>
        <w:t xml:space="preserve"> S. Right Versus Left Colon Cancer Biology: Integrating the Consensus Molecular Subtypes. </w:t>
      </w:r>
      <w:r w:rsidRPr="00B21712">
        <w:rPr>
          <w:rFonts w:ascii="Book Antiqua" w:hAnsi="Book Antiqua" w:cs="Times New Roman"/>
          <w:i/>
          <w:iCs/>
          <w:sz w:val="24"/>
          <w:szCs w:val="24"/>
        </w:rPr>
        <w:t xml:space="preserve">J Natl </w:t>
      </w:r>
      <w:proofErr w:type="spellStart"/>
      <w:r w:rsidRPr="00B21712">
        <w:rPr>
          <w:rFonts w:ascii="Book Antiqua" w:hAnsi="Book Antiqua" w:cs="Times New Roman"/>
          <w:i/>
          <w:iCs/>
          <w:sz w:val="24"/>
          <w:szCs w:val="24"/>
        </w:rPr>
        <w:t>Compr</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Canc</w:t>
      </w:r>
      <w:proofErr w:type="spellEnd"/>
      <w:r w:rsidRPr="00B21712">
        <w:rPr>
          <w:rFonts w:ascii="Book Antiqua" w:hAnsi="Book Antiqua" w:cs="Times New Roman"/>
          <w:i/>
          <w:iCs/>
          <w:sz w:val="24"/>
          <w:szCs w:val="24"/>
        </w:rPr>
        <w:t xml:space="preserve"> </w:t>
      </w:r>
      <w:proofErr w:type="spellStart"/>
      <w:r w:rsidRPr="00B21712">
        <w:rPr>
          <w:rFonts w:ascii="Book Antiqua" w:hAnsi="Book Antiqua" w:cs="Times New Roman"/>
          <w:i/>
          <w:iCs/>
          <w:sz w:val="24"/>
          <w:szCs w:val="24"/>
        </w:rPr>
        <w:t>Netw</w:t>
      </w:r>
      <w:proofErr w:type="spellEnd"/>
      <w:r w:rsidRPr="00B21712">
        <w:rPr>
          <w:rFonts w:ascii="Book Antiqua" w:hAnsi="Book Antiqua" w:cs="Times New Roman"/>
          <w:sz w:val="24"/>
          <w:szCs w:val="24"/>
        </w:rPr>
        <w:t> 2017; </w:t>
      </w:r>
      <w:r w:rsidRPr="00B21712">
        <w:rPr>
          <w:rFonts w:ascii="Book Antiqua" w:hAnsi="Book Antiqua" w:cs="Times New Roman"/>
          <w:b/>
          <w:bCs/>
          <w:sz w:val="24"/>
          <w:szCs w:val="24"/>
        </w:rPr>
        <w:t>15</w:t>
      </w:r>
      <w:r w:rsidRPr="00B21712">
        <w:rPr>
          <w:rFonts w:ascii="Book Antiqua" w:hAnsi="Book Antiqua" w:cs="Times New Roman"/>
          <w:sz w:val="24"/>
          <w:szCs w:val="24"/>
        </w:rPr>
        <w:t>: 411-419 [PMID: 28275039 DOI: 10.6004/jnccn.2017.0038]</w:t>
      </w:r>
    </w:p>
    <w:p w14:paraId="6BF7ED60" w14:textId="77777777" w:rsidR="00410CA3" w:rsidRPr="00357336" w:rsidRDefault="00410CA3" w:rsidP="007D1884">
      <w:pPr>
        <w:adjustRightInd w:val="0"/>
        <w:snapToGrid w:val="0"/>
        <w:spacing w:after="0" w:line="360" w:lineRule="auto"/>
        <w:jc w:val="both"/>
        <w:rPr>
          <w:rFonts w:ascii="Book Antiqua" w:hAnsi="Book Antiqua" w:cs="Times New Roman"/>
          <w:sz w:val="24"/>
          <w:szCs w:val="24"/>
        </w:rPr>
      </w:pPr>
    </w:p>
    <w:p w14:paraId="61CEC99F" w14:textId="75FEDDC0" w:rsidR="00BC3499" w:rsidRPr="00BC3499" w:rsidRDefault="00BC3499" w:rsidP="00BC3499">
      <w:pPr>
        <w:wordWrap w:val="0"/>
        <w:snapToGrid w:val="0"/>
        <w:spacing w:after="0" w:line="360" w:lineRule="auto"/>
        <w:jc w:val="right"/>
        <w:rPr>
          <w:rFonts w:ascii="Book Antiqua" w:eastAsia="SimSun" w:hAnsi="Book Antiqua" w:cs="Times New Roman"/>
          <w:b/>
          <w:bCs/>
          <w:sz w:val="24"/>
          <w:szCs w:val="24"/>
          <w:lang w:eastAsia="zh-CN"/>
        </w:rPr>
      </w:pPr>
      <w:bookmarkStart w:id="202" w:name="OLE_LINK148"/>
      <w:bookmarkStart w:id="203" w:name="OLE_LINK320"/>
      <w:bookmarkStart w:id="204" w:name="OLE_LINK387"/>
      <w:bookmarkStart w:id="205" w:name="OLE_LINK254"/>
      <w:bookmarkStart w:id="206" w:name="OLE_LINK149"/>
      <w:bookmarkStart w:id="207" w:name="OLE_LINK225"/>
      <w:bookmarkStart w:id="208" w:name="OLE_LINK207"/>
      <w:bookmarkStart w:id="209" w:name="OLE_LINK226"/>
      <w:bookmarkStart w:id="210" w:name="OLE_LINK212"/>
      <w:bookmarkStart w:id="211" w:name="OLE_LINK250"/>
      <w:bookmarkStart w:id="212" w:name="OLE_LINK281"/>
      <w:bookmarkStart w:id="213" w:name="OLE_LINK282"/>
      <w:bookmarkStart w:id="214" w:name="OLE_LINK313"/>
      <w:bookmarkStart w:id="215" w:name="OLE_LINK304"/>
      <w:bookmarkStart w:id="216" w:name="OLE_LINK321"/>
      <w:bookmarkStart w:id="217" w:name="OLE_LINK385"/>
      <w:bookmarkStart w:id="218" w:name="OLE_LINK400"/>
      <w:bookmarkStart w:id="219" w:name="OLE_LINK346"/>
      <w:bookmarkStart w:id="220" w:name="OLE_LINK371"/>
      <w:bookmarkStart w:id="221" w:name="OLE_LINK334"/>
      <w:bookmarkStart w:id="222" w:name="OLE_LINK1830"/>
      <w:bookmarkStart w:id="223" w:name="OLE_LINK457"/>
      <w:bookmarkStart w:id="224" w:name="OLE_LINK288"/>
      <w:bookmarkStart w:id="225" w:name="OLE_LINK384"/>
      <w:bookmarkStart w:id="226" w:name="OLE_LINK379"/>
      <w:bookmarkStart w:id="227" w:name="OLE_LINK303"/>
      <w:bookmarkStart w:id="228" w:name="OLE_LINK450"/>
      <w:bookmarkStart w:id="229" w:name="OLE_LINK489"/>
      <w:bookmarkStart w:id="230" w:name="OLE_LINK535"/>
      <w:bookmarkStart w:id="231" w:name="OLE_LINK648"/>
      <w:bookmarkStart w:id="232" w:name="OLE_LINK686"/>
      <w:bookmarkStart w:id="233" w:name="OLE_LINK471"/>
      <w:bookmarkStart w:id="234" w:name="OLE_LINK462"/>
      <w:bookmarkStart w:id="235" w:name="OLE_LINK519"/>
      <w:bookmarkStart w:id="236" w:name="OLE_LINK575"/>
      <w:bookmarkStart w:id="237" w:name="OLE_LINK491"/>
      <w:bookmarkStart w:id="238" w:name="OLE_LINK532"/>
      <w:bookmarkStart w:id="239" w:name="OLE_LINK572"/>
      <w:bookmarkStart w:id="240" w:name="OLE_LINK574"/>
      <w:bookmarkStart w:id="241" w:name="OLE_LINK480"/>
      <w:bookmarkStart w:id="242" w:name="OLE_LINK567"/>
      <w:bookmarkStart w:id="243" w:name="OLE_LINK2700"/>
      <w:bookmarkStart w:id="244" w:name="OLE_LINK581"/>
      <w:bookmarkStart w:id="245" w:name="OLE_LINK639"/>
      <w:bookmarkStart w:id="246" w:name="OLE_LINK688"/>
      <w:bookmarkStart w:id="247" w:name="OLE_LINK722"/>
      <w:bookmarkStart w:id="248" w:name="OLE_LINK542"/>
      <w:bookmarkStart w:id="249" w:name="OLE_LINK589"/>
      <w:bookmarkStart w:id="250" w:name="OLE_LINK582"/>
      <w:bookmarkStart w:id="251" w:name="OLE_LINK640"/>
      <w:bookmarkStart w:id="252" w:name="OLE_LINK714"/>
      <w:bookmarkStart w:id="253" w:name="OLE_LINK593"/>
      <w:bookmarkStart w:id="254" w:name="OLE_LINK716"/>
      <w:bookmarkStart w:id="255" w:name="OLE_LINK770"/>
      <w:bookmarkStart w:id="256" w:name="OLE_LINK801"/>
      <w:bookmarkStart w:id="257" w:name="OLE_LINK660"/>
      <w:bookmarkStart w:id="258" w:name="OLE_LINK781"/>
      <w:bookmarkStart w:id="259" w:name="OLE_LINK833"/>
      <w:bookmarkStart w:id="260" w:name="OLE_LINK642"/>
      <w:bookmarkStart w:id="261" w:name="OLE_LINK700"/>
      <w:bookmarkStart w:id="262" w:name="OLE_LINK792"/>
      <w:bookmarkStart w:id="263" w:name="OLE_LINK2882"/>
      <w:bookmarkStart w:id="264" w:name="OLE_LINK836"/>
      <w:bookmarkStart w:id="265" w:name="OLE_LINK889"/>
      <w:bookmarkStart w:id="266" w:name="OLE_LINK782"/>
      <w:bookmarkStart w:id="267" w:name="OLE_LINK826"/>
      <w:bookmarkStart w:id="268" w:name="OLE_LINK865"/>
      <w:bookmarkStart w:id="269" w:name="OLE_LINK856"/>
      <w:bookmarkStart w:id="270" w:name="OLE_LINK908"/>
      <w:bookmarkStart w:id="271" w:name="OLE_LINK980"/>
      <w:bookmarkStart w:id="272" w:name="OLE_LINK1018"/>
      <w:bookmarkStart w:id="273" w:name="OLE_LINK1049"/>
      <w:bookmarkStart w:id="274" w:name="OLE_LINK1076"/>
      <w:bookmarkStart w:id="275" w:name="OLE_LINK1106"/>
      <w:bookmarkStart w:id="276" w:name="OLE_LINK891"/>
      <w:bookmarkStart w:id="277" w:name="OLE_LINK943"/>
      <w:bookmarkStart w:id="278" w:name="OLE_LINK981"/>
      <w:bookmarkStart w:id="279" w:name="OLE_LINK1030"/>
      <w:bookmarkStart w:id="280" w:name="OLE_LINK847"/>
      <w:bookmarkStart w:id="281" w:name="OLE_LINK909"/>
      <w:bookmarkStart w:id="282" w:name="OLE_LINK906"/>
      <w:bookmarkStart w:id="283" w:name="OLE_LINK992"/>
      <w:bookmarkStart w:id="284" w:name="OLE_LINK993"/>
      <w:bookmarkStart w:id="285" w:name="OLE_LINK1052"/>
      <w:bookmarkStart w:id="286" w:name="OLE_LINK946"/>
      <w:bookmarkStart w:id="287" w:name="OLE_LINK911"/>
      <w:bookmarkStart w:id="288" w:name="OLE_LINK930"/>
      <w:bookmarkStart w:id="289" w:name="OLE_LINK1059"/>
      <w:bookmarkStart w:id="290" w:name="OLE_LINK1174"/>
      <w:bookmarkStart w:id="291" w:name="OLE_LINK1137"/>
      <w:bookmarkStart w:id="292" w:name="OLE_LINK1167"/>
      <w:bookmarkStart w:id="293" w:name="OLE_LINK1200"/>
      <w:bookmarkStart w:id="294" w:name="OLE_LINK1241"/>
      <w:bookmarkStart w:id="295" w:name="OLE_LINK1056"/>
      <w:bookmarkStart w:id="296" w:name="OLE_LINK1158"/>
      <w:bookmarkStart w:id="297" w:name="OLE_LINK1175"/>
      <w:bookmarkStart w:id="298" w:name="OLE_LINK1074"/>
      <w:bookmarkStart w:id="299" w:name="OLE_LINK1169"/>
      <w:bookmarkStart w:id="300" w:name="OLE_LINK386"/>
      <w:bookmarkStart w:id="301" w:name="OLE_LINK33"/>
      <w:bookmarkStart w:id="302" w:name="OLE_LINK34"/>
      <w:bookmarkStart w:id="303" w:name="OLE_LINK599"/>
      <w:bookmarkStart w:id="304" w:name="OLE_LINK87"/>
      <w:bookmarkStart w:id="305" w:name="OLE_LINK1164"/>
      <w:bookmarkStart w:id="306" w:name="OLE_LINK52"/>
      <w:bookmarkStart w:id="307" w:name="OLE_LINK57"/>
      <w:bookmarkStart w:id="308" w:name="OLE_LINK1198"/>
      <w:r w:rsidRPr="00BC3499">
        <w:rPr>
          <w:rFonts w:ascii="Book Antiqua" w:eastAsia="SimSun" w:hAnsi="Book Antiqua" w:cs="Times New Roman"/>
          <w:b/>
          <w:bCs/>
          <w:sz w:val="24"/>
          <w:szCs w:val="24"/>
          <w:lang w:eastAsia="zh-CN"/>
        </w:rPr>
        <w:t>P-Reviewer:</w:t>
      </w:r>
      <w:r w:rsidRPr="00BC3499">
        <w:rPr>
          <w:rFonts w:ascii="Book Antiqua" w:eastAsia="SimSun" w:hAnsi="Book Antiqua" w:cs="Times New Roman" w:hint="eastAsia"/>
          <w:b/>
          <w:bCs/>
          <w:sz w:val="24"/>
          <w:szCs w:val="24"/>
          <w:lang w:eastAsia="zh-CN"/>
        </w:rPr>
        <w:t xml:space="preserve"> </w:t>
      </w:r>
      <w:proofErr w:type="spellStart"/>
      <w:r w:rsidR="006710F0" w:rsidRPr="006710F0">
        <w:rPr>
          <w:rFonts w:ascii="Book Antiqua" w:eastAsia="SimSun" w:hAnsi="Book Antiqua" w:cs="Times New Roman"/>
          <w:bCs/>
          <w:sz w:val="24"/>
          <w:szCs w:val="24"/>
          <w:lang w:eastAsia="zh-CN"/>
        </w:rPr>
        <w:t>Bazeed</w:t>
      </w:r>
      <w:proofErr w:type="spellEnd"/>
      <w:r w:rsidR="006710F0">
        <w:rPr>
          <w:rFonts w:ascii="Book Antiqua" w:eastAsia="SimSun" w:hAnsi="Book Antiqua" w:cs="Times New Roman"/>
          <w:bCs/>
          <w:sz w:val="24"/>
          <w:szCs w:val="24"/>
          <w:lang w:eastAsia="zh-CN"/>
        </w:rPr>
        <w:t xml:space="preserve"> MF, </w:t>
      </w:r>
      <w:proofErr w:type="spellStart"/>
      <w:r w:rsidR="006710F0" w:rsidRPr="006710F0">
        <w:rPr>
          <w:rFonts w:ascii="Book Antiqua" w:eastAsia="SimSun" w:hAnsi="Book Antiqua" w:cs="Times New Roman"/>
          <w:bCs/>
          <w:sz w:val="24"/>
          <w:szCs w:val="24"/>
          <w:lang w:eastAsia="zh-CN"/>
        </w:rPr>
        <w:t>Gavriilidis</w:t>
      </w:r>
      <w:proofErr w:type="spellEnd"/>
      <w:r w:rsidR="006710F0">
        <w:rPr>
          <w:rFonts w:ascii="Book Antiqua" w:eastAsia="SimSun" w:hAnsi="Book Antiqua" w:cs="Times New Roman"/>
          <w:bCs/>
          <w:sz w:val="24"/>
          <w:szCs w:val="24"/>
          <w:lang w:eastAsia="zh-CN"/>
        </w:rPr>
        <w:t xml:space="preserve"> P</w:t>
      </w:r>
    </w:p>
    <w:p w14:paraId="5519B453" w14:textId="77777777" w:rsidR="00BC3499" w:rsidRPr="00BC3499" w:rsidRDefault="00BC3499" w:rsidP="00BC3499">
      <w:pPr>
        <w:snapToGrid w:val="0"/>
        <w:spacing w:after="0" w:line="360" w:lineRule="auto"/>
        <w:jc w:val="right"/>
        <w:rPr>
          <w:rFonts w:ascii="Book Antiqua" w:eastAsia="SimSun" w:hAnsi="Book Antiqua" w:cs="Times New Roman"/>
          <w:sz w:val="24"/>
          <w:szCs w:val="24"/>
          <w:lang w:eastAsia="zh-CN"/>
        </w:rPr>
      </w:pPr>
      <w:r w:rsidRPr="00BC3499">
        <w:rPr>
          <w:rFonts w:ascii="Book Antiqua" w:eastAsia="SimSun" w:hAnsi="Book Antiqua" w:cs="Times New Roman"/>
          <w:b/>
          <w:bCs/>
          <w:sz w:val="24"/>
          <w:szCs w:val="24"/>
          <w:lang w:eastAsia="zh-CN"/>
        </w:rPr>
        <w:t>S-Editor:</w:t>
      </w:r>
      <w:r w:rsidRPr="00BC3499">
        <w:rPr>
          <w:rFonts w:ascii="Book Antiqua" w:eastAsia="SimSun" w:hAnsi="Book Antiqua" w:cs="Times New Roman" w:hint="eastAsia"/>
          <w:sz w:val="24"/>
          <w:szCs w:val="24"/>
          <w:lang w:eastAsia="zh-CN"/>
        </w:rPr>
        <w:t xml:space="preserve"> </w:t>
      </w:r>
      <w:r w:rsidRPr="00BC3499">
        <w:rPr>
          <w:rFonts w:ascii="Book Antiqua" w:eastAsia="SimSun" w:hAnsi="Book Antiqua" w:cs="Times New Roman"/>
          <w:sz w:val="24"/>
          <w:szCs w:val="24"/>
          <w:lang w:eastAsia="zh-CN"/>
        </w:rPr>
        <w:t>Ma</w:t>
      </w:r>
      <w:r w:rsidRPr="00BC3499">
        <w:rPr>
          <w:rFonts w:ascii="Book Antiqua" w:eastAsia="SimSun" w:hAnsi="Book Antiqua" w:cs="Times New Roman" w:hint="eastAsia"/>
          <w:sz w:val="24"/>
          <w:szCs w:val="24"/>
          <w:lang w:eastAsia="zh-CN"/>
        </w:rPr>
        <w:t xml:space="preserve"> </w:t>
      </w:r>
      <w:r w:rsidRPr="00BC3499">
        <w:rPr>
          <w:rFonts w:ascii="Book Antiqua" w:eastAsia="SimSun" w:hAnsi="Book Antiqua" w:cs="Times New Roman"/>
          <w:sz w:val="24"/>
          <w:szCs w:val="24"/>
          <w:lang w:eastAsia="zh-CN"/>
        </w:rPr>
        <w:t>RY</w:t>
      </w:r>
      <w:r w:rsidRPr="00BC3499">
        <w:rPr>
          <w:rFonts w:ascii="Book Antiqua" w:eastAsia="SimSun" w:hAnsi="Book Antiqua" w:cs="Times New Roman" w:hint="eastAsia"/>
          <w:sz w:val="24"/>
          <w:szCs w:val="24"/>
          <w:lang w:eastAsia="zh-CN"/>
        </w:rPr>
        <w:t xml:space="preserve"> </w:t>
      </w:r>
      <w:r w:rsidRPr="00BC3499">
        <w:rPr>
          <w:rFonts w:ascii="Book Antiqua" w:eastAsia="SimSun" w:hAnsi="Book Antiqua" w:cs="Times New Roman"/>
          <w:b/>
          <w:bCs/>
          <w:sz w:val="24"/>
          <w:szCs w:val="24"/>
          <w:lang w:eastAsia="zh-CN"/>
        </w:rPr>
        <w:t>L-Editor:</w:t>
      </w:r>
      <w:r w:rsidRPr="00BC3499">
        <w:rPr>
          <w:rFonts w:ascii="Book Antiqua" w:eastAsia="SimSun" w:hAnsi="Book Antiqua" w:cs="Times New Roman"/>
          <w:sz w:val="24"/>
          <w:szCs w:val="24"/>
          <w:lang w:eastAsia="zh-CN"/>
        </w:rPr>
        <w:t xml:space="preserve"> </w:t>
      </w:r>
      <w:r w:rsidRPr="00BC3499">
        <w:rPr>
          <w:rFonts w:ascii="Book Antiqua" w:eastAsia="SimSun" w:hAnsi="Book Antiqua" w:cs="Times New Roman"/>
          <w:b/>
          <w:bCs/>
          <w:sz w:val="24"/>
          <w:szCs w:val="24"/>
          <w:lang w:eastAsia="zh-CN"/>
        </w:rPr>
        <w:t>E-Editor:</w:t>
      </w:r>
    </w:p>
    <w:p w14:paraId="5627ACA4" w14:textId="5A1AD969" w:rsidR="00BC3499" w:rsidRPr="00BC3499" w:rsidRDefault="00BC3499" w:rsidP="00BC3499">
      <w:pPr>
        <w:shd w:val="clear" w:color="auto" w:fill="FFFFFF"/>
        <w:snapToGrid w:val="0"/>
        <w:spacing w:after="0" w:line="360" w:lineRule="auto"/>
        <w:jc w:val="both"/>
        <w:rPr>
          <w:rFonts w:ascii="Book Antiqua" w:eastAsia="SimSun" w:hAnsi="Book Antiqua" w:cs="Helvetica"/>
          <w:b/>
          <w:sz w:val="24"/>
          <w:szCs w:val="24"/>
          <w:lang w:eastAsia="zh-CN"/>
        </w:rPr>
      </w:pPr>
      <w:bookmarkStart w:id="309" w:name="OLE_LINK880"/>
      <w:bookmarkStart w:id="310" w:name="OLE_LINK88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BC3499">
        <w:rPr>
          <w:rFonts w:ascii="Book Antiqua" w:eastAsia="SimSun" w:hAnsi="Book Antiqua" w:cs="Helvetica"/>
          <w:b/>
          <w:sz w:val="24"/>
          <w:szCs w:val="24"/>
          <w:lang w:eastAsia="zh-CN"/>
        </w:rPr>
        <w:t xml:space="preserve">Specialty type: </w:t>
      </w:r>
      <w:r w:rsidR="0081679E" w:rsidRPr="00E700C2">
        <w:rPr>
          <w:rFonts w:ascii="Book Antiqua" w:eastAsia="Microsoft YaHei" w:hAnsi="Book Antiqua" w:cs="SimSun"/>
          <w:sz w:val="24"/>
          <w:szCs w:val="24"/>
        </w:rPr>
        <w:t>Radiology, nuclear medicine and medical imaging</w:t>
      </w:r>
    </w:p>
    <w:p w14:paraId="4B16FD46" w14:textId="44BFF2E3" w:rsidR="00BC3499" w:rsidRPr="00BC3499" w:rsidRDefault="00BC3499" w:rsidP="00BC3499">
      <w:pPr>
        <w:shd w:val="clear" w:color="auto" w:fill="FFFFFF"/>
        <w:snapToGrid w:val="0"/>
        <w:spacing w:after="0" w:line="360" w:lineRule="auto"/>
        <w:jc w:val="both"/>
        <w:rPr>
          <w:rFonts w:ascii="Book Antiqua" w:eastAsia="SimSun" w:hAnsi="Book Antiqua" w:cs="Helvetica"/>
          <w:b/>
          <w:sz w:val="24"/>
          <w:szCs w:val="24"/>
          <w:lang w:eastAsia="zh-CN"/>
        </w:rPr>
      </w:pPr>
      <w:r w:rsidRPr="00BC3499">
        <w:rPr>
          <w:rFonts w:ascii="Book Antiqua" w:eastAsia="SimSun" w:hAnsi="Book Antiqua" w:cs="Helvetica"/>
          <w:b/>
          <w:sz w:val="24"/>
          <w:szCs w:val="24"/>
          <w:lang w:eastAsia="zh-CN"/>
        </w:rPr>
        <w:t xml:space="preserve">Country of origin: </w:t>
      </w:r>
      <w:r w:rsidR="006710F0" w:rsidRPr="006710F0">
        <w:rPr>
          <w:rFonts w:ascii="Book Antiqua" w:eastAsia="SimSun" w:hAnsi="Book Antiqua" w:cs="Helvetica"/>
          <w:sz w:val="24"/>
          <w:szCs w:val="24"/>
          <w:lang w:eastAsia="zh-CN"/>
        </w:rPr>
        <w:t>United States</w:t>
      </w:r>
    </w:p>
    <w:p w14:paraId="4BFF3D45" w14:textId="77777777" w:rsidR="00BC3499" w:rsidRPr="00BC3499" w:rsidRDefault="00BC3499" w:rsidP="00BC3499">
      <w:pPr>
        <w:shd w:val="clear" w:color="auto" w:fill="FFFFFF"/>
        <w:snapToGrid w:val="0"/>
        <w:spacing w:after="0" w:line="360" w:lineRule="auto"/>
        <w:jc w:val="both"/>
        <w:rPr>
          <w:rFonts w:ascii="Book Antiqua" w:eastAsia="SimSun" w:hAnsi="Book Antiqua" w:cs="Helvetica"/>
          <w:b/>
          <w:sz w:val="24"/>
          <w:szCs w:val="24"/>
          <w:lang w:eastAsia="zh-CN"/>
        </w:rPr>
      </w:pPr>
      <w:r w:rsidRPr="00BC3499">
        <w:rPr>
          <w:rFonts w:ascii="Book Antiqua" w:eastAsia="SimSun" w:hAnsi="Book Antiqua" w:cs="Helvetica"/>
          <w:b/>
          <w:sz w:val="24"/>
          <w:szCs w:val="24"/>
          <w:lang w:eastAsia="zh-CN"/>
        </w:rPr>
        <w:t>Peer-review report classification</w:t>
      </w:r>
    </w:p>
    <w:p w14:paraId="19DE6DEA" w14:textId="77777777" w:rsidR="00BC3499" w:rsidRPr="00BC3499" w:rsidRDefault="00BC3499" w:rsidP="00BC3499">
      <w:pPr>
        <w:shd w:val="clear" w:color="auto" w:fill="FFFFFF"/>
        <w:snapToGrid w:val="0"/>
        <w:spacing w:after="0" w:line="360" w:lineRule="auto"/>
        <w:jc w:val="both"/>
        <w:rPr>
          <w:rFonts w:ascii="Book Antiqua" w:eastAsia="SimSun" w:hAnsi="Book Antiqua" w:cs="Helvetica"/>
          <w:sz w:val="24"/>
          <w:szCs w:val="24"/>
          <w:lang w:eastAsia="zh-CN"/>
        </w:rPr>
      </w:pPr>
      <w:r w:rsidRPr="00BC3499">
        <w:rPr>
          <w:rFonts w:ascii="Book Antiqua" w:eastAsia="SimSun" w:hAnsi="Book Antiqua" w:cs="Helvetica"/>
          <w:sz w:val="24"/>
          <w:szCs w:val="24"/>
          <w:lang w:eastAsia="zh-CN"/>
        </w:rPr>
        <w:t xml:space="preserve">Grade A (Excellent): </w:t>
      </w:r>
      <w:r w:rsidRPr="00BC3499">
        <w:rPr>
          <w:rFonts w:ascii="Book Antiqua" w:eastAsia="SimSun" w:hAnsi="Book Antiqua" w:cs="Helvetica" w:hint="eastAsia"/>
          <w:sz w:val="24"/>
          <w:szCs w:val="24"/>
          <w:lang w:eastAsia="zh-CN"/>
        </w:rPr>
        <w:t>0</w:t>
      </w:r>
    </w:p>
    <w:p w14:paraId="052B686D" w14:textId="1073CE8D" w:rsidR="00BC3499" w:rsidRPr="00BC3499" w:rsidRDefault="00BC3499" w:rsidP="00BC3499">
      <w:pPr>
        <w:shd w:val="clear" w:color="auto" w:fill="FFFFFF"/>
        <w:snapToGrid w:val="0"/>
        <w:spacing w:after="0" w:line="360" w:lineRule="auto"/>
        <w:jc w:val="both"/>
        <w:rPr>
          <w:rFonts w:ascii="Book Antiqua" w:eastAsia="SimSun" w:hAnsi="Book Antiqua" w:cs="Helvetica"/>
          <w:sz w:val="24"/>
          <w:szCs w:val="24"/>
          <w:lang w:eastAsia="zh-CN"/>
        </w:rPr>
      </w:pPr>
      <w:r w:rsidRPr="00BC3499">
        <w:rPr>
          <w:rFonts w:ascii="Book Antiqua" w:eastAsia="SimSun" w:hAnsi="Book Antiqua" w:cs="Helvetica"/>
          <w:sz w:val="24"/>
          <w:szCs w:val="24"/>
          <w:lang w:eastAsia="zh-CN"/>
        </w:rPr>
        <w:t xml:space="preserve">Grade B (Very good): </w:t>
      </w:r>
      <w:r w:rsidR="006710F0">
        <w:rPr>
          <w:rFonts w:ascii="Book Antiqua" w:eastAsia="SimSun" w:hAnsi="Book Antiqua" w:cs="Helvetica"/>
          <w:sz w:val="24"/>
          <w:szCs w:val="24"/>
          <w:lang w:eastAsia="zh-CN"/>
        </w:rPr>
        <w:t>0</w:t>
      </w:r>
    </w:p>
    <w:p w14:paraId="6D51DCD6" w14:textId="77777777" w:rsidR="00BC3499" w:rsidRPr="00BC3499" w:rsidRDefault="00BC3499" w:rsidP="00BC3499">
      <w:pPr>
        <w:shd w:val="clear" w:color="auto" w:fill="FFFFFF"/>
        <w:snapToGrid w:val="0"/>
        <w:spacing w:after="0" w:line="360" w:lineRule="auto"/>
        <w:jc w:val="both"/>
        <w:rPr>
          <w:rFonts w:ascii="Book Antiqua" w:eastAsia="SimSun" w:hAnsi="Book Antiqua" w:cs="Helvetica"/>
          <w:sz w:val="24"/>
          <w:szCs w:val="24"/>
          <w:lang w:eastAsia="zh-CN"/>
        </w:rPr>
      </w:pPr>
      <w:r w:rsidRPr="00BC3499">
        <w:rPr>
          <w:rFonts w:ascii="Book Antiqua" w:eastAsia="SimSun" w:hAnsi="Book Antiqua" w:cs="Helvetica"/>
          <w:sz w:val="24"/>
          <w:szCs w:val="24"/>
          <w:lang w:eastAsia="zh-CN"/>
        </w:rPr>
        <w:t xml:space="preserve">Grade C (Good): </w:t>
      </w:r>
      <w:r w:rsidRPr="00BC3499">
        <w:rPr>
          <w:rFonts w:ascii="Book Antiqua" w:eastAsia="SimSun" w:hAnsi="Book Antiqua" w:cs="Helvetica" w:hint="eastAsia"/>
          <w:sz w:val="24"/>
          <w:szCs w:val="24"/>
          <w:lang w:eastAsia="zh-CN"/>
        </w:rPr>
        <w:t>C, C</w:t>
      </w:r>
    </w:p>
    <w:p w14:paraId="7891E344" w14:textId="77777777" w:rsidR="00BC3499" w:rsidRPr="00BC3499" w:rsidRDefault="00BC3499" w:rsidP="00BC3499">
      <w:pPr>
        <w:shd w:val="clear" w:color="auto" w:fill="FFFFFF"/>
        <w:snapToGrid w:val="0"/>
        <w:spacing w:after="0" w:line="360" w:lineRule="auto"/>
        <w:jc w:val="both"/>
        <w:rPr>
          <w:rFonts w:ascii="Book Antiqua" w:eastAsia="SimSun" w:hAnsi="Book Antiqua" w:cs="Helvetica"/>
          <w:sz w:val="24"/>
          <w:szCs w:val="24"/>
          <w:lang w:eastAsia="zh-CN"/>
        </w:rPr>
      </w:pPr>
      <w:r w:rsidRPr="00BC3499">
        <w:rPr>
          <w:rFonts w:ascii="Book Antiqua" w:eastAsia="SimSun" w:hAnsi="Book Antiqua" w:cs="Helvetica"/>
          <w:sz w:val="24"/>
          <w:szCs w:val="24"/>
          <w:lang w:eastAsia="zh-CN"/>
        </w:rPr>
        <w:lastRenderedPageBreak/>
        <w:t xml:space="preserve">Grade D (Fair): </w:t>
      </w:r>
      <w:r w:rsidRPr="00BC3499">
        <w:rPr>
          <w:rFonts w:ascii="Book Antiqua" w:eastAsia="SimSun" w:hAnsi="Book Antiqua" w:cs="Helvetica" w:hint="eastAsia"/>
          <w:sz w:val="24"/>
          <w:szCs w:val="24"/>
          <w:lang w:eastAsia="zh-CN"/>
        </w:rPr>
        <w:t>0</w:t>
      </w:r>
    </w:p>
    <w:p w14:paraId="0FC8ACB4" w14:textId="77777777" w:rsidR="00BC3499" w:rsidRPr="00BC3499" w:rsidRDefault="00BC3499" w:rsidP="00BC3499">
      <w:pPr>
        <w:snapToGrid w:val="0"/>
        <w:spacing w:after="0" w:line="360" w:lineRule="auto"/>
        <w:jc w:val="both"/>
        <w:rPr>
          <w:rFonts w:ascii="Book Antiqua" w:eastAsia="SimSun" w:hAnsi="Book Antiqua" w:cs="Times New Roman"/>
          <w:b/>
          <w:iCs/>
          <w:sz w:val="24"/>
          <w:szCs w:val="24"/>
          <w:lang w:eastAsia="zh-CN"/>
        </w:rPr>
      </w:pPr>
      <w:r w:rsidRPr="00BC3499">
        <w:rPr>
          <w:rFonts w:ascii="Book Antiqua" w:eastAsia="SimSun" w:hAnsi="Book Antiqua" w:cs="Helvetica"/>
          <w:sz w:val="24"/>
          <w:szCs w:val="24"/>
          <w:lang w:eastAsia="zh-CN"/>
        </w:rPr>
        <w:t xml:space="preserve">Grade E (Poor): </w:t>
      </w:r>
      <w:r w:rsidRPr="00BC3499">
        <w:rPr>
          <w:rFonts w:ascii="Book Antiqua" w:eastAsia="SimSun" w:hAnsi="Book Antiqua" w:cs="Helvetica" w:hint="eastAsia"/>
          <w:sz w:val="24"/>
          <w:szCs w:val="24"/>
          <w:lang w:eastAsia="zh-CN"/>
        </w:rPr>
        <w:t>0</w:t>
      </w:r>
      <w:bookmarkEnd w:id="300"/>
      <w:bookmarkEnd w:id="309"/>
      <w:bookmarkEnd w:id="310"/>
    </w:p>
    <w:bookmarkEnd w:id="301"/>
    <w:bookmarkEnd w:id="302"/>
    <w:bookmarkEnd w:id="303"/>
    <w:bookmarkEnd w:id="304"/>
    <w:bookmarkEnd w:id="305"/>
    <w:p w14:paraId="512D919D" w14:textId="209638C1" w:rsidR="007F61F5" w:rsidRPr="007D1884" w:rsidRDefault="00BC3499" w:rsidP="00BC3499">
      <w:pPr>
        <w:adjustRightInd w:val="0"/>
        <w:snapToGrid w:val="0"/>
        <w:spacing w:after="0" w:line="360" w:lineRule="auto"/>
        <w:jc w:val="both"/>
        <w:rPr>
          <w:rFonts w:ascii="Book Antiqua" w:hAnsi="Book Antiqua" w:cs="Times New Roman"/>
          <w:sz w:val="24"/>
          <w:szCs w:val="24"/>
        </w:rPr>
      </w:pPr>
      <w:r w:rsidRPr="00BC3499">
        <w:rPr>
          <w:rFonts w:ascii="Book Antiqua" w:eastAsia="SimSun" w:hAnsi="Book Antiqua" w:cs="Times New Roman"/>
          <w:sz w:val="24"/>
          <w:szCs w:val="24"/>
          <w:lang w:eastAsia="zh-CN"/>
        </w:rPr>
        <w:br w:type="page"/>
      </w:r>
      <w:bookmarkEnd w:id="306"/>
      <w:bookmarkEnd w:id="307"/>
      <w:bookmarkEnd w:id="308"/>
    </w:p>
    <w:p w14:paraId="14AFAB24" w14:textId="2569DAD3" w:rsidR="00636577" w:rsidRDefault="00636577" w:rsidP="007D1884">
      <w:pPr>
        <w:adjustRightInd w:val="0"/>
        <w:snapToGrid w:val="0"/>
        <w:spacing w:after="0" w:line="360" w:lineRule="auto"/>
        <w:jc w:val="both"/>
        <w:rPr>
          <w:rFonts w:ascii="Book Antiqua" w:hAnsi="Book Antiqua" w:cs="Times New Roman"/>
          <w:sz w:val="24"/>
          <w:szCs w:val="24"/>
        </w:rPr>
      </w:pPr>
      <w:r w:rsidRPr="00636577">
        <w:rPr>
          <w:rFonts w:ascii="Book Antiqua" w:hAnsi="Book Antiqua" w:cs="Times New Roman"/>
          <w:noProof/>
          <w:sz w:val="24"/>
          <w:szCs w:val="24"/>
        </w:rPr>
        <w:lastRenderedPageBreak/>
        <w:drawing>
          <wp:inline distT="0" distB="0" distL="0" distR="0" wp14:anchorId="68FC9F06" wp14:editId="3E6DA93C">
            <wp:extent cx="3156284" cy="1604177"/>
            <wp:effectExtent l="0" t="0" r="6350" b="0"/>
            <wp:docPr id="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stretch>
                      <a:fillRect/>
                    </a:stretch>
                  </pic:blipFill>
                  <pic:spPr>
                    <a:xfrm>
                      <a:off x="0" y="0"/>
                      <a:ext cx="3156284" cy="1604177"/>
                    </a:xfrm>
                    <a:prstGeom prst="rect">
                      <a:avLst/>
                    </a:prstGeom>
                  </pic:spPr>
                </pic:pic>
              </a:graphicData>
            </a:graphic>
          </wp:inline>
        </w:drawing>
      </w:r>
    </w:p>
    <w:p w14:paraId="4B8B339F" w14:textId="3CDE8B98" w:rsidR="004E5BE8" w:rsidRDefault="00BB21C3" w:rsidP="007D1884">
      <w:pPr>
        <w:adjustRightInd w:val="0"/>
        <w:snapToGrid w:val="0"/>
        <w:spacing w:after="0" w:line="360" w:lineRule="auto"/>
        <w:jc w:val="both"/>
        <w:rPr>
          <w:rFonts w:ascii="Book Antiqua" w:hAnsi="Book Antiqua" w:cs="Times New Roman"/>
          <w:sz w:val="24"/>
          <w:szCs w:val="24"/>
        </w:rPr>
      </w:pPr>
      <w:r w:rsidRPr="00636577">
        <w:rPr>
          <w:rFonts w:ascii="Book Antiqua" w:hAnsi="Book Antiqua" w:cs="Times New Roman"/>
          <w:b/>
          <w:bCs/>
          <w:sz w:val="24"/>
          <w:szCs w:val="24"/>
        </w:rPr>
        <w:t>Figure</w:t>
      </w:r>
      <w:r w:rsidR="004E5BE8" w:rsidRPr="00636577">
        <w:rPr>
          <w:rFonts w:ascii="Book Antiqua" w:hAnsi="Book Antiqua" w:cs="Times New Roman"/>
          <w:b/>
          <w:bCs/>
          <w:sz w:val="24"/>
          <w:szCs w:val="24"/>
        </w:rPr>
        <w:t xml:space="preserve"> 1</w:t>
      </w:r>
      <w:r w:rsidR="00636577" w:rsidRPr="00636577">
        <w:rPr>
          <w:rFonts w:ascii="Book Antiqua" w:hAnsi="Book Antiqua" w:cs="Times New Roman"/>
          <w:b/>
          <w:bCs/>
          <w:sz w:val="24"/>
          <w:szCs w:val="24"/>
        </w:rPr>
        <w:t xml:space="preserve"> </w:t>
      </w:r>
      <w:r w:rsidR="00414E90" w:rsidRPr="00636577">
        <w:rPr>
          <w:rFonts w:ascii="Book Antiqua" w:hAnsi="Book Antiqua" w:cs="Times New Roman"/>
          <w:b/>
          <w:bCs/>
          <w:sz w:val="24"/>
          <w:szCs w:val="24"/>
        </w:rPr>
        <w:t>Axial and coronal</w:t>
      </w:r>
      <w:r w:rsidR="00CC1B9F" w:rsidRPr="00636577">
        <w:rPr>
          <w:rFonts w:ascii="Book Antiqua" w:hAnsi="Book Antiqua" w:cs="Times New Roman"/>
          <w:b/>
          <w:bCs/>
          <w:sz w:val="24"/>
          <w:szCs w:val="24"/>
        </w:rPr>
        <w:t xml:space="preserve"> </w:t>
      </w:r>
      <w:r w:rsidR="00414E90" w:rsidRPr="00636577">
        <w:rPr>
          <w:rFonts w:ascii="Book Antiqua" w:hAnsi="Book Antiqua" w:cs="Times New Roman"/>
          <w:b/>
          <w:bCs/>
          <w:sz w:val="24"/>
          <w:szCs w:val="24"/>
        </w:rPr>
        <w:t xml:space="preserve">abdominal </w:t>
      </w:r>
      <w:r w:rsidR="00030C74" w:rsidRPr="00636577">
        <w:rPr>
          <w:rFonts w:ascii="Book Antiqua" w:hAnsi="Book Antiqua" w:cs="Times New Roman"/>
          <w:b/>
          <w:bCs/>
          <w:sz w:val="24"/>
          <w:szCs w:val="24"/>
        </w:rPr>
        <w:t xml:space="preserve">contrast enhanced </w:t>
      </w:r>
      <w:r w:rsidR="003678F9" w:rsidRPr="00636577">
        <w:rPr>
          <w:rFonts w:ascii="Book Antiqua" w:hAnsi="Book Antiqua" w:cs="Times New Roman"/>
          <w:b/>
          <w:bCs/>
          <w:sz w:val="24"/>
          <w:szCs w:val="24"/>
        </w:rPr>
        <w:t>computed tomography</w:t>
      </w:r>
      <w:r w:rsidR="00414E90" w:rsidRPr="00636577">
        <w:rPr>
          <w:rFonts w:ascii="Book Antiqua" w:hAnsi="Book Antiqua" w:cs="Times New Roman"/>
          <w:b/>
          <w:bCs/>
          <w:sz w:val="24"/>
          <w:szCs w:val="24"/>
        </w:rPr>
        <w:t xml:space="preserve"> images depict a fluid filled and dilated appendix</w:t>
      </w:r>
      <w:r w:rsidR="005B4AAE" w:rsidRPr="00636577">
        <w:rPr>
          <w:rFonts w:ascii="Book Antiqua" w:hAnsi="Book Antiqua" w:cs="Times New Roman"/>
          <w:b/>
          <w:bCs/>
          <w:sz w:val="24"/>
          <w:szCs w:val="24"/>
        </w:rPr>
        <w:t xml:space="preserve"> (gray arrows) and </w:t>
      </w:r>
      <w:r w:rsidR="006D4BD2" w:rsidRPr="00636577">
        <w:rPr>
          <w:rFonts w:ascii="Book Antiqua" w:hAnsi="Book Antiqua" w:cs="Times New Roman"/>
          <w:b/>
          <w:bCs/>
          <w:sz w:val="24"/>
          <w:szCs w:val="24"/>
        </w:rPr>
        <w:t>adenopathy</w:t>
      </w:r>
      <w:r w:rsidR="005B4AAE" w:rsidRPr="00636577">
        <w:rPr>
          <w:rFonts w:ascii="Book Antiqua" w:hAnsi="Book Antiqua" w:cs="Times New Roman"/>
          <w:b/>
          <w:bCs/>
          <w:sz w:val="24"/>
          <w:szCs w:val="24"/>
        </w:rPr>
        <w:t xml:space="preserve"> (white arrow). </w:t>
      </w:r>
      <w:r w:rsidR="005B4AAE" w:rsidRPr="007D1884">
        <w:rPr>
          <w:rFonts w:ascii="Book Antiqua" w:hAnsi="Book Antiqua" w:cs="Times New Roman"/>
          <w:sz w:val="24"/>
          <w:szCs w:val="24"/>
        </w:rPr>
        <w:t>Surrounding inflammatory change</w:t>
      </w:r>
      <w:r w:rsidR="00030C74" w:rsidRPr="007D1884">
        <w:rPr>
          <w:rFonts w:ascii="Book Antiqua" w:hAnsi="Book Antiqua" w:cs="Times New Roman"/>
          <w:sz w:val="24"/>
          <w:szCs w:val="24"/>
        </w:rPr>
        <w:t>s</w:t>
      </w:r>
      <w:r w:rsidR="005B4AAE" w:rsidRPr="007D1884">
        <w:rPr>
          <w:rFonts w:ascii="Book Antiqua" w:hAnsi="Book Antiqua" w:cs="Times New Roman"/>
          <w:sz w:val="24"/>
          <w:szCs w:val="24"/>
        </w:rPr>
        <w:t xml:space="preserve"> present.</w:t>
      </w:r>
    </w:p>
    <w:p w14:paraId="409E277A" w14:textId="0E5D4452" w:rsidR="00B443D6" w:rsidRDefault="00B443D6">
      <w:pPr>
        <w:rPr>
          <w:rFonts w:ascii="Book Antiqua" w:hAnsi="Book Antiqua" w:cs="Times New Roman"/>
          <w:sz w:val="24"/>
          <w:szCs w:val="24"/>
        </w:rPr>
      </w:pPr>
      <w:r>
        <w:rPr>
          <w:rFonts w:ascii="Book Antiqua" w:hAnsi="Book Antiqua" w:cs="Times New Roman"/>
          <w:sz w:val="24"/>
          <w:szCs w:val="24"/>
        </w:rPr>
        <w:br w:type="page"/>
      </w:r>
    </w:p>
    <w:p w14:paraId="2B12BED4" w14:textId="5D527B18" w:rsidR="00B443D6" w:rsidRPr="007D1884" w:rsidRDefault="00EC13CF" w:rsidP="007D1884">
      <w:pPr>
        <w:adjustRightInd w:val="0"/>
        <w:snapToGrid w:val="0"/>
        <w:spacing w:after="0" w:line="360" w:lineRule="auto"/>
        <w:jc w:val="both"/>
        <w:rPr>
          <w:rFonts w:ascii="Book Antiqua" w:hAnsi="Book Antiqua" w:cs="Times New Roman"/>
          <w:sz w:val="24"/>
          <w:szCs w:val="24"/>
        </w:rPr>
      </w:pPr>
      <w:r w:rsidRPr="00EC13CF">
        <w:rPr>
          <w:rFonts w:ascii="Book Antiqua" w:hAnsi="Book Antiqua" w:cs="Times New Roman"/>
          <w:noProof/>
          <w:sz w:val="24"/>
          <w:szCs w:val="24"/>
        </w:rPr>
        <w:lastRenderedPageBreak/>
        <w:drawing>
          <wp:inline distT="0" distB="0" distL="0" distR="0" wp14:anchorId="4049200F" wp14:editId="505FBF35">
            <wp:extent cx="2246513" cy="1754382"/>
            <wp:effectExtent l="0" t="0" r="1905" b="0"/>
            <wp:docPr id="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8"/>
                    <a:stretch>
                      <a:fillRect/>
                    </a:stretch>
                  </pic:blipFill>
                  <pic:spPr>
                    <a:xfrm>
                      <a:off x="0" y="0"/>
                      <a:ext cx="2246513" cy="1754382"/>
                    </a:xfrm>
                    <a:prstGeom prst="rect">
                      <a:avLst/>
                    </a:prstGeom>
                  </pic:spPr>
                </pic:pic>
              </a:graphicData>
            </a:graphic>
          </wp:inline>
        </w:drawing>
      </w:r>
    </w:p>
    <w:p w14:paraId="51D09076" w14:textId="68904158" w:rsidR="00D16F66" w:rsidRPr="00EC13CF" w:rsidRDefault="002400D9" w:rsidP="007D1884">
      <w:pPr>
        <w:adjustRightInd w:val="0"/>
        <w:snapToGrid w:val="0"/>
        <w:spacing w:after="0" w:line="360" w:lineRule="auto"/>
        <w:jc w:val="both"/>
        <w:rPr>
          <w:rFonts w:ascii="Book Antiqua" w:hAnsi="Book Antiqua" w:cs="Times New Roman"/>
          <w:b/>
          <w:bCs/>
          <w:sz w:val="24"/>
          <w:szCs w:val="24"/>
        </w:rPr>
      </w:pPr>
      <w:r w:rsidRPr="00EC13CF">
        <w:rPr>
          <w:rFonts w:ascii="Book Antiqua" w:hAnsi="Book Antiqua" w:cs="Times New Roman"/>
          <w:b/>
          <w:bCs/>
          <w:sz w:val="24"/>
          <w:szCs w:val="24"/>
        </w:rPr>
        <w:t xml:space="preserve">Figure </w:t>
      </w:r>
      <w:r w:rsidR="00636577" w:rsidRPr="00EC13CF">
        <w:rPr>
          <w:rFonts w:ascii="Book Antiqua" w:hAnsi="Book Antiqua" w:cs="Times New Roman"/>
          <w:b/>
          <w:bCs/>
          <w:sz w:val="24"/>
          <w:szCs w:val="24"/>
        </w:rPr>
        <w:t>2</w:t>
      </w:r>
      <w:r w:rsidR="00EC13CF" w:rsidRPr="00EC13CF">
        <w:rPr>
          <w:rFonts w:ascii="Book Antiqua" w:hAnsi="Book Antiqua" w:cs="Times New Roman"/>
          <w:b/>
          <w:bCs/>
          <w:sz w:val="24"/>
          <w:szCs w:val="24"/>
        </w:rPr>
        <w:t xml:space="preserve"> </w:t>
      </w:r>
      <w:r w:rsidR="00D16F66" w:rsidRPr="00EC13CF">
        <w:rPr>
          <w:rFonts w:ascii="Book Antiqua" w:hAnsi="Book Antiqua" w:cs="Times New Roman"/>
          <w:b/>
          <w:bCs/>
          <w:sz w:val="24"/>
          <w:szCs w:val="24"/>
        </w:rPr>
        <w:t xml:space="preserve">Coronal and axial </w:t>
      </w:r>
      <w:r w:rsidR="003678F9" w:rsidRPr="00EC13CF">
        <w:rPr>
          <w:rFonts w:ascii="Book Antiqua" w:hAnsi="Book Antiqua" w:cs="Times New Roman"/>
          <w:b/>
          <w:bCs/>
          <w:sz w:val="24"/>
          <w:szCs w:val="24"/>
        </w:rPr>
        <w:t>fluorodeoxyglucose positron emission tomography</w:t>
      </w:r>
      <w:r w:rsidR="00EC13CF" w:rsidRPr="00EC13CF">
        <w:rPr>
          <w:rFonts w:ascii="Book Antiqua" w:hAnsi="Book Antiqua" w:cs="Times New Roman"/>
          <w:b/>
          <w:bCs/>
          <w:sz w:val="24"/>
          <w:szCs w:val="24"/>
        </w:rPr>
        <w:t xml:space="preserve"> </w:t>
      </w:r>
      <w:r w:rsidR="00D16F66" w:rsidRPr="00EC13CF">
        <w:rPr>
          <w:rFonts w:ascii="Book Antiqua" w:hAnsi="Book Antiqua" w:cs="Times New Roman"/>
          <w:b/>
          <w:bCs/>
          <w:sz w:val="24"/>
          <w:szCs w:val="24"/>
        </w:rPr>
        <w:t xml:space="preserve">images show </w:t>
      </w:r>
      <w:proofErr w:type="spellStart"/>
      <w:r w:rsidR="00857EA0" w:rsidRPr="00EC13CF">
        <w:rPr>
          <w:rFonts w:ascii="Book Antiqua" w:hAnsi="Book Antiqua" w:cs="Times New Roman"/>
          <w:b/>
          <w:bCs/>
          <w:sz w:val="24"/>
          <w:szCs w:val="24"/>
        </w:rPr>
        <w:t>fluorodexoyglucose</w:t>
      </w:r>
      <w:proofErr w:type="spellEnd"/>
      <w:r w:rsidR="00857EA0" w:rsidRPr="00EC13CF">
        <w:rPr>
          <w:rFonts w:ascii="Book Antiqua" w:hAnsi="Book Antiqua" w:cs="Times New Roman"/>
          <w:b/>
          <w:bCs/>
          <w:sz w:val="24"/>
          <w:szCs w:val="24"/>
        </w:rPr>
        <w:t xml:space="preserve"> </w:t>
      </w:r>
      <w:r w:rsidR="00D16F66" w:rsidRPr="00EC13CF">
        <w:rPr>
          <w:rFonts w:ascii="Book Antiqua" w:hAnsi="Book Antiqua" w:cs="Times New Roman"/>
          <w:b/>
          <w:bCs/>
          <w:sz w:val="24"/>
          <w:szCs w:val="24"/>
        </w:rPr>
        <w:t>avid liver (white arrows) and peritoneal (black arrows) metastases.</w:t>
      </w:r>
    </w:p>
    <w:p w14:paraId="0127B2F3" w14:textId="6B08CFEB" w:rsidR="00EC13CF" w:rsidRDefault="00EC13CF">
      <w:pPr>
        <w:rPr>
          <w:rFonts w:ascii="Book Antiqua" w:hAnsi="Book Antiqua" w:cs="Times New Roman"/>
          <w:sz w:val="24"/>
          <w:szCs w:val="24"/>
        </w:rPr>
      </w:pPr>
      <w:r>
        <w:rPr>
          <w:rFonts w:ascii="Book Antiqua" w:hAnsi="Book Antiqua" w:cs="Times New Roman"/>
          <w:sz w:val="24"/>
          <w:szCs w:val="24"/>
        </w:rPr>
        <w:br w:type="page"/>
      </w:r>
    </w:p>
    <w:p w14:paraId="4C1D5AB0" w14:textId="7621FD44" w:rsidR="00EC13CF" w:rsidRPr="007D1884" w:rsidRDefault="00BC1071" w:rsidP="007D1884">
      <w:pPr>
        <w:adjustRightInd w:val="0"/>
        <w:snapToGrid w:val="0"/>
        <w:spacing w:after="0" w:line="360" w:lineRule="auto"/>
        <w:jc w:val="both"/>
        <w:rPr>
          <w:rFonts w:ascii="Book Antiqua" w:hAnsi="Book Antiqua" w:cs="Times New Roman"/>
          <w:sz w:val="24"/>
          <w:szCs w:val="24"/>
        </w:rPr>
      </w:pPr>
      <w:r w:rsidRPr="00BC1071">
        <w:rPr>
          <w:rFonts w:ascii="Book Antiqua" w:hAnsi="Book Antiqua" w:cs="Times New Roman"/>
          <w:noProof/>
          <w:sz w:val="24"/>
          <w:szCs w:val="24"/>
        </w:rPr>
        <w:lastRenderedPageBreak/>
        <w:drawing>
          <wp:inline distT="0" distB="0" distL="0" distR="0" wp14:anchorId="10FE1CAE" wp14:editId="7F9F062A">
            <wp:extent cx="1098885" cy="2083454"/>
            <wp:effectExtent l="0" t="0" r="6350" b="0"/>
            <wp:docPr id="18"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885" cy="2083454"/>
                    </a:xfrm>
                    <a:prstGeom prst="rect">
                      <a:avLst/>
                    </a:prstGeom>
                    <a:noFill/>
                    <a:ln>
                      <a:noFill/>
                    </a:ln>
                  </pic:spPr>
                </pic:pic>
              </a:graphicData>
            </a:graphic>
          </wp:inline>
        </w:drawing>
      </w:r>
    </w:p>
    <w:p w14:paraId="19516186" w14:textId="4427EB76" w:rsidR="00794BEE" w:rsidRPr="00BC1071" w:rsidRDefault="00794BEE" w:rsidP="007D1884">
      <w:pPr>
        <w:adjustRightInd w:val="0"/>
        <w:snapToGrid w:val="0"/>
        <w:spacing w:after="0" w:line="360" w:lineRule="auto"/>
        <w:jc w:val="both"/>
        <w:rPr>
          <w:rFonts w:ascii="Book Antiqua" w:hAnsi="Book Antiqua" w:cs="Times New Roman"/>
          <w:b/>
          <w:bCs/>
          <w:sz w:val="24"/>
          <w:szCs w:val="24"/>
        </w:rPr>
      </w:pPr>
      <w:r w:rsidRPr="00BC1071">
        <w:rPr>
          <w:rFonts w:ascii="Book Antiqua" w:hAnsi="Book Antiqua" w:cs="Times New Roman"/>
          <w:b/>
          <w:bCs/>
          <w:sz w:val="24"/>
          <w:szCs w:val="24"/>
        </w:rPr>
        <w:t>Fig</w:t>
      </w:r>
      <w:r w:rsidR="00B97BB4" w:rsidRPr="00BC1071">
        <w:rPr>
          <w:rFonts w:ascii="Book Antiqua" w:hAnsi="Book Antiqua" w:cs="Times New Roman"/>
          <w:b/>
          <w:bCs/>
          <w:sz w:val="24"/>
          <w:szCs w:val="24"/>
        </w:rPr>
        <w:t xml:space="preserve">ure </w:t>
      </w:r>
      <w:r w:rsidR="00636577" w:rsidRPr="00BC1071">
        <w:rPr>
          <w:rFonts w:ascii="Book Antiqua" w:hAnsi="Book Antiqua" w:cs="Times New Roman"/>
          <w:b/>
          <w:bCs/>
          <w:sz w:val="24"/>
          <w:szCs w:val="24"/>
        </w:rPr>
        <w:t>3</w:t>
      </w:r>
      <w:r w:rsidR="00BC1071" w:rsidRPr="00BC1071">
        <w:rPr>
          <w:rFonts w:ascii="Book Antiqua" w:hAnsi="Book Antiqua" w:cs="Times New Roman"/>
          <w:b/>
          <w:bCs/>
          <w:sz w:val="24"/>
          <w:szCs w:val="24"/>
        </w:rPr>
        <w:t xml:space="preserve"> </w:t>
      </w:r>
      <w:r w:rsidR="008B0518" w:rsidRPr="00BC1071">
        <w:rPr>
          <w:rFonts w:ascii="Book Antiqua" w:hAnsi="Book Antiqua" w:cs="Times New Roman"/>
          <w:b/>
          <w:bCs/>
          <w:sz w:val="24"/>
          <w:szCs w:val="24"/>
        </w:rPr>
        <w:t>Dose and activity visualizer for Y</w:t>
      </w:r>
      <w:r w:rsidR="00857EA0" w:rsidRPr="00BC1071">
        <w:rPr>
          <w:rFonts w:ascii="Book Antiqua" w:hAnsi="Book Antiqua" w:cs="Times New Roman"/>
          <w:b/>
          <w:bCs/>
          <w:sz w:val="24"/>
          <w:szCs w:val="24"/>
        </w:rPr>
        <w:t>ttrium-</w:t>
      </w:r>
      <w:r w:rsidR="00473C5D" w:rsidRPr="00BC1071">
        <w:rPr>
          <w:rFonts w:ascii="Book Antiqua" w:hAnsi="Book Antiqua" w:cs="Times New Roman"/>
          <w:b/>
          <w:bCs/>
          <w:sz w:val="24"/>
          <w:szCs w:val="24"/>
        </w:rPr>
        <w:t>90</w:t>
      </w:r>
      <w:r w:rsidR="008B0518" w:rsidRPr="00BC1071">
        <w:rPr>
          <w:rFonts w:ascii="Book Antiqua" w:hAnsi="Book Antiqua" w:cs="Times New Roman"/>
          <w:b/>
          <w:bCs/>
          <w:sz w:val="24"/>
          <w:szCs w:val="24"/>
        </w:rPr>
        <w:t xml:space="preserve"> </w:t>
      </w:r>
      <w:r w:rsidR="005E5D33" w:rsidRPr="00BC1071">
        <w:rPr>
          <w:rFonts w:ascii="Book Antiqua" w:hAnsi="Book Antiqua" w:cs="Times New Roman"/>
          <w:b/>
          <w:bCs/>
          <w:sz w:val="24"/>
          <w:szCs w:val="24"/>
        </w:rPr>
        <w:t>radioembolization</w:t>
      </w:r>
      <w:r w:rsidR="008B0518" w:rsidRPr="00BC1071">
        <w:rPr>
          <w:rFonts w:ascii="Book Antiqua" w:hAnsi="Book Antiqua" w:cs="Times New Roman"/>
          <w:b/>
          <w:bCs/>
          <w:sz w:val="24"/>
          <w:szCs w:val="24"/>
        </w:rPr>
        <w:t xml:space="preserve"> (</w:t>
      </w:r>
      <w:r w:rsidRPr="00BC1071">
        <w:rPr>
          <w:rFonts w:ascii="Book Antiqua" w:hAnsi="Book Antiqua" w:cs="Times New Roman"/>
          <w:b/>
          <w:bCs/>
          <w:sz w:val="24"/>
          <w:szCs w:val="24"/>
        </w:rPr>
        <w:t>DAVYR</w:t>
      </w:r>
      <w:r w:rsidR="008B0518" w:rsidRPr="00BC1071">
        <w:rPr>
          <w:rFonts w:ascii="Book Antiqua" w:hAnsi="Book Antiqua" w:cs="Times New Roman"/>
          <w:b/>
          <w:bCs/>
          <w:sz w:val="24"/>
          <w:szCs w:val="24"/>
        </w:rPr>
        <w:t>)</w:t>
      </w:r>
      <w:r w:rsidRPr="00BC1071">
        <w:rPr>
          <w:rFonts w:ascii="Book Antiqua" w:hAnsi="Book Antiqua" w:cs="Times New Roman"/>
          <w:b/>
          <w:bCs/>
          <w:sz w:val="24"/>
          <w:szCs w:val="24"/>
        </w:rPr>
        <w:t xml:space="preserve"> application chart obtained after inputting the necessary fields, displaying the </w:t>
      </w:r>
      <w:r w:rsidR="00BC1071" w:rsidRPr="00BC1071">
        <w:rPr>
          <w:rFonts w:ascii="Book Antiqua" w:hAnsi="Book Antiqua" w:cs="Times New Roman"/>
          <w:b/>
          <w:bCs/>
          <w:sz w:val="24"/>
          <w:szCs w:val="24"/>
        </w:rPr>
        <w:t>medical internal radiation dose</w:t>
      </w:r>
      <w:r w:rsidRPr="00BC1071">
        <w:rPr>
          <w:rFonts w:ascii="Book Antiqua" w:hAnsi="Book Antiqua" w:cs="Times New Roman"/>
          <w:b/>
          <w:bCs/>
          <w:sz w:val="24"/>
          <w:szCs w:val="24"/>
        </w:rPr>
        <w:t xml:space="preserve">, </w:t>
      </w:r>
      <w:r w:rsidR="008B0518" w:rsidRPr="00BC1071">
        <w:rPr>
          <w:rFonts w:ascii="Book Antiqua" w:hAnsi="Book Antiqua" w:cs="Times New Roman"/>
          <w:b/>
          <w:bCs/>
          <w:sz w:val="24"/>
          <w:szCs w:val="24"/>
        </w:rPr>
        <w:t>body surface area</w:t>
      </w:r>
      <w:r w:rsidR="00BC1071" w:rsidRPr="00BC1071">
        <w:rPr>
          <w:rFonts w:ascii="Book Antiqua" w:hAnsi="Book Antiqua" w:cs="Times New Roman"/>
          <w:b/>
          <w:bCs/>
          <w:sz w:val="24"/>
          <w:szCs w:val="24"/>
        </w:rPr>
        <w:t xml:space="preserve"> </w:t>
      </w:r>
      <w:r w:rsidRPr="00BC1071">
        <w:rPr>
          <w:rFonts w:ascii="Book Antiqua" w:hAnsi="Book Antiqua" w:cs="Times New Roman"/>
          <w:b/>
          <w:bCs/>
          <w:sz w:val="24"/>
          <w:szCs w:val="24"/>
        </w:rPr>
        <w:t xml:space="preserve">and partition models with prescribed activity </w:t>
      </w:r>
      <w:proofErr w:type="spellStart"/>
      <w:r w:rsidR="005E5D33" w:rsidRPr="00BC1071">
        <w:rPr>
          <w:rFonts w:ascii="Book Antiqua" w:hAnsi="Book Antiqua" w:cs="Times New Roman"/>
          <w:b/>
          <w:bCs/>
          <w:sz w:val="24"/>
          <w:szCs w:val="24"/>
        </w:rPr>
        <w:t>Gigabecquerel</w:t>
      </w:r>
      <w:proofErr w:type="spellEnd"/>
      <w:r w:rsidRPr="00BC1071">
        <w:rPr>
          <w:rFonts w:ascii="Book Antiqua" w:hAnsi="Book Antiqua" w:cs="Times New Roman"/>
          <w:b/>
          <w:bCs/>
          <w:sz w:val="24"/>
          <w:szCs w:val="24"/>
        </w:rPr>
        <w:t xml:space="preserve">, estimated dose to the tumor, liver and lungs </w:t>
      </w:r>
      <w:r w:rsidR="005E5D33" w:rsidRPr="00BC1071">
        <w:rPr>
          <w:rFonts w:ascii="Book Antiqua" w:hAnsi="Book Antiqua" w:cs="Times New Roman"/>
          <w:b/>
          <w:bCs/>
          <w:sz w:val="24"/>
          <w:szCs w:val="24"/>
        </w:rPr>
        <w:t>Gray</w:t>
      </w:r>
      <w:r w:rsidRPr="00BC1071">
        <w:rPr>
          <w:rFonts w:ascii="Book Antiqua" w:hAnsi="Book Antiqua" w:cs="Times New Roman"/>
          <w:b/>
          <w:bCs/>
          <w:sz w:val="24"/>
          <w:szCs w:val="24"/>
        </w:rPr>
        <w:t>.</w:t>
      </w:r>
    </w:p>
    <w:p w14:paraId="4A80F50B" w14:textId="50458568" w:rsidR="00BC1071" w:rsidRDefault="00BC1071">
      <w:pPr>
        <w:rPr>
          <w:rFonts w:ascii="Book Antiqua" w:hAnsi="Book Antiqua" w:cs="Times New Roman"/>
          <w:sz w:val="24"/>
          <w:szCs w:val="24"/>
        </w:rPr>
      </w:pPr>
      <w:r>
        <w:rPr>
          <w:rFonts w:ascii="Book Antiqua" w:hAnsi="Book Antiqua" w:cs="Times New Roman"/>
          <w:sz w:val="24"/>
          <w:szCs w:val="24"/>
        </w:rPr>
        <w:br w:type="page"/>
      </w:r>
    </w:p>
    <w:p w14:paraId="161BBB87" w14:textId="0163AB6E" w:rsidR="00BC1071" w:rsidRPr="007D1884" w:rsidRDefault="00BA492B" w:rsidP="007D1884">
      <w:pPr>
        <w:adjustRightInd w:val="0"/>
        <w:snapToGrid w:val="0"/>
        <w:spacing w:after="0" w:line="360" w:lineRule="auto"/>
        <w:jc w:val="both"/>
        <w:rPr>
          <w:rFonts w:ascii="Book Antiqua" w:hAnsi="Book Antiqua" w:cs="Times New Roman"/>
          <w:sz w:val="24"/>
          <w:szCs w:val="24"/>
        </w:rPr>
      </w:pPr>
      <w:r w:rsidRPr="00BA492B">
        <w:rPr>
          <w:rFonts w:ascii="Book Antiqua" w:hAnsi="Book Antiqua" w:cs="Times New Roman"/>
          <w:noProof/>
          <w:sz w:val="24"/>
          <w:szCs w:val="24"/>
        </w:rPr>
        <w:lastRenderedPageBreak/>
        <w:drawing>
          <wp:inline distT="0" distB="0" distL="0" distR="0" wp14:anchorId="67B43B41" wp14:editId="08521179">
            <wp:extent cx="1313074" cy="2207812"/>
            <wp:effectExtent l="0" t="0" r="0" b="2540"/>
            <wp:docPr id="19"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3074" cy="2207812"/>
                    </a:xfrm>
                    <a:prstGeom prst="rect">
                      <a:avLst/>
                    </a:prstGeom>
                    <a:noFill/>
                    <a:ln>
                      <a:noFill/>
                    </a:ln>
                  </pic:spPr>
                </pic:pic>
              </a:graphicData>
            </a:graphic>
          </wp:inline>
        </w:drawing>
      </w:r>
    </w:p>
    <w:p w14:paraId="3F5E8D45" w14:textId="7BCB516F" w:rsidR="00794BEE" w:rsidRDefault="00794BEE" w:rsidP="007D1884">
      <w:pPr>
        <w:adjustRightInd w:val="0"/>
        <w:snapToGrid w:val="0"/>
        <w:spacing w:after="0" w:line="360" w:lineRule="auto"/>
        <w:jc w:val="both"/>
        <w:rPr>
          <w:rFonts w:ascii="Book Antiqua" w:hAnsi="Book Antiqua" w:cs="Times New Roman"/>
          <w:sz w:val="24"/>
          <w:szCs w:val="24"/>
        </w:rPr>
      </w:pPr>
      <w:r w:rsidRPr="00BA492B">
        <w:rPr>
          <w:rFonts w:ascii="Book Antiqua" w:hAnsi="Book Antiqua" w:cs="Times New Roman"/>
          <w:b/>
          <w:bCs/>
          <w:sz w:val="24"/>
          <w:szCs w:val="24"/>
        </w:rPr>
        <w:t>Fig</w:t>
      </w:r>
      <w:r w:rsidR="00B97BB4" w:rsidRPr="00BA492B">
        <w:rPr>
          <w:rFonts w:ascii="Book Antiqua" w:hAnsi="Book Antiqua" w:cs="Times New Roman"/>
          <w:b/>
          <w:bCs/>
          <w:sz w:val="24"/>
          <w:szCs w:val="24"/>
        </w:rPr>
        <w:t xml:space="preserve">ure </w:t>
      </w:r>
      <w:r w:rsidR="00636577" w:rsidRPr="00BA492B">
        <w:rPr>
          <w:rFonts w:ascii="Book Antiqua" w:hAnsi="Book Antiqua" w:cs="Times New Roman"/>
          <w:b/>
          <w:bCs/>
          <w:sz w:val="24"/>
          <w:szCs w:val="24"/>
        </w:rPr>
        <w:t>4</w:t>
      </w:r>
      <w:r w:rsidR="00E369B5">
        <w:rPr>
          <w:rFonts w:ascii="Book Antiqua" w:hAnsi="Book Antiqua" w:cs="Times New Roman"/>
          <w:b/>
          <w:bCs/>
          <w:sz w:val="24"/>
          <w:szCs w:val="24"/>
        </w:rPr>
        <w:t xml:space="preserve"> </w:t>
      </w:r>
      <w:r w:rsidRPr="00BA492B">
        <w:rPr>
          <w:rFonts w:ascii="Book Antiqua" w:hAnsi="Book Antiqua" w:cs="Times New Roman"/>
          <w:b/>
          <w:bCs/>
          <w:sz w:val="24"/>
          <w:szCs w:val="24"/>
        </w:rPr>
        <w:t xml:space="preserve">Hepatic angiogram. </w:t>
      </w:r>
      <w:r w:rsidR="00857EA0" w:rsidRPr="00BA492B">
        <w:rPr>
          <w:rFonts w:ascii="Book Antiqua" w:hAnsi="Book Antiqua" w:cs="Times New Roman"/>
          <w:b/>
          <w:bCs/>
          <w:sz w:val="24"/>
          <w:szCs w:val="24"/>
        </w:rPr>
        <w:t>Yttrium</w:t>
      </w:r>
      <w:r w:rsidR="00857EA0" w:rsidRPr="00BA492B">
        <w:rPr>
          <w:rFonts w:ascii="Book Antiqua" w:hAnsi="Book Antiqua" w:cs="Times New Roman"/>
          <w:b/>
          <w:bCs/>
          <w:sz w:val="24"/>
          <w:szCs w:val="24"/>
          <w:vertAlign w:val="superscript"/>
        </w:rPr>
        <w:t xml:space="preserve"> </w:t>
      </w:r>
      <w:r w:rsidR="00857EA0" w:rsidRPr="00BA492B">
        <w:rPr>
          <w:rFonts w:ascii="Book Antiqua" w:hAnsi="Book Antiqua" w:cs="Times New Roman"/>
          <w:b/>
          <w:bCs/>
          <w:sz w:val="24"/>
          <w:szCs w:val="24"/>
        </w:rPr>
        <w:t>90</w:t>
      </w:r>
      <w:r w:rsidR="00857EA0" w:rsidRPr="00BA492B" w:rsidDel="009923F1">
        <w:rPr>
          <w:rFonts w:ascii="Book Antiqua" w:hAnsi="Book Antiqua" w:cs="Times New Roman"/>
          <w:b/>
          <w:bCs/>
          <w:sz w:val="24"/>
          <w:szCs w:val="24"/>
        </w:rPr>
        <w:t xml:space="preserve"> </w:t>
      </w:r>
      <w:r w:rsidRPr="00BA492B">
        <w:rPr>
          <w:rFonts w:ascii="Book Antiqua" w:hAnsi="Book Antiqua" w:cs="Times New Roman"/>
          <w:b/>
          <w:bCs/>
          <w:sz w:val="24"/>
          <w:szCs w:val="24"/>
        </w:rPr>
        <w:t xml:space="preserve">administration to the right lobe. </w:t>
      </w:r>
      <w:r w:rsidRPr="007D1884">
        <w:rPr>
          <w:rFonts w:ascii="Book Antiqua" w:hAnsi="Book Antiqua" w:cs="Times New Roman"/>
          <w:sz w:val="24"/>
          <w:szCs w:val="24"/>
        </w:rPr>
        <w:t>The tip of the catheter (white arrows) is at the bifurcation of the sectoral branches of the right hepatic artery. Coils in the ga</w:t>
      </w:r>
      <w:r w:rsidR="00C51B83" w:rsidRPr="007D1884">
        <w:rPr>
          <w:rFonts w:ascii="Book Antiqua" w:hAnsi="Book Antiqua" w:cs="Times New Roman"/>
          <w:sz w:val="24"/>
          <w:szCs w:val="24"/>
        </w:rPr>
        <w:t>s</w:t>
      </w:r>
      <w:r w:rsidRPr="007D1884">
        <w:rPr>
          <w:rFonts w:ascii="Book Antiqua" w:hAnsi="Book Antiqua" w:cs="Times New Roman"/>
          <w:sz w:val="24"/>
          <w:szCs w:val="24"/>
        </w:rPr>
        <w:t>tro-duodenal artery (black arrows).</w:t>
      </w:r>
    </w:p>
    <w:p w14:paraId="0C081DD7" w14:textId="2E6D78B4" w:rsidR="00BA492B" w:rsidRDefault="00BA492B">
      <w:pPr>
        <w:rPr>
          <w:rFonts w:ascii="Book Antiqua" w:hAnsi="Book Antiqua" w:cs="Times New Roman"/>
          <w:sz w:val="24"/>
          <w:szCs w:val="24"/>
        </w:rPr>
      </w:pPr>
      <w:r>
        <w:rPr>
          <w:rFonts w:ascii="Book Antiqua" w:hAnsi="Book Antiqua" w:cs="Times New Roman"/>
          <w:sz w:val="24"/>
          <w:szCs w:val="24"/>
        </w:rPr>
        <w:br w:type="page"/>
      </w:r>
    </w:p>
    <w:p w14:paraId="38BC6E31" w14:textId="506358FC" w:rsidR="00BA492B" w:rsidRPr="007D1884" w:rsidRDefault="007B209F" w:rsidP="007D1884">
      <w:pPr>
        <w:adjustRightInd w:val="0"/>
        <w:snapToGrid w:val="0"/>
        <w:spacing w:after="0" w:line="360" w:lineRule="auto"/>
        <w:jc w:val="both"/>
        <w:rPr>
          <w:rFonts w:ascii="Book Antiqua" w:hAnsi="Book Antiqua" w:cs="Times New Roman"/>
          <w:sz w:val="24"/>
          <w:szCs w:val="24"/>
        </w:rPr>
      </w:pPr>
      <w:r w:rsidRPr="007B209F">
        <w:rPr>
          <w:rFonts w:ascii="Book Antiqua" w:hAnsi="Book Antiqua" w:cs="Times New Roman"/>
          <w:noProof/>
          <w:sz w:val="24"/>
          <w:szCs w:val="24"/>
        </w:rPr>
        <w:lastRenderedPageBreak/>
        <w:drawing>
          <wp:inline distT="0" distB="0" distL="0" distR="0" wp14:anchorId="0E59A44D" wp14:editId="2000CEE7">
            <wp:extent cx="2085974" cy="1869757"/>
            <wp:effectExtent l="0" t="0" r="0" b="0"/>
            <wp:docPr id="20"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1"/>
                    <a:stretch>
                      <a:fillRect/>
                    </a:stretch>
                  </pic:blipFill>
                  <pic:spPr>
                    <a:xfrm>
                      <a:off x="0" y="0"/>
                      <a:ext cx="2085974" cy="1869757"/>
                    </a:xfrm>
                    <a:prstGeom prst="rect">
                      <a:avLst/>
                    </a:prstGeom>
                  </pic:spPr>
                </pic:pic>
              </a:graphicData>
            </a:graphic>
          </wp:inline>
        </w:drawing>
      </w:r>
    </w:p>
    <w:p w14:paraId="350B4474" w14:textId="60F82F4C" w:rsidR="005A799A" w:rsidRPr="007B209F" w:rsidRDefault="002400D9" w:rsidP="007D1884">
      <w:pPr>
        <w:adjustRightInd w:val="0"/>
        <w:snapToGrid w:val="0"/>
        <w:spacing w:after="0" w:line="360" w:lineRule="auto"/>
        <w:jc w:val="both"/>
        <w:rPr>
          <w:rFonts w:ascii="Book Antiqua" w:hAnsi="Book Antiqua" w:cs="Times New Roman"/>
          <w:b/>
          <w:bCs/>
          <w:sz w:val="24"/>
          <w:szCs w:val="24"/>
        </w:rPr>
      </w:pPr>
      <w:r w:rsidRPr="007B209F">
        <w:rPr>
          <w:rFonts w:ascii="Book Antiqua" w:hAnsi="Book Antiqua" w:cs="Times New Roman"/>
          <w:b/>
          <w:bCs/>
          <w:sz w:val="24"/>
          <w:szCs w:val="24"/>
        </w:rPr>
        <w:t xml:space="preserve">Figure </w:t>
      </w:r>
      <w:r w:rsidR="00636577" w:rsidRPr="007B209F">
        <w:rPr>
          <w:rFonts w:ascii="Book Antiqua" w:hAnsi="Book Antiqua" w:cs="Times New Roman"/>
          <w:b/>
          <w:bCs/>
          <w:sz w:val="24"/>
          <w:szCs w:val="24"/>
        </w:rPr>
        <w:t>5</w:t>
      </w:r>
      <w:r w:rsidR="007B209F" w:rsidRPr="007B209F">
        <w:rPr>
          <w:rFonts w:ascii="Book Antiqua" w:hAnsi="Book Antiqua" w:cs="Times New Roman"/>
          <w:b/>
          <w:bCs/>
          <w:sz w:val="24"/>
          <w:szCs w:val="24"/>
        </w:rPr>
        <w:t xml:space="preserve"> </w:t>
      </w:r>
      <w:r w:rsidR="005A799A" w:rsidRPr="007B209F">
        <w:rPr>
          <w:rFonts w:ascii="Book Antiqua" w:hAnsi="Book Antiqua" w:cs="Times New Roman"/>
          <w:b/>
          <w:bCs/>
          <w:sz w:val="24"/>
          <w:szCs w:val="24"/>
        </w:rPr>
        <w:t xml:space="preserve">Axial post procedure </w:t>
      </w:r>
      <w:r w:rsidR="007B209F" w:rsidRPr="007B209F">
        <w:rPr>
          <w:rFonts w:ascii="Book Antiqua" w:hAnsi="Book Antiqua" w:cs="Times New Roman"/>
          <w:b/>
          <w:bCs/>
          <w:sz w:val="24"/>
          <w:szCs w:val="24"/>
        </w:rPr>
        <w:t>s</w:t>
      </w:r>
      <w:r w:rsidR="005E5D33" w:rsidRPr="007B209F">
        <w:rPr>
          <w:rFonts w:ascii="Book Antiqua" w:hAnsi="Book Antiqua" w:cs="Times New Roman"/>
          <w:b/>
          <w:bCs/>
          <w:sz w:val="24"/>
          <w:szCs w:val="24"/>
        </w:rPr>
        <w:t>ingle photon emission tomography</w:t>
      </w:r>
      <w:r w:rsidR="005A799A" w:rsidRPr="007B209F">
        <w:rPr>
          <w:rFonts w:ascii="Book Antiqua" w:hAnsi="Book Antiqua" w:cs="Times New Roman"/>
          <w:b/>
          <w:bCs/>
          <w:sz w:val="24"/>
          <w:szCs w:val="24"/>
        </w:rPr>
        <w:t xml:space="preserve"> image shows appropriate distribution of </w:t>
      </w:r>
      <w:r w:rsidR="005E5D33" w:rsidRPr="007B209F">
        <w:rPr>
          <w:rFonts w:ascii="Book Antiqua" w:hAnsi="Book Antiqua" w:cs="Times New Roman"/>
          <w:b/>
          <w:bCs/>
          <w:sz w:val="24"/>
          <w:szCs w:val="24"/>
        </w:rPr>
        <w:t xml:space="preserve">Yttrium 90 </w:t>
      </w:r>
      <w:r w:rsidR="005A799A" w:rsidRPr="007B209F">
        <w:rPr>
          <w:rFonts w:ascii="Book Antiqua" w:hAnsi="Book Antiqua" w:cs="Times New Roman"/>
          <w:b/>
          <w:bCs/>
          <w:sz w:val="24"/>
          <w:szCs w:val="24"/>
        </w:rPr>
        <w:t>particles in the right hepatic lobe with increased focal uptake in one of the right lobe lesions (white arrow).</w:t>
      </w:r>
    </w:p>
    <w:p w14:paraId="0E853C3B" w14:textId="511433EE" w:rsidR="007B209F" w:rsidRDefault="007B209F">
      <w:pPr>
        <w:rPr>
          <w:rFonts w:ascii="Book Antiqua" w:hAnsi="Book Antiqua" w:cs="Times New Roman"/>
          <w:sz w:val="24"/>
          <w:szCs w:val="24"/>
        </w:rPr>
      </w:pPr>
      <w:r>
        <w:rPr>
          <w:rFonts w:ascii="Book Antiqua" w:hAnsi="Book Antiqua" w:cs="Times New Roman"/>
          <w:sz w:val="24"/>
          <w:szCs w:val="24"/>
        </w:rPr>
        <w:br w:type="page"/>
      </w:r>
    </w:p>
    <w:p w14:paraId="0F191FC2" w14:textId="03EDCB3E" w:rsidR="007B209F" w:rsidRDefault="00024935"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lastRenderedPageBreak/>
        <w:t>A</w:t>
      </w:r>
    </w:p>
    <w:p w14:paraId="549AB295" w14:textId="420E4242" w:rsidR="00024935" w:rsidRDefault="00024935" w:rsidP="007D1884">
      <w:pPr>
        <w:adjustRightInd w:val="0"/>
        <w:snapToGrid w:val="0"/>
        <w:spacing w:after="0" w:line="360" w:lineRule="auto"/>
        <w:jc w:val="both"/>
        <w:rPr>
          <w:rFonts w:ascii="Book Antiqua" w:hAnsi="Book Antiqua" w:cs="Times New Roman"/>
          <w:sz w:val="24"/>
          <w:szCs w:val="24"/>
        </w:rPr>
      </w:pPr>
      <w:r w:rsidRPr="00024935">
        <w:rPr>
          <w:rFonts w:ascii="Book Antiqua" w:hAnsi="Book Antiqua" w:cs="Times New Roman"/>
          <w:noProof/>
          <w:sz w:val="24"/>
          <w:szCs w:val="24"/>
        </w:rPr>
        <w:drawing>
          <wp:inline distT="0" distB="0" distL="0" distR="0" wp14:anchorId="4974AA0A" wp14:editId="1BAC254A">
            <wp:extent cx="1684421" cy="1548030"/>
            <wp:effectExtent l="0" t="0" r="5080" b="1905"/>
            <wp:docPr id="2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a:stretch>
                      <a:fillRect/>
                    </a:stretch>
                  </pic:blipFill>
                  <pic:spPr>
                    <a:xfrm>
                      <a:off x="0" y="0"/>
                      <a:ext cx="1684421" cy="1548030"/>
                    </a:xfrm>
                    <a:prstGeom prst="rect">
                      <a:avLst/>
                    </a:prstGeom>
                  </pic:spPr>
                </pic:pic>
              </a:graphicData>
            </a:graphic>
          </wp:inline>
        </w:drawing>
      </w:r>
    </w:p>
    <w:p w14:paraId="3810BB0A" w14:textId="208B278B" w:rsidR="00024935" w:rsidRDefault="00024935"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t>B</w:t>
      </w:r>
    </w:p>
    <w:p w14:paraId="1578C914" w14:textId="6B49CE42" w:rsidR="00024935" w:rsidRDefault="00024935" w:rsidP="007D1884">
      <w:pPr>
        <w:adjustRightInd w:val="0"/>
        <w:snapToGrid w:val="0"/>
        <w:spacing w:after="0" w:line="360" w:lineRule="auto"/>
        <w:jc w:val="both"/>
        <w:rPr>
          <w:rFonts w:ascii="Book Antiqua" w:hAnsi="Book Antiqua" w:cs="Times New Roman"/>
          <w:sz w:val="24"/>
          <w:szCs w:val="24"/>
        </w:rPr>
      </w:pPr>
      <w:r w:rsidRPr="00024935">
        <w:rPr>
          <w:rFonts w:ascii="Book Antiqua" w:hAnsi="Book Antiqua" w:cs="Times New Roman"/>
          <w:noProof/>
          <w:sz w:val="24"/>
          <w:szCs w:val="24"/>
        </w:rPr>
        <w:drawing>
          <wp:inline distT="0" distB="0" distL="0" distR="0" wp14:anchorId="38933962" wp14:editId="030D3082">
            <wp:extent cx="2053390" cy="1548030"/>
            <wp:effectExtent l="0" t="0" r="4445" b="1905"/>
            <wp:docPr id="2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a:stretch>
                      <a:fillRect/>
                    </a:stretch>
                  </pic:blipFill>
                  <pic:spPr>
                    <a:xfrm>
                      <a:off x="0" y="0"/>
                      <a:ext cx="2053390" cy="1548030"/>
                    </a:xfrm>
                    <a:prstGeom prst="rect">
                      <a:avLst/>
                    </a:prstGeom>
                  </pic:spPr>
                </pic:pic>
              </a:graphicData>
            </a:graphic>
          </wp:inline>
        </w:drawing>
      </w:r>
    </w:p>
    <w:p w14:paraId="097AA760" w14:textId="487FDCFC" w:rsidR="00024935" w:rsidRDefault="00024935"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t>C</w:t>
      </w:r>
    </w:p>
    <w:p w14:paraId="6C4D7E4B" w14:textId="6C098ACF" w:rsidR="00024935" w:rsidRDefault="00024935" w:rsidP="007D1884">
      <w:pPr>
        <w:adjustRightInd w:val="0"/>
        <w:snapToGrid w:val="0"/>
        <w:spacing w:after="0" w:line="360" w:lineRule="auto"/>
        <w:jc w:val="both"/>
        <w:rPr>
          <w:rFonts w:ascii="Book Antiqua" w:hAnsi="Book Antiqua" w:cs="Times New Roman"/>
          <w:sz w:val="24"/>
          <w:szCs w:val="24"/>
        </w:rPr>
      </w:pPr>
      <w:r w:rsidRPr="00024935">
        <w:rPr>
          <w:rFonts w:ascii="Book Antiqua" w:hAnsi="Book Antiqua" w:cs="Times New Roman"/>
          <w:noProof/>
          <w:sz w:val="24"/>
          <w:szCs w:val="24"/>
        </w:rPr>
        <w:drawing>
          <wp:inline distT="0" distB="0" distL="0" distR="0" wp14:anchorId="451F17BE" wp14:editId="54DEA745">
            <wp:extent cx="1564106" cy="1604177"/>
            <wp:effectExtent l="0" t="0" r="0" b="0"/>
            <wp:docPr id="2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4"/>
                    <a:stretch>
                      <a:fillRect/>
                    </a:stretch>
                  </pic:blipFill>
                  <pic:spPr>
                    <a:xfrm>
                      <a:off x="0" y="0"/>
                      <a:ext cx="1564106" cy="1604177"/>
                    </a:xfrm>
                    <a:prstGeom prst="rect">
                      <a:avLst/>
                    </a:prstGeom>
                  </pic:spPr>
                </pic:pic>
              </a:graphicData>
            </a:graphic>
          </wp:inline>
        </w:drawing>
      </w:r>
    </w:p>
    <w:p w14:paraId="09827E09" w14:textId="643C674D" w:rsidR="00636577" w:rsidRPr="00024935" w:rsidRDefault="00636577" w:rsidP="007D1884">
      <w:pPr>
        <w:adjustRightInd w:val="0"/>
        <w:snapToGrid w:val="0"/>
        <w:spacing w:after="0" w:line="360" w:lineRule="auto"/>
        <w:jc w:val="both"/>
        <w:rPr>
          <w:rFonts w:ascii="Book Antiqua" w:hAnsi="Book Antiqua" w:cs="Times New Roman"/>
          <w:b/>
          <w:bCs/>
          <w:sz w:val="24"/>
          <w:szCs w:val="24"/>
        </w:rPr>
      </w:pPr>
      <w:r w:rsidRPr="00024935">
        <w:rPr>
          <w:rFonts w:ascii="Book Antiqua" w:hAnsi="Book Antiqua" w:cs="Times New Roman"/>
          <w:b/>
          <w:bCs/>
          <w:sz w:val="24"/>
          <w:szCs w:val="24"/>
        </w:rPr>
        <w:t>Figure 6</w:t>
      </w:r>
      <w:r w:rsidR="00024935" w:rsidRPr="00024935">
        <w:rPr>
          <w:rFonts w:ascii="Book Antiqua" w:hAnsi="Book Antiqua" w:cs="Times New Roman"/>
          <w:b/>
          <w:bCs/>
          <w:sz w:val="24"/>
          <w:szCs w:val="24"/>
        </w:rPr>
        <w:t xml:space="preserve"> </w:t>
      </w:r>
      <w:r w:rsidRPr="00024935">
        <w:rPr>
          <w:rFonts w:ascii="Book Antiqua" w:hAnsi="Book Antiqua" w:cs="Times New Roman"/>
          <w:b/>
          <w:bCs/>
          <w:sz w:val="24"/>
          <w:szCs w:val="24"/>
        </w:rPr>
        <w:t>Axial sequential abdominal contrast enhanced computed tomography images (A</w:t>
      </w:r>
      <w:r w:rsidR="00024935" w:rsidRPr="00024935">
        <w:rPr>
          <w:rFonts w:ascii="Book Antiqua" w:hAnsi="Book Antiqua" w:cs="Times New Roman"/>
          <w:b/>
          <w:bCs/>
          <w:sz w:val="24"/>
          <w:szCs w:val="24"/>
        </w:rPr>
        <w:t>-</w:t>
      </w:r>
      <w:r w:rsidRPr="00024935">
        <w:rPr>
          <w:rFonts w:ascii="Book Antiqua" w:hAnsi="Book Antiqua" w:cs="Times New Roman"/>
          <w:b/>
          <w:bCs/>
          <w:sz w:val="24"/>
          <w:szCs w:val="24"/>
        </w:rPr>
        <w:t>C) depict 3 new hepatic lesions in the right lobe (white arrows).</w:t>
      </w:r>
    </w:p>
    <w:p w14:paraId="7C53DBC5" w14:textId="38231CDD" w:rsidR="00024935" w:rsidRDefault="00024935">
      <w:pPr>
        <w:rPr>
          <w:rFonts w:ascii="Book Antiqua" w:hAnsi="Book Antiqua" w:cs="Times New Roman"/>
          <w:sz w:val="24"/>
          <w:szCs w:val="24"/>
        </w:rPr>
      </w:pPr>
      <w:r>
        <w:rPr>
          <w:rFonts w:ascii="Book Antiqua" w:hAnsi="Book Antiqua" w:cs="Times New Roman"/>
          <w:sz w:val="24"/>
          <w:szCs w:val="24"/>
        </w:rPr>
        <w:br w:type="page"/>
      </w:r>
    </w:p>
    <w:p w14:paraId="36170D59" w14:textId="728BC67A" w:rsidR="00024935" w:rsidRDefault="009936DC"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lastRenderedPageBreak/>
        <w:t>A</w:t>
      </w:r>
    </w:p>
    <w:p w14:paraId="774A1E3E" w14:textId="2160B6FD" w:rsidR="009936DC" w:rsidRDefault="009936DC"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noProof/>
          <w:sz w:val="24"/>
          <w:szCs w:val="24"/>
        </w:rPr>
        <w:drawing>
          <wp:inline distT="0" distB="0" distL="0" distR="0" wp14:anchorId="460D73C4" wp14:editId="0D1EFFBF">
            <wp:extent cx="737938" cy="1973179"/>
            <wp:effectExtent l="0" t="0" r="0" b="0"/>
            <wp:docPr id="24"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5"/>
                    <a:stretch>
                      <a:fillRect/>
                    </a:stretch>
                  </pic:blipFill>
                  <pic:spPr>
                    <a:xfrm>
                      <a:off x="0" y="0"/>
                      <a:ext cx="737938" cy="1973179"/>
                    </a:xfrm>
                    <a:prstGeom prst="rect">
                      <a:avLst/>
                    </a:prstGeom>
                  </pic:spPr>
                </pic:pic>
              </a:graphicData>
            </a:graphic>
          </wp:inline>
        </w:drawing>
      </w:r>
    </w:p>
    <w:p w14:paraId="1658BF0F" w14:textId="262721C8" w:rsidR="009936DC" w:rsidRDefault="009936DC"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t>B</w:t>
      </w:r>
    </w:p>
    <w:p w14:paraId="4647BF50" w14:textId="3992160E" w:rsidR="009936DC" w:rsidRDefault="009936DC"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noProof/>
          <w:sz w:val="24"/>
          <w:szCs w:val="24"/>
        </w:rPr>
        <w:drawing>
          <wp:inline distT="0" distB="0" distL="0" distR="0" wp14:anchorId="1621D03D" wp14:editId="2A3E7606">
            <wp:extent cx="2078709" cy="1583143"/>
            <wp:effectExtent l="0" t="0" r="4445" b="4445"/>
            <wp:docPr id="25"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16"/>
                    <a:stretch>
                      <a:fillRect/>
                    </a:stretch>
                  </pic:blipFill>
                  <pic:spPr>
                    <a:xfrm>
                      <a:off x="0" y="0"/>
                      <a:ext cx="2078709" cy="1583143"/>
                    </a:xfrm>
                    <a:prstGeom prst="rect">
                      <a:avLst/>
                    </a:prstGeom>
                  </pic:spPr>
                </pic:pic>
              </a:graphicData>
            </a:graphic>
          </wp:inline>
        </w:drawing>
      </w:r>
    </w:p>
    <w:p w14:paraId="3464E310" w14:textId="671130E0" w:rsidR="009936DC" w:rsidRDefault="009936DC"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t>C</w:t>
      </w:r>
    </w:p>
    <w:p w14:paraId="198CEC9A" w14:textId="12761FC7" w:rsidR="009936DC" w:rsidRDefault="009936DC"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noProof/>
          <w:sz w:val="24"/>
          <w:szCs w:val="24"/>
        </w:rPr>
        <w:drawing>
          <wp:inline distT="0" distB="0" distL="0" distR="0" wp14:anchorId="5AD8D814" wp14:editId="4BE64B1C">
            <wp:extent cx="1783666" cy="1882621"/>
            <wp:effectExtent l="0" t="0" r="0" b="0"/>
            <wp:docPr id="26"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7"/>
                    <a:stretch>
                      <a:fillRect/>
                    </a:stretch>
                  </pic:blipFill>
                  <pic:spPr>
                    <a:xfrm>
                      <a:off x="0" y="0"/>
                      <a:ext cx="1783666" cy="1882621"/>
                    </a:xfrm>
                    <a:prstGeom prst="rect">
                      <a:avLst/>
                    </a:prstGeom>
                  </pic:spPr>
                </pic:pic>
              </a:graphicData>
            </a:graphic>
          </wp:inline>
        </w:drawing>
      </w:r>
    </w:p>
    <w:p w14:paraId="58ADBE94" w14:textId="0ADF2BD1" w:rsidR="009936DC" w:rsidRDefault="009936DC"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t>D</w:t>
      </w:r>
    </w:p>
    <w:p w14:paraId="2EA0B436" w14:textId="247DF704" w:rsidR="009936DC" w:rsidRDefault="009936DC"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noProof/>
          <w:sz w:val="24"/>
          <w:szCs w:val="24"/>
        </w:rPr>
        <w:lastRenderedPageBreak/>
        <w:drawing>
          <wp:inline distT="0" distB="0" distL="0" distR="0" wp14:anchorId="0129788C" wp14:editId="2F024B48">
            <wp:extent cx="809369" cy="1950832"/>
            <wp:effectExtent l="0" t="0" r="3810" b="5080"/>
            <wp:docPr id="29"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18"/>
                    <a:stretch>
                      <a:fillRect/>
                    </a:stretch>
                  </pic:blipFill>
                  <pic:spPr>
                    <a:xfrm>
                      <a:off x="0" y="0"/>
                      <a:ext cx="809369" cy="1950832"/>
                    </a:xfrm>
                    <a:prstGeom prst="rect">
                      <a:avLst/>
                    </a:prstGeom>
                  </pic:spPr>
                </pic:pic>
              </a:graphicData>
            </a:graphic>
          </wp:inline>
        </w:drawing>
      </w:r>
    </w:p>
    <w:p w14:paraId="0F7A0D07" w14:textId="2CE59B5C" w:rsidR="009936DC" w:rsidRDefault="009936DC" w:rsidP="007D1884">
      <w:pPr>
        <w:adjustRightInd w:val="0"/>
        <w:snapToGrid w:val="0"/>
        <w:spacing w:after="0" w:line="360" w:lineRule="auto"/>
        <w:jc w:val="both"/>
        <w:rPr>
          <w:rFonts w:ascii="Book Antiqua" w:hAnsi="Book Antiqua" w:cs="Times New Roman"/>
          <w:sz w:val="24"/>
          <w:szCs w:val="24"/>
        </w:rPr>
      </w:pPr>
      <w:r>
        <w:rPr>
          <w:rFonts w:ascii="Book Antiqua" w:hAnsi="Book Antiqua" w:cs="Times New Roman" w:hint="eastAsia"/>
          <w:sz w:val="24"/>
          <w:szCs w:val="24"/>
        </w:rPr>
        <w:t>E</w:t>
      </w:r>
    </w:p>
    <w:p w14:paraId="7F85D436" w14:textId="2BA44B61" w:rsidR="009936DC" w:rsidRDefault="009936DC"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noProof/>
          <w:sz w:val="24"/>
          <w:szCs w:val="24"/>
        </w:rPr>
        <w:drawing>
          <wp:inline distT="0" distB="0" distL="0" distR="0" wp14:anchorId="4D8C73C9" wp14:editId="2042C9AD">
            <wp:extent cx="1981828" cy="1950525"/>
            <wp:effectExtent l="0" t="0" r="0" b="5715"/>
            <wp:docPr id="31" name="Picture 30"/>
            <wp:cNvGraphicFramePr/>
            <a:graphic xmlns:a="http://schemas.openxmlformats.org/drawingml/2006/main">
              <a:graphicData uri="http://schemas.openxmlformats.org/drawingml/2006/picture">
                <pic:pic xmlns:pic="http://schemas.openxmlformats.org/drawingml/2006/picture">
                  <pic:nvPicPr>
                    <pic:cNvPr id="31" name="Picture 30"/>
                    <pic:cNvPicPr/>
                  </pic:nvPicPr>
                  <pic:blipFill>
                    <a:blip r:embed="rId19"/>
                    <a:stretch>
                      <a:fillRect/>
                    </a:stretch>
                  </pic:blipFill>
                  <pic:spPr>
                    <a:xfrm>
                      <a:off x="0" y="0"/>
                      <a:ext cx="1981828" cy="1950525"/>
                    </a:xfrm>
                    <a:prstGeom prst="rect">
                      <a:avLst/>
                    </a:prstGeom>
                  </pic:spPr>
                </pic:pic>
              </a:graphicData>
            </a:graphic>
          </wp:inline>
        </w:drawing>
      </w:r>
    </w:p>
    <w:p w14:paraId="58ECA54C" w14:textId="043B2DD7" w:rsidR="009936DC" w:rsidRDefault="009936DC" w:rsidP="007D1884">
      <w:pPr>
        <w:adjustRightInd w:val="0"/>
        <w:snapToGrid w:val="0"/>
        <w:spacing w:after="0" w:line="360" w:lineRule="auto"/>
        <w:jc w:val="both"/>
        <w:rPr>
          <w:noProof/>
        </w:rPr>
      </w:pPr>
      <w:r>
        <w:rPr>
          <w:rFonts w:ascii="Book Antiqua" w:hAnsi="Book Antiqua" w:cs="Times New Roman" w:hint="eastAsia"/>
          <w:sz w:val="24"/>
          <w:szCs w:val="24"/>
        </w:rPr>
        <w:t>F</w:t>
      </w:r>
      <w:r w:rsidRPr="009936DC">
        <w:rPr>
          <w:noProof/>
        </w:rPr>
        <w:t xml:space="preserve"> </w:t>
      </w:r>
    </w:p>
    <w:p w14:paraId="6D5A4E2B" w14:textId="6DA4C499" w:rsidR="009936DC" w:rsidRPr="00636577" w:rsidRDefault="009936DC"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noProof/>
          <w:sz w:val="24"/>
          <w:szCs w:val="24"/>
        </w:rPr>
        <w:drawing>
          <wp:inline distT="0" distB="0" distL="0" distR="0" wp14:anchorId="6517048F" wp14:editId="3F16E034">
            <wp:extent cx="1586952" cy="1722200"/>
            <wp:effectExtent l="0" t="0" r="635" b="5080"/>
            <wp:docPr id="33" name="Picture 32"/>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a:blip r:embed="rId20"/>
                    <a:stretch>
                      <a:fillRect/>
                    </a:stretch>
                  </pic:blipFill>
                  <pic:spPr>
                    <a:xfrm>
                      <a:off x="0" y="0"/>
                      <a:ext cx="1586952" cy="1722200"/>
                    </a:xfrm>
                    <a:prstGeom prst="rect">
                      <a:avLst/>
                    </a:prstGeom>
                  </pic:spPr>
                </pic:pic>
              </a:graphicData>
            </a:graphic>
          </wp:inline>
        </w:drawing>
      </w:r>
    </w:p>
    <w:p w14:paraId="79420837" w14:textId="05CFE168" w:rsidR="00FE4F25" w:rsidRPr="007D1884" w:rsidRDefault="00FE4F25" w:rsidP="007D1884">
      <w:pPr>
        <w:adjustRightInd w:val="0"/>
        <w:snapToGrid w:val="0"/>
        <w:spacing w:after="0" w:line="360" w:lineRule="auto"/>
        <w:jc w:val="both"/>
        <w:rPr>
          <w:rFonts w:ascii="Book Antiqua" w:hAnsi="Book Antiqua" w:cs="Times New Roman"/>
          <w:sz w:val="24"/>
          <w:szCs w:val="24"/>
        </w:rPr>
      </w:pPr>
      <w:r w:rsidRPr="009936DC">
        <w:rPr>
          <w:rFonts w:ascii="Book Antiqua" w:hAnsi="Book Antiqua" w:cs="Times New Roman"/>
          <w:b/>
          <w:bCs/>
          <w:sz w:val="24"/>
          <w:szCs w:val="24"/>
        </w:rPr>
        <w:t>Fig</w:t>
      </w:r>
      <w:r w:rsidR="00B97BB4" w:rsidRPr="009936DC">
        <w:rPr>
          <w:rFonts w:ascii="Book Antiqua" w:hAnsi="Book Antiqua" w:cs="Times New Roman"/>
          <w:b/>
          <w:bCs/>
          <w:sz w:val="24"/>
          <w:szCs w:val="24"/>
        </w:rPr>
        <w:t>ure</w:t>
      </w:r>
      <w:r w:rsidRPr="009936DC">
        <w:rPr>
          <w:rFonts w:ascii="Book Antiqua" w:hAnsi="Book Antiqua" w:cs="Times New Roman"/>
          <w:b/>
          <w:bCs/>
          <w:sz w:val="24"/>
          <w:szCs w:val="24"/>
        </w:rPr>
        <w:t xml:space="preserve"> 7</w:t>
      </w:r>
      <w:r w:rsidR="009936DC" w:rsidRPr="009936DC">
        <w:rPr>
          <w:rFonts w:ascii="Book Antiqua" w:hAnsi="Book Antiqua" w:cs="Times New Roman"/>
          <w:b/>
          <w:bCs/>
          <w:sz w:val="24"/>
          <w:szCs w:val="24"/>
        </w:rPr>
        <w:t xml:space="preserve"> </w:t>
      </w:r>
      <w:r w:rsidRPr="009936DC">
        <w:rPr>
          <w:rFonts w:ascii="Book Antiqua" w:hAnsi="Book Antiqua" w:cs="Times New Roman"/>
          <w:b/>
          <w:bCs/>
          <w:sz w:val="24"/>
          <w:szCs w:val="24"/>
        </w:rPr>
        <w:t>A restaging skull base to mid-thigh</w:t>
      </w:r>
      <w:r w:rsidR="008B0518" w:rsidRPr="009936DC">
        <w:rPr>
          <w:rFonts w:ascii="Book Antiqua" w:hAnsi="Book Antiqua" w:cs="Times New Roman"/>
          <w:b/>
          <w:bCs/>
          <w:sz w:val="24"/>
          <w:szCs w:val="24"/>
        </w:rPr>
        <w:t xml:space="preserve"> fluorodeoxyglucose</w:t>
      </w:r>
      <w:r w:rsidR="009936DC" w:rsidRPr="009936DC">
        <w:rPr>
          <w:rFonts w:ascii="Book Antiqua" w:hAnsi="Book Antiqua" w:cs="Times New Roman"/>
          <w:b/>
          <w:bCs/>
          <w:sz w:val="24"/>
          <w:szCs w:val="24"/>
        </w:rPr>
        <w:t xml:space="preserve"> </w:t>
      </w:r>
      <w:bookmarkStart w:id="311" w:name="OLE_LINK1299"/>
      <w:bookmarkStart w:id="312" w:name="OLE_LINK1300"/>
      <w:r w:rsidR="008B0518" w:rsidRPr="009936DC">
        <w:rPr>
          <w:rFonts w:ascii="Book Antiqua" w:hAnsi="Book Antiqua" w:cs="Times New Roman"/>
          <w:b/>
          <w:bCs/>
          <w:sz w:val="24"/>
          <w:szCs w:val="24"/>
        </w:rPr>
        <w:t>positron emission tomography</w:t>
      </w:r>
      <w:bookmarkEnd w:id="311"/>
      <w:bookmarkEnd w:id="312"/>
      <w:r w:rsidR="009936DC" w:rsidRPr="009936DC">
        <w:rPr>
          <w:rFonts w:ascii="Book Antiqua" w:hAnsi="Book Antiqua" w:cs="Times New Roman"/>
          <w:b/>
          <w:bCs/>
          <w:sz w:val="24"/>
          <w:szCs w:val="24"/>
        </w:rPr>
        <w:t>/</w:t>
      </w:r>
      <w:r w:rsidR="008B0518" w:rsidRPr="009936DC">
        <w:rPr>
          <w:rFonts w:ascii="Book Antiqua" w:hAnsi="Book Antiqua" w:cs="Times New Roman"/>
          <w:b/>
          <w:bCs/>
          <w:sz w:val="24"/>
          <w:szCs w:val="24"/>
        </w:rPr>
        <w:t>computed tomography</w:t>
      </w:r>
      <w:r w:rsidRPr="009936DC">
        <w:rPr>
          <w:rFonts w:ascii="Book Antiqua" w:hAnsi="Book Antiqua" w:cs="Times New Roman"/>
          <w:b/>
          <w:bCs/>
          <w:sz w:val="24"/>
          <w:szCs w:val="24"/>
        </w:rPr>
        <w:t xml:space="preserve"> scan was performed after injection of 4.9</w:t>
      </w:r>
      <w:r w:rsidR="009936DC" w:rsidRPr="009936DC">
        <w:rPr>
          <w:rFonts w:ascii="Book Antiqua" w:hAnsi="Book Antiqua" w:cs="Times New Roman"/>
          <w:b/>
          <w:bCs/>
          <w:sz w:val="24"/>
          <w:szCs w:val="24"/>
        </w:rPr>
        <w:t xml:space="preserve"> </w:t>
      </w:r>
      <w:proofErr w:type="spellStart"/>
      <w:r w:rsidRPr="009936DC">
        <w:rPr>
          <w:rFonts w:ascii="Book Antiqua" w:hAnsi="Book Antiqua" w:cs="Times New Roman"/>
          <w:b/>
          <w:bCs/>
          <w:sz w:val="24"/>
          <w:szCs w:val="24"/>
        </w:rPr>
        <w:t>mCi</w:t>
      </w:r>
      <w:proofErr w:type="spellEnd"/>
      <w:r w:rsidRPr="009936DC">
        <w:rPr>
          <w:rFonts w:ascii="Book Antiqua" w:hAnsi="Book Antiqua" w:cs="Times New Roman"/>
          <w:b/>
          <w:bCs/>
          <w:sz w:val="24"/>
          <w:szCs w:val="24"/>
        </w:rPr>
        <w:t xml:space="preserve"> of </w:t>
      </w:r>
      <w:bookmarkStart w:id="313" w:name="OLE_LINK1301"/>
      <w:bookmarkStart w:id="314" w:name="OLE_LINK1302"/>
      <w:proofErr w:type="spellStart"/>
      <w:r w:rsidR="009936DC" w:rsidRPr="009936DC">
        <w:rPr>
          <w:rFonts w:ascii="Book Antiqua" w:hAnsi="Book Antiqua" w:cs="Times New Roman"/>
          <w:b/>
          <w:bCs/>
          <w:sz w:val="24"/>
          <w:szCs w:val="24"/>
        </w:rPr>
        <w:t>f</w:t>
      </w:r>
      <w:r w:rsidR="005E5D33" w:rsidRPr="009936DC">
        <w:rPr>
          <w:rFonts w:ascii="Book Antiqua" w:hAnsi="Book Antiqua" w:cs="Times New Roman"/>
          <w:b/>
          <w:bCs/>
          <w:sz w:val="24"/>
          <w:szCs w:val="24"/>
        </w:rPr>
        <w:t>lurodexoyglucose</w:t>
      </w:r>
      <w:bookmarkEnd w:id="313"/>
      <w:bookmarkEnd w:id="314"/>
      <w:proofErr w:type="spellEnd"/>
      <w:r w:rsidRPr="009936DC">
        <w:rPr>
          <w:rFonts w:ascii="Book Antiqua" w:hAnsi="Book Antiqua" w:cs="Times New Roman"/>
          <w:b/>
          <w:bCs/>
          <w:sz w:val="24"/>
          <w:szCs w:val="24"/>
        </w:rPr>
        <w:t xml:space="preserve"> 2 </w:t>
      </w:r>
      <w:proofErr w:type="spellStart"/>
      <w:r w:rsidRPr="009936DC">
        <w:rPr>
          <w:rFonts w:ascii="Book Antiqua" w:hAnsi="Book Antiqua" w:cs="Times New Roman"/>
          <w:b/>
          <w:bCs/>
          <w:sz w:val="24"/>
          <w:szCs w:val="24"/>
        </w:rPr>
        <w:t>m</w:t>
      </w:r>
      <w:r w:rsidR="009936DC" w:rsidRPr="009936DC">
        <w:rPr>
          <w:rFonts w:ascii="Book Antiqua" w:hAnsi="Book Antiqua" w:cs="Times New Roman"/>
          <w:b/>
          <w:bCs/>
          <w:sz w:val="24"/>
          <w:szCs w:val="24"/>
        </w:rPr>
        <w:t>o</w:t>
      </w:r>
      <w:proofErr w:type="spellEnd"/>
      <w:r w:rsidRPr="009936DC">
        <w:rPr>
          <w:rFonts w:ascii="Book Antiqua" w:hAnsi="Book Antiqua" w:cs="Times New Roman"/>
          <w:b/>
          <w:bCs/>
          <w:sz w:val="24"/>
          <w:szCs w:val="24"/>
        </w:rPr>
        <w:t xml:space="preserve"> following </w:t>
      </w:r>
      <w:r w:rsidR="005E5D33" w:rsidRPr="009936DC">
        <w:rPr>
          <w:rFonts w:ascii="Book Antiqua" w:hAnsi="Book Antiqua" w:cs="Times New Roman"/>
          <w:b/>
          <w:bCs/>
          <w:sz w:val="24"/>
          <w:szCs w:val="24"/>
        </w:rPr>
        <w:t>Yttrium 90</w:t>
      </w:r>
      <w:r w:rsidR="009923F1" w:rsidRPr="009936DC" w:rsidDel="009923F1">
        <w:rPr>
          <w:rFonts w:ascii="Book Antiqua" w:hAnsi="Book Antiqua" w:cs="Times New Roman"/>
          <w:b/>
          <w:bCs/>
          <w:sz w:val="24"/>
          <w:szCs w:val="24"/>
        </w:rPr>
        <w:t xml:space="preserve"> </w:t>
      </w:r>
      <w:r w:rsidR="009936DC" w:rsidRPr="009936DC">
        <w:rPr>
          <w:rFonts w:ascii="Book Antiqua" w:hAnsi="Book Antiqua" w:cs="Times New Roman"/>
          <w:b/>
          <w:bCs/>
          <w:sz w:val="24"/>
          <w:szCs w:val="24"/>
        </w:rPr>
        <w:t>r</w:t>
      </w:r>
      <w:r w:rsidR="005E5D33" w:rsidRPr="009936DC">
        <w:rPr>
          <w:rFonts w:ascii="Book Antiqua" w:hAnsi="Book Antiqua" w:cs="Times New Roman"/>
          <w:b/>
          <w:bCs/>
          <w:sz w:val="24"/>
          <w:szCs w:val="24"/>
        </w:rPr>
        <w:t>adioembolization</w:t>
      </w:r>
      <w:r w:rsidRPr="009936DC">
        <w:rPr>
          <w:rFonts w:ascii="Book Antiqua" w:hAnsi="Book Antiqua" w:cs="Times New Roman"/>
          <w:b/>
          <w:bCs/>
          <w:sz w:val="24"/>
          <w:szCs w:val="24"/>
        </w:rPr>
        <w:t xml:space="preserve">. </w:t>
      </w:r>
      <w:r w:rsidR="00F3224C" w:rsidRPr="007D1884">
        <w:rPr>
          <w:rFonts w:ascii="Book Antiqua" w:hAnsi="Book Antiqua" w:cs="Times New Roman"/>
          <w:sz w:val="24"/>
          <w:szCs w:val="24"/>
        </w:rPr>
        <w:t xml:space="preserve">The post </w:t>
      </w:r>
      <w:r w:rsidR="005E5D33" w:rsidRPr="007D1884">
        <w:rPr>
          <w:rFonts w:ascii="Book Antiqua" w:hAnsi="Book Antiqua" w:cs="Times New Roman"/>
          <w:sz w:val="24"/>
          <w:szCs w:val="24"/>
        </w:rPr>
        <w:t>Yttrium 90</w:t>
      </w:r>
      <w:r w:rsidR="00E369B5">
        <w:rPr>
          <w:rFonts w:ascii="Book Antiqua" w:hAnsi="Book Antiqua" w:cs="Times New Roman"/>
          <w:sz w:val="24"/>
          <w:szCs w:val="24"/>
        </w:rPr>
        <w:t xml:space="preserve"> </w:t>
      </w:r>
      <w:r w:rsidR="00F3224C" w:rsidRPr="007D1884">
        <w:rPr>
          <w:rFonts w:ascii="Book Antiqua" w:hAnsi="Book Antiqua" w:cs="Times New Roman"/>
          <w:sz w:val="24"/>
          <w:szCs w:val="24"/>
        </w:rPr>
        <w:t xml:space="preserve">treatment </w:t>
      </w:r>
      <w:r w:rsidR="00A2103F" w:rsidRPr="00A2103F">
        <w:rPr>
          <w:rFonts w:ascii="Book Antiqua" w:hAnsi="Book Antiqua" w:cs="Times New Roman"/>
          <w:sz w:val="24"/>
          <w:szCs w:val="24"/>
        </w:rPr>
        <w:t>positron emission tomography</w:t>
      </w:r>
      <w:r w:rsidR="00F3224C" w:rsidRPr="007D1884">
        <w:rPr>
          <w:rFonts w:ascii="Book Antiqua" w:hAnsi="Book Antiqua" w:cs="Times New Roman"/>
          <w:sz w:val="24"/>
          <w:szCs w:val="24"/>
        </w:rPr>
        <w:t xml:space="preserve"> </w:t>
      </w:r>
      <w:r w:rsidR="00A2103F">
        <w:rPr>
          <w:rFonts w:ascii="Book Antiqua" w:hAnsi="Book Antiqua" w:cs="Times New Roman"/>
          <w:sz w:val="24"/>
          <w:szCs w:val="24"/>
        </w:rPr>
        <w:t xml:space="preserve">(PET) </w:t>
      </w:r>
      <w:r w:rsidR="008B0518" w:rsidRPr="007D1884">
        <w:rPr>
          <w:rFonts w:ascii="Book Antiqua" w:hAnsi="Book Antiqua" w:cs="Times New Roman"/>
          <w:sz w:val="24"/>
          <w:szCs w:val="24"/>
        </w:rPr>
        <w:t>maximum intensity projection</w:t>
      </w:r>
      <w:r w:rsidR="00A2103F">
        <w:rPr>
          <w:rFonts w:ascii="Book Antiqua" w:hAnsi="Book Antiqua" w:cs="Times New Roman"/>
          <w:sz w:val="24"/>
          <w:szCs w:val="24"/>
        </w:rPr>
        <w:t xml:space="preserve"> (MIP)</w:t>
      </w:r>
      <w:r w:rsidR="00F3224C" w:rsidRPr="007D1884">
        <w:rPr>
          <w:rFonts w:ascii="Book Antiqua" w:hAnsi="Book Antiqua" w:cs="Times New Roman"/>
          <w:sz w:val="24"/>
          <w:szCs w:val="24"/>
        </w:rPr>
        <w:t xml:space="preserve"> coronal (A), </w:t>
      </w:r>
      <w:r w:rsidR="007E6BC3" w:rsidRPr="007D1884">
        <w:rPr>
          <w:rFonts w:ascii="Book Antiqua" w:hAnsi="Book Antiqua" w:cs="Times New Roman"/>
          <w:sz w:val="24"/>
          <w:szCs w:val="24"/>
        </w:rPr>
        <w:t xml:space="preserve">attenuation corrected </w:t>
      </w:r>
      <w:r w:rsidR="00F3224C" w:rsidRPr="007D1884">
        <w:rPr>
          <w:rFonts w:ascii="Book Antiqua" w:hAnsi="Book Antiqua" w:cs="Times New Roman"/>
          <w:sz w:val="24"/>
          <w:szCs w:val="24"/>
        </w:rPr>
        <w:t xml:space="preserve">axial (B) and fused axial (C) PET images show complete resolution of all lesions with focal </w:t>
      </w:r>
      <w:proofErr w:type="spellStart"/>
      <w:r w:rsidR="00F3224C" w:rsidRPr="007D1884">
        <w:rPr>
          <w:rFonts w:ascii="Book Antiqua" w:hAnsi="Book Antiqua" w:cs="Times New Roman"/>
          <w:sz w:val="24"/>
          <w:szCs w:val="24"/>
        </w:rPr>
        <w:t>photopenia</w:t>
      </w:r>
      <w:proofErr w:type="spellEnd"/>
      <w:r w:rsidR="00F3224C" w:rsidRPr="007D1884">
        <w:rPr>
          <w:rFonts w:ascii="Book Antiqua" w:hAnsi="Book Antiqua" w:cs="Times New Roman"/>
          <w:sz w:val="24"/>
          <w:szCs w:val="24"/>
        </w:rPr>
        <w:t xml:space="preserve"> in the right hepatic lobe (</w:t>
      </w:r>
      <w:r w:rsidR="000A53A6" w:rsidRPr="007D1884">
        <w:rPr>
          <w:rFonts w:ascii="Book Antiqua" w:hAnsi="Book Antiqua" w:cs="Times New Roman"/>
          <w:sz w:val="24"/>
          <w:szCs w:val="24"/>
        </w:rPr>
        <w:t>white</w:t>
      </w:r>
      <w:r w:rsidR="00F3224C" w:rsidRPr="007D1884">
        <w:rPr>
          <w:rFonts w:ascii="Book Antiqua" w:hAnsi="Book Antiqua" w:cs="Times New Roman"/>
          <w:sz w:val="24"/>
          <w:szCs w:val="24"/>
        </w:rPr>
        <w:t xml:space="preserve"> </w:t>
      </w:r>
      <w:r w:rsidR="00F3224C" w:rsidRPr="007D1884">
        <w:rPr>
          <w:rFonts w:ascii="Book Antiqua" w:hAnsi="Book Antiqua" w:cs="Times New Roman"/>
          <w:sz w:val="24"/>
          <w:szCs w:val="24"/>
        </w:rPr>
        <w:lastRenderedPageBreak/>
        <w:t>arrowheads). Incidentally, there is chemotherapy induced diffuse skeletal uptake and a small urinary bladder diverticulum (purple straight arrow</w:t>
      </w:r>
      <w:r w:rsidR="007E6BC3" w:rsidRPr="007D1884">
        <w:rPr>
          <w:rFonts w:ascii="Book Antiqua" w:hAnsi="Book Antiqua" w:cs="Times New Roman"/>
          <w:sz w:val="24"/>
          <w:szCs w:val="24"/>
        </w:rPr>
        <w:t xml:space="preserve"> A</w:t>
      </w:r>
      <w:r w:rsidR="00F3224C" w:rsidRPr="007D1884">
        <w:rPr>
          <w:rFonts w:ascii="Book Antiqua" w:hAnsi="Book Antiqua" w:cs="Times New Roman"/>
          <w:sz w:val="24"/>
          <w:szCs w:val="24"/>
        </w:rPr>
        <w:t>). The</w:t>
      </w:r>
      <w:r w:rsidRPr="007D1884">
        <w:rPr>
          <w:rFonts w:ascii="Book Antiqua" w:hAnsi="Book Antiqua" w:cs="Times New Roman"/>
          <w:sz w:val="24"/>
          <w:szCs w:val="24"/>
        </w:rPr>
        <w:t xml:space="preserve"> pre-therapy </w:t>
      </w:r>
      <w:r w:rsidR="005E5D33" w:rsidRPr="007D1884">
        <w:rPr>
          <w:rFonts w:ascii="Book Antiqua" w:hAnsi="Book Antiqua" w:cs="Times New Roman"/>
          <w:sz w:val="24"/>
          <w:szCs w:val="24"/>
        </w:rPr>
        <w:t xml:space="preserve">Positron emission tomography </w:t>
      </w:r>
      <w:r w:rsidR="006401E8" w:rsidRPr="007D1884">
        <w:rPr>
          <w:rFonts w:ascii="Book Antiqua" w:hAnsi="Book Antiqua" w:cs="Times New Roman"/>
          <w:sz w:val="24"/>
          <w:szCs w:val="24"/>
        </w:rPr>
        <w:t xml:space="preserve">images are provided for comparison. Coronal </w:t>
      </w:r>
      <w:r w:rsidRPr="007D1884">
        <w:rPr>
          <w:rFonts w:ascii="Book Antiqua" w:hAnsi="Book Antiqua" w:cs="Times New Roman"/>
          <w:sz w:val="24"/>
          <w:szCs w:val="24"/>
        </w:rPr>
        <w:t xml:space="preserve">MIP </w:t>
      </w:r>
      <w:r w:rsidR="00F3224C" w:rsidRPr="007D1884">
        <w:rPr>
          <w:rFonts w:ascii="Book Antiqua" w:hAnsi="Book Antiqua" w:cs="Times New Roman"/>
          <w:sz w:val="24"/>
          <w:szCs w:val="24"/>
        </w:rPr>
        <w:t xml:space="preserve">image </w:t>
      </w:r>
      <w:r w:rsidRPr="007D1884">
        <w:rPr>
          <w:rFonts w:ascii="Book Antiqua" w:hAnsi="Book Antiqua" w:cs="Times New Roman"/>
          <w:sz w:val="24"/>
          <w:szCs w:val="24"/>
        </w:rPr>
        <w:t>(</w:t>
      </w:r>
      <w:r w:rsidR="006401E8" w:rsidRPr="007D1884">
        <w:rPr>
          <w:rFonts w:ascii="Book Antiqua" w:hAnsi="Book Antiqua" w:cs="Times New Roman"/>
          <w:sz w:val="24"/>
          <w:szCs w:val="24"/>
        </w:rPr>
        <w:t>D</w:t>
      </w:r>
      <w:r w:rsidRPr="007D1884">
        <w:rPr>
          <w:rFonts w:ascii="Book Antiqua" w:hAnsi="Book Antiqua" w:cs="Times New Roman"/>
          <w:sz w:val="24"/>
          <w:szCs w:val="24"/>
        </w:rPr>
        <w:t>)</w:t>
      </w:r>
      <w:r w:rsidR="006401E8" w:rsidRPr="007D1884">
        <w:rPr>
          <w:rFonts w:ascii="Book Antiqua" w:hAnsi="Book Antiqua" w:cs="Times New Roman"/>
          <w:sz w:val="24"/>
          <w:szCs w:val="24"/>
        </w:rPr>
        <w:t xml:space="preserve"> axial attenuation correction </w:t>
      </w:r>
      <w:r w:rsidRPr="007D1884">
        <w:rPr>
          <w:rFonts w:ascii="Book Antiqua" w:hAnsi="Book Antiqua" w:cs="Times New Roman"/>
          <w:sz w:val="24"/>
          <w:szCs w:val="24"/>
        </w:rPr>
        <w:t>(</w:t>
      </w:r>
      <w:r w:rsidR="006401E8" w:rsidRPr="007D1884">
        <w:rPr>
          <w:rFonts w:ascii="Book Antiqua" w:hAnsi="Book Antiqua" w:cs="Times New Roman"/>
          <w:sz w:val="24"/>
          <w:szCs w:val="24"/>
        </w:rPr>
        <w:t>E</w:t>
      </w:r>
      <w:r w:rsidRPr="007D1884">
        <w:rPr>
          <w:rFonts w:ascii="Book Antiqua" w:hAnsi="Book Antiqua" w:cs="Times New Roman"/>
          <w:sz w:val="24"/>
          <w:szCs w:val="24"/>
        </w:rPr>
        <w:t xml:space="preserve">), </w:t>
      </w:r>
      <w:r w:rsidR="006401E8" w:rsidRPr="007D1884">
        <w:rPr>
          <w:rFonts w:ascii="Book Antiqua" w:hAnsi="Book Antiqua" w:cs="Times New Roman"/>
          <w:sz w:val="24"/>
          <w:szCs w:val="24"/>
        </w:rPr>
        <w:t xml:space="preserve">and </w:t>
      </w:r>
      <w:r w:rsidRPr="007D1884">
        <w:rPr>
          <w:rFonts w:ascii="Book Antiqua" w:hAnsi="Book Antiqua" w:cs="Times New Roman"/>
          <w:sz w:val="24"/>
          <w:szCs w:val="24"/>
        </w:rPr>
        <w:t>fused axial (</w:t>
      </w:r>
      <w:r w:rsidR="006401E8" w:rsidRPr="007D1884">
        <w:rPr>
          <w:rFonts w:ascii="Book Antiqua" w:hAnsi="Book Antiqua" w:cs="Times New Roman"/>
          <w:sz w:val="24"/>
          <w:szCs w:val="24"/>
        </w:rPr>
        <w:t>F</w:t>
      </w:r>
      <w:r w:rsidRPr="007D1884">
        <w:rPr>
          <w:rFonts w:ascii="Book Antiqua" w:hAnsi="Book Antiqua" w:cs="Times New Roman"/>
          <w:sz w:val="24"/>
          <w:szCs w:val="24"/>
        </w:rPr>
        <w:t xml:space="preserve">). </w:t>
      </w:r>
      <w:r w:rsidR="007E6BC3" w:rsidRPr="007D1884">
        <w:rPr>
          <w:rFonts w:ascii="Book Antiqua" w:hAnsi="Book Antiqua" w:cs="Times New Roman"/>
          <w:sz w:val="24"/>
          <w:szCs w:val="24"/>
        </w:rPr>
        <w:t xml:space="preserve">Pretreatment </w:t>
      </w:r>
      <w:r w:rsidR="005E5D33" w:rsidRPr="007D1884">
        <w:rPr>
          <w:rFonts w:ascii="Book Antiqua" w:hAnsi="Book Antiqua" w:cs="Times New Roman"/>
          <w:sz w:val="24"/>
          <w:szCs w:val="24"/>
        </w:rPr>
        <w:t xml:space="preserve">PET </w:t>
      </w:r>
      <w:r w:rsidRPr="007D1884">
        <w:rPr>
          <w:rFonts w:ascii="Book Antiqua" w:hAnsi="Book Antiqua" w:cs="Times New Roman"/>
          <w:sz w:val="24"/>
          <w:szCs w:val="24"/>
        </w:rPr>
        <w:t xml:space="preserve">images show multiple </w:t>
      </w:r>
      <w:proofErr w:type="spellStart"/>
      <w:r w:rsidR="00A2103F" w:rsidRPr="00A2103F">
        <w:rPr>
          <w:rFonts w:ascii="Book Antiqua" w:hAnsi="Book Antiqua" w:cs="Times New Roman"/>
          <w:sz w:val="24"/>
          <w:szCs w:val="24"/>
        </w:rPr>
        <w:t>flurodexoyglucose</w:t>
      </w:r>
      <w:proofErr w:type="spellEnd"/>
      <w:r w:rsidR="00A2103F" w:rsidRPr="007D1884">
        <w:rPr>
          <w:rFonts w:ascii="Book Antiqua" w:hAnsi="Book Antiqua" w:cs="Times New Roman"/>
          <w:sz w:val="24"/>
          <w:szCs w:val="24"/>
        </w:rPr>
        <w:t xml:space="preserve"> </w:t>
      </w:r>
      <w:r w:rsidRPr="007D1884">
        <w:rPr>
          <w:rFonts w:ascii="Book Antiqua" w:hAnsi="Book Antiqua" w:cs="Times New Roman"/>
          <w:sz w:val="24"/>
          <w:szCs w:val="24"/>
        </w:rPr>
        <w:t>avid right lobe hepatic (white arrows) and peritoneal (black arrows) lesions.</w:t>
      </w:r>
      <w:r w:rsidR="009423C8">
        <w:rPr>
          <w:rFonts w:ascii="Book Antiqua" w:hAnsi="Book Antiqua" w:cs="Times New Roman"/>
          <w:sz w:val="24"/>
          <w:szCs w:val="24"/>
        </w:rPr>
        <w:t xml:space="preserve"> PET: </w:t>
      </w:r>
      <w:r w:rsidR="009423C8" w:rsidRPr="00A2103F">
        <w:rPr>
          <w:rFonts w:ascii="Book Antiqua" w:hAnsi="Book Antiqua" w:cs="Times New Roman"/>
          <w:sz w:val="24"/>
          <w:szCs w:val="24"/>
        </w:rPr>
        <w:t>Positron emission tomography</w:t>
      </w:r>
      <w:r w:rsidR="009423C8">
        <w:rPr>
          <w:rFonts w:ascii="Book Antiqua" w:hAnsi="Book Antiqua" w:cs="Times New Roman"/>
          <w:sz w:val="24"/>
          <w:szCs w:val="24"/>
        </w:rPr>
        <w:t xml:space="preserve">; </w:t>
      </w:r>
      <w:r w:rsidR="009423C8" w:rsidRPr="007D1884">
        <w:rPr>
          <w:rFonts w:ascii="Book Antiqua" w:hAnsi="Book Antiqua" w:cs="Times New Roman"/>
          <w:sz w:val="24"/>
          <w:szCs w:val="24"/>
        </w:rPr>
        <w:t>MIP</w:t>
      </w:r>
      <w:r w:rsidR="009423C8">
        <w:rPr>
          <w:rFonts w:ascii="Book Antiqua" w:hAnsi="Book Antiqua" w:cs="Times New Roman"/>
          <w:sz w:val="24"/>
          <w:szCs w:val="24"/>
        </w:rPr>
        <w:t xml:space="preserve">: </w:t>
      </w:r>
      <w:r w:rsidR="009423C8" w:rsidRPr="007D1884">
        <w:rPr>
          <w:rFonts w:ascii="Book Antiqua" w:hAnsi="Book Antiqua" w:cs="Times New Roman"/>
          <w:sz w:val="24"/>
          <w:szCs w:val="24"/>
        </w:rPr>
        <w:t>Maximum intensity projection</w:t>
      </w:r>
      <w:r w:rsidR="009423C8">
        <w:rPr>
          <w:rFonts w:ascii="Book Antiqua" w:hAnsi="Book Antiqua" w:cs="Times New Roman"/>
          <w:sz w:val="24"/>
          <w:szCs w:val="24"/>
        </w:rPr>
        <w:t>.</w:t>
      </w:r>
    </w:p>
    <w:p w14:paraId="59FC7645" w14:textId="21622570" w:rsidR="00F3224C" w:rsidRPr="007D1884" w:rsidRDefault="00F3224C" w:rsidP="007D1884">
      <w:pPr>
        <w:adjustRightInd w:val="0"/>
        <w:snapToGrid w:val="0"/>
        <w:spacing w:after="0" w:line="360" w:lineRule="auto"/>
        <w:jc w:val="both"/>
        <w:rPr>
          <w:rFonts w:ascii="Book Antiqua" w:hAnsi="Book Antiqua" w:cs="Times New Roman"/>
          <w:sz w:val="24"/>
          <w:szCs w:val="24"/>
        </w:rPr>
      </w:pPr>
    </w:p>
    <w:sectPr w:rsidR="00F3224C" w:rsidRPr="007D1884" w:rsidSect="007D1884">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8A1D3" w14:textId="77777777" w:rsidR="00623B0C" w:rsidRDefault="00623B0C" w:rsidP="00BA5467">
      <w:pPr>
        <w:spacing w:after="0" w:line="240" w:lineRule="auto"/>
      </w:pPr>
      <w:r>
        <w:separator/>
      </w:r>
    </w:p>
  </w:endnote>
  <w:endnote w:type="continuationSeparator" w:id="0">
    <w:p w14:paraId="084FDCDB" w14:textId="77777777" w:rsidR="00623B0C" w:rsidRDefault="00623B0C" w:rsidP="00BA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1B78" w14:textId="11852564" w:rsidR="00EA52CC" w:rsidRDefault="00EA52CC">
    <w:pPr>
      <w:pStyle w:val="Footer"/>
      <w:pBdr>
        <w:top w:val="single" w:sz="4" w:space="1" w:color="9BD7A2" w:themeColor="background1" w:themeShade="D9"/>
      </w:pBdr>
      <w:rPr>
        <w:b/>
        <w:bCs/>
      </w:rPr>
    </w:pPr>
  </w:p>
  <w:p w14:paraId="1DFAB323" w14:textId="77777777" w:rsidR="00EA52CC" w:rsidRDefault="00EA5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3DF38" w14:textId="77777777" w:rsidR="00623B0C" w:rsidRDefault="00623B0C" w:rsidP="00BA5467">
      <w:pPr>
        <w:spacing w:after="0" w:line="240" w:lineRule="auto"/>
      </w:pPr>
      <w:r>
        <w:separator/>
      </w:r>
    </w:p>
  </w:footnote>
  <w:footnote w:type="continuationSeparator" w:id="0">
    <w:p w14:paraId="5DEBA66C" w14:textId="77777777" w:rsidR="00623B0C" w:rsidRDefault="00623B0C" w:rsidP="00BA54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 all auth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tv9pxstv29ziee09rvrztes52r5swpxfdf&quot;&gt;Y90 in appendix cancer&lt;record-ids&gt;&lt;item&gt;1&lt;/item&gt;&lt;item&gt;11&lt;/item&gt;&lt;item&gt;12&lt;/item&gt;&lt;item&gt;13&lt;/item&gt;&lt;item&gt;17&lt;/item&gt;&lt;item&gt;18&lt;/item&gt;&lt;item&gt;20&lt;/item&gt;&lt;item&gt;22&lt;/item&gt;&lt;item&gt;24&lt;/item&gt;&lt;item&gt;25&lt;/item&gt;&lt;item&gt;26&lt;/item&gt;&lt;item&gt;30&lt;/item&gt;&lt;item&gt;31&lt;/item&gt;&lt;item&gt;32&lt;/item&gt;&lt;item&gt;33&lt;/item&gt;&lt;/record-ids&gt;&lt;/item&gt;&lt;/Libraries&gt;"/>
  </w:docVars>
  <w:rsids>
    <w:rsidRoot w:val="00E04707"/>
    <w:rsid w:val="00001559"/>
    <w:rsid w:val="00020460"/>
    <w:rsid w:val="00024935"/>
    <w:rsid w:val="000271A7"/>
    <w:rsid w:val="00030C74"/>
    <w:rsid w:val="00033A67"/>
    <w:rsid w:val="000372DD"/>
    <w:rsid w:val="00047008"/>
    <w:rsid w:val="00047E95"/>
    <w:rsid w:val="00055230"/>
    <w:rsid w:val="000579B2"/>
    <w:rsid w:val="00057D9A"/>
    <w:rsid w:val="00062BF9"/>
    <w:rsid w:val="00065F43"/>
    <w:rsid w:val="00066C5D"/>
    <w:rsid w:val="0007151F"/>
    <w:rsid w:val="00075FD1"/>
    <w:rsid w:val="000768D6"/>
    <w:rsid w:val="00077422"/>
    <w:rsid w:val="000926AF"/>
    <w:rsid w:val="00094325"/>
    <w:rsid w:val="000A1342"/>
    <w:rsid w:val="000A2C99"/>
    <w:rsid w:val="000A3548"/>
    <w:rsid w:val="000A53A6"/>
    <w:rsid w:val="000B06AB"/>
    <w:rsid w:val="000B56D1"/>
    <w:rsid w:val="000B57E0"/>
    <w:rsid w:val="000B5CF3"/>
    <w:rsid w:val="000C0755"/>
    <w:rsid w:val="000D2264"/>
    <w:rsid w:val="000D4A81"/>
    <w:rsid w:val="000F343C"/>
    <w:rsid w:val="000F62FB"/>
    <w:rsid w:val="000F73B1"/>
    <w:rsid w:val="001262AA"/>
    <w:rsid w:val="00126994"/>
    <w:rsid w:val="00132562"/>
    <w:rsid w:val="0014272B"/>
    <w:rsid w:val="00147B5D"/>
    <w:rsid w:val="001523C9"/>
    <w:rsid w:val="001524EC"/>
    <w:rsid w:val="0015511D"/>
    <w:rsid w:val="001A052E"/>
    <w:rsid w:val="001B5EA0"/>
    <w:rsid w:val="001C79A2"/>
    <w:rsid w:val="001D53E2"/>
    <w:rsid w:val="001E1C36"/>
    <w:rsid w:val="001E2955"/>
    <w:rsid w:val="001E6075"/>
    <w:rsid w:val="001F6D9A"/>
    <w:rsid w:val="001F7611"/>
    <w:rsid w:val="00207AAB"/>
    <w:rsid w:val="002151DB"/>
    <w:rsid w:val="00217D54"/>
    <w:rsid w:val="00220D7E"/>
    <w:rsid w:val="002261A2"/>
    <w:rsid w:val="00234481"/>
    <w:rsid w:val="002400D9"/>
    <w:rsid w:val="00240DA8"/>
    <w:rsid w:val="00241E0D"/>
    <w:rsid w:val="00256C5D"/>
    <w:rsid w:val="00265200"/>
    <w:rsid w:val="00283F00"/>
    <w:rsid w:val="00284AAC"/>
    <w:rsid w:val="0029475E"/>
    <w:rsid w:val="00294AE8"/>
    <w:rsid w:val="002A0465"/>
    <w:rsid w:val="002A289E"/>
    <w:rsid w:val="002A76D9"/>
    <w:rsid w:val="002B0FDC"/>
    <w:rsid w:val="002B27F8"/>
    <w:rsid w:val="002B31F3"/>
    <w:rsid w:val="002B4DAA"/>
    <w:rsid w:val="002C1060"/>
    <w:rsid w:val="002C4E21"/>
    <w:rsid w:val="002C5B48"/>
    <w:rsid w:val="002D2DAB"/>
    <w:rsid w:val="002D663A"/>
    <w:rsid w:val="002D6B11"/>
    <w:rsid w:val="002E483C"/>
    <w:rsid w:val="002F0EA8"/>
    <w:rsid w:val="002F3FA8"/>
    <w:rsid w:val="003023FE"/>
    <w:rsid w:val="003115EE"/>
    <w:rsid w:val="00314BB2"/>
    <w:rsid w:val="0031688B"/>
    <w:rsid w:val="00316DA6"/>
    <w:rsid w:val="00320B3E"/>
    <w:rsid w:val="00321CDD"/>
    <w:rsid w:val="00341E3D"/>
    <w:rsid w:val="00342296"/>
    <w:rsid w:val="003439C8"/>
    <w:rsid w:val="00351A9A"/>
    <w:rsid w:val="003547F9"/>
    <w:rsid w:val="003552A4"/>
    <w:rsid w:val="00357336"/>
    <w:rsid w:val="00362A7A"/>
    <w:rsid w:val="003636D8"/>
    <w:rsid w:val="003678F9"/>
    <w:rsid w:val="00384700"/>
    <w:rsid w:val="00386DFC"/>
    <w:rsid w:val="003918EF"/>
    <w:rsid w:val="00393EB4"/>
    <w:rsid w:val="003B7899"/>
    <w:rsid w:val="003C01D0"/>
    <w:rsid w:val="003F5D12"/>
    <w:rsid w:val="003F754E"/>
    <w:rsid w:val="00402D6C"/>
    <w:rsid w:val="00405335"/>
    <w:rsid w:val="00405DBA"/>
    <w:rsid w:val="00407A75"/>
    <w:rsid w:val="00410CA3"/>
    <w:rsid w:val="00414E90"/>
    <w:rsid w:val="00421D7E"/>
    <w:rsid w:val="00425E39"/>
    <w:rsid w:val="00425E46"/>
    <w:rsid w:val="004274CC"/>
    <w:rsid w:val="00434A60"/>
    <w:rsid w:val="00435484"/>
    <w:rsid w:val="004367BD"/>
    <w:rsid w:val="00442C54"/>
    <w:rsid w:val="0045303A"/>
    <w:rsid w:val="00470D80"/>
    <w:rsid w:val="00473C5D"/>
    <w:rsid w:val="00481B7C"/>
    <w:rsid w:val="00482CFD"/>
    <w:rsid w:val="00483485"/>
    <w:rsid w:val="004836B4"/>
    <w:rsid w:val="004838A1"/>
    <w:rsid w:val="0048554F"/>
    <w:rsid w:val="0049121D"/>
    <w:rsid w:val="00496274"/>
    <w:rsid w:val="004A49FE"/>
    <w:rsid w:val="004B58A1"/>
    <w:rsid w:val="004C0E66"/>
    <w:rsid w:val="004E5BE8"/>
    <w:rsid w:val="004F152F"/>
    <w:rsid w:val="004F1FC1"/>
    <w:rsid w:val="004F3098"/>
    <w:rsid w:val="004F30BC"/>
    <w:rsid w:val="004F3C73"/>
    <w:rsid w:val="0050364B"/>
    <w:rsid w:val="0051280F"/>
    <w:rsid w:val="00525065"/>
    <w:rsid w:val="00526665"/>
    <w:rsid w:val="00526FC1"/>
    <w:rsid w:val="00533372"/>
    <w:rsid w:val="0054405A"/>
    <w:rsid w:val="005470C6"/>
    <w:rsid w:val="00554A77"/>
    <w:rsid w:val="00560C1B"/>
    <w:rsid w:val="00567900"/>
    <w:rsid w:val="0057405F"/>
    <w:rsid w:val="00585EBB"/>
    <w:rsid w:val="00590DAC"/>
    <w:rsid w:val="005923EA"/>
    <w:rsid w:val="00593BB8"/>
    <w:rsid w:val="005A3FE4"/>
    <w:rsid w:val="005A6E12"/>
    <w:rsid w:val="005A799A"/>
    <w:rsid w:val="005B3DEB"/>
    <w:rsid w:val="005B40D9"/>
    <w:rsid w:val="005B43CC"/>
    <w:rsid w:val="005B4AAE"/>
    <w:rsid w:val="005B6425"/>
    <w:rsid w:val="005C208E"/>
    <w:rsid w:val="005C3B04"/>
    <w:rsid w:val="005D34C4"/>
    <w:rsid w:val="005D3EA6"/>
    <w:rsid w:val="005D6829"/>
    <w:rsid w:val="005E01CC"/>
    <w:rsid w:val="005E5D33"/>
    <w:rsid w:val="005F756D"/>
    <w:rsid w:val="005F79F6"/>
    <w:rsid w:val="00604307"/>
    <w:rsid w:val="0060603E"/>
    <w:rsid w:val="00606731"/>
    <w:rsid w:val="00607A58"/>
    <w:rsid w:val="00617B3C"/>
    <w:rsid w:val="006211CC"/>
    <w:rsid w:val="00623B0C"/>
    <w:rsid w:val="00626861"/>
    <w:rsid w:val="00636577"/>
    <w:rsid w:val="00637A34"/>
    <w:rsid w:val="00637C88"/>
    <w:rsid w:val="006401E8"/>
    <w:rsid w:val="00640AC1"/>
    <w:rsid w:val="00642577"/>
    <w:rsid w:val="00646571"/>
    <w:rsid w:val="00647C93"/>
    <w:rsid w:val="00647D20"/>
    <w:rsid w:val="00657EAD"/>
    <w:rsid w:val="006639FA"/>
    <w:rsid w:val="00664B4A"/>
    <w:rsid w:val="00667915"/>
    <w:rsid w:val="00667B70"/>
    <w:rsid w:val="006710F0"/>
    <w:rsid w:val="00682F35"/>
    <w:rsid w:val="006834B8"/>
    <w:rsid w:val="006859E7"/>
    <w:rsid w:val="006870A2"/>
    <w:rsid w:val="0069072A"/>
    <w:rsid w:val="0069452C"/>
    <w:rsid w:val="006A0CCC"/>
    <w:rsid w:val="006C3907"/>
    <w:rsid w:val="006C529F"/>
    <w:rsid w:val="006C5AA7"/>
    <w:rsid w:val="006C7626"/>
    <w:rsid w:val="006C7718"/>
    <w:rsid w:val="006C7F7A"/>
    <w:rsid w:val="006D4BD2"/>
    <w:rsid w:val="006E3A6E"/>
    <w:rsid w:val="006E3CF8"/>
    <w:rsid w:val="006E4691"/>
    <w:rsid w:val="006E7DC3"/>
    <w:rsid w:val="00702DBA"/>
    <w:rsid w:val="007225E9"/>
    <w:rsid w:val="0072588D"/>
    <w:rsid w:val="007308AB"/>
    <w:rsid w:val="0073337F"/>
    <w:rsid w:val="00733D99"/>
    <w:rsid w:val="007343F5"/>
    <w:rsid w:val="007435E0"/>
    <w:rsid w:val="0074632C"/>
    <w:rsid w:val="0075558A"/>
    <w:rsid w:val="00765461"/>
    <w:rsid w:val="00767A75"/>
    <w:rsid w:val="007718D2"/>
    <w:rsid w:val="0077254A"/>
    <w:rsid w:val="00777EE9"/>
    <w:rsid w:val="007944B4"/>
    <w:rsid w:val="00794BEE"/>
    <w:rsid w:val="00795D30"/>
    <w:rsid w:val="007A5989"/>
    <w:rsid w:val="007A62CE"/>
    <w:rsid w:val="007B1B0B"/>
    <w:rsid w:val="007B209F"/>
    <w:rsid w:val="007C3BDB"/>
    <w:rsid w:val="007C629F"/>
    <w:rsid w:val="007D1884"/>
    <w:rsid w:val="007D34AF"/>
    <w:rsid w:val="007E541D"/>
    <w:rsid w:val="007E6BC3"/>
    <w:rsid w:val="007E77D9"/>
    <w:rsid w:val="007F61F5"/>
    <w:rsid w:val="0080562E"/>
    <w:rsid w:val="00815C36"/>
    <w:rsid w:val="0081679E"/>
    <w:rsid w:val="00817409"/>
    <w:rsid w:val="00821F08"/>
    <w:rsid w:val="0082783D"/>
    <w:rsid w:val="00827A5B"/>
    <w:rsid w:val="00827E3F"/>
    <w:rsid w:val="008334A0"/>
    <w:rsid w:val="00857EA0"/>
    <w:rsid w:val="00870A1D"/>
    <w:rsid w:val="0087275C"/>
    <w:rsid w:val="0087540D"/>
    <w:rsid w:val="00881838"/>
    <w:rsid w:val="00882D25"/>
    <w:rsid w:val="008846C5"/>
    <w:rsid w:val="00885896"/>
    <w:rsid w:val="00885F25"/>
    <w:rsid w:val="00886AF7"/>
    <w:rsid w:val="008944E0"/>
    <w:rsid w:val="00894D98"/>
    <w:rsid w:val="00894F67"/>
    <w:rsid w:val="008A0796"/>
    <w:rsid w:val="008A101D"/>
    <w:rsid w:val="008B0518"/>
    <w:rsid w:val="008B22A9"/>
    <w:rsid w:val="008C6F4F"/>
    <w:rsid w:val="008E2D41"/>
    <w:rsid w:val="008E42E0"/>
    <w:rsid w:val="008F062F"/>
    <w:rsid w:val="008F4307"/>
    <w:rsid w:val="009245B7"/>
    <w:rsid w:val="00933553"/>
    <w:rsid w:val="0093483C"/>
    <w:rsid w:val="00937D5E"/>
    <w:rsid w:val="009423C8"/>
    <w:rsid w:val="00943CC7"/>
    <w:rsid w:val="00947F1D"/>
    <w:rsid w:val="0095330C"/>
    <w:rsid w:val="00973AEB"/>
    <w:rsid w:val="00983E14"/>
    <w:rsid w:val="009923F1"/>
    <w:rsid w:val="009936DC"/>
    <w:rsid w:val="009A07BA"/>
    <w:rsid w:val="009A4C75"/>
    <w:rsid w:val="009B00C2"/>
    <w:rsid w:val="009B0AC2"/>
    <w:rsid w:val="009B487D"/>
    <w:rsid w:val="009C0189"/>
    <w:rsid w:val="009D5364"/>
    <w:rsid w:val="009D707E"/>
    <w:rsid w:val="009E3276"/>
    <w:rsid w:val="009E6D4F"/>
    <w:rsid w:val="009F1B31"/>
    <w:rsid w:val="009F3E78"/>
    <w:rsid w:val="00A01F96"/>
    <w:rsid w:val="00A04EAD"/>
    <w:rsid w:val="00A069D9"/>
    <w:rsid w:val="00A0749D"/>
    <w:rsid w:val="00A2103F"/>
    <w:rsid w:val="00A2635A"/>
    <w:rsid w:val="00A33BB2"/>
    <w:rsid w:val="00A37E16"/>
    <w:rsid w:val="00A515E4"/>
    <w:rsid w:val="00A56523"/>
    <w:rsid w:val="00A638AA"/>
    <w:rsid w:val="00A663FF"/>
    <w:rsid w:val="00A73D65"/>
    <w:rsid w:val="00A779C3"/>
    <w:rsid w:val="00A84C7E"/>
    <w:rsid w:val="00A86DEB"/>
    <w:rsid w:val="00A929B3"/>
    <w:rsid w:val="00A97ABB"/>
    <w:rsid w:val="00A97CA5"/>
    <w:rsid w:val="00AA325D"/>
    <w:rsid w:val="00AA53E8"/>
    <w:rsid w:val="00AA7128"/>
    <w:rsid w:val="00AB30DE"/>
    <w:rsid w:val="00AB5CB2"/>
    <w:rsid w:val="00AC009A"/>
    <w:rsid w:val="00AD51DF"/>
    <w:rsid w:val="00AE70F3"/>
    <w:rsid w:val="00AF52BF"/>
    <w:rsid w:val="00B05796"/>
    <w:rsid w:val="00B07016"/>
    <w:rsid w:val="00B16E3C"/>
    <w:rsid w:val="00B21712"/>
    <w:rsid w:val="00B22D8E"/>
    <w:rsid w:val="00B306E7"/>
    <w:rsid w:val="00B3145D"/>
    <w:rsid w:val="00B4156E"/>
    <w:rsid w:val="00B43C83"/>
    <w:rsid w:val="00B443D6"/>
    <w:rsid w:val="00B47A4E"/>
    <w:rsid w:val="00B55BBD"/>
    <w:rsid w:val="00B56303"/>
    <w:rsid w:val="00B60B61"/>
    <w:rsid w:val="00B619D8"/>
    <w:rsid w:val="00B61C59"/>
    <w:rsid w:val="00B6543C"/>
    <w:rsid w:val="00B76D05"/>
    <w:rsid w:val="00B83194"/>
    <w:rsid w:val="00B878AD"/>
    <w:rsid w:val="00B91219"/>
    <w:rsid w:val="00B95E56"/>
    <w:rsid w:val="00B97BB4"/>
    <w:rsid w:val="00BA492B"/>
    <w:rsid w:val="00BA5467"/>
    <w:rsid w:val="00BB21C3"/>
    <w:rsid w:val="00BB24A2"/>
    <w:rsid w:val="00BB5A2A"/>
    <w:rsid w:val="00BC1071"/>
    <w:rsid w:val="00BC3499"/>
    <w:rsid w:val="00BC4A93"/>
    <w:rsid w:val="00BD3CE6"/>
    <w:rsid w:val="00BE399B"/>
    <w:rsid w:val="00BF13F6"/>
    <w:rsid w:val="00BF432F"/>
    <w:rsid w:val="00C00191"/>
    <w:rsid w:val="00C040AB"/>
    <w:rsid w:val="00C0663F"/>
    <w:rsid w:val="00C11E74"/>
    <w:rsid w:val="00C128A0"/>
    <w:rsid w:val="00C337C9"/>
    <w:rsid w:val="00C43294"/>
    <w:rsid w:val="00C50482"/>
    <w:rsid w:val="00C51B83"/>
    <w:rsid w:val="00C52C71"/>
    <w:rsid w:val="00C6109C"/>
    <w:rsid w:val="00C62A99"/>
    <w:rsid w:val="00C6624A"/>
    <w:rsid w:val="00C67F82"/>
    <w:rsid w:val="00C800A9"/>
    <w:rsid w:val="00C84A62"/>
    <w:rsid w:val="00C856DC"/>
    <w:rsid w:val="00C8728B"/>
    <w:rsid w:val="00CA0EEF"/>
    <w:rsid w:val="00CA25FD"/>
    <w:rsid w:val="00CA46B0"/>
    <w:rsid w:val="00CB0A6D"/>
    <w:rsid w:val="00CC1A14"/>
    <w:rsid w:val="00CC1B9F"/>
    <w:rsid w:val="00CC1CEB"/>
    <w:rsid w:val="00CC524C"/>
    <w:rsid w:val="00CC55AD"/>
    <w:rsid w:val="00CC6A52"/>
    <w:rsid w:val="00CE4725"/>
    <w:rsid w:val="00CE48C9"/>
    <w:rsid w:val="00CF0B79"/>
    <w:rsid w:val="00CF114B"/>
    <w:rsid w:val="00CF28DD"/>
    <w:rsid w:val="00CF5751"/>
    <w:rsid w:val="00CF6BCF"/>
    <w:rsid w:val="00CF7CB7"/>
    <w:rsid w:val="00D039E0"/>
    <w:rsid w:val="00D12FCF"/>
    <w:rsid w:val="00D16F66"/>
    <w:rsid w:val="00D2384B"/>
    <w:rsid w:val="00D404AC"/>
    <w:rsid w:val="00D44D79"/>
    <w:rsid w:val="00D45BC0"/>
    <w:rsid w:val="00D47F7B"/>
    <w:rsid w:val="00D555BD"/>
    <w:rsid w:val="00D577CD"/>
    <w:rsid w:val="00D614B6"/>
    <w:rsid w:val="00D703BD"/>
    <w:rsid w:val="00D7202F"/>
    <w:rsid w:val="00D72116"/>
    <w:rsid w:val="00D811A5"/>
    <w:rsid w:val="00D82C44"/>
    <w:rsid w:val="00D86733"/>
    <w:rsid w:val="00DB1A88"/>
    <w:rsid w:val="00DB5FBB"/>
    <w:rsid w:val="00DB737B"/>
    <w:rsid w:val="00DC193C"/>
    <w:rsid w:val="00DC3B47"/>
    <w:rsid w:val="00DC3F65"/>
    <w:rsid w:val="00DC7B9F"/>
    <w:rsid w:val="00DD2300"/>
    <w:rsid w:val="00DD399C"/>
    <w:rsid w:val="00DD5ABE"/>
    <w:rsid w:val="00DD6A9D"/>
    <w:rsid w:val="00DD7C34"/>
    <w:rsid w:val="00DE073A"/>
    <w:rsid w:val="00DE6F37"/>
    <w:rsid w:val="00DE7A5D"/>
    <w:rsid w:val="00DE7FFE"/>
    <w:rsid w:val="00DF2C8B"/>
    <w:rsid w:val="00DF6467"/>
    <w:rsid w:val="00E04707"/>
    <w:rsid w:val="00E052DA"/>
    <w:rsid w:val="00E115A7"/>
    <w:rsid w:val="00E16433"/>
    <w:rsid w:val="00E21B42"/>
    <w:rsid w:val="00E21E3B"/>
    <w:rsid w:val="00E352B2"/>
    <w:rsid w:val="00E369B5"/>
    <w:rsid w:val="00E405A9"/>
    <w:rsid w:val="00E4186B"/>
    <w:rsid w:val="00E46FEA"/>
    <w:rsid w:val="00E5251C"/>
    <w:rsid w:val="00E54C9C"/>
    <w:rsid w:val="00E55D2E"/>
    <w:rsid w:val="00E60892"/>
    <w:rsid w:val="00E8372A"/>
    <w:rsid w:val="00E847BF"/>
    <w:rsid w:val="00E85940"/>
    <w:rsid w:val="00E92CC7"/>
    <w:rsid w:val="00EA52CC"/>
    <w:rsid w:val="00EA770B"/>
    <w:rsid w:val="00EC13CF"/>
    <w:rsid w:val="00EC3DEA"/>
    <w:rsid w:val="00ED40A8"/>
    <w:rsid w:val="00ED4BD6"/>
    <w:rsid w:val="00ED7530"/>
    <w:rsid w:val="00EE6395"/>
    <w:rsid w:val="00EF1F0A"/>
    <w:rsid w:val="00EF6B98"/>
    <w:rsid w:val="00F017A8"/>
    <w:rsid w:val="00F020F1"/>
    <w:rsid w:val="00F02CA4"/>
    <w:rsid w:val="00F069BE"/>
    <w:rsid w:val="00F125DA"/>
    <w:rsid w:val="00F266B3"/>
    <w:rsid w:val="00F2793B"/>
    <w:rsid w:val="00F3224C"/>
    <w:rsid w:val="00F3712B"/>
    <w:rsid w:val="00F42857"/>
    <w:rsid w:val="00F528E2"/>
    <w:rsid w:val="00F5723A"/>
    <w:rsid w:val="00F66356"/>
    <w:rsid w:val="00F80F53"/>
    <w:rsid w:val="00F819B9"/>
    <w:rsid w:val="00F85649"/>
    <w:rsid w:val="00F94C04"/>
    <w:rsid w:val="00FA4810"/>
    <w:rsid w:val="00FA60C4"/>
    <w:rsid w:val="00FB4CAF"/>
    <w:rsid w:val="00FB6BA5"/>
    <w:rsid w:val="00FC69D6"/>
    <w:rsid w:val="00FE21A4"/>
    <w:rsid w:val="00FE2E9E"/>
    <w:rsid w:val="00FE4F25"/>
    <w:rsid w:val="00FF1D24"/>
    <w:rsid w:val="00FF4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EEFBD"/>
  <w15:docId w15:val="{E9803D9D-3DEF-430C-B7BB-9C1A57EA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qFormat/>
    <w:rsid w:val="00405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05D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0470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04707"/>
    <w:rPr>
      <w:rFonts w:ascii="Calibri" w:hAnsi="Calibri"/>
      <w:noProof/>
    </w:rPr>
  </w:style>
  <w:style w:type="paragraph" w:customStyle="1" w:styleId="EndNoteBibliography">
    <w:name w:val="EndNote Bibliography"/>
    <w:basedOn w:val="Normal"/>
    <w:link w:val="EndNoteBibliographyChar"/>
    <w:rsid w:val="00E0470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04707"/>
    <w:rPr>
      <w:rFonts w:ascii="Calibri" w:hAnsi="Calibri"/>
      <w:noProof/>
    </w:rPr>
  </w:style>
  <w:style w:type="character" w:styleId="Emphasis">
    <w:name w:val="Emphasis"/>
    <w:basedOn w:val="DefaultParagraphFont"/>
    <w:uiPriority w:val="20"/>
    <w:qFormat/>
    <w:rsid w:val="0072588D"/>
    <w:rPr>
      <w:i/>
      <w:iCs/>
    </w:rPr>
  </w:style>
  <w:style w:type="character" w:styleId="Hyperlink">
    <w:name w:val="Hyperlink"/>
    <w:basedOn w:val="DefaultParagraphFont"/>
    <w:uiPriority w:val="99"/>
    <w:unhideWhenUsed/>
    <w:rsid w:val="0072588D"/>
    <w:rPr>
      <w:color w:val="0000FF"/>
      <w:u w:val="single"/>
    </w:rPr>
  </w:style>
  <w:style w:type="paragraph" w:styleId="BalloonText">
    <w:name w:val="Balloon Text"/>
    <w:basedOn w:val="Normal"/>
    <w:link w:val="BalloonTextChar"/>
    <w:uiPriority w:val="99"/>
    <w:semiHidden/>
    <w:unhideWhenUsed/>
    <w:rsid w:val="00F80F5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0F53"/>
    <w:rPr>
      <w:rFonts w:ascii="Times New Roman" w:hAnsi="Times New Roman" w:cs="Times New Roman"/>
      <w:sz w:val="18"/>
      <w:szCs w:val="18"/>
    </w:rPr>
  </w:style>
  <w:style w:type="character" w:customStyle="1" w:styleId="st">
    <w:name w:val="st"/>
    <w:basedOn w:val="DefaultParagraphFont"/>
    <w:rsid w:val="002A289E"/>
  </w:style>
  <w:style w:type="character" w:styleId="CommentReference">
    <w:name w:val="annotation reference"/>
    <w:basedOn w:val="DefaultParagraphFont"/>
    <w:uiPriority w:val="99"/>
    <w:semiHidden/>
    <w:unhideWhenUsed/>
    <w:rsid w:val="00CF114B"/>
    <w:rPr>
      <w:sz w:val="18"/>
      <w:szCs w:val="18"/>
    </w:rPr>
  </w:style>
  <w:style w:type="paragraph" w:styleId="CommentText">
    <w:name w:val="annotation text"/>
    <w:basedOn w:val="Normal"/>
    <w:link w:val="CommentTextChar"/>
    <w:uiPriority w:val="99"/>
    <w:unhideWhenUsed/>
    <w:rsid w:val="00CF114B"/>
    <w:pPr>
      <w:spacing w:line="240" w:lineRule="auto"/>
    </w:pPr>
    <w:rPr>
      <w:sz w:val="24"/>
      <w:szCs w:val="24"/>
    </w:rPr>
  </w:style>
  <w:style w:type="character" w:customStyle="1" w:styleId="CommentTextChar">
    <w:name w:val="Comment Text Char"/>
    <w:basedOn w:val="DefaultParagraphFont"/>
    <w:link w:val="CommentText"/>
    <w:uiPriority w:val="99"/>
    <w:rsid w:val="00CF114B"/>
    <w:rPr>
      <w:sz w:val="24"/>
      <w:szCs w:val="24"/>
    </w:rPr>
  </w:style>
  <w:style w:type="paragraph" w:styleId="CommentSubject">
    <w:name w:val="annotation subject"/>
    <w:basedOn w:val="CommentText"/>
    <w:next w:val="CommentText"/>
    <w:link w:val="CommentSubjectChar"/>
    <w:uiPriority w:val="99"/>
    <w:semiHidden/>
    <w:unhideWhenUsed/>
    <w:rsid w:val="00CF114B"/>
    <w:rPr>
      <w:b/>
      <w:bCs/>
      <w:sz w:val="20"/>
      <w:szCs w:val="20"/>
    </w:rPr>
  </w:style>
  <w:style w:type="character" w:customStyle="1" w:styleId="CommentSubjectChar">
    <w:name w:val="Comment Subject Char"/>
    <w:basedOn w:val="CommentTextChar"/>
    <w:link w:val="CommentSubject"/>
    <w:uiPriority w:val="99"/>
    <w:semiHidden/>
    <w:rsid w:val="00CF114B"/>
    <w:rPr>
      <w:b/>
      <w:bCs/>
      <w:sz w:val="20"/>
      <w:szCs w:val="20"/>
    </w:rPr>
  </w:style>
  <w:style w:type="paragraph" w:styleId="Revision">
    <w:name w:val="Revision"/>
    <w:hidden/>
    <w:uiPriority w:val="99"/>
    <w:semiHidden/>
    <w:rsid w:val="00CF114B"/>
    <w:pPr>
      <w:spacing w:after="0" w:line="240" w:lineRule="auto"/>
    </w:pPr>
  </w:style>
  <w:style w:type="paragraph" w:styleId="DocumentMap">
    <w:name w:val="Document Map"/>
    <w:basedOn w:val="Normal"/>
    <w:link w:val="DocumentMapChar"/>
    <w:uiPriority w:val="99"/>
    <w:semiHidden/>
    <w:unhideWhenUsed/>
    <w:rsid w:val="00362A7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62A7A"/>
    <w:rPr>
      <w:rFonts w:ascii="Times New Roman" w:hAnsi="Times New Roman" w:cs="Times New Roman"/>
      <w:sz w:val="24"/>
      <w:szCs w:val="24"/>
    </w:rPr>
  </w:style>
  <w:style w:type="paragraph" w:styleId="Header">
    <w:name w:val="header"/>
    <w:basedOn w:val="Normal"/>
    <w:link w:val="HeaderChar"/>
    <w:uiPriority w:val="99"/>
    <w:unhideWhenUsed/>
    <w:rsid w:val="00BA5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467"/>
  </w:style>
  <w:style w:type="paragraph" w:styleId="Footer">
    <w:name w:val="footer"/>
    <w:basedOn w:val="Normal"/>
    <w:link w:val="FooterChar"/>
    <w:uiPriority w:val="99"/>
    <w:unhideWhenUsed/>
    <w:rsid w:val="00BA5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467"/>
  </w:style>
  <w:style w:type="paragraph" w:styleId="NormalWeb">
    <w:name w:val="Normal (Web)"/>
    <w:basedOn w:val="Normal"/>
    <w:uiPriority w:val="99"/>
    <w:semiHidden/>
    <w:unhideWhenUsed/>
    <w:rsid w:val="005A799A"/>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C6109C"/>
  </w:style>
  <w:style w:type="paragraph" w:customStyle="1" w:styleId="1">
    <w:name w:val="正文1"/>
    <w:uiPriority w:val="99"/>
    <w:rsid w:val="00B60B61"/>
    <w:pPr>
      <w:spacing w:after="0" w:line="276" w:lineRule="auto"/>
    </w:pPr>
    <w:rPr>
      <w:rFonts w:ascii="Arial" w:eastAsia="SimSun" w:hAnsi="Arial" w:cs="Arial"/>
      <w:color w:val="000000"/>
      <w:szCs w:val="20"/>
      <w:lang w:val="pl-PL" w:eastAsia="pl-PL"/>
    </w:rPr>
  </w:style>
  <w:style w:type="paragraph" w:customStyle="1" w:styleId="p1">
    <w:name w:val="p1"/>
    <w:basedOn w:val="Normal"/>
    <w:rsid w:val="00B60B61"/>
    <w:pPr>
      <w:spacing w:after="0" w:line="240" w:lineRule="auto"/>
    </w:pPr>
    <w:rPr>
      <w:rFonts w:ascii="Helvetica" w:hAnsi="Helvetica" w:cs="Times New Roman"/>
      <w:sz w:val="18"/>
      <w:szCs w:val="18"/>
      <w:lang w:eastAsia="zh-CN"/>
    </w:rPr>
  </w:style>
  <w:style w:type="character" w:styleId="Strong">
    <w:name w:val="Strong"/>
    <w:basedOn w:val="DefaultParagraphFont"/>
    <w:uiPriority w:val="22"/>
    <w:qFormat/>
    <w:rsid w:val="00B60B61"/>
    <w:rPr>
      <w:b/>
      <w:bCs/>
    </w:rPr>
  </w:style>
  <w:style w:type="paragraph" w:styleId="ListParagraph">
    <w:name w:val="List Paragraph"/>
    <w:basedOn w:val="Normal"/>
    <w:uiPriority w:val="34"/>
    <w:qFormat/>
    <w:rsid w:val="00B60B61"/>
    <w:pPr>
      <w:widowControl w:val="0"/>
      <w:spacing w:after="0" w:line="240" w:lineRule="auto"/>
      <w:ind w:firstLineChars="200" w:firstLine="420"/>
      <w:jc w:val="both"/>
    </w:pPr>
    <w:rPr>
      <w:kern w:val="2"/>
      <w:sz w:val="21"/>
      <w:lang w:eastAsia="zh-CN"/>
    </w:rPr>
  </w:style>
  <w:style w:type="character" w:customStyle="1" w:styleId="Heading2Char">
    <w:name w:val="Heading 2 Char"/>
    <w:basedOn w:val="DefaultParagraphFont"/>
    <w:link w:val="Heading2"/>
    <w:rsid w:val="00405D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05DB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42857"/>
    <w:rPr>
      <w:color w:val="954F72" w:themeColor="followedHyperlink"/>
      <w:u w:val="single"/>
    </w:rPr>
  </w:style>
  <w:style w:type="character" w:styleId="UnresolvedMention">
    <w:name w:val="Unresolved Mention"/>
    <w:basedOn w:val="DefaultParagraphFont"/>
    <w:uiPriority w:val="99"/>
    <w:semiHidden/>
    <w:unhideWhenUsed/>
    <w:rsid w:val="002B4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692">
      <w:bodyDiv w:val="1"/>
      <w:marLeft w:val="0"/>
      <w:marRight w:val="0"/>
      <w:marTop w:val="0"/>
      <w:marBottom w:val="0"/>
      <w:divBdr>
        <w:top w:val="none" w:sz="0" w:space="0" w:color="auto"/>
        <w:left w:val="none" w:sz="0" w:space="0" w:color="auto"/>
        <w:bottom w:val="none" w:sz="0" w:space="0" w:color="auto"/>
        <w:right w:val="none" w:sz="0" w:space="0" w:color="auto"/>
      </w:divBdr>
    </w:div>
    <w:div w:id="27344609">
      <w:bodyDiv w:val="1"/>
      <w:marLeft w:val="0"/>
      <w:marRight w:val="0"/>
      <w:marTop w:val="0"/>
      <w:marBottom w:val="0"/>
      <w:divBdr>
        <w:top w:val="none" w:sz="0" w:space="0" w:color="auto"/>
        <w:left w:val="none" w:sz="0" w:space="0" w:color="auto"/>
        <w:bottom w:val="none" w:sz="0" w:space="0" w:color="auto"/>
        <w:right w:val="none" w:sz="0" w:space="0" w:color="auto"/>
      </w:divBdr>
    </w:div>
    <w:div w:id="388310271">
      <w:bodyDiv w:val="1"/>
      <w:marLeft w:val="0"/>
      <w:marRight w:val="0"/>
      <w:marTop w:val="0"/>
      <w:marBottom w:val="0"/>
      <w:divBdr>
        <w:top w:val="none" w:sz="0" w:space="0" w:color="auto"/>
        <w:left w:val="none" w:sz="0" w:space="0" w:color="auto"/>
        <w:bottom w:val="none" w:sz="0" w:space="0" w:color="auto"/>
        <w:right w:val="none" w:sz="0" w:space="0" w:color="auto"/>
      </w:divBdr>
    </w:div>
    <w:div w:id="464203575">
      <w:bodyDiv w:val="1"/>
      <w:marLeft w:val="0"/>
      <w:marRight w:val="0"/>
      <w:marTop w:val="0"/>
      <w:marBottom w:val="0"/>
      <w:divBdr>
        <w:top w:val="none" w:sz="0" w:space="0" w:color="auto"/>
        <w:left w:val="none" w:sz="0" w:space="0" w:color="auto"/>
        <w:bottom w:val="none" w:sz="0" w:space="0" w:color="auto"/>
        <w:right w:val="none" w:sz="0" w:space="0" w:color="auto"/>
      </w:divBdr>
    </w:div>
    <w:div w:id="484511975">
      <w:bodyDiv w:val="1"/>
      <w:marLeft w:val="0"/>
      <w:marRight w:val="0"/>
      <w:marTop w:val="0"/>
      <w:marBottom w:val="0"/>
      <w:divBdr>
        <w:top w:val="none" w:sz="0" w:space="0" w:color="auto"/>
        <w:left w:val="none" w:sz="0" w:space="0" w:color="auto"/>
        <w:bottom w:val="none" w:sz="0" w:space="0" w:color="auto"/>
        <w:right w:val="none" w:sz="0" w:space="0" w:color="auto"/>
      </w:divBdr>
    </w:div>
    <w:div w:id="745617534">
      <w:bodyDiv w:val="1"/>
      <w:marLeft w:val="0"/>
      <w:marRight w:val="0"/>
      <w:marTop w:val="0"/>
      <w:marBottom w:val="0"/>
      <w:divBdr>
        <w:top w:val="none" w:sz="0" w:space="0" w:color="auto"/>
        <w:left w:val="none" w:sz="0" w:space="0" w:color="auto"/>
        <w:bottom w:val="none" w:sz="0" w:space="0" w:color="auto"/>
        <w:right w:val="none" w:sz="0" w:space="0" w:color="auto"/>
      </w:divBdr>
    </w:div>
    <w:div w:id="932399432">
      <w:bodyDiv w:val="1"/>
      <w:marLeft w:val="0"/>
      <w:marRight w:val="0"/>
      <w:marTop w:val="0"/>
      <w:marBottom w:val="0"/>
      <w:divBdr>
        <w:top w:val="none" w:sz="0" w:space="0" w:color="auto"/>
        <w:left w:val="none" w:sz="0" w:space="0" w:color="auto"/>
        <w:bottom w:val="none" w:sz="0" w:space="0" w:color="auto"/>
        <w:right w:val="none" w:sz="0" w:space="0" w:color="auto"/>
      </w:divBdr>
    </w:div>
    <w:div w:id="1119035610">
      <w:bodyDiv w:val="1"/>
      <w:marLeft w:val="0"/>
      <w:marRight w:val="0"/>
      <w:marTop w:val="0"/>
      <w:marBottom w:val="0"/>
      <w:divBdr>
        <w:top w:val="none" w:sz="0" w:space="0" w:color="auto"/>
        <w:left w:val="none" w:sz="0" w:space="0" w:color="auto"/>
        <w:bottom w:val="none" w:sz="0" w:space="0" w:color="auto"/>
        <w:right w:val="none" w:sz="0" w:space="0" w:color="auto"/>
      </w:divBdr>
    </w:div>
    <w:div w:id="1146705029">
      <w:bodyDiv w:val="1"/>
      <w:marLeft w:val="0"/>
      <w:marRight w:val="0"/>
      <w:marTop w:val="0"/>
      <w:marBottom w:val="0"/>
      <w:divBdr>
        <w:top w:val="none" w:sz="0" w:space="0" w:color="auto"/>
        <w:left w:val="none" w:sz="0" w:space="0" w:color="auto"/>
        <w:bottom w:val="none" w:sz="0" w:space="0" w:color="auto"/>
        <w:right w:val="none" w:sz="0" w:space="0" w:color="auto"/>
      </w:divBdr>
    </w:div>
    <w:div w:id="1163815267">
      <w:bodyDiv w:val="1"/>
      <w:marLeft w:val="0"/>
      <w:marRight w:val="0"/>
      <w:marTop w:val="0"/>
      <w:marBottom w:val="0"/>
      <w:divBdr>
        <w:top w:val="none" w:sz="0" w:space="0" w:color="auto"/>
        <w:left w:val="none" w:sz="0" w:space="0" w:color="auto"/>
        <w:bottom w:val="none" w:sz="0" w:space="0" w:color="auto"/>
        <w:right w:val="none" w:sz="0" w:space="0" w:color="auto"/>
      </w:divBdr>
    </w:div>
    <w:div w:id="1322929904">
      <w:bodyDiv w:val="1"/>
      <w:marLeft w:val="0"/>
      <w:marRight w:val="0"/>
      <w:marTop w:val="0"/>
      <w:marBottom w:val="0"/>
      <w:divBdr>
        <w:top w:val="none" w:sz="0" w:space="0" w:color="auto"/>
        <w:left w:val="none" w:sz="0" w:space="0" w:color="auto"/>
        <w:bottom w:val="none" w:sz="0" w:space="0" w:color="auto"/>
        <w:right w:val="none" w:sz="0" w:space="0" w:color="auto"/>
      </w:divBdr>
    </w:div>
    <w:div w:id="1469132533">
      <w:bodyDiv w:val="1"/>
      <w:marLeft w:val="0"/>
      <w:marRight w:val="0"/>
      <w:marTop w:val="0"/>
      <w:marBottom w:val="0"/>
      <w:divBdr>
        <w:top w:val="none" w:sz="0" w:space="0" w:color="auto"/>
        <w:left w:val="none" w:sz="0" w:space="0" w:color="auto"/>
        <w:bottom w:val="none" w:sz="0" w:space="0" w:color="auto"/>
        <w:right w:val="none" w:sz="0" w:space="0" w:color="auto"/>
      </w:divBdr>
    </w:div>
    <w:div w:id="1574774658">
      <w:bodyDiv w:val="1"/>
      <w:marLeft w:val="0"/>
      <w:marRight w:val="0"/>
      <w:marTop w:val="0"/>
      <w:marBottom w:val="0"/>
      <w:divBdr>
        <w:top w:val="none" w:sz="0" w:space="0" w:color="auto"/>
        <w:left w:val="none" w:sz="0" w:space="0" w:color="auto"/>
        <w:bottom w:val="none" w:sz="0" w:space="0" w:color="auto"/>
        <w:right w:val="none" w:sz="0" w:space="0" w:color="auto"/>
      </w:divBdr>
    </w:div>
    <w:div w:id="1579822950">
      <w:bodyDiv w:val="1"/>
      <w:marLeft w:val="0"/>
      <w:marRight w:val="0"/>
      <w:marTop w:val="0"/>
      <w:marBottom w:val="0"/>
      <w:divBdr>
        <w:top w:val="none" w:sz="0" w:space="0" w:color="auto"/>
        <w:left w:val="none" w:sz="0" w:space="0" w:color="auto"/>
        <w:bottom w:val="none" w:sz="0" w:space="0" w:color="auto"/>
        <w:right w:val="none" w:sz="0" w:space="0" w:color="auto"/>
      </w:divBdr>
    </w:div>
    <w:div w:id="1778671076">
      <w:bodyDiv w:val="1"/>
      <w:marLeft w:val="0"/>
      <w:marRight w:val="0"/>
      <w:marTop w:val="0"/>
      <w:marBottom w:val="0"/>
      <w:divBdr>
        <w:top w:val="none" w:sz="0" w:space="0" w:color="auto"/>
        <w:left w:val="none" w:sz="0" w:space="0" w:color="auto"/>
        <w:bottom w:val="none" w:sz="0" w:space="0" w:color="auto"/>
        <w:right w:val="none" w:sz="0" w:space="0" w:color="auto"/>
      </w:divBdr>
    </w:div>
    <w:div w:id="1780442639">
      <w:bodyDiv w:val="1"/>
      <w:marLeft w:val="0"/>
      <w:marRight w:val="0"/>
      <w:marTop w:val="0"/>
      <w:marBottom w:val="0"/>
      <w:divBdr>
        <w:top w:val="none" w:sz="0" w:space="0" w:color="auto"/>
        <w:left w:val="none" w:sz="0" w:space="0" w:color="auto"/>
        <w:bottom w:val="none" w:sz="0" w:space="0" w:color="auto"/>
        <w:right w:val="none" w:sz="0" w:space="0" w:color="auto"/>
      </w:divBdr>
    </w:div>
    <w:div w:id="1789425477">
      <w:bodyDiv w:val="1"/>
      <w:marLeft w:val="0"/>
      <w:marRight w:val="0"/>
      <w:marTop w:val="0"/>
      <w:marBottom w:val="0"/>
      <w:divBdr>
        <w:top w:val="none" w:sz="0" w:space="0" w:color="auto"/>
        <w:left w:val="none" w:sz="0" w:space="0" w:color="auto"/>
        <w:bottom w:val="none" w:sz="0" w:space="0" w:color="auto"/>
        <w:right w:val="none" w:sz="0" w:space="0" w:color="auto"/>
      </w:divBdr>
    </w:div>
    <w:div w:id="1911187064">
      <w:bodyDiv w:val="1"/>
      <w:marLeft w:val="0"/>
      <w:marRight w:val="0"/>
      <w:marTop w:val="0"/>
      <w:marBottom w:val="0"/>
      <w:divBdr>
        <w:top w:val="none" w:sz="0" w:space="0" w:color="auto"/>
        <w:left w:val="none" w:sz="0" w:space="0" w:color="auto"/>
        <w:bottom w:val="none" w:sz="0" w:space="0" w:color="auto"/>
        <w:right w:val="none" w:sz="0" w:space="0" w:color="auto"/>
      </w:divBdr>
    </w:div>
    <w:div w:id="1989555472">
      <w:bodyDiv w:val="1"/>
      <w:marLeft w:val="0"/>
      <w:marRight w:val="0"/>
      <w:marTop w:val="0"/>
      <w:marBottom w:val="0"/>
      <w:divBdr>
        <w:top w:val="none" w:sz="0" w:space="0" w:color="auto"/>
        <w:left w:val="none" w:sz="0" w:space="0" w:color="auto"/>
        <w:bottom w:val="none" w:sz="0" w:space="0" w:color="auto"/>
        <w:right w:val="none" w:sz="0" w:space="0" w:color="auto"/>
      </w:divBdr>
    </w:div>
    <w:div w:id="204698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6953</Words>
  <Characters>39636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Missouri-Columbia</Company>
  <LinksUpToDate>false</LinksUpToDate>
  <CharactersWithSpaces>46497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Bhat, Ambarish</dc:creator>
  <cp:lastModifiedBy>Li Ma</cp:lastModifiedBy>
  <cp:revision>3</cp:revision>
  <cp:lastPrinted>2019-01-26T20:14:00Z</cp:lastPrinted>
  <dcterms:created xsi:type="dcterms:W3CDTF">2019-08-21T23:19:00Z</dcterms:created>
  <dcterms:modified xsi:type="dcterms:W3CDTF">2019-08-21T23:24:00Z</dcterms:modified>
</cp:coreProperties>
</file>