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A3D2" w14:textId="32F28469" w:rsidR="00152AA0" w:rsidRPr="00BF0DF4" w:rsidRDefault="00152AA0" w:rsidP="00BF0DF4">
      <w:pPr>
        <w:spacing w:line="360" w:lineRule="auto"/>
        <w:jc w:val="both"/>
        <w:outlineLvl w:val="0"/>
        <w:rPr>
          <w:rFonts w:ascii="Book Antiqua" w:eastAsia="Calibri" w:hAnsi="Book Antiqua" w:cs="Times New Roman"/>
          <w:b/>
        </w:rPr>
      </w:pPr>
      <w:bookmarkStart w:id="0" w:name="_Toc522077550"/>
      <w:r w:rsidRPr="00BF0DF4">
        <w:rPr>
          <w:rFonts w:ascii="Book Antiqua" w:eastAsia="Calibri" w:hAnsi="Book Antiqua" w:cs="Times New Roman"/>
          <w:b/>
        </w:rPr>
        <w:t xml:space="preserve">Name of Journal: </w:t>
      </w:r>
      <w:r w:rsidRPr="00BF0DF4">
        <w:rPr>
          <w:rFonts w:ascii="Book Antiqua" w:eastAsia="Calibri" w:hAnsi="Book Antiqua" w:cs="Times New Roman"/>
          <w:i/>
        </w:rPr>
        <w:t>World Journal of Gastroenterology</w:t>
      </w:r>
    </w:p>
    <w:p w14:paraId="594A170A" w14:textId="738082B6" w:rsidR="00BF0DF4" w:rsidRPr="00BF0DF4" w:rsidRDefault="00BF0DF4" w:rsidP="00BF0DF4">
      <w:pPr>
        <w:spacing w:line="360" w:lineRule="auto"/>
        <w:jc w:val="both"/>
        <w:rPr>
          <w:rFonts w:ascii="Book Antiqua" w:eastAsia="SimSun" w:hAnsi="Book Antiqua" w:cs="Arial"/>
          <w:b/>
          <w:bCs/>
          <w:lang w:eastAsia="zh-CN"/>
        </w:rPr>
      </w:pPr>
      <w:r>
        <w:rPr>
          <w:rFonts w:ascii="Book Antiqua" w:hAnsi="Book Antiqua" w:cs="Arial"/>
          <w:b/>
          <w:bCs/>
          <w:lang w:eastAsia="zh-CN"/>
        </w:rPr>
        <w:t xml:space="preserve">Manuscript NO: </w:t>
      </w:r>
      <w:r>
        <w:rPr>
          <w:rFonts w:ascii="Book Antiqua" w:hAnsi="Book Antiqua" w:cs="Arial"/>
          <w:bCs/>
          <w:lang w:eastAsia="zh-CN"/>
        </w:rPr>
        <w:t>47310</w:t>
      </w:r>
    </w:p>
    <w:p w14:paraId="283FCEF0" w14:textId="5E1A0671" w:rsidR="00152AA0" w:rsidRPr="00BF0DF4" w:rsidRDefault="00152AA0" w:rsidP="00BF0DF4">
      <w:pPr>
        <w:spacing w:line="360" w:lineRule="auto"/>
        <w:jc w:val="both"/>
        <w:outlineLvl w:val="0"/>
        <w:rPr>
          <w:rFonts w:ascii="Book Antiqua" w:eastAsia="Calibri" w:hAnsi="Book Antiqua" w:cs="Times New Roman"/>
          <w:b/>
        </w:rPr>
      </w:pPr>
      <w:r w:rsidRPr="00BF0DF4">
        <w:rPr>
          <w:rFonts w:ascii="Book Antiqua" w:eastAsia="Calibri" w:hAnsi="Book Antiqua" w:cs="Times New Roman"/>
          <w:b/>
        </w:rPr>
        <w:t xml:space="preserve">Manuscript </w:t>
      </w:r>
      <w:r w:rsidR="006148E8" w:rsidRPr="00BF0DF4">
        <w:rPr>
          <w:rFonts w:ascii="Book Antiqua" w:eastAsia="Calibri" w:hAnsi="Book Antiqua" w:cs="Times New Roman"/>
          <w:b/>
        </w:rPr>
        <w:t>T</w:t>
      </w:r>
      <w:r w:rsidRPr="00BF0DF4">
        <w:rPr>
          <w:rFonts w:ascii="Book Antiqua" w:eastAsia="Calibri" w:hAnsi="Book Antiqua" w:cs="Times New Roman"/>
          <w:b/>
        </w:rPr>
        <w:t xml:space="preserve">ype: </w:t>
      </w:r>
      <w:r w:rsidR="00BF0DF4" w:rsidRPr="00772652">
        <w:rPr>
          <w:rFonts w:ascii="Book Antiqua" w:hAnsi="Book Antiqua" w:cs="Arial"/>
          <w:bCs/>
          <w:lang w:eastAsia="zh-CN"/>
        </w:rPr>
        <w:t>MINIREVIEWS</w:t>
      </w:r>
    </w:p>
    <w:p w14:paraId="6BFAA55D" w14:textId="77777777" w:rsidR="00DA2C02" w:rsidRPr="00BF0DF4" w:rsidRDefault="00DA2C02" w:rsidP="00BF0DF4">
      <w:pPr>
        <w:spacing w:line="360" w:lineRule="auto"/>
        <w:jc w:val="both"/>
        <w:outlineLvl w:val="0"/>
        <w:rPr>
          <w:rFonts w:ascii="Book Antiqua" w:eastAsia="Calibri" w:hAnsi="Book Antiqua" w:cs="Times New Roman"/>
          <w:b/>
          <w:i/>
        </w:rPr>
      </w:pPr>
    </w:p>
    <w:p w14:paraId="5FDEFBC8" w14:textId="2D92FD28" w:rsidR="00152AA0" w:rsidRPr="00BF0DF4" w:rsidRDefault="005A44C9" w:rsidP="00BF0DF4">
      <w:pPr>
        <w:spacing w:line="360" w:lineRule="auto"/>
        <w:jc w:val="both"/>
        <w:outlineLvl w:val="0"/>
        <w:rPr>
          <w:rFonts w:ascii="Book Antiqua" w:eastAsia="Calibri" w:hAnsi="Book Antiqua" w:cs="Times New Roman"/>
          <w:b/>
        </w:rPr>
      </w:pPr>
      <w:bookmarkStart w:id="1" w:name="OLE_LINK40"/>
      <w:r w:rsidRPr="00BF0DF4">
        <w:rPr>
          <w:rFonts w:ascii="Book Antiqua" w:eastAsia="Calibri" w:hAnsi="Book Antiqua" w:cs="Times New Roman"/>
          <w:b/>
        </w:rPr>
        <w:t xml:space="preserve">Infections with </w:t>
      </w:r>
      <w:r w:rsidR="00152AA0" w:rsidRPr="00BF0DF4">
        <w:rPr>
          <w:rFonts w:ascii="Book Antiqua" w:eastAsia="Calibri" w:hAnsi="Book Antiqua" w:cs="Times New Roman"/>
          <w:b/>
          <w:i/>
        </w:rPr>
        <w:t>Helicobacter pylori</w:t>
      </w:r>
      <w:r w:rsidRPr="00BF0DF4">
        <w:rPr>
          <w:rFonts w:ascii="Book Antiqua" w:eastAsia="Calibri" w:hAnsi="Book Antiqua" w:cs="Times New Roman"/>
          <w:b/>
        </w:rPr>
        <w:t xml:space="preserve"> and </w:t>
      </w:r>
      <w:r w:rsidR="00152AA0" w:rsidRPr="00BF0DF4">
        <w:rPr>
          <w:rFonts w:ascii="Book Antiqua" w:eastAsia="Calibri" w:hAnsi="Book Antiqua" w:cs="Times New Roman"/>
          <w:b/>
        </w:rPr>
        <w:t xml:space="preserve">challenges </w:t>
      </w:r>
      <w:r w:rsidRPr="00BF0DF4">
        <w:rPr>
          <w:rFonts w:ascii="Book Antiqua" w:eastAsia="Calibri" w:hAnsi="Book Antiqua" w:cs="Times New Roman"/>
          <w:b/>
        </w:rPr>
        <w:t xml:space="preserve">encountered </w:t>
      </w:r>
      <w:r w:rsidR="00152AA0" w:rsidRPr="00BF0DF4">
        <w:rPr>
          <w:rFonts w:ascii="Book Antiqua" w:eastAsia="Calibri" w:hAnsi="Book Antiqua" w:cs="Times New Roman"/>
          <w:b/>
        </w:rPr>
        <w:t>in Africa</w:t>
      </w:r>
    </w:p>
    <w:bookmarkEnd w:id="1"/>
    <w:p w14:paraId="6203BC60" w14:textId="77777777" w:rsidR="00DA2C02" w:rsidRPr="00BF0DF4" w:rsidRDefault="00DA2C02" w:rsidP="00BF0DF4">
      <w:pPr>
        <w:spacing w:line="360" w:lineRule="auto"/>
        <w:jc w:val="both"/>
        <w:outlineLvl w:val="0"/>
        <w:rPr>
          <w:rFonts w:ascii="Book Antiqua" w:eastAsia="Calibri" w:hAnsi="Book Antiqua" w:cs="Times New Roman"/>
          <w:b/>
        </w:rPr>
      </w:pPr>
    </w:p>
    <w:p w14:paraId="666B871B" w14:textId="25F997BE" w:rsidR="00152AA0" w:rsidRPr="00BF0DF4" w:rsidRDefault="00152AA0" w:rsidP="00BF0DF4">
      <w:pPr>
        <w:spacing w:line="360" w:lineRule="auto"/>
        <w:jc w:val="both"/>
        <w:outlineLvl w:val="0"/>
        <w:rPr>
          <w:rFonts w:ascii="Book Antiqua" w:eastAsia="Calibri" w:hAnsi="Book Antiqua" w:cs="Times New Roman"/>
          <w:lang w:val="it-IT"/>
        </w:rPr>
      </w:pPr>
      <w:r w:rsidRPr="00BF0DF4">
        <w:rPr>
          <w:rFonts w:ascii="Book Antiqua" w:eastAsia="Calibri" w:hAnsi="Book Antiqua" w:cs="Times New Roman"/>
          <w:lang w:val="it-IT"/>
        </w:rPr>
        <w:t xml:space="preserve">Smith S </w:t>
      </w:r>
      <w:r w:rsidRPr="00BF0DF4">
        <w:rPr>
          <w:rFonts w:ascii="Book Antiqua" w:eastAsia="Calibri" w:hAnsi="Book Antiqua" w:cs="Times New Roman"/>
          <w:i/>
          <w:lang w:val="it-IT"/>
        </w:rPr>
        <w:t>et al</w:t>
      </w:r>
      <w:r w:rsidRPr="00BF0DF4">
        <w:rPr>
          <w:rFonts w:ascii="Book Antiqua" w:eastAsia="Calibri" w:hAnsi="Book Antiqua" w:cs="Times New Roman"/>
          <w:lang w:val="it-IT"/>
        </w:rPr>
        <w:t xml:space="preserve">. </w:t>
      </w:r>
      <w:bookmarkStart w:id="2" w:name="OLE_LINK41"/>
      <w:bookmarkStart w:id="3" w:name="OLE_LINK42"/>
      <w:r w:rsidRPr="00BF0DF4">
        <w:rPr>
          <w:rFonts w:ascii="Book Antiqua" w:eastAsia="Calibri" w:hAnsi="Book Antiqua" w:cs="Times New Roman"/>
          <w:lang w:val="it-IT"/>
        </w:rPr>
        <w:t xml:space="preserve">African </w:t>
      </w:r>
      <w:r w:rsidRPr="00BF0DF4">
        <w:rPr>
          <w:rFonts w:ascii="Book Antiqua" w:eastAsia="Calibri" w:hAnsi="Book Antiqua" w:cs="Times New Roman"/>
          <w:i/>
          <w:lang w:val="it-IT"/>
        </w:rPr>
        <w:t>H. pylori</w:t>
      </w:r>
      <w:r w:rsidR="005A44C9" w:rsidRPr="00BF0DF4">
        <w:rPr>
          <w:rFonts w:ascii="Book Antiqua" w:eastAsia="Calibri" w:hAnsi="Book Antiqua" w:cs="Times New Roman"/>
          <w:lang w:val="it-IT"/>
        </w:rPr>
        <w:t xml:space="preserve">: </w:t>
      </w:r>
      <w:r w:rsidR="00F3231C" w:rsidRPr="00BF0DF4">
        <w:rPr>
          <w:rFonts w:ascii="Book Antiqua" w:eastAsia="Calibri" w:hAnsi="Book Antiqua" w:cs="Times New Roman"/>
          <w:lang w:val="it-IT"/>
        </w:rPr>
        <w:t>C</w:t>
      </w:r>
      <w:r w:rsidRPr="00BF0DF4">
        <w:rPr>
          <w:rFonts w:ascii="Book Antiqua" w:eastAsia="Calibri" w:hAnsi="Book Antiqua" w:cs="Times New Roman"/>
          <w:lang w:val="it-IT"/>
        </w:rPr>
        <w:t>hallenges</w:t>
      </w:r>
      <w:bookmarkEnd w:id="2"/>
      <w:bookmarkEnd w:id="3"/>
    </w:p>
    <w:p w14:paraId="7ECB8B4E" w14:textId="77777777" w:rsidR="00DA2C02" w:rsidRPr="00BF0DF4" w:rsidRDefault="00DA2C02" w:rsidP="00BF0DF4">
      <w:pPr>
        <w:spacing w:line="360" w:lineRule="auto"/>
        <w:jc w:val="both"/>
        <w:outlineLvl w:val="0"/>
        <w:rPr>
          <w:rFonts w:ascii="Book Antiqua" w:eastAsia="Calibri" w:hAnsi="Book Antiqua" w:cs="Times New Roman"/>
          <w:b/>
          <w:lang w:val="it-IT"/>
        </w:rPr>
      </w:pPr>
    </w:p>
    <w:p w14:paraId="76952F06" w14:textId="1AC5D8E8" w:rsidR="00152AA0" w:rsidRPr="00BF0DF4" w:rsidRDefault="00152AA0" w:rsidP="00BF0DF4">
      <w:pPr>
        <w:spacing w:line="360" w:lineRule="auto"/>
        <w:jc w:val="both"/>
        <w:outlineLvl w:val="0"/>
        <w:rPr>
          <w:rFonts w:ascii="Book Antiqua" w:eastAsia="Calibri" w:hAnsi="Book Antiqua" w:cs="Times New Roman"/>
          <w:lang w:val="it-IT"/>
        </w:rPr>
      </w:pPr>
      <w:r w:rsidRPr="00BF0DF4">
        <w:rPr>
          <w:rFonts w:ascii="Book Antiqua" w:eastAsia="Calibri" w:hAnsi="Book Antiqua" w:cs="Times New Roman"/>
          <w:lang w:val="it-IT"/>
        </w:rPr>
        <w:t>Stella Smith, Muinah Fowora, Rinaldo Pellicano</w:t>
      </w:r>
    </w:p>
    <w:p w14:paraId="264C6B6F" w14:textId="77777777" w:rsidR="00DA2C02" w:rsidRPr="00BF0DF4" w:rsidRDefault="00DA2C02" w:rsidP="00BF0DF4">
      <w:pPr>
        <w:spacing w:line="360" w:lineRule="auto"/>
        <w:jc w:val="both"/>
        <w:outlineLvl w:val="0"/>
        <w:rPr>
          <w:rFonts w:ascii="Book Antiqua" w:eastAsia="Calibri" w:hAnsi="Book Antiqua" w:cs="Times New Roman"/>
          <w:b/>
          <w:lang w:val="it-IT"/>
        </w:rPr>
      </w:pPr>
    </w:p>
    <w:p w14:paraId="5439EB25" w14:textId="5EDE359D" w:rsidR="00152AA0" w:rsidRPr="00BF0DF4" w:rsidRDefault="00152AA0" w:rsidP="00BF0DF4">
      <w:pPr>
        <w:spacing w:line="360" w:lineRule="auto"/>
        <w:jc w:val="both"/>
        <w:outlineLvl w:val="0"/>
        <w:rPr>
          <w:rFonts w:ascii="Book Antiqua" w:eastAsia="Calibri" w:hAnsi="Book Antiqua" w:cs="Times New Roman"/>
        </w:rPr>
      </w:pPr>
      <w:r w:rsidRPr="00BF0DF4">
        <w:rPr>
          <w:rFonts w:ascii="Book Antiqua" w:eastAsia="Calibri" w:hAnsi="Book Antiqua" w:cs="Times New Roman"/>
          <w:b/>
        </w:rPr>
        <w:t xml:space="preserve">Stella Smith, </w:t>
      </w:r>
      <w:proofErr w:type="spellStart"/>
      <w:r w:rsidRPr="00BF0DF4">
        <w:rPr>
          <w:rFonts w:ascii="Book Antiqua" w:eastAsia="Calibri" w:hAnsi="Book Antiqua" w:cs="Times New Roman"/>
          <w:b/>
        </w:rPr>
        <w:t>Muinah</w:t>
      </w:r>
      <w:proofErr w:type="spellEnd"/>
      <w:r w:rsidRPr="00BF0DF4">
        <w:rPr>
          <w:rFonts w:ascii="Book Antiqua" w:eastAsia="Calibri" w:hAnsi="Book Antiqua" w:cs="Times New Roman"/>
          <w:b/>
        </w:rPr>
        <w:t xml:space="preserve"> </w:t>
      </w:r>
      <w:proofErr w:type="spellStart"/>
      <w:r w:rsidRPr="00BF0DF4">
        <w:rPr>
          <w:rFonts w:ascii="Book Antiqua" w:eastAsia="Calibri" w:hAnsi="Book Antiqua" w:cs="Times New Roman"/>
          <w:b/>
        </w:rPr>
        <w:t>Fowora</w:t>
      </w:r>
      <w:proofErr w:type="spellEnd"/>
      <w:r w:rsidRPr="00BF0DF4">
        <w:rPr>
          <w:rFonts w:ascii="Book Antiqua" w:eastAsia="Calibri" w:hAnsi="Book Antiqua" w:cs="Times New Roman"/>
          <w:b/>
        </w:rPr>
        <w:t xml:space="preserve">, </w:t>
      </w:r>
      <w:r w:rsidRPr="00BF0DF4">
        <w:rPr>
          <w:rFonts w:ascii="Book Antiqua" w:eastAsia="Calibri" w:hAnsi="Book Antiqua" w:cs="Times New Roman"/>
        </w:rPr>
        <w:t>Department of Molecular Biology and Biotechnology, Nigerian Institute of Medical Research,</w:t>
      </w:r>
      <w:r w:rsidR="00B25732" w:rsidRPr="00BF0DF4">
        <w:rPr>
          <w:rFonts w:ascii="Book Antiqua" w:eastAsia="Calibri" w:hAnsi="Book Antiqua" w:cs="Times New Roman"/>
        </w:rPr>
        <w:t xml:space="preserve"> </w:t>
      </w:r>
      <w:r w:rsidRPr="00BF0DF4">
        <w:rPr>
          <w:rFonts w:ascii="Book Antiqua" w:eastAsia="Calibri" w:hAnsi="Book Antiqua" w:cs="Times New Roman"/>
        </w:rPr>
        <w:t>Lagos</w:t>
      </w:r>
      <w:r w:rsidR="00BF0DF4">
        <w:rPr>
          <w:rFonts w:ascii="Book Antiqua" w:eastAsia="Calibri" w:hAnsi="Book Antiqua" w:cs="Times New Roman"/>
        </w:rPr>
        <w:t xml:space="preserve"> </w:t>
      </w:r>
      <w:r w:rsidR="00BF0DF4" w:rsidRPr="00BF0DF4">
        <w:rPr>
          <w:rFonts w:ascii="Book Antiqua" w:eastAsia="Calibri" w:hAnsi="Book Antiqua" w:cs="Times New Roman"/>
        </w:rPr>
        <w:t>PMB 2013,</w:t>
      </w:r>
      <w:r w:rsidRPr="00BF0DF4">
        <w:rPr>
          <w:rFonts w:ascii="Book Antiqua" w:eastAsia="Calibri" w:hAnsi="Book Antiqua" w:cs="Times New Roman"/>
        </w:rPr>
        <w:t xml:space="preserve"> </w:t>
      </w:r>
      <w:r w:rsidR="00BF0DF4" w:rsidRPr="00BF0DF4">
        <w:rPr>
          <w:rFonts w:ascii="Book Antiqua" w:eastAsia="Calibri" w:hAnsi="Book Antiqua" w:cs="Times New Roman"/>
        </w:rPr>
        <w:t>Nigeria</w:t>
      </w:r>
    </w:p>
    <w:p w14:paraId="5D6E7B22" w14:textId="77777777" w:rsidR="00BF0DF4" w:rsidRPr="00BF0DF4" w:rsidRDefault="00BF0DF4" w:rsidP="00BF0DF4">
      <w:pPr>
        <w:spacing w:line="360" w:lineRule="auto"/>
        <w:jc w:val="both"/>
        <w:outlineLvl w:val="0"/>
        <w:rPr>
          <w:rFonts w:ascii="Book Antiqua" w:eastAsia="Calibri" w:hAnsi="Book Antiqua" w:cs="Times New Roman"/>
          <w:b/>
        </w:rPr>
      </w:pPr>
    </w:p>
    <w:p w14:paraId="6654FD76" w14:textId="4005F25C" w:rsidR="00152AA0" w:rsidRPr="00BF0DF4" w:rsidRDefault="00152AA0" w:rsidP="00BF0DF4">
      <w:pPr>
        <w:spacing w:line="360" w:lineRule="auto"/>
        <w:jc w:val="both"/>
        <w:outlineLvl w:val="0"/>
        <w:rPr>
          <w:rFonts w:ascii="Book Antiqua" w:eastAsia="Calibri" w:hAnsi="Book Antiqua" w:cs="Times New Roman"/>
        </w:rPr>
      </w:pPr>
      <w:r w:rsidRPr="00BF0DF4">
        <w:rPr>
          <w:rFonts w:ascii="Book Antiqua" w:eastAsia="Calibri" w:hAnsi="Book Antiqua" w:cs="Times New Roman"/>
          <w:b/>
        </w:rPr>
        <w:t xml:space="preserve">Rinaldo </w:t>
      </w:r>
      <w:proofErr w:type="spellStart"/>
      <w:r w:rsidRPr="00BF0DF4">
        <w:rPr>
          <w:rFonts w:ascii="Book Antiqua" w:eastAsia="Calibri" w:hAnsi="Book Antiqua" w:cs="Times New Roman"/>
          <w:b/>
        </w:rPr>
        <w:t>Pellicano</w:t>
      </w:r>
      <w:proofErr w:type="spellEnd"/>
      <w:r w:rsidR="00BF0DF4">
        <w:rPr>
          <w:rFonts w:ascii="Book Antiqua" w:eastAsia="Calibri" w:hAnsi="Book Antiqua" w:cs="Times New Roman"/>
          <w:b/>
        </w:rPr>
        <w:t>,</w:t>
      </w:r>
      <w:r w:rsidRPr="00BF0DF4">
        <w:rPr>
          <w:rFonts w:ascii="Book Antiqua" w:eastAsia="Calibri" w:hAnsi="Book Antiqua" w:cs="Times New Roman"/>
          <w:b/>
        </w:rPr>
        <w:t xml:space="preserve"> </w:t>
      </w:r>
      <w:r w:rsidR="00DC3B1B" w:rsidRPr="00BF0DF4">
        <w:rPr>
          <w:rFonts w:ascii="Book Antiqua" w:eastAsia="Calibri" w:hAnsi="Book Antiqua" w:cs="Times New Roman"/>
        </w:rPr>
        <w:t>Unit of Gastroenter</w:t>
      </w:r>
      <w:r w:rsidR="00221B5E" w:rsidRPr="00BF0DF4">
        <w:rPr>
          <w:rFonts w:ascii="Book Antiqua" w:eastAsia="Calibri" w:hAnsi="Book Antiqua" w:cs="Times New Roman"/>
        </w:rPr>
        <w:t xml:space="preserve">ology, </w:t>
      </w:r>
      <w:proofErr w:type="spellStart"/>
      <w:r w:rsidR="00221B5E" w:rsidRPr="00BF0DF4">
        <w:rPr>
          <w:rFonts w:ascii="Book Antiqua" w:eastAsia="Calibri" w:hAnsi="Book Antiqua" w:cs="Times New Roman"/>
        </w:rPr>
        <w:t>Mo</w:t>
      </w:r>
      <w:r w:rsidR="0022569C" w:rsidRPr="00BF0DF4">
        <w:rPr>
          <w:rFonts w:ascii="Book Antiqua" w:eastAsia="Calibri" w:hAnsi="Book Antiqua" w:cs="Times New Roman"/>
        </w:rPr>
        <w:t>linette</w:t>
      </w:r>
      <w:proofErr w:type="spellEnd"/>
      <w:r w:rsidR="0022569C" w:rsidRPr="00BF0DF4">
        <w:rPr>
          <w:rFonts w:ascii="Book Antiqua" w:eastAsia="Calibri" w:hAnsi="Book Antiqua" w:cs="Times New Roman"/>
        </w:rPr>
        <w:t xml:space="preserve"> Hospital, Turin</w:t>
      </w:r>
      <w:r w:rsidR="00BF0DF4">
        <w:rPr>
          <w:rFonts w:ascii="Book Antiqua" w:eastAsia="Calibri" w:hAnsi="Book Antiqua" w:cs="Times New Roman"/>
        </w:rPr>
        <w:t xml:space="preserve"> </w:t>
      </w:r>
      <w:r w:rsidR="00BF0DF4" w:rsidRPr="00BF0DF4">
        <w:rPr>
          <w:rFonts w:ascii="Book Antiqua" w:eastAsia="Times New Roman" w:hAnsi="Book Antiqua" w:cs="Times New Roman"/>
        </w:rPr>
        <w:t>10126</w:t>
      </w:r>
      <w:r w:rsidR="0022569C" w:rsidRPr="00BF0DF4">
        <w:rPr>
          <w:rFonts w:ascii="Book Antiqua" w:eastAsia="Calibri" w:hAnsi="Book Antiqua" w:cs="Times New Roman"/>
        </w:rPr>
        <w:t>, Italy</w:t>
      </w:r>
    </w:p>
    <w:p w14:paraId="2669D4DB" w14:textId="77777777" w:rsidR="00DA2C02" w:rsidRPr="00BF0DF4" w:rsidRDefault="00DA2C02" w:rsidP="00BF0DF4">
      <w:pPr>
        <w:spacing w:line="360" w:lineRule="auto"/>
        <w:jc w:val="both"/>
        <w:outlineLvl w:val="0"/>
        <w:rPr>
          <w:rFonts w:ascii="Book Antiqua" w:eastAsia="Calibri" w:hAnsi="Book Antiqua" w:cs="Times New Roman"/>
          <w:b/>
        </w:rPr>
      </w:pPr>
    </w:p>
    <w:p w14:paraId="7749DFA6" w14:textId="438B7E53" w:rsidR="00702B7E" w:rsidRPr="00BF0DF4" w:rsidRDefault="00BF0DF4" w:rsidP="00BF0DF4">
      <w:pPr>
        <w:spacing w:line="360" w:lineRule="auto"/>
        <w:jc w:val="both"/>
        <w:outlineLvl w:val="0"/>
        <w:rPr>
          <w:rFonts w:ascii="Book Antiqua" w:hAnsi="Book Antiqua" w:cs="Times New Roman"/>
          <w:lang w:val="it-IT"/>
        </w:rPr>
      </w:pPr>
      <w:r w:rsidRPr="00BF0DF4">
        <w:rPr>
          <w:rFonts w:ascii="Book Antiqua" w:eastAsia="SimSun" w:hAnsi="Book Antiqua" w:cs="Times New Roman"/>
          <w:b/>
          <w:bCs/>
          <w:color w:val="333333"/>
          <w:shd w:val="clear" w:color="auto" w:fill="FFFFFF"/>
        </w:rPr>
        <w:t>ORCID number</w:t>
      </w:r>
      <w:r w:rsidRPr="00BF0DF4">
        <w:rPr>
          <w:rFonts w:ascii="Book Antiqua" w:eastAsia="SimSun" w:hAnsi="Book Antiqua" w:cs="Times New Roman"/>
          <w:b/>
          <w:color w:val="000000"/>
          <w:lang w:val="en-GB"/>
        </w:rPr>
        <w:t>:</w:t>
      </w:r>
      <w:r w:rsidRPr="00BF0DF4">
        <w:rPr>
          <w:rFonts w:ascii="Book Antiqua" w:eastAsia="SimSun" w:hAnsi="Book Antiqua" w:cs="Times New Roman" w:hint="eastAsia"/>
          <w:b/>
          <w:color w:val="000000"/>
          <w:lang w:val="en-GB" w:eastAsia="zh-CN"/>
        </w:rPr>
        <w:t xml:space="preserve"> </w:t>
      </w:r>
      <w:r w:rsidR="00794D76" w:rsidRPr="00BF0DF4">
        <w:rPr>
          <w:rFonts w:ascii="Book Antiqua" w:eastAsia="Calibri" w:hAnsi="Book Antiqua" w:cs="Times New Roman"/>
          <w:lang w:val="it-IT"/>
        </w:rPr>
        <w:t>Stella Smith (</w:t>
      </w:r>
      <w:r w:rsidR="001D5B27" w:rsidRPr="00BF0DF4">
        <w:rPr>
          <w:rFonts w:ascii="Book Antiqua" w:hAnsi="Book Antiqua" w:cs="Times New Roman"/>
          <w:lang w:val="it-IT"/>
        </w:rPr>
        <w:t>0000-0003-2163-1189); Muinah Fowora</w:t>
      </w:r>
      <w:r w:rsidR="000E0500" w:rsidRPr="00BF0DF4">
        <w:rPr>
          <w:rFonts w:ascii="Book Antiqua" w:hAnsi="Book Antiqua" w:cs="Times New Roman"/>
          <w:lang w:val="it-IT"/>
        </w:rPr>
        <w:t xml:space="preserve"> </w:t>
      </w:r>
      <w:r w:rsidR="001D5B27" w:rsidRPr="00BF0DF4">
        <w:rPr>
          <w:rFonts w:ascii="Book Antiqua" w:hAnsi="Book Antiqua" w:cs="Times New Roman"/>
          <w:lang w:val="it-IT"/>
        </w:rPr>
        <w:t>(</w:t>
      </w:r>
      <w:r w:rsidR="000E0500" w:rsidRPr="00BF0DF4">
        <w:rPr>
          <w:rFonts w:ascii="Book Antiqua" w:hAnsi="Book Antiqua" w:cs="Times New Roman"/>
          <w:lang w:val="it-IT"/>
        </w:rPr>
        <w:t>0000-0001-7140-2689</w:t>
      </w:r>
      <w:r w:rsidR="001D5B27" w:rsidRPr="00BF0DF4">
        <w:rPr>
          <w:rFonts w:ascii="Book Antiqua" w:hAnsi="Book Antiqua" w:cs="Times New Roman"/>
          <w:lang w:val="it-IT"/>
        </w:rPr>
        <w:t>), Rinaldo Pellicano (</w:t>
      </w:r>
      <w:r w:rsidR="00D6213E" w:rsidRPr="00BF0DF4">
        <w:rPr>
          <w:rFonts w:ascii="Book Antiqua" w:hAnsi="Book Antiqua" w:cs="Times New Roman"/>
          <w:lang w:val="it-IT"/>
        </w:rPr>
        <w:t>0000-0003-3438-0649</w:t>
      </w:r>
      <w:r w:rsidR="001D5B27" w:rsidRPr="00BF0DF4">
        <w:rPr>
          <w:rFonts w:ascii="Book Antiqua" w:hAnsi="Book Antiqua" w:cs="Times New Roman"/>
          <w:lang w:val="it-IT"/>
        </w:rPr>
        <w:t>)</w:t>
      </w:r>
      <w:r w:rsidR="007700C0" w:rsidRPr="00BF0DF4">
        <w:rPr>
          <w:rFonts w:ascii="Book Antiqua" w:hAnsi="Book Antiqua" w:cs="Times New Roman"/>
          <w:lang w:val="it-IT"/>
        </w:rPr>
        <w:t>.</w:t>
      </w:r>
    </w:p>
    <w:p w14:paraId="353E356E" w14:textId="77777777" w:rsidR="00DA2C02" w:rsidRPr="00BF0DF4" w:rsidRDefault="00DA2C02" w:rsidP="00BF0DF4">
      <w:pPr>
        <w:spacing w:line="360" w:lineRule="auto"/>
        <w:jc w:val="both"/>
        <w:outlineLvl w:val="0"/>
        <w:rPr>
          <w:rFonts w:ascii="Book Antiqua" w:hAnsi="Book Antiqua" w:cs="Times New Roman"/>
          <w:lang w:val="it-IT"/>
        </w:rPr>
      </w:pPr>
    </w:p>
    <w:p w14:paraId="0007FD60" w14:textId="7AFA2E9F" w:rsidR="007700C0" w:rsidRPr="00BF0DF4" w:rsidRDefault="00BF0DF4" w:rsidP="00BF0DF4">
      <w:pPr>
        <w:spacing w:line="360" w:lineRule="auto"/>
        <w:jc w:val="both"/>
        <w:outlineLvl w:val="0"/>
        <w:rPr>
          <w:rFonts w:ascii="Book Antiqua" w:hAnsi="Book Antiqua" w:cs="Times New Roman"/>
        </w:rPr>
      </w:pPr>
      <w:r w:rsidRPr="00BF0DF4">
        <w:rPr>
          <w:rFonts w:ascii="Book Antiqua" w:eastAsia="SimSun" w:hAnsi="Book Antiqua" w:cs="Times New Roman"/>
          <w:b/>
          <w:bCs/>
        </w:rPr>
        <w:t>Author contributions</w:t>
      </w:r>
      <w:r w:rsidRPr="00BF0DF4">
        <w:rPr>
          <w:rFonts w:ascii="Book Antiqua" w:eastAsia="SimSun" w:hAnsi="Book Antiqua" w:cs="Times New Roman"/>
          <w:bCs/>
        </w:rPr>
        <w:t xml:space="preserve">: </w:t>
      </w:r>
      <w:r w:rsidRPr="00BF0DF4">
        <w:rPr>
          <w:rFonts w:ascii="Book Antiqua" w:eastAsia="Calibri" w:hAnsi="Book Antiqua" w:cs="Times New Roman"/>
          <w:lang w:val="it-IT"/>
        </w:rPr>
        <w:t>Smith</w:t>
      </w:r>
      <w:r w:rsidRPr="00BF0DF4">
        <w:rPr>
          <w:rFonts w:ascii="Book Antiqua" w:hAnsi="Book Antiqua" w:cs="Times New Roman"/>
        </w:rPr>
        <w:t xml:space="preserve"> </w:t>
      </w:r>
      <w:r w:rsidR="007700C0" w:rsidRPr="00BF0DF4">
        <w:rPr>
          <w:rFonts w:ascii="Book Antiqua" w:hAnsi="Book Antiqua" w:cs="Times New Roman"/>
        </w:rPr>
        <w:t xml:space="preserve">S and </w:t>
      </w:r>
      <w:r w:rsidRPr="00BF0DF4">
        <w:rPr>
          <w:rFonts w:ascii="Book Antiqua" w:hAnsi="Book Antiqua" w:cs="Times New Roman"/>
          <w:lang w:val="it-IT"/>
        </w:rPr>
        <w:t>Pellicano</w:t>
      </w:r>
      <w:r w:rsidRPr="00BF0DF4">
        <w:rPr>
          <w:rFonts w:ascii="Book Antiqua" w:hAnsi="Book Antiqua" w:cs="Times New Roman"/>
        </w:rPr>
        <w:t xml:space="preserve"> </w:t>
      </w:r>
      <w:r w:rsidR="007700C0" w:rsidRPr="00BF0DF4">
        <w:rPr>
          <w:rFonts w:ascii="Book Antiqua" w:hAnsi="Book Antiqua" w:cs="Times New Roman"/>
        </w:rPr>
        <w:t>R contributed equally to the concept and design of the study</w:t>
      </w:r>
      <w:r>
        <w:rPr>
          <w:rFonts w:ascii="Book Antiqua" w:hAnsi="Book Antiqua" w:cs="Times New Roman"/>
        </w:rPr>
        <w:t>;</w:t>
      </w:r>
      <w:r w:rsidR="007700C0" w:rsidRPr="00BF0DF4">
        <w:rPr>
          <w:rFonts w:ascii="Book Antiqua" w:hAnsi="Book Antiqua" w:cs="Times New Roman"/>
        </w:rPr>
        <w:t xml:space="preserve"> while all authors were involved in the literature review and analysis, drafting and critical revision and editing and final approval of the final version.</w:t>
      </w:r>
    </w:p>
    <w:p w14:paraId="03CA0229" w14:textId="77777777" w:rsidR="00DA2C02" w:rsidRPr="00BF0DF4" w:rsidRDefault="00DA2C02" w:rsidP="00BF0DF4">
      <w:pPr>
        <w:spacing w:line="360" w:lineRule="auto"/>
        <w:jc w:val="both"/>
        <w:outlineLvl w:val="0"/>
        <w:rPr>
          <w:rFonts w:ascii="Book Antiqua" w:hAnsi="Book Antiqua" w:cs="Times New Roman"/>
        </w:rPr>
      </w:pPr>
    </w:p>
    <w:p w14:paraId="5FCE3C66" w14:textId="13441085" w:rsidR="007700C0" w:rsidRPr="00BF0DF4" w:rsidRDefault="00BF0DF4" w:rsidP="00BF0DF4">
      <w:pPr>
        <w:spacing w:line="360" w:lineRule="auto"/>
        <w:jc w:val="both"/>
        <w:outlineLvl w:val="0"/>
        <w:rPr>
          <w:rFonts w:ascii="Book Antiqua" w:hAnsi="Book Antiqua" w:cs="Times New Roman"/>
        </w:rPr>
      </w:pPr>
      <w:r w:rsidRPr="00BF0DF4">
        <w:rPr>
          <w:rFonts w:ascii="Book Antiqua" w:eastAsia="SimSun" w:hAnsi="Book Antiqua" w:cs="Times New Roman"/>
          <w:b/>
          <w:color w:val="000000"/>
        </w:rPr>
        <w:t>Conflict-of-interest statement</w:t>
      </w:r>
      <w:r w:rsidRPr="00BF0DF4">
        <w:rPr>
          <w:rFonts w:ascii="Book Antiqua" w:eastAsia="SimSun" w:hAnsi="Book Antiqua" w:cs="Times New Roman"/>
          <w:b/>
        </w:rPr>
        <w:t xml:space="preserve">: </w:t>
      </w:r>
      <w:r w:rsidR="007700C0" w:rsidRPr="00BF0DF4">
        <w:rPr>
          <w:rFonts w:ascii="Book Antiqua" w:hAnsi="Book Antiqua" w:cs="Times New Roman"/>
        </w:rPr>
        <w:t>No potential conflict of interest and no financial support</w:t>
      </w:r>
      <w:r w:rsidR="009575D4">
        <w:rPr>
          <w:rFonts w:ascii="Book Antiqua" w:hAnsi="Book Antiqua" w:cs="Times New Roman"/>
        </w:rPr>
        <w:t>.</w:t>
      </w:r>
    </w:p>
    <w:p w14:paraId="5935AB61" w14:textId="63E1ABFC" w:rsidR="00DA2C02" w:rsidRDefault="00DA2C02" w:rsidP="00BF0DF4">
      <w:pPr>
        <w:spacing w:line="360" w:lineRule="auto"/>
        <w:jc w:val="both"/>
        <w:outlineLvl w:val="0"/>
        <w:rPr>
          <w:rFonts w:ascii="Book Antiqua" w:hAnsi="Book Antiqua" w:cs="Times New Roman"/>
        </w:rPr>
      </w:pPr>
    </w:p>
    <w:p w14:paraId="6460D622" w14:textId="77777777" w:rsidR="00BF0DF4" w:rsidRPr="00BF0DF4" w:rsidRDefault="00BF0DF4" w:rsidP="00BF0DF4">
      <w:pPr>
        <w:spacing w:line="360" w:lineRule="auto"/>
        <w:jc w:val="both"/>
        <w:rPr>
          <w:rFonts w:ascii="SimSun" w:eastAsia="SimSun" w:hAnsi="SimSun" w:cs="SimSun"/>
          <w:color w:val="000000"/>
          <w:lang w:eastAsia="zh-CN"/>
        </w:rPr>
      </w:pPr>
      <w:bookmarkStart w:id="4" w:name="OLE_LINK507"/>
      <w:bookmarkStart w:id="5" w:name="OLE_LINK506"/>
      <w:bookmarkStart w:id="6" w:name="OLE_LINK496"/>
      <w:bookmarkStart w:id="7" w:name="OLE_LINK479"/>
      <w:bookmarkStart w:id="8" w:name="OLE_LINK8"/>
      <w:bookmarkStart w:id="9" w:name="OLE_LINK9"/>
      <w:r w:rsidRPr="00BF0DF4">
        <w:rPr>
          <w:rFonts w:ascii="Book Antiqua" w:eastAsia="SimSun" w:hAnsi="Book Antiqua" w:cs="SimSun"/>
          <w:b/>
          <w:color w:val="000000"/>
          <w:lang w:eastAsia="zh-CN"/>
        </w:rPr>
        <w:t xml:space="preserve">Open-Access: </w:t>
      </w:r>
      <w:r w:rsidRPr="00BF0DF4">
        <w:rPr>
          <w:rFonts w:ascii="Book Antiqua" w:eastAsia="SimSun" w:hAnsi="Book Antiqua" w:cs="SimSun"/>
          <w:color w:val="000000"/>
          <w:lang w:eastAsia="zh-CN"/>
        </w:rPr>
        <w:t xml:space="preserve">This article is an open-access article which was selected by an in-house editor and fully peer-reviewed by external reviewers. It is </w:t>
      </w:r>
      <w:r w:rsidRPr="00BF0DF4">
        <w:rPr>
          <w:rFonts w:ascii="Book Antiqua" w:eastAsia="SimSun" w:hAnsi="Book Antiqua" w:cs="SimSun"/>
          <w:color w:val="000000"/>
          <w:lang w:eastAsia="zh-CN"/>
        </w:rPr>
        <w:lastRenderedPageBreak/>
        <w:t xml:space="preserve">distributed in accordance with the Creative Commons Attribution </w:t>
      </w:r>
      <w:proofErr w:type="gramStart"/>
      <w:r w:rsidRPr="00BF0DF4">
        <w:rPr>
          <w:rFonts w:ascii="Book Antiqua" w:eastAsia="SimSun" w:hAnsi="Book Antiqua" w:cs="SimSun"/>
          <w:color w:val="000000"/>
          <w:lang w:eastAsia="zh-CN"/>
        </w:rPr>
        <w:t>Non Commercial</w:t>
      </w:r>
      <w:proofErr w:type="gramEnd"/>
      <w:r w:rsidRPr="00BF0DF4">
        <w:rPr>
          <w:rFonts w:ascii="Book Antiqua" w:eastAsia="SimSun" w:hAnsi="Book Antiqua" w:cs="SimSun"/>
          <w:color w:val="000000"/>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F0DF4">
          <w:rPr>
            <w:rFonts w:ascii="Book Antiqua" w:eastAsia="SimSun" w:hAnsi="Book Antiqua" w:cs="SimSun"/>
            <w:color w:val="000000"/>
            <w:u w:val="single"/>
            <w:lang w:eastAsia="zh-CN"/>
          </w:rPr>
          <w:t>http://creativecommons.org/licenses/by-nc/4.0/</w:t>
        </w:r>
      </w:hyperlink>
      <w:bookmarkEnd w:id="4"/>
      <w:bookmarkEnd w:id="5"/>
      <w:bookmarkEnd w:id="6"/>
      <w:bookmarkEnd w:id="7"/>
    </w:p>
    <w:bookmarkEnd w:id="8"/>
    <w:bookmarkEnd w:id="9"/>
    <w:p w14:paraId="638FC813" w14:textId="29B71F6D" w:rsidR="00BF0DF4" w:rsidRDefault="00BF0DF4" w:rsidP="00BF0DF4">
      <w:pPr>
        <w:spacing w:line="360" w:lineRule="auto"/>
        <w:jc w:val="both"/>
        <w:outlineLvl w:val="0"/>
        <w:rPr>
          <w:rFonts w:ascii="Book Antiqua" w:hAnsi="Book Antiqua" w:cs="Times New Roman"/>
        </w:rPr>
      </w:pPr>
    </w:p>
    <w:p w14:paraId="713D6A6B" w14:textId="66CA6BC3" w:rsidR="00BF0DF4" w:rsidRDefault="00BF0DF4" w:rsidP="00BF0DF4">
      <w:pPr>
        <w:spacing w:line="360" w:lineRule="auto"/>
        <w:jc w:val="both"/>
        <w:outlineLvl w:val="0"/>
        <w:rPr>
          <w:rFonts w:ascii="Book Antiqua" w:eastAsia="SimSun" w:hAnsi="Book Antiqua" w:cs="Times New Roman"/>
          <w:lang w:eastAsia="zh-CN"/>
        </w:rPr>
      </w:pPr>
      <w:r w:rsidRPr="00BF0DF4">
        <w:rPr>
          <w:rFonts w:ascii="Book Antiqua" w:eastAsia="SimSun" w:hAnsi="Book Antiqua" w:cs="Times New Roman"/>
          <w:b/>
          <w:lang w:eastAsia="zh-CN"/>
        </w:rPr>
        <w:t>Manuscript source:</w:t>
      </w:r>
      <w:r>
        <w:rPr>
          <w:rFonts w:ascii="Book Antiqua" w:eastAsia="SimSun" w:hAnsi="Book Antiqua" w:cs="Times New Roman"/>
          <w:lang w:eastAsia="zh-CN"/>
        </w:rPr>
        <w:t xml:space="preserve"> </w:t>
      </w:r>
      <w:r w:rsidRPr="00BF0DF4">
        <w:rPr>
          <w:rFonts w:ascii="Book Antiqua" w:eastAsia="SimSun" w:hAnsi="Book Antiqua" w:cs="Times New Roman"/>
          <w:lang w:eastAsia="zh-CN"/>
        </w:rPr>
        <w:t>Invited manuscript</w:t>
      </w:r>
    </w:p>
    <w:p w14:paraId="419C1FE3" w14:textId="77777777" w:rsidR="00BF0DF4" w:rsidRPr="00BF0DF4" w:rsidRDefault="00BF0DF4" w:rsidP="00BF0DF4">
      <w:pPr>
        <w:spacing w:line="360" w:lineRule="auto"/>
        <w:jc w:val="both"/>
        <w:outlineLvl w:val="0"/>
        <w:rPr>
          <w:rFonts w:ascii="Book Antiqua" w:eastAsia="SimSun" w:hAnsi="Book Antiqua" w:cs="Times New Roman"/>
          <w:lang w:eastAsia="zh-CN"/>
        </w:rPr>
      </w:pPr>
    </w:p>
    <w:p w14:paraId="05F00946" w14:textId="1C7A1E34" w:rsidR="007700C0" w:rsidRPr="00BF0DF4" w:rsidRDefault="00BF0DF4" w:rsidP="00BF0DF4">
      <w:pPr>
        <w:spacing w:line="360" w:lineRule="auto"/>
        <w:jc w:val="both"/>
        <w:outlineLvl w:val="0"/>
        <w:rPr>
          <w:rFonts w:ascii="Book Antiqua" w:hAnsi="Book Antiqua" w:cs="Times New Roman"/>
        </w:rPr>
      </w:pPr>
      <w:bookmarkStart w:id="10" w:name="OLE_LINK10"/>
      <w:bookmarkStart w:id="11" w:name="OLE_LINK11"/>
      <w:r w:rsidRPr="00BF0DF4">
        <w:rPr>
          <w:rFonts w:ascii="Book Antiqua" w:eastAsia="SimSun" w:hAnsi="Book Antiqua" w:cs="Times New Roman"/>
          <w:b/>
        </w:rPr>
        <w:t>Corresponding author:</w:t>
      </w:r>
      <w:bookmarkEnd w:id="10"/>
      <w:bookmarkEnd w:id="11"/>
      <w:r w:rsidRPr="00BF0DF4">
        <w:rPr>
          <w:rFonts w:ascii="Book Antiqua" w:eastAsia="SimSun" w:hAnsi="Book Antiqua" w:cs="Times New Roman"/>
          <w:b/>
        </w:rPr>
        <w:t xml:space="preserve"> </w:t>
      </w:r>
      <w:r w:rsidR="007700C0" w:rsidRPr="00BF0DF4">
        <w:rPr>
          <w:rFonts w:ascii="Book Antiqua" w:hAnsi="Book Antiqua" w:cs="Times New Roman"/>
          <w:b/>
        </w:rPr>
        <w:t xml:space="preserve">Stella Smith, </w:t>
      </w:r>
      <w:r w:rsidRPr="00BF0DF4">
        <w:rPr>
          <w:rFonts w:ascii="Book Antiqua" w:hAnsi="Book Antiqua" w:cs="Times New Roman"/>
          <w:b/>
        </w:rPr>
        <w:t>PhD, Academic Research, Director, Director (Research),</w:t>
      </w:r>
      <w:r>
        <w:rPr>
          <w:rFonts w:ascii="Book Antiqua" w:hAnsi="Book Antiqua" w:cs="Times New Roman"/>
        </w:rPr>
        <w:t xml:space="preserve"> </w:t>
      </w:r>
      <w:bookmarkStart w:id="12" w:name="OLE_LINK45"/>
      <w:bookmarkStart w:id="13" w:name="OLE_LINK46"/>
      <w:r w:rsidRPr="00BF0DF4">
        <w:rPr>
          <w:rFonts w:ascii="Book Antiqua" w:eastAsia="Calibri" w:hAnsi="Book Antiqua" w:cs="Times New Roman"/>
        </w:rPr>
        <w:t>Department of Molecular Biology and Biotechnology</w:t>
      </w:r>
      <w:bookmarkEnd w:id="12"/>
      <w:bookmarkEnd w:id="13"/>
      <w:r w:rsidRPr="00BF0DF4">
        <w:rPr>
          <w:rFonts w:ascii="Book Antiqua" w:eastAsia="Calibri" w:hAnsi="Book Antiqua" w:cs="Times New Roman"/>
        </w:rPr>
        <w:t xml:space="preserve">, </w:t>
      </w:r>
      <w:bookmarkStart w:id="14" w:name="OLE_LINK47"/>
      <w:r w:rsidRPr="00BF0DF4">
        <w:rPr>
          <w:rFonts w:ascii="Book Antiqua" w:eastAsia="Calibri" w:hAnsi="Book Antiqua" w:cs="Times New Roman"/>
        </w:rPr>
        <w:t>Nigerian Institute of Medical Research</w:t>
      </w:r>
      <w:bookmarkEnd w:id="14"/>
      <w:r w:rsidRPr="00BF0DF4">
        <w:rPr>
          <w:rFonts w:ascii="Book Antiqua" w:eastAsia="Calibri" w:hAnsi="Book Antiqua" w:cs="Times New Roman"/>
        </w:rPr>
        <w:t xml:space="preserve">, </w:t>
      </w:r>
      <w:bookmarkStart w:id="15" w:name="OLE_LINK48"/>
      <w:r w:rsidR="007700C0" w:rsidRPr="00BF0DF4">
        <w:rPr>
          <w:rFonts w:ascii="Book Antiqua" w:hAnsi="Book Antiqua" w:cs="Times New Roman"/>
        </w:rPr>
        <w:t xml:space="preserve">6 Edmond Crescent, </w:t>
      </w:r>
      <w:proofErr w:type="spellStart"/>
      <w:r w:rsidR="007700C0" w:rsidRPr="00BF0DF4">
        <w:rPr>
          <w:rFonts w:ascii="Book Antiqua" w:hAnsi="Book Antiqua" w:cs="Times New Roman"/>
        </w:rPr>
        <w:t>Yaba</w:t>
      </w:r>
      <w:bookmarkEnd w:id="15"/>
      <w:proofErr w:type="spellEnd"/>
      <w:r w:rsidR="007700C0" w:rsidRPr="00BF0DF4">
        <w:rPr>
          <w:rFonts w:ascii="Book Antiqua" w:hAnsi="Book Antiqua" w:cs="Times New Roman"/>
        </w:rPr>
        <w:t>, Lagos</w:t>
      </w:r>
      <w:r>
        <w:rPr>
          <w:rFonts w:ascii="Book Antiqua" w:hAnsi="Book Antiqua" w:cs="Times New Roman"/>
        </w:rPr>
        <w:t xml:space="preserve"> </w:t>
      </w:r>
      <w:bookmarkStart w:id="16" w:name="OLE_LINK49"/>
      <w:r w:rsidRPr="00BF0DF4">
        <w:rPr>
          <w:rFonts w:ascii="Book Antiqua" w:eastAsia="Calibri" w:hAnsi="Book Antiqua" w:cs="Times New Roman"/>
        </w:rPr>
        <w:t>PMB 2013</w:t>
      </w:r>
      <w:bookmarkEnd w:id="16"/>
      <w:r w:rsidR="007700C0" w:rsidRPr="00BF0DF4">
        <w:rPr>
          <w:rFonts w:ascii="Book Antiqua" w:hAnsi="Book Antiqua" w:cs="Times New Roman"/>
        </w:rPr>
        <w:t xml:space="preserve">, </w:t>
      </w:r>
      <w:r w:rsidRPr="00BF0DF4">
        <w:rPr>
          <w:rFonts w:ascii="Book Antiqua" w:hAnsi="Book Antiqua" w:cs="Times New Roman"/>
        </w:rPr>
        <w:t>Nigeria</w:t>
      </w:r>
      <w:r w:rsidR="00893965" w:rsidRPr="00BF0DF4">
        <w:rPr>
          <w:rFonts w:ascii="Book Antiqua" w:hAnsi="Book Antiqua" w:cs="Times New Roman"/>
        </w:rPr>
        <w:t xml:space="preserve">. </w:t>
      </w:r>
      <w:hyperlink r:id="rId9" w:history="1">
        <w:r w:rsidR="00A976A7" w:rsidRPr="00BF0DF4">
          <w:rPr>
            <w:rStyle w:val="Hyperlink"/>
            <w:rFonts w:ascii="Book Antiqua" w:hAnsi="Book Antiqua" w:cs="Times New Roman"/>
            <w:color w:val="000000" w:themeColor="text1"/>
            <w:u w:val="none"/>
          </w:rPr>
          <w:t>stellasmith@nimr.gov.ng</w:t>
        </w:r>
      </w:hyperlink>
    </w:p>
    <w:p w14:paraId="384E70C0" w14:textId="486712E1" w:rsidR="00893965" w:rsidRDefault="00BF0DF4" w:rsidP="00BF0DF4">
      <w:pPr>
        <w:spacing w:line="360" w:lineRule="auto"/>
        <w:jc w:val="both"/>
        <w:outlineLvl w:val="0"/>
        <w:rPr>
          <w:rFonts w:ascii="Book Antiqua" w:hAnsi="Book Antiqua" w:cs="Times New Roman"/>
        </w:rPr>
      </w:pPr>
      <w:r w:rsidRPr="00BF0DF4">
        <w:rPr>
          <w:rFonts w:ascii="Book Antiqua" w:eastAsia="SimSun" w:hAnsi="Book Antiqua" w:cs="Arial"/>
          <w:b/>
          <w:color w:val="000000"/>
          <w:lang w:val="fr-FR" w:eastAsia="zh-CN"/>
        </w:rPr>
        <w:t>Telephone</w:t>
      </w:r>
      <w:r w:rsidRPr="00BF0DF4">
        <w:rPr>
          <w:rFonts w:ascii="Book Antiqua" w:eastAsia="SimSun" w:hAnsi="Book Antiqua" w:cs="Arial"/>
          <w:b/>
          <w:color w:val="000000"/>
          <w:lang w:val="fr-FR"/>
        </w:rPr>
        <w:t>:</w:t>
      </w:r>
      <w:r w:rsidRPr="00BF0DF4">
        <w:rPr>
          <w:rFonts w:ascii="Book Antiqua" w:eastAsia="SimSun" w:hAnsi="Book Antiqua" w:cs="Arial"/>
          <w:color w:val="000000"/>
          <w:lang w:val="fr-FR"/>
        </w:rPr>
        <w:t xml:space="preserve"> </w:t>
      </w:r>
      <w:r w:rsidR="00893965" w:rsidRPr="00BF0DF4">
        <w:rPr>
          <w:rFonts w:ascii="Book Antiqua" w:hAnsi="Book Antiqua" w:cs="Times New Roman"/>
        </w:rPr>
        <w:t>+234</w:t>
      </w:r>
      <w:r>
        <w:rPr>
          <w:rFonts w:ascii="Book Antiqua" w:hAnsi="Book Antiqua" w:cs="Times New Roman"/>
        </w:rPr>
        <w:t>-</w:t>
      </w:r>
      <w:r w:rsidR="00893965" w:rsidRPr="00BF0DF4">
        <w:rPr>
          <w:rFonts w:ascii="Book Antiqua" w:hAnsi="Book Antiqua" w:cs="Times New Roman"/>
        </w:rPr>
        <w:t>803</w:t>
      </w:r>
      <w:r>
        <w:rPr>
          <w:rFonts w:ascii="Book Antiqua" w:hAnsi="Book Antiqua" w:cs="Times New Roman"/>
        </w:rPr>
        <w:t>-</w:t>
      </w:r>
      <w:r w:rsidR="00893965" w:rsidRPr="00BF0DF4">
        <w:rPr>
          <w:rFonts w:ascii="Book Antiqua" w:hAnsi="Book Antiqua" w:cs="Times New Roman"/>
        </w:rPr>
        <w:t>7058989</w:t>
      </w:r>
    </w:p>
    <w:p w14:paraId="354C1356" w14:textId="428E9CAA" w:rsidR="00D94CB8" w:rsidRDefault="00D94CB8" w:rsidP="00BF0DF4">
      <w:pPr>
        <w:spacing w:line="360" w:lineRule="auto"/>
        <w:jc w:val="both"/>
        <w:outlineLvl w:val="0"/>
        <w:rPr>
          <w:rFonts w:ascii="Book Antiqua" w:hAnsi="Book Antiqua" w:cs="Times New Roman"/>
        </w:rPr>
      </w:pPr>
    </w:p>
    <w:p w14:paraId="0A517EA5" w14:textId="0715EAE8" w:rsidR="00FA7234" w:rsidRPr="00FA7234" w:rsidRDefault="00FA7234" w:rsidP="00FA7234">
      <w:pPr>
        <w:widowControl w:val="0"/>
        <w:spacing w:line="360" w:lineRule="auto"/>
        <w:jc w:val="both"/>
        <w:rPr>
          <w:rFonts w:ascii="Book Antiqua" w:eastAsia="SimSun" w:hAnsi="Book Antiqua" w:cs="Times New Roman"/>
          <w:b/>
          <w:kern w:val="2"/>
          <w:lang w:eastAsia="zh-CN"/>
        </w:rPr>
      </w:pPr>
      <w:bookmarkStart w:id="17" w:name="OLE_LINK75"/>
      <w:bookmarkStart w:id="18" w:name="OLE_LINK76"/>
      <w:bookmarkStart w:id="19" w:name="OLE_LINK269"/>
      <w:bookmarkStart w:id="20" w:name="OLE_LINK239"/>
      <w:r w:rsidRPr="00FA7234">
        <w:rPr>
          <w:rFonts w:ascii="Book Antiqua" w:eastAsia="SimSun" w:hAnsi="Book Antiqua" w:cs="Times New Roman"/>
          <w:b/>
          <w:kern w:val="2"/>
          <w:lang w:eastAsia="zh-CN"/>
        </w:rPr>
        <w:t xml:space="preserve">Received: </w:t>
      </w:r>
      <w:r>
        <w:rPr>
          <w:rFonts w:ascii="Book Antiqua" w:eastAsia="SimSun" w:hAnsi="Book Antiqua" w:cs="Times New Roman"/>
          <w:kern w:val="2"/>
          <w:lang w:eastAsia="zh-CN"/>
        </w:rPr>
        <w:t>March 17</w:t>
      </w:r>
      <w:r w:rsidRPr="00FA7234">
        <w:rPr>
          <w:rFonts w:ascii="Book Antiqua" w:eastAsia="SimSun" w:hAnsi="Book Antiqua" w:cs="Times New Roman"/>
          <w:kern w:val="2"/>
          <w:lang w:eastAsia="zh-CN"/>
        </w:rPr>
        <w:t>, 2019</w:t>
      </w:r>
    </w:p>
    <w:p w14:paraId="7374404D" w14:textId="7DE99FE2" w:rsidR="00FA7234" w:rsidRPr="00FA7234" w:rsidRDefault="00FA7234" w:rsidP="00FA7234">
      <w:pPr>
        <w:widowControl w:val="0"/>
        <w:spacing w:line="360" w:lineRule="auto"/>
        <w:jc w:val="both"/>
        <w:rPr>
          <w:rFonts w:ascii="Book Antiqua" w:eastAsia="SimSun" w:hAnsi="Book Antiqua" w:cs="Times New Roman"/>
          <w:b/>
          <w:kern w:val="2"/>
          <w:lang w:eastAsia="zh-CN"/>
        </w:rPr>
      </w:pPr>
      <w:r w:rsidRPr="00FA7234">
        <w:rPr>
          <w:rFonts w:ascii="Book Antiqua" w:eastAsia="SimSun" w:hAnsi="Book Antiqua" w:cs="Times New Roman"/>
          <w:b/>
          <w:kern w:val="2"/>
          <w:lang w:eastAsia="zh-CN"/>
        </w:rPr>
        <w:t xml:space="preserve">Peer-review started: </w:t>
      </w:r>
      <w:r>
        <w:rPr>
          <w:rFonts w:ascii="Book Antiqua" w:eastAsia="SimSun" w:hAnsi="Book Antiqua" w:cs="Times New Roman"/>
          <w:kern w:val="2"/>
          <w:lang w:eastAsia="zh-CN"/>
        </w:rPr>
        <w:t>March 18</w:t>
      </w:r>
      <w:r w:rsidRPr="00FA7234">
        <w:rPr>
          <w:rFonts w:ascii="Book Antiqua" w:eastAsia="SimSun" w:hAnsi="Book Antiqua" w:cs="Times New Roman"/>
          <w:kern w:val="2"/>
          <w:lang w:eastAsia="zh-CN"/>
        </w:rPr>
        <w:t>, 2019</w:t>
      </w:r>
    </w:p>
    <w:p w14:paraId="4DD3CB4C" w14:textId="2435B2C1" w:rsidR="00FA7234" w:rsidRPr="00FA7234" w:rsidRDefault="00FA7234" w:rsidP="00FA7234">
      <w:pPr>
        <w:widowControl w:val="0"/>
        <w:spacing w:line="360" w:lineRule="auto"/>
        <w:jc w:val="both"/>
        <w:rPr>
          <w:rFonts w:ascii="Book Antiqua" w:eastAsia="SimSun" w:hAnsi="Book Antiqua" w:cs="Times New Roman"/>
          <w:b/>
          <w:kern w:val="2"/>
          <w:lang w:eastAsia="zh-CN"/>
        </w:rPr>
      </w:pPr>
      <w:r w:rsidRPr="00FA7234">
        <w:rPr>
          <w:rFonts w:ascii="Book Antiqua" w:eastAsia="SimSun" w:hAnsi="Book Antiqua" w:cs="Times New Roman"/>
          <w:b/>
          <w:kern w:val="2"/>
          <w:lang w:eastAsia="zh-CN"/>
        </w:rPr>
        <w:t xml:space="preserve">First decision: </w:t>
      </w:r>
      <w:r>
        <w:rPr>
          <w:rFonts w:ascii="Book Antiqua" w:eastAsia="SimSun" w:hAnsi="Book Antiqua" w:cs="Times New Roman"/>
          <w:kern w:val="2"/>
          <w:lang w:eastAsia="zh-CN"/>
        </w:rPr>
        <w:t>April 4</w:t>
      </w:r>
      <w:r w:rsidRPr="00FA7234">
        <w:rPr>
          <w:rFonts w:ascii="Book Antiqua" w:eastAsia="SimSun" w:hAnsi="Book Antiqua" w:cs="Times New Roman"/>
          <w:kern w:val="2"/>
          <w:lang w:eastAsia="zh-CN"/>
        </w:rPr>
        <w:t>, 2019</w:t>
      </w:r>
    </w:p>
    <w:p w14:paraId="512B103B" w14:textId="71B037E6" w:rsidR="00FA7234" w:rsidRPr="00FA7234" w:rsidRDefault="00FA7234" w:rsidP="00FA7234">
      <w:pPr>
        <w:widowControl w:val="0"/>
        <w:spacing w:line="360" w:lineRule="auto"/>
        <w:jc w:val="both"/>
        <w:rPr>
          <w:rFonts w:ascii="Book Antiqua" w:eastAsia="SimSun" w:hAnsi="Book Antiqua" w:cs="Times New Roman"/>
          <w:b/>
          <w:kern w:val="2"/>
          <w:lang w:eastAsia="zh-CN"/>
        </w:rPr>
      </w:pPr>
      <w:r w:rsidRPr="00FA7234">
        <w:rPr>
          <w:rFonts w:ascii="Book Antiqua" w:eastAsia="SimSun" w:hAnsi="Book Antiqua" w:cs="Times New Roman"/>
          <w:b/>
          <w:kern w:val="2"/>
          <w:lang w:eastAsia="zh-CN"/>
        </w:rPr>
        <w:t xml:space="preserve">Revised: </w:t>
      </w:r>
      <w:r>
        <w:rPr>
          <w:rFonts w:ascii="Book Antiqua" w:eastAsia="SimSun" w:hAnsi="Book Antiqua" w:cs="Times New Roman"/>
          <w:kern w:val="2"/>
          <w:lang w:eastAsia="zh-CN"/>
        </w:rPr>
        <w:t>May</w:t>
      </w:r>
      <w:r w:rsidRPr="00FA7234">
        <w:rPr>
          <w:rFonts w:ascii="Book Antiqua" w:eastAsia="SimSun" w:hAnsi="Book Antiqua" w:cs="Times New Roman"/>
          <w:kern w:val="2"/>
          <w:lang w:eastAsia="zh-CN"/>
        </w:rPr>
        <w:t xml:space="preserve"> </w:t>
      </w:r>
      <w:r>
        <w:rPr>
          <w:rFonts w:ascii="Book Antiqua" w:eastAsia="SimSun" w:hAnsi="Book Antiqua" w:cs="Times New Roman"/>
          <w:kern w:val="2"/>
          <w:lang w:eastAsia="zh-CN"/>
        </w:rPr>
        <w:t>2</w:t>
      </w:r>
      <w:r w:rsidRPr="00FA7234">
        <w:rPr>
          <w:rFonts w:ascii="Book Antiqua" w:eastAsia="SimSun" w:hAnsi="Book Antiqua" w:cs="Times New Roman"/>
          <w:kern w:val="2"/>
          <w:lang w:eastAsia="zh-CN"/>
        </w:rPr>
        <w:t>, 2019</w:t>
      </w:r>
    </w:p>
    <w:p w14:paraId="7C1A774E" w14:textId="05D14872" w:rsidR="00FA7234" w:rsidRPr="00FA7234" w:rsidRDefault="00FA7234" w:rsidP="00FA7234">
      <w:pPr>
        <w:widowControl w:val="0"/>
        <w:spacing w:line="360" w:lineRule="auto"/>
        <w:jc w:val="both"/>
        <w:rPr>
          <w:rFonts w:ascii="Book Antiqua" w:eastAsia="SimSun" w:hAnsi="Book Antiqua" w:cs="Times New Roman"/>
          <w:color w:val="000000"/>
          <w:kern w:val="2"/>
          <w:lang w:eastAsia="zh-CN"/>
        </w:rPr>
      </w:pPr>
      <w:r w:rsidRPr="00FA7234">
        <w:rPr>
          <w:rFonts w:ascii="Book Antiqua" w:eastAsia="SimSun" w:hAnsi="Book Antiqua" w:cs="Times New Roman"/>
          <w:b/>
          <w:kern w:val="2"/>
          <w:lang w:eastAsia="zh-CN"/>
        </w:rPr>
        <w:t>Accepted:</w:t>
      </w:r>
      <w:r w:rsidR="009A3B6A" w:rsidRPr="009A3B6A">
        <w:t xml:space="preserve"> </w:t>
      </w:r>
      <w:r w:rsidR="009A3B6A" w:rsidRPr="009A3B6A">
        <w:rPr>
          <w:rFonts w:ascii="Book Antiqua" w:eastAsia="SimSun" w:hAnsi="Book Antiqua" w:cs="Times New Roman"/>
          <w:bCs/>
          <w:kern w:val="2"/>
          <w:lang w:eastAsia="zh-CN"/>
        </w:rPr>
        <w:t>May 31, 2019</w:t>
      </w:r>
      <w:r w:rsidRPr="00FA7234">
        <w:rPr>
          <w:rFonts w:ascii="Book Antiqua" w:eastAsia="SimSun" w:hAnsi="Book Antiqua" w:cs="Times New Roman"/>
          <w:b/>
          <w:kern w:val="2"/>
          <w:lang w:eastAsia="zh-CN"/>
        </w:rPr>
        <w:t xml:space="preserve"> </w:t>
      </w:r>
    </w:p>
    <w:p w14:paraId="1E5FDD4E" w14:textId="77777777" w:rsidR="00FA7234" w:rsidRPr="00FA7234" w:rsidRDefault="00FA7234" w:rsidP="00FA7234">
      <w:pPr>
        <w:widowControl w:val="0"/>
        <w:spacing w:line="360" w:lineRule="auto"/>
        <w:jc w:val="both"/>
        <w:rPr>
          <w:rFonts w:ascii="Book Antiqua" w:eastAsia="SimSun" w:hAnsi="Book Antiqua" w:cs="Times New Roman"/>
          <w:b/>
          <w:kern w:val="2"/>
          <w:lang w:eastAsia="zh-CN"/>
        </w:rPr>
      </w:pPr>
      <w:r w:rsidRPr="00FA7234">
        <w:rPr>
          <w:rFonts w:ascii="Book Antiqua" w:eastAsia="SimSun" w:hAnsi="Book Antiqua" w:cs="Times New Roman"/>
          <w:b/>
          <w:kern w:val="2"/>
          <w:lang w:eastAsia="zh-CN"/>
        </w:rPr>
        <w:t>Article in press:</w:t>
      </w:r>
    </w:p>
    <w:p w14:paraId="5EB9B773" w14:textId="77777777" w:rsidR="00FA7234" w:rsidRPr="00FA7234" w:rsidRDefault="00FA7234" w:rsidP="00FA7234">
      <w:pPr>
        <w:widowControl w:val="0"/>
        <w:spacing w:line="360" w:lineRule="auto"/>
        <w:jc w:val="both"/>
        <w:rPr>
          <w:rFonts w:ascii="Book Antiqua" w:eastAsia="SimSun" w:hAnsi="Book Antiqua" w:cs="Times New Roman"/>
          <w:b/>
          <w:kern w:val="2"/>
          <w:lang w:eastAsia="zh-CN"/>
        </w:rPr>
      </w:pPr>
      <w:r w:rsidRPr="00FA7234">
        <w:rPr>
          <w:rFonts w:ascii="Book Antiqua" w:eastAsia="SimSun" w:hAnsi="Book Antiqua" w:cs="Times New Roman"/>
          <w:b/>
          <w:kern w:val="2"/>
          <w:lang w:eastAsia="zh-CN"/>
        </w:rPr>
        <w:t>Published online:</w:t>
      </w:r>
    </w:p>
    <w:bookmarkEnd w:id="17"/>
    <w:bookmarkEnd w:id="18"/>
    <w:bookmarkEnd w:id="19"/>
    <w:bookmarkEnd w:id="20"/>
    <w:p w14:paraId="741CF81A" w14:textId="77777777" w:rsidR="00D94CB8" w:rsidRDefault="00D94CB8" w:rsidP="00BF0DF4">
      <w:pPr>
        <w:spacing w:line="360" w:lineRule="auto"/>
        <w:jc w:val="both"/>
        <w:outlineLvl w:val="0"/>
        <w:rPr>
          <w:rFonts w:ascii="Book Antiqua" w:hAnsi="Book Antiqua" w:cs="Times New Roman"/>
        </w:rPr>
      </w:pPr>
    </w:p>
    <w:p w14:paraId="0773B33D" w14:textId="105D62E0" w:rsidR="00FA7234" w:rsidRDefault="00FA7234">
      <w:pPr>
        <w:rPr>
          <w:rFonts w:ascii="Book Antiqua" w:hAnsi="Book Antiqua" w:cs="Times New Roman"/>
        </w:rPr>
      </w:pPr>
      <w:r>
        <w:rPr>
          <w:rFonts w:ascii="Book Antiqua" w:hAnsi="Book Antiqua" w:cs="Times New Roman"/>
        </w:rPr>
        <w:br w:type="page"/>
      </w:r>
    </w:p>
    <w:p w14:paraId="6A01B661" w14:textId="58B5167A" w:rsidR="003A0138" w:rsidRPr="00BF0DF4" w:rsidRDefault="003A0138" w:rsidP="00BF0DF4">
      <w:pPr>
        <w:spacing w:line="360" w:lineRule="auto"/>
        <w:jc w:val="both"/>
        <w:outlineLvl w:val="0"/>
        <w:rPr>
          <w:rFonts w:ascii="Book Antiqua" w:eastAsia="Calibri" w:hAnsi="Book Antiqua" w:cs="Times New Roman"/>
          <w:b/>
        </w:rPr>
      </w:pPr>
      <w:r w:rsidRPr="00BF0DF4">
        <w:rPr>
          <w:rFonts w:ascii="Book Antiqua" w:eastAsia="Calibri" w:hAnsi="Book Antiqua" w:cs="Times New Roman"/>
          <w:b/>
        </w:rPr>
        <w:lastRenderedPageBreak/>
        <w:t>Abstract</w:t>
      </w:r>
    </w:p>
    <w:p w14:paraId="5FB556ED" w14:textId="55193E70" w:rsidR="00297795" w:rsidRPr="00BF0DF4" w:rsidRDefault="00893965" w:rsidP="00BF0DF4">
      <w:pPr>
        <w:spacing w:line="360" w:lineRule="auto"/>
        <w:jc w:val="both"/>
        <w:outlineLvl w:val="0"/>
        <w:rPr>
          <w:rFonts w:ascii="Book Antiqua" w:eastAsia="Calibri" w:hAnsi="Book Antiqua" w:cs="Times New Roman"/>
        </w:rPr>
      </w:pPr>
      <w:r w:rsidRPr="00BF0DF4">
        <w:rPr>
          <w:rFonts w:ascii="Book Antiqua" w:eastAsia="Calibri" w:hAnsi="Book Antiqua" w:cs="Times New Roman"/>
          <w:i/>
        </w:rPr>
        <w:t>Helicobacter pylori</w:t>
      </w:r>
      <w:r w:rsidRPr="00BF0DF4">
        <w:rPr>
          <w:rFonts w:ascii="Book Antiqua" w:eastAsia="Calibri" w:hAnsi="Book Antiqua" w:cs="Times New Roman"/>
        </w:rPr>
        <w:t xml:space="preserve"> </w:t>
      </w:r>
      <w:r w:rsidR="00B532B6">
        <w:rPr>
          <w:rFonts w:ascii="Book Antiqua" w:eastAsia="Calibri" w:hAnsi="Book Antiqua" w:cs="Times New Roman"/>
        </w:rPr>
        <w:t>(</w:t>
      </w:r>
      <w:r w:rsidR="00B532B6" w:rsidRPr="00BF0DF4">
        <w:rPr>
          <w:rFonts w:ascii="Book Antiqua" w:eastAsia="Calibri" w:hAnsi="Book Antiqua" w:cs="Times New Roman"/>
          <w:i/>
        </w:rPr>
        <w:t>H. pylori</w:t>
      </w:r>
      <w:r w:rsidR="00B532B6">
        <w:rPr>
          <w:rFonts w:ascii="Book Antiqua" w:eastAsia="Calibri" w:hAnsi="Book Antiqua" w:cs="Times New Roman"/>
        </w:rPr>
        <w:t xml:space="preserve">) </w:t>
      </w:r>
      <w:r w:rsidRPr="00BF0DF4">
        <w:rPr>
          <w:rFonts w:ascii="Book Antiqua" w:eastAsia="Calibri" w:hAnsi="Book Antiqua" w:cs="Times New Roman"/>
        </w:rPr>
        <w:t>is the causative agent of gastritis, peptic ulcer disease, mucosa associated lymphoid tissue lymphoma and gastric cancer</w:t>
      </w:r>
      <w:r w:rsidR="008E5E3F" w:rsidRPr="00BF0DF4">
        <w:rPr>
          <w:rFonts w:ascii="Book Antiqua" w:eastAsia="Calibri" w:hAnsi="Book Antiqua" w:cs="Times New Roman"/>
        </w:rPr>
        <w:t xml:space="preserve"> (GC)</w:t>
      </w:r>
      <w:r w:rsidRPr="00BF0DF4">
        <w:rPr>
          <w:rFonts w:ascii="Book Antiqua" w:eastAsia="Calibri" w:hAnsi="Book Antiqua" w:cs="Times New Roman"/>
        </w:rPr>
        <w:t xml:space="preserve">. </w:t>
      </w:r>
      <w:r w:rsidR="00FC05D0" w:rsidRPr="00BF0DF4">
        <w:rPr>
          <w:rFonts w:ascii="Book Antiqua" w:eastAsia="Calibri" w:hAnsi="Book Antiqua" w:cs="Times New Roman"/>
        </w:rPr>
        <w:t xml:space="preserve">While this bacterium </w:t>
      </w:r>
      <w:r w:rsidR="0032787B" w:rsidRPr="00BF0DF4">
        <w:rPr>
          <w:rFonts w:ascii="Book Antiqua" w:eastAsia="Calibri" w:hAnsi="Book Antiqua" w:cs="Times New Roman"/>
        </w:rPr>
        <w:t>infects 50% of the world’s population</w:t>
      </w:r>
      <w:r w:rsidR="00B23C86" w:rsidRPr="00BF0DF4">
        <w:rPr>
          <w:rFonts w:ascii="Book Antiqua" w:eastAsia="Calibri" w:hAnsi="Book Antiqua" w:cs="Times New Roman"/>
        </w:rPr>
        <w:t>,</w:t>
      </w:r>
      <w:r w:rsidR="00FC05D0" w:rsidRPr="00BF0DF4">
        <w:rPr>
          <w:rFonts w:ascii="Book Antiqua" w:eastAsia="Calibri" w:hAnsi="Book Antiqua" w:cs="Times New Roman"/>
        </w:rPr>
        <w:t xml:space="preserve"> in </w:t>
      </w:r>
      <w:r w:rsidR="0032787B" w:rsidRPr="00BF0DF4">
        <w:rPr>
          <w:rFonts w:ascii="Book Antiqua" w:eastAsia="Calibri" w:hAnsi="Book Antiqua" w:cs="Times New Roman"/>
        </w:rPr>
        <w:t xml:space="preserve">Africa </w:t>
      </w:r>
      <w:r w:rsidR="00FC05D0" w:rsidRPr="00BF0DF4">
        <w:rPr>
          <w:rFonts w:ascii="Book Antiqua" w:eastAsia="Calibri" w:hAnsi="Book Antiqua" w:cs="Times New Roman"/>
        </w:rPr>
        <w:t xml:space="preserve">its </w:t>
      </w:r>
      <w:r w:rsidR="0032787B" w:rsidRPr="00BF0DF4">
        <w:rPr>
          <w:rFonts w:ascii="Book Antiqua" w:eastAsia="Calibri" w:hAnsi="Book Antiqua" w:cs="Times New Roman"/>
        </w:rPr>
        <w:t xml:space="preserve">prevalence </w:t>
      </w:r>
      <w:proofErr w:type="gramStart"/>
      <w:r w:rsidR="0032787B" w:rsidRPr="00BF0DF4">
        <w:rPr>
          <w:rFonts w:ascii="Book Antiqua" w:eastAsia="Calibri" w:hAnsi="Book Antiqua" w:cs="Times New Roman"/>
        </w:rPr>
        <w:t>reach</w:t>
      </w:r>
      <w:proofErr w:type="gramEnd"/>
      <w:r w:rsidR="0032787B" w:rsidRPr="00BF0DF4">
        <w:rPr>
          <w:rFonts w:ascii="Book Antiqua" w:eastAsia="Calibri" w:hAnsi="Book Antiqua" w:cs="Times New Roman"/>
        </w:rPr>
        <w:t xml:space="preserve"> as high as 80% as the infection is acquired during childhood. </w:t>
      </w:r>
      <w:r w:rsidR="00D038A6" w:rsidRPr="00BF0DF4">
        <w:rPr>
          <w:rFonts w:ascii="Book Antiqua" w:eastAsia="Calibri" w:hAnsi="Book Antiqua" w:cs="Times New Roman"/>
        </w:rPr>
        <w:t xml:space="preserve">Risk factors for </w:t>
      </w:r>
      <w:r w:rsidR="00D038A6" w:rsidRPr="00BF0DF4">
        <w:rPr>
          <w:rFonts w:ascii="Book Antiqua" w:eastAsia="Calibri" w:hAnsi="Book Antiqua" w:cs="Times New Roman"/>
          <w:i/>
        </w:rPr>
        <w:t>H. pylori</w:t>
      </w:r>
      <w:r w:rsidR="00D038A6" w:rsidRPr="00BF0DF4">
        <w:rPr>
          <w:rFonts w:ascii="Book Antiqua" w:eastAsia="Calibri" w:hAnsi="Book Antiqua" w:cs="Times New Roman"/>
        </w:rPr>
        <w:t xml:space="preserve"> acquisition have been reported to be mainly due to overcrowding, to have infected siblings or parent and to unsafe water sources.</w:t>
      </w:r>
      <w:r w:rsidR="00B532B6">
        <w:rPr>
          <w:rFonts w:ascii="Book Antiqua" w:eastAsia="SimSun" w:hAnsi="Book Antiqua" w:cs="Times New Roman" w:hint="eastAsia"/>
          <w:lang w:eastAsia="zh-CN"/>
        </w:rPr>
        <w:t xml:space="preserve"> </w:t>
      </w:r>
      <w:r w:rsidR="00982437" w:rsidRPr="00BF0DF4">
        <w:rPr>
          <w:rFonts w:ascii="Book Antiqua" w:eastAsia="Calibri" w:hAnsi="Book Antiqua" w:cs="Times New Roman"/>
        </w:rPr>
        <w:t xml:space="preserve">Despite this high </w:t>
      </w:r>
      <w:r w:rsidR="00982437" w:rsidRPr="00BF0DF4">
        <w:rPr>
          <w:rFonts w:ascii="Book Antiqua" w:eastAsia="Calibri" w:hAnsi="Book Antiqua" w:cs="Times New Roman"/>
          <w:i/>
        </w:rPr>
        <w:t>H. pylori</w:t>
      </w:r>
      <w:r w:rsidR="00982437" w:rsidRPr="00BF0DF4">
        <w:rPr>
          <w:rFonts w:ascii="Book Antiqua" w:eastAsia="Calibri" w:hAnsi="Book Antiqua" w:cs="Times New Roman"/>
        </w:rPr>
        <w:t xml:space="preserve"> prevalence there still does not exist a</w:t>
      </w:r>
      <w:r w:rsidR="005E31D6" w:rsidRPr="00BF0DF4">
        <w:rPr>
          <w:rFonts w:ascii="Book Antiqua" w:eastAsia="Calibri" w:hAnsi="Book Antiqua" w:cs="Times New Roman"/>
        </w:rPr>
        <w:t>n African</w:t>
      </w:r>
      <w:r w:rsidR="00982437" w:rsidRPr="00BF0DF4">
        <w:rPr>
          <w:rFonts w:ascii="Book Antiqua" w:eastAsia="Calibri" w:hAnsi="Book Antiqua" w:cs="Times New Roman"/>
        </w:rPr>
        <w:t xml:space="preserve"> guideline, </w:t>
      </w:r>
      <w:r w:rsidR="008E5E3F" w:rsidRPr="00BF0DF4">
        <w:rPr>
          <w:rFonts w:ascii="Book Antiqua" w:eastAsia="Calibri" w:hAnsi="Book Antiqua" w:cs="Times New Roman"/>
        </w:rPr>
        <w:t xml:space="preserve">equivalent to </w:t>
      </w:r>
      <w:r w:rsidR="00982437" w:rsidRPr="00BF0DF4">
        <w:rPr>
          <w:rFonts w:ascii="Book Antiqua" w:eastAsia="Calibri" w:hAnsi="Book Antiqua" w:cs="Times New Roman"/>
        </w:rPr>
        <w:t xml:space="preserve">the </w:t>
      </w:r>
      <w:r w:rsidR="00982437" w:rsidRPr="00BF0DF4">
        <w:rPr>
          <w:rFonts w:ascii="Book Antiqua" w:hAnsi="Book Antiqua" w:cs="Times New Roman"/>
        </w:rPr>
        <w:t>Maastricht V/Florence Consensus Report of the European Helicobacter and Microbiota Study Group</w:t>
      </w:r>
      <w:r w:rsidR="00982437" w:rsidRPr="00BF0DF4">
        <w:rPr>
          <w:rFonts w:ascii="Book Antiqua" w:eastAsia="Calibri" w:hAnsi="Book Antiqua" w:cs="Times New Roman"/>
        </w:rPr>
        <w:t xml:space="preserve"> for the management of </w:t>
      </w:r>
      <w:r w:rsidR="005E31D6" w:rsidRPr="00BF0DF4">
        <w:rPr>
          <w:rFonts w:ascii="Book Antiqua" w:eastAsia="Calibri" w:hAnsi="Book Antiqua" w:cs="Times New Roman"/>
        </w:rPr>
        <w:t>this</w:t>
      </w:r>
      <w:r w:rsidR="00982437" w:rsidRPr="00BF0DF4">
        <w:rPr>
          <w:rFonts w:ascii="Book Antiqua" w:eastAsia="Calibri" w:hAnsi="Book Antiqua" w:cs="Times New Roman"/>
        </w:rPr>
        <w:t xml:space="preserve"> infection.</w:t>
      </w:r>
      <w:r w:rsidR="005E31D6" w:rsidRPr="00BF0DF4">
        <w:rPr>
          <w:rFonts w:ascii="Book Antiqua" w:eastAsia="Calibri" w:hAnsi="Book Antiqua" w:cs="Times New Roman"/>
        </w:rPr>
        <w:t xml:space="preserve"> </w:t>
      </w:r>
      <w:r w:rsidR="00F96C0B" w:rsidRPr="00BF0DF4">
        <w:rPr>
          <w:rFonts w:ascii="Book Antiqua" w:eastAsia="Calibri" w:hAnsi="Book Antiqua" w:cs="Times New Roman"/>
        </w:rPr>
        <w:t xml:space="preserve">In this continent, </w:t>
      </w:r>
      <w:r w:rsidR="008E5E3F" w:rsidRPr="00BF0DF4">
        <w:rPr>
          <w:rFonts w:ascii="Book Antiqua" w:eastAsia="Calibri" w:hAnsi="Book Antiqua" w:cs="Times New Roman"/>
        </w:rPr>
        <w:t xml:space="preserve">although </w:t>
      </w:r>
      <w:r w:rsidR="00767EC6" w:rsidRPr="00BF0DF4">
        <w:rPr>
          <w:rFonts w:ascii="Book Antiqua" w:eastAsia="Calibri" w:hAnsi="Book Antiqua" w:cs="Times New Roman"/>
        </w:rPr>
        <w:t>the</w:t>
      </w:r>
      <w:r w:rsidR="008E5E3F" w:rsidRPr="00BF0DF4">
        <w:rPr>
          <w:rFonts w:ascii="Book Antiqua" w:eastAsia="Calibri" w:hAnsi="Book Antiqua" w:cs="Times New Roman"/>
        </w:rPr>
        <w:t>re</w:t>
      </w:r>
      <w:r w:rsidR="00C03DA2" w:rsidRPr="00BF0DF4">
        <w:rPr>
          <w:rFonts w:ascii="Book Antiqua" w:eastAsia="Calibri" w:hAnsi="Book Antiqua" w:cs="Times New Roman"/>
        </w:rPr>
        <w:t xml:space="preserve"> </w:t>
      </w:r>
      <w:r w:rsidR="008E5E3F" w:rsidRPr="00BF0DF4">
        <w:rPr>
          <w:rFonts w:ascii="Book Antiqua" w:eastAsia="Calibri" w:hAnsi="Book Antiqua" w:cs="Times New Roman"/>
        </w:rPr>
        <w:t xml:space="preserve">is a </w:t>
      </w:r>
      <w:r w:rsidR="00C03DA2" w:rsidRPr="00BF0DF4">
        <w:rPr>
          <w:rFonts w:ascii="Book Antiqua" w:eastAsia="Calibri" w:hAnsi="Book Antiqua" w:cs="Times New Roman"/>
        </w:rPr>
        <w:t>paucity of epidemiologic data</w:t>
      </w:r>
      <w:r w:rsidR="00002E15" w:rsidRPr="00BF0DF4">
        <w:rPr>
          <w:rFonts w:ascii="Book Antiqua" w:eastAsia="Calibri" w:hAnsi="Book Antiqua" w:cs="Times New Roman"/>
        </w:rPr>
        <w:t>,</w:t>
      </w:r>
      <w:r w:rsidR="00767EC6" w:rsidRPr="00BF0DF4">
        <w:rPr>
          <w:rFonts w:ascii="Book Antiqua" w:eastAsia="Calibri" w:hAnsi="Book Antiqua" w:cs="Times New Roman"/>
        </w:rPr>
        <w:t xml:space="preserve"> </w:t>
      </w:r>
      <w:r w:rsidR="008E5E3F" w:rsidRPr="00BF0DF4">
        <w:rPr>
          <w:rFonts w:ascii="Book Antiqua" w:eastAsia="Calibri" w:hAnsi="Book Antiqua" w:cs="Times New Roman"/>
        </w:rPr>
        <w:t xml:space="preserve">a contrast between </w:t>
      </w:r>
      <w:r w:rsidR="0032787B" w:rsidRPr="00BF0DF4">
        <w:rPr>
          <w:rFonts w:ascii="Book Antiqua" w:eastAsia="Calibri" w:hAnsi="Book Antiqua" w:cs="Times New Roman"/>
        </w:rPr>
        <w:t xml:space="preserve">the high prevalence of </w:t>
      </w:r>
      <w:r w:rsidR="000C2CA3" w:rsidRPr="00BF0DF4">
        <w:rPr>
          <w:rFonts w:ascii="Book Antiqua" w:eastAsia="Calibri" w:hAnsi="Book Antiqua" w:cs="Times New Roman"/>
          <w:i/>
        </w:rPr>
        <w:t>H. pylori</w:t>
      </w:r>
      <w:r w:rsidR="000C2CA3" w:rsidRPr="00BF0DF4">
        <w:rPr>
          <w:rFonts w:ascii="Book Antiqua" w:eastAsia="Calibri" w:hAnsi="Book Antiqua" w:cs="Times New Roman"/>
        </w:rPr>
        <w:t xml:space="preserve"> </w:t>
      </w:r>
      <w:r w:rsidR="00C03DA2" w:rsidRPr="00BF0DF4">
        <w:rPr>
          <w:rFonts w:ascii="Book Antiqua" w:eastAsia="Calibri" w:hAnsi="Book Antiqua" w:cs="Times New Roman"/>
        </w:rPr>
        <w:t>infection</w:t>
      </w:r>
      <w:r w:rsidR="008E5E3F" w:rsidRPr="00BF0DF4">
        <w:rPr>
          <w:rFonts w:ascii="Book Antiqua" w:eastAsia="Calibri" w:hAnsi="Book Antiqua" w:cs="Times New Roman"/>
        </w:rPr>
        <w:t xml:space="preserve"> and the </w:t>
      </w:r>
      <w:r w:rsidR="00C03DA2" w:rsidRPr="00BF0DF4">
        <w:rPr>
          <w:rFonts w:ascii="Book Antiqua" w:eastAsia="Calibri" w:hAnsi="Book Antiqua" w:cs="Times New Roman"/>
        </w:rPr>
        <w:t xml:space="preserve">low incidence </w:t>
      </w:r>
      <w:r w:rsidR="000C2CA3" w:rsidRPr="00BF0DF4">
        <w:rPr>
          <w:rFonts w:ascii="Book Antiqua" w:eastAsia="Calibri" w:hAnsi="Book Antiqua" w:cs="Times New Roman"/>
        </w:rPr>
        <w:t>of GC</w:t>
      </w:r>
      <w:r w:rsidR="00767EC6" w:rsidRPr="00BF0DF4">
        <w:rPr>
          <w:rFonts w:ascii="Book Antiqua" w:eastAsia="Calibri" w:hAnsi="Book Antiqua" w:cs="Times New Roman"/>
        </w:rPr>
        <w:t xml:space="preserve"> has been reported. This phenomenon is</w:t>
      </w:r>
      <w:r w:rsidR="000C2CA3" w:rsidRPr="00BF0DF4">
        <w:rPr>
          <w:rFonts w:ascii="Book Antiqua" w:eastAsia="Calibri" w:hAnsi="Book Antiqua" w:cs="Times New Roman"/>
        </w:rPr>
        <w:t xml:space="preserve"> </w:t>
      </w:r>
      <w:r w:rsidR="00BB06D4" w:rsidRPr="00BF0DF4">
        <w:rPr>
          <w:rFonts w:ascii="Book Antiqua" w:eastAsia="Calibri" w:hAnsi="Book Antiqua" w:cs="Times New Roman"/>
        </w:rPr>
        <w:t xml:space="preserve">the </w:t>
      </w:r>
      <w:r w:rsidR="00C03DA2" w:rsidRPr="00BF0DF4">
        <w:rPr>
          <w:rFonts w:ascii="Book Antiqua" w:eastAsia="Calibri" w:hAnsi="Book Antiqua" w:cs="Times New Roman"/>
        </w:rPr>
        <w:t xml:space="preserve">so-called </w:t>
      </w:r>
      <w:r w:rsidR="00BB06D4" w:rsidRPr="00BF0DF4">
        <w:rPr>
          <w:rFonts w:ascii="Book Antiqua" w:eastAsia="Calibri" w:hAnsi="Book Antiqua" w:cs="Times New Roman"/>
        </w:rPr>
        <w:t xml:space="preserve">‘African Enigma’ </w:t>
      </w:r>
      <w:r w:rsidR="002109AD" w:rsidRPr="00BF0DF4">
        <w:rPr>
          <w:rFonts w:ascii="Book Antiqua" w:eastAsia="Calibri" w:hAnsi="Book Antiqua" w:cs="Times New Roman"/>
        </w:rPr>
        <w:t xml:space="preserve">and it has been hypothesized that it could be explained by environmental, dietary and genetic factors. </w:t>
      </w:r>
      <w:r w:rsidR="00B23C86" w:rsidRPr="00BF0DF4">
        <w:rPr>
          <w:rFonts w:ascii="Book Antiqua" w:eastAsia="Calibri" w:hAnsi="Book Antiqua" w:cs="Times New Roman"/>
        </w:rPr>
        <w:t>A</w:t>
      </w:r>
      <w:r w:rsidR="00C03DA2" w:rsidRPr="00BF0DF4">
        <w:rPr>
          <w:rFonts w:ascii="Book Antiqua" w:eastAsia="Calibri" w:hAnsi="Book Antiqua" w:cs="Times New Roman"/>
        </w:rPr>
        <w:t xml:space="preserve"> heterogeneity of data both on diagnosis and on therapy have been published. In this context, it is evident </w:t>
      </w:r>
      <w:r w:rsidR="00D038A6" w:rsidRPr="00BF0DF4">
        <w:rPr>
          <w:rFonts w:ascii="Book Antiqua" w:eastAsia="Calibri" w:hAnsi="Book Antiqua" w:cs="Times New Roman"/>
        </w:rPr>
        <w:t xml:space="preserve">that </w:t>
      </w:r>
      <w:r w:rsidR="00C03DA2" w:rsidRPr="00BF0DF4">
        <w:rPr>
          <w:rFonts w:ascii="Book Antiqua" w:eastAsia="Calibri" w:hAnsi="Book Antiqua" w:cs="Times New Roman"/>
        </w:rPr>
        <w:t xml:space="preserve">in several </w:t>
      </w:r>
      <w:r w:rsidR="00D038A6" w:rsidRPr="00BF0DF4">
        <w:rPr>
          <w:rFonts w:ascii="Book Antiqua" w:eastAsia="Calibri" w:hAnsi="Book Antiqua" w:cs="Times New Roman"/>
        </w:rPr>
        <w:t xml:space="preserve">African </w:t>
      </w:r>
      <w:r w:rsidR="00253D73" w:rsidRPr="00BF0DF4">
        <w:rPr>
          <w:rFonts w:ascii="Book Antiqua" w:eastAsia="Calibri" w:hAnsi="Book Antiqua" w:cs="Times New Roman"/>
        </w:rPr>
        <w:t>c</w:t>
      </w:r>
      <w:r w:rsidR="00C03DA2" w:rsidRPr="00BF0DF4">
        <w:rPr>
          <w:rFonts w:ascii="Book Antiqua" w:eastAsia="Calibri" w:hAnsi="Book Antiqua" w:cs="Times New Roman"/>
        </w:rPr>
        <w:t>ountries</w:t>
      </w:r>
      <w:r w:rsidR="0032787B" w:rsidRPr="00BF0DF4">
        <w:rPr>
          <w:rFonts w:ascii="Book Antiqua" w:eastAsia="Calibri" w:hAnsi="Book Antiqua" w:cs="Times New Roman"/>
        </w:rPr>
        <w:t xml:space="preserve"> </w:t>
      </w:r>
      <w:r w:rsidR="00C03DA2" w:rsidRPr="00BF0DF4">
        <w:rPr>
          <w:rFonts w:ascii="Book Antiqua" w:eastAsia="Calibri" w:hAnsi="Book Antiqua" w:cs="Times New Roman"/>
        </w:rPr>
        <w:t xml:space="preserve">the increasing rate of </w:t>
      </w:r>
      <w:r w:rsidR="00016E1D" w:rsidRPr="00BF0DF4">
        <w:rPr>
          <w:rFonts w:ascii="Book Antiqua" w:eastAsia="Calibri" w:hAnsi="Book Antiqua" w:cs="Times New Roman"/>
        </w:rPr>
        <w:t xml:space="preserve">bacterial </w:t>
      </w:r>
      <w:r w:rsidR="00C03DA2" w:rsidRPr="00BF0DF4">
        <w:rPr>
          <w:rFonts w:ascii="Book Antiqua" w:eastAsia="Calibri" w:hAnsi="Book Antiqua" w:cs="Times New Roman"/>
        </w:rPr>
        <w:t>resistance</w:t>
      </w:r>
      <w:r w:rsidR="00016E1D" w:rsidRPr="00BF0DF4">
        <w:rPr>
          <w:rFonts w:ascii="Book Antiqua" w:eastAsia="Calibri" w:hAnsi="Book Antiqua" w:cs="Times New Roman"/>
        </w:rPr>
        <w:t>, mainly to</w:t>
      </w:r>
      <w:r w:rsidR="00C03DA2" w:rsidRPr="00BF0DF4">
        <w:rPr>
          <w:rFonts w:ascii="Book Antiqua" w:eastAsia="Calibri" w:hAnsi="Book Antiqua" w:cs="Times New Roman"/>
        </w:rPr>
        <w:t xml:space="preserve"> metronidazole and clarithromycin</w:t>
      </w:r>
      <w:r w:rsidR="00016E1D" w:rsidRPr="00BF0DF4">
        <w:rPr>
          <w:rFonts w:ascii="Book Antiqua" w:eastAsia="Calibri" w:hAnsi="Book Antiqua" w:cs="Times New Roman"/>
        </w:rPr>
        <w:t>,</w:t>
      </w:r>
      <w:r w:rsidR="0032787B" w:rsidRPr="00BF0DF4">
        <w:rPr>
          <w:rFonts w:ascii="Book Antiqua" w:eastAsia="Calibri" w:hAnsi="Book Antiqua" w:cs="Times New Roman"/>
        </w:rPr>
        <w:t xml:space="preserve"> </w:t>
      </w:r>
      <w:r w:rsidR="00016E1D" w:rsidRPr="00BF0DF4">
        <w:rPr>
          <w:rFonts w:ascii="Book Antiqua" w:eastAsia="Calibri" w:hAnsi="Book Antiqua" w:cs="Times New Roman"/>
        </w:rPr>
        <w:t xml:space="preserve">requires continental </w:t>
      </w:r>
      <w:r w:rsidR="0032787B" w:rsidRPr="00BF0DF4">
        <w:rPr>
          <w:rFonts w:ascii="Book Antiqua" w:eastAsia="Calibri" w:hAnsi="Book Antiqua" w:cs="Times New Roman"/>
        </w:rPr>
        <w:t xml:space="preserve">guidelines </w:t>
      </w:r>
      <w:r w:rsidR="00016E1D" w:rsidRPr="00BF0DF4">
        <w:rPr>
          <w:rFonts w:ascii="Book Antiqua" w:eastAsia="Calibri" w:hAnsi="Book Antiqua" w:cs="Times New Roman"/>
        </w:rPr>
        <w:t xml:space="preserve">to recommend the appropriate </w:t>
      </w:r>
      <w:r w:rsidR="0032787B" w:rsidRPr="00BF0DF4">
        <w:rPr>
          <w:rFonts w:ascii="Book Antiqua" w:eastAsia="Calibri" w:hAnsi="Book Antiqua" w:cs="Times New Roman"/>
        </w:rPr>
        <w:t xml:space="preserve">management of </w:t>
      </w:r>
      <w:r w:rsidR="0032787B" w:rsidRPr="00BF0DF4">
        <w:rPr>
          <w:rFonts w:ascii="Book Antiqua" w:eastAsia="Calibri" w:hAnsi="Book Antiqua" w:cs="Times New Roman"/>
          <w:i/>
        </w:rPr>
        <w:t>H. pylori</w:t>
      </w:r>
      <w:r w:rsidR="00C03DA2" w:rsidRPr="00BF0DF4">
        <w:rPr>
          <w:rFonts w:ascii="Book Antiqua" w:eastAsia="Calibri" w:hAnsi="Book Antiqua" w:cs="Times New Roman"/>
        </w:rPr>
        <w:t>.</w:t>
      </w:r>
      <w:r w:rsidR="0032787B" w:rsidRPr="00BF0DF4">
        <w:rPr>
          <w:rFonts w:ascii="Book Antiqua" w:eastAsia="Calibri" w:hAnsi="Book Antiqua" w:cs="Times New Roman"/>
        </w:rPr>
        <w:t xml:space="preserve"> </w:t>
      </w:r>
      <w:r w:rsidR="00297795" w:rsidRPr="00BF0DF4">
        <w:rPr>
          <w:rFonts w:ascii="Book Antiqua" w:eastAsia="Calibri" w:hAnsi="Book Antiqua" w:cs="Times New Roman"/>
        </w:rPr>
        <w:t xml:space="preserve">The aim of this manuscript is to review current literature on </w:t>
      </w:r>
      <w:r w:rsidR="00297795" w:rsidRPr="00BF0DF4">
        <w:rPr>
          <w:rFonts w:ascii="Book Antiqua" w:eastAsia="Calibri" w:hAnsi="Book Antiqua" w:cs="Times New Roman"/>
          <w:i/>
        </w:rPr>
        <w:t>H. pylori</w:t>
      </w:r>
      <w:r w:rsidR="00297795" w:rsidRPr="00BF0DF4">
        <w:rPr>
          <w:rFonts w:ascii="Book Antiqua" w:eastAsia="Calibri" w:hAnsi="Book Antiqua" w:cs="Times New Roman"/>
        </w:rPr>
        <w:t xml:space="preserve"> infection in Africa, </w:t>
      </w:r>
      <w:r w:rsidR="00C03DA2" w:rsidRPr="00BF0DF4">
        <w:rPr>
          <w:rFonts w:ascii="Book Antiqua" w:eastAsia="Calibri" w:hAnsi="Book Antiqua" w:cs="Times New Roman"/>
        </w:rPr>
        <w:t>in term</w:t>
      </w:r>
      <w:r w:rsidR="00672ADA" w:rsidRPr="00BF0DF4">
        <w:rPr>
          <w:rFonts w:ascii="Book Antiqua" w:eastAsia="Calibri" w:hAnsi="Book Antiqua" w:cs="Times New Roman"/>
        </w:rPr>
        <w:t>s</w:t>
      </w:r>
      <w:r w:rsidR="00C03DA2" w:rsidRPr="00BF0DF4">
        <w:rPr>
          <w:rFonts w:ascii="Book Antiqua" w:eastAsia="Calibri" w:hAnsi="Book Antiqua" w:cs="Times New Roman"/>
        </w:rPr>
        <w:t xml:space="preserve"> of prevalence, </w:t>
      </w:r>
      <w:r w:rsidR="00016E1D" w:rsidRPr="00BF0DF4">
        <w:rPr>
          <w:rFonts w:ascii="Book Antiqua" w:eastAsia="Calibri" w:hAnsi="Book Antiqua" w:cs="Times New Roman"/>
        </w:rPr>
        <w:t xml:space="preserve">risk factors, </w:t>
      </w:r>
      <w:r w:rsidR="00297795" w:rsidRPr="00BF0DF4">
        <w:rPr>
          <w:rFonts w:ascii="Book Antiqua" w:eastAsia="Calibri" w:hAnsi="Book Antiqua" w:cs="Times New Roman"/>
        </w:rPr>
        <w:t>impact on human health</w:t>
      </w:r>
      <w:r w:rsidR="009B0758" w:rsidRPr="00BF0DF4">
        <w:rPr>
          <w:rFonts w:ascii="Book Antiqua" w:eastAsia="Calibri" w:hAnsi="Book Antiqua" w:cs="Times New Roman"/>
        </w:rPr>
        <w:t>, treatment</w:t>
      </w:r>
      <w:r w:rsidR="00297795" w:rsidRPr="00BF0DF4">
        <w:rPr>
          <w:rFonts w:ascii="Book Antiqua" w:eastAsia="Calibri" w:hAnsi="Book Antiqua" w:cs="Times New Roman"/>
        </w:rPr>
        <w:t xml:space="preserve"> and challenges encountered</w:t>
      </w:r>
      <w:r w:rsidR="00DA49BB" w:rsidRPr="00BF0DF4">
        <w:rPr>
          <w:rFonts w:ascii="Book Antiqua" w:eastAsia="Calibri" w:hAnsi="Book Antiqua" w:cs="Times New Roman"/>
        </w:rPr>
        <w:t xml:space="preserve"> so as to </w:t>
      </w:r>
      <w:r w:rsidR="00016E1D" w:rsidRPr="00BF0DF4">
        <w:rPr>
          <w:rFonts w:ascii="Book Antiqua" w:eastAsia="Calibri" w:hAnsi="Book Antiqua" w:cs="Times New Roman"/>
        </w:rPr>
        <w:t>proffer</w:t>
      </w:r>
      <w:r w:rsidR="00DA49BB" w:rsidRPr="00BF0DF4">
        <w:rPr>
          <w:rFonts w:ascii="Book Antiqua" w:eastAsia="Calibri" w:hAnsi="Book Antiqua" w:cs="Times New Roman"/>
        </w:rPr>
        <w:t xml:space="preserve"> possible solutions to reduce </w:t>
      </w:r>
      <w:r w:rsidR="00DA49BB" w:rsidRPr="00BF0DF4">
        <w:rPr>
          <w:rFonts w:ascii="Book Antiqua" w:eastAsia="Calibri" w:hAnsi="Book Antiqua" w:cs="Times New Roman"/>
          <w:i/>
        </w:rPr>
        <w:t>H. pylori</w:t>
      </w:r>
      <w:r w:rsidR="00DA49BB" w:rsidRPr="00BF0DF4">
        <w:rPr>
          <w:rFonts w:ascii="Book Antiqua" w:eastAsia="Calibri" w:hAnsi="Book Antiqua" w:cs="Times New Roman"/>
        </w:rPr>
        <w:t xml:space="preserve"> transmission in th</w:t>
      </w:r>
      <w:r w:rsidR="00016E1D" w:rsidRPr="00BF0DF4">
        <w:rPr>
          <w:rFonts w:ascii="Book Antiqua" w:eastAsia="Calibri" w:hAnsi="Book Antiqua" w:cs="Times New Roman"/>
        </w:rPr>
        <w:t>is continent</w:t>
      </w:r>
      <w:r w:rsidR="00DA49BB" w:rsidRPr="00BF0DF4">
        <w:rPr>
          <w:rFonts w:ascii="Book Antiqua" w:eastAsia="Calibri" w:hAnsi="Book Antiqua" w:cs="Times New Roman"/>
        </w:rPr>
        <w:t>.</w:t>
      </w:r>
    </w:p>
    <w:p w14:paraId="4A840FEA" w14:textId="77777777" w:rsidR="00DA2C02" w:rsidRPr="00BF0DF4" w:rsidRDefault="00DA2C02" w:rsidP="00BF0DF4">
      <w:pPr>
        <w:spacing w:line="360" w:lineRule="auto"/>
        <w:jc w:val="both"/>
        <w:outlineLvl w:val="0"/>
        <w:rPr>
          <w:rFonts w:ascii="Book Antiqua" w:eastAsia="Calibri" w:hAnsi="Book Antiqua" w:cs="Times New Roman"/>
          <w:b/>
        </w:rPr>
      </w:pPr>
    </w:p>
    <w:p w14:paraId="018168FF" w14:textId="610940A3" w:rsidR="003A0138" w:rsidRDefault="00B532B6" w:rsidP="00BF0DF4">
      <w:pPr>
        <w:spacing w:line="360" w:lineRule="auto"/>
        <w:jc w:val="both"/>
        <w:outlineLvl w:val="0"/>
        <w:rPr>
          <w:rFonts w:ascii="Book Antiqua" w:eastAsia="Calibri" w:hAnsi="Book Antiqua" w:cs="Times New Roman"/>
        </w:rPr>
      </w:pPr>
      <w:r w:rsidRPr="00B532B6">
        <w:rPr>
          <w:rFonts w:ascii="Book Antiqua" w:eastAsia="SimSun" w:hAnsi="Book Antiqua" w:cs="Times New Roman"/>
          <w:b/>
        </w:rPr>
        <w:t xml:space="preserve">Key words: </w:t>
      </w:r>
      <w:bookmarkStart w:id="21" w:name="OLE_LINK43"/>
      <w:r w:rsidR="00893965" w:rsidRPr="00BF0DF4">
        <w:rPr>
          <w:rFonts w:ascii="Book Antiqua" w:eastAsia="Calibri" w:hAnsi="Book Antiqua" w:cs="Times New Roman"/>
          <w:i/>
        </w:rPr>
        <w:t>Helicobacter pylori</w:t>
      </w:r>
      <w:r>
        <w:rPr>
          <w:rFonts w:ascii="Book Antiqua" w:eastAsia="Calibri" w:hAnsi="Book Antiqua" w:cs="Times New Roman"/>
        </w:rPr>
        <w:t>;</w:t>
      </w:r>
      <w:r w:rsidR="00893965" w:rsidRPr="00BF0DF4">
        <w:rPr>
          <w:rFonts w:ascii="Book Antiqua" w:eastAsia="Calibri" w:hAnsi="Book Antiqua" w:cs="Times New Roman"/>
        </w:rPr>
        <w:t xml:space="preserve"> </w:t>
      </w:r>
      <w:r w:rsidR="0036609F" w:rsidRPr="00BF0DF4">
        <w:rPr>
          <w:rFonts w:ascii="Book Antiqua" w:eastAsia="Calibri" w:hAnsi="Book Antiqua" w:cs="Times New Roman"/>
        </w:rPr>
        <w:t>Africa</w:t>
      </w:r>
      <w:r>
        <w:rPr>
          <w:rFonts w:ascii="Book Antiqua" w:eastAsia="Calibri" w:hAnsi="Book Antiqua" w:cs="Times New Roman"/>
        </w:rPr>
        <w:t>;</w:t>
      </w:r>
      <w:r w:rsidR="0036609F" w:rsidRPr="00BF0DF4">
        <w:rPr>
          <w:rFonts w:ascii="Book Antiqua" w:eastAsia="Calibri" w:hAnsi="Book Antiqua" w:cs="Times New Roman"/>
        </w:rPr>
        <w:t xml:space="preserve"> </w:t>
      </w:r>
      <w:r w:rsidRPr="00BF0DF4">
        <w:rPr>
          <w:rFonts w:ascii="Book Antiqua" w:eastAsia="Calibri" w:hAnsi="Book Antiqua" w:cs="Times New Roman"/>
        </w:rPr>
        <w:t>R</w:t>
      </w:r>
      <w:r w:rsidR="0036609F" w:rsidRPr="00BF0DF4">
        <w:rPr>
          <w:rFonts w:ascii="Book Antiqua" w:eastAsia="Calibri" w:hAnsi="Book Antiqua" w:cs="Times New Roman"/>
        </w:rPr>
        <w:t>isk factors</w:t>
      </w:r>
      <w:r>
        <w:rPr>
          <w:rFonts w:ascii="Book Antiqua" w:eastAsia="Calibri" w:hAnsi="Book Antiqua" w:cs="Times New Roman"/>
        </w:rPr>
        <w:t>;</w:t>
      </w:r>
      <w:r w:rsidR="00E42A47" w:rsidRPr="00BF0DF4">
        <w:rPr>
          <w:rFonts w:ascii="Book Antiqua" w:eastAsia="Calibri" w:hAnsi="Book Antiqua" w:cs="Times New Roman"/>
        </w:rPr>
        <w:t xml:space="preserve"> </w:t>
      </w:r>
      <w:r w:rsidR="00893965" w:rsidRPr="00BF0DF4">
        <w:rPr>
          <w:rFonts w:ascii="Book Antiqua" w:eastAsia="Calibri" w:hAnsi="Book Antiqua" w:cs="Times New Roman"/>
        </w:rPr>
        <w:t>African enigma</w:t>
      </w:r>
      <w:r>
        <w:rPr>
          <w:rFonts w:ascii="Book Antiqua" w:eastAsia="Calibri" w:hAnsi="Book Antiqua" w:cs="Times New Roman"/>
        </w:rPr>
        <w:t>;</w:t>
      </w:r>
      <w:r w:rsidR="00893965" w:rsidRPr="00BF0DF4">
        <w:rPr>
          <w:rFonts w:ascii="Book Antiqua" w:eastAsia="Calibri" w:hAnsi="Book Antiqua" w:cs="Times New Roman"/>
        </w:rPr>
        <w:t xml:space="preserve"> </w:t>
      </w:r>
      <w:r w:rsidRPr="00BF0DF4">
        <w:rPr>
          <w:rFonts w:ascii="Book Antiqua" w:eastAsia="Calibri" w:hAnsi="Book Antiqua" w:cs="Times New Roman"/>
        </w:rPr>
        <w:t>P</w:t>
      </w:r>
      <w:r w:rsidR="00893965" w:rsidRPr="00BF0DF4">
        <w:rPr>
          <w:rFonts w:ascii="Book Antiqua" w:eastAsia="Calibri" w:hAnsi="Book Antiqua" w:cs="Times New Roman"/>
        </w:rPr>
        <w:t>revalence</w:t>
      </w:r>
      <w:r>
        <w:rPr>
          <w:rFonts w:ascii="Book Antiqua" w:eastAsia="Calibri" w:hAnsi="Book Antiqua" w:cs="Times New Roman"/>
        </w:rPr>
        <w:t>;</w:t>
      </w:r>
      <w:r w:rsidR="00893965" w:rsidRPr="00BF0DF4">
        <w:rPr>
          <w:rFonts w:ascii="Book Antiqua" w:eastAsia="Calibri" w:hAnsi="Book Antiqua" w:cs="Times New Roman"/>
        </w:rPr>
        <w:t xml:space="preserve"> </w:t>
      </w:r>
      <w:r w:rsidRPr="00BF0DF4">
        <w:rPr>
          <w:rFonts w:ascii="Book Antiqua" w:eastAsia="Calibri" w:hAnsi="Book Antiqua" w:cs="Times New Roman"/>
        </w:rPr>
        <w:t>T</w:t>
      </w:r>
      <w:r w:rsidR="00893965" w:rsidRPr="00BF0DF4">
        <w:rPr>
          <w:rFonts w:ascii="Book Antiqua" w:eastAsia="Calibri" w:hAnsi="Book Antiqua" w:cs="Times New Roman"/>
        </w:rPr>
        <w:t>reatment</w:t>
      </w:r>
      <w:r>
        <w:rPr>
          <w:rFonts w:ascii="Book Antiqua" w:eastAsia="Calibri" w:hAnsi="Book Antiqua" w:cs="Times New Roman"/>
        </w:rPr>
        <w:t>;</w:t>
      </w:r>
      <w:r w:rsidR="00893965" w:rsidRPr="00BF0DF4">
        <w:rPr>
          <w:rFonts w:ascii="Book Antiqua" w:eastAsia="Calibri" w:hAnsi="Book Antiqua" w:cs="Times New Roman"/>
        </w:rPr>
        <w:t xml:space="preserve"> </w:t>
      </w:r>
      <w:r w:rsidRPr="00BF0DF4">
        <w:rPr>
          <w:rFonts w:ascii="Book Antiqua" w:eastAsia="Calibri" w:hAnsi="Book Antiqua" w:cs="Times New Roman"/>
        </w:rPr>
        <w:t>D</w:t>
      </w:r>
      <w:r w:rsidR="00893965" w:rsidRPr="00BF0DF4">
        <w:rPr>
          <w:rFonts w:ascii="Book Antiqua" w:eastAsia="Calibri" w:hAnsi="Book Antiqua" w:cs="Times New Roman"/>
        </w:rPr>
        <w:t>iagnosis</w:t>
      </w:r>
    </w:p>
    <w:bookmarkEnd w:id="21"/>
    <w:p w14:paraId="3B01A9E5" w14:textId="49DF999F" w:rsidR="00B532B6" w:rsidRDefault="00B532B6" w:rsidP="00BF0DF4">
      <w:pPr>
        <w:spacing w:line="360" w:lineRule="auto"/>
        <w:jc w:val="both"/>
        <w:outlineLvl w:val="0"/>
        <w:rPr>
          <w:rFonts w:ascii="Book Antiqua" w:eastAsia="Calibri" w:hAnsi="Book Antiqua" w:cs="Times New Roman"/>
        </w:rPr>
      </w:pPr>
    </w:p>
    <w:p w14:paraId="7837CC75" w14:textId="1AF2D35D" w:rsidR="00B532B6" w:rsidRPr="00B532B6" w:rsidRDefault="00B532B6" w:rsidP="00B532B6">
      <w:pPr>
        <w:spacing w:line="360" w:lineRule="auto"/>
        <w:jc w:val="both"/>
        <w:rPr>
          <w:rFonts w:ascii="Book Antiqua" w:eastAsia="SimSun" w:hAnsi="Book Antiqua" w:cs="Times New Roman"/>
          <w:i/>
          <w:iCs/>
        </w:rPr>
      </w:pPr>
      <w:bookmarkStart w:id="22" w:name="OLE_LINK44"/>
      <w:r w:rsidRPr="00B532B6">
        <w:rPr>
          <w:rFonts w:ascii="Book Antiqua" w:eastAsia="SimSun" w:hAnsi="Book Antiqua" w:cs="Tahoma"/>
          <w:b/>
          <w:color w:val="000000"/>
          <w:lang w:val="en-GB" w:eastAsia="ja-JP"/>
        </w:rPr>
        <w:t xml:space="preserve">© </w:t>
      </w:r>
      <w:r w:rsidRPr="00B532B6">
        <w:rPr>
          <w:rFonts w:ascii="Book Antiqua" w:eastAsia="AdvTimes" w:hAnsi="Book Antiqua" w:cs="AdvTimes"/>
          <w:b/>
          <w:color w:val="000000"/>
          <w:lang w:val="fr-FR" w:eastAsia="ja-JP"/>
        </w:rPr>
        <w:t xml:space="preserve">The Author(s) </w:t>
      </w:r>
      <w:r w:rsidRPr="00B532B6">
        <w:rPr>
          <w:rFonts w:ascii="Book Antiqua" w:eastAsia="SimSun" w:hAnsi="Book Antiqua" w:cs="AdvTimes" w:hint="eastAsia"/>
          <w:b/>
          <w:color w:val="000000"/>
          <w:lang w:val="fr-FR" w:eastAsia="zh-CN"/>
        </w:rPr>
        <w:t>201</w:t>
      </w:r>
      <w:r>
        <w:rPr>
          <w:rFonts w:ascii="Book Antiqua" w:eastAsia="SimSun" w:hAnsi="Book Antiqua" w:cs="AdvTimes"/>
          <w:b/>
          <w:color w:val="000000"/>
          <w:lang w:val="fr-FR" w:eastAsia="zh-CN"/>
        </w:rPr>
        <w:t>9</w:t>
      </w:r>
      <w:r w:rsidRPr="00B532B6">
        <w:rPr>
          <w:rFonts w:ascii="Book Antiqua" w:eastAsia="AdvTimes" w:hAnsi="Book Antiqua" w:cs="AdvTimes"/>
          <w:b/>
          <w:color w:val="000000"/>
          <w:lang w:val="fr-FR" w:eastAsia="ja-JP"/>
        </w:rPr>
        <w:t>.</w:t>
      </w:r>
      <w:r w:rsidRPr="00B532B6">
        <w:rPr>
          <w:rFonts w:ascii="Book Antiqua" w:eastAsia="AdvTimes" w:hAnsi="Book Antiqua" w:cs="AdvTimes"/>
          <w:color w:val="000000"/>
          <w:lang w:val="fr-FR" w:eastAsia="ja-JP"/>
        </w:rPr>
        <w:t xml:space="preserve"> </w:t>
      </w:r>
      <w:proofErr w:type="spellStart"/>
      <w:r w:rsidRPr="00B532B6">
        <w:rPr>
          <w:rFonts w:ascii="Book Antiqua" w:eastAsia="AdvTimes" w:hAnsi="Book Antiqua" w:cs="AdvTimes"/>
          <w:color w:val="000000"/>
          <w:lang w:val="fr-FR" w:eastAsia="ja-JP"/>
        </w:rPr>
        <w:t>Published</w:t>
      </w:r>
      <w:proofErr w:type="spellEnd"/>
      <w:r w:rsidRPr="00B532B6">
        <w:rPr>
          <w:rFonts w:ascii="Book Antiqua" w:eastAsia="AdvTimes" w:hAnsi="Book Antiqua" w:cs="AdvTimes"/>
          <w:color w:val="000000"/>
          <w:lang w:val="fr-FR" w:eastAsia="ja-JP"/>
        </w:rPr>
        <w:t xml:space="preserve"> by </w:t>
      </w:r>
      <w:proofErr w:type="spellStart"/>
      <w:r w:rsidRPr="00B532B6">
        <w:rPr>
          <w:rFonts w:ascii="Book Antiqua" w:eastAsia="SimSun" w:hAnsi="Book Antiqua" w:cs="Arial Unicode MS"/>
          <w:color w:val="000000"/>
          <w:lang w:val="en-GB" w:eastAsia="ja-JP"/>
        </w:rPr>
        <w:t>Baishideng</w:t>
      </w:r>
      <w:proofErr w:type="spellEnd"/>
      <w:r w:rsidRPr="00B532B6">
        <w:rPr>
          <w:rFonts w:ascii="Book Antiqua" w:eastAsia="SimSun" w:hAnsi="Book Antiqua" w:cs="Arial Unicode MS"/>
          <w:color w:val="000000"/>
          <w:lang w:val="en-GB" w:eastAsia="ja-JP"/>
        </w:rPr>
        <w:t xml:space="preserve"> Publishing Group Inc.</w:t>
      </w:r>
      <w:r w:rsidRPr="00B532B6">
        <w:rPr>
          <w:rFonts w:ascii="Book Antiqua" w:eastAsia="SimSun" w:hAnsi="Book Antiqua" w:cs="Arial Unicode MS"/>
          <w:lang w:val="en-GB" w:eastAsia="ja-JP"/>
        </w:rPr>
        <w:t xml:space="preserve"> </w:t>
      </w:r>
      <w:r w:rsidRPr="00B532B6">
        <w:rPr>
          <w:rFonts w:ascii="Book Antiqua" w:eastAsia="SimSun" w:hAnsi="Book Antiqua" w:cs="Arial Unicode MS"/>
          <w:lang w:val="fr-FR" w:eastAsia="ja-JP"/>
        </w:rPr>
        <w:t>All rights reserved</w:t>
      </w:r>
      <w:r w:rsidRPr="00B532B6">
        <w:rPr>
          <w:rFonts w:ascii="Book Antiqua" w:eastAsia="SimSun" w:hAnsi="Book Antiqua" w:cs="Arial Unicode MS" w:hint="eastAsia"/>
          <w:lang w:val="fr-FR"/>
        </w:rPr>
        <w:t>.</w:t>
      </w:r>
    </w:p>
    <w:bookmarkEnd w:id="22"/>
    <w:p w14:paraId="4A2DFE57" w14:textId="77777777" w:rsidR="00DA2C02" w:rsidRPr="00BF0DF4" w:rsidRDefault="00DA2C02" w:rsidP="00BF0DF4">
      <w:pPr>
        <w:spacing w:line="360" w:lineRule="auto"/>
        <w:jc w:val="both"/>
        <w:outlineLvl w:val="0"/>
        <w:rPr>
          <w:rFonts w:ascii="Book Antiqua" w:eastAsia="Calibri" w:hAnsi="Book Antiqua" w:cs="Times New Roman"/>
          <w:b/>
        </w:rPr>
      </w:pPr>
    </w:p>
    <w:p w14:paraId="2592985F" w14:textId="6199AB84" w:rsidR="00440872" w:rsidRPr="00BF0DF4" w:rsidRDefault="00440872" w:rsidP="00BF0DF4">
      <w:pPr>
        <w:spacing w:line="360" w:lineRule="auto"/>
        <w:jc w:val="both"/>
        <w:outlineLvl w:val="0"/>
        <w:rPr>
          <w:rFonts w:ascii="Book Antiqua" w:eastAsia="Calibri" w:hAnsi="Book Antiqua" w:cs="Times New Roman"/>
        </w:rPr>
      </w:pPr>
      <w:r w:rsidRPr="00BF0DF4">
        <w:rPr>
          <w:rFonts w:ascii="Book Antiqua" w:eastAsia="Calibri" w:hAnsi="Book Antiqua" w:cs="Times New Roman"/>
          <w:b/>
        </w:rPr>
        <w:lastRenderedPageBreak/>
        <w:t xml:space="preserve">Core tip: </w:t>
      </w:r>
      <w:r w:rsidR="00C168BE" w:rsidRPr="00BF0DF4">
        <w:rPr>
          <w:rFonts w:ascii="Book Antiqua" w:eastAsia="Calibri" w:hAnsi="Book Antiqua" w:cs="Times New Roman"/>
        </w:rPr>
        <w:t xml:space="preserve">Africa </w:t>
      </w:r>
      <w:r w:rsidR="00E85B5B" w:rsidRPr="00BF0DF4">
        <w:rPr>
          <w:rFonts w:ascii="Book Antiqua" w:eastAsia="Calibri" w:hAnsi="Book Antiqua" w:cs="Times New Roman"/>
        </w:rPr>
        <w:t>h</w:t>
      </w:r>
      <w:r w:rsidR="00C168BE" w:rsidRPr="00BF0DF4">
        <w:rPr>
          <w:rFonts w:ascii="Book Antiqua" w:eastAsia="Calibri" w:hAnsi="Book Antiqua" w:cs="Times New Roman"/>
        </w:rPr>
        <w:t>as the high</w:t>
      </w:r>
      <w:r w:rsidR="00E85B5B" w:rsidRPr="00BF0DF4">
        <w:rPr>
          <w:rFonts w:ascii="Book Antiqua" w:eastAsia="Calibri" w:hAnsi="Book Antiqua" w:cs="Times New Roman"/>
        </w:rPr>
        <w:t>est</w:t>
      </w:r>
      <w:r w:rsidR="00C168BE" w:rsidRPr="00BF0DF4">
        <w:rPr>
          <w:rFonts w:ascii="Book Antiqua" w:eastAsia="Calibri" w:hAnsi="Book Antiqua" w:cs="Times New Roman"/>
        </w:rPr>
        <w:t xml:space="preserve"> rates of</w:t>
      </w:r>
      <w:r w:rsidR="00C168BE" w:rsidRPr="00BF0DF4">
        <w:rPr>
          <w:rFonts w:ascii="Book Antiqua" w:eastAsia="Calibri" w:hAnsi="Book Antiqua" w:cs="Times New Roman"/>
          <w:b/>
        </w:rPr>
        <w:t xml:space="preserve"> </w:t>
      </w:r>
      <w:r w:rsidR="00C168BE" w:rsidRPr="00BF0DF4">
        <w:rPr>
          <w:rFonts w:ascii="Book Antiqua" w:eastAsia="Calibri" w:hAnsi="Book Antiqua" w:cs="Times New Roman"/>
        </w:rPr>
        <w:t xml:space="preserve">global prevalence of </w:t>
      </w:r>
      <w:r w:rsidR="00B532B6" w:rsidRPr="00BF0DF4">
        <w:rPr>
          <w:rFonts w:ascii="Book Antiqua" w:eastAsia="Calibri" w:hAnsi="Book Antiqua" w:cs="Times New Roman"/>
          <w:i/>
        </w:rPr>
        <w:t xml:space="preserve">Helicobacter pylori </w:t>
      </w:r>
      <w:r w:rsidR="00B532B6">
        <w:rPr>
          <w:rFonts w:ascii="Book Antiqua" w:eastAsia="Calibri" w:hAnsi="Book Antiqua" w:cs="Times New Roman"/>
        </w:rPr>
        <w:t>(</w:t>
      </w:r>
      <w:r w:rsidR="00C168BE" w:rsidRPr="00BF0DF4">
        <w:rPr>
          <w:rFonts w:ascii="Book Antiqua" w:eastAsia="Calibri" w:hAnsi="Book Antiqua" w:cs="Times New Roman"/>
          <w:i/>
        </w:rPr>
        <w:t>H. pylori</w:t>
      </w:r>
      <w:r w:rsidR="00B532B6">
        <w:rPr>
          <w:rFonts w:ascii="Book Antiqua" w:eastAsia="Calibri" w:hAnsi="Book Antiqua" w:cs="Times New Roman"/>
        </w:rPr>
        <w:t>)</w:t>
      </w:r>
      <w:r w:rsidR="00C168BE" w:rsidRPr="00BF0DF4">
        <w:rPr>
          <w:rFonts w:ascii="Book Antiqua" w:eastAsia="Calibri" w:hAnsi="Book Antiqua" w:cs="Times New Roman"/>
        </w:rPr>
        <w:t xml:space="preserve"> infection</w:t>
      </w:r>
      <w:r w:rsidR="00C168BE" w:rsidRPr="00BF0DF4">
        <w:rPr>
          <w:rFonts w:ascii="Book Antiqua" w:hAnsi="Book Antiqua" w:cs="Times New Roman"/>
        </w:rPr>
        <w:t xml:space="preserve"> worldwide</w:t>
      </w:r>
      <w:r w:rsidR="00C168BE" w:rsidRPr="00BF0DF4">
        <w:rPr>
          <w:rFonts w:ascii="Book Antiqua" w:eastAsia="Calibri" w:hAnsi="Book Antiqua" w:cs="Times New Roman"/>
        </w:rPr>
        <w:t xml:space="preserve">. Nevertheless, </w:t>
      </w:r>
      <w:r w:rsidR="00D5536B" w:rsidRPr="00BF0DF4">
        <w:rPr>
          <w:rFonts w:ascii="Book Antiqua" w:eastAsia="Calibri" w:hAnsi="Book Antiqua" w:cs="Times New Roman"/>
        </w:rPr>
        <w:t>scarce data are available</w:t>
      </w:r>
      <w:r w:rsidR="00CE79AF" w:rsidRPr="00BF0DF4">
        <w:rPr>
          <w:rFonts w:ascii="Book Antiqua" w:eastAsia="Calibri" w:hAnsi="Book Antiqua" w:cs="Times New Roman"/>
        </w:rPr>
        <w:t xml:space="preserve">, </w:t>
      </w:r>
      <w:r w:rsidR="00D5536B" w:rsidRPr="00BF0DF4">
        <w:rPr>
          <w:rFonts w:ascii="Book Antiqua" w:eastAsia="Calibri" w:hAnsi="Book Antiqua" w:cs="Times New Roman"/>
        </w:rPr>
        <w:t xml:space="preserve">describing in some cases both inappropriate </w:t>
      </w:r>
      <w:r w:rsidR="002C6444" w:rsidRPr="00BF0DF4">
        <w:rPr>
          <w:rFonts w:ascii="Book Antiqua" w:eastAsia="Calibri" w:hAnsi="Book Antiqua" w:cs="Times New Roman"/>
        </w:rPr>
        <w:t xml:space="preserve">diagnostic approaches and therapeutic regimens. </w:t>
      </w:r>
      <w:r w:rsidR="00623E74" w:rsidRPr="00BF0DF4">
        <w:rPr>
          <w:rFonts w:ascii="Book Antiqua" w:eastAsia="Calibri" w:hAnsi="Book Antiqua" w:cs="Times New Roman"/>
        </w:rPr>
        <w:t xml:space="preserve">This </w:t>
      </w:r>
      <w:r w:rsidR="00C450A5" w:rsidRPr="00BF0DF4">
        <w:rPr>
          <w:rFonts w:ascii="Book Antiqua" w:eastAsia="Calibri" w:hAnsi="Book Antiqua" w:cs="Times New Roman"/>
        </w:rPr>
        <w:t xml:space="preserve">probably depends </w:t>
      </w:r>
      <w:r w:rsidR="00DA49BB" w:rsidRPr="00BF0DF4">
        <w:rPr>
          <w:rFonts w:ascii="Book Antiqua" w:eastAsia="Calibri" w:hAnsi="Book Antiqua" w:cs="Times New Roman"/>
        </w:rPr>
        <w:t>on</w:t>
      </w:r>
      <w:r w:rsidR="00C450A5" w:rsidRPr="00BF0DF4">
        <w:rPr>
          <w:rFonts w:ascii="Book Antiqua" w:eastAsia="Calibri" w:hAnsi="Book Antiqua" w:cs="Times New Roman"/>
        </w:rPr>
        <w:t xml:space="preserve"> the lack of continental </w:t>
      </w:r>
      <w:r w:rsidR="00623E74" w:rsidRPr="00BF0DF4">
        <w:rPr>
          <w:rFonts w:ascii="Book Antiqua" w:eastAsia="Calibri" w:hAnsi="Book Antiqua" w:cs="Times New Roman"/>
        </w:rPr>
        <w:t>consensus guideline for t</w:t>
      </w:r>
      <w:r w:rsidR="00C450A5" w:rsidRPr="00BF0DF4">
        <w:rPr>
          <w:rFonts w:ascii="Book Antiqua" w:eastAsia="Calibri" w:hAnsi="Book Antiqua" w:cs="Times New Roman"/>
        </w:rPr>
        <w:t xml:space="preserve">he management of </w:t>
      </w:r>
      <w:r w:rsidR="00623E74" w:rsidRPr="00BF0DF4">
        <w:rPr>
          <w:rFonts w:ascii="Book Antiqua" w:eastAsia="Calibri" w:hAnsi="Book Antiqua" w:cs="Times New Roman"/>
          <w:i/>
        </w:rPr>
        <w:t>H. pylori</w:t>
      </w:r>
      <w:r w:rsidR="00623E74" w:rsidRPr="00BF0DF4">
        <w:rPr>
          <w:rFonts w:ascii="Book Antiqua" w:eastAsia="Calibri" w:hAnsi="Book Antiqua" w:cs="Times New Roman"/>
        </w:rPr>
        <w:t xml:space="preserve"> in</w:t>
      </w:r>
      <w:r w:rsidR="00C450A5" w:rsidRPr="00BF0DF4">
        <w:rPr>
          <w:rFonts w:ascii="Book Antiqua" w:eastAsia="Calibri" w:hAnsi="Book Antiqua" w:cs="Times New Roman"/>
        </w:rPr>
        <w:t>fection. A</w:t>
      </w:r>
      <w:r w:rsidR="00D5536B" w:rsidRPr="00BF0DF4">
        <w:rPr>
          <w:rFonts w:ascii="Book Antiqua" w:eastAsia="Calibri" w:hAnsi="Book Antiqua" w:cs="Times New Roman"/>
        </w:rPr>
        <w:t xml:space="preserve">s a consequence, there is an increasing </w:t>
      </w:r>
      <w:r w:rsidR="00C450A5" w:rsidRPr="00BF0DF4">
        <w:rPr>
          <w:rFonts w:ascii="Book Antiqua" w:eastAsia="Calibri" w:hAnsi="Book Antiqua" w:cs="Times New Roman"/>
        </w:rPr>
        <w:t>number of papers reporting</w:t>
      </w:r>
      <w:r w:rsidR="00D5536B" w:rsidRPr="00BF0DF4">
        <w:rPr>
          <w:rFonts w:ascii="Book Antiqua" w:eastAsia="Calibri" w:hAnsi="Book Antiqua" w:cs="Times New Roman"/>
        </w:rPr>
        <w:t>,</w:t>
      </w:r>
      <w:r w:rsidR="00C450A5" w:rsidRPr="00BF0DF4">
        <w:rPr>
          <w:rFonts w:ascii="Book Antiqua" w:eastAsia="Calibri" w:hAnsi="Book Antiqua" w:cs="Times New Roman"/>
        </w:rPr>
        <w:t xml:space="preserve"> in several </w:t>
      </w:r>
      <w:r w:rsidR="00253D73" w:rsidRPr="00BF0DF4">
        <w:rPr>
          <w:rFonts w:ascii="Book Antiqua" w:eastAsia="Calibri" w:hAnsi="Book Antiqua" w:cs="Times New Roman"/>
        </w:rPr>
        <w:t>c</w:t>
      </w:r>
      <w:r w:rsidR="00C450A5" w:rsidRPr="00BF0DF4">
        <w:rPr>
          <w:rFonts w:ascii="Book Antiqua" w:eastAsia="Calibri" w:hAnsi="Book Antiqua" w:cs="Times New Roman"/>
        </w:rPr>
        <w:t>ountries</w:t>
      </w:r>
      <w:r w:rsidR="00D5536B" w:rsidRPr="00BF0DF4">
        <w:rPr>
          <w:rFonts w:ascii="Book Antiqua" w:eastAsia="Calibri" w:hAnsi="Book Antiqua" w:cs="Times New Roman"/>
        </w:rPr>
        <w:t>,</w:t>
      </w:r>
      <w:r w:rsidR="00C450A5" w:rsidRPr="00BF0DF4">
        <w:rPr>
          <w:rFonts w:ascii="Book Antiqua" w:eastAsia="Calibri" w:hAnsi="Book Antiqua" w:cs="Times New Roman"/>
        </w:rPr>
        <w:t xml:space="preserve"> a high rate of bacterial resistance to the most common</w:t>
      </w:r>
      <w:r w:rsidR="00C02188" w:rsidRPr="00BF0DF4">
        <w:rPr>
          <w:rFonts w:ascii="Book Antiqua" w:eastAsia="Calibri" w:hAnsi="Book Antiqua" w:cs="Times New Roman"/>
        </w:rPr>
        <w:t>ly</w:t>
      </w:r>
      <w:r w:rsidR="00C450A5" w:rsidRPr="00BF0DF4">
        <w:rPr>
          <w:rFonts w:ascii="Book Antiqua" w:eastAsia="Calibri" w:hAnsi="Book Antiqua" w:cs="Times New Roman"/>
        </w:rPr>
        <w:t xml:space="preserve"> used antibiotics</w:t>
      </w:r>
      <w:r w:rsidR="00DA49BB" w:rsidRPr="00BF0DF4">
        <w:rPr>
          <w:rFonts w:ascii="Book Antiqua" w:eastAsia="Calibri" w:hAnsi="Book Antiqua" w:cs="Times New Roman"/>
        </w:rPr>
        <w:t xml:space="preserve"> for </w:t>
      </w:r>
      <w:r w:rsidR="00DA49BB" w:rsidRPr="00BF0DF4">
        <w:rPr>
          <w:rFonts w:ascii="Book Antiqua" w:eastAsia="Calibri" w:hAnsi="Book Antiqua" w:cs="Times New Roman"/>
          <w:i/>
        </w:rPr>
        <w:t>H. pylori</w:t>
      </w:r>
      <w:r w:rsidR="00DA49BB" w:rsidRPr="00BF0DF4">
        <w:rPr>
          <w:rFonts w:ascii="Book Antiqua" w:eastAsia="Calibri" w:hAnsi="Book Antiqua" w:cs="Times New Roman"/>
        </w:rPr>
        <w:t xml:space="preserve"> treatment</w:t>
      </w:r>
      <w:r w:rsidR="00C450A5" w:rsidRPr="00BF0DF4">
        <w:rPr>
          <w:rFonts w:ascii="Book Antiqua" w:eastAsia="Calibri" w:hAnsi="Book Antiqua" w:cs="Times New Roman"/>
        </w:rPr>
        <w:t>.</w:t>
      </w:r>
      <w:r w:rsidR="00623E74" w:rsidRPr="00BF0DF4">
        <w:rPr>
          <w:rFonts w:ascii="Book Antiqua" w:eastAsia="Calibri" w:hAnsi="Book Antiqua" w:cs="Times New Roman"/>
        </w:rPr>
        <w:t xml:space="preserve"> </w:t>
      </w:r>
      <w:r w:rsidR="00C450A5" w:rsidRPr="00BF0DF4">
        <w:rPr>
          <w:rFonts w:ascii="Book Antiqua" w:eastAsia="Calibri" w:hAnsi="Book Antiqua" w:cs="Times New Roman"/>
        </w:rPr>
        <w:t>T</w:t>
      </w:r>
      <w:r w:rsidR="00623E74" w:rsidRPr="00BF0DF4">
        <w:rPr>
          <w:rFonts w:ascii="Book Antiqua" w:eastAsia="Calibri" w:hAnsi="Book Antiqua" w:cs="Times New Roman"/>
        </w:rPr>
        <w:t>h</w:t>
      </w:r>
      <w:r w:rsidR="00C450A5" w:rsidRPr="00BF0DF4">
        <w:rPr>
          <w:rFonts w:ascii="Book Antiqua" w:eastAsia="Calibri" w:hAnsi="Book Antiqua" w:cs="Times New Roman"/>
        </w:rPr>
        <w:t>is</w:t>
      </w:r>
      <w:r w:rsidR="00623E74" w:rsidRPr="00BF0DF4">
        <w:rPr>
          <w:rFonts w:ascii="Book Antiqua" w:eastAsia="Calibri" w:hAnsi="Book Antiqua" w:cs="Times New Roman"/>
        </w:rPr>
        <w:t xml:space="preserve"> manuscript gives an update on the </w:t>
      </w:r>
      <w:r w:rsidR="00C450A5" w:rsidRPr="00BF0DF4">
        <w:rPr>
          <w:rFonts w:ascii="Book Antiqua" w:eastAsia="Calibri" w:hAnsi="Book Antiqua" w:cs="Times New Roman"/>
        </w:rPr>
        <w:t xml:space="preserve">African </w:t>
      </w:r>
      <w:r w:rsidR="00623E74" w:rsidRPr="00BF0DF4">
        <w:rPr>
          <w:rFonts w:ascii="Book Antiqua" w:eastAsia="Calibri" w:hAnsi="Book Antiqua" w:cs="Times New Roman"/>
        </w:rPr>
        <w:t xml:space="preserve">literature </w:t>
      </w:r>
      <w:r w:rsidR="00C450A5" w:rsidRPr="00BF0DF4">
        <w:rPr>
          <w:rFonts w:ascii="Book Antiqua" w:eastAsia="Calibri" w:hAnsi="Book Antiqua" w:cs="Times New Roman"/>
        </w:rPr>
        <w:t xml:space="preserve">about </w:t>
      </w:r>
      <w:r w:rsidR="00C450A5" w:rsidRPr="00BF0DF4">
        <w:rPr>
          <w:rFonts w:ascii="Book Antiqua" w:eastAsia="Calibri" w:hAnsi="Book Antiqua" w:cs="Times New Roman"/>
          <w:i/>
        </w:rPr>
        <w:t>H. pylori</w:t>
      </w:r>
      <w:r w:rsidR="00C450A5" w:rsidRPr="00BF0DF4">
        <w:rPr>
          <w:rFonts w:ascii="Book Antiqua" w:eastAsia="Calibri" w:hAnsi="Book Antiqua" w:cs="Times New Roman"/>
        </w:rPr>
        <w:t xml:space="preserve"> infection and on the present and future challenges in this context</w:t>
      </w:r>
      <w:r w:rsidR="00623E74" w:rsidRPr="00BF0DF4">
        <w:rPr>
          <w:rFonts w:ascii="Book Antiqua" w:eastAsia="Calibri" w:hAnsi="Book Antiqua" w:cs="Times New Roman"/>
        </w:rPr>
        <w:t xml:space="preserve">.  </w:t>
      </w:r>
    </w:p>
    <w:p w14:paraId="790A8C85" w14:textId="77777777" w:rsidR="006148E8" w:rsidRPr="00BF0DF4" w:rsidRDefault="006148E8" w:rsidP="006148E8">
      <w:pPr>
        <w:spacing w:line="360" w:lineRule="auto"/>
        <w:jc w:val="both"/>
        <w:outlineLvl w:val="0"/>
        <w:rPr>
          <w:rFonts w:ascii="Book Antiqua" w:eastAsia="Calibri" w:hAnsi="Book Antiqua" w:cs="Times New Roman"/>
          <w:b/>
          <w:i/>
        </w:rPr>
      </w:pPr>
    </w:p>
    <w:p w14:paraId="79C3470B" w14:textId="4DE27884" w:rsidR="00B532B6" w:rsidRPr="006148E8" w:rsidRDefault="006148E8" w:rsidP="006148E8">
      <w:pPr>
        <w:spacing w:line="360" w:lineRule="auto"/>
        <w:jc w:val="both"/>
        <w:outlineLvl w:val="0"/>
        <w:rPr>
          <w:rFonts w:ascii="Book Antiqua" w:eastAsia="Calibri" w:hAnsi="Book Antiqua" w:cs="Times New Roman"/>
        </w:rPr>
      </w:pPr>
      <w:r w:rsidRPr="00BF0DF4">
        <w:rPr>
          <w:rFonts w:ascii="Book Antiqua" w:eastAsia="Calibri" w:hAnsi="Book Antiqua" w:cs="Times New Roman"/>
          <w:lang w:val="it-IT"/>
        </w:rPr>
        <w:t>Smith S</w:t>
      </w:r>
      <w:r>
        <w:rPr>
          <w:rFonts w:ascii="Book Antiqua" w:eastAsia="Calibri" w:hAnsi="Book Antiqua" w:cs="Times New Roman"/>
          <w:lang w:val="it-IT"/>
        </w:rPr>
        <w:t xml:space="preserve">, </w:t>
      </w:r>
      <w:r w:rsidRPr="00BF0DF4">
        <w:rPr>
          <w:rFonts w:ascii="Book Antiqua" w:eastAsia="Calibri" w:hAnsi="Book Antiqua" w:cs="Times New Roman"/>
          <w:lang w:val="it-IT"/>
        </w:rPr>
        <w:t>Fowora</w:t>
      </w:r>
      <w:r>
        <w:rPr>
          <w:rFonts w:ascii="Book Antiqua" w:eastAsia="Calibri" w:hAnsi="Book Antiqua" w:cs="Times New Roman"/>
          <w:lang w:val="it-IT"/>
        </w:rPr>
        <w:t xml:space="preserve"> M,</w:t>
      </w:r>
      <w:r w:rsidRPr="00BF0DF4">
        <w:rPr>
          <w:rFonts w:ascii="Book Antiqua" w:eastAsia="Calibri" w:hAnsi="Book Antiqua" w:cs="Times New Roman"/>
          <w:lang w:val="it-IT"/>
        </w:rPr>
        <w:t xml:space="preserve"> Pellicano</w:t>
      </w:r>
      <w:r w:rsidRPr="006148E8">
        <w:rPr>
          <w:rFonts w:ascii="Book Antiqua" w:eastAsia="Calibri" w:hAnsi="Book Antiqua" w:cs="Times New Roman"/>
        </w:rPr>
        <w:t xml:space="preserve"> </w:t>
      </w:r>
      <w:r>
        <w:rPr>
          <w:rFonts w:ascii="Book Antiqua" w:eastAsia="Calibri" w:hAnsi="Book Antiqua" w:cs="Times New Roman"/>
        </w:rPr>
        <w:t xml:space="preserve">R. </w:t>
      </w:r>
      <w:r w:rsidRPr="006148E8">
        <w:rPr>
          <w:rFonts w:ascii="Book Antiqua" w:eastAsia="Calibri" w:hAnsi="Book Antiqua" w:cs="Times New Roman"/>
        </w:rPr>
        <w:t xml:space="preserve">Infections with </w:t>
      </w:r>
      <w:r w:rsidRPr="006148E8">
        <w:rPr>
          <w:rFonts w:ascii="Book Antiqua" w:eastAsia="Calibri" w:hAnsi="Book Antiqua" w:cs="Times New Roman"/>
          <w:i/>
        </w:rPr>
        <w:t>Helicobacter pylori</w:t>
      </w:r>
      <w:r w:rsidRPr="006148E8">
        <w:rPr>
          <w:rFonts w:ascii="Book Antiqua" w:eastAsia="Calibri" w:hAnsi="Book Antiqua" w:cs="Times New Roman"/>
        </w:rPr>
        <w:t xml:space="preserve"> and challenges encountered in Africa</w:t>
      </w:r>
      <w:r>
        <w:rPr>
          <w:rFonts w:ascii="Book Antiqua" w:eastAsia="Calibri" w:hAnsi="Book Antiqua" w:cs="Times New Roman"/>
        </w:rPr>
        <w:t xml:space="preserve">. </w:t>
      </w:r>
      <w:r w:rsidRPr="00BF0DF4">
        <w:rPr>
          <w:rFonts w:ascii="Book Antiqua" w:eastAsia="Calibri" w:hAnsi="Book Antiqua" w:cs="Times New Roman"/>
          <w:i/>
        </w:rPr>
        <w:t>World J Gastroenterol</w:t>
      </w:r>
      <w:r>
        <w:rPr>
          <w:rFonts w:ascii="Book Antiqua" w:eastAsia="Calibri" w:hAnsi="Book Antiqua" w:cs="Times New Roman"/>
          <w:i/>
        </w:rPr>
        <w:t xml:space="preserve"> </w:t>
      </w:r>
      <w:r>
        <w:rPr>
          <w:rFonts w:ascii="Book Antiqua" w:eastAsia="Calibri" w:hAnsi="Book Antiqua" w:cs="Times New Roman"/>
        </w:rPr>
        <w:t>2019; In press</w:t>
      </w:r>
    </w:p>
    <w:p w14:paraId="575BCACB" w14:textId="77777777" w:rsidR="00B532B6" w:rsidRDefault="00B532B6" w:rsidP="00BF0DF4">
      <w:pPr>
        <w:spacing w:line="360" w:lineRule="auto"/>
        <w:jc w:val="both"/>
        <w:rPr>
          <w:rFonts w:ascii="Book Antiqua" w:eastAsia="Arial Unicode MS" w:hAnsi="Book Antiqua" w:cs="Arial Unicode MS"/>
          <w:b/>
          <w:lang w:val="en"/>
        </w:rPr>
      </w:pPr>
    </w:p>
    <w:p w14:paraId="145A64D4" w14:textId="53895A58" w:rsidR="00DA2C02" w:rsidRPr="00BF0DF4" w:rsidRDefault="00DA2C02" w:rsidP="00BF0DF4">
      <w:pPr>
        <w:spacing w:line="360" w:lineRule="auto"/>
        <w:jc w:val="both"/>
        <w:rPr>
          <w:rFonts w:ascii="Book Antiqua" w:hAnsi="Book Antiqua"/>
          <w:lang w:val="en" w:eastAsia="zh-CN"/>
        </w:rPr>
      </w:pPr>
      <w:r w:rsidRPr="00BF0DF4">
        <w:rPr>
          <w:rFonts w:ascii="Book Antiqua" w:hAnsi="Book Antiqua"/>
          <w:lang w:val="en" w:eastAsia="zh-CN"/>
        </w:rPr>
        <w:br w:type="page"/>
      </w:r>
    </w:p>
    <w:p w14:paraId="6FAB2C51" w14:textId="6FD35B4C" w:rsidR="009F6423" w:rsidRPr="00BF0DF4" w:rsidRDefault="00E344A7" w:rsidP="00BF0DF4">
      <w:pPr>
        <w:spacing w:line="360" w:lineRule="auto"/>
        <w:jc w:val="both"/>
        <w:outlineLvl w:val="0"/>
        <w:rPr>
          <w:rFonts w:ascii="Book Antiqua" w:eastAsia="Calibri" w:hAnsi="Book Antiqua" w:cs="Times New Roman"/>
          <w:b/>
        </w:rPr>
      </w:pPr>
      <w:r w:rsidRPr="00BF0DF4">
        <w:rPr>
          <w:rFonts w:ascii="Book Antiqua" w:eastAsia="Calibri" w:hAnsi="Book Antiqua" w:cs="Times New Roman"/>
          <w:b/>
        </w:rPr>
        <w:lastRenderedPageBreak/>
        <w:t xml:space="preserve">IMPACT OF </w:t>
      </w:r>
      <w:r w:rsidRPr="00BF0DF4">
        <w:rPr>
          <w:rFonts w:ascii="Book Antiqua" w:eastAsia="Calibri" w:hAnsi="Book Antiqua" w:cs="Times New Roman"/>
          <w:b/>
          <w:i/>
        </w:rPr>
        <w:t xml:space="preserve">HELICOBACTER PYLORI </w:t>
      </w:r>
      <w:r w:rsidRPr="00BF0DF4">
        <w:rPr>
          <w:rFonts w:ascii="Book Antiqua" w:eastAsia="Calibri" w:hAnsi="Book Antiqua" w:cs="Times New Roman"/>
          <w:b/>
        </w:rPr>
        <w:t>INFECTION</w:t>
      </w:r>
      <w:bookmarkEnd w:id="0"/>
      <w:r w:rsidRPr="00BF0DF4">
        <w:rPr>
          <w:rFonts w:ascii="Book Antiqua" w:eastAsia="Calibri" w:hAnsi="Book Antiqua" w:cs="Times New Roman"/>
          <w:b/>
        </w:rPr>
        <w:t xml:space="preserve"> ON HUMAN HEALTH </w:t>
      </w:r>
    </w:p>
    <w:p w14:paraId="6FD71E9D" w14:textId="7C0D62AB" w:rsidR="00E86D72" w:rsidRPr="00E344A7" w:rsidRDefault="00E80624" w:rsidP="00BF0DF4">
      <w:pPr>
        <w:pStyle w:val="Titolo1"/>
        <w:shd w:val="clear" w:color="auto" w:fill="FFFFFF"/>
        <w:spacing w:before="0" w:beforeAutospacing="0" w:after="0" w:afterAutospacing="0" w:line="360" w:lineRule="auto"/>
        <w:jc w:val="both"/>
        <w:rPr>
          <w:rFonts w:ascii="Book Antiqua" w:hAnsi="Book Antiqua"/>
          <w:color w:val="000000"/>
          <w:lang w:val="en-US"/>
        </w:rPr>
      </w:pPr>
      <w:r w:rsidRPr="00BF0DF4">
        <w:rPr>
          <w:rFonts w:ascii="Book Antiqua" w:hAnsi="Book Antiqua"/>
          <w:i/>
          <w:color w:val="000000"/>
          <w:lang w:val="en-US"/>
        </w:rPr>
        <w:t>Helicobacter</w:t>
      </w:r>
      <w:r w:rsidR="006A36CA" w:rsidRPr="00BF0DF4">
        <w:rPr>
          <w:rFonts w:ascii="Book Antiqua" w:hAnsi="Book Antiqua"/>
          <w:color w:val="000000"/>
          <w:lang w:val="en-US"/>
        </w:rPr>
        <w:t xml:space="preserve"> </w:t>
      </w:r>
      <w:r w:rsidRPr="00BF0DF4">
        <w:rPr>
          <w:rFonts w:ascii="Book Antiqua" w:hAnsi="Book Antiqua"/>
          <w:i/>
          <w:color w:val="000000"/>
          <w:lang w:val="en-US"/>
        </w:rPr>
        <w:t>pylori</w:t>
      </w:r>
      <w:r w:rsidR="00EE1276" w:rsidRPr="00BF0DF4">
        <w:rPr>
          <w:rFonts w:ascii="Book Antiqua" w:hAnsi="Book Antiqua"/>
          <w:color w:val="000000"/>
          <w:lang w:val="en-US"/>
        </w:rPr>
        <w:t xml:space="preserve"> </w:t>
      </w:r>
      <w:r w:rsidR="003A0138" w:rsidRPr="00BF0DF4">
        <w:rPr>
          <w:rFonts w:ascii="Book Antiqua" w:hAnsi="Book Antiqua"/>
          <w:color w:val="000000"/>
          <w:lang w:val="en-US"/>
        </w:rPr>
        <w:t>(</w:t>
      </w:r>
      <w:r w:rsidR="003A0138" w:rsidRPr="00BF0DF4">
        <w:rPr>
          <w:rFonts w:ascii="Book Antiqua" w:hAnsi="Book Antiqua"/>
          <w:i/>
          <w:color w:val="000000"/>
          <w:lang w:val="en-US"/>
        </w:rPr>
        <w:t>H. pylori</w:t>
      </w:r>
      <w:r w:rsidR="003A0138" w:rsidRPr="00BF0DF4">
        <w:rPr>
          <w:rFonts w:ascii="Book Antiqua" w:hAnsi="Book Antiqua"/>
          <w:color w:val="000000"/>
          <w:lang w:val="en-US"/>
        </w:rPr>
        <w:t xml:space="preserve">) </w:t>
      </w:r>
      <w:r w:rsidR="00EE1276" w:rsidRPr="00BF0DF4">
        <w:rPr>
          <w:rFonts w:ascii="Book Antiqua" w:hAnsi="Book Antiqua"/>
          <w:color w:val="000000"/>
          <w:lang w:val="en-US"/>
        </w:rPr>
        <w:t>infection is mostly asymptomatic in its carriers, but when it affect</w:t>
      </w:r>
      <w:r w:rsidR="000D0CA2" w:rsidRPr="00BF0DF4">
        <w:rPr>
          <w:rFonts w:ascii="Book Antiqua" w:hAnsi="Book Antiqua"/>
          <w:color w:val="000000"/>
          <w:lang w:val="en-US"/>
        </w:rPr>
        <w:t>s</w:t>
      </w:r>
      <w:r w:rsidR="00EE1276" w:rsidRPr="00BF0DF4">
        <w:rPr>
          <w:rFonts w:ascii="Book Antiqua" w:hAnsi="Book Antiqua"/>
          <w:color w:val="000000"/>
          <w:lang w:val="en-US"/>
        </w:rPr>
        <w:t xml:space="preserve"> human health, gastritis, </w:t>
      </w:r>
      <w:r w:rsidR="000D0CA2" w:rsidRPr="00BF0DF4">
        <w:rPr>
          <w:rFonts w:ascii="Book Antiqua" w:hAnsi="Book Antiqua"/>
          <w:color w:val="000000"/>
          <w:lang w:val="en-US"/>
        </w:rPr>
        <w:t>gastric ulcers</w:t>
      </w:r>
      <w:r w:rsidR="00EE1276" w:rsidRPr="00BF0DF4">
        <w:rPr>
          <w:rFonts w:ascii="Book Antiqua" w:hAnsi="Book Antiqua"/>
          <w:color w:val="000000"/>
          <w:lang w:val="en-US"/>
        </w:rPr>
        <w:t xml:space="preserve"> and duodenal ulcers</w:t>
      </w:r>
      <w:r w:rsidR="000D0CA2" w:rsidRPr="00BF0DF4">
        <w:rPr>
          <w:rFonts w:ascii="Book Antiqua" w:hAnsi="Book Antiqua"/>
          <w:color w:val="000000"/>
          <w:lang w:val="en-US"/>
        </w:rPr>
        <w:t xml:space="preserve"> (DU) c</w:t>
      </w:r>
      <w:r w:rsidR="00A716BE" w:rsidRPr="00BF0DF4">
        <w:rPr>
          <w:rFonts w:ascii="Book Antiqua" w:hAnsi="Book Antiqua"/>
          <w:color w:val="000000"/>
          <w:lang w:val="en-US"/>
        </w:rPr>
        <w:t>an be induced</w:t>
      </w:r>
      <w:r w:rsidR="00C00096" w:rsidRPr="00BF0DF4">
        <w:rPr>
          <w:rFonts w:ascii="Book Antiqua" w:hAnsi="Book Antiqua"/>
          <w:color w:val="000000"/>
          <w:lang w:val="en-US"/>
        </w:rPr>
        <w:t xml:space="preserve">. </w:t>
      </w:r>
      <w:r w:rsidR="00EE1276" w:rsidRPr="00BF0DF4">
        <w:rPr>
          <w:rFonts w:ascii="Book Antiqua" w:hAnsi="Book Antiqua"/>
          <w:color w:val="000000"/>
          <w:lang w:val="en-US"/>
        </w:rPr>
        <w:t xml:space="preserve">About 90% to 100% of all </w:t>
      </w:r>
      <w:r w:rsidR="00A716BE" w:rsidRPr="00BF0DF4">
        <w:rPr>
          <w:rFonts w:ascii="Book Antiqua" w:hAnsi="Book Antiqua"/>
          <w:color w:val="000000"/>
          <w:lang w:val="en-US"/>
        </w:rPr>
        <w:t>DU</w:t>
      </w:r>
      <w:r w:rsidR="00EE1276" w:rsidRPr="00BF0DF4">
        <w:rPr>
          <w:rFonts w:ascii="Book Antiqua" w:hAnsi="Book Antiqua"/>
          <w:color w:val="000000"/>
          <w:lang w:val="en-US"/>
        </w:rPr>
        <w:t xml:space="preserve"> and 70% to 80% of all </w:t>
      </w:r>
      <w:r w:rsidR="00E344A7" w:rsidRPr="00BF0DF4">
        <w:rPr>
          <w:rFonts w:ascii="Book Antiqua" w:hAnsi="Book Antiqua"/>
          <w:color w:val="000000"/>
          <w:lang w:val="en-US"/>
        </w:rPr>
        <w:t>gastric ulcers</w:t>
      </w:r>
      <w:r w:rsidR="00EE1276" w:rsidRPr="00BF0DF4">
        <w:rPr>
          <w:rFonts w:ascii="Book Antiqua" w:hAnsi="Book Antiqua"/>
          <w:color w:val="000000"/>
          <w:lang w:val="en-US"/>
        </w:rPr>
        <w:t xml:space="preserve"> are</w:t>
      </w:r>
      <w:r w:rsidR="00E86D72" w:rsidRPr="00BF0DF4">
        <w:rPr>
          <w:rFonts w:ascii="Book Antiqua" w:hAnsi="Book Antiqua"/>
          <w:color w:val="000000"/>
          <w:lang w:val="en-US"/>
        </w:rPr>
        <w:t xml:space="preserve"> caused by </w:t>
      </w:r>
      <w:r w:rsidRPr="00BF0DF4">
        <w:rPr>
          <w:rFonts w:ascii="Book Antiqua" w:hAnsi="Book Antiqua"/>
          <w:i/>
          <w:color w:val="000000"/>
          <w:lang w:val="en-US"/>
        </w:rPr>
        <w:t>H. pylori</w:t>
      </w:r>
      <w:r w:rsidR="00E86D72" w:rsidRPr="00BF0DF4">
        <w:rPr>
          <w:rFonts w:ascii="Book Antiqua" w:hAnsi="Book Antiqua"/>
          <w:color w:val="000000"/>
          <w:lang w:val="en-US"/>
        </w:rPr>
        <w:t xml:space="preserve"> </w:t>
      </w:r>
      <w:proofErr w:type="gramStart"/>
      <w:r w:rsidR="00E86D72" w:rsidRPr="00BF0DF4">
        <w:rPr>
          <w:rFonts w:ascii="Book Antiqua" w:hAnsi="Book Antiqua"/>
          <w:color w:val="000000"/>
          <w:lang w:val="en-US"/>
        </w:rPr>
        <w:t>infection</w:t>
      </w:r>
      <w:r w:rsidR="003D5BE8" w:rsidRPr="00BF0DF4">
        <w:rPr>
          <w:rFonts w:ascii="Book Antiqua" w:hAnsi="Book Antiqua"/>
          <w:color w:val="000000"/>
          <w:vertAlign w:val="superscript"/>
          <w:lang w:val="en-US"/>
        </w:rPr>
        <w:t>[</w:t>
      </w:r>
      <w:proofErr w:type="gramEnd"/>
      <w:r w:rsidR="003D5BE8" w:rsidRPr="00BF0DF4">
        <w:rPr>
          <w:rFonts w:ascii="Book Antiqua" w:hAnsi="Book Antiqua"/>
          <w:color w:val="000000"/>
          <w:vertAlign w:val="superscript"/>
          <w:lang w:val="en-US"/>
        </w:rPr>
        <w:t>1</w:t>
      </w:r>
      <w:r w:rsidR="00390669" w:rsidRPr="00BF0DF4">
        <w:rPr>
          <w:rFonts w:ascii="Book Antiqua" w:hAnsi="Book Antiqua"/>
          <w:color w:val="000000"/>
          <w:vertAlign w:val="superscript"/>
          <w:lang w:val="en-US"/>
        </w:rPr>
        <w:t>,</w:t>
      </w:r>
      <w:r w:rsidR="003D5BE8" w:rsidRPr="00BF0DF4">
        <w:rPr>
          <w:rFonts w:ascii="Book Antiqua" w:hAnsi="Book Antiqua"/>
          <w:color w:val="000000"/>
          <w:vertAlign w:val="superscript"/>
          <w:lang w:val="en-US"/>
        </w:rPr>
        <w:t>2]</w:t>
      </w:r>
      <w:r w:rsidR="003D5BE8" w:rsidRPr="00BF0DF4">
        <w:rPr>
          <w:rFonts w:ascii="Book Antiqua" w:hAnsi="Book Antiqua"/>
          <w:color w:val="000000"/>
          <w:lang w:val="en-US"/>
        </w:rPr>
        <w:t xml:space="preserve">. </w:t>
      </w:r>
      <w:r w:rsidR="003A0138" w:rsidRPr="00BF0DF4">
        <w:rPr>
          <w:rFonts w:ascii="Book Antiqua" w:hAnsi="Book Antiqua"/>
          <w:color w:val="000000"/>
          <w:lang w:val="en-US"/>
        </w:rPr>
        <w:t>After bacterial eradication the recurrence rate of peptic ulcer is dramatically reduced to 5</w:t>
      </w:r>
      <w:r w:rsidR="00E344A7">
        <w:rPr>
          <w:rFonts w:ascii="Book Antiqua" w:hAnsi="Book Antiqua"/>
          <w:color w:val="000000"/>
          <w:lang w:val="en-US"/>
        </w:rPr>
        <w:t>%</w:t>
      </w:r>
      <w:r w:rsidR="003A0138" w:rsidRPr="00BF0DF4">
        <w:rPr>
          <w:rFonts w:ascii="Book Antiqua" w:hAnsi="Book Antiqua"/>
          <w:color w:val="000000"/>
          <w:lang w:val="en-US"/>
        </w:rPr>
        <w:t>-10</w:t>
      </w:r>
      <w:proofErr w:type="gramStart"/>
      <w:r w:rsidR="003A0138" w:rsidRPr="00BF0DF4">
        <w:rPr>
          <w:rFonts w:ascii="Book Antiqua" w:hAnsi="Book Antiqua"/>
          <w:color w:val="000000"/>
          <w:lang w:val="en-US"/>
        </w:rPr>
        <w:t>%</w:t>
      </w:r>
      <w:r w:rsidR="003D5BE8" w:rsidRPr="00BF0DF4">
        <w:rPr>
          <w:rFonts w:ascii="Book Antiqua" w:hAnsi="Book Antiqua"/>
          <w:color w:val="000000"/>
          <w:vertAlign w:val="superscript"/>
          <w:lang w:val="en-US"/>
        </w:rPr>
        <w:t>[</w:t>
      </w:r>
      <w:proofErr w:type="gramEnd"/>
      <w:r w:rsidR="003D5BE8" w:rsidRPr="00BF0DF4">
        <w:rPr>
          <w:rFonts w:ascii="Book Antiqua" w:hAnsi="Book Antiqua"/>
          <w:color w:val="000000"/>
          <w:vertAlign w:val="superscript"/>
          <w:lang w:val="en-US"/>
        </w:rPr>
        <w:t>3]</w:t>
      </w:r>
      <w:r w:rsidR="00221D77" w:rsidRPr="00BF0DF4">
        <w:rPr>
          <w:rFonts w:ascii="Book Antiqua" w:hAnsi="Book Antiqua"/>
          <w:color w:val="000000"/>
          <w:lang w:val="en-US"/>
        </w:rPr>
        <w:t>.</w:t>
      </w:r>
      <w:r w:rsidR="003A0138" w:rsidRPr="00BF0DF4">
        <w:rPr>
          <w:rFonts w:ascii="Book Antiqua" w:hAnsi="Book Antiqua"/>
          <w:color w:val="000000"/>
          <w:lang w:val="en-US"/>
        </w:rPr>
        <w:t xml:space="preserve"> </w:t>
      </w:r>
      <w:r w:rsidR="005D1929" w:rsidRPr="00BF0DF4">
        <w:rPr>
          <w:rFonts w:ascii="Book Antiqua" w:eastAsia="Calibri" w:hAnsi="Book Antiqua"/>
          <w:lang w:val="en-US"/>
        </w:rPr>
        <w:t>In 1994, The International Agency for Research on Cancer</w:t>
      </w:r>
      <w:r w:rsidR="00E344A7">
        <w:rPr>
          <w:rFonts w:ascii="Book Antiqua" w:eastAsia="Calibri" w:hAnsi="Book Antiqua"/>
          <w:lang w:val="en-US"/>
        </w:rPr>
        <w:t>,</w:t>
      </w:r>
      <w:r w:rsidR="005D1929" w:rsidRPr="00BF0DF4">
        <w:rPr>
          <w:rFonts w:ascii="Book Antiqua" w:eastAsia="Calibri" w:hAnsi="Book Antiqua"/>
          <w:lang w:val="en-US"/>
        </w:rPr>
        <w:t xml:space="preserve"> an arm of the World Health Organization</w:t>
      </w:r>
      <w:r w:rsidR="005D1929" w:rsidRPr="00BF0DF4">
        <w:rPr>
          <w:rFonts w:ascii="Book Antiqua" w:hAnsi="Book Antiqua"/>
          <w:color w:val="000000"/>
          <w:lang w:val="en-US"/>
        </w:rPr>
        <w:t xml:space="preserve"> classified</w:t>
      </w:r>
      <w:r w:rsidR="00A716BE" w:rsidRPr="00BF0DF4">
        <w:rPr>
          <w:rFonts w:ascii="Book Antiqua" w:hAnsi="Book Antiqua"/>
          <w:color w:val="000000"/>
          <w:lang w:val="en-US"/>
        </w:rPr>
        <w:t xml:space="preserve"> </w:t>
      </w:r>
      <w:r w:rsidRPr="00BF0DF4">
        <w:rPr>
          <w:rFonts w:ascii="Book Antiqua" w:hAnsi="Book Antiqua"/>
          <w:i/>
          <w:color w:val="000000"/>
          <w:lang w:val="en-US"/>
        </w:rPr>
        <w:t>H. pylori</w:t>
      </w:r>
      <w:r w:rsidR="009F6423" w:rsidRPr="00BF0DF4">
        <w:rPr>
          <w:rFonts w:ascii="Book Antiqua" w:hAnsi="Book Antiqua"/>
          <w:color w:val="000000"/>
          <w:lang w:val="en-US"/>
        </w:rPr>
        <w:t xml:space="preserve"> as a class I carcinogen</w:t>
      </w:r>
      <w:r w:rsidR="00A716BE" w:rsidRPr="00BF0DF4">
        <w:rPr>
          <w:rFonts w:ascii="Book Antiqua" w:hAnsi="Book Antiqua"/>
          <w:color w:val="000000"/>
          <w:lang w:val="en-US"/>
        </w:rPr>
        <w:t xml:space="preserve"> for gastric cancer (GC)</w:t>
      </w:r>
      <w:r w:rsidR="009F6423" w:rsidRPr="00BF0DF4">
        <w:rPr>
          <w:rFonts w:ascii="Book Antiqua" w:hAnsi="Book Antiqua"/>
          <w:color w:val="000000"/>
          <w:lang w:val="en-US"/>
        </w:rPr>
        <w:t xml:space="preserve">, </w:t>
      </w:r>
      <w:r w:rsidR="00EE1276" w:rsidRPr="00BF0DF4">
        <w:rPr>
          <w:rFonts w:ascii="Book Antiqua" w:hAnsi="Book Antiqua"/>
          <w:color w:val="000000"/>
          <w:lang w:val="en-US"/>
        </w:rPr>
        <w:t>a</w:t>
      </w:r>
      <w:r w:rsidR="009F6423" w:rsidRPr="00BF0DF4">
        <w:rPr>
          <w:rFonts w:ascii="Book Antiqua" w:eastAsia="Calibri" w:hAnsi="Book Antiqua"/>
          <w:lang w:val="en-US"/>
        </w:rPr>
        <w:t xml:space="preserve"> </w:t>
      </w:r>
      <w:r w:rsidR="00A716BE" w:rsidRPr="00BF0DF4">
        <w:rPr>
          <w:rFonts w:ascii="Book Antiqua" w:eastAsia="Calibri" w:hAnsi="Book Antiqua"/>
          <w:lang w:val="en-US"/>
        </w:rPr>
        <w:t>definition</w:t>
      </w:r>
      <w:r w:rsidR="009F6423" w:rsidRPr="00BF0DF4">
        <w:rPr>
          <w:rFonts w:ascii="Book Antiqua" w:eastAsia="Calibri" w:hAnsi="Book Antiqua"/>
          <w:lang w:val="en-US"/>
        </w:rPr>
        <w:t xml:space="preserve"> </w:t>
      </w:r>
      <w:r w:rsidR="005D1929" w:rsidRPr="00BF0DF4">
        <w:rPr>
          <w:rFonts w:ascii="Book Antiqua" w:eastAsia="Calibri" w:hAnsi="Book Antiqua"/>
          <w:lang w:val="en-US"/>
        </w:rPr>
        <w:t xml:space="preserve">given </w:t>
      </w:r>
      <w:r w:rsidR="009F6423" w:rsidRPr="00BF0DF4">
        <w:rPr>
          <w:rFonts w:ascii="Book Antiqua" w:eastAsia="Calibri" w:hAnsi="Book Antiqua"/>
          <w:lang w:val="en-US"/>
        </w:rPr>
        <w:t>for the h</w:t>
      </w:r>
      <w:r w:rsidR="005D1929" w:rsidRPr="00BF0DF4">
        <w:rPr>
          <w:rFonts w:ascii="Book Antiqua" w:eastAsia="Calibri" w:hAnsi="Book Antiqua"/>
          <w:lang w:val="en-US"/>
        </w:rPr>
        <w:t xml:space="preserve">ighest cancer causing </w:t>
      </w:r>
      <w:proofErr w:type="gramStart"/>
      <w:r w:rsidR="005D1929" w:rsidRPr="00BF0DF4">
        <w:rPr>
          <w:rFonts w:ascii="Book Antiqua" w:eastAsia="Calibri" w:hAnsi="Book Antiqua"/>
          <w:lang w:val="en-US"/>
        </w:rPr>
        <w:t>agent</w:t>
      </w:r>
      <w:r w:rsidR="00005E8A" w:rsidRPr="00BF0DF4">
        <w:rPr>
          <w:rFonts w:ascii="Book Antiqua" w:eastAsia="Calibri" w:hAnsi="Book Antiqua"/>
          <w:vertAlign w:val="superscript"/>
          <w:lang w:val="en-US"/>
        </w:rPr>
        <w:t>[</w:t>
      </w:r>
      <w:proofErr w:type="gramEnd"/>
      <w:r w:rsidR="00005E8A" w:rsidRPr="00BF0DF4">
        <w:rPr>
          <w:rFonts w:ascii="Book Antiqua" w:eastAsia="Calibri" w:hAnsi="Book Antiqua"/>
          <w:vertAlign w:val="superscript"/>
          <w:lang w:val="en-US"/>
        </w:rPr>
        <w:t>4]</w:t>
      </w:r>
      <w:r w:rsidR="009F6423" w:rsidRPr="00BF0DF4">
        <w:rPr>
          <w:rFonts w:ascii="Book Antiqua" w:eastAsia="Calibri" w:hAnsi="Book Antiqua"/>
          <w:lang w:val="en-US"/>
        </w:rPr>
        <w:t xml:space="preserve">. </w:t>
      </w:r>
      <w:r w:rsidR="006F0F5C" w:rsidRPr="00BF0DF4">
        <w:rPr>
          <w:rFonts w:ascii="Book Antiqua" w:eastAsia="Calibri" w:hAnsi="Book Antiqua"/>
          <w:lang w:val="en-US"/>
        </w:rPr>
        <w:t xml:space="preserve">As a consequence, </w:t>
      </w:r>
      <w:r w:rsidR="006F0F5C" w:rsidRPr="00BF0DF4">
        <w:rPr>
          <w:rFonts w:ascii="Book Antiqua" w:eastAsia="Calibri" w:hAnsi="Book Antiqua"/>
          <w:i/>
          <w:lang w:val="en-US"/>
        </w:rPr>
        <w:t>H. pylori</w:t>
      </w:r>
      <w:r w:rsidR="006F0F5C" w:rsidRPr="00BF0DF4">
        <w:rPr>
          <w:rFonts w:ascii="Book Antiqua" w:eastAsia="Calibri" w:hAnsi="Book Antiqua"/>
          <w:lang w:val="en-US"/>
        </w:rPr>
        <w:t xml:space="preserve"> eradication has also been identified and adopted from several studies as a potential strategy for the primary prevention of </w:t>
      </w:r>
      <w:proofErr w:type="gramStart"/>
      <w:r w:rsidR="006F0F5C" w:rsidRPr="00BF0DF4">
        <w:rPr>
          <w:rFonts w:ascii="Book Antiqua" w:eastAsia="Calibri" w:hAnsi="Book Antiqua"/>
          <w:lang w:val="en-US"/>
        </w:rPr>
        <w:t>GC</w:t>
      </w:r>
      <w:r w:rsidR="00E07BFE" w:rsidRPr="00BF0DF4">
        <w:rPr>
          <w:rFonts w:ascii="Book Antiqua" w:eastAsia="Calibri" w:hAnsi="Book Antiqua"/>
          <w:vertAlign w:val="superscript"/>
          <w:lang w:val="en-US"/>
        </w:rPr>
        <w:t>[</w:t>
      </w:r>
      <w:proofErr w:type="gramEnd"/>
      <w:r w:rsidR="00E07BFE" w:rsidRPr="00BF0DF4">
        <w:rPr>
          <w:rFonts w:ascii="Book Antiqua" w:eastAsia="Calibri" w:hAnsi="Book Antiqua"/>
          <w:vertAlign w:val="superscript"/>
          <w:lang w:val="en-US"/>
        </w:rPr>
        <w:t>5</w:t>
      </w:r>
      <w:r w:rsidR="006F0F5C" w:rsidRPr="00BF0DF4">
        <w:rPr>
          <w:rFonts w:ascii="Book Antiqua" w:eastAsia="Calibri" w:hAnsi="Book Antiqua"/>
          <w:vertAlign w:val="superscript"/>
          <w:lang w:val="en-US"/>
        </w:rPr>
        <w:t>]</w:t>
      </w:r>
      <w:r w:rsidR="006F0F5C" w:rsidRPr="00BF0DF4">
        <w:rPr>
          <w:rFonts w:ascii="Book Antiqua" w:eastAsia="Calibri" w:hAnsi="Book Antiqua"/>
          <w:lang w:val="en-US"/>
        </w:rPr>
        <w:t xml:space="preserve">. </w:t>
      </w:r>
      <w:r w:rsidR="003A0138" w:rsidRPr="00BF0DF4">
        <w:rPr>
          <w:rFonts w:ascii="Book Antiqua" w:eastAsia="Calibri" w:hAnsi="Book Antiqua"/>
          <w:lang w:val="en-US"/>
        </w:rPr>
        <w:t>Thereafter,</w:t>
      </w:r>
      <w:r w:rsidR="00E86D72" w:rsidRPr="00BF0DF4">
        <w:rPr>
          <w:rFonts w:ascii="Book Antiqua" w:eastAsia="Calibri" w:hAnsi="Book Antiqua"/>
          <w:lang w:val="en-US"/>
        </w:rPr>
        <w:t xml:space="preserve"> </w:t>
      </w:r>
      <w:r w:rsidRPr="00BF0DF4">
        <w:rPr>
          <w:rFonts w:ascii="Book Antiqua" w:eastAsia="Calibri" w:hAnsi="Book Antiqua"/>
          <w:i/>
          <w:lang w:val="en-US"/>
        </w:rPr>
        <w:t>H. pylori</w:t>
      </w:r>
      <w:r w:rsidR="000E7C3A" w:rsidRPr="00BF0DF4">
        <w:rPr>
          <w:rFonts w:ascii="Book Antiqua" w:eastAsia="Calibri" w:hAnsi="Book Antiqua"/>
          <w:lang w:val="en-US"/>
        </w:rPr>
        <w:t xml:space="preserve"> was</w:t>
      </w:r>
      <w:r w:rsidR="00E86D72" w:rsidRPr="00BF0DF4">
        <w:rPr>
          <w:rFonts w:ascii="Book Antiqua" w:eastAsia="Calibri" w:hAnsi="Book Antiqua"/>
          <w:lang w:val="en-US"/>
        </w:rPr>
        <w:t xml:space="preserve"> identi</w:t>
      </w:r>
      <w:r w:rsidR="005D1929" w:rsidRPr="00BF0DF4">
        <w:rPr>
          <w:rFonts w:ascii="Book Antiqua" w:eastAsia="Calibri" w:hAnsi="Book Antiqua"/>
          <w:lang w:val="en-US"/>
        </w:rPr>
        <w:t xml:space="preserve">fied as the causative agent of </w:t>
      </w:r>
      <w:r w:rsidR="00E86D72" w:rsidRPr="00BF0DF4">
        <w:rPr>
          <w:rFonts w:ascii="Book Antiqua" w:eastAsia="Calibri" w:hAnsi="Book Antiqua"/>
          <w:lang w:val="en-US"/>
        </w:rPr>
        <w:t xml:space="preserve">mucosa associated lymphoid tissue </w:t>
      </w:r>
      <w:proofErr w:type="gramStart"/>
      <w:r w:rsidR="00E86D72" w:rsidRPr="00BF0DF4">
        <w:rPr>
          <w:rFonts w:ascii="Book Antiqua" w:eastAsia="Calibri" w:hAnsi="Book Antiqua"/>
          <w:lang w:val="en-US"/>
        </w:rPr>
        <w:t>lymphoma</w:t>
      </w:r>
      <w:r w:rsidR="00E07BFE" w:rsidRPr="00BF0DF4">
        <w:rPr>
          <w:rFonts w:ascii="Book Antiqua" w:eastAsia="Calibri" w:hAnsi="Book Antiqua"/>
          <w:vertAlign w:val="superscript"/>
          <w:lang w:val="en-US"/>
        </w:rPr>
        <w:t>[</w:t>
      </w:r>
      <w:proofErr w:type="gramEnd"/>
      <w:r w:rsidR="00E07BFE" w:rsidRPr="00BF0DF4">
        <w:rPr>
          <w:rFonts w:ascii="Book Antiqua" w:eastAsia="Calibri" w:hAnsi="Book Antiqua"/>
          <w:vertAlign w:val="superscript"/>
          <w:lang w:val="en-US"/>
        </w:rPr>
        <w:t>6</w:t>
      </w:r>
      <w:r w:rsidR="004B7D96" w:rsidRPr="00BF0DF4">
        <w:rPr>
          <w:rFonts w:ascii="Book Antiqua" w:eastAsia="Calibri" w:hAnsi="Book Antiqua"/>
          <w:vertAlign w:val="superscript"/>
          <w:lang w:val="en-US"/>
        </w:rPr>
        <w:t>]</w:t>
      </w:r>
      <w:r w:rsidR="00A76ACA" w:rsidRPr="00BF0DF4">
        <w:rPr>
          <w:rFonts w:ascii="Book Antiqua" w:eastAsia="Calibri" w:hAnsi="Book Antiqua"/>
          <w:lang w:val="en-US"/>
        </w:rPr>
        <w:t xml:space="preserve">. </w:t>
      </w:r>
    </w:p>
    <w:p w14:paraId="0F7C98B8" w14:textId="6B97187A" w:rsidR="003A0138" w:rsidRPr="00E344A7" w:rsidRDefault="00631FE1" w:rsidP="00E344A7">
      <w:pPr>
        <w:pStyle w:val="Titolo1"/>
        <w:shd w:val="clear" w:color="auto" w:fill="FFFFFF"/>
        <w:spacing w:before="0" w:beforeAutospacing="0" w:after="0" w:afterAutospacing="0" w:line="360" w:lineRule="auto"/>
        <w:ind w:firstLineChars="100" w:firstLine="240"/>
        <w:jc w:val="both"/>
        <w:rPr>
          <w:rFonts w:ascii="Book Antiqua" w:hAnsi="Book Antiqua"/>
          <w:lang w:val="en-US"/>
        </w:rPr>
      </w:pPr>
      <w:r w:rsidRPr="00BF0DF4">
        <w:rPr>
          <w:rFonts w:ascii="Book Antiqua" w:eastAsia="Calibri" w:hAnsi="Book Antiqua"/>
          <w:lang w:val="en-US"/>
        </w:rPr>
        <w:t xml:space="preserve">Beyond its role in several </w:t>
      </w:r>
      <w:r w:rsidR="00054C94" w:rsidRPr="00BF0DF4">
        <w:rPr>
          <w:rFonts w:ascii="Book Antiqua" w:eastAsia="Calibri" w:hAnsi="Book Antiqua"/>
          <w:lang w:val="en-US"/>
        </w:rPr>
        <w:t xml:space="preserve">gastroduodenal disorders, </w:t>
      </w:r>
      <w:r w:rsidR="00E80624" w:rsidRPr="00BF0DF4">
        <w:rPr>
          <w:rFonts w:ascii="Book Antiqua" w:eastAsia="Calibri" w:hAnsi="Book Antiqua"/>
          <w:i/>
          <w:lang w:val="en-US"/>
        </w:rPr>
        <w:t>H. pylori</w:t>
      </w:r>
      <w:r w:rsidR="004966A0" w:rsidRPr="00BF0DF4">
        <w:rPr>
          <w:rFonts w:ascii="Book Antiqua" w:eastAsia="Calibri" w:hAnsi="Book Antiqua"/>
          <w:lang w:val="en-US"/>
        </w:rPr>
        <w:t xml:space="preserve"> </w:t>
      </w:r>
      <w:r w:rsidRPr="00BF0DF4">
        <w:rPr>
          <w:rFonts w:ascii="Book Antiqua" w:eastAsia="Calibri" w:hAnsi="Book Antiqua"/>
          <w:lang w:val="en-US"/>
        </w:rPr>
        <w:t>has been involved in many</w:t>
      </w:r>
      <w:r w:rsidR="003A0138" w:rsidRPr="00BF0DF4">
        <w:rPr>
          <w:rFonts w:ascii="Book Antiqua" w:eastAsia="Calibri" w:hAnsi="Book Antiqua"/>
          <w:lang w:val="en-US"/>
        </w:rPr>
        <w:t xml:space="preserve"> extra-gastroduodenal manifestations</w:t>
      </w:r>
      <w:r w:rsidR="009545F3" w:rsidRPr="00BF0DF4">
        <w:rPr>
          <w:rFonts w:ascii="Book Antiqua" w:eastAsia="Calibri" w:hAnsi="Book Antiqua"/>
          <w:lang w:val="en-US"/>
        </w:rPr>
        <w:t>,</w:t>
      </w:r>
      <w:r w:rsidR="003A0138" w:rsidRPr="00BF0DF4">
        <w:rPr>
          <w:rFonts w:ascii="Book Antiqua" w:eastAsia="Calibri" w:hAnsi="Book Antiqua"/>
          <w:lang w:val="en-US"/>
        </w:rPr>
        <w:t xml:space="preserve"> </w:t>
      </w:r>
      <w:r w:rsidR="004966A0" w:rsidRPr="00BF0DF4">
        <w:rPr>
          <w:rFonts w:ascii="Book Antiqua" w:eastAsia="Calibri" w:hAnsi="Book Antiqua"/>
          <w:lang w:val="en-US"/>
        </w:rPr>
        <w:t>like</w:t>
      </w:r>
      <w:r w:rsidR="00054C94" w:rsidRPr="00BF0DF4">
        <w:rPr>
          <w:rFonts w:ascii="Book Antiqua" w:eastAsia="Calibri" w:hAnsi="Book Antiqua"/>
          <w:lang w:val="en-US"/>
        </w:rPr>
        <w:t xml:space="preserve"> idiopathic thrombocytopenic purpura, </w:t>
      </w:r>
      <w:r w:rsidR="003A0138" w:rsidRPr="00BF0DF4">
        <w:rPr>
          <w:rFonts w:ascii="Book Antiqua" w:eastAsia="Calibri" w:hAnsi="Book Antiqua"/>
          <w:lang w:val="en-US"/>
        </w:rPr>
        <w:t>cardio</w:t>
      </w:r>
      <w:r w:rsidR="00054C94" w:rsidRPr="00BF0DF4">
        <w:rPr>
          <w:rFonts w:ascii="Book Antiqua" w:eastAsia="Calibri" w:hAnsi="Book Antiqua"/>
          <w:lang w:val="en-US"/>
        </w:rPr>
        <w:t>vascular diseases, chronic liver diseases,</w:t>
      </w:r>
      <w:r w:rsidR="0030512C" w:rsidRPr="00BF0DF4">
        <w:rPr>
          <w:rFonts w:ascii="Book Antiqua" w:eastAsia="Calibri" w:hAnsi="Book Antiqua"/>
          <w:lang w:val="en-US"/>
        </w:rPr>
        <w:t xml:space="preserve"> iron-deficiency</w:t>
      </w:r>
      <w:r w:rsidR="00054C94" w:rsidRPr="00BF0DF4">
        <w:rPr>
          <w:rFonts w:ascii="Book Antiqua" w:eastAsia="Calibri" w:hAnsi="Book Antiqua"/>
          <w:lang w:val="en-US"/>
        </w:rPr>
        <w:t xml:space="preserve"> </w:t>
      </w:r>
      <w:proofErr w:type="spellStart"/>
      <w:r w:rsidR="00054C94" w:rsidRPr="00BF0DF4">
        <w:rPr>
          <w:rFonts w:ascii="Book Antiqua" w:eastAsia="Calibri" w:hAnsi="Book Antiqua"/>
          <w:lang w:val="en-US"/>
        </w:rPr>
        <w:t>an</w:t>
      </w:r>
      <w:r w:rsidR="00A4769B" w:rsidRPr="00BF0DF4">
        <w:rPr>
          <w:rFonts w:ascii="Book Antiqua" w:eastAsia="Calibri" w:hAnsi="Book Antiqua"/>
          <w:lang w:val="en-US"/>
        </w:rPr>
        <w:t>a</w:t>
      </w:r>
      <w:r w:rsidR="00054C94" w:rsidRPr="00BF0DF4">
        <w:rPr>
          <w:rFonts w:ascii="Book Antiqua" w:eastAsia="Calibri" w:hAnsi="Book Antiqua"/>
          <w:lang w:val="en-US"/>
        </w:rPr>
        <w:t>emia</w:t>
      </w:r>
      <w:proofErr w:type="spellEnd"/>
      <w:r w:rsidR="00054C94" w:rsidRPr="00BF0DF4">
        <w:rPr>
          <w:rFonts w:ascii="Book Antiqua" w:eastAsia="Calibri" w:hAnsi="Book Antiqua"/>
          <w:lang w:val="en-US"/>
        </w:rPr>
        <w:t>, and diabetes mellitus</w:t>
      </w:r>
      <w:r w:rsidR="00E07596" w:rsidRPr="00BF0DF4">
        <w:rPr>
          <w:rFonts w:ascii="Book Antiqua" w:eastAsia="Calibri" w:hAnsi="Book Antiqua"/>
          <w:lang w:val="en-US"/>
        </w:rPr>
        <w:t xml:space="preserve"> (DM</w:t>
      </w:r>
      <w:proofErr w:type="gramStart"/>
      <w:r w:rsidR="00E07596" w:rsidRPr="00BF0DF4">
        <w:rPr>
          <w:rFonts w:ascii="Book Antiqua" w:eastAsia="Calibri" w:hAnsi="Book Antiqua"/>
          <w:lang w:val="en-US"/>
        </w:rPr>
        <w:t>)</w:t>
      </w:r>
      <w:r w:rsidR="00DC0678" w:rsidRPr="00BF0DF4">
        <w:rPr>
          <w:rFonts w:ascii="Book Antiqua" w:eastAsia="Calibri" w:hAnsi="Book Antiqua"/>
          <w:vertAlign w:val="superscript"/>
          <w:lang w:val="en-US"/>
        </w:rPr>
        <w:t>[</w:t>
      </w:r>
      <w:proofErr w:type="gramEnd"/>
      <w:r w:rsidR="00DC0678" w:rsidRPr="00BF0DF4">
        <w:rPr>
          <w:rFonts w:ascii="Book Antiqua" w:eastAsia="Calibri" w:hAnsi="Book Antiqua"/>
          <w:vertAlign w:val="superscript"/>
          <w:lang w:val="en-US"/>
        </w:rPr>
        <w:t>7-9]</w:t>
      </w:r>
      <w:r w:rsidR="00FD74A6" w:rsidRPr="00BF0DF4">
        <w:rPr>
          <w:rFonts w:ascii="Book Antiqua" w:eastAsia="Calibri" w:hAnsi="Book Antiqua"/>
          <w:lang w:val="en-US"/>
        </w:rPr>
        <w:t xml:space="preserve">. </w:t>
      </w:r>
      <w:r w:rsidR="007369E3" w:rsidRPr="00BF0DF4">
        <w:rPr>
          <w:rFonts w:ascii="Book Antiqua" w:eastAsia="Calibri" w:hAnsi="Book Antiqua"/>
          <w:lang w:val="en-US"/>
        </w:rPr>
        <w:t xml:space="preserve">However, </w:t>
      </w:r>
      <w:r w:rsidR="00891EED" w:rsidRPr="00BF0DF4">
        <w:rPr>
          <w:rFonts w:ascii="Book Antiqua" w:hAnsi="Book Antiqua"/>
          <w:lang w:val="en-US"/>
        </w:rPr>
        <w:t xml:space="preserve">the Maastricht V/Florence Consensus Report of the European </w:t>
      </w:r>
      <w:r w:rsidR="00891EED" w:rsidRPr="00BF0DF4">
        <w:rPr>
          <w:rFonts w:ascii="Book Antiqua" w:hAnsi="Book Antiqua"/>
          <w:i/>
          <w:lang w:val="en-US"/>
        </w:rPr>
        <w:t>Helicobacter</w:t>
      </w:r>
      <w:r w:rsidR="00891EED" w:rsidRPr="00BF0DF4">
        <w:rPr>
          <w:rFonts w:ascii="Book Antiqua" w:hAnsi="Book Antiqua"/>
          <w:lang w:val="en-US"/>
        </w:rPr>
        <w:t xml:space="preserve"> and Microbiota Study Group </w:t>
      </w:r>
      <w:r w:rsidR="009545F3" w:rsidRPr="00BF0DF4">
        <w:rPr>
          <w:rFonts w:ascii="Book Antiqua" w:hAnsi="Book Antiqua"/>
          <w:lang w:val="en-US"/>
        </w:rPr>
        <w:t xml:space="preserve">actually </w:t>
      </w:r>
      <w:r w:rsidR="00891EED" w:rsidRPr="00BF0DF4">
        <w:rPr>
          <w:rFonts w:ascii="Book Antiqua" w:hAnsi="Book Antiqua"/>
          <w:lang w:val="en-US"/>
        </w:rPr>
        <w:t xml:space="preserve">consider causal association </w:t>
      </w:r>
      <w:r w:rsidR="00AD4531" w:rsidRPr="00BF0DF4">
        <w:rPr>
          <w:rFonts w:ascii="Book Antiqua" w:hAnsi="Book Antiqua"/>
          <w:lang w:val="en-US"/>
        </w:rPr>
        <w:t xml:space="preserve">with </w:t>
      </w:r>
      <w:r w:rsidR="00891EED" w:rsidRPr="00BF0DF4">
        <w:rPr>
          <w:rFonts w:ascii="Book Antiqua" w:hAnsi="Book Antiqua"/>
          <w:i/>
          <w:lang w:val="en-US"/>
        </w:rPr>
        <w:t xml:space="preserve">H. pylori </w:t>
      </w:r>
      <w:r w:rsidR="00891EED" w:rsidRPr="00BF0DF4">
        <w:rPr>
          <w:rFonts w:ascii="Book Antiqua" w:hAnsi="Book Antiqua"/>
          <w:lang w:val="en-US"/>
        </w:rPr>
        <w:t xml:space="preserve">only </w:t>
      </w:r>
      <w:r w:rsidR="00AD4531" w:rsidRPr="00BF0DF4">
        <w:rPr>
          <w:rFonts w:ascii="Book Antiqua" w:hAnsi="Book Antiqua"/>
          <w:lang w:val="en-US"/>
        </w:rPr>
        <w:t xml:space="preserve">in </w:t>
      </w:r>
      <w:r w:rsidR="00A4769B" w:rsidRPr="00BF0DF4">
        <w:rPr>
          <w:rFonts w:ascii="Book Antiqua" w:hAnsi="Book Antiqua"/>
          <w:lang w:val="en-US"/>
        </w:rPr>
        <w:t xml:space="preserve">the </w:t>
      </w:r>
      <w:r w:rsidR="00AD4531" w:rsidRPr="00BF0DF4">
        <w:rPr>
          <w:rFonts w:ascii="Book Antiqua" w:hAnsi="Book Antiqua"/>
          <w:lang w:val="en-US"/>
        </w:rPr>
        <w:t xml:space="preserve">case of </w:t>
      </w:r>
      <w:r w:rsidR="00891EED" w:rsidRPr="00BF0DF4">
        <w:rPr>
          <w:rFonts w:ascii="Book Antiqua" w:hAnsi="Book Antiqua"/>
          <w:lang w:val="en-US"/>
        </w:rPr>
        <w:t>unexplained iron-deficiency anemia</w:t>
      </w:r>
      <w:r w:rsidR="00A4769B" w:rsidRPr="00BF0DF4">
        <w:rPr>
          <w:rFonts w:ascii="Book Antiqua" w:hAnsi="Book Antiqua"/>
          <w:lang w:val="en-US"/>
        </w:rPr>
        <w:t xml:space="preserve"> and</w:t>
      </w:r>
      <w:r w:rsidR="00891EED" w:rsidRPr="00BF0DF4">
        <w:rPr>
          <w:rFonts w:ascii="Book Antiqua" w:hAnsi="Book Antiqua"/>
          <w:lang w:val="en-US"/>
        </w:rPr>
        <w:t xml:space="preserve"> idiopathic thrombocytopenic </w:t>
      </w:r>
      <w:proofErr w:type="gramStart"/>
      <w:r w:rsidR="00891EED" w:rsidRPr="00BF0DF4">
        <w:rPr>
          <w:rFonts w:ascii="Book Antiqua" w:hAnsi="Book Antiqua"/>
          <w:lang w:val="en-US"/>
        </w:rPr>
        <w:t>purpura</w:t>
      </w:r>
      <w:r w:rsidR="002B1DF8" w:rsidRPr="00BF0DF4">
        <w:rPr>
          <w:rFonts w:ascii="Book Antiqua" w:hAnsi="Book Antiqua"/>
          <w:vertAlign w:val="superscript"/>
          <w:lang w:val="en-US"/>
        </w:rPr>
        <w:t>[</w:t>
      </w:r>
      <w:proofErr w:type="gramEnd"/>
      <w:r w:rsidR="002B1DF8" w:rsidRPr="00BF0DF4">
        <w:rPr>
          <w:rFonts w:ascii="Book Antiqua" w:hAnsi="Book Antiqua"/>
          <w:vertAlign w:val="superscript"/>
          <w:lang w:val="en-US"/>
        </w:rPr>
        <w:t>10]</w:t>
      </w:r>
      <w:r w:rsidR="00A4769B" w:rsidRPr="00BF0DF4">
        <w:rPr>
          <w:rFonts w:ascii="Book Antiqua" w:hAnsi="Book Antiqua"/>
          <w:lang w:val="en-US"/>
        </w:rPr>
        <w:t xml:space="preserve">. Our objective </w:t>
      </w:r>
      <w:r w:rsidR="00DF6DFE" w:rsidRPr="00BF0DF4">
        <w:rPr>
          <w:rFonts w:ascii="Book Antiqua" w:hAnsi="Book Antiqua"/>
          <w:lang w:val="en-US"/>
        </w:rPr>
        <w:t>was</w:t>
      </w:r>
      <w:r w:rsidR="00A4769B" w:rsidRPr="00BF0DF4">
        <w:rPr>
          <w:rFonts w:ascii="Book Antiqua" w:hAnsi="Book Antiqua"/>
          <w:lang w:val="en-US"/>
        </w:rPr>
        <w:t xml:space="preserve"> to review the current literature </w:t>
      </w:r>
      <w:r w:rsidR="00DF6DFE" w:rsidRPr="00BF0DF4">
        <w:rPr>
          <w:rFonts w:ascii="Book Antiqua" w:hAnsi="Book Antiqua"/>
          <w:lang w:val="en-US"/>
        </w:rPr>
        <w:t>o</w:t>
      </w:r>
      <w:r w:rsidR="00A4769B" w:rsidRPr="00BF0DF4">
        <w:rPr>
          <w:rFonts w:ascii="Book Antiqua" w:hAnsi="Book Antiqua"/>
          <w:lang w:val="en-US"/>
        </w:rPr>
        <w:t xml:space="preserve">n </w:t>
      </w:r>
      <w:r w:rsidR="00A4769B" w:rsidRPr="00BF0DF4">
        <w:rPr>
          <w:rFonts w:ascii="Book Antiqua" w:hAnsi="Book Antiqua"/>
          <w:i/>
          <w:lang w:val="en-US"/>
        </w:rPr>
        <w:t>H. pylori</w:t>
      </w:r>
      <w:r w:rsidR="00A4769B" w:rsidRPr="00BF0DF4">
        <w:rPr>
          <w:rFonts w:ascii="Book Antiqua" w:hAnsi="Book Antiqua"/>
          <w:lang w:val="en-US"/>
        </w:rPr>
        <w:t xml:space="preserve"> prevalence, impact on human health, treatment and challenges encountered in Africa.</w:t>
      </w:r>
      <w:r w:rsidR="00FD74A6" w:rsidRPr="00BF0DF4">
        <w:rPr>
          <w:rFonts w:ascii="Book Antiqua" w:hAnsi="Book Antiqua"/>
          <w:lang w:val="en-US"/>
        </w:rPr>
        <w:t xml:space="preserve"> </w:t>
      </w:r>
    </w:p>
    <w:p w14:paraId="007A5DD8" w14:textId="07D5AE73" w:rsidR="003A0138" w:rsidRDefault="00DF6DFE" w:rsidP="00E344A7">
      <w:pPr>
        <w:spacing w:line="360" w:lineRule="auto"/>
        <w:ind w:firstLineChars="100" w:firstLine="240"/>
        <w:jc w:val="both"/>
        <w:outlineLvl w:val="0"/>
        <w:rPr>
          <w:rFonts w:ascii="Book Antiqua" w:eastAsia="Calibri" w:hAnsi="Book Antiqua" w:cs="Times New Roman"/>
        </w:rPr>
      </w:pPr>
      <w:r w:rsidRPr="00BF0DF4">
        <w:rPr>
          <w:rFonts w:ascii="Book Antiqua" w:eastAsia="Calibri" w:hAnsi="Book Antiqua" w:cs="Times New Roman"/>
        </w:rPr>
        <w:t>On the bases of our aim</w:t>
      </w:r>
      <w:r w:rsidR="003A0138" w:rsidRPr="00BF0DF4">
        <w:rPr>
          <w:rFonts w:ascii="Book Antiqua" w:eastAsia="Calibri" w:hAnsi="Book Antiqua" w:cs="Times New Roman"/>
        </w:rPr>
        <w:t xml:space="preserve">, the main inclusion criteria of </w:t>
      </w:r>
      <w:r w:rsidRPr="00BF0DF4">
        <w:rPr>
          <w:rFonts w:ascii="Book Antiqua" w:eastAsia="Calibri" w:hAnsi="Book Antiqua" w:cs="Times New Roman"/>
        </w:rPr>
        <w:t xml:space="preserve">the </w:t>
      </w:r>
      <w:r w:rsidR="003A0138" w:rsidRPr="00BF0DF4">
        <w:rPr>
          <w:rFonts w:ascii="Book Antiqua" w:eastAsia="Calibri" w:hAnsi="Book Antiqua" w:cs="Times New Roman"/>
        </w:rPr>
        <w:t xml:space="preserve">articles </w:t>
      </w:r>
      <w:r w:rsidR="00AD4531" w:rsidRPr="00BF0DF4">
        <w:rPr>
          <w:rFonts w:ascii="Book Antiqua" w:eastAsia="Calibri" w:hAnsi="Book Antiqua" w:cs="Times New Roman"/>
        </w:rPr>
        <w:t xml:space="preserve">considered </w:t>
      </w:r>
      <w:r w:rsidR="003A0138" w:rsidRPr="00BF0DF4">
        <w:rPr>
          <w:rFonts w:ascii="Book Antiqua" w:eastAsia="Calibri" w:hAnsi="Book Antiqua" w:cs="Times New Roman"/>
        </w:rPr>
        <w:t>w</w:t>
      </w:r>
      <w:r w:rsidR="00AD4531" w:rsidRPr="00BF0DF4">
        <w:rPr>
          <w:rFonts w:ascii="Book Antiqua" w:eastAsia="Calibri" w:hAnsi="Book Antiqua" w:cs="Times New Roman"/>
        </w:rPr>
        <w:t>ere</w:t>
      </w:r>
      <w:r w:rsidR="003A0138" w:rsidRPr="00BF0DF4">
        <w:rPr>
          <w:rFonts w:ascii="Book Antiqua" w:eastAsia="Calibri" w:hAnsi="Book Antiqua" w:cs="Times New Roman"/>
        </w:rPr>
        <w:t xml:space="preserve"> that </w:t>
      </w:r>
      <w:r w:rsidR="00AD4531" w:rsidRPr="00BF0DF4">
        <w:rPr>
          <w:rFonts w:ascii="Book Antiqua" w:eastAsia="Calibri" w:hAnsi="Book Antiqua" w:cs="Times New Roman"/>
        </w:rPr>
        <w:t>these</w:t>
      </w:r>
      <w:r w:rsidR="003A0138" w:rsidRPr="00BF0DF4">
        <w:rPr>
          <w:rFonts w:ascii="Book Antiqua" w:eastAsia="Calibri" w:hAnsi="Book Antiqua" w:cs="Times New Roman"/>
        </w:rPr>
        <w:t xml:space="preserve"> must have been published within 10 years (from 2009 onwards)</w:t>
      </w:r>
      <w:r w:rsidR="00AD4531" w:rsidRPr="00BF0DF4">
        <w:rPr>
          <w:rFonts w:ascii="Book Antiqua" w:eastAsia="Calibri" w:hAnsi="Book Antiqua" w:cs="Times New Roman"/>
        </w:rPr>
        <w:t>, that they were</w:t>
      </w:r>
      <w:r w:rsidR="003A0138" w:rsidRPr="00BF0DF4">
        <w:rPr>
          <w:rFonts w:ascii="Book Antiqua" w:eastAsia="Calibri" w:hAnsi="Book Antiqua" w:cs="Times New Roman"/>
        </w:rPr>
        <w:t xml:space="preserve"> published in peer-reviewed journals and in English language</w:t>
      </w:r>
      <w:r w:rsidR="00AD4531" w:rsidRPr="00BF0DF4">
        <w:rPr>
          <w:rFonts w:ascii="Book Antiqua" w:eastAsia="Calibri" w:hAnsi="Book Antiqua" w:cs="Times New Roman"/>
        </w:rPr>
        <w:t xml:space="preserve"> and that they were </w:t>
      </w:r>
      <w:r w:rsidR="003A0138" w:rsidRPr="00BF0DF4">
        <w:rPr>
          <w:rFonts w:ascii="Book Antiqua" w:eastAsia="Calibri" w:hAnsi="Book Antiqua" w:cs="Times New Roman"/>
        </w:rPr>
        <w:t>performed on Africans, resident/located in Africa. Articles not meeting the</w:t>
      </w:r>
      <w:r w:rsidR="00AD4531" w:rsidRPr="00BF0DF4">
        <w:rPr>
          <w:rFonts w:ascii="Book Antiqua" w:eastAsia="Calibri" w:hAnsi="Book Antiqua" w:cs="Times New Roman"/>
        </w:rPr>
        <w:t>se</w:t>
      </w:r>
      <w:r w:rsidR="003A0138" w:rsidRPr="00BF0DF4">
        <w:rPr>
          <w:rFonts w:ascii="Book Antiqua" w:eastAsia="Calibri" w:hAnsi="Book Antiqua" w:cs="Times New Roman"/>
        </w:rPr>
        <w:t xml:space="preserve"> inclusion criteria were </w:t>
      </w:r>
      <w:r w:rsidR="00AD4531" w:rsidRPr="00BF0DF4">
        <w:rPr>
          <w:rFonts w:ascii="Book Antiqua" w:eastAsia="Calibri" w:hAnsi="Book Antiqua" w:cs="Times New Roman"/>
        </w:rPr>
        <w:t>excluded</w:t>
      </w:r>
      <w:r w:rsidR="003A0138" w:rsidRPr="00BF0DF4">
        <w:rPr>
          <w:rFonts w:ascii="Book Antiqua" w:eastAsia="Calibri" w:hAnsi="Book Antiqua" w:cs="Times New Roman"/>
        </w:rPr>
        <w:t xml:space="preserve">. Also, articles published as correspondence, letters, and conference proceedings were </w:t>
      </w:r>
      <w:r w:rsidRPr="00BF0DF4">
        <w:rPr>
          <w:rFonts w:ascii="Book Antiqua" w:eastAsia="Calibri" w:hAnsi="Book Antiqua" w:cs="Times New Roman"/>
        </w:rPr>
        <w:t>not considered</w:t>
      </w:r>
      <w:r w:rsidR="003A0138" w:rsidRPr="00BF0DF4">
        <w:rPr>
          <w:rFonts w:ascii="Book Antiqua" w:eastAsia="Calibri" w:hAnsi="Book Antiqua" w:cs="Times New Roman"/>
        </w:rPr>
        <w:t xml:space="preserve">. </w:t>
      </w:r>
      <w:r w:rsidR="001B5665" w:rsidRPr="00BF0DF4">
        <w:rPr>
          <w:rFonts w:ascii="Book Antiqua" w:eastAsia="Calibri" w:hAnsi="Book Antiqua" w:cs="Times New Roman"/>
        </w:rPr>
        <w:t>When</w:t>
      </w:r>
      <w:r w:rsidR="003A0138" w:rsidRPr="00BF0DF4">
        <w:rPr>
          <w:rFonts w:ascii="Book Antiqua" w:eastAsia="Calibri" w:hAnsi="Book Antiqua" w:cs="Times New Roman"/>
        </w:rPr>
        <w:t xml:space="preserve"> </w:t>
      </w:r>
      <w:r w:rsidR="003A0138" w:rsidRPr="00BF0DF4">
        <w:rPr>
          <w:rFonts w:ascii="Book Antiqua" w:eastAsia="Calibri" w:hAnsi="Book Antiqua" w:cs="Times New Roman"/>
        </w:rPr>
        <w:lastRenderedPageBreak/>
        <w:t>no article was found in a particular African region, an exception of extending the publication year for more than 10 years was made.</w:t>
      </w:r>
      <w:r w:rsidR="0070768D" w:rsidRPr="00BF0DF4">
        <w:rPr>
          <w:rFonts w:ascii="Book Antiqua" w:eastAsia="Calibri" w:hAnsi="Book Antiqua" w:cs="Times New Roman"/>
        </w:rPr>
        <w:t xml:space="preserve"> The search databases included MEDLINE, PUBMED, </w:t>
      </w:r>
      <w:r w:rsidRPr="00BF0DF4">
        <w:rPr>
          <w:rFonts w:ascii="Book Antiqua" w:eastAsia="Calibri" w:hAnsi="Book Antiqua" w:cs="Times New Roman"/>
        </w:rPr>
        <w:t xml:space="preserve">Web of Science, Scopus, </w:t>
      </w:r>
      <w:r w:rsidR="0045645B" w:rsidRPr="00BF0DF4">
        <w:rPr>
          <w:rFonts w:ascii="Book Antiqua" w:eastAsia="Calibri" w:hAnsi="Book Antiqua" w:cs="Times New Roman"/>
        </w:rPr>
        <w:t xml:space="preserve">the Cochrane Database of Systematic Reviews and </w:t>
      </w:r>
      <w:r w:rsidR="0070768D" w:rsidRPr="00BF0DF4">
        <w:rPr>
          <w:rFonts w:ascii="Book Antiqua" w:eastAsia="Calibri" w:hAnsi="Book Antiqua" w:cs="Times New Roman"/>
        </w:rPr>
        <w:t>Google scholar</w:t>
      </w:r>
      <w:r w:rsidR="0045645B" w:rsidRPr="00BF0DF4">
        <w:rPr>
          <w:rFonts w:ascii="Book Antiqua" w:eastAsia="Calibri" w:hAnsi="Book Antiqua" w:cs="Times New Roman"/>
        </w:rPr>
        <w:t>.</w:t>
      </w:r>
    </w:p>
    <w:p w14:paraId="2B921EBC" w14:textId="77777777" w:rsidR="00E344A7" w:rsidRPr="00BF0DF4" w:rsidRDefault="00E344A7" w:rsidP="00E344A7">
      <w:pPr>
        <w:spacing w:line="360" w:lineRule="auto"/>
        <w:jc w:val="both"/>
        <w:outlineLvl w:val="0"/>
        <w:rPr>
          <w:rFonts w:ascii="Book Antiqua" w:eastAsia="Calibri" w:hAnsi="Book Antiqua" w:cs="Times New Roman"/>
        </w:rPr>
      </w:pPr>
    </w:p>
    <w:p w14:paraId="0D42D32F" w14:textId="265C6FDB" w:rsidR="002C13C8" w:rsidRPr="00BF0DF4" w:rsidRDefault="00E344A7" w:rsidP="00BF0DF4">
      <w:pPr>
        <w:spacing w:line="360" w:lineRule="auto"/>
        <w:jc w:val="both"/>
        <w:rPr>
          <w:rFonts w:ascii="Book Antiqua" w:eastAsia="Calibri" w:hAnsi="Book Antiqua" w:cs="Times New Roman"/>
          <w:b/>
        </w:rPr>
      </w:pPr>
      <w:r w:rsidRPr="00BF0DF4">
        <w:rPr>
          <w:rFonts w:ascii="Book Antiqua" w:eastAsia="Calibri" w:hAnsi="Book Antiqua" w:cs="Times New Roman"/>
          <w:b/>
        </w:rPr>
        <w:t xml:space="preserve">PREVALENCE OF </w:t>
      </w:r>
      <w:r w:rsidRPr="00BF0DF4">
        <w:rPr>
          <w:rFonts w:ascii="Book Antiqua" w:eastAsia="Calibri" w:hAnsi="Book Antiqua" w:cs="Times New Roman"/>
          <w:b/>
          <w:i/>
        </w:rPr>
        <w:t>HELICOBACTER</w:t>
      </w:r>
      <w:r w:rsidRPr="00BF0DF4">
        <w:rPr>
          <w:rFonts w:ascii="Book Antiqua" w:eastAsia="Calibri" w:hAnsi="Book Antiqua" w:cs="Times New Roman"/>
          <w:b/>
        </w:rPr>
        <w:t xml:space="preserve"> </w:t>
      </w:r>
      <w:r w:rsidRPr="00BF0DF4">
        <w:rPr>
          <w:rFonts w:ascii="Book Antiqua" w:eastAsia="Calibri" w:hAnsi="Book Antiqua" w:cs="Times New Roman"/>
          <w:b/>
          <w:i/>
        </w:rPr>
        <w:t>PYLORI</w:t>
      </w:r>
      <w:r w:rsidRPr="00BF0DF4">
        <w:rPr>
          <w:rFonts w:ascii="Book Antiqua" w:eastAsia="Calibri" w:hAnsi="Book Antiqua" w:cs="Times New Roman"/>
          <w:b/>
        </w:rPr>
        <w:t xml:space="preserve"> IN AFRICA </w:t>
      </w:r>
    </w:p>
    <w:p w14:paraId="0B30EA5D" w14:textId="1FE737A3" w:rsidR="002C13C8" w:rsidRPr="00BF0DF4" w:rsidRDefault="002C13C8" w:rsidP="00BF0DF4">
      <w:pPr>
        <w:spacing w:line="360" w:lineRule="auto"/>
        <w:jc w:val="both"/>
        <w:rPr>
          <w:rFonts w:ascii="Book Antiqua" w:eastAsia="Calibri" w:hAnsi="Book Antiqua" w:cs="Times New Roman"/>
        </w:rPr>
      </w:pPr>
      <w:r w:rsidRPr="00BF0DF4">
        <w:rPr>
          <w:rFonts w:ascii="Book Antiqua" w:eastAsia="Calibri" w:hAnsi="Book Antiqua" w:cs="Times New Roman"/>
        </w:rPr>
        <w:t>There is a huge pauc</w:t>
      </w:r>
      <w:r w:rsidR="00374510" w:rsidRPr="00BF0DF4">
        <w:rPr>
          <w:rFonts w:ascii="Book Antiqua" w:eastAsia="Calibri" w:hAnsi="Book Antiqua" w:cs="Times New Roman"/>
        </w:rPr>
        <w:t xml:space="preserve">ity of data on </w:t>
      </w:r>
      <w:r w:rsidRPr="00BF0DF4">
        <w:rPr>
          <w:rFonts w:ascii="Book Antiqua" w:eastAsia="Calibri" w:hAnsi="Book Antiqua" w:cs="Times New Roman"/>
          <w:i/>
        </w:rPr>
        <w:t>H. pylori</w:t>
      </w:r>
      <w:r w:rsidRPr="00BF0DF4">
        <w:rPr>
          <w:rFonts w:ascii="Book Antiqua" w:eastAsia="Calibri" w:hAnsi="Book Antiqua" w:cs="Times New Roman"/>
        </w:rPr>
        <w:t xml:space="preserve"> </w:t>
      </w:r>
      <w:r w:rsidR="00FF4739" w:rsidRPr="00BF0DF4">
        <w:rPr>
          <w:rFonts w:ascii="Book Antiqua" w:eastAsia="Calibri" w:hAnsi="Book Antiqua" w:cs="Times New Roman"/>
        </w:rPr>
        <w:t>prevalence in the general population across</w:t>
      </w:r>
      <w:r w:rsidRPr="00BF0DF4">
        <w:rPr>
          <w:rFonts w:ascii="Book Antiqua" w:eastAsia="Calibri" w:hAnsi="Book Antiqua" w:cs="Times New Roman"/>
        </w:rPr>
        <w:t xml:space="preserve"> different regions of Africa. The majority of data </w:t>
      </w:r>
      <w:r w:rsidR="00BE304D" w:rsidRPr="00BF0DF4">
        <w:rPr>
          <w:rFonts w:ascii="Book Antiqua" w:eastAsia="Calibri" w:hAnsi="Book Antiqua" w:cs="Times New Roman"/>
        </w:rPr>
        <w:t xml:space="preserve">published </w:t>
      </w:r>
      <w:r w:rsidRPr="00BF0DF4">
        <w:rPr>
          <w:rFonts w:ascii="Book Antiqua" w:eastAsia="Calibri" w:hAnsi="Book Antiqua" w:cs="Times New Roman"/>
        </w:rPr>
        <w:t xml:space="preserve">on the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w:t>
      </w:r>
      <w:r w:rsidR="00BE304D" w:rsidRPr="00BF0DF4">
        <w:rPr>
          <w:rFonts w:ascii="Book Antiqua" w:eastAsia="Calibri" w:hAnsi="Book Antiqua" w:cs="Times New Roman"/>
        </w:rPr>
        <w:t xml:space="preserve">included </w:t>
      </w:r>
      <w:r w:rsidRPr="00BF0DF4">
        <w:rPr>
          <w:rFonts w:ascii="Book Antiqua" w:eastAsia="Calibri" w:hAnsi="Book Antiqua" w:cs="Times New Roman"/>
        </w:rPr>
        <w:t xml:space="preserve">patients presenting with symptoms of gastroduodenal diseases. </w:t>
      </w:r>
      <w:r w:rsidRPr="00BF0DF4">
        <w:rPr>
          <w:rFonts w:ascii="Book Antiqua" w:eastAsia="Calibri" w:hAnsi="Book Antiqua" w:cs="Times New Roman"/>
          <w:i/>
        </w:rPr>
        <w:t>H. pylori</w:t>
      </w:r>
      <w:r w:rsidR="009F6815" w:rsidRPr="00BF0DF4">
        <w:rPr>
          <w:rFonts w:ascii="Book Antiqua" w:eastAsia="Calibri" w:hAnsi="Book Antiqua" w:cs="Times New Roman"/>
        </w:rPr>
        <w:t xml:space="preserve"> infects</w:t>
      </w:r>
      <w:r w:rsidRPr="00BF0DF4">
        <w:rPr>
          <w:rFonts w:ascii="Book Antiqua" w:eastAsia="Calibri" w:hAnsi="Book Antiqua" w:cs="Times New Roman"/>
        </w:rPr>
        <w:t xml:space="preserve"> over 50% of the world’s population. The distribution of </w:t>
      </w:r>
      <w:r w:rsidRPr="00BF0DF4">
        <w:rPr>
          <w:rFonts w:ascii="Book Antiqua" w:eastAsia="Calibri" w:hAnsi="Book Antiqua" w:cs="Times New Roman"/>
          <w:i/>
        </w:rPr>
        <w:t>H. pylori</w:t>
      </w:r>
      <w:r w:rsidRPr="00BF0DF4">
        <w:rPr>
          <w:rFonts w:ascii="Book Antiqua" w:eastAsia="Calibri" w:hAnsi="Book Antiqua" w:cs="Times New Roman"/>
        </w:rPr>
        <w:t xml:space="preserve"> is influenced by age, sex, geographical location, ethnicity, and socio economic </w:t>
      </w:r>
      <w:proofErr w:type="gramStart"/>
      <w:r w:rsidRPr="00BF0DF4">
        <w:rPr>
          <w:rFonts w:ascii="Book Antiqua" w:eastAsia="Calibri" w:hAnsi="Book Antiqua" w:cs="Times New Roman"/>
        </w:rPr>
        <w:t>factors</w:t>
      </w:r>
      <w:r w:rsidR="002B1DF8" w:rsidRPr="00BF0DF4">
        <w:rPr>
          <w:rFonts w:ascii="Book Antiqua" w:eastAsia="Calibri" w:hAnsi="Book Antiqua" w:cs="Times New Roman"/>
          <w:vertAlign w:val="superscript"/>
        </w:rPr>
        <w:t>[</w:t>
      </w:r>
      <w:proofErr w:type="gramEnd"/>
      <w:r w:rsidR="002B1DF8" w:rsidRPr="00BF0DF4">
        <w:rPr>
          <w:rFonts w:ascii="Book Antiqua" w:eastAsia="Calibri" w:hAnsi="Book Antiqua" w:cs="Times New Roman"/>
          <w:vertAlign w:val="superscript"/>
        </w:rPr>
        <w:t>11-13]</w:t>
      </w:r>
      <w:r w:rsidRPr="00BF0DF4">
        <w:rPr>
          <w:rFonts w:ascii="Book Antiqua" w:eastAsia="Calibri" w:hAnsi="Book Antiqua" w:cs="Times New Roman"/>
        </w:rPr>
        <w:t xml:space="preserve">. The geographical distribution of </w:t>
      </w:r>
      <w:r w:rsidRPr="00BF0DF4">
        <w:rPr>
          <w:rFonts w:ascii="Book Antiqua" w:eastAsia="Calibri" w:hAnsi="Book Antiqua" w:cs="Times New Roman"/>
          <w:i/>
        </w:rPr>
        <w:t>H. pylori</w:t>
      </w:r>
      <w:r w:rsidRPr="00BF0DF4">
        <w:rPr>
          <w:rFonts w:ascii="Book Antiqua" w:eastAsia="Calibri" w:hAnsi="Book Antiqua" w:cs="Times New Roman"/>
        </w:rPr>
        <w:t xml:space="preserve"> shows higher prevalence in the developing </w:t>
      </w:r>
      <w:r w:rsidR="00253D73" w:rsidRPr="00BF0DF4">
        <w:rPr>
          <w:rFonts w:ascii="Book Antiqua" w:eastAsia="Calibri" w:hAnsi="Book Antiqua" w:cs="Times New Roman"/>
        </w:rPr>
        <w:t>c</w:t>
      </w:r>
      <w:r w:rsidRPr="00BF0DF4">
        <w:rPr>
          <w:rFonts w:ascii="Book Antiqua" w:eastAsia="Calibri" w:hAnsi="Book Antiqua" w:cs="Times New Roman"/>
        </w:rPr>
        <w:t xml:space="preserve">ountries when compared to the developed </w:t>
      </w:r>
      <w:r w:rsidR="00253D73" w:rsidRPr="00BF0DF4">
        <w:rPr>
          <w:rFonts w:ascii="Book Antiqua" w:eastAsia="Calibri" w:hAnsi="Book Antiqua" w:cs="Times New Roman"/>
        </w:rPr>
        <w:t>c</w:t>
      </w:r>
      <w:r w:rsidRPr="00BF0DF4">
        <w:rPr>
          <w:rFonts w:ascii="Book Antiqua" w:eastAsia="Calibri" w:hAnsi="Book Antiqua" w:cs="Times New Roman"/>
        </w:rPr>
        <w:t xml:space="preserve">ountries especially in younger ages. With a majority of </w:t>
      </w:r>
      <w:r w:rsidR="00253D73" w:rsidRPr="00BF0DF4">
        <w:rPr>
          <w:rFonts w:ascii="Book Antiqua" w:eastAsia="Calibri" w:hAnsi="Book Antiqua" w:cs="Times New Roman"/>
        </w:rPr>
        <w:t>c</w:t>
      </w:r>
      <w:r w:rsidRPr="00BF0DF4">
        <w:rPr>
          <w:rFonts w:ascii="Book Antiqua" w:eastAsia="Calibri" w:hAnsi="Book Antiqua" w:cs="Times New Roman"/>
        </w:rPr>
        <w:t>ountries in Africa</w:t>
      </w:r>
      <w:r w:rsidR="00BE304D" w:rsidRPr="00BF0DF4">
        <w:rPr>
          <w:rFonts w:ascii="Book Antiqua" w:eastAsia="Calibri" w:hAnsi="Book Antiqua" w:cs="Times New Roman"/>
        </w:rPr>
        <w:t>,</w:t>
      </w:r>
      <w:r w:rsidRPr="00BF0DF4">
        <w:rPr>
          <w:rFonts w:ascii="Book Antiqua" w:eastAsia="Calibri" w:hAnsi="Book Antiqua" w:cs="Times New Roman"/>
        </w:rPr>
        <w:t xml:space="preserve"> classified as developing or underdeveloped, </w:t>
      </w:r>
      <w:r w:rsidRPr="00BF0DF4">
        <w:rPr>
          <w:rFonts w:ascii="Book Antiqua" w:eastAsia="Calibri" w:hAnsi="Book Antiqua" w:cs="Times New Roman"/>
          <w:i/>
        </w:rPr>
        <w:t>H. pylori</w:t>
      </w:r>
      <w:r w:rsidRPr="00BF0DF4">
        <w:rPr>
          <w:rFonts w:ascii="Book Antiqua" w:eastAsia="Calibri" w:hAnsi="Book Antiqua" w:cs="Times New Roman"/>
        </w:rPr>
        <w:t xml:space="preserve"> is therefore mainly ubiquitous in </w:t>
      </w:r>
      <w:r w:rsidR="00BE304D" w:rsidRPr="00BF0DF4">
        <w:rPr>
          <w:rFonts w:ascii="Book Antiqua" w:eastAsia="Calibri" w:hAnsi="Book Antiqua" w:cs="Times New Roman"/>
        </w:rPr>
        <w:t>this continent</w:t>
      </w:r>
      <w:r w:rsidRPr="00BF0DF4">
        <w:rPr>
          <w:rFonts w:ascii="Book Antiqua" w:eastAsia="Calibri" w:hAnsi="Book Antiqua" w:cs="Times New Roman"/>
        </w:rPr>
        <w:t xml:space="preserve">. </w:t>
      </w:r>
    </w:p>
    <w:p w14:paraId="6630B537" w14:textId="744DBB9E" w:rsidR="002C13C8" w:rsidRPr="000C0F73" w:rsidRDefault="002C13C8" w:rsidP="000C0F73">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A systematic review with meta-analysis, carried out by </w:t>
      </w:r>
      <w:proofErr w:type="spellStart"/>
      <w:r w:rsidRPr="00BF0DF4">
        <w:rPr>
          <w:rFonts w:ascii="Book Antiqua" w:eastAsia="Calibri" w:hAnsi="Book Antiqua" w:cs="Times New Roman"/>
        </w:rPr>
        <w:t>Hooi</w:t>
      </w:r>
      <w:proofErr w:type="spellEnd"/>
      <w:r w:rsidRPr="00BF0DF4">
        <w:rPr>
          <w:rFonts w:ascii="Book Antiqua" w:eastAsia="Calibri" w:hAnsi="Book Antiqua" w:cs="Times New Roman"/>
        </w:rPr>
        <w:t xml:space="preserve">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0C0F73" w:rsidRPr="00BF0DF4">
        <w:rPr>
          <w:rFonts w:ascii="Book Antiqua" w:eastAsia="Calibri" w:hAnsi="Book Antiqua" w:cs="Times New Roman"/>
          <w:vertAlign w:val="superscript"/>
        </w:rPr>
        <w:t>[</w:t>
      </w:r>
      <w:proofErr w:type="gramEnd"/>
      <w:r w:rsidR="000C0F73" w:rsidRPr="00BF0DF4">
        <w:rPr>
          <w:rFonts w:ascii="Book Antiqua" w:eastAsia="Calibri" w:hAnsi="Book Antiqua" w:cs="Times New Roman"/>
          <w:vertAlign w:val="superscript"/>
        </w:rPr>
        <w:t>11]</w:t>
      </w:r>
      <w:r w:rsidRPr="00BF0DF4">
        <w:rPr>
          <w:rFonts w:ascii="Book Antiqua" w:eastAsia="Calibri" w:hAnsi="Book Antiqua" w:cs="Times New Roman"/>
        </w:rPr>
        <w:t xml:space="preserve">, included 184 studies, from 62 different countries, published between 1970 to 2016 on the prevalence </w:t>
      </w:r>
      <w:r w:rsidR="007C1092" w:rsidRPr="00BF0DF4">
        <w:rPr>
          <w:rFonts w:ascii="Book Antiqua" w:eastAsia="Calibri" w:hAnsi="Book Antiqua" w:cs="Times New Roman"/>
        </w:rPr>
        <w:t xml:space="preserve">of </w:t>
      </w:r>
      <w:r w:rsidR="007C1092" w:rsidRPr="00BF0DF4">
        <w:rPr>
          <w:rFonts w:ascii="Book Antiqua" w:eastAsia="Calibri" w:hAnsi="Book Antiqua" w:cs="Times New Roman"/>
          <w:i/>
        </w:rPr>
        <w:t>H. pylori</w:t>
      </w:r>
      <w:r w:rsidR="007C1092" w:rsidRPr="00BF0DF4">
        <w:rPr>
          <w:rFonts w:ascii="Book Antiqua" w:eastAsia="Calibri" w:hAnsi="Book Antiqua" w:cs="Times New Roman"/>
        </w:rPr>
        <w:t xml:space="preserve"> infection and its </w:t>
      </w:r>
      <w:r w:rsidR="00A90AE6" w:rsidRPr="00BF0DF4">
        <w:rPr>
          <w:rFonts w:ascii="Book Antiqua" w:eastAsia="Calibri" w:hAnsi="Book Antiqua" w:cs="Times New Roman"/>
        </w:rPr>
        <w:t>worldwide</w:t>
      </w:r>
      <w:r w:rsidRPr="00BF0DF4">
        <w:rPr>
          <w:rFonts w:ascii="Book Antiqua" w:eastAsia="Calibri" w:hAnsi="Book Antiqua" w:cs="Times New Roman"/>
        </w:rPr>
        <w:t xml:space="preserve"> distribution. Africa had the highest </w:t>
      </w:r>
      <w:r w:rsidR="00D11FF4" w:rsidRPr="00BF0DF4">
        <w:rPr>
          <w:rFonts w:ascii="Book Antiqua" w:eastAsia="Calibri" w:hAnsi="Book Antiqua" w:cs="Times New Roman"/>
        </w:rPr>
        <w:t xml:space="preserve">rate </w:t>
      </w:r>
      <w:r w:rsidRPr="00BF0DF4">
        <w:rPr>
          <w:rFonts w:ascii="Book Antiqua" w:eastAsia="Calibri" w:hAnsi="Book Antiqua" w:cs="Times New Roman"/>
        </w:rPr>
        <w:t xml:space="preserve">of </w:t>
      </w:r>
      <w:r w:rsidRPr="00BF0DF4">
        <w:rPr>
          <w:rFonts w:ascii="Book Antiqua" w:eastAsia="Calibri" w:hAnsi="Book Antiqua" w:cs="Times New Roman"/>
          <w:i/>
        </w:rPr>
        <w:t>H. pylori</w:t>
      </w:r>
      <w:r w:rsidRPr="00BF0DF4">
        <w:rPr>
          <w:rFonts w:ascii="Book Antiqua" w:eastAsia="Calibri" w:hAnsi="Book Antiqua" w:cs="Times New Roman"/>
        </w:rPr>
        <w:t xml:space="preserve"> infection with a prevalence of 70.1%, followed by South America and Western Asia with prevalence of 69.4% and 66.6%</w:t>
      </w:r>
      <w:r w:rsidR="00A90AE6" w:rsidRPr="00BF0DF4">
        <w:rPr>
          <w:rFonts w:ascii="Book Antiqua" w:eastAsia="Calibri" w:hAnsi="Book Antiqua" w:cs="Times New Roman"/>
        </w:rPr>
        <w:t>,</w:t>
      </w:r>
      <w:r w:rsidRPr="00BF0DF4">
        <w:rPr>
          <w:rFonts w:ascii="Book Antiqua" w:eastAsia="Calibri" w:hAnsi="Book Antiqua" w:cs="Times New Roman"/>
        </w:rPr>
        <w:t xml:space="preserve"> respectively. The authors reported that Nigeria had the highest </w:t>
      </w:r>
      <w:r w:rsidRPr="00BF0DF4">
        <w:rPr>
          <w:rFonts w:ascii="Book Antiqua" w:eastAsia="Calibri" w:hAnsi="Book Antiqua" w:cs="Times New Roman"/>
          <w:i/>
        </w:rPr>
        <w:t>H. pylori</w:t>
      </w:r>
      <w:r w:rsidRPr="00BF0DF4">
        <w:rPr>
          <w:rFonts w:ascii="Book Antiqua" w:eastAsia="Calibri" w:hAnsi="Book Antiqua" w:cs="Times New Roman"/>
        </w:rPr>
        <w:t xml:space="preserve"> prevalence at 87.7% followed closely by Portugal and Estonia with a </w:t>
      </w:r>
      <w:r w:rsidRPr="00BF0DF4">
        <w:rPr>
          <w:rFonts w:ascii="Book Antiqua" w:eastAsia="Calibri" w:hAnsi="Book Antiqua" w:cs="Times New Roman"/>
          <w:i/>
        </w:rPr>
        <w:t>H. pylori</w:t>
      </w:r>
      <w:r w:rsidRPr="00BF0DF4">
        <w:rPr>
          <w:rFonts w:ascii="Book Antiqua" w:eastAsia="Calibri" w:hAnsi="Book Antiqua" w:cs="Times New Roman"/>
        </w:rPr>
        <w:t xml:space="preserve"> prevalence of 86.4% and 82.5%</w:t>
      </w:r>
      <w:r w:rsidR="00A90AE6" w:rsidRPr="00BF0DF4">
        <w:rPr>
          <w:rFonts w:ascii="Book Antiqua" w:eastAsia="Calibri" w:hAnsi="Book Antiqua" w:cs="Times New Roman"/>
        </w:rPr>
        <w:t>,</w:t>
      </w:r>
      <w:r w:rsidRPr="00BF0DF4">
        <w:rPr>
          <w:rFonts w:ascii="Book Antiqua" w:eastAsia="Calibri" w:hAnsi="Book Antiqua" w:cs="Times New Roman"/>
        </w:rPr>
        <w:t xml:space="preserve"> </w:t>
      </w:r>
      <w:proofErr w:type="gramStart"/>
      <w:r w:rsidRPr="00BF0DF4">
        <w:rPr>
          <w:rFonts w:ascii="Book Antiqua" w:eastAsia="Calibri" w:hAnsi="Book Antiqua" w:cs="Times New Roman"/>
        </w:rPr>
        <w:t>respectively</w:t>
      </w:r>
      <w:r w:rsidR="00D83DAA" w:rsidRPr="00BF0DF4">
        <w:rPr>
          <w:rFonts w:ascii="Book Antiqua" w:eastAsia="Calibri" w:hAnsi="Book Antiqua" w:cs="Times New Roman"/>
          <w:vertAlign w:val="superscript"/>
        </w:rPr>
        <w:t>[</w:t>
      </w:r>
      <w:proofErr w:type="gramEnd"/>
      <w:r w:rsidR="00D83DAA" w:rsidRPr="00BF0DF4">
        <w:rPr>
          <w:rFonts w:ascii="Book Antiqua" w:eastAsia="Calibri" w:hAnsi="Book Antiqua" w:cs="Times New Roman"/>
          <w:vertAlign w:val="superscript"/>
        </w:rPr>
        <w:t>11]</w:t>
      </w:r>
      <w:r w:rsidRPr="00BF0DF4">
        <w:rPr>
          <w:rFonts w:ascii="Book Antiqua" w:eastAsia="Calibri" w:hAnsi="Book Antiqua" w:cs="Times New Roman"/>
        </w:rPr>
        <w:t xml:space="preserve">. In contrast, Zamani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0C0F73" w:rsidRPr="00BF0DF4">
        <w:rPr>
          <w:rFonts w:ascii="Book Antiqua" w:eastAsia="Calibri" w:hAnsi="Book Antiqua" w:cs="Times New Roman"/>
          <w:vertAlign w:val="superscript"/>
        </w:rPr>
        <w:t>[</w:t>
      </w:r>
      <w:proofErr w:type="gramEnd"/>
      <w:r w:rsidR="000C0F73" w:rsidRPr="00BF0DF4">
        <w:rPr>
          <w:rFonts w:ascii="Book Antiqua" w:eastAsia="Calibri" w:hAnsi="Book Antiqua" w:cs="Times New Roman"/>
          <w:vertAlign w:val="superscript"/>
        </w:rPr>
        <w:t>13]</w:t>
      </w:r>
      <w:r w:rsidR="00560EE5" w:rsidRPr="00BF0DF4">
        <w:rPr>
          <w:rFonts w:ascii="Book Antiqua" w:eastAsia="Calibri" w:hAnsi="Book Antiqua" w:cs="Times New Roman"/>
        </w:rPr>
        <w:t xml:space="preserve"> </w:t>
      </w:r>
      <w:r w:rsidRPr="00BF0DF4">
        <w:rPr>
          <w:rFonts w:ascii="Book Antiqua" w:eastAsia="Calibri" w:hAnsi="Book Antiqua" w:cs="Times New Roman"/>
        </w:rPr>
        <w:t xml:space="preserve">in a recent meta-analysis evaluating the global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infection</w:t>
      </w:r>
      <w:r w:rsidRPr="00BF0DF4">
        <w:rPr>
          <w:rFonts w:ascii="Book Antiqua" w:hAnsi="Book Antiqua" w:cs="Times New Roman"/>
        </w:rPr>
        <w:t xml:space="preserve"> </w:t>
      </w:r>
      <w:r w:rsidRPr="00BF0DF4">
        <w:rPr>
          <w:rFonts w:ascii="Book Antiqua" w:eastAsia="Calibri" w:hAnsi="Book Antiqua" w:cs="Times New Roman"/>
        </w:rPr>
        <w:t xml:space="preserve">found Latin America and the Caribbean to have the highest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worldwide with a prevalence of 59.3%. Nevertheless, these authors</w:t>
      </w:r>
      <w:r w:rsidR="00361B5D" w:rsidRPr="00BF0DF4">
        <w:rPr>
          <w:rFonts w:ascii="Book Antiqua" w:eastAsia="Calibri" w:hAnsi="Book Antiqua" w:cs="Times New Roman"/>
        </w:rPr>
        <w:t xml:space="preserve"> </w:t>
      </w:r>
      <w:r w:rsidRPr="00BF0DF4">
        <w:rPr>
          <w:rFonts w:ascii="Book Antiqua" w:eastAsia="Calibri" w:hAnsi="Book Antiqua" w:cs="Times New Roman"/>
        </w:rPr>
        <w:t xml:space="preserve">also reported that Nigeria had the highest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infection with a </w:t>
      </w:r>
      <w:r w:rsidR="00A90AE6" w:rsidRPr="00BF0DF4">
        <w:rPr>
          <w:rFonts w:ascii="Book Antiqua" w:eastAsia="Calibri" w:hAnsi="Book Antiqua" w:cs="Times New Roman"/>
        </w:rPr>
        <w:t xml:space="preserve">rate of </w:t>
      </w:r>
      <w:r w:rsidRPr="00BF0DF4">
        <w:rPr>
          <w:rFonts w:ascii="Book Antiqua" w:eastAsia="Calibri" w:hAnsi="Book Antiqua" w:cs="Times New Roman"/>
        </w:rPr>
        <w:t>89.7%.</w:t>
      </w:r>
      <w:r w:rsidR="000C0F73">
        <w:rPr>
          <w:rFonts w:ascii="Book Antiqua" w:eastAsia="SimSun" w:hAnsi="Book Antiqua" w:cs="Times New Roman" w:hint="eastAsia"/>
          <w:lang w:eastAsia="zh-CN"/>
        </w:rPr>
        <w:t xml:space="preserve"> </w:t>
      </w:r>
      <w:r w:rsidRPr="00BF0DF4">
        <w:rPr>
          <w:rFonts w:ascii="Book Antiqua" w:hAnsi="Book Antiqua" w:cs="Times New Roman"/>
        </w:rPr>
        <w:t xml:space="preserve">The high </w:t>
      </w:r>
      <w:r w:rsidRPr="00BF0DF4">
        <w:rPr>
          <w:rFonts w:ascii="Book Antiqua" w:hAnsi="Book Antiqua" w:cs="Times New Roman"/>
        </w:rPr>
        <w:lastRenderedPageBreak/>
        <w:t xml:space="preserve">prevalence of </w:t>
      </w:r>
      <w:r w:rsidRPr="00BF0DF4">
        <w:rPr>
          <w:rFonts w:ascii="Book Antiqua" w:hAnsi="Book Antiqua" w:cs="Times New Roman"/>
          <w:i/>
        </w:rPr>
        <w:t>H. pylori</w:t>
      </w:r>
      <w:r w:rsidR="00221D77" w:rsidRPr="00BF0DF4">
        <w:rPr>
          <w:rFonts w:ascii="Book Antiqua" w:hAnsi="Book Antiqua" w:cs="Times New Roman"/>
        </w:rPr>
        <w:t xml:space="preserve"> in Africa is</w:t>
      </w:r>
      <w:r w:rsidRPr="00BF0DF4">
        <w:rPr>
          <w:rFonts w:ascii="Book Antiqua" w:hAnsi="Book Antiqua" w:cs="Times New Roman"/>
        </w:rPr>
        <w:t xml:space="preserve"> presumed to be influenced by socio-demographic and geographical </w:t>
      </w:r>
      <w:proofErr w:type="gramStart"/>
      <w:r w:rsidRPr="00BF0DF4">
        <w:rPr>
          <w:rFonts w:ascii="Book Antiqua" w:hAnsi="Book Antiqua" w:cs="Times New Roman"/>
        </w:rPr>
        <w:t>factors</w:t>
      </w:r>
      <w:r w:rsidR="00560EE5" w:rsidRPr="00BF0DF4">
        <w:rPr>
          <w:rFonts w:ascii="Book Antiqua" w:hAnsi="Book Antiqua" w:cs="Times New Roman"/>
          <w:vertAlign w:val="superscript"/>
        </w:rPr>
        <w:t>[</w:t>
      </w:r>
      <w:proofErr w:type="gramEnd"/>
      <w:r w:rsidR="00560EE5" w:rsidRPr="00BF0DF4">
        <w:rPr>
          <w:rFonts w:ascii="Book Antiqua" w:hAnsi="Book Antiqua" w:cs="Times New Roman"/>
          <w:vertAlign w:val="superscript"/>
        </w:rPr>
        <w:t>14]</w:t>
      </w:r>
      <w:r w:rsidRPr="00BF0DF4">
        <w:rPr>
          <w:rFonts w:ascii="Book Antiqua" w:hAnsi="Book Antiqua" w:cs="Times New Roman"/>
        </w:rPr>
        <w:t xml:space="preserve">. </w:t>
      </w:r>
    </w:p>
    <w:p w14:paraId="516C32F5" w14:textId="13BF5C0B" w:rsidR="002C13C8" w:rsidRPr="000C0F73" w:rsidRDefault="002C13C8" w:rsidP="000C0F73">
      <w:pPr>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Rwanda, Southern Africa, Walker </w:t>
      </w:r>
      <w:r w:rsidRPr="00BF0DF4">
        <w:rPr>
          <w:rFonts w:ascii="Book Antiqua" w:hAnsi="Book Antiqua" w:cs="Times New Roman"/>
          <w:i/>
        </w:rPr>
        <w:t xml:space="preserve">et </w:t>
      </w:r>
      <w:proofErr w:type="gramStart"/>
      <w:r w:rsidRPr="00BF0DF4">
        <w:rPr>
          <w:rFonts w:ascii="Book Antiqua" w:hAnsi="Book Antiqua" w:cs="Times New Roman"/>
          <w:i/>
        </w:rPr>
        <w:t>al</w:t>
      </w:r>
      <w:r w:rsidR="000C0F73" w:rsidRPr="00BF0DF4">
        <w:rPr>
          <w:rFonts w:ascii="Book Antiqua" w:hAnsi="Book Antiqua" w:cs="Times New Roman"/>
          <w:vertAlign w:val="superscript"/>
        </w:rPr>
        <w:t>[</w:t>
      </w:r>
      <w:proofErr w:type="gramEnd"/>
      <w:r w:rsidR="000C0F73" w:rsidRPr="00BF0DF4">
        <w:rPr>
          <w:rFonts w:ascii="Book Antiqua" w:hAnsi="Book Antiqua" w:cs="Times New Roman"/>
          <w:vertAlign w:val="superscript"/>
        </w:rPr>
        <w:t>15]</w:t>
      </w:r>
      <w:r w:rsidR="00560EE5" w:rsidRPr="00BF0DF4">
        <w:rPr>
          <w:rFonts w:ascii="Book Antiqua" w:hAnsi="Book Antiqua" w:cs="Times New Roman"/>
        </w:rPr>
        <w:t xml:space="preserve"> </w:t>
      </w:r>
      <w:r w:rsidR="00361B5D" w:rsidRPr="00BF0DF4">
        <w:rPr>
          <w:rFonts w:ascii="Book Antiqua" w:hAnsi="Book Antiqua" w:cs="Times New Roman"/>
        </w:rPr>
        <w:t xml:space="preserve">reported </w:t>
      </w:r>
      <w:r w:rsidRPr="00BF0DF4">
        <w:rPr>
          <w:rFonts w:ascii="Book Antiqua" w:hAnsi="Book Antiqua" w:cs="Times New Roman"/>
        </w:rPr>
        <w:t xml:space="preserve">75% positivity rate to </w:t>
      </w:r>
      <w:r w:rsidRPr="00BF0DF4">
        <w:rPr>
          <w:rFonts w:ascii="Book Antiqua" w:hAnsi="Book Antiqua" w:cs="Times New Roman"/>
          <w:i/>
        </w:rPr>
        <w:t>H. pylori</w:t>
      </w:r>
      <w:r w:rsidRPr="00BF0DF4">
        <w:rPr>
          <w:rFonts w:ascii="Book Antiqua" w:hAnsi="Book Antiqua" w:cs="Times New Roman"/>
        </w:rPr>
        <w:t xml:space="preserve"> in patients attending the University Hospital </w:t>
      </w:r>
      <w:proofErr w:type="spellStart"/>
      <w:r w:rsidRPr="00BF0DF4">
        <w:rPr>
          <w:rFonts w:ascii="Book Antiqua" w:hAnsi="Book Antiqua" w:cs="Times New Roman"/>
        </w:rPr>
        <w:t>Butare</w:t>
      </w:r>
      <w:proofErr w:type="spellEnd"/>
      <w:r w:rsidRPr="00BF0DF4">
        <w:rPr>
          <w:rFonts w:ascii="Book Antiqua" w:hAnsi="Book Antiqua" w:cs="Times New Roman"/>
        </w:rPr>
        <w:t xml:space="preserve"> over a period of 12 </w:t>
      </w:r>
      <w:proofErr w:type="spellStart"/>
      <w:r w:rsidRPr="00BF0DF4">
        <w:rPr>
          <w:rFonts w:ascii="Book Antiqua" w:hAnsi="Book Antiqua" w:cs="Times New Roman"/>
        </w:rPr>
        <w:t>mo</w:t>
      </w:r>
      <w:proofErr w:type="spellEnd"/>
      <w:r w:rsidRPr="00BF0DF4">
        <w:rPr>
          <w:rFonts w:ascii="Book Antiqua" w:hAnsi="Book Antiqua" w:cs="Times New Roman"/>
        </w:rPr>
        <w:t xml:space="preserve">, which was found to be similar to the prevalence of other sub-Saharan African countries. A </w:t>
      </w:r>
      <w:r w:rsidR="00A90AE6" w:rsidRPr="00BF0DF4">
        <w:rPr>
          <w:rFonts w:ascii="Book Antiqua" w:hAnsi="Book Antiqua" w:cs="Times New Roman"/>
        </w:rPr>
        <w:t xml:space="preserve">study on </w:t>
      </w:r>
      <w:r w:rsidRPr="00BF0DF4">
        <w:rPr>
          <w:rFonts w:ascii="Book Antiqua" w:hAnsi="Book Antiqua" w:cs="Times New Roman"/>
        </w:rPr>
        <w:t xml:space="preserve">genomic evolution </w:t>
      </w:r>
      <w:r w:rsidRPr="00BF0DF4">
        <w:rPr>
          <w:rFonts w:ascii="Book Antiqua" w:hAnsi="Book Antiqua" w:cs="Times New Roman"/>
          <w:i/>
        </w:rPr>
        <w:t>H. pylori</w:t>
      </w:r>
      <w:r w:rsidRPr="00BF0DF4">
        <w:rPr>
          <w:rFonts w:ascii="Book Antiqua" w:hAnsi="Book Antiqua" w:cs="Times New Roman"/>
        </w:rPr>
        <w:t xml:space="preserve"> in two South African families revealed that transmission episodes were significantly more frequent between individuals living in the same house and close relatives, however transmission </w:t>
      </w:r>
      <w:r w:rsidR="00361B5D" w:rsidRPr="00BF0DF4">
        <w:rPr>
          <w:rFonts w:ascii="Book Antiqua" w:hAnsi="Book Antiqua" w:cs="Times New Roman"/>
        </w:rPr>
        <w:t>did</w:t>
      </w:r>
      <w:r w:rsidRPr="00BF0DF4">
        <w:rPr>
          <w:rFonts w:ascii="Book Antiqua" w:hAnsi="Book Antiqua" w:cs="Times New Roman"/>
        </w:rPr>
        <w:t xml:space="preserve"> not always occur within </w:t>
      </w:r>
      <w:proofErr w:type="gramStart"/>
      <w:r w:rsidRPr="00BF0DF4">
        <w:rPr>
          <w:rFonts w:ascii="Book Antiqua" w:hAnsi="Book Antiqua" w:cs="Times New Roman"/>
        </w:rPr>
        <w:t>families</w:t>
      </w:r>
      <w:r w:rsidR="00307A46" w:rsidRPr="00BF0DF4">
        <w:rPr>
          <w:rFonts w:ascii="Book Antiqua" w:hAnsi="Book Antiqua" w:cs="Times New Roman"/>
          <w:vertAlign w:val="superscript"/>
        </w:rPr>
        <w:t>[</w:t>
      </w:r>
      <w:proofErr w:type="gramEnd"/>
      <w:r w:rsidR="00307A46" w:rsidRPr="00BF0DF4">
        <w:rPr>
          <w:rFonts w:ascii="Book Antiqua" w:hAnsi="Book Antiqua" w:cs="Times New Roman"/>
          <w:vertAlign w:val="superscript"/>
        </w:rPr>
        <w:t>16]</w:t>
      </w:r>
      <w:r w:rsidRPr="00BF0DF4">
        <w:rPr>
          <w:rFonts w:ascii="Book Antiqua" w:hAnsi="Book Antiqua" w:cs="Times New Roman"/>
        </w:rPr>
        <w:t xml:space="preserve">. Comparing horizontal and familial transmission of </w:t>
      </w:r>
      <w:r w:rsidRPr="00BF0DF4">
        <w:rPr>
          <w:rFonts w:ascii="Book Antiqua" w:hAnsi="Book Antiqua" w:cs="Times New Roman"/>
          <w:i/>
        </w:rPr>
        <w:t xml:space="preserve">H. pylori </w:t>
      </w:r>
      <w:r w:rsidR="00221D77" w:rsidRPr="00BF0DF4">
        <w:rPr>
          <w:rFonts w:ascii="Book Antiqua" w:hAnsi="Book Antiqua" w:cs="Times New Roman"/>
        </w:rPr>
        <w:t xml:space="preserve">in Africa, Schwarz </w:t>
      </w:r>
      <w:r w:rsidR="00221D77" w:rsidRPr="00BF0DF4">
        <w:rPr>
          <w:rFonts w:ascii="Book Antiqua" w:hAnsi="Book Antiqua" w:cs="Times New Roman"/>
          <w:i/>
        </w:rPr>
        <w:t xml:space="preserve">et </w:t>
      </w:r>
      <w:proofErr w:type="gramStart"/>
      <w:r w:rsidR="00221D77" w:rsidRPr="00BF0DF4">
        <w:rPr>
          <w:rFonts w:ascii="Book Antiqua" w:hAnsi="Book Antiqua" w:cs="Times New Roman"/>
          <w:i/>
        </w:rPr>
        <w:t>al</w:t>
      </w:r>
      <w:r w:rsidR="000C0F73" w:rsidRPr="00BF0DF4">
        <w:rPr>
          <w:rFonts w:ascii="Book Antiqua" w:hAnsi="Book Antiqua" w:cs="Times New Roman"/>
          <w:vertAlign w:val="superscript"/>
        </w:rPr>
        <w:t>[</w:t>
      </w:r>
      <w:proofErr w:type="gramEnd"/>
      <w:r w:rsidR="000C0F73" w:rsidRPr="00BF0DF4">
        <w:rPr>
          <w:rFonts w:ascii="Book Antiqua" w:hAnsi="Book Antiqua" w:cs="Times New Roman"/>
          <w:vertAlign w:val="superscript"/>
        </w:rPr>
        <w:t>17]</w:t>
      </w:r>
      <w:r w:rsidR="00DC087B" w:rsidRPr="00BF0DF4">
        <w:rPr>
          <w:rFonts w:ascii="Book Antiqua" w:hAnsi="Book Antiqua" w:cs="Times New Roman"/>
        </w:rPr>
        <w:t xml:space="preserve"> </w:t>
      </w:r>
      <w:r w:rsidR="00361B5D" w:rsidRPr="00BF0DF4">
        <w:rPr>
          <w:rFonts w:ascii="Book Antiqua" w:hAnsi="Book Antiqua" w:cs="Times New Roman"/>
        </w:rPr>
        <w:t>reported</w:t>
      </w:r>
      <w:r w:rsidRPr="00BF0DF4">
        <w:rPr>
          <w:rFonts w:ascii="Book Antiqua" w:hAnsi="Book Antiqua" w:cs="Times New Roman"/>
        </w:rPr>
        <w:t xml:space="preserve"> that horizontal transmission occurred often between persons who do belong to a core-family, hence tainting the typical pattern of familial transmission in developed </w:t>
      </w:r>
      <w:r w:rsidR="00253D73" w:rsidRPr="00BF0DF4">
        <w:rPr>
          <w:rFonts w:ascii="Book Antiqua" w:hAnsi="Book Antiqua" w:cs="Times New Roman"/>
        </w:rPr>
        <w:t>c</w:t>
      </w:r>
      <w:r w:rsidRPr="00BF0DF4">
        <w:rPr>
          <w:rFonts w:ascii="Book Antiqua" w:hAnsi="Book Antiqua" w:cs="Times New Roman"/>
        </w:rPr>
        <w:t xml:space="preserve">ountries. This is substantiated by the work of Nell </w:t>
      </w:r>
      <w:r w:rsidRPr="00BF0DF4">
        <w:rPr>
          <w:rFonts w:ascii="Book Antiqua" w:hAnsi="Book Antiqua" w:cs="Times New Roman"/>
          <w:i/>
        </w:rPr>
        <w:t xml:space="preserve">et </w:t>
      </w:r>
      <w:proofErr w:type="gramStart"/>
      <w:r w:rsidRPr="00BF0DF4">
        <w:rPr>
          <w:rFonts w:ascii="Book Antiqua" w:hAnsi="Book Antiqua" w:cs="Times New Roman"/>
          <w:i/>
        </w:rPr>
        <w:t>al</w:t>
      </w:r>
      <w:r w:rsidR="000C0F73" w:rsidRPr="00BF0DF4">
        <w:rPr>
          <w:rFonts w:ascii="Book Antiqua" w:hAnsi="Book Antiqua" w:cs="Times New Roman"/>
          <w:vertAlign w:val="superscript"/>
        </w:rPr>
        <w:t>[</w:t>
      </w:r>
      <w:proofErr w:type="gramEnd"/>
      <w:r w:rsidR="000C0F73" w:rsidRPr="00BF0DF4">
        <w:rPr>
          <w:rFonts w:ascii="Book Antiqua" w:hAnsi="Book Antiqua" w:cs="Times New Roman"/>
          <w:vertAlign w:val="superscript"/>
        </w:rPr>
        <w:t>18]</w:t>
      </w:r>
      <w:r w:rsidRPr="00BF0DF4">
        <w:rPr>
          <w:rFonts w:ascii="Book Antiqua" w:hAnsi="Book Antiqua" w:cs="Times New Roman"/>
        </w:rPr>
        <w:t xml:space="preserve">, from Central Africa who reported the acquisition of </w:t>
      </w:r>
      <w:r w:rsidRPr="00BF0DF4">
        <w:rPr>
          <w:rFonts w:ascii="Book Antiqua" w:hAnsi="Book Antiqua" w:cs="Times New Roman"/>
          <w:i/>
        </w:rPr>
        <w:t>H. pylori</w:t>
      </w:r>
      <w:r w:rsidRPr="00BF0DF4">
        <w:rPr>
          <w:rFonts w:ascii="Book Antiqua" w:hAnsi="Book Antiqua" w:cs="Times New Roman"/>
        </w:rPr>
        <w:t xml:space="preserve"> by Baka pygmies of Cameroon through secondary contact with their non-Baka agriculturist </w:t>
      </w:r>
      <w:proofErr w:type="spellStart"/>
      <w:r w:rsidRPr="00BF0DF4">
        <w:rPr>
          <w:rFonts w:ascii="Book Antiqua" w:hAnsi="Book Antiqua" w:cs="Times New Roman"/>
        </w:rPr>
        <w:t>neighbo</w:t>
      </w:r>
      <w:r w:rsidR="00A22CCF" w:rsidRPr="00BF0DF4">
        <w:rPr>
          <w:rFonts w:ascii="Book Antiqua" w:hAnsi="Book Antiqua" w:cs="Times New Roman"/>
        </w:rPr>
        <w:t>u</w:t>
      </w:r>
      <w:r w:rsidRPr="00BF0DF4">
        <w:rPr>
          <w:rFonts w:ascii="Book Antiqua" w:hAnsi="Book Antiqua" w:cs="Times New Roman"/>
        </w:rPr>
        <w:t>rs</w:t>
      </w:r>
      <w:proofErr w:type="spellEnd"/>
      <w:r w:rsidRPr="00BF0DF4">
        <w:rPr>
          <w:rFonts w:ascii="Book Antiqua" w:hAnsi="Book Antiqua" w:cs="Times New Roman"/>
        </w:rPr>
        <w:t>.</w:t>
      </w:r>
      <w:r w:rsidR="000C0F73">
        <w:rPr>
          <w:rFonts w:ascii="Book Antiqua" w:eastAsia="SimSun" w:hAnsi="Book Antiqua" w:cs="Times New Roman" w:hint="eastAsia"/>
          <w:lang w:eastAsia="zh-CN"/>
        </w:rPr>
        <w:t xml:space="preserve"> </w:t>
      </w:r>
      <w:r w:rsidR="003E630E" w:rsidRPr="00BF0DF4">
        <w:rPr>
          <w:rFonts w:ascii="Book Antiqua" w:eastAsia="Calibri" w:hAnsi="Book Antiqua" w:cs="Times New Roman"/>
        </w:rPr>
        <w:t xml:space="preserve">The prevalence rate of </w:t>
      </w:r>
      <w:r w:rsidR="003E630E" w:rsidRPr="00BF0DF4">
        <w:rPr>
          <w:rFonts w:ascii="Book Antiqua" w:eastAsia="Calibri" w:hAnsi="Book Antiqua" w:cs="Times New Roman"/>
          <w:i/>
        </w:rPr>
        <w:t>H. pylori</w:t>
      </w:r>
      <w:r w:rsidR="003E630E" w:rsidRPr="00BF0DF4">
        <w:rPr>
          <w:rFonts w:ascii="Book Antiqua" w:eastAsia="Calibri" w:hAnsi="Book Antiqua" w:cs="Times New Roman"/>
        </w:rPr>
        <w:t xml:space="preserve"> infection amongst asymptomatic patients from Harare, Zimbabwe was </w:t>
      </w:r>
      <w:r w:rsidR="0038748E" w:rsidRPr="00BF0DF4">
        <w:rPr>
          <w:rFonts w:ascii="Book Antiqua" w:eastAsia="Calibri" w:hAnsi="Book Antiqua" w:cs="Times New Roman"/>
        </w:rPr>
        <w:t>67.7</w:t>
      </w:r>
      <w:proofErr w:type="gramStart"/>
      <w:r w:rsidR="0038748E" w:rsidRPr="00BF0DF4">
        <w:rPr>
          <w:rFonts w:ascii="Book Antiqua" w:eastAsia="Calibri" w:hAnsi="Book Antiqua" w:cs="Times New Roman"/>
        </w:rPr>
        <w:t>%</w:t>
      </w:r>
      <w:r w:rsidR="003E630E" w:rsidRPr="00BF0DF4">
        <w:rPr>
          <w:rFonts w:ascii="Book Antiqua" w:eastAsia="Calibri" w:hAnsi="Book Antiqua" w:cs="Times New Roman"/>
          <w:vertAlign w:val="superscript"/>
        </w:rPr>
        <w:t>[</w:t>
      </w:r>
      <w:proofErr w:type="gramEnd"/>
      <w:r w:rsidR="003E630E" w:rsidRPr="00BF0DF4">
        <w:rPr>
          <w:rFonts w:ascii="Book Antiqua" w:eastAsia="Calibri" w:hAnsi="Book Antiqua" w:cs="Times New Roman"/>
          <w:vertAlign w:val="superscript"/>
        </w:rPr>
        <w:t>19]</w:t>
      </w:r>
      <w:r w:rsidR="003E630E" w:rsidRPr="00BF0DF4">
        <w:rPr>
          <w:rFonts w:ascii="Book Antiqua" w:eastAsia="Calibri" w:hAnsi="Book Antiqua" w:cs="Times New Roman"/>
        </w:rPr>
        <w:t>.</w:t>
      </w:r>
      <w:r w:rsidR="0038748E" w:rsidRPr="00BF0DF4">
        <w:rPr>
          <w:rFonts w:ascii="Book Antiqua" w:eastAsia="Calibri" w:hAnsi="Book Antiqua" w:cs="Times New Roman"/>
        </w:rPr>
        <w:t xml:space="preserve"> </w:t>
      </w:r>
    </w:p>
    <w:p w14:paraId="77799EF6" w14:textId="12359C96" w:rsidR="002C13C8" w:rsidRPr="00BF0DF4" w:rsidRDefault="002C13C8" w:rsidP="000C0F73">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In Northern Africa, a recent study in Egypt compared the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antibodies in patients with idiopathic thrombocytopenic purpura and in the general Egyptian </w:t>
      </w:r>
      <w:proofErr w:type="gramStart"/>
      <w:r w:rsidRPr="00BF0DF4">
        <w:rPr>
          <w:rFonts w:ascii="Book Antiqua" w:eastAsia="Calibri" w:hAnsi="Book Antiqua" w:cs="Times New Roman"/>
        </w:rPr>
        <w:t>population</w:t>
      </w:r>
      <w:r w:rsidR="005D65B8" w:rsidRPr="00BF0DF4">
        <w:rPr>
          <w:rFonts w:ascii="Book Antiqua" w:eastAsia="Calibri" w:hAnsi="Book Antiqua" w:cs="Times New Roman"/>
          <w:vertAlign w:val="superscript"/>
        </w:rPr>
        <w:t>[</w:t>
      </w:r>
      <w:proofErr w:type="gramEnd"/>
      <w:r w:rsidR="005C13E7" w:rsidRPr="00BF0DF4">
        <w:rPr>
          <w:rFonts w:ascii="Book Antiqua" w:eastAsia="Calibri" w:hAnsi="Book Antiqua" w:cs="Times New Roman"/>
          <w:vertAlign w:val="superscript"/>
        </w:rPr>
        <w:t>20</w:t>
      </w:r>
      <w:r w:rsidR="00F407DD" w:rsidRPr="00BF0DF4">
        <w:rPr>
          <w:rFonts w:ascii="Book Antiqua" w:eastAsia="Calibri" w:hAnsi="Book Antiqua" w:cs="Times New Roman"/>
          <w:vertAlign w:val="superscript"/>
        </w:rPr>
        <w:t>]</w:t>
      </w:r>
      <w:r w:rsidRPr="00BF0DF4">
        <w:rPr>
          <w:rFonts w:ascii="Book Antiqua" w:eastAsia="Calibri" w:hAnsi="Book Antiqua" w:cs="Times New Roman"/>
        </w:rPr>
        <w:t>. Seropositivity of anti-</w:t>
      </w:r>
      <w:r w:rsidRPr="00BF0DF4">
        <w:rPr>
          <w:rFonts w:ascii="Book Antiqua" w:eastAsia="Calibri" w:hAnsi="Book Antiqua" w:cs="Times New Roman"/>
          <w:i/>
        </w:rPr>
        <w:t>Helicobacter</w:t>
      </w:r>
      <w:r w:rsidRPr="00BF0DF4">
        <w:rPr>
          <w:rFonts w:ascii="Book Antiqua" w:eastAsia="Calibri" w:hAnsi="Book Antiqua" w:cs="Times New Roman"/>
        </w:rPr>
        <w:t xml:space="preserve"> IgM was higher in the general population (54.4%) when compared with patients with idiopathic thrombocytopenic purpura (28.9%). Also, seropositivity of anti-</w:t>
      </w:r>
      <w:r w:rsidRPr="00BF0DF4">
        <w:rPr>
          <w:rFonts w:ascii="Book Antiqua" w:eastAsia="Calibri" w:hAnsi="Book Antiqua" w:cs="Times New Roman"/>
          <w:i/>
        </w:rPr>
        <w:t>Helicobacter</w:t>
      </w:r>
      <w:r w:rsidRPr="00BF0DF4">
        <w:rPr>
          <w:rFonts w:ascii="Book Antiqua" w:eastAsia="Calibri" w:hAnsi="Book Antiqua" w:cs="Times New Roman"/>
        </w:rPr>
        <w:t xml:space="preserve"> IgG was higher in the general population (79.8%) when compared with the </w:t>
      </w:r>
      <w:proofErr w:type="gramStart"/>
      <w:r w:rsidRPr="00BF0DF4">
        <w:rPr>
          <w:rFonts w:ascii="Book Antiqua" w:eastAsia="Calibri" w:hAnsi="Book Antiqua" w:cs="Times New Roman"/>
        </w:rPr>
        <w:t>controls</w:t>
      </w:r>
      <w:r w:rsidR="00F407DD" w:rsidRPr="00BF0DF4">
        <w:rPr>
          <w:rFonts w:ascii="Book Antiqua" w:eastAsia="Calibri" w:hAnsi="Book Antiqua" w:cs="Times New Roman"/>
          <w:vertAlign w:val="superscript"/>
        </w:rPr>
        <w:t>[</w:t>
      </w:r>
      <w:proofErr w:type="gramEnd"/>
      <w:r w:rsidR="005C13E7" w:rsidRPr="00BF0DF4">
        <w:rPr>
          <w:rFonts w:ascii="Book Antiqua" w:eastAsia="Calibri" w:hAnsi="Book Antiqua" w:cs="Times New Roman"/>
          <w:vertAlign w:val="superscript"/>
        </w:rPr>
        <w:t>20</w:t>
      </w:r>
      <w:r w:rsidR="00F407DD" w:rsidRPr="00BF0DF4">
        <w:rPr>
          <w:rFonts w:ascii="Book Antiqua" w:eastAsia="Calibri" w:hAnsi="Book Antiqua" w:cs="Times New Roman"/>
          <w:vertAlign w:val="superscript"/>
        </w:rPr>
        <w:t>]</w:t>
      </w:r>
      <w:r w:rsidRPr="00BF0DF4">
        <w:rPr>
          <w:rFonts w:ascii="Book Antiqua" w:eastAsia="Calibri" w:hAnsi="Book Antiqua" w:cs="Times New Roman"/>
        </w:rPr>
        <w:t xml:space="preserve">. In Morocco, Bounder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4B0876" w:rsidRPr="00BF0DF4">
        <w:rPr>
          <w:rFonts w:ascii="Book Antiqua" w:eastAsia="Calibri" w:hAnsi="Book Antiqua" w:cs="Times New Roman"/>
          <w:vertAlign w:val="superscript"/>
        </w:rPr>
        <w:t>[</w:t>
      </w:r>
      <w:proofErr w:type="gramEnd"/>
      <w:r w:rsidR="004B0876" w:rsidRPr="00BF0DF4">
        <w:rPr>
          <w:rFonts w:ascii="Book Antiqua" w:eastAsia="Calibri" w:hAnsi="Book Antiqua" w:cs="Times New Roman"/>
          <w:vertAlign w:val="superscript"/>
        </w:rPr>
        <w:t>21]</w:t>
      </w:r>
      <w:r w:rsidR="00EB617A" w:rsidRPr="00BF0DF4">
        <w:rPr>
          <w:rFonts w:ascii="Book Antiqua" w:eastAsia="Calibri" w:hAnsi="Book Antiqua" w:cs="Times New Roman"/>
        </w:rPr>
        <w:t xml:space="preserve"> </w:t>
      </w:r>
      <w:r w:rsidR="00E45E09" w:rsidRPr="00BF0DF4">
        <w:rPr>
          <w:rFonts w:ascii="Book Antiqua" w:eastAsia="Calibri" w:hAnsi="Book Antiqua" w:cs="Times New Roman"/>
        </w:rPr>
        <w:t>assessed</w:t>
      </w:r>
      <w:r w:rsidRPr="00BF0DF4">
        <w:rPr>
          <w:rFonts w:ascii="Book Antiqua" w:eastAsia="Calibri" w:hAnsi="Book Antiqua" w:cs="Times New Roman"/>
        </w:rPr>
        <w:t xml:space="preserve"> </w:t>
      </w:r>
      <w:r w:rsidR="00E1617D" w:rsidRPr="00BF0DF4">
        <w:rPr>
          <w:rFonts w:ascii="Book Antiqua" w:eastAsia="Calibri" w:hAnsi="Book Antiqua" w:cs="Times New Roman"/>
          <w:i/>
        </w:rPr>
        <w:t>H. pylori</w:t>
      </w:r>
      <w:r w:rsidR="00E1617D" w:rsidRPr="00BF0DF4">
        <w:rPr>
          <w:rFonts w:ascii="Book Antiqua" w:eastAsia="Calibri" w:hAnsi="Book Antiqua" w:cs="Times New Roman"/>
        </w:rPr>
        <w:t xml:space="preserve"> </w:t>
      </w:r>
      <w:r w:rsidRPr="00BF0DF4">
        <w:rPr>
          <w:rFonts w:ascii="Book Antiqua" w:eastAsia="Calibri" w:hAnsi="Book Antiqua" w:cs="Times New Roman"/>
        </w:rPr>
        <w:t xml:space="preserve">prevalence in subjects with and without symptoms of gastric disorders. The authors reported an overall </w:t>
      </w:r>
      <w:r w:rsidRPr="00BF0DF4">
        <w:rPr>
          <w:rFonts w:ascii="Book Antiqua" w:eastAsia="Calibri" w:hAnsi="Book Antiqua" w:cs="Times New Roman"/>
          <w:i/>
        </w:rPr>
        <w:t>H. pylori</w:t>
      </w:r>
      <w:r w:rsidRPr="00BF0DF4">
        <w:rPr>
          <w:rFonts w:ascii="Book Antiqua" w:eastAsia="Calibri" w:hAnsi="Book Antiqua" w:cs="Times New Roman"/>
        </w:rPr>
        <w:t xml:space="preserve"> seropositivity prevalence of 92.6% among asymptomatic Moroccans and 89.6% among patients with gastric disorders. </w:t>
      </w:r>
    </w:p>
    <w:p w14:paraId="0FD43ABB" w14:textId="6E2D414E" w:rsidR="002C13C8" w:rsidRPr="00BF0DF4" w:rsidRDefault="002C13C8" w:rsidP="00C55757">
      <w:pPr>
        <w:spacing w:line="360" w:lineRule="auto"/>
        <w:ind w:firstLineChars="100" w:firstLine="240"/>
        <w:jc w:val="both"/>
        <w:rPr>
          <w:rFonts w:ascii="Book Antiqua" w:hAnsi="Book Antiqua" w:cs="Times New Roman"/>
        </w:rPr>
      </w:pPr>
      <w:r w:rsidRPr="00BF0DF4">
        <w:rPr>
          <w:rFonts w:ascii="Book Antiqua" w:eastAsia="Calibri" w:hAnsi="Book Antiqua" w:cs="Times New Roman"/>
        </w:rPr>
        <w:t xml:space="preserve">In Eastern Africa, </w:t>
      </w:r>
      <w:r w:rsidRPr="00BF0DF4">
        <w:rPr>
          <w:rFonts w:ascii="Book Antiqua" w:hAnsi="Book Antiqua" w:cs="Times New Roman"/>
        </w:rPr>
        <w:t xml:space="preserve">a study from Kenya, </w:t>
      </w:r>
      <w:r w:rsidR="00A96FE7" w:rsidRPr="00BF0DF4">
        <w:rPr>
          <w:rFonts w:ascii="Book Antiqua" w:hAnsi="Book Antiqua" w:cs="Times New Roman"/>
        </w:rPr>
        <w:t xml:space="preserve">among patients </w:t>
      </w:r>
      <w:r w:rsidR="00EA6AAC" w:rsidRPr="00BF0DF4">
        <w:rPr>
          <w:rFonts w:ascii="Book Antiqua" w:hAnsi="Book Antiqua" w:cs="Times New Roman"/>
        </w:rPr>
        <w:t>who</w:t>
      </w:r>
      <w:r w:rsidR="00A96FE7" w:rsidRPr="00BF0DF4">
        <w:rPr>
          <w:rFonts w:ascii="Book Antiqua" w:hAnsi="Book Antiqua" w:cs="Times New Roman"/>
        </w:rPr>
        <w:t xml:space="preserve"> presented with dyspepsia, </w:t>
      </w:r>
      <w:r w:rsidR="00401330" w:rsidRPr="00BF0DF4">
        <w:rPr>
          <w:rFonts w:ascii="Book Antiqua" w:hAnsi="Book Antiqua" w:cs="Times New Roman"/>
        </w:rPr>
        <w:t xml:space="preserve">showed </w:t>
      </w:r>
      <w:r w:rsidR="00E1617D" w:rsidRPr="00BF0DF4">
        <w:rPr>
          <w:rFonts w:ascii="Book Antiqua" w:hAnsi="Book Antiqua" w:cs="Times New Roman"/>
        </w:rPr>
        <w:t>a</w:t>
      </w:r>
      <w:r w:rsidRPr="00BF0DF4">
        <w:rPr>
          <w:rFonts w:ascii="Book Antiqua" w:hAnsi="Book Antiqua" w:cs="Times New Roman"/>
        </w:rPr>
        <w:t xml:space="preserve"> prevalence of </w:t>
      </w:r>
      <w:r w:rsidRPr="00BF0DF4">
        <w:rPr>
          <w:rFonts w:ascii="Book Antiqua" w:hAnsi="Book Antiqua" w:cs="Times New Roman"/>
          <w:i/>
        </w:rPr>
        <w:t>H. pylori</w:t>
      </w:r>
      <w:r w:rsidRPr="00BF0DF4">
        <w:rPr>
          <w:rFonts w:ascii="Book Antiqua" w:hAnsi="Book Antiqua" w:cs="Times New Roman"/>
        </w:rPr>
        <w:t xml:space="preserve"> infection </w:t>
      </w:r>
      <w:r w:rsidR="00E1617D" w:rsidRPr="00BF0DF4">
        <w:rPr>
          <w:rFonts w:ascii="Book Antiqua" w:hAnsi="Book Antiqua" w:cs="Times New Roman"/>
        </w:rPr>
        <w:t xml:space="preserve">of 73.3% </w:t>
      </w:r>
      <w:r w:rsidRPr="00BF0DF4">
        <w:rPr>
          <w:rFonts w:ascii="Book Antiqua" w:hAnsi="Book Antiqua" w:cs="Times New Roman"/>
        </w:rPr>
        <w:t xml:space="preserve">in children </w:t>
      </w:r>
      <w:r w:rsidR="00E1617D" w:rsidRPr="00BF0DF4">
        <w:rPr>
          <w:rFonts w:ascii="Book Antiqua" w:hAnsi="Book Antiqua" w:cs="Times New Roman"/>
          <w:i/>
        </w:rPr>
        <w:t>vs</w:t>
      </w:r>
      <w:r w:rsidR="00E1617D" w:rsidRPr="00BF0DF4">
        <w:rPr>
          <w:rFonts w:ascii="Book Antiqua" w:hAnsi="Book Antiqua" w:cs="Times New Roman"/>
        </w:rPr>
        <w:t xml:space="preserve"> </w:t>
      </w:r>
      <w:r w:rsidR="00401330" w:rsidRPr="00BF0DF4">
        <w:rPr>
          <w:rFonts w:ascii="Book Antiqua" w:hAnsi="Book Antiqua" w:cs="Times New Roman"/>
        </w:rPr>
        <w:lastRenderedPageBreak/>
        <w:t xml:space="preserve">54.8% </w:t>
      </w:r>
      <w:r w:rsidRPr="00BF0DF4">
        <w:rPr>
          <w:rFonts w:ascii="Book Antiqua" w:hAnsi="Book Antiqua" w:cs="Times New Roman"/>
        </w:rPr>
        <w:t xml:space="preserve">in </w:t>
      </w:r>
      <w:proofErr w:type="gramStart"/>
      <w:r w:rsidRPr="00BF0DF4">
        <w:rPr>
          <w:rFonts w:ascii="Book Antiqua" w:hAnsi="Book Antiqua" w:cs="Times New Roman"/>
        </w:rPr>
        <w:t>adults</w:t>
      </w:r>
      <w:r w:rsidR="00F407DD" w:rsidRPr="00BF0DF4">
        <w:rPr>
          <w:rFonts w:ascii="Book Antiqua" w:hAnsi="Book Antiqua" w:cs="Times New Roman"/>
          <w:vertAlign w:val="superscript"/>
        </w:rPr>
        <w:t>[</w:t>
      </w:r>
      <w:proofErr w:type="gramEnd"/>
      <w:r w:rsidR="00F407DD" w:rsidRPr="00BF0DF4">
        <w:rPr>
          <w:rFonts w:ascii="Book Antiqua" w:hAnsi="Book Antiqua" w:cs="Times New Roman"/>
          <w:vertAlign w:val="superscript"/>
        </w:rPr>
        <w:t>22]</w:t>
      </w:r>
      <w:r w:rsidRPr="00BF0DF4">
        <w:rPr>
          <w:rFonts w:ascii="Book Antiqua" w:hAnsi="Book Antiqua" w:cs="Times New Roman"/>
        </w:rPr>
        <w:t xml:space="preserve">. </w:t>
      </w:r>
      <w:proofErr w:type="spellStart"/>
      <w:r w:rsidRPr="00BF0DF4">
        <w:rPr>
          <w:rFonts w:ascii="Book Antiqua" w:hAnsi="Book Antiqua" w:cs="Times New Roman"/>
        </w:rPr>
        <w:t>Taddesse</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C55757" w:rsidRPr="00BF0DF4">
        <w:rPr>
          <w:rFonts w:ascii="Book Antiqua" w:hAnsi="Book Antiqua" w:cs="Times New Roman"/>
          <w:vertAlign w:val="superscript"/>
        </w:rPr>
        <w:t>[</w:t>
      </w:r>
      <w:proofErr w:type="gramEnd"/>
      <w:r w:rsidR="00C55757" w:rsidRPr="00BF0DF4">
        <w:rPr>
          <w:rFonts w:ascii="Book Antiqua" w:hAnsi="Book Antiqua" w:cs="Times New Roman"/>
          <w:vertAlign w:val="superscript"/>
        </w:rPr>
        <w:t>23]</w:t>
      </w:r>
      <w:r w:rsidRPr="00BF0DF4">
        <w:rPr>
          <w:rFonts w:ascii="Book Antiqua" w:hAnsi="Book Antiqua" w:cs="Times New Roman"/>
        </w:rPr>
        <w:t xml:space="preserve"> reported a </w:t>
      </w:r>
      <w:r w:rsidRPr="00BF0DF4">
        <w:rPr>
          <w:rFonts w:ascii="Book Antiqua" w:hAnsi="Book Antiqua" w:cs="Times New Roman"/>
          <w:i/>
        </w:rPr>
        <w:t>H. pylori</w:t>
      </w:r>
      <w:r w:rsidRPr="00BF0DF4">
        <w:rPr>
          <w:rFonts w:ascii="Book Antiqua" w:hAnsi="Book Antiqua" w:cs="Times New Roman"/>
        </w:rPr>
        <w:t xml:space="preserve"> prevalence of 53% in dyspeptic patients in Addis Ababa with an estimated prevalence peak in patients aged between 54-61years.</w:t>
      </w:r>
      <w:r w:rsidRPr="00BF0DF4">
        <w:rPr>
          <w:rFonts w:ascii="Book Antiqua" w:eastAsia="Calibri" w:hAnsi="Book Antiqua" w:cs="Times New Roman"/>
        </w:rPr>
        <w:t xml:space="preserve"> </w:t>
      </w:r>
      <w:r w:rsidRPr="00BF0DF4">
        <w:rPr>
          <w:rFonts w:ascii="Book Antiqua" w:hAnsi="Book Antiqua" w:cs="Times New Roman"/>
        </w:rPr>
        <w:t xml:space="preserve">Another study by </w:t>
      </w:r>
      <w:proofErr w:type="spellStart"/>
      <w:r w:rsidRPr="00BF0DF4">
        <w:rPr>
          <w:rFonts w:ascii="Book Antiqua" w:hAnsi="Book Antiqua" w:cs="Times New Roman"/>
        </w:rPr>
        <w:t>Hestvik</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C55757" w:rsidRPr="00BF0DF4">
        <w:rPr>
          <w:rFonts w:ascii="Book Antiqua" w:hAnsi="Book Antiqua" w:cs="Times New Roman"/>
          <w:vertAlign w:val="superscript"/>
        </w:rPr>
        <w:t>[</w:t>
      </w:r>
      <w:proofErr w:type="gramEnd"/>
      <w:r w:rsidR="00C55757" w:rsidRPr="00BF0DF4">
        <w:rPr>
          <w:rFonts w:ascii="Book Antiqua" w:hAnsi="Book Antiqua" w:cs="Times New Roman"/>
          <w:vertAlign w:val="superscript"/>
        </w:rPr>
        <w:t>24]</w:t>
      </w:r>
      <w:r w:rsidRPr="00BF0DF4">
        <w:rPr>
          <w:rFonts w:ascii="Book Antiqua" w:hAnsi="Book Antiqua" w:cs="Times New Roman"/>
        </w:rPr>
        <w:t>, in Uganda, reported a prevalence of 44.3% of</w:t>
      </w:r>
      <w:r w:rsidRPr="00BF0DF4">
        <w:rPr>
          <w:rFonts w:ascii="Book Antiqua" w:hAnsi="Book Antiqua" w:cs="Times New Roman"/>
          <w:i/>
        </w:rPr>
        <w:t xml:space="preserve"> H. pylori</w:t>
      </w:r>
      <w:r w:rsidRPr="00BF0DF4">
        <w:rPr>
          <w:rFonts w:ascii="Book Antiqua" w:hAnsi="Book Antiqua" w:cs="Times New Roman"/>
        </w:rPr>
        <w:t xml:space="preserve"> in healthy children aged 0-12 years</w:t>
      </w:r>
      <w:r w:rsidR="00EA6AAC" w:rsidRPr="00BF0DF4">
        <w:rPr>
          <w:rFonts w:ascii="Book Antiqua" w:hAnsi="Book Antiqua" w:cs="Times New Roman"/>
        </w:rPr>
        <w:t>,</w:t>
      </w:r>
      <w:r w:rsidRPr="00BF0DF4">
        <w:rPr>
          <w:rFonts w:ascii="Book Antiqua" w:hAnsi="Book Antiqua" w:cs="Times New Roman"/>
        </w:rPr>
        <w:t xml:space="preserve"> with identified factors of increased infection </w:t>
      </w:r>
      <w:r w:rsidR="00EA6AAC" w:rsidRPr="00BF0DF4">
        <w:rPr>
          <w:rFonts w:ascii="Book Antiqua" w:hAnsi="Book Antiqua" w:cs="Times New Roman"/>
        </w:rPr>
        <w:t xml:space="preserve">risk </w:t>
      </w:r>
      <w:r w:rsidRPr="00BF0DF4">
        <w:rPr>
          <w:rFonts w:ascii="Book Antiqua" w:hAnsi="Book Antiqua" w:cs="Times New Roman"/>
        </w:rPr>
        <w:t>including source of drinking water, use of pit latrine and wealth index driving transmission. These factors coupled with re-</w:t>
      </w:r>
      <w:proofErr w:type="spellStart"/>
      <w:r w:rsidRPr="00BF0DF4">
        <w:rPr>
          <w:rFonts w:ascii="Book Antiqua" w:hAnsi="Book Antiqua" w:cs="Times New Roman"/>
        </w:rPr>
        <w:t>crudescence</w:t>
      </w:r>
      <w:proofErr w:type="spellEnd"/>
      <w:r w:rsidRPr="00BF0DF4">
        <w:rPr>
          <w:rFonts w:ascii="Book Antiqua" w:hAnsi="Book Antiqua" w:cs="Times New Roman"/>
        </w:rPr>
        <w:t xml:space="preserve"> or re-infection from multiple sources accounts for the continuous high prevalence of </w:t>
      </w:r>
      <w:r w:rsidRPr="00BF0DF4">
        <w:rPr>
          <w:rFonts w:ascii="Book Antiqua" w:hAnsi="Book Antiqua" w:cs="Times New Roman"/>
          <w:i/>
        </w:rPr>
        <w:t>H. pylori</w:t>
      </w:r>
      <w:r w:rsidRPr="00BF0DF4">
        <w:rPr>
          <w:rFonts w:ascii="Book Antiqua" w:hAnsi="Book Antiqua" w:cs="Times New Roman"/>
        </w:rPr>
        <w:t xml:space="preserve"> infection in </w:t>
      </w:r>
      <w:proofErr w:type="gramStart"/>
      <w:r w:rsidRPr="00BF0DF4">
        <w:rPr>
          <w:rFonts w:ascii="Book Antiqua" w:hAnsi="Book Antiqua" w:cs="Times New Roman"/>
        </w:rPr>
        <w:t>Africa</w:t>
      </w:r>
      <w:r w:rsidR="00D95C85" w:rsidRPr="00BF0DF4">
        <w:rPr>
          <w:rFonts w:ascii="Book Antiqua" w:hAnsi="Book Antiqua" w:cs="Times New Roman"/>
          <w:vertAlign w:val="superscript"/>
        </w:rPr>
        <w:t>[</w:t>
      </w:r>
      <w:proofErr w:type="gramEnd"/>
      <w:r w:rsidR="00D95C85" w:rsidRPr="00BF0DF4">
        <w:rPr>
          <w:rFonts w:ascii="Book Antiqua" w:hAnsi="Book Antiqua" w:cs="Times New Roman"/>
          <w:vertAlign w:val="superscript"/>
        </w:rPr>
        <w:t>25]</w:t>
      </w:r>
      <w:r w:rsidRPr="00BF0DF4">
        <w:rPr>
          <w:rFonts w:ascii="Book Antiqua" w:hAnsi="Book Antiqua" w:cs="Times New Roman"/>
        </w:rPr>
        <w:t xml:space="preserve">. Though the route of transmission of </w:t>
      </w:r>
      <w:r w:rsidR="00E1617D" w:rsidRPr="00BF0DF4">
        <w:rPr>
          <w:rFonts w:ascii="Book Antiqua" w:hAnsi="Book Antiqua" w:cs="Times New Roman"/>
        </w:rPr>
        <w:t xml:space="preserve">this infection </w:t>
      </w:r>
      <w:r w:rsidR="00361B5D" w:rsidRPr="00BF0DF4">
        <w:rPr>
          <w:rFonts w:ascii="Book Antiqua" w:hAnsi="Book Antiqua" w:cs="Times New Roman"/>
        </w:rPr>
        <w:t xml:space="preserve">is not well </w:t>
      </w:r>
      <w:r w:rsidRPr="00BF0DF4">
        <w:rPr>
          <w:rFonts w:ascii="Book Antiqua" w:hAnsi="Book Antiqua" w:cs="Times New Roman"/>
        </w:rPr>
        <w:t>established</w:t>
      </w:r>
      <w:r w:rsidR="00361B5D" w:rsidRPr="00BF0DF4">
        <w:rPr>
          <w:rFonts w:ascii="Book Antiqua" w:hAnsi="Book Antiqua" w:cs="Times New Roman"/>
        </w:rPr>
        <w:t>;</w:t>
      </w:r>
      <w:r w:rsidRPr="00BF0DF4">
        <w:rPr>
          <w:rFonts w:ascii="Book Antiqua" w:hAnsi="Book Antiqua" w:cs="Times New Roman"/>
        </w:rPr>
        <w:t xml:space="preserve"> possible routes of transmission such as person-person, oral-oral and </w:t>
      </w:r>
      <w:proofErr w:type="spellStart"/>
      <w:r w:rsidRPr="00BF0DF4">
        <w:rPr>
          <w:rFonts w:ascii="Book Antiqua" w:hAnsi="Book Antiqua" w:cs="Times New Roman"/>
        </w:rPr>
        <w:t>faecal</w:t>
      </w:r>
      <w:proofErr w:type="spellEnd"/>
      <w:r w:rsidRPr="00BF0DF4">
        <w:rPr>
          <w:rFonts w:ascii="Book Antiqua" w:hAnsi="Book Antiqua" w:cs="Times New Roman"/>
        </w:rPr>
        <w:t>-oral have been suggested. The ability of the pathogen to survive for some days in water buttress</w:t>
      </w:r>
      <w:r w:rsidR="00361B5D" w:rsidRPr="00BF0DF4">
        <w:rPr>
          <w:rFonts w:ascii="Book Antiqua" w:hAnsi="Book Antiqua" w:cs="Times New Roman"/>
        </w:rPr>
        <w:t>ed</w:t>
      </w:r>
      <w:r w:rsidRPr="00BF0DF4">
        <w:rPr>
          <w:rFonts w:ascii="Book Antiqua" w:hAnsi="Book Antiqua" w:cs="Times New Roman"/>
        </w:rPr>
        <w:t xml:space="preserve"> the fact of possible water </w:t>
      </w:r>
      <w:proofErr w:type="gramStart"/>
      <w:r w:rsidRPr="00BF0DF4">
        <w:rPr>
          <w:rFonts w:ascii="Book Antiqua" w:hAnsi="Book Antiqua" w:cs="Times New Roman"/>
        </w:rPr>
        <w:t>transmission</w:t>
      </w:r>
      <w:r w:rsidR="00D95C85" w:rsidRPr="00BF0DF4">
        <w:rPr>
          <w:rFonts w:ascii="Book Antiqua" w:hAnsi="Book Antiqua" w:cs="Times New Roman"/>
          <w:vertAlign w:val="superscript"/>
        </w:rPr>
        <w:t>[</w:t>
      </w:r>
      <w:proofErr w:type="gramEnd"/>
      <w:r w:rsidR="00D95C85" w:rsidRPr="00BF0DF4">
        <w:rPr>
          <w:rFonts w:ascii="Book Antiqua" w:hAnsi="Book Antiqua" w:cs="Times New Roman"/>
          <w:vertAlign w:val="superscript"/>
        </w:rPr>
        <w:t>26</w:t>
      </w:r>
      <w:r w:rsidR="00C55757">
        <w:rPr>
          <w:rFonts w:ascii="Book Antiqua" w:hAnsi="Book Antiqua" w:cs="Times New Roman"/>
          <w:vertAlign w:val="superscript"/>
        </w:rPr>
        <w:t>,</w:t>
      </w:r>
      <w:r w:rsidR="00D95C85" w:rsidRPr="00BF0DF4">
        <w:rPr>
          <w:rFonts w:ascii="Book Antiqua" w:hAnsi="Book Antiqua" w:cs="Times New Roman"/>
          <w:vertAlign w:val="superscript"/>
        </w:rPr>
        <w:t>27]</w:t>
      </w:r>
      <w:r w:rsidRPr="00BF0DF4">
        <w:rPr>
          <w:rFonts w:ascii="Book Antiqua" w:hAnsi="Book Antiqua" w:cs="Times New Roman"/>
        </w:rPr>
        <w:t>.</w:t>
      </w:r>
    </w:p>
    <w:p w14:paraId="5BDDD90B" w14:textId="02FC933A" w:rsidR="002C13C8" w:rsidRPr="00BF0DF4" w:rsidRDefault="002C13C8" w:rsidP="00C55757">
      <w:pPr>
        <w:spacing w:line="360" w:lineRule="auto"/>
        <w:ind w:firstLineChars="100" w:firstLine="240"/>
        <w:jc w:val="both"/>
        <w:rPr>
          <w:rFonts w:ascii="Book Antiqua" w:eastAsia="Calibri" w:hAnsi="Book Antiqua" w:cs="Times New Roman"/>
          <w:vertAlign w:val="superscript"/>
        </w:rPr>
      </w:pPr>
      <w:proofErr w:type="spellStart"/>
      <w:r w:rsidRPr="00BF0DF4">
        <w:rPr>
          <w:rFonts w:ascii="Book Antiqua" w:eastAsia="Calibri" w:hAnsi="Book Antiqua" w:cs="Times New Roman"/>
        </w:rPr>
        <w:t>Melese</w:t>
      </w:r>
      <w:proofErr w:type="spellEnd"/>
      <w:r w:rsidRPr="00BF0DF4">
        <w:rPr>
          <w:rFonts w:ascii="Book Antiqua" w:eastAsia="Calibri" w:hAnsi="Book Antiqua" w:cs="Times New Roman"/>
        </w:rPr>
        <w:t xml:space="preserve">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C55757" w:rsidRPr="00BF0DF4">
        <w:rPr>
          <w:rFonts w:ascii="Book Antiqua" w:eastAsia="Calibri" w:hAnsi="Book Antiqua" w:cs="Times New Roman"/>
          <w:vertAlign w:val="superscript"/>
        </w:rPr>
        <w:t>[</w:t>
      </w:r>
      <w:proofErr w:type="gramEnd"/>
      <w:r w:rsidR="00C55757" w:rsidRPr="00BF0DF4">
        <w:rPr>
          <w:rFonts w:ascii="Book Antiqua" w:eastAsia="Calibri" w:hAnsi="Book Antiqua" w:cs="Times New Roman"/>
          <w:vertAlign w:val="superscript"/>
        </w:rPr>
        <w:t>28]</w:t>
      </w:r>
      <w:r w:rsidRPr="00BF0DF4">
        <w:rPr>
          <w:rFonts w:ascii="Book Antiqua" w:eastAsia="Calibri" w:hAnsi="Book Antiqua" w:cs="Times New Roman"/>
        </w:rPr>
        <w:t xml:space="preserve"> </w:t>
      </w:r>
      <w:r w:rsidR="00005FB0" w:rsidRPr="00BF0DF4">
        <w:rPr>
          <w:rFonts w:ascii="Book Antiqua" w:eastAsia="Calibri" w:hAnsi="Book Antiqua" w:cs="Times New Roman"/>
        </w:rPr>
        <w:t>evaluated</w:t>
      </w:r>
      <w:r w:rsidRPr="00BF0DF4">
        <w:rPr>
          <w:rFonts w:ascii="Book Antiqua" w:eastAsia="Calibri" w:hAnsi="Book Antiqua" w:cs="Times New Roman"/>
        </w:rPr>
        <w:t xml:space="preserve"> the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in Ethiopia </w:t>
      </w:r>
      <w:r w:rsidR="00005FB0" w:rsidRPr="00BF0DF4">
        <w:rPr>
          <w:rFonts w:ascii="Book Antiqua" w:eastAsia="Calibri" w:hAnsi="Book Antiqua" w:cs="Times New Roman"/>
        </w:rPr>
        <w:t>by</w:t>
      </w:r>
      <w:r w:rsidRPr="00BF0DF4">
        <w:rPr>
          <w:rFonts w:ascii="Book Antiqua" w:eastAsia="Calibri" w:hAnsi="Book Antiqua" w:cs="Times New Roman"/>
        </w:rPr>
        <w:t xml:space="preserve"> different studies carried </w:t>
      </w:r>
      <w:r w:rsidR="00005FB0" w:rsidRPr="00BF0DF4">
        <w:rPr>
          <w:rFonts w:ascii="Book Antiqua" w:eastAsia="Calibri" w:hAnsi="Book Antiqua" w:cs="Times New Roman"/>
        </w:rPr>
        <w:t xml:space="preserve">out </w:t>
      </w:r>
      <w:r w:rsidRPr="00BF0DF4">
        <w:rPr>
          <w:rFonts w:ascii="Book Antiqua" w:eastAsia="Calibri" w:hAnsi="Book Antiqua" w:cs="Times New Roman"/>
        </w:rPr>
        <w:t>on different population</w:t>
      </w:r>
      <w:r w:rsidR="00005FB0" w:rsidRPr="00BF0DF4">
        <w:rPr>
          <w:rFonts w:ascii="Book Antiqua" w:eastAsia="Calibri" w:hAnsi="Book Antiqua" w:cs="Times New Roman"/>
        </w:rPr>
        <w:t>s</w:t>
      </w:r>
      <w:r w:rsidRPr="00BF0DF4">
        <w:rPr>
          <w:rFonts w:ascii="Book Antiqua" w:eastAsia="Calibri" w:hAnsi="Book Antiqua" w:cs="Times New Roman"/>
        </w:rPr>
        <w:t xml:space="preserve"> and different geographical areas of the country. The result</w:t>
      </w:r>
      <w:r w:rsidR="00041925" w:rsidRPr="00BF0DF4">
        <w:rPr>
          <w:rFonts w:ascii="Book Antiqua" w:eastAsia="Calibri" w:hAnsi="Book Antiqua" w:cs="Times New Roman"/>
        </w:rPr>
        <w:t>s</w:t>
      </w:r>
      <w:r w:rsidRPr="00BF0DF4">
        <w:rPr>
          <w:rFonts w:ascii="Book Antiqua" w:eastAsia="Calibri" w:hAnsi="Book Antiqua" w:cs="Times New Roman"/>
        </w:rPr>
        <w:t xml:space="preserve"> of their meta-analysis showed an overall pooled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as 52.2%. The authors also </w:t>
      </w:r>
      <w:r w:rsidR="000A45F4" w:rsidRPr="00BF0DF4">
        <w:rPr>
          <w:rFonts w:ascii="Book Antiqua" w:eastAsia="Calibri" w:hAnsi="Book Antiqua" w:cs="Times New Roman"/>
        </w:rPr>
        <w:t>reported</w:t>
      </w:r>
      <w:r w:rsidRPr="00BF0DF4">
        <w:rPr>
          <w:rFonts w:ascii="Book Antiqua" w:eastAsia="Calibri" w:hAnsi="Book Antiqua" w:cs="Times New Roman"/>
        </w:rPr>
        <w:t xml:space="preserve"> that the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was highest in Somali (71%) and lowest in Oromia (39.9%)</w:t>
      </w:r>
      <w:r w:rsidRPr="00C55757">
        <w:rPr>
          <w:rFonts w:ascii="Book Antiqua" w:eastAsia="Calibri" w:hAnsi="Book Antiqua" w:cs="Times New Roman"/>
        </w:rPr>
        <w:t xml:space="preserve">. </w:t>
      </w:r>
    </w:p>
    <w:p w14:paraId="68DC7547" w14:textId="0FC65792" w:rsidR="002C13C8" w:rsidRPr="00BF0DF4" w:rsidRDefault="002C13C8" w:rsidP="00C55757">
      <w:pPr>
        <w:spacing w:line="360" w:lineRule="auto"/>
        <w:ind w:firstLineChars="100" w:firstLine="240"/>
        <w:jc w:val="both"/>
        <w:rPr>
          <w:rFonts w:ascii="Book Antiqua" w:hAnsi="Book Antiqua" w:cs="Times New Roman"/>
        </w:rPr>
      </w:pPr>
      <w:r w:rsidRPr="00BF0DF4">
        <w:rPr>
          <w:rFonts w:ascii="Book Antiqua" w:eastAsia="Calibri" w:hAnsi="Book Antiqua" w:cs="Times New Roman"/>
        </w:rPr>
        <w:t xml:space="preserve">In Nigeria, West Africa, the </w:t>
      </w:r>
      <w:r w:rsidR="00005FB0" w:rsidRPr="00BF0DF4">
        <w:rPr>
          <w:rFonts w:ascii="Book Antiqua" w:eastAsia="Calibri" w:hAnsi="Book Antiqua" w:cs="Times New Roman"/>
        </w:rPr>
        <w:t>issue</w:t>
      </w:r>
      <w:r w:rsidRPr="00BF0DF4">
        <w:rPr>
          <w:rFonts w:ascii="Book Antiqua" w:eastAsia="Calibri" w:hAnsi="Book Antiqua" w:cs="Times New Roman"/>
        </w:rPr>
        <w:t xml:space="preserve"> of differing prevalence based on geographical location was encountered. </w:t>
      </w:r>
      <w:proofErr w:type="spellStart"/>
      <w:r w:rsidRPr="00BF0DF4">
        <w:rPr>
          <w:rFonts w:ascii="Book Antiqua" w:hAnsi="Book Antiqua" w:cs="Times New Roman"/>
        </w:rPr>
        <w:t>Aje</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C55757" w:rsidRPr="00BF0DF4">
        <w:rPr>
          <w:rFonts w:ascii="Book Antiqua" w:hAnsi="Book Antiqua" w:cs="Times New Roman"/>
          <w:vertAlign w:val="superscript"/>
        </w:rPr>
        <w:t>[</w:t>
      </w:r>
      <w:proofErr w:type="gramEnd"/>
      <w:r w:rsidR="00C55757" w:rsidRPr="00BF0DF4">
        <w:rPr>
          <w:rFonts w:ascii="Book Antiqua" w:hAnsi="Book Antiqua" w:cs="Times New Roman"/>
          <w:vertAlign w:val="superscript"/>
        </w:rPr>
        <w:t>29]</w:t>
      </w:r>
      <w:r w:rsidR="00005FB0" w:rsidRPr="00BF0DF4">
        <w:rPr>
          <w:rFonts w:ascii="Book Antiqua" w:hAnsi="Book Antiqua" w:cs="Times New Roman"/>
        </w:rPr>
        <w:t xml:space="preserve">, </w:t>
      </w:r>
      <w:r w:rsidRPr="00BF0DF4">
        <w:rPr>
          <w:rFonts w:ascii="Book Antiqua" w:hAnsi="Book Antiqua" w:cs="Times New Roman"/>
        </w:rPr>
        <w:t>in a study conducted in south-west Nigeria</w:t>
      </w:r>
      <w:r w:rsidR="00041925" w:rsidRPr="00BF0DF4">
        <w:rPr>
          <w:rFonts w:ascii="Book Antiqua" w:hAnsi="Book Antiqua" w:cs="Times New Roman"/>
        </w:rPr>
        <w:t>,</w:t>
      </w:r>
      <w:r w:rsidRPr="00BF0DF4">
        <w:rPr>
          <w:rFonts w:ascii="Book Antiqua" w:hAnsi="Book Antiqua" w:cs="Times New Roman"/>
        </w:rPr>
        <w:t xml:space="preserve"> on dyspeptic patients</w:t>
      </w:r>
      <w:r w:rsidR="00041925" w:rsidRPr="00BF0DF4">
        <w:rPr>
          <w:rFonts w:ascii="Book Antiqua" w:hAnsi="Book Antiqua" w:cs="Times New Roman"/>
        </w:rPr>
        <w:t>,</w:t>
      </w:r>
      <w:r w:rsidRPr="00BF0DF4">
        <w:rPr>
          <w:rFonts w:ascii="Book Antiqua" w:hAnsi="Book Antiqua" w:cs="Times New Roman"/>
        </w:rPr>
        <w:t xml:space="preserve"> reported a 67.4% prevalence of </w:t>
      </w:r>
      <w:r w:rsidRPr="00BF0DF4">
        <w:rPr>
          <w:rFonts w:ascii="Book Antiqua" w:hAnsi="Book Antiqua" w:cs="Times New Roman"/>
          <w:i/>
        </w:rPr>
        <w:t>H. pylori</w:t>
      </w:r>
      <w:r w:rsidRPr="00BF0DF4">
        <w:rPr>
          <w:rFonts w:ascii="Book Antiqua" w:hAnsi="Book Antiqua" w:cs="Times New Roman"/>
        </w:rPr>
        <w:t>. In a similar study</w:t>
      </w:r>
      <w:r w:rsidR="00975226" w:rsidRPr="00BF0DF4">
        <w:rPr>
          <w:rFonts w:ascii="Book Antiqua" w:hAnsi="Book Antiqua" w:cs="Times New Roman"/>
        </w:rPr>
        <w:t>,</w:t>
      </w:r>
      <w:r w:rsidRPr="00BF0DF4">
        <w:rPr>
          <w:rFonts w:ascii="Book Antiqua" w:hAnsi="Book Antiqua" w:cs="Times New Roman"/>
        </w:rPr>
        <w:t xml:space="preserve"> </w:t>
      </w:r>
      <w:proofErr w:type="spellStart"/>
      <w:r w:rsidRPr="00BF0DF4">
        <w:rPr>
          <w:rFonts w:ascii="Book Antiqua" w:hAnsi="Book Antiqua" w:cs="Times New Roman"/>
        </w:rPr>
        <w:t>Jemilohun</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C55757" w:rsidRPr="00BF0DF4">
        <w:rPr>
          <w:rFonts w:ascii="Book Antiqua" w:hAnsi="Book Antiqua" w:cs="Times New Roman"/>
          <w:vertAlign w:val="superscript"/>
        </w:rPr>
        <w:t>[</w:t>
      </w:r>
      <w:proofErr w:type="gramEnd"/>
      <w:r w:rsidR="00C55757" w:rsidRPr="00BF0DF4">
        <w:rPr>
          <w:rFonts w:ascii="Book Antiqua" w:hAnsi="Book Antiqua" w:cs="Times New Roman"/>
          <w:vertAlign w:val="superscript"/>
        </w:rPr>
        <w:t>30]</w:t>
      </w:r>
      <w:r w:rsidR="00361B5D" w:rsidRPr="00BF0DF4">
        <w:rPr>
          <w:rFonts w:ascii="Book Antiqua" w:hAnsi="Book Antiqua" w:cs="Times New Roman"/>
        </w:rPr>
        <w:t xml:space="preserve"> </w:t>
      </w:r>
      <w:r w:rsidRPr="00BF0DF4">
        <w:rPr>
          <w:rFonts w:ascii="Book Antiqua" w:hAnsi="Book Antiqua" w:cs="Times New Roman"/>
        </w:rPr>
        <w:t xml:space="preserve">in Ibadan, reported a prevalence of 63.5% in patients with gastritis. However, </w:t>
      </w:r>
      <w:proofErr w:type="spellStart"/>
      <w:r w:rsidRPr="00BF0DF4">
        <w:rPr>
          <w:rFonts w:ascii="Book Antiqua" w:hAnsi="Book Antiqua" w:cs="Times New Roman"/>
        </w:rPr>
        <w:t>Etukudo</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C55757" w:rsidRPr="00BF0DF4">
        <w:rPr>
          <w:rFonts w:ascii="Book Antiqua" w:hAnsi="Book Antiqua" w:cs="Times New Roman"/>
          <w:vertAlign w:val="superscript"/>
        </w:rPr>
        <w:t>[</w:t>
      </w:r>
      <w:proofErr w:type="gramEnd"/>
      <w:r w:rsidR="00C55757" w:rsidRPr="00BF0DF4">
        <w:rPr>
          <w:rFonts w:ascii="Book Antiqua" w:hAnsi="Book Antiqua" w:cs="Times New Roman"/>
          <w:vertAlign w:val="superscript"/>
        </w:rPr>
        <w:t>31]</w:t>
      </w:r>
      <w:r w:rsidR="00F918CD" w:rsidRPr="00BF0DF4">
        <w:rPr>
          <w:rFonts w:ascii="Book Antiqua" w:hAnsi="Book Antiqua" w:cs="Times New Roman"/>
        </w:rPr>
        <w:t xml:space="preserve"> </w:t>
      </w:r>
      <w:r w:rsidRPr="00BF0DF4">
        <w:rPr>
          <w:rFonts w:ascii="Book Antiqua" w:hAnsi="Book Antiqua" w:cs="Times New Roman"/>
        </w:rPr>
        <w:t xml:space="preserve">in </w:t>
      </w:r>
      <w:r w:rsidR="000A45F4" w:rsidRPr="00BF0DF4">
        <w:rPr>
          <w:rFonts w:ascii="Book Antiqua" w:hAnsi="Book Antiqua" w:cs="Times New Roman"/>
        </w:rPr>
        <w:t xml:space="preserve">a study from </w:t>
      </w:r>
      <w:proofErr w:type="spellStart"/>
      <w:r w:rsidRPr="00BF0DF4">
        <w:rPr>
          <w:rFonts w:ascii="Book Antiqua" w:hAnsi="Book Antiqua" w:cs="Times New Roman"/>
        </w:rPr>
        <w:t>Uyo</w:t>
      </w:r>
      <w:proofErr w:type="spellEnd"/>
      <w:r w:rsidR="000A45F4" w:rsidRPr="00BF0DF4">
        <w:rPr>
          <w:rFonts w:ascii="Book Antiqua" w:hAnsi="Book Antiqua" w:cs="Times New Roman"/>
        </w:rPr>
        <w:t>,</w:t>
      </w:r>
      <w:r w:rsidRPr="00BF0DF4">
        <w:rPr>
          <w:rFonts w:ascii="Book Antiqua" w:hAnsi="Book Antiqua" w:cs="Times New Roman"/>
        </w:rPr>
        <w:t xml:space="preserve"> south-south Nigeria</w:t>
      </w:r>
      <w:r w:rsidR="000A45F4" w:rsidRPr="00BF0DF4">
        <w:rPr>
          <w:rFonts w:ascii="Book Antiqua" w:hAnsi="Book Antiqua" w:cs="Times New Roman"/>
        </w:rPr>
        <w:t>,</w:t>
      </w:r>
      <w:r w:rsidRPr="00BF0DF4">
        <w:rPr>
          <w:rFonts w:ascii="Book Antiqua" w:hAnsi="Book Antiqua" w:cs="Times New Roman"/>
        </w:rPr>
        <w:t xml:space="preserve"> reported a lower seroprevalence rate </w:t>
      </w:r>
      <w:r w:rsidR="000A45F4" w:rsidRPr="00BF0DF4">
        <w:rPr>
          <w:rFonts w:ascii="Book Antiqua" w:hAnsi="Book Antiqua" w:cs="Times New Roman"/>
        </w:rPr>
        <w:t>(</w:t>
      </w:r>
      <w:r w:rsidRPr="00BF0DF4">
        <w:rPr>
          <w:rFonts w:ascii="Book Antiqua" w:hAnsi="Book Antiqua" w:cs="Times New Roman"/>
        </w:rPr>
        <w:t>30.9%</w:t>
      </w:r>
      <w:r w:rsidR="000A45F4" w:rsidRPr="00BF0DF4">
        <w:rPr>
          <w:rFonts w:ascii="Book Antiqua" w:hAnsi="Book Antiqua" w:cs="Times New Roman"/>
        </w:rPr>
        <w:t>)</w:t>
      </w:r>
      <w:r w:rsidRPr="00BF0DF4">
        <w:rPr>
          <w:rFonts w:ascii="Book Antiqua" w:hAnsi="Book Antiqua" w:cs="Times New Roman"/>
        </w:rPr>
        <w:t xml:space="preserve"> in children with a peak </w:t>
      </w:r>
      <w:r w:rsidR="000A45F4" w:rsidRPr="00BF0DF4">
        <w:rPr>
          <w:rFonts w:ascii="Book Antiqua" w:hAnsi="Book Antiqua" w:cs="Times New Roman"/>
        </w:rPr>
        <w:t>(</w:t>
      </w:r>
      <w:r w:rsidRPr="00BF0DF4">
        <w:rPr>
          <w:rFonts w:ascii="Book Antiqua" w:hAnsi="Book Antiqua" w:cs="Times New Roman"/>
        </w:rPr>
        <w:t>40.7%</w:t>
      </w:r>
      <w:r w:rsidR="000A45F4" w:rsidRPr="00BF0DF4">
        <w:rPr>
          <w:rFonts w:ascii="Book Antiqua" w:hAnsi="Book Antiqua" w:cs="Times New Roman"/>
        </w:rPr>
        <w:t>)</w:t>
      </w:r>
      <w:r w:rsidRPr="00BF0DF4">
        <w:rPr>
          <w:rFonts w:ascii="Book Antiqua" w:hAnsi="Book Antiqua" w:cs="Times New Roman"/>
        </w:rPr>
        <w:t xml:space="preserve"> for </w:t>
      </w:r>
      <w:r w:rsidR="000A45F4" w:rsidRPr="00BF0DF4">
        <w:rPr>
          <w:rFonts w:ascii="Book Antiqua" w:hAnsi="Book Antiqua" w:cs="Times New Roman"/>
        </w:rPr>
        <w:t xml:space="preserve">the </w:t>
      </w:r>
      <w:r w:rsidRPr="00BF0DF4">
        <w:rPr>
          <w:rFonts w:ascii="Book Antiqua" w:hAnsi="Book Antiqua" w:cs="Times New Roman"/>
        </w:rPr>
        <w:t xml:space="preserve">6-10 years age group. </w:t>
      </w:r>
      <w:r w:rsidR="000A45F4" w:rsidRPr="00BF0DF4">
        <w:rPr>
          <w:rFonts w:ascii="Book Antiqua" w:hAnsi="Book Antiqua" w:cs="Times New Roman"/>
        </w:rPr>
        <w:t>Factors associated with high s</w:t>
      </w:r>
      <w:r w:rsidRPr="00BF0DF4">
        <w:rPr>
          <w:rFonts w:ascii="Book Antiqua" w:hAnsi="Book Antiqua" w:cs="Times New Roman"/>
        </w:rPr>
        <w:t>eroprevalence w</w:t>
      </w:r>
      <w:r w:rsidR="000A45F4" w:rsidRPr="00BF0DF4">
        <w:rPr>
          <w:rFonts w:ascii="Book Antiqua" w:hAnsi="Book Antiqua" w:cs="Times New Roman"/>
        </w:rPr>
        <w:t>ere</w:t>
      </w:r>
      <w:r w:rsidRPr="00BF0DF4">
        <w:rPr>
          <w:rFonts w:ascii="Book Antiqua" w:hAnsi="Book Antiqua" w:cs="Times New Roman"/>
        </w:rPr>
        <w:t xml:space="preserve"> increased household population (</w:t>
      </w:r>
      <w:r w:rsidR="00C55757" w:rsidRPr="00C55757">
        <w:rPr>
          <w:rFonts w:ascii="Book Antiqua" w:hAnsi="Book Antiqua" w:cs="Times New Roman"/>
          <w:i/>
        </w:rPr>
        <w:t>P</w:t>
      </w:r>
      <w:r w:rsidR="00C55757">
        <w:rPr>
          <w:rFonts w:ascii="Book Antiqua" w:hAnsi="Book Antiqua" w:cs="Times New Roman"/>
        </w:rPr>
        <w:t xml:space="preserve"> </w:t>
      </w:r>
      <w:r w:rsidRPr="00BF0DF4">
        <w:rPr>
          <w:rFonts w:ascii="Book Antiqua" w:hAnsi="Book Antiqua" w:cs="Times New Roman"/>
        </w:rPr>
        <w:t>=</w:t>
      </w:r>
      <w:r w:rsidR="00C55757">
        <w:rPr>
          <w:rFonts w:ascii="Book Antiqua" w:hAnsi="Book Antiqua" w:cs="Times New Roman"/>
        </w:rPr>
        <w:t xml:space="preserve"> </w:t>
      </w:r>
      <w:r w:rsidRPr="00BF0DF4">
        <w:rPr>
          <w:rFonts w:ascii="Book Antiqua" w:hAnsi="Book Antiqua" w:cs="Times New Roman"/>
        </w:rPr>
        <w:t>0.009), source of drinking water (</w:t>
      </w:r>
      <w:r w:rsidR="00C55757" w:rsidRPr="00C55757">
        <w:rPr>
          <w:rFonts w:ascii="Book Antiqua" w:hAnsi="Book Antiqua" w:cs="Times New Roman"/>
          <w:i/>
        </w:rPr>
        <w:t>P</w:t>
      </w:r>
      <w:r w:rsidR="00C55757" w:rsidRPr="00BF0DF4">
        <w:rPr>
          <w:rFonts w:ascii="Book Antiqua" w:hAnsi="Book Antiqua" w:cs="Times New Roman"/>
        </w:rPr>
        <w:t xml:space="preserve"> </w:t>
      </w:r>
      <w:r w:rsidRPr="00BF0DF4">
        <w:rPr>
          <w:rFonts w:ascii="Book Antiqua" w:hAnsi="Book Antiqua" w:cs="Times New Roman"/>
        </w:rPr>
        <w:t>=</w:t>
      </w:r>
      <w:r w:rsidR="00C55757">
        <w:rPr>
          <w:rFonts w:ascii="Book Antiqua" w:hAnsi="Book Antiqua" w:cs="Times New Roman"/>
        </w:rPr>
        <w:t xml:space="preserve"> </w:t>
      </w:r>
      <w:r w:rsidRPr="00BF0DF4">
        <w:rPr>
          <w:rFonts w:ascii="Book Antiqua" w:hAnsi="Book Antiqua" w:cs="Times New Roman"/>
        </w:rPr>
        <w:t>0.014), low social class (</w:t>
      </w:r>
      <w:r w:rsidR="00C55757" w:rsidRPr="00C55757">
        <w:rPr>
          <w:rFonts w:ascii="Book Antiqua" w:hAnsi="Book Antiqua" w:cs="Times New Roman"/>
          <w:i/>
        </w:rPr>
        <w:t>P</w:t>
      </w:r>
      <w:r w:rsidR="00C55757" w:rsidRPr="00BF0DF4">
        <w:rPr>
          <w:rFonts w:ascii="Book Antiqua" w:hAnsi="Book Antiqua" w:cs="Times New Roman"/>
        </w:rPr>
        <w:t xml:space="preserve"> </w:t>
      </w:r>
      <w:r w:rsidRPr="00BF0DF4">
        <w:rPr>
          <w:rFonts w:ascii="Book Antiqua" w:hAnsi="Book Antiqua" w:cs="Times New Roman"/>
        </w:rPr>
        <w:t>=</w:t>
      </w:r>
      <w:r w:rsidR="00C55757">
        <w:rPr>
          <w:rFonts w:ascii="Book Antiqua" w:hAnsi="Book Antiqua" w:cs="Times New Roman"/>
        </w:rPr>
        <w:t xml:space="preserve"> </w:t>
      </w:r>
      <w:r w:rsidRPr="00BF0DF4">
        <w:rPr>
          <w:rFonts w:ascii="Book Antiqua" w:hAnsi="Book Antiqua" w:cs="Times New Roman"/>
        </w:rPr>
        <w:t>0.038), type of convenience used (</w:t>
      </w:r>
      <w:r w:rsidR="00C55757" w:rsidRPr="00C55757">
        <w:rPr>
          <w:rFonts w:ascii="Book Antiqua" w:hAnsi="Book Antiqua" w:cs="Times New Roman"/>
          <w:i/>
        </w:rPr>
        <w:t>P</w:t>
      </w:r>
      <w:r w:rsidR="00C55757" w:rsidRPr="00BF0DF4">
        <w:rPr>
          <w:rFonts w:ascii="Book Antiqua" w:hAnsi="Book Antiqua" w:cs="Times New Roman"/>
        </w:rPr>
        <w:t xml:space="preserve"> </w:t>
      </w:r>
      <w:r w:rsidRPr="00BF0DF4">
        <w:rPr>
          <w:rFonts w:ascii="Book Antiqua" w:hAnsi="Book Antiqua" w:cs="Times New Roman"/>
        </w:rPr>
        <w:t>=</w:t>
      </w:r>
      <w:r w:rsidR="00C55757">
        <w:rPr>
          <w:rFonts w:ascii="Book Antiqua" w:hAnsi="Book Antiqua" w:cs="Times New Roman"/>
        </w:rPr>
        <w:t xml:space="preserve"> </w:t>
      </w:r>
      <w:r w:rsidRPr="00BF0DF4">
        <w:rPr>
          <w:rFonts w:ascii="Book Antiqua" w:hAnsi="Book Antiqua" w:cs="Times New Roman"/>
        </w:rPr>
        <w:t>0.019) and method of household waste disposal (</w:t>
      </w:r>
      <w:r w:rsidR="00C55757" w:rsidRPr="00C55757">
        <w:rPr>
          <w:rFonts w:ascii="Book Antiqua" w:hAnsi="Book Antiqua" w:cs="Times New Roman"/>
          <w:i/>
        </w:rPr>
        <w:t>P</w:t>
      </w:r>
      <w:r w:rsidR="00C55757" w:rsidRPr="00BF0DF4">
        <w:rPr>
          <w:rFonts w:ascii="Book Antiqua" w:hAnsi="Book Antiqua" w:cs="Times New Roman"/>
        </w:rPr>
        <w:t xml:space="preserve"> </w:t>
      </w:r>
      <w:r w:rsidRPr="00BF0DF4">
        <w:rPr>
          <w:rFonts w:ascii="Book Antiqua" w:hAnsi="Book Antiqua" w:cs="Times New Roman"/>
        </w:rPr>
        <w:t>=</w:t>
      </w:r>
      <w:r w:rsidR="00C55757">
        <w:rPr>
          <w:rFonts w:ascii="Book Antiqua" w:hAnsi="Book Antiqua" w:cs="Times New Roman"/>
        </w:rPr>
        <w:t xml:space="preserve"> </w:t>
      </w:r>
      <w:r w:rsidRPr="00BF0DF4">
        <w:rPr>
          <w:rFonts w:ascii="Book Antiqua" w:hAnsi="Book Antiqua" w:cs="Times New Roman"/>
        </w:rPr>
        <w:t xml:space="preserve">0.043). </w:t>
      </w:r>
    </w:p>
    <w:p w14:paraId="6C8C0F6A" w14:textId="17B1F127" w:rsidR="002C13C8" w:rsidRPr="00BF0DF4" w:rsidRDefault="002C13C8" w:rsidP="00C55757">
      <w:pPr>
        <w:spacing w:line="360" w:lineRule="auto"/>
        <w:ind w:firstLineChars="100" w:firstLine="240"/>
        <w:jc w:val="both"/>
        <w:rPr>
          <w:rFonts w:ascii="Book Antiqua" w:eastAsia="Calibri" w:hAnsi="Book Antiqua" w:cs="Times New Roman"/>
        </w:rPr>
      </w:pPr>
      <w:proofErr w:type="spellStart"/>
      <w:r w:rsidRPr="00BF0DF4">
        <w:rPr>
          <w:rFonts w:ascii="Book Antiqua" w:eastAsia="Calibri" w:hAnsi="Book Antiqua" w:cs="Times New Roman"/>
        </w:rPr>
        <w:t>Ophori</w:t>
      </w:r>
      <w:proofErr w:type="spellEnd"/>
      <w:r w:rsidRPr="00BF0DF4">
        <w:rPr>
          <w:rFonts w:ascii="Book Antiqua" w:eastAsia="Calibri" w:hAnsi="Book Antiqua" w:cs="Times New Roman"/>
        </w:rPr>
        <w:t xml:space="preserve">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C55757" w:rsidRPr="00BF0DF4">
        <w:rPr>
          <w:rFonts w:ascii="Book Antiqua" w:eastAsia="Calibri" w:hAnsi="Book Antiqua" w:cs="Times New Roman"/>
          <w:vertAlign w:val="superscript"/>
        </w:rPr>
        <w:t>[</w:t>
      </w:r>
      <w:proofErr w:type="gramEnd"/>
      <w:r w:rsidR="00C55757" w:rsidRPr="00BF0DF4">
        <w:rPr>
          <w:rFonts w:ascii="Book Antiqua" w:eastAsia="Calibri" w:hAnsi="Book Antiqua" w:cs="Times New Roman"/>
          <w:vertAlign w:val="superscript"/>
        </w:rPr>
        <w:t>32]</w:t>
      </w:r>
      <w:r w:rsidR="00D31914" w:rsidRPr="00BF0DF4">
        <w:rPr>
          <w:rFonts w:ascii="Book Antiqua" w:eastAsia="Calibri" w:hAnsi="Book Antiqua" w:cs="Times New Roman"/>
        </w:rPr>
        <w:t xml:space="preserve">, </w:t>
      </w:r>
      <w:r w:rsidRPr="00BF0DF4">
        <w:rPr>
          <w:rFonts w:ascii="Book Antiqua" w:eastAsia="Calibri" w:hAnsi="Book Antiqua" w:cs="Times New Roman"/>
        </w:rPr>
        <w:t xml:space="preserve">including healthy volunteers in Delta State in South </w:t>
      </w:r>
      <w:proofErr w:type="spellStart"/>
      <w:r w:rsidRPr="00BF0DF4">
        <w:rPr>
          <w:rFonts w:ascii="Book Antiqua" w:eastAsia="Calibri" w:hAnsi="Book Antiqua" w:cs="Times New Roman"/>
        </w:rPr>
        <w:t>South</w:t>
      </w:r>
      <w:proofErr w:type="spellEnd"/>
      <w:r w:rsidRPr="00BF0DF4">
        <w:rPr>
          <w:rFonts w:ascii="Book Antiqua" w:eastAsia="Calibri" w:hAnsi="Book Antiqua" w:cs="Times New Roman"/>
        </w:rPr>
        <w:t xml:space="preserve"> Nigeria</w:t>
      </w:r>
      <w:r w:rsidR="00D31914" w:rsidRPr="00BF0DF4">
        <w:rPr>
          <w:rFonts w:ascii="Book Antiqua" w:eastAsia="Calibri" w:hAnsi="Book Antiqua" w:cs="Times New Roman"/>
        </w:rPr>
        <w:t>,</w:t>
      </w:r>
      <w:r w:rsidRPr="00BF0DF4">
        <w:rPr>
          <w:rFonts w:ascii="Book Antiqua" w:eastAsia="Calibri" w:hAnsi="Book Antiqua" w:cs="Times New Roman"/>
        </w:rPr>
        <w:t xml:space="preserve"> reported a 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infection of 89.7% in their study </w:t>
      </w:r>
      <w:r w:rsidRPr="00BF0DF4">
        <w:rPr>
          <w:rFonts w:ascii="Book Antiqua" w:eastAsia="Calibri" w:hAnsi="Book Antiqua" w:cs="Times New Roman"/>
        </w:rPr>
        <w:lastRenderedPageBreak/>
        <w:t xml:space="preserve">population. </w:t>
      </w:r>
      <w:proofErr w:type="spellStart"/>
      <w:r w:rsidRPr="00BF0DF4">
        <w:rPr>
          <w:rFonts w:ascii="Book Antiqua" w:eastAsia="Calibri" w:hAnsi="Book Antiqua" w:cs="Times New Roman"/>
        </w:rPr>
        <w:t>Ishaleku</w:t>
      </w:r>
      <w:proofErr w:type="spellEnd"/>
      <w:r w:rsidRPr="00BF0DF4">
        <w:rPr>
          <w:rFonts w:ascii="Book Antiqua" w:eastAsia="Calibri" w:hAnsi="Book Antiqua" w:cs="Times New Roman"/>
        </w:rPr>
        <w:t xml:space="preserve"> and </w:t>
      </w:r>
      <w:proofErr w:type="spellStart"/>
      <w:r w:rsidRPr="00BF0DF4">
        <w:rPr>
          <w:rFonts w:ascii="Book Antiqua" w:eastAsia="Calibri" w:hAnsi="Book Antiqua" w:cs="Times New Roman"/>
        </w:rPr>
        <w:t>Ihiabe</w:t>
      </w:r>
      <w:proofErr w:type="spellEnd"/>
      <w:r w:rsidR="000E02D1" w:rsidRPr="00BF0DF4">
        <w:rPr>
          <w:rFonts w:ascii="Book Antiqua" w:eastAsia="Calibri" w:hAnsi="Book Antiqua" w:cs="Times New Roman"/>
        </w:rPr>
        <w:t xml:space="preserve"> </w:t>
      </w:r>
      <w:r w:rsidRPr="00BF0DF4">
        <w:rPr>
          <w:rFonts w:ascii="Book Antiqua" w:eastAsia="Calibri" w:hAnsi="Book Antiqua" w:cs="Times New Roman"/>
        </w:rPr>
        <w:t xml:space="preserve">reported a </w:t>
      </w:r>
      <w:r w:rsidRPr="00BF0DF4">
        <w:rPr>
          <w:rFonts w:ascii="Book Antiqua" w:eastAsia="Calibri" w:hAnsi="Book Antiqua" w:cs="Times New Roman"/>
          <w:i/>
        </w:rPr>
        <w:t xml:space="preserve">H. pylori </w:t>
      </w:r>
      <w:r w:rsidRPr="00BF0DF4">
        <w:rPr>
          <w:rFonts w:ascii="Book Antiqua" w:eastAsia="Calibri" w:hAnsi="Book Antiqua" w:cs="Times New Roman"/>
        </w:rPr>
        <w:t xml:space="preserve">infection prevalence of 54% amongst healthy university students in </w:t>
      </w:r>
      <w:proofErr w:type="spellStart"/>
      <w:r w:rsidRPr="00BF0DF4">
        <w:rPr>
          <w:rFonts w:ascii="Book Antiqua" w:eastAsia="Calibri" w:hAnsi="Book Antiqua" w:cs="Times New Roman"/>
        </w:rPr>
        <w:t>Nassarawa</w:t>
      </w:r>
      <w:proofErr w:type="spellEnd"/>
      <w:r w:rsidRPr="00BF0DF4">
        <w:rPr>
          <w:rFonts w:ascii="Book Antiqua" w:eastAsia="Calibri" w:hAnsi="Book Antiqua" w:cs="Times New Roman"/>
        </w:rPr>
        <w:t xml:space="preserve"> state, North Central </w:t>
      </w:r>
      <w:proofErr w:type="gramStart"/>
      <w:r w:rsidRPr="00BF0DF4">
        <w:rPr>
          <w:rFonts w:ascii="Book Antiqua" w:eastAsia="Calibri" w:hAnsi="Book Antiqua" w:cs="Times New Roman"/>
        </w:rPr>
        <w:t>Nigeria</w:t>
      </w:r>
      <w:r w:rsidR="00550F0E" w:rsidRPr="00BF0DF4">
        <w:rPr>
          <w:rFonts w:ascii="Book Antiqua" w:eastAsia="Calibri" w:hAnsi="Book Antiqua" w:cs="Times New Roman"/>
          <w:vertAlign w:val="superscript"/>
        </w:rPr>
        <w:t>[</w:t>
      </w:r>
      <w:proofErr w:type="gramEnd"/>
      <w:r w:rsidR="00550F0E" w:rsidRPr="00BF0DF4">
        <w:rPr>
          <w:rFonts w:ascii="Book Antiqua" w:eastAsia="Calibri" w:hAnsi="Book Antiqua" w:cs="Times New Roman"/>
          <w:vertAlign w:val="superscript"/>
        </w:rPr>
        <w:t>33]</w:t>
      </w:r>
      <w:r w:rsidRPr="00BF0DF4">
        <w:rPr>
          <w:rFonts w:ascii="Book Antiqua" w:eastAsia="Calibri" w:hAnsi="Book Antiqua" w:cs="Times New Roman"/>
        </w:rPr>
        <w:t xml:space="preserve">. In contrast, </w:t>
      </w:r>
      <w:proofErr w:type="spellStart"/>
      <w:r w:rsidRPr="00BF0DF4">
        <w:rPr>
          <w:rFonts w:ascii="Book Antiqua" w:eastAsia="Calibri" w:hAnsi="Book Antiqua" w:cs="Times New Roman"/>
        </w:rPr>
        <w:t>Ezeigbo</w:t>
      </w:r>
      <w:proofErr w:type="spellEnd"/>
      <w:r w:rsidRPr="00BF0DF4">
        <w:rPr>
          <w:rFonts w:ascii="Book Antiqua" w:eastAsia="Calibri" w:hAnsi="Book Antiqua" w:cs="Times New Roman"/>
        </w:rPr>
        <w:t xml:space="preserve"> and </w:t>
      </w:r>
      <w:proofErr w:type="spellStart"/>
      <w:r w:rsidRPr="00BF0DF4">
        <w:rPr>
          <w:rFonts w:ascii="Book Antiqua" w:eastAsia="Calibri" w:hAnsi="Book Antiqua" w:cs="Times New Roman"/>
        </w:rPr>
        <w:t>Ezeigbo</w:t>
      </w:r>
      <w:proofErr w:type="spellEnd"/>
      <w:r w:rsidR="000E02D1" w:rsidRPr="00BF0DF4">
        <w:rPr>
          <w:rFonts w:ascii="Book Antiqua" w:eastAsia="Calibri" w:hAnsi="Book Antiqua" w:cs="Times New Roman"/>
        </w:rPr>
        <w:t xml:space="preserve"> </w:t>
      </w:r>
      <w:r w:rsidR="00361B5D" w:rsidRPr="00BF0DF4">
        <w:rPr>
          <w:rFonts w:ascii="Book Antiqua" w:eastAsia="Calibri" w:hAnsi="Book Antiqua" w:cs="Times New Roman"/>
        </w:rPr>
        <w:t xml:space="preserve">reported </w:t>
      </w:r>
      <w:r w:rsidRPr="00BF0DF4">
        <w:rPr>
          <w:rFonts w:ascii="Book Antiqua" w:eastAsia="Calibri" w:hAnsi="Book Antiqua" w:cs="Times New Roman"/>
        </w:rPr>
        <w:t xml:space="preserve">39.7% </w:t>
      </w:r>
      <w:r w:rsidRPr="00BF0DF4">
        <w:rPr>
          <w:rFonts w:ascii="Book Antiqua" w:eastAsia="Calibri" w:hAnsi="Book Antiqua" w:cs="Times New Roman"/>
          <w:i/>
        </w:rPr>
        <w:t>H. pylori</w:t>
      </w:r>
      <w:r w:rsidRPr="00BF0DF4">
        <w:rPr>
          <w:rFonts w:ascii="Book Antiqua" w:eastAsia="Calibri" w:hAnsi="Book Antiqua" w:cs="Times New Roman"/>
        </w:rPr>
        <w:t xml:space="preserve"> prevalence amongst apparently healthy adults residing in Aba, </w:t>
      </w:r>
      <w:proofErr w:type="spellStart"/>
      <w:r w:rsidRPr="00BF0DF4">
        <w:rPr>
          <w:rFonts w:ascii="Book Antiqua" w:eastAsia="Calibri" w:hAnsi="Book Antiqua" w:cs="Times New Roman"/>
        </w:rPr>
        <w:t>Abia</w:t>
      </w:r>
      <w:proofErr w:type="spellEnd"/>
      <w:r w:rsidRPr="00BF0DF4">
        <w:rPr>
          <w:rFonts w:ascii="Book Antiqua" w:eastAsia="Calibri" w:hAnsi="Book Antiqua" w:cs="Times New Roman"/>
        </w:rPr>
        <w:t xml:space="preserve"> State, South Eastern </w:t>
      </w:r>
      <w:proofErr w:type="gramStart"/>
      <w:r w:rsidRPr="00BF0DF4">
        <w:rPr>
          <w:rFonts w:ascii="Book Antiqua" w:eastAsia="Calibri" w:hAnsi="Book Antiqua" w:cs="Times New Roman"/>
        </w:rPr>
        <w:t>Nigeria</w:t>
      </w:r>
      <w:r w:rsidR="00550F0E" w:rsidRPr="00BF0DF4">
        <w:rPr>
          <w:rFonts w:ascii="Book Antiqua" w:eastAsia="Calibri" w:hAnsi="Book Antiqua" w:cs="Times New Roman"/>
          <w:vertAlign w:val="superscript"/>
        </w:rPr>
        <w:t>[</w:t>
      </w:r>
      <w:proofErr w:type="gramEnd"/>
      <w:r w:rsidR="00550F0E" w:rsidRPr="00BF0DF4">
        <w:rPr>
          <w:rFonts w:ascii="Book Antiqua" w:eastAsia="Calibri" w:hAnsi="Book Antiqua" w:cs="Times New Roman"/>
          <w:vertAlign w:val="superscript"/>
        </w:rPr>
        <w:t>34]</w:t>
      </w:r>
      <w:r w:rsidRPr="00BF0DF4">
        <w:rPr>
          <w:rFonts w:ascii="Book Antiqua" w:eastAsia="Calibri" w:hAnsi="Book Antiqua" w:cs="Times New Roman"/>
        </w:rPr>
        <w:t xml:space="preserve">. </w:t>
      </w:r>
      <w:r w:rsidR="00F67682" w:rsidRPr="00BF0DF4">
        <w:rPr>
          <w:rFonts w:ascii="Book Antiqua" w:eastAsia="Calibri" w:hAnsi="Book Antiqua" w:cs="Times New Roman"/>
        </w:rPr>
        <w:t xml:space="preserve">A current report on the prevalence of </w:t>
      </w:r>
      <w:r w:rsidR="00F67682" w:rsidRPr="00BF0DF4">
        <w:rPr>
          <w:rFonts w:ascii="Book Antiqua" w:eastAsia="Calibri" w:hAnsi="Book Antiqua" w:cs="Times New Roman"/>
          <w:i/>
        </w:rPr>
        <w:t>H. pylori</w:t>
      </w:r>
      <w:r w:rsidR="00F67682" w:rsidRPr="00BF0DF4">
        <w:rPr>
          <w:rFonts w:ascii="Book Antiqua" w:eastAsia="Calibri" w:hAnsi="Book Antiqua" w:cs="Times New Roman"/>
        </w:rPr>
        <w:t xml:space="preserve"> from patients with and without type 2 </w:t>
      </w:r>
      <w:r w:rsidR="005908FD" w:rsidRPr="00BF0DF4">
        <w:rPr>
          <w:rFonts w:ascii="Book Antiqua" w:eastAsia="Calibri" w:hAnsi="Book Antiqua" w:cs="Times New Roman"/>
        </w:rPr>
        <w:t xml:space="preserve">DM in South </w:t>
      </w:r>
      <w:r w:rsidR="00DB78D7" w:rsidRPr="00BF0DF4">
        <w:rPr>
          <w:rFonts w:ascii="Book Antiqua" w:eastAsia="Calibri" w:hAnsi="Book Antiqua" w:cs="Times New Roman"/>
        </w:rPr>
        <w:t>W</w:t>
      </w:r>
      <w:r w:rsidR="005908FD" w:rsidRPr="00BF0DF4">
        <w:rPr>
          <w:rFonts w:ascii="Book Antiqua" w:eastAsia="Calibri" w:hAnsi="Book Antiqua" w:cs="Times New Roman"/>
        </w:rPr>
        <w:t xml:space="preserve">est and South </w:t>
      </w:r>
      <w:proofErr w:type="spellStart"/>
      <w:r w:rsidR="00DB78D7" w:rsidRPr="00BF0DF4">
        <w:rPr>
          <w:rFonts w:ascii="Book Antiqua" w:eastAsia="Calibri" w:hAnsi="Book Antiqua" w:cs="Times New Roman"/>
        </w:rPr>
        <w:t>S</w:t>
      </w:r>
      <w:r w:rsidR="005908FD" w:rsidRPr="00BF0DF4">
        <w:rPr>
          <w:rFonts w:ascii="Book Antiqua" w:eastAsia="Calibri" w:hAnsi="Book Antiqua" w:cs="Times New Roman"/>
        </w:rPr>
        <w:t>outh</w:t>
      </w:r>
      <w:proofErr w:type="spellEnd"/>
      <w:r w:rsidR="005908FD" w:rsidRPr="00BF0DF4">
        <w:rPr>
          <w:rFonts w:ascii="Book Antiqua" w:eastAsia="Calibri" w:hAnsi="Book Antiqua" w:cs="Times New Roman"/>
        </w:rPr>
        <w:t xml:space="preserve"> Nigeria </w:t>
      </w:r>
      <w:r w:rsidR="00F67682" w:rsidRPr="00BF0DF4">
        <w:rPr>
          <w:rFonts w:ascii="Book Antiqua" w:eastAsia="Calibri" w:hAnsi="Book Antiqua" w:cs="Times New Roman"/>
        </w:rPr>
        <w:t xml:space="preserve">showed a prevalence of 68.4% amongst those with </w:t>
      </w:r>
      <w:r w:rsidR="005908FD" w:rsidRPr="00BF0DF4">
        <w:rPr>
          <w:rFonts w:ascii="Book Antiqua" w:eastAsia="Calibri" w:hAnsi="Book Antiqua" w:cs="Times New Roman"/>
        </w:rPr>
        <w:t xml:space="preserve">type 2 </w:t>
      </w:r>
      <w:proofErr w:type="gramStart"/>
      <w:r w:rsidR="005908FD" w:rsidRPr="00BF0DF4">
        <w:rPr>
          <w:rFonts w:ascii="Book Antiqua" w:eastAsia="Calibri" w:hAnsi="Book Antiqua" w:cs="Times New Roman"/>
        </w:rPr>
        <w:t>DM</w:t>
      </w:r>
      <w:r w:rsidR="009053F5" w:rsidRPr="00BF0DF4">
        <w:rPr>
          <w:rFonts w:ascii="Book Antiqua" w:eastAsia="Calibri" w:hAnsi="Book Antiqua" w:cs="Times New Roman"/>
          <w:vertAlign w:val="superscript"/>
        </w:rPr>
        <w:t>[</w:t>
      </w:r>
      <w:proofErr w:type="gramEnd"/>
      <w:r w:rsidR="009053F5" w:rsidRPr="00BF0DF4">
        <w:rPr>
          <w:rFonts w:ascii="Book Antiqua" w:eastAsia="Calibri" w:hAnsi="Book Antiqua" w:cs="Times New Roman"/>
          <w:vertAlign w:val="superscript"/>
        </w:rPr>
        <w:t>35]</w:t>
      </w:r>
      <w:r w:rsidR="005908FD" w:rsidRPr="00BF0DF4">
        <w:rPr>
          <w:rFonts w:ascii="Book Antiqua" w:eastAsia="Calibri" w:hAnsi="Book Antiqua" w:cs="Times New Roman"/>
        </w:rPr>
        <w:t>.</w:t>
      </w:r>
    </w:p>
    <w:p w14:paraId="2E29B1ED" w14:textId="64354BC4" w:rsidR="002C13C8" w:rsidRDefault="002C13C8" w:rsidP="00C55757">
      <w:pPr>
        <w:spacing w:line="360" w:lineRule="auto"/>
        <w:ind w:firstLineChars="100" w:firstLine="240"/>
        <w:jc w:val="both"/>
        <w:rPr>
          <w:rFonts w:ascii="Book Antiqua" w:eastAsia="Calibri" w:hAnsi="Book Antiqua" w:cs="Times New Roman"/>
        </w:rPr>
      </w:pPr>
      <w:proofErr w:type="spellStart"/>
      <w:r w:rsidRPr="00BF0DF4">
        <w:rPr>
          <w:rFonts w:ascii="Book Antiqua" w:eastAsia="Calibri" w:hAnsi="Book Antiqua" w:cs="Times New Roman"/>
        </w:rPr>
        <w:t>Awuku</w:t>
      </w:r>
      <w:proofErr w:type="spellEnd"/>
      <w:r w:rsidRPr="00BF0DF4">
        <w:rPr>
          <w:rFonts w:ascii="Book Antiqua" w:eastAsia="Calibri" w:hAnsi="Book Antiqua" w:cs="Times New Roman"/>
        </w:rPr>
        <w:t xml:space="preserve"> </w:t>
      </w:r>
      <w:r w:rsidRPr="00BF0DF4">
        <w:rPr>
          <w:rFonts w:ascii="Book Antiqua" w:eastAsia="Calibri" w:hAnsi="Book Antiqua" w:cs="Times New Roman"/>
          <w:i/>
        </w:rPr>
        <w:t xml:space="preserve">et </w:t>
      </w:r>
      <w:proofErr w:type="gramStart"/>
      <w:r w:rsidRPr="00BF0DF4">
        <w:rPr>
          <w:rFonts w:ascii="Book Antiqua" w:eastAsia="Calibri" w:hAnsi="Book Antiqua" w:cs="Times New Roman"/>
          <w:i/>
        </w:rPr>
        <w:t>al</w:t>
      </w:r>
      <w:r w:rsidR="00C55757" w:rsidRPr="00BF0DF4">
        <w:rPr>
          <w:rFonts w:ascii="Book Antiqua" w:eastAsia="Calibri" w:hAnsi="Book Antiqua" w:cs="Times New Roman"/>
          <w:vertAlign w:val="superscript"/>
        </w:rPr>
        <w:t>[</w:t>
      </w:r>
      <w:proofErr w:type="gramEnd"/>
      <w:r w:rsidR="00C55757" w:rsidRPr="00BF0DF4">
        <w:rPr>
          <w:rFonts w:ascii="Book Antiqua" w:eastAsia="Calibri" w:hAnsi="Book Antiqua" w:cs="Times New Roman"/>
          <w:vertAlign w:val="superscript"/>
        </w:rPr>
        <w:t>36]</w:t>
      </w:r>
      <w:r w:rsidR="000A45F4" w:rsidRPr="00BF0DF4">
        <w:rPr>
          <w:rFonts w:ascii="Book Antiqua" w:eastAsia="Calibri" w:hAnsi="Book Antiqua" w:cs="Times New Roman"/>
        </w:rPr>
        <w:t>,</w:t>
      </w:r>
      <w:r w:rsidRPr="00BF0DF4">
        <w:rPr>
          <w:rFonts w:ascii="Book Antiqua" w:eastAsia="Calibri" w:hAnsi="Book Antiqua" w:cs="Times New Roman"/>
        </w:rPr>
        <w:t xml:space="preserve"> </w:t>
      </w:r>
      <w:r w:rsidR="000A45F4" w:rsidRPr="00BF0DF4">
        <w:rPr>
          <w:rFonts w:ascii="Book Antiqua" w:eastAsia="Calibri" w:hAnsi="Book Antiqua" w:cs="Times New Roman"/>
        </w:rPr>
        <w:t xml:space="preserve">using a lateral flow immunochromatographic assay for the qualitative detection of </w:t>
      </w:r>
      <w:r w:rsidR="000A45F4" w:rsidRPr="00BF0DF4">
        <w:rPr>
          <w:rFonts w:ascii="Book Antiqua" w:eastAsia="Calibri" w:hAnsi="Book Antiqua" w:cs="Times New Roman"/>
          <w:i/>
        </w:rPr>
        <w:t>H. pylori</w:t>
      </w:r>
      <w:r w:rsidR="000A45F4" w:rsidRPr="00BF0DF4">
        <w:rPr>
          <w:rFonts w:ascii="Book Antiqua" w:eastAsia="Calibri" w:hAnsi="Book Antiqua" w:cs="Times New Roman"/>
        </w:rPr>
        <w:t xml:space="preserve"> antigen in a fecal specimen, </w:t>
      </w:r>
      <w:r w:rsidRPr="00BF0DF4">
        <w:rPr>
          <w:rFonts w:ascii="Book Antiqua" w:eastAsia="Calibri" w:hAnsi="Book Antiqua" w:cs="Times New Roman"/>
        </w:rPr>
        <w:t xml:space="preserve">reported </w:t>
      </w:r>
      <w:r w:rsidR="000A45F4" w:rsidRPr="00BF0DF4">
        <w:rPr>
          <w:rFonts w:ascii="Book Antiqua" w:eastAsia="Calibri" w:hAnsi="Book Antiqua" w:cs="Times New Roman"/>
        </w:rPr>
        <w:t xml:space="preserve">a </w:t>
      </w:r>
      <w:r w:rsidRPr="00BF0DF4">
        <w:rPr>
          <w:rFonts w:ascii="Book Antiqua" w:eastAsia="Calibri" w:hAnsi="Book Antiqua" w:cs="Times New Roman"/>
        </w:rPr>
        <w:t xml:space="preserve">prevalence of </w:t>
      </w:r>
      <w:r w:rsidRPr="00BF0DF4">
        <w:rPr>
          <w:rFonts w:ascii="Book Antiqua" w:eastAsia="Calibri" w:hAnsi="Book Antiqua" w:cs="Times New Roman"/>
          <w:i/>
        </w:rPr>
        <w:t>H. pylori</w:t>
      </w:r>
      <w:r w:rsidRPr="00BF0DF4">
        <w:rPr>
          <w:rFonts w:ascii="Book Antiqua" w:eastAsia="Calibri" w:hAnsi="Book Antiqua" w:cs="Times New Roman"/>
        </w:rPr>
        <w:t xml:space="preserve"> of 14.2% among asymptomatic children in a rural setting in Ghana.</w:t>
      </w:r>
      <w:r w:rsidR="006862DB" w:rsidRPr="00BF0DF4">
        <w:rPr>
          <w:rFonts w:ascii="Book Antiqua" w:eastAsia="Calibri" w:hAnsi="Book Antiqua" w:cs="Times New Roman"/>
        </w:rPr>
        <w:t xml:space="preserve"> </w:t>
      </w:r>
      <w:r w:rsidR="00A22CCF" w:rsidRPr="00BF0DF4">
        <w:rPr>
          <w:rFonts w:ascii="Book Antiqua" w:eastAsia="Calibri" w:hAnsi="Book Antiqua" w:cs="Times New Roman"/>
        </w:rPr>
        <w:t>Table</w:t>
      </w:r>
      <w:r w:rsidR="006862DB" w:rsidRPr="00BF0DF4">
        <w:rPr>
          <w:rFonts w:ascii="Book Antiqua" w:eastAsia="Calibri" w:hAnsi="Book Antiqua" w:cs="Times New Roman"/>
        </w:rPr>
        <w:t xml:space="preserve"> </w:t>
      </w:r>
      <w:r w:rsidR="00DC68E2" w:rsidRPr="00BF0DF4">
        <w:rPr>
          <w:rFonts w:ascii="Book Antiqua" w:eastAsia="Calibri" w:hAnsi="Book Antiqua" w:cs="Times New Roman"/>
        </w:rPr>
        <w:t>1</w:t>
      </w:r>
      <w:r w:rsidR="00D4114B" w:rsidRPr="00BF0DF4">
        <w:rPr>
          <w:rFonts w:ascii="Book Antiqua" w:eastAsia="Calibri" w:hAnsi="Book Antiqua" w:cs="Times New Roman"/>
        </w:rPr>
        <w:t xml:space="preserve"> shows </w:t>
      </w:r>
      <w:r w:rsidR="006862DB" w:rsidRPr="00BF0DF4">
        <w:rPr>
          <w:rFonts w:ascii="Book Antiqua" w:eastAsia="Calibri" w:hAnsi="Book Antiqua" w:cs="Times New Roman"/>
        </w:rPr>
        <w:t xml:space="preserve">the prevalence rate of </w:t>
      </w:r>
      <w:r w:rsidR="006862DB" w:rsidRPr="00BF0DF4">
        <w:rPr>
          <w:rFonts w:ascii="Book Antiqua" w:eastAsia="Calibri" w:hAnsi="Book Antiqua" w:cs="Times New Roman"/>
          <w:i/>
        </w:rPr>
        <w:t>H. pylori</w:t>
      </w:r>
      <w:r w:rsidR="006862DB" w:rsidRPr="00BF0DF4">
        <w:rPr>
          <w:rFonts w:ascii="Book Antiqua" w:eastAsia="Calibri" w:hAnsi="Book Antiqua" w:cs="Times New Roman"/>
        </w:rPr>
        <w:t xml:space="preserve"> in Africa. </w:t>
      </w:r>
      <w:r w:rsidR="00F1265F" w:rsidRPr="00BF0DF4">
        <w:rPr>
          <w:rFonts w:ascii="Book Antiqua" w:eastAsia="Calibri" w:hAnsi="Book Antiqua" w:cs="Times New Roman"/>
        </w:rPr>
        <w:t>An</w:t>
      </w:r>
      <w:r w:rsidRPr="00BF0DF4">
        <w:rPr>
          <w:rFonts w:ascii="Book Antiqua" w:eastAsia="Calibri" w:hAnsi="Book Antiqua" w:cs="Times New Roman"/>
        </w:rPr>
        <w:t xml:space="preserve"> observation </w:t>
      </w:r>
      <w:r w:rsidR="00F21220" w:rsidRPr="00BF0DF4">
        <w:rPr>
          <w:rFonts w:ascii="Book Antiqua" w:eastAsia="Calibri" w:hAnsi="Book Antiqua" w:cs="Times New Roman"/>
        </w:rPr>
        <w:t>reported</w:t>
      </w:r>
      <w:r w:rsidRPr="00BF0DF4">
        <w:rPr>
          <w:rFonts w:ascii="Book Antiqua" w:eastAsia="Calibri" w:hAnsi="Book Antiqua" w:cs="Times New Roman"/>
        </w:rPr>
        <w:t xml:space="preserve"> in </w:t>
      </w:r>
      <w:r w:rsidR="00F1265F" w:rsidRPr="00BF0DF4">
        <w:rPr>
          <w:rFonts w:ascii="Book Antiqua" w:eastAsia="Calibri" w:hAnsi="Book Antiqua" w:cs="Times New Roman"/>
        </w:rPr>
        <w:t xml:space="preserve">all </w:t>
      </w:r>
      <w:r w:rsidRPr="00BF0DF4">
        <w:rPr>
          <w:rFonts w:ascii="Book Antiqua" w:eastAsia="Calibri" w:hAnsi="Book Antiqua" w:cs="Times New Roman"/>
        </w:rPr>
        <w:t>Africa</w:t>
      </w:r>
      <w:r w:rsidR="00F1265F" w:rsidRPr="00BF0DF4">
        <w:rPr>
          <w:rFonts w:ascii="Book Antiqua" w:eastAsia="Calibri" w:hAnsi="Book Antiqua" w:cs="Times New Roman"/>
        </w:rPr>
        <w:t xml:space="preserve">n studies </w:t>
      </w:r>
      <w:r w:rsidRPr="00BF0DF4">
        <w:rPr>
          <w:rFonts w:ascii="Book Antiqua" w:eastAsia="Calibri" w:hAnsi="Book Antiqua" w:cs="Times New Roman"/>
        </w:rPr>
        <w:t xml:space="preserve">was that </w:t>
      </w:r>
      <w:r w:rsidRPr="00BF0DF4">
        <w:rPr>
          <w:rFonts w:ascii="Book Antiqua" w:eastAsia="Calibri" w:hAnsi="Book Antiqua" w:cs="Times New Roman"/>
          <w:i/>
        </w:rPr>
        <w:t>H. pylori</w:t>
      </w:r>
      <w:r w:rsidR="00E07BFE" w:rsidRPr="00BF0DF4">
        <w:rPr>
          <w:rFonts w:ascii="Book Antiqua" w:eastAsia="Calibri" w:hAnsi="Book Antiqua" w:cs="Times New Roman"/>
        </w:rPr>
        <w:t xml:space="preserve"> </w:t>
      </w:r>
      <w:r w:rsidRPr="00BF0DF4">
        <w:rPr>
          <w:rFonts w:ascii="Book Antiqua" w:eastAsia="Calibri" w:hAnsi="Book Antiqua" w:cs="Times New Roman"/>
        </w:rPr>
        <w:t xml:space="preserve">prevalence increased with age and </w:t>
      </w:r>
      <w:r w:rsidR="006862DB" w:rsidRPr="00BF0DF4">
        <w:rPr>
          <w:rFonts w:ascii="Book Antiqua" w:eastAsia="Calibri" w:hAnsi="Book Antiqua" w:cs="Times New Roman"/>
        </w:rPr>
        <w:t xml:space="preserve">that </w:t>
      </w:r>
      <w:r w:rsidRPr="00BF0DF4">
        <w:rPr>
          <w:rFonts w:ascii="Book Antiqua" w:eastAsia="Calibri" w:hAnsi="Book Antiqua" w:cs="Times New Roman"/>
        </w:rPr>
        <w:t>factors such as location, access to potable water and hygiene, and socio-economic status influence</w:t>
      </w:r>
      <w:r w:rsidR="00F1265F" w:rsidRPr="00BF0DF4">
        <w:rPr>
          <w:rFonts w:ascii="Book Antiqua" w:eastAsia="Calibri" w:hAnsi="Book Antiqua" w:cs="Times New Roman"/>
        </w:rPr>
        <w:t>d</w:t>
      </w:r>
      <w:r w:rsidRPr="00BF0DF4">
        <w:rPr>
          <w:rFonts w:ascii="Book Antiqua" w:eastAsia="Calibri" w:hAnsi="Book Antiqua" w:cs="Times New Roman"/>
        </w:rPr>
        <w:t xml:space="preserve"> the variability seen in </w:t>
      </w:r>
      <w:r w:rsidRPr="00BF0DF4">
        <w:rPr>
          <w:rFonts w:ascii="Book Antiqua" w:eastAsia="Calibri" w:hAnsi="Book Antiqua" w:cs="Times New Roman"/>
          <w:i/>
        </w:rPr>
        <w:t>H. pylori</w:t>
      </w:r>
      <w:r w:rsidRPr="00BF0DF4">
        <w:rPr>
          <w:rFonts w:ascii="Book Antiqua" w:eastAsia="Calibri" w:hAnsi="Book Antiqua" w:cs="Times New Roman"/>
        </w:rPr>
        <w:t xml:space="preserve"> prevalence within </w:t>
      </w:r>
      <w:r w:rsidR="00F1265F" w:rsidRPr="00BF0DF4">
        <w:rPr>
          <w:rFonts w:ascii="Book Antiqua" w:eastAsia="Calibri" w:hAnsi="Book Antiqua" w:cs="Times New Roman"/>
        </w:rPr>
        <w:t xml:space="preserve">and between </w:t>
      </w:r>
      <w:r w:rsidR="00834764" w:rsidRPr="00BF0DF4">
        <w:rPr>
          <w:rFonts w:ascii="Book Antiqua" w:eastAsia="Calibri" w:hAnsi="Book Antiqua" w:cs="Times New Roman"/>
        </w:rPr>
        <w:t>c</w:t>
      </w:r>
      <w:r w:rsidR="00F1265F" w:rsidRPr="00BF0DF4">
        <w:rPr>
          <w:rFonts w:ascii="Book Antiqua" w:eastAsia="Calibri" w:hAnsi="Book Antiqua" w:cs="Times New Roman"/>
        </w:rPr>
        <w:t>ountries</w:t>
      </w:r>
      <w:r w:rsidRPr="00BF0DF4">
        <w:rPr>
          <w:rFonts w:ascii="Book Antiqua" w:eastAsia="Calibri" w:hAnsi="Book Antiqua" w:cs="Times New Roman"/>
        </w:rPr>
        <w:t>.</w:t>
      </w:r>
    </w:p>
    <w:p w14:paraId="6BA89A82" w14:textId="77777777" w:rsidR="00C55757" w:rsidRPr="00BF0DF4" w:rsidRDefault="00C55757" w:rsidP="00C55757">
      <w:pPr>
        <w:spacing w:line="360" w:lineRule="auto"/>
        <w:jc w:val="both"/>
        <w:rPr>
          <w:rFonts w:ascii="Book Antiqua" w:eastAsia="Calibri" w:hAnsi="Book Antiqua" w:cs="Times New Roman"/>
        </w:rPr>
      </w:pPr>
    </w:p>
    <w:p w14:paraId="7CC1C142" w14:textId="77777777" w:rsidR="00650DB7" w:rsidRPr="00C55757" w:rsidRDefault="00650DB7" w:rsidP="00BF0DF4">
      <w:pPr>
        <w:spacing w:line="360" w:lineRule="auto"/>
        <w:jc w:val="both"/>
        <w:rPr>
          <w:rFonts w:ascii="Book Antiqua" w:hAnsi="Book Antiqua"/>
          <w:b/>
          <w:i/>
        </w:rPr>
      </w:pPr>
      <w:r w:rsidRPr="00C55757">
        <w:rPr>
          <w:rFonts w:ascii="Book Antiqua" w:hAnsi="Book Antiqua"/>
          <w:b/>
          <w:i/>
        </w:rPr>
        <w:t>Helicobacter pylori and socio-economic status</w:t>
      </w:r>
    </w:p>
    <w:p w14:paraId="4B1F9856" w14:textId="6C810C90" w:rsidR="00650DB7" w:rsidRPr="00C55757" w:rsidRDefault="00650DB7" w:rsidP="00BF0DF4">
      <w:pPr>
        <w:spacing w:line="360" w:lineRule="auto"/>
        <w:jc w:val="both"/>
        <w:rPr>
          <w:rFonts w:ascii="Book Antiqua" w:hAnsi="Book Antiqua"/>
        </w:rPr>
      </w:pPr>
      <w:r w:rsidRPr="00BF0DF4">
        <w:rPr>
          <w:rFonts w:ascii="Book Antiqua" w:hAnsi="Book Antiqua"/>
        </w:rPr>
        <w:t>A study from Zambia</w:t>
      </w:r>
      <w:r w:rsidR="00A610D4" w:rsidRPr="00BF0DF4">
        <w:rPr>
          <w:rFonts w:ascii="Book Antiqua" w:hAnsi="Book Antiqua"/>
        </w:rPr>
        <w:t>,</w:t>
      </w:r>
      <w:r w:rsidRPr="00BF0DF4">
        <w:rPr>
          <w:rFonts w:ascii="Book Antiqua" w:hAnsi="Book Antiqua"/>
        </w:rPr>
        <w:t xml:space="preserve"> Southern Africa</w:t>
      </w:r>
      <w:r w:rsidR="00A610D4" w:rsidRPr="00BF0DF4">
        <w:rPr>
          <w:rFonts w:ascii="Book Antiqua" w:hAnsi="Book Antiqua"/>
        </w:rPr>
        <w:t>,</w:t>
      </w:r>
      <w:r w:rsidRPr="00BF0DF4">
        <w:rPr>
          <w:rFonts w:ascii="Book Antiqua" w:hAnsi="Book Antiqua"/>
        </w:rPr>
        <w:t xml:space="preserve"> </w:t>
      </w:r>
      <w:r w:rsidR="00A3253E" w:rsidRPr="00BF0DF4">
        <w:rPr>
          <w:rFonts w:ascii="Book Antiqua" w:hAnsi="Book Antiqua"/>
        </w:rPr>
        <w:t xml:space="preserve">performed </w:t>
      </w:r>
      <w:r w:rsidRPr="00BF0DF4">
        <w:rPr>
          <w:rFonts w:ascii="Book Antiqua" w:hAnsi="Book Antiqua"/>
        </w:rPr>
        <w:t xml:space="preserve">by McLaughlin </w:t>
      </w:r>
      <w:r w:rsidRPr="00BF0DF4">
        <w:rPr>
          <w:rFonts w:ascii="Book Antiqua" w:hAnsi="Book Antiqua"/>
          <w:i/>
        </w:rPr>
        <w:t xml:space="preserve">et </w:t>
      </w:r>
      <w:proofErr w:type="gramStart"/>
      <w:r w:rsidRPr="00BF0DF4">
        <w:rPr>
          <w:rFonts w:ascii="Book Antiqua" w:hAnsi="Book Antiqua"/>
          <w:i/>
        </w:rPr>
        <w:t>al</w:t>
      </w:r>
      <w:r w:rsidR="00C55757" w:rsidRPr="00C55757">
        <w:rPr>
          <w:rFonts w:ascii="Book Antiqua" w:hAnsi="Book Antiqua"/>
          <w:vertAlign w:val="superscript"/>
        </w:rPr>
        <w:t>[</w:t>
      </w:r>
      <w:proofErr w:type="gramEnd"/>
      <w:r w:rsidR="00C55757" w:rsidRPr="00C55757">
        <w:rPr>
          <w:rFonts w:ascii="Book Antiqua" w:hAnsi="Book Antiqua"/>
          <w:vertAlign w:val="superscript"/>
        </w:rPr>
        <w:t>37]</w:t>
      </w:r>
      <w:r w:rsidRPr="00BF0DF4">
        <w:rPr>
          <w:rFonts w:ascii="Book Antiqua" w:hAnsi="Book Antiqua"/>
        </w:rPr>
        <w:t xml:space="preserve"> showed no correlation </w:t>
      </w:r>
      <w:r w:rsidR="00A610D4" w:rsidRPr="00BF0DF4">
        <w:rPr>
          <w:rFonts w:ascii="Book Antiqua" w:hAnsi="Book Antiqua"/>
        </w:rPr>
        <w:t xml:space="preserve">between </w:t>
      </w:r>
      <w:r w:rsidR="00A610D4" w:rsidRPr="00BF0DF4">
        <w:rPr>
          <w:rFonts w:ascii="Book Antiqua" w:hAnsi="Book Antiqua"/>
          <w:i/>
        </w:rPr>
        <w:t>H. pylori</w:t>
      </w:r>
      <w:r w:rsidR="00A610D4" w:rsidRPr="00BF0DF4">
        <w:rPr>
          <w:rFonts w:ascii="Book Antiqua" w:hAnsi="Book Antiqua"/>
        </w:rPr>
        <w:t xml:space="preserve"> infection and </w:t>
      </w:r>
      <w:r w:rsidRPr="00BF0DF4">
        <w:rPr>
          <w:rFonts w:ascii="Book Antiqua" w:hAnsi="Book Antiqua"/>
        </w:rPr>
        <w:t>socio-economic factors</w:t>
      </w:r>
      <w:r w:rsidR="00783653" w:rsidRPr="00BF0DF4">
        <w:rPr>
          <w:rFonts w:ascii="Book Antiqua" w:hAnsi="Book Antiqua"/>
        </w:rPr>
        <w:t>.</w:t>
      </w:r>
      <w:r w:rsidR="00C55757">
        <w:rPr>
          <w:rFonts w:ascii="Book Antiqua" w:eastAsia="SimSun" w:hAnsi="Book Antiqua" w:hint="eastAsia"/>
          <w:lang w:eastAsia="zh-CN"/>
        </w:rPr>
        <w:t xml:space="preserve"> </w:t>
      </w:r>
      <w:r w:rsidRPr="00BF0DF4">
        <w:rPr>
          <w:rFonts w:ascii="Book Antiqua" w:hAnsi="Book Antiqua"/>
        </w:rPr>
        <w:t xml:space="preserve">In </w:t>
      </w:r>
      <w:r w:rsidR="00A610D4" w:rsidRPr="00BF0DF4">
        <w:rPr>
          <w:rFonts w:ascii="Book Antiqua" w:hAnsi="Book Antiqua"/>
        </w:rPr>
        <w:t xml:space="preserve">Kano, </w:t>
      </w:r>
      <w:r w:rsidRPr="00BF0DF4">
        <w:rPr>
          <w:rFonts w:ascii="Book Antiqua" w:hAnsi="Book Antiqua"/>
        </w:rPr>
        <w:t>North-</w:t>
      </w:r>
      <w:r w:rsidR="00A610D4" w:rsidRPr="00BF0DF4">
        <w:rPr>
          <w:rFonts w:ascii="Book Antiqua" w:hAnsi="Book Antiqua"/>
        </w:rPr>
        <w:t>W</w:t>
      </w:r>
      <w:r w:rsidRPr="00BF0DF4">
        <w:rPr>
          <w:rFonts w:ascii="Book Antiqua" w:hAnsi="Book Antiqua"/>
        </w:rPr>
        <w:t xml:space="preserve">est Nigeria, </w:t>
      </w:r>
      <w:r w:rsidRPr="00BF0DF4">
        <w:rPr>
          <w:rFonts w:ascii="Book Antiqua" w:hAnsi="Book Antiqua" w:cs="Arial"/>
        </w:rPr>
        <w:t xml:space="preserve">Bello </w:t>
      </w:r>
      <w:r w:rsidRPr="00BF0DF4">
        <w:rPr>
          <w:rFonts w:ascii="Book Antiqua" w:hAnsi="Book Antiqua" w:cs="Arial"/>
          <w:i/>
        </w:rPr>
        <w:t xml:space="preserve">et </w:t>
      </w:r>
      <w:proofErr w:type="gramStart"/>
      <w:r w:rsidRPr="00BF0DF4">
        <w:rPr>
          <w:rFonts w:ascii="Book Antiqua" w:hAnsi="Book Antiqua" w:cs="Arial"/>
          <w:i/>
        </w:rPr>
        <w:t>al</w:t>
      </w:r>
      <w:r w:rsidR="00C55757" w:rsidRPr="00C55757">
        <w:rPr>
          <w:rFonts w:ascii="Book Antiqua" w:hAnsi="Book Antiqua" w:cs="Arial"/>
          <w:vertAlign w:val="superscript"/>
        </w:rPr>
        <w:t>[</w:t>
      </w:r>
      <w:proofErr w:type="gramEnd"/>
      <w:r w:rsidR="00C55757" w:rsidRPr="00C55757">
        <w:rPr>
          <w:rFonts w:ascii="Book Antiqua" w:hAnsi="Book Antiqua" w:cs="Arial"/>
          <w:vertAlign w:val="superscript"/>
        </w:rPr>
        <w:t>38]</w:t>
      </w:r>
      <w:r w:rsidRPr="00BF0DF4">
        <w:rPr>
          <w:rFonts w:ascii="Book Antiqua" w:hAnsi="Book Antiqua" w:cs="Arial"/>
        </w:rPr>
        <w:t xml:space="preserve"> showed high prevalence of </w:t>
      </w:r>
      <w:r w:rsidRPr="00BF0DF4">
        <w:rPr>
          <w:rFonts w:ascii="Book Antiqua" w:hAnsi="Book Antiqua" w:cs="Arial"/>
          <w:i/>
          <w:iCs/>
        </w:rPr>
        <w:t>H. pylori</w:t>
      </w:r>
      <w:r w:rsidRPr="00BF0DF4">
        <w:rPr>
          <w:rFonts w:ascii="Book Antiqua" w:hAnsi="Book Antiqua" w:cs="Arial"/>
        </w:rPr>
        <w:t xml:space="preserve"> particularly amongst </w:t>
      </w:r>
      <w:r w:rsidR="00A610D4" w:rsidRPr="00BF0DF4">
        <w:rPr>
          <w:rFonts w:ascii="Book Antiqua" w:hAnsi="Book Antiqua" w:cs="Arial"/>
        </w:rPr>
        <w:t xml:space="preserve">subjects </w:t>
      </w:r>
      <w:r w:rsidRPr="00BF0DF4">
        <w:rPr>
          <w:rFonts w:ascii="Book Antiqua" w:hAnsi="Book Antiqua" w:cs="Arial"/>
        </w:rPr>
        <w:t xml:space="preserve">with low socioeconomic </w:t>
      </w:r>
      <w:r w:rsidRPr="00C55757">
        <w:rPr>
          <w:rFonts w:ascii="Book Antiqua" w:hAnsi="Book Antiqua" w:cs="Arial"/>
        </w:rPr>
        <w:t>status</w:t>
      </w:r>
      <w:r w:rsidRPr="00BF0DF4">
        <w:rPr>
          <w:rFonts w:ascii="Book Antiqua" w:hAnsi="Book Antiqua" w:cs="Arial"/>
        </w:rPr>
        <w:t xml:space="preserve">. </w:t>
      </w:r>
      <w:r w:rsidR="00A610D4" w:rsidRPr="00BF0DF4">
        <w:rPr>
          <w:rFonts w:ascii="Book Antiqua" w:hAnsi="Book Antiqua" w:cs="Arial"/>
        </w:rPr>
        <w:t>F</w:t>
      </w:r>
      <w:r w:rsidRPr="00BF0DF4">
        <w:rPr>
          <w:rFonts w:ascii="Book Antiqua" w:hAnsi="Book Antiqua" w:cs="Arial"/>
        </w:rPr>
        <w:t>actors such as unclean water source, overcrowding</w:t>
      </w:r>
      <w:r w:rsidR="00A610D4" w:rsidRPr="00BF0DF4">
        <w:rPr>
          <w:rFonts w:ascii="Book Antiqua" w:hAnsi="Book Antiqua" w:cs="Arial"/>
        </w:rPr>
        <w:t xml:space="preserve"> and </w:t>
      </w:r>
      <w:r w:rsidRPr="00BF0DF4">
        <w:rPr>
          <w:rFonts w:ascii="Book Antiqua" w:hAnsi="Book Antiqua" w:cs="Arial"/>
        </w:rPr>
        <w:t xml:space="preserve">cigarette smoking were significant risk factors for </w:t>
      </w:r>
      <w:r w:rsidRPr="00BF0DF4">
        <w:rPr>
          <w:rFonts w:ascii="Book Antiqua" w:hAnsi="Book Antiqua" w:cs="Arial"/>
          <w:i/>
          <w:iCs/>
        </w:rPr>
        <w:t>H. pylori</w:t>
      </w:r>
      <w:r w:rsidRPr="00BF0DF4">
        <w:rPr>
          <w:rFonts w:ascii="Book Antiqua" w:hAnsi="Book Antiqua" w:cs="Arial"/>
        </w:rPr>
        <w:t xml:space="preserve"> infection</w:t>
      </w:r>
      <w:r w:rsidR="00783653" w:rsidRPr="00BF0DF4">
        <w:rPr>
          <w:rFonts w:ascii="Book Antiqua" w:hAnsi="Book Antiqua" w:cs="Arial"/>
        </w:rPr>
        <w:t>.</w:t>
      </w:r>
      <w:r w:rsidR="00C55757">
        <w:rPr>
          <w:rFonts w:ascii="Book Antiqua" w:eastAsia="SimSun" w:hAnsi="Book Antiqua" w:hint="eastAsia"/>
          <w:lang w:eastAsia="zh-CN"/>
        </w:rPr>
        <w:t xml:space="preserve"> </w:t>
      </w:r>
      <w:r w:rsidRPr="00BF0DF4">
        <w:rPr>
          <w:rFonts w:ascii="Book Antiqua" w:hAnsi="Book Antiqua"/>
        </w:rPr>
        <w:t xml:space="preserve">In contrast, </w:t>
      </w:r>
      <w:r w:rsidR="00352896" w:rsidRPr="00BF0DF4">
        <w:rPr>
          <w:rFonts w:ascii="Book Antiqua" w:hAnsi="Book Antiqua"/>
        </w:rPr>
        <w:t>in a study from South–West Nigeria,</w:t>
      </w:r>
      <w:r w:rsidR="00352896" w:rsidRPr="00BF0DF4">
        <w:rPr>
          <w:rFonts w:ascii="Book Antiqua" w:hAnsi="Book Antiqua" w:cs="Times New Roman"/>
        </w:rPr>
        <w:t xml:space="preserve"> </w:t>
      </w:r>
      <w:r w:rsidRPr="00BF0DF4">
        <w:rPr>
          <w:rFonts w:ascii="Book Antiqua" w:hAnsi="Book Antiqua"/>
        </w:rPr>
        <w:t xml:space="preserve">Smith </w:t>
      </w:r>
      <w:r w:rsidRPr="00BF0DF4">
        <w:rPr>
          <w:rFonts w:ascii="Book Antiqua" w:hAnsi="Book Antiqua"/>
          <w:i/>
        </w:rPr>
        <w:t xml:space="preserve">et </w:t>
      </w:r>
      <w:proofErr w:type="gramStart"/>
      <w:r w:rsidRPr="00BF0DF4">
        <w:rPr>
          <w:rFonts w:ascii="Book Antiqua" w:hAnsi="Book Antiqua"/>
          <w:i/>
        </w:rPr>
        <w:t>al</w:t>
      </w:r>
      <w:r w:rsidR="00C55757" w:rsidRPr="00C55757">
        <w:rPr>
          <w:rFonts w:ascii="Book Antiqua" w:hAnsi="Book Antiqua" w:cs="Times New Roman"/>
          <w:vertAlign w:val="superscript"/>
        </w:rPr>
        <w:t>[</w:t>
      </w:r>
      <w:proofErr w:type="gramEnd"/>
      <w:r w:rsidR="00C55757" w:rsidRPr="00C55757">
        <w:rPr>
          <w:rFonts w:ascii="Book Antiqua" w:hAnsi="Book Antiqua" w:cs="Times New Roman"/>
          <w:vertAlign w:val="superscript"/>
        </w:rPr>
        <w:t>39]</w:t>
      </w:r>
      <w:r w:rsidRPr="00BF0DF4">
        <w:rPr>
          <w:rFonts w:ascii="Book Antiqua" w:hAnsi="Book Antiqua"/>
        </w:rPr>
        <w:t xml:space="preserve"> </w:t>
      </w:r>
      <w:r w:rsidRPr="00BF0DF4">
        <w:rPr>
          <w:rFonts w:ascii="Book Antiqua" w:hAnsi="Book Antiqua" w:cs="Times New Roman"/>
        </w:rPr>
        <w:t>re</w:t>
      </w:r>
      <w:r w:rsidR="00352896" w:rsidRPr="00BF0DF4">
        <w:rPr>
          <w:rFonts w:ascii="Book Antiqua" w:hAnsi="Book Antiqua" w:cs="Times New Roman"/>
        </w:rPr>
        <w:t>ported that</w:t>
      </w:r>
      <w:r w:rsidRPr="00BF0DF4">
        <w:rPr>
          <w:rFonts w:ascii="Book Antiqua" w:hAnsi="Book Antiqua" w:cs="Times New Roman"/>
        </w:rPr>
        <w:t xml:space="preserve"> most characteristics studied such as smoking, alcohol consumption and </w:t>
      </w:r>
      <w:r w:rsidR="00905CEF" w:rsidRPr="00BF0DF4">
        <w:rPr>
          <w:rFonts w:ascii="Book Antiqua" w:hAnsi="Book Antiqua" w:cs="Times New Roman"/>
        </w:rPr>
        <w:t>sources of drinking water were not</w:t>
      </w:r>
      <w:r w:rsidRPr="00BF0DF4">
        <w:rPr>
          <w:rFonts w:ascii="Book Antiqua" w:hAnsi="Book Antiqua" w:cs="Times New Roman"/>
        </w:rPr>
        <w:t xml:space="preserve"> significant</w:t>
      </w:r>
      <w:r w:rsidR="00905CEF" w:rsidRPr="00BF0DF4">
        <w:rPr>
          <w:rFonts w:ascii="Book Antiqua" w:hAnsi="Book Antiqua" w:cs="Times New Roman"/>
        </w:rPr>
        <w:t>ly associated</w:t>
      </w:r>
      <w:r w:rsidRPr="00BF0DF4">
        <w:rPr>
          <w:rFonts w:ascii="Book Antiqua" w:hAnsi="Book Antiqua" w:cs="Times New Roman"/>
        </w:rPr>
        <w:t xml:space="preserve"> with </w:t>
      </w:r>
      <w:r w:rsidRPr="00BF0DF4">
        <w:rPr>
          <w:rFonts w:ascii="Book Antiqua" w:hAnsi="Book Antiqua" w:cs="Times"/>
          <w:i/>
          <w:iCs/>
        </w:rPr>
        <w:t>H. pylori</w:t>
      </w:r>
      <w:r w:rsidRPr="00BF0DF4">
        <w:rPr>
          <w:rFonts w:ascii="Book Antiqua" w:hAnsi="Book Antiqua" w:cs="Times New Roman"/>
        </w:rPr>
        <w:t xml:space="preserve">. Rather, </w:t>
      </w:r>
      <w:r w:rsidR="00905CEF" w:rsidRPr="00BF0DF4">
        <w:rPr>
          <w:rFonts w:ascii="Book Antiqua" w:hAnsi="Book Antiqua" w:cs="Times New Roman"/>
        </w:rPr>
        <w:t xml:space="preserve">prior antibiotic use, </w:t>
      </w:r>
      <w:r w:rsidRPr="00BF0DF4">
        <w:rPr>
          <w:rFonts w:ascii="Book Antiqua" w:hAnsi="Book Antiqua" w:cs="Times New Roman"/>
        </w:rPr>
        <w:t>overcrowding, having siblings/parents with history of ulcer/gastritis</w:t>
      </w:r>
      <w:r w:rsidR="00905CEF" w:rsidRPr="00BF0DF4">
        <w:rPr>
          <w:rFonts w:ascii="Book Antiqua" w:hAnsi="Book Antiqua" w:cs="Times New Roman"/>
        </w:rPr>
        <w:t xml:space="preserve"> had</w:t>
      </w:r>
      <w:r w:rsidRPr="00BF0DF4">
        <w:rPr>
          <w:rFonts w:ascii="Book Antiqua" w:hAnsi="Book Antiqua" w:cs="Times New Roman"/>
        </w:rPr>
        <w:t xml:space="preserve"> significant association</w:t>
      </w:r>
      <w:r w:rsidR="00783653" w:rsidRPr="00BF0DF4">
        <w:rPr>
          <w:rFonts w:ascii="Book Antiqua" w:hAnsi="Book Antiqua"/>
        </w:rPr>
        <w:t>.</w:t>
      </w:r>
      <w:r w:rsidR="00456ED2" w:rsidRPr="00BF0DF4">
        <w:rPr>
          <w:rFonts w:ascii="Book Antiqua" w:hAnsi="Book Antiqua"/>
        </w:rPr>
        <w:t xml:space="preserve"> </w:t>
      </w:r>
      <w:r w:rsidR="00456ED2" w:rsidRPr="00BF0DF4">
        <w:rPr>
          <w:rFonts w:ascii="Book Antiqua" w:hAnsi="Book Antiqua" w:cs="Times New Roman"/>
        </w:rPr>
        <w:t xml:space="preserve">Thus, </w:t>
      </w:r>
      <w:r w:rsidRPr="00BF0DF4">
        <w:rPr>
          <w:rFonts w:ascii="Book Antiqua" w:hAnsi="Book Antiqua" w:cs="Times New Roman"/>
        </w:rPr>
        <w:t>overcrowding was</w:t>
      </w:r>
      <w:r w:rsidR="00A3253E" w:rsidRPr="00BF0DF4">
        <w:rPr>
          <w:rFonts w:ascii="Book Antiqua" w:hAnsi="Book Antiqua" w:cs="Times New Roman"/>
        </w:rPr>
        <w:t xml:space="preserve"> the</w:t>
      </w:r>
      <w:r w:rsidRPr="00BF0DF4">
        <w:rPr>
          <w:rFonts w:ascii="Book Antiqua" w:hAnsi="Book Antiqua" w:cs="Times New Roman"/>
        </w:rPr>
        <w:t xml:space="preserve"> </w:t>
      </w:r>
      <w:r w:rsidR="00A3253E" w:rsidRPr="00BF0DF4">
        <w:rPr>
          <w:rFonts w:ascii="Book Antiqua" w:hAnsi="Book Antiqua" w:cs="Times New Roman"/>
        </w:rPr>
        <w:t>main</w:t>
      </w:r>
      <w:r w:rsidRPr="00BF0DF4">
        <w:rPr>
          <w:rFonts w:ascii="Book Antiqua" w:hAnsi="Book Antiqua" w:cs="Times New Roman"/>
        </w:rPr>
        <w:t xml:space="preserve"> </w:t>
      </w:r>
      <w:r w:rsidR="00A3253E" w:rsidRPr="00BF0DF4">
        <w:rPr>
          <w:rFonts w:ascii="Book Antiqua" w:hAnsi="Book Antiqua" w:cs="Times New Roman"/>
        </w:rPr>
        <w:t>common r</w:t>
      </w:r>
      <w:r w:rsidRPr="00BF0DF4">
        <w:rPr>
          <w:rFonts w:ascii="Book Antiqua" w:hAnsi="Book Antiqua" w:cs="Times New Roman"/>
        </w:rPr>
        <w:t xml:space="preserve">isk factor in both studies in Nigeria. </w:t>
      </w:r>
    </w:p>
    <w:p w14:paraId="1623FF59" w14:textId="4C6955AA" w:rsidR="00650DB7" w:rsidRPr="00BF0DF4" w:rsidRDefault="00650DB7" w:rsidP="00C55757">
      <w:pPr>
        <w:widowControl w:val="0"/>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Th</w:t>
      </w:r>
      <w:r w:rsidR="007E2FBD" w:rsidRPr="00BF0DF4">
        <w:rPr>
          <w:rFonts w:ascii="Book Antiqua" w:hAnsi="Book Antiqua" w:cs="Times New Roman"/>
        </w:rPr>
        <w:t>e</w:t>
      </w:r>
      <w:r w:rsidRPr="00BF0DF4">
        <w:rPr>
          <w:rFonts w:ascii="Book Antiqua" w:hAnsi="Book Antiqua" w:cs="Times New Roman"/>
        </w:rPr>
        <w:t>s</w:t>
      </w:r>
      <w:r w:rsidR="007E2FBD" w:rsidRPr="00BF0DF4">
        <w:rPr>
          <w:rFonts w:ascii="Book Antiqua" w:hAnsi="Book Antiqua" w:cs="Times New Roman"/>
        </w:rPr>
        <w:t>e</w:t>
      </w:r>
      <w:r w:rsidRPr="00BF0DF4">
        <w:rPr>
          <w:rFonts w:ascii="Book Antiqua" w:hAnsi="Book Antiqua" w:cs="Times New Roman"/>
        </w:rPr>
        <w:t xml:space="preserve"> report</w:t>
      </w:r>
      <w:r w:rsidR="007E2FBD" w:rsidRPr="00BF0DF4">
        <w:rPr>
          <w:rFonts w:ascii="Book Antiqua" w:hAnsi="Book Antiqua" w:cs="Times New Roman"/>
        </w:rPr>
        <w:t>s</w:t>
      </w:r>
      <w:r w:rsidRPr="00BF0DF4">
        <w:rPr>
          <w:rFonts w:ascii="Book Antiqua" w:hAnsi="Book Antiqua" w:cs="Times New Roman"/>
        </w:rPr>
        <w:t xml:space="preserve"> w</w:t>
      </w:r>
      <w:r w:rsidR="007E2FBD" w:rsidRPr="00BF0DF4">
        <w:rPr>
          <w:rFonts w:ascii="Book Antiqua" w:hAnsi="Book Antiqua" w:cs="Times New Roman"/>
        </w:rPr>
        <w:t>ere</w:t>
      </w:r>
      <w:r w:rsidRPr="00BF0DF4">
        <w:rPr>
          <w:rFonts w:ascii="Book Antiqua" w:hAnsi="Book Antiqua" w:cs="Times New Roman"/>
        </w:rPr>
        <w:t xml:space="preserve"> also corroborated by </w:t>
      </w:r>
      <w:proofErr w:type="spellStart"/>
      <w:r w:rsidRPr="00BF0DF4">
        <w:rPr>
          <w:rFonts w:ascii="Book Antiqua" w:hAnsi="Book Antiqua" w:cs="Times New Roman"/>
        </w:rPr>
        <w:t>Aguemon</w:t>
      </w:r>
      <w:proofErr w:type="spellEnd"/>
      <w:r w:rsidRPr="00BF0DF4">
        <w:rPr>
          <w:rFonts w:ascii="Book Antiqua" w:hAnsi="Book Antiqua" w:cs="Times New Roman"/>
        </w:rPr>
        <w:t xml:space="preserve"> </w:t>
      </w:r>
      <w:r w:rsidRPr="00BF0DF4">
        <w:rPr>
          <w:rFonts w:ascii="Book Antiqua" w:hAnsi="Book Antiqua" w:cs="Times New Roman"/>
          <w:i/>
        </w:rPr>
        <w:t>et al</w:t>
      </w:r>
      <w:r w:rsidR="00C55757" w:rsidRPr="00C55757">
        <w:rPr>
          <w:rFonts w:ascii="Book Antiqua" w:hAnsi="Book Antiqua" w:cs="Times New Roman"/>
          <w:vertAlign w:val="superscript"/>
        </w:rPr>
        <w:t>[40]</w:t>
      </w:r>
      <w:r w:rsidRPr="00BF0DF4">
        <w:rPr>
          <w:rFonts w:ascii="Book Antiqua" w:hAnsi="Book Antiqua" w:cs="Times New Roman"/>
        </w:rPr>
        <w:t xml:space="preserve"> </w:t>
      </w:r>
      <w:r w:rsidR="007E2FBD" w:rsidRPr="00BF0DF4">
        <w:rPr>
          <w:rFonts w:ascii="Book Antiqua" w:hAnsi="Book Antiqua" w:cs="Times New Roman"/>
        </w:rPr>
        <w:t>in a</w:t>
      </w:r>
      <w:r w:rsidRPr="00BF0DF4">
        <w:rPr>
          <w:rFonts w:ascii="Book Antiqua" w:hAnsi="Book Antiqua" w:cs="Times New Roman"/>
        </w:rPr>
        <w:t xml:space="preserve"> study </w:t>
      </w:r>
      <w:r w:rsidR="007E2FBD" w:rsidRPr="00BF0DF4">
        <w:rPr>
          <w:rFonts w:ascii="Book Antiqua" w:hAnsi="Book Antiqua" w:cs="Times New Roman"/>
        </w:rPr>
        <w:lastRenderedPageBreak/>
        <w:t xml:space="preserve">performed </w:t>
      </w:r>
      <w:r w:rsidRPr="00BF0DF4">
        <w:rPr>
          <w:rFonts w:ascii="Book Antiqua" w:hAnsi="Book Antiqua" w:cs="Times New Roman"/>
        </w:rPr>
        <w:t>in Benin republic</w:t>
      </w:r>
      <w:r w:rsidR="007E2FBD" w:rsidRPr="00BF0DF4">
        <w:rPr>
          <w:rFonts w:ascii="Book Antiqua" w:hAnsi="Book Antiqua" w:cs="Times New Roman"/>
        </w:rPr>
        <w:t>,</w:t>
      </w:r>
      <w:r w:rsidRPr="00BF0DF4">
        <w:rPr>
          <w:rFonts w:ascii="Book Antiqua" w:hAnsi="Book Antiqua" w:cs="Times New Roman"/>
        </w:rPr>
        <w:t xml:space="preserve"> Western African too, who reported that overcrowding and family contact with infected persons were associated risk factors for </w:t>
      </w:r>
      <w:r w:rsidRPr="00BF0DF4">
        <w:rPr>
          <w:rFonts w:ascii="Book Antiqua" w:hAnsi="Book Antiqua" w:cs="Times New Roman"/>
          <w:i/>
        </w:rPr>
        <w:t>H. pylori</w:t>
      </w:r>
      <w:r w:rsidRPr="00BF0DF4">
        <w:rPr>
          <w:rFonts w:ascii="Book Antiqua" w:hAnsi="Book Antiqua" w:cs="Times New Roman"/>
        </w:rPr>
        <w:t xml:space="preserve"> acquisition</w:t>
      </w:r>
      <w:r w:rsidR="00C55757">
        <w:rPr>
          <w:rFonts w:ascii="Book Antiqua" w:hAnsi="Book Antiqua" w:cs="Times New Roman"/>
        </w:rPr>
        <w:t xml:space="preserve"> </w:t>
      </w:r>
      <w:r w:rsidRPr="00BF0DF4">
        <w:rPr>
          <w:rFonts w:ascii="Book Antiqua" w:hAnsi="Book Antiqua" w:cs="Times New Roman"/>
        </w:rPr>
        <w:t>and slightly in support of these findings were reports from Cameroon</w:t>
      </w:r>
      <w:r w:rsidR="00734FBB" w:rsidRPr="00BF0DF4">
        <w:rPr>
          <w:rFonts w:ascii="Book Antiqua" w:hAnsi="Book Antiqua" w:cs="Times New Roman"/>
        </w:rPr>
        <w:t>,</w:t>
      </w:r>
      <w:r w:rsidRPr="00BF0DF4">
        <w:rPr>
          <w:rFonts w:ascii="Book Antiqua" w:hAnsi="Book Antiqua" w:cs="Times New Roman"/>
        </w:rPr>
        <w:t xml:space="preserve"> Central Africa</w:t>
      </w:r>
      <w:r w:rsidR="00734FBB" w:rsidRPr="00BF0DF4">
        <w:rPr>
          <w:rFonts w:ascii="Book Antiqua" w:hAnsi="Book Antiqua" w:cs="Times New Roman"/>
        </w:rPr>
        <w:t>,</w:t>
      </w:r>
      <w:r w:rsidRPr="00BF0DF4">
        <w:rPr>
          <w:rFonts w:ascii="Book Antiqua" w:hAnsi="Book Antiqua" w:cs="Times New Roman"/>
        </w:rPr>
        <w:t xml:space="preserve"> by </w:t>
      </w:r>
      <w:proofErr w:type="spellStart"/>
      <w:r w:rsidR="008E4192" w:rsidRPr="00BF0DF4">
        <w:rPr>
          <w:rFonts w:ascii="Book Antiqua" w:hAnsi="Book Antiqua" w:cs="Times New Roman"/>
        </w:rPr>
        <w:t>Kouitcheu</w:t>
      </w:r>
      <w:proofErr w:type="spellEnd"/>
      <w:r w:rsidR="008E4192" w:rsidRPr="00BF0DF4">
        <w:rPr>
          <w:rFonts w:ascii="Book Antiqua" w:hAnsi="Book Antiqua" w:cs="Times New Roman"/>
        </w:rPr>
        <w:t xml:space="preserve"> </w:t>
      </w:r>
      <w:proofErr w:type="spellStart"/>
      <w:r w:rsidRPr="00BF0DF4">
        <w:rPr>
          <w:rFonts w:ascii="Book Antiqua" w:hAnsi="Book Antiqua" w:cs="Times New Roman"/>
        </w:rPr>
        <w:t>Mabeku</w:t>
      </w:r>
      <w:proofErr w:type="spellEnd"/>
      <w:r w:rsidRPr="00BF0DF4">
        <w:rPr>
          <w:rFonts w:ascii="Book Antiqua" w:hAnsi="Book Antiqua" w:cs="Times New Roman"/>
        </w:rPr>
        <w:t xml:space="preserve"> </w:t>
      </w:r>
      <w:r w:rsidRPr="00BF0DF4">
        <w:rPr>
          <w:rFonts w:ascii="Book Antiqua" w:hAnsi="Book Antiqua" w:cs="Times New Roman"/>
          <w:i/>
        </w:rPr>
        <w:t>et al</w:t>
      </w:r>
      <w:r w:rsidR="00C55757" w:rsidRPr="00C55757">
        <w:rPr>
          <w:rFonts w:ascii="Book Antiqua" w:hAnsi="Book Antiqua" w:cs="Times New Roman"/>
          <w:vertAlign w:val="superscript"/>
        </w:rPr>
        <w:t>[41]</w:t>
      </w:r>
      <w:r w:rsidRPr="00BF0DF4">
        <w:rPr>
          <w:rFonts w:ascii="Book Antiqua" w:hAnsi="Book Antiqua" w:cs="Times New Roman"/>
        </w:rPr>
        <w:t xml:space="preserve"> where risk factors for </w:t>
      </w:r>
      <w:r w:rsidRPr="00BF0DF4">
        <w:rPr>
          <w:rFonts w:ascii="Book Antiqua" w:hAnsi="Book Antiqua" w:cs="Times New Roman"/>
          <w:i/>
        </w:rPr>
        <w:t>H. pylori</w:t>
      </w:r>
      <w:r w:rsidRPr="00BF0DF4">
        <w:rPr>
          <w:rFonts w:ascii="Book Antiqua" w:hAnsi="Book Antiqua" w:cs="Times New Roman"/>
        </w:rPr>
        <w:t xml:space="preserve"> acquisition were low income and family history of </w:t>
      </w:r>
      <w:r w:rsidR="00734FBB" w:rsidRPr="00BF0DF4">
        <w:rPr>
          <w:rFonts w:ascii="Book Antiqua" w:hAnsi="Book Antiqua" w:cs="Times New Roman"/>
        </w:rPr>
        <w:t>GC</w:t>
      </w:r>
      <w:r w:rsidRPr="00BF0DF4">
        <w:rPr>
          <w:rFonts w:ascii="Book Antiqua" w:hAnsi="Book Antiqua" w:cs="Times New Roman"/>
        </w:rPr>
        <w:t xml:space="preserve">. </w:t>
      </w:r>
    </w:p>
    <w:p w14:paraId="0B5A2663" w14:textId="59D84A43" w:rsidR="00650DB7" w:rsidRPr="00C55757" w:rsidRDefault="00650DB7" w:rsidP="00C55757">
      <w:pPr>
        <w:widowControl w:val="0"/>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A study </w:t>
      </w:r>
      <w:r w:rsidR="006C422E" w:rsidRPr="00BF0DF4">
        <w:rPr>
          <w:rFonts w:ascii="Book Antiqua" w:hAnsi="Book Antiqua" w:cs="Times New Roman"/>
        </w:rPr>
        <w:t>from</w:t>
      </w:r>
      <w:r w:rsidRPr="00BF0DF4">
        <w:rPr>
          <w:rFonts w:ascii="Book Antiqua" w:hAnsi="Book Antiqua" w:cs="Times New Roman"/>
        </w:rPr>
        <w:t xml:space="preserve"> Ghana showed that low socio-economic class and farming profession accounted for higher </w:t>
      </w:r>
      <w:r w:rsidRPr="00BF0DF4">
        <w:rPr>
          <w:rFonts w:ascii="Book Antiqua" w:hAnsi="Book Antiqua" w:cs="Times New Roman"/>
          <w:i/>
        </w:rPr>
        <w:t>H. pylori</w:t>
      </w:r>
      <w:r w:rsidRPr="00BF0DF4">
        <w:rPr>
          <w:rFonts w:ascii="Book Antiqua" w:hAnsi="Book Antiqua" w:cs="Times New Roman"/>
        </w:rPr>
        <w:t xml:space="preserve"> </w:t>
      </w:r>
      <w:proofErr w:type="gramStart"/>
      <w:r w:rsidRPr="00BF0DF4">
        <w:rPr>
          <w:rFonts w:ascii="Book Antiqua" w:hAnsi="Book Antiqua" w:cs="Times New Roman"/>
        </w:rPr>
        <w:t>prevalence</w:t>
      </w:r>
      <w:r w:rsidR="008E4192" w:rsidRPr="00C55757">
        <w:rPr>
          <w:rFonts w:ascii="Book Antiqua" w:hAnsi="Book Antiqua" w:cs="Times New Roman"/>
          <w:vertAlign w:val="superscript"/>
        </w:rPr>
        <w:t>[</w:t>
      </w:r>
      <w:proofErr w:type="gramEnd"/>
      <w:r w:rsidR="008E4192" w:rsidRPr="00C55757">
        <w:rPr>
          <w:rFonts w:ascii="Book Antiqua" w:hAnsi="Book Antiqua" w:cs="Times New Roman"/>
          <w:vertAlign w:val="superscript"/>
        </w:rPr>
        <w:t>25]</w:t>
      </w:r>
      <w:r w:rsidRPr="00BF0DF4">
        <w:rPr>
          <w:rFonts w:ascii="Book Antiqua" w:hAnsi="Book Antiqua" w:cs="Times New Roman"/>
        </w:rPr>
        <w:t xml:space="preserve">. Another study from </w:t>
      </w:r>
      <w:r w:rsidR="00A31C2F" w:rsidRPr="00BF0DF4">
        <w:rPr>
          <w:rFonts w:ascii="Book Antiqua" w:hAnsi="Book Antiqua" w:cs="Times New Roman"/>
        </w:rPr>
        <w:t xml:space="preserve">the same </w:t>
      </w:r>
      <w:r w:rsidR="00834764" w:rsidRPr="00BF0DF4">
        <w:rPr>
          <w:rFonts w:ascii="Book Antiqua" w:hAnsi="Book Antiqua" w:cs="Times New Roman"/>
        </w:rPr>
        <w:t>c</w:t>
      </w:r>
      <w:r w:rsidR="00A31C2F" w:rsidRPr="00BF0DF4">
        <w:rPr>
          <w:rFonts w:ascii="Book Antiqua" w:hAnsi="Book Antiqua" w:cs="Times New Roman"/>
        </w:rPr>
        <w:t>ountry</w:t>
      </w:r>
      <w:r w:rsidRPr="00BF0DF4">
        <w:rPr>
          <w:rFonts w:ascii="Book Antiqua" w:hAnsi="Book Antiqua" w:cs="Times New Roman"/>
        </w:rPr>
        <w:t>,</w:t>
      </w:r>
      <w:r w:rsidR="00A31C2F" w:rsidRPr="00BF0DF4">
        <w:rPr>
          <w:rFonts w:ascii="Book Antiqua" w:hAnsi="Book Antiqua" w:cs="Times New Roman"/>
        </w:rPr>
        <w:t xml:space="preserve"> </w:t>
      </w:r>
      <w:r w:rsidR="008D6347" w:rsidRPr="00BF0DF4">
        <w:rPr>
          <w:rFonts w:ascii="Book Antiqua" w:hAnsi="Book Antiqua" w:cs="Times New Roman"/>
        </w:rPr>
        <w:t>including</w:t>
      </w:r>
      <w:r w:rsidRPr="00BF0DF4">
        <w:rPr>
          <w:rFonts w:ascii="Book Antiqua" w:hAnsi="Book Antiqua" w:cs="Times New Roman"/>
        </w:rPr>
        <w:t xml:space="preserve"> children</w:t>
      </w:r>
      <w:r w:rsidR="008D6347" w:rsidRPr="00BF0DF4">
        <w:rPr>
          <w:rFonts w:ascii="Book Antiqua" w:hAnsi="Book Antiqua" w:cs="Times New Roman"/>
        </w:rPr>
        <w:t>,</w:t>
      </w:r>
      <w:r w:rsidRPr="00BF0DF4">
        <w:rPr>
          <w:rFonts w:ascii="Book Antiqua" w:hAnsi="Book Antiqua" w:cs="Times New Roman"/>
        </w:rPr>
        <w:t xml:space="preserve"> reported increasing household numbers, open-air </w:t>
      </w:r>
      <w:proofErr w:type="spellStart"/>
      <w:r w:rsidRPr="00BF0DF4">
        <w:rPr>
          <w:rFonts w:ascii="Book Antiqua" w:hAnsi="Book Antiqua" w:cs="Times New Roman"/>
        </w:rPr>
        <w:t>defaecation</w:t>
      </w:r>
      <w:proofErr w:type="spellEnd"/>
      <w:r w:rsidRPr="00BF0DF4">
        <w:rPr>
          <w:rFonts w:ascii="Book Antiqua" w:hAnsi="Book Antiqua" w:cs="Times New Roman"/>
        </w:rPr>
        <w:t xml:space="preserve"> and </w:t>
      </w:r>
      <w:r w:rsidR="00F42E82" w:rsidRPr="00BF0DF4">
        <w:rPr>
          <w:rFonts w:ascii="Book Antiqua" w:hAnsi="Book Antiqua" w:cs="Times New Roman"/>
        </w:rPr>
        <w:t xml:space="preserve">other </w:t>
      </w:r>
      <w:r w:rsidRPr="00BF0DF4">
        <w:rPr>
          <w:rFonts w:ascii="Book Antiqua" w:hAnsi="Book Antiqua" w:cs="Times New Roman"/>
        </w:rPr>
        <w:t xml:space="preserve">sources of drinking water </w:t>
      </w:r>
      <w:r w:rsidR="00F42E82" w:rsidRPr="00BF0DF4">
        <w:rPr>
          <w:rFonts w:ascii="Book Antiqua" w:hAnsi="Book Antiqua" w:cs="Times New Roman"/>
        </w:rPr>
        <w:t xml:space="preserve">with the exception of </w:t>
      </w:r>
      <w:r w:rsidRPr="00BF0DF4">
        <w:rPr>
          <w:rFonts w:ascii="Book Antiqua" w:hAnsi="Book Antiqua" w:cs="Times New Roman"/>
        </w:rPr>
        <w:t xml:space="preserve">pipe and borehole as risk factors of </w:t>
      </w:r>
      <w:r w:rsidRPr="00BF0DF4">
        <w:rPr>
          <w:rFonts w:ascii="Book Antiqua" w:hAnsi="Book Antiqua" w:cs="Times New Roman"/>
          <w:i/>
        </w:rPr>
        <w:t xml:space="preserve">H. </w:t>
      </w:r>
      <w:proofErr w:type="gramStart"/>
      <w:r w:rsidRPr="00BF0DF4">
        <w:rPr>
          <w:rFonts w:ascii="Book Antiqua" w:hAnsi="Book Antiqua" w:cs="Times New Roman"/>
          <w:i/>
        </w:rPr>
        <w:t>pylori</w:t>
      </w:r>
      <w:r w:rsidR="008E4192" w:rsidRPr="00C55757">
        <w:rPr>
          <w:rFonts w:ascii="Book Antiqua" w:hAnsi="Book Antiqua" w:cs="Times New Roman"/>
          <w:vertAlign w:val="superscript"/>
        </w:rPr>
        <w:t>[</w:t>
      </w:r>
      <w:proofErr w:type="gramEnd"/>
      <w:r w:rsidR="008E4192" w:rsidRPr="00C55757">
        <w:rPr>
          <w:rFonts w:ascii="Book Antiqua" w:hAnsi="Book Antiqua" w:cs="Times New Roman"/>
          <w:vertAlign w:val="superscript"/>
        </w:rPr>
        <w:t>36]</w:t>
      </w:r>
      <w:r w:rsidRPr="00BF0DF4">
        <w:rPr>
          <w:rFonts w:ascii="Book Antiqua" w:hAnsi="Book Antiqua" w:cs="Times New Roman"/>
        </w:rPr>
        <w:t xml:space="preserve">. </w:t>
      </w:r>
      <w:r w:rsidRPr="00BF0DF4">
        <w:rPr>
          <w:rFonts w:ascii="Book Antiqua" w:hAnsi="Book Antiqua" w:cs="Times"/>
        </w:rPr>
        <w:t>A study from Egypt</w:t>
      </w:r>
      <w:r w:rsidR="008D6347" w:rsidRPr="00BF0DF4">
        <w:rPr>
          <w:rFonts w:ascii="Book Antiqua" w:hAnsi="Book Antiqua" w:cs="Times"/>
        </w:rPr>
        <w:t>,</w:t>
      </w:r>
      <w:r w:rsidRPr="00BF0DF4">
        <w:rPr>
          <w:rFonts w:ascii="Book Antiqua" w:hAnsi="Book Antiqua" w:cs="Times"/>
        </w:rPr>
        <w:t xml:space="preserve"> Northern Africa</w:t>
      </w:r>
      <w:r w:rsidR="008D6347" w:rsidRPr="00BF0DF4">
        <w:rPr>
          <w:rFonts w:ascii="Book Antiqua" w:hAnsi="Book Antiqua" w:cs="Times"/>
        </w:rPr>
        <w:t>,</w:t>
      </w:r>
      <w:r w:rsidRPr="00BF0DF4">
        <w:rPr>
          <w:rFonts w:ascii="Book Antiqua" w:hAnsi="Book Antiqua" w:cs="Times"/>
        </w:rPr>
        <w:t xml:space="preserve"> by </w:t>
      </w:r>
      <w:r w:rsidRPr="00BF0DF4">
        <w:rPr>
          <w:rFonts w:ascii="Book Antiqua" w:hAnsi="Book Antiqua"/>
        </w:rPr>
        <w:t>El-</w:t>
      </w:r>
      <w:proofErr w:type="spellStart"/>
      <w:r w:rsidRPr="00BF0DF4">
        <w:rPr>
          <w:rFonts w:ascii="Book Antiqua" w:hAnsi="Book Antiqua"/>
        </w:rPr>
        <w:t>Sharouny</w:t>
      </w:r>
      <w:proofErr w:type="spellEnd"/>
      <w:r w:rsidRPr="00BF0DF4">
        <w:rPr>
          <w:rFonts w:ascii="Book Antiqua" w:hAnsi="Book Antiqua"/>
        </w:rPr>
        <w:t xml:space="preserve"> </w:t>
      </w:r>
      <w:r w:rsidRPr="00BF0DF4">
        <w:rPr>
          <w:rFonts w:ascii="Book Antiqua" w:hAnsi="Book Antiqua"/>
          <w:i/>
        </w:rPr>
        <w:t xml:space="preserve">et </w:t>
      </w:r>
      <w:proofErr w:type="gramStart"/>
      <w:r w:rsidRPr="00BF0DF4">
        <w:rPr>
          <w:rFonts w:ascii="Book Antiqua" w:hAnsi="Book Antiqua"/>
          <w:i/>
        </w:rPr>
        <w:t>al</w:t>
      </w:r>
      <w:r w:rsidR="00C55757" w:rsidRPr="00C55757">
        <w:rPr>
          <w:rFonts w:ascii="Book Antiqua" w:eastAsia="Times New Roman" w:hAnsi="Book Antiqua" w:cs="Times New Roman"/>
          <w:vertAlign w:val="superscript"/>
        </w:rPr>
        <w:t>[</w:t>
      </w:r>
      <w:proofErr w:type="gramEnd"/>
      <w:r w:rsidR="00C55757" w:rsidRPr="00C55757">
        <w:rPr>
          <w:rFonts w:ascii="Book Antiqua" w:eastAsia="Times New Roman" w:hAnsi="Book Antiqua" w:cs="Times New Roman"/>
          <w:vertAlign w:val="superscript"/>
        </w:rPr>
        <w:t>42]</w:t>
      </w:r>
      <w:r w:rsidRPr="00BF0DF4">
        <w:rPr>
          <w:rFonts w:ascii="Book Antiqua" w:hAnsi="Book Antiqua"/>
        </w:rPr>
        <w:t xml:space="preserve"> </w:t>
      </w:r>
      <w:r w:rsidRPr="00BF0DF4">
        <w:rPr>
          <w:rFonts w:ascii="Book Antiqua" w:eastAsia="Times New Roman" w:hAnsi="Book Antiqua" w:cs="Times New Roman"/>
        </w:rPr>
        <w:t xml:space="preserve">reported the isolation of </w:t>
      </w:r>
      <w:r w:rsidRPr="00BF0DF4">
        <w:rPr>
          <w:rFonts w:ascii="Book Antiqua" w:eastAsia="Times New Roman" w:hAnsi="Book Antiqua" w:cs="Times New Roman"/>
          <w:i/>
        </w:rPr>
        <w:t>H. pylori</w:t>
      </w:r>
      <w:r w:rsidRPr="00BF0DF4">
        <w:rPr>
          <w:rFonts w:ascii="Book Antiqua" w:eastAsia="Times New Roman" w:hAnsi="Book Antiqua" w:cs="Times New Roman"/>
        </w:rPr>
        <w:t xml:space="preserve"> from drinking water by culture and </w:t>
      </w:r>
      <w:r w:rsidR="00311EF0" w:rsidRPr="00BF0DF4">
        <w:rPr>
          <w:rFonts w:ascii="Book Antiqua" w:eastAsia="Calibri" w:hAnsi="Book Antiqua" w:cs="Times New Roman"/>
        </w:rPr>
        <w:t>polymerase chain reaction (PCR)</w:t>
      </w:r>
      <w:r w:rsidRPr="00BF0DF4">
        <w:rPr>
          <w:rFonts w:ascii="Book Antiqua" w:eastAsia="Times New Roman" w:hAnsi="Book Antiqua" w:cs="Times New Roman"/>
        </w:rPr>
        <w:t xml:space="preserve"> although at low prevalence (3.8%)</w:t>
      </w:r>
      <w:r w:rsidR="008E4192" w:rsidRPr="00BF0DF4">
        <w:rPr>
          <w:rFonts w:ascii="Book Antiqua" w:eastAsia="Times New Roman" w:hAnsi="Book Antiqua" w:cs="Times New Roman"/>
        </w:rPr>
        <w:t xml:space="preserve">. </w:t>
      </w:r>
    </w:p>
    <w:p w14:paraId="34AFA61F" w14:textId="77777777" w:rsidR="00BA5345" w:rsidRPr="00BF0DF4" w:rsidRDefault="00BA5345" w:rsidP="00BF0DF4">
      <w:pPr>
        <w:spacing w:line="360" w:lineRule="auto"/>
        <w:jc w:val="both"/>
        <w:outlineLvl w:val="0"/>
        <w:rPr>
          <w:rFonts w:ascii="Book Antiqua" w:eastAsia="Calibri" w:hAnsi="Book Antiqua" w:cs="Times New Roman"/>
          <w:b/>
        </w:rPr>
      </w:pPr>
    </w:p>
    <w:p w14:paraId="3960251C" w14:textId="67CD6CC6" w:rsidR="00BF47BF" w:rsidRPr="00BF0DF4" w:rsidRDefault="00534075" w:rsidP="00BF0DF4">
      <w:pPr>
        <w:spacing w:line="360" w:lineRule="auto"/>
        <w:jc w:val="both"/>
        <w:outlineLvl w:val="0"/>
        <w:rPr>
          <w:rFonts w:ascii="Book Antiqua" w:eastAsia="Calibri" w:hAnsi="Book Antiqua" w:cs="Times New Roman"/>
          <w:b/>
        </w:rPr>
      </w:pPr>
      <w:r w:rsidRPr="00BF0DF4">
        <w:rPr>
          <w:rFonts w:ascii="Book Antiqua" w:eastAsia="Calibri" w:hAnsi="Book Antiqua" w:cs="Times New Roman"/>
          <w:b/>
        </w:rPr>
        <w:t xml:space="preserve">PECULIARITY OF THE IMPACT OF </w:t>
      </w:r>
      <w:r w:rsidRPr="00BF0DF4">
        <w:rPr>
          <w:rFonts w:ascii="Book Antiqua" w:eastAsia="Calibri" w:hAnsi="Book Antiqua" w:cs="Times New Roman"/>
          <w:b/>
          <w:i/>
        </w:rPr>
        <w:t>H. PYLORI</w:t>
      </w:r>
      <w:r w:rsidRPr="00BF0DF4">
        <w:rPr>
          <w:rFonts w:ascii="Book Antiqua" w:eastAsia="Calibri" w:hAnsi="Book Antiqua" w:cs="Times New Roman"/>
          <w:b/>
        </w:rPr>
        <w:t xml:space="preserve"> INFECTION ON HUMAN HEALTH IN AFRICA (THE AFRICAN ENIGMA)</w:t>
      </w:r>
    </w:p>
    <w:p w14:paraId="5BD7AC58" w14:textId="1931BB59" w:rsidR="00050861" w:rsidRPr="00BF0DF4" w:rsidRDefault="00F02C11" w:rsidP="00BF0DF4">
      <w:pPr>
        <w:spacing w:line="360" w:lineRule="auto"/>
        <w:jc w:val="both"/>
        <w:rPr>
          <w:rFonts w:ascii="Book Antiqua" w:hAnsi="Book Antiqua" w:cs="Times New Roman"/>
        </w:rPr>
      </w:pPr>
      <w:r w:rsidRPr="00BF0DF4">
        <w:rPr>
          <w:rFonts w:ascii="Book Antiqua" w:eastAsia="Calibri" w:hAnsi="Book Antiqua" w:cs="Times New Roman"/>
        </w:rPr>
        <w:t xml:space="preserve">The natural history of </w:t>
      </w:r>
      <w:r w:rsidRPr="00BF0DF4">
        <w:rPr>
          <w:rFonts w:ascii="Book Antiqua" w:eastAsia="Calibri" w:hAnsi="Book Antiqua" w:cs="Times New Roman"/>
          <w:i/>
        </w:rPr>
        <w:t>H. pylori</w:t>
      </w:r>
      <w:r w:rsidRPr="00BF0DF4">
        <w:rPr>
          <w:rFonts w:ascii="Book Antiqua" w:eastAsia="Calibri" w:hAnsi="Book Antiqua" w:cs="Times New Roman"/>
        </w:rPr>
        <w:t xml:space="preserve"> in Africa seems to differ from those</w:t>
      </w:r>
      <w:r w:rsidR="00370D08" w:rsidRPr="00BF0DF4">
        <w:rPr>
          <w:rFonts w:ascii="Book Antiqua" w:eastAsia="Calibri" w:hAnsi="Book Antiqua" w:cs="Times New Roman"/>
        </w:rPr>
        <w:t xml:space="preserve"> in </w:t>
      </w:r>
      <w:r w:rsidRPr="00BF0DF4">
        <w:rPr>
          <w:rFonts w:ascii="Book Antiqua" w:eastAsia="Calibri" w:hAnsi="Book Antiqua" w:cs="Times New Roman"/>
        </w:rPr>
        <w:t xml:space="preserve">the </w:t>
      </w:r>
      <w:r w:rsidR="00370D08" w:rsidRPr="00BF0DF4">
        <w:rPr>
          <w:rFonts w:ascii="Book Antiqua" w:eastAsia="Calibri" w:hAnsi="Book Antiqua" w:cs="Times New Roman"/>
        </w:rPr>
        <w:t xml:space="preserve">developed </w:t>
      </w:r>
      <w:r w:rsidR="00834764" w:rsidRPr="00BF0DF4">
        <w:rPr>
          <w:rFonts w:ascii="Book Antiqua" w:eastAsia="Calibri" w:hAnsi="Book Antiqua" w:cs="Times New Roman"/>
        </w:rPr>
        <w:t>c</w:t>
      </w:r>
      <w:r w:rsidR="00370D08" w:rsidRPr="00BF0DF4">
        <w:rPr>
          <w:rFonts w:ascii="Book Antiqua" w:eastAsia="Calibri" w:hAnsi="Book Antiqua" w:cs="Times New Roman"/>
        </w:rPr>
        <w:t xml:space="preserve">ountries. In fact, in this continent, the most common gastroduodenal disease associated with </w:t>
      </w:r>
      <w:r w:rsidR="00370D08" w:rsidRPr="00BF0DF4">
        <w:rPr>
          <w:rFonts w:ascii="Book Antiqua" w:eastAsia="Calibri" w:hAnsi="Book Antiqua" w:cs="Times New Roman"/>
          <w:i/>
        </w:rPr>
        <w:t>H. pylori</w:t>
      </w:r>
      <w:r w:rsidR="00370D08" w:rsidRPr="00BF0DF4">
        <w:rPr>
          <w:rFonts w:ascii="Book Antiqua" w:eastAsia="Calibri" w:hAnsi="Book Antiqua" w:cs="Times New Roman"/>
        </w:rPr>
        <w:t xml:space="preserve"> infection is gastritis. </w:t>
      </w:r>
      <w:proofErr w:type="spellStart"/>
      <w:r w:rsidR="00370D08" w:rsidRPr="00BF0DF4">
        <w:rPr>
          <w:rFonts w:ascii="Book Antiqua" w:eastAsia="Calibri" w:hAnsi="Book Antiqua" w:cs="Times New Roman"/>
        </w:rPr>
        <w:t>Kuipers</w:t>
      </w:r>
      <w:proofErr w:type="spellEnd"/>
      <w:r w:rsidR="00370D08" w:rsidRPr="00BF0DF4">
        <w:rPr>
          <w:rFonts w:ascii="Book Antiqua" w:eastAsia="Calibri" w:hAnsi="Book Antiqua" w:cs="Times New Roman"/>
        </w:rPr>
        <w:t xml:space="preserve"> and </w:t>
      </w:r>
      <w:proofErr w:type="gramStart"/>
      <w:r w:rsidR="00370D08" w:rsidRPr="00BF0DF4">
        <w:rPr>
          <w:rFonts w:ascii="Book Antiqua" w:eastAsia="Calibri" w:hAnsi="Book Antiqua" w:cs="Times New Roman"/>
        </w:rPr>
        <w:t>Meijer</w:t>
      </w:r>
      <w:r w:rsidR="00534075" w:rsidRPr="00BF0DF4">
        <w:rPr>
          <w:rFonts w:ascii="Book Antiqua" w:eastAsia="Calibri" w:hAnsi="Book Antiqua" w:cs="Times New Roman"/>
          <w:vertAlign w:val="superscript"/>
        </w:rPr>
        <w:t>[</w:t>
      </w:r>
      <w:proofErr w:type="gramEnd"/>
      <w:r w:rsidR="00534075" w:rsidRPr="00BF0DF4">
        <w:rPr>
          <w:rFonts w:ascii="Book Antiqua" w:eastAsia="Calibri" w:hAnsi="Book Antiqua" w:cs="Times New Roman"/>
          <w:vertAlign w:val="superscript"/>
        </w:rPr>
        <w:t>43]</w:t>
      </w:r>
      <w:r w:rsidR="00D026BA" w:rsidRPr="00BF0DF4">
        <w:rPr>
          <w:rFonts w:ascii="Book Antiqua" w:eastAsia="Calibri" w:hAnsi="Book Antiqua" w:cs="Times New Roman"/>
        </w:rPr>
        <w:t xml:space="preserve"> </w:t>
      </w:r>
      <w:r w:rsidR="00370D08" w:rsidRPr="00BF0DF4">
        <w:rPr>
          <w:rFonts w:ascii="Book Antiqua" w:eastAsia="Calibri" w:hAnsi="Book Antiqua" w:cs="Times New Roman"/>
        </w:rPr>
        <w:t xml:space="preserve">suggested that the progression </w:t>
      </w:r>
      <w:r w:rsidR="009637EF" w:rsidRPr="00BF0DF4">
        <w:rPr>
          <w:rFonts w:ascii="Book Antiqua" w:eastAsia="Calibri" w:hAnsi="Book Antiqua" w:cs="Times New Roman"/>
        </w:rPr>
        <w:t xml:space="preserve">of </w:t>
      </w:r>
      <w:r w:rsidR="009637EF" w:rsidRPr="00BF0DF4">
        <w:rPr>
          <w:rFonts w:ascii="Book Antiqua" w:eastAsia="Calibri" w:hAnsi="Book Antiqua" w:cs="Times New Roman"/>
          <w:i/>
        </w:rPr>
        <w:t>H. pylori</w:t>
      </w:r>
      <w:r w:rsidR="009637EF" w:rsidRPr="00BF0DF4">
        <w:rPr>
          <w:rFonts w:ascii="Book Antiqua" w:eastAsia="Calibri" w:hAnsi="Book Antiqua" w:cs="Times New Roman"/>
        </w:rPr>
        <w:t xml:space="preserve"> infection </w:t>
      </w:r>
      <w:r w:rsidR="00370D08" w:rsidRPr="00BF0DF4">
        <w:rPr>
          <w:rFonts w:ascii="Book Antiqua" w:eastAsia="Calibri" w:hAnsi="Book Antiqua" w:cs="Times New Roman"/>
        </w:rPr>
        <w:t xml:space="preserve">to atrophic gastritis in the African population </w:t>
      </w:r>
      <w:r w:rsidR="009637EF" w:rsidRPr="00BF0DF4">
        <w:rPr>
          <w:rFonts w:ascii="Book Antiqua" w:eastAsia="Calibri" w:hAnsi="Book Antiqua" w:cs="Times New Roman"/>
        </w:rPr>
        <w:t>is quite similar to</w:t>
      </w:r>
      <w:r w:rsidR="00370D08" w:rsidRPr="00BF0DF4">
        <w:rPr>
          <w:rFonts w:ascii="Book Antiqua" w:eastAsia="Calibri" w:hAnsi="Book Antiqua" w:cs="Times New Roman"/>
        </w:rPr>
        <w:t xml:space="preserve"> that reported in the Western </w:t>
      </w:r>
      <w:r w:rsidR="00834764" w:rsidRPr="00BF0DF4">
        <w:rPr>
          <w:rFonts w:ascii="Book Antiqua" w:eastAsia="Calibri" w:hAnsi="Book Antiqua" w:cs="Times New Roman"/>
        </w:rPr>
        <w:t>c</w:t>
      </w:r>
      <w:r w:rsidR="00370D08" w:rsidRPr="00BF0DF4">
        <w:rPr>
          <w:rFonts w:ascii="Book Antiqua" w:eastAsia="Calibri" w:hAnsi="Book Antiqua" w:cs="Times New Roman"/>
        </w:rPr>
        <w:t>ountries or other regio</w:t>
      </w:r>
      <w:r w:rsidR="009637EF" w:rsidRPr="00BF0DF4">
        <w:rPr>
          <w:rFonts w:ascii="Book Antiqua" w:eastAsia="Calibri" w:hAnsi="Book Antiqua" w:cs="Times New Roman"/>
        </w:rPr>
        <w:t xml:space="preserve">ns, but unidentified factors could </w:t>
      </w:r>
      <w:r w:rsidR="00370D08" w:rsidRPr="00BF0DF4">
        <w:rPr>
          <w:rFonts w:ascii="Book Antiqua" w:eastAsia="Calibri" w:hAnsi="Book Antiqua" w:cs="Times New Roman"/>
        </w:rPr>
        <w:t xml:space="preserve">inhibit </w:t>
      </w:r>
      <w:r w:rsidR="000A45F4" w:rsidRPr="00BF0DF4">
        <w:rPr>
          <w:rFonts w:ascii="Book Antiqua" w:eastAsia="Calibri" w:hAnsi="Book Antiqua" w:cs="Times New Roman"/>
        </w:rPr>
        <w:t>the evolution</w:t>
      </w:r>
      <w:r w:rsidR="00370D08" w:rsidRPr="00BF0DF4">
        <w:rPr>
          <w:rFonts w:ascii="Book Antiqua" w:eastAsia="Calibri" w:hAnsi="Book Antiqua" w:cs="Times New Roman"/>
        </w:rPr>
        <w:t xml:space="preserve"> to GC. As a consequence, d</w:t>
      </w:r>
      <w:r w:rsidR="007369E3" w:rsidRPr="00BF0DF4">
        <w:rPr>
          <w:rFonts w:ascii="Book Antiqua" w:hAnsi="Book Antiqua" w:cs="Times New Roman"/>
        </w:rPr>
        <w:t xml:space="preserve">espite the </w:t>
      </w:r>
      <w:r w:rsidR="00E326D1" w:rsidRPr="00BF0DF4">
        <w:rPr>
          <w:rFonts w:ascii="Book Antiqua" w:hAnsi="Book Antiqua" w:cs="Times New Roman"/>
        </w:rPr>
        <w:t xml:space="preserve">worldwide </w:t>
      </w:r>
      <w:r w:rsidR="007369E3" w:rsidRPr="00BF0DF4">
        <w:rPr>
          <w:rFonts w:ascii="Book Antiqua" w:hAnsi="Book Antiqua" w:cs="Times New Roman"/>
        </w:rPr>
        <w:t xml:space="preserve">reported association between gastric adenocarcinoma and </w:t>
      </w:r>
      <w:r w:rsidR="007369E3" w:rsidRPr="00BF0DF4">
        <w:rPr>
          <w:rFonts w:ascii="Book Antiqua" w:hAnsi="Book Antiqua" w:cs="Times New Roman"/>
          <w:i/>
        </w:rPr>
        <w:t>H. pylori</w:t>
      </w:r>
      <w:r w:rsidR="007369E3" w:rsidRPr="00BF0DF4">
        <w:rPr>
          <w:rFonts w:ascii="Book Antiqua" w:hAnsi="Book Antiqua" w:cs="Times New Roman"/>
        </w:rPr>
        <w:t>, t</w:t>
      </w:r>
      <w:r w:rsidR="00050861" w:rsidRPr="00BF0DF4">
        <w:rPr>
          <w:rFonts w:ascii="Book Antiqua" w:hAnsi="Book Antiqua" w:cs="Times New Roman"/>
        </w:rPr>
        <w:t xml:space="preserve">he development of </w:t>
      </w:r>
      <w:r w:rsidR="00E326D1" w:rsidRPr="00BF0DF4">
        <w:rPr>
          <w:rFonts w:ascii="Book Antiqua" w:hAnsi="Book Antiqua" w:cs="Times New Roman"/>
        </w:rPr>
        <w:t>this malignancy</w:t>
      </w:r>
      <w:r w:rsidR="00050861" w:rsidRPr="00BF0DF4">
        <w:rPr>
          <w:rFonts w:ascii="Book Antiqua" w:hAnsi="Book Antiqua" w:cs="Times New Roman"/>
        </w:rPr>
        <w:t xml:space="preserve"> is rare in African</w:t>
      </w:r>
      <w:r w:rsidR="00E326D1" w:rsidRPr="00BF0DF4">
        <w:rPr>
          <w:rFonts w:ascii="Book Antiqua" w:hAnsi="Book Antiqua" w:cs="Times New Roman"/>
        </w:rPr>
        <w:t>s</w:t>
      </w:r>
      <w:r w:rsidR="007369E3" w:rsidRPr="00BF0DF4">
        <w:rPr>
          <w:rFonts w:ascii="Book Antiqua" w:hAnsi="Book Antiqua" w:cs="Times New Roman"/>
        </w:rPr>
        <w:t>,</w:t>
      </w:r>
      <w:r w:rsidR="00050861" w:rsidRPr="00BF0DF4">
        <w:rPr>
          <w:rFonts w:ascii="Book Antiqua" w:hAnsi="Book Antiqua" w:cs="Times New Roman"/>
        </w:rPr>
        <w:t xml:space="preserve"> a phenomenon that has been referred to as the “African </w:t>
      </w:r>
      <w:proofErr w:type="gramStart"/>
      <w:r w:rsidR="00050861" w:rsidRPr="00BF0DF4">
        <w:rPr>
          <w:rFonts w:ascii="Book Antiqua" w:hAnsi="Book Antiqua" w:cs="Times New Roman"/>
        </w:rPr>
        <w:t>enigma”</w:t>
      </w:r>
      <w:r w:rsidR="009053F5" w:rsidRPr="00BF0DF4">
        <w:rPr>
          <w:rFonts w:ascii="Book Antiqua" w:hAnsi="Book Antiqua" w:cs="Times New Roman"/>
          <w:vertAlign w:val="superscript"/>
        </w:rPr>
        <w:t>[</w:t>
      </w:r>
      <w:proofErr w:type="gramEnd"/>
      <w:r w:rsidR="00A75CB5" w:rsidRPr="00BF0DF4">
        <w:rPr>
          <w:rFonts w:ascii="Book Antiqua" w:hAnsi="Book Antiqua" w:cs="Times New Roman"/>
          <w:vertAlign w:val="superscript"/>
        </w:rPr>
        <w:t>44</w:t>
      </w:r>
      <w:r w:rsidR="009053F5" w:rsidRPr="00BF0DF4">
        <w:rPr>
          <w:rFonts w:ascii="Book Antiqua" w:hAnsi="Book Antiqua" w:cs="Times New Roman"/>
          <w:vertAlign w:val="superscript"/>
        </w:rPr>
        <w:t>]</w:t>
      </w:r>
      <w:r w:rsidR="00E326D1" w:rsidRPr="00BF0DF4">
        <w:rPr>
          <w:rFonts w:ascii="Book Antiqua" w:hAnsi="Book Antiqua" w:cs="Times New Roman"/>
        </w:rPr>
        <w:t xml:space="preserve">. This occurs </w:t>
      </w:r>
      <w:r w:rsidR="00050861" w:rsidRPr="00BF0DF4">
        <w:rPr>
          <w:rFonts w:ascii="Book Antiqua" w:hAnsi="Book Antiqua" w:cs="Times New Roman"/>
        </w:rPr>
        <w:t>even when risk factors (</w:t>
      </w:r>
      <w:r w:rsidR="00E326D1" w:rsidRPr="00BF0DF4">
        <w:rPr>
          <w:rFonts w:ascii="Book Antiqua" w:hAnsi="Book Antiqua" w:cs="Times New Roman"/>
        </w:rPr>
        <w:t xml:space="preserve">positivity for </w:t>
      </w:r>
      <w:proofErr w:type="spellStart"/>
      <w:r w:rsidR="00050861" w:rsidRPr="00BF0DF4">
        <w:rPr>
          <w:rFonts w:ascii="Book Antiqua" w:hAnsi="Book Antiqua" w:cs="Times New Roman"/>
          <w:i/>
        </w:rPr>
        <w:t>cag</w:t>
      </w:r>
      <w:r w:rsidR="00050861" w:rsidRPr="00BF0DF4">
        <w:rPr>
          <w:rFonts w:ascii="Book Antiqua" w:hAnsi="Book Antiqua" w:cs="Times New Roman"/>
        </w:rPr>
        <w:t>A</w:t>
      </w:r>
      <w:proofErr w:type="spellEnd"/>
      <w:r w:rsidR="00050861" w:rsidRPr="00BF0DF4">
        <w:rPr>
          <w:rFonts w:ascii="Book Antiqua" w:hAnsi="Book Antiqua" w:cs="Times New Roman"/>
        </w:rPr>
        <w:t xml:space="preserve"> and </w:t>
      </w:r>
      <w:proofErr w:type="spellStart"/>
      <w:r w:rsidR="00050861" w:rsidRPr="00BF0DF4">
        <w:rPr>
          <w:rFonts w:ascii="Book Antiqua" w:hAnsi="Book Antiqua" w:cs="Times New Roman"/>
          <w:i/>
        </w:rPr>
        <w:t>vac</w:t>
      </w:r>
      <w:r w:rsidR="00050861" w:rsidRPr="00BF0DF4">
        <w:rPr>
          <w:rFonts w:ascii="Book Antiqua" w:hAnsi="Book Antiqua" w:cs="Times New Roman"/>
        </w:rPr>
        <w:t>A</w:t>
      </w:r>
      <w:proofErr w:type="spellEnd"/>
      <w:r w:rsidR="00050861" w:rsidRPr="00BF0DF4">
        <w:rPr>
          <w:rFonts w:ascii="Book Antiqua" w:hAnsi="Book Antiqua" w:cs="Times New Roman"/>
        </w:rPr>
        <w:t xml:space="preserve"> genes) for development of cancers are ubiquitous in </w:t>
      </w:r>
      <w:r w:rsidR="00050861" w:rsidRPr="00BF0DF4">
        <w:rPr>
          <w:rFonts w:ascii="Book Antiqua" w:hAnsi="Book Antiqua" w:cs="Times New Roman"/>
          <w:i/>
        </w:rPr>
        <w:t>H. pylori</w:t>
      </w:r>
      <w:r w:rsidR="00050861" w:rsidRPr="00BF0DF4">
        <w:rPr>
          <w:rFonts w:ascii="Book Antiqua" w:hAnsi="Book Antiqua" w:cs="Times New Roman"/>
        </w:rPr>
        <w:t xml:space="preserve"> isolates of African </w:t>
      </w:r>
      <w:proofErr w:type="gramStart"/>
      <w:r w:rsidR="00050861" w:rsidRPr="00BF0DF4">
        <w:rPr>
          <w:rFonts w:ascii="Book Antiqua" w:hAnsi="Book Antiqua" w:cs="Times New Roman"/>
        </w:rPr>
        <w:t>origin</w:t>
      </w:r>
      <w:r w:rsidR="005A5E61" w:rsidRPr="00BF0DF4">
        <w:rPr>
          <w:rFonts w:ascii="Book Antiqua" w:hAnsi="Book Antiqua" w:cs="Times New Roman"/>
          <w:vertAlign w:val="superscript"/>
        </w:rPr>
        <w:t>[</w:t>
      </w:r>
      <w:proofErr w:type="gramEnd"/>
      <w:r w:rsidR="00A75CB5" w:rsidRPr="00BF0DF4">
        <w:rPr>
          <w:rFonts w:ascii="Book Antiqua" w:hAnsi="Book Antiqua" w:cs="Times New Roman"/>
          <w:vertAlign w:val="superscript"/>
        </w:rPr>
        <w:t>45</w:t>
      </w:r>
      <w:r w:rsidR="005A5E61" w:rsidRPr="00BF0DF4">
        <w:rPr>
          <w:rFonts w:ascii="Book Antiqua" w:hAnsi="Book Antiqua" w:cs="Times New Roman"/>
          <w:vertAlign w:val="superscript"/>
        </w:rPr>
        <w:t>]</w:t>
      </w:r>
      <w:r w:rsidR="00050861" w:rsidRPr="00BF0DF4">
        <w:rPr>
          <w:rFonts w:ascii="Book Antiqua" w:hAnsi="Book Antiqua" w:cs="Times New Roman"/>
        </w:rPr>
        <w:t xml:space="preserve">. </w:t>
      </w:r>
    </w:p>
    <w:p w14:paraId="3EFD6051" w14:textId="787B5851" w:rsidR="005F4592" w:rsidRPr="00BF0DF4" w:rsidRDefault="0030512C" w:rsidP="00534075">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The term ‘African Enigma’</w:t>
      </w:r>
      <w:r w:rsidR="005F4592" w:rsidRPr="00BF0DF4">
        <w:rPr>
          <w:rFonts w:ascii="Book Antiqua" w:eastAsia="Calibri" w:hAnsi="Book Antiqua" w:cs="Times New Roman"/>
        </w:rPr>
        <w:t xml:space="preserve"> was first coined by Holcombe describing the phenomenon of high prevalence of </w:t>
      </w:r>
      <w:r w:rsidR="00E80624" w:rsidRPr="00BF0DF4">
        <w:rPr>
          <w:rFonts w:ascii="Book Antiqua" w:eastAsia="Calibri" w:hAnsi="Book Antiqua" w:cs="Times New Roman"/>
          <w:i/>
        </w:rPr>
        <w:t>H. pylori</w:t>
      </w:r>
      <w:r w:rsidR="005F4592" w:rsidRPr="00BF0DF4">
        <w:rPr>
          <w:rFonts w:ascii="Book Antiqua" w:eastAsia="Calibri" w:hAnsi="Book Antiqua" w:cs="Times New Roman"/>
        </w:rPr>
        <w:t xml:space="preserve"> in Africa but without a corresponding severe pathology such as </w:t>
      </w:r>
      <w:proofErr w:type="gramStart"/>
      <w:r w:rsidR="00216A65" w:rsidRPr="00BF0DF4">
        <w:rPr>
          <w:rFonts w:ascii="Book Antiqua" w:eastAsia="Calibri" w:hAnsi="Book Antiqua" w:cs="Times New Roman"/>
        </w:rPr>
        <w:t>GC</w:t>
      </w:r>
      <w:r w:rsidR="005665F3" w:rsidRPr="00BF0DF4">
        <w:rPr>
          <w:rFonts w:ascii="Book Antiqua" w:eastAsia="Calibri" w:hAnsi="Book Antiqua" w:cs="Times New Roman"/>
          <w:vertAlign w:val="superscript"/>
        </w:rPr>
        <w:t>[</w:t>
      </w:r>
      <w:proofErr w:type="gramEnd"/>
      <w:r w:rsidR="00A75CB5" w:rsidRPr="00BF0DF4">
        <w:rPr>
          <w:rFonts w:ascii="Book Antiqua" w:eastAsia="Calibri" w:hAnsi="Book Antiqua" w:cs="Times New Roman"/>
          <w:vertAlign w:val="superscript"/>
        </w:rPr>
        <w:t>46</w:t>
      </w:r>
      <w:r w:rsidR="005665F3" w:rsidRPr="00BF0DF4">
        <w:rPr>
          <w:rFonts w:ascii="Book Antiqua" w:eastAsia="Calibri" w:hAnsi="Book Antiqua" w:cs="Times New Roman"/>
          <w:vertAlign w:val="superscript"/>
        </w:rPr>
        <w:t>]</w:t>
      </w:r>
      <w:r w:rsidR="005F4592" w:rsidRPr="00BF0DF4">
        <w:rPr>
          <w:rFonts w:ascii="Book Antiqua" w:eastAsia="Calibri" w:hAnsi="Book Antiqua" w:cs="Times New Roman"/>
        </w:rPr>
        <w:t xml:space="preserve">. According to </w:t>
      </w:r>
      <w:r w:rsidR="00216A65" w:rsidRPr="00BF0DF4">
        <w:rPr>
          <w:rFonts w:ascii="Book Antiqua" w:eastAsia="Calibri" w:hAnsi="Book Antiqua" w:cs="Times New Roman"/>
        </w:rPr>
        <w:t xml:space="preserve">this observation is </w:t>
      </w:r>
      <w:r w:rsidR="00216A65" w:rsidRPr="00BF0DF4">
        <w:rPr>
          <w:rFonts w:ascii="Book Antiqua" w:eastAsia="Calibri" w:hAnsi="Book Antiqua" w:cs="Times New Roman"/>
        </w:rPr>
        <w:lastRenderedPageBreak/>
        <w:t xml:space="preserve">the fact that </w:t>
      </w:r>
      <w:r w:rsidR="005F4592" w:rsidRPr="00BF0DF4">
        <w:rPr>
          <w:rFonts w:ascii="Book Antiqua" w:eastAsia="Calibri" w:hAnsi="Book Antiqua" w:cs="Times New Roman"/>
        </w:rPr>
        <w:t>the infection has different pattern</w:t>
      </w:r>
      <w:r w:rsidR="00216A65" w:rsidRPr="00BF0DF4">
        <w:rPr>
          <w:rFonts w:ascii="Book Antiqua" w:eastAsia="Calibri" w:hAnsi="Book Antiqua" w:cs="Times New Roman"/>
        </w:rPr>
        <w:t>s</w:t>
      </w:r>
      <w:r w:rsidR="005F4592" w:rsidRPr="00BF0DF4">
        <w:rPr>
          <w:rFonts w:ascii="Book Antiqua" w:eastAsia="Calibri" w:hAnsi="Book Antiqua" w:cs="Times New Roman"/>
        </w:rPr>
        <w:t xml:space="preserve"> from that of the </w:t>
      </w:r>
      <w:r w:rsidR="00216A65" w:rsidRPr="00BF0DF4">
        <w:rPr>
          <w:rFonts w:ascii="Book Antiqua" w:eastAsia="Calibri" w:hAnsi="Book Antiqua" w:cs="Times New Roman"/>
        </w:rPr>
        <w:t>W</w:t>
      </w:r>
      <w:r w:rsidR="005F4592" w:rsidRPr="00BF0DF4">
        <w:rPr>
          <w:rFonts w:ascii="Book Antiqua" w:eastAsia="Calibri" w:hAnsi="Book Antiqua" w:cs="Times New Roman"/>
        </w:rPr>
        <w:t>est</w:t>
      </w:r>
      <w:r w:rsidR="00216A65" w:rsidRPr="00BF0DF4">
        <w:rPr>
          <w:rFonts w:ascii="Book Antiqua" w:eastAsia="Calibri" w:hAnsi="Book Antiqua" w:cs="Times New Roman"/>
        </w:rPr>
        <w:t xml:space="preserve">ern </w:t>
      </w:r>
      <w:r w:rsidR="00834764" w:rsidRPr="00BF0DF4">
        <w:rPr>
          <w:rFonts w:ascii="Book Antiqua" w:eastAsia="Calibri" w:hAnsi="Book Antiqua" w:cs="Times New Roman"/>
        </w:rPr>
        <w:t>c</w:t>
      </w:r>
      <w:r w:rsidR="00216A65" w:rsidRPr="00BF0DF4">
        <w:rPr>
          <w:rFonts w:ascii="Book Antiqua" w:eastAsia="Calibri" w:hAnsi="Book Antiqua" w:cs="Times New Roman"/>
        </w:rPr>
        <w:t xml:space="preserve">ountries, in term of </w:t>
      </w:r>
      <w:r w:rsidR="005F4592" w:rsidRPr="00BF0DF4">
        <w:rPr>
          <w:rFonts w:ascii="Book Antiqua" w:eastAsia="Calibri" w:hAnsi="Book Antiqua" w:cs="Times New Roman"/>
        </w:rPr>
        <w:t>age</w:t>
      </w:r>
      <w:r w:rsidR="00AA2678" w:rsidRPr="00BF0DF4">
        <w:rPr>
          <w:rFonts w:ascii="Book Antiqua" w:eastAsia="Calibri" w:hAnsi="Book Antiqua" w:cs="Times New Roman"/>
        </w:rPr>
        <w:t xml:space="preserve"> of acquisition</w:t>
      </w:r>
      <w:r w:rsidR="005F4592" w:rsidRPr="00BF0DF4">
        <w:rPr>
          <w:rFonts w:ascii="Book Antiqua" w:eastAsia="Calibri" w:hAnsi="Book Antiqua" w:cs="Times New Roman"/>
        </w:rPr>
        <w:t xml:space="preserve">, environmental and dietary factors, and genetics. Holcombe </w:t>
      </w:r>
      <w:r w:rsidR="007B77C1" w:rsidRPr="00BF0DF4">
        <w:rPr>
          <w:rFonts w:ascii="Book Antiqua" w:eastAsia="Calibri" w:hAnsi="Book Antiqua" w:cs="Times New Roman"/>
        </w:rPr>
        <w:t xml:space="preserve">identified gastritis as the main health problem caused by </w:t>
      </w:r>
      <w:r w:rsidR="00E80624" w:rsidRPr="00BF0DF4">
        <w:rPr>
          <w:rFonts w:ascii="Book Antiqua" w:eastAsia="Calibri" w:hAnsi="Book Antiqua" w:cs="Times New Roman"/>
          <w:i/>
        </w:rPr>
        <w:t>H. pylori</w:t>
      </w:r>
      <w:r w:rsidR="007B77C1" w:rsidRPr="00BF0DF4">
        <w:rPr>
          <w:rFonts w:ascii="Book Antiqua" w:eastAsia="Calibri" w:hAnsi="Book Antiqua" w:cs="Times New Roman"/>
        </w:rPr>
        <w:t xml:space="preserve"> infection in Africa</w:t>
      </w:r>
      <w:r w:rsidR="00706FA3" w:rsidRPr="00BF0DF4">
        <w:rPr>
          <w:rFonts w:ascii="Book Antiqua" w:eastAsia="Calibri" w:hAnsi="Book Antiqua" w:cs="Times New Roman"/>
        </w:rPr>
        <w:t xml:space="preserve"> and this has been largely </w:t>
      </w:r>
      <w:proofErr w:type="gramStart"/>
      <w:r w:rsidR="00706FA3" w:rsidRPr="00BF0DF4">
        <w:rPr>
          <w:rFonts w:ascii="Book Antiqua" w:eastAsia="Calibri" w:hAnsi="Book Antiqua" w:cs="Times New Roman"/>
        </w:rPr>
        <w:t>confirmed</w:t>
      </w:r>
      <w:r w:rsidR="005665F3" w:rsidRPr="00BF0DF4">
        <w:rPr>
          <w:rFonts w:ascii="Book Antiqua" w:eastAsia="Calibri" w:hAnsi="Book Antiqua" w:cs="Times New Roman"/>
          <w:vertAlign w:val="superscript"/>
        </w:rPr>
        <w:t>[</w:t>
      </w:r>
      <w:proofErr w:type="gramEnd"/>
      <w:r w:rsidR="005665F3" w:rsidRPr="00BF0DF4">
        <w:rPr>
          <w:rFonts w:ascii="Book Antiqua" w:eastAsia="Calibri" w:hAnsi="Book Antiqua" w:cs="Times New Roman"/>
          <w:vertAlign w:val="superscript"/>
        </w:rPr>
        <w:t>4</w:t>
      </w:r>
      <w:r w:rsidR="00A75CB5" w:rsidRPr="00BF0DF4">
        <w:rPr>
          <w:rFonts w:ascii="Book Antiqua" w:eastAsia="Calibri" w:hAnsi="Book Antiqua" w:cs="Times New Roman"/>
          <w:vertAlign w:val="superscript"/>
        </w:rPr>
        <w:t>6</w:t>
      </w:r>
      <w:r w:rsidR="005665F3" w:rsidRPr="00BF0DF4">
        <w:rPr>
          <w:rFonts w:ascii="Book Antiqua" w:eastAsia="Calibri" w:hAnsi="Book Antiqua" w:cs="Times New Roman"/>
          <w:vertAlign w:val="superscript"/>
        </w:rPr>
        <w:t>]</w:t>
      </w:r>
      <w:r w:rsidR="007B77C1" w:rsidRPr="00BF0DF4">
        <w:rPr>
          <w:rFonts w:ascii="Book Antiqua" w:eastAsia="Calibri" w:hAnsi="Book Antiqua" w:cs="Times New Roman"/>
        </w:rPr>
        <w:t xml:space="preserve">. </w:t>
      </w:r>
    </w:p>
    <w:p w14:paraId="3AD5F207" w14:textId="41A96F81" w:rsidR="005F4592" w:rsidRPr="00BF0DF4" w:rsidRDefault="00E37C20" w:rsidP="00534075">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In Northern Africa, </w:t>
      </w:r>
      <w:r w:rsidR="00770C78" w:rsidRPr="00BF0DF4">
        <w:rPr>
          <w:rFonts w:ascii="Book Antiqua" w:eastAsia="Calibri" w:hAnsi="Book Antiqua" w:cs="Times New Roman"/>
        </w:rPr>
        <w:t xml:space="preserve">despite </w:t>
      </w:r>
      <w:r w:rsidR="0006408A" w:rsidRPr="00BF0DF4">
        <w:rPr>
          <w:rFonts w:ascii="Book Antiqua" w:eastAsia="Calibri" w:hAnsi="Book Antiqua" w:cs="Times New Roman"/>
        </w:rPr>
        <w:t xml:space="preserve">the scarcity of </w:t>
      </w:r>
      <w:r w:rsidR="00770C78" w:rsidRPr="00BF0DF4">
        <w:rPr>
          <w:rFonts w:ascii="Book Antiqua" w:eastAsia="Calibri" w:hAnsi="Book Antiqua" w:cs="Times New Roman"/>
        </w:rPr>
        <w:t xml:space="preserve">publications </w:t>
      </w:r>
      <w:r w:rsidR="0006408A" w:rsidRPr="00BF0DF4">
        <w:rPr>
          <w:rFonts w:ascii="Book Antiqua" w:eastAsia="Calibri" w:hAnsi="Book Antiqua" w:cs="Times New Roman"/>
        </w:rPr>
        <w:t xml:space="preserve">on </w:t>
      </w:r>
      <w:r w:rsidR="00770C78" w:rsidRPr="00BF0DF4">
        <w:rPr>
          <w:rFonts w:ascii="Book Antiqua" w:eastAsia="Calibri" w:hAnsi="Book Antiqua" w:cs="Times New Roman"/>
          <w:i/>
        </w:rPr>
        <w:t>H. pylori</w:t>
      </w:r>
      <w:r w:rsidR="00770C78" w:rsidRPr="00BF0DF4">
        <w:rPr>
          <w:rFonts w:ascii="Book Antiqua" w:eastAsia="Calibri" w:hAnsi="Book Antiqua" w:cs="Times New Roman"/>
        </w:rPr>
        <w:t xml:space="preserve"> </w:t>
      </w:r>
      <w:r w:rsidR="0006408A" w:rsidRPr="00BF0DF4">
        <w:rPr>
          <w:rFonts w:ascii="Book Antiqua" w:eastAsia="Calibri" w:hAnsi="Book Antiqua" w:cs="Times New Roman"/>
        </w:rPr>
        <w:t xml:space="preserve">prevalence among patients with gastroduodenal diseases or </w:t>
      </w:r>
      <w:r w:rsidR="00216A65" w:rsidRPr="00BF0DF4">
        <w:rPr>
          <w:rFonts w:ascii="Book Antiqua" w:eastAsia="Calibri" w:hAnsi="Book Antiqua" w:cs="Times New Roman"/>
        </w:rPr>
        <w:t xml:space="preserve">in </w:t>
      </w:r>
      <w:r w:rsidR="0006408A" w:rsidRPr="00BF0DF4">
        <w:rPr>
          <w:rFonts w:ascii="Book Antiqua" w:eastAsia="Calibri" w:hAnsi="Book Antiqua" w:cs="Times New Roman"/>
        </w:rPr>
        <w:t>the general popula</w:t>
      </w:r>
      <w:r w:rsidR="00B2295D" w:rsidRPr="00BF0DF4">
        <w:rPr>
          <w:rFonts w:ascii="Book Antiqua" w:eastAsia="Calibri" w:hAnsi="Book Antiqua" w:cs="Times New Roman"/>
        </w:rPr>
        <w:t>tion</w:t>
      </w:r>
      <w:r w:rsidR="0006408A" w:rsidRPr="00BF0DF4">
        <w:rPr>
          <w:rFonts w:ascii="Book Antiqua" w:eastAsia="Calibri" w:hAnsi="Book Antiqua" w:cs="Times New Roman"/>
        </w:rPr>
        <w:t xml:space="preserve">, the few studies showed that gastritis was the most common disease </w:t>
      </w:r>
      <w:r w:rsidR="00FC3851" w:rsidRPr="00BF0DF4">
        <w:rPr>
          <w:rFonts w:ascii="Book Antiqua" w:eastAsia="Calibri" w:hAnsi="Book Antiqua" w:cs="Times New Roman"/>
        </w:rPr>
        <w:t xml:space="preserve">associated with </w:t>
      </w:r>
      <w:r w:rsidR="00E80624" w:rsidRPr="00BF0DF4">
        <w:rPr>
          <w:rFonts w:ascii="Book Antiqua" w:eastAsia="Calibri" w:hAnsi="Book Antiqua" w:cs="Times New Roman"/>
          <w:i/>
        </w:rPr>
        <w:t>H. pylori</w:t>
      </w:r>
      <w:r w:rsidR="0006408A" w:rsidRPr="00BF0DF4">
        <w:rPr>
          <w:rFonts w:ascii="Book Antiqua" w:eastAsia="Calibri" w:hAnsi="Book Antiqua" w:cs="Times New Roman"/>
        </w:rPr>
        <w:t xml:space="preserve"> infection followed by peptic ulcer. In Morocco, </w:t>
      </w:r>
      <w:proofErr w:type="spellStart"/>
      <w:r w:rsidR="0006408A" w:rsidRPr="00BF0DF4">
        <w:rPr>
          <w:rFonts w:ascii="Book Antiqua" w:eastAsia="Calibri" w:hAnsi="Book Antiqua" w:cs="Times New Roman"/>
        </w:rPr>
        <w:t>Boukhris</w:t>
      </w:r>
      <w:proofErr w:type="spellEnd"/>
      <w:r w:rsidR="0006408A"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34075" w:rsidRPr="00BF0DF4">
        <w:rPr>
          <w:rFonts w:ascii="Book Antiqua" w:eastAsia="Calibri" w:hAnsi="Book Antiqua" w:cs="Times New Roman"/>
          <w:vertAlign w:val="superscript"/>
        </w:rPr>
        <w:t>[</w:t>
      </w:r>
      <w:proofErr w:type="gramEnd"/>
      <w:r w:rsidR="00534075" w:rsidRPr="00BF0DF4">
        <w:rPr>
          <w:rFonts w:ascii="Book Antiqua" w:eastAsia="Calibri" w:hAnsi="Book Antiqua" w:cs="Times New Roman"/>
          <w:vertAlign w:val="superscript"/>
        </w:rPr>
        <w:t>47]</w:t>
      </w:r>
      <w:r w:rsidR="0006408A" w:rsidRPr="00BF0DF4">
        <w:rPr>
          <w:rFonts w:ascii="Book Antiqua" w:eastAsia="Calibri" w:hAnsi="Book Antiqua" w:cs="Times New Roman"/>
        </w:rPr>
        <w:t xml:space="preserve"> found a significant association </w:t>
      </w:r>
      <w:r w:rsidR="00B2295D" w:rsidRPr="00BF0DF4">
        <w:rPr>
          <w:rFonts w:ascii="Book Antiqua" w:eastAsia="Calibri" w:hAnsi="Book Antiqua" w:cs="Times New Roman"/>
        </w:rPr>
        <w:t>between</w:t>
      </w:r>
      <w:r w:rsidR="0006408A" w:rsidRPr="00BF0DF4">
        <w:rPr>
          <w:rFonts w:ascii="Book Antiqua" w:eastAsia="Calibri" w:hAnsi="Book Antiqua" w:cs="Times New Roman"/>
        </w:rPr>
        <w:t xml:space="preserve"> </w:t>
      </w:r>
      <w:r w:rsidR="00E80624" w:rsidRPr="00BF0DF4">
        <w:rPr>
          <w:rFonts w:ascii="Book Antiqua" w:eastAsia="Calibri" w:hAnsi="Book Antiqua" w:cs="Times New Roman"/>
          <w:i/>
        </w:rPr>
        <w:t>H. pylori</w:t>
      </w:r>
      <w:r w:rsidR="0006408A" w:rsidRPr="00BF0DF4">
        <w:rPr>
          <w:rFonts w:ascii="Book Antiqua" w:eastAsia="Calibri" w:hAnsi="Book Antiqua" w:cs="Times New Roman"/>
        </w:rPr>
        <w:t xml:space="preserve"> infection and gastritis followed by </w:t>
      </w:r>
      <w:r w:rsidR="00B2295D" w:rsidRPr="00BF0DF4">
        <w:rPr>
          <w:rFonts w:ascii="Book Antiqua" w:eastAsia="Calibri" w:hAnsi="Book Antiqua" w:cs="Times New Roman"/>
        </w:rPr>
        <w:t xml:space="preserve">that with </w:t>
      </w:r>
      <w:r w:rsidR="0006408A" w:rsidRPr="00BF0DF4">
        <w:rPr>
          <w:rFonts w:ascii="Book Antiqua" w:eastAsia="Calibri" w:hAnsi="Book Antiqua" w:cs="Times New Roman"/>
        </w:rPr>
        <w:t xml:space="preserve">peptic ulcer disease, but no significant association was seen </w:t>
      </w:r>
      <w:r w:rsidR="00B2295D" w:rsidRPr="00BF0DF4">
        <w:rPr>
          <w:rFonts w:ascii="Book Antiqua" w:eastAsia="Calibri" w:hAnsi="Book Antiqua" w:cs="Times New Roman"/>
        </w:rPr>
        <w:t>between</w:t>
      </w:r>
      <w:r w:rsidR="0006408A" w:rsidRPr="00BF0DF4">
        <w:rPr>
          <w:rFonts w:ascii="Book Antiqua" w:eastAsia="Calibri" w:hAnsi="Book Antiqua" w:cs="Times New Roman"/>
        </w:rPr>
        <w:t xml:space="preserve"> </w:t>
      </w:r>
      <w:r w:rsidR="00E80624" w:rsidRPr="00BF0DF4">
        <w:rPr>
          <w:rFonts w:ascii="Book Antiqua" w:eastAsia="Calibri" w:hAnsi="Book Antiqua" w:cs="Times New Roman"/>
          <w:i/>
        </w:rPr>
        <w:t>H. pylori</w:t>
      </w:r>
      <w:r w:rsidR="0006408A" w:rsidRPr="00BF0DF4">
        <w:rPr>
          <w:rFonts w:ascii="Book Antiqua" w:eastAsia="Calibri" w:hAnsi="Book Antiqua" w:cs="Times New Roman"/>
        </w:rPr>
        <w:t xml:space="preserve"> and </w:t>
      </w:r>
      <w:r w:rsidR="00216A65" w:rsidRPr="00BF0DF4">
        <w:rPr>
          <w:rFonts w:ascii="Book Antiqua" w:eastAsia="Calibri" w:hAnsi="Book Antiqua" w:cs="Times New Roman"/>
        </w:rPr>
        <w:t>GC</w:t>
      </w:r>
      <w:r w:rsidR="0006408A" w:rsidRPr="00BF0DF4">
        <w:rPr>
          <w:rFonts w:ascii="Book Antiqua" w:eastAsia="Calibri" w:hAnsi="Book Antiqua" w:cs="Times New Roman"/>
        </w:rPr>
        <w:t xml:space="preserve">. </w:t>
      </w:r>
      <w:r w:rsidR="00B2295D" w:rsidRPr="00BF0DF4">
        <w:rPr>
          <w:rFonts w:ascii="Book Antiqua" w:eastAsia="Calibri" w:hAnsi="Book Antiqua" w:cs="Times New Roman"/>
        </w:rPr>
        <w:t xml:space="preserve">Similarly, in the same </w:t>
      </w:r>
      <w:r w:rsidR="00834764" w:rsidRPr="00BF0DF4">
        <w:rPr>
          <w:rFonts w:ascii="Book Antiqua" w:eastAsia="Calibri" w:hAnsi="Book Antiqua" w:cs="Times New Roman"/>
        </w:rPr>
        <w:t>c</w:t>
      </w:r>
      <w:r w:rsidR="00B2295D" w:rsidRPr="00BF0DF4">
        <w:rPr>
          <w:rFonts w:ascii="Book Antiqua" w:eastAsia="Calibri" w:hAnsi="Book Antiqua" w:cs="Times New Roman"/>
        </w:rPr>
        <w:t xml:space="preserve">ountry, </w:t>
      </w:r>
      <w:r w:rsidR="00E83C71" w:rsidRPr="00BF0DF4">
        <w:rPr>
          <w:rFonts w:ascii="Book Antiqua" w:eastAsia="Calibri" w:hAnsi="Book Antiqua" w:cs="Times New Roman"/>
        </w:rPr>
        <w:t xml:space="preserve">Bounder </w:t>
      </w:r>
      <w:r w:rsidR="004B0876" w:rsidRPr="00BF0DF4">
        <w:rPr>
          <w:rFonts w:ascii="Book Antiqua" w:eastAsia="Calibri" w:hAnsi="Book Antiqua" w:cs="Times New Roman"/>
          <w:i/>
        </w:rPr>
        <w:t xml:space="preserve">et </w:t>
      </w:r>
      <w:proofErr w:type="gramStart"/>
      <w:r w:rsidR="004B0876" w:rsidRPr="00BF0DF4">
        <w:rPr>
          <w:rFonts w:ascii="Book Antiqua" w:eastAsia="Calibri" w:hAnsi="Book Antiqua" w:cs="Times New Roman"/>
          <w:i/>
        </w:rPr>
        <w:t>al</w:t>
      </w:r>
      <w:r w:rsidR="004B0876" w:rsidRPr="00BF0DF4">
        <w:rPr>
          <w:rFonts w:ascii="Book Antiqua" w:eastAsia="Calibri" w:hAnsi="Book Antiqua" w:cs="Times New Roman"/>
          <w:vertAlign w:val="superscript"/>
        </w:rPr>
        <w:t>[</w:t>
      </w:r>
      <w:proofErr w:type="gramEnd"/>
      <w:r w:rsidR="004B0876" w:rsidRPr="00BF0DF4">
        <w:rPr>
          <w:rFonts w:ascii="Book Antiqua" w:eastAsia="Calibri" w:hAnsi="Book Antiqua" w:cs="Times New Roman"/>
          <w:vertAlign w:val="superscript"/>
        </w:rPr>
        <w:t>21]</w:t>
      </w:r>
      <w:r w:rsidR="004B0876" w:rsidRPr="00BF0DF4">
        <w:rPr>
          <w:rFonts w:ascii="Book Antiqua" w:eastAsia="Calibri" w:hAnsi="Book Antiqua" w:cs="Times New Roman"/>
        </w:rPr>
        <w:t xml:space="preserve"> </w:t>
      </w:r>
      <w:r w:rsidR="00E83C71" w:rsidRPr="00BF0DF4">
        <w:rPr>
          <w:rFonts w:ascii="Book Antiqua" w:eastAsia="Calibri" w:hAnsi="Book Antiqua" w:cs="Times New Roman"/>
        </w:rPr>
        <w:t xml:space="preserve">found chronic gastritis as the most gastric disease </w:t>
      </w:r>
      <w:r w:rsidR="00216A65" w:rsidRPr="00BF0DF4">
        <w:rPr>
          <w:rFonts w:ascii="Book Antiqua" w:eastAsia="Calibri" w:hAnsi="Book Antiqua" w:cs="Times New Roman"/>
        </w:rPr>
        <w:t xml:space="preserve">associated with </w:t>
      </w:r>
      <w:r w:rsidR="00E80624" w:rsidRPr="00BF0DF4">
        <w:rPr>
          <w:rFonts w:ascii="Book Antiqua" w:eastAsia="Calibri" w:hAnsi="Book Antiqua" w:cs="Times New Roman"/>
          <w:i/>
        </w:rPr>
        <w:t>H. pylori</w:t>
      </w:r>
      <w:r w:rsidR="00E83C71" w:rsidRPr="00BF0DF4">
        <w:rPr>
          <w:rFonts w:ascii="Book Antiqua" w:eastAsia="Calibri" w:hAnsi="Book Antiqua" w:cs="Times New Roman"/>
        </w:rPr>
        <w:t xml:space="preserve"> infection</w:t>
      </w:r>
      <w:r w:rsidR="00826CB3" w:rsidRPr="00BF0DF4">
        <w:rPr>
          <w:rFonts w:ascii="Book Antiqua" w:eastAsia="Calibri" w:hAnsi="Book Antiqua" w:cs="Times New Roman"/>
          <w:vertAlign w:val="superscript"/>
        </w:rPr>
        <w:t>[21]</w:t>
      </w:r>
      <w:r w:rsidR="00E83C71" w:rsidRPr="00BF0DF4">
        <w:rPr>
          <w:rFonts w:ascii="Book Antiqua" w:eastAsia="Calibri" w:hAnsi="Book Antiqua" w:cs="Times New Roman"/>
        </w:rPr>
        <w:t xml:space="preserve">. </w:t>
      </w:r>
      <w:r w:rsidR="009F1628" w:rsidRPr="00BF0DF4">
        <w:rPr>
          <w:rFonts w:ascii="Book Antiqua" w:eastAsia="Calibri" w:hAnsi="Book Antiqua" w:cs="Times New Roman"/>
        </w:rPr>
        <w:t>In Egypt</w:t>
      </w:r>
      <w:r w:rsidR="0006408A" w:rsidRPr="00BF0DF4">
        <w:rPr>
          <w:rFonts w:ascii="Book Antiqua" w:eastAsia="Calibri" w:hAnsi="Book Antiqua" w:cs="Times New Roman"/>
        </w:rPr>
        <w:t xml:space="preserve">, </w:t>
      </w:r>
      <w:r w:rsidR="00216A65" w:rsidRPr="00BF0DF4">
        <w:rPr>
          <w:rFonts w:ascii="Book Antiqua" w:eastAsia="Calibri" w:hAnsi="Book Antiqua" w:cs="Times New Roman"/>
        </w:rPr>
        <w:t xml:space="preserve">although GC is rare, </w:t>
      </w:r>
      <w:r w:rsidR="009F1628" w:rsidRPr="00BF0DF4">
        <w:rPr>
          <w:rFonts w:ascii="Book Antiqua" w:eastAsia="Calibri" w:hAnsi="Book Antiqua" w:cs="Times New Roman"/>
        </w:rPr>
        <w:t xml:space="preserve">studies </w:t>
      </w:r>
      <w:r w:rsidR="00216A65" w:rsidRPr="00BF0DF4">
        <w:rPr>
          <w:rFonts w:ascii="Book Antiqua" w:eastAsia="Calibri" w:hAnsi="Book Antiqua" w:cs="Times New Roman"/>
        </w:rPr>
        <w:t xml:space="preserve">with small sample size including </w:t>
      </w:r>
      <w:r w:rsidR="009F1628" w:rsidRPr="00BF0DF4">
        <w:rPr>
          <w:rFonts w:ascii="Book Antiqua" w:eastAsia="Calibri" w:hAnsi="Book Antiqua" w:cs="Times New Roman"/>
        </w:rPr>
        <w:t xml:space="preserve">patients with </w:t>
      </w:r>
      <w:r w:rsidR="00216A65" w:rsidRPr="00BF0DF4">
        <w:rPr>
          <w:rFonts w:ascii="Book Antiqua" w:eastAsia="Calibri" w:hAnsi="Book Antiqua" w:cs="Times New Roman"/>
        </w:rPr>
        <w:t>GC</w:t>
      </w:r>
      <w:r w:rsidR="00FC3851" w:rsidRPr="00BF0DF4">
        <w:rPr>
          <w:rFonts w:ascii="Book Antiqua" w:eastAsia="Calibri" w:hAnsi="Book Antiqua" w:cs="Times New Roman"/>
        </w:rPr>
        <w:t>,</w:t>
      </w:r>
      <w:r w:rsidR="009F1628" w:rsidRPr="00BF0DF4">
        <w:rPr>
          <w:rFonts w:ascii="Book Antiqua" w:eastAsia="Calibri" w:hAnsi="Book Antiqua" w:cs="Times New Roman"/>
        </w:rPr>
        <w:t xml:space="preserve"> found the presence of </w:t>
      </w:r>
      <w:r w:rsidR="00E80624" w:rsidRPr="00BF0DF4">
        <w:rPr>
          <w:rFonts w:ascii="Book Antiqua" w:eastAsia="Calibri" w:hAnsi="Book Antiqua" w:cs="Times New Roman"/>
          <w:i/>
        </w:rPr>
        <w:t>H. pylori</w:t>
      </w:r>
      <w:r w:rsidR="009F1628" w:rsidRPr="00BF0DF4">
        <w:rPr>
          <w:rFonts w:ascii="Book Antiqua" w:eastAsia="Calibri" w:hAnsi="Book Antiqua" w:cs="Times New Roman"/>
        </w:rPr>
        <w:t xml:space="preserve"> in all </w:t>
      </w:r>
      <w:proofErr w:type="gramStart"/>
      <w:r w:rsidR="009F1628" w:rsidRPr="00BF0DF4">
        <w:rPr>
          <w:rFonts w:ascii="Book Antiqua" w:eastAsia="Calibri" w:hAnsi="Book Antiqua" w:cs="Times New Roman"/>
        </w:rPr>
        <w:t>cases</w:t>
      </w:r>
      <w:r w:rsidR="006E4AB6" w:rsidRPr="00BF0DF4">
        <w:rPr>
          <w:rFonts w:ascii="Book Antiqua" w:eastAsia="Calibri" w:hAnsi="Book Antiqua" w:cs="Times New Roman"/>
          <w:vertAlign w:val="superscript"/>
        </w:rPr>
        <w:t>[</w:t>
      </w:r>
      <w:proofErr w:type="gramEnd"/>
      <w:r w:rsidR="00A75CB5" w:rsidRPr="00BF0DF4">
        <w:rPr>
          <w:rFonts w:ascii="Book Antiqua" w:eastAsia="Calibri" w:hAnsi="Book Antiqua" w:cs="Times New Roman"/>
          <w:vertAlign w:val="superscript"/>
        </w:rPr>
        <w:t>48,</w:t>
      </w:r>
      <w:r w:rsidR="006E4AB6" w:rsidRPr="00BF0DF4">
        <w:rPr>
          <w:rFonts w:ascii="Book Antiqua" w:eastAsia="Calibri" w:hAnsi="Book Antiqua" w:cs="Times New Roman"/>
          <w:vertAlign w:val="superscript"/>
        </w:rPr>
        <w:t>4</w:t>
      </w:r>
      <w:r w:rsidR="00A75CB5" w:rsidRPr="00BF0DF4">
        <w:rPr>
          <w:rFonts w:ascii="Book Antiqua" w:eastAsia="Calibri" w:hAnsi="Book Antiqua" w:cs="Times New Roman"/>
          <w:vertAlign w:val="superscript"/>
        </w:rPr>
        <w:t>9</w:t>
      </w:r>
      <w:r w:rsidR="00D026BA" w:rsidRPr="00BF0DF4">
        <w:rPr>
          <w:rFonts w:ascii="Book Antiqua" w:eastAsia="Calibri" w:hAnsi="Book Antiqua" w:cs="Times New Roman"/>
          <w:vertAlign w:val="superscript"/>
        </w:rPr>
        <w:t>]</w:t>
      </w:r>
      <w:r w:rsidR="00681277" w:rsidRPr="000B4E89">
        <w:rPr>
          <w:rFonts w:ascii="Book Antiqua" w:eastAsia="Calibri" w:hAnsi="Book Antiqua" w:cs="Times New Roman"/>
        </w:rPr>
        <w:t>.</w:t>
      </w:r>
      <w:r w:rsidR="00681277" w:rsidRPr="00BF0DF4">
        <w:rPr>
          <w:rFonts w:ascii="Book Antiqua" w:eastAsia="Calibri" w:hAnsi="Book Antiqua" w:cs="Times New Roman"/>
          <w:vertAlign w:val="superscript"/>
        </w:rPr>
        <w:t xml:space="preserve"> </w:t>
      </w:r>
      <w:r w:rsidR="00216A65" w:rsidRPr="00BF0DF4">
        <w:rPr>
          <w:rFonts w:ascii="Book Antiqua" w:eastAsia="Calibri" w:hAnsi="Book Antiqua" w:cs="Times New Roman"/>
        </w:rPr>
        <w:t>Thus, this contrasts with the above</w:t>
      </w:r>
      <w:r w:rsidR="003A0156" w:rsidRPr="00BF0DF4">
        <w:rPr>
          <w:rFonts w:ascii="Book Antiqua" w:eastAsia="Calibri" w:hAnsi="Book Antiqua" w:cs="Times New Roman"/>
        </w:rPr>
        <w:t>-</w:t>
      </w:r>
      <w:r w:rsidR="00216A65" w:rsidRPr="00BF0DF4">
        <w:rPr>
          <w:rFonts w:ascii="Book Antiqua" w:eastAsia="Calibri" w:hAnsi="Book Antiqua" w:cs="Times New Roman"/>
        </w:rPr>
        <w:t>suggested pattern</w:t>
      </w:r>
      <w:r w:rsidR="00EB7428" w:rsidRPr="00BF0DF4">
        <w:rPr>
          <w:rFonts w:ascii="Book Antiqua" w:eastAsia="Calibri" w:hAnsi="Book Antiqua" w:cs="Times New Roman"/>
        </w:rPr>
        <w:t xml:space="preserve"> but the above reported limitation could explain the difference with the general literature</w:t>
      </w:r>
      <w:r w:rsidR="00216A65" w:rsidRPr="00BF0DF4">
        <w:rPr>
          <w:rFonts w:ascii="Book Antiqua" w:eastAsia="Calibri" w:hAnsi="Book Antiqua" w:cs="Times New Roman"/>
        </w:rPr>
        <w:t>.</w:t>
      </w:r>
      <w:r w:rsidR="000B5A6D" w:rsidRPr="00BF0DF4">
        <w:rPr>
          <w:rFonts w:ascii="Book Antiqua" w:eastAsia="Calibri" w:hAnsi="Book Antiqua" w:cs="Times New Roman"/>
        </w:rPr>
        <w:t xml:space="preserve"> </w:t>
      </w:r>
    </w:p>
    <w:p w14:paraId="28757F7A" w14:textId="69A90C24" w:rsidR="00C661A6" w:rsidRPr="00BF0DF4" w:rsidRDefault="009F1628" w:rsidP="00534075">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In Eastern Africa,</w:t>
      </w:r>
      <w:r w:rsidR="005578FF" w:rsidRPr="00BF0DF4">
        <w:rPr>
          <w:rFonts w:ascii="Book Antiqua" w:eastAsia="Calibri" w:hAnsi="Book Antiqua" w:cs="Times New Roman"/>
        </w:rPr>
        <w:t xml:space="preserve"> gastritis was the most </w:t>
      </w:r>
      <w:r w:rsidR="00D17BEB" w:rsidRPr="00BF0DF4">
        <w:rPr>
          <w:rFonts w:ascii="Book Antiqua" w:eastAsia="Calibri" w:hAnsi="Book Antiqua" w:cs="Times New Roman"/>
        </w:rPr>
        <w:t xml:space="preserve">reported </w:t>
      </w:r>
      <w:r w:rsidR="005578FF" w:rsidRPr="00BF0DF4">
        <w:rPr>
          <w:rFonts w:ascii="Book Antiqua" w:eastAsia="Calibri" w:hAnsi="Book Antiqua" w:cs="Times New Roman"/>
        </w:rPr>
        <w:t xml:space="preserve">common disease </w:t>
      </w:r>
      <w:r w:rsidR="004A112D" w:rsidRPr="00BF0DF4">
        <w:rPr>
          <w:rFonts w:ascii="Book Antiqua" w:eastAsia="Calibri" w:hAnsi="Book Antiqua" w:cs="Times New Roman"/>
        </w:rPr>
        <w:t xml:space="preserve">associated with </w:t>
      </w:r>
      <w:r w:rsidR="00E80624" w:rsidRPr="00BF0DF4">
        <w:rPr>
          <w:rFonts w:ascii="Book Antiqua" w:eastAsia="Calibri" w:hAnsi="Book Antiqua" w:cs="Times New Roman"/>
          <w:i/>
        </w:rPr>
        <w:t>H. pylori</w:t>
      </w:r>
      <w:r w:rsidR="00534075">
        <w:rPr>
          <w:rFonts w:ascii="Book Antiqua" w:eastAsia="Calibri" w:hAnsi="Book Antiqua" w:cs="Times New Roman"/>
        </w:rPr>
        <w:t xml:space="preserve"> </w:t>
      </w:r>
      <w:proofErr w:type="gramStart"/>
      <w:r w:rsidR="005578FF" w:rsidRPr="00BF0DF4">
        <w:rPr>
          <w:rFonts w:ascii="Book Antiqua" w:eastAsia="Calibri" w:hAnsi="Book Antiqua" w:cs="Times New Roman"/>
        </w:rPr>
        <w:t>infection</w:t>
      </w:r>
      <w:r w:rsidR="006E4AB6" w:rsidRPr="00BF0DF4">
        <w:rPr>
          <w:rFonts w:ascii="Book Antiqua" w:eastAsia="Calibri" w:hAnsi="Book Antiqua" w:cs="Times New Roman"/>
          <w:vertAlign w:val="superscript"/>
        </w:rPr>
        <w:t>[</w:t>
      </w:r>
      <w:proofErr w:type="gramEnd"/>
      <w:r w:rsidR="00A75CB5" w:rsidRPr="00BF0DF4">
        <w:rPr>
          <w:rFonts w:ascii="Book Antiqua" w:eastAsia="Calibri" w:hAnsi="Book Antiqua" w:cs="Times New Roman"/>
          <w:vertAlign w:val="superscript"/>
        </w:rPr>
        <w:t>50</w:t>
      </w:r>
      <w:r w:rsidR="006E4AB6" w:rsidRPr="00BF0DF4">
        <w:rPr>
          <w:rFonts w:ascii="Book Antiqua" w:eastAsia="Calibri" w:hAnsi="Book Antiqua" w:cs="Times New Roman"/>
          <w:vertAlign w:val="superscript"/>
        </w:rPr>
        <w:t>-</w:t>
      </w:r>
      <w:r w:rsidR="00A75CB5" w:rsidRPr="00BF0DF4">
        <w:rPr>
          <w:rFonts w:ascii="Book Antiqua" w:eastAsia="Calibri" w:hAnsi="Book Antiqua" w:cs="Times New Roman"/>
          <w:vertAlign w:val="superscript"/>
        </w:rPr>
        <w:t>52</w:t>
      </w:r>
      <w:r w:rsidR="0001205C" w:rsidRPr="00BF0DF4">
        <w:rPr>
          <w:rFonts w:ascii="Book Antiqua" w:eastAsia="Calibri" w:hAnsi="Book Antiqua" w:cs="Times New Roman"/>
          <w:vertAlign w:val="superscript"/>
        </w:rPr>
        <w:t>]</w:t>
      </w:r>
      <w:r w:rsidR="0001205C" w:rsidRPr="00BF0DF4">
        <w:rPr>
          <w:rFonts w:ascii="Book Antiqua" w:eastAsia="Calibri" w:hAnsi="Book Antiqua" w:cs="Times New Roman"/>
        </w:rPr>
        <w:t>.</w:t>
      </w:r>
      <w:r w:rsidR="009F0AED" w:rsidRPr="00BF0DF4">
        <w:rPr>
          <w:rFonts w:ascii="Book Antiqua" w:eastAsia="Calibri" w:hAnsi="Book Antiqua" w:cs="Times New Roman"/>
        </w:rPr>
        <w:t xml:space="preserve"> </w:t>
      </w:r>
      <w:r w:rsidR="009F339F" w:rsidRPr="00BF0DF4">
        <w:rPr>
          <w:rFonts w:ascii="Book Antiqua" w:eastAsia="Calibri" w:hAnsi="Book Antiqua" w:cs="Times New Roman"/>
        </w:rPr>
        <w:t>In Ethi</w:t>
      </w:r>
      <w:r w:rsidR="009F0AED" w:rsidRPr="00BF0DF4">
        <w:rPr>
          <w:rFonts w:ascii="Book Antiqua" w:eastAsia="Calibri" w:hAnsi="Book Antiqua" w:cs="Times New Roman"/>
        </w:rPr>
        <w:t>o</w:t>
      </w:r>
      <w:r w:rsidR="009F339F" w:rsidRPr="00BF0DF4">
        <w:rPr>
          <w:rFonts w:ascii="Book Antiqua" w:eastAsia="Calibri" w:hAnsi="Book Antiqua" w:cs="Times New Roman"/>
        </w:rPr>
        <w:t xml:space="preserve">pia, </w:t>
      </w:r>
      <w:proofErr w:type="spellStart"/>
      <w:r w:rsidR="009F0AED" w:rsidRPr="00BF0DF4">
        <w:rPr>
          <w:rFonts w:ascii="Book Antiqua" w:eastAsia="Calibri" w:hAnsi="Book Antiqua" w:cs="Times New Roman"/>
        </w:rPr>
        <w:t>Alebie</w:t>
      </w:r>
      <w:proofErr w:type="spellEnd"/>
      <w:r w:rsidR="009F0AED" w:rsidRPr="00BF0DF4">
        <w:rPr>
          <w:rFonts w:ascii="Book Antiqua" w:eastAsia="Calibri" w:hAnsi="Book Antiqua" w:cs="Times New Roman"/>
        </w:rPr>
        <w:t xml:space="preserve"> and </w:t>
      </w:r>
      <w:proofErr w:type="spellStart"/>
      <w:r w:rsidR="009F0AED" w:rsidRPr="00BF0DF4">
        <w:rPr>
          <w:rFonts w:ascii="Book Antiqua" w:eastAsia="Calibri" w:hAnsi="Book Antiqua" w:cs="Times New Roman"/>
        </w:rPr>
        <w:t>Kaba</w:t>
      </w:r>
      <w:proofErr w:type="spellEnd"/>
      <w:r w:rsidR="00681277" w:rsidRPr="00BF0DF4">
        <w:rPr>
          <w:rFonts w:ascii="Book Antiqua" w:eastAsia="Calibri" w:hAnsi="Book Antiqua" w:cs="Times New Roman"/>
        </w:rPr>
        <w:t xml:space="preserve"> </w:t>
      </w:r>
      <w:r w:rsidR="009F0AED" w:rsidRPr="00BF0DF4">
        <w:rPr>
          <w:rFonts w:ascii="Book Antiqua" w:eastAsia="Calibri" w:hAnsi="Book Antiqua" w:cs="Times New Roman"/>
        </w:rPr>
        <w:t xml:space="preserve">found a high prevalence of </w:t>
      </w:r>
      <w:r w:rsidR="00E80624" w:rsidRPr="00BF0DF4">
        <w:rPr>
          <w:rFonts w:ascii="Book Antiqua" w:eastAsia="Calibri" w:hAnsi="Book Antiqua" w:cs="Times New Roman"/>
          <w:i/>
        </w:rPr>
        <w:t>H. pylori</w:t>
      </w:r>
      <w:r w:rsidR="009F0AED" w:rsidRPr="00BF0DF4">
        <w:rPr>
          <w:rFonts w:ascii="Book Antiqua" w:eastAsia="Calibri" w:hAnsi="Book Antiqua" w:cs="Times New Roman"/>
        </w:rPr>
        <w:t xml:space="preserve"> infection (71.0%) among students with </w:t>
      </w:r>
      <w:proofErr w:type="gramStart"/>
      <w:r w:rsidR="009F0AED" w:rsidRPr="00BF0DF4">
        <w:rPr>
          <w:rFonts w:ascii="Book Antiqua" w:eastAsia="Calibri" w:hAnsi="Book Antiqua" w:cs="Times New Roman"/>
        </w:rPr>
        <w:t>gastritis</w:t>
      </w:r>
      <w:r w:rsidR="006D02D5" w:rsidRPr="00BF0DF4">
        <w:rPr>
          <w:rFonts w:ascii="Book Antiqua" w:eastAsia="Calibri" w:hAnsi="Book Antiqua" w:cs="Times New Roman"/>
          <w:vertAlign w:val="superscript"/>
        </w:rPr>
        <w:t>[</w:t>
      </w:r>
      <w:proofErr w:type="gramEnd"/>
      <w:r w:rsidR="00A75CB5" w:rsidRPr="00BF0DF4">
        <w:rPr>
          <w:rFonts w:ascii="Book Antiqua" w:eastAsia="Calibri" w:hAnsi="Book Antiqua" w:cs="Times New Roman"/>
          <w:vertAlign w:val="superscript"/>
        </w:rPr>
        <w:t>53</w:t>
      </w:r>
      <w:r w:rsidR="006D02D5" w:rsidRPr="00BF0DF4">
        <w:rPr>
          <w:rFonts w:ascii="Book Antiqua" w:eastAsia="Calibri" w:hAnsi="Book Antiqua" w:cs="Times New Roman"/>
          <w:vertAlign w:val="superscript"/>
        </w:rPr>
        <w:t>]</w:t>
      </w:r>
      <w:r w:rsidR="009F0AED" w:rsidRPr="00BF0DF4">
        <w:rPr>
          <w:rFonts w:ascii="Book Antiqua" w:eastAsia="Calibri" w:hAnsi="Book Antiqua" w:cs="Times New Roman"/>
        </w:rPr>
        <w:t xml:space="preserve">. Ayana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34075" w:rsidRPr="00BF0DF4">
        <w:rPr>
          <w:rFonts w:ascii="Book Antiqua" w:eastAsia="Calibri" w:hAnsi="Book Antiqua" w:cs="Times New Roman"/>
          <w:vertAlign w:val="superscript"/>
        </w:rPr>
        <w:t>[</w:t>
      </w:r>
      <w:proofErr w:type="gramEnd"/>
      <w:r w:rsidR="00534075" w:rsidRPr="00BF0DF4">
        <w:rPr>
          <w:rFonts w:ascii="Book Antiqua" w:eastAsia="Calibri" w:hAnsi="Book Antiqua" w:cs="Times New Roman"/>
          <w:vertAlign w:val="superscript"/>
        </w:rPr>
        <w:t>50]</w:t>
      </w:r>
      <w:r w:rsidR="00B2295D" w:rsidRPr="00BF0DF4">
        <w:rPr>
          <w:rFonts w:ascii="Book Antiqua" w:eastAsia="Calibri" w:hAnsi="Book Antiqua" w:cs="Times New Roman"/>
        </w:rPr>
        <w:t>,</w:t>
      </w:r>
      <w:r w:rsidR="009F0AED" w:rsidRPr="00BF0DF4">
        <w:rPr>
          <w:rFonts w:ascii="Book Antiqua" w:eastAsia="Calibri" w:hAnsi="Book Antiqua" w:cs="Times New Roman"/>
        </w:rPr>
        <w:t xml:space="preserve"> in Tanzania</w:t>
      </w:r>
      <w:r w:rsidR="00B2295D" w:rsidRPr="00BF0DF4">
        <w:rPr>
          <w:rFonts w:ascii="Book Antiqua" w:eastAsia="Calibri" w:hAnsi="Book Antiqua" w:cs="Times New Roman"/>
        </w:rPr>
        <w:t>,</w:t>
      </w:r>
      <w:r w:rsidR="009F0AED" w:rsidRPr="00BF0DF4">
        <w:rPr>
          <w:rFonts w:ascii="Book Antiqua" w:eastAsia="Calibri" w:hAnsi="Book Antiqua" w:cs="Times New Roman"/>
        </w:rPr>
        <w:t xml:space="preserve"> </w:t>
      </w:r>
      <w:r w:rsidR="00770C78" w:rsidRPr="00BF0DF4">
        <w:rPr>
          <w:rFonts w:ascii="Book Antiqua" w:eastAsia="Calibri" w:hAnsi="Book Antiqua" w:cs="Times New Roman"/>
        </w:rPr>
        <w:t>reported</w:t>
      </w:r>
      <w:r w:rsidR="009F0AED" w:rsidRPr="00BF0DF4">
        <w:rPr>
          <w:rFonts w:ascii="Book Antiqua" w:eastAsia="Calibri" w:hAnsi="Book Antiqua" w:cs="Times New Roman"/>
        </w:rPr>
        <w:t xml:space="preserve"> the prevalence of </w:t>
      </w:r>
      <w:r w:rsidR="00E80624" w:rsidRPr="00BF0DF4">
        <w:rPr>
          <w:rFonts w:ascii="Book Antiqua" w:eastAsia="Calibri" w:hAnsi="Book Antiqua" w:cs="Times New Roman"/>
          <w:i/>
        </w:rPr>
        <w:t>H. pylori</w:t>
      </w:r>
      <w:r w:rsidR="009F0AED" w:rsidRPr="00BF0DF4">
        <w:rPr>
          <w:rFonts w:ascii="Book Antiqua" w:eastAsia="Calibri" w:hAnsi="Book Antiqua" w:cs="Times New Roman"/>
        </w:rPr>
        <w:t xml:space="preserve"> in patients with gastroduodenal disorders. </w:t>
      </w:r>
      <w:r w:rsidR="009D6390" w:rsidRPr="00BF0DF4">
        <w:rPr>
          <w:rFonts w:ascii="Book Antiqua" w:eastAsia="Calibri" w:hAnsi="Book Antiqua" w:cs="Times New Roman"/>
        </w:rPr>
        <w:t>In this cohort, t</w:t>
      </w:r>
      <w:r w:rsidR="009F0AED" w:rsidRPr="00BF0DF4">
        <w:rPr>
          <w:rFonts w:ascii="Book Antiqua" w:eastAsia="Calibri" w:hAnsi="Book Antiqua" w:cs="Times New Roman"/>
        </w:rPr>
        <w:t>he authors found gastritis (61.1%),</w:t>
      </w:r>
      <w:r w:rsidR="00FA1B66" w:rsidRPr="00BF0DF4">
        <w:rPr>
          <w:rFonts w:ascii="Book Antiqua" w:eastAsia="Calibri" w:hAnsi="Book Antiqua" w:cs="Times New Roman"/>
        </w:rPr>
        <w:t xml:space="preserve"> g</w:t>
      </w:r>
      <w:r w:rsidR="009F0AED" w:rsidRPr="00BF0DF4">
        <w:rPr>
          <w:rFonts w:ascii="Book Antiqua" w:eastAsia="Calibri" w:hAnsi="Book Antiqua" w:cs="Times New Roman"/>
        </w:rPr>
        <w:t>astroes</w:t>
      </w:r>
      <w:r w:rsidR="00FA1B66" w:rsidRPr="00BF0DF4">
        <w:rPr>
          <w:rFonts w:ascii="Book Antiqua" w:eastAsia="Calibri" w:hAnsi="Book Antiqua" w:cs="Times New Roman"/>
        </w:rPr>
        <w:t>ophageal reflux disease (57%), p</w:t>
      </w:r>
      <w:r w:rsidR="009F0AED" w:rsidRPr="00BF0DF4">
        <w:rPr>
          <w:rFonts w:ascii="Book Antiqua" w:eastAsia="Calibri" w:hAnsi="Book Antiqua" w:cs="Times New Roman"/>
        </w:rPr>
        <w:t xml:space="preserve">eptic ulcer disease (24.1%), and </w:t>
      </w:r>
      <w:r w:rsidR="009D6390" w:rsidRPr="00BF0DF4">
        <w:rPr>
          <w:rFonts w:ascii="Book Antiqua" w:eastAsia="Calibri" w:hAnsi="Book Antiqua" w:cs="Times New Roman"/>
        </w:rPr>
        <w:t>GC</w:t>
      </w:r>
      <w:r w:rsidR="009F0AED" w:rsidRPr="00BF0DF4">
        <w:rPr>
          <w:rFonts w:ascii="Book Antiqua" w:eastAsia="Calibri" w:hAnsi="Book Antiqua" w:cs="Times New Roman"/>
        </w:rPr>
        <w:t xml:space="preserve"> (6.7%). However, only gastritis and </w:t>
      </w:r>
      <w:r w:rsidR="009D6390" w:rsidRPr="00BF0DF4">
        <w:rPr>
          <w:rFonts w:ascii="Book Antiqua" w:eastAsia="Calibri" w:hAnsi="Book Antiqua" w:cs="Times New Roman"/>
        </w:rPr>
        <w:t>DU</w:t>
      </w:r>
      <w:r w:rsidR="009F0AED" w:rsidRPr="00BF0DF4">
        <w:rPr>
          <w:rFonts w:ascii="Book Antiqua" w:eastAsia="Calibri" w:hAnsi="Book Antiqua" w:cs="Times New Roman"/>
        </w:rPr>
        <w:t xml:space="preserve"> w</w:t>
      </w:r>
      <w:r w:rsidR="003E5931" w:rsidRPr="00BF0DF4">
        <w:rPr>
          <w:rFonts w:ascii="Book Antiqua" w:eastAsia="Calibri" w:hAnsi="Book Antiqua" w:cs="Times New Roman"/>
        </w:rPr>
        <w:t>ere</w:t>
      </w:r>
      <w:r w:rsidR="009F0AED" w:rsidRPr="00BF0DF4">
        <w:rPr>
          <w:rFonts w:ascii="Book Antiqua" w:eastAsia="Calibri" w:hAnsi="Book Antiqua" w:cs="Times New Roman"/>
        </w:rPr>
        <w:t xml:space="preserve"> significantly associated with </w:t>
      </w:r>
      <w:r w:rsidR="00E80624" w:rsidRPr="00BF0DF4">
        <w:rPr>
          <w:rFonts w:ascii="Book Antiqua" w:eastAsia="Calibri" w:hAnsi="Book Antiqua" w:cs="Times New Roman"/>
          <w:i/>
        </w:rPr>
        <w:t>H. pylori</w:t>
      </w:r>
      <w:r w:rsidR="009F0AED" w:rsidRPr="00BF0DF4">
        <w:rPr>
          <w:rFonts w:ascii="Book Antiqua" w:eastAsia="Calibri" w:hAnsi="Book Antiqua" w:cs="Times New Roman"/>
        </w:rPr>
        <w:t xml:space="preserve"> infection. Similarly, </w:t>
      </w:r>
      <w:proofErr w:type="spellStart"/>
      <w:r w:rsidR="009F0AED" w:rsidRPr="00BF0DF4">
        <w:rPr>
          <w:rFonts w:ascii="Book Antiqua" w:eastAsia="Calibri" w:hAnsi="Book Antiqua" w:cs="Times New Roman"/>
        </w:rPr>
        <w:t>Oling</w:t>
      </w:r>
      <w:proofErr w:type="spellEnd"/>
      <w:r w:rsidR="009F0AED"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34075" w:rsidRPr="00BF0DF4">
        <w:rPr>
          <w:rFonts w:ascii="Book Antiqua" w:eastAsia="Calibri" w:hAnsi="Book Antiqua" w:cs="Times New Roman"/>
          <w:vertAlign w:val="superscript"/>
        </w:rPr>
        <w:t>[</w:t>
      </w:r>
      <w:proofErr w:type="gramEnd"/>
      <w:r w:rsidR="00534075" w:rsidRPr="00BF0DF4">
        <w:rPr>
          <w:rFonts w:ascii="Book Antiqua" w:eastAsia="Calibri" w:hAnsi="Book Antiqua" w:cs="Times New Roman"/>
          <w:vertAlign w:val="superscript"/>
        </w:rPr>
        <w:t>51]</w:t>
      </w:r>
      <w:r w:rsidR="00770C78" w:rsidRPr="00BF0DF4">
        <w:rPr>
          <w:rFonts w:ascii="Book Antiqua" w:eastAsia="Calibri" w:hAnsi="Book Antiqua" w:cs="Times New Roman"/>
        </w:rPr>
        <w:t>, in</w:t>
      </w:r>
      <w:r w:rsidR="0001205C" w:rsidRPr="00BF0DF4">
        <w:rPr>
          <w:rFonts w:ascii="Book Antiqua" w:eastAsia="Calibri" w:hAnsi="Book Antiqua" w:cs="Times New Roman"/>
        </w:rPr>
        <w:t xml:space="preserve"> </w:t>
      </w:r>
      <w:r w:rsidR="00770C78" w:rsidRPr="00BF0DF4">
        <w:rPr>
          <w:rFonts w:ascii="Book Antiqua" w:eastAsia="Calibri" w:hAnsi="Book Antiqua" w:cs="Times New Roman"/>
        </w:rPr>
        <w:t xml:space="preserve">a tertiary hospital that served both Kenyans and Ugandans, </w:t>
      </w:r>
      <w:r w:rsidR="009F0AED" w:rsidRPr="00BF0DF4">
        <w:rPr>
          <w:rFonts w:ascii="Book Antiqua" w:eastAsia="Calibri" w:hAnsi="Book Antiqua" w:cs="Times New Roman"/>
        </w:rPr>
        <w:t xml:space="preserve">evaluated the prevalence of </w:t>
      </w:r>
      <w:r w:rsidR="00E80624" w:rsidRPr="00BF0DF4">
        <w:rPr>
          <w:rFonts w:ascii="Book Antiqua" w:eastAsia="Calibri" w:hAnsi="Book Antiqua" w:cs="Times New Roman"/>
          <w:i/>
        </w:rPr>
        <w:t>H. pylori</w:t>
      </w:r>
      <w:r w:rsidR="009F0AED" w:rsidRPr="00BF0DF4">
        <w:rPr>
          <w:rFonts w:ascii="Book Antiqua" w:eastAsia="Calibri" w:hAnsi="Book Antiqua" w:cs="Times New Roman"/>
        </w:rPr>
        <w:t xml:space="preserve"> in dyspeptic patients</w:t>
      </w:r>
      <w:r w:rsidR="00BF7EA0" w:rsidRPr="00BF0DF4">
        <w:rPr>
          <w:rFonts w:ascii="Book Antiqua" w:eastAsia="Calibri" w:hAnsi="Book Antiqua" w:cs="Times New Roman"/>
        </w:rPr>
        <w:t xml:space="preserve">. The authors found chronic non-active gastritis as the most common gastroduodenal disorder and </w:t>
      </w:r>
      <w:r w:rsidR="009D6390" w:rsidRPr="00BF0DF4">
        <w:rPr>
          <w:rFonts w:ascii="Book Antiqua" w:eastAsia="Calibri" w:hAnsi="Book Antiqua" w:cs="Times New Roman"/>
        </w:rPr>
        <w:t>reported</w:t>
      </w:r>
      <w:r w:rsidR="00BF7EA0" w:rsidRPr="00BF0DF4">
        <w:rPr>
          <w:rFonts w:ascii="Book Antiqua" w:eastAsia="Calibri" w:hAnsi="Book Antiqua" w:cs="Times New Roman"/>
        </w:rPr>
        <w:t xml:space="preserve"> a strong association </w:t>
      </w:r>
      <w:r w:rsidR="009D6390" w:rsidRPr="00BF0DF4">
        <w:rPr>
          <w:rFonts w:ascii="Book Antiqua" w:eastAsia="Calibri" w:hAnsi="Book Antiqua" w:cs="Times New Roman"/>
        </w:rPr>
        <w:t>between</w:t>
      </w:r>
      <w:r w:rsidR="00BF7EA0" w:rsidRPr="00BF0DF4">
        <w:rPr>
          <w:rFonts w:ascii="Book Antiqua" w:eastAsia="Calibri" w:hAnsi="Book Antiqua" w:cs="Times New Roman"/>
        </w:rPr>
        <w:t xml:space="preserve"> gastritis and </w:t>
      </w:r>
      <w:r w:rsidR="009D6390" w:rsidRPr="00BF0DF4">
        <w:rPr>
          <w:rFonts w:ascii="Book Antiqua" w:eastAsia="Calibri" w:hAnsi="Book Antiqua" w:cs="Times New Roman"/>
        </w:rPr>
        <w:t>DU</w:t>
      </w:r>
      <w:r w:rsidR="00BF7EA0" w:rsidRPr="00BF0DF4">
        <w:rPr>
          <w:rFonts w:ascii="Book Antiqua" w:eastAsia="Calibri" w:hAnsi="Book Antiqua" w:cs="Times New Roman"/>
        </w:rPr>
        <w:t xml:space="preserve"> with </w:t>
      </w:r>
      <w:r w:rsidR="00E80624" w:rsidRPr="00BF0DF4">
        <w:rPr>
          <w:rFonts w:ascii="Book Antiqua" w:eastAsia="Calibri" w:hAnsi="Book Antiqua" w:cs="Times New Roman"/>
          <w:i/>
        </w:rPr>
        <w:t>H. pylori</w:t>
      </w:r>
      <w:r w:rsidR="00BF7EA0" w:rsidRPr="00BF0DF4">
        <w:rPr>
          <w:rFonts w:ascii="Book Antiqua" w:eastAsia="Calibri" w:hAnsi="Book Antiqua" w:cs="Times New Roman"/>
        </w:rPr>
        <w:t>.</w:t>
      </w:r>
    </w:p>
    <w:p w14:paraId="2F66E799" w14:textId="6C125BBF" w:rsidR="009B25A6" w:rsidRPr="00BF0DF4" w:rsidRDefault="00594B3A" w:rsidP="00581546">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lastRenderedPageBreak/>
        <w:t>There are scarce</w:t>
      </w:r>
      <w:r w:rsidR="00FB5FFA" w:rsidRPr="00BF0DF4">
        <w:rPr>
          <w:rFonts w:ascii="Book Antiqua" w:eastAsia="Calibri" w:hAnsi="Book Antiqua" w:cs="Times New Roman"/>
        </w:rPr>
        <w:t xml:space="preserve"> data on the prevalence of </w:t>
      </w:r>
      <w:r w:rsidR="00E80624" w:rsidRPr="00BF0DF4">
        <w:rPr>
          <w:rFonts w:ascii="Book Antiqua" w:eastAsia="Calibri" w:hAnsi="Book Antiqua" w:cs="Times New Roman"/>
          <w:i/>
        </w:rPr>
        <w:t>H. pylori</w:t>
      </w:r>
      <w:r w:rsidR="00FB5FFA" w:rsidRPr="00BF0DF4">
        <w:rPr>
          <w:rFonts w:ascii="Book Antiqua" w:eastAsia="Calibri" w:hAnsi="Book Antiqua" w:cs="Times New Roman"/>
        </w:rPr>
        <w:t xml:space="preserve"> infection among patients with gastroduodenal diseases or the general popula</w:t>
      </w:r>
      <w:r w:rsidR="00B2295D" w:rsidRPr="00BF0DF4">
        <w:rPr>
          <w:rFonts w:ascii="Book Antiqua" w:eastAsia="Calibri" w:hAnsi="Book Antiqua" w:cs="Times New Roman"/>
        </w:rPr>
        <w:t>tion</w:t>
      </w:r>
      <w:r w:rsidR="00FB5FFA" w:rsidRPr="00BF0DF4">
        <w:rPr>
          <w:rFonts w:ascii="Book Antiqua" w:eastAsia="Calibri" w:hAnsi="Book Antiqua" w:cs="Times New Roman"/>
        </w:rPr>
        <w:t xml:space="preserve"> in </w:t>
      </w:r>
      <w:r w:rsidR="00BF7EA0" w:rsidRPr="00BF0DF4">
        <w:rPr>
          <w:rFonts w:ascii="Book Antiqua" w:eastAsia="Calibri" w:hAnsi="Book Antiqua" w:cs="Times New Roman"/>
        </w:rPr>
        <w:t>Centra</w:t>
      </w:r>
      <w:r w:rsidR="00FB5FFA" w:rsidRPr="00BF0DF4">
        <w:rPr>
          <w:rFonts w:ascii="Book Antiqua" w:eastAsia="Calibri" w:hAnsi="Book Antiqua" w:cs="Times New Roman"/>
        </w:rPr>
        <w:t xml:space="preserve">l Africa. </w:t>
      </w:r>
      <w:r w:rsidR="00414C87" w:rsidRPr="00BF0DF4">
        <w:rPr>
          <w:rFonts w:ascii="Book Antiqua" w:eastAsia="Calibri" w:hAnsi="Book Antiqua" w:cs="Times New Roman"/>
        </w:rPr>
        <w:t>The m</w:t>
      </w:r>
      <w:r w:rsidR="00FB5FFA" w:rsidRPr="00BF0DF4">
        <w:rPr>
          <w:rFonts w:ascii="Book Antiqua" w:eastAsia="Calibri" w:hAnsi="Book Antiqua" w:cs="Times New Roman"/>
        </w:rPr>
        <w:t>ajority of the current article</w:t>
      </w:r>
      <w:r w:rsidR="00FA1B66" w:rsidRPr="00BF0DF4">
        <w:rPr>
          <w:rFonts w:ascii="Book Antiqua" w:eastAsia="Calibri" w:hAnsi="Book Antiqua" w:cs="Times New Roman"/>
        </w:rPr>
        <w:t>s</w:t>
      </w:r>
      <w:r w:rsidR="00FB5FFA" w:rsidRPr="00BF0DF4">
        <w:rPr>
          <w:rFonts w:ascii="Book Antiqua" w:eastAsia="Calibri" w:hAnsi="Book Antiqua" w:cs="Times New Roman"/>
        </w:rPr>
        <w:t xml:space="preserve"> on </w:t>
      </w:r>
      <w:r w:rsidR="00E80624" w:rsidRPr="00BF0DF4">
        <w:rPr>
          <w:rFonts w:ascii="Book Antiqua" w:eastAsia="Calibri" w:hAnsi="Book Antiqua" w:cs="Times New Roman"/>
          <w:i/>
        </w:rPr>
        <w:t>H. pylori</w:t>
      </w:r>
      <w:r w:rsidR="00FB5FFA" w:rsidRPr="00BF0DF4">
        <w:rPr>
          <w:rFonts w:ascii="Book Antiqua" w:eastAsia="Calibri" w:hAnsi="Book Antiqua" w:cs="Times New Roman"/>
        </w:rPr>
        <w:t xml:space="preserve"> were reported from Cameroon, and s</w:t>
      </w:r>
      <w:r w:rsidR="00BF7EA0" w:rsidRPr="00BF0DF4">
        <w:rPr>
          <w:rFonts w:ascii="Book Antiqua" w:eastAsia="Calibri" w:hAnsi="Book Antiqua" w:cs="Times New Roman"/>
        </w:rPr>
        <w:t>imilar</w:t>
      </w:r>
      <w:r w:rsidR="00414C87" w:rsidRPr="00BF0DF4">
        <w:rPr>
          <w:rFonts w:ascii="Book Antiqua" w:eastAsia="Calibri" w:hAnsi="Book Antiqua" w:cs="Times New Roman"/>
        </w:rPr>
        <w:t>ly to the African literature,</w:t>
      </w:r>
      <w:r w:rsidR="00BF7EA0" w:rsidRPr="00BF0DF4">
        <w:rPr>
          <w:rFonts w:ascii="Book Antiqua" w:eastAsia="Calibri" w:hAnsi="Book Antiqua" w:cs="Times New Roman"/>
        </w:rPr>
        <w:t xml:space="preserve"> </w:t>
      </w:r>
      <w:r w:rsidR="00414C87" w:rsidRPr="00BF0DF4">
        <w:rPr>
          <w:rFonts w:ascii="Book Antiqua" w:eastAsia="Calibri" w:hAnsi="Book Antiqua" w:cs="Times New Roman"/>
        </w:rPr>
        <w:t xml:space="preserve">a </w:t>
      </w:r>
      <w:r w:rsidR="00BF7EA0" w:rsidRPr="00BF0DF4">
        <w:rPr>
          <w:rFonts w:ascii="Book Antiqua" w:eastAsia="Calibri" w:hAnsi="Book Antiqua" w:cs="Times New Roman"/>
        </w:rPr>
        <w:t xml:space="preserve">strong association between gastritis and </w:t>
      </w:r>
      <w:r w:rsidR="00E80624" w:rsidRPr="00BF0DF4">
        <w:rPr>
          <w:rFonts w:ascii="Book Antiqua" w:eastAsia="Calibri" w:hAnsi="Book Antiqua" w:cs="Times New Roman"/>
          <w:i/>
        </w:rPr>
        <w:t>H. pylori</w:t>
      </w:r>
      <w:r w:rsidR="00414C87" w:rsidRPr="00BF0DF4">
        <w:rPr>
          <w:rFonts w:ascii="Book Antiqua" w:eastAsia="Calibri" w:hAnsi="Book Antiqua" w:cs="Times New Roman"/>
        </w:rPr>
        <w:t xml:space="preserve"> was found</w:t>
      </w:r>
      <w:r w:rsidR="00BF7EA0" w:rsidRPr="00BF0DF4">
        <w:rPr>
          <w:rFonts w:ascii="Book Antiqua" w:eastAsia="Calibri" w:hAnsi="Book Antiqua" w:cs="Times New Roman"/>
        </w:rPr>
        <w:t xml:space="preserve">. </w:t>
      </w:r>
      <w:proofErr w:type="spellStart"/>
      <w:r w:rsidR="009B25A6" w:rsidRPr="00BF0DF4">
        <w:rPr>
          <w:rFonts w:ascii="Book Antiqua" w:eastAsia="Calibri" w:hAnsi="Book Antiqua" w:cs="Times New Roman"/>
        </w:rPr>
        <w:t>Ankouane</w:t>
      </w:r>
      <w:proofErr w:type="spellEnd"/>
      <w:r w:rsidR="009B25A6"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53]</w:t>
      </w:r>
      <w:r w:rsidR="009B25A6" w:rsidRPr="00BF0DF4">
        <w:rPr>
          <w:rFonts w:ascii="Book Antiqua" w:eastAsia="Calibri" w:hAnsi="Book Antiqua" w:cs="Times New Roman"/>
        </w:rPr>
        <w:t xml:space="preserve"> observed in their study that 71.2% of patients with atrophic gastritis were positive for </w:t>
      </w:r>
      <w:r w:rsidR="00E80624" w:rsidRPr="00BF0DF4">
        <w:rPr>
          <w:rFonts w:ascii="Book Antiqua" w:eastAsia="Calibri" w:hAnsi="Book Antiqua" w:cs="Times New Roman"/>
          <w:i/>
        </w:rPr>
        <w:t>H. pylori</w:t>
      </w:r>
      <w:r w:rsidR="009B25A6" w:rsidRPr="00BF0DF4">
        <w:rPr>
          <w:rFonts w:ascii="Book Antiqua" w:eastAsia="Calibri" w:hAnsi="Book Antiqua" w:cs="Times New Roman"/>
        </w:rPr>
        <w:t xml:space="preserve"> infection. </w:t>
      </w:r>
      <w:r w:rsidR="00B2295D" w:rsidRPr="00BF0DF4">
        <w:rPr>
          <w:rFonts w:ascii="Book Antiqua" w:eastAsia="Calibri" w:hAnsi="Book Antiqua" w:cs="Times New Roman"/>
        </w:rPr>
        <w:t>The authors</w:t>
      </w:r>
      <w:r w:rsidR="009B25A6" w:rsidRPr="00BF0DF4">
        <w:rPr>
          <w:rFonts w:ascii="Book Antiqua" w:eastAsia="Calibri" w:hAnsi="Book Antiqua" w:cs="Times New Roman"/>
        </w:rPr>
        <w:t xml:space="preserve"> also found a statistically significant association between the severity o</w:t>
      </w:r>
      <w:r w:rsidR="00E80624" w:rsidRPr="00BF0DF4">
        <w:rPr>
          <w:rFonts w:ascii="Book Antiqua" w:eastAsia="Calibri" w:hAnsi="Book Antiqua" w:cs="Times New Roman"/>
        </w:rPr>
        <w:t>f</w:t>
      </w:r>
      <w:r w:rsidR="009B25A6" w:rsidRPr="00BF0DF4">
        <w:rPr>
          <w:rFonts w:ascii="Book Antiqua" w:eastAsia="Calibri" w:hAnsi="Book Antiqua" w:cs="Times New Roman"/>
        </w:rPr>
        <w:t xml:space="preserve"> atrophic gastritis and </w:t>
      </w:r>
      <w:r w:rsidR="00E80624" w:rsidRPr="00BF0DF4">
        <w:rPr>
          <w:rFonts w:ascii="Book Antiqua" w:eastAsia="Calibri" w:hAnsi="Book Antiqua" w:cs="Times New Roman"/>
          <w:i/>
        </w:rPr>
        <w:t>H. pylori</w:t>
      </w:r>
      <w:r w:rsidR="009B25A6" w:rsidRPr="00BF0DF4">
        <w:rPr>
          <w:rFonts w:ascii="Book Antiqua" w:eastAsia="Calibri" w:hAnsi="Book Antiqua" w:cs="Times New Roman"/>
        </w:rPr>
        <w:t xml:space="preserve"> infection. This result was corroborated by </w:t>
      </w:r>
      <w:proofErr w:type="spellStart"/>
      <w:r w:rsidR="009B25A6" w:rsidRPr="00BF0DF4">
        <w:rPr>
          <w:rFonts w:ascii="Book Antiqua" w:eastAsia="Calibri" w:hAnsi="Book Antiqua" w:cs="Times New Roman"/>
        </w:rPr>
        <w:t>Ebule</w:t>
      </w:r>
      <w:proofErr w:type="spellEnd"/>
      <w:r w:rsidR="009B25A6"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54]</w:t>
      </w:r>
      <w:r w:rsidR="00D25FB8" w:rsidRPr="00BF0DF4">
        <w:rPr>
          <w:rFonts w:ascii="Book Antiqua" w:eastAsia="Calibri" w:hAnsi="Book Antiqua" w:cs="Times New Roman"/>
        </w:rPr>
        <w:t xml:space="preserve"> </w:t>
      </w:r>
      <w:r w:rsidR="00100A48" w:rsidRPr="00BF0DF4">
        <w:rPr>
          <w:rFonts w:ascii="Book Antiqua" w:eastAsia="Calibri" w:hAnsi="Book Antiqua" w:cs="Times New Roman"/>
        </w:rPr>
        <w:t>also in Cameroon</w:t>
      </w:r>
      <w:r w:rsidR="00D25FB8" w:rsidRPr="00BF0DF4">
        <w:rPr>
          <w:rFonts w:ascii="Book Antiqua" w:eastAsia="Calibri" w:hAnsi="Book Antiqua" w:cs="Times New Roman"/>
        </w:rPr>
        <w:t>,</w:t>
      </w:r>
      <w:r w:rsidR="009B25A6" w:rsidRPr="00BF0DF4">
        <w:rPr>
          <w:rFonts w:ascii="Book Antiqua" w:eastAsia="Calibri" w:hAnsi="Book Antiqua" w:cs="Times New Roman"/>
        </w:rPr>
        <w:t xml:space="preserve"> who </w:t>
      </w:r>
      <w:r w:rsidR="00060398" w:rsidRPr="00BF0DF4">
        <w:rPr>
          <w:rFonts w:ascii="Book Antiqua" w:eastAsia="Calibri" w:hAnsi="Book Antiqua" w:cs="Times New Roman"/>
        </w:rPr>
        <w:t>reported</w:t>
      </w:r>
      <w:r w:rsidR="009B25A6" w:rsidRPr="00BF0DF4">
        <w:rPr>
          <w:rFonts w:ascii="Book Antiqua" w:eastAsia="Calibri" w:hAnsi="Book Antiqua" w:cs="Times New Roman"/>
        </w:rPr>
        <w:t xml:space="preserve"> that 72.8% of patients with superficial </w:t>
      </w:r>
      <w:r w:rsidR="00FB5FFA" w:rsidRPr="00BF0DF4">
        <w:rPr>
          <w:rFonts w:ascii="Book Antiqua" w:eastAsia="Calibri" w:hAnsi="Book Antiqua" w:cs="Times New Roman"/>
        </w:rPr>
        <w:t xml:space="preserve">gastritis </w:t>
      </w:r>
      <w:r w:rsidR="009B25A6" w:rsidRPr="00BF0DF4">
        <w:rPr>
          <w:rFonts w:ascii="Book Antiqua" w:eastAsia="Calibri" w:hAnsi="Book Antiqua" w:cs="Times New Roman"/>
        </w:rPr>
        <w:t xml:space="preserve">were infected with </w:t>
      </w:r>
      <w:r w:rsidR="00E80624" w:rsidRPr="00BF0DF4">
        <w:rPr>
          <w:rFonts w:ascii="Book Antiqua" w:eastAsia="Calibri" w:hAnsi="Book Antiqua" w:cs="Times New Roman"/>
          <w:i/>
        </w:rPr>
        <w:t>H. pylori</w:t>
      </w:r>
      <w:r w:rsidR="009B25A6" w:rsidRPr="00BF0DF4">
        <w:rPr>
          <w:rFonts w:ascii="Book Antiqua" w:eastAsia="Calibri" w:hAnsi="Book Antiqua" w:cs="Times New Roman"/>
        </w:rPr>
        <w:t xml:space="preserve">. </w:t>
      </w:r>
    </w:p>
    <w:p w14:paraId="0CF2F245" w14:textId="08BA5CA6" w:rsidR="00B51C37" w:rsidRPr="00BF0DF4" w:rsidRDefault="00FB5FFA" w:rsidP="00581546">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In </w:t>
      </w:r>
      <w:r w:rsidR="005A1EDD" w:rsidRPr="00BF0DF4">
        <w:rPr>
          <w:rFonts w:ascii="Book Antiqua" w:eastAsia="Calibri" w:hAnsi="Book Antiqua" w:cs="Times New Roman"/>
        </w:rPr>
        <w:t xml:space="preserve">Ghana, </w:t>
      </w:r>
      <w:r w:rsidRPr="00BF0DF4">
        <w:rPr>
          <w:rFonts w:ascii="Book Antiqua" w:eastAsia="Calibri" w:hAnsi="Book Antiqua" w:cs="Times New Roman"/>
        </w:rPr>
        <w:t xml:space="preserve">Western Africa, </w:t>
      </w:r>
      <w:r w:rsidR="00CA6879" w:rsidRPr="00BF0DF4">
        <w:rPr>
          <w:rFonts w:ascii="Book Antiqua" w:eastAsia="Calibri" w:hAnsi="Book Antiqua" w:cs="Times New Roman"/>
        </w:rPr>
        <w:t xml:space="preserve">a study by </w:t>
      </w:r>
      <w:proofErr w:type="spellStart"/>
      <w:r w:rsidR="00CA6879" w:rsidRPr="00BF0DF4">
        <w:rPr>
          <w:rFonts w:ascii="Book Antiqua" w:eastAsia="Calibri" w:hAnsi="Book Antiqua" w:cs="Times New Roman"/>
        </w:rPr>
        <w:t>Afihene</w:t>
      </w:r>
      <w:proofErr w:type="spellEnd"/>
      <w:r w:rsidR="00CA6879"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55]</w:t>
      </w:r>
      <w:r w:rsidR="00CA6879" w:rsidRPr="00BF0DF4">
        <w:rPr>
          <w:rFonts w:ascii="Book Antiqua" w:eastAsia="Calibri" w:hAnsi="Book Antiqua" w:cs="Times New Roman"/>
        </w:rPr>
        <w:t xml:space="preserve"> found that the most common ailment among patients with gastroduodenal disorder</w:t>
      </w:r>
      <w:r w:rsidR="006F637A" w:rsidRPr="00BF0DF4">
        <w:rPr>
          <w:rFonts w:ascii="Book Antiqua" w:eastAsia="Calibri" w:hAnsi="Book Antiqua" w:cs="Times New Roman"/>
        </w:rPr>
        <w:t>s</w:t>
      </w:r>
      <w:r w:rsidR="00CA6879" w:rsidRPr="00BF0DF4">
        <w:rPr>
          <w:rFonts w:ascii="Book Antiqua" w:eastAsia="Calibri" w:hAnsi="Book Antiqua" w:cs="Times New Roman"/>
        </w:rPr>
        <w:t xml:space="preserve"> was gastritis. However, the authors </w:t>
      </w:r>
      <w:r w:rsidR="006A36CA" w:rsidRPr="00BF0DF4">
        <w:rPr>
          <w:rFonts w:ascii="Book Antiqua" w:eastAsia="Calibri" w:hAnsi="Book Antiqua" w:cs="Times New Roman"/>
        </w:rPr>
        <w:t>observed</w:t>
      </w:r>
      <w:r w:rsidR="00CA6879" w:rsidRPr="00BF0DF4">
        <w:rPr>
          <w:rFonts w:ascii="Book Antiqua" w:eastAsia="Calibri" w:hAnsi="Book Antiqua" w:cs="Times New Roman"/>
        </w:rPr>
        <w:t xml:space="preserve"> </w:t>
      </w:r>
      <w:r w:rsidR="006A36CA" w:rsidRPr="00BF0DF4">
        <w:rPr>
          <w:rFonts w:ascii="Book Antiqua" w:eastAsia="Calibri" w:hAnsi="Book Antiqua" w:cs="Times New Roman"/>
        </w:rPr>
        <w:t>that the</w:t>
      </w:r>
      <w:r w:rsidR="00CA6879" w:rsidRPr="00BF0DF4">
        <w:rPr>
          <w:rFonts w:ascii="Book Antiqua" w:eastAsia="Calibri" w:hAnsi="Book Antiqua" w:cs="Times New Roman"/>
        </w:rPr>
        <w:t xml:space="preserve"> only gastroduodenal disorder significantly associated with </w:t>
      </w:r>
      <w:r w:rsidR="00E80624" w:rsidRPr="00BF0DF4">
        <w:rPr>
          <w:rFonts w:ascii="Book Antiqua" w:eastAsia="Calibri" w:hAnsi="Book Antiqua" w:cs="Times New Roman"/>
          <w:i/>
        </w:rPr>
        <w:t>H. pylori</w:t>
      </w:r>
      <w:r w:rsidR="00CA6879" w:rsidRPr="00BF0DF4">
        <w:rPr>
          <w:rFonts w:ascii="Book Antiqua" w:eastAsia="Calibri" w:hAnsi="Book Antiqua" w:cs="Times New Roman"/>
        </w:rPr>
        <w:t xml:space="preserve"> infection was </w:t>
      </w:r>
      <w:r w:rsidR="00930BFB" w:rsidRPr="00BF0DF4">
        <w:rPr>
          <w:rFonts w:ascii="Book Antiqua" w:eastAsia="Calibri" w:hAnsi="Book Antiqua" w:cs="Times New Roman"/>
        </w:rPr>
        <w:t>DU</w:t>
      </w:r>
      <w:r w:rsidR="00CA6879" w:rsidRPr="00BF0DF4">
        <w:rPr>
          <w:rFonts w:ascii="Book Antiqua" w:eastAsia="Calibri" w:hAnsi="Book Antiqua" w:cs="Times New Roman"/>
        </w:rPr>
        <w:t>.</w:t>
      </w:r>
      <w:r w:rsidR="00F07B1F" w:rsidRPr="00BF0DF4">
        <w:rPr>
          <w:rFonts w:ascii="Book Antiqua" w:eastAsia="Calibri" w:hAnsi="Book Antiqua" w:cs="Times New Roman"/>
        </w:rPr>
        <w:t xml:space="preserve"> Similarly, Darko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56]</w:t>
      </w:r>
      <w:r w:rsidR="00BA62DE" w:rsidRPr="00BF0DF4">
        <w:rPr>
          <w:rFonts w:ascii="Book Antiqua" w:eastAsia="Calibri" w:hAnsi="Book Antiqua" w:cs="Times New Roman"/>
        </w:rPr>
        <w:t xml:space="preserve">, </w:t>
      </w:r>
      <w:r w:rsidR="00930BFB" w:rsidRPr="00BF0DF4">
        <w:rPr>
          <w:rFonts w:ascii="Book Antiqua" w:eastAsia="Calibri" w:hAnsi="Book Antiqua" w:cs="Times New Roman"/>
        </w:rPr>
        <w:t xml:space="preserve">even in Ghana, </w:t>
      </w:r>
      <w:r w:rsidR="00F07B1F" w:rsidRPr="00BF0DF4">
        <w:rPr>
          <w:rFonts w:ascii="Book Antiqua" w:eastAsia="Calibri" w:hAnsi="Book Antiqua" w:cs="Times New Roman"/>
        </w:rPr>
        <w:t xml:space="preserve">found gastritis and </w:t>
      </w:r>
      <w:r w:rsidR="00930BFB" w:rsidRPr="00BF0DF4">
        <w:rPr>
          <w:rFonts w:ascii="Book Antiqua" w:eastAsia="Calibri" w:hAnsi="Book Antiqua" w:cs="Times New Roman"/>
        </w:rPr>
        <w:t>DU</w:t>
      </w:r>
      <w:r w:rsidR="00E80624" w:rsidRPr="00BF0DF4">
        <w:rPr>
          <w:rFonts w:ascii="Book Antiqua" w:eastAsia="Calibri" w:hAnsi="Book Antiqua" w:cs="Times New Roman"/>
        </w:rPr>
        <w:t xml:space="preserve"> as the two most common</w:t>
      </w:r>
      <w:r w:rsidR="00F07B1F" w:rsidRPr="00BF0DF4">
        <w:rPr>
          <w:rFonts w:ascii="Book Antiqua" w:eastAsia="Calibri" w:hAnsi="Book Antiqua" w:cs="Times New Roman"/>
        </w:rPr>
        <w:t xml:space="preserve"> endoscopic findings in patients with </w:t>
      </w:r>
      <w:r w:rsidR="00E80624" w:rsidRPr="00BF0DF4">
        <w:rPr>
          <w:rFonts w:ascii="Book Antiqua" w:eastAsia="Calibri" w:hAnsi="Book Antiqua" w:cs="Times New Roman"/>
          <w:i/>
        </w:rPr>
        <w:t>H. pylori</w:t>
      </w:r>
      <w:r w:rsidR="00F07B1F" w:rsidRPr="00BF0DF4">
        <w:rPr>
          <w:rFonts w:ascii="Book Antiqua" w:eastAsia="Calibri" w:hAnsi="Book Antiqua" w:cs="Times New Roman"/>
        </w:rPr>
        <w:t xml:space="preserve"> infection.</w:t>
      </w:r>
      <w:r w:rsidR="00CA6879" w:rsidRPr="00BF0DF4">
        <w:rPr>
          <w:rFonts w:ascii="Book Antiqua" w:eastAsia="Calibri" w:hAnsi="Book Antiqua" w:cs="Times New Roman"/>
        </w:rPr>
        <w:t xml:space="preserve"> In</w:t>
      </w:r>
      <w:r w:rsidR="009B5893" w:rsidRPr="00BF0DF4">
        <w:rPr>
          <w:rFonts w:ascii="Book Antiqua" w:eastAsia="Calibri" w:hAnsi="Book Antiqua" w:cs="Times New Roman"/>
        </w:rPr>
        <w:t xml:space="preserve"> </w:t>
      </w:r>
      <w:r w:rsidR="00CA6879" w:rsidRPr="00BF0DF4">
        <w:rPr>
          <w:rFonts w:ascii="Book Antiqua" w:eastAsia="Calibri" w:hAnsi="Book Antiqua" w:cs="Times New Roman"/>
        </w:rPr>
        <w:t xml:space="preserve">Nigeria, </w:t>
      </w:r>
      <w:r w:rsidR="006A36CA" w:rsidRPr="00BF0DF4">
        <w:rPr>
          <w:rFonts w:ascii="Book Antiqua" w:eastAsia="Calibri" w:hAnsi="Book Antiqua" w:cs="Times New Roman"/>
        </w:rPr>
        <w:t xml:space="preserve">Harrison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57]</w:t>
      </w:r>
      <w:r w:rsidR="006A36CA" w:rsidRPr="00BF0DF4">
        <w:rPr>
          <w:rFonts w:ascii="Book Antiqua" w:eastAsia="Calibri" w:hAnsi="Book Antiqua" w:cs="Times New Roman"/>
        </w:rPr>
        <w:t xml:space="preserve"> found a significant correlation between </w:t>
      </w:r>
      <w:r w:rsidR="00E80624" w:rsidRPr="00BF0DF4">
        <w:rPr>
          <w:rFonts w:ascii="Book Antiqua" w:eastAsia="Calibri" w:hAnsi="Book Antiqua" w:cs="Times New Roman"/>
          <w:i/>
        </w:rPr>
        <w:t>H. pylori</w:t>
      </w:r>
      <w:r w:rsidR="006A36CA" w:rsidRPr="00BF0DF4">
        <w:rPr>
          <w:rFonts w:ascii="Book Antiqua" w:eastAsia="Calibri" w:hAnsi="Book Antiqua" w:cs="Times New Roman"/>
        </w:rPr>
        <w:t xml:space="preserve"> infection (i</w:t>
      </w:r>
      <w:r w:rsidR="006F637A" w:rsidRPr="00BF0DF4">
        <w:rPr>
          <w:rFonts w:ascii="Book Antiqua" w:eastAsia="Calibri" w:hAnsi="Book Antiqua" w:cs="Times New Roman"/>
        </w:rPr>
        <w:t xml:space="preserve">dentified </w:t>
      </w:r>
      <w:r w:rsidR="007220F3" w:rsidRPr="00BF0DF4">
        <w:rPr>
          <w:rFonts w:ascii="Book Antiqua" w:eastAsia="Calibri" w:hAnsi="Book Antiqua" w:cs="Times New Roman"/>
        </w:rPr>
        <w:t>by</w:t>
      </w:r>
      <w:r w:rsidR="006F637A" w:rsidRPr="00BF0DF4">
        <w:rPr>
          <w:rFonts w:ascii="Book Antiqua" w:eastAsia="Calibri" w:hAnsi="Book Antiqua" w:cs="Times New Roman"/>
        </w:rPr>
        <w:t xml:space="preserve"> urea breath</w:t>
      </w:r>
      <w:r w:rsidR="00B06CDE" w:rsidRPr="00BF0DF4">
        <w:rPr>
          <w:rFonts w:ascii="Book Antiqua" w:eastAsia="Calibri" w:hAnsi="Book Antiqua" w:cs="Times New Roman"/>
        </w:rPr>
        <w:t xml:space="preserve"> test) and chronic </w:t>
      </w:r>
      <w:r w:rsidR="00860057" w:rsidRPr="00BF0DF4">
        <w:rPr>
          <w:rFonts w:ascii="Book Antiqua" w:eastAsia="Calibri" w:hAnsi="Book Antiqua" w:cs="Times New Roman"/>
        </w:rPr>
        <w:t>gastritis</w:t>
      </w:r>
      <w:r w:rsidR="00B06CDE" w:rsidRPr="00BF0DF4">
        <w:rPr>
          <w:rFonts w:ascii="Book Antiqua" w:eastAsia="Calibri" w:hAnsi="Book Antiqua" w:cs="Times New Roman"/>
        </w:rPr>
        <w:t xml:space="preserve"> but did not find such association </w:t>
      </w:r>
      <w:r w:rsidR="007220F3" w:rsidRPr="00BF0DF4">
        <w:rPr>
          <w:rFonts w:ascii="Book Antiqua" w:eastAsia="Calibri" w:hAnsi="Book Antiqua" w:cs="Times New Roman"/>
        </w:rPr>
        <w:t>with</w:t>
      </w:r>
      <w:r w:rsidR="00B06CDE" w:rsidRPr="00BF0DF4">
        <w:rPr>
          <w:rFonts w:ascii="Book Antiqua" w:eastAsia="Calibri" w:hAnsi="Book Antiqua" w:cs="Times New Roman"/>
        </w:rPr>
        <w:t xml:space="preserve"> other disease outcomes.</w:t>
      </w:r>
    </w:p>
    <w:p w14:paraId="74267EBA" w14:textId="7A532CFC" w:rsidR="00BF47BF" w:rsidRDefault="00482E88" w:rsidP="00581546">
      <w:pPr>
        <w:spacing w:line="360" w:lineRule="auto"/>
        <w:ind w:firstLineChars="100" w:firstLine="240"/>
        <w:jc w:val="both"/>
        <w:rPr>
          <w:rFonts w:ascii="Book Antiqua" w:hAnsi="Book Antiqua" w:cs="Times New Roman"/>
        </w:rPr>
      </w:pPr>
      <w:proofErr w:type="spellStart"/>
      <w:r w:rsidRPr="00BF0DF4">
        <w:rPr>
          <w:rFonts w:ascii="Book Antiqua" w:eastAsia="Calibri" w:hAnsi="Book Antiqua" w:cs="Times New Roman"/>
        </w:rPr>
        <w:t>Tanih</w:t>
      </w:r>
      <w:proofErr w:type="spellEnd"/>
      <w:r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A4346A" w:rsidRPr="00BF0DF4">
        <w:rPr>
          <w:rFonts w:ascii="Book Antiqua" w:eastAsia="Calibri" w:hAnsi="Book Antiqua" w:cs="Times New Roman"/>
          <w:vertAlign w:val="superscript"/>
        </w:rPr>
        <w:t>[</w:t>
      </w:r>
      <w:proofErr w:type="gramEnd"/>
      <w:r w:rsidR="00A4346A" w:rsidRPr="00BF0DF4">
        <w:rPr>
          <w:rFonts w:ascii="Book Antiqua" w:eastAsia="Calibri" w:hAnsi="Book Antiqua" w:cs="Times New Roman"/>
          <w:vertAlign w:val="superscript"/>
        </w:rPr>
        <w:t>58]</w:t>
      </w:r>
      <w:r w:rsidR="00852771" w:rsidRPr="00BF0DF4">
        <w:rPr>
          <w:rFonts w:ascii="Book Antiqua" w:eastAsia="Calibri" w:hAnsi="Book Antiqua" w:cs="Times New Roman"/>
        </w:rPr>
        <w:t>,</w:t>
      </w:r>
      <w:r w:rsidRPr="00BF0DF4">
        <w:rPr>
          <w:rFonts w:ascii="Book Antiqua" w:eastAsia="Calibri" w:hAnsi="Book Antiqua" w:cs="Times New Roman"/>
        </w:rPr>
        <w:t xml:space="preserve"> </w:t>
      </w:r>
      <w:r w:rsidR="00852771" w:rsidRPr="00BF0DF4">
        <w:rPr>
          <w:rFonts w:ascii="Book Antiqua" w:eastAsia="Calibri" w:hAnsi="Book Antiqua" w:cs="Times New Roman"/>
        </w:rPr>
        <w:t xml:space="preserve">in the Eastern Cape Province of Southern Africa, </w:t>
      </w:r>
      <w:r w:rsidR="00860057" w:rsidRPr="00BF0DF4">
        <w:rPr>
          <w:rFonts w:ascii="Book Antiqua" w:eastAsia="Calibri" w:hAnsi="Book Antiqua" w:cs="Times New Roman"/>
        </w:rPr>
        <w:t xml:space="preserve">reported that </w:t>
      </w:r>
      <w:r w:rsidRPr="00BF0DF4">
        <w:rPr>
          <w:rFonts w:ascii="Book Antiqua" w:eastAsia="Calibri" w:hAnsi="Book Antiqua" w:cs="Times New Roman"/>
        </w:rPr>
        <w:t xml:space="preserve">the prevalence of </w:t>
      </w:r>
      <w:r w:rsidR="00E80624" w:rsidRPr="00BF0DF4">
        <w:rPr>
          <w:rFonts w:ascii="Book Antiqua" w:eastAsia="Calibri" w:hAnsi="Book Antiqua" w:cs="Times New Roman"/>
          <w:i/>
        </w:rPr>
        <w:t>H. pylori</w:t>
      </w:r>
      <w:r w:rsidR="00311EF0" w:rsidRPr="00BF0DF4">
        <w:rPr>
          <w:rFonts w:ascii="Book Antiqua" w:eastAsia="Calibri" w:hAnsi="Book Antiqua" w:cs="Times New Roman"/>
          <w:i/>
        </w:rPr>
        <w:t>,</w:t>
      </w:r>
      <w:r w:rsidRPr="00BF0DF4">
        <w:rPr>
          <w:rFonts w:ascii="Book Antiqua" w:eastAsia="Calibri" w:hAnsi="Book Antiqua" w:cs="Times New Roman"/>
        </w:rPr>
        <w:t xml:space="preserve"> </w:t>
      </w:r>
      <w:r w:rsidR="0034474C" w:rsidRPr="00BF0DF4">
        <w:rPr>
          <w:rFonts w:ascii="Book Antiqua" w:eastAsia="Calibri" w:hAnsi="Book Antiqua" w:cs="Times New Roman"/>
        </w:rPr>
        <w:t xml:space="preserve">in patients </w:t>
      </w:r>
      <w:r w:rsidR="009418AE" w:rsidRPr="00BF0DF4">
        <w:rPr>
          <w:rFonts w:ascii="Book Antiqua" w:eastAsia="Calibri" w:hAnsi="Book Antiqua" w:cs="Times New Roman"/>
        </w:rPr>
        <w:t>suffering from</w:t>
      </w:r>
      <w:r w:rsidR="0034474C" w:rsidRPr="00BF0DF4">
        <w:rPr>
          <w:rFonts w:ascii="Book Antiqua" w:eastAsia="Calibri" w:hAnsi="Book Antiqua" w:cs="Times New Roman"/>
        </w:rPr>
        <w:t xml:space="preserve"> gastric-related morbidities</w:t>
      </w:r>
      <w:r w:rsidR="00311EF0" w:rsidRPr="00BF0DF4">
        <w:rPr>
          <w:rFonts w:ascii="Book Antiqua" w:eastAsia="Calibri" w:hAnsi="Book Antiqua" w:cs="Times New Roman"/>
        </w:rPr>
        <w:t>,</w:t>
      </w:r>
      <w:r w:rsidR="0034474C" w:rsidRPr="00BF0DF4">
        <w:rPr>
          <w:rFonts w:ascii="Book Antiqua" w:eastAsia="Calibri" w:hAnsi="Book Antiqua" w:cs="Times New Roman"/>
        </w:rPr>
        <w:t xml:space="preserve"> </w:t>
      </w:r>
      <w:r w:rsidR="00860057" w:rsidRPr="00BF0DF4">
        <w:rPr>
          <w:rFonts w:ascii="Book Antiqua" w:eastAsia="Calibri" w:hAnsi="Book Antiqua" w:cs="Times New Roman"/>
        </w:rPr>
        <w:t xml:space="preserve">was </w:t>
      </w:r>
      <w:r w:rsidR="0034474C" w:rsidRPr="00BF0DF4">
        <w:rPr>
          <w:rFonts w:ascii="Book Antiqua" w:eastAsia="Calibri" w:hAnsi="Book Antiqua" w:cs="Times New Roman"/>
        </w:rPr>
        <w:t xml:space="preserve">66.1% and </w:t>
      </w:r>
      <w:r w:rsidR="00860057" w:rsidRPr="00BF0DF4">
        <w:rPr>
          <w:rFonts w:ascii="Book Antiqua" w:eastAsia="Calibri" w:hAnsi="Book Antiqua" w:cs="Times New Roman"/>
        </w:rPr>
        <w:t>highest in patients with non-ulcer dyspepsia.</w:t>
      </w:r>
      <w:r w:rsidR="00581546">
        <w:rPr>
          <w:rFonts w:ascii="Book Antiqua" w:eastAsia="SimSun" w:hAnsi="Book Antiqua" w:cs="Times New Roman" w:hint="eastAsia"/>
          <w:lang w:eastAsia="zh-CN"/>
        </w:rPr>
        <w:t xml:space="preserve"> </w:t>
      </w:r>
      <w:r w:rsidR="00BA41F9" w:rsidRPr="00BF0DF4">
        <w:rPr>
          <w:rFonts w:ascii="Book Antiqua" w:eastAsia="Calibri" w:hAnsi="Book Antiqua" w:cs="Times New Roman"/>
        </w:rPr>
        <w:t xml:space="preserve">Though the pathogenicity of the circulating </w:t>
      </w:r>
      <w:r w:rsidR="00E80624" w:rsidRPr="00BF0DF4">
        <w:rPr>
          <w:rFonts w:ascii="Book Antiqua" w:eastAsia="Calibri" w:hAnsi="Book Antiqua" w:cs="Times New Roman"/>
          <w:i/>
        </w:rPr>
        <w:t>H. pylori</w:t>
      </w:r>
      <w:r w:rsidR="00BA41F9" w:rsidRPr="00BF0DF4">
        <w:rPr>
          <w:rFonts w:ascii="Book Antiqua" w:eastAsia="Calibri" w:hAnsi="Book Antiqua" w:cs="Times New Roman"/>
        </w:rPr>
        <w:t xml:space="preserve"> strain may influence its clinical manifestation, nonetheless, mild pathogenicity and low incidence of </w:t>
      </w:r>
      <w:r w:rsidR="00F1406F" w:rsidRPr="00BF0DF4">
        <w:rPr>
          <w:rFonts w:ascii="Book Antiqua" w:eastAsia="Calibri" w:hAnsi="Book Antiqua" w:cs="Times New Roman"/>
        </w:rPr>
        <w:t>GC</w:t>
      </w:r>
      <w:r w:rsidR="00BA41F9" w:rsidRPr="00BF0DF4">
        <w:rPr>
          <w:rFonts w:ascii="Book Antiqua" w:eastAsia="Calibri" w:hAnsi="Book Antiqua" w:cs="Times New Roman"/>
        </w:rPr>
        <w:t xml:space="preserve"> in Africa is recorded even in the face of high prevalence of highly pathogenic </w:t>
      </w:r>
      <w:r w:rsidR="00E80624" w:rsidRPr="00BF0DF4">
        <w:rPr>
          <w:rFonts w:ascii="Book Antiqua" w:eastAsia="Calibri" w:hAnsi="Book Antiqua" w:cs="Times New Roman"/>
          <w:i/>
        </w:rPr>
        <w:t>H. pylori</w:t>
      </w:r>
      <w:r w:rsidR="00BA41F9" w:rsidRPr="00BF0DF4">
        <w:rPr>
          <w:rFonts w:ascii="Book Antiqua" w:eastAsia="Calibri" w:hAnsi="Book Antiqua" w:cs="Times New Roman"/>
        </w:rPr>
        <w:t xml:space="preserve"> </w:t>
      </w:r>
      <w:proofErr w:type="gramStart"/>
      <w:r w:rsidR="00BA41F9" w:rsidRPr="00BF0DF4">
        <w:rPr>
          <w:rFonts w:ascii="Book Antiqua" w:eastAsia="Calibri" w:hAnsi="Book Antiqua" w:cs="Times New Roman"/>
        </w:rPr>
        <w:t>strains</w:t>
      </w:r>
      <w:r w:rsidR="00D06820" w:rsidRPr="00BF0DF4">
        <w:rPr>
          <w:rFonts w:ascii="Book Antiqua" w:eastAsia="Calibri" w:hAnsi="Book Antiqua" w:cs="Times New Roman"/>
          <w:vertAlign w:val="superscript"/>
        </w:rPr>
        <w:t>[</w:t>
      </w:r>
      <w:proofErr w:type="gramEnd"/>
      <w:r w:rsidR="00D06820" w:rsidRPr="00BF0DF4">
        <w:rPr>
          <w:rFonts w:ascii="Book Antiqua" w:eastAsia="Calibri" w:hAnsi="Book Antiqua" w:cs="Times New Roman"/>
          <w:vertAlign w:val="superscript"/>
        </w:rPr>
        <w:t>5</w:t>
      </w:r>
      <w:r w:rsidR="00A75CB5" w:rsidRPr="00BF0DF4">
        <w:rPr>
          <w:rFonts w:ascii="Book Antiqua" w:eastAsia="Calibri" w:hAnsi="Book Antiqua" w:cs="Times New Roman"/>
          <w:vertAlign w:val="superscript"/>
        </w:rPr>
        <w:t>7</w:t>
      </w:r>
      <w:r w:rsidR="009B5893" w:rsidRPr="00BF0DF4">
        <w:rPr>
          <w:rFonts w:ascii="Book Antiqua" w:eastAsia="Calibri" w:hAnsi="Book Antiqua" w:cs="Times New Roman"/>
          <w:vertAlign w:val="superscript"/>
        </w:rPr>
        <w:t>]</w:t>
      </w:r>
      <w:r w:rsidR="00BA41F9" w:rsidRPr="00BF0DF4">
        <w:rPr>
          <w:rFonts w:ascii="Book Antiqua" w:eastAsia="Calibri" w:hAnsi="Book Antiqua" w:cs="Times New Roman"/>
        </w:rPr>
        <w:t xml:space="preserve">. This further corroborates the </w:t>
      </w:r>
      <w:r w:rsidR="00A818E5" w:rsidRPr="00BF0DF4">
        <w:rPr>
          <w:rFonts w:ascii="Book Antiqua" w:eastAsia="Calibri" w:hAnsi="Book Antiqua" w:cs="Times New Roman"/>
        </w:rPr>
        <w:t>African e</w:t>
      </w:r>
      <w:r w:rsidR="00BA41F9" w:rsidRPr="00BF0DF4">
        <w:rPr>
          <w:rFonts w:ascii="Book Antiqua" w:eastAsia="Calibri" w:hAnsi="Book Antiqua" w:cs="Times New Roman"/>
        </w:rPr>
        <w:t xml:space="preserve">nigma. </w:t>
      </w:r>
      <w:r w:rsidR="00F1406F" w:rsidRPr="00BF0DF4">
        <w:rPr>
          <w:rFonts w:ascii="Book Antiqua" w:eastAsia="Calibri" w:hAnsi="Book Antiqua" w:cs="Times New Roman"/>
        </w:rPr>
        <w:t xml:space="preserve">Probably, </w:t>
      </w:r>
      <w:r w:rsidR="00A818E5" w:rsidRPr="00BF0DF4">
        <w:rPr>
          <w:rFonts w:ascii="Book Antiqua" w:hAnsi="Book Antiqua" w:cs="Times New Roman"/>
        </w:rPr>
        <w:t>t</w:t>
      </w:r>
      <w:r w:rsidR="00BF47BF" w:rsidRPr="00BF0DF4">
        <w:rPr>
          <w:rFonts w:ascii="Book Antiqua" w:hAnsi="Book Antiqua" w:cs="Times New Roman"/>
        </w:rPr>
        <w:t xml:space="preserve">he </w:t>
      </w:r>
      <w:r w:rsidR="003E2449" w:rsidRPr="00BF0DF4">
        <w:rPr>
          <w:rFonts w:ascii="Book Antiqua" w:hAnsi="Book Antiqua" w:cs="Times New Roman"/>
        </w:rPr>
        <w:t>latter</w:t>
      </w:r>
      <w:r w:rsidR="00BF47BF" w:rsidRPr="00BF0DF4">
        <w:rPr>
          <w:rFonts w:ascii="Book Antiqua" w:hAnsi="Book Antiqua" w:cs="Times New Roman"/>
        </w:rPr>
        <w:t xml:space="preserve"> </w:t>
      </w:r>
      <w:r w:rsidR="00297EE4" w:rsidRPr="00BF0DF4">
        <w:rPr>
          <w:rFonts w:ascii="Book Antiqua" w:hAnsi="Book Antiqua" w:cs="Times New Roman"/>
        </w:rPr>
        <w:t>results from a combination of three major causes</w:t>
      </w:r>
      <w:r w:rsidR="00756CED" w:rsidRPr="00BF0DF4">
        <w:rPr>
          <w:rFonts w:ascii="Book Antiqua" w:hAnsi="Book Antiqua" w:cs="Times New Roman"/>
        </w:rPr>
        <w:t xml:space="preserve">: </w:t>
      </w:r>
      <w:r w:rsidR="00581546" w:rsidRPr="00BF0DF4">
        <w:rPr>
          <w:rFonts w:ascii="Book Antiqua" w:hAnsi="Book Antiqua" w:cs="Times New Roman"/>
        </w:rPr>
        <w:t>T</w:t>
      </w:r>
      <w:r w:rsidR="00756CED" w:rsidRPr="00BF0DF4">
        <w:rPr>
          <w:rFonts w:ascii="Book Antiqua" w:hAnsi="Book Antiqua" w:cs="Times New Roman"/>
        </w:rPr>
        <w:t>he cancer caus</w:t>
      </w:r>
      <w:r w:rsidR="00581546">
        <w:rPr>
          <w:rFonts w:ascii="Book Antiqua" w:hAnsi="Book Antiqua" w:cs="Times New Roman"/>
        </w:rPr>
        <w:t>e</w:t>
      </w:r>
      <w:r w:rsidR="00BF47BF" w:rsidRPr="00BF0DF4">
        <w:rPr>
          <w:rFonts w:ascii="Book Antiqua" w:hAnsi="Book Antiqua" w:cs="Times New Roman"/>
        </w:rPr>
        <w:t xml:space="preserve"> potential of the specific strains of </w:t>
      </w:r>
      <w:r w:rsidR="00E80624" w:rsidRPr="00BF0DF4">
        <w:rPr>
          <w:rFonts w:ascii="Book Antiqua" w:hAnsi="Book Antiqua" w:cs="Times New Roman"/>
          <w:i/>
        </w:rPr>
        <w:t>H. pylori</w:t>
      </w:r>
      <w:r w:rsidR="00BF47BF" w:rsidRPr="00BF0DF4">
        <w:rPr>
          <w:rFonts w:ascii="Book Antiqua" w:hAnsi="Book Antiqua" w:cs="Times New Roman"/>
        </w:rPr>
        <w:t>, the modulation by co-infections of the immune response</w:t>
      </w:r>
      <w:r w:rsidR="00E80624" w:rsidRPr="00BF0DF4">
        <w:rPr>
          <w:rFonts w:ascii="Book Antiqua" w:hAnsi="Book Antiqua" w:cs="Times New Roman"/>
        </w:rPr>
        <w:t xml:space="preserve"> towards a Th-</w:t>
      </w:r>
      <w:r w:rsidR="00BF47BF" w:rsidRPr="00BF0DF4">
        <w:rPr>
          <w:rFonts w:ascii="Book Antiqua" w:hAnsi="Book Antiqua" w:cs="Times New Roman"/>
        </w:rPr>
        <w:t>2 type</w:t>
      </w:r>
      <w:r w:rsidR="00BA41F9" w:rsidRPr="00BF0DF4">
        <w:rPr>
          <w:rFonts w:ascii="Book Antiqua" w:hAnsi="Book Antiqua" w:cs="Times New Roman"/>
        </w:rPr>
        <w:t>,</w:t>
      </w:r>
      <w:r w:rsidR="006F4F31" w:rsidRPr="00BF0DF4">
        <w:rPr>
          <w:rFonts w:ascii="Book Antiqua" w:hAnsi="Book Antiqua" w:cs="Times New Roman"/>
        </w:rPr>
        <w:t xml:space="preserve"> and the preponderance</w:t>
      </w:r>
      <w:r w:rsidR="00BF47BF" w:rsidRPr="00BF0DF4">
        <w:rPr>
          <w:rFonts w:ascii="Book Antiqua" w:hAnsi="Book Antiqua" w:cs="Times New Roman"/>
        </w:rPr>
        <w:t xml:space="preserve"> of antioxidant</w:t>
      </w:r>
      <w:r w:rsidR="00BA41F9" w:rsidRPr="00BF0DF4">
        <w:rPr>
          <w:rFonts w:ascii="Book Antiqua" w:hAnsi="Book Antiqua" w:cs="Times New Roman"/>
        </w:rPr>
        <w:t>s</w:t>
      </w:r>
      <w:r w:rsidR="00BF47BF" w:rsidRPr="00BF0DF4">
        <w:rPr>
          <w:rFonts w:ascii="Book Antiqua" w:hAnsi="Book Antiqua" w:cs="Times New Roman"/>
        </w:rPr>
        <w:t xml:space="preserve"> in the diet. </w:t>
      </w:r>
      <w:r w:rsidR="00BF47BF" w:rsidRPr="00BF0DF4">
        <w:rPr>
          <w:rFonts w:ascii="Book Antiqua" w:hAnsi="Book Antiqua" w:cs="Times New Roman"/>
        </w:rPr>
        <w:lastRenderedPageBreak/>
        <w:t xml:space="preserve">In the </w:t>
      </w:r>
      <w:r w:rsidR="003E2449" w:rsidRPr="00BF0DF4">
        <w:rPr>
          <w:rFonts w:ascii="Book Antiqua" w:hAnsi="Book Antiqua" w:cs="Times New Roman"/>
        </w:rPr>
        <w:t>traditional</w:t>
      </w:r>
      <w:r w:rsidR="002E243D" w:rsidRPr="00BF0DF4">
        <w:rPr>
          <w:rFonts w:ascii="Book Antiqua" w:hAnsi="Book Antiqua" w:cs="Times New Roman"/>
        </w:rPr>
        <w:t xml:space="preserve"> epidemiologic </w:t>
      </w:r>
      <w:proofErr w:type="gramStart"/>
      <w:r w:rsidR="002E243D" w:rsidRPr="00BF0DF4">
        <w:rPr>
          <w:rFonts w:ascii="Book Antiqua" w:hAnsi="Book Antiqua" w:cs="Times New Roman"/>
        </w:rPr>
        <w:t>model</w:t>
      </w:r>
      <w:proofErr w:type="gramEnd"/>
      <w:r w:rsidR="002E243D" w:rsidRPr="00BF0DF4">
        <w:rPr>
          <w:rFonts w:ascii="Book Antiqua" w:hAnsi="Book Antiqua" w:cs="Times New Roman"/>
        </w:rPr>
        <w:t xml:space="preserve"> the combination of </w:t>
      </w:r>
      <w:r w:rsidR="003E2449" w:rsidRPr="00BF0DF4">
        <w:rPr>
          <w:rFonts w:ascii="Book Antiqua" w:hAnsi="Book Antiqua" w:cs="Times New Roman"/>
        </w:rPr>
        <w:t xml:space="preserve">these </w:t>
      </w:r>
      <w:r w:rsidR="002E243D" w:rsidRPr="00BF0DF4">
        <w:rPr>
          <w:rFonts w:ascii="Book Antiqua" w:hAnsi="Book Antiqua" w:cs="Times New Roman"/>
        </w:rPr>
        <w:t>factors</w:t>
      </w:r>
      <w:r w:rsidR="00BF47BF" w:rsidRPr="00BF0DF4">
        <w:rPr>
          <w:rFonts w:ascii="Book Antiqua" w:hAnsi="Book Antiqua" w:cs="Times New Roman"/>
        </w:rPr>
        <w:t xml:space="preserve"> </w:t>
      </w:r>
      <w:r w:rsidR="003E2449" w:rsidRPr="00BF0DF4">
        <w:rPr>
          <w:rFonts w:ascii="Book Antiqua" w:hAnsi="Book Antiqua" w:cs="Times New Roman"/>
        </w:rPr>
        <w:t>forms</w:t>
      </w:r>
      <w:r w:rsidR="00BF47BF" w:rsidRPr="00BF0DF4">
        <w:rPr>
          <w:rFonts w:ascii="Book Antiqua" w:hAnsi="Book Antiqua" w:cs="Times New Roman"/>
        </w:rPr>
        <w:t xml:space="preserve"> a web of c</w:t>
      </w:r>
      <w:r w:rsidR="002E243D" w:rsidRPr="00BF0DF4">
        <w:rPr>
          <w:rFonts w:ascii="Book Antiqua" w:hAnsi="Book Antiqua" w:cs="Times New Roman"/>
        </w:rPr>
        <w:t>ausation whose dynamics most likely differs in the groups</w:t>
      </w:r>
      <w:r w:rsidR="00BF47BF" w:rsidRPr="00BF0DF4">
        <w:rPr>
          <w:rFonts w:ascii="Book Antiqua" w:hAnsi="Book Antiqua" w:cs="Times New Roman"/>
        </w:rPr>
        <w:t xml:space="preserve"> where the enig</w:t>
      </w:r>
      <w:r w:rsidR="002E243D" w:rsidRPr="00BF0DF4">
        <w:rPr>
          <w:rFonts w:ascii="Book Antiqua" w:hAnsi="Book Antiqua" w:cs="Times New Roman"/>
        </w:rPr>
        <w:t>ma has been reported. The</w:t>
      </w:r>
      <w:r w:rsidR="00BF47BF" w:rsidRPr="00BF0DF4">
        <w:rPr>
          <w:rFonts w:ascii="Book Antiqua" w:hAnsi="Book Antiqua" w:cs="Times New Roman"/>
        </w:rPr>
        <w:t xml:space="preserve"> modulation </w:t>
      </w:r>
      <w:r w:rsidR="002E243D" w:rsidRPr="00BF0DF4">
        <w:rPr>
          <w:rFonts w:ascii="Book Antiqua" w:hAnsi="Book Antiqua" w:cs="Times New Roman"/>
        </w:rPr>
        <w:t xml:space="preserve">of the immune system </w:t>
      </w:r>
      <w:r w:rsidR="00BF47BF" w:rsidRPr="00BF0DF4">
        <w:rPr>
          <w:rFonts w:ascii="Book Antiqua" w:hAnsi="Book Antiqua" w:cs="Times New Roman"/>
        </w:rPr>
        <w:t>by co-infection</w:t>
      </w:r>
      <w:r w:rsidR="00F1406F" w:rsidRPr="00BF0DF4">
        <w:rPr>
          <w:rFonts w:ascii="Book Antiqua" w:hAnsi="Book Antiqua" w:cs="Times New Roman"/>
        </w:rPr>
        <w:t>s</w:t>
      </w:r>
      <w:r w:rsidR="002E243D" w:rsidRPr="00BF0DF4">
        <w:rPr>
          <w:rFonts w:ascii="Book Antiqua" w:hAnsi="Book Antiqua" w:cs="Times New Roman"/>
        </w:rPr>
        <w:t>, such as</w:t>
      </w:r>
      <w:r w:rsidR="00BF47BF" w:rsidRPr="00BF0DF4">
        <w:rPr>
          <w:rFonts w:ascii="Book Antiqua" w:hAnsi="Book Antiqua" w:cs="Times New Roman"/>
        </w:rPr>
        <w:t xml:space="preserve"> </w:t>
      </w:r>
      <w:r w:rsidR="00F1406F" w:rsidRPr="00BF0DF4">
        <w:rPr>
          <w:rFonts w:ascii="Book Antiqua" w:hAnsi="Book Antiqua" w:cs="Times New Roman"/>
        </w:rPr>
        <w:t xml:space="preserve">with </w:t>
      </w:r>
      <w:r w:rsidR="00BF47BF" w:rsidRPr="00BF0DF4">
        <w:rPr>
          <w:rFonts w:ascii="Book Antiqua" w:hAnsi="Book Antiqua" w:cs="Times New Roman"/>
        </w:rPr>
        <w:t xml:space="preserve">helminthes, plays a prominent role </w:t>
      </w:r>
      <w:r w:rsidR="00F1406F" w:rsidRPr="00BF0DF4">
        <w:rPr>
          <w:rFonts w:ascii="Book Antiqua" w:hAnsi="Book Antiqua" w:cs="Times New Roman"/>
        </w:rPr>
        <w:t>influencing the</w:t>
      </w:r>
      <w:r w:rsidR="00117055" w:rsidRPr="00BF0DF4">
        <w:rPr>
          <w:rFonts w:ascii="Book Antiqua" w:hAnsi="Book Antiqua" w:cs="Times New Roman"/>
        </w:rPr>
        <w:t xml:space="preserve"> impact of </w:t>
      </w:r>
      <w:r w:rsidR="00E80624" w:rsidRPr="00BF0DF4">
        <w:rPr>
          <w:rFonts w:ascii="Book Antiqua" w:hAnsi="Book Antiqua" w:cs="Times New Roman"/>
          <w:i/>
        </w:rPr>
        <w:t>H. pylori</w:t>
      </w:r>
      <w:r w:rsidR="00117055" w:rsidRPr="00BF0DF4">
        <w:rPr>
          <w:rFonts w:ascii="Book Antiqua" w:hAnsi="Book Antiqua" w:cs="Times New Roman"/>
        </w:rPr>
        <w:t xml:space="preserve"> </w:t>
      </w:r>
      <w:proofErr w:type="gramStart"/>
      <w:r w:rsidR="00117055" w:rsidRPr="00BF0DF4">
        <w:rPr>
          <w:rFonts w:ascii="Book Antiqua" w:hAnsi="Book Antiqua" w:cs="Times New Roman"/>
        </w:rPr>
        <w:t>infection</w:t>
      </w:r>
      <w:r w:rsidR="00F746FD" w:rsidRPr="00BF0DF4">
        <w:rPr>
          <w:rFonts w:ascii="Book Antiqua" w:hAnsi="Book Antiqua" w:cs="Times New Roman"/>
          <w:vertAlign w:val="superscript"/>
        </w:rPr>
        <w:t>[</w:t>
      </w:r>
      <w:proofErr w:type="gramEnd"/>
      <w:r w:rsidR="00F746FD" w:rsidRPr="00BF0DF4">
        <w:rPr>
          <w:rFonts w:ascii="Book Antiqua" w:hAnsi="Book Antiqua" w:cs="Times New Roman"/>
          <w:vertAlign w:val="superscript"/>
        </w:rPr>
        <w:t>5</w:t>
      </w:r>
      <w:r w:rsidR="00A75CB5" w:rsidRPr="00BF0DF4">
        <w:rPr>
          <w:rFonts w:ascii="Book Antiqua" w:hAnsi="Book Antiqua" w:cs="Times New Roman"/>
          <w:vertAlign w:val="superscript"/>
        </w:rPr>
        <w:t>9</w:t>
      </w:r>
      <w:r w:rsidR="00F746FD" w:rsidRPr="00BF0DF4">
        <w:rPr>
          <w:rFonts w:ascii="Book Antiqua" w:hAnsi="Book Antiqua" w:cs="Times New Roman"/>
          <w:vertAlign w:val="superscript"/>
        </w:rPr>
        <w:t>]</w:t>
      </w:r>
      <w:r w:rsidR="007E6DDD" w:rsidRPr="00BF0DF4">
        <w:rPr>
          <w:rFonts w:ascii="Book Antiqua" w:hAnsi="Book Antiqua" w:cs="Times New Roman"/>
        </w:rPr>
        <w:t>.</w:t>
      </w:r>
    </w:p>
    <w:p w14:paraId="3874CBFD" w14:textId="77777777" w:rsidR="00581546" w:rsidRPr="00581546" w:rsidRDefault="00581546" w:rsidP="00581546">
      <w:pPr>
        <w:spacing w:line="360" w:lineRule="auto"/>
        <w:jc w:val="both"/>
        <w:rPr>
          <w:rFonts w:ascii="Book Antiqua" w:eastAsia="Calibri" w:hAnsi="Book Antiqua" w:cs="Times New Roman"/>
        </w:rPr>
      </w:pPr>
    </w:p>
    <w:p w14:paraId="7054FD66" w14:textId="145A0662" w:rsidR="00460789" w:rsidRPr="00BF0DF4" w:rsidRDefault="00581546" w:rsidP="00BF0DF4">
      <w:pPr>
        <w:spacing w:line="360" w:lineRule="auto"/>
        <w:jc w:val="both"/>
        <w:rPr>
          <w:rFonts w:ascii="Book Antiqua" w:eastAsia="Calibri" w:hAnsi="Book Antiqua" w:cs="Times New Roman"/>
          <w:b/>
        </w:rPr>
      </w:pPr>
      <w:r w:rsidRPr="00BF0DF4">
        <w:rPr>
          <w:rFonts w:ascii="Book Antiqua" w:eastAsia="Calibri" w:hAnsi="Book Antiqua" w:cs="Times New Roman"/>
          <w:b/>
        </w:rPr>
        <w:t xml:space="preserve">CHALLENGES ON THE PREVALENCE OF </w:t>
      </w:r>
      <w:r w:rsidRPr="00BF0DF4">
        <w:rPr>
          <w:rFonts w:ascii="Book Antiqua" w:eastAsia="Calibri" w:hAnsi="Book Antiqua" w:cs="Times New Roman"/>
          <w:b/>
          <w:i/>
        </w:rPr>
        <w:t>HELICOBACTER</w:t>
      </w:r>
      <w:r w:rsidRPr="00BF0DF4">
        <w:rPr>
          <w:rFonts w:ascii="Book Antiqua" w:eastAsia="Calibri" w:hAnsi="Book Antiqua" w:cs="Times New Roman"/>
          <w:b/>
        </w:rPr>
        <w:t xml:space="preserve"> </w:t>
      </w:r>
      <w:r w:rsidRPr="00BF0DF4">
        <w:rPr>
          <w:rFonts w:ascii="Book Antiqua" w:eastAsia="Calibri" w:hAnsi="Book Antiqua" w:cs="Times New Roman"/>
          <w:b/>
          <w:i/>
        </w:rPr>
        <w:t>PYLORI</w:t>
      </w:r>
      <w:r w:rsidRPr="00BF0DF4">
        <w:rPr>
          <w:rFonts w:ascii="Book Antiqua" w:eastAsia="Calibri" w:hAnsi="Book Antiqua" w:cs="Times New Roman"/>
          <w:b/>
        </w:rPr>
        <w:t xml:space="preserve"> IN AFRICA</w:t>
      </w:r>
    </w:p>
    <w:p w14:paraId="7AEB1AB8" w14:textId="56AE2C64" w:rsidR="009A4DD2" w:rsidRPr="00BF0DF4" w:rsidRDefault="009A4DD2" w:rsidP="00BF0DF4">
      <w:pPr>
        <w:spacing w:line="360" w:lineRule="auto"/>
        <w:jc w:val="both"/>
        <w:rPr>
          <w:rFonts w:ascii="Book Antiqua" w:eastAsia="Calibri" w:hAnsi="Book Antiqua" w:cs="Times New Roman"/>
        </w:rPr>
      </w:pPr>
      <w:r w:rsidRPr="00BF0DF4">
        <w:rPr>
          <w:rFonts w:ascii="Book Antiqua" w:eastAsia="Calibri" w:hAnsi="Book Antiqua" w:cs="Times New Roman"/>
        </w:rPr>
        <w:t xml:space="preserve">Some of the challenges in estimating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Africa have already been mentioned above. </w:t>
      </w:r>
      <w:r w:rsidR="0061437F" w:rsidRPr="00BF0DF4">
        <w:rPr>
          <w:rFonts w:ascii="Book Antiqua" w:eastAsia="Calibri" w:hAnsi="Book Antiqua" w:cs="Times New Roman"/>
        </w:rPr>
        <w:t xml:space="preserve">Prevalence </w:t>
      </w:r>
      <w:r w:rsidR="00DC084F" w:rsidRPr="00BF0DF4">
        <w:rPr>
          <w:rFonts w:ascii="Book Antiqua" w:eastAsia="Calibri" w:hAnsi="Book Antiqua" w:cs="Times New Roman"/>
        </w:rPr>
        <w:t xml:space="preserve">of </w:t>
      </w:r>
      <w:r w:rsidR="00E80624" w:rsidRPr="00BF0DF4">
        <w:rPr>
          <w:rFonts w:ascii="Book Antiqua" w:eastAsia="Calibri" w:hAnsi="Book Antiqua" w:cs="Times New Roman"/>
          <w:i/>
        </w:rPr>
        <w:t>H. pylori</w:t>
      </w:r>
      <w:r w:rsidR="00DC084F" w:rsidRPr="00BF0DF4">
        <w:rPr>
          <w:rFonts w:ascii="Book Antiqua" w:eastAsia="Calibri" w:hAnsi="Book Antiqua" w:cs="Times New Roman"/>
        </w:rPr>
        <w:t xml:space="preserve"> is variable within and between </w:t>
      </w:r>
      <w:r w:rsidR="00162C56" w:rsidRPr="00BF0DF4">
        <w:rPr>
          <w:rFonts w:ascii="Book Antiqua" w:eastAsia="Calibri" w:hAnsi="Book Antiqua" w:cs="Times New Roman"/>
        </w:rPr>
        <w:t>c</w:t>
      </w:r>
      <w:r w:rsidR="00DC084F" w:rsidRPr="00BF0DF4">
        <w:rPr>
          <w:rFonts w:ascii="Book Antiqua" w:eastAsia="Calibri" w:hAnsi="Book Antiqua" w:cs="Times New Roman"/>
        </w:rPr>
        <w:t xml:space="preserve">ountries, different population groups, and the testing method </w:t>
      </w:r>
      <w:proofErr w:type="gramStart"/>
      <w:r w:rsidR="00DC084F" w:rsidRPr="00BF0DF4">
        <w:rPr>
          <w:rFonts w:ascii="Book Antiqua" w:eastAsia="Calibri" w:hAnsi="Book Antiqua" w:cs="Times New Roman"/>
        </w:rPr>
        <w:t>used</w:t>
      </w:r>
      <w:r w:rsidR="00247870" w:rsidRPr="00BF0DF4">
        <w:rPr>
          <w:rFonts w:ascii="Book Antiqua" w:eastAsia="Calibri" w:hAnsi="Book Antiqua" w:cs="Times New Roman"/>
          <w:vertAlign w:val="superscript"/>
        </w:rPr>
        <w:t>[</w:t>
      </w:r>
      <w:proofErr w:type="gramEnd"/>
      <w:r w:rsidR="003B2E93" w:rsidRPr="00BF0DF4">
        <w:rPr>
          <w:rFonts w:ascii="Book Antiqua" w:eastAsia="Calibri" w:hAnsi="Book Antiqua" w:cs="Times New Roman"/>
          <w:vertAlign w:val="superscript"/>
        </w:rPr>
        <w:t>60</w:t>
      </w:r>
      <w:r w:rsidR="009B5893" w:rsidRPr="00BF0DF4">
        <w:rPr>
          <w:rFonts w:ascii="Book Antiqua" w:eastAsia="Calibri" w:hAnsi="Book Antiqua" w:cs="Times New Roman"/>
          <w:vertAlign w:val="superscript"/>
        </w:rPr>
        <w:t>]</w:t>
      </w:r>
      <w:r w:rsidR="00E961CE" w:rsidRPr="00BF0DF4">
        <w:rPr>
          <w:rFonts w:ascii="Book Antiqua" w:eastAsia="Calibri" w:hAnsi="Book Antiqua" w:cs="Times New Roman"/>
        </w:rPr>
        <w:t xml:space="preserve">. </w:t>
      </w:r>
      <w:r w:rsidRPr="00BF0DF4">
        <w:rPr>
          <w:rFonts w:ascii="Book Antiqua" w:eastAsia="Calibri" w:hAnsi="Book Antiqua" w:cs="Times New Roman"/>
        </w:rPr>
        <w:t xml:space="preserve">Problems of paucity of data or </w:t>
      </w:r>
      <w:r w:rsidR="00D55F8C" w:rsidRPr="00BF0DF4">
        <w:rPr>
          <w:rFonts w:ascii="Book Antiqua" w:eastAsia="Calibri" w:hAnsi="Book Antiqua" w:cs="Times New Roman"/>
        </w:rPr>
        <w:t xml:space="preserve">lack of </w:t>
      </w:r>
      <w:r w:rsidRPr="00BF0DF4">
        <w:rPr>
          <w:rFonts w:ascii="Book Antiqua" w:eastAsia="Calibri" w:hAnsi="Book Antiqua" w:cs="Times New Roman"/>
        </w:rPr>
        <w:t>recent articles</w:t>
      </w:r>
      <w:r w:rsidR="006B2889" w:rsidRPr="00BF0DF4">
        <w:rPr>
          <w:rFonts w:ascii="Book Antiqua" w:eastAsia="Calibri" w:hAnsi="Book Antiqua" w:cs="Times New Roman"/>
        </w:rPr>
        <w:t>, even in the last ten years were</w:t>
      </w:r>
      <w:r w:rsidRPr="00BF0DF4">
        <w:rPr>
          <w:rFonts w:ascii="Book Antiqua" w:eastAsia="Calibri" w:hAnsi="Book Antiqua" w:cs="Times New Roman"/>
        </w:rPr>
        <w:t xml:space="preserve"> encountered for some regions in Africa. Studies such as the meta-analysis by </w:t>
      </w:r>
      <w:proofErr w:type="spellStart"/>
      <w:r w:rsidR="00E961CE" w:rsidRPr="00BF0DF4">
        <w:rPr>
          <w:rFonts w:ascii="Book Antiqua" w:eastAsia="Calibri" w:hAnsi="Book Antiqua" w:cs="Times New Roman"/>
        </w:rPr>
        <w:t>Melese</w:t>
      </w:r>
      <w:proofErr w:type="spellEnd"/>
      <w:r w:rsidR="00E961CE" w:rsidRPr="00BF0DF4">
        <w:rPr>
          <w:rFonts w:ascii="Book Antiqua" w:eastAsia="Calibri" w:hAnsi="Book Antiqua" w:cs="Times New Roman"/>
        </w:rPr>
        <w:t xml:space="preserve"> </w:t>
      </w:r>
      <w:r w:rsidR="00C55757" w:rsidRPr="00BF0DF4">
        <w:rPr>
          <w:rFonts w:ascii="Book Antiqua" w:eastAsia="Calibri" w:hAnsi="Book Antiqua" w:cs="Times New Roman"/>
          <w:i/>
        </w:rPr>
        <w:t xml:space="preserve">et </w:t>
      </w:r>
      <w:proofErr w:type="gramStart"/>
      <w:r w:rsidR="00C55757" w:rsidRPr="00BF0DF4">
        <w:rPr>
          <w:rFonts w:ascii="Book Antiqua" w:eastAsia="Calibri" w:hAnsi="Book Antiqua" w:cs="Times New Roman"/>
          <w:i/>
        </w:rPr>
        <w:t>al</w:t>
      </w:r>
      <w:r w:rsidR="00C55757" w:rsidRPr="00BF0DF4">
        <w:rPr>
          <w:rFonts w:ascii="Book Antiqua" w:eastAsia="Calibri" w:hAnsi="Book Antiqua" w:cs="Times New Roman"/>
          <w:vertAlign w:val="superscript"/>
        </w:rPr>
        <w:t>[</w:t>
      </w:r>
      <w:proofErr w:type="gramEnd"/>
      <w:r w:rsidR="00C55757" w:rsidRPr="00BF0DF4">
        <w:rPr>
          <w:rFonts w:ascii="Book Antiqua" w:eastAsia="Calibri" w:hAnsi="Book Antiqua" w:cs="Times New Roman"/>
          <w:vertAlign w:val="superscript"/>
        </w:rPr>
        <w:t>28]</w:t>
      </w:r>
      <w:r w:rsidR="00C55757" w:rsidRPr="00C55757">
        <w:rPr>
          <w:rFonts w:ascii="Book Antiqua" w:eastAsia="Calibri" w:hAnsi="Book Antiqua" w:cs="Times New Roman"/>
        </w:rPr>
        <w:t xml:space="preserve"> </w:t>
      </w:r>
      <w:r w:rsidR="00452A0E" w:rsidRPr="00BF0DF4">
        <w:rPr>
          <w:rFonts w:ascii="Book Antiqua" w:eastAsia="Calibri" w:hAnsi="Book Antiqua" w:cs="Times New Roman"/>
        </w:rPr>
        <w:t>identified that</w:t>
      </w:r>
      <w:r w:rsidR="001F3E60" w:rsidRPr="00BF0DF4">
        <w:rPr>
          <w:rFonts w:ascii="Book Antiqua" w:eastAsia="Calibri" w:hAnsi="Book Antiqua" w:cs="Times New Roman"/>
        </w:rPr>
        <w:t xml:space="preserve">, in Ethiopia, despite </w:t>
      </w:r>
      <w:r w:rsidR="00452A0E" w:rsidRPr="00BF0DF4">
        <w:rPr>
          <w:rFonts w:ascii="Book Antiqua" w:eastAsia="Calibri" w:hAnsi="Book Antiqua" w:cs="Times New Roman"/>
        </w:rPr>
        <w:t xml:space="preserve">the </w:t>
      </w:r>
      <w:r w:rsidR="001F3E60" w:rsidRPr="00BF0DF4">
        <w:rPr>
          <w:rFonts w:ascii="Book Antiqua" w:eastAsia="Calibri" w:hAnsi="Book Antiqua" w:cs="Times New Roman"/>
        </w:rPr>
        <w:t xml:space="preserve">high </w:t>
      </w:r>
      <w:r w:rsidR="00452A0E" w:rsidRPr="00BF0DF4">
        <w:rPr>
          <w:rFonts w:ascii="Book Antiqua" w:eastAsia="Calibri" w:hAnsi="Book Antiqua" w:cs="Times New Roman"/>
        </w:rPr>
        <w:t xml:space="preserve">prevalence of </w:t>
      </w:r>
      <w:r w:rsidR="00E80624" w:rsidRPr="00BF0DF4">
        <w:rPr>
          <w:rFonts w:ascii="Book Antiqua" w:eastAsia="Calibri" w:hAnsi="Book Antiqua" w:cs="Times New Roman"/>
          <w:i/>
        </w:rPr>
        <w:t>H. pylori</w:t>
      </w:r>
      <w:r w:rsidR="00452A0E" w:rsidRPr="00BF0DF4">
        <w:rPr>
          <w:rFonts w:ascii="Book Antiqua" w:eastAsia="Calibri" w:hAnsi="Book Antiqua" w:cs="Times New Roman"/>
        </w:rPr>
        <w:t xml:space="preserve"> there was a decreasing pattern in the trend of infection over the years</w:t>
      </w:r>
      <w:r w:rsidR="00B25BB7" w:rsidRPr="00BF0DF4">
        <w:rPr>
          <w:rFonts w:ascii="Book Antiqua" w:eastAsia="Calibri" w:hAnsi="Book Antiqua" w:cs="Times New Roman"/>
          <w:vertAlign w:val="superscript"/>
        </w:rPr>
        <w:t>[28]</w:t>
      </w:r>
      <w:r w:rsidR="00452A0E" w:rsidRPr="00BF0DF4">
        <w:rPr>
          <w:rFonts w:ascii="Book Antiqua" w:eastAsia="Calibri" w:hAnsi="Book Antiqua" w:cs="Times New Roman"/>
        </w:rPr>
        <w:t>. Hence, using such old data for some African region</w:t>
      </w:r>
      <w:r w:rsidR="001471B3" w:rsidRPr="00BF0DF4">
        <w:rPr>
          <w:rFonts w:ascii="Book Antiqua" w:eastAsia="Calibri" w:hAnsi="Book Antiqua" w:cs="Times New Roman"/>
        </w:rPr>
        <w:t>s</w:t>
      </w:r>
      <w:r w:rsidR="00452A0E" w:rsidRPr="00BF0DF4">
        <w:rPr>
          <w:rFonts w:ascii="Book Antiqua" w:eastAsia="Calibri" w:hAnsi="Book Antiqua" w:cs="Times New Roman"/>
        </w:rPr>
        <w:t xml:space="preserve"> may not provide a good representative of the current prevalence of </w:t>
      </w:r>
      <w:r w:rsidR="00E80624" w:rsidRPr="00BF0DF4">
        <w:rPr>
          <w:rFonts w:ascii="Book Antiqua" w:eastAsia="Calibri" w:hAnsi="Book Antiqua" w:cs="Times New Roman"/>
          <w:i/>
        </w:rPr>
        <w:t>H. pylori</w:t>
      </w:r>
      <w:r w:rsidR="00452A0E" w:rsidRPr="00BF0DF4">
        <w:rPr>
          <w:rFonts w:ascii="Book Antiqua" w:eastAsia="Calibri" w:hAnsi="Book Antiqua" w:cs="Times New Roman"/>
        </w:rPr>
        <w:t xml:space="preserve"> in such regions and </w:t>
      </w:r>
      <w:r w:rsidR="00D55F8C" w:rsidRPr="00BF0DF4">
        <w:rPr>
          <w:rFonts w:ascii="Book Antiqua" w:eastAsia="Calibri" w:hAnsi="Book Antiqua" w:cs="Times New Roman"/>
        </w:rPr>
        <w:t>in the continent</w:t>
      </w:r>
      <w:r w:rsidR="00452A0E" w:rsidRPr="00BF0DF4">
        <w:rPr>
          <w:rFonts w:ascii="Book Antiqua" w:eastAsia="Calibri" w:hAnsi="Book Antiqua" w:cs="Times New Roman"/>
        </w:rPr>
        <w:t>.</w:t>
      </w:r>
    </w:p>
    <w:p w14:paraId="289FE0AA" w14:textId="71DFE2EF" w:rsidR="00452A0E" w:rsidRPr="00BF0DF4" w:rsidRDefault="00452A0E" w:rsidP="00581546">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Another challenge faced in reporting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Africa is that a majority of the studies focused on patients with symptoms of gastroduodenal disease. Considering that </w:t>
      </w:r>
      <w:r w:rsidR="00E80624" w:rsidRPr="00BF0DF4">
        <w:rPr>
          <w:rFonts w:ascii="Book Antiqua" w:eastAsia="Calibri" w:hAnsi="Book Antiqua" w:cs="Times New Roman"/>
          <w:i/>
        </w:rPr>
        <w:t>H. pylori</w:t>
      </w:r>
      <w:r w:rsidR="001471B3" w:rsidRPr="00BF0DF4">
        <w:rPr>
          <w:rFonts w:ascii="Book Antiqua" w:eastAsia="Calibri" w:hAnsi="Book Antiqua" w:cs="Times New Roman"/>
        </w:rPr>
        <w:t xml:space="preserve"> has</w:t>
      </w:r>
      <w:r w:rsidRPr="00BF0DF4">
        <w:rPr>
          <w:rFonts w:ascii="Book Antiqua" w:eastAsia="Calibri" w:hAnsi="Book Antiqua" w:cs="Times New Roman"/>
        </w:rPr>
        <w:t xml:space="preserve"> been identified as the main causative organism for gastric disorders, using data from such studies would overestimate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Africa. Even studies that evaluated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asymptomatic people were hospital-based cross-sectional studies and not community studies or population data. Carrying out a random selection of people in the community or even cross-sectional stud</w:t>
      </w:r>
      <w:r w:rsidR="007B2E01" w:rsidRPr="00BF0DF4">
        <w:rPr>
          <w:rFonts w:ascii="Book Antiqua" w:eastAsia="Calibri" w:hAnsi="Book Antiqua" w:cs="Times New Roman"/>
        </w:rPr>
        <w:t>ies</w:t>
      </w:r>
      <w:r w:rsidRPr="00BF0DF4">
        <w:rPr>
          <w:rFonts w:ascii="Book Antiqua" w:eastAsia="Calibri" w:hAnsi="Book Antiqua" w:cs="Times New Roman"/>
        </w:rPr>
        <w:t xml:space="preserve"> of people in the different African region</w:t>
      </w:r>
      <w:r w:rsidR="00993E13" w:rsidRPr="00BF0DF4">
        <w:rPr>
          <w:rFonts w:ascii="Book Antiqua" w:eastAsia="Calibri" w:hAnsi="Book Antiqua" w:cs="Times New Roman"/>
        </w:rPr>
        <w:t>s</w:t>
      </w:r>
      <w:r w:rsidRPr="00BF0DF4">
        <w:rPr>
          <w:rFonts w:ascii="Book Antiqua" w:eastAsia="Calibri" w:hAnsi="Book Antiqua" w:cs="Times New Roman"/>
        </w:rPr>
        <w:t xml:space="preserve"> will provide a more accurate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Africa.</w:t>
      </w:r>
    </w:p>
    <w:p w14:paraId="52A67CF2" w14:textId="2E38E60A" w:rsidR="004C084B" w:rsidRPr="00BF0DF4" w:rsidRDefault="00452A0E" w:rsidP="00581546">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lastRenderedPageBreak/>
        <w:t xml:space="preserve">Another major challenge in estimating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 Africa is the differen</w:t>
      </w:r>
      <w:r w:rsidR="00126663" w:rsidRPr="00BF0DF4">
        <w:rPr>
          <w:rFonts w:ascii="Book Antiqua" w:eastAsia="Calibri" w:hAnsi="Book Antiqua" w:cs="Times New Roman"/>
        </w:rPr>
        <w:t>t</w:t>
      </w:r>
      <w:r w:rsidRPr="00BF0DF4">
        <w:rPr>
          <w:rFonts w:ascii="Book Antiqua" w:eastAsia="Calibri" w:hAnsi="Book Antiqua" w:cs="Times New Roman"/>
        </w:rPr>
        <w:t xml:space="preserve"> </w:t>
      </w:r>
      <w:r w:rsidR="00311EF0" w:rsidRPr="00BF0DF4">
        <w:rPr>
          <w:rFonts w:ascii="Book Antiqua" w:eastAsia="Calibri" w:hAnsi="Book Antiqua" w:cs="Times New Roman"/>
        </w:rPr>
        <w:t xml:space="preserve">choice of </w:t>
      </w:r>
      <w:r w:rsidR="001F3E60" w:rsidRPr="00BF0DF4">
        <w:rPr>
          <w:rFonts w:ascii="Book Antiqua" w:eastAsia="Calibri" w:hAnsi="Book Antiqua" w:cs="Times New Roman"/>
        </w:rPr>
        <w:t xml:space="preserve">the </w:t>
      </w:r>
      <w:r w:rsidRPr="00BF0DF4">
        <w:rPr>
          <w:rFonts w:ascii="Book Antiqua" w:eastAsia="Calibri" w:hAnsi="Book Antiqua" w:cs="Times New Roman"/>
        </w:rPr>
        <w:t xml:space="preserve">screening </w:t>
      </w:r>
      <w:r w:rsidR="001F3E60" w:rsidRPr="00BF0DF4">
        <w:rPr>
          <w:rFonts w:ascii="Book Antiqua" w:eastAsia="Calibri" w:hAnsi="Book Antiqua" w:cs="Times New Roman"/>
        </w:rPr>
        <w:t>test</w:t>
      </w:r>
      <w:r w:rsidRPr="00BF0DF4">
        <w:rPr>
          <w:rFonts w:ascii="Book Antiqua" w:eastAsia="Calibri" w:hAnsi="Book Antiqua" w:cs="Times New Roman"/>
        </w:rPr>
        <w:t xml:space="preserve"> used to identify the presence of </w:t>
      </w:r>
      <w:r w:rsidR="001F3E60" w:rsidRPr="00BF0DF4">
        <w:rPr>
          <w:rFonts w:ascii="Book Antiqua" w:eastAsia="Calibri" w:hAnsi="Book Antiqua" w:cs="Times New Roman"/>
        </w:rPr>
        <w:t>the bacterium</w:t>
      </w:r>
      <w:r w:rsidRPr="00BF0DF4">
        <w:rPr>
          <w:rFonts w:ascii="Book Antiqua" w:eastAsia="Calibri" w:hAnsi="Book Antiqua" w:cs="Times New Roman"/>
        </w:rPr>
        <w:t xml:space="preserve">. A majority of the studies used blood serology </w:t>
      </w:r>
      <w:r w:rsidR="00126663" w:rsidRPr="00BF0DF4">
        <w:rPr>
          <w:rFonts w:ascii="Book Antiqua" w:eastAsia="Calibri" w:hAnsi="Book Antiqua" w:cs="Times New Roman"/>
        </w:rPr>
        <w:t xml:space="preserve">to test for antibodies against </w:t>
      </w:r>
      <w:r w:rsidR="00E80624" w:rsidRPr="00BF0DF4">
        <w:rPr>
          <w:rFonts w:ascii="Book Antiqua" w:eastAsia="Calibri" w:hAnsi="Book Antiqua" w:cs="Times New Roman"/>
          <w:i/>
        </w:rPr>
        <w:t>H. pylori</w:t>
      </w:r>
      <w:r w:rsidR="00126663" w:rsidRPr="00BF0DF4">
        <w:rPr>
          <w:rFonts w:ascii="Book Antiqua" w:eastAsia="Calibri" w:hAnsi="Book Antiqua" w:cs="Times New Roman"/>
        </w:rPr>
        <w:t>. This greatly influence</w:t>
      </w:r>
      <w:r w:rsidR="0061437F" w:rsidRPr="00BF0DF4">
        <w:rPr>
          <w:rFonts w:ascii="Book Antiqua" w:eastAsia="Calibri" w:hAnsi="Book Antiqua" w:cs="Times New Roman"/>
        </w:rPr>
        <w:t>d</w:t>
      </w:r>
      <w:r w:rsidR="00126663" w:rsidRPr="00BF0DF4">
        <w:rPr>
          <w:rFonts w:ascii="Book Antiqua" w:eastAsia="Calibri" w:hAnsi="Book Antiqua" w:cs="Times New Roman"/>
        </w:rPr>
        <w:t xml:space="preserve"> the estimated prevalence of </w:t>
      </w:r>
      <w:r w:rsidR="00E80624" w:rsidRPr="00BF0DF4">
        <w:rPr>
          <w:rFonts w:ascii="Book Antiqua" w:eastAsia="Calibri" w:hAnsi="Book Antiqua" w:cs="Times New Roman"/>
          <w:i/>
        </w:rPr>
        <w:t>H. pylori</w:t>
      </w:r>
      <w:r w:rsidR="00126663" w:rsidRPr="00BF0DF4">
        <w:rPr>
          <w:rFonts w:ascii="Book Antiqua" w:eastAsia="Calibri" w:hAnsi="Book Antiqua" w:cs="Times New Roman"/>
        </w:rPr>
        <w:t xml:space="preserve"> in Africa. </w:t>
      </w:r>
      <w:r w:rsidR="00D55F8C" w:rsidRPr="00BF0DF4">
        <w:rPr>
          <w:rFonts w:ascii="Book Antiqua" w:eastAsia="Calibri" w:hAnsi="Book Antiqua" w:cs="Times New Roman"/>
        </w:rPr>
        <w:t>In fact, a</w:t>
      </w:r>
      <w:r w:rsidR="00126663" w:rsidRPr="00BF0DF4">
        <w:rPr>
          <w:rFonts w:ascii="Book Antiqua" w:eastAsia="Calibri" w:hAnsi="Book Antiqua" w:cs="Times New Roman"/>
        </w:rPr>
        <w:t xml:space="preserve">ccording to </w:t>
      </w:r>
      <w:r w:rsidR="007F7B9C" w:rsidRPr="00BF0DF4">
        <w:rPr>
          <w:rFonts w:ascii="Book Antiqua" w:eastAsia="Calibri" w:hAnsi="Book Antiqua" w:cs="Times New Roman"/>
        </w:rPr>
        <w:t xml:space="preserve">Hanafi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20]</w:t>
      </w:r>
      <w:r w:rsidR="009B5893" w:rsidRPr="00BF0DF4">
        <w:rPr>
          <w:rFonts w:ascii="Book Antiqua" w:eastAsia="Calibri" w:hAnsi="Book Antiqua" w:cs="Times New Roman"/>
          <w:vertAlign w:val="superscript"/>
        </w:rPr>
        <w:t xml:space="preserve"> </w:t>
      </w:r>
      <w:r w:rsidR="00B527E9" w:rsidRPr="00BF0DF4">
        <w:rPr>
          <w:rFonts w:ascii="Book Antiqua" w:eastAsia="Calibri" w:hAnsi="Book Antiqua" w:cs="Times New Roman"/>
        </w:rPr>
        <w:t xml:space="preserve">getting a positive result when testing for the presence of </w:t>
      </w:r>
      <w:r w:rsidR="00E80624" w:rsidRPr="00BF0DF4">
        <w:rPr>
          <w:rFonts w:ascii="Book Antiqua" w:eastAsia="Calibri" w:hAnsi="Book Antiqua" w:cs="Times New Roman"/>
          <w:i/>
        </w:rPr>
        <w:t>H. pylori</w:t>
      </w:r>
      <w:r w:rsidR="00B527E9" w:rsidRPr="00BF0DF4">
        <w:rPr>
          <w:rFonts w:ascii="Book Antiqua" w:eastAsia="Calibri" w:hAnsi="Book Antiqua" w:cs="Times New Roman"/>
        </w:rPr>
        <w:t xml:space="preserve"> antibodies in the blood or serum does not distinguish between </w:t>
      </w:r>
      <w:r w:rsidR="00B20ECB" w:rsidRPr="00BF0DF4">
        <w:rPr>
          <w:rFonts w:ascii="Book Antiqua" w:eastAsia="Calibri" w:hAnsi="Book Antiqua" w:cs="Times New Roman"/>
        </w:rPr>
        <w:t xml:space="preserve">previous contact and active </w:t>
      </w:r>
      <w:r w:rsidR="00B527E9" w:rsidRPr="00BF0DF4">
        <w:rPr>
          <w:rFonts w:ascii="Book Antiqua" w:eastAsia="Calibri" w:hAnsi="Book Antiqua" w:cs="Times New Roman"/>
        </w:rPr>
        <w:t xml:space="preserve">infection. </w:t>
      </w:r>
    </w:p>
    <w:p w14:paraId="51040FC6" w14:textId="4C007605" w:rsidR="00B527E9" w:rsidRPr="00BF0DF4" w:rsidRDefault="00B527E9" w:rsidP="00581546">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Several studies compar</w:t>
      </w:r>
      <w:r w:rsidR="00993E13" w:rsidRPr="00BF0DF4">
        <w:rPr>
          <w:rFonts w:ascii="Book Antiqua" w:eastAsia="Calibri" w:hAnsi="Book Antiqua" w:cs="Times New Roman"/>
        </w:rPr>
        <w:t>ing</w:t>
      </w:r>
      <w:r w:rsidRPr="00BF0DF4">
        <w:rPr>
          <w:rFonts w:ascii="Book Antiqua" w:eastAsia="Calibri" w:hAnsi="Book Antiqua" w:cs="Times New Roman"/>
        </w:rPr>
        <w:t xml:space="preserve"> </w:t>
      </w:r>
      <w:r w:rsidR="00D55F8C" w:rsidRPr="00BF0DF4">
        <w:rPr>
          <w:rFonts w:ascii="Book Antiqua" w:eastAsia="Calibri" w:hAnsi="Book Antiqua" w:cs="Times New Roman"/>
        </w:rPr>
        <w:t xml:space="preserve">the use of </w:t>
      </w:r>
      <w:r w:rsidRPr="00BF0DF4">
        <w:rPr>
          <w:rFonts w:ascii="Book Antiqua" w:eastAsia="Calibri" w:hAnsi="Book Antiqua" w:cs="Times New Roman"/>
        </w:rPr>
        <w:t>different test</w:t>
      </w:r>
      <w:r w:rsidR="00D55F8C" w:rsidRPr="00BF0DF4">
        <w:rPr>
          <w:rFonts w:ascii="Book Antiqua" w:eastAsia="Calibri" w:hAnsi="Book Antiqua" w:cs="Times New Roman"/>
        </w:rPr>
        <w:t>s</w:t>
      </w:r>
      <w:r w:rsidRPr="00BF0DF4">
        <w:rPr>
          <w:rFonts w:ascii="Book Antiqua" w:eastAsia="Calibri" w:hAnsi="Book Antiqua" w:cs="Times New Roman"/>
        </w:rPr>
        <w:t xml:space="preserve"> on the estimated prevalence </w:t>
      </w:r>
      <w:r w:rsidR="00D55F8C" w:rsidRPr="00BF0DF4">
        <w:rPr>
          <w:rFonts w:ascii="Book Antiqua" w:eastAsia="Calibri" w:hAnsi="Book Antiqua" w:cs="Times New Roman"/>
        </w:rPr>
        <w:t xml:space="preserve">of </w:t>
      </w:r>
      <w:r w:rsidR="00D55F8C" w:rsidRPr="00BF0DF4">
        <w:rPr>
          <w:rFonts w:ascii="Book Antiqua" w:eastAsia="Calibri" w:hAnsi="Book Antiqua" w:cs="Times New Roman"/>
          <w:i/>
        </w:rPr>
        <w:t>H. pylori</w:t>
      </w:r>
      <w:r w:rsidR="00D55F8C" w:rsidRPr="00BF0DF4">
        <w:rPr>
          <w:rFonts w:ascii="Book Antiqua" w:eastAsia="Calibri" w:hAnsi="Book Antiqua" w:cs="Times New Roman"/>
        </w:rPr>
        <w:t xml:space="preserve"> infection </w:t>
      </w:r>
      <w:r w:rsidRPr="00BF0DF4">
        <w:rPr>
          <w:rFonts w:ascii="Book Antiqua" w:eastAsia="Calibri" w:hAnsi="Book Antiqua" w:cs="Times New Roman"/>
        </w:rPr>
        <w:t>show</w:t>
      </w:r>
      <w:r w:rsidR="00993E13" w:rsidRPr="00BF0DF4">
        <w:rPr>
          <w:rFonts w:ascii="Book Antiqua" w:eastAsia="Calibri" w:hAnsi="Book Antiqua" w:cs="Times New Roman"/>
        </w:rPr>
        <w:t>ed</w:t>
      </w:r>
      <w:r w:rsidRPr="00BF0DF4">
        <w:rPr>
          <w:rFonts w:ascii="Book Antiqua" w:eastAsia="Calibri" w:hAnsi="Book Antiqua" w:cs="Times New Roman"/>
        </w:rPr>
        <w:t xml:space="preserve"> that the method significant</w:t>
      </w:r>
      <w:r w:rsidR="005772D6" w:rsidRPr="00BF0DF4">
        <w:rPr>
          <w:rFonts w:ascii="Book Antiqua" w:eastAsia="Calibri" w:hAnsi="Book Antiqua" w:cs="Times New Roman"/>
        </w:rPr>
        <w:t>ly</w:t>
      </w:r>
      <w:r w:rsidRPr="00BF0DF4">
        <w:rPr>
          <w:rFonts w:ascii="Book Antiqua" w:eastAsia="Calibri" w:hAnsi="Book Antiqua" w:cs="Times New Roman"/>
        </w:rPr>
        <w:t xml:space="preserve"> affect</w:t>
      </w:r>
      <w:r w:rsidR="00993E13" w:rsidRPr="00BF0DF4">
        <w:rPr>
          <w:rFonts w:ascii="Book Antiqua" w:eastAsia="Calibri" w:hAnsi="Book Antiqua" w:cs="Times New Roman"/>
        </w:rPr>
        <w:t>s</w:t>
      </w:r>
      <w:r w:rsidRPr="00BF0DF4">
        <w:rPr>
          <w:rFonts w:ascii="Book Antiqua" w:eastAsia="Calibri" w:hAnsi="Book Antiqua" w:cs="Times New Roman"/>
        </w:rPr>
        <w:t xml:space="preserve"> </w:t>
      </w:r>
      <w:r w:rsidR="001F7466" w:rsidRPr="00BF0DF4">
        <w:rPr>
          <w:rFonts w:ascii="Book Antiqua" w:eastAsia="Calibri" w:hAnsi="Book Antiqua" w:cs="Times New Roman"/>
        </w:rPr>
        <w:t xml:space="preserve">the </w:t>
      </w:r>
      <w:r w:rsidRPr="00BF0DF4">
        <w:rPr>
          <w:rFonts w:ascii="Book Antiqua" w:eastAsia="Calibri" w:hAnsi="Book Antiqua" w:cs="Times New Roman"/>
        </w:rPr>
        <w:t xml:space="preserve">prevalence </w:t>
      </w:r>
      <w:r w:rsidR="00DE1D59" w:rsidRPr="00BF0DF4">
        <w:rPr>
          <w:rFonts w:ascii="Book Antiqua" w:eastAsia="Calibri" w:hAnsi="Book Antiqua" w:cs="Times New Roman"/>
        </w:rPr>
        <w:t xml:space="preserve">of </w:t>
      </w:r>
      <w:r w:rsidR="00E80624" w:rsidRPr="00BF0DF4">
        <w:rPr>
          <w:rFonts w:ascii="Book Antiqua" w:eastAsia="Calibri" w:hAnsi="Book Antiqua" w:cs="Times New Roman"/>
          <w:i/>
        </w:rPr>
        <w:t>H. pylori</w:t>
      </w:r>
      <w:r w:rsidR="00DE1D59" w:rsidRPr="00BF0DF4">
        <w:rPr>
          <w:rFonts w:ascii="Book Antiqua" w:eastAsia="Calibri" w:hAnsi="Book Antiqua" w:cs="Times New Roman"/>
        </w:rPr>
        <w:t xml:space="preserve"> infection. </w:t>
      </w:r>
      <w:proofErr w:type="spellStart"/>
      <w:r w:rsidR="00DE1D59" w:rsidRPr="00BF0DF4">
        <w:rPr>
          <w:rFonts w:ascii="Book Antiqua" w:eastAsia="Calibri" w:hAnsi="Book Antiqua" w:cs="Times New Roman"/>
        </w:rPr>
        <w:t>Asrat</w:t>
      </w:r>
      <w:proofErr w:type="spellEnd"/>
      <w:r w:rsidR="00DE1D59"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4D64A7" w:rsidRPr="00BF0DF4">
        <w:rPr>
          <w:rFonts w:ascii="Book Antiqua" w:eastAsia="Calibri" w:hAnsi="Book Antiqua" w:cs="Times New Roman"/>
          <w:vertAlign w:val="superscript"/>
        </w:rPr>
        <w:t>[</w:t>
      </w:r>
      <w:proofErr w:type="gramEnd"/>
      <w:r w:rsidR="004D64A7" w:rsidRPr="00BF0DF4">
        <w:rPr>
          <w:rFonts w:ascii="Book Antiqua" w:eastAsia="Calibri" w:hAnsi="Book Antiqua" w:cs="Times New Roman"/>
          <w:vertAlign w:val="superscript"/>
        </w:rPr>
        <w:t>61]</w:t>
      </w:r>
      <w:r w:rsidR="00DE1D59" w:rsidRPr="00BF0DF4">
        <w:rPr>
          <w:rFonts w:ascii="Book Antiqua" w:eastAsia="Calibri" w:hAnsi="Book Antiqua" w:cs="Times New Roman"/>
        </w:rPr>
        <w:t xml:space="preserve"> compared </w:t>
      </w:r>
      <w:r w:rsidR="00E80624" w:rsidRPr="00BF0DF4">
        <w:rPr>
          <w:rFonts w:ascii="Book Antiqua" w:eastAsia="Calibri" w:hAnsi="Book Antiqua" w:cs="Times New Roman"/>
          <w:i/>
        </w:rPr>
        <w:t>H. pylori</w:t>
      </w:r>
      <w:r w:rsidR="00DE1D59" w:rsidRPr="00BF0DF4">
        <w:rPr>
          <w:rFonts w:ascii="Book Antiqua" w:eastAsia="Calibri" w:hAnsi="Book Antiqua" w:cs="Times New Roman"/>
        </w:rPr>
        <w:t xml:space="preserve"> culture, rapid urease test, PCR-denaturing gel electrophoresis, histopathology, silver staining, stool antigen test and enzyme immunoassay assay. The authors found that </w:t>
      </w:r>
      <w:r w:rsidR="00E80624" w:rsidRPr="00BF0DF4">
        <w:rPr>
          <w:rFonts w:ascii="Book Antiqua" w:eastAsia="Calibri" w:hAnsi="Book Antiqua" w:cs="Times New Roman"/>
          <w:i/>
        </w:rPr>
        <w:t>H. pylori</w:t>
      </w:r>
      <w:r w:rsidR="00DE1D59" w:rsidRPr="00BF0DF4">
        <w:rPr>
          <w:rFonts w:ascii="Book Antiqua" w:eastAsia="Calibri" w:hAnsi="Book Antiqua" w:cs="Times New Roman"/>
        </w:rPr>
        <w:t xml:space="preserve"> infection prevalence varied significantly based on the detection method used. </w:t>
      </w:r>
      <w:r w:rsidR="00993E13" w:rsidRPr="00BF0DF4">
        <w:rPr>
          <w:rFonts w:ascii="Book Antiqua" w:eastAsia="Calibri" w:hAnsi="Book Antiqua" w:cs="Times New Roman"/>
        </w:rPr>
        <w:t xml:space="preserve">They </w:t>
      </w:r>
      <w:r w:rsidR="00DE1D59" w:rsidRPr="00BF0DF4">
        <w:rPr>
          <w:rFonts w:ascii="Book Antiqua" w:eastAsia="Calibri" w:hAnsi="Book Antiqua" w:cs="Times New Roman"/>
        </w:rPr>
        <w:t>reported a prevalence of 69%, 71%, 91%, 81%, 75%, 81% and 80% using culture, rapid urease test, PCR-denaturing gel electrophoresis, histopathology, silver staining, stool antigen test and enzyme immunoassay assay</w:t>
      </w:r>
      <w:r w:rsidR="00993E13" w:rsidRPr="00BF0DF4">
        <w:rPr>
          <w:rFonts w:ascii="Book Antiqua" w:eastAsia="Calibri" w:hAnsi="Book Antiqua" w:cs="Times New Roman"/>
        </w:rPr>
        <w:t>,</w:t>
      </w:r>
      <w:r w:rsidR="00DE1D59" w:rsidRPr="00BF0DF4">
        <w:rPr>
          <w:rFonts w:ascii="Book Antiqua" w:eastAsia="Calibri" w:hAnsi="Book Antiqua" w:cs="Times New Roman"/>
        </w:rPr>
        <w:t xml:space="preserve"> </w:t>
      </w:r>
      <w:proofErr w:type="gramStart"/>
      <w:r w:rsidR="00DE1D59" w:rsidRPr="00BF0DF4">
        <w:rPr>
          <w:rFonts w:ascii="Book Antiqua" w:eastAsia="Calibri" w:hAnsi="Book Antiqua" w:cs="Times New Roman"/>
        </w:rPr>
        <w:t>respectively</w:t>
      </w:r>
      <w:r w:rsidR="007B2E01" w:rsidRPr="00BF0DF4">
        <w:rPr>
          <w:rFonts w:ascii="Book Antiqua" w:eastAsia="Calibri" w:hAnsi="Book Antiqua" w:cs="Times New Roman"/>
          <w:vertAlign w:val="superscript"/>
        </w:rPr>
        <w:t>[</w:t>
      </w:r>
      <w:proofErr w:type="gramEnd"/>
      <w:r w:rsidR="0046734C" w:rsidRPr="00BF0DF4">
        <w:rPr>
          <w:rFonts w:ascii="Book Antiqua" w:eastAsia="Calibri" w:hAnsi="Book Antiqua" w:cs="Times New Roman"/>
          <w:vertAlign w:val="superscript"/>
        </w:rPr>
        <w:t>61</w:t>
      </w:r>
      <w:r w:rsidR="007B2E01" w:rsidRPr="00BF0DF4">
        <w:rPr>
          <w:rFonts w:ascii="Book Antiqua" w:eastAsia="Calibri" w:hAnsi="Book Antiqua" w:cs="Times New Roman"/>
          <w:vertAlign w:val="superscript"/>
        </w:rPr>
        <w:t>]</w:t>
      </w:r>
      <w:r w:rsidR="00DE1D59" w:rsidRPr="00BF0DF4">
        <w:rPr>
          <w:rFonts w:ascii="Book Antiqua" w:eastAsia="Calibri" w:hAnsi="Book Antiqua" w:cs="Times New Roman"/>
        </w:rPr>
        <w:t xml:space="preserve">. Similar disparities </w:t>
      </w:r>
      <w:r w:rsidR="001F7466" w:rsidRPr="00BF0DF4">
        <w:rPr>
          <w:rFonts w:ascii="Book Antiqua" w:eastAsia="Calibri" w:hAnsi="Book Antiqua" w:cs="Times New Roman"/>
        </w:rPr>
        <w:t>was</w:t>
      </w:r>
      <w:r w:rsidR="00DE1D59" w:rsidRPr="00BF0DF4">
        <w:rPr>
          <w:rFonts w:ascii="Book Antiqua" w:eastAsia="Calibri" w:hAnsi="Book Antiqua" w:cs="Times New Roman"/>
        </w:rPr>
        <w:t xml:space="preserve"> seen in the study by Harrison </w:t>
      </w:r>
      <w:r w:rsidR="00581546" w:rsidRPr="00BF0DF4">
        <w:rPr>
          <w:rFonts w:ascii="Book Antiqua" w:eastAsia="Calibri" w:hAnsi="Book Antiqua" w:cs="Times New Roman"/>
          <w:i/>
        </w:rPr>
        <w:t xml:space="preserve">et </w:t>
      </w:r>
      <w:proofErr w:type="gramStart"/>
      <w:r w:rsidR="00581546" w:rsidRPr="00BF0DF4">
        <w:rPr>
          <w:rFonts w:ascii="Book Antiqua" w:eastAsia="Calibri" w:hAnsi="Book Antiqua" w:cs="Times New Roman"/>
          <w:i/>
        </w:rPr>
        <w:t>al</w:t>
      </w:r>
      <w:r w:rsidR="00581546" w:rsidRPr="00BF0DF4">
        <w:rPr>
          <w:rFonts w:ascii="Book Antiqua" w:eastAsia="Calibri" w:hAnsi="Book Antiqua" w:cs="Times New Roman"/>
          <w:vertAlign w:val="superscript"/>
        </w:rPr>
        <w:t>[</w:t>
      </w:r>
      <w:proofErr w:type="gramEnd"/>
      <w:r w:rsidR="00581546" w:rsidRPr="00BF0DF4">
        <w:rPr>
          <w:rFonts w:ascii="Book Antiqua" w:eastAsia="Calibri" w:hAnsi="Book Antiqua" w:cs="Times New Roman"/>
          <w:vertAlign w:val="superscript"/>
        </w:rPr>
        <w:t>57]</w:t>
      </w:r>
      <w:r w:rsidR="00581546" w:rsidRPr="00581546">
        <w:rPr>
          <w:rFonts w:ascii="Book Antiqua" w:eastAsia="Calibri" w:hAnsi="Book Antiqua" w:cs="Times New Roman"/>
        </w:rPr>
        <w:t xml:space="preserve"> </w:t>
      </w:r>
      <w:r w:rsidR="005772D6" w:rsidRPr="00BF0DF4">
        <w:rPr>
          <w:rFonts w:ascii="Book Antiqua" w:eastAsia="Calibri" w:hAnsi="Book Antiqua" w:cs="Times New Roman"/>
        </w:rPr>
        <w:t xml:space="preserve">with varying results using </w:t>
      </w:r>
      <w:r w:rsidR="001F3E60" w:rsidRPr="00BF0DF4">
        <w:rPr>
          <w:rFonts w:ascii="Book Antiqua" w:eastAsia="Calibri" w:hAnsi="Book Antiqua" w:cs="Times New Roman"/>
        </w:rPr>
        <w:t xml:space="preserve">urea breath test, </w:t>
      </w:r>
      <w:r w:rsidR="005772D6" w:rsidRPr="00BF0DF4">
        <w:rPr>
          <w:rFonts w:ascii="Book Antiqua" w:eastAsia="Calibri" w:hAnsi="Book Antiqua" w:cs="Times New Roman"/>
        </w:rPr>
        <w:t xml:space="preserve">culture </w:t>
      </w:r>
      <w:r w:rsidR="00DE1D59" w:rsidRPr="00BF0DF4">
        <w:rPr>
          <w:rFonts w:ascii="Book Antiqua" w:eastAsia="Calibri" w:hAnsi="Book Antiqua" w:cs="Times New Roman"/>
        </w:rPr>
        <w:t xml:space="preserve">and a rapid urease test. </w:t>
      </w:r>
      <w:proofErr w:type="spellStart"/>
      <w:r w:rsidR="00DE1D59" w:rsidRPr="00BF0DF4">
        <w:rPr>
          <w:rFonts w:ascii="Book Antiqua" w:eastAsia="Calibri" w:hAnsi="Book Antiqua" w:cs="Times New Roman"/>
        </w:rPr>
        <w:t>Seid</w:t>
      </w:r>
      <w:proofErr w:type="spellEnd"/>
      <w:r w:rsidR="00DE1D59" w:rsidRPr="00BF0DF4">
        <w:rPr>
          <w:rFonts w:ascii="Book Antiqua" w:eastAsia="Calibri" w:hAnsi="Book Antiqua" w:cs="Times New Roman"/>
        </w:rPr>
        <w:t xml:space="preserve"> and </w:t>
      </w:r>
      <w:proofErr w:type="spellStart"/>
      <w:r w:rsidR="00DE1D59" w:rsidRPr="00BF0DF4">
        <w:rPr>
          <w:rFonts w:ascii="Book Antiqua" w:eastAsia="Calibri" w:hAnsi="Book Antiqua" w:cs="Times New Roman"/>
        </w:rPr>
        <w:t>Demsiss</w:t>
      </w:r>
      <w:proofErr w:type="spellEnd"/>
      <w:r w:rsidR="007B2E01" w:rsidRPr="00BF0DF4">
        <w:rPr>
          <w:rFonts w:ascii="Book Antiqua" w:eastAsia="Calibri" w:hAnsi="Book Antiqua" w:cs="Times New Roman"/>
        </w:rPr>
        <w:t xml:space="preserve"> </w:t>
      </w:r>
      <w:r w:rsidR="00DE1D59" w:rsidRPr="00BF0DF4">
        <w:rPr>
          <w:rFonts w:ascii="Book Antiqua" w:eastAsia="Calibri" w:hAnsi="Book Antiqua" w:cs="Times New Roman"/>
        </w:rPr>
        <w:t xml:space="preserve">compared the stool antigen test </w:t>
      </w:r>
      <w:r w:rsidR="001F3E60" w:rsidRPr="00BF0DF4">
        <w:rPr>
          <w:rFonts w:ascii="Book Antiqua" w:eastAsia="Calibri" w:hAnsi="Book Antiqua" w:cs="Times New Roman"/>
        </w:rPr>
        <w:t xml:space="preserve">with </w:t>
      </w:r>
      <w:r w:rsidR="00DE1D59" w:rsidRPr="00BF0DF4">
        <w:rPr>
          <w:rFonts w:ascii="Book Antiqua" w:eastAsia="Calibri" w:hAnsi="Book Antiqua" w:cs="Times New Roman"/>
        </w:rPr>
        <w:t>a serum anti-</w:t>
      </w:r>
      <w:r w:rsidR="00DE1D59" w:rsidRPr="00BF0DF4">
        <w:rPr>
          <w:rFonts w:ascii="Book Antiqua" w:eastAsia="Calibri" w:hAnsi="Book Antiqua" w:cs="Times New Roman"/>
          <w:i/>
        </w:rPr>
        <w:t>H.</w:t>
      </w:r>
      <w:r w:rsidR="005772D6" w:rsidRPr="00BF0DF4">
        <w:rPr>
          <w:rFonts w:ascii="Book Antiqua" w:eastAsia="Calibri" w:hAnsi="Book Antiqua" w:cs="Times New Roman"/>
        </w:rPr>
        <w:t xml:space="preserve"> </w:t>
      </w:r>
      <w:r w:rsidR="00E80624" w:rsidRPr="00BF0DF4">
        <w:rPr>
          <w:rFonts w:ascii="Book Antiqua" w:eastAsia="Calibri" w:hAnsi="Book Antiqua" w:cs="Times New Roman"/>
          <w:i/>
        </w:rPr>
        <w:t>pylori</w:t>
      </w:r>
      <w:r w:rsidR="00DE1D59" w:rsidRPr="00BF0DF4">
        <w:rPr>
          <w:rFonts w:ascii="Book Antiqua" w:eastAsia="Calibri" w:hAnsi="Book Antiqua" w:cs="Times New Roman"/>
        </w:rPr>
        <w:t xml:space="preserve"> IgG</w:t>
      </w:r>
      <w:r w:rsidR="00993E13" w:rsidRPr="00BF0DF4">
        <w:rPr>
          <w:rFonts w:ascii="Book Antiqua" w:eastAsia="Calibri" w:hAnsi="Book Antiqua" w:cs="Times New Roman"/>
        </w:rPr>
        <w:t xml:space="preserve"> test</w:t>
      </w:r>
      <w:r w:rsidR="00DE1D59" w:rsidRPr="00BF0DF4">
        <w:rPr>
          <w:rFonts w:ascii="Book Antiqua" w:eastAsia="Calibri" w:hAnsi="Book Antiqua" w:cs="Times New Roman"/>
        </w:rPr>
        <w:t>. The authors found a detection rate of 30.4% and 60.5%</w:t>
      </w:r>
      <w:r w:rsidR="004D64A7">
        <w:rPr>
          <w:rFonts w:ascii="Book Antiqua" w:eastAsia="Calibri" w:hAnsi="Book Antiqua" w:cs="Times New Roman"/>
        </w:rPr>
        <w:t>,</w:t>
      </w:r>
      <w:r w:rsidR="00DE1D59" w:rsidRPr="00BF0DF4">
        <w:rPr>
          <w:rFonts w:ascii="Book Antiqua" w:eastAsia="Calibri" w:hAnsi="Book Antiqua" w:cs="Times New Roman"/>
        </w:rPr>
        <w:t xml:space="preserve"> </w:t>
      </w:r>
      <w:proofErr w:type="gramStart"/>
      <w:r w:rsidR="00DE1D59" w:rsidRPr="00BF0DF4">
        <w:rPr>
          <w:rFonts w:ascii="Book Antiqua" w:eastAsia="Calibri" w:hAnsi="Book Antiqua" w:cs="Times New Roman"/>
        </w:rPr>
        <w:t>respectively</w:t>
      </w:r>
      <w:r w:rsidR="007B2E01" w:rsidRPr="00BF0DF4">
        <w:rPr>
          <w:rFonts w:ascii="Book Antiqua" w:eastAsia="Calibri" w:hAnsi="Book Antiqua" w:cs="Times New Roman"/>
          <w:vertAlign w:val="superscript"/>
        </w:rPr>
        <w:t>[</w:t>
      </w:r>
      <w:proofErr w:type="gramEnd"/>
      <w:r w:rsidR="0046734C" w:rsidRPr="00BF0DF4">
        <w:rPr>
          <w:rFonts w:ascii="Book Antiqua" w:eastAsia="Calibri" w:hAnsi="Book Antiqua" w:cs="Times New Roman"/>
          <w:vertAlign w:val="superscript"/>
        </w:rPr>
        <w:t>60</w:t>
      </w:r>
      <w:r w:rsidR="007B2E01" w:rsidRPr="00BF0DF4">
        <w:rPr>
          <w:rFonts w:ascii="Book Antiqua" w:eastAsia="Calibri" w:hAnsi="Book Antiqua" w:cs="Times New Roman"/>
          <w:vertAlign w:val="superscript"/>
        </w:rPr>
        <w:t>]</w:t>
      </w:r>
      <w:r w:rsidR="00DE1D59" w:rsidRPr="00BF0DF4">
        <w:rPr>
          <w:rFonts w:ascii="Book Antiqua" w:eastAsia="Calibri" w:hAnsi="Book Antiqua" w:cs="Times New Roman"/>
        </w:rPr>
        <w:t>.</w:t>
      </w:r>
    </w:p>
    <w:p w14:paraId="03AC879C" w14:textId="7DE65594" w:rsidR="003738E2" w:rsidRDefault="00DE1D59" w:rsidP="004D64A7">
      <w:pPr>
        <w:spacing w:line="360" w:lineRule="auto"/>
        <w:ind w:firstLineChars="100" w:firstLine="240"/>
        <w:jc w:val="both"/>
        <w:rPr>
          <w:rFonts w:ascii="Book Antiqua" w:eastAsia="Calibri" w:hAnsi="Book Antiqua" w:cs="Times New Roman"/>
        </w:rPr>
      </w:pPr>
      <w:r w:rsidRPr="00BF0DF4">
        <w:rPr>
          <w:rFonts w:ascii="Book Antiqua" w:eastAsia="Calibri" w:hAnsi="Book Antiqua" w:cs="Times New Roman"/>
        </w:rPr>
        <w:t xml:space="preserve">Another challenge that affects estimating the prevalence of </w:t>
      </w:r>
      <w:r w:rsidR="00E80624" w:rsidRPr="00BF0DF4">
        <w:rPr>
          <w:rFonts w:ascii="Book Antiqua" w:eastAsia="Calibri" w:hAnsi="Book Antiqua" w:cs="Times New Roman"/>
          <w:i/>
        </w:rPr>
        <w:t>H. pylori</w:t>
      </w:r>
      <w:r w:rsidRPr="00BF0DF4">
        <w:rPr>
          <w:rFonts w:ascii="Book Antiqua" w:eastAsia="Calibri" w:hAnsi="Book Antiqua" w:cs="Times New Roman"/>
        </w:rPr>
        <w:t xml:space="preserve"> in</w:t>
      </w:r>
      <w:r w:rsidR="001F3E60" w:rsidRPr="00BF0DF4">
        <w:rPr>
          <w:rFonts w:ascii="Book Antiqua" w:eastAsia="Calibri" w:hAnsi="Book Antiqua" w:cs="Times New Roman"/>
        </w:rPr>
        <w:t xml:space="preserve">fection in </w:t>
      </w:r>
      <w:r w:rsidRPr="00BF0DF4">
        <w:rPr>
          <w:rFonts w:ascii="Book Antiqua" w:eastAsia="Calibri" w:hAnsi="Book Antiqua" w:cs="Times New Roman"/>
        </w:rPr>
        <w:t xml:space="preserve">Africa is </w:t>
      </w:r>
      <w:r w:rsidR="001F3E60" w:rsidRPr="00BF0DF4">
        <w:rPr>
          <w:rFonts w:ascii="Book Antiqua" w:eastAsia="Calibri" w:hAnsi="Book Antiqua" w:cs="Times New Roman"/>
        </w:rPr>
        <w:t xml:space="preserve">its </w:t>
      </w:r>
      <w:r w:rsidR="00A17796" w:rsidRPr="00BF0DF4">
        <w:rPr>
          <w:rFonts w:ascii="Book Antiqua" w:eastAsia="Calibri" w:hAnsi="Book Antiqua" w:cs="Times New Roman"/>
        </w:rPr>
        <w:t xml:space="preserve">dynamics. In most Western countries, </w:t>
      </w:r>
      <w:r w:rsidR="00E80624" w:rsidRPr="00BF0DF4">
        <w:rPr>
          <w:rFonts w:ascii="Book Antiqua" w:eastAsia="Calibri" w:hAnsi="Book Antiqua" w:cs="Times New Roman"/>
          <w:i/>
        </w:rPr>
        <w:t>H. pylori</w:t>
      </w:r>
      <w:r w:rsidR="00A17796" w:rsidRPr="00BF0DF4">
        <w:rPr>
          <w:rFonts w:ascii="Book Antiqua" w:eastAsia="Calibri" w:hAnsi="Book Antiqua" w:cs="Times New Roman"/>
        </w:rPr>
        <w:t xml:space="preserve"> infection prevalence reduces with age. However, this has not been documented in most African countries where the reverse has been observed. Some of the studies found on the prevalence of </w:t>
      </w:r>
      <w:r w:rsidR="00E80624" w:rsidRPr="00BF0DF4">
        <w:rPr>
          <w:rFonts w:ascii="Book Antiqua" w:eastAsia="Calibri" w:hAnsi="Book Antiqua" w:cs="Times New Roman"/>
          <w:i/>
        </w:rPr>
        <w:t>H. pylori</w:t>
      </w:r>
      <w:r w:rsidR="00A17796" w:rsidRPr="00BF0DF4">
        <w:rPr>
          <w:rFonts w:ascii="Book Antiqua" w:eastAsia="Calibri" w:hAnsi="Book Antiqua" w:cs="Times New Roman"/>
        </w:rPr>
        <w:t xml:space="preserve"> in asymptomatic patients or done in the community focused on </w:t>
      </w:r>
      <w:proofErr w:type="gramStart"/>
      <w:r w:rsidR="00A17796" w:rsidRPr="00BF0DF4">
        <w:rPr>
          <w:rFonts w:ascii="Book Antiqua" w:eastAsia="Calibri" w:hAnsi="Book Antiqua" w:cs="Times New Roman"/>
        </w:rPr>
        <w:t>children</w:t>
      </w:r>
      <w:r w:rsidR="00D97936" w:rsidRPr="00BF0DF4">
        <w:rPr>
          <w:rFonts w:ascii="Book Antiqua" w:eastAsia="Calibri" w:hAnsi="Book Antiqua" w:cs="Times New Roman"/>
          <w:vertAlign w:val="superscript"/>
        </w:rPr>
        <w:t>[</w:t>
      </w:r>
      <w:proofErr w:type="gramEnd"/>
      <w:r w:rsidR="00D97936" w:rsidRPr="00BF0DF4">
        <w:rPr>
          <w:rFonts w:ascii="Book Antiqua" w:eastAsia="Calibri" w:hAnsi="Book Antiqua" w:cs="Times New Roman"/>
          <w:vertAlign w:val="superscript"/>
        </w:rPr>
        <w:t>36]</w:t>
      </w:r>
      <w:r w:rsidR="00A17796" w:rsidRPr="00BF0DF4">
        <w:rPr>
          <w:rFonts w:ascii="Book Antiqua" w:eastAsia="Calibri" w:hAnsi="Book Antiqua" w:cs="Times New Roman"/>
        </w:rPr>
        <w:t xml:space="preserve">. </w:t>
      </w:r>
      <w:proofErr w:type="spellStart"/>
      <w:r w:rsidR="00A17796" w:rsidRPr="00BF0DF4">
        <w:rPr>
          <w:rFonts w:ascii="Book Antiqua" w:eastAsia="Calibri" w:hAnsi="Book Antiqua" w:cs="Times New Roman"/>
        </w:rPr>
        <w:t>Melese</w:t>
      </w:r>
      <w:proofErr w:type="spellEnd"/>
      <w:r w:rsidR="00A17796" w:rsidRPr="00BF0DF4">
        <w:rPr>
          <w:rFonts w:ascii="Book Antiqua" w:eastAsia="Calibri" w:hAnsi="Book Antiqua" w:cs="Times New Roman"/>
        </w:rPr>
        <w:t xml:space="preserve"> </w:t>
      </w:r>
      <w:r w:rsidR="00C55757" w:rsidRPr="00BF0DF4">
        <w:rPr>
          <w:rFonts w:ascii="Book Antiqua" w:eastAsia="Calibri" w:hAnsi="Book Antiqua" w:cs="Times New Roman"/>
          <w:i/>
        </w:rPr>
        <w:t xml:space="preserve">et </w:t>
      </w:r>
      <w:proofErr w:type="gramStart"/>
      <w:r w:rsidR="00C55757" w:rsidRPr="00BF0DF4">
        <w:rPr>
          <w:rFonts w:ascii="Book Antiqua" w:eastAsia="Calibri" w:hAnsi="Book Antiqua" w:cs="Times New Roman"/>
          <w:i/>
        </w:rPr>
        <w:t>al</w:t>
      </w:r>
      <w:r w:rsidR="00C55757" w:rsidRPr="00BF0DF4">
        <w:rPr>
          <w:rFonts w:ascii="Book Antiqua" w:eastAsia="Calibri" w:hAnsi="Book Antiqua" w:cs="Times New Roman"/>
          <w:vertAlign w:val="superscript"/>
        </w:rPr>
        <w:t>[</w:t>
      </w:r>
      <w:proofErr w:type="gramEnd"/>
      <w:r w:rsidR="00C55757" w:rsidRPr="00BF0DF4">
        <w:rPr>
          <w:rFonts w:ascii="Book Antiqua" w:eastAsia="Calibri" w:hAnsi="Book Antiqua" w:cs="Times New Roman"/>
          <w:vertAlign w:val="superscript"/>
        </w:rPr>
        <w:t>28]</w:t>
      </w:r>
      <w:r w:rsidR="00311EF0" w:rsidRPr="00BF0DF4">
        <w:rPr>
          <w:rFonts w:ascii="Book Antiqua" w:eastAsia="Calibri" w:hAnsi="Book Antiqua" w:cs="Times New Roman"/>
        </w:rPr>
        <w:t>,</w:t>
      </w:r>
      <w:r w:rsidR="00A17796" w:rsidRPr="00BF0DF4">
        <w:rPr>
          <w:rFonts w:ascii="Book Antiqua" w:eastAsia="Calibri" w:hAnsi="Book Antiqua" w:cs="Times New Roman"/>
        </w:rPr>
        <w:t xml:space="preserve"> in their systematic review and meta-analysis</w:t>
      </w:r>
      <w:r w:rsidR="00311EF0" w:rsidRPr="00BF0DF4">
        <w:rPr>
          <w:rFonts w:ascii="Book Antiqua" w:eastAsia="Calibri" w:hAnsi="Book Antiqua" w:cs="Times New Roman"/>
        </w:rPr>
        <w:t>,</w:t>
      </w:r>
      <w:r w:rsidR="00A17796" w:rsidRPr="00BF0DF4">
        <w:rPr>
          <w:rFonts w:ascii="Book Antiqua" w:eastAsia="Calibri" w:hAnsi="Book Antiqua" w:cs="Times New Roman"/>
        </w:rPr>
        <w:t xml:space="preserve"> noted that </w:t>
      </w:r>
      <w:r w:rsidR="001F3E60" w:rsidRPr="00BF0DF4">
        <w:rPr>
          <w:rFonts w:ascii="Book Antiqua" w:eastAsia="Calibri" w:hAnsi="Book Antiqua" w:cs="Times New Roman"/>
        </w:rPr>
        <w:t xml:space="preserve">in Ethiopia </w:t>
      </w:r>
      <w:r w:rsidR="00A17796" w:rsidRPr="00BF0DF4">
        <w:rPr>
          <w:rFonts w:ascii="Book Antiqua" w:eastAsia="Calibri" w:hAnsi="Book Antiqua" w:cs="Times New Roman"/>
        </w:rPr>
        <w:t xml:space="preserve">the prevalence of </w:t>
      </w:r>
      <w:r w:rsidR="00E80624" w:rsidRPr="00BF0DF4">
        <w:rPr>
          <w:rFonts w:ascii="Book Antiqua" w:eastAsia="Calibri" w:hAnsi="Book Antiqua" w:cs="Times New Roman"/>
          <w:i/>
        </w:rPr>
        <w:t>H. pylori</w:t>
      </w:r>
      <w:r w:rsidR="00A17796" w:rsidRPr="00BF0DF4">
        <w:rPr>
          <w:rFonts w:ascii="Book Antiqua" w:eastAsia="Calibri" w:hAnsi="Book Antiqua" w:cs="Times New Roman"/>
        </w:rPr>
        <w:t xml:space="preserve"> increased with age</w:t>
      </w:r>
      <w:r w:rsidR="007B2E01" w:rsidRPr="00BF0DF4">
        <w:rPr>
          <w:rFonts w:ascii="Book Antiqua" w:eastAsia="Calibri" w:hAnsi="Book Antiqua" w:cs="Times New Roman"/>
          <w:vertAlign w:val="superscript"/>
        </w:rPr>
        <w:t>[28]</w:t>
      </w:r>
      <w:r w:rsidR="00A17796" w:rsidRPr="00BF0DF4">
        <w:rPr>
          <w:rFonts w:ascii="Book Antiqua" w:eastAsia="Calibri" w:hAnsi="Book Antiqua" w:cs="Times New Roman"/>
        </w:rPr>
        <w:t>.</w:t>
      </w:r>
      <w:r w:rsidR="00A17796" w:rsidRPr="00BF0DF4">
        <w:rPr>
          <w:rFonts w:ascii="Book Antiqua" w:hAnsi="Book Antiqua" w:cs="Times New Roman"/>
        </w:rPr>
        <w:t xml:space="preserve"> </w:t>
      </w:r>
      <w:r w:rsidR="001F3E60" w:rsidRPr="00BF0DF4">
        <w:rPr>
          <w:rFonts w:ascii="Book Antiqua" w:hAnsi="Book Antiqua" w:cs="Times New Roman"/>
        </w:rPr>
        <w:t xml:space="preserve">A similar trend was reported by </w:t>
      </w:r>
      <w:proofErr w:type="spellStart"/>
      <w:r w:rsidR="00A17796" w:rsidRPr="00BF0DF4">
        <w:rPr>
          <w:rFonts w:ascii="Book Antiqua" w:eastAsia="Calibri" w:hAnsi="Book Antiqua" w:cs="Times New Roman"/>
        </w:rPr>
        <w:t>Mungazi</w:t>
      </w:r>
      <w:proofErr w:type="spellEnd"/>
      <w:r w:rsidR="00A17796" w:rsidRPr="00BF0DF4">
        <w:rPr>
          <w:rFonts w:ascii="Book Antiqua" w:eastAsia="Calibri" w:hAnsi="Book Antiqua" w:cs="Times New Roman"/>
        </w:rPr>
        <w:t xml:space="preserve"> </w:t>
      </w:r>
      <w:r w:rsidR="00E80624" w:rsidRPr="00BF0DF4">
        <w:rPr>
          <w:rFonts w:ascii="Book Antiqua" w:eastAsia="Calibri" w:hAnsi="Book Antiqua" w:cs="Times New Roman"/>
          <w:i/>
        </w:rPr>
        <w:t xml:space="preserve">et </w:t>
      </w:r>
      <w:proofErr w:type="gramStart"/>
      <w:r w:rsidR="00E80624" w:rsidRPr="00BF0DF4">
        <w:rPr>
          <w:rFonts w:ascii="Book Antiqua" w:eastAsia="Calibri" w:hAnsi="Book Antiqua" w:cs="Times New Roman"/>
          <w:i/>
        </w:rPr>
        <w:t>al</w:t>
      </w:r>
      <w:r w:rsidR="004D64A7" w:rsidRPr="00BF0DF4">
        <w:rPr>
          <w:rFonts w:ascii="Book Antiqua" w:eastAsia="Calibri" w:hAnsi="Book Antiqua" w:cs="Times New Roman"/>
          <w:vertAlign w:val="superscript"/>
        </w:rPr>
        <w:t>[</w:t>
      </w:r>
      <w:proofErr w:type="gramEnd"/>
      <w:r w:rsidR="004D64A7" w:rsidRPr="00BF0DF4">
        <w:rPr>
          <w:rFonts w:ascii="Book Antiqua" w:eastAsia="Calibri" w:hAnsi="Book Antiqua" w:cs="Times New Roman"/>
          <w:vertAlign w:val="superscript"/>
        </w:rPr>
        <w:t>19]</w:t>
      </w:r>
      <w:r w:rsidR="00A17796" w:rsidRPr="00BF0DF4">
        <w:rPr>
          <w:rFonts w:ascii="Book Antiqua" w:eastAsia="Calibri" w:hAnsi="Book Antiqua" w:cs="Times New Roman"/>
        </w:rPr>
        <w:t xml:space="preserve"> </w:t>
      </w:r>
      <w:r w:rsidR="00F902E6" w:rsidRPr="00BF0DF4">
        <w:rPr>
          <w:rFonts w:ascii="Book Antiqua" w:eastAsia="Calibri" w:hAnsi="Book Antiqua" w:cs="Times New Roman"/>
        </w:rPr>
        <w:t>in Zimbabwe</w:t>
      </w:r>
      <w:r w:rsidR="00A17796" w:rsidRPr="00BF0DF4">
        <w:rPr>
          <w:rFonts w:ascii="Book Antiqua" w:eastAsia="Calibri" w:hAnsi="Book Antiqua" w:cs="Times New Roman"/>
        </w:rPr>
        <w:t xml:space="preserve">. </w:t>
      </w:r>
      <w:r w:rsidR="00503ACE" w:rsidRPr="00BF0DF4">
        <w:rPr>
          <w:rFonts w:ascii="Book Antiqua" w:eastAsia="Calibri" w:hAnsi="Book Antiqua" w:cs="Times New Roman"/>
        </w:rPr>
        <w:t>This could reflect the so-called cohort-effect but c</w:t>
      </w:r>
      <w:r w:rsidR="00A17796" w:rsidRPr="00BF0DF4">
        <w:rPr>
          <w:rFonts w:ascii="Book Antiqua" w:eastAsia="Calibri" w:hAnsi="Book Antiqua" w:cs="Times New Roman"/>
        </w:rPr>
        <w:t xml:space="preserve">onsidering that the prevalence of </w:t>
      </w:r>
      <w:r w:rsidR="00E80624" w:rsidRPr="00BF0DF4">
        <w:rPr>
          <w:rFonts w:ascii="Book Antiqua" w:eastAsia="Calibri" w:hAnsi="Book Antiqua" w:cs="Times New Roman"/>
          <w:i/>
        </w:rPr>
        <w:t>H. pylori</w:t>
      </w:r>
      <w:r w:rsidR="00A17796" w:rsidRPr="00BF0DF4">
        <w:rPr>
          <w:rFonts w:ascii="Book Antiqua" w:eastAsia="Calibri" w:hAnsi="Book Antiqua" w:cs="Times New Roman"/>
        </w:rPr>
        <w:t xml:space="preserve"> </w:t>
      </w:r>
      <w:r w:rsidR="00A17796" w:rsidRPr="00BF0DF4">
        <w:rPr>
          <w:rFonts w:ascii="Book Antiqua" w:eastAsia="Calibri" w:hAnsi="Book Antiqua" w:cs="Times New Roman"/>
        </w:rPr>
        <w:lastRenderedPageBreak/>
        <w:t xml:space="preserve">may change from childhood to adulthood, using reports on a population group may under or overestimate the </w:t>
      </w:r>
      <w:r w:rsidR="00482F51" w:rsidRPr="00BF0DF4">
        <w:rPr>
          <w:rFonts w:ascii="Book Antiqua" w:eastAsia="Calibri" w:hAnsi="Book Antiqua" w:cs="Times New Roman"/>
        </w:rPr>
        <w:t>real epidemiology</w:t>
      </w:r>
      <w:r w:rsidR="00A17796" w:rsidRPr="00BF0DF4">
        <w:rPr>
          <w:rFonts w:ascii="Book Antiqua" w:eastAsia="Calibri" w:hAnsi="Book Antiqua" w:cs="Times New Roman"/>
        </w:rPr>
        <w:t xml:space="preserve"> in that region.</w:t>
      </w:r>
    </w:p>
    <w:p w14:paraId="15CB8A81" w14:textId="77777777" w:rsidR="004D64A7" w:rsidRPr="00BF0DF4" w:rsidRDefault="004D64A7" w:rsidP="004D64A7">
      <w:pPr>
        <w:spacing w:line="360" w:lineRule="auto"/>
        <w:jc w:val="both"/>
        <w:rPr>
          <w:rFonts w:ascii="Book Antiqua" w:eastAsia="Calibri" w:hAnsi="Book Antiqua" w:cs="Times New Roman"/>
        </w:rPr>
      </w:pPr>
    </w:p>
    <w:p w14:paraId="04B6DA0A" w14:textId="228E73E9" w:rsidR="00826FF9" w:rsidRPr="00BF0DF4" w:rsidRDefault="004D64A7" w:rsidP="00BF0DF4">
      <w:pPr>
        <w:spacing w:line="360" w:lineRule="auto"/>
        <w:jc w:val="both"/>
        <w:rPr>
          <w:rFonts w:ascii="Book Antiqua" w:hAnsi="Book Antiqua" w:cs="Times New Roman"/>
          <w:b/>
        </w:rPr>
      </w:pPr>
      <w:r w:rsidRPr="00BF0DF4">
        <w:rPr>
          <w:rFonts w:ascii="Book Antiqua" w:hAnsi="Book Antiqua" w:cs="Times New Roman"/>
          <w:b/>
        </w:rPr>
        <w:t xml:space="preserve">TREATMENT OF </w:t>
      </w:r>
      <w:r w:rsidRPr="00BF0DF4">
        <w:rPr>
          <w:rFonts w:ascii="Book Antiqua" w:hAnsi="Book Antiqua" w:cs="Times New Roman"/>
          <w:b/>
          <w:i/>
        </w:rPr>
        <w:t>H. PYLORI</w:t>
      </w:r>
      <w:r w:rsidRPr="00BF0DF4">
        <w:rPr>
          <w:rFonts w:ascii="Book Antiqua" w:hAnsi="Book Antiqua" w:cs="Times New Roman"/>
          <w:b/>
        </w:rPr>
        <w:t xml:space="preserve"> IN AFRICA: THE ACTUAL SCENARIO</w:t>
      </w:r>
    </w:p>
    <w:p w14:paraId="75D76E9F" w14:textId="2ABF2689" w:rsidR="00826FF9" w:rsidRPr="00BF0DF4" w:rsidRDefault="00826FF9" w:rsidP="00BF0DF4">
      <w:pPr>
        <w:spacing w:line="360" w:lineRule="auto"/>
        <w:jc w:val="both"/>
        <w:rPr>
          <w:rFonts w:ascii="Book Antiqua" w:hAnsi="Book Antiqua" w:cs="Times New Roman"/>
        </w:rPr>
      </w:pPr>
      <w:r w:rsidRPr="00BF0DF4">
        <w:rPr>
          <w:rFonts w:ascii="Book Antiqua" w:eastAsia="Times New Roman" w:hAnsi="Book Antiqua" w:cs="Times New Roman"/>
        </w:rPr>
        <w:t xml:space="preserve">Literature data recommend the use of a combination of </w:t>
      </w:r>
      <w:r w:rsidRPr="00BF0DF4">
        <w:rPr>
          <w:rFonts w:ascii="Book Antiqua" w:hAnsi="Book Antiqua" w:cs="Times New Roman"/>
          <w:lang w:val="en-GB"/>
        </w:rPr>
        <w:t>proton pump inhibitors (</w:t>
      </w:r>
      <w:r w:rsidRPr="00BF0DF4">
        <w:rPr>
          <w:rFonts w:ascii="Book Antiqua" w:hAnsi="Book Antiqua" w:cs="Times New Roman"/>
          <w:bCs/>
          <w:iCs/>
          <w:lang w:val="en-GB"/>
        </w:rPr>
        <w:t xml:space="preserve">PPIs) </w:t>
      </w:r>
      <w:r w:rsidRPr="00BF0DF4">
        <w:rPr>
          <w:rFonts w:ascii="Book Antiqua" w:hAnsi="Book Antiqua" w:cs="Times New Roman"/>
          <w:bCs/>
          <w:iCs/>
        </w:rPr>
        <w:t xml:space="preserve">and antimicrobials to treat </w:t>
      </w:r>
      <w:r w:rsidRPr="00BF0DF4">
        <w:rPr>
          <w:rFonts w:ascii="Book Antiqua" w:eastAsia="Times New Roman" w:hAnsi="Book Antiqua" w:cs="Times New Roman"/>
          <w:i/>
        </w:rPr>
        <w:t>H. pylori.</w:t>
      </w:r>
      <w:r w:rsidRPr="00BF0DF4">
        <w:rPr>
          <w:rFonts w:ascii="Book Antiqua" w:eastAsia="Times New Roman" w:hAnsi="Book Antiqua" w:cs="Times New Roman"/>
        </w:rPr>
        <w:t xml:space="preserve"> </w:t>
      </w:r>
      <w:r w:rsidR="006A740C" w:rsidRPr="00BF0DF4">
        <w:rPr>
          <w:rFonts w:ascii="Book Antiqua" w:hAnsi="Book Antiqua" w:cs="Times New Roman"/>
        </w:rPr>
        <w:t>T</w:t>
      </w:r>
      <w:r w:rsidRPr="00BF0DF4">
        <w:rPr>
          <w:rFonts w:ascii="Book Antiqua" w:hAnsi="Book Antiqua" w:cs="Times New Roman"/>
        </w:rPr>
        <w:t>he Maastricht V Consensus Report</w:t>
      </w:r>
      <w:r w:rsidR="006A740C" w:rsidRPr="00BF0DF4">
        <w:rPr>
          <w:rFonts w:ascii="Book Antiqua" w:hAnsi="Book Antiqua" w:cs="Times New Roman"/>
        </w:rPr>
        <w:t xml:space="preserve"> recommends that</w:t>
      </w:r>
      <w:r w:rsidRPr="00BF0DF4">
        <w:rPr>
          <w:rFonts w:ascii="Book Antiqua" w:hAnsi="Book Antiqua" w:cs="Times New Roman"/>
        </w:rPr>
        <w:t xml:space="preserve"> the first-line </w:t>
      </w:r>
      <w:r w:rsidR="006A740C" w:rsidRPr="00BF0DF4">
        <w:rPr>
          <w:rFonts w:ascii="Book Antiqua" w:hAnsi="Book Antiqua" w:cs="Times New Roman"/>
        </w:rPr>
        <w:t>regimen</w:t>
      </w:r>
      <w:r w:rsidRPr="00BF0DF4">
        <w:rPr>
          <w:rFonts w:ascii="Book Antiqua" w:hAnsi="Book Antiqua" w:cs="Times New Roman"/>
        </w:rPr>
        <w:t xml:space="preserve"> should be based on PPI drugs, clarithromycin and amoxicillin or metronidazole for 14 d in regions with low clarithromycin resistance. In areas where a resistance rates of over 15</w:t>
      </w:r>
      <w:r w:rsidR="004D64A7">
        <w:rPr>
          <w:rFonts w:ascii="Book Antiqua" w:hAnsi="Book Antiqua" w:cs="Times New Roman"/>
        </w:rPr>
        <w:t>%</w:t>
      </w:r>
      <w:r w:rsidRPr="00BF0DF4">
        <w:rPr>
          <w:rFonts w:ascii="Book Antiqua" w:hAnsi="Book Antiqua" w:cs="Times New Roman"/>
        </w:rPr>
        <w:t xml:space="preserve">-20% for clarithromycin is recorded, the bismuth-containing quadruple therapy or concomitant therapy (including 3 antibiotics and a PPI) are recommended. </w:t>
      </w:r>
      <w:r w:rsidR="00FF533C" w:rsidRPr="00BF0DF4">
        <w:rPr>
          <w:rFonts w:ascii="Book Antiqua" w:hAnsi="Book Antiqua" w:cs="Times New Roman"/>
        </w:rPr>
        <w:t xml:space="preserve">Second line treatment </w:t>
      </w:r>
      <w:r w:rsidR="006A740C" w:rsidRPr="00BF0DF4">
        <w:rPr>
          <w:rFonts w:ascii="Book Antiqua" w:hAnsi="Book Antiqua" w:cs="Times New Roman"/>
        </w:rPr>
        <w:t xml:space="preserve">should be based on the need to carry out an </w:t>
      </w:r>
      <w:r w:rsidR="00FF533C" w:rsidRPr="00BF0DF4">
        <w:rPr>
          <w:rFonts w:ascii="Book Antiqua" w:hAnsi="Book Antiqua" w:cs="Times New Roman"/>
        </w:rPr>
        <w:t>endoscopy</w:t>
      </w:r>
      <w:r w:rsidR="006A740C" w:rsidRPr="00BF0DF4">
        <w:rPr>
          <w:rFonts w:ascii="Book Antiqua" w:hAnsi="Book Antiqua" w:cs="Times New Roman"/>
        </w:rPr>
        <w:t>. When this approach is requested</w:t>
      </w:r>
      <w:r w:rsidR="00FF533C" w:rsidRPr="00BF0DF4">
        <w:rPr>
          <w:rFonts w:ascii="Book Antiqua" w:hAnsi="Book Antiqua" w:cs="Times New Roman"/>
        </w:rPr>
        <w:t xml:space="preserve">, culture and standard antimicrobial susceptibility testing (AST) </w:t>
      </w:r>
      <w:r w:rsidR="006A740C" w:rsidRPr="00BF0DF4">
        <w:rPr>
          <w:rFonts w:ascii="Book Antiqua" w:hAnsi="Book Antiqua" w:cs="Times New Roman"/>
        </w:rPr>
        <w:t xml:space="preserve">should be performed to lead to the more appropriate therapy. </w:t>
      </w:r>
      <w:r w:rsidRPr="00BF0DF4">
        <w:rPr>
          <w:rFonts w:ascii="Book Antiqua" w:eastAsia="Times New Roman" w:hAnsi="Book Antiqua" w:cs="Times New Roman"/>
          <w:lang w:eastAsia="it-IT"/>
        </w:rPr>
        <w:t xml:space="preserve"> </w:t>
      </w:r>
      <w:r w:rsidR="006A740C" w:rsidRPr="00BF0DF4">
        <w:rPr>
          <w:rFonts w:ascii="Book Antiqua" w:eastAsia="Times New Roman" w:hAnsi="Book Antiqua" w:cs="Times New Roman"/>
          <w:lang w:eastAsia="it-IT"/>
        </w:rPr>
        <w:t>When</w:t>
      </w:r>
      <w:r w:rsidR="004703F0" w:rsidRPr="00BF0DF4">
        <w:rPr>
          <w:rFonts w:ascii="Book Antiqua" w:eastAsia="Times New Roman" w:hAnsi="Book Antiqua" w:cs="Times New Roman"/>
          <w:lang w:eastAsia="it-IT"/>
        </w:rPr>
        <w:t xml:space="preserve"> </w:t>
      </w:r>
      <w:r w:rsidRPr="00BF0DF4">
        <w:rPr>
          <w:rFonts w:ascii="Book Antiqua" w:hAnsi="Book Antiqua" w:cs="Times New Roman"/>
          <w:bCs/>
          <w:iCs/>
        </w:rPr>
        <w:t xml:space="preserve">endoscopy is not requested or is not possible, the rationale of the second-line treatment is to </w:t>
      </w:r>
      <w:r w:rsidR="00FF533C" w:rsidRPr="00BF0DF4">
        <w:rPr>
          <w:rFonts w:ascii="Book Antiqua" w:hAnsi="Book Antiqua" w:cs="Times New Roman"/>
          <w:bCs/>
          <w:iCs/>
        </w:rPr>
        <w:t xml:space="preserve">drop the empirical use of </w:t>
      </w:r>
      <w:r w:rsidRPr="00BF0DF4">
        <w:rPr>
          <w:rFonts w:ascii="Book Antiqua" w:hAnsi="Book Antiqua" w:cs="Times New Roman"/>
          <w:bCs/>
          <w:iCs/>
        </w:rPr>
        <w:t>cl</w:t>
      </w:r>
      <w:r w:rsidR="00FF533C" w:rsidRPr="00BF0DF4">
        <w:rPr>
          <w:rFonts w:ascii="Book Antiqua" w:hAnsi="Book Antiqua" w:cs="Times New Roman"/>
          <w:bCs/>
          <w:iCs/>
        </w:rPr>
        <w:t>arithromycin</w:t>
      </w:r>
      <w:r w:rsidRPr="00BF0DF4">
        <w:rPr>
          <w:rFonts w:ascii="Book Antiqua" w:hAnsi="Book Antiqua" w:cs="Times New Roman"/>
          <w:bCs/>
          <w:iCs/>
        </w:rPr>
        <w:t xml:space="preserve">, </w:t>
      </w:r>
      <w:r w:rsidR="00FF533C" w:rsidRPr="00BF0DF4">
        <w:rPr>
          <w:rFonts w:ascii="Book Antiqua" w:hAnsi="Book Antiqua" w:cs="Times New Roman"/>
          <w:bCs/>
          <w:iCs/>
        </w:rPr>
        <w:t xml:space="preserve">due to the </w:t>
      </w:r>
      <w:r w:rsidR="006A740C" w:rsidRPr="00BF0DF4">
        <w:rPr>
          <w:rFonts w:ascii="Book Antiqua" w:hAnsi="Book Antiqua" w:cs="Times New Roman"/>
          <w:bCs/>
          <w:iCs/>
        </w:rPr>
        <w:t xml:space="preserve">high </w:t>
      </w:r>
      <w:r w:rsidR="00FF533C" w:rsidRPr="00BF0DF4">
        <w:rPr>
          <w:rFonts w:ascii="Book Antiqua" w:hAnsi="Book Antiqua" w:cs="Times New Roman"/>
          <w:bCs/>
          <w:iCs/>
        </w:rPr>
        <w:t xml:space="preserve">possibility that </w:t>
      </w:r>
      <w:r w:rsidR="006A740C" w:rsidRPr="00BF0DF4">
        <w:rPr>
          <w:rFonts w:ascii="Book Antiqua" w:hAnsi="Book Antiqua" w:cs="Times New Roman"/>
          <w:bCs/>
          <w:iCs/>
        </w:rPr>
        <w:t>strains</w:t>
      </w:r>
      <w:r w:rsidR="006A740C" w:rsidRPr="00BF0DF4">
        <w:rPr>
          <w:rFonts w:ascii="Book Antiqua" w:hAnsi="Book Antiqua" w:cs="Times New Roman"/>
          <w:bCs/>
          <w:i/>
          <w:iCs/>
        </w:rPr>
        <w:t xml:space="preserve"> </w:t>
      </w:r>
      <w:r w:rsidR="006A740C" w:rsidRPr="00BF0DF4">
        <w:rPr>
          <w:rFonts w:ascii="Book Antiqua" w:hAnsi="Book Antiqua" w:cs="Times New Roman"/>
          <w:bCs/>
          <w:iCs/>
        </w:rPr>
        <w:t>of</w:t>
      </w:r>
      <w:r w:rsidR="006A740C" w:rsidRPr="00BF0DF4">
        <w:rPr>
          <w:rFonts w:ascii="Book Antiqua" w:hAnsi="Book Antiqua" w:cs="Times New Roman"/>
          <w:bCs/>
          <w:i/>
          <w:iCs/>
        </w:rPr>
        <w:t xml:space="preserve"> H. pylori-</w:t>
      </w:r>
      <w:r w:rsidR="00FF533C" w:rsidRPr="00BF0DF4">
        <w:rPr>
          <w:rFonts w:ascii="Book Antiqua" w:hAnsi="Book Antiqua" w:cs="Times New Roman"/>
          <w:bCs/>
          <w:iCs/>
        </w:rPr>
        <w:t>resistan</w:t>
      </w:r>
      <w:r w:rsidR="006A740C" w:rsidRPr="00BF0DF4">
        <w:rPr>
          <w:rFonts w:ascii="Book Antiqua" w:hAnsi="Book Antiqua" w:cs="Times New Roman"/>
          <w:bCs/>
          <w:iCs/>
        </w:rPr>
        <w:t>t</w:t>
      </w:r>
      <w:r w:rsidR="00FF533C" w:rsidRPr="00BF0DF4">
        <w:rPr>
          <w:rFonts w:ascii="Book Antiqua" w:hAnsi="Book Antiqua" w:cs="Times New Roman"/>
          <w:bCs/>
          <w:iCs/>
        </w:rPr>
        <w:t xml:space="preserve"> </w:t>
      </w:r>
      <w:r w:rsidR="006A740C" w:rsidRPr="00BF0DF4">
        <w:rPr>
          <w:rFonts w:ascii="Book Antiqua" w:hAnsi="Book Antiqua" w:cs="Times New Roman"/>
          <w:bCs/>
          <w:iCs/>
        </w:rPr>
        <w:t xml:space="preserve">to </w:t>
      </w:r>
      <w:r w:rsidR="00CF1505" w:rsidRPr="00BF0DF4">
        <w:rPr>
          <w:rFonts w:ascii="Book Antiqua" w:hAnsi="Book Antiqua" w:cs="Times New Roman"/>
          <w:bCs/>
          <w:iCs/>
        </w:rPr>
        <w:t xml:space="preserve">clarithromycin </w:t>
      </w:r>
      <w:r w:rsidR="00FF533C" w:rsidRPr="00BF0DF4">
        <w:rPr>
          <w:rFonts w:ascii="Book Antiqua" w:hAnsi="Book Antiqua" w:cs="Times New Roman"/>
          <w:bCs/>
          <w:iCs/>
        </w:rPr>
        <w:t xml:space="preserve">have </w:t>
      </w:r>
      <w:r w:rsidR="00CF1505" w:rsidRPr="00BF0DF4">
        <w:rPr>
          <w:rFonts w:ascii="Book Antiqua" w:hAnsi="Book Antiqua" w:cs="Times New Roman"/>
          <w:bCs/>
          <w:iCs/>
        </w:rPr>
        <w:t>developed</w:t>
      </w:r>
      <w:r w:rsidR="00FF533C" w:rsidRPr="00BF0DF4">
        <w:rPr>
          <w:rFonts w:ascii="Book Antiqua" w:hAnsi="Book Antiqua" w:cs="Times New Roman"/>
          <w:bCs/>
          <w:iCs/>
        </w:rPr>
        <w:t xml:space="preserve">. The use of </w:t>
      </w:r>
      <w:r w:rsidRPr="00BF0DF4">
        <w:rPr>
          <w:rFonts w:ascii="Book Antiqua" w:hAnsi="Book Antiqua" w:cs="Times New Roman"/>
          <w:bCs/>
          <w:iCs/>
        </w:rPr>
        <w:t xml:space="preserve">levofloxacin-containing triple therapy, as a rescue therapy </w:t>
      </w:r>
      <w:r w:rsidR="00FF533C" w:rsidRPr="00BF0DF4">
        <w:rPr>
          <w:rFonts w:ascii="Book Antiqua" w:hAnsi="Book Antiqua" w:cs="Times New Roman"/>
          <w:bCs/>
          <w:iCs/>
        </w:rPr>
        <w:t>following the</w:t>
      </w:r>
      <w:r w:rsidRPr="00BF0DF4">
        <w:rPr>
          <w:rFonts w:ascii="Book Antiqua" w:hAnsi="Book Antiqua" w:cs="Times New Roman"/>
          <w:bCs/>
          <w:iCs/>
        </w:rPr>
        <w:t xml:space="preserve"> failure of the standard triple therapy, </w:t>
      </w:r>
      <w:r w:rsidR="00DB2774" w:rsidRPr="00BF0DF4">
        <w:rPr>
          <w:rFonts w:ascii="Book Antiqua" w:hAnsi="Book Antiqua" w:cs="Times New Roman"/>
          <w:bCs/>
          <w:iCs/>
        </w:rPr>
        <w:t xml:space="preserve">is a reasonable alternative </w:t>
      </w:r>
      <w:r w:rsidRPr="00BF0DF4">
        <w:rPr>
          <w:rFonts w:ascii="Book Antiqua" w:hAnsi="Book Antiqua" w:cs="Times New Roman"/>
          <w:bCs/>
          <w:iCs/>
        </w:rPr>
        <w:t>when local fluoroquinolone resistance is &lt;</w:t>
      </w:r>
      <w:r w:rsidR="00BD2237">
        <w:rPr>
          <w:rFonts w:ascii="Book Antiqua" w:hAnsi="Book Antiqua" w:cs="Times New Roman"/>
          <w:bCs/>
          <w:iCs/>
        </w:rPr>
        <w:t xml:space="preserve"> </w:t>
      </w:r>
      <w:r w:rsidRPr="00BF0DF4">
        <w:rPr>
          <w:rFonts w:ascii="Book Antiqua" w:hAnsi="Book Antiqua" w:cs="Times New Roman"/>
          <w:bCs/>
          <w:iCs/>
        </w:rPr>
        <w:t xml:space="preserve">10%. </w:t>
      </w:r>
      <w:r w:rsidRPr="00BF0DF4">
        <w:rPr>
          <w:rFonts w:ascii="Book Antiqua" w:hAnsi="Book Antiqua" w:cs="Times New Roman"/>
        </w:rPr>
        <w:t xml:space="preserve">Third line therapy should be guided by AST </w:t>
      </w:r>
      <w:proofErr w:type="gramStart"/>
      <w:r w:rsidRPr="00BF0DF4">
        <w:rPr>
          <w:rFonts w:ascii="Book Antiqua" w:hAnsi="Book Antiqua" w:cs="Times New Roman"/>
        </w:rPr>
        <w:t>only</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10].</w:t>
      </w:r>
    </w:p>
    <w:p w14:paraId="64BBC46B" w14:textId="5A00F309" w:rsidR="00826FF9" w:rsidRPr="00BF0DF4" w:rsidRDefault="00826FF9" w:rsidP="00BD2237">
      <w:pPr>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Africa, there are no guidelines addressing </w:t>
      </w:r>
      <w:r w:rsidRPr="00BF0DF4">
        <w:rPr>
          <w:rFonts w:ascii="Book Antiqua" w:hAnsi="Book Antiqua" w:cs="Times New Roman"/>
          <w:i/>
        </w:rPr>
        <w:t>H. pylori</w:t>
      </w:r>
      <w:r w:rsidRPr="00BF0DF4">
        <w:rPr>
          <w:rFonts w:ascii="Book Antiqua" w:hAnsi="Book Antiqua" w:cs="Times New Roman"/>
        </w:rPr>
        <w:t xml:space="preserve"> treatment in all countries of the continent. </w:t>
      </w:r>
      <w:r w:rsidRPr="00BF0DF4">
        <w:rPr>
          <w:rFonts w:ascii="Book Antiqua" w:eastAsia="Times New Roman" w:hAnsi="Book Antiqua" w:cs="Times New Roman"/>
        </w:rPr>
        <w:t>Nevertheless, t</w:t>
      </w:r>
      <w:r w:rsidRPr="00BF0DF4">
        <w:rPr>
          <w:rFonts w:ascii="Book Antiqua" w:hAnsi="Book Antiqua" w:cs="Times New Roman"/>
        </w:rPr>
        <w:t>he actual African scenario is enriched year by year by publications reporting the results of randomized clinical trials (RCT) or real-world data as well as the results of microbiological and genotypic analysis of bacterial resistance to antimicrobials.</w:t>
      </w:r>
    </w:p>
    <w:p w14:paraId="6999418F" w14:textId="77777777" w:rsidR="003738E2" w:rsidRPr="00BF0DF4" w:rsidRDefault="003738E2" w:rsidP="00BF0DF4">
      <w:pPr>
        <w:spacing w:line="360" w:lineRule="auto"/>
        <w:jc w:val="both"/>
        <w:rPr>
          <w:rFonts w:ascii="Book Antiqua" w:hAnsi="Book Antiqua" w:cs="Times New Roman"/>
        </w:rPr>
      </w:pPr>
    </w:p>
    <w:p w14:paraId="126B240D" w14:textId="2CB2C6D0" w:rsidR="00826FF9" w:rsidRPr="00BF0DF4" w:rsidRDefault="00BD2237" w:rsidP="00BF0DF4">
      <w:pPr>
        <w:spacing w:line="360" w:lineRule="auto"/>
        <w:jc w:val="both"/>
        <w:rPr>
          <w:rFonts w:ascii="Book Antiqua" w:hAnsi="Book Antiqua" w:cs="Times New Roman"/>
          <w:b/>
        </w:rPr>
      </w:pPr>
      <w:r w:rsidRPr="00BF0DF4">
        <w:rPr>
          <w:rFonts w:ascii="Book Antiqua" w:hAnsi="Book Antiqua" w:cs="Times New Roman"/>
          <w:b/>
        </w:rPr>
        <w:t xml:space="preserve">STUDIES ON CLINICAL EFFICACY OF ANTIMICROBIALS FOR </w:t>
      </w:r>
      <w:r w:rsidRPr="00BF0DF4">
        <w:rPr>
          <w:rFonts w:ascii="Book Antiqua" w:hAnsi="Book Antiqua" w:cs="Times New Roman"/>
          <w:b/>
          <w:i/>
        </w:rPr>
        <w:t>H. PYLORI</w:t>
      </w:r>
      <w:r w:rsidRPr="00BF0DF4">
        <w:rPr>
          <w:rFonts w:ascii="Book Antiqua" w:hAnsi="Book Antiqua" w:cs="Times New Roman"/>
          <w:b/>
        </w:rPr>
        <w:t xml:space="preserve"> ERADICATION IN AFRICA</w:t>
      </w:r>
    </w:p>
    <w:p w14:paraId="086D6050" w14:textId="086E109F" w:rsidR="00826FF9" w:rsidRPr="00BF0DF4" w:rsidRDefault="00826FF9" w:rsidP="00BF0DF4">
      <w:pPr>
        <w:autoSpaceDE w:val="0"/>
        <w:autoSpaceDN w:val="0"/>
        <w:adjustRightInd w:val="0"/>
        <w:spacing w:line="360" w:lineRule="auto"/>
        <w:jc w:val="both"/>
        <w:rPr>
          <w:rFonts w:ascii="Book Antiqua" w:hAnsi="Book Antiqua" w:cs="Times New Roman"/>
        </w:rPr>
      </w:pPr>
      <w:r w:rsidRPr="00BF0DF4">
        <w:rPr>
          <w:rFonts w:ascii="Book Antiqua" w:hAnsi="Book Antiqua" w:cs="Times New Roman"/>
        </w:rPr>
        <w:lastRenderedPageBreak/>
        <w:t xml:space="preserve">The African pattern of </w:t>
      </w:r>
      <w:r w:rsidRPr="00BF0DF4">
        <w:rPr>
          <w:rFonts w:ascii="Book Antiqua" w:hAnsi="Book Antiqua" w:cs="Times New Roman"/>
          <w:i/>
        </w:rPr>
        <w:t>H. pylori</w:t>
      </w:r>
      <w:r w:rsidRPr="00BF0DF4">
        <w:rPr>
          <w:rFonts w:ascii="Book Antiqua" w:hAnsi="Book Antiqua" w:cs="Times New Roman"/>
        </w:rPr>
        <w:t xml:space="preserve"> eradication rates could be described analyzing the macro-regions of this continent. In Tunisia, North Africa, the eradication rate has been reported significantly higher among patients treated by omeprazole, amoxicillin and clarithromycin (69.6%) compared to those treated with omeprazole, amoxicillin and metronidazole (48.7</w:t>
      </w:r>
      <w:proofErr w:type="gramStart"/>
      <w:r w:rsidRPr="00BF0DF4">
        <w:rPr>
          <w:rFonts w:ascii="Book Antiqua" w:hAnsi="Book Antiqua" w:cs="Times New Roman"/>
        </w:rPr>
        <w:t>%)</w:t>
      </w:r>
      <w:r w:rsidRPr="00BF0DF4">
        <w:rPr>
          <w:rFonts w:ascii="Book Antiqua" w:hAnsi="Book Antiqua" w:cs="Times New Roman"/>
          <w:vertAlign w:val="superscript"/>
        </w:rPr>
        <w:t>[</w:t>
      </w:r>
      <w:proofErr w:type="gramEnd"/>
      <w:r w:rsidR="0046734C" w:rsidRPr="00BF0DF4">
        <w:rPr>
          <w:rFonts w:ascii="Book Antiqua" w:hAnsi="Book Antiqua" w:cs="Times New Roman"/>
          <w:vertAlign w:val="superscript"/>
        </w:rPr>
        <w:t>62</w:t>
      </w:r>
      <w:r w:rsidRPr="00BF0DF4">
        <w:rPr>
          <w:rFonts w:ascii="Book Antiqua" w:hAnsi="Book Antiqua" w:cs="Times New Roman"/>
          <w:vertAlign w:val="superscript"/>
        </w:rPr>
        <w:t>]</w:t>
      </w:r>
      <w:r w:rsidR="002B3BA9" w:rsidRPr="00BF0DF4">
        <w:rPr>
          <w:rFonts w:ascii="Book Antiqua" w:hAnsi="Book Antiqua" w:cs="Times New Roman"/>
        </w:rPr>
        <w:t>.</w:t>
      </w:r>
      <w:r w:rsidRPr="00BF0DF4">
        <w:rPr>
          <w:rFonts w:ascii="Book Antiqua" w:hAnsi="Book Antiqua" w:cs="Times New Roman"/>
          <w:vertAlign w:val="superscript"/>
        </w:rPr>
        <w:t xml:space="preserve"> </w:t>
      </w:r>
      <w:r w:rsidRPr="00BF0DF4">
        <w:rPr>
          <w:rFonts w:ascii="Book Antiqua" w:hAnsi="Book Antiqua" w:cs="Times New Roman"/>
        </w:rPr>
        <w:t>In Morocco, the results of two clinical trials</w:t>
      </w:r>
      <w:r w:rsidR="00DB2774" w:rsidRPr="00BF0DF4">
        <w:rPr>
          <w:rFonts w:ascii="Book Antiqua" w:hAnsi="Book Antiqua" w:cs="Times New Roman"/>
        </w:rPr>
        <w:t xml:space="preserve"> based on the treatment with a clarithromycin-based triple therapy</w:t>
      </w:r>
      <w:r w:rsidR="00482F51" w:rsidRPr="00BF0DF4">
        <w:rPr>
          <w:rFonts w:ascii="Book Antiqua" w:hAnsi="Book Antiqua" w:cs="Times New Roman"/>
        </w:rPr>
        <w:t xml:space="preserve">, </w:t>
      </w:r>
      <w:r w:rsidR="00DB2774" w:rsidRPr="00BF0DF4">
        <w:rPr>
          <w:rFonts w:ascii="Book Antiqua" w:hAnsi="Book Antiqua" w:cs="Times New Roman"/>
        </w:rPr>
        <w:t xml:space="preserve">indicated </w:t>
      </w:r>
      <w:r w:rsidRPr="00BF0DF4">
        <w:rPr>
          <w:rFonts w:ascii="Book Antiqua" w:hAnsi="Book Antiqua" w:cs="Times New Roman"/>
        </w:rPr>
        <w:t xml:space="preserve">a high rate of </w:t>
      </w:r>
      <w:r w:rsidR="00DB2774" w:rsidRPr="00BF0DF4">
        <w:rPr>
          <w:rFonts w:ascii="Book Antiqua" w:hAnsi="Book Antiqua" w:cs="Times New Roman"/>
          <w:i/>
          <w:iCs/>
        </w:rPr>
        <w:t>H. pylori-</w:t>
      </w:r>
      <w:r w:rsidR="00DB2774" w:rsidRPr="00BF0DF4">
        <w:rPr>
          <w:rFonts w:ascii="Book Antiqua" w:hAnsi="Book Antiqua" w:cs="Times New Roman"/>
        </w:rPr>
        <w:t xml:space="preserve">resistance to </w:t>
      </w:r>
      <w:r w:rsidRPr="00BF0DF4">
        <w:rPr>
          <w:rFonts w:ascii="Book Antiqua" w:hAnsi="Book Antiqua" w:cs="Times New Roman"/>
        </w:rPr>
        <w:t xml:space="preserve">clarithromycin. The first showed </w:t>
      </w:r>
      <w:r w:rsidR="00DB2774" w:rsidRPr="00BF0DF4">
        <w:rPr>
          <w:rFonts w:ascii="Book Antiqua" w:hAnsi="Book Antiqua" w:cs="Times New Roman"/>
        </w:rPr>
        <w:t xml:space="preserve">an </w:t>
      </w:r>
      <w:r w:rsidRPr="00BF0DF4">
        <w:rPr>
          <w:rFonts w:ascii="Book Antiqua" w:hAnsi="Book Antiqua" w:cs="Times New Roman"/>
        </w:rPr>
        <w:t xml:space="preserve">eradication rate </w:t>
      </w:r>
      <w:r w:rsidR="00DB2774" w:rsidRPr="00BF0DF4">
        <w:rPr>
          <w:rFonts w:ascii="Book Antiqua" w:hAnsi="Book Antiqua" w:cs="Times New Roman"/>
        </w:rPr>
        <w:t xml:space="preserve">inferior </w:t>
      </w:r>
      <w:r w:rsidRPr="00BF0DF4">
        <w:rPr>
          <w:rFonts w:ascii="Book Antiqua" w:hAnsi="Book Antiqua" w:cs="Times New Roman"/>
        </w:rPr>
        <w:t xml:space="preserve">than 80% </w:t>
      </w:r>
      <w:r w:rsidR="00BD2237">
        <w:rPr>
          <w:rFonts w:ascii="Book Antiqua" w:hAnsi="Book Antiqua" w:cs="Times New Roman"/>
        </w:rPr>
        <w:t>[</w:t>
      </w:r>
      <w:r w:rsidRPr="00BF0DF4">
        <w:rPr>
          <w:rFonts w:ascii="Book Antiqua" w:hAnsi="Book Antiqua" w:cs="Times New Roman"/>
        </w:rPr>
        <w:t xml:space="preserve">intention to treat </w:t>
      </w:r>
      <w:r w:rsidR="00BD2237">
        <w:rPr>
          <w:rFonts w:ascii="Book Antiqua" w:hAnsi="Book Antiqua" w:cs="Times New Roman"/>
        </w:rPr>
        <w:t>(</w:t>
      </w:r>
      <w:r w:rsidRPr="00BF0DF4">
        <w:rPr>
          <w:rFonts w:ascii="Book Antiqua" w:hAnsi="Book Antiqua" w:cs="Times New Roman"/>
        </w:rPr>
        <w:t>ITT</w:t>
      </w:r>
      <w:r w:rsidR="00BD2237">
        <w:rPr>
          <w:rFonts w:ascii="Book Antiqua" w:hAnsi="Book Antiqua" w:cs="Times New Roman"/>
        </w:rPr>
        <w:t>)</w:t>
      </w:r>
      <w:r w:rsidRPr="00BF0DF4">
        <w:rPr>
          <w:rFonts w:ascii="Book Antiqua" w:hAnsi="Book Antiqua" w:cs="Times New Roman"/>
        </w:rPr>
        <w:t xml:space="preserve"> analysis: 78.2; per protocol </w:t>
      </w:r>
      <w:r w:rsidR="00BD2237">
        <w:rPr>
          <w:rFonts w:ascii="Book Antiqua" w:hAnsi="Book Antiqua" w:cs="Times New Roman"/>
        </w:rPr>
        <w:t>(</w:t>
      </w:r>
      <w:r w:rsidRPr="00BF0DF4">
        <w:rPr>
          <w:rFonts w:ascii="Book Antiqua" w:hAnsi="Book Antiqua" w:cs="Times New Roman"/>
        </w:rPr>
        <w:t>PP</w:t>
      </w:r>
      <w:r w:rsidR="00BD2237">
        <w:rPr>
          <w:rFonts w:ascii="Book Antiqua" w:hAnsi="Book Antiqua" w:cs="Times New Roman"/>
        </w:rPr>
        <w:t>)</w:t>
      </w:r>
      <w:r w:rsidRPr="00BF0DF4">
        <w:rPr>
          <w:rFonts w:ascii="Book Antiqua" w:hAnsi="Book Antiqua" w:cs="Times New Roman"/>
        </w:rPr>
        <w:t xml:space="preserve"> analysis: 79.6</w:t>
      </w:r>
      <w:r w:rsidR="00BD2237">
        <w:rPr>
          <w:rFonts w:ascii="Book Antiqua" w:hAnsi="Book Antiqua" w:cs="Times New Roman"/>
        </w:rPr>
        <w:t>]</w:t>
      </w:r>
      <w:r w:rsidRPr="00BF0DF4">
        <w:rPr>
          <w:rFonts w:ascii="Book Antiqua" w:hAnsi="Book Antiqua" w:cs="Times New Roman"/>
          <w:vertAlign w:val="superscript"/>
        </w:rPr>
        <w:t>[</w:t>
      </w:r>
      <w:r w:rsidR="0046734C" w:rsidRPr="00BF0DF4">
        <w:rPr>
          <w:rFonts w:ascii="Book Antiqua" w:hAnsi="Book Antiqua" w:cs="Times New Roman"/>
          <w:vertAlign w:val="superscript"/>
        </w:rPr>
        <w:t>63</w:t>
      </w:r>
      <w:r w:rsidRPr="00BF0DF4">
        <w:rPr>
          <w:rFonts w:ascii="Book Antiqua" w:hAnsi="Book Antiqua" w:cs="Times New Roman"/>
          <w:vertAlign w:val="superscript"/>
        </w:rPr>
        <w:t>]</w:t>
      </w:r>
      <w:r w:rsidR="002B3BA9" w:rsidRPr="00BF0DF4">
        <w:rPr>
          <w:rFonts w:ascii="Book Antiqua" w:hAnsi="Book Antiqua" w:cs="Times New Roman"/>
        </w:rPr>
        <w:t>.</w:t>
      </w:r>
      <w:r w:rsidRPr="00BF0DF4">
        <w:rPr>
          <w:rFonts w:ascii="Book Antiqua" w:hAnsi="Book Antiqua" w:cs="Times New Roman"/>
        </w:rPr>
        <w:t xml:space="preserve"> The second showed a </w:t>
      </w:r>
      <w:r w:rsidR="00482F51" w:rsidRPr="00BF0DF4">
        <w:rPr>
          <w:rFonts w:ascii="Book Antiqua" w:hAnsi="Book Antiqua" w:cs="Times New Roman"/>
        </w:rPr>
        <w:t>reduction</w:t>
      </w:r>
      <w:r w:rsidRPr="00BF0DF4">
        <w:rPr>
          <w:rFonts w:ascii="Book Antiqua" w:hAnsi="Book Antiqua" w:cs="Times New Roman"/>
        </w:rPr>
        <w:t xml:space="preserve"> in </w:t>
      </w:r>
      <w:r w:rsidR="008D5669" w:rsidRPr="00BF0DF4">
        <w:rPr>
          <w:rFonts w:ascii="Book Antiqua" w:hAnsi="Book Antiqua" w:cs="Times New Roman"/>
        </w:rPr>
        <w:t>term</w:t>
      </w:r>
      <w:r w:rsidR="00482F51" w:rsidRPr="00BF0DF4">
        <w:rPr>
          <w:rFonts w:ascii="Book Antiqua" w:hAnsi="Book Antiqua" w:cs="Times New Roman"/>
        </w:rPr>
        <w:t>s</w:t>
      </w:r>
      <w:r w:rsidR="008D5669" w:rsidRPr="00BF0DF4">
        <w:rPr>
          <w:rFonts w:ascii="Book Antiqua" w:hAnsi="Book Antiqua" w:cs="Times New Roman"/>
        </w:rPr>
        <w:t xml:space="preserve"> of </w:t>
      </w:r>
      <w:r w:rsidRPr="00BF0DF4">
        <w:rPr>
          <w:rFonts w:ascii="Book Antiqua" w:hAnsi="Book Antiqua" w:cs="Times New Roman"/>
        </w:rPr>
        <w:t xml:space="preserve">eradication rates </w:t>
      </w:r>
      <w:r w:rsidR="008D5669" w:rsidRPr="00BF0DF4">
        <w:rPr>
          <w:rFonts w:ascii="Book Antiqua" w:hAnsi="Book Antiqua" w:cs="Times New Roman"/>
        </w:rPr>
        <w:t>obtained</w:t>
      </w:r>
      <w:r w:rsidRPr="00BF0DF4">
        <w:rPr>
          <w:rFonts w:ascii="Book Antiqua" w:hAnsi="Book Antiqua" w:cs="Times New Roman"/>
        </w:rPr>
        <w:t xml:space="preserve"> by this regimen (ITT: 65.9; PP: </w:t>
      </w:r>
      <w:proofErr w:type="gramStart"/>
      <w:r w:rsidRPr="00BF0DF4">
        <w:rPr>
          <w:rFonts w:ascii="Book Antiqua" w:hAnsi="Book Antiqua" w:cs="Times New Roman"/>
        </w:rPr>
        <w:t>71)</w:t>
      </w:r>
      <w:r w:rsidRPr="00BF0DF4">
        <w:rPr>
          <w:rFonts w:ascii="Book Antiqua" w:hAnsi="Book Antiqua" w:cs="Times New Roman"/>
          <w:vertAlign w:val="superscript"/>
        </w:rPr>
        <w:t>[</w:t>
      </w:r>
      <w:proofErr w:type="gramEnd"/>
      <w:r w:rsidR="0046734C" w:rsidRPr="00BF0DF4">
        <w:rPr>
          <w:rFonts w:ascii="Book Antiqua" w:hAnsi="Book Antiqua" w:cs="Times New Roman"/>
          <w:vertAlign w:val="superscript"/>
        </w:rPr>
        <w:t>64</w:t>
      </w:r>
      <w:r w:rsidRPr="00BF0DF4">
        <w:rPr>
          <w:rFonts w:ascii="Book Antiqua" w:hAnsi="Book Antiqua" w:cs="Times New Roman"/>
          <w:vertAlign w:val="superscript"/>
        </w:rPr>
        <w:t>]</w:t>
      </w:r>
      <w:r w:rsidRPr="00BF0DF4">
        <w:rPr>
          <w:rFonts w:ascii="Book Antiqua" w:hAnsi="Book Antiqua" w:cs="Times New Roman"/>
        </w:rPr>
        <w:t xml:space="preserve">, </w:t>
      </w:r>
      <w:r w:rsidR="008D5669" w:rsidRPr="00BF0DF4">
        <w:rPr>
          <w:rFonts w:ascii="Book Antiqua" w:hAnsi="Book Antiqua" w:cs="Times New Roman"/>
        </w:rPr>
        <w:t>indirectly</w:t>
      </w:r>
      <w:r w:rsidRPr="00BF0DF4">
        <w:rPr>
          <w:rFonts w:ascii="Book Antiqua" w:hAnsi="Book Antiqua" w:cs="Times New Roman"/>
        </w:rPr>
        <w:t xml:space="preserve"> suggesting an increase</w:t>
      </w:r>
      <w:r w:rsidR="008D5669" w:rsidRPr="00BF0DF4">
        <w:rPr>
          <w:rFonts w:ascii="Book Antiqua" w:hAnsi="Book Antiqua" w:cs="Times New Roman"/>
        </w:rPr>
        <w:t>d</w:t>
      </w:r>
      <w:r w:rsidR="00482F51" w:rsidRPr="00BF0DF4">
        <w:rPr>
          <w:rFonts w:ascii="Book Antiqua" w:hAnsi="Book Antiqua" w:cs="Times New Roman"/>
        </w:rPr>
        <w:t xml:space="preserve"> </w:t>
      </w:r>
      <w:r w:rsidRPr="00BF0DF4">
        <w:rPr>
          <w:rFonts w:ascii="Book Antiqua" w:hAnsi="Book Antiqua" w:cs="Times New Roman"/>
        </w:rPr>
        <w:t xml:space="preserve">resistance rate </w:t>
      </w:r>
      <w:r w:rsidR="008D5669" w:rsidRPr="00BF0DF4">
        <w:rPr>
          <w:rFonts w:ascii="Book Antiqua" w:hAnsi="Book Antiqua" w:cs="Times New Roman"/>
        </w:rPr>
        <w:t>to clarithromycin</w:t>
      </w:r>
      <w:r w:rsidRPr="00BF0DF4">
        <w:rPr>
          <w:rFonts w:ascii="Book Antiqua" w:hAnsi="Book Antiqua" w:cs="Times New Roman"/>
        </w:rPr>
        <w:t>.</w:t>
      </w:r>
    </w:p>
    <w:p w14:paraId="6714A13F" w14:textId="7E3F4E0D" w:rsidR="00826FF9" w:rsidRPr="00BF0DF4" w:rsidRDefault="00826FF9" w:rsidP="00BD2237">
      <w:pPr>
        <w:autoSpaceDE w:val="0"/>
        <w:autoSpaceDN w:val="0"/>
        <w:adjustRightInd w:val="0"/>
        <w:spacing w:line="360" w:lineRule="auto"/>
        <w:ind w:firstLineChars="100" w:firstLine="240"/>
        <w:jc w:val="both"/>
        <w:rPr>
          <w:rFonts w:ascii="Book Antiqua" w:hAnsi="Book Antiqua" w:cs="Times New Roman"/>
          <w:vertAlign w:val="superscript"/>
        </w:rPr>
      </w:pPr>
      <w:r w:rsidRPr="00BF0DF4">
        <w:rPr>
          <w:rFonts w:ascii="Book Antiqua" w:hAnsi="Book Antiqua" w:cs="Times New Roman"/>
        </w:rPr>
        <w:t xml:space="preserve">In Egypt, an attempt to found new antibiotic regimens has been reported. Two hundred and 24 patients with dyspeptic symptoms and </w:t>
      </w:r>
      <w:r w:rsidRPr="00BF0DF4">
        <w:rPr>
          <w:rFonts w:ascii="Book Antiqua" w:hAnsi="Book Antiqua" w:cs="Times New Roman"/>
          <w:i/>
          <w:iCs/>
        </w:rPr>
        <w:t>H. pylori</w:t>
      </w:r>
      <w:r w:rsidRPr="00BF0DF4">
        <w:rPr>
          <w:rFonts w:ascii="Book Antiqua" w:hAnsi="Book Antiqua" w:cs="Times New Roman"/>
        </w:rPr>
        <w:t xml:space="preserve">–infection </w:t>
      </w:r>
      <w:proofErr w:type="gramStart"/>
      <w:r w:rsidRPr="00BF0DF4">
        <w:rPr>
          <w:rFonts w:ascii="Book Antiqua" w:hAnsi="Book Antiqua" w:cs="Times New Roman"/>
        </w:rPr>
        <w:t>were</w:t>
      </w:r>
      <w:proofErr w:type="gramEnd"/>
      <w:r w:rsidRPr="00BF0DF4">
        <w:rPr>
          <w:rFonts w:ascii="Book Antiqua" w:hAnsi="Book Antiqua" w:cs="Times New Roman"/>
        </w:rPr>
        <w:t xml:space="preserve"> enrolled in a randomized study. </w:t>
      </w:r>
      <w:r w:rsidR="00482F51" w:rsidRPr="00BF0DF4">
        <w:rPr>
          <w:rFonts w:ascii="Book Antiqua" w:hAnsi="Book Antiqua" w:cs="Times New Roman"/>
        </w:rPr>
        <w:t>Patients in group 1 received</w:t>
      </w:r>
      <w:r w:rsidRPr="00BF0DF4">
        <w:rPr>
          <w:rFonts w:ascii="Book Antiqua" w:hAnsi="Book Antiqua" w:cs="Times New Roman"/>
        </w:rPr>
        <w:t xml:space="preserve"> nitazoxanide (an antibiotic with characteristics similar to metronidazole) 500 mg twice daily, clarithromycin 500 mg twice daily, and omeprazole 40 mg twice daily for 14 d</w:t>
      </w:r>
      <w:r w:rsidR="008D5669" w:rsidRPr="00BF0DF4">
        <w:rPr>
          <w:rFonts w:ascii="Book Antiqua" w:hAnsi="Book Antiqua" w:cs="Times New Roman"/>
        </w:rPr>
        <w:t xml:space="preserve">. Patients in group 2 received </w:t>
      </w:r>
      <w:r w:rsidRPr="00BF0DF4">
        <w:rPr>
          <w:rFonts w:ascii="Book Antiqua" w:hAnsi="Book Antiqua" w:cs="Times New Roman"/>
        </w:rPr>
        <w:t xml:space="preserve">metronidazole 500 mg twice daily, clarithromycin 500 mg twice daily, and omeprazole 40 mg twice daily for 14 d. </w:t>
      </w:r>
      <w:r w:rsidR="00023641" w:rsidRPr="00BF0DF4">
        <w:rPr>
          <w:rFonts w:ascii="Book Antiqua" w:hAnsi="Book Antiqua" w:cs="Times New Roman"/>
        </w:rPr>
        <w:t>To assess the eradication rate, t</w:t>
      </w:r>
      <w:r w:rsidRPr="00BF0DF4">
        <w:rPr>
          <w:rFonts w:ascii="Book Antiqua" w:hAnsi="Book Antiqua" w:cs="Times New Roman"/>
        </w:rPr>
        <w:t xml:space="preserve">he </w:t>
      </w:r>
      <w:r w:rsidR="00023641" w:rsidRPr="00BF0DF4">
        <w:rPr>
          <w:rFonts w:ascii="Book Antiqua" w:hAnsi="Book Antiqua" w:cs="Times New Roman"/>
        </w:rPr>
        <w:t xml:space="preserve">stool antigen test </w:t>
      </w:r>
      <w:r w:rsidRPr="00BF0DF4">
        <w:rPr>
          <w:rFonts w:ascii="Book Antiqua" w:hAnsi="Book Antiqua" w:cs="Times New Roman"/>
        </w:rPr>
        <w:t xml:space="preserve">was performed 6 </w:t>
      </w:r>
      <w:proofErr w:type="spellStart"/>
      <w:r w:rsidRPr="00BF0DF4">
        <w:rPr>
          <w:rFonts w:ascii="Book Antiqua" w:hAnsi="Book Antiqua" w:cs="Times New Roman"/>
        </w:rPr>
        <w:t>wk</w:t>
      </w:r>
      <w:proofErr w:type="spellEnd"/>
      <w:r w:rsidRPr="00BF0DF4">
        <w:rPr>
          <w:rFonts w:ascii="Book Antiqua" w:hAnsi="Book Antiqua" w:cs="Times New Roman"/>
        </w:rPr>
        <w:t xml:space="preserve"> after cessation of </w:t>
      </w:r>
      <w:r w:rsidR="003738E2" w:rsidRPr="00BF0DF4">
        <w:rPr>
          <w:rFonts w:ascii="Book Antiqua" w:hAnsi="Book Antiqua" w:cs="Times New Roman"/>
        </w:rPr>
        <w:t>these</w:t>
      </w:r>
      <w:r w:rsidRPr="00BF0DF4">
        <w:rPr>
          <w:rFonts w:ascii="Book Antiqua" w:hAnsi="Book Antiqua" w:cs="Times New Roman"/>
        </w:rPr>
        <w:t xml:space="preserve"> </w:t>
      </w:r>
      <w:r w:rsidR="000372B7" w:rsidRPr="00BF0DF4">
        <w:rPr>
          <w:rFonts w:ascii="Book Antiqua" w:hAnsi="Book Antiqua" w:cs="Times New Roman"/>
        </w:rPr>
        <w:t>treatments</w:t>
      </w:r>
      <w:r w:rsidRPr="00BF0DF4">
        <w:rPr>
          <w:rFonts w:ascii="Book Antiqua" w:hAnsi="Book Antiqua" w:cs="Times New Roman"/>
        </w:rPr>
        <w:t xml:space="preserve">. The </w:t>
      </w:r>
      <w:r w:rsidR="000372B7" w:rsidRPr="00BF0DF4">
        <w:rPr>
          <w:rFonts w:ascii="Book Antiqua" w:hAnsi="Book Antiqua" w:cs="Times New Roman"/>
        </w:rPr>
        <w:t xml:space="preserve">eradication rate </w:t>
      </w:r>
      <w:r w:rsidR="00482F51" w:rsidRPr="00BF0DF4">
        <w:rPr>
          <w:rFonts w:ascii="Book Antiqua" w:hAnsi="Book Antiqua" w:cs="Times New Roman"/>
        </w:rPr>
        <w:t xml:space="preserve">was significantly higher </w:t>
      </w:r>
      <w:r w:rsidRPr="00BF0DF4">
        <w:rPr>
          <w:rFonts w:ascii="Book Antiqua" w:hAnsi="Book Antiqua" w:cs="Times New Roman"/>
        </w:rPr>
        <w:t xml:space="preserve">in group 1 than in group 2. </w:t>
      </w:r>
      <w:r w:rsidR="00186BC5" w:rsidRPr="00BF0DF4">
        <w:rPr>
          <w:rFonts w:ascii="Book Antiqua" w:hAnsi="Book Antiqua" w:cs="Times New Roman"/>
        </w:rPr>
        <w:t>According to PP analysis, 106</w:t>
      </w:r>
      <w:r w:rsidRPr="00BF0DF4">
        <w:rPr>
          <w:rFonts w:ascii="Book Antiqua" w:hAnsi="Book Antiqua" w:cs="Times New Roman"/>
        </w:rPr>
        <w:t xml:space="preserve"> cases (94.6%) of 112 patients who completed the study in </w:t>
      </w:r>
      <w:r w:rsidR="000372B7" w:rsidRPr="00BF0DF4">
        <w:rPr>
          <w:rFonts w:ascii="Book Antiqua" w:hAnsi="Book Antiqua" w:cs="Times New Roman"/>
        </w:rPr>
        <w:t xml:space="preserve">the former </w:t>
      </w:r>
      <w:r w:rsidR="00482F51" w:rsidRPr="00BF0DF4">
        <w:rPr>
          <w:rFonts w:ascii="Book Antiqua" w:hAnsi="Book Antiqua" w:cs="Times New Roman"/>
        </w:rPr>
        <w:t xml:space="preserve">group </w:t>
      </w:r>
      <w:r w:rsidR="000372B7" w:rsidRPr="00BF0DF4">
        <w:rPr>
          <w:rFonts w:ascii="Book Antiqua" w:hAnsi="Book Antiqua" w:cs="Times New Roman"/>
        </w:rPr>
        <w:t xml:space="preserve">obtained </w:t>
      </w:r>
      <w:r w:rsidRPr="00BF0DF4">
        <w:rPr>
          <w:rFonts w:ascii="Book Antiqua" w:hAnsi="Book Antiqua" w:cs="Times New Roman"/>
        </w:rPr>
        <w:t xml:space="preserve">complete cure </w:t>
      </w:r>
      <w:r w:rsidRPr="00BF0DF4">
        <w:rPr>
          <w:rFonts w:ascii="Book Antiqua" w:hAnsi="Book Antiqua" w:cs="Times New Roman"/>
          <w:i/>
        </w:rPr>
        <w:t>vs</w:t>
      </w:r>
      <w:r w:rsidRPr="00BF0DF4">
        <w:rPr>
          <w:rFonts w:ascii="Book Antiqua" w:hAnsi="Book Antiqua" w:cs="Times New Roman"/>
        </w:rPr>
        <w:t xml:space="preserve"> 60.6% of 104 patients who completed the study in group 2</w:t>
      </w:r>
      <w:r w:rsidR="003738E2" w:rsidRPr="00BF0DF4">
        <w:rPr>
          <w:rFonts w:ascii="Book Antiqua" w:hAnsi="Book Antiqua" w:cs="Times New Roman"/>
        </w:rPr>
        <w:t>,</w:t>
      </w:r>
      <w:r w:rsidRPr="00BF0DF4">
        <w:rPr>
          <w:rFonts w:ascii="Book Antiqua" w:hAnsi="Book Antiqua" w:cs="Times New Roman"/>
        </w:rPr>
        <w:t xml:space="preserve"> (</w:t>
      </w:r>
      <w:r w:rsidRPr="00BF0DF4">
        <w:rPr>
          <w:rFonts w:ascii="Book Antiqua" w:hAnsi="Book Antiqua" w:cs="Times New Roman"/>
          <w:i/>
          <w:iCs/>
        </w:rPr>
        <w:t>P</w:t>
      </w:r>
      <w:r w:rsidR="00BD2237">
        <w:rPr>
          <w:rFonts w:ascii="Book Antiqua" w:hAnsi="Book Antiqua" w:cs="Times New Roman"/>
          <w:i/>
          <w:iCs/>
        </w:rPr>
        <w:t xml:space="preserve"> </w:t>
      </w:r>
      <w:r w:rsidRPr="00BF0DF4">
        <w:rPr>
          <w:rFonts w:ascii="Book Antiqua" w:hAnsi="Book Antiqua" w:cs="Times New Roman"/>
        </w:rPr>
        <w:t>&lt;</w:t>
      </w:r>
      <w:r w:rsidR="00BD2237">
        <w:rPr>
          <w:rFonts w:ascii="Book Antiqua" w:hAnsi="Book Antiqua" w:cs="Times New Roman"/>
        </w:rPr>
        <w:t xml:space="preserve"> 0</w:t>
      </w:r>
      <w:r w:rsidRPr="00BF0DF4">
        <w:rPr>
          <w:rFonts w:ascii="Book Antiqua" w:hAnsi="Book Antiqua" w:cs="Times New Roman"/>
        </w:rPr>
        <w:t xml:space="preserve">.001). </w:t>
      </w:r>
      <w:r w:rsidR="00186BC5" w:rsidRPr="00BF0DF4">
        <w:rPr>
          <w:rFonts w:ascii="Book Antiqua" w:hAnsi="Book Antiqua" w:cs="Times New Roman"/>
        </w:rPr>
        <w:t>Thus</w:t>
      </w:r>
      <w:r w:rsidRPr="00BF0DF4">
        <w:rPr>
          <w:rFonts w:ascii="Book Antiqua" w:hAnsi="Book Antiqua" w:cs="Times New Roman"/>
        </w:rPr>
        <w:t>,</w:t>
      </w:r>
      <w:r w:rsidRPr="00BF0DF4">
        <w:rPr>
          <w:rFonts w:ascii="Book Antiqua" w:hAnsi="Book Antiqua" w:cs="Times New Roman"/>
          <w:b/>
          <w:bCs/>
        </w:rPr>
        <w:t xml:space="preserve"> </w:t>
      </w:r>
      <w:r w:rsidRPr="00BF0DF4">
        <w:rPr>
          <w:rFonts w:ascii="Book Antiqua" w:hAnsi="Book Antiqua" w:cs="Times New Roman"/>
          <w:bCs/>
        </w:rPr>
        <w:t>n</w:t>
      </w:r>
      <w:r w:rsidRPr="00BF0DF4">
        <w:rPr>
          <w:rFonts w:ascii="Book Antiqua" w:hAnsi="Book Antiqua" w:cs="Times New Roman"/>
        </w:rPr>
        <w:t xml:space="preserve">itazoxanide is a promising </w:t>
      </w:r>
      <w:r w:rsidR="00186BC5" w:rsidRPr="00BF0DF4">
        <w:rPr>
          <w:rFonts w:ascii="Book Antiqua" w:hAnsi="Book Antiqua" w:cs="Times New Roman"/>
        </w:rPr>
        <w:t xml:space="preserve">antibiotic for the </w:t>
      </w:r>
      <w:r w:rsidRPr="00BF0DF4">
        <w:rPr>
          <w:rFonts w:ascii="Book Antiqua" w:hAnsi="Book Antiqua" w:cs="Times New Roman"/>
        </w:rPr>
        <w:t xml:space="preserve">first-line therapy </w:t>
      </w:r>
      <w:r w:rsidR="00186BC5" w:rsidRPr="00BF0DF4">
        <w:rPr>
          <w:rFonts w:ascii="Book Antiqua" w:hAnsi="Book Antiqua" w:cs="Times New Roman"/>
        </w:rPr>
        <w:t>of</w:t>
      </w:r>
      <w:r w:rsidRPr="00BF0DF4">
        <w:rPr>
          <w:rFonts w:ascii="Book Antiqua" w:hAnsi="Book Antiqua" w:cs="Times New Roman"/>
        </w:rPr>
        <w:t xml:space="preserve"> </w:t>
      </w:r>
      <w:r w:rsidRPr="00BF0DF4">
        <w:rPr>
          <w:rFonts w:ascii="Book Antiqua" w:hAnsi="Book Antiqua" w:cs="Times New Roman"/>
          <w:i/>
          <w:iCs/>
        </w:rPr>
        <w:t>H. pylori</w:t>
      </w:r>
      <w:r w:rsidRPr="00BF0DF4">
        <w:rPr>
          <w:rFonts w:ascii="Book Antiqua" w:hAnsi="Book Antiqua" w:cs="Times New Roman"/>
        </w:rPr>
        <w:t xml:space="preserve"> </w:t>
      </w:r>
      <w:proofErr w:type="gramStart"/>
      <w:r w:rsidRPr="00BF0DF4">
        <w:rPr>
          <w:rFonts w:ascii="Book Antiqua" w:hAnsi="Book Antiqua" w:cs="Times New Roman"/>
        </w:rPr>
        <w:t>eradication</w:t>
      </w:r>
      <w:r w:rsidRPr="00BF0DF4">
        <w:rPr>
          <w:rFonts w:ascii="Book Antiqua" w:hAnsi="Book Antiqua" w:cs="Times New Roman"/>
          <w:vertAlign w:val="superscript"/>
        </w:rPr>
        <w:t>[</w:t>
      </w:r>
      <w:proofErr w:type="gramEnd"/>
      <w:r w:rsidR="008436BF" w:rsidRPr="00BF0DF4">
        <w:rPr>
          <w:rFonts w:ascii="Book Antiqua" w:hAnsi="Book Antiqua" w:cs="Times New Roman"/>
          <w:vertAlign w:val="superscript"/>
        </w:rPr>
        <w:t>65</w:t>
      </w:r>
      <w:r w:rsidRPr="00BF0DF4">
        <w:rPr>
          <w:rFonts w:ascii="Book Antiqua" w:hAnsi="Book Antiqua" w:cs="Times New Roman"/>
          <w:vertAlign w:val="superscript"/>
        </w:rPr>
        <w:t>]</w:t>
      </w:r>
      <w:r w:rsidR="002B3BA9" w:rsidRPr="00BF0DF4">
        <w:rPr>
          <w:rFonts w:ascii="Book Antiqua" w:hAnsi="Book Antiqua" w:cs="Times New Roman"/>
        </w:rPr>
        <w:t>.</w:t>
      </w:r>
    </w:p>
    <w:p w14:paraId="1D7AD2F8" w14:textId="247AC98B" w:rsidR="00826FF9" w:rsidRPr="00BF0DF4" w:rsidRDefault="00826FF9" w:rsidP="00BD2237">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Nigeria, West Africa, </w:t>
      </w:r>
      <w:proofErr w:type="gramStart"/>
      <w:r w:rsidRPr="00BF0DF4">
        <w:rPr>
          <w:rFonts w:ascii="Book Antiqua" w:hAnsi="Book Antiqua" w:cs="Times New Roman"/>
        </w:rPr>
        <w:t>a</w:t>
      </w:r>
      <w:proofErr w:type="gramEnd"/>
      <w:r w:rsidRPr="00BF0DF4">
        <w:rPr>
          <w:rFonts w:ascii="Book Antiqua" w:hAnsi="Book Antiqua" w:cs="Times New Roman"/>
        </w:rPr>
        <w:t xml:space="preserve"> RCT comparing a 7-d </w:t>
      </w:r>
      <w:r w:rsidRPr="00BF0DF4">
        <w:rPr>
          <w:rFonts w:ascii="Book Antiqua" w:hAnsi="Book Antiqua" w:cs="Times New Roman"/>
          <w:i/>
        </w:rPr>
        <w:t xml:space="preserve">vs </w:t>
      </w:r>
      <w:r w:rsidRPr="00BF0DF4">
        <w:rPr>
          <w:rFonts w:ascii="Book Antiqua" w:hAnsi="Book Antiqua" w:cs="Times New Roman"/>
        </w:rPr>
        <w:t xml:space="preserve">a 10-d regimen of rabeprazole, amoxicillin and clarithromycin was carried out in 50 </w:t>
      </w:r>
      <w:r w:rsidRPr="00BF0DF4">
        <w:rPr>
          <w:rFonts w:ascii="Book Antiqua" w:hAnsi="Book Antiqua" w:cs="Times New Roman"/>
          <w:i/>
        </w:rPr>
        <w:t>H. pylori</w:t>
      </w:r>
      <w:r w:rsidRPr="00BF0DF4">
        <w:rPr>
          <w:rFonts w:ascii="Book Antiqua" w:hAnsi="Book Antiqua" w:cs="Times New Roman"/>
        </w:rPr>
        <w:t xml:space="preserve"> positive patients with several gastroduodenal symptoms. The average eradication rate was 87.2% without significant difference between the two </w:t>
      </w:r>
      <w:proofErr w:type="gramStart"/>
      <w:r w:rsidRPr="00BF0DF4">
        <w:rPr>
          <w:rFonts w:ascii="Book Antiqua" w:hAnsi="Book Antiqua" w:cs="Times New Roman"/>
        </w:rPr>
        <w:t>regimens</w:t>
      </w:r>
      <w:r w:rsidR="003B5AC2" w:rsidRPr="00BF0DF4">
        <w:rPr>
          <w:rFonts w:ascii="Book Antiqua" w:hAnsi="Book Antiqua" w:cs="Times New Roman"/>
          <w:vertAlign w:val="superscript"/>
        </w:rPr>
        <w:t>[</w:t>
      </w:r>
      <w:proofErr w:type="gramEnd"/>
      <w:r w:rsidRPr="00BF0DF4">
        <w:rPr>
          <w:rFonts w:ascii="Book Antiqua" w:hAnsi="Book Antiqua" w:cs="Times New Roman"/>
          <w:vertAlign w:val="superscript"/>
        </w:rPr>
        <w:t>6</w:t>
      </w:r>
      <w:r w:rsidR="008436BF" w:rsidRPr="00BF0DF4">
        <w:rPr>
          <w:rFonts w:ascii="Book Antiqua" w:hAnsi="Book Antiqua" w:cs="Times New Roman"/>
          <w:vertAlign w:val="superscript"/>
        </w:rPr>
        <w:t>6</w:t>
      </w:r>
      <w:r w:rsidRPr="00BF0DF4">
        <w:rPr>
          <w:rFonts w:ascii="Book Antiqua" w:hAnsi="Book Antiqua" w:cs="Times New Roman"/>
          <w:vertAlign w:val="superscript"/>
        </w:rPr>
        <w:t>]</w:t>
      </w:r>
      <w:r w:rsidR="002B3BA9" w:rsidRPr="00BF0DF4">
        <w:rPr>
          <w:rFonts w:ascii="Book Antiqua" w:hAnsi="Book Antiqua" w:cs="Times New Roman"/>
        </w:rPr>
        <w:t>.</w:t>
      </w:r>
      <w:r w:rsidRPr="00BF0DF4">
        <w:rPr>
          <w:rFonts w:ascii="Book Antiqua" w:hAnsi="Book Antiqua" w:cs="Times New Roman"/>
        </w:rPr>
        <w:t xml:space="preserve"> </w:t>
      </w:r>
    </w:p>
    <w:p w14:paraId="0BFC28D9" w14:textId="11AF3338" w:rsidR="00826FF9" w:rsidRPr="00BF0DF4" w:rsidRDefault="003B5AC2" w:rsidP="00BD2237">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lastRenderedPageBreak/>
        <w:t>In Keny</w:t>
      </w:r>
      <w:r w:rsidR="00826FF9" w:rsidRPr="00BF0DF4">
        <w:rPr>
          <w:rFonts w:ascii="Book Antiqua" w:hAnsi="Book Antiqua" w:cs="Times New Roman"/>
        </w:rPr>
        <w:t xml:space="preserve">a, East Africa, </w:t>
      </w:r>
      <w:proofErr w:type="gramStart"/>
      <w:r w:rsidR="00826FF9" w:rsidRPr="00BF0DF4">
        <w:rPr>
          <w:rFonts w:ascii="Book Antiqua" w:hAnsi="Book Antiqua" w:cs="Times New Roman"/>
        </w:rPr>
        <w:t>a</w:t>
      </w:r>
      <w:proofErr w:type="gramEnd"/>
      <w:r w:rsidR="00826FF9" w:rsidRPr="00BF0DF4">
        <w:rPr>
          <w:rFonts w:ascii="Book Antiqua" w:hAnsi="Book Antiqua" w:cs="Times New Roman"/>
        </w:rPr>
        <w:t xml:space="preserve"> RCT including 120 </w:t>
      </w:r>
      <w:r w:rsidR="00826FF9" w:rsidRPr="00BF0DF4">
        <w:rPr>
          <w:rFonts w:ascii="Book Antiqua" w:hAnsi="Book Antiqua" w:cs="Times New Roman"/>
          <w:i/>
        </w:rPr>
        <w:t>H. pylori</w:t>
      </w:r>
      <w:r w:rsidR="00826FF9" w:rsidRPr="00BF0DF4">
        <w:rPr>
          <w:rFonts w:ascii="Book Antiqua" w:hAnsi="Book Antiqua" w:cs="Times New Roman"/>
        </w:rPr>
        <w:t xml:space="preserve"> positive dyspeptic patients, compared </w:t>
      </w:r>
      <w:r w:rsidR="00A315E4" w:rsidRPr="00BF0DF4">
        <w:rPr>
          <w:rFonts w:ascii="Book Antiqua" w:hAnsi="Book Antiqua" w:cs="Times New Roman"/>
        </w:rPr>
        <w:t xml:space="preserve">the efficacy of </w:t>
      </w:r>
      <w:r w:rsidR="00826FF9" w:rsidRPr="00BF0DF4">
        <w:rPr>
          <w:rFonts w:ascii="Book Antiqua" w:hAnsi="Book Antiqua" w:cs="Times New Roman"/>
        </w:rPr>
        <w:t xml:space="preserve">a 7-d </w:t>
      </w:r>
      <w:r w:rsidR="00826FF9" w:rsidRPr="00BF0DF4">
        <w:rPr>
          <w:rFonts w:ascii="Book Antiqua" w:hAnsi="Book Antiqua" w:cs="Times New Roman"/>
          <w:i/>
        </w:rPr>
        <w:t>vs</w:t>
      </w:r>
      <w:r w:rsidR="00826FF9" w:rsidRPr="00BF0DF4">
        <w:rPr>
          <w:rFonts w:ascii="Book Antiqua" w:hAnsi="Book Antiqua" w:cs="Times New Roman"/>
        </w:rPr>
        <w:t xml:space="preserve"> a 14-d regimen using esomeprazole, amoxicillin and clarithromycin. The eradication rates</w:t>
      </w:r>
      <w:r w:rsidR="00A315E4" w:rsidRPr="00BF0DF4">
        <w:rPr>
          <w:rFonts w:ascii="Book Antiqua" w:hAnsi="Book Antiqua" w:cs="Times New Roman"/>
        </w:rPr>
        <w:t xml:space="preserve">, according to the </w:t>
      </w:r>
      <w:r w:rsidR="00826FF9" w:rsidRPr="00BF0DF4">
        <w:rPr>
          <w:rFonts w:ascii="Book Antiqua" w:hAnsi="Book Antiqua" w:cs="Times New Roman"/>
        </w:rPr>
        <w:t>ITT analysis</w:t>
      </w:r>
      <w:r w:rsidR="00A315E4" w:rsidRPr="00BF0DF4">
        <w:rPr>
          <w:rFonts w:ascii="Book Antiqua" w:hAnsi="Book Antiqua" w:cs="Times New Roman"/>
        </w:rPr>
        <w:t>,</w:t>
      </w:r>
      <w:r w:rsidR="00826FF9" w:rsidRPr="00BF0DF4">
        <w:rPr>
          <w:rFonts w:ascii="Book Antiqua" w:hAnsi="Book Antiqua" w:cs="Times New Roman"/>
        </w:rPr>
        <w:t xml:space="preserve"> were 76.7% and 73.3% for 7 and 14 d respectively, while the eradication rates by PP analysis were 92% and 93.6% for 7 and 14 d, respectively. Thus, there was no significant difference between these two </w:t>
      </w:r>
      <w:proofErr w:type="gramStart"/>
      <w:r w:rsidR="00826FF9" w:rsidRPr="00BF0DF4">
        <w:rPr>
          <w:rFonts w:ascii="Book Antiqua" w:hAnsi="Book Antiqua" w:cs="Times New Roman"/>
        </w:rPr>
        <w:t>regimens</w:t>
      </w:r>
      <w:r w:rsidR="00826FF9" w:rsidRPr="00BF0DF4">
        <w:rPr>
          <w:rFonts w:ascii="Book Antiqua" w:hAnsi="Book Antiqua" w:cs="Times New Roman"/>
          <w:vertAlign w:val="superscript"/>
        </w:rPr>
        <w:t>[</w:t>
      </w:r>
      <w:proofErr w:type="gramEnd"/>
      <w:r w:rsidR="00826FF9" w:rsidRPr="00BF0DF4">
        <w:rPr>
          <w:rFonts w:ascii="Book Antiqua" w:hAnsi="Book Antiqua" w:cs="Times New Roman"/>
          <w:vertAlign w:val="superscript"/>
        </w:rPr>
        <w:t>6</w:t>
      </w:r>
      <w:r w:rsidR="008436BF" w:rsidRPr="00BF0DF4">
        <w:rPr>
          <w:rFonts w:ascii="Book Antiqua" w:hAnsi="Book Antiqua" w:cs="Times New Roman"/>
          <w:vertAlign w:val="superscript"/>
        </w:rPr>
        <w:t>7</w:t>
      </w:r>
      <w:r w:rsidR="00826FF9" w:rsidRPr="00BF0DF4">
        <w:rPr>
          <w:rFonts w:ascii="Book Antiqua" w:hAnsi="Book Antiqua" w:cs="Times New Roman"/>
          <w:vertAlign w:val="superscript"/>
        </w:rPr>
        <w:t>]</w:t>
      </w:r>
      <w:r w:rsidR="002B3BA9" w:rsidRPr="00BF0DF4">
        <w:rPr>
          <w:rFonts w:ascii="Book Antiqua" w:hAnsi="Book Antiqua" w:cs="Times New Roman"/>
        </w:rPr>
        <w:t>.</w:t>
      </w:r>
    </w:p>
    <w:p w14:paraId="63B7BB83" w14:textId="5F683F58" w:rsidR="00826FF9" w:rsidRPr="00BF0DF4" w:rsidRDefault="00826FF9" w:rsidP="000B4E89">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color w:val="131413"/>
        </w:rPr>
        <w:t xml:space="preserve">In Rwanda, Central Africa, </w:t>
      </w:r>
      <w:proofErr w:type="spellStart"/>
      <w:r w:rsidRPr="00BF0DF4">
        <w:rPr>
          <w:rFonts w:ascii="Book Antiqua" w:hAnsi="Book Antiqua" w:cs="Times New Roman"/>
          <w:color w:val="131413"/>
        </w:rPr>
        <w:t>Kabakambira</w:t>
      </w:r>
      <w:proofErr w:type="spellEnd"/>
      <w:r w:rsidRPr="00BF0DF4">
        <w:rPr>
          <w:rFonts w:ascii="Book Antiqua" w:hAnsi="Book Antiqua" w:cs="Times New Roman"/>
          <w:color w:val="131413"/>
        </w:rPr>
        <w:t xml:space="preserve"> </w:t>
      </w:r>
      <w:r w:rsidRPr="00BF0DF4">
        <w:rPr>
          <w:rFonts w:ascii="Book Antiqua" w:hAnsi="Book Antiqua" w:cs="Times New Roman"/>
          <w:i/>
          <w:color w:val="131413"/>
        </w:rPr>
        <w:t xml:space="preserve">et </w:t>
      </w:r>
      <w:proofErr w:type="gramStart"/>
      <w:r w:rsidRPr="00BF0DF4">
        <w:rPr>
          <w:rFonts w:ascii="Book Antiqua" w:hAnsi="Book Antiqua" w:cs="Times New Roman"/>
          <w:i/>
          <w:color w:val="131413"/>
        </w:rPr>
        <w:t>al</w:t>
      </w:r>
      <w:r w:rsidR="000B4E89" w:rsidRPr="00BF0DF4">
        <w:rPr>
          <w:rFonts w:ascii="Book Antiqua" w:hAnsi="Book Antiqua" w:cs="Times New Roman"/>
          <w:color w:val="131413"/>
          <w:vertAlign w:val="superscript"/>
        </w:rPr>
        <w:t>[</w:t>
      </w:r>
      <w:proofErr w:type="gramEnd"/>
      <w:r w:rsidR="000B4E89" w:rsidRPr="00BF0DF4">
        <w:rPr>
          <w:rFonts w:ascii="Book Antiqua" w:hAnsi="Book Antiqua" w:cs="Times New Roman"/>
          <w:color w:val="131413"/>
          <w:vertAlign w:val="superscript"/>
        </w:rPr>
        <w:t>68]</w:t>
      </w:r>
      <w:r w:rsidRPr="00BF0DF4">
        <w:rPr>
          <w:rFonts w:ascii="Book Antiqua" w:hAnsi="Book Antiqua" w:cs="Times New Roman"/>
          <w:color w:val="131413"/>
        </w:rPr>
        <w:t xml:space="preserve"> conducted a RCT from November 2015 to October 2016. The authors enrolled 299 dyspeptic patients with several gastroduodenal diseases and </w:t>
      </w:r>
      <w:r w:rsidRPr="00BF0DF4">
        <w:rPr>
          <w:rFonts w:ascii="Book Antiqua" w:hAnsi="Book Antiqua" w:cs="Times New Roman"/>
          <w:i/>
          <w:color w:val="131413"/>
        </w:rPr>
        <w:t>H. pylori</w:t>
      </w:r>
      <w:r w:rsidRPr="00BF0DF4">
        <w:rPr>
          <w:rFonts w:ascii="Book Antiqua" w:hAnsi="Book Antiqua" w:cs="Times New Roman"/>
          <w:color w:val="131413"/>
        </w:rPr>
        <w:t xml:space="preserve"> infection</w:t>
      </w:r>
      <w:r w:rsidR="00A315E4" w:rsidRPr="00BF0DF4">
        <w:rPr>
          <w:rFonts w:ascii="Book Antiqua" w:hAnsi="Book Antiqua" w:cs="Times New Roman"/>
          <w:color w:val="131413"/>
        </w:rPr>
        <w:t xml:space="preserve">. All subjects </w:t>
      </w:r>
      <w:r w:rsidRPr="00BF0DF4">
        <w:rPr>
          <w:rFonts w:ascii="Book Antiqua" w:hAnsi="Book Antiqua" w:cs="Times New Roman"/>
          <w:color w:val="131413"/>
        </w:rPr>
        <w:t>were randomized to either a triple therapy</w:t>
      </w:r>
      <w:r w:rsidR="003A65D4" w:rsidRPr="00BF0DF4">
        <w:rPr>
          <w:rFonts w:ascii="Book Antiqua" w:hAnsi="Book Antiqua" w:cs="Times New Roman"/>
          <w:color w:val="131413"/>
        </w:rPr>
        <w:t>,</w:t>
      </w:r>
      <w:r w:rsidRPr="00BF0DF4">
        <w:rPr>
          <w:rFonts w:ascii="Book Antiqua" w:hAnsi="Book Antiqua" w:cs="Times New Roman"/>
          <w:color w:val="131413"/>
        </w:rPr>
        <w:t xml:space="preserve"> </w:t>
      </w:r>
      <w:r w:rsidR="003A65D4" w:rsidRPr="00BF0DF4">
        <w:rPr>
          <w:rFonts w:ascii="Book Antiqua" w:hAnsi="Book Antiqua" w:cs="Times New Roman"/>
          <w:color w:val="131413"/>
        </w:rPr>
        <w:t xml:space="preserve">for 10 d, </w:t>
      </w:r>
      <w:r w:rsidRPr="00BF0DF4">
        <w:rPr>
          <w:rFonts w:ascii="Book Antiqua" w:hAnsi="Book Antiqua" w:cs="Times New Roman"/>
          <w:color w:val="131413"/>
        </w:rPr>
        <w:t>co</w:t>
      </w:r>
      <w:r w:rsidR="00A315E4" w:rsidRPr="00BF0DF4">
        <w:rPr>
          <w:rFonts w:ascii="Book Antiqua" w:hAnsi="Book Antiqua" w:cs="Times New Roman"/>
          <w:color w:val="131413"/>
        </w:rPr>
        <w:t>ntaining</w:t>
      </w:r>
      <w:r w:rsidRPr="00BF0DF4">
        <w:rPr>
          <w:rFonts w:ascii="Book Antiqua" w:hAnsi="Book Antiqua" w:cs="Times New Roman"/>
          <w:color w:val="131413"/>
        </w:rPr>
        <w:t xml:space="preserve"> omepra</w:t>
      </w:r>
      <w:r w:rsidR="001304CD" w:rsidRPr="00BF0DF4">
        <w:rPr>
          <w:rFonts w:ascii="Book Antiqua" w:hAnsi="Book Antiqua" w:cs="Times New Roman"/>
          <w:color w:val="131413"/>
        </w:rPr>
        <w:t xml:space="preserve">zole, amoxicillin and one among </w:t>
      </w:r>
      <w:r w:rsidRPr="00BF0DF4">
        <w:rPr>
          <w:rFonts w:ascii="Book Antiqua" w:hAnsi="Book Antiqua" w:cs="Times New Roman"/>
          <w:color w:val="131413"/>
        </w:rPr>
        <w:t xml:space="preserve">clarithromycin/ciprofloxacin/metronidazole or a quadruple therapy </w:t>
      </w:r>
      <w:r w:rsidR="00A315E4" w:rsidRPr="00BF0DF4">
        <w:rPr>
          <w:rFonts w:ascii="Book Antiqua" w:hAnsi="Book Antiqua" w:cs="Times New Roman"/>
          <w:color w:val="131413"/>
        </w:rPr>
        <w:t>containing</w:t>
      </w:r>
      <w:r w:rsidRPr="00BF0DF4">
        <w:rPr>
          <w:rFonts w:ascii="Book Antiqua" w:hAnsi="Book Antiqua" w:cs="Times New Roman"/>
          <w:color w:val="131413"/>
        </w:rPr>
        <w:t xml:space="preserve"> omeprazole, amoxicillin, ciprofloxacin and doxycycline.</w:t>
      </w:r>
      <w:r w:rsidR="002D3683" w:rsidRPr="00BF0DF4">
        <w:rPr>
          <w:rFonts w:ascii="Book Antiqua" w:hAnsi="Book Antiqua" w:cs="Times New Roman"/>
          <w:color w:val="131413"/>
        </w:rPr>
        <w:t xml:space="preserve"> </w:t>
      </w:r>
      <w:r w:rsidR="003A65D4" w:rsidRPr="00BF0DF4">
        <w:rPr>
          <w:rFonts w:ascii="Book Antiqua" w:hAnsi="Book Antiqua" w:cs="Times New Roman"/>
          <w:color w:val="131413"/>
        </w:rPr>
        <w:t xml:space="preserve">The rate of </w:t>
      </w:r>
      <w:r w:rsidR="003A65D4" w:rsidRPr="00BF0DF4">
        <w:rPr>
          <w:rFonts w:ascii="Book Antiqua" w:hAnsi="Book Antiqua" w:cs="Times New Roman"/>
          <w:i/>
          <w:color w:val="131413"/>
        </w:rPr>
        <w:t>H. pylori</w:t>
      </w:r>
      <w:r w:rsidR="003A65D4" w:rsidRPr="00BF0DF4">
        <w:rPr>
          <w:rFonts w:ascii="Book Antiqua" w:hAnsi="Book Antiqua" w:cs="Times New Roman"/>
          <w:color w:val="131413"/>
        </w:rPr>
        <w:t xml:space="preserve"> eradication was </w:t>
      </w:r>
      <w:r w:rsidR="002D3683" w:rsidRPr="00BF0DF4">
        <w:rPr>
          <w:rFonts w:ascii="Book Antiqua" w:hAnsi="Book Antiqua" w:cs="Times New Roman"/>
          <w:color w:val="131413"/>
        </w:rPr>
        <w:t xml:space="preserve">80% </w:t>
      </w:r>
      <w:r w:rsidRPr="00BF0DF4">
        <w:rPr>
          <w:rFonts w:ascii="Book Antiqua" w:hAnsi="Book Antiqua" w:cs="Times New Roman"/>
          <w:color w:val="131413"/>
        </w:rPr>
        <w:t>in the total population and 78% in patients without a history of pr</w:t>
      </w:r>
      <w:r w:rsidR="003A65D4" w:rsidRPr="00BF0DF4">
        <w:rPr>
          <w:rFonts w:ascii="Book Antiqua" w:hAnsi="Book Antiqua" w:cs="Times New Roman"/>
          <w:color w:val="131413"/>
        </w:rPr>
        <w:t>evious</w:t>
      </w:r>
      <w:r w:rsidRPr="00BF0DF4">
        <w:rPr>
          <w:rFonts w:ascii="Book Antiqua" w:hAnsi="Book Antiqua" w:cs="Times New Roman"/>
          <w:color w:val="131413"/>
        </w:rPr>
        <w:t xml:space="preserve"> triple therapy treatment. Considered globally, the results </w:t>
      </w:r>
      <w:r w:rsidR="00482F51" w:rsidRPr="00BF0DF4">
        <w:rPr>
          <w:rFonts w:ascii="Book Antiqua" w:hAnsi="Book Antiqua" w:cs="Times New Roman"/>
          <w:color w:val="131413"/>
        </w:rPr>
        <w:t xml:space="preserve">showed a </w:t>
      </w:r>
      <w:r w:rsidRPr="00BF0DF4">
        <w:rPr>
          <w:rFonts w:ascii="Book Antiqua" w:hAnsi="Book Antiqua" w:cs="Times New Roman"/>
          <w:color w:val="131413"/>
        </w:rPr>
        <w:t xml:space="preserve">higher </w:t>
      </w:r>
      <w:r w:rsidR="003A65D4" w:rsidRPr="00BF0DF4">
        <w:rPr>
          <w:rFonts w:ascii="Book Antiqua" w:hAnsi="Book Antiqua" w:cs="Times New Roman"/>
          <w:color w:val="131413"/>
        </w:rPr>
        <w:t xml:space="preserve">risk of </w:t>
      </w:r>
      <w:r w:rsidRPr="00BF0DF4">
        <w:rPr>
          <w:rFonts w:ascii="Book Antiqua" w:hAnsi="Book Antiqua" w:cs="Times New Roman"/>
          <w:color w:val="131413"/>
        </w:rPr>
        <w:t xml:space="preserve">failure in the metronidazole-based group although this </w:t>
      </w:r>
      <w:r w:rsidR="003A65D4" w:rsidRPr="00BF0DF4">
        <w:rPr>
          <w:rFonts w:ascii="Book Antiqua" w:hAnsi="Book Antiqua" w:cs="Times New Roman"/>
          <w:color w:val="131413"/>
        </w:rPr>
        <w:t>was insignificant</w:t>
      </w:r>
      <w:r w:rsidRPr="00BF0DF4">
        <w:rPr>
          <w:rFonts w:ascii="Book Antiqua" w:hAnsi="Book Antiqua" w:cs="Times New Roman"/>
          <w:color w:val="131413"/>
        </w:rPr>
        <w:t xml:space="preserve"> (36%, </w:t>
      </w:r>
      <w:r w:rsidR="000B4E89" w:rsidRPr="000B4E89">
        <w:rPr>
          <w:rFonts w:ascii="Book Antiqua" w:hAnsi="Book Antiqua" w:cs="Times New Roman"/>
          <w:i/>
          <w:color w:val="131413"/>
        </w:rPr>
        <w:t>P</w:t>
      </w:r>
      <w:r w:rsidRPr="00BF0DF4">
        <w:rPr>
          <w:rFonts w:ascii="Book Antiqua" w:hAnsi="Book Antiqua" w:cs="Times New Roman"/>
          <w:color w:val="131413"/>
        </w:rPr>
        <w:t xml:space="preserve"> = 0.086)</w:t>
      </w:r>
      <w:r w:rsidR="002B3BA9" w:rsidRPr="00BF0DF4">
        <w:rPr>
          <w:rFonts w:ascii="Book Antiqua" w:hAnsi="Book Antiqua" w:cs="Times New Roman"/>
          <w:color w:val="131413"/>
        </w:rPr>
        <w:t>.</w:t>
      </w:r>
    </w:p>
    <w:p w14:paraId="1492AE57" w14:textId="77777777" w:rsidR="007E6DDD" w:rsidRPr="00BF0DF4" w:rsidRDefault="007E6DDD" w:rsidP="00BF0DF4">
      <w:pPr>
        <w:spacing w:line="360" w:lineRule="auto"/>
        <w:jc w:val="both"/>
        <w:rPr>
          <w:rFonts w:ascii="Book Antiqua" w:hAnsi="Book Antiqua" w:cs="Times New Roman"/>
          <w:b/>
        </w:rPr>
      </w:pPr>
    </w:p>
    <w:p w14:paraId="1AA170A7" w14:textId="7844E0DF" w:rsidR="00826FF9" w:rsidRPr="00BF0DF4" w:rsidRDefault="000B4E89" w:rsidP="00BF0DF4">
      <w:pPr>
        <w:spacing w:line="360" w:lineRule="auto"/>
        <w:jc w:val="both"/>
        <w:rPr>
          <w:rFonts w:ascii="Book Antiqua" w:hAnsi="Book Antiqua" w:cs="Times New Roman"/>
          <w:b/>
        </w:rPr>
      </w:pPr>
      <w:r w:rsidRPr="00BF0DF4">
        <w:rPr>
          <w:rFonts w:ascii="Book Antiqua" w:hAnsi="Book Antiqua" w:cs="Times New Roman"/>
          <w:b/>
        </w:rPr>
        <w:t xml:space="preserve">STUDIES ON LABORATORY-BASED ANTIMICROBIAL RESISTANCE OF </w:t>
      </w:r>
      <w:r w:rsidRPr="00BF0DF4">
        <w:rPr>
          <w:rFonts w:ascii="Book Antiqua" w:hAnsi="Book Antiqua" w:cs="Times New Roman"/>
          <w:b/>
          <w:i/>
        </w:rPr>
        <w:t>H. PYLORI</w:t>
      </w:r>
      <w:r w:rsidRPr="00BF0DF4">
        <w:rPr>
          <w:rFonts w:ascii="Book Antiqua" w:hAnsi="Book Antiqua" w:cs="Times New Roman"/>
          <w:b/>
        </w:rPr>
        <w:t xml:space="preserve"> IN AFRICA</w:t>
      </w:r>
    </w:p>
    <w:p w14:paraId="3E6B64E6" w14:textId="77777777" w:rsidR="00826FF9" w:rsidRPr="00BF0DF4" w:rsidRDefault="00826FF9" w:rsidP="00BF0DF4">
      <w:pPr>
        <w:pStyle w:val="Default"/>
        <w:spacing w:line="360" w:lineRule="auto"/>
        <w:jc w:val="both"/>
        <w:rPr>
          <w:rFonts w:ascii="Book Antiqua" w:hAnsi="Book Antiqua" w:cs="Times New Roman"/>
          <w:lang w:val="en-US"/>
        </w:rPr>
      </w:pPr>
      <w:r w:rsidRPr="00BF0DF4">
        <w:rPr>
          <w:rFonts w:ascii="Book Antiqua" w:hAnsi="Book Antiqua" w:cs="Times New Roman"/>
          <w:lang w:val="en-US"/>
        </w:rPr>
        <w:t xml:space="preserve">Antimicrobial resistance of </w:t>
      </w:r>
      <w:r w:rsidRPr="00BF0DF4">
        <w:rPr>
          <w:rStyle w:val="Emphasis"/>
          <w:rFonts w:ascii="Book Antiqua" w:hAnsi="Book Antiqua" w:cs="Times New Roman"/>
          <w:lang w:val="en-US"/>
        </w:rPr>
        <w:t>H. pylori</w:t>
      </w:r>
      <w:r w:rsidRPr="00BF0DF4">
        <w:rPr>
          <w:rFonts w:ascii="Book Antiqua" w:hAnsi="Book Antiqua" w:cs="Times New Roman"/>
          <w:lang w:val="en-US"/>
        </w:rPr>
        <w:t xml:space="preserve"> is a key factor associated with eradication failure. The prevalence of such resistance varies amongst different geographical areas and has increased globally. </w:t>
      </w:r>
    </w:p>
    <w:p w14:paraId="390AA82B" w14:textId="7B27E4F7" w:rsidR="00826FF9" w:rsidRPr="00BF0DF4" w:rsidRDefault="00826FF9" w:rsidP="000B4E89">
      <w:pPr>
        <w:pStyle w:val="Default"/>
        <w:spacing w:line="360" w:lineRule="auto"/>
        <w:ind w:firstLineChars="100" w:firstLine="240"/>
        <w:jc w:val="both"/>
        <w:rPr>
          <w:rFonts w:ascii="Book Antiqua" w:hAnsi="Book Antiqua" w:cs="Times New Roman"/>
          <w:lang w:val="en-US"/>
        </w:rPr>
      </w:pPr>
      <w:r w:rsidRPr="00BF0DF4">
        <w:rPr>
          <w:rFonts w:ascii="Book Antiqua" w:hAnsi="Book Antiqua" w:cs="Times New Roman"/>
          <w:lang w:val="en-US"/>
        </w:rPr>
        <w:t xml:space="preserve">Focusing on North Africa, in Egypt AST showed high phenotypic metronidazole resistance (100%) of </w:t>
      </w:r>
      <w:r w:rsidRPr="00BF0DF4">
        <w:rPr>
          <w:rFonts w:ascii="Book Antiqua" w:hAnsi="Book Antiqua" w:cs="Times New Roman"/>
          <w:i/>
          <w:lang w:val="en-US"/>
        </w:rPr>
        <w:t>H. pylori</w:t>
      </w:r>
      <w:r w:rsidRPr="00BF0DF4">
        <w:rPr>
          <w:rFonts w:ascii="Book Antiqua" w:hAnsi="Book Antiqua" w:cs="Times New Roman"/>
          <w:lang w:val="en-US"/>
        </w:rPr>
        <w:t xml:space="preserve"> to metronidazole and low resistance to other tested </w:t>
      </w:r>
      <w:proofErr w:type="gramStart"/>
      <w:r w:rsidRPr="00BF0DF4">
        <w:rPr>
          <w:rFonts w:ascii="Book Antiqua" w:hAnsi="Book Antiqua" w:cs="Times New Roman"/>
          <w:lang w:val="en-US"/>
        </w:rPr>
        <w:t>antimicrobials</w:t>
      </w:r>
      <w:r w:rsidRPr="00BF0DF4">
        <w:rPr>
          <w:rFonts w:ascii="Book Antiqua" w:hAnsi="Book Antiqua" w:cs="Times New Roman"/>
          <w:vertAlign w:val="superscript"/>
          <w:lang w:val="en-US"/>
        </w:rPr>
        <w:t>[</w:t>
      </w:r>
      <w:proofErr w:type="gramEnd"/>
      <w:r w:rsidRPr="00BF0DF4">
        <w:rPr>
          <w:rFonts w:ascii="Book Antiqua" w:hAnsi="Book Antiqua" w:cs="Times New Roman"/>
          <w:vertAlign w:val="superscript"/>
          <w:lang w:val="en-US"/>
        </w:rPr>
        <w:t>6</w:t>
      </w:r>
      <w:r w:rsidR="008436BF" w:rsidRPr="00BF0DF4">
        <w:rPr>
          <w:rFonts w:ascii="Book Antiqua" w:hAnsi="Book Antiqua" w:cs="Times New Roman"/>
          <w:vertAlign w:val="superscript"/>
          <w:lang w:val="en-US"/>
        </w:rPr>
        <w:t>9</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Recently, the Cairo’s University Hospital investigated the same issue, using molecular methods, in a study including 70 </w:t>
      </w:r>
      <w:r w:rsidRPr="00BF0DF4">
        <w:rPr>
          <w:rFonts w:ascii="Book Antiqua" w:hAnsi="Book Antiqua" w:cs="Times New Roman"/>
          <w:i/>
          <w:iCs/>
          <w:lang w:val="en-US"/>
        </w:rPr>
        <w:t xml:space="preserve">H. pylori </w:t>
      </w:r>
      <w:r w:rsidRPr="00BF0DF4">
        <w:rPr>
          <w:rFonts w:ascii="Book Antiqua" w:hAnsi="Book Antiqua" w:cs="Times New Roman"/>
          <w:lang w:val="en-US"/>
        </w:rPr>
        <w:t xml:space="preserve">positive biopsies of patients never treated for this infection. </w:t>
      </w:r>
      <w:r w:rsidR="003A65D4" w:rsidRPr="00BF0DF4">
        <w:rPr>
          <w:rFonts w:ascii="Book Antiqua" w:hAnsi="Book Antiqua" w:cs="Times New Roman"/>
          <w:lang w:val="en-US"/>
        </w:rPr>
        <w:t>In 62.9% of the samples, t</w:t>
      </w:r>
      <w:r w:rsidRPr="00BF0DF4">
        <w:rPr>
          <w:rFonts w:ascii="Book Antiqua" w:hAnsi="Book Antiqua" w:cs="Times New Roman"/>
          <w:lang w:val="en-US"/>
        </w:rPr>
        <w:t xml:space="preserve">he </w:t>
      </w:r>
      <w:proofErr w:type="spellStart"/>
      <w:r w:rsidRPr="00BF0DF4">
        <w:rPr>
          <w:rFonts w:ascii="Book Antiqua" w:hAnsi="Book Antiqua" w:cs="Times New Roman"/>
          <w:i/>
          <w:iCs/>
          <w:lang w:val="en-US"/>
        </w:rPr>
        <w:t>rdxA</w:t>
      </w:r>
      <w:proofErr w:type="spellEnd"/>
      <w:r w:rsidRPr="00BF0DF4">
        <w:rPr>
          <w:rFonts w:ascii="Book Antiqua" w:hAnsi="Book Antiqua" w:cs="Times New Roman"/>
          <w:i/>
          <w:iCs/>
          <w:lang w:val="en-US"/>
        </w:rPr>
        <w:t xml:space="preserve"> </w:t>
      </w:r>
      <w:r w:rsidRPr="00BF0DF4">
        <w:rPr>
          <w:rFonts w:ascii="Book Antiqua" w:hAnsi="Book Antiqua" w:cs="Times New Roman"/>
          <w:lang w:val="en-US"/>
        </w:rPr>
        <w:t>gene deletion (marker of metronidazole r</w:t>
      </w:r>
      <w:r w:rsidR="00482F51" w:rsidRPr="00BF0DF4">
        <w:rPr>
          <w:rFonts w:ascii="Book Antiqua" w:hAnsi="Book Antiqua" w:cs="Times New Roman"/>
          <w:lang w:val="en-US"/>
        </w:rPr>
        <w:t xml:space="preserve">esistance) was detected, while </w:t>
      </w:r>
      <w:r w:rsidR="003A65D4" w:rsidRPr="00BF0DF4">
        <w:rPr>
          <w:rFonts w:ascii="Book Antiqua" w:hAnsi="Book Antiqua" w:cs="Times New Roman"/>
          <w:lang w:val="en-US"/>
        </w:rPr>
        <w:t xml:space="preserve">analyzing the </w:t>
      </w:r>
      <w:r w:rsidR="003A65D4" w:rsidRPr="00BF0DF4">
        <w:rPr>
          <w:rFonts w:ascii="Book Antiqua" w:hAnsi="Book Antiqua" w:cs="Times New Roman"/>
          <w:i/>
          <w:iCs/>
          <w:lang w:val="en-US"/>
        </w:rPr>
        <w:t xml:space="preserve">H. pylori </w:t>
      </w:r>
      <w:r w:rsidR="003A65D4" w:rsidRPr="00BF0DF4">
        <w:rPr>
          <w:rFonts w:ascii="Book Antiqua" w:hAnsi="Book Antiqua" w:cs="Times New Roman"/>
          <w:lang w:val="en-US"/>
        </w:rPr>
        <w:t xml:space="preserve">23S rRNA V domain, </w:t>
      </w:r>
      <w:r w:rsidRPr="00BF0DF4">
        <w:rPr>
          <w:rFonts w:ascii="Book Antiqua" w:hAnsi="Book Antiqua" w:cs="Times New Roman"/>
          <w:lang w:val="en-US"/>
        </w:rPr>
        <w:t xml:space="preserve">the A2142G </w:t>
      </w:r>
      <w:r w:rsidRPr="00BF0DF4">
        <w:rPr>
          <w:rFonts w:ascii="Book Antiqua" w:hAnsi="Book Antiqua" w:cs="Times New Roman"/>
          <w:lang w:val="en-US"/>
        </w:rPr>
        <w:lastRenderedPageBreak/>
        <w:t xml:space="preserve">mutation (marker of clarithromycin resistance) was </w:t>
      </w:r>
      <w:r w:rsidR="003A65D4" w:rsidRPr="00BF0DF4">
        <w:rPr>
          <w:rFonts w:ascii="Book Antiqua" w:hAnsi="Book Antiqua" w:cs="Times New Roman"/>
          <w:lang w:val="en-US"/>
        </w:rPr>
        <w:t>shown</w:t>
      </w:r>
      <w:r w:rsidRPr="00BF0DF4">
        <w:rPr>
          <w:rFonts w:ascii="Book Antiqua" w:hAnsi="Book Antiqua" w:cs="Times New Roman"/>
          <w:lang w:val="en-US"/>
        </w:rPr>
        <w:t xml:space="preserve"> in 55.7% of the </w:t>
      </w:r>
      <w:proofErr w:type="gramStart"/>
      <w:r w:rsidRPr="00BF0DF4">
        <w:rPr>
          <w:rFonts w:ascii="Book Antiqua" w:hAnsi="Book Antiqua" w:cs="Times New Roman"/>
          <w:lang w:val="en-US"/>
        </w:rPr>
        <w:t>cases</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70</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The difference of results between these two studies may be explained by at least two factors. The first is the different age of patients included. In the latter, patients were &gt; 18 years old while in the former patients were 2-17 years old, a group </w:t>
      </w:r>
      <w:r w:rsidR="003A65D4" w:rsidRPr="00BF0DF4">
        <w:rPr>
          <w:rFonts w:ascii="Book Antiqua" w:hAnsi="Book Antiqua" w:cs="Times New Roman"/>
          <w:lang w:val="en-US"/>
        </w:rPr>
        <w:t xml:space="preserve">at higher risk of </w:t>
      </w:r>
      <w:r w:rsidRPr="00BF0DF4">
        <w:rPr>
          <w:rFonts w:ascii="Book Antiqua" w:hAnsi="Book Antiqua" w:cs="Times New Roman"/>
          <w:lang w:val="en-US"/>
        </w:rPr>
        <w:t>expos</w:t>
      </w:r>
      <w:r w:rsidR="003A65D4" w:rsidRPr="00BF0DF4">
        <w:rPr>
          <w:rFonts w:ascii="Book Antiqua" w:hAnsi="Book Antiqua" w:cs="Times New Roman"/>
          <w:lang w:val="en-US"/>
        </w:rPr>
        <w:t>ition</w:t>
      </w:r>
      <w:r w:rsidRPr="00BF0DF4">
        <w:rPr>
          <w:rFonts w:ascii="Book Antiqua" w:hAnsi="Book Antiqua" w:cs="Times New Roman"/>
          <w:lang w:val="en-US"/>
        </w:rPr>
        <w:t xml:space="preserve"> to metronidazole for the treatment of parasitic infections. The second factor is the method used. In fact, in the former study the antibiotic resistance was evaluated by culture and </w:t>
      </w:r>
      <w:r w:rsidRPr="00BF0DF4">
        <w:rPr>
          <w:rFonts w:ascii="Book Antiqua" w:hAnsi="Book Antiqua" w:cs="Times New Roman"/>
          <w:i/>
          <w:iCs/>
          <w:lang w:val="en-US"/>
        </w:rPr>
        <w:t xml:space="preserve">in vitro </w:t>
      </w:r>
      <w:proofErr w:type="gramStart"/>
      <w:r w:rsidRPr="00BF0DF4">
        <w:rPr>
          <w:rFonts w:ascii="Book Antiqua" w:hAnsi="Book Antiqua" w:cs="Times New Roman"/>
          <w:lang w:val="en-US"/>
        </w:rPr>
        <w:t>AST</w:t>
      </w:r>
      <w:r w:rsidRPr="00BF0DF4">
        <w:rPr>
          <w:rFonts w:ascii="Book Antiqua" w:hAnsi="Book Antiqua" w:cs="Times New Roman"/>
          <w:vertAlign w:val="superscript"/>
          <w:lang w:val="en-US"/>
        </w:rPr>
        <w:t>[</w:t>
      </w:r>
      <w:proofErr w:type="gramEnd"/>
      <w:r w:rsidRPr="00BF0DF4">
        <w:rPr>
          <w:rFonts w:ascii="Book Antiqua" w:hAnsi="Book Antiqua" w:cs="Times New Roman"/>
          <w:vertAlign w:val="superscript"/>
          <w:lang w:val="en-US"/>
        </w:rPr>
        <w:t>6</w:t>
      </w:r>
      <w:r w:rsidR="00F42323" w:rsidRPr="00BF0DF4">
        <w:rPr>
          <w:rFonts w:ascii="Book Antiqua" w:hAnsi="Book Antiqua" w:cs="Times New Roman"/>
          <w:vertAlign w:val="superscript"/>
          <w:lang w:val="en-US"/>
        </w:rPr>
        <w:t>9</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a method that have the tendency to overestimate resistance. In the latter study, metronidazole resistance was detected through genetic </w:t>
      </w:r>
      <w:proofErr w:type="gramStart"/>
      <w:r w:rsidRPr="00BF0DF4">
        <w:rPr>
          <w:rFonts w:ascii="Book Antiqua" w:hAnsi="Book Antiqua" w:cs="Times New Roman"/>
          <w:lang w:val="en-US"/>
        </w:rPr>
        <w:t>analysis</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70</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In Tunisia, using both E-test and real-time PCR with Scorpion primers, resistances to clarithromycin and metronidazole were 15.4% and 51.3% respectively, with 0% resistance to amoxicillin. No discrepancy between the two methods was </w:t>
      </w:r>
      <w:proofErr w:type="gramStart"/>
      <w:r w:rsidRPr="00BF0DF4">
        <w:rPr>
          <w:rFonts w:ascii="Book Antiqua" w:hAnsi="Book Antiqua" w:cs="Times New Roman"/>
          <w:lang w:val="en-US"/>
        </w:rPr>
        <w:t>reported</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71</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In Algeria, the prevalence of </w:t>
      </w:r>
      <w:r w:rsidRPr="00BF0DF4">
        <w:rPr>
          <w:rFonts w:ascii="Book Antiqua" w:hAnsi="Book Antiqua" w:cs="Times New Roman"/>
          <w:i/>
          <w:lang w:val="en-US"/>
        </w:rPr>
        <w:t>H. pylori</w:t>
      </w:r>
      <w:r w:rsidRPr="00BF0DF4">
        <w:rPr>
          <w:rFonts w:ascii="Book Antiqua" w:hAnsi="Book Antiqua" w:cs="Times New Roman"/>
          <w:lang w:val="en-US"/>
        </w:rPr>
        <w:t xml:space="preserve"> resistance to clarithromycin was 33</w:t>
      </w:r>
      <w:proofErr w:type="gramStart"/>
      <w:r w:rsidRPr="00BF0DF4">
        <w:rPr>
          <w:rFonts w:ascii="Book Antiqua" w:hAnsi="Book Antiqua" w:cs="Times New Roman"/>
          <w:lang w:val="en-US"/>
        </w:rPr>
        <w:t>%</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72</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lang w:val="en-US"/>
        </w:rPr>
        <w:t xml:space="preserve"> In another study, in the same </w:t>
      </w:r>
      <w:r w:rsidR="00384DF3" w:rsidRPr="00BF0DF4">
        <w:rPr>
          <w:rFonts w:ascii="Book Antiqua" w:hAnsi="Book Antiqua" w:cs="Times New Roman"/>
          <w:lang w:val="en-US"/>
        </w:rPr>
        <w:t>c</w:t>
      </w:r>
      <w:r w:rsidRPr="00BF0DF4">
        <w:rPr>
          <w:rFonts w:ascii="Book Antiqua" w:hAnsi="Book Antiqua" w:cs="Times New Roman"/>
          <w:lang w:val="en-US"/>
        </w:rPr>
        <w:t xml:space="preserve">ountry, </w:t>
      </w:r>
      <w:r w:rsidRPr="00BF0DF4">
        <w:rPr>
          <w:rFonts w:ascii="Book Antiqua" w:hAnsi="Book Antiqua" w:cs="Times New Roman"/>
          <w:i/>
          <w:lang w:val="en-US"/>
        </w:rPr>
        <w:t>H. pylori</w:t>
      </w:r>
      <w:r w:rsidRPr="00BF0DF4">
        <w:rPr>
          <w:rFonts w:ascii="Book Antiqua" w:hAnsi="Book Antiqua" w:cs="Times New Roman"/>
          <w:lang w:val="en-US"/>
        </w:rPr>
        <w:t xml:space="preserve"> isolates were </w:t>
      </w:r>
      <w:r w:rsidR="00FE2D5B" w:rsidRPr="00BF0DF4">
        <w:rPr>
          <w:rFonts w:ascii="Book Antiqua" w:hAnsi="Book Antiqua" w:cs="Times New Roman"/>
          <w:lang w:val="en-US"/>
        </w:rPr>
        <w:t>sensitive to amoxicillin, tetracycline, rifampicin</w:t>
      </w:r>
      <w:r w:rsidRPr="00BF0DF4">
        <w:rPr>
          <w:rFonts w:ascii="Book Antiqua" w:hAnsi="Book Antiqua" w:cs="Times New Roman"/>
          <w:lang w:val="en-US"/>
        </w:rPr>
        <w:t xml:space="preserve">, </w:t>
      </w:r>
      <w:r w:rsidR="00FE2D5B" w:rsidRPr="00BF0DF4">
        <w:rPr>
          <w:rFonts w:ascii="Book Antiqua" w:hAnsi="Book Antiqua" w:cs="Times New Roman"/>
          <w:lang w:val="en-US"/>
        </w:rPr>
        <w:t xml:space="preserve">but exhibited </w:t>
      </w:r>
      <w:r w:rsidRPr="00BF0DF4">
        <w:rPr>
          <w:rFonts w:ascii="Book Antiqua" w:hAnsi="Book Antiqua" w:cs="Times New Roman"/>
          <w:lang w:val="en-US"/>
        </w:rPr>
        <w:t>a high rate of resistance to metronidazole (61.1%) and a lower rate of resistance to clarithromycin (22.</w:t>
      </w:r>
      <w:r w:rsidR="00FE2D5B" w:rsidRPr="00BF0DF4">
        <w:rPr>
          <w:rFonts w:ascii="Book Antiqua" w:hAnsi="Book Antiqua" w:cs="Times New Roman"/>
          <w:lang w:val="en-US"/>
        </w:rPr>
        <w:t>8%) and ciprofloxacin (16.8%). There was n</w:t>
      </w:r>
      <w:r w:rsidRPr="00BF0DF4">
        <w:rPr>
          <w:rFonts w:ascii="Book Antiqua" w:hAnsi="Book Antiqua" w:cs="Times New Roman"/>
          <w:lang w:val="en-US"/>
        </w:rPr>
        <w:t>o statistica</w:t>
      </w:r>
      <w:r w:rsidR="00FE2D5B" w:rsidRPr="00BF0DF4">
        <w:rPr>
          <w:rFonts w:ascii="Book Antiqua" w:hAnsi="Book Antiqua" w:cs="Times New Roman"/>
          <w:lang w:val="en-US"/>
        </w:rPr>
        <w:t>lly significant relationship</w:t>
      </w:r>
      <w:r w:rsidRPr="00BF0DF4">
        <w:rPr>
          <w:rFonts w:ascii="Book Antiqua" w:hAnsi="Book Antiqua" w:cs="Times New Roman"/>
          <w:lang w:val="en-US"/>
        </w:rPr>
        <w:t xml:space="preserve"> found between </w:t>
      </w:r>
      <w:proofErr w:type="spellStart"/>
      <w:r w:rsidRPr="00BF0DF4">
        <w:rPr>
          <w:rFonts w:ascii="Book Antiqua" w:hAnsi="Book Antiqua" w:cs="Times New Roman"/>
          <w:i/>
          <w:iCs/>
          <w:lang w:val="en-US"/>
        </w:rPr>
        <w:t>vac</w:t>
      </w:r>
      <w:r w:rsidRPr="00BF0DF4">
        <w:rPr>
          <w:rFonts w:ascii="Book Antiqua" w:hAnsi="Book Antiqua" w:cs="Times New Roman"/>
          <w:lang w:val="en-US"/>
        </w:rPr>
        <w:t>A</w:t>
      </w:r>
      <w:proofErr w:type="spellEnd"/>
      <w:r w:rsidRPr="00BF0DF4">
        <w:rPr>
          <w:rFonts w:ascii="Book Antiqua" w:hAnsi="Book Antiqua" w:cs="Times New Roman"/>
          <w:lang w:val="en-US"/>
        </w:rPr>
        <w:t xml:space="preserve"> and </w:t>
      </w:r>
      <w:proofErr w:type="spellStart"/>
      <w:r w:rsidRPr="00BF0DF4">
        <w:rPr>
          <w:rFonts w:ascii="Book Antiqua" w:hAnsi="Book Antiqua" w:cs="Times New Roman"/>
          <w:i/>
          <w:iCs/>
          <w:lang w:val="en-US"/>
        </w:rPr>
        <w:t>cag</w:t>
      </w:r>
      <w:r w:rsidRPr="00BF0DF4">
        <w:rPr>
          <w:rFonts w:ascii="Book Antiqua" w:hAnsi="Book Antiqua" w:cs="Times New Roman"/>
          <w:lang w:val="en-US"/>
        </w:rPr>
        <w:t>A</w:t>
      </w:r>
      <w:proofErr w:type="spellEnd"/>
      <w:r w:rsidRPr="00BF0DF4">
        <w:rPr>
          <w:rFonts w:ascii="Book Antiqua" w:hAnsi="Book Antiqua" w:cs="Times New Roman"/>
          <w:lang w:val="en-US"/>
        </w:rPr>
        <w:t xml:space="preserve"> genotypes and antibiotic resistance results </w:t>
      </w:r>
      <w:r w:rsidR="00FE2D5B" w:rsidRPr="00BF0DF4">
        <w:rPr>
          <w:rFonts w:ascii="Book Antiqua" w:hAnsi="Book Antiqua" w:cs="Times New Roman"/>
          <w:lang w:val="en-US"/>
        </w:rPr>
        <w:t xml:space="preserve">with the </w:t>
      </w:r>
      <w:r w:rsidRPr="00BF0DF4">
        <w:rPr>
          <w:rFonts w:ascii="Book Antiqua" w:hAnsi="Book Antiqua" w:cs="Times New Roman"/>
          <w:lang w:val="en-US"/>
        </w:rPr>
        <w:t>except</w:t>
      </w:r>
      <w:r w:rsidR="00FE2D5B" w:rsidRPr="00BF0DF4">
        <w:rPr>
          <w:rFonts w:ascii="Book Antiqua" w:hAnsi="Book Antiqua" w:cs="Times New Roman"/>
          <w:lang w:val="en-US"/>
        </w:rPr>
        <w:t xml:space="preserve">ion of metronidazole, </w:t>
      </w:r>
      <w:r w:rsidR="008A56FF" w:rsidRPr="00BF0DF4">
        <w:rPr>
          <w:rFonts w:ascii="Book Antiqua" w:hAnsi="Book Antiqua" w:cs="Times New Roman"/>
          <w:lang w:val="en-US"/>
        </w:rPr>
        <w:t xml:space="preserve">for which </w:t>
      </w:r>
      <w:r w:rsidR="00FE2D5B" w:rsidRPr="00BF0DF4">
        <w:rPr>
          <w:rFonts w:ascii="Book Antiqua" w:hAnsi="Book Antiqua" w:cs="Times New Roman"/>
          <w:lang w:val="en-US"/>
        </w:rPr>
        <w:t>there was a statistically significant relationship with</w:t>
      </w:r>
      <w:r w:rsidRPr="00BF0DF4">
        <w:rPr>
          <w:rFonts w:ascii="Book Antiqua" w:hAnsi="Book Antiqua" w:cs="Times New Roman"/>
          <w:lang w:val="en-US"/>
        </w:rPr>
        <w:t xml:space="preserve"> </w:t>
      </w:r>
      <w:proofErr w:type="spellStart"/>
      <w:r w:rsidRPr="00BF0DF4">
        <w:rPr>
          <w:rFonts w:ascii="Book Antiqua" w:hAnsi="Book Antiqua" w:cs="Times New Roman"/>
          <w:i/>
          <w:iCs/>
          <w:lang w:val="en-US"/>
        </w:rPr>
        <w:t>cag</w:t>
      </w:r>
      <w:r w:rsidRPr="00BF0DF4">
        <w:rPr>
          <w:rFonts w:ascii="Book Antiqua" w:hAnsi="Book Antiqua" w:cs="Times New Roman"/>
          <w:lang w:val="en-US"/>
        </w:rPr>
        <w:t>A</w:t>
      </w:r>
      <w:proofErr w:type="spellEnd"/>
      <w:r w:rsidRPr="00BF0DF4">
        <w:rPr>
          <w:rFonts w:ascii="Book Antiqua" w:hAnsi="Book Antiqua" w:cs="Times New Roman"/>
          <w:lang w:val="en-US"/>
        </w:rPr>
        <w:t xml:space="preserve"> genotype (</w:t>
      </w:r>
      <w:r w:rsidR="000B4E89" w:rsidRPr="00BF0DF4">
        <w:rPr>
          <w:rFonts w:ascii="Book Antiqua" w:hAnsi="Book Antiqua" w:cs="Times New Roman"/>
          <w:i/>
          <w:iCs/>
          <w:lang w:val="en-US"/>
        </w:rPr>
        <w:t>P</w:t>
      </w:r>
      <w:r w:rsidRPr="00BF0DF4">
        <w:rPr>
          <w:rFonts w:ascii="Book Antiqua" w:hAnsi="Book Antiqua" w:cs="Times New Roman"/>
          <w:i/>
          <w:iCs/>
          <w:lang w:val="en-US"/>
        </w:rPr>
        <w:t xml:space="preserve"> </w:t>
      </w:r>
      <w:r w:rsidRPr="00BF0DF4">
        <w:rPr>
          <w:rFonts w:ascii="Book Antiqua" w:hAnsi="Book Antiqua" w:cs="Times New Roman"/>
          <w:lang w:val="en-US"/>
        </w:rPr>
        <w:t xml:space="preserve">= </w:t>
      </w:r>
      <w:proofErr w:type="gramStart"/>
      <w:r w:rsidRPr="00BF0DF4">
        <w:rPr>
          <w:rFonts w:ascii="Book Antiqua" w:hAnsi="Book Antiqua" w:cs="Times New Roman"/>
          <w:lang w:val="en-US"/>
        </w:rPr>
        <w:t>0.001)</w:t>
      </w:r>
      <w:r w:rsidR="00C05177"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73</w:t>
      </w:r>
      <w:r w:rsidR="00C05177" w:rsidRPr="00BF0DF4">
        <w:rPr>
          <w:rFonts w:ascii="Book Antiqua" w:hAnsi="Book Antiqua" w:cs="Times New Roman"/>
          <w:vertAlign w:val="superscript"/>
          <w:lang w:val="en-US"/>
        </w:rPr>
        <w:t>]</w:t>
      </w:r>
      <w:r w:rsidRPr="00BF0DF4">
        <w:rPr>
          <w:rFonts w:ascii="Book Antiqua" w:hAnsi="Book Antiqua" w:cs="Times New Roman"/>
          <w:lang w:val="en-US"/>
        </w:rPr>
        <w:t>.</w:t>
      </w:r>
      <w:r w:rsidR="00C05177" w:rsidRPr="00BF0DF4">
        <w:rPr>
          <w:rFonts w:ascii="Book Antiqua" w:hAnsi="Book Antiqua" w:cs="Times New Roman"/>
          <w:lang w:val="en-US"/>
        </w:rPr>
        <w:t xml:space="preserve"> </w:t>
      </w:r>
      <w:r w:rsidRPr="00BF0DF4">
        <w:rPr>
          <w:rFonts w:ascii="Book Antiqua" w:hAnsi="Book Antiqua" w:cs="Times New Roman"/>
          <w:lang w:val="en-US"/>
        </w:rPr>
        <w:t xml:space="preserve">In another </w:t>
      </w:r>
      <w:r w:rsidR="002B5C3A" w:rsidRPr="00BF0DF4">
        <w:rPr>
          <w:rFonts w:ascii="Book Antiqua" w:hAnsi="Book Antiqua" w:cs="Times New Roman"/>
          <w:lang w:val="en-US"/>
        </w:rPr>
        <w:t>prospective study carried out in Algeria</w:t>
      </w:r>
      <w:r w:rsidRPr="00BF0DF4">
        <w:rPr>
          <w:rFonts w:ascii="Book Antiqua" w:hAnsi="Book Antiqua" w:cs="Times New Roman"/>
          <w:lang w:val="en-US"/>
        </w:rPr>
        <w:t xml:space="preserve"> between November 2015 and August 2016, </w:t>
      </w:r>
      <w:r w:rsidR="002B5C3A" w:rsidRPr="00BF0DF4">
        <w:rPr>
          <w:rFonts w:ascii="Book Antiqua" w:hAnsi="Book Antiqua" w:cs="Times New Roman"/>
          <w:lang w:val="en-US"/>
        </w:rPr>
        <w:t xml:space="preserve">isolation of </w:t>
      </w:r>
      <w:r w:rsidR="002B5C3A" w:rsidRPr="00BF0DF4">
        <w:rPr>
          <w:rFonts w:ascii="Book Antiqua" w:hAnsi="Book Antiqua" w:cs="Times New Roman"/>
          <w:i/>
          <w:lang w:val="en-US"/>
        </w:rPr>
        <w:t>H. pylori</w:t>
      </w:r>
      <w:r w:rsidR="002B5C3A" w:rsidRPr="00BF0DF4">
        <w:rPr>
          <w:rFonts w:ascii="Book Antiqua" w:hAnsi="Book Antiqua" w:cs="Times New Roman"/>
          <w:lang w:val="en-US"/>
        </w:rPr>
        <w:t xml:space="preserve"> by culture </w:t>
      </w:r>
      <w:r w:rsidRPr="00BF0DF4">
        <w:rPr>
          <w:rFonts w:ascii="Book Antiqua" w:hAnsi="Book Antiqua" w:cs="Times New Roman"/>
          <w:lang w:val="en-US"/>
        </w:rPr>
        <w:t>was performed on antral and fundic gastric biopsies of adult patients from 3 hospitals. A</w:t>
      </w:r>
      <w:r w:rsidR="00A670D0" w:rsidRPr="00BF0DF4">
        <w:rPr>
          <w:rFonts w:ascii="Book Antiqua" w:hAnsi="Book Antiqua" w:cs="Times New Roman"/>
          <w:lang w:val="en-US"/>
        </w:rPr>
        <w:t>dditionally,</w:t>
      </w:r>
      <w:r w:rsidRPr="00BF0DF4">
        <w:rPr>
          <w:rFonts w:ascii="Book Antiqua" w:hAnsi="Book Antiqua" w:cs="Times New Roman"/>
          <w:lang w:val="en-US"/>
        </w:rPr>
        <w:t xml:space="preserve"> real-time PCR using the fluorescence resonance energy transfer principle for the detection of </w:t>
      </w:r>
      <w:r w:rsidRPr="00BF0DF4">
        <w:rPr>
          <w:rFonts w:ascii="Book Antiqua" w:hAnsi="Book Antiqua" w:cs="Times New Roman"/>
          <w:i/>
          <w:iCs/>
          <w:lang w:val="en-US"/>
        </w:rPr>
        <w:t xml:space="preserve">H. pylori </w:t>
      </w:r>
      <w:r w:rsidRPr="00BF0DF4">
        <w:rPr>
          <w:rFonts w:ascii="Book Antiqua" w:hAnsi="Book Antiqua" w:cs="Times New Roman"/>
          <w:lang w:val="en-US"/>
        </w:rPr>
        <w:t>followed by a</w:t>
      </w:r>
      <w:r w:rsidR="00A670D0" w:rsidRPr="00BF0DF4">
        <w:rPr>
          <w:rFonts w:ascii="Book Antiqua" w:hAnsi="Book Antiqua" w:cs="Times New Roman"/>
          <w:lang w:val="en-US"/>
        </w:rPr>
        <w:t xml:space="preserve"> melting curve analysis to detect</w:t>
      </w:r>
      <w:r w:rsidRPr="00BF0DF4">
        <w:rPr>
          <w:rFonts w:ascii="Book Antiqua" w:hAnsi="Book Antiqua" w:cs="Times New Roman"/>
          <w:lang w:val="en-US"/>
        </w:rPr>
        <w:t xml:space="preserve"> mutations associated with resistan</w:t>
      </w:r>
      <w:r w:rsidR="00A670D0" w:rsidRPr="00BF0DF4">
        <w:rPr>
          <w:rFonts w:ascii="Book Antiqua" w:hAnsi="Book Antiqua" w:cs="Times New Roman"/>
          <w:lang w:val="en-US"/>
        </w:rPr>
        <w:t>ce to clarithromycin was employed</w:t>
      </w:r>
      <w:r w:rsidR="00DF2B62" w:rsidRPr="00BF0DF4">
        <w:rPr>
          <w:rFonts w:ascii="Book Antiqua" w:hAnsi="Book Antiqua" w:cs="Times New Roman"/>
          <w:lang w:val="en-US"/>
        </w:rPr>
        <w:t>. T</w:t>
      </w:r>
      <w:r w:rsidRPr="00BF0DF4">
        <w:rPr>
          <w:rFonts w:ascii="Book Antiqua" w:hAnsi="Book Antiqua" w:cs="Times New Roman"/>
          <w:lang w:val="en-US"/>
        </w:rPr>
        <w:t xml:space="preserve">he prevalence of </w:t>
      </w:r>
      <w:r w:rsidRPr="00BF0DF4">
        <w:rPr>
          <w:rFonts w:ascii="Book Antiqua" w:hAnsi="Book Antiqua" w:cs="Times New Roman"/>
          <w:i/>
          <w:iCs/>
          <w:lang w:val="en-US"/>
        </w:rPr>
        <w:t xml:space="preserve">H. pylori </w:t>
      </w:r>
      <w:r w:rsidRPr="00BF0DF4">
        <w:rPr>
          <w:rFonts w:ascii="Book Antiqua" w:hAnsi="Book Antiqua" w:cs="Times New Roman"/>
          <w:lang w:val="en-US"/>
        </w:rPr>
        <w:t>infection was 57%</w:t>
      </w:r>
      <w:r w:rsidR="00DF2B62" w:rsidRPr="00BF0DF4">
        <w:rPr>
          <w:rFonts w:ascii="Book Antiqua" w:hAnsi="Book Antiqua" w:cs="Times New Roman"/>
          <w:lang w:val="en-US"/>
        </w:rPr>
        <w:t xml:space="preserve"> using this technique with </w:t>
      </w:r>
      <w:r w:rsidRPr="00BF0DF4">
        <w:rPr>
          <w:rFonts w:ascii="Book Antiqua" w:hAnsi="Book Antiqua" w:cs="Times New Roman"/>
          <w:lang w:val="en-US"/>
        </w:rPr>
        <w:t>primary and secondary resista</w:t>
      </w:r>
      <w:r w:rsidR="00DF2B62" w:rsidRPr="00BF0DF4">
        <w:rPr>
          <w:rFonts w:ascii="Book Antiqua" w:hAnsi="Book Antiqua" w:cs="Times New Roman"/>
          <w:lang w:val="en-US"/>
        </w:rPr>
        <w:t>nce rates to clarithromycin being</w:t>
      </w:r>
      <w:r w:rsidRPr="00BF0DF4">
        <w:rPr>
          <w:rFonts w:ascii="Book Antiqua" w:hAnsi="Book Antiqua" w:cs="Times New Roman"/>
          <w:lang w:val="en-US"/>
        </w:rPr>
        <w:t xml:space="preserve"> 23% and 36%, respectively, and to metronidazole, 45% and 71%, respectively. </w:t>
      </w:r>
      <w:r w:rsidR="00DF2B62" w:rsidRPr="00BF0DF4">
        <w:rPr>
          <w:rFonts w:ascii="Book Antiqua" w:hAnsi="Book Antiqua" w:cs="Times New Roman"/>
          <w:lang w:val="en-US"/>
        </w:rPr>
        <w:t xml:space="preserve">All isolates were sensitive to </w:t>
      </w:r>
      <w:r w:rsidRPr="00BF0DF4">
        <w:rPr>
          <w:rFonts w:ascii="Book Antiqua" w:hAnsi="Book Antiqua" w:cs="Times New Roman"/>
          <w:lang w:val="en-US"/>
        </w:rPr>
        <w:t>amoxicillin, tetracycline,</w:t>
      </w:r>
      <w:r w:rsidR="00DF2B62" w:rsidRPr="00BF0DF4">
        <w:rPr>
          <w:rFonts w:ascii="Book Antiqua" w:hAnsi="Book Antiqua" w:cs="Times New Roman"/>
          <w:lang w:val="en-US"/>
        </w:rPr>
        <w:t xml:space="preserve"> and </w:t>
      </w:r>
      <w:r w:rsidR="00DF2B62" w:rsidRPr="00BF0DF4">
        <w:rPr>
          <w:rFonts w:ascii="Book Antiqua" w:hAnsi="Book Antiqua" w:cs="Times New Roman"/>
          <w:lang w:val="en-US"/>
        </w:rPr>
        <w:lastRenderedPageBreak/>
        <w:t xml:space="preserve">rifampicin while only one isolate was resistant to </w:t>
      </w:r>
      <w:proofErr w:type="gramStart"/>
      <w:r w:rsidR="00DF2B62" w:rsidRPr="00BF0DF4">
        <w:rPr>
          <w:rFonts w:ascii="Book Antiqua" w:hAnsi="Book Antiqua" w:cs="Times New Roman"/>
          <w:lang w:val="en-US"/>
        </w:rPr>
        <w:t>levofloxacin</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74</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r w:rsidRPr="00BF0DF4">
        <w:rPr>
          <w:rFonts w:ascii="Book Antiqua" w:hAnsi="Book Antiqua" w:cs="Times New Roman"/>
          <w:vertAlign w:val="superscript"/>
          <w:lang w:val="en-US"/>
        </w:rPr>
        <w:t xml:space="preserve"> </w:t>
      </w:r>
      <w:r w:rsidR="00A76E6E" w:rsidRPr="00BF0DF4">
        <w:rPr>
          <w:rFonts w:ascii="Book Antiqua" w:hAnsi="Book Antiqua" w:cs="Times New Roman"/>
          <w:lang w:val="en-US"/>
        </w:rPr>
        <w:t xml:space="preserve">In a study from Morocco, the </w:t>
      </w:r>
      <w:r w:rsidRPr="00BF0DF4">
        <w:rPr>
          <w:rFonts w:ascii="Book Antiqua" w:hAnsi="Book Antiqua" w:cs="Times New Roman"/>
          <w:lang w:val="en-US"/>
        </w:rPr>
        <w:t xml:space="preserve">primary resistance of </w:t>
      </w:r>
      <w:r w:rsidRPr="00BF0DF4">
        <w:rPr>
          <w:rFonts w:ascii="Book Antiqua" w:hAnsi="Book Antiqua" w:cs="Times New Roman"/>
          <w:i/>
          <w:lang w:val="en-US"/>
        </w:rPr>
        <w:t>H. pylori</w:t>
      </w:r>
      <w:r w:rsidRPr="00BF0DF4">
        <w:rPr>
          <w:rFonts w:ascii="Book Antiqua" w:hAnsi="Book Antiqua" w:cs="Times New Roman"/>
          <w:lang w:val="en-US"/>
        </w:rPr>
        <w:t xml:space="preserve"> to clarithromycin was 28.2%. </w:t>
      </w:r>
      <w:r w:rsidR="00A76E6E" w:rsidRPr="00BF0DF4">
        <w:rPr>
          <w:rFonts w:ascii="Book Antiqua" w:hAnsi="Book Antiqua" w:cs="Times New Roman"/>
          <w:lang w:val="en-US"/>
        </w:rPr>
        <w:t>It was noted that w</w:t>
      </w:r>
      <w:r w:rsidRPr="00BF0DF4">
        <w:rPr>
          <w:rFonts w:ascii="Book Antiqua" w:hAnsi="Book Antiqua" w:cs="Times New Roman"/>
          <w:lang w:val="en-US"/>
        </w:rPr>
        <w:t xml:space="preserve">omen </w:t>
      </w:r>
      <w:r w:rsidR="00A76E6E" w:rsidRPr="00BF0DF4">
        <w:rPr>
          <w:rFonts w:ascii="Book Antiqua" w:hAnsi="Book Antiqua" w:cs="Times New Roman"/>
          <w:lang w:val="en-US"/>
        </w:rPr>
        <w:t xml:space="preserve">more often than men </w:t>
      </w:r>
      <w:r w:rsidR="00EA484B" w:rsidRPr="00BF0DF4">
        <w:rPr>
          <w:rFonts w:ascii="Book Antiqua" w:hAnsi="Book Antiqua" w:cs="Times New Roman"/>
          <w:lang w:val="en-US"/>
        </w:rPr>
        <w:t xml:space="preserve">were </w:t>
      </w:r>
      <w:r w:rsidRPr="00BF0DF4">
        <w:rPr>
          <w:rFonts w:ascii="Book Antiqua" w:hAnsi="Book Antiqua" w:cs="Times New Roman"/>
          <w:lang w:val="en-US"/>
        </w:rPr>
        <w:t xml:space="preserve">infected </w:t>
      </w:r>
      <w:r w:rsidR="00A76E6E" w:rsidRPr="00BF0DF4">
        <w:rPr>
          <w:rFonts w:ascii="Book Antiqua" w:hAnsi="Book Antiqua" w:cs="Times New Roman"/>
          <w:lang w:val="en-US"/>
        </w:rPr>
        <w:t xml:space="preserve">with a resistant strain of </w:t>
      </w:r>
      <w:r w:rsidR="00A76E6E" w:rsidRPr="00BF0DF4">
        <w:rPr>
          <w:rFonts w:ascii="Book Antiqua" w:hAnsi="Book Antiqua" w:cs="Times New Roman"/>
          <w:i/>
          <w:lang w:val="en-US"/>
        </w:rPr>
        <w:t>H. pylori</w:t>
      </w:r>
      <w:r w:rsidRPr="00BF0DF4">
        <w:rPr>
          <w:rFonts w:ascii="Book Antiqua" w:hAnsi="Book Antiqua" w:cs="Times New Roman"/>
          <w:lang w:val="en-US"/>
        </w:rPr>
        <w:t xml:space="preserve"> (38% </w:t>
      </w:r>
      <w:r w:rsidRPr="00BF0DF4">
        <w:rPr>
          <w:rFonts w:ascii="Book Antiqua" w:hAnsi="Book Antiqua" w:cs="Times New Roman"/>
          <w:i/>
          <w:lang w:val="en-US"/>
        </w:rPr>
        <w:t>vs</w:t>
      </w:r>
      <w:r w:rsidRPr="00BF0DF4">
        <w:rPr>
          <w:rFonts w:ascii="Book Antiqua" w:hAnsi="Book Antiqua" w:cs="Times New Roman"/>
          <w:lang w:val="en-US"/>
        </w:rPr>
        <w:t xml:space="preserve"> 18%, </w:t>
      </w:r>
      <w:r w:rsidR="000B4E89" w:rsidRPr="000B4E89">
        <w:rPr>
          <w:rFonts w:ascii="Book Antiqua" w:hAnsi="Book Antiqua" w:cs="Times New Roman"/>
          <w:i/>
          <w:lang w:val="en-US"/>
        </w:rPr>
        <w:t>P</w:t>
      </w:r>
      <w:r w:rsidRPr="00BF0DF4">
        <w:rPr>
          <w:rFonts w:ascii="Book Antiqua" w:hAnsi="Book Antiqua" w:cs="Times New Roman"/>
          <w:lang w:val="en-US"/>
        </w:rPr>
        <w:t xml:space="preserve"> = 0.044). </w:t>
      </w:r>
      <w:r w:rsidR="00421D30" w:rsidRPr="00BF0DF4">
        <w:rPr>
          <w:rFonts w:ascii="Book Antiqua" w:hAnsi="Book Antiqua" w:cs="Times New Roman"/>
          <w:lang w:val="en-US"/>
        </w:rPr>
        <w:t>Using Scorpion PCR among</w:t>
      </w:r>
      <w:r w:rsidRPr="00BF0DF4">
        <w:rPr>
          <w:rFonts w:ascii="Book Antiqua" w:hAnsi="Book Antiqua" w:cs="Times New Roman"/>
          <w:lang w:val="en-US"/>
        </w:rPr>
        <w:t xml:space="preserve"> 22 biopsies positive for </w:t>
      </w:r>
      <w:r w:rsidRPr="00BF0DF4">
        <w:rPr>
          <w:rFonts w:ascii="Book Antiqua" w:hAnsi="Book Antiqua" w:cs="Times New Roman"/>
          <w:i/>
          <w:lang w:val="en-US"/>
        </w:rPr>
        <w:t>H. pylori</w:t>
      </w:r>
      <w:r w:rsidRPr="00BF0DF4">
        <w:rPr>
          <w:rFonts w:ascii="Book Antiqua" w:hAnsi="Book Antiqua" w:cs="Times New Roman"/>
          <w:lang w:val="en-US"/>
        </w:rPr>
        <w:t>, 15 (68%) harbored a</w:t>
      </w:r>
      <w:r w:rsidR="00421D30" w:rsidRPr="00BF0DF4">
        <w:rPr>
          <w:rFonts w:ascii="Book Antiqua" w:hAnsi="Book Antiqua" w:cs="Times New Roman"/>
          <w:lang w:val="en-US"/>
        </w:rPr>
        <w:t>n</w:t>
      </w:r>
      <w:r w:rsidRPr="00BF0DF4">
        <w:rPr>
          <w:rFonts w:ascii="Book Antiqua" w:hAnsi="Book Antiqua" w:cs="Times New Roman"/>
          <w:lang w:val="en-US"/>
        </w:rPr>
        <w:t xml:space="preserve"> A2142G mutation, 6 (27%) a</w:t>
      </w:r>
      <w:r w:rsidR="00421D30" w:rsidRPr="00BF0DF4">
        <w:rPr>
          <w:rFonts w:ascii="Book Antiqua" w:hAnsi="Book Antiqua" w:cs="Times New Roman"/>
          <w:lang w:val="en-US"/>
        </w:rPr>
        <w:t>n</w:t>
      </w:r>
      <w:r w:rsidRPr="00BF0DF4">
        <w:rPr>
          <w:rFonts w:ascii="Book Antiqua" w:hAnsi="Book Antiqua" w:cs="Times New Roman"/>
          <w:lang w:val="en-US"/>
        </w:rPr>
        <w:t xml:space="preserve"> A2143G mutatio</w:t>
      </w:r>
      <w:r w:rsidR="00421D30" w:rsidRPr="00BF0DF4">
        <w:rPr>
          <w:rFonts w:ascii="Book Antiqua" w:hAnsi="Book Antiqua" w:cs="Times New Roman"/>
          <w:lang w:val="en-US"/>
        </w:rPr>
        <w:t>n, and 2 (9%) an A2142C mutation.</w:t>
      </w:r>
      <w:r w:rsidRPr="00BF0DF4">
        <w:rPr>
          <w:rFonts w:ascii="Book Antiqua" w:hAnsi="Book Antiqua" w:cs="Times New Roman"/>
          <w:lang w:val="en-US"/>
        </w:rPr>
        <w:t xml:space="preserve"> </w:t>
      </w:r>
      <w:r w:rsidR="00421D30" w:rsidRPr="00BF0DF4">
        <w:rPr>
          <w:rFonts w:ascii="Book Antiqua" w:hAnsi="Book Antiqua" w:cs="Times New Roman"/>
          <w:lang w:val="en-US"/>
        </w:rPr>
        <w:t xml:space="preserve">The remaining </w:t>
      </w:r>
      <w:r w:rsidR="00421D30" w:rsidRPr="00BF0DF4">
        <w:rPr>
          <w:rFonts w:ascii="Book Antiqua" w:hAnsi="Book Antiqua" w:cs="Times New Roman"/>
          <w:i/>
          <w:lang w:val="en-US"/>
        </w:rPr>
        <w:t>H. pylori</w:t>
      </w:r>
      <w:r w:rsidR="00421D30" w:rsidRPr="00BF0DF4">
        <w:rPr>
          <w:rFonts w:ascii="Book Antiqua" w:hAnsi="Book Antiqua" w:cs="Times New Roman"/>
          <w:lang w:val="en-US"/>
        </w:rPr>
        <w:t xml:space="preserve"> positive biopsy harbored</w:t>
      </w:r>
      <w:r w:rsidRPr="00BF0DF4">
        <w:rPr>
          <w:rFonts w:ascii="Book Antiqua" w:hAnsi="Book Antiqua" w:cs="Times New Roman"/>
          <w:lang w:val="en-US"/>
        </w:rPr>
        <w:t xml:space="preserve"> a mixture of both A2142G and A2143G mutations. In 16 (77%) biopsies, a mixed infection </w:t>
      </w:r>
      <w:r w:rsidR="008A56FF" w:rsidRPr="00BF0DF4">
        <w:rPr>
          <w:rFonts w:ascii="Book Antiqua" w:hAnsi="Book Antiqua" w:cs="Times New Roman"/>
          <w:lang w:val="en-US"/>
        </w:rPr>
        <w:t>with</w:t>
      </w:r>
      <w:r w:rsidRPr="00BF0DF4">
        <w:rPr>
          <w:rFonts w:ascii="Book Antiqua" w:hAnsi="Book Antiqua" w:cs="Times New Roman"/>
          <w:lang w:val="en-US"/>
        </w:rPr>
        <w:t xml:space="preserve"> a susceptible and a resistant strain</w:t>
      </w:r>
      <w:r w:rsidR="008A56FF" w:rsidRPr="00BF0DF4">
        <w:rPr>
          <w:rFonts w:ascii="Book Antiqua" w:hAnsi="Book Antiqua" w:cs="Times New Roman"/>
          <w:lang w:val="en-US"/>
        </w:rPr>
        <w:t xml:space="preserve"> was </w:t>
      </w:r>
      <w:proofErr w:type="gramStart"/>
      <w:r w:rsidR="008A56FF" w:rsidRPr="00BF0DF4">
        <w:rPr>
          <w:rFonts w:ascii="Book Antiqua" w:hAnsi="Book Antiqua" w:cs="Times New Roman"/>
          <w:lang w:val="en-US"/>
        </w:rPr>
        <w:t>reported</w:t>
      </w:r>
      <w:r w:rsidRPr="00BF0DF4">
        <w:rPr>
          <w:rFonts w:ascii="Book Antiqua" w:hAnsi="Book Antiqua" w:cs="Times New Roman"/>
          <w:vertAlign w:val="superscript"/>
          <w:lang w:val="en-US"/>
        </w:rPr>
        <w:t>[</w:t>
      </w:r>
      <w:proofErr w:type="gramEnd"/>
      <w:r w:rsidR="00F42323" w:rsidRPr="00BF0DF4">
        <w:rPr>
          <w:rFonts w:ascii="Book Antiqua" w:hAnsi="Book Antiqua" w:cs="Times New Roman"/>
          <w:vertAlign w:val="superscript"/>
          <w:lang w:val="en-US"/>
        </w:rPr>
        <w:t>75</w:t>
      </w:r>
      <w:r w:rsidRPr="00BF0DF4">
        <w:rPr>
          <w:rFonts w:ascii="Book Antiqua" w:hAnsi="Book Antiqua" w:cs="Times New Roman"/>
          <w:vertAlign w:val="superscript"/>
          <w:lang w:val="en-US"/>
        </w:rPr>
        <w:t>]</w:t>
      </w:r>
      <w:r w:rsidR="00C05177" w:rsidRPr="00BF0DF4">
        <w:rPr>
          <w:rFonts w:ascii="Book Antiqua" w:hAnsi="Book Antiqua" w:cs="Times New Roman"/>
          <w:lang w:val="en-US"/>
        </w:rPr>
        <w:t>.</w:t>
      </w:r>
    </w:p>
    <w:p w14:paraId="68E24093" w14:textId="3B37F84A" w:rsidR="00826FF9" w:rsidRPr="00BF0DF4" w:rsidRDefault="00826FF9" w:rsidP="000B4E89">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Hence, considering </w:t>
      </w:r>
      <w:r w:rsidR="008A56FF" w:rsidRPr="00BF0DF4">
        <w:rPr>
          <w:rFonts w:ascii="Book Antiqua" w:hAnsi="Book Antiqua" w:cs="Times New Roman"/>
        </w:rPr>
        <w:t xml:space="preserve">that </w:t>
      </w:r>
      <w:r w:rsidRPr="00BF0DF4">
        <w:rPr>
          <w:rFonts w:ascii="Book Antiqua" w:hAnsi="Book Antiqua" w:cs="Times New Roman"/>
        </w:rPr>
        <w:t xml:space="preserve">the resistance rate to clarithromycin </w:t>
      </w:r>
      <w:r w:rsidR="008A56FF" w:rsidRPr="00BF0DF4">
        <w:rPr>
          <w:rFonts w:ascii="Book Antiqua" w:hAnsi="Book Antiqua" w:cs="Times New Roman"/>
        </w:rPr>
        <w:t xml:space="preserve">is </w:t>
      </w:r>
      <w:r w:rsidRPr="00BF0DF4">
        <w:rPr>
          <w:rFonts w:ascii="Book Antiqua" w:hAnsi="Book Antiqua" w:cs="Times New Roman"/>
        </w:rPr>
        <w:t>largely over the 15</w:t>
      </w:r>
      <w:r w:rsidR="000B4E89">
        <w:rPr>
          <w:rFonts w:ascii="Book Antiqua" w:hAnsi="Book Antiqua" w:cs="Times New Roman"/>
        </w:rPr>
        <w:t>%-</w:t>
      </w:r>
      <w:r w:rsidRPr="00BF0DF4">
        <w:rPr>
          <w:rFonts w:ascii="Book Antiqua" w:hAnsi="Book Antiqua" w:cs="Times New Roman"/>
        </w:rPr>
        <w:t xml:space="preserve">20% threshold put forward by the Maastricht V Consensus </w:t>
      </w:r>
      <w:proofErr w:type="gramStart"/>
      <w:r w:rsidRPr="00BF0DF4">
        <w:rPr>
          <w:rFonts w:ascii="Book Antiqua" w:hAnsi="Book Antiqua" w:cs="Times New Roman"/>
        </w:rPr>
        <w:t>Report</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10]</w:t>
      </w:r>
      <w:r w:rsidR="000B4E89">
        <w:rPr>
          <w:rFonts w:ascii="Book Antiqua" w:hAnsi="Book Antiqua" w:cs="Times New Roman"/>
        </w:rPr>
        <w:t>,</w:t>
      </w:r>
      <w:r w:rsidRPr="00BF0DF4">
        <w:rPr>
          <w:rFonts w:ascii="Book Antiqua" w:hAnsi="Book Antiqua" w:cs="Times New Roman"/>
        </w:rPr>
        <w:t xml:space="preserve"> </w:t>
      </w:r>
      <w:r w:rsidR="006C7165" w:rsidRPr="00BF0DF4">
        <w:rPr>
          <w:rFonts w:ascii="Book Antiqua" w:hAnsi="Book Antiqua" w:cs="Times New Roman"/>
        </w:rPr>
        <w:t xml:space="preserve">it </w:t>
      </w:r>
      <w:r w:rsidRPr="00BF0DF4">
        <w:rPr>
          <w:rFonts w:ascii="Book Antiqua" w:hAnsi="Book Antiqua" w:cs="Times New Roman"/>
        </w:rPr>
        <w:t>is a</w:t>
      </w:r>
      <w:r w:rsidR="006C7165" w:rsidRPr="00BF0DF4">
        <w:rPr>
          <w:rFonts w:ascii="Book Antiqua" w:hAnsi="Book Antiqua" w:cs="Times New Roman"/>
        </w:rPr>
        <w:t xml:space="preserve">ppropriate </w:t>
      </w:r>
      <w:r w:rsidRPr="00BF0DF4">
        <w:rPr>
          <w:rFonts w:ascii="Book Antiqua" w:hAnsi="Book Antiqua" w:cs="Times New Roman"/>
        </w:rPr>
        <w:t xml:space="preserve"> to </w:t>
      </w:r>
      <w:r w:rsidR="006C7165" w:rsidRPr="00BF0DF4">
        <w:rPr>
          <w:rFonts w:ascii="Book Antiqua" w:hAnsi="Book Antiqua" w:cs="Times New Roman"/>
        </w:rPr>
        <w:t>quit</w:t>
      </w:r>
      <w:r w:rsidRPr="00BF0DF4">
        <w:rPr>
          <w:rFonts w:ascii="Book Antiqua" w:hAnsi="Book Antiqua" w:cs="Times New Roman"/>
        </w:rPr>
        <w:t xml:space="preserve"> the clarithromycin-based  treatment </w:t>
      </w:r>
      <w:r w:rsidR="006C7165" w:rsidRPr="00BF0DF4">
        <w:rPr>
          <w:rFonts w:ascii="Book Antiqua" w:hAnsi="Book Antiqua" w:cs="Times New Roman"/>
        </w:rPr>
        <w:t xml:space="preserve">as a first-line strategy </w:t>
      </w:r>
      <w:r w:rsidRPr="00BF0DF4">
        <w:rPr>
          <w:rFonts w:ascii="Book Antiqua" w:hAnsi="Book Antiqua" w:cs="Times New Roman"/>
        </w:rPr>
        <w:t xml:space="preserve">in several areas of North Africa. </w:t>
      </w:r>
    </w:p>
    <w:p w14:paraId="4AD44821" w14:textId="5AB666C5" w:rsidR="00826FF9" w:rsidRPr="00BF0DF4" w:rsidRDefault="00826FF9" w:rsidP="000B4E89">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Senegal, West Africa, it was reported that the </w:t>
      </w:r>
      <w:r w:rsidR="003738E2" w:rsidRPr="00BF0DF4">
        <w:rPr>
          <w:rFonts w:ascii="Book Antiqua" w:hAnsi="Book Antiqua" w:cs="Times New Roman"/>
        </w:rPr>
        <w:t xml:space="preserve">bacterial </w:t>
      </w:r>
      <w:r w:rsidRPr="00BF0DF4">
        <w:rPr>
          <w:rFonts w:ascii="Book Antiqua" w:hAnsi="Book Antiqua" w:cs="Times New Roman"/>
        </w:rPr>
        <w:t xml:space="preserve">isolates showed </w:t>
      </w:r>
      <w:r w:rsidR="006C7165" w:rsidRPr="00BF0DF4">
        <w:rPr>
          <w:rFonts w:ascii="Book Antiqua" w:hAnsi="Book Antiqua" w:cs="Times New Roman"/>
        </w:rPr>
        <w:t xml:space="preserve">a high rate of resistance to metronidazole (85%), low rate of resistance to clarithromycin (1%), and </w:t>
      </w:r>
      <w:r w:rsidR="00EA484B" w:rsidRPr="00BF0DF4">
        <w:rPr>
          <w:rFonts w:ascii="Book Antiqua" w:hAnsi="Book Antiqua" w:cs="Times New Roman"/>
        </w:rPr>
        <w:t xml:space="preserve">no resistance to amoxicillin </w:t>
      </w:r>
      <w:r w:rsidR="00384DF3" w:rsidRPr="00BF0DF4">
        <w:rPr>
          <w:rFonts w:ascii="Book Antiqua" w:hAnsi="Book Antiqua" w:cs="Times New Roman"/>
        </w:rPr>
        <w:t xml:space="preserve">and </w:t>
      </w:r>
      <w:proofErr w:type="gramStart"/>
      <w:r w:rsidR="00384DF3" w:rsidRPr="00BF0DF4">
        <w:rPr>
          <w:rFonts w:ascii="Book Antiqua" w:hAnsi="Book Antiqua" w:cs="Times New Roman"/>
        </w:rPr>
        <w:t>tetracycline</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7</w:t>
      </w:r>
      <w:r w:rsidR="00695027" w:rsidRPr="00BF0DF4">
        <w:rPr>
          <w:rFonts w:ascii="Book Antiqua" w:hAnsi="Book Antiqua" w:cs="Times New Roman"/>
          <w:vertAlign w:val="superscript"/>
        </w:rPr>
        <w:t>6</w:t>
      </w:r>
      <w:r w:rsidRPr="00BF0DF4">
        <w:rPr>
          <w:rFonts w:ascii="Book Antiqua" w:hAnsi="Book Antiqua" w:cs="Times New Roman"/>
          <w:vertAlign w:val="superscript"/>
        </w:rPr>
        <w:t>]</w:t>
      </w:r>
      <w:r w:rsidR="00C05177" w:rsidRPr="00BF0DF4">
        <w:rPr>
          <w:rFonts w:ascii="Book Antiqua" w:hAnsi="Book Antiqua" w:cs="Times New Roman"/>
        </w:rPr>
        <w:t>.</w:t>
      </w:r>
      <w:r w:rsidRPr="00BF0DF4">
        <w:rPr>
          <w:rFonts w:ascii="Book Antiqua" w:hAnsi="Book Antiqua" w:cs="Times New Roman"/>
        </w:rPr>
        <w:t xml:space="preserve"> In another study from Senegal, </w:t>
      </w:r>
      <w:r w:rsidRPr="00BF0DF4">
        <w:rPr>
          <w:rFonts w:ascii="Book Antiqua" w:hAnsi="Book Antiqua" w:cs="Times New Roman"/>
          <w:i/>
        </w:rPr>
        <w:t>H. pylori</w:t>
      </w:r>
      <w:r w:rsidRPr="00BF0DF4">
        <w:rPr>
          <w:rFonts w:ascii="Book Antiqua" w:hAnsi="Book Antiqua" w:cs="Times New Roman"/>
        </w:rPr>
        <w:t xml:space="preserve"> resistance to metro</w:t>
      </w:r>
      <w:r w:rsidR="00EA484B" w:rsidRPr="00BF0DF4">
        <w:rPr>
          <w:rFonts w:ascii="Book Antiqua" w:hAnsi="Book Antiqua" w:cs="Times New Roman"/>
        </w:rPr>
        <w:t xml:space="preserve">nidazole ranged from 85%-90%, </w:t>
      </w:r>
      <w:r w:rsidRPr="00BF0DF4">
        <w:rPr>
          <w:rFonts w:ascii="Book Antiqua" w:hAnsi="Book Antiqua" w:cs="Times New Roman"/>
        </w:rPr>
        <w:t xml:space="preserve">that </w:t>
      </w:r>
      <w:r w:rsidR="00EA484B" w:rsidRPr="00BF0DF4">
        <w:rPr>
          <w:rFonts w:ascii="Book Antiqua" w:hAnsi="Book Antiqua" w:cs="Times New Roman"/>
        </w:rPr>
        <w:t>of</w:t>
      </w:r>
      <w:r w:rsidRPr="00BF0DF4">
        <w:rPr>
          <w:rFonts w:ascii="Book Antiqua" w:hAnsi="Book Antiqua" w:cs="Times New Roman"/>
        </w:rPr>
        <w:t xml:space="preserve"> clarithromycin ranged from 0</w:t>
      </w:r>
      <w:r w:rsidR="000B4E89">
        <w:rPr>
          <w:rFonts w:ascii="Book Antiqua" w:hAnsi="Book Antiqua" w:cs="Times New Roman"/>
        </w:rPr>
        <w:t>-</w:t>
      </w:r>
      <w:r w:rsidRPr="00BF0DF4">
        <w:rPr>
          <w:rFonts w:ascii="Book Antiqua" w:hAnsi="Book Antiqua" w:cs="Times New Roman"/>
        </w:rPr>
        <w:t>1% and the reported susceptibility to amoxicillin and ciprofloxacin was 100</w:t>
      </w:r>
      <w:proofErr w:type="gramStart"/>
      <w:r w:rsidRPr="00BF0DF4">
        <w:rPr>
          <w:rFonts w:ascii="Book Antiqua" w:hAnsi="Book Antiqua" w:cs="Times New Roman"/>
        </w:rPr>
        <w:t>%</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7</w:t>
      </w:r>
      <w:r w:rsidR="00695027" w:rsidRPr="00BF0DF4">
        <w:rPr>
          <w:rFonts w:ascii="Book Antiqua" w:hAnsi="Book Antiqua" w:cs="Times New Roman"/>
          <w:vertAlign w:val="superscript"/>
        </w:rPr>
        <w:t>7</w:t>
      </w:r>
      <w:r w:rsidRPr="00BF0DF4">
        <w:rPr>
          <w:rFonts w:ascii="Book Antiqua" w:hAnsi="Book Antiqua" w:cs="Times New Roman"/>
          <w:vertAlign w:val="superscript"/>
        </w:rPr>
        <w:t>]</w:t>
      </w:r>
      <w:r w:rsidR="00C05177" w:rsidRPr="00BF0DF4">
        <w:rPr>
          <w:rFonts w:ascii="Book Antiqua" w:hAnsi="Book Antiqua" w:cs="Times New Roman"/>
        </w:rPr>
        <w:t>.</w:t>
      </w:r>
      <w:r w:rsidRPr="00BF0DF4">
        <w:rPr>
          <w:rFonts w:ascii="Book Antiqua" w:hAnsi="Book Antiqua" w:cs="Times New Roman"/>
          <w:vertAlign w:val="superscript"/>
        </w:rPr>
        <w:t xml:space="preserve"> </w:t>
      </w:r>
      <w:r w:rsidRPr="00BF0DF4">
        <w:rPr>
          <w:rFonts w:ascii="Book Antiqua" w:hAnsi="Book Antiqua" w:cs="Times New Roman"/>
        </w:rPr>
        <w:t xml:space="preserve">In Nigeria, </w:t>
      </w:r>
      <w:proofErr w:type="spellStart"/>
      <w:r w:rsidRPr="00BF0DF4">
        <w:rPr>
          <w:rFonts w:ascii="Book Antiqua" w:hAnsi="Book Antiqua" w:cs="Times New Roman"/>
        </w:rPr>
        <w:t>Aboderin</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0B4E89" w:rsidRPr="00BF0DF4">
        <w:rPr>
          <w:rFonts w:ascii="Book Antiqua" w:hAnsi="Book Antiqua" w:cs="Times New Roman"/>
          <w:vertAlign w:val="superscript"/>
        </w:rPr>
        <w:t>[</w:t>
      </w:r>
      <w:proofErr w:type="gramEnd"/>
      <w:r w:rsidR="000B4E89" w:rsidRPr="00BF0DF4">
        <w:rPr>
          <w:rFonts w:ascii="Book Antiqua" w:hAnsi="Book Antiqua" w:cs="Times New Roman"/>
          <w:vertAlign w:val="superscript"/>
        </w:rPr>
        <w:t>78]</w:t>
      </w:r>
      <w:r w:rsidRPr="00BF0DF4">
        <w:rPr>
          <w:rFonts w:ascii="Book Antiqua" w:hAnsi="Book Antiqua" w:cs="Times New Roman"/>
        </w:rPr>
        <w:t xml:space="preserve"> in the year 2007 reported multiple </w:t>
      </w:r>
      <w:r w:rsidRPr="00BF0DF4">
        <w:rPr>
          <w:rFonts w:ascii="Book Antiqua" w:hAnsi="Book Antiqua" w:cs="Times New Roman"/>
          <w:i/>
        </w:rPr>
        <w:t>H. pylori</w:t>
      </w:r>
      <w:r w:rsidRPr="00BF0DF4">
        <w:rPr>
          <w:rFonts w:ascii="Book Antiqua" w:hAnsi="Book Antiqua" w:cs="Times New Roman"/>
        </w:rPr>
        <w:t xml:space="preserve"> resistance to amoxicillin (100%), clarithromycin (100%) and metronidazole (100%),</w:t>
      </w:r>
      <w:r w:rsidRPr="00BF0DF4">
        <w:rPr>
          <w:rFonts w:ascii="Book Antiqua" w:hAnsi="Book Antiqua" w:cs="Times New Roman"/>
          <w:color w:val="000000"/>
          <w:shd w:val="clear" w:color="auto" w:fill="FFFFFF"/>
        </w:rPr>
        <w:t xml:space="preserve"> as determined by disc diffusion test</w:t>
      </w:r>
      <w:r w:rsidRPr="00BF0DF4">
        <w:rPr>
          <w:rFonts w:ascii="Book Antiqua" w:hAnsi="Book Antiqua" w:cs="Times New Roman"/>
        </w:rPr>
        <w:t>. Resistance to rifampicin, tetracycline and ciprofloxacin were 93.5%, 87.1% and 15.6% respectively.</w:t>
      </w:r>
      <w:r w:rsidRPr="00BF0DF4">
        <w:rPr>
          <w:rFonts w:ascii="Book Antiqua" w:hAnsi="Book Antiqua" w:cs="Times New Roman"/>
          <w:color w:val="000000"/>
          <w:shd w:val="clear" w:color="auto" w:fill="FFFFFF"/>
        </w:rPr>
        <w:t xml:space="preserve"> A total of 5 distinct antibiograms were encountered in the</w:t>
      </w:r>
      <w:r w:rsidR="000B4E89">
        <w:rPr>
          <w:rFonts w:ascii="Book Antiqua" w:hAnsi="Book Antiqua" w:cs="Times New Roman"/>
          <w:color w:val="000000"/>
          <w:shd w:val="clear" w:color="auto" w:fill="FFFFFF"/>
        </w:rPr>
        <w:t xml:space="preserve"> </w:t>
      </w:r>
      <w:r w:rsidRPr="00BF0DF4">
        <w:rPr>
          <w:rFonts w:ascii="Book Antiqua" w:hAnsi="Book Antiqua" w:cs="Times New Roman"/>
          <w:color w:val="000000"/>
          <w:shd w:val="clear" w:color="auto" w:fill="FFFFFF"/>
        </w:rPr>
        <w:t xml:space="preserve">32 </w:t>
      </w:r>
      <w:r w:rsidRPr="00BF0DF4">
        <w:rPr>
          <w:rStyle w:val="Emphasis"/>
          <w:rFonts w:ascii="Book Antiqua" w:hAnsi="Book Antiqua" w:cs="Times New Roman"/>
          <w:color w:val="000000"/>
          <w:shd w:val="clear" w:color="auto" w:fill="FFFFFF"/>
        </w:rPr>
        <w:t>H. pylori</w:t>
      </w:r>
      <w:r w:rsidR="000B4E89">
        <w:rPr>
          <w:rFonts w:ascii="Book Antiqua" w:hAnsi="Book Antiqua" w:cs="Times New Roman"/>
          <w:color w:val="000000"/>
          <w:shd w:val="clear" w:color="auto" w:fill="FFFFFF"/>
        </w:rPr>
        <w:t xml:space="preserve"> </w:t>
      </w:r>
      <w:r w:rsidRPr="00BF0DF4">
        <w:rPr>
          <w:rFonts w:ascii="Book Antiqua" w:hAnsi="Book Antiqua" w:cs="Times New Roman"/>
          <w:color w:val="000000"/>
          <w:shd w:val="clear" w:color="auto" w:fill="FFFFFF"/>
        </w:rPr>
        <w:t>strains and the patterns varied with resistance ranging from 4 to 6 antimicrobial agents</w:t>
      </w:r>
      <w:r w:rsidR="00C05177" w:rsidRPr="00BF0DF4">
        <w:rPr>
          <w:rFonts w:ascii="Book Antiqua" w:hAnsi="Book Antiqua" w:cs="Times New Roman"/>
          <w:color w:val="000000"/>
          <w:shd w:val="clear" w:color="auto" w:fill="FFFFFF"/>
        </w:rPr>
        <w:t>.</w:t>
      </w:r>
      <w:r w:rsidRPr="00BF0DF4">
        <w:rPr>
          <w:rFonts w:ascii="Book Antiqua" w:hAnsi="Book Antiqua" w:cs="Times New Roman"/>
          <w:vertAlign w:val="superscript"/>
        </w:rPr>
        <w:t xml:space="preserve"> </w:t>
      </w:r>
      <w:r w:rsidRPr="00BF0DF4">
        <w:rPr>
          <w:rFonts w:ascii="Book Antiqua" w:hAnsi="Book Antiqua" w:cs="Times New Roman"/>
        </w:rPr>
        <w:t xml:space="preserve">Interesting, the profile of ciprofloxacin resistance was significantly different from that reported in 2005, when 0% of resistance was published by </w:t>
      </w:r>
      <w:proofErr w:type="spellStart"/>
      <w:r w:rsidRPr="00BF0DF4">
        <w:rPr>
          <w:rFonts w:ascii="Book Antiqua" w:hAnsi="Book Antiqua" w:cs="Times New Roman"/>
        </w:rPr>
        <w:t>Albdulrasheed</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7</w:t>
      </w:r>
      <w:r w:rsidR="00695027" w:rsidRPr="00BF0DF4">
        <w:rPr>
          <w:rFonts w:ascii="Book Antiqua" w:hAnsi="Book Antiqua" w:cs="Times New Roman"/>
          <w:vertAlign w:val="superscript"/>
        </w:rPr>
        <w:t>9</w:t>
      </w:r>
      <w:r w:rsidRPr="00BF0DF4">
        <w:rPr>
          <w:rFonts w:ascii="Book Antiqua" w:hAnsi="Book Antiqua" w:cs="Times New Roman"/>
          <w:vertAlign w:val="superscript"/>
        </w:rPr>
        <w:t>]</w:t>
      </w:r>
      <w:r w:rsidR="00C05177" w:rsidRPr="00BF0DF4">
        <w:rPr>
          <w:rFonts w:ascii="Book Antiqua" w:hAnsi="Book Antiqua" w:cs="Times New Roman"/>
          <w:color w:val="000000"/>
          <w:shd w:val="clear" w:color="auto" w:fill="FFFFFF"/>
        </w:rPr>
        <w:t>.</w:t>
      </w:r>
      <w:r w:rsidRPr="00BF0DF4">
        <w:rPr>
          <w:rFonts w:ascii="Book Antiqua" w:hAnsi="Book Antiqua" w:cs="Times New Roman"/>
        </w:rPr>
        <w:t xml:space="preserve"> Another Nigerian study, published in</w:t>
      </w:r>
      <w:r w:rsidR="001304CD" w:rsidRPr="00BF0DF4">
        <w:rPr>
          <w:rFonts w:ascii="Book Antiqua" w:hAnsi="Book Antiqua" w:cs="Times New Roman"/>
        </w:rPr>
        <w:t xml:space="preserve"> 2017, reported by phenoty</w:t>
      </w:r>
      <w:r w:rsidRPr="00BF0DF4">
        <w:rPr>
          <w:rFonts w:ascii="Book Antiqua" w:hAnsi="Book Antiqua" w:cs="Times New Roman"/>
        </w:rPr>
        <w:t xml:space="preserve">pic evaluation a high resistance </w:t>
      </w:r>
      <w:r w:rsidR="00731FB0" w:rsidRPr="00BF0DF4">
        <w:rPr>
          <w:rFonts w:ascii="Book Antiqua" w:hAnsi="Book Antiqua" w:cs="Times New Roman"/>
        </w:rPr>
        <w:t xml:space="preserve">rate </w:t>
      </w:r>
      <w:r w:rsidRPr="00BF0DF4">
        <w:rPr>
          <w:rFonts w:ascii="Book Antiqua" w:hAnsi="Book Antiqua" w:cs="Times New Roman"/>
        </w:rPr>
        <w:t xml:space="preserve">to metronidazole (99.1 %), </w:t>
      </w:r>
      <w:r w:rsidR="00EA484B" w:rsidRPr="00BF0DF4">
        <w:rPr>
          <w:rFonts w:ascii="Book Antiqua" w:hAnsi="Book Antiqua" w:cs="Times New Roman"/>
        </w:rPr>
        <w:t>and decreasing</w:t>
      </w:r>
      <w:r w:rsidRPr="00BF0DF4">
        <w:rPr>
          <w:rFonts w:ascii="Book Antiqua" w:hAnsi="Book Antiqua" w:cs="Times New Roman"/>
        </w:rPr>
        <w:t xml:space="preserve"> resistance </w:t>
      </w:r>
      <w:r w:rsidR="00731FB0" w:rsidRPr="00BF0DF4">
        <w:rPr>
          <w:rFonts w:ascii="Book Antiqua" w:hAnsi="Book Antiqua" w:cs="Times New Roman"/>
        </w:rPr>
        <w:t xml:space="preserve">rates to </w:t>
      </w:r>
      <w:r w:rsidRPr="00BF0DF4">
        <w:rPr>
          <w:rFonts w:ascii="Book Antiqua" w:hAnsi="Book Antiqua" w:cs="Times New Roman"/>
        </w:rPr>
        <w:t xml:space="preserve">amoxicillin (33.3%), </w:t>
      </w:r>
      <w:r w:rsidRPr="00BF0DF4">
        <w:rPr>
          <w:rFonts w:ascii="Book Antiqua" w:hAnsi="Book Antiqua" w:cs="Times New Roman"/>
        </w:rPr>
        <w:lastRenderedPageBreak/>
        <w:t>clarithromycin (14.4%) and tetracycline (4.5</w:t>
      </w:r>
      <w:proofErr w:type="gramStart"/>
      <w:r w:rsidRPr="00BF0DF4">
        <w:rPr>
          <w:rFonts w:ascii="Book Antiqua" w:hAnsi="Book Antiqua" w:cs="Times New Roman"/>
        </w:rPr>
        <w:t>%)</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5</w:t>
      </w:r>
      <w:r w:rsidR="00695027" w:rsidRPr="00BF0DF4">
        <w:rPr>
          <w:rFonts w:ascii="Book Antiqua" w:hAnsi="Book Antiqua" w:cs="Times New Roman"/>
          <w:vertAlign w:val="superscript"/>
        </w:rPr>
        <w:t>7</w:t>
      </w:r>
      <w:r w:rsidRPr="00BF0DF4">
        <w:rPr>
          <w:rFonts w:ascii="Book Antiqua" w:hAnsi="Book Antiqua" w:cs="Times New Roman"/>
          <w:vertAlign w:val="superscript"/>
        </w:rPr>
        <w:t>]</w:t>
      </w:r>
      <w:r w:rsidR="00C05177" w:rsidRPr="00BF0DF4">
        <w:rPr>
          <w:rFonts w:ascii="Book Antiqua" w:hAnsi="Book Antiqua" w:cs="Times New Roman"/>
        </w:rPr>
        <w:t>.</w:t>
      </w:r>
      <w:r w:rsidRPr="00BF0DF4">
        <w:rPr>
          <w:rFonts w:ascii="Book Antiqua" w:hAnsi="Book Antiqua" w:cs="Times New Roman"/>
        </w:rPr>
        <w:t xml:space="preserve"> </w:t>
      </w:r>
      <w:r w:rsidRPr="00BF0DF4">
        <w:rPr>
          <w:rFonts w:ascii="Book Antiqua" w:hAnsi="Book Antiqua" w:cs="Times New Roman"/>
          <w:bCs/>
        </w:rPr>
        <w:t>In Gambia,</w:t>
      </w:r>
      <w:r w:rsidR="00731FB0" w:rsidRPr="00BF0DF4">
        <w:rPr>
          <w:rFonts w:ascii="Book Antiqua" w:hAnsi="Book Antiqua" w:cs="Times New Roman"/>
          <w:bCs/>
        </w:rPr>
        <w:t xml:space="preserve"> using DNA transformation and sequencing, </w:t>
      </w:r>
      <w:proofErr w:type="spellStart"/>
      <w:r w:rsidR="00731FB0" w:rsidRPr="00BF0DF4">
        <w:rPr>
          <w:rFonts w:ascii="Book Antiqua" w:hAnsi="Book Antiqua" w:cs="Times New Roman"/>
          <w:bCs/>
        </w:rPr>
        <w:t>Secka</w:t>
      </w:r>
      <w:proofErr w:type="spellEnd"/>
      <w:r w:rsidR="00731FB0" w:rsidRPr="00BF0DF4">
        <w:rPr>
          <w:rFonts w:ascii="Book Antiqua" w:hAnsi="Book Antiqua" w:cs="Times New Roman"/>
          <w:bCs/>
        </w:rPr>
        <w:t xml:space="preserve"> </w:t>
      </w:r>
      <w:r w:rsidR="00731FB0" w:rsidRPr="00BF0DF4">
        <w:rPr>
          <w:rFonts w:ascii="Book Antiqua" w:hAnsi="Book Antiqua" w:cs="Times New Roman"/>
          <w:bCs/>
          <w:i/>
        </w:rPr>
        <w:t xml:space="preserve">et </w:t>
      </w:r>
      <w:proofErr w:type="gramStart"/>
      <w:r w:rsidR="00731FB0" w:rsidRPr="00BF0DF4">
        <w:rPr>
          <w:rFonts w:ascii="Book Antiqua" w:hAnsi="Book Antiqua" w:cs="Times New Roman"/>
          <w:bCs/>
          <w:i/>
        </w:rPr>
        <w:t>al</w:t>
      </w:r>
      <w:r w:rsidR="009E3E0C" w:rsidRPr="00BF0DF4">
        <w:rPr>
          <w:rFonts w:ascii="Book Antiqua" w:hAnsi="Book Antiqua" w:cs="Times New Roman"/>
          <w:bCs/>
          <w:vertAlign w:val="superscript"/>
        </w:rPr>
        <w:t>[</w:t>
      </w:r>
      <w:proofErr w:type="gramEnd"/>
      <w:r w:rsidR="009E3E0C" w:rsidRPr="00BF0DF4">
        <w:rPr>
          <w:rFonts w:ascii="Book Antiqua" w:hAnsi="Book Antiqua" w:cs="Times New Roman"/>
          <w:bCs/>
          <w:vertAlign w:val="superscript"/>
        </w:rPr>
        <w:t>80]</w:t>
      </w:r>
      <w:r w:rsidR="00731FB0" w:rsidRPr="00BF0DF4">
        <w:rPr>
          <w:rFonts w:ascii="Book Antiqua" w:hAnsi="Book Antiqua" w:cs="Times New Roman"/>
          <w:bCs/>
        </w:rPr>
        <w:t xml:space="preserve"> investigated </w:t>
      </w:r>
      <w:r w:rsidRPr="00BF0DF4">
        <w:rPr>
          <w:rFonts w:ascii="Book Antiqua" w:hAnsi="Book Antiqua" w:cs="Times New Roman"/>
          <w:bCs/>
        </w:rPr>
        <w:t xml:space="preserve">the role of the gene </w:t>
      </w:r>
      <w:proofErr w:type="spellStart"/>
      <w:r w:rsidRPr="00BF0DF4">
        <w:rPr>
          <w:rFonts w:ascii="Book Antiqua" w:hAnsi="Book Antiqua" w:cs="Times New Roman"/>
          <w:bCs/>
          <w:i/>
          <w:iCs/>
        </w:rPr>
        <w:t>rdxA</w:t>
      </w:r>
      <w:proofErr w:type="spellEnd"/>
      <w:r w:rsidRPr="00BF0DF4">
        <w:rPr>
          <w:rFonts w:ascii="Book Antiqua" w:hAnsi="Book Antiqua" w:cs="Times New Roman"/>
          <w:bCs/>
          <w:i/>
          <w:iCs/>
        </w:rPr>
        <w:t xml:space="preserve"> </w:t>
      </w:r>
      <w:r w:rsidRPr="00BF0DF4">
        <w:rPr>
          <w:rFonts w:ascii="Book Antiqua" w:hAnsi="Book Antiqua" w:cs="Times New Roman"/>
          <w:bCs/>
        </w:rPr>
        <w:t xml:space="preserve">in metronidazole susceptibility. </w:t>
      </w:r>
      <w:r w:rsidR="0029086B" w:rsidRPr="00BF0DF4">
        <w:rPr>
          <w:rFonts w:ascii="Book Antiqua" w:hAnsi="Book Antiqua" w:cs="Times New Roman"/>
          <w:bCs/>
        </w:rPr>
        <w:t>M</w:t>
      </w:r>
      <w:r w:rsidRPr="00BF0DF4">
        <w:rPr>
          <w:rFonts w:ascii="Book Antiqua" w:hAnsi="Book Antiqua" w:cs="Times New Roman"/>
          <w:bCs/>
        </w:rPr>
        <w:t xml:space="preserve">etronidazole-resistant strains </w:t>
      </w:r>
      <w:r w:rsidR="0029086B" w:rsidRPr="00BF0DF4">
        <w:rPr>
          <w:rFonts w:ascii="Book Antiqua" w:hAnsi="Book Antiqua" w:cs="Times New Roman"/>
          <w:bCs/>
        </w:rPr>
        <w:t xml:space="preserve">of </w:t>
      </w:r>
      <w:r w:rsidR="0029086B" w:rsidRPr="00BF0DF4">
        <w:rPr>
          <w:rFonts w:ascii="Book Antiqua" w:hAnsi="Book Antiqua" w:cs="Times New Roman"/>
          <w:bCs/>
          <w:i/>
        </w:rPr>
        <w:t>H. pylori</w:t>
      </w:r>
      <w:r w:rsidR="0029086B" w:rsidRPr="00BF0DF4">
        <w:rPr>
          <w:rFonts w:ascii="Book Antiqua" w:hAnsi="Book Antiqua" w:cs="Times New Roman"/>
          <w:bCs/>
        </w:rPr>
        <w:t xml:space="preserve"> </w:t>
      </w:r>
      <w:r w:rsidRPr="00BF0DF4">
        <w:rPr>
          <w:rFonts w:ascii="Book Antiqua" w:hAnsi="Book Antiqua" w:cs="Times New Roman"/>
          <w:bCs/>
        </w:rPr>
        <w:t xml:space="preserve">were rendered metronidazole susceptible by transformation with a functional </w:t>
      </w:r>
      <w:proofErr w:type="spellStart"/>
      <w:r w:rsidRPr="00BF0DF4">
        <w:rPr>
          <w:rFonts w:ascii="Book Antiqua" w:hAnsi="Book Antiqua" w:cs="Times New Roman"/>
          <w:bCs/>
          <w:i/>
          <w:iCs/>
        </w:rPr>
        <w:t>rdxA</w:t>
      </w:r>
      <w:proofErr w:type="spellEnd"/>
      <w:r w:rsidRPr="00BF0DF4">
        <w:rPr>
          <w:rFonts w:ascii="Book Antiqua" w:hAnsi="Book Antiqua" w:cs="Times New Roman"/>
          <w:bCs/>
          <w:i/>
          <w:iCs/>
        </w:rPr>
        <w:t xml:space="preserve"> </w:t>
      </w:r>
      <w:r w:rsidRPr="00BF0DF4">
        <w:rPr>
          <w:rFonts w:ascii="Book Antiqua" w:hAnsi="Book Antiqua" w:cs="Times New Roman"/>
          <w:bCs/>
        </w:rPr>
        <w:t xml:space="preserve">gene; conversely, metronidazole-susceptible strains were rendered metronidazole resistant by </w:t>
      </w:r>
      <w:proofErr w:type="spellStart"/>
      <w:r w:rsidRPr="00BF0DF4">
        <w:rPr>
          <w:rFonts w:ascii="Book Antiqua" w:hAnsi="Book Antiqua" w:cs="Times New Roman"/>
          <w:bCs/>
          <w:i/>
          <w:iCs/>
        </w:rPr>
        <w:t>rdxA</w:t>
      </w:r>
      <w:proofErr w:type="spellEnd"/>
      <w:r w:rsidRPr="00BF0DF4">
        <w:rPr>
          <w:rFonts w:ascii="Book Antiqua" w:hAnsi="Book Antiqua" w:cs="Times New Roman"/>
          <w:bCs/>
          <w:i/>
          <w:iCs/>
        </w:rPr>
        <w:t xml:space="preserve"> </w:t>
      </w:r>
      <w:r w:rsidRPr="00BF0DF4">
        <w:rPr>
          <w:rFonts w:ascii="Book Antiqua" w:hAnsi="Book Antiqua" w:cs="Times New Roman"/>
          <w:bCs/>
        </w:rPr>
        <w:t xml:space="preserve">inactivation. </w:t>
      </w:r>
      <w:proofErr w:type="spellStart"/>
      <w:r w:rsidR="0029086B" w:rsidRPr="00BF0DF4">
        <w:rPr>
          <w:rFonts w:ascii="Book Antiqua" w:hAnsi="Book Antiqua" w:cs="Times New Roman"/>
          <w:bCs/>
          <w:i/>
          <w:iCs/>
        </w:rPr>
        <w:t>R</w:t>
      </w:r>
      <w:r w:rsidR="00940EAA" w:rsidRPr="00BF0DF4">
        <w:rPr>
          <w:rFonts w:ascii="Book Antiqua" w:hAnsi="Book Antiqua" w:cs="Times New Roman"/>
          <w:bCs/>
          <w:i/>
          <w:iCs/>
        </w:rPr>
        <w:t>dxA</w:t>
      </w:r>
      <w:proofErr w:type="spellEnd"/>
      <w:r w:rsidR="00940EAA" w:rsidRPr="00BF0DF4">
        <w:rPr>
          <w:rFonts w:ascii="Book Antiqua" w:hAnsi="Book Antiqua" w:cs="Times New Roman"/>
          <w:bCs/>
        </w:rPr>
        <w:t xml:space="preserve"> </w:t>
      </w:r>
      <w:r w:rsidR="00125210" w:rsidRPr="00BF0DF4">
        <w:rPr>
          <w:rFonts w:ascii="Book Antiqua" w:hAnsi="Book Antiqua" w:cs="Times New Roman"/>
          <w:bCs/>
        </w:rPr>
        <w:t>sequencing revealed</w:t>
      </w:r>
      <w:r w:rsidR="00940EAA" w:rsidRPr="00BF0DF4">
        <w:rPr>
          <w:rFonts w:ascii="Book Antiqua" w:hAnsi="Book Antiqua" w:cs="Times New Roman"/>
          <w:bCs/>
        </w:rPr>
        <w:t xml:space="preserve"> m</w:t>
      </w:r>
      <w:r w:rsidRPr="00BF0DF4">
        <w:rPr>
          <w:rFonts w:ascii="Book Antiqua" w:hAnsi="Book Antiqua" w:cs="Times New Roman"/>
          <w:bCs/>
        </w:rPr>
        <w:t>any</w:t>
      </w:r>
      <w:r w:rsidR="00125210" w:rsidRPr="00BF0DF4">
        <w:rPr>
          <w:rFonts w:ascii="Book Antiqua" w:hAnsi="Book Antiqua" w:cs="Times New Roman"/>
          <w:bCs/>
        </w:rPr>
        <w:t xml:space="preserve"> mutations</w:t>
      </w:r>
      <w:r w:rsidR="00940EAA" w:rsidRPr="00BF0DF4">
        <w:rPr>
          <w:rFonts w:ascii="Book Antiqua" w:hAnsi="Book Antiqua" w:cs="Times New Roman"/>
          <w:bCs/>
        </w:rPr>
        <w:t xml:space="preserve"> amongst their </w:t>
      </w:r>
      <w:r w:rsidRPr="00BF0DF4">
        <w:rPr>
          <w:rFonts w:ascii="Book Antiqua" w:hAnsi="Book Antiqua" w:cs="Times New Roman"/>
          <w:bCs/>
          <w:i/>
          <w:iCs/>
        </w:rPr>
        <w:t xml:space="preserve">H. pylori </w:t>
      </w:r>
      <w:r w:rsidR="00940EAA" w:rsidRPr="00BF0DF4">
        <w:rPr>
          <w:rFonts w:ascii="Book Antiqua" w:hAnsi="Book Antiqua" w:cs="Times New Roman"/>
          <w:bCs/>
          <w:iCs/>
        </w:rPr>
        <w:t xml:space="preserve">strains, which probably explains inactivation of </w:t>
      </w:r>
      <w:proofErr w:type="spellStart"/>
      <w:r w:rsidRPr="00BF0DF4">
        <w:rPr>
          <w:rFonts w:ascii="Book Antiqua" w:hAnsi="Book Antiqua" w:cs="Times New Roman"/>
          <w:bCs/>
          <w:i/>
          <w:iCs/>
        </w:rPr>
        <w:t>rdxA</w:t>
      </w:r>
      <w:proofErr w:type="spellEnd"/>
      <w:r w:rsidRPr="00BF0DF4">
        <w:rPr>
          <w:rFonts w:ascii="Book Antiqua" w:hAnsi="Book Antiqua" w:cs="Times New Roman"/>
          <w:bCs/>
          <w:i/>
          <w:iCs/>
        </w:rPr>
        <w:t xml:space="preserve"> </w:t>
      </w:r>
      <w:r w:rsidRPr="00BF0DF4">
        <w:rPr>
          <w:rFonts w:ascii="Book Antiqua" w:hAnsi="Book Antiqua" w:cs="Times New Roman"/>
          <w:bCs/>
        </w:rPr>
        <w:t xml:space="preserve">in metronidazole-resistant </w:t>
      </w:r>
      <w:r w:rsidR="00940EAA" w:rsidRPr="00BF0DF4">
        <w:rPr>
          <w:rFonts w:ascii="Book Antiqua" w:hAnsi="Book Antiqua" w:cs="Times New Roman"/>
          <w:bCs/>
        </w:rPr>
        <w:t>strains</w:t>
      </w:r>
      <w:r w:rsidRPr="00BF0DF4">
        <w:rPr>
          <w:rFonts w:ascii="Book Antiqua" w:hAnsi="Book Antiqua" w:cs="Times New Roman"/>
          <w:bCs/>
        </w:rPr>
        <w:t xml:space="preserve">. </w:t>
      </w:r>
      <w:r w:rsidR="00940EAA" w:rsidRPr="00BF0DF4">
        <w:rPr>
          <w:rFonts w:ascii="Book Antiqua" w:hAnsi="Book Antiqua" w:cs="Times New Roman"/>
          <w:bCs/>
        </w:rPr>
        <w:t>None of the isolates were resistant to clarithromycin and erythromycin while a</w:t>
      </w:r>
      <w:r w:rsidRPr="00BF0DF4">
        <w:rPr>
          <w:rFonts w:ascii="Book Antiqua" w:hAnsi="Book Antiqua" w:cs="Times New Roman"/>
          <w:bCs/>
        </w:rPr>
        <w:t xml:space="preserve">moxicillin and tetracycline resistances were rare. These data suggest </w:t>
      </w:r>
      <w:r w:rsidR="0029086B" w:rsidRPr="00BF0DF4">
        <w:rPr>
          <w:rFonts w:ascii="Book Antiqua" w:hAnsi="Book Antiqua" w:cs="Times New Roman"/>
          <w:bCs/>
        </w:rPr>
        <w:t xml:space="preserve">that in Gambia, </w:t>
      </w:r>
      <w:r w:rsidRPr="00BF0DF4">
        <w:rPr>
          <w:rFonts w:ascii="Book Antiqua" w:hAnsi="Book Antiqua" w:cs="Times New Roman"/>
          <w:bCs/>
        </w:rPr>
        <w:t xml:space="preserve">the use of metronidazole-based therapies </w:t>
      </w:r>
      <w:r w:rsidR="0029086B" w:rsidRPr="00BF0DF4">
        <w:rPr>
          <w:rFonts w:ascii="Book Antiqua" w:hAnsi="Book Antiqua" w:cs="Times New Roman"/>
          <w:bCs/>
        </w:rPr>
        <w:t xml:space="preserve">for </w:t>
      </w:r>
      <w:r w:rsidR="0029086B" w:rsidRPr="00BF0DF4">
        <w:rPr>
          <w:rFonts w:ascii="Book Antiqua" w:hAnsi="Book Antiqua" w:cs="Times New Roman"/>
          <w:bCs/>
          <w:i/>
        </w:rPr>
        <w:t>H. pylori</w:t>
      </w:r>
      <w:r w:rsidR="0029086B" w:rsidRPr="00BF0DF4">
        <w:rPr>
          <w:rFonts w:ascii="Book Antiqua" w:hAnsi="Book Antiqua" w:cs="Times New Roman"/>
          <w:bCs/>
        </w:rPr>
        <w:t xml:space="preserve"> eradication should be considered with </w:t>
      </w:r>
      <w:proofErr w:type="gramStart"/>
      <w:r w:rsidR="0029086B" w:rsidRPr="00BF0DF4">
        <w:rPr>
          <w:rFonts w:ascii="Book Antiqua" w:hAnsi="Book Antiqua" w:cs="Times New Roman"/>
          <w:bCs/>
        </w:rPr>
        <w:t>caution</w:t>
      </w:r>
      <w:r w:rsidR="00C05177" w:rsidRPr="00BF0DF4">
        <w:rPr>
          <w:rFonts w:ascii="Book Antiqua" w:hAnsi="Book Antiqua" w:cs="Times New Roman"/>
          <w:bCs/>
          <w:vertAlign w:val="superscript"/>
        </w:rPr>
        <w:t>[</w:t>
      </w:r>
      <w:proofErr w:type="gramEnd"/>
      <w:r w:rsidR="00695027" w:rsidRPr="00BF0DF4">
        <w:rPr>
          <w:rFonts w:ascii="Book Antiqua" w:hAnsi="Book Antiqua" w:cs="Times New Roman"/>
          <w:bCs/>
          <w:vertAlign w:val="superscript"/>
        </w:rPr>
        <w:t>80</w:t>
      </w:r>
      <w:r w:rsidR="00C05177" w:rsidRPr="00BF0DF4">
        <w:rPr>
          <w:rFonts w:ascii="Book Antiqua" w:hAnsi="Book Antiqua" w:cs="Times New Roman"/>
          <w:bCs/>
          <w:vertAlign w:val="superscript"/>
        </w:rPr>
        <w:t>]</w:t>
      </w:r>
      <w:r w:rsidRPr="00BF0DF4">
        <w:rPr>
          <w:rFonts w:ascii="Book Antiqua" w:hAnsi="Book Antiqua" w:cs="Times New Roman"/>
          <w:bCs/>
        </w:rPr>
        <w:t>.</w:t>
      </w:r>
    </w:p>
    <w:p w14:paraId="4CDFF613" w14:textId="46986248" w:rsidR="00826FF9" w:rsidRPr="00BF0DF4" w:rsidRDefault="00826FF9" w:rsidP="009E3E0C">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Congo, Central Africa, by using molecular methods, </w:t>
      </w:r>
      <w:r w:rsidRPr="00BF0DF4">
        <w:rPr>
          <w:rFonts w:ascii="Book Antiqua" w:hAnsi="Book Antiqua" w:cs="Times New Roman"/>
          <w:i/>
        </w:rPr>
        <w:t>H. pylori</w:t>
      </w:r>
      <w:r w:rsidRPr="00BF0DF4">
        <w:rPr>
          <w:rFonts w:ascii="Book Antiqua" w:hAnsi="Book Antiqua" w:cs="Times New Roman"/>
        </w:rPr>
        <w:t xml:space="preserve"> resistance to clarithromycin and tetracycline were surprisingly low (1.7 and 2.5% respectively) but a high rate of resistance (50%) to fluoroquinolones was </w:t>
      </w:r>
      <w:proofErr w:type="gramStart"/>
      <w:r w:rsidRPr="00BF0DF4">
        <w:rPr>
          <w:rFonts w:ascii="Book Antiqua" w:hAnsi="Book Antiqua" w:cs="Times New Roman"/>
        </w:rPr>
        <w:t>reported</w:t>
      </w:r>
      <w:r w:rsidRPr="00BF0DF4">
        <w:rPr>
          <w:rFonts w:ascii="Book Antiqua" w:hAnsi="Book Antiqua" w:cs="Times New Roman"/>
          <w:vertAlign w:val="superscript"/>
        </w:rPr>
        <w:t>[</w:t>
      </w:r>
      <w:proofErr w:type="gramEnd"/>
      <w:r w:rsidR="00766591" w:rsidRPr="00BF0DF4">
        <w:rPr>
          <w:rFonts w:ascii="Book Antiqua" w:hAnsi="Book Antiqua" w:cs="Times New Roman"/>
          <w:vertAlign w:val="superscript"/>
        </w:rPr>
        <w:t>81</w:t>
      </w:r>
      <w:r w:rsidRPr="00BF0DF4">
        <w:rPr>
          <w:rFonts w:ascii="Book Antiqua" w:hAnsi="Book Antiqua" w:cs="Times New Roman"/>
          <w:vertAlign w:val="superscript"/>
        </w:rPr>
        <w:t>]</w:t>
      </w:r>
      <w:r w:rsidR="009E3E0C" w:rsidRPr="009E3E0C">
        <w:rPr>
          <w:rFonts w:ascii="Book Antiqua" w:hAnsi="Book Antiqua" w:cs="Times New Roman"/>
        </w:rPr>
        <w:t xml:space="preserve">. </w:t>
      </w:r>
      <w:r w:rsidRPr="00BF0DF4">
        <w:rPr>
          <w:rFonts w:ascii="Book Antiqua" w:hAnsi="Book Antiqua" w:cs="Times New Roman"/>
        </w:rPr>
        <w:t xml:space="preserve">A study from Cameroon reported high resistance rates to tetracycline, clarithromycin and metronidazole (44.7%, 85.6% and 93.2%, </w:t>
      </w:r>
      <w:proofErr w:type="gramStart"/>
      <w:r w:rsidRPr="00BF0DF4">
        <w:rPr>
          <w:rFonts w:ascii="Book Antiqua" w:hAnsi="Book Antiqua" w:cs="Times New Roman"/>
        </w:rPr>
        <w:t>respectively)</w:t>
      </w:r>
      <w:r w:rsidRPr="00BF0DF4">
        <w:rPr>
          <w:rFonts w:ascii="Book Antiqua" w:hAnsi="Book Antiqua" w:cs="Times New Roman"/>
          <w:vertAlign w:val="superscript"/>
        </w:rPr>
        <w:t>[</w:t>
      </w:r>
      <w:proofErr w:type="gramEnd"/>
      <w:r w:rsidR="00766591" w:rsidRPr="00BF0DF4">
        <w:rPr>
          <w:rFonts w:ascii="Book Antiqua" w:hAnsi="Book Antiqua" w:cs="Times New Roman"/>
          <w:vertAlign w:val="superscript"/>
        </w:rPr>
        <w:t>82</w:t>
      </w:r>
      <w:r w:rsidRPr="00BF0DF4">
        <w:rPr>
          <w:rFonts w:ascii="Book Antiqua" w:hAnsi="Book Antiqua" w:cs="Times New Roman"/>
          <w:vertAlign w:val="superscript"/>
        </w:rPr>
        <w:t>]</w:t>
      </w:r>
      <w:r w:rsidR="004335B4" w:rsidRPr="00BF0DF4">
        <w:rPr>
          <w:rFonts w:ascii="Book Antiqua" w:hAnsi="Book Antiqua" w:cs="Times New Roman"/>
        </w:rPr>
        <w:t xml:space="preserve">. </w:t>
      </w:r>
      <w:r w:rsidRPr="00BF0DF4">
        <w:rPr>
          <w:rFonts w:ascii="Book Antiqua" w:hAnsi="Book Antiqua" w:cs="Times New Roman"/>
        </w:rPr>
        <w:t xml:space="preserve">In Uganda, analyzing by molecular methods stool samples of patients with peptic ulcer disease, among samples positive for </w:t>
      </w:r>
      <w:r w:rsidRPr="00BF0DF4">
        <w:rPr>
          <w:rFonts w:ascii="Book Antiqua" w:hAnsi="Book Antiqua" w:cs="Times New Roman"/>
          <w:i/>
        </w:rPr>
        <w:t>H. pylori</w:t>
      </w:r>
      <w:r w:rsidRPr="00BF0DF4">
        <w:rPr>
          <w:rFonts w:ascii="Book Antiqua" w:hAnsi="Book Antiqua" w:cs="Times New Roman"/>
        </w:rPr>
        <w:t xml:space="preserve"> infection, 29% were resistant to </w:t>
      </w:r>
      <w:r w:rsidRPr="00BF0DF4">
        <w:rPr>
          <w:rFonts w:ascii="Book Antiqua" w:hAnsi="Book Antiqua" w:cs="Times New Roman"/>
          <w:bCs/>
        </w:rPr>
        <w:t>clarithromycin</w:t>
      </w:r>
      <w:r w:rsidRPr="00BF0DF4">
        <w:rPr>
          <w:rFonts w:ascii="Book Antiqua" w:hAnsi="Book Antiqua" w:cs="Times New Roman"/>
        </w:rPr>
        <w:t xml:space="preserve"> and 42% to </w:t>
      </w:r>
      <w:proofErr w:type="gramStart"/>
      <w:r w:rsidRPr="00BF0DF4">
        <w:rPr>
          <w:rFonts w:ascii="Book Antiqua" w:hAnsi="Book Antiqua" w:cs="Times New Roman"/>
        </w:rPr>
        <w:t>fluoroquinolones</w:t>
      </w:r>
      <w:r w:rsidRPr="00BF0DF4">
        <w:rPr>
          <w:rFonts w:ascii="Book Antiqua" w:hAnsi="Book Antiqua" w:cs="Times New Roman"/>
          <w:bCs/>
          <w:vertAlign w:val="superscript"/>
        </w:rPr>
        <w:t>[</w:t>
      </w:r>
      <w:proofErr w:type="gramEnd"/>
      <w:r w:rsidR="00766591" w:rsidRPr="00BF0DF4">
        <w:rPr>
          <w:rFonts w:ascii="Book Antiqua" w:hAnsi="Book Antiqua" w:cs="Times New Roman"/>
          <w:bCs/>
          <w:vertAlign w:val="superscript"/>
        </w:rPr>
        <w:t>83</w:t>
      </w:r>
      <w:r w:rsidRPr="00BF0DF4">
        <w:rPr>
          <w:rFonts w:ascii="Book Antiqua" w:hAnsi="Book Antiqua" w:cs="Times New Roman"/>
          <w:bCs/>
          <w:vertAlign w:val="superscript"/>
        </w:rPr>
        <w:t>]</w:t>
      </w:r>
      <w:r w:rsidR="00C05177" w:rsidRPr="00BF0DF4">
        <w:rPr>
          <w:rFonts w:ascii="Book Antiqua" w:hAnsi="Book Antiqua" w:cs="Times New Roman"/>
        </w:rPr>
        <w:t>.</w:t>
      </w:r>
      <w:r w:rsidRPr="00BF0DF4">
        <w:rPr>
          <w:rFonts w:ascii="Book Antiqua" w:hAnsi="Book Antiqua" w:cs="Times New Roman"/>
        </w:rPr>
        <w:t xml:space="preserve"> </w:t>
      </w:r>
    </w:p>
    <w:p w14:paraId="46F019CF" w14:textId="46A9557D" w:rsidR="00826FF9" w:rsidRPr="00BF0DF4" w:rsidRDefault="00826FF9" w:rsidP="009E3E0C">
      <w:pPr>
        <w:pStyle w:val="NormalWeb"/>
        <w:spacing w:before="0" w:beforeAutospacing="0" w:after="0" w:afterAutospacing="0" w:line="360" w:lineRule="auto"/>
        <w:ind w:firstLineChars="100" w:firstLine="240"/>
        <w:jc w:val="both"/>
        <w:rPr>
          <w:rFonts w:ascii="Book Antiqua" w:hAnsi="Book Antiqua"/>
          <w:sz w:val="24"/>
          <w:szCs w:val="24"/>
        </w:rPr>
      </w:pPr>
      <w:r w:rsidRPr="00BF0DF4">
        <w:rPr>
          <w:rFonts w:ascii="Book Antiqua" w:hAnsi="Book Antiqua"/>
          <w:sz w:val="24"/>
          <w:szCs w:val="24"/>
        </w:rPr>
        <w:t xml:space="preserve">In East Africa, </w:t>
      </w:r>
      <w:r w:rsidRPr="00BF0DF4">
        <w:rPr>
          <w:rFonts w:ascii="Book Antiqua" w:hAnsi="Book Antiqua"/>
          <w:i/>
          <w:sz w:val="24"/>
          <w:szCs w:val="24"/>
        </w:rPr>
        <w:t>H. pylori</w:t>
      </w:r>
      <w:r w:rsidRPr="00BF0DF4">
        <w:rPr>
          <w:rFonts w:ascii="Book Antiqua" w:hAnsi="Book Antiqua"/>
          <w:sz w:val="24"/>
          <w:szCs w:val="24"/>
        </w:rPr>
        <w:t xml:space="preserve"> strains had resistance rates of 0</w:t>
      </w:r>
      <w:r w:rsidR="009E3E0C">
        <w:rPr>
          <w:rFonts w:ascii="Book Antiqua" w:hAnsi="Book Antiqua"/>
          <w:sz w:val="24"/>
          <w:szCs w:val="24"/>
        </w:rPr>
        <w:t>-</w:t>
      </w:r>
      <w:r w:rsidRPr="00BF0DF4">
        <w:rPr>
          <w:rFonts w:ascii="Book Antiqua" w:hAnsi="Book Antiqua"/>
          <w:sz w:val="24"/>
          <w:szCs w:val="24"/>
        </w:rPr>
        <w:t xml:space="preserve">6.4% to clarithromycin, 0-6% to amoxicillin, 0-1.9% to tetracycline but had 4.6% to 100% resistance to </w:t>
      </w:r>
      <w:proofErr w:type="gramStart"/>
      <w:r w:rsidRPr="00BF0DF4">
        <w:rPr>
          <w:rFonts w:ascii="Book Antiqua" w:hAnsi="Book Antiqua"/>
          <w:sz w:val="24"/>
          <w:szCs w:val="24"/>
        </w:rPr>
        <w:t>metronidazole</w:t>
      </w:r>
      <w:r w:rsidRPr="00BF0DF4">
        <w:rPr>
          <w:rFonts w:ascii="Book Antiqua" w:hAnsi="Book Antiqua"/>
          <w:sz w:val="24"/>
          <w:szCs w:val="24"/>
          <w:vertAlign w:val="superscript"/>
        </w:rPr>
        <w:t>[</w:t>
      </w:r>
      <w:proofErr w:type="gramEnd"/>
      <w:r w:rsidR="009E3E0C">
        <w:rPr>
          <w:rFonts w:ascii="Book Antiqua" w:hAnsi="Book Antiqua"/>
          <w:sz w:val="24"/>
          <w:szCs w:val="24"/>
          <w:vertAlign w:val="superscript"/>
        </w:rPr>
        <w:t>22,</w:t>
      </w:r>
      <w:r w:rsidRPr="00BF0DF4">
        <w:rPr>
          <w:rFonts w:ascii="Book Antiqua" w:hAnsi="Book Antiqua"/>
          <w:sz w:val="24"/>
          <w:szCs w:val="24"/>
          <w:vertAlign w:val="superscript"/>
        </w:rPr>
        <w:t>8</w:t>
      </w:r>
      <w:r w:rsidR="00766591" w:rsidRPr="00BF0DF4">
        <w:rPr>
          <w:rFonts w:ascii="Book Antiqua" w:hAnsi="Book Antiqua"/>
          <w:sz w:val="24"/>
          <w:szCs w:val="24"/>
          <w:vertAlign w:val="superscript"/>
        </w:rPr>
        <w:t>4</w:t>
      </w:r>
      <w:r w:rsidR="009E3E0C">
        <w:rPr>
          <w:rFonts w:ascii="Book Antiqua" w:hAnsi="Book Antiqua"/>
          <w:sz w:val="24"/>
          <w:szCs w:val="24"/>
          <w:vertAlign w:val="superscript"/>
        </w:rPr>
        <w:t>,</w:t>
      </w:r>
      <w:r w:rsidR="00766591" w:rsidRPr="00BF0DF4">
        <w:rPr>
          <w:rFonts w:ascii="Book Antiqua" w:hAnsi="Book Antiqua"/>
          <w:sz w:val="24"/>
          <w:szCs w:val="24"/>
          <w:vertAlign w:val="superscript"/>
        </w:rPr>
        <w:t>85</w:t>
      </w:r>
      <w:r w:rsidRPr="00BF0DF4">
        <w:rPr>
          <w:rFonts w:ascii="Book Antiqua" w:hAnsi="Book Antiqua"/>
          <w:sz w:val="24"/>
          <w:szCs w:val="24"/>
          <w:vertAlign w:val="superscript"/>
        </w:rPr>
        <w:t>]</w:t>
      </w:r>
      <w:r w:rsidR="00C05177" w:rsidRPr="00BF0DF4">
        <w:rPr>
          <w:rFonts w:ascii="Book Antiqua" w:hAnsi="Book Antiqua"/>
          <w:sz w:val="24"/>
          <w:szCs w:val="24"/>
        </w:rPr>
        <w:t>.</w:t>
      </w:r>
      <w:r w:rsidRPr="00BF0DF4">
        <w:rPr>
          <w:rFonts w:ascii="Book Antiqua" w:hAnsi="Book Antiqua"/>
          <w:sz w:val="24"/>
          <w:szCs w:val="24"/>
          <w:vertAlign w:val="superscript"/>
        </w:rPr>
        <w:t xml:space="preserve"> </w:t>
      </w:r>
      <w:r w:rsidRPr="00BF0DF4">
        <w:rPr>
          <w:rFonts w:ascii="Book Antiqua" w:hAnsi="Book Antiqua"/>
          <w:sz w:val="24"/>
          <w:szCs w:val="24"/>
        </w:rPr>
        <w:t xml:space="preserve">Hence, in these </w:t>
      </w:r>
      <w:r w:rsidR="002678E4" w:rsidRPr="00BF0DF4">
        <w:rPr>
          <w:rFonts w:ascii="Book Antiqua" w:hAnsi="Book Antiqua"/>
          <w:sz w:val="24"/>
          <w:szCs w:val="24"/>
        </w:rPr>
        <w:t>c</w:t>
      </w:r>
      <w:r w:rsidRPr="00BF0DF4">
        <w:rPr>
          <w:rFonts w:ascii="Book Antiqua" w:hAnsi="Book Antiqua"/>
          <w:sz w:val="24"/>
          <w:szCs w:val="24"/>
        </w:rPr>
        <w:t>ountries a clarithromyci</w:t>
      </w:r>
      <w:r w:rsidR="00EA484B" w:rsidRPr="00BF0DF4">
        <w:rPr>
          <w:rFonts w:ascii="Book Antiqua" w:hAnsi="Book Antiqua"/>
          <w:sz w:val="24"/>
          <w:szCs w:val="24"/>
        </w:rPr>
        <w:t>n-based therapy could represent</w:t>
      </w:r>
      <w:r w:rsidRPr="00BF0DF4">
        <w:rPr>
          <w:rFonts w:ascii="Book Antiqua" w:hAnsi="Book Antiqua"/>
          <w:sz w:val="24"/>
          <w:szCs w:val="24"/>
        </w:rPr>
        <w:t xml:space="preserve"> an appropriate therapeutic strategy. </w:t>
      </w:r>
    </w:p>
    <w:p w14:paraId="041AEB0D" w14:textId="298EE6F2" w:rsidR="00826FF9" w:rsidRPr="00BF0DF4" w:rsidRDefault="00826FF9" w:rsidP="009E3E0C">
      <w:pPr>
        <w:autoSpaceDE w:val="0"/>
        <w:autoSpaceDN w:val="0"/>
        <w:adjustRightInd w:val="0"/>
        <w:spacing w:line="360" w:lineRule="auto"/>
        <w:ind w:firstLineChars="100" w:firstLine="240"/>
        <w:jc w:val="both"/>
        <w:rPr>
          <w:rFonts w:ascii="Book Antiqua" w:hAnsi="Book Antiqua" w:cs="Times New Roman"/>
        </w:rPr>
      </w:pPr>
      <w:r w:rsidRPr="00BF0DF4">
        <w:rPr>
          <w:rFonts w:ascii="Book Antiqua" w:hAnsi="Book Antiqua" w:cs="Times New Roman"/>
        </w:rPr>
        <w:t xml:space="preserve">In South Africa, </w:t>
      </w:r>
      <w:r w:rsidRPr="00BF0DF4">
        <w:rPr>
          <w:rFonts w:ascii="Book Antiqua" w:hAnsi="Book Antiqua" w:cs="Times New Roman"/>
          <w:i/>
        </w:rPr>
        <w:t>H. pylori</w:t>
      </w:r>
      <w:r w:rsidRPr="00BF0DF4">
        <w:rPr>
          <w:rFonts w:ascii="Book Antiqua" w:hAnsi="Book Antiqua" w:cs="Times New Roman"/>
        </w:rPr>
        <w:t xml:space="preserve"> resistance rates were 0% for ciprofloxacin, 2.5% for amoxicillin, 20</w:t>
      </w:r>
      <w:r w:rsidR="006358F1" w:rsidRPr="00BF0DF4">
        <w:rPr>
          <w:rFonts w:ascii="Book Antiqua" w:hAnsi="Book Antiqua" w:cs="Times New Roman"/>
        </w:rPr>
        <w:t>%</w:t>
      </w:r>
      <w:r w:rsidRPr="00BF0DF4">
        <w:rPr>
          <w:rFonts w:ascii="Book Antiqua" w:hAnsi="Book Antiqua" w:cs="Times New Roman"/>
        </w:rPr>
        <w:t xml:space="preserve"> and 27.5% for clarithromycin and gentamicin, while the resistance rate to metronidazole was very high (95.5</w:t>
      </w:r>
      <w:proofErr w:type="gramStart"/>
      <w:r w:rsidRPr="00BF0DF4">
        <w:rPr>
          <w:rFonts w:ascii="Book Antiqua" w:hAnsi="Book Antiqua" w:cs="Times New Roman"/>
        </w:rPr>
        <w:t>%)</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8</w:t>
      </w:r>
      <w:r w:rsidR="00766591" w:rsidRPr="00BF0DF4">
        <w:rPr>
          <w:rFonts w:ascii="Book Antiqua" w:hAnsi="Book Antiqua" w:cs="Times New Roman"/>
          <w:vertAlign w:val="superscript"/>
        </w:rPr>
        <w:t>6</w:t>
      </w:r>
      <w:r w:rsidRPr="00BF0DF4">
        <w:rPr>
          <w:rFonts w:ascii="Book Antiqua" w:hAnsi="Book Antiqua" w:cs="Times New Roman"/>
          <w:vertAlign w:val="superscript"/>
        </w:rPr>
        <w:t>]</w:t>
      </w:r>
      <w:r w:rsidR="00C05177" w:rsidRPr="00BF0DF4">
        <w:rPr>
          <w:rFonts w:ascii="Book Antiqua" w:hAnsi="Book Antiqua" w:cs="Times New Roman"/>
        </w:rPr>
        <w:t>.</w:t>
      </w:r>
      <w:r w:rsidRPr="00BF0DF4">
        <w:rPr>
          <w:rFonts w:ascii="Book Antiqua" w:hAnsi="Book Antiqua" w:cs="Times New Roman"/>
        </w:rPr>
        <w:t xml:space="preserve"> The antibiotic resistance profile changed analyzing data region by region and over the time. In another study, published 3 years after, the same group reported a similar </w:t>
      </w:r>
      <w:r w:rsidRPr="00BF0DF4">
        <w:rPr>
          <w:rFonts w:ascii="Book Antiqua" w:hAnsi="Book Antiqua" w:cs="Times New Roman"/>
          <w:i/>
        </w:rPr>
        <w:t xml:space="preserve">H. </w:t>
      </w:r>
      <w:r w:rsidRPr="00BF0DF4">
        <w:rPr>
          <w:rFonts w:ascii="Book Antiqua" w:hAnsi="Book Antiqua" w:cs="Times New Roman"/>
          <w:i/>
        </w:rPr>
        <w:lastRenderedPageBreak/>
        <w:t>pylori</w:t>
      </w:r>
      <w:r w:rsidRPr="00BF0DF4">
        <w:rPr>
          <w:rFonts w:ascii="Book Antiqua" w:hAnsi="Book Antiqua" w:cs="Times New Roman"/>
        </w:rPr>
        <w:t xml:space="preserve"> resistance to clarithromycin (15.3%) but a higher resistance rate (10.2%) to </w:t>
      </w:r>
      <w:proofErr w:type="gramStart"/>
      <w:r w:rsidRPr="00BF0DF4">
        <w:rPr>
          <w:rFonts w:ascii="Book Antiqua" w:hAnsi="Book Antiqua" w:cs="Times New Roman"/>
        </w:rPr>
        <w:t>fluoroquinolones</w:t>
      </w:r>
      <w:r w:rsidRPr="00BF0DF4">
        <w:rPr>
          <w:rFonts w:ascii="Book Antiqua" w:hAnsi="Book Antiqua" w:cs="Times New Roman"/>
          <w:vertAlign w:val="superscript"/>
        </w:rPr>
        <w:t>[</w:t>
      </w:r>
      <w:proofErr w:type="gramEnd"/>
      <w:r w:rsidRPr="00BF0DF4">
        <w:rPr>
          <w:rFonts w:ascii="Book Antiqua" w:hAnsi="Book Antiqua" w:cs="Times New Roman"/>
          <w:vertAlign w:val="superscript"/>
        </w:rPr>
        <w:t>8</w:t>
      </w:r>
      <w:r w:rsidR="00766591" w:rsidRPr="00BF0DF4">
        <w:rPr>
          <w:rFonts w:ascii="Book Antiqua" w:hAnsi="Book Antiqua" w:cs="Times New Roman"/>
          <w:vertAlign w:val="superscript"/>
        </w:rPr>
        <w:t>7</w:t>
      </w:r>
      <w:r w:rsidRPr="00BF0DF4">
        <w:rPr>
          <w:rFonts w:ascii="Book Antiqua" w:hAnsi="Book Antiqua" w:cs="Times New Roman"/>
          <w:vertAlign w:val="superscript"/>
        </w:rPr>
        <w:t>]</w:t>
      </w:r>
      <w:r w:rsidR="00C05177" w:rsidRPr="00BF0DF4">
        <w:rPr>
          <w:rFonts w:ascii="Book Antiqua" w:hAnsi="Book Antiqua" w:cs="Times New Roman"/>
        </w:rPr>
        <w:t>.</w:t>
      </w:r>
    </w:p>
    <w:p w14:paraId="09D43778" w14:textId="79970A28" w:rsidR="00826FF9" w:rsidRPr="009E3E0C" w:rsidRDefault="00826FF9" w:rsidP="009E3E0C">
      <w:pPr>
        <w:autoSpaceDE w:val="0"/>
        <w:autoSpaceDN w:val="0"/>
        <w:adjustRightInd w:val="0"/>
        <w:spacing w:line="360" w:lineRule="auto"/>
        <w:ind w:firstLineChars="100" w:firstLine="240"/>
        <w:jc w:val="both"/>
        <w:rPr>
          <w:rFonts w:ascii="Book Antiqua" w:hAnsi="Book Antiqua" w:cs="Times New Roman"/>
          <w:color w:val="131413"/>
        </w:rPr>
      </w:pPr>
      <w:r w:rsidRPr="00BF0DF4">
        <w:rPr>
          <w:rFonts w:ascii="Book Antiqua" w:hAnsi="Book Antiqua" w:cs="Times New Roman"/>
        </w:rPr>
        <w:t xml:space="preserve">Finally, in a systematic review with meta-analysis </w:t>
      </w:r>
      <w:proofErr w:type="spellStart"/>
      <w:r w:rsidRPr="00BF0DF4">
        <w:rPr>
          <w:rFonts w:ascii="Book Antiqua" w:hAnsi="Book Antiqua" w:cs="Times New Roman"/>
        </w:rPr>
        <w:t>Jaka</w:t>
      </w:r>
      <w:proofErr w:type="spellEnd"/>
      <w:r w:rsidRPr="00BF0DF4">
        <w:rPr>
          <w:rFonts w:ascii="Book Antiqua" w:hAnsi="Book Antiqua" w:cs="Times New Roman"/>
        </w:rPr>
        <w:t xml:space="preserve"> </w:t>
      </w:r>
      <w:r w:rsidRPr="00BF0DF4">
        <w:rPr>
          <w:rFonts w:ascii="Book Antiqua" w:hAnsi="Book Antiqua" w:cs="Times New Roman"/>
          <w:i/>
        </w:rPr>
        <w:t xml:space="preserve">et </w:t>
      </w:r>
      <w:proofErr w:type="gramStart"/>
      <w:r w:rsidRPr="00BF0DF4">
        <w:rPr>
          <w:rFonts w:ascii="Book Antiqua" w:hAnsi="Book Antiqua" w:cs="Times New Roman"/>
          <w:i/>
        </w:rPr>
        <w:t>al</w:t>
      </w:r>
      <w:r w:rsidR="009E3E0C" w:rsidRPr="00BF0DF4">
        <w:rPr>
          <w:rFonts w:ascii="Book Antiqua" w:hAnsi="Book Antiqua" w:cs="Times New Roman"/>
          <w:color w:val="131413"/>
          <w:vertAlign w:val="superscript"/>
        </w:rPr>
        <w:t>[</w:t>
      </w:r>
      <w:proofErr w:type="gramEnd"/>
      <w:r w:rsidR="009E3E0C" w:rsidRPr="00BF0DF4">
        <w:rPr>
          <w:rFonts w:ascii="Book Antiqua" w:hAnsi="Book Antiqua" w:cs="Times New Roman"/>
          <w:color w:val="131413"/>
          <w:vertAlign w:val="superscript"/>
        </w:rPr>
        <w:t>88]</w:t>
      </w:r>
      <w:r w:rsidRPr="00BF0DF4">
        <w:rPr>
          <w:rFonts w:ascii="Book Antiqua" w:hAnsi="Book Antiqua" w:cs="Times New Roman"/>
        </w:rPr>
        <w:t xml:space="preserve"> </w:t>
      </w:r>
      <w:r w:rsidRPr="00BF0DF4">
        <w:rPr>
          <w:rFonts w:ascii="Book Antiqua" w:hAnsi="Book Antiqua" w:cs="Times New Roman"/>
          <w:color w:val="131413"/>
        </w:rPr>
        <w:t xml:space="preserve">investigated the magnitude of </w:t>
      </w:r>
      <w:r w:rsidRPr="00BF0DF4">
        <w:rPr>
          <w:rFonts w:ascii="Book Antiqua" w:hAnsi="Book Antiqua" w:cs="Times New Roman"/>
          <w:i/>
          <w:color w:val="131413"/>
        </w:rPr>
        <w:t>H.</w:t>
      </w:r>
      <w:r w:rsidRPr="00BF0DF4">
        <w:rPr>
          <w:rFonts w:ascii="Book Antiqua" w:hAnsi="Book Antiqua" w:cs="Times New Roman"/>
          <w:color w:val="131413"/>
        </w:rPr>
        <w:t xml:space="preserve"> </w:t>
      </w:r>
      <w:r w:rsidRPr="00BF0DF4">
        <w:rPr>
          <w:rFonts w:ascii="Book Antiqua" w:hAnsi="Book Antiqua" w:cs="Times New Roman"/>
          <w:i/>
          <w:color w:val="131413"/>
        </w:rPr>
        <w:t xml:space="preserve">pylori </w:t>
      </w:r>
      <w:r w:rsidRPr="00BF0DF4">
        <w:rPr>
          <w:rFonts w:ascii="Book Antiqua" w:hAnsi="Book Antiqua" w:cs="Times New Roman"/>
          <w:color w:val="131413"/>
        </w:rPr>
        <w:t xml:space="preserve">antibiotic resistance in Africa. Considering 26 articles, the overall </w:t>
      </w:r>
      <w:r w:rsidRPr="00BF0DF4">
        <w:rPr>
          <w:rFonts w:ascii="Book Antiqua" w:hAnsi="Book Antiqua" w:cs="Times New Roman"/>
          <w:i/>
          <w:color w:val="131413"/>
        </w:rPr>
        <w:t>H.</w:t>
      </w:r>
      <w:r w:rsidRPr="00BF0DF4">
        <w:rPr>
          <w:rFonts w:ascii="Book Antiqua" w:hAnsi="Book Antiqua" w:cs="Times New Roman"/>
          <w:color w:val="131413"/>
        </w:rPr>
        <w:t xml:space="preserve"> </w:t>
      </w:r>
      <w:r w:rsidRPr="00BF0DF4">
        <w:rPr>
          <w:rFonts w:ascii="Book Antiqua" w:hAnsi="Book Antiqua" w:cs="Times New Roman"/>
          <w:i/>
          <w:color w:val="131413"/>
        </w:rPr>
        <w:t>pylori</w:t>
      </w:r>
      <w:r w:rsidRPr="00BF0DF4">
        <w:rPr>
          <w:rFonts w:ascii="Book Antiqua" w:hAnsi="Book Antiqua" w:cs="Times New Roman"/>
          <w:color w:val="131413"/>
        </w:rPr>
        <w:t xml:space="preserve"> resistance </w:t>
      </w:r>
      <w:r w:rsidR="009C37A0" w:rsidRPr="00BF0DF4">
        <w:rPr>
          <w:rFonts w:ascii="Book Antiqua" w:hAnsi="Book Antiqua" w:cs="Times New Roman"/>
          <w:color w:val="131413"/>
        </w:rPr>
        <w:t xml:space="preserve">rates </w:t>
      </w:r>
      <w:r w:rsidRPr="00BF0DF4">
        <w:rPr>
          <w:rFonts w:ascii="Book Antiqua" w:hAnsi="Book Antiqua" w:cs="Times New Roman"/>
          <w:color w:val="131413"/>
        </w:rPr>
        <w:t xml:space="preserve">to fluoroquinolones, clarithromycin, tetracycline, metronidazole and amoxicillin were: 17.4%, 29.2%, 48.7%, 75.8%, and 72.6%, respectively. </w:t>
      </w:r>
      <w:r w:rsidR="00CA7437" w:rsidRPr="00BF0DF4">
        <w:rPr>
          <w:rFonts w:ascii="Book Antiqua" w:hAnsi="Book Antiqua" w:cs="Times New Roman"/>
          <w:color w:val="131413"/>
        </w:rPr>
        <w:t xml:space="preserve">As expected, the </w:t>
      </w:r>
      <w:r w:rsidRPr="00BF0DF4">
        <w:rPr>
          <w:rFonts w:ascii="Book Antiqua" w:hAnsi="Book Antiqua" w:cs="Times New Roman"/>
          <w:color w:val="131413"/>
        </w:rPr>
        <w:t>commonest mutation</w:t>
      </w:r>
      <w:r w:rsidR="00BA5345" w:rsidRPr="00BF0DF4">
        <w:rPr>
          <w:rFonts w:ascii="Book Antiqua" w:hAnsi="Book Antiqua" w:cs="Times New Roman"/>
          <w:color w:val="131413"/>
        </w:rPr>
        <w:t xml:space="preserve"> </w:t>
      </w:r>
      <w:r w:rsidRPr="00BF0DF4">
        <w:rPr>
          <w:rFonts w:ascii="Book Antiqua" w:hAnsi="Book Antiqua" w:cs="Times New Roman"/>
          <w:color w:val="131413"/>
        </w:rPr>
        <w:t xml:space="preserve">detected </w:t>
      </w:r>
      <w:r w:rsidR="00CA7437" w:rsidRPr="00BF0DF4">
        <w:rPr>
          <w:rFonts w:ascii="Book Antiqua" w:hAnsi="Book Antiqua" w:cs="Times New Roman"/>
          <w:color w:val="131413"/>
        </w:rPr>
        <w:t xml:space="preserve">for resistant strains </w:t>
      </w:r>
      <w:r w:rsidRPr="00BF0DF4">
        <w:rPr>
          <w:rFonts w:ascii="Book Antiqua" w:hAnsi="Book Antiqua" w:cs="Times New Roman"/>
          <w:color w:val="131413"/>
        </w:rPr>
        <w:t xml:space="preserve">were A2143G for clarithromycin, </w:t>
      </w:r>
      <w:proofErr w:type="spellStart"/>
      <w:r w:rsidRPr="00BF0DF4">
        <w:rPr>
          <w:rFonts w:ascii="Book Antiqua" w:hAnsi="Book Antiqua" w:cs="Times New Roman"/>
          <w:color w:val="131413"/>
        </w:rPr>
        <w:t>RdxA</w:t>
      </w:r>
      <w:proofErr w:type="spellEnd"/>
      <w:r w:rsidRPr="00BF0DF4">
        <w:rPr>
          <w:rFonts w:ascii="Book Antiqua" w:hAnsi="Book Antiqua" w:cs="Times New Roman"/>
          <w:color w:val="131413"/>
        </w:rPr>
        <w:t xml:space="preserve"> for metronidazole and D87I for fluoroquinolones</w:t>
      </w:r>
      <w:r w:rsidR="00C05177" w:rsidRPr="00BF0DF4">
        <w:rPr>
          <w:rFonts w:ascii="Book Antiqua" w:hAnsi="Book Antiqua" w:cs="Times New Roman"/>
          <w:color w:val="131413"/>
        </w:rPr>
        <w:t>.</w:t>
      </w:r>
      <w:r w:rsidR="003D6860" w:rsidRPr="009E3E0C">
        <w:rPr>
          <w:rFonts w:ascii="Book Antiqua" w:hAnsi="Book Antiqua" w:cs="Times New Roman"/>
          <w:color w:val="131413"/>
        </w:rPr>
        <w:t xml:space="preserve"> </w:t>
      </w:r>
      <w:r w:rsidR="003D6860" w:rsidRPr="00BF0DF4">
        <w:rPr>
          <w:rFonts w:ascii="Book Antiqua" w:hAnsi="Book Antiqua" w:cs="Times New Roman"/>
          <w:color w:val="131413"/>
        </w:rPr>
        <w:t>Fig</w:t>
      </w:r>
      <w:r w:rsidR="009E3E0C">
        <w:rPr>
          <w:rFonts w:ascii="Book Antiqua" w:hAnsi="Book Antiqua" w:cs="Times New Roman"/>
          <w:color w:val="131413"/>
        </w:rPr>
        <w:t>ure</w:t>
      </w:r>
      <w:r w:rsidR="003D6860" w:rsidRPr="00BF0DF4">
        <w:rPr>
          <w:rFonts w:ascii="Book Antiqua" w:hAnsi="Book Antiqua" w:cs="Times New Roman"/>
          <w:color w:val="131413"/>
        </w:rPr>
        <w:t xml:space="preserve"> </w:t>
      </w:r>
      <w:r w:rsidR="005C75BE" w:rsidRPr="00BF0DF4">
        <w:rPr>
          <w:rFonts w:ascii="Book Antiqua" w:hAnsi="Book Antiqua" w:cs="Times New Roman"/>
          <w:color w:val="131413"/>
        </w:rPr>
        <w:t>1</w:t>
      </w:r>
      <w:r w:rsidR="003D6860" w:rsidRPr="00BF0DF4">
        <w:rPr>
          <w:rFonts w:ascii="Book Antiqua" w:hAnsi="Book Antiqua" w:cs="Times New Roman"/>
          <w:color w:val="131413"/>
        </w:rPr>
        <w:t xml:space="preserve"> shows an overvie</w:t>
      </w:r>
      <w:r w:rsidR="00903AF8" w:rsidRPr="00BF0DF4">
        <w:rPr>
          <w:rFonts w:ascii="Book Antiqua" w:hAnsi="Book Antiqua" w:cs="Times New Roman"/>
          <w:color w:val="131413"/>
        </w:rPr>
        <w:t xml:space="preserve">w of the </w:t>
      </w:r>
      <w:r w:rsidR="00C05177" w:rsidRPr="00BF0DF4">
        <w:rPr>
          <w:rFonts w:ascii="Book Antiqua" w:hAnsi="Book Antiqua" w:cs="Times New Roman"/>
          <w:color w:val="131413"/>
        </w:rPr>
        <w:t>l</w:t>
      </w:r>
      <w:r w:rsidR="00903AF8" w:rsidRPr="00BF0DF4">
        <w:rPr>
          <w:rFonts w:ascii="Book Antiqua" w:hAnsi="Book Antiqua" w:cs="Times New Roman"/>
          <w:color w:val="131413"/>
        </w:rPr>
        <w:t xml:space="preserve">aboratory-based antimicrobial resistance of </w:t>
      </w:r>
      <w:r w:rsidR="00903AF8" w:rsidRPr="00BF0DF4">
        <w:rPr>
          <w:rFonts w:ascii="Book Antiqua" w:hAnsi="Book Antiqua" w:cs="Times New Roman"/>
          <w:i/>
          <w:color w:val="131413"/>
        </w:rPr>
        <w:t>H. pylori</w:t>
      </w:r>
      <w:r w:rsidR="00903AF8" w:rsidRPr="00BF0DF4">
        <w:rPr>
          <w:rFonts w:ascii="Book Antiqua" w:hAnsi="Book Antiqua" w:cs="Times New Roman"/>
          <w:color w:val="131413"/>
        </w:rPr>
        <w:t xml:space="preserve"> in Africa.</w:t>
      </w:r>
      <w:r w:rsidR="009E3E0C">
        <w:rPr>
          <w:rFonts w:ascii="Book Antiqua" w:eastAsia="SimSun" w:hAnsi="Book Antiqua" w:cs="Times New Roman" w:hint="eastAsia"/>
          <w:color w:val="131413"/>
          <w:lang w:eastAsia="zh-CN"/>
        </w:rPr>
        <w:t xml:space="preserve"> </w:t>
      </w:r>
      <w:r w:rsidRPr="00BF0DF4">
        <w:rPr>
          <w:rFonts w:ascii="Book Antiqua" w:hAnsi="Book Antiqua" w:cs="Times New Roman"/>
          <w:lang w:val="en"/>
        </w:rPr>
        <w:t xml:space="preserve">Taking together these data suggest that in several African </w:t>
      </w:r>
      <w:r w:rsidR="00253D73" w:rsidRPr="00BF0DF4">
        <w:rPr>
          <w:rFonts w:ascii="Book Antiqua" w:hAnsi="Book Antiqua" w:cs="Times New Roman"/>
          <w:lang w:val="en"/>
        </w:rPr>
        <w:t>c</w:t>
      </w:r>
      <w:r w:rsidRPr="00BF0DF4">
        <w:rPr>
          <w:rFonts w:ascii="Book Antiqua" w:hAnsi="Book Antiqua" w:cs="Times New Roman"/>
          <w:lang w:val="en"/>
        </w:rPr>
        <w:t>ountries, a</w:t>
      </w:r>
      <w:r w:rsidRPr="00BF0DF4">
        <w:rPr>
          <w:rFonts w:ascii="Book Antiqua" w:hAnsi="Book Antiqua" w:cs="Times New Roman"/>
          <w:color w:val="131413"/>
        </w:rPr>
        <w:t xml:space="preserve"> clarithromycin-based first-line regimen should be abandoned and the surveillance of antibiotic resistance should lead empirical treatments where an AST is not available.  </w:t>
      </w:r>
    </w:p>
    <w:p w14:paraId="3D4157D8" w14:textId="77777777" w:rsidR="00BC20A9" w:rsidRDefault="00BC20A9" w:rsidP="009E3E0C">
      <w:pPr>
        <w:spacing w:line="360" w:lineRule="auto"/>
        <w:jc w:val="both"/>
        <w:rPr>
          <w:rFonts w:ascii="Book Antiqua" w:hAnsi="Book Antiqua" w:cs="Times New Roman"/>
          <w:b/>
          <w:caps/>
          <w:lang w:val="en"/>
        </w:rPr>
      </w:pPr>
    </w:p>
    <w:p w14:paraId="07719CEC" w14:textId="28902753" w:rsidR="00121660" w:rsidRPr="00121660" w:rsidRDefault="00121660" w:rsidP="009E3E0C">
      <w:pPr>
        <w:spacing w:line="360" w:lineRule="auto"/>
        <w:jc w:val="both"/>
        <w:rPr>
          <w:rFonts w:ascii="Book Antiqua" w:hAnsi="Book Antiqua" w:cs="Times New Roman"/>
          <w:b/>
          <w:caps/>
          <w:lang w:val="en"/>
        </w:rPr>
      </w:pPr>
      <w:r w:rsidRPr="00121660">
        <w:rPr>
          <w:rFonts w:ascii="Book Antiqua" w:hAnsi="Book Antiqua" w:cs="Times New Roman"/>
          <w:b/>
          <w:caps/>
          <w:lang w:val="en"/>
        </w:rPr>
        <w:t>Conclusion</w:t>
      </w:r>
    </w:p>
    <w:p w14:paraId="4E5D3A1D" w14:textId="3A3B13C1" w:rsidR="0034711B" w:rsidRPr="009E3E0C" w:rsidRDefault="00E80624" w:rsidP="009E3E0C">
      <w:pPr>
        <w:spacing w:line="360" w:lineRule="auto"/>
        <w:jc w:val="both"/>
        <w:rPr>
          <w:rFonts w:ascii="Book Antiqua" w:eastAsia="Calibri" w:hAnsi="Book Antiqua" w:cs="Times New Roman"/>
        </w:rPr>
      </w:pPr>
      <w:r w:rsidRPr="00BF0DF4">
        <w:rPr>
          <w:rFonts w:ascii="Book Antiqua" w:eastAsia="Calibri" w:hAnsi="Book Antiqua" w:cs="Times New Roman"/>
          <w:i/>
        </w:rPr>
        <w:t>H. pylori</w:t>
      </w:r>
      <w:r w:rsidRPr="00BF0DF4">
        <w:rPr>
          <w:rFonts w:ascii="Book Antiqua" w:eastAsia="Calibri" w:hAnsi="Book Antiqua" w:cs="Times New Roman"/>
        </w:rPr>
        <w:t xml:space="preserve"> remain</w:t>
      </w:r>
      <w:r w:rsidR="00530E7D" w:rsidRPr="00BF0DF4">
        <w:rPr>
          <w:rFonts w:ascii="Book Antiqua" w:eastAsia="Calibri" w:hAnsi="Book Antiqua" w:cs="Times New Roman"/>
        </w:rPr>
        <w:t>s</w:t>
      </w:r>
      <w:r w:rsidR="0088178D" w:rsidRPr="00BF0DF4">
        <w:rPr>
          <w:rFonts w:ascii="Book Antiqua" w:eastAsia="Calibri" w:hAnsi="Book Antiqua" w:cs="Times New Roman"/>
        </w:rPr>
        <w:t xml:space="preserve"> highly prevalent in Africa. However, even in the face of highly pathogenic </w:t>
      </w:r>
      <w:r w:rsidRPr="00BF0DF4">
        <w:rPr>
          <w:rFonts w:ascii="Book Antiqua" w:eastAsia="Calibri" w:hAnsi="Book Antiqua" w:cs="Times New Roman"/>
          <w:i/>
        </w:rPr>
        <w:t>H. pylori</w:t>
      </w:r>
      <w:r w:rsidR="0088178D" w:rsidRPr="00BF0DF4">
        <w:rPr>
          <w:rFonts w:ascii="Book Antiqua" w:eastAsia="Calibri" w:hAnsi="Book Antiqua" w:cs="Times New Roman"/>
        </w:rPr>
        <w:t xml:space="preserve">, the clinical manifestations of this infection are still mild. Several factors, which have not been fully studied, fuel this </w:t>
      </w:r>
      <w:r w:rsidR="006358F1" w:rsidRPr="00BF0DF4">
        <w:rPr>
          <w:rFonts w:ascii="Book Antiqua" w:eastAsia="Calibri" w:hAnsi="Book Antiqua" w:cs="Times New Roman"/>
        </w:rPr>
        <w:t>intriguing issue</w:t>
      </w:r>
      <w:r w:rsidR="0088178D" w:rsidRPr="00BF0DF4">
        <w:rPr>
          <w:rFonts w:ascii="Book Antiqua" w:eastAsia="Calibri" w:hAnsi="Book Antiqua" w:cs="Times New Roman"/>
        </w:rPr>
        <w:t xml:space="preserve"> and there is a need for further research to identify host factors that may explain the </w:t>
      </w:r>
      <w:r w:rsidR="005772D6" w:rsidRPr="00BF0DF4">
        <w:rPr>
          <w:rFonts w:ascii="Book Antiqua" w:eastAsia="Calibri" w:hAnsi="Book Antiqua" w:cs="Times New Roman"/>
        </w:rPr>
        <w:t>‘</w:t>
      </w:r>
      <w:r w:rsidR="0088178D" w:rsidRPr="00BF0DF4">
        <w:rPr>
          <w:rFonts w:ascii="Book Antiqua" w:eastAsia="Calibri" w:hAnsi="Book Antiqua" w:cs="Times New Roman"/>
        </w:rPr>
        <w:t>African enigma</w:t>
      </w:r>
      <w:r w:rsidR="005772D6" w:rsidRPr="00BF0DF4">
        <w:rPr>
          <w:rFonts w:ascii="Book Antiqua" w:eastAsia="Calibri" w:hAnsi="Book Antiqua" w:cs="Times New Roman"/>
        </w:rPr>
        <w:t>’</w:t>
      </w:r>
      <w:r w:rsidR="0088178D" w:rsidRPr="00BF0DF4">
        <w:rPr>
          <w:rFonts w:ascii="Book Antiqua" w:eastAsia="Calibri" w:hAnsi="Book Antiqua" w:cs="Times New Roman"/>
        </w:rPr>
        <w:t xml:space="preserve">. The current prevalence of </w:t>
      </w:r>
      <w:r w:rsidRPr="00BF0DF4">
        <w:rPr>
          <w:rFonts w:ascii="Book Antiqua" w:eastAsia="Calibri" w:hAnsi="Book Antiqua" w:cs="Times New Roman"/>
          <w:i/>
        </w:rPr>
        <w:t>H. pylori</w:t>
      </w:r>
      <w:r w:rsidR="0088178D" w:rsidRPr="00BF0DF4">
        <w:rPr>
          <w:rFonts w:ascii="Book Antiqua" w:eastAsia="Calibri" w:hAnsi="Book Antiqua" w:cs="Times New Roman"/>
        </w:rPr>
        <w:t xml:space="preserve"> in the different African regions does not seemingly provide an accurate view of the prevalence of </w:t>
      </w:r>
      <w:r w:rsidRPr="00BF0DF4">
        <w:rPr>
          <w:rFonts w:ascii="Book Antiqua" w:eastAsia="Calibri" w:hAnsi="Book Antiqua" w:cs="Times New Roman"/>
          <w:i/>
        </w:rPr>
        <w:t>H. pylori</w:t>
      </w:r>
      <w:r w:rsidR="0088178D" w:rsidRPr="00BF0DF4">
        <w:rPr>
          <w:rFonts w:ascii="Book Antiqua" w:eastAsia="Calibri" w:hAnsi="Book Antiqua" w:cs="Times New Roman"/>
        </w:rPr>
        <w:t xml:space="preserve"> in </w:t>
      </w:r>
      <w:r w:rsidR="006358F1" w:rsidRPr="00BF0DF4">
        <w:rPr>
          <w:rFonts w:ascii="Book Antiqua" w:eastAsia="Calibri" w:hAnsi="Book Antiqua" w:cs="Times New Roman"/>
        </w:rPr>
        <w:t>the continent</w:t>
      </w:r>
      <w:r w:rsidR="0088178D" w:rsidRPr="00BF0DF4">
        <w:rPr>
          <w:rFonts w:ascii="Book Antiqua" w:eastAsia="Calibri" w:hAnsi="Book Antiqua" w:cs="Times New Roman"/>
        </w:rPr>
        <w:t xml:space="preserve">. It is necessary to carry out studies that will provide population data, and that will use highly </w:t>
      </w:r>
      <w:r w:rsidR="006358F1" w:rsidRPr="00BF0DF4">
        <w:rPr>
          <w:rFonts w:ascii="Book Antiqua" w:eastAsia="Calibri" w:hAnsi="Book Antiqua" w:cs="Times New Roman"/>
        </w:rPr>
        <w:t>accurate</w:t>
      </w:r>
      <w:r w:rsidR="0088178D" w:rsidRPr="00BF0DF4">
        <w:rPr>
          <w:rFonts w:ascii="Book Antiqua" w:eastAsia="Calibri" w:hAnsi="Book Antiqua" w:cs="Times New Roman"/>
        </w:rPr>
        <w:t xml:space="preserve"> methods to correctly detect the presence of </w:t>
      </w:r>
      <w:r w:rsidRPr="00BF0DF4">
        <w:rPr>
          <w:rFonts w:ascii="Book Antiqua" w:eastAsia="Calibri" w:hAnsi="Book Antiqua" w:cs="Times New Roman"/>
          <w:i/>
        </w:rPr>
        <w:t>H. pylori</w:t>
      </w:r>
      <w:r w:rsidR="0088178D" w:rsidRPr="00BF0DF4">
        <w:rPr>
          <w:rFonts w:ascii="Book Antiqua" w:eastAsia="Calibri" w:hAnsi="Book Antiqua" w:cs="Times New Roman"/>
        </w:rPr>
        <w:t>. However, considering that such research may be expensive in a low resource continent like Africa, meta-analys</w:t>
      </w:r>
      <w:r w:rsidR="007E1ECE" w:rsidRPr="00BF0DF4">
        <w:rPr>
          <w:rFonts w:ascii="Book Antiqua" w:eastAsia="Calibri" w:hAnsi="Book Antiqua" w:cs="Times New Roman"/>
        </w:rPr>
        <w:t>e</w:t>
      </w:r>
      <w:r w:rsidR="0088178D" w:rsidRPr="00BF0DF4">
        <w:rPr>
          <w:rFonts w:ascii="Book Antiqua" w:eastAsia="Calibri" w:hAnsi="Book Antiqua" w:cs="Times New Roman"/>
        </w:rPr>
        <w:t xml:space="preserve">s </w:t>
      </w:r>
      <w:r w:rsidR="007E1ECE" w:rsidRPr="00BF0DF4">
        <w:rPr>
          <w:rFonts w:ascii="Book Antiqua" w:eastAsia="Calibri" w:hAnsi="Book Antiqua" w:cs="Times New Roman"/>
        </w:rPr>
        <w:t>grouping data of</w:t>
      </w:r>
      <w:r w:rsidR="0088178D" w:rsidRPr="00BF0DF4">
        <w:rPr>
          <w:rFonts w:ascii="Book Antiqua" w:eastAsia="Calibri" w:hAnsi="Book Antiqua" w:cs="Times New Roman"/>
        </w:rPr>
        <w:t xml:space="preserve"> the different </w:t>
      </w:r>
      <w:r w:rsidR="00C05177" w:rsidRPr="00BF0DF4">
        <w:rPr>
          <w:rFonts w:ascii="Book Antiqua" w:eastAsia="Calibri" w:hAnsi="Book Antiqua" w:cs="Times New Roman"/>
        </w:rPr>
        <w:t xml:space="preserve">African </w:t>
      </w:r>
      <w:r w:rsidR="00253D73" w:rsidRPr="00BF0DF4">
        <w:rPr>
          <w:rFonts w:ascii="Book Antiqua" w:eastAsia="Calibri" w:hAnsi="Book Antiqua" w:cs="Times New Roman"/>
        </w:rPr>
        <w:t>c</w:t>
      </w:r>
      <w:r w:rsidR="0088178D" w:rsidRPr="00BF0DF4">
        <w:rPr>
          <w:rFonts w:ascii="Book Antiqua" w:eastAsia="Calibri" w:hAnsi="Book Antiqua" w:cs="Times New Roman"/>
        </w:rPr>
        <w:t xml:space="preserve">ountries or </w:t>
      </w:r>
      <w:r w:rsidR="007E1ECE" w:rsidRPr="00BF0DF4">
        <w:rPr>
          <w:rFonts w:ascii="Book Antiqua" w:eastAsia="Calibri" w:hAnsi="Book Antiqua" w:cs="Times New Roman"/>
        </w:rPr>
        <w:t xml:space="preserve">of </w:t>
      </w:r>
      <w:r w:rsidR="0088178D" w:rsidRPr="00BF0DF4">
        <w:rPr>
          <w:rFonts w:ascii="Book Antiqua" w:eastAsia="Calibri" w:hAnsi="Book Antiqua" w:cs="Times New Roman"/>
        </w:rPr>
        <w:t xml:space="preserve">the different regions </w:t>
      </w:r>
      <w:r w:rsidR="007E1ECE" w:rsidRPr="00BF0DF4">
        <w:rPr>
          <w:rFonts w:ascii="Book Antiqua" w:eastAsia="Calibri" w:hAnsi="Book Antiqua" w:cs="Times New Roman"/>
        </w:rPr>
        <w:t>could</w:t>
      </w:r>
      <w:r w:rsidR="0088178D" w:rsidRPr="00BF0DF4">
        <w:rPr>
          <w:rFonts w:ascii="Book Antiqua" w:eastAsia="Calibri" w:hAnsi="Book Antiqua" w:cs="Times New Roman"/>
        </w:rPr>
        <w:t xml:space="preserve"> provide a pooled and better estimate of the </w:t>
      </w:r>
      <w:r w:rsidR="00993610" w:rsidRPr="00BF0DF4">
        <w:rPr>
          <w:rFonts w:ascii="Book Antiqua" w:eastAsia="Calibri" w:hAnsi="Book Antiqua" w:cs="Times New Roman"/>
        </w:rPr>
        <w:t xml:space="preserve">prevalence of </w:t>
      </w:r>
      <w:r w:rsidRPr="00BF0DF4">
        <w:rPr>
          <w:rFonts w:ascii="Book Antiqua" w:eastAsia="Calibri" w:hAnsi="Book Antiqua" w:cs="Times New Roman"/>
          <w:i/>
        </w:rPr>
        <w:t>H. pylori</w:t>
      </w:r>
      <w:r w:rsidR="00993610" w:rsidRPr="00BF0DF4">
        <w:rPr>
          <w:rFonts w:ascii="Book Antiqua" w:eastAsia="Calibri" w:hAnsi="Book Antiqua" w:cs="Times New Roman"/>
        </w:rPr>
        <w:t xml:space="preserve"> in</w:t>
      </w:r>
      <w:r w:rsidR="007E1ECE" w:rsidRPr="00BF0DF4">
        <w:rPr>
          <w:rFonts w:ascii="Book Antiqua" w:eastAsia="Calibri" w:hAnsi="Book Antiqua" w:cs="Times New Roman"/>
        </w:rPr>
        <w:t>fection</w:t>
      </w:r>
      <w:r w:rsidR="00993610" w:rsidRPr="00BF0DF4">
        <w:rPr>
          <w:rFonts w:ascii="Book Antiqua" w:eastAsia="Calibri" w:hAnsi="Book Antiqua" w:cs="Times New Roman"/>
        </w:rPr>
        <w:t>.</w:t>
      </w:r>
      <w:r w:rsidR="009E3E0C">
        <w:rPr>
          <w:rFonts w:ascii="Book Antiqua" w:eastAsia="Calibri" w:hAnsi="Book Antiqua" w:cs="Times New Roman"/>
        </w:rPr>
        <w:t xml:space="preserve"> </w:t>
      </w:r>
      <w:r w:rsidR="0034711B" w:rsidRPr="00BF0DF4">
        <w:rPr>
          <w:rFonts w:ascii="Book Antiqua" w:hAnsi="Book Antiqua"/>
        </w:rPr>
        <w:t xml:space="preserve">Since </w:t>
      </w:r>
      <w:r w:rsidR="0034711B" w:rsidRPr="00BF0DF4">
        <w:rPr>
          <w:rFonts w:ascii="Book Antiqua" w:hAnsi="Book Antiqua"/>
          <w:i/>
          <w:iCs/>
        </w:rPr>
        <w:t>H. pylori</w:t>
      </w:r>
      <w:r w:rsidR="0034711B" w:rsidRPr="00BF0DF4">
        <w:rPr>
          <w:rFonts w:ascii="Book Antiqua" w:hAnsi="Book Antiqua"/>
          <w:iCs/>
        </w:rPr>
        <w:t xml:space="preserve"> infection represents a major challenge in Africa, two major issues should be considered, in terms of prevention and cure</w:t>
      </w:r>
      <w:r w:rsidR="0034711B" w:rsidRPr="00BF0DF4">
        <w:rPr>
          <w:rFonts w:ascii="Book Antiqua" w:hAnsi="Book Antiqua"/>
          <w:i/>
          <w:iCs/>
        </w:rPr>
        <w:t xml:space="preserve">. </w:t>
      </w:r>
      <w:r w:rsidR="003623FE" w:rsidRPr="00BF0DF4">
        <w:rPr>
          <w:rFonts w:ascii="Book Antiqua" w:hAnsi="Book Antiqua" w:cs="Times New Roman"/>
        </w:rPr>
        <w:t xml:space="preserve">First, the possibility </w:t>
      </w:r>
      <w:r w:rsidR="0034711B" w:rsidRPr="00BF0DF4">
        <w:rPr>
          <w:rFonts w:ascii="Book Antiqua" w:hAnsi="Book Antiqua" w:cs="Times New Roman"/>
        </w:rPr>
        <w:t>o</w:t>
      </w:r>
      <w:r w:rsidR="003623FE" w:rsidRPr="00BF0DF4">
        <w:rPr>
          <w:rFonts w:ascii="Book Antiqua" w:hAnsi="Book Antiqua" w:cs="Times New Roman"/>
        </w:rPr>
        <w:t>f</w:t>
      </w:r>
      <w:r w:rsidR="0034711B" w:rsidRPr="00BF0DF4">
        <w:rPr>
          <w:rFonts w:ascii="Book Antiqua" w:hAnsi="Book Antiqua" w:cs="Times New Roman"/>
        </w:rPr>
        <w:t xml:space="preserve"> prevent</w:t>
      </w:r>
      <w:r w:rsidR="003623FE" w:rsidRPr="00BF0DF4">
        <w:rPr>
          <w:rFonts w:ascii="Book Antiqua" w:hAnsi="Book Antiqua" w:cs="Times New Roman"/>
        </w:rPr>
        <w:t>ing</w:t>
      </w:r>
      <w:r w:rsidR="0034711B" w:rsidRPr="00BF0DF4">
        <w:rPr>
          <w:rFonts w:ascii="Book Antiqua" w:hAnsi="Book Antiqua" w:cs="Times New Roman"/>
        </w:rPr>
        <w:t xml:space="preserve"> </w:t>
      </w:r>
      <w:r w:rsidR="0034711B" w:rsidRPr="00BF0DF4">
        <w:rPr>
          <w:rFonts w:ascii="Book Antiqua" w:hAnsi="Book Antiqua" w:cs="Times New Roman"/>
          <w:i/>
        </w:rPr>
        <w:t>H. pylori</w:t>
      </w:r>
      <w:r w:rsidR="0034711B" w:rsidRPr="00BF0DF4">
        <w:rPr>
          <w:rFonts w:ascii="Book Antiqua" w:hAnsi="Book Antiqua" w:cs="Times New Roman"/>
        </w:rPr>
        <w:t xml:space="preserve"> </w:t>
      </w:r>
      <w:r w:rsidR="0034711B" w:rsidRPr="00BF0DF4">
        <w:rPr>
          <w:rFonts w:ascii="Book Antiqua" w:hAnsi="Book Antiqua" w:cs="Times New Roman"/>
        </w:rPr>
        <w:lastRenderedPageBreak/>
        <w:t xml:space="preserve">acquisition is linked to the availability of a vaccine and to the amelioration of hygienic conditions of the general </w:t>
      </w:r>
      <w:proofErr w:type="gramStart"/>
      <w:r w:rsidR="0034711B" w:rsidRPr="00BF0DF4">
        <w:rPr>
          <w:rFonts w:ascii="Book Antiqua" w:hAnsi="Book Antiqua" w:cs="Times New Roman"/>
        </w:rPr>
        <w:t>population</w:t>
      </w:r>
      <w:r w:rsidR="00C56C3B" w:rsidRPr="009E3E0C">
        <w:rPr>
          <w:rFonts w:ascii="Book Antiqua" w:hAnsi="Book Antiqua" w:cs="Times New Roman"/>
          <w:vertAlign w:val="superscript"/>
        </w:rPr>
        <w:t>[</w:t>
      </w:r>
      <w:proofErr w:type="gramEnd"/>
      <w:r w:rsidR="00C56C3B" w:rsidRPr="009E3E0C">
        <w:rPr>
          <w:rFonts w:ascii="Book Antiqua" w:hAnsi="Book Antiqua" w:cs="Times New Roman"/>
          <w:vertAlign w:val="superscript"/>
        </w:rPr>
        <w:t>89-</w:t>
      </w:r>
      <w:bookmarkStart w:id="23" w:name="_GoBack"/>
      <w:r w:rsidR="00C56C3B" w:rsidRPr="009E3E0C">
        <w:rPr>
          <w:rFonts w:ascii="Book Antiqua" w:hAnsi="Book Antiqua" w:cs="Times New Roman"/>
          <w:vertAlign w:val="superscript"/>
        </w:rPr>
        <w:t>91]</w:t>
      </w:r>
      <w:bookmarkEnd w:id="23"/>
      <w:r w:rsidR="00C56C3B" w:rsidRPr="00BF0DF4">
        <w:rPr>
          <w:rFonts w:ascii="Book Antiqua" w:hAnsi="Book Antiqua" w:cs="Times New Roman"/>
        </w:rPr>
        <w:t xml:space="preserve">. </w:t>
      </w:r>
      <w:r w:rsidR="0034711B" w:rsidRPr="00BF0DF4">
        <w:rPr>
          <w:rFonts w:ascii="Book Antiqua" w:hAnsi="Book Antiqua" w:cs="Times New Roman"/>
        </w:rPr>
        <w:t>However, t</w:t>
      </w:r>
      <w:r w:rsidR="0034711B" w:rsidRPr="00BF0DF4">
        <w:rPr>
          <w:rFonts w:ascii="Book Antiqua" w:hAnsi="Book Antiqua" w:cs="Times New Roman"/>
          <w:bCs/>
          <w:iCs/>
        </w:rPr>
        <w:t xml:space="preserve">he fact that </w:t>
      </w:r>
      <w:r w:rsidR="0034711B" w:rsidRPr="00BF0DF4">
        <w:rPr>
          <w:rFonts w:ascii="Book Antiqua" w:hAnsi="Book Antiqua" w:cs="Times New Roman"/>
          <w:bCs/>
          <w:i/>
          <w:iCs/>
        </w:rPr>
        <w:t>H. pylori</w:t>
      </w:r>
      <w:r w:rsidR="0034711B" w:rsidRPr="00BF0DF4">
        <w:rPr>
          <w:rFonts w:ascii="Book Antiqua" w:hAnsi="Book Antiqua" w:cs="Times New Roman"/>
          <w:bCs/>
          <w:iCs/>
        </w:rPr>
        <w:t xml:space="preserve"> infection induces strong humoral and cellular immune responses, and that the</w:t>
      </w:r>
      <w:r w:rsidR="007E1ECE" w:rsidRPr="00BF0DF4">
        <w:rPr>
          <w:rFonts w:ascii="Book Antiqua" w:hAnsi="Book Antiqua" w:cs="Times New Roman"/>
          <w:bCs/>
          <w:iCs/>
        </w:rPr>
        <w:t xml:space="preserve"> latter</w:t>
      </w:r>
      <w:r w:rsidR="0034711B" w:rsidRPr="00BF0DF4">
        <w:rPr>
          <w:rFonts w:ascii="Book Antiqua" w:hAnsi="Book Antiqua" w:cs="Times New Roman"/>
          <w:bCs/>
          <w:iCs/>
        </w:rPr>
        <w:t xml:space="preserve"> are not able to eliminate the bacterium, raises doubts about the possibility of developing an effective vaccine</w:t>
      </w:r>
      <w:r w:rsidR="0034711B" w:rsidRPr="00BF0DF4">
        <w:rPr>
          <w:rFonts w:ascii="Book Antiqua" w:hAnsi="Book Antiqua" w:cs="Times New Roman"/>
          <w:bCs/>
          <w:i/>
          <w:iCs/>
        </w:rPr>
        <w:t>.</w:t>
      </w:r>
      <w:r w:rsidR="0034711B" w:rsidRPr="00BF0DF4">
        <w:rPr>
          <w:rFonts w:ascii="Book Antiqua" w:hAnsi="Book Antiqua" w:cs="Times New Roman"/>
          <w:bCs/>
          <w:iCs/>
        </w:rPr>
        <w:t xml:space="preserve"> Second, in term</w:t>
      </w:r>
      <w:r w:rsidR="000C2CA3" w:rsidRPr="00BF0DF4">
        <w:rPr>
          <w:rFonts w:ascii="Book Antiqua" w:hAnsi="Book Antiqua" w:cs="Times New Roman"/>
          <w:bCs/>
          <w:iCs/>
        </w:rPr>
        <w:t>s</w:t>
      </w:r>
      <w:r w:rsidR="0034711B" w:rsidRPr="00BF0DF4">
        <w:rPr>
          <w:rFonts w:ascii="Book Antiqua" w:hAnsi="Book Antiqua" w:cs="Times New Roman"/>
          <w:bCs/>
          <w:iCs/>
        </w:rPr>
        <w:t xml:space="preserve"> of cure,</w:t>
      </w:r>
      <w:r w:rsidR="000C2CA3" w:rsidRPr="00BF0DF4">
        <w:rPr>
          <w:rFonts w:ascii="Book Antiqua" w:hAnsi="Book Antiqua" w:cs="Times New Roman"/>
          <w:bCs/>
          <w:iCs/>
        </w:rPr>
        <w:t xml:space="preserve"> it should be detailed in each </w:t>
      </w:r>
      <w:r w:rsidR="00253D73" w:rsidRPr="00BF0DF4">
        <w:rPr>
          <w:rFonts w:ascii="Book Antiqua" w:hAnsi="Book Antiqua" w:cs="Times New Roman"/>
          <w:bCs/>
          <w:iCs/>
        </w:rPr>
        <w:t>c</w:t>
      </w:r>
      <w:r w:rsidR="0034711B" w:rsidRPr="00BF0DF4">
        <w:rPr>
          <w:rFonts w:ascii="Book Antiqua" w:hAnsi="Book Antiqua" w:cs="Times New Roman"/>
          <w:bCs/>
          <w:iCs/>
        </w:rPr>
        <w:t xml:space="preserve">ountry the pattern of </w:t>
      </w:r>
      <w:r w:rsidR="0034711B" w:rsidRPr="00BF0DF4">
        <w:rPr>
          <w:rFonts w:ascii="Book Antiqua" w:hAnsi="Book Antiqua" w:cs="Times New Roman"/>
          <w:i/>
        </w:rPr>
        <w:t>H. pylori</w:t>
      </w:r>
      <w:r w:rsidR="0034711B" w:rsidRPr="00BF0DF4">
        <w:rPr>
          <w:rFonts w:ascii="Book Antiqua" w:hAnsi="Book Antiqua" w:cs="Times New Roman"/>
        </w:rPr>
        <w:t xml:space="preserve"> antibiotic resistance. This is mandatory to establish the more appropriate treatment. Where these data would be available, the epidemiologic surveillance over time should lead clinicians to the choice of the best option.</w:t>
      </w:r>
    </w:p>
    <w:p w14:paraId="40026806" w14:textId="2CAA5396" w:rsidR="00553649" w:rsidRPr="00BF0DF4" w:rsidRDefault="00553649" w:rsidP="00BF0DF4">
      <w:pPr>
        <w:spacing w:line="360" w:lineRule="auto"/>
        <w:jc w:val="both"/>
        <w:rPr>
          <w:rFonts w:ascii="Book Antiqua" w:eastAsia="Calibri" w:hAnsi="Book Antiqua" w:cs="Times New Roman"/>
        </w:rPr>
      </w:pPr>
    </w:p>
    <w:p w14:paraId="7F07859C" w14:textId="71E61922" w:rsidR="009E3E0C" w:rsidRDefault="009E3E0C">
      <w:pPr>
        <w:rPr>
          <w:rFonts w:ascii="Book Antiqua" w:eastAsia="Calibri" w:hAnsi="Book Antiqua" w:cs="Times New Roman"/>
          <w:b/>
        </w:rPr>
      </w:pPr>
      <w:r>
        <w:rPr>
          <w:rFonts w:ascii="Book Antiqua" w:eastAsia="Calibri" w:hAnsi="Book Antiqua" w:cs="Times New Roman"/>
          <w:b/>
        </w:rPr>
        <w:br w:type="page"/>
      </w:r>
    </w:p>
    <w:p w14:paraId="1AB953AC" w14:textId="3E6EBAA8" w:rsidR="00553649" w:rsidRPr="00BF0DF4" w:rsidRDefault="00C21ADD" w:rsidP="00BF0DF4">
      <w:pPr>
        <w:spacing w:line="360" w:lineRule="auto"/>
        <w:jc w:val="both"/>
        <w:rPr>
          <w:rFonts w:ascii="Book Antiqua" w:eastAsia="Calibri" w:hAnsi="Book Antiqua" w:cs="Times New Roman"/>
          <w:b/>
        </w:rPr>
      </w:pPr>
      <w:r w:rsidRPr="00BF0DF4">
        <w:rPr>
          <w:rFonts w:ascii="Book Antiqua" w:eastAsia="Calibri" w:hAnsi="Book Antiqua" w:cs="Times New Roman"/>
          <w:b/>
        </w:rPr>
        <w:lastRenderedPageBreak/>
        <w:t>REFERENCES</w:t>
      </w:r>
    </w:p>
    <w:p w14:paraId="73F8F5D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bookmarkStart w:id="24" w:name="OLE_LINK36"/>
      <w:r w:rsidRPr="001D0EB5">
        <w:rPr>
          <w:rFonts w:ascii="Book Antiqua" w:eastAsia="DengXian" w:hAnsi="Book Antiqua" w:cs="Times New Roman"/>
          <w:kern w:val="2"/>
          <w:lang w:eastAsia="zh-CN"/>
        </w:rPr>
        <w:t xml:space="preserve">1 </w:t>
      </w:r>
      <w:r w:rsidRPr="001D0EB5">
        <w:rPr>
          <w:rFonts w:ascii="Book Antiqua" w:eastAsia="DengXian" w:hAnsi="Book Antiqua" w:cs="Times New Roman"/>
          <w:b/>
          <w:kern w:val="2"/>
          <w:lang w:eastAsia="zh-CN"/>
        </w:rPr>
        <w:t>Peek RM Jr</w:t>
      </w:r>
      <w:r w:rsidRPr="001D0EB5">
        <w:rPr>
          <w:rFonts w:ascii="Book Antiqua" w:eastAsia="DengXian" w:hAnsi="Book Antiqua" w:cs="Times New Roman"/>
          <w:kern w:val="2"/>
          <w:lang w:eastAsia="zh-CN"/>
        </w:rPr>
        <w:t xml:space="preserve">, Crabtree JE. Helicobacter infection and gastric neoplasia. </w:t>
      </w:r>
      <w:r w:rsidRPr="001D0EB5">
        <w:rPr>
          <w:rFonts w:ascii="Book Antiqua" w:eastAsia="DengXian" w:hAnsi="Book Antiqua" w:cs="Times New Roman"/>
          <w:i/>
          <w:kern w:val="2"/>
          <w:lang w:eastAsia="zh-CN"/>
        </w:rPr>
        <w:t xml:space="preserve">J </w:t>
      </w:r>
      <w:proofErr w:type="spellStart"/>
      <w:r w:rsidRPr="001D0EB5">
        <w:rPr>
          <w:rFonts w:ascii="Book Antiqua" w:eastAsia="DengXian" w:hAnsi="Book Antiqua" w:cs="Times New Roman"/>
          <w:i/>
          <w:kern w:val="2"/>
          <w:lang w:eastAsia="zh-CN"/>
        </w:rPr>
        <w:t>Pathol</w:t>
      </w:r>
      <w:proofErr w:type="spellEnd"/>
      <w:r w:rsidRPr="001D0EB5">
        <w:rPr>
          <w:rFonts w:ascii="Book Antiqua" w:eastAsia="DengXian" w:hAnsi="Book Antiqua" w:cs="Times New Roman"/>
          <w:kern w:val="2"/>
          <w:lang w:eastAsia="zh-CN"/>
        </w:rPr>
        <w:t xml:space="preserve"> 2006; </w:t>
      </w:r>
      <w:r w:rsidRPr="001D0EB5">
        <w:rPr>
          <w:rFonts w:ascii="Book Antiqua" w:eastAsia="DengXian" w:hAnsi="Book Antiqua" w:cs="Times New Roman"/>
          <w:b/>
          <w:kern w:val="2"/>
          <w:lang w:eastAsia="zh-CN"/>
        </w:rPr>
        <w:t>208</w:t>
      </w:r>
      <w:r w:rsidRPr="001D0EB5">
        <w:rPr>
          <w:rFonts w:ascii="Book Antiqua" w:eastAsia="DengXian" w:hAnsi="Book Antiqua" w:cs="Times New Roman"/>
          <w:kern w:val="2"/>
          <w:lang w:eastAsia="zh-CN"/>
        </w:rPr>
        <w:t>: 233-248 [PMID: 16362989 DOI: 10.1002/path.1868]</w:t>
      </w:r>
    </w:p>
    <w:p w14:paraId="30FD4BF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2 </w:t>
      </w:r>
      <w:proofErr w:type="spellStart"/>
      <w:r w:rsidRPr="001D0EB5">
        <w:rPr>
          <w:rFonts w:ascii="Book Antiqua" w:eastAsia="DengXian" w:hAnsi="Book Antiqua" w:cs="Times New Roman"/>
          <w:b/>
          <w:kern w:val="2"/>
          <w:highlight w:val="yellow"/>
          <w:lang w:eastAsia="zh-CN"/>
        </w:rPr>
        <w:t>Pizzorno</w:t>
      </w:r>
      <w:proofErr w:type="spellEnd"/>
      <w:r w:rsidRPr="001D0EB5">
        <w:rPr>
          <w:rFonts w:ascii="Book Antiqua" w:eastAsia="DengXian" w:hAnsi="Book Antiqua" w:cs="Times New Roman"/>
          <w:b/>
          <w:kern w:val="2"/>
          <w:highlight w:val="yellow"/>
          <w:lang w:eastAsia="zh-CN"/>
        </w:rPr>
        <w:t xml:space="preserve"> JE,</w:t>
      </w:r>
      <w:r w:rsidRPr="001D0EB5">
        <w:rPr>
          <w:rFonts w:ascii="Book Antiqua" w:eastAsia="DengXian" w:hAnsi="Book Antiqua" w:cs="Times New Roman"/>
          <w:kern w:val="2"/>
          <w:highlight w:val="yellow"/>
          <w:lang w:eastAsia="zh-CN"/>
        </w:rPr>
        <w:t xml:space="preserve"> Murray MT, Joiner-Bey H. Peptic Ulcers. In: The clinicians handbook of Natural Medicine. 3rd ed. St Lois, Missouri: Elsevier, 2016: 779-786 [DOI: 10.1016/B978-0-7020-5514-0.00072-5]</w:t>
      </w:r>
    </w:p>
    <w:p w14:paraId="00594357"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 </w:t>
      </w:r>
      <w:proofErr w:type="spellStart"/>
      <w:r w:rsidRPr="001D0EB5">
        <w:rPr>
          <w:rFonts w:ascii="Book Antiqua" w:eastAsia="DengXian" w:hAnsi="Book Antiqua" w:cs="Times New Roman"/>
          <w:b/>
          <w:kern w:val="2"/>
          <w:lang w:eastAsia="zh-CN"/>
        </w:rPr>
        <w:t>Jonaitis</w:t>
      </w:r>
      <w:proofErr w:type="spellEnd"/>
      <w:r w:rsidRPr="001D0EB5">
        <w:rPr>
          <w:rFonts w:ascii="Book Antiqua" w:eastAsia="DengXian" w:hAnsi="Book Antiqua" w:cs="Times New Roman"/>
          <w:b/>
          <w:kern w:val="2"/>
          <w:lang w:eastAsia="zh-CN"/>
        </w:rPr>
        <w:t xml:space="preserve"> L</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Pellicano</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Kupcinskas</w:t>
      </w:r>
      <w:proofErr w:type="spellEnd"/>
      <w:r w:rsidRPr="001D0EB5">
        <w:rPr>
          <w:rFonts w:ascii="Book Antiqua" w:eastAsia="DengXian" w:hAnsi="Book Antiqua" w:cs="Times New Roman"/>
          <w:kern w:val="2"/>
          <w:lang w:eastAsia="zh-CN"/>
        </w:rPr>
        <w:t xml:space="preserve"> L. Helicobacter pylori and nonmalignant upper gastrointestinal diseases.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23 Suppl 1</w:t>
      </w:r>
      <w:r w:rsidRPr="001D0EB5">
        <w:rPr>
          <w:rFonts w:ascii="Book Antiqua" w:eastAsia="DengXian" w:hAnsi="Book Antiqua" w:cs="Times New Roman"/>
          <w:kern w:val="2"/>
          <w:lang w:eastAsia="zh-CN"/>
        </w:rPr>
        <w:t>: e12522 [PMID: 30203583 DOI: 10.1111/hel.12522]</w:t>
      </w:r>
    </w:p>
    <w:p w14:paraId="7B7921F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4 </w:t>
      </w:r>
      <w:r w:rsidRPr="001D0EB5">
        <w:rPr>
          <w:rFonts w:ascii="Book Antiqua" w:eastAsia="DengXian" w:hAnsi="Book Antiqua" w:cs="Times New Roman"/>
          <w:b/>
          <w:kern w:val="2"/>
          <w:highlight w:val="yellow"/>
          <w:lang w:eastAsia="zh-CN"/>
        </w:rPr>
        <w:t>IARC</w:t>
      </w:r>
      <w:r w:rsidRPr="001D0EB5">
        <w:rPr>
          <w:rFonts w:ascii="Book Antiqua" w:eastAsia="DengXian" w:hAnsi="Book Antiqua" w:cs="Times New Roman"/>
          <w:kern w:val="2"/>
          <w:highlight w:val="yellow"/>
          <w:lang w:eastAsia="zh-CN"/>
        </w:rPr>
        <w:t>.</w:t>
      </w:r>
      <w:r w:rsidRPr="001D0EB5">
        <w:rPr>
          <w:rFonts w:ascii="Book Antiqua" w:eastAsia="DengXian" w:hAnsi="Book Antiqua" w:cs="Times New Roman"/>
          <w:b/>
          <w:kern w:val="2"/>
          <w:highlight w:val="yellow"/>
          <w:lang w:eastAsia="zh-CN"/>
        </w:rPr>
        <w:t xml:space="preserve"> </w:t>
      </w:r>
      <w:r w:rsidRPr="001D0EB5">
        <w:rPr>
          <w:rFonts w:ascii="Book Antiqua" w:eastAsia="DengXian" w:hAnsi="Book Antiqua" w:cs="Times New Roman"/>
          <w:kern w:val="2"/>
          <w:highlight w:val="yellow"/>
          <w:lang w:eastAsia="zh-CN"/>
        </w:rPr>
        <w:t xml:space="preserve">Schistosomes, liver flukes and Helicobacter pylori. IARC Working Group on the Evaluation of Carcinogenic Risks to Humans. Lyon: WHO press, 1994; </w:t>
      </w:r>
      <w:r w:rsidRPr="001D0EB5">
        <w:rPr>
          <w:rFonts w:ascii="Book Antiqua" w:eastAsia="DengXian" w:hAnsi="Book Antiqua" w:cs="Times New Roman"/>
          <w:b/>
          <w:kern w:val="2"/>
          <w:highlight w:val="yellow"/>
          <w:lang w:eastAsia="zh-CN"/>
        </w:rPr>
        <w:t>61</w:t>
      </w:r>
      <w:r w:rsidRPr="001D0EB5">
        <w:rPr>
          <w:rFonts w:ascii="Book Antiqua" w:eastAsia="DengXian" w:hAnsi="Book Antiqua" w:cs="Times New Roman"/>
          <w:kern w:val="2"/>
          <w:highlight w:val="yellow"/>
          <w:lang w:eastAsia="zh-CN"/>
        </w:rPr>
        <w:t>: 1-241</w:t>
      </w:r>
    </w:p>
    <w:p w14:paraId="7118036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5 </w:t>
      </w:r>
      <w:proofErr w:type="spellStart"/>
      <w:r w:rsidRPr="001D0EB5">
        <w:rPr>
          <w:rFonts w:ascii="Book Antiqua" w:eastAsia="DengXian" w:hAnsi="Book Antiqua" w:cs="Times New Roman"/>
          <w:b/>
          <w:kern w:val="2"/>
          <w:highlight w:val="yellow"/>
          <w:lang w:eastAsia="zh-CN"/>
        </w:rPr>
        <w:t>Rugge</w:t>
      </w:r>
      <w:proofErr w:type="spellEnd"/>
      <w:r w:rsidRPr="001D0EB5">
        <w:rPr>
          <w:rFonts w:ascii="Book Antiqua" w:eastAsia="DengXian" w:hAnsi="Book Antiqua" w:cs="Times New Roman"/>
          <w:b/>
          <w:kern w:val="2"/>
          <w:highlight w:val="yellow"/>
          <w:lang w:eastAsia="zh-CN"/>
        </w:rPr>
        <w:t xml:space="preserve"> M,</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Fassan</w:t>
      </w:r>
      <w:proofErr w:type="spellEnd"/>
      <w:r w:rsidRPr="001D0EB5">
        <w:rPr>
          <w:rFonts w:ascii="Book Antiqua" w:eastAsia="DengXian" w:hAnsi="Book Antiqua" w:cs="Times New Roman"/>
          <w:kern w:val="2"/>
          <w:highlight w:val="yellow"/>
          <w:lang w:eastAsia="zh-CN"/>
        </w:rPr>
        <w:t xml:space="preserve"> M, Graham DY. </w:t>
      </w:r>
      <w:bookmarkStart w:id="25" w:name="OLE_LINK7"/>
      <w:r w:rsidRPr="001D0EB5">
        <w:rPr>
          <w:rFonts w:ascii="Book Antiqua" w:eastAsia="DengXian" w:hAnsi="Book Antiqua" w:cs="Times New Roman"/>
          <w:kern w:val="2"/>
          <w:highlight w:val="yellow"/>
          <w:lang w:eastAsia="zh-CN"/>
        </w:rPr>
        <w:t xml:space="preserve">Epidemiology of gastric cancer. In: Strong V. Gastric Cancer. </w:t>
      </w:r>
      <w:bookmarkEnd w:id="25"/>
      <w:r w:rsidRPr="001D0EB5">
        <w:rPr>
          <w:rFonts w:ascii="Book Antiqua" w:eastAsia="DengXian" w:hAnsi="Book Antiqua" w:cs="Times New Roman"/>
          <w:kern w:val="2"/>
          <w:highlight w:val="yellow"/>
          <w:lang w:eastAsia="zh-CN"/>
        </w:rPr>
        <w:t>Cham: Springer, 2015: 23-32</w:t>
      </w:r>
      <w:r w:rsidRPr="001D0EB5">
        <w:rPr>
          <w:rFonts w:ascii="Book Antiqua" w:eastAsia="DengXian" w:hAnsi="Book Antiqua" w:cs="Times New Roman"/>
          <w:kern w:val="2"/>
          <w:lang w:eastAsia="zh-CN"/>
        </w:rPr>
        <w:t xml:space="preserve"> </w:t>
      </w:r>
    </w:p>
    <w:p w14:paraId="4146669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 </w:t>
      </w:r>
      <w:r w:rsidRPr="001D0EB5">
        <w:rPr>
          <w:rFonts w:ascii="Book Antiqua" w:eastAsia="DengXian" w:hAnsi="Book Antiqua" w:cs="Times New Roman"/>
          <w:b/>
          <w:kern w:val="2"/>
          <w:lang w:eastAsia="zh-CN"/>
        </w:rPr>
        <w:t>Graham DY</w:t>
      </w:r>
      <w:r w:rsidRPr="001D0EB5">
        <w:rPr>
          <w:rFonts w:ascii="Book Antiqua" w:eastAsia="DengXian" w:hAnsi="Book Antiqua" w:cs="Times New Roman"/>
          <w:kern w:val="2"/>
          <w:lang w:eastAsia="zh-CN"/>
        </w:rPr>
        <w:t xml:space="preserve">. History of Helicobacter pylori, duodenal ulcer, gastric ulcer and gastric cancer. </w:t>
      </w:r>
      <w:r w:rsidRPr="001D0EB5">
        <w:rPr>
          <w:rFonts w:ascii="Book Antiqua" w:eastAsia="DengXian" w:hAnsi="Book Antiqua" w:cs="Times New Roman"/>
          <w:i/>
          <w:kern w:val="2"/>
          <w:lang w:eastAsia="zh-CN"/>
        </w:rPr>
        <w:t>World J Gastroenterol</w:t>
      </w:r>
      <w:r w:rsidRPr="001D0EB5">
        <w:rPr>
          <w:rFonts w:ascii="Book Antiqua" w:eastAsia="DengXian" w:hAnsi="Book Antiqua" w:cs="Times New Roman"/>
          <w:kern w:val="2"/>
          <w:lang w:eastAsia="zh-CN"/>
        </w:rPr>
        <w:t xml:space="preserve"> 2014;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5191-5204 [PMID: 24833849 DOI: 10.3748/</w:t>
      </w:r>
      <w:proofErr w:type="gramStart"/>
      <w:r w:rsidRPr="001D0EB5">
        <w:rPr>
          <w:rFonts w:ascii="Book Antiqua" w:eastAsia="DengXian" w:hAnsi="Book Antiqua" w:cs="Times New Roman"/>
          <w:kern w:val="2"/>
          <w:lang w:eastAsia="zh-CN"/>
        </w:rPr>
        <w:t>wjg.v20.i</w:t>
      </w:r>
      <w:proofErr w:type="gramEnd"/>
      <w:r w:rsidRPr="001D0EB5">
        <w:rPr>
          <w:rFonts w:ascii="Book Antiqua" w:eastAsia="DengXian" w:hAnsi="Book Antiqua" w:cs="Times New Roman"/>
          <w:kern w:val="2"/>
          <w:lang w:eastAsia="zh-CN"/>
        </w:rPr>
        <w:t>18.5191]</w:t>
      </w:r>
    </w:p>
    <w:p w14:paraId="44DAC4A3"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 </w:t>
      </w:r>
      <w:proofErr w:type="spellStart"/>
      <w:r w:rsidRPr="001D0EB5">
        <w:rPr>
          <w:rFonts w:ascii="Book Antiqua" w:eastAsia="DengXian" w:hAnsi="Book Antiqua" w:cs="Times New Roman"/>
          <w:b/>
          <w:kern w:val="2"/>
          <w:lang w:eastAsia="zh-CN"/>
        </w:rPr>
        <w:t>Pellicano</w:t>
      </w:r>
      <w:proofErr w:type="spellEnd"/>
      <w:r w:rsidRPr="001D0EB5">
        <w:rPr>
          <w:rFonts w:ascii="Book Antiqua" w:eastAsia="DengXian" w:hAnsi="Book Antiqua" w:cs="Times New Roman"/>
          <w:b/>
          <w:kern w:val="2"/>
          <w:lang w:eastAsia="zh-CN"/>
        </w:rPr>
        <w:t xml:space="preserve"> R</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Ménard</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Rizzetto</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Mégraud</w:t>
      </w:r>
      <w:proofErr w:type="spellEnd"/>
      <w:r w:rsidRPr="001D0EB5">
        <w:rPr>
          <w:rFonts w:ascii="Book Antiqua" w:eastAsia="DengXian" w:hAnsi="Book Antiqua" w:cs="Times New Roman"/>
          <w:kern w:val="2"/>
          <w:lang w:eastAsia="zh-CN"/>
        </w:rPr>
        <w:t xml:space="preserve"> F. Helicobacter species and liver diseases: Association or causation? </w:t>
      </w:r>
      <w:r w:rsidRPr="001D0EB5">
        <w:rPr>
          <w:rFonts w:ascii="Book Antiqua" w:eastAsia="DengXian" w:hAnsi="Book Antiqua" w:cs="Times New Roman"/>
          <w:i/>
          <w:kern w:val="2"/>
          <w:lang w:eastAsia="zh-CN"/>
        </w:rPr>
        <w:t>Lancet Infect Dis</w:t>
      </w:r>
      <w:r w:rsidRPr="001D0EB5">
        <w:rPr>
          <w:rFonts w:ascii="Book Antiqua" w:eastAsia="DengXian" w:hAnsi="Book Antiqua" w:cs="Times New Roman"/>
          <w:kern w:val="2"/>
          <w:lang w:eastAsia="zh-CN"/>
        </w:rPr>
        <w:t xml:space="preserve"> 2008; </w:t>
      </w:r>
      <w:r w:rsidRPr="001D0EB5">
        <w:rPr>
          <w:rFonts w:ascii="Book Antiqua" w:eastAsia="DengXian" w:hAnsi="Book Antiqua" w:cs="Times New Roman"/>
          <w:b/>
          <w:kern w:val="2"/>
          <w:lang w:eastAsia="zh-CN"/>
        </w:rPr>
        <w:t>8</w:t>
      </w:r>
      <w:r w:rsidRPr="001D0EB5">
        <w:rPr>
          <w:rFonts w:ascii="Book Antiqua" w:eastAsia="DengXian" w:hAnsi="Book Antiqua" w:cs="Times New Roman"/>
          <w:kern w:val="2"/>
          <w:lang w:eastAsia="zh-CN"/>
        </w:rPr>
        <w:t>: 254-260 [PMID: 18353266 DOI: 10.1016/S1473-3099(08)70066-5]</w:t>
      </w:r>
    </w:p>
    <w:p w14:paraId="17B67EE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 </w:t>
      </w:r>
      <w:proofErr w:type="spellStart"/>
      <w:r w:rsidRPr="001D0EB5">
        <w:rPr>
          <w:rFonts w:ascii="Book Antiqua" w:eastAsia="DengXian" w:hAnsi="Book Antiqua" w:cs="Times New Roman"/>
          <w:b/>
          <w:kern w:val="2"/>
          <w:lang w:eastAsia="zh-CN"/>
        </w:rPr>
        <w:t>Ribaldone</w:t>
      </w:r>
      <w:proofErr w:type="spellEnd"/>
      <w:r w:rsidRPr="001D0EB5">
        <w:rPr>
          <w:rFonts w:ascii="Book Antiqua" w:eastAsia="DengXian" w:hAnsi="Book Antiqua" w:cs="Times New Roman"/>
          <w:b/>
          <w:kern w:val="2"/>
          <w:lang w:eastAsia="zh-CN"/>
        </w:rPr>
        <w:t xml:space="preserve"> DG</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Fagoonee</w:t>
      </w:r>
      <w:proofErr w:type="spellEnd"/>
      <w:r w:rsidRPr="001D0EB5">
        <w:rPr>
          <w:rFonts w:ascii="Book Antiqua" w:eastAsia="DengXian" w:hAnsi="Book Antiqua" w:cs="Times New Roman"/>
          <w:kern w:val="2"/>
          <w:lang w:eastAsia="zh-CN"/>
        </w:rPr>
        <w:t xml:space="preserve"> S, Hickman I, </w:t>
      </w:r>
      <w:proofErr w:type="spellStart"/>
      <w:r w:rsidRPr="001D0EB5">
        <w:rPr>
          <w:rFonts w:ascii="Book Antiqua" w:eastAsia="DengXian" w:hAnsi="Book Antiqua" w:cs="Times New Roman"/>
          <w:kern w:val="2"/>
          <w:lang w:eastAsia="zh-CN"/>
        </w:rPr>
        <w:t>Altruda</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Saracco</w:t>
      </w:r>
      <w:proofErr w:type="spellEnd"/>
      <w:r w:rsidRPr="001D0EB5">
        <w:rPr>
          <w:rFonts w:ascii="Book Antiqua" w:eastAsia="DengXian" w:hAnsi="Book Antiqua" w:cs="Times New Roman"/>
          <w:kern w:val="2"/>
          <w:lang w:eastAsia="zh-CN"/>
        </w:rPr>
        <w:t xml:space="preserve"> GM, </w:t>
      </w:r>
      <w:proofErr w:type="spellStart"/>
      <w:r w:rsidRPr="001D0EB5">
        <w:rPr>
          <w:rFonts w:ascii="Book Antiqua" w:eastAsia="DengXian" w:hAnsi="Book Antiqua" w:cs="Times New Roman"/>
          <w:kern w:val="2"/>
          <w:lang w:eastAsia="zh-CN"/>
        </w:rPr>
        <w:t>Pellicano</w:t>
      </w:r>
      <w:proofErr w:type="spellEnd"/>
      <w:r w:rsidRPr="001D0EB5">
        <w:rPr>
          <w:rFonts w:ascii="Book Antiqua" w:eastAsia="DengXian" w:hAnsi="Book Antiqua" w:cs="Times New Roman"/>
          <w:kern w:val="2"/>
          <w:lang w:eastAsia="zh-CN"/>
        </w:rPr>
        <w:t xml:space="preserve"> R. Helicobacter pylori infection and ischemic heart disease: Could experimental data lead to clinical studies? </w:t>
      </w:r>
      <w:r w:rsidRPr="001D0EB5">
        <w:rPr>
          <w:rFonts w:ascii="Book Antiqua" w:eastAsia="DengXian" w:hAnsi="Book Antiqua" w:cs="Times New Roman"/>
          <w:i/>
          <w:kern w:val="2"/>
          <w:lang w:eastAsia="zh-CN"/>
        </w:rPr>
        <w:t xml:space="preserve">Minerva </w:t>
      </w:r>
      <w:proofErr w:type="spellStart"/>
      <w:r w:rsidRPr="001D0EB5">
        <w:rPr>
          <w:rFonts w:ascii="Book Antiqua" w:eastAsia="DengXian" w:hAnsi="Book Antiqua" w:cs="Times New Roman"/>
          <w:i/>
          <w:kern w:val="2"/>
          <w:lang w:eastAsia="zh-CN"/>
        </w:rPr>
        <w:t>Cardioangiol</w:t>
      </w:r>
      <w:proofErr w:type="spellEnd"/>
      <w:r w:rsidRPr="001D0EB5">
        <w:rPr>
          <w:rFonts w:ascii="Book Antiqua" w:eastAsia="DengXian" w:hAnsi="Book Antiqua" w:cs="Times New Roman"/>
          <w:kern w:val="2"/>
          <w:lang w:eastAsia="zh-CN"/>
        </w:rPr>
        <w:t xml:space="preserve"> 2016; </w:t>
      </w:r>
      <w:r w:rsidRPr="001D0EB5">
        <w:rPr>
          <w:rFonts w:ascii="Book Antiqua" w:eastAsia="DengXian" w:hAnsi="Book Antiqua" w:cs="Times New Roman"/>
          <w:b/>
          <w:kern w:val="2"/>
          <w:lang w:eastAsia="zh-CN"/>
        </w:rPr>
        <w:t>64</w:t>
      </w:r>
      <w:r w:rsidRPr="001D0EB5">
        <w:rPr>
          <w:rFonts w:ascii="Book Antiqua" w:eastAsia="DengXian" w:hAnsi="Book Antiqua" w:cs="Times New Roman"/>
          <w:kern w:val="2"/>
          <w:lang w:eastAsia="zh-CN"/>
        </w:rPr>
        <w:t>: 686-696 [PMID: 27603552]</w:t>
      </w:r>
    </w:p>
    <w:p w14:paraId="4F2E332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9 </w:t>
      </w:r>
      <w:r w:rsidRPr="001D0EB5">
        <w:rPr>
          <w:rFonts w:ascii="Book Antiqua" w:eastAsia="DengXian" w:hAnsi="Book Antiqua" w:cs="Times New Roman"/>
          <w:b/>
          <w:kern w:val="2"/>
          <w:lang w:eastAsia="zh-CN"/>
        </w:rPr>
        <w:t xml:space="preserve">de </w:t>
      </w:r>
      <w:proofErr w:type="spellStart"/>
      <w:r w:rsidRPr="001D0EB5">
        <w:rPr>
          <w:rFonts w:ascii="Book Antiqua" w:eastAsia="DengXian" w:hAnsi="Book Antiqua" w:cs="Times New Roman"/>
          <w:b/>
          <w:kern w:val="2"/>
          <w:lang w:eastAsia="zh-CN"/>
        </w:rPr>
        <w:t>Korwin</w:t>
      </w:r>
      <w:proofErr w:type="spellEnd"/>
      <w:r w:rsidRPr="001D0EB5">
        <w:rPr>
          <w:rFonts w:ascii="Book Antiqua" w:eastAsia="DengXian" w:hAnsi="Book Antiqua" w:cs="Times New Roman"/>
          <w:b/>
          <w:kern w:val="2"/>
          <w:lang w:eastAsia="zh-CN"/>
        </w:rPr>
        <w:t xml:space="preserve"> JD</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Ianiro</w:t>
      </w:r>
      <w:proofErr w:type="spellEnd"/>
      <w:r w:rsidRPr="001D0EB5">
        <w:rPr>
          <w:rFonts w:ascii="Book Antiqua" w:eastAsia="DengXian" w:hAnsi="Book Antiqua" w:cs="Times New Roman"/>
          <w:kern w:val="2"/>
          <w:lang w:eastAsia="zh-CN"/>
        </w:rPr>
        <w:t xml:space="preserve"> G, </w:t>
      </w:r>
      <w:proofErr w:type="spellStart"/>
      <w:r w:rsidRPr="001D0EB5">
        <w:rPr>
          <w:rFonts w:ascii="Book Antiqua" w:eastAsia="DengXian" w:hAnsi="Book Antiqua" w:cs="Times New Roman"/>
          <w:kern w:val="2"/>
          <w:lang w:eastAsia="zh-CN"/>
        </w:rPr>
        <w:t>Gibiino</w:t>
      </w:r>
      <w:proofErr w:type="spellEnd"/>
      <w:r w:rsidRPr="001D0EB5">
        <w:rPr>
          <w:rFonts w:ascii="Book Antiqua" w:eastAsia="DengXian" w:hAnsi="Book Antiqua" w:cs="Times New Roman"/>
          <w:kern w:val="2"/>
          <w:lang w:eastAsia="zh-CN"/>
        </w:rPr>
        <w:t xml:space="preserve"> G, </w:t>
      </w:r>
      <w:proofErr w:type="spellStart"/>
      <w:r w:rsidRPr="001D0EB5">
        <w:rPr>
          <w:rFonts w:ascii="Book Antiqua" w:eastAsia="DengXian" w:hAnsi="Book Antiqua" w:cs="Times New Roman"/>
          <w:kern w:val="2"/>
          <w:lang w:eastAsia="zh-CN"/>
        </w:rPr>
        <w:t>Gasbarrini</w:t>
      </w:r>
      <w:proofErr w:type="spellEnd"/>
      <w:r w:rsidRPr="001D0EB5">
        <w:rPr>
          <w:rFonts w:ascii="Book Antiqua" w:eastAsia="DengXian" w:hAnsi="Book Antiqua" w:cs="Times New Roman"/>
          <w:kern w:val="2"/>
          <w:lang w:eastAsia="zh-CN"/>
        </w:rPr>
        <w:t xml:space="preserve"> A. Helicobacter pylori infection and </w:t>
      </w:r>
      <w:proofErr w:type="spellStart"/>
      <w:r w:rsidRPr="001D0EB5">
        <w:rPr>
          <w:rFonts w:ascii="Book Antiqua" w:eastAsia="DengXian" w:hAnsi="Book Antiqua" w:cs="Times New Roman"/>
          <w:kern w:val="2"/>
          <w:lang w:eastAsia="zh-CN"/>
        </w:rPr>
        <w:t>extragastric</w:t>
      </w:r>
      <w:proofErr w:type="spellEnd"/>
      <w:r w:rsidRPr="001D0EB5">
        <w:rPr>
          <w:rFonts w:ascii="Book Antiqua" w:eastAsia="DengXian" w:hAnsi="Book Antiqua" w:cs="Times New Roman"/>
          <w:kern w:val="2"/>
          <w:lang w:eastAsia="zh-CN"/>
        </w:rPr>
        <w:t xml:space="preserve"> diseases in 2017.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 xml:space="preserve">22 </w:t>
      </w:r>
      <w:r w:rsidRPr="001D0EB5">
        <w:rPr>
          <w:rFonts w:ascii="Book Antiqua" w:eastAsia="DengXian" w:hAnsi="Book Antiqua" w:cs="Times New Roman"/>
          <w:kern w:val="2"/>
          <w:lang w:eastAsia="zh-CN"/>
        </w:rPr>
        <w:t xml:space="preserve">Suppl 1 [PMID: </w:t>
      </w:r>
      <w:bookmarkStart w:id="26" w:name="OLE_LINK37"/>
      <w:r w:rsidRPr="001D0EB5">
        <w:rPr>
          <w:rFonts w:ascii="Book Antiqua" w:eastAsia="DengXian" w:hAnsi="Book Antiqua" w:cs="Times New Roman"/>
          <w:kern w:val="2"/>
          <w:lang w:eastAsia="zh-CN"/>
        </w:rPr>
        <w:t>28891133</w:t>
      </w:r>
      <w:bookmarkEnd w:id="26"/>
      <w:r w:rsidRPr="001D0EB5">
        <w:rPr>
          <w:rFonts w:ascii="Book Antiqua" w:eastAsia="DengXian" w:hAnsi="Book Antiqua" w:cs="Times New Roman"/>
          <w:kern w:val="2"/>
          <w:lang w:eastAsia="zh-CN"/>
        </w:rPr>
        <w:t xml:space="preserve"> DOI: 10.1111/hel.12411]</w:t>
      </w:r>
    </w:p>
    <w:p w14:paraId="3A6D994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10 </w:t>
      </w:r>
      <w:proofErr w:type="spellStart"/>
      <w:r w:rsidRPr="001D0EB5">
        <w:rPr>
          <w:rFonts w:ascii="Book Antiqua" w:eastAsia="DengXian" w:hAnsi="Book Antiqua" w:cs="Times New Roman"/>
          <w:b/>
          <w:kern w:val="2"/>
          <w:lang w:eastAsia="zh-CN"/>
        </w:rPr>
        <w:t>Malfertheiner</w:t>
      </w:r>
      <w:proofErr w:type="spellEnd"/>
      <w:r w:rsidRPr="001D0EB5">
        <w:rPr>
          <w:rFonts w:ascii="Book Antiqua" w:eastAsia="DengXian" w:hAnsi="Book Antiqua" w:cs="Times New Roman"/>
          <w:b/>
          <w:kern w:val="2"/>
          <w:lang w:eastAsia="zh-CN"/>
        </w:rPr>
        <w:t xml:space="preserve"> P</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Megraud</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O'Morain</w:t>
      </w:r>
      <w:proofErr w:type="spellEnd"/>
      <w:r w:rsidRPr="001D0EB5">
        <w:rPr>
          <w:rFonts w:ascii="Book Antiqua" w:eastAsia="DengXian" w:hAnsi="Book Antiqua" w:cs="Times New Roman"/>
          <w:kern w:val="2"/>
          <w:lang w:eastAsia="zh-CN"/>
        </w:rPr>
        <w:t xml:space="preserve"> CA, </w:t>
      </w:r>
      <w:proofErr w:type="spellStart"/>
      <w:r w:rsidRPr="001D0EB5">
        <w:rPr>
          <w:rFonts w:ascii="Book Antiqua" w:eastAsia="DengXian" w:hAnsi="Book Antiqua" w:cs="Times New Roman"/>
          <w:kern w:val="2"/>
          <w:lang w:eastAsia="zh-CN"/>
        </w:rPr>
        <w:t>Gisbert</w:t>
      </w:r>
      <w:proofErr w:type="spellEnd"/>
      <w:r w:rsidRPr="001D0EB5">
        <w:rPr>
          <w:rFonts w:ascii="Book Antiqua" w:eastAsia="DengXian" w:hAnsi="Book Antiqua" w:cs="Times New Roman"/>
          <w:kern w:val="2"/>
          <w:lang w:eastAsia="zh-CN"/>
        </w:rPr>
        <w:t xml:space="preserve"> JP, </w:t>
      </w:r>
      <w:proofErr w:type="spellStart"/>
      <w:r w:rsidRPr="001D0EB5">
        <w:rPr>
          <w:rFonts w:ascii="Book Antiqua" w:eastAsia="DengXian" w:hAnsi="Book Antiqua" w:cs="Times New Roman"/>
          <w:kern w:val="2"/>
          <w:lang w:eastAsia="zh-CN"/>
        </w:rPr>
        <w:t>Kuipers</w:t>
      </w:r>
      <w:proofErr w:type="spellEnd"/>
      <w:r w:rsidRPr="001D0EB5">
        <w:rPr>
          <w:rFonts w:ascii="Book Antiqua" w:eastAsia="DengXian" w:hAnsi="Book Antiqua" w:cs="Times New Roman"/>
          <w:kern w:val="2"/>
          <w:lang w:eastAsia="zh-CN"/>
        </w:rPr>
        <w:t xml:space="preserve"> EJ, Axon AT, </w:t>
      </w:r>
      <w:proofErr w:type="spellStart"/>
      <w:r w:rsidRPr="001D0EB5">
        <w:rPr>
          <w:rFonts w:ascii="Book Antiqua" w:eastAsia="DengXian" w:hAnsi="Book Antiqua" w:cs="Times New Roman"/>
          <w:kern w:val="2"/>
          <w:lang w:eastAsia="zh-CN"/>
        </w:rPr>
        <w:t>Bazzoli</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Gasbarrini</w:t>
      </w:r>
      <w:proofErr w:type="spellEnd"/>
      <w:r w:rsidRPr="001D0EB5">
        <w:rPr>
          <w:rFonts w:ascii="Book Antiqua" w:eastAsia="DengXian" w:hAnsi="Book Antiqua" w:cs="Times New Roman"/>
          <w:kern w:val="2"/>
          <w:lang w:eastAsia="zh-CN"/>
        </w:rPr>
        <w:t xml:space="preserve"> A, Atherton J, Graham DY, Hunt R, </w:t>
      </w:r>
      <w:proofErr w:type="spellStart"/>
      <w:r w:rsidRPr="001D0EB5">
        <w:rPr>
          <w:rFonts w:ascii="Book Antiqua" w:eastAsia="DengXian" w:hAnsi="Book Antiqua" w:cs="Times New Roman"/>
          <w:kern w:val="2"/>
          <w:lang w:eastAsia="zh-CN"/>
        </w:rPr>
        <w:t>Moayyedi</w:t>
      </w:r>
      <w:proofErr w:type="spellEnd"/>
      <w:r w:rsidRPr="001D0EB5">
        <w:rPr>
          <w:rFonts w:ascii="Book Antiqua" w:eastAsia="DengXian" w:hAnsi="Book Antiqua" w:cs="Times New Roman"/>
          <w:kern w:val="2"/>
          <w:lang w:eastAsia="zh-CN"/>
        </w:rPr>
        <w:t xml:space="preserve"> P, </w:t>
      </w:r>
      <w:proofErr w:type="spellStart"/>
      <w:r w:rsidRPr="001D0EB5">
        <w:rPr>
          <w:rFonts w:ascii="Book Antiqua" w:eastAsia="DengXian" w:hAnsi="Book Antiqua" w:cs="Times New Roman"/>
          <w:kern w:val="2"/>
          <w:lang w:eastAsia="zh-CN"/>
        </w:rPr>
        <w:t>Rokkas</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lastRenderedPageBreak/>
        <w:t>Rugge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Selgrad</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Suerbaum</w:t>
      </w:r>
      <w:proofErr w:type="spellEnd"/>
      <w:r w:rsidRPr="001D0EB5">
        <w:rPr>
          <w:rFonts w:ascii="Book Antiqua" w:eastAsia="DengXian" w:hAnsi="Book Antiqua" w:cs="Times New Roman"/>
          <w:kern w:val="2"/>
          <w:lang w:eastAsia="zh-CN"/>
        </w:rPr>
        <w:t xml:space="preserve"> S, Sugano K, El-Omar EM; European Helicobacter and Microbiota Study Group and Consensus panel. Management of Helicobacter pylori infection-the Maastricht V/Florence Consensus Report. </w:t>
      </w:r>
      <w:r w:rsidRPr="001D0EB5">
        <w:rPr>
          <w:rFonts w:ascii="Book Antiqua" w:eastAsia="DengXian" w:hAnsi="Book Antiqua" w:cs="Times New Roman"/>
          <w:i/>
          <w:kern w:val="2"/>
          <w:lang w:eastAsia="zh-CN"/>
        </w:rPr>
        <w:t>Gut</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66</w:t>
      </w:r>
      <w:r w:rsidRPr="001D0EB5">
        <w:rPr>
          <w:rFonts w:ascii="Book Antiqua" w:eastAsia="DengXian" w:hAnsi="Book Antiqua" w:cs="Times New Roman"/>
          <w:kern w:val="2"/>
          <w:lang w:eastAsia="zh-CN"/>
        </w:rPr>
        <w:t>: 6-30 [PMID: 27707777 DOI: 10.1136/gutjnl-2016-312288]</w:t>
      </w:r>
    </w:p>
    <w:p w14:paraId="199E8D38"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11 </w:t>
      </w:r>
      <w:proofErr w:type="spellStart"/>
      <w:r w:rsidRPr="001D0EB5">
        <w:rPr>
          <w:rFonts w:ascii="Book Antiqua" w:eastAsia="DengXian" w:hAnsi="Book Antiqua" w:cs="Times New Roman"/>
          <w:b/>
          <w:kern w:val="2"/>
          <w:lang w:eastAsia="zh-CN"/>
        </w:rPr>
        <w:t>Hooi</w:t>
      </w:r>
      <w:proofErr w:type="spellEnd"/>
      <w:r w:rsidRPr="001D0EB5">
        <w:rPr>
          <w:rFonts w:ascii="Book Antiqua" w:eastAsia="DengXian" w:hAnsi="Book Antiqua" w:cs="Times New Roman"/>
          <w:b/>
          <w:kern w:val="2"/>
          <w:lang w:eastAsia="zh-CN"/>
        </w:rPr>
        <w:t xml:space="preserve"> JKY</w:t>
      </w:r>
      <w:r w:rsidRPr="001D0EB5">
        <w:rPr>
          <w:rFonts w:ascii="Book Antiqua" w:eastAsia="DengXian" w:hAnsi="Book Antiqua" w:cs="Times New Roman"/>
          <w:kern w:val="2"/>
          <w:lang w:eastAsia="zh-CN"/>
        </w:rPr>
        <w:t xml:space="preserve">, Lai WY, Ng WK, Suen MMY, Underwood FE, </w:t>
      </w:r>
      <w:proofErr w:type="spellStart"/>
      <w:r w:rsidRPr="001D0EB5">
        <w:rPr>
          <w:rFonts w:ascii="Book Antiqua" w:eastAsia="DengXian" w:hAnsi="Book Antiqua" w:cs="Times New Roman"/>
          <w:kern w:val="2"/>
          <w:lang w:eastAsia="zh-CN"/>
        </w:rPr>
        <w:t>Tanyingoh</w:t>
      </w:r>
      <w:proofErr w:type="spellEnd"/>
      <w:r w:rsidRPr="001D0EB5">
        <w:rPr>
          <w:rFonts w:ascii="Book Antiqua" w:eastAsia="DengXian" w:hAnsi="Book Antiqua" w:cs="Times New Roman"/>
          <w:kern w:val="2"/>
          <w:lang w:eastAsia="zh-CN"/>
        </w:rPr>
        <w:t xml:space="preserve"> D, </w:t>
      </w:r>
      <w:proofErr w:type="spellStart"/>
      <w:r w:rsidRPr="001D0EB5">
        <w:rPr>
          <w:rFonts w:ascii="Book Antiqua" w:eastAsia="DengXian" w:hAnsi="Book Antiqua" w:cs="Times New Roman"/>
          <w:kern w:val="2"/>
          <w:lang w:eastAsia="zh-CN"/>
        </w:rPr>
        <w:t>Malfertheiner</w:t>
      </w:r>
      <w:proofErr w:type="spellEnd"/>
      <w:r w:rsidRPr="001D0EB5">
        <w:rPr>
          <w:rFonts w:ascii="Book Antiqua" w:eastAsia="DengXian" w:hAnsi="Book Antiqua" w:cs="Times New Roman"/>
          <w:kern w:val="2"/>
          <w:lang w:eastAsia="zh-CN"/>
        </w:rPr>
        <w:t xml:space="preserve"> P, Graham DY, Wong VWS, Wu JCY, Chan FKL, Sung JJY, Kaplan GG, Ng SC. Global Prevalence of Helicobacter pylori Infection: Systematic Review and Meta-Analysis. </w:t>
      </w:r>
      <w:r w:rsidRPr="001D0EB5">
        <w:rPr>
          <w:rFonts w:ascii="Book Antiqua" w:eastAsia="DengXian" w:hAnsi="Book Antiqua" w:cs="Times New Roman"/>
          <w:i/>
          <w:kern w:val="2"/>
          <w:lang w:eastAsia="zh-CN"/>
        </w:rPr>
        <w:t>Gastroenterology</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153</w:t>
      </w:r>
      <w:r w:rsidRPr="001D0EB5">
        <w:rPr>
          <w:rFonts w:ascii="Book Antiqua" w:eastAsia="DengXian" w:hAnsi="Book Antiqua" w:cs="Times New Roman"/>
          <w:kern w:val="2"/>
          <w:lang w:eastAsia="zh-CN"/>
        </w:rPr>
        <w:t>: 420-429 [PMID: 28456631 DOI: 10.1053/j.gastro.2017.04.022]</w:t>
      </w:r>
    </w:p>
    <w:p w14:paraId="729C4EF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12 World gastroenterology </w:t>
      </w:r>
      <w:proofErr w:type="spellStart"/>
      <w:r w:rsidRPr="001D0EB5">
        <w:rPr>
          <w:rFonts w:ascii="Book Antiqua" w:eastAsia="DengXian" w:hAnsi="Book Antiqua" w:cs="Times New Roman"/>
          <w:kern w:val="2"/>
          <w:lang w:eastAsia="zh-CN"/>
        </w:rPr>
        <w:t>organisation</w:t>
      </w:r>
      <w:proofErr w:type="spellEnd"/>
      <w:r w:rsidRPr="001D0EB5">
        <w:rPr>
          <w:rFonts w:ascii="Book Antiqua" w:eastAsia="DengXian" w:hAnsi="Book Antiqua" w:cs="Times New Roman"/>
          <w:kern w:val="2"/>
          <w:lang w:eastAsia="zh-CN"/>
        </w:rPr>
        <w:t xml:space="preserve"> global guideline: Helicobacter pylori in developing countries. </w:t>
      </w:r>
      <w:r w:rsidRPr="001D0EB5">
        <w:rPr>
          <w:rFonts w:ascii="Book Antiqua" w:eastAsia="DengXian" w:hAnsi="Book Antiqua" w:cs="Times New Roman"/>
          <w:i/>
          <w:kern w:val="2"/>
          <w:lang w:eastAsia="zh-CN"/>
        </w:rPr>
        <w:t>J Dig Dis</w:t>
      </w:r>
      <w:r w:rsidRPr="001D0EB5">
        <w:rPr>
          <w:rFonts w:ascii="Book Antiqua" w:eastAsia="DengXian" w:hAnsi="Book Antiqua" w:cs="Times New Roman"/>
          <w:kern w:val="2"/>
          <w:lang w:eastAsia="zh-CN"/>
        </w:rPr>
        <w:t xml:space="preserve"> 2011;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319-326 [PMID: 21955424 DOI: 10.1111/j.1751-2980.</w:t>
      </w:r>
      <w:proofErr w:type="gramStart"/>
      <w:r w:rsidRPr="001D0EB5">
        <w:rPr>
          <w:rFonts w:ascii="Book Antiqua" w:eastAsia="DengXian" w:hAnsi="Book Antiqua" w:cs="Times New Roman"/>
          <w:kern w:val="2"/>
          <w:lang w:eastAsia="zh-CN"/>
        </w:rPr>
        <w:t>2011.00529.x</w:t>
      </w:r>
      <w:proofErr w:type="gramEnd"/>
      <w:r w:rsidRPr="001D0EB5">
        <w:rPr>
          <w:rFonts w:ascii="Book Antiqua" w:eastAsia="DengXian" w:hAnsi="Book Antiqua" w:cs="Times New Roman"/>
          <w:kern w:val="2"/>
          <w:lang w:eastAsia="zh-CN"/>
        </w:rPr>
        <w:t>]</w:t>
      </w:r>
    </w:p>
    <w:p w14:paraId="718D7D3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13 </w:t>
      </w:r>
      <w:r w:rsidRPr="001D0EB5">
        <w:rPr>
          <w:rFonts w:ascii="Book Antiqua" w:eastAsia="DengXian" w:hAnsi="Book Antiqua" w:cs="Times New Roman"/>
          <w:b/>
          <w:kern w:val="2"/>
          <w:lang w:eastAsia="zh-CN"/>
        </w:rPr>
        <w:t>Zamani 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Ebrahimtabar</w:t>
      </w:r>
      <w:proofErr w:type="spellEnd"/>
      <w:r w:rsidRPr="001D0EB5">
        <w:rPr>
          <w:rFonts w:ascii="Book Antiqua" w:eastAsia="DengXian" w:hAnsi="Book Antiqua" w:cs="Times New Roman"/>
          <w:kern w:val="2"/>
          <w:lang w:eastAsia="zh-CN"/>
        </w:rPr>
        <w:t xml:space="preserve"> F, Zamani V, Miller WH, Alizadeh-</w:t>
      </w:r>
      <w:proofErr w:type="spellStart"/>
      <w:r w:rsidRPr="001D0EB5">
        <w:rPr>
          <w:rFonts w:ascii="Book Antiqua" w:eastAsia="DengXian" w:hAnsi="Book Antiqua" w:cs="Times New Roman"/>
          <w:kern w:val="2"/>
          <w:lang w:eastAsia="zh-CN"/>
        </w:rPr>
        <w:t>Navaei</w:t>
      </w:r>
      <w:proofErr w:type="spellEnd"/>
      <w:r w:rsidRPr="001D0EB5">
        <w:rPr>
          <w:rFonts w:ascii="Book Antiqua" w:eastAsia="DengXian" w:hAnsi="Book Antiqua" w:cs="Times New Roman"/>
          <w:kern w:val="2"/>
          <w:lang w:eastAsia="zh-CN"/>
        </w:rPr>
        <w:t xml:space="preserve"> R, Shokri-</w:t>
      </w:r>
      <w:proofErr w:type="spellStart"/>
      <w:r w:rsidRPr="001D0EB5">
        <w:rPr>
          <w:rFonts w:ascii="Book Antiqua" w:eastAsia="DengXian" w:hAnsi="Book Antiqua" w:cs="Times New Roman"/>
          <w:kern w:val="2"/>
          <w:lang w:eastAsia="zh-CN"/>
        </w:rPr>
        <w:t>Shirvani</w:t>
      </w:r>
      <w:proofErr w:type="spellEnd"/>
      <w:r w:rsidRPr="001D0EB5">
        <w:rPr>
          <w:rFonts w:ascii="Book Antiqua" w:eastAsia="DengXian" w:hAnsi="Book Antiqua" w:cs="Times New Roman"/>
          <w:kern w:val="2"/>
          <w:lang w:eastAsia="zh-CN"/>
        </w:rPr>
        <w:t xml:space="preserve"> J, </w:t>
      </w:r>
      <w:proofErr w:type="spellStart"/>
      <w:r w:rsidRPr="001D0EB5">
        <w:rPr>
          <w:rFonts w:ascii="Book Antiqua" w:eastAsia="DengXian" w:hAnsi="Book Antiqua" w:cs="Times New Roman"/>
          <w:kern w:val="2"/>
          <w:lang w:eastAsia="zh-CN"/>
        </w:rPr>
        <w:t>Derakhshan</w:t>
      </w:r>
      <w:proofErr w:type="spellEnd"/>
      <w:r w:rsidRPr="001D0EB5">
        <w:rPr>
          <w:rFonts w:ascii="Book Antiqua" w:eastAsia="DengXian" w:hAnsi="Book Antiqua" w:cs="Times New Roman"/>
          <w:kern w:val="2"/>
          <w:lang w:eastAsia="zh-CN"/>
        </w:rPr>
        <w:t xml:space="preserve"> MH. Systematic review with meta-analysis: The worldwide prevalence of Helicobacter pylori infection. </w:t>
      </w:r>
      <w:r w:rsidRPr="001D0EB5">
        <w:rPr>
          <w:rFonts w:ascii="Book Antiqua" w:eastAsia="DengXian" w:hAnsi="Book Antiqua" w:cs="Times New Roman"/>
          <w:i/>
          <w:kern w:val="2"/>
          <w:lang w:eastAsia="zh-CN"/>
        </w:rPr>
        <w:t xml:space="preserve">Aliment </w:t>
      </w:r>
      <w:proofErr w:type="spellStart"/>
      <w:r w:rsidRPr="001D0EB5">
        <w:rPr>
          <w:rFonts w:ascii="Book Antiqua" w:eastAsia="DengXian" w:hAnsi="Book Antiqua" w:cs="Times New Roman"/>
          <w:i/>
          <w:kern w:val="2"/>
          <w:lang w:eastAsia="zh-CN"/>
        </w:rPr>
        <w:t>Pharmacol</w:t>
      </w:r>
      <w:proofErr w:type="spellEnd"/>
      <w:r w:rsidRPr="001D0EB5">
        <w:rPr>
          <w:rFonts w:ascii="Book Antiqua" w:eastAsia="DengXian" w:hAnsi="Book Antiqua" w:cs="Times New Roman"/>
          <w:i/>
          <w:kern w:val="2"/>
          <w:lang w:eastAsia="zh-CN"/>
        </w:rPr>
        <w:t xml:space="preserve"> </w:t>
      </w:r>
      <w:proofErr w:type="spellStart"/>
      <w:r w:rsidRPr="001D0EB5">
        <w:rPr>
          <w:rFonts w:ascii="Book Antiqua" w:eastAsia="DengXian" w:hAnsi="Book Antiqua" w:cs="Times New Roman"/>
          <w:i/>
          <w:kern w:val="2"/>
          <w:lang w:eastAsia="zh-CN"/>
        </w:rPr>
        <w:t>Ther</w:t>
      </w:r>
      <w:proofErr w:type="spellEnd"/>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47</w:t>
      </w:r>
      <w:r w:rsidRPr="001D0EB5">
        <w:rPr>
          <w:rFonts w:ascii="Book Antiqua" w:eastAsia="DengXian" w:hAnsi="Book Antiqua" w:cs="Times New Roman"/>
          <w:kern w:val="2"/>
          <w:lang w:eastAsia="zh-CN"/>
        </w:rPr>
        <w:t>: 868-876 [PMID: 29430669 DOI: 10.1111/apt.14561]</w:t>
      </w:r>
    </w:p>
    <w:p w14:paraId="5C08B49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14 </w:t>
      </w:r>
      <w:proofErr w:type="spellStart"/>
      <w:r w:rsidRPr="001D0EB5">
        <w:rPr>
          <w:rFonts w:ascii="Book Antiqua" w:eastAsia="DengXian" w:hAnsi="Book Antiqua" w:cs="Times New Roman"/>
          <w:b/>
          <w:kern w:val="2"/>
          <w:lang w:eastAsia="zh-CN"/>
        </w:rPr>
        <w:t>Tanih</w:t>
      </w:r>
      <w:proofErr w:type="spellEnd"/>
      <w:r w:rsidRPr="001D0EB5">
        <w:rPr>
          <w:rFonts w:ascii="Book Antiqua" w:eastAsia="DengXian" w:hAnsi="Book Antiqua" w:cs="Times New Roman"/>
          <w:b/>
          <w:kern w:val="2"/>
          <w:lang w:eastAsia="zh-CN"/>
        </w:rPr>
        <w:t xml:space="preserve"> NF</w:t>
      </w:r>
      <w:r w:rsidRPr="001D0EB5">
        <w:rPr>
          <w:rFonts w:ascii="Book Antiqua" w:eastAsia="DengXian" w:hAnsi="Book Antiqua" w:cs="Times New Roman"/>
          <w:kern w:val="2"/>
          <w:lang w:eastAsia="zh-CN"/>
        </w:rPr>
        <w:t xml:space="preserve">, Dube C, Green E, </w:t>
      </w:r>
      <w:proofErr w:type="spellStart"/>
      <w:r w:rsidRPr="001D0EB5">
        <w:rPr>
          <w:rFonts w:ascii="Book Antiqua" w:eastAsia="DengXian" w:hAnsi="Book Antiqua" w:cs="Times New Roman"/>
          <w:kern w:val="2"/>
          <w:lang w:eastAsia="zh-CN"/>
        </w:rPr>
        <w:t>Mkwetshana</w:t>
      </w:r>
      <w:proofErr w:type="spellEnd"/>
      <w:r w:rsidRPr="001D0EB5">
        <w:rPr>
          <w:rFonts w:ascii="Book Antiqua" w:eastAsia="DengXian" w:hAnsi="Book Antiqua" w:cs="Times New Roman"/>
          <w:kern w:val="2"/>
          <w:lang w:eastAsia="zh-CN"/>
        </w:rPr>
        <w:t xml:space="preserve"> N, Clarke AM,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LM,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RN. An African perspective on Helicobacter pylori: Prevalence of human infection, drug resistance, and alternative approaches to treatment. </w:t>
      </w:r>
      <w:r w:rsidRPr="001D0EB5">
        <w:rPr>
          <w:rFonts w:ascii="Book Antiqua" w:eastAsia="DengXian" w:hAnsi="Book Antiqua" w:cs="Times New Roman"/>
          <w:i/>
          <w:kern w:val="2"/>
          <w:lang w:eastAsia="zh-CN"/>
        </w:rPr>
        <w:t xml:space="preserve">Ann Trop Med </w:t>
      </w:r>
      <w:proofErr w:type="spellStart"/>
      <w:r w:rsidRPr="001D0EB5">
        <w:rPr>
          <w:rFonts w:ascii="Book Antiqua" w:eastAsia="DengXian" w:hAnsi="Book Antiqua" w:cs="Times New Roman"/>
          <w:i/>
          <w:kern w:val="2"/>
          <w:lang w:eastAsia="zh-CN"/>
        </w:rPr>
        <w:t>Parasitol</w:t>
      </w:r>
      <w:proofErr w:type="spellEnd"/>
      <w:r w:rsidRPr="001D0EB5">
        <w:rPr>
          <w:rFonts w:ascii="Book Antiqua" w:eastAsia="DengXian" w:hAnsi="Book Antiqua" w:cs="Times New Roman"/>
          <w:kern w:val="2"/>
          <w:lang w:eastAsia="zh-CN"/>
        </w:rPr>
        <w:t xml:space="preserve"> 2009; </w:t>
      </w:r>
      <w:r w:rsidRPr="001D0EB5">
        <w:rPr>
          <w:rFonts w:ascii="Book Antiqua" w:eastAsia="DengXian" w:hAnsi="Book Antiqua" w:cs="Times New Roman"/>
          <w:b/>
          <w:kern w:val="2"/>
          <w:lang w:eastAsia="zh-CN"/>
        </w:rPr>
        <w:t>103</w:t>
      </w:r>
      <w:r w:rsidRPr="001D0EB5">
        <w:rPr>
          <w:rFonts w:ascii="Book Antiqua" w:eastAsia="DengXian" w:hAnsi="Book Antiqua" w:cs="Times New Roman"/>
          <w:kern w:val="2"/>
          <w:lang w:eastAsia="zh-CN"/>
        </w:rPr>
        <w:t>: 189-204 [PMID: 19341534 DOI: 10.1179/136485909X398311]</w:t>
      </w:r>
    </w:p>
    <w:p w14:paraId="5503EA94"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15 </w:t>
      </w:r>
      <w:r w:rsidRPr="001D0EB5">
        <w:rPr>
          <w:rFonts w:ascii="Book Antiqua" w:eastAsia="DengXian" w:hAnsi="Book Antiqua" w:cs="Times New Roman"/>
          <w:b/>
          <w:kern w:val="2"/>
          <w:lang w:eastAsia="zh-CN"/>
        </w:rPr>
        <w:t>Walker TD</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Karemera</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Ngabonziza</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Kyamanywa</w:t>
      </w:r>
      <w:proofErr w:type="spellEnd"/>
      <w:r w:rsidRPr="001D0EB5">
        <w:rPr>
          <w:rFonts w:ascii="Book Antiqua" w:eastAsia="DengXian" w:hAnsi="Book Antiqua" w:cs="Times New Roman"/>
          <w:kern w:val="2"/>
          <w:lang w:eastAsia="zh-CN"/>
        </w:rPr>
        <w:t xml:space="preserve"> P. Helicobacter pylori status and associated gastroscopic diagnoses in a tertiary hospital endoscopy population in Rwanda. </w:t>
      </w:r>
      <w:r w:rsidRPr="001D0EB5">
        <w:rPr>
          <w:rFonts w:ascii="Book Antiqua" w:eastAsia="DengXian" w:hAnsi="Book Antiqua" w:cs="Times New Roman"/>
          <w:i/>
          <w:kern w:val="2"/>
          <w:lang w:eastAsia="zh-CN"/>
        </w:rPr>
        <w:t xml:space="preserve">Trans R Soc Trop Med </w:t>
      </w:r>
      <w:proofErr w:type="spellStart"/>
      <w:r w:rsidRPr="001D0EB5">
        <w:rPr>
          <w:rFonts w:ascii="Book Antiqua" w:eastAsia="DengXian" w:hAnsi="Book Antiqua" w:cs="Times New Roman"/>
          <w:i/>
          <w:kern w:val="2"/>
          <w:lang w:eastAsia="zh-CN"/>
        </w:rPr>
        <w:t>Hyg</w:t>
      </w:r>
      <w:proofErr w:type="spellEnd"/>
      <w:r w:rsidRPr="001D0EB5">
        <w:rPr>
          <w:rFonts w:ascii="Book Antiqua" w:eastAsia="DengXian" w:hAnsi="Book Antiqua" w:cs="Times New Roman"/>
          <w:kern w:val="2"/>
          <w:lang w:eastAsia="zh-CN"/>
        </w:rPr>
        <w:t xml:space="preserve"> 2014; </w:t>
      </w:r>
      <w:r w:rsidRPr="001D0EB5">
        <w:rPr>
          <w:rFonts w:ascii="Book Antiqua" w:eastAsia="DengXian" w:hAnsi="Book Antiqua" w:cs="Times New Roman"/>
          <w:b/>
          <w:kern w:val="2"/>
          <w:lang w:eastAsia="zh-CN"/>
        </w:rPr>
        <w:t>108</w:t>
      </w:r>
      <w:r w:rsidRPr="001D0EB5">
        <w:rPr>
          <w:rFonts w:ascii="Book Antiqua" w:eastAsia="DengXian" w:hAnsi="Book Antiqua" w:cs="Times New Roman"/>
          <w:kern w:val="2"/>
          <w:lang w:eastAsia="zh-CN"/>
        </w:rPr>
        <w:t>: 305-307 [PMID: 24598794 DOI: 10.1093/</w:t>
      </w:r>
      <w:proofErr w:type="spellStart"/>
      <w:r w:rsidRPr="001D0EB5">
        <w:rPr>
          <w:rFonts w:ascii="Book Antiqua" w:eastAsia="DengXian" w:hAnsi="Book Antiqua" w:cs="Times New Roman"/>
          <w:kern w:val="2"/>
          <w:lang w:eastAsia="zh-CN"/>
        </w:rPr>
        <w:t>trstmh</w:t>
      </w:r>
      <w:proofErr w:type="spellEnd"/>
      <w:r w:rsidRPr="001D0EB5">
        <w:rPr>
          <w:rFonts w:ascii="Book Antiqua" w:eastAsia="DengXian" w:hAnsi="Book Antiqua" w:cs="Times New Roman"/>
          <w:kern w:val="2"/>
          <w:lang w:eastAsia="zh-CN"/>
        </w:rPr>
        <w:t>/tru029]</w:t>
      </w:r>
    </w:p>
    <w:p w14:paraId="124B09A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16 </w:t>
      </w:r>
      <w:proofErr w:type="spellStart"/>
      <w:r w:rsidRPr="001D0EB5">
        <w:rPr>
          <w:rFonts w:ascii="Book Antiqua" w:eastAsia="DengXian" w:hAnsi="Book Antiqua" w:cs="Times New Roman"/>
          <w:b/>
          <w:kern w:val="2"/>
          <w:lang w:eastAsia="zh-CN"/>
        </w:rPr>
        <w:t>Didelot</w:t>
      </w:r>
      <w:proofErr w:type="spellEnd"/>
      <w:r w:rsidRPr="001D0EB5">
        <w:rPr>
          <w:rFonts w:ascii="Book Antiqua" w:eastAsia="DengXian" w:hAnsi="Book Antiqua" w:cs="Times New Roman"/>
          <w:b/>
          <w:kern w:val="2"/>
          <w:lang w:eastAsia="zh-CN"/>
        </w:rPr>
        <w:t xml:space="preserve"> X</w:t>
      </w:r>
      <w:r w:rsidRPr="001D0EB5">
        <w:rPr>
          <w:rFonts w:ascii="Book Antiqua" w:eastAsia="DengXian" w:hAnsi="Book Antiqua" w:cs="Times New Roman"/>
          <w:kern w:val="2"/>
          <w:lang w:eastAsia="zh-CN"/>
        </w:rPr>
        <w:t xml:space="preserve">, Nell S, Yang I, </w:t>
      </w:r>
      <w:proofErr w:type="spellStart"/>
      <w:r w:rsidRPr="001D0EB5">
        <w:rPr>
          <w:rFonts w:ascii="Book Antiqua" w:eastAsia="DengXian" w:hAnsi="Book Antiqua" w:cs="Times New Roman"/>
          <w:kern w:val="2"/>
          <w:lang w:eastAsia="zh-CN"/>
        </w:rPr>
        <w:t>Woltemate</w:t>
      </w:r>
      <w:proofErr w:type="spellEnd"/>
      <w:r w:rsidRPr="001D0EB5">
        <w:rPr>
          <w:rFonts w:ascii="Book Antiqua" w:eastAsia="DengXian" w:hAnsi="Book Antiqua" w:cs="Times New Roman"/>
          <w:kern w:val="2"/>
          <w:lang w:eastAsia="zh-CN"/>
        </w:rPr>
        <w:t xml:space="preserve"> S, van der Merwe S, </w:t>
      </w:r>
      <w:proofErr w:type="spellStart"/>
      <w:r w:rsidRPr="001D0EB5">
        <w:rPr>
          <w:rFonts w:ascii="Book Antiqua" w:eastAsia="DengXian" w:hAnsi="Book Antiqua" w:cs="Times New Roman"/>
          <w:kern w:val="2"/>
          <w:lang w:eastAsia="zh-CN"/>
        </w:rPr>
        <w:t>Suerbaum</w:t>
      </w:r>
      <w:proofErr w:type="spellEnd"/>
      <w:r w:rsidRPr="001D0EB5">
        <w:rPr>
          <w:rFonts w:ascii="Book Antiqua" w:eastAsia="DengXian" w:hAnsi="Book Antiqua" w:cs="Times New Roman"/>
          <w:kern w:val="2"/>
          <w:lang w:eastAsia="zh-CN"/>
        </w:rPr>
        <w:t xml:space="preserve"> S. Genomic evolution and transmission of Helicobacter pylori in two South African families. </w:t>
      </w:r>
      <w:r w:rsidRPr="001D0EB5">
        <w:rPr>
          <w:rFonts w:ascii="Book Antiqua" w:eastAsia="DengXian" w:hAnsi="Book Antiqua" w:cs="Times New Roman"/>
          <w:i/>
          <w:kern w:val="2"/>
          <w:lang w:eastAsia="zh-CN"/>
        </w:rPr>
        <w:t xml:space="preserve">Proc Natl </w:t>
      </w:r>
      <w:proofErr w:type="spellStart"/>
      <w:r w:rsidRPr="001D0EB5">
        <w:rPr>
          <w:rFonts w:ascii="Book Antiqua" w:eastAsia="DengXian" w:hAnsi="Book Antiqua" w:cs="Times New Roman"/>
          <w:i/>
          <w:kern w:val="2"/>
          <w:lang w:eastAsia="zh-CN"/>
        </w:rPr>
        <w:t>Acad</w:t>
      </w:r>
      <w:proofErr w:type="spellEnd"/>
      <w:r w:rsidRPr="001D0EB5">
        <w:rPr>
          <w:rFonts w:ascii="Book Antiqua" w:eastAsia="DengXian" w:hAnsi="Book Antiqua" w:cs="Times New Roman"/>
          <w:i/>
          <w:kern w:val="2"/>
          <w:lang w:eastAsia="zh-CN"/>
        </w:rPr>
        <w:t xml:space="preserve"> Sci U S A</w:t>
      </w:r>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110</w:t>
      </w:r>
      <w:r w:rsidRPr="001D0EB5">
        <w:rPr>
          <w:rFonts w:ascii="Book Antiqua" w:eastAsia="DengXian" w:hAnsi="Book Antiqua" w:cs="Times New Roman"/>
          <w:kern w:val="2"/>
          <w:lang w:eastAsia="zh-CN"/>
        </w:rPr>
        <w:t>: 13880-13885 [PMID: 23898187 DOI: 10.1073/pnas.1304681110]</w:t>
      </w:r>
    </w:p>
    <w:p w14:paraId="63BF30D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17 </w:t>
      </w:r>
      <w:r w:rsidRPr="001D0EB5">
        <w:rPr>
          <w:rFonts w:ascii="Book Antiqua" w:eastAsia="DengXian" w:hAnsi="Book Antiqua" w:cs="Times New Roman"/>
          <w:b/>
          <w:kern w:val="2"/>
          <w:lang w:eastAsia="zh-CN"/>
        </w:rPr>
        <w:t>Schwarz S</w:t>
      </w:r>
      <w:r w:rsidRPr="001D0EB5">
        <w:rPr>
          <w:rFonts w:ascii="Book Antiqua" w:eastAsia="DengXian" w:hAnsi="Book Antiqua" w:cs="Times New Roman"/>
          <w:kern w:val="2"/>
          <w:lang w:eastAsia="zh-CN"/>
        </w:rPr>
        <w:t xml:space="preserve">, Morelli G, </w:t>
      </w:r>
      <w:proofErr w:type="spellStart"/>
      <w:r w:rsidRPr="001D0EB5">
        <w:rPr>
          <w:rFonts w:ascii="Book Antiqua" w:eastAsia="DengXian" w:hAnsi="Book Antiqua" w:cs="Times New Roman"/>
          <w:kern w:val="2"/>
          <w:lang w:eastAsia="zh-CN"/>
        </w:rPr>
        <w:t>Kusecek</w:t>
      </w:r>
      <w:proofErr w:type="spellEnd"/>
      <w:r w:rsidRPr="001D0EB5">
        <w:rPr>
          <w:rFonts w:ascii="Book Antiqua" w:eastAsia="DengXian" w:hAnsi="Book Antiqua" w:cs="Times New Roman"/>
          <w:kern w:val="2"/>
          <w:lang w:eastAsia="zh-CN"/>
        </w:rPr>
        <w:t xml:space="preserve"> B, </w:t>
      </w:r>
      <w:proofErr w:type="spellStart"/>
      <w:r w:rsidRPr="001D0EB5">
        <w:rPr>
          <w:rFonts w:ascii="Book Antiqua" w:eastAsia="DengXian" w:hAnsi="Book Antiqua" w:cs="Times New Roman"/>
          <w:kern w:val="2"/>
          <w:lang w:eastAsia="zh-CN"/>
        </w:rPr>
        <w:t>Manica</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Balloux</w:t>
      </w:r>
      <w:proofErr w:type="spellEnd"/>
      <w:r w:rsidRPr="001D0EB5">
        <w:rPr>
          <w:rFonts w:ascii="Book Antiqua" w:eastAsia="DengXian" w:hAnsi="Book Antiqua" w:cs="Times New Roman"/>
          <w:kern w:val="2"/>
          <w:lang w:eastAsia="zh-CN"/>
        </w:rPr>
        <w:t xml:space="preserve"> F, Owen RJ, Graham DY, </w:t>
      </w:r>
      <w:r w:rsidRPr="001D0EB5">
        <w:rPr>
          <w:rFonts w:ascii="Book Antiqua" w:eastAsia="DengXian" w:hAnsi="Book Antiqua" w:cs="Times New Roman"/>
          <w:kern w:val="2"/>
          <w:lang w:eastAsia="zh-CN"/>
        </w:rPr>
        <w:lastRenderedPageBreak/>
        <w:t xml:space="preserve">van der Merwe S, </w:t>
      </w:r>
      <w:proofErr w:type="spellStart"/>
      <w:r w:rsidRPr="001D0EB5">
        <w:rPr>
          <w:rFonts w:ascii="Book Antiqua" w:eastAsia="DengXian" w:hAnsi="Book Antiqua" w:cs="Times New Roman"/>
          <w:kern w:val="2"/>
          <w:lang w:eastAsia="zh-CN"/>
        </w:rPr>
        <w:t>Achtman</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Suerbaum</w:t>
      </w:r>
      <w:proofErr w:type="spellEnd"/>
      <w:r w:rsidRPr="001D0EB5">
        <w:rPr>
          <w:rFonts w:ascii="Book Antiqua" w:eastAsia="DengXian" w:hAnsi="Book Antiqua" w:cs="Times New Roman"/>
          <w:kern w:val="2"/>
          <w:lang w:eastAsia="zh-CN"/>
        </w:rPr>
        <w:t xml:space="preserve"> S. Horizontal versus familial transmission of Helicobacter pylori. </w:t>
      </w:r>
      <w:proofErr w:type="spellStart"/>
      <w:r w:rsidRPr="001D0EB5">
        <w:rPr>
          <w:rFonts w:ascii="Book Antiqua" w:eastAsia="DengXian" w:hAnsi="Book Antiqua" w:cs="Times New Roman"/>
          <w:i/>
          <w:kern w:val="2"/>
          <w:lang w:eastAsia="zh-CN"/>
        </w:rPr>
        <w:t>PLoS</w:t>
      </w:r>
      <w:proofErr w:type="spellEnd"/>
      <w:r w:rsidRPr="001D0EB5">
        <w:rPr>
          <w:rFonts w:ascii="Book Antiqua" w:eastAsia="DengXian" w:hAnsi="Book Antiqua" w:cs="Times New Roman"/>
          <w:i/>
          <w:kern w:val="2"/>
          <w:lang w:eastAsia="zh-CN"/>
        </w:rPr>
        <w:t xml:space="preserve"> </w:t>
      </w:r>
      <w:proofErr w:type="spellStart"/>
      <w:r w:rsidRPr="001D0EB5">
        <w:rPr>
          <w:rFonts w:ascii="Book Antiqua" w:eastAsia="DengXian" w:hAnsi="Book Antiqua" w:cs="Times New Roman"/>
          <w:i/>
          <w:kern w:val="2"/>
          <w:lang w:eastAsia="zh-CN"/>
        </w:rPr>
        <w:t>Pathog</w:t>
      </w:r>
      <w:proofErr w:type="spellEnd"/>
      <w:r w:rsidRPr="001D0EB5">
        <w:rPr>
          <w:rFonts w:ascii="Book Antiqua" w:eastAsia="DengXian" w:hAnsi="Book Antiqua" w:cs="Times New Roman"/>
          <w:kern w:val="2"/>
          <w:lang w:eastAsia="zh-CN"/>
        </w:rPr>
        <w:t xml:space="preserve"> 2008; </w:t>
      </w:r>
      <w:r w:rsidRPr="001D0EB5">
        <w:rPr>
          <w:rFonts w:ascii="Book Antiqua" w:eastAsia="DengXian" w:hAnsi="Book Antiqua" w:cs="Times New Roman"/>
          <w:b/>
          <w:kern w:val="2"/>
          <w:lang w:eastAsia="zh-CN"/>
        </w:rPr>
        <w:t>4</w:t>
      </w:r>
      <w:r w:rsidRPr="001D0EB5">
        <w:rPr>
          <w:rFonts w:ascii="Book Antiqua" w:eastAsia="DengXian" w:hAnsi="Book Antiqua" w:cs="Times New Roman"/>
          <w:kern w:val="2"/>
          <w:lang w:eastAsia="zh-CN"/>
        </w:rPr>
        <w:t>: e1000180 [PMID: 18949030 DOI: 10.1371/journal.ppat.1000180]</w:t>
      </w:r>
    </w:p>
    <w:p w14:paraId="38C1F077"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18 </w:t>
      </w:r>
      <w:r w:rsidRPr="001D0EB5">
        <w:rPr>
          <w:rFonts w:ascii="Book Antiqua" w:eastAsia="DengXian" w:hAnsi="Book Antiqua" w:cs="Times New Roman"/>
          <w:b/>
          <w:kern w:val="2"/>
          <w:lang w:eastAsia="zh-CN"/>
        </w:rPr>
        <w:t>Nell S</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Eibach</w:t>
      </w:r>
      <w:proofErr w:type="spellEnd"/>
      <w:r w:rsidRPr="001D0EB5">
        <w:rPr>
          <w:rFonts w:ascii="Book Antiqua" w:eastAsia="DengXian" w:hAnsi="Book Antiqua" w:cs="Times New Roman"/>
          <w:kern w:val="2"/>
          <w:lang w:eastAsia="zh-CN"/>
        </w:rPr>
        <w:t xml:space="preserve"> D, Montano V, </w:t>
      </w:r>
      <w:proofErr w:type="spellStart"/>
      <w:r w:rsidRPr="001D0EB5">
        <w:rPr>
          <w:rFonts w:ascii="Book Antiqua" w:eastAsia="DengXian" w:hAnsi="Book Antiqua" w:cs="Times New Roman"/>
          <w:kern w:val="2"/>
          <w:lang w:eastAsia="zh-CN"/>
        </w:rPr>
        <w:t>Maady</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Nkwescheu</w:t>
      </w:r>
      <w:proofErr w:type="spellEnd"/>
      <w:r w:rsidRPr="001D0EB5">
        <w:rPr>
          <w:rFonts w:ascii="Book Antiqua" w:eastAsia="DengXian" w:hAnsi="Book Antiqua" w:cs="Times New Roman"/>
          <w:kern w:val="2"/>
          <w:lang w:eastAsia="zh-CN"/>
        </w:rPr>
        <w:t xml:space="preserve"> A, Siri J, </w:t>
      </w:r>
      <w:proofErr w:type="spellStart"/>
      <w:r w:rsidRPr="001D0EB5">
        <w:rPr>
          <w:rFonts w:ascii="Book Antiqua" w:eastAsia="DengXian" w:hAnsi="Book Antiqua" w:cs="Times New Roman"/>
          <w:kern w:val="2"/>
          <w:lang w:eastAsia="zh-CN"/>
        </w:rPr>
        <w:t>Elamin</w:t>
      </w:r>
      <w:proofErr w:type="spellEnd"/>
      <w:r w:rsidRPr="001D0EB5">
        <w:rPr>
          <w:rFonts w:ascii="Book Antiqua" w:eastAsia="DengXian" w:hAnsi="Book Antiqua" w:cs="Times New Roman"/>
          <w:kern w:val="2"/>
          <w:lang w:eastAsia="zh-CN"/>
        </w:rPr>
        <w:t xml:space="preserve"> WF, </w:t>
      </w:r>
      <w:proofErr w:type="spellStart"/>
      <w:r w:rsidRPr="001D0EB5">
        <w:rPr>
          <w:rFonts w:ascii="Book Antiqua" w:eastAsia="DengXian" w:hAnsi="Book Antiqua" w:cs="Times New Roman"/>
          <w:kern w:val="2"/>
          <w:lang w:eastAsia="zh-CN"/>
        </w:rPr>
        <w:t>Falush</w:t>
      </w:r>
      <w:proofErr w:type="spellEnd"/>
      <w:r w:rsidRPr="001D0EB5">
        <w:rPr>
          <w:rFonts w:ascii="Book Antiqua" w:eastAsia="DengXian" w:hAnsi="Book Antiqua" w:cs="Times New Roman"/>
          <w:kern w:val="2"/>
          <w:lang w:eastAsia="zh-CN"/>
        </w:rPr>
        <w:t xml:space="preserve"> D, Linz B, </w:t>
      </w:r>
      <w:proofErr w:type="spellStart"/>
      <w:r w:rsidRPr="001D0EB5">
        <w:rPr>
          <w:rFonts w:ascii="Book Antiqua" w:eastAsia="DengXian" w:hAnsi="Book Antiqua" w:cs="Times New Roman"/>
          <w:kern w:val="2"/>
          <w:lang w:eastAsia="zh-CN"/>
        </w:rPr>
        <w:t>Achtman</w:t>
      </w:r>
      <w:proofErr w:type="spellEnd"/>
      <w:r w:rsidRPr="001D0EB5">
        <w:rPr>
          <w:rFonts w:ascii="Book Antiqua" w:eastAsia="DengXian" w:hAnsi="Book Antiqua" w:cs="Times New Roman"/>
          <w:kern w:val="2"/>
          <w:lang w:eastAsia="zh-CN"/>
        </w:rPr>
        <w:t xml:space="preserve"> M, Moodley Y, </w:t>
      </w:r>
      <w:proofErr w:type="spellStart"/>
      <w:r w:rsidRPr="001D0EB5">
        <w:rPr>
          <w:rFonts w:ascii="Book Antiqua" w:eastAsia="DengXian" w:hAnsi="Book Antiqua" w:cs="Times New Roman"/>
          <w:kern w:val="2"/>
          <w:lang w:eastAsia="zh-CN"/>
        </w:rPr>
        <w:t>Suerbaum</w:t>
      </w:r>
      <w:proofErr w:type="spellEnd"/>
      <w:r w:rsidRPr="001D0EB5">
        <w:rPr>
          <w:rFonts w:ascii="Book Antiqua" w:eastAsia="DengXian" w:hAnsi="Book Antiqua" w:cs="Times New Roman"/>
          <w:kern w:val="2"/>
          <w:lang w:eastAsia="zh-CN"/>
        </w:rPr>
        <w:t xml:space="preserve"> S. Recent acquisition of Helicobacter pylori by Baka pygmies. </w:t>
      </w:r>
      <w:proofErr w:type="spellStart"/>
      <w:r w:rsidRPr="001D0EB5">
        <w:rPr>
          <w:rFonts w:ascii="Book Antiqua" w:eastAsia="DengXian" w:hAnsi="Book Antiqua" w:cs="Times New Roman"/>
          <w:i/>
          <w:kern w:val="2"/>
          <w:lang w:eastAsia="zh-CN"/>
        </w:rPr>
        <w:t>PLoS</w:t>
      </w:r>
      <w:proofErr w:type="spellEnd"/>
      <w:r w:rsidRPr="001D0EB5">
        <w:rPr>
          <w:rFonts w:ascii="Book Antiqua" w:eastAsia="DengXian" w:hAnsi="Book Antiqua" w:cs="Times New Roman"/>
          <w:i/>
          <w:kern w:val="2"/>
          <w:lang w:eastAsia="zh-CN"/>
        </w:rPr>
        <w:t xml:space="preserve"> Genet</w:t>
      </w:r>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9</w:t>
      </w:r>
      <w:r w:rsidRPr="001D0EB5">
        <w:rPr>
          <w:rFonts w:ascii="Book Antiqua" w:eastAsia="DengXian" w:hAnsi="Book Antiqua" w:cs="Times New Roman"/>
          <w:kern w:val="2"/>
          <w:lang w:eastAsia="zh-CN"/>
        </w:rPr>
        <w:t>: e1003775 [PMID: 24068950 DOI: 10.1371/journal.pgen.1003775]</w:t>
      </w:r>
    </w:p>
    <w:p w14:paraId="0332D3D6" w14:textId="43A0211E"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19 </w:t>
      </w:r>
      <w:proofErr w:type="spellStart"/>
      <w:r w:rsidRPr="001D0EB5">
        <w:rPr>
          <w:rFonts w:ascii="Book Antiqua" w:eastAsia="DengXian" w:hAnsi="Book Antiqua" w:cs="Times New Roman"/>
          <w:b/>
          <w:kern w:val="2"/>
          <w:lang w:eastAsia="zh-CN"/>
        </w:rPr>
        <w:t>Mungazi</w:t>
      </w:r>
      <w:proofErr w:type="spellEnd"/>
      <w:r w:rsidRPr="001D0EB5">
        <w:rPr>
          <w:rFonts w:ascii="Book Antiqua" w:eastAsia="DengXian" w:hAnsi="Book Antiqua" w:cs="Times New Roman"/>
          <w:b/>
          <w:kern w:val="2"/>
          <w:lang w:eastAsia="zh-CN"/>
        </w:rPr>
        <w:t xml:space="preserve"> SG</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Chihaka</w:t>
      </w:r>
      <w:proofErr w:type="spellEnd"/>
      <w:r w:rsidRPr="001D0EB5">
        <w:rPr>
          <w:rFonts w:ascii="Book Antiqua" w:eastAsia="DengXian" w:hAnsi="Book Antiqua" w:cs="Times New Roman"/>
          <w:kern w:val="2"/>
          <w:lang w:eastAsia="zh-CN"/>
        </w:rPr>
        <w:t xml:space="preserve"> OB, </w:t>
      </w:r>
      <w:proofErr w:type="spellStart"/>
      <w:r w:rsidRPr="001D0EB5">
        <w:rPr>
          <w:rFonts w:ascii="Book Antiqua" w:eastAsia="DengXian" w:hAnsi="Book Antiqua" w:cs="Times New Roman"/>
          <w:kern w:val="2"/>
          <w:lang w:eastAsia="zh-CN"/>
        </w:rPr>
        <w:t>Muguti</w:t>
      </w:r>
      <w:proofErr w:type="spellEnd"/>
      <w:r w:rsidRPr="001D0EB5">
        <w:rPr>
          <w:rFonts w:ascii="Book Antiqua" w:eastAsia="DengXian" w:hAnsi="Book Antiqua" w:cs="Times New Roman"/>
          <w:kern w:val="2"/>
          <w:lang w:eastAsia="zh-CN"/>
        </w:rPr>
        <w:t xml:space="preserve"> GI. Prevalence of Helicobacter pylori in asymptomatic patients at surgical outpatient department: Harare hospitals. </w:t>
      </w:r>
      <w:r w:rsidRPr="001D0EB5">
        <w:rPr>
          <w:rFonts w:ascii="Book Antiqua" w:eastAsia="DengXian" w:hAnsi="Book Antiqua" w:cs="Times New Roman"/>
          <w:i/>
          <w:kern w:val="2"/>
          <w:lang w:eastAsia="zh-CN"/>
        </w:rPr>
        <w:t xml:space="preserve">Ann Med Surg </w:t>
      </w:r>
      <w:r w:rsidRPr="001D0EB5">
        <w:rPr>
          <w:rFonts w:ascii="Book Antiqua" w:eastAsia="DengXian" w:hAnsi="Book Antiqua" w:cs="Times New Roman"/>
          <w:kern w:val="2"/>
          <w:lang w:eastAsia="zh-CN"/>
        </w:rPr>
        <w:t>(</w:t>
      </w:r>
      <w:proofErr w:type="spellStart"/>
      <w:r w:rsidRPr="001D0EB5">
        <w:rPr>
          <w:rFonts w:ascii="Book Antiqua" w:eastAsia="DengXian" w:hAnsi="Book Antiqua" w:cs="Times New Roman"/>
          <w:kern w:val="2"/>
          <w:lang w:eastAsia="zh-CN"/>
        </w:rPr>
        <w:t>Lond</w:t>
      </w:r>
      <w:proofErr w:type="spellEnd"/>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35</w:t>
      </w:r>
      <w:r w:rsidRPr="001D0EB5">
        <w:rPr>
          <w:rFonts w:ascii="Book Antiqua" w:eastAsia="DengXian" w:hAnsi="Book Antiqua" w:cs="Times New Roman"/>
          <w:kern w:val="2"/>
          <w:lang w:eastAsia="zh-CN"/>
        </w:rPr>
        <w:t>: 153-157 [PMID: 30302246 DOI: 10.1016/j.amsu.2018.09.040]</w:t>
      </w:r>
    </w:p>
    <w:p w14:paraId="4FF55A9C"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20 </w:t>
      </w:r>
      <w:r w:rsidRPr="001D0EB5">
        <w:rPr>
          <w:rFonts w:ascii="Book Antiqua" w:eastAsia="DengXian" w:hAnsi="Book Antiqua" w:cs="Times New Roman"/>
          <w:b/>
          <w:kern w:val="2"/>
          <w:highlight w:val="yellow"/>
          <w:lang w:eastAsia="zh-CN"/>
        </w:rPr>
        <w:t>Hanafi NF,</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Mikhael</w:t>
      </w:r>
      <w:proofErr w:type="spellEnd"/>
      <w:r w:rsidRPr="001D0EB5">
        <w:rPr>
          <w:rFonts w:ascii="Book Antiqua" w:eastAsia="DengXian" w:hAnsi="Book Antiqua" w:cs="Times New Roman"/>
          <w:kern w:val="2"/>
          <w:highlight w:val="yellow"/>
          <w:lang w:eastAsia="zh-CN"/>
        </w:rPr>
        <w:t xml:space="preserve"> </w:t>
      </w:r>
      <w:proofErr w:type="spellStart"/>
      <w:proofErr w:type="gramStart"/>
      <w:r w:rsidRPr="001D0EB5">
        <w:rPr>
          <w:rFonts w:ascii="Book Antiqua" w:eastAsia="DengXian" w:hAnsi="Book Antiqua" w:cs="Times New Roman"/>
          <w:kern w:val="2"/>
          <w:highlight w:val="yellow"/>
          <w:lang w:eastAsia="zh-CN"/>
        </w:rPr>
        <w:t>IL,Younan</w:t>
      </w:r>
      <w:proofErr w:type="spellEnd"/>
      <w:proofErr w:type="gramEnd"/>
      <w:r w:rsidRPr="001D0EB5">
        <w:rPr>
          <w:rFonts w:ascii="Book Antiqua" w:eastAsia="DengXian" w:hAnsi="Book Antiqua" w:cs="Times New Roman"/>
          <w:kern w:val="2"/>
          <w:highlight w:val="yellow"/>
          <w:lang w:eastAsia="zh-CN"/>
        </w:rPr>
        <w:t xml:space="preserve"> DN. Prevalence of Helicobacter pylori Antibodies in Egyptians with Idiopathic Thrombocytopenic purpura and in the General Egyptian Population: A Comparative Study. </w:t>
      </w:r>
      <w:r w:rsidRPr="001D0EB5">
        <w:rPr>
          <w:rFonts w:ascii="Book Antiqua" w:eastAsia="DengXian" w:hAnsi="Book Antiqua" w:cs="Times New Roman"/>
          <w:i/>
          <w:kern w:val="2"/>
          <w:highlight w:val="yellow"/>
          <w:lang w:eastAsia="zh-CN"/>
        </w:rPr>
        <w:t xml:space="preserve">Int J </w:t>
      </w:r>
      <w:proofErr w:type="spellStart"/>
      <w:r w:rsidRPr="001D0EB5">
        <w:rPr>
          <w:rFonts w:ascii="Book Antiqua" w:eastAsia="DengXian" w:hAnsi="Book Antiqua" w:cs="Times New Roman"/>
          <w:i/>
          <w:kern w:val="2"/>
          <w:highlight w:val="yellow"/>
          <w:lang w:eastAsia="zh-CN"/>
        </w:rPr>
        <w:t>Curr</w:t>
      </w:r>
      <w:proofErr w:type="spellEnd"/>
      <w:r w:rsidRPr="001D0EB5">
        <w:rPr>
          <w:rFonts w:ascii="Book Antiqua" w:eastAsia="DengXian" w:hAnsi="Book Antiqua" w:cs="Times New Roman"/>
          <w:i/>
          <w:kern w:val="2"/>
          <w:highlight w:val="yellow"/>
          <w:lang w:eastAsia="zh-CN"/>
        </w:rPr>
        <w:t xml:space="preserve"> Microbiol Appl Sci</w:t>
      </w:r>
      <w:r w:rsidRPr="001D0EB5">
        <w:rPr>
          <w:rFonts w:ascii="Book Antiqua" w:eastAsia="DengXian" w:hAnsi="Book Antiqua" w:cs="Times New Roman"/>
          <w:kern w:val="2"/>
          <w:highlight w:val="yellow"/>
          <w:lang w:eastAsia="zh-CN"/>
        </w:rPr>
        <w:t xml:space="preserve"> 2017; </w:t>
      </w:r>
      <w:r w:rsidRPr="001D0EB5">
        <w:rPr>
          <w:rFonts w:ascii="Book Antiqua" w:eastAsia="DengXian" w:hAnsi="Book Antiqua" w:cs="Times New Roman"/>
          <w:b/>
          <w:kern w:val="2"/>
          <w:highlight w:val="yellow"/>
          <w:lang w:eastAsia="zh-CN"/>
        </w:rPr>
        <w:t>6</w:t>
      </w:r>
      <w:r w:rsidRPr="001D0EB5">
        <w:rPr>
          <w:rFonts w:ascii="Book Antiqua" w:eastAsia="DengXian" w:hAnsi="Book Antiqua" w:cs="Times New Roman"/>
          <w:kern w:val="2"/>
          <w:highlight w:val="yellow"/>
          <w:lang w:eastAsia="zh-CN"/>
        </w:rPr>
        <w:t>: 2482-2492 [DOI: 10.20546/ijcmas.2017.605.278]</w:t>
      </w:r>
    </w:p>
    <w:p w14:paraId="12A1F06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21 </w:t>
      </w:r>
      <w:r w:rsidRPr="001D0EB5">
        <w:rPr>
          <w:rFonts w:ascii="Book Antiqua" w:eastAsia="DengXian" w:hAnsi="Book Antiqua" w:cs="Times New Roman"/>
          <w:b/>
          <w:kern w:val="2"/>
          <w:highlight w:val="yellow"/>
          <w:lang w:eastAsia="zh-CN"/>
        </w:rPr>
        <w:t>Bounder G,</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Boura</w:t>
      </w:r>
      <w:proofErr w:type="spellEnd"/>
      <w:r w:rsidRPr="001D0EB5">
        <w:rPr>
          <w:rFonts w:ascii="Book Antiqua" w:eastAsia="DengXian" w:hAnsi="Book Antiqua" w:cs="Times New Roman"/>
          <w:kern w:val="2"/>
          <w:highlight w:val="yellow"/>
          <w:lang w:eastAsia="zh-CN"/>
        </w:rPr>
        <w:t xml:space="preserve"> H, </w:t>
      </w:r>
      <w:proofErr w:type="spellStart"/>
      <w:r w:rsidRPr="001D0EB5">
        <w:rPr>
          <w:rFonts w:ascii="Book Antiqua" w:eastAsia="DengXian" w:hAnsi="Book Antiqua" w:cs="Times New Roman"/>
          <w:kern w:val="2"/>
          <w:highlight w:val="yellow"/>
          <w:lang w:eastAsia="zh-CN"/>
        </w:rPr>
        <w:t>Nadifiyine</w:t>
      </w:r>
      <w:proofErr w:type="spellEnd"/>
      <w:r w:rsidRPr="001D0EB5">
        <w:rPr>
          <w:rFonts w:ascii="Book Antiqua" w:eastAsia="DengXian" w:hAnsi="Book Antiqua" w:cs="Times New Roman"/>
          <w:kern w:val="2"/>
          <w:highlight w:val="yellow"/>
          <w:lang w:eastAsia="zh-CN"/>
        </w:rPr>
        <w:t xml:space="preserve"> S, </w:t>
      </w:r>
      <w:proofErr w:type="spellStart"/>
      <w:r w:rsidRPr="001D0EB5">
        <w:rPr>
          <w:rFonts w:ascii="Book Antiqua" w:eastAsia="DengXian" w:hAnsi="Book Antiqua" w:cs="Times New Roman"/>
          <w:kern w:val="2"/>
          <w:highlight w:val="yellow"/>
          <w:lang w:eastAsia="zh-CN"/>
        </w:rPr>
        <w:t>Jouimyi</w:t>
      </w:r>
      <w:proofErr w:type="spellEnd"/>
      <w:r w:rsidRPr="001D0EB5">
        <w:rPr>
          <w:rFonts w:ascii="Book Antiqua" w:eastAsia="DengXian" w:hAnsi="Book Antiqua" w:cs="Times New Roman"/>
          <w:kern w:val="2"/>
          <w:highlight w:val="yellow"/>
          <w:lang w:eastAsia="zh-CN"/>
        </w:rPr>
        <w:t xml:space="preserve"> MR, </w:t>
      </w:r>
      <w:proofErr w:type="spellStart"/>
      <w:r w:rsidRPr="001D0EB5">
        <w:rPr>
          <w:rFonts w:ascii="Book Antiqua" w:eastAsia="DengXian" w:hAnsi="Book Antiqua" w:cs="Times New Roman"/>
          <w:kern w:val="2"/>
          <w:highlight w:val="yellow"/>
          <w:lang w:eastAsia="zh-CN"/>
        </w:rPr>
        <w:t>Bensassi</w:t>
      </w:r>
      <w:proofErr w:type="spellEnd"/>
      <w:r w:rsidRPr="001D0EB5">
        <w:rPr>
          <w:rFonts w:ascii="Book Antiqua" w:eastAsia="DengXian" w:hAnsi="Book Antiqua" w:cs="Times New Roman"/>
          <w:kern w:val="2"/>
          <w:highlight w:val="yellow"/>
          <w:lang w:eastAsia="zh-CN"/>
        </w:rPr>
        <w:t xml:space="preserve"> M, </w:t>
      </w:r>
      <w:proofErr w:type="spellStart"/>
      <w:r w:rsidRPr="001D0EB5">
        <w:rPr>
          <w:rFonts w:ascii="Book Antiqua" w:eastAsia="DengXian" w:hAnsi="Book Antiqua" w:cs="Times New Roman"/>
          <w:kern w:val="2"/>
          <w:highlight w:val="yellow"/>
          <w:lang w:eastAsia="zh-CN"/>
        </w:rPr>
        <w:t>Kadi</w:t>
      </w:r>
      <w:proofErr w:type="spellEnd"/>
      <w:r w:rsidRPr="001D0EB5">
        <w:rPr>
          <w:rFonts w:ascii="Book Antiqua" w:eastAsia="DengXian" w:hAnsi="Book Antiqua" w:cs="Times New Roman"/>
          <w:kern w:val="2"/>
          <w:highlight w:val="yellow"/>
          <w:lang w:eastAsia="zh-CN"/>
        </w:rPr>
        <w:t xml:space="preserve"> M, </w:t>
      </w:r>
      <w:proofErr w:type="spellStart"/>
      <w:r w:rsidRPr="001D0EB5">
        <w:rPr>
          <w:rFonts w:ascii="Book Antiqua" w:eastAsia="DengXian" w:hAnsi="Book Antiqua" w:cs="Times New Roman"/>
          <w:kern w:val="2"/>
          <w:highlight w:val="yellow"/>
          <w:lang w:eastAsia="zh-CN"/>
        </w:rPr>
        <w:t>Eljihad</w:t>
      </w:r>
      <w:proofErr w:type="spellEnd"/>
      <w:r w:rsidRPr="001D0EB5">
        <w:rPr>
          <w:rFonts w:ascii="Book Antiqua" w:eastAsia="DengXian" w:hAnsi="Book Antiqua" w:cs="Times New Roman"/>
          <w:kern w:val="2"/>
          <w:highlight w:val="yellow"/>
          <w:lang w:eastAsia="zh-CN"/>
        </w:rPr>
        <w:t xml:space="preserve"> M, </w:t>
      </w:r>
      <w:proofErr w:type="spellStart"/>
      <w:r w:rsidRPr="001D0EB5">
        <w:rPr>
          <w:rFonts w:ascii="Book Antiqua" w:eastAsia="DengXian" w:hAnsi="Book Antiqua" w:cs="Times New Roman"/>
          <w:kern w:val="2"/>
          <w:highlight w:val="yellow"/>
          <w:lang w:eastAsia="zh-CN"/>
        </w:rPr>
        <w:t>Badre</w:t>
      </w:r>
      <w:proofErr w:type="spellEnd"/>
      <w:r w:rsidRPr="001D0EB5">
        <w:rPr>
          <w:rFonts w:ascii="Book Antiqua" w:eastAsia="DengXian" w:hAnsi="Book Antiqua" w:cs="Times New Roman"/>
          <w:kern w:val="2"/>
          <w:highlight w:val="yellow"/>
          <w:lang w:eastAsia="zh-CN"/>
        </w:rPr>
        <w:t xml:space="preserve">, W, </w:t>
      </w:r>
      <w:proofErr w:type="spellStart"/>
      <w:r w:rsidRPr="001D0EB5">
        <w:rPr>
          <w:rFonts w:ascii="Book Antiqua" w:eastAsia="DengXian" w:hAnsi="Book Antiqua" w:cs="Times New Roman"/>
          <w:kern w:val="2"/>
          <w:highlight w:val="yellow"/>
          <w:lang w:eastAsia="zh-CN"/>
        </w:rPr>
        <w:t>Benomar</w:t>
      </w:r>
      <w:proofErr w:type="spellEnd"/>
      <w:r w:rsidRPr="001D0EB5">
        <w:rPr>
          <w:rFonts w:ascii="Book Antiqua" w:eastAsia="DengXian" w:hAnsi="Book Antiqua" w:cs="Times New Roman"/>
          <w:kern w:val="2"/>
          <w:highlight w:val="yellow"/>
          <w:lang w:eastAsia="zh-CN"/>
        </w:rPr>
        <w:t xml:space="preserve"> H, </w:t>
      </w:r>
      <w:proofErr w:type="spellStart"/>
      <w:r w:rsidRPr="001D0EB5">
        <w:rPr>
          <w:rFonts w:ascii="Book Antiqua" w:eastAsia="DengXian" w:hAnsi="Book Antiqua" w:cs="Times New Roman"/>
          <w:kern w:val="2"/>
          <w:highlight w:val="yellow"/>
          <w:lang w:eastAsia="zh-CN"/>
        </w:rPr>
        <w:t>Kettani</w:t>
      </w:r>
      <w:proofErr w:type="spellEnd"/>
      <w:r w:rsidRPr="001D0EB5">
        <w:rPr>
          <w:rFonts w:ascii="Book Antiqua" w:eastAsia="DengXian" w:hAnsi="Book Antiqua" w:cs="Times New Roman"/>
          <w:kern w:val="2"/>
          <w:highlight w:val="yellow"/>
          <w:lang w:eastAsia="zh-CN"/>
        </w:rPr>
        <w:t xml:space="preserve"> A, </w:t>
      </w:r>
      <w:proofErr w:type="spellStart"/>
      <w:r w:rsidRPr="001D0EB5">
        <w:rPr>
          <w:rFonts w:ascii="Book Antiqua" w:eastAsia="DengXian" w:hAnsi="Book Antiqua" w:cs="Times New Roman"/>
          <w:kern w:val="2"/>
          <w:highlight w:val="yellow"/>
          <w:lang w:eastAsia="zh-CN"/>
        </w:rPr>
        <w:t>Lebrazi</w:t>
      </w:r>
      <w:proofErr w:type="spellEnd"/>
      <w:r w:rsidRPr="001D0EB5">
        <w:rPr>
          <w:rFonts w:ascii="Book Antiqua" w:eastAsia="DengXian" w:hAnsi="Book Antiqua" w:cs="Times New Roman"/>
          <w:kern w:val="2"/>
          <w:highlight w:val="yellow"/>
          <w:lang w:eastAsia="zh-CN"/>
        </w:rPr>
        <w:t xml:space="preserve"> H, </w:t>
      </w:r>
      <w:proofErr w:type="spellStart"/>
      <w:r w:rsidRPr="001D0EB5">
        <w:rPr>
          <w:rFonts w:ascii="Book Antiqua" w:eastAsia="DengXian" w:hAnsi="Book Antiqua" w:cs="Times New Roman"/>
          <w:kern w:val="2"/>
          <w:highlight w:val="yellow"/>
          <w:lang w:eastAsia="zh-CN"/>
        </w:rPr>
        <w:t>Maaachi</w:t>
      </w:r>
      <w:proofErr w:type="spellEnd"/>
      <w:r w:rsidRPr="001D0EB5">
        <w:rPr>
          <w:rFonts w:ascii="Book Antiqua" w:eastAsia="DengXian" w:hAnsi="Book Antiqua" w:cs="Times New Roman"/>
          <w:kern w:val="2"/>
          <w:highlight w:val="yellow"/>
          <w:lang w:eastAsia="zh-CN"/>
        </w:rPr>
        <w:t xml:space="preserve"> F. Epidemiology of Helicobacter pylori infection and related gastric pathologies in Moroccan population. </w:t>
      </w:r>
      <w:r w:rsidRPr="001D0EB5">
        <w:rPr>
          <w:rFonts w:ascii="Book Antiqua" w:eastAsia="DengXian" w:hAnsi="Book Antiqua" w:cs="Times New Roman"/>
          <w:i/>
          <w:kern w:val="2"/>
          <w:highlight w:val="yellow"/>
          <w:lang w:eastAsia="zh-CN"/>
        </w:rPr>
        <w:t>J Life Sci</w:t>
      </w:r>
      <w:r w:rsidRPr="001D0EB5">
        <w:rPr>
          <w:rFonts w:ascii="Book Antiqua" w:eastAsia="DengXian" w:hAnsi="Book Antiqua" w:cs="Times New Roman"/>
          <w:kern w:val="2"/>
          <w:highlight w:val="yellow"/>
          <w:lang w:eastAsia="zh-CN"/>
        </w:rPr>
        <w:t xml:space="preserve"> 2017; </w:t>
      </w:r>
      <w:r w:rsidRPr="001D0EB5">
        <w:rPr>
          <w:rFonts w:ascii="Book Antiqua" w:eastAsia="DengXian" w:hAnsi="Book Antiqua" w:cs="Times New Roman"/>
          <w:b/>
          <w:kern w:val="2"/>
          <w:highlight w:val="yellow"/>
          <w:lang w:eastAsia="zh-CN"/>
        </w:rPr>
        <w:t>11</w:t>
      </w:r>
      <w:r w:rsidRPr="001D0EB5">
        <w:rPr>
          <w:rFonts w:ascii="Book Antiqua" w:eastAsia="DengXian" w:hAnsi="Book Antiqua" w:cs="Times New Roman"/>
          <w:kern w:val="2"/>
          <w:highlight w:val="yellow"/>
          <w:lang w:eastAsia="zh-CN"/>
        </w:rPr>
        <w:t>: 211-218 [DOI: 10.17265/1934-7391/2017.05.001]</w:t>
      </w:r>
    </w:p>
    <w:p w14:paraId="6990BF8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22 </w:t>
      </w:r>
      <w:proofErr w:type="spellStart"/>
      <w:r w:rsidRPr="001D0EB5">
        <w:rPr>
          <w:rFonts w:ascii="Book Antiqua" w:eastAsia="DengXian" w:hAnsi="Book Antiqua" w:cs="Times New Roman"/>
          <w:b/>
          <w:kern w:val="2"/>
          <w:lang w:eastAsia="zh-CN"/>
        </w:rPr>
        <w:t>Kimang'a</w:t>
      </w:r>
      <w:proofErr w:type="spellEnd"/>
      <w:r w:rsidRPr="001D0EB5">
        <w:rPr>
          <w:rFonts w:ascii="Book Antiqua" w:eastAsia="DengXian" w:hAnsi="Book Antiqua" w:cs="Times New Roman"/>
          <w:b/>
          <w:kern w:val="2"/>
          <w:lang w:eastAsia="zh-CN"/>
        </w:rPr>
        <w:t xml:space="preserve"> AN</w:t>
      </w:r>
      <w:r w:rsidRPr="001D0EB5">
        <w:rPr>
          <w:rFonts w:ascii="Book Antiqua" w:eastAsia="DengXian" w:hAnsi="Book Antiqua" w:cs="Times New Roman"/>
          <w:kern w:val="2"/>
          <w:lang w:eastAsia="zh-CN"/>
        </w:rPr>
        <w:t xml:space="preserve">, Revathi G, Kariuki S, Sayed S, </w:t>
      </w:r>
      <w:proofErr w:type="spellStart"/>
      <w:r w:rsidRPr="001D0EB5">
        <w:rPr>
          <w:rFonts w:ascii="Book Antiqua" w:eastAsia="DengXian" w:hAnsi="Book Antiqua" w:cs="Times New Roman"/>
          <w:kern w:val="2"/>
          <w:lang w:eastAsia="zh-CN"/>
        </w:rPr>
        <w:t>Devani</w:t>
      </w:r>
      <w:proofErr w:type="spellEnd"/>
      <w:r w:rsidRPr="001D0EB5">
        <w:rPr>
          <w:rFonts w:ascii="Book Antiqua" w:eastAsia="DengXian" w:hAnsi="Book Antiqua" w:cs="Times New Roman"/>
          <w:kern w:val="2"/>
          <w:lang w:eastAsia="zh-CN"/>
        </w:rPr>
        <w:t xml:space="preserve"> S. </w:t>
      </w:r>
      <w:bookmarkStart w:id="27" w:name="OLE_LINK16"/>
      <w:r w:rsidRPr="001D0EB5">
        <w:rPr>
          <w:rFonts w:ascii="Book Antiqua" w:eastAsia="DengXian" w:hAnsi="Book Antiqua" w:cs="Times New Roman"/>
          <w:kern w:val="2"/>
          <w:lang w:eastAsia="zh-CN"/>
        </w:rPr>
        <w:t>Helicobacter pylori: Prevalence and antibiotic susceptibility among Kenyans.</w:t>
      </w:r>
      <w:bookmarkEnd w:id="27"/>
      <w:r w:rsidRPr="001D0EB5">
        <w:rPr>
          <w:rFonts w:ascii="Book Antiqua" w:eastAsia="DengXian" w:hAnsi="Book Antiqua" w:cs="Times New Roman"/>
          <w:kern w:val="2"/>
          <w:lang w:eastAsia="zh-CN"/>
        </w:rPr>
        <w:t xml:space="preserve"> </w:t>
      </w:r>
      <w:r w:rsidRPr="001D0EB5">
        <w:rPr>
          <w:rFonts w:ascii="Book Antiqua" w:eastAsia="DengXian" w:hAnsi="Book Antiqua" w:cs="Times New Roman"/>
          <w:i/>
          <w:kern w:val="2"/>
          <w:lang w:eastAsia="zh-CN"/>
        </w:rPr>
        <w:t xml:space="preserve">S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100</w:t>
      </w:r>
      <w:r w:rsidRPr="001D0EB5">
        <w:rPr>
          <w:rFonts w:ascii="Book Antiqua" w:eastAsia="DengXian" w:hAnsi="Book Antiqua" w:cs="Times New Roman"/>
          <w:kern w:val="2"/>
          <w:lang w:eastAsia="zh-CN"/>
        </w:rPr>
        <w:t>: 53-57 [PMID: 20429490 DOI: 10.1016/j.revmed.2009.02.027]</w:t>
      </w:r>
    </w:p>
    <w:p w14:paraId="7110F157"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23 </w:t>
      </w:r>
      <w:proofErr w:type="spellStart"/>
      <w:r w:rsidRPr="001D0EB5">
        <w:rPr>
          <w:rFonts w:ascii="Book Antiqua" w:eastAsia="DengXian" w:hAnsi="Book Antiqua" w:cs="Times New Roman"/>
          <w:b/>
          <w:kern w:val="2"/>
          <w:lang w:eastAsia="zh-CN"/>
        </w:rPr>
        <w:t>Taddesse</w:t>
      </w:r>
      <w:proofErr w:type="spellEnd"/>
      <w:r w:rsidRPr="001D0EB5">
        <w:rPr>
          <w:rFonts w:ascii="Book Antiqua" w:eastAsia="DengXian" w:hAnsi="Book Antiqua" w:cs="Times New Roman"/>
          <w:b/>
          <w:kern w:val="2"/>
          <w:lang w:eastAsia="zh-CN"/>
        </w:rPr>
        <w:t xml:space="preserve"> G</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Habteselassie</w:t>
      </w:r>
      <w:proofErr w:type="spellEnd"/>
      <w:r w:rsidRPr="001D0EB5">
        <w:rPr>
          <w:rFonts w:ascii="Book Antiqua" w:eastAsia="DengXian" w:hAnsi="Book Antiqua" w:cs="Times New Roman"/>
          <w:kern w:val="2"/>
          <w:lang w:eastAsia="zh-CN"/>
        </w:rPr>
        <w:t xml:space="preserve"> A, Desta K, </w:t>
      </w:r>
      <w:proofErr w:type="spellStart"/>
      <w:r w:rsidRPr="001D0EB5">
        <w:rPr>
          <w:rFonts w:ascii="Book Antiqua" w:eastAsia="DengXian" w:hAnsi="Book Antiqua" w:cs="Times New Roman"/>
          <w:kern w:val="2"/>
          <w:lang w:eastAsia="zh-CN"/>
        </w:rPr>
        <w:t>Esayas</w:t>
      </w:r>
      <w:proofErr w:type="spellEnd"/>
      <w:r w:rsidRPr="001D0EB5">
        <w:rPr>
          <w:rFonts w:ascii="Book Antiqua" w:eastAsia="DengXian" w:hAnsi="Book Antiqua" w:cs="Times New Roman"/>
          <w:kern w:val="2"/>
          <w:lang w:eastAsia="zh-CN"/>
        </w:rPr>
        <w:t xml:space="preserve"> S, Bane A. </w:t>
      </w:r>
      <w:bookmarkStart w:id="28" w:name="OLE_LINK12"/>
      <w:r w:rsidRPr="001D0EB5">
        <w:rPr>
          <w:rFonts w:ascii="Book Antiqua" w:eastAsia="DengXian" w:hAnsi="Book Antiqua" w:cs="Times New Roman"/>
          <w:kern w:val="2"/>
          <w:lang w:eastAsia="zh-CN"/>
        </w:rPr>
        <w:t>Association of dyspepsia symptoms and Helicobacter pylori infections in private higher clinic, Addis Ababa, Ethiopia.</w:t>
      </w:r>
      <w:bookmarkEnd w:id="28"/>
      <w:r w:rsidRPr="001D0EB5">
        <w:rPr>
          <w:rFonts w:ascii="Book Antiqua" w:eastAsia="DengXian" w:hAnsi="Book Antiqua" w:cs="Times New Roman"/>
          <w:kern w:val="2"/>
          <w:lang w:eastAsia="zh-CN"/>
        </w:rPr>
        <w:t xml:space="preserve"> </w:t>
      </w:r>
      <w:r w:rsidRPr="001D0EB5">
        <w:rPr>
          <w:rFonts w:ascii="Book Antiqua" w:eastAsia="DengXian" w:hAnsi="Book Antiqua" w:cs="Times New Roman"/>
          <w:i/>
          <w:kern w:val="2"/>
          <w:lang w:eastAsia="zh-CN"/>
        </w:rPr>
        <w:t>Ethiop Med J</w:t>
      </w:r>
      <w:r w:rsidRPr="001D0EB5">
        <w:rPr>
          <w:rFonts w:ascii="Book Antiqua" w:eastAsia="DengXian" w:hAnsi="Book Antiqua" w:cs="Times New Roman"/>
          <w:kern w:val="2"/>
          <w:lang w:eastAsia="zh-CN"/>
        </w:rPr>
        <w:t xml:space="preserve"> 2011; </w:t>
      </w:r>
      <w:r w:rsidRPr="001D0EB5">
        <w:rPr>
          <w:rFonts w:ascii="Book Antiqua" w:eastAsia="DengXian" w:hAnsi="Book Antiqua" w:cs="Times New Roman"/>
          <w:b/>
          <w:kern w:val="2"/>
          <w:lang w:eastAsia="zh-CN"/>
        </w:rPr>
        <w:t>49</w:t>
      </w:r>
      <w:r w:rsidRPr="001D0EB5">
        <w:rPr>
          <w:rFonts w:ascii="Book Antiqua" w:eastAsia="DengXian" w:hAnsi="Book Antiqua" w:cs="Times New Roman"/>
          <w:kern w:val="2"/>
          <w:lang w:eastAsia="zh-CN"/>
        </w:rPr>
        <w:t>: 109-116 [PMID: 21796910]</w:t>
      </w:r>
    </w:p>
    <w:p w14:paraId="32077923"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24 </w:t>
      </w:r>
      <w:proofErr w:type="spellStart"/>
      <w:r w:rsidRPr="001D0EB5">
        <w:rPr>
          <w:rFonts w:ascii="Book Antiqua" w:eastAsia="DengXian" w:hAnsi="Book Antiqua" w:cs="Times New Roman"/>
          <w:b/>
          <w:kern w:val="2"/>
          <w:lang w:eastAsia="zh-CN"/>
        </w:rPr>
        <w:t>Hestvik</w:t>
      </w:r>
      <w:proofErr w:type="spellEnd"/>
      <w:r w:rsidRPr="001D0EB5">
        <w:rPr>
          <w:rFonts w:ascii="Book Antiqua" w:eastAsia="DengXian" w:hAnsi="Book Antiqua" w:cs="Times New Roman"/>
          <w:b/>
          <w:kern w:val="2"/>
          <w:lang w:eastAsia="zh-CN"/>
        </w:rPr>
        <w:t xml:space="preserve"> E</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Tylleskar</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Kaddu-Mulindwa</w:t>
      </w:r>
      <w:proofErr w:type="spellEnd"/>
      <w:r w:rsidRPr="001D0EB5">
        <w:rPr>
          <w:rFonts w:ascii="Book Antiqua" w:eastAsia="DengXian" w:hAnsi="Book Antiqua" w:cs="Times New Roman"/>
          <w:kern w:val="2"/>
          <w:lang w:eastAsia="zh-CN"/>
        </w:rPr>
        <w:t xml:space="preserve"> DH, </w:t>
      </w:r>
      <w:proofErr w:type="spellStart"/>
      <w:r w:rsidRPr="001D0EB5">
        <w:rPr>
          <w:rFonts w:ascii="Book Antiqua" w:eastAsia="DengXian" w:hAnsi="Book Antiqua" w:cs="Times New Roman"/>
          <w:kern w:val="2"/>
          <w:lang w:eastAsia="zh-CN"/>
        </w:rPr>
        <w:t>Ndeezi</w:t>
      </w:r>
      <w:proofErr w:type="spellEnd"/>
      <w:r w:rsidRPr="001D0EB5">
        <w:rPr>
          <w:rFonts w:ascii="Book Antiqua" w:eastAsia="DengXian" w:hAnsi="Book Antiqua" w:cs="Times New Roman"/>
          <w:kern w:val="2"/>
          <w:lang w:eastAsia="zh-CN"/>
        </w:rPr>
        <w:t xml:space="preserve"> G, </w:t>
      </w:r>
      <w:proofErr w:type="spellStart"/>
      <w:r w:rsidRPr="001D0EB5">
        <w:rPr>
          <w:rFonts w:ascii="Book Antiqua" w:eastAsia="DengXian" w:hAnsi="Book Antiqua" w:cs="Times New Roman"/>
          <w:kern w:val="2"/>
          <w:lang w:eastAsia="zh-CN"/>
        </w:rPr>
        <w:t>Grahnquist</w:t>
      </w:r>
      <w:proofErr w:type="spellEnd"/>
      <w:r w:rsidRPr="001D0EB5">
        <w:rPr>
          <w:rFonts w:ascii="Book Antiqua" w:eastAsia="DengXian" w:hAnsi="Book Antiqua" w:cs="Times New Roman"/>
          <w:kern w:val="2"/>
          <w:lang w:eastAsia="zh-CN"/>
        </w:rPr>
        <w:t xml:space="preserve"> L, </w:t>
      </w:r>
      <w:proofErr w:type="spellStart"/>
      <w:r w:rsidRPr="001D0EB5">
        <w:rPr>
          <w:rFonts w:ascii="Book Antiqua" w:eastAsia="DengXian" w:hAnsi="Book Antiqua" w:cs="Times New Roman"/>
          <w:kern w:val="2"/>
          <w:lang w:eastAsia="zh-CN"/>
        </w:rPr>
        <w:t>Olafsdottir</w:t>
      </w:r>
      <w:proofErr w:type="spellEnd"/>
      <w:r w:rsidRPr="001D0EB5">
        <w:rPr>
          <w:rFonts w:ascii="Book Antiqua" w:eastAsia="DengXian" w:hAnsi="Book Antiqua" w:cs="Times New Roman"/>
          <w:kern w:val="2"/>
          <w:lang w:eastAsia="zh-CN"/>
        </w:rPr>
        <w:t xml:space="preserve"> E, </w:t>
      </w:r>
      <w:proofErr w:type="spellStart"/>
      <w:r w:rsidRPr="001D0EB5">
        <w:rPr>
          <w:rFonts w:ascii="Book Antiqua" w:eastAsia="DengXian" w:hAnsi="Book Antiqua" w:cs="Times New Roman"/>
          <w:kern w:val="2"/>
          <w:lang w:eastAsia="zh-CN"/>
        </w:rPr>
        <w:t>Tumwine</w:t>
      </w:r>
      <w:proofErr w:type="spellEnd"/>
      <w:r w:rsidRPr="001D0EB5">
        <w:rPr>
          <w:rFonts w:ascii="Book Antiqua" w:eastAsia="DengXian" w:hAnsi="Book Antiqua" w:cs="Times New Roman"/>
          <w:kern w:val="2"/>
          <w:lang w:eastAsia="zh-CN"/>
        </w:rPr>
        <w:t xml:space="preserve"> JK. Helicobacter pylori in apparently healthy children aged 0-12 years in urban Kampala, Uganda: A community-based </w:t>
      </w:r>
      <w:proofErr w:type="gramStart"/>
      <w:r w:rsidRPr="001D0EB5">
        <w:rPr>
          <w:rFonts w:ascii="Book Antiqua" w:eastAsia="DengXian" w:hAnsi="Book Antiqua" w:cs="Times New Roman"/>
          <w:kern w:val="2"/>
          <w:lang w:eastAsia="zh-CN"/>
        </w:rPr>
        <w:t>cross sectional</w:t>
      </w:r>
      <w:proofErr w:type="gramEnd"/>
      <w:r w:rsidRPr="001D0EB5">
        <w:rPr>
          <w:rFonts w:ascii="Book Antiqua" w:eastAsia="DengXian" w:hAnsi="Book Antiqua" w:cs="Times New Roman"/>
          <w:kern w:val="2"/>
          <w:lang w:eastAsia="zh-CN"/>
        </w:rPr>
        <w:t xml:space="preserve"> survey. </w:t>
      </w:r>
      <w:r w:rsidRPr="001D0EB5">
        <w:rPr>
          <w:rFonts w:ascii="Book Antiqua" w:eastAsia="DengXian" w:hAnsi="Book Antiqua" w:cs="Times New Roman"/>
          <w:i/>
          <w:kern w:val="2"/>
          <w:lang w:eastAsia="zh-CN"/>
        </w:rPr>
        <w:t>BMC Gastroenterol</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10</w:t>
      </w:r>
      <w:r w:rsidRPr="001D0EB5">
        <w:rPr>
          <w:rFonts w:ascii="Book Antiqua" w:eastAsia="DengXian" w:hAnsi="Book Antiqua" w:cs="Times New Roman"/>
          <w:kern w:val="2"/>
          <w:lang w:eastAsia="zh-CN"/>
        </w:rPr>
        <w:t>: 62 [PMID: 20553588 DOI: 10.1186/1471-230X-</w:t>
      </w:r>
      <w:r w:rsidRPr="001D0EB5">
        <w:rPr>
          <w:rFonts w:ascii="Book Antiqua" w:eastAsia="DengXian" w:hAnsi="Book Antiqua" w:cs="Times New Roman"/>
          <w:kern w:val="2"/>
          <w:lang w:eastAsia="zh-CN"/>
        </w:rPr>
        <w:lastRenderedPageBreak/>
        <w:t>10-62]</w:t>
      </w:r>
    </w:p>
    <w:p w14:paraId="63BF0828"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25 </w:t>
      </w:r>
      <w:proofErr w:type="spellStart"/>
      <w:r w:rsidRPr="001D0EB5">
        <w:rPr>
          <w:rFonts w:ascii="Book Antiqua" w:eastAsia="DengXian" w:hAnsi="Book Antiqua" w:cs="Times New Roman"/>
          <w:b/>
          <w:kern w:val="2"/>
          <w:lang w:eastAsia="zh-CN"/>
        </w:rPr>
        <w:t>Archampong</w:t>
      </w:r>
      <w:proofErr w:type="spellEnd"/>
      <w:r w:rsidRPr="001D0EB5">
        <w:rPr>
          <w:rFonts w:ascii="Book Antiqua" w:eastAsia="DengXian" w:hAnsi="Book Antiqua" w:cs="Times New Roman"/>
          <w:b/>
          <w:kern w:val="2"/>
          <w:lang w:eastAsia="zh-CN"/>
        </w:rPr>
        <w:t xml:space="preserve"> TN</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Asmah</w:t>
      </w:r>
      <w:proofErr w:type="spellEnd"/>
      <w:r w:rsidRPr="001D0EB5">
        <w:rPr>
          <w:rFonts w:ascii="Book Antiqua" w:eastAsia="DengXian" w:hAnsi="Book Antiqua" w:cs="Times New Roman"/>
          <w:kern w:val="2"/>
          <w:lang w:eastAsia="zh-CN"/>
        </w:rPr>
        <w:t xml:space="preserve"> RH, Wiredu EK, Gyasi RK, Nkrumah KN, </w:t>
      </w:r>
      <w:proofErr w:type="spellStart"/>
      <w:r w:rsidRPr="001D0EB5">
        <w:rPr>
          <w:rFonts w:ascii="Book Antiqua" w:eastAsia="DengXian" w:hAnsi="Book Antiqua" w:cs="Times New Roman"/>
          <w:kern w:val="2"/>
          <w:lang w:eastAsia="zh-CN"/>
        </w:rPr>
        <w:t>Rajakumar</w:t>
      </w:r>
      <w:proofErr w:type="spellEnd"/>
      <w:r w:rsidRPr="001D0EB5">
        <w:rPr>
          <w:rFonts w:ascii="Book Antiqua" w:eastAsia="DengXian" w:hAnsi="Book Antiqua" w:cs="Times New Roman"/>
          <w:kern w:val="2"/>
          <w:lang w:eastAsia="zh-CN"/>
        </w:rPr>
        <w:t xml:space="preserve"> K. Epidemiology of Helicobacter pylori infection in dyspeptic Ghanaian patients. </w:t>
      </w:r>
      <w:r w:rsidRPr="001D0EB5">
        <w:rPr>
          <w:rFonts w:ascii="Book Antiqua" w:eastAsia="DengXian" w:hAnsi="Book Antiqua" w:cs="Times New Roman"/>
          <w:i/>
          <w:kern w:val="2"/>
          <w:lang w:eastAsia="zh-CN"/>
        </w:rPr>
        <w:t xml:space="preserve">Pan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178 [PMID: 26430475 DOI: 10.11604/pamj.2015.20.178.5024]</w:t>
      </w:r>
    </w:p>
    <w:p w14:paraId="32A8DB9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26 </w:t>
      </w:r>
      <w:r w:rsidRPr="001D0EB5">
        <w:rPr>
          <w:rFonts w:ascii="Book Antiqua" w:eastAsia="DengXian" w:hAnsi="Book Antiqua" w:cs="Times New Roman"/>
          <w:b/>
          <w:kern w:val="2"/>
          <w:lang w:eastAsia="zh-CN"/>
        </w:rPr>
        <w:t>Dube C</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Tanih</w:t>
      </w:r>
      <w:proofErr w:type="spellEnd"/>
      <w:r w:rsidRPr="001D0EB5">
        <w:rPr>
          <w:rFonts w:ascii="Book Antiqua" w:eastAsia="DengXian" w:hAnsi="Book Antiqua" w:cs="Times New Roman"/>
          <w:kern w:val="2"/>
          <w:lang w:eastAsia="zh-CN"/>
        </w:rPr>
        <w:t xml:space="preserve"> NF,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RN. Helicobacter pylori in water sources: A global environmental health concern. </w:t>
      </w:r>
      <w:r w:rsidRPr="001D0EB5">
        <w:rPr>
          <w:rFonts w:ascii="Book Antiqua" w:eastAsia="DengXian" w:hAnsi="Book Antiqua" w:cs="Times New Roman"/>
          <w:i/>
          <w:kern w:val="2"/>
          <w:lang w:eastAsia="zh-CN"/>
        </w:rPr>
        <w:t>Rev Environ Health</w:t>
      </w:r>
      <w:r w:rsidRPr="001D0EB5">
        <w:rPr>
          <w:rFonts w:ascii="Book Antiqua" w:eastAsia="DengXian" w:hAnsi="Book Antiqua" w:cs="Times New Roman"/>
          <w:kern w:val="2"/>
          <w:lang w:eastAsia="zh-CN"/>
        </w:rPr>
        <w:t xml:space="preserve"> 2009; </w:t>
      </w:r>
      <w:r w:rsidRPr="001D0EB5">
        <w:rPr>
          <w:rFonts w:ascii="Book Antiqua" w:eastAsia="DengXian" w:hAnsi="Book Antiqua" w:cs="Times New Roman"/>
          <w:b/>
          <w:kern w:val="2"/>
          <w:lang w:eastAsia="zh-CN"/>
        </w:rPr>
        <w:t>24</w:t>
      </w:r>
      <w:r w:rsidRPr="001D0EB5">
        <w:rPr>
          <w:rFonts w:ascii="Book Antiqua" w:eastAsia="DengXian" w:hAnsi="Book Antiqua" w:cs="Times New Roman"/>
          <w:kern w:val="2"/>
          <w:lang w:eastAsia="zh-CN"/>
        </w:rPr>
        <w:t>: 1-14 [PMID: 19476289 DOI: 10.1515/REVEH.2009.24.1.1]</w:t>
      </w:r>
    </w:p>
    <w:p w14:paraId="12FC3F3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27 </w:t>
      </w:r>
      <w:r w:rsidRPr="001D0EB5">
        <w:rPr>
          <w:rFonts w:ascii="Book Antiqua" w:eastAsia="DengXian" w:hAnsi="Book Antiqua" w:cs="Times New Roman"/>
          <w:b/>
          <w:kern w:val="2"/>
          <w:highlight w:val="yellow"/>
          <w:lang w:eastAsia="zh-CN"/>
        </w:rPr>
        <w:t>Dube C,</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Tanih</w:t>
      </w:r>
      <w:proofErr w:type="spellEnd"/>
      <w:r w:rsidRPr="001D0EB5">
        <w:rPr>
          <w:rFonts w:ascii="Book Antiqua" w:eastAsia="DengXian" w:hAnsi="Book Antiqua" w:cs="Times New Roman"/>
          <w:kern w:val="2"/>
          <w:highlight w:val="yellow"/>
          <w:lang w:eastAsia="zh-CN"/>
        </w:rPr>
        <w:t xml:space="preserve"> NF, Clarke AM, </w:t>
      </w:r>
      <w:proofErr w:type="spellStart"/>
      <w:r w:rsidRPr="001D0EB5">
        <w:rPr>
          <w:rFonts w:ascii="Book Antiqua" w:eastAsia="DengXian" w:hAnsi="Book Antiqua" w:cs="Times New Roman"/>
          <w:kern w:val="2"/>
          <w:highlight w:val="yellow"/>
          <w:lang w:eastAsia="zh-CN"/>
        </w:rPr>
        <w:t>Mkwetshana</w:t>
      </w:r>
      <w:proofErr w:type="spellEnd"/>
      <w:r w:rsidRPr="001D0EB5">
        <w:rPr>
          <w:rFonts w:ascii="Book Antiqua" w:eastAsia="DengXian" w:hAnsi="Book Antiqua" w:cs="Times New Roman"/>
          <w:kern w:val="2"/>
          <w:highlight w:val="yellow"/>
          <w:lang w:eastAsia="zh-CN"/>
        </w:rPr>
        <w:t xml:space="preserve"> N, Green E, </w:t>
      </w:r>
      <w:proofErr w:type="spellStart"/>
      <w:r w:rsidRPr="001D0EB5">
        <w:rPr>
          <w:rFonts w:ascii="Book Antiqua" w:eastAsia="DengXian" w:hAnsi="Book Antiqua" w:cs="Times New Roman"/>
          <w:kern w:val="2"/>
          <w:highlight w:val="yellow"/>
          <w:lang w:eastAsia="zh-CN"/>
        </w:rPr>
        <w:t>Ndip</w:t>
      </w:r>
      <w:proofErr w:type="spellEnd"/>
      <w:r w:rsidRPr="001D0EB5">
        <w:rPr>
          <w:rFonts w:ascii="Book Antiqua" w:eastAsia="DengXian" w:hAnsi="Book Antiqua" w:cs="Times New Roman"/>
          <w:kern w:val="2"/>
          <w:highlight w:val="yellow"/>
          <w:lang w:eastAsia="zh-CN"/>
        </w:rPr>
        <w:t xml:space="preserve"> RN. </w:t>
      </w:r>
      <w:bookmarkStart w:id="29" w:name="OLE_LINK13"/>
      <w:r w:rsidRPr="001D0EB5">
        <w:rPr>
          <w:rFonts w:ascii="Book Antiqua" w:eastAsia="DengXian" w:hAnsi="Book Antiqua" w:cs="Times New Roman"/>
          <w:kern w:val="2"/>
          <w:highlight w:val="yellow"/>
          <w:lang w:eastAsia="zh-CN"/>
        </w:rPr>
        <w:t xml:space="preserve">Helicobacter pylori infection and transmission in Africa: Household hygiene and water sources are plausible factor exacerbating spread. </w:t>
      </w:r>
      <w:bookmarkEnd w:id="29"/>
      <w:proofErr w:type="spellStart"/>
      <w:r w:rsidRPr="001D0EB5">
        <w:rPr>
          <w:rFonts w:ascii="Book Antiqua" w:eastAsia="DengXian" w:hAnsi="Book Antiqua" w:cs="Times New Roman"/>
          <w:i/>
          <w:kern w:val="2"/>
          <w:highlight w:val="yellow"/>
          <w:lang w:eastAsia="zh-CN"/>
        </w:rPr>
        <w:t>Afr</w:t>
      </w:r>
      <w:proofErr w:type="spellEnd"/>
      <w:r w:rsidRPr="001D0EB5">
        <w:rPr>
          <w:rFonts w:ascii="Book Antiqua" w:eastAsia="DengXian" w:hAnsi="Book Antiqua" w:cs="Times New Roman"/>
          <w:i/>
          <w:kern w:val="2"/>
          <w:highlight w:val="yellow"/>
          <w:lang w:eastAsia="zh-CN"/>
        </w:rPr>
        <w:t xml:space="preserve"> J </w:t>
      </w:r>
      <w:proofErr w:type="spellStart"/>
      <w:r w:rsidRPr="001D0EB5">
        <w:rPr>
          <w:rFonts w:ascii="Book Antiqua" w:eastAsia="DengXian" w:hAnsi="Book Antiqua" w:cs="Times New Roman"/>
          <w:i/>
          <w:kern w:val="2"/>
          <w:highlight w:val="yellow"/>
          <w:lang w:eastAsia="zh-CN"/>
        </w:rPr>
        <w:t>Biotechnol</w:t>
      </w:r>
      <w:proofErr w:type="spellEnd"/>
      <w:r w:rsidRPr="001D0EB5">
        <w:rPr>
          <w:rFonts w:ascii="Book Antiqua" w:eastAsia="DengXian" w:hAnsi="Book Antiqua" w:cs="Times New Roman"/>
          <w:kern w:val="2"/>
          <w:highlight w:val="yellow"/>
          <w:lang w:eastAsia="zh-CN"/>
        </w:rPr>
        <w:t xml:space="preserve"> 2009b; </w:t>
      </w:r>
      <w:r w:rsidRPr="001D0EB5">
        <w:rPr>
          <w:rFonts w:ascii="Book Antiqua" w:eastAsia="DengXian" w:hAnsi="Book Antiqua" w:cs="Times New Roman"/>
          <w:b/>
          <w:kern w:val="2"/>
          <w:highlight w:val="yellow"/>
          <w:lang w:eastAsia="zh-CN"/>
        </w:rPr>
        <w:t>8</w:t>
      </w:r>
      <w:r w:rsidRPr="001D0EB5">
        <w:rPr>
          <w:rFonts w:ascii="Book Antiqua" w:eastAsia="DengXian" w:hAnsi="Book Antiqua" w:cs="Times New Roman"/>
          <w:kern w:val="2"/>
          <w:highlight w:val="yellow"/>
          <w:lang w:eastAsia="zh-CN"/>
        </w:rPr>
        <w:t>: 6028-6035 [DOI: 10.5897/AJB09.824]</w:t>
      </w:r>
    </w:p>
    <w:p w14:paraId="7212E0C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28 </w:t>
      </w:r>
      <w:proofErr w:type="spellStart"/>
      <w:r w:rsidRPr="001D0EB5">
        <w:rPr>
          <w:rFonts w:ascii="Book Antiqua" w:eastAsia="DengXian" w:hAnsi="Book Antiqua" w:cs="Times New Roman"/>
          <w:b/>
          <w:kern w:val="2"/>
          <w:lang w:eastAsia="zh-CN"/>
        </w:rPr>
        <w:t>Melese</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Genet C, </w:t>
      </w:r>
      <w:proofErr w:type="spellStart"/>
      <w:r w:rsidRPr="001D0EB5">
        <w:rPr>
          <w:rFonts w:ascii="Book Antiqua" w:eastAsia="DengXian" w:hAnsi="Book Antiqua" w:cs="Times New Roman"/>
          <w:kern w:val="2"/>
          <w:lang w:eastAsia="zh-CN"/>
        </w:rPr>
        <w:t>Zeleke</w:t>
      </w:r>
      <w:proofErr w:type="spellEnd"/>
      <w:r w:rsidRPr="001D0EB5">
        <w:rPr>
          <w:rFonts w:ascii="Book Antiqua" w:eastAsia="DengXian" w:hAnsi="Book Antiqua" w:cs="Times New Roman"/>
          <w:kern w:val="2"/>
          <w:lang w:eastAsia="zh-CN"/>
        </w:rPr>
        <w:t xml:space="preserve"> B, </w:t>
      </w:r>
      <w:proofErr w:type="spellStart"/>
      <w:r w:rsidRPr="001D0EB5">
        <w:rPr>
          <w:rFonts w:ascii="Book Antiqua" w:eastAsia="DengXian" w:hAnsi="Book Antiqua" w:cs="Times New Roman"/>
          <w:kern w:val="2"/>
          <w:lang w:eastAsia="zh-CN"/>
        </w:rPr>
        <w:t>Andualem</w:t>
      </w:r>
      <w:proofErr w:type="spellEnd"/>
      <w:r w:rsidRPr="001D0EB5">
        <w:rPr>
          <w:rFonts w:ascii="Book Antiqua" w:eastAsia="DengXian" w:hAnsi="Book Antiqua" w:cs="Times New Roman"/>
          <w:kern w:val="2"/>
          <w:lang w:eastAsia="zh-CN"/>
        </w:rPr>
        <w:t xml:space="preserve"> T. Helicobacter pylori infections in Ethiopia; prevalence and associated factors: A systematic review and meta-analysis. </w:t>
      </w:r>
      <w:r w:rsidRPr="001D0EB5">
        <w:rPr>
          <w:rFonts w:ascii="Book Antiqua" w:eastAsia="DengXian" w:hAnsi="Book Antiqua" w:cs="Times New Roman"/>
          <w:i/>
          <w:kern w:val="2"/>
          <w:lang w:eastAsia="zh-CN"/>
        </w:rPr>
        <w:t>BMC Gastroenterol</w:t>
      </w:r>
      <w:r w:rsidRPr="001D0EB5">
        <w:rPr>
          <w:rFonts w:ascii="Book Antiqua" w:eastAsia="DengXian" w:hAnsi="Book Antiqua" w:cs="Times New Roman"/>
          <w:kern w:val="2"/>
          <w:lang w:eastAsia="zh-CN"/>
        </w:rPr>
        <w:t xml:space="preserve"> 2019; </w:t>
      </w:r>
      <w:r w:rsidRPr="001D0EB5">
        <w:rPr>
          <w:rFonts w:ascii="Book Antiqua" w:eastAsia="DengXian" w:hAnsi="Book Antiqua" w:cs="Times New Roman"/>
          <w:b/>
          <w:kern w:val="2"/>
          <w:lang w:eastAsia="zh-CN"/>
        </w:rPr>
        <w:t>19</w:t>
      </w:r>
      <w:r w:rsidRPr="001D0EB5">
        <w:rPr>
          <w:rFonts w:ascii="Book Antiqua" w:eastAsia="DengXian" w:hAnsi="Book Antiqua" w:cs="Times New Roman"/>
          <w:kern w:val="2"/>
          <w:lang w:eastAsia="zh-CN"/>
        </w:rPr>
        <w:t>: 8 [PMID: 30630433 DOI: 10.1186/s12876-018-0927-3]</w:t>
      </w:r>
    </w:p>
    <w:p w14:paraId="5945EF0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29 </w:t>
      </w:r>
      <w:proofErr w:type="spellStart"/>
      <w:r w:rsidRPr="001D0EB5">
        <w:rPr>
          <w:rFonts w:ascii="Book Antiqua" w:eastAsia="DengXian" w:hAnsi="Book Antiqua" w:cs="Times New Roman"/>
          <w:b/>
          <w:kern w:val="2"/>
          <w:lang w:eastAsia="zh-CN"/>
        </w:rPr>
        <w:t>Aje</w:t>
      </w:r>
      <w:proofErr w:type="spellEnd"/>
      <w:r w:rsidRPr="001D0EB5">
        <w:rPr>
          <w:rFonts w:ascii="Book Antiqua" w:eastAsia="DengXian" w:hAnsi="Book Antiqua" w:cs="Times New Roman"/>
          <w:b/>
          <w:kern w:val="2"/>
          <w:lang w:eastAsia="zh-CN"/>
        </w:rPr>
        <w:t xml:space="preserve"> AO</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Otegbayo</w:t>
      </w:r>
      <w:proofErr w:type="spellEnd"/>
      <w:r w:rsidRPr="001D0EB5">
        <w:rPr>
          <w:rFonts w:ascii="Book Antiqua" w:eastAsia="DengXian" w:hAnsi="Book Antiqua" w:cs="Times New Roman"/>
          <w:kern w:val="2"/>
          <w:lang w:eastAsia="zh-CN"/>
        </w:rPr>
        <w:t xml:space="preserve"> JA, </w:t>
      </w:r>
      <w:proofErr w:type="spellStart"/>
      <w:r w:rsidRPr="001D0EB5">
        <w:rPr>
          <w:rFonts w:ascii="Book Antiqua" w:eastAsia="DengXian" w:hAnsi="Book Antiqua" w:cs="Times New Roman"/>
          <w:kern w:val="2"/>
          <w:lang w:eastAsia="zh-CN"/>
        </w:rPr>
        <w:t>Odaibo</w:t>
      </w:r>
      <w:proofErr w:type="spellEnd"/>
      <w:r w:rsidRPr="001D0EB5">
        <w:rPr>
          <w:rFonts w:ascii="Book Antiqua" w:eastAsia="DengXian" w:hAnsi="Book Antiqua" w:cs="Times New Roman"/>
          <w:kern w:val="2"/>
          <w:lang w:eastAsia="zh-CN"/>
        </w:rPr>
        <w:t xml:space="preserve"> GN, </w:t>
      </w:r>
      <w:proofErr w:type="spellStart"/>
      <w:r w:rsidRPr="001D0EB5">
        <w:rPr>
          <w:rFonts w:ascii="Book Antiqua" w:eastAsia="DengXian" w:hAnsi="Book Antiqua" w:cs="Times New Roman"/>
          <w:kern w:val="2"/>
          <w:lang w:eastAsia="zh-CN"/>
        </w:rPr>
        <w:t>Bojuwoye</w:t>
      </w:r>
      <w:proofErr w:type="spellEnd"/>
      <w:r w:rsidRPr="001D0EB5">
        <w:rPr>
          <w:rFonts w:ascii="Book Antiqua" w:eastAsia="DengXian" w:hAnsi="Book Antiqua" w:cs="Times New Roman"/>
          <w:kern w:val="2"/>
          <w:lang w:eastAsia="zh-CN"/>
        </w:rPr>
        <w:t xml:space="preserve"> BJ. </w:t>
      </w:r>
      <w:bookmarkStart w:id="30" w:name="OLE_LINK14"/>
      <w:bookmarkStart w:id="31" w:name="OLE_LINK15"/>
      <w:r w:rsidRPr="001D0EB5">
        <w:rPr>
          <w:rFonts w:ascii="Book Antiqua" w:eastAsia="DengXian" w:hAnsi="Book Antiqua" w:cs="Times New Roman"/>
          <w:kern w:val="2"/>
          <w:lang w:eastAsia="zh-CN"/>
        </w:rPr>
        <w:t xml:space="preserve">Comparative study of stool antigen test and serology for Helicobacter pylori among Nigerian dyspeptic patients--a pilot study. </w:t>
      </w:r>
      <w:bookmarkEnd w:id="30"/>
      <w:bookmarkEnd w:id="31"/>
      <w:r w:rsidRPr="001D0EB5">
        <w:rPr>
          <w:rFonts w:ascii="Book Antiqua" w:eastAsia="DengXian" w:hAnsi="Book Antiqua" w:cs="Times New Roman"/>
          <w:i/>
          <w:kern w:val="2"/>
          <w:lang w:eastAsia="zh-CN"/>
        </w:rPr>
        <w:t xml:space="preserve">Niger J Clin </w:t>
      </w:r>
      <w:proofErr w:type="spellStart"/>
      <w:r w:rsidRPr="001D0EB5">
        <w:rPr>
          <w:rFonts w:ascii="Book Antiqua" w:eastAsia="DengXian" w:hAnsi="Book Antiqua" w:cs="Times New Roman"/>
          <w:i/>
          <w:kern w:val="2"/>
          <w:lang w:eastAsia="zh-CN"/>
        </w:rPr>
        <w:t>Pract</w:t>
      </w:r>
      <w:proofErr w:type="spellEnd"/>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13</w:t>
      </w:r>
      <w:r w:rsidRPr="001D0EB5">
        <w:rPr>
          <w:rFonts w:ascii="Book Antiqua" w:eastAsia="DengXian" w:hAnsi="Book Antiqua" w:cs="Times New Roman"/>
          <w:kern w:val="2"/>
          <w:lang w:eastAsia="zh-CN"/>
        </w:rPr>
        <w:t>: 120-124 [PMID: 20499740 DOI: 10.1007/s00063-010-1076-9]</w:t>
      </w:r>
    </w:p>
    <w:p w14:paraId="6AF0F84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30 </w:t>
      </w:r>
      <w:proofErr w:type="spellStart"/>
      <w:r w:rsidRPr="001D0EB5">
        <w:rPr>
          <w:rFonts w:ascii="Book Antiqua" w:eastAsia="DengXian" w:hAnsi="Book Antiqua" w:cs="Times New Roman"/>
          <w:b/>
          <w:kern w:val="2"/>
          <w:lang w:eastAsia="zh-CN"/>
        </w:rPr>
        <w:t>Jemilohun</w:t>
      </w:r>
      <w:proofErr w:type="spellEnd"/>
      <w:r w:rsidRPr="001D0EB5">
        <w:rPr>
          <w:rFonts w:ascii="Book Antiqua" w:eastAsia="DengXian" w:hAnsi="Book Antiqua" w:cs="Times New Roman"/>
          <w:b/>
          <w:kern w:val="2"/>
          <w:lang w:eastAsia="zh-CN"/>
        </w:rPr>
        <w:t xml:space="preserve"> AC</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Otegbayo</w:t>
      </w:r>
      <w:proofErr w:type="spellEnd"/>
      <w:r w:rsidRPr="001D0EB5">
        <w:rPr>
          <w:rFonts w:ascii="Book Antiqua" w:eastAsia="DengXian" w:hAnsi="Book Antiqua" w:cs="Times New Roman"/>
          <w:kern w:val="2"/>
          <w:lang w:eastAsia="zh-CN"/>
        </w:rPr>
        <w:t xml:space="preserve"> JA, Ola SO, </w:t>
      </w:r>
      <w:proofErr w:type="spellStart"/>
      <w:r w:rsidRPr="001D0EB5">
        <w:rPr>
          <w:rFonts w:ascii="Book Antiqua" w:eastAsia="DengXian" w:hAnsi="Book Antiqua" w:cs="Times New Roman"/>
          <w:kern w:val="2"/>
          <w:lang w:eastAsia="zh-CN"/>
        </w:rPr>
        <w:t>Oluwasola</w:t>
      </w:r>
      <w:proofErr w:type="spellEnd"/>
      <w:r w:rsidRPr="001D0EB5">
        <w:rPr>
          <w:rFonts w:ascii="Book Antiqua" w:eastAsia="DengXian" w:hAnsi="Book Antiqua" w:cs="Times New Roman"/>
          <w:kern w:val="2"/>
          <w:lang w:eastAsia="zh-CN"/>
        </w:rPr>
        <w:t xml:space="preserve"> OA, </w:t>
      </w:r>
      <w:proofErr w:type="spellStart"/>
      <w:r w:rsidRPr="001D0EB5">
        <w:rPr>
          <w:rFonts w:ascii="Book Antiqua" w:eastAsia="DengXian" w:hAnsi="Book Antiqua" w:cs="Times New Roman"/>
          <w:kern w:val="2"/>
          <w:lang w:eastAsia="zh-CN"/>
        </w:rPr>
        <w:t>Akere</w:t>
      </w:r>
      <w:proofErr w:type="spellEnd"/>
      <w:r w:rsidRPr="001D0EB5">
        <w:rPr>
          <w:rFonts w:ascii="Book Antiqua" w:eastAsia="DengXian" w:hAnsi="Book Antiqua" w:cs="Times New Roman"/>
          <w:kern w:val="2"/>
          <w:lang w:eastAsia="zh-CN"/>
        </w:rPr>
        <w:t xml:space="preserve"> A. Prevalence of Helicobacter pylori among Nigerian patients with dyspepsia in Ibadan. </w:t>
      </w:r>
      <w:r w:rsidRPr="001D0EB5">
        <w:rPr>
          <w:rFonts w:ascii="Book Antiqua" w:eastAsia="DengXian" w:hAnsi="Book Antiqua" w:cs="Times New Roman"/>
          <w:i/>
          <w:kern w:val="2"/>
          <w:lang w:eastAsia="zh-CN"/>
        </w:rPr>
        <w:t xml:space="preserve">Pan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6</w:t>
      </w:r>
      <w:r w:rsidRPr="001D0EB5">
        <w:rPr>
          <w:rFonts w:ascii="Book Antiqua" w:eastAsia="DengXian" w:hAnsi="Book Antiqua" w:cs="Times New Roman"/>
          <w:kern w:val="2"/>
          <w:lang w:eastAsia="zh-CN"/>
        </w:rPr>
        <w:t>: 18 [PMID: 21734925 DOI: 10.4314/</w:t>
      </w:r>
      <w:proofErr w:type="gramStart"/>
      <w:r w:rsidRPr="001D0EB5">
        <w:rPr>
          <w:rFonts w:ascii="Book Antiqua" w:eastAsia="DengXian" w:hAnsi="Book Antiqua" w:cs="Times New Roman"/>
          <w:kern w:val="2"/>
          <w:lang w:eastAsia="zh-CN"/>
        </w:rPr>
        <w:t>pamj.v</w:t>
      </w:r>
      <w:proofErr w:type="gramEnd"/>
      <w:r w:rsidRPr="001D0EB5">
        <w:rPr>
          <w:rFonts w:ascii="Book Antiqua" w:eastAsia="DengXian" w:hAnsi="Book Antiqua" w:cs="Times New Roman"/>
          <w:kern w:val="2"/>
          <w:lang w:eastAsia="zh-CN"/>
        </w:rPr>
        <w:t>6i1.69090]</w:t>
      </w:r>
    </w:p>
    <w:p w14:paraId="39718FDD"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31 </w:t>
      </w:r>
      <w:proofErr w:type="spellStart"/>
      <w:r w:rsidRPr="001D0EB5">
        <w:rPr>
          <w:rFonts w:ascii="Book Antiqua" w:eastAsia="DengXian" w:hAnsi="Book Antiqua" w:cs="Times New Roman"/>
          <w:b/>
          <w:kern w:val="2"/>
          <w:lang w:eastAsia="zh-CN"/>
        </w:rPr>
        <w:t>Etukudo</w:t>
      </w:r>
      <w:proofErr w:type="spellEnd"/>
      <w:r w:rsidRPr="001D0EB5">
        <w:rPr>
          <w:rFonts w:ascii="Book Antiqua" w:eastAsia="DengXian" w:hAnsi="Book Antiqua" w:cs="Times New Roman"/>
          <w:b/>
          <w:kern w:val="2"/>
          <w:lang w:eastAsia="zh-CN"/>
        </w:rPr>
        <w:t xml:space="preserve"> OM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Ikpeme</w:t>
      </w:r>
      <w:proofErr w:type="spellEnd"/>
      <w:r w:rsidRPr="001D0EB5">
        <w:rPr>
          <w:rFonts w:ascii="Book Antiqua" w:eastAsia="DengXian" w:hAnsi="Book Antiqua" w:cs="Times New Roman"/>
          <w:kern w:val="2"/>
          <w:lang w:eastAsia="zh-CN"/>
        </w:rPr>
        <w:t xml:space="preserve"> EE, </w:t>
      </w:r>
      <w:proofErr w:type="spellStart"/>
      <w:r w:rsidRPr="001D0EB5">
        <w:rPr>
          <w:rFonts w:ascii="Book Antiqua" w:eastAsia="DengXian" w:hAnsi="Book Antiqua" w:cs="Times New Roman"/>
          <w:kern w:val="2"/>
          <w:lang w:eastAsia="zh-CN"/>
        </w:rPr>
        <w:t>Ekanem</w:t>
      </w:r>
      <w:proofErr w:type="spellEnd"/>
      <w:r w:rsidRPr="001D0EB5">
        <w:rPr>
          <w:rFonts w:ascii="Book Antiqua" w:eastAsia="DengXian" w:hAnsi="Book Antiqua" w:cs="Times New Roman"/>
          <w:kern w:val="2"/>
          <w:lang w:eastAsia="zh-CN"/>
        </w:rPr>
        <w:t xml:space="preserve"> EE. </w:t>
      </w:r>
      <w:proofErr w:type="spellStart"/>
      <w:r w:rsidRPr="001D0EB5">
        <w:rPr>
          <w:rFonts w:ascii="Book Antiqua" w:eastAsia="DengXian" w:hAnsi="Book Antiqua" w:cs="Times New Roman"/>
          <w:kern w:val="2"/>
          <w:lang w:eastAsia="zh-CN"/>
        </w:rPr>
        <w:t>Seroepidemiology</w:t>
      </w:r>
      <w:proofErr w:type="spellEnd"/>
      <w:r w:rsidRPr="001D0EB5">
        <w:rPr>
          <w:rFonts w:ascii="Book Antiqua" w:eastAsia="DengXian" w:hAnsi="Book Antiqua" w:cs="Times New Roman"/>
          <w:kern w:val="2"/>
          <w:lang w:eastAsia="zh-CN"/>
        </w:rPr>
        <w:t xml:space="preserve"> of Helicobacter pylori infection among children seen in a tertiary hospital in </w:t>
      </w:r>
      <w:proofErr w:type="spellStart"/>
      <w:r w:rsidRPr="001D0EB5">
        <w:rPr>
          <w:rFonts w:ascii="Book Antiqua" w:eastAsia="DengXian" w:hAnsi="Book Antiqua" w:cs="Times New Roman"/>
          <w:kern w:val="2"/>
          <w:lang w:eastAsia="zh-CN"/>
        </w:rPr>
        <w:t>Uyo</w:t>
      </w:r>
      <w:proofErr w:type="spellEnd"/>
      <w:r w:rsidRPr="001D0EB5">
        <w:rPr>
          <w:rFonts w:ascii="Book Antiqua" w:eastAsia="DengXian" w:hAnsi="Book Antiqua" w:cs="Times New Roman"/>
          <w:kern w:val="2"/>
          <w:lang w:eastAsia="zh-CN"/>
        </w:rPr>
        <w:t xml:space="preserve">, southern Nigeria. </w:t>
      </w:r>
      <w:r w:rsidRPr="001D0EB5">
        <w:rPr>
          <w:rFonts w:ascii="Book Antiqua" w:eastAsia="DengXian" w:hAnsi="Book Antiqua" w:cs="Times New Roman"/>
          <w:i/>
          <w:kern w:val="2"/>
          <w:lang w:eastAsia="zh-CN"/>
        </w:rPr>
        <w:t xml:space="preserve">Pan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2012;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39 [PMID: 22891097]</w:t>
      </w:r>
    </w:p>
    <w:p w14:paraId="54A8E3A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32 </w:t>
      </w:r>
      <w:proofErr w:type="spellStart"/>
      <w:r w:rsidRPr="001D0EB5">
        <w:rPr>
          <w:rFonts w:ascii="Book Antiqua" w:eastAsia="DengXian" w:hAnsi="Book Antiqua" w:cs="Times New Roman"/>
          <w:b/>
          <w:kern w:val="2"/>
          <w:highlight w:val="yellow"/>
          <w:lang w:eastAsia="zh-CN"/>
        </w:rPr>
        <w:t>Ophori</w:t>
      </w:r>
      <w:proofErr w:type="spellEnd"/>
      <w:r w:rsidRPr="001D0EB5">
        <w:rPr>
          <w:rFonts w:ascii="Book Antiqua" w:eastAsia="DengXian" w:hAnsi="Book Antiqua" w:cs="Times New Roman"/>
          <w:b/>
          <w:kern w:val="2"/>
          <w:highlight w:val="yellow"/>
          <w:lang w:eastAsia="zh-CN"/>
        </w:rPr>
        <w:t xml:space="preserve"> EA,</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Isibor</w:t>
      </w:r>
      <w:proofErr w:type="spellEnd"/>
      <w:r w:rsidRPr="001D0EB5">
        <w:rPr>
          <w:rFonts w:ascii="Book Antiqua" w:eastAsia="DengXian" w:hAnsi="Book Antiqua" w:cs="Times New Roman"/>
          <w:kern w:val="2"/>
          <w:highlight w:val="yellow"/>
          <w:lang w:eastAsia="zh-CN"/>
        </w:rPr>
        <w:t xml:space="preserve"> C, </w:t>
      </w:r>
      <w:proofErr w:type="spellStart"/>
      <w:r w:rsidRPr="001D0EB5">
        <w:rPr>
          <w:rFonts w:ascii="Book Antiqua" w:eastAsia="DengXian" w:hAnsi="Book Antiqua" w:cs="Times New Roman"/>
          <w:kern w:val="2"/>
          <w:highlight w:val="yellow"/>
          <w:lang w:eastAsia="zh-CN"/>
        </w:rPr>
        <w:t>Onemu</w:t>
      </w:r>
      <w:proofErr w:type="spellEnd"/>
      <w:r w:rsidRPr="001D0EB5">
        <w:rPr>
          <w:rFonts w:ascii="Book Antiqua" w:eastAsia="DengXian" w:hAnsi="Book Antiqua" w:cs="Times New Roman"/>
          <w:kern w:val="2"/>
          <w:highlight w:val="yellow"/>
          <w:lang w:eastAsia="zh-CN"/>
        </w:rPr>
        <w:t xml:space="preserve"> SO, Johnny EJ. </w:t>
      </w:r>
      <w:bookmarkStart w:id="32" w:name="OLE_LINK17"/>
      <w:bookmarkStart w:id="33" w:name="OLE_LINK18"/>
      <w:bookmarkStart w:id="34" w:name="OLE_LINK19"/>
      <w:r w:rsidRPr="001D0EB5">
        <w:rPr>
          <w:rFonts w:ascii="Book Antiqua" w:eastAsia="DengXian" w:hAnsi="Book Antiqua" w:cs="Times New Roman"/>
          <w:kern w:val="2"/>
          <w:highlight w:val="yellow"/>
          <w:lang w:eastAsia="zh-CN"/>
        </w:rPr>
        <w:t xml:space="preserve">Immunological response to Helicobacter pylori among healthy volunteers in </w:t>
      </w:r>
      <w:proofErr w:type="spellStart"/>
      <w:r w:rsidRPr="001D0EB5">
        <w:rPr>
          <w:rFonts w:ascii="Book Antiqua" w:eastAsia="DengXian" w:hAnsi="Book Antiqua" w:cs="Times New Roman"/>
          <w:kern w:val="2"/>
          <w:highlight w:val="yellow"/>
          <w:lang w:eastAsia="zh-CN"/>
        </w:rPr>
        <w:t>Agbor</w:t>
      </w:r>
      <w:proofErr w:type="spellEnd"/>
      <w:r w:rsidRPr="001D0EB5">
        <w:rPr>
          <w:rFonts w:ascii="Book Antiqua" w:eastAsia="DengXian" w:hAnsi="Book Antiqua" w:cs="Times New Roman"/>
          <w:kern w:val="2"/>
          <w:highlight w:val="yellow"/>
          <w:lang w:eastAsia="zh-CN"/>
        </w:rPr>
        <w:t>, Nigeria</w:t>
      </w:r>
      <w:bookmarkEnd w:id="32"/>
      <w:bookmarkEnd w:id="33"/>
      <w:bookmarkEnd w:id="34"/>
      <w:r w:rsidRPr="001D0EB5">
        <w:rPr>
          <w:rFonts w:ascii="Book Antiqua" w:eastAsia="DengXian" w:hAnsi="Book Antiqua" w:cs="Times New Roman"/>
          <w:kern w:val="2"/>
          <w:highlight w:val="yellow"/>
          <w:lang w:eastAsia="zh-CN"/>
        </w:rPr>
        <w:t xml:space="preserve">. </w:t>
      </w:r>
      <w:r w:rsidRPr="001D0EB5">
        <w:rPr>
          <w:rFonts w:ascii="Book Antiqua" w:eastAsia="DengXian" w:hAnsi="Book Antiqua" w:cs="Times New Roman"/>
          <w:i/>
          <w:kern w:val="2"/>
          <w:highlight w:val="yellow"/>
          <w:lang w:eastAsia="zh-CN"/>
        </w:rPr>
        <w:t>Asian Pac J Trop Dis</w:t>
      </w:r>
      <w:r w:rsidRPr="001D0EB5">
        <w:rPr>
          <w:rFonts w:ascii="Book Antiqua" w:eastAsia="DengXian" w:hAnsi="Book Antiqua" w:cs="Times New Roman"/>
          <w:kern w:val="2"/>
          <w:highlight w:val="yellow"/>
          <w:lang w:eastAsia="zh-CN"/>
        </w:rPr>
        <w:t xml:space="preserve"> 2011; </w:t>
      </w:r>
      <w:r w:rsidRPr="001D0EB5">
        <w:rPr>
          <w:rFonts w:ascii="Book Antiqua" w:eastAsia="DengXian" w:hAnsi="Book Antiqua" w:cs="Times New Roman"/>
          <w:b/>
          <w:kern w:val="2"/>
          <w:highlight w:val="yellow"/>
          <w:lang w:eastAsia="zh-CN"/>
        </w:rPr>
        <w:t>1</w:t>
      </w:r>
      <w:r w:rsidRPr="001D0EB5">
        <w:rPr>
          <w:rFonts w:ascii="Book Antiqua" w:eastAsia="DengXian" w:hAnsi="Book Antiqua" w:cs="Times New Roman"/>
          <w:kern w:val="2"/>
          <w:highlight w:val="yellow"/>
          <w:lang w:eastAsia="zh-CN"/>
        </w:rPr>
        <w:t>: 38-40</w:t>
      </w:r>
    </w:p>
    <w:p w14:paraId="6E31893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lastRenderedPageBreak/>
        <w:t xml:space="preserve">33 </w:t>
      </w:r>
      <w:proofErr w:type="spellStart"/>
      <w:r w:rsidRPr="001D0EB5">
        <w:rPr>
          <w:rFonts w:ascii="Book Antiqua" w:eastAsia="DengXian" w:hAnsi="Book Antiqua" w:cs="Times New Roman"/>
          <w:b/>
          <w:kern w:val="2"/>
          <w:highlight w:val="yellow"/>
          <w:lang w:eastAsia="zh-CN"/>
        </w:rPr>
        <w:t>Ishaleku</w:t>
      </w:r>
      <w:proofErr w:type="spellEnd"/>
      <w:r w:rsidRPr="001D0EB5">
        <w:rPr>
          <w:rFonts w:ascii="Book Antiqua" w:eastAsia="DengXian" w:hAnsi="Book Antiqua" w:cs="Times New Roman"/>
          <w:b/>
          <w:kern w:val="2"/>
          <w:highlight w:val="yellow"/>
          <w:lang w:eastAsia="zh-CN"/>
        </w:rPr>
        <w:t xml:space="preserve"> D,</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Ihiabe</w:t>
      </w:r>
      <w:proofErr w:type="spellEnd"/>
      <w:r w:rsidRPr="001D0EB5">
        <w:rPr>
          <w:rFonts w:ascii="Book Antiqua" w:eastAsia="DengXian" w:hAnsi="Book Antiqua" w:cs="Times New Roman"/>
          <w:kern w:val="2"/>
          <w:highlight w:val="yellow"/>
          <w:lang w:eastAsia="zh-CN"/>
        </w:rPr>
        <w:t xml:space="preserve">, H. Seroprevalence of Helicobacter pylori infection among students of a Nigerian University. </w:t>
      </w:r>
      <w:r w:rsidRPr="001D0EB5">
        <w:rPr>
          <w:rFonts w:ascii="Book Antiqua" w:eastAsia="DengXian" w:hAnsi="Book Antiqua" w:cs="Times New Roman"/>
          <w:i/>
          <w:kern w:val="2"/>
          <w:highlight w:val="yellow"/>
          <w:lang w:eastAsia="zh-CN"/>
        </w:rPr>
        <w:t>Asian Pac J Trop Med</w:t>
      </w:r>
      <w:r w:rsidRPr="001D0EB5">
        <w:rPr>
          <w:rFonts w:ascii="Book Antiqua" w:eastAsia="DengXian" w:hAnsi="Book Antiqua" w:cs="Times New Roman"/>
          <w:kern w:val="2"/>
          <w:highlight w:val="yellow"/>
          <w:lang w:eastAsia="zh-CN"/>
        </w:rPr>
        <w:t xml:space="preserve"> 2010; </w:t>
      </w:r>
      <w:r w:rsidRPr="001D0EB5">
        <w:rPr>
          <w:rFonts w:ascii="Book Antiqua" w:eastAsia="DengXian" w:hAnsi="Book Antiqua" w:cs="Times New Roman"/>
          <w:b/>
          <w:kern w:val="2"/>
          <w:highlight w:val="yellow"/>
          <w:lang w:eastAsia="zh-CN"/>
        </w:rPr>
        <w:t>3</w:t>
      </w:r>
      <w:r w:rsidRPr="001D0EB5">
        <w:rPr>
          <w:rFonts w:ascii="Book Antiqua" w:eastAsia="DengXian" w:hAnsi="Book Antiqua" w:cs="Times New Roman"/>
          <w:kern w:val="2"/>
          <w:highlight w:val="yellow"/>
          <w:lang w:eastAsia="zh-CN"/>
        </w:rPr>
        <w:t>: 584-585 [DOI: 10.1016/S1995-7645(10)60142-3]</w:t>
      </w:r>
    </w:p>
    <w:p w14:paraId="7D6A6BE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34 </w:t>
      </w:r>
      <w:proofErr w:type="spellStart"/>
      <w:r w:rsidRPr="001D0EB5">
        <w:rPr>
          <w:rFonts w:ascii="Book Antiqua" w:eastAsia="DengXian" w:hAnsi="Book Antiqua" w:cs="Times New Roman"/>
          <w:b/>
          <w:kern w:val="2"/>
          <w:highlight w:val="yellow"/>
          <w:lang w:eastAsia="zh-CN"/>
        </w:rPr>
        <w:t>Ezeigbo</w:t>
      </w:r>
      <w:proofErr w:type="spellEnd"/>
      <w:r w:rsidRPr="001D0EB5">
        <w:rPr>
          <w:rFonts w:ascii="Book Antiqua" w:eastAsia="DengXian" w:hAnsi="Book Antiqua" w:cs="Times New Roman"/>
          <w:b/>
          <w:kern w:val="2"/>
          <w:highlight w:val="yellow"/>
          <w:lang w:eastAsia="zh-CN"/>
        </w:rPr>
        <w:t xml:space="preserve"> RO,</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Ezeigbo</w:t>
      </w:r>
      <w:proofErr w:type="spellEnd"/>
      <w:r w:rsidRPr="001D0EB5">
        <w:rPr>
          <w:rFonts w:ascii="Book Antiqua" w:eastAsia="DengXian" w:hAnsi="Book Antiqua" w:cs="Times New Roman"/>
          <w:kern w:val="2"/>
          <w:highlight w:val="yellow"/>
          <w:lang w:eastAsia="zh-CN"/>
        </w:rPr>
        <w:t xml:space="preserve"> CI. Prevalence of Helicobacter pylori and its associated peptic ulcer infection among adult residents of Aba, Southeastern, Nigeria. </w:t>
      </w:r>
      <w:r w:rsidRPr="001D0EB5">
        <w:rPr>
          <w:rFonts w:ascii="Book Antiqua" w:eastAsia="DengXian" w:hAnsi="Book Antiqua" w:cs="Times New Roman"/>
          <w:i/>
          <w:kern w:val="2"/>
          <w:highlight w:val="yellow"/>
          <w:lang w:eastAsia="zh-CN"/>
        </w:rPr>
        <w:t xml:space="preserve">Int J </w:t>
      </w:r>
      <w:proofErr w:type="spellStart"/>
      <w:r w:rsidRPr="001D0EB5">
        <w:rPr>
          <w:rFonts w:ascii="Book Antiqua" w:eastAsia="DengXian" w:hAnsi="Book Antiqua" w:cs="Times New Roman"/>
          <w:i/>
          <w:kern w:val="2"/>
          <w:highlight w:val="yellow"/>
          <w:lang w:eastAsia="zh-CN"/>
        </w:rPr>
        <w:t>Curr</w:t>
      </w:r>
      <w:proofErr w:type="spellEnd"/>
      <w:r w:rsidRPr="001D0EB5">
        <w:rPr>
          <w:rFonts w:ascii="Book Antiqua" w:eastAsia="DengXian" w:hAnsi="Book Antiqua" w:cs="Times New Roman"/>
          <w:i/>
          <w:kern w:val="2"/>
          <w:highlight w:val="yellow"/>
          <w:lang w:eastAsia="zh-CN"/>
        </w:rPr>
        <w:t xml:space="preserve"> Microbiol Appl Sci</w:t>
      </w:r>
      <w:r w:rsidRPr="001D0EB5">
        <w:rPr>
          <w:rFonts w:ascii="Book Antiqua" w:eastAsia="DengXian" w:hAnsi="Book Antiqua" w:cs="Times New Roman"/>
          <w:kern w:val="2"/>
          <w:highlight w:val="yellow"/>
          <w:lang w:eastAsia="zh-CN"/>
        </w:rPr>
        <w:t xml:space="preserve"> 2016; </w:t>
      </w:r>
      <w:r w:rsidRPr="001D0EB5">
        <w:rPr>
          <w:rFonts w:ascii="Book Antiqua" w:eastAsia="DengXian" w:hAnsi="Book Antiqua" w:cs="Times New Roman"/>
          <w:b/>
          <w:kern w:val="2"/>
          <w:highlight w:val="yellow"/>
          <w:lang w:eastAsia="zh-CN"/>
        </w:rPr>
        <w:t>5</w:t>
      </w:r>
      <w:r w:rsidRPr="001D0EB5">
        <w:rPr>
          <w:rFonts w:ascii="Book Antiqua" w:eastAsia="DengXian" w:hAnsi="Book Antiqua" w:cs="Times New Roman"/>
          <w:kern w:val="2"/>
          <w:highlight w:val="yellow"/>
          <w:lang w:eastAsia="zh-CN"/>
        </w:rPr>
        <w:t>: 16-21 [DOI: 10.20546/ijcmas.2016.506.002]</w:t>
      </w:r>
    </w:p>
    <w:p w14:paraId="76BB7F0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35 </w:t>
      </w:r>
      <w:r w:rsidRPr="001D0EB5">
        <w:rPr>
          <w:rFonts w:ascii="Book Antiqua" w:eastAsia="DengXian" w:hAnsi="Book Antiqua" w:cs="Times New Roman"/>
          <w:b/>
          <w:kern w:val="2"/>
          <w:lang w:eastAsia="zh-CN"/>
        </w:rPr>
        <w:t>Smith SI</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Jolaiya</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Onyekwere</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Fowora</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Ugiagbe</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Agbo</w:t>
      </w:r>
      <w:proofErr w:type="spellEnd"/>
      <w:r w:rsidRPr="001D0EB5">
        <w:rPr>
          <w:rFonts w:ascii="Book Antiqua" w:eastAsia="DengXian" w:hAnsi="Book Antiqua" w:cs="Times New Roman"/>
          <w:kern w:val="2"/>
          <w:lang w:eastAsia="zh-CN"/>
        </w:rPr>
        <w:t xml:space="preserve"> I, </w:t>
      </w:r>
      <w:proofErr w:type="spellStart"/>
      <w:r w:rsidRPr="001D0EB5">
        <w:rPr>
          <w:rFonts w:ascii="Book Antiqua" w:eastAsia="DengXian" w:hAnsi="Book Antiqua" w:cs="Times New Roman"/>
          <w:kern w:val="2"/>
          <w:lang w:eastAsia="zh-CN"/>
        </w:rPr>
        <w:t>Cookey</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Lesi</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Ndububa</w:t>
      </w:r>
      <w:proofErr w:type="spellEnd"/>
      <w:r w:rsidRPr="001D0EB5">
        <w:rPr>
          <w:rFonts w:ascii="Book Antiqua" w:eastAsia="DengXian" w:hAnsi="Book Antiqua" w:cs="Times New Roman"/>
          <w:kern w:val="2"/>
          <w:lang w:eastAsia="zh-CN"/>
        </w:rPr>
        <w:t xml:space="preserve"> D, </w:t>
      </w:r>
      <w:proofErr w:type="spellStart"/>
      <w:r w:rsidRPr="001D0EB5">
        <w:rPr>
          <w:rFonts w:ascii="Book Antiqua" w:eastAsia="DengXian" w:hAnsi="Book Antiqua" w:cs="Times New Roman"/>
          <w:kern w:val="2"/>
          <w:lang w:eastAsia="zh-CN"/>
        </w:rPr>
        <w:t>Adekanle</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Palamides</w:t>
      </w:r>
      <w:proofErr w:type="spellEnd"/>
      <w:r w:rsidRPr="001D0EB5">
        <w:rPr>
          <w:rFonts w:ascii="Book Antiqua" w:eastAsia="DengXian" w:hAnsi="Book Antiqua" w:cs="Times New Roman"/>
          <w:kern w:val="2"/>
          <w:lang w:eastAsia="zh-CN"/>
        </w:rPr>
        <w:t xml:space="preserve"> P, </w:t>
      </w:r>
      <w:proofErr w:type="spellStart"/>
      <w:r w:rsidRPr="001D0EB5">
        <w:rPr>
          <w:rFonts w:ascii="Book Antiqua" w:eastAsia="DengXian" w:hAnsi="Book Antiqua" w:cs="Times New Roman"/>
          <w:kern w:val="2"/>
          <w:lang w:eastAsia="zh-CN"/>
        </w:rPr>
        <w:t>Adeleye</w:t>
      </w:r>
      <w:proofErr w:type="spellEnd"/>
      <w:r w:rsidRPr="001D0EB5">
        <w:rPr>
          <w:rFonts w:ascii="Book Antiqua" w:eastAsia="DengXian" w:hAnsi="Book Antiqua" w:cs="Times New Roman"/>
          <w:kern w:val="2"/>
          <w:lang w:eastAsia="zh-CN"/>
        </w:rPr>
        <w:t xml:space="preserve"> I, </w:t>
      </w:r>
      <w:proofErr w:type="spellStart"/>
      <w:r w:rsidRPr="001D0EB5">
        <w:rPr>
          <w:rFonts w:ascii="Book Antiqua" w:eastAsia="DengXian" w:hAnsi="Book Antiqua" w:cs="Times New Roman"/>
          <w:kern w:val="2"/>
          <w:lang w:eastAsia="zh-CN"/>
        </w:rPr>
        <w:t>Njom</w:t>
      </w:r>
      <w:proofErr w:type="spellEnd"/>
      <w:r w:rsidRPr="001D0EB5">
        <w:rPr>
          <w:rFonts w:ascii="Book Antiqua" w:eastAsia="DengXian" w:hAnsi="Book Antiqua" w:cs="Times New Roman"/>
          <w:kern w:val="2"/>
          <w:lang w:eastAsia="zh-CN"/>
        </w:rPr>
        <w:t xml:space="preserve"> H, Idowu A, Clarke A, </w:t>
      </w:r>
      <w:proofErr w:type="spellStart"/>
      <w:r w:rsidRPr="001D0EB5">
        <w:rPr>
          <w:rFonts w:ascii="Book Antiqua" w:eastAsia="DengXian" w:hAnsi="Book Antiqua" w:cs="Times New Roman"/>
          <w:kern w:val="2"/>
          <w:lang w:eastAsia="zh-CN"/>
        </w:rPr>
        <w:t>Pellicano</w:t>
      </w:r>
      <w:proofErr w:type="spellEnd"/>
      <w:r w:rsidRPr="001D0EB5">
        <w:rPr>
          <w:rFonts w:ascii="Book Antiqua" w:eastAsia="DengXian" w:hAnsi="Book Antiqua" w:cs="Times New Roman"/>
          <w:kern w:val="2"/>
          <w:lang w:eastAsia="zh-CN"/>
        </w:rPr>
        <w:t xml:space="preserve"> R. Prevalence of Helicobacter pylori infection among dyspeptic patients with and without type 2 diabetes mellitus in Nigeria. </w:t>
      </w:r>
      <w:r w:rsidRPr="001D0EB5">
        <w:rPr>
          <w:rFonts w:ascii="Book Antiqua" w:eastAsia="DengXian" w:hAnsi="Book Antiqua" w:cs="Times New Roman"/>
          <w:i/>
          <w:kern w:val="2"/>
          <w:lang w:eastAsia="zh-CN"/>
        </w:rPr>
        <w:t xml:space="preserve">Minerva Gastroenterol </w:t>
      </w:r>
      <w:proofErr w:type="spellStart"/>
      <w:r w:rsidRPr="001D0EB5">
        <w:rPr>
          <w:rFonts w:ascii="Book Antiqua" w:eastAsia="DengXian" w:hAnsi="Book Antiqua" w:cs="Times New Roman"/>
          <w:i/>
          <w:kern w:val="2"/>
          <w:lang w:eastAsia="zh-CN"/>
        </w:rPr>
        <w:t>Dietol</w:t>
      </w:r>
      <w:proofErr w:type="spellEnd"/>
      <w:r w:rsidRPr="001D0EB5">
        <w:rPr>
          <w:rFonts w:ascii="Book Antiqua" w:eastAsia="DengXian" w:hAnsi="Book Antiqua" w:cs="Times New Roman"/>
          <w:kern w:val="2"/>
          <w:lang w:eastAsia="zh-CN"/>
        </w:rPr>
        <w:t xml:space="preserve"> 2019; </w:t>
      </w:r>
      <w:r w:rsidRPr="001D0EB5">
        <w:rPr>
          <w:rFonts w:ascii="Book Antiqua" w:eastAsia="DengXian" w:hAnsi="Book Antiqua" w:cs="Times New Roman"/>
          <w:b/>
          <w:kern w:val="2"/>
          <w:lang w:eastAsia="zh-CN"/>
        </w:rPr>
        <w:t>65</w:t>
      </w:r>
      <w:r w:rsidRPr="001D0EB5">
        <w:rPr>
          <w:rFonts w:ascii="Book Antiqua" w:eastAsia="DengXian" w:hAnsi="Book Antiqua" w:cs="Times New Roman"/>
          <w:kern w:val="2"/>
          <w:lang w:eastAsia="zh-CN"/>
        </w:rPr>
        <w:t>: 36-41 [PMID: 30293417 DOI: 10.23736/S1121-421X.18.02528-X]</w:t>
      </w:r>
    </w:p>
    <w:p w14:paraId="1204E2D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36 </w:t>
      </w:r>
      <w:proofErr w:type="spellStart"/>
      <w:r w:rsidRPr="001D0EB5">
        <w:rPr>
          <w:rFonts w:ascii="Book Antiqua" w:eastAsia="DengXian" w:hAnsi="Book Antiqua" w:cs="Times New Roman"/>
          <w:b/>
          <w:kern w:val="2"/>
          <w:lang w:eastAsia="zh-CN"/>
        </w:rPr>
        <w:t>Awuku</w:t>
      </w:r>
      <w:proofErr w:type="spellEnd"/>
      <w:r w:rsidRPr="001D0EB5">
        <w:rPr>
          <w:rFonts w:ascii="Book Antiqua" w:eastAsia="DengXian" w:hAnsi="Book Antiqua" w:cs="Times New Roman"/>
          <w:b/>
          <w:kern w:val="2"/>
          <w:lang w:eastAsia="zh-CN"/>
        </w:rPr>
        <w:t xml:space="preserve"> YA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Simpong</w:t>
      </w:r>
      <w:proofErr w:type="spellEnd"/>
      <w:r w:rsidRPr="001D0EB5">
        <w:rPr>
          <w:rFonts w:ascii="Book Antiqua" w:eastAsia="DengXian" w:hAnsi="Book Antiqua" w:cs="Times New Roman"/>
          <w:kern w:val="2"/>
          <w:lang w:eastAsia="zh-CN"/>
        </w:rPr>
        <w:t xml:space="preserve"> DL, Alhassan IK, </w:t>
      </w:r>
      <w:proofErr w:type="spellStart"/>
      <w:r w:rsidRPr="001D0EB5">
        <w:rPr>
          <w:rFonts w:ascii="Book Antiqua" w:eastAsia="DengXian" w:hAnsi="Book Antiqua" w:cs="Times New Roman"/>
          <w:kern w:val="2"/>
          <w:lang w:eastAsia="zh-CN"/>
        </w:rPr>
        <w:t>Tuoyire</w:t>
      </w:r>
      <w:proofErr w:type="spellEnd"/>
      <w:r w:rsidRPr="001D0EB5">
        <w:rPr>
          <w:rFonts w:ascii="Book Antiqua" w:eastAsia="DengXian" w:hAnsi="Book Antiqua" w:cs="Times New Roman"/>
          <w:kern w:val="2"/>
          <w:lang w:eastAsia="zh-CN"/>
        </w:rPr>
        <w:t xml:space="preserve"> DA, </w:t>
      </w:r>
      <w:proofErr w:type="spellStart"/>
      <w:r w:rsidRPr="001D0EB5">
        <w:rPr>
          <w:rFonts w:ascii="Book Antiqua" w:eastAsia="DengXian" w:hAnsi="Book Antiqua" w:cs="Times New Roman"/>
          <w:kern w:val="2"/>
          <w:lang w:eastAsia="zh-CN"/>
        </w:rPr>
        <w:t>Afaa</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Adu</w:t>
      </w:r>
      <w:proofErr w:type="spellEnd"/>
      <w:r w:rsidRPr="001D0EB5">
        <w:rPr>
          <w:rFonts w:ascii="Book Antiqua" w:eastAsia="DengXian" w:hAnsi="Book Antiqua" w:cs="Times New Roman"/>
          <w:kern w:val="2"/>
          <w:lang w:eastAsia="zh-CN"/>
        </w:rPr>
        <w:t xml:space="preserve"> P. Prevalence of helicobacter pylori infection among children living in a rural setting in Sub-Saharan Africa. </w:t>
      </w:r>
      <w:r w:rsidRPr="001D0EB5">
        <w:rPr>
          <w:rFonts w:ascii="Book Antiqua" w:eastAsia="DengXian" w:hAnsi="Book Antiqua" w:cs="Times New Roman"/>
          <w:i/>
          <w:kern w:val="2"/>
          <w:lang w:eastAsia="zh-CN"/>
        </w:rPr>
        <w:t>BMC Public Health</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17</w:t>
      </w:r>
      <w:r w:rsidRPr="001D0EB5">
        <w:rPr>
          <w:rFonts w:ascii="Book Antiqua" w:eastAsia="DengXian" w:hAnsi="Book Antiqua" w:cs="Times New Roman"/>
          <w:kern w:val="2"/>
          <w:lang w:eastAsia="zh-CN"/>
        </w:rPr>
        <w:t>: 360 [PMID: 28438158 DOI: 10.1186/s12889-017-4274-z]</w:t>
      </w:r>
    </w:p>
    <w:p w14:paraId="608048D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37 </w:t>
      </w:r>
      <w:r w:rsidRPr="001D0EB5">
        <w:rPr>
          <w:rFonts w:ascii="Book Antiqua" w:eastAsia="DengXian" w:hAnsi="Book Antiqua" w:cs="Times New Roman"/>
          <w:b/>
          <w:kern w:val="2"/>
          <w:lang w:eastAsia="zh-CN"/>
        </w:rPr>
        <w:t>McLaughlin NJ</w:t>
      </w:r>
      <w:r w:rsidRPr="001D0EB5">
        <w:rPr>
          <w:rFonts w:ascii="Book Antiqua" w:eastAsia="DengXian" w:hAnsi="Book Antiqua" w:cs="Times New Roman"/>
          <w:kern w:val="2"/>
          <w:lang w:eastAsia="zh-CN"/>
        </w:rPr>
        <w:t xml:space="preserve">, McLaughlin DI, </w:t>
      </w:r>
      <w:proofErr w:type="spellStart"/>
      <w:r w:rsidRPr="001D0EB5">
        <w:rPr>
          <w:rFonts w:ascii="Book Antiqua" w:eastAsia="DengXian" w:hAnsi="Book Antiqua" w:cs="Times New Roman"/>
          <w:kern w:val="2"/>
          <w:lang w:eastAsia="zh-CN"/>
        </w:rPr>
        <w:t>Lefcort</w:t>
      </w:r>
      <w:proofErr w:type="spellEnd"/>
      <w:r w:rsidRPr="001D0EB5">
        <w:rPr>
          <w:rFonts w:ascii="Book Antiqua" w:eastAsia="DengXian" w:hAnsi="Book Antiqua" w:cs="Times New Roman"/>
          <w:kern w:val="2"/>
          <w:lang w:eastAsia="zh-CN"/>
        </w:rPr>
        <w:t xml:space="preserve"> H. The influence of socio-economic factors on Helicobacter pylori infection rates of students in rural Zambia. </w:t>
      </w:r>
      <w:r w:rsidRPr="001D0EB5">
        <w:rPr>
          <w:rFonts w:ascii="Book Antiqua" w:eastAsia="DengXian" w:hAnsi="Book Antiqua" w:cs="Times New Roman"/>
          <w:i/>
          <w:kern w:val="2"/>
          <w:lang w:eastAsia="zh-CN"/>
        </w:rPr>
        <w:t xml:space="preserve">Cent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J Med</w:t>
      </w:r>
      <w:r w:rsidRPr="001D0EB5">
        <w:rPr>
          <w:rFonts w:ascii="Book Antiqua" w:eastAsia="DengXian" w:hAnsi="Book Antiqua" w:cs="Times New Roman"/>
          <w:kern w:val="2"/>
          <w:lang w:eastAsia="zh-CN"/>
        </w:rPr>
        <w:t xml:space="preserve"> 2003; </w:t>
      </w:r>
      <w:r w:rsidRPr="001D0EB5">
        <w:rPr>
          <w:rFonts w:ascii="Book Antiqua" w:eastAsia="DengXian" w:hAnsi="Book Antiqua" w:cs="Times New Roman"/>
          <w:b/>
          <w:kern w:val="2"/>
          <w:lang w:eastAsia="zh-CN"/>
        </w:rPr>
        <w:t>49</w:t>
      </w:r>
      <w:r w:rsidRPr="001D0EB5">
        <w:rPr>
          <w:rFonts w:ascii="Book Antiqua" w:eastAsia="DengXian" w:hAnsi="Book Antiqua" w:cs="Times New Roman"/>
          <w:kern w:val="2"/>
          <w:lang w:eastAsia="zh-CN"/>
        </w:rPr>
        <w:t>: 38-41 [PMID: 14562589]</w:t>
      </w:r>
    </w:p>
    <w:p w14:paraId="347688E4"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38 </w:t>
      </w:r>
      <w:r w:rsidRPr="001D0EB5">
        <w:rPr>
          <w:rFonts w:ascii="Book Antiqua" w:eastAsia="DengXian" w:hAnsi="Book Antiqua" w:cs="Times New Roman"/>
          <w:b/>
          <w:kern w:val="2"/>
          <w:highlight w:val="yellow"/>
          <w:lang w:eastAsia="zh-CN"/>
        </w:rPr>
        <w:t>Bello AK,</w:t>
      </w:r>
      <w:r w:rsidRPr="001D0EB5">
        <w:rPr>
          <w:rFonts w:ascii="Book Antiqua" w:eastAsia="DengXian" w:hAnsi="Book Antiqua" w:cs="Times New Roman"/>
          <w:kern w:val="2"/>
          <w:highlight w:val="yellow"/>
          <w:lang w:eastAsia="zh-CN"/>
        </w:rPr>
        <w:t xml:space="preserve"> Ali </w:t>
      </w:r>
      <w:proofErr w:type="spellStart"/>
      <w:r w:rsidRPr="001D0EB5">
        <w:rPr>
          <w:rFonts w:ascii="Book Antiqua" w:eastAsia="DengXian" w:hAnsi="Book Antiqua" w:cs="Times New Roman"/>
          <w:kern w:val="2"/>
          <w:highlight w:val="yellow"/>
          <w:lang w:eastAsia="zh-CN"/>
        </w:rPr>
        <w:t>Bala</w:t>
      </w:r>
      <w:proofErr w:type="spellEnd"/>
      <w:r w:rsidRPr="001D0EB5">
        <w:rPr>
          <w:rFonts w:ascii="Book Antiqua" w:eastAsia="DengXian" w:hAnsi="Book Antiqua" w:cs="Times New Roman"/>
          <w:kern w:val="2"/>
          <w:highlight w:val="yellow"/>
          <w:lang w:eastAsia="zh-CN"/>
        </w:rPr>
        <w:t xml:space="preserve"> Umar, Musa Muhammad </w:t>
      </w:r>
      <w:proofErr w:type="spellStart"/>
      <w:r w:rsidRPr="001D0EB5">
        <w:rPr>
          <w:rFonts w:ascii="Book Antiqua" w:eastAsia="DengXian" w:hAnsi="Book Antiqua" w:cs="Times New Roman"/>
          <w:kern w:val="2"/>
          <w:highlight w:val="yellow"/>
          <w:lang w:eastAsia="zh-CN"/>
        </w:rPr>
        <w:t>Borodo</w:t>
      </w:r>
      <w:proofErr w:type="spellEnd"/>
      <w:r w:rsidRPr="001D0EB5">
        <w:rPr>
          <w:rFonts w:ascii="Book Antiqua" w:eastAsia="DengXian" w:hAnsi="Book Antiqua" w:cs="Times New Roman"/>
          <w:kern w:val="2"/>
          <w:highlight w:val="yellow"/>
          <w:lang w:eastAsia="zh-CN"/>
        </w:rPr>
        <w:t xml:space="preserve">. </w:t>
      </w:r>
      <w:bookmarkStart w:id="35" w:name="OLE_LINK20"/>
      <w:r w:rsidRPr="001D0EB5">
        <w:rPr>
          <w:rFonts w:ascii="Book Antiqua" w:eastAsia="DengXian" w:hAnsi="Book Antiqua" w:cs="Times New Roman"/>
          <w:kern w:val="2"/>
          <w:highlight w:val="yellow"/>
          <w:lang w:eastAsia="zh-CN"/>
        </w:rPr>
        <w:t>Prevalence and risk factors for Helicobacter pylori infection in gastroduodenal diseases in Kano, Nigeria</w:t>
      </w:r>
      <w:bookmarkEnd w:id="35"/>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i/>
          <w:kern w:val="2"/>
          <w:highlight w:val="yellow"/>
          <w:lang w:eastAsia="zh-CN"/>
        </w:rPr>
        <w:t>Afr</w:t>
      </w:r>
      <w:proofErr w:type="spellEnd"/>
      <w:r w:rsidRPr="001D0EB5">
        <w:rPr>
          <w:rFonts w:ascii="Book Antiqua" w:eastAsia="DengXian" w:hAnsi="Book Antiqua" w:cs="Times New Roman"/>
          <w:i/>
          <w:kern w:val="2"/>
          <w:highlight w:val="yellow"/>
          <w:lang w:eastAsia="zh-CN"/>
        </w:rPr>
        <w:t xml:space="preserve"> J Med Health Sci</w:t>
      </w:r>
      <w:r w:rsidRPr="001D0EB5">
        <w:rPr>
          <w:rFonts w:ascii="Book Antiqua" w:eastAsia="DengXian" w:hAnsi="Book Antiqua" w:cs="Times New Roman"/>
          <w:kern w:val="2"/>
          <w:highlight w:val="yellow"/>
          <w:lang w:eastAsia="zh-CN"/>
        </w:rPr>
        <w:t xml:space="preserve"> 2018; </w:t>
      </w:r>
      <w:r w:rsidRPr="001D0EB5">
        <w:rPr>
          <w:rFonts w:ascii="Book Antiqua" w:eastAsia="DengXian" w:hAnsi="Book Antiqua" w:cs="Times New Roman"/>
          <w:b/>
          <w:kern w:val="2"/>
          <w:highlight w:val="yellow"/>
          <w:lang w:eastAsia="zh-CN"/>
        </w:rPr>
        <w:t>17</w:t>
      </w:r>
      <w:r w:rsidRPr="001D0EB5">
        <w:rPr>
          <w:rFonts w:ascii="Book Antiqua" w:eastAsia="DengXian" w:hAnsi="Book Antiqua" w:cs="Times New Roman"/>
          <w:kern w:val="2"/>
          <w:highlight w:val="yellow"/>
          <w:lang w:eastAsia="zh-CN"/>
        </w:rPr>
        <w:t>:41-6 [DOI: 10.4103/ajmhs.ajmhs_36_17]</w:t>
      </w:r>
    </w:p>
    <w:p w14:paraId="426E5C2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39 </w:t>
      </w:r>
      <w:r w:rsidRPr="001D0EB5">
        <w:rPr>
          <w:rFonts w:ascii="Book Antiqua" w:eastAsia="DengXian" w:hAnsi="Book Antiqua" w:cs="Times New Roman"/>
          <w:b/>
          <w:kern w:val="2"/>
          <w:lang w:eastAsia="zh-CN"/>
        </w:rPr>
        <w:t>Smith S</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Jolaiya</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Fowora</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Palamides</w:t>
      </w:r>
      <w:proofErr w:type="spellEnd"/>
      <w:r w:rsidRPr="001D0EB5">
        <w:rPr>
          <w:rFonts w:ascii="Book Antiqua" w:eastAsia="DengXian" w:hAnsi="Book Antiqua" w:cs="Times New Roman"/>
          <w:kern w:val="2"/>
          <w:lang w:eastAsia="zh-CN"/>
        </w:rPr>
        <w:t xml:space="preserve"> P, </w:t>
      </w:r>
      <w:proofErr w:type="spellStart"/>
      <w:r w:rsidRPr="001D0EB5">
        <w:rPr>
          <w:rFonts w:ascii="Book Antiqua" w:eastAsia="DengXian" w:hAnsi="Book Antiqua" w:cs="Times New Roman"/>
          <w:kern w:val="2"/>
          <w:lang w:eastAsia="zh-CN"/>
        </w:rPr>
        <w:t>Ngoka</w:t>
      </w:r>
      <w:proofErr w:type="spellEnd"/>
      <w:r w:rsidRPr="001D0EB5">
        <w:rPr>
          <w:rFonts w:ascii="Book Antiqua" w:eastAsia="DengXian" w:hAnsi="Book Antiqua" w:cs="Times New Roman"/>
          <w:kern w:val="2"/>
          <w:lang w:eastAsia="zh-CN"/>
        </w:rPr>
        <w:t xml:space="preserve"> F, Bamidele M, </w:t>
      </w:r>
      <w:proofErr w:type="spellStart"/>
      <w:r w:rsidRPr="001D0EB5">
        <w:rPr>
          <w:rFonts w:ascii="Book Antiqua" w:eastAsia="DengXian" w:hAnsi="Book Antiqua" w:cs="Times New Roman"/>
          <w:kern w:val="2"/>
          <w:lang w:eastAsia="zh-CN"/>
        </w:rPr>
        <w:t>Lesi</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Onyekwere</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Ugiagbe</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Agbo</w:t>
      </w:r>
      <w:proofErr w:type="spellEnd"/>
      <w:r w:rsidRPr="001D0EB5">
        <w:rPr>
          <w:rFonts w:ascii="Book Antiqua" w:eastAsia="DengXian" w:hAnsi="Book Antiqua" w:cs="Times New Roman"/>
          <w:kern w:val="2"/>
          <w:lang w:eastAsia="zh-CN"/>
        </w:rPr>
        <w:t xml:space="preserve"> I, </w:t>
      </w:r>
      <w:proofErr w:type="spellStart"/>
      <w:r w:rsidRPr="001D0EB5">
        <w:rPr>
          <w:rFonts w:ascii="Book Antiqua" w:eastAsia="DengXian" w:hAnsi="Book Antiqua" w:cs="Times New Roman"/>
          <w:kern w:val="2"/>
          <w:lang w:eastAsia="zh-CN"/>
        </w:rPr>
        <w:t>Ndububa</w:t>
      </w:r>
      <w:proofErr w:type="spellEnd"/>
      <w:r w:rsidRPr="001D0EB5">
        <w:rPr>
          <w:rFonts w:ascii="Book Antiqua" w:eastAsia="DengXian" w:hAnsi="Book Antiqua" w:cs="Times New Roman"/>
          <w:kern w:val="2"/>
          <w:lang w:eastAsia="zh-CN"/>
        </w:rPr>
        <w:t xml:space="preserve"> D, </w:t>
      </w:r>
      <w:proofErr w:type="spellStart"/>
      <w:r w:rsidRPr="001D0EB5">
        <w:rPr>
          <w:rFonts w:ascii="Book Antiqua" w:eastAsia="DengXian" w:hAnsi="Book Antiqua" w:cs="Times New Roman"/>
          <w:kern w:val="2"/>
          <w:lang w:eastAsia="zh-CN"/>
        </w:rPr>
        <w:t>Adekanle</w:t>
      </w:r>
      <w:proofErr w:type="spellEnd"/>
      <w:r w:rsidRPr="001D0EB5">
        <w:rPr>
          <w:rFonts w:ascii="Book Antiqua" w:eastAsia="DengXian" w:hAnsi="Book Antiqua" w:cs="Times New Roman"/>
          <w:kern w:val="2"/>
          <w:lang w:eastAsia="zh-CN"/>
        </w:rPr>
        <w:t xml:space="preserve"> O, Adedeji A, </w:t>
      </w:r>
      <w:proofErr w:type="spellStart"/>
      <w:r w:rsidRPr="001D0EB5">
        <w:rPr>
          <w:rFonts w:ascii="Book Antiqua" w:eastAsia="DengXian" w:hAnsi="Book Antiqua" w:cs="Times New Roman"/>
          <w:kern w:val="2"/>
          <w:lang w:eastAsia="zh-CN"/>
        </w:rPr>
        <w:t>Adeleye</w:t>
      </w:r>
      <w:proofErr w:type="spellEnd"/>
      <w:r w:rsidRPr="001D0EB5">
        <w:rPr>
          <w:rFonts w:ascii="Book Antiqua" w:eastAsia="DengXian" w:hAnsi="Book Antiqua" w:cs="Times New Roman"/>
          <w:kern w:val="2"/>
          <w:lang w:eastAsia="zh-CN"/>
        </w:rPr>
        <w:t xml:space="preserve"> I, Harrison U. Clinical and Socio- Demographic Risk Factors for Acquisition of Helicobacter pylori Infection in Nigeria </w:t>
      </w:r>
      <w:r w:rsidRPr="001D0EB5">
        <w:rPr>
          <w:rFonts w:ascii="Book Antiqua" w:eastAsia="DengXian" w:hAnsi="Book Antiqua" w:cs="Times New Roman"/>
          <w:i/>
          <w:kern w:val="2"/>
          <w:lang w:eastAsia="zh-CN"/>
        </w:rPr>
        <w:t xml:space="preserve">Asian Pac J Cancer </w:t>
      </w:r>
      <w:proofErr w:type="spellStart"/>
      <w:r w:rsidRPr="001D0EB5">
        <w:rPr>
          <w:rFonts w:ascii="Book Antiqua" w:eastAsia="DengXian" w:hAnsi="Book Antiqua" w:cs="Times New Roman"/>
          <w:i/>
          <w:kern w:val="2"/>
          <w:lang w:eastAsia="zh-CN"/>
        </w:rPr>
        <w:t>Prev</w:t>
      </w:r>
      <w:proofErr w:type="spellEnd"/>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19</w:t>
      </w:r>
      <w:r w:rsidRPr="001D0EB5">
        <w:rPr>
          <w:rFonts w:ascii="Book Antiqua" w:eastAsia="DengXian" w:hAnsi="Book Antiqua" w:cs="Times New Roman"/>
          <w:kern w:val="2"/>
          <w:lang w:eastAsia="zh-CN"/>
        </w:rPr>
        <w:t>: 1851-1857 [PMID: 30049197 DOI: 10.22034/APJCP.2018.19.7.1851]</w:t>
      </w:r>
    </w:p>
    <w:p w14:paraId="1ED34A3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40 </w:t>
      </w:r>
      <w:proofErr w:type="spellStart"/>
      <w:r w:rsidRPr="001D0EB5">
        <w:rPr>
          <w:rFonts w:ascii="Book Antiqua" w:eastAsia="DengXian" w:hAnsi="Book Antiqua" w:cs="Times New Roman"/>
          <w:b/>
          <w:kern w:val="2"/>
          <w:lang w:eastAsia="zh-CN"/>
        </w:rPr>
        <w:t>Aguemon</w:t>
      </w:r>
      <w:proofErr w:type="spellEnd"/>
      <w:r w:rsidRPr="001D0EB5">
        <w:rPr>
          <w:rFonts w:ascii="Book Antiqua" w:eastAsia="DengXian" w:hAnsi="Book Antiqua" w:cs="Times New Roman"/>
          <w:b/>
          <w:kern w:val="2"/>
          <w:lang w:eastAsia="zh-CN"/>
        </w:rPr>
        <w:t xml:space="preserve"> BD</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Struelens</w:t>
      </w:r>
      <w:proofErr w:type="spellEnd"/>
      <w:r w:rsidRPr="001D0EB5">
        <w:rPr>
          <w:rFonts w:ascii="Book Antiqua" w:eastAsia="DengXian" w:hAnsi="Book Antiqua" w:cs="Times New Roman"/>
          <w:kern w:val="2"/>
          <w:lang w:eastAsia="zh-CN"/>
        </w:rPr>
        <w:t xml:space="preserve"> MJ, </w:t>
      </w:r>
      <w:proofErr w:type="spellStart"/>
      <w:r w:rsidRPr="001D0EB5">
        <w:rPr>
          <w:rFonts w:ascii="Book Antiqua" w:eastAsia="DengXian" w:hAnsi="Book Antiqua" w:cs="Times New Roman"/>
          <w:kern w:val="2"/>
          <w:lang w:eastAsia="zh-CN"/>
        </w:rPr>
        <w:t>Massougbodji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Ouendo</w:t>
      </w:r>
      <w:proofErr w:type="spellEnd"/>
      <w:r w:rsidRPr="001D0EB5">
        <w:rPr>
          <w:rFonts w:ascii="Book Antiqua" w:eastAsia="DengXian" w:hAnsi="Book Antiqua" w:cs="Times New Roman"/>
          <w:kern w:val="2"/>
          <w:lang w:eastAsia="zh-CN"/>
        </w:rPr>
        <w:t xml:space="preserve"> EM. Prevalence and risk-factors for Helicobacter pylori infection in urban and rural Beninese </w:t>
      </w:r>
      <w:r w:rsidRPr="001D0EB5">
        <w:rPr>
          <w:rFonts w:ascii="Book Antiqua" w:eastAsia="DengXian" w:hAnsi="Book Antiqua" w:cs="Times New Roman"/>
          <w:kern w:val="2"/>
          <w:lang w:eastAsia="zh-CN"/>
        </w:rPr>
        <w:lastRenderedPageBreak/>
        <w:t xml:space="preserve">populations. </w:t>
      </w:r>
      <w:r w:rsidRPr="001D0EB5">
        <w:rPr>
          <w:rFonts w:ascii="Book Antiqua" w:eastAsia="DengXian" w:hAnsi="Book Antiqua" w:cs="Times New Roman"/>
          <w:i/>
          <w:kern w:val="2"/>
          <w:lang w:eastAsia="zh-CN"/>
        </w:rPr>
        <w:t>Clin Microbiol Infect</w:t>
      </w:r>
      <w:r w:rsidRPr="001D0EB5">
        <w:rPr>
          <w:rFonts w:ascii="Book Antiqua" w:eastAsia="DengXian" w:hAnsi="Book Antiqua" w:cs="Times New Roman"/>
          <w:kern w:val="2"/>
          <w:lang w:eastAsia="zh-CN"/>
        </w:rPr>
        <w:t xml:space="preserve"> 2005; </w:t>
      </w:r>
      <w:r w:rsidRPr="001D0EB5">
        <w:rPr>
          <w:rFonts w:ascii="Book Antiqua" w:eastAsia="DengXian" w:hAnsi="Book Antiqua" w:cs="Times New Roman"/>
          <w:b/>
          <w:kern w:val="2"/>
          <w:lang w:eastAsia="zh-CN"/>
        </w:rPr>
        <w:t>11</w:t>
      </w:r>
      <w:r w:rsidRPr="001D0EB5">
        <w:rPr>
          <w:rFonts w:ascii="Book Antiqua" w:eastAsia="DengXian" w:hAnsi="Book Antiqua" w:cs="Times New Roman"/>
          <w:kern w:val="2"/>
          <w:lang w:eastAsia="zh-CN"/>
        </w:rPr>
        <w:t>: 611-617 [PMID: 16008612 DOI: 10.1111/j.1469-0691.</w:t>
      </w:r>
      <w:proofErr w:type="gramStart"/>
      <w:r w:rsidRPr="001D0EB5">
        <w:rPr>
          <w:rFonts w:ascii="Book Antiqua" w:eastAsia="DengXian" w:hAnsi="Book Antiqua" w:cs="Times New Roman"/>
          <w:kern w:val="2"/>
          <w:lang w:eastAsia="zh-CN"/>
        </w:rPr>
        <w:t>2005.01189.x</w:t>
      </w:r>
      <w:proofErr w:type="gramEnd"/>
      <w:r w:rsidRPr="001D0EB5">
        <w:rPr>
          <w:rFonts w:ascii="Book Antiqua" w:eastAsia="DengXian" w:hAnsi="Book Antiqua" w:cs="Times New Roman"/>
          <w:kern w:val="2"/>
          <w:lang w:eastAsia="zh-CN"/>
        </w:rPr>
        <w:t>]</w:t>
      </w:r>
    </w:p>
    <w:p w14:paraId="2AD41E3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41 </w:t>
      </w:r>
      <w:proofErr w:type="spellStart"/>
      <w:r w:rsidRPr="001D0EB5">
        <w:rPr>
          <w:rFonts w:ascii="Book Antiqua" w:eastAsia="DengXian" w:hAnsi="Book Antiqua" w:cs="Times New Roman"/>
          <w:b/>
          <w:kern w:val="2"/>
          <w:lang w:eastAsia="zh-CN"/>
        </w:rPr>
        <w:t>Kouitcheu</w:t>
      </w:r>
      <w:proofErr w:type="spellEnd"/>
      <w:r w:rsidRPr="001D0EB5">
        <w:rPr>
          <w:rFonts w:ascii="Book Antiqua" w:eastAsia="DengXian" w:hAnsi="Book Antiqua" w:cs="Times New Roman"/>
          <w:b/>
          <w:kern w:val="2"/>
          <w:lang w:eastAsia="zh-CN"/>
        </w:rPr>
        <w:t xml:space="preserve"> </w:t>
      </w:r>
      <w:proofErr w:type="spellStart"/>
      <w:r w:rsidRPr="001D0EB5">
        <w:rPr>
          <w:rFonts w:ascii="Book Antiqua" w:eastAsia="DengXian" w:hAnsi="Book Antiqua" w:cs="Times New Roman"/>
          <w:b/>
          <w:kern w:val="2"/>
          <w:lang w:eastAsia="zh-CN"/>
        </w:rPr>
        <w:t>Mabeku</w:t>
      </w:r>
      <w:proofErr w:type="spellEnd"/>
      <w:r w:rsidRPr="001D0EB5">
        <w:rPr>
          <w:rFonts w:ascii="Book Antiqua" w:eastAsia="DengXian" w:hAnsi="Book Antiqua" w:cs="Times New Roman"/>
          <w:b/>
          <w:kern w:val="2"/>
          <w:lang w:eastAsia="zh-CN"/>
        </w:rPr>
        <w:t xml:space="preserve"> LB</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Noundjeu</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Ngamga</w:t>
      </w:r>
      <w:proofErr w:type="spellEnd"/>
      <w:r w:rsidRPr="001D0EB5">
        <w:rPr>
          <w:rFonts w:ascii="Book Antiqua" w:eastAsia="DengXian" w:hAnsi="Book Antiqua" w:cs="Times New Roman"/>
          <w:kern w:val="2"/>
          <w:lang w:eastAsia="zh-CN"/>
        </w:rPr>
        <w:t xml:space="preserve"> ML, </w:t>
      </w:r>
      <w:proofErr w:type="spellStart"/>
      <w:r w:rsidRPr="001D0EB5">
        <w:rPr>
          <w:rFonts w:ascii="Book Antiqua" w:eastAsia="DengXian" w:hAnsi="Book Antiqua" w:cs="Times New Roman"/>
          <w:kern w:val="2"/>
          <w:lang w:eastAsia="zh-CN"/>
        </w:rPr>
        <w:t>Leundji</w:t>
      </w:r>
      <w:proofErr w:type="spellEnd"/>
      <w:r w:rsidRPr="001D0EB5">
        <w:rPr>
          <w:rFonts w:ascii="Book Antiqua" w:eastAsia="DengXian" w:hAnsi="Book Antiqua" w:cs="Times New Roman"/>
          <w:kern w:val="2"/>
          <w:lang w:eastAsia="zh-CN"/>
        </w:rPr>
        <w:t xml:space="preserve"> H. Potential risk factors and prevalence of Helicobacter pylori infection among adult patients with dyspepsia symptoms in Cameroon. </w:t>
      </w:r>
      <w:r w:rsidRPr="001D0EB5">
        <w:rPr>
          <w:rFonts w:ascii="Book Antiqua" w:eastAsia="DengXian" w:hAnsi="Book Antiqua" w:cs="Times New Roman"/>
          <w:i/>
          <w:kern w:val="2"/>
          <w:lang w:eastAsia="zh-CN"/>
        </w:rPr>
        <w:t>BMC Infect Dis</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18</w:t>
      </w:r>
      <w:r w:rsidRPr="001D0EB5">
        <w:rPr>
          <w:rFonts w:ascii="Book Antiqua" w:eastAsia="DengXian" w:hAnsi="Book Antiqua" w:cs="Times New Roman"/>
          <w:kern w:val="2"/>
          <w:lang w:eastAsia="zh-CN"/>
        </w:rPr>
        <w:t>: 278 [PMID: 29907086 DOI: 10.1186/s12879-018-3146-1]</w:t>
      </w:r>
    </w:p>
    <w:p w14:paraId="2697065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42 </w:t>
      </w:r>
      <w:r w:rsidRPr="001D0EB5">
        <w:rPr>
          <w:rFonts w:ascii="Book Antiqua" w:eastAsia="DengXian" w:hAnsi="Book Antiqua" w:cs="Times New Roman"/>
          <w:b/>
          <w:kern w:val="2"/>
          <w:lang w:eastAsia="zh-CN"/>
        </w:rPr>
        <w:t>El-</w:t>
      </w:r>
      <w:proofErr w:type="spellStart"/>
      <w:r w:rsidRPr="001D0EB5">
        <w:rPr>
          <w:rFonts w:ascii="Book Antiqua" w:eastAsia="DengXian" w:hAnsi="Book Antiqua" w:cs="Times New Roman"/>
          <w:b/>
          <w:kern w:val="2"/>
          <w:lang w:eastAsia="zh-CN"/>
        </w:rPr>
        <w:t>Sharouny</w:t>
      </w:r>
      <w:proofErr w:type="spellEnd"/>
      <w:r w:rsidRPr="001D0EB5">
        <w:rPr>
          <w:rFonts w:ascii="Book Antiqua" w:eastAsia="DengXian" w:hAnsi="Book Antiqua" w:cs="Times New Roman"/>
          <w:b/>
          <w:kern w:val="2"/>
          <w:lang w:eastAsia="zh-CN"/>
        </w:rPr>
        <w:t xml:space="preserve"> E</w:t>
      </w:r>
      <w:r w:rsidRPr="001D0EB5">
        <w:rPr>
          <w:rFonts w:ascii="Book Antiqua" w:eastAsia="DengXian" w:hAnsi="Book Antiqua" w:cs="Times New Roman"/>
          <w:kern w:val="2"/>
          <w:lang w:eastAsia="zh-CN"/>
        </w:rPr>
        <w:t>, El-</w:t>
      </w:r>
      <w:proofErr w:type="spellStart"/>
      <w:r w:rsidRPr="001D0EB5">
        <w:rPr>
          <w:rFonts w:ascii="Book Antiqua" w:eastAsia="DengXian" w:hAnsi="Book Antiqua" w:cs="Times New Roman"/>
          <w:kern w:val="2"/>
          <w:lang w:eastAsia="zh-CN"/>
        </w:rPr>
        <w:t>Shazli</w:t>
      </w:r>
      <w:proofErr w:type="spellEnd"/>
      <w:r w:rsidRPr="001D0EB5">
        <w:rPr>
          <w:rFonts w:ascii="Book Antiqua" w:eastAsia="DengXian" w:hAnsi="Book Antiqua" w:cs="Times New Roman"/>
          <w:kern w:val="2"/>
          <w:lang w:eastAsia="zh-CN"/>
        </w:rPr>
        <w:t xml:space="preserve"> H, </w:t>
      </w:r>
      <w:proofErr w:type="spellStart"/>
      <w:r w:rsidRPr="001D0EB5">
        <w:rPr>
          <w:rFonts w:ascii="Book Antiqua" w:eastAsia="DengXian" w:hAnsi="Book Antiqua" w:cs="Times New Roman"/>
          <w:kern w:val="2"/>
          <w:lang w:eastAsia="zh-CN"/>
        </w:rPr>
        <w:t>Olama</w:t>
      </w:r>
      <w:proofErr w:type="spellEnd"/>
      <w:r w:rsidRPr="001D0EB5">
        <w:rPr>
          <w:rFonts w:ascii="Book Antiqua" w:eastAsia="DengXian" w:hAnsi="Book Antiqua" w:cs="Times New Roman"/>
          <w:kern w:val="2"/>
          <w:lang w:eastAsia="zh-CN"/>
        </w:rPr>
        <w:t xml:space="preserve"> Z. </w:t>
      </w:r>
      <w:bookmarkStart w:id="36" w:name="OLE_LINK21"/>
      <w:bookmarkStart w:id="37" w:name="OLE_LINK22"/>
      <w:r w:rsidRPr="001D0EB5">
        <w:rPr>
          <w:rFonts w:ascii="Book Antiqua" w:eastAsia="DengXian" w:hAnsi="Book Antiqua" w:cs="Times New Roman"/>
          <w:kern w:val="2"/>
          <w:lang w:eastAsia="zh-CN"/>
        </w:rPr>
        <w:t>Detection of Helicobacter pylori DNA in Some Egyptian Water Systems and Its Incidence of Transmission to Individuals.</w:t>
      </w:r>
      <w:bookmarkEnd w:id="36"/>
      <w:bookmarkEnd w:id="37"/>
      <w:r w:rsidRPr="001D0EB5">
        <w:rPr>
          <w:rFonts w:ascii="Book Antiqua" w:eastAsia="DengXian" w:hAnsi="Book Antiqua" w:cs="Times New Roman"/>
          <w:kern w:val="2"/>
          <w:lang w:eastAsia="zh-CN"/>
        </w:rPr>
        <w:t xml:space="preserve"> </w:t>
      </w:r>
      <w:r w:rsidRPr="001D0EB5">
        <w:rPr>
          <w:rFonts w:ascii="Book Antiqua" w:eastAsia="DengXian" w:hAnsi="Book Antiqua" w:cs="Times New Roman"/>
          <w:i/>
          <w:kern w:val="2"/>
          <w:lang w:eastAsia="zh-CN"/>
        </w:rPr>
        <w:t>Iran J Public Health</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44</w:t>
      </w:r>
      <w:r w:rsidRPr="001D0EB5">
        <w:rPr>
          <w:rFonts w:ascii="Book Antiqua" w:eastAsia="DengXian" w:hAnsi="Book Antiqua" w:cs="Times New Roman"/>
          <w:kern w:val="2"/>
          <w:lang w:eastAsia="zh-CN"/>
        </w:rPr>
        <w:t>: 203-210 [PMID: 25905054]</w:t>
      </w:r>
    </w:p>
    <w:p w14:paraId="0ADABE2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43 </w:t>
      </w:r>
      <w:proofErr w:type="spellStart"/>
      <w:r w:rsidRPr="001D0EB5">
        <w:rPr>
          <w:rFonts w:ascii="Book Antiqua" w:eastAsia="DengXian" w:hAnsi="Book Antiqua" w:cs="Times New Roman"/>
          <w:b/>
          <w:kern w:val="2"/>
          <w:lang w:eastAsia="zh-CN"/>
        </w:rPr>
        <w:t>Kuipers</w:t>
      </w:r>
      <w:proofErr w:type="spellEnd"/>
      <w:r w:rsidRPr="001D0EB5">
        <w:rPr>
          <w:rFonts w:ascii="Book Antiqua" w:eastAsia="DengXian" w:hAnsi="Book Antiqua" w:cs="Times New Roman"/>
          <w:b/>
          <w:kern w:val="2"/>
          <w:lang w:eastAsia="zh-CN"/>
        </w:rPr>
        <w:t xml:space="preserve"> EJ</w:t>
      </w:r>
      <w:r w:rsidRPr="001D0EB5">
        <w:rPr>
          <w:rFonts w:ascii="Book Antiqua" w:eastAsia="DengXian" w:hAnsi="Book Antiqua" w:cs="Times New Roman"/>
          <w:kern w:val="2"/>
          <w:lang w:eastAsia="zh-CN"/>
        </w:rPr>
        <w:t xml:space="preserve">, Meijer GA. Helicobacter pylori gastritis in Africa. </w:t>
      </w:r>
      <w:r w:rsidRPr="001D0EB5">
        <w:rPr>
          <w:rFonts w:ascii="Book Antiqua" w:eastAsia="DengXian" w:hAnsi="Book Antiqua" w:cs="Times New Roman"/>
          <w:i/>
          <w:kern w:val="2"/>
          <w:lang w:eastAsia="zh-CN"/>
        </w:rPr>
        <w:t xml:space="preserve">Eur J Gastroenterol </w:t>
      </w:r>
      <w:proofErr w:type="spellStart"/>
      <w:r w:rsidRPr="001D0EB5">
        <w:rPr>
          <w:rFonts w:ascii="Book Antiqua" w:eastAsia="DengXian" w:hAnsi="Book Antiqua" w:cs="Times New Roman"/>
          <w:i/>
          <w:kern w:val="2"/>
          <w:lang w:eastAsia="zh-CN"/>
        </w:rPr>
        <w:t>Hepatol</w:t>
      </w:r>
      <w:proofErr w:type="spellEnd"/>
      <w:r w:rsidRPr="001D0EB5">
        <w:rPr>
          <w:rFonts w:ascii="Book Antiqua" w:eastAsia="DengXian" w:hAnsi="Book Antiqua" w:cs="Times New Roman"/>
          <w:kern w:val="2"/>
          <w:lang w:eastAsia="zh-CN"/>
        </w:rPr>
        <w:t xml:space="preserve"> 2000;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601-603 [PMID: 10912474 DOI: 10.1097/00042737-200012060-00003]</w:t>
      </w:r>
    </w:p>
    <w:p w14:paraId="04BCA3E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44 </w:t>
      </w:r>
      <w:r w:rsidRPr="001D0EB5">
        <w:rPr>
          <w:rFonts w:ascii="Book Antiqua" w:eastAsia="DengXian" w:hAnsi="Book Antiqua" w:cs="Times New Roman"/>
          <w:b/>
          <w:kern w:val="2"/>
          <w:lang w:eastAsia="zh-CN"/>
        </w:rPr>
        <w:t>Kidd 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Louw</w:t>
      </w:r>
      <w:proofErr w:type="spellEnd"/>
      <w:r w:rsidRPr="001D0EB5">
        <w:rPr>
          <w:rFonts w:ascii="Book Antiqua" w:eastAsia="DengXian" w:hAnsi="Book Antiqua" w:cs="Times New Roman"/>
          <w:kern w:val="2"/>
          <w:lang w:eastAsia="zh-CN"/>
        </w:rPr>
        <w:t xml:space="preserve"> JA, Marks IN. Helicobacter pylori in Africa: Observations on an 'enigma within an enigma'. </w:t>
      </w:r>
      <w:r w:rsidRPr="001D0EB5">
        <w:rPr>
          <w:rFonts w:ascii="Book Antiqua" w:eastAsia="DengXian" w:hAnsi="Book Antiqua" w:cs="Times New Roman"/>
          <w:i/>
          <w:kern w:val="2"/>
          <w:lang w:eastAsia="zh-CN"/>
        </w:rPr>
        <w:t xml:space="preserve">J Gastroenterol </w:t>
      </w:r>
      <w:proofErr w:type="spellStart"/>
      <w:r w:rsidRPr="001D0EB5">
        <w:rPr>
          <w:rFonts w:ascii="Book Antiqua" w:eastAsia="DengXian" w:hAnsi="Book Antiqua" w:cs="Times New Roman"/>
          <w:i/>
          <w:kern w:val="2"/>
          <w:lang w:eastAsia="zh-CN"/>
        </w:rPr>
        <w:t>Hepatol</w:t>
      </w:r>
      <w:proofErr w:type="spellEnd"/>
      <w:r w:rsidRPr="001D0EB5">
        <w:rPr>
          <w:rFonts w:ascii="Book Antiqua" w:eastAsia="DengXian" w:hAnsi="Book Antiqua" w:cs="Times New Roman"/>
          <w:kern w:val="2"/>
          <w:lang w:eastAsia="zh-CN"/>
        </w:rPr>
        <w:t xml:space="preserve"> 1999; </w:t>
      </w:r>
      <w:r w:rsidRPr="001D0EB5">
        <w:rPr>
          <w:rFonts w:ascii="Book Antiqua" w:eastAsia="DengXian" w:hAnsi="Book Antiqua" w:cs="Times New Roman"/>
          <w:b/>
          <w:kern w:val="2"/>
          <w:lang w:eastAsia="zh-CN"/>
        </w:rPr>
        <w:t>14</w:t>
      </w:r>
      <w:r w:rsidRPr="001D0EB5">
        <w:rPr>
          <w:rFonts w:ascii="Book Antiqua" w:eastAsia="DengXian" w:hAnsi="Book Antiqua" w:cs="Times New Roman"/>
          <w:kern w:val="2"/>
          <w:lang w:eastAsia="zh-CN"/>
        </w:rPr>
        <w:t>: 851-858 [PMID: 10535465 DOI: 10.1046/j.1440-1746.</w:t>
      </w:r>
      <w:proofErr w:type="gramStart"/>
      <w:r w:rsidRPr="001D0EB5">
        <w:rPr>
          <w:rFonts w:ascii="Book Antiqua" w:eastAsia="DengXian" w:hAnsi="Book Antiqua" w:cs="Times New Roman"/>
          <w:kern w:val="2"/>
          <w:lang w:eastAsia="zh-CN"/>
        </w:rPr>
        <w:t>1999.01975.x</w:t>
      </w:r>
      <w:proofErr w:type="gramEnd"/>
      <w:r w:rsidRPr="001D0EB5">
        <w:rPr>
          <w:rFonts w:ascii="Book Antiqua" w:eastAsia="DengXian" w:hAnsi="Book Antiqua" w:cs="Times New Roman"/>
          <w:kern w:val="2"/>
          <w:lang w:eastAsia="zh-CN"/>
        </w:rPr>
        <w:t>]</w:t>
      </w:r>
    </w:p>
    <w:p w14:paraId="53E872F7"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45 </w:t>
      </w:r>
      <w:proofErr w:type="spellStart"/>
      <w:r w:rsidRPr="001D0EB5">
        <w:rPr>
          <w:rFonts w:ascii="Book Antiqua" w:eastAsia="DengXian" w:hAnsi="Book Antiqua" w:cs="Times New Roman"/>
          <w:b/>
          <w:kern w:val="2"/>
          <w:lang w:eastAsia="zh-CN"/>
        </w:rPr>
        <w:t>Asombang</w:t>
      </w:r>
      <w:proofErr w:type="spellEnd"/>
      <w:r w:rsidRPr="001D0EB5">
        <w:rPr>
          <w:rFonts w:ascii="Book Antiqua" w:eastAsia="DengXian" w:hAnsi="Book Antiqua" w:cs="Times New Roman"/>
          <w:b/>
          <w:kern w:val="2"/>
          <w:lang w:eastAsia="zh-CN"/>
        </w:rPr>
        <w:t xml:space="preserve"> AW</w:t>
      </w:r>
      <w:r w:rsidRPr="001D0EB5">
        <w:rPr>
          <w:rFonts w:ascii="Book Antiqua" w:eastAsia="DengXian" w:hAnsi="Book Antiqua" w:cs="Times New Roman"/>
          <w:kern w:val="2"/>
          <w:lang w:eastAsia="zh-CN"/>
        </w:rPr>
        <w:t xml:space="preserve">, Kelly P. Gastric cancer in Africa: What do we know about incidence and risk factors? </w:t>
      </w:r>
      <w:r w:rsidRPr="001D0EB5">
        <w:rPr>
          <w:rFonts w:ascii="Book Antiqua" w:eastAsia="DengXian" w:hAnsi="Book Antiqua" w:cs="Times New Roman"/>
          <w:i/>
          <w:kern w:val="2"/>
          <w:lang w:eastAsia="zh-CN"/>
        </w:rPr>
        <w:t xml:space="preserve">Trans R Soc Trop Med </w:t>
      </w:r>
      <w:proofErr w:type="spellStart"/>
      <w:r w:rsidRPr="001D0EB5">
        <w:rPr>
          <w:rFonts w:ascii="Book Antiqua" w:eastAsia="DengXian" w:hAnsi="Book Antiqua" w:cs="Times New Roman"/>
          <w:i/>
          <w:kern w:val="2"/>
          <w:lang w:eastAsia="zh-CN"/>
        </w:rPr>
        <w:t>Hyg</w:t>
      </w:r>
      <w:proofErr w:type="spellEnd"/>
      <w:r w:rsidRPr="001D0EB5">
        <w:rPr>
          <w:rFonts w:ascii="Book Antiqua" w:eastAsia="DengXian" w:hAnsi="Book Antiqua" w:cs="Times New Roman"/>
          <w:kern w:val="2"/>
          <w:lang w:eastAsia="zh-CN"/>
        </w:rPr>
        <w:t xml:space="preserve"> 2012; </w:t>
      </w:r>
      <w:r w:rsidRPr="001D0EB5">
        <w:rPr>
          <w:rFonts w:ascii="Book Antiqua" w:eastAsia="DengXian" w:hAnsi="Book Antiqua" w:cs="Times New Roman"/>
          <w:b/>
          <w:kern w:val="2"/>
          <w:lang w:eastAsia="zh-CN"/>
        </w:rPr>
        <w:t>106</w:t>
      </w:r>
      <w:r w:rsidRPr="001D0EB5">
        <w:rPr>
          <w:rFonts w:ascii="Book Antiqua" w:eastAsia="DengXian" w:hAnsi="Book Antiqua" w:cs="Times New Roman"/>
          <w:kern w:val="2"/>
          <w:lang w:eastAsia="zh-CN"/>
        </w:rPr>
        <w:t>: 69-74 [PMID: 22136952 DOI: 10.1016/j.trstmh.2011.11.002]</w:t>
      </w:r>
    </w:p>
    <w:p w14:paraId="178F415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46 </w:t>
      </w:r>
      <w:r w:rsidRPr="001D0EB5">
        <w:rPr>
          <w:rFonts w:ascii="Book Antiqua" w:eastAsia="DengXian" w:hAnsi="Book Antiqua" w:cs="Times New Roman"/>
          <w:b/>
          <w:kern w:val="2"/>
          <w:lang w:eastAsia="zh-CN"/>
        </w:rPr>
        <w:t>Holcombe C</w:t>
      </w:r>
      <w:r w:rsidRPr="001D0EB5">
        <w:rPr>
          <w:rFonts w:ascii="Book Antiqua" w:eastAsia="DengXian" w:hAnsi="Book Antiqua" w:cs="Times New Roman"/>
          <w:kern w:val="2"/>
          <w:lang w:eastAsia="zh-CN"/>
        </w:rPr>
        <w:t xml:space="preserve">. Helicobacter pylori: The African enigma. </w:t>
      </w:r>
      <w:r w:rsidRPr="001D0EB5">
        <w:rPr>
          <w:rFonts w:ascii="Book Antiqua" w:eastAsia="DengXian" w:hAnsi="Book Antiqua" w:cs="Times New Roman"/>
          <w:i/>
          <w:kern w:val="2"/>
          <w:lang w:eastAsia="zh-CN"/>
        </w:rPr>
        <w:t>Gut</w:t>
      </w:r>
      <w:r w:rsidRPr="001D0EB5">
        <w:rPr>
          <w:rFonts w:ascii="Book Antiqua" w:eastAsia="DengXian" w:hAnsi="Book Antiqua" w:cs="Times New Roman"/>
          <w:kern w:val="2"/>
          <w:lang w:eastAsia="zh-CN"/>
        </w:rPr>
        <w:t xml:space="preserve"> 1992; </w:t>
      </w:r>
      <w:r w:rsidRPr="001D0EB5">
        <w:rPr>
          <w:rFonts w:ascii="Book Antiqua" w:eastAsia="DengXian" w:hAnsi="Book Antiqua" w:cs="Times New Roman"/>
          <w:b/>
          <w:kern w:val="2"/>
          <w:lang w:eastAsia="zh-CN"/>
        </w:rPr>
        <w:t>33</w:t>
      </w:r>
      <w:r w:rsidRPr="001D0EB5">
        <w:rPr>
          <w:rFonts w:ascii="Book Antiqua" w:eastAsia="DengXian" w:hAnsi="Book Antiqua" w:cs="Times New Roman"/>
          <w:kern w:val="2"/>
          <w:lang w:eastAsia="zh-CN"/>
        </w:rPr>
        <w:t>: 429-431 [PMID: 1582581 DOI: 10.1136/gut.33.4.429]</w:t>
      </w:r>
    </w:p>
    <w:p w14:paraId="6DCAE87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47 </w:t>
      </w:r>
      <w:proofErr w:type="spellStart"/>
      <w:r w:rsidRPr="001D0EB5">
        <w:rPr>
          <w:rFonts w:ascii="Book Antiqua" w:eastAsia="DengXian" w:hAnsi="Book Antiqua" w:cs="Times New Roman"/>
          <w:b/>
          <w:kern w:val="2"/>
          <w:lang w:eastAsia="zh-CN"/>
        </w:rPr>
        <w:t>Alaoui</w:t>
      </w:r>
      <w:proofErr w:type="spellEnd"/>
      <w:r w:rsidRPr="001D0EB5">
        <w:rPr>
          <w:rFonts w:ascii="Book Antiqua" w:eastAsia="DengXian" w:hAnsi="Book Antiqua" w:cs="Times New Roman"/>
          <w:b/>
          <w:kern w:val="2"/>
          <w:lang w:eastAsia="zh-CN"/>
        </w:rPr>
        <w:t xml:space="preserve"> </w:t>
      </w:r>
      <w:proofErr w:type="spellStart"/>
      <w:r w:rsidRPr="001D0EB5">
        <w:rPr>
          <w:rFonts w:ascii="Book Antiqua" w:eastAsia="DengXian" w:hAnsi="Book Antiqua" w:cs="Times New Roman"/>
          <w:b/>
          <w:kern w:val="2"/>
          <w:lang w:eastAsia="zh-CN"/>
        </w:rPr>
        <w:t>Boukhris</w:t>
      </w:r>
      <w:proofErr w:type="spellEnd"/>
      <w:r w:rsidRPr="001D0EB5">
        <w:rPr>
          <w:rFonts w:ascii="Book Antiqua" w:eastAsia="DengXian" w:hAnsi="Book Antiqua" w:cs="Times New Roman"/>
          <w:b/>
          <w:kern w:val="2"/>
          <w:lang w:eastAsia="zh-CN"/>
        </w:rPr>
        <w:t xml:space="preserve"> S</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Benajah</w:t>
      </w:r>
      <w:proofErr w:type="spellEnd"/>
      <w:r w:rsidRPr="001D0EB5">
        <w:rPr>
          <w:rFonts w:ascii="Book Antiqua" w:eastAsia="DengXian" w:hAnsi="Book Antiqua" w:cs="Times New Roman"/>
          <w:kern w:val="2"/>
          <w:lang w:eastAsia="zh-CN"/>
        </w:rPr>
        <w:t xml:space="preserve"> DA, El </w:t>
      </w:r>
      <w:proofErr w:type="spellStart"/>
      <w:r w:rsidRPr="001D0EB5">
        <w:rPr>
          <w:rFonts w:ascii="Book Antiqua" w:eastAsia="DengXian" w:hAnsi="Book Antiqua" w:cs="Times New Roman"/>
          <w:kern w:val="2"/>
          <w:lang w:eastAsia="zh-CN"/>
        </w:rPr>
        <w:t>Rhazi</w:t>
      </w:r>
      <w:proofErr w:type="spellEnd"/>
      <w:r w:rsidRPr="001D0EB5">
        <w:rPr>
          <w:rFonts w:ascii="Book Antiqua" w:eastAsia="DengXian" w:hAnsi="Book Antiqua" w:cs="Times New Roman"/>
          <w:kern w:val="2"/>
          <w:lang w:eastAsia="zh-CN"/>
        </w:rPr>
        <w:t xml:space="preserve"> K, </w:t>
      </w:r>
      <w:proofErr w:type="spellStart"/>
      <w:r w:rsidRPr="001D0EB5">
        <w:rPr>
          <w:rFonts w:ascii="Book Antiqua" w:eastAsia="DengXian" w:hAnsi="Book Antiqua" w:cs="Times New Roman"/>
          <w:kern w:val="2"/>
          <w:lang w:eastAsia="zh-CN"/>
        </w:rPr>
        <w:t>Ibrahimi</w:t>
      </w:r>
      <w:proofErr w:type="spellEnd"/>
      <w:r w:rsidRPr="001D0EB5">
        <w:rPr>
          <w:rFonts w:ascii="Book Antiqua" w:eastAsia="DengXian" w:hAnsi="Book Antiqua" w:cs="Times New Roman"/>
          <w:kern w:val="2"/>
          <w:lang w:eastAsia="zh-CN"/>
        </w:rPr>
        <w:t xml:space="preserve"> SA, </w:t>
      </w:r>
      <w:proofErr w:type="spellStart"/>
      <w:r w:rsidRPr="001D0EB5">
        <w:rPr>
          <w:rFonts w:ascii="Book Antiqua" w:eastAsia="DengXian" w:hAnsi="Book Antiqua" w:cs="Times New Roman"/>
          <w:kern w:val="2"/>
          <w:lang w:eastAsia="zh-CN"/>
        </w:rPr>
        <w:t>Nejjari</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Amarti</w:t>
      </w:r>
      <w:proofErr w:type="spellEnd"/>
      <w:r w:rsidRPr="001D0EB5">
        <w:rPr>
          <w:rFonts w:ascii="Book Antiqua" w:eastAsia="DengXian" w:hAnsi="Book Antiqua" w:cs="Times New Roman"/>
          <w:kern w:val="2"/>
          <w:lang w:eastAsia="zh-CN"/>
        </w:rPr>
        <w:t xml:space="preserve"> A, Mahmoud M, El Abkari M, </w:t>
      </w:r>
      <w:proofErr w:type="spellStart"/>
      <w:r w:rsidRPr="001D0EB5">
        <w:rPr>
          <w:rFonts w:ascii="Book Antiqua" w:eastAsia="DengXian" w:hAnsi="Book Antiqua" w:cs="Times New Roman"/>
          <w:kern w:val="2"/>
          <w:lang w:eastAsia="zh-CN"/>
        </w:rPr>
        <w:t>Souleimani</w:t>
      </w:r>
      <w:proofErr w:type="spellEnd"/>
      <w:r w:rsidRPr="001D0EB5">
        <w:rPr>
          <w:rFonts w:ascii="Book Antiqua" w:eastAsia="DengXian" w:hAnsi="Book Antiqua" w:cs="Times New Roman"/>
          <w:kern w:val="2"/>
          <w:lang w:eastAsia="zh-CN"/>
        </w:rPr>
        <w:t xml:space="preserve"> A, Bennani B. Prevalence and distribution of Helicobacter pylori </w:t>
      </w:r>
      <w:proofErr w:type="spellStart"/>
      <w:r w:rsidRPr="001D0EB5">
        <w:rPr>
          <w:rFonts w:ascii="Book Antiqua" w:eastAsia="DengXian" w:hAnsi="Book Antiqua" w:cs="Times New Roman"/>
          <w:kern w:val="2"/>
          <w:lang w:eastAsia="zh-CN"/>
        </w:rPr>
        <w:t>cagA</w:t>
      </w:r>
      <w:proofErr w:type="spellEnd"/>
      <w:r w:rsidRPr="001D0EB5">
        <w:rPr>
          <w:rFonts w:ascii="Book Antiqua" w:eastAsia="DengXian" w:hAnsi="Book Antiqua" w:cs="Times New Roman"/>
          <w:kern w:val="2"/>
          <w:lang w:eastAsia="zh-CN"/>
        </w:rPr>
        <w:t xml:space="preserve"> and </w:t>
      </w:r>
      <w:proofErr w:type="spellStart"/>
      <w:r w:rsidRPr="001D0EB5">
        <w:rPr>
          <w:rFonts w:ascii="Book Antiqua" w:eastAsia="DengXian" w:hAnsi="Book Antiqua" w:cs="Times New Roman"/>
          <w:kern w:val="2"/>
          <w:lang w:eastAsia="zh-CN"/>
        </w:rPr>
        <w:t>vacA</w:t>
      </w:r>
      <w:proofErr w:type="spellEnd"/>
      <w:r w:rsidRPr="001D0EB5">
        <w:rPr>
          <w:rFonts w:ascii="Book Antiqua" w:eastAsia="DengXian" w:hAnsi="Book Antiqua" w:cs="Times New Roman"/>
          <w:kern w:val="2"/>
          <w:lang w:eastAsia="zh-CN"/>
        </w:rPr>
        <w:t xml:space="preserve"> genotypes in the Moroccan population with gastric disease. </w:t>
      </w:r>
      <w:r w:rsidRPr="001D0EB5">
        <w:rPr>
          <w:rFonts w:ascii="Book Antiqua" w:eastAsia="DengXian" w:hAnsi="Book Antiqua" w:cs="Times New Roman"/>
          <w:i/>
          <w:kern w:val="2"/>
          <w:lang w:eastAsia="zh-CN"/>
        </w:rPr>
        <w:t>Eur J Clin Microbiol Infect Dis</w:t>
      </w:r>
      <w:r w:rsidRPr="001D0EB5">
        <w:rPr>
          <w:rFonts w:ascii="Book Antiqua" w:eastAsia="DengXian" w:hAnsi="Book Antiqua" w:cs="Times New Roman"/>
          <w:kern w:val="2"/>
          <w:lang w:eastAsia="zh-CN"/>
        </w:rPr>
        <w:t xml:space="preserve"> 2012; </w:t>
      </w:r>
      <w:r w:rsidRPr="001D0EB5">
        <w:rPr>
          <w:rFonts w:ascii="Book Antiqua" w:eastAsia="DengXian" w:hAnsi="Book Antiqua" w:cs="Times New Roman"/>
          <w:b/>
          <w:kern w:val="2"/>
          <w:lang w:eastAsia="zh-CN"/>
        </w:rPr>
        <w:t>31</w:t>
      </w:r>
      <w:r w:rsidRPr="001D0EB5">
        <w:rPr>
          <w:rFonts w:ascii="Book Antiqua" w:eastAsia="DengXian" w:hAnsi="Book Antiqua" w:cs="Times New Roman"/>
          <w:kern w:val="2"/>
          <w:lang w:eastAsia="zh-CN"/>
        </w:rPr>
        <w:t>: 1775-1781 [PMID: 22160824 DOI: 10.1007/s10096-011-1501-x]</w:t>
      </w:r>
    </w:p>
    <w:p w14:paraId="1C44339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48 </w:t>
      </w:r>
      <w:r w:rsidRPr="001D0EB5">
        <w:rPr>
          <w:rFonts w:ascii="Book Antiqua" w:eastAsia="DengXian" w:hAnsi="Book Antiqua" w:cs="Times New Roman"/>
          <w:b/>
          <w:kern w:val="2"/>
          <w:lang w:eastAsia="zh-CN"/>
        </w:rPr>
        <w:t>Al-</w:t>
      </w:r>
      <w:proofErr w:type="spellStart"/>
      <w:r w:rsidRPr="001D0EB5">
        <w:rPr>
          <w:rFonts w:ascii="Book Antiqua" w:eastAsia="DengXian" w:hAnsi="Book Antiqua" w:cs="Times New Roman"/>
          <w:b/>
          <w:kern w:val="2"/>
          <w:lang w:eastAsia="zh-CN"/>
        </w:rPr>
        <w:t>Eraky</w:t>
      </w:r>
      <w:proofErr w:type="spellEnd"/>
      <w:r w:rsidRPr="001D0EB5">
        <w:rPr>
          <w:rFonts w:ascii="Book Antiqua" w:eastAsia="DengXian" w:hAnsi="Book Antiqua" w:cs="Times New Roman"/>
          <w:b/>
          <w:kern w:val="2"/>
          <w:lang w:eastAsia="zh-CN"/>
        </w:rPr>
        <w:t xml:space="preserve"> DM</w:t>
      </w:r>
      <w:r w:rsidRPr="001D0EB5">
        <w:rPr>
          <w:rFonts w:ascii="Book Antiqua" w:eastAsia="DengXian" w:hAnsi="Book Antiqua" w:cs="Times New Roman"/>
          <w:kern w:val="2"/>
          <w:lang w:eastAsia="zh-CN"/>
        </w:rPr>
        <w:t>, Helmy OM, Ragab YM, Abdul-</w:t>
      </w:r>
      <w:proofErr w:type="spellStart"/>
      <w:r w:rsidRPr="001D0EB5">
        <w:rPr>
          <w:rFonts w:ascii="Book Antiqua" w:eastAsia="DengXian" w:hAnsi="Book Antiqua" w:cs="Times New Roman"/>
          <w:kern w:val="2"/>
          <w:lang w:eastAsia="zh-CN"/>
        </w:rPr>
        <w:t>Khalek</w:t>
      </w:r>
      <w:proofErr w:type="spellEnd"/>
      <w:r w:rsidRPr="001D0EB5">
        <w:rPr>
          <w:rFonts w:ascii="Book Antiqua" w:eastAsia="DengXian" w:hAnsi="Book Antiqua" w:cs="Times New Roman"/>
          <w:kern w:val="2"/>
          <w:lang w:eastAsia="zh-CN"/>
        </w:rPr>
        <w:t xml:space="preserve"> Z, El-</w:t>
      </w:r>
      <w:proofErr w:type="spellStart"/>
      <w:r w:rsidRPr="001D0EB5">
        <w:rPr>
          <w:rFonts w:ascii="Book Antiqua" w:eastAsia="DengXian" w:hAnsi="Book Antiqua" w:cs="Times New Roman"/>
          <w:kern w:val="2"/>
          <w:lang w:eastAsia="zh-CN"/>
        </w:rPr>
        <w:t>Seidi</w:t>
      </w:r>
      <w:proofErr w:type="spellEnd"/>
      <w:r w:rsidRPr="001D0EB5">
        <w:rPr>
          <w:rFonts w:ascii="Book Antiqua" w:eastAsia="DengXian" w:hAnsi="Book Antiqua" w:cs="Times New Roman"/>
          <w:kern w:val="2"/>
          <w:lang w:eastAsia="zh-CN"/>
        </w:rPr>
        <w:t xml:space="preserve"> EA, Ramadan MA. Prevalence of </w:t>
      </w:r>
      <w:proofErr w:type="spellStart"/>
      <w:r w:rsidRPr="001D0EB5">
        <w:rPr>
          <w:rFonts w:ascii="Book Antiqua" w:eastAsia="DengXian" w:hAnsi="Book Antiqua" w:cs="Times New Roman"/>
          <w:kern w:val="2"/>
          <w:lang w:eastAsia="zh-CN"/>
        </w:rPr>
        <w:t>CagA</w:t>
      </w:r>
      <w:proofErr w:type="spellEnd"/>
      <w:r w:rsidRPr="001D0EB5">
        <w:rPr>
          <w:rFonts w:ascii="Book Antiqua" w:eastAsia="DengXian" w:hAnsi="Book Antiqua" w:cs="Times New Roman"/>
          <w:kern w:val="2"/>
          <w:lang w:eastAsia="zh-CN"/>
        </w:rPr>
        <w:t xml:space="preserve"> and antimicrobial sensitivity of H. pylori isolates of patients with gastric cancer in Egypt. </w:t>
      </w:r>
      <w:r w:rsidRPr="001D0EB5">
        <w:rPr>
          <w:rFonts w:ascii="Book Antiqua" w:eastAsia="DengXian" w:hAnsi="Book Antiqua" w:cs="Times New Roman"/>
          <w:i/>
          <w:kern w:val="2"/>
          <w:lang w:eastAsia="zh-CN"/>
        </w:rPr>
        <w:t>Infect Agent Cancer</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13</w:t>
      </w:r>
      <w:r w:rsidRPr="001D0EB5">
        <w:rPr>
          <w:rFonts w:ascii="Book Antiqua" w:eastAsia="DengXian" w:hAnsi="Book Antiqua" w:cs="Times New Roman"/>
          <w:kern w:val="2"/>
          <w:lang w:eastAsia="zh-CN"/>
        </w:rPr>
        <w:t>: 24 [PMID: 30026792 DOI: 10.1186/s13027-018-0198-1]</w:t>
      </w:r>
    </w:p>
    <w:p w14:paraId="7F7BB0C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lastRenderedPageBreak/>
        <w:t xml:space="preserve">49 </w:t>
      </w:r>
      <w:r w:rsidRPr="001D0EB5">
        <w:rPr>
          <w:rFonts w:ascii="Book Antiqua" w:eastAsia="DengXian" w:hAnsi="Book Antiqua" w:cs="Times New Roman"/>
          <w:b/>
          <w:kern w:val="2"/>
          <w:highlight w:val="yellow"/>
          <w:lang w:eastAsia="zh-CN"/>
        </w:rPr>
        <w:t>Ezzat AHH,</w:t>
      </w:r>
      <w:r w:rsidRPr="001D0EB5">
        <w:rPr>
          <w:rFonts w:ascii="Book Antiqua" w:eastAsia="DengXian" w:hAnsi="Book Antiqua" w:cs="Times New Roman"/>
          <w:kern w:val="2"/>
          <w:highlight w:val="yellow"/>
          <w:lang w:eastAsia="zh-CN"/>
        </w:rPr>
        <w:t xml:space="preserve"> Ali MH, El-</w:t>
      </w:r>
      <w:proofErr w:type="spellStart"/>
      <w:r w:rsidRPr="001D0EB5">
        <w:rPr>
          <w:rFonts w:ascii="Book Antiqua" w:eastAsia="DengXian" w:hAnsi="Book Antiqua" w:cs="Times New Roman"/>
          <w:kern w:val="2"/>
          <w:highlight w:val="yellow"/>
          <w:lang w:eastAsia="zh-CN"/>
        </w:rPr>
        <w:t>Seidi</w:t>
      </w:r>
      <w:proofErr w:type="spellEnd"/>
      <w:r w:rsidRPr="001D0EB5">
        <w:rPr>
          <w:rFonts w:ascii="Book Antiqua" w:eastAsia="DengXian" w:hAnsi="Book Antiqua" w:cs="Times New Roman"/>
          <w:kern w:val="2"/>
          <w:highlight w:val="yellow"/>
          <w:lang w:eastAsia="zh-CN"/>
        </w:rPr>
        <w:t xml:space="preserve">, EA, </w:t>
      </w:r>
      <w:proofErr w:type="spellStart"/>
      <w:r w:rsidRPr="001D0EB5">
        <w:rPr>
          <w:rFonts w:ascii="Book Antiqua" w:eastAsia="DengXian" w:hAnsi="Book Antiqua" w:cs="Times New Roman"/>
          <w:kern w:val="2"/>
          <w:highlight w:val="yellow"/>
          <w:lang w:eastAsia="zh-CN"/>
        </w:rPr>
        <w:t>Wali</w:t>
      </w:r>
      <w:proofErr w:type="spellEnd"/>
      <w:r w:rsidRPr="001D0EB5">
        <w:rPr>
          <w:rFonts w:ascii="Book Antiqua" w:eastAsia="DengXian" w:hAnsi="Book Antiqua" w:cs="Times New Roman"/>
          <w:kern w:val="2"/>
          <w:highlight w:val="yellow"/>
          <w:lang w:eastAsia="zh-CN"/>
        </w:rPr>
        <w:t xml:space="preserve"> IE, </w:t>
      </w:r>
      <w:proofErr w:type="spellStart"/>
      <w:r w:rsidRPr="001D0EB5">
        <w:rPr>
          <w:rFonts w:ascii="Book Antiqua" w:eastAsia="DengXian" w:hAnsi="Book Antiqua" w:cs="Times New Roman"/>
          <w:kern w:val="2"/>
          <w:highlight w:val="yellow"/>
          <w:lang w:eastAsia="zh-CN"/>
        </w:rPr>
        <w:t>Sedky</w:t>
      </w:r>
      <w:proofErr w:type="spellEnd"/>
      <w:r w:rsidRPr="001D0EB5">
        <w:rPr>
          <w:rFonts w:ascii="Book Antiqua" w:eastAsia="DengXian" w:hAnsi="Book Antiqua" w:cs="Times New Roman"/>
          <w:kern w:val="2"/>
          <w:highlight w:val="yellow"/>
          <w:lang w:eastAsia="zh-CN"/>
        </w:rPr>
        <w:t xml:space="preserve"> NA, Naguib SMM. </w:t>
      </w:r>
      <w:bookmarkStart w:id="38" w:name="OLE_LINK23"/>
      <w:r w:rsidRPr="001D0EB5">
        <w:rPr>
          <w:rFonts w:ascii="Book Antiqua" w:eastAsia="DengXian" w:hAnsi="Book Antiqua" w:cs="Times New Roman"/>
          <w:kern w:val="2"/>
          <w:highlight w:val="yellow"/>
          <w:lang w:eastAsia="zh-CN"/>
        </w:rPr>
        <w:t xml:space="preserve">Genotypic characterization of Helicobacter pylori isolates among Egyptian patients with upper gastrointestinal diseases. </w:t>
      </w:r>
      <w:bookmarkEnd w:id="38"/>
      <w:r w:rsidRPr="001D0EB5">
        <w:rPr>
          <w:rFonts w:ascii="Book Antiqua" w:eastAsia="DengXian" w:hAnsi="Book Antiqua" w:cs="Times New Roman"/>
          <w:i/>
          <w:kern w:val="2"/>
          <w:highlight w:val="yellow"/>
          <w:lang w:eastAsia="zh-CN"/>
        </w:rPr>
        <w:t>Chinese-German J Clin Oncol</w:t>
      </w:r>
      <w:r w:rsidRPr="001D0EB5">
        <w:rPr>
          <w:rFonts w:ascii="Book Antiqua" w:eastAsia="DengXian" w:hAnsi="Book Antiqua" w:cs="Times New Roman"/>
          <w:kern w:val="2"/>
          <w:highlight w:val="yellow"/>
          <w:lang w:eastAsia="zh-CN"/>
        </w:rPr>
        <w:t xml:space="preserve"> 2012; </w:t>
      </w:r>
      <w:r w:rsidRPr="001D0EB5">
        <w:rPr>
          <w:rFonts w:ascii="Book Antiqua" w:eastAsia="DengXian" w:hAnsi="Book Antiqua" w:cs="Times New Roman"/>
          <w:b/>
          <w:kern w:val="2"/>
          <w:highlight w:val="yellow"/>
          <w:lang w:eastAsia="zh-CN"/>
        </w:rPr>
        <w:t>11</w:t>
      </w:r>
      <w:r w:rsidRPr="001D0EB5">
        <w:rPr>
          <w:rFonts w:ascii="Book Antiqua" w:eastAsia="DengXian" w:hAnsi="Book Antiqua" w:cs="Times New Roman"/>
          <w:kern w:val="2"/>
          <w:highlight w:val="yellow"/>
          <w:lang w:eastAsia="zh-CN"/>
        </w:rPr>
        <w:t>: 15-23 [DOI: 10.1007/s10330-011-0880-x]</w:t>
      </w:r>
    </w:p>
    <w:p w14:paraId="4739670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50 </w:t>
      </w:r>
      <w:r w:rsidRPr="001D0EB5">
        <w:rPr>
          <w:rFonts w:ascii="Book Antiqua" w:eastAsia="DengXian" w:hAnsi="Book Antiqua" w:cs="Times New Roman"/>
          <w:b/>
          <w:kern w:val="2"/>
          <w:lang w:eastAsia="zh-CN"/>
        </w:rPr>
        <w:t>Ayana SM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Swai</w:t>
      </w:r>
      <w:proofErr w:type="spellEnd"/>
      <w:r w:rsidRPr="001D0EB5">
        <w:rPr>
          <w:rFonts w:ascii="Book Antiqua" w:eastAsia="DengXian" w:hAnsi="Book Antiqua" w:cs="Times New Roman"/>
          <w:kern w:val="2"/>
          <w:lang w:eastAsia="zh-CN"/>
        </w:rPr>
        <w:t xml:space="preserve"> B, </w:t>
      </w:r>
      <w:proofErr w:type="spellStart"/>
      <w:r w:rsidRPr="001D0EB5">
        <w:rPr>
          <w:rFonts w:ascii="Book Antiqua" w:eastAsia="DengXian" w:hAnsi="Book Antiqua" w:cs="Times New Roman"/>
          <w:kern w:val="2"/>
          <w:lang w:eastAsia="zh-CN"/>
        </w:rPr>
        <w:t>Maro</w:t>
      </w:r>
      <w:proofErr w:type="spellEnd"/>
      <w:r w:rsidRPr="001D0EB5">
        <w:rPr>
          <w:rFonts w:ascii="Book Antiqua" w:eastAsia="DengXian" w:hAnsi="Book Antiqua" w:cs="Times New Roman"/>
          <w:kern w:val="2"/>
          <w:lang w:eastAsia="zh-CN"/>
        </w:rPr>
        <w:t xml:space="preserve"> VP, </w:t>
      </w:r>
      <w:proofErr w:type="spellStart"/>
      <w:r w:rsidRPr="001D0EB5">
        <w:rPr>
          <w:rFonts w:ascii="Book Antiqua" w:eastAsia="DengXian" w:hAnsi="Book Antiqua" w:cs="Times New Roman"/>
          <w:kern w:val="2"/>
          <w:lang w:eastAsia="zh-CN"/>
        </w:rPr>
        <w:t>Kibiki</w:t>
      </w:r>
      <w:proofErr w:type="spellEnd"/>
      <w:r w:rsidRPr="001D0EB5">
        <w:rPr>
          <w:rFonts w:ascii="Book Antiqua" w:eastAsia="DengXian" w:hAnsi="Book Antiqua" w:cs="Times New Roman"/>
          <w:kern w:val="2"/>
          <w:lang w:eastAsia="zh-CN"/>
        </w:rPr>
        <w:t xml:space="preserve"> GS. Upper gastrointestinal endoscopic findings and prevalence of Helicobacter pylori infection among adult patients with dyspepsia in northern Tanzania. </w:t>
      </w:r>
      <w:proofErr w:type="spellStart"/>
      <w:r w:rsidRPr="001D0EB5">
        <w:rPr>
          <w:rFonts w:ascii="Book Antiqua" w:eastAsia="DengXian" w:hAnsi="Book Antiqua" w:cs="Times New Roman"/>
          <w:i/>
          <w:kern w:val="2"/>
          <w:lang w:eastAsia="zh-CN"/>
        </w:rPr>
        <w:t>Tanzan</w:t>
      </w:r>
      <w:proofErr w:type="spellEnd"/>
      <w:r w:rsidRPr="001D0EB5">
        <w:rPr>
          <w:rFonts w:ascii="Book Antiqua" w:eastAsia="DengXian" w:hAnsi="Book Antiqua" w:cs="Times New Roman"/>
          <w:i/>
          <w:kern w:val="2"/>
          <w:lang w:eastAsia="zh-CN"/>
        </w:rPr>
        <w:t xml:space="preserve"> J Health Res</w:t>
      </w:r>
      <w:r w:rsidRPr="001D0EB5">
        <w:rPr>
          <w:rFonts w:ascii="Book Antiqua" w:eastAsia="DengXian" w:hAnsi="Book Antiqua" w:cs="Times New Roman"/>
          <w:kern w:val="2"/>
          <w:lang w:eastAsia="zh-CN"/>
        </w:rPr>
        <w:t xml:space="preserve"> 2014; </w:t>
      </w:r>
      <w:r w:rsidRPr="001D0EB5">
        <w:rPr>
          <w:rFonts w:ascii="Book Antiqua" w:eastAsia="DengXian" w:hAnsi="Book Antiqua" w:cs="Times New Roman"/>
          <w:b/>
          <w:kern w:val="2"/>
          <w:lang w:eastAsia="zh-CN"/>
        </w:rPr>
        <w:t>16</w:t>
      </w:r>
      <w:r w:rsidRPr="001D0EB5">
        <w:rPr>
          <w:rFonts w:ascii="Book Antiqua" w:eastAsia="DengXian" w:hAnsi="Book Antiqua" w:cs="Times New Roman"/>
          <w:kern w:val="2"/>
          <w:lang w:eastAsia="zh-CN"/>
        </w:rPr>
        <w:t>: 16-22 [PMID: 26867268 DOI: 10.4314/</w:t>
      </w:r>
      <w:proofErr w:type="gramStart"/>
      <w:r w:rsidRPr="001D0EB5">
        <w:rPr>
          <w:rFonts w:ascii="Book Antiqua" w:eastAsia="DengXian" w:hAnsi="Book Antiqua" w:cs="Times New Roman"/>
          <w:kern w:val="2"/>
          <w:lang w:eastAsia="zh-CN"/>
        </w:rPr>
        <w:t>thrb.v</w:t>
      </w:r>
      <w:proofErr w:type="gramEnd"/>
      <w:r w:rsidRPr="001D0EB5">
        <w:rPr>
          <w:rFonts w:ascii="Book Antiqua" w:eastAsia="DengXian" w:hAnsi="Book Antiqua" w:cs="Times New Roman"/>
          <w:kern w:val="2"/>
          <w:lang w:eastAsia="zh-CN"/>
        </w:rPr>
        <w:t>16i1.3]</w:t>
      </w:r>
    </w:p>
    <w:p w14:paraId="003191D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51 </w:t>
      </w:r>
      <w:proofErr w:type="spellStart"/>
      <w:r w:rsidRPr="001D0EB5">
        <w:rPr>
          <w:rFonts w:ascii="Book Antiqua" w:eastAsia="DengXian" w:hAnsi="Book Antiqua" w:cs="Times New Roman"/>
          <w:b/>
          <w:kern w:val="2"/>
          <w:lang w:eastAsia="zh-CN"/>
        </w:rPr>
        <w:t>Oling</w:t>
      </w:r>
      <w:proofErr w:type="spellEnd"/>
      <w:r w:rsidRPr="001D0EB5">
        <w:rPr>
          <w:rFonts w:ascii="Book Antiqua" w:eastAsia="DengXian" w:hAnsi="Book Antiqua" w:cs="Times New Roman"/>
          <w:b/>
          <w:kern w:val="2"/>
          <w:lang w:eastAsia="zh-CN"/>
        </w:rPr>
        <w:t xml:space="preserve"> M</w:t>
      </w:r>
      <w:r w:rsidRPr="001D0EB5">
        <w:rPr>
          <w:rFonts w:ascii="Book Antiqua" w:eastAsia="DengXian" w:hAnsi="Book Antiqua" w:cs="Times New Roman"/>
          <w:kern w:val="2"/>
          <w:lang w:eastAsia="zh-CN"/>
        </w:rPr>
        <w:t xml:space="preserve">, Odongo J, </w:t>
      </w:r>
      <w:proofErr w:type="spellStart"/>
      <w:r w:rsidRPr="001D0EB5">
        <w:rPr>
          <w:rFonts w:ascii="Book Antiqua" w:eastAsia="DengXian" w:hAnsi="Book Antiqua" w:cs="Times New Roman"/>
          <w:kern w:val="2"/>
          <w:lang w:eastAsia="zh-CN"/>
        </w:rPr>
        <w:t>Kituuka</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Galukande</w:t>
      </w:r>
      <w:proofErr w:type="spellEnd"/>
      <w:r w:rsidRPr="001D0EB5">
        <w:rPr>
          <w:rFonts w:ascii="Book Antiqua" w:eastAsia="DengXian" w:hAnsi="Book Antiqua" w:cs="Times New Roman"/>
          <w:kern w:val="2"/>
          <w:lang w:eastAsia="zh-CN"/>
        </w:rPr>
        <w:t xml:space="preserve"> M. Prevalence of Helicobacter pylori in dyspeptic patients at a tertiary hospital in a low resource setting. </w:t>
      </w:r>
      <w:r w:rsidRPr="001D0EB5">
        <w:rPr>
          <w:rFonts w:ascii="Book Antiqua" w:eastAsia="DengXian" w:hAnsi="Book Antiqua" w:cs="Times New Roman"/>
          <w:i/>
          <w:kern w:val="2"/>
          <w:lang w:eastAsia="zh-CN"/>
        </w:rPr>
        <w:t>BMC Res Notes</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8</w:t>
      </w:r>
      <w:r w:rsidRPr="001D0EB5">
        <w:rPr>
          <w:rFonts w:ascii="Book Antiqua" w:eastAsia="DengXian" w:hAnsi="Book Antiqua" w:cs="Times New Roman"/>
          <w:kern w:val="2"/>
          <w:lang w:eastAsia="zh-CN"/>
        </w:rPr>
        <w:t>: 256 [PMID: 26100113 DOI: 10.1186/s13104-015-1184-y]</w:t>
      </w:r>
    </w:p>
    <w:p w14:paraId="08B5B8D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52 </w:t>
      </w:r>
      <w:proofErr w:type="spellStart"/>
      <w:r w:rsidRPr="001D0EB5">
        <w:rPr>
          <w:rFonts w:ascii="Book Antiqua" w:eastAsia="DengXian" w:hAnsi="Book Antiqua" w:cs="Times New Roman"/>
          <w:b/>
          <w:kern w:val="2"/>
          <w:highlight w:val="yellow"/>
          <w:lang w:eastAsia="zh-CN"/>
        </w:rPr>
        <w:t>Alebie</w:t>
      </w:r>
      <w:proofErr w:type="spellEnd"/>
      <w:r w:rsidRPr="001D0EB5">
        <w:rPr>
          <w:rFonts w:ascii="Book Antiqua" w:eastAsia="DengXian" w:hAnsi="Book Antiqua" w:cs="Times New Roman"/>
          <w:b/>
          <w:kern w:val="2"/>
          <w:highlight w:val="yellow"/>
          <w:lang w:eastAsia="zh-CN"/>
        </w:rPr>
        <w:t xml:space="preserve"> G,</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Kaba</w:t>
      </w:r>
      <w:proofErr w:type="spellEnd"/>
      <w:r w:rsidRPr="001D0EB5">
        <w:rPr>
          <w:rFonts w:ascii="Book Antiqua" w:eastAsia="DengXian" w:hAnsi="Book Antiqua" w:cs="Times New Roman"/>
          <w:kern w:val="2"/>
          <w:highlight w:val="yellow"/>
          <w:lang w:eastAsia="zh-CN"/>
        </w:rPr>
        <w:t xml:space="preserve"> D. </w:t>
      </w:r>
      <w:bookmarkStart w:id="39" w:name="OLE_LINK24"/>
      <w:bookmarkStart w:id="40" w:name="OLE_LINK25"/>
      <w:r w:rsidRPr="001D0EB5">
        <w:rPr>
          <w:rFonts w:ascii="Book Antiqua" w:eastAsia="DengXian" w:hAnsi="Book Antiqua" w:cs="Times New Roman"/>
          <w:kern w:val="2"/>
          <w:highlight w:val="yellow"/>
          <w:lang w:eastAsia="zh-CN"/>
        </w:rPr>
        <w:t xml:space="preserve">Prevalence of Helicobacter pylori infection and associated factors among gastritis students in </w:t>
      </w:r>
      <w:proofErr w:type="spellStart"/>
      <w:r w:rsidRPr="001D0EB5">
        <w:rPr>
          <w:rFonts w:ascii="Book Antiqua" w:eastAsia="DengXian" w:hAnsi="Book Antiqua" w:cs="Times New Roman"/>
          <w:kern w:val="2"/>
          <w:highlight w:val="yellow"/>
          <w:lang w:eastAsia="zh-CN"/>
        </w:rPr>
        <w:t>Jigjiga</w:t>
      </w:r>
      <w:proofErr w:type="spellEnd"/>
      <w:r w:rsidRPr="001D0EB5">
        <w:rPr>
          <w:rFonts w:ascii="Book Antiqua" w:eastAsia="DengXian" w:hAnsi="Book Antiqua" w:cs="Times New Roman"/>
          <w:kern w:val="2"/>
          <w:highlight w:val="yellow"/>
          <w:lang w:eastAsia="zh-CN"/>
        </w:rPr>
        <w:t xml:space="preserve"> University, </w:t>
      </w:r>
      <w:proofErr w:type="spellStart"/>
      <w:r w:rsidRPr="001D0EB5">
        <w:rPr>
          <w:rFonts w:ascii="Book Antiqua" w:eastAsia="DengXian" w:hAnsi="Book Antiqua" w:cs="Times New Roman"/>
          <w:kern w:val="2"/>
          <w:highlight w:val="yellow"/>
          <w:lang w:eastAsia="zh-CN"/>
        </w:rPr>
        <w:t>jigiiga</w:t>
      </w:r>
      <w:proofErr w:type="spellEnd"/>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somali</w:t>
      </w:r>
      <w:proofErr w:type="spellEnd"/>
      <w:r w:rsidRPr="001D0EB5">
        <w:rPr>
          <w:rFonts w:ascii="Book Antiqua" w:eastAsia="DengXian" w:hAnsi="Book Antiqua" w:cs="Times New Roman"/>
          <w:kern w:val="2"/>
          <w:highlight w:val="yellow"/>
          <w:lang w:eastAsia="zh-CN"/>
        </w:rPr>
        <w:t xml:space="preserve"> regional state of Ethiopia. </w:t>
      </w:r>
      <w:bookmarkEnd w:id="39"/>
      <w:bookmarkEnd w:id="40"/>
      <w:r w:rsidRPr="001D0EB5">
        <w:rPr>
          <w:rFonts w:ascii="Book Antiqua" w:eastAsia="DengXian" w:hAnsi="Book Antiqua" w:cs="Times New Roman"/>
          <w:i/>
          <w:kern w:val="2"/>
          <w:highlight w:val="yellow"/>
          <w:lang w:eastAsia="zh-CN"/>
        </w:rPr>
        <w:t xml:space="preserve">J </w:t>
      </w:r>
      <w:proofErr w:type="spellStart"/>
      <w:r w:rsidRPr="001D0EB5">
        <w:rPr>
          <w:rFonts w:ascii="Book Antiqua" w:eastAsia="DengXian" w:hAnsi="Book Antiqua" w:cs="Times New Roman"/>
          <w:i/>
          <w:kern w:val="2"/>
          <w:highlight w:val="yellow"/>
          <w:lang w:eastAsia="zh-CN"/>
        </w:rPr>
        <w:t>Bacteriol</w:t>
      </w:r>
      <w:proofErr w:type="spellEnd"/>
      <w:r w:rsidRPr="001D0EB5">
        <w:rPr>
          <w:rFonts w:ascii="Book Antiqua" w:eastAsia="DengXian" w:hAnsi="Book Antiqua" w:cs="Times New Roman"/>
          <w:i/>
          <w:kern w:val="2"/>
          <w:highlight w:val="yellow"/>
          <w:lang w:eastAsia="zh-CN"/>
        </w:rPr>
        <w:t xml:space="preserve"> </w:t>
      </w:r>
      <w:proofErr w:type="spellStart"/>
      <w:r w:rsidRPr="001D0EB5">
        <w:rPr>
          <w:rFonts w:ascii="Book Antiqua" w:eastAsia="DengXian" w:hAnsi="Book Antiqua" w:cs="Times New Roman"/>
          <w:i/>
          <w:kern w:val="2"/>
          <w:highlight w:val="yellow"/>
          <w:lang w:eastAsia="zh-CN"/>
        </w:rPr>
        <w:t>Mycol</w:t>
      </w:r>
      <w:proofErr w:type="spellEnd"/>
      <w:r w:rsidRPr="001D0EB5">
        <w:rPr>
          <w:rFonts w:ascii="Book Antiqua" w:eastAsia="DengXian" w:hAnsi="Book Antiqua" w:cs="Times New Roman"/>
          <w:kern w:val="2"/>
          <w:highlight w:val="yellow"/>
          <w:lang w:eastAsia="zh-CN"/>
        </w:rPr>
        <w:t xml:space="preserve"> 2016; </w:t>
      </w:r>
      <w:r w:rsidRPr="001D0EB5">
        <w:rPr>
          <w:rFonts w:ascii="Book Antiqua" w:eastAsia="DengXian" w:hAnsi="Book Antiqua" w:cs="Times New Roman"/>
          <w:b/>
          <w:kern w:val="2"/>
          <w:highlight w:val="yellow"/>
          <w:lang w:eastAsia="zh-CN"/>
        </w:rPr>
        <w:t>3</w:t>
      </w:r>
      <w:r w:rsidRPr="001D0EB5">
        <w:rPr>
          <w:rFonts w:ascii="Book Antiqua" w:eastAsia="DengXian" w:hAnsi="Book Antiqua" w:cs="Times New Roman"/>
          <w:kern w:val="2"/>
          <w:highlight w:val="yellow"/>
          <w:lang w:eastAsia="zh-CN"/>
        </w:rPr>
        <w:t>: 234-239 [DOI: 10.15406/jbmoa.2016.03.00060]</w:t>
      </w:r>
    </w:p>
    <w:p w14:paraId="3E808C4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53 </w:t>
      </w:r>
      <w:proofErr w:type="spellStart"/>
      <w:r w:rsidRPr="001D0EB5">
        <w:rPr>
          <w:rFonts w:ascii="Book Antiqua" w:eastAsia="DengXian" w:hAnsi="Book Antiqua" w:cs="Times New Roman"/>
          <w:b/>
          <w:kern w:val="2"/>
          <w:lang w:eastAsia="zh-CN"/>
        </w:rPr>
        <w:t>Ankouane</w:t>
      </w:r>
      <w:proofErr w:type="spellEnd"/>
      <w:r w:rsidRPr="001D0EB5">
        <w:rPr>
          <w:rFonts w:ascii="Book Antiqua" w:eastAsia="DengXian" w:hAnsi="Book Antiqua" w:cs="Times New Roman"/>
          <w:b/>
          <w:kern w:val="2"/>
          <w:lang w:eastAsia="zh-CN"/>
        </w:rPr>
        <w:t xml:space="preserve"> F</w:t>
      </w:r>
      <w:r w:rsidRPr="001D0EB5">
        <w:rPr>
          <w:rFonts w:ascii="Book Antiqua" w:eastAsia="DengXian" w:hAnsi="Book Antiqua" w:cs="Times New Roman"/>
          <w:kern w:val="2"/>
          <w:lang w:eastAsia="zh-CN"/>
        </w:rPr>
        <w:t xml:space="preserve">, Noah DN, </w:t>
      </w:r>
      <w:proofErr w:type="spellStart"/>
      <w:r w:rsidRPr="001D0EB5">
        <w:rPr>
          <w:rFonts w:ascii="Book Antiqua" w:eastAsia="DengXian" w:hAnsi="Book Antiqua" w:cs="Times New Roman"/>
          <w:kern w:val="2"/>
          <w:lang w:eastAsia="zh-CN"/>
        </w:rPr>
        <w:t>Enyime</w:t>
      </w:r>
      <w:proofErr w:type="spellEnd"/>
      <w:r w:rsidRPr="001D0EB5">
        <w:rPr>
          <w:rFonts w:ascii="Book Antiqua" w:eastAsia="DengXian" w:hAnsi="Book Antiqua" w:cs="Times New Roman"/>
          <w:kern w:val="2"/>
          <w:lang w:eastAsia="zh-CN"/>
        </w:rPr>
        <w:t xml:space="preserve"> FN, </w:t>
      </w:r>
      <w:proofErr w:type="spellStart"/>
      <w:r w:rsidRPr="001D0EB5">
        <w:rPr>
          <w:rFonts w:ascii="Book Antiqua" w:eastAsia="DengXian" w:hAnsi="Book Antiqua" w:cs="Times New Roman"/>
          <w:kern w:val="2"/>
          <w:lang w:eastAsia="zh-CN"/>
        </w:rPr>
        <w:t>Ndjollé</w:t>
      </w:r>
      <w:proofErr w:type="spellEnd"/>
      <w:r w:rsidRPr="001D0EB5">
        <w:rPr>
          <w:rFonts w:ascii="Book Antiqua" w:eastAsia="DengXian" w:hAnsi="Book Antiqua" w:cs="Times New Roman"/>
          <w:kern w:val="2"/>
          <w:lang w:eastAsia="zh-CN"/>
        </w:rPr>
        <w:t xml:space="preserve"> CM, </w:t>
      </w:r>
      <w:proofErr w:type="spellStart"/>
      <w:r w:rsidRPr="001D0EB5">
        <w:rPr>
          <w:rFonts w:ascii="Book Antiqua" w:eastAsia="DengXian" w:hAnsi="Book Antiqua" w:cs="Times New Roman"/>
          <w:kern w:val="2"/>
          <w:lang w:eastAsia="zh-CN"/>
        </w:rPr>
        <w:t>Djapa</w:t>
      </w:r>
      <w:proofErr w:type="spellEnd"/>
      <w:r w:rsidRPr="001D0EB5">
        <w:rPr>
          <w:rFonts w:ascii="Book Antiqua" w:eastAsia="DengXian" w:hAnsi="Book Antiqua" w:cs="Times New Roman"/>
          <w:kern w:val="2"/>
          <w:lang w:eastAsia="zh-CN"/>
        </w:rPr>
        <w:t xml:space="preserve"> RN, </w:t>
      </w:r>
      <w:proofErr w:type="spellStart"/>
      <w:r w:rsidRPr="001D0EB5">
        <w:rPr>
          <w:rFonts w:ascii="Book Antiqua" w:eastAsia="DengXian" w:hAnsi="Book Antiqua" w:cs="Times New Roman"/>
          <w:kern w:val="2"/>
          <w:lang w:eastAsia="zh-CN"/>
        </w:rPr>
        <w:t>Nonga</w:t>
      </w:r>
      <w:proofErr w:type="spellEnd"/>
      <w:r w:rsidRPr="001D0EB5">
        <w:rPr>
          <w:rFonts w:ascii="Book Antiqua" w:eastAsia="DengXian" w:hAnsi="Book Antiqua" w:cs="Times New Roman"/>
          <w:kern w:val="2"/>
          <w:lang w:eastAsia="zh-CN"/>
        </w:rPr>
        <w:t xml:space="preserve"> BN, </w:t>
      </w:r>
      <w:proofErr w:type="spellStart"/>
      <w:r w:rsidRPr="001D0EB5">
        <w:rPr>
          <w:rFonts w:ascii="Book Antiqua" w:eastAsia="DengXian" w:hAnsi="Book Antiqua" w:cs="Times New Roman"/>
          <w:kern w:val="2"/>
          <w:lang w:eastAsia="zh-CN"/>
        </w:rPr>
        <w:t>Njoya</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Ndam</w:t>
      </w:r>
      <w:proofErr w:type="spellEnd"/>
      <w:r w:rsidRPr="001D0EB5">
        <w:rPr>
          <w:rFonts w:ascii="Book Antiqua" w:eastAsia="DengXian" w:hAnsi="Book Antiqua" w:cs="Times New Roman"/>
          <w:kern w:val="2"/>
          <w:lang w:eastAsia="zh-CN"/>
        </w:rPr>
        <w:t xml:space="preserve"> EC. Helicobacter pylori and precancerous conditions of the stomach: The frequency of infection in a cross-sectional study of 79 consecutive patients with chronic antral gastritis in Yaoundé, Cameroon. </w:t>
      </w:r>
      <w:r w:rsidRPr="001D0EB5">
        <w:rPr>
          <w:rFonts w:ascii="Book Antiqua" w:eastAsia="DengXian" w:hAnsi="Book Antiqua" w:cs="Times New Roman"/>
          <w:i/>
          <w:kern w:val="2"/>
          <w:lang w:eastAsia="zh-CN"/>
        </w:rPr>
        <w:t xml:space="preserve">Pan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52 [PMID: 26090010 DOI: 10.11604/pamj.2015.20.52.5887]</w:t>
      </w:r>
    </w:p>
    <w:p w14:paraId="6492AA9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54 </w:t>
      </w:r>
      <w:proofErr w:type="spellStart"/>
      <w:r w:rsidRPr="001D0EB5">
        <w:rPr>
          <w:rFonts w:ascii="Book Antiqua" w:eastAsia="DengXian" w:hAnsi="Book Antiqua" w:cs="Times New Roman"/>
          <w:b/>
          <w:kern w:val="2"/>
          <w:highlight w:val="yellow"/>
          <w:lang w:eastAsia="zh-CN"/>
        </w:rPr>
        <w:t>Ebule</w:t>
      </w:r>
      <w:proofErr w:type="spellEnd"/>
      <w:r w:rsidRPr="001D0EB5">
        <w:rPr>
          <w:rFonts w:ascii="Book Antiqua" w:eastAsia="DengXian" w:hAnsi="Book Antiqua" w:cs="Times New Roman"/>
          <w:b/>
          <w:kern w:val="2"/>
          <w:highlight w:val="yellow"/>
          <w:lang w:eastAsia="zh-CN"/>
        </w:rPr>
        <w:t xml:space="preserve"> IA,</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Djune</w:t>
      </w:r>
      <w:proofErr w:type="spellEnd"/>
      <w:r w:rsidRPr="001D0EB5">
        <w:rPr>
          <w:rFonts w:ascii="Book Antiqua" w:eastAsia="DengXian" w:hAnsi="Book Antiqua" w:cs="Times New Roman"/>
          <w:kern w:val="2"/>
          <w:highlight w:val="yellow"/>
          <w:lang w:eastAsia="zh-CN"/>
        </w:rPr>
        <w:t xml:space="preserve"> FAK, </w:t>
      </w:r>
      <w:proofErr w:type="spellStart"/>
      <w:r w:rsidRPr="001D0EB5">
        <w:rPr>
          <w:rFonts w:ascii="Book Antiqua" w:eastAsia="DengXian" w:hAnsi="Book Antiqua" w:cs="Times New Roman"/>
          <w:kern w:val="2"/>
          <w:highlight w:val="yellow"/>
          <w:lang w:eastAsia="zh-CN"/>
        </w:rPr>
        <w:t>Sitedjeya</w:t>
      </w:r>
      <w:proofErr w:type="spellEnd"/>
      <w:r w:rsidRPr="001D0EB5">
        <w:rPr>
          <w:rFonts w:ascii="Book Antiqua" w:eastAsia="DengXian" w:hAnsi="Book Antiqua" w:cs="Times New Roman"/>
          <w:kern w:val="2"/>
          <w:highlight w:val="yellow"/>
          <w:lang w:eastAsia="zh-CN"/>
        </w:rPr>
        <w:t xml:space="preserve"> MIL, </w:t>
      </w:r>
      <w:proofErr w:type="spellStart"/>
      <w:r w:rsidRPr="001D0EB5">
        <w:rPr>
          <w:rFonts w:ascii="Book Antiqua" w:eastAsia="DengXian" w:hAnsi="Book Antiqua" w:cs="Times New Roman"/>
          <w:kern w:val="2"/>
          <w:highlight w:val="yellow"/>
          <w:lang w:eastAsia="zh-CN"/>
        </w:rPr>
        <w:t>Tanni</w:t>
      </w:r>
      <w:proofErr w:type="spellEnd"/>
      <w:r w:rsidRPr="001D0EB5">
        <w:rPr>
          <w:rFonts w:ascii="Book Antiqua" w:eastAsia="DengXian" w:hAnsi="Book Antiqua" w:cs="Times New Roman"/>
          <w:kern w:val="2"/>
          <w:highlight w:val="yellow"/>
          <w:lang w:eastAsia="zh-CN"/>
        </w:rPr>
        <w:t xml:space="preserve"> B, </w:t>
      </w:r>
      <w:proofErr w:type="spellStart"/>
      <w:r w:rsidRPr="001D0EB5">
        <w:rPr>
          <w:rFonts w:ascii="Book Antiqua" w:eastAsia="DengXian" w:hAnsi="Book Antiqua" w:cs="Times New Roman"/>
          <w:kern w:val="2"/>
          <w:highlight w:val="yellow"/>
          <w:lang w:eastAsia="zh-CN"/>
        </w:rPr>
        <w:t>Heugueu</w:t>
      </w:r>
      <w:proofErr w:type="spellEnd"/>
      <w:r w:rsidRPr="001D0EB5">
        <w:rPr>
          <w:rFonts w:ascii="Book Antiqua" w:eastAsia="DengXian" w:hAnsi="Book Antiqua" w:cs="Times New Roman"/>
          <w:kern w:val="2"/>
          <w:highlight w:val="yellow"/>
          <w:lang w:eastAsia="zh-CN"/>
        </w:rPr>
        <w:t xml:space="preserve"> C, </w:t>
      </w:r>
      <w:proofErr w:type="spellStart"/>
      <w:r w:rsidRPr="001D0EB5">
        <w:rPr>
          <w:rFonts w:ascii="Book Antiqua" w:eastAsia="DengXian" w:hAnsi="Book Antiqua" w:cs="Times New Roman"/>
          <w:kern w:val="2"/>
          <w:highlight w:val="yellow"/>
          <w:lang w:eastAsia="zh-CN"/>
        </w:rPr>
        <w:t>Longdoh</w:t>
      </w:r>
      <w:proofErr w:type="spellEnd"/>
      <w:r w:rsidRPr="001D0EB5">
        <w:rPr>
          <w:rFonts w:ascii="Book Antiqua" w:eastAsia="DengXian" w:hAnsi="Book Antiqua" w:cs="Times New Roman"/>
          <w:kern w:val="2"/>
          <w:highlight w:val="yellow"/>
          <w:lang w:eastAsia="zh-CN"/>
        </w:rPr>
        <w:t xml:space="preserve"> AN, Noah ND, </w:t>
      </w:r>
      <w:proofErr w:type="spellStart"/>
      <w:r w:rsidRPr="001D0EB5">
        <w:rPr>
          <w:rFonts w:ascii="Book Antiqua" w:eastAsia="DengXian" w:hAnsi="Book Antiqua" w:cs="Times New Roman"/>
          <w:kern w:val="2"/>
          <w:highlight w:val="yellow"/>
          <w:lang w:eastAsia="zh-CN"/>
        </w:rPr>
        <w:t>Okomo</w:t>
      </w:r>
      <w:proofErr w:type="spellEnd"/>
      <w:r w:rsidRPr="001D0EB5">
        <w:rPr>
          <w:rFonts w:ascii="Book Antiqua" w:eastAsia="DengXian" w:hAnsi="Book Antiqua" w:cs="Times New Roman"/>
          <w:kern w:val="2"/>
          <w:highlight w:val="yellow"/>
          <w:lang w:eastAsia="zh-CN"/>
        </w:rPr>
        <w:t xml:space="preserve"> AMC, </w:t>
      </w:r>
      <w:proofErr w:type="spellStart"/>
      <w:r w:rsidRPr="001D0EB5">
        <w:rPr>
          <w:rFonts w:ascii="Book Antiqua" w:eastAsia="DengXian" w:hAnsi="Book Antiqua" w:cs="Times New Roman"/>
          <w:kern w:val="2"/>
          <w:highlight w:val="yellow"/>
          <w:lang w:eastAsia="zh-CN"/>
        </w:rPr>
        <w:t>Paloheimo</w:t>
      </w:r>
      <w:proofErr w:type="spellEnd"/>
      <w:r w:rsidRPr="001D0EB5">
        <w:rPr>
          <w:rFonts w:ascii="Book Antiqua" w:eastAsia="DengXian" w:hAnsi="Book Antiqua" w:cs="Times New Roman"/>
          <w:kern w:val="2"/>
          <w:highlight w:val="yellow"/>
          <w:lang w:eastAsia="zh-CN"/>
        </w:rPr>
        <w:t xml:space="preserve"> L, </w:t>
      </w:r>
      <w:proofErr w:type="spellStart"/>
      <w:r w:rsidRPr="001D0EB5">
        <w:rPr>
          <w:rFonts w:ascii="Book Antiqua" w:eastAsia="DengXian" w:hAnsi="Book Antiqua" w:cs="Times New Roman"/>
          <w:kern w:val="2"/>
          <w:highlight w:val="yellow"/>
          <w:lang w:eastAsia="zh-CN"/>
        </w:rPr>
        <w:t>Njoya</w:t>
      </w:r>
      <w:proofErr w:type="spellEnd"/>
      <w:r w:rsidRPr="001D0EB5">
        <w:rPr>
          <w:rFonts w:ascii="Book Antiqua" w:eastAsia="DengXian" w:hAnsi="Book Antiqua" w:cs="Times New Roman"/>
          <w:kern w:val="2"/>
          <w:highlight w:val="yellow"/>
          <w:lang w:eastAsia="zh-CN"/>
        </w:rPr>
        <w:t xml:space="preserve"> O, </w:t>
      </w:r>
      <w:proofErr w:type="spellStart"/>
      <w:r w:rsidRPr="001D0EB5">
        <w:rPr>
          <w:rFonts w:ascii="Book Antiqua" w:eastAsia="DengXian" w:hAnsi="Book Antiqua" w:cs="Times New Roman"/>
          <w:kern w:val="2"/>
          <w:highlight w:val="yellow"/>
          <w:lang w:eastAsia="zh-CN"/>
        </w:rPr>
        <w:t>Syrjanen</w:t>
      </w:r>
      <w:proofErr w:type="spellEnd"/>
      <w:r w:rsidRPr="001D0EB5">
        <w:rPr>
          <w:rFonts w:ascii="Book Antiqua" w:eastAsia="DengXian" w:hAnsi="Book Antiqua" w:cs="Times New Roman"/>
          <w:kern w:val="2"/>
          <w:highlight w:val="yellow"/>
          <w:lang w:eastAsia="zh-CN"/>
        </w:rPr>
        <w:t xml:space="preserve"> K. </w:t>
      </w:r>
      <w:bookmarkStart w:id="41" w:name="OLE_LINK26"/>
      <w:bookmarkStart w:id="42" w:name="OLE_LINK27"/>
      <w:r w:rsidRPr="001D0EB5">
        <w:rPr>
          <w:rFonts w:ascii="Book Antiqua" w:eastAsia="DengXian" w:hAnsi="Book Antiqua" w:cs="Times New Roman"/>
          <w:kern w:val="2"/>
          <w:highlight w:val="yellow"/>
          <w:lang w:eastAsia="zh-CN"/>
        </w:rPr>
        <w:t xml:space="preserve">Prevalence of H. pylori Infection and Atrophic Gastritis among dyspeptic subjects in Cameroon using a Panel of Serum Biomarkers (PGI, PGII, G-17, </w:t>
      </w:r>
      <w:proofErr w:type="spellStart"/>
      <w:r w:rsidRPr="001D0EB5">
        <w:rPr>
          <w:rFonts w:ascii="Book Antiqua" w:eastAsia="DengXian" w:hAnsi="Book Antiqua" w:cs="Times New Roman"/>
          <w:kern w:val="2"/>
          <w:highlight w:val="yellow"/>
          <w:lang w:eastAsia="zh-CN"/>
        </w:rPr>
        <w:t>HpIgG</w:t>
      </w:r>
      <w:proofErr w:type="spellEnd"/>
      <w:r w:rsidRPr="001D0EB5">
        <w:rPr>
          <w:rFonts w:ascii="Book Antiqua" w:eastAsia="DengXian" w:hAnsi="Book Antiqua" w:cs="Times New Roman"/>
          <w:kern w:val="2"/>
          <w:highlight w:val="yellow"/>
          <w:lang w:eastAsia="zh-CN"/>
        </w:rPr>
        <w:t>)</w:t>
      </w:r>
      <w:bookmarkEnd w:id="41"/>
      <w:bookmarkEnd w:id="42"/>
      <w:r w:rsidRPr="001D0EB5">
        <w:rPr>
          <w:rFonts w:ascii="Book Antiqua" w:eastAsia="DengXian" w:hAnsi="Book Antiqua" w:cs="Times New Roman"/>
          <w:kern w:val="2"/>
          <w:highlight w:val="yellow"/>
          <w:lang w:eastAsia="zh-CN"/>
        </w:rPr>
        <w:t>.</w:t>
      </w:r>
      <w:r w:rsidRPr="001D0EB5">
        <w:rPr>
          <w:rFonts w:ascii="Book Antiqua" w:eastAsia="DengXian" w:hAnsi="Book Antiqua" w:cs="Times New Roman"/>
          <w:i/>
          <w:kern w:val="2"/>
          <w:highlight w:val="yellow"/>
          <w:lang w:eastAsia="zh-CN"/>
        </w:rPr>
        <w:t xml:space="preserve"> Sch J Appl Med Sci </w:t>
      </w:r>
      <w:r w:rsidRPr="001D0EB5">
        <w:rPr>
          <w:rFonts w:ascii="Book Antiqua" w:eastAsia="DengXian" w:hAnsi="Book Antiqua" w:cs="Times New Roman"/>
          <w:kern w:val="2"/>
          <w:highlight w:val="yellow"/>
          <w:lang w:eastAsia="zh-CN"/>
        </w:rPr>
        <w:t xml:space="preserve">2017; </w:t>
      </w:r>
      <w:r w:rsidRPr="001D0EB5">
        <w:rPr>
          <w:rFonts w:ascii="Book Antiqua" w:eastAsia="DengXian" w:hAnsi="Book Antiqua" w:cs="Times New Roman"/>
          <w:b/>
          <w:kern w:val="2"/>
          <w:highlight w:val="yellow"/>
          <w:lang w:eastAsia="zh-CN"/>
        </w:rPr>
        <w:t>5</w:t>
      </w:r>
      <w:r w:rsidRPr="001D0EB5">
        <w:rPr>
          <w:rFonts w:ascii="Book Antiqua" w:eastAsia="DengXian" w:hAnsi="Book Antiqua" w:cs="Times New Roman"/>
          <w:kern w:val="2"/>
          <w:highlight w:val="yellow"/>
          <w:lang w:eastAsia="zh-CN"/>
        </w:rPr>
        <w:t>: 1230-1239 [DOI: 10.21276/</w:t>
      </w:r>
      <w:proofErr w:type="spellStart"/>
      <w:r w:rsidRPr="001D0EB5">
        <w:rPr>
          <w:rFonts w:ascii="Book Antiqua" w:eastAsia="DengXian" w:hAnsi="Book Antiqua" w:cs="Times New Roman"/>
          <w:kern w:val="2"/>
          <w:highlight w:val="yellow"/>
          <w:lang w:eastAsia="zh-CN"/>
        </w:rPr>
        <w:t>sjams</w:t>
      </w:r>
      <w:proofErr w:type="spellEnd"/>
      <w:r w:rsidRPr="001D0EB5">
        <w:rPr>
          <w:rFonts w:ascii="Book Antiqua" w:eastAsia="DengXian" w:hAnsi="Book Antiqua" w:cs="Times New Roman"/>
          <w:kern w:val="2"/>
          <w:highlight w:val="yellow"/>
          <w:lang w:eastAsia="zh-CN"/>
        </w:rPr>
        <w:t>]</w:t>
      </w:r>
    </w:p>
    <w:p w14:paraId="69A865B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highlight w:val="yellow"/>
          <w:lang w:eastAsia="zh-CN"/>
        </w:rPr>
        <w:t xml:space="preserve">55 </w:t>
      </w:r>
      <w:proofErr w:type="spellStart"/>
      <w:r w:rsidRPr="001D0EB5">
        <w:rPr>
          <w:rFonts w:ascii="Book Antiqua" w:eastAsia="DengXian" w:hAnsi="Book Antiqua" w:cs="Times New Roman"/>
          <w:b/>
          <w:kern w:val="2"/>
          <w:highlight w:val="yellow"/>
          <w:lang w:eastAsia="zh-CN"/>
        </w:rPr>
        <w:t>Afihene</w:t>
      </w:r>
      <w:proofErr w:type="spellEnd"/>
      <w:r w:rsidRPr="001D0EB5">
        <w:rPr>
          <w:rFonts w:ascii="Book Antiqua" w:eastAsia="DengXian" w:hAnsi="Book Antiqua" w:cs="Times New Roman"/>
          <w:b/>
          <w:kern w:val="2"/>
          <w:highlight w:val="yellow"/>
          <w:lang w:eastAsia="zh-CN"/>
        </w:rPr>
        <w:t xml:space="preserve"> MKY,</w:t>
      </w:r>
      <w:r w:rsidRPr="001D0EB5">
        <w:rPr>
          <w:rFonts w:ascii="Book Antiqua" w:eastAsia="DengXian" w:hAnsi="Book Antiqua" w:cs="Times New Roman"/>
          <w:kern w:val="2"/>
          <w:highlight w:val="yellow"/>
          <w:lang w:eastAsia="zh-CN"/>
        </w:rPr>
        <w:t xml:space="preserve"> </w:t>
      </w:r>
      <w:proofErr w:type="spellStart"/>
      <w:r w:rsidRPr="001D0EB5">
        <w:rPr>
          <w:rFonts w:ascii="Book Antiqua" w:eastAsia="DengXian" w:hAnsi="Book Antiqua" w:cs="Times New Roman"/>
          <w:kern w:val="2"/>
          <w:highlight w:val="yellow"/>
          <w:lang w:eastAsia="zh-CN"/>
        </w:rPr>
        <w:t>Denyer</w:t>
      </w:r>
      <w:proofErr w:type="spellEnd"/>
      <w:r w:rsidRPr="001D0EB5">
        <w:rPr>
          <w:rFonts w:ascii="Book Antiqua" w:eastAsia="DengXian" w:hAnsi="Book Antiqua" w:cs="Times New Roman"/>
          <w:kern w:val="2"/>
          <w:highlight w:val="yellow"/>
          <w:lang w:eastAsia="zh-CN"/>
        </w:rPr>
        <w:t xml:space="preserve"> M, </w:t>
      </w:r>
      <w:proofErr w:type="spellStart"/>
      <w:r w:rsidRPr="001D0EB5">
        <w:rPr>
          <w:rFonts w:ascii="Book Antiqua" w:eastAsia="DengXian" w:hAnsi="Book Antiqua" w:cs="Times New Roman"/>
          <w:kern w:val="2"/>
          <w:highlight w:val="yellow"/>
          <w:lang w:eastAsia="zh-CN"/>
        </w:rPr>
        <w:t>Amuasi</w:t>
      </w:r>
      <w:proofErr w:type="spellEnd"/>
      <w:r w:rsidRPr="001D0EB5">
        <w:rPr>
          <w:rFonts w:ascii="Book Antiqua" w:eastAsia="DengXian" w:hAnsi="Book Antiqua" w:cs="Times New Roman"/>
          <w:kern w:val="2"/>
          <w:highlight w:val="yellow"/>
          <w:lang w:eastAsia="zh-CN"/>
        </w:rPr>
        <w:t xml:space="preserve"> JJ, Boakye I, Nkrumah K. </w:t>
      </w:r>
      <w:bookmarkStart w:id="43" w:name="OLE_LINK28"/>
      <w:r w:rsidRPr="001D0EB5">
        <w:rPr>
          <w:rFonts w:ascii="Book Antiqua" w:eastAsia="DengXian" w:hAnsi="Book Antiqua" w:cs="Times New Roman"/>
          <w:kern w:val="2"/>
          <w:highlight w:val="yellow"/>
          <w:lang w:eastAsia="zh-CN"/>
        </w:rPr>
        <w:t>Prevalence of Helicobacter pylori and endoscopic findings among dyspeptics in Kumasi, Ghana</w:t>
      </w:r>
      <w:bookmarkEnd w:id="43"/>
      <w:r w:rsidRPr="001D0EB5">
        <w:rPr>
          <w:rFonts w:ascii="Book Antiqua" w:eastAsia="DengXian" w:hAnsi="Book Antiqua" w:cs="Times New Roman"/>
          <w:kern w:val="2"/>
          <w:highlight w:val="yellow"/>
          <w:lang w:eastAsia="zh-CN"/>
        </w:rPr>
        <w:t xml:space="preserve">. </w:t>
      </w:r>
      <w:r w:rsidRPr="001D0EB5">
        <w:rPr>
          <w:rFonts w:ascii="Book Antiqua" w:eastAsia="DengXian" w:hAnsi="Book Antiqua" w:cs="Times New Roman"/>
          <w:i/>
          <w:kern w:val="2"/>
          <w:highlight w:val="yellow"/>
          <w:lang w:eastAsia="zh-CN"/>
        </w:rPr>
        <w:t>Open Sci J Clin Med</w:t>
      </w:r>
      <w:r w:rsidRPr="001D0EB5">
        <w:rPr>
          <w:rFonts w:ascii="Book Antiqua" w:eastAsia="DengXian" w:hAnsi="Book Antiqua" w:cs="Times New Roman"/>
          <w:kern w:val="2"/>
          <w:highlight w:val="yellow"/>
          <w:lang w:eastAsia="zh-CN"/>
        </w:rPr>
        <w:t xml:space="preserve"> 2014; 2: 63-68</w:t>
      </w:r>
    </w:p>
    <w:p w14:paraId="7C52C9A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56 </w:t>
      </w:r>
      <w:r w:rsidRPr="001D0EB5">
        <w:rPr>
          <w:rFonts w:ascii="Book Antiqua" w:eastAsia="DengXian" w:hAnsi="Book Antiqua" w:cs="Times New Roman"/>
          <w:b/>
          <w:kern w:val="2"/>
          <w:lang w:eastAsia="zh-CN"/>
        </w:rPr>
        <w:t>Darko R</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Yawson</w:t>
      </w:r>
      <w:proofErr w:type="spellEnd"/>
      <w:r w:rsidRPr="001D0EB5">
        <w:rPr>
          <w:rFonts w:ascii="Book Antiqua" w:eastAsia="DengXian" w:hAnsi="Book Antiqua" w:cs="Times New Roman"/>
          <w:kern w:val="2"/>
          <w:lang w:eastAsia="zh-CN"/>
        </w:rPr>
        <w:t xml:space="preserve"> AE, Osei V, Owusu-Ansah J, </w:t>
      </w:r>
      <w:proofErr w:type="spellStart"/>
      <w:r w:rsidRPr="001D0EB5">
        <w:rPr>
          <w:rFonts w:ascii="Book Antiqua" w:eastAsia="DengXian" w:hAnsi="Book Antiqua" w:cs="Times New Roman"/>
          <w:kern w:val="2"/>
          <w:lang w:eastAsia="zh-CN"/>
        </w:rPr>
        <w:t>Aluze-Ele</w:t>
      </w:r>
      <w:proofErr w:type="spellEnd"/>
      <w:r w:rsidRPr="001D0EB5">
        <w:rPr>
          <w:rFonts w:ascii="Book Antiqua" w:eastAsia="DengXian" w:hAnsi="Book Antiqua" w:cs="Times New Roman"/>
          <w:kern w:val="2"/>
          <w:lang w:eastAsia="zh-CN"/>
        </w:rPr>
        <w:t xml:space="preserve"> S. Changing </w:t>
      </w:r>
      <w:r w:rsidRPr="001D0EB5">
        <w:rPr>
          <w:rFonts w:ascii="Book Antiqua" w:eastAsia="DengXian" w:hAnsi="Book Antiqua" w:cs="Times New Roman"/>
          <w:kern w:val="2"/>
          <w:lang w:eastAsia="zh-CN"/>
        </w:rPr>
        <w:lastRenderedPageBreak/>
        <w:t xml:space="preserve">Patterns of the Prevalence of Helicobacter Pylori Among Patients at a Corporate Hospital in Ghana. </w:t>
      </w:r>
      <w:r w:rsidRPr="001D0EB5">
        <w:rPr>
          <w:rFonts w:ascii="Book Antiqua" w:eastAsia="DengXian" w:hAnsi="Book Antiqua" w:cs="Times New Roman"/>
          <w:i/>
          <w:kern w:val="2"/>
          <w:lang w:eastAsia="zh-CN"/>
        </w:rPr>
        <w:t>Ghana Med J</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49</w:t>
      </w:r>
      <w:r w:rsidRPr="001D0EB5">
        <w:rPr>
          <w:rFonts w:ascii="Book Antiqua" w:eastAsia="DengXian" w:hAnsi="Book Antiqua" w:cs="Times New Roman"/>
          <w:kern w:val="2"/>
          <w:lang w:eastAsia="zh-CN"/>
        </w:rPr>
        <w:t>: 147-153 [PMID: 26693189 DOI: 10.4314/</w:t>
      </w:r>
      <w:proofErr w:type="gramStart"/>
      <w:r w:rsidRPr="001D0EB5">
        <w:rPr>
          <w:rFonts w:ascii="Book Antiqua" w:eastAsia="DengXian" w:hAnsi="Book Antiqua" w:cs="Times New Roman"/>
          <w:kern w:val="2"/>
          <w:lang w:eastAsia="zh-CN"/>
        </w:rPr>
        <w:t>gmj.v</w:t>
      </w:r>
      <w:proofErr w:type="gramEnd"/>
      <w:r w:rsidRPr="001D0EB5">
        <w:rPr>
          <w:rFonts w:ascii="Book Antiqua" w:eastAsia="DengXian" w:hAnsi="Book Antiqua" w:cs="Times New Roman"/>
          <w:kern w:val="2"/>
          <w:lang w:eastAsia="zh-CN"/>
        </w:rPr>
        <w:t>49i3.4]</w:t>
      </w:r>
    </w:p>
    <w:p w14:paraId="0F10453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57 </w:t>
      </w:r>
      <w:r w:rsidRPr="001D0EB5">
        <w:rPr>
          <w:rFonts w:ascii="Book Antiqua" w:eastAsia="DengXian" w:hAnsi="Book Antiqua" w:cs="Times New Roman"/>
          <w:b/>
          <w:kern w:val="2"/>
          <w:lang w:eastAsia="zh-CN"/>
        </w:rPr>
        <w:t>Harrison U</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Fowora</w:t>
      </w:r>
      <w:proofErr w:type="spellEnd"/>
      <w:r w:rsidRPr="001D0EB5">
        <w:rPr>
          <w:rFonts w:ascii="Book Antiqua" w:eastAsia="DengXian" w:hAnsi="Book Antiqua" w:cs="Times New Roman"/>
          <w:kern w:val="2"/>
          <w:lang w:eastAsia="zh-CN"/>
        </w:rPr>
        <w:t xml:space="preserve"> MA, </w:t>
      </w:r>
      <w:proofErr w:type="spellStart"/>
      <w:r w:rsidRPr="001D0EB5">
        <w:rPr>
          <w:rFonts w:ascii="Book Antiqua" w:eastAsia="DengXian" w:hAnsi="Book Antiqua" w:cs="Times New Roman"/>
          <w:kern w:val="2"/>
          <w:lang w:eastAsia="zh-CN"/>
        </w:rPr>
        <w:t>Seriki</w:t>
      </w:r>
      <w:proofErr w:type="spellEnd"/>
      <w:r w:rsidRPr="001D0EB5">
        <w:rPr>
          <w:rFonts w:ascii="Book Antiqua" w:eastAsia="DengXian" w:hAnsi="Book Antiqua" w:cs="Times New Roman"/>
          <w:kern w:val="2"/>
          <w:lang w:eastAsia="zh-CN"/>
        </w:rPr>
        <w:t xml:space="preserve"> AT, </w:t>
      </w:r>
      <w:proofErr w:type="spellStart"/>
      <w:r w:rsidRPr="001D0EB5">
        <w:rPr>
          <w:rFonts w:ascii="Book Antiqua" w:eastAsia="DengXian" w:hAnsi="Book Antiqua" w:cs="Times New Roman"/>
          <w:kern w:val="2"/>
          <w:lang w:eastAsia="zh-CN"/>
        </w:rPr>
        <w:t>Loell</w:t>
      </w:r>
      <w:proofErr w:type="spellEnd"/>
      <w:r w:rsidRPr="001D0EB5">
        <w:rPr>
          <w:rFonts w:ascii="Book Antiqua" w:eastAsia="DengXian" w:hAnsi="Book Antiqua" w:cs="Times New Roman"/>
          <w:kern w:val="2"/>
          <w:lang w:eastAsia="zh-CN"/>
        </w:rPr>
        <w:t xml:space="preserve"> E, Mueller S, Ugo-</w:t>
      </w:r>
      <w:proofErr w:type="spellStart"/>
      <w:r w:rsidRPr="001D0EB5">
        <w:rPr>
          <w:rFonts w:ascii="Book Antiqua" w:eastAsia="DengXian" w:hAnsi="Book Antiqua" w:cs="Times New Roman"/>
          <w:kern w:val="2"/>
          <w:lang w:eastAsia="zh-CN"/>
        </w:rPr>
        <w:t>Ijeh</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Onyekwere</w:t>
      </w:r>
      <w:proofErr w:type="spellEnd"/>
      <w:r w:rsidRPr="001D0EB5">
        <w:rPr>
          <w:rFonts w:ascii="Book Antiqua" w:eastAsia="DengXian" w:hAnsi="Book Antiqua" w:cs="Times New Roman"/>
          <w:kern w:val="2"/>
          <w:lang w:eastAsia="zh-CN"/>
        </w:rPr>
        <w:t xml:space="preserve"> CA, </w:t>
      </w:r>
      <w:proofErr w:type="spellStart"/>
      <w:r w:rsidRPr="001D0EB5">
        <w:rPr>
          <w:rFonts w:ascii="Book Antiqua" w:eastAsia="DengXian" w:hAnsi="Book Antiqua" w:cs="Times New Roman"/>
          <w:kern w:val="2"/>
          <w:lang w:eastAsia="zh-CN"/>
        </w:rPr>
        <w:t>Lesi</w:t>
      </w:r>
      <w:proofErr w:type="spellEnd"/>
      <w:r w:rsidRPr="001D0EB5">
        <w:rPr>
          <w:rFonts w:ascii="Book Antiqua" w:eastAsia="DengXian" w:hAnsi="Book Antiqua" w:cs="Times New Roman"/>
          <w:kern w:val="2"/>
          <w:lang w:eastAsia="zh-CN"/>
        </w:rPr>
        <w:t xml:space="preserve"> OA, </w:t>
      </w:r>
      <w:proofErr w:type="spellStart"/>
      <w:r w:rsidRPr="001D0EB5">
        <w:rPr>
          <w:rFonts w:ascii="Book Antiqua" w:eastAsia="DengXian" w:hAnsi="Book Antiqua" w:cs="Times New Roman"/>
          <w:kern w:val="2"/>
          <w:lang w:eastAsia="zh-CN"/>
        </w:rPr>
        <w:t>Otegbayo</w:t>
      </w:r>
      <w:proofErr w:type="spellEnd"/>
      <w:r w:rsidRPr="001D0EB5">
        <w:rPr>
          <w:rFonts w:ascii="Book Antiqua" w:eastAsia="DengXian" w:hAnsi="Book Antiqua" w:cs="Times New Roman"/>
          <w:kern w:val="2"/>
          <w:lang w:eastAsia="zh-CN"/>
        </w:rPr>
        <w:t xml:space="preserve"> JA, </w:t>
      </w:r>
      <w:proofErr w:type="spellStart"/>
      <w:r w:rsidRPr="001D0EB5">
        <w:rPr>
          <w:rFonts w:ascii="Book Antiqua" w:eastAsia="DengXian" w:hAnsi="Book Antiqua" w:cs="Times New Roman"/>
          <w:kern w:val="2"/>
          <w:lang w:eastAsia="zh-CN"/>
        </w:rPr>
        <w:t>Akere</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Ndububa</w:t>
      </w:r>
      <w:proofErr w:type="spellEnd"/>
      <w:r w:rsidRPr="001D0EB5">
        <w:rPr>
          <w:rFonts w:ascii="Book Antiqua" w:eastAsia="DengXian" w:hAnsi="Book Antiqua" w:cs="Times New Roman"/>
          <w:kern w:val="2"/>
          <w:lang w:eastAsia="zh-CN"/>
        </w:rPr>
        <w:t xml:space="preserve"> DA, </w:t>
      </w:r>
      <w:proofErr w:type="spellStart"/>
      <w:r w:rsidRPr="001D0EB5">
        <w:rPr>
          <w:rFonts w:ascii="Book Antiqua" w:eastAsia="DengXian" w:hAnsi="Book Antiqua" w:cs="Times New Roman"/>
          <w:kern w:val="2"/>
          <w:lang w:eastAsia="zh-CN"/>
        </w:rPr>
        <w:t>Adekanle</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Anomneze</w:t>
      </w:r>
      <w:proofErr w:type="spellEnd"/>
      <w:r w:rsidRPr="001D0EB5">
        <w:rPr>
          <w:rFonts w:ascii="Book Antiqua" w:eastAsia="DengXian" w:hAnsi="Book Antiqua" w:cs="Times New Roman"/>
          <w:kern w:val="2"/>
          <w:lang w:eastAsia="zh-CN"/>
        </w:rPr>
        <w:t xml:space="preserve"> E, </w:t>
      </w:r>
      <w:proofErr w:type="spellStart"/>
      <w:r w:rsidRPr="001D0EB5">
        <w:rPr>
          <w:rFonts w:ascii="Book Antiqua" w:eastAsia="DengXian" w:hAnsi="Book Antiqua" w:cs="Times New Roman"/>
          <w:kern w:val="2"/>
          <w:lang w:eastAsia="zh-CN"/>
        </w:rPr>
        <w:t>Abdulkareem</w:t>
      </w:r>
      <w:proofErr w:type="spellEnd"/>
      <w:r w:rsidRPr="001D0EB5">
        <w:rPr>
          <w:rFonts w:ascii="Book Antiqua" w:eastAsia="DengXian" w:hAnsi="Book Antiqua" w:cs="Times New Roman"/>
          <w:kern w:val="2"/>
          <w:lang w:eastAsia="zh-CN"/>
        </w:rPr>
        <w:t xml:space="preserve"> FB, </w:t>
      </w:r>
      <w:proofErr w:type="spellStart"/>
      <w:r w:rsidRPr="001D0EB5">
        <w:rPr>
          <w:rFonts w:ascii="Book Antiqua" w:eastAsia="DengXian" w:hAnsi="Book Antiqua" w:cs="Times New Roman"/>
          <w:kern w:val="2"/>
          <w:lang w:eastAsia="zh-CN"/>
        </w:rPr>
        <w:t>Adeleye</w:t>
      </w:r>
      <w:proofErr w:type="spellEnd"/>
      <w:r w:rsidRPr="001D0EB5">
        <w:rPr>
          <w:rFonts w:ascii="Book Antiqua" w:eastAsia="DengXian" w:hAnsi="Book Antiqua" w:cs="Times New Roman"/>
          <w:kern w:val="2"/>
          <w:lang w:eastAsia="zh-CN"/>
        </w:rPr>
        <w:t xml:space="preserve"> IA, Crispin A, </w:t>
      </w:r>
      <w:proofErr w:type="spellStart"/>
      <w:r w:rsidRPr="001D0EB5">
        <w:rPr>
          <w:rFonts w:ascii="Book Antiqua" w:eastAsia="DengXian" w:hAnsi="Book Antiqua" w:cs="Times New Roman"/>
          <w:kern w:val="2"/>
          <w:lang w:eastAsia="zh-CN"/>
        </w:rPr>
        <w:t>Rieder</w:t>
      </w:r>
      <w:proofErr w:type="spellEnd"/>
      <w:r w:rsidRPr="001D0EB5">
        <w:rPr>
          <w:rFonts w:ascii="Book Antiqua" w:eastAsia="DengXian" w:hAnsi="Book Antiqua" w:cs="Times New Roman"/>
          <w:kern w:val="2"/>
          <w:lang w:eastAsia="zh-CN"/>
        </w:rPr>
        <w:t xml:space="preserve"> G, Fischer W, Smith SI, Haas R. Helicobacter pylori strains from a Nigerian cohort show divergent antibiotic resistance rates and a uniform pathogenicity profile. </w:t>
      </w:r>
      <w:proofErr w:type="spellStart"/>
      <w:r w:rsidRPr="001D0EB5">
        <w:rPr>
          <w:rFonts w:ascii="Book Antiqua" w:eastAsia="DengXian" w:hAnsi="Book Antiqua" w:cs="Times New Roman"/>
          <w:i/>
          <w:kern w:val="2"/>
          <w:lang w:eastAsia="zh-CN"/>
        </w:rPr>
        <w:t>PLoS</w:t>
      </w:r>
      <w:proofErr w:type="spellEnd"/>
      <w:r w:rsidRPr="001D0EB5">
        <w:rPr>
          <w:rFonts w:ascii="Book Antiqua" w:eastAsia="DengXian" w:hAnsi="Book Antiqua" w:cs="Times New Roman"/>
          <w:i/>
          <w:kern w:val="2"/>
          <w:lang w:eastAsia="zh-CN"/>
        </w:rPr>
        <w:t xml:space="preserve"> One</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e0176454 [PMID: 28463973 DOI: 10.1371/journal.pone.0176454]</w:t>
      </w:r>
    </w:p>
    <w:p w14:paraId="7E3C5EEA"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58 </w:t>
      </w:r>
      <w:proofErr w:type="spellStart"/>
      <w:r w:rsidRPr="001D0EB5">
        <w:rPr>
          <w:rFonts w:ascii="Book Antiqua" w:eastAsia="DengXian" w:hAnsi="Book Antiqua" w:cs="Times New Roman"/>
          <w:b/>
          <w:kern w:val="2"/>
          <w:lang w:eastAsia="zh-CN"/>
        </w:rPr>
        <w:t>Tanih</w:t>
      </w:r>
      <w:proofErr w:type="spellEnd"/>
      <w:r w:rsidRPr="001D0EB5">
        <w:rPr>
          <w:rFonts w:ascii="Book Antiqua" w:eastAsia="DengXian" w:hAnsi="Book Antiqua" w:cs="Times New Roman"/>
          <w:b/>
          <w:kern w:val="2"/>
          <w:lang w:eastAsia="zh-CN"/>
        </w:rPr>
        <w:t xml:space="preserve"> NF</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Okeleye</w:t>
      </w:r>
      <w:proofErr w:type="spellEnd"/>
      <w:r w:rsidRPr="001D0EB5">
        <w:rPr>
          <w:rFonts w:ascii="Book Antiqua" w:eastAsia="DengXian" w:hAnsi="Book Antiqua" w:cs="Times New Roman"/>
          <w:kern w:val="2"/>
          <w:lang w:eastAsia="zh-CN"/>
        </w:rPr>
        <w:t xml:space="preserve"> BI,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LM, Clarke AM, Naidoo N, </w:t>
      </w:r>
      <w:proofErr w:type="spellStart"/>
      <w:r w:rsidRPr="001D0EB5">
        <w:rPr>
          <w:rFonts w:ascii="Book Antiqua" w:eastAsia="DengXian" w:hAnsi="Book Antiqua" w:cs="Times New Roman"/>
          <w:kern w:val="2"/>
          <w:lang w:eastAsia="zh-CN"/>
        </w:rPr>
        <w:t>Mkwetshana</w:t>
      </w:r>
      <w:proofErr w:type="spellEnd"/>
      <w:r w:rsidRPr="001D0EB5">
        <w:rPr>
          <w:rFonts w:ascii="Book Antiqua" w:eastAsia="DengXian" w:hAnsi="Book Antiqua" w:cs="Times New Roman"/>
          <w:kern w:val="2"/>
          <w:lang w:eastAsia="zh-CN"/>
        </w:rPr>
        <w:t xml:space="preserve"> N, Green E,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RN. Helicobacter pylori prevalence in dyspeptic patients in the Eastern Cape province - race and disease status. </w:t>
      </w:r>
      <w:r w:rsidRPr="001D0EB5">
        <w:rPr>
          <w:rFonts w:ascii="Book Antiqua" w:eastAsia="DengXian" w:hAnsi="Book Antiqua" w:cs="Times New Roman"/>
          <w:i/>
          <w:kern w:val="2"/>
          <w:lang w:eastAsia="zh-CN"/>
        </w:rPr>
        <w:t xml:space="preserve">S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100</w:t>
      </w:r>
      <w:r w:rsidRPr="001D0EB5">
        <w:rPr>
          <w:rFonts w:ascii="Book Antiqua" w:eastAsia="DengXian" w:hAnsi="Book Antiqua" w:cs="Times New Roman"/>
          <w:kern w:val="2"/>
          <w:lang w:eastAsia="zh-CN"/>
        </w:rPr>
        <w:t>: 734-737 [PMID: 21081026 DOI: 10.7196/SAMJ.4041]</w:t>
      </w:r>
    </w:p>
    <w:p w14:paraId="6D123496"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59 </w:t>
      </w:r>
      <w:r w:rsidRPr="001D0EB5">
        <w:rPr>
          <w:rFonts w:ascii="Book Antiqua" w:eastAsia="DengXian" w:hAnsi="Book Antiqua" w:cs="Times New Roman"/>
          <w:b/>
          <w:kern w:val="2"/>
          <w:lang w:eastAsia="zh-CN"/>
        </w:rPr>
        <w:t>Ghoshal UC</w:t>
      </w:r>
      <w:r w:rsidRPr="001D0EB5">
        <w:rPr>
          <w:rFonts w:ascii="Book Antiqua" w:eastAsia="DengXian" w:hAnsi="Book Antiqua" w:cs="Times New Roman"/>
          <w:kern w:val="2"/>
          <w:lang w:eastAsia="zh-CN"/>
        </w:rPr>
        <w:t xml:space="preserve">, Chaturvedi R, Correa P. The enigma of Helicobacter pylori infection and gastric cancer. </w:t>
      </w:r>
      <w:r w:rsidRPr="001D0EB5">
        <w:rPr>
          <w:rFonts w:ascii="Book Antiqua" w:eastAsia="DengXian" w:hAnsi="Book Antiqua" w:cs="Times New Roman"/>
          <w:i/>
          <w:kern w:val="2"/>
          <w:lang w:eastAsia="zh-CN"/>
        </w:rPr>
        <w:t>Indian J Gastroenterol</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29</w:t>
      </w:r>
      <w:r w:rsidRPr="001D0EB5">
        <w:rPr>
          <w:rFonts w:ascii="Book Antiqua" w:eastAsia="DengXian" w:hAnsi="Book Antiqua" w:cs="Times New Roman"/>
          <w:kern w:val="2"/>
          <w:lang w:eastAsia="zh-CN"/>
        </w:rPr>
        <w:t>: 95-100 [PMID: 20585917 DOI: 10.1007/s12664-010-0024-1]</w:t>
      </w:r>
    </w:p>
    <w:p w14:paraId="6E7848D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60 </w:t>
      </w:r>
      <w:proofErr w:type="spellStart"/>
      <w:r w:rsidRPr="001D0EB5">
        <w:rPr>
          <w:rFonts w:ascii="Book Antiqua" w:eastAsia="DengXian" w:hAnsi="Book Antiqua" w:cs="Times New Roman"/>
          <w:b/>
          <w:kern w:val="2"/>
          <w:lang w:eastAsia="zh-CN"/>
        </w:rPr>
        <w:t>Seid</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Demsiss</w:t>
      </w:r>
      <w:proofErr w:type="spellEnd"/>
      <w:r w:rsidRPr="001D0EB5">
        <w:rPr>
          <w:rFonts w:ascii="Book Antiqua" w:eastAsia="DengXian" w:hAnsi="Book Antiqua" w:cs="Times New Roman"/>
          <w:kern w:val="2"/>
          <w:lang w:eastAsia="zh-CN"/>
        </w:rPr>
        <w:t xml:space="preserve"> W. </w:t>
      </w:r>
      <w:proofErr w:type="spellStart"/>
      <w:r w:rsidRPr="001D0EB5">
        <w:rPr>
          <w:rFonts w:ascii="Book Antiqua" w:eastAsia="DengXian" w:hAnsi="Book Antiqua" w:cs="Times New Roman"/>
          <w:kern w:val="2"/>
          <w:lang w:eastAsia="zh-CN"/>
        </w:rPr>
        <w:t>Feco</w:t>
      </w:r>
      <w:proofErr w:type="spellEnd"/>
      <w:r w:rsidRPr="001D0EB5">
        <w:rPr>
          <w:rFonts w:ascii="Book Antiqua" w:eastAsia="DengXian" w:hAnsi="Book Antiqua" w:cs="Times New Roman"/>
          <w:kern w:val="2"/>
          <w:lang w:eastAsia="zh-CN"/>
        </w:rPr>
        <w:t xml:space="preserve">-prevalence and risk factors of Helicobacter pylori infection among symptomatic patients at Dessie Referral Hospital, Ethiopia. </w:t>
      </w:r>
      <w:r w:rsidRPr="001D0EB5">
        <w:rPr>
          <w:rFonts w:ascii="Book Antiqua" w:eastAsia="DengXian" w:hAnsi="Book Antiqua" w:cs="Times New Roman"/>
          <w:i/>
          <w:kern w:val="2"/>
          <w:lang w:eastAsia="zh-CN"/>
        </w:rPr>
        <w:t>BMC Infect Dis</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18</w:t>
      </w:r>
      <w:r w:rsidRPr="001D0EB5">
        <w:rPr>
          <w:rFonts w:ascii="Book Antiqua" w:eastAsia="DengXian" w:hAnsi="Book Antiqua" w:cs="Times New Roman"/>
          <w:kern w:val="2"/>
          <w:lang w:eastAsia="zh-CN"/>
        </w:rPr>
        <w:t>: 260 [PMID: 29879914 DOI: 10.1186/s12879-018-3179-5]</w:t>
      </w:r>
    </w:p>
    <w:p w14:paraId="178E4A2D"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61 </w:t>
      </w:r>
      <w:proofErr w:type="spellStart"/>
      <w:r w:rsidRPr="001D0EB5">
        <w:rPr>
          <w:rFonts w:ascii="Book Antiqua" w:eastAsia="DengXian" w:hAnsi="Book Antiqua" w:cs="Times New Roman"/>
          <w:b/>
          <w:kern w:val="2"/>
          <w:lang w:eastAsia="zh-CN"/>
        </w:rPr>
        <w:t>Asrat</w:t>
      </w:r>
      <w:proofErr w:type="spellEnd"/>
      <w:r w:rsidRPr="001D0EB5">
        <w:rPr>
          <w:rFonts w:ascii="Book Antiqua" w:eastAsia="DengXian" w:hAnsi="Book Antiqua" w:cs="Times New Roman"/>
          <w:b/>
          <w:kern w:val="2"/>
          <w:lang w:eastAsia="zh-CN"/>
        </w:rPr>
        <w:t xml:space="preserve"> D</w:t>
      </w:r>
      <w:r w:rsidRPr="001D0EB5">
        <w:rPr>
          <w:rFonts w:ascii="Book Antiqua" w:eastAsia="DengXian" w:hAnsi="Book Antiqua" w:cs="Times New Roman"/>
          <w:kern w:val="2"/>
          <w:lang w:eastAsia="zh-CN"/>
        </w:rPr>
        <w:t xml:space="preserve">, Nilsson I, Mengistu Y, </w:t>
      </w:r>
      <w:proofErr w:type="spellStart"/>
      <w:r w:rsidRPr="001D0EB5">
        <w:rPr>
          <w:rFonts w:ascii="Book Antiqua" w:eastAsia="DengXian" w:hAnsi="Book Antiqua" w:cs="Times New Roman"/>
          <w:kern w:val="2"/>
          <w:lang w:eastAsia="zh-CN"/>
        </w:rPr>
        <w:t>Ashenafi</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Ayenew</w:t>
      </w:r>
      <w:proofErr w:type="spellEnd"/>
      <w:r w:rsidRPr="001D0EB5">
        <w:rPr>
          <w:rFonts w:ascii="Book Antiqua" w:eastAsia="DengXian" w:hAnsi="Book Antiqua" w:cs="Times New Roman"/>
          <w:kern w:val="2"/>
          <w:lang w:eastAsia="zh-CN"/>
        </w:rPr>
        <w:t xml:space="preserve"> K, Al-</w:t>
      </w:r>
      <w:proofErr w:type="spellStart"/>
      <w:r w:rsidRPr="001D0EB5">
        <w:rPr>
          <w:rFonts w:ascii="Book Antiqua" w:eastAsia="DengXian" w:hAnsi="Book Antiqua" w:cs="Times New Roman"/>
          <w:kern w:val="2"/>
          <w:lang w:eastAsia="zh-CN"/>
        </w:rPr>
        <w:t>Soud</w:t>
      </w:r>
      <w:proofErr w:type="spellEnd"/>
      <w:r w:rsidRPr="001D0EB5">
        <w:rPr>
          <w:rFonts w:ascii="Book Antiqua" w:eastAsia="DengXian" w:hAnsi="Book Antiqua" w:cs="Times New Roman"/>
          <w:kern w:val="2"/>
          <w:lang w:eastAsia="zh-CN"/>
        </w:rPr>
        <w:t xml:space="preserve"> WA, </w:t>
      </w:r>
      <w:proofErr w:type="spellStart"/>
      <w:r w:rsidRPr="001D0EB5">
        <w:rPr>
          <w:rFonts w:ascii="Book Antiqua" w:eastAsia="DengXian" w:hAnsi="Book Antiqua" w:cs="Times New Roman"/>
          <w:kern w:val="2"/>
          <w:lang w:eastAsia="zh-CN"/>
        </w:rPr>
        <w:t>Wadström</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Kassa</w:t>
      </w:r>
      <w:proofErr w:type="spellEnd"/>
      <w:r w:rsidRPr="001D0EB5">
        <w:rPr>
          <w:rFonts w:ascii="Book Antiqua" w:eastAsia="DengXian" w:hAnsi="Book Antiqua" w:cs="Times New Roman"/>
          <w:kern w:val="2"/>
          <w:lang w:eastAsia="zh-CN"/>
        </w:rPr>
        <w:t xml:space="preserve"> E. Prevalence of Helicobacter pylori infection among adult dyspeptic patients in Ethiopia. </w:t>
      </w:r>
      <w:r w:rsidRPr="001D0EB5">
        <w:rPr>
          <w:rFonts w:ascii="Book Antiqua" w:eastAsia="DengXian" w:hAnsi="Book Antiqua" w:cs="Times New Roman"/>
          <w:i/>
          <w:kern w:val="2"/>
          <w:lang w:eastAsia="zh-CN"/>
        </w:rPr>
        <w:t xml:space="preserve">Ann Trop Med </w:t>
      </w:r>
      <w:proofErr w:type="spellStart"/>
      <w:r w:rsidRPr="001D0EB5">
        <w:rPr>
          <w:rFonts w:ascii="Book Antiqua" w:eastAsia="DengXian" w:hAnsi="Book Antiqua" w:cs="Times New Roman"/>
          <w:i/>
          <w:kern w:val="2"/>
          <w:lang w:eastAsia="zh-CN"/>
        </w:rPr>
        <w:t>Parasitol</w:t>
      </w:r>
      <w:proofErr w:type="spellEnd"/>
      <w:r w:rsidRPr="001D0EB5">
        <w:rPr>
          <w:rFonts w:ascii="Book Antiqua" w:eastAsia="DengXian" w:hAnsi="Book Antiqua" w:cs="Times New Roman"/>
          <w:kern w:val="2"/>
          <w:lang w:eastAsia="zh-CN"/>
        </w:rPr>
        <w:t xml:space="preserve"> 2004; </w:t>
      </w:r>
      <w:r w:rsidRPr="001D0EB5">
        <w:rPr>
          <w:rFonts w:ascii="Book Antiqua" w:eastAsia="DengXian" w:hAnsi="Book Antiqua" w:cs="Times New Roman"/>
          <w:b/>
          <w:kern w:val="2"/>
          <w:lang w:eastAsia="zh-CN"/>
        </w:rPr>
        <w:t>98</w:t>
      </w:r>
      <w:r w:rsidRPr="001D0EB5">
        <w:rPr>
          <w:rFonts w:ascii="Book Antiqua" w:eastAsia="DengXian" w:hAnsi="Book Antiqua" w:cs="Times New Roman"/>
          <w:kern w:val="2"/>
          <w:lang w:eastAsia="zh-CN"/>
        </w:rPr>
        <w:t>: 181-189 [PMID: 15035728 DOI: 10.1179/000349804225003190]</w:t>
      </w:r>
    </w:p>
    <w:p w14:paraId="48C0688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62 </w:t>
      </w:r>
      <w:proofErr w:type="spellStart"/>
      <w:r w:rsidRPr="001D0EB5">
        <w:rPr>
          <w:rFonts w:ascii="Book Antiqua" w:eastAsia="DengXian" w:hAnsi="Book Antiqua" w:cs="Times New Roman"/>
          <w:b/>
          <w:kern w:val="2"/>
          <w:lang w:eastAsia="zh-CN"/>
        </w:rPr>
        <w:t>Loghmari</w:t>
      </w:r>
      <w:proofErr w:type="spellEnd"/>
      <w:r w:rsidRPr="001D0EB5">
        <w:rPr>
          <w:rFonts w:ascii="Book Antiqua" w:eastAsia="DengXian" w:hAnsi="Book Antiqua" w:cs="Times New Roman"/>
          <w:b/>
          <w:kern w:val="2"/>
          <w:lang w:eastAsia="zh-CN"/>
        </w:rPr>
        <w:t xml:space="preserve"> H</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Bdioui</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Bouhlel</w:t>
      </w:r>
      <w:proofErr w:type="spellEnd"/>
      <w:r w:rsidRPr="001D0EB5">
        <w:rPr>
          <w:rFonts w:ascii="Book Antiqua" w:eastAsia="DengXian" w:hAnsi="Book Antiqua" w:cs="Times New Roman"/>
          <w:kern w:val="2"/>
          <w:lang w:eastAsia="zh-CN"/>
        </w:rPr>
        <w:t xml:space="preserve"> W, Melki W, </w:t>
      </w:r>
      <w:proofErr w:type="spellStart"/>
      <w:r w:rsidRPr="001D0EB5">
        <w:rPr>
          <w:rFonts w:ascii="Book Antiqua" w:eastAsia="DengXian" w:hAnsi="Book Antiqua" w:cs="Times New Roman"/>
          <w:kern w:val="2"/>
          <w:lang w:eastAsia="zh-CN"/>
        </w:rPr>
        <w:t>Hellara</w:t>
      </w:r>
      <w:proofErr w:type="spellEnd"/>
      <w:r w:rsidRPr="001D0EB5">
        <w:rPr>
          <w:rFonts w:ascii="Book Antiqua" w:eastAsia="DengXian" w:hAnsi="Book Antiqua" w:cs="Times New Roman"/>
          <w:kern w:val="2"/>
          <w:lang w:eastAsia="zh-CN"/>
        </w:rPr>
        <w:t xml:space="preserve"> O, Ben </w:t>
      </w:r>
      <w:proofErr w:type="spellStart"/>
      <w:r w:rsidRPr="001D0EB5">
        <w:rPr>
          <w:rFonts w:ascii="Book Antiqua" w:eastAsia="DengXian" w:hAnsi="Book Antiqua" w:cs="Times New Roman"/>
          <w:kern w:val="2"/>
          <w:lang w:eastAsia="zh-CN"/>
        </w:rPr>
        <w:t>Chaabane</w:t>
      </w:r>
      <w:proofErr w:type="spellEnd"/>
      <w:r w:rsidRPr="001D0EB5">
        <w:rPr>
          <w:rFonts w:ascii="Book Antiqua" w:eastAsia="DengXian" w:hAnsi="Book Antiqua" w:cs="Times New Roman"/>
          <w:kern w:val="2"/>
          <w:lang w:eastAsia="zh-CN"/>
        </w:rPr>
        <w:t xml:space="preserve"> N, Safer L, </w:t>
      </w:r>
      <w:proofErr w:type="spellStart"/>
      <w:r w:rsidRPr="001D0EB5">
        <w:rPr>
          <w:rFonts w:ascii="Book Antiqua" w:eastAsia="DengXian" w:hAnsi="Book Antiqua" w:cs="Times New Roman"/>
          <w:kern w:val="2"/>
          <w:lang w:eastAsia="zh-CN"/>
        </w:rPr>
        <w:t>Zakhama</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Saffar</w:t>
      </w:r>
      <w:proofErr w:type="spellEnd"/>
      <w:r w:rsidRPr="001D0EB5">
        <w:rPr>
          <w:rFonts w:ascii="Book Antiqua" w:eastAsia="DengXian" w:hAnsi="Book Antiqua" w:cs="Times New Roman"/>
          <w:kern w:val="2"/>
          <w:lang w:eastAsia="zh-CN"/>
        </w:rPr>
        <w:t xml:space="preserve"> H. </w:t>
      </w:r>
      <w:bookmarkStart w:id="44" w:name="OLE_LINK29"/>
      <w:bookmarkStart w:id="45" w:name="OLE_LINK30"/>
      <w:r w:rsidRPr="001D0EB5">
        <w:rPr>
          <w:rFonts w:ascii="Book Antiqua" w:eastAsia="DengXian" w:hAnsi="Book Antiqua" w:cs="Times New Roman"/>
          <w:kern w:val="2"/>
          <w:lang w:eastAsia="zh-CN"/>
        </w:rPr>
        <w:t xml:space="preserve">Clarithromycin versus metronidazole in first-line Helicobacter pylori eradication. Prospective randomized study of 85 Tunisian adults. </w:t>
      </w:r>
      <w:bookmarkEnd w:id="44"/>
      <w:bookmarkEnd w:id="45"/>
      <w:r w:rsidRPr="001D0EB5">
        <w:rPr>
          <w:rFonts w:ascii="Book Antiqua" w:eastAsia="DengXian" w:hAnsi="Book Antiqua" w:cs="Times New Roman"/>
          <w:i/>
          <w:kern w:val="2"/>
          <w:lang w:eastAsia="zh-CN"/>
        </w:rPr>
        <w:t>Tunis Med</w:t>
      </w:r>
      <w:r w:rsidRPr="001D0EB5">
        <w:rPr>
          <w:rFonts w:ascii="Book Antiqua" w:eastAsia="DengXian" w:hAnsi="Book Antiqua" w:cs="Times New Roman"/>
          <w:kern w:val="2"/>
          <w:lang w:eastAsia="zh-CN"/>
        </w:rPr>
        <w:t xml:space="preserve"> 2012; </w:t>
      </w:r>
      <w:r w:rsidRPr="001D0EB5">
        <w:rPr>
          <w:rFonts w:ascii="Book Antiqua" w:eastAsia="DengXian" w:hAnsi="Book Antiqua" w:cs="Times New Roman"/>
          <w:b/>
          <w:kern w:val="2"/>
          <w:lang w:eastAsia="zh-CN"/>
        </w:rPr>
        <w:t>90</w:t>
      </w:r>
      <w:r w:rsidRPr="001D0EB5">
        <w:rPr>
          <w:rFonts w:ascii="Book Antiqua" w:eastAsia="DengXian" w:hAnsi="Book Antiqua" w:cs="Times New Roman"/>
          <w:kern w:val="2"/>
          <w:lang w:eastAsia="zh-CN"/>
        </w:rPr>
        <w:t>: 31-35 [PMID: 22311445]</w:t>
      </w:r>
    </w:p>
    <w:p w14:paraId="1875F3A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63 </w:t>
      </w:r>
      <w:proofErr w:type="spellStart"/>
      <w:r w:rsidRPr="001D0EB5">
        <w:rPr>
          <w:rFonts w:ascii="Book Antiqua" w:eastAsia="DengXian" w:hAnsi="Book Antiqua" w:cs="Times New Roman"/>
          <w:b/>
          <w:kern w:val="2"/>
          <w:lang w:eastAsia="zh-CN"/>
        </w:rPr>
        <w:t>Lahbabi</w:t>
      </w:r>
      <w:proofErr w:type="spellEnd"/>
      <w:r w:rsidRPr="001D0EB5">
        <w:rPr>
          <w:rFonts w:ascii="Book Antiqua" w:eastAsia="DengXian" w:hAnsi="Book Antiqua" w:cs="Times New Roman"/>
          <w:b/>
          <w:kern w:val="2"/>
          <w:lang w:eastAsia="zh-CN"/>
        </w:rPr>
        <w:t xml:space="preserve"> 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Alaoui</w:t>
      </w:r>
      <w:proofErr w:type="spellEnd"/>
      <w:r w:rsidRPr="001D0EB5">
        <w:rPr>
          <w:rFonts w:ascii="Book Antiqua" w:eastAsia="DengXian" w:hAnsi="Book Antiqua" w:cs="Times New Roman"/>
          <w:kern w:val="2"/>
          <w:lang w:eastAsia="zh-CN"/>
        </w:rPr>
        <w:t xml:space="preserve"> S, El </w:t>
      </w:r>
      <w:proofErr w:type="spellStart"/>
      <w:r w:rsidRPr="001D0EB5">
        <w:rPr>
          <w:rFonts w:ascii="Book Antiqua" w:eastAsia="DengXian" w:hAnsi="Book Antiqua" w:cs="Times New Roman"/>
          <w:kern w:val="2"/>
          <w:lang w:eastAsia="zh-CN"/>
        </w:rPr>
        <w:t>Rhazi</w:t>
      </w:r>
      <w:proofErr w:type="spellEnd"/>
      <w:r w:rsidRPr="001D0EB5">
        <w:rPr>
          <w:rFonts w:ascii="Book Antiqua" w:eastAsia="DengXian" w:hAnsi="Book Antiqua" w:cs="Times New Roman"/>
          <w:kern w:val="2"/>
          <w:lang w:eastAsia="zh-CN"/>
        </w:rPr>
        <w:t xml:space="preserve"> K, El Abkari M, </w:t>
      </w:r>
      <w:proofErr w:type="spellStart"/>
      <w:r w:rsidRPr="001D0EB5">
        <w:rPr>
          <w:rFonts w:ascii="Book Antiqua" w:eastAsia="DengXian" w:hAnsi="Book Antiqua" w:cs="Times New Roman"/>
          <w:kern w:val="2"/>
          <w:lang w:eastAsia="zh-CN"/>
        </w:rPr>
        <w:t>Nejjari</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Amarti</w:t>
      </w:r>
      <w:proofErr w:type="spellEnd"/>
      <w:r w:rsidRPr="001D0EB5">
        <w:rPr>
          <w:rFonts w:ascii="Book Antiqua" w:eastAsia="DengXian" w:hAnsi="Book Antiqua" w:cs="Times New Roman"/>
          <w:kern w:val="2"/>
          <w:lang w:eastAsia="zh-CN"/>
        </w:rPr>
        <w:t xml:space="preserve"> A, Bennani B, Mahmoud M, </w:t>
      </w:r>
      <w:proofErr w:type="spellStart"/>
      <w:r w:rsidRPr="001D0EB5">
        <w:rPr>
          <w:rFonts w:ascii="Book Antiqua" w:eastAsia="DengXian" w:hAnsi="Book Antiqua" w:cs="Times New Roman"/>
          <w:kern w:val="2"/>
          <w:lang w:eastAsia="zh-CN"/>
        </w:rPr>
        <w:t>Ibrahimi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Benajah</w:t>
      </w:r>
      <w:proofErr w:type="spellEnd"/>
      <w:r w:rsidRPr="001D0EB5">
        <w:rPr>
          <w:rFonts w:ascii="Book Antiqua" w:eastAsia="DengXian" w:hAnsi="Book Antiqua" w:cs="Times New Roman"/>
          <w:kern w:val="2"/>
          <w:lang w:eastAsia="zh-CN"/>
        </w:rPr>
        <w:t xml:space="preserve"> DA. Sequential therapy versus standard </w:t>
      </w:r>
      <w:r w:rsidRPr="001D0EB5">
        <w:rPr>
          <w:rFonts w:ascii="Book Antiqua" w:eastAsia="DengXian" w:hAnsi="Book Antiqua" w:cs="Times New Roman"/>
          <w:kern w:val="2"/>
          <w:lang w:eastAsia="zh-CN"/>
        </w:rPr>
        <w:lastRenderedPageBreak/>
        <w:t xml:space="preserve">triple-drug therapy for Helicobacter pylori eradication: Result of the HPFEZ </w:t>
      </w:r>
      <w:proofErr w:type="spellStart"/>
      <w:r w:rsidRPr="001D0EB5">
        <w:rPr>
          <w:rFonts w:ascii="Book Antiqua" w:eastAsia="DengXian" w:hAnsi="Book Antiqua" w:cs="Times New Roman"/>
          <w:kern w:val="2"/>
          <w:lang w:eastAsia="zh-CN"/>
        </w:rPr>
        <w:t>randomised</w:t>
      </w:r>
      <w:proofErr w:type="spellEnd"/>
      <w:r w:rsidRPr="001D0EB5">
        <w:rPr>
          <w:rFonts w:ascii="Book Antiqua" w:eastAsia="DengXian" w:hAnsi="Book Antiqua" w:cs="Times New Roman"/>
          <w:kern w:val="2"/>
          <w:lang w:eastAsia="zh-CN"/>
        </w:rPr>
        <w:t xml:space="preserve"> study. </w:t>
      </w:r>
      <w:r w:rsidRPr="001D0EB5">
        <w:rPr>
          <w:rFonts w:ascii="Book Antiqua" w:eastAsia="DengXian" w:hAnsi="Book Antiqua" w:cs="Times New Roman"/>
          <w:i/>
          <w:kern w:val="2"/>
          <w:lang w:eastAsia="zh-CN"/>
        </w:rPr>
        <w:t xml:space="preserve">Clin Res </w:t>
      </w:r>
      <w:proofErr w:type="spellStart"/>
      <w:r w:rsidRPr="001D0EB5">
        <w:rPr>
          <w:rFonts w:ascii="Book Antiqua" w:eastAsia="DengXian" w:hAnsi="Book Antiqua" w:cs="Times New Roman"/>
          <w:i/>
          <w:kern w:val="2"/>
          <w:lang w:eastAsia="zh-CN"/>
        </w:rPr>
        <w:t>Hepatol</w:t>
      </w:r>
      <w:proofErr w:type="spellEnd"/>
      <w:r w:rsidRPr="001D0EB5">
        <w:rPr>
          <w:rFonts w:ascii="Book Antiqua" w:eastAsia="DengXian" w:hAnsi="Book Antiqua" w:cs="Times New Roman"/>
          <w:i/>
          <w:kern w:val="2"/>
          <w:lang w:eastAsia="zh-CN"/>
        </w:rPr>
        <w:t xml:space="preserve"> Gastroenterol</w:t>
      </w:r>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37</w:t>
      </w:r>
      <w:r w:rsidRPr="001D0EB5">
        <w:rPr>
          <w:rFonts w:ascii="Book Antiqua" w:eastAsia="DengXian" w:hAnsi="Book Antiqua" w:cs="Times New Roman"/>
          <w:kern w:val="2"/>
          <w:lang w:eastAsia="zh-CN"/>
        </w:rPr>
        <w:t>: 416-421 [PMID: 23168228 DOI: 10.1016/j.clinre.2012.10.002]</w:t>
      </w:r>
    </w:p>
    <w:p w14:paraId="00104E5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64 </w:t>
      </w:r>
      <w:proofErr w:type="spellStart"/>
      <w:r w:rsidRPr="001D0EB5">
        <w:rPr>
          <w:rFonts w:ascii="Book Antiqua" w:eastAsia="DengXian" w:hAnsi="Book Antiqua" w:cs="Times New Roman"/>
          <w:b/>
          <w:kern w:val="2"/>
          <w:lang w:eastAsia="zh-CN"/>
        </w:rPr>
        <w:t>Seddik</w:t>
      </w:r>
      <w:proofErr w:type="spellEnd"/>
      <w:r w:rsidRPr="001D0EB5">
        <w:rPr>
          <w:rFonts w:ascii="Book Antiqua" w:eastAsia="DengXian" w:hAnsi="Book Antiqua" w:cs="Times New Roman"/>
          <w:b/>
          <w:kern w:val="2"/>
          <w:lang w:eastAsia="zh-CN"/>
        </w:rPr>
        <w:t xml:space="preserve"> H</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Ahid</w:t>
      </w:r>
      <w:proofErr w:type="spellEnd"/>
      <w:r w:rsidRPr="001D0EB5">
        <w:rPr>
          <w:rFonts w:ascii="Book Antiqua" w:eastAsia="DengXian" w:hAnsi="Book Antiqua" w:cs="Times New Roman"/>
          <w:kern w:val="2"/>
          <w:lang w:eastAsia="zh-CN"/>
        </w:rPr>
        <w:t xml:space="preserve"> S, El </w:t>
      </w:r>
      <w:proofErr w:type="spellStart"/>
      <w:r w:rsidRPr="001D0EB5">
        <w:rPr>
          <w:rFonts w:ascii="Book Antiqua" w:eastAsia="DengXian" w:hAnsi="Book Antiqua" w:cs="Times New Roman"/>
          <w:kern w:val="2"/>
          <w:lang w:eastAsia="zh-CN"/>
        </w:rPr>
        <w:t>Adioui</w:t>
      </w:r>
      <w:proofErr w:type="spellEnd"/>
      <w:r w:rsidRPr="001D0EB5">
        <w:rPr>
          <w:rFonts w:ascii="Book Antiqua" w:eastAsia="DengXian" w:hAnsi="Book Antiqua" w:cs="Times New Roman"/>
          <w:kern w:val="2"/>
          <w:lang w:eastAsia="zh-CN"/>
        </w:rPr>
        <w:t xml:space="preserve"> T, El Hamdi FZ, Hassar M, </w:t>
      </w:r>
      <w:proofErr w:type="spellStart"/>
      <w:r w:rsidRPr="001D0EB5">
        <w:rPr>
          <w:rFonts w:ascii="Book Antiqua" w:eastAsia="DengXian" w:hAnsi="Book Antiqua" w:cs="Times New Roman"/>
          <w:kern w:val="2"/>
          <w:lang w:eastAsia="zh-CN"/>
        </w:rPr>
        <w:t>Abouqal</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Cherrah</w:t>
      </w:r>
      <w:proofErr w:type="spellEnd"/>
      <w:r w:rsidRPr="001D0EB5">
        <w:rPr>
          <w:rFonts w:ascii="Book Antiqua" w:eastAsia="DengXian" w:hAnsi="Book Antiqua" w:cs="Times New Roman"/>
          <w:kern w:val="2"/>
          <w:lang w:eastAsia="zh-CN"/>
        </w:rPr>
        <w:t xml:space="preserve"> Y, </w:t>
      </w:r>
      <w:proofErr w:type="spellStart"/>
      <w:r w:rsidRPr="001D0EB5">
        <w:rPr>
          <w:rFonts w:ascii="Book Antiqua" w:eastAsia="DengXian" w:hAnsi="Book Antiqua" w:cs="Times New Roman"/>
          <w:kern w:val="2"/>
          <w:lang w:eastAsia="zh-CN"/>
        </w:rPr>
        <w:t>Benkirane</w:t>
      </w:r>
      <w:proofErr w:type="spellEnd"/>
      <w:r w:rsidRPr="001D0EB5">
        <w:rPr>
          <w:rFonts w:ascii="Book Antiqua" w:eastAsia="DengXian" w:hAnsi="Book Antiqua" w:cs="Times New Roman"/>
          <w:kern w:val="2"/>
          <w:lang w:eastAsia="zh-CN"/>
        </w:rPr>
        <w:t xml:space="preserve"> A. Sequential therapy versus standard triple-drug therapy for Helicobacter pylori eradication: A prospective randomized study. </w:t>
      </w:r>
      <w:r w:rsidRPr="001D0EB5">
        <w:rPr>
          <w:rFonts w:ascii="Book Antiqua" w:eastAsia="DengXian" w:hAnsi="Book Antiqua" w:cs="Times New Roman"/>
          <w:i/>
          <w:kern w:val="2"/>
          <w:lang w:eastAsia="zh-CN"/>
        </w:rPr>
        <w:t xml:space="preserve">Eur J Clin </w:t>
      </w:r>
      <w:proofErr w:type="spellStart"/>
      <w:r w:rsidRPr="001D0EB5">
        <w:rPr>
          <w:rFonts w:ascii="Book Antiqua" w:eastAsia="DengXian" w:hAnsi="Book Antiqua" w:cs="Times New Roman"/>
          <w:i/>
          <w:kern w:val="2"/>
          <w:lang w:eastAsia="zh-CN"/>
        </w:rPr>
        <w:t>Pharmacol</w:t>
      </w:r>
      <w:proofErr w:type="spellEnd"/>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69</w:t>
      </w:r>
      <w:r w:rsidRPr="001D0EB5">
        <w:rPr>
          <w:rFonts w:ascii="Book Antiqua" w:eastAsia="DengXian" w:hAnsi="Book Antiqua" w:cs="Times New Roman"/>
          <w:kern w:val="2"/>
          <w:lang w:eastAsia="zh-CN"/>
        </w:rPr>
        <w:t>: 1709-1715 [PMID: 23695545 DOI: 10.1007/s00228-013-1524-6]</w:t>
      </w:r>
    </w:p>
    <w:p w14:paraId="0C9B2EB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65 </w:t>
      </w:r>
      <w:r w:rsidRPr="001D0EB5">
        <w:rPr>
          <w:rFonts w:ascii="Book Antiqua" w:eastAsia="DengXian" w:hAnsi="Book Antiqua" w:cs="Times New Roman"/>
          <w:b/>
          <w:kern w:val="2"/>
          <w:lang w:eastAsia="zh-CN"/>
        </w:rPr>
        <w:t>Shehata MA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Talaat</w:t>
      </w:r>
      <w:proofErr w:type="spellEnd"/>
      <w:r w:rsidRPr="001D0EB5">
        <w:rPr>
          <w:rFonts w:ascii="Book Antiqua" w:eastAsia="DengXian" w:hAnsi="Book Antiqua" w:cs="Times New Roman"/>
          <w:kern w:val="2"/>
          <w:lang w:eastAsia="zh-CN"/>
        </w:rPr>
        <w:t xml:space="preserve"> R, Soliman S, </w:t>
      </w:r>
      <w:proofErr w:type="spellStart"/>
      <w:r w:rsidRPr="001D0EB5">
        <w:rPr>
          <w:rFonts w:ascii="Book Antiqua" w:eastAsia="DengXian" w:hAnsi="Book Antiqua" w:cs="Times New Roman"/>
          <w:kern w:val="2"/>
          <w:lang w:eastAsia="zh-CN"/>
        </w:rPr>
        <w:t>Elmesseri</w:t>
      </w:r>
      <w:proofErr w:type="spellEnd"/>
      <w:r w:rsidRPr="001D0EB5">
        <w:rPr>
          <w:rFonts w:ascii="Book Antiqua" w:eastAsia="DengXian" w:hAnsi="Book Antiqua" w:cs="Times New Roman"/>
          <w:kern w:val="2"/>
          <w:lang w:eastAsia="zh-CN"/>
        </w:rPr>
        <w:t xml:space="preserve"> H, Soliman S, Abd-</w:t>
      </w:r>
      <w:proofErr w:type="spellStart"/>
      <w:r w:rsidRPr="001D0EB5">
        <w:rPr>
          <w:rFonts w:ascii="Book Antiqua" w:eastAsia="DengXian" w:hAnsi="Book Antiqua" w:cs="Times New Roman"/>
          <w:kern w:val="2"/>
          <w:lang w:eastAsia="zh-CN"/>
        </w:rPr>
        <w:t>Elsalam</w:t>
      </w:r>
      <w:proofErr w:type="spellEnd"/>
      <w:r w:rsidRPr="001D0EB5">
        <w:rPr>
          <w:rFonts w:ascii="Book Antiqua" w:eastAsia="DengXian" w:hAnsi="Book Antiqua" w:cs="Times New Roman"/>
          <w:kern w:val="2"/>
          <w:lang w:eastAsia="zh-CN"/>
        </w:rPr>
        <w:t xml:space="preserve"> S. Randomized controlled study of a novel triple nitazoxanide (NTZ)-containing therapeutic regimen versus the traditional regimen for eradication of Helicobacter pylori infection.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22</w:t>
      </w:r>
      <w:r w:rsidRPr="001D0EB5">
        <w:rPr>
          <w:rFonts w:ascii="Book Antiqua" w:eastAsia="DengXian" w:hAnsi="Book Antiqua" w:cs="Times New Roman"/>
          <w:kern w:val="2"/>
          <w:lang w:eastAsia="zh-CN"/>
        </w:rPr>
        <w:t xml:space="preserve"> [PMID: </w:t>
      </w:r>
      <w:bookmarkStart w:id="46" w:name="OLE_LINK38"/>
      <w:r w:rsidRPr="001D0EB5">
        <w:rPr>
          <w:rFonts w:ascii="Book Antiqua" w:eastAsia="DengXian" w:hAnsi="Book Antiqua" w:cs="Times New Roman"/>
          <w:kern w:val="2"/>
          <w:lang w:eastAsia="zh-CN"/>
        </w:rPr>
        <w:t>28524341</w:t>
      </w:r>
      <w:bookmarkEnd w:id="46"/>
      <w:r w:rsidRPr="001D0EB5">
        <w:rPr>
          <w:rFonts w:ascii="Book Antiqua" w:eastAsia="DengXian" w:hAnsi="Book Antiqua" w:cs="Times New Roman"/>
          <w:kern w:val="2"/>
          <w:lang w:eastAsia="zh-CN"/>
        </w:rPr>
        <w:t xml:space="preserve"> DOI: 10.1111/hel.12395]</w:t>
      </w:r>
    </w:p>
    <w:p w14:paraId="385AD4C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66 </w:t>
      </w:r>
      <w:proofErr w:type="spellStart"/>
      <w:r w:rsidRPr="001D0EB5">
        <w:rPr>
          <w:rFonts w:ascii="Book Antiqua" w:eastAsia="DengXian" w:hAnsi="Book Antiqua" w:cs="Times New Roman"/>
          <w:b/>
          <w:kern w:val="2"/>
          <w:lang w:eastAsia="zh-CN"/>
        </w:rPr>
        <w:t>Onyekwere</w:t>
      </w:r>
      <w:proofErr w:type="spellEnd"/>
      <w:r w:rsidRPr="001D0EB5">
        <w:rPr>
          <w:rFonts w:ascii="Book Antiqua" w:eastAsia="DengXian" w:hAnsi="Book Antiqua" w:cs="Times New Roman"/>
          <w:b/>
          <w:kern w:val="2"/>
          <w:lang w:eastAsia="zh-CN"/>
        </w:rPr>
        <w:t xml:space="preserve"> CA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Odiagah</w:t>
      </w:r>
      <w:proofErr w:type="spellEnd"/>
      <w:r w:rsidRPr="001D0EB5">
        <w:rPr>
          <w:rFonts w:ascii="Book Antiqua" w:eastAsia="DengXian" w:hAnsi="Book Antiqua" w:cs="Times New Roman"/>
          <w:kern w:val="2"/>
          <w:lang w:eastAsia="zh-CN"/>
        </w:rPr>
        <w:t xml:space="preserve"> JN, </w:t>
      </w:r>
      <w:proofErr w:type="spellStart"/>
      <w:r w:rsidRPr="001D0EB5">
        <w:rPr>
          <w:rFonts w:ascii="Book Antiqua" w:eastAsia="DengXian" w:hAnsi="Book Antiqua" w:cs="Times New Roman"/>
          <w:kern w:val="2"/>
          <w:lang w:eastAsia="zh-CN"/>
        </w:rPr>
        <w:t>Igetei</w:t>
      </w:r>
      <w:proofErr w:type="spellEnd"/>
      <w:r w:rsidRPr="001D0EB5">
        <w:rPr>
          <w:rFonts w:ascii="Book Antiqua" w:eastAsia="DengXian" w:hAnsi="Book Antiqua" w:cs="Times New Roman"/>
          <w:kern w:val="2"/>
          <w:lang w:eastAsia="zh-CN"/>
        </w:rPr>
        <w:t xml:space="preserve"> R, Emanuel AO, </w:t>
      </w:r>
      <w:proofErr w:type="spellStart"/>
      <w:r w:rsidRPr="001D0EB5">
        <w:rPr>
          <w:rFonts w:ascii="Book Antiqua" w:eastAsia="DengXian" w:hAnsi="Book Antiqua" w:cs="Times New Roman"/>
          <w:kern w:val="2"/>
          <w:lang w:eastAsia="zh-CN"/>
        </w:rPr>
        <w:t>Ekere</w:t>
      </w:r>
      <w:proofErr w:type="spellEnd"/>
      <w:r w:rsidRPr="001D0EB5">
        <w:rPr>
          <w:rFonts w:ascii="Book Antiqua" w:eastAsia="DengXian" w:hAnsi="Book Antiqua" w:cs="Times New Roman"/>
          <w:kern w:val="2"/>
          <w:lang w:eastAsia="zh-CN"/>
        </w:rPr>
        <w:t xml:space="preserve"> F, Smith S. Rabeprazole, clarithromycin, and amoxicillin Helicobacter pylori eradication therapy: report of an efficacy study. </w:t>
      </w:r>
      <w:r w:rsidRPr="001D0EB5">
        <w:rPr>
          <w:rFonts w:ascii="Book Antiqua" w:eastAsia="DengXian" w:hAnsi="Book Antiqua" w:cs="Times New Roman"/>
          <w:i/>
          <w:kern w:val="2"/>
          <w:lang w:eastAsia="zh-CN"/>
        </w:rPr>
        <w:t>World J Gastroenterol</w:t>
      </w:r>
      <w:r w:rsidRPr="001D0EB5">
        <w:rPr>
          <w:rFonts w:ascii="Book Antiqua" w:eastAsia="DengXian" w:hAnsi="Book Antiqua" w:cs="Times New Roman"/>
          <w:kern w:val="2"/>
          <w:lang w:eastAsia="zh-CN"/>
        </w:rPr>
        <w:t xml:space="preserve"> 2014;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3615-3619 [PMID: 24707145 DOI: 10.3748/</w:t>
      </w:r>
      <w:proofErr w:type="gramStart"/>
      <w:r w:rsidRPr="001D0EB5">
        <w:rPr>
          <w:rFonts w:ascii="Book Antiqua" w:eastAsia="DengXian" w:hAnsi="Book Antiqua" w:cs="Times New Roman"/>
          <w:kern w:val="2"/>
          <w:lang w:eastAsia="zh-CN"/>
        </w:rPr>
        <w:t>wjg.v20.i</w:t>
      </w:r>
      <w:proofErr w:type="gramEnd"/>
      <w:r w:rsidRPr="001D0EB5">
        <w:rPr>
          <w:rFonts w:ascii="Book Antiqua" w:eastAsia="DengXian" w:hAnsi="Book Antiqua" w:cs="Times New Roman"/>
          <w:kern w:val="2"/>
          <w:lang w:eastAsia="zh-CN"/>
        </w:rPr>
        <w:t>13.3615]</w:t>
      </w:r>
    </w:p>
    <w:p w14:paraId="0FA2B32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67 </w:t>
      </w:r>
      <w:proofErr w:type="spellStart"/>
      <w:r w:rsidRPr="001D0EB5">
        <w:rPr>
          <w:rFonts w:ascii="Book Antiqua" w:eastAsia="DengXian" w:hAnsi="Book Antiqua" w:cs="Times New Roman"/>
          <w:b/>
          <w:kern w:val="2"/>
          <w:lang w:eastAsia="zh-CN"/>
        </w:rPr>
        <w:t>Sokwala</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Shah MV, </w:t>
      </w:r>
      <w:proofErr w:type="spellStart"/>
      <w:r w:rsidRPr="001D0EB5">
        <w:rPr>
          <w:rFonts w:ascii="Book Antiqua" w:eastAsia="DengXian" w:hAnsi="Book Antiqua" w:cs="Times New Roman"/>
          <w:kern w:val="2"/>
          <w:lang w:eastAsia="zh-CN"/>
        </w:rPr>
        <w:t>Devani</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Yonga</w:t>
      </w:r>
      <w:proofErr w:type="spellEnd"/>
      <w:r w:rsidRPr="001D0EB5">
        <w:rPr>
          <w:rFonts w:ascii="Book Antiqua" w:eastAsia="DengXian" w:hAnsi="Book Antiqua" w:cs="Times New Roman"/>
          <w:kern w:val="2"/>
          <w:lang w:eastAsia="zh-CN"/>
        </w:rPr>
        <w:t xml:space="preserve"> G. Helicobacter pylori eradication: A </w:t>
      </w:r>
      <w:proofErr w:type="spellStart"/>
      <w:r w:rsidRPr="001D0EB5">
        <w:rPr>
          <w:rFonts w:ascii="Book Antiqua" w:eastAsia="DengXian" w:hAnsi="Book Antiqua" w:cs="Times New Roman"/>
          <w:kern w:val="2"/>
          <w:lang w:eastAsia="zh-CN"/>
        </w:rPr>
        <w:t>randomised</w:t>
      </w:r>
      <w:proofErr w:type="spellEnd"/>
      <w:r w:rsidRPr="001D0EB5">
        <w:rPr>
          <w:rFonts w:ascii="Book Antiqua" w:eastAsia="DengXian" w:hAnsi="Book Antiqua" w:cs="Times New Roman"/>
          <w:kern w:val="2"/>
          <w:lang w:eastAsia="zh-CN"/>
        </w:rPr>
        <w:t xml:space="preserve"> comparative trial of 7-day versus 14-day triple therapy. </w:t>
      </w:r>
      <w:r w:rsidRPr="001D0EB5">
        <w:rPr>
          <w:rFonts w:ascii="Book Antiqua" w:eastAsia="DengXian" w:hAnsi="Book Antiqua" w:cs="Times New Roman"/>
          <w:i/>
          <w:kern w:val="2"/>
          <w:lang w:eastAsia="zh-CN"/>
        </w:rPr>
        <w:t xml:space="preserve">S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2012; </w:t>
      </w:r>
      <w:r w:rsidRPr="001D0EB5">
        <w:rPr>
          <w:rFonts w:ascii="Book Antiqua" w:eastAsia="DengXian" w:hAnsi="Book Antiqua" w:cs="Times New Roman"/>
          <w:b/>
          <w:kern w:val="2"/>
          <w:lang w:eastAsia="zh-CN"/>
        </w:rPr>
        <w:t>102</w:t>
      </w:r>
      <w:r w:rsidRPr="001D0EB5">
        <w:rPr>
          <w:rFonts w:ascii="Book Antiqua" w:eastAsia="DengXian" w:hAnsi="Book Antiqua" w:cs="Times New Roman"/>
          <w:kern w:val="2"/>
          <w:lang w:eastAsia="zh-CN"/>
        </w:rPr>
        <w:t>: 368-371 [PMID: 22668909 DOI: 10.7196/SAMJ.5302]</w:t>
      </w:r>
    </w:p>
    <w:p w14:paraId="6FC0B2E4"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68 </w:t>
      </w:r>
      <w:proofErr w:type="spellStart"/>
      <w:r w:rsidRPr="001D0EB5">
        <w:rPr>
          <w:rFonts w:ascii="Book Antiqua" w:eastAsia="DengXian" w:hAnsi="Book Antiqua" w:cs="Times New Roman"/>
          <w:b/>
          <w:kern w:val="2"/>
          <w:lang w:eastAsia="zh-CN"/>
        </w:rPr>
        <w:t>Kabakambira</w:t>
      </w:r>
      <w:proofErr w:type="spellEnd"/>
      <w:r w:rsidRPr="001D0EB5">
        <w:rPr>
          <w:rFonts w:ascii="Book Antiqua" w:eastAsia="DengXian" w:hAnsi="Book Antiqua" w:cs="Times New Roman"/>
          <w:b/>
          <w:kern w:val="2"/>
          <w:lang w:eastAsia="zh-CN"/>
        </w:rPr>
        <w:t xml:space="preserve"> JD</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Hategeka</w:t>
      </w:r>
      <w:proofErr w:type="spellEnd"/>
      <w:r w:rsidRPr="001D0EB5">
        <w:rPr>
          <w:rFonts w:ascii="Book Antiqua" w:eastAsia="DengXian" w:hAnsi="Book Antiqua" w:cs="Times New Roman"/>
          <w:kern w:val="2"/>
          <w:lang w:eastAsia="zh-CN"/>
        </w:rPr>
        <w:t xml:space="preserve"> C, Page C, </w:t>
      </w:r>
      <w:proofErr w:type="spellStart"/>
      <w:r w:rsidRPr="001D0EB5">
        <w:rPr>
          <w:rFonts w:ascii="Book Antiqua" w:eastAsia="DengXian" w:hAnsi="Book Antiqua" w:cs="Times New Roman"/>
          <w:kern w:val="2"/>
          <w:lang w:eastAsia="zh-CN"/>
        </w:rPr>
        <w:t>Ntirenganya</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Dusabejambo</w:t>
      </w:r>
      <w:proofErr w:type="spellEnd"/>
      <w:r w:rsidRPr="001D0EB5">
        <w:rPr>
          <w:rFonts w:ascii="Book Antiqua" w:eastAsia="DengXian" w:hAnsi="Book Antiqua" w:cs="Times New Roman"/>
          <w:kern w:val="2"/>
          <w:lang w:eastAsia="zh-CN"/>
        </w:rPr>
        <w:t xml:space="preserve"> V, </w:t>
      </w:r>
      <w:proofErr w:type="spellStart"/>
      <w:r w:rsidRPr="001D0EB5">
        <w:rPr>
          <w:rFonts w:ascii="Book Antiqua" w:eastAsia="DengXian" w:hAnsi="Book Antiqua" w:cs="Times New Roman"/>
          <w:kern w:val="2"/>
          <w:lang w:eastAsia="zh-CN"/>
        </w:rPr>
        <w:t>Ndoli</w:t>
      </w:r>
      <w:proofErr w:type="spellEnd"/>
      <w:r w:rsidRPr="001D0EB5">
        <w:rPr>
          <w:rFonts w:ascii="Book Antiqua" w:eastAsia="DengXian" w:hAnsi="Book Antiqua" w:cs="Times New Roman"/>
          <w:kern w:val="2"/>
          <w:lang w:eastAsia="zh-CN"/>
        </w:rPr>
        <w:t xml:space="preserve"> J, </w:t>
      </w:r>
      <w:proofErr w:type="spellStart"/>
      <w:r w:rsidRPr="001D0EB5">
        <w:rPr>
          <w:rFonts w:ascii="Book Antiqua" w:eastAsia="DengXian" w:hAnsi="Book Antiqua" w:cs="Times New Roman"/>
          <w:kern w:val="2"/>
          <w:lang w:eastAsia="zh-CN"/>
        </w:rPr>
        <w:t>Ngabonziza</w:t>
      </w:r>
      <w:proofErr w:type="spellEnd"/>
      <w:r w:rsidRPr="001D0EB5">
        <w:rPr>
          <w:rFonts w:ascii="Book Antiqua" w:eastAsia="DengXian" w:hAnsi="Book Antiqua" w:cs="Times New Roman"/>
          <w:kern w:val="2"/>
          <w:lang w:eastAsia="zh-CN"/>
        </w:rPr>
        <w:t xml:space="preserve"> F, Hale D, </w:t>
      </w:r>
      <w:proofErr w:type="spellStart"/>
      <w:r w:rsidRPr="001D0EB5">
        <w:rPr>
          <w:rFonts w:ascii="Book Antiqua" w:eastAsia="DengXian" w:hAnsi="Book Antiqua" w:cs="Times New Roman"/>
          <w:kern w:val="2"/>
          <w:lang w:eastAsia="zh-CN"/>
        </w:rPr>
        <w:t>Bayingana</w:t>
      </w:r>
      <w:proofErr w:type="spellEnd"/>
      <w:r w:rsidRPr="001D0EB5">
        <w:rPr>
          <w:rFonts w:ascii="Book Antiqua" w:eastAsia="DengXian" w:hAnsi="Book Antiqua" w:cs="Times New Roman"/>
          <w:kern w:val="2"/>
          <w:lang w:eastAsia="zh-CN"/>
        </w:rPr>
        <w:t xml:space="preserve"> C, Walker T. Efficacy of Helicobacter pylori eradication regimens in Rwanda: A randomized controlled trial. </w:t>
      </w:r>
      <w:r w:rsidRPr="001D0EB5">
        <w:rPr>
          <w:rFonts w:ascii="Book Antiqua" w:eastAsia="DengXian" w:hAnsi="Book Antiqua" w:cs="Times New Roman"/>
          <w:i/>
          <w:kern w:val="2"/>
          <w:lang w:eastAsia="zh-CN"/>
        </w:rPr>
        <w:t>BMC Gastroenterol</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18</w:t>
      </w:r>
      <w:r w:rsidRPr="001D0EB5">
        <w:rPr>
          <w:rFonts w:ascii="Book Antiqua" w:eastAsia="DengXian" w:hAnsi="Book Antiqua" w:cs="Times New Roman"/>
          <w:kern w:val="2"/>
          <w:lang w:eastAsia="zh-CN"/>
        </w:rPr>
        <w:t>: 134 [PMID: 30165823 DOI: 10.1186/s12876-018-0863-2]</w:t>
      </w:r>
    </w:p>
    <w:p w14:paraId="4E9BC41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69 </w:t>
      </w:r>
      <w:proofErr w:type="spellStart"/>
      <w:r w:rsidRPr="001D0EB5">
        <w:rPr>
          <w:rFonts w:ascii="Book Antiqua" w:eastAsia="DengXian" w:hAnsi="Book Antiqua" w:cs="Times New Roman"/>
          <w:b/>
          <w:kern w:val="2"/>
          <w:lang w:eastAsia="zh-CN"/>
        </w:rPr>
        <w:t>Sherif</w:t>
      </w:r>
      <w:proofErr w:type="spellEnd"/>
      <w:r w:rsidRPr="001D0EB5">
        <w:rPr>
          <w:rFonts w:ascii="Book Antiqua" w:eastAsia="DengXian" w:hAnsi="Book Antiqua" w:cs="Times New Roman"/>
          <w:b/>
          <w:kern w:val="2"/>
          <w:lang w:eastAsia="zh-CN"/>
        </w:rPr>
        <w:t xml:space="preserve"> 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Mohran</w:t>
      </w:r>
      <w:proofErr w:type="spellEnd"/>
      <w:r w:rsidRPr="001D0EB5">
        <w:rPr>
          <w:rFonts w:ascii="Book Antiqua" w:eastAsia="DengXian" w:hAnsi="Book Antiqua" w:cs="Times New Roman"/>
          <w:kern w:val="2"/>
          <w:lang w:eastAsia="zh-CN"/>
        </w:rPr>
        <w:t xml:space="preserve"> Z, Fathy H, </w:t>
      </w:r>
      <w:proofErr w:type="spellStart"/>
      <w:r w:rsidRPr="001D0EB5">
        <w:rPr>
          <w:rFonts w:ascii="Book Antiqua" w:eastAsia="DengXian" w:hAnsi="Book Antiqua" w:cs="Times New Roman"/>
          <w:kern w:val="2"/>
          <w:lang w:eastAsia="zh-CN"/>
        </w:rPr>
        <w:t>Rockabrand</w:t>
      </w:r>
      <w:proofErr w:type="spellEnd"/>
      <w:r w:rsidRPr="001D0EB5">
        <w:rPr>
          <w:rFonts w:ascii="Book Antiqua" w:eastAsia="DengXian" w:hAnsi="Book Antiqua" w:cs="Times New Roman"/>
          <w:kern w:val="2"/>
          <w:lang w:eastAsia="zh-CN"/>
        </w:rPr>
        <w:t xml:space="preserve"> DM, </w:t>
      </w:r>
      <w:proofErr w:type="spellStart"/>
      <w:r w:rsidRPr="001D0EB5">
        <w:rPr>
          <w:rFonts w:ascii="Book Antiqua" w:eastAsia="DengXian" w:hAnsi="Book Antiqua" w:cs="Times New Roman"/>
          <w:kern w:val="2"/>
          <w:lang w:eastAsia="zh-CN"/>
        </w:rPr>
        <w:t>Rozmajzl</w:t>
      </w:r>
      <w:proofErr w:type="spellEnd"/>
      <w:r w:rsidRPr="001D0EB5">
        <w:rPr>
          <w:rFonts w:ascii="Book Antiqua" w:eastAsia="DengXian" w:hAnsi="Book Antiqua" w:cs="Times New Roman"/>
          <w:kern w:val="2"/>
          <w:lang w:eastAsia="zh-CN"/>
        </w:rPr>
        <w:t xml:space="preserve"> PJ, </w:t>
      </w:r>
      <w:proofErr w:type="spellStart"/>
      <w:r w:rsidRPr="001D0EB5">
        <w:rPr>
          <w:rFonts w:ascii="Book Antiqua" w:eastAsia="DengXian" w:hAnsi="Book Antiqua" w:cs="Times New Roman"/>
          <w:kern w:val="2"/>
          <w:lang w:eastAsia="zh-CN"/>
        </w:rPr>
        <w:t>Frenck</w:t>
      </w:r>
      <w:proofErr w:type="spellEnd"/>
      <w:r w:rsidRPr="001D0EB5">
        <w:rPr>
          <w:rFonts w:ascii="Book Antiqua" w:eastAsia="DengXian" w:hAnsi="Book Antiqua" w:cs="Times New Roman"/>
          <w:kern w:val="2"/>
          <w:lang w:eastAsia="zh-CN"/>
        </w:rPr>
        <w:t xml:space="preserve"> RW. Universal high-level primary metronidazole resistance in Helicobacter pylori isolated from children in Egypt. </w:t>
      </w:r>
      <w:r w:rsidRPr="001D0EB5">
        <w:rPr>
          <w:rFonts w:ascii="Book Antiqua" w:eastAsia="DengXian" w:hAnsi="Book Antiqua" w:cs="Times New Roman"/>
          <w:i/>
          <w:kern w:val="2"/>
          <w:lang w:eastAsia="zh-CN"/>
        </w:rPr>
        <w:t>J Clin Microbiol</w:t>
      </w:r>
      <w:r w:rsidRPr="001D0EB5">
        <w:rPr>
          <w:rFonts w:ascii="Book Antiqua" w:eastAsia="DengXian" w:hAnsi="Book Antiqua" w:cs="Times New Roman"/>
          <w:kern w:val="2"/>
          <w:lang w:eastAsia="zh-CN"/>
        </w:rPr>
        <w:t xml:space="preserve"> 2004; </w:t>
      </w:r>
      <w:r w:rsidRPr="001D0EB5">
        <w:rPr>
          <w:rFonts w:ascii="Book Antiqua" w:eastAsia="DengXian" w:hAnsi="Book Antiqua" w:cs="Times New Roman"/>
          <w:b/>
          <w:kern w:val="2"/>
          <w:lang w:eastAsia="zh-CN"/>
        </w:rPr>
        <w:t>42</w:t>
      </w:r>
      <w:r w:rsidRPr="001D0EB5">
        <w:rPr>
          <w:rFonts w:ascii="Book Antiqua" w:eastAsia="DengXian" w:hAnsi="Book Antiqua" w:cs="Times New Roman"/>
          <w:kern w:val="2"/>
          <w:lang w:eastAsia="zh-CN"/>
        </w:rPr>
        <w:t>: 4832-4834 [PMID: 15472354 DOI: 10.1128/JCM.42.10.4832-4834.2004]</w:t>
      </w:r>
    </w:p>
    <w:p w14:paraId="48BEC2E1"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70 </w:t>
      </w:r>
      <w:proofErr w:type="spellStart"/>
      <w:r w:rsidRPr="001D0EB5">
        <w:rPr>
          <w:rFonts w:ascii="Book Antiqua" w:eastAsia="DengXian" w:hAnsi="Book Antiqua" w:cs="Times New Roman"/>
          <w:b/>
          <w:kern w:val="2"/>
          <w:lang w:eastAsia="zh-CN"/>
        </w:rPr>
        <w:t>Ramzy</w:t>
      </w:r>
      <w:proofErr w:type="spellEnd"/>
      <w:r w:rsidRPr="001D0EB5">
        <w:rPr>
          <w:rFonts w:ascii="Book Antiqua" w:eastAsia="DengXian" w:hAnsi="Book Antiqua" w:cs="Times New Roman"/>
          <w:b/>
          <w:kern w:val="2"/>
          <w:lang w:eastAsia="zh-CN"/>
        </w:rPr>
        <w:t xml:space="preserve"> I</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Elgarem</w:t>
      </w:r>
      <w:proofErr w:type="spellEnd"/>
      <w:r w:rsidRPr="001D0EB5">
        <w:rPr>
          <w:rFonts w:ascii="Book Antiqua" w:eastAsia="DengXian" w:hAnsi="Book Antiqua" w:cs="Times New Roman"/>
          <w:kern w:val="2"/>
          <w:lang w:eastAsia="zh-CN"/>
        </w:rPr>
        <w:t xml:space="preserve"> H, Hamza I, </w:t>
      </w:r>
      <w:proofErr w:type="spellStart"/>
      <w:r w:rsidRPr="001D0EB5">
        <w:rPr>
          <w:rFonts w:ascii="Book Antiqua" w:eastAsia="DengXian" w:hAnsi="Book Antiqua" w:cs="Times New Roman"/>
          <w:kern w:val="2"/>
          <w:lang w:eastAsia="zh-CN"/>
        </w:rPr>
        <w:t>Ghaith</w:t>
      </w:r>
      <w:proofErr w:type="spellEnd"/>
      <w:r w:rsidRPr="001D0EB5">
        <w:rPr>
          <w:rFonts w:ascii="Book Antiqua" w:eastAsia="DengXian" w:hAnsi="Book Antiqua" w:cs="Times New Roman"/>
          <w:kern w:val="2"/>
          <w:lang w:eastAsia="zh-CN"/>
        </w:rPr>
        <w:t xml:space="preserve"> D, Elbaz T, </w:t>
      </w:r>
      <w:proofErr w:type="spellStart"/>
      <w:r w:rsidRPr="001D0EB5">
        <w:rPr>
          <w:rFonts w:ascii="Book Antiqua" w:eastAsia="DengXian" w:hAnsi="Book Antiqua" w:cs="Times New Roman"/>
          <w:kern w:val="2"/>
          <w:lang w:eastAsia="zh-CN"/>
        </w:rPr>
        <w:t>Elhosary</w:t>
      </w:r>
      <w:proofErr w:type="spellEnd"/>
      <w:r w:rsidRPr="001D0EB5">
        <w:rPr>
          <w:rFonts w:ascii="Book Antiqua" w:eastAsia="DengXian" w:hAnsi="Book Antiqua" w:cs="Times New Roman"/>
          <w:kern w:val="2"/>
          <w:lang w:eastAsia="zh-CN"/>
        </w:rPr>
        <w:t xml:space="preserve"> W, Mostafa G, </w:t>
      </w:r>
      <w:proofErr w:type="spellStart"/>
      <w:r w:rsidRPr="001D0EB5">
        <w:rPr>
          <w:rFonts w:ascii="Book Antiqua" w:eastAsia="DengXian" w:hAnsi="Book Antiqua" w:cs="Times New Roman"/>
          <w:kern w:val="2"/>
          <w:lang w:eastAsia="zh-CN"/>
        </w:rPr>
        <w:t>Elzahry</w:t>
      </w:r>
      <w:proofErr w:type="spellEnd"/>
      <w:r w:rsidRPr="001D0EB5">
        <w:rPr>
          <w:rFonts w:ascii="Book Antiqua" w:eastAsia="DengXian" w:hAnsi="Book Antiqua" w:cs="Times New Roman"/>
          <w:kern w:val="2"/>
          <w:lang w:eastAsia="zh-CN"/>
        </w:rPr>
        <w:t xml:space="preserve"> MA. GENETIC MUTATIONS AFFECTING THE FIRST LINE </w:t>
      </w:r>
      <w:r w:rsidRPr="001D0EB5">
        <w:rPr>
          <w:rFonts w:ascii="Book Antiqua" w:eastAsia="DengXian" w:hAnsi="Book Antiqua" w:cs="Times New Roman"/>
          <w:kern w:val="2"/>
          <w:lang w:eastAsia="zh-CN"/>
        </w:rPr>
        <w:lastRenderedPageBreak/>
        <w:t xml:space="preserve">ERADICATION THERAPY OF Helicobacter pylori-INFECTED EGYPTIAN PATIENTS. </w:t>
      </w:r>
      <w:r w:rsidRPr="001D0EB5">
        <w:rPr>
          <w:rFonts w:ascii="Book Antiqua" w:eastAsia="DengXian" w:hAnsi="Book Antiqua" w:cs="Times New Roman"/>
          <w:i/>
          <w:kern w:val="2"/>
          <w:lang w:eastAsia="zh-CN"/>
        </w:rPr>
        <w:t>Rev Inst Med Trop Sao Paulo</w:t>
      </w:r>
      <w:r w:rsidRPr="001D0EB5">
        <w:rPr>
          <w:rFonts w:ascii="Book Antiqua" w:eastAsia="DengXian" w:hAnsi="Book Antiqua" w:cs="Times New Roman"/>
          <w:kern w:val="2"/>
          <w:lang w:eastAsia="zh-CN"/>
        </w:rPr>
        <w:t xml:space="preserve"> 2016; </w:t>
      </w:r>
      <w:r w:rsidRPr="001D0EB5">
        <w:rPr>
          <w:rFonts w:ascii="Book Antiqua" w:eastAsia="DengXian" w:hAnsi="Book Antiqua" w:cs="Times New Roman"/>
          <w:b/>
          <w:kern w:val="2"/>
          <w:lang w:eastAsia="zh-CN"/>
        </w:rPr>
        <w:t>58</w:t>
      </w:r>
      <w:r w:rsidRPr="001D0EB5">
        <w:rPr>
          <w:rFonts w:ascii="Book Antiqua" w:eastAsia="DengXian" w:hAnsi="Book Antiqua" w:cs="Times New Roman"/>
          <w:kern w:val="2"/>
          <w:lang w:eastAsia="zh-CN"/>
        </w:rPr>
        <w:t>: 88 [PMID: 27982354 DOI: 10.1590/S1678-9946201658088]</w:t>
      </w:r>
    </w:p>
    <w:p w14:paraId="59471CBC"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71 </w:t>
      </w:r>
      <w:r w:rsidRPr="001D0EB5">
        <w:rPr>
          <w:rFonts w:ascii="Book Antiqua" w:eastAsia="DengXian" w:hAnsi="Book Antiqua" w:cs="Times New Roman"/>
          <w:b/>
          <w:kern w:val="2"/>
          <w:lang w:eastAsia="zh-CN"/>
        </w:rPr>
        <w:t>Ben Mansour K</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Burucoa</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Zribi</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Masmoudi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Karoui</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Kallel</w:t>
      </w:r>
      <w:proofErr w:type="spellEnd"/>
      <w:r w:rsidRPr="001D0EB5">
        <w:rPr>
          <w:rFonts w:ascii="Book Antiqua" w:eastAsia="DengXian" w:hAnsi="Book Antiqua" w:cs="Times New Roman"/>
          <w:kern w:val="2"/>
          <w:lang w:eastAsia="zh-CN"/>
        </w:rPr>
        <w:t xml:space="preserve"> L, </w:t>
      </w:r>
      <w:proofErr w:type="spellStart"/>
      <w:r w:rsidRPr="001D0EB5">
        <w:rPr>
          <w:rFonts w:ascii="Book Antiqua" w:eastAsia="DengXian" w:hAnsi="Book Antiqua" w:cs="Times New Roman"/>
          <w:kern w:val="2"/>
          <w:lang w:eastAsia="zh-CN"/>
        </w:rPr>
        <w:t>Chouaib</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Matri</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Fekih</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Zarrouk</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Labbene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Boubaker</w:t>
      </w:r>
      <w:proofErr w:type="spellEnd"/>
      <w:r w:rsidRPr="001D0EB5">
        <w:rPr>
          <w:rFonts w:ascii="Book Antiqua" w:eastAsia="DengXian" w:hAnsi="Book Antiqua" w:cs="Times New Roman"/>
          <w:kern w:val="2"/>
          <w:lang w:eastAsia="zh-CN"/>
        </w:rPr>
        <w:t xml:space="preserve"> J, </w:t>
      </w:r>
      <w:proofErr w:type="spellStart"/>
      <w:r w:rsidRPr="001D0EB5">
        <w:rPr>
          <w:rFonts w:ascii="Book Antiqua" w:eastAsia="DengXian" w:hAnsi="Book Antiqua" w:cs="Times New Roman"/>
          <w:kern w:val="2"/>
          <w:lang w:eastAsia="zh-CN"/>
        </w:rPr>
        <w:t>Cheikh</w:t>
      </w:r>
      <w:proofErr w:type="spellEnd"/>
      <w:r w:rsidRPr="001D0EB5">
        <w:rPr>
          <w:rFonts w:ascii="Book Antiqua" w:eastAsia="DengXian" w:hAnsi="Book Antiqua" w:cs="Times New Roman"/>
          <w:kern w:val="2"/>
          <w:lang w:eastAsia="zh-CN"/>
        </w:rPr>
        <w:t xml:space="preserve"> I, </w:t>
      </w:r>
      <w:proofErr w:type="spellStart"/>
      <w:r w:rsidRPr="001D0EB5">
        <w:rPr>
          <w:rFonts w:ascii="Book Antiqua" w:eastAsia="DengXian" w:hAnsi="Book Antiqua" w:cs="Times New Roman"/>
          <w:kern w:val="2"/>
          <w:lang w:eastAsia="zh-CN"/>
        </w:rPr>
        <w:t>Hriz</w:t>
      </w:r>
      <w:proofErr w:type="spellEnd"/>
      <w:r w:rsidRPr="001D0EB5">
        <w:rPr>
          <w:rFonts w:ascii="Book Antiqua" w:eastAsia="DengXian" w:hAnsi="Book Antiqua" w:cs="Times New Roman"/>
          <w:kern w:val="2"/>
          <w:lang w:eastAsia="zh-CN"/>
        </w:rPr>
        <w:t xml:space="preserve"> MB, </w:t>
      </w:r>
      <w:proofErr w:type="spellStart"/>
      <w:r w:rsidRPr="001D0EB5">
        <w:rPr>
          <w:rFonts w:ascii="Book Antiqua" w:eastAsia="DengXian" w:hAnsi="Book Antiqua" w:cs="Times New Roman"/>
          <w:kern w:val="2"/>
          <w:lang w:eastAsia="zh-CN"/>
        </w:rPr>
        <w:t>Siala</w:t>
      </w:r>
      <w:proofErr w:type="spellEnd"/>
      <w:r w:rsidRPr="001D0EB5">
        <w:rPr>
          <w:rFonts w:ascii="Book Antiqua" w:eastAsia="DengXian" w:hAnsi="Book Antiqua" w:cs="Times New Roman"/>
          <w:kern w:val="2"/>
          <w:lang w:eastAsia="zh-CN"/>
        </w:rPr>
        <w:t xml:space="preserve"> N, </w:t>
      </w:r>
      <w:proofErr w:type="spellStart"/>
      <w:r w:rsidRPr="001D0EB5">
        <w:rPr>
          <w:rFonts w:ascii="Book Antiqua" w:eastAsia="DengXian" w:hAnsi="Book Antiqua" w:cs="Times New Roman"/>
          <w:kern w:val="2"/>
          <w:lang w:eastAsia="zh-CN"/>
        </w:rPr>
        <w:t>Ayadi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Filali</w:t>
      </w:r>
      <w:proofErr w:type="spellEnd"/>
      <w:r w:rsidRPr="001D0EB5">
        <w:rPr>
          <w:rFonts w:ascii="Book Antiqua" w:eastAsia="DengXian" w:hAnsi="Book Antiqua" w:cs="Times New Roman"/>
          <w:kern w:val="2"/>
          <w:lang w:eastAsia="zh-CN"/>
        </w:rPr>
        <w:t xml:space="preserve"> A, Mami NB, Najjar T, </w:t>
      </w:r>
      <w:proofErr w:type="spellStart"/>
      <w:r w:rsidRPr="001D0EB5">
        <w:rPr>
          <w:rFonts w:ascii="Book Antiqua" w:eastAsia="DengXian" w:hAnsi="Book Antiqua" w:cs="Times New Roman"/>
          <w:kern w:val="2"/>
          <w:lang w:eastAsia="zh-CN"/>
        </w:rPr>
        <w:t>Maherzi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Sfar</w:t>
      </w:r>
      <w:proofErr w:type="spellEnd"/>
      <w:r w:rsidRPr="001D0EB5">
        <w:rPr>
          <w:rFonts w:ascii="Book Antiqua" w:eastAsia="DengXian" w:hAnsi="Book Antiqua" w:cs="Times New Roman"/>
          <w:kern w:val="2"/>
          <w:lang w:eastAsia="zh-CN"/>
        </w:rPr>
        <w:t xml:space="preserve"> MT, </w:t>
      </w:r>
      <w:proofErr w:type="spellStart"/>
      <w:r w:rsidRPr="001D0EB5">
        <w:rPr>
          <w:rFonts w:ascii="Book Antiqua" w:eastAsia="DengXian" w:hAnsi="Book Antiqua" w:cs="Times New Roman"/>
          <w:kern w:val="2"/>
          <w:lang w:eastAsia="zh-CN"/>
        </w:rPr>
        <w:t>Fendri</w:t>
      </w:r>
      <w:proofErr w:type="spellEnd"/>
      <w:r w:rsidRPr="001D0EB5">
        <w:rPr>
          <w:rFonts w:ascii="Book Antiqua" w:eastAsia="DengXian" w:hAnsi="Book Antiqua" w:cs="Times New Roman"/>
          <w:kern w:val="2"/>
          <w:lang w:eastAsia="zh-CN"/>
        </w:rPr>
        <w:t xml:space="preserve"> C. Primary resistance to clarithromycin, metronidazole and amoxicillin of Helicobacter pylori isolated from Tunisian patients with peptic ulcers and gastritis: A prospective </w:t>
      </w:r>
      <w:proofErr w:type="spellStart"/>
      <w:r w:rsidRPr="001D0EB5">
        <w:rPr>
          <w:rFonts w:ascii="Book Antiqua" w:eastAsia="DengXian" w:hAnsi="Book Antiqua" w:cs="Times New Roman"/>
          <w:kern w:val="2"/>
          <w:lang w:eastAsia="zh-CN"/>
        </w:rPr>
        <w:t>multicentre</w:t>
      </w:r>
      <w:proofErr w:type="spellEnd"/>
      <w:r w:rsidRPr="001D0EB5">
        <w:rPr>
          <w:rFonts w:ascii="Book Antiqua" w:eastAsia="DengXian" w:hAnsi="Book Antiqua" w:cs="Times New Roman"/>
          <w:kern w:val="2"/>
          <w:lang w:eastAsia="zh-CN"/>
        </w:rPr>
        <w:t xml:space="preserve"> study. </w:t>
      </w:r>
      <w:r w:rsidRPr="001D0EB5">
        <w:rPr>
          <w:rFonts w:ascii="Book Antiqua" w:eastAsia="DengXian" w:hAnsi="Book Antiqua" w:cs="Times New Roman"/>
          <w:i/>
          <w:kern w:val="2"/>
          <w:lang w:eastAsia="zh-CN"/>
        </w:rPr>
        <w:t xml:space="preserve">Ann Clin Microbiol </w:t>
      </w:r>
      <w:proofErr w:type="spellStart"/>
      <w:r w:rsidRPr="001D0EB5">
        <w:rPr>
          <w:rFonts w:ascii="Book Antiqua" w:eastAsia="DengXian" w:hAnsi="Book Antiqua" w:cs="Times New Roman"/>
          <w:i/>
          <w:kern w:val="2"/>
          <w:lang w:eastAsia="zh-CN"/>
        </w:rPr>
        <w:t>Antimicrob</w:t>
      </w:r>
      <w:proofErr w:type="spellEnd"/>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9</w:t>
      </w:r>
      <w:r w:rsidRPr="001D0EB5">
        <w:rPr>
          <w:rFonts w:ascii="Book Antiqua" w:eastAsia="DengXian" w:hAnsi="Book Antiqua" w:cs="Times New Roman"/>
          <w:kern w:val="2"/>
          <w:lang w:eastAsia="zh-CN"/>
        </w:rPr>
        <w:t>: 22 [PMID: 20707901 DOI: 10.1186/1476-0711-9-22]</w:t>
      </w:r>
    </w:p>
    <w:p w14:paraId="182640D3"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72 </w:t>
      </w:r>
      <w:proofErr w:type="spellStart"/>
      <w:r w:rsidRPr="001D0EB5">
        <w:rPr>
          <w:rFonts w:ascii="Book Antiqua" w:eastAsia="DengXian" w:hAnsi="Book Antiqua" w:cs="Times New Roman"/>
          <w:b/>
          <w:kern w:val="2"/>
          <w:lang w:eastAsia="zh-CN"/>
        </w:rPr>
        <w:t>Djennane-Hadibi</w:t>
      </w:r>
      <w:proofErr w:type="spellEnd"/>
      <w:r w:rsidRPr="001D0EB5">
        <w:rPr>
          <w:rFonts w:ascii="Book Antiqua" w:eastAsia="DengXian" w:hAnsi="Book Antiqua" w:cs="Times New Roman"/>
          <w:b/>
          <w:kern w:val="2"/>
          <w:lang w:eastAsia="zh-CN"/>
        </w:rPr>
        <w:t xml:space="preserve"> F</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Bachtarzi</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Layaida</w:t>
      </w:r>
      <w:proofErr w:type="spellEnd"/>
      <w:r w:rsidRPr="001D0EB5">
        <w:rPr>
          <w:rFonts w:ascii="Book Antiqua" w:eastAsia="DengXian" w:hAnsi="Book Antiqua" w:cs="Times New Roman"/>
          <w:kern w:val="2"/>
          <w:lang w:eastAsia="zh-CN"/>
        </w:rPr>
        <w:t xml:space="preserve"> K, Ali </w:t>
      </w:r>
      <w:proofErr w:type="spellStart"/>
      <w:r w:rsidRPr="001D0EB5">
        <w:rPr>
          <w:rFonts w:ascii="Book Antiqua" w:eastAsia="DengXian" w:hAnsi="Book Antiqua" w:cs="Times New Roman"/>
          <w:kern w:val="2"/>
          <w:lang w:eastAsia="zh-CN"/>
        </w:rPr>
        <w:t>Arous</w:t>
      </w:r>
      <w:proofErr w:type="spellEnd"/>
      <w:r w:rsidRPr="001D0EB5">
        <w:rPr>
          <w:rFonts w:ascii="Book Antiqua" w:eastAsia="DengXian" w:hAnsi="Book Antiqua" w:cs="Times New Roman"/>
          <w:kern w:val="2"/>
          <w:lang w:eastAsia="zh-CN"/>
        </w:rPr>
        <w:t xml:space="preserve"> N, </w:t>
      </w:r>
      <w:proofErr w:type="spellStart"/>
      <w:r w:rsidRPr="001D0EB5">
        <w:rPr>
          <w:rFonts w:ascii="Book Antiqua" w:eastAsia="DengXian" w:hAnsi="Book Antiqua" w:cs="Times New Roman"/>
          <w:kern w:val="2"/>
          <w:lang w:eastAsia="zh-CN"/>
        </w:rPr>
        <w:t>Nakmouche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Saadi</w:t>
      </w:r>
      <w:proofErr w:type="spellEnd"/>
      <w:r w:rsidRPr="001D0EB5">
        <w:rPr>
          <w:rFonts w:ascii="Book Antiqua" w:eastAsia="DengXian" w:hAnsi="Book Antiqua" w:cs="Times New Roman"/>
          <w:kern w:val="2"/>
          <w:lang w:eastAsia="zh-CN"/>
        </w:rPr>
        <w:t xml:space="preserve"> B, </w:t>
      </w:r>
      <w:proofErr w:type="spellStart"/>
      <w:r w:rsidRPr="001D0EB5">
        <w:rPr>
          <w:rFonts w:ascii="Book Antiqua" w:eastAsia="DengXian" w:hAnsi="Book Antiqua" w:cs="Times New Roman"/>
          <w:kern w:val="2"/>
          <w:lang w:eastAsia="zh-CN"/>
        </w:rPr>
        <w:t>Tazir</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Ramdani-Bouguessa</w:t>
      </w:r>
      <w:proofErr w:type="spellEnd"/>
      <w:r w:rsidRPr="001D0EB5">
        <w:rPr>
          <w:rFonts w:ascii="Book Antiqua" w:eastAsia="DengXian" w:hAnsi="Book Antiqua" w:cs="Times New Roman"/>
          <w:kern w:val="2"/>
          <w:lang w:eastAsia="zh-CN"/>
        </w:rPr>
        <w:t xml:space="preserve"> N, </w:t>
      </w:r>
      <w:proofErr w:type="spellStart"/>
      <w:r w:rsidRPr="001D0EB5">
        <w:rPr>
          <w:rFonts w:ascii="Book Antiqua" w:eastAsia="DengXian" w:hAnsi="Book Antiqua" w:cs="Times New Roman"/>
          <w:kern w:val="2"/>
          <w:lang w:eastAsia="zh-CN"/>
        </w:rPr>
        <w:t>Burucoa</w:t>
      </w:r>
      <w:proofErr w:type="spellEnd"/>
      <w:r w:rsidRPr="001D0EB5">
        <w:rPr>
          <w:rFonts w:ascii="Book Antiqua" w:eastAsia="DengXian" w:hAnsi="Book Antiqua" w:cs="Times New Roman"/>
          <w:kern w:val="2"/>
          <w:lang w:eastAsia="zh-CN"/>
        </w:rPr>
        <w:t xml:space="preserve"> C. High-Level Primary Clarithromycin Resistance of Helicobacter pylori in Algiers, Algeria: A Prospective Multicenter Molecular Study. </w:t>
      </w:r>
      <w:proofErr w:type="spellStart"/>
      <w:r w:rsidRPr="001D0EB5">
        <w:rPr>
          <w:rFonts w:ascii="Book Antiqua" w:eastAsia="DengXian" w:hAnsi="Book Antiqua" w:cs="Times New Roman"/>
          <w:i/>
          <w:kern w:val="2"/>
          <w:lang w:eastAsia="zh-CN"/>
        </w:rPr>
        <w:t>Microb</w:t>
      </w:r>
      <w:proofErr w:type="spellEnd"/>
      <w:r w:rsidRPr="001D0EB5">
        <w:rPr>
          <w:rFonts w:ascii="Book Antiqua" w:eastAsia="DengXian" w:hAnsi="Book Antiqua" w:cs="Times New Roman"/>
          <w:i/>
          <w:kern w:val="2"/>
          <w:lang w:eastAsia="zh-CN"/>
        </w:rPr>
        <w:t xml:space="preserve"> Drug Resist</w:t>
      </w:r>
      <w:r w:rsidRPr="001D0EB5">
        <w:rPr>
          <w:rFonts w:ascii="Book Antiqua" w:eastAsia="DengXian" w:hAnsi="Book Antiqua" w:cs="Times New Roman"/>
          <w:kern w:val="2"/>
          <w:lang w:eastAsia="zh-CN"/>
        </w:rPr>
        <w:t xml:space="preserve"> 2016; </w:t>
      </w:r>
      <w:r w:rsidRPr="001D0EB5">
        <w:rPr>
          <w:rFonts w:ascii="Book Antiqua" w:eastAsia="DengXian" w:hAnsi="Book Antiqua" w:cs="Times New Roman"/>
          <w:b/>
          <w:kern w:val="2"/>
          <w:lang w:eastAsia="zh-CN"/>
        </w:rPr>
        <w:t>22</w:t>
      </w:r>
      <w:r w:rsidRPr="001D0EB5">
        <w:rPr>
          <w:rFonts w:ascii="Book Antiqua" w:eastAsia="DengXian" w:hAnsi="Book Antiqua" w:cs="Times New Roman"/>
          <w:kern w:val="2"/>
          <w:lang w:eastAsia="zh-CN"/>
        </w:rPr>
        <w:t>: 223-226 [PMID: 26554340 DOI: 10.1089/mdr.2015.0209]</w:t>
      </w:r>
    </w:p>
    <w:p w14:paraId="0E91A10B"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73 </w:t>
      </w:r>
      <w:proofErr w:type="spellStart"/>
      <w:r w:rsidRPr="001D0EB5">
        <w:rPr>
          <w:rFonts w:ascii="Book Antiqua" w:eastAsia="DengXian" w:hAnsi="Book Antiqua" w:cs="Times New Roman"/>
          <w:b/>
          <w:kern w:val="2"/>
          <w:lang w:eastAsia="zh-CN"/>
        </w:rPr>
        <w:t>Bachir</w:t>
      </w:r>
      <w:proofErr w:type="spellEnd"/>
      <w:r w:rsidRPr="001D0EB5">
        <w:rPr>
          <w:rFonts w:ascii="Book Antiqua" w:eastAsia="DengXian" w:hAnsi="Book Antiqua" w:cs="Times New Roman"/>
          <w:b/>
          <w:kern w:val="2"/>
          <w:lang w:eastAsia="zh-CN"/>
        </w:rPr>
        <w:t xml:space="preserve"> M</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Allem</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Tifrit</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Medjekane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Drici</w:t>
      </w:r>
      <w:proofErr w:type="spellEnd"/>
      <w:r w:rsidRPr="001D0EB5">
        <w:rPr>
          <w:rFonts w:ascii="Book Antiqua" w:eastAsia="DengXian" w:hAnsi="Book Antiqua" w:cs="Times New Roman"/>
          <w:kern w:val="2"/>
          <w:lang w:eastAsia="zh-CN"/>
        </w:rPr>
        <w:t xml:space="preserve"> AE, </w:t>
      </w:r>
      <w:proofErr w:type="spellStart"/>
      <w:r w:rsidRPr="001D0EB5">
        <w:rPr>
          <w:rFonts w:ascii="Book Antiqua" w:eastAsia="DengXian" w:hAnsi="Book Antiqua" w:cs="Times New Roman"/>
          <w:kern w:val="2"/>
          <w:lang w:eastAsia="zh-CN"/>
        </w:rPr>
        <w:t>Diaf</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Douidi</w:t>
      </w:r>
      <w:proofErr w:type="spellEnd"/>
      <w:r w:rsidRPr="001D0EB5">
        <w:rPr>
          <w:rFonts w:ascii="Book Antiqua" w:eastAsia="DengXian" w:hAnsi="Book Antiqua" w:cs="Times New Roman"/>
          <w:kern w:val="2"/>
          <w:lang w:eastAsia="zh-CN"/>
        </w:rPr>
        <w:t xml:space="preserve"> KT. Primary antibiotic resistance and its relationship with </w:t>
      </w:r>
      <w:proofErr w:type="spellStart"/>
      <w:r w:rsidRPr="001D0EB5">
        <w:rPr>
          <w:rFonts w:ascii="Book Antiqua" w:eastAsia="DengXian" w:hAnsi="Book Antiqua" w:cs="Times New Roman"/>
          <w:kern w:val="2"/>
          <w:lang w:eastAsia="zh-CN"/>
        </w:rPr>
        <w:t>cagA</w:t>
      </w:r>
      <w:proofErr w:type="spellEnd"/>
      <w:r w:rsidRPr="001D0EB5">
        <w:rPr>
          <w:rFonts w:ascii="Book Antiqua" w:eastAsia="DengXian" w:hAnsi="Book Antiqua" w:cs="Times New Roman"/>
          <w:kern w:val="2"/>
          <w:lang w:eastAsia="zh-CN"/>
        </w:rPr>
        <w:t xml:space="preserve"> and </w:t>
      </w:r>
      <w:proofErr w:type="spellStart"/>
      <w:r w:rsidRPr="001D0EB5">
        <w:rPr>
          <w:rFonts w:ascii="Book Antiqua" w:eastAsia="DengXian" w:hAnsi="Book Antiqua" w:cs="Times New Roman"/>
          <w:kern w:val="2"/>
          <w:lang w:eastAsia="zh-CN"/>
        </w:rPr>
        <w:t>vacA</w:t>
      </w:r>
      <w:proofErr w:type="spellEnd"/>
      <w:r w:rsidRPr="001D0EB5">
        <w:rPr>
          <w:rFonts w:ascii="Book Antiqua" w:eastAsia="DengXian" w:hAnsi="Book Antiqua" w:cs="Times New Roman"/>
          <w:kern w:val="2"/>
          <w:lang w:eastAsia="zh-CN"/>
        </w:rPr>
        <w:t xml:space="preserve"> genes in Helicobacter pylori isolates from Algerian patients. </w:t>
      </w:r>
      <w:proofErr w:type="spellStart"/>
      <w:r w:rsidRPr="001D0EB5">
        <w:rPr>
          <w:rFonts w:ascii="Book Antiqua" w:eastAsia="DengXian" w:hAnsi="Book Antiqua" w:cs="Times New Roman"/>
          <w:i/>
          <w:kern w:val="2"/>
          <w:lang w:eastAsia="zh-CN"/>
        </w:rPr>
        <w:t>Braz</w:t>
      </w:r>
      <w:proofErr w:type="spellEnd"/>
      <w:r w:rsidRPr="001D0EB5">
        <w:rPr>
          <w:rFonts w:ascii="Book Antiqua" w:eastAsia="DengXian" w:hAnsi="Book Antiqua" w:cs="Times New Roman"/>
          <w:i/>
          <w:kern w:val="2"/>
          <w:lang w:eastAsia="zh-CN"/>
        </w:rPr>
        <w:t xml:space="preserve"> J Microbiol</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49</w:t>
      </w:r>
      <w:r w:rsidRPr="001D0EB5">
        <w:rPr>
          <w:rFonts w:ascii="Book Antiqua" w:eastAsia="DengXian" w:hAnsi="Book Antiqua" w:cs="Times New Roman"/>
          <w:kern w:val="2"/>
          <w:lang w:eastAsia="zh-CN"/>
        </w:rPr>
        <w:t>: 544-551 [PMID: 29452847 DOI: 10.1016/j.bjm.2017.11.003]</w:t>
      </w:r>
    </w:p>
    <w:p w14:paraId="03DBD3E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74 </w:t>
      </w:r>
      <w:proofErr w:type="spellStart"/>
      <w:r w:rsidRPr="001D0EB5">
        <w:rPr>
          <w:rFonts w:ascii="Book Antiqua" w:eastAsia="DengXian" w:hAnsi="Book Antiqua" w:cs="Times New Roman"/>
          <w:b/>
          <w:kern w:val="2"/>
          <w:lang w:eastAsia="zh-CN"/>
        </w:rPr>
        <w:t>Raaf</w:t>
      </w:r>
      <w:proofErr w:type="spellEnd"/>
      <w:r w:rsidRPr="001D0EB5">
        <w:rPr>
          <w:rFonts w:ascii="Book Antiqua" w:eastAsia="DengXian" w:hAnsi="Book Antiqua" w:cs="Times New Roman"/>
          <w:b/>
          <w:kern w:val="2"/>
          <w:lang w:eastAsia="zh-CN"/>
        </w:rPr>
        <w:t xml:space="preserve"> N</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Amhis</w:t>
      </w:r>
      <w:proofErr w:type="spellEnd"/>
      <w:r w:rsidRPr="001D0EB5">
        <w:rPr>
          <w:rFonts w:ascii="Book Antiqua" w:eastAsia="DengXian" w:hAnsi="Book Antiqua" w:cs="Times New Roman"/>
          <w:kern w:val="2"/>
          <w:lang w:eastAsia="zh-CN"/>
        </w:rPr>
        <w:t xml:space="preserve"> W, </w:t>
      </w:r>
      <w:proofErr w:type="spellStart"/>
      <w:r w:rsidRPr="001D0EB5">
        <w:rPr>
          <w:rFonts w:ascii="Book Antiqua" w:eastAsia="DengXian" w:hAnsi="Book Antiqua" w:cs="Times New Roman"/>
          <w:kern w:val="2"/>
          <w:lang w:eastAsia="zh-CN"/>
        </w:rPr>
        <w:t>Saoula</w:t>
      </w:r>
      <w:proofErr w:type="spellEnd"/>
      <w:r w:rsidRPr="001D0EB5">
        <w:rPr>
          <w:rFonts w:ascii="Book Antiqua" w:eastAsia="DengXian" w:hAnsi="Book Antiqua" w:cs="Times New Roman"/>
          <w:kern w:val="2"/>
          <w:lang w:eastAsia="zh-CN"/>
        </w:rPr>
        <w:t xml:space="preserve"> H, Abid A, </w:t>
      </w:r>
      <w:proofErr w:type="spellStart"/>
      <w:r w:rsidRPr="001D0EB5">
        <w:rPr>
          <w:rFonts w:ascii="Book Antiqua" w:eastAsia="DengXian" w:hAnsi="Book Antiqua" w:cs="Times New Roman"/>
          <w:kern w:val="2"/>
          <w:lang w:eastAsia="zh-CN"/>
        </w:rPr>
        <w:t>Nakmouche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Balamane</w:t>
      </w:r>
      <w:proofErr w:type="spellEnd"/>
      <w:r w:rsidRPr="001D0EB5">
        <w:rPr>
          <w:rFonts w:ascii="Book Antiqua" w:eastAsia="DengXian" w:hAnsi="Book Antiqua" w:cs="Times New Roman"/>
          <w:kern w:val="2"/>
          <w:lang w:eastAsia="zh-CN"/>
        </w:rPr>
        <w:t xml:space="preserve"> A, Ali </w:t>
      </w:r>
      <w:proofErr w:type="spellStart"/>
      <w:r w:rsidRPr="001D0EB5">
        <w:rPr>
          <w:rFonts w:ascii="Book Antiqua" w:eastAsia="DengXian" w:hAnsi="Book Antiqua" w:cs="Times New Roman"/>
          <w:kern w:val="2"/>
          <w:lang w:eastAsia="zh-CN"/>
        </w:rPr>
        <w:t>Arous</w:t>
      </w:r>
      <w:proofErr w:type="spellEnd"/>
      <w:r w:rsidRPr="001D0EB5">
        <w:rPr>
          <w:rFonts w:ascii="Book Antiqua" w:eastAsia="DengXian" w:hAnsi="Book Antiqua" w:cs="Times New Roman"/>
          <w:kern w:val="2"/>
          <w:lang w:eastAsia="zh-CN"/>
        </w:rPr>
        <w:t xml:space="preserve"> N, </w:t>
      </w:r>
      <w:proofErr w:type="spellStart"/>
      <w:r w:rsidRPr="001D0EB5">
        <w:rPr>
          <w:rFonts w:ascii="Book Antiqua" w:eastAsia="DengXian" w:hAnsi="Book Antiqua" w:cs="Times New Roman"/>
          <w:kern w:val="2"/>
          <w:lang w:eastAsia="zh-CN"/>
        </w:rPr>
        <w:t>Ouar-Korichi</w:t>
      </w:r>
      <w:proofErr w:type="spellEnd"/>
      <w:r w:rsidRPr="001D0EB5">
        <w:rPr>
          <w:rFonts w:ascii="Book Antiqua" w:eastAsia="DengXian" w:hAnsi="Book Antiqua" w:cs="Times New Roman"/>
          <w:kern w:val="2"/>
          <w:lang w:eastAsia="zh-CN"/>
        </w:rPr>
        <w:t xml:space="preserve"> M, Vale FF, </w:t>
      </w:r>
      <w:proofErr w:type="spellStart"/>
      <w:r w:rsidRPr="001D0EB5">
        <w:rPr>
          <w:rFonts w:ascii="Book Antiqua" w:eastAsia="DengXian" w:hAnsi="Book Antiqua" w:cs="Times New Roman"/>
          <w:kern w:val="2"/>
          <w:lang w:eastAsia="zh-CN"/>
        </w:rPr>
        <w:t>Bénéjat</w:t>
      </w:r>
      <w:proofErr w:type="spellEnd"/>
      <w:r w:rsidRPr="001D0EB5">
        <w:rPr>
          <w:rFonts w:ascii="Book Antiqua" w:eastAsia="DengXian" w:hAnsi="Book Antiqua" w:cs="Times New Roman"/>
          <w:kern w:val="2"/>
          <w:lang w:eastAsia="zh-CN"/>
        </w:rPr>
        <w:t xml:space="preserve"> L, </w:t>
      </w:r>
      <w:proofErr w:type="spellStart"/>
      <w:r w:rsidRPr="001D0EB5">
        <w:rPr>
          <w:rFonts w:ascii="Book Antiqua" w:eastAsia="DengXian" w:hAnsi="Book Antiqua" w:cs="Times New Roman"/>
          <w:kern w:val="2"/>
          <w:lang w:eastAsia="zh-CN"/>
        </w:rPr>
        <w:t>Mégraud</w:t>
      </w:r>
      <w:proofErr w:type="spellEnd"/>
      <w:r w:rsidRPr="001D0EB5">
        <w:rPr>
          <w:rFonts w:ascii="Book Antiqua" w:eastAsia="DengXian" w:hAnsi="Book Antiqua" w:cs="Times New Roman"/>
          <w:kern w:val="2"/>
          <w:lang w:eastAsia="zh-CN"/>
        </w:rPr>
        <w:t xml:space="preserve"> F. Prevalence, antibiotic resistance, and MLST typing of Helicobacter pylori in Algiers, Algeria.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22</w:t>
      </w:r>
      <w:r w:rsidRPr="001D0EB5">
        <w:rPr>
          <w:rFonts w:ascii="Book Antiqua" w:eastAsia="DengXian" w:hAnsi="Book Antiqua" w:cs="Times New Roman"/>
          <w:kern w:val="2"/>
          <w:lang w:eastAsia="zh-CN"/>
        </w:rPr>
        <w:t xml:space="preserve"> [PMID: </w:t>
      </w:r>
      <w:bookmarkStart w:id="47" w:name="OLE_LINK39"/>
      <w:r w:rsidRPr="001D0EB5">
        <w:rPr>
          <w:rFonts w:ascii="Book Antiqua" w:eastAsia="DengXian" w:hAnsi="Book Antiqua" w:cs="Times New Roman"/>
          <w:kern w:val="2"/>
          <w:lang w:eastAsia="zh-CN"/>
        </w:rPr>
        <w:t>29035009</w:t>
      </w:r>
      <w:bookmarkEnd w:id="47"/>
      <w:r w:rsidRPr="001D0EB5">
        <w:rPr>
          <w:rFonts w:ascii="Book Antiqua" w:eastAsia="DengXian" w:hAnsi="Book Antiqua" w:cs="Times New Roman"/>
          <w:kern w:val="2"/>
          <w:lang w:eastAsia="zh-CN"/>
        </w:rPr>
        <w:t xml:space="preserve"> DOI: 10.1111/hel.12446]</w:t>
      </w:r>
    </w:p>
    <w:p w14:paraId="235DF607"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75 </w:t>
      </w:r>
      <w:proofErr w:type="spellStart"/>
      <w:r w:rsidRPr="001D0EB5">
        <w:rPr>
          <w:rFonts w:ascii="Book Antiqua" w:eastAsia="DengXian" w:hAnsi="Book Antiqua" w:cs="Times New Roman"/>
          <w:b/>
          <w:kern w:val="2"/>
          <w:lang w:eastAsia="zh-CN"/>
        </w:rPr>
        <w:t>Bouilhat</w:t>
      </w:r>
      <w:proofErr w:type="spellEnd"/>
      <w:r w:rsidRPr="001D0EB5">
        <w:rPr>
          <w:rFonts w:ascii="Book Antiqua" w:eastAsia="DengXian" w:hAnsi="Book Antiqua" w:cs="Times New Roman"/>
          <w:b/>
          <w:kern w:val="2"/>
          <w:lang w:eastAsia="zh-CN"/>
        </w:rPr>
        <w:t xml:space="preserve"> N</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Burucoa</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Benkirane</w:t>
      </w:r>
      <w:proofErr w:type="spellEnd"/>
      <w:r w:rsidRPr="001D0EB5">
        <w:rPr>
          <w:rFonts w:ascii="Book Antiqua" w:eastAsia="DengXian" w:hAnsi="Book Antiqua" w:cs="Times New Roman"/>
          <w:kern w:val="2"/>
          <w:lang w:eastAsia="zh-CN"/>
        </w:rPr>
        <w:t xml:space="preserve"> A, El </w:t>
      </w:r>
      <w:proofErr w:type="spellStart"/>
      <w:r w:rsidRPr="001D0EB5">
        <w:rPr>
          <w:rFonts w:ascii="Book Antiqua" w:eastAsia="DengXian" w:hAnsi="Book Antiqua" w:cs="Times New Roman"/>
          <w:kern w:val="2"/>
          <w:lang w:eastAsia="zh-CN"/>
        </w:rPr>
        <w:t>Idrissi-Lamghari</w:t>
      </w:r>
      <w:proofErr w:type="spellEnd"/>
      <w:r w:rsidRPr="001D0EB5">
        <w:rPr>
          <w:rFonts w:ascii="Book Antiqua" w:eastAsia="DengXian" w:hAnsi="Book Antiqua" w:cs="Times New Roman"/>
          <w:kern w:val="2"/>
          <w:lang w:eastAsia="zh-CN"/>
        </w:rPr>
        <w:t xml:space="preserve"> A, Al </w:t>
      </w:r>
      <w:proofErr w:type="spellStart"/>
      <w:r w:rsidRPr="001D0EB5">
        <w:rPr>
          <w:rFonts w:ascii="Book Antiqua" w:eastAsia="DengXian" w:hAnsi="Book Antiqua" w:cs="Times New Roman"/>
          <w:kern w:val="2"/>
          <w:lang w:eastAsia="zh-CN"/>
        </w:rPr>
        <w:t>Bouzidi</w:t>
      </w:r>
      <w:proofErr w:type="spellEnd"/>
      <w:r w:rsidRPr="001D0EB5">
        <w:rPr>
          <w:rFonts w:ascii="Book Antiqua" w:eastAsia="DengXian" w:hAnsi="Book Antiqua" w:cs="Times New Roman"/>
          <w:kern w:val="2"/>
          <w:lang w:eastAsia="zh-CN"/>
        </w:rPr>
        <w:t xml:space="preserve"> A, El </w:t>
      </w:r>
      <w:proofErr w:type="spellStart"/>
      <w:r w:rsidRPr="001D0EB5">
        <w:rPr>
          <w:rFonts w:ascii="Book Antiqua" w:eastAsia="DengXian" w:hAnsi="Book Antiqua" w:cs="Times New Roman"/>
          <w:kern w:val="2"/>
          <w:lang w:eastAsia="zh-CN"/>
        </w:rPr>
        <w:t>Feydi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Elouennas</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Benouda</w:t>
      </w:r>
      <w:proofErr w:type="spellEnd"/>
      <w:r w:rsidRPr="001D0EB5">
        <w:rPr>
          <w:rFonts w:ascii="Book Antiqua" w:eastAsia="DengXian" w:hAnsi="Book Antiqua" w:cs="Times New Roman"/>
          <w:kern w:val="2"/>
          <w:lang w:eastAsia="zh-CN"/>
        </w:rPr>
        <w:t xml:space="preserve"> A. High-level primary clarithromycin resistance of Helicobacter pylori in Morocco: A prospective multicenter molecular study.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422-423 [PMID: 25735573 DOI: 10.1111/hel.12219]</w:t>
      </w:r>
    </w:p>
    <w:p w14:paraId="66B43698"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76 </w:t>
      </w:r>
      <w:proofErr w:type="spellStart"/>
      <w:r w:rsidRPr="001D0EB5">
        <w:rPr>
          <w:rFonts w:ascii="Book Antiqua" w:eastAsia="DengXian" w:hAnsi="Book Antiqua" w:cs="Times New Roman"/>
          <w:b/>
          <w:kern w:val="2"/>
          <w:lang w:eastAsia="zh-CN"/>
        </w:rPr>
        <w:t>Seck</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Burucoa</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Dia</w:t>
      </w:r>
      <w:proofErr w:type="spellEnd"/>
      <w:r w:rsidRPr="001D0EB5">
        <w:rPr>
          <w:rFonts w:ascii="Book Antiqua" w:eastAsia="DengXian" w:hAnsi="Book Antiqua" w:cs="Times New Roman"/>
          <w:kern w:val="2"/>
          <w:lang w:eastAsia="zh-CN"/>
        </w:rPr>
        <w:t xml:space="preserve"> D, </w:t>
      </w:r>
      <w:proofErr w:type="spellStart"/>
      <w:r w:rsidRPr="001D0EB5">
        <w:rPr>
          <w:rFonts w:ascii="Book Antiqua" w:eastAsia="DengXian" w:hAnsi="Book Antiqua" w:cs="Times New Roman"/>
          <w:kern w:val="2"/>
          <w:lang w:eastAsia="zh-CN"/>
        </w:rPr>
        <w:t>Mbengue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Onambele</w:t>
      </w:r>
      <w:proofErr w:type="spellEnd"/>
      <w:r w:rsidRPr="001D0EB5">
        <w:rPr>
          <w:rFonts w:ascii="Book Antiqua" w:eastAsia="DengXian" w:hAnsi="Book Antiqua" w:cs="Times New Roman"/>
          <w:kern w:val="2"/>
          <w:lang w:eastAsia="zh-CN"/>
        </w:rPr>
        <w:t xml:space="preserve"> M, Raymond J, </w:t>
      </w:r>
      <w:proofErr w:type="spellStart"/>
      <w:r w:rsidRPr="001D0EB5">
        <w:rPr>
          <w:rFonts w:ascii="Book Antiqua" w:eastAsia="DengXian" w:hAnsi="Book Antiqua" w:cs="Times New Roman"/>
          <w:kern w:val="2"/>
          <w:lang w:eastAsia="zh-CN"/>
        </w:rPr>
        <w:t>Breurec</w:t>
      </w:r>
      <w:proofErr w:type="spellEnd"/>
      <w:r w:rsidRPr="001D0EB5">
        <w:rPr>
          <w:rFonts w:ascii="Book Antiqua" w:eastAsia="DengXian" w:hAnsi="Book Antiqua" w:cs="Times New Roman"/>
          <w:kern w:val="2"/>
          <w:lang w:eastAsia="zh-CN"/>
        </w:rPr>
        <w:t xml:space="preserve"> S. Primary antibiotic resistance and associated mechanisms in Helicobacter pylori </w:t>
      </w:r>
      <w:r w:rsidRPr="001D0EB5">
        <w:rPr>
          <w:rFonts w:ascii="Book Antiqua" w:eastAsia="DengXian" w:hAnsi="Book Antiqua" w:cs="Times New Roman"/>
          <w:kern w:val="2"/>
          <w:lang w:eastAsia="zh-CN"/>
        </w:rPr>
        <w:lastRenderedPageBreak/>
        <w:t xml:space="preserve">isolates from Senegalese patients. </w:t>
      </w:r>
      <w:r w:rsidRPr="001D0EB5">
        <w:rPr>
          <w:rFonts w:ascii="Book Antiqua" w:eastAsia="DengXian" w:hAnsi="Book Antiqua" w:cs="Times New Roman"/>
          <w:i/>
          <w:kern w:val="2"/>
          <w:lang w:eastAsia="zh-CN"/>
        </w:rPr>
        <w:t xml:space="preserve">Ann Clin Microbiol </w:t>
      </w:r>
      <w:proofErr w:type="spellStart"/>
      <w:r w:rsidRPr="001D0EB5">
        <w:rPr>
          <w:rFonts w:ascii="Book Antiqua" w:eastAsia="DengXian" w:hAnsi="Book Antiqua" w:cs="Times New Roman"/>
          <w:i/>
          <w:kern w:val="2"/>
          <w:lang w:eastAsia="zh-CN"/>
        </w:rPr>
        <w:t>Antimicrob</w:t>
      </w:r>
      <w:proofErr w:type="spellEnd"/>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3 [PMID: 23298145 DOI: 10.1186/1476-0711-12-3]</w:t>
      </w:r>
    </w:p>
    <w:p w14:paraId="2A9F4D1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77 </w:t>
      </w:r>
      <w:proofErr w:type="spellStart"/>
      <w:r w:rsidRPr="001D0EB5">
        <w:rPr>
          <w:rFonts w:ascii="Book Antiqua" w:eastAsia="DengXian" w:hAnsi="Book Antiqua" w:cs="Times New Roman"/>
          <w:b/>
          <w:kern w:val="2"/>
          <w:lang w:eastAsia="zh-CN"/>
        </w:rPr>
        <w:t>Seck</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Mbengue</w:t>
      </w:r>
      <w:proofErr w:type="spellEnd"/>
      <w:r w:rsidRPr="001D0EB5">
        <w:rPr>
          <w:rFonts w:ascii="Book Antiqua" w:eastAsia="DengXian" w:hAnsi="Book Antiqua" w:cs="Times New Roman"/>
          <w:kern w:val="2"/>
          <w:lang w:eastAsia="zh-CN"/>
        </w:rPr>
        <w:t xml:space="preserve"> M, </w:t>
      </w:r>
      <w:proofErr w:type="spellStart"/>
      <w:r w:rsidRPr="001D0EB5">
        <w:rPr>
          <w:rFonts w:ascii="Book Antiqua" w:eastAsia="DengXian" w:hAnsi="Book Antiqua" w:cs="Times New Roman"/>
          <w:kern w:val="2"/>
          <w:lang w:eastAsia="zh-CN"/>
        </w:rPr>
        <w:t>Gassama</w:t>
      </w:r>
      <w:proofErr w:type="spellEnd"/>
      <w:r w:rsidRPr="001D0EB5">
        <w:rPr>
          <w:rFonts w:ascii="Book Antiqua" w:eastAsia="DengXian" w:hAnsi="Book Antiqua" w:cs="Times New Roman"/>
          <w:kern w:val="2"/>
          <w:lang w:eastAsia="zh-CN"/>
        </w:rPr>
        <w:t xml:space="preserve">-Sow A, Diouf L, Ka MM, </w:t>
      </w:r>
      <w:proofErr w:type="spellStart"/>
      <w:r w:rsidRPr="001D0EB5">
        <w:rPr>
          <w:rFonts w:ascii="Book Antiqua" w:eastAsia="DengXian" w:hAnsi="Book Antiqua" w:cs="Times New Roman"/>
          <w:kern w:val="2"/>
          <w:lang w:eastAsia="zh-CN"/>
        </w:rPr>
        <w:t>Boye</w:t>
      </w:r>
      <w:proofErr w:type="spellEnd"/>
      <w:r w:rsidRPr="001D0EB5">
        <w:rPr>
          <w:rFonts w:ascii="Book Antiqua" w:eastAsia="DengXian" w:hAnsi="Book Antiqua" w:cs="Times New Roman"/>
          <w:kern w:val="2"/>
          <w:lang w:eastAsia="zh-CN"/>
        </w:rPr>
        <w:t xml:space="preserve"> CS. Antibiotic susceptibility of Helicobacter pylori isolates in Dakar, Senegal. </w:t>
      </w:r>
      <w:r w:rsidRPr="001D0EB5">
        <w:rPr>
          <w:rFonts w:ascii="Book Antiqua" w:eastAsia="DengXian" w:hAnsi="Book Antiqua" w:cs="Times New Roman"/>
          <w:i/>
          <w:kern w:val="2"/>
          <w:lang w:eastAsia="zh-CN"/>
        </w:rPr>
        <w:t xml:space="preserve">J Infect Dev </w:t>
      </w:r>
      <w:proofErr w:type="spellStart"/>
      <w:r w:rsidRPr="001D0EB5">
        <w:rPr>
          <w:rFonts w:ascii="Book Antiqua" w:eastAsia="DengXian" w:hAnsi="Book Antiqua" w:cs="Times New Roman"/>
          <w:i/>
          <w:kern w:val="2"/>
          <w:lang w:eastAsia="zh-CN"/>
        </w:rPr>
        <w:t>Ctries</w:t>
      </w:r>
      <w:proofErr w:type="spellEnd"/>
      <w:r w:rsidRPr="001D0EB5">
        <w:rPr>
          <w:rFonts w:ascii="Book Antiqua" w:eastAsia="DengXian" w:hAnsi="Book Antiqua" w:cs="Times New Roman"/>
          <w:kern w:val="2"/>
          <w:lang w:eastAsia="zh-CN"/>
        </w:rPr>
        <w:t xml:space="preserve"> 2009; </w:t>
      </w:r>
      <w:r w:rsidRPr="001D0EB5">
        <w:rPr>
          <w:rFonts w:ascii="Book Antiqua" w:eastAsia="DengXian" w:hAnsi="Book Antiqua" w:cs="Times New Roman"/>
          <w:b/>
          <w:kern w:val="2"/>
          <w:lang w:eastAsia="zh-CN"/>
        </w:rPr>
        <w:t>3</w:t>
      </w:r>
      <w:r w:rsidRPr="001D0EB5">
        <w:rPr>
          <w:rFonts w:ascii="Book Antiqua" w:eastAsia="DengXian" w:hAnsi="Book Antiqua" w:cs="Times New Roman"/>
          <w:kern w:val="2"/>
          <w:lang w:eastAsia="zh-CN"/>
        </w:rPr>
        <w:t>: 137-140 [PMID: 19755744 DOI: 10.3855/jidc.512]</w:t>
      </w:r>
    </w:p>
    <w:p w14:paraId="3C5C7BF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78 </w:t>
      </w:r>
      <w:proofErr w:type="spellStart"/>
      <w:r w:rsidRPr="001D0EB5">
        <w:rPr>
          <w:rFonts w:ascii="Book Antiqua" w:eastAsia="DengXian" w:hAnsi="Book Antiqua" w:cs="Times New Roman"/>
          <w:b/>
          <w:kern w:val="2"/>
          <w:lang w:eastAsia="zh-CN"/>
        </w:rPr>
        <w:t>Aboderin</w:t>
      </w:r>
      <w:proofErr w:type="spellEnd"/>
      <w:r w:rsidRPr="001D0EB5">
        <w:rPr>
          <w:rFonts w:ascii="Book Antiqua" w:eastAsia="DengXian" w:hAnsi="Book Antiqua" w:cs="Times New Roman"/>
          <w:b/>
          <w:kern w:val="2"/>
          <w:lang w:eastAsia="zh-CN"/>
        </w:rPr>
        <w:t xml:space="preserve"> OA</w:t>
      </w:r>
      <w:r w:rsidRPr="001D0EB5">
        <w:rPr>
          <w:rFonts w:ascii="Book Antiqua" w:eastAsia="DengXian" w:hAnsi="Book Antiqua" w:cs="Times New Roman"/>
          <w:kern w:val="2"/>
          <w:lang w:eastAsia="zh-CN"/>
        </w:rPr>
        <w:t xml:space="preserve">, Abdu AR, </w:t>
      </w:r>
      <w:proofErr w:type="spellStart"/>
      <w:r w:rsidRPr="001D0EB5">
        <w:rPr>
          <w:rFonts w:ascii="Book Antiqua" w:eastAsia="DengXian" w:hAnsi="Book Antiqua" w:cs="Times New Roman"/>
          <w:kern w:val="2"/>
          <w:lang w:eastAsia="zh-CN"/>
        </w:rPr>
        <w:t>Odetoyin</w:t>
      </w:r>
      <w:proofErr w:type="spellEnd"/>
      <w:r w:rsidRPr="001D0EB5">
        <w:rPr>
          <w:rFonts w:ascii="Book Antiqua" w:eastAsia="DengXian" w:hAnsi="Book Antiqua" w:cs="Times New Roman"/>
          <w:kern w:val="2"/>
          <w:lang w:eastAsia="zh-CN"/>
        </w:rPr>
        <w:t xml:space="preserve"> B', Okeke IN, Lawal OO, </w:t>
      </w:r>
      <w:proofErr w:type="spellStart"/>
      <w:r w:rsidRPr="001D0EB5">
        <w:rPr>
          <w:rFonts w:ascii="Book Antiqua" w:eastAsia="DengXian" w:hAnsi="Book Antiqua" w:cs="Times New Roman"/>
          <w:kern w:val="2"/>
          <w:lang w:eastAsia="zh-CN"/>
        </w:rPr>
        <w:t>Ndububa</w:t>
      </w:r>
      <w:proofErr w:type="spellEnd"/>
      <w:r w:rsidRPr="001D0EB5">
        <w:rPr>
          <w:rFonts w:ascii="Book Antiqua" w:eastAsia="DengXian" w:hAnsi="Book Antiqua" w:cs="Times New Roman"/>
          <w:kern w:val="2"/>
          <w:lang w:eastAsia="zh-CN"/>
        </w:rPr>
        <w:t xml:space="preserve"> DA, </w:t>
      </w:r>
      <w:proofErr w:type="spellStart"/>
      <w:r w:rsidRPr="001D0EB5">
        <w:rPr>
          <w:rFonts w:ascii="Book Antiqua" w:eastAsia="DengXian" w:hAnsi="Book Antiqua" w:cs="Times New Roman"/>
          <w:kern w:val="2"/>
          <w:lang w:eastAsia="zh-CN"/>
        </w:rPr>
        <w:t>Agbakwuru</w:t>
      </w:r>
      <w:proofErr w:type="spellEnd"/>
      <w:r w:rsidRPr="001D0EB5">
        <w:rPr>
          <w:rFonts w:ascii="Book Antiqua" w:eastAsia="DengXian" w:hAnsi="Book Antiqua" w:cs="Times New Roman"/>
          <w:kern w:val="2"/>
          <w:lang w:eastAsia="zh-CN"/>
        </w:rPr>
        <w:t xml:space="preserve"> AE, </w:t>
      </w:r>
      <w:proofErr w:type="spellStart"/>
      <w:r w:rsidRPr="001D0EB5">
        <w:rPr>
          <w:rFonts w:ascii="Book Antiqua" w:eastAsia="DengXian" w:hAnsi="Book Antiqua" w:cs="Times New Roman"/>
          <w:kern w:val="2"/>
          <w:lang w:eastAsia="zh-CN"/>
        </w:rPr>
        <w:t>Lamikanra</w:t>
      </w:r>
      <w:proofErr w:type="spellEnd"/>
      <w:r w:rsidRPr="001D0EB5">
        <w:rPr>
          <w:rFonts w:ascii="Book Antiqua" w:eastAsia="DengXian" w:hAnsi="Book Antiqua" w:cs="Times New Roman"/>
          <w:kern w:val="2"/>
          <w:lang w:eastAsia="zh-CN"/>
        </w:rPr>
        <w:t xml:space="preserve"> A. Antibiotic resistance of Helicobacter pylori from patients in Ile-Ife, South-west, Nigeria.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Health Sci</w:t>
      </w:r>
      <w:r w:rsidRPr="001D0EB5">
        <w:rPr>
          <w:rFonts w:ascii="Book Antiqua" w:eastAsia="DengXian" w:hAnsi="Book Antiqua" w:cs="Times New Roman"/>
          <w:kern w:val="2"/>
          <w:lang w:eastAsia="zh-CN"/>
        </w:rPr>
        <w:t xml:space="preserve"> 2007; </w:t>
      </w:r>
      <w:r w:rsidRPr="001D0EB5">
        <w:rPr>
          <w:rFonts w:ascii="Book Antiqua" w:eastAsia="DengXian" w:hAnsi="Book Antiqua" w:cs="Times New Roman"/>
          <w:b/>
          <w:kern w:val="2"/>
          <w:lang w:eastAsia="zh-CN"/>
        </w:rPr>
        <w:t>7</w:t>
      </w:r>
      <w:r w:rsidRPr="001D0EB5">
        <w:rPr>
          <w:rFonts w:ascii="Book Antiqua" w:eastAsia="DengXian" w:hAnsi="Book Antiqua" w:cs="Times New Roman"/>
          <w:kern w:val="2"/>
          <w:lang w:eastAsia="zh-CN"/>
        </w:rPr>
        <w:t xml:space="preserve">: 143-147 [PMID: </w:t>
      </w:r>
      <w:bookmarkStart w:id="48" w:name="OLE_LINK31"/>
      <w:bookmarkStart w:id="49" w:name="OLE_LINK32"/>
      <w:r w:rsidRPr="001D0EB5">
        <w:rPr>
          <w:rFonts w:ascii="Book Antiqua" w:eastAsia="DengXian" w:hAnsi="Book Antiqua" w:cs="Times New Roman"/>
          <w:kern w:val="2"/>
          <w:lang w:eastAsia="zh-CN"/>
        </w:rPr>
        <w:t>18052867</w:t>
      </w:r>
      <w:bookmarkEnd w:id="48"/>
      <w:bookmarkEnd w:id="49"/>
      <w:r w:rsidRPr="001D0EB5">
        <w:rPr>
          <w:rFonts w:ascii="Book Antiqua" w:eastAsia="DengXian" w:hAnsi="Book Antiqua" w:cs="Times New Roman"/>
          <w:kern w:val="2"/>
          <w:lang w:eastAsia="zh-CN"/>
        </w:rPr>
        <w:t>]</w:t>
      </w:r>
    </w:p>
    <w:p w14:paraId="430B7C3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79 </w:t>
      </w:r>
      <w:proofErr w:type="spellStart"/>
      <w:r w:rsidRPr="001D0EB5">
        <w:rPr>
          <w:rFonts w:ascii="Book Antiqua" w:eastAsia="DengXian" w:hAnsi="Book Antiqua" w:cs="Times New Roman"/>
          <w:b/>
          <w:kern w:val="2"/>
          <w:lang w:eastAsia="zh-CN"/>
        </w:rPr>
        <w:t>Abdulrasheed</w:t>
      </w:r>
      <w:proofErr w:type="spellEnd"/>
      <w:r w:rsidRPr="001D0EB5">
        <w:rPr>
          <w:rFonts w:ascii="Book Antiqua" w:eastAsia="DengXian" w:hAnsi="Book Antiqua" w:cs="Times New Roman"/>
          <w:b/>
          <w:kern w:val="2"/>
          <w:lang w:eastAsia="zh-CN"/>
        </w:rPr>
        <w:t xml:space="preserve"> A</w:t>
      </w:r>
      <w:r w:rsidRPr="001D0EB5">
        <w:rPr>
          <w:rFonts w:ascii="Book Antiqua" w:eastAsia="DengXian" w:hAnsi="Book Antiqua" w:cs="Times New Roman"/>
          <w:kern w:val="2"/>
          <w:lang w:eastAsia="zh-CN"/>
        </w:rPr>
        <w:t xml:space="preserve">, Lawal OO, </w:t>
      </w:r>
      <w:proofErr w:type="spellStart"/>
      <w:r w:rsidRPr="001D0EB5">
        <w:rPr>
          <w:rFonts w:ascii="Book Antiqua" w:eastAsia="DengXian" w:hAnsi="Book Antiqua" w:cs="Times New Roman"/>
          <w:kern w:val="2"/>
          <w:lang w:eastAsia="zh-CN"/>
        </w:rPr>
        <w:t>Abioye-Kuteyi</w:t>
      </w:r>
      <w:proofErr w:type="spellEnd"/>
      <w:r w:rsidRPr="001D0EB5">
        <w:rPr>
          <w:rFonts w:ascii="Book Antiqua" w:eastAsia="DengXian" w:hAnsi="Book Antiqua" w:cs="Times New Roman"/>
          <w:kern w:val="2"/>
          <w:lang w:eastAsia="zh-CN"/>
        </w:rPr>
        <w:t xml:space="preserve"> EA, </w:t>
      </w:r>
      <w:proofErr w:type="spellStart"/>
      <w:r w:rsidRPr="001D0EB5">
        <w:rPr>
          <w:rFonts w:ascii="Book Antiqua" w:eastAsia="DengXian" w:hAnsi="Book Antiqua" w:cs="Times New Roman"/>
          <w:kern w:val="2"/>
          <w:lang w:eastAsia="zh-CN"/>
        </w:rPr>
        <w:t>Lamikanra</w:t>
      </w:r>
      <w:proofErr w:type="spellEnd"/>
      <w:r w:rsidRPr="001D0EB5">
        <w:rPr>
          <w:rFonts w:ascii="Book Antiqua" w:eastAsia="DengXian" w:hAnsi="Book Antiqua" w:cs="Times New Roman"/>
          <w:kern w:val="2"/>
          <w:lang w:eastAsia="zh-CN"/>
        </w:rPr>
        <w:t xml:space="preserve"> A. Antimicrobial susceptibility of Helicobacter pylori isolates of dyspeptic Nigerian patients. </w:t>
      </w:r>
      <w:r w:rsidRPr="001D0EB5">
        <w:rPr>
          <w:rFonts w:ascii="Book Antiqua" w:eastAsia="DengXian" w:hAnsi="Book Antiqua" w:cs="Times New Roman"/>
          <w:i/>
          <w:kern w:val="2"/>
          <w:lang w:eastAsia="zh-CN"/>
        </w:rPr>
        <w:t>Trop Gastroenterol</w:t>
      </w:r>
      <w:r w:rsidRPr="001D0EB5">
        <w:rPr>
          <w:rFonts w:ascii="Book Antiqua" w:eastAsia="DengXian" w:hAnsi="Book Antiqua" w:cs="Times New Roman"/>
          <w:kern w:val="2"/>
          <w:lang w:eastAsia="zh-CN"/>
        </w:rPr>
        <w:t xml:space="preserve"> 2005; </w:t>
      </w:r>
      <w:r w:rsidRPr="001D0EB5">
        <w:rPr>
          <w:rFonts w:ascii="Book Antiqua" w:eastAsia="DengXian" w:hAnsi="Book Antiqua" w:cs="Times New Roman"/>
          <w:b/>
          <w:kern w:val="2"/>
          <w:lang w:eastAsia="zh-CN"/>
        </w:rPr>
        <w:t>26</w:t>
      </w:r>
      <w:r w:rsidRPr="001D0EB5">
        <w:rPr>
          <w:rFonts w:ascii="Book Antiqua" w:eastAsia="DengXian" w:hAnsi="Book Antiqua" w:cs="Times New Roman"/>
          <w:kern w:val="2"/>
          <w:lang w:eastAsia="zh-CN"/>
        </w:rPr>
        <w:t>: 85-88 [PMID: 16225052]</w:t>
      </w:r>
    </w:p>
    <w:p w14:paraId="2AA8C4D0"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80 </w:t>
      </w:r>
      <w:proofErr w:type="spellStart"/>
      <w:r w:rsidRPr="001D0EB5">
        <w:rPr>
          <w:rFonts w:ascii="Book Antiqua" w:eastAsia="DengXian" w:hAnsi="Book Antiqua" w:cs="Times New Roman"/>
          <w:b/>
          <w:kern w:val="2"/>
          <w:lang w:eastAsia="zh-CN"/>
        </w:rPr>
        <w:t>Secka</w:t>
      </w:r>
      <w:proofErr w:type="spellEnd"/>
      <w:r w:rsidRPr="001D0EB5">
        <w:rPr>
          <w:rFonts w:ascii="Book Antiqua" w:eastAsia="DengXian" w:hAnsi="Book Antiqua" w:cs="Times New Roman"/>
          <w:b/>
          <w:kern w:val="2"/>
          <w:lang w:eastAsia="zh-CN"/>
        </w:rPr>
        <w:t xml:space="preserve"> O</w:t>
      </w:r>
      <w:r w:rsidRPr="001D0EB5">
        <w:rPr>
          <w:rFonts w:ascii="Book Antiqua" w:eastAsia="DengXian" w:hAnsi="Book Antiqua" w:cs="Times New Roman"/>
          <w:kern w:val="2"/>
          <w:lang w:eastAsia="zh-CN"/>
        </w:rPr>
        <w:t xml:space="preserve">, Berg DE, Antonio M, </w:t>
      </w:r>
      <w:proofErr w:type="spellStart"/>
      <w:r w:rsidRPr="001D0EB5">
        <w:rPr>
          <w:rFonts w:ascii="Book Antiqua" w:eastAsia="DengXian" w:hAnsi="Book Antiqua" w:cs="Times New Roman"/>
          <w:kern w:val="2"/>
          <w:lang w:eastAsia="zh-CN"/>
        </w:rPr>
        <w:t>Corrah</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Tapgun</w:t>
      </w:r>
      <w:proofErr w:type="spellEnd"/>
      <w:r w:rsidRPr="001D0EB5">
        <w:rPr>
          <w:rFonts w:ascii="Book Antiqua" w:eastAsia="DengXian" w:hAnsi="Book Antiqua" w:cs="Times New Roman"/>
          <w:kern w:val="2"/>
          <w:lang w:eastAsia="zh-CN"/>
        </w:rPr>
        <w:t xml:space="preserve"> M, Walton R, Thomas V, </w:t>
      </w:r>
      <w:proofErr w:type="spellStart"/>
      <w:r w:rsidRPr="001D0EB5">
        <w:rPr>
          <w:rFonts w:ascii="Book Antiqua" w:eastAsia="DengXian" w:hAnsi="Book Antiqua" w:cs="Times New Roman"/>
          <w:kern w:val="2"/>
          <w:lang w:eastAsia="zh-CN"/>
        </w:rPr>
        <w:t>Galano</w:t>
      </w:r>
      <w:proofErr w:type="spellEnd"/>
      <w:r w:rsidRPr="001D0EB5">
        <w:rPr>
          <w:rFonts w:ascii="Book Antiqua" w:eastAsia="DengXian" w:hAnsi="Book Antiqua" w:cs="Times New Roman"/>
          <w:kern w:val="2"/>
          <w:lang w:eastAsia="zh-CN"/>
        </w:rPr>
        <w:t xml:space="preserve"> JJ, Sancho J, </w:t>
      </w:r>
      <w:proofErr w:type="spellStart"/>
      <w:r w:rsidRPr="001D0EB5">
        <w:rPr>
          <w:rFonts w:ascii="Book Antiqua" w:eastAsia="DengXian" w:hAnsi="Book Antiqua" w:cs="Times New Roman"/>
          <w:kern w:val="2"/>
          <w:lang w:eastAsia="zh-CN"/>
        </w:rPr>
        <w:t>Adegbola</w:t>
      </w:r>
      <w:proofErr w:type="spellEnd"/>
      <w:r w:rsidRPr="001D0EB5">
        <w:rPr>
          <w:rFonts w:ascii="Book Antiqua" w:eastAsia="DengXian" w:hAnsi="Book Antiqua" w:cs="Times New Roman"/>
          <w:kern w:val="2"/>
          <w:lang w:eastAsia="zh-CN"/>
        </w:rPr>
        <w:t xml:space="preserve"> RA, Thomas JE. Antimicrobial susceptibility and resistance patterns among Helicobacter pylori strains from The Gambia, West Africa. </w:t>
      </w:r>
      <w:proofErr w:type="spellStart"/>
      <w:r w:rsidRPr="001D0EB5">
        <w:rPr>
          <w:rFonts w:ascii="Book Antiqua" w:eastAsia="DengXian" w:hAnsi="Book Antiqua" w:cs="Times New Roman"/>
          <w:i/>
          <w:kern w:val="2"/>
          <w:lang w:eastAsia="zh-CN"/>
        </w:rPr>
        <w:t>Antimicrob</w:t>
      </w:r>
      <w:proofErr w:type="spellEnd"/>
      <w:r w:rsidRPr="001D0EB5">
        <w:rPr>
          <w:rFonts w:ascii="Book Antiqua" w:eastAsia="DengXian" w:hAnsi="Book Antiqua" w:cs="Times New Roman"/>
          <w:i/>
          <w:kern w:val="2"/>
          <w:lang w:eastAsia="zh-CN"/>
        </w:rPr>
        <w:t xml:space="preserve"> Agents Chemother</w:t>
      </w:r>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57</w:t>
      </w:r>
      <w:r w:rsidRPr="001D0EB5">
        <w:rPr>
          <w:rFonts w:ascii="Book Antiqua" w:eastAsia="DengXian" w:hAnsi="Book Antiqua" w:cs="Times New Roman"/>
          <w:kern w:val="2"/>
          <w:lang w:eastAsia="zh-CN"/>
        </w:rPr>
        <w:t>: 1231-1237 [PMID: 23263004 DOI: 10.1128/AAC.00517-12]</w:t>
      </w:r>
    </w:p>
    <w:p w14:paraId="279324F3"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81 </w:t>
      </w:r>
      <w:proofErr w:type="spellStart"/>
      <w:r w:rsidRPr="001D0EB5">
        <w:rPr>
          <w:rFonts w:ascii="Book Antiqua" w:eastAsia="DengXian" w:hAnsi="Book Antiqua" w:cs="Times New Roman"/>
          <w:b/>
          <w:kern w:val="2"/>
          <w:lang w:eastAsia="zh-CN"/>
        </w:rPr>
        <w:t>Ontsira</w:t>
      </w:r>
      <w:proofErr w:type="spellEnd"/>
      <w:r w:rsidRPr="001D0EB5">
        <w:rPr>
          <w:rFonts w:ascii="Book Antiqua" w:eastAsia="DengXian" w:hAnsi="Book Antiqua" w:cs="Times New Roman"/>
          <w:b/>
          <w:kern w:val="2"/>
          <w:lang w:eastAsia="zh-CN"/>
        </w:rPr>
        <w:t xml:space="preserve"> </w:t>
      </w:r>
      <w:proofErr w:type="spellStart"/>
      <w:r w:rsidRPr="001D0EB5">
        <w:rPr>
          <w:rFonts w:ascii="Book Antiqua" w:eastAsia="DengXian" w:hAnsi="Book Antiqua" w:cs="Times New Roman"/>
          <w:b/>
          <w:kern w:val="2"/>
          <w:lang w:eastAsia="zh-CN"/>
        </w:rPr>
        <w:t>Ngoyi</w:t>
      </w:r>
      <w:proofErr w:type="spellEnd"/>
      <w:r w:rsidRPr="001D0EB5">
        <w:rPr>
          <w:rFonts w:ascii="Book Antiqua" w:eastAsia="DengXian" w:hAnsi="Book Antiqua" w:cs="Times New Roman"/>
          <w:b/>
          <w:kern w:val="2"/>
          <w:lang w:eastAsia="zh-CN"/>
        </w:rPr>
        <w:t xml:space="preserve"> EN</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Atipo</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Ibara</w:t>
      </w:r>
      <w:proofErr w:type="spellEnd"/>
      <w:r w:rsidRPr="001D0EB5">
        <w:rPr>
          <w:rFonts w:ascii="Book Antiqua" w:eastAsia="DengXian" w:hAnsi="Book Antiqua" w:cs="Times New Roman"/>
          <w:kern w:val="2"/>
          <w:lang w:eastAsia="zh-CN"/>
        </w:rPr>
        <w:t xml:space="preserve"> BI, </w:t>
      </w:r>
      <w:proofErr w:type="spellStart"/>
      <w:r w:rsidRPr="001D0EB5">
        <w:rPr>
          <w:rFonts w:ascii="Book Antiqua" w:eastAsia="DengXian" w:hAnsi="Book Antiqua" w:cs="Times New Roman"/>
          <w:kern w:val="2"/>
          <w:lang w:eastAsia="zh-CN"/>
        </w:rPr>
        <w:t>Moyen</w:t>
      </w:r>
      <w:proofErr w:type="spellEnd"/>
      <w:r w:rsidRPr="001D0EB5">
        <w:rPr>
          <w:rFonts w:ascii="Book Antiqua" w:eastAsia="DengXian" w:hAnsi="Book Antiqua" w:cs="Times New Roman"/>
          <w:kern w:val="2"/>
          <w:lang w:eastAsia="zh-CN"/>
        </w:rPr>
        <w:t xml:space="preserve"> R, </w:t>
      </w:r>
      <w:proofErr w:type="spellStart"/>
      <w:r w:rsidRPr="001D0EB5">
        <w:rPr>
          <w:rFonts w:ascii="Book Antiqua" w:eastAsia="DengXian" w:hAnsi="Book Antiqua" w:cs="Times New Roman"/>
          <w:kern w:val="2"/>
          <w:lang w:eastAsia="zh-CN"/>
        </w:rPr>
        <w:t>Ahoui</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Apendi</w:t>
      </w:r>
      <w:proofErr w:type="spellEnd"/>
      <w:r w:rsidRPr="001D0EB5">
        <w:rPr>
          <w:rFonts w:ascii="Book Antiqua" w:eastAsia="DengXian" w:hAnsi="Book Antiqua" w:cs="Times New Roman"/>
          <w:kern w:val="2"/>
          <w:lang w:eastAsia="zh-CN"/>
        </w:rPr>
        <w:t xml:space="preserve"> PC, </w:t>
      </w:r>
      <w:proofErr w:type="spellStart"/>
      <w:r w:rsidRPr="001D0EB5">
        <w:rPr>
          <w:rFonts w:ascii="Book Antiqua" w:eastAsia="DengXian" w:hAnsi="Book Antiqua" w:cs="Times New Roman"/>
          <w:kern w:val="2"/>
          <w:lang w:eastAsia="zh-CN"/>
        </w:rPr>
        <w:t>Ibara</w:t>
      </w:r>
      <w:proofErr w:type="spellEnd"/>
      <w:r w:rsidRPr="001D0EB5">
        <w:rPr>
          <w:rFonts w:ascii="Book Antiqua" w:eastAsia="DengXian" w:hAnsi="Book Antiqua" w:cs="Times New Roman"/>
          <w:kern w:val="2"/>
          <w:lang w:eastAsia="zh-CN"/>
        </w:rPr>
        <w:t xml:space="preserve"> JR, </w:t>
      </w:r>
      <w:proofErr w:type="spellStart"/>
      <w:r w:rsidRPr="001D0EB5">
        <w:rPr>
          <w:rFonts w:ascii="Book Antiqua" w:eastAsia="DengXian" w:hAnsi="Book Antiqua" w:cs="Times New Roman"/>
          <w:kern w:val="2"/>
          <w:lang w:eastAsia="zh-CN"/>
        </w:rPr>
        <w:t>Obengui</w:t>
      </w:r>
      <w:proofErr w:type="spellEnd"/>
      <w:r w:rsidRPr="001D0EB5">
        <w:rPr>
          <w:rFonts w:ascii="Book Antiqua" w:eastAsia="DengXian" w:hAnsi="Book Antiqua" w:cs="Times New Roman"/>
          <w:kern w:val="2"/>
          <w:lang w:eastAsia="zh-CN"/>
        </w:rPr>
        <w:t xml:space="preserve"> O, </w:t>
      </w:r>
      <w:proofErr w:type="spellStart"/>
      <w:r w:rsidRPr="001D0EB5">
        <w:rPr>
          <w:rFonts w:ascii="Book Antiqua" w:eastAsia="DengXian" w:hAnsi="Book Antiqua" w:cs="Times New Roman"/>
          <w:kern w:val="2"/>
          <w:lang w:eastAsia="zh-CN"/>
        </w:rPr>
        <w:t>Ossibi</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Ibara</w:t>
      </w:r>
      <w:proofErr w:type="spellEnd"/>
      <w:r w:rsidRPr="001D0EB5">
        <w:rPr>
          <w:rFonts w:ascii="Book Antiqua" w:eastAsia="DengXian" w:hAnsi="Book Antiqua" w:cs="Times New Roman"/>
          <w:kern w:val="2"/>
          <w:lang w:eastAsia="zh-CN"/>
        </w:rPr>
        <w:t xml:space="preserve"> RB, </w:t>
      </w:r>
      <w:proofErr w:type="spellStart"/>
      <w:r w:rsidRPr="001D0EB5">
        <w:rPr>
          <w:rFonts w:ascii="Book Antiqua" w:eastAsia="DengXian" w:hAnsi="Book Antiqua" w:cs="Times New Roman"/>
          <w:kern w:val="2"/>
          <w:lang w:eastAsia="zh-CN"/>
        </w:rPr>
        <w:t>Nguimbi</w:t>
      </w:r>
      <w:proofErr w:type="spellEnd"/>
      <w:r w:rsidRPr="001D0EB5">
        <w:rPr>
          <w:rFonts w:ascii="Book Antiqua" w:eastAsia="DengXian" w:hAnsi="Book Antiqua" w:cs="Times New Roman"/>
          <w:kern w:val="2"/>
          <w:lang w:eastAsia="zh-CN"/>
        </w:rPr>
        <w:t xml:space="preserve"> E, </w:t>
      </w:r>
      <w:proofErr w:type="spellStart"/>
      <w:r w:rsidRPr="001D0EB5">
        <w:rPr>
          <w:rFonts w:ascii="Book Antiqua" w:eastAsia="DengXian" w:hAnsi="Book Antiqua" w:cs="Times New Roman"/>
          <w:kern w:val="2"/>
          <w:lang w:eastAsia="zh-CN"/>
        </w:rPr>
        <w:t>Niama</w:t>
      </w:r>
      <w:proofErr w:type="spellEnd"/>
      <w:r w:rsidRPr="001D0EB5">
        <w:rPr>
          <w:rFonts w:ascii="Book Antiqua" w:eastAsia="DengXian" w:hAnsi="Book Antiqua" w:cs="Times New Roman"/>
          <w:kern w:val="2"/>
          <w:lang w:eastAsia="zh-CN"/>
        </w:rPr>
        <w:t xml:space="preserve"> RF, </w:t>
      </w:r>
      <w:proofErr w:type="spellStart"/>
      <w:r w:rsidRPr="001D0EB5">
        <w:rPr>
          <w:rFonts w:ascii="Book Antiqua" w:eastAsia="DengXian" w:hAnsi="Book Antiqua" w:cs="Times New Roman"/>
          <w:kern w:val="2"/>
          <w:lang w:eastAsia="zh-CN"/>
        </w:rPr>
        <w:t>Ouamba</w:t>
      </w:r>
      <w:proofErr w:type="spellEnd"/>
      <w:r w:rsidRPr="001D0EB5">
        <w:rPr>
          <w:rFonts w:ascii="Book Antiqua" w:eastAsia="DengXian" w:hAnsi="Book Antiqua" w:cs="Times New Roman"/>
          <w:kern w:val="2"/>
          <w:lang w:eastAsia="zh-CN"/>
        </w:rPr>
        <w:t xml:space="preserve"> JM, </w:t>
      </w:r>
      <w:proofErr w:type="spellStart"/>
      <w:r w:rsidRPr="001D0EB5">
        <w:rPr>
          <w:rFonts w:ascii="Book Antiqua" w:eastAsia="DengXian" w:hAnsi="Book Antiqua" w:cs="Times New Roman"/>
          <w:kern w:val="2"/>
          <w:lang w:eastAsia="zh-CN"/>
        </w:rPr>
        <w:t>Yala</w:t>
      </w:r>
      <w:proofErr w:type="spellEnd"/>
      <w:r w:rsidRPr="001D0EB5">
        <w:rPr>
          <w:rFonts w:ascii="Book Antiqua" w:eastAsia="DengXian" w:hAnsi="Book Antiqua" w:cs="Times New Roman"/>
          <w:kern w:val="2"/>
          <w:lang w:eastAsia="zh-CN"/>
        </w:rPr>
        <w:t xml:space="preserve"> F, </w:t>
      </w:r>
      <w:proofErr w:type="spellStart"/>
      <w:r w:rsidRPr="001D0EB5">
        <w:rPr>
          <w:rFonts w:ascii="Book Antiqua" w:eastAsia="DengXian" w:hAnsi="Book Antiqua" w:cs="Times New Roman"/>
          <w:kern w:val="2"/>
          <w:lang w:eastAsia="zh-CN"/>
        </w:rPr>
        <w:t>Abena</w:t>
      </w:r>
      <w:proofErr w:type="spellEnd"/>
      <w:r w:rsidRPr="001D0EB5">
        <w:rPr>
          <w:rFonts w:ascii="Book Antiqua" w:eastAsia="DengXian" w:hAnsi="Book Antiqua" w:cs="Times New Roman"/>
          <w:kern w:val="2"/>
          <w:lang w:eastAsia="zh-CN"/>
        </w:rPr>
        <w:t xml:space="preserve"> AA, </w:t>
      </w:r>
      <w:proofErr w:type="spellStart"/>
      <w:r w:rsidRPr="001D0EB5">
        <w:rPr>
          <w:rFonts w:ascii="Book Antiqua" w:eastAsia="DengXian" w:hAnsi="Book Antiqua" w:cs="Times New Roman"/>
          <w:kern w:val="2"/>
          <w:lang w:eastAsia="zh-CN"/>
        </w:rPr>
        <w:t>Vadivelu</w:t>
      </w:r>
      <w:proofErr w:type="spellEnd"/>
      <w:r w:rsidRPr="001D0EB5">
        <w:rPr>
          <w:rFonts w:ascii="Book Antiqua" w:eastAsia="DengXian" w:hAnsi="Book Antiqua" w:cs="Times New Roman"/>
          <w:kern w:val="2"/>
          <w:lang w:eastAsia="zh-CN"/>
        </w:rPr>
        <w:t xml:space="preserve"> J, Goh KL, Menard A, </w:t>
      </w:r>
      <w:proofErr w:type="spellStart"/>
      <w:r w:rsidRPr="001D0EB5">
        <w:rPr>
          <w:rFonts w:ascii="Book Antiqua" w:eastAsia="DengXian" w:hAnsi="Book Antiqua" w:cs="Times New Roman"/>
          <w:kern w:val="2"/>
          <w:lang w:eastAsia="zh-CN"/>
        </w:rPr>
        <w:t>Benejat</w:t>
      </w:r>
      <w:proofErr w:type="spellEnd"/>
      <w:r w:rsidRPr="001D0EB5">
        <w:rPr>
          <w:rFonts w:ascii="Book Antiqua" w:eastAsia="DengXian" w:hAnsi="Book Antiqua" w:cs="Times New Roman"/>
          <w:kern w:val="2"/>
          <w:lang w:eastAsia="zh-CN"/>
        </w:rPr>
        <w:t xml:space="preserve"> L, </w:t>
      </w:r>
      <w:proofErr w:type="spellStart"/>
      <w:r w:rsidRPr="001D0EB5">
        <w:rPr>
          <w:rFonts w:ascii="Book Antiqua" w:eastAsia="DengXian" w:hAnsi="Book Antiqua" w:cs="Times New Roman"/>
          <w:kern w:val="2"/>
          <w:lang w:eastAsia="zh-CN"/>
        </w:rPr>
        <w:t>Sifre</w:t>
      </w:r>
      <w:proofErr w:type="spellEnd"/>
      <w:r w:rsidRPr="001D0EB5">
        <w:rPr>
          <w:rFonts w:ascii="Book Antiqua" w:eastAsia="DengXian" w:hAnsi="Book Antiqua" w:cs="Times New Roman"/>
          <w:kern w:val="2"/>
          <w:lang w:eastAsia="zh-CN"/>
        </w:rPr>
        <w:t xml:space="preserve"> E, </w:t>
      </w:r>
      <w:proofErr w:type="spellStart"/>
      <w:r w:rsidRPr="001D0EB5">
        <w:rPr>
          <w:rFonts w:ascii="Book Antiqua" w:eastAsia="DengXian" w:hAnsi="Book Antiqua" w:cs="Times New Roman"/>
          <w:kern w:val="2"/>
          <w:lang w:eastAsia="zh-CN"/>
        </w:rPr>
        <w:t>Lehours</w:t>
      </w:r>
      <w:proofErr w:type="spellEnd"/>
      <w:r w:rsidRPr="001D0EB5">
        <w:rPr>
          <w:rFonts w:ascii="Book Antiqua" w:eastAsia="DengXian" w:hAnsi="Book Antiqua" w:cs="Times New Roman"/>
          <w:kern w:val="2"/>
          <w:lang w:eastAsia="zh-CN"/>
        </w:rPr>
        <w:t xml:space="preserve"> P, </w:t>
      </w:r>
      <w:proofErr w:type="spellStart"/>
      <w:r w:rsidRPr="001D0EB5">
        <w:rPr>
          <w:rFonts w:ascii="Book Antiqua" w:eastAsia="DengXian" w:hAnsi="Book Antiqua" w:cs="Times New Roman"/>
          <w:kern w:val="2"/>
          <w:lang w:eastAsia="zh-CN"/>
        </w:rPr>
        <w:t>Megraud</w:t>
      </w:r>
      <w:proofErr w:type="spellEnd"/>
      <w:r w:rsidRPr="001D0EB5">
        <w:rPr>
          <w:rFonts w:ascii="Book Antiqua" w:eastAsia="DengXian" w:hAnsi="Book Antiqua" w:cs="Times New Roman"/>
          <w:kern w:val="2"/>
          <w:lang w:eastAsia="zh-CN"/>
        </w:rPr>
        <w:t xml:space="preserve"> F. Molecular Detection of Helicobacter pylori and its Antimicrobial Resistance in Brazzaville, Congo. </w:t>
      </w:r>
      <w:r w:rsidRPr="001D0EB5">
        <w:rPr>
          <w:rFonts w:ascii="Book Antiqua" w:eastAsia="DengXian" w:hAnsi="Book Antiqua" w:cs="Times New Roman"/>
          <w:i/>
          <w:kern w:val="2"/>
          <w:lang w:eastAsia="zh-CN"/>
        </w:rPr>
        <w:t>Helicobacter</w:t>
      </w:r>
      <w:r w:rsidRPr="001D0EB5">
        <w:rPr>
          <w:rFonts w:ascii="Book Antiqua" w:eastAsia="DengXian" w:hAnsi="Book Antiqua" w:cs="Times New Roman"/>
          <w:kern w:val="2"/>
          <w:lang w:eastAsia="zh-CN"/>
        </w:rPr>
        <w:t xml:space="preserve"> 2015; </w:t>
      </w:r>
      <w:r w:rsidRPr="001D0EB5">
        <w:rPr>
          <w:rFonts w:ascii="Book Antiqua" w:eastAsia="DengXian" w:hAnsi="Book Antiqua" w:cs="Times New Roman"/>
          <w:b/>
          <w:kern w:val="2"/>
          <w:lang w:eastAsia="zh-CN"/>
        </w:rPr>
        <w:t>20</w:t>
      </w:r>
      <w:r w:rsidRPr="001D0EB5">
        <w:rPr>
          <w:rFonts w:ascii="Book Antiqua" w:eastAsia="DengXian" w:hAnsi="Book Antiqua" w:cs="Times New Roman"/>
          <w:kern w:val="2"/>
          <w:lang w:eastAsia="zh-CN"/>
        </w:rPr>
        <w:t>: 316-320 [PMID: 25585658 DOI: 10.1111/hel.12204]</w:t>
      </w:r>
    </w:p>
    <w:p w14:paraId="52FD3965"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82 </w:t>
      </w:r>
      <w:proofErr w:type="spellStart"/>
      <w:r w:rsidRPr="001D0EB5">
        <w:rPr>
          <w:rFonts w:ascii="Book Antiqua" w:eastAsia="DengXian" w:hAnsi="Book Antiqua" w:cs="Times New Roman"/>
          <w:b/>
          <w:kern w:val="2"/>
          <w:lang w:eastAsia="zh-CN"/>
        </w:rPr>
        <w:t>Ndip</w:t>
      </w:r>
      <w:proofErr w:type="spellEnd"/>
      <w:r w:rsidRPr="001D0EB5">
        <w:rPr>
          <w:rFonts w:ascii="Book Antiqua" w:eastAsia="DengXian" w:hAnsi="Book Antiqua" w:cs="Times New Roman"/>
          <w:b/>
          <w:kern w:val="2"/>
          <w:lang w:eastAsia="zh-CN"/>
        </w:rPr>
        <w:t xml:space="preserve"> RN</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Malange</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Takang</w:t>
      </w:r>
      <w:proofErr w:type="spellEnd"/>
      <w:r w:rsidRPr="001D0EB5">
        <w:rPr>
          <w:rFonts w:ascii="Book Antiqua" w:eastAsia="DengXian" w:hAnsi="Book Antiqua" w:cs="Times New Roman"/>
          <w:kern w:val="2"/>
          <w:lang w:eastAsia="zh-CN"/>
        </w:rPr>
        <w:t xml:space="preserve"> AE, </w:t>
      </w:r>
      <w:proofErr w:type="spellStart"/>
      <w:r w:rsidRPr="001D0EB5">
        <w:rPr>
          <w:rFonts w:ascii="Book Antiqua" w:eastAsia="DengXian" w:hAnsi="Book Antiqua" w:cs="Times New Roman"/>
          <w:kern w:val="2"/>
          <w:lang w:eastAsia="zh-CN"/>
        </w:rPr>
        <w:t>Ojongokpoko</w:t>
      </w:r>
      <w:proofErr w:type="spellEnd"/>
      <w:r w:rsidRPr="001D0EB5">
        <w:rPr>
          <w:rFonts w:ascii="Book Antiqua" w:eastAsia="DengXian" w:hAnsi="Book Antiqua" w:cs="Times New Roman"/>
          <w:kern w:val="2"/>
          <w:lang w:eastAsia="zh-CN"/>
        </w:rPr>
        <w:t xml:space="preserve"> JE, </w:t>
      </w:r>
      <w:proofErr w:type="spellStart"/>
      <w:r w:rsidRPr="001D0EB5">
        <w:rPr>
          <w:rFonts w:ascii="Book Antiqua" w:eastAsia="DengXian" w:hAnsi="Book Antiqua" w:cs="Times New Roman"/>
          <w:kern w:val="2"/>
          <w:lang w:eastAsia="zh-CN"/>
        </w:rPr>
        <w:t>Luma</w:t>
      </w:r>
      <w:proofErr w:type="spellEnd"/>
      <w:r w:rsidRPr="001D0EB5">
        <w:rPr>
          <w:rFonts w:ascii="Book Antiqua" w:eastAsia="DengXian" w:hAnsi="Book Antiqua" w:cs="Times New Roman"/>
          <w:kern w:val="2"/>
          <w:lang w:eastAsia="zh-CN"/>
        </w:rPr>
        <w:t xml:space="preserve"> HN, </w:t>
      </w:r>
      <w:proofErr w:type="spellStart"/>
      <w:r w:rsidRPr="001D0EB5">
        <w:rPr>
          <w:rFonts w:ascii="Book Antiqua" w:eastAsia="DengXian" w:hAnsi="Book Antiqua" w:cs="Times New Roman"/>
          <w:kern w:val="2"/>
          <w:lang w:eastAsia="zh-CN"/>
        </w:rPr>
        <w:t>Malongue</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Akoachere</w:t>
      </w:r>
      <w:proofErr w:type="spellEnd"/>
      <w:r w:rsidRPr="001D0EB5">
        <w:rPr>
          <w:rFonts w:ascii="Book Antiqua" w:eastAsia="DengXian" w:hAnsi="Book Antiqua" w:cs="Times New Roman"/>
          <w:kern w:val="2"/>
          <w:lang w:eastAsia="zh-CN"/>
        </w:rPr>
        <w:t xml:space="preserve"> JF,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LM, MacMillan M, Weaver LT. Helicobacter pylori isolates recovered from gastric biopsies of patients with gastro-duodenal pathologies in Cameroon: Current status of antibiogram. </w:t>
      </w:r>
      <w:r w:rsidRPr="001D0EB5">
        <w:rPr>
          <w:rFonts w:ascii="Book Antiqua" w:eastAsia="DengXian" w:hAnsi="Book Antiqua" w:cs="Times New Roman"/>
          <w:i/>
          <w:kern w:val="2"/>
          <w:lang w:eastAsia="zh-CN"/>
        </w:rPr>
        <w:t>Trop Med Int Health</w:t>
      </w:r>
      <w:r w:rsidRPr="001D0EB5">
        <w:rPr>
          <w:rFonts w:ascii="Book Antiqua" w:eastAsia="DengXian" w:hAnsi="Book Antiqua" w:cs="Times New Roman"/>
          <w:kern w:val="2"/>
          <w:lang w:eastAsia="zh-CN"/>
        </w:rPr>
        <w:t xml:space="preserve"> 2008; </w:t>
      </w:r>
      <w:r w:rsidRPr="001D0EB5">
        <w:rPr>
          <w:rFonts w:ascii="Book Antiqua" w:eastAsia="DengXian" w:hAnsi="Book Antiqua" w:cs="Times New Roman"/>
          <w:b/>
          <w:kern w:val="2"/>
          <w:lang w:eastAsia="zh-CN"/>
        </w:rPr>
        <w:t>13</w:t>
      </w:r>
      <w:r w:rsidRPr="001D0EB5">
        <w:rPr>
          <w:rFonts w:ascii="Book Antiqua" w:eastAsia="DengXian" w:hAnsi="Book Antiqua" w:cs="Times New Roman"/>
          <w:kern w:val="2"/>
          <w:lang w:eastAsia="zh-CN"/>
        </w:rPr>
        <w:t>: 848-854 [PMID: 18384477 DOI: 10.1111/j.1365-3156.</w:t>
      </w:r>
      <w:proofErr w:type="gramStart"/>
      <w:r w:rsidRPr="001D0EB5">
        <w:rPr>
          <w:rFonts w:ascii="Book Antiqua" w:eastAsia="DengXian" w:hAnsi="Book Antiqua" w:cs="Times New Roman"/>
          <w:kern w:val="2"/>
          <w:lang w:eastAsia="zh-CN"/>
        </w:rPr>
        <w:t>2008.02062.x</w:t>
      </w:r>
      <w:proofErr w:type="gramEnd"/>
      <w:r w:rsidRPr="001D0EB5">
        <w:rPr>
          <w:rFonts w:ascii="Book Antiqua" w:eastAsia="DengXian" w:hAnsi="Book Antiqua" w:cs="Times New Roman"/>
          <w:kern w:val="2"/>
          <w:lang w:eastAsia="zh-CN"/>
        </w:rPr>
        <w:t>]</w:t>
      </w:r>
    </w:p>
    <w:p w14:paraId="578FBD98"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83 </w:t>
      </w:r>
      <w:proofErr w:type="spellStart"/>
      <w:r w:rsidRPr="001D0EB5">
        <w:rPr>
          <w:rFonts w:ascii="Book Antiqua" w:eastAsia="DengXian" w:hAnsi="Book Antiqua" w:cs="Times New Roman"/>
          <w:b/>
          <w:kern w:val="2"/>
          <w:lang w:eastAsia="zh-CN"/>
        </w:rPr>
        <w:t>Angol</w:t>
      </w:r>
      <w:proofErr w:type="spellEnd"/>
      <w:r w:rsidRPr="001D0EB5">
        <w:rPr>
          <w:rFonts w:ascii="Book Antiqua" w:eastAsia="DengXian" w:hAnsi="Book Antiqua" w:cs="Times New Roman"/>
          <w:b/>
          <w:kern w:val="2"/>
          <w:lang w:eastAsia="zh-CN"/>
        </w:rPr>
        <w:t xml:space="preserve"> DC</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Ocama</w:t>
      </w:r>
      <w:proofErr w:type="spellEnd"/>
      <w:r w:rsidRPr="001D0EB5">
        <w:rPr>
          <w:rFonts w:ascii="Book Antiqua" w:eastAsia="DengXian" w:hAnsi="Book Antiqua" w:cs="Times New Roman"/>
          <w:kern w:val="2"/>
          <w:lang w:eastAsia="zh-CN"/>
        </w:rPr>
        <w:t xml:space="preserve"> P, </w:t>
      </w:r>
      <w:proofErr w:type="spellStart"/>
      <w:r w:rsidRPr="001D0EB5">
        <w:rPr>
          <w:rFonts w:ascii="Book Antiqua" w:eastAsia="DengXian" w:hAnsi="Book Antiqua" w:cs="Times New Roman"/>
          <w:kern w:val="2"/>
          <w:lang w:eastAsia="zh-CN"/>
        </w:rPr>
        <w:t>Ayazika</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Kirabo</w:t>
      </w:r>
      <w:proofErr w:type="spellEnd"/>
      <w:r w:rsidRPr="001D0EB5">
        <w:rPr>
          <w:rFonts w:ascii="Book Antiqua" w:eastAsia="DengXian" w:hAnsi="Book Antiqua" w:cs="Times New Roman"/>
          <w:kern w:val="2"/>
          <w:lang w:eastAsia="zh-CN"/>
        </w:rPr>
        <w:t xml:space="preserve"> T, </w:t>
      </w:r>
      <w:proofErr w:type="spellStart"/>
      <w:r w:rsidRPr="001D0EB5">
        <w:rPr>
          <w:rFonts w:ascii="Book Antiqua" w:eastAsia="DengXian" w:hAnsi="Book Antiqua" w:cs="Times New Roman"/>
          <w:kern w:val="2"/>
          <w:lang w:eastAsia="zh-CN"/>
        </w:rPr>
        <w:t>Okeng</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Najjingo</w:t>
      </w:r>
      <w:proofErr w:type="spellEnd"/>
      <w:r w:rsidRPr="001D0EB5">
        <w:rPr>
          <w:rFonts w:ascii="Book Antiqua" w:eastAsia="DengXian" w:hAnsi="Book Antiqua" w:cs="Times New Roman"/>
          <w:kern w:val="2"/>
          <w:lang w:eastAsia="zh-CN"/>
        </w:rPr>
        <w:t xml:space="preserve"> I, </w:t>
      </w:r>
      <w:proofErr w:type="spellStart"/>
      <w:r w:rsidRPr="001D0EB5">
        <w:rPr>
          <w:rFonts w:ascii="Book Antiqua" w:eastAsia="DengXian" w:hAnsi="Book Antiqua" w:cs="Times New Roman"/>
          <w:kern w:val="2"/>
          <w:lang w:eastAsia="zh-CN"/>
        </w:rPr>
        <w:t>Bwanga</w:t>
      </w:r>
      <w:proofErr w:type="spellEnd"/>
      <w:r w:rsidRPr="001D0EB5">
        <w:rPr>
          <w:rFonts w:ascii="Book Antiqua" w:eastAsia="DengXian" w:hAnsi="Book Antiqua" w:cs="Times New Roman"/>
          <w:kern w:val="2"/>
          <w:lang w:eastAsia="zh-CN"/>
        </w:rPr>
        <w:t xml:space="preserve"> F. </w:t>
      </w:r>
      <w:r w:rsidRPr="001D0EB5">
        <w:rPr>
          <w:rFonts w:ascii="Book Antiqua" w:eastAsia="DengXian" w:hAnsi="Book Antiqua" w:cs="Times New Roman"/>
          <w:kern w:val="2"/>
          <w:lang w:eastAsia="zh-CN"/>
        </w:rPr>
        <w:lastRenderedPageBreak/>
        <w:t xml:space="preserve">Helicobacter pylori from Peptic Ulcer Patients in Uganda Is Highly Resistant to Clarithromycin and Fluoroquinolones: Results of the </w:t>
      </w:r>
      <w:proofErr w:type="spellStart"/>
      <w:r w:rsidRPr="001D0EB5">
        <w:rPr>
          <w:rFonts w:ascii="Book Antiqua" w:eastAsia="DengXian" w:hAnsi="Book Antiqua" w:cs="Times New Roman"/>
          <w:kern w:val="2"/>
          <w:lang w:eastAsia="zh-CN"/>
        </w:rPr>
        <w:t>GenoType</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HelicoDR</w:t>
      </w:r>
      <w:proofErr w:type="spellEnd"/>
      <w:r w:rsidRPr="001D0EB5">
        <w:rPr>
          <w:rFonts w:ascii="Book Antiqua" w:eastAsia="DengXian" w:hAnsi="Book Antiqua" w:cs="Times New Roman"/>
          <w:kern w:val="2"/>
          <w:lang w:eastAsia="zh-CN"/>
        </w:rPr>
        <w:t xml:space="preserve"> Test Directly Applied on Stool. </w:t>
      </w:r>
      <w:r w:rsidRPr="001D0EB5">
        <w:rPr>
          <w:rFonts w:ascii="Book Antiqua" w:eastAsia="DengXian" w:hAnsi="Book Antiqua" w:cs="Times New Roman"/>
          <w:i/>
          <w:kern w:val="2"/>
          <w:lang w:eastAsia="zh-CN"/>
        </w:rPr>
        <w:t>Biomed Res Int</w:t>
      </w:r>
      <w:r w:rsidRPr="001D0EB5">
        <w:rPr>
          <w:rFonts w:ascii="Book Antiqua" w:eastAsia="DengXian" w:hAnsi="Book Antiqua" w:cs="Times New Roman"/>
          <w:kern w:val="2"/>
          <w:lang w:eastAsia="zh-CN"/>
        </w:rPr>
        <w:t xml:space="preserve"> 2017; </w:t>
      </w:r>
      <w:r w:rsidRPr="001D0EB5">
        <w:rPr>
          <w:rFonts w:ascii="Book Antiqua" w:eastAsia="DengXian" w:hAnsi="Book Antiqua" w:cs="Times New Roman"/>
          <w:b/>
          <w:kern w:val="2"/>
          <w:lang w:eastAsia="zh-CN"/>
        </w:rPr>
        <w:t>2017</w:t>
      </w:r>
      <w:r w:rsidRPr="001D0EB5">
        <w:rPr>
          <w:rFonts w:ascii="Book Antiqua" w:eastAsia="DengXian" w:hAnsi="Book Antiqua" w:cs="Times New Roman"/>
          <w:kern w:val="2"/>
          <w:lang w:eastAsia="zh-CN"/>
        </w:rPr>
        <w:t>: 5430723 [PMID: 28555193 DOI: 10.1155/2017/5430723]</w:t>
      </w:r>
    </w:p>
    <w:p w14:paraId="40694B42"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84 </w:t>
      </w:r>
      <w:proofErr w:type="spellStart"/>
      <w:r w:rsidRPr="001D0EB5">
        <w:rPr>
          <w:rFonts w:ascii="Book Antiqua" w:eastAsia="DengXian" w:hAnsi="Book Antiqua" w:cs="Times New Roman"/>
          <w:b/>
          <w:kern w:val="2"/>
          <w:lang w:eastAsia="zh-CN"/>
        </w:rPr>
        <w:t>Asrat</w:t>
      </w:r>
      <w:proofErr w:type="spellEnd"/>
      <w:r w:rsidRPr="001D0EB5">
        <w:rPr>
          <w:rFonts w:ascii="Book Antiqua" w:eastAsia="DengXian" w:hAnsi="Book Antiqua" w:cs="Times New Roman"/>
          <w:b/>
          <w:kern w:val="2"/>
          <w:lang w:eastAsia="zh-CN"/>
        </w:rPr>
        <w:t xml:space="preserve"> D</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Kassa</w:t>
      </w:r>
      <w:proofErr w:type="spellEnd"/>
      <w:r w:rsidRPr="001D0EB5">
        <w:rPr>
          <w:rFonts w:ascii="Book Antiqua" w:eastAsia="DengXian" w:hAnsi="Book Antiqua" w:cs="Times New Roman"/>
          <w:kern w:val="2"/>
          <w:lang w:eastAsia="zh-CN"/>
        </w:rPr>
        <w:t xml:space="preserve"> E, Mengistu Y, Nilsson I, </w:t>
      </w:r>
      <w:proofErr w:type="spellStart"/>
      <w:r w:rsidRPr="001D0EB5">
        <w:rPr>
          <w:rFonts w:ascii="Book Antiqua" w:eastAsia="DengXian" w:hAnsi="Book Antiqua" w:cs="Times New Roman"/>
          <w:kern w:val="2"/>
          <w:lang w:eastAsia="zh-CN"/>
        </w:rPr>
        <w:t>Wadström</w:t>
      </w:r>
      <w:proofErr w:type="spellEnd"/>
      <w:r w:rsidRPr="001D0EB5">
        <w:rPr>
          <w:rFonts w:ascii="Book Antiqua" w:eastAsia="DengXian" w:hAnsi="Book Antiqua" w:cs="Times New Roman"/>
          <w:kern w:val="2"/>
          <w:lang w:eastAsia="zh-CN"/>
        </w:rPr>
        <w:t xml:space="preserve"> T. Antimicrobial susceptibility pattern of Helicobacter pylori strains isolated from adult dyspeptic patients in </w:t>
      </w:r>
      <w:proofErr w:type="spellStart"/>
      <w:r w:rsidRPr="001D0EB5">
        <w:rPr>
          <w:rFonts w:ascii="Book Antiqua" w:eastAsia="DengXian" w:hAnsi="Book Antiqua" w:cs="Times New Roman"/>
          <w:kern w:val="2"/>
          <w:lang w:eastAsia="zh-CN"/>
        </w:rPr>
        <w:t>Tikur</w:t>
      </w:r>
      <w:proofErr w:type="spellEnd"/>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Anbassa</w:t>
      </w:r>
      <w:proofErr w:type="spellEnd"/>
      <w:r w:rsidRPr="001D0EB5">
        <w:rPr>
          <w:rFonts w:ascii="Book Antiqua" w:eastAsia="DengXian" w:hAnsi="Book Antiqua" w:cs="Times New Roman"/>
          <w:kern w:val="2"/>
          <w:lang w:eastAsia="zh-CN"/>
        </w:rPr>
        <w:t xml:space="preserve"> University Hospital, Addis Ababa, Ethiopia. </w:t>
      </w:r>
      <w:r w:rsidRPr="001D0EB5">
        <w:rPr>
          <w:rFonts w:ascii="Book Antiqua" w:eastAsia="DengXian" w:hAnsi="Book Antiqua" w:cs="Times New Roman"/>
          <w:i/>
          <w:kern w:val="2"/>
          <w:lang w:eastAsia="zh-CN"/>
        </w:rPr>
        <w:t>Ethiop Med J</w:t>
      </w:r>
      <w:r w:rsidRPr="001D0EB5">
        <w:rPr>
          <w:rFonts w:ascii="Book Antiqua" w:eastAsia="DengXian" w:hAnsi="Book Antiqua" w:cs="Times New Roman"/>
          <w:kern w:val="2"/>
          <w:lang w:eastAsia="zh-CN"/>
        </w:rPr>
        <w:t xml:space="preserve"> 2004; </w:t>
      </w:r>
      <w:r w:rsidRPr="001D0EB5">
        <w:rPr>
          <w:rFonts w:ascii="Book Antiqua" w:eastAsia="DengXian" w:hAnsi="Book Antiqua" w:cs="Times New Roman"/>
          <w:b/>
          <w:kern w:val="2"/>
          <w:lang w:eastAsia="zh-CN"/>
        </w:rPr>
        <w:t>42</w:t>
      </w:r>
      <w:r w:rsidRPr="001D0EB5">
        <w:rPr>
          <w:rFonts w:ascii="Book Antiqua" w:eastAsia="DengXian" w:hAnsi="Book Antiqua" w:cs="Times New Roman"/>
          <w:kern w:val="2"/>
          <w:lang w:eastAsia="zh-CN"/>
        </w:rPr>
        <w:t>: 79-85 [PMID: 16895024 DOI: 10.1128/JCM.42.6.2682-2684.2004]</w:t>
      </w:r>
    </w:p>
    <w:p w14:paraId="2278F10E"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85 </w:t>
      </w:r>
      <w:proofErr w:type="spellStart"/>
      <w:r w:rsidRPr="001D0EB5">
        <w:rPr>
          <w:rFonts w:ascii="Book Antiqua" w:eastAsia="DengXian" w:hAnsi="Book Antiqua" w:cs="Times New Roman"/>
          <w:b/>
          <w:kern w:val="2"/>
          <w:lang w:eastAsia="zh-CN"/>
        </w:rPr>
        <w:t>Lwai-Lume</w:t>
      </w:r>
      <w:proofErr w:type="spellEnd"/>
      <w:r w:rsidRPr="001D0EB5">
        <w:rPr>
          <w:rFonts w:ascii="Book Antiqua" w:eastAsia="DengXian" w:hAnsi="Book Antiqua" w:cs="Times New Roman"/>
          <w:b/>
          <w:kern w:val="2"/>
          <w:lang w:eastAsia="zh-CN"/>
        </w:rPr>
        <w:t xml:space="preserve"> L</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Ogutu</w:t>
      </w:r>
      <w:proofErr w:type="spellEnd"/>
      <w:r w:rsidRPr="001D0EB5">
        <w:rPr>
          <w:rFonts w:ascii="Book Antiqua" w:eastAsia="DengXian" w:hAnsi="Book Antiqua" w:cs="Times New Roman"/>
          <w:kern w:val="2"/>
          <w:lang w:eastAsia="zh-CN"/>
        </w:rPr>
        <w:t xml:space="preserve"> EO, </w:t>
      </w:r>
      <w:proofErr w:type="spellStart"/>
      <w:r w:rsidRPr="001D0EB5">
        <w:rPr>
          <w:rFonts w:ascii="Book Antiqua" w:eastAsia="DengXian" w:hAnsi="Book Antiqua" w:cs="Times New Roman"/>
          <w:kern w:val="2"/>
          <w:lang w:eastAsia="zh-CN"/>
        </w:rPr>
        <w:t>Amayo</w:t>
      </w:r>
      <w:proofErr w:type="spellEnd"/>
      <w:r w:rsidRPr="001D0EB5">
        <w:rPr>
          <w:rFonts w:ascii="Book Antiqua" w:eastAsia="DengXian" w:hAnsi="Book Antiqua" w:cs="Times New Roman"/>
          <w:kern w:val="2"/>
          <w:lang w:eastAsia="zh-CN"/>
        </w:rPr>
        <w:t xml:space="preserve"> EO, Kariuki S. Drug susceptibility pattern of Helicobacter pylori in patients with dyspepsia at the Kenyatta National Hospital, Nairobi. </w:t>
      </w:r>
      <w:r w:rsidRPr="001D0EB5">
        <w:rPr>
          <w:rFonts w:ascii="Book Antiqua" w:eastAsia="DengXian" w:hAnsi="Book Antiqua" w:cs="Times New Roman"/>
          <w:i/>
          <w:kern w:val="2"/>
          <w:lang w:eastAsia="zh-CN"/>
        </w:rPr>
        <w:t xml:space="preserve">East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2005; </w:t>
      </w:r>
      <w:r w:rsidRPr="001D0EB5">
        <w:rPr>
          <w:rFonts w:ascii="Book Antiqua" w:eastAsia="DengXian" w:hAnsi="Book Antiqua" w:cs="Times New Roman"/>
          <w:b/>
          <w:kern w:val="2"/>
          <w:lang w:eastAsia="zh-CN"/>
        </w:rPr>
        <w:t>82</w:t>
      </w:r>
      <w:r w:rsidRPr="001D0EB5">
        <w:rPr>
          <w:rFonts w:ascii="Book Antiqua" w:eastAsia="DengXian" w:hAnsi="Book Antiqua" w:cs="Times New Roman"/>
          <w:kern w:val="2"/>
          <w:lang w:eastAsia="zh-CN"/>
        </w:rPr>
        <w:t>: 603-608 [PMID: 16619703 DOI: 10.4314/</w:t>
      </w:r>
      <w:proofErr w:type="gramStart"/>
      <w:r w:rsidRPr="001D0EB5">
        <w:rPr>
          <w:rFonts w:ascii="Book Antiqua" w:eastAsia="DengXian" w:hAnsi="Book Antiqua" w:cs="Times New Roman"/>
          <w:kern w:val="2"/>
          <w:lang w:eastAsia="zh-CN"/>
        </w:rPr>
        <w:t>eamj.v</w:t>
      </w:r>
      <w:proofErr w:type="gramEnd"/>
      <w:r w:rsidRPr="001D0EB5">
        <w:rPr>
          <w:rFonts w:ascii="Book Antiqua" w:eastAsia="DengXian" w:hAnsi="Book Antiqua" w:cs="Times New Roman"/>
          <w:kern w:val="2"/>
          <w:lang w:eastAsia="zh-CN"/>
        </w:rPr>
        <w:t>82i12.9364]</w:t>
      </w:r>
    </w:p>
    <w:p w14:paraId="14C463E8"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86 </w:t>
      </w:r>
      <w:proofErr w:type="spellStart"/>
      <w:r w:rsidRPr="001D0EB5">
        <w:rPr>
          <w:rFonts w:ascii="Book Antiqua" w:eastAsia="DengXian" w:hAnsi="Book Antiqua" w:cs="Times New Roman"/>
          <w:b/>
          <w:kern w:val="2"/>
          <w:lang w:eastAsia="zh-CN"/>
        </w:rPr>
        <w:t>Tanih</w:t>
      </w:r>
      <w:proofErr w:type="spellEnd"/>
      <w:r w:rsidRPr="001D0EB5">
        <w:rPr>
          <w:rFonts w:ascii="Book Antiqua" w:eastAsia="DengXian" w:hAnsi="Book Antiqua" w:cs="Times New Roman"/>
          <w:b/>
          <w:kern w:val="2"/>
          <w:lang w:eastAsia="zh-CN"/>
        </w:rPr>
        <w:t xml:space="preserve"> NF</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Okeleye</w:t>
      </w:r>
      <w:proofErr w:type="spellEnd"/>
      <w:r w:rsidRPr="001D0EB5">
        <w:rPr>
          <w:rFonts w:ascii="Book Antiqua" w:eastAsia="DengXian" w:hAnsi="Book Antiqua" w:cs="Times New Roman"/>
          <w:kern w:val="2"/>
          <w:lang w:eastAsia="zh-CN"/>
        </w:rPr>
        <w:t xml:space="preserve"> BI, Naidoo N, Clarke AM, </w:t>
      </w:r>
      <w:proofErr w:type="spellStart"/>
      <w:r w:rsidRPr="001D0EB5">
        <w:rPr>
          <w:rFonts w:ascii="Book Antiqua" w:eastAsia="DengXian" w:hAnsi="Book Antiqua" w:cs="Times New Roman"/>
          <w:kern w:val="2"/>
          <w:lang w:eastAsia="zh-CN"/>
        </w:rPr>
        <w:t>Mkwetshana</w:t>
      </w:r>
      <w:proofErr w:type="spellEnd"/>
      <w:r w:rsidRPr="001D0EB5">
        <w:rPr>
          <w:rFonts w:ascii="Book Antiqua" w:eastAsia="DengXian" w:hAnsi="Book Antiqua" w:cs="Times New Roman"/>
          <w:kern w:val="2"/>
          <w:lang w:eastAsia="zh-CN"/>
        </w:rPr>
        <w:t xml:space="preserve"> N, Green E,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LM,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RN. </w:t>
      </w:r>
      <w:bookmarkStart w:id="50" w:name="OLE_LINK33"/>
      <w:r w:rsidRPr="001D0EB5">
        <w:rPr>
          <w:rFonts w:ascii="Book Antiqua" w:eastAsia="DengXian" w:hAnsi="Book Antiqua" w:cs="Times New Roman"/>
          <w:kern w:val="2"/>
          <w:lang w:eastAsia="zh-CN"/>
        </w:rPr>
        <w:t>Marked susceptibility of South African Helicobacter pylori strains to ciprofloxacin and amoxicillin: Clinical implications</w:t>
      </w:r>
      <w:bookmarkEnd w:id="50"/>
      <w:r w:rsidRPr="001D0EB5">
        <w:rPr>
          <w:rFonts w:ascii="Book Antiqua" w:eastAsia="DengXian" w:hAnsi="Book Antiqua" w:cs="Times New Roman"/>
          <w:kern w:val="2"/>
          <w:lang w:eastAsia="zh-CN"/>
        </w:rPr>
        <w:t xml:space="preserve">. </w:t>
      </w:r>
      <w:r w:rsidRPr="001D0EB5">
        <w:rPr>
          <w:rFonts w:ascii="Book Antiqua" w:eastAsia="DengXian" w:hAnsi="Book Antiqua" w:cs="Times New Roman"/>
          <w:i/>
          <w:kern w:val="2"/>
          <w:lang w:eastAsia="zh-CN"/>
        </w:rPr>
        <w:t xml:space="preserve">S </w:t>
      </w:r>
      <w:proofErr w:type="spellStart"/>
      <w:r w:rsidRPr="001D0EB5">
        <w:rPr>
          <w:rFonts w:ascii="Book Antiqua" w:eastAsia="DengXian" w:hAnsi="Book Antiqua" w:cs="Times New Roman"/>
          <w:i/>
          <w:kern w:val="2"/>
          <w:lang w:eastAsia="zh-CN"/>
        </w:rPr>
        <w:t>Afr</w:t>
      </w:r>
      <w:proofErr w:type="spellEnd"/>
      <w:r w:rsidRPr="001D0EB5">
        <w:rPr>
          <w:rFonts w:ascii="Book Antiqua" w:eastAsia="DengXian" w:hAnsi="Book Antiqua" w:cs="Times New Roman"/>
          <w:i/>
          <w:kern w:val="2"/>
          <w:lang w:eastAsia="zh-CN"/>
        </w:rPr>
        <w:t xml:space="preserve"> Med J</w:t>
      </w:r>
      <w:r w:rsidRPr="001D0EB5">
        <w:rPr>
          <w:rFonts w:ascii="Book Antiqua" w:eastAsia="DengXian" w:hAnsi="Book Antiqua" w:cs="Times New Roman"/>
          <w:kern w:val="2"/>
          <w:lang w:eastAsia="zh-CN"/>
        </w:rPr>
        <w:t xml:space="preserve"> 2010; </w:t>
      </w:r>
      <w:r w:rsidRPr="001D0EB5">
        <w:rPr>
          <w:rFonts w:ascii="Book Antiqua" w:eastAsia="DengXian" w:hAnsi="Book Antiqua" w:cs="Times New Roman"/>
          <w:b/>
          <w:kern w:val="2"/>
          <w:lang w:eastAsia="zh-CN"/>
        </w:rPr>
        <w:t>100</w:t>
      </w:r>
      <w:r w:rsidRPr="001D0EB5">
        <w:rPr>
          <w:rFonts w:ascii="Book Antiqua" w:eastAsia="DengXian" w:hAnsi="Book Antiqua" w:cs="Times New Roman"/>
          <w:kern w:val="2"/>
          <w:lang w:eastAsia="zh-CN"/>
        </w:rPr>
        <w:t>: 49-52 [PMID: 20429489]</w:t>
      </w:r>
    </w:p>
    <w:p w14:paraId="4D396923"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87 </w:t>
      </w:r>
      <w:proofErr w:type="spellStart"/>
      <w:r w:rsidRPr="001D0EB5">
        <w:rPr>
          <w:rFonts w:ascii="Book Antiqua" w:eastAsia="DengXian" w:hAnsi="Book Antiqua" w:cs="Times New Roman"/>
          <w:b/>
          <w:kern w:val="2"/>
          <w:lang w:eastAsia="zh-CN"/>
        </w:rPr>
        <w:t>Tanih</w:t>
      </w:r>
      <w:proofErr w:type="spellEnd"/>
      <w:r w:rsidRPr="001D0EB5">
        <w:rPr>
          <w:rFonts w:ascii="Book Antiqua" w:eastAsia="DengXian" w:hAnsi="Book Antiqua" w:cs="Times New Roman"/>
          <w:b/>
          <w:kern w:val="2"/>
          <w:lang w:eastAsia="zh-CN"/>
        </w:rPr>
        <w:t xml:space="preserve"> NF</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Ndip</w:t>
      </w:r>
      <w:proofErr w:type="spellEnd"/>
      <w:r w:rsidRPr="001D0EB5">
        <w:rPr>
          <w:rFonts w:ascii="Book Antiqua" w:eastAsia="DengXian" w:hAnsi="Book Antiqua" w:cs="Times New Roman"/>
          <w:kern w:val="2"/>
          <w:lang w:eastAsia="zh-CN"/>
        </w:rPr>
        <w:t xml:space="preserve"> RN. Molecular Detection of Antibiotic Resistance in South African Isolates of Helicobacter pylori. </w:t>
      </w:r>
      <w:r w:rsidRPr="001D0EB5">
        <w:rPr>
          <w:rFonts w:ascii="Book Antiqua" w:eastAsia="DengXian" w:hAnsi="Book Antiqua" w:cs="Times New Roman"/>
          <w:i/>
          <w:kern w:val="2"/>
          <w:lang w:eastAsia="zh-CN"/>
        </w:rPr>
        <w:t xml:space="preserve">Gastroenterol Res </w:t>
      </w:r>
      <w:proofErr w:type="spellStart"/>
      <w:r w:rsidRPr="001D0EB5">
        <w:rPr>
          <w:rFonts w:ascii="Book Antiqua" w:eastAsia="DengXian" w:hAnsi="Book Antiqua" w:cs="Times New Roman"/>
          <w:i/>
          <w:kern w:val="2"/>
          <w:lang w:eastAsia="zh-CN"/>
        </w:rPr>
        <w:t>Pract</w:t>
      </w:r>
      <w:proofErr w:type="spellEnd"/>
      <w:r w:rsidRPr="001D0EB5">
        <w:rPr>
          <w:rFonts w:ascii="Book Antiqua" w:eastAsia="DengXian" w:hAnsi="Book Antiqua" w:cs="Times New Roman"/>
          <w:kern w:val="2"/>
          <w:lang w:eastAsia="zh-CN"/>
        </w:rPr>
        <w:t xml:space="preserve"> 2013; </w:t>
      </w:r>
      <w:r w:rsidRPr="001D0EB5">
        <w:rPr>
          <w:rFonts w:ascii="Book Antiqua" w:eastAsia="DengXian" w:hAnsi="Book Antiqua" w:cs="Times New Roman"/>
          <w:b/>
          <w:kern w:val="2"/>
          <w:lang w:eastAsia="zh-CN"/>
        </w:rPr>
        <w:t>2013</w:t>
      </w:r>
      <w:r w:rsidRPr="001D0EB5">
        <w:rPr>
          <w:rFonts w:ascii="Book Antiqua" w:eastAsia="DengXian" w:hAnsi="Book Antiqua" w:cs="Times New Roman"/>
          <w:kern w:val="2"/>
          <w:lang w:eastAsia="zh-CN"/>
        </w:rPr>
        <w:t>: 259457 [PMID: 23710166 DOI: 10.1155/2013/259457]</w:t>
      </w:r>
    </w:p>
    <w:p w14:paraId="2E8343D9"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88 </w:t>
      </w:r>
      <w:proofErr w:type="spellStart"/>
      <w:r w:rsidRPr="001D0EB5">
        <w:rPr>
          <w:rFonts w:ascii="Book Antiqua" w:eastAsia="DengXian" w:hAnsi="Book Antiqua" w:cs="Times New Roman"/>
          <w:b/>
          <w:kern w:val="2"/>
          <w:lang w:eastAsia="zh-CN"/>
        </w:rPr>
        <w:t>Jaka</w:t>
      </w:r>
      <w:proofErr w:type="spellEnd"/>
      <w:r w:rsidRPr="001D0EB5">
        <w:rPr>
          <w:rFonts w:ascii="Book Antiqua" w:eastAsia="DengXian" w:hAnsi="Book Antiqua" w:cs="Times New Roman"/>
          <w:b/>
          <w:kern w:val="2"/>
          <w:lang w:eastAsia="zh-CN"/>
        </w:rPr>
        <w:t xml:space="preserve"> H</w:t>
      </w:r>
      <w:r w:rsidRPr="001D0EB5">
        <w:rPr>
          <w:rFonts w:ascii="Book Antiqua" w:eastAsia="DengXian" w:hAnsi="Book Antiqua" w:cs="Times New Roman"/>
          <w:kern w:val="2"/>
          <w:lang w:eastAsia="zh-CN"/>
        </w:rPr>
        <w:t xml:space="preserve">, Rhee JA, </w:t>
      </w:r>
      <w:proofErr w:type="spellStart"/>
      <w:r w:rsidRPr="001D0EB5">
        <w:rPr>
          <w:rFonts w:ascii="Book Antiqua" w:eastAsia="DengXian" w:hAnsi="Book Antiqua" w:cs="Times New Roman"/>
          <w:kern w:val="2"/>
          <w:lang w:eastAsia="zh-CN"/>
        </w:rPr>
        <w:t>Östlundh</w:t>
      </w:r>
      <w:proofErr w:type="spellEnd"/>
      <w:r w:rsidRPr="001D0EB5">
        <w:rPr>
          <w:rFonts w:ascii="Book Antiqua" w:eastAsia="DengXian" w:hAnsi="Book Antiqua" w:cs="Times New Roman"/>
          <w:kern w:val="2"/>
          <w:lang w:eastAsia="zh-CN"/>
        </w:rPr>
        <w:t xml:space="preserve"> L, Smart L, Peck R, Mueller A, </w:t>
      </w:r>
      <w:proofErr w:type="spellStart"/>
      <w:r w:rsidRPr="001D0EB5">
        <w:rPr>
          <w:rFonts w:ascii="Book Antiqua" w:eastAsia="DengXian" w:hAnsi="Book Antiqua" w:cs="Times New Roman"/>
          <w:kern w:val="2"/>
          <w:lang w:eastAsia="zh-CN"/>
        </w:rPr>
        <w:t>Kasang</w:t>
      </w:r>
      <w:proofErr w:type="spellEnd"/>
      <w:r w:rsidRPr="001D0EB5">
        <w:rPr>
          <w:rFonts w:ascii="Book Antiqua" w:eastAsia="DengXian" w:hAnsi="Book Antiqua" w:cs="Times New Roman"/>
          <w:kern w:val="2"/>
          <w:lang w:eastAsia="zh-CN"/>
        </w:rPr>
        <w:t xml:space="preserve"> C, </w:t>
      </w:r>
      <w:proofErr w:type="spellStart"/>
      <w:r w:rsidRPr="001D0EB5">
        <w:rPr>
          <w:rFonts w:ascii="Book Antiqua" w:eastAsia="DengXian" w:hAnsi="Book Antiqua" w:cs="Times New Roman"/>
          <w:kern w:val="2"/>
          <w:lang w:eastAsia="zh-CN"/>
        </w:rPr>
        <w:t>Mshana</w:t>
      </w:r>
      <w:proofErr w:type="spellEnd"/>
      <w:r w:rsidRPr="001D0EB5">
        <w:rPr>
          <w:rFonts w:ascii="Book Antiqua" w:eastAsia="DengXian" w:hAnsi="Book Antiqua" w:cs="Times New Roman"/>
          <w:kern w:val="2"/>
          <w:lang w:eastAsia="zh-CN"/>
        </w:rPr>
        <w:t xml:space="preserve"> SE. The magnitude of antibiotic resistance to Helicobacter pylori in Africa and identified mutations which confer resistance to antibiotics: Systematic review and meta-analysis. </w:t>
      </w:r>
      <w:r w:rsidRPr="001D0EB5">
        <w:rPr>
          <w:rFonts w:ascii="Book Antiqua" w:eastAsia="DengXian" w:hAnsi="Book Antiqua" w:cs="Times New Roman"/>
          <w:i/>
          <w:kern w:val="2"/>
          <w:lang w:eastAsia="zh-CN"/>
        </w:rPr>
        <w:t>BMC Infect Dis</w:t>
      </w:r>
      <w:r w:rsidRPr="001D0EB5">
        <w:rPr>
          <w:rFonts w:ascii="Book Antiqua" w:eastAsia="DengXian" w:hAnsi="Book Antiqua" w:cs="Times New Roman"/>
          <w:kern w:val="2"/>
          <w:lang w:eastAsia="zh-CN"/>
        </w:rPr>
        <w:t xml:space="preserve"> 2018; </w:t>
      </w:r>
      <w:r w:rsidRPr="001D0EB5">
        <w:rPr>
          <w:rFonts w:ascii="Book Antiqua" w:eastAsia="DengXian" w:hAnsi="Book Antiqua" w:cs="Times New Roman"/>
          <w:b/>
          <w:kern w:val="2"/>
          <w:lang w:eastAsia="zh-CN"/>
        </w:rPr>
        <w:t>18</w:t>
      </w:r>
      <w:r w:rsidRPr="001D0EB5">
        <w:rPr>
          <w:rFonts w:ascii="Book Antiqua" w:eastAsia="DengXian" w:hAnsi="Book Antiqua" w:cs="Times New Roman"/>
          <w:kern w:val="2"/>
          <w:lang w:eastAsia="zh-CN"/>
        </w:rPr>
        <w:t>: 193 [PMID: 29699490 DOI: 10.1186/s12879-018-3099-4]</w:t>
      </w:r>
    </w:p>
    <w:p w14:paraId="7CCEB764"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89 </w:t>
      </w:r>
      <w:r w:rsidRPr="001D0EB5">
        <w:rPr>
          <w:rFonts w:ascii="Book Antiqua" w:eastAsia="DengXian" w:hAnsi="Book Antiqua" w:cs="Times New Roman"/>
          <w:b/>
          <w:kern w:val="2"/>
          <w:lang w:eastAsia="zh-CN"/>
        </w:rPr>
        <w:t>Ferreira J</w:t>
      </w:r>
      <w:r w:rsidRPr="001D0EB5">
        <w:rPr>
          <w:rFonts w:ascii="Book Antiqua" w:eastAsia="DengXian" w:hAnsi="Book Antiqua" w:cs="Times New Roman"/>
          <w:kern w:val="2"/>
          <w:lang w:eastAsia="zh-CN"/>
        </w:rPr>
        <w:t xml:space="preserve">, Moss SF. Current Paradigm and Future Directions for Treatment of Helicobacter pylori Infection. </w:t>
      </w:r>
      <w:proofErr w:type="spellStart"/>
      <w:r w:rsidRPr="001D0EB5">
        <w:rPr>
          <w:rFonts w:ascii="Book Antiqua" w:eastAsia="DengXian" w:hAnsi="Book Antiqua" w:cs="Times New Roman"/>
          <w:i/>
          <w:kern w:val="2"/>
          <w:lang w:eastAsia="zh-CN"/>
        </w:rPr>
        <w:t>Curr</w:t>
      </w:r>
      <w:proofErr w:type="spellEnd"/>
      <w:r w:rsidRPr="001D0EB5">
        <w:rPr>
          <w:rFonts w:ascii="Book Antiqua" w:eastAsia="DengXian" w:hAnsi="Book Antiqua" w:cs="Times New Roman"/>
          <w:i/>
          <w:kern w:val="2"/>
          <w:lang w:eastAsia="zh-CN"/>
        </w:rPr>
        <w:t xml:space="preserve"> Treat Options Gastroenterol</w:t>
      </w:r>
      <w:r w:rsidRPr="001D0EB5">
        <w:rPr>
          <w:rFonts w:ascii="Book Antiqua" w:eastAsia="DengXian" w:hAnsi="Book Antiqua" w:cs="Times New Roman"/>
          <w:kern w:val="2"/>
          <w:lang w:eastAsia="zh-CN"/>
        </w:rPr>
        <w:t xml:space="preserve"> 2014; </w:t>
      </w:r>
      <w:r w:rsidRPr="001D0EB5">
        <w:rPr>
          <w:rFonts w:ascii="Book Antiqua" w:eastAsia="DengXian" w:hAnsi="Book Antiqua" w:cs="Times New Roman"/>
          <w:b/>
          <w:kern w:val="2"/>
          <w:lang w:eastAsia="zh-CN"/>
        </w:rPr>
        <w:t>12</w:t>
      </w:r>
      <w:r w:rsidRPr="001D0EB5">
        <w:rPr>
          <w:rFonts w:ascii="Book Antiqua" w:eastAsia="DengXian" w:hAnsi="Book Antiqua" w:cs="Times New Roman"/>
          <w:kern w:val="2"/>
          <w:lang w:eastAsia="zh-CN"/>
        </w:rPr>
        <w:t>: 373-384 [PMID: 25187235 DOI: 10.1007/s11938-014-0027-6]</w:t>
      </w:r>
    </w:p>
    <w:p w14:paraId="215E762F"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90 </w:t>
      </w:r>
      <w:proofErr w:type="spellStart"/>
      <w:r w:rsidRPr="001D0EB5">
        <w:rPr>
          <w:rFonts w:ascii="Book Antiqua" w:eastAsia="DengXian" w:hAnsi="Book Antiqua" w:cs="Times New Roman"/>
          <w:b/>
          <w:kern w:val="2"/>
          <w:lang w:eastAsia="zh-CN"/>
        </w:rPr>
        <w:t>Talebi</w:t>
      </w:r>
      <w:proofErr w:type="spellEnd"/>
      <w:r w:rsidRPr="001D0EB5">
        <w:rPr>
          <w:rFonts w:ascii="Book Antiqua" w:eastAsia="DengXian" w:hAnsi="Book Antiqua" w:cs="Times New Roman"/>
          <w:b/>
          <w:kern w:val="2"/>
          <w:lang w:eastAsia="zh-CN"/>
        </w:rPr>
        <w:t xml:space="preserve"> </w:t>
      </w:r>
      <w:proofErr w:type="spellStart"/>
      <w:r w:rsidRPr="001D0EB5">
        <w:rPr>
          <w:rFonts w:ascii="Book Antiqua" w:eastAsia="DengXian" w:hAnsi="Book Antiqua" w:cs="Times New Roman"/>
          <w:b/>
          <w:kern w:val="2"/>
          <w:lang w:eastAsia="zh-CN"/>
        </w:rPr>
        <w:t>Bezmin</w:t>
      </w:r>
      <w:proofErr w:type="spellEnd"/>
      <w:r w:rsidRPr="001D0EB5">
        <w:rPr>
          <w:rFonts w:ascii="Book Antiqua" w:eastAsia="DengXian" w:hAnsi="Book Antiqua" w:cs="Times New Roman"/>
          <w:b/>
          <w:kern w:val="2"/>
          <w:lang w:eastAsia="zh-CN"/>
        </w:rPr>
        <w:t xml:space="preserve"> Abadi A</w:t>
      </w:r>
      <w:r w:rsidRPr="001D0EB5">
        <w:rPr>
          <w:rFonts w:ascii="Book Antiqua" w:eastAsia="DengXian" w:hAnsi="Book Antiqua" w:cs="Times New Roman"/>
          <w:kern w:val="2"/>
          <w:lang w:eastAsia="zh-CN"/>
        </w:rPr>
        <w:t xml:space="preserve">. Vaccine against Helicobacter pylori: Inevitable approach. </w:t>
      </w:r>
      <w:r w:rsidRPr="001D0EB5">
        <w:rPr>
          <w:rFonts w:ascii="Book Antiqua" w:eastAsia="DengXian" w:hAnsi="Book Antiqua" w:cs="Times New Roman"/>
          <w:i/>
          <w:kern w:val="2"/>
          <w:lang w:eastAsia="zh-CN"/>
        </w:rPr>
        <w:t>World J Gastroenterol</w:t>
      </w:r>
      <w:r w:rsidRPr="001D0EB5">
        <w:rPr>
          <w:rFonts w:ascii="Book Antiqua" w:eastAsia="DengXian" w:hAnsi="Book Antiqua" w:cs="Times New Roman"/>
          <w:kern w:val="2"/>
          <w:lang w:eastAsia="zh-CN"/>
        </w:rPr>
        <w:t xml:space="preserve"> 2016; </w:t>
      </w:r>
      <w:r w:rsidRPr="001D0EB5">
        <w:rPr>
          <w:rFonts w:ascii="Book Antiqua" w:eastAsia="DengXian" w:hAnsi="Book Antiqua" w:cs="Times New Roman"/>
          <w:b/>
          <w:kern w:val="2"/>
          <w:lang w:eastAsia="zh-CN"/>
        </w:rPr>
        <w:t>22</w:t>
      </w:r>
      <w:r w:rsidRPr="001D0EB5">
        <w:rPr>
          <w:rFonts w:ascii="Book Antiqua" w:eastAsia="DengXian" w:hAnsi="Book Antiqua" w:cs="Times New Roman"/>
          <w:kern w:val="2"/>
          <w:lang w:eastAsia="zh-CN"/>
        </w:rPr>
        <w:t xml:space="preserve">: 3150-3157 [PMID: 27003991 DOI: </w:t>
      </w:r>
      <w:r w:rsidRPr="001D0EB5">
        <w:rPr>
          <w:rFonts w:ascii="Book Antiqua" w:eastAsia="DengXian" w:hAnsi="Book Antiqua" w:cs="Times New Roman"/>
          <w:kern w:val="2"/>
          <w:lang w:eastAsia="zh-CN"/>
        </w:rPr>
        <w:lastRenderedPageBreak/>
        <w:t>10.3748/</w:t>
      </w:r>
      <w:proofErr w:type="gramStart"/>
      <w:r w:rsidRPr="001D0EB5">
        <w:rPr>
          <w:rFonts w:ascii="Book Antiqua" w:eastAsia="DengXian" w:hAnsi="Book Antiqua" w:cs="Times New Roman"/>
          <w:kern w:val="2"/>
          <w:lang w:eastAsia="zh-CN"/>
        </w:rPr>
        <w:t>wjg.v22.i</w:t>
      </w:r>
      <w:proofErr w:type="gramEnd"/>
      <w:r w:rsidRPr="001D0EB5">
        <w:rPr>
          <w:rFonts w:ascii="Book Antiqua" w:eastAsia="DengXian" w:hAnsi="Book Antiqua" w:cs="Times New Roman"/>
          <w:kern w:val="2"/>
          <w:lang w:eastAsia="zh-CN"/>
        </w:rPr>
        <w:t>11.3150]</w:t>
      </w:r>
    </w:p>
    <w:p w14:paraId="3FE8B07B" w14:textId="77777777" w:rsidR="001D0EB5" w:rsidRPr="001D0EB5" w:rsidRDefault="001D0EB5" w:rsidP="001D0EB5">
      <w:pPr>
        <w:widowControl w:val="0"/>
        <w:spacing w:line="360" w:lineRule="auto"/>
        <w:jc w:val="both"/>
        <w:rPr>
          <w:rFonts w:ascii="Book Antiqua" w:eastAsia="DengXian" w:hAnsi="Book Antiqua" w:cs="Times New Roman"/>
          <w:kern w:val="2"/>
          <w:lang w:eastAsia="zh-CN"/>
        </w:rPr>
      </w:pPr>
      <w:r w:rsidRPr="001D0EB5">
        <w:rPr>
          <w:rFonts w:ascii="Book Antiqua" w:eastAsia="DengXian" w:hAnsi="Book Antiqua" w:cs="Times New Roman"/>
          <w:kern w:val="2"/>
          <w:lang w:eastAsia="zh-CN"/>
        </w:rPr>
        <w:t xml:space="preserve">91 </w:t>
      </w:r>
      <w:proofErr w:type="spellStart"/>
      <w:r w:rsidRPr="001D0EB5">
        <w:rPr>
          <w:rFonts w:ascii="Book Antiqua" w:eastAsia="DengXian" w:hAnsi="Book Antiqua" w:cs="Times New Roman"/>
          <w:b/>
          <w:kern w:val="2"/>
          <w:lang w:eastAsia="zh-CN"/>
        </w:rPr>
        <w:t>Maleki</w:t>
      </w:r>
      <w:proofErr w:type="spellEnd"/>
      <w:r w:rsidRPr="001D0EB5">
        <w:rPr>
          <w:rFonts w:ascii="Book Antiqua" w:eastAsia="DengXian" w:hAnsi="Book Antiqua" w:cs="Times New Roman"/>
          <w:b/>
          <w:kern w:val="2"/>
          <w:lang w:eastAsia="zh-CN"/>
        </w:rPr>
        <w:t xml:space="preserve"> </w:t>
      </w:r>
      <w:proofErr w:type="spellStart"/>
      <w:r w:rsidRPr="001D0EB5">
        <w:rPr>
          <w:rFonts w:ascii="Book Antiqua" w:eastAsia="DengXian" w:hAnsi="Book Antiqua" w:cs="Times New Roman"/>
          <w:b/>
          <w:bCs/>
          <w:kern w:val="2"/>
          <w:lang w:eastAsia="zh-CN"/>
        </w:rPr>
        <w:t>Kakelar</w:t>
      </w:r>
      <w:proofErr w:type="spellEnd"/>
      <w:r w:rsidRPr="001D0EB5">
        <w:rPr>
          <w:rFonts w:ascii="Book Antiqua" w:eastAsia="DengXian" w:hAnsi="Book Antiqua" w:cs="Times New Roman"/>
          <w:b/>
          <w:bCs/>
          <w:kern w:val="2"/>
          <w:lang w:eastAsia="zh-CN"/>
        </w:rPr>
        <w:t xml:space="preserve"> </w:t>
      </w:r>
      <w:r w:rsidRPr="001D0EB5">
        <w:rPr>
          <w:rFonts w:ascii="Book Antiqua" w:eastAsia="DengXian" w:hAnsi="Book Antiqua" w:cs="Times New Roman"/>
          <w:b/>
          <w:kern w:val="2"/>
          <w:lang w:eastAsia="zh-CN"/>
        </w:rPr>
        <w:t>H,</w:t>
      </w:r>
      <w:r w:rsidRPr="001D0EB5">
        <w:rPr>
          <w:rFonts w:ascii="Book Antiqua" w:eastAsia="DengXian" w:hAnsi="Book Antiqua" w:cs="Times New Roman"/>
          <w:kern w:val="2"/>
          <w:lang w:eastAsia="zh-CN"/>
        </w:rPr>
        <w:t xml:space="preserve"> </w:t>
      </w:r>
      <w:proofErr w:type="spellStart"/>
      <w:r w:rsidRPr="001D0EB5">
        <w:rPr>
          <w:rFonts w:ascii="Book Antiqua" w:eastAsia="DengXian" w:hAnsi="Book Antiqua" w:cs="Times New Roman"/>
          <w:kern w:val="2"/>
          <w:lang w:eastAsia="zh-CN"/>
        </w:rPr>
        <w:t>Barzegari</w:t>
      </w:r>
      <w:proofErr w:type="spellEnd"/>
      <w:r w:rsidRPr="001D0EB5">
        <w:rPr>
          <w:rFonts w:ascii="Book Antiqua" w:eastAsia="DengXian" w:hAnsi="Book Antiqua" w:cs="Times New Roman"/>
          <w:kern w:val="2"/>
          <w:lang w:eastAsia="zh-CN"/>
        </w:rPr>
        <w:t xml:space="preserve"> A, </w:t>
      </w:r>
      <w:proofErr w:type="spellStart"/>
      <w:r w:rsidRPr="001D0EB5">
        <w:rPr>
          <w:rFonts w:ascii="Book Antiqua" w:eastAsia="DengXian" w:hAnsi="Book Antiqua" w:cs="Times New Roman"/>
          <w:kern w:val="2"/>
          <w:lang w:eastAsia="zh-CN"/>
        </w:rPr>
        <w:t>Dehghani</w:t>
      </w:r>
      <w:proofErr w:type="spellEnd"/>
      <w:r w:rsidRPr="001D0EB5">
        <w:rPr>
          <w:rFonts w:ascii="Book Antiqua" w:eastAsia="DengXian" w:hAnsi="Book Antiqua" w:cs="Times New Roman"/>
          <w:kern w:val="2"/>
          <w:lang w:eastAsia="zh-CN"/>
        </w:rPr>
        <w:t xml:space="preserve"> J, </w:t>
      </w:r>
      <w:proofErr w:type="spellStart"/>
      <w:r w:rsidRPr="001D0EB5">
        <w:rPr>
          <w:rFonts w:ascii="Book Antiqua" w:eastAsia="DengXian" w:hAnsi="Book Antiqua" w:cs="Times New Roman"/>
          <w:kern w:val="2"/>
          <w:lang w:eastAsia="zh-CN"/>
        </w:rPr>
        <w:t>Hanifian</w:t>
      </w:r>
      <w:proofErr w:type="spellEnd"/>
      <w:r w:rsidRPr="001D0EB5">
        <w:rPr>
          <w:rFonts w:ascii="Book Antiqua" w:eastAsia="DengXian" w:hAnsi="Book Antiqua" w:cs="Times New Roman"/>
          <w:kern w:val="2"/>
          <w:lang w:eastAsia="zh-CN"/>
        </w:rPr>
        <w:t xml:space="preserve"> S, </w:t>
      </w:r>
      <w:proofErr w:type="spellStart"/>
      <w:r w:rsidRPr="001D0EB5">
        <w:rPr>
          <w:rFonts w:ascii="Book Antiqua" w:eastAsia="DengXian" w:hAnsi="Book Antiqua" w:cs="Times New Roman"/>
          <w:kern w:val="2"/>
          <w:lang w:eastAsia="zh-CN"/>
        </w:rPr>
        <w:t>Saeedi</w:t>
      </w:r>
      <w:proofErr w:type="spellEnd"/>
      <w:r w:rsidRPr="001D0EB5">
        <w:rPr>
          <w:rFonts w:ascii="Book Antiqua" w:eastAsia="DengXian" w:hAnsi="Book Antiqua" w:cs="Times New Roman"/>
          <w:kern w:val="2"/>
          <w:lang w:eastAsia="zh-CN"/>
        </w:rPr>
        <w:t xml:space="preserve"> N, </w:t>
      </w:r>
      <w:proofErr w:type="spellStart"/>
      <w:r w:rsidRPr="001D0EB5">
        <w:rPr>
          <w:rFonts w:ascii="Book Antiqua" w:eastAsia="DengXian" w:hAnsi="Book Antiqua" w:cs="Times New Roman"/>
          <w:kern w:val="2"/>
          <w:lang w:eastAsia="zh-CN"/>
        </w:rPr>
        <w:t>Barar</w:t>
      </w:r>
      <w:proofErr w:type="spellEnd"/>
      <w:r w:rsidRPr="001D0EB5">
        <w:rPr>
          <w:rFonts w:ascii="Book Antiqua" w:eastAsia="DengXian" w:hAnsi="Book Antiqua" w:cs="Times New Roman"/>
          <w:kern w:val="2"/>
          <w:lang w:eastAsia="zh-CN"/>
        </w:rPr>
        <w:t xml:space="preserve"> J, </w:t>
      </w:r>
      <w:proofErr w:type="spellStart"/>
      <w:r w:rsidRPr="001D0EB5">
        <w:rPr>
          <w:rFonts w:ascii="Book Antiqua" w:eastAsia="DengXian" w:hAnsi="Book Antiqua" w:cs="Times New Roman"/>
          <w:kern w:val="2"/>
          <w:lang w:eastAsia="zh-CN"/>
        </w:rPr>
        <w:t>Omidi</w:t>
      </w:r>
      <w:proofErr w:type="spellEnd"/>
      <w:r w:rsidRPr="001D0EB5">
        <w:rPr>
          <w:rFonts w:ascii="Book Antiqua" w:eastAsia="DengXian" w:hAnsi="Book Antiqua" w:cs="Times New Roman"/>
          <w:kern w:val="2"/>
          <w:lang w:eastAsia="zh-CN"/>
        </w:rPr>
        <w:t xml:space="preserve"> Y. Pathogenicity of Helicobacter pylori in cancer development and impacts of vaccination. Gastric Cancer 2019; 22: 23-36 [PMID: </w:t>
      </w:r>
      <w:bookmarkStart w:id="51" w:name="OLE_LINK34"/>
      <w:bookmarkStart w:id="52" w:name="OLE_LINK35"/>
      <w:r w:rsidRPr="001D0EB5">
        <w:rPr>
          <w:rFonts w:ascii="Book Antiqua" w:eastAsia="DengXian" w:hAnsi="Book Antiqua" w:cs="Times New Roman"/>
          <w:kern w:val="2"/>
          <w:lang w:eastAsia="zh-CN"/>
        </w:rPr>
        <w:t>30145749</w:t>
      </w:r>
      <w:bookmarkEnd w:id="51"/>
      <w:bookmarkEnd w:id="52"/>
      <w:r w:rsidRPr="001D0EB5">
        <w:rPr>
          <w:rFonts w:ascii="Book Antiqua" w:eastAsia="DengXian" w:hAnsi="Book Antiqua" w:cs="Times New Roman"/>
          <w:kern w:val="2"/>
          <w:lang w:eastAsia="zh-CN"/>
        </w:rPr>
        <w:t xml:space="preserve"> DOI: </w:t>
      </w:r>
      <w:hyperlink r:id="rId10" w:tgtFrame="_blank" w:history="1">
        <w:r w:rsidRPr="001D0EB5">
          <w:rPr>
            <w:rFonts w:ascii="Book Antiqua" w:eastAsia="DengXian" w:hAnsi="Book Antiqua" w:cs="Times New Roman"/>
            <w:color w:val="0563C1"/>
            <w:kern w:val="2"/>
            <w:u w:val="single"/>
            <w:lang w:eastAsia="zh-CN"/>
          </w:rPr>
          <w:t>10.1007/s10120-018-0867-1</w:t>
        </w:r>
      </w:hyperlink>
      <w:r w:rsidRPr="001D0EB5">
        <w:rPr>
          <w:rFonts w:ascii="Book Antiqua" w:eastAsia="DengXian" w:hAnsi="Book Antiqua" w:cs="Times New Roman"/>
          <w:kern w:val="2"/>
          <w:lang w:eastAsia="zh-CN"/>
        </w:rPr>
        <w:t>]</w:t>
      </w:r>
      <w:bookmarkEnd w:id="24"/>
    </w:p>
    <w:p w14:paraId="738B8953" w14:textId="3A8544F3" w:rsidR="00377518" w:rsidRDefault="00377518" w:rsidP="00BF0DF4">
      <w:pPr>
        <w:spacing w:line="360" w:lineRule="auto"/>
        <w:jc w:val="both"/>
        <w:rPr>
          <w:rFonts w:ascii="Book Antiqua" w:hAnsi="Book Antiqua" w:cs="Times New Roman"/>
        </w:rPr>
      </w:pPr>
    </w:p>
    <w:p w14:paraId="0C476CB9" w14:textId="3AEFFBDC" w:rsidR="008A3DD8" w:rsidRPr="008A3DD8" w:rsidRDefault="008A3DD8" w:rsidP="008A3DD8">
      <w:pPr>
        <w:widowControl w:val="0"/>
        <w:adjustRightInd w:val="0"/>
        <w:snapToGrid w:val="0"/>
        <w:spacing w:line="360" w:lineRule="auto"/>
        <w:jc w:val="right"/>
        <w:rPr>
          <w:rFonts w:ascii="Book Antiqua" w:eastAsia="SimSun" w:hAnsi="Book Antiqua" w:cs="Times New Roman"/>
          <w:color w:val="000000"/>
          <w:kern w:val="2"/>
          <w:lang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r w:rsidRPr="008A3DD8">
        <w:rPr>
          <w:rFonts w:ascii="Book Antiqua" w:eastAsia="SimSun" w:hAnsi="Book Antiqua" w:cs="Times New Roman"/>
          <w:b/>
          <w:bCs/>
          <w:color w:val="000000"/>
          <w:kern w:val="2"/>
          <w:lang w:eastAsia="zh-CN"/>
        </w:rPr>
        <w:t>P-Reviewer:</w:t>
      </w:r>
      <w:r w:rsidRPr="008A3DD8">
        <w:rPr>
          <w:rFonts w:ascii="Book Antiqua" w:eastAsia="SimSun" w:hAnsi="Book Antiqua" w:cs="Times New Roman"/>
          <w:bCs/>
          <w:color w:val="000000"/>
          <w:kern w:val="2"/>
          <w:lang w:eastAsia="zh-CN"/>
        </w:rPr>
        <w:t xml:space="preserve"> Abadi</w:t>
      </w:r>
      <w:r>
        <w:rPr>
          <w:rFonts w:ascii="Book Antiqua" w:eastAsia="SimSun" w:hAnsi="Book Antiqua" w:cs="Times New Roman"/>
          <w:bCs/>
          <w:color w:val="000000"/>
          <w:kern w:val="2"/>
          <w:lang w:eastAsia="zh-CN"/>
        </w:rPr>
        <w:t xml:space="preserve"> ATB, </w:t>
      </w:r>
      <w:r w:rsidRPr="008A3DD8">
        <w:rPr>
          <w:rFonts w:ascii="Book Antiqua" w:eastAsia="SimSun" w:hAnsi="Book Antiqua" w:cs="Times New Roman"/>
          <w:bCs/>
          <w:color w:val="000000"/>
          <w:kern w:val="2"/>
          <w:lang w:eastAsia="zh-CN"/>
        </w:rPr>
        <w:t>Nishida</w:t>
      </w:r>
      <w:r>
        <w:rPr>
          <w:rFonts w:ascii="Book Antiqua" w:eastAsia="SimSun" w:hAnsi="Book Antiqua" w:cs="Times New Roman"/>
          <w:bCs/>
          <w:color w:val="000000"/>
          <w:kern w:val="2"/>
          <w:lang w:eastAsia="zh-CN"/>
        </w:rPr>
        <w:t xml:space="preserve"> T, </w:t>
      </w:r>
      <w:proofErr w:type="spellStart"/>
      <w:r w:rsidRPr="008A3DD8">
        <w:rPr>
          <w:rFonts w:ascii="Book Antiqua" w:eastAsia="SimSun" w:hAnsi="Book Antiqua" w:cs="Times New Roman"/>
          <w:bCs/>
          <w:color w:val="000000"/>
          <w:kern w:val="2"/>
          <w:lang w:eastAsia="zh-CN"/>
        </w:rPr>
        <w:t>Yücel</w:t>
      </w:r>
      <w:proofErr w:type="spellEnd"/>
      <w:r>
        <w:rPr>
          <w:rFonts w:ascii="Book Antiqua" w:eastAsia="SimSun" w:hAnsi="Book Antiqua" w:cs="Times New Roman"/>
          <w:bCs/>
          <w:color w:val="000000"/>
          <w:kern w:val="2"/>
          <w:lang w:eastAsia="zh-CN"/>
        </w:rPr>
        <w:t xml:space="preserve"> O </w:t>
      </w:r>
      <w:r w:rsidRPr="008A3DD8">
        <w:rPr>
          <w:rFonts w:ascii="Book Antiqua" w:eastAsia="SimSun" w:hAnsi="Book Antiqua" w:cs="Times New Roman"/>
          <w:b/>
          <w:bCs/>
          <w:color w:val="000000"/>
          <w:kern w:val="2"/>
          <w:lang w:eastAsia="zh-CN"/>
        </w:rPr>
        <w:t>S-Editor:</w:t>
      </w:r>
      <w:r w:rsidRPr="008A3DD8">
        <w:rPr>
          <w:rFonts w:ascii="Book Antiqua" w:eastAsia="SimSun" w:hAnsi="Book Antiqua" w:cs="Times New Roman"/>
          <w:color w:val="000000"/>
          <w:kern w:val="2"/>
          <w:lang w:eastAsia="zh-CN"/>
        </w:rPr>
        <w:t xml:space="preserve"> Yan JP</w:t>
      </w:r>
    </w:p>
    <w:p w14:paraId="2B22BBF1" w14:textId="77777777" w:rsidR="008A3DD8" w:rsidRPr="008A3DD8" w:rsidRDefault="008A3DD8" w:rsidP="008A3DD8">
      <w:pPr>
        <w:widowControl w:val="0"/>
        <w:adjustRightInd w:val="0"/>
        <w:snapToGrid w:val="0"/>
        <w:spacing w:line="360" w:lineRule="auto"/>
        <w:jc w:val="right"/>
        <w:rPr>
          <w:rFonts w:ascii="Book Antiqua" w:eastAsia="SimSun" w:hAnsi="Book Antiqua" w:cs="Times New Roman"/>
          <w:b/>
          <w:bCs/>
          <w:color w:val="000000"/>
          <w:kern w:val="2"/>
          <w:lang w:eastAsia="zh-CN"/>
        </w:rPr>
      </w:pPr>
      <w:r w:rsidRPr="008A3DD8">
        <w:rPr>
          <w:rFonts w:ascii="Book Antiqua" w:eastAsia="SimSun" w:hAnsi="Book Antiqua" w:cs="Times New Roman"/>
          <w:b/>
          <w:bCs/>
          <w:color w:val="000000"/>
          <w:kern w:val="2"/>
          <w:lang w:eastAsia="zh-CN"/>
        </w:rPr>
        <w:t>L-Editor:</w:t>
      </w:r>
      <w:r w:rsidRPr="008A3DD8">
        <w:rPr>
          <w:rFonts w:ascii="Book Antiqua" w:eastAsia="SimSun" w:hAnsi="Book Antiqua" w:cs="Times New Roman"/>
          <w:color w:val="000000"/>
          <w:kern w:val="2"/>
          <w:lang w:eastAsia="zh-CN"/>
        </w:rPr>
        <w:t xml:space="preserve"> </w:t>
      </w:r>
      <w:r w:rsidRPr="008A3DD8">
        <w:rPr>
          <w:rFonts w:ascii="Book Antiqua" w:eastAsia="SimSun" w:hAnsi="Book Antiqua" w:cs="Times New Roman"/>
          <w:b/>
          <w:bCs/>
          <w:color w:val="000000"/>
          <w:kern w:val="2"/>
          <w:lang w:eastAsia="zh-CN"/>
        </w:rPr>
        <w:t>E-Editor:</w:t>
      </w:r>
    </w:p>
    <w:bookmarkEnd w:id="53"/>
    <w:bookmarkEnd w:id="54"/>
    <w:p w14:paraId="6E90D202" w14:textId="77777777" w:rsidR="008A3DD8" w:rsidRPr="008A3DD8" w:rsidRDefault="008A3DD8" w:rsidP="008A3DD8">
      <w:pPr>
        <w:widowControl w:val="0"/>
        <w:adjustRightInd w:val="0"/>
        <w:snapToGrid w:val="0"/>
        <w:spacing w:line="360" w:lineRule="auto"/>
        <w:jc w:val="both"/>
        <w:rPr>
          <w:rFonts w:ascii="Book Antiqua" w:eastAsia="SimSun" w:hAnsi="Book Antiqua" w:cs="Times New Roman"/>
          <w:color w:val="000000"/>
          <w:kern w:val="2"/>
          <w:lang w:eastAsia="zh-CN"/>
        </w:rPr>
      </w:pPr>
    </w:p>
    <w:p w14:paraId="31C57CAF" w14:textId="5A842721" w:rsidR="008A3DD8" w:rsidRPr="008A3DD8" w:rsidRDefault="008A3DD8" w:rsidP="008A3DD8">
      <w:pPr>
        <w:spacing w:line="360" w:lineRule="auto"/>
        <w:rPr>
          <w:rFonts w:ascii="Book Antiqua" w:eastAsia="SimSun" w:hAnsi="Book Antiqua" w:cs="SimSun"/>
          <w:lang w:eastAsia="zh-CN"/>
        </w:rPr>
      </w:pPr>
      <w:r w:rsidRPr="008A3DD8">
        <w:rPr>
          <w:rFonts w:ascii="Book Antiqua" w:eastAsia="SimSun" w:hAnsi="Book Antiqua" w:cs="SimSun"/>
          <w:b/>
          <w:lang w:eastAsia="zh-CN"/>
        </w:rPr>
        <w:t xml:space="preserve">Specialty type: </w:t>
      </w:r>
      <w:r w:rsidRPr="008A3DD8">
        <w:rPr>
          <w:rFonts w:ascii="Book Antiqua" w:eastAsia="Microsoft YaHei" w:hAnsi="Book Antiqua" w:cs="SimSun"/>
          <w:lang w:eastAsia="zh-CN"/>
        </w:rPr>
        <w:t>Gastroenterology and hepatology</w:t>
      </w:r>
      <w:r w:rsidRPr="008A3DD8">
        <w:rPr>
          <w:rFonts w:ascii="Book Antiqua" w:eastAsia="SimSun" w:hAnsi="Book Antiqua" w:cs="SimSun"/>
          <w:lang w:eastAsia="zh-CN"/>
        </w:rPr>
        <w:t xml:space="preserve"> </w:t>
      </w:r>
      <w:r w:rsidRPr="008A3DD8">
        <w:rPr>
          <w:rFonts w:ascii="Book Antiqua" w:eastAsia="SimSun" w:hAnsi="Book Antiqua" w:cs="SimSun"/>
          <w:lang w:eastAsia="zh-CN"/>
        </w:rPr>
        <w:br/>
      </w:r>
      <w:r w:rsidRPr="008A3DD8">
        <w:rPr>
          <w:rFonts w:ascii="Book Antiqua" w:eastAsia="SimSun" w:hAnsi="Book Antiqua" w:cs="SimSun"/>
          <w:b/>
          <w:lang w:eastAsia="zh-CN"/>
        </w:rPr>
        <w:t xml:space="preserve">Country of origin: </w:t>
      </w:r>
      <w:r w:rsidRPr="008A3DD8">
        <w:rPr>
          <w:rFonts w:ascii="Book Antiqua" w:eastAsia="SimSun" w:hAnsi="Book Antiqua" w:cs="SimSun"/>
          <w:lang w:eastAsia="zh-CN"/>
        </w:rPr>
        <w:t>Nigeria</w:t>
      </w:r>
      <w:r w:rsidRPr="008A3DD8">
        <w:rPr>
          <w:rFonts w:ascii="Book Antiqua" w:eastAsia="SimSun" w:hAnsi="Book Antiqua" w:cs="SimSun"/>
          <w:lang w:eastAsia="zh-CN"/>
        </w:rPr>
        <w:br/>
      </w:r>
      <w:r w:rsidRPr="008A3DD8">
        <w:rPr>
          <w:rFonts w:ascii="Book Antiqua" w:eastAsia="SimSun" w:hAnsi="Book Antiqua" w:cs="SimSun"/>
          <w:b/>
          <w:lang w:eastAsia="zh-CN"/>
        </w:rPr>
        <w:t>Peer-review report classification</w:t>
      </w:r>
      <w:r w:rsidRPr="008A3DD8">
        <w:rPr>
          <w:rFonts w:ascii="Book Antiqua" w:eastAsia="SimSun" w:hAnsi="Book Antiqua" w:cs="SimSun"/>
          <w:lang w:eastAsia="zh-CN"/>
        </w:rPr>
        <w:br/>
      </w:r>
      <w:r w:rsidRPr="008A3DD8">
        <w:rPr>
          <w:rFonts w:ascii="Book Antiqua" w:eastAsia="SimSun" w:hAnsi="Book Antiqua" w:cs="SimSun"/>
          <w:b/>
          <w:lang w:eastAsia="zh-CN"/>
        </w:rPr>
        <w:t xml:space="preserve">Grade A (Excellent): </w:t>
      </w:r>
      <w:r w:rsidRPr="008A3DD8">
        <w:rPr>
          <w:rFonts w:ascii="Book Antiqua" w:eastAsia="SimSun" w:hAnsi="Book Antiqua" w:cs="SimSun"/>
          <w:lang w:eastAsia="zh-CN"/>
        </w:rPr>
        <w:t>A</w:t>
      </w:r>
      <w:r w:rsidRPr="008A3DD8">
        <w:rPr>
          <w:rFonts w:ascii="Book Antiqua" w:eastAsia="SimSun" w:hAnsi="Book Antiqua" w:cs="SimSun"/>
          <w:lang w:eastAsia="zh-CN"/>
        </w:rPr>
        <w:br/>
      </w:r>
      <w:r w:rsidRPr="008A3DD8">
        <w:rPr>
          <w:rFonts w:ascii="Book Antiqua" w:eastAsia="SimSun" w:hAnsi="Book Antiqua" w:cs="SimSun"/>
          <w:b/>
          <w:lang w:eastAsia="zh-CN"/>
        </w:rPr>
        <w:t xml:space="preserve">Grade B (Very good): </w:t>
      </w:r>
      <w:r w:rsidRPr="008A3DD8">
        <w:rPr>
          <w:rFonts w:ascii="Book Antiqua" w:eastAsia="SimSun" w:hAnsi="Book Antiqua" w:cs="SimSun"/>
          <w:lang w:eastAsia="zh-CN"/>
        </w:rPr>
        <w:t>B</w:t>
      </w:r>
      <w:r w:rsidRPr="008A3DD8">
        <w:rPr>
          <w:rFonts w:ascii="Book Antiqua" w:eastAsia="SimSun" w:hAnsi="Book Antiqua" w:cs="SimSun"/>
          <w:lang w:eastAsia="zh-CN"/>
        </w:rPr>
        <w:br/>
      </w:r>
      <w:r w:rsidRPr="008A3DD8">
        <w:rPr>
          <w:rFonts w:ascii="Book Antiqua" w:eastAsia="SimSun" w:hAnsi="Book Antiqua" w:cs="SimSun"/>
          <w:b/>
          <w:lang w:eastAsia="zh-CN"/>
        </w:rPr>
        <w:t xml:space="preserve">Grade C (Good): </w:t>
      </w:r>
      <w:r>
        <w:rPr>
          <w:rFonts w:ascii="Book Antiqua" w:eastAsia="SimSun" w:hAnsi="Book Antiqua" w:cs="SimSun"/>
          <w:lang w:eastAsia="zh-CN"/>
        </w:rPr>
        <w:t>C</w:t>
      </w:r>
      <w:r w:rsidRPr="008A3DD8">
        <w:rPr>
          <w:rFonts w:ascii="Book Antiqua" w:eastAsia="SimSun" w:hAnsi="Book Antiqua" w:cs="SimSun"/>
          <w:lang w:eastAsia="zh-CN"/>
        </w:rPr>
        <w:br/>
      </w:r>
      <w:r w:rsidRPr="008A3DD8">
        <w:rPr>
          <w:rFonts w:ascii="Book Antiqua" w:eastAsia="SimSun" w:hAnsi="Book Antiqua" w:cs="SimSun"/>
          <w:b/>
          <w:lang w:eastAsia="zh-CN"/>
        </w:rPr>
        <w:t xml:space="preserve">Grade D (Fair): </w:t>
      </w:r>
      <w:r w:rsidRPr="008A3DD8">
        <w:rPr>
          <w:rFonts w:ascii="Book Antiqua" w:eastAsia="SimSun" w:hAnsi="Book Antiqua" w:cs="SimSun"/>
          <w:lang w:eastAsia="zh-CN"/>
        </w:rPr>
        <w:t>0</w:t>
      </w:r>
      <w:r w:rsidRPr="008A3DD8">
        <w:rPr>
          <w:rFonts w:ascii="Book Antiqua" w:eastAsia="SimSun" w:hAnsi="Book Antiqua" w:cs="SimSun"/>
          <w:b/>
          <w:lang w:eastAsia="zh-CN"/>
        </w:rPr>
        <w:br/>
        <w:t xml:space="preserve">Grade E (Poor): </w:t>
      </w:r>
      <w:r w:rsidRPr="008A3DD8">
        <w:rPr>
          <w:rFonts w:ascii="Book Antiqua" w:eastAsia="SimSun" w:hAnsi="Book Antiqua" w:cs="SimSun"/>
          <w:lang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C56BCBB" w14:textId="56933DC1" w:rsidR="00C21ADD" w:rsidRDefault="00C21ADD">
      <w:pPr>
        <w:rPr>
          <w:rFonts w:ascii="Book Antiqua" w:hAnsi="Book Antiqua" w:cs="Times New Roman"/>
        </w:rPr>
      </w:pPr>
      <w:r>
        <w:rPr>
          <w:rFonts w:ascii="Book Antiqua" w:hAnsi="Book Antiqua" w:cs="Times New Roman"/>
        </w:rPr>
        <w:br w:type="page"/>
      </w:r>
    </w:p>
    <w:p w14:paraId="2CB731AF" w14:textId="29221522" w:rsidR="00862939" w:rsidRPr="008A3DD8" w:rsidRDefault="00B31111" w:rsidP="00BF0DF4">
      <w:pPr>
        <w:spacing w:line="360" w:lineRule="auto"/>
        <w:jc w:val="both"/>
        <w:rPr>
          <w:rFonts w:ascii="Book Antiqua" w:hAnsi="Book Antiqua" w:cs="Times New Roman"/>
          <w:b/>
        </w:rPr>
      </w:pPr>
      <w:r w:rsidRPr="008A3DD8">
        <w:rPr>
          <w:rFonts w:ascii="Book Antiqua" w:hAnsi="Book Antiqua" w:cs="Times New Roman"/>
          <w:b/>
        </w:rPr>
        <w:lastRenderedPageBreak/>
        <w:t xml:space="preserve">Table 1 Prevalence </w:t>
      </w:r>
      <w:r w:rsidR="00D4114B" w:rsidRPr="008A3DD8">
        <w:rPr>
          <w:rFonts w:ascii="Book Antiqua" w:hAnsi="Book Antiqua" w:cs="Times New Roman"/>
          <w:b/>
        </w:rPr>
        <w:t xml:space="preserve">rate </w:t>
      </w:r>
      <w:r w:rsidRPr="008A3DD8">
        <w:rPr>
          <w:rFonts w:ascii="Book Antiqua" w:hAnsi="Book Antiqua" w:cs="Times New Roman"/>
          <w:b/>
        </w:rPr>
        <w:t xml:space="preserve">of </w:t>
      </w:r>
      <w:r w:rsidR="008A3DD8" w:rsidRPr="008A3DD8">
        <w:rPr>
          <w:rFonts w:ascii="Book Antiqua" w:eastAsia="Calibri" w:hAnsi="Book Antiqua" w:cs="Times New Roman"/>
          <w:b/>
          <w:i/>
        </w:rPr>
        <w:t>Helicobacter pylori</w:t>
      </w:r>
      <w:r w:rsidR="008A3DD8" w:rsidRPr="008A3DD8">
        <w:rPr>
          <w:rFonts w:ascii="Book Antiqua" w:eastAsia="Calibri" w:hAnsi="Book Antiqua" w:cs="Times New Roman"/>
          <w:b/>
        </w:rPr>
        <w:t xml:space="preserve"> </w:t>
      </w:r>
      <w:r w:rsidRPr="008A3DD8">
        <w:rPr>
          <w:rFonts w:ascii="Book Antiqua" w:hAnsi="Book Antiqua" w:cs="Times New Roman"/>
          <w:b/>
        </w:rPr>
        <w:t>in Africa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657"/>
        <w:gridCol w:w="1717"/>
        <w:gridCol w:w="2128"/>
      </w:tblGrid>
      <w:tr w:rsidR="00261DA9" w:rsidRPr="00BF0DF4" w14:paraId="3B6AF31A" w14:textId="77777777" w:rsidTr="008A3DD8">
        <w:tc>
          <w:tcPr>
            <w:tcW w:w="2199" w:type="dxa"/>
            <w:tcBorders>
              <w:top w:val="single" w:sz="4" w:space="0" w:color="auto"/>
              <w:bottom w:val="single" w:sz="4" w:space="0" w:color="auto"/>
            </w:tcBorders>
          </w:tcPr>
          <w:p w14:paraId="6D196C3B" w14:textId="77777777" w:rsidR="00B31111" w:rsidRPr="00BF0DF4" w:rsidRDefault="00B31111" w:rsidP="00BF0DF4">
            <w:pPr>
              <w:spacing w:line="360" w:lineRule="auto"/>
              <w:jc w:val="both"/>
              <w:rPr>
                <w:rFonts w:ascii="Book Antiqua" w:hAnsi="Book Antiqua" w:cs="Times New Roman"/>
                <w:b/>
                <w:sz w:val="24"/>
                <w:szCs w:val="24"/>
              </w:rPr>
            </w:pPr>
            <w:r w:rsidRPr="00BF0DF4">
              <w:rPr>
                <w:rFonts w:ascii="Book Antiqua" w:hAnsi="Book Antiqua" w:cs="Times New Roman"/>
                <w:b/>
                <w:sz w:val="24"/>
                <w:szCs w:val="24"/>
              </w:rPr>
              <w:t>Region</w:t>
            </w:r>
          </w:p>
        </w:tc>
        <w:tc>
          <w:tcPr>
            <w:tcW w:w="2724" w:type="dxa"/>
            <w:tcBorders>
              <w:top w:val="single" w:sz="4" w:space="0" w:color="auto"/>
              <w:bottom w:val="single" w:sz="4" w:space="0" w:color="auto"/>
            </w:tcBorders>
          </w:tcPr>
          <w:p w14:paraId="605BCDBA" w14:textId="648D4B17" w:rsidR="003447DF" w:rsidRPr="00BF0DF4" w:rsidRDefault="00261DA9" w:rsidP="00BF0DF4">
            <w:pPr>
              <w:spacing w:line="360" w:lineRule="auto"/>
              <w:jc w:val="both"/>
              <w:rPr>
                <w:rFonts w:ascii="Book Antiqua" w:hAnsi="Book Antiqua" w:cs="Times New Roman"/>
                <w:b/>
                <w:sz w:val="24"/>
                <w:szCs w:val="24"/>
              </w:rPr>
            </w:pPr>
            <w:r w:rsidRPr="00BF0DF4">
              <w:rPr>
                <w:rFonts w:ascii="Book Antiqua" w:hAnsi="Book Antiqua" w:cs="Times New Roman"/>
                <w:b/>
                <w:sz w:val="24"/>
                <w:szCs w:val="24"/>
              </w:rPr>
              <w:t>Included</w:t>
            </w:r>
            <w:r w:rsidR="003447DF" w:rsidRPr="00BF0DF4">
              <w:rPr>
                <w:rFonts w:ascii="Book Antiqua" w:hAnsi="Book Antiqua" w:cs="Times New Roman"/>
                <w:b/>
                <w:sz w:val="24"/>
                <w:szCs w:val="24"/>
              </w:rPr>
              <w:t xml:space="preserve"> </w:t>
            </w:r>
          </w:p>
          <w:p w14:paraId="035A0EFF" w14:textId="35DD891E" w:rsidR="00B31111" w:rsidRPr="00BF0DF4" w:rsidRDefault="008A3DD8" w:rsidP="00BF0DF4">
            <w:pPr>
              <w:spacing w:line="360" w:lineRule="auto"/>
              <w:jc w:val="both"/>
              <w:rPr>
                <w:rFonts w:ascii="Book Antiqua" w:hAnsi="Book Antiqua" w:cs="Times New Roman"/>
                <w:b/>
                <w:sz w:val="24"/>
                <w:szCs w:val="24"/>
              </w:rPr>
            </w:pPr>
            <w:r w:rsidRPr="00BF0DF4">
              <w:rPr>
                <w:rFonts w:ascii="Book Antiqua" w:hAnsi="Book Antiqua" w:cs="Times New Roman"/>
                <w:b/>
                <w:sz w:val="24"/>
                <w:szCs w:val="24"/>
              </w:rPr>
              <w:t>s</w:t>
            </w:r>
            <w:r w:rsidR="00261DA9" w:rsidRPr="00BF0DF4">
              <w:rPr>
                <w:rFonts w:ascii="Book Antiqua" w:hAnsi="Book Antiqua" w:cs="Times New Roman"/>
                <w:b/>
                <w:sz w:val="24"/>
                <w:szCs w:val="24"/>
              </w:rPr>
              <w:t>ample</w:t>
            </w:r>
          </w:p>
        </w:tc>
        <w:tc>
          <w:tcPr>
            <w:tcW w:w="1741" w:type="dxa"/>
            <w:tcBorders>
              <w:top w:val="single" w:sz="4" w:space="0" w:color="auto"/>
              <w:bottom w:val="single" w:sz="4" w:space="0" w:color="auto"/>
            </w:tcBorders>
          </w:tcPr>
          <w:p w14:paraId="30FDEDFB" w14:textId="77777777" w:rsidR="00B31111" w:rsidRPr="00BF0DF4" w:rsidRDefault="00B31111" w:rsidP="00BF0DF4">
            <w:pPr>
              <w:spacing w:line="360" w:lineRule="auto"/>
              <w:jc w:val="both"/>
              <w:rPr>
                <w:rFonts w:ascii="Book Antiqua" w:hAnsi="Book Antiqua" w:cs="Times New Roman"/>
                <w:b/>
                <w:sz w:val="24"/>
                <w:szCs w:val="24"/>
              </w:rPr>
            </w:pPr>
            <w:r w:rsidRPr="00BF0DF4">
              <w:rPr>
                <w:rFonts w:ascii="Book Antiqua" w:hAnsi="Book Antiqua" w:cs="Times New Roman"/>
                <w:b/>
                <w:sz w:val="24"/>
                <w:szCs w:val="24"/>
              </w:rPr>
              <w:t>Prevalence (%)</w:t>
            </w:r>
          </w:p>
        </w:tc>
        <w:tc>
          <w:tcPr>
            <w:tcW w:w="2192" w:type="dxa"/>
            <w:tcBorders>
              <w:top w:val="single" w:sz="4" w:space="0" w:color="auto"/>
              <w:bottom w:val="single" w:sz="4" w:space="0" w:color="auto"/>
            </w:tcBorders>
          </w:tcPr>
          <w:p w14:paraId="189F8982" w14:textId="77777777" w:rsidR="00B31111" w:rsidRPr="00BF0DF4" w:rsidRDefault="00B31111" w:rsidP="00BF0DF4">
            <w:pPr>
              <w:spacing w:line="360" w:lineRule="auto"/>
              <w:jc w:val="both"/>
              <w:rPr>
                <w:rFonts w:ascii="Book Antiqua" w:hAnsi="Book Antiqua" w:cs="Times New Roman"/>
                <w:b/>
                <w:sz w:val="24"/>
                <w:szCs w:val="24"/>
              </w:rPr>
            </w:pPr>
            <w:r w:rsidRPr="00BF0DF4">
              <w:rPr>
                <w:rFonts w:ascii="Book Antiqua" w:hAnsi="Book Antiqua" w:cs="Times New Roman"/>
                <w:b/>
                <w:sz w:val="24"/>
                <w:szCs w:val="24"/>
              </w:rPr>
              <w:t>Reference</w:t>
            </w:r>
          </w:p>
        </w:tc>
      </w:tr>
      <w:tr w:rsidR="00261DA9" w:rsidRPr="00BF0DF4" w14:paraId="09A582F4" w14:textId="77777777" w:rsidTr="00121660">
        <w:trPr>
          <w:trHeight w:val="1667"/>
        </w:trPr>
        <w:tc>
          <w:tcPr>
            <w:tcW w:w="2199" w:type="dxa"/>
            <w:tcBorders>
              <w:top w:val="single" w:sz="4" w:space="0" w:color="auto"/>
            </w:tcBorders>
          </w:tcPr>
          <w:p w14:paraId="57D27A13" w14:textId="0EE21F3D" w:rsidR="00B31111" w:rsidRPr="008A3DD8" w:rsidRDefault="00B31111" w:rsidP="00BF0DF4">
            <w:pPr>
              <w:spacing w:line="360" w:lineRule="auto"/>
              <w:jc w:val="both"/>
              <w:rPr>
                <w:rFonts w:ascii="Book Antiqua" w:hAnsi="Book Antiqua" w:cs="Times New Roman"/>
                <w:b/>
                <w:sz w:val="24"/>
                <w:szCs w:val="24"/>
              </w:rPr>
            </w:pPr>
            <w:r w:rsidRPr="008A3DD8">
              <w:rPr>
                <w:rFonts w:ascii="Book Antiqua" w:hAnsi="Book Antiqua" w:cs="Times New Roman"/>
                <w:b/>
                <w:sz w:val="24"/>
                <w:szCs w:val="24"/>
              </w:rPr>
              <w:t>North Africa</w:t>
            </w:r>
          </w:p>
          <w:p w14:paraId="40A21C7E"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Morocco</w:t>
            </w:r>
          </w:p>
          <w:p w14:paraId="7F7DAB64" w14:textId="77777777" w:rsidR="00B31111" w:rsidRPr="00BF0DF4" w:rsidRDefault="00B31111" w:rsidP="00BF0DF4">
            <w:pPr>
              <w:spacing w:line="360" w:lineRule="auto"/>
              <w:jc w:val="both"/>
              <w:rPr>
                <w:rFonts w:ascii="Book Antiqua" w:hAnsi="Book Antiqua" w:cs="Times New Roman"/>
                <w:sz w:val="24"/>
                <w:szCs w:val="24"/>
              </w:rPr>
            </w:pPr>
          </w:p>
          <w:p w14:paraId="13251397"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Egypt</w:t>
            </w:r>
          </w:p>
        </w:tc>
        <w:tc>
          <w:tcPr>
            <w:tcW w:w="2724" w:type="dxa"/>
            <w:tcBorders>
              <w:top w:val="single" w:sz="4" w:space="0" w:color="auto"/>
            </w:tcBorders>
          </w:tcPr>
          <w:p w14:paraId="4C9D9A1D" w14:textId="77777777" w:rsidR="00B31111" w:rsidRPr="00BF0DF4" w:rsidRDefault="00B31111" w:rsidP="00BF0DF4">
            <w:pPr>
              <w:spacing w:line="360" w:lineRule="auto"/>
              <w:jc w:val="both"/>
              <w:rPr>
                <w:rFonts w:ascii="Book Antiqua" w:hAnsi="Book Antiqua" w:cs="Times New Roman"/>
                <w:sz w:val="24"/>
                <w:szCs w:val="24"/>
              </w:rPr>
            </w:pPr>
          </w:p>
          <w:p w14:paraId="552E39A7"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Asymptomatic</w:t>
            </w:r>
          </w:p>
          <w:p w14:paraId="21A77533" w14:textId="13D52AC0"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Gastric disorder</w:t>
            </w:r>
          </w:p>
          <w:p w14:paraId="3047EB10" w14:textId="39FA7C78" w:rsidR="00B31111" w:rsidRPr="00BF0DF4" w:rsidRDefault="008A3DD8" w:rsidP="00BF0DF4">
            <w:pPr>
              <w:spacing w:line="360" w:lineRule="auto"/>
              <w:jc w:val="both"/>
              <w:rPr>
                <w:rFonts w:ascii="Book Antiqua" w:hAnsi="Book Antiqua" w:cs="Times New Roman"/>
                <w:sz w:val="24"/>
                <w:szCs w:val="24"/>
              </w:rPr>
            </w:pPr>
            <w:r w:rsidRPr="008A3DD8">
              <w:rPr>
                <w:rFonts w:ascii="Book Antiqua" w:hAnsi="Book Antiqua" w:cs="Times New Roman"/>
                <w:sz w:val="24"/>
                <w:szCs w:val="24"/>
                <w:vertAlign w:val="superscript"/>
              </w:rPr>
              <w:t>1</w:t>
            </w:r>
            <w:r w:rsidR="00B31111" w:rsidRPr="00BF0DF4">
              <w:rPr>
                <w:rFonts w:ascii="Book Antiqua" w:hAnsi="Book Antiqua" w:cs="Times New Roman"/>
                <w:sz w:val="24"/>
                <w:szCs w:val="24"/>
              </w:rPr>
              <w:t>General</w:t>
            </w:r>
          </w:p>
        </w:tc>
        <w:tc>
          <w:tcPr>
            <w:tcW w:w="1741" w:type="dxa"/>
            <w:tcBorders>
              <w:top w:val="single" w:sz="4" w:space="0" w:color="auto"/>
            </w:tcBorders>
          </w:tcPr>
          <w:p w14:paraId="067C5B50" w14:textId="77777777" w:rsidR="00B31111" w:rsidRPr="00BF0DF4" w:rsidRDefault="00B31111" w:rsidP="00BF0DF4">
            <w:pPr>
              <w:spacing w:line="360" w:lineRule="auto"/>
              <w:jc w:val="both"/>
              <w:rPr>
                <w:rFonts w:ascii="Book Antiqua" w:hAnsi="Book Antiqua" w:cs="Times New Roman"/>
                <w:sz w:val="24"/>
                <w:szCs w:val="24"/>
              </w:rPr>
            </w:pPr>
          </w:p>
          <w:p w14:paraId="6BC7C17C"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92.6</w:t>
            </w:r>
          </w:p>
          <w:p w14:paraId="3B2F9362" w14:textId="73D5B514"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89.6</w:t>
            </w:r>
          </w:p>
          <w:p w14:paraId="2B35EE92"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79.8</w:t>
            </w:r>
          </w:p>
        </w:tc>
        <w:tc>
          <w:tcPr>
            <w:tcW w:w="2192" w:type="dxa"/>
            <w:tcBorders>
              <w:top w:val="single" w:sz="4" w:space="0" w:color="auto"/>
            </w:tcBorders>
          </w:tcPr>
          <w:p w14:paraId="6A206B54" w14:textId="77777777" w:rsidR="00B31111" w:rsidRPr="00BF0DF4" w:rsidRDefault="00B31111" w:rsidP="00BF0DF4">
            <w:pPr>
              <w:spacing w:line="360" w:lineRule="auto"/>
              <w:jc w:val="both"/>
              <w:rPr>
                <w:rFonts w:ascii="Book Antiqua" w:hAnsi="Book Antiqua" w:cs="Times New Roman"/>
                <w:sz w:val="24"/>
                <w:szCs w:val="24"/>
              </w:rPr>
            </w:pPr>
          </w:p>
          <w:p w14:paraId="78C260BC" w14:textId="77777777" w:rsidR="00B31111" w:rsidRPr="008A3DD8" w:rsidRDefault="00B31111" w:rsidP="00BF0DF4">
            <w:pPr>
              <w:spacing w:line="360" w:lineRule="auto"/>
              <w:jc w:val="both"/>
              <w:rPr>
                <w:rFonts w:ascii="Book Antiqua" w:hAnsi="Book Antiqua" w:cs="Times New Roman"/>
                <w:sz w:val="24"/>
                <w:szCs w:val="24"/>
              </w:rPr>
            </w:pPr>
            <w:r w:rsidRPr="008A3DD8">
              <w:rPr>
                <w:rFonts w:ascii="Book Antiqua" w:hAnsi="Book Antiqua" w:cs="Times New Roman"/>
                <w:sz w:val="24"/>
                <w:szCs w:val="24"/>
              </w:rPr>
              <w:t>[21]</w:t>
            </w:r>
          </w:p>
          <w:p w14:paraId="06B0011C" w14:textId="77777777" w:rsidR="00B31111" w:rsidRPr="00BF0DF4" w:rsidRDefault="00B31111" w:rsidP="00BF0DF4">
            <w:pPr>
              <w:spacing w:line="360" w:lineRule="auto"/>
              <w:jc w:val="both"/>
              <w:rPr>
                <w:rFonts w:ascii="Book Antiqua" w:hAnsi="Book Antiqua" w:cs="Times New Roman"/>
                <w:sz w:val="24"/>
                <w:szCs w:val="24"/>
              </w:rPr>
            </w:pPr>
          </w:p>
          <w:p w14:paraId="29274F2A"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[20]</w:t>
            </w:r>
          </w:p>
          <w:p w14:paraId="6414B661" w14:textId="77777777" w:rsidR="00B31111" w:rsidRPr="00BF0DF4" w:rsidRDefault="00B31111" w:rsidP="00BF0DF4">
            <w:pPr>
              <w:spacing w:line="360" w:lineRule="auto"/>
              <w:jc w:val="both"/>
              <w:rPr>
                <w:rFonts w:ascii="Book Antiqua" w:hAnsi="Book Antiqua" w:cs="Times New Roman"/>
                <w:sz w:val="24"/>
                <w:szCs w:val="24"/>
              </w:rPr>
            </w:pPr>
          </w:p>
        </w:tc>
      </w:tr>
      <w:tr w:rsidR="00261DA9" w:rsidRPr="00BF0DF4" w14:paraId="6D9AFF20" w14:textId="77777777" w:rsidTr="008A3DD8">
        <w:tc>
          <w:tcPr>
            <w:tcW w:w="2199" w:type="dxa"/>
          </w:tcPr>
          <w:p w14:paraId="0FDF00D9" w14:textId="6890BC58" w:rsidR="00B31111" w:rsidRPr="008A3DD8" w:rsidRDefault="00B31111" w:rsidP="00BF0DF4">
            <w:pPr>
              <w:spacing w:line="360" w:lineRule="auto"/>
              <w:jc w:val="both"/>
              <w:rPr>
                <w:rFonts w:ascii="Book Antiqua" w:hAnsi="Book Antiqua" w:cs="Times New Roman"/>
                <w:b/>
                <w:sz w:val="24"/>
                <w:szCs w:val="24"/>
              </w:rPr>
            </w:pPr>
            <w:r w:rsidRPr="008A3DD8">
              <w:rPr>
                <w:rFonts w:ascii="Book Antiqua" w:hAnsi="Book Antiqua" w:cs="Times New Roman"/>
                <w:b/>
                <w:sz w:val="24"/>
                <w:szCs w:val="24"/>
              </w:rPr>
              <w:t>West Africa</w:t>
            </w:r>
          </w:p>
          <w:p w14:paraId="4996C440" w14:textId="2B3A0B79"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Nigeria</w:t>
            </w:r>
          </w:p>
          <w:p w14:paraId="37F3AD2F"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Ghana</w:t>
            </w:r>
          </w:p>
        </w:tc>
        <w:tc>
          <w:tcPr>
            <w:tcW w:w="2724" w:type="dxa"/>
          </w:tcPr>
          <w:p w14:paraId="49E0D320" w14:textId="77777777" w:rsidR="00B31111" w:rsidRPr="00BF0DF4" w:rsidRDefault="00B31111" w:rsidP="00BF0DF4">
            <w:pPr>
              <w:spacing w:line="360" w:lineRule="auto"/>
              <w:jc w:val="both"/>
              <w:rPr>
                <w:rFonts w:ascii="Book Antiqua" w:hAnsi="Book Antiqua" w:cs="Times New Roman"/>
                <w:sz w:val="24"/>
                <w:szCs w:val="24"/>
              </w:rPr>
            </w:pPr>
          </w:p>
          <w:p w14:paraId="77E53353" w14:textId="3F034422" w:rsidR="00B31111" w:rsidRPr="00BF0DF4" w:rsidRDefault="008A3DD8" w:rsidP="00BF0DF4">
            <w:pPr>
              <w:spacing w:line="360" w:lineRule="auto"/>
              <w:jc w:val="both"/>
              <w:rPr>
                <w:rFonts w:ascii="Book Antiqua" w:hAnsi="Book Antiqua" w:cs="Times New Roman"/>
                <w:sz w:val="24"/>
                <w:szCs w:val="24"/>
              </w:rPr>
            </w:pPr>
            <w:r w:rsidRPr="008A3DD8">
              <w:rPr>
                <w:rFonts w:ascii="Book Antiqua" w:hAnsi="Book Antiqua" w:cs="Times New Roman"/>
                <w:sz w:val="24"/>
                <w:szCs w:val="24"/>
                <w:vertAlign w:val="superscript"/>
              </w:rPr>
              <w:t>1</w:t>
            </w:r>
            <w:r w:rsidR="00B31111" w:rsidRPr="00BF0DF4">
              <w:rPr>
                <w:rFonts w:ascii="Book Antiqua" w:hAnsi="Book Antiqua" w:cs="Times New Roman"/>
                <w:sz w:val="24"/>
                <w:szCs w:val="24"/>
              </w:rPr>
              <w:t>General</w:t>
            </w:r>
          </w:p>
          <w:p w14:paraId="2EEEE932"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Children</w:t>
            </w:r>
          </w:p>
        </w:tc>
        <w:tc>
          <w:tcPr>
            <w:tcW w:w="1741" w:type="dxa"/>
          </w:tcPr>
          <w:p w14:paraId="060184BC" w14:textId="77777777" w:rsidR="00B31111" w:rsidRPr="00BF0DF4" w:rsidRDefault="00B31111" w:rsidP="00BF0DF4">
            <w:pPr>
              <w:spacing w:line="360" w:lineRule="auto"/>
              <w:jc w:val="both"/>
              <w:rPr>
                <w:rFonts w:ascii="Book Antiqua" w:hAnsi="Book Antiqua" w:cs="Times New Roman"/>
                <w:sz w:val="24"/>
                <w:szCs w:val="24"/>
              </w:rPr>
            </w:pPr>
          </w:p>
          <w:p w14:paraId="59AB7CA8" w14:textId="093BB104"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87.7</w:t>
            </w:r>
            <w:r w:rsidR="008A3DD8">
              <w:rPr>
                <w:rFonts w:ascii="Book Antiqua" w:hAnsi="Book Antiqua" w:cs="Times New Roman"/>
                <w:sz w:val="24"/>
                <w:szCs w:val="24"/>
              </w:rPr>
              <w:t>-</w:t>
            </w:r>
            <w:r w:rsidRPr="00BF0DF4">
              <w:rPr>
                <w:rFonts w:ascii="Book Antiqua" w:hAnsi="Book Antiqua" w:cs="Times New Roman"/>
                <w:sz w:val="24"/>
                <w:szCs w:val="24"/>
              </w:rPr>
              <w:t>89.7</w:t>
            </w:r>
          </w:p>
          <w:p w14:paraId="22DA11AD"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14.2</w:t>
            </w:r>
          </w:p>
        </w:tc>
        <w:tc>
          <w:tcPr>
            <w:tcW w:w="2192" w:type="dxa"/>
          </w:tcPr>
          <w:p w14:paraId="4168DB03" w14:textId="77777777" w:rsidR="00B31111" w:rsidRPr="00BF0DF4" w:rsidRDefault="00B31111" w:rsidP="00BF0DF4">
            <w:pPr>
              <w:spacing w:line="360" w:lineRule="auto"/>
              <w:jc w:val="both"/>
              <w:rPr>
                <w:rFonts w:ascii="Book Antiqua" w:hAnsi="Book Antiqua" w:cs="Times New Roman"/>
                <w:sz w:val="24"/>
                <w:szCs w:val="24"/>
              </w:rPr>
            </w:pPr>
          </w:p>
          <w:p w14:paraId="0FCC281B" w14:textId="5202A11F"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[11,13]</w:t>
            </w:r>
          </w:p>
          <w:p w14:paraId="262B4962"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[36]</w:t>
            </w:r>
          </w:p>
          <w:p w14:paraId="65AB0991" w14:textId="77777777" w:rsidR="00B31111" w:rsidRPr="00BF0DF4" w:rsidRDefault="00B31111" w:rsidP="00BF0DF4">
            <w:pPr>
              <w:spacing w:line="360" w:lineRule="auto"/>
              <w:jc w:val="both"/>
              <w:rPr>
                <w:rFonts w:ascii="Book Antiqua" w:hAnsi="Book Antiqua" w:cs="Times New Roman"/>
                <w:sz w:val="24"/>
                <w:szCs w:val="24"/>
              </w:rPr>
            </w:pPr>
          </w:p>
        </w:tc>
      </w:tr>
      <w:tr w:rsidR="00261DA9" w:rsidRPr="00BF0DF4" w14:paraId="63E38B0D" w14:textId="77777777" w:rsidTr="008A3DD8">
        <w:tc>
          <w:tcPr>
            <w:tcW w:w="2199" w:type="dxa"/>
          </w:tcPr>
          <w:p w14:paraId="528F6EA0" w14:textId="49EC04B8" w:rsidR="00B31111" w:rsidRPr="008A3DD8" w:rsidRDefault="00B31111" w:rsidP="00BF0DF4">
            <w:pPr>
              <w:spacing w:line="360" w:lineRule="auto"/>
              <w:jc w:val="both"/>
              <w:rPr>
                <w:rFonts w:ascii="Book Antiqua" w:hAnsi="Book Antiqua" w:cs="Times New Roman"/>
                <w:b/>
                <w:sz w:val="24"/>
                <w:szCs w:val="24"/>
              </w:rPr>
            </w:pPr>
            <w:r w:rsidRPr="008A3DD8">
              <w:rPr>
                <w:rFonts w:ascii="Book Antiqua" w:hAnsi="Book Antiqua" w:cs="Times New Roman"/>
                <w:b/>
                <w:sz w:val="24"/>
                <w:szCs w:val="24"/>
              </w:rPr>
              <w:t>East Africa</w:t>
            </w:r>
          </w:p>
          <w:p w14:paraId="3B2D3292" w14:textId="13937F52"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Ethiopia</w:t>
            </w:r>
          </w:p>
          <w:p w14:paraId="4FF9E122"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Kenya</w:t>
            </w:r>
          </w:p>
          <w:p w14:paraId="3E21B000" w14:textId="77777777" w:rsidR="00B31111" w:rsidRPr="00BF0DF4" w:rsidRDefault="00B31111" w:rsidP="00BF0DF4">
            <w:pPr>
              <w:spacing w:line="360" w:lineRule="auto"/>
              <w:jc w:val="both"/>
              <w:rPr>
                <w:rFonts w:ascii="Book Antiqua" w:hAnsi="Book Antiqua" w:cs="Times New Roman"/>
                <w:sz w:val="24"/>
                <w:szCs w:val="24"/>
              </w:rPr>
            </w:pPr>
          </w:p>
          <w:p w14:paraId="2D69D1DC"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Uganda</w:t>
            </w:r>
          </w:p>
        </w:tc>
        <w:tc>
          <w:tcPr>
            <w:tcW w:w="2724" w:type="dxa"/>
          </w:tcPr>
          <w:p w14:paraId="79BF03FB" w14:textId="77777777" w:rsidR="00B31111" w:rsidRPr="00BF0DF4" w:rsidRDefault="00B31111" w:rsidP="00BF0DF4">
            <w:pPr>
              <w:spacing w:line="360" w:lineRule="auto"/>
              <w:jc w:val="both"/>
              <w:rPr>
                <w:rFonts w:ascii="Book Antiqua" w:hAnsi="Book Antiqua" w:cs="Times New Roman"/>
                <w:sz w:val="24"/>
                <w:szCs w:val="24"/>
              </w:rPr>
            </w:pPr>
          </w:p>
          <w:p w14:paraId="57819CC8" w14:textId="1C88188D"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Dyspeptic</w:t>
            </w:r>
          </w:p>
          <w:p w14:paraId="22688BE9"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Children</w:t>
            </w:r>
          </w:p>
          <w:p w14:paraId="7640AC04" w14:textId="3262B80B"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Adults</w:t>
            </w:r>
          </w:p>
          <w:p w14:paraId="2A140061"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Children</w:t>
            </w:r>
          </w:p>
        </w:tc>
        <w:tc>
          <w:tcPr>
            <w:tcW w:w="1741" w:type="dxa"/>
          </w:tcPr>
          <w:p w14:paraId="4DD3FCB4" w14:textId="77777777" w:rsidR="00B31111" w:rsidRPr="00BF0DF4" w:rsidRDefault="00B31111" w:rsidP="00BF0DF4">
            <w:pPr>
              <w:spacing w:line="360" w:lineRule="auto"/>
              <w:jc w:val="both"/>
              <w:rPr>
                <w:rFonts w:ascii="Book Antiqua" w:hAnsi="Book Antiqua" w:cs="Times New Roman"/>
                <w:sz w:val="24"/>
                <w:szCs w:val="24"/>
              </w:rPr>
            </w:pPr>
          </w:p>
          <w:p w14:paraId="014DF844" w14:textId="2C228FB2"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52.2</w:t>
            </w:r>
            <w:r w:rsidR="008A3DD8">
              <w:rPr>
                <w:rFonts w:ascii="Book Antiqua" w:hAnsi="Book Antiqua" w:cs="Times New Roman"/>
                <w:sz w:val="24"/>
                <w:szCs w:val="24"/>
              </w:rPr>
              <w:t>-</w:t>
            </w:r>
            <w:r w:rsidRPr="00BF0DF4">
              <w:rPr>
                <w:rFonts w:ascii="Book Antiqua" w:hAnsi="Book Antiqua" w:cs="Times New Roman"/>
                <w:sz w:val="24"/>
                <w:szCs w:val="24"/>
              </w:rPr>
              <w:t>53.0</w:t>
            </w:r>
          </w:p>
          <w:p w14:paraId="2739FF7A"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73.3</w:t>
            </w:r>
          </w:p>
          <w:p w14:paraId="71F5C1AE" w14:textId="103B5B36"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54.8</w:t>
            </w:r>
          </w:p>
          <w:p w14:paraId="7C141DAE"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44.3</w:t>
            </w:r>
          </w:p>
        </w:tc>
        <w:tc>
          <w:tcPr>
            <w:tcW w:w="2192" w:type="dxa"/>
          </w:tcPr>
          <w:p w14:paraId="29C24962" w14:textId="77777777" w:rsidR="00B31111" w:rsidRPr="00BF0DF4" w:rsidRDefault="00B31111" w:rsidP="00BF0DF4">
            <w:pPr>
              <w:spacing w:line="360" w:lineRule="auto"/>
              <w:jc w:val="both"/>
              <w:rPr>
                <w:rFonts w:ascii="Book Antiqua" w:hAnsi="Book Antiqua" w:cs="Times New Roman"/>
                <w:sz w:val="24"/>
                <w:szCs w:val="24"/>
              </w:rPr>
            </w:pPr>
          </w:p>
          <w:p w14:paraId="370AE315" w14:textId="44EF7B8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[23]</w:t>
            </w:r>
          </w:p>
          <w:p w14:paraId="37B6701A"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[22]</w:t>
            </w:r>
          </w:p>
          <w:p w14:paraId="67B50062" w14:textId="77777777" w:rsidR="00B31111" w:rsidRPr="00BF0DF4" w:rsidRDefault="00B31111" w:rsidP="00BF0DF4">
            <w:pPr>
              <w:spacing w:line="360" w:lineRule="auto"/>
              <w:jc w:val="both"/>
              <w:rPr>
                <w:rFonts w:ascii="Book Antiqua" w:hAnsi="Book Antiqua" w:cs="Times New Roman"/>
                <w:sz w:val="24"/>
                <w:szCs w:val="24"/>
              </w:rPr>
            </w:pPr>
          </w:p>
          <w:p w14:paraId="25DCAAB6"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[24]</w:t>
            </w:r>
          </w:p>
          <w:p w14:paraId="1D8DCC4E" w14:textId="77777777" w:rsidR="00B31111" w:rsidRPr="00BF0DF4" w:rsidRDefault="00B31111" w:rsidP="00BF0DF4">
            <w:pPr>
              <w:spacing w:line="360" w:lineRule="auto"/>
              <w:jc w:val="both"/>
              <w:rPr>
                <w:rFonts w:ascii="Book Antiqua" w:hAnsi="Book Antiqua" w:cs="Times New Roman"/>
                <w:sz w:val="24"/>
                <w:szCs w:val="24"/>
              </w:rPr>
            </w:pPr>
          </w:p>
        </w:tc>
      </w:tr>
      <w:tr w:rsidR="00261DA9" w:rsidRPr="00BF0DF4" w14:paraId="6B22E2D8" w14:textId="77777777" w:rsidTr="008A3DD8">
        <w:tc>
          <w:tcPr>
            <w:tcW w:w="2199" w:type="dxa"/>
            <w:tcBorders>
              <w:bottom w:val="single" w:sz="4" w:space="0" w:color="auto"/>
            </w:tcBorders>
          </w:tcPr>
          <w:p w14:paraId="424282C9" w14:textId="5026D898" w:rsidR="00B31111" w:rsidRPr="008A3DD8" w:rsidRDefault="00B31111" w:rsidP="00BF0DF4">
            <w:pPr>
              <w:spacing w:line="360" w:lineRule="auto"/>
              <w:jc w:val="both"/>
              <w:rPr>
                <w:rFonts w:ascii="Book Antiqua" w:hAnsi="Book Antiqua" w:cs="Times New Roman"/>
                <w:b/>
                <w:sz w:val="24"/>
                <w:szCs w:val="24"/>
              </w:rPr>
            </w:pPr>
            <w:r w:rsidRPr="008A3DD8">
              <w:rPr>
                <w:rFonts w:ascii="Book Antiqua" w:hAnsi="Book Antiqua" w:cs="Times New Roman"/>
                <w:b/>
                <w:sz w:val="24"/>
                <w:szCs w:val="24"/>
              </w:rPr>
              <w:t>Southern Africa</w:t>
            </w:r>
          </w:p>
          <w:p w14:paraId="0CA03915"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South Africa</w:t>
            </w:r>
          </w:p>
          <w:p w14:paraId="04213C8A" w14:textId="77777777" w:rsidR="00B31111" w:rsidRPr="00BF0DF4" w:rsidRDefault="00B31111" w:rsidP="00BF0DF4">
            <w:pPr>
              <w:spacing w:line="360" w:lineRule="auto"/>
              <w:jc w:val="both"/>
              <w:rPr>
                <w:rFonts w:ascii="Book Antiqua" w:hAnsi="Book Antiqua" w:cs="Times New Roman"/>
                <w:sz w:val="24"/>
                <w:szCs w:val="24"/>
              </w:rPr>
            </w:pPr>
          </w:p>
          <w:p w14:paraId="733A2BEE" w14:textId="6123FA16"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Rwanda</w:t>
            </w:r>
          </w:p>
          <w:p w14:paraId="19B44BEA"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Zimbabwe</w:t>
            </w:r>
          </w:p>
        </w:tc>
        <w:tc>
          <w:tcPr>
            <w:tcW w:w="2724" w:type="dxa"/>
            <w:tcBorders>
              <w:bottom w:val="single" w:sz="4" w:space="0" w:color="auto"/>
            </w:tcBorders>
          </w:tcPr>
          <w:p w14:paraId="52DE2DF1" w14:textId="77777777" w:rsidR="00B31111" w:rsidRPr="00BF0DF4" w:rsidRDefault="00B31111" w:rsidP="00BF0DF4">
            <w:pPr>
              <w:spacing w:line="360" w:lineRule="auto"/>
              <w:jc w:val="both"/>
              <w:rPr>
                <w:rFonts w:ascii="Book Antiqua" w:hAnsi="Book Antiqua" w:cs="Times New Roman"/>
                <w:sz w:val="24"/>
                <w:szCs w:val="24"/>
              </w:rPr>
            </w:pPr>
          </w:p>
          <w:p w14:paraId="4D85ADF3" w14:textId="05C13BE8"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Gastric related morbidities</w:t>
            </w:r>
          </w:p>
          <w:p w14:paraId="6E60B232" w14:textId="39D65123" w:rsidR="00B31111" w:rsidRPr="00BF0DF4" w:rsidRDefault="008A3DD8" w:rsidP="00BF0DF4">
            <w:pPr>
              <w:spacing w:line="360" w:lineRule="auto"/>
              <w:jc w:val="both"/>
              <w:rPr>
                <w:rFonts w:ascii="Book Antiqua" w:hAnsi="Book Antiqua" w:cs="Times New Roman"/>
                <w:sz w:val="24"/>
                <w:szCs w:val="24"/>
              </w:rPr>
            </w:pPr>
            <w:r w:rsidRPr="008A3DD8">
              <w:rPr>
                <w:rFonts w:ascii="Book Antiqua" w:hAnsi="Book Antiqua" w:cs="Times New Roman"/>
                <w:sz w:val="24"/>
                <w:szCs w:val="24"/>
                <w:vertAlign w:val="superscript"/>
              </w:rPr>
              <w:t>1</w:t>
            </w:r>
            <w:r w:rsidR="00B31111" w:rsidRPr="00BF0DF4">
              <w:rPr>
                <w:rFonts w:ascii="Book Antiqua" w:hAnsi="Book Antiqua" w:cs="Times New Roman"/>
                <w:sz w:val="24"/>
                <w:szCs w:val="24"/>
              </w:rPr>
              <w:t>General</w:t>
            </w:r>
          </w:p>
          <w:p w14:paraId="0EA12333"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Asymptomatic</w:t>
            </w:r>
          </w:p>
        </w:tc>
        <w:tc>
          <w:tcPr>
            <w:tcW w:w="1741" w:type="dxa"/>
            <w:tcBorders>
              <w:bottom w:val="single" w:sz="4" w:space="0" w:color="auto"/>
            </w:tcBorders>
          </w:tcPr>
          <w:p w14:paraId="0857D9F8" w14:textId="77777777" w:rsidR="00B31111" w:rsidRPr="00BF0DF4" w:rsidRDefault="00B31111" w:rsidP="00BF0DF4">
            <w:pPr>
              <w:spacing w:line="360" w:lineRule="auto"/>
              <w:jc w:val="both"/>
              <w:rPr>
                <w:rFonts w:ascii="Book Antiqua" w:hAnsi="Book Antiqua" w:cs="Times New Roman"/>
                <w:sz w:val="24"/>
                <w:szCs w:val="24"/>
              </w:rPr>
            </w:pPr>
          </w:p>
          <w:p w14:paraId="2D51AB3A"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66.1</w:t>
            </w:r>
          </w:p>
          <w:p w14:paraId="19C90239" w14:textId="77777777" w:rsidR="00B31111" w:rsidRPr="00BF0DF4" w:rsidRDefault="00B31111" w:rsidP="00BF0DF4">
            <w:pPr>
              <w:spacing w:line="360" w:lineRule="auto"/>
              <w:jc w:val="both"/>
              <w:rPr>
                <w:rFonts w:ascii="Book Antiqua" w:hAnsi="Book Antiqua" w:cs="Times New Roman"/>
                <w:sz w:val="24"/>
                <w:szCs w:val="24"/>
              </w:rPr>
            </w:pPr>
          </w:p>
          <w:p w14:paraId="408D63BB" w14:textId="3416ACFC"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75.0</w:t>
            </w:r>
          </w:p>
          <w:p w14:paraId="0B37E157"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67.7</w:t>
            </w:r>
          </w:p>
        </w:tc>
        <w:tc>
          <w:tcPr>
            <w:tcW w:w="2192" w:type="dxa"/>
            <w:tcBorders>
              <w:bottom w:val="single" w:sz="4" w:space="0" w:color="auto"/>
            </w:tcBorders>
          </w:tcPr>
          <w:p w14:paraId="36BEAEEB" w14:textId="77777777" w:rsidR="00B31111" w:rsidRPr="00BF0DF4" w:rsidRDefault="00B31111" w:rsidP="00BF0DF4">
            <w:pPr>
              <w:spacing w:line="360" w:lineRule="auto"/>
              <w:jc w:val="both"/>
              <w:rPr>
                <w:rFonts w:ascii="Book Antiqua" w:hAnsi="Book Antiqua" w:cs="Times New Roman"/>
                <w:sz w:val="24"/>
                <w:szCs w:val="24"/>
              </w:rPr>
            </w:pPr>
          </w:p>
          <w:p w14:paraId="4C494A35"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[16]</w:t>
            </w:r>
          </w:p>
          <w:p w14:paraId="3F3ADFE6" w14:textId="77777777" w:rsidR="00B31111" w:rsidRPr="00BF0DF4" w:rsidRDefault="00B31111" w:rsidP="00BF0DF4">
            <w:pPr>
              <w:spacing w:line="360" w:lineRule="auto"/>
              <w:jc w:val="both"/>
              <w:rPr>
                <w:rFonts w:ascii="Book Antiqua" w:hAnsi="Book Antiqua" w:cs="Times New Roman"/>
                <w:sz w:val="24"/>
                <w:szCs w:val="24"/>
              </w:rPr>
            </w:pPr>
          </w:p>
          <w:p w14:paraId="7EAFD28A" w14:textId="64F721B3"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[16]</w:t>
            </w:r>
          </w:p>
          <w:p w14:paraId="3A2CFE41" w14:textId="77777777" w:rsidR="00B31111" w:rsidRPr="00BF0DF4" w:rsidRDefault="00B31111" w:rsidP="00BF0DF4">
            <w:pPr>
              <w:spacing w:line="360" w:lineRule="auto"/>
              <w:jc w:val="both"/>
              <w:rPr>
                <w:rFonts w:ascii="Book Antiqua" w:hAnsi="Book Antiqua" w:cs="Times New Roman"/>
                <w:sz w:val="24"/>
                <w:szCs w:val="24"/>
              </w:rPr>
            </w:pPr>
            <w:r w:rsidRPr="00BF0DF4">
              <w:rPr>
                <w:rFonts w:ascii="Book Antiqua" w:hAnsi="Book Antiqua" w:cs="Times New Roman"/>
                <w:sz w:val="24"/>
                <w:szCs w:val="24"/>
              </w:rPr>
              <w:t>[19]</w:t>
            </w:r>
          </w:p>
        </w:tc>
      </w:tr>
    </w:tbl>
    <w:p w14:paraId="34657381" w14:textId="74D8624C" w:rsidR="00B31111" w:rsidRPr="00BF0DF4" w:rsidRDefault="008A3DD8" w:rsidP="00BF0DF4">
      <w:pPr>
        <w:spacing w:line="360" w:lineRule="auto"/>
        <w:jc w:val="both"/>
        <w:rPr>
          <w:rFonts w:ascii="Book Antiqua" w:hAnsi="Book Antiqua" w:cs="Times New Roman"/>
        </w:rPr>
      </w:pPr>
      <w:r w:rsidRPr="008A3DD8">
        <w:rPr>
          <w:rFonts w:ascii="Book Antiqua" w:hAnsi="Book Antiqua" w:cs="Times New Roman"/>
          <w:vertAlign w:val="superscript"/>
        </w:rPr>
        <w:t>1</w:t>
      </w:r>
      <w:r w:rsidR="00B31111" w:rsidRPr="00BF0DF4">
        <w:rPr>
          <w:rFonts w:ascii="Book Antiqua" w:hAnsi="Book Antiqua" w:cs="Times New Roman"/>
        </w:rPr>
        <w:t>General</w:t>
      </w:r>
      <w:r>
        <w:rPr>
          <w:rFonts w:ascii="Book Antiqua" w:hAnsi="Book Antiqua" w:cs="Times New Roman"/>
        </w:rPr>
        <w:t xml:space="preserve">: </w:t>
      </w:r>
      <w:r w:rsidRPr="00BF0DF4">
        <w:rPr>
          <w:rFonts w:ascii="Book Antiqua" w:hAnsi="Book Antiqua" w:cs="Times New Roman"/>
        </w:rPr>
        <w:t>P</w:t>
      </w:r>
      <w:r w:rsidR="009D46B8" w:rsidRPr="00BF0DF4">
        <w:rPr>
          <w:rFonts w:ascii="Book Antiqua" w:hAnsi="Book Antiqua" w:cs="Times New Roman"/>
        </w:rPr>
        <w:t>eople chosen without stating whether symptomatic or asymptomatic</w:t>
      </w:r>
      <w:r>
        <w:rPr>
          <w:rFonts w:ascii="Book Antiqua" w:hAnsi="Book Antiqua" w:cs="Times New Roman"/>
        </w:rPr>
        <w:t>.</w:t>
      </w:r>
    </w:p>
    <w:p w14:paraId="2C5CBB46" w14:textId="77777777" w:rsidR="00CF6870" w:rsidRPr="00BF0DF4" w:rsidRDefault="00CF6870" w:rsidP="00BF0DF4">
      <w:pPr>
        <w:spacing w:line="360" w:lineRule="auto"/>
        <w:jc w:val="both"/>
        <w:rPr>
          <w:rFonts w:ascii="Book Antiqua" w:hAnsi="Book Antiqua" w:cs="Times New Roman"/>
        </w:rPr>
      </w:pPr>
    </w:p>
    <w:p w14:paraId="7C8933D5" w14:textId="77777777" w:rsidR="00CF6870" w:rsidRPr="00BF0DF4" w:rsidRDefault="00CF6870" w:rsidP="00BF0DF4">
      <w:pPr>
        <w:spacing w:line="360" w:lineRule="auto"/>
        <w:jc w:val="both"/>
        <w:rPr>
          <w:rFonts w:ascii="Book Antiqua" w:hAnsi="Book Antiqua" w:cs="Times New Roman"/>
        </w:rPr>
      </w:pPr>
    </w:p>
    <w:p w14:paraId="16A7920C" w14:textId="2C3FFAD1" w:rsidR="008A3DD8" w:rsidRDefault="008A3DD8">
      <w:pPr>
        <w:rPr>
          <w:rFonts w:ascii="Book Antiqua" w:hAnsi="Book Antiqua" w:cs="Times New Roman"/>
        </w:rPr>
      </w:pPr>
      <w:r>
        <w:rPr>
          <w:rFonts w:ascii="Book Antiqua" w:hAnsi="Book Antiqua" w:cs="Times New Roman"/>
        </w:rPr>
        <w:br w:type="page"/>
      </w:r>
    </w:p>
    <w:p w14:paraId="3ABE9670" w14:textId="1E952DF8" w:rsidR="008A3DD8" w:rsidRDefault="008A3DD8" w:rsidP="00BF0DF4">
      <w:pPr>
        <w:spacing w:line="360" w:lineRule="auto"/>
        <w:jc w:val="both"/>
        <w:rPr>
          <w:rFonts w:ascii="Book Antiqua" w:hAnsi="Book Antiqua" w:cs="Times New Roman"/>
        </w:rPr>
      </w:pPr>
      <w:r>
        <w:rPr>
          <w:rFonts w:ascii="Book Antiqua" w:hAnsi="Book Antiqua" w:cs="Times New Roman"/>
          <w:noProof/>
        </w:rPr>
        <w:lastRenderedPageBreak/>
        <w:drawing>
          <wp:inline distT="0" distB="0" distL="0" distR="0" wp14:anchorId="66DAF579" wp14:editId="52A86F5E">
            <wp:extent cx="4226662" cy="4450432"/>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619" cy="4473552"/>
                    </a:xfrm>
                    <a:prstGeom prst="rect">
                      <a:avLst/>
                    </a:prstGeom>
                    <a:noFill/>
                    <a:ln>
                      <a:noFill/>
                    </a:ln>
                  </pic:spPr>
                </pic:pic>
              </a:graphicData>
            </a:graphic>
          </wp:inline>
        </w:drawing>
      </w:r>
    </w:p>
    <w:p w14:paraId="5D0511AD" w14:textId="546385AA" w:rsidR="008A3DD8" w:rsidRPr="001545DF" w:rsidRDefault="008A3DD8" w:rsidP="00BF0DF4">
      <w:pPr>
        <w:spacing w:line="360" w:lineRule="auto"/>
        <w:jc w:val="both"/>
        <w:rPr>
          <w:rFonts w:ascii="Book Antiqua" w:hAnsi="Book Antiqua"/>
        </w:rPr>
      </w:pPr>
      <w:r w:rsidRPr="008A3DD8">
        <w:rPr>
          <w:rFonts w:ascii="Book Antiqua" w:hAnsi="Book Antiqua" w:cs="Times New Roman"/>
          <w:b/>
          <w:lang w:val="it-IT"/>
        </w:rPr>
        <w:t xml:space="preserve">Figure 1 Laboratory-based antimicrobial resistance of </w:t>
      </w:r>
      <w:r w:rsidRPr="008A3DD8">
        <w:rPr>
          <w:rFonts w:ascii="Book Antiqua" w:hAnsi="Book Antiqua" w:cs="Times New Roman"/>
          <w:b/>
          <w:i/>
          <w:iCs/>
          <w:lang w:val="it-IT"/>
        </w:rPr>
        <w:t xml:space="preserve">Helicobacter pylori </w:t>
      </w:r>
      <w:r w:rsidRPr="008A3DD8">
        <w:rPr>
          <w:rFonts w:ascii="Book Antiqua" w:hAnsi="Book Antiqua" w:cs="Times New Roman"/>
          <w:b/>
          <w:lang w:val="it-IT"/>
        </w:rPr>
        <w:t>in Africa.</w:t>
      </w:r>
      <w:r>
        <w:rPr>
          <w:rFonts w:ascii="Book Antiqua" w:hAnsi="Book Antiqua" w:cs="Times New Roman"/>
          <w:b/>
          <w:lang w:val="it-IT"/>
        </w:rPr>
        <w:t xml:space="preserve"> </w:t>
      </w:r>
      <w:r w:rsidRPr="001545DF">
        <w:rPr>
          <w:rFonts w:ascii="Book Antiqua" w:hAnsi="Book Antiqua"/>
          <w:lang w:val="it-IT"/>
        </w:rPr>
        <w:t xml:space="preserve">AM: </w:t>
      </w:r>
      <w:r w:rsidR="001545DF" w:rsidRPr="001545DF">
        <w:rPr>
          <w:rFonts w:ascii="Book Antiqua" w:hAnsi="Book Antiqua"/>
          <w:lang w:val="it-IT"/>
        </w:rPr>
        <w:t>A</w:t>
      </w:r>
      <w:r w:rsidRPr="001545DF">
        <w:rPr>
          <w:rFonts w:ascii="Book Antiqua" w:hAnsi="Book Antiqua"/>
          <w:lang w:val="it-IT"/>
        </w:rPr>
        <w:t>moxicillin</w:t>
      </w:r>
      <w:r w:rsidR="001545DF">
        <w:rPr>
          <w:rFonts w:ascii="Book Antiqua" w:hAnsi="Book Antiqua"/>
          <w:lang w:val="it-IT"/>
        </w:rPr>
        <w:t>;</w:t>
      </w:r>
      <w:r w:rsidR="001545DF">
        <w:rPr>
          <w:rFonts w:ascii="Book Antiqua" w:eastAsia="SimSun" w:hAnsi="Book Antiqua" w:hint="eastAsia"/>
          <w:lang w:eastAsia="zh-CN"/>
        </w:rPr>
        <w:t xml:space="preserve"> </w:t>
      </w:r>
      <w:r w:rsidRPr="001545DF">
        <w:rPr>
          <w:rFonts w:ascii="Book Antiqua" w:hAnsi="Book Antiqua" w:cs="Times New Roman"/>
          <w:lang w:val="it-IT"/>
        </w:rPr>
        <w:t>CLA:</w:t>
      </w:r>
      <w:r w:rsidR="001545DF">
        <w:rPr>
          <w:rFonts w:ascii="Book Antiqua" w:hAnsi="Book Antiqua" w:cs="Times New Roman"/>
          <w:lang w:val="it-IT"/>
        </w:rPr>
        <w:t xml:space="preserve"> </w:t>
      </w:r>
      <w:r w:rsidR="001545DF" w:rsidRPr="001545DF">
        <w:rPr>
          <w:rFonts w:ascii="Book Antiqua" w:hAnsi="Book Antiqua" w:cs="Times New Roman"/>
          <w:lang w:val="it-IT"/>
        </w:rPr>
        <w:t>C</w:t>
      </w:r>
      <w:r w:rsidRPr="001545DF">
        <w:rPr>
          <w:rFonts w:ascii="Book Antiqua" w:hAnsi="Book Antiqua" w:cs="Times New Roman"/>
          <w:lang w:val="it-IT"/>
        </w:rPr>
        <w:t>larithromycin</w:t>
      </w:r>
      <w:r w:rsidR="001545DF">
        <w:rPr>
          <w:rFonts w:ascii="Book Antiqua" w:hAnsi="Book Antiqua" w:cs="Times New Roman"/>
          <w:lang w:val="it-IT"/>
        </w:rPr>
        <w:t>;</w:t>
      </w:r>
      <w:r w:rsidR="001545DF">
        <w:rPr>
          <w:rFonts w:ascii="Book Antiqua" w:eastAsia="SimSun" w:hAnsi="Book Antiqua" w:hint="eastAsia"/>
          <w:lang w:eastAsia="zh-CN"/>
        </w:rPr>
        <w:t xml:space="preserve"> </w:t>
      </w:r>
      <w:r w:rsidRPr="001545DF">
        <w:rPr>
          <w:rFonts w:ascii="Book Antiqua" w:hAnsi="Book Antiqua" w:cs="Times New Roman"/>
          <w:lang w:val="it-IT"/>
        </w:rPr>
        <w:t>FLU:</w:t>
      </w:r>
      <w:r w:rsidR="001545DF">
        <w:rPr>
          <w:rFonts w:ascii="Book Antiqua" w:hAnsi="Book Antiqua" w:cs="Times New Roman"/>
          <w:lang w:val="it-IT"/>
        </w:rPr>
        <w:t xml:space="preserve"> </w:t>
      </w:r>
      <w:r w:rsidR="001545DF" w:rsidRPr="001545DF">
        <w:rPr>
          <w:rFonts w:ascii="Book Antiqua" w:hAnsi="Book Antiqua" w:cs="Times New Roman"/>
          <w:lang w:val="it-IT"/>
        </w:rPr>
        <w:t>F</w:t>
      </w:r>
      <w:r w:rsidRPr="001545DF">
        <w:rPr>
          <w:rFonts w:ascii="Book Antiqua" w:hAnsi="Book Antiqua" w:cs="Times New Roman"/>
          <w:lang w:val="it-IT"/>
        </w:rPr>
        <w:t>luoroquinolones</w:t>
      </w:r>
      <w:r w:rsidR="001545DF">
        <w:rPr>
          <w:rFonts w:ascii="Book Antiqua" w:hAnsi="Book Antiqua" w:cs="Times New Roman"/>
          <w:lang w:val="it-IT"/>
        </w:rPr>
        <w:t xml:space="preserve">; </w:t>
      </w:r>
      <w:r w:rsidRPr="001545DF">
        <w:rPr>
          <w:rFonts w:ascii="Book Antiqua" w:hAnsi="Book Antiqua" w:cs="Times New Roman"/>
          <w:lang w:val="it-IT"/>
        </w:rPr>
        <w:t>MET:</w:t>
      </w:r>
      <w:r w:rsidR="001545DF">
        <w:rPr>
          <w:rFonts w:ascii="Book Antiqua" w:hAnsi="Book Antiqua" w:cs="Times New Roman"/>
          <w:lang w:val="it-IT"/>
        </w:rPr>
        <w:t xml:space="preserve"> </w:t>
      </w:r>
      <w:r w:rsidR="001545DF" w:rsidRPr="001545DF">
        <w:rPr>
          <w:rFonts w:ascii="Book Antiqua" w:hAnsi="Book Antiqua" w:cs="Times New Roman"/>
          <w:lang w:val="it-IT"/>
        </w:rPr>
        <w:t>M</w:t>
      </w:r>
      <w:r w:rsidRPr="001545DF">
        <w:rPr>
          <w:rFonts w:ascii="Book Antiqua" w:hAnsi="Book Antiqua" w:cs="Times New Roman"/>
          <w:lang w:val="it-IT"/>
        </w:rPr>
        <w:t>etronidazole</w:t>
      </w:r>
      <w:r w:rsidR="001545DF">
        <w:rPr>
          <w:rFonts w:ascii="Book Antiqua" w:hAnsi="Book Antiqua" w:cs="Times New Roman"/>
          <w:lang w:val="it-IT"/>
        </w:rPr>
        <w:t>;</w:t>
      </w:r>
      <w:r w:rsidR="001545DF">
        <w:rPr>
          <w:rFonts w:ascii="Book Antiqua" w:eastAsia="SimSun" w:hAnsi="Book Antiqua" w:hint="eastAsia"/>
          <w:lang w:eastAsia="zh-CN"/>
        </w:rPr>
        <w:t xml:space="preserve"> </w:t>
      </w:r>
      <w:r w:rsidRPr="001545DF">
        <w:rPr>
          <w:rFonts w:ascii="Book Antiqua" w:hAnsi="Book Antiqua" w:cs="Times New Roman"/>
          <w:lang w:val="it-IT"/>
        </w:rPr>
        <w:t>RIF:</w:t>
      </w:r>
      <w:r w:rsidR="001545DF">
        <w:rPr>
          <w:rFonts w:ascii="Book Antiqua" w:hAnsi="Book Antiqua" w:cs="Times New Roman"/>
          <w:lang w:val="it-IT"/>
        </w:rPr>
        <w:t xml:space="preserve"> </w:t>
      </w:r>
      <w:r w:rsidR="001545DF" w:rsidRPr="001545DF">
        <w:rPr>
          <w:rFonts w:ascii="Book Antiqua" w:hAnsi="Book Antiqua" w:cs="Times New Roman"/>
          <w:lang w:val="it-IT"/>
        </w:rPr>
        <w:t>R</w:t>
      </w:r>
      <w:r w:rsidRPr="001545DF">
        <w:rPr>
          <w:rFonts w:ascii="Book Antiqua" w:hAnsi="Book Antiqua" w:cs="Times New Roman"/>
          <w:lang w:val="it-IT"/>
        </w:rPr>
        <w:t>ifampicin</w:t>
      </w:r>
      <w:r w:rsidR="001545DF">
        <w:rPr>
          <w:rFonts w:ascii="Book Antiqua" w:hAnsi="Book Antiqua" w:cs="Times New Roman"/>
          <w:lang w:val="it-IT"/>
        </w:rPr>
        <w:t>;</w:t>
      </w:r>
      <w:r w:rsidR="001545DF">
        <w:rPr>
          <w:rFonts w:ascii="Book Antiqua" w:eastAsia="SimSun" w:hAnsi="Book Antiqua" w:hint="eastAsia"/>
          <w:lang w:eastAsia="zh-CN"/>
        </w:rPr>
        <w:t xml:space="preserve"> </w:t>
      </w:r>
      <w:r w:rsidRPr="001545DF">
        <w:rPr>
          <w:rFonts w:ascii="Book Antiqua" w:hAnsi="Book Antiqua" w:cs="Times New Roman"/>
          <w:lang w:val="it-IT"/>
        </w:rPr>
        <w:t>TET:</w:t>
      </w:r>
      <w:r w:rsidR="001545DF">
        <w:rPr>
          <w:rFonts w:ascii="Book Antiqua" w:hAnsi="Book Antiqua" w:cs="Times New Roman"/>
          <w:lang w:val="it-IT"/>
        </w:rPr>
        <w:t xml:space="preserve"> </w:t>
      </w:r>
      <w:r w:rsidR="001545DF" w:rsidRPr="001545DF">
        <w:rPr>
          <w:rFonts w:ascii="Book Antiqua" w:hAnsi="Book Antiqua" w:cs="Times New Roman"/>
          <w:lang w:val="it-IT"/>
        </w:rPr>
        <w:t>T</w:t>
      </w:r>
      <w:r w:rsidRPr="001545DF">
        <w:rPr>
          <w:rFonts w:ascii="Book Antiqua" w:hAnsi="Book Antiqua" w:cs="Times New Roman"/>
          <w:lang w:val="it-IT"/>
        </w:rPr>
        <w:t>etracycline</w:t>
      </w:r>
      <w:r w:rsidR="001545DF">
        <w:rPr>
          <w:rFonts w:ascii="Book Antiqua" w:hAnsi="Book Antiqua" w:cs="Times New Roman"/>
          <w:lang w:val="it-IT"/>
        </w:rPr>
        <w:t>.</w:t>
      </w:r>
    </w:p>
    <w:sectPr w:rsidR="008A3DD8" w:rsidRPr="001545DF" w:rsidSect="00383FF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57B8" w14:textId="77777777" w:rsidR="00C32D32" w:rsidRDefault="00C32D32" w:rsidP="00B2295D">
      <w:r>
        <w:separator/>
      </w:r>
    </w:p>
  </w:endnote>
  <w:endnote w:type="continuationSeparator" w:id="0">
    <w:p w14:paraId="359019B3" w14:textId="77777777" w:rsidR="00C32D32" w:rsidRDefault="00C32D32" w:rsidP="00B2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078663"/>
      <w:docPartObj>
        <w:docPartGallery w:val="Page Numbers (Bottom of Page)"/>
        <w:docPartUnique/>
      </w:docPartObj>
    </w:sdtPr>
    <w:sdtEndPr/>
    <w:sdtContent>
      <w:p w14:paraId="4714A0F1" w14:textId="31C2769F" w:rsidR="008A3DD8" w:rsidRDefault="008A3DD8">
        <w:pPr>
          <w:pStyle w:val="Footer"/>
          <w:jc w:val="right"/>
        </w:pPr>
        <w:r>
          <w:fldChar w:fldCharType="begin"/>
        </w:r>
        <w:r>
          <w:instrText>PAGE   \* MERGEFORMAT</w:instrText>
        </w:r>
        <w:r>
          <w:fldChar w:fldCharType="separate"/>
        </w:r>
        <w:r w:rsidRPr="00D30BF8">
          <w:rPr>
            <w:noProof/>
            <w:lang w:val="it-IT"/>
          </w:rPr>
          <w:t>15</w:t>
        </w:r>
        <w:r>
          <w:fldChar w:fldCharType="end"/>
        </w:r>
      </w:p>
    </w:sdtContent>
  </w:sdt>
  <w:p w14:paraId="0FE5D268" w14:textId="77777777" w:rsidR="008A3DD8" w:rsidRDefault="008A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6DAD" w14:textId="77777777" w:rsidR="00C32D32" w:rsidRDefault="00C32D32" w:rsidP="00B2295D">
      <w:r>
        <w:separator/>
      </w:r>
    </w:p>
  </w:footnote>
  <w:footnote w:type="continuationSeparator" w:id="0">
    <w:p w14:paraId="09A1B684" w14:textId="77777777" w:rsidR="00C32D32" w:rsidRDefault="00C32D32" w:rsidP="00B2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69"/>
    <w:multiLevelType w:val="hybridMultilevel"/>
    <w:tmpl w:val="D36428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4E2"/>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31D8"/>
    <w:multiLevelType w:val="hybridMultilevel"/>
    <w:tmpl w:val="670A4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AD2274"/>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E3A24"/>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A37DE"/>
    <w:multiLevelType w:val="hybridMultilevel"/>
    <w:tmpl w:val="86169520"/>
    <w:lvl w:ilvl="0" w:tplc="C96CAD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7684C"/>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9175A"/>
    <w:multiLevelType w:val="multilevel"/>
    <w:tmpl w:val="362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D2450"/>
    <w:multiLevelType w:val="hybridMultilevel"/>
    <w:tmpl w:val="D36428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8030C"/>
    <w:multiLevelType w:val="singleLevel"/>
    <w:tmpl w:val="0410000F"/>
    <w:lvl w:ilvl="0">
      <w:start w:val="1"/>
      <w:numFmt w:val="decimal"/>
      <w:lvlText w:val="%1."/>
      <w:lvlJc w:val="left"/>
      <w:pPr>
        <w:ind w:left="720" w:hanging="360"/>
      </w:pPr>
    </w:lvl>
  </w:abstractNum>
  <w:num w:numId="1">
    <w:abstractNumId w:val="2"/>
  </w:num>
  <w:num w:numId="2">
    <w:abstractNumId w:val="9"/>
  </w:num>
  <w:num w:numId="3">
    <w:abstractNumId w:val="7"/>
  </w:num>
  <w:num w:numId="4">
    <w:abstractNumId w:val="1"/>
  </w:num>
  <w:num w:numId="5">
    <w:abstractNumId w:val="4"/>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AF"/>
    <w:rsid w:val="00002E15"/>
    <w:rsid w:val="00003244"/>
    <w:rsid w:val="00005E8A"/>
    <w:rsid w:val="00005FB0"/>
    <w:rsid w:val="000103CB"/>
    <w:rsid w:val="0001205C"/>
    <w:rsid w:val="00013910"/>
    <w:rsid w:val="00013A64"/>
    <w:rsid w:val="00016A9A"/>
    <w:rsid w:val="00016E1D"/>
    <w:rsid w:val="00023641"/>
    <w:rsid w:val="000264C8"/>
    <w:rsid w:val="00031276"/>
    <w:rsid w:val="000372B7"/>
    <w:rsid w:val="00040423"/>
    <w:rsid w:val="00041925"/>
    <w:rsid w:val="00050861"/>
    <w:rsid w:val="00054459"/>
    <w:rsid w:val="00054C94"/>
    <w:rsid w:val="000553DA"/>
    <w:rsid w:val="00060398"/>
    <w:rsid w:val="0006408A"/>
    <w:rsid w:val="0006452D"/>
    <w:rsid w:val="00071392"/>
    <w:rsid w:val="00074507"/>
    <w:rsid w:val="000775BE"/>
    <w:rsid w:val="00080C36"/>
    <w:rsid w:val="00084FD0"/>
    <w:rsid w:val="000A45F4"/>
    <w:rsid w:val="000B4E89"/>
    <w:rsid w:val="000B5A6D"/>
    <w:rsid w:val="000B728D"/>
    <w:rsid w:val="000C0F73"/>
    <w:rsid w:val="000C2CA3"/>
    <w:rsid w:val="000C44E8"/>
    <w:rsid w:val="000C643D"/>
    <w:rsid w:val="000D0CA2"/>
    <w:rsid w:val="000D42A4"/>
    <w:rsid w:val="000E02D1"/>
    <w:rsid w:val="000E0500"/>
    <w:rsid w:val="000E59DE"/>
    <w:rsid w:val="000E7C3A"/>
    <w:rsid w:val="000F27D5"/>
    <w:rsid w:val="00100A48"/>
    <w:rsid w:val="00101707"/>
    <w:rsid w:val="0011089C"/>
    <w:rsid w:val="00117055"/>
    <w:rsid w:val="00121660"/>
    <w:rsid w:val="00125210"/>
    <w:rsid w:val="00126663"/>
    <w:rsid w:val="001304CD"/>
    <w:rsid w:val="00133C80"/>
    <w:rsid w:val="0013437F"/>
    <w:rsid w:val="00142CB1"/>
    <w:rsid w:val="0014336F"/>
    <w:rsid w:val="001471B3"/>
    <w:rsid w:val="00152AA0"/>
    <w:rsid w:val="001545DF"/>
    <w:rsid w:val="00162C56"/>
    <w:rsid w:val="001653A9"/>
    <w:rsid w:val="0016610D"/>
    <w:rsid w:val="00167423"/>
    <w:rsid w:val="0018181A"/>
    <w:rsid w:val="00186BC5"/>
    <w:rsid w:val="00194477"/>
    <w:rsid w:val="001A1882"/>
    <w:rsid w:val="001A27AF"/>
    <w:rsid w:val="001A43EF"/>
    <w:rsid w:val="001A5E7F"/>
    <w:rsid w:val="001B20DB"/>
    <w:rsid w:val="001B5665"/>
    <w:rsid w:val="001C514A"/>
    <w:rsid w:val="001D0EB5"/>
    <w:rsid w:val="001D5B27"/>
    <w:rsid w:val="001D6F01"/>
    <w:rsid w:val="001E5F23"/>
    <w:rsid w:val="001F3E60"/>
    <w:rsid w:val="001F7466"/>
    <w:rsid w:val="002109AD"/>
    <w:rsid w:val="00216A65"/>
    <w:rsid w:val="002219FA"/>
    <w:rsid w:val="00221B5E"/>
    <w:rsid w:val="00221D77"/>
    <w:rsid w:val="0022569C"/>
    <w:rsid w:val="00226DFC"/>
    <w:rsid w:val="0023799A"/>
    <w:rsid w:val="00247870"/>
    <w:rsid w:val="00253755"/>
    <w:rsid w:val="00253D73"/>
    <w:rsid w:val="00253FF6"/>
    <w:rsid w:val="00261DA9"/>
    <w:rsid w:val="002678E4"/>
    <w:rsid w:val="00271D7D"/>
    <w:rsid w:val="0027478E"/>
    <w:rsid w:val="00275E3F"/>
    <w:rsid w:val="00282431"/>
    <w:rsid w:val="00287233"/>
    <w:rsid w:val="0029086B"/>
    <w:rsid w:val="00297795"/>
    <w:rsid w:val="00297EE4"/>
    <w:rsid w:val="002A3504"/>
    <w:rsid w:val="002B1DF8"/>
    <w:rsid w:val="002B3BA9"/>
    <w:rsid w:val="002B47DF"/>
    <w:rsid w:val="002B5C3A"/>
    <w:rsid w:val="002C13C8"/>
    <w:rsid w:val="002C4CC2"/>
    <w:rsid w:val="002C6444"/>
    <w:rsid w:val="002D0113"/>
    <w:rsid w:val="002D3683"/>
    <w:rsid w:val="002D4E8F"/>
    <w:rsid w:val="002E243D"/>
    <w:rsid w:val="002E5CC3"/>
    <w:rsid w:val="002F29B6"/>
    <w:rsid w:val="002F748E"/>
    <w:rsid w:val="0030512C"/>
    <w:rsid w:val="00307A46"/>
    <w:rsid w:val="00311EF0"/>
    <w:rsid w:val="00314A5D"/>
    <w:rsid w:val="00317A96"/>
    <w:rsid w:val="0032787B"/>
    <w:rsid w:val="003322F6"/>
    <w:rsid w:val="0034474C"/>
    <w:rsid w:val="003447DF"/>
    <w:rsid w:val="003468DE"/>
    <w:rsid w:val="0034711B"/>
    <w:rsid w:val="00352896"/>
    <w:rsid w:val="003553F0"/>
    <w:rsid w:val="003569DF"/>
    <w:rsid w:val="00361B5D"/>
    <w:rsid w:val="003623FE"/>
    <w:rsid w:val="0036609F"/>
    <w:rsid w:val="00370D08"/>
    <w:rsid w:val="003738E2"/>
    <w:rsid w:val="00374510"/>
    <w:rsid w:val="00377518"/>
    <w:rsid w:val="003826F6"/>
    <w:rsid w:val="00383FFD"/>
    <w:rsid w:val="00384DF3"/>
    <w:rsid w:val="0038748E"/>
    <w:rsid w:val="00390669"/>
    <w:rsid w:val="003A0138"/>
    <w:rsid w:val="003A0156"/>
    <w:rsid w:val="003A2A5B"/>
    <w:rsid w:val="003A6449"/>
    <w:rsid w:val="003A65D4"/>
    <w:rsid w:val="003B2E93"/>
    <w:rsid w:val="003B5AC2"/>
    <w:rsid w:val="003D5BE8"/>
    <w:rsid w:val="003D6860"/>
    <w:rsid w:val="003E2449"/>
    <w:rsid w:val="003E5524"/>
    <w:rsid w:val="003E5931"/>
    <w:rsid w:val="003E630E"/>
    <w:rsid w:val="003F617B"/>
    <w:rsid w:val="00401330"/>
    <w:rsid w:val="00411825"/>
    <w:rsid w:val="00414C87"/>
    <w:rsid w:val="00421D30"/>
    <w:rsid w:val="00423FC3"/>
    <w:rsid w:val="004269D8"/>
    <w:rsid w:val="004335B4"/>
    <w:rsid w:val="00435DA0"/>
    <w:rsid w:val="00440872"/>
    <w:rsid w:val="0044113F"/>
    <w:rsid w:val="004518C8"/>
    <w:rsid w:val="00452A0E"/>
    <w:rsid w:val="0045645B"/>
    <w:rsid w:val="00456ED2"/>
    <w:rsid w:val="00460789"/>
    <w:rsid w:val="00462217"/>
    <w:rsid w:val="004633BD"/>
    <w:rsid w:val="004642C7"/>
    <w:rsid w:val="00465537"/>
    <w:rsid w:val="00465E78"/>
    <w:rsid w:val="0046734C"/>
    <w:rsid w:val="004703F0"/>
    <w:rsid w:val="0047443E"/>
    <w:rsid w:val="0047544A"/>
    <w:rsid w:val="00476650"/>
    <w:rsid w:val="00482E88"/>
    <w:rsid w:val="00482F51"/>
    <w:rsid w:val="00483282"/>
    <w:rsid w:val="00487A1C"/>
    <w:rsid w:val="00494D03"/>
    <w:rsid w:val="004966A0"/>
    <w:rsid w:val="00497BDF"/>
    <w:rsid w:val="004A112D"/>
    <w:rsid w:val="004A6CE3"/>
    <w:rsid w:val="004B0876"/>
    <w:rsid w:val="004B7A81"/>
    <w:rsid w:val="004B7D96"/>
    <w:rsid w:val="004C084B"/>
    <w:rsid w:val="004C11DD"/>
    <w:rsid w:val="004D64A7"/>
    <w:rsid w:val="004D7796"/>
    <w:rsid w:val="004E1B20"/>
    <w:rsid w:val="004E4466"/>
    <w:rsid w:val="004E47DE"/>
    <w:rsid w:val="004F1480"/>
    <w:rsid w:val="004F6BEB"/>
    <w:rsid w:val="00503ACE"/>
    <w:rsid w:val="00514921"/>
    <w:rsid w:val="0051586C"/>
    <w:rsid w:val="00526711"/>
    <w:rsid w:val="00526EB1"/>
    <w:rsid w:val="00526F45"/>
    <w:rsid w:val="00530E7D"/>
    <w:rsid w:val="00534075"/>
    <w:rsid w:val="005345A2"/>
    <w:rsid w:val="0053552F"/>
    <w:rsid w:val="0053683A"/>
    <w:rsid w:val="00550F0E"/>
    <w:rsid w:val="00553649"/>
    <w:rsid w:val="005578FF"/>
    <w:rsid w:val="00560345"/>
    <w:rsid w:val="00560EE5"/>
    <w:rsid w:val="005665F3"/>
    <w:rsid w:val="0057136F"/>
    <w:rsid w:val="00576864"/>
    <w:rsid w:val="005772D6"/>
    <w:rsid w:val="00580A5D"/>
    <w:rsid w:val="00581546"/>
    <w:rsid w:val="00581BE4"/>
    <w:rsid w:val="0058395B"/>
    <w:rsid w:val="00583FCF"/>
    <w:rsid w:val="005908FD"/>
    <w:rsid w:val="0059163C"/>
    <w:rsid w:val="00593945"/>
    <w:rsid w:val="00594B3A"/>
    <w:rsid w:val="00594E72"/>
    <w:rsid w:val="005A0A4B"/>
    <w:rsid w:val="005A1EDD"/>
    <w:rsid w:val="005A44C9"/>
    <w:rsid w:val="005A5E61"/>
    <w:rsid w:val="005C13E7"/>
    <w:rsid w:val="005C369C"/>
    <w:rsid w:val="005C75BE"/>
    <w:rsid w:val="005D1929"/>
    <w:rsid w:val="005D65B8"/>
    <w:rsid w:val="005E17A9"/>
    <w:rsid w:val="005E24CF"/>
    <w:rsid w:val="005E31D6"/>
    <w:rsid w:val="005E62C9"/>
    <w:rsid w:val="005F1E50"/>
    <w:rsid w:val="005F3342"/>
    <w:rsid w:val="005F4592"/>
    <w:rsid w:val="005F6952"/>
    <w:rsid w:val="00600A80"/>
    <w:rsid w:val="00613515"/>
    <w:rsid w:val="0061437F"/>
    <w:rsid w:val="006148E8"/>
    <w:rsid w:val="00623E74"/>
    <w:rsid w:val="00631FE1"/>
    <w:rsid w:val="006358F1"/>
    <w:rsid w:val="00637285"/>
    <w:rsid w:val="006411DD"/>
    <w:rsid w:val="00641AF7"/>
    <w:rsid w:val="006445A2"/>
    <w:rsid w:val="006455D5"/>
    <w:rsid w:val="00646A4D"/>
    <w:rsid w:val="00650DB7"/>
    <w:rsid w:val="00651D28"/>
    <w:rsid w:val="00652C4A"/>
    <w:rsid w:val="00665A5F"/>
    <w:rsid w:val="00672ADA"/>
    <w:rsid w:val="00676221"/>
    <w:rsid w:val="00681277"/>
    <w:rsid w:val="006862DB"/>
    <w:rsid w:val="00686854"/>
    <w:rsid w:val="00695027"/>
    <w:rsid w:val="006975D5"/>
    <w:rsid w:val="006A10E2"/>
    <w:rsid w:val="006A332B"/>
    <w:rsid w:val="006A36CA"/>
    <w:rsid w:val="006A740C"/>
    <w:rsid w:val="006B2889"/>
    <w:rsid w:val="006B6B39"/>
    <w:rsid w:val="006C422E"/>
    <w:rsid w:val="006C7165"/>
    <w:rsid w:val="006D02D5"/>
    <w:rsid w:val="006E10BB"/>
    <w:rsid w:val="006E4AB6"/>
    <w:rsid w:val="006E60DF"/>
    <w:rsid w:val="006E62E6"/>
    <w:rsid w:val="006F0F5C"/>
    <w:rsid w:val="006F4132"/>
    <w:rsid w:val="006F4F31"/>
    <w:rsid w:val="006F637A"/>
    <w:rsid w:val="006F7883"/>
    <w:rsid w:val="00702B7E"/>
    <w:rsid w:val="0070395C"/>
    <w:rsid w:val="00706FA3"/>
    <w:rsid w:val="0070768D"/>
    <w:rsid w:val="0071418A"/>
    <w:rsid w:val="007220F3"/>
    <w:rsid w:val="00726C6D"/>
    <w:rsid w:val="00731FB0"/>
    <w:rsid w:val="00732E0B"/>
    <w:rsid w:val="00734932"/>
    <w:rsid w:val="00734FBB"/>
    <w:rsid w:val="007369E3"/>
    <w:rsid w:val="007375B6"/>
    <w:rsid w:val="00744F49"/>
    <w:rsid w:val="00745AB2"/>
    <w:rsid w:val="007559F9"/>
    <w:rsid w:val="00756CED"/>
    <w:rsid w:val="0076317D"/>
    <w:rsid w:val="00766591"/>
    <w:rsid w:val="00767EC6"/>
    <w:rsid w:val="007700C0"/>
    <w:rsid w:val="00770C78"/>
    <w:rsid w:val="007710DA"/>
    <w:rsid w:val="007718F0"/>
    <w:rsid w:val="00772BB1"/>
    <w:rsid w:val="00782010"/>
    <w:rsid w:val="00783653"/>
    <w:rsid w:val="00785227"/>
    <w:rsid w:val="007900C6"/>
    <w:rsid w:val="00794D76"/>
    <w:rsid w:val="007A1493"/>
    <w:rsid w:val="007A442E"/>
    <w:rsid w:val="007A514B"/>
    <w:rsid w:val="007B2E01"/>
    <w:rsid w:val="007B3A9D"/>
    <w:rsid w:val="007B779E"/>
    <w:rsid w:val="007B77C1"/>
    <w:rsid w:val="007C013D"/>
    <w:rsid w:val="007C1092"/>
    <w:rsid w:val="007C2014"/>
    <w:rsid w:val="007C2E4B"/>
    <w:rsid w:val="007D4C2A"/>
    <w:rsid w:val="007D4E94"/>
    <w:rsid w:val="007E1ECE"/>
    <w:rsid w:val="007E2FBD"/>
    <w:rsid w:val="007E3F6D"/>
    <w:rsid w:val="007E6DDD"/>
    <w:rsid w:val="007F7B9C"/>
    <w:rsid w:val="00800A4F"/>
    <w:rsid w:val="00806907"/>
    <w:rsid w:val="00810829"/>
    <w:rsid w:val="0081289A"/>
    <w:rsid w:val="00812D2B"/>
    <w:rsid w:val="00824CB8"/>
    <w:rsid w:val="00826CB3"/>
    <w:rsid w:val="00826FF9"/>
    <w:rsid w:val="00832416"/>
    <w:rsid w:val="00834764"/>
    <w:rsid w:val="008436BF"/>
    <w:rsid w:val="0085153F"/>
    <w:rsid w:val="00852771"/>
    <w:rsid w:val="00854C56"/>
    <w:rsid w:val="00860057"/>
    <w:rsid w:val="00862939"/>
    <w:rsid w:val="00863BA6"/>
    <w:rsid w:val="0086600F"/>
    <w:rsid w:val="00872903"/>
    <w:rsid w:val="0088178D"/>
    <w:rsid w:val="00882C73"/>
    <w:rsid w:val="00883CB2"/>
    <w:rsid w:val="00884B24"/>
    <w:rsid w:val="00884EF7"/>
    <w:rsid w:val="00891EED"/>
    <w:rsid w:val="00893965"/>
    <w:rsid w:val="00894369"/>
    <w:rsid w:val="008A109C"/>
    <w:rsid w:val="008A352C"/>
    <w:rsid w:val="008A3DD8"/>
    <w:rsid w:val="008A4119"/>
    <w:rsid w:val="008A460A"/>
    <w:rsid w:val="008A56FF"/>
    <w:rsid w:val="008B4F23"/>
    <w:rsid w:val="008C524E"/>
    <w:rsid w:val="008C6764"/>
    <w:rsid w:val="008D3748"/>
    <w:rsid w:val="008D5669"/>
    <w:rsid w:val="008D5BF0"/>
    <w:rsid w:val="008D5FFA"/>
    <w:rsid w:val="008D6347"/>
    <w:rsid w:val="008D70AF"/>
    <w:rsid w:val="008D7321"/>
    <w:rsid w:val="008E4192"/>
    <w:rsid w:val="008E5E3F"/>
    <w:rsid w:val="008E603B"/>
    <w:rsid w:val="008F57FF"/>
    <w:rsid w:val="009030CB"/>
    <w:rsid w:val="00903AF8"/>
    <w:rsid w:val="009053F5"/>
    <w:rsid w:val="00905CEF"/>
    <w:rsid w:val="00905E86"/>
    <w:rsid w:val="009256EA"/>
    <w:rsid w:val="009276A7"/>
    <w:rsid w:val="00930BFB"/>
    <w:rsid w:val="00940EAA"/>
    <w:rsid w:val="009418AE"/>
    <w:rsid w:val="009545F3"/>
    <w:rsid w:val="0095509F"/>
    <w:rsid w:val="00955F30"/>
    <w:rsid w:val="009575D4"/>
    <w:rsid w:val="009615BD"/>
    <w:rsid w:val="009637EF"/>
    <w:rsid w:val="00966957"/>
    <w:rsid w:val="00973D11"/>
    <w:rsid w:val="00975226"/>
    <w:rsid w:val="00982437"/>
    <w:rsid w:val="00984185"/>
    <w:rsid w:val="00993610"/>
    <w:rsid w:val="00993E13"/>
    <w:rsid w:val="009A3B6A"/>
    <w:rsid w:val="009A4DD2"/>
    <w:rsid w:val="009A5DA0"/>
    <w:rsid w:val="009B0758"/>
    <w:rsid w:val="009B25A6"/>
    <w:rsid w:val="009B3820"/>
    <w:rsid w:val="009B5893"/>
    <w:rsid w:val="009B60FF"/>
    <w:rsid w:val="009C37A0"/>
    <w:rsid w:val="009C78A5"/>
    <w:rsid w:val="009D2E79"/>
    <w:rsid w:val="009D46B8"/>
    <w:rsid w:val="009D4A2B"/>
    <w:rsid w:val="009D51D1"/>
    <w:rsid w:val="009D6390"/>
    <w:rsid w:val="009E3E0C"/>
    <w:rsid w:val="009F0AED"/>
    <w:rsid w:val="009F1628"/>
    <w:rsid w:val="009F339F"/>
    <w:rsid w:val="009F607D"/>
    <w:rsid w:val="009F6423"/>
    <w:rsid w:val="009F6815"/>
    <w:rsid w:val="00A10609"/>
    <w:rsid w:val="00A13FE4"/>
    <w:rsid w:val="00A17796"/>
    <w:rsid w:val="00A22CCF"/>
    <w:rsid w:val="00A306C4"/>
    <w:rsid w:val="00A315E4"/>
    <w:rsid w:val="00A31C2F"/>
    <w:rsid w:val="00A3253E"/>
    <w:rsid w:val="00A36D93"/>
    <w:rsid w:val="00A4177B"/>
    <w:rsid w:val="00A4346A"/>
    <w:rsid w:val="00A4769B"/>
    <w:rsid w:val="00A60467"/>
    <w:rsid w:val="00A610D4"/>
    <w:rsid w:val="00A62C3D"/>
    <w:rsid w:val="00A66315"/>
    <w:rsid w:val="00A670D0"/>
    <w:rsid w:val="00A716BE"/>
    <w:rsid w:val="00A75CB5"/>
    <w:rsid w:val="00A76ACA"/>
    <w:rsid w:val="00A76E6E"/>
    <w:rsid w:val="00A818E5"/>
    <w:rsid w:val="00A829DB"/>
    <w:rsid w:val="00A8725A"/>
    <w:rsid w:val="00A90AE6"/>
    <w:rsid w:val="00A91685"/>
    <w:rsid w:val="00A94EC6"/>
    <w:rsid w:val="00A96FE7"/>
    <w:rsid w:val="00A976A7"/>
    <w:rsid w:val="00A976D7"/>
    <w:rsid w:val="00AA2678"/>
    <w:rsid w:val="00AA587A"/>
    <w:rsid w:val="00AA6778"/>
    <w:rsid w:val="00AB114B"/>
    <w:rsid w:val="00AB35A8"/>
    <w:rsid w:val="00AB3AB0"/>
    <w:rsid w:val="00AB7232"/>
    <w:rsid w:val="00AD075F"/>
    <w:rsid w:val="00AD4531"/>
    <w:rsid w:val="00AF3C18"/>
    <w:rsid w:val="00AF6C82"/>
    <w:rsid w:val="00B06CDE"/>
    <w:rsid w:val="00B13DFE"/>
    <w:rsid w:val="00B16208"/>
    <w:rsid w:val="00B20ECB"/>
    <w:rsid w:val="00B2295D"/>
    <w:rsid w:val="00B23C86"/>
    <w:rsid w:val="00B25732"/>
    <w:rsid w:val="00B25BB7"/>
    <w:rsid w:val="00B31111"/>
    <w:rsid w:val="00B320E7"/>
    <w:rsid w:val="00B415CB"/>
    <w:rsid w:val="00B51C37"/>
    <w:rsid w:val="00B527E9"/>
    <w:rsid w:val="00B532B6"/>
    <w:rsid w:val="00B55DB8"/>
    <w:rsid w:val="00B64D6C"/>
    <w:rsid w:val="00B900CE"/>
    <w:rsid w:val="00B91187"/>
    <w:rsid w:val="00B92824"/>
    <w:rsid w:val="00BA3EA9"/>
    <w:rsid w:val="00BA41F9"/>
    <w:rsid w:val="00BA5345"/>
    <w:rsid w:val="00BA62DE"/>
    <w:rsid w:val="00BA63DE"/>
    <w:rsid w:val="00BB06D4"/>
    <w:rsid w:val="00BB3B50"/>
    <w:rsid w:val="00BC20A9"/>
    <w:rsid w:val="00BD2237"/>
    <w:rsid w:val="00BD54FD"/>
    <w:rsid w:val="00BE304D"/>
    <w:rsid w:val="00BF0DF4"/>
    <w:rsid w:val="00BF47BF"/>
    <w:rsid w:val="00BF5172"/>
    <w:rsid w:val="00BF65A3"/>
    <w:rsid w:val="00BF7EA0"/>
    <w:rsid w:val="00BF7FB6"/>
    <w:rsid w:val="00C00096"/>
    <w:rsid w:val="00C02188"/>
    <w:rsid w:val="00C032F4"/>
    <w:rsid w:val="00C03DA2"/>
    <w:rsid w:val="00C05177"/>
    <w:rsid w:val="00C15604"/>
    <w:rsid w:val="00C15C30"/>
    <w:rsid w:val="00C168BE"/>
    <w:rsid w:val="00C21ADD"/>
    <w:rsid w:val="00C2216D"/>
    <w:rsid w:val="00C30A8A"/>
    <w:rsid w:val="00C32D32"/>
    <w:rsid w:val="00C35362"/>
    <w:rsid w:val="00C35C1B"/>
    <w:rsid w:val="00C401C2"/>
    <w:rsid w:val="00C450A5"/>
    <w:rsid w:val="00C55757"/>
    <w:rsid w:val="00C56C3B"/>
    <w:rsid w:val="00C623C4"/>
    <w:rsid w:val="00C640E1"/>
    <w:rsid w:val="00C661A6"/>
    <w:rsid w:val="00C71E45"/>
    <w:rsid w:val="00C7322C"/>
    <w:rsid w:val="00CA1287"/>
    <w:rsid w:val="00CA6879"/>
    <w:rsid w:val="00CA7437"/>
    <w:rsid w:val="00CB43A8"/>
    <w:rsid w:val="00CC4233"/>
    <w:rsid w:val="00CD27B6"/>
    <w:rsid w:val="00CD714F"/>
    <w:rsid w:val="00CE79AF"/>
    <w:rsid w:val="00CF1505"/>
    <w:rsid w:val="00CF39A6"/>
    <w:rsid w:val="00CF6870"/>
    <w:rsid w:val="00CF6A99"/>
    <w:rsid w:val="00D026BA"/>
    <w:rsid w:val="00D038A6"/>
    <w:rsid w:val="00D06820"/>
    <w:rsid w:val="00D11FF4"/>
    <w:rsid w:val="00D169E9"/>
    <w:rsid w:val="00D17BEB"/>
    <w:rsid w:val="00D2191F"/>
    <w:rsid w:val="00D2361C"/>
    <w:rsid w:val="00D25FB8"/>
    <w:rsid w:val="00D27728"/>
    <w:rsid w:val="00D30BF8"/>
    <w:rsid w:val="00D31914"/>
    <w:rsid w:val="00D4114B"/>
    <w:rsid w:val="00D5536B"/>
    <w:rsid w:val="00D55F8C"/>
    <w:rsid w:val="00D6213E"/>
    <w:rsid w:val="00D75C74"/>
    <w:rsid w:val="00D77B8A"/>
    <w:rsid w:val="00D816BB"/>
    <w:rsid w:val="00D83DAA"/>
    <w:rsid w:val="00D84BC5"/>
    <w:rsid w:val="00D93456"/>
    <w:rsid w:val="00D9472B"/>
    <w:rsid w:val="00D94CB8"/>
    <w:rsid w:val="00D95C85"/>
    <w:rsid w:val="00D960B4"/>
    <w:rsid w:val="00D96E5C"/>
    <w:rsid w:val="00D97936"/>
    <w:rsid w:val="00DA267C"/>
    <w:rsid w:val="00DA2B60"/>
    <w:rsid w:val="00DA2C02"/>
    <w:rsid w:val="00DA3516"/>
    <w:rsid w:val="00DA49BB"/>
    <w:rsid w:val="00DB197B"/>
    <w:rsid w:val="00DB2774"/>
    <w:rsid w:val="00DB78D7"/>
    <w:rsid w:val="00DC0678"/>
    <w:rsid w:val="00DC084F"/>
    <w:rsid w:val="00DC087B"/>
    <w:rsid w:val="00DC21DD"/>
    <w:rsid w:val="00DC3B1B"/>
    <w:rsid w:val="00DC68E2"/>
    <w:rsid w:val="00DE00A1"/>
    <w:rsid w:val="00DE1D59"/>
    <w:rsid w:val="00DE3403"/>
    <w:rsid w:val="00DE55A5"/>
    <w:rsid w:val="00DF0AF5"/>
    <w:rsid w:val="00DF1321"/>
    <w:rsid w:val="00DF2B62"/>
    <w:rsid w:val="00DF6DFE"/>
    <w:rsid w:val="00E016B7"/>
    <w:rsid w:val="00E061EE"/>
    <w:rsid w:val="00E07596"/>
    <w:rsid w:val="00E07BFE"/>
    <w:rsid w:val="00E12FA2"/>
    <w:rsid w:val="00E1353B"/>
    <w:rsid w:val="00E1617D"/>
    <w:rsid w:val="00E301C9"/>
    <w:rsid w:val="00E31C39"/>
    <w:rsid w:val="00E326D1"/>
    <w:rsid w:val="00E344A7"/>
    <w:rsid w:val="00E35834"/>
    <w:rsid w:val="00E35998"/>
    <w:rsid w:val="00E366D1"/>
    <w:rsid w:val="00E37774"/>
    <w:rsid w:val="00E37C20"/>
    <w:rsid w:val="00E37FFC"/>
    <w:rsid w:val="00E40388"/>
    <w:rsid w:val="00E42A47"/>
    <w:rsid w:val="00E42E65"/>
    <w:rsid w:val="00E42F86"/>
    <w:rsid w:val="00E44284"/>
    <w:rsid w:val="00E4551D"/>
    <w:rsid w:val="00E455EA"/>
    <w:rsid w:val="00E45E09"/>
    <w:rsid w:val="00E5201D"/>
    <w:rsid w:val="00E523F5"/>
    <w:rsid w:val="00E57186"/>
    <w:rsid w:val="00E70460"/>
    <w:rsid w:val="00E80624"/>
    <w:rsid w:val="00E82CF4"/>
    <w:rsid w:val="00E83C71"/>
    <w:rsid w:val="00E85B5B"/>
    <w:rsid w:val="00E86D72"/>
    <w:rsid w:val="00E87270"/>
    <w:rsid w:val="00E94E7B"/>
    <w:rsid w:val="00E94FA4"/>
    <w:rsid w:val="00E961CE"/>
    <w:rsid w:val="00EA484B"/>
    <w:rsid w:val="00EA5B80"/>
    <w:rsid w:val="00EA6AAC"/>
    <w:rsid w:val="00EA6F94"/>
    <w:rsid w:val="00EB32BB"/>
    <w:rsid w:val="00EB44B4"/>
    <w:rsid w:val="00EB56C3"/>
    <w:rsid w:val="00EB5DCB"/>
    <w:rsid w:val="00EB617A"/>
    <w:rsid w:val="00EB7428"/>
    <w:rsid w:val="00EC1F9C"/>
    <w:rsid w:val="00EC3308"/>
    <w:rsid w:val="00ED0DC8"/>
    <w:rsid w:val="00ED3798"/>
    <w:rsid w:val="00EE1276"/>
    <w:rsid w:val="00EF1264"/>
    <w:rsid w:val="00EF6599"/>
    <w:rsid w:val="00EF6B85"/>
    <w:rsid w:val="00F02C11"/>
    <w:rsid w:val="00F07B1F"/>
    <w:rsid w:val="00F102CF"/>
    <w:rsid w:val="00F1265F"/>
    <w:rsid w:val="00F1406F"/>
    <w:rsid w:val="00F15887"/>
    <w:rsid w:val="00F21220"/>
    <w:rsid w:val="00F2706C"/>
    <w:rsid w:val="00F3231C"/>
    <w:rsid w:val="00F407DD"/>
    <w:rsid w:val="00F42323"/>
    <w:rsid w:val="00F42E82"/>
    <w:rsid w:val="00F45F94"/>
    <w:rsid w:val="00F6212D"/>
    <w:rsid w:val="00F67682"/>
    <w:rsid w:val="00F746FD"/>
    <w:rsid w:val="00F82E0B"/>
    <w:rsid w:val="00F85BDE"/>
    <w:rsid w:val="00F86AB2"/>
    <w:rsid w:val="00F902E6"/>
    <w:rsid w:val="00F918CD"/>
    <w:rsid w:val="00F966E6"/>
    <w:rsid w:val="00F96C0B"/>
    <w:rsid w:val="00FA1420"/>
    <w:rsid w:val="00FA1B66"/>
    <w:rsid w:val="00FA7234"/>
    <w:rsid w:val="00FB5FFA"/>
    <w:rsid w:val="00FC05D0"/>
    <w:rsid w:val="00FC3721"/>
    <w:rsid w:val="00FC3851"/>
    <w:rsid w:val="00FC39E4"/>
    <w:rsid w:val="00FC5F21"/>
    <w:rsid w:val="00FD1B47"/>
    <w:rsid w:val="00FD74A6"/>
    <w:rsid w:val="00FE2D5B"/>
    <w:rsid w:val="00FE2E61"/>
    <w:rsid w:val="00FF4739"/>
    <w:rsid w:val="00FF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60EDE"/>
  <w14:defaultImageDpi w14:val="300"/>
  <w15:docId w15:val="{E4AD1FAB-3CCE-415D-9CDE-547F56E9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70A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0AF"/>
    <w:rPr>
      <w:rFonts w:ascii="Times" w:hAnsi="Times"/>
      <w:b/>
      <w:bCs/>
      <w:sz w:val="36"/>
      <w:szCs w:val="36"/>
    </w:rPr>
  </w:style>
  <w:style w:type="character" w:customStyle="1" w:styleId="Heading1Char">
    <w:name w:val="Heading 1 Char"/>
    <w:basedOn w:val="DefaultParagraphFont"/>
    <w:link w:val="Heading1"/>
    <w:uiPriority w:val="9"/>
    <w:rsid w:val="00AB35A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AB35A8"/>
  </w:style>
  <w:style w:type="character" w:styleId="Emphasis">
    <w:name w:val="Emphasis"/>
    <w:basedOn w:val="DefaultParagraphFont"/>
    <w:uiPriority w:val="20"/>
    <w:qFormat/>
    <w:rsid w:val="00AB35A8"/>
    <w:rPr>
      <w:i/>
      <w:iCs/>
    </w:rPr>
  </w:style>
  <w:style w:type="paragraph" w:styleId="Header">
    <w:name w:val="header"/>
    <w:basedOn w:val="Normal"/>
    <w:link w:val="HeaderChar"/>
    <w:uiPriority w:val="99"/>
    <w:unhideWhenUsed/>
    <w:rsid w:val="00B2295D"/>
    <w:pPr>
      <w:tabs>
        <w:tab w:val="center" w:pos="4819"/>
        <w:tab w:val="right" w:pos="9638"/>
      </w:tabs>
    </w:pPr>
  </w:style>
  <w:style w:type="character" w:customStyle="1" w:styleId="HeaderChar">
    <w:name w:val="Header Char"/>
    <w:basedOn w:val="DefaultParagraphFont"/>
    <w:link w:val="Header"/>
    <w:uiPriority w:val="99"/>
    <w:rsid w:val="00B2295D"/>
  </w:style>
  <w:style w:type="paragraph" w:styleId="Footer">
    <w:name w:val="footer"/>
    <w:basedOn w:val="Normal"/>
    <w:link w:val="FooterChar"/>
    <w:uiPriority w:val="99"/>
    <w:unhideWhenUsed/>
    <w:rsid w:val="00B2295D"/>
    <w:pPr>
      <w:tabs>
        <w:tab w:val="center" w:pos="4819"/>
        <w:tab w:val="right" w:pos="9638"/>
      </w:tabs>
    </w:pPr>
  </w:style>
  <w:style w:type="character" w:customStyle="1" w:styleId="FooterChar">
    <w:name w:val="Footer Char"/>
    <w:basedOn w:val="DefaultParagraphFont"/>
    <w:link w:val="Footer"/>
    <w:uiPriority w:val="99"/>
    <w:rsid w:val="00B2295D"/>
  </w:style>
  <w:style w:type="paragraph" w:styleId="ListParagraph">
    <w:name w:val="List Paragraph"/>
    <w:basedOn w:val="Normal"/>
    <w:qFormat/>
    <w:rsid w:val="009B3820"/>
    <w:pPr>
      <w:ind w:left="720"/>
      <w:contextualSpacing/>
    </w:pPr>
    <w:rPr>
      <w:rFonts w:ascii="Times New Roman" w:eastAsia="Times New Roman" w:hAnsi="Times New Roman" w:cs="Times New Roman"/>
      <w:sz w:val="28"/>
      <w:szCs w:val="20"/>
      <w:lang w:val="it-IT" w:eastAsia="it-IT"/>
    </w:rPr>
  </w:style>
  <w:style w:type="paragraph" w:customStyle="1" w:styleId="Titolo1">
    <w:name w:val="Titolo1"/>
    <w:basedOn w:val="Normal"/>
    <w:rsid w:val="00CD27B6"/>
    <w:pPr>
      <w:spacing w:before="100" w:beforeAutospacing="1" w:after="100" w:afterAutospacing="1"/>
    </w:pPr>
    <w:rPr>
      <w:rFonts w:ascii="Times New Roman" w:eastAsia="Times New Roman" w:hAnsi="Times New Roman" w:cs="Times New Roman"/>
      <w:lang w:val="it-IT" w:eastAsia="it-IT"/>
    </w:rPr>
  </w:style>
  <w:style w:type="character" w:styleId="Hyperlink">
    <w:name w:val="Hyperlink"/>
    <w:basedOn w:val="DefaultParagraphFont"/>
    <w:uiPriority w:val="99"/>
    <w:unhideWhenUsed/>
    <w:rsid w:val="00CD27B6"/>
    <w:rPr>
      <w:color w:val="0000FF"/>
      <w:u w:val="single"/>
    </w:rPr>
  </w:style>
  <w:style w:type="paragraph" w:customStyle="1" w:styleId="desc">
    <w:name w:val="desc"/>
    <w:basedOn w:val="Normal"/>
    <w:rsid w:val="00CD27B6"/>
    <w:pPr>
      <w:spacing w:before="100" w:beforeAutospacing="1" w:after="100" w:afterAutospacing="1"/>
    </w:pPr>
    <w:rPr>
      <w:rFonts w:ascii="Times New Roman" w:eastAsia="Times New Roman" w:hAnsi="Times New Roman" w:cs="Times New Roman"/>
      <w:lang w:val="it-IT" w:eastAsia="it-IT"/>
    </w:rPr>
  </w:style>
  <w:style w:type="paragraph" w:customStyle="1" w:styleId="details">
    <w:name w:val="details"/>
    <w:basedOn w:val="Normal"/>
    <w:rsid w:val="00CD27B6"/>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DefaultParagraphFont"/>
    <w:rsid w:val="00CD27B6"/>
  </w:style>
  <w:style w:type="paragraph" w:styleId="BalloonText">
    <w:name w:val="Balloon Text"/>
    <w:basedOn w:val="Normal"/>
    <w:link w:val="BalloonTextChar"/>
    <w:uiPriority w:val="99"/>
    <w:semiHidden/>
    <w:unhideWhenUsed/>
    <w:rsid w:val="00651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D28"/>
    <w:rPr>
      <w:rFonts w:ascii="Lucida Grande" w:hAnsi="Lucida Grande" w:cs="Lucida Grande"/>
      <w:sz w:val="18"/>
      <w:szCs w:val="18"/>
    </w:rPr>
  </w:style>
  <w:style w:type="character" w:styleId="FollowedHyperlink">
    <w:name w:val="FollowedHyperlink"/>
    <w:basedOn w:val="DefaultParagraphFont"/>
    <w:uiPriority w:val="99"/>
    <w:semiHidden/>
    <w:unhideWhenUsed/>
    <w:rsid w:val="00221D77"/>
    <w:rPr>
      <w:color w:val="800080" w:themeColor="followedHyperlink"/>
      <w:u w:val="single"/>
    </w:rPr>
  </w:style>
  <w:style w:type="character" w:customStyle="1" w:styleId="highlight">
    <w:name w:val="highlight"/>
    <w:basedOn w:val="DefaultParagraphFont"/>
    <w:rsid w:val="00905E86"/>
  </w:style>
  <w:style w:type="paragraph" w:styleId="NormalWeb">
    <w:name w:val="Normal (Web)"/>
    <w:aliases w:val="Normal (Web) Char"/>
    <w:basedOn w:val="Normal"/>
    <w:link w:val="NormalWebChar1"/>
    <w:uiPriority w:val="99"/>
    <w:unhideWhenUsed/>
    <w:rsid w:val="00973D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7728"/>
  </w:style>
  <w:style w:type="character" w:customStyle="1" w:styleId="NormalWebChar1">
    <w:name w:val="Normal (Web) Char1"/>
    <w:aliases w:val="Normal (Web) Char Char"/>
    <w:link w:val="NormalWeb"/>
    <w:uiPriority w:val="99"/>
    <w:rsid w:val="00826FF9"/>
    <w:rPr>
      <w:rFonts w:ascii="Times" w:hAnsi="Times" w:cs="Times New Roman"/>
      <w:sz w:val="20"/>
      <w:szCs w:val="20"/>
    </w:rPr>
  </w:style>
  <w:style w:type="paragraph" w:customStyle="1" w:styleId="Default">
    <w:name w:val="Default"/>
    <w:rsid w:val="00826FF9"/>
    <w:pPr>
      <w:autoSpaceDE w:val="0"/>
      <w:autoSpaceDN w:val="0"/>
      <w:adjustRightInd w:val="0"/>
    </w:pPr>
    <w:rPr>
      <w:rFonts w:ascii="Times" w:eastAsiaTheme="minorHAnsi" w:hAnsi="Times" w:cs="Times"/>
      <w:color w:val="000000"/>
      <w:lang w:val="it-IT"/>
    </w:rPr>
  </w:style>
  <w:style w:type="paragraph" w:customStyle="1" w:styleId="NoSpacing1">
    <w:name w:val="No Spacing1"/>
    <w:uiPriority w:val="1"/>
    <w:qFormat/>
    <w:rsid w:val="0034711B"/>
    <w:rPr>
      <w:rFonts w:ascii="Calibri" w:eastAsia="Calibri" w:hAnsi="Calibri" w:cs="Times New Roman"/>
      <w:sz w:val="22"/>
      <w:szCs w:val="22"/>
      <w:lang w:val="en-GB"/>
    </w:rPr>
  </w:style>
  <w:style w:type="character" w:customStyle="1" w:styleId="cit">
    <w:name w:val="cit"/>
    <w:basedOn w:val="DefaultParagraphFont"/>
    <w:rsid w:val="00652C4A"/>
  </w:style>
  <w:style w:type="character" w:customStyle="1" w:styleId="st">
    <w:name w:val="st"/>
    <w:basedOn w:val="DefaultParagraphFont"/>
    <w:rsid w:val="00652C4A"/>
  </w:style>
  <w:style w:type="paragraph" w:customStyle="1" w:styleId="Pa1">
    <w:name w:val="Pa1"/>
    <w:basedOn w:val="Default"/>
    <w:next w:val="Default"/>
    <w:uiPriority w:val="99"/>
    <w:rsid w:val="00652C4A"/>
    <w:pPr>
      <w:spacing w:line="241" w:lineRule="atLeast"/>
    </w:pPr>
    <w:rPr>
      <w:rFonts w:cstheme="minorBidi"/>
      <w:color w:val="auto"/>
    </w:rPr>
  </w:style>
  <w:style w:type="character" w:customStyle="1" w:styleId="A1">
    <w:name w:val="A1"/>
    <w:uiPriority w:val="99"/>
    <w:rsid w:val="00652C4A"/>
    <w:rPr>
      <w:rFonts w:cs="Times"/>
      <w:i/>
      <w:iCs/>
      <w:color w:val="000000"/>
      <w:sz w:val="16"/>
      <w:szCs w:val="16"/>
    </w:rPr>
  </w:style>
  <w:style w:type="character" w:styleId="CommentReference">
    <w:name w:val="annotation reference"/>
    <w:basedOn w:val="DefaultParagraphFont"/>
    <w:uiPriority w:val="99"/>
    <w:semiHidden/>
    <w:unhideWhenUsed/>
    <w:rsid w:val="00DA2C02"/>
    <w:rPr>
      <w:sz w:val="21"/>
      <w:szCs w:val="21"/>
    </w:rPr>
  </w:style>
  <w:style w:type="paragraph" w:styleId="CommentText">
    <w:name w:val="annotation text"/>
    <w:basedOn w:val="Normal"/>
    <w:link w:val="CommentTextChar"/>
    <w:uiPriority w:val="99"/>
    <w:semiHidden/>
    <w:unhideWhenUsed/>
    <w:rsid w:val="00DA2C02"/>
  </w:style>
  <w:style w:type="character" w:customStyle="1" w:styleId="CommentTextChar">
    <w:name w:val="Comment Text Char"/>
    <w:basedOn w:val="DefaultParagraphFont"/>
    <w:link w:val="CommentText"/>
    <w:uiPriority w:val="99"/>
    <w:semiHidden/>
    <w:rsid w:val="00DA2C02"/>
  </w:style>
  <w:style w:type="paragraph" w:styleId="CommentSubject">
    <w:name w:val="annotation subject"/>
    <w:basedOn w:val="CommentText"/>
    <w:next w:val="CommentText"/>
    <w:link w:val="CommentSubjectChar"/>
    <w:uiPriority w:val="99"/>
    <w:semiHidden/>
    <w:unhideWhenUsed/>
    <w:rsid w:val="00DA2C02"/>
    <w:rPr>
      <w:b/>
      <w:bCs/>
    </w:rPr>
  </w:style>
  <w:style w:type="character" w:customStyle="1" w:styleId="CommentSubjectChar">
    <w:name w:val="Comment Subject Char"/>
    <w:basedOn w:val="CommentTextChar"/>
    <w:link w:val="CommentSubject"/>
    <w:uiPriority w:val="99"/>
    <w:semiHidden/>
    <w:rsid w:val="00DA2C02"/>
    <w:rPr>
      <w:b/>
      <w:bCs/>
    </w:rPr>
  </w:style>
  <w:style w:type="table" w:styleId="TableGrid">
    <w:name w:val="Table Grid"/>
    <w:basedOn w:val="TableNormal"/>
    <w:uiPriority w:val="39"/>
    <w:rsid w:val="00B3111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va-e-badge">
    <w:name w:val="nova-e-badge"/>
    <w:basedOn w:val="DefaultParagraphFont"/>
    <w:rsid w:val="008A4119"/>
  </w:style>
  <w:style w:type="character" w:customStyle="1" w:styleId="content-page-headersticky-content-item-title">
    <w:name w:val="content-page-header__sticky-content-item-title"/>
    <w:basedOn w:val="DefaultParagraphFont"/>
    <w:rsid w:val="008A4119"/>
  </w:style>
  <w:style w:type="paragraph" w:styleId="Revision">
    <w:name w:val="Revision"/>
    <w:hidden/>
    <w:uiPriority w:val="99"/>
    <w:semiHidden/>
    <w:rsid w:val="00BF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612">
      <w:bodyDiv w:val="1"/>
      <w:marLeft w:val="0"/>
      <w:marRight w:val="0"/>
      <w:marTop w:val="0"/>
      <w:marBottom w:val="0"/>
      <w:divBdr>
        <w:top w:val="none" w:sz="0" w:space="0" w:color="auto"/>
        <w:left w:val="none" w:sz="0" w:space="0" w:color="auto"/>
        <w:bottom w:val="none" w:sz="0" w:space="0" w:color="auto"/>
        <w:right w:val="none" w:sz="0" w:space="0" w:color="auto"/>
      </w:divBdr>
    </w:div>
    <w:div w:id="31464232">
      <w:bodyDiv w:val="1"/>
      <w:marLeft w:val="0"/>
      <w:marRight w:val="0"/>
      <w:marTop w:val="0"/>
      <w:marBottom w:val="0"/>
      <w:divBdr>
        <w:top w:val="none" w:sz="0" w:space="0" w:color="auto"/>
        <w:left w:val="none" w:sz="0" w:space="0" w:color="auto"/>
        <w:bottom w:val="none" w:sz="0" w:space="0" w:color="auto"/>
        <w:right w:val="none" w:sz="0" w:space="0" w:color="auto"/>
      </w:divBdr>
      <w:divsChild>
        <w:div w:id="348341079">
          <w:marLeft w:val="0"/>
          <w:marRight w:val="0"/>
          <w:marTop w:val="0"/>
          <w:marBottom w:val="0"/>
          <w:divBdr>
            <w:top w:val="none" w:sz="0" w:space="0" w:color="auto"/>
            <w:left w:val="none" w:sz="0" w:space="0" w:color="auto"/>
            <w:bottom w:val="none" w:sz="0" w:space="0" w:color="auto"/>
            <w:right w:val="none" w:sz="0" w:space="0" w:color="auto"/>
          </w:divBdr>
        </w:div>
      </w:divsChild>
    </w:div>
    <w:div w:id="34236477">
      <w:bodyDiv w:val="1"/>
      <w:marLeft w:val="0"/>
      <w:marRight w:val="0"/>
      <w:marTop w:val="0"/>
      <w:marBottom w:val="0"/>
      <w:divBdr>
        <w:top w:val="none" w:sz="0" w:space="0" w:color="auto"/>
        <w:left w:val="none" w:sz="0" w:space="0" w:color="auto"/>
        <w:bottom w:val="none" w:sz="0" w:space="0" w:color="auto"/>
        <w:right w:val="none" w:sz="0" w:space="0" w:color="auto"/>
      </w:divBdr>
    </w:div>
    <w:div w:id="47388736">
      <w:bodyDiv w:val="1"/>
      <w:marLeft w:val="0"/>
      <w:marRight w:val="0"/>
      <w:marTop w:val="0"/>
      <w:marBottom w:val="0"/>
      <w:divBdr>
        <w:top w:val="none" w:sz="0" w:space="0" w:color="auto"/>
        <w:left w:val="none" w:sz="0" w:space="0" w:color="auto"/>
        <w:bottom w:val="none" w:sz="0" w:space="0" w:color="auto"/>
        <w:right w:val="none" w:sz="0" w:space="0" w:color="auto"/>
      </w:divBdr>
      <w:divsChild>
        <w:div w:id="2112165559">
          <w:marLeft w:val="0"/>
          <w:marRight w:val="0"/>
          <w:marTop w:val="0"/>
          <w:marBottom w:val="0"/>
          <w:divBdr>
            <w:top w:val="none" w:sz="0" w:space="0" w:color="auto"/>
            <w:left w:val="none" w:sz="0" w:space="0" w:color="auto"/>
            <w:bottom w:val="none" w:sz="0" w:space="0" w:color="auto"/>
            <w:right w:val="none" w:sz="0" w:space="0" w:color="auto"/>
          </w:divBdr>
        </w:div>
      </w:divsChild>
    </w:div>
    <w:div w:id="88624341">
      <w:bodyDiv w:val="1"/>
      <w:marLeft w:val="0"/>
      <w:marRight w:val="0"/>
      <w:marTop w:val="0"/>
      <w:marBottom w:val="0"/>
      <w:divBdr>
        <w:top w:val="none" w:sz="0" w:space="0" w:color="auto"/>
        <w:left w:val="none" w:sz="0" w:space="0" w:color="auto"/>
        <w:bottom w:val="none" w:sz="0" w:space="0" w:color="auto"/>
        <w:right w:val="none" w:sz="0" w:space="0" w:color="auto"/>
      </w:divBdr>
    </w:div>
    <w:div w:id="155191679">
      <w:bodyDiv w:val="1"/>
      <w:marLeft w:val="0"/>
      <w:marRight w:val="0"/>
      <w:marTop w:val="0"/>
      <w:marBottom w:val="0"/>
      <w:divBdr>
        <w:top w:val="none" w:sz="0" w:space="0" w:color="auto"/>
        <w:left w:val="none" w:sz="0" w:space="0" w:color="auto"/>
        <w:bottom w:val="none" w:sz="0" w:space="0" w:color="auto"/>
        <w:right w:val="none" w:sz="0" w:space="0" w:color="auto"/>
      </w:divBdr>
      <w:divsChild>
        <w:div w:id="56324698">
          <w:marLeft w:val="0"/>
          <w:marRight w:val="0"/>
          <w:marTop w:val="0"/>
          <w:marBottom w:val="0"/>
          <w:divBdr>
            <w:top w:val="none" w:sz="0" w:space="0" w:color="auto"/>
            <w:left w:val="none" w:sz="0" w:space="0" w:color="auto"/>
            <w:bottom w:val="none" w:sz="0" w:space="0" w:color="auto"/>
            <w:right w:val="none" w:sz="0" w:space="0" w:color="auto"/>
          </w:divBdr>
        </w:div>
      </w:divsChild>
    </w:div>
    <w:div w:id="305665214">
      <w:bodyDiv w:val="1"/>
      <w:marLeft w:val="0"/>
      <w:marRight w:val="0"/>
      <w:marTop w:val="0"/>
      <w:marBottom w:val="0"/>
      <w:divBdr>
        <w:top w:val="none" w:sz="0" w:space="0" w:color="auto"/>
        <w:left w:val="none" w:sz="0" w:space="0" w:color="auto"/>
        <w:bottom w:val="none" w:sz="0" w:space="0" w:color="auto"/>
        <w:right w:val="none" w:sz="0" w:space="0" w:color="auto"/>
      </w:divBdr>
    </w:div>
    <w:div w:id="335498812">
      <w:bodyDiv w:val="1"/>
      <w:marLeft w:val="0"/>
      <w:marRight w:val="0"/>
      <w:marTop w:val="0"/>
      <w:marBottom w:val="0"/>
      <w:divBdr>
        <w:top w:val="none" w:sz="0" w:space="0" w:color="auto"/>
        <w:left w:val="none" w:sz="0" w:space="0" w:color="auto"/>
        <w:bottom w:val="none" w:sz="0" w:space="0" w:color="auto"/>
        <w:right w:val="none" w:sz="0" w:space="0" w:color="auto"/>
      </w:divBdr>
      <w:divsChild>
        <w:div w:id="1782795773">
          <w:marLeft w:val="0"/>
          <w:marRight w:val="0"/>
          <w:marTop w:val="0"/>
          <w:marBottom w:val="0"/>
          <w:divBdr>
            <w:top w:val="none" w:sz="0" w:space="0" w:color="auto"/>
            <w:left w:val="none" w:sz="0" w:space="0" w:color="auto"/>
            <w:bottom w:val="none" w:sz="0" w:space="0" w:color="auto"/>
            <w:right w:val="none" w:sz="0" w:space="0" w:color="auto"/>
          </w:divBdr>
          <w:divsChild>
            <w:div w:id="1394965839">
              <w:marLeft w:val="0"/>
              <w:marRight w:val="0"/>
              <w:marTop w:val="0"/>
              <w:marBottom w:val="0"/>
              <w:divBdr>
                <w:top w:val="none" w:sz="0" w:space="0" w:color="auto"/>
                <w:left w:val="none" w:sz="0" w:space="0" w:color="auto"/>
                <w:bottom w:val="none" w:sz="0" w:space="0" w:color="auto"/>
                <w:right w:val="none" w:sz="0" w:space="0" w:color="auto"/>
              </w:divBdr>
            </w:div>
          </w:divsChild>
        </w:div>
        <w:div w:id="1887140571">
          <w:marLeft w:val="0"/>
          <w:marRight w:val="0"/>
          <w:marTop w:val="0"/>
          <w:marBottom w:val="0"/>
          <w:divBdr>
            <w:top w:val="none" w:sz="0" w:space="0" w:color="auto"/>
            <w:left w:val="none" w:sz="0" w:space="0" w:color="auto"/>
            <w:bottom w:val="none" w:sz="0" w:space="0" w:color="auto"/>
            <w:right w:val="none" w:sz="0" w:space="0" w:color="auto"/>
          </w:divBdr>
        </w:div>
      </w:divsChild>
    </w:div>
    <w:div w:id="351959125">
      <w:bodyDiv w:val="1"/>
      <w:marLeft w:val="0"/>
      <w:marRight w:val="0"/>
      <w:marTop w:val="0"/>
      <w:marBottom w:val="0"/>
      <w:divBdr>
        <w:top w:val="none" w:sz="0" w:space="0" w:color="auto"/>
        <w:left w:val="none" w:sz="0" w:space="0" w:color="auto"/>
        <w:bottom w:val="none" w:sz="0" w:space="0" w:color="auto"/>
        <w:right w:val="none" w:sz="0" w:space="0" w:color="auto"/>
      </w:divBdr>
      <w:divsChild>
        <w:div w:id="733817699">
          <w:marLeft w:val="0"/>
          <w:marRight w:val="0"/>
          <w:marTop w:val="0"/>
          <w:marBottom w:val="0"/>
          <w:divBdr>
            <w:top w:val="none" w:sz="0" w:space="0" w:color="auto"/>
            <w:left w:val="none" w:sz="0" w:space="0" w:color="auto"/>
            <w:bottom w:val="none" w:sz="0" w:space="0" w:color="auto"/>
            <w:right w:val="none" w:sz="0" w:space="0" w:color="auto"/>
          </w:divBdr>
          <w:divsChild>
            <w:div w:id="551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800">
      <w:bodyDiv w:val="1"/>
      <w:marLeft w:val="0"/>
      <w:marRight w:val="0"/>
      <w:marTop w:val="0"/>
      <w:marBottom w:val="0"/>
      <w:divBdr>
        <w:top w:val="none" w:sz="0" w:space="0" w:color="auto"/>
        <w:left w:val="none" w:sz="0" w:space="0" w:color="auto"/>
        <w:bottom w:val="none" w:sz="0" w:space="0" w:color="auto"/>
        <w:right w:val="none" w:sz="0" w:space="0" w:color="auto"/>
      </w:divBdr>
    </w:div>
    <w:div w:id="452403917">
      <w:bodyDiv w:val="1"/>
      <w:marLeft w:val="0"/>
      <w:marRight w:val="0"/>
      <w:marTop w:val="0"/>
      <w:marBottom w:val="0"/>
      <w:divBdr>
        <w:top w:val="none" w:sz="0" w:space="0" w:color="auto"/>
        <w:left w:val="none" w:sz="0" w:space="0" w:color="auto"/>
        <w:bottom w:val="none" w:sz="0" w:space="0" w:color="auto"/>
        <w:right w:val="none" w:sz="0" w:space="0" w:color="auto"/>
      </w:divBdr>
    </w:div>
    <w:div w:id="472064430">
      <w:bodyDiv w:val="1"/>
      <w:marLeft w:val="0"/>
      <w:marRight w:val="0"/>
      <w:marTop w:val="0"/>
      <w:marBottom w:val="0"/>
      <w:divBdr>
        <w:top w:val="none" w:sz="0" w:space="0" w:color="auto"/>
        <w:left w:val="none" w:sz="0" w:space="0" w:color="auto"/>
        <w:bottom w:val="none" w:sz="0" w:space="0" w:color="auto"/>
        <w:right w:val="none" w:sz="0" w:space="0" w:color="auto"/>
      </w:divBdr>
      <w:divsChild>
        <w:div w:id="1206673799">
          <w:marLeft w:val="0"/>
          <w:marRight w:val="0"/>
          <w:marTop w:val="0"/>
          <w:marBottom w:val="0"/>
          <w:divBdr>
            <w:top w:val="none" w:sz="0" w:space="0" w:color="auto"/>
            <w:left w:val="none" w:sz="0" w:space="0" w:color="auto"/>
            <w:bottom w:val="none" w:sz="0" w:space="0" w:color="auto"/>
            <w:right w:val="none" w:sz="0" w:space="0" w:color="auto"/>
          </w:divBdr>
        </w:div>
      </w:divsChild>
    </w:div>
    <w:div w:id="476992237">
      <w:bodyDiv w:val="1"/>
      <w:marLeft w:val="0"/>
      <w:marRight w:val="0"/>
      <w:marTop w:val="0"/>
      <w:marBottom w:val="0"/>
      <w:divBdr>
        <w:top w:val="none" w:sz="0" w:space="0" w:color="auto"/>
        <w:left w:val="none" w:sz="0" w:space="0" w:color="auto"/>
        <w:bottom w:val="none" w:sz="0" w:space="0" w:color="auto"/>
        <w:right w:val="none" w:sz="0" w:space="0" w:color="auto"/>
      </w:divBdr>
      <w:divsChild>
        <w:div w:id="1737508629">
          <w:marLeft w:val="0"/>
          <w:marRight w:val="0"/>
          <w:marTop w:val="0"/>
          <w:marBottom w:val="0"/>
          <w:divBdr>
            <w:top w:val="none" w:sz="0" w:space="0" w:color="auto"/>
            <w:left w:val="none" w:sz="0" w:space="0" w:color="auto"/>
            <w:bottom w:val="none" w:sz="0" w:space="0" w:color="auto"/>
            <w:right w:val="none" w:sz="0" w:space="0" w:color="auto"/>
          </w:divBdr>
        </w:div>
      </w:divsChild>
    </w:div>
    <w:div w:id="511141664">
      <w:bodyDiv w:val="1"/>
      <w:marLeft w:val="0"/>
      <w:marRight w:val="0"/>
      <w:marTop w:val="0"/>
      <w:marBottom w:val="0"/>
      <w:divBdr>
        <w:top w:val="none" w:sz="0" w:space="0" w:color="auto"/>
        <w:left w:val="none" w:sz="0" w:space="0" w:color="auto"/>
        <w:bottom w:val="none" w:sz="0" w:space="0" w:color="auto"/>
        <w:right w:val="none" w:sz="0" w:space="0" w:color="auto"/>
      </w:divBdr>
      <w:divsChild>
        <w:div w:id="753749268">
          <w:marLeft w:val="0"/>
          <w:marRight w:val="0"/>
          <w:marTop w:val="0"/>
          <w:marBottom w:val="0"/>
          <w:divBdr>
            <w:top w:val="none" w:sz="0" w:space="0" w:color="auto"/>
            <w:left w:val="none" w:sz="0" w:space="0" w:color="auto"/>
            <w:bottom w:val="none" w:sz="0" w:space="0" w:color="auto"/>
            <w:right w:val="none" w:sz="0" w:space="0" w:color="auto"/>
          </w:divBdr>
        </w:div>
      </w:divsChild>
    </w:div>
    <w:div w:id="549070278">
      <w:bodyDiv w:val="1"/>
      <w:marLeft w:val="0"/>
      <w:marRight w:val="0"/>
      <w:marTop w:val="0"/>
      <w:marBottom w:val="0"/>
      <w:divBdr>
        <w:top w:val="none" w:sz="0" w:space="0" w:color="auto"/>
        <w:left w:val="none" w:sz="0" w:space="0" w:color="auto"/>
        <w:bottom w:val="none" w:sz="0" w:space="0" w:color="auto"/>
        <w:right w:val="none" w:sz="0" w:space="0" w:color="auto"/>
      </w:divBdr>
      <w:divsChild>
        <w:div w:id="858082891">
          <w:marLeft w:val="0"/>
          <w:marRight w:val="0"/>
          <w:marTop w:val="0"/>
          <w:marBottom w:val="0"/>
          <w:divBdr>
            <w:top w:val="none" w:sz="0" w:space="0" w:color="auto"/>
            <w:left w:val="none" w:sz="0" w:space="0" w:color="auto"/>
            <w:bottom w:val="none" w:sz="0" w:space="0" w:color="auto"/>
            <w:right w:val="none" w:sz="0" w:space="0" w:color="auto"/>
          </w:divBdr>
        </w:div>
      </w:divsChild>
    </w:div>
    <w:div w:id="600721096">
      <w:bodyDiv w:val="1"/>
      <w:marLeft w:val="0"/>
      <w:marRight w:val="0"/>
      <w:marTop w:val="0"/>
      <w:marBottom w:val="0"/>
      <w:divBdr>
        <w:top w:val="none" w:sz="0" w:space="0" w:color="auto"/>
        <w:left w:val="none" w:sz="0" w:space="0" w:color="auto"/>
        <w:bottom w:val="none" w:sz="0" w:space="0" w:color="auto"/>
        <w:right w:val="none" w:sz="0" w:space="0" w:color="auto"/>
      </w:divBdr>
      <w:divsChild>
        <w:div w:id="168066845">
          <w:marLeft w:val="0"/>
          <w:marRight w:val="0"/>
          <w:marTop w:val="0"/>
          <w:marBottom w:val="0"/>
          <w:divBdr>
            <w:top w:val="none" w:sz="0" w:space="0" w:color="auto"/>
            <w:left w:val="none" w:sz="0" w:space="0" w:color="auto"/>
            <w:bottom w:val="none" w:sz="0" w:space="0" w:color="auto"/>
            <w:right w:val="none" w:sz="0" w:space="0" w:color="auto"/>
          </w:divBdr>
        </w:div>
      </w:divsChild>
    </w:div>
    <w:div w:id="619459249">
      <w:bodyDiv w:val="1"/>
      <w:marLeft w:val="0"/>
      <w:marRight w:val="0"/>
      <w:marTop w:val="0"/>
      <w:marBottom w:val="0"/>
      <w:divBdr>
        <w:top w:val="none" w:sz="0" w:space="0" w:color="auto"/>
        <w:left w:val="none" w:sz="0" w:space="0" w:color="auto"/>
        <w:bottom w:val="none" w:sz="0" w:space="0" w:color="auto"/>
        <w:right w:val="none" w:sz="0" w:space="0" w:color="auto"/>
      </w:divBdr>
    </w:div>
    <w:div w:id="639966553">
      <w:bodyDiv w:val="1"/>
      <w:marLeft w:val="0"/>
      <w:marRight w:val="0"/>
      <w:marTop w:val="0"/>
      <w:marBottom w:val="0"/>
      <w:divBdr>
        <w:top w:val="none" w:sz="0" w:space="0" w:color="auto"/>
        <w:left w:val="none" w:sz="0" w:space="0" w:color="auto"/>
        <w:bottom w:val="none" w:sz="0" w:space="0" w:color="auto"/>
        <w:right w:val="none" w:sz="0" w:space="0" w:color="auto"/>
      </w:divBdr>
      <w:divsChild>
        <w:div w:id="2083796246">
          <w:marLeft w:val="0"/>
          <w:marRight w:val="0"/>
          <w:marTop w:val="0"/>
          <w:marBottom w:val="0"/>
          <w:divBdr>
            <w:top w:val="none" w:sz="0" w:space="0" w:color="auto"/>
            <w:left w:val="none" w:sz="0" w:space="0" w:color="auto"/>
            <w:bottom w:val="none" w:sz="0" w:space="0" w:color="auto"/>
            <w:right w:val="none" w:sz="0" w:space="0" w:color="auto"/>
          </w:divBdr>
        </w:div>
      </w:divsChild>
    </w:div>
    <w:div w:id="665866893">
      <w:bodyDiv w:val="1"/>
      <w:marLeft w:val="0"/>
      <w:marRight w:val="0"/>
      <w:marTop w:val="0"/>
      <w:marBottom w:val="0"/>
      <w:divBdr>
        <w:top w:val="none" w:sz="0" w:space="0" w:color="auto"/>
        <w:left w:val="none" w:sz="0" w:space="0" w:color="auto"/>
        <w:bottom w:val="none" w:sz="0" w:space="0" w:color="auto"/>
        <w:right w:val="none" w:sz="0" w:space="0" w:color="auto"/>
      </w:divBdr>
      <w:divsChild>
        <w:div w:id="1979339556">
          <w:marLeft w:val="0"/>
          <w:marRight w:val="0"/>
          <w:marTop w:val="0"/>
          <w:marBottom w:val="0"/>
          <w:divBdr>
            <w:top w:val="none" w:sz="0" w:space="0" w:color="auto"/>
            <w:left w:val="none" w:sz="0" w:space="0" w:color="auto"/>
            <w:bottom w:val="none" w:sz="0" w:space="0" w:color="auto"/>
            <w:right w:val="none" w:sz="0" w:space="0" w:color="auto"/>
          </w:divBdr>
        </w:div>
      </w:divsChild>
    </w:div>
    <w:div w:id="674112186">
      <w:bodyDiv w:val="1"/>
      <w:marLeft w:val="0"/>
      <w:marRight w:val="0"/>
      <w:marTop w:val="0"/>
      <w:marBottom w:val="0"/>
      <w:divBdr>
        <w:top w:val="none" w:sz="0" w:space="0" w:color="auto"/>
        <w:left w:val="none" w:sz="0" w:space="0" w:color="auto"/>
        <w:bottom w:val="none" w:sz="0" w:space="0" w:color="auto"/>
        <w:right w:val="none" w:sz="0" w:space="0" w:color="auto"/>
      </w:divBdr>
      <w:divsChild>
        <w:div w:id="536627713">
          <w:marLeft w:val="0"/>
          <w:marRight w:val="0"/>
          <w:marTop w:val="0"/>
          <w:marBottom w:val="0"/>
          <w:divBdr>
            <w:top w:val="none" w:sz="0" w:space="0" w:color="auto"/>
            <w:left w:val="none" w:sz="0" w:space="0" w:color="auto"/>
            <w:bottom w:val="none" w:sz="0" w:space="0" w:color="auto"/>
            <w:right w:val="none" w:sz="0" w:space="0" w:color="auto"/>
          </w:divBdr>
        </w:div>
      </w:divsChild>
    </w:div>
    <w:div w:id="703213198">
      <w:bodyDiv w:val="1"/>
      <w:marLeft w:val="0"/>
      <w:marRight w:val="0"/>
      <w:marTop w:val="0"/>
      <w:marBottom w:val="0"/>
      <w:divBdr>
        <w:top w:val="none" w:sz="0" w:space="0" w:color="auto"/>
        <w:left w:val="none" w:sz="0" w:space="0" w:color="auto"/>
        <w:bottom w:val="none" w:sz="0" w:space="0" w:color="auto"/>
        <w:right w:val="none" w:sz="0" w:space="0" w:color="auto"/>
      </w:divBdr>
    </w:div>
    <w:div w:id="777260212">
      <w:bodyDiv w:val="1"/>
      <w:marLeft w:val="0"/>
      <w:marRight w:val="0"/>
      <w:marTop w:val="0"/>
      <w:marBottom w:val="0"/>
      <w:divBdr>
        <w:top w:val="none" w:sz="0" w:space="0" w:color="auto"/>
        <w:left w:val="none" w:sz="0" w:space="0" w:color="auto"/>
        <w:bottom w:val="none" w:sz="0" w:space="0" w:color="auto"/>
        <w:right w:val="none" w:sz="0" w:space="0" w:color="auto"/>
      </w:divBdr>
    </w:div>
    <w:div w:id="777525988">
      <w:bodyDiv w:val="1"/>
      <w:marLeft w:val="0"/>
      <w:marRight w:val="0"/>
      <w:marTop w:val="0"/>
      <w:marBottom w:val="0"/>
      <w:divBdr>
        <w:top w:val="none" w:sz="0" w:space="0" w:color="auto"/>
        <w:left w:val="none" w:sz="0" w:space="0" w:color="auto"/>
        <w:bottom w:val="none" w:sz="0" w:space="0" w:color="auto"/>
        <w:right w:val="none" w:sz="0" w:space="0" w:color="auto"/>
      </w:divBdr>
      <w:divsChild>
        <w:div w:id="813445622">
          <w:marLeft w:val="0"/>
          <w:marRight w:val="0"/>
          <w:marTop w:val="0"/>
          <w:marBottom w:val="0"/>
          <w:divBdr>
            <w:top w:val="none" w:sz="0" w:space="0" w:color="auto"/>
            <w:left w:val="none" w:sz="0" w:space="0" w:color="auto"/>
            <w:bottom w:val="none" w:sz="0" w:space="0" w:color="auto"/>
            <w:right w:val="none" w:sz="0" w:space="0" w:color="auto"/>
          </w:divBdr>
        </w:div>
      </w:divsChild>
    </w:div>
    <w:div w:id="857162600">
      <w:bodyDiv w:val="1"/>
      <w:marLeft w:val="0"/>
      <w:marRight w:val="0"/>
      <w:marTop w:val="0"/>
      <w:marBottom w:val="0"/>
      <w:divBdr>
        <w:top w:val="none" w:sz="0" w:space="0" w:color="auto"/>
        <w:left w:val="none" w:sz="0" w:space="0" w:color="auto"/>
        <w:bottom w:val="none" w:sz="0" w:space="0" w:color="auto"/>
        <w:right w:val="none" w:sz="0" w:space="0" w:color="auto"/>
      </w:divBdr>
    </w:div>
    <w:div w:id="866866538">
      <w:bodyDiv w:val="1"/>
      <w:marLeft w:val="0"/>
      <w:marRight w:val="0"/>
      <w:marTop w:val="0"/>
      <w:marBottom w:val="0"/>
      <w:divBdr>
        <w:top w:val="none" w:sz="0" w:space="0" w:color="auto"/>
        <w:left w:val="none" w:sz="0" w:space="0" w:color="auto"/>
        <w:bottom w:val="none" w:sz="0" w:space="0" w:color="auto"/>
        <w:right w:val="none" w:sz="0" w:space="0" w:color="auto"/>
      </w:divBdr>
      <w:divsChild>
        <w:div w:id="1789008315">
          <w:marLeft w:val="0"/>
          <w:marRight w:val="0"/>
          <w:marTop w:val="0"/>
          <w:marBottom w:val="0"/>
          <w:divBdr>
            <w:top w:val="none" w:sz="0" w:space="0" w:color="auto"/>
            <w:left w:val="none" w:sz="0" w:space="0" w:color="auto"/>
            <w:bottom w:val="none" w:sz="0" w:space="0" w:color="auto"/>
            <w:right w:val="none" w:sz="0" w:space="0" w:color="auto"/>
          </w:divBdr>
        </w:div>
      </w:divsChild>
    </w:div>
    <w:div w:id="874388411">
      <w:bodyDiv w:val="1"/>
      <w:marLeft w:val="0"/>
      <w:marRight w:val="0"/>
      <w:marTop w:val="0"/>
      <w:marBottom w:val="0"/>
      <w:divBdr>
        <w:top w:val="none" w:sz="0" w:space="0" w:color="auto"/>
        <w:left w:val="none" w:sz="0" w:space="0" w:color="auto"/>
        <w:bottom w:val="none" w:sz="0" w:space="0" w:color="auto"/>
        <w:right w:val="none" w:sz="0" w:space="0" w:color="auto"/>
      </w:divBdr>
    </w:div>
    <w:div w:id="887452266">
      <w:bodyDiv w:val="1"/>
      <w:marLeft w:val="0"/>
      <w:marRight w:val="0"/>
      <w:marTop w:val="0"/>
      <w:marBottom w:val="0"/>
      <w:divBdr>
        <w:top w:val="none" w:sz="0" w:space="0" w:color="auto"/>
        <w:left w:val="none" w:sz="0" w:space="0" w:color="auto"/>
        <w:bottom w:val="none" w:sz="0" w:space="0" w:color="auto"/>
        <w:right w:val="none" w:sz="0" w:space="0" w:color="auto"/>
      </w:divBdr>
    </w:div>
    <w:div w:id="912660892">
      <w:bodyDiv w:val="1"/>
      <w:marLeft w:val="0"/>
      <w:marRight w:val="0"/>
      <w:marTop w:val="0"/>
      <w:marBottom w:val="0"/>
      <w:divBdr>
        <w:top w:val="none" w:sz="0" w:space="0" w:color="auto"/>
        <w:left w:val="none" w:sz="0" w:space="0" w:color="auto"/>
        <w:bottom w:val="none" w:sz="0" w:space="0" w:color="auto"/>
        <w:right w:val="none" w:sz="0" w:space="0" w:color="auto"/>
      </w:divBdr>
    </w:div>
    <w:div w:id="927076275">
      <w:bodyDiv w:val="1"/>
      <w:marLeft w:val="0"/>
      <w:marRight w:val="0"/>
      <w:marTop w:val="0"/>
      <w:marBottom w:val="0"/>
      <w:divBdr>
        <w:top w:val="none" w:sz="0" w:space="0" w:color="auto"/>
        <w:left w:val="none" w:sz="0" w:space="0" w:color="auto"/>
        <w:bottom w:val="none" w:sz="0" w:space="0" w:color="auto"/>
        <w:right w:val="none" w:sz="0" w:space="0" w:color="auto"/>
      </w:divBdr>
    </w:div>
    <w:div w:id="945384444">
      <w:bodyDiv w:val="1"/>
      <w:marLeft w:val="0"/>
      <w:marRight w:val="0"/>
      <w:marTop w:val="0"/>
      <w:marBottom w:val="0"/>
      <w:divBdr>
        <w:top w:val="none" w:sz="0" w:space="0" w:color="auto"/>
        <w:left w:val="none" w:sz="0" w:space="0" w:color="auto"/>
        <w:bottom w:val="none" w:sz="0" w:space="0" w:color="auto"/>
        <w:right w:val="none" w:sz="0" w:space="0" w:color="auto"/>
      </w:divBdr>
      <w:divsChild>
        <w:div w:id="1555385287">
          <w:marLeft w:val="0"/>
          <w:marRight w:val="0"/>
          <w:marTop w:val="0"/>
          <w:marBottom w:val="0"/>
          <w:divBdr>
            <w:top w:val="none" w:sz="0" w:space="0" w:color="auto"/>
            <w:left w:val="none" w:sz="0" w:space="0" w:color="auto"/>
            <w:bottom w:val="none" w:sz="0" w:space="0" w:color="auto"/>
            <w:right w:val="none" w:sz="0" w:space="0" w:color="auto"/>
          </w:divBdr>
        </w:div>
      </w:divsChild>
    </w:div>
    <w:div w:id="950207349">
      <w:bodyDiv w:val="1"/>
      <w:marLeft w:val="0"/>
      <w:marRight w:val="0"/>
      <w:marTop w:val="0"/>
      <w:marBottom w:val="0"/>
      <w:divBdr>
        <w:top w:val="none" w:sz="0" w:space="0" w:color="auto"/>
        <w:left w:val="none" w:sz="0" w:space="0" w:color="auto"/>
        <w:bottom w:val="none" w:sz="0" w:space="0" w:color="auto"/>
        <w:right w:val="none" w:sz="0" w:space="0" w:color="auto"/>
      </w:divBdr>
    </w:div>
    <w:div w:id="966005469">
      <w:bodyDiv w:val="1"/>
      <w:marLeft w:val="0"/>
      <w:marRight w:val="0"/>
      <w:marTop w:val="0"/>
      <w:marBottom w:val="0"/>
      <w:divBdr>
        <w:top w:val="none" w:sz="0" w:space="0" w:color="auto"/>
        <w:left w:val="none" w:sz="0" w:space="0" w:color="auto"/>
        <w:bottom w:val="none" w:sz="0" w:space="0" w:color="auto"/>
        <w:right w:val="none" w:sz="0" w:space="0" w:color="auto"/>
      </w:divBdr>
      <w:divsChild>
        <w:div w:id="740491352">
          <w:marLeft w:val="0"/>
          <w:marRight w:val="0"/>
          <w:marTop w:val="0"/>
          <w:marBottom w:val="0"/>
          <w:divBdr>
            <w:top w:val="none" w:sz="0" w:space="0" w:color="auto"/>
            <w:left w:val="none" w:sz="0" w:space="0" w:color="auto"/>
            <w:bottom w:val="none" w:sz="0" w:space="0" w:color="auto"/>
            <w:right w:val="none" w:sz="0" w:space="0" w:color="auto"/>
          </w:divBdr>
        </w:div>
      </w:divsChild>
    </w:div>
    <w:div w:id="974678645">
      <w:bodyDiv w:val="1"/>
      <w:marLeft w:val="0"/>
      <w:marRight w:val="0"/>
      <w:marTop w:val="0"/>
      <w:marBottom w:val="0"/>
      <w:divBdr>
        <w:top w:val="none" w:sz="0" w:space="0" w:color="auto"/>
        <w:left w:val="none" w:sz="0" w:space="0" w:color="auto"/>
        <w:bottom w:val="none" w:sz="0" w:space="0" w:color="auto"/>
        <w:right w:val="none" w:sz="0" w:space="0" w:color="auto"/>
      </w:divBdr>
    </w:div>
    <w:div w:id="976033564">
      <w:bodyDiv w:val="1"/>
      <w:marLeft w:val="0"/>
      <w:marRight w:val="0"/>
      <w:marTop w:val="0"/>
      <w:marBottom w:val="0"/>
      <w:divBdr>
        <w:top w:val="none" w:sz="0" w:space="0" w:color="auto"/>
        <w:left w:val="none" w:sz="0" w:space="0" w:color="auto"/>
        <w:bottom w:val="none" w:sz="0" w:space="0" w:color="auto"/>
        <w:right w:val="none" w:sz="0" w:space="0" w:color="auto"/>
      </w:divBdr>
      <w:divsChild>
        <w:div w:id="263005582">
          <w:marLeft w:val="0"/>
          <w:marRight w:val="0"/>
          <w:marTop w:val="34"/>
          <w:marBottom w:val="34"/>
          <w:divBdr>
            <w:top w:val="none" w:sz="0" w:space="0" w:color="auto"/>
            <w:left w:val="none" w:sz="0" w:space="0" w:color="auto"/>
            <w:bottom w:val="none" w:sz="0" w:space="0" w:color="auto"/>
            <w:right w:val="none" w:sz="0" w:space="0" w:color="auto"/>
          </w:divBdr>
        </w:div>
      </w:divsChild>
    </w:div>
    <w:div w:id="982658382">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7487893">
      <w:bodyDiv w:val="1"/>
      <w:marLeft w:val="0"/>
      <w:marRight w:val="0"/>
      <w:marTop w:val="0"/>
      <w:marBottom w:val="0"/>
      <w:divBdr>
        <w:top w:val="none" w:sz="0" w:space="0" w:color="auto"/>
        <w:left w:val="none" w:sz="0" w:space="0" w:color="auto"/>
        <w:bottom w:val="none" w:sz="0" w:space="0" w:color="auto"/>
        <w:right w:val="none" w:sz="0" w:space="0" w:color="auto"/>
      </w:divBdr>
      <w:divsChild>
        <w:div w:id="1729375807">
          <w:marLeft w:val="0"/>
          <w:marRight w:val="0"/>
          <w:marTop w:val="0"/>
          <w:marBottom w:val="0"/>
          <w:divBdr>
            <w:top w:val="none" w:sz="0" w:space="0" w:color="auto"/>
            <w:left w:val="none" w:sz="0" w:space="0" w:color="auto"/>
            <w:bottom w:val="none" w:sz="0" w:space="0" w:color="auto"/>
            <w:right w:val="none" w:sz="0" w:space="0" w:color="auto"/>
          </w:divBdr>
        </w:div>
      </w:divsChild>
    </w:div>
    <w:div w:id="1063991404">
      <w:bodyDiv w:val="1"/>
      <w:marLeft w:val="0"/>
      <w:marRight w:val="0"/>
      <w:marTop w:val="0"/>
      <w:marBottom w:val="0"/>
      <w:divBdr>
        <w:top w:val="none" w:sz="0" w:space="0" w:color="auto"/>
        <w:left w:val="none" w:sz="0" w:space="0" w:color="auto"/>
        <w:bottom w:val="none" w:sz="0" w:space="0" w:color="auto"/>
        <w:right w:val="none" w:sz="0" w:space="0" w:color="auto"/>
      </w:divBdr>
    </w:div>
    <w:div w:id="1111240307">
      <w:bodyDiv w:val="1"/>
      <w:marLeft w:val="0"/>
      <w:marRight w:val="0"/>
      <w:marTop w:val="0"/>
      <w:marBottom w:val="0"/>
      <w:divBdr>
        <w:top w:val="none" w:sz="0" w:space="0" w:color="auto"/>
        <w:left w:val="none" w:sz="0" w:space="0" w:color="auto"/>
        <w:bottom w:val="none" w:sz="0" w:space="0" w:color="auto"/>
        <w:right w:val="none" w:sz="0" w:space="0" w:color="auto"/>
      </w:divBdr>
    </w:div>
    <w:div w:id="1111819590">
      <w:bodyDiv w:val="1"/>
      <w:marLeft w:val="0"/>
      <w:marRight w:val="0"/>
      <w:marTop w:val="0"/>
      <w:marBottom w:val="0"/>
      <w:divBdr>
        <w:top w:val="none" w:sz="0" w:space="0" w:color="auto"/>
        <w:left w:val="none" w:sz="0" w:space="0" w:color="auto"/>
        <w:bottom w:val="none" w:sz="0" w:space="0" w:color="auto"/>
        <w:right w:val="none" w:sz="0" w:space="0" w:color="auto"/>
      </w:divBdr>
      <w:divsChild>
        <w:div w:id="351733792">
          <w:marLeft w:val="0"/>
          <w:marRight w:val="0"/>
          <w:marTop w:val="0"/>
          <w:marBottom w:val="0"/>
          <w:divBdr>
            <w:top w:val="none" w:sz="0" w:space="0" w:color="auto"/>
            <w:left w:val="none" w:sz="0" w:space="0" w:color="auto"/>
            <w:bottom w:val="none" w:sz="0" w:space="0" w:color="auto"/>
            <w:right w:val="none" w:sz="0" w:space="0" w:color="auto"/>
          </w:divBdr>
          <w:divsChild>
            <w:div w:id="491877238">
              <w:marLeft w:val="0"/>
              <w:marRight w:val="0"/>
              <w:marTop w:val="0"/>
              <w:marBottom w:val="0"/>
              <w:divBdr>
                <w:top w:val="none" w:sz="0" w:space="0" w:color="auto"/>
                <w:left w:val="none" w:sz="0" w:space="0" w:color="auto"/>
                <w:bottom w:val="none" w:sz="0" w:space="0" w:color="auto"/>
                <w:right w:val="none" w:sz="0" w:space="0" w:color="auto"/>
              </w:divBdr>
            </w:div>
          </w:divsChild>
        </w:div>
        <w:div w:id="1321807252">
          <w:marLeft w:val="0"/>
          <w:marRight w:val="0"/>
          <w:marTop w:val="0"/>
          <w:marBottom w:val="0"/>
          <w:divBdr>
            <w:top w:val="none" w:sz="0" w:space="0" w:color="auto"/>
            <w:left w:val="none" w:sz="0" w:space="0" w:color="auto"/>
            <w:bottom w:val="none" w:sz="0" w:space="0" w:color="auto"/>
            <w:right w:val="none" w:sz="0" w:space="0" w:color="auto"/>
          </w:divBdr>
        </w:div>
      </w:divsChild>
    </w:div>
    <w:div w:id="1112478464">
      <w:bodyDiv w:val="1"/>
      <w:marLeft w:val="0"/>
      <w:marRight w:val="0"/>
      <w:marTop w:val="0"/>
      <w:marBottom w:val="0"/>
      <w:divBdr>
        <w:top w:val="none" w:sz="0" w:space="0" w:color="auto"/>
        <w:left w:val="none" w:sz="0" w:space="0" w:color="auto"/>
        <w:bottom w:val="none" w:sz="0" w:space="0" w:color="auto"/>
        <w:right w:val="none" w:sz="0" w:space="0" w:color="auto"/>
      </w:divBdr>
      <w:divsChild>
        <w:div w:id="1111363303">
          <w:marLeft w:val="0"/>
          <w:marRight w:val="0"/>
          <w:marTop w:val="0"/>
          <w:marBottom w:val="0"/>
          <w:divBdr>
            <w:top w:val="none" w:sz="0" w:space="0" w:color="auto"/>
            <w:left w:val="none" w:sz="0" w:space="0" w:color="auto"/>
            <w:bottom w:val="none" w:sz="0" w:space="0" w:color="auto"/>
            <w:right w:val="none" w:sz="0" w:space="0" w:color="auto"/>
          </w:divBdr>
        </w:div>
      </w:divsChild>
    </w:div>
    <w:div w:id="1131559972">
      <w:bodyDiv w:val="1"/>
      <w:marLeft w:val="0"/>
      <w:marRight w:val="0"/>
      <w:marTop w:val="0"/>
      <w:marBottom w:val="0"/>
      <w:divBdr>
        <w:top w:val="none" w:sz="0" w:space="0" w:color="auto"/>
        <w:left w:val="none" w:sz="0" w:space="0" w:color="auto"/>
        <w:bottom w:val="none" w:sz="0" w:space="0" w:color="auto"/>
        <w:right w:val="none" w:sz="0" w:space="0" w:color="auto"/>
      </w:divBdr>
    </w:div>
    <w:div w:id="1137265360">
      <w:bodyDiv w:val="1"/>
      <w:marLeft w:val="0"/>
      <w:marRight w:val="0"/>
      <w:marTop w:val="0"/>
      <w:marBottom w:val="0"/>
      <w:divBdr>
        <w:top w:val="none" w:sz="0" w:space="0" w:color="auto"/>
        <w:left w:val="none" w:sz="0" w:space="0" w:color="auto"/>
        <w:bottom w:val="none" w:sz="0" w:space="0" w:color="auto"/>
        <w:right w:val="none" w:sz="0" w:space="0" w:color="auto"/>
      </w:divBdr>
    </w:div>
    <w:div w:id="1140879899">
      <w:bodyDiv w:val="1"/>
      <w:marLeft w:val="0"/>
      <w:marRight w:val="0"/>
      <w:marTop w:val="0"/>
      <w:marBottom w:val="0"/>
      <w:divBdr>
        <w:top w:val="none" w:sz="0" w:space="0" w:color="auto"/>
        <w:left w:val="none" w:sz="0" w:space="0" w:color="auto"/>
        <w:bottom w:val="none" w:sz="0" w:space="0" w:color="auto"/>
        <w:right w:val="none" w:sz="0" w:space="0" w:color="auto"/>
      </w:divBdr>
      <w:divsChild>
        <w:div w:id="1652177692">
          <w:marLeft w:val="0"/>
          <w:marRight w:val="0"/>
          <w:marTop w:val="0"/>
          <w:marBottom w:val="0"/>
          <w:divBdr>
            <w:top w:val="none" w:sz="0" w:space="0" w:color="auto"/>
            <w:left w:val="none" w:sz="0" w:space="0" w:color="auto"/>
            <w:bottom w:val="none" w:sz="0" w:space="0" w:color="auto"/>
            <w:right w:val="none" w:sz="0" w:space="0" w:color="auto"/>
          </w:divBdr>
        </w:div>
        <w:div w:id="1902136560">
          <w:marLeft w:val="0"/>
          <w:marRight w:val="0"/>
          <w:marTop w:val="0"/>
          <w:marBottom w:val="0"/>
          <w:divBdr>
            <w:top w:val="none" w:sz="0" w:space="0" w:color="auto"/>
            <w:left w:val="none" w:sz="0" w:space="0" w:color="auto"/>
            <w:bottom w:val="none" w:sz="0" w:space="0" w:color="auto"/>
            <w:right w:val="none" w:sz="0" w:space="0" w:color="auto"/>
          </w:divBdr>
          <w:divsChild>
            <w:div w:id="7148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4701">
      <w:bodyDiv w:val="1"/>
      <w:marLeft w:val="0"/>
      <w:marRight w:val="0"/>
      <w:marTop w:val="0"/>
      <w:marBottom w:val="0"/>
      <w:divBdr>
        <w:top w:val="none" w:sz="0" w:space="0" w:color="auto"/>
        <w:left w:val="none" w:sz="0" w:space="0" w:color="auto"/>
        <w:bottom w:val="none" w:sz="0" w:space="0" w:color="auto"/>
        <w:right w:val="none" w:sz="0" w:space="0" w:color="auto"/>
      </w:divBdr>
      <w:divsChild>
        <w:div w:id="1873495163">
          <w:marLeft w:val="0"/>
          <w:marRight w:val="0"/>
          <w:marTop w:val="0"/>
          <w:marBottom w:val="0"/>
          <w:divBdr>
            <w:top w:val="none" w:sz="0" w:space="0" w:color="auto"/>
            <w:left w:val="none" w:sz="0" w:space="0" w:color="auto"/>
            <w:bottom w:val="none" w:sz="0" w:space="0" w:color="auto"/>
            <w:right w:val="none" w:sz="0" w:space="0" w:color="auto"/>
          </w:divBdr>
        </w:div>
      </w:divsChild>
    </w:div>
    <w:div w:id="1209951614">
      <w:bodyDiv w:val="1"/>
      <w:marLeft w:val="0"/>
      <w:marRight w:val="0"/>
      <w:marTop w:val="0"/>
      <w:marBottom w:val="0"/>
      <w:divBdr>
        <w:top w:val="none" w:sz="0" w:space="0" w:color="auto"/>
        <w:left w:val="none" w:sz="0" w:space="0" w:color="auto"/>
        <w:bottom w:val="none" w:sz="0" w:space="0" w:color="auto"/>
        <w:right w:val="none" w:sz="0" w:space="0" w:color="auto"/>
      </w:divBdr>
      <w:divsChild>
        <w:div w:id="1892300142">
          <w:marLeft w:val="0"/>
          <w:marRight w:val="0"/>
          <w:marTop w:val="0"/>
          <w:marBottom w:val="0"/>
          <w:divBdr>
            <w:top w:val="none" w:sz="0" w:space="0" w:color="auto"/>
            <w:left w:val="none" w:sz="0" w:space="0" w:color="auto"/>
            <w:bottom w:val="none" w:sz="0" w:space="0" w:color="auto"/>
            <w:right w:val="none" w:sz="0" w:space="0" w:color="auto"/>
          </w:divBdr>
        </w:div>
      </w:divsChild>
    </w:div>
    <w:div w:id="1214662649">
      <w:bodyDiv w:val="1"/>
      <w:marLeft w:val="0"/>
      <w:marRight w:val="0"/>
      <w:marTop w:val="0"/>
      <w:marBottom w:val="0"/>
      <w:divBdr>
        <w:top w:val="none" w:sz="0" w:space="0" w:color="auto"/>
        <w:left w:val="none" w:sz="0" w:space="0" w:color="auto"/>
        <w:bottom w:val="none" w:sz="0" w:space="0" w:color="auto"/>
        <w:right w:val="none" w:sz="0" w:space="0" w:color="auto"/>
      </w:divBdr>
      <w:divsChild>
        <w:div w:id="1110465180">
          <w:marLeft w:val="0"/>
          <w:marRight w:val="0"/>
          <w:marTop w:val="0"/>
          <w:marBottom w:val="0"/>
          <w:divBdr>
            <w:top w:val="none" w:sz="0" w:space="0" w:color="auto"/>
            <w:left w:val="none" w:sz="0" w:space="0" w:color="auto"/>
            <w:bottom w:val="none" w:sz="0" w:space="0" w:color="auto"/>
            <w:right w:val="none" w:sz="0" w:space="0" w:color="auto"/>
          </w:divBdr>
        </w:div>
      </w:divsChild>
    </w:div>
    <w:div w:id="1223902443">
      <w:bodyDiv w:val="1"/>
      <w:marLeft w:val="0"/>
      <w:marRight w:val="0"/>
      <w:marTop w:val="0"/>
      <w:marBottom w:val="0"/>
      <w:divBdr>
        <w:top w:val="none" w:sz="0" w:space="0" w:color="auto"/>
        <w:left w:val="none" w:sz="0" w:space="0" w:color="auto"/>
        <w:bottom w:val="none" w:sz="0" w:space="0" w:color="auto"/>
        <w:right w:val="none" w:sz="0" w:space="0" w:color="auto"/>
      </w:divBdr>
      <w:divsChild>
        <w:div w:id="1610623077">
          <w:marLeft w:val="0"/>
          <w:marRight w:val="0"/>
          <w:marTop w:val="0"/>
          <w:marBottom w:val="0"/>
          <w:divBdr>
            <w:top w:val="none" w:sz="0" w:space="0" w:color="auto"/>
            <w:left w:val="none" w:sz="0" w:space="0" w:color="auto"/>
            <w:bottom w:val="none" w:sz="0" w:space="0" w:color="auto"/>
            <w:right w:val="none" w:sz="0" w:space="0" w:color="auto"/>
          </w:divBdr>
        </w:div>
      </w:divsChild>
    </w:div>
    <w:div w:id="1254702175">
      <w:bodyDiv w:val="1"/>
      <w:marLeft w:val="0"/>
      <w:marRight w:val="0"/>
      <w:marTop w:val="0"/>
      <w:marBottom w:val="0"/>
      <w:divBdr>
        <w:top w:val="none" w:sz="0" w:space="0" w:color="auto"/>
        <w:left w:val="none" w:sz="0" w:space="0" w:color="auto"/>
        <w:bottom w:val="none" w:sz="0" w:space="0" w:color="auto"/>
        <w:right w:val="none" w:sz="0" w:space="0" w:color="auto"/>
      </w:divBdr>
      <w:divsChild>
        <w:div w:id="1957370230">
          <w:marLeft w:val="0"/>
          <w:marRight w:val="0"/>
          <w:marTop w:val="0"/>
          <w:marBottom w:val="0"/>
          <w:divBdr>
            <w:top w:val="none" w:sz="0" w:space="0" w:color="auto"/>
            <w:left w:val="none" w:sz="0" w:space="0" w:color="auto"/>
            <w:bottom w:val="none" w:sz="0" w:space="0" w:color="auto"/>
            <w:right w:val="none" w:sz="0" w:space="0" w:color="auto"/>
          </w:divBdr>
        </w:div>
      </w:divsChild>
    </w:div>
    <w:div w:id="1255473156">
      <w:bodyDiv w:val="1"/>
      <w:marLeft w:val="0"/>
      <w:marRight w:val="0"/>
      <w:marTop w:val="0"/>
      <w:marBottom w:val="0"/>
      <w:divBdr>
        <w:top w:val="none" w:sz="0" w:space="0" w:color="auto"/>
        <w:left w:val="none" w:sz="0" w:space="0" w:color="auto"/>
        <w:bottom w:val="none" w:sz="0" w:space="0" w:color="auto"/>
        <w:right w:val="none" w:sz="0" w:space="0" w:color="auto"/>
      </w:divBdr>
    </w:div>
    <w:div w:id="1266570625">
      <w:bodyDiv w:val="1"/>
      <w:marLeft w:val="0"/>
      <w:marRight w:val="0"/>
      <w:marTop w:val="0"/>
      <w:marBottom w:val="0"/>
      <w:divBdr>
        <w:top w:val="none" w:sz="0" w:space="0" w:color="auto"/>
        <w:left w:val="none" w:sz="0" w:space="0" w:color="auto"/>
        <w:bottom w:val="none" w:sz="0" w:space="0" w:color="auto"/>
        <w:right w:val="none" w:sz="0" w:space="0" w:color="auto"/>
      </w:divBdr>
    </w:div>
    <w:div w:id="1269120015">
      <w:bodyDiv w:val="1"/>
      <w:marLeft w:val="0"/>
      <w:marRight w:val="0"/>
      <w:marTop w:val="0"/>
      <w:marBottom w:val="0"/>
      <w:divBdr>
        <w:top w:val="none" w:sz="0" w:space="0" w:color="auto"/>
        <w:left w:val="none" w:sz="0" w:space="0" w:color="auto"/>
        <w:bottom w:val="none" w:sz="0" w:space="0" w:color="auto"/>
        <w:right w:val="none" w:sz="0" w:space="0" w:color="auto"/>
      </w:divBdr>
      <w:divsChild>
        <w:div w:id="293801637">
          <w:marLeft w:val="0"/>
          <w:marRight w:val="0"/>
          <w:marTop w:val="0"/>
          <w:marBottom w:val="0"/>
          <w:divBdr>
            <w:top w:val="none" w:sz="0" w:space="0" w:color="auto"/>
            <w:left w:val="none" w:sz="0" w:space="0" w:color="auto"/>
            <w:bottom w:val="none" w:sz="0" w:space="0" w:color="auto"/>
            <w:right w:val="none" w:sz="0" w:space="0" w:color="auto"/>
          </w:divBdr>
        </w:div>
      </w:divsChild>
    </w:div>
    <w:div w:id="1281914977">
      <w:bodyDiv w:val="1"/>
      <w:marLeft w:val="0"/>
      <w:marRight w:val="0"/>
      <w:marTop w:val="0"/>
      <w:marBottom w:val="0"/>
      <w:divBdr>
        <w:top w:val="none" w:sz="0" w:space="0" w:color="auto"/>
        <w:left w:val="none" w:sz="0" w:space="0" w:color="auto"/>
        <w:bottom w:val="none" w:sz="0" w:space="0" w:color="auto"/>
        <w:right w:val="none" w:sz="0" w:space="0" w:color="auto"/>
      </w:divBdr>
    </w:div>
    <w:div w:id="1291980232">
      <w:bodyDiv w:val="1"/>
      <w:marLeft w:val="0"/>
      <w:marRight w:val="0"/>
      <w:marTop w:val="0"/>
      <w:marBottom w:val="0"/>
      <w:divBdr>
        <w:top w:val="none" w:sz="0" w:space="0" w:color="auto"/>
        <w:left w:val="none" w:sz="0" w:space="0" w:color="auto"/>
        <w:bottom w:val="none" w:sz="0" w:space="0" w:color="auto"/>
        <w:right w:val="none" w:sz="0" w:space="0" w:color="auto"/>
      </w:divBdr>
      <w:divsChild>
        <w:div w:id="1906259170">
          <w:marLeft w:val="0"/>
          <w:marRight w:val="0"/>
          <w:marTop w:val="0"/>
          <w:marBottom w:val="0"/>
          <w:divBdr>
            <w:top w:val="none" w:sz="0" w:space="0" w:color="auto"/>
            <w:left w:val="none" w:sz="0" w:space="0" w:color="auto"/>
            <w:bottom w:val="none" w:sz="0" w:space="0" w:color="auto"/>
            <w:right w:val="none" w:sz="0" w:space="0" w:color="auto"/>
          </w:divBdr>
        </w:div>
      </w:divsChild>
    </w:div>
    <w:div w:id="1306469406">
      <w:bodyDiv w:val="1"/>
      <w:marLeft w:val="0"/>
      <w:marRight w:val="0"/>
      <w:marTop w:val="0"/>
      <w:marBottom w:val="0"/>
      <w:divBdr>
        <w:top w:val="none" w:sz="0" w:space="0" w:color="auto"/>
        <w:left w:val="none" w:sz="0" w:space="0" w:color="auto"/>
        <w:bottom w:val="none" w:sz="0" w:space="0" w:color="auto"/>
        <w:right w:val="none" w:sz="0" w:space="0" w:color="auto"/>
      </w:divBdr>
    </w:div>
    <w:div w:id="1313170946">
      <w:bodyDiv w:val="1"/>
      <w:marLeft w:val="0"/>
      <w:marRight w:val="0"/>
      <w:marTop w:val="0"/>
      <w:marBottom w:val="0"/>
      <w:divBdr>
        <w:top w:val="none" w:sz="0" w:space="0" w:color="auto"/>
        <w:left w:val="none" w:sz="0" w:space="0" w:color="auto"/>
        <w:bottom w:val="none" w:sz="0" w:space="0" w:color="auto"/>
        <w:right w:val="none" w:sz="0" w:space="0" w:color="auto"/>
      </w:divBdr>
      <w:divsChild>
        <w:div w:id="816721568">
          <w:marLeft w:val="0"/>
          <w:marRight w:val="0"/>
          <w:marTop w:val="0"/>
          <w:marBottom w:val="0"/>
          <w:divBdr>
            <w:top w:val="none" w:sz="0" w:space="0" w:color="auto"/>
            <w:left w:val="none" w:sz="0" w:space="0" w:color="auto"/>
            <w:bottom w:val="none" w:sz="0" w:space="0" w:color="auto"/>
            <w:right w:val="none" w:sz="0" w:space="0" w:color="auto"/>
          </w:divBdr>
        </w:div>
      </w:divsChild>
    </w:div>
    <w:div w:id="1360619349">
      <w:bodyDiv w:val="1"/>
      <w:marLeft w:val="0"/>
      <w:marRight w:val="0"/>
      <w:marTop w:val="0"/>
      <w:marBottom w:val="0"/>
      <w:divBdr>
        <w:top w:val="none" w:sz="0" w:space="0" w:color="auto"/>
        <w:left w:val="none" w:sz="0" w:space="0" w:color="auto"/>
        <w:bottom w:val="none" w:sz="0" w:space="0" w:color="auto"/>
        <w:right w:val="none" w:sz="0" w:space="0" w:color="auto"/>
      </w:divBdr>
    </w:div>
    <w:div w:id="1442916069">
      <w:bodyDiv w:val="1"/>
      <w:marLeft w:val="0"/>
      <w:marRight w:val="0"/>
      <w:marTop w:val="0"/>
      <w:marBottom w:val="0"/>
      <w:divBdr>
        <w:top w:val="none" w:sz="0" w:space="0" w:color="auto"/>
        <w:left w:val="none" w:sz="0" w:space="0" w:color="auto"/>
        <w:bottom w:val="none" w:sz="0" w:space="0" w:color="auto"/>
        <w:right w:val="none" w:sz="0" w:space="0" w:color="auto"/>
      </w:divBdr>
      <w:divsChild>
        <w:div w:id="1889684514">
          <w:marLeft w:val="0"/>
          <w:marRight w:val="0"/>
          <w:marTop w:val="0"/>
          <w:marBottom w:val="0"/>
          <w:divBdr>
            <w:top w:val="none" w:sz="0" w:space="0" w:color="auto"/>
            <w:left w:val="none" w:sz="0" w:space="0" w:color="auto"/>
            <w:bottom w:val="none" w:sz="0" w:space="0" w:color="auto"/>
            <w:right w:val="none" w:sz="0" w:space="0" w:color="auto"/>
          </w:divBdr>
        </w:div>
      </w:divsChild>
    </w:div>
    <w:div w:id="1448356151">
      <w:bodyDiv w:val="1"/>
      <w:marLeft w:val="0"/>
      <w:marRight w:val="0"/>
      <w:marTop w:val="0"/>
      <w:marBottom w:val="0"/>
      <w:divBdr>
        <w:top w:val="none" w:sz="0" w:space="0" w:color="auto"/>
        <w:left w:val="none" w:sz="0" w:space="0" w:color="auto"/>
        <w:bottom w:val="none" w:sz="0" w:space="0" w:color="auto"/>
        <w:right w:val="none" w:sz="0" w:space="0" w:color="auto"/>
      </w:divBdr>
      <w:divsChild>
        <w:div w:id="364067666">
          <w:marLeft w:val="0"/>
          <w:marRight w:val="0"/>
          <w:marTop w:val="34"/>
          <w:marBottom w:val="34"/>
          <w:divBdr>
            <w:top w:val="none" w:sz="0" w:space="0" w:color="auto"/>
            <w:left w:val="none" w:sz="0" w:space="0" w:color="auto"/>
            <w:bottom w:val="none" w:sz="0" w:space="0" w:color="auto"/>
            <w:right w:val="none" w:sz="0" w:space="0" w:color="auto"/>
          </w:divBdr>
        </w:div>
      </w:divsChild>
    </w:div>
    <w:div w:id="1455825828">
      <w:bodyDiv w:val="1"/>
      <w:marLeft w:val="0"/>
      <w:marRight w:val="0"/>
      <w:marTop w:val="0"/>
      <w:marBottom w:val="0"/>
      <w:divBdr>
        <w:top w:val="none" w:sz="0" w:space="0" w:color="auto"/>
        <w:left w:val="none" w:sz="0" w:space="0" w:color="auto"/>
        <w:bottom w:val="none" w:sz="0" w:space="0" w:color="auto"/>
        <w:right w:val="none" w:sz="0" w:space="0" w:color="auto"/>
      </w:divBdr>
    </w:div>
    <w:div w:id="1459295539">
      <w:bodyDiv w:val="1"/>
      <w:marLeft w:val="0"/>
      <w:marRight w:val="0"/>
      <w:marTop w:val="0"/>
      <w:marBottom w:val="0"/>
      <w:divBdr>
        <w:top w:val="none" w:sz="0" w:space="0" w:color="auto"/>
        <w:left w:val="none" w:sz="0" w:space="0" w:color="auto"/>
        <w:bottom w:val="none" w:sz="0" w:space="0" w:color="auto"/>
        <w:right w:val="none" w:sz="0" w:space="0" w:color="auto"/>
      </w:divBdr>
    </w:div>
    <w:div w:id="1498424013">
      <w:bodyDiv w:val="1"/>
      <w:marLeft w:val="0"/>
      <w:marRight w:val="0"/>
      <w:marTop w:val="0"/>
      <w:marBottom w:val="0"/>
      <w:divBdr>
        <w:top w:val="none" w:sz="0" w:space="0" w:color="auto"/>
        <w:left w:val="none" w:sz="0" w:space="0" w:color="auto"/>
        <w:bottom w:val="none" w:sz="0" w:space="0" w:color="auto"/>
        <w:right w:val="none" w:sz="0" w:space="0" w:color="auto"/>
      </w:divBdr>
    </w:div>
    <w:div w:id="1510287397">
      <w:bodyDiv w:val="1"/>
      <w:marLeft w:val="0"/>
      <w:marRight w:val="0"/>
      <w:marTop w:val="0"/>
      <w:marBottom w:val="0"/>
      <w:divBdr>
        <w:top w:val="none" w:sz="0" w:space="0" w:color="auto"/>
        <w:left w:val="none" w:sz="0" w:space="0" w:color="auto"/>
        <w:bottom w:val="none" w:sz="0" w:space="0" w:color="auto"/>
        <w:right w:val="none" w:sz="0" w:space="0" w:color="auto"/>
      </w:divBdr>
    </w:div>
    <w:div w:id="1523280912">
      <w:bodyDiv w:val="1"/>
      <w:marLeft w:val="0"/>
      <w:marRight w:val="0"/>
      <w:marTop w:val="0"/>
      <w:marBottom w:val="0"/>
      <w:divBdr>
        <w:top w:val="none" w:sz="0" w:space="0" w:color="auto"/>
        <w:left w:val="none" w:sz="0" w:space="0" w:color="auto"/>
        <w:bottom w:val="none" w:sz="0" w:space="0" w:color="auto"/>
        <w:right w:val="none" w:sz="0" w:space="0" w:color="auto"/>
      </w:divBdr>
    </w:div>
    <w:div w:id="1541355978">
      <w:bodyDiv w:val="1"/>
      <w:marLeft w:val="0"/>
      <w:marRight w:val="0"/>
      <w:marTop w:val="0"/>
      <w:marBottom w:val="0"/>
      <w:divBdr>
        <w:top w:val="none" w:sz="0" w:space="0" w:color="auto"/>
        <w:left w:val="none" w:sz="0" w:space="0" w:color="auto"/>
        <w:bottom w:val="none" w:sz="0" w:space="0" w:color="auto"/>
        <w:right w:val="none" w:sz="0" w:space="0" w:color="auto"/>
      </w:divBdr>
      <w:divsChild>
        <w:div w:id="831408225">
          <w:marLeft w:val="0"/>
          <w:marRight w:val="0"/>
          <w:marTop w:val="0"/>
          <w:marBottom w:val="0"/>
          <w:divBdr>
            <w:top w:val="none" w:sz="0" w:space="0" w:color="auto"/>
            <w:left w:val="none" w:sz="0" w:space="0" w:color="auto"/>
            <w:bottom w:val="none" w:sz="0" w:space="0" w:color="auto"/>
            <w:right w:val="none" w:sz="0" w:space="0" w:color="auto"/>
          </w:divBdr>
        </w:div>
      </w:divsChild>
    </w:div>
    <w:div w:id="158499364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71">
          <w:marLeft w:val="0"/>
          <w:marRight w:val="0"/>
          <w:marTop w:val="0"/>
          <w:marBottom w:val="0"/>
          <w:divBdr>
            <w:top w:val="none" w:sz="0" w:space="0" w:color="auto"/>
            <w:left w:val="none" w:sz="0" w:space="0" w:color="auto"/>
            <w:bottom w:val="none" w:sz="0" w:space="0" w:color="auto"/>
            <w:right w:val="none" w:sz="0" w:space="0" w:color="auto"/>
          </w:divBdr>
        </w:div>
      </w:divsChild>
    </w:div>
    <w:div w:id="1593010557">
      <w:bodyDiv w:val="1"/>
      <w:marLeft w:val="0"/>
      <w:marRight w:val="0"/>
      <w:marTop w:val="0"/>
      <w:marBottom w:val="0"/>
      <w:divBdr>
        <w:top w:val="none" w:sz="0" w:space="0" w:color="auto"/>
        <w:left w:val="none" w:sz="0" w:space="0" w:color="auto"/>
        <w:bottom w:val="none" w:sz="0" w:space="0" w:color="auto"/>
        <w:right w:val="none" w:sz="0" w:space="0" w:color="auto"/>
      </w:divBdr>
      <w:divsChild>
        <w:div w:id="1009606088">
          <w:marLeft w:val="0"/>
          <w:marRight w:val="0"/>
          <w:marTop w:val="0"/>
          <w:marBottom w:val="0"/>
          <w:divBdr>
            <w:top w:val="none" w:sz="0" w:space="0" w:color="auto"/>
            <w:left w:val="none" w:sz="0" w:space="0" w:color="auto"/>
            <w:bottom w:val="none" w:sz="0" w:space="0" w:color="auto"/>
            <w:right w:val="none" w:sz="0" w:space="0" w:color="auto"/>
          </w:divBdr>
        </w:div>
      </w:divsChild>
    </w:div>
    <w:div w:id="1657802961">
      <w:bodyDiv w:val="1"/>
      <w:marLeft w:val="0"/>
      <w:marRight w:val="0"/>
      <w:marTop w:val="0"/>
      <w:marBottom w:val="0"/>
      <w:divBdr>
        <w:top w:val="none" w:sz="0" w:space="0" w:color="auto"/>
        <w:left w:val="none" w:sz="0" w:space="0" w:color="auto"/>
        <w:bottom w:val="none" w:sz="0" w:space="0" w:color="auto"/>
        <w:right w:val="none" w:sz="0" w:space="0" w:color="auto"/>
      </w:divBdr>
      <w:divsChild>
        <w:div w:id="1372337215">
          <w:marLeft w:val="0"/>
          <w:marRight w:val="0"/>
          <w:marTop w:val="0"/>
          <w:marBottom w:val="0"/>
          <w:divBdr>
            <w:top w:val="none" w:sz="0" w:space="0" w:color="auto"/>
            <w:left w:val="none" w:sz="0" w:space="0" w:color="auto"/>
            <w:bottom w:val="none" w:sz="0" w:space="0" w:color="auto"/>
            <w:right w:val="none" w:sz="0" w:space="0" w:color="auto"/>
          </w:divBdr>
        </w:div>
      </w:divsChild>
    </w:div>
    <w:div w:id="1666086136">
      <w:bodyDiv w:val="1"/>
      <w:marLeft w:val="0"/>
      <w:marRight w:val="0"/>
      <w:marTop w:val="0"/>
      <w:marBottom w:val="0"/>
      <w:divBdr>
        <w:top w:val="none" w:sz="0" w:space="0" w:color="auto"/>
        <w:left w:val="none" w:sz="0" w:space="0" w:color="auto"/>
        <w:bottom w:val="none" w:sz="0" w:space="0" w:color="auto"/>
        <w:right w:val="none" w:sz="0" w:space="0" w:color="auto"/>
      </w:divBdr>
    </w:div>
    <w:div w:id="1693844833">
      <w:bodyDiv w:val="1"/>
      <w:marLeft w:val="0"/>
      <w:marRight w:val="0"/>
      <w:marTop w:val="0"/>
      <w:marBottom w:val="0"/>
      <w:divBdr>
        <w:top w:val="none" w:sz="0" w:space="0" w:color="auto"/>
        <w:left w:val="none" w:sz="0" w:space="0" w:color="auto"/>
        <w:bottom w:val="none" w:sz="0" w:space="0" w:color="auto"/>
        <w:right w:val="none" w:sz="0" w:space="0" w:color="auto"/>
      </w:divBdr>
    </w:div>
    <w:div w:id="1722748031">
      <w:bodyDiv w:val="1"/>
      <w:marLeft w:val="0"/>
      <w:marRight w:val="0"/>
      <w:marTop w:val="0"/>
      <w:marBottom w:val="0"/>
      <w:divBdr>
        <w:top w:val="none" w:sz="0" w:space="0" w:color="auto"/>
        <w:left w:val="none" w:sz="0" w:space="0" w:color="auto"/>
        <w:bottom w:val="none" w:sz="0" w:space="0" w:color="auto"/>
        <w:right w:val="none" w:sz="0" w:space="0" w:color="auto"/>
      </w:divBdr>
    </w:div>
    <w:div w:id="1727794699">
      <w:bodyDiv w:val="1"/>
      <w:marLeft w:val="0"/>
      <w:marRight w:val="0"/>
      <w:marTop w:val="0"/>
      <w:marBottom w:val="0"/>
      <w:divBdr>
        <w:top w:val="none" w:sz="0" w:space="0" w:color="auto"/>
        <w:left w:val="none" w:sz="0" w:space="0" w:color="auto"/>
        <w:bottom w:val="none" w:sz="0" w:space="0" w:color="auto"/>
        <w:right w:val="none" w:sz="0" w:space="0" w:color="auto"/>
      </w:divBdr>
      <w:divsChild>
        <w:div w:id="494758091">
          <w:marLeft w:val="0"/>
          <w:marRight w:val="0"/>
          <w:marTop w:val="0"/>
          <w:marBottom w:val="0"/>
          <w:divBdr>
            <w:top w:val="none" w:sz="0" w:space="0" w:color="auto"/>
            <w:left w:val="none" w:sz="0" w:space="0" w:color="auto"/>
            <w:bottom w:val="none" w:sz="0" w:space="0" w:color="auto"/>
            <w:right w:val="none" w:sz="0" w:space="0" w:color="auto"/>
          </w:divBdr>
        </w:div>
      </w:divsChild>
    </w:div>
    <w:div w:id="1772314487">
      <w:bodyDiv w:val="1"/>
      <w:marLeft w:val="0"/>
      <w:marRight w:val="0"/>
      <w:marTop w:val="0"/>
      <w:marBottom w:val="0"/>
      <w:divBdr>
        <w:top w:val="none" w:sz="0" w:space="0" w:color="auto"/>
        <w:left w:val="none" w:sz="0" w:space="0" w:color="auto"/>
        <w:bottom w:val="none" w:sz="0" w:space="0" w:color="auto"/>
        <w:right w:val="none" w:sz="0" w:space="0" w:color="auto"/>
      </w:divBdr>
      <w:divsChild>
        <w:div w:id="553153557">
          <w:marLeft w:val="0"/>
          <w:marRight w:val="0"/>
          <w:marTop w:val="0"/>
          <w:marBottom w:val="0"/>
          <w:divBdr>
            <w:top w:val="none" w:sz="0" w:space="0" w:color="auto"/>
            <w:left w:val="none" w:sz="0" w:space="0" w:color="auto"/>
            <w:bottom w:val="none" w:sz="0" w:space="0" w:color="auto"/>
            <w:right w:val="none" w:sz="0" w:space="0" w:color="auto"/>
          </w:divBdr>
        </w:div>
      </w:divsChild>
    </w:div>
    <w:div w:id="1821532854">
      <w:bodyDiv w:val="1"/>
      <w:marLeft w:val="0"/>
      <w:marRight w:val="0"/>
      <w:marTop w:val="0"/>
      <w:marBottom w:val="0"/>
      <w:divBdr>
        <w:top w:val="none" w:sz="0" w:space="0" w:color="auto"/>
        <w:left w:val="none" w:sz="0" w:space="0" w:color="auto"/>
        <w:bottom w:val="none" w:sz="0" w:space="0" w:color="auto"/>
        <w:right w:val="none" w:sz="0" w:space="0" w:color="auto"/>
      </w:divBdr>
      <w:divsChild>
        <w:div w:id="1646857573">
          <w:marLeft w:val="0"/>
          <w:marRight w:val="0"/>
          <w:marTop w:val="0"/>
          <w:marBottom w:val="0"/>
          <w:divBdr>
            <w:top w:val="none" w:sz="0" w:space="0" w:color="auto"/>
            <w:left w:val="none" w:sz="0" w:space="0" w:color="auto"/>
            <w:bottom w:val="none" w:sz="0" w:space="0" w:color="auto"/>
            <w:right w:val="none" w:sz="0" w:space="0" w:color="auto"/>
          </w:divBdr>
        </w:div>
      </w:divsChild>
    </w:div>
    <w:div w:id="1832867203">
      <w:bodyDiv w:val="1"/>
      <w:marLeft w:val="0"/>
      <w:marRight w:val="0"/>
      <w:marTop w:val="0"/>
      <w:marBottom w:val="0"/>
      <w:divBdr>
        <w:top w:val="none" w:sz="0" w:space="0" w:color="auto"/>
        <w:left w:val="none" w:sz="0" w:space="0" w:color="auto"/>
        <w:bottom w:val="none" w:sz="0" w:space="0" w:color="auto"/>
        <w:right w:val="none" w:sz="0" w:space="0" w:color="auto"/>
      </w:divBdr>
      <w:divsChild>
        <w:div w:id="1422796539">
          <w:marLeft w:val="0"/>
          <w:marRight w:val="0"/>
          <w:marTop w:val="0"/>
          <w:marBottom w:val="0"/>
          <w:divBdr>
            <w:top w:val="none" w:sz="0" w:space="0" w:color="auto"/>
            <w:left w:val="none" w:sz="0" w:space="0" w:color="auto"/>
            <w:bottom w:val="none" w:sz="0" w:space="0" w:color="auto"/>
            <w:right w:val="none" w:sz="0" w:space="0" w:color="auto"/>
          </w:divBdr>
        </w:div>
      </w:divsChild>
    </w:div>
    <w:div w:id="1834761506">
      <w:bodyDiv w:val="1"/>
      <w:marLeft w:val="0"/>
      <w:marRight w:val="0"/>
      <w:marTop w:val="0"/>
      <w:marBottom w:val="0"/>
      <w:divBdr>
        <w:top w:val="none" w:sz="0" w:space="0" w:color="auto"/>
        <w:left w:val="none" w:sz="0" w:space="0" w:color="auto"/>
        <w:bottom w:val="none" w:sz="0" w:space="0" w:color="auto"/>
        <w:right w:val="none" w:sz="0" w:space="0" w:color="auto"/>
      </w:divBdr>
      <w:divsChild>
        <w:div w:id="805393020">
          <w:marLeft w:val="0"/>
          <w:marRight w:val="0"/>
          <w:marTop w:val="0"/>
          <w:marBottom w:val="0"/>
          <w:divBdr>
            <w:top w:val="none" w:sz="0" w:space="0" w:color="auto"/>
            <w:left w:val="none" w:sz="0" w:space="0" w:color="auto"/>
            <w:bottom w:val="none" w:sz="0" w:space="0" w:color="auto"/>
            <w:right w:val="none" w:sz="0" w:space="0" w:color="auto"/>
          </w:divBdr>
        </w:div>
      </w:divsChild>
    </w:div>
    <w:div w:id="1848667805">
      <w:bodyDiv w:val="1"/>
      <w:marLeft w:val="0"/>
      <w:marRight w:val="0"/>
      <w:marTop w:val="0"/>
      <w:marBottom w:val="0"/>
      <w:divBdr>
        <w:top w:val="none" w:sz="0" w:space="0" w:color="auto"/>
        <w:left w:val="none" w:sz="0" w:space="0" w:color="auto"/>
        <w:bottom w:val="none" w:sz="0" w:space="0" w:color="auto"/>
        <w:right w:val="none" w:sz="0" w:space="0" w:color="auto"/>
      </w:divBdr>
    </w:div>
    <w:div w:id="1907952396">
      <w:bodyDiv w:val="1"/>
      <w:marLeft w:val="0"/>
      <w:marRight w:val="0"/>
      <w:marTop w:val="0"/>
      <w:marBottom w:val="0"/>
      <w:divBdr>
        <w:top w:val="none" w:sz="0" w:space="0" w:color="auto"/>
        <w:left w:val="none" w:sz="0" w:space="0" w:color="auto"/>
        <w:bottom w:val="none" w:sz="0" w:space="0" w:color="auto"/>
        <w:right w:val="none" w:sz="0" w:space="0" w:color="auto"/>
      </w:divBdr>
      <w:divsChild>
        <w:div w:id="337924114">
          <w:marLeft w:val="0"/>
          <w:marRight w:val="0"/>
          <w:marTop w:val="0"/>
          <w:marBottom w:val="0"/>
          <w:divBdr>
            <w:top w:val="none" w:sz="0" w:space="0" w:color="auto"/>
            <w:left w:val="none" w:sz="0" w:space="0" w:color="auto"/>
            <w:bottom w:val="none" w:sz="0" w:space="0" w:color="auto"/>
            <w:right w:val="none" w:sz="0" w:space="0" w:color="auto"/>
          </w:divBdr>
        </w:div>
      </w:divsChild>
    </w:div>
    <w:div w:id="1970893788">
      <w:bodyDiv w:val="1"/>
      <w:marLeft w:val="0"/>
      <w:marRight w:val="0"/>
      <w:marTop w:val="0"/>
      <w:marBottom w:val="0"/>
      <w:divBdr>
        <w:top w:val="none" w:sz="0" w:space="0" w:color="auto"/>
        <w:left w:val="none" w:sz="0" w:space="0" w:color="auto"/>
        <w:bottom w:val="none" w:sz="0" w:space="0" w:color="auto"/>
        <w:right w:val="none" w:sz="0" w:space="0" w:color="auto"/>
      </w:divBdr>
      <w:divsChild>
        <w:div w:id="503057779">
          <w:marLeft w:val="0"/>
          <w:marRight w:val="0"/>
          <w:marTop w:val="0"/>
          <w:marBottom w:val="0"/>
          <w:divBdr>
            <w:top w:val="none" w:sz="0" w:space="0" w:color="auto"/>
            <w:left w:val="none" w:sz="0" w:space="0" w:color="auto"/>
            <w:bottom w:val="none" w:sz="0" w:space="0" w:color="auto"/>
            <w:right w:val="none" w:sz="0" w:space="0" w:color="auto"/>
          </w:divBdr>
        </w:div>
      </w:divsChild>
    </w:div>
    <w:div w:id="2010207956">
      <w:bodyDiv w:val="1"/>
      <w:marLeft w:val="0"/>
      <w:marRight w:val="0"/>
      <w:marTop w:val="0"/>
      <w:marBottom w:val="0"/>
      <w:divBdr>
        <w:top w:val="none" w:sz="0" w:space="0" w:color="auto"/>
        <w:left w:val="none" w:sz="0" w:space="0" w:color="auto"/>
        <w:bottom w:val="none" w:sz="0" w:space="0" w:color="auto"/>
        <w:right w:val="none" w:sz="0" w:space="0" w:color="auto"/>
      </w:divBdr>
      <w:divsChild>
        <w:div w:id="949355450">
          <w:marLeft w:val="0"/>
          <w:marRight w:val="0"/>
          <w:marTop w:val="0"/>
          <w:marBottom w:val="0"/>
          <w:divBdr>
            <w:top w:val="none" w:sz="0" w:space="0" w:color="auto"/>
            <w:left w:val="none" w:sz="0" w:space="0" w:color="auto"/>
            <w:bottom w:val="none" w:sz="0" w:space="0" w:color="auto"/>
            <w:right w:val="none" w:sz="0" w:space="0" w:color="auto"/>
          </w:divBdr>
        </w:div>
      </w:divsChild>
    </w:div>
    <w:div w:id="2040281942">
      <w:bodyDiv w:val="1"/>
      <w:marLeft w:val="0"/>
      <w:marRight w:val="0"/>
      <w:marTop w:val="0"/>
      <w:marBottom w:val="0"/>
      <w:divBdr>
        <w:top w:val="none" w:sz="0" w:space="0" w:color="auto"/>
        <w:left w:val="none" w:sz="0" w:space="0" w:color="auto"/>
        <w:bottom w:val="none" w:sz="0" w:space="0" w:color="auto"/>
        <w:right w:val="none" w:sz="0" w:space="0" w:color="auto"/>
      </w:divBdr>
      <w:divsChild>
        <w:div w:id="868490715">
          <w:marLeft w:val="0"/>
          <w:marRight w:val="0"/>
          <w:marTop w:val="0"/>
          <w:marBottom w:val="0"/>
          <w:divBdr>
            <w:top w:val="none" w:sz="0" w:space="0" w:color="auto"/>
            <w:left w:val="none" w:sz="0" w:space="0" w:color="auto"/>
            <w:bottom w:val="none" w:sz="0" w:space="0" w:color="auto"/>
            <w:right w:val="none" w:sz="0" w:space="0" w:color="auto"/>
          </w:divBdr>
        </w:div>
      </w:divsChild>
    </w:div>
    <w:div w:id="2056198552">
      <w:bodyDiv w:val="1"/>
      <w:marLeft w:val="0"/>
      <w:marRight w:val="0"/>
      <w:marTop w:val="0"/>
      <w:marBottom w:val="0"/>
      <w:divBdr>
        <w:top w:val="none" w:sz="0" w:space="0" w:color="auto"/>
        <w:left w:val="none" w:sz="0" w:space="0" w:color="auto"/>
        <w:bottom w:val="none" w:sz="0" w:space="0" w:color="auto"/>
        <w:right w:val="none" w:sz="0" w:space="0" w:color="auto"/>
      </w:divBdr>
    </w:div>
    <w:div w:id="2059085731">
      <w:bodyDiv w:val="1"/>
      <w:marLeft w:val="0"/>
      <w:marRight w:val="0"/>
      <w:marTop w:val="0"/>
      <w:marBottom w:val="0"/>
      <w:divBdr>
        <w:top w:val="none" w:sz="0" w:space="0" w:color="auto"/>
        <w:left w:val="none" w:sz="0" w:space="0" w:color="auto"/>
        <w:bottom w:val="none" w:sz="0" w:space="0" w:color="auto"/>
        <w:right w:val="none" w:sz="0" w:space="0" w:color="auto"/>
      </w:divBdr>
    </w:div>
    <w:div w:id="2096316375">
      <w:bodyDiv w:val="1"/>
      <w:marLeft w:val="0"/>
      <w:marRight w:val="0"/>
      <w:marTop w:val="0"/>
      <w:marBottom w:val="0"/>
      <w:divBdr>
        <w:top w:val="none" w:sz="0" w:space="0" w:color="auto"/>
        <w:left w:val="none" w:sz="0" w:space="0" w:color="auto"/>
        <w:bottom w:val="none" w:sz="0" w:space="0" w:color="auto"/>
        <w:right w:val="none" w:sz="0" w:space="0" w:color="auto"/>
      </w:divBdr>
    </w:div>
    <w:div w:id="2121144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doi.org/10.1007/s10120-018-0867-1" TargetMode="External"/><Relationship Id="rId4" Type="http://schemas.openxmlformats.org/officeDocument/2006/relationships/settings" Target="settings.xml"/><Relationship Id="rId9" Type="http://schemas.openxmlformats.org/officeDocument/2006/relationships/hyperlink" Target="mailto:stellaismith@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8CA4-5288-4668-9220-206BB8B7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9866</Words>
  <Characters>56241</Characters>
  <Application>Microsoft Office Word</Application>
  <DocSecurity>0</DocSecurity>
  <Lines>468</Lines>
  <Paragraphs>131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Lian-Sheng Ma</cp:lastModifiedBy>
  <cp:revision>2</cp:revision>
  <cp:lastPrinted>2019-04-15T08:18:00Z</cp:lastPrinted>
  <dcterms:created xsi:type="dcterms:W3CDTF">2019-06-01T05:56:00Z</dcterms:created>
  <dcterms:modified xsi:type="dcterms:W3CDTF">2019-06-01T05:56:00Z</dcterms:modified>
</cp:coreProperties>
</file>