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1C8CC" w14:textId="3EDB81A0" w:rsidR="00CF0FE6" w:rsidRPr="00EE4F58" w:rsidRDefault="00CF0FE6" w:rsidP="00EE4F58">
      <w:pPr>
        <w:snapToGrid w:val="0"/>
        <w:spacing w:line="360" w:lineRule="auto"/>
        <w:rPr>
          <w:rFonts w:ascii="Book Antiqua" w:hAnsi="Book Antiqua" w:cs="Arial"/>
          <w:b/>
          <w:color w:val="000000" w:themeColor="text1"/>
          <w:sz w:val="24"/>
          <w:szCs w:val="24"/>
          <w:shd w:val="clear" w:color="auto" w:fill="FFFFFF"/>
        </w:rPr>
      </w:pPr>
      <w:r w:rsidRPr="00EE4F58">
        <w:rPr>
          <w:rFonts w:ascii="Book Antiqua" w:hAnsi="Book Antiqua" w:cs="Arial"/>
          <w:b/>
          <w:color w:val="000000" w:themeColor="text1"/>
          <w:sz w:val="24"/>
          <w:szCs w:val="24"/>
          <w:shd w:val="clear" w:color="auto" w:fill="FFFFFF"/>
        </w:rPr>
        <w:t>Name of Journal:</w:t>
      </w:r>
      <w:r w:rsidRPr="00EE4F58">
        <w:rPr>
          <w:rFonts w:ascii="Book Antiqua" w:hAnsi="Book Antiqua" w:cs="Times New Roman"/>
          <w:bCs/>
          <w:i/>
          <w:color w:val="000000" w:themeColor="text1"/>
          <w:sz w:val="24"/>
          <w:szCs w:val="24"/>
          <w:lang w:eastAsia="ja-JP"/>
        </w:rPr>
        <w:t xml:space="preserve"> World Journal of Gastrointestinal Endoscopy</w:t>
      </w:r>
    </w:p>
    <w:p w14:paraId="61013DFB" w14:textId="1024D5E6" w:rsidR="00CF0FE6" w:rsidRPr="00EE4F58" w:rsidRDefault="00CF0FE6" w:rsidP="00EE4F58">
      <w:pPr>
        <w:snapToGrid w:val="0"/>
        <w:spacing w:line="360" w:lineRule="auto"/>
        <w:rPr>
          <w:rFonts w:ascii="Book Antiqua" w:eastAsia="DengXian" w:hAnsi="Book Antiqua" w:cs="Arial"/>
          <w:b/>
          <w:color w:val="000000" w:themeColor="text1"/>
          <w:sz w:val="24"/>
          <w:szCs w:val="24"/>
          <w:shd w:val="clear" w:color="auto" w:fill="FFFFFF"/>
          <w:lang w:eastAsia="zh-CN"/>
        </w:rPr>
      </w:pPr>
      <w:r w:rsidRPr="00EE4F58">
        <w:rPr>
          <w:rFonts w:ascii="Book Antiqua" w:hAnsi="Book Antiqua" w:cs="Arial"/>
          <w:b/>
          <w:color w:val="000000" w:themeColor="text1"/>
          <w:sz w:val="24"/>
          <w:szCs w:val="24"/>
          <w:shd w:val="clear" w:color="auto" w:fill="FFFFFF"/>
        </w:rPr>
        <w:t xml:space="preserve">Manuscript NO: </w:t>
      </w:r>
      <w:r w:rsidRPr="00EE4F58">
        <w:rPr>
          <w:rFonts w:ascii="Book Antiqua" w:eastAsia="DengXian" w:hAnsi="Book Antiqua" w:cs="Arial"/>
          <w:color w:val="000000" w:themeColor="text1"/>
          <w:sz w:val="24"/>
          <w:szCs w:val="24"/>
          <w:shd w:val="clear" w:color="auto" w:fill="FFFFFF"/>
          <w:lang w:eastAsia="zh-CN"/>
        </w:rPr>
        <w:t>47540</w:t>
      </w:r>
    </w:p>
    <w:p w14:paraId="07B3BA67" w14:textId="12F7385E" w:rsidR="00CF0FE6" w:rsidRPr="00EE4F58" w:rsidRDefault="00CF0FE6" w:rsidP="00EE4F58">
      <w:pPr>
        <w:snapToGrid w:val="0"/>
        <w:spacing w:line="360" w:lineRule="auto"/>
        <w:rPr>
          <w:rFonts w:ascii="Book Antiqua" w:eastAsia="DengXian" w:hAnsi="Book Antiqua"/>
          <w:b/>
          <w:i/>
          <w:color w:val="000000" w:themeColor="text1"/>
          <w:sz w:val="24"/>
          <w:szCs w:val="24"/>
        </w:rPr>
      </w:pPr>
      <w:bookmarkStart w:id="0" w:name="OLE_LINK3"/>
      <w:bookmarkStart w:id="1" w:name="OLE_LINK4"/>
      <w:r w:rsidRPr="00EE4F58">
        <w:rPr>
          <w:rFonts w:ascii="Book Antiqua" w:hAnsi="Book Antiqua"/>
          <w:b/>
          <w:color w:val="000000" w:themeColor="text1"/>
          <w:sz w:val="24"/>
          <w:szCs w:val="24"/>
          <w:shd w:val="clear" w:color="auto" w:fill="FFFFFF"/>
        </w:rPr>
        <w:t>Manuscript Type</w:t>
      </w:r>
      <w:r w:rsidRPr="00EE4F58">
        <w:rPr>
          <w:rFonts w:ascii="Book Antiqua" w:hAnsi="Book Antiqua"/>
          <w:b/>
          <w:color w:val="000000" w:themeColor="text1"/>
          <w:sz w:val="24"/>
          <w:szCs w:val="24"/>
        </w:rPr>
        <w:t>:</w:t>
      </w:r>
      <w:bookmarkEnd w:id="0"/>
      <w:bookmarkEnd w:id="1"/>
      <w:r w:rsidRPr="00EE4F58">
        <w:rPr>
          <w:rFonts w:ascii="Book Antiqua" w:eastAsiaTheme="minorEastAsia" w:hAnsi="Book Antiqua" w:cs="Arial"/>
          <w:color w:val="000000" w:themeColor="text1"/>
          <w:sz w:val="24"/>
          <w:szCs w:val="24"/>
          <w:shd w:val="clear" w:color="auto" w:fill="FFFFFF"/>
          <w:lang w:eastAsia="zh-CN"/>
        </w:rPr>
        <w:t xml:space="preserve"> </w:t>
      </w:r>
      <w:r w:rsidRPr="00EE4F58">
        <w:rPr>
          <w:rFonts w:ascii="Book Antiqua" w:eastAsia="DengXian" w:hAnsi="Book Antiqua" w:cs="Arial"/>
          <w:color w:val="000000" w:themeColor="text1"/>
          <w:sz w:val="24"/>
          <w:szCs w:val="24"/>
          <w:shd w:val="clear" w:color="auto" w:fill="FFFFFF"/>
          <w:lang w:eastAsia="zh-CN"/>
        </w:rPr>
        <w:t>ORIGINAL ARTICLE</w:t>
      </w:r>
    </w:p>
    <w:p w14:paraId="7A830554" w14:textId="77777777" w:rsidR="0031001E" w:rsidRPr="00EE4F58" w:rsidRDefault="0031001E" w:rsidP="00EE4F58">
      <w:pPr>
        <w:spacing w:line="360" w:lineRule="auto"/>
        <w:rPr>
          <w:rFonts w:ascii="Book Antiqua" w:hAnsi="Book Antiqua" w:cs="Times New Roman"/>
          <w:b/>
          <w:bCs/>
          <w:color w:val="000000" w:themeColor="text1"/>
          <w:sz w:val="24"/>
          <w:szCs w:val="24"/>
          <w:lang w:eastAsia="ja-JP"/>
        </w:rPr>
      </w:pPr>
    </w:p>
    <w:p w14:paraId="0EBC5F92" w14:textId="77777777" w:rsidR="00CF0FE6" w:rsidRPr="00EE4F58" w:rsidRDefault="00CF0FE6" w:rsidP="00EE4F58">
      <w:pPr>
        <w:spacing w:line="360" w:lineRule="auto"/>
        <w:rPr>
          <w:rFonts w:ascii="Book Antiqua" w:eastAsia="DengXian" w:hAnsi="Book Antiqua" w:cs="Times New Roman"/>
          <w:b/>
          <w:bCs/>
          <w:color w:val="000000" w:themeColor="text1"/>
          <w:sz w:val="24"/>
          <w:szCs w:val="24"/>
          <w:lang w:eastAsia="zh-CN"/>
        </w:rPr>
      </w:pPr>
      <w:r w:rsidRPr="00EE4F58">
        <w:rPr>
          <w:rFonts w:ascii="Book Antiqua" w:eastAsia="YouYuan" w:hAnsi="Book Antiqua"/>
          <w:b/>
          <w:i/>
          <w:color w:val="000000" w:themeColor="text1"/>
          <w:sz w:val="24"/>
          <w:szCs w:val="24"/>
        </w:rPr>
        <w:t>Retrospective Study</w:t>
      </w:r>
    </w:p>
    <w:p w14:paraId="06FFA981" w14:textId="6BAB1F74" w:rsidR="00ED38CD" w:rsidRPr="00EE4F58" w:rsidRDefault="00981E22" w:rsidP="00EE4F58">
      <w:pPr>
        <w:spacing w:line="360" w:lineRule="auto"/>
        <w:rPr>
          <w:rFonts w:ascii="Book Antiqua" w:hAnsi="Book Antiqua" w:cs="Times New Roman"/>
          <w:b/>
          <w:bCs/>
          <w:color w:val="000000" w:themeColor="text1"/>
          <w:sz w:val="24"/>
          <w:szCs w:val="24"/>
          <w:lang w:eastAsia="ja-JP"/>
        </w:rPr>
      </w:pPr>
      <w:r w:rsidRPr="00EE4F58">
        <w:rPr>
          <w:rFonts w:ascii="Book Antiqua" w:hAnsi="Book Antiqua" w:cs="Times New Roman"/>
          <w:b/>
          <w:bCs/>
          <w:color w:val="000000" w:themeColor="text1"/>
          <w:sz w:val="24"/>
          <w:szCs w:val="24"/>
          <w:lang w:eastAsia="ja-JP"/>
        </w:rPr>
        <w:t xml:space="preserve">Endoscopic characteristics of small intestinal malignant tumors observed by balloon-assisted </w:t>
      </w:r>
      <w:proofErr w:type="spellStart"/>
      <w:r w:rsidRPr="00EE4F58">
        <w:rPr>
          <w:rFonts w:ascii="Book Antiqua" w:hAnsi="Book Antiqua" w:cs="Times New Roman"/>
          <w:b/>
          <w:bCs/>
          <w:color w:val="000000" w:themeColor="text1"/>
          <w:sz w:val="24"/>
          <w:szCs w:val="24"/>
          <w:lang w:eastAsia="ja-JP"/>
        </w:rPr>
        <w:t>enteroscopy</w:t>
      </w:r>
      <w:proofErr w:type="spellEnd"/>
    </w:p>
    <w:p w14:paraId="2F44483B" w14:textId="459E3DD1" w:rsidR="00BA0693" w:rsidRPr="00EE4F58" w:rsidRDefault="00BA0693" w:rsidP="00EE4F58">
      <w:pPr>
        <w:spacing w:line="360" w:lineRule="auto"/>
        <w:rPr>
          <w:rFonts w:ascii="Book Antiqua" w:hAnsi="Book Antiqua" w:cs="Times New Roman"/>
          <w:color w:val="000000" w:themeColor="text1"/>
          <w:sz w:val="24"/>
          <w:szCs w:val="24"/>
          <w:lang w:eastAsia="ja-JP"/>
        </w:rPr>
      </w:pPr>
    </w:p>
    <w:p w14:paraId="62B64733" w14:textId="091D95E6" w:rsidR="0031001E" w:rsidRPr="00EE4F58" w:rsidRDefault="0031001E" w:rsidP="00EE4F58">
      <w:pPr>
        <w:spacing w:line="360" w:lineRule="auto"/>
        <w:rPr>
          <w:rFonts w:ascii="Book Antiqua" w:hAnsi="Book Antiqua" w:cs="Times New Roman"/>
          <w:color w:val="000000" w:themeColor="text1"/>
          <w:sz w:val="24"/>
          <w:szCs w:val="24"/>
          <w:lang w:eastAsia="ja-JP"/>
        </w:rPr>
      </w:pPr>
      <w:proofErr w:type="spellStart"/>
      <w:r w:rsidRPr="00EE4F58">
        <w:rPr>
          <w:rFonts w:ascii="Book Antiqua" w:hAnsi="Book Antiqua" w:cs="Times New Roman"/>
          <w:color w:val="000000" w:themeColor="text1"/>
          <w:sz w:val="24"/>
          <w:szCs w:val="24"/>
          <w:lang w:eastAsia="ja-JP"/>
        </w:rPr>
        <w:t>Horie</w:t>
      </w:r>
      <w:proofErr w:type="spellEnd"/>
      <w:r w:rsidRPr="00EE4F58">
        <w:rPr>
          <w:rFonts w:ascii="Book Antiqua" w:hAnsi="Book Antiqua" w:cs="Times New Roman"/>
          <w:color w:val="000000" w:themeColor="text1"/>
          <w:sz w:val="24"/>
          <w:szCs w:val="24"/>
          <w:lang w:eastAsia="ja-JP"/>
        </w:rPr>
        <w:t xml:space="preserve"> T </w:t>
      </w:r>
      <w:r w:rsidRPr="00EE4F58">
        <w:rPr>
          <w:rFonts w:ascii="Book Antiqua" w:hAnsi="Book Antiqua" w:cs="Times New Roman"/>
          <w:i/>
          <w:color w:val="000000" w:themeColor="text1"/>
          <w:sz w:val="24"/>
          <w:szCs w:val="24"/>
          <w:lang w:eastAsia="ja-JP"/>
        </w:rPr>
        <w:t>et al</w:t>
      </w:r>
      <w:r w:rsidRPr="00EE4F58">
        <w:rPr>
          <w:rFonts w:ascii="Book Antiqua" w:hAnsi="Book Antiqua" w:cs="Times New Roman"/>
          <w:color w:val="000000" w:themeColor="text1"/>
          <w:sz w:val="24"/>
          <w:szCs w:val="24"/>
          <w:lang w:eastAsia="ja-JP"/>
        </w:rPr>
        <w:t xml:space="preserve">. </w:t>
      </w:r>
      <w:r w:rsidR="00A23A1D" w:rsidRPr="00EE4F58">
        <w:rPr>
          <w:rFonts w:ascii="Book Antiqua" w:hAnsi="Book Antiqua" w:cs="Times New Roman"/>
          <w:color w:val="000000" w:themeColor="text1"/>
          <w:sz w:val="24"/>
          <w:szCs w:val="24"/>
          <w:lang w:eastAsia="ja-JP"/>
        </w:rPr>
        <w:t>Endoscopic characteristics of small intestinal tumors</w:t>
      </w:r>
    </w:p>
    <w:p w14:paraId="0E04F08F" w14:textId="5753108A" w:rsidR="0031001E" w:rsidRPr="00EE4F58" w:rsidRDefault="0031001E" w:rsidP="00EE4F58">
      <w:pPr>
        <w:spacing w:line="360" w:lineRule="auto"/>
        <w:rPr>
          <w:rFonts w:ascii="Book Antiqua" w:hAnsi="Book Antiqua" w:cs="Times New Roman"/>
          <w:b/>
          <w:color w:val="000000" w:themeColor="text1"/>
          <w:sz w:val="24"/>
          <w:szCs w:val="24"/>
          <w:lang w:eastAsia="ja-JP"/>
        </w:rPr>
      </w:pPr>
    </w:p>
    <w:p w14:paraId="3C3D4F15" w14:textId="600E207D" w:rsidR="00DE5817" w:rsidRPr="00EE4F58" w:rsidRDefault="00650012" w:rsidP="00EE4F58">
      <w:pPr>
        <w:spacing w:line="360" w:lineRule="auto"/>
        <w:rPr>
          <w:rFonts w:ascii="Book Antiqua" w:eastAsia="DengXian" w:hAnsi="Book Antiqua" w:cs="Times New Roman"/>
          <w:color w:val="000000" w:themeColor="text1"/>
          <w:sz w:val="24"/>
          <w:szCs w:val="24"/>
          <w:lang w:eastAsia="zh-CN"/>
        </w:rPr>
      </w:pPr>
      <w:bookmarkStart w:id="2" w:name="_Hlk490672434"/>
      <w:proofErr w:type="spellStart"/>
      <w:r w:rsidRPr="00EE4F58">
        <w:rPr>
          <w:rFonts w:ascii="Book Antiqua" w:hAnsi="Book Antiqua" w:cs="Times New Roman"/>
          <w:color w:val="000000" w:themeColor="text1"/>
          <w:sz w:val="24"/>
          <w:szCs w:val="24"/>
        </w:rPr>
        <w:t>Tomofumi</w:t>
      </w:r>
      <w:proofErr w:type="spellEnd"/>
      <w:r w:rsidRPr="00EE4F58">
        <w:rPr>
          <w:rFonts w:ascii="Book Antiqua" w:hAnsi="Book Antiqua" w:cs="Times New Roman"/>
          <w:color w:val="000000" w:themeColor="text1"/>
          <w:sz w:val="24"/>
          <w:szCs w:val="24"/>
        </w:rPr>
        <w:t xml:space="preserve"> </w:t>
      </w:r>
      <w:proofErr w:type="spellStart"/>
      <w:r w:rsidRPr="00EE4F58">
        <w:rPr>
          <w:rFonts w:ascii="Book Antiqua" w:hAnsi="Book Antiqua" w:cs="Times New Roman"/>
          <w:color w:val="000000" w:themeColor="text1"/>
          <w:sz w:val="24"/>
          <w:szCs w:val="24"/>
        </w:rPr>
        <w:t>Horie</w:t>
      </w:r>
      <w:proofErr w:type="spellEnd"/>
      <w:r w:rsidR="003858F5" w:rsidRPr="00EE4F58">
        <w:rPr>
          <w:rFonts w:ascii="Book Antiqua" w:hAnsi="Book Antiqua" w:cs="Times New Roman"/>
          <w:color w:val="000000" w:themeColor="text1"/>
          <w:sz w:val="24"/>
          <w:szCs w:val="24"/>
        </w:rPr>
        <w:t xml:space="preserve">, </w:t>
      </w:r>
      <w:r w:rsidR="00694AF7" w:rsidRPr="00EE4F58">
        <w:rPr>
          <w:rFonts w:ascii="Book Antiqua" w:hAnsi="Book Antiqua" w:cs="Times New Roman"/>
          <w:color w:val="000000" w:themeColor="text1"/>
          <w:sz w:val="24"/>
          <w:szCs w:val="24"/>
        </w:rPr>
        <w:t xml:space="preserve">Naoki </w:t>
      </w:r>
      <w:proofErr w:type="spellStart"/>
      <w:r w:rsidR="00694AF7" w:rsidRPr="00EE4F58">
        <w:rPr>
          <w:rFonts w:ascii="Book Antiqua" w:hAnsi="Book Antiqua" w:cs="Times New Roman"/>
          <w:color w:val="000000" w:themeColor="text1"/>
          <w:sz w:val="24"/>
          <w:szCs w:val="24"/>
        </w:rPr>
        <w:t>Hosoe</w:t>
      </w:r>
      <w:proofErr w:type="spellEnd"/>
      <w:r w:rsidR="00FA70C2" w:rsidRPr="00EE4F58">
        <w:rPr>
          <w:rFonts w:ascii="Book Antiqua" w:hAnsi="Book Antiqua" w:cs="Times New Roman"/>
          <w:color w:val="000000" w:themeColor="text1"/>
          <w:sz w:val="24"/>
          <w:szCs w:val="24"/>
        </w:rPr>
        <w:t xml:space="preserve">, </w:t>
      </w:r>
      <w:r w:rsidR="00B20D3D" w:rsidRPr="00EE4F58">
        <w:rPr>
          <w:rFonts w:ascii="Book Antiqua" w:hAnsi="Book Antiqua" w:cs="Times New Roman"/>
          <w:color w:val="000000" w:themeColor="text1"/>
          <w:sz w:val="24"/>
          <w:szCs w:val="24"/>
        </w:rPr>
        <w:t xml:space="preserve">Kaoru </w:t>
      </w:r>
      <w:proofErr w:type="spellStart"/>
      <w:r w:rsidR="00B20D3D" w:rsidRPr="00EE4F58">
        <w:rPr>
          <w:rFonts w:ascii="Book Antiqua" w:hAnsi="Book Antiqua" w:cs="Times New Roman"/>
          <w:color w:val="000000" w:themeColor="text1"/>
          <w:sz w:val="24"/>
          <w:szCs w:val="24"/>
        </w:rPr>
        <w:t>Takabayashi</w:t>
      </w:r>
      <w:proofErr w:type="spellEnd"/>
      <w:r w:rsidR="00B20D3D" w:rsidRPr="00EE4F58">
        <w:rPr>
          <w:rFonts w:ascii="Book Antiqua" w:hAnsi="Book Antiqua" w:cs="Times New Roman"/>
          <w:color w:val="000000" w:themeColor="text1"/>
          <w:sz w:val="24"/>
          <w:szCs w:val="24"/>
        </w:rPr>
        <w:t xml:space="preserve">, </w:t>
      </w:r>
      <w:r w:rsidR="00E2648C" w:rsidRPr="00EE4F58">
        <w:rPr>
          <w:rFonts w:ascii="Book Antiqua" w:hAnsi="Book Antiqua" w:cs="Times New Roman"/>
          <w:color w:val="000000" w:themeColor="text1"/>
          <w:sz w:val="24"/>
          <w:szCs w:val="24"/>
        </w:rPr>
        <w:t>Yukie Hayashi,</w:t>
      </w:r>
      <w:r w:rsidR="00E2648C" w:rsidRPr="00EE4F58">
        <w:rPr>
          <w:rFonts w:ascii="Book Antiqua" w:hAnsi="Book Antiqua" w:cs="Times New Roman"/>
          <w:color w:val="000000" w:themeColor="text1"/>
          <w:sz w:val="24"/>
          <w:szCs w:val="24"/>
          <w:lang w:eastAsia="ja-JP"/>
        </w:rPr>
        <w:t xml:space="preserve"> </w:t>
      </w:r>
      <w:r w:rsidR="0067710A" w:rsidRPr="00EE4F58">
        <w:rPr>
          <w:rFonts w:ascii="Book Antiqua" w:hAnsi="Book Antiqua" w:cs="Times New Roman"/>
          <w:color w:val="000000" w:themeColor="text1"/>
          <w:sz w:val="24"/>
          <w:szCs w:val="24"/>
        </w:rPr>
        <w:t xml:space="preserve">Kenji JL </w:t>
      </w:r>
      <w:proofErr w:type="spellStart"/>
      <w:r w:rsidR="0067710A" w:rsidRPr="00EE4F58">
        <w:rPr>
          <w:rFonts w:ascii="Book Antiqua" w:hAnsi="Book Antiqua" w:cs="Times New Roman"/>
          <w:color w:val="000000" w:themeColor="text1"/>
          <w:sz w:val="24"/>
          <w:szCs w:val="24"/>
        </w:rPr>
        <w:t>Limpias</w:t>
      </w:r>
      <w:proofErr w:type="spellEnd"/>
      <w:r w:rsidR="0067710A" w:rsidRPr="00EE4F58">
        <w:rPr>
          <w:rFonts w:ascii="Book Antiqua" w:hAnsi="Book Antiqua" w:cs="Times New Roman"/>
          <w:color w:val="000000" w:themeColor="text1"/>
          <w:sz w:val="24"/>
          <w:szCs w:val="24"/>
        </w:rPr>
        <w:t xml:space="preserve"> </w:t>
      </w:r>
      <w:proofErr w:type="spellStart"/>
      <w:r w:rsidR="0067710A" w:rsidRPr="00EE4F58">
        <w:rPr>
          <w:rFonts w:ascii="Book Antiqua" w:hAnsi="Book Antiqua" w:cs="Times New Roman"/>
          <w:color w:val="000000" w:themeColor="text1"/>
          <w:sz w:val="24"/>
          <w:szCs w:val="24"/>
        </w:rPr>
        <w:t>Kamiya</w:t>
      </w:r>
      <w:proofErr w:type="spellEnd"/>
      <w:r w:rsidR="00B07C37" w:rsidRPr="00EE4F58">
        <w:rPr>
          <w:rFonts w:ascii="Book Antiqua" w:hAnsi="Book Antiqua" w:cs="Times New Roman"/>
          <w:color w:val="000000" w:themeColor="text1"/>
          <w:sz w:val="24"/>
          <w:szCs w:val="24"/>
        </w:rPr>
        <w:t xml:space="preserve">, </w:t>
      </w:r>
      <w:r w:rsidR="008E2DB1" w:rsidRPr="00EE4F58">
        <w:rPr>
          <w:rFonts w:ascii="Book Antiqua" w:hAnsi="Book Antiqua" w:cs="Times New Roman"/>
          <w:color w:val="000000" w:themeColor="text1"/>
          <w:sz w:val="24"/>
          <w:szCs w:val="24"/>
          <w:lang w:eastAsia="ja-JP"/>
        </w:rPr>
        <w:t xml:space="preserve">Ryoichi </w:t>
      </w:r>
      <w:proofErr w:type="spellStart"/>
      <w:r w:rsidR="008E2DB1" w:rsidRPr="00EE4F58">
        <w:rPr>
          <w:rFonts w:ascii="Book Antiqua" w:hAnsi="Book Antiqua" w:cs="Times New Roman"/>
          <w:color w:val="000000" w:themeColor="text1"/>
          <w:sz w:val="24"/>
          <w:szCs w:val="24"/>
          <w:lang w:eastAsia="ja-JP"/>
        </w:rPr>
        <w:t>Miyanaga</w:t>
      </w:r>
      <w:proofErr w:type="spellEnd"/>
      <w:r w:rsidR="008E2DB1" w:rsidRPr="00EE4F58">
        <w:rPr>
          <w:rFonts w:ascii="Book Antiqua" w:hAnsi="Book Antiqua" w:cs="Times New Roman"/>
          <w:color w:val="000000" w:themeColor="text1"/>
          <w:sz w:val="24"/>
          <w:szCs w:val="24"/>
        </w:rPr>
        <w:t xml:space="preserve">, </w:t>
      </w:r>
      <w:proofErr w:type="spellStart"/>
      <w:r w:rsidR="00AD7AC5" w:rsidRPr="00EE4F58">
        <w:rPr>
          <w:rFonts w:ascii="Book Antiqua" w:hAnsi="Book Antiqua" w:cs="Times New Roman"/>
          <w:color w:val="000000" w:themeColor="text1"/>
          <w:sz w:val="24"/>
          <w:szCs w:val="24"/>
        </w:rPr>
        <w:t>Shinta</w:t>
      </w:r>
      <w:proofErr w:type="spellEnd"/>
      <w:r w:rsidR="00AD7AC5" w:rsidRPr="00EE4F58">
        <w:rPr>
          <w:rFonts w:ascii="Book Antiqua" w:hAnsi="Book Antiqua" w:cs="Times New Roman"/>
          <w:color w:val="000000" w:themeColor="text1"/>
          <w:sz w:val="24"/>
          <w:szCs w:val="24"/>
        </w:rPr>
        <w:t xml:space="preserve"> Mizuno, </w:t>
      </w:r>
      <w:r w:rsidR="00605DBC" w:rsidRPr="00EE4F58">
        <w:rPr>
          <w:rFonts w:ascii="Book Antiqua" w:hAnsi="Book Antiqua" w:cs="Times New Roman"/>
          <w:color w:val="000000" w:themeColor="text1"/>
          <w:sz w:val="24"/>
          <w:szCs w:val="24"/>
        </w:rPr>
        <w:t xml:space="preserve">Kayoko </w:t>
      </w:r>
      <w:r w:rsidR="00271773" w:rsidRPr="00EE4F58">
        <w:rPr>
          <w:rFonts w:ascii="Book Antiqua" w:hAnsi="Book Antiqua" w:cs="Times New Roman"/>
          <w:color w:val="000000" w:themeColor="text1"/>
          <w:sz w:val="24"/>
          <w:szCs w:val="24"/>
        </w:rPr>
        <w:t>Fukuhara</w:t>
      </w:r>
      <w:r w:rsidR="00605DBC" w:rsidRPr="00EE4F58">
        <w:rPr>
          <w:rFonts w:ascii="Book Antiqua" w:hAnsi="Book Antiqua" w:cs="Times New Roman"/>
          <w:color w:val="000000" w:themeColor="text1"/>
          <w:sz w:val="24"/>
          <w:szCs w:val="24"/>
        </w:rPr>
        <w:t xml:space="preserve">, </w:t>
      </w:r>
      <w:bookmarkStart w:id="3" w:name="_Hlk3844403"/>
      <w:proofErr w:type="spellStart"/>
      <w:r w:rsidR="00895FEB" w:rsidRPr="00EE4F58">
        <w:rPr>
          <w:rFonts w:ascii="Book Antiqua" w:hAnsi="Book Antiqua" w:cs="Times New Roman"/>
          <w:color w:val="000000" w:themeColor="text1"/>
          <w:sz w:val="24"/>
          <w:szCs w:val="24"/>
          <w:lang w:eastAsia="ja-JP"/>
        </w:rPr>
        <w:t>Seiichiro</w:t>
      </w:r>
      <w:proofErr w:type="spellEnd"/>
      <w:r w:rsidR="00895FEB" w:rsidRPr="00EE4F58">
        <w:rPr>
          <w:rFonts w:ascii="Book Antiqua" w:hAnsi="Book Antiqua" w:cs="Times New Roman"/>
          <w:color w:val="000000" w:themeColor="text1"/>
          <w:sz w:val="24"/>
          <w:szCs w:val="24"/>
        </w:rPr>
        <w:t xml:space="preserve"> Fukuhara</w:t>
      </w:r>
      <w:r w:rsidR="00B20D3D" w:rsidRPr="00EE4F58">
        <w:rPr>
          <w:rFonts w:ascii="Book Antiqua" w:hAnsi="Book Antiqua" w:cs="Times New Roman"/>
          <w:color w:val="000000" w:themeColor="text1"/>
          <w:sz w:val="24"/>
          <w:szCs w:val="24"/>
        </w:rPr>
        <w:t xml:space="preserve">, </w:t>
      </w:r>
      <w:r w:rsidR="00BA0693" w:rsidRPr="00EE4F58">
        <w:rPr>
          <w:rFonts w:ascii="Book Antiqua" w:hAnsi="Book Antiqua" w:cs="Times New Roman"/>
          <w:color w:val="000000" w:themeColor="text1"/>
          <w:sz w:val="24"/>
          <w:szCs w:val="24"/>
          <w:lang w:eastAsia="ja-JP"/>
        </w:rPr>
        <w:t xml:space="preserve">Makoto </w:t>
      </w:r>
      <w:proofErr w:type="spellStart"/>
      <w:r w:rsidR="00BA0693" w:rsidRPr="00EE4F58">
        <w:rPr>
          <w:rFonts w:ascii="Book Antiqua" w:hAnsi="Book Antiqua" w:cs="Times New Roman"/>
          <w:color w:val="000000" w:themeColor="text1"/>
          <w:sz w:val="24"/>
          <w:szCs w:val="24"/>
          <w:lang w:eastAsia="ja-JP"/>
        </w:rPr>
        <w:t>Naganuma</w:t>
      </w:r>
      <w:proofErr w:type="spellEnd"/>
      <w:r w:rsidR="00AA19E0" w:rsidRPr="00EE4F58">
        <w:rPr>
          <w:rFonts w:ascii="Book Antiqua" w:hAnsi="Book Antiqua" w:cs="Times New Roman"/>
          <w:color w:val="000000" w:themeColor="text1"/>
          <w:sz w:val="24"/>
          <w:szCs w:val="24"/>
        </w:rPr>
        <w:t>,</w:t>
      </w:r>
      <w:bookmarkEnd w:id="3"/>
      <w:r w:rsidR="00AA19E0" w:rsidRPr="00EE4F58">
        <w:rPr>
          <w:rFonts w:ascii="Book Antiqua" w:hAnsi="Book Antiqua" w:cs="Times New Roman"/>
          <w:color w:val="000000" w:themeColor="text1"/>
          <w:sz w:val="24"/>
          <w:szCs w:val="24"/>
        </w:rPr>
        <w:t xml:space="preserve"> </w:t>
      </w:r>
      <w:r w:rsidR="00E2648C" w:rsidRPr="00EE4F58">
        <w:rPr>
          <w:rFonts w:ascii="Book Antiqua" w:hAnsi="Book Antiqua" w:cs="Times New Roman"/>
          <w:color w:val="000000" w:themeColor="text1"/>
          <w:sz w:val="24"/>
          <w:szCs w:val="24"/>
          <w:lang w:eastAsia="ja-JP"/>
        </w:rPr>
        <w:t xml:space="preserve">Masayuki </w:t>
      </w:r>
      <w:proofErr w:type="spellStart"/>
      <w:r w:rsidR="00E2648C" w:rsidRPr="00EE4F58">
        <w:rPr>
          <w:rFonts w:ascii="Book Antiqua" w:hAnsi="Book Antiqua" w:cs="Times New Roman"/>
          <w:color w:val="000000" w:themeColor="text1"/>
          <w:sz w:val="24"/>
          <w:szCs w:val="24"/>
          <w:lang w:eastAsia="ja-JP"/>
        </w:rPr>
        <w:t>Shimoda</w:t>
      </w:r>
      <w:proofErr w:type="spellEnd"/>
      <w:r w:rsidR="00E2648C" w:rsidRPr="00EE4F58">
        <w:rPr>
          <w:rFonts w:ascii="Book Antiqua" w:hAnsi="Book Antiqua" w:cs="Times New Roman"/>
          <w:color w:val="000000" w:themeColor="text1"/>
          <w:sz w:val="24"/>
          <w:szCs w:val="24"/>
        </w:rPr>
        <w:t xml:space="preserve">, </w:t>
      </w:r>
      <w:bookmarkEnd w:id="2"/>
      <w:r w:rsidR="00B43D9F" w:rsidRPr="00EE4F58">
        <w:rPr>
          <w:rFonts w:ascii="Book Antiqua" w:hAnsi="Book Antiqua" w:cs="Times New Roman"/>
          <w:color w:val="000000" w:themeColor="text1"/>
          <w:sz w:val="24"/>
          <w:szCs w:val="24"/>
        </w:rPr>
        <w:t>Haruhiko Ogata</w:t>
      </w:r>
      <w:r w:rsidR="00A508D1" w:rsidRPr="00EE4F58">
        <w:rPr>
          <w:rFonts w:ascii="Book Antiqua" w:hAnsi="Book Antiqua" w:cs="Times New Roman"/>
          <w:color w:val="000000" w:themeColor="text1"/>
          <w:sz w:val="24"/>
          <w:szCs w:val="24"/>
        </w:rPr>
        <w:t xml:space="preserve">, </w:t>
      </w:r>
      <w:proofErr w:type="spellStart"/>
      <w:r w:rsidR="00A508D1" w:rsidRPr="00EE4F58">
        <w:rPr>
          <w:rFonts w:ascii="Book Antiqua" w:hAnsi="Book Antiqua" w:cs="Times New Roman"/>
          <w:color w:val="000000" w:themeColor="text1"/>
          <w:sz w:val="24"/>
          <w:szCs w:val="24"/>
          <w:lang w:eastAsia="ja-JP"/>
        </w:rPr>
        <w:t>Takanori</w:t>
      </w:r>
      <w:proofErr w:type="spellEnd"/>
      <w:r w:rsidR="00A508D1" w:rsidRPr="00EE4F58">
        <w:rPr>
          <w:rFonts w:ascii="Book Antiqua" w:hAnsi="Book Antiqua" w:cs="Times New Roman"/>
          <w:color w:val="000000" w:themeColor="text1"/>
          <w:sz w:val="24"/>
          <w:szCs w:val="24"/>
          <w:lang w:eastAsia="ja-JP"/>
        </w:rPr>
        <w:t xml:space="preserve"> Kanai</w:t>
      </w:r>
    </w:p>
    <w:p w14:paraId="00903EAA" w14:textId="77777777" w:rsidR="00B43D9F" w:rsidRPr="00EE4F58" w:rsidRDefault="00B43D9F" w:rsidP="00EE4F58">
      <w:pPr>
        <w:spacing w:line="360" w:lineRule="auto"/>
        <w:rPr>
          <w:rFonts w:ascii="Book Antiqua" w:hAnsi="Book Antiqua" w:cs="Times New Roman"/>
          <w:color w:val="000000" w:themeColor="text1"/>
          <w:sz w:val="24"/>
          <w:szCs w:val="24"/>
        </w:rPr>
      </w:pPr>
    </w:p>
    <w:p w14:paraId="5D30350A" w14:textId="6A7B4290" w:rsidR="00ED38CD" w:rsidRPr="00EE4F58" w:rsidRDefault="0057358C" w:rsidP="00EE4F58">
      <w:pPr>
        <w:spacing w:line="360" w:lineRule="auto"/>
        <w:rPr>
          <w:rFonts w:ascii="Book Antiqua" w:eastAsia="DengXian" w:hAnsi="Book Antiqua" w:cs="Times New Roman"/>
          <w:color w:val="000000" w:themeColor="text1"/>
          <w:sz w:val="24"/>
          <w:szCs w:val="24"/>
          <w:lang w:eastAsia="zh-CN"/>
        </w:rPr>
      </w:pPr>
      <w:proofErr w:type="spellStart"/>
      <w:r w:rsidRPr="00EE4F58">
        <w:rPr>
          <w:rFonts w:ascii="Book Antiqua" w:hAnsi="Book Antiqua" w:cs="Times New Roman"/>
          <w:b/>
          <w:color w:val="000000" w:themeColor="text1"/>
          <w:sz w:val="24"/>
          <w:szCs w:val="24"/>
        </w:rPr>
        <w:t>Tomofumi</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Horie,Yukie</w:t>
      </w:r>
      <w:proofErr w:type="spellEnd"/>
      <w:r w:rsidRPr="00EE4F58">
        <w:rPr>
          <w:rFonts w:ascii="Book Antiqua" w:hAnsi="Book Antiqua" w:cs="Times New Roman"/>
          <w:b/>
          <w:color w:val="000000" w:themeColor="text1"/>
          <w:sz w:val="24"/>
          <w:szCs w:val="24"/>
        </w:rPr>
        <w:t xml:space="preserve"> Hayashi,</w:t>
      </w:r>
      <w:r w:rsidRPr="00EE4F58">
        <w:rPr>
          <w:rFonts w:ascii="Book Antiqua" w:hAnsi="Book Antiqua" w:cs="Times New Roman"/>
          <w:b/>
          <w:color w:val="000000" w:themeColor="text1"/>
          <w:sz w:val="24"/>
          <w:szCs w:val="24"/>
          <w:lang w:eastAsia="ja-JP"/>
        </w:rPr>
        <w:t xml:space="preserve"> </w:t>
      </w:r>
      <w:r w:rsidRPr="00EE4F58">
        <w:rPr>
          <w:rFonts w:ascii="Book Antiqua" w:hAnsi="Book Antiqua" w:cs="Times New Roman"/>
          <w:b/>
          <w:color w:val="000000" w:themeColor="text1"/>
          <w:sz w:val="24"/>
          <w:szCs w:val="24"/>
        </w:rPr>
        <w:t xml:space="preserve">Kenji JL </w:t>
      </w:r>
      <w:proofErr w:type="spellStart"/>
      <w:r w:rsidRPr="00EE4F58">
        <w:rPr>
          <w:rFonts w:ascii="Book Antiqua" w:hAnsi="Book Antiqua" w:cs="Times New Roman"/>
          <w:b/>
          <w:color w:val="000000" w:themeColor="text1"/>
          <w:sz w:val="24"/>
          <w:szCs w:val="24"/>
        </w:rPr>
        <w:t>Limpias</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Kamiya</w:t>
      </w:r>
      <w:proofErr w:type="spellEnd"/>
      <w:r w:rsidRPr="00EE4F58">
        <w:rPr>
          <w:rFonts w:ascii="Book Antiqua" w:hAnsi="Book Antiqua" w:cs="Times New Roman"/>
          <w:b/>
          <w:color w:val="000000" w:themeColor="text1"/>
          <w:sz w:val="24"/>
          <w:szCs w:val="24"/>
        </w:rPr>
        <w:t xml:space="preserve">, </w:t>
      </w:r>
      <w:r w:rsidRPr="00EE4F58">
        <w:rPr>
          <w:rFonts w:ascii="Book Antiqua" w:hAnsi="Book Antiqua" w:cs="Times New Roman"/>
          <w:b/>
          <w:color w:val="000000" w:themeColor="text1"/>
          <w:sz w:val="24"/>
          <w:szCs w:val="24"/>
          <w:lang w:eastAsia="ja-JP"/>
        </w:rPr>
        <w:t xml:space="preserve">Ryoichi </w:t>
      </w:r>
      <w:proofErr w:type="spellStart"/>
      <w:r w:rsidRPr="00EE4F58">
        <w:rPr>
          <w:rFonts w:ascii="Book Antiqua" w:hAnsi="Book Antiqua" w:cs="Times New Roman"/>
          <w:b/>
          <w:color w:val="000000" w:themeColor="text1"/>
          <w:sz w:val="24"/>
          <w:szCs w:val="24"/>
          <w:lang w:eastAsia="ja-JP"/>
        </w:rPr>
        <w:t>Miyanaga</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rPr>
        <w:t>Shinta</w:t>
      </w:r>
      <w:proofErr w:type="spellEnd"/>
      <w:r w:rsidRPr="00EE4F58">
        <w:rPr>
          <w:rFonts w:ascii="Book Antiqua" w:hAnsi="Book Antiqua" w:cs="Times New Roman"/>
          <w:b/>
          <w:color w:val="000000" w:themeColor="text1"/>
          <w:sz w:val="24"/>
          <w:szCs w:val="24"/>
        </w:rPr>
        <w:t xml:space="preserve"> Mizuno,</w:t>
      </w:r>
      <w:r w:rsidRPr="00EE4F58">
        <w:rPr>
          <w:rFonts w:ascii="Book Antiqua" w:eastAsia="DengXian" w:hAnsi="Book Antiqua" w:cs="Times New Roman"/>
          <w:b/>
          <w:color w:val="000000" w:themeColor="text1"/>
          <w:sz w:val="24"/>
          <w:szCs w:val="24"/>
          <w:lang w:eastAsia="zh-CN"/>
        </w:rPr>
        <w:t xml:space="preserve"> </w:t>
      </w:r>
      <w:r w:rsidRPr="00EE4F58">
        <w:rPr>
          <w:rFonts w:ascii="Book Antiqua" w:hAnsi="Book Antiqua" w:cs="Times New Roman"/>
          <w:b/>
          <w:color w:val="000000" w:themeColor="text1"/>
          <w:sz w:val="24"/>
          <w:szCs w:val="24"/>
          <w:lang w:eastAsia="ja-JP"/>
        </w:rPr>
        <w:t xml:space="preserve">Makoto </w:t>
      </w:r>
      <w:proofErr w:type="spellStart"/>
      <w:r w:rsidRPr="00EE4F58">
        <w:rPr>
          <w:rFonts w:ascii="Book Antiqua" w:hAnsi="Book Antiqua" w:cs="Times New Roman"/>
          <w:b/>
          <w:color w:val="000000" w:themeColor="text1"/>
          <w:sz w:val="24"/>
          <w:szCs w:val="24"/>
          <w:lang w:eastAsia="ja-JP"/>
        </w:rPr>
        <w:t>Naganuma</w:t>
      </w:r>
      <w:proofErr w:type="spellEnd"/>
      <w:r w:rsidRPr="00EE4F58">
        <w:rPr>
          <w:rFonts w:ascii="Book Antiqua" w:hAnsi="Book Antiqua" w:cs="Times New Roman"/>
          <w:b/>
          <w:color w:val="000000" w:themeColor="text1"/>
          <w:sz w:val="24"/>
          <w:szCs w:val="24"/>
        </w:rPr>
        <w:t xml:space="preserve">, </w:t>
      </w:r>
      <w:proofErr w:type="spellStart"/>
      <w:r w:rsidRPr="00EE4F58">
        <w:rPr>
          <w:rFonts w:ascii="Book Antiqua" w:hAnsi="Book Antiqua" w:cs="Times New Roman"/>
          <w:b/>
          <w:color w:val="000000" w:themeColor="text1"/>
          <w:sz w:val="24"/>
          <w:szCs w:val="24"/>
          <w:lang w:eastAsia="ja-JP"/>
        </w:rPr>
        <w:t>Takanori</w:t>
      </w:r>
      <w:proofErr w:type="spellEnd"/>
      <w:r w:rsidRPr="00EE4F58">
        <w:rPr>
          <w:rFonts w:ascii="Book Antiqua" w:hAnsi="Book Antiqua" w:cs="Times New Roman"/>
          <w:b/>
          <w:color w:val="000000" w:themeColor="text1"/>
          <w:sz w:val="24"/>
          <w:szCs w:val="24"/>
          <w:lang w:eastAsia="ja-JP"/>
        </w:rPr>
        <w:t xml:space="preserve"> Kanai</w:t>
      </w:r>
      <w:r w:rsidRPr="00EE4F58">
        <w:rPr>
          <w:rFonts w:ascii="Book Antiqua" w:eastAsia="DengXian" w:hAnsi="Book Antiqua" w:cs="Times New Roman"/>
          <w:b/>
          <w:color w:val="000000" w:themeColor="text1"/>
          <w:sz w:val="24"/>
          <w:szCs w:val="24"/>
          <w:lang w:eastAsia="zh-CN"/>
        </w:rPr>
        <w:t xml:space="preserve">, </w:t>
      </w:r>
      <w:r w:rsidR="00650012" w:rsidRPr="00EE4F58">
        <w:rPr>
          <w:rFonts w:ascii="Book Antiqua" w:hAnsi="Book Antiqua" w:cs="Times New Roman"/>
          <w:color w:val="000000" w:themeColor="text1"/>
          <w:sz w:val="24"/>
          <w:szCs w:val="24"/>
        </w:rPr>
        <w:t>Division of Gastroenterology and Hepatology, Department of Internal Medicine, Schoo</w:t>
      </w:r>
      <w:r w:rsidR="00A32FC5" w:rsidRPr="00EE4F58">
        <w:rPr>
          <w:rFonts w:ascii="Book Antiqua" w:hAnsi="Book Antiqua" w:cs="Times New Roman"/>
          <w:color w:val="000000" w:themeColor="text1"/>
          <w:sz w:val="24"/>
          <w:szCs w:val="24"/>
        </w:rPr>
        <w:t>l of Medicine, Keio University,</w:t>
      </w:r>
      <w:r w:rsidR="00A32FC5" w:rsidRPr="00EE4F58">
        <w:rPr>
          <w:rFonts w:ascii="Book Antiqua" w:eastAsia="DengXian" w:hAnsi="Book Antiqua" w:cs="Times New Roman"/>
          <w:color w:val="000000" w:themeColor="text1"/>
          <w:sz w:val="24"/>
          <w:szCs w:val="24"/>
          <w:lang w:eastAsia="zh-CN"/>
        </w:rPr>
        <w:t xml:space="preserve"> </w:t>
      </w:r>
      <w:r w:rsidR="00650012" w:rsidRPr="00EE4F58">
        <w:rPr>
          <w:rFonts w:ascii="Book Antiqua" w:hAnsi="Book Antiqua" w:cs="Times New Roman"/>
          <w:color w:val="000000" w:themeColor="text1"/>
          <w:sz w:val="24"/>
          <w:szCs w:val="24"/>
        </w:rPr>
        <w:t>Tokyo</w:t>
      </w:r>
      <w:r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160-8582</w:t>
      </w:r>
      <w:r w:rsidR="00650012" w:rsidRPr="00EE4F58">
        <w:rPr>
          <w:rFonts w:ascii="Book Antiqua" w:hAnsi="Book Antiqua" w:cs="Times New Roman"/>
          <w:color w:val="000000" w:themeColor="text1"/>
          <w:sz w:val="24"/>
          <w:szCs w:val="24"/>
        </w:rPr>
        <w:t>, Japan</w:t>
      </w:r>
    </w:p>
    <w:p w14:paraId="6F5FCEFA" w14:textId="77777777" w:rsidR="0057358C" w:rsidRPr="00EE4F58" w:rsidRDefault="0057358C" w:rsidP="00EE4F58">
      <w:pPr>
        <w:spacing w:line="360" w:lineRule="auto"/>
        <w:rPr>
          <w:rFonts w:ascii="Book Antiqua" w:eastAsia="DengXian" w:hAnsi="Book Antiqua" w:cs="Times New Roman"/>
          <w:color w:val="000000" w:themeColor="text1"/>
          <w:sz w:val="24"/>
          <w:szCs w:val="24"/>
          <w:lang w:eastAsia="zh-CN"/>
        </w:rPr>
      </w:pPr>
    </w:p>
    <w:p w14:paraId="7D424E28" w14:textId="764E8F06" w:rsidR="00AA19E0" w:rsidRPr="00EE4F58" w:rsidRDefault="0057358C" w:rsidP="00EE4F58">
      <w:pPr>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b/>
          <w:color w:val="000000" w:themeColor="text1"/>
          <w:sz w:val="24"/>
          <w:szCs w:val="24"/>
        </w:rPr>
        <w:t xml:space="preserve">Naoki </w:t>
      </w:r>
      <w:proofErr w:type="spellStart"/>
      <w:r w:rsidRPr="00EE4F58">
        <w:rPr>
          <w:rFonts w:ascii="Book Antiqua" w:hAnsi="Book Antiqua" w:cs="Times New Roman"/>
          <w:b/>
          <w:color w:val="000000" w:themeColor="text1"/>
          <w:sz w:val="24"/>
          <w:szCs w:val="24"/>
        </w:rPr>
        <w:t>Hosoe</w:t>
      </w:r>
      <w:proofErr w:type="spellEnd"/>
      <w:r w:rsidRPr="00EE4F58">
        <w:rPr>
          <w:rFonts w:ascii="Book Antiqua" w:hAnsi="Book Antiqua" w:cs="Times New Roman"/>
          <w:b/>
          <w:color w:val="000000" w:themeColor="text1"/>
          <w:sz w:val="24"/>
          <w:szCs w:val="24"/>
        </w:rPr>
        <w:t xml:space="preserve">, Kaoru </w:t>
      </w:r>
      <w:proofErr w:type="spellStart"/>
      <w:r w:rsidRPr="00EE4F58">
        <w:rPr>
          <w:rFonts w:ascii="Book Antiqua" w:hAnsi="Book Antiqua" w:cs="Times New Roman"/>
          <w:b/>
          <w:color w:val="000000" w:themeColor="text1"/>
          <w:sz w:val="24"/>
          <w:szCs w:val="24"/>
        </w:rPr>
        <w:t>Takabayashi</w:t>
      </w:r>
      <w:proofErr w:type="spellEnd"/>
      <w:r w:rsidRPr="00EE4F58">
        <w:rPr>
          <w:rFonts w:ascii="Book Antiqua" w:hAnsi="Book Antiqua" w:cs="Times New Roman"/>
          <w:b/>
          <w:color w:val="000000" w:themeColor="text1"/>
          <w:sz w:val="24"/>
          <w:szCs w:val="24"/>
        </w:rPr>
        <w:t xml:space="preserve">, Kayoko Fukuhara, </w:t>
      </w:r>
      <w:proofErr w:type="spellStart"/>
      <w:r w:rsidRPr="00EE4F58">
        <w:rPr>
          <w:rFonts w:ascii="Book Antiqua" w:hAnsi="Book Antiqua" w:cs="Times New Roman"/>
          <w:b/>
          <w:color w:val="000000" w:themeColor="text1"/>
          <w:sz w:val="24"/>
          <w:szCs w:val="24"/>
          <w:lang w:eastAsia="ja-JP"/>
        </w:rPr>
        <w:t>Seiichiro</w:t>
      </w:r>
      <w:proofErr w:type="spellEnd"/>
      <w:r w:rsidRPr="00EE4F58">
        <w:rPr>
          <w:rFonts w:ascii="Book Antiqua" w:hAnsi="Book Antiqua" w:cs="Times New Roman"/>
          <w:b/>
          <w:color w:val="000000" w:themeColor="text1"/>
          <w:sz w:val="24"/>
          <w:szCs w:val="24"/>
        </w:rPr>
        <w:t xml:space="preserve"> Fukuhara, Haruhiko Ogata,</w:t>
      </w:r>
      <w:r w:rsidRPr="00EE4F58">
        <w:rPr>
          <w:rFonts w:ascii="Book Antiqua" w:eastAsia="DengXian" w:hAnsi="Book Antiqua" w:cs="Times New Roman"/>
          <w:b/>
          <w:color w:val="000000" w:themeColor="text1"/>
          <w:sz w:val="24"/>
          <w:szCs w:val="24"/>
          <w:lang w:eastAsia="zh-CN"/>
        </w:rPr>
        <w:t xml:space="preserve"> </w:t>
      </w:r>
      <w:r w:rsidR="00650012" w:rsidRPr="00EE4F58">
        <w:rPr>
          <w:rFonts w:ascii="Book Antiqua" w:hAnsi="Book Antiqua" w:cs="Times New Roman"/>
          <w:color w:val="000000" w:themeColor="text1"/>
          <w:sz w:val="24"/>
          <w:szCs w:val="24"/>
        </w:rPr>
        <w:t>Center for Diagnostic and Therapeutic Endoscopy, School of M</w:t>
      </w:r>
      <w:r w:rsidRPr="00EE4F58">
        <w:rPr>
          <w:rFonts w:ascii="Book Antiqua" w:hAnsi="Book Antiqua" w:cs="Times New Roman"/>
          <w:color w:val="000000" w:themeColor="text1"/>
          <w:sz w:val="24"/>
          <w:szCs w:val="24"/>
        </w:rPr>
        <w:t>edicine, Keio University, Tokyo</w:t>
      </w:r>
      <w:r w:rsidR="00D54BF6" w:rsidRPr="00EE4F58">
        <w:rPr>
          <w:rFonts w:ascii="Book Antiqua" w:hAnsi="Book Antiqua"/>
          <w:color w:val="000000" w:themeColor="text1"/>
          <w:sz w:val="24"/>
          <w:szCs w:val="24"/>
        </w:rPr>
        <w:t xml:space="preserve"> </w:t>
      </w:r>
      <w:r w:rsidR="00D54BF6" w:rsidRPr="00EE4F58">
        <w:rPr>
          <w:rFonts w:ascii="Book Antiqua" w:hAnsi="Book Antiqua" w:cs="Times New Roman"/>
          <w:color w:val="000000" w:themeColor="text1"/>
          <w:sz w:val="24"/>
          <w:szCs w:val="24"/>
        </w:rPr>
        <w:t>160-8582,</w:t>
      </w:r>
      <w:r w:rsidR="00650012" w:rsidRPr="00EE4F58">
        <w:rPr>
          <w:rFonts w:ascii="Book Antiqua" w:hAnsi="Book Antiqua" w:cs="Times New Roman"/>
          <w:color w:val="000000" w:themeColor="text1"/>
          <w:sz w:val="24"/>
          <w:szCs w:val="24"/>
        </w:rPr>
        <w:t xml:space="preserve"> Japan</w:t>
      </w:r>
    </w:p>
    <w:p w14:paraId="4994374B" w14:textId="77777777" w:rsidR="0057358C" w:rsidRPr="00EE4F58" w:rsidRDefault="0057358C" w:rsidP="00EE4F58">
      <w:pPr>
        <w:spacing w:line="360" w:lineRule="auto"/>
        <w:rPr>
          <w:rFonts w:ascii="Book Antiqua" w:eastAsia="DengXian" w:hAnsi="Book Antiqua" w:cs="Times New Roman"/>
          <w:color w:val="000000" w:themeColor="text1"/>
          <w:sz w:val="24"/>
          <w:szCs w:val="24"/>
          <w:lang w:eastAsia="zh-CN"/>
        </w:rPr>
      </w:pPr>
    </w:p>
    <w:p w14:paraId="63E4D022" w14:textId="7260C949" w:rsidR="00ED38CD" w:rsidRPr="00EE4F58" w:rsidRDefault="0057358C" w:rsidP="00EE4F58">
      <w:pPr>
        <w:spacing w:line="360" w:lineRule="auto"/>
        <w:rPr>
          <w:rFonts w:ascii="Book Antiqua" w:hAnsi="Book Antiqua" w:cs="Times New Roman"/>
          <w:color w:val="000000" w:themeColor="text1"/>
          <w:sz w:val="24"/>
          <w:szCs w:val="24"/>
        </w:rPr>
      </w:pPr>
      <w:r w:rsidRPr="00EE4F58">
        <w:rPr>
          <w:rFonts w:ascii="Book Antiqua" w:hAnsi="Book Antiqua" w:cs="Times New Roman"/>
          <w:b/>
          <w:color w:val="000000" w:themeColor="text1"/>
          <w:sz w:val="24"/>
          <w:szCs w:val="24"/>
          <w:lang w:eastAsia="ja-JP"/>
        </w:rPr>
        <w:t xml:space="preserve">Masayuki </w:t>
      </w:r>
      <w:proofErr w:type="spellStart"/>
      <w:r w:rsidRPr="00EE4F58">
        <w:rPr>
          <w:rFonts w:ascii="Book Antiqua" w:hAnsi="Book Antiqua" w:cs="Times New Roman"/>
          <w:b/>
          <w:color w:val="000000" w:themeColor="text1"/>
          <w:sz w:val="24"/>
          <w:szCs w:val="24"/>
          <w:lang w:eastAsia="ja-JP"/>
        </w:rPr>
        <w:t>Shimoda</w:t>
      </w:r>
      <w:proofErr w:type="spellEnd"/>
      <w:r w:rsidRPr="00EE4F58">
        <w:rPr>
          <w:rFonts w:ascii="Book Antiqua" w:hAnsi="Book Antiqua" w:cs="Times New Roman"/>
          <w:b/>
          <w:color w:val="000000" w:themeColor="text1"/>
          <w:sz w:val="24"/>
          <w:szCs w:val="24"/>
        </w:rPr>
        <w:t>,</w:t>
      </w:r>
      <w:r w:rsidRPr="00EE4F58">
        <w:rPr>
          <w:rFonts w:ascii="Book Antiqua" w:eastAsia="DengXian" w:hAnsi="Book Antiqua" w:cs="Times New Roman"/>
          <w:color w:val="000000" w:themeColor="text1"/>
          <w:sz w:val="24"/>
          <w:szCs w:val="24"/>
          <w:lang w:eastAsia="zh-CN"/>
        </w:rPr>
        <w:t xml:space="preserve"> </w:t>
      </w:r>
      <w:r w:rsidR="00C23534" w:rsidRPr="00EE4F58">
        <w:rPr>
          <w:rFonts w:ascii="Book Antiqua" w:hAnsi="Book Antiqua" w:cs="Times New Roman"/>
          <w:color w:val="000000" w:themeColor="text1"/>
          <w:sz w:val="24"/>
          <w:szCs w:val="24"/>
        </w:rPr>
        <w:t>Department of Pathology, Schoo</w:t>
      </w:r>
      <w:r w:rsidRPr="00EE4F58">
        <w:rPr>
          <w:rFonts w:ascii="Book Antiqua" w:hAnsi="Book Antiqua" w:cs="Times New Roman"/>
          <w:color w:val="000000" w:themeColor="text1"/>
          <w:sz w:val="24"/>
          <w:szCs w:val="24"/>
        </w:rPr>
        <w:t>l of Medicine, Keio University,</w:t>
      </w:r>
      <w:r w:rsidRPr="00EE4F58">
        <w:rPr>
          <w:rFonts w:ascii="Book Antiqua" w:eastAsia="DengXian" w:hAnsi="Book Antiqua" w:cs="Times New Roman"/>
          <w:color w:val="000000" w:themeColor="text1"/>
          <w:sz w:val="24"/>
          <w:szCs w:val="24"/>
          <w:lang w:eastAsia="zh-CN"/>
        </w:rPr>
        <w:t xml:space="preserve"> </w:t>
      </w:r>
      <w:r w:rsidR="00C23534" w:rsidRPr="00EE4F58">
        <w:rPr>
          <w:rFonts w:ascii="Book Antiqua" w:hAnsi="Book Antiqua" w:cs="Times New Roman"/>
          <w:color w:val="000000" w:themeColor="text1"/>
          <w:sz w:val="24"/>
          <w:szCs w:val="24"/>
        </w:rPr>
        <w:t>Tokyo</w:t>
      </w:r>
      <w:r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160-8582</w:t>
      </w:r>
      <w:r w:rsidR="00C23534" w:rsidRPr="00EE4F58">
        <w:rPr>
          <w:rFonts w:ascii="Book Antiqua" w:hAnsi="Book Antiqua" w:cs="Times New Roman"/>
          <w:color w:val="000000" w:themeColor="text1"/>
          <w:sz w:val="24"/>
          <w:szCs w:val="24"/>
        </w:rPr>
        <w:t>, Japan</w:t>
      </w:r>
    </w:p>
    <w:p w14:paraId="138B28B5" w14:textId="77777777" w:rsidR="00177D27" w:rsidRPr="00EE4F58" w:rsidRDefault="00177D27" w:rsidP="00EE4F58">
      <w:pPr>
        <w:spacing w:line="360" w:lineRule="auto"/>
        <w:rPr>
          <w:rFonts w:ascii="Book Antiqua" w:eastAsia="平成明朝" w:hAnsi="Book Antiqua" w:cs="Times New Roman"/>
          <w:b/>
          <w:color w:val="000000" w:themeColor="text1"/>
          <w:sz w:val="24"/>
          <w:szCs w:val="24"/>
          <w:lang w:eastAsia="ja-JP"/>
        </w:rPr>
      </w:pPr>
    </w:p>
    <w:p w14:paraId="33A8FDCC" w14:textId="21F69045" w:rsidR="00FA70C2" w:rsidRPr="00EE4F58" w:rsidRDefault="00177D27"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ORC</w:t>
      </w:r>
      <w:r w:rsidR="0061057A" w:rsidRPr="00EE4F58">
        <w:rPr>
          <w:rFonts w:ascii="Book Antiqua" w:eastAsia="平成明朝" w:hAnsi="Book Antiqua" w:cs="Times New Roman"/>
          <w:b/>
          <w:color w:val="000000" w:themeColor="text1"/>
          <w:sz w:val="24"/>
          <w:szCs w:val="24"/>
          <w:lang w:eastAsia="ja-JP"/>
        </w:rPr>
        <w:t>I</w:t>
      </w:r>
      <w:r w:rsidRPr="00EE4F58">
        <w:rPr>
          <w:rFonts w:ascii="Book Antiqua" w:eastAsia="平成明朝" w:hAnsi="Book Antiqua" w:cs="Times New Roman"/>
          <w:b/>
          <w:color w:val="000000" w:themeColor="text1"/>
          <w:sz w:val="24"/>
          <w:szCs w:val="24"/>
          <w:lang w:eastAsia="ja-JP"/>
        </w:rPr>
        <w:t>D Numbers</w:t>
      </w:r>
      <w:r w:rsidR="00D0660D" w:rsidRPr="00EE4F58">
        <w:rPr>
          <w:rFonts w:ascii="Book Antiqua" w:eastAsia="平成明朝" w:hAnsi="Book Antiqua" w:cs="Times New Roman"/>
          <w:b/>
          <w:color w:val="000000" w:themeColor="text1"/>
          <w:sz w:val="24"/>
          <w:szCs w:val="24"/>
          <w:lang w:eastAsia="ja-JP"/>
        </w:rPr>
        <w:t>:</w:t>
      </w:r>
      <w:r w:rsidR="00D0660D" w:rsidRPr="00EE4F58">
        <w:rPr>
          <w:rFonts w:ascii="Book Antiqua" w:eastAsia="平成明朝" w:hAnsi="Book Antiqua" w:cs="Times New Roman"/>
          <w:color w:val="000000" w:themeColor="text1"/>
          <w:sz w:val="24"/>
          <w:szCs w:val="24"/>
          <w:lang w:eastAsia="ja-JP"/>
        </w:rPr>
        <w:t xml:space="preserve"> </w:t>
      </w:r>
      <w:proofErr w:type="spellStart"/>
      <w:r w:rsidR="00D0660D" w:rsidRPr="00EE4F58">
        <w:rPr>
          <w:rFonts w:ascii="Book Antiqua" w:eastAsia="平成明朝" w:hAnsi="Book Antiqua" w:cs="Times New Roman"/>
          <w:color w:val="000000" w:themeColor="text1"/>
          <w:sz w:val="24"/>
          <w:szCs w:val="24"/>
          <w:lang w:eastAsia="ja-JP"/>
        </w:rPr>
        <w:t>Tomofumi</w:t>
      </w:r>
      <w:proofErr w:type="spellEnd"/>
      <w:r w:rsidR="00D0660D" w:rsidRPr="00EE4F58">
        <w:rPr>
          <w:rFonts w:ascii="Book Antiqua" w:eastAsia="平成明朝" w:hAnsi="Book Antiqua" w:cs="Times New Roman"/>
          <w:color w:val="000000" w:themeColor="text1"/>
          <w:sz w:val="24"/>
          <w:szCs w:val="24"/>
          <w:lang w:eastAsia="ja-JP"/>
        </w:rPr>
        <w:t xml:space="preserve"> </w:t>
      </w:r>
      <w:proofErr w:type="spellStart"/>
      <w:r w:rsidR="00D0660D" w:rsidRPr="00EE4F58">
        <w:rPr>
          <w:rFonts w:ascii="Book Antiqua" w:eastAsia="平成明朝" w:hAnsi="Book Antiqua" w:cs="Times New Roman"/>
          <w:color w:val="000000" w:themeColor="text1"/>
          <w:sz w:val="24"/>
          <w:szCs w:val="24"/>
          <w:lang w:eastAsia="ja-JP"/>
        </w:rPr>
        <w:t>Horie</w:t>
      </w:r>
      <w:proofErr w:type="spellEnd"/>
      <w:r w:rsidR="009B4C15" w:rsidRPr="00EE4F58">
        <w:rPr>
          <w:rFonts w:ascii="Book Antiqua" w:eastAsia="平成明朝" w:hAnsi="Book Antiqua" w:cs="Times New Roman"/>
          <w:color w:val="000000" w:themeColor="text1"/>
          <w:sz w:val="24"/>
          <w:szCs w:val="24"/>
          <w:lang w:eastAsia="ja-JP"/>
        </w:rPr>
        <w:t xml:space="preserve"> </w:t>
      </w:r>
      <w:r w:rsidR="00047C22" w:rsidRPr="00EE4F58">
        <w:rPr>
          <w:rFonts w:ascii="Book Antiqua" w:eastAsia="平成明朝" w:hAnsi="Book Antiqua" w:cs="Times New Roman"/>
          <w:color w:val="000000" w:themeColor="text1"/>
          <w:sz w:val="24"/>
          <w:szCs w:val="24"/>
          <w:lang w:eastAsia="ja-JP"/>
        </w:rPr>
        <w:t>(</w:t>
      </w:r>
      <w:r w:rsidR="00F408FD" w:rsidRPr="00EE4F58">
        <w:rPr>
          <w:rFonts w:ascii="Book Antiqua" w:eastAsia="平成明朝" w:hAnsi="Book Antiqua" w:cs="Times New Roman"/>
          <w:color w:val="000000" w:themeColor="text1"/>
          <w:sz w:val="24"/>
          <w:szCs w:val="24"/>
          <w:lang w:eastAsia="ja-JP"/>
        </w:rPr>
        <w:t>0000-0002-2429-5638</w:t>
      </w:r>
      <w:r w:rsidR="00F662F2" w:rsidRPr="00EE4F58">
        <w:rPr>
          <w:rFonts w:ascii="Book Antiqua" w:hAnsi="Book Antiqua"/>
          <w:color w:val="000000" w:themeColor="text1"/>
          <w:sz w:val="24"/>
          <w:szCs w:val="24"/>
        </w:rPr>
        <w:t>)</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 xml:space="preserve">Naoki </w:t>
      </w:r>
      <w:proofErr w:type="spellStart"/>
      <w:r w:rsidR="00D0660D" w:rsidRPr="00EE4F58">
        <w:rPr>
          <w:rFonts w:ascii="Book Antiqua" w:eastAsia="平成明朝" w:hAnsi="Book Antiqua" w:cs="Times New Roman"/>
          <w:color w:val="000000" w:themeColor="text1"/>
          <w:sz w:val="24"/>
          <w:szCs w:val="24"/>
          <w:lang w:eastAsia="ja-JP"/>
        </w:rPr>
        <w:t>Hosoe</w:t>
      </w:r>
      <w:proofErr w:type="spellEnd"/>
      <w:r w:rsidR="00C57A48"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140AEF" w:rsidRPr="00EE4F58">
        <w:rPr>
          <w:rFonts w:ascii="Book Antiqua" w:eastAsia="平成明朝" w:hAnsi="Book Antiqua" w:cs="Times New Roman"/>
          <w:color w:val="000000" w:themeColor="text1"/>
          <w:sz w:val="24"/>
          <w:szCs w:val="24"/>
          <w:lang w:eastAsia="ja-JP"/>
        </w:rPr>
        <w:t>0000-0002-4516-5648</w:t>
      </w:r>
      <w:r w:rsidR="00140AEF" w:rsidRPr="00EE4F58">
        <w:rPr>
          <w:rFonts w:ascii="Book Antiqua" w:hAnsi="Book Antiqua"/>
          <w:color w:val="000000" w:themeColor="text1"/>
          <w:sz w:val="24"/>
          <w:szCs w:val="24"/>
        </w:rPr>
        <w:t>);</w:t>
      </w:r>
      <w:r w:rsidR="00D0660D" w:rsidRPr="00EE4F58">
        <w:rPr>
          <w:rFonts w:ascii="Book Antiqua" w:eastAsia="平成明朝" w:hAnsi="Book Antiqua" w:cs="Times New Roman"/>
          <w:color w:val="000000" w:themeColor="text1"/>
          <w:sz w:val="24"/>
          <w:szCs w:val="24"/>
          <w:lang w:eastAsia="ja-JP"/>
        </w:rPr>
        <w:t xml:space="preserve"> Kaoru </w:t>
      </w:r>
      <w:proofErr w:type="spellStart"/>
      <w:r w:rsidR="00D0660D" w:rsidRPr="00EE4F58">
        <w:rPr>
          <w:rFonts w:ascii="Book Antiqua" w:eastAsia="平成明朝" w:hAnsi="Book Antiqua" w:cs="Times New Roman"/>
          <w:color w:val="000000" w:themeColor="text1"/>
          <w:sz w:val="24"/>
          <w:szCs w:val="24"/>
          <w:lang w:eastAsia="ja-JP"/>
        </w:rPr>
        <w:t>Takabayashi</w:t>
      </w:r>
      <w:proofErr w:type="spellEnd"/>
      <w:r w:rsidR="00C57A48"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3907D6" w:rsidRPr="00EE4F58">
        <w:rPr>
          <w:rFonts w:ascii="Book Antiqua" w:hAnsi="Book Antiqua"/>
          <w:color w:val="000000" w:themeColor="text1"/>
          <w:sz w:val="24"/>
          <w:szCs w:val="24"/>
        </w:rPr>
        <w:t>0000-0002-4891-8246</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Yukie Hayashi</w:t>
      </w:r>
      <w:r w:rsidR="007039FF"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68657B" w:rsidRPr="00EE4F58">
        <w:rPr>
          <w:rFonts w:ascii="Book Antiqua" w:hAnsi="Book Antiqua"/>
          <w:color w:val="000000" w:themeColor="text1"/>
          <w:sz w:val="24"/>
          <w:szCs w:val="24"/>
        </w:rPr>
        <w:t>0000-0002-3777-2261</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67710A" w:rsidRPr="00EE4F58">
        <w:rPr>
          <w:rFonts w:ascii="Book Antiqua" w:eastAsia="平成明朝" w:hAnsi="Book Antiqua" w:cs="Times New Roman"/>
          <w:color w:val="000000" w:themeColor="text1"/>
          <w:sz w:val="24"/>
          <w:szCs w:val="24"/>
          <w:lang w:eastAsia="ja-JP"/>
        </w:rPr>
        <w:t xml:space="preserve">Kenji JL </w:t>
      </w:r>
      <w:proofErr w:type="spellStart"/>
      <w:r w:rsidR="0067710A" w:rsidRPr="00EE4F58">
        <w:rPr>
          <w:rFonts w:ascii="Book Antiqua" w:eastAsia="平成明朝" w:hAnsi="Book Antiqua" w:cs="Times New Roman"/>
          <w:color w:val="000000" w:themeColor="text1"/>
          <w:sz w:val="24"/>
          <w:szCs w:val="24"/>
          <w:lang w:eastAsia="ja-JP"/>
        </w:rPr>
        <w:t>Limpias</w:t>
      </w:r>
      <w:proofErr w:type="spellEnd"/>
      <w:r w:rsidR="0067710A" w:rsidRPr="00EE4F58">
        <w:rPr>
          <w:rFonts w:ascii="Book Antiqua" w:eastAsia="平成明朝" w:hAnsi="Book Antiqua" w:cs="Times New Roman"/>
          <w:color w:val="000000" w:themeColor="text1"/>
          <w:sz w:val="24"/>
          <w:szCs w:val="24"/>
          <w:lang w:eastAsia="ja-JP"/>
        </w:rPr>
        <w:t xml:space="preserve"> </w:t>
      </w:r>
      <w:proofErr w:type="spellStart"/>
      <w:r w:rsidR="0067710A" w:rsidRPr="00EE4F58">
        <w:rPr>
          <w:rFonts w:ascii="Book Antiqua" w:eastAsia="平成明朝" w:hAnsi="Book Antiqua" w:cs="Times New Roman"/>
          <w:color w:val="000000" w:themeColor="text1"/>
          <w:sz w:val="24"/>
          <w:szCs w:val="24"/>
          <w:lang w:eastAsia="ja-JP"/>
        </w:rPr>
        <w:t>Kamiya</w:t>
      </w:r>
      <w:proofErr w:type="spellEnd"/>
      <w:r w:rsidR="0067710A"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BC44ED" w:rsidRPr="00EE4F58">
        <w:rPr>
          <w:rFonts w:ascii="Book Antiqua" w:hAnsi="Book Antiqua"/>
          <w:color w:val="000000" w:themeColor="text1"/>
          <w:sz w:val="24"/>
          <w:szCs w:val="24"/>
        </w:rPr>
        <w:t>0000-0001-9449-5910</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 xml:space="preserve">Ryoichi </w:t>
      </w:r>
      <w:proofErr w:type="spellStart"/>
      <w:r w:rsidR="00D0660D" w:rsidRPr="00EE4F58">
        <w:rPr>
          <w:rFonts w:ascii="Book Antiqua" w:eastAsia="平成明朝" w:hAnsi="Book Antiqua" w:cs="Times New Roman"/>
          <w:color w:val="000000" w:themeColor="text1"/>
          <w:sz w:val="24"/>
          <w:szCs w:val="24"/>
          <w:lang w:eastAsia="ja-JP"/>
        </w:rPr>
        <w:t>Miyanaga</w:t>
      </w:r>
      <w:proofErr w:type="spellEnd"/>
      <w:r w:rsidR="00261394"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7039FF" w:rsidRPr="00EE4F58">
        <w:rPr>
          <w:rFonts w:ascii="Book Antiqua" w:hAnsi="Book Antiqua"/>
          <w:color w:val="000000" w:themeColor="text1"/>
          <w:sz w:val="24"/>
          <w:szCs w:val="24"/>
        </w:rPr>
        <w:t>0000-0001-9625-2195</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proofErr w:type="spellStart"/>
      <w:r w:rsidR="00D0660D" w:rsidRPr="00EE4F58">
        <w:rPr>
          <w:rFonts w:ascii="Book Antiqua" w:eastAsia="平成明朝" w:hAnsi="Book Antiqua" w:cs="Times New Roman"/>
          <w:color w:val="000000" w:themeColor="text1"/>
          <w:sz w:val="24"/>
          <w:szCs w:val="24"/>
          <w:lang w:eastAsia="ja-JP"/>
        </w:rPr>
        <w:t>Shinta</w:t>
      </w:r>
      <w:proofErr w:type="spellEnd"/>
      <w:r w:rsidR="00D0660D" w:rsidRPr="00EE4F58">
        <w:rPr>
          <w:rFonts w:ascii="Book Antiqua" w:eastAsia="平成明朝" w:hAnsi="Book Antiqua" w:cs="Times New Roman"/>
          <w:color w:val="000000" w:themeColor="text1"/>
          <w:sz w:val="24"/>
          <w:szCs w:val="24"/>
          <w:lang w:eastAsia="ja-JP"/>
        </w:rPr>
        <w:t xml:space="preserve"> Mizuno</w:t>
      </w:r>
      <w:r w:rsidR="00CD7E09"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326F56" w:rsidRPr="00EE4F58">
        <w:rPr>
          <w:rFonts w:ascii="Book Antiqua" w:hAnsi="Book Antiqua"/>
          <w:color w:val="000000" w:themeColor="text1"/>
          <w:sz w:val="24"/>
          <w:szCs w:val="24"/>
        </w:rPr>
        <w:t>0000-0002-5472-2282</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Kayoko Fukuhara</w:t>
      </w:r>
      <w:r w:rsidR="00CD7E09"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261394" w:rsidRPr="00EE4F58">
        <w:rPr>
          <w:rFonts w:ascii="Book Antiqua" w:hAnsi="Book Antiqua"/>
          <w:color w:val="000000" w:themeColor="text1"/>
          <w:sz w:val="24"/>
          <w:szCs w:val="24"/>
        </w:rPr>
        <w:t>000-000</w:t>
      </w:r>
      <w:r w:rsidR="00714124" w:rsidRPr="00EE4F58">
        <w:rPr>
          <w:rFonts w:ascii="Book Antiqua" w:hAnsi="Book Antiqua"/>
          <w:color w:val="000000" w:themeColor="text1"/>
          <w:sz w:val="24"/>
          <w:szCs w:val="24"/>
        </w:rPr>
        <w:t>2</w:t>
      </w:r>
      <w:r w:rsidR="00261394" w:rsidRPr="00EE4F58">
        <w:rPr>
          <w:rFonts w:ascii="Book Antiqua" w:hAnsi="Book Antiqua"/>
          <w:color w:val="000000" w:themeColor="text1"/>
          <w:sz w:val="24"/>
          <w:szCs w:val="24"/>
        </w:rPr>
        <w:t>-</w:t>
      </w:r>
      <w:r w:rsidR="00714124" w:rsidRPr="00EE4F58">
        <w:rPr>
          <w:rFonts w:ascii="Book Antiqua" w:hAnsi="Book Antiqua"/>
          <w:color w:val="000000" w:themeColor="text1"/>
          <w:sz w:val="24"/>
          <w:szCs w:val="24"/>
        </w:rPr>
        <w:t>0428</w:t>
      </w:r>
      <w:r w:rsidR="00261394" w:rsidRPr="00EE4F58">
        <w:rPr>
          <w:rFonts w:ascii="Book Antiqua" w:hAnsi="Book Antiqua"/>
          <w:color w:val="000000" w:themeColor="text1"/>
          <w:sz w:val="24"/>
          <w:szCs w:val="24"/>
        </w:rPr>
        <w:t>-</w:t>
      </w:r>
      <w:r w:rsidR="00714124" w:rsidRPr="00EE4F58">
        <w:rPr>
          <w:rFonts w:ascii="Book Antiqua" w:hAnsi="Book Antiqua"/>
          <w:color w:val="000000" w:themeColor="text1"/>
          <w:sz w:val="24"/>
          <w:szCs w:val="24"/>
        </w:rPr>
        <w:t>8502</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Seiichiro Fukuhara</w:t>
      </w:r>
      <w:r w:rsidR="00714124"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CD7E09" w:rsidRPr="00EE4F58">
        <w:rPr>
          <w:rFonts w:ascii="Book Antiqua" w:hAnsi="Book Antiqua"/>
          <w:color w:val="000000" w:themeColor="text1"/>
          <w:sz w:val="24"/>
          <w:szCs w:val="24"/>
        </w:rPr>
        <w:t>0000-0003-1675-5670</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 xml:space="preserve">Makoto </w:t>
      </w:r>
      <w:r w:rsidR="00D0660D" w:rsidRPr="00EE4F58">
        <w:rPr>
          <w:rFonts w:ascii="Book Antiqua" w:eastAsia="平成明朝" w:hAnsi="Book Antiqua" w:cs="Times New Roman"/>
          <w:color w:val="000000" w:themeColor="text1"/>
          <w:sz w:val="24"/>
          <w:szCs w:val="24"/>
          <w:lang w:eastAsia="ja-JP"/>
        </w:rPr>
        <w:lastRenderedPageBreak/>
        <w:t>Naganuma</w:t>
      </w:r>
      <w:r w:rsidR="009B4C15"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7124AF" w:rsidRPr="00EE4F58">
        <w:rPr>
          <w:rFonts w:ascii="Book Antiqua" w:hAnsi="Book Antiqua"/>
          <w:color w:val="000000" w:themeColor="text1"/>
          <w:sz w:val="24"/>
          <w:szCs w:val="24"/>
        </w:rPr>
        <w:t>0000-0002-4244-3243</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Masayuki Shimoda</w:t>
      </w:r>
      <w:r w:rsidR="009B4C15"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0E28F3" w:rsidRPr="00EE4F58">
        <w:rPr>
          <w:rFonts w:ascii="Book Antiqua" w:hAnsi="Book Antiqua"/>
          <w:color w:val="000000" w:themeColor="text1"/>
          <w:sz w:val="24"/>
          <w:szCs w:val="24"/>
        </w:rPr>
        <w:t>0000-0003-4929-6546</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r w:rsidR="00D0660D" w:rsidRPr="00EE4F58">
        <w:rPr>
          <w:rFonts w:ascii="Book Antiqua" w:eastAsia="平成明朝" w:hAnsi="Book Antiqua" w:cs="Times New Roman"/>
          <w:color w:val="000000" w:themeColor="text1"/>
          <w:sz w:val="24"/>
          <w:szCs w:val="24"/>
          <w:lang w:eastAsia="ja-JP"/>
        </w:rPr>
        <w:t>Haruhiko Ogata</w:t>
      </w:r>
      <w:r w:rsidR="009B4C15" w:rsidRPr="00EE4F58">
        <w:rPr>
          <w:rFonts w:ascii="Book Antiqua" w:eastAsia="平成明朝" w:hAnsi="Book Antiqua" w:cs="Times New Roman"/>
          <w:color w:val="000000" w:themeColor="text1"/>
          <w:sz w:val="24"/>
          <w:szCs w:val="24"/>
          <w:lang w:eastAsia="ja-JP"/>
        </w:rPr>
        <w:t xml:space="preserve"> </w:t>
      </w:r>
      <w:r w:rsidR="00140AEF" w:rsidRPr="00EE4F58">
        <w:rPr>
          <w:rFonts w:ascii="Book Antiqua" w:hAnsi="Book Antiqua"/>
          <w:color w:val="000000" w:themeColor="text1"/>
          <w:sz w:val="24"/>
          <w:szCs w:val="24"/>
        </w:rPr>
        <w:t>(</w:t>
      </w:r>
      <w:r w:rsidR="00161E53" w:rsidRPr="00EE4F58">
        <w:rPr>
          <w:rFonts w:ascii="Book Antiqua" w:hAnsi="Book Antiqua"/>
          <w:color w:val="000000" w:themeColor="text1"/>
          <w:sz w:val="24"/>
          <w:szCs w:val="24"/>
        </w:rPr>
        <w:t>0000-0002-3304-3635</w:t>
      </w:r>
      <w:r w:rsidR="00140AEF" w:rsidRPr="00EE4F58">
        <w:rPr>
          <w:rFonts w:ascii="Book Antiqua" w:hAnsi="Book Antiqua"/>
          <w:color w:val="000000" w:themeColor="text1"/>
          <w:sz w:val="24"/>
          <w:szCs w:val="24"/>
        </w:rPr>
        <w:t>);</w:t>
      </w:r>
      <w:r w:rsidR="00140AEF" w:rsidRPr="00EE4F58">
        <w:rPr>
          <w:rFonts w:ascii="Book Antiqua" w:hAnsi="Book Antiqua"/>
          <w:color w:val="000000" w:themeColor="text1"/>
          <w:spacing w:val="7"/>
          <w:sz w:val="24"/>
          <w:szCs w:val="24"/>
        </w:rPr>
        <w:t xml:space="preserve"> </w:t>
      </w:r>
      <w:proofErr w:type="spellStart"/>
      <w:r w:rsidR="00261394" w:rsidRPr="00EE4F58">
        <w:rPr>
          <w:rFonts w:ascii="Book Antiqua" w:hAnsi="Book Antiqua"/>
          <w:color w:val="000000" w:themeColor="text1"/>
          <w:spacing w:val="7"/>
          <w:sz w:val="24"/>
          <w:szCs w:val="24"/>
        </w:rPr>
        <w:t>T</w:t>
      </w:r>
      <w:r w:rsidR="00D0660D" w:rsidRPr="00EE4F58">
        <w:rPr>
          <w:rFonts w:ascii="Book Antiqua" w:eastAsia="平成明朝" w:hAnsi="Book Antiqua" w:cs="Times New Roman"/>
          <w:color w:val="000000" w:themeColor="text1"/>
          <w:sz w:val="24"/>
          <w:szCs w:val="24"/>
          <w:lang w:eastAsia="ja-JP"/>
        </w:rPr>
        <w:t>akanori</w:t>
      </w:r>
      <w:proofErr w:type="spellEnd"/>
      <w:r w:rsidR="00D0660D" w:rsidRPr="00EE4F58">
        <w:rPr>
          <w:rFonts w:ascii="Book Antiqua" w:eastAsia="平成明朝" w:hAnsi="Book Antiqua" w:cs="Times New Roman"/>
          <w:color w:val="000000" w:themeColor="text1"/>
          <w:sz w:val="24"/>
          <w:szCs w:val="24"/>
          <w:lang w:eastAsia="ja-JP"/>
        </w:rPr>
        <w:t xml:space="preserve"> Kanai</w:t>
      </w:r>
      <w:r w:rsidR="009B4C15" w:rsidRPr="00EE4F58">
        <w:rPr>
          <w:rFonts w:ascii="Book Antiqua" w:eastAsia="平成明朝" w:hAnsi="Book Antiqua" w:cs="Times New Roman"/>
          <w:color w:val="000000" w:themeColor="text1"/>
          <w:sz w:val="24"/>
          <w:szCs w:val="24"/>
          <w:lang w:eastAsia="ja-JP"/>
        </w:rPr>
        <w:t xml:space="preserve"> (</w:t>
      </w:r>
      <w:r w:rsidR="002E0FC9" w:rsidRPr="00EE4F58">
        <w:rPr>
          <w:rFonts w:ascii="Book Antiqua" w:eastAsia="平成明朝" w:hAnsi="Book Antiqua" w:cs="Times New Roman"/>
          <w:color w:val="000000" w:themeColor="text1"/>
          <w:sz w:val="24"/>
          <w:szCs w:val="24"/>
          <w:lang w:eastAsia="ja-JP"/>
        </w:rPr>
        <w:t>0000-0002-1466-4532</w:t>
      </w:r>
      <w:r w:rsidR="009B4C15" w:rsidRPr="00EE4F58">
        <w:rPr>
          <w:rFonts w:ascii="Book Antiqua" w:eastAsia="平成明朝" w:hAnsi="Book Antiqua" w:cs="Times New Roman"/>
          <w:color w:val="000000" w:themeColor="text1"/>
          <w:sz w:val="24"/>
          <w:szCs w:val="24"/>
          <w:lang w:eastAsia="ja-JP"/>
        </w:rPr>
        <w:t>)</w:t>
      </w:r>
      <w:r w:rsidR="008410D6" w:rsidRPr="00EE4F58">
        <w:rPr>
          <w:rFonts w:ascii="Book Antiqua" w:eastAsia="DengXian" w:hAnsi="Book Antiqua" w:cs="Times New Roman"/>
          <w:color w:val="000000" w:themeColor="text1"/>
          <w:sz w:val="24"/>
          <w:szCs w:val="24"/>
          <w:lang w:eastAsia="zh-CN"/>
        </w:rPr>
        <w:t>.</w:t>
      </w:r>
    </w:p>
    <w:p w14:paraId="0B096B7B" w14:textId="77777777" w:rsidR="008410D6" w:rsidRPr="00EE4F58" w:rsidRDefault="008410D6"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p>
    <w:p w14:paraId="6888310A" w14:textId="35686B6D" w:rsidR="00D5716A" w:rsidRPr="00EE4F58" w:rsidRDefault="000B5CBD" w:rsidP="00EE4F58">
      <w:pPr>
        <w:widowControl/>
        <w:autoSpaceDE/>
        <w:autoSpaceDN/>
        <w:adjustRightInd/>
        <w:spacing w:line="360" w:lineRule="auto"/>
        <w:rPr>
          <w:rFonts w:ascii="Book Antiqua" w:eastAsia="平成明朝" w:hAnsi="Book Antiqua" w:cs="Times New Roman"/>
          <w:b/>
          <w:color w:val="000000" w:themeColor="text1"/>
          <w:sz w:val="24"/>
          <w:szCs w:val="24"/>
          <w:lang w:eastAsia="ja-JP"/>
        </w:rPr>
      </w:pPr>
      <w:r w:rsidRPr="00EE4F58">
        <w:rPr>
          <w:rFonts w:ascii="Book Antiqua" w:eastAsia="平成明朝" w:hAnsi="Book Antiqua" w:cs="Times New Roman"/>
          <w:b/>
          <w:color w:val="000000" w:themeColor="text1"/>
          <w:sz w:val="24"/>
          <w:szCs w:val="24"/>
          <w:lang w:eastAsia="ja-JP"/>
        </w:rPr>
        <w:t>Author contributions:</w:t>
      </w:r>
      <w:r w:rsidR="005E28E6" w:rsidRPr="00EE4F58">
        <w:rPr>
          <w:rFonts w:ascii="Book Antiqua" w:eastAsia="平成明朝" w:hAnsi="Book Antiqua" w:cs="Times New Roman"/>
          <w:b/>
          <w:color w:val="000000" w:themeColor="text1"/>
          <w:sz w:val="24"/>
          <w:szCs w:val="24"/>
          <w:lang w:eastAsia="ja-JP"/>
        </w:rPr>
        <w:t xml:space="preserve"> </w:t>
      </w:r>
      <w:r w:rsidR="00D5716A" w:rsidRPr="00EE4F58">
        <w:rPr>
          <w:rFonts w:ascii="Book Antiqua" w:eastAsia="平成明朝" w:hAnsi="Book Antiqua" w:cs="Times New Roman"/>
          <w:color w:val="000000" w:themeColor="text1"/>
          <w:sz w:val="24"/>
          <w:szCs w:val="24"/>
          <w:lang w:eastAsia="ja-JP"/>
        </w:rPr>
        <w:t xml:space="preserve">All authors helped to perform the research; </w:t>
      </w:r>
      <w:proofErr w:type="spellStart"/>
      <w:r w:rsidR="00115C1D" w:rsidRPr="00EE4F58">
        <w:rPr>
          <w:rFonts w:ascii="Book Antiqua" w:eastAsia="平成明朝" w:hAnsi="Book Antiqua" w:cs="Times New Roman"/>
          <w:color w:val="000000" w:themeColor="text1"/>
          <w:sz w:val="24"/>
          <w:szCs w:val="24"/>
          <w:lang w:eastAsia="ja-JP"/>
        </w:rPr>
        <w:t>Horie</w:t>
      </w:r>
      <w:proofErr w:type="spellEnd"/>
      <w:r w:rsidR="00115C1D" w:rsidRPr="00EE4F58">
        <w:rPr>
          <w:rFonts w:ascii="Book Antiqua" w:eastAsia="平成明朝" w:hAnsi="Book Antiqua" w:cs="Times New Roman"/>
          <w:color w:val="000000" w:themeColor="text1"/>
          <w:sz w:val="24"/>
          <w:szCs w:val="24"/>
          <w:lang w:eastAsia="ja-JP"/>
        </w:rPr>
        <w:t xml:space="preserve"> T</w:t>
      </w:r>
      <w:r w:rsidR="00D5716A" w:rsidRPr="00EE4F58">
        <w:rPr>
          <w:rFonts w:ascii="Book Antiqua" w:eastAsia="平成明朝" w:hAnsi="Book Antiqua" w:cs="Times New Roman"/>
          <w:color w:val="000000" w:themeColor="text1"/>
          <w:sz w:val="24"/>
          <w:szCs w:val="24"/>
          <w:lang w:eastAsia="ja-JP"/>
        </w:rPr>
        <w:t xml:space="preserve"> manuscript writing, performing procedures and data analysis; </w:t>
      </w:r>
      <w:r w:rsidR="00115C1D" w:rsidRPr="00EE4F58">
        <w:rPr>
          <w:rFonts w:ascii="Book Antiqua" w:eastAsia="平成明朝" w:hAnsi="Book Antiqua" w:cs="Times New Roman"/>
          <w:color w:val="000000" w:themeColor="text1"/>
          <w:sz w:val="24"/>
          <w:szCs w:val="24"/>
          <w:lang w:eastAsia="ja-JP"/>
        </w:rPr>
        <w:t xml:space="preserve">Hosoe N </w:t>
      </w:r>
      <w:r w:rsidR="00D5716A" w:rsidRPr="00EE4F58">
        <w:rPr>
          <w:rFonts w:ascii="Book Antiqua" w:eastAsia="平成明朝" w:hAnsi="Book Antiqua" w:cs="Times New Roman"/>
          <w:color w:val="000000" w:themeColor="text1"/>
          <w:sz w:val="24"/>
          <w:szCs w:val="24"/>
          <w:lang w:eastAsia="ja-JP"/>
        </w:rPr>
        <w:t>manuscript writing,</w:t>
      </w:r>
      <w:r w:rsidR="00115C1D" w:rsidRPr="00EE4F58">
        <w:rPr>
          <w:rFonts w:ascii="Book Antiqua" w:eastAsia="平成明朝" w:hAnsi="Book Antiqua" w:cs="Times New Roman"/>
          <w:color w:val="000000" w:themeColor="text1"/>
          <w:sz w:val="24"/>
          <w:szCs w:val="24"/>
          <w:lang w:eastAsia="ja-JP"/>
        </w:rPr>
        <w:t xml:space="preserve"> </w:t>
      </w:r>
      <w:r w:rsidR="00D5716A" w:rsidRPr="00EE4F58">
        <w:rPr>
          <w:rFonts w:ascii="Book Antiqua" w:eastAsia="平成明朝" w:hAnsi="Book Antiqua" w:cs="Times New Roman"/>
          <w:color w:val="000000" w:themeColor="text1"/>
          <w:sz w:val="24"/>
          <w:szCs w:val="24"/>
          <w:lang w:eastAsia="ja-JP"/>
        </w:rPr>
        <w:t xml:space="preserve">drafting conception and design, performing </w:t>
      </w:r>
      <w:r w:rsidR="005E28E6" w:rsidRPr="00EE4F58">
        <w:rPr>
          <w:rFonts w:ascii="Book Antiqua" w:eastAsia="平成明朝" w:hAnsi="Book Antiqua" w:cs="Times New Roman"/>
          <w:color w:val="000000" w:themeColor="text1"/>
          <w:sz w:val="24"/>
          <w:szCs w:val="24"/>
          <w:lang w:eastAsia="ja-JP"/>
        </w:rPr>
        <w:t>procedures</w:t>
      </w:r>
      <w:r w:rsidR="00D5716A" w:rsidRPr="00EE4F58">
        <w:rPr>
          <w:rFonts w:ascii="Book Antiqua" w:eastAsia="平成明朝" w:hAnsi="Book Antiqua" w:cs="Times New Roman"/>
          <w:color w:val="000000" w:themeColor="text1"/>
          <w:sz w:val="24"/>
          <w:szCs w:val="24"/>
          <w:lang w:eastAsia="ja-JP"/>
        </w:rPr>
        <w:t xml:space="preserve">, and data analysis; </w:t>
      </w:r>
      <w:proofErr w:type="spellStart"/>
      <w:r w:rsidR="003B0F4C" w:rsidRPr="00EE4F58">
        <w:rPr>
          <w:rFonts w:ascii="Book Antiqua" w:eastAsia="平成明朝" w:hAnsi="Book Antiqua" w:cs="Times New Roman"/>
          <w:color w:val="000000" w:themeColor="text1"/>
          <w:sz w:val="24"/>
          <w:szCs w:val="24"/>
          <w:lang w:eastAsia="ja-JP"/>
        </w:rPr>
        <w:t>Takabayashi</w:t>
      </w:r>
      <w:proofErr w:type="spellEnd"/>
      <w:r w:rsidR="003B0F4C" w:rsidRPr="00EE4F58">
        <w:rPr>
          <w:rFonts w:ascii="Book Antiqua" w:eastAsia="平成明朝" w:hAnsi="Book Antiqua" w:cs="Times New Roman"/>
          <w:color w:val="000000" w:themeColor="text1"/>
          <w:sz w:val="24"/>
          <w:szCs w:val="24"/>
          <w:lang w:eastAsia="ja-JP"/>
        </w:rPr>
        <w:t xml:space="preserve"> K</w:t>
      </w:r>
      <w:r w:rsidR="00415E09" w:rsidRPr="00EE4F58">
        <w:rPr>
          <w:rFonts w:ascii="Book Antiqua" w:eastAsia="平成明朝" w:hAnsi="Book Antiqua" w:cs="Times New Roman"/>
          <w:color w:val="000000" w:themeColor="text1"/>
          <w:sz w:val="24"/>
          <w:szCs w:val="24"/>
          <w:lang w:eastAsia="ja-JP"/>
        </w:rPr>
        <w:t>,</w:t>
      </w:r>
      <w:r w:rsidR="003B0F4C" w:rsidRPr="00EE4F58">
        <w:rPr>
          <w:rFonts w:ascii="Book Antiqua" w:eastAsia="平成明朝" w:hAnsi="Book Antiqua" w:cs="Times New Roman"/>
          <w:color w:val="000000" w:themeColor="text1"/>
          <w:sz w:val="24"/>
          <w:szCs w:val="24"/>
          <w:lang w:eastAsia="ja-JP"/>
        </w:rPr>
        <w:t xml:space="preserve"> </w:t>
      </w:r>
      <w:r w:rsidR="00115C1D" w:rsidRPr="00EE4F58">
        <w:rPr>
          <w:rFonts w:ascii="Book Antiqua" w:eastAsia="平成明朝" w:hAnsi="Book Antiqua" w:cs="Times New Roman"/>
          <w:color w:val="000000" w:themeColor="text1"/>
          <w:sz w:val="24"/>
          <w:szCs w:val="24"/>
          <w:lang w:eastAsia="ja-JP"/>
        </w:rPr>
        <w:t>Hayashi Y</w:t>
      </w:r>
      <w:r w:rsidR="00F21D09" w:rsidRPr="00EE4F58">
        <w:rPr>
          <w:rFonts w:ascii="Book Antiqua" w:eastAsia="平成明朝" w:hAnsi="Book Antiqua" w:cs="Times New Roman"/>
          <w:color w:val="000000" w:themeColor="text1"/>
          <w:sz w:val="24"/>
          <w:szCs w:val="24"/>
          <w:lang w:eastAsia="ja-JP"/>
        </w:rPr>
        <w:t>,</w:t>
      </w:r>
      <w:r w:rsidR="00115C1D" w:rsidRPr="00EE4F58">
        <w:rPr>
          <w:rFonts w:ascii="Book Antiqua" w:eastAsia="平成明朝" w:hAnsi="Book Antiqua" w:cs="Times New Roman"/>
          <w:color w:val="000000" w:themeColor="text1"/>
          <w:sz w:val="24"/>
          <w:szCs w:val="24"/>
          <w:lang w:eastAsia="ja-JP"/>
        </w:rPr>
        <w:t xml:space="preserve"> </w:t>
      </w:r>
      <w:proofErr w:type="spellStart"/>
      <w:r w:rsidR="00F21D09" w:rsidRPr="00EE4F58">
        <w:rPr>
          <w:rFonts w:ascii="Book Antiqua" w:eastAsia="平成明朝" w:hAnsi="Book Antiqua" w:cs="Times New Roman"/>
          <w:color w:val="000000" w:themeColor="text1"/>
          <w:sz w:val="24"/>
          <w:szCs w:val="24"/>
          <w:lang w:eastAsia="ja-JP"/>
        </w:rPr>
        <w:t>Limpias</w:t>
      </w:r>
      <w:proofErr w:type="spellEnd"/>
      <w:r w:rsidR="00A014D4" w:rsidRPr="00EE4F58">
        <w:rPr>
          <w:rFonts w:ascii="Book Antiqua" w:hAnsi="Book Antiqua" w:cs="Times New Roman"/>
          <w:color w:val="000000" w:themeColor="text1"/>
          <w:sz w:val="24"/>
          <w:szCs w:val="24"/>
        </w:rPr>
        <w:t xml:space="preserve"> </w:t>
      </w:r>
      <w:proofErr w:type="spellStart"/>
      <w:r w:rsidR="00A014D4" w:rsidRPr="00EE4F58">
        <w:rPr>
          <w:rFonts w:ascii="Book Antiqua" w:hAnsi="Book Antiqua" w:cs="Times New Roman"/>
          <w:color w:val="000000" w:themeColor="text1"/>
          <w:sz w:val="24"/>
          <w:szCs w:val="24"/>
        </w:rPr>
        <w:t>Kamiya</w:t>
      </w:r>
      <w:proofErr w:type="spellEnd"/>
      <w:r w:rsidR="00F21D09" w:rsidRPr="00EE4F58">
        <w:rPr>
          <w:rFonts w:ascii="Book Antiqua" w:eastAsia="平成明朝" w:hAnsi="Book Antiqua" w:cs="Times New Roman"/>
          <w:color w:val="000000" w:themeColor="text1"/>
          <w:sz w:val="24"/>
          <w:szCs w:val="24"/>
          <w:lang w:eastAsia="ja-JP"/>
        </w:rPr>
        <w:t xml:space="preserve"> K</w:t>
      </w:r>
      <w:r w:rsidR="00A014D4" w:rsidRPr="00EE4F58">
        <w:rPr>
          <w:rFonts w:ascii="Book Antiqua" w:eastAsia="DengXian" w:hAnsi="Book Antiqua" w:cs="Times New Roman"/>
          <w:color w:val="000000" w:themeColor="text1"/>
          <w:sz w:val="24"/>
          <w:szCs w:val="24"/>
          <w:lang w:eastAsia="zh-CN"/>
        </w:rPr>
        <w:t>J</w:t>
      </w:r>
      <w:r w:rsidR="00F21D09" w:rsidRPr="00EE4F58">
        <w:rPr>
          <w:rFonts w:ascii="Book Antiqua" w:eastAsia="平成明朝" w:hAnsi="Book Antiqua" w:cs="Times New Roman"/>
          <w:color w:val="000000" w:themeColor="text1"/>
          <w:sz w:val="24"/>
          <w:szCs w:val="24"/>
          <w:lang w:eastAsia="ja-JP"/>
        </w:rPr>
        <w:t xml:space="preserve">, </w:t>
      </w:r>
      <w:proofErr w:type="spellStart"/>
      <w:r w:rsidR="00F21D09" w:rsidRPr="00EE4F58">
        <w:rPr>
          <w:rFonts w:ascii="Book Antiqua" w:eastAsia="平成明朝" w:hAnsi="Book Antiqua" w:cs="Times New Roman"/>
          <w:color w:val="000000" w:themeColor="text1"/>
          <w:sz w:val="24"/>
          <w:szCs w:val="24"/>
          <w:lang w:eastAsia="ja-JP"/>
        </w:rPr>
        <w:t>Miyanaga</w:t>
      </w:r>
      <w:proofErr w:type="spellEnd"/>
      <w:r w:rsidR="00F21D09" w:rsidRPr="00EE4F58">
        <w:rPr>
          <w:rFonts w:ascii="Book Antiqua" w:eastAsia="平成明朝" w:hAnsi="Book Antiqua" w:cs="Times New Roman"/>
          <w:color w:val="000000" w:themeColor="text1"/>
          <w:sz w:val="24"/>
          <w:szCs w:val="24"/>
          <w:lang w:eastAsia="ja-JP"/>
        </w:rPr>
        <w:t xml:space="preserve"> R</w:t>
      </w:r>
      <w:r w:rsidR="00A570DC" w:rsidRPr="00EE4F58">
        <w:rPr>
          <w:rFonts w:ascii="Book Antiqua" w:eastAsia="平成明朝" w:hAnsi="Book Antiqua" w:cs="Times New Roman"/>
          <w:color w:val="000000" w:themeColor="text1"/>
          <w:sz w:val="24"/>
          <w:szCs w:val="24"/>
          <w:lang w:eastAsia="ja-JP"/>
        </w:rPr>
        <w:t>,</w:t>
      </w:r>
      <w:r w:rsidR="00F21D09" w:rsidRPr="00EE4F58">
        <w:rPr>
          <w:rFonts w:ascii="Book Antiqua" w:eastAsia="平成明朝" w:hAnsi="Book Antiqua" w:cs="Times New Roman"/>
          <w:color w:val="000000" w:themeColor="text1"/>
          <w:sz w:val="24"/>
          <w:szCs w:val="24"/>
          <w:lang w:eastAsia="ja-JP"/>
        </w:rPr>
        <w:t xml:space="preserve"> Mizuno</w:t>
      </w:r>
      <w:r w:rsidR="00A570DC" w:rsidRPr="00EE4F58">
        <w:rPr>
          <w:rFonts w:ascii="Book Antiqua" w:eastAsia="平成明朝" w:hAnsi="Book Antiqua" w:cs="Times New Roman"/>
          <w:color w:val="000000" w:themeColor="text1"/>
          <w:sz w:val="24"/>
          <w:szCs w:val="24"/>
          <w:lang w:eastAsia="ja-JP"/>
        </w:rPr>
        <w:t xml:space="preserve"> S</w:t>
      </w:r>
      <w:r w:rsidR="00F21D09" w:rsidRPr="00EE4F58">
        <w:rPr>
          <w:rFonts w:ascii="Book Antiqua" w:eastAsia="平成明朝" w:hAnsi="Book Antiqua" w:cs="Times New Roman"/>
          <w:color w:val="000000" w:themeColor="text1"/>
          <w:sz w:val="24"/>
          <w:szCs w:val="24"/>
          <w:lang w:eastAsia="ja-JP"/>
        </w:rPr>
        <w:t>, Fukuhara</w:t>
      </w:r>
      <w:r w:rsidR="00A570DC" w:rsidRPr="00EE4F58">
        <w:rPr>
          <w:rFonts w:ascii="Book Antiqua" w:eastAsia="平成明朝" w:hAnsi="Book Antiqua" w:cs="Times New Roman"/>
          <w:color w:val="000000" w:themeColor="text1"/>
          <w:sz w:val="24"/>
          <w:szCs w:val="24"/>
          <w:lang w:eastAsia="ja-JP"/>
        </w:rPr>
        <w:t xml:space="preserve"> K</w:t>
      </w:r>
      <w:r w:rsidR="00F21D09" w:rsidRPr="00EE4F58">
        <w:rPr>
          <w:rFonts w:ascii="Book Antiqua" w:eastAsia="平成明朝" w:hAnsi="Book Antiqua" w:cs="Times New Roman"/>
          <w:color w:val="000000" w:themeColor="text1"/>
          <w:sz w:val="24"/>
          <w:szCs w:val="24"/>
          <w:lang w:eastAsia="ja-JP"/>
        </w:rPr>
        <w:t>,</w:t>
      </w:r>
      <w:r w:rsidR="00A570DC" w:rsidRPr="00EE4F58">
        <w:rPr>
          <w:rFonts w:ascii="Book Antiqua" w:eastAsia="平成明朝" w:hAnsi="Book Antiqua" w:cs="Times New Roman"/>
          <w:color w:val="000000" w:themeColor="text1"/>
          <w:sz w:val="24"/>
          <w:szCs w:val="24"/>
          <w:lang w:eastAsia="ja-JP"/>
        </w:rPr>
        <w:t xml:space="preserve"> </w:t>
      </w:r>
      <w:r w:rsidR="004A453E" w:rsidRPr="00EE4F58">
        <w:rPr>
          <w:rFonts w:ascii="Book Antiqua" w:eastAsia="平成明朝" w:hAnsi="Book Antiqua" w:cs="Times New Roman"/>
          <w:color w:val="000000" w:themeColor="text1"/>
          <w:sz w:val="24"/>
          <w:szCs w:val="24"/>
          <w:lang w:eastAsia="ja-JP"/>
        </w:rPr>
        <w:t xml:space="preserve">and Naganuma M, </w:t>
      </w:r>
      <w:r w:rsidR="00D5716A" w:rsidRPr="00EE4F58">
        <w:rPr>
          <w:rFonts w:ascii="Book Antiqua" w:eastAsia="平成明朝" w:hAnsi="Book Antiqua" w:cs="Times New Roman"/>
          <w:color w:val="000000" w:themeColor="text1"/>
          <w:sz w:val="24"/>
          <w:szCs w:val="24"/>
          <w:lang w:eastAsia="ja-JP"/>
        </w:rPr>
        <w:t xml:space="preserve">contribution to </w:t>
      </w:r>
      <w:r w:rsidR="00F21D09" w:rsidRPr="00EE4F58">
        <w:rPr>
          <w:rFonts w:ascii="Book Antiqua" w:eastAsia="平成明朝" w:hAnsi="Book Antiqua" w:cs="Times New Roman"/>
          <w:color w:val="000000" w:themeColor="text1"/>
          <w:sz w:val="24"/>
          <w:szCs w:val="24"/>
          <w:lang w:eastAsia="ja-JP"/>
        </w:rPr>
        <w:t>performing</w:t>
      </w:r>
      <w:r w:rsidR="00D5716A" w:rsidRPr="00EE4F58">
        <w:rPr>
          <w:rFonts w:ascii="Book Antiqua" w:eastAsia="平成明朝" w:hAnsi="Book Antiqua" w:cs="Times New Roman"/>
          <w:color w:val="000000" w:themeColor="text1"/>
          <w:sz w:val="24"/>
          <w:szCs w:val="24"/>
          <w:lang w:eastAsia="ja-JP"/>
        </w:rPr>
        <w:t xml:space="preserve"> the</w:t>
      </w:r>
      <w:r w:rsidR="00F21D09" w:rsidRPr="00EE4F58">
        <w:rPr>
          <w:rFonts w:ascii="Book Antiqua" w:eastAsia="平成明朝" w:hAnsi="Book Antiqua" w:cs="Times New Roman"/>
          <w:color w:val="000000" w:themeColor="text1"/>
          <w:sz w:val="24"/>
          <w:szCs w:val="24"/>
          <w:lang w:eastAsia="ja-JP"/>
        </w:rPr>
        <w:t xml:space="preserve"> </w:t>
      </w:r>
      <w:proofErr w:type="spellStart"/>
      <w:r w:rsidR="00F21D09" w:rsidRPr="00EE4F58">
        <w:rPr>
          <w:rFonts w:ascii="Book Antiqua" w:eastAsia="平成明朝" w:hAnsi="Book Antiqua" w:cs="Times New Roman"/>
          <w:color w:val="000000" w:themeColor="text1"/>
          <w:sz w:val="24"/>
          <w:szCs w:val="24"/>
          <w:lang w:eastAsia="ja-JP"/>
        </w:rPr>
        <w:t>enteroscopy</w:t>
      </w:r>
      <w:proofErr w:type="spellEnd"/>
      <w:r w:rsidR="00D5716A" w:rsidRPr="00EE4F58">
        <w:rPr>
          <w:rFonts w:ascii="Book Antiqua" w:eastAsia="平成明朝" w:hAnsi="Book Antiqua" w:cs="Times New Roman"/>
          <w:color w:val="000000" w:themeColor="text1"/>
          <w:sz w:val="24"/>
          <w:szCs w:val="24"/>
          <w:lang w:eastAsia="ja-JP"/>
        </w:rPr>
        <w:t>, drafting conception and design;</w:t>
      </w:r>
      <w:r w:rsidR="004A453E" w:rsidRPr="00EE4F58">
        <w:rPr>
          <w:rFonts w:ascii="Book Antiqua" w:eastAsia="平成明朝" w:hAnsi="Book Antiqua" w:cs="Times New Roman"/>
          <w:color w:val="000000" w:themeColor="text1"/>
          <w:sz w:val="24"/>
          <w:szCs w:val="24"/>
          <w:lang w:eastAsia="ja-JP"/>
        </w:rPr>
        <w:t xml:space="preserve"> </w:t>
      </w:r>
      <w:r w:rsidR="00A570DC" w:rsidRPr="00EE4F58">
        <w:rPr>
          <w:rFonts w:ascii="Book Antiqua" w:eastAsia="平成明朝" w:hAnsi="Book Antiqua" w:cs="Times New Roman"/>
          <w:color w:val="000000" w:themeColor="text1"/>
          <w:sz w:val="24"/>
          <w:szCs w:val="24"/>
          <w:lang w:eastAsia="ja-JP"/>
        </w:rPr>
        <w:t>Fukuhara</w:t>
      </w:r>
      <w:r w:rsidR="004A453E" w:rsidRPr="00EE4F58">
        <w:rPr>
          <w:rFonts w:ascii="Book Antiqua" w:eastAsia="平成明朝" w:hAnsi="Book Antiqua" w:cs="Times New Roman"/>
          <w:color w:val="000000" w:themeColor="text1"/>
          <w:sz w:val="24"/>
          <w:szCs w:val="24"/>
          <w:lang w:eastAsia="ja-JP"/>
        </w:rPr>
        <w:t xml:space="preserve"> S</w:t>
      </w:r>
      <w:r w:rsidR="00A570DC" w:rsidRPr="00EE4F58">
        <w:rPr>
          <w:rFonts w:ascii="Book Antiqua" w:eastAsia="平成明朝" w:hAnsi="Book Antiqua" w:cs="Times New Roman"/>
          <w:color w:val="000000" w:themeColor="text1"/>
          <w:sz w:val="24"/>
          <w:szCs w:val="24"/>
          <w:lang w:eastAsia="ja-JP"/>
        </w:rPr>
        <w:t xml:space="preserve">, </w:t>
      </w:r>
      <w:r w:rsidR="00D5716A" w:rsidRPr="00EE4F58">
        <w:rPr>
          <w:rFonts w:ascii="Book Antiqua" w:eastAsia="平成明朝" w:hAnsi="Book Antiqua" w:cs="Times New Roman"/>
          <w:color w:val="000000" w:themeColor="text1"/>
          <w:sz w:val="24"/>
          <w:szCs w:val="24"/>
          <w:lang w:eastAsia="ja-JP"/>
        </w:rPr>
        <w:t xml:space="preserve">contribution to writing the manuscript; </w:t>
      </w:r>
      <w:r w:rsidR="008002A6" w:rsidRPr="00EE4F58">
        <w:rPr>
          <w:rFonts w:ascii="Book Antiqua" w:eastAsia="平成明朝" w:hAnsi="Book Antiqua" w:cs="Times New Roman"/>
          <w:color w:val="000000" w:themeColor="text1"/>
          <w:sz w:val="24"/>
          <w:szCs w:val="24"/>
          <w:lang w:eastAsia="ja-JP"/>
        </w:rPr>
        <w:t>S</w:t>
      </w:r>
      <w:r w:rsidR="00903FDD" w:rsidRPr="00EE4F58">
        <w:rPr>
          <w:rFonts w:ascii="Book Antiqua" w:eastAsia="平成明朝" w:hAnsi="Book Antiqua" w:cs="Times New Roman"/>
          <w:color w:val="000000" w:themeColor="text1"/>
          <w:sz w:val="24"/>
          <w:szCs w:val="24"/>
          <w:lang w:eastAsia="ja-JP"/>
        </w:rPr>
        <w:t>himoda M</w:t>
      </w:r>
      <w:r w:rsidR="002C1F12" w:rsidRPr="00EE4F58">
        <w:rPr>
          <w:rFonts w:ascii="Book Antiqua" w:eastAsia="平成明朝" w:hAnsi="Book Antiqua" w:cs="Times New Roman"/>
          <w:color w:val="000000" w:themeColor="text1"/>
          <w:sz w:val="24"/>
          <w:szCs w:val="24"/>
          <w:lang w:eastAsia="ja-JP"/>
        </w:rPr>
        <w:t>, contribution to</w:t>
      </w:r>
      <w:r w:rsidR="00903FDD" w:rsidRPr="00EE4F58">
        <w:rPr>
          <w:rFonts w:ascii="Book Antiqua" w:eastAsia="平成明朝" w:hAnsi="Book Antiqua" w:cs="Times New Roman"/>
          <w:color w:val="000000" w:themeColor="text1"/>
          <w:sz w:val="24"/>
          <w:szCs w:val="24"/>
          <w:lang w:eastAsia="ja-JP"/>
        </w:rPr>
        <w:t xml:space="preserve"> pathological data analysis</w:t>
      </w:r>
      <w:r w:rsidR="003B0F4C" w:rsidRPr="00EE4F58">
        <w:rPr>
          <w:rFonts w:ascii="Book Antiqua" w:eastAsia="平成明朝" w:hAnsi="Book Antiqua" w:cs="Times New Roman"/>
          <w:color w:val="000000" w:themeColor="text1"/>
          <w:sz w:val="24"/>
          <w:szCs w:val="24"/>
          <w:lang w:eastAsia="ja-JP"/>
        </w:rPr>
        <w:t xml:space="preserve">; </w:t>
      </w:r>
      <w:r w:rsidR="008002A6" w:rsidRPr="00EE4F58">
        <w:rPr>
          <w:rFonts w:ascii="Book Antiqua" w:eastAsia="平成明朝" w:hAnsi="Book Antiqua" w:cs="Times New Roman"/>
          <w:color w:val="000000" w:themeColor="text1"/>
          <w:sz w:val="24"/>
          <w:szCs w:val="24"/>
          <w:lang w:eastAsia="ja-JP"/>
        </w:rPr>
        <w:t xml:space="preserve">Ogata H and </w:t>
      </w:r>
      <w:r w:rsidR="005E28E6" w:rsidRPr="00EE4F58">
        <w:rPr>
          <w:rFonts w:ascii="Book Antiqua" w:eastAsia="平成明朝" w:hAnsi="Book Antiqua" w:cs="Times New Roman"/>
          <w:color w:val="000000" w:themeColor="text1"/>
          <w:sz w:val="24"/>
          <w:szCs w:val="24"/>
          <w:lang w:eastAsia="ja-JP"/>
        </w:rPr>
        <w:t>Kanai</w:t>
      </w:r>
      <w:r w:rsidR="00D5716A" w:rsidRPr="00EE4F58">
        <w:rPr>
          <w:rFonts w:ascii="Book Antiqua" w:eastAsia="平成明朝" w:hAnsi="Book Antiqua" w:cs="Times New Roman"/>
          <w:color w:val="000000" w:themeColor="text1"/>
          <w:sz w:val="24"/>
          <w:szCs w:val="24"/>
          <w:lang w:eastAsia="ja-JP"/>
        </w:rPr>
        <w:t xml:space="preserve"> </w:t>
      </w:r>
      <w:r w:rsidR="008002A6" w:rsidRPr="00EE4F58">
        <w:rPr>
          <w:rFonts w:ascii="Book Antiqua" w:eastAsia="平成明朝" w:hAnsi="Book Antiqua" w:cs="Times New Roman"/>
          <w:color w:val="000000" w:themeColor="text1"/>
          <w:sz w:val="24"/>
          <w:szCs w:val="24"/>
          <w:lang w:eastAsia="ja-JP"/>
        </w:rPr>
        <w:t xml:space="preserve">T </w:t>
      </w:r>
      <w:r w:rsidR="00D5716A" w:rsidRPr="00EE4F58">
        <w:rPr>
          <w:rFonts w:ascii="Book Antiqua" w:eastAsia="平成明朝" w:hAnsi="Book Antiqua" w:cs="Times New Roman"/>
          <w:color w:val="000000" w:themeColor="text1"/>
          <w:sz w:val="24"/>
          <w:szCs w:val="24"/>
          <w:lang w:eastAsia="ja-JP"/>
        </w:rPr>
        <w:t>contribution to writing the manuscript, drafting conception and design.</w:t>
      </w:r>
    </w:p>
    <w:p w14:paraId="6A90A39E" w14:textId="77777777" w:rsidR="00115C1D" w:rsidRPr="00EE4F58" w:rsidRDefault="00115C1D" w:rsidP="00EE4F58">
      <w:pPr>
        <w:widowControl/>
        <w:autoSpaceDE/>
        <w:autoSpaceDN/>
        <w:adjustRightInd/>
        <w:spacing w:line="360" w:lineRule="auto"/>
        <w:rPr>
          <w:rFonts w:ascii="Book Antiqua" w:eastAsia="平成明朝" w:hAnsi="Book Antiqua" w:cs="Times New Roman"/>
          <w:color w:val="000000" w:themeColor="text1"/>
          <w:sz w:val="24"/>
          <w:szCs w:val="24"/>
          <w:lang w:eastAsia="ja-JP"/>
        </w:rPr>
      </w:pPr>
    </w:p>
    <w:p w14:paraId="5DE706A4" w14:textId="01400D00" w:rsidR="000B5CBD" w:rsidRPr="00EE4F58" w:rsidRDefault="000B5CB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Institutional review board statement: </w:t>
      </w:r>
      <w:r w:rsidR="00115C1D" w:rsidRPr="00EE4F58">
        <w:rPr>
          <w:rFonts w:ascii="Book Antiqua" w:eastAsia="平成明朝" w:hAnsi="Book Antiqua" w:cs="Times New Roman"/>
          <w:color w:val="000000" w:themeColor="text1"/>
          <w:sz w:val="24"/>
          <w:szCs w:val="24"/>
          <w:lang w:eastAsia="ja-JP"/>
        </w:rPr>
        <w:t>This study was reviewed and approved by the Ethics Committee of the Keio University Hospital (approval number, 20160431).</w:t>
      </w:r>
    </w:p>
    <w:p w14:paraId="6A086623" w14:textId="77777777" w:rsidR="008410D6" w:rsidRPr="00EE4F58" w:rsidRDefault="008410D6"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p>
    <w:p w14:paraId="39A551A6" w14:textId="4DD6A5F3" w:rsidR="000B5CBD" w:rsidRPr="00EE4F58" w:rsidRDefault="000B5CB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Informed consent statement: </w:t>
      </w:r>
      <w:r w:rsidR="00115C1D" w:rsidRPr="00EE4F58">
        <w:rPr>
          <w:rFonts w:ascii="Book Antiqua" w:eastAsia="平成明朝" w:hAnsi="Book Antiqua" w:cs="Times New Roman"/>
          <w:color w:val="000000" w:themeColor="text1"/>
          <w:sz w:val="24"/>
          <w:szCs w:val="24"/>
          <w:lang w:eastAsia="ja-JP"/>
        </w:rPr>
        <w:t>Patients were not required to give informed consent to the study because the analysis used anonymous clinical data that were obtained after each patient agreed to treatment by written consent.</w:t>
      </w:r>
    </w:p>
    <w:p w14:paraId="5F434892" w14:textId="77777777" w:rsidR="008410D6" w:rsidRPr="00EE4F58" w:rsidRDefault="008410D6"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p>
    <w:p w14:paraId="2BC25125" w14:textId="30041A1B" w:rsidR="00816687" w:rsidRPr="00EE4F58" w:rsidRDefault="00901BF9"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Conflict </w:t>
      </w:r>
      <w:r w:rsidR="000B5CBD" w:rsidRPr="00EE4F58">
        <w:rPr>
          <w:rFonts w:ascii="Book Antiqua" w:eastAsia="平成明朝" w:hAnsi="Book Antiqua" w:cs="Times New Roman"/>
          <w:b/>
          <w:color w:val="000000" w:themeColor="text1"/>
          <w:sz w:val="24"/>
          <w:szCs w:val="24"/>
          <w:lang w:eastAsia="ja-JP"/>
        </w:rPr>
        <w:t>of</w:t>
      </w:r>
      <w:r w:rsidRPr="00EE4F58">
        <w:rPr>
          <w:rFonts w:ascii="Book Antiqua" w:eastAsia="平成明朝" w:hAnsi="Book Antiqua" w:cs="Times New Roman"/>
          <w:b/>
          <w:color w:val="000000" w:themeColor="text1"/>
          <w:sz w:val="24"/>
          <w:szCs w:val="24"/>
          <w:lang w:eastAsia="ja-JP"/>
        </w:rPr>
        <w:t xml:space="preserve"> </w:t>
      </w:r>
      <w:r w:rsidR="000B5CBD" w:rsidRPr="00EE4F58">
        <w:rPr>
          <w:rFonts w:ascii="Book Antiqua" w:eastAsia="平成明朝" w:hAnsi="Book Antiqua" w:cs="Times New Roman"/>
          <w:b/>
          <w:color w:val="000000" w:themeColor="text1"/>
          <w:sz w:val="24"/>
          <w:szCs w:val="24"/>
          <w:lang w:eastAsia="ja-JP"/>
        </w:rPr>
        <w:t xml:space="preserve">interest statement: </w:t>
      </w:r>
      <w:r w:rsidR="00816687" w:rsidRPr="00EE4F58">
        <w:rPr>
          <w:rFonts w:ascii="Book Antiqua" w:eastAsia="平成明朝" w:hAnsi="Book Antiqua" w:cs="Times New Roman"/>
          <w:color w:val="000000" w:themeColor="text1"/>
          <w:sz w:val="24"/>
          <w:szCs w:val="24"/>
          <w:lang w:eastAsia="ja-JP"/>
        </w:rPr>
        <w:t>All authors disclose no financial conflicts of interest relevant to this study.</w:t>
      </w:r>
    </w:p>
    <w:p w14:paraId="3343EC8C" w14:textId="77777777" w:rsidR="008410D6" w:rsidRPr="00EE4F58" w:rsidRDefault="008410D6"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p>
    <w:p w14:paraId="3E8BF00B" w14:textId="2472DD48" w:rsidR="00177D27" w:rsidRPr="00EE4F58" w:rsidRDefault="000B5CBD" w:rsidP="00EE4F58">
      <w:pPr>
        <w:widowControl/>
        <w:autoSpaceDE/>
        <w:autoSpaceDN/>
        <w:adjustRightInd/>
        <w:spacing w:line="360" w:lineRule="auto"/>
        <w:rPr>
          <w:rFonts w:ascii="Book Antiqua" w:eastAsia="平成明朝" w:hAnsi="Book Antiqua" w:cs="Times New Roman"/>
          <w:color w:val="000000" w:themeColor="text1"/>
          <w:sz w:val="24"/>
          <w:szCs w:val="24"/>
          <w:lang w:eastAsia="ja-JP"/>
        </w:rPr>
      </w:pPr>
      <w:r w:rsidRPr="00EE4F58">
        <w:rPr>
          <w:rFonts w:ascii="Book Antiqua" w:eastAsia="平成明朝" w:hAnsi="Book Antiqua" w:cs="Times New Roman"/>
          <w:b/>
          <w:color w:val="000000" w:themeColor="text1"/>
          <w:sz w:val="24"/>
          <w:szCs w:val="24"/>
          <w:lang w:eastAsia="ja-JP"/>
        </w:rPr>
        <w:t>Data sharing statement:</w:t>
      </w:r>
      <w:r w:rsidR="00E476DE" w:rsidRPr="00EE4F58">
        <w:rPr>
          <w:rFonts w:ascii="Book Antiqua" w:eastAsia="平成明朝" w:hAnsi="Book Antiqua" w:cs="Times New Roman"/>
          <w:b/>
          <w:color w:val="000000" w:themeColor="text1"/>
          <w:sz w:val="24"/>
          <w:szCs w:val="24"/>
          <w:lang w:eastAsia="ja-JP"/>
        </w:rPr>
        <w:t xml:space="preserve"> </w:t>
      </w:r>
      <w:r w:rsidR="00E476DE" w:rsidRPr="00EE4F58">
        <w:rPr>
          <w:rFonts w:ascii="Book Antiqua" w:eastAsia="平成明朝" w:hAnsi="Book Antiqua" w:cs="Times New Roman"/>
          <w:color w:val="000000" w:themeColor="text1"/>
          <w:sz w:val="24"/>
          <w:szCs w:val="24"/>
          <w:lang w:eastAsia="ja-JP"/>
        </w:rPr>
        <w:t>No additional data are available.</w:t>
      </w:r>
    </w:p>
    <w:p w14:paraId="5AA6CB33" w14:textId="77777777" w:rsidR="00177D27" w:rsidRPr="00EE4F58" w:rsidRDefault="00177D27" w:rsidP="00EE4F58">
      <w:pPr>
        <w:widowControl/>
        <w:autoSpaceDE/>
        <w:autoSpaceDN/>
        <w:adjustRightInd/>
        <w:spacing w:line="360" w:lineRule="auto"/>
        <w:rPr>
          <w:rFonts w:ascii="Book Antiqua" w:eastAsia="平成明朝" w:hAnsi="Book Antiqua" w:cs="Times New Roman"/>
          <w:b/>
          <w:color w:val="000000" w:themeColor="text1"/>
          <w:sz w:val="24"/>
          <w:szCs w:val="24"/>
          <w:lang w:eastAsia="ja-JP"/>
        </w:rPr>
      </w:pPr>
    </w:p>
    <w:p w14:paraId="5997FAB2" w14:textId="35488CD2" w:rsidR="00566D1E" w:rsidRPr="00EE4F58" w:rsidRDefault="00566D1E" w:rsidP="00EE4F58">
      <w:pPr>
        <w:widowControl/>
        <w:snapToGrid w:val="0"/>
        <w:spacing w:line="360" w:lineRule="auto"/>
        <w:rPr>
          <w:rFonts w:ascii="Book Antiqua" w:eastAsia="DengXian" w:hAnsi="Book Antiqua" w:cs="SimSun"/>
          <w:color w:val="000000" w:themeColor="text1"/>
          <w:sz w:val="24"/>
          <w:szCs w:val="24"/>
          <w:lang w:eastAsia="zh-CN"/>
        </w:rPr>
      </w:pPr>
      <w:r w:rsidRPr="00EE4F58">
        <w:rPr>
          <w:rFonts w:ascii="Book Antiqua" w:hAnsi="Book Antiqua"/>
          <w:b/>
          <w:color w:val="000000" w:themeColor="text1"/>
          <w:sz w:val="24"/>
          <w:szCs w:val="24"/>
        </w:rPr>
        <w:t xml:space="preserve">Open-Access: </w:t>
      </w:r>
      <w:r w:rsidRPr="00EE4F58">
        <w:rPr>
          <w:rFonts w:ascii="Book Antiqua" w:hAnsi="Book Antiqua"/>
          <w:color w:val="000000" w:themeColor="text1"/>
          <w:sz w:val="24"/>
          <w:szCs w:val="24"/>
        </w:rPr>
        <w:t xml:space="preserve">This is an </w:t>
      </w:r>
      <w:r w:rsidRPr="00EE4F58">
        <w:rPr>
          <w:rFonts w:ascii="Book Antiqua" w:hAnsi="Book Antiqua" w:cs="SimSun"/>
          <w:color w:val="000000" w:themeColor="text1"/>
          <w:sz w:val="24"/>
          <w:szCs w:val="24"/>
        </w:rPr>
        <w:t xml:space="preserve">open-access article that was </w:t>
      </w:r>
      <w:r w:rsidRPr="00EE4F58">
        <w:rPr>
          <w:rFonts w:ascii="Book Antiqua" w:hAnsi="Book Antiqua"/>
          <w:color w:val="000000" w:themeColor="text1"/>
          <w:sz w:val="24"/>
          <w:szCs w:val="24"/>
        </w:rPr>
        <w:t xml:space="preserve">selected by an in-house editor and fully peer-reviewed by external reviewers. It is </w:t>
      </w:r>
      <w:r w:rsidRPr="00EE4F58">
        <w:rPr>
          <w:rFonts w:ascii="Book Antiqua" w:hAnsi="Book Antiqua" w:cs="SimSun"/>
          <w:color w:val="000000" w:themeColor="text1"/>
          <w:sz w:val="24"/>
          <w:szCs w:val="24"/>
        </w:rPr>
        <w:t xml:space="preserve">distributed in accordance with </w:t>
      </w:r>
      <w:r w:rsidRPr="00EE4F58">
        <w:rPr>
          <w:rFonts w:ascii="Book Antiqua" w:hAnsi="Book Antiqua"/>
          <w:color w:val="000000" w:themeColor="text1"/>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67CC3E" w14:textId="77777777" w:rsidR="00566D1E" w:rsidRPr="00EE4F58" w:rsidRDefault="00566D1E" w:rsidP="00EE4F58">
      <w:pPr>
        <w:widowControl/>
        <w:snapToGrid w:val="0"/>
        <w:spacing w:line="360" w:lineRule="auto"/>
        <w:rPr>
          <w:rFonts w:ascii="Book Antiqua" w:eastAsia="DengXian" w:hAnsi="Book Antiqua" w:cs="SimSun"/>
          <w:color w:val="000000" w:themeColor="text1"/>
          <w:sz w:val="24"/>
          <w:szCs w:val="24"/>
          <w:lang w:eastAsia="zh-CN"/>
        </w:rPr>
      </w:pPr>
    </w:p>
    <w:p w14:paraId="3661425A" w14:textId="0290A1FB" w:rsidR="00566D1E" w:rsidRPr="00EE4F58" w:rsidRDefault="00566D1E" w:rsidP="00EE4F58">
      <w:pPr>
        <w:widowControl/>
        <w:snapToGrid w:val="0"/>
        <w:spacing w:line="360" w:lineRule="auto"/>
        <w:rPr>
          <w:rFonts w:ascii="Book Antiqua" w:eastAsia="DengXian" w:hAnsi="Book Antiqua" w:cs="Times New Roman"/>
          <w:b/>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 xml:space="preserve">Manuscript </w:t>
      </w:r>
      <w:r w:rsidR="00E27A54" w:rsidRPr="00EE4F58">
        <w:rPr>
          <w:rFonts w:ascii="Book Antiqua" w:eastAsia="平成明朝" w:hAnsi="Book Antiqua" w:cs="Times New Roman"/>
          <w:b/>
          <w:color w:val="000000" w:themeColor="text1"/>
          <w:sz w:val="24"/>
          <w:szCs w:val="24"/>
          <w:lang w:eastAsia="ja-JP"/>
        </w:rPr>
        <w:t>source</w:t>
      </w:r>
      <w:r w:rsidRPr="00EE4F58">
        <w:rPr>
          <w:rFonts w:ascii="Book Antiqua" w:eastAsia="平成明朝" w:hAnsi="Book Antiqua" w:cs="Times New Roman"/>
          <w:b/>
          <w:color w:val="000000" w:themeColor="text1"/>
          <w:sz w:val="24"/>
          <w:szCs w:val="24"/>
          <w:lang w:eastAsia="ja-JP"/>
        </w:rPr>
        <w:t>:</w:t>
      </w:r>
      <w:r w:rsidRPr="00EE4F58">
        <w:rPr>
          <w:rFonts w:ascii="Book Antiqua" w:hAnsi="Book Antiqua"/>
          <w:color w:val="000000" w:themeColor="text1"/>
          <w:sz w:val="24"/>
          <w:szCs w:val="24"/>
        </w:rPr>
        <w:t xml:space="preserve"> </w:t>
      </w:r>
      <w:r w:rsidRPr="00EE4F58">
        <w:rPr>
          <w:rFonts w:ascii="Book Antiqua" w:eastAsia="平成明朝" w:hAnsi="Book Antiqua" w:cs="Times New Roman"/>
          <w:color w:val="000000" w:themeColor="text1"/>
          <w:sz w:val="24"/>
          <w:szCs w:val="24"/>
          <w:lang w:eastAsia="ja-JP"/>
        </w:rPr>
        <w:t>Invited manuscript</w:t>
      </w:r>
    </w:p>
    <w:p w14:paraId="16E173BC" w14:textId="77777777" w:rsidR="00566D1E" w:rsidRPr="00EE4F58" w:rsidRDefault="00566D1E" w:rsidP="00EE4F58">
      <w:pPr>
        <w:widowControl/>
        <w:snapToGrid w:val="0"/>
        <w:spacing w:line="360" w:lineRule="auto"/>
        <w:rPr>
          <w:rFonts w:ascii="Book Antiqua" w:eastAsia="DengXian" w:hAnsi="Book Antiqua" w:cs="Times New Roman"/>
          <w:b/>
          <w:color w:val="000000" w:themeColor="text1"/>
          <w:sz w:val="24"/>
          <w:szCs w:val="24"/>
          <w:lang w:eastAsia="zh-CN"/>
        </w:rPr>
      </w:pPr>
    </w:p>
    <w:p w14:paraId="4A7B9365" w14:textId="4EADA502" w:rsidR="00C17FE0" w:rsidRPr="00A73CE4" w:rsidRDefault="007F222A" w:rsidP="00EE4F58">
      <w:pPr>
        <w:widowControl/>
        <w:snapToGrid w:val="0"/>
        <w:spacing w:line="360" w:lineRule="auto"/>
        <w:rPr>
          <w:rFonts w:ascii="Book Antiqua" w:eastAsia="DengXian" w:hAnsi="Book Antiqua" w:cs="SimSu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Corresponding author</w:t>
      </w:r>
      <w:r w:rsidR="00D56DA4" w:rsidRPr="00EE4F58">
        <w:rPr>
          <w:rFonts w:ascii="Book Antiqua" w:eastAsia="平成明朝" w:hAnsi="Book Antiqua" w:cs="Times New Roman"/>
          <w:b/>
          <w:color w:val="000000" w:themeColor="text1"/>
          <w:sz w:val="24"/>
          <w:szCs w:val="24"/>
          <w:lang w:eastAsia="ja-JP"/>
        </w:rPr>
        <w:t xml:space="preserve">: </w:t>
      </w:r>
      <w:r w:rsidR="00C17FE0" w:rsidRPr="00EE4F58">
        <w:rPr>
          <w:rFonts w:ascii="Book Antiqua" w:eastAsia="平成明朝" w:hAnsi="Book Antiqua" w:cs="Times New Roman"/>
          <w:b/>
          <w:color w:val="000000" w:themeColor="text1"/>
          <w:sz w:val="24"/>
          <w:szCs w:val="24"/>
          <w:lang w:eastAsia="ja-JP"/>
        </w:rPr>
        <w:t xml:space="preserve">Naoki </w:t>
      </w:r>
      <w:proofErr w:type="spellStart"/>
      <w:r w:rsidR="00C17FE0" w:rsidRPr="00EE4F58">
        <w:rPr>
          <w:rFonts w:ascii="Book Antiqua" w:eastAsia="平成明朝" w:hAnsi="Book Antiqua" w:cs="Times New Roman"/>
          <w:b/>
          <w:color w:val="000000" w:themeColor="text1"/>
          <w:sz w:val="24"/>
          <w:szCs w:val="24"/>
          <w:lang w:eastAsia="ja-JP"/>
        </w:rPr>
        <w:t>Hosoe</w:t>
      </w:r>
      <w:proofErr w:type="spellEnd"/>
      <w:r w:rsidR="0014553D" w:rsidRPr="00EE4F58">
        <w:rPr>
          <w:rFonts w:ascii="Book Antiqua" w:eastAsia="平成明朝" w:hAnsi="Book Antiqua" w:cs="Times New Roman"/>
          <w:b/>
          <w:color w:val="000000" w:themeColor="text1"/>
          <w:sz w:val="24"/>
          <w:szCs w:val="24"/>
          <w:lang w:eastAsia="ja-JP"/>
        </w:rPr>
        <w:t>, MD, PhD,</w:t>
      </w:r>
      <w:r w:rsidR="0014553D" w:rsidRPr="00EE4F58">
        <w:rPr>
          <w:rFonts w:ascii="Book Antiqua" w:eastAsia="平成明朝" w:hAnsi="Book Antiqua" w:cs="Times New Roman"/>
          <w:color w:val="000000" w:themeColor="text1"/>
          <w:sz w:val="24"/>
          <w:szCs w:val="24"/>
          <w:lang w:eastAsia="ja-JP"/>
        </w:rPr>
        <w:t xml:space="preserve"> </w:t>
      </w:r>
      <w:r w:rsidR="00A062B7" w:rsidRPr="00EE4F58">
        <w:rPr>
          <w:rFonts w:ascii="Book Antiqua" w:eastAsia="平成明朝" w:hAnsi="Book Antiqua" w:cs="Times New Roman"/>
          <w:b/>
          <w:color w:val="000000" w:themeColor="text1"/>
          <w:sz w:val="24"/>
          <w:szCs w:val="24"/>
          <w:lang w:eastAsia="ja-JP"/>
        </w:rPr>
        <w:t>Associate Professor</w:t>
      </w:r>
      <w:r w:rsidR="00A062B7" w:rsidRPr="00EE4F58">
        <w:rPr>
          <w:rFonts w:ascii="Book Antiqua" w:eastAsia="DengXian" w:hAnsi="Book Antiqua" w:cs="Times New Roman"/>
          <w:b/>
          <w:color w:val="000000" w:themeColor="text1"/>
          <w:sz w:val="24"/>
          <w:szCs w:val="24"/>
          <w:lang w:eastAsia="zh-CN"/>
        </w:rPr>
        <w:t>,</w:t>
      </w:r>
      <w:r w:rsidR="00A062B7" w:rsidRPr="00EE4F58">
        <w:rPr>
          <w:rFonts w:ascii="Book Antiqua" w:eastAsia="DengXian" w:hAnsi="Book Antiqua" w:cs="Times New Roman"/>
          <w:color w:val="000000" w:themeColor="text1"/>
          <w:sz w:val="24"/>
          <w:szCs w:val="24"/>
          <w:lang w:eastAsia="zh-CN"/>
        </w:rPr>
        <w:t xml:space="preserve"> </w:t>
      </w:r>
      <w:r w:rsidR="00C17FE0" w:rsidRPr="00EE4F58">
        <w:rPr>
          <w:rFonts w:ascii="Book Antiqua" w:eastAsia="平成明朝" w:hAnsi="Book Antiqua" w:cs="Times New Roman"/>
          <w:color w:val="000000" w:themeColor="text1"/>
          <w:sz w:val="24"/>
          <w:szCs w:val="24"/>
          <w:lang w:eastAsia="ja-JP"/>
        </w:rPr>
        <w:t xml:space="preserve">Center for Diagnostic and Therapeutic Endoscopy, School of Medicine, Keio University, 35 </w:t>
      </w:r>
      <w:proofErr w:type="spellStart"/>
      <w:r w:rsidR="00C17FE0" w:rsidRPr="00EE4F58">
        <w:rPr>
          <w:rFonts w:ascii="Book Antiqua" w:eastAsia="平成明朝" w:hAnsi="Book Antiqua" w:cs="Times New Roman"/>
          <w:color w:val="000000" w:themeColor="text1"/>
          <w:sz w:val="24"/>
          <w:szCs w:val="24"/>
          <w:lang w:eastAsia="ja-JP"/>
        </w:rPr>
        <w:t>Shinanomachi</w:t>
      </w:r>
      <w:proofErr w:type="spellEnd"/>
      <w:r w:rsidR="00C17FE0" w:rsidRPr="00EE4F58">
        <w:rPr>
          <w:rFonts w:ascii="Book Antiqua" w:eastAsia="平成明朝" w:hAnsi="Book Antiqua" w:cs="Times New Roman"/>
          <w:color w:val="000000" w:themeColor="text1"/>
          <w:sz w:val="24"/>
          <w:szCs w:val="24"/>
          <w:lang w:eastAsia="ja-JP"/>
        </w:rPr>
        <w:t>, Shinjuku, Tokyo 160-8582, Japan</w:t>
      </w:r>
      <w:r w:rsidR="00566D1E" w:rsidRPr="00EE4F58">
        <w:rPr>
          <w:rFonts w:ascii="Book Antiqua" w:eastAsia="DengXian" w:hAnsi="Book Antiqua" w:cs="Times New Roman"/>
          <w:color w:val="000000" w:themeColor="text1"/>
          <w:sz w:val="24"/>
          <w:szCs w:val="24"/>
          <w:lang w:eastAsia="zh-CN"/>
        </w:rPr>
        <w:t>.</w:t>
      </w:r>
      <w:r w:rsidR="00566D1E" w:rsidRPr="00EE4F58">
        <w:rPr>
          <w:rFonts w:ascii="Book Antiqua" w:eastAsia="平成明朝" w:hAnsi="Book Antiqua" w:cs="Times New Roman"/>
          <w:color w:val="000000" w:themeColor="text1"/>
          <w:sz w:val="24"/>
          <w:szCs w:val="24"/>
          <w:lang w:eastAsia="ja-JP"/>
        </w:rPr>
        <w:t xml:space="preserve"> </w:t>
      </w:r>
      <w:hyperlink r:id="rId8" w:history="1">
        <w:r w:rsidR="00A73CE4" w:rsidRPr="00785581">
          <w:rPr>
            <w:rStyle w:val="Hyperlink"/>
            <w:rFonts w:ascii="Book Antiqua" w:eastAsia="平成明朝" w:hAnsi="Book Antiqua" w:cs="Times New Roman"/>
            <w:sz w:val="24"/>
            <w:szCs w:val="24"/>
            <w:lang w:eastAsia="ja-JP"/>
          </w:rPr>
          <w:t>nhosoe@z5.keio.jp</w:t>
        </w:r>
      </w:hyperlink>
    </w:p>
    <w:p w14:paraId="77EF6663" w14:textId="1F186AB0" w:rsidR="00566D1E" w:rsidRPr="00EE4F58" w:rsidRDefault="00566D1E"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b/>
          <w:color w:val="000000" w:themeColor="text1"/>
          <w:sz w:val="24"/>
          <w:szCs w:val="24"/>
        </w:rPr>
        <w:t>Telephone</w:t>
      </w:r>
      <w:r w:rsidRPr="00EE4F58">
        <w:rPr>
          <w:rFonts w:ascii="Book Antiqua" w:eastAsia="平成明朝" w:hAnsi="Book Antiqua" w:cs="Times New Roman"/>
          <w:color w:val="000000" w:themeColor="text1"/>
          <w:sz w:val="24"/>
          <w:szCs w:val="24"/>
          <w:lang w:eastAsia="ja-JP"/>
        </w:rPr>
        <w:t>: +81-3-33531211</w:t>
      </w:r>
    </w:p>
    <w:p w14:paraId="27D5E6D1" w14:textId="42E39BC9" w:rsidR="00566D1E" w:rsidRPr="00EE4F58" w:rsidRDefault="00566D1E"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平成明朝" w:hAnsi="Book Antiqua" w:cs="Times New Roman"/>
          <w:b/>
          <w:color w:val="000000" w:themeColor="text1"/>
          <w:sz w:val="24"/>
          <w:szCs w:val="24"/>
          <w:lang w:eastAsia="ja-JP"/>
        </w:rPr>
        <w:t>Fax</w:t>
      </w:r>
      <w:r w:rsidR="00C17FE0" w:rsidRPr="00EE4F58">
        <w:rPr>
          <w:rFonts w:ascii="Book Antiqua" w:eastAsia="平成明朝" w:hAnsi="Book Antiqua" w:cs="Times New Roman"/>
          <w:b/>
          <w:color w:val="000000" w:themeColor="text1"/>
          <w:sz w:val="24"/>
          <w:szCs w:val="24"/>
          <w:lang w:eastAsia="ja-JP"/>
        </w:rPr>
        <w:t xml:space="preserve">: </w:t>
      </w:r>
      <w:r w:rsidRPr="00EE4F58">
        <w:rPr>
          <w:rFonts w:ascii="Book Antiqua" w:eastAsia="平成明朝" w:hAnsi="Book Antiqua" w:cs="Times New Roman"/>
          <w:color w:val="000000" w:themeColor="text1"/>
          <w:sz w:val="24"/>
          <w:szCs w:val="24"/>
          <w:lang w:eastAsia="ja-JP"/>
        </w:rPr>
        <w:t>+81-3-3357</w:t>
      </w:r>
      <w:r w:rsidR="00C17FE0" w:rsidRPr="00EE4F58">
        <w:rPr>
          <w:rFonts w:ascii="Book Antiqua" w:eastAsia="平成明朝" w:hAnsi="Book Antiqua" w:cs="Times New Roman"/>
          <w:color w:val="000000" w:themeColor="text1"/>
          <w:sz w:val="24"/>
          <w:szCs w:val="24"/>
          <w:lang w:eastAsia="ja-JP"/>
        </w:rPr>
        <w:t>2778</w:t>
      </w:r>
    </w:p>
    <w:p w14:paraId="1A2670A3" w14:textId="79C6EBF6" w:rsidR="0014553D" w:rsidRPr="00EE4F58" w:rsidRDefault="0014553D" w:rsidP="00EE4F58">
      <w:pPr>
        <w:widowControl/>
        <w:autoSpaceDE/>
        <w:autoSpaceDN/>
        <w:adjustRightInd/>
        <w:spacing w:line="360" w:lineRule="auto"/>
        <w:rPr>
          <w:rStyle w:val="Hyperlink"/>
          <w:rFonts w:ascii="Book Antiqua" w:eastAsia="DengXian" w:hAnsi="Book Antiqua" w:cs="Times New Roman"/>
          <w:color w:val="000000" w:themeColor="text1"/>
          <w:sz w:val="24"/>
          <w:szCs w:val="24"/>
          <w:lang w:eastAsia="zh-CN"/>
        </w:rPr>
      </w:pPr>
    </w:p>
    <w:p w14:paraId="5F573C45" w14:textId="49B0346E"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 xml:space="preserve">Received: </w:t>
      </w:r>
      <w:r w:rsidR="00CC0DA0" w:rsidRPr="00EE4F58">
        <w:rPr>
          <w:rFonts w:ascii="Book Antiqua" w:eastAsia="DengXian" w:hAnsi="Book Antiqua"/>
          <w:color w:val="000000" w:themeColor="text1"/>
          <w:sz w:val="24"/>
          <w:szCs w:val="24"/>
          <w:lang w:eastAsia="zh-CN"/>
        </w:rPr>
        <w:t>March 23, 2019</w:t>
      </w:r>
    </w:p>
    <w:p w14:paraId="30AFFF4E" w14:textId="79D40168" w:rsidR="00566D1E" w:rsidRPr="00EE4F58" w:rsidRDefault="00566D1E" w:rsidP="00EE4F58">
      <w:pPr>
        <w:widowControl/>
        <w:snapToGrid w:val="0"/>
        <w:spacing w:line="360" w:lineRule="auto"/>
        <w:rPr>
          <w:rFonts w:ascii="Book Antiqua" w:eastAsiaTheme="minorEastAsia" w:hAnsi="Book Antiqua"/>
          <w:b/>
          <w:color w:val="000000" w:themeColor="text1"/>
          <w:sz w:val="24"/>
          <w:szCs w:val="24"/>
          <w:lang w:eastAsia="zh-CN"/>
        </w:rPr>
      </w:pPr>
      <w:r w:rsidRPr="00EE4F58">
        <w:rPr>
          <w:rFonts w:ascii="Book Antiqua" w:hAnsi="Book Antiqua"/>
          <w:b/>
          <w:color w:val="000000" w:themeColor="text1"/>
          <w:sz w:val="24"/>
          <w:szCs w:val="24"/>
        </w:rPr>
        <w:t>Peer-review started:</w:t>
      </w:r>
      <w:r w:rsidRPr="00EE4F58">
        <w:rPr>
          <w:rFonts w:ascii="Book Antiqua" w:eastAsiaTheme="minorEastAsia" w:hAnsi="Book Antiqua"/>
          <w:b/>
          <w:color w:val="000000" w:themeColor="text1"/>
          <w:sz w:val="24"/>
          <w:szCs w:val="24"/>
          <w:lang w:eastAsia="zh-CN"/>
        </w:rPr>
        <w:t xml:space="preserve"> </w:t>
      </w:r>
      <w:r w:rsidR="00CC0DA0" w:rsidRPr="00EE4F58">
        <w:rPr>
          <w:rFonts w:ascii="Book Antiqua" w:eastAsia="DengXian" w:hAnsi="Book Antiqua"/>
          <w:color w:val="000000" w:themeColor="text1"/>
          <w:sz w:val="24"/>
          <w:szCs w:val="24"/>
          <w:lang w:eastAsia="zh-CN"/>
        </w:rPr>
        <w:t>March 25, 2019</w:t>
      </w:r>
    </w:p>
    <w:p w14:paraId="6AE21DD0" w14:textId="3599B9A1" w:rsidR="00566D1E" w:rsidRPr="00EE4F58" w:rsidRDefault="00566D1E" w:rsidP="00EE4F58">
      <w:pPr>
        <w:widowControl/>
        <w:snapToGrid w:val="0"/>
        <w:spacing w:line="360" w:lineRule="auto"/>
        <w:rPr>
          <w:rFonts w:ascii="Book Antiqua" w:eastAsia="DengXian" w:hAnsi="Book Antiqua"/>
          <w:b/>
          <w:color w:val="000000" w:themeColor="text1"/>
          <w:sz w:val="24"/>
          <w:szCs w:val="24"/>
          <w:lang w:eastAsia="zh-CN"/>
        </w:rPr>
      </w:pPr>
      <w:r w:rsidRPr="00EE4F58">
        <w:rPr>
          <w:rFonts w:ascii="Book Antiqua" w:hAnsi="Book Antiqua"/>
          <w:b/>
          <w:color w:val="000000" w:themeColor="text1"/>
          <w:sz w:val="24"/>
          <w:szCs w:val="24"/>
        </w:rPr>
        <w:t>First decision:</w:t>
      </w:r>
      <w:r w:rsidRPr="00EE4F58">
        <w:rPr>
          <w:rFonts w:ascii="Book Antiqua" w:eastAsiaTheme="minorEastAsia" w:hAnsi="Book Antiqua"/>
          <w:b/>
          <w:color w:val="000000" w:themeColor="text1"/>
          <w:sz w:val="24"/>
          <w:szCs w:val="24"/>
          <w:lang w:eastAsia="zh-CN"/>
        </w:rPr>
        <w:t xml:space="preserve"> </w:t>
      </w:r>
      <w:r w:rsidR="00CC0DA0" w:rsidRPr="00EE4F58">
        <w:rPr>
          <w:rFonts w:ascii="Book Antiqua" w:eastAsia="DengXian" w:hAnsi="Book Antiqua"/>
          <w:color w:val="000000" w:themeColor="text1"/>
          <w:sz w:val="24"/>
          <w:szCs w:val="24"/>
          <w:lang w:eastAsia="zh-CN"/>
        </w:rPr>
        <w:t>April 11, 2019</w:t>
      </w:r>
    </w:p>
    <w:p w14:paraId="7F9EA387" w14:textId="68D6DB97"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 xml:space="preserve">Revised: </w:t>
      </w:r>
      <w:r w:rsidRPr="00EE4F58">
        <w:rPr>
          <w:rFonts w:ascii="Book Antiqua" w:hAnsi="Book Antiqua"/>
          <w:color w:val="000000" w:themeColor="text1"/>
          <w:sz w:val="24"/>
          <w:szCs w:val="24"/>
        </w:rPr>
        <w:t>M</w:t>
      </w:r>
      <w:r w:rsidR="00E47001" w:rsidRPr="00EE4F58">
        <w:rPr>
          <w:rFonts w:ascii="Book Antiqua" w:eastAsia="DengXian" w:hAnsi="Book Antiqua"/>
          <w:color w:val="000000" w:themeColor="text1"/>
          <w:sz w:val="24"/>
          <w:szCs w:val="24"/>
          <w:lang w:eastAsia="zh-CN"/>
        </w:rPr>
        <w:t>ay 11, 2019</w:t>
      </w:r>
      <w:r w:rsidRPr="00EE4F58">
        <w:rPr>
          <w:rFonts w:ascii="Book Antiqua" w:hAnsi="Book Antiqua"/>
          <w:color w:val="000000" w:themeColor="text1"/>
          <w:sz w:val="24"/>
          <w:szCs w:val="24"/>
        </w:rPr>
        <w:t xml:space="preserve"> </w:t>
      </w:r>
      <w:bookmarkStart w:id="4" w:name="_GoBack"/>
      <w:bookmarkEnd w:id="4"/>
    </w:p>
    <w:p w14:paraId="03F472B3" w14:textId="443F56FE"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Accepted:</w:t>
      </w:r>
      <w:r w:rsidR="00FB498C" w:rsidRPr="00FB498C">
        <w:t xml:space="preserve"> </w:t>
      </w:r>
      <w:r w:rsidR="00FB498C" w:rsidRPr="00FB498C">
        <w:rPr>
          <w:rFonts w:ascii="Book Antiqua" w:hAnsi="Book Antiqua"/>
          <w:color w:val="000000" w:themeColor="text1"/>
          <w:sz w:val="24"/>
          <w:szCs w:val="24"/>
        </w:rPr>
        <w:t>May 13, 2019</w:t>
      </w:r>
      <w:r w:rsidRPr="00EE4F58">
        <w:rPr>
          <w:rFonts w:ascii="Book Antiqua" w:hAnsi="Book Antiqua"/>
          <w:b/>
          <w:color w:val="000000" w:themeColor="text1"/>
          <w:sz w:val="24"/>
          <w:szCs w:val="24"/>
        </w:rPr>
        <w:t xml:space="preserve"> </w:t>
      </w:r>
    </w:p>
    <w:p w14:paraId="53E0EBDB" w14:textId="77777777" w:rsidR="00566D1E" w:rsidRPr="00EE4F58" w:rsidRDefault="00566D1E" w:rsidP="00EE4F58">
      <w:pPr>
        <w:widowControl/>
        <w:snapToGrid w:val="0"/>
        <w:spacing w:line="360" w:lineRule="auto"/>
        <w:rPr>
          <w:rFonts w:ascii="Book Antiqua" w:hAnsi="Book Antiqua"/>
          <w:b/>
          <w:color w:val="000000" w:themeColor="text1"/>
          <w:sz w:val="24"/>
          <w:szCs w:val="24"/>
        </w:rPr>
      </w:pPr>
      <w:r w:rsidRPr="00EE4F58">
        <w:rPr>
          <w:rFonts w:ascii="Book Antiqua" w:hAnsi="Book Antiqua"/>
          <w:b/>
          <w:color w:val="000000" w:themeColor="text1"/>
          <w:sz w:val="24"/>
          <w:szCs w:val="24"/>
        </w:rPr>
        <w:t>Article in press:</w:t>
      </w:r>
    </w:p>
    <w:p w14:paraId="460F204A" w14:textId="1E6D79A6" w:rsidR="00927B22" w:rsidRPr="00EE4F58" w:rsidRDefault="00566D1E" w:rsidP="00EE4F58">
      <w:pPr>
        <w:widowControl/>
        <w:snapToGrid w:val="0"/>
        <w:spacing w:line="360" w:lineRule="auto"/>
        <w:rPr>
          <w:rFonts w:ascii="Book Antiqua" w:eastAsia="平成明朝" w:hAnsi="Book Antiqua" w:cs="Times New Roman"/>
          <w:color w:val="000000" w:themeColor="text1"/>
          <w:sz w:val="24"/>
          <w:szCs w:val="24"/>
          <w:lang w:eastAsia="ja-JP"/>
        </w:rPr>
      </w:pPr>
      <w:r w:rsidRPr="00EE4F58">
        <w:rPr>
          <w:rFonts w:ascii="Book Antiqua" w:hAnsi="Book Antiqua"/>
          <w:b/>
          <w:color w:val="000000" w:themeColor="text1"/>
          <w:sz w:val="24"/>
          <w:szCs w:val="24"/>
        </w:rPr>
        <w:t>Published online:</w:t>
      </w:r>
    </w:p>
    <w:p w14:paraId="02344A7A" w14:textId="5CBC755E" w:rsidR="00B67C38" w:rsidRPr="00EE4F58" w:rsidRDefault="003858F5" w:rsidP="00EE4F58">
      <w:pPr>
        <w:widowControl/>
        <w:autoSpaceDE/>
        <w:autoSpaceDN/>
        <w:adjustRightInd/>
        <w:spacing w:line="360" w:lineRule="auto"/>
        <w:rPr>
          <w:rFonts w:ascii="Book Antiqua" w:hAnsi="Book Antiqua" w:cs="Times New Roman"/>
          <w:b/>
          <w:color w:val="000000" w:themeColor="text1"/>
          <w:sz w:val="24"/>
          <w:szCs w:val="24"/>
        </w:rPr>
      </w:pPr>
      <w:r w:rsidRPr="00EE4F58">
        <w:rPr>
          <w:rFonts w:ascii="Book Antiqua" w:hAnsi="Book Antiqua" w:cs="Times New Roman"/>
          <w:color w:val="000000" w:themeColor="text1"/>
          <w:sz w:val="24"/>
          <w:szCs w:val="24"/>
        </w:rPr>
        <w:br w:type="page"/>
      </w:r>
      <w:r w:rsidR="002B6B6A" w:rsidRPr="00EE4F58">
        <w:rPr>
          <w:rFonts w:ascii="Book Antiqua" w:hAnsi="Book Antiqua" w:cs="Times New Roman"/>
          <w:b/>
          <w:color w:val="000000" w:themeColor="text1"/>
          <w:sz w:val="24"/>
          <w:szCs w:val="24"/>
        </w:rPr>
        <w:lastRenderedPageBreak/>
        <w:t>Abstract</w:t>
      </w:r>
    </w:p>
    <w:p w14:paraId="43B4988E" w14:textId="77777777" w:rsidR="00221EC3" w:rsidRPr="00EE4F58" w:rsidRDefault="00221EC3" w:rsidP="00EE4F58">
      <w:pPr>
        <w:autoSpaceDE/>
        <w:autoSpaceDN/>
        <w:adjustRightInd/>
        <w:spacing w:line="360" w:lineRule="auto"/>
        <w:outlineLvl w:val="1"/>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BACKGROUND</w:t>
      </w:r>
    </w:p>
    <w:p w14:paraId="53E714C6" w14:textId="39CAFC88" w:rsidR="00221EC3" w:rsidRPr="00EE4F58" w:rsidRDefault="00221EC3"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color w:val="000000" w:themeColor="text1"/>
          <w:sz w:val="24"/>
          <w:szCs w:val="24"/>
        </w:rPr>
        <w:t xml:space="preserve">Capsule endoscopy and balloon-assisted </w:t>
      </w:r>
      <w:proofErr w:type="spellStart"/>
      <w:r w:rsidRPr="00EE4F58">
        <w:rPr>
          <w:rFonts w:ascii="Book Antiqua" w:hAnsi="Book Antiqua" w:cs="Times New Roman"/>
          <w:color w:val="000000" w:themeColor="text1"/>
          <w:sz w:val="24"/>
          <w:szCs w:val="24"/>
        </w:rPr>
        <w:t>enteroscopy</w:t>
      </w:r>
      <w:proofErr w:type="spellEnd"/>
      <w:r w:rsidRPr="00EE4F58">
        <w:rPr>
          <w:rFonts w:ascii="Book Antiqua" w:hAnsi="Book Antiqua" w:cs="Times New Roman"/>
          <w:color w:val="000000" w:themeColor="text1"/>
          <w:sz w:val="24"/>
          <w:szCs w:val="24"/>
        </w:rPr>
        <w:t xml:space="preserve"> (BAE) enable visualization of rare small bowel conditions such as small intestinal malignant tumors. However, details of the endoscopic characteristics of small intestinal malignant tumors are still unknown.</w:t>
      </w:r>
    </w:p>
    <w:p w14:paraId="3301D23C" w14:textId="77777777" w:rsidR="002B6B6A" w:rsidRPr="00EE4F58" w:rsidRDefault="002B6B6A" w:rsidP="00EE4F58">
      <w:pPr>
        <w:autoSpaceDE/>
        <w:autoSpaceDN/>
        <w:adjustRightInd/>
        <w:spacing w:line="360" w:lineRule="auto"/>
        <w:rPr>
          <w:rFonts w:ascii="Book Antiqua" w:eastAsia="DengXian" w:hAnsi="Book Antiqua" w:cs="Times New Roman"/>
          <w:color w:val="000000" w:themeColor="text1"/>
          <w:sz w:val="24"/>
          <w:szCs w:val="24"/>
          <w:lang w:eastAsia="zh-CN"/>
        </w:rPr>
      </w:pPr>
    </w:p>
    <w:p w14:paraId="2D56038E" w14:textId="77777777" w:rsidR="00DC2CF4" w:rsidRPr="00EE4F58" w:rsidRDefault="00DC2CF4" w:rsidP="00EE4F58">
      <w:pPr>
        <w:autoSpaceDE/>
        <w:autoSpaceDN/>
        <w:adjustRightInd/>
        <w:spacing w:line="360" w:lineRule="auto"/>
        <w:rPr>
          <w:rFonts w:ascii="Book Antiqua" w:eastAsia="Book Antiqua" w:hAnsi="Book Antiqua" w:cs="Book Antiqua"/>
          <w:color w:val="000000" w:themeColor="text1"/>
          <w:sz w:val="24"/>
          <w:szCs w:val="24"/>
        </w:rPr>
      </w:pPr>
      <w:r w:rsidRPr="00EE4F58">
        <w:rPr>
          <w:rFonts w:ascii="Book Antiqua" w:hAnsi="Book Antiqua" w:cs="Times New Roman"/>
          <w:b/>
          <w:i/>
          <w:color w:val="000000" w:themeColor="text1"/>
          <w:spacing w:val="-1"/>
          <w:sz w:val="24"/>
          <w:szCs w:val="24"/>
        </w:rPr>
        <w:t>AIM</w:t>
      </w:r>
    </w:p>
    <w:p w14:paraId="45AA1D1A" w14:textId="7D4294E3" w:rsidR="00F20630" w:rsidRPr="00EE4F58" w:rsidRDefault="002B6B6A" w:rsidP="00EE4F58">
      <w:pPr>
        <w:spacing w:line="360" w:lineRule="auto"/>
        <w:rPr>
          <w:rFonts w:ascii="Book Antiqua" w:hAnsi="Book Antiqua" w:cs="Times New Roman"/>
          <w:color w:val="000000" w:themeColor="text1"/>
          <w:sz w:val="24"/>
          <w:szCs w:val="24"/>
        </w:rPr>
      </w:pPr>
      <w:r w:rsidRPr="00EE4F58">
        <w:rPr>
          <w:rFonts w:ascii="Book Antiqua" w:hAnsi="Book Antiqua" w:cs="Times New Roman"/>
          <w:color w:val="000000" w:themeColor="text1"/>
          <w:sz w:val="24"/>
          <w:szCs w:val="24"/>
        </w:rPr>
        <w:t xml:space="preserve">To </w:t>
      </w:r>
      <w:r w:rsidR="002871D3" w:rsidRPr="00EE4F58">
        <w:rPr>
          <w:rFonts w:ascii="Book Antiqua" w:hAnsi="Book Antiqua" w:cs="Times New Roman"/>
          <w:color w:val="000000" w:themeColor="text1"/>
          <w:sz w:val="24"/>
          <w:szCs w:val="24"/>
        </w:rPr>
        <w:t xml:space="preserve">elucidate </w:t>
      </w:r>
      <w:r w:rsidR="00A819B9" w:rsidRPr="00EE4F58">
        <w:rPr>
          <w:rFonts w:ascii="Book Antiqua" w:hAnsi="Book Antiqua" w:cs="Times New Roman"/>
          <w:color w:val="000000" w:themeColor="text1"/>
          <w:sz w:val="24"/>
          <w:szCs w:val="24"/>
        </w:rPr>
        <w:t xml:space="preserve">the </w:t>
      </w:r>
      <w:r w:rsidR="002871D3" w:rsidRPr="00EE4F58">
        <w:rPr>
          <w:rFonts w:ascii="Book Antiqua" w:hAnsi="Book Antiqua" w:cs="Times New Roman"/>
          <w:color w:val="000000" w:themeColor="text1"/>
          <w:sz w:val="24"/>
          <w:szCs w:val="24"/>
        </w:rPr>
        <w:t>endoscopic characteristics of small intestinal malignant tumors.</w:t>
      </w:r>
    </w:p>
    <w:p w14:paraId="67EB1F16" w14:textId="77777777" w:rsidR="002B6B6A" w:rsidRPr="00EE4F58" w:rsidRDefault="002B6B6A" w:rsidP="00EE4F58">
      <w:pPr>
        <w:autoSpaceDE/>
        <w:autoSpaceDN/>
        <w:adjustRightInd/>
        <w:spacing w:line="360" w:lineRule="auto"/>
        <w:outlineLvl w:val="1"/>
        <w:rPr>
          <w:rFonts w:ascii="Book Antiqua" w:eastAsia="DengXian" w:hAnsi="Book Antiqua" w:cs="Times New Roman"/>
          <w:b/>
          <w:bCs/>
          <w:i/>
          <w:color w:val="000000" w:themeColor="text1"/>
          <w:spacing w:val="-1"/>
          <w:sz w:val="24"/>
          <w:szCs w:val="24"/>
          <w:lang w:eastAsia="zh-CN"/>
        </w:rPr>
      </w:pPr>
    </w:p>
    <w:p w14:paraId="40F94800" w14:textId="77777777" w:rsidR="006E0164" w:rsidRPr="00EE4F58" w:rsidRDefault="006E0164" w:rsidP="00EE4F58">
      <w:pPr>
        <w:autoSpaceDE/>
        <w:autoSpaceDN/>
        <w:adjustRightInd/>
        <w:spacing w:line="360" w:lineRule="auto"/>
        <w:outlineLvl w:val="1"/>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METHODS</w:t>
      </w:r>
    </w:p>
    <w:p w14:paraId="5561F7D9" w14:textId="116A9596" w:rsidR="00BB472F" w:rsidRPr="00EE4F58" w:rsidRDefault="00A819B9" w:rsidP="00EE4F58">
      <w:pPr>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color w:val="000000" w:themeColor="text1"/>
          <w:sz w:val="24"/>
          <w:szCs w:val="24"/>
        </w:rPr>
        <w:t xml:space="preserve">From March 2005 to February 2017, </w:t>
      </w:r>
      <w:r w:rsidR="00BB472F" w:rsidRPr="00EE4F58">
        <w:rPr>
          <w:rFonts w:ascii="Book Antiqua" w:hAnsi="Book Antiqua" w:cs="Times New Roman"/>
          <w:color w:val="000000" w:themeColor="text1"/>
          <w:sz w:val="24"/>
          <w:szCs w:val="24"/>
        </w:rPr>
        <w:t xml:space="preserve">1329 </w:t>
      </w:r>
      <w:r w:rsidRPr="00EE4F58">
        <w:rPr>
          <w:rFonts w:ascii="Book Antiqua" w:hAnsi="Book Antiqua" w:cs="Times New Roman"/>
          <w:color w:val="000000" w:themeColor="text1"/>
          <w:sz w:val="24"/>
          <w:szCs w:val="24"/>
        </w:rPr>
        <w:t xml:space="preserve">BAE </w:t>
      </w:r>
      <w:r w:rsidR="00BB472F" w:rsidRPr="00EE4F58">
        <w:rPr>
          <w:rFonts w:ascii="Book Antiqua" w:hAnsi="Book Antiqua" w:cs="Times New Roman"/>
          <w:color w:val="000000" w:themeColor="text1"/>
          <w:sz w:val="24"/>
          <w:szCs w:val="24"/>
        </w:rPr>
        <w:t xml:space="preserve">procedures were performed at Keio University Hospital. Of these procedures, malignant tumors were classified into three groups, Group 1: </w:t>
      </w:r>
      <w:r w:rsidRPr="00EE4F58">
        <w:rPr>
          <w:rFonts w:ascii="Book Antiqua" w:hAnsi="Book Antiqua" w:cs="Times New Roman"/>
          <w:color w:val="000000" w:themeColor="text1"/>
          <w:sz w:val="24"/>
          <w:szCs w:val="24"/>
        </w:rPr>
        <w:t xml:space="preserve">epithelial </w:t>
      </w:r>
      <w:r w:rsidR="00BB472F" w:rsidRPr="00EE4F58">
        <w:rPr>
          <w:rFonts w:ascii="Book Antiqua" w:hAnsi="Book Antiqua" w:cs="Times New Roman"/>
          <w:color w:val="000000" w:themeColor="text1"/>
          <w:sz w:val="24"/>
          <w:szCs w:val="24"/>
        </w:rPr>
        <w:t xml:space="preserve">tumors including primary small intestinal </w:t>
      </w:r>
      <w:bookmarkStart w:id="5" w:name="_Hlk534898045"/>
      <w:r w:rsidR="00BB472F" w:rsidRPr="00EE4F58">
        <w:rPr>
          <w:rFonts w:ascii="Book Antiqua" w:hAnsi="Book Antiqua" w:cs="Times New Roman"/>
          <w:color w:val="000000" w:themeColor="text1"/>
          <w:sz w:val="24"/>
          <w:szCs w:val="24"/>
        </w:rPr>
        <w:t>cancer</w:t>
      </w:r>
      <w:bookmarkEnd w:id="5"/>
      <w:r w:rsidR="00BB472F" w:rsidRPr="00EE4F58">
        <w:rPr>
          <w:rFonts w:ascii="Book Antiqua" w:hAnsi="Book Antiqua" w:cs="Times New Roman"/>
          <w:color w:val="000000" w:themeColor="text1"/>
          <w:sz w:val="24"/>
          <w:szCs w:val="24"/>
        </w:rPr>
        <w:t xml:space="preserve">, metastatic small intestinal cancer, and direct small intestinal invasion </w:t>
      </w:r>
      <w:r w:rsidRPr="00EE4F58">
        <w:rPr>
          <w:rFonts w:ascii="Book Antiqua" w:hAnsi="Book Antiqua" w:cs="Times New Roman"/>
          <w:color w:val="000000" w:themeColor="text1"/>
          <w:sz w:val="24"/>
          <w:szCs w:val="24"/>
        </w:rPr>
        <w:t xml:space="preserve">by an </w:t>
      </w:r>
      <w:r w:rsidR="00C02AC0" w:rsidRPr="00EE4F58">
        <w:rPr>
          <w:rFonts w:ascii="Book Antiqua" w:hAnsi="Book Antiqua" w:cs="Times New Roman"/>
          <w:color w:val="000000" w:themeColor="text1"/>
          <w:sz w:val="24"/>
          <w:szCs w:val="24"/>
        </w:rPr>
        <w:t>adjacent</w:t>
      </w:r>
      <w:r w:rsidR="00BB472F" w:rsidRPr="00EE4F58">
        <w:rPr>
          <w:rFonts w:ascii="Book Antiqua" w:hAnsi="Book Antiqua" w:cs="Times New Roman"/>
          <w:color w:val="000000" w:themeColor="text1"/>
          <w:sz w:val="24"/>
          <w:szCs w:val="24"/>
        </w:rPr>
        <w:t xml:space="preserve"> organ can</w:t>
      </w:r>
      <w:r w:rsidRPr="00EE4F58">
        <w:rPr>
          <w:rFonts w:ascii="Book Antiqua" w:hAnsi="Book Antiqua" w:cs="Times New Roman"/>
          <w:color w:val="000000" w:themeColor="text1"/>
          <w:sz w:val="24"/>
          <w:szCs w:val="24"/>
        </w:rPr>
        <w:t>c</w:t>
      </w:r>
      <w:r w:rsidR="00BB472F" w:rsidRPr="00EE4F58">
        <w:rPr>
          <w:rFonts w:ascii="Book Antiqua" w:hAnsi="Book Antiqua" w:cs="Times New Roman"/>
          <w:color w:val="000000" w:themeColor="text1"/>
          <w:sz w:val="24"/>
          <w:szCs w:val="24"/>
        </w:rPr>
        <w:t>er</w:t>
      </w:r>
      <w:r w:rsidRPr="00EE4F58">
        <w:rPr>
          <w:rFonts w:ascii="Book Antiqua" w:hAnsi="Book Antiqua" w:cs="Times New Roman"/>
          <w:color w:val="000000" w:themeColor="text1"/>
          <w:sz w:val="24"/>
          <w:szCs w:val="24"/>
        </w:rPr>
        <w:t>;</w:t>
      </w:r>
      <w:r w:rsidR="00BB472F" w:rsidRPr="00EE4F58">
        <w:rPr>
          <w:rFonts w:ascii="Book Antiqua" w:hAnsi="Book Antiqua" w:cs="Times New Roman"/>
          <w:color w:val="000000" w:themeColor="text1"/>
          <w:sz w:val="24"/>
          <w:szCs w:val="24"/>
        </w:rPr>
        <w:t xml:space="preserve"> Group 2: </w:t>
      </w:r>
      <w:r w:rsidRPr="00EE4F58">
        <w:rPr>
          <w:rFonts w:ascii="Book Antiqua" w:hAnsi="Book Antiqua" w:cs="Times New Roman"/>
          <w:color w:val="000000" w:themeColor="text1"/>
          <w:sz w:val="24"/>
          <w:szCs w:val="24"/>
        </w:rPr>
        <w:t xml:space="preserve">small </w:t>
      </w:r>
      <w:r w:rsidR="00BB472F" w:rsidRPr="00EE4F58">
        <w:rPr>
          <w:rFonts w:ascii="Book Antiqua" w:hAnsi="Book Antiqua" w:cs="Times New Roman"/>
          <w:color w:val="000000" w:themeColor="text1"/>
          <w:sz w:val="24"/>
          <w:szCs w:val="24"/>
        </w:rPr>
        <w:t>intestinal malignant lymphoma</w:t>
      </w:r>
      <w:r w:rsidR="00813B23" w:rsidRPr="00EE4F58">
        <w:rPr>
          <w:rFonts w:ascii="Book Antiqua" w:hAnsi="Book Antiqua" w:cs="Times New Roman"/>
          <w:color w:val="000000" w:themeColor="text1"/>
          <w:sz w:val="24"/>
          <w:szCs w:val="24"/>
        </w:rPr>
        <w:t>;</w:t>
      </w:r>
      <w:r w:rsidR="00BB472F"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 xml:space="preserve">and </w:t>
      </w:r>
      <w:r w:rsidR="00BB472F" w:rsidRPr="00EE4F58">
        <w:rPr>
          <w:rFonts w:ascii="Book Antiqua" w:hAnsi="Book Antiqua" w:cs="Times New Roman"/>
          <w:color w:val="000000" w:themeColor="text1"/>
          <w:sz w:val="24"/>
          <w:szCs w:val="24"/>
        </w:rPr>
        <w:t xml:space="preserve">Group 3, small intestinal gastrointestinal stromal tumors. </w:t>
      </w:r>
      <w:r w:rsidRPr="00EE4F58">
        <w:rPr>
          <w:rFonts w:ascii="Book Antiqua" w:hAnsi="Book Antiqua" w:cs="Times New Roman"/>
          <w:color w:val="000000" w:themeColor="text1"/>
          <w:sz w:val="24"/>
          <w:szCs w:val="24"/>
        </w:rPr>
        <w:t xml:space="preserve">We systematically collected </w:t>
      </w:r>
      <w:r w:rsidR="00BB472F" w:rsidRPr="00EE4F58">
        <w:rPr>
          <w:rFonts w:ascii="Book Antiqua" w:hAnsi="Book Antiqua" w:cs="Times New Roman"/>
          <w:color w:val="000000" w:themeColor="text1"/>
          <w:sz w:val="24"/>
          <w:szCs w:val="24"/>
        </w:rPr>
        <w:t xml:space="preserve">clinical and endoscopic data from </w:t>
      </w:r>
      <w:r w:rsidRPr="00EE4F58">
        <w:rPr>
          <w:rFonts w:ascii="Book Antiqua" w:hAnsi="Book Antiqua" w:cs="Times New Roman"/>
          <w:color w:val="000000" w:themeColor="text1"/>
          <w:sz w:val="24"/>
          <w:szCs w:val="24"/>
        </w:rPr>
        <w:t xml:space="preserve">patients’ </w:t>
      </w:r>
      <w:r w:rsidR="00BB472F" w:rsidRPr="00EE4F58">
        <w:rPr>
          <w:rFonts w:ascii="Book Antiqua" w:hAnsi="Book Antiqua" w:cs="Times New Roman"/>
          <w:color w:val="000000" w:themeColor="text1"/>
          <w:sz w:val="24"/>
          <w:szCs w:val="24"/>
        </w:rPr>
        <w:t xml:space="preserve">medical </w:t>
      </w:r>
      <w:r w:rsidRPr="00EE4F58">
        <w:rPr>
          <w:rFonts w:ascii="Book Antiqua" w:hAnsi="Book Antiqua" w:cs="Times New Roman"/>
          <w:color w:val="000000" w:themeColor="text1"/>
          <w:sz w:val="24"/>
          <w:szCs w:val="24"/>
        </w:rPr>
        <w:t>records to determine the endoscopic characteristics for each group</w:t>
      </w:r>
      <w:r w:rsidR="00BB472F" w:rsidRPr="00EE4F58">
        <w:rPr>
          <w:rFonts w:ascii="Book Antiqua" w:hAnsi="Book Antiqua" w:cs="Times New Roman"/>
          <w:color w:val="000000" w:themeColor="text1"/>
          <w:sz w:val="24"/>
          <w:szCs w:val="24"/>
        </w:rPr>
        <w:t xml:space="preserve">. </w:t>
      </w:r>
    </w:p>
    <w:p w14:paraId="6F17F14D" w14:textId="77777777" w:rsidR="00DC03C8" w:rsidRPr="00EE4F58" w:rsidRDefault="00DC03C8" w:rsidP="00EE4F58">
      <w:pPr>
        <w:autoSpaceDE/>
        <w:autoSpaceDN/>
        <w:adjustRightInd/>
        <w:spacing w:line="360" w:lineRule="auto"/>
        <w:outlineLvl w:val="1"/>
        <w:rPr>
          <w:rFonts w:ascii="Book Antiqua" w:eastAsia="DengXian" w:hAnsi="Book Antiqua" w:cs="Times New Roman"/>
          <w:b/>
          <w:bCs/>
          <w:i/>
          <w:color w:val="000000" w:themeColor="text1"/>
          <w:spacing w:val="-1"/>
          <w:sz w:val="24"/>
          <w:szCs w:val="24"/>
          <w:lang w:eastAsia="zh-CN"/>
        </w:rPr>
      </w:pPr>
    </w:p>
    <w:p w14:paraId="37F331E1" w14:textId="77777777" w:rsidR="008D09C1" w:rsidRPr="00EE4F58" w:rsidRDefault="008D09C1" w:rsidP="00EE4F58">
      <w:pPr>
        <w:autoSpaceDE/>
        <w:autoSpaceDN/>
        <w:adjustRightInd/>
        <w:spacing w:line="360" w:lineRule="auto"/>
        <w:outlineLvl w:val="1"/>
        <w:rPr>
          <w:rFonts w:ascii="Book Antiqua" w:eastAsia="DengXian" w:hAnsi="Book Antiqua" w:cs="Times New Roman"/>
          <w:color w:val="000000" w:themeColor="text1"/>
          <w:sz w:val="24"/>
          <w:szCs w:val="24"/>
          <w:lang w:eastAsia="zh-CN"/>
        </w:rPr>
      </w:pPr>
      <w:r w:rsidRPr="00EE4F58">
        <w:rPr>
          <w:rFonts w:ascii="Book Antiqua" w:eastAsia="Book Antiqua" w:hAnsi="Book Antiqua" w:cs="Times New Roman"/>
          <w:b/>
          <w:bCs/>
          <w:i/>
          <w:color w:val="000000" w:themeColor="text1"/>
          <w:spacing w:val="-1"/>
          <w:sz w:val="24"/>
          <w:szCs w:val="24"/>
        </w:rPr>
        <w:t>RESULTS</w:t>
      </w:r>
    </w:p>
    <w:p w14:paraId="0DB5D261" w14:textId="77777777" w:rsidR="00DC03C8" w:rsidRPr="00EE4F58" w:rsidRDefault="00714091" w:rsidP="00EE4F58">
      <w:pPr>
        <w:spacing w:line="360" w:lineRule="auto"/>
        <w:rPr>
          <w:rFonts w:ascii="Book Antiqua" w:eastAsia="DengXian" w:hAnsi="Book Antiqua" w:cs="Times New Roman"/>
          <w:color w:val="000000" w:themeColor="text1"/>
          <w:sz w:val="24"/>
          <w:szCs w:val="24"/>
          <w:lang w:eastAsia="zh-CN"/>
        </w:rPr>
      </w:pPr>
      <w:r w:rsidRPr="00EE4F58">
        <w:rPr>
          <w:rFonts w:ascii="Book Antiqua" w:hAnsi="Book Antiqua" w:cs="Times New Roman"/>
          <w:color w:val="000000" w:themeColor="text1"/>
          <w:sz w:val="24"/>
          <w:szCs w:val="24"/>
        </w:rPr>
        <w:t xml:space="preserve">The number of patients in each group </w:t>
      </w:r>
      <w:r w:rsidR="00813B23" w:rsidRPr="00EE4F58">
        <w:rPr>
          <w:rFonts w:ascii="Book Antiqua" w:hAnsi="Book Antiqua" w:cs="Times New Roman"/>
          <w:color w:val="000000" w:themeColor="text1"/>
          <w:sz w:val="24"/>
          <w:szCs w:val="24"/>
        </w:rPr>
        <w:t xml:space="preserve">was </w:t>
      </w:r>
      <w:r w:rsidRPr="00EE4F58">
        <w:rPr>
          <w:rFonts w:ascii="Book Antiqua" w:hAnsi="Book Antiqua" w:cs="Times New Roman"/>
          <w:color w:val="000000" w:themeColor="text1"/>
          <w:sz w:val="24"/>
          <w:szCs w:val="24"/>
        </w:rPr>
        <w:t>16 (Group 1), 23 (Group 2),</w:t>
      </w:r>
      <w:r w:rsidR="00A819B9" w:rsidRPr="00EE4F58">
        <w:rPr>
          <w:rFonts w:ascii="Book Antiqua" w:hAnsi="Book Antiqua" w:cs="Times New Roman"/>
          <w:color w:val="000000" w:themeColor="text1"/>
          <w:sz w:val="24"/>
          <w:szCs w:val="24"/>
        </w:rPr>
        <w:t xml:space="preserve"> and</w:t>
      </w:r>
      <w:r w:rsidRPr="00EE4F58">
        <w:rPr>
          <w:rFonts w:ascii="Book Antiqua" w:hAnsi="Book Antiqua" w:cs="Times New Roman"/>
          <w:color w:val="000000" w:themeColor="text1"/>
          <w:sz w:val="24"/>
          <w:szCs w:val="24"/>
        </w:rPr>
        <w:t xml:space="preserve"> 6 (Group 3)</w:t>
      </w:r>
      <w:r w:rsidR="00A819B9" w:rsidRPr="00EE4F58">
        <w:rPr>
          <w:rFonts w:ascii="Book Antiqua" w:hAnsi="Book Antiqua" w:cs="Times New Roman"/>
          <w:color w:val="000000" w:themeColor="text1"/>
          <w:sz w:val="24"/>
          <w:szCs w:val="24"/>
        </w:rPr>
        <w:t>, and t</w:t>
      </w:r>
      <w:r w:rsidRPr="00EE4F58">
        <w:rPr>
          <w:rFonts w:ascii="Book Antiqua" w:hAnsi="Book Antiqua" w:cs="Times New Roman"/>
          <w:color w:val="000000" w:themeColor="text1"/>
          <w:sz w:val="24"/>
          <w:szCs w:val="24"/>
        </w:rPr>
        <w:t>he percentage of solitary tumor</w:t>
      </w:r>
      <w:r w:rsidR="00A819B9"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 was 100%, 43.5%, </w:t>
      </w:r>
      <w:r w:rsidR="00A819B9"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100%, respectively (</w:t>
      </w:r>
      <w:r w:rsidR="00DC03C8" w:rsidRPr="00EE4F58">
        <w:rPr>
          <w:rFonts w:ascii="Book Antiqua" w:hAnsi="Book Antiqua" w:cs="Times New Roman"/>
          <w:i/>
          <w:color w:val="000000" w:themeColor="text1"/>
          <w:sz w:val="24"/>
          <w:szCs w:val="24"/>
        </w:rPr>
        <w:t>P</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&lt;</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 xml:space="preserve">0.001). </w:t>
      </w:r>
      <w:r w:rsidR="005A2DE9" w:rsidRPr="00EE4F58">
        <w:rPr>
          <w:rFonts w:ascii="Book Antiqua" w:hAnsi="Book Antiqua" w:cs="Times New Roman"/>
          <w:color w:val="000000" w:themeColor="text1"/>
          <w:sz w:val="24"/>
          <w:szCs w:val="24"/>
        </w:rPr>
        <w:t xml:space="preserve">Patients’ clinical background parameters including age, symptoms, and laboratory data were not significantly different between the groups. </w:t>
      </w:r>
      <w:r w:rsidR="00B71793" w:rsidRPr="00EE4F58">
        <w:rPr>
          <w:rFonts w:ascii="Book Antiqua" w:hAnsi="Book Antiqua" w:cs="Times New Roman"/>
          <w:color w:val="000000" w:themeColor="text1"/>
          <w:sz w:val="24"/>
          <w:szCs w:val="24"/>
        </w:rPr>
        <w:t xml:space="preserve">Seventy-five percent of epithelial tumors (Group 1) were located in the upper small intestine (duodenum and ileum), and approximately 70% of gastrointestinal stromal tumors </w:t>
      </w:r>
      <w:r w:rsidR="00140391" w:rsidRPr="00EE4F58">
        <w:rPr>
          <w:rFonts w:ascii="Book Antiqua" w:hAnsi="Book Antiqua" w:cs="Times New Roman"/>
          <w:color w:val="000000" w:themeColor="text1"/>
          <w:sz w:val="24"/>
          <w:szCs w:val="24"/>
        </w:rPr>
        <w:t xml:space="preserve">(Group 3) </w:t>
      </w:r>
      <w:r w:rsidR="00B71793" w:rsidRPr="00EE4F58">
        <w:rPr>
          <w:rFonts w:ascii="Book Antiqua" w:hAnsi="Book Antiqua" w:cs="Times New Roman"/>
          <w:color w:val="000000" w:themeColor="text1"/>
          <w:sz w:val="24"/>
          <w:szCs w:val="24"/>
        </w:rPr>
        <w:t>were located in the jejunum.</w:t>
      </w:r>
      <w:r w:rsidR="00B71793" w:rsidRPr="00EE4F58">
        <w:rPr>
          <w:rFonts w:ascii="Book Antiqua" w:hAnsi="Book Antiqua" w:cs="Times New Roman"/>
          <w:color w:val="000000" w:themeColor="text1"/>
          <w:sz w:val="24"/>
          <w:szCs w:val="24"/>
          <w:lang w:eastAsia="ja-JP"/>
        </w:rPr>
        <w:t xml:space="preserve"> </w:t>
      </w:r>
      <w:r w:rsidR="00E036CC" w:rsidRPr="00EE4F58">
        <w:rPr>
          <w:rFonts w:ascii="Book Antiqua" w:hAnsi="Book Antiqua" w:cs="Times New Roman"/>
          <w:color w:val="000000" w:themeColor="text1"/>
          <w:sz w:val="24"/>
          <w:szCs w:val="24"/>
          <w:lang w:eastAsia="ja-JP"/>
        </w:rPr>
        <w:t>Solitary protruding or mass-type tumors were not seen in malignant lymphoma (Group 2) (</w:t>
      </w:r>
      <w:r w:rsidR="00E036CC" w:rsidRPr="00EE4F58">
        <w:rPr>
          <w:rFonts w:ascii="Book Antiqua" w:hAnsi="Book Antiqua" w:cs="Times New Roman"/>
          <w:i/>
          <w:color w:val="000000" w:themeColor="text1"/>
          <w:sz w:val="24"/>
          <w:szCs w:val="24"/>
          <w:lang w:eastAsia="ja-JP"/>
        </w:rPr>
        <w:t>P</w:t>
      </w:r>
      <w:r w:rsidR="00E036CC" w:rsidRPr="00EE4F58">
        <w:rPr>
          <w:rFonts w:ascii="Book Antiqua" w:hAnsi="Book Antiqua" w:cs="Times New Roman"/>
          <w:color w:val="000000" w:themeColor="text1"/>
          <w:sz w:val="24"/>
          <w:szCs w:val="24"/>
          <w:lang w:eastAsia="ja-JP"/>
        </w:rPr>
        <w:t xml:space="preserve"> &lt;</w:t>
      </w:r>
      <w:r w:rsidR="00DC03C8" w:rsidRPr="00EE4F58">
        <w:rPr>
          <w:rFonts w:ascii="Book Antiqua" w:eastAsia="DengXian" w:hAnsi="Book Antiqua" w:cs="Times New Roman"/>
          <w:color w:val="000000" w:themeColor="text1"/>
          <w:sz w:val="24"/>
          <w:szCs w:val="24"/>
          <w:lang w:eastAsia="zh-CN"/>
        </w:rPr>
        <w:t xml:space="preserve"> </w:t>
      </w:r>
      <w:r w:rsidR="00E036CC" w:rsidRPr="00EE4F58">
        <w:rPr>
          <w:rFonts w:ascii="Book Antiqua" w:hAnsi="Book Antiqua" w:cs="Times New Roman"/>
          <w:color w:val="000000" w:themeColor="text1"/>
          <w:sz w:val="24"/>
          <w:szCs w:val="24"/>
          <w:lang w:eastAsia="ja-JP"/>
        </w:rPr>
        <w:t xml:space="preserve">0.001). </w:t>
      </w:r>
      <w:bookmarkStart w:id="6" w:name="_Hlk3846833"/>
      <w:r w:rsidRPr="00EE4F58">
        <w:rPr>
          <w:rFonts w:ascii="Book Antiqua" w:hAnsi="Book Antiqua" w:cs="Times New Roman"/>
          <w:color w:val="000000" w:themeColor="text1"/>
          <w:sz w:val="24"/>
          <w:szCs w:val="24"/>
        </w:rPr>
        <w:t>Stenosis was</w:t>
      </w:r>
      <w:r w:rsidR="00A819B9" w:rsidRPr="00EE4F58">
        <w:rPr>
          <w:rFonts w:ascii="Book Antiqua" w:hAnsi="Book Antiqua" w:cs="Times New Roman"/>
          <w:color w:val="000000" w:themeColor="text1"/>
          <w:sz w:val="24"/>
          <w:szCs w:val="24"/>
        </w:rPr>
        <w:t xml:space="preserve"> seen</w:t>
      </w:r>
      <w:r w:rsidRPr="00EE4F58">
        <w:rPr>
          <w:rFonts w:ascii="Book Antiqua" w:hAnsi="Book Antiqua" w:cs="Times New Roman"/>
          <w:color w:val="000000" w:themeColor="text1"/>
          <w:sz w:val="24"/>
          <w:szCs w:val="24"/>
        </w:rPr>
        <w:t xml:space="preserve"> more often in Group</w:t>
      </w:r>
      <w:r w:rsidR="00A819B9"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1, (68.8</w:t>
      </w:r>
      <w:r w:rsidR="00A819B9"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w:t>
      </w:r>
      <w:r w:rsidR="00322629" w:rsidRPr="00EE4F58">
        <w:rPr>
          <w:rFonts w:ascii="Book Antiqua" w:hAnsi="Book Antiqua" w:cs="Times New Roman"/>
          <w:color w:val="000000" w:themeColor="text1"/>
          <w:sz w:val="24"/>
          <w:szCs w:val="24"/>
        </w:rPr>
        <w:t>27.3</w:t>
      </w:r>
      <w:r w:rsidR="00A819B9"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w:t>
      </w:r>
      <w:r w:rsidR="00A819B9"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0</w:t>
      </w:r>
      <w:r w:rsidR="00A819B9" w:rsidRPr="00EE4F58">
        <w:rPr>
          <w:rFonts w:ascii="Book Antiqua" w:hAnsi="Book Antiqua" w:cs="Times New Roman"/>
          <w:color w:val="000000" w:themeColor="text1"/>
          <w:sz w:val="24"/>
          <w:szCs w:val="24"/>
        </w:rPr>
        <w:t xml:space="preserve">%; </w:t>
      </w:r>
      <w:r w:rsidR="00813B23" w:rsidRPr="00EE4F58">
        <w:rPr>
          <w:rFonts w:ascii="Book Antiqua" w:hAnsi="Book Antiqua" w:cs="Times New Roman"/>
          <w:color w:val="000000" w:themeColor="text1"/>
          <w:sz w:val="24"/>
          <w:szCs w:val="24"/>
        </w:rPr>
        <w:t>G</w:t>
      </w:r>
      <w:r w:rsidR="00A819B9" w:rsidRPr="00EE4F58">
        <w:rPr>
          <w:rFonts w:ascii="Book Antiqua" w:hAnsi="Book Antiqua" w:cs="Times New Roman"/>
          <w:color w:val="000000" w:themeColor="text1"/>
          <w:sz w:val="24"/>
          <w:szCs w:val="24"/>
        </w:rPr>
        <w:t>roup 1, 2, and 3</w:t>
      </w:r>
      <w:r w:rsidRPr="00EE4F58">
        <w:rPr>
          <w:rFonts w:ascii="Book Antiqua" w:hAnsi="Book Antiqua" w:cs="Times New Roman"/>
          <w:color w:val="000000" w:themeColor="text1"/>
          <w:sz w:val="24"/>
          <w:szCs w:val="24"/>
        </w:rPr>
        <w:t>, respectively</w:t>
      </w:r>
      <w:r w:rsidR="00A819B9"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w:t>
      </w:r>
      <w:r w:rsidR="00DC03C8" w:rsidRPr="00EE4F58">
        <w:rPr>
          <w:rFonts w:ascii="Book Antiqua" w:hAnsi="Book Antiqua" w:cs="Times New Roman"/>
          <w:i/>
          <w:color w:val="000000" w:themeColor="text1"/>
          <w:sz w:val="24"/>
          <w:szCs w:val="24"/>
        </w:rPr>
        <w:t>P</w:t>
      </w:r>
      <w:r w:rsidR="00DC03C8" w:rsidRPr="00EE4F58">
        <w:rPr>
          <w:rFonts w:ascii="Book Antiqua" w:eastAsia="DengXian" w:hAnsi="Book Antiqua" w:cs="Times New Roman"/>
          <w:i/>
          <w:color w:val="000000" w:themeColor="text1"/>
          <w:sz w:val="24"/>
          <w:szCs w:val="24"/>
          <w:lang w:eastAsia="zh-CN"/>
        </w:rPr>
        <w:t xml:space="preserve"> </w:t>
      </w:r>
      <w:r w:rsidRPr="00EE4F58">
        <w:rPr>
          <w:rFonts w:ascii="Book Antiqua" w:hAnsi="Book Antiqua" w:cs="Times New Roman"/>
          <w:color w:val="000000" w:themeColor="text1"/>
          <w:sz w:val="24"/>
          <w:szCs w:val="24"/>
        </w:rPr>
        <w:t>=</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0.00</w:t>
      </w:r>
      <w:r w:rsidR="00322629" w:rsidRPr="00EE4F58">
        <w:rPr>
          <w:rFonts w:ascii="Book Antiqua" w:hAnsi="Book Antiqua" w:cs="Times New Roman"/>
          <w:color w:val="000000" w:themeColor="text1"/>
          <w:sz w:val="24"/>
          <w:szCs w:val="24"/>
        </w:rPr>
        <w:t>4</w:t>
      </w:r>
      <w:r w:rsidRPr="00EE4F58">
        <w:rPr>
          <w:rFonts w:ascii="Book Antiqua" w:hAnsi="Book Antiqua" w:cs="Times New Roman"/>
          <w:color w:val="000000" w:themeColor="text1"/>
          <w:sz w:val="24"/>
          <w:szCs w:val="24"/>
        </w:rPr>
        <w:t>). Enlarged white villi inside and/or surrounding</w:t>
      </w:r>
      <w:r w:rsidR="00A819B9" w:rsidRPr="00EE4F58">
        <w:rPr>
          <w:rFonts w:ascii="Book Antiqua" w:hAnsi="Book Antiqua" w:cs="Times New Roman"/>
          <w:color w:val="000000" w:themeColor="text1"/>
          <w:sz w:val="24"/>
          <w:szCs w:val="24"/>
        </w:rPr>
        <w:t xml:space="preserve"> the</w:t>
      </w:r>
      <w:r w:rsidRPr="00EE4F58">
        <w:rPr>
          <w:rFonts w:ascii="Book Antiqua" w:hAnsi="Book Antiqua" w:cs="Times New Roman"/>
          <w:color w:val="000000" w:themeColor="text1"/>
          <w:sz w:val="24"/>
          <w:szCs w:val="24"/>
        </w:rPr>
        <w:t xml:space="preserve"> tumor were </w:t>
      </w:r>
      <w:r w:rsidR="00A819B9" w:rsidRPr="00EE4F58">
        <w:rPr>
          <w:rFonts w:ascii="Book Antiqua" w:hAnsi="Book Antiqua" w:cs="Times New Roman"/>
          <w:color w:val="000000" w:themeColor="text1"/>
          <w:sz w:val="24"/>
          <w:szCs w:val="24"/>
        </w:rPr>
        <w:t xml:space="preserve">seen </w:t>
      </w:r>
      <w:r w:rsidRPr="00EE4F58">
        <w:rPr>
          <w:rFonts w:ascii="Book Antiqua" w:hAnsi="Book Antiqua" w:cs="Times New Roman"/>
          <w:color w:val="000000" w:themeColor="text1"/>
          <w:sz w:val="24"/>
          <w:szCs w:val="24"/>
        </w:rPr>
        <w:t xml:space="preserve">in 12.5%, </w:t>
      </w:r>
      <w:r w:rsidR="006B3921" w:rsidRPr="00EE4F58">
        <w:rPr>
          <w:rFonts w:ascii="Book Antiqua" w:hAnsi="Book Antiqua" w:cs="Times New Roman"/>
          <w:color w:val="000000" w:themeColor="text1"/>
          <w:sz w:val="24"/>
          <w:szCs w:val="24"/>
        </w:rPr>
        <w:t>54.5</w:t>
      </w:r>
      <w:r w:rsidRPr="00EE4F58">
        <w:rPr>
          <w:rFonts w:ascii="Book Antiqua" w:hAnsi="Book Antiqua" w:cs="Times New Roman"/>
          <w:color w:val="000000" w:themeColor="text1"/>
          <w:sz w:val="24"/>
          <w:szCs w:val="24"/>
        </w:rPr>
        <w:t xml:space="preserve">%, </w:t>
      </w:r>
      <w:r w:rsidR="00A819B9"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 xml:space="preserve">0% in </w:t>
      </w:r>
      <w:r w:rsidR="00813B23" w:rsidRPr="00EE4F58">
        <w:rPr>
          <w:rFonts w:ascii="Book Antiqua" w:hAnsi="Book Antiqua" w:cs="Times New Roman"/>
          <w:color w:val="000000" w:themeColor="text1"/>
          <w:sz w:val="24"/>
          <w:szCs w:val="24"/>
        </w:rPr>
        <w:t>G</w:t>
      </w:r>
      <w:r w:rsidRPr="00EE4F58">
        <w:rPr>
          <w:rFonts w:ascii="Book Antiqua" w:hAnsi="Book Antiqua" w:cs="Times New Roman"/>
          <w:color w:val="000000" w:themeColor="text1"/>
          <w:sz w:val="24"/>
          <w:szCs w:val="24"/>
        </w:rPr>
        <w:t>roup</w:t>
      </w:r>
      <w:r w:rsidR="00A819B9" w:rsidRPr="00EE4F58">
        <w:rPr>
          <w:rFonts w:ascii="Book Antiqua" w:hAnsi="Book Antiqua" w:cs="Times New Roman"/>
          <w:color w:val="000000" w:themeColor="text1"/>
          <w:sz w:val="24"/>
          <w:szCs w:val="24"/>
        </w:rPr>
        <w:t xml:space="preserve"> 1, 2, and 3, respectively</w:t>
      </w:r>
      <w:r w:rsidRPr="00EE4F58">
        <w:rPr>
          <w:rFonts w:ascii="Book Antiqua" w:hAnsi="Book Antiqua" w:cs="Times New Roman"/>
          <w:color w:val="000000" w:themeColor="text1"/>
          <w:sz w:val="24"/>
          <w:szCs w:val="24"/>
        </w:rPr>
        <w:t xml:space="preserve"> (</w:t>
      </w:r>
      <w:r w:rsidR="00DC03C8" w:rsidRPr="00EE4F58">
        <w:rPr>
          <w:rFonts w:ascii="Book Antiqua" w:hAnsi="Book Antiqua" w:cs="Times New Roman"/>
          <w:i/>
          <w:color w:val="000000" w:themeColor="text1"/>
          <w:sz w:val="24"/>
          <w:szCs w:val="24"/>
        </w:rPr>
        <w:t>P</w:t>
      </w:r>
      <w:r w:rsidR="00DC03C8"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rPr>
        <w:t>=</w:t>
      </w:r>
      <w:r w:rsidR="00DC03C8" w:rsidRPr="00EE4F58">
        <w:rPr>
          <w:rFonts w:ascii="Book Antiqua" w:eastAsia="DengXian" w:hAnsi="Book Antiqua" w:cs="Times New Roman"/>
          <w:color w:val="000000" w:themeColor="text1"/>
          <w:sz w:val="24"/>
          <w:szCs w:val="24"/>
          <w:lang w:eastAsia="zh-CN"/>
        </w:rPr>
        <w:t xml:space="preserve"> </w:t>
      </w:r>
      <w:r w:rsidR="006B3921" w:rsidRPr="00EE4F58">
        <w:rPr>
          <w:rFonts w:ascii="Book Antiqua" w:hAnsi="Book Antiqua" w:cs="Times New Roman"/>
          <w:color w:val="000000" w:themeColor="text1"/>
          <w:sz w:val="24"/>
          <w:szCs w:val="24"/>
        </w:rPr>
        <w:t>0.001</w:t>
      </w:r>
      <w:r w:rsidRPr="00EE4F58">
        <w:rPr>
          <w:rFonts w:ascii="Book Antiqua" w:hAnsi="Book Antiqua" w:cs="Times New Roman"/>
          <w:color w:val="000000" w:themeColor="text1"/>
          <w:sz w:val="24"/>
          <w:szCs w:val="24"/>
        </w:rPr>
        <w:t>).</w:t>
      </w:r>
      <w:bookmarkStart w:id="7" w:name="_Hlk3128867"/>
      <w:bookmarkEnd w:id="6"/>
    </w:p>
    <w:p w14:paraId="2FB7CA03" w14:textId="77777777" w:rsidR="00DC03C8" w:rsidRPr="00EE4F58" w:rsidRDefault="00DC03C8" w:rsidP="00EE4F58">
      <w:pPr>
        <w:spacing w:line="360" w:lineRule="auto"/>
        <w:rPr>
          <w:rFonts w:ascii="Book Antiqua" w:eastAsia="DengXian" w:hAnsi="Book Antiqua" w:cs="Times New Roman"/>
          <w:color w:val="000000" w:themeColor="text1"/>
          <w:sz w:val="24"/>
          <w:szCs w:val="24"/>
          <w:lang w:eastAsia="zh-CN"/>
        </w:rPr>
      </w:pPr>
    </w:p>
    <w:p w14:paraId="54DEB215" w14:textId="13549A80" w:rsidR="005448C3" w:rsidRPr="00EE4F58" w:rsidRDefault="005448C3" w:rsidP="00EE4F58">
      <w:pPr>
        <w:spacing w:line="360" w:lineRule="auto"/>
        <w:rPr>
          <w:rFonts w:ascii="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CONCLUSION</w:t>
      </w:r>
    </w:p>
    <w:p w14:paraId="5D23BFD7" w14:textId="275A78F2" w:rsidR="008E1371" w:rsidRPr="00EE4F58" w:rsidRDefault="00A819B9"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rPr>
        <w:t xml:space="preserve">The </w:t>
      </w:r>
      <w:r w:rsidR="00726763" w:rsidRPr="00EE4F58">
        <w:rPr>
          <w:rFonts w:ascii="Book Antiqua" w:hAnsi="Book Antiqua" w:cs="Times New Roman"/>
          <w:color w:val="000000" w:themeColor="text1"/>
          <w:sz w:val="24"/>
          <w:szCs w:val="24"/>
        </w:rPr>
        <w:t xml:space="preserve">differential diagnosis of </w:t>
      </w:r>
      <w:r w:rsidR="00B575FA" w:rsidRPr="00EE4F58">
        <w:rPr>
          <w:rFonts w:ascii="Book Antiqua" w:hAnsi="Book Antiqua" w:cs="Times New Roman"/>
          <w:color w:val="000000" w:themeColor="text1"/>
          <w:sz w:val="24"/>
          <w:szCs w:val="24"/>
        </w:rPr>
        <w:t xml:space="preserve">small </w:t>
      </w:r>
      <w:r w:rsidR="00726763" w:rsidRPr="00EE4F58">
        <w:rPr>
          <w:rFonts w:ascii="Book Antiqua" w:hAnsi="Book Antiqua" w:cs="Times New Roman"/>
          <w:color w:val="000000" w:themeColor="text1"/>
          <w:sz w:val="24"/>
          <w:szCs w:val="24"/>
        </w:rPr>
        <w:t xml:space="preserve">intestinal malignant tumors could be </w:t>
      </w:r>
      <w:r w:rsidR="00B575FA" w:rsidRPr="00EE4F58">
        <w:rPr>
          <w:rFonts w:ascii="Book Antiqua" w:hAnsi="Book Antiqua" w:cs="Times New Roman"/>
          <w:color w:val="000000" w:themeColor="text1"/>
          <w:sz w:val="24"/>
          <w:szCs w:val="24"/>
        </w:rPr>
        <w:t>tentatively made based on BAE findings</w:t>
      </w:r>
      <w:r w:rsidR="00726763" w:rsidRPr="00EE4F58">
        <w:rPr>
          <w:rFonts w:ascii="Book Antiqua" w:hAnsi="Book Antiqua" w:cs="Times New Roman"/>
          <w:color w:val="000000" w:themeColor="text1"/>
          <w:sz w:val="24"/>
          <w:szCs w:val="24"/>
        </w:rPr>
        <w:t>.</w:t>
      </w:r>
    </w:p>
    <w:bookmarkEnd w:id="7"/>
    <w:p w14:paraId="03B0DFD7" w14:textId="77777777" w:rsidR="00F20630" w:rsidRPr="00EE4F58" w:rsidRDefault="00F20630" w:rsidP="00EE4F58">
      <w:pPr>
        <w:spacing w:line="360" w:lineRule="auto"/>
        <w:rPr>
          <w:rFonts w:ascii="Book Antiqua" w:hAnsi="Book Antiqua" w:cs="Times New Roman"/>
          <w:b/>
          <w:color w:val="000000" w:themeColor="text1"/>
          <w:sz w:val="24"/>
          <w:szCs w:val="24"/>
        </w:rPr>
      </w:pPr>
    </w:p>
    <w:p w14:paraId="133388B6" w14:textId="2903F85B" w:rsidR="004F6C0A" w:rsidRPr="00EE4F58" w:rsidRDefault="003858F5" w:rsidP="00EE4F58">
      <w:pPr>
        <w:widowControl/>
        <w:autoSpaceDE/>
        <w:autoSpaceDN/>
        <w:adjustRightInd/>
        <w:spacing w:line="360" w:lineRule="auto"/>
        <w:rPr>
          <w:rFonts w:ascii="Book Antiqua" w:eastAsia="平成明朝" w:hAnsi="Book Antiqua" w:cs="Times New Roman"/>
          <w:color w:val="000000" w:themeColor="text1"/>
          <w:sz w:val="24"/>
          <w:szCs w:val="24"/>
          <w:lang w:eastAsia="ja-JP"/>
        </w:rPr>
      </w:pPr>
      <w:r w:rsidRPr="00EE4F58">
        <w:rPr>
          <w:rFonts w:ascii="Book Antiqua" w:hAnsi="Book Antiqua" w:cs="Times New Roman"/>
          <w:b/>
          <w:color w:val="000000" w:themeColor="text1"/>
          <w:sz w:val="24"/>
          <w:szCs w:val="24"/>
        </w:rPr>
        <w:t xml:space="preserve">Key </w:t>
      </w:r>
      <w:r w:rsidR="003E0C51" w:rsidRPr="00EE4F58">
        <w:rPr>
          <w:rFonts w:ascii="Book Antiqua" w:hAnsi="Book Antiqua" w:cs="Times New Roman"/>
          <w:b/>
          <w:bCs/>
          <w:color w:val="000000" w:themeColor="text1"/>
          <w:sz w:val="24"/>
          <w:szCs w:val="24"/>
        </w:rPr>
        <w:t>w</w:t>
      </w:r>
      <w:r w:rsidR="00991083" w:rsidRPr="00EE4F58">
        <w:rPr>
          <w:rFonts w:ascii="Book Antiqua" w:hAnsi="Book Antiqua" w:cs="Times New Roman"/>
          <w:b/>
          <w:bCs/>
          <w:color w:val="000000" w:themeColor="text1"/>
          <w:sz w:val="24"/>
          <w:szCs w:val="24"/>
        </w:rPr>
        <w:t>ord</w:t>
      </w:r>
      <w:r w:rsidRPr="00EE4F58">
        <w:rPr>
          <w:rFonts w:ascii="Book Antiqua" w:hAnsi="Book Antiqua" w:cs="Times New Roman"/>
          <w:b/>
          <w:bCs/>
          <w:color w:val="000000" w:themeColor="text1"/>
          <w:sz w:val="24"/>
          <w:szCs w:val="24"/>
        </w:rPr>
        <w:t>s</w:t>
      </w:r>
      <w:r w:rsidRPr="00EE4F58">
        <w:rPr>
          <w:rFonts w:ascii="Book Antiqua" w:hAnsi="Book Antiqua" w:cs="Times New Roman"/>
          <w:color w:val="000000" w:themeColor="text1"/>
          <w:sz w:val="24"/>
          <w:szCs w:val="24"/>
        </w:rPr>
        <w:t xml:space="preserve">: </w:t>
      </w:r>
      <w:r w:rsidR="003E0C51" w:rsidRPr="00EE4F58">
        <w:rPr>
          <w:rFonts w:ascii="Book Antiqua" w:eastAsia="平成明朝" w:hAnsi="Book Antiqua" w:cs="Times New Roman"/>
          <w:color w:val="000000" w:themeColor="text1"/>
          <w:sz w:val="24"/>
          <w:szCs w:val="24"/>
          <w:lang w:eastAsia="ja-JP"/>
        </w:rPr>
        <w:t>Small intestine; Malignant;</w:t>
      </w:r>
      <w:r w:rsidR="004F6C0A" w:rsidRPr="00EE4F58">
        <w:rPr>
          <w:rFonts w:ascii="Book Antiqua" w:eastAsia="平成明朝" w:hAnsi="Book Antiqua" w:cs="Times New Roman"/>
          <w:color w:val="000000" w:themeColor="text1"/>
          <w:sz w:val="24"/>
          <w:szCs w:val="24"/>
          <w:lang w:eastAsia="ja-JP"/>
        </w:rPr>
        <w:t xml:space="preserve"> </w:t>
      </w:r>
      <w:r w:rsidR="003E0C51" w:rsidRPr="00EE4F58">
        <w:rPr>
          <w:rFonts w:ascii="Book Antiqua" w:eastAsia="平成明朝" w:hAnsi="Book Antiqua" w:cs="Times New Roman"/>
          <w:color w:val="000000" w:themeColor="text1"/>
          <w:sz w:val="24"/>
          <w:szCs w:val="24"/>
          <w:lang w:eastAsia="ja-JP"/>
        </w:rPr>
        <w:t>T</w:t>
      </w:r>
      <w:r w:rsidR="004F6C0A" w:rsidRPr="00EE4F58">
        <w:rPr>
          <w:rFonts w:ascii="Book Antiqua" w:eastAsia="平成明朝" w:hAnsi="Book Antiqua" w:cs="Times New Roman"/>
          <w:color w:val="000000" w:themeColor="text1"/>
          <w:sz w:val="24"/>
          <w:szCs w:val="24"/>
          <w:lang w:eastAsia="ja-JP"/>
        </w:rPr>
        <w:t>umor</w:t>
      </w:r>
      <w:r w:rsidR="003E0C51" w:rsidRPr="00EE4F58">
        <w:rPr>
          <w:rFonts w:ascii="Book Antiqua" w:eastAsia="平成明朝" w:hAnsi="Book Antiqua" w:cs="Times New Roman"/>
          <w:color w:val="000000" w:themeColor="text1"/>
          <w:sz w:val="24"/>
          <w:szCs w:val="24"/>
          <w:lang w:eastAsia="ja-JP"/>
        </w:rPr>
        <w:t>;</w:t>
      </w:r>
      <w:r w:rsidR="004F6C0A" w:rsidRPr="00EE4F58">
        <w:rPr>
          <w:rFonts w:ascii="Book Antiqua" w:eastAsia="平成明朝" w:hAnsi="Book Antiqua" w:cs="Times New Roman"/>
          <w:color w:val="000000" w:themeColor="text1"/>
          <w:sz w:val="24"/>
          <w:szCs w:val="24"/>
          <w:lang w:eastAsia="ja-JP"/>
        </w:rPr>
        <w:t xml:space="preserve"> </w:t>
      </w:r>
      <w:r w:rsidR="00EA4630" w:rsidRPr="00EE4F58">
        <w:rPr>
          <w:rFonts w:ascii="Book Antiqua" w:eastAsia="平成明朝" w:hAnsi="Book Antiqua" w:cs="Times New Roman"/>
          <w:color w:val="000000" w:themeColor="text1"/>
          <w:sz w:val="24"/>
          <w:szCs w:val="24"/>
          <w:lang w:eastAsia="ja-JP"/>
        </w:rPr>
        <w:t xml:space="preserve">Double balloon </w:t>
      </w:r>
      <w:proofErr w:type="spellStart"/>
      <w:r w:rsidR="00EA4630" w:rsidRPr="00EE4F58">
        <w:rPr>
          <w:rFonts w:ascii="Book Antiqua" w:eastAsia="平成明朝" w:hAnsi="Book Antiqua" w:cs="Times New Roman"/>
          <w:color w:val="000000" w:themeColor="text1"/>
          <w:sz w:val="24"/>
          <w:szCs w:val="24"/>
          <w:lang w:eastAsia="ja-JP"/>
        </w:rPr>
        <w:t>enteroscopy</w:t>
      </w:r>
      <w:proofErr w:type="spellEnd"/>
      <w:r w:rsidR="00EA4630" w:rsidRPr="00EE4F58">
        <w:rPr>
          <w:rFonts w:ascii="Book Antiqua" w:eastAsia="平成明朝" w:hAnsi="Book Antiqua" w:cs="Times New Roman"/>
          <w:color w:val="000000" w:themeColor="text1"/>
          <w:sz w:val="24"/>
          <w:szCs w:val="24"/>
          <w:lang w:eastAsia="ja-JP"/>
        </w:rPr>
        <w:t xml:space="preserve">; </w:t>
      </w:r>
      <w:r w:rsidR="003E0C51" w:rsidRPr="00EE4F58">
        <w:rPr>
          <w:rFonts w:ascii="Book Antiqua" w:eastAsia="平成明朝" w:hAnsi="Book Antiqua" w:cs="Times New Roman"/>
          <w:color w:val="000000" w:themeColor="text1"/>
          <w:sz w:val="24"/>
          <w:szCs w:val="24"/>
          <w:lang w:eastAsia="ja-JP"/>
        </w:rPr>
        <w:t>Balloon</w:t>
      </w:r>
      <w:r w:rsidR="004F6C0A" w:rsidRPr="00EE4F58">
        <w:rPr>
          <w:rFonts w:ascii="Book Antiqua" w:eastAsia="平成明朝" w:hAnsi="Book Antiqua" w:cs="Times New Roman"/>
          <w:color w:val="000000" w:themeColor="text1"/>
          <w:sz w:val="24"/>
          <w:szCs w:val="24"/>
          <w:lang w:eastAsia="ja-JP"/>
        </w:rPr>
        <w:t xml:space="preserve"> </w:t>
      </w:r>
      <w:proofErr w:type="spellStart"/>
      <w:r w:rsidR="004F6C0A" w:rsidRPr="00EE4F58">
        <w:rPr>
          <w:rFonts w:ascii="Book Antiqua" w:eastAsia="平成明朝" w:hAnsi="Book Antiqua" w:cs="Times New Roman"/>
          <w:color w:val="000000" w:themeColor="text1"/>
          <w:sz w:val="24"/>
          <w:szCs w:val="24"/>
          <w:lang w:eastAsia="ja-JP"/>
        </w:rPr>
        <w:t>enteroscopy</w:t>
      </w:r>
      <w:proofErr w:type="spellEnd"/>
      <w:r w:rsidR="003E0C51" w:rsidRPr="00EE4F58">
        <w:rPr>
          <w:rFonts w:ascii="Book Antiqua" w:eastAsia="平成明朝" w:hAnsi="Book Antiqua" w:cs="Times New Roman"/>
          <w:color w:val="000000" w:themeColor="text1"/>
          <w:sz w:val="24"/>
          <w:szCs w:val="24"/>
          <w:lang w:eastAsia="ja-JP"/>
        </w:rPr>
        <w:t>;</w:t>
      </w:r>
      <w:r w:rsidR="004F6C0A" w:rsidRPr="00EE4F58">
        <w:rPr>
          <w:rFonts w:ascii="Book Antiqua" w:eastAsia="平成明朝" w:hAnsi="Book Antiqua" w:cs="Times New Roman"/>
          <w:color w:val="000000" w:themeColor="text1"/>
          <w:sz w:val="24"/>
          <w:szCs w:val="24"/>
          <w:lang w:eastAsia="ja-JP"/>
        </w:rPr>
        <w:t xml:space="preserve"> Video capsule endoscopy</w:t>
      </w:r>
      <w:r w:rsidR="00EA4A48" w:rsidRPr="00EE4F58">
        <w:rPr>
          <w:rFonts w:ascii="Book Antiqua" w:eastAsia="平成明朝" w:hAnsi="Book Antiqua" w:cs="Times New Roman"/>
          <w:color w:val="000000" w:themeColor="text1"/>
          <w:sz w:val="24"/>
          <w:szCs w:val="24"/>
          <w:lang w:eastAsia="ja-JP"/>
        </w:rPr>
        <w:t>; endoscopy</w:t>
      </w:r>
    </w:p>
    <w:p w14:paraId="61505161" w14:textId="3832848A" w:rsidR="00C25655" w:rsidRPr="00EE4F58" w:rsidRDefault="00C25655" w:rsidP="00EE4F58">
      <w:pPr>
        <w:spacing w:line="360" w:lineRule="auto"/>
        <w:rPr>
          <w:rFonts w:ascii="Book Antiqua" w:hAnsi="Book Antiqua" w:cs="Times New Roman"/>
          <w:b/>
          <w:color w:val="000000" w:themeColor="text1"/>
          <w:sz w:val="24"/>
          <w:szCs w:val="24"/>
          <w:lang w:eastAsia="ja-JP"/>
        </w:rPr>
      </w:pPr>
    </w:p>
    <w:p w14:paraId="1AC80485" w14:textId="40CA0A84" w:rsidR="00DC03C8" w:rsidRPr="00EE4F58" w:rsidRDefault="00DC03C8" w:rsidP="00EE4F58">
      <w:pPr>
        <w:snapToGrid w:val="0"/>
        <w:spacing w:line="360" w:lineRule="auto"/>
        <w:rPr>
          <w:rFonts w:ascii="Book Antiqua" w:hAnsi="Book Antiqua"/>
          <w:color w:val="000000" w:themeColor="text1"/>
          <w:sz w:val="24"/>
          <w:szCs w:val="24"/>
        </w:rPr>
      </w:pPr>
      <w:r w:rsidRPr="00EE4F58">
        <w:rPr>
          <w:rFonts w:ascii="Book Antiqua" w:hAnsi="Book Antiqua"/>
          <w:b/>
          <w:color w:val="000000" w:themeColor="text1"/>
          <w:sz w:val="24"/>
          <w:szCs w:val="24"/>
        </w:rPr>
        <w:t xml:space="preserve">© The Author(s) </w:t>
      </w:r>
      <w:r w:rsidRPr="00EE4F58">
        <w:rPr>
          <w:rFonts w:ascii="Book Antiqua" w:eastAsia="DengXian" w:hAnsi="Book Antiqua"/>
          <w:b/>
          <w:color w:val="000000" w:themeColor="text1"/>
          <w:sz w:val="24"/>
          <w:szCs w:val="24"/>
          <w:lang w:eastAsia="zh-CN"/>
        </w:rPr>
        <w:t>2019</w:t>
      </w:r>
      <w:r w:rsidRPr="00EE4F58">
        <w:rPr>
          <w:rFonts w:ascii="Book Antiqua" w:hAnsi="Book Antiqua"/>
          <w:b/>
          <w:color w:val="000000" w:themeColor="text1"/>
          <w:sz w:val="24"/>
          <w:szCs w:val="24"/>
        </w:rPr>
        <w:t xml:space="preserve">. </w:t>
      </w:r>
      <w:r w:rsidRPr="00EE4F58">
        <w:rPr>
          <w:rFonts w:ascii="Book Antiqua" w:hAnsi="Book Antiqua"/>
          <w:color w:val="000000" w:themeColor="text1"/>
          <w:sz w:val="24"/>
          <w:szCs w:val="24"/>
        </w:rPr>
        <w:t xml:space="preserve">Published by </w:t>
      </w:r>
      <w:proofErr w:type="spellStart"/>
      <w:r w:rsidRPr="00EE4F58">
        <w:rPr>
          <w:rFonts w:ascii="Book Antiqua" w:hAnsi="Book Antiqua"/>
          <w:color w:val="000000" w:themeColor="text1"/>
          <w:sz w:val="24"/>
          <w:szCs w:val="24"/>
        </w:rPr>
        <w:t>Baishideng</w:t>
      </w:r>
      <w:proofErr w:type="spellEnd"/>
      <w:r w:rsidRPr="00EE4F58">
        <w:rPr>
          <w:rFonts w:ascii="Book Antiqua" w:hAnsi="Book Antiqua"/>
          <w:color w:val="000000" w:themeColor="text1"/>
          <w:sz w:val="24"/>
          <w:szCs w:val="24"/>
        </w:rPr>
        <w:t xml:space="preserve"> Publishing Group Inc. All rights reserved.</w:t>
      </w:r>
    </w:p>
    <w:p w14:paraId="06620FBA" w14:textId="77777777" w:rsidR="00DC03C8" w:rsidRPr="00EE4F58" w:rsidRDefault="00DC03C8" w:rsidP="00EE4F58">
      <w:pPr>
        <w:spacing w:line="360" w:lineRule="auto"/>
        <w:rPr>
          <w:rFonts w:ascii="Book Antiqua" w:eastAsia="DengXian" w:hAnsi="Book Antiqua" w:cs="Times New Roman"/>
          <w:b/>
          <w:color w:val="000000" w:themeColor="text1"/>
          <w:sz w:val="24"/>
          <w:szCs w:val="24"/>
          <w:lang w:eastAsia="zh-CN"/>
        </w:rPr>
      </w:pPr>
    </w:p>
    <w:p w14:paraId="051361C0" w14:textId="4D3FE549" w:rsidR="007E5C6D" w:rsidRPr="00EE4F58" w:rsidRDefault="0018696D"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b/>
          <w:color w:val="000000" w:themeColor="text1"/>
          <w:sz w:val="24"/>
          <w:szCs w:val="24"/>
          <w:lang w:eastAsia="ja-JP"/>
        </w:rPr>
        <w:t>Core Tip:</w:t>
      </w:r>
      <w:r w:rsidR="003F2A54" w:rsidRPr="00EE4F58">
        <w:rPr>
          <w:rFonts w:ascii="Book Antiqua" w:hAnsi="Book Antiqua"/>
          <w:color w:val="000000" w:themeColor="text1"/>
          <w:sz w:val="24"/>
          <w:szCs w:val="24"/>
          <w:lang w:val="x-none" w:eastAsia="ja-JP"/>
        </w:rPr>
        <w:t xml:space="preserve"> </w:t>
      </w:r>
      <w:r w:rsidR="003F2A54" w:rsidRPr="00EE4F58">
        <w:rPr>
          <w:rFonts w:ascii="Book Antiqua" w:hAnsi="Book Antiqua" w:cs="Times New Roman"/>
          <w:color w:val="000000" w:themeColor="text1"/>
          <w:sz w:val="24"/>
          <w:szCs w:val="24"/>
          <w:lang w:eastAsia="ja-JP"/>
        </w:rPr>
        <w:t>The aim of this study was to elucidate the endoscopic characteristics of small intestinal malignant tumors.</w:t>
      </w:r>
      <w:r w:rsidR="00F2272F" w:rsidRPr="00EE4F58">
        <w:rPr>
          <w:rFonts w:ascii="Book Antiqua" w:hAnsi="Book Antiqua" w:cs="Times New Roman"/>
          <w:color w:val="000000" w:themeColor="text1"/>
          <w:sz w:val="24"/>
          <w:szCs w:val="24"/>
          <w:lang w:eastAsia="ja-JP"/>
        </w:rPr>
        <w:t xml:space="preserve"> </w:t>
      </w:r>
      <w:r w:rsidR="00CF5745" w:rsidRPr="00EE4F58">
        <w:rPr>
          <w:rFonts w:ascii="Book Antiqua" w:hAnsi="Book Antiqua" w:cs="Times New Roman"/>
          <w:color w:val="000000" w:themeColor="text1"/>
          <w:sz w:val="24"/>
          <w:szCs w:val="24"/>
          <w:lang w:eastAsia="ja-JP"/>
        </w:rPr>
        <w:t xml:space="preserve">Balloon-assisted </w:t>
      </w:r>
      <w:proofErr w:type="spellStart"/>
      <w:r w:rsidR="00CF5745" w:rsidRPr="00EE4F58">
        <w:rPr>
          <w:rFonts w:ascii="Book Antiqua" w:hAnsi="Book Antiqua" w:cs="Times New Roman"/>
          <w:color w:val="000000" w:themeColor="text1"/>
          <w:sz w:val="24"/>
          <w:szCs w:val="24"/>
          <w:lang w:eastAsia="ja-JP"/>
        </w:rPr>
        <w:t>enteroscopy</w:t>
      </w:r>
      <w:proofErr w:type="spellEnd"/>
      <w:r w:rsidR="00F2272F" w:rsidRPr="00EE4F58">
        <w:rPr>
          <w:rFonts w:ascii="Book Antiqua" w:hAnsi="Book Antiqua" w:cs="Times New Roman"/>
          <w:color w:val="000000" w:themeColor="text1"/>
          <w:sz w:val="24"/>
          <w:szCs w:val="24"/>
          <w:lang w:eastAsia="ja-JP"/>
        </w:rPr>
        <w:t xml:space="preserve"> procedures at </w:t>
      </w:r>
      <w:r w:rsidR="00B41ED7" w:rsidRPr="00EE4F58">
        <w:rPr>
          <w:rFonts w:ascii="Book Antiqua" w:hAnsi="Book Antiqua" w:cs="Times New Roman"/>
          <w:color w:val="000000" w:themeColor="text1"/>
          <w:sz w:val="24"/>
          <w:szCs w:val="24"/>
          <w:lang w:eastAsia="ja-JP"/>
        </w:rPr>
        <w:t>our</w:t>
      </w:r>
      <w:r w:rsidR="00F2272F" w:rsidRPr="00EE4F58">
        <w:rPr>
          <w:rFonts w:ascii="Book Antiqua" w:hAnsi="Book Antiqua" w:cs="Times New Roman"/>
          <w:color w:val="000000" w:themeColor="text1"/>
          <w:sz w:val="24"/>
          <w:szCs w:val="24"/>
          <w:lang w:eastAsia="ja-JP"/>
        </w:rPr>
        <w:t xml:space="preserve"> </w:t>
      </w:r>
      <w:r w:rsidR="00B41ED7" w:rsidRPr="00EE4F58">
        <w:rPr>
          <w:rFonts w:ascii="Book Antiqua" w:hAnsi="Book Antiqua" w:cs="Times New Roman"/>
          <w:color w:val="000000" w:themeColor="text1"/>
          <w:sz w:val="24"/>
          <w:szCs w:val="24"/>
          <w:lang w:eastAsia="ja-JP"/>
        </w:rPr>
        <w:t>institution</w:t>
      </w:r>
      <w:r w:rsidR="00ED62FB" w:rsidRPr="00EE4F58">
        <w:rPr>
          <w:rFonts w:ascii="Book Antiqua" w:hAnsi="Book Antiqua" w:cs="Times New Roman"/>
          <w:color w:val="000000" w:themeColor="text1"/>
          <w:sz w:val="24"/>
          <w:szCs w:val="24"/>
          <w:lang w:eastAsia="ja-JP"/>
        </w:rPr>
        <w:t xml:space="preserve"> were enrolled </w:t>
      </w:r>
      <w:r w:rsidR="00C27A06" w:rsidRPr="00EE4F58">
        <w:rPr>
          <w:rFonts w:ascii="Book Antiqua" w:hAnsi="Book Antiqua" w:cs="Times New Roman"/>
          <w:color w:val="000000" w:themeColor="text1"/>
          <w:sz w:val="24"/>
          <w:szCs w:val="24"/>
          <w:lang w:eastAsia="ja-JP"/>
        </w:rPr>
        <w:t>in the analysis</w:t>
      </w:r>
      <w:r w:rsidR="00F2272F" w:rsidRPr="00EE4F58">
        <w:rPr>
          <w:rFonts w:ascii="Book Antiqua" w:hAnsi="Book Antiqua" w:cs="Times New Roman"/>
          <w:color w:val="000000" w:themeColor="text1"/>
          <w:sz w:val="24"/>
          <w:szCs w:val="24"/>
          <w:lang w:eastAsia="ja-JP"/>
        </w:rPr>
        <w:t xml:space="preserve">. </w:t>
      </w:r>
      <w:r w:rsidR="00BC5936" w:rsidRPr="00EE4F58">
        <w:rPr>
          <w:rFonts w:ascii="Book Antiqua" w:hAnsi="Book Antiqua" w:cs="Times New Roman"/>
          <w:color w:val="000000" w:themeColor="text1"/>
          <w:sz w:val="24"/>
          <w:szCs w:val="24"/>
          <w:lang w:eastAsia="ja-JP"/>
        </w:rPr>
        <w:t>M</w:t>
      </w:r>
      <w:r w:rsidR="00F2272F" w:rsidRPr="00EE4F58">
        <w:rPr>
          <w:rFonts w:ascii="Book Antiqua" w:hAnsi="Book Antiqua" w:cs="Times New Roman"/>
          <w:color w:val="000000" w:themeColor="text1"/>
          <w:sz w:val="24"/>
          <w:szCs w:val="24"/>
          <w:lang w:eastAsia="ja-JP"/>
        </w:rPr>
        <w:t xml:space="preserve">alignant tumors were classified into three groups, Group 1: epithelial tumors; Group 2: small intestinal malignant lymphoma; and Group 3, small intestinal gastrointestinal stromal tumors. We collected data from patients’ medical records to determine the endoscopic characteristics for each group. </w:t>
      </w:r>
      <w:r w:rsidR="00012F65" w:rsidRPr="00EE4F58">
        <w:rPr>
          <w:rFonts w:ascii="Book Antiqua" w:hAnsi="Book Antiqua" w:cs="Times New Roman"/>
          <w:color w:val="000000" w:themeColor="text1"/>
          <w:sz w:val="24"/>
          <w:szCs w:val="24"/>
          <w:lang w:eastAsia="ja-JP"/>
        </w:rPr>
        <w:t xml:space="preserve">Group 1 and Group 2 were observed as </w:t>
      </w:r>
      <w:r w:rsidR="00F2272F" w:rsidRPr="00EE4F58">
        <w:rPr>
          <w:rFonts w:ascii="Book Antiqua" w:hAnsi="Book Antiqua" w:cs="Times New Roman"/>
          <w:color w:val="000000" w:themeColor="text1"/>
          <w:sz w:val="24"/>
          <w:szCs w:val="24"/>
          <w:lang w:eastAsia="ja-JP"/>
        </w:rPr>
        <w:t>solitary tumors.</w:t>
      </w:r>
      <w:r w:rsidR="00BD40C2" w:rsidRPr="00EE4F58">
        <w:rPr>
          <w:rFonts w:ascii="Book Antiqua" w:hAnsi="Book Antiqua" w:cs="Times New Roman"/>
          <w:color w:val="000000" w:themeColor="text1"/>
          <w:sz w:val="24"/>
          <w:szCs w:val="24"/>
          <w:lang w:eastAsia="ja-JP"/>
        </w:rPr>
        <w:t xml:space="preserve"> Enlarged white villi inside and/or surrounding the tumor were seen in 12.5%, </w:t>
      </w:r>
      <w:r w:rsidR="006B3921" w:rsidRPr="00EE4F58">
        <w:rPr>
          <w:rFonts w:ascii="Book Antiqua" w:hAnsi="Book Antiqua" w:cs="Times New Roman"/>
          <w:color w:val="000000" w:themeColor="text1"/>
          <w:sz w:val="24"/>
          <w:szCs w:val="24"/>
          <w:lang w:eastAsia="ja-JP"/>
        </w:rPr>
        <w:t>54.5</w:t>
      </w:r>
      <w:r w:rsidR="00BD40C2" w:rsidRPr="00EE4F58">
        <w:rPr>
          <w:rFonts w:ascii="Book Antiqua" w:hAnsi="Book Antiqua" w:cs="Times New Roman"/>
          <w:color w:val="000000" w:themeColor="text1"/>
          <w:sz w:val="24"/>
          <w:szCs w:val="24"/>
          <w:lang w:eastAsia="ja-JP"/>
        </w:rPr>
        <w:t>%, and 0% in Group 1, 2, and 3, respectively (</w:t>
      </w:r>
      <w:r w:rsidR="00DC03C8" w:rsidRPr="00EE4F58">
        <w:rPr>
          <w:rFonts w:ascii="Book Antiqua" w:hAnsi="Book Antiqua" w:cs="Times New Roman"/>
          <w:i/>
          <w:color w:val="000000" w:themeColor="text1"/>
          <w:sz w:val="24"/>
          <w:szCs w:val="24"/>
          <w:lang w:eastAsia="ja-JP"/>
        </w:rPr>
        <w:t>P</w:t>
      </w:r>
      <w:r w:rsidR="006B3921" w:rsidRPr="00EE4F58">
        <w:rPr>
          <w:rFonts w:ascii="Book Antiqua" w:hAnsi="Book Antiqua" w:cs="Times New Roman"/>
          <w:color w:val="000000" w:themeColor="text1"/>
          <w:sz w:val="24"/>
          <w:szCs w:val="24"/>
          <w:lang w:eastAsia="ja-JP"/>
        </w:rPr>
        <w:t xml:space="preserve"> &lt;0.001</w:t>
      </w:r>
      <w:r w:rsidR="00BD40C2" w:rsidRPr="00EE4F58">
        <w:rPr>
          <w:rFonts w:ascii="Book Antiqua" w:hAnsi="Book Antiqua" w:cs="Times New Roman"/>
          <w:color w:val="000000" w:themeColor="text1"/>
          <w:sz w:val="24"/>
          <w:szCs w:val="24"/>
          <w:lang w:eastAsia="ja-JP"/>
        </w:rPr>
        <w:t>).</w:t>
      </w:r>
    </w:p>
    <w:p w14:paraId="67F9EAF4" w14:textId="77777777" w:rsidR="00CC6383" w:rsidRPr="00005399" w:rsidRDefault="00CC6383" w:rsidP="00EE4F58">
      <w:pPr>
        <w:spacing w:line="360" w:lineRule="auto"/>
        <w:rPr>
          <w:rFonts w:ascii="Book Antiqua" w:eastAsia="DengXian" w:hAnsi="Book Antiqua" w:cs="Times New Roman"/>
          <w:color w:val="000000" w:themeColor="text1"/>
          <w:sz w:val="24"/>
          <w:szCs w:val="24"/>
          <w:lang w:eastAsia="zh-CN"/>
        </w:rPr>
      </w:pPr>
    </w:p>
    <w:p w14:paraId="1AC01B42" w14:textId="49EB3252" w:rsidR="00B83638" w:rsidRPr="00EE4F58" w:rsidRDefault="00B13988" w:rsidP="00EE4F58">
      <w:pPr>
        <w:spacing w:line="360" w:lineRule="auto"/>
        <w:rPr>
          <w:rFonts w:ascii="Book Antiqua" w:eastAsia="DengXian" w:hAnsi="Book Antiqua" w:cs="Times New Roman"/>
          <w:color w:val="000000" w:themeColor="text1"/>
          <w:sz w:val="24"/>
          <w:szCs w:val="24"/>
          <w:lang w:eastAsia="zh-CN"/>
        </w:rPr>
      </w:pPr>
      <w:proofErr w:type="spellStart"/>
      <w:r w:rsidRPr="00EE4F58">
        <w:rPr>
          <w:rFonts w:ascii="Book Antiqua" w:hAnsi="Book Antiqua" w:cs="Times New Roman"/>
          <w:color w:val="000000" w:themeColor="text1"/>
          <w:sz w:val="24"/>
          <w:szCs w:val="24"/>
        </w:rPr>
        <w:t>Horie</w:t>
      </w:r>
      <w:proofErr w:type="spellEnd"/>
      <w:r w:rsidRPr="00EE4F58">
        <w:rPr>
          <w:rFonts w:ascii="Book Antiqua" w:hAnsi="Book Antiqua" w:cs="Times New Roman"/>
          <w:color w:val="000000" w:themeColor="text1"/>
          <w:sz w:val="24"/>
          <w:szCs w:val="24"/>
        </w:rPr>
        <w:t xml:space="preserve"> T, </w:t>
      </w:r>
      <w:proofErr w:type="spellStart"/>
      <w:r w:rsidRPr="00EE4F58">
        <w:rPr>
          <w:rFonts w:ascii="Book Antiqua" w:hAnsi="Book Antiqua" w:cs="Times New Roman"/>
          <w:color w:val="000000" w:themeColor="text1"/>
          <w:sz w:val="24"/>
          <w:szCs w:val="24"/>
        </w:rPr>
        <w:t>Hosoe</w:t>
      </w:r>
      <w:proofErr w:type="spellEnd"/>
      <w:r w:rsidRPr="00EE4F58">
        <w:rPr>
          <w:rFonts w:ascii="Book Antiqua" w:hAnsi="Book Antiqua" w:cs="Times New Roman"/>
          <w:color w:val="000000" w:themeColor="text1"/>
          <w:sz w:val="24"/>
          <w:szCs w:val="24"/>
        </w:rPr>
        <w:t xml:space="preserve"> N, </w:t>
      </w:r>
      <w:proofErr w:type="spellStart"/>
      <w:r w:rsidRPr="00EE4F58">
        <w:rPr>
          <w:rFonts w:ascii="Book Antiqua" w:hAnsi="Book Antiqua" w:cs="Times New Roman"/>
          <w:color w:val="000000" w:themeColor="text1"/>
          <w:sz w:val="24"/>
          <w:szCs w:val="24"/>
        </w:rPr>
        <w:t>Takabayashi</w:t>
      </w:r>
      <w:proofErr w:type="spellEnd"/>
      <w:r w:rsidRPr="00EE4F58">
        <w:rPr>
          <w:rFonts w:ascii="Book Antiqua" w:hAnsi="Book Antiqua" w:cs="Times New Roman"/>
          <w:color w:val="000000" w:themeColor="text1"/>
          <w:sz w:val="24"/>
          <w:szCs w:val="24"/>
        </w:rPr>
        <w:t xml:space="preserve"> K, Hayashi Y, </w:t>
      </w:r>
      <w:proofErr w:type="spellStart"/>
      <w:r w:rsidRPr="00EE4F58">
        <w:rPr>
          <w:rFonts w:ascii="Book Antiqua" w:hAnsi="Book Antiqua" w:cs="Times New Roman"/>
          <w:color w:val="000000" w:themeColor="text1"/>
          <w:sz w:val="24"/>
          <w:szCs w:val="24"/>
        </w:rPr>
        <w:t>Limpias</w:t>
      </w:r>
      <w:proofErr w:type="spellEnd"/>
      <w:r w:rsidR="005A7272" w:rsidRPr="00EE4F58">
        <w:rPr>
          <w:rFonts w:ascii="Book Antiqua" w:hAnsi="Book Antiqua" w:cs="Times New Roman"/>
          <w:color w:val="000000" w:themeColor="text1"/>
          <w:sz w:val="24"/>
          <w:szCs w:val="24"/>
        </w:rPr>
        <w:t xml:space="preserve"> </w:t>
      </w:r>
      <w:proofErr w:type="spellStart"/>
      <w:r w:rsidR="005A7272" w:rsidRPr="00EE4F58">
        <w:rPr>
          <w:rFonts w:ascii="Book Antiqua" w:hAnsi="Book Antiqua" w:cs="Times New Roman"/>
          <w:color w:val="000000" w:themeColor="text1"/>
          <w:sz w:val="24"/>
          <w:szCs w:val="24"/>
        </w:rPr>
        <w:t>Kamiya</w:t>
      </w:r>
      <w:proofErr w:type="spellEnd"/>
      <w:r w:rsidRPr="00EE4F58">
        <w:rPr>
          <w:rFonts w:ascii="Book Antiqua" w:hAnsi="Book Antiqua" w:cs="Times New Roman"/>
          <w:color w:val="000000" w:themeColor="text1"/>
          <w:sz w:val="24"/>
          <w:szCs w:val="24"/>
        </w:rPr>
        <w:t xml:space="preserve"> </w:t>
      </w:r>
      <w:r w:rsidR="009B6248" w:rsidRPr="00EE4F58">
        <w:rPr>
          <w:rFonts w:ascii="Book Antiqua" w:hAnsi="Book Antiqua" w:cs="Times New Roman"/>
          <w:color w:val="000000" w:themeColor="text1"/>
          <w:sz w:val="24"/>
          <w:szCs w:val="24"/>
        </w:rPr>
        <w:t>K</w:t>
      </w:r>
      <w:r w:rsidR="005A7272" w:rsidRPr="00EE4F58">
        <w:rPr>
          <w:rFonts w:ascii="Book Antiqua" w:eastAsia="DengXian" w:hAnsi="Book Antiqua" w:cs="Times New Roman"/>
          <w:color w:val="000000" w:themeColor="text1"/>
          <w:sz w:val="24"/>
          <w:szCs w:val="24"/>
          <w:lang w:eastAsia="zh-CN"/>
        </w:rPr>
        <w:t>J</w:t>
      </w:r>
      <w:r w:rsidRPr="00EE4F58">
        <w:rPr>
          <w:rFonts w:ascii="Book Antiqua" w:hAnsi="Book Antiqua" w:cs="Times New Roman"/>
          <w:color w:val="000000" w:themeColor="text1"/>
          <w:sz w:val="24"/>
          <w:szCs w:val="24"/>
        </w:rPr>
        <w:t xml:space="preserve">, </w:t>
      </w:r>
      <w:proofErr w:type="spellStart"/>
      <w:r w:rsidRPr="00EE4F58">
        <w:rPr>
          <w:rFonts w:ascii="Book Antiqua" w:hAnsi="Book Antiqua" w:cs="Times New Roman"/>
          <w:color w:val="000000" w:themeColor="text1"/>
          <w:sz w:val="24"/>
          <w:szCs w:val="24"/>
        </w:rPr>
        <w:t>Miyanaga</w:t>
      </w:r>
      <w:proofErr w:type="spellEnd"/>
      <w:r w:rsidR="009B6248" w:rsidRPr="00EE4F58">
        <w:rPr>
          <w:rFonts w:ascii="Book Antiqua" w:hAnsi="Book Antiqua" w:cs="Times New Roman"/>
          <w:color w:val="000000" w:themeColor="text1"/>
          <w:sz w:val="24"/>
          <w:szCs w:val="24"/>
        </w:rPr>
        <w:t xml:space="preserve"> R</w:t>
      </w:r>
      <w:r w:rsidRPr="00EE4F58">
        <w:rPr>
          <w:rFonts w:ascii="Book Antiqua" w:hAnsi="Book Antiqua" w:cs="Times New Roman"/>
          <w:color w:val="000000" w:themeColor="text1"/>
          <w:sz w:val="24"/>
          <w:szCs w:val="24"/>
        </w:rPr>
        <w:t>, Mizuno</w:t>
      </w:r>
      <w:r w:rsidR="009B6248" w:rsidRPr="00EE4F58">
        <w:rPr>
          <w:rFonts w:ascii="Book Antiqua" w:hAnsi="Book Antiqua" w:cs="Times New Roman"/>
          <w:color w:val="000000" w:themeColor="text1"/>
          <w:sz w:val="24"/>
          <w:szCs w:val="24"/>
        </w:rPr>
        <w:t xml:space="preserve"> S</w:t>
      </w:r>
      <w:r w:rsidRPr="00EE4F58">
        <w:rPr>
          <w:rFonts w:ascii="Book Antiqua" w:hAnsi="Book Antiqua" w:cs="Times New Roman"/>
          <w:color w:val="000000" w:themeColor="text1"/>
          <w:sz w:val="24"/>
          <w:szCs w:val="24"/>
        </w:rPr>
        <w:t>,</w:t>
      </w:r>
      <w:r w:rsidR="009B6248"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Fukuhara</w:t>
      </w:r>
      <w:r w:rsidR="002026D3" w:rsidRPr="00EE4F58">
        <w:rPr>
          <w:rFonts w:ascii="Book Antiqua" w:hAnsi="Book Antiqua" w:cs="Times New Roman"/>
          <w:color w:val="000000" w:themeColor="text1"/>
          <w:sz w:val="24"/>
          <w:szCs w:val="24"/>
        </w:rPr>
        <w:t xml:space="preserve"> K</w:t>
      </w:r>
      <w:r w:rsidRPr="00EE4F58">
        <w:rPr>
          <w:rFonts w:ascii="Book Antiqua" w:hAnsi="Book Antiqua" w:cs="Times New Roman"/>
          <w:color w:val="000000" w:themeColor="text1"/>
          <w:sz w:val="24"/>
          <w:szCs w:val="24"/>
        </w:rPr>
        <w:t>, Fukuhara</w:t>
      </w:r>
      <w:r w:rsidR="002026D3" w:rsidRPr="00EE4F58">
        <w:rPr>
          <w:rFonts w:ascii="Book Antiqua" w:hAnsi="Book Antiqua" w:cs="Times New Roman"/>
          <w:color w:val="000000" w:themeColor="text1"/>
          <w:sz w:val="24"/>
          <w:szCs w:val="24"/>
        </w:rPr>
        <w:t xml:space="preserve"> S</w:t>
      </w:r>
      <w:r w:rsidRPr="00EE4F58">
        <w:rPr>
          <w:rFonts w:ascii="Book Antiqua" w:hAnsi="Book Antiqua" w:cs="Times New Roman"/>
          <w:color w:val="000000" w:themeColor="text1"/>
          <w:sz w:val="24"/>
          <w:szCs w:val="24"/>
        </w:rPr>
        <w:t>, Naganuma</w:t>
      </w:r>
      <w:r w:rsidR="002026D3" w:rsidRPr="00EE4F58">
        <w:rPr>
          <w:rFonts w:ascii="Book Antiqua" w:hAnsi="Book Antiqua" w:cs="Times New Roman"/>
          <w:color w:val="000000" w:themeColor="text1"/>
          <w:sz w:val="24"/>
          <w:szCs w:val="24"/>
        </w:rPr>
        <w:t xml:space="preserve"> M</w:t>
      </w:r>
      <w:r w:rsidRPr="00EE4F58">
        <w:rPr>
          <w:rFonts w:ascii="Book Antiqua" w:hAnsi="Book Antiqua" w:cs="Times New Roman"/>
          <w:color w:val="000000" w:themeColor="text1"/>
          <w:sz w:val="24"/>
          <w:szCs w:val="24"/>
        </w:rPr>
        <w:t>, Shimoda</w:t>
      </w:r>
      <w:r w:rsidR="002026D3" w:rsidRPr="00EE4F58">
        <w:rPr>
          <w:rFonts w:ascii="Book Antiqua" w:hAnsi="Book Antiqua" w:cs="Times New Roman"/>
          <w:color w:val="000000" w:themeColor="text1"/>
          <w:sz w:val="24"/>
          <w:szCs w:val="24"/>
        </w:rPr>
        <w:t xml:space="preserve"> M</w:t>
      </w:r>
      <w:r w:rsidRPr="00EE4F58">
        <w:rPr>
          <w:rFonts w:ascii="Book Antiqua" w:hAnsi="Book Antiqua" w:cs="Times New Roman"/>
          <w:color w:val="000000" w:themeColor="text1"/>
          <w:sz w:val="24"/>
          <w:szCs w:val="24"/>
        </w:rPr>
        <w:t>, Ogata</w:t>
      </w:r>
      <w:r w:rsidR="002026D3" w:rsidRPr="00EE4F58">
        <w:rPr>
          <w:rFonts w:ascii="Book Antiqua" w:hAnsi="Book Antiqua" w:cs="Times New Roman"/>
          <w:color w:val="000000" w:themeColor="text1"/>
          <w:sz w:val="24"/>
          <w:szCs w:val="24"/>
        </w:rPr>
        <w:t xml:space="preserve"> H</w:t>
      </w:r>
      <w:r w:rsidRPr="00EE4F58">
        <w:rPr>
          <w:rFonts w:ascii="Book Antiqua" w:hAnsi="Book Antiqua" w:cs="Times New Roman"/>
          <w:color w:val="000000" w:themeColor="text1"/>
          <w:sz w:val="24"/>
          <w:szCs w:val="24"/>
        </w:rPr>
        <w:t>, Kanai</w:t>
      </w:r>
      <w:r w:rsidR="00B83638" w:rsidRPr="00EE4F58">
        <w:rPr>
          <w:rFonts w:ascii="Book Antiqua" w:hAnsi="Book Antiqua" w:cs="Times New Roman"/>
          <w:color w:val="000000" w:themeColor="text1"/>
          <w:sz w:val="24"/>
          <w:szCs w:val="24"/>
        </w:rPr>
        <w:t xml:space="preserve"> T. Endoscopic characteristics of small intestinal malignant tumors observed by balloon-assisted </w:t>
      </w:r>
      <w:proofErr w:type="spellStart"/>
      <w:r w:rsidR="00B83638" w:rsidRPr="00EE4F58">
        <w:rPr>
          <w:rFonts w:ascii="Book Antiqua" w:hAnsi="Book Antiqua" w:cs="Times New Roman"/>
          <w:color w:val="000000" w:themeColor="text1"/>
          <w:sz w:val="24"/>
          <w:szCs w:val="24"/>
        </w:rPr>
        <w:t>enteroscopy</w:t>
      </w:r>
      <w:proofErr w:type="spellEnd"/>
      <w:r w:rsidR="00CC6383" w:rsidRPr="00EE4F58">
        <w:rPr>
          <w:rFonts w:ascii="Book Antiqua" w:eastAsia="DengXian" w:hAnsi="Book Antiqua" w:cs="Times New Roman"/>
          <w:color w:val="000000" w:themeColor="text1"/>
          <w:sz w:val="24"/>
          <w:szCs w:val="24"/>
          <w:lang w:eastAsia="zh-CN"/>
        </w:rPr>
        <w:t>.</w:t>
      </w:r>
      <w:r w:rsidR="00634D84" w:rsidRPr="00EE4F58">
        <w:rPr>
          <w:rFonts w:ascii="Book Antiqua" w:hAnsi="Book Antiqua"/>
          <w:color w:val="000000" w:themeColor="text1"/>
          <w:sz w:val="24"/>
          <w:szCs w:val="24"/>
        </w:rPr>
        <w:t xml:space="preserve"> </w:t>
      </w:r>
      <w:r w:rsidR="00634D84" w:rsidRPr="00EE4F58">
        <w:rPr>
          <w:rFonts w:ascii="Book Antiqua" w:eastAsia="DengXian" w:hAnsi="Book Antiqua" w:cs="Times New Roman"/>
          <w:i/>
          <w:color w:val="000000" w:themeColor="text1"/>
          <w:sz w:val="24"/>
          <w:szCs w:val="24"/>
          <w:lang w:eastAsia="zh-CN"/>
        </w:rPr>
        <w:t xml:space="preserve">World J </w:t>
      </w:r>
      <w:proofErr w:type="spellStart"/>
      <w:r w:rsidR="00634D84" w:rsidRPr="00EE4F58">
        <w:rPr>
          <w:rFonts w:ascii="Book Antiqua" w:eastAsia="DengXian" w:hAnsi="Book Antiqua" w:cs="Times New Roman"/>
          <w:i/>
          <w:color w:val="000000" w:themeColor="text1"/>
          <w:sz w:val="24"/>
          <w:szCs w:val="24"/>
          <w:lang w:eastAsia="zh-CN"/>
        </w:rPr>
        <w:t>Gastrointest</w:t>
      </w:r>
      <w:proofErr w:type="spellEnd"/>
      <w:r w:rsidR="00634D84" w:rsidRPr="00EE4F58">
        <w:rPr>
          <w:rFonts w:ascii="Book Antiqua" w:eastAsia="DengXian" w:hAnsi="Book Antiqua" w:cs="Times New Roman"/>
          <w:i/>
          <w:color w:val="000000" w:themeColor="text1"/>
          <w:sz w:val="24"/>
          <w:szCs w:val="24"/>
          <w:lang w:eastAsia="zh-CN"/>
        </w:rPr>
        <w:t xml:space="preserve"> </w:t>
      </w:r>
      <w:proofErr w:type="spellStart"/>
      <w:r w:rsidR="00634D84" w:rsidRPr="00EE4F58">
        <w:rPr>
          <w:rFonts w:ascii="Book Antiqua" w:eastAsia="DengXian" w:hAnsi="Book Antiqua" w:cs="Times New Roman"/>
          <w:i/>
          <w:color w:val="000000" w:themeColor="text1"/>
          <w:sz w:val="24"/>
          <w:szCs w:val="24"/>
          <w:lang w:eastAsia="zh-CN"/>
        </w:rPr>
        <w:t>Endosc</w:t>
      </w:r>
      <w:proofErr w:type="spellEnd"/>
      <w:r w:rsidR="00634D84" w:rsidRPr="00EE4F58">
        <w:rPr>
          <w:rFonts w:ascii="Book Antiqua" w:eastAsia="DengXian" w:hAnsi="Book Antiqua" w:cs="Times New Roman"/>
          <w:i/>
          <w:color w:val="000000" w:themeColor="text1"/>
          <w:sz w:val="24"/>
          <w:szCs w:val="24"/>
          <w:lang w:eastAsia="zh-CN"/>
        </w:rPr>
        <w:t xml:space="preserve"> </w:t>
      </w:r>
      <w:r w:rsidR="00634D84" w:rsidRPr="00EE4F58">
        <w:rPr>
          <w:rFonts w:ascii="Book Antiqua" w:eastAsia="DengXian" w:hAnsi="Book Antiqua" w:cs="Times New Roman"/>
          <w:color w:val="000000" w:themeColor="text1"/>
          <w:sz w:val="24"/>
          <w:szCs w:val="24"/>
          <w:lang w:eastAsia="zh-CN"/>
        </w:rPr>
        <w:t>2019; In press</w:t>
      </w:r>
    </w:p>
    <w:p w14:paraId="7E88DCDC" w14:textId="73F7F6A8" w:rsidR="00B13988" w:rsidRPr="00EE4F58" w:rsidRDefault="00B13988" w:rsidP="00EE4F58">
      <w:pPr>
        <w:spacing w:line="360" w:lineRule="auto"/>
        <w:rPr>
          <w:rFonts w:ascii="Book Antiqua" w:hAnsi="Book Antiqua" w:cs="Times New Roman"/>
          <w:color w:val="000000" w:themeColor="text1"/>
          <w:sz w:val="24"/>
          <w:szCs w:val="24"/>
        </w:rPr>
      </w:pPr>
    </w:p>
    <w:p w14:paraId="0FE2A8CD" w14:textId="77777777" w:rsidR="0018696D" w:rsidRPr="00EE4F58" w:rsidRDefault="0018696D" w:rsidP="00EE4F58">
      <w:pPr>
        <w:widowControl/>
        <w:autoSpaceDE/>
        <w:autoSpaceDN/>
        <w:adjustRightInd/>
        <w:spacing w:line="360" w:lineRule="auto"/>
        <w:rPr>
          <w:rFonts w:ascii="Book Antiqua" w:hAnsi="Book Antiqua" w:cs="Times New Roman"/>
          <w:b/>
          <w:color w:val="000000" w:themeColor="text1"/>
          <w:sz w:val="24"/>
          <w:szCs w:val="24"/>
        </w:rPr>
      </w:pPr>
      <w:r w:rsidRPr="00EE4F58">
        <w:rPr>
          <w:rFonts w:ascii="Book Antiqua" w:hAnsi="Book Antiqua" w:cs="Times New Roman"/>
          <w:b/>
          <w:color w:val="000000" w:themeColor="text1"/>
          <w:sz w:val="24"/>
          <w:szCs w:val="24"/>
        </w:rPr>
        <w:br w:type="page"/>
      </w:r>
    </w:p>
    <w:p w14:paraId="613E30CD" w14:textId="77777777" w:rsidR="008B7D36" w:rsidRPr="00EE4F58" w:rsidRDefault="008B7D36" w:rsidP="00EE4F58">
      <w:pPr>
        <w:autoSpaceDE/>
        <w:autoSpaceDN/>
        <w:adjustRightInd/>
        <w:spacing w:line="360" w:lineRule="auto"/>
        <w:outlineLvl w:val="0"/>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color w:val="000000" w:themeColor="text1"/>
          <w:spacing w:val="-1"/>
          <w:sz w:val="24"/>
          <w:szCs w:val="24"/>
        </w:rPr>
        <w:lastRenderedPageBreak/>
        <w:t>INTRODUCTION</w:t>
      </w:r>
    </w:p>
    <w:p w14:paraId="5DB0281A" w14:textId="385B6326" w:rsidR="00492C3B" w:rsidRPr="00EE4F58" w:rsidRDefault="008811F3" w:rsidP="00EE4F58">
      <w:pPr>
        <w:tabs>
          <w:tab w:val="left" w:pos="850"/>
        </w:tabs>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small </w:t>
      </w:r>
      <w:r w:rsidR="00492C3B" w:rsidRPr="00EE4F58">
        <w:rPr>
          <w:rFonts w:ascii="Book Antiqua" w:hAnsi="Book Antiqua" w:cs="Times New Roman"/>
          <w:color w:val="000000" w:themeColor="text1"/>
          <w:sz w:val="24"/>
          <w:szCs w:val="24"/>
          <w:lang w:eastAsia="ja-JP"/>
        </w:rPr>
        <w:t xml:space="preserve">intestine is a long </w:t>
      </w:r>
      <w:r w:rsidR="009F37A2" w:rsidRPr="00EE4F58">
        <w:rPr>
          <w:rFonts w:ascii="Book Antiqua" w:hAnsi="Book Antiqua" w:cs="Times New Roman"/>
          <w:color w:val="000000" w:themeColor="text1"/>
          <w:sz w:val="24"/>
          <w:szCs w:val="24"/>
          <w:lang w:eastAsia="ja-JP"/>
        </w:rPr>
        <w:t>l</w:t>
      </w:r>
      <w:r w:rsidR="00492C3B" w:rsidRPr="00EE4F58">
        <w:rPr>
          <w:rFonts w:ascii="Book Antiqua" w:hAnsi="Book Antiqua" w:cs="Times New Roman"/>
          <w:color w:val="000000" w:themeColor="text1"/>
          <w:sz w:val="24"/>
          <w:szCs w:val="24"/>
          <w:lang w:eastAsia="ja-JP"/>
        </w:rPr>
        <w:t xml:space="preserve">uminal organ </w:t>
      </w:r>
      <w:r w:rsidRPr="00EE4F58">
        <w:rPr>
          <w:rFonts w:ascii="Book Antiqua" w:hAnsi="Book Antiqua" w:cs="Times New Roman"/>
          <w:color w:val="000000" w:themeColor="text1"/>
          <w:sz w:val="24"/>
          <w:szCs w:val="24"/>
          <w:lang w:eastAsia="ja-JP"/>
        </w:rPr>
        <w:t>that constitutes</w:t>
      </w:r>
      <w:r w:rsidR="00492C3B" w:rsidRPr="00EE4F58">
        <w:rPr>
          <w:rFonts w:ascii="Book Antiqua" w:hAnsi="Book Antiqua" w:cs="Times New Roman"/>
          <w:color w:val="000000" w:themeColor="text1"/>
          <w:sz w:val="24"/>
          <w:szCs w:val="24"/>
          <w:lang w:eastAsia="ja-JP"/>
        </w:rPr>
        <w:t xml:space="preserve"> 75% of the length of gastrointestinal tract and 90% of its mucosal surface area</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Small </w:t>
      </w:r>
      <w:r w:rsidR="00492C3B" w:rsidRPr="00EE4F58">
        <w:rPr>
          <w:rFonts w:ascii="Book Antiqua" w:hAnsi="Book Antiqua" w:cs="Times New Roman"/>
          <w:color w:val="000000" w:themeColor="text1"/>
          <w:sz w:val="24"/>
          <w:szCs w:val="24"/>
          <w:lang w:eastAsia="ja-JP"/>
        </w:rPr>
        <w:t xml:space="preserve">intestinal cancer is relatively rare, accounting for less than 5% of </w:t>
      </w:r>
      <w:r w:rsidRPr="00EE4F58">
        <w:rPr>
          <w:rFonts w:ascii="Book Antiqua" w:hAnsi="Book Antiqua" w:cs="Times New Roman"/>
          <w:color w:val="000000" w:themeColor="text1"/>
          <w:sz w:val="24"/>
          <w:szCs w:val="24"/>
          <w:lang w:eastAsia="ja-JP"/>
        </w:rPr>
        <w:t xml:space="preserve">gastrointestinal </w:t>
      </w:r>
      <w:r w:rsidR="00492C3B" w:rsidRPr="00EE4F58">
        <w:rPr>
          <w:rFonts w:ascii="Book Antiqua" w:hAnsi="Book Antiqua" w:cs="Times New Roman"/>
          <w:color w:val="000000" w:themeColor="text1"/>
          <w:sz w:val="24"/>
          <w:szCs w:val="24"/>
          <w:lang w:eastAsia="ja-JP"/>
        </w:rPr>
        <w:t>cancers</w:t>
      </w:r>
      <w:r w:rsidR="006720EF" w:rsidRPr="00EE4F58">
        <w:rPr>
          <w:rFonts w:ascii="Book Antiqua" w:hAnsi="Book Antiqua" w:cs="Times New Roman"/>
          <w:color w:val="000000" w:themeColor="text1"/>
          <w:sz w:val="24"/>
          <w:szCs w:val="24"/>
          <w:vertAlign w:val="superscript"/>
          <w:lang w:eastAsia="ja-JP"/>
        </w:rPr>
        <w:t>[1]</w:t>
      </w:r>
      <w:r w:rsidR="00E6062F"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and </w:t>
      </w:r>
      <w:r w:rsidR="00E6062F" w:rsidRPr="00EE4F58">
        <w:rPr>
          <w:rFonts w:ascii="Book Antiqua" w:hAnsi="Book Antiqua" w:cs="Times New Roman"/>
          <w:color w:val="000000" w:themeColor="text1"/>
          <w:sz w:val="24"/>
          <w:szCs w:val="24"/>
          <w:lang w:eastAsia="ja-JP"/>
        </w:rPr>
        <w:t xml:space="preserve">with </w:t>
      </w:r>
      <w:r w:rsidRPr="00EE4F58">
        <w:rPr>
          <w:rFonts w:ascii="Book Antiqua" w:hAnsi="Book Antiqua" w:cs="Times New Roman"/>
          <w:color w:val="000000" w:themeColor="text1"/>
          <w:sz w:val="24"/>
          <w:szCs w:val="24"/>
          <w:lang w:eastAsia="ja-JP"/>
        </w:rPr>
        <w:t xml:space="preserve">an </w:t>
      </w:r>
      <w:r w:rsidR="00E6062F" w:rsidRPr="00EE4F58">
        <w:rPr>
          <w:rFonts w:ascii="Book Antiqua" w:hAnsi="Book Antiqua" w:cs="Times New Roman"/>
          <w:color w:val="000000" w:themeColor="text1"/>
          <w:sz w:val="24"/>
          <w:szCs w:val="24"/>
          <w:lang w:eastAsia="ja-JP"/>
        </w:rPr>
        <w:t>incidence of 6.8 cases per million</w:t>
      </w:r>
      <w:r w:rsidR="006720EF" w:rsidRPr="00EE4F58">
        <w:rPr>
          <w:rFonts w:ascii="Book Antiqua" w:hAnsi="Book Antiqua" w:cs="Times New Roman"/>
          <w:color w:val="000000" w:themeColor="text1"/>
          <w:sz w:val="24"/>
          <w:szCs w:val="24"/>
          <w:vertAlign w:val="superscript"/>
          <w:lang w:eastAsia="ja-JP"/>
        </w:rPr>
        <w:t>[2]</w:t>
      </w:r>
      <w:r w:rsidR="00492C3B" w:rsidRPr="00EE4F58">
        <w:rPr>
          <w:rFonts w:ascii="Book Antiqua" w:hAnsi="Book Antiqua" w:cs="Times New Roman"/>
          <w:color w:val="000000" w:themeColor="text1"/>
          <w:sz w:val="24"/>
          <w:szCs w:val="24"/>
          <w:lang w:eastAsia="ja-JP"/>
        </w:rPr>
        <w:t xml:space="preserve">. The </w:t>
      </w:r>
      <w:r w:rsidRPr="00EE4F58">
        <w:rPr>
          <w:rFonts w:ascii="Book Antiqua" w:hAnsi="Book Antiqua" w:cs="Times New Roman"/>
          <w:color w:val="000000" w:themeColor="text1"/>
          <w:sz w:val="24"/>
          <w:szCs w:val="24"/>
          <w:lang w:eastAsia="ja-JP"/>
        </w:rPr>
        <w:t xml:space="preserve">gastrointestinal </w:t>
      </w:r>
      <w:r w:rsidR="00492C3B" w:rsidRPr="00EE4F58">
        <w:rPr>
          <w:rFonts w:ascii="Book Antiqua" w:hAnsi="Book Antiqua" w:cs="Times New Roman"/>
          <w:color w:val="000000" w:themeColor="text1"/>
          <w:sz w:val="24"/>
          <w:szCs w:val="24"/>
          <w:lang w:eastAsia="ja-JP"/>
        </w:rPr>
        <w:t xml:space="preserve">tract is a major organ affected by </w:t>
      </w:r>
      <w:proofErr w:type="spellStart"/>
      <w:r w:rsidR="00492C3B" w:rsidRPr="00EE4F58">
        <w:rPr>
          <w:rFonts w:ascii="Book Antiqua" w:hAnsi="Book Antiqua" w:cs="Times New Roman"/>
          <w:color w:val="000000" w:themeColor="text1"/>
          <w:sz w:val="24"/>
          <w:szCs w:val="24"/>
          <w:lang w:eastAsia="ja-JP"/>
        </w:rPr>
        <w:t>extranodal</w:t>
      </w:r>
      <w:proofErr w:type="spellEnd"/>
      <w:r w:rsidR="00492C3B" w:rsidRPr="00EE4F58">
        <w:rPr>
          <w:rFonts w:ascii="Book Antiqua" w:hAnsi="Book Antiqua" w:cs="Times New Roman"/>
          <w:color w:val="000000" w:themeColor="text1"/>
          <w:sz w:val="24"/>
          <w:szCs w:val="24"/>
          <w:lang w:eastAsia="ja-JP"/>
        </w:rPr>
        <w:t xml:space="preserve"> malignant lymphoma, accounting for 30</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40% of all </w:t>
      </w:r>
      <w:proofErr w:type="spellStart"/>
      <w:r w:rsidR="00492C3B" w:rsidRPr="00EE4F58">
        <w:rPr>
          <w:rFonts w:ascii="Book Antiqua" w:hAnsi="Book Antiqua" w:cs="Times New Roman"/>
          <w:color w:val="000000" w:themeColor="text1"/>
          <w:sz w:val="24"/>
          <w:szCs w:val="24"/>
          <w:lang w:eastAsia="ja-JP"/>
        </w:rPr>
        <w:t>extranodal</w:t>
      </w:r>
      <w:proofErr w:type="spellEnd"/>
      <w:r w:rsidR="00492C3B" w:rsidRPr="00EE4F58">
        <w:rPr>
          <w:rFonts w:ascii="Book Antiqua" w:hAnsi="Book Antiqua" w:cs="Times New Roman"/>
          <w:color w:val="000000" w:themeColor="text1"/>
          <w:sz w:val="24"/>
          <w:szCs w:val="24"/>
          <w:lang w:eastAsia="ja-JP"/>
        </w:rPr>
        <w:t xml:space="preserve"> lymphomas and 5</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20% of all non-Hodgkin </w:t>
      </w:r>
      <w:proofErr w:type="gramStart"/>
      <w:r w:rsidR="00492C3B" w:rsidRPr="00EE4F58">
        <w:rPr>
          <w:rFonts w:ascii="Book Antiqua" w:hAnsi="Book Antiqua" w:cs="Times New Roman"/>
          <w:color w:val="000000" w:themeColor="text1"/>
          <w:sz w:val="24"/>
          <w:szCs w:val="24"/>
          <w:lang w:eastAsia="ja-JP"/>
        </w:rPr>
        <w:t>lymphomas</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3]</w:t>
      </w:r>
      <w:r w:rsidR="00492C3B" w:rsidRPr="00EE4F58">
        <w:rPr>
          <w:rFonts w:ascii="Book Antiqua" w:hAnsi="Book Antiqua" w:cs="Times New Roman"/>
          <w:color w:val="000000" w:themeColor="text1"/>
          <w:sz w:val="24"/>
          <w:szCs w:val="24"/>
          <w:lang w:eastAsia="ja-JP"/>
        </w:rPr>
        <w:t xml:space="preserve">. The most frequent primary </w:t>
      </w:r>
      <w:r w:rsidRPr="00EE4F58">
        <w:rPr>
          <w:rFonts w:ascii="Book Antiqua" w:hAnsi="Book Antiqua" w:cs="Times New Roman"/>
          <w:color w:val="000000" w:themeColor="text1"/>
          <w:sz w:val="24"/>
          <w:szCs w:val="24"/>
          <w:lang w:eastAsia="ja-JP"/>
        </w:rPr>
        <w:t xml:space="preserve">gastrointestinal </w:t>
      </w:r>
      <w:r w:rsidR="00492C3B" w:rsidRPr="00EE4F58">
        <w:rPr>
          <w:rFonts w:ascii="Book Antiqua" w:hAnsi="Book Antiqua" w:cs="Times New Roman"/>
          <w:color w:val="000000" w:themeColor="text1"/>
          <w:sz w:val="24"/>
          <w:szCs w:val="24"/>
          <w:lang w:eastAsia="ja-JP"/>
        </w:rPr>
        <w:t>site of malignant lymphoma is the stomach (60</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70%), followed by the small </w:t>
      </w:r>
      <w:r w:rsidRPr="00EE4F58">
        <w:rPr>
          <w:rFonts w:ascii="Book Antiqua" w:hAnsi="Book Antiqua" w:cs="Times New Roman"/>
          <w:color w:val="000000" w:themeColor="text1"/>
          <w:sz w:val="24"/>
          <w:szCs w:val="24"/>
          <w:lang w:eastAsia="ja-JP"/>
        </w:rPr>
        <w:t xml:space="preserve">intestine </w:t>
      </w:r>
      <w:r w:rsidR="00492C3B" w:rsidRPr="00EE4F58">
        <w:rPr>
          <w:rFonts w:ascii="Book Antiqua" w:hAnsi="Book Antiqua" w:cs="Times New Roman"/>
          <w:color w:val="000000" w:themeColor="text1"/>
          <w:sz w:val="24"/>
          <w:szCs w:val="24"/>
          <w:lang w:eastAsia="ja-JP"/>
        </w:rPr>
        <w:t>(20</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30</w:t>
      </w:r>
      <w:proofErr w:type="gramStart"/>
      <w:r w:rsidR="00492C3B" w:rsidRPr="00EE4F58">
        <w:rPr>
          <w:rFonts w:ascii="Book Antiqua" w:hAnsi="Book Antiqua" w:cs="Times New Roman"/>
          <w:color w:val="000000" w:themeColor="text1"/>
          <w:sz w:val="24"/>
          <w:szCs w:val="24"/>
          <w:lang w:eastAsia="ja-JP"/>
        </w:rPr>
        <w:t>%)</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4]</w:t>
      </w:r>
      <w:r w:rsidR="00492C3B" w:rsidRPr="00EE4F58">
        <w:rPr>
          <w:rFonts w:ascii="Book Antiqua" w:hAnsi="Book Antiqua" w:cs="Times New Roman"/>
          <w:color w:val="000000" w:themeColor="text1"/>
          <w:sz w:val="24"/>
          <w:szCs w:val="24"/>
          <w:lang w:eastAsia="ja-JP"/>
        </w:rPr>
        <w:t xml:space="preserve">. Until the </w:t>
      </w:r>
      <w:r w:rsidRPr="00EE4F58">
        <w:rPr>
          <w:rFonts w:ascii="Book Antiqua" w:hAnsi="Book Antiqua" w:cs="Times New Roman"/>
          <w:color w:val="000000" w:themeColor="text1"/>
          <w:sz w:val="24"/>
          <w:szCs w:val="24"/>
          <w:lang w:eastAsia="ja-JP"/>
        </w:rPr>
        <w:t xml:space="preserve">development </w:t>
      </w:r>
      <w:r w:rsidR="00492C3B" w:rsidRPr="00EE4F58">
        <w:rPr>
          <w:rFonts w:ascii="Book Antiqua" w:hAnsi="Book Antiqua" w:cs="Times New Roman"/>
          <w:color w:val="000000" w:themeColor="text1"/>
          <w:sz w:val="24"/>
          <w:szCs w:val="24"/>
          <w:lang w:eastAsia="ja-JP"/>
        </w:rPr>
        <w:t xml:space="preserve">of balloon-assisted </w:t>
      </w:r>
      <w:proofErr w:type="spellStart"/>
      <w:r w:rsidR="00492C3B" w:rsidRPr="00EE4F58">
        <w:rPr>
          <w:rFonts w:ascii="Book Antiqua" w:hAnsi="Book Antiqua" w:cs="Times New Roman"/>
          <w:color w:val="000000" w:themeColor="text1"/>
          <w:sz w:val="24"/>
          <w:szCs w:val="24"/>
          <w:lang w:eastAsia="ja-JP"/>
        </w:rPr>
        <w:t>enteroscopy</w:t>
      </w:r>
      <w:proofErr w:type="spellEnd"/>
      <w:r w:rsidR="00492C3B" w:rsidRPr="00EE4F58">
        <w:rPr>
          <w:rFonts w:ascii="Book Antiqua" w:hAnsi="Book Antiqua" w:cs="Times New Roman"/>
          <w:color w:val="000000" w:themeColor="text1"/>
          <w:sz w:val="24"/>
          <w:szCs w:val="24"/>
          <w:lang w:eastAsia="ja-JP"/>
        </w:rPr>
        <w:t xml:space="preserve"> (BAE) and video capsule endoscopy, small intestinal malignant tumors could not be observed endoscopically. Moreover, BAE enable</w:t>
      </w:r>
      <w:r w:rsidRPr="00EE4F58">
        <w:rPr>
          <w:rFonts w:ascii="Book Antiqua" w:hAnsi="Book Antiqua" w:cs="Times New Roman"/>
          <w:color w:val="000000" w:themeColor="text1"/>
          <w:sz w:val="24"/>
          <w:szCs w:val="24"/>
          <w:lang w:eastAsia="ja-JP"/>
        </w:rPr>
        <w:t>s</w:t>
      </w:r>
      <w:r w:rsidR="00492C3B" w:rsidRPr="00EE4F58">
        <w:rPr>
          <w:rFonts w:ascii="Book Antiqua" w:hAnsi="Book Antiqua" w:cs="Times New Roman"/>
          <w:color w:val="000000" w:themeColor="text1"/>
          <w:sz w:val="24"/>
          <w:szCs w:val="24"/>
          <w:lang w:eastAsia="ja-JP"/>
        </w:rPr>
        <w:t xml:space="preserve"> </w:t>
      </w:r>
      <w:r w:rsidR="00813B23" w:rsidRPr="00EE4F58">
        <w:rPr>
          <w:rFonts w:ascii="Book Antiqua" w:hAnsi="Book Antiqua" w:cs="Times New Roman"/>
          <w:color w:val="000000" w:themeColor="text1"/>
          <w:sz w:val="24"/>
          <w:szCs w:val="24"/>
          <w:lang w:eastAsia="ja-JP"/>
        </w:rPr>
        <w:t xml:space="preserve">direct </w:t>
      </w:r>
      <w:r w:rsidRPr="00EE4F58">
        <w:rPr>
          <w:rFonts w:ascii="Book Antiqua" w:hAnsi="Book Antiqua" w:cs="Times New Roman"/>
          <w:color w:val="000000" w:themeColor="text1"/>
          <w:sz w:val="24"/>
          <w:szCs w:val="24"/>
          <w:lang w:eastAsia="ja-JP"/>
        </w:rPr>
        <w:t>observation of</w:t>
      </w:r>
      <w:r w:rsidR="00492C3B" w:rsidRPr="00EE4F58">
        <w:rPr>
          <w:rFonts w:ascii="Book Antiqua" w:hAnsi="Book Antiqua" w:cs="Times New Roman"/>
          <w:color w:val="000000" w:themeColor="text1"/>
          <w:sz w:val="24"/>
          <w:szCs w:val="24"/>
          <w:lang w:eastAsia="ja-JP"/>
        </w:rPr>
        <w:t xml:space="preserve"> these small intestinal lesions, </w:t>
      </w:r>
      <w:r w:rsidRPr="00EE4F58">
        <w:rPr>
          <w:rFonts w:ascii="Book Antiqua" w:hAnsi="Book Antiqua" w:cs="Times New Roman"/>
          <w:color w:val="000000" w:themeColor="text1"/>
          <w:sz w:val="24"/>
          <w:szCs w:val="24"/>
          <w:lang w:eastAsia="ja-JP"/>
        </w:rPr>
        <w:t>and also permits</w:t>
      </w:r>
      <w:r w:rsidR="00A120A7" w:rsidRPr="00EE4F58">
        <w:rPr>
          <w:rFonts w:ascii="Book Antiqua" w:hAnsi="Book Antiqua" w:cs="Times New Roman"/>
          <w:color w:val="000000" w:themeColor="text1"/>
          <w:sz w:val="24"/>
          <w:szCs w:val="24"/>
          <w:lang w:eastAsia="ja-JP"/>
        </w:rPr>
        <w:t xml:space="preserve"> </w:t>
      </w:r>
      <w:r w:rsidR="00492C3B" w:rsidRPr="00EE4F58">
        <w:rPr>
          <w:rFonts w:ascii="Book Antiqua" w:hAnsi="Book Antiqua" w:cs="Times New Roman"/>
          <w:color w:val="000000" w:themeColor="text1"/>
          <w:sz w:val="24"/>
          <w:szCs w:val="24"/>
          <w:lang w:eastAsia="ja-JP"/>
        </w:rPr>
        <w:t xml:space="preserve">biopsy and endoscopic therapy, such as stent placement and endoscopic tattooing for subsequent surgical </w:t>
      </w:r>
      <w:proofErr w:type="gramStart"/>
      <w:r w:rsidR="00492C3B" w:rsidRPr="00EE4F58">
        <w:rPr>
          <w:rFonts w:ascii="Book Antiqua" w:hAnsi="Book Antiqua" w:cs="Times New Roman"/>
          <w:color w:val="000000" w:themeColor="text1"/>
          <w:sz w:val="24"/>
          <w:szCs w:val="24"/>
          <w:lang w:eastAsia="ja-JP"/>
        </w:rPr>
        <w:t>therapy</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5,6]</w:t>
      </w:r>
      <w:r w:rsidR="00492C3B" w:rsidRPr="00EE4F58">
        <w:rPr>
          <w:rFonts w:ascii="Book Antiqua" w:hAnsi="Book Antiqua" w:cs="Times New Roman"/>
          <w:color w:val="000000" w:themeColor="text1"/>
          <w:sz w:val="24"/>
          <w:szCs w:val="24"/>
          <w:lang w:eastAsia="ja-JP"/>
        </w:rPr>
        <w:t xml:space="preserve">. A previous study reported the incidence of small </w:t>
      </w:r>
      <w:r w:rsidRPr="00EE4F58">
        <w:rPr>
          <w:rFonts w:ascii="Book Antiqua" w:hAnsi="Book Antiqua" w:cs="Times New Roman"/>
          <w:color w:val="000000" w:themeColor="text1"/>
          <w:sz w:val="24"/>
          <w:szCs w:val="24"/>
          <w:lang w:eastAsia="ja-JP"/>
        </w:rPr>
        <w:t xml:space="preserve">intestinal </w:t>
      </w:r>
      <w:r w:rsidR="00492C3B" w:rsidRPr="00EE4F58">
        <w:rPr>
          <w:rFonts w:ascii="Book Antiqua" w:hAnsi="Book Antiqua" w:cs="Times New Roman"/>
          <w:color w:val="000000" w:themeColor="text1"/>
          <w:sz w:val="24"/>
          <w:szCs w:val="24"/>
          <w:lang w:eastAsia="ja-JP"/>
        </w:rPr>
        <w:t xml:space="preserve">tumors detected by </w:t>
      </w:r>
      <w:proofErr w:type="gramStart"/>
      <w:r w:rsidR="00492C3B" w:rsidRPr="00EE4F58">
        <w:rPr>
          <w:rFonts w:ascii="Book Antiqua" w:hAnsi="Book Antiqua" w:cs="Times New Roman"/>
          <w:color w:val="000000" w:themeColor="text1"/>
          <w:sz w:val="24"/>
          <w:szCs w:val="24"/>
          <w:lang w:eastAsia="ja-JP"/>
        </w:rPr>
        <w:t>BAE</w:t>
      </w:r>
      <w:r w:rsidR="006720EF" w:rsidRPr="00EE4F58">
        <w:rPr>
          <w:rFonts w:ascii="Book Antiqua" w:hAnsi="Book Antiqua" w:cs="Times New Roman"/>
          <w:color w:val="000000" w:themeColor="text1"/>
          <w:sz w:val="24"/>
          <w:szCs w:val="24"/>
          <w:vertAlign w:val="superscript"/>
          <w:lang w:eastAsia="ja-JP"/>
        </w:rPr>
        <w:t>[</w:t>
      </w:r>
      <w:proofErr w:type="gramEnd"/>
      <w:r w:rsidR="006720EF" w:rsidRPr="00EE4F58">
        <w:rPr>
          <w:rFonts w:ascii="Book Antiqua" w:hAnsi="Book Antiqua" w:cs="Times New Roman"/>
          <w:color w:val="000000" w:themeColor="text1"/>
          <w:sz w:val="24"/>
          <w:szCs w:val="24"/>
          <w:vertAlign w:val="superscript"/>
          <w:lang w:eastAsia="ja-JP"/>
        </w:rPr>
        <w:t>6,7]</w:t>
      </w:r>
      <w:r w:rsidRPr="00EE4F58">
        <w:rPr>
          <w:rFonts w:ascii="Book Antiqua" w:hAnsi="Book Antiqua" w:cs="Times New Roman"/>
          <w:color w:val="000000" w:themeColor="text1"/>
          <w:sz w:val="24"/>
          <w:szCs w:val="24"/>
          <w:lang w:eastAsia="ja-JP"/>
        </w:rPr>
        <w:t>;</w:t>
      </w:r>
      <w:r w:rsidR="00492C3B" w:rsidRPr="00EE4F58">
        <w:rPr>
          <w:rFonts w:ascii="Book Antiqua" w:hAnsi="Book Antiqua" w:cs="Times New Roman"/>
          <w:color w:val="000000" w:themeColor="text1"/>
          <w:sz w:val="24"/>
          <w:szCs w:val="24"/>
          <w:lang w:eastAsia="ja-JP"/>
        </w:rPr>
        <w:t xml:space="preserve"> however, </w:t>
      </w:r>
      <w:r w:rsidRPr="00EE4F58">
        <w:rPr>
          <w:rFonts w:ascii="Book Antiqua" w:hAnsi="Book Antiqua" w:cs="Times New Roman"/>
          <w:color w:val="000000" w:themeColor="text1"/>
          <w:sz w:val="24"/>
          <w:szCs w:val="24"/>
          <w:lang w:eastAsia="ja-JP"/>
        </w:rPr>
        <w:t xml:space="preserve">the </w:t>
      </w:r>
      <w:r w:rsidR="00492C3B" w:rsidRPr="00EE4F58">
        <w:rPr>
          <w:rFonts w:ascii="Book Antiqua" w:hAnsi="Book Antiqua" w:cs="Times New Roman"/>
          <w:color w:val="000000" w:themeColor="text1"/>
          <w:sz w:val="24"/>
          <w:szCs w:val="24"/>
          <w:lang w:eastAsia="ja-JP"/>
        </w:rPr>
        <w:t xml:space="preserve">endoscopic characteristics of small intestinal tumors have been reported only in </w:t>
      </w:r>
      <w:r w:rsidRPr="00EE4F58">
        <w:rPr>
          <w:rFonts w:ascii="Book Antiqua" w:hAnsi="Book Antiqua" w:cs="Times New Roman"/>
          <w:color w:val="000000" w:themeColor="text1"/>
          <w:sz w:val="24"/>
          <w:szCs w:val="24"/>
          <w:lang w:eastAsia="ja-JP"/>
        </w:rPr>
        <w:t xml:space="preserve">a </w:t>
      </w:r>
      <w:r w:rsidR="00492C3B" w:rsidRPr="00EE4F58">
        <w:rPr>
          <w:rFonts w:ascii="Book Antiqua" w:hAnsi="Book Antiqua" w:cs="Times New Roman"/>
          <w:color w:val="000000" w:themeColor="text1"/>
          <w:sz w:val="24"/>
          <w:szCs w:val="24"/>
          <w:lang w:eastAsia="ja-JP"/>
        </w:rPr>
        <w:t>limited number of case report</w:t>
      </w:r>
      <w:r w:rsidRPr="00EE4F58">
        <w:rPr>
          <w:rFonts w:ascii="Book Antiqua" w:hAnsi="Book Antiqua" w:cs="Times New Roman"/>
          <w:color w:val="000000" w:themeColor="text1"/>
          <w:sz w:val="24"/>
          <w:szCs w:val="24"/>
          <w:lang w:eastAsia="ja-JP"/>
        </w:rPr>
        <w:t>s</w:t>
      </w:r>
      <w:r w:rsidR="006720EF" w:rsidRPr="00EE4F58">
        <w:rPr>
          <w:rFonts w:ascii="Book Antiqua" w:hAnsi="Book Antiqua" w:cs="Times New Roman"/>
          <w:color w:val="000000" w:themeColor="text1"/>
          <w:sz w:val="24"/>
          <w:szCs w:val="24"/>
          <w:vertAlign w:val="superscript"/>
          <w:lang w:eastAsia="ja-JP"/>
        </w:rPr>
        <w:t>[8-10]</w:t>
      </w:r>
      <w:r w:rsidR="00492C3B" w:rsidRPr="00EE4F58">
        <w:rPr>
          <w:rFonts w:ascii="Book Antiqua" w:hAnsi="Book Antiqua" w:cs="Times New Roman"/>
          <w:color w:val="000000" w:themeColor="text1"/>
          <w:sz w:val="24"/>
          <w:szCs w:val="24"/>
          <w:lang w:eastAsia="ja-JP"/>
        </w:rPr>
        <w:t>,</w:t>
      </w:r>
      <w:r w:rsidRPr="00EE4F58">
        <w:rPr>
          <w:rFonts w:ascii="Book Antiqua" w:hAnsi="Book Antiqua" w:cs="Times New Roman"/>
          <w:color w:val="000000" w:themeColor="text1"/>
          <w:sz w:val="24"/>
          <w:szCs w:val="24"/>
          <w:lang w:eastAsia="ja-JP"/>
        </w:rPr>
        <w:t xml:space="preserve"> and the</w:t>
      </w:r>
      <w:r w:rsidR="00492C3B" w:rsidRPr="00EE4F58">
        <w:rPr>
          <w:rFonts w:ascii="Book Antiqua" w:hAnsi="Book Antiqua" w:cs="Times New Roman"/>
          <w:color w:val="000000" w:themeColor="text1"/>
          <w:sz w:val="24"/>
          <w:szCs w:val="24"/>
          <w:lang w:eastAsia="ja-JP"/>
        </w:rPr>
        <w:t xml:space="preserve"> details of these </w:t>
      </w:r>
      <w:r w:rsidRPr="00EE4F58">
        <w:rPr>
          <w:rFonts w:ascii="Book Antiqua" w:hAnsi="Book Antiqua" w:cs="Times New Roman"/>
          <w:color w:val="000000" w:themeColor="text1"/>
          <w:sz w:val="24"/>
          <w:szCs w:val="24"/>
          <w:lang w:eastAsia="ja-JP"/>
        </w:rPr>
        <w:t xml:space="preserve">characteristics </w:t>
      </w:r>
      <w:r w:rsidR="00492C3B" w:rsidRPr="00EE4F58">
        <w:rPr>
          <w:rFonts w:ascii="Book Antiqua" w:hAnsi="Book Antiqua" w:cs="Times New Roman"/>
          <w:color w:val="000000" w:themeColor="text1"/>
          <w:sz w:val="24"/>
          <w:szCs w:val="24"/>
          <w:lang w:eastAsia="ja-JP"/>
        </w:rPr>
        <w:t>are still unknown.</w:t>
      </w:r>
    </w:p>
    <w:p w14:paraId="49FF4ABB" w14:textId="7C80AB78" w:rsidR="00492C3B" w:rsidRPr="00EE4F58" w:rsidRDefault="00492C3B" w:rsidP="00EE4F58">
      <w:pPr>
        <w:tabs>
          <w:tab w:val="left" w:pos="850"/>
        </w:tabs>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aim of this study was to investigate </w:t>
      </w:r>
      <w:r w:rsidR="008811F3" w:rsidRPr="00EE4F58">
        <w:rPr>
          <w:rFonts w:ascii="Book Antiqua" w:hAnsi="Book Antiqua" w:cs="Times New Roman"/>
          <w:color w:val="000000" w:themeColor="text1"/>
          <w:sz w:val="24"/>
          <w:szCs w:val="24"/>
          <w:lang w:eastAsia="ja-JP"/>
        </w:rPr>
        <w:t xml:space="preserve">the </w:t>
      </w:r>
      <w:r w:rsidRPr="00EE4F58">
        <w:rPr>
          <w:rFonts w:ascii="Book Antiqua" w:hAnsi="Book Antiqua" w:cs="Times New Roman"/>
          <w:color w:val="000000" w:themeColor="text1"/>
          <w:sz w:val="24"/>
          <w:szCs w:val="24"/>
          <w:lang w:eastAsia="ja-JP"/>
        </w:rPr>
        <w:t>endoscopic characteristics of small intestinal malignant tumors observed by BAE.</w:t>
      </w:r>
    </w:p>
    <w:p w14:paraId="4EE881DF" w14:textId="77777777" w:rsidR="00DE5942" w:rsidRPr="00EE4F58" w:rsidRDefault="00DE5942" w:rsidP="00EE4F58">
      <w:pPr>
        <w:tabs>
          <w:tab w:val="left" w:pos="850"/>
        </w:tabs>
        <w:spacing w:line="360" w:lineRule="auto"/>
        <w:ind w:firstLine="850"/>
        <w:rPr>
          <w:rFonts w:ascii="Book Antiqua" w:hAnsi="Book Antiqua" w:cs="Times New Roman"/>
          <w:color w:val="000000" w:themeColor="text1"/>
          <w:sz w:val="24"/>
          <w:szCs w:val="24"/>
          <w:lang w:eastAsia="ja-JP"/>
        </w:rPr>
      </w:pPr>
    </w:p>
    <w:p w14:paraId="5CF37E92" w14:textId="77777777" w:rsidR="00FD54BD" w:rsidRPr="00EE4F58" w:rsidRDefault="00FD54BD" w:rsidP="00EE4F58">
      <w:pPr>
        <w:autoSpaceDE/>
        <w:autoSpaceDN/>
        <w:adjustRightInd/>
        <w:spacing w:line="360" w:lineRule="auto"/>
        <w:outlineLvl w:val="0"/>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color w:val="000000" w:themeColor="text1"/>
          <w:sz w:val="24"/>
          <w:szCs w:val="24"/>
        </w:rPr>
        <w:t>MATERIALS</w:t>
      </w:r>
      <w:r w:rsidRPr="00EE4F58">
        <w:rPr>
          <w:rFonts w:ascii="Book Antiqua" w:eastAsia="Book Antiqua" w:hAnsi="Book Antiqua" w:cs="Times New Roman"/>
          <w:b/>
          <w:bCs/>
          <w:color w:val="000000" w:themeColor="text1"/>
          <w:spacing w:val="-16"/>
          <w:sz w:val="24"/>
          <w:szCs w:val="24"/>
        </w:rPr>
        <w:t xml:space="preserve"> </w:t>
      </w:r>
      <w:r w:rsidRPr="00EE4F58">
        <w:rPr>
          <w:rFonts w:ascii="Book Antiqua" w:eastAsia="Book Antiqua" w:hAnsi="Book Antiqua" w:cs="Times New Roman"/>
          <w:b/>
          <w:bCs/>
          <w:color w:val="000000" w:themeColor="text1"/>
          <w:spacing w:val="-1"/>
          <w:sz w:val="24"/>
          <w:szCs w:val="24"/>
        </w:rPr>
        <w:t>AND</w:t>
      </w:r>
      <w:r w:rsidRPr="00EE4F58">
        <w:rPr>
          <w:rFonts w:ascii="Book Antiqua" w:eastAsia="Book Antiqua" w:hAnsi="Book Antiqua" w:cs="Times New Roman"/>
          <w:b/>
          <w:bCs/>
          <w:color w:val="000000" w:themeColor="text1"/>
          <w:spacing w:val="-16"/>
          <w:sz w:val="24"/>
          <w:szCs w:val="24"/>
        </w:rPr>
        <w:t xml:space="preserve"> </w:t>
      </w:r>
      <w:r w:rsidRPr="00EE4F58">
        <w:rPr>
          <w:rFonts w:ascii="Book Antiqua" w:eastAsia="Book Antiqua" w:hAnsi="Book Antiqua" w:cs="Times New Roman"/>
          <w:b/>
          <w:bCs/>
          <w:color w:val="000000" w:themeColor="text1"/>
          <w:spacing w:val="-1"/>
          <w:sz w:val="24"/>
          <w:szCs w:val="24"/>
        </w:rPr>
        <w:t>METHODS</w:t>
      </w:r>
    </w:p>
    <w:p w14:paraId="46C0C3A9" w14:textId="5B0C0336" w:rsidR="00906B13" w:rsidRPr="00EE4F58" w:rsidRDefault="00AA471D" w:rsidP="00EE4F58">
      <w:pPr>
        <w:autoSpaceDE/>
        <w:autoSpaceDN/>
        <w:adjustRightInd/>
        <w:spacing w:line="360" w:lineRule="auto"/>
        <w:rPr>
          <w:rFonts w:ascii="Book Antiqua" w:hAnsi="Book Antiqua" w:cs="Times New Roman"/>
          <w:b/>
          <w:color w:val="000000" w:themeColor="text1"/>
          <w:kern w:val="2"/>
          <w:sz w:val="24"/>
          <w:szCs w:val="24"/>
          <w:lang w:eastAsia="ja-JP"/>
        </w:rPr>
      </w:pPr>
      <w:r w:rsidRPr="00EE4F58">
        <w:rPr>
          <w:rFonts w:ascii="Book Antiqua" w:hAnsi="Book Antiqua" w:cs="Times New Roman"/>
          <w:color w:val="000000" w:themeColor="text1"/>
          <w:sz w:val="24"/>
          <w:szCs w:val="24"/>
        </w:rPr>
        <w:t xml:space="preserve">This study was </w:t>
      </w:r>
      <w:r w:rsidR="008811F3" w:rsidRPr="00EE4F58">
        <w:rPr>
          <w:rFonts w:ascii="Book Antiqua" w:hAnsi="Book Antiqua" w:cs="Times New Roman"/>
          <w:color w:val="000000" w:themeColor="text1"/>
          <w:sz w:val="24"/>
          <w:szCs w:val="24"/>
        </w:rPr>
        <w:t xml:space="preserve">a </w:t>
      </w:r>
      <w:r w:rsidRPr="00EE4F58">
        <w:rPr>
          <w:rFonts w:ascii="Book Antiqua" w:hAnsi="Book Antiqua" w:cs="Times New Roman"/>
          <w:color w:val="000000" w:themeColor="text1"/>
          <w:sz w:val="24"/>
          <w:szCs w:val="24"/>
        </w:rPr>
        <w:t xml:space="preserve">retrospective </w:t>
      </w:r>
      <w:r w:rsidR="008811F3" w:rsidRPr="00EE4F58">
        <w:rPr>
          <w:rFonts w:ascii="Book Antiqua" w:hAnsi="Book Antiqua" w:cs="Times New Roman"/>
          <w:color w:val="000000" w:themeColor="text1"/>
          <w:sz w:val="24"/>
          <w:szCs w:val="24"/>
        </w:rPr>
        <w:t xml:space="preserve">medical record </w:t>
      </w:r>
      <w:r w:rsidRPr="00EE4F58">
        <w:rPr>
          <w:rFonts w:ascii="Book Antiqua" w:hAnsi="Book Antiqua" w:cs="Times New Roman"/>
          <w:color w:val="000000" w:themeColor="text1"/>
          <w:sz w:val="24"/>
          <w:szCs w:val="24"/>
        </w:rPr>
        <w:t xml:space="preserve">analysis and </w:t>
      </w:r>
      <w:r w:rsidR="008811F3" w:rsidRPr="00EE4F58">
        <w:rPr>
          <w:rFonts w:ascii="Book Antiqua" w:hAnsi="Book Antiqua" w:cs="Times New Roman"/>
          <w:color w:val="000000" w:themeColor="text1"/>
          <w:sz w:val="24"/>
          <w:szCs w:val="24"/>
        </w:rPr>
        <w:t xml:space="preserve">was </w:t>
      </w:r>
      <w:r w:rsidRPr="00EE4F58">
        <w:rPr>
          <w:rFonts w:ascii="Book Antiqua" w:hAnsi="Book Antiqua" w:cs="Times New Roman"/>
          <w:color w:val="000000" w:themeColor="text1"/>
          <w:sz w:val="24"/>
          <w:szCs w:val="24"/>
        </w:rPr>
        <w:t>approved by the ethics committee of Keio University Hospital</w:t>
      </w:r>
      <w:r w:rsidR="00A57713" w:rsidRPr="00EE4F58">
        <w:rPr>
          <w:rFonts w:ascii="Book Antiqua" w:hAnsi="Book Antiqua" w:cs="Times New Roman"/>
          <w:color w:val="000000" w:themeColor="text1"/>
          <w:sz w:val="24"/>
          <w:szCs w:val="24"/>
        </w:rPr>
        <w:t xml:space="preserve"> (</w:t>
      </w:r>
      <w:r w:rsidR="008811F3" w:rsidRPr="00EE4F58">
        <w:rPr>
          <w:rFonts w:ascii="Book Antiqua" w:hAnsi="Book Antiqua" w:cs="Times New Roman"/>
          <w:color w:val="000000" w:themeColor="text1"/>
          <w:sz w:val="24"/>
          <w:szCs w:val="24"/>
        </w:rPr>
        <w:t xml:space="preserve">approval </w:t>
      </w:r>
      <w:r w:rsidR="00E410CB" w:rsidRPr="00EE4F58">
        <w:rPr>
          <w:rFonts w:ascii="Book Antiqua" w:hAnsi="Book Antiqua" w:cs="Times New Roman"/>
          <w:color w:val="000000" w:themeColor="text1"/>
          <w:sz w:val="24"/>
          <w:szCs w:val="24"/>
        </w:rPr>
        <w:t>number, 201</w:t>
      </w:r>
      <w:r w:rsidR="00E410CB" w:rsidRPr="00EE4F58">
        <w:rPr>
          <w:rFonts w:ascii="Book Antiqua" w:hAnsi="Book Antiqua" w:cs="Times New Roman"/>
          <w:color w:val="000000" w:themeColor="text1"/>
          <w:sz w:val="24"/>
          <w:szCs w:val="24"/>
          <w:lang w:eastAsia="ja-JP"/>
        </w:rPr>
        <w:t>6</w:t>
      </w:r>
      <w:r w:rsidR="00E410CB" w:rsidRPr="00EE4F58">
        <w:rPr>
          <w:rFonts w:ascii="Book Antiqua" w:hAnsi="Book Antiqua" w:cs="Times New Roman"/>
          <w:color w:val="000000" w:themeColor="text1"/>
          <w:sz w:val="24"/>
          <w:szCs w:val="24"/>
        </w:rPr>
        <w:t>0431</w:t>
      </w:r>
      <w:r w:rsidR="00A5771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Data was collected from </w:t>
      </w:r>
      <w:r w:rsidR="008811F3" w:rsidRPr="00EE4F58">
        <w:rPr>
          <w:rFonts w:ascii="Book Antiqua" w:hAnsi="Book Antiqua" w:cs="Times New Roman"/>
          <w:color w:val="000000" w:themeColor="text1"/>
          <w:sz w:val="24"/>
          <w:szCs w:val="24"/>
        </w:rPr>
        <w:t xml:space="preserve">patients’ </w:t>
      </w:r>
      <w:r w:rsidRPr="00EE4F58">
        <w:rPr>
          <w:rFonts w:ascii="Book Antiqua" w:hAnsi="Book Antiqua" w:cs="Times New Roman"/>
          <w:color w:val="000000" w:themeColor="text1"/>
          <w:sz w:val="24"/>
          <w:szCs w:val="24"/>
        </w:rPr>
        <w:t xml:space="preserve">medical </w:t>
      </w:r>
      <w:r w:rsidR="008811F3" w:rsidRPr="00EE4F58">
        <w:rPr>
          <w:rFonts w:ascii="Book Antiqua" w:hAnsi="Book Antiqua" w:cs="Times New Roman"/>
          <w:color w:val="000000" w:themeColor="text1"/>
          <w:sz w:val="24"/>
          <w:szCs w:val="24"/>
        </w:rPr>
        <w:t>records</w:t>
      </w:r>
      <w:r w:rsidR="00813B23" w:rsidRPr="00EE4F58">
        <w:rPr>
          <w:rFonts w:ascii="Book Antiqua" w:hAnsi="Book Antiqua" w:cs="Times New Roman"/>
          <w:color w:val="000000" w:themeColor="text1"/>
          <w:sz w:val="24"/>
          <w:szCs w:val="24"/>
        </w:rPr>
        <w:t>,</w:t>
      </w:r>
      <w:r w:rsidR="008811F3" w:rsidRPr="00EE4F58">
        <w:rPr>
          <w:rFonts w:ascii="Book Antiqua" w:hAnsi="Book Antiqua" w:cs="Times New Roman"/>
          <w:color w:val="000000" w:themeColor="text1"/>
          <w:sz w:val="24"/>
          <w:szCs w:val="24"/>
        </w:rPr>
        <w:t xml:space="preserve"> </w:t>
      </w:r>
      <w:r w:rsidRPr="00EE4F58">
        <w:rPr>
          <w:rFonts w:ascii="Book Antiqua" w:hAnsi="Book Antiqua" w:cs="Times New Roman"/>
          <w:color w:val="000000" w:themeColor="text1"/>
          <w:sz w:val="24"/>
          <w:szCs w:val="24"/>
        </w:rPr>
        <w:t xml:space="preserve">and the endoscopy </w:t>
      </w:r>
      <w:r w:rsidR="008811F3" w:rsidRPr="00EE4F58">
        <w:rPr>
          <w:rFonts w:ascii="Book Antiqua" w:hAnsi="Book Antiqua" w:cs="Times New Roman"/>
          <w:color w:val="000000" w:themeColor="text1"/>
          <w:sz w:val="24"/>
          <w:szCs w:val="24"/>
        </w:rPr>
        <w:t xml:space="preserve">findings </w:t>
      </w:r>
      <w:r w:rsidRPr="00EE4F58">
        <w:rPr>
          <w:rFonts w:ascii="Book Antiqua" w:hAnsi="Book Antiqua" w:cs="Times New Roman"/>
          <w:color w:val="000000" w:themeColor="text1"/>
          <w:sz w:val="24"/>
          <w:szCs w:val="24"/>
        </w:rPr>
        <w:t xml:space="preserve">were collected using </w:t>
      </w:r>
      <w:r w:rsidR="008811F3" w:rsidRPr="00EE4F58">
        <w:rPr>
          <w:rFonts w:ascii="Book Antiqua" w:hAnsi="Book Antiqua" w:cs="Times New Roman"/>
          <w:color w:val="000000" w:themeColor="text1"/>
          <w:sz w:val="24"/>
          <w:szCs w:val="24"/>
        </w:rPr>
        <w:t xml:space="preserve">an endoscopy </w:t>
      </w:r>
      <w:r w:rsidRPr="00EE4F58">
        <w:rPr>
          <w:rFonts w:ascii="Book Antiqua" w:hAnsi="Book Antiqua" w:cs="Times New Roman"/>
          <w:color w:val="000000" w:themeColor="text1"/>
          <w:sz w:val="24"/>
          <w:szCs w:val="24"/>
        </w:rPr>
        <w:t>reporting system (</w:t>
      </w:r>
      <w:proofErr w:type="spellStart"/>
      <w:r w:rsidRPr="00EE4F58">
        <w:rPr>
          <w:rFonts w:ascii="Book Antiqua" w:hAnsi="Book Antiqua" w:cs="Times New Roman"/>
          <w:color w:val="000000" w:themeColor="text1"/>
          <w:sz w:val="24"/>
          <w:szCs w:val="24"/>
        </w:rPr>
        <w:t>Solemio</w:t>
      </w:r>
      <w:proofErr w:type="spellEnd"/>
      <w:r w:rsidRPr="00EE4F58">
        <w:rPr>
          <w:rFonts w:ascii="Book Antiqua" w:hAnsi="Book Antiqua" w:cs="Times New Roman"/>
          <w:color w:val="000000" w:themeColor="text1"/>
          <w:sz w:val="24"/>
          <w:szCs w:val="24"/>
        </w:rPr>
        <w:t xml:space="preserve"> ENDO®, Olympus, Tokyo, Japan). Patients who </w:t>
      </w:r>
      <w:r w:rsidR="008811F3" w:rsidRPr="00EE4F58">
        <w:rPr>
          <w:rFonts w:ascii="Book Antiqua" w:hAnsi="Book Antiqua" w:cs="Times New Roman"/>
          <w:color w:val="000000" w:themeColor="text1"/>
          <w:sz w:val="24"/>
          <w:szCs w:val="24"/>
        </w:rPr>
        <w:t>underwent</w:t>
      </w:r>
      <w:r w:rsidRPr="00EE4F58">
        <w:rPr>
          <w:rFonts w:ascii="Book Antiqua" w:hAnsi="Book Antiqua" w:cs="Times New Roman"/>
          <w:color w:val="000000" w:themeColor="text1"/>
          <w:sz w:val="24"/>
          <w:szCs w:val="24"/>
        </w:rPr>
        <w:t xml:space="preserve"> BAE (</w:t>
      </w:r>
      <w:bookmarkStart w:id="8" w:name="_Hlk525576748"/>
      <w:r w:rsidRPr="00EE4F58">
        <w:rPr>
          <w:rFonts w:ascii="Book Antiqua" w:hAnsi="Book Antiqua" w:cs="Times New Roman"/>
          <w:color w:val="000000" w:themeColor="text1"/>
          <w:sz w:val="24"/>
          <w:szCs w:val="24"/>
        </w:rPr>
        <w:t>EN450/T5</w:t>
      </w:r>
      <w:r w:rsidR="00813B23" w:rsidRPr="00EE4F58">
        <w:rPr>
          <w:rFonts w:ascii="Book Antiqua" w:hAnsi="Book Antiqua" w:cs="Times New Roman"/>
          <w:color w:val="000000" w:themeColor="text1"/>
          <w:sz w:val="24"/>
          <w:szCs w:val="24"/>
        </w:rPr>
        <w:t xml:space="preserve"> or</w:t>
      </w:r>
      <w:r w:rsidRPr="00EE4F58">
        <w:rPr>
          <w:rFonts w:ascii="Book Antiqua" w:hAnsi="Book Antiqua" w:cs="Times New Roman"/>
          <w:color w:val="000000" w:themeColor="text1"/>
          <w:sz w:val="24"/>
          <w:szCs w:val="24"/>
        </w:rPr>
        <w:t xml:space="preserve"> EN450/P5</w:t>
      </w:r>
      <w:r w:rsidR="00813B2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Fujifilm, Tokyo, Japan or SIF-Q260</w:t>
      </w:r>
      <w:bookmarkEnd w:id="8"/>
      <w:r w:rsidR="00813B2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Olympus, Tokyo, Japan) between March 2005 </w:t>
      </w:r>
      <w:r w:rsidR="008811F3" w:rsidRPr="00EE4F58">
        <w:rPr>
          <w:rFonts w:ascii="Book Antiqua" w:hAnsi="Book Antiqua" w:cs="Times New Roman"/>
          <w:color w:val="000000" w:themeColor="text1"/>
          <w:sz w:val="24"/>
          <w:szCs w:val="24"/>
        </w:rPr>
        <w:t xml:space="preserve">and </w:t>
      </w:r>
      <w:r w:rsidRPr="00EE4F58">
        <w:rPr>
          <w:rFonts w:ascii="Book Antiqua" w:hAnsi="Book Antiqua" w:cs="Times New Roman"/>
          <w:color w:val="000000" w:themeColor="text1"/>
          <w:sz w:val="24"/>
          <w:szCs w:val="24"/>
        </w:rPr>
        <w:t xml:space="preserve">February 2017 in Keio University Hospital were screened. Of the 1329 procedures, 44 small intestinal malignant tumors were </w:t>
      </w:r>
      <w:r w:rsidR="008811F3" w:rsidRPr="00EE4F58">
        <w:rPr>
          <w:rFonts w:ascii="Book Antiqua" w:hAnsi="Book Antiqua" w:cs="Times New Roman"/>
          <w:color w:val="000000" w:themeColor="text1"/>
          <w:sz w:val="24"/>
          <w:szCs w:val="24"/>
        </w:rPr>
        <w:t xml:space="preserve">seen </w:t>
      </w:r>
      <w:r w:rsidR="00842A78" w:rsidRPr="00EE4F58">
        <w:rPr>
          <w:rFonts w:ascii="Book Antiqua" w:hAnsi="Book Antiqua" w:cs="Times New Roman"/>
          <w:color w:val="000000" w:themeColor="text1"/>
          <w:sz w:val="24"/>
          <w:szCs w:val="24"/>
        </w:rPr>
        <w:t xml:space="preserve">endoscopically, </w:t>
      </w:r>
      <w:r w:rsidR="008811F3" w:rsidRPr="00EE4F58">
        <w:rPr>
          <w:rFonts w:ascii="Book Antiqua" w:hAnsi="Book Antiqua" w:cs="Times New Roman"/>
          <w:color w:val="000000" w:themeColor="text1"/>
          <w:sz w:val="24"/>
          <w:szCs w:val="24"/>
        </w:rPr>
        <w:t xml:space="preserve">and data for these tumors </w:t>
      </w:r>
      <w:r w:rsidR="00A76159" w:rsidRPr="00EE4F58">
        <w:rPr>
          <w:rFonts w:ascii="Book Antiqua" w:hAnsi="Book Antiqua" w:cs="Times New Roman"/>
          <w:color w:val="000000" w:themeColor="text1"/>
          <w:sz w:val="24"/>
          <w:szCs w:val="24"/>
        </w:rPr>
        <w:t>were</w:t>
      </w:r>
      <w:r w:rsidR="00C84FB4" w:rsidRPr="00EE4F58">
        <w:rPr>
          <w:rFonts w:ascii="Book Antiqua" w:hAnsi="Book Antiqua" w:cs="Times New Roman"/>
          <w:color w:val="000000" w:themeColor="text1"/>
          <w:sz w:val="24"/>
          <w:szCs w:val="24"/>
        </w:rPr>
        <w:t xml:space="preserve"> </w:t>
      </w:r>
      <w:r w:rsidR="008811F3" w:rsidRPr="00EE4F58">
        <w:rPr>
          <w:rFonts w:ascii="Book Antiqua" w:hAnsi="Book Antiqua" w:cs="Times New Roman"/>
          <w:color w:val="000000" w:themeColor="text1"/>
          <w:sz w:val="24"/>
          <w:szCs w:val="24"/>
        </w:rPr>
        <w:t xml:space="preserve">included </w:t>
      </w:r>
      <w:r w:rsidRPr="00EE4F58">
        <w:rPr>
          <w:rFonts w:ascii="Book Antiqua" w:hAnsi="Book Antiqua" w:cs="Times New Roman"/>
          <w:color w:val="000000" w:themeColor="text1"/>
          <w:sz w:val="24"/>
          <w:szCs w:val="24"/>
        </w:rPr>
        <w:t xml:space="preserve">in </w:t>
      </w:r>
      <w:r w:rsidR="00A11588" w:rsidRPr="00EE4F58">
        <w:rPr>
          <w:rFonts w:ascii="Book Antiqua" w:hAnsi="Book Antiqua" w:cs="Times New Roman"/>
          <w:color w:val="000000" w:themeColor="text1"/>
          <w:sz w:val="24"/>
          <w:szCs w:val="24"/>
        </w:rPr>
        <w:t xml:space="preserve">the </w:t>
      </w:r>
      <w:r w:rsidRPr="00EE4F58">
        <w:rPr>
          <w:rFonts w:ascii="Book Antiqua" w:hAnsi="Book Antiqua" w:cs="Times New Roman"/>
          <w:color w:val="000000" w:themeColor="text1"/>
          <w:sz w:val="24"/>
          <w:szCs w:val="24"/>
        </w:rPr>
        <w:t xml:space="preserve">analysis. </w:t>
      </w:r>
      <w:r w:rsidR="00735D38" w:rsidRPr="00EE4F58">
        <w:rPr>
          <w:rFonts w:ascii="Book Antiqua" w:hAnsi="Book Antiqua" w:cs="Times New Roman"/>
          <w:color w:val="000000" w:themeColor="text1"/>
          <w:sz w:val="24"/>
          <w:szCs w:val="24"/>
        </w:rPr>
        <w:t xml:space="preserve">Benign </w:t>
      </w:r>
      <w:r w:rsidR="008F541E" w:rsidRPr="00EE4F58">
        <w:rPr>
          <w:rFonts w:ascii="Book Antiqua" w:hAnsi="Book Antiqua" w:cs="Times New Roman"/>
          <w:color w:val="000000" w:themeColor="text1"/>
          <w:sz w:val="24"/>
          <w:szCs w:val="24"/>
        </w:rPr>
        <w:t xml:space="preserve">small intestinal polyp and polyposis syndrome such as </w:t>
      </w:r>
      <w:proofErr w:type="spellStart"/>
      <w:r w:rsidR="008F541E" w:rsidRPr="00EE4F58">
        <w:rPr>
          <w:rFonts w:ascii="Book Antiqua" w:hAnsi="Book Antiqua" w:cs="Times New Roman"/>
          <w:color w:val="000000" w:themeColor="text1"/>
          <w:sz w:val="24"/>
          <w:szCs w:val="24"/>
        </w:rPr>
        <w:t>Peutz</w:t>
      </w:r>
      <w:proofErr w:type="spellEnd"/>
      <w:r w:rsidR="00813B23" w:rsidRPr="00EE4F58">
        <w:rPr>
          <w:rFonts w:ascii="Book Antiqua" w:hAnsi="Book Antiqua" w:cs="Times New Roman"/>
          <w:color w:val="000000" w:themeColor="text1"/>
          <w:sz w:val="24"/>
          <w:szCs w:val="24"/>
        </w:rPr>
        <w:t>–</w:t>
      </w:r>
      <w:proofErr w:type="spellStart"/>
      <w:r w:rsidR="008F541E" w:rsidRPr="00EE4F58">
        <w:rPr>
          <w:rFonts w:ascii="Book Antiqua" w:hAnsi="Book Antiqua" w:cs="Times New Roman"/>
          <w:color w:val="000000" w:themeColor="text1"/>
          <w:sz w:val="24"/>
          <w:szCs w:val="24"/>
        </w:rPr>
        <w:t>Jeghers</w:t>
      </w:r>
      <w:proofErr w:type="spellEnd"/>
      <w:r w:rsidR="008F541E" w:rsidRPr="00EE4F58">
        <w:rPr>
          <w:rFonts w:ascii="Book Antiqua" w:hAnsi="Book Antiqua" w:cs="Times New Roman"/>
          <w:color w:val="000000" w:themeColor="text1"/>
          <w:sz w:val="24"/>
          <w:szCs w:val="24"/>
        </w:rPr>
        <w:t xml:space="preserve"> syndrome and familial adenomatous were excluded from the analysis. </w:t>
      </w:r>
      <w:r w:rsidRPr="00EE4F58">
        <w:rPr>
          <w:rFonts w:ascii="Book Antiqua" w:hAnsi="Book Antiqua" w:cs="Times New Roman"/>
          <w:color w:val="000000" w:themeColor="text1"/>
          <w:sz w:val="24"/>
          <w:szCs w:val="24"/>
        </w:rPr>
        <w:t>The</w:t>
      </w:r>
      <w:r w:rsidR="004D3B62" w:rsidRPr="00EE4F58">
        <w:rPr>
          <w:rFonts w:ascii="Book Antiqua" w:hAnsi="Book Antiqua" w:cs="Times New Roman"/>
          <w:color w:val="000000" w:themeColor="text1"/>
          <w:sz w:val="24"/>
          <w:szCs w:val="24"/>
        </w:rPr>
        <w:t xml:space="preserve"> </w:t>
      </w:r>
      <w:r w:rsidR="004D3B62" w:rsidRPr="00EE4F58">
        <w:rPr>
          <w:rFonts w:ascii="Book Antiqua" w:hAnsi="Book Antiqua" w:cs="Times New Roman"/>
          <w:color w:val="000000" w:themeColor="text1"/>
          <w:sz w:val="24"/>
          <w:szCs w:val="24"/>
        </w:rPr>
        <w:lastRenderedPageBreak/>
        <w:t>included</w:t>
      </w:r>
      <w:r w:rsidRPr="00EE4F58">
        <w:rPr>
          <w:rFonts w:ascii="Book Antiqua" w:hAnsi="Book Antiqua" w:cs="Times New Roman"/>
          <w:color w:val="000000" w:themeColor="text1"/>
          <w:sz w:val="24"/>
          <w:szCs w:val="24"/>
        </w:rPr>
        <w:t xml:space="preserve"> small intestinal malignant tumors were classified into three groups</w:t>
      </w:r>
      <w:r w:rsidR="004D3B62"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Group 1: </w:t>
      </w:r>
      <w:r w:rsidR="004D3B62" w:rsidRPr="00EE4F58">
        <w:rPr>
          <w:rFonts w:ascii="Book Antiqua" w:hAnsi="Book Antiqua" w:cs="Times New Roman"/>
          <w:color w:val="000000" w:themeColor="text1"/>
          <w:sz w:val="24"/>
          <w:szCs w:val="24"/>
        </w:rPr>
        <w:t xml:space="preserve">epithelial </w:t>
      </w:r>
      <w:r w:rsidRPr="00EE4F58">
        <w:rPr>
          <w:rFonts w:ascii="Book Antiqua" w:hAnsi="Book Antiqua" w:cs="Times New Roman"/>
          <w:color w:val="000000" w:themeColor="text1"/>
          <w:sz w:val="24"/>
          <w:szCs w:val="24"/>
        </w:rPr>
        <w:t xml:space="preserve">tumors including primary small intestinal </w:t>
      </w:r>
      <w:bookmarkStart w:id="9" w:name="_Hlk534898385"/>
      <w:r w:rsidR="009536D3" w:rsidRPr="00EE4F58">
        <w:rPr>
          <w:rFonts w:ascii="Book Antiqua" w:hAnsi="Book Antiqua" w:cs="Times New Roman"/>
          <w:color w:val="000000" w:themeColor="text1"/>
          <w:sz w:val="24"/>
          <w:szCs w:val="24"/>
        </w:rPr>
        <w:t>cancer (adenocarcinoma)</w:t>
      </w:r>
      <w:bookmarkEnd w:id="9"/>
      <w:r w:rsidRPr="00EE4F58">
        <w:rPr>
          <w:rFonts w:ascii="Book Antiqua" w:hAnsi="Book Antiqua" w:cs="Times New Roman"/>
          <w:color w:val="000000" w:themeColor="text1"/>
          <w:sz w:val="24"/>
          <w:szCs w:val="24"/>
        </w:rPr>
        <w:t xml:space="preserve">, metastatic small intestinal </w:t>
      </w:r>
      <w:r w:rsidR="009536D3" w:rsidRPr="00EE4F58">
        <w:rPr>
          <w:rFonts w:ascii="Book Antiqua" w:hAnsi="Book Antiqua" w:cs="Times New Roman"/>
          <w:color w:val="000000" w:themeColor="text1"/>
          <w:sz w:val="24"/>
          <w:szCs w:val="24"/>
        </w:rPr>
        <w:t>cancer (</w:t>
      </w:r>
      <w:r w:rsidRPr="00EE4F58">
        <w:rPr>
          <w:rFonts w:ascii="Book Antiqua" w:hAnsi="Book Antiqua" w:cs="Times New Roman"/>
          <w:color w:val="000000" w:themeColor="text1"/>
          <w:sz w:val="24"/>
          <w:szCs w:val="24"/>
        </w:rPr>
        <w:t>adenocarcinoma</w:t>
      </w:r>
      <w:r w:rsidR="009536D3"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and</w:t>
      </w:r>
      <w:bookmarkStart w:id="10" w:name="_Hlk534914708"/>
      <w:r w:rsidRPr="00EE4F58">
        <w:rPr>
          <w:rFonts w:ascii="Book Antiqua" w:hAnsi="Book Antiqua" w:cs="Times New Roman"/>
          <w:color w:val="000000" w:themeColor="text1"/>
          <w:sz w:val="24"/>
          <w:szCs w:val="24"/>
        </w:rPr>
        <w:t xml:space="preserve"> </w:t>
      </w:r>
      <w:r w:rsidR="009536D3" w:rsidRPr="00EE4F58">
        <w:rPr>
          <w:rFonts w:ascii="Book Antiqua" w:hAnsi="Book Antiqua" w:cs="Times New Roman"/>
          <w:color w:val="000000" w:themeColor="text1"/>
          <w:sz w:val="24"/>
          <w:szCs w:val="24"/>
        </w:rPr>
        <w:t xml:space="preserve">direct small intestinal invasion </w:t>
      </w:r>
      <w:r w:rsidR="004D3B62" w:rsidRPr="00EE4F58">
        <w:rPr>
          <w:rFonts w:ascii="Book Antiqua" w:hAnsi="Book Antiqua" w:cs="Times New Roman"/>
          <w:color w:val="000000" w:themeColor="text1"/>
          <w:sz w:val="24"/>
          <w:szCs w:val="24"/>
        </w:rPr>
        <w:t xml:space="preserve">by </w:t>
      </w:r>
      <w:r w:rsidR="009536D3" w:rsidRPr="00EE4F58">
        <w:rPr>
          <w:rFonts w:ascii="Book Antiqua" w:hAnsi="Book Antiqua" w:cs="Times New Roman"/>
          <w:color w:val="000000" w:themeColor="text1"/>
          <w:sz w:val="24"/>
          <w:szCs w:val="24"/>
        </w:rPr>
        <w:t xml:space="preserve">adjacent organ </w:t>
      </w:r>
      <w:r w:rsidR="00EF2579" w:rsidRPr="00EE4F58">
        <w:rPr>
          <w:rFonts w:ascii="Book Antiqua" w:hAnsi="Book Antiqua" w:cs="Times New Roman"/>
          <w:color w:val="000000" w:themeColor="text1"/>
          <w:sz w:val="24"/>
          <w:szCs w:val="24"/>
        </w:rPr>
        <w:t>cancer</w:t>
      </w:r>
      <w:bookmarkEnd w:id="10"/>
      <w:r w:rsidR="00EF2579" w:rsidRPr="00EE4F58">
        <w:rPr>
          <w:rFonts w:ascii="Book Antiqua" w:hAnsi="Book Antiqua" w:cs="Times New Roman"/>
          <w:color w:val="000000" w:themeColor="text1"/>
          <w:sz w:val="24"/>
          <w:szCs w:val="24"/>
        </w:rPr>
        <w:t xml:space="preserve"> (adenocarcinoma)</w:t>
      </w:r>
      <w:r w:rsidR="004D3B62"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Group 2: </w:t>
      </w:r>
      <w:r w:rsidR="004D3B62" w:rsidRPr="00EE4F58">
        <w:rPr>
          <w:rFonts w:ascii="Book Antiqua" w:hAnsi="Book Antiqua" w:cs="Times New Roman"/>
          <w:color w:val="000000" w:themeColor="text1"/>
          <w:sz w:val="24"/>
          <w:szCs w:val="24"/>
        </w:rPr>
        <w:t xml:space="preserve">small </w:t>
      </w:r>
      <w:r w:rsidRPr="00EE4F58">
        <w:rPr>
          <w:rFonts w:ascii="Book Antiqua" w:hAnsi="Book Antiqua" w:cs="Times New Roman"/>
          <w:color w:val="000000" w:themeColor="text1"/>
          <w:sz w:val="24"/>
          <w:szCs w:val="24"/>
        </w:rPr>
        <w:t>intestinal malignant lymphoma</w:t>
      </w:r>
      <w:r w:rsidR="004D3B62" w:rsidRPr="00EE4F58">
        <w:rPr>
          <w:rFonts w:ascii="Book Antiqua" w:hAnsi="Book Antiqua" w:cs="Times New Roman"/>
          <w:color w:val="000000" w:themeColor="text1"/>
          <w:sz w:val="24"/>
          <w:szCs w:val="24"/>
        </w:rPr>
        <w:t>; and</w:t>
      </w:r>
      <w:r w:rsidRPr="00EE4F58">
        <w:rPr>
          <w:rFonts w:ascii="Book Antiqua" w:hAnsi="Book Antiqua" w:cs="Times New Roman"/>
          <w:color w:val="000000" w:themeColor="text1"/>
          <w:sz w:val="24"/>
          <w:szCs w:val="24"/>
        </w:rPr>
        <w:t xml:space="preserve"> Group 3: small intestinal gastrointestinal stromal tumors (GIST). </w:t>
      </w:r>
      <w:r w:rsidR="004D3B62" w:rsidRPr="00EE4F58">
        <w:rPr>
          <w:rFonts w:ascii="Book Antiqua" w:hAnsi="Book Antiqua" w:cs="Times New Roman"/>
          <w:color w:val="000000" w:themeColor="text1"/>
          <w:sz w:val="24"/>
          <w:szCs w:val="24"/>
        </w:rPr>
        <w:t xml:space="preserve">Patients’ clinical </w:t>
      </w:r>
      <w:r w:rsidRPr="00EE4F58">
        <w:rPr>
          <w:rFonts w:ascii="Book Antiqua" w:hAnsi="Book Antiqua" w:cs="Times New Roman"/>
          <w:color w:val="000000" w:themeColor="text1"/>
          <w:sz w:val="24"/>
          <w:szCs w:val="24"/>
        </w:rPr>
        <w:t>background parameters included age, symptom</w:t>
      </w:r>
      <w:r w:rsidR="004D3B62" w:rsidRPr="00EE4F58">
        <w:rPr>
          <w:rFonts w:ascii="Book Antiqua" w:hAnsi="Book Antiqua" w:cs="Times New Roman"/>
          <w:color w:val="000000" w:themeColor="text1"/>
          <w:sz w:val="24"/>
          <w:szCs w:val="24"/>
        </w:rPr>
        <w:t>,</w:t>
      </w:r>
      <w:r w:rsidRPr="00EE4F58">
        <w:rPr>
          <w:rFonts w:ascii="Book Antiqua" w:hAnsi="Book Antiqua" w:cs="Times New Roman"/>
          <w:color w:val="000000" w:themeColor="text1"/>
          <w:sz w:val="24"/>
          <w:szCs w:val="24"/>
        </w:rPr>
        <w:t xml:space="preserve"> and laboratory data. To </w:t>
      </w:r>
      <w:r w:rsidR="004D3B62" w:rsidRPr="00EE4F58">
        <w:rPr>
          <w:rFonts w:ascii="Book Antiqua" w:hAnsi="Book Antiqua" w:cs="Times New Roman"/>
          <w:color w:val="000000" w:themeColor="text1"/>
          <w:sz w:val="24"/>
          <w:szCs w:val="24"/>
        </w:rPr>
        <w:t xml:space="preserve">define the </w:t>
      </w:r>
      <w:r w:rsidRPr="00EE4F58">
        <w:rPr>
          <w:rFonts w:ascii="Book Antiqua" w:hAnsi="Book Antiqua" w:cs="Times New Roman"/>
          <w:color w:val="000000" w:themeColor="text1"/>
          <w:sz w:val="24"/>
          <w:szCs w:val="24"/>
        </w:rPr>
        <w:t xml:space="preserve">endoscopic characteristics </w:t>
      </w:r>
      <w:r w:rsidR="004D3B62" w:rsidRPr="00EE4F58">
        <w:rPr>
          <w:rFonts w:ascii="Book Antiqua" w:hAnsi="Book Antiqua" w:cs="Times New Roman"/>
          <w:color w:val="000000" w:themeColor="text1"/>
          <w:sz w:val="24"/>
          <w:szCs w:val="24"/>
        </w:rPr>
        <w:t xml:space="preserve">for </w:t>
      </w:r>
      <w:r w:rsidRPr="00EE4F58">
        <w:rPr>
          <w:rFonts w:ascii="Book Antiqua" w:hAnsi="Book Antiqua" w:cs="Times New Roman"/>
          <w:color w:val="000000" w:themeColor="text1"/>
          <w:sz w:val="24"/>
          <w:szCs w:val="24"/>
        </w:rPr>
        <w:t xml:space="preserve">each group, endoscopic data such as </w:t>
      </w:r>
      <w:r w:rsidR="004D3B62" w:rsidRPr="00EE4F58">
        <w:rPr>
          <w:rFonts w:ascii="Book Antiqua" w:hAnsi="Book Antiqua" w:cs="Times New Roman"/>
          <w:color w:val="000000" w:themeColor="text1"/>
          <w:sz w:val="24"/>
          <w:szCs w:val="24"/>
        </w:rPr>
        <w:t xml:space="preserve">tumor </w:t>
      </w:r>
      <w:r w:rsidR="00132E2C" w:rsidRPr="00EE4F58">
        <w:rPr>
          <w:rFonts w:ascii="Book Antiqua" w:hAnsi="Book Antiqua" w:cs="Times New Roman"/>
          <w:color w:val="000000" w:themeColor="text1"/>
          <w:sz w:val="24"/>
          <w:szCs w:val="24"/>
        </w:rPr>
        <w:t>l</w:t>
      </w:r>
      <w:r w:rsidRPr="00EE4F58">
        <w:rPr>
          <w:rFonts w:ascii="Book Antiqua" w:hAnsi="Book Antiqua" w:cs="Times New Roman"/>
          <w:color w:val="000000" w:themeColor="text1"/>
          <w:sz w:val="24"/>
          <w:szCs w:val="24"/>
        </w:rPr>
        <w:t xml:space="preserve">ocation, </w:t>
      </w:r>
      <w:r w:rsidR="00132E2C"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olitary </w:t>
      </w:r>
      <w:r w:rsidR="004D3B62" w:rsidRPr="00EE4F58">
        <w:rPr>
          <w:rFonts w:ascii="Book Antiqua" w:hAnsi="Book Antiqua" w:cs="Times New Roman"/>
          <w:color w:val="000000" w:themeColor="text1"/>
          <w:sz w:val="24"/>
          <w:szCs w:val="24"/>
        </w:rPr>
        <w:t xml:space="preserve">or multiple </w:t>
      </w:r>
      <w:r w:rsidRPr="00EE4F58">
        <w:rPr>
          <w:rFonts w:ascii="Book Antiqua" w:hAnsi="Book Antiqua" w:cs="Times New Roman"/>
          <w:color w:val="000000" w:themeColor="text1"/>
          <w:sz w:val="24"/>
          <w:szCs w:val="24"/>
        </w:rPr>
        <w:t>lesion</w:t>
      </w:r>
      <w:r w:rsidR="004D3B62"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 </w:t>
      </w:r>
      <w:r w:rsidR="00132E2C" w:rsidRPr="00EE4F58">
        <w:rPr>
          <w:rFonts w:ascii="Book Antiqua" w:hAnsi="Book Antiqua" w:cs="Times New Roman"/>
          <w:color w:val="000000" w:themeColor="text1"/>
          <w:sz w:val="24"/>
          <w:szCs w:val="24"/>
        </w:rPr>
        <w:t>t</w:t>
      </w:r>
      <w:r w:rsidRPr="00EE4F58">
        <w:rPr>
          <w:rFonts w:ascii="Book Antiqua" w:hAnsi="Book Antiqua" w:cs="Times New Roman"/>
          <w:color w:val="000000" w:themeColor="text1"/>
          <w:sz w:val="24"/>
          <w:szCs w:val="24"/>
        </w:rPr>
        <w:t xml:space="preserve">ype </w:t>
      </w:r>
      <w:r w:rsidR="004D3B62" w:rsidRPr="00EE4F58">
        <w:rPr>
          <w:rFonts w:ascii="Book Antiqua" w:hAnsi="Book Antiqua" w:cs="Times New Roman"/>
          <w:color w:val="000000" w:themeColor="text1"/>
          <w:sz w:val="24"/>
          <w:szCs w:val="24"/>
        </w:rPr>
        <w:t xml:space="preserve">or </w:t>
      </w:r>
      <w:r w:rsidRPr="00EE4F58">
        <w:rPr>
          <w:rFonts w:ascii="Book Antiqua" w:hAnsi="Book Antiqua" w:cs="Times New Roman"/>
          <w:color w:val="000000" w:themeColor="text1"/>
          <w:sz w:val="24"/>
          <w:szCs w:val="24"/>
        </w:rPr>
        <w:t xml:space="preserve">form, </w:t>
      </w:r>
      <w:r w:rsidR="004D3B62" w:rsidRPr="00EE4F58">
        <w:rPr>
          <w:rFonts w:ascii="Book Antiqua" w:hAnsi="Book Antiqua" w:cs="Times New Roman"/>
          <w:color w:val="000000" w:themeColor="text1"/>
          <w:sz w:val="24"/>
          <w:szCs w:val="24"/>
        </w:rPr>
        <w:t xml:space="preserve">presence </w:t>
      </w:r>
      <w:r w:rsidR="00FE25C7" w:rsidRPr="00EE4F58">
        <w:rPr>
          <w:rFonts w:ascii="Book Antiqua" w:hAnsi="Book Antiqua" w:cs="Times New Roman"/>
          <w:color w:val="000000" w:themeColor="text1"/>
          <w:sz w:val="24"/>
          <w:szCs w:val="24"/>
        </w:rPr>
        <w:t xml:space="preserve">of stenosis, </w:t>
      </w:r>
      <w:r w:rsidR="004D3B62" w:rsidRPr="00EE4F58">
        <w:rPr>
          <w:rFonts w:ascii="Book Antiqua" w:hAnsi="Book Antiqua" w:cs="Times New Roman"/>
          <w:color w:val="000000" w:themeColor="text1"/>
          <w:sz w:val="24"/>
          <w:szCs w:val="24"/>
        </w:rPr>
        <w:t xml:space="preserve">presence </w:t>
      </w:r>
      <w:r w:rsidR="000F7213" w:rsidRPr="00EE4F58">
        <w:rPr>
          <w:rFonts w:ascii="Book Antiqua" w:hAnsi="Book Antiqua" w:cs="Times New Roman"/>
          <w:color w:val="000000" w:themeColor="text1"/>
          <w:sz w:val="24"/>
          <w:szCs w:val="24"/>
        </w:rPr>
        <w:t>of bleeding,</w:t>
      </w:r>
      <w:r w:rsidR="00FE25C7" w:rsidRPr="00EE4F58">
        <w:rPr>
          <w:rFonts w:ascii="Book Antiqua" w:hAnsi="Book Antiqua" w:cs="Times New Roman"/>
          <w:color w:val="000000" w:themeColor="text1"/>
          <w:sz w:val="24"/>
          <w:szCs w:val="24"/>
        </w:rPr>
        <w:t xml:space="preserve"> </w:t>
      </w:r>
      <w:r w:rsidR="004D3B62" w:rsidRPr="00EE4F58">
        <w:rPr>
          <w:rFonts w:ascii="Book Antiqua" w:hAnsi="Book Antiqua" w:cs="Times New Roman"/>
          <w:color w:val="000000" w:themeColor="text1"/>
          <w:sz w:val="24"/>
          <w:szCs w:val="24"/>
        </w:rPr>
        <w:t xml:space="preserve">and presence </w:t>
      </w:r>
      <w:r w:rsidR="000F7213" w:rsidRPr="00EE4F58">
        <w:rPr>
          <w:rFonts w:ascii="Book Antiqua" w:hAnsi="Book Antiqua" w:cs="Times New Roman"/>
          <w:color w:val="000000" w:themeColor="text1"/>
          <w:sz w:val="24"/>
          <w:szCs w:val="24"/>
        </w:rPr>
        <w:t>of white</w:t>
      </w:r>
      <w:r w:rsidR="009D7A7F" w:rsidRPr="00EE4F58">
        <w:rPr>
          <w:rFonts w:ascii="Book Antiqua" w:hAnsi="Book Antiqua" w:cs="Times New Roman"/>
          <w:color w:val="000000" w:themeColor="text1"/>
          <w:sz w:val="24"/>
          <w:szCs w:val="24"/>
        </w:rPr>
        <w:t xml:space="preserve"> </w:t>
      </w:r>
      <w:r w:rsidR="00A73B09" w:rsidRPr="00EE4F58">
        <w:rPr>
          <w:rFonts w:ascii="Book Antiqua" w:hAnsi="Book Antiqua" w:cs="Times New Roman"/>
          <w:color w:val="000000" w:themeColor="text1"/>
          <w:sz w:val="24"/>
          <w:szCs w:val="24"/>
        </w:rPr>
        <w:t xml:space="preserve">villi </w:t>
      </w:r>
      <w:r w:rsidRPr="00EE4F58">
        <w:rPr>
          <w:rFonts w:ascii="Book Antiqua" w:hAnsi="Book Antiqua" w:cs="Times New Roman"/>
          <w:color w:val="000000" w:themeColor="text1"/>
          <w:sz w:val="24"/>
          <w:szCs w:val="24"/>
        </w:rPr>
        <w:t xml:space="preserve">were systematically collected from </w:t>
      </w:r>
      <w:r w:rsidR="004D3B62" w:rsidRPr="00EE4F58">
        <w:rPr>
          <w:rFonts w:ascii="Book Antiqua" w:hAnsi="Book Antiqua" w:cs="Times New Roman"/>
          <w:color w:val="000000" w:themeColor="text1"/>
          <w:sz w:val="24"/>
          <w:szCs w:val="24"/>
        </w:rPr>
        <w:t xml:space="preserve">patients’ </w:t>
      </w:r>
      <w:r w:rsidRPr="00EE4F58">
        <w:rPr>
          <w:rFonts w:ascii="Book Antiqua" w:hAnsi="Book Antiqua" w:cs="Times New Roman"/>
          <w:color w:val="000000" w:themeColor="text1"/>
          <w:sz w:val="24"/>
          <w:szCs w:val="24"/>
        </w:rPr>
        <w:t>medical chart</w:t>
      </w:r>
      <w:r w:rsidR="004D3B62" w:rsidRPr="00EE4F58">
        <w:rPr>
          <w:rFonts w:ascii="Book Antiqua" w:hAnsi="Book Antiqua" w:cs="Times New Roman"/>
          <w:color w:val="000000" w:themeColor="text1"/>
          <w:sz w:val="24"/>
          <w:szCs w:val="24"/>
        </w:rPr>
        <w:t>s</w:t>
      </w:r>
      <w:r w:rsidRPr="00EE4F58">
        <w:rPr>
          <w:rFonts w:ascii="Book Antiqua" w:hAnsi="Book Antiqua" w:cs="Times New Roman"/>
          <w:color w:val="000000" w:themeColor="text1"/>
          <w:sz w:val="24"/>
          <w:szCs w:val="24"/>
        </w:rPr>
        <w:t xml:space="preserve"> and </w:t>
      </w:r>
      <w:r w:rsidR="004D3B62" w:rsidRPr="00EE4F58">
        <w:rPr>
          <w:rFonts w:ascii="Book Antiqua" w:hAnsi="Book Antiqua" w:cs="Times New Roman"/>
          <w:color w:val="000000" w:themeColor="text1"/>
          <w:sz w:val="24"/>
          <w:szCs w:val="24"/>
        </w:rPr>
        <w:t xml:space="preserve">the </w:t>
      </w:r>
      <w:r w:rsidRPr="00EE4F58">
        <w:rPr>
          <w:rFonts w:ascii="Book Antiqua" w:hAnsi="Book Antiqua" w:cs="Times New Roman"/>
          <w:color w:val="000000" w:themeColor="text1"/>
          <w:sz w:val="24"/>
          <w:szCs w:val="24"/>
        </w:rPr>
        <w:t xml:space="preserve">endoscopy reporting system. </w:t>
      </w:r>
      <w:r w:rsidR="004D3B62" w:rsidRPr="00EE4F58">
        <w:rPr>
          <w:rFonts w:ascii="Book Antiqua" w:hAnsi="Book Antiqua" w:cs="Times New Roman"/>
          <w:color w:val="000000" w:themeColor="text1"/>
          <w:sz w:val="24"/>
          <w:szCs w:val="24"/>
        </w:rPr>
        <w:t>Solitary and multiple lesions were</w:t>
      </w:r>
      <w:r w:rsidR="00E1245D" w:rsidRPr="00EE4F58">
        <w:rPr>
          <w:rFonts w:ascii="Book Antiqua" w:hAnsi="Book Antiqua" w:cs="Times New Roman"/>
          <w:color w:val="000000" w:themeColor="text1"/>
          <w:sz w:val="24"/>
          <w:szCs w:val="24"/>
        </w:rPr>
        <w:t xml:space="preserve"> confirmed by computed tomography </w:t>
      </w:r>
      <w:r w:rsidR="007358FE" w:rsidRPr="00EE4F58">
        <w:rPr>
          <w:rFonts w:ascii="Book Antiqua" w:hAnsi="Book Antiqua" w:cs="Times New Roman"/>
          <w:color w:val="000000" w:themeColor="text1"/>
          <w:sz w:val="24"/>
          <w:szCs w:val="24"/>
        </w:rPr>
        <w:t xml:space="preserve">and/or </w:t>
      </w:r>
      <w:r w:rsidR="00BB5E95" w:rsidRPr="00EE4F58">
        <w:rPr>
          <w:rFonts w:ascii="Book Antiqua" w:hAnsi="Book Antiqua" w:cs="Times New Roman"/>
          <w:color w:val="000000" w:themeColor="text1"/>
          <w:sz w:val="24"/>
          <w:szCs w:val="24"/>
        </w:rPr>
        <w:t xml:space="preserve">barium </w:t>
      </w:r>
      <w:r w:rsidR="004D3B62" w:rsidRPr="00EE4F58">
        <w:rPr>
          <w:rFonts w:ascii="Book Antiqua" w:hAnsi="Book Antiqua" w:cs="Times New Roman"/>
          <w:color w:val="000000" w:themeColor="text1"/>
          <w:sz w:val="24"/>
          <w:szCs w:val="24"/>
        </w:rPr>
        <w:t>swallow</w:t>
      </w:r>
      <w:r w:rsidR="00E1245D" w:rsidRPr="00EE4F58">
        <w:rPr>
          <w:rFonts w:ascii="Book Antiqua" w:hAnsi="Book Antiqua" w:cs="Times New Roman"/>
          <w:color w:val="000000" w:themeColor="text1"/>
          <w:sz w:val="24"/>
          <w:szCs w:val="24"/>
        </w:rPr>
        <w:t xml:space="preserve">. </w:t>
      </w:r>
      <w:r w:rsidR="004D3B62" w:rsidRPr="00EE4F58">
        <w:rPr>
          <w:rFonts w:ascii="Book Antiqua" w:hAnsi="Book Antiqua" w:cs="Times New Roman"/>
          <w:color w:val="000000" w:themeColor="text1"/>
          <w:sz w:val="24"/>
          <w:szCs w:val="24"/>
        </w:rPr>
        <w:t>S</w:t>
      </w:r>
      <w:r w:rsidR="00A73B09" w:rsidRPr="00EE4F58">
        <w:rPr>
          <w:rFonts w:ascii="Book Antiqua" w:hAnsi="Book Antiqua" w:cs="Times New Roman"/>
          <w:color w:val="000000" w:themeColor="text1"/>
          <w:sz w:val="24"/>
          <w:szCs w:val="24"/>
        </w:rPr>
        <w:t xml:space="preserve">tricture </w:t>
      </w:r>
      <w:r w:rsidR="002E4FDE" w:rsidRPr="00EE4F58">
        <w:rPr>
          <w:rFonts w:ascii="Book Antiqua" w:hAnsi="Book Antiqua" w:cs="Times New Roman"/>
          <w:color w:val="000000" w:themeColor="text1"/>
          <w:sz w:val="24"/>
          <w:szCs w:val="24"/>
        </w:rPr>
        <w:t xml:space="preserve">was </w:t>
      </w:r>
      <w:r w:rsidR="00A12443" w:rsidRPr="00EE4F58">
        <w:rPr>
          <w:rFonts w:ascii="Book Antiqua" w:hAnsi="Book Antiqua" w:cs="Times New Roman"/>
          <w:color w:val="000000" w:themeColor="text1"/>
          <w:sz w:val="24"/>
          <w:szCs w:val="24"/>
        </w:rPr>
        <w:t xml:space="preserve">defined as </w:t>
      </w:r>
      <w:r w:rsidR="00693770" w:rsidRPr="00EE4F58">
        <w:rPr>
          <w:rFonts w:ascii="Book Antiqua" w:hAnsi="Book Antiqua" w:cs="Times New Roman"/>
          <w:color w:val="000000" w:themeColor="text1"/>
          <w:sz w:val="24"/>
          <w:szCs w:val="24"/>
        </w:rPr>
        <w:t xml:space="preserve">a stenosis </w:t>
      </w:r>
      <w:r w:rsidR="004D3B62" w:rsidRPr="00EE4F58">
        <w:rPr>
          <w:rFonts w:ascii="Book Antiqua" w:hAnsi="Book Antiqua" w:cs="Times New Roman"/>
          <w:color w:val="000000" w:themeColor="text1"/>
          <w:sz w:val="24"/>
          <w:szCs w:val="24"/>
        </w:rPr>
        <w:t xml:space="preserve">through which we </w:t>
      </w:r>
      <w:r w:rsidR="00693770" w:rsidRPr="00EE4F58">
        <w:rPr>
          <w:rFonts w:ascii="Book Antiqua" w:hAnsi="Book Antiqua" w:cs="Times New Roman"/>
          <w:color w:val="000000" w:themeColor="text1"/>
          <w:sz w:val="24"/>
          <w:szCs w:val="24"/>
        </w:rPr>
        <w:t xml:space="preserve">could not </w:t>
      </w:r>
      <w:r w:rsidR="004D3B62" w:rsidRPr="00EE4F58">
        <w:rPr>
          <w:rFonts w:ascii="Book Antiqua" w:hAnsi="Book Antiqua" w:cs="Times New Roman"/>
          <w:color w:val="000000" w:themeColor="text1"/>
          <w:sz w:val="24"/>
          <w:szCs w:val="24"/>
        </w:rPr>
        <w:t>pass an</w:t>
      </w:r>
      <w:r w:rsidR="00412EA9" w:rsidRPr="00EE4F58">
        <w:rPr>
          <w:rFonts w:ascii="Book Antiqua" w:hAnsi="Book Antiqua" w:cs="Times New Roman"/>
          <w:color w:val="000000" w:themeColor="text1"/>
          <w:sz w:val="24"/>
          <w:szCs w:val="24"/>
        </w:rPr>
        <w:t xml:space="preserve"> </w:t>
      </w:r>
      <w:proofErr w:type="spellStart"/>
      <w:r w:rsidR="00412EA9" w:rsidRPr="00EE4F58">
        <w:rPr>
          <w:rFonts w:ascii="Book Antiqua" w:hAnsi="Book Antiqua" w:cs="Times New Roman"/>
          <w:color w:val="000000" w:themeColor="text1"/>
          <w:sz w:val="24"/>
          <w:szCs w:val="24"/>
        </w:rPr>
        <w:t>enteroscope</w:t>
      </w:r>
      <w:proofErr w:type="spellEnd"/>
      <w:r w:rsidR="00412EA9" w:rsidRPr="00EE4F58">
        <w:rPr>
          <w:rFonts w:ascii="Book Antiqua" w:hAnsi="Book Antiqua" w:cs="Times New Roman"/>
          <w:color w:val="000000" w:themeColor="text1"/>
          <w:sz w:val="24"/>
          <w:szCs w:val="24"/>
        </w:rPr>
        <w:t xml:space="preserve"> (EN450/T5 or SIF-Q260).</w:t>
      </w:r>
      <w:r w:rsidR="00A12443" w:rsidRPr="00EE4F58">
        <w:rPr>
          <w:rFonts w:ascii="Book Antiqua" w:hAnsi="Book Antiqua" w:cs="Times New Roman"/>
          <w:color w:val="000000" w:themeColor="text1"/>
          <w:sz w:val="24"/>
          <w:szCs w:val="24"/>
        </w:rPr>
        <w:t xml:space="preserve"> Bleeding was</w:t>
      </w:r>
      <w:r w:rsidR="0024736C" w:rsidRPr="00EE4F58">
        <w:rPr>
          <w:rFonts w:ascii="Book Antiqua" w:hAnsi="Book Antiqua" w:cs="Times New Roman"/>
          <w:color w:val="000000" w:themeColor="text1"/>
          <w:sz w:val="24"/>
          <w:szCs w:val="24"/>
        </w:rPr>
        <w:t xml:space="preserve"> defined as </w:t>
      </w:r>
      <w:r w:rsidR="0001092F" w:rsidRPr="00EE4F58">
        <w:rPr>
          <w:rFonts w:ascii="Book Antiqua" w:hAnsi="Book Antiqua" w:cs="Times New Roman"/>
          <w:color w:val="000000" w:themeColor="text1"/>
          <w:sz w:val="24"/>
          <w:szCs w:val="24"/>
        </w:rPr>
        <w:t>spontan</w:t>
      </w:r>
      <w:r w:rsidR="00A74547" w:rsidRPr="00EE4F58">
        <w:rPr>
          <w:rFonts w:ascii="Book Antiqua" w:hAnsi="Book Antiqua" w:cs="Times New Roman"/>
          <w:color w:val="000000" w:themeColor="text1"/>
          <w:sz w:val="24"/>
          <w:szCs w:val="24"/>
        </w:rPr>
        <w:t>e</w:t>
      </w:r>
      <w:r w:rsidR="0001092F" w:rsidRPr="00EE4F58">
        <w:rPr>
          <w:rFonts w:ascii="Book Antiqua" w:hAnsi="Book Antiqua" w:cs="Times New Roman"/>
          <w:color w:val="000000" w:themeColor="text1"/>
          <w:sz w:val="24"/>
          <w:szCs w:val="24"/>
        </w:rPr>
        <w:t>ous</w:t>
      </w:r>
      <w:r w:rsidR="00A74547" w:rsidRPr="00EE4F58">
        <w:rPr>
          <w:rFonts w:ascii="Book Antiqua" w:hAnsi="Book Antiqua" w:cs="Times New Roman"/>
          <w:color w:val="000000" w:themeColor="text1"/>
          <w:sz w:val="24"/>
          <w:szCs w:val="24"/>
        </w:rPr>
        <w:t xml:space="preserve"> bleeding before </w:t>
      </w:r>
      <w:r w:rsidR="00BA10D6" w:rsidRPr="00EE4F58">
        <w:rPr>
          <w:rFonts w:ascii="Book Antiqua" w:hAnsi="Book Antiqua" w:cs="Times New Roman"/>
          <w:color w:val="000000" w:themeColor="text1"/>
          <w:sz w:val="24"/>
          <w:szCs w:val="24"/>
        </w:rPr>
        <w:t xml:space="preserve">passing the </w:t>
      </w:r>
      <w:proofErr w:type="spellStart"/>
      <w:r w:rsidR="00BA10D6" w:rsidRPr="00EE4F58">
        <w:rPr>
          <w:rFonts w:ascii="Book Antiqua" w:hAnsi="Book Antiqua" w:cs="Times New Roman"/>
          <w:color w:val="000000" w:themeColor="text1"/>
          <w:sz w:val="24"/>
          <w:szCs w:val="24"/>
        </w:rPr>
        <w:t>enteroscope</w:t>
      </w:r>
      <w:proofErr w:type="spellEnd"/>
      <w:r w:rsidR="00A74547" w:rsidRPr="00EE4F58">
        <w:rPr>
          <w:rFonts w:ascii="Book Antiqua" w:hAnsi="Book Antiqua" w:cs="Times New Roman"/>
          <w:color w:val="000000" w:themeColor="text1"/>
          <w:sz w:val="24"/>
          <w:szCs w:val="24"/>
        </w:rPr>
        <w:t>.</w:t>
      </w:r>
      <w:r w:rsidR="00B91EC2" w:rsidRPr="00EE4F58">
        <w:rPr>
          <w:rFonts w:ascii="Book Antiqua" w:hAnsi="Book Antiqua" w:cs="Times New Roman"/>
          <w:color w:val="000000" w:themeColor="text1"/>
          <w:sz w:val="24"/>
          <w:szCs w:val="24"/>
        </w:rPr>
        <w:t xml:space="preserve"> </w:t>
      </w:r>
      <w:r w:rsidR="00D5218D" w:rsidRPr="00EE4F58">
        <w:rPr>
          <w:rFonts w:ascii="Book Antiqua" w:hAnsi="Book Antiqua" w:cs="Times New Roman"/>
          <w:color w:val="000000" w:themeColor="text1"/>
          <w:sz w:val="24"/>
          <w:szCs w:val="24"/>
        </w:rPr>
        <w:t xml:space="preserve">We </w:t>
      </w:r>
      <w:r w:rsidR="00F27BFA" w:rsidRPr="00EE4F58">
        <w:rPr>
          <w:rFonts w:ascii="Book Antiqua" w:hAnsi="Book Antiqua" w:cs="Times New Roman"/>
          <w:color w:val="000000" w:themeColor="text1"/>
          <w:sz w:val="24"/>
          <w:szCs w:val="24"/>
        </w:rPr>
        <w:t xml:space="preserve">also </w:t>
      </w:r>
      <w:r w:rsidR="00D5218D" w:rsidRPr="00EE4F58">
        <w:rPr>
          <w:rFonts w:ascii="Book Antiqua" w:hAnsi="Book Antiqua" w:cs="Times New Roman"/>
          <w:color w:val="000000" w:themeColor="text1"/>
          <w:sz w:val="24"/>
          <w:szCs w:val="24"/>
        </w:rPr>
        <w:t xml:space="preserve">focused on the </w:t>
      </w:r>
      <w:r w:rsidR="00906B13" w:rsidRPr="00EE4F58">
        <w:rPr>
          <w:rFonts w:ascii="Book Antiqua" w:hAnsi="Book Antiqua" w:cs="Times New Roman"/>
          <w:color w:val="000000" w:themeColor="text1"/>
          <w:sz w:val="24"/>
          <w:szCs w:val="24"/>
        </w:rPr>
        <w:t xml:space="preserve">endoscopic findings of </w:t>
      </w:r>
      <w:r w:rsidR="00D5218D" w:rsidRPr="00EE4F58">
        <w:rPr>
          <w:rFonts w:ascii="Book Antiqua" w:hAnsi="Book Antiqua" w:cs="Times New Roman"/>
          <w:color w:val="000000" w:themeColor="text1"/>
          <w:sz w:val="24"/>
          <w:szCs w:val="24"/>
        </w:rPr>
        <w:t>white</w:t>
      </w:r>
      <w:r w:rsidR="009D7A7F" w:rsidRPr="00EE4F58">
        <w:rPr>
          <w:rFonts w:ascii="Book Antiqua" w:hAnsi="Book Antiqua" w:cs="Times New Roman"/>
          <w:color w:val="000000" w:themeColor="text1"/>
          <w:sz w:val="24"/>
          <w:szCs w:val="24"/>
        </w:rPr>
        <w:t xml:space="preserve"> </w:t>
      </w:r>
      <w:r w:rsidR="00D5218D" w:rsidRPr="00EE4F58">
        <w:rPr>
          <w:rFonts w:ascii="Book Antiqua" w:hAnsi="Book Antiqua" w:cs="Times New Roman"/>
          <w:color w:val="000000" w:themeColor="text1"/>
          <w:sz w:val="24"/>
          <w:szCs w:val="24"/>
        </w:rPr>
        <w:t xml:space="preserve">villi </w:t>
      </w:r>
      <w:r w:rsidR="004D3B62" w:rsidRPr="00EE4F58">
        <w:rPr>
          <w:rFonts w:ascii="Book Antiqua" w:hAnsi="Book Antiqua" w:cs="Times New Roman"/>
          <w:color w:val="000000" w:themeColor="text1"/>
          <w:sz w:val="24"/>
          <w:szCs w:val="24"/>
        </w:rPr>
        <w:t>in</w:t>
      </w:r>
      <w:r w:rsidR="00906B13" w:rsidRPr="00EE4F58">
        <w:rPr>
          <w:rFonts w:ascii="Book Antiqua" w:hAnsi="Book Antiqua" w:cs="Times New Roman"/>
          <w:color w:val="000000" w:themeColor="text1"/>
          <w:sz w:val="24"/>
          <w:szCs w:val="24"/>
        </w:rPr>
        <w:t xml:space="preserve"> malignant lymphoma. </w:t>
      </w:r>
      <w:r w:rsidR="00C46F12" w:rsidRPr="00EE4F58">
        <w:rPr>
          <w:rFonts w:ascii="Book Antiqua" w:hAnsi="Book Antiqua" w:cs="Times New Roman"/>
          <w:color w:val="000000" w:themeColor="text1"/>
          <w:sz w:val="24"/>
          <w:szCs w:val="24"/>
        </w:rPr>
        <w:t xml:space="preserve">To </w:t>
      </w:r>
      <w:r w:rsidR="00F27BFA" w:rsidRPr="00EE4F58">
        <w:rPr>
          <w:rFonts w:ascii="Book Antiqua" w:hAnsi="Book Antiqua" w:cs="Times New Roman"/>
          <w:color w:val="000000" w:themeColor="text1"/>
          <w:sz w:val="24"/>
          <w:szCs w:val="24"/>
        </w:rPr>
        <w:t xml:space="preserve">determine </w:t>
      </w:r>
      <w:r w:rsidR="004D3B62" w:rsidRPr="00EE4F58">
        <w:rPr>
          <w:rFonts w:ascii="Book Antiqua" w:hAnsi="Book Antiqua" w:cs="Times New Roman"/>
          <w:color w:val="000000" w:themeColor="text1"/>
          <w:sz w:val="24"/>
          <w:szCs w:val="24"/>
        </w:rPr>
        <w:t xml:space="preserve">the </w:t>
      </w:r>
      <w:r w:rsidR="00003C44" w:rsidRPr="00EE4F58">
        <w:rPr>
          <w:rFonts w:ascii="Book Antiqua" w:hAnsi="Book Antiqua" w:cs="Times New Roman"/>
          <w:color w:val="000000" w:themeColor="text1"/>
          <w:sz w:val="24"/>
          <w:szCs w:val="24"/>
        </w:rPr>
        <w:t>mo</w:t>
      </w:r>
      <w:r w:rsidR="000748DE" w:rsidRPr="00EE4F58">
        <w:rPr>
          <w:rFonts w:ascii="Book Antiqua" w:hAnsi="Book Antiqua" w:cs="Times New Roman"/>
          <w:color w:val="000000" w:themeColor="text1"/>
          <w:sz w:val="24"/>
          <w:szCs w:val="24"/>
        </w:rPr>
        <w:t xml:space="preserve">rphological </w:t>
      </w:r>
      <w:r w:rsidR="00261269" w:rsidRPr="00EE4F58">
        <w:rPr>
          <w:rFonts w:ascii="Book Antiqua" w:hAnsi="Book Antiqua" w:cs="Times New Roman"/>
          <w:color w:val="000000" w:themeColor="text1"/>
          <w:sz w:val="24"/>
          <w:szCs w:val="24"/>
        </w:rPr>
        <w:t xml:space="preserve">and pathological </w:t>
      </w:r>
      <w:r w:rsidR="000748DE" w:rsidRPr="00EE4F58">
        <w:rPr>
          <w:rFonts w:ascii="Book Antiqua" w:hAnsi="Book Antiqua" w:cs="Times New Roman"/>
          <w:color w:val="000000" w:themeColor="text1"/>
          <w:sz w:val="24"/>
          <w:szCs w:val="24"/>
        </w:rPr>
        <w:t>characteristic</w:t>
      </w:r>
      <w:r w:rsidR="00662EA6" w:rsidRPr="00EE4F58">
        <w:rPr>
          <w:rFonts w:ascii="Book Antiqua" w:hAnsi="Book Antiqua" w:cs="Times New Roman"/>
          <w:color w:val="000000" w:themeColor="text1"/>
          <w:sz w:val="24"/>
          <w:szCs w:val="24"/>
        </w:rPr>
        <w:t>s of white</w:t>
      </w:r>
      <w:r w:rsidR="009D7A7F" w:rsidRPr="00EE4F58">
        <w:rPr>
          <w:rFonts w:ascii="Book Antiqua" w:hAnsi="Book Antiqua" w:cs="Times New Roman"/>
          <w:color w:val="000000" w:themeColor="text1"/>
          <w:sz w:val="24"/>
          <w:szCs w:val="24"/>
        </w:rPr>
        <w:t xml:space="preserve"> </w:t>
      </w:r>
      <w:r w:rsidR="00662EA6" w:rsidRPr="00EE4F58">
        <w:rPr>
          <w:rFonts w:ascii="Book Antiqua" w:hAnsi="Book Antiqua" w:cs="Times New Roman"/>
          <w:color w:val="000000" w:themeColor="text1"/>
          <w:sz w:val="24"/>
          <w:szCs w:val="24"/>
        </w:rPr>
        <w:t xml:space="preserve">villi </w:t>
      </w:r>
      <w:r w:rsidR="004D3B62" w:rsidRPr="00EE4F58">
        <w:rPr>
          <w:rFonts w:ascii="Book Antiqua" w:hAnsi="Book Antiqua" w:cs="Times New Roman"/>
          <w:color w:val="000000" w:themeColor="text1"/>
          <w:sz w:val="24"/>
          <w:szCs w:val="24"/>
        </w:rPr>
        <w:t>in</w:t>
      </w:r>
      <w:r w:rsidR="00662EA6" w:rsidRPr="00EE4F58">
        <w:rPr>
          <w:rFonts w:ascii="Book Antiqua" w:hAnsi="Book Antiqua" w:cs="Times New Roman"/>
          <w:color w:val="000000" w:themeColor="text1"/>
          <w:sz w:val="24"/>
          <w:szCs w:val="24"/>
        </w:rPr>
        <w:t xml:space="preserve"> malignant lymphoma, </w:t>
      </w:r>
      <w:r w:rsidR="004D3B62" w:rsidRPr="00EE4F58">
        <w:rPr>
          <w:rFonts w:ascii="Book Antiqua" w:hAnsi="Book Antiqua" w:cs="Times New Roman"/>
          <w:color w:val="000000" w:themeColor="text1"/>
          <w:sz w:val="24"/>
          <w:szCs w:val="24"/>
        </w:rPr>
        <w:t xml:space="preserve">we compared the </w:t>
      </w:r>
      <w:r w:rsidR="00662EA6" w:rsidRPr="00EE4F58">
        <w:rPr>
          <w:rFonts w:ascii="Book Antiqua" w:hAnsi="Book Antiqua" w:cs="Times New Roman"/>
          <w:color w:val="000000" w:themeColor="text1"/>
          <w:sz w:val="24"/>
          <w:szCs w:val="24"/>
        </w:rPr>
        <w:t>p</w:t>
      </w:r>
      <w:r w:rsidR="00241234" w:rsidRPr="00EE4F58">
        <w:rPr>
          <w:rFonts w:ascii="Book Antiqua" w:hAnsi="Book Antiqua" w:cs="Times New Roman"/>
          <w:color w:val="000000" w:themeColor="text1"/>
          <w:sz w:val="24"/>
          <w:szCs w:val="24"/>
        </w:rPr>
        <w:t xml:space="preserve">athological findings and </w:t>
      </w:r>
      <w:r w:rsidR="00672618" w:rsidRPr="00EE4F58">
        <w:rPr>
          <w:rFonts w:ascii="Book Antiqua" w:hAnsi="Book Antiqua" w:cs="Times New Roman"/>
          <w:color w:val="000000" w:themeColor="text1"/>
          <w:sz w:val="24"/>
          <w:szCs w:val="24"/>
        </w:rPr>
        <w:t xml:space="preserve">endoscopic findings </w:t>
      </w:r>
      <w:r w:rsidR="004D3B62" w:rsidRPr="00EE4F58">
        <w:rPr>
          <w:rFonts w:ascii="Book Antiqua" w:hAnsi="Book Antiqua" w:cs="Times New Roman"/>
          <w:color w:val="000000" w:themeColor="text1"/>
          <w:sz w:val="24"/>
          <w:szCs w:val="24"/>
        </w:rPr>
        <w:t>from</w:t>
      </w:r>
      <w:r w:rsidR="00261269" w:rsidRPr="00EE4F58">
        <w:rPr>
          <w:rFonts w:ascii="Book Antiqua" w:hAnsi="Book Antiqua" w:cs="Times New Roman"/>
          <w:color w:val="000000" w:themeColor="text1"/>
          <w:sz w:val="24"/>
          <w:szCs w:val="24"/>
        </w:rPr>
        <w:t xml:space="preserve"> each biopsy site</w:t>
      </w:r>
      <w:r w:rsidR="00C46F12" w:rsidRPr="00EE4F58">
        <w:rPr>
          <w:rFonts w:ascii="Book Antiqua" w:hAnsi="Book Antiqua" w:cs="Times New Roman"/>
          <w:color w:val="000000" w:themeColor="text1"/>
          <w:sz w:val="24"/>
          <w:szCs w:val="24"/>
        </w:rPr>
        <w:t>.</w:t>
      </w:r>
    </w:p>
    <w:p w14:paraId="7E06370D" w14:textId="77777777" w:rsidR="00906B13" w:rsidRPr="00EE4F58" w:rsidRDefault="00906B13" w:rsidP="00EE4F58">
      <w:pPr>
        <w:autoSpaceDE/>
        <w:autoSpaceDN/>
        <w:adjustRightInd/>
        <w:spacing w:line="360" w:lineRule="auto"/>
        <w:ind w:firstLineChars="353" w:firstLine="851"/>
        <w:rPr>
          <w:rFonts w:ascii="Book Antiqua" w:hAnsi="Book Antiqua" w:cs="Times New Roman"/>
          <w:b/>
          <w:color w:val="000000" w:themeColor="text1"/>
          <w:kern w:val="2"/>
          <w:sz w:val="24"/>
          <w:szCs w:val="24"/>
          <w:lang w:eastAsia="ja-JP"/>
        </w:rPr>
      </w:pPr>
    </w:p>
    <w:p w14:paraId="66B996B7" w14:textId="77777777" w:rsidR="00076581" w:rsidRPr="00EE4F58" w:rsidRDefault="00076581" w:rsidP="00EE4F58">
      <w:pPr>
        <w:autoSpaceDE/>
        <w:autoSpaceDN/>
        <w:adjustRightInd/>
        <w:spacing w:line="360" w:lineRule="auto"/>
        <w:outlineLvl w:val="1"/>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i/>
          <w:color w:val="000000" w:themeColor="text1"/>
          <w:spacing w:val="-1"/>
          <w:sz w:val="24"/>
          <w:szCs w:val="24"/>
        </w:rPr>
        <w:t>Statistical</w:t>
      </w:r>
      <w:r w:rsidRPr="00EE4F58">
        <w:rPr>
          <w:rFonts w:ascii="Book Antiqua" w:eastAsia="Book Antiqua" w:hAnsi="Book Antiqua" w:cs="Times New Roman"/>
          <w:b/>
          <w:bCs/>
          <w:i/>
          <w:color w:val="000000" w:themeColor="text1"/>
          <w:spacing w:val="-2"/>
          <w:sz w:val="24"/>
          <w:szCs w:val="24"/>
        </w:rPr>
        <w:t xml:space="preserve"> </w:t>
      </w:r>
      <w:r w:rsidRPr="00EE4F58">
        <w:rPr>
          <w:rFonts w:ascii="Book Antiqua" w:eastAsia="Book Antiqua" w:hAnsi="Book Antiqua" w:cs="Times New Roman"/>
          <w:b/>
          <w:bCs/>
          <w:i/>
          <w:color w:val="000000" w:themeColor="text1"/>
          <w:spacing w:val="-1"/>
          <w:sz w:val="24"/>
          <w:szCs w:val="24"/>
        </w:rPr>
        <w:t>analysis</w:t>
      </w:r>
    </w:p>
    <w:p w14:paraId="64EA5591" w14:textId="326F4B35" w:rsidR="00A80EBA" w:rsidRPr="00EE4F58" w:rsidRDefault="00A80EBA" w:rsidP="00EE4F58">
      <w:pPr>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Statistical analyses were performed using the</w:t>
      </w:r>
      <w:r w:rsidR="00633545" w:rsidRPr="00EE4F58">
        <w:rPr>
          <w:rFonts w:ascii="Book Antiqua" w:hAnsi="Book Antiqua" w:cs="Times New Roman"/>
          <w:color w:val="000000" w:themeColor="text1"/>
          <w:kern w:val="2"/>
          <w:sz w:val="24"/>
          <w:szCs w:val="24"/>
          <w:lang w:eastAsia="ja-JP"/>
        </w:rPr>
        <w:t xml:space="preserve"> Fisher’s exact test </w:t>
      </w:r>
      <w:r w:rsidRPr="00EE4F58">
        <w:rPr>
          <w:rFonts w:ascii="Book Antiqua" w:hAnsi="Book Antiqua" w:cs="Times New Roman"/>
          <w:color w:val="000000" w:themeColor="text1"/>
          <w:kern w:val="2"/>
          <w:sz w:val="24"/>
          <w:szCs w:val="24"/>
          <w:lang w:eastAsia="ja-JP"/>
        </w:rPr>
        <w:t>for percentages</w:t>
      </w:r>
      <w:r w:rsidR="00F27BFA" w:rsidRPr="00EE4F58">
        <w:rPr>
          <w:rFonts w:ascii="Book Antiqua" w:hAnsi="Book Antiqua" w:cs="Times New Roman"/>
          <w:color w:val="000000" w:themeColor="text1"/>
          <w:kern w:val="2"/>
          <w:sz w:val="24"/>
          <w:szCs w:val="24"/>
          <w:lang w:eastAsia="ja-JP"/>
        </w:rPr>
        <w:t xml:space="preserve"> and</w:t>
      </w:r>
      <w:r w:rsidRPr="00EE4F58">
        <w:rPr>
          <w:rFonts w:ascii="Book Antiqua" w:hAnsi="Book Antiqua" w:cs="Times New Roman"/>
          <w:color w:val="000000" w:themeColor="text1"/>
          <w:kern w:val="2"/>
          <w:sz w:val="24"/>
          <w:szCs w:val="24"/>
          <w:lang w:eastAsia="ja-JP"/>
        </w:rPr>
        <w:t xml:space="preserve"> </w:t>
      </w:r>
      <w:r w:rsidR="00244E94" w:rsidRPr="00EE4F58">
        <w:rPr>
          <w:rFonts w:ascii="Book Antiqua" w:hAnsi="Book Antiqua" w:cs="Times New Roman"/>
          <w:color w:val="000000" w:themeColor="text1"/>
          <w:kern w:val="2"/>
          <w:sz w:val="24"/>
          <w:szCs w:val="24"/>
          <w:lang w:eastAsia="ja-JP"/>
        </w:rPr>
        <w:t>one way ANOVA</w:t>
      </w:r>
      <w:r w:rsidRPr="00EE4F58">
        <w:rPr>
          <w:rFonts w:ascii="Book Antiqua" w:hAnsi="Book Antiqua" w:cs="Times New Roman"/>
          <w:color w:val="000000" w:themeColor="text1"/>
          <w:kern w:val="2"/>
          <w:sz w:val="24"/>
          <w:szCs w:val="24"/>
          <w:lang w:eastAsia="ja-JP"/>
        </w:rPr>
        <w:t xml:space="preserve"> to assess differences in parameters showing a normal distribution</w:t>
      </w:r>
      <w:r w:rsidR="00F27BFA" w:rsidRPr="00EE4F58">
        <w:rPr>
          <w:rFonts w:ascii="Book Antiqua" w:hAnsi="Book Antiqua" w:cs="Times New Roman"/>
          <w:color w:val="000000" w:themeColor="text1"/>
          <w:kern w:val="2"/>
          <w:sz w:val="24"/>
          <w:szCs w:val="24"/>
          <w:lang w:eastAsia="ja-JP"/>
        </w:rPr>
        <w:t>.</w:t>
      </w:r>
      <w:r w:rsidRPr="00EE4F58">
        <w:rPr>
          <w:rFonts w:ascii="Book Antiqua" w:hAnsi="Book Antiqua" w:cs="Times New Roman"/>
          <w:color w:val="000000" w:themeColor="text1"/>
          <w:kern w:val="2"/>
          <w:sz w:val="24"/>
          <w:szCs w:val="24"/>
          <w:lang w:eastAsia="ja-JP"/>
        </w:rPr>
        <w:t xml:space="preserve"> </w:t>
      </w:r>
      <w:r w:rsidR="00F27BFA" w:rsidRPr="00EE4F58">
        <w:rPr>
          <w:rFonts w:ascii="Book Antiqua" w:hAnsi="Book Antiqua" w:cs="Times New Roman"/>
          <w:color w:val="000000" w:themeColor="text1"/>
          <w:kern w:val="2"/>
          <w:sz w:val="24"/>
          <w:szCs w:val="24"/>
          <w:lang w:eastAsia="ja-JP"/>
        </w:rPr>
        <w:t>N</w:t>
      </w:r>
      <w:r w:rsidRPr="00EE4F58">
        <w:rPr>
          <w:rFonts w:ascii="Book Antiqua" w:hAnsi="Book Antiqua" w:cs="Times New Roman"/>
          <w:color w:val="000000" w:themeColor="text1"/>
          <w:kern w:val="2"/>
          <w:sz w:val="24"/>
          <w:szCs w:val="24"/>
          <w:lang w:eastAsia="ja-JP"/>
        </w:rPr>
        <w:t>on- normal</w:t>
      </w:r>
      <w:r w:rsidR="00F27BFA" w:rsidRPr="00EE4F58">
        <w:rPr>
          <w:rFonts w:ascii="Book Antiqua" w:hAnsi="Book Antiqua" w:cs="Times New Roman"/>
          <w:color w:val="000000" w:themeColor="text1"/>
          <w:kern w:val="2"/>
          <w:sz w:val="24"/>
          <w:szCs w:val="24"/>
          <w:lang w:eastAsia="ja-JP"/>
        </w:rPr>
        <w:t>ly</w:t>
      </w:r>
      <w:r w:rsidRPr="00EE4F58">
        <w:rPr>
          <w:rFonts w:ascii="Book Antiqua" w:hAnsi="Book Antiqua" w:cs="Times New Roman"/>
          <w:color w:val="000000" w:themeColor="text1"/>
          <w:kern w:val="2"/>
          <w:sz w:val="24"/>
          <w:szCs w:val="24"/>
          <w:lang w:eastAsia="ja-JP"/>
        </w:rPr>
        <w:t xml:space="preserve"> </w:t>
      </w:r>
      <w:r w:rsidR="00F27BFA" w:rsidRPr="00EE4F58">
        <w:rPr>
          <w:rFonts w:ascii="Book Antiqua" w:hAnsi="Book Antiqua" w:cs="Times New Roman"/>
          <w:color w:val="000000" w:themeColor="text1"/>
          <w:kern w:val="2"/>
          <w:sz w:val="24"/>
          <w:szCs w:val="24"/>
          <w:lang w:eastAsia="ja-JP"/>
        </w:rPr>
        <w:t xml:space="preserve">distributed </w:t>
      </w:r>
      <w:r w:rsidRPr="00EE4F58">
        <w:rPr>
          <w:rFonts w:ascii="Book Antiqua" w:hAnsi="Book Antiqua" w:cs="Times New Roman"/>
          <w:color w:val="000000" w:themeColor="text1"/>
          <w:kern w:val="2"/>
          <w:sz w:val="24"/>
          <w:szCs w:val="24"/>
          <w:lang w:eastAsia="ja-JP"/>
        </w:rPr>
        <w:t>data w</w:t>
      </w:r>
      <w:r w:rsidR="00F27BFA" w:rsidRPr="00EE4F58">
        <w:rPr>
          <w:rFonts w:ascii="Book Antiqua" w:hAnsi="Book Antiqua" w:cs="Times New Roman"/>
          <w:color w:val="000000" w:themeColor="text1"/>
          <w:kern w:val="2"/>
          <w:sz w:val="24"/>
          <w:szCs w:val="24"/>
          <w:lang w:eastAsia="ja-JP"/>
        </w:rPr>
        <w:t>ere</w:t>
      </w:r>
      <w:r w:rsidRPr="00EE4F58">
        <w:rPr>
          <w:rFonts w:ascii="Book Antiqua" w:hAnsi="Book Antiqua" w:cs="Times New Roman"/>
          <w:color w:val="000000" w:themeColor="text1"/>
          <w:kern w:val="2"/>
          <w:sz w:val="24"/>
          <w:szCs w:val="24"/>
          <w:lang w:eastAsia="ja-JP"/>
        </w:rPr>
        <w:t xml:space="preserve"> </w:t>
      </w:r>
      <w:r w:rsidR="00F27BFA" w:rsidRPr="00EE4F58">
        <w:rPr>
          <w:rFonts w:ascii="Book Antiqua" w:hAnsi="Book Antiqua" w:cs="Times New Roman"/>
          <w:color w:val="000000" w:themeColor="text1"/>
          <w:kern w:val="2"/>
          <w:sz w:val="24"/>
          <w:szCs w:val="24"/>
          <w:lang w:eastAsia="ja-JP"/>
        </w:rPr>
        <w:t xml:space="preserve">analyzed </w:t>
      </w:r>
      <w:r w:rsidRPr="00EE4F58">
        <w:rPr>
          <w:rFonts w:ascii="Book Antiqua" w:hAnsi="Book Antiqua" w:cs="Times New Roman"/>
          <w:color w:val="000000" w:themeColor="text1"/>
          <w:kern w:val="2"/>
          <w:sz w:val="24"/>
          <w:szCs w:val="24"/>
          <w:lang w:eastAsia="ja-JP"/>
        </w:rPr>
        <w:t xml:space="preserve">using the </w:t>
      </w:r>
      <w:r w:rsidR="00244E94" w:rsidRPr="00EE4F58">
        <w:rPr>
          <w:rFonts w:ascii="Book Antiqua" w:hAnsi="Book Antiqua" w:cs="Times New Roman"/>
          <w:color w:val="000000" w:themeColor="text1"/>
          <w:kern w:val="2"/>
          <w:sz w:val="24"/>
          <w:szCs w:val="24"/>
          <w:lang w:eastAsia="ja-JP"/>
        </w:rPr>
        <w:t>Kruskal</w:t>
      </w:r>
      <w:r w:rsidR="004D3B62" w:rsidRPr="00EE4F58">
        <w:rPr>
          <w:rFonts w:ascii="Book Antiqua" w:hAnsi="Book Antiqua" w:cs="Times New Roman"/>
          <w:color w:val="000000" w:themeColor="text1"/>
          <w:kern w:val="2"/>
          <w:sz w:val="24"/>
          <w:szCs w:val="24"/>
          <w:lang w:eastAsia="ja-JP"/>
        </w:rPr>
        <w:t>–</w:t>
      </w:r>
      <w:r w:rsidRPr="00EE4F58">
        <w:rPr>
          <w:rFonts w:ascii="Book Antiqua" w:hAnsi="Book Antiqua" w:cs="Times New Roman"/>
          <w:color w:val="000000" w:themeColor="text1"/>
          <w:kern w:val="2"/>
          <w:sz w:val="24"/>
          <w:szCs w:val="24"/>
          <w:lang w:eastAsia="ja-JP"/>
        </w:rPr>
        <w:t>W</w:t>
      </w:r>
      <w:r w:rsidR="00B721DA" w:rsidRPr="00EE4F58">
        <w:rPr>
          <w:rFonts w:ascii="Book Antiqua" w:hAnsi="Book Antiqua" w:cs="Times New Roman"/>
          <w:color w:val="000000" w:themeColor="text1"/>
          <w:kern w:val="2"/>
          <w:sz w:val="24"/>
          <w:szCs w:val="24"/>
          <w:lang w:eastAsia="ja-JP"/>
        </w:rPr>
        <w:t>allis</w:t>
      </w:r>
      <w:r w:rsidRPr="00EE4F58">
        <w:rPr>
          <w:rFonts w:ascii="Book Antiqua" w:hAnsi="Book Antiqua" w:cs="Times New Roman"/>
          <w:color w:val="000000" w:themeColor="text1"/>
          <w:kern w:val="2"/>
          <w:sz w:val="24"/>
          <w:szCs w:val="24"/>
          <w:lang w:eastAsia="ja-JP"/>
        </w:rPr>
        <w:t xml:space="preserve"> test</w:t>
      </w:r>
      <w:r w:rsidR="00F27BFA" w:rsidRPr="00EE4F58">
        <w:rPr>
          <w:rFonts w:ascii="Book Antiqua" w:hAnsi="Book Antiqua" w:cs="Times New Roman"/>
          <w:color w:val="000000" w:themeColor="text1"/>
          <w:kern w:val="2"/>
          <w:sz w:val="24"/>
          <w:szCs w:val="24"/>
          <w:lang w:eastAsia="ja-JP"/>
        </w:rPr>
        <w:t>.</w:t>
      </w:r>
      <w:r w:rsidRPr="00EE4F58">
        <w:rPr>
          <w:rFonts w:ascii="Book Antiqua" w:hAnsi="Book Antiqua" w:cs="Times New Roman"/>
          <w:color w:val="000000" w:themeColor="text1"/>
          <w:kern w:val="2"/>
          <w:sz w:val="24"/>
          <w:szCs w:val="24"/>
          <w:lang w:eastAsia="ja-JP"/>
        </w:rPr>
        <w:t xml:space="preserve"> </w:t>
      </w:r>
      <w:r w:rsidRPr="00EE4F58">
        <w:rPr>
          <w:rFonts w:ascii="Book Antiqua" w:hAnsi="Book Antiqua" w:cs="Times New Roman"/>
          <w:i/>
          <w:iCs/>
          <w:color w:val="000000" w:themeColor="text1"/>
          <w:kern w:val="2"/>
          <w:sz w:val="24"/>
          <w:szCs w:val="24"/>
          <w:lang w:eastAsia="ja-JP"/>
        </w:rPr>
        <w:t>P</w:t>
      </w:r>
      <w:r w:rsidRPr="00EE4F58">
        <w:rPr>
          <w:rFonts w:ascii="Book Antiqua" w:hAnsi="Book Antiqua" w:cs="Times New Roman"/>
          <w:color w:val="000000" w:themeColor="text1"/>
          <w:kern w:val="2"/>
          <w:sz w:val="24"/>
          <w:szCs w:val="24"/>
          <w:lang w:eastAsia="ja-JP"/>
        </w:rPr>
        <w:t xml:space="preserve">-values &lt; 0.05 </w:t>
      </w:r>
      <w:r w:rsidR="00F27BFA" w:rsidRPr="00EE4F58">
        <w:rPr>
          <w:rFonts w:ascii="Book Antiqua" w:hAnsi="Book Antiqua" w:cs="Times New Roman"/>
          <w:color w:val="000000" w:themeColor="text1"/>
          <w:kern w:val="2"/>
          <w:sz w:val="24"/>
          <w:szCs w:val="24"/>
          <w:lang w:eastAsia="ja-JP"/>
        </w:rPr>
        <w:t xml:space="preserve">were </w:t>
      </w:r>
      <w:r w:rsidRPr="00EE4F58">
        <w:rPr>
          <w:rFonts w:ascii="Book Antiqua" w:hAnsi="Book Antiqua" w:cs="Times New Roman"/>
          <w:color w:val="000000" w:themeColor="text1"/>
          <w:kern w:val="2"/>
          <w:sz w:val="24"/>
          <w:szCs w:val="24"/>
          <w:lang w:eastAsia="ja-JP"/>
        </w:rPr>
        <w:t>considered significant</w:t>
      </w:r>
      <w:r w:rsidR="00F27BFA" w:rsidRPr="00EE4F58">
        <w:rPr>
          <w:rFonts w:ascii="Book Antiqua" w:hAnsi="Book Antiqua" w:cs="Times New Roman"/>
          <w:color w:val="000000" w:themeColor="text1"/>
          <w:kern w:val="2"/>
          <w:sz w:val="24"/>
          <w:szCs w:val="24"/>
          <w:lang w:eastAsia="ja-JP"/>
        </w:rPr>
        <w:t xml:space="preserve">, and </w:t>
      </w:r>
      <w:r w:rsidRPr="00EE4F58">
        <w:rPr>
          <w:rFonts w:ascii="Book Antiqua" w:hAnsi="Book Antiqua" w:cs="Times New Roman"/>
          <w:color w:val="000000" w:themeColor="text1"/>
          <w:kern w:val="2"/>
          <w:sz w:val="24"/>
          <w:szCs w:val="24"/>
          <w:lang w:eastAsia="ja-JP"/>
        </w:rPr>
        <w:t>SPSS version 22 software (</w:t>
      </w:r>
      <w:r w:rsidR="00BB05FB" w:rsidRPr="00EE4F58">
        <w:rPr>
          <w:rFonts w:ascii="Book Antiqua" w:hAnsi="Book Antiqua" w:cs="Times New Roman"/>
          <w:color w:val="000000" w:themeColor="text1"/>
          <w:kern w:val="2"/>
          <w:sz w:val="24"/>
          <w:szCs w:val="24"/>
          <w:lang w:eastAsia="ja-JP"/>
        </w:rPr>
        <w:t>SPSS Inc., Tokyo, Japan</w:t>
      </w:r>
      <w:r w:rsidRPr="00EE4F58">
        <w:rPr>
          <w:rFonts w:ascii="Book Antiqua" w:hAnsi="Book Antiqua" w:cs="Times New Roman"/>
          <w:color w:val="000000" w:themeColor="text1"/>
          <w:kern w:val="2"/>
          <w:sz w:val="24"/>
          <w:szCs w:val="24"/>
          <w:lang w:eastAsia="ja-JP"/>
        </w:rPr>
        <w:t>) was used for all statistical analyses.</w:t>
      </w:r>
    </w:p>
    <w:p w14:paraId="0BC3FB00" w14:textId="77777777" w:rsidR="003C359A" w:rsidRPr="00EE4F58" w:rsidRDefault="003C359A" w:rsidP="00EE4F58">
      <w:pPr>
        <w:spacing w:line="360" w:lineRule="auto"/>
        <w:ind w:firstLineChars="400" w:firstLine="960"/>
        <w:rPr>
          <w:rFonts w:ascii="Book Antiqua" w:hAnsi="Book Antiqua" w:cs="Times New Roman"/>
          <w:color w:val="000000" w:themeColor="text1"/>
          <w:kern w:val="2"/>
          <w:sz w:val="24"/>
          <w:szCs w:val="24"/>
          <w:lang w:eastAsia="ja-JP"/>
        </w:rPr>
      </w:pPr>
    </w:p>
    <w:p w14:paraId="3866882A" w14:textId="77777777" w:rsidR="00EB1804" w:rsidRPr="00EE4F58" w:rsidRDefault="00EB1804" w:rsidP="00EE4F58">
      <w:pPr>
        <w:autoSpaceDE/>
        <w:autoSpaceDN/>
        <w:adjustRightInd/>
        <w:spacing w:line="360" w:lineRule="auto"/>
        <w:outlineLvl w:val="0"/>
        <w:rPr>
          <w:rFonts w:ascii="Book Antiqua" w:eastAsia="Book Antiqua" w:hAnsi="Book Antiqua" w:cs="Times New Roman"/>
          <w:color w:val="000000" w:themeColor="text1"/>
          <w:sz w:val="24"/>
          <w:szCs w:val="24"/>
        </w:rPr>
      </w:pPr>
      <w:r w:rsidRPr="00EE4F58">
        <w:rPr>
          <w:rFonts w:ascii="Book Antiqua" w:eastAsia="Book Antiqua" w:hAnsi="Book Antiqua" w:cs="Times New Roman"/>
          <w:b/>
          <w:bCs/>
          <w:color w:val="000000" w:themeColor="text1"/>
          <w:spacing w:val="-5"/>
          <w:sz w:val="24"/>
          <w:szCs w:val="24"/>
        </w:rPr>
        <w:t>R</w:t>
      </w:r>
      <w:r w:rsidRPr="00EE4F58">
        <w:rPr>
          <w:rFonts w:ascii="Book Antiqua" w:eastAsia="Book Antiqua" w:hAnsi="Book Antiqua" w:cs="Times New Roman"/>
          <w:b/>
          <w:bCs/>
          <w:color w:val="000000" w:themeColor="text1"/>
          <w:spacing w:val="-6"/>
          <w:sz w:val="24"/>
          <w:szCs w:val="24"/>
        </w:rPr>
        <w:t>ESULTS</w:t>
      </w:r>
    </w:p>
    <w:p w14:paraId="2BC59B2C" w14:textId="2DABA1B0" w:rsidR="00DC2A0E" w:rsidRPr="00EE4F58" w:rsidRDefault="004D3B62"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A flow </w:t>
      </w:r>
      <w:r w:rsidR="00370045" w:rsidRPr="00EE4F58">
        <w:rPr>
          <w:rFonts w:ascii="Book Antiqua" w:hAnsi="Book Antiqua" w:cs="Times New Roman"/>
          <w:color w:val="000000" w:themeColor="text1"/>
          <w:sz w:val="24"/>
          <w:szCs w:val="24"/>
          <w:lang w:eastAsia="ja-JP"/>
        </w:rPr>
        <w:t xml:space="preserve">diagram of </w:t>
      </w:r>
      <w:r w:rsidRPr="00EE4F58">
        <w:rPr>
          <w:rFonts w:ascii="Book Antiqua" w:hAnsi="Book Antiqua" w:cs="Times New Roman"/>
          <w:color w:val="000000" w:themeColor="text1"/>
          <w:sz w:val="24"/>
          <w:szCs w:val="24"/>
          <w:lang w:eastAsia="ja-JP"/>
        </w:rPr>
        <w:t>patient enrollment</w:t>
      </w:r>
      <w:r w:rsidR="00370045" w:rsidRPr="00EE4F58">
        <w:rPr>
          <w:rFonts w:ascii="Book Antiqua" w:hAnsi="Book Antiqua" w:cs="Times New Roman"/>
          <w:color w:val="000000" w:themeColor="text1"/>
          <w:sz w:val="24"/>
          <w:szCs w:val="24"/>
          <w:lang w:eastAsia="ja-JP"/>
        </w:rPr>
        <w:t xml:space="preserve"> is shown in Figure 1. </w:t>
      </w:r>
      <w:r w:rsidRPr="00EE4F58">
        <w:rPr>
          <w:rFonts w:ascii="Book Antiqua" w:hAnsi="Book Antiqua" w:cs="Times New Roman"/>
          <w:color w:val="000000" w:themeColor="text1"/>
          <w:sz w:val="24"/>
          <w:szCs w:val="24"/>
          <w:lang w:eastAsia="ja-JP"/>
        </w:rPr>
        <w:t xml:space="preserve">In </w:t>
      </w:r>
      <w:r w:rsidR="00370045" w:rsidRPr="00EE4F58">
        <w:rPr>
          <w:rFonts w:ascii="Book Antiqua" w:hAnsi="Book Antiqua" w:cs="Times New Roman"/>
          <w:color w:val="000000" w:themeColor="text1"/>
          <w:sz w:val="24"/>
          <w:szCs w:val="24"/>
          <w:lang w:eastAsia="ja-JP"/>
        </w:rPr>
        <w:t>total</w:t>
      </w:r>
      <w:r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1328 </w:t>
      </w:r>
      <w:r w:rsidRPr="00EE4F58">
        <w:rPr>
          <w:rFonts w:ascii="Book Antiqua" w:hAnsi="Book Antiqua" w:cs="Times New Roman"/>
          <w:color w:val="000000" w:themeColor="text1"/>
          <w:sz w:val="24"/>
          <w:szCs w:val="24"/>
          <w:lang w:eastAsia="ja-JP"/>
        </w:rPr>
        <w:t xml:space="preserve">BAE </w:t>
      </w:r>
      <w:r w:rsidR="00370045" w:rsidRPr="00EE4F58">
        <w:rPr>
          <w:rFonts w:ascii="Book Antiqua" w:hAnsi="Book Antiqua" w:cs="Times New Roman"/>
          <w:color w:val="000000" w:themeColor="text1"/>
          <w:sz w:val="24"/>
          <w:szCs w:val="24"/>
          <w:lang w:eastAsia="ja-JP"/>
        </w:rPr>
        <w:t xml:space="preserve">procedures </w:t>
      </w:r>
      <w:r w:rsidRPr="00EE4F58">
        <w:rPr>
          <w:rFonts w:ascii="Book Antiqua" w:hAnsi="Book Antiqua" w:cs="Times New Roman"/>
          <w:color w:val="000000" w:themeColor="text1"/>
          <w:sz w:val="24"/>
          <w:szCs w:val="24"/>
          <w:lang w:eastAsia="ja-JP"/>
        </w:rPr>
        <w:t xml:space="preserve">were </w:t>
      </w:r>
      <w:r w:rsidR="00370045" w:rsidRPr="00EE4F58">
        <w:rPr>
          <w:rFonts w:ascii="Book Antiqua" w:hAnsi="Book Antiqua" w:cs="Times New Roman"/>
          <w:color w:val="000000" w:themeColor="text1"/>
          <w:sz w:val="24"/>
          <w:szCs w:val="24"/>
          <w:lang w:eastAsia="ja-JP"/>
        </w:rPr>
        <w:t>performed from March 2005</w:t>
      </w:r>
      <w:r w:rsidRPr="00EE4F58">
        <w:rPr>
          <w:rFonts w:ascii="Book Antiqua" w:hAnsi="Book Antiqua" w:cs="Times New Roman"/>
          <w:color w:val="000000" w:themeColor="text1"/>
          <w:sz w:val="24"/>
          <w:szCs w:val="24"/>
          <w:lang w:eastAsia="ja-JP"/>
        </w:rPr>
        <w:t xml:space="preserve"> to</w:t>
      </w:r>
      <w:r w:rsidR="00370045" w:rsidRPr="00EE4F58">
        <w:rPr>
          <w:rFonts w:ascii="Book Antiqua" w:hAnsi="Book Antiqua" w:cs="Times New Roman"/>
          <w:color w:val="000000" w:themeColor="text1"/>
          <w:sz w:val="24"/>
          <w:szCs w:val="24"/>
          <w:lang w:eastAsia="ja-JP"/>
        </w:rPr>
        <w:t xml:space="preserve"> February</w:t>
      </w:r>
      <w:r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 xml:space="preserve">2017. </w:t>
      </w:r>
      <w:r w:rsidR="00633545" w:rsidRPr="00EE4F58">
        <w:rPr>
          <w:rFonts w:ascii="Book Antiqua" w:hAnsi="Book Antiqua" w:cs="Times New Roman"/>
          <w:color w:val="000000" w:themeColor="text1"/>
          <w:sz w:val="24"/>
          <w:szCs w:val="24"/>
          <w:lang w:eastAsia="ja-JP"/>
        </w:rPr>
        <w:t>Of these 1328 procedures, t</w:t>
      </w:r>
      <w:r w:rsidR="00370045" w:rsidRPr="00EE4F58">
        <w:rPr>
          <w:rFonts w:ascii="Book Antiqua" w:hAnsi="Book Antiqua" w:cs="Times New Roman"/>
          <w:color w:val="000000" w:themeColor="text1"/>
          <w:sz w:val="24"/>
          <w:szCs w:val="24"/>
          <w:lang w:eastAsia="ja-JP"/>
        </w:rPr>
        <w:t xml:space="preserve">he number of patients in each group </w:t>
      </w:r>
      <w:r w:rsidRPr="00EE4F58">
        <w:rPr>
          <w:rFonts w:ascii="Book Antiqua" w:hAnsi="Book Antiqua" w:cs="Times New Roman"/>
          <w:color w:val="000000" w:themeColor="text1"/>
          <w:sz w:val="24"/>
          <w:szCs w:val="24"/>
          <w:lang w:eastAsia="ja-JP"/>
        </w:rPr>
        <w:t xml:space="preserve">was </w:t>
      </w:r>
      <w:r w:rsidR="00370045" w:rsidRPr="00EE4F58">
        <w:rPr>
          <w:rFonts w:ascii="Book Antiqua" w:hAnsi="Book Antiqua" w:cs="Times New Roman"/>
          <w:color w:val="000000" w:themeColor="text1"/>
          <w:sz w:val="24"/>
          <w:szCs w:val="24"/>
          <w:lang w:eastAsia="ja-JP"/>
        </w:rPr>
        <w:t xml:space="preserve">16 (Group 1), 22 (Group 2), </w:t>
      </w:r>
      <w:r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6 (Group 3)</w:t>
      </w:r>
      <w:r w:rsidR="008476A3" w:rsidRPr="00EE4F58">
        <w:rPr>
          <w:rFonts w:ascii="Book Antiqua" w:hAnsi="Book Antiqua" w:cs="Times New Roman"/>
          <w:color w:val="000000" w:themeColor="text1"/>
          <w:sz w:val="24"/>
          <w:szCs w:val="24"/>
          <w:lang w:eastAsia="ja-JP"/>
        </w:rPr>
        <w:t xml:space="preserve"> (Figure 1)</w:t>
      </w:r>
      <w:r w:rsidR="00370045" w:rsidRPr="00EE4F58">
        <w:rPr>
          <w:rFonts w:ascii="Book Antiqua" w:hAnsi="Book Antiqua" w:cs="Times New Roman"/>
          <w:color w:val="000000" w:themeColor="text1"/>
          <w:sz w:val="24"/>
          <w:szCs w:val="24"/>
          <w:lang w:eastAsia="ja-JP"/>
        </w:rPr>
        <w:t xml:space="preserve">. Table 1 shows </w:t>
      </w:r>
      <w:r w:rsidRPr="00EE4F58">
        <w:rPr>
          <w:rFonts w:ascii="Book Antiqua" w:hAnsi="Book Antiqua" w:cs="Times New Roman"/>
          <w:color w:val="000000" w:themeColor="text1"/>
          <w:sz w:val="24"/>
          <w:szCs w:val="24"/>
          <w:lang w:eastAsia="ja-JP"/>
        </w:rPr>
        <w:t xml:space="preserve">the patients’ </w:t>
      </w:r>
      <w:r w:rsidR="00370045" w:rsidRPr="00EE4F58">
        <w:rPr>
          <w:rFonts w:ascii="Book Antiqua" w:hAnsi="Book Antiqua" w:cs="Times New Roman"/>
          <w:color w:val="000000" w:themeColor="text1"/>
          <w:sz w:val="24"/>
          <w:szCs w:val="24"/>
          <w:lang w:eastAsia="ja-JP"/>
        </w:rPr>
        <w:t xml:space="preserve">characteristics. </w:t>
      </w:r>
      <w:r w:rsidRPr="00EE4F58">
        <w:rPr>
          <w:rFonts w:ascii="Book Antiqua" w:hAnsi="Book Antiqua" w:cs="Times New Roman"/>
          <w:color w:val="000000" w:themeColor="text1"/>
          <w:sz w:val="24"/>
          <w:szCs w:val="24"/>
          <w:lang w:eastAsia="ja-JP"/>
        </w:rPr>
        <w:t xml:space="preserve">We found no </w:t>
      </w:r>
      <w:r w:rsidR="005C7FC4" w:rsidRPr="00EE4F58">
        <w:rPr>
          <w:rFonts w:ascii="Book Antiqua" w:hAnsi="Book Antiqua" w:cs="Times New Roman"/>
          <w:color w:val="000000" w:themeColor="text1"/>
          <w:sz w:val="24"/>
          <w:szCs w:val="24"/>
          <w:lang w:eastAsia="ja-JP"/>
        </w:rPr>
        <w:t>statistical</w:t>
      </w:r>
      <w:r w:rsidRPr="00EE4F58">
        <w:rPr>
          <w:rFonts w:ascii="Book Antiqua" w:hAnsi="Book Antiqua" w:cs="Times New Roman"/>
          <w:color w:val="000000" w:themeColor="text1"/>
          <w:sz w:val="24"/>
          <w:szCs w:val="24"/>
          <w:lang w:eastAsia="ja-JP"/>
        </w:rPr>
        <w:t>ly</w:t>
      </w:r>
      <w:r w:rsidR="001B3108"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significant difference in age, symptoms</w:t>
      </w:r>
      <w:r w:rsidRPr="00EE4F58">
        <w:rPr>
          <w:rFonts w:ascii="Book Antiqua" w:hAnsi="Book Antiqua" w:cs="Times New Roman"/>
          <w:color w:val="000000" w:themeColor="text1"/>
          <w:sz w:val="24"/>
          <w:szCs w:val="24"/>
          <w:lang w:eastAsia="ja-JP"/>
        </w:rPr>
        <w:t xml:space="preserve"> (e</w:t>
      </w:r>
      <w:r w:rsidR="00184F5E" w:rsidRPr="00EE4F58">
        <w:rPr>
          <w:rFonts w:ascii="Book Antiqua" w:hAnsi="Book Antiqua" w:cs="Times New Roman"/>
          <w:color w:val="000000" w:themeColor="text1"/>
          <w:sz w:val="24"/>
          <w:szCs w:val="24"/>
          <w:lang w:eastAsia="ja-JP"/>
        </w:rPr>
        <w:t>pigastric pain</w:t>
      </w:r>
      <w:r w:rsidR="003A51CC"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melena, w</w:t>
      </w:r>
      <w:r w:rsidR="005C7FC4" w:rsidRPr="00EE4F58">
        <w:rPr>
          <w:rFonts w:ascii="Book Antiqua" w:hAnsi="Book Antiqua" w:cs="Times New Roman"/>
          <w:color w:val="000000" w:themeColor="text1"/>
          <w:sz w:val="24"/>
          <w:szCs w:val="24"/>
          <w:lang w:eastAsia="ja-JP"/>
        </w:rPr>
        <w:t>e</w:t>
      </w:r>
      <w:r w:rsidR="00370045" w:rsidRPr="00EE4F58">
        <w:rPr>
          <w:rFonts w:ascii="Book Antiqua" w:hAnsi="Book Antiqua" w:cs="Times New Roman"/>
          <w:color w:val="000000" w:themeColor="text1"/>
          <w:sz w:val="24"/>
          <w:szCs w:val="24"/>
          <w:lang w:eastAsia="ja-JP"/>
        </w:rPr>
        <w:t xml:space="preserve">ight </w:t>
      </w:r>
      <w:r w:rsidR="00370045" w:rsidRPr="00EE4F58">
        <w:rPr>
          <w:rFonts w:ascii="Book Antiqua" w:hAnsi="Book Antiqua" w:cs="Times New Roman"/>
          <w:color w:val="000000" w:themeColor="text1"/>
          <w:sz w:val="24"/>
          <w:szCs w:val="24"/>
          <w:lang w:eastAsia="ja-JP"/>
        </w:rPr>
        <w:lastRenderedPageBreak/>
        <w:t>loss</w:t>
      </w:r>
      <w:r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and blood test</w:t>
      </w:r>
      <w:r w:rsidRPr="00EE4F58">
        <w:rPr>
          <w:rFonts w:ascii="Book Antiqua" w:hAnsi="Book Antiqua" w:cs="Times New Roman"/>
          <w:color w:val="000000" w:themeColor="text1"/>
          <w:sz w:val="24"/>
          <w:szCs w:val="24"/>
          <w:lang w:eastAsia="ja-JP"/>
        </w:rPr>
        <w:t xml:space="preserve"> results (white blood cell count</w:t>
      </w:r>
      <w:r w:rsidR="00370045"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hemoglobin</w:t>
      </w:r>
      <w:r w:rsidR="00370045"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lactate</w:t>
      </w:r>
      <w:r w:rsidR="008A6C9D" w:rsidRPr="00EE4F58">
        <w:rPr>
          <w:rFonts w:ascii="Book Antiqua" w:eastAsia="DengXian" w:hAnsi="Book Antiqua" w:cs="Times New Roman"/>
          <w:color w:val="000000" w:themeColor="text1"/>
          <w:sz w:val="24"/>
          <w:szCs w:val="24"/>
          <w:lang w:eastAsia="zh-CN"/>
        </w:rPr>
        <w:t xml:space="preserve"> </w:t>
      </w:r>
      <w:r w:rsidRPr="00EE4F58">
        <w:rPr>
          <w:rFonts w:ascii="Book Antiqua" w:hAnsi="Book Antiqua" w:cs="Times New Roman"/>
          <w:color w:val="000000" w:themeColor="text1"/>
          <w:sz w:val="24"/>
          <w:szCs w:val="24"/>
          <w:lang w:eastAsia="ja-JP"/>
        </w:rPr>
        <w:t xml:space="preserve">dehydrogenase) </w:t>
      </w:r>
      <w:r w:rsidR="001B3108" w:rsidRPr="00EE4F58">
        <w:rPr>
          <w:rFonts w:ascii="Book Antiqua" w:hAnsi="Book Antiqua" w:cs="Times New Roman"/>
          <w:color w:val="000000" w:themeColor="text1"/>
          <w:sz w:val="24"/>
          <w:szCs w:val="24"/>
          <w:lang w:eastAsia="ja-JP"/>
        </w:rPr>
        <w:t>between</w:t>
      </w:r>
      <w:r w:rsidR="00633545" w:rsidRPr="00EE4F58">
        <w:rPr>
          <w:rFonts w:ascii="Book Antiqua" w:hAnsi="Book Antiqua" w:cs="Times New Roman"/>
          <w:color w:val="000000" w:themeColor="text1"/>
          <w:sz w:val="24"/>
          <w:szCs w:val="24"/>
          <w:lang w:eastAsia="ja-JP"/>
        </w:rPr>
        <w:t xml:space="preserve"> the groups</w:t>
      </w:r>
      <w:r w:rsidR="00370045"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The endoscopic </w:t>
      </w:r>
      <w:r w:rsidR="00BB05FB" w:rsidRPr="00EE4F58">
        <w:rPr>
          <w:rFonts w:ascii="Book Antiqua" w:hAnsi="Book Antiqua" w:cs="Times New Roman"/>
          <w:color w:val="000000" w:themeColor="text1"/>
          <w:sz w:val="24"/>
          <w:szCs w:val="24"/>
          <w:lang w:eastAsia="ja-JP"/>
        </w:rPr>
        <w:t xml:space="preserve">characteristics of the small intestinal malignant tumors </w:t>
      </w:r>
      <w:r w:rsidR="005B4840" w:rsidRPr="00EE4F58">
        <w:rPr>
          <w:rFonts w:ascii="Book Antiqua" w:hAnsi="Book Antiqua" w:cs="Times New Roman"/>
          <w:color w:val="000000" w:themeColor="text1"/>
          <w:sz w:val="24"/>
          <w:szCs w:val="24"/>
          <w:lang w:eastAsia="ja-JP"/>
        </w:rPr>
        <w:t xml:space="preserve">are </w:t>
      </w:r>
      <w:r w:rsidR="00BB05FB" w:rsidRPr="00EE4F58">
        <w:rPr>
          <w:rFonts w:ascii="Book Antiqua" w:hAnsi="Book Antiqua" w:cs="Times New Roman"/>
          <w:color w:val="000000" w:themeColor="text1"/>
          <w:sz w:val="24"/>
          <w:szCs w:val="24"/>
          <w:lang w:eastAsia="ja-JP"/>
        </w:rPr>
        <w:t xml:space="preserve">shown in </w:t>
      </w:r>
      <w:r w:rsidR="00370045" w:rsidRPr="00EE4F58">
        <w:rPr>
          <w:rFonts w:ascii="Book Antiqua" w:hAnsi="Book Antiqua" w:cs="Times New Roman"/>
          <w:color w:val="000000" w:themeColor="text1"/>
          <w:sz w:val="24"/>
          <w:szCs w:val="24"/>
          <w:lang w:eastAsia="ja-JP"/>
        </w:rPr>
        <w:t>Table 2</w:t>
      </w:r>
      <w:r w:rsidR="002802F8" w:rsidRPr="00EE4F58">
        <w:rPr>
          <w:rFonts w:ascii="Book Antiqua" w:hAnsi="Book Antiqua" w:cs="Times New Roman"/>
          <w:color w:val="000000" w:themeColor="text1"/>
          <w:sz w:val="24"/>
          <w:szCs w:val="24"/>
          <w:lang w:eastAsia="ja-JP"/>
        </w:rPr>
        <w:t xml:space="preserve"> and Figure 2</w:t>
      </w:r>
      <w:r w:rsidR="00BB05FB" w:rsidRPr="00EE4F58">
        <w:rPr>
          <w:rFonts w:ascii="Book Antiqua" w:hAnsi="Book Antiqua" w:cs="Times New Roman"/>
          <w:color w:val="000000" w:themeColor="text1"/>
          <w:sz w:val="24"/>
          <w:szCs w:val="24"/>
          <w:lang w:eastAsia="ja-JP"/>
        </w:rPr>
        <w:t xml:space="preserve">. </w:t>
      </w:r>
      <w:r w:rsidR="00BA598F" w:rsidRPr="00EE4F58">
        <w:rPr>
          <w:rFonts w:ascii="Book Antiqua" w:hAnsi="Book Antiqua" w:cs="Times New Roman"/>
          <w:color w:val="000000" w:themeColor="text1"/>
          <w:sz w:val="24"/>
          <w:szCs w:val="24"/>
          <w:lang w:eastAsia="ja-JP"/>
        </w:rPr>
        <w:t>Seventy</w:t>
      </w:r>
      <w:r w:rsidR="002E0B67" w:rsidRPr="00EE4F58">
        <w:rPr>
          <w:rFonts w:ascii="Book Antiqua" w:hAnsi="Book Antiqua" w:cs="Times New Roman"/>
          <w:color w:val="000000" w:themeColor="text1"/>
          <w:sz w:val="24"/>
          <w:szCs w:val="24"/>
          <w:lang w:eastAsia="ja-JP"/>
        </w:rPr>
        <w:t>-</w:t>
      </w:r>
      <w:r w:rsidR="00BA598F" w:rsidRPr="00EE4F58">
        <w:rPr>
          <w:rFonts w:ascii="Book Antiqua" w:hAnsi="Book Antiqua" w:cs="Times New Roman"/>
          <w:color w:val="000000" w:themeColor="text1"/>
          <w:sz w:val="24"/>
          <w:szCs w:val="24"/>
          <w:lang w:eastAsia="ja-JP"/>
        </w:rPr>
        <w:t xml:space="preserve">five percent of </w:t>
      </w:r>
      <w:r w:rsidR="005B4840" w:rsidRPr="00EE4F58">
        <w:rPr>
          <w:rFonts w:ascii="Book Antiqua" w:hAnsi="Book Antiqua" w:cs="Times New Roman"/>
          <w:color w:val="000000" w:themeColor="text1"/>
          <w:sz w:val="24"/>
          <w:szCs w:val="24"/>
          <w:lang w:eastAsia="ja-JP"/>
        </w:rPr>
        <w:t>epithelial</w:t>
      </w:r>
      <w:r w:rsidR="00BA598F" w:rsidRPr="00EE4F58">
        <w:rPr>
          <w:rFonts w:ascii="Book Antiqua" w:hAnsi="Book Antiqua" w:cs="Times New Roman"/>
          <w:color w:val="000000" w:themeColor="text1"/>
          <w:sz w:val="24"/>
          <w:szCs w:val="24"/>
          <w:lang w:eastAsia="ja-JP"/>
        </w:rPr>
        <w:t xml:space="preserve"> tumor</w:t>
      </w:r>
      <w:r w:rsidR="005B4840" w:rsidRPr="00EE4F58">
        <w:rPr>
          <w:rFonts w:ascii="Book Antiqua" w:hAnsi="Book Antiqua" w:cs="Times New Roman"/>
          <w:color w:val="000000" w:themeColor="text1"/>
          <w:sz w:val="24"/>
          <w:szCs w:val="24"/>
          <w:lang w:eastAsia="ja-JP"/>
        </w:rPr>
        <w:t>s</w:t>
      </w:r>
      <w:r w:rsidR="00BA598F" w:rsidRPr="00EE4F58">
        <w:rPr>
          <w:rFonts w:ascii="Book Antiqua" w:hAnsi="Book Antiqua" w:cs="Times New Roman"/>
          <w:color w:val="000000" w:themeColor="text1"/>
          <w:sz w:val="24"/>
          <w:szCs w:val="24"/>
          <w:lang w:eastAsia="ja-JP"/>
        </w:rPr>
        <w:t xml:space="preserve"> (Group 1) </w:t>
      </w:r>
      <w:r w:rsidR="005B4840" w:rsidRPr="00EE4F58">
        <w:rPr>
          <w:rFonts w:ascii="Book Antiqua" w:hAnsi="Book Antiqua" w:cs="Times New Roman"/>
          <w:color w:val="000000" w:themeColor="text1"/>
          <w:sz w:val="24"/>
          <w:szCs w:val="24"/>
          <w:lang w:eastAsia="ja-JP"/>
        </w:rPr>
        <w:t xml:space="preserve">were </w:t>
      </w:r>
      <w:r w:rsidR="00BA598F" w:rsidRPr="00EE4F58">
        <w:rPr>
          <w:rFonts w:ascii="Book Antiqua" w:hAnsi="Book Antiqua" w:cs="Times New Roman"/>
          <w:color w:val="000000" w:themeColor="text1"/>
          <w:sz w:val="24"/>
          <w:szCs w:val="24"/>
          <w:lang w:eastAsia="ja-JP"/>
        </w:rPr>
        <w:t>located in the upper small intestine (duodenum and</w:t>
      </w:r>
      <w:r w:rsidR="00E50D62" w:rsidRPr="00EE4F58">
        <w:rPr>
          <w:rFonts w:ascii="Book Antiqua" w:hAnsi="Book Antiqua" w:cs="Times New Roman"/>
          <w:color w:val="000000" w:themeColor="text1"/>
          <w:sz w:val="24"/>
          <w:szCs w:val="24"/>
          <w:lang w:eastAsia="ja-JP"/>
        </w:rPr>
        <w:t xml:space="preserve"> </w:t>
      </w:r>
      <w:r w:rsidR="003A51CC" w:rsidRPr="00EE4F58">
        <w:rPr>
          <w:rFonts w:ascii="Book Antiqua" w:hAnsi="Book Antiqua" w:cs="Times New Roman"/>
          <w:color w:val="000000" w:themeColor="text1"/>
          <w:sz w:val="24"/>
          <w:szCs w:val="24"/>
          <w:lang w:eastAsia="ja-JP"/>
        </w:rPr>
        <w:t>jejunum</w:t>
      </w:r>
      <w:r w:rsidR="00BA598F" w:rsidRPr="00EE4F58">
        <w:rPr>
          <w:rFonts w:ascii="Book Antiqua" w:hAnsi="Book Antiqua" w:cs="Times New Roman"/>
          <w:color w:val="000000" w:themeColor="text1"/>
          <w:sz w:val="24"/>
          <w:szCs w:val="24"/>
          <w:lang w:eastAsia="ja-JP"/>
        </w:rPr>
        <w:t>)</w:t>
      </w:r>
      <w:r w:rsidR="005B4840" w:rsidRPr="00EE4F58">
        <w:rPr>
          <w:rFonts w:ascii="Book Antiqua" w:hAnsi="Book Antiqua" w:cs="Times New Roman"/>
          <w:color w:val="000000" w:themeColor="text1"/>
          <w:sz w:val="24"/>
          <w:szCs w:val="24"/>
          <w:lang w:eastAsia="ja-JP"/>
        </w:rPr>
        <w:t>, and a</w:t>
      </w:r>
      <w:r w:rsidR="00BA598F" w:rsidRPr="00EE4F58">
        <w:rPr>
          <w:rFonts w:ascii="Book Antiqua" w:hAnsi="Book Antiqua" w:cs="Times New Roman"/>
          <w:color w:val="000000" w:themeColor="text1"/>
          <w:sz w:val="24"/>
          <w:szCs w:val="24"/>
          <w:lang w:eastAsia="ja-JP"/>
        </w:rPr>
        <w:t>pproximately 70% of GIST</w:t>
      </w:r>
      <w:r w:rsidR="005B4840" w:rsidRPr="00EE4F58">
        <w:rPr>
          <w:rFonts w:ascii="Book Antiqua" w:hAnsi="Book Antiqua" w:cs="Times New Roman"/>
          <w:color w:val="000000" w:themeColor="text1"/>
          <w:sz w:val="24"/>
          <w:szCs w:val="24"/>
          <w:lang w:eastAsia="ja-JP"/>
        </w:rPr>
        <w:t>s</w:t>
      </w:r>
      <w:r w:rsidR="00BA598F"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were </w:t>
      </w:r>
      <w:r w:rsidR="00BA598F" w:rsidRPr="00EE4F58">
        <w:rPr>
          <w:rFonts w:ascii="Book Antiqua" w:hAnsi="Book Antiqua" w:cs="Times New Roman"/>
          <w:color w:val="000000" w:themeColor="text1"/>
          <w:sz w:val="24"/>
          <w:szCs w:val="24"/>
          <w:lang w:eastAsia="ja-JP"/>
        </w:rPr>
        <w:t xml:space="preserve">located in the jejunum. </w:t>
      </w:r>
      <w:r w:rsidR="00370045" w:rsidRPr="00EE4F58">
        <w:rPr>
          <w:rFonts w:ascii="Book Antiqua" w:hAnsi="Book Antiqua" w:cs="Times New Roman"/>
          <w:color w:val="000000" w:themeColor="text1"/>
          <w:sz w:val="24"/>
          <w:szCs w:val="24"/>
          <w:lang w:eastAsia="ja-JP"/>
        </w:rPr>
        <w:t>The percentage of solitary tumor</w:t>
      </w:r>
      <w:r w:rsidR="005B4840" w:rsidRPr="00EE4F58">
        <w:rPr>
          <w:rFonts w:ascii="Book Antiqua" w:hAnsi="Book Antiqua" w:cs="Times New Roman"/>
          <w:color w:val="000000" w:themeColor="text1"/>
          <w:sz w:val="24"/>
          <w:szCs w:val="24"/>
          <w:lang w:eastAsia="ja-JP"/>
        </w:rPr>
        <w:t>s</w:t>
      </w:r>
      <w:r w:rsidR="00370045"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was </w:t>
      </w:r>
      <w:r w:rsidR="00370045" w:rsidRPr="00EE4F58">
        <w:rPr>
          <w:rFonts w:ascii="Book Antiqua" w:hAnsi="Book Antiqua" w:cs="Times New Roman"/>
          <w:color w:val="000000" w:themeColor="text1"/>
          <w:sz w:val="24"/>
          <w:szCs w:val="24"/>
          <w:lang w:eastAsia="ja-JP"/>
        </w:rPr>
        <w:t xml:space="preserve">100%, 45.5%, </w:t>
      </w:r>
      <w:r w:rsidR="005B4840"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100%</w:t>
      </w:r>
      <w:r w:rsidR="00BA598F" w:rsidRPr="00EE4F58">
        <w:rPr>
          <w:rFonts w:ascii="Book Antiqua" w:hAnsi="Book Antiqua" w:cs="Times New Roman"/>
          <w:color w:val="000000" w:themeColor="text1"/>
          <w:sz w:val="24"/>
          <w:szCs w:val="24"/>
          <w:lang w:eastAsia="ja-JP"/>
        </w:rPr>
        <w:t xml:space="preserve"> in </w:t>
      </w:r>
      <w:r w:rsidR="005B4840" w:rsidRPr="00EE4F58">
        <w:rPr>
          <w:rFonts w:ascii="Book Antiqua" w:hAnsi="Book Antiqua" w:cs="Times New Roman"/>
          <w:color w:val="000000" w:themeColor="text1"/>
          <w:sz w:val="24"/>
          <w:szCs w:val="24"/>
          <w:lang w:eastAsia="ja-JP"/>
        </w:rPr>
        <w:t>G</w:t>
      </w:r>
      <w:r w:rsidR="00BA598F" w:rsidRPr="00EE4F58">
        <w:rPr>
          <w:rFonts w:ascii="Book Antiqua" w:hAnsi="Book Antiqua" w:cs="Times New Roman"/>
          <w:color w:val="000000" w:themeColor="text1"/>
          <w:sz w:val="24"/>
          <w:szCs w:val="24"/>
          <w:lang w:eastAsia="ja-JP"/>
        </w:rPr>
        <w:t>roup</w:t>
      </w:r>
      <w:r w:rsidR="005B4840" w:rsidRPr="00EE4F58">
        <w:rPr>
          <w:rFonts w:ascii="Book Antiqua" w:hAnsi="Book Antiqua" w:cs="Times New Roman"/>
          <w:color w:val="000000" w:themeColor="text1"/>
          <w:sz w:val="24"/>
          <w:szCs w:val="24"/>
          <w:lang w:eastAsia="ja-JP"/>
        </w:rPr>
        <w:t xml:space="preserve"> 1, 2, and 3</w:t>
      </w:r>
      <w:r w:rsidR="00370045" w:rsidRPr="00EE4F58">
        <w:rPr>
          <w:rFonts w:ascii="Book Antiqua" w:hAnsi="Book Antiqua" w:cs="Times New Roman"/>
          <w:color w:val="000000" w:themeColor="text1"/>
          <w:sz w:val="24"/>
          <w:szCs w:val="24"/>
          <w:lang w:eastAsia="ja-JP"/>
        </w:rPr>
        <w:t>, respectively (</w:t>
      </w:r>
      <w:r w:rsidR="008A6C9D" w:rsidRPr="00EE4F58">
        <w:rPr>
          <w:rFonts w:ascii="Book Antiqua" w:hAnsi="Book Antiqua" w:cs="Times New Roman"/>
          <w:i/>
          <w:color w:val="000000" w:themeColor="text1"/>
          <w:sz w:val="24"/>
          <w:szCs w:val="24"/>
          <w:lang w:eastAsia="ja-JP"/>
        </w:rPr>
        <w:t>P</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&lt;</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 xml:space="preserve">0.001). </w:t>
      </w:r>
      <w:r w:rsidR="00BA598F" w:rsidRPr="00EE4F58">
        <w:rPr>
          <w:rFonts w:ascii="Book Antiqua" w:hAnsi="Book Antiqua" w:cs="Times New Roman"/>
          <w:color w:val="000000" w:themeColor="text1"/>
          <w:sz w:val="24"/>
          <w:szCs w:val="24"/>
          <w:lang w:eastAsia="ja-JP"/>
        </w:rPr>
        <w:t xml:space="preserve">Solitary </w:t>
      </w:r>
      <w:r w:rsidR="005B4840" w:rsidRPr="00EE4F58">
        <w:rPr>
          <w:rFonts w:ascii="Book Antiqua" w:hAnsi="Book Antiqua" w:cs="Times New Roman"/>
          <w:color w:val="000000" w:themeColor="text1"/>
          <w:sz w:val="24"/>
          <w:szCs w:val="24"/>
          <w:lang w:eastAsia="ja-JP"/>
        </w:rPr>
        <w:t xml:space="preserve">protruding </w:t>
      </w:r>
      <w:r w:rsidR="003D1DD0" w:rsidRPr="00EE4F58">
        <w:rPr>
          <w:rFonts w:ascii="Book Antiqua" w:hAnsi="Book Antiqua" w:cs="Times New Roman"/>
          <w:color w:val="000000" w:themeColor="text1"/>
          <w:sz w:val="24"/>
          <w:szCs w:val="24"/>
          <w:lang w:eastAsia="ja-JP"/>
        </w:rPr>
        <w:t xml:space="preserve">or </w:t>
      </w:r>
      <w:r w:rsidR="00370045" w:rsidRPr="00EE4F58">
        <w:rPr>
          <w:rFonts w:ascii="Book Antiqua" w:hAnsi="Book Antiqua" w:cs="Times New Roman"/>
          <w:color w:val="000000" w:themeColor="text1"/>
          <w:sz w:val="24"/>
          <w:szCs w:val="24"/>
          <w:lang w:eastAsia="ja-JP"/>
        </w:rPr>
        <w:t>mass</w:t>
      </w:r>
      <w:r w:rsidR="005B4840"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type </w:t>
      </w:r>
      <w:r w:rsidR="005B4840" w:rsidRPr="00EE4F58">
        <w:rPr>
          <w:rFonts w:ascii="Book Antiqua" w:hAnsi="Book Antiqua" w:cs="Times New Roman"/>
          <w:color w:val="000000" w:themeColor="text1"/>
          <w:sz w:val="24"/>
          <w:szCs w:val="24"/>
          <w:lang w:eastAsia="ja-JP"/>
        </w:rPr>
        <w:t xml:space="preserve">tumors were </w:t>
      </w:r>
      <w:r w:rsidR="005A7C18" w:rsidRPr="00EE4F58">
        <w:rPr>
          <w:rFonts w:ascii="Book Antiqua" w:hAnsi="Book Antiqua" w:cs="Times New Roman"/>
          <w:color w:val="000000" w:themeColor="text1"/>
          <w:sz w:val="24"/>
          <w:szCs w:val="24"/>
          <w:lang w:eastAsia="ja-JP"/>
        </w:rPr>
        <w:t xml:space="preserve">not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 xml:space="preserve">in </w:t>
      </w:r>
      <w:r w:rsidR="005A7C18" w:rsidRPr="00EE4F58">
        <w:rPr>
          <w:rFonts w:ascii="Book Antiqua" w:hAnsi="Book Antiqua" w:cs="Times New Roman"/>
          <w:color w:val="000000" w:themeColor="text1"/>
          <w:sz w:val="24"/>
          <w:szCs w:val="24"/>
          <w:lang w:eastAsia="ja-JP"/>
        </w:rPr>
        <w:t>malignant lymphoma (</w:t>
      </w:r>
      <w:r w:rsidR="00370045" w:rsidRPr="00EE4F58">
        <w:rPr>
          <w:rFonts w:ascii="Book Antiqua" w:hAnsi="Book Antiqua" w:cs="Times New Roman"/>
          <w:color w:val="000000" w:themeColor="text1"/>
          <w:sz w:val="24"/>
          <w:szCs w:val="24"/>
          <w:lang w:eastAsia="ja-JP"/>
        </w:rPr>
        <w:t>Group</w:t>
      </w:r>
      <w:r w:rsidR="005A7C18" w:rsidRPr="00EE4F58">
        <w:rPr>
          <w:rFonts w:ascii="Book Antiqua" w:hAnsi="Book Antiqua" w:cs="Times New Roman"/>
          <w:color w:val="000000" w:themeColor="text1"/>
          <w:sz w:val="24"/>
          <w:szCs w:val="24"/>
          <w:lang w:eastAsia="ja-JP"/>
        </w:rPr>
        <w:t xml:space="preserve"> 2)</w:t>
      </w:r>
      <w:r w:rsidR="00370045" w:rsidRPr="00EE4F58">
        <w:rPr>
          <w:rFonts w:ascii="Book Antiqua" w:hAnsi="Book Antiqua" w:cs="Times New Roman"/>
          <w:color w:val="000000" w:themeColor="text1"/>
          <w:sz w:val="24"/>
          <w:szCs w:val="24"/>
          <w:lang w:eastAsia="ja-JP"/>
        </w:rPr>
        <w:t xml:space="preserve"> (</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&lt;0.001). Solitary infiltrative ulcer</w:t>
      </w:r>
      <w:r w:rsidR="005A7C18" w:rsidRPr="00EE4F58">
        <w:rPr>
          <w:rFonts w:ascii="Book Antiqua" w:hAnsi="Book Antiqua" w:cs="Times New Roman"/>
          <w:color w:val="000000" w:themeColor="text1"/>
          <w:sz w:val="24"/>
          <w:szCs w:val="24"/>
          <w:lang w:eastAsia="ja-JP"/>
        </w:rPr>
        <w:t>ated type</w:t>
      </w:r>
      <w:r w:rsidR="005B4840" w:rsidRPr="00EE4F58">
        <w:rPr>
          <w:rFonts w:ascii="Book Antiqua" w:hAnsi="Book Antiqua" w:cs="Times New Roman"/>
          <w:color w:val="000000" w:themeColor="text1"/>
          <w:sz w:val="24"/>
          <w:szCs w:val="24"/>
          <w:lang w:eastAsia="ja-JP"/>
        </w:rPr>
        <w:t xml:space="preserve"> tumors</w:t>
      </w:r>
      <w:r w:rsidR="005A7C18"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were seen </w:t>
      </w:r>
      <w:r w:rsidR="005A7C18" w:rsidRPr="00EE4F58">
        <w:rPr>
          <w:rFonts w:ascii="Book Antiqua" w:hAnsi="Book Antiqua" w:cs="Times New Roman"/>
          <w:color w:val="000000" w:themeColor="text1"/>
          <w:sz w:val="24"/>
          <w:szCs w:val="24"/>
          <w:lang w:eastAsia="ja-JP"/>
        </w:rPr>
        <w:t xml:space="preserve">only </w:t>
      </w:r>
      <w:r w:rsidR="00370045" w:rsidRPr="00EE4F58">
        <w:rPr>
          <w:rFonts w:ascii="Book Antiqua" w:hAnsi="Book Antiqua" w:cs="Times New Roman"/>
          <w:color w:val="000000" w:themeColor="text1"/>
          <w:sz w:val="24"/>
          <w:szCs w:val="24"/>
          <w:lang w:eastAsia="ja-JP"/>
        </w:rPr>
        <w:t xml:space="preserve">in </w:t>
      </w:r>
      <w:r w:rsidR="005B4840" w:rsidRPr="00EE4F58">
        <w:rPr>
          <w:rFonts w:ascii="Book Antiqua" w:hAnsi="Book Antiqua" w:cs="Times New Roman"/>
          <w:color w:val="000000" w:themeColor="text1"/>
          <w:sz w:val="24"/>
          <w:szCs w:val="24"/>
          <w:lang w:eastAsia="ja-JP"/>
        </w:rPr>
        <w:t xml:space="preserve">Group1 </w:t>
      </w:r>
      <w:r w:rsidR="00370045" w:rsidRPr="00EE4F58">
        <w:rPr>
          <w:rFonts w:ascii="Book Antiqua" w:hAnsi="Book Antiqua" w:cs="Times New Roman"/>
          <w:color w:val="000000" w:themeColor="text1"/>
          <w:sz w:val="24"/>
          <w:szCs w:val="24"/>
          <w:lang w:eastAsia="ja-JP"/>
        </w:rPr>
        <w:t>(</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 0.007)</w:t>
      </w:r>
      <w:r w:rsidR="008E7118" w:rsidRPr="00EE4F58">
        <w:rPr>
          <w:rFonts w:ascii="Book Antiqua" w:hAnsi="Book Antiqua" w:cs="Times New Roman"/>
          <w:color w:val="000000" w:themeColor="text1"/>
          <w:sz w:val="24"/>
          <w:szCs w:val="24"/>
          <w:lang w:eastAsia="ja-JP"/>
        </w:rPr>
        <w:t xml:space="preserve"> (Fig</w:t>
      </w:r>
      <w:r w:rsidR="00FA3FB2" w:rsidRPr="00EE4F58">
        <w:rPr>
          <w:rFonts w:ascii="Book Antiqua" w:hAnsi="Book Antiqua" w:cs="Times New Roman"/>
          <w:color w:val="000000" w:themeColor="text1"/>
          <w:sz w:val="24"/>
          <w:szCs w:val="24"/>
          <w:lang w:eastAsia="ja-JP"/>
        </w:rPr>
        <w:t>ure</w:t>
      </w:r>
      <w:r w:rsidR="008E7118" w:rsidRPr="00EE4F58">
        <w:rPr>
          <w:rFonts w:ascii="Book Antiqua" w:hAnsi="Book Antiqua" w:cs="Times New Roman"/>
          <w:color w:val="000000" w:themeColor="text1"/>
          <w:sz w:val="24"/>
          <w:szCs w:val="24"/>
          <w:lang w:eastAsia="ja-JP"/>
        </w:rPr>
        <w:t xml:space="preserve"> </w:t>
      </w:r>
      <w:r w:rsidR="00FA3FB2" w:rsidRPr="00EE4F58">
        <w:rPr>
          <w:rFonts w:ascii="Book Antiqua" w:hAnsi="Book Antiqua" w:cs="Times New Roman"/>
          <w:color w:val="000000" w:themeColor="text1"/>
          <w:sz w:val="24"/>
          <w:szCs w:val="24"/>
          <w:lang w:eastAsia="ja-JP"/>
        </w:rPr>
        <w:t>2A</w:t>
      </w:r>
      <w:r w:rsidR="008E7118"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Multiple lesions </w:t>
      </w:r>
      <w:r w:rsidR="005A7C18" w:rsidRPr="00EE4F58">
        <w:rPr>
          <w:rFonts w:ascii="Book Antiqua" w:hAnsi="Book Antiqua" w:cs="Times New Roman"/>
          <w:color w:val="000000" w:themeColor="text1"/>
          <w:sz w:val="24"/>
          <w:szCs w:val="24"/>
          <w:lang w:eastAsia="ja-JP"/>
        </w:rPr>
        <w:t>with ulcerated</w:t>
      </w:r>
      <w:r w:rsidR="005B4840" w:rsidRPr="00EE4F58">
        <w:rPr>
          <w:rFonts w:ascii="Book Antiqua" w:hAnsi="Book Antiqua" w:cs="Times New Roman"/>
          <w:color w:val="000000" w:themeColor="text1"/>
          <w:sz w:val="24"/>
          <w:szCs w:val="24"/>
          <w:lang w:eastAsia="ja-JP"/>
        </w:rPr>
        <w:t xml:space="preserve"> surfaces</w:t>
      </w:r>
      <w:r w:rsidR="005A7C18" w:rsidRPr="00EE4F58">
        <w:rPr>
          <w:rFonts w:ascii="Book Antiqua" w:hAnsi="Book Antiqua" w:cs="Times New Roman"/>
          <w:color w:val="000000" w:themeColor="text1"/>
          <w:sz w:val="24"/>
          <w:szCs w:val="24"/>
          <w:lang w:eastAsia="ja-JP"/>
        </w:rPr>
        <w:t xml:space="preserve"> or polyposis were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only in Group</w:t>
      </w:r>
      <w:r w:rsidR="001B3108"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2</w:t>
      </w:r>
      <w:r w:rsidR="005B4840" w:rsidRPr="00EE4F58">
        <w:rPr>
          <w:rFonts w:ascii="Book Antiqua" w:hAnsi="Book Antiqua" w:cs="Times New Roman"/>
          <w:color w:val="000000" w:themeColor="text1"/>
          <w:sz w:val="24"/>
          <w:szCs w:val="24"/>
          <w:lang w:eastAsia="ja-JP"/>
        </w:rPr>
        <w:t>, and s</w:t>
      </w:r>
      <w:r w:rsidR="00370045" w:rsidRPr="00EE4F58">
        <w:rPr>
          <w:rFonts w:ascii="Book Antiqua" w:hAnsi="Book Antiqua" w:cs="Times New Roman"/>
          <w:color w:val="000000" w:themeColor="text1"/>
          <w:sz w:val="24"/>
          <w:szCs w:val="24"/>
          <w:lang w:eastAsia="ja-JP"/>
        </w:rPr>
        <w:t xml:space="preserve">tenosis was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 xml:space="preserve">more </w:t>
      </w:r>
      <w:r w:rsidR="004068D6" w:rsidRPr="00EE4F58">
        <w:rPr>
          <w:rFonts w:ascii="Book Antiqua" w:hAnsi="Book Antiqua" w:cs="Times New Roman"/>
          <w:color w:val="000000" w:themeColor="text1"/>
          <w:sz w:val="24"/>
          <w:szCs w:val="24"/>
          <w:lang w:eastAsia="ja-JP"/>
        </w:rPr>
        <w:t>frequent</w:t>
      </w:r>
      <w:r w:rsidR="005B4840" w:rsidRPr="00EE4F58">
        <w:rPr>
          <w:rFonts w:ascii="Book Antiqua" w:hAnsi="Book Antiqua" w:cs="Times New Roman"/>
          <w:color w:val="000000" w:themeColor="text1"/>
          <w:sz w:val="24"/>
          <w:szCs w:val="24"/>
          <w:lang w:eastAsia="ja-JP"/>
        </w:rPr>
        <w:t>ly</w:t>
      </w:r>
      <w:r w:rsidR="00370045" w:rsidRPr="00EE4F58">
        <w:rPr>
          <w:rFonts w:ascii="Book Antiqua" w:hAnsi="Book Antiqua" w:cs="Times New Roman"/>
          <w:color w:val="000000" w:themeColor="text1"/>
          <w:sz w:val="24"/>
          <w:szCs w:val="24"/>
          <w:lang w:eastAsia="ja-JP"/>
        </w:rPr>
        <w:t xml:space="preserve"> in Group</w:t>
      </w:r>
      <w:r w:rsidR="00C334F5"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1, (68.8</w:t>
      </w:r>
      <w:r w:rsidR="005B4840"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27.3</w:t>
      </w:r>
      <w:r w:rsidR="005B4840"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0</w:t>
      </w:r>
      <w:r w:rsidR="005B4840" w:rsidRPr="00EE4F58">
        <w:rPr>
          <w:rFonts w:ascii="Book Antiqua" w:hAnsi="Book Antiqua" w:cs="Times New Roman"/>
          <w:color w:val="000000" w:themeColor="text1"/>
          <w:sz w:val="24"/>
          <w:szCs w:val="24"/>
          <w:lang w:eastAsia="ja-JP"/>
        </w:rPr>
        <w:t>%; Group 1, 2, and 3</w:t>
      </w:r>
      <w:r w:rsidR="00370045" w:rsidRPr="00EE4F58">
        <w:rPr>
          <w:rFonts w:ascii="Book Antiqua" w:hAnsi="Book Antiqua" w:cs="Times New Roman"/>
          <w:color w:val="000000" w:themeColor="text1"/>
          <w:sz w:val="24"/>
          <w:szCs w:val="24"/>
          <w:lang w:eastAsia="ja-JP"/>
        </w:rPr>
        <w:t>, respectively</w:t>
      </w:r>
      <w:r w:rsidR="005B4840" w:rsidRPr="00EE4F58">
        <w:rPr>
          <w:rFonts w:ascii="Book Antiqua" w:hAnsi="Book Antiqua" w:cs="Times New Roman"/>
          <w:color w:val="000000" w:themeColor="text1"/>
          <w:sz w:val="24"/>
          <w:szCs w:val="24"/>
          <w:lang w:eastAsia="ja-JP"/>
        </w:rPr>
        <w:t xml:space="preserve">; </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 xml:space="preserve">0.004). Although </w:t>
      </w:r>
      <w:r w:rsidR="005B4840" w:rsidRPr="00EE4F58">
        <w:rPr>
          <w:rFonts w:ascii="Book Antiqua" w:hAnsi="Book Antiqua" w:cs="Times New Roman"/>
          <w:color w:val="000000" w:themeColor="text1"/>
          <w:sz w:val="24"/>
          <w:szCs w:val="24"/>
          <w:lang w:eastAsia="ja-JP"/>
        </w:rPr>
        <w:t xml:space="preserve">the difference was not </w:t>
      </w:r>
      <w:r w:rsidR="00016534" w:rsidRPr="00EE4F58">
        <w:rPr>
          <w:rFonts w:ascii="Book Antiqua" w:hAnsi="Book Antiqua" w:cs="Times New Roman"/>
          <w:color w:val="000000" w:themeColor="text1"/>
          <w:sz w:val="24"/>
          <w:szCs w:val="24"/>
          <w:lang w:eastAsia="ja-JP"/>
        </w:rPr>
        <w:t>statistical</w:t>
      </w:r>
      <w:r w:rsidR="005B4840" w:rsidRPr="00EE4F58">
        <w:rPr>
          <w:rFonts w:ascii="Book Antiqua" w:hAnsi="Book Antiqua" w:cs="Times New Roman"/>
          <w:color w:val="000000" w:themeColor="text1"/>
          <w:sz w:val="24"/>
          <w:szCs w:val="24"/>
          <w:lang w:eastAsia="ja-JP"/>
        </w:rPr>
        <w:t>ly</w:t>
      </w:r>
      <w:r w:rsidR="00016534" w:rsidRPr="00EE4F58">
        <w:rPr>
          <w:rFonts w:ascii="Book Antiqua" w:hAnsi="Book Antiqua" w:cs="Times New Roman"/>
          <w:color w:val="000000" w:themeColor="text1"/>
          <w:sz w:val="24"/>
          <w:szCs w:val="24"/>
          <w:lang w:eastAsia="ja-JP"/>
        </w:rPr>
        <w:t xml:space="preserve"> significant</w:t>
      </w:r>
      <w:r w:rsidR="00370045" w:rsidRPr="00EE4F58">
        <w:rPr>
          <w:rFonts w:ascii="Book Antiqua" w:hAnsi="Book Antiqua" w:cs="Times New Roman"/>
          <w:color w:val="000000" w:themeColor="text1"/>
          <w:sz w:val="24"/>
          <w:szCs w:val="24"/>
          <w:lang w:eastAsia="ja-JP"/>
        </w:rPr>
        <w:t>, Group1 tend</w:t>
      </w:r>
      <w:r w:rsidR="005B4840" w:rsidRPr="00EE4F58">
        <w:rPr>
          <w:rFonts w:ascii="Book Antiqua" w:hAnsi="Book Antiqua" w:cs="Times New Roman"/>
          <w:color w:val="000000" w:themeColor="text1"/>
          <w:sz w:val="24"/>
          <w:szCs w:val="24"/>
          <w:lang w:eastAsia="ja-JP"/>
        </w:rPr>
        <w:t>ed</w:t>
      </w:r>
      <w:r w:rsidR="00370045" w:rsidRPr="00EE4F58">
        <w:rPr>
          <w:rFonts w:ascii="Book Antiqua" w:hAnsi="Book Antiqua" w:cs="Times New Roman"/>
          <w:color w:val="000000" w:themeColor="text1"/>
          <w:sz w:val="24"/>
          <w:szCs w:val="24"/>
          <w:lang w:eastAsia="ja-JP"/>
        </w:rPr>
        <w:t xml:space="preserve"> to have more bleeding</w:t>
      </w:r>
      <w:r w:rsidR="00016534"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compared with</w:t>
      </w:r>
      <w:r w:rsidR="00370045" w:rsidRPr="00EE4F58">
        <w:rPr>
          <w:rFonts w:ascii="Book Antiqua" w:hAnsi="Book Antiqua" w:cs="Times New Roman"/>
          <w:color w:val="000000" w:themeColor="text1"/>
          <w:sz w:val="24"/>
          <w:szCs w:val="24"/>
          <w:lang w:eastAsia="ja-JP"/>
        </w:rPr>
        <w:t xml:space="preserve"> Group</w:t>
      </w:r>
      <w:r w:rsidR="005B4840"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2 and 3. Enlarged white</w:t>
      </w:r>
      <w:r w:rsidR="009D7A7F"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villi inside and/or surrounding</w:t>
      </w:r>
      <w:r w:rsidR="005B4840" w:rsidRPr="00EE4F58">
        <w:rPr>
          <w:rFonts w:ascii="Book Antiqua" w:hAnsi="Book Antiqua" w:cs="Times New Roman"/>
          <w:color w:val="000000" w:themeColor="text1"/>
          <w:sz w:val="24"/>
          <w:szCs w:val="24"/>
          <w:lang w:eastAsia="ja-JP"/>
        </w:rPr>
        <w:t xml:space="preserve"> the</w:t>
      </w:r>
      <w:r w:rsidR="00370045" w:rsidRPr="00EE4F58">
        <w:rPr>
          <w:rFonts w:ascii="Book Antiqua" w:hAnsi="Book Antiqua" w:cs="Times New Roman"/>
          <w:color w:val="000000" w:themeColor="text1"/>
          <w:sz w:val="24"/>
          <w:szCs w:val="24"/>
          <w:lang w:eastAsia="ja-JP"/>
        </w:rPr>
        <w:t xml:space="preserve"> tumor were </w:t>
      </w:r>
      <w:r w:rsidR="005B4840" w:rsidRPr="00EE4F58">
        <w:rPr>
          <w:rFonts w:ascii="Book Antiqua" w:hAnsi="Book Antiqua" w:cs="Times New Roman"/>
          <w:color w:val="000000" w:themeColor="text1"/>
          <w:sz w:val="24"/>
          <w:szCs w:val="24"/>
          <w:lang w:eastAsia="ja-JP"/>
        </w:rPr>
        <w:t xml:space="preserve">seen </w:t>
      </w:r>
      <w:r w:rsidR="00370045" w:rsidRPr="00EE4F58">
        <w:rPr>
          <w:rFonts w:ascii="Book Antiqua" w:hAnsi="Book Antiqua" w:cs="Times New Roman"/>
          <w:color w:val="000000" w:themeColor="text1"/>
          <w:sz w:val="24"/>
          <w:szCs w:val="24"/>
          <w:lang w:eastAsia="ja-JP"/>
        </w:rPr>
        <w:t xml:space="preserve">in 12.5%, 54.5%, </w:t>
      </w:r>
      <w:r w:rsidR="005B4840" w:rsidRPr="00EE4F58">
        <w:rPr>
          <w:rFonts w:ascii="Book Antiqua" w:hAnsi="Book Antiqua" w:cs="Times New Roman"/>
          <w:color w:val="000000" w:themeColor="text1"/>
          <w:sz w:val="24"/>
          <w:szCs w:val="24"/>
          <w:lang w:eastAsia="ja-JP"/>
        </w:rPr>
        <w:t xml:space="preserve">and </w:t>
      </w:r>
      <w:r w:rsidR="00370045" w:rsidRPr="00EE4F58">
        <w:rPr>
          <w:rFonts w:ascii="Book Antiqua" w:hAnsi="Book Antiqua" w:cs="Times New Roman"/>
          <w:color w:val="000000" w:themeColor="text1"/>
          <w:sz w:val="24"/>
          <w:szCs w:val="24"/>
          <w:lang w:eastAsia="ja-JP"/>
        </w:rPr>
        <w:t xml:space="preserve">0% in </w:t>
      </w:r>
      <w:r w:rsidR="005B4840" w:rsidRPr="00EE4F58">
        <w:rPr>
          <w:rFonts w:ascii="Book Antiqua" w:hAnsi="Book Antiqua" w:cs="Times New Roman"/>
          <w:color w:val="000000" w:themeColor="text1"/>
          <w:sz w:val="24"/>
          <w:szCs w:val="24"/>
          <w:lang w:eastAsia="ja-JP"/>
        </w:rPr>
        <w:t xml:space="preserve">Group </w:t>
      </w:r>
      <w:r w:rsidR="0071004E" w:rsidRPr="00EE4F58">
        <w:rPr>
          <w:rFonts w:ascii="Book Antiqua" w:hAnsi="Book Antiqua" w:cs="Times New Roman"/>
          <w:color w:val="000000" w:themeColor="text1"/>
          <w:sz w:val="24"/>
          <w:szCs w:val="24"/>
          <w:lang w:eastAsia="ja-JP"/>
        </w:rPr>
        <w:t>1</w:t>
      </w:r>
      <w:r w:rsidR="005B4840" w:rsidRPr="00EE4F58">
        <w:rPr>
          <w:rFonts w:ascii="Book Antiqua" w:hAnsi="Book Antiqua" w:cs="Times New Roman"/>
          <w:color w:val="000000" w:themeColor="text1"/>
          <w:sz w:val="24"/>
          <w:szCs w:val="24"/>
          <w:lang w:eastAsia="ja-JP"/>
        </w:rPr>
        <w:t>,</w:t>
      </w:r>
      <w:r w:rsidR="0071004E" w:rsidRPr="00EE4F58">
        <w:rPr>
          <w:rFonts w:ascii="Book Antiqua" w:hAnsi="Book Antiqua" w:cs="Times New Roman"/>
          <w:color w:val="000000" w:themeColor="text1"/>
          <w:sz w:val="24"/>
          <w:szCs w:val="24"/>
          <w:lang w:eastAsia="ja-JP"/>
        </w:rPr>
        <w:t xml:space="preserve"> </w:t>
      </w:r>
      <w:r w:rsidR="00261269" w:rsidRPr="00EE4F58">
        <w:rPr>
          <w:rFonts w:ascii="Book Antiqua" w:hAnsi="Book Antiqua" w:cs="Times New Roman"/>
          <w:color w:val="000000" w:themeColor="text1"/>
          <w:sz w:val="24"/>
          <w:szCs w:val="24"/>
          <w:lang w:eastAsia="ja-JP"/>
        </w:rPr>
        <w:t xml:space="preserve">2 and 3, respectively </w:t>
      </w:r>
      <w:r w:rsidR="00370045" w:rsidRPr="00EE4F58">
        <w:rPr>
          <w:rFonts w:ascii="Book Antiqua" w:hAnsi="Book Antiqua" w:cs="Times New Roman"/>
          <w:color w:val="000000" w:themeColor="text1"/>
          <w:sz w:val="24"/>
          <w:szCs w:val="24"/>
          <w:lang w:eastAsia="ja-JP"/>
        </w:rPr>
        <w:t>(</w:t>
      </w:r>
      <w:r w:rsidR="008A6C9D" w:rsidRPr="00EE4F58">
        <w:rPr>
          <w:rFonts w:ascii="Book Antiqua" w:hAnsi="Book Antiqua" w:cs="Times New Roman"/>
          <w:i/>
          <w:color w:val="000000" w:themeColor="text1"/>
          <w:sz w:val="24"/>
          <w:szCs w:val="24"/>
          <w:lang w:eastAsia="ja-JP"/>
        </w:rPr>
        <w:t>P</w:t>
      </w:r>
      <w:r w:rsidR="008A6C9D" w:rsidRPr="00EE4F58">
        <w:rPr>
          <w:rFonts w:ascii="Book Antiqua" w:hAnsi="Book Antiqua" w:cs="Times New Roman"/>
          <w:color w:val="000000" w:themeColor="text1"/>
          <w:sz w:val="24"/>
          <w:szCs w:val="24"/>
          <w:lang w:eastAsia="ja-JP"/>
        </w:rPr>
        <w:t xml:space="preserve"> </w:t>
      </w:r>
      <w:r w:rsidR="00370045" w:rsidRPr="00EE4F58">
        <w:rPr>
          <w:rFonts w:ascii="Book Antiqua" w:hAnsi="Book Antiqua" w:cs="Times New Roman"/>
          <w:color w:val="000000" w:themeColor="text1"/>
          <w:sz w:val="24"/>
          <w:szCs w:val="24"/>
          <w:lang w:eastAsia="ja-JP"/>
        </w:rPr>
        <w:t>&lt;</w:t>
      </w:r>
      <w:r w:rsidR="008A6C9D" w:rsidRPr="00EE4F58">
        <w:rPr>
          <w:rFonts w:ascii="Book Antiqua" w:eastAsia="DengXian" w:hAnsi="Book Antiqua" w:cs="Times New Roman"/>
          <w:color w:val="000000" w:themeColor="text1"/>
          <w:sz w:val="24"/>
          <w:szCs w:val="24"/>
          <w:lang w:eastAsia="zh-CN"/>
        </w:rPr>
        <w:t xml:space="preserve"> </w:t>
      </w:r>
      <w:r w:rsidR="00370045" w:rsidRPr="00EE4F58">
        <w:rPr>
          <w:rFonts w:ascii="Book Antiqua" w:hAnsi="Book Antiqua" w:cs="Times New Roman"/>
          <w:color w:val="000000" w:themeColor="text1"/>
          <w:sz w:val="24"/>
          <w:szCs w:val="24"/>
          <w:lang w:eastAsia="ja-JP"/>
        </w:rPr>
        <w:t>0.001)</w:t>
      </w:r>
      <w:r w:rsidR="00D07F1A" w:rsidRPr="00EE4F58">
        <w:rPr>
          <w:rFonts w:ascii="Book Antiqua" w:hAnsi="Book Antiqua" w:cs="Times New Roman"/>
          <w:color w:val="000000" w:themeColor="text1"/>
          <w:sz w:val="24"/>
          <w:szCs w:val="24"/>
          <w:lang w:eastAsia="ja-JP"/>
        </w:rPr>
        <w:t xml:space="preserve"> (Figure 2B and </w:t>
      </w:r>
      <w:r w:rsidR="00775DE4" w:rsidRPr="00EE4F58">
        <w:rPr>
          <w:rFonts w:ascii="Book Antiqua" w:hAnsi="Book Antiqua" w:cs="Times New Roman"/>
          <w:color w:val="000000" w:themeColor="text1"/>
          <w:sz w:val="24"/>
          <w:szCs w:val="24"/>
          <w:lang w:eastAsia="ja-JP"/>
        </w:rPr>
        <w:t>C</w:t>
      </w:r>
      <w:r w:rsidR="00D07F1A" w:rsidRPr="00EE4F58">
        <w:rPr>
          <w:rFonts w:ascii="Book Antiqua" w:hAnsi="Book Antiqua" w:cs="Times New Roman"/>
          <w:color w:val="000000" w:themeColor="text1"/>
          <w:sz w:val="24"/>
          <w:szCs w:val="24"/>
          <w:lang w:eastAsia="ja-JP"/>
        </w:rPr>
        <w:t>)</w:t>
      </w:r>
      <w:r w:rsidR="00370045" w:rsidRPr="00EE4F58">
        <w:rPr>
          <w:rFonts w:ascii="Book Antiqua" w:hAnsi="Book Antiqua" w:cs="Times New Roman"/>
          <w:color w:val="000000" w:themeColor="text1"/>
          <w:sz w:val="24"/>
          <w:szCs w:val="24"/>
          <w:lang w:eastAsia="ja-JP"/>
        </w:rPr>
        <w:t>.</w:t>
      </w:r>
      <w:r w:rsidR="003D1DD0" w:rsidRPr="00EE4F58">
        <w:rPr>
          <w:rFonts w:ascii="Book Antiqua" w:hAnsi="Book Antiqua" w:cs="Times New Roman"/>
          <w:color w:val="000000" w:themeColor="text1"/>
          <w:sz w:val="24"/>
          <w:szCs w:val="24"/>
          <w:lang w:eastAsia="ja-JP"/>
        </w:rPr>
        <w:t xml:space="preserve"> We further investigated</w:t>
      </w:r>
      <w:r w:rsidR="005B4840" w:rsidRPr="00EE4F58">
        <w:rPr>
          <w:rFonts w:ascii="Book Antiqua" w:hAnsi="Book Antiqua" w:cs="Times New Roman"/>
          <w:color w:val="000000" w:themeColor="text1"/>
          <w:sz w:val="24"/>
          <w:szCs w:val="24"/>
          <w:lang w:eastAsia="ja-JP"/>
        </w:rPr>
        <w:t xml:space="preserve"> the</w:t>
      </w:r>
      <w:r w:rsidR="003D1DD0" w:rsidRPr="00EE4F58">
        <w:rPr>
          <w:rFonts w:ascii="Book Antiqua" w:hAnsi="Book Antiqua" w:cs="Times New Roman"/>
          <w:color w:val="000000" w:themeColor="text1"/>
          <w:sz w:val="24"/>
          <w:szCs w:val="24"/>
          <w:lang w:eastAsia="ja-JP"/>
        </w:rPr>
        <w:t xml:space="preserve"> </w:t>
      </w:r>
      <w:r w:rsidR="00261269" w:rsidRPr="00EE4F58">
        <w:rPr>
          <w:rFonts w:ascii="Book Antiqua" w:hAnsi="Book Antiqua" w:cs="Times New Roman"/>
          <w:color w:val="000000" w:themeColor="text1"/>
          <w:sz w:val="24"/>
          <w:szCs w:val="24"/>
          <w:lang w:eastAsia="ja-JP"/>
        </w:rPr>
        <w:t>pathological and morphological features of white</w:t>
      </w:r>
      <w:r w:rsidR="009D7A7F" w:rsidRPr="00EE4F58">
        <w:rPr>
          <w:rFonts w:ascii="Book Antiqua" w:hAnsi="Book Antiqua" w:cs="Times New Roman"/>
          <w:color w:val="000000" w:themeColor="text1"/>
          <w:sz w:val="24"/>
          <w:szCs w:val="24"/>
          <w:lang w:eastAsia="ja-JP"/>
        </w:rPr>
        <w:t xml:space="preserve"> </w:t>
      </w:r>
      <w:r w:rsidR="00261269" w:rsidRPr="00EE4F58">
        <w:rPr>
          <w:rFonts w:ascii="Book Antiqua" w:hAnsi="Book Antiqua" w:cs="Times New Roman"/>
          <w:color w:val="000000" w:themeColor="text1"/>
          <w:sz w:val="24"/>
          <w:szCs w:val="24"/>
          <w:lang w:eastAsia="ja-JP"/>
        </w:rPr>
        <w:t xml:space="preserve">villi </w:t>
      </w:r>
      <w:r w:rsidR="00E949D9" w:rsidRPr="00EE4F58">
        <w:rPr>
          <w:rFonts w:ascii="Book Antiqua" w:hAnsi="Book Antiqua" w:cs="Times New Roman"/>
          <w:color w:val="000000" w:themeColor="text1"/>
          <w:sz w:val="24"/>
          <w:szCs w:val="24"/>
          <w:lang w:eastAsia="ja-JP"/>
        </w:rPr>
        <w:t xml:space="preserve">in </w:t>
      </w:r>
      <w:r w:rsidR="005B4840" w:rsidRPr="00EE4F58">
        <w:rPr>
          <w:rFonts w:ascii="Book Antiqua" w:hAnsi="Book Antiqua" w:cs="Times New Roman"/>
          <w:color w:val="000000" w:themeColor="text1"/>
          <w:sz w:val="24"/>
          <w:szCs w:val="24"/>
          <w:lang w:eastAsia="ja-JP"/>
        </w:rPr>
        <w:t xml:space="preserve">Group </w:t>
      </w:r>
      <w:r w:rsidR="00E949D9" w:rsidRPr="00EE4F58">
        <w:rPr>
          <w:rFonts w:ascii="Book Antiqua" w:hAnsi="Book Antiqua" w:cs="Times New Roman"/>
          <w:color w:val="000000" w:themeColor="text1"/>
          <w:sz w:val="24"/>
          <w:szCs w:val="24"/>
          <w:lang w:eastAsia="ja-JP"/>
        </w:rPr>
        <w:t>2</w:t>
      </w:r>
      <w:r w:rsidR="001B3108" w:rsidRPr="00EE4F58">
        <w:rPr>
          <w:rFonts w:ascii="Book Antiqua" w:hAnsi="Book Antiqua" w:cs="Times New Roman"/>
          <w:color w:val="000000" w:themeColor="text1"/>
          <w:sz w:val="24"/>
          <w:szCs w:val="24"/>
          <w:lang w:eastAsia="ja-JP"/>
        </w:rPr>
        <w:t>.</w:t>
      </w:r>
      <w:r w:rsidR="005B4840" w:rsidRPr="00EE4F58">
        <w:rPr>
          <w:rFonts w:ascii="Book Antiqua" w:hAnsi="Book Antiqua" w:cs="Times New Roman"/>
          <w:color w:val="000000" w:themeColor="text1"/>
          <w:sz w:val="24"/>
          <w:szCs w:val="24"/>
          <w:lang w:eastAsia="ja-JP"/>
        </w:rPr>
        <w:t xml:space="preserve"> </w:t>
      </w:r>
      <w:r w:rsidR="001B3108" w:rsidRPr="00EE4F58">
        <w:rPr>
          <w:rFonts w:ascii="Book Antiqua" w:hAnsi="Book Antiqua" w:cs="Times New Roman"/>
          <w:color w:val="000000" w:themeColor="text1"/>
          <w:sz w:val="24"/>
          <w:szCs w:val="24"/>
          <w:lang w:eastAsia="ja-JP"/>
        </w:rPr>
        <w:t>A</w:t>
      </w:r>
      <w:r w:rsidR="000F7161" w:rsidRPr="00EE4F58">
        <w:rPr>
          <w:rFonts w:ascii="Book Antiqua" w:hAnsi="Book Antiqua" w:cs="Times New Roman"/>
          <w:color w:val="000000" w:themeColor="text1"/>
          <w:sz w:val="24"/>
          <w:szCs w:val="24"/>
          <w:lang w:eastAsia="ja-JP"/>
        </w:rPr>
        <w:t>dequ</w:t>
      </w:r>
      <w:r w:rsidR="000B065A" w:rsidRPr="00EE4F58">
        <w:rPr>
          <w:rFonts w:ascii="Book Antiqua" w:hAnsi="Book Antiqua" w:cs="Times New Roman"/>
          <w:color w:val="000000" w:themeColor="text1"/>
          <w:sz w:val="24"/>
          <w:szCs w:val="24"/>
          <w:lang w:eastAsia="ja-JP"/>
        </w:rPr>
        <w:t>a</w:t>
      </w:r>
      <w:r w:rsidR="000F7161" w:rsidRPr="00EE4F58">
        <w:rPr>
          <w:rFonts w:ascii="Book Antiqua" w:hAnsi="Book Antiqua" w:cs="Times New Roman"/>
          <w:color w:val="000000" w:themeColor="text1"/>
          <w:sz w:val="24"/>
          <w:szCs w:val="24"/>
          <w:lang w:eastAsia="ja-JP"/>
        </w:rPr>
        <w:t>t</w:t>
      </w:r>
      <w:r w:rsidR="000B065A" w:rsidRPr="00EE4F58">
        <w:rPr>
          <w:rFonts w:ascii="Book Antiqua" w:hAnsi="Book Antiqua" w:cs="Times New Roman"/>
          <w:color w:val="000000" w:themeColor="text1"/>
          <w:sz w:val="24"/>
          <w:szCs w:val="24"/>
          <w:lang w:eastAsia="ja-JP"/>
        </w:rPr>
        <w:t>e biopsy samples were not obtained</w:t>
      </w:r>
      <w:r w:rsidR="000F7161" w:rsidRPr="00EE4F58">
        <w:rPr>
          <w:rFonts w:ascii="Book Antiqua" w:hAnsi="Book Antiqua" w:cs="Times New Roman"/>
          <w:color w:val="000000" w:themeColor="text1"/>
          <w:sz w:val="24"/>
          <w:szCs w:val="24"/>
          <w:lang w:eastAsia="ja-JP"/>
        </w:rPr>
        <w:t xml:space="preserve"> </w:t>
      </w:r>
      <w:r w:rsidR="000B065A" w:rsidRPr="00EE4F58">
        <w:rPr>
          <w:rFonts w:ascii="Book Antiqua" w:hAnsi="Book Antiqua" w:cs="Times New Roman"/>
          <w:color w:val="000000" w:themeColor="text1"/>
          <w:sz w:val="24"/>
          <w:szCs w:val="24"/>
          <w:lang w:eastAsia="ja-JP"/>
        </w:rPr>
        <w:t xml:space="preserve">from </w:t>
      </w:r>
      <w:r w:rsidR="005B4840" w:rsidRPr="00EE4F58">
        <w:rPr>
          <w:rFonts w:ascii="Book Antiqua" w:hAnsi="Book Antiqua" w:cs="Times New Roman"/>
          <w:color w:val="000000" w:themeColor="text1"/>
          <w:sz w:val="24"/>
          <w:szCs w:val="24"/>
          <w:lang w:eastAsia="ja-JP"/>
        </w:rPr>
        <w:t xml:space="preserve">four </w:t>
      </w:r>
      <w:r w:rsidR="00E55614" w:rsidRPr="00EE4F58">
        <w:rPr>
          <w:rFonts w:ascii="Book Antiqua" w:hAnsi="Book Antiqua" w:cs="Times New Roman"/>
          <w:color w:val="000000" w:themeColor="text1"/>
          <w:sz w:val="24"/>
          <w:szCs w:val="24"/>
          <w:lang w:eastAsia="ja-JP"/>
        </w:rPr>
        <w:t>patients</w:t>
      </w:r>
      <w:r w:rsidR="005B4840" w:rsidRPr="00EE4F58">
        <w:rPr>
          <w:rFonts w:ascii="Book Antiqua" w:hAnsi="Book Antiqua" w:cs="Times New Roman"/>
          <w:color w:val="000000" w:themeColor="text1"/>
          <w:sz w:val="24"/>
          <w:szCs w:val="24"/>
          <w:lang w:eastAsia="ja-JP"/>
        </w:rPr>
        <w:t>; therefore, we excluded data for</w:t>
      </w:r>
      <w:r w:rsidR="000B065A" w:rsidRPr="00EE4F58">
        <w:rPr>
          <w:rFonts w:ascii="Book Antiqua" w:hAnsi="Book Antiqua" w:cs="Times New Roman"/>
          <w:color w:val="000000" w:themeColor="text1"/>
          <w:sz w:val="24"/>
          <w:szCs w:val="24"/>
          <w:lang w:eastAsia="ja-JP"/>
        </w:rPr>
        <w:t xml:space="preserve"> these patients </w:t>
      </w:r>
      <w:r w:rsidR="001B3108" w:rsidRPr="00EE4F58">
        <w:rPr>
          <w:rFonts w:ascii="Book Antiqua" w:hAnsi="Book Antiqua" w:cs="Times New Roman"/>
          <w:color w:val="000000" w:themeColor="text1"/>
          <w:sz w:val="24"/>
          <w:szCs w:val="24"/>
          <w:lang w:eastAsia="ja-JP"/>
        </w:rPr>
        <w:t>from</w:t>
      </w:r>
      <w:r w:rsidR="005B4840" w:rsidRPr="00EE4F58">
        <w:rPr>
          <w:rFonts w:ascii="Book Antiqua" w:hAnsi="Book Antiqua" w:cs="Times New Roman"/>
          <w:color w:val="000000" w:themeColor="text1"/>
          <w:sz w:val="24"/>
          <w:szCs w:val="24"/>
          <w:lang w:eastAsia="ja-JP"/>
        </w:rPr>
        <w:t xml:space="preserve"> the </w:t>
      </w:r>
      <w:r w:rsidR="000B065A" w:rsidRPr="00EE4F58">
        <w:rPr>
          <w:rFonts w:ascii="Book Antiqua" w:hAnsi="Book Antiqua" w:cs="Times New Roman"/>
          <w:color w:val="000000" w:themeColor="text1"/>
          <w:sz w:val="24"/>
          <w:szCs w:val="24"/>
          <w:lang w:eastAsia="ja-JP"/>
        </w:rPr>
        <w:t>analysis</w:t>
      </w:r>
      <w:r w:rsidR="00E55614" w:rsidRPr="00EE4F58">
        <w:rPr>
          <w:rFonts w:ascii="Book Antiqua" w:hAnsi="Book Antiqua" w:cs="Times New Roman"/>
          <w:color w:val="000000" w:themeColor="text1"/>
          <w:sz w:val="24"/>
          <w:szCs w:val="24"/>
          <w:lang w:eastAsia="ja-JP"/>
        </w:rPr>
        <w:t xml:space="preserve"> (Table 3). </w:t>
      </w:r>
      <w:r w:rsidR="00A22DC5" w:rsidRPr="00EE4F58">
        <w:rPr>
          <w:rFonts w:ascii="Book Antiqua" w:hAnsi="Book Antiqua" w:cs="Times New Roman"/>
          <w:color w:val="000000" w:themeColor="text1"/>
          <w:sz w:val="24"/>
          <w:szCs w:val="24"/>
          <w:lang w:eastAsia="ja-JP"/>
        </w:rPr>
        <w:t xml:space="preserve">Of </w:t>
      </w:r>
      <w:r w:rsidR="005B4840" w:rsidRPr="00EE4F58">
        <w:rPr>
          <w:rFonts w:ascii="Book Antiqua" w:hAnsi="Book Antiqua" w:cs="Times New Roman"/>
          <w:color w:val="000000" w:themeColor="text1"/>
          <w:sz w:val="24"/>
          <w:szCs w:val="24"/>
          <w:lang w:eastAsia="ja-JP"/>
        </w:rPr>
        <w:t xml:space="preserve">the </w:t>
      </w:r>
      <w:r w:rsidR="00A22DC5" w:rsidRPr="00EE4F58">
        <w:rPr>
          <w:rFonts w:ascii="Book Antiqua" w:hAnsi="Book Antiqua" w:cs="Times New Roman"/>
          <w:color w:val="000000" w:themeColor="text1"/>
          <w:sz w:val="24"/>
          <w:szCs w:val="24"/>
          <w:lang w:eastAsia="ja-JP"/>
        </w:rPr>
        <w:t xml:space="preserve">22 </w:t>
      </w:r>
      <w:r w:rsidR="005B4840" w:rsidRPr="00EE4F58">
        <w:rPr>
          <w:rFonts w:ascii="Book Antiqua" w:hAnsi="Book Antiqua" w:cs="Times New Roman"/>
          <w:color w:val="000000" w:themeColor="text1"/>
          <w:sz w:val="24"/>
          <w:szCs w:val="24"/>
          <w:lang w:eastAsia="ja-JP"/>
        </w:rPr>
        <w:t xml:space="preserve">Group 2 </w:t>
      </w:r>
      <w:r w:rsidR="00A22DC5" w:rsidRPr="00EE4F58">
        <w:rPr>
          <w:rFonts w:ascii="Book Antiqua" w:hAnsi="Book Antiqua" w:cs="Times New Roman"/>
          <w:color w:val="000000" w:themeColor="text1"/>
          <w:sz w:val="24"/>
          <w:szCs w:val="24"/>
          <w:lang w:eastAsia="ja-JP"/>
        </w:rPr>
        <w:t>patients</w:t>
      </w:r>
      <w:r w:rsidR="0095335B" w:rsidRPr="00EE4F58">
        <w:rPr>
          <w:rFonts w:ascii="Book Antiqua" w:hAnsi="Book Antiqua" w:cs="Times New Roman"/>
          <w:color w:val="000000" w:themeColor="text1"/>
          <w:sz w:val="24"/>
          <w:szCs w:val="24"/>
          <w:lang w:eastAsia="ja-JP"/>
        </w:rPr>
        <w:t xml:space="preserve">, </w:t>
      </w:r>
      <w:r w:rsidR="00E55614" w:rsidRPr="00EE4F58">
        <w:rPr>
          <w:rFonts w:ascii="Book Antiqua" w:hAnsi="Book Antiqua" w:cs="Times New Roman"/>
          <w:color w:val="000000" w:themeColor="text1"/>
          <w:sz w:val="24"/>
          <w:szCs w:val="24"/>
          <w:lang w:eastAsia="ja-JP"/>
        </w:rPr>
        <w:t>enlarged white</w:t>
      </w:r>
      <w:r w:rsidR="009D7A7F" w:rsidRPr="00EE4F58">
        <w:rPr>
          <w:rFonts w:ascii="Book Antiqua" w:hAnsi="Book Antiqua" w:cs="Times New Roman"/>
          <w:color w:val="000000" w:themeColor="text1"/>
          <w:sz w:val="24"/>
          <w:szCs w:val="24"/>
          <w:lang w:eastAsia="ja-JP"/>
        </w:rPr>
        <w:t xml:space="preserve"> </w:t>
      </w:r>
      <w:r w:rsidR="00E55614" w:rsidRPr="00EE4F58">
        <w:rPr>
          <w:rFonts w:ascii="Book Antiqua" w:hAnsi="Book Antiqua" w:cs="Times New Roman"/>
          <w:color w:val="000000" w:themeColor="text1"/>
          <w:sz w:val="24"/>
          <w:szCs w:val="24"/>
          <w:lang w:eastAsia="ja-JP"/>
        </w:rPr>
        <w:t xml:space="preserve">villi </w:t>
      </w:r>
      <w:r w:rsidR="005B4840" w:rsidRPr="00EE4F58">
        <w:rPr>
          <w:rFonts w:ascii="Book Antiqua" w:hAnsi="Book Antiqua" w:cs="Times New Roman"/>
          <w:color w:val="000000" w:themeColor="text1"/>
          <w:sz w:val="24"/>
          <w:szCs w:val="24"/>
          <w:lang w:eastAsia="ja-JP"/>
        </w:rPr>
        <w:t xml:space="preserve">were seen </w:t>
      </w:r>
      <w:r w:rsidR="00E55614" w:rsidRPr="00EE4F58">
        <w:rPr>
          <w:rFonts w:ascii="Book Antiqua" w:hAnsi="Book Antiqua" w:cs="Times New Roman"/>
          <w:color w:val="000000" w:themeColor="text1"/>
          <w:sz w:val="24"/>
          <w:szCs w:val="24"/>
          <w:lang w:eastAsia="ja-JP"/>
        </w:rPr>
        <w:t>in 12 patients</w:t>
      </w:r>
      <w:r w:rsidR="000B065A" w:rsidRPr="00EE4F58">
        <w:rPr>
          <w:rFonts w:ascii="Book Antiqua" w:hAnsi="Book Antiqua" w:cs="Times New Roman"/>
          <w:color w:val="000000" w:themeColor="text1"/>
          <w:sz w:val="24"/>
          <w:szCs w:val="24"/>
          <w:lang w:eastAsia="ja-JP"/>
        </w:rPr>
        <w:t xml:space="preserve">. </w:t>
      </w:r>
      <w:r w:rsidR="00A36F6F" w:rsidRPr="00EE4F58">
        <w:rPr>
          <w:rFonts w:ascii="Book Antiqua" w:hAnsi="Book Antiqua" w:cs="Times New Roman"/>
          <w:color w:val="000000" w:themeColor="text1"/>
          <w:sz w:val="24"/>
          <w:szCs w:val="24"/>
          <w:lang w:eastAsia="ja-JP"/>
        </w:rPr>
        <w:t xml:space="preserve">At </w:t>
      </w:r>
      <w:r w:rsidR="005B4840" w:rsidRPr="00EE4F58">
        <w:rPr>
          <w:rFonts w:ascii="Book Antiqua" w:hAnsi="Book Antiqua" w:cs="Times New Roman"/>
          <w:color w:val="000000" w:themeColor="text1"/>
          <w:sz w:val="24"/>
          <w:szCs w:val="24"/>
          <w:lang w:eastAsia="ja-JP"/>
        </w:rPr>
        <w:t>the</w:t>
      </w:r>
      <w:r w:rsidR="00C80AB8" w:rsidRPr="00EE4F58">
        <w:rPr>
          <w:rFonts w:ascii="Book Antiqua" w:hAnsi="Book Antiqua" w:cs="Times New Roman"/>
          <w:color w:val="000000" w:themeColor="text1"/>
          <w:sz w:val="24"/>
          <w:szCs w:val="24"/>
          <w:lang w:eastAsia="ja-JP"/>
        </w:rPr>
        <w:t xml:space="preserve"> </w:t>
      </w:r>
      <w:r w:rsidR="00A36F6F" w:rsidRPr="00EE4F58">
        <w:rPr>
          <w:rFonts w:ascii="Book Antiqua" w:hAnsi="Book Antiqua" w:cs="Times New Roman"/>
          <w:color w:val="000000" w:themeColor="text1"/>
          <w:sz w:val="24"/>
          <w:szCs w:val="24"/>
          <w:lang w:eastAsia="ja-JP"/>
        </w:rPr>
        <w:t>biopsy site</w:t>
      </w:r>
      <w:r w:rsidR="005B4840" w:rsidRPr="00EE4F58">
        <w:rPr>
          <w:rFonts w:ascii="Book Antiqua" w:hAnsi="Book Antiqua" w:cs="Times New Roman"/>
          <w:color w:val="000000" w:themeColor="text1"/>
          <w:sz w:val="24"/>
          <w:szCs w:val="24"/>
          <w:lang w:eastAsia="ja-JP"/>
        </w:rPr>
        <w:t>s</w:t>
      </w:r>
      <w:r w:rsidR="00A36F6F" w:rsidRPr="00EE4F58">
        <w:rPr>
          <w:rFonts w:ascii="Book Antiqua" w:hAnsi="Book Antiqua" w:cs="Times New Roman"/>
          <w:color w:val="000000" w:themeColor="text1"/>
          <w:sz w:val="24"/>
          <w:szCs w:val="24"/>
          <w:lang w:eastAsia="ja-JP"/>
        </w:rPr>
        <w:t xml:space="preserve"> where m</w:t>
      </w:r>
      <w:r w:rsidR="000B065A" w:rsidRPr="00EE4F58">
        <w:rPr>
          <w:rFonts w:ascii="Book Antiqua" w:hAnsi="Book Antiqua" w:cs="Times New Roman"/>
          <w:color w:val="000000" w:themeColor="text1"/>
          <w:sz w:val="24"/>
          <w:szCs w:val="24"/>
          <w:lang w:eastAsia="ja-JP"/>
        </w:rPr>
        <w:t>ost of</w:t>
      </w:r>
      <w:r w:rsidR="00F876DA" w:rsidRPr="00EE4F58">
        <w:rPr>
          <w:rFonts w:ascii="Book Antiqua" w:hAnsi="Book Antiqua" w:cs="Times New Roman"/>
          <w:color w:val="000000" w:themeColor="text1"/>
          <w:sz w:val="24"/>
          <w:szCs w:val="24"/>
          <w:lang w:eastAsia="ja-JP"/>
        </w:rPr>
        <w:t xml:space="preserve"> </w:t>
      </w:r>
      <w:r w:rsidR="005B4840" w:rsidRPr="00EE4F58">
        <w:rPr>
          <w:rFonts w:ascii="Book Antiqua" w:hAnsi="Book Antiqua" w:cs="Times New Roman"/>
          <w:color w:val="000000" w:themeColor="text1"/>
          <w:sz w:val="24"/>
          <w:szCs w:val="24"/>
          <w:lang w:eastAsia="ja-JP"/>
        </w:rPr>
        <w:t xml:space="preserve">the </w:t>
      </w:r>
      <w:r w:rsidR="00F876DA" w:rsidRPr="00EE4F58">
        <w:rPr>
          <w:rFonts w:ascii="Book Antiqua" w:hAnsi="Book Antiqua" w:cs="Times New Roman"/>
          <w:color w:val="000000" w:themeColor="text1"/>
          <w:sz w:val="24"/>
          <w:szCs w:val="24"/>
          <w:lang w:eastAsia="ja-JP"/>
        </w:rPr>
        <w:t>white</w:t>
      </w:r>
      <w:r w:rsidR="009D7A7F" w:rsidRPr="00EE4F58">
        <w:rPr>
          <w:rFonts w:ascii="Book Antiqua" w:hAnsi="Book Antiqua" w:cs="Times New Roman"/>
          <w:color w:val="000000" w:themeColor="text1"/>
          <w:sz w:val="24"/>
          <w:szCs w:val="24"/>
          <w:lang w:eastAsia="ja-JP"/>
        </w:rPr>
        <w:t xml:space="preserve"> </w:t>
      </w:r>
      <w:r w:rsidR="00A36F6F" w:rsidRPr="00EE4F58">
        <w:rPr>
          <w:rFonts w:ascii="Book Antiqua" w:hAnsi="Book Antiqua" w:cs="Times New Roman"/>
          <w:color w:val="000000" w:themeColor="text1"/>
          <w:sz w:val="24"/>
          <w:szCs w:val="24"/>
          <w:lang w:eastAsia="ja-JP"/>
        </w:rPr>
        <w:t xml:space="preserve">villi </w:t>
      </w:r>
      <w:r w:rsidR="005B4840" w:rsidRPr="00EE4F58">
        <w:rPr>
          <w:rFonts w:ascii="Book Antiqua" w:hAnsi="Book Antiqua" w:cs="Times New Roman"/>
          <w:color w:val="000000" w:themeColor="text1"/>
          <w:sz w:val="24"/>
          <w:szCs w:val="24"/>
          <w:lang w:eastAsia="ja-JP"/>
        </w:rPr>
        <w:t>were seen</w:t>
      </w:r>
      <w:r w:rsidR="00A36F6F" w:rsidRPr="00EE4F58">
        <w:rPr>
          <w:rFonts w:ascii="Book Antiqua" w:hAnsi="Book Antiqua" w:cs="Times New Roman"/>
          <w:color w:val="000000" w:themeColor="text1"/>
          <w:sz w:val="24"/>
          <w:szCs w:val="24"/>
          <w:lang w:eastAsia="ja-JP"/>
        </w:rPr>
        <w:t>,</w:t>
      </w:r>
      <w:bookmarkStart w:id="11" w:name="_Hlk535261950"/>
      <w:r w:rsidR="00A36F6F" w:rsidRPr="00EE4F58">
        <w:rPr>
          <w:rFonts w:ascii="Book Antiqua" w:hAnsi="Book Antiqua" w:cs="Times New Roman"/>
          <w:color w:val="000000" w:themeColor="text1"/>
          <w:sz w:val="24"/>
          <w:szCs w:val="24"/>
          <w:lang w:eastAsia="ja-JP"/>
        </w:rPr>
        <w:t xml:space="preserve"> lymphoma cells infiltrated </w:t>
      </w:r>
      <w:r w:rsidR="001B3108" w:rsidRPr="00EE4F58">
        <w:rPr>
          <w:rFonts w:ascii="Book Antiqua" w:hAnsi="Book Antiqua" w:cs="Times New Roman"/>
          <w:color w:val="000000" w:themeColor="text1"/>
          <w:sz w:val="24"/>
          <w:szCs w:val="24"/>
          <w:lang w:eastAsia="ja-JP"/>
        </w:rPr>
        <w:t>in</w:t>
      </w:r>
      <w:r w:rsidR="00A36F6F" w:rsidRPr="00EE4F58">
        <w:rPr>
          <w:rFonts w:ascii="Book Antiqua" w:hAnsi="Book Antiqua" w:cs="Times New Roman"/>
          <w:color w:val="000000" w:themeColor="text1"/>
          <w:sz w:val="24"/>
          <w:szCs w:val="24"/>
          <w:lang w:eastAsia="ja-JP"/>
        </w:rPr>
        <w:t xml:space="preserve">to the villi with </w:t>
      </w:r>
      <w:r w:rsidR="005B4840" w:rsidRPr="00EE4F58">
        <w:rPr>
          <w:rFonts w:ascii="Book Antiqua" w:hAnsi="Book Antiqua" w:cs="Times New Roman"/>
          <w:color w:val="000000" w:themeColor="text1"/>
          <w:sz w:val="24"/>
          <w:szCs w:val="24"/>
          <w:lang w:eastAsia="ja-JP"/>
        </w:rPr>
        <w:t>an</w:t>
      </w:r>
      <w:r w:rsidR="00A36F6F" w:rsidRPr="00EE4F58">
        <w:rPr>
          <w:rFonts w:ascii="Book Antiqua" w:hAnsi="Book Antiqua" w:cs="Times New Roman"/>
          <w:color w:val="000000" w:themeColor="text1"/>
          <w:sz w:val="24"/>
          <w:szCs w:val="24"/>
          <w:lang w:eastAsia="ja-JP"/>
        </w:rPr>
        <w:t xml:space="preserve"> intact epithelium</w:t>
      </w:r>
      <w:r w:rsidR="005B4840" w:rsidRPr="00EE4F58">
        <w:rPr>
          <w:rFonts w:ascii="Book Antiqua" w:hAnsi="Book Antiqua" w:cs="Times New Roman"/>
          <w:color w:val="000000" w:themeColor="text1"/>
          <w:sz w:val="24"/>
          <w:szCs w:val="24"/>
          <w:lang w:eastAsia="ja-JP"/>
        </w:rPr>
        <w:t>;</w:t>
      </w:r>
      <w:r w:rsidR="00A36F6F" w:rsidRPr="00EE4F58">
        <w:rPr>
          <w:rFonts w:ascii="Book Antiqua" w:hAnsi="Book Antiqua" w:cs="Times New Roman"/>
          <w:color w:val="000000" w:themeColor="text1"/>
          <w:sz w:val="24"/>
          <w:szCs w:val="24"/>
          <w:lang w:eastAsia="ja-JP"/>
        </w:rPr>
        <w:t xml:space="preserve"> villi </w:t>
      </w:r>
      <w:r w:rsidR="005B4840" w:rsidRPr="00EE4F58">
        <w:rPr>
          <w:rFonts w:ascii="Book Antiqua" w:hAnsi="Book Antiqua" w:cs="Times New Roman"/>
          <w:color w:val="000000" w:themeColor="text1"/>
          <w:sz w:val="24"/>
          <w:szCs w:val="24"/>
          <w:lang w:eastAsia="ja-JP"/>
        </w:rPr>
        <w:t xml:space="preserve">were </w:t>
      </w:r>
      <w:r w:rsidR="002E0B67" w:rsidRPr="00EE4F58">
        <w:rPr>
          <w:rFonts w:ascii="Book Antiqua" w:hAnsi="Book Antiqua" w:cs="Times New Roman"/>
          <w:color w:val="000000" w:themeColor="text1"/>
          <w:sz w:val="24"/>
          <w:szCs w:val="24"/>
          <w:lang w:eastAsia="ja-JP"/>
        </w:rPr>
        <w:t>filled with lymphoma cells</w:t>
      </w:r>
      <w:bookmarkEnd w:id="11"/>
      <w:r w:rsidR="002E0B67" w:rsidRPr="00EE4F58">
        <w:rPr>
          <w:rFonts w:ascii="Book Antiqua" w:hAnsi="Book Antiqua" w:cs="Times New Roman"/>
          <w:color w:val="000000" w:themeColor="text1"/>
          <w:sz w:val="24"/>
          <w:szCs w:val="24"/>
          <w:lang w:eastAsia="ja-JP"/>
        </w:rPr>
        <w:t xml:space="preserve"> (Table 3 and </w:t>
      </w:r>
      <w:r w:rsidR="005B4840" w:rsidRPr="00EE4F58">
        <w:rPr>
          <w:rFonts w:ascii="Book Antiqua" w:hAnsi="Book Antiqua" w:cs="Times New Roman"/>
          <w:color w:val="000000" w:themeColor="text1"/>
          <w:sz w:val="24"/>
          <w:szCs w:val="24"/>
          <w:lang w:eastAsia="ja-JP"/>
        </w:rPr>
        <w:t>Fig</w:t>
      </w:r>
      <w:r w:rsidR="004E28D5" w:rsidRPr="00EE4F58">
        <w:rPr>
          <w:rFonts w:ascii="Book Antiqua" w:hAnsi="Book Antiqua" w:cs="Times New Roman"/>
          <w:color w:val="000000" w:themeColor="text1"/>
          <w:sz w:val="24"/>
          <w:szCs w:val="24"/>
          <w:lang w:eastAsia="ja-JP"/>
        </w:rPr>
        <w:t>ure</w:t>
      </w:r>
      <w:r w:rsidR="005B4840" w:rsidRPr="00EE4F58">
        <w:rPr>
          <w:rFonts w:ascii="Book Antiqua" w:hAnsi="Book Antiqua" w:cs="Times New Roman"/>
          <w:color w:val="000000" w:themeColor="text1"/>
          <w:sz w:val="24"/>
          <w:szCs w:val="24"/>
          <w:lang w:eastAsia="ja-JP"/>
        </w:rPr>
        <w:t xml:space="preserve"> </w:t>
      </w:r>
      <w:r w:rsidR="004F2016" w:rsidRPr="00EE4F58">
        <w:rPr>
          <w:rFonts w:ascii="Book Antiqua" w:hAnsi="Book Antiqua" w:cs="Times New Roman"/>
          <w:color w:val="000000" w:themeColor="text1"/>
          <w:sz w:val="24"/>
          <w:szCs w:val="24"/>
          <w:lang w:eastAsia="ja-JP"/>
        </w:rPr>
        <w:t>3</w:t>
      </w:r>
      <w:r w:rsidR="002E0B67" w:rsidRPr="00EE4F58">
        <w:rPr>
          <w:rFonts w:ascii="Book Antiqua" w:hAnsi="Book Antiqua" w:cs="Times New Roman"/>
          <w:color w:val="000000" w:themeColor="text1"/>
          <w:sz w:val="24"/>
          <w:szCs w:val="24"/>
          <w:lang w:eastAsia="ja-JP"/>
        </w:rPr>
        <w:t xml:space="preserve">). </w:t>
      </w:r>
      <w:bookmarkStart w:id="12" w:name="_Hlk7202326"/>
      <w:r w:rsidR="007E072F" w:rsidRPr="00EE4F58">
        <w:rPr>
          <w:rFonts w:ascii="Book Antiqua" w:hAnsi="Book Antiqua" w:cs="Times New Roman"/>
          <w:color w:val="000000" w:themeColor="text1"/>
          <w:sz w:val="24"/>
          <w:szCs w:val="24"/>
          <w:lang w:eastAsia="ja-JP"/>
        </w:rPr>
        <w:t xml:space="preserve">When the intact epithelium was ulcerated or lymphoma cells </w:t>
      </w:r>
      <w:r w:rsidR="005B4840" w:rsidRPr="00EE4F58">
        <w:rPr>
          <w:rFonts w:ascii="Book Antiqua" w:hAnsi="Book Antiqua" w:cs="Times New Roman"/>
          <w:color w:val="000000" w:themeColor="text1"/>
          <w:sz w:val="24"/>
          <w:szCs w:val="24"/>
          <w:lang w:eastAsia="ja-JP"/>
        </w:rPr>
        <w:t xml:space="preserve">were present </w:t>
      </w:r>
      <w:r w:rsidR="007E072F" w:rsidRPr="00EE4F58">
        <w:rPr>
          <w:rFonts w:ascii="Book Antiqua" w:hAnsi="Book Antiqua" w:cs="Times New Roman"/>
          <w:color w:val="000000" w:themeColor="text1"/>
          <w:sz w:val="24"/>
          <w:szCs w:val="24"/>
          <w:lang w:eastAsia="ja-JP"/>
        </w:rPr>
        <w:t xml:space="preserve">in </w:t>
      </w:r>
      <w:r w:rsidR="005B4840" w:rsidRPr="00EE4F58">
        <w:rPr>
          <w:rFonts w:ascii="Book Antiqua" w:hAnsi="Book Antiqua" w:cs="Times New Roman"/>
          <w:color w:val="000000" w:themeColor="text1"/>
          <w:sz w:val="24"/>
          <w:szCs w:val="24"/>
          <w:lang w:eastAsia="ja-JP"/>
        </w:rPr>
        <w:t xml:space="preserve">the </w:t>
      </w:r>
      <w:r w:rsidR="007E072F" w:rsidRPr="00EE4F58">
        <w:rPr>
          <w:rFonts w:ascii="Book Antiqua" w:hAnsi="Book Antiqua" w:cs="Times New Roman"/>
          <w:color w:val="000000" w:themeColor="text1"/>
          <w:sz w:val="24"/>
          <w:szCs w:val="24"/>
          <w:lang w:eastAsia="ja-JP"/>
        </w:rPr>
        <w:t>deep mucosa, white</w:t>
      </w:r>
      <w:r w:rsidR="009D7A7F" w:rsidRPr="00EE4F58">
        <w:rPr>
          <w:rFonts w:ascii="Book Antiqua" w:hAnsi="Book Antiqua" w:cs="Times New Roman"/>
          <w:color w:val="000000" w:themeColor="text1"/>
          <w:sz w:val="24"/>
          <w:szCs w:val="24"/>
          <w:lang w:eastAsia="ja-JP"/>
        </w:rPr>
        <w:t xml:space="preserve"> </w:t>
      </w:r>
      <w:r w:rsidR="007E072F" w:rsidRPr="00EE4F58">
        <w:rPr>
          <w:rFonts w:ascii="Book Antiqua" w:hAnsi="Book Antiqua" w:cs="Times New Roman"/>
          <w:color w:val="000000" w:themeColor="text1"/>
          <w:sz w:val="24"/>
          <w:szCs w:val="24"/>
          <w:lang w:eastAsia="ja-JP"/>
        </w:rPr>
        <w:t xml:space="preserve">villi could not be </w:t>
      </w:r>
      <w:r w:rsidR="005B4840" w:rsidRPr="00EE4F58">
        <w:rPr>
          <w:rFonts w:ascii="Book Antiqua" w:hAnsi="Book Antiqua" w:cs="Times New Roman"/>
          <w:color w:val="000000" w:themeColor="text1"/>
          <w:sz w:val="24"/>
          <w:szCs w:val="24"/>
          <w:lang w:eastAsia="ja-JP"/>
        </w:rPr>
        <w:t>see</w:t>
      </w:r>
      <w:r w:rsidR="009D7A7F" w:rsidRPr="00EE4F58">
        <w:rPr>
          <w:rFonts w:ascii="Book Antiqua" w:hAnsi="Book Antiqua" w:cs="Times New Roman"/>
          <w:color w:val="000000" w:themeColor="text1"/>
          <w:sz w:val="24"/>
          <w:szCs w:val="24"/>
          <w:lang w:eastAsia="ja-JP"/>
        </w:rPr>
        <w:t>n</w:t>
      </w:r>
      <w:bookmarkEnd w:id="12"/>
      <w:r w:rsidR="005B4840" w:rsidRPr="00EE4F58">
        <w:rPr>
          <w:rFonts w:ascii="Book Antiqua" w:hAnsi="Book Antiqua" w:cs="Times New Roman"/>
          <w:color w:val="000000" w:themeColor="text1"/>
          <w:sz w:val="24"/>
          <w:szCs w:val="24"/>
          <w:lang w:eastAsia="ja-JP"/>
        </w:rPr>
        <w:t xml:space="preserve"> </w:t>
      </w:r>
      <w:r w:rsidR="007E072F" w:rsidRPr="00EE4F58">
        <w:rPr>
          <w:rFonts w:ascii="Book Antiqua" w:hAnsi="Book Antiqua" w:cs="Times New Roman"/>
          <w:color w:val="000000" w:themeColor="text1"/>
          <w:sz w:val="24"/>
          <w:szCs w:val="24"/>
          <w:lang w:eastAsia="ja-JP"/>
        </w:rPr>
        <w:t>(Table 3</w:t>
      </w:r>
      <w:r w:rsidR="004E28D5" w:rsidRPr="00EE4F58">
        <w:rPr>
          <w:rFonts w:ascii="Book Antiqua" w:hAnsi="Book Antiqua" w:cs="Times New Roman"/>
          <w:color w:val="000000" w:themeColor="text1"/>
          <w:sz w:val="24"/>
          <w:szCs w:val="24"/>
          <w:lang w:eastAsia="ja-JP"/>
        </w:rPr>
        <w:t xml:space="preserve"> and</w:t>
      </w:r>
      <w:r w:rsidR="00C74B3C" w:rsidRPr="00EE4F58">
        <w:rPr>
          <w:rFonts w:ascii="Book Antiqua" w:hAnsi="Book Antiqua" w:cs="Times New Roman"/>
          <w:color w:val="000000" w:themeColor="text1"/>
          <w:sz w:val="24"/>
          <w:szCs w:val="24"/>
          <w:lang w:eastAsia="ja-JP"/>
        </w:rPr>
        <w:t xml:space="preserve"> Fig</w:t>
      </w:r>
      <w:r w:rsidR="004E28D5" w:rsidRPr="00EE4F58">
        <w:rPr>
          <w:rFonts w:ascii="Book Antiqua" w:hAnsi="Book Antiqua" w:cs="Times New Roman"/>
          <w:color w:val="000000" w:themeColor="text1"/>
          <w:sz w:val="24"/>
          <w:szCs w:val="24"/>
          <w:lang w:eastAsia="ja-JP"/>
        </w:rPr>
        <w:t>ure 4</w:t>
      </w:r>
      <w:r w:rsidR="007E072F" w:rsidRPr="00EE4F58">
        <w:rPr>
          <w:rFonts w:ascii="Book Antiqua" w:hAnsi="Book Antiqua" w:cs="Times New Roman"/>
          <w:color w:val="000000" w:themeColor="text1"/>
          <w:sz w:val="24"/>
          <w:szCs w:val="24"/>
          <w:lang w:eastAsia="ja-JP"/>
        </w:rPr>
        <w:t>).</w:t>
      </w:r>
    </w:p>
    <w:p w14:paraId="02E7F99E" w14:textId="77777777" w:rsidR="004C283A" w:rsidRPr="00EE4F58" w:rsidRDefault="004C283A" w:rsidP="00EE4F58">
      <w:pPr>
        <w:spacing w:line="360" w:lineRule="auto"/>
        <w:ind w:firstLineChars="354" w:firstLine="850"/>
        <w:rPr>
          <w:rFonts w:ascii="Book Antiqua" w:hAnsi="Book Antiqua" w:cs="Times New Roman"/>
          <w:color w:val="000000" w:themeColor="text1"/>
          <w:sz w:val="24"/>
          <w:szCs w:val="24"/>
          <w:lang w:eastAsia="ja-JP"/>
        </w:rPr>
      </w:pPr>
    </w:p>
    <w:p w14:paraId="1380CE73" w14:textId="77777777" w:rsidR="00B94005" w:rsidRPr="00EE4F58" w:rsidRDefault="00B94005" w:rsidP="00EE4F58">
      <w:pPr>
        <w:autoSpaceDE/>
        <w:autoSpaceDN/>
        <w:adjustRightInd/>
        <w:spacing w:line="360" w:lineRule="auto"/>
        <w:outlineLvl w:val="0"/>
        <w:rPr>
          <w:rFonts w:ascii="Book Antiqua" w:eastAsia="Book Antiqua" w:hAnsi="Book Antiqua" w:cs="Times New Roman"/>
          <w:color w:val="000000" w:themeColor="text1"/>
          <w:sz w:val="24"/>
          <w:szCs w:val="24"/>
        </w:rPr>
      </w:pPr>
      <w:bookmarkStart w:id="13" w:name="_Hlk512279758"/>
      <w:r w:rsidRPr="00EE4F58">
        <w:rPr>
          <w:rFonts w:ascii="Book Antiqua" w:eastAsia="Book Antiqua" w:hAnsi="Book Antiqua" w:cs="Times New Roman"/>
          <w:b/>
          <w:bCs/>
          <w:color w:val="000000" w:themeColor="text1"/>
          <w:spacing w:val="-1"/>
          <w:sz w:val="24"/>
          <w:szCs w:val="24"/>
        </w:rPr>
        <w:t>DISCUSSION</w:t>
      </w:r>
    </w:p>
    <w:p w14:paraId="66E9864D" w14:textId="6663E702" w:rsidR="00EF3C94" w:rsidRPr="00EE4F58" w:rsidRDefault="000B3FB7" w:rsidP="00EE4F58">
      <w:pPr>
        <w:spacing w:line="360" w:lineRule="auto"/>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In the current study, we</w:t>
      </w:r>
      <w:r w:rsidR="009D7EE1" w:rsidRPr="00EE4F58">
        <w:rPr>
          <w:rFonts w:ascii="Book Antiqua" w:hAnsi="Book Antiqua" w:cs="Times New Roman"/>
          <w:color w:val="000000" w:themeColor="text1"/>
          <w:sz w:val="24"/>
          <w:szCs w:val="24"/>
          <w:lang w:eastAsia="ja-JP"/>
        </w:rPr>
        <w:t xml:space="preserve"> </w:t>
      </w:r>
      <w:r w:rsidR="009D7A7F" w:rsidRPr="00EE4F58">
        <w:rPr>
          <w:rFonts w:ascii="Book Antiqua" w:hAnsi="Book Antiqua" w:cs="Times New Roman"/>
          <w:color w:val="000000" w:themeColor="text1"/>
          <w:sz w:val="24"/>
          <w:szCs w:val="24"/>
          <w:lang w:eastAsia="ja-JP"/>
        </w:rPr>
        <w:t xml:space="preserve">described </w:t>
      </w:r>
      <w:r w:rsidR="009D7EE1" w:rsidRPr="00EE4F58">
        <w:rPr>
          <w:rFonts w:ascii="Book Antiqua" w:hAnsi="Book Antiqua" w:cs="Times New Roman"/>
          <w:color w:val="000000" w:themeColor="text1"/>
          <w:sz w:val="24"/>
          <w:szCs w:val="24"/>
          <w:lang w:eastAsia="ja-JP"/>
        </w:rPr>
        <w:t xml:space="preserve">the </w:t>
      </w:r>
      <w:r w:rsidR="00143B42" w:rsidRPr="00EE4F58">
        <w:rPr>
          <w:rFonts w:ascii="Book Antiqua" w:hAnsi="Book Antiqua" w:cs="Times New Roman"/>
          <w:color w:val="000000" w:themeColor="text1"/>
          <w:sz w:val="24"/>
          <w:szCs w:val="24"/>
          <w:lang w:eastAsia="ja-JP"/>
        </w:rPr>
        <w:t xml:space="preserve">endoscopic </w:t>
      </w:r>
      <w:r w:rsidR="00473F0A" w:rsidRPr="00EE4F58">
        <w:rPr>
          <w:rFonts w:ascii="Book Antiqua" w:hAnsi="Book Antiqua" w:cs="Times New Roman"/>
          <w:color w:val="000000" w:themeColor="text1"/>
          <w:sz w:val="24"/>
          <w:szCs w:val="24"/>
          <w:lang w:eastAsia="ja-JP"/>
        </w:rPr>
        <w:t>charac</w:t>
      </w:r>
      <w:r w:rsidR="00306B62" w:rsidRPr="00EE4F58">
        <w:rPr>
          <w:rFonts w:ascii="Book Antiqua" w:hAnsi="Book Antiqua" w:cs="Times New Roman"/>
          <w:color w:val="000000" w:themeColor="text1"/>
          <w:sz w:val="24"/>
          <w:szCs w:val="24"/>
          <w:lang w:eastAsia="ja-JP"/>
        </w:rPr>
        <w:t>t</w:t>
      </w:r>
      <w:r w:rsidR="00473F0A" w:rsidRPr="00EE4F58">
        <w:rPr>
          <w:rFonts w:ascii="Book Antiqua" w:hAnsi="Book Antiqua" w:cs="Times New Roman"/>
          <w:color w:val="000000" w:themeColor="text1"/>
          <w:sz w:val="24"/>
          <w:szCs w:val="24"/>
          <w:lang w:eastAsia="ja-JP"/>
        </w:rPr>
        <w:t>er</w:t>
      </w:r>
      <w:r w:rsidR="00306B62" w:rsidRPr="00EE4F58">
        <w:rPr>
          <w:rFonts w:ascii="Book Antiqua" w:hAnsi="Book Antiqua" w:cs="Times New Roman"/>
          <w:color w:val="000000" w:themeColor="text1"/>
          <w:sz w:val="24"/>
          <w:szCs w:val="24"/>
          <w:lang w:eastAsia="ja-JP"/>
        </w:rPr>
        <w:t xml:space="preserve">istics of </w:t>
      </w:r>
      <w:r w:rsidR="0005423C" w:rsidRPr="00EE4F58">
        <w:rPr>
          <w:rFonts w:ascii="Book Antiqua" w:hAnsi="Book Antiqua" w:cs="Times New Roman"/>
          <w:color w:val="000000" w:themeColor="text1"/>
          <w:sz w:val="24"/>
          <w:szCs w:val="24"/>
          <w:lang w:eastAsia="ja-JP"/>
        </w:rPr>
        <w:t xml:space="preserve">tumor location </w:t>
      </w:r>
      <w:r w:rsidR="009D7EE1" w:rsidRPr="00EE4F58">
        <w:rPr>
          <w:rFonts w:ascii="Book Antiqua" w:hAnsi="Book Antiqua" w:cs="Times New Roman"/>
          <w:color w:val="000000" w:themeColor="text1"/>
          <w:sz w:val="24"/>
          <w:szCs w:val="24"/>
          <w:lang w:eastAsia="ja-JP"/>
        </w:rPr>
        <w:t xml:space="preserve">and morphology of small intestinal </w:t>
      </w:r>
      <w:r w:rsidR="00306B62" w:rsidRPr="00EE4F58">
        <w:rPr>
          <w:rFonts w:ascii="Book Antiqua" w:hAnsi="Book Antiqua" w:cs="Times New Roman"/>
          <w:color w:val="000000" w:themeColor="text1"/>
          <w:sz w:val="24"/>
          <w:szCs w:val="24"/>
          <w:lang w:eastAsia="ja-JP"/>
        </w:rPr>
        <w:t>malignant tumors</w:t>
      </w:r>
      <w:r w:rsidR="009D7EE1" w:rsidRPr="00EE4F58">
        <w:rPr>
          <w:rFonts w:ascii="Book Antiqua" w:hAnsi="Book Antiqua" w:cs="Times New Roman"/>
          <w:color w:val="000000" w:themeColor="text1"/>
          <w:sz w:val="24"/>
          <w:szCs w:val="24"/>
          <w:lang w:eastAsia="ja-JP"/>
        </w:rPr>
        <w:t>.</w:t>
      </w:r>
      <w:r w:rsidRPr="00EE4F58">
        <w:rPr>
          <w:rFonts w:ascii="Book Antiqua" w:hAnsi="Book Antiqua" w:cs="Times New Roman"/>
          <w:color w:val="000000" w:themeColor="text1"/>
          <w:sz w:val="24"/>
          <w:szCs w:val="24"/>
          <w:lang w:eastAsia="ja-JP"/>
        </w:rPr>
        <w:t xml:space="preserve"> </w:t>
      </w:r>
      <w:r w:rsidR="00143B42" w:rsidRPr="00EE4F58">
        <w:rPr>
          <w:rFonts w:ascii="Book Antiqua" w:hAnsi="Book Antiqua" w:cs="Times New Roman"/>
          <w:color w:val="000000" w:themeColor="text1"/>
          <w:sz w:val="24"/>
          <w:szCs w:val="24"/>
          <w:lang w:eastAsia="ja-JP"/>
        </w:rPr>
        <w:t>Small intestinal malignant tumors were classified into three groups</w:t>
      </w:r>
      <w:r w:rsidR="00B70235" w:rsidRPr="00EE4F58">
        <w:rPr>
          <w:rFonts w:ascii="Book Antiqua" w:hAnsi="Book Antiqua" w:cs="Times New Roman"/>
          <w:color w:val="000000" w:themeColor="text1"/>
          <w:sz w:val="24"/>
          <w:szCs w:val="24"/>
          <w:lang w:eastAsia="ja-JP"/>
        </w:rPr>
        <w:t>,</w:t>
      </w:r>
      <w:r w:rsidR="00BC676B" w:rsidRPr="00EE4F58">
        <w:rPr>
          <w:rFonts w:ascii="Book Antiqua" w:hAnsi="Book Antiqua" w:cs="Times New Roman"/>
          <w:color w:val="000000" w:themeColor="text1"/>
          <w:sz w:val="24"/>
          <w:szCs w:val="24"/>
          <w:lang w:eastAsia="ja-JP"/>
        </w:rPr>
        <w:t xml:space="preserve"> and statistical analys</w:t>
      </w:r>
      <w:r w:rsidR="00A76F45" w:rsidRPr="00EE4F58">
        <w:rPr>
          <w:rFonts w:ascii="Book Antiqua" w:hAnsi="Book Antiqua" w:cs="Times New Roman"/>
          <w:color w:val="000000" w:themeColor="text1"/>
          <w:sz w:val="24"/>
          <w:szCs w:val="24"/>
          <w:lang w:eastAsia="ja-JP"/>
        </w:rPr>
        <w:t>es</w:t>
      </w:r>
      <w:r w:rsidR="00BC676B" w:rsidRPr="00EE4F58">
        <w:rPr>
          <w:rFonts w:ascii="Book Antiqua" w:hAnsi="Book Antiqua" w:cs="Times New Roman"/>
          <w:color w:val="000000" w:themeColor="text1"/>
          <w:sz w:val="24"/>
          <w:szCs w:val="24"/>
          <w:lang w:eastAsia="ja-JP"/>
        </w:rPr>
        <w:t xml:space="preserve"> w</w:t>
      </w:r>
      <w:r w:rsidR="00A76F45" w:rsidRPr="00EE4F58">
        <w:rPr>
          <w:rFonts w:ascii="Book Antiqua" w:hAnsi="Book Antiqua" w:cs="Times New Roman"/>
          <w:color w:val="000000" w:themeColor="text1"/>
          <w:sz w:val="24"/>
          <w:szCs w:val="24"/>
          <w:lang w:eastAsia="ja-JP"/>
        </w:rPr>
        <w:t>ere</w:t>
      </w:r>
      <w:r w:rsidR="00BC676B"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performed </w:t>
      </w:r>
      <w:r w:rsidR="001B3108" w:rsidRPr="00EE4F58">
        <w:rPr>
          <w:rFonts w:ascii="Book Antiqua" w:hAnsi="Book Antiqua" w:cs="Times New Roman"/>
          <w:color w:val="000000" w:themeColor="text1"/>
          <w:sz w:val="24"/>
          <w:szCs w:val="24"/>
          <w:lang w:eastAsia="ja-JP"/>
        </w:rPr>
        <w:t xml:space="preserve">between </w:t>
      </w:r>
      <w:r w:rsidR="00BC676B" w:rsidRPr="00EE4F58">
        <w:rPr>
          <w:rFonts w:ascii="Book Antiqua" w:hAnsi="Book Antiqua" w:cs="Times New Roman"/>
          <w:color w:val="000000" w:themeColor="text1"/>
          <w:sz w:val="24"/>
          <w:szCs w:val="24"/>
          <w:lang w:eastAsia="ja-JP"/>
        </w:rPr>
        <w:t>the group</w:t>
      </w:r>
      <w:r w:rsidR="001B3108" w:rsidRPr="00EE4F58">
        <w:rPr>
          <w:rFonts w:ascii="Book Antiqua" w:hAnsi="Book Antiqua" w:cs="Times New Roman"/>
          <w:color w:val="000000" w:themeColor="text1"/>
          <w:sz w:val="24"/>
          <w:szCs w:val="24"/>
          <w:lang w:eastAsia="ja-JP"/>
        </w:rPr>
        <w:t>s</w:t>
      </w:r>
      <w:r w:rsidR="00143B42"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Patients’ clinical </w:t>
      </w:r>
      <w:r w:rsidRPr="00EE4F58">
        <w:rPr>
          <w:rFonts w:ascii="Book Antiqua" w:hAnsi="Book Antiqua" w:cs="Times New Roman"/>
          <w:color w:val="000000" w:themeColor="text1"/>
          <w:sz w:val="24"/>
          <w:szCs w:val="24"/>
          <w:lang w:eastAsia="ja-JP"/>
        </w:rPr>
        <w:t xml:space="preserve">background parameters </w:t>
      </w:r>
      <w:r w:rsidR="00B70235" w:rsidRPr="00EE4F58">
        <w:rPr>
          <w:rFonts w:ascii="Book Antiqua" w:hAnsi="Book Antiqua" w:cs="Times New Roman"/>
          <w:color w:val="000000" w:themeColor="text1"/>
          <w:sz w:val="24"/>
          <w:szCs w:val="24"/>
          <w:lang w:eastAsia="ja-JP"/>
        </w:rPr>
        <w:t xml:space="preserve">including </w:t>
      </w:r>
      <w:r w:rsidRPr="00EE4F58">
        <w:rPr>
          <w:rFonts w:ascii="Book Antiqua" w:hAnsi="Book Antiqua" w:cs="Times New Roman"/>
          <w:color w:val="000000" w:themeColor="text1"/>
          <w:sz w:val="24"/>
          <w:szCs w:val="24"/>
          <w:lang w:eastAsia="ja-JP"/>
        </w:rPr>
        <w:t>age, symptom</w:t>
      </w:r>
      <w:r w:rsidR="00B70235" w:rsidRPr="00EE4F58">
        <w:rPr>
          <w:rFonts w:ascii="Book Antiqua" w:hAnsi="Book Antiqua" w:cs="Times New Roman"/>
          <w:color w:val="000000" w:themeColor="text1"/>
          <w:sz w:val="24"/>
          <w:szCs w:val="24"/>
          <w:lang w:eastAsia="ja-JP"/>
        </w:rPr>
        <w:t>s,</w:t>
      </w:r>
      <w:r w:rsidRPr="00EE4F58">
        <w:rPr>
          <w:rFonts w:ascii="Book Antiqua" w:hAnsi="Book Antiqua" w:cs="Times New Roman"/>
          <w:color w:val="000000" w:themeColor="text1"/>
          <w:sz w:val="24"/>
          <w:szCs w:val="24"/>
          <w:lang w:eastAsia="ja-JP"/>
        </w:rPr>
        <w:t xml:space="preserve"> and laboratory data were </w:t>
      </w:r>
      <w:r w:rsidR="00143B42" w:rsidRPr="00EE4F58">
        <w:rPr>
          <w:rFonts w:ascii="Book Antiqua" w:hAnsi="Book Antiqua" w:cs="Times New Roman"/>
          <w:color w:val="000000" w:themeColor="text1"/>
          <w:sz w:val="24"/>
          <w:szCs w:val="24"/>
          <w:lang w:eastAsia="ja-JP"/>
        </w:rPr>
        <w:t xml:space="preserve">not significantly different </w:t>
      </w:r>
      <w:r w:rsidR="001B3108" w:rsidRPr="00EE4F58">
        <w:rPr>
          <w:rFonts w:ascii="Book Antiqua" w:hAnsi="Book Antiqua" w:cs="Times New Roman"/>
          <w:color w:val="000000" w:themeColor="text1"/>
          <w:sz w:val="24"/>
          <w:szCs w:val="24"/>
          <w:lang w:eastAsia="ja-JP"/>
        </w:rPr>
        <w:t xml:space="preserve">between </w:t>
      </w:r>
      <w:r w:rsidR="00143B42" w:rsidRPr="00EE4F58">
        <w:rPr>
          <w:rFonts w:ascii="Book Antiqua" w:hAnsi="Book Antiqua" w:cs="Times New Roman"/>
          <w:color w:val="000000" w:themeColor="text1"/>
          <w:sz w:val="24"/>
          <w:szCs w:val="24"/>
          <w:lang w:eastAsia="ja-JP"/>
        </w:rPr>
        <w:t xml:space="preserve">the </w:t>
      </w:r>
      <w:r w:rsidR="00BC676B" w:rsidRPr="00EE4F58">
        <w:rPr>
          <w:rFonts w:ascii="Book Antiqua" w:hAnsi="Book Antiqua" w:cs="Times New Roman"/>
          <w:color w:val="000000" w:themeColor="text1"/>
          <w:sz w:val="24"/>
          <w:szCs w:val="24"/>
          <w:lang w:eastAsia="ja-JP"/>
        </w:rPr>
        <w:t xml:space="preserve">groups. </w:t>
      </w:r>
      <w:r w:rsidR="003D567F" w:rsidRPr="00EE4F58">
        <w:rPr>
          <w:rFonts w:ascii="Book Antiqua" w:hAnsi="Book Antiqua" w:cs="Times New Roman"/>
          <w:color w:val="000000" w:themeColor="text1"/>
          <w:sz w:val="24"/>
          <w:szCs w:val="24"/>
          <w:lang w:eastAsia="ja-JP"/>
        </w:rPr>
        <w:t xml:space="preserve">First, </w:t>
      </w:r>
      <w:r w:rsidR="00B70235" w:rsidRPr="00EE4F58">
        <w:rPr>
          <w:rFonts w:ascii="Book Antiqua" w:hAnsi="Book Antiqua" w:cs="Times New Roman"/>
          <w:color w:val="000000" w:themeColor="text1"/>
          <w:sz w:val="24"/>
          <w:szCs w:val="24"/>
          <w:lang w:eastAsia="ja-JP"/>
        </w:rPr>
        <w:t xml:space="preserve">we evaluated the </w:t>
      </w:r>
      <w:r w:rsidR="003D567F" w:rsidRPr="00EE4F58">
        <w:rPr>
          <w:rFonts w:ascii="Book Antiqua" w:hAnsi="Book Antiqua" w:cs="Times New Roman"/>
          <w:color w:val="000000" w:themeColor="text1"/>
          <w:sz w:val="24"/>
          <w:szCs w:val="24"/>
          <w:lang w:eastAsia="ja-JP"/>
        </w:rPr>
        <w:t>e</w:t>
      </w:r>
      <w:r w:rsidR="009D7EE1" w:rsidRPr="00EE4F58">
        <w:rPr>
          <w:rFonts w:ascii="Book Antiqua" w:hAnsi="Book Antiqua" w:cs="Times New Roman"/>
          <w:color w:val="000000" w:themeColor="text1"/>
          <w:sz w:val="24"/>
          <w:szCs w:val="24"/>
          <w:lang w:eastAsia="ja-JP"/>
        </w:rPr>
        <w:t>ndoscop</w:t>
      </w:r>
      <w:r w:rsidR="00605029" w:rsidRPr="00EE4F58">
        <w:rPr>
          <w:rFonts w:ascii="Book Antiqua" w:hAnsi="Book Antiqua" w:cs="Times New Roman"/>
          <w:color w:val="000000" w:themeColor="text1"/>
          <w:sz w:val="24"/>
          <w:szCs w:val="24"/>
          <w:lang w:eastAsia="ja-JP"/>
        </w:rPr>
        <w:t xml:space="preserve">ic characteristics of tumor location and </w:t>
      </w:r>
      <w:r w:rsidR="00B70235" w:rsidRPr="00EE4F58">
        <w:rPr>
          <w:rFonts w:ascii="Book Antiqua" w:hAnsi="Book Antiqua" w:cs="Times New Roman"/>
          <w:color w:val="000000" w:themeColor="text1"/>
          <w:sz w:val="24"/>
          <w:szCs w:val="24"/>
          <w:lang w:eastAsia="ja-JP"/>
        </w:rPr>
        <w:t xml:space="preserve">the </w:t>
      </w:r>
      <w:r w:rsidR="00605029" w:rsidRPr="00EE4F58">
        <w:rPr>
          <w:rFonts w:ascii="Book Antiqua" w:hAnsi="Book Antiqua" w:cs="Times New Roman"/>
          <w:color w:val="000000" w:themeColor="text1"/>
          <w:sz w:val="24"/>
          <w:szCs w:val="24"/>
          <w:lang w:eastAsia="ja-JP"/>
        </w:rPr>
        <w:t xml:space="preserve">number of tumors. Approximately three quarters of epithelial tumors were found in the duodenum or </w:t>
      </w:r>
      <w:r w:rsidR="00605029" w:rsidRPr="00EE4F58">
        <w:rPr>
          <w:rFonts w:ascii="Book Antiqua" w:hAnsi="Book Antiqua" w:cs="Times New Roman"/>
          <w:color w:val="000000" w:themeColor="text1"/>
          <w:sz w:val="24"/>
          <w:szCs w:val="24"/>
          <w:lang w:eastAsia="ja-JP"/>
        </w:rPr>
        <w:lastRenderedPageBreak/>
        <w:t>jejunum, and all were observed as solitary</w:t>
      </w:r>
      <w:r w:rsidR="003A2550" w:rsidRPr="00EE4F58">
        <w:rPr>
          <w:rFonts w:ascii="Book Antiqua" w:hAnsi="Book Antiqua" w:cs="Times New Roman"/>
          <w:color w:val="000000" w:themeColor="text1"/>
          <w:sz w:val="24"/>
          <w:szCs w:val="24"/>
          <w:lang w:eastAsia="ja-JP"/>
        </w:rPr>
        <w:t xml:space="preserve"> lesion</w:t>
      </w:r>
      <w:r w:rsidR="00B70235" w:rsidRPr="00EE4F58">
        <w:rPr>
          <w:rFonts w:ascii="Book Antiqua" w:hAnsi="Book Antiqua" w:cs="Times New Roman"/>
          <w:color w:val="000000" w:themeColor="text1"/>
          <w:sz w:val="24"/>
          <w:szCs w:val="24"/>
          <w:lang w:eastAsia="ja-JP"/>
        </w:rPr>
        <w:t>s</w:t>
      </w:r>
      <w:r w:rsidR="00A76F45" w:rsidRPr="00EE4F58">
        <w:rPr>
          <w:rFonts w:ascii="Book Antiqua" w:hAnsi="Book Antiqua" w:cs="Times New Roman"/>
          <w:color w:val="000000" w:themeColor="text1"/>
          <w:sz w:val="24"/>
          <w:szCs w:val="24"/>
          <w:lang w:eastAsia="ja-JP"/>
        </w:rPr>
        <w:t xml:space="preserve"> </w:t>
      </w:r>
      <w:r w:rsidR="00D9473E" w:rsidRPr="00EE4F58">
        <w:rPr>
          <w:rFonts w:ascii="Book Antiqua" w:hAnsi="Book Antiqua" w:cs="Times New Roman"/>
          <w:color w:val="000000" w:themeColor="text1"/>
          <w:sz w:val="24"/>
          <w:szCs w:val="24"/>
          <w:lang w:eastAsia="ja-JP"/>
        </w:rPr>
        <w:t xml:space="preserve">(Table 2). Previous </w:t>
      </w:r>
      <w:r w:rsidR="00B70235" w:rsidRPr="00EE4F58">
        <w:rPr>
          <w:rFonts w:ascii="Book Antiqua" w:hAnsi="Book Antiqua" w:cs="Times New Roman"/>
          <w:color w:val="000000" w:themeColor="text1"/>
          <w:sz w:val="24"/>
          <w:szCs w:val="24"/>
          <w:lang w:eastAsia="ja-JP"/>
        </w:rPr>
        <w:t xml:space="preserve">studies </w:t>
      </w:r>
      <w:r w:rsidR="008446F7" w:rsidRPr="00EE4F58">
        <w:rPr>
          <w:rFonts w:ascii="Book Antiqua" w:hAnsi="Book Antiqua" w:cs="Times New Roman"/>
          <w:color w:val="000000" w:themeColor="text1"/>
          <w:sz w:val="24"/>
          <w:szCs w:val="24"/>
          <w:lang w:eastAsia="ja-JP"/>
        </w:rPr>
        <w:t xml:space="preserve">using BAE </w:t>
      </w:r>
      <w:r w:rsidR="00D9473E" w:rsidRPr="00EE4F58">
        <w:rPr>
          <w:rFonts w:ascii="Book Antiqua" w:hAnsi="Book Antiqua" w:cs="Times New Roman"/>
          <w:color w:val="000000" w:themeColor="text1"/>
          <w:sz w:val="24"/>
          <w:szCs w:val="24"/>
          <w:lang w:eastAsia="ja-JP"/>
        </w:rPr>
        <w:t xml:space="preserve">reported that primary small intestinal adenocarcinoma was located </w:t>
      </w:r>
      <w:r w:rsidR="00B70235" w:rsidRPr="00EE4F58">
        <w:rPr>
          <w:rFonts w:ascii="Book Antiqua" w:hAnsi="Book Antiqua" w:cs="Times New Roman"/>
          <w:color w:val="000000" w:themeColor="text1"/>
          <w:sz w:val="24"/>
          <w:szCs w:val="24"/>
          <w:lang w:eastAsia="ja-JP"/>
        </w:rPr>
        <w:t xml:space="preserve">mainly </w:t>
      </w:r>
      <w:r w:rsidR="00D9473E" w:rsidRPr="00EE4F58">
        <w:rPr>
          <w:rFonts w:ascii="Book Antiqua" w:hAnsi="Book Antiqua" w:cs="Times New Roman"/>
          <w:color w:val="000000" w:themeColor="text1"/>
          <w:sz w:val="24"/>
          <w:szCs w:val="24"/>
          <w:lang w:eastAsia="ja-JP"/>
        </w:rPr>
        <w:t xml:space="preserve">in the </w:t>
      </w:r>
      <w:r w:rsidR="004022C2" w:rsidRPr="00EE4F58">
        <w:rPr>
          <w:rFonts w:ascii="Book Antiqua" w:hAnsi="Book Antiqua" w:cs="Times New Roman"/>
          <w:color w:val="000000" w:themeColor="text1"/>
          <w:sz w:val="24"/>
          <w:szCs w:val="24"/>
          <w:lang w:eastAsia="ja-JP"/>
        </w:rPr>
        <w:t xml:space="preserve">duodenum or </w:t>
      </w:r>
      <w:r w:rsidR="00D9473E" w:rsidRPr="00EE4F58">
        <w:rPr>
          <w:rFonts w:ascii="Book Antiqua" w:hAnsi="Book Antiqua" w:cs="Times New Roman"/>
          <w:color w:val="000000" w:themeColor="text1"/>
          <w:sz w:val="24"/>
          <w:szCs w:val="24"/>
          <w:lang w:eastAsia="ja-JP"/>
        </w:rPr>
        <w:t>jejunum</w:t>
      </w:r>
      <w:r w:rsidR="004022C2"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with a range of</w:t>
      </w:r>
      <w:r w:rsidR="00D9473E" w:rsidRPr="00EE4F58">
        <w:rPr>
          <w:rFonts w:ascii="Book Antiqua" w:hAnsi="Book Antiqua" w:cs="Times New Roman"/>
          <w:color w:val="000000" w:themeColor="text1"/>
          <w:sz w:val="24"/>
          <w:szCs w:val="24"/>
          <w:lang w:eastAsia="ja-JP"/>
        </w:rPr>
        <w:t xml:space="preserve"> </w:t>
      </w:r>
      <w:r w:rsidR="008446F7" w:rsidRPr="00EE4F58">
        <w:rPr>
          <w:rFonts w:ascii="Book Antiqua" w:hAnsi="Book Antiqua" w:cs="Times New Roman"/>
          <w:color w:val="000000" w:themeColor="text1"/>
          <w:sz w:val="24"/>
          <w:szCs w:val="24"/>
          <w:lang w:eastAsia="ja-JP"/>
        </w:rPr>
        <w:t>77.8</w:t>
      </w:r>
      <w:r w:rsidR="00B70235" w:rsidRPr="00EE4F58">
        <w:rPr>
          <w:rFonts w:ascii="Book Antiqua" w:hAnsi="Book Antiqua" w:cs="Times New Roman"/>
          <w:color w:val="000000" w:themeColor="text1"/>
          <w:sz w:val="24"/>
          <w:szCs w:val="24"/>
          <w:lang w:eastAsia="ja-JP"/>
        </w:rPr>
        <w:t>%–</w:t>
      </w:r>
      <w:r w:rsidR="004C74D9" w:rsidRPr="00EE4F58">
        <w:rPr>
          <w:rFonts w:ascii="Book Antiqua" w:hAnsi="Book Antiqua" w:cs="Times New Roman"/>
          <w:color w:val="000000" w:themeColor="text1"/>
          <w:sz w:val="24"/>
          <w:szCs w:val="24"/>
          <w:lang w:eastAsia="ja-JP"/>
        </w:rPr>
        <w:t>100.0</w:t>
      </w:r>
      <w:proofErr w:type="gramStart"/>
      <w:r w:rsidR="008446F7" w:rsidRPr="00EE4F58">
        <w:rPr>
          <w:rFonts w:ascii="Book Antiqua" w:hAnsi="Book Antiqua" w:cs="Times New Roman"/>
          <w:color w:val="000000" w:themeColor="text1"/>
          <w:sz w:val="24"/>
          <w:szCs w:val="24"/>
          <w:lang w:eastAsia="ja-JP"/>
        </w:rPr>
        <w:t>%</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6,7,11-14]</w:t>
      </w:r>
      <w:r w:rsidR="007C7D27"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P</w:t>
      </w:r>
      <w:r w:rsidR="007C7D27" w:rsidRPr="00EE4F58">
        <w:rPr>
          <w:rFonts w:ascii="Book Antiqua" w:hAnsi="Book Antiqua" w:cs="Times New Roman"/>
          <w:color w:val="000000" w:themeColor="text1"/>
          <w:sz w:val="24"/>
          <w:szCs w:val="24"/>
          <w:lang w:eastAsia="ja-JP"/>
        </w:rPr>
        <w:t xml:space="preserve">rimary small intestinal adenocarcinoma was reported as </w:t>
      </w:r>
      <w:r w:rsidR="00B70235" w:rsidRPr="00EE4F58">
        <w:rPr>
          <w:rFonts w:ascii="Book Antiqua" w:hAnsi="Book Antiqua" w:cs="Times New Roman"/>
          <w:color w:val="000000" w:themeColor="text1"/>
          <w:sz w:val="24"/>
          <w:szCs w:val="24"/>
          <w:lang w:eastAsia="ja-JP"/>
        </w:rPr>
        <w:t xml:space="preserve">a </w:t>
      </w:r>
      <w:r w:rsidR="007C7D27" w:rsidRPr="00EE4F58">
        <w:rPr>
          <w:rFonts w:ascii="Book Antiqua" w:hAnsi="Book Antiqua" w:cs="Times New Roman"/>
          <w:color w:val="000000" w:themeColor="text1"/>
          <w:sz w:val="24"/>
          <w:szCs w:val="24"/>
          <w:lang w:eastAsia="ja-JP"/>
        </w:rPr>
        <w:t>solitary lesion</w:t>
      </w:r>
      <w:r w:rsidR="00B70235" w:rsidRPr="00EE4F58">
        <w:rPr>
          <w:rFonts w:ascii="Book Antiqua" w:hAnsi="Book Antiqua" w:cs="Times New Roman"/>
          <w:color w:val="000000" w:themeColor="text1"/>
          <w:sz w:val="24"/>
          <w:szCs w:val="24"/>
          <w:lang w:eastAsia="ja-JP"/>
        </w:rPr>
        <w:t xml:space="preserve"> in several </w:t>
      </w:r>
      <w:proofErr w:type="gramStart"/>
      <w:r w:rsidR="00B70235" w:rsidRPr="00EE4F58">
        <w:rPr>
          <w:rFonts w:ascii="Book Antiqua" w:hAnsi="Book Antiqua" w:cs="Times New Roman"/>
          <w:color w:val="000000" w:themeColor="text1"/>
          <w:sz w:val="24"/>
          <w:szCs w:val="24"/>
          <w:lang w:eastAsia="ja-JP"/>
        </w:rPr>
        <w:t>studies</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6,7,12-14]</w:t>
      </w:r>
      <w:r w:rsidR="005619F5" w:rsidRPr="00EE4F58">
        <w:rPr>
          <w:rFonts w:ascii="Book Antiqua" w:hAnsi="Book Antiqua" w:cs="Times New Roman"/>
          <w:color w:val="000000" w:themeColor="text1"/>
          <w:sz w:val="24"/>
          <w:szCs w:val="24"/>
          <w:lang w:eastAsia="ja-JP"/>
        </w:rPr>
        <w:t>,</w:t>
      </w:r>
      <w:r w:rsidR="001A06AF" w:rsidRPr="00EE4F58">
        <w:rPr>
          <w:rFonts w:ascii="Book Antiqua" w:hAnsi="Book Antiqua" w:cs="Times New Roman"/>
          <w:color w:val="000000" w:themeColor="text1"/>
          <w:sz w:val="24"/>
          <w:szCs w:val="24"/>
          <w:lang w:eastAsia="ja-JP"/>
        </w:rPr>
        <w:t xml:space="preserve"> </w:t>
      </w:r>
      <w:r w:rsidR="005619F5" w:rsidRPr="00EE4F58">
        <w:rPr>
          <w:rFonts w:ascii="Book Antiqua" w:hAnsi="Book Antiqua" w:cs="Times New Roman"/>
          <w:color w:val="000000" w:themeColor="text1"/>
          <w:sz w:val="24"/>
          <w:szCs w:val="24"/>
          <w:lang w:eastAsia="ja-JP"/>
        </w:rPr>
        <w:t xml:space="preserve">which was </w:t>
      </w:r>
      <w:r w:rsidR="001A06AF" w:rsidRPr="00EE4F58">
        <w:rPr>
          <w:rFonts w:ascii="Book Antiqua" w:hAnsi="Book Antiqua" w:cs="Times New Roman"/>
          <w:color w:val="000000" w:themeColor="text1"/>
          <w:sz w:val="24"/>
          <w:szCs w:val="24"/>
          <w:lang w:eastAsia="ja-JP"/>
        </w:rPr>
        <w:t>consistent with our results</w:t>
      </w:r>
      <w:r w:rsidR="00B70235" w:rsidRPr="00EE4F58">
        <w:rPr>
          <w:rFonts w:ascii="Book Antiqua" w:hAnsi="Book Antiqua" w:cs="Times New Roman"/>
          <w:color w:val="000000" w:themeColor="text1"/>
          <w:sz w:val="24"/>
          <w:szCs w:val="24"/>
          <w:lang w:eastAsia="ja-JP"/>
        </w:rPr>
        <w:t>, w</w:t>
      </w:r>
      <w:r w:rsidR="007C7D27" w:rsidRPr="00EE4F58">
        <w:rPr>
          <w:rFonts w:ascii="Book Antiqua" w:hAnsi="Book Antiqua" w:cs="Times New Roman"/>
          <w:color w:val="000000" w:themeColor="text1"/>
          <w:sz w:val="24"/>
          <w:szCs w:val="24"/>
          <w:lang w:eastAsia="ja-JP"/>
        </w:rPr>
        <w:t xml:space="preserve">hereas metastatic </w:t>
      </w:r>
      <w:r w:rsidR="001A06AF" w:rsidRPr="00EE4F58">
        <w:rPr>
          <w:rFonts w:ascii="Book Antiqua" w:hAnsi="Book Antiqua" w:cs="Times New Roman"/>
          <w:color w:val="000000" w:themeColor="text1"/>
          <w:sz w:val="24"/>
          <w:szCs w:val="24"/>
          <w:lang w:eastAsia="ja-JP"/>
        </w:rPr>
        <w:t xml:space="preserve">tumors </w:t>
      </w:r>
      <w:r w:rsidR="00B42CF1" w:rsidRPr="00EE4F58">
        <w:rPr>
          <w:rFonts w:ascii="Book Antiqua" w:hAnsi="Book Antiqua" w:cs="Times New Roman"/>
          <w:color w:val="000000" w:themeColor="text1"/>
          <w:sz w:val="24"/>
          <w:szCs w:val="24"/>
          <w:lang w:eastAsia="ja-JP"/>
        </w:rPr>
        <w:t>were sometimes observed as multiple lesions</w:t>
      </w:r>
      <w:r w:rsidR="003207CA" w:rsidRPr="00EE4F58">
        <w:rPr>
          <w:rFonts w:ascii="Book Antiqua" w:hAnsi="Book Antiqua" w:cs="Times New Roman"/>
          <w:color w:val="000000" w:themeColor="text1"/>
          <w:sz w:val="24"/>
          <w:szCs w:val="24"/>
          <w:vertAlign w:val="superscript"/>
          <w:lang w:eastAsia="ja-JP"/>
        </w:rPr>
        <w:t>[11,15]</w:t>
      </w:r>
      <w:r w:rsidR="006E6CB3" w:rsidRPr="00EE4F58">
        <w:rPr>
          <w:rFonts w:ascii="Book Antiqua" w:hAnsi="Book Antiqua" w:cs="Times New Roman"/>
          <w:color w:val="000000" w:themeColor="text1"/>
          <w:sz w:val="24"/>
          <w:szCs w:val="24"/>
          <w:lang w:eastAsia="ja-JP"/>
        </w:rPr>
        <w:t>.</w:t>
      </w:r>
      <w:r w:rsidR="005619F5" w:rsidRPr="00EE4F58">
        <w:rPr>
          <w:rFonts w:ascii="Book Antiqua" w:hAnsi="Book Antiqua" w:cs="Times New Roman"/>
          <w:color w:val="000000" w:themeColor="text1"/>
          <w:sz w:val="24"/>
          <w:szCs w:val="24"/>
          <w:lang w:eastAsia="ja-JP"/>
        </w:rPr>
        <w:t xml:space="preserve"> In our classification, primary and metastatic tumor</w:t>
      </w:r>
      <w:r w:rsidR="00B70235" w:rsidRPr="00EE4F58">
        <w:rPr>
          <w:rFonts w:ascii="Book Antiqua" w:hAnsi="Book Antiqua" w:cs="Times New Roman"/>
          <w:color w:val="000000" w:themeColor="text1"/>
          <w:sz w:val="24"/>
          <w:szCs w:val="24"/>
          <w:lang w:eastAsia="ja-JP"/>
        </w:rPr>
        <w:t>s</w:t>
      </w:r>
      <w:r w:rsidR="005619F5" w:rsidRPr="00EE4F58">
        <w:rPr>
          <w:rFonts w:ascii="Book Antiqua" w:hAnsi="Book Antiqua" w:cs="Times New Roman"/>
          <w:color w:val="000000" w:themeColor="text1"/>
          <w:sz w:val="24"/>
          <w:szCs w:val="24"/>
          <w:lang w:eastAsia="ja-JP"/>
        </w:rPr>
        <w:t xml:space="preserve"> were classified into the same groups</w:t>
      </w:r>
      <w:r w:rsidR="00B70235" w:rsidRPr="00EE4F58">
        <w:rPr>
          <w:rFonts w:ascii="Book Antiqua" w:hAnsi="Book Antiqua" w:cs="Times New Roman"/>
          <w:color w:val="000000" w:themeColor="text1"/>
          <w:sz w:val="24"/>
          <w:szCs w:val="24"/>
          <w:lang w:eastAsia="ja-JP"/>
        </w:rPr>
        <w:t>;</w:t>
      </w:r>
      <w:r w:rsidR="005619F5" w:rsidRPr="00EE4F58">
        <w:rPr>
          <w:rFonts w:ascii="Book Antiqua" w:hAnsi="Book Antiqua" w:cs="Times New Roman"/>
          <w:color w:val="000000" w:themeColor="text1"/>
          <w:sz w:val="24"/>
          <w:szCs w:val="24"/>
          <w:lang w:eastAsia="ja-JP"/>
        </w:rPr>
        <w:t xml:space="preserve"> however, it might be better to distinguish between metastatic and primary tumors.</w:t>
      </w:r>
      <w:r w:rsidR="00A76F45" w:rsidRPr="00EE4F58">
        <w:rPr>
          <w:rFonts w:ascii="Book Antiqua" w:hAnsi="Book Antiqua" w:cs="Times New Roman"/>
          <w:color w:val="000000" w:themeColor="text1"/>
          <w:sz w:val="24"/>
          <w:szCs w:val="24"/>
          <w:lang w:eastAsia="ja-JP"/>
        </w:rPr>
        <w:t xml:space="preserve"> In the current study, </w:t>
      </w:r>
      <w:bookmarkStart w:id="14" w:name="_Hlk3062972"/>
      <w:r w:rsidR="00A76F45" w:rsidRPr="00EE4F58">
        <w:rPr>
          <w:rFonts w:ascii="Book Antiqua" w:hAnsi="Book Antiqua" w:cs="Times New Roman"/>
          <w:color w:val="000000" w:themeColor="text1"/>
          <w:sz w:val="24"/>
          <w:szCs w:val="24"/>
          <w:lang w:eastAsia="ja-JP"/>
        </w:rPr>
        <w:t xml:space="preserve">malignant lymphoma </w:t>
      </w:r>
      <w:r w:rsidR="00B70235" w:rsidRPr="00EE4F58">
        <w:rPr>
          <w:rFonts w:ascii="Book Antiqua" w:hAnsi="Book Antiqua" w:cs="Times New Roman"/>
          <w:color w:val="000000" w:themeColor="text1"/>
          <w:sz w:val="24"/>
          <w:szCs w:val="24"/>
          <w:lang w:eastAsia="ja-JP"/>
        </w:rPr>
        <w:t>lesion</w:t>
      </w:r>
      <w:r w:rsidR="001B3108" w:rsidRPr="00EE4F58">
        <w:rPr>
          <w:rFonts w:ascii="Book Antiqua" w:hAnsi="Book Antiqua" w:cs="Times New Roman"/>
          <w:color w:val="000000" w:themeColor="text1"/>
          <w:sz w:val="24"/>
          <w:szCs w:val="24"/>
          <w:lang w:eastAsia="ja-JP"/>
        </w:rPr>
        <w:t>s</w:t>
      </w:r>
      <w:r w:rsidR="00B70235" w:rsidRPr="00EE4F58">
        <w:rPr>
          <w:rFonts w:ascii="Book Antiqua" w:hAnsi="Book Antiqua" w:cs="Times New Roman"/>
          <w:color w:val="000000" w:themeColor="text1"/>
          <w:sz w:val="24"/>
          <w:szCs w:val="24"/>
          <w:lang w:eastAsia="ja-JP"/>
        </w:rPr>
        <w:t xml:space="preserve"> </w:t>
      </w:r>
      <w:r w:rsidR="00A76F45" w:rsidRPr="00EE4F58">
        <w:rPr>
          <w:rFonts w:ascii="Book Antiqua" w:hAnsi="Book Antiqua" w:cs="Times New Roman"/>
          <w:color w:val="000000" w:themeColor="text1"/>
          <w:sz w:val="24"/>
          <w:szCs w:val="24"/>
          <w:lang w:eastAsia="ja-JP"/>
        </w:rPr>
        <w:t xml:space="preserve">were </w:t>
      </w:r>
      <w:bookmarkEnd w:id="14"/>
      <w:r w:rsidR="00A76F45" w:rsidRPr="00EE4F58">
        <w:rPr>
          <w:rFonts w:ascii="Book Antiqua" w:hAnsi="Book Antiqua" w:cs="Times New Roman"/>
          <w:color w:val="000000" w:themeColor="text1"/>
          <w:sz w:val="24"/>
          <w:szCs w:val="24"/>
          <w:lang w:eastAsia="ja-JP"/>
        </w:rPr>
        <w:t xml:space="preserve">located </w:t>
      </w:r>
      <w:r w:rsidR="00B70235" w:rsidRPr="00EE4F58">
        <w:rPr>
          <w:rFonts w:ascii="Book Antiqua" w:hAnsi="Book Antiqua" w:cs="Times New Roman"/>
          <w:color w:val="000000" w:themeColor="text1"/>
          <w:sz w:val="24"/>
          <w:szCs w:val="24"/>
          <w:lang w:eastAsia="ja-JP"/>
        </w:rPr>
        <w:t xml:space="preserve">mainly </w:t>
      </w:r>
      <w:r w:rsidR="00A76F45" w:rsidRPr="00EE4F58">
        <w:rPr>
          <w:rFonts w:ascii="Book Antiqua" w:hAnsi="Book Antiqua" w:cs="Times New Roman"/>
          <w:color w:val="000000" w:themeColor="text1"/>
          <w:sz w:val="24"/>
          <w:szCs w:val="24"/>
          <w:lang w:eastAsia="ja-JP"/>
        </w:rPr>
        <w:t xml:space="preserve">in the jejunum and ileum, </w:t>
      </w:r>
      <w:r w:rsidR="00B70235" w:rsidRPr="00EE4F58">
        <w:rPr>
          <w:rFonts w:ascii="Book Antiqua" w:hAnsi="Book Antiqua" w:cs="Times New Roman"/>
          <w:color w:val="000000" w:themeColor="text1"/>
          <w:sz w:val="24"/>
          <w:szCs w:val="24"/>
          <w:lang w:eastAsia="ja-JP"/>
        </w:rPr>
        <w:t xml:space="preserve">and </w:t>
      </w:r>
      <w:r w:rsidR="00A76F45" w:rsidRPr="00EE4F58">
        <w:rPr>
          <w:rFonts w:ascii="Book Antiqua" w:hAnsi="Book Antiqua" w:cs="Times New Roman"/>
          <w:color w:val="000000" w:themeColor="text1"/>
          <w:sz w:val="24"/>
          <w:szCs w:val="24"/>
          <w:lang w:eastAsia="ja-JP"/>
        </w:rPr>
        <w:t>approximately 60% were multiple lesions</w:t>
      </w:r>
      <w:r w:rsidR="00AB3FAE" w:rsidRPr="00EE4F58">
        <w:rPr>
          <w:rFonts w:ascii="Book Antiqua" w:hAnsi="Book Antiqua" w:cs="Times New Roman"/>
          <w:color w:val="000000" w:themeColor="text1"/>
          <w:sz w:val="24"/>
          <w:szCs w:val="24"/>
          <w:lang w:eastAsia="ja-JP"/>
        </w:rPr>
        <w:t xml:space="preserve"> (Table 2)</w:t>
      </w:r>
      <w:r w:rsidR="00755BEC" w:rsidRPr="00EE4F58">
        <w:rPr>
          <w:rFonts w:ascii="Book Antiqua" w:hAnsi="Book Antiqua" w:cs="Times New Roman"/>
          <w:color w:val="000000" w:themeColor="text1"/>
          <w:sz w:val="24"/>
          <w:szCs w:val="24"/>
          <w:lang w:eastAsia="ja-JP"/>
        </w:rPr>
        <w:t>, consistent with p</w:t>
      </w:r>
      <w:r w:rsidR="00A76F45" w:rsidRPr="00EE4F58">
        <w:rPr>
          <w:rFonts w:ascii="Book Antiqua" w:hAnsi="Book Antiqua" w:cs="Times New Roman"/>
          <w:color w:val="000000" w:themeColor="text1"/>
          <w:sz w:val="24"/>
          <w:szCs w:val="24"/>
          <w:lang w:eastAsia="ja-JP"/>
        </w:rPr>
        <w:t xml:space="preserve">revious </w:t>
      </w:r>
      <w:proofErr w:type="gramStart"/>
      <w:r w:rsidR="00A76F45" w:rsidRPr="00EE4F58">
        <w:rPr>
          <w:rFonts w:ascii="Book Antiqua" w:hAnsi="Book Antiqua" w:cs="Times New Roman"/>
          <w:color w:val="000000" w:themeColor="text1"/>
          <w:sz w:val="24"/>
          <w:szCs w:val="24"/>
          <w:lang w:eastAsia="ja-JP"/>
        </w:rPr>
        <w:t>reports</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11</w:t>
      </w:r>
      <w:r w:rsidR="00FA5DFE" w:rsidRPr="00EE4F58">
        <w:rPr>
          <w:rFonts w:ascii="Book Antiqua" w:eastAsia="DengXian" w:hAnsi="Book Antiqua" w:cs="Times New Roman"/>
          <w:color w:val="000000" w:themeColor="text1"/>
          <w:sz w:val="24"/>
          <w:szCs w:val="24"/>
          <w:vertAlign w:val="superscript"/>
          <w:lang w:eastAsia="zh-CN"/>
        </w:rPr>
        <w:t>-</w:t>
      </w:r>
      <w:r w:rsidR="003207CA" w:rsidRPr="00EE4F58">
        <w:rPr>
          <w:rFonts w:ascii="Book Antiqua" w:hAnsi="Book Antiqua" w:cs="Times New Roman"/>
          <w:color w:val="000000" w:themeColor="text1"/>
          <w:sz w:val="24"/>
          <w:szCs w:val="24"/>
          <w:vertAlign w:val="superscript"/>
          <w:lang w:eastAsia="ja-JP"/>
        </w:rPr>
        <w:t>14,</w:t>
      </w:r>
      <w:r w:rsidR="00C10498" w:rsidRPr="00EE4F58">
        <w:rPr>
          <w:rFonts w:ascii="Book Antiqua" w:eastAsia="DengXian" w:hAnsi="Book Antiqua" w:cs="Times New Roman"/>
          <w:color w:val="000000" w:themeColor="text1"/>
          <w:sz w:val="24"/>
          <w:szCs w:val="24"/>
          <w:vertAlign w:val="superscript"/>
          <w:lang w:eastAsia="zh-CN"/>
        </w:rPr>
        <w:t>16</w:t>
      </w:r>
      <w:r w:rsidR="003207CA" w:rsidRPr="00EE4F58">
        <w:rPr>
          <w:rFonts w:ascii="Book Antiqua" w:hAnsi="Book Antiqua" w:cs="Times New Roman"/>
          <w:color w:val="000000" w:themeColor="text1"/>
          <w:sz w:val="24"/>
          <w:szCs w:val="24"/>
          <w:vertAlign w:val="superscript"/>
          <w:lang w:eastAsia="ja-JP"/>
        </w:rPr>
        <w:t>]</w:t>
      </w:r>
      <w:r w:rsidR="00755BEC" w:rsidRPr="00EE4F58">
        <w:rPr>
          <w:rFonts w:ascii="Book Antiqua" w:hAnsi="Book Antiqua" w:cs="Times New Roman"/>
          <w:color w:val="000000" w:themeColor="text1"/>
          <w:sz w:val="24"/>
          <w:szCs w:val="24"/>
          <w:lang w:eastAsia="ja-JP"/>
        </w:rPr>
        <w:t xml:space="preserve">. </w:t>
      </w:r>
      <w:r w:rsidR="00F723D9" w:rsidRPr="00EE4F58">
        <w:rPr>
          <w:rFonts w:ascii="Book Antiqua" w:hAnsi="Book Antiqua" w:cs="Times New Roman"/>
          <w:color w:val="000000" w:themeColor="text1"/>
          <w:sz w:val="24"/>
          <w:szCs w:val="24"/>
          <w:lang w:eastAsia="ja-JP"/>
        </w:rPr>
        <w:t>GIST</w:t>
      </w:r>
      <w:r w:rsidR="008A52B9" w:rsidRPr="00EE4F58">
        <w:rPr>
          <w:rFonts w:ascii="Book Antiqua" w:hAnsi="Book Antiqua" w:cs="Times New Roman"/>
          <w:color w:val="000000" w:themeColor="text1"/>
          <w:sz w:val="24"/>
          <w:szCs w:val="24"/>
          <w:lang w:eastAsia="ja-JP"/>
        </w:rPr>
        <w:t>s</w:t>
      </w:r>
      <w:r w:rsidR="00F723D9"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are </w:t>
      </w:r>
      <w:r w:rsidR="008A52B9" w:rsidRPr="00EE4F58">
        <w:rPr>
          <w:rFonts w:ascii="Book Antiqua" w:hAnsi="Book Antiqua" w:cs="Times New Roman"/>
          <w:color w:val="000000" w:themeColor="text1"/>
          <w:sz w:val="24"/>
          <w:szCs w:val="24"/>
          <w:lang w:eastAsia="ja-JP"/>
        </w:rPr>
        <w:t xml:space="preserve">reported </w:t>
      </w:r>
      <w:r w:rsidR="00B70235" w:rsidRPr="00EE4F58">
        <w:rPr>
          <w:rFonts w:ascii="Book Antiqua" w:hAnsi="Book Antiqua" w:cs="Times New Roman"/>
          <w:color w:val="000000" w:themeColor="text1"/>
          <w:sz w:val="24"/>
          <w:szCs w:val="24"/>
          <w:lang w:eastAsia="ja-JP"/>
        </w:rPr>
        <w:t xml:space="preserve">mainly </w:t>
      </w:r>
      <w:r w:rsidR="008A52B9" w:rsidRPr="00EE4F58">
        <w:rPr>
          <w:rFonts w:ascii="Book Antiqua" w:hAnsi="Book Antiqua" w:cs="Times New Roman"/>
          <w:color w:val="000000" w:themeColor="text1"/>
          <w:sz w:val="24"/>
          <w:szCs w:val="24"/>
          <w:lang w:eastAsia="ja-JP"/>
        </w:rPr>
        <w:t>as solitary je</w:t>
      </w:r>
      <w:r w:rsidR="00F723D9" w:rsidRPr="00EE4F58">
        <w:rPr>
          <w:rFonts w:ascii="Book Antiqua" w:hAnsi="Book Antiqua" w:cs="Times New Roman"/>
          <w:color w:val="000000" w:themeColor="text1"/>
          <w:sz w:val="24"/>
          <w:szCs w:val="24"/>
          <w:lang w:eastAsia="ja-JP"/>
        </w:rPr>
        <w:t>jun</w:t>
      </w:r>
      <w:r w:rsidR="008A52B9" w:rsidRPr="00EE4F58">
        <w:rPr>
          <w:rFonts w:ascii="Book Antiqua" w:hAnsi="Book Antiqua" w:cs="Times New Roman"/>
          <w:color w:val="000000" w:themeColor="text1"/>
          <w:sz w:val="24"/>
          <w:szCs w:val="24"/>
          <w:lang w:eastAsia="ja-JP"/>
        </w:rPr>
        <w:t xml:space="preserve">al </w:t>
      </w:r>
      <w:proofErr w:type="gramStart"/>
      <w:r w:rsidR="008A52B9" w:rsidRPr="00EE4F58">
        <w:rPr>
          <w:rFonts w:ascii="Book Antiqua" w:hAnsi="Book Antiqua" w:cs="Times New Roman"/>
          <w:color w:val="000000" w:themeColor="text1"/>
          <w:sz w:val="24"/>
          <w:szCs w:val="24"/>
          <w:lang w:eastAsia="ja-JP"/>
        </w:rPr>
        <w:t>tumor</w:t>
      </w:r>
      <w:r w:rsidR="00B70235" w:rsidRPr="00EE4F58">
        <w:rPr>
          <w:rFonts w:ascii="Book Antiqua" w:hAnsi="Book Antiqua" w:cs="Times New Roman"/>
          <w:color w:val="000000" w:themeColor="text1"/>
          <w:sz w:val="24"/>
          <w:szCs w:val="24"/>
          <w:lang w:eastAsia="ja-JP"/>
        </w:rPr>
        <w:t>s</w:t>
      </w:r>
      <w:r w:rsidR="003207CA" w:rsidRPr="00EE4F58">
        <w:rPr>
          <w:rFonts w:ascii="Book Antiqua" w:hAnsi="Book Antiqua" w:cs="Times New Roman"/>
          <w:color w:val="000000" w:themeColor="text1"/>
          <w:sz w:val="24"/>
          <w:szCs w:val="24"/>
          <w:vertAlign w:val="superscript"/>
          <w:lang w:eastAsia="ja-JP"/>
        </w:rPr>
        <w:t>[</w:t>
      </w:r>
      <w:proofErr w:type="gramEnd"/>
      <w:r w:rsidR="003207CA" w:rsidRPr="00EE4F58">
        <w:rPr>
          <w:rFonts w:ascii="Book Antiqua" w:hAnsi="Book Antiqua" w:cs="Times New Roman"/>
          <w:color w:val="000000" w:themeColor="text1"/>
          <w:sz w:val="24"/>
          <w:szCs w:val="24"/>
          <w:vertAlign w:val="superscript"/>
          <w:lang w:eastAsia="ja-JP"/>
        </w:rPr>
        <w:t>11</w:t>
      </w:r>
      <w:r w:rsidR="004F1102" w:rsidRPr="00EE4F58">
        <w:rPr>
          <w:rFonts w:ascii="Book Antiqua" w:eastAsia="DengXian" w:hAnsi="Book Antiqua" w:cs="Times New Roman"/>
          <w:color w:val="000000" w:themeColor="text1"/>
          <w:sz w:val="24"/>
          <w:szCs w:val="24"/>
          <w:vertAlign w:val="superscript"/>
          <w:lang w:eastAsia="zh-CN"/>
        </w:rPr>
        <w:t>-13</w:t>
      </w:r>
      <w:r w:rsidR="003207CA" w:rsidRPr="00EE4F58">
        <w:rPr>
          <w:rFonts w:ascii="Book Antiqua" w:hAnsi="Book Antiqua" w:cs="Times New Roman"/>
          <w:color w:val="000000" w:themeColor="text1"/>
          <w:sz w:val="24"/>
          <w:szCs w:val="24"/>
          <w:vertAlign w:val="superscript"/>
          <w:lang w:eastAsia="ja-JP"/>
        </w:rPr>
        <w:t>,</w:t>
      </w:r>
      <w:r w:rsidR="009E0D99" w:rsidRPr="00EE4F58">
        <w:rPr>
          <w:rFonts w:ascii="Book Antiqua" w:eastAsia="DengXian" w:hAnsi="Book Antiqua" w:cs="Times New Roman"/>
          <w:color w:val="000000" w:themeColor="text1"/>
          <w:sz w:val="24"/>
          <w:szCs w:val="24"/>
          <w:vertAlign w:val="superscript"/>
          <w:lang w:eastAsia="zh-CN"/>
        </w:rPr>
        <w:t>17</w:t>
      </w:r>
      <w:r w:rsidR="00FA6CCF" w:rsidRPr="00EE4F58">
        <w:rPr>
          <w:rFonts w:ascii="Book Antiqua" w:eastAsia="DengXian" w:hAnsi="Book Antiqua" w:cs="Times New Roman"/>
          <w:color w:val="000000" w:themeColor="text1"/>
          <w:sz w:val="24"/>
          <w:szCs w:val="24"/>
          <w:vertAlign w:val="superscript"/>
          <w:lang w:eastAsia="zh-CN"/>
        </w:rPr>
        <w:t>,</w:t>
      </w:r>
      <w:r w:rsidR="009E0D99" w:rsidRPr="00EE4F58">
        <w:rPr>
          <w:rFonts w:ascii="Book Antiqua" w:eastAsia="DengXian" w:hAnsi="Book Antiqua" w:cs="Times New Roman"/>
          <w:color w:val="000000" w:themeColor="text1"/>
          <w:sz w:val="24"/>
          <w:szCs w:val="24"/>
          <w:vertAlign w:val="superscript"/>
          <w:lang w:eastAsia="zh-CN"/>
        </w:rPr>
        <w:t>18</w:t>
      </w:r>
      <w:r w:rsidR="003207CA" w:rsidRPr="00EE4F58">
        <w:rPr>
          <w:rFonts w:ascii="Book Antiqua" w:hAnsi="Book Antiqua" w:cs="Times New Roman"/>
          <w:color w:val="000000" w:themeColor="text1"/>
          <w:sz w:val="24"/>
          <w:szCs w:val="24"/>
          <w:vertAlign w:val="superscript"/>
          <w:lang w:eastAsia="ja-JP"/>
        </w:rPr>
        <w:t>]</w:t>
      </w:r>
      <w:r w:rsidR="008A52B9" w:rsidRPr="00EE4F58">
        <w:rPr>
          <w:rFonts w:ascii="Book Antiqua" w:hAnsi="Book Antiqua" w:cs="Times New Roman"/>
          <w:color w:val="000000" w:themeColor="text1"/>
          <w:sz w:val="24"/>
          <w:szCs w:val="24"/>
          <w:lang w:eastAsia="ja-JP"/>
        </w:rPr>
        <w:t xml:space="preserve">. Nakano </w:t>
      </w:r>
      <w:r w:rsidR="008A52B9" w:rsidRPr="00EE4F58">
        <w:rPr>
          <w:rFonts w:ascii="Book Antiqua" w:hAnsi="Book Antiqua" w:cs="Times New Roman"/>
          <w:i/>
          <w:color w:val="000000" w:themeColor="text1"/>
          <w:sz w:val="24"/>
          <w:szCs w:val="24"/>
          <w:lang w:eastAsia="ja-JP"/>
        </w:rPr>
        <w:t xml:space="preserve">et </w:t>
      </w:r>
      <w:proofErr w:type="gramStart"/>
      <w:r w:rsidR="008A52B9" w:rsidRPr="00EE4F58">
        <w:rPr>
          <w:rFonts w:ascii="Book Antiqua" w:hAnsi="Book Antiqua" w:cs="Times New Roman"/>
          <w:i/>
          <w:color w:val="000000" w:themeColor="text1"/>
          <w:sz w:val="24"/>
          <w:szCs w:val="24"/>
          <w:lang w:eastAsia="ja-JP"/>
        </w:rPr>
        <w:t>al</w:t>
      </w:r>
      <w:r w:rsidR="003207CA" w:rsidRPr="00EE4F58">
        <w:rPr>
          <w:rFonts w:ascii="Book Antiqua" w:hAnsi="Book Antiqua" w:cs="Times New Roman"/>
          <w:color w:val="000000" w:themeColor="text1"/>
          <w:sz w:val="24"/>
          <w:szCs w:val="24"/>
          <w:vertAlign w:val="superscript"/>
          <w:lang w:eastAsia="ja-JP"/>
        </w:rPr>
        <w:t>[</w:t>
      </w:r>
      <w:proofErr w:type="gramEnd"/>
      <w:r w:rsidR="00075388" w:rsidRPr="00EE4F58">
        <w:rPr>
          <w:rFonts w:ascii="Book Antiqua" w:eastAsia="DengXian" w:hAnsi="Book Antiqua" w:cs="Times New Roman"/>
          <w:color w:val="000000" w:themeColor="text1"/>
          <w:sz w:val="24"/>
          <w:szCs w:val="24"/>
          <w:vertAlign w:val="superscript"/>
          <w:lang w:eastAsia="zh-CN"/>
        </w:rPr>
        <w:t>19</w:t>
      </w:r>
      <w:r w:rsidR="003207CA" w:rsidRPr="00EE4F58">
        <w:rPr>
          <w:rFonts w:ascii="Book Antiqua" w:hAnsi="Book Antiqua" w:cs="Times New Roman"/>
          <w:color w:val="000000" w:themeColor="text1"/>
          <w:sz w:val="24"/>
          <w:szCs w:val="24"/>
          <w:vertAlign w:val="superscript"/>
          <w:lang w:eastAsia="ja-JP"/>
        </w:rPr>
        <w:t>]</w:t>
      </w:r>
      <w:r w:rsidR="008A52B9" w:rsidRPr="00EE4F58">
        <w:rPr>
          <w:rFonts w:ascii="Book Antiqua" w:hAnsi="Book Antiqua" w:cs="Times New Roman"/>
          <w:color w:val="000000" w:themeColor="text1"/>
          <w:sz w:val="24"/>
          <w:szCs w:val="24"/>
          <w:lang w:eastAsia="ja-JP"/>
        </w:rPr>
        <w:t xml:space="preserve"> reported that 76%</w:t>
      </w:r>
      <w:r w:rsidR="00C226D6" w:rsidRPr="00EE4F58">
        <w:rPr>
          <w:rFonts w:ascii="Book Antiqua" w:hAnsi="Book Antiqua" w:cs="Times New Roman"/>
          <w:color w:val="000000" w:themeColor="text1"/>
          <w:sz w:val="24"/>
          <w:szCs w:val="24"/>
          <w:lang w:eastAsia="ja-JP"/>
        </w:rPr>
        <w:t xml:space="preserve"> of patient</w:t>
      </w:r>
      <w:r w:rsidR="00E63E62" w:rsidRPr="00EE4F58">
        <w:rPr>
          <w:rFonts w:ascii="Book Antiqua" w:hAnsi="Book Antiqua" w:cs="Times New Roman"/>
          <w:color w:val="000000" w:themeColor="text1"/>
          <w:sz w:val="24"/>
          <w:szCs w:val="24"/>
          <w:lang w:eastAsia="ja-JP"/>
        </w:rPr>
        <w:t>s</w:t>
      </w:r>
      <w:r w:rsidR="00C226D6"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with GIST </w:t>
      </w:r>
      <w:r w:rsidR="008A52B9" w:rsidRPr="00EE4F58">
        <w:rPr>
          <w:rFonts w:ascii="Book Antiqua" w:hAnsi="Book Antiqua" w:cs="Times New Roman"/>
          <w:color w:val="000000" w:themeColor="text1"/>
          <w:sz w:val="24"/>
          <w:szCs w:val="24"/>
          <w:lang w:eastAsia="ja-JP"/>
        </w:rPr>
        <w:t>had jejunal lesions</w:t>
      </w:r>
      <w:r w:rsidR="00C226D6"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and that </w:t>
      </w:r>
      <w:r w:rsidR="008A52B9" w:rsidRPr="00EE4F58">
        <w:rPr>
          <w:rFonts w:ascii="Book Antiqua" w:hAnsi="Book Antiqua" w:cs="Times New Roman"/>
          <w:color w:val="000000" w:themeColor="text1"/>
          <w:sz w:val="24"/>
          <w:szCs w:val="24"/>
          <w:lang w:eastAsia="ja-JP"/>
        </w:rPr>
        <w:t>3</w:t>
      </w:r>
      <w:r w:rsidR="00B70235" w:rsidRPr="00EE4F58">
        <w:rPr>
          <w:rFonts w:ascii="Book Antiqua" w:hAnsi="Book Antiqua" w:cs="Times New Roman"/>
          <w:color w:val="000000" w:themeColor="text1"/>
          <w:sz w:val="24"/>
          <w:szCs w:val="24"/>
          <w:lang w:eastAsia="ja-JP"/>
        </w:rPr>
        <w:t>/</w:t>
      </w:r>
      <w:r w:rsidR="00C226D6" w:rsidRPr="00EE4F58">
        <w:rPr>
          <w:rFonts w:ascii="Book Antiqua" w:hAnsi="Book Antiqua" w:cs="Times New Roman"/>
          <w:color w:val="000000" w:themeColor="text1"/>
          <w:sz w:val="24"/>
          <w:szCs w:val="24"/>
          <w:lang w:eastAsia="ja-JP"/>
        </w:rPr>
        <w:t xml:space="preserve">25 patients </w:t>
      </w:r>
      <w:r w:rsidR="008A52B9" w:rsidRPr="00EE4F58">
        <w:rPr>
          <w:rFonts w:ascii="Book Antiqua" w:hAnsi="Book Antiqua" w:cs="Times New Roman"/>
          <w:color w:val="000000" w:themeColor="text1"/>
          <w:sz w:val="24"/>
          <w:szCs w:val="24"/>
          <w:lang w:eastAsia="ja-JP"/>
        </w:rPr>
        <w:t>had tumors in multiple sites (stomach and jejunum: 1</w:t>
      </w:r>
      <w:r w:rsidR="00B70235" w:rsidRPr="00EE4F58">
        <w:rPr>
          <w:rFonts w:ascii="Book Antiqua" w:hAnsi="Book Antiqua" w:cs="Times New Roman"/>
          <w:color w:val="000000" w:themeColor="text1"/>
          <w:sz w:val="24"/>
          <w:szCs w:val="24"/>
          <w:lang w:eastAsia="ja-JP"/>
        </w:rPr>
        <w:t>;</w:t>
      </w:r>
      <w:r w:rsidR="008A52B9" w:rsidRPr="00EE4F58">
        <w:rPr>
          <w:rFonts w:ascii="Book Antiqua" w:hAnsi="Book Antiqua" w:cs="Times New Roman"/>
          <w:color w:val="000000" w:themeColor="text1"/>
          <w:sz w:val="24"/>
          <w:szCs w:val="24"/>
          <w:lang w:eastAsia="ja-JP"/>
        </w:rPr>
        <w:t xml:space="preserve"> duodenum and jejunum: 1</w:t>
      </w:r>
      <w:r w:rsidR="00B70235" w:rsidRPr="00EE4F58">
        <w:rPr>
          <w:rFonts w:ascii="Book Antiqua" w:hAnsi="Book Antiqua" w:cs="Times New Roman"/>
          <w:color w:val="000000" w:themeColor="text1"/>
          <w:sz w:val="24"/>
          <w:szCs w:val="24"/>
          <w:lang w:eastAsia="ja-JP"/>
        </w:rPr>
        <w:t>;</w:t>
      </w:r>
      <w:r w:rsidR="008A52B9"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and </w:t>
      </w:r>
      <w:r w:rsidR="008A52B9" w:rsidRPr="00EE4F58">
        <w:rPr>
          <w:rFonts w:ascii="Book Antiqua" w:hAnsi="Book Antiqua" w:cs="Times New Roman"/>
          <w:color w:val="000000" w:themeColor="text1"/>
          <w:sz w:val="24"/>
          <w:szCs w:val="24"/>
          <w:lang w:eastAsia="ja-JP"/>
        </w:rPr>
        <w:t>stomach, duodenum</w:t>
      </w:r>
      <w:r w:rsidR="00B70235" w:rsidRPr="00EE4F58">
        <w:rPr>
          <w:rFonts w:ascii="Book Antiqua" w:hAnsi="Book Antiqua" w:cs="Times New Roman"/>
          <w:color w:val="000000" w:themeColor="text1"/>
          <w:sz w:val="24"/>
          <w:szCs w:val="24"/>
          <w:lang w:eastAsia="ja-JP"/>
        </w:rPr>
        <w:t>,</w:t>
      </w:r>
      <w:r w:rsidR="008A52B9" w:rsidRPr="00EE4F58">
        <w:rPr>
          <w:rFonts w:ascii="Book Antiqua" w:hAnsi="Book Antiqua" w:cs="Times New Roman"/>
          <w:color w:val="000000" w:themeColor="text1"/>
          <w:sz w:val="24"/>
          <w:szCs w:val="24"/>
          <w:lang w:eastAsia="ja-JP"/>
        </w:rPr>
        <w:t xml:space="preserve"> and jejunum: 1).</w:t>
      </w:r>
      <w:r w:rsidR="00A76F45" w:rsidRPr="00EE4F58">
        <w:rPr>
          <w:rFonts w:ascii="Book Antiqua" w:hAnsi="Book Antiqua" w:cs="Times New Roman"/>
          <w:color w:val="000000" w:themeColor="text1"/>
          <w:sz w:val="24"/>
          <w:szCs w:val="24"/>
          <w:lang w:eastAsia="ja-JP"/>
        </w:rPr>
        <w:t xml:space="preserve"> </w:t>
      </w:r>
      <w:r w:rsidR="00C226D6" w:rsidRPr="00EE4F58">
        <w:rPr>
          <w:rFonts w:ascii="Book Antiqua" w:hAnsi="Book Antiqua" w:cs="Times New Roman"/>
          <w:color w:val="000000" w:themeColor="text1"/>
          <w:sz w:val="24"/>
          <w:szCs w:val="24"/>
          <w:lang w:eastAsia="ja-JP"/>
        </w:rPr>
        <w:t>A</w:t>
      </w:r>
      <w:r w:rsidR="00A76F45" w:rsidRPr="00EE4F58">
        <w:rPr>
          <w:rFonts w:ascii="Book Antiqua" w:hAnsi="Book Antiqua" w:cs="Times New Roman"/>
          <w:color w:val="000000" w:themeColor="text1"/>
          <w:sz w:val="24"/>
          <w:szCs w:val="24"/>
          <w:lang w:eastAsia="ja-JP"/>
        </w:rPr>
        <w:t xml:space="preserve"> </w:t>
      </w:r>
      <w:r w:rsidR="00E63E62" w:rsidRPr="00EE4F58">
        <w:rPr>
          <w:rFonts w:ascii="Book Antiqua" w:hAnsi="Book Antiqua" w:cs="Times New Roman"/>
          <w:color w:val="000000" w:themeColor="text1"/>
          <w:sz w:val="24"/>
          <w:szCs w:val="24"/>
          <w:lang w:eastAsia="ja-JP"/>
        </w:rPr>
        <w:t xml:space="preserve">particular type of </w:t>
      </w:r>
      <w:r w:rsidR="00A76F45" w:rsidRPr="00EE4F58">
        <w:rPr>
          <w:rFonts w:ascii="Book Antiqua" w:hAnsi="Book Antiqua" w:cs="Times New Roman"/>
          <w:color w:val="000000" w:themeColor="text1"/>
          <w:sz w:val="24"/>
          <w:szCs w:val="24"/>
          <w:lang w:eastAsia="ja-JP"/>
        </w:rPr>
        <w:t>GIST</w:t>
      </w:r>
      <w:r w:rsidR="00E63E62"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 xml:space="preserve">that </w:t>
      </w:r>
      <w:r w:rsidR="00E63E62" w:rsidRPr="00EE4F58">
        <w:rPr>
          <w:rFonts w:ascii="Book Antiqua" w:hAnsi="Book Antiqua" w:cs="Times New Roman"/>
          <w:color w:val="000000" w:themeColor="text1"/>
          <w:sz w:val="24"/>
          <w:szCs w:val="24"/>
          <w:lang w:eastAsia="ja-JP"/>
        </w:rPr>
        <w:t xml:space="preserve">is associated with </w:t>
      </w:r>
      <w:r w:rsidR="009A5DB1" w:rsidRPr="00EE4F58">
        <w:rPr>
          <w:rFonts w:ascii="Book Antiqua" w:hAnsi="Book Antiqua" w:cs="Times New Roman"/>
          <w:color w:val="000000" w:themeColor="text1"/>
          <w:sz w:val="24"/>
          <w:szCs w:val="24"/>
          <w:lang w:eastAsia="ja-JP"/>
        </w:rPr>
        <w:t xml:space="preserve">neurofibromatosis type1 </w:t>
      </w:r>
      <w:r w:rsidR="00B70235" w:rsidRPr="00EE4F58">
        <w:rPr>
          <w:rFonts w:ascii="Book Antiqua" w:hAnsi="Book Antiqua" w:cs="Times New Roman"/>
          <w:color w:val="000000" w:themeColor="text1"/>
          <w:sz w:val="24"/>
          <w:szCs w:val="24"/>
          <w:lang w:eastAsia="ja-JP"/>
        </w:rPr>
        <w:t>appears</w:t>
      </w:r>
      <w:r w:rsidR="009A5DB1" w:rsidRPr="00EE4F58">
        <w:rPr>
          <w:rFonts w:ascii="Book Antiqua" w:hAnsi="Book Antiqua" w:cs="Times New Roman"/>
          <w:color w:val="000000" w:themeColor="text1"/>
          <w:sz w:val="24"/>
          <w:szCs w:val="24"/>
          <w:lang w:eastAsia="ja-JP"/>
        </w:rPr>
        <w:t xml:space="preserve"> as multiple </w:t>
      </w:r>
      <w:r w:rsidR="00B21217" w:rsidRPr="00EE4F58">
        <w:rPr>
          <w:rFonts w:ascii="Book Antiqua" w:hAnsi="Book Antiqua" w:cs="Times New Roman"/>
          <w:color w:val="000000" w:themeColor="text1"/>
          <w:sz w:val="24"/>
          <w:szCs w:val="24"/>
          <w:lang w:eastAsia="ja-JP"/>
        </w:rPr>
        <w:t>tumors</w:t>
      </w:r>
      <w:r w:rsidR="003207CA" w:rsidRPr="00EE4F58">
        <w:rPr>
          <w:rFonts w:ascii="Book Antiqua" w:hAnsi="Book Antiqua" w:cs="Times New Roman"/>
          <w:color w:val="000000" w:themeColor="text1"/>
          <w:sz w:val="24"/>
          <w:szCs w:val="24"/>
          <w:vertAlign w:val="superscript"/>
          <w:lang w:eastAsia="ja-JP"/>
        </w:rPr>
        <w:t>[</w:t>
      </w:r>
      <w:r w:rsidR="00816648" w:rsidRPr="00EE4F58">
        <w:rPr>
          <w:rFonts w:ascii="Book Antiqua" w:eastAsia="DengXian" w:hAnsi="Book Antiqua" w:cs="Times New Roman"/>
          <w:color w:val="000000" w:themeColor="text1"/>
          <w:sz w:val="24"/>
          <w:szCs w:val="24"/>
          <w:vertAlign w:val="superscript"/>
          <w:lang w:eastAsia="zh-CN"/>
        </w:rPr>
        <w:t>20</w:t>
      </w:r>
      <w:r w:rsidR="003207CA" w:rsidRPr="00EE4F58">
        <w:rPr>
          <w:rFonts w:ascii="Book Antiqua" w:hAnsi="Book Antiqua" w:cs="Times New Roman"/>
          <w:color w:val="000000" w:themeColor="text1"/>
          <w:sz w:val="24"/>
          <w:szCs w:val="24"/>
          <w:vertAlign w:val="superscript"/>
          <w:lang w:eastAsia="ja-JP"/>
        </w:rPr>
        <w:t>-</w:t>
      </w:r>
      <w:r w:rsidR="00816648" w:rsidRPr="00EE4F58">
        <w:rPr>
          <w:rFonts w:ascii="Book Antiqua" w:eastAsia="DengXian" w:hAnsi="Book Antiqua" w:cs="Times New Roman"/>
          <w:color w:val="000000" w:themeColor="text1"/>
          <w:sz w:val="24"/>
          <w:szCs w:val="24"/>
          <w:vertAlign w:val="superscript"/>
          <w:lang w:eastAsia="zh-CN"/>
        </w:rPr>
        <w:t>22</w:t>
      </w:r>
      <w:r w:rsidR="003207CA" w:rsidRPr="00EE4F58">
        <w:rPr>
          <w:rFonts w:ascii="Book Antiqua" w:hAnsi="Book Antiqua" w:cs="Times New Roman"/>
          <w:color w:val="000000" w:themeColor="text1"/>
          <w:sz w:val="24"/>
          <w:szCs w:val="24"/>
          <w:vertAlign w:val="superscript"/>
          <w:lang w:eastAsia="ja-JP"/>
        </w:rPr>
        <w:t>]</w:t>
      </w:r>
      <w:r w:rsidR="00B21217" w:rsidRPr="00EE4F58">
        <w:rPr>
          <w:rFonts w:ascii="Book Antiqua" w:hAnsi="Book Antiqua" w:cs="Times New Roman"/>
          <w:color w:val="000000" w:themeColor="text1"/>
          <w:sz w:val="24"/>
          <w:szCs w:val="24"/>
          <w:lang w:eastAsia="ja-JP"/>
        </w:rPr>
        <w:t xml:space="preserve">. </w:t>
      </w:r>
      <w:r w:rsidR="003E602B" w:rsidRPr="00EE4F58">
        <w:rPr>
          <w:rFonts w:ascii="Book Antiqua" w:hAnsi="Book Antiqua" w:cs="Times New Roman"/>
          <w:color w:val="000000" w:themeColor="text1"/>
          <w:sz w:val="24"/>
          <w:szCs w:val="24"/>
          <w:lang w:eastAsia="ja-JP"/>
        </w:rPr>
        <w:t xml:space="preserve">However, </w:t>
      </w:r>
      <w:r w:rsidR="002374E4" w:rsidRPr="00EE4F58">
        <w:rPr>
          <w:rFonts w:ascii="Book Antiqua" w:hAnsi="Book Antiqua" w:cs="Times New Roman"/>
          <w:color w:val="000000" w:themeColor="text1"/>
          <w:sz w:val="24"/>
          <w:szCs w:val="24"/>
          <w:lang w:eastAsia="ja-JP"/>
        </w:rPr>
        <w:t>as</w:t>
      </w:r>
      <w:r w:rsidR="001B3108" w:rsidRPr="00EE4F58">
        <w:rPr>
          <w:rFonts w:ascii="Book Antiqua" w:hAnsi="Book Antiqua" w:cs="Times New Roman"/>
          <w:color w:val="000000" w:themeColor="text1"/>
          <w:sz w:val="24"/>
          <w:szCs w:val="24"/>
          <w:lang w:eastAsia="ja-JP"/>
        </w:rPr>
        <w:t xml:space="preserve"> our </w:t>
      </w:r>
      <w:r w:rsidR="002374E4" w:rsidRPr="00EE4F58">
        <w:rPr>
          <w:rFonts w:ascii="Book Antiqua" w:hAnsi="Book Antiqua" w:cs="Times New Roman"/>
          <w:color w:val="000000" w:themeColor="text1"/>
          <w:sz w:val="24"/>
          <w:szCs w:val="24"/>
          <w:lang w:eastAsia="ja-JP"/>
        </w:rPr>
        <w:t>results</w:t>
      </w:r>
      <w:r w:rsidR="00EF3C94" w:rsidRPr="00EE4F58">
        <w:rPr>
          <w:rFonts w:ascii="Book Antiqua" w:hAnsi="Book Antiqua" w:cs="Times New Roman"/>
          <w:color w:val="000000" w:themeColor="text1"/>
          <w:sz w:val="24"/>
          <w:szCs w:val="24"/>
          <w:lang w:eastAsia="ja-JP"/>
        </w:rPr>
        <w:t>, most GIST</w:t>
      </w:r>
      <w:r w:rsidR="00B70235" w:rsidRPr="00EE4F58">
        <w:rPr>
          <w:rFonts w:ascii="Book Antiqua" w:hAnsi="Book Antiqua" w:cs="Times New Roman"/>
          <w:color w:val="000000" w:themeColor="text1"/>
          <w:sz w:val="24"/>
          <w:szCs w:val="24"/>
          <w:lang w:eastAsia="ja-JP"/>
        </w:rPr>
        <w:t>s</w:t>
      </w:r>
      <w:r w:rsidR="00EF3C94" w:rsidRPr="00EE4F58">
        <w:rPr>
          <w:rFonts w:ascii="Book Antiqua" w:hAnsi="Book Antiqua" w:cs="Times New Roman"/>
          <w:color w:val="000000" w:themeColor="text1"/>
          <w:sz w:val="24"/>
          <w:szCs w:val="24"/>
          <w:lang w:eastAsia="ja-JP"/>
        </w:rPr>
        <w:t xml:space="preserve"> </w:t>
      </w:r>
      <w:r w:rsidR="00B70235" w:rsidRPr="00EE4F58">
        <w:rPr>
          <w:rFonts w:ascii="Book Antiqua" w:hAnsi="Book Antiqua" w:cs="Times New Roman"/>
          <w:color w:val="000000" w:themeColor="text1"/>
          <w:sz w:val="24"/>
          <w:szCs w:val="24"/>
          <w:lang w:eastAsia="ja-JP"/>
        </w:rPr>
        <w:t>appeared</w:t>
      </w:r>
      <w:r w:rsidR="00EF3C94" w:rsidRPr="00EE4F58">
        <w:rPr>
          <w:rFonts w:ascii="Book Antiqua" w:hAnsi="Book Antiqua" w:cs="Times New Roman"/>
          <w:color w:val="000000" w:themeColor="text1"/>
          <w:sz w:val="24"/>
          <w:szCs w:val="24"/>
          <w:lang w:eastAsia="ja-JP"/>
        </w:rPr>
        <w:t xml:space="preserve"> as a </w:t>
      </w:r>
      <w:r w:rsidR="00B70235" w:rsidRPr="00EE4F58">
        <w:rPr>
          <w:rFonts w:ascii="Book Antiqua" w:hAnsi="Book Antiqua" w:cs="Times New Roman"/>
          <w:color w:val="000000" w:themeColor="text1"/>
          <w:sz w:val="24"/>
          <w:szCs w:val="24"/>
          <w:lang w:eastAsia="ja-JP"/>
        </w:rPr>
        <w:t xml:space="preserve">solitary </w:t>
      </w:r>
      <w:r w:rsidR="00EF3C94" w:rsidRPr="00EE4F58">
        <w:rPr>
          <w:rFonts w:ascii="Book Antiqua" w:hAnsi="Book Antiqua" w:cs="Times New Roman"/>
          <w:color w:val="000000" w:themeColor="text1"/>
          <w:sz w:val="24"/>
          <w:szCs w:val="24"/>
          <w:lang w:eastAsia="ja-JP"/>
        </w:rPr>
        <w:t xml:space="preserve">jejunal tumor, except for </w:t>
      </w:r>
      <w:r w:rsidR="00F26E7F" w:rsidRPr="00EE4F58">
        <w:rPr>
          <w:rFonts w:ascii="Book Antiqua" w:hAnsi="Book Antiqua" w:cs="Times New Roman"/>
          <w:color w:val="000000" w:themeColor="text1"/>
          <w:sz w:val="24"/>
          <w:szCs w:val="24"/>
          <w:lang w:eastAsia="ja-JP"/>
        </w:rPr>
        <w:t xml:space="preserve">neurofibromatosis type1 associated </w:t>
      </w:r>
      <w:proofErr w:type="gramStart"/>
      <w:r w:rsidR="00F26E7F" w:rsidRPr="00EE4F58">
        <w:rPr>
          <w:rFonts w:ascii="Book Antiqua" w:hAnsi="Book Antiqua" w:cs="Times New Roman"/>
          <w:color w:val="000000" w:themeColor="text1"/>
          <w:sz w:val="24"/>
          <w:szCs w:val="24"/>
          <w:lang w:eastAsia="ja-JP"/>
        </w:rPr>
        <w:t>type</w:t>
      </w:r>
      <w:r w:rsidR="003207CA" w:rsidRPr="00EE4F58">
        <w:rPr>
          <w:rFonts w:ascii="Book Antiqua" w:hAnsi="Book Antiqua" w:cs="Times New Roman"/>
          <w:color w:val="000000" w:themeColor="text1"/>
          <w:sz w:val="24"/>
          <w:szCs w:val="24"/>
          <w:vertAlign w:val="superscript"/>
          <w:lang w:eastAsia="ja-JP"/>
        </w:rPr>
        <w:t>[</w:t>
      </w:r>
      <w:proofErr w:type="gramEnd"/>
      <w:r w:rsidR="00873FB2" w:rsidRPr="00EE4F58">
        <w:rPr>
          <w:rFonts w:ascii="Book Antiqua" w:eastAsia="DengXian" w:hAnsi="Book Antiqua" w:cs="Times New Roman"/>
          <w:color w:val="000000" w:themeColor="text1"/>
          <w:sz w:val="24"/>
          <w:szCs w:val="24"/>
          <w:vertAlign w:val="superscript"/>
          <w:lang w:eastAsia="zh-CN"/>
        </w:rPr>
        <w:t>20</w:t>
      </w:r>
      <w:r w:rsidR="003207CA" w:rsidRPr="00EE4F58">
        <w:rPr>
          <w:rFonts w:ascii="Book Antiqua" w:hAnsi="Book Antiqua" w:cs="Times New Roman"/>
          <w:color w:val="000000" w:themeColor="text1"/>
          <w:sz w:val="24"/>
          <w:szCs w:val="24"/>
          <w:vertAlign w:val="superscript"/>
          <w:lang w:eastAsia="ja-JP"/>
        </w:rPr>
        <w:t>-</w:t>
      </w:r>
      <w:r w:rsidR="00873FB2" w:rsidRPr="00EE4F58">
        <w:rPr>
          <w:rFonts w:ascii="Book Antiqua" w:eastAsia="DengXian" w:hAnsi="Book Antiqua" w:cs="Times New Roman"/>
          <w:color w:val="000000" w:themeColor="text1"/>
          <w:sz w:val="24"/>
          <w:szCs w:val="24"/>
          <w:vertAlign w:val="superscript"/>
          <w:lang w:eastAsia="zh-CN"/>
        </w:rPr>
        <w:t>22</w:t>
      </w:r>
      <w:r w:rsidR="003207CA" w:rsidRPr="00EE4F58">
        <w:rPr>
          <w:rFonts w:ascii="Book Antiqua" w:hAnsi="Book Antiqua" w:cs="Times New Roman"/>
          <w:color w:val="000000" w:themeColor="text1"/>
          <w:sz w:val="24"/>
          <w:szCs w:val="24"/>
          <w:vertAlign w:val="superscript"/>
          <w:lang w:eastAsia="ja-JP"/>
        </w:rPr>
        <w:t>]</w:t>
      </w:r>
      <w:r w:rsidR="00C2065E" w:rsidRPr="00EE4F58">
        <w:rPr>
          <w:rFonts w:ascii="Book Antiqua" w:hAnsi="Book Antiqua" w:cs="Times New Roman"/>
          <w:color w:val="000000" w:themeColor="text1"/>
          <w:sz w:val="24"/>
          <w:szCs w:val="24"/>
          <w:lang w:eastAsia="ja-JP"/>
        </w:rPr>
        <w:t>.</w:t>
      </w:r>
    </w:p>
    <w:p w14:paraId="6B410BF8" w14:textId="0BAE41C3" w:rsidR="00690325" w:rsidRPr="00EE4F58" w:rsidRDefault="00B70235"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endoscopic </w:t>
      </w:r>
      <w:r w:rsidR="0027346E" w:rsidRPr="00EE4F58">
        <w:rPr>
          <w:rFonts w:ascii="Book Antiqua" w:hAnsi="Book Antiqua" w:cs="Times New Roman"/>
          <w:color w:val="000000" w:themeColor="text1"/>
          <w:sz w:val="24"/>
          <w:szCs w:val="24"/>
          <w:lang w:eastAsia="ja-JP"/>
        </w:rPr>
        <w:t>morphology</w:t>
      </w:r>
      <w:r w:rsidR="00553806" w:rsidRPr="00EE4F58">
        <w:rPr>
          <w:rFonts w:ascii="Book Antiqua" w:hAnsi="Book Antiqua" w:cs="Times New Roman"/>
          <w:color w:val="000000" w:themeColor="text1"/>
          <w:sz w:val="24"/>
          <w:szCs w:val="24"/>
          <w:lang w:eastAsia="ja-JP"/>
        </w:rPr>
        <w:t xml:space="preserve"> of small intestinal tumors</w:t>
      </w:r>
      <w:r w:rsidR="0027346E"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has </w:t>
      </w:r>
      <w:r w:rsidR="00553806" w:rsidRPr="00EE4F58">
        <w:rPr>
          <w:rFonts w:ascii="Book Antiqua" w:hAnsi="Book Antiqua" w:cs="Times New Roman"/>
          <w:color w:val="000000" w:themeColor="text1"/>
          <w:sz w:val="24"/>
          <w:szCs w:val="24"/>
          <w:lang w:eastAsia="ja-JP"/>
        </w:rPr>
        <w:t>not been systemically evaluated</w:t>
      </w:r>
      <w:r w:rsidR="000C1990" w:rsidRPr="00EE4F58">
        <w:rPr>
          <w:rFonts w:ascii="Book Antiqua" w:hAnsi="Book Antiqua" w:cs="Times New Roman"/>
          <w:color w:val="000000" w:themeColor="text1"/>
          <w:sz w:val="24"/>
          <w:szCs w:val="24"/>
          <w:lang w:eastAsia="ja-JP"/>
        </w:rPr>
        <w:t xml:space="preserve">. In the current study, we </w:t>
      </w:r>
      <w:r w:rsidR="0027346E" w:rsidRPr="00EE4F58">
        <w:rPr>
          <w:rFonts w:ascii="Book Antiqua" w:hAnsi="Book Antiqua" w:cs="Times New Roman"/>
          <w:color w:val="000000" w:themeColor="text1"/>
          <w:sz w:val="24"/>
          <w:szCs w:val="24"/>
          <w:lang w:eastAsia="ja-JP"/>
        </w:rPr>
        <w:t>evaluated</w:t>
      </w:r>
      <w:r w:rsidR="000C1990"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the </w:t>
      </w:r>
      <w:r w:rsidR="000C1990" w:rsidRPr="00EE4F58">
        <w:rPr>
          <w:rFonts w:ascii="Book Antiqua" w:hAnsi="Book Antiqua" w:cs="Times New Roman"/>
          <w:color w:val="000000" w:themeColor="text1"/>
          <w:sz w:val="24"/>
          <w:szCs w:val="24"/>
          <w:lang w:eastAsia="ja-JP"/>
        </w:rPr>
        <w:t>endoscopic morphology of small intestinal tumors</w:t>
      </w:r>
      <w:r w:rsidR="0027346E" w:rsidRPr="00EE4F58">
        <w:rPr>
          <w:rFonts w:ascii="Book Antiqua" w:hAnsi="Book Antiqua" w:cs="Times New Roman"/>
          <w:color w:val="000000" w:themeColor="text1"/>
          <w:sz w:val="24"/>
          <w:szCs w:val="24"/>
          <w:lang w:eastAsia="ja-JP"/>
        </w:rPr>
        <w:t>.</w:t>
      </w:r>
      <w:r w:rsidR="000C1990" w:rsidRPr="00EE4F58">
        <w:rPr>
          <w:rFonts w:ascii="Book Antiqua" w:hAnsi="Book Antiqua" w:cs="Times New Roman"/>
          <w:color w:val="000000" w:themeColor="text1"/>
          <w:sz w:val="24"/>
          <w:szCs w:val="24"/>
          <w:lang w:eastAsia="ja-JP"/>
        </w:rPr>
        <w:t xml:space="preserve"> </w:t>
      </w:r>
      <w:r w:rsidR="00A07D55" w:rsidRPr="00EE4F58">
        <w:rPr>
          <w:rFonts w:ascii="Book Antiqua" w:hAnsi="Book Antiqua" w:cs="Times New Roman"/>
          <w:color w:val="000000" w:themeColor="text1"/>
          <w:sz w:val="24"/>
          <w:szCs w:val="24"/>
          <w:lang w:eastAsia="ja-JP"/>
        </w:rPr>
        <w:t xml:space="preserve">Epithelial tumors </w:t>
      </w:r>
      <w:r w:rsidRPr="00EE4F58">
        <w:rPr>
          <w:rFonts w:ascii="Book Antiqua" w:hAnsi="Book Antiqua" w:cs="Times New Roman"/>
          <w:color w:val="000000" w:themeColor="text1"/>
          <w:sz w:val="24"/>
          <w:szCs w:val="24"/>
          <w:lang w:eastAsia="ja-JP"/>
        </w:rPr>
        <w:t>appeared</w:t>
      </w:r>
      <w:r w:rsidR="00A07D55" w:rsidRPr="00EE4F58">
        <w:rPr>
          <w:rFonts w:ascii="Book Antiqua" w:hAnsi="Book Antiqua" w:cs="Times New Roman"/>
          <w:color w:val="000000" w:themeColor="text1"/>
          <w:sz w:val="24"/>
          <w:szCs w:val="24"/>
          <w:lang w:eastAsia="ja-JP"/>
        </w:rPr>
        <w:t xml:space="preserve"> as protruded or mass type, ulcerated type,</w:t>
      </w:r>
      <w:r w:rsidRPr="00EE4F58">
        <w:rPr>
          <w:rFonts w:ascii="Book Antiqua" w:hAnsi="Book Antiqua" w:cs="Times New Roman"/>
          <w:color w:val="000000" w:themeColor="text1"/>
          <w:sz w:val="24"/>
          <w:szCs w:val="24"/>
          <w:lang w:eastAsia="ja-JP"/>
        </w:rPr>
        <w:t xml:space="preserve"> or</w:t>
      </w:r>
      <w:r w:rsidR="00A07D55" w:rsidRPr="00EE4F58">
        <w:rPr>
          <w:rFonts w:ascii="Book Antiqua" w:hAnsi="Book Antiqua" w:cs="Times New Roman"/>
          <w:color w:val="000000" w:themeColor="text1"/>
          <w:sz w:val="24"/>
          <w:szCs w:val="24"/>
          <w:lang w:eastAsia="ja-JP"/>
        </w:rPr>
        <w:t xml:space="preserve"> infiltrative ulcerated type, and 68.8% (11/16) </w:t>
      </w:r>
      <w:r w:rsidRPr="00EE4F58">
        <w:rPr>
          <w:rFonts w:ascii="Book Antiqua" w:hAnsi="Book Antiqua" w:cs="Times New Roman"/>
          <w:color w:val="000000" w:themeColor="text1"/>
          <w:sz w:val="24"/>
          <w:szCs w:val="24"/>
          <w:lang w:eastAsia="ja-JP"/>
        </w:rPr>
        <w:t xml:space="preserve">were associated with </w:t>
      </w:r>
      <w:r w:rsidR="00A07D55" w:rsidRPr="00EE4F58">
        <w:rPr>
          <w:rFonts w:ascii="Book Antiqua" w:hAnsi="Book Antiqua" w:cs="Times New Roman"/>
          <w:color w:val="000000" w:themeColor="text1"/>
          <w:sz w:val="24"/>
          <w:szCs w:val="24"/>
          <w:lang w:eastAsia="ja-JP"/>
        </w:rPr>
        <w:t>stenosis</w:t>
      </w:r>
      <w:r w:rsidR="006A01F1"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The infiltrative </w:t>
      </w:r>
      <w:r w:rsidR="006A01F1" w:rsidRPr="00EE4F58">
        <w:rPr>
          <w:rFonts w:ascii="Book Antiqua" w:hAnsi="Book Antiqua" w:cs="Times New Roman"/>
          <w:color w:val="000000" w:themeColor="text1"/>
          <w:sz w:val="24"/>
          <w:szCs w:val="24"/>
          <w:lang w:eastAsia="ja-JP"/>
        </w:rPr>
        <w:t>ulcerated type was typically recognized in epithelial tumors</w:t>
      </w:r>
      <w:r w:rsidR="004E28D5" w:rsidRPr="00EE4F58">
        <w:rPr>
          <w:rFonts w:ascii="Book Antiqua" w:hAnsi="Book Antiqua" w:cs="Times New Roman"/>
          <w:color w:val="000000" w:themeColor="text1"/>
          <w:sz w:val="24"/>
          <w:szCs w:val="24"/>
          <w:lang w:eastAsia="ja-JP"/>
        </w:rPr>
        <w:t xml:space="preserve"> (Figure 2A)</w:t>
      </w:r>
      <w:r w:rsidR="006A01F1" w:rsidRPr="00EE4F58">
        <w:rPr>
          <w:rFonts w:ascii="Book Antiqua" w:hAnsi="Book Antiqua" w:cs="Times New Roman"/>
          <w:color w:val="000000" w:themeColor="text1"/>
          <w:sz w:val="24"/>
          <w:szCs w:val="24"/>
          <w:lang w:eastAsia="ja-JP"/>
        </w:rPr>
        <w:t>.</w:t>
      </w:r>
      <w:bookmarkStart w:id="15" w:name="_Hlk3127568"/>
      <w:r w:rsidR="006A01F1" w:rsidRPr="00EE4F58">
        <w:rPr>
          <w:rFonts w:ascii="Book Antiqua" w:hAnsi="Book Antiqua" w:cs="Times New Roman"/>
          <w:color w:val="000000" w:themeColor="text1"/>
          <w:sz w:val="24"/>
          <w:szCs w:val="24"/>
          <w:lang w:eastAsia="ja-JP"/>
        </w:rPr>
        <w:t xml:space="preserve"> </w:t>
      </w:r>
      <w:r w:rsidR="00CC5366" w:rsidRPr="00EE4F58">
        <w:rPr>
          <w:rFonts w:ascii="Book Antiqua" w:hAnsi="Book Antiqua" w:cs="Times New Roman"/>
          <w:color w:val="000000" w:themeColor="text1"/>
          <w:sz w:val="24"/>
          <w:szCs w:val="24"/>
          <w:lang w:eastAsia="ja-JP"/>
        </w:rPr>
        <w:t xml:space="preserve">Malignant lymphoma </w:t>
      </w:r>
      <w:r w:rsidRPr="00EE4F58">
        <w:rPr>
          <w:rFonts w:ascii="Book Antiqua" w:hAnsi="Book Antiqua" w:cs="Times New Roman"/>
          <w:color w:val="000000" w:themeColor="text1"/>
          <w:sz w:val="24"/>
          <w:szCs w:val="24"/>
          <w:lang w:eastAsia="ja-JP"/>
        </w:rPr>
        <w:t xml:space="preserve">appeared </w:t>
      </w:r>
      <w:r w:rsidR="006A01F1" w:rsidRPr="00EE4F58">
        <w:rPr>
          <w:rFonts w:ascii="Book Antiqua" w:hAnsi="Book Antiqua" w:cs="Times New Roman"/>
          <w:color w:val="000000" w:themeColor="text1"/>
          <w:sz w:val="24"/>
          <w:szCs w:val="24"/>
          <w:lang w:eastAsia="ja-JP"/>
        </w:rPr>
        <w:t>mainly as multiple lesions such as multiple ulcers or multiple lymphomatous polyposis</w:t>
      </w:r>
      <w:r w:rsidR="00B20B1C" w:rsidRPr="00EE4F58">
        <w:rPr>
          <w:rFonts w:ascii="Book Antiqua" w:hAnsi="Book Antiqua" w:cs="Times New Roman"/>
          <w:color w:val="000000" w:themeColor="text1"/>
          <w:sz w:val="24"/>
          <w:szCs w:val="24"/>
          <w:lang w:eastAsia="ja-JP"/>
        </w:rPr>
        <w:t xml:space="preserve"> (MLP)</w:t>
      </w:r>
      <w:bookmarkEnd w:id="15"/>
      <w:r w:rsidR="006A01F1" w:rsidRPr="00EE4F58">
        <w:rPr>
          <w:rFonts w:ascii="Book Antiqua" w:hAnsi="Book Antiqua" w:cs="Times New Roman"/>
          <w:color w:val="000000" w:themeColor="text1"/>
          <w:sz w:val="24"/>
          <w:szCs w:val="24"/>
          <w:lang w:eastAsia="ja-JP"/>
        </w:rPr>
        <w:t>, and stenosis was detected in 6</w:t>
      </w:r>
      <w:r w:rsidRPr="00EE4F58">
        <w:rPr>
          <w:rFonts w:ascii="Book Antiqua" w:hAnsi="Book Antiqua" w:cs="Times New Roman"/>
          <w:color w:val="000000" w:themeColor="text1"/>
          <w:sz w:val="24"/>
          <w:szCs w:val="24"/>
          <w:lang w:eastAsia="ja-JP"/>
        </w:rPr>
        <w:t>/</w:t>
      </w:r>
      <w:r w:rsidR="006A01F1" w:rsidRPr="00EE4F58">
        <w:rPr>
          <w:rFonts w:ascii="Book Antiqua" w:hAnsi="Book Antiqua" w:cs="Times New Roman"/>
          <w:color w:val="000000" w:themeColor="text1"/>
          <w:sz w:val="24"/>
          <w:szCs w:val="24"/>
          <w:lang w:eastAsia="ja-JP"/>
        </w:rPr>
        <w:t xml:space="preserve">22 </w:t>
      </w:r>
      <w:r w:rsidRPr="00EE4F58">
        <w:rPr>
          <w:rFonts w:ascii="Book Antiqua" w:hAnsi="Book Antiqua" w:cs="Times New Roman"/>
          <w:color w:val="000000" w:themeColor="text1"/>
          <w:sz w:val="24"/>
          <w:szCs w:val="24"/>
          <w:lang w:eastAsia="ja-JP"/>
        </w:rPr>
        <w:t xml:space="preserve">patients </w:t>
      </w:r>
      <w:r w:rsidR="006A01F1" w:rsidRPr="00EE4F58">
        <w:rPr>
          <w:rFonts w:ascii="Book Antiqua" w:hAnsi="Book Antiqua" w:cs="Times New Roman"/>
          <w:color w:val="000000" w:themeColor="text1"/>
          <w:sz w:val="24"/>
          <w:szCs w:val="24"/>
          <w:lang w:eastAsia="ja-JP"/>
        </w:rPr>
        <w:t>(27.3%)</w:t>
      </w:r>
      <w:r w:rsidR="00690325" w:rsidRPr="00EE4F58">
        <w:rPr>
          <w:rFonts w:ascii="Book Antiqua" w:hAnsi="Book Antiqua" w:cs="Times New Roman"/>
          <w:color w:val="000000" w:themeColor="text1"/>
          <w:sz w:val="24"/>
          <w:szCs w:val="24"/>
          <w:lang w:eastAsia="ja-JP"/>
        </w:rPr>
        <w:t>.</w:t>
      </w:r>
      <w:r w:rsidR="00396FD2" w:rsidRPr="00EE4F58">
        <w:rPr>
          <w:rFonts w:ascii="Book Antiqua" w:hAnsi="Book Antiqua" w:cs="Times New Roman"/>
          <w:color w:val="000000" w:themeColor="text1"/>
          <w:sz w:val="24"/>
          <w:szCs w:val="24"/>
          <w:lang w:eastAsia="ja-JP"/>
        </w:rPr>
        <w:t xml:space="preserve"> GIST </w:t>
      </w:r>
      <w:r w:rsidRPr="00EE4F58">
        <w:rPr>
          <w:rFonts w:ascii="Book Antiqua" w:hAnsi="Book Antiqua" w:cs="Times New Roman"/>
          <w:color w:val="000000" w:themeColor="text1"/>
          <w:sz w:val="24"/>
          <w:szCs w:val="24"/>
          <w:lang w:eastAsia="ja-JP"/>
        </w:rPr>
        <w:t xml:space="preserve">was </w:t>
      </w:r>
      <w:r w:rsidR="00396FD2" w:rsidRPr="00EE4F58">
        <w:rPr>
          <w:rFonts w:ascii="Book Antiqua" w:hAnsi="Book Antiqua" w:cs="Times New Roman"/>
          <w:color w:val="000000" w:themeColor="text1"/>
          <w:sz w:val="24"/>
          <w:szCs w:val="24"/>
          <w:lang w:eastAsia="ja-JP"/>
        </w:rPr>
        <w:t xml:space="preserve">observed as </w:t>
      </w:r>
      <w:r w:rsidRPr="00EE4F58">
        <w:rPr>
          <w:rFonts w:ascii="Book Antiqua" w:hAnsi="Book Antiqua" w:cs="Times New Roman"/>
          <w:color w:val="000000" w:themeColor="text1"/>
          <w:sz w:val="24"/>
          <w:szCs w:val="24"/>
          <w:lang w:eastAsia="ja-JP"/>
        </w:rPr>
        <w:t xml:space="preserve">the </w:t>
      </w:r>
      <w:r w:rsidR="00F1401A" w:rsidRPr="00EE4F58">
        <w:rPr>
          <w:rFonts w:ascii="Book Antiqua" w:hAnsi="Book Antiqua" w:cs="Times New Roman"/>
          <w:color w:val="000000" w:themeColor="text1"/>
          <w:sz w:val="24"/>
          <w:szCs w:val="24"/>
          <w:lang w:eastAsia="ja-JP"/>
        </w:rPr>
        <w:t xml:space="preserve">protruded or mass type </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eastAsia="MS PGothic" w:hAnsi="Book Antiqua" w:cs="Times New Roman"/>
          <w:color w:val="000000" w:themeColor="text1"/>
          <w:sz w:val="24"/>
          <w:szCs w:val="24"/>
        </w:rPr>
        <w:t>66.7% (4/6)</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or the </w:t>
      </w:r>
      <w:r w:rsidR="00F1401A" w:rsidRPr="00EE4F58">
        <w:rPr>
          <w:rFonts w:ascii="Book Antiqua" w:hAnsi="Book Antiqua" w:cs="Times New Roman"/>
          <w:color w:val="000000" w:themeColor="text1"/>
          <w:sz w:val="24"/>
          <w:szCs w:val="24"/>
          <w:lang w:eastAsia="ja-JP"/>
        </w:rPr>
        <w:t xml:space="preserve">ulcerated type </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hAnsi="Book Antiqua" w:cs="Times New Roman"/>
          <w:color w:val="000000" w:themeColor="text1"/>
          <w:sz w:val="24"/>
          <w:szCs w:val="24"/>
          <w:lang w:eastAsia="ja-JP"/>
        </w:rPr>
        <w:t>33.3 % (2/6)</w:t>
      </w:r>
      <w:r w:rsidR="00F1401A" w:rsidRPr="00EE4F58">
        <w:rPr>
          <w:rFonts w:ascii="Book Antiqua" w:eastAsia="DengXian" w:hAnsi="Book Antiqua" w:cs="Times New Roman"/>
          <w:color w:val="000000" w:themeColor="text1"/>
          <w:sz w:val="24"/>
          <w:szCs w:val="24"/>
          <w:lang w:eastAsia="zh-CN"/>
        </w:rPr>
        <w:t>]</w:t>
      </w:r>
      <w:r w:rsidR="00396FD2" w:rsidRPr="00EE4F58">
        <w:rPr>
          <w:rFonts w:ascii="Book Antiqua" w:hAnsi="Book Antiqua" w:cs="Times New Roman"/>
          <w:color w:val="000000" w:themeColor="text1"/>
          <w:sz w:val="24"/>
          <w:szCs w:val="24"/>
          <w:lang w:eastAsia="ja-JP"/>
        </w:rPr>
        <w:t xml:space="preserve"> without stenosis. </w:t>
      </w:r>
      <w:r w:rsidR="004413A3" w:rsidRPr="00EE4F58">
        <w:rPr>
          <w:rFonts w:ascii="Book Antiqua" w:hAnsi="Book Antiqua" w:cs="Times New Roman"/>
          <w:color w:val="000000" w:themeColor="text1"/>
          <w:sz w:val="24"/>
          <w:szCs w:val="24"/>
          <w:lang w:eastAsia="ja-JP"/>
        </w:rPr>
        <w:t xml:space="preserve">Chung </w:t>
      </w:r>
      <w:r w:rsidR="004413A3" w:rsidRPr="00EE4F58">
        <w:rPr>
          <w:rFonts w:ascii="Book Antiqua" w:hAnsi="Book Antiqua" w:cs="Times New Roman"/>
          <w:i/>
          <w:color w:val="000000" w:themeColor="text1"/>
          <w:sz w:val="24"/>
          <w:szCs w:val="24"/>
          <w:lang w:eastAsia="ja-JP"/>
        </w:rPr>
        <w:t xml:space="preserve">et </w:t>
      </w:r>
      <w:proofErr w:type="gramStart"/>
      <w:r w:rsidR="004413A3" w:rsidRPr="00EE4F58">
        <w:rPr>
          <w:rFonts w:ascii="Book Antiqua" w:hAnsi="Book Antiqua" w:cs="Times New Roman"/>
          <w:i/>
          <w:color w:val="000000" w:themeColor="text1"/>
          <w:sz w:val="24"/>
          <w:szCs w:val="24"/>
          <w:lang w:eastAsia="ja-JP"/>
        </w:rPr>
        <w:t>al</w:t>
      </w:r>
      <w:r w:rsidR="003207CA" w:rsidRPr="00EE4F58">
        <w:rPr>
          <w:rFonts w:ascii="Book Antiqua" w:hAnsi="Book Antiqua" w:cs="Times New Roman"/>
          <w:color w:val="000000" w:themeColor="text1"/>
          <w:sz w:val="24"/>
          <w:szCs w:val="24"/>
          <w:vertAlign w:val="superscript"/>
          <w:lang w:eastAsia="ja-JP"/>
        </w:rPr>
        <w:t>[</w:t>
      </w:r>
      <w:proofErr w:type="gramEnd"/>
      <w:r w:rsidR="0029109C" w:rsidRPr="00EE4F58">
        <w:rPr>
          <w:rFonts w:ascii="Book Antiqua" w:eastAsia="DengXian" w:hAnsi="Book Antiqua" w:cs="Times New Roman"/>
          <w:color w:val="000000" w:themeColor="text1"/>
          <w:sz w:val="24"/>
          <w:szCs w:val="24"/>
          <w:vertAlign w:val="superscript"/>
          <w:lang w:eastAsia="zh-CN"/>
        </w:rPr>
        <w:t>7</w:t>
      </w:r>
      <w:r w:rsidR="003207CA" w:rsidRPr="00EE4F58">
        <w:rPr>
          <w:rFonts w:ascii="Book Antiqua" w:hAnsi="Book Antiqua" w:cs="Times New Roman"/>
          <w:color w:val="000000" w:themeColor="text1"/>
          <w:sz w:val="24"/>
          <w:szCs w:val="24"/>
          <w:vertAlign w:val="superscript"/>
          <w:lang w:eastAsia="ja-JP"/>
        </w:rPr>
        <w:t>]</w:t>
      </w:r>
      <w:r w:rsidR="00204DB4" w:rsidRPr="00EE4F58">
        <w:rPr>
          <w:rFonts w:ascii="Book Antiqua" w:hAnsi="Book Antiqua" w:cs="Times New Roman"/>
          <w:color w:val="000000" w:themeColor="text1"/>
          <w:sz w:val="24"/>
          <w:szCs w:val="24"/>
          <w:lang w:eastAsia="ja-JP"/>
        </w:rPr>
        <w:t xml:space="preserve"> and </w:t>
      </w:r>
      <w:proofErr w:type="spellStart"/>
      <w:r w:rsidR="00204DB4" w:rsidRPr="00EE4F58">
        <w:rPr>
          <w:rFonts w:ascii="Book Antiqua" w:hAnsi="Book Antiqua" w:cs="Times New Roman"/>
          <w:color w:val="000000" w:themeColor="text1"/>
          <w:sz w:val="24"/>
          <w:szCs w:val="24"/>
          <w:lang w:eastAsia="ja-JP"/>
        </w:rPr>
        <w:t>Imaoka</w:t>
      </w:r>
      <w:proofErr w:type="spellEnd"/>
      <w:r w:rsidR="00204DB4" w:rsidRPr="00EE4F58">
        <w:rPr>
          <w:rFonts w:ascii="Book Antiqua" w:hAnsi="Book Antiqua" w:cs="Times New Roman"/>
          <w:color w:val="000000" w:themeColor="text1"/>
          <w:sz w:val="24"/>
          <w:szCs w:val="24"/>
          <w:lang w:eastAsia="ja-JP"/>
        </w:rPr>
        <w:t xml:space="preserve"> </w:t>
      </w:r>
      <w:r w:rsidR="00204DB4" w:rsidRPr="00EE4F58">
        <w:rPr>
          <w:rFonts w:ascii="Book Antiqua" w:hAnsi="Book Antiqua" w:cs="Times New Roman"/>
          <w:i/>
          <w:color w:val="000000" w:themeColor="text1"/>
          <w:sz w:val="24"/>
          <w:szCs w:val="24"/>
          <w:lang w:eastAsia="ja-JP"/>
        </w:rPr>
        <w:t>et al</w:t>
      </w:r>
      <w:r w:rsidR="00B726D8" w:rsidRPr="00EE4F58">
        <w:rPr>
          <w:rFonts w:ascii="Book Antiqua" w:hAnsi="Book Antiqua" w:cs="Times New Roman"/>
          <w:color w:val="000000" w:themeColor="text1"/>
          <w:sz w:val="24"/>
          <w:szCs w:val="24"/>
          <w:vertAlign w:val="superscript"/>
          <w:lang w:eastAsia="ja-JP"/>
        </w:rPr>
        <w:t>[12]</w:t>
      </w:r>
      <w:r w:rsidR="0024305B" w:rsidRPr="00EE4F58">
        <w:rPr>
          <w:rFonts w:ascii="Book Antiqua" w:hAnsi="Book Antiqua" w:cs="Times New Roman"/>
          <w:color w:val="000000" w:themeColor="text1"/>
          <w:sz w:val="24"/>
          <w:szCs w:val="24"/>
          <w:lang w:eastAsia="ja-JP"/>
        </w:rPr>
        <w:t xml:space="preserve"> reported that most small bowel adenocarcinoma</w:t>
      </w:r>
      <w:r w:rsidRPr="00EE4F58">
        <w:rPr>
          <w:rFonts w:ascii="Book Antiqua" w:hAnsi="Book Antiqua" w:cs="Times New Roman"/>
          <w:color w:val="000000" w:themeColor="text1"/>
          <w:sz w:val="24"/>
          <w:szCs w:val="24"/>
          <w:lang w:eastAsia="ja-JP"/>
        </w:rPr>
        <w:t>s</w:t>
      </w:r>
      <w:r w:rsidR="0024305B"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appeared</w:t>
      </w:r>
      <w:r w:rsidR="0024305B" w:rsidRPr="00EE4F58">
        <w:rPr>
          <w:rFonts w:ascii="Book Antiqua" w:hAnsi="Book Antiqua" w:cs="Times New Roman"/>
          <w:color w:val="000000" w:themeColor="text1"/>
          <w:sz w:val="24"/>
          <w:szCs w:val="24"/>
          <w:lang w:eastAsia="ja-JP"/>
        </w:rPr>
        <w:t xml:space="preserve"> as </w:t>
      </w:r>
      <w:r w:rsidRPr="00EE4F58">
        <w:rPr>
          <w:rFonts w:ascii="Book Antiqua" w:hAnsi="Book Antiqua" w:cs="Times New Roman"/>
          <w:color w:val="000000" w:themeColor="text1"/>
          <w:sz w:val="24"/>
          <w:szCs w:val="24"/>
          <w:lang w:eastAsia="ja-JP"/>
        </w:rPr>
        <w:t xml:space="preserve">the </w:t>
      </w:r>
      <w:r w:rsidR="0024305B" w:rsidRPr="00EE4F58">
        <w:rPr>
          <w:rFonts w:ascii="Book Antiqua" w:hAnsi="Book Antiqua" w:cs="Times New Roman"/>
          <w:color w:val="000000" w:themeColor="text1"/>
          <w:sz w:val="24"/>
          <w:szCs w:val="24"/>
          <w:lang w:eastAsia="ja-JP"/>
        </w:rPr>
        <w:t xml:space="preserve">ulcerative form. </w:t>
      </w:r>
      <w:proofErr w:type="spellStart"/>
      <w:r w:rsidR="0024305B" w:rsidRPr="00EE4F58">
        <w:rPr>
          <w:rFonts w:ascii="Book Antiqua" w:hAnsi="Book Antiqua" w:cs="Times New Roman"/>
          <w:color w:val="000000" w:themeColor="text1"/>
          <w:sz w:val="24"/>
          <w:szCs w:val="24"/>
          <w:lang w:eastAsia="ja-JP"/>
        </w:rPr>
        <w:t>Imaoka</w:t>
      </w:r>
      <w:proofErr w:type="spellEnd"/>
      <w:r w:rsidR="0024305B" w:rsidRPr="00EE4F58">
        <w:rPr>
          <w:rFonts w:ascii="Book Antiqua" w:hAnsi="Book Antiqua" w:cs="Times New Roman"/>
          <w:color w:val="000000" w:themeColor="text1"/>
          <w:sz w:val="24"/>
          <w:szCs w:val="24"/>
          <w:lang w:eastAsia="ja-JP"/>
        </w:rPr>
        <w:t xml:space="preserve"> </w:t>
      </w:r>
      <w:r w:rsidR="0024305B" w:rsidRPr="00EE4F58">
        <w:rPr>
          <w:rFonts w:ascii="Book Antiqua" w:hAnsi="Book Antiqua" w:cs="Times New Roman"/>
          <w:i/>
          <w:color w:val="000000" w:themeColor="text1"/>
          <w:sz w:val="24"/>
          <w:szCs w:val="24"/>
          <w:lang w:eastAsia="ja-JP"/>
        </w:rPr>
        <w:t xml:space="preserve">et </w:t>
      </w:r>
      <w:proofErr w:type="gramStart"/>
      <w:r w:rsidR="0024305B" w:rsidRPr="00EE4F58">
        <w:rPr>
          <w:rFonts w:ascii="Book Antiqua" w:hAnsi="Book Antiqua" w:cs="Times New Roman"/>
          <w:i/>
          <w:color w:val="000000" w:themeColor="text1"/>
          <w:sz w:val="24"/>
          <w:szCs w:val="24"/>
          <w:lang w:eastAsia="ja-JP"/>
        </w:rPr>
        <w:t>al</w:t>
      </w:r>
      <w:r w:rsidR="00B726D8" w:rsidRPr="00EE4F58">
        <w:rPr>
          <w:rFonts w:ascii="Book Antiqua" w:hAnsi="Book Antiqua" w:cs="Times New Roman"/>
          <w:color w:val="000000" w:themeColor="text1"/>
          <w:sz w:val="24"/>
          <w:szCs w:val="24"/>
          <w:vertAlign w:val="superscript"/>
          <w:lang w:eastAsia="ja-JP"/>
        </w:rPr>
        <w:t>[</w:t>
      </w:r>
      <w:proofErr w:type="gramEnd"/>
      <w:r w:rsidR="00B726D8" w:rsidRPr="00EE4F58">
        <w:rPr>
          <w:rFonts w:ascii="Book Antiqua" w:hAnsi="Book Antiqua" w:cs="Times New Roman"/>
          <w:color w:val="000000" w:themeColor="text1"/>
          <w:sz w:val="24"/>
          <w:szCs w:val="24"/>
          <w:vertAlign w:val="superscript"/>
          <w:lang w:eastAsia="ja-JP"/>
        </w:rPr>
        <w:t>12]</w:t>
      </w:r>
      <w:r w:rsidR="0024305B" w:rsidRPr="00EE4F58">
        <w:rPr>
          <w:rFonts w:ascii="Book Antiqua" w:hAnsi="Book Antiqua" w:cs="Times New Roman"/>
          <w:color w:val="000000" w:themeColor="text1"/>
          <w:sz w:val="24"/>
          <w:szCs w:val="24"/>
          <w:lang w:eastAsia="ja-JP"/>
        </w:rPr>
        <w:t xml:space="preserve"> and Alme</w:t>
      </w:r>
      <w:r w:rsidR="003D45F5" w:rsidRPr="00EE4F58">
        <w:rPr>
          <w:rFonts w:ascii="Book Antiqua" w:hAnsi="Book Antiqua" w:cs="Times New Roman"/>
          <w:color w:val="000000" w:themeColor="text1"/>
          <w:sz w:val="24"/>
          <w:szCs w:val="24"/>
          <w:lang w:eastAsia="ja-JP"/>
        </w:rPr>
        <w:t>i</w:t>
      </w:r>
      <w:r w:rsidR="0024305B" w:rsidRPr="00EE4F58">
        <w:rPr>
          <w:rFonts w:ascii="Book Antiqua" w:hAnsi="Book Antiqua" w:cs="Times New Roman"/>
          <w:color w:val="000000" w:themeColor="text1"/>
          <w:sz w:val="24"/>
          <w:szCs w:val="24"/>
          <w:lang w:eastAsia="ja-JP"/>
        </w:rPr>
        <w:t xml:space="preserve">da </w:t>
      </w:r>
      <w:r w:rsidR="000277ED" w:rsidRPr="00EE4F58">
        <w:rPr>
          <w:rFonts w:ascii="Book Antiqua" w:hAnsi="Book Antiqua" w:cs="Times New Roman"/>
          <w:i/>
          <w:color w:val="000000" w:themeColor="text1"/>
          <w:sz w:val="24"/>
          <w:szCs w:val="24"/>
          <w:lang w:eastAsia="ja-JP"/>
        </w:rPr>
        <w:t>et al</w:t>
      </w:r>
      <w:r w:rsidR="003207CA" w:rsidRPr="00EE4F58">
        <w:rPr>
          <w:rFonts w:ascii="Book Antiqua" w:hAnsi="Book Antiqua" w:cs="Times New Roman"/>
          <w:color w:val="000000" w:themeColor="text1"/>
          <w:sz w:val="24"/>
          <w:szCs w:val="24"/>
          <w:vertAlign w:val="superscript"/>
          <w:lang w:eastAsia="ja-JP"/>
        </w:rPr>
        <w:t>[</w:t>
      </w:r>
      <w:r w:rsidR="00FD13C1" w:rsidRPr="00EE4F58">
        <w:rPr>
          <w:rFonts w:ascii="Book Antiqua" w:eastAsia="DengXian" w:hAnsi="Book Antiqua" w:cs="Times New Roman"/>
          <w:color w:val="000000" w:themeColor="text1"/>
          <w:sz w:val="24"/>
          <w:szCs w:val="24"/>
          <w:vertAlign w:val="superscript"/>
          <w:lang w:eastAsia="zh-CN"/>
        </w:rPr>
        <w:t>23</w:t>
      </w:r>
      <w:r w:rsidR="003207CA" w:rsidRPr="00EE4F58">
        <w:rPr>
          <w:rFonts w:ascii="Book Antiqua" w:hAnsi="Book Antiqua" w:cs="Times New Roman"/>
          <w:color w:val="000000" w:themeColor="text1"/>
          <w:sz w:val="24"/>
          <w:szCs w:val="24"/>
          <w:vertAlign w:val="superscript"/>
          <w:lang w:eastAsia="ja-JP"/>
        </w:rPr>
        <w:t>]</w:t>
      </w:r>
      <w:r w:rsidR="006664B4" w:rsidRPr="00EE4F58">
        <w:rPr>
          <w:rFonts w:ascii="Book Antiqua" w:hAnsi="Book Antiqua" w:cs="Times New Roman"/>
          <w:color w:val="000000" w:themeColor="text1"/>
          <w:sz w:val="24"/>
          <w:szCs w:val="24"/>
          <w:lang w:eastAsia="ja-JP"/>
        </w:rPr>
        <w:t xml:space="preserve"> reported that </w:t>
      </w:r>
      <w:r w:rsidR="00204DB4" w:rsidRPr="00EE4F58">
        <w:rPr>
          <w:rFonts w:ascii="Book Antiqua" w:hAnsi="Book Antiqua" w:cs="Times New Roman"/>
          <w:color w:val="000000" w:themeColor="text1"/>
          <w:sz w:val="24"/>
          <w:szCs w:val="24"/>
          <w:lang w:eastAsia="ja-JP"/>
        </w:rPr>
        <w:t>most epithelial small bowel tumors</w:t>
      </w:r>
      <w:r w:rsidR="000277ED"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were associated with </w:t>
      </w:r>
      <w:r w:rsidR="00FF58FB" w:rsidRPr="00EE4F58">
        <w:rPr>
          <w:rFonts w:ascii="Book Antiqua" w:hAnsi="Book Antiqua" w:cs="Times New Roman"/>
          <w:color w:val="000000" w:themeColor="text1"/>
          <w:sz w:val="24"/>
          <w:szCs w:val="24"/>
          <w:lang w:eastAsia="ja-JP"/>
        </w:rPr>
        <w:t xml:space="preserve">stenosis </w:t>
      </w:r>
      <w:r w:rsidR="00FF58FB" w:rsidRPr="00EE4F58">
        <w:rPr>
          <w:rFonts w:ascii="Book Antiqua" w:eastAsia="DengXian" w:hAnsi="Book Antiqua" w:cs="Times New Roman"/>
          <w:color w:val="000000" w:themeColor="text1"/>
          <w:sz w:val="24"/>
          <w:szCs w:val="24"/>
          <w:lang w:eastAsia="zh-CN"/>
        </w:rPr>
        <w:t>[</w:t>
      </w:r>
      <w:r w:rsidR="00204DB4" w:rsidRPr="00EE4F58">
        <w:rPr>
          <w:rFonts w:ascii="Book Antiqua" w:hAnsi="Book Antiqua" w:cs="Times New Roman"/>
          <w:color w:val="000000" w:themeColor="text1"/>
          <w:sz w:val="24"/>
          <w:szCs w:val="24"/>
          <w:lang w:eastAsia="ja-JP"/>
        </w:rPr>
        <w:t xml:space="preserve">70% </w:t>
      </w:r>
      <w:r w:rsidR="00204DB4" w:rsidRPr="00EE4F58">
        <w:rPr>
          <w:rFonts w:ascii="Book Antiqua" w:eastAsia="MS PGothic" w:hAnsi="Book Antiqua" w:cs="Times New Roman"/>
          <w:color w:val="000000" w:themeColor="text1"/>
          <w:sz w:val="24"/>
          <w:szCs w:val="24"/>
        </w:rPr>
        <w:t>(7/10)</w:t>
      </w:r>
      <w:r w:rsidR="00D80774" w:rsidRPr="00EE4F58">
        <w:rPr>
          <w:rFonts w:ascii="Book Antiqua" w:eastAsia="MS PGothic" w:hAnsi="Book Antiqua" w:cs="Times New Roman"/>
          <w:color w:val="000000" w:themeColor="text1"/>
          <w:sz w:val="24"/>
          <w:szCs w:val="24"/>
        </w:rPr>
        <w:t xml:space="preserve"> and</w:t>
      </w:r>
      <w:r w:rsidR="00204DB4" w:rsidRPr="00EE4F58">
        <w:rPr>
          <w:rFonts w:ascii="Book Antiqua" w:eastAsia="MS PGothic" w:hAnsi="Book Antiqua" w:cs="Times New Roman"/>
          <w:color w:val="000000" w:themeColor="text1"/>
          <w:sz w:val="24"/>
          <w:szCs w:val="24"/>
        </w:rPr>
        <w:t xml:space="preserve"> 100% (3/3), respectively</w:t>
      </w:r>
      <w:r w:rsidR="00FF58FB" w:rsidRPr="00EE4F58">
        <w:rPr>
          <w:rFonts w:ascii="Book Antiqua" w:eastAsia="DengXian" w:hAnsi="Book Antiqua" w:cs="Times New Roman"/>
          <w:color w:val="000000" w:themeColor="text1"/>
          <w:sz w:val="24"/>
          <w:szCs w:val="24"/>
          <w:lang w:eastAsia="zh-CN"/>
        </w:rPr>
        <w:t>]</w:t>
      </w:r>
      <w:r w:rsidR="00D80774" w:rsidRPr="00EE4F58">
        <w:rPr>
          <w:rFonts w:ascii="Book Antiqua" w:hAnsi="Book Antiqua" w:cs="Times New Roman"/>
          <w:color w:val="000000" w:themeColor="text1"/>
          <w:sz w:val="24"/>
          <w:szCs w:val="24"/>
          <w:lang w:eastAsia="ja-JP"/>
        </w:rPr>
        <w:t>, similar to our findings</w:t>
      </w:r>
      <w:r w:rsidR="00204DB4" w:rsidRPr="00EE4F58">
        <w:rPr>
          <w:rFonts w:ascii="Book Antiqua" w:hAnsi="Book Antiqua" w:cs="Times New Roman"/>
          <w:color w:val="000000" w:themeColor="text1"/>
          <w:sz w:val="24"/>
          <w:szCs w:val="24"/>
          <w:lang w:eastAsia="ja-JP"/>
        </w:rPr>
        <w:t xml:space="preserve">. </w:t>
      </w:r>
      <w:r w:rsidR="000735ED" w:rsidRPr="00EE4F58">
        <w:rPr>
          <w:rFonts w:ascii="Book Antiqua" w:hAnsi="Book Antiqua" w:cs="Times New Roman"/>
          <w:color w:val="000000" w:themeColor="text1"/>
          <w:sz w:val="24"/>
          <w:szCs w:val="24"/>
          <w:lang w:eastAsia="ja-JP"/>
        </w:rPr>
        <w:t xml:space="preserve">Previous </w:t>
      </w:r>
      <w:proofErr w:type="gramStart"/>
      <w:r w:rsidR="000735ED" w:rsidRPr="00EE4F58">
        <w:rPr>
          <w:rFonts w:ascii="Book Antiqua" w:hAnsi="Book Antiqua" w:cs="Times New Roman"/>
          <w:color w:val="000000" w:themeColor="text1"/>
          <w:sz w:val="24"/>
          <w:szCs w:val="24"/>
          <w:lang w:eastAsia="ja-JP"/>
        </w:rPr>
        <w:t>reports</w:t>
      </w:r>
      <w:r w:rsidR="00B726D8" w:rsidRPr="00EE4F58">
        <w:rPr>
          <w:rFonts w:ascii="Book Antiqua" w:hAnsi="Book Antiqua" w:cs="Times New Roman"/>
          <w:color w:val="000000" w:themeColor="text1"/>
          <w:sz w:val="24"/>
          <w:szCs w:val="24"/>
          <w:vertAlign w:val="superscript"/>
          <w:lang w:eastAsia="ja-JP"/>
        </w:rPr>
        <w:t>[</w:t>
      </w:r>
      <w:proofErr w:type="gramEnd"/>
      <w:r w:rsidR="00B726D8" w:rsidRPr="00EE4F58">
        <w:rPr>
          <w:rFonts w:ascii="Book Antiqua" w:hAnsi="Book Antiqua" w:cs="Times New Roman"/>
          <w:color w:val="000000" w:themeColor="text1"/>
          <w:sz w:val="24"/>
          <w:szCs w:val="24"/>
          <w:vertAlign w:val="superscript"/>
          <w:lang w:eastAsia="ja-JP"/>
        </w:rPr>
        <w:t>12,</w:t>
      </w:r>
      <w:r w:rsidR="00D317F2" w:rsidRPr="00EE4F58">
        <w:rPr>
          <w:rFonts w:ascii="Book Antiqua" w:eastAsia="DengXian" w:hAnsi="Book Antiqua" w:cs="Times New Roman"/>
          <w:color w:val="000000" w:themeColor="text1"/>
          <w:sz w:val="24"/>
          <w:szCs w:val="24"/>
          <w:vertAlign w:val="superscript"/>
          <w:lang w:eastAsia="zh-CN"/>
        </w:rPr>
        <w:t>23</w:t>
      </w:r>
      <w:r w:rsidR="00B726D8" w:rsidRPr="00EE4F58">
        <w:rPr>
          <w:rFonts w:ascii="Book Antiqua" w:hAnsi="Book Antiqua" w:cs="Times New Roman"/>
          <w:color w:val="000000" w:themeColor="text1"/>
          <w:sz w:val="24"/>
          <w:szCs w:val="24"/>
          <w:vertAlign w:val="superscript"/>
          <w:lang w:eastAsia="ja-JP"/>
        </w:rPr>
        <w:t>,</w:t>
      </w:r>
      <w:r w:rsidR="00D317F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0735ED" w:rsidRPr="00EE4F58">
        <w:rPr>
          <w:rFonts w:ascii="Book Antiqua" w:hAnsi="Book Antiqua" w:cs="Times New Roman"/>
          <w:color w:val="000000" w:themeColor="text1"/>
          <w:sz w:val="24"/>
          <w:szCs w:val="24"/>
          <w:lang w:eastAsia="ja-JP"/>
        </w:rPr>
        <w:t xml:space="preserve"> showed that malignant lymphoma </w:t>
      </w:r>
      <w:r w:rsidR="00C06D7B" w:rsidRPr="00EE4F58">
        <w:rPr>
          <w:rFonts w:ascii="Book Antiqua" w:hAnsi="Book Antiqua" w:cs="Times New Roman"/>
          <w:color w:val="000000" w:themeColor="text1"/>
          <w:sz w:val="24"/>
          <w:szCs w:val="24"/>
          <w:lang w:eastAsia="ja-JP"/>
        </w:rPr>
        <w:t xml:space="preserve">occurred </w:t>
      </w:r>
      <w:r w:rsidR="000735ED" w:rsidRPr="00EE4F58">
        <w:rPr>
          <w:rFonts w:ascii="Book Antiqua" w:hAnsi="Book Antiqua" w:cs="Times New Roman"/>
          <w:color w:val="000000" w:themeColor="text1"/>
          <w:sz w:val="24"/>
          <w:szCs w:val="24"/>
          <w:lang w:eastAsia="ja-JP"/>
        </w:rPr>
        <w:t>mainly as multiple lesions</w:t>
      </w:r>
      <w:r w:rsidR="00C93F7E" w:rsidRPr="00EE4F58">
        <w:rPr>
          <w:rFonts w:ascii="Book Antiqua" w:hAnsi="Book Antiqua" w:cs="Times New Roman"/>
          <w:color w:val="000000" w:themeColor="text1"/>
          <w:sz w:val="24"/>
          <w:szCs w:val="24"/>
          <w:lang w:eastAsia="ja-JP"/>
        </w:rPr>
        <w:t xml:space="preserve">, </w:t>
      </w:r>
      <w:r w:rsidR="000735ED" w:rsidRPr="00EE4F58">
        <w:rPr>
          <w:rFonts w:ascii="Book Antiqua" w:hAnsi="Book Antiqua" w:cs="Times New Roman"/>
          <w:color w:val="000000" w:themeColor="text1"/>
          <w:sz w:val="24"/>
          <w:szCs w:val="24"/>
          <w:lang w:eastAsia="ja-JP"/>
        </w:rPr>
        <w:t xml:space="preserve">such as multiple ulcers or MLP. </w:t>
      </w:r>
      <w:r w:rsidR="00D14484" w:rsidRPr="00EE4F58">
        <w:rPr>
          <w:rFonts w:ascii="Book Antiqua" w:hAnsi="Book Antiqua" w:cs="Times New Roman"/>
          <w:color w:val="000000" w:themeColor="text1"/>
          <w:sz w:val="24"/>
          <w:szCs w:val="24"/>
          <w:lang w:eastAsia="ja-JP"/>
        </w:rPr>
        <w:t xml:space="preserve">MLP as </w:t>
      </w:r>
      <w:r w:rsidR="00C93F7E" w:rsidRPr="00EE4F58">
        <w:rPr>
          <w:rFonts w:ascii="Book Antiqua" w:hAnsi="Book Antiqua" w:cs="Times New Roman"/>
          <w:color w:val="000000" w:themeColor="text1"/>
          <w:sz w:val="24"/>
          <w:szCs w:val="24"/>
          <w:lang w:eastAsia="ja-JP"/>
        </w:rPr>
        <w:t>multiple white nodule</w:t>
      </w:r>
      <w:r w:rsidR="00C06D7B" w:rsidRPr="00EE4F58">
        <w:rPr>
          <w:rFonts w:ascii="Book Antiqua" w:hAnsi="Book Antiqua" w:cs="Times New Roman"/>
          <w:color w:val="000000" w:themeColor="text1"/>
          <w:sz w:val="24"/>
          <w:szCs w:val="24"/>
          <w:lang w:eastAsia="ja-JP"/>
        </w:rPr>
        <w:t>s</w:t>
      </w:r>
      <w:r w:rsidR="00C93F7E" w:rsidRPr="00EE4F58">
        <w:rPr>
          <w:rFonts w:ascii="Book Antiqua" w:hAnsi="Book Antiqua" w:cs="Times New Roman"/>
          <w:color w:val="000000" w:themeColor="text1"/>
          <w:sz w:val="24"/>
          <w:szCs w:val="24"/>
          <w:lang w:eastAsia="ja-JP"/>
        </w:rPr>
        <w:t xml:space="preserve"> was observed in follicular lymphoma</w:t>
      </w:r>
      <w:r w:rsidR="00D14484"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 xml:space="preserve">in previous </w:t>
      </w:r>
      <w:proofErr w:type="gramStart"/>
      <w:r w:rsidR="00C06D7B" w:rsidRPr="00EE4F58">
        <w:rPr>
          <w:rFonts w:ascii="Book Antiqua" w:hAnsi="Book Antiqua" w:cs="Times New Roman"/>
          <w:color w:val="000000" w:themeColor="text1"/>
          <w:sz w:val="24"/>
          <w:szCs w:val="24"/>
          <w:lang w:eastAsia="ja-JP"/>
        </w:rPr>
        <w:t>studies</w:t>
      </w:r>
      <w:r w:rsidR="00B726D8" w:rsidRPr="00EE4F58">
        <w:rPr>
          <w:rFonts w:ascii="Book Antiqua" w:hAnsi="Book Antiqua" w:cs="Times New Roman"/>
          <w:color w:val="000000" w:themeColor="text1"/>
          <w:sz w:val="24"/>
          <w:szCs w:val="24"/>
          <w:vertAlign w:val="superscript"/>
          <w:lang w:eastAsia="ja-JP"/>
        </w:rPr>
        <w:t>[</w:t>
      </w:r>
      <w:proofErr w:type="gramEnd"/>
      <w:r w:rsidR="00B726D8" w:rsidRPr="00EE4F58">
        <w:rPr>
          <w:rFonts w:ascii="Book Antiqua" w:hAnsi="Book Antiqua" w:cs="Times New Roman"/>
          <w:color w:val="000000" w:themeColor="text1"/>
          <w:sz w:val="24"/>
          <w:szCs w:val="24"/>
          <w:vertAlign w:val="superscript"/>
          <w:lang w:eastAsia="ja-JP"/>
        </w:rPr>
        <w:t>3,</w:t>
      </w:r>
      <w:r w:rsidR="00CF7127"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CF7127" w:rsidRPr="00EE4F58">
        <w:rPr>
          <w:rFonts w:ascii="Book Antiqua" w:eastAsia="DengXian" w:hAnsi="Book Antiqua" w:cs="Times New Roman"/>
          <w:color w:val="000000" w:themeColor="text1"/>
          <w:sz w:val="24"/>
          <w:szCs w:val="24"/>
          <w:vertAlign w:val="superscript"/>
          <w:lang w:eastAsia="zh-CN"/>
        </w:rPr>
        <w:t>27</w:t>
      </w:r>
      <w:r w:rsidR="00B726D8" w:rsidRPr="00EE4F58">
        <w:rPr>
          <w:rFonts w:ascii="Book Antiqua" w:hAnsi="Book Antiqua" w:cs="Times New Roman"/>
          <w:color w:val="000000" w:themeColor="text1"/>
          <w:sz w:val="24"/>
          <w:szCs w:val="24"/>
          <w:vertAlign w:val="superscript"/>
          <w:lang w:eastAsia="ja-JP"/>
        </w:rPr>
        <w:t>]</w:t>
      </w:r>
      <w:r w:rsidR="00C93F7E" w:rsidRPr="00EE4F58">
        <w:rPr>
          <w:rFonts w:ascii="Book Antiqua" w:hAnsi="Book Antiqua" w:cs="Times New Roman"/>
          <w:color w:val="000000" w:themeColor="text1"/>
          <w:sz w:val="24"/>
          <w:szCs w:val="24"/>
          <w:lang w:eastAsia="ja-JP"/>
        </w:rPr>
        <w:t xml:space="preserve">. </w:t>
      </w:r>
      <w:r w:rsidR="006F59E2" w:rsidRPr="00EE4F58">
        <w:rPr>
          <w:rFonts w:ascii="Book Antiqua" w:hAnsi="Book Antiqua" w:cs="Times New Roman"/>
          <w:color w:val="000000" w:themeColor="text1"/>
          <w:sz w:val="24"/>
          <w:szCs w:val="24"/>
          <w:lang w:eastAsia="ja-JP"/>
        </w:rPr>
        <w:t xml:space="preserve">Nakano </w:t>
      </w:r>
      <w:r w:rsidR="006F59E2" w:rsidRPr="00EE4F58">
        <w:rPr>
          <w:rFonts w:ascii="Book Antiqua" w:hAnsi="Book Antiqua" w:cs="Times New Roman"/>
          <w:i/>
          <w:color w:val="000000" w:themeColor="text1"/>
          <w:sz w:val="24"/>
          <w:szCs w:val="24"/>
          <w:lang w:eastAsia="ja-JP"/>
        </w:rPr>
        <w:t xml:space="preserve">et </w:t>
      </w:r>
      <w:proofErr w:type="gramStart"/>
      <w:r w:rsidR="006F59E2" w:rsidRPr="00EE4F58">
        <w:rPr>
          <w:rFonts w:ascii="Book Antiqua" w:hAnsi="Book Antiqua" w:cs="Times New Roman"/>
          <w:i/>
          <w:color w:val="000000" w:themeColor="text1"/>
          <w:sz w:val="24"/>
          <w:szCs w:val="24"/>
          <w:lang w:eastAsia="ja-JP"/>
        </w:rPr>
        <w:t>al</w:t>
      </w:r>
      <w:r w:rsidR="00B726D8" w:rsidRPr="00EE4F58">
        <w:rPr>
          <w:rFonts w:ascii="Book Antiqua" w:hAnsi="Book Antiqua" w:cs="Times New Roman"/>
          <w:color w:val="000000" w:themeColor="text1"/>
          <w:sz w:val="24"/>
          <w:szCs w:val="24"/>
          <w:vertAlign w:val="superscript"/>
          <w:lang w:eastAsia="ja-JP"/>
        </w:rPr>
        <w:t>[</w:t>
      </w:r>
      <w:proofErr w:type="gramEnd"/>
      <w:r w:rsidR="00CF7127" w:rsidRPr="00EE4F58">
        <w:rPr>
          <w:rFonts w:ascii="Book Antiqua" w:eastAsia="DengXian" w:hAnsi="Book Antiqua" w:cs="Times New Roman"/>
          <w:color w:val="000000" w:themeColor="text1"/>
          <w:sz w:val="24"/>
          <w:szCs w:val="24"/>
          <w:vertAlign w:val="superscript"/>
          <w:lang w:eastAsia="zh-CN"/>
        </w:rPr>
        <w:t>19</w:t>
      </w:r>
      <w:r w:rsidR="00B726D8" w:rsidRPr="00EE4F58">
        <w:rPr>
          <w:rFonts w:ascii="Book Antiqua" w:hAnsi="Book Antiqua" w:cs="Times New Roman"/>
          <w:color w:val="000000" w:themeColor="text1"/>
          <w:sz w:val="24"/>
          <w:szCs w:val="24"/>
          <w:vertAlign w:val="superscript"/>
          <w:lang w:eastAsia="ja-JP"/>
        </w:rPr>
        <w:t>]</w:t>
      </w:r>
      <w:r w:rsidR="006F59E2" w:rsidRPr="00EE4F58">
        <w:rPr>
          <w:rFonts w:ascii="Book Antiqua" w:hAnsi="Book Antiqua" w:cs="Times New Roman"/>
          <w:color w:val="000000" w:themeColor="text1"/>
          <w:sz w:val="24"/>
          <w:szCs w:val="24"/>
          <w:lang w:eastAsia="ja-JP"/>
        </w:rPr>
        <w:t xml:space="preserve"> reported </w:t>
      </w:r>
      <w:r w:rsidR="006F59E2" w:rsidRPr="00EE4F58">
        <w:rPr>
          <w:rFonts w:ascii="Book Antiqua" w:hAnsi="Book Antiqua" w:cs="Times New Roman"/>
          <w:color w:val="000000" w:themeColor="text1"/>
          <w:sz w:val="24"/>
          <w:szCs w:val="24"/>
          <w:lang w:eastAsia="ja-JP"/>
        </w:rPr>
        <w:lastRenderedPageBreak/>
        <w:t xml:space="preserve">that the morphology of GISTs was classified into </w:t>
      </w:r>
      <w:r w:rsidR="00C06D7B" w:rsidRPr="00EE4F58">
        <w:rPr>
          <w:rFonts w:ascii="Book Antiqua" w:hAnsi="Book Antiqua" w:cs="Times New Roman"/>
          <w:color w:val="000000" w:themeColor="text1"/>
          <w:sz w:val="24"/>
          <w:szCs w:val="24"/>
          <w:lang w:eastAsia="ja-JP"/>
        </w:rPr>
        <w:t xml:space="preserve">three </w:t>
      </w:r>
      <w:r w:rsidR="006F59E2" w:rsidRPr="00EE4F58">
        <w:rPr>
          <w:rFonts w:ascii="Book Antiqua" w:hAnsi="Book Antiqua" w:cs="Times New Roman"/>
          <w:color w:val="000000" w:themeColor="text1"/>
          <w:sz w:val="24"/>
          <w:szCs w:val="24"/>
          <w:lang w:eastAsia="ja-JP"/>
        </w:rPr>
        <w:t>groups</w:t>
      </w:r>
      <w:r w:rsidR="00C06D7B" w:rsidRPr="00EE4F58">
        <w:rPr>
          <w:rFonts w:ascii="Book Antiqua" w:hAnsi="Book Antiqua" w:cs="Times New Roman"/>
          <w:color w:val="000000" w:themeColor="text1"/>
          <w:sz w:val="24"/>
          <w:szCs w:val="24"/>
          <w:lang w:eastAsia="ja-JP"/>
        </w:rPr>
        <w:t>:</w:t>
      </w:r>
      <w:r w:rsidR="006F59E2" w:rsidRPr="00EE4F58">
        <w:rPr>
          <w:rFonts w:ascii="Book Antiqua" w:hAnsi="Book Antiqua" w:cs="Times New Roman"/>
          <w:color w:val="000000" w:themeColor="text1"/>
          <w:sz w:val="24"/>
          <w:szCs w:val="24"/>
          <w:lang w:eastAsia="ja-JP"/>
        </w:rPr>
        <w:t xml:space="preserve"> intraductal, extraductal, and mixed type</w:t>
      </w:r>
      <w:r w:rsidR="00C06D7B" w:rsidRPr="00EE4F58">
        <w:rPr>
          <w:rFonts w:ascii="Book Antiqua" w:hAnsi="Book Antiqua" w:cs="Times New Roman"/>
          <w:color w:val="000000" w:themeColor="text1"/>
          <w:sz w:val="24"/>
          <w:szCs w:val="24"/>
          <w:lang w:eastAsia="ja-JP"/>
        </w:rPr>
        <w:t>. L</w:t>
      </w:r>
      <w:r w:rsidR="000F48D2" w:rsidRPr="00EE4F58">
        <w:rPr>
          <w:rFonts w:ascii="Book Antiqua" w:hAnsi="Book Antiqua" w:cs="Times New Roman"/>
          <w:color w:val="000000" w:themeColor="text1"/>
          <w:sz w:val="24"/>
          <w:szCs w:val="24"/>
          <w:lang w:eastAsia="ja-JP"/>
        </w:rPr>
        <w:t xml:space="preserve">esions in 21 patients </w:t>
      </w:r>
      <w:r w:rsidR="00C06D7B" w:rsidRPr="00EE4F58">
        <w:rPr>
          <w:rFonts w:ascii="Book Antiqua" w:hAnsi="Book Antiqua" w:cs="Times New Roman"/>
          <w:color w:val="000000" w:themeColor="text1"/>
          <w:sz w:val="24"/>
          <w:szCs w:val="24"/>
          <w:lang w:eastAsia="ja-JP"/>
        </w:rPr>
        <w:t>occurred</w:t>
      </w:r>
      <w:r w:rsidR="000F48D2" w:rsidRPr="00EE4F58">
        <w:rPr>
          <w:rFonts w:ascii="Book Antiqua" w:hAnsi="Book Antiqua" w:cs="Times New Roman"/>
          <w:color w:val="000000" w:themeColor="text1"/>
          <w:sz w:val="24"/>
          <w:szCs w:val="24"/>
          <w:lang w:eastAsia="ja-JP"/>
        </w:rPr>
        <w:t xml:space="preserve"> as submucosal tumors and </w:t>
      </w:r>
      <w:r w:rsidR="00C06D7B" w:rsidRPr="00EE4F58">
        <w:rPr>
          <w:rFonts w:ascii="Book Antiqua" w:hAnsi="Book Antiqua" w:cs="Times New Roman"/>
          <w:color w:val="000000" w:themeColor="text1"/>
          <w:sz w:val="24"/>
          <w:szCs w:val="24"/>
          <w:lang w:eastAsia="ja-JP"/>
        </w:rPr>
        <w:t xml:space="preserve">two occurred </w:t>
      </w:r>
      <w:r w:rsidR="000F48D2" w:rsidRPr="00EE4F58">
        <w:rPr>
          <w:rFonts w:ascii="Book Antiqua" w:hAnsi="Book Antiqua" w:cs="Times New Roman"/>
          <w:color w:val="000000" w:themeColor="text1"/>
          <w:sz w:val="24"/>
          <w:szCs w:val="24"/>
          <w:lang w:eastAsia="ja-JP"/>
        </w:rPr>
        <w:t xml:space="preserve">as diverticular transformation, </w:t>
      </w:r>
      <w:r w:rsidR="00C06D7B" w:rsidRPr="00EE4F58">
        <w:rPr>
          <w:rFonts w:ascii="Book Antiqua" w:hAnsi="Book Antiqua" w:cs="Times New Roman"/>
          <w:color w:val="000000" w:themeColor="text1"/>
          <w:sz w:val="24"/>
          <w:szCs w:val="24"/>
          <w:lang w:eastAsia="ja-JP"/>
        </w:rPr>
        <w:t xml:space="preserve">in </w:t>
      </w:r>
      <w:r w:rsidR="000F48D2" w:rsidRPr="00EE4F58">
        <w:rPr>
          <w:rFonts w:ascii="Book Antiqua" w:hAnsi="Book Antiqua" w:cs="Times New Roman"/>
          <w:color w:val="000000" w:themeColor="text1"/>
          <w:sz w:val="24"/>
          <w:szCs w:val="24"/>
          <w:lang w:eastAsia="ja-JP"/>
        </w:rPr>
        <w:t xml:space="preserve">the 18 patients </w:t>
      </w:r>
      <w:r w:rsidR="00C06D7B" w:rsidRPr="00EE4F58">
        <w:rPr>
          <w:rFonts w:ascii="Book Antiqua" w:hAnsi="Book Antiqua" w:cs="Times New Roman"/>
          <w:color w:val="000000" w:themeColor="text1"/>
          <w:sz w:val="24"/>
          <w:szCs w:val="24"/>
          <w:lang w:eastAsia="ja-JP"/>
        </w:rPr>
        <w:t>with</w:t>
      </w:r>
      <w:r w:rsidR="000F48D2" w:rsidRPr="00EE4F58">
        <w:rPr>
          <w:rFonts w:ascii="Book Antiqua" w:hAnsi="Book Antiqua" w:cs="Times New Roman"/>
          <w:color w:val="000000" w:themeColor="text1"/>
          <w:sz w:val="24"/>
          <w:szCs w:val="24"/>
          <w:lang w:eastAsia="ja-JP"/>
        </w:rPr>
        <w:t xml:space="preserve"> ulceration</w:t>
      </w:r>
      <w:r w:rsidR="006F59E2" w:rsidRPr="00EE4F58">
        <w:rPr>
          <w:rFonts w:ascii="Book Antiqua" w:hAnsi="Book Antiqua" w:cs="Times New Roman"/>
          <w:color w:val="000000" w:themeColor="text1"/>
          <w:sz w:val="24"/>
          <w:szCs w:val="24"/>
          <w:lang w:eastAsia="ja-JP"/>
        </w:rPr>
        <w:t>.</w:t>
      </w:r>
      <w:r w:rsidR="000F48D2"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We saw</w:t>
      </w:r>
      <w:r w:rsidR="000F48D2" w:rsidRPr="00EE4F58">
        <w:rPr>
          <w:rFonts w:ascii="Book Antiqua" w:hAnsi="Book Antiqua" w:cs="Times New Roman"/>
          <w:color w:val="000000" w:themeColor="text1"/>
          <w:sz w:val="24"/>
          <w:szCs w:val="24"/>
          <w:lang w:eastAsia="ja-JP"/>
        </w:rPr>
        <w:t xml:space="preserve"> no diverticular transformation </w:t>
      </w:r>
      <w:r w:rsidR="00C06D7B" w:rsidRPr="00EE4F58">
        <w:rPr>
          <w:rFonts w:ascii="Book Antiqua" w:hAnsi="Book Antiqua" w:cs="Times New Roman"/>
          <w:color w:val="000000" w:themeColor="text1"/>
          <w:sz w:val="24"/>
          <w:szCs w:val="24"/>
          <w:lang w:eastAsia="ja-JP"/>
        </w:rPr>
        <w:t>in our study</w:t>
      </w:r>
      <w:r w:rsidR="000F48D2" w:rsidRPr="00EE4F58">
        <w:rPr>
          <w:rFonts w:ascii="Book Antiqua" w:hAnsi="Book Antiqua" w:cs="Times New Roman"/>
          <w:color w:val="000000" w:themeColor="text1"/>
          <w:sz w:val="24"/>
          <w:szCs w:val="24"/>
          <w:lang w:eastAsia="ja-JP"/>
        </w:rPr>
        <w:t>.</w:t>
      </w:r>
    </w:p>
    <w:p w14:paraId="5BE9BAF2" w14:textId="51079B1B" w:rsidR="00690325" w:rsidRPr="00EE4F58" w:rsidRDefault="000F48D2"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Of 22 patients with malignant lymphoma, enlarged white</w:t>
      </w:r>
      <w:r w:rsidR="00C06D7B"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 xml:space="preserve">villi </w:t>
      </w:r>
      <w:r w:rsidR="00C06D7B" w:rsidRPr="00EE4F58">
        <w:rPr>
          <w:rFonts w:ascii="Book Antiqua" w:hAnsi="Book Antiqua" w:cs="Times New Roman"/>
          <w:color w:val="000000" w:themeColor="text1"/>
          <w:sz w:val="24"/>
          <w:szCs w:val="24"/>
          <w:lang w:eastAsia="ja-JP"/>
        </w:rPr>
        <w:t xml:space="preserve">were seen </w:t>
      </w:r>
      <w:r w:rsidRPr="00EE4F58">
        <w:rPr>
          <w:rFonts w:ascii="Book Antiqua" w:hAnsi="Book Antiqua" w:cs="Times New Roman"/>
          <w:color w:val="000000" w:themeColor="text1"/>
          <w:sz w:val="24"/>
          <w:szCs w:val="24"/>
          <w:lang w:eastAsia="ja-JP"/>
        </w:rPr>
        <w:t>in 12 patients</w:t>
      </w:r>
      <w:r w:rsidR="00332846" w:rsidRPr="00EE4F58">
        <w:rPr>
          <w:rFonts w:ascii="Book Antiqua" w:hAnsi="Book Antiqua" w:cs="Times New Roman"/>
          <w:color w:val="000000" w:themeColor="text1"/>
          <w:sz w:val="24"/>
          <w:szCs w:val="24"/>
          <w:lang w:eastAsia="ja-JP"/>
        </w:rPr>
        <w:t xml:space="preserve"> (Table 2, </w:t>
      </w:r>
      <w:r w:rsidR="00C06D7B" w:rsidRPr="00EE4F58">
        <w:rPr>
          <w:rFonts w:ascii="Book Antiqua" w:hAnsi="Book Antiqua" w:cs="Times New Roman"/>
          <w:color w:val="000000" w:themeColor="text1"/>
          <w:sz w:val="24"/>
          <w:szCs w:val="24"/>
          <w:lang w:eastAsia="ja-JP"/>
        </w:rPr>
        <w:t>Fig</w:t>
      </w:r>
      <w:r w:rsidR="004E28D5" w:rsidRPr="00EE4F58">
        <w:rPr>
          <w:rFonts w:ascii="Book Antiqua" w:hAnsi="Book Antiqua" w:cs="Times New Roman"/>
          <w:color w:val="000000" w:themeColor="text1"/>
          <w:sz w:val="24"/>
          <w:szCs w:val="24"/>
          <w:lang w:eastAsia="ja-JP"/>
        </w:rPr>
        <w:t xml:space="preserve">ure </w:t>
      </w:r>
      <w:r w:rsidR="008C68CC" w:rsidRPr="00EE4F58">
        <w:rPr>
          <w:rFonts w:ascii="Book Antiqua" w:hAnsi="Book Antiqua" w:cs="Times New Roman"/>
          <w:color w:val="000000" w:themeColor="text1"/>
          <w:sz w:val="24"/>
          <w:szCs w:val="24"/>
          <w:lang w:eastAsia="ja-JP"/>
        </w:rPr>
        <w:t>3</w:t>
      </w:r>
      <w:r w:rsidR="00332846" w:rsidRPr="00EE4F58">
        <w:rPr>
          <w:rFonts w:ascii="Book Antiqua" w:hAnsi="Book Antiqua" w:cs="Times New Roman"/>
          <w:color w:val="000000" w:themeColor="text1"/>
          <w:sz w:val="24"/>
          <w:szCs w:val="24"/>
          <w:lang w:eastAsia="ja-JP"/>
        </w:rPr>
        <w:t>)</w:t>
      </w:r>
      <w:r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 xml:space="preserve">The </w:t>
      </w:r>
      <w:r w:rsidR="00332846" w:rsidRPr="00EE4F58">
        <w:rPr>
          <w:rFonts w:ascii="Book Antiqua" w:hAnsi="Book Antiqua" w:cs="Times New Roman"/>
          <w:color w:val="000000" w:themeColor="text1"/>
          <w:sz w:val="24"/>
          <w:szCs w:val="24"/>
          <w:lang w:eastAsia="ja-JP"/>
        </w:rPr>
        <w:t xml:space="preserve">pathological and morphological features of </w:t>
      </w:r>
      <w:r w:rsidR="00C06D7B" w:rsidRPr="00EE4F58">
        <w:rPr>
          <w:rFonts w:ascii="Book Antiqua" w:hAnsi="Book Antiqua" w:cs="Times New Roman"/>
          <w:color w:val="000000" w:themeColor="text1"/>
          <w:sz w:val="24"/>
          <w:szCs w:val="24"/>
          <w:lang w:eastAsia="ja-JP"/>
        </w:rPr>
        <w:t xml:space="preserve">the </w:t>
      </w:r>
      <w:r w:rsidR="00332846" w:rsidRPr="00EE4F58">
        <w:rPr>
          <w:rFonts w:ascii="Book Antiqua" w:hAnsi="Book Antiqua" w:cs="Times New Roman"/>
          <w:color w:val="000000" w:themeColor="text1"/>
          <w:sz w:val="24"/>
          <w:szCs w:val="24"/>
          <w:lang w:eastAsia="ja-JP"/>
        </w:rPr>
        <w:t>white</w:t>
      </w:r>
      <w:r w:rsidR="00C06D7B" w:rsidRPr="00EE4F58">
        <w:rPr>
          <w:rFonts w:ascii="Book Antiqua" w:hAnsi="Book Antiqua" w:cs="Times New Roman"/>
          <w:color w:val="000000" w:themeColor="text1"/>
          <w:sz w:val="24"/>
          <w:szCs w:val="24"/>
          <w:lang w:eastAsia="ja-JP"/>
        </w:rPr>
        <w:t xml:space="preserve"> </w:t>
      </w:r>
      <w:r w:rsidR="00332846" w:rsidRPr="00EE4F58">
        <w:rPr>
          <w:rFonts w:ascii="Book Antiqua" w:hAnsi="Book Antiqua" w:cs="Times New Roman"/>
          <w:color w:val="000000" w:themeColor="text1"/>
          <w:sz w:val="24"/>
          <w:szCs w:val="24"/>
          <w:lang w:eastAsia="ja-JP"/>
        </w:rPr>
        <w:t xml:space="preserve">villi </w:t>
      </w:r>
      <w:r w:rsidR="0054184B" w:rsidRPr="00EE4F58">
        <w:rPr>
          <w:rFonts w:ascii="Book Antiqua" w:hAnsi="Book Antiqua" w:cs="Times New Roman"/>
          <w:color w:val="000000" w:themeColor="text1"/>
          <w:sz w:val="24"/>
          <w:szCs w:val="24"/>
          <w:lang w:eastAsia="ja-JP"/>
        </w:rPr>
        <w:t>biopsy site</w:t>
      </w:r>
      <w:r w:rsidR="00C06D7B" w:rsidRPr="00EE4F58">
        <w:rPr>
          <w:rFonts w:ascii="Book Antiqua" w:hAnsi="Book Antiqua" w:cs="Times New Roman"/>
          <w:color w:val="000000" w:themeColor="text1"/>
          <w:sz w:val="24"/>
          <w:szCs w:val="24"/>
          <w:lang w:eastAsia="ja-JP"/>
        </w:rPr>
        <w:t>s</w:t>
      </w:r>
      <w:r w:rsidR="0054184B"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showed that</w:t>
      </w:r>
      <w:r w:rsidR="0054184B" w:rsidRPr="00EE4F58">
        <w:rPr>
          <w:rFonts w:ascii="Book Antiqua" w:hAnsi="Book Antiqua" w:cs="Times New Roman"/>
          <w:color w:val="000000" w:themeColor="text1"/>
          <w:sz w:val="24"/>
          <w:szCs w:val="24"/>
          <w:lang w:eastAsia="ja-JP"/>
        </w:rPr>
        <w:t xml:space="preserve"> the lymphoma cells </w:t>
      </w:r>
      <w:r w:rsidR="00C06D7B" w:rsidRPr="00EE4F58">
        <w:rPr>
          <w:rFonts w:ascii="Book Antiqua" w:hAnsi="Book Antiqua" w:cs="Times New Roman"/>
          <w:color w:val="000000" w:themeColor="text1"/>
          <w:sz w:val="24"/>
          <w:szCs w:val="24"/>
          <w:lang w:eastAsia="ja-JP"/>
        </w:rPr>
        <w:t xml:space="preserve">had </w:t>
      </w:r>
      <w:r w:rsidR="0054184B" w:rsidRPr="00EE4F58">
        <w:rPr>
          <w:rFonts w:ascii="Book Antiqua" w:hAnsi="Book Antiqua" w:cs="Times New Roman"/>
          <w:color w:val="000000" w:themeColor="text1"/>
          <w:sz w:val="24"/>
          <w:szCs w:val="24"/>
          <w:lang w:eastAsia="ja-JP"/>
        </w:rPr>
        <w:t xml:space="preserve">infiltrated </w:t>
      </w:r>
      <w:r w:rsidR="00C06D7B" w:rsidRPr="00EE4F58">
        <w:rPr>
          <w:rFonts w:ascii="Book Antiqua" w:hAnsi="Book Antiqua" w:cs="Times New Roman"/>
          <w:color w:val="000000" w:themeColor="text1"/>
          <w:sz w:val="24"/>
          <w:szCs w:val="24"/>
          <w:lang w:eastAsia="ja-JP"/>
        </w:rPr>
        <w:t>in</w:t>
      </w:r>
      <w:r w:rsidR="0054184B" w:rsidRPr="00EE4F58">
        <w:rPr>
          <w:rFonts w:ascii="Book Antiqua" w:hAnsi="Book Antiqua" w:cs="Times New Roman"/>
          <w:color w:val="000000" w:themeColor="text1"/>
          <w:sz w:val="24"/>
          <w:szCs w:val="24"/>
          <w:lang w:eastAsia="ja-JP"/>
        </w:rPr>
        <w:t xml:space="preserve">to the villi with </w:t>
      </w:r>
      <w:r w:rsidR="00C06D7B" w:rsidRPr="00EE4F58">
        <w:rPr>
          <w:rFonts w:ascii="Book Antiqua" w:hAnsi="Book Antiqua" w:cs="Times New Roman"/>
          <w:color w:val="000000" w:themeColor="text1"/>
          <w:sz w:val="24"/>
          <w:szCs w:val="24"/>
          <w:lang w:eastAsia="ja-JP"/>
        </w:rPr>
        <w:t>an</w:t>
      </w:r>
      <w:r w:rsidR="0054184B" w:rsidRPr="00EE4F58">
        <w:rPr>
          <w:rFonts w:ascii="Book Antiqua" w:hAnsi="Book Antiqua" w:cs="Times New Roman"/>
          <w:color w:val="000000" w:themeColor="text1"/>
          <w:sz w:val="24"/>
          <w:szCs w:val="24"/>
          <w:lang w:eastAsia="ja-JP"/>
        </w:rPr>
        <w:t xml:space="preserve"> intact epithelium (Table 3 and </w:t>
      </w:r>
      <w:r w:rsidR="00C06D7B" w:rsidRPr="00EE4F58">
        <w:rPr>
          <w:rFonts w:ascii="Book Antiqua" w:hAnsi="Book Antiqua" w:cs="Times New Roman"/>
          <w:color w:val="000000" w:themeColor="text1"/>
          <w:sz w:val="24"/>
          <w:szCs w:val="24"/>
          <w:lang w:eastAsia="ja-JP"/>
        </w:rPr>
        <w:t>Fig</w:t>
      </w:r>
      <w:r w:rsidR="008C68CC" w:rsidRPr="00EE4F58">
        <w:rPr>
          <w:rFonts w:ascii="Book Antiqua" w:hAnsi="Book Antiqua" w:cs="Times New Roman"/>
          <w:color w:val="000000" w:themeColor="text1"/>
          <w:sz w:val="24"/>
          <w:szCs w:val="24"/>
          <w:lang w:eastAsia="ja-JP"/>
        </w:rPr>
        <w:t>ure</w:t>
      </w:r>
      <w:r w:rsidR="00C06D7B" w:rsidRPr="00EE4F58">
        <w:rPr>
          <w:rFonts w:ascii="Book Antiqua" w:hAnsi="Book Antiqua" w:cs="Times New Roman"/>
          <w:color w:val="000000" w:themeColor="text1"/>
          <w:sz w:val="24"/>
          <w:szCs w:val="24"/>
          <w:lang w:eastAsia="ja-JP"/>
        </w:rPr>
        <w:t xml:space="preserve"> </w:t>
      </w:r>
      <w:r w:rsidR="0054184B" w:rsidRPr="00EE4F58">
        <w:rPr>
          <w:rFonts w:ascii="Book Antiqua" w:hAnsi="Book Antiqua" w:cs="Times New Roman"/>
          <w:color w:val="000000" w:themeColor="text1"/>
          <w:sz w:val="24"/>
          <w:szCs w:val="24"/>
          <w:lang w:eastAsia="ja-JP"/>
        </w:rPr>
        <w:t xml:space="preserve">3). </w:t>
      </w:r>
      <w:r w:rsidR="00AE03D1" w:rsidRPr="00EE4F58">
        <w:rPr>
          <w:rFonts w:ascii="Book Antiqua" w:hAnsi="Book Antiqua" w:cs="Times New Roman"/>
          <w:color w:val="000000" w:themeColor="text1"/>
          <w:sz w:val="24"/>
          <w:szCs w:val="24"/>
          <w:lang w:eastAsia="ja-JP"/>
        </w:rPr>
        <w:t>In the current study</w:t>
      </w:r>
      <w:r w:rsidR="008E58DE" w:rsidRPr="00EE4F58">
        <w:rPr>
          <w:rFonts w:ascii="Book Antiqua" w:hAnsi="Book Antiqua" w:cs="Times New Roman"/>
          <w:color w:val="000000" w:themeColor="text1"/>
          <w:sz w:val="24"/>
          <w:szCs w:val="24"/>
          <w:lang w:eastAsia="ja-JP"/>
        </w:rPr>
        <w:t xml:space="preserve">, there </w:t>
      </w:r>
      <w:r w:rsidR="00C83036" w:rsidRPr="00EE4F58">
        <w:rPr>
          <w:rFonts w:ascii="Book Antiqua" w:hAnsi="Book Antiqua" w:cs="Times New Roman"/>
          <w:color w:val="000000" w:themeColor="text1"/>
          <w:sz w:val="24"/>
          <w:szCs w:val="24"/>
          <w:lang w:eastAsia="ja-JP"/>
        </w:rPr>
        <w:t>w</w:t>
      </w:r>
      <w:r w:rsidR="00A9317E" w:rsidRPr="00EE4F58">
        <w:rPr>
          <w:rFonts w:ascii="Book Antiqua" w:hAnsi="Book Antiqua" w:cs="Times New Roman"/>
          <w:color w:val="000000" w:themeColor="text1"/>
          <w:sz w:val="24"/>
          <w:szCs w:val="24"/>
          <w:lang w:eastAsia="ja-JP"/>
        </w:rPr>
        <w:t>ere</w:t>
      </w:r>
      <w:r w:rsidR="008E58DE" w:rsidRPr="00EE4F58">
        <w:rPr>
          <w:rFonts w:ascii="Book Antiqua" w:hAnsi="Book Antiqua" w:cs="Times New Roman"/>
          <w:color w:val="000000" w:themeColor="text1"/>
          <w:sz w:val="24"/>
          <w:szCs w:val="24"/>
          <w:lang w:eastAsia="ja-JP"/>
        </w:rPr>
        <w:t xml:space="preserve"> two types of malignant lymphoma that d</w:t>
      </w:r>
      <w:r w:rsidR="00A9317E" w:rsidRPr="00EE4F58">
        <w:rPr>
          <w:rFonts w:ascii="Book Antiqua" w:hAnsi="Book Antiqua" w:cs="Times New Roman"/>
          <w:color w:val="000000" w:themeColor="text1"/>
          <w:sz w:val="24"/>
          <w:szCs w:val="24"/>
          <w:lang w:eastAsia="ja-JP"/>
        </w:rPr>
        <w:t>id</w:t>
      </w:r>
      <w:r w:rsidR="008E58DE" w:rsidRPr="00EE4F58">
        <w:rPr>
          <w:rFonts w:ascii="Book Antiqua" w:hAnsi="Book Antiqua" w:cs="Times New Roman"/>
          <w:color w:val="000000" w:themeColor="text1"/>
          <w:sz w:val="24"/>
          <w:szCs w:val="24"/>
          <w:lang w:eastAsia="ja-JP"/>
        </w:rPr>
        <w:t xml:space="preserve"> not exhibit white villi. The first </w:t>
      </w:r>
      <w:r w:rsidR="009B10A5" w:rsidRPr="00EE4F58">
        <w:rPr>
          <w:rFonts w:ascii="Book Antiqua" w:hAnsi="Book Antiqua" w:cs="Times New Roman"/>
          <w:color w:val="000000" w:themeColor="text1"/>
          <w:sz w:val="24"/>
          <w:szCs w:val="24"/>
          <w:lang w:eastAsia="ja-JP"/>
        </w:rPr>
        <w:t>type</w:t>
      </w:r>
      <w:r w:rsidR="008E58DE" w:rsidRPr="00EE4F58">
        <w:rPr>
          <w:rFonts w:ascii="Book Antiqua" w:hAnsi="Book Antiqua" w:cs="Times New Roman"/>
          <w:color w:val="000000" w:themeColor="text1"/>
          <w:sz w:val="24"/>
          <w:szCs w:val="24"/>
          <w:lang w:eastAsia="ja-JP"/>
        </w:rPr>
        <w:t xml:space="preserve"> </w:t>
      </w:r>
      <w:r w:rsidR="00753B23" w:rsidRPr="00EE4F58">
        <w:rPr>
          <w:rFonts w:ascii="Book Antiqua" w:hAnsi="Book Antiqua" w:cs="Times New Roman"/>
          <w:color w:val="000000" w:themeColor="text1"/>
          <w:sz w:val="24"/>
          <w:szCs w:val="24"/>
          <w:lang w:eastAsia="ja-JP"/>
        </w:rPr>
        <w:t>showed</w:t>
      </w:r>
      <w:r w:rsidR="00A9317E" w:rsidRPr="00EE4F58">
        <w:rPr>
          <w:rFonts w:ascii="Book Antiqua" w:hAnsi="Book Antiqua" w:cs="Times New Roman"/>
          <w:color w:val="000000" w:themeColor="text1"/>
          <w:sz w:val="24"/>
          <w:szCs w:val="24"/>
          <w:lang w:eastAsia="ja-JP"/>
        </w:rPr>
        <w:t xml:space="preserve"> the lymphoma cells sparsely infiltrat</w:t>
      </w:r>
      <w:r w:rsidR="00732FFC" w:rsidRPr="00EE4F58">
        <w:rPr>
          <w:rFonts w:ascii="Book Antiqua" w:hAnsi="Book Antiqua" w:cs="Times New Roman"/>
          <w:color w:val="000000" w:themeColor="text1"/>
          <w:sz w:val="24"/>
          <w:szCs w:val="24"/>
          <w:lang w:eastAsia="ja-JP"/>
        </w:rPr>
        <w:t>e</w:t>
      </w:r>
      <w:r w:rsidR="00753B23" w:rsidRPr="00EE4F58">
        <w:rPr>
          <w:rFonts w:ascii="Book Antiqua" w:hAnsi="Book Antiqua" w:cs="Times New Roman"/>
          <w:color w:val="000000" w:themeColor="text1"/>
          <w:sz w:val="24"/>
          <w:szCs w:val="24"/>
          <w:lang w:eastAsia="ja-JP"/>
        </w:rPr>
        <w:t>d</w:t>
      </w:r>
      <w:r w:rsidR="00A9317E" w:rsidRPr="00EE4F58">
        <w:rPr>
          <w:rFonts w:ascii="Book Antiqua" w:hAnsi="Book Antiqua" w:cs="Times New Roman"/>
          <w:color w:val="000000" w:themeColor="text1"/>
          <w:sz w:val="24"/>
          <w:szCs w:val="24"/>
          <w:lang w:eastAsia="ja-JP"/>
        </w:rPr>
        <w:t xml:space="preserve"> the villi, some lymphoma cells present</w:t>
      </w:r>
      <w:r w:rsidR="00753B23" w:rsidRPr="00EE4F58">
        <w:rPr>
          <w:rFonts w:ascii="Book Antiqua" w:hAnsi="Book Antiqua" w:cs="Times New Roman"/>
          <w:color w:val="000000" w:themeColor="text1"/>
          <w:sz w:val="24"/>
          <w:szCs w:val="24"/>
          <w:lang w:eastAsia="ja-JP"/>
        </w:rPr>
        <w:t>ed</w:t>
      </w:r>
      <w:r w:rsidR="00A9317E" w:rsidRPr="00EE4F58">
        <w:rPr>
          <w:rFonts w:ascii="Book Antiqua" w:hAnsi="Book Antiqua" w:cs="Times New Roman"/>
          <w:color w:val="000000" w:themeColor="text1"/>
          <w:sz w:val="24"/>
          <w:szCs w:val="24"/>
          <w:lang w:eastAsia="ja-JP"/>
        </w:rPr>
        <w:t xml:space="preserve"> in the deep mucosa</w:t>
      </w:r>
      <w:r w:rsidR="00A9317E" w:rsidRPr="00EE4F58" w:rsidDel="00A9317E">
        <w:rPr>
          <w:rFonts w:ascii="Book Antiqua" w:hAnsi="Book Antiqua" w:cs="Times New Roman"/>
          <w:color w:val="000000" w:themeColor="text1"/>
          <w:sz w:val="24"/>
          <w:szCs w:val="24"/>
          <w:lang w:eastAsia="ja-JP"/>
        </w:rPr>
        <w:t xml:space="preserve"> </w:t>
      </w:r>
      <w:r w:rsidR="008E58DE" w:rsidRPr="00EE4F58">
        <w:rPr>
          <w:rFonts w:ascii="Book Antiqua" w:hAnsi="Book Antiqua" w:cs="Times New Roman"/>
          <w:color w:val="000000" w:themeColor="text1"/>
          <w:sz w:val="24"/>
          <w:szCs w:val="24"/>
          <w:lang w:eastAsia="ja-JP"/>
        </w:rPr>
        <w:t>(Fig</w:t>
      </w:r>
      <w:r w:rsidR="003A121B" w:rsidRPr="00EE4F58">
        <w:rPr>
          <w:rFonts w:ascii="Book Antiqua" w:hAnsi="Book Antiqua" w:cs="Times New Roman"/>
          <w:color w:val="000000" w:themeColor="text1"/>
          <w:sz w:val="24"/>
          <w:szCs w:val="24"/>
          <w:lang w:eastAsia="ja-JP"/>
        </w:rPr>
        <w:t xml:space="preserve">ure 4A and </w:t>
      </w:r>
      <w:r w:rsidR="00732FFC" w:rsidRPr="00EE4F58">
        <w:rPr>
          <w:rFonts w:ascii="Book Antiqua" w:hAnsi="Book Antiqua" w:cs="Times New Roman"/>
          <w:color w:val="000000" w:themeColor="text1"/>
          <w:sz w:val="24"/>
          <w:szCs w:val="24"/>
          <w:lang w:eastAsia="ja-JP"/>
        </w:rPr>
        <w:t>B</w:t>
      </w:r>
      <w:r w:rsidR="008E58DE" w:rsidRPr="00EE4F58">
        <w:rPr>
          <w:rFonts w:ascii="Book Antiqua" w:hAnsi="Book Antiqua" w:cs="Times New Roman"/>
          <w:color w:val="000000" w:themeColor="text1"/>
          <w:sz w:val="24"/>
          <w:szCs w:val="24"/>
          <w:lang w:eastAsia="ja-JP"/>
        </w:rPr>
        <w:t xml:space="preserve">). The second </w:t>
      </w:r>
      <w:r w:rsidR="00732FFC" w:rsidRPr="00EE4F58">
        <w:rPr>
          <w:rFonts w:ascii="Book Antiqua" w:hAnsi="Book Antiqua" w:cs="Times New Roman"/>
          <w:color w:val="000000" w:themeColor="text1"/>
          <w:sz w:val="24"/>
          <w:szCs w:val="24"/>
          <w:lang w:eastAsia="ja-JP"/>
        </w:rPr>
        <w:t xml:space="preserve">type </w:t>
      </w:r>
      <w:r w:rsidR="00753B23" w:rsidRPr="00EE4F58">
        <w:rPr>
          <w:rFonts w:ascii="Book Antiqua" w:hAnsi="Book Antiqua" w:cs="Times New Roman"/>
          <w:color w:val="000000" w:themeColor="text1"/>
          <w:sz w:val="24"/>
          <w:szCs w:val="24"/>
          <w:lang w:eastAsia="ja-JP"/>
        </w:rPr>
        <w:t>showed</w:t>
      </w:r>
      <w:r w:rsidR="00732FFC" w:rsidRPr="00EE4F58">
        <w:rPr>
          <w:rFonts w:ascii="Book Antiqua" w:hAnsi="Book Antiqua" w:cs="Times New Roman"/>
          <w:color w:val="000000" w:themeColor="text1"/>
          <w:sz w:val="24"/>
          <w:szCs w:val="24"/>
          <w:lang w:eastAsia="ja-JP"/>
        </w:rPr>
        <w:t xml:space="preserve"> </w:t>
      </w:r>
      <w:r w:rsidR="00FD0CB4" w:rsidRPr="00EE4F58">
        <w:rPr>
          <w:rFonts w:ascii="Book Antiqua" w:hAnsi="Book Antiqua" w:cs="Times New Roman"/>
          <w:color w:val="000000" w:themeColor="text1"/>
          <w:sz w:val="24"/>
          <w:szCs w:val="24"/>
          <w:lang w:eastAsia="ja-JP"/>
        </w:rPr>
        <w:t xml:space="preserve">the lymphoma cells </w:t>
      </w:r>
      <w:r w:rsidR="00753B23" w:rsidRPr="00EE4F58">
        <w:rPr>
          <w:rFonts w:ascii="Book Antiqua" w:hAnsi="Book Antiqua" w:cs="Times New Roman"/>
          <w:color w:val="000000" w:themeColor="text1"/>
          <w:sz w:val="24"/>
          <w:szCs w:val="24"/>
          <w:lang w:eastAsia="ja-JP"/>
        </w:rPr>
        <w:t>in</w:t>
      </w:r>
      <w:r w:rsidR="00FD0CB4" w:rsidRPr="00EE4F58">
        <w:rPr>
          <w:rFonts w:ascii="Book Antiqua" w:hAnsi="Book Antiqua" w:cs="Times New Roman"/>
          <w:color w:val="000000" w:themeColor="text1"/>
          <w:sz w:val="24"/>
          <w:szCs w:val="24"/>
          <w:lang w:eastAsia="ja-JP"/>
        </w:rPr>
        <w:t>filtrat</w:t>
      </w:r>
      <w:r w:rsidR="00753B23" w:rsidRPr="00EE4F58">
        <w:rPr>
          <w:rFonts w:ascii="Book Antiqua" w:hAnsi="Book Antiqua" w:cs="Times New Roman"/>
          <w:color w:val="000000" w:themeColor="text1"/>
          <w:sz w:val="24"/>
          <w:szCs w:val="24"/>
          <w:lang w:eastAsia="ja-JP"/>
        </w:rPr>
        <w:t>ed</w:t>
      </w:r>
      <w:r w:rsidR="00FD0CB4" w:rsidRPr="00EE4F58">
        <w:rPr>
          <w:rFonts w:ascii="Book Antiqua" w:hAnsi="Book Antiqua" w:cs="Times New Roman"/>
          <w:color w:val="000000" w:themeColor="text1"/>
          <w:sz w:val="24"/>
          <w:szCs w:val="24"/>
          <w:lang w:eastAsia="ja-JP"/>
        </w:rPr>
        <w:t xml:space="preserve"> the mucosa without an intact epithelium </w:t>
      </w:r>
      <w:r w:rsidR="008E58DE" w:rsidRPr="00EE4F58">
        <w:rPr>
          <w:rFonts w:ascii="Book Antiqua" w:hAnsi="Book Antiqua" w:cs="Times New Roman"/>
          <w:color w:val="000000" w:themeColor="text1"/>
          <w:sz w:val="24"/>
          <w:szCs w:val="24"/>
          <w:lang w:eastAsia="ja-JP"/>
        </w:rPr>
        <w:t>(Fig</w:t>
      </w:r>
      <w:r w:rsidR="00753B23" w:rsidRPr="00EE4F58">
        <w:rPr>
          <w:rFonts w:ascii="Book Antiqua" w:hAnsi="Book Antiqua" w:cs="Times New Roman"/>
          <w:color w:val="000000" w:themeColor="text1"/>
          <w:sz w:val="24"/>
          <w:szCs w:val="24"/>
          <w:lang w:eastAsia="ja-JP"/>
        </w:rPr>
        <w:t xml:space="preserve">ure 4C and </w:t>
      </w:r>
      <w:r w:rsidR="0030622F" w:rsidRPr="00EE4F58">
        <w:rPr>
          <w:rFonts w:ascii="Book Antiqua" w:hAnsi="Book Antiqua" w:cs="Times New Roman"/>
          <w:color w:val="000000" w:themeColor="text1"/>
          <w:sz w:val="24"/>
          <w:szCs w:val="24"/>
          <w:lang w:eastAsia="ja-JP"/>
        </w:rPr>
        <w:t>D</w:t>
      </w:r>
      <w:r w:rsidR="008E58DE" w:rsidRPr="00EE4F58">
        <w:rPr>
          <w:rFonts w:ascii="Book Antiqua" w:hAnsi="Book Antiqua" w:cs="Times New Roman"/>
          <w:color w:val="000000" w:themeColor="text1"/>
          <w:sz w:val="24"/>
          <w:szCs w:val="24"/>
          <w:lang w:eastAsia="ja-JP"/>
        </w:rPr>
        <w:t xml:space="preserve">). </w:t>
      </w:r>
      <w:r w:rsidR="00116F08" w:rsidRPr="00EE4F58">
        <w:rPr>
          <w:rFonts w:ascii="Book Antiqua" w:hAnsi="Book Antiqua" w:cs="Times New Roman"/>
          <w:color w:val="000000" w:themeColor="text1"/>
          <w:sz w:val="24"/>
          <w:szCs w:val="24"/>
          <w:lang w:eastAsia="ja-JP"/>
        </w:rPr>
        <w:t xml:space="preserve">Endoscopic findings of </w:t>
      </w:r>
      <w:r w:rsidR="0054184B" w:rsidRPr="00EE4F58">
        <w:rPr>
          <w:rFonts w:ascii="Book Antiqua" w:hAnsi="Book Antiqua" w:cs="Times New Roman"/>
          <w:color w:val="000000" w:themeColor="text1"/>
          <w:sz w:val="24"/>
          <w:szCs w:val="24"/>
          <w:lang w:eastAsia="ja-JP"/>
        </w:rPr>
        <w:t>follicular ly</w:t>
      </w:r>
      <w:r w:rsidR="00116F08" w:rsidRPr="00EE4F58">
        <w:rPr>
          <w:rFonts w:ascii="Book Antiqua" w:hAnsi="Book Antiqua" w:cs="Times New Roman"/>
          <w:color w:val="000000" w:themeColor="text1"/>
          <w:sz w:val="24"/>
          <w:szCs w:val="24"/>
          <w:lang w:eastAsia="ja-JP"/>
        </w:rPr>
        <w:t>mphoma</w:t>
      </w:r>
      <w:r w:rsidR="0054184B" w:rsidRPr="00EE4F58">
        <w:rPr>
          <w:rFonts w:ascii="Book Antiqua" w:hAnsi="Book Antiqua" w:cs="Times New Roman"/>
          <w:color w:val="000000" w:themeColor="text1"/>
          <w:sz w:val="24"/>
          <w:szCs w:val="24"/>
          <w:lang w:eastAsia="ja-JP"/>
        </w:rPr>
        <w:t xml:space="preserve"> </w:t>
      </w:r>
      <w:r w:rsidR="00116F08" w:rsidRPr="00EE4F58">
        <w:rPr>
          <w:rFonts w:ascii="Book Antiqua" w:hAnsi="Book Antiqua" w:cs="Times New Roman"/>
          <w:color w:val="000000" w:themeColor="text1"/>
          <w:sz w:val="24"/>
          <w:szCs w:val="24"/>
          <w:lang w:eastAsia="ja-JP"/>
        </w:rPr>
        <w:t xml:space="preserve">were described as “multiple polypoid lesions” </w:t>
      </w:r>
      <w:r w:rsidR="00C06D7B" w:rsidRPr="00EE4F58">
        <w:rPr>
          <w:rFonts w:ascii="Book Antiqua" w:hAnsi="Book Antiqua" w:cs="Times New Roman"/>
          <w:color w:val="000000" w:themeColor="text1"/>
          <w:sz w:val="24"/>
          <w:szCs w:val="24"/>
          <w:lang w:eastAsia="ja-JP"/>
        </w:rPr>
        <w:t xml:space="preserve">and </w:t>
      </w:r>
      <w:r w:rsidR="00116F08" w:rsidRPr="00EE4F58">
        <w:rPr>
          <w:rFonts w:ascii="Book Antiqua" w:hAnsi="Book Antiqua" w:cs="Times New Roman"/>
          <w:color w:val="000000" w:themeColor="text1"/>
          <w:sz w:val="24"/>
          <w:szCs w:val="24"/>
          <w:lang w:eastAsia="ja-JP"/>
        </w:rPr>
        <w:t>“multiple whitish small polyps”</w:t>
      </w:r>
      <w:r w:rsidR="00C06D7B" w:rsidRPr="00EE4F58">
        <w:rPr>
          <w:rFonts w:ascii="Book Antiqua" w:hAnsi="Book Antiqua" w:cs="Times New Roman"/>
          <w:color w:val="000000" w:themeColor="text1"/>
          <w:sz w:val="24"/>
          <w:szCs w:val="24"/>
          <w:lang w:eastAsia="ja-JP"/>
        </w:rPr>
        <w:t xml:space="preserve"> in a previous </w:t>
      </w:r>
      <w:proofErr w:type="gramStart"/>
      <w:r w:rsidR="00C06D7B" w:rsidRPr="00EE4F58">
        <w:rPr>
          <w:rFonts w:ascii="Book Antiqua" w:hAnsi="Book Antiqua" w:cs="Times New Roman"/>
          <w:color w:val="000000" w:themeColor="text1"/>
          <w:sz w:val="24"/>
          <w:szCs w:val="24"/>
          <w:lang w:eastAsia="ja-JP"/>
        </w:rPr>
        <w:t>study</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116F08" w:rsidRPr="00EE4F58">
        <w:rPr>
          <w:rFonts w:ascii="Book Antiqua" w:hAnsi="Book Antiqua" w:cs="Times New Roman"/>
          <w:color w:val="000000" w:themeColor="text1"/>
          <w:sz w:val="24"/>
          <w:szCs w:val="24"/>
          <w:lang w:eastAsia="ja-JP"/>
        </w:rPr>
        <w:t>.</w:t>
      </w:r>
      <w:r w:rsidR="00332846" w:rsidRPr="00EE4F58">
        <w:rPr>
          <w:rFonts w:ascii="Book Antiqua" w:hAnsi="Book Antiqua" w:cs="Times New Roman"/>
          <w:color w:val="000000" w:themeColor="text1"/>
          <w:sz w:val="24"/>
          <w:szCs w:val="24"/>
          <w:lang w:eastAsia="ja-JP"/>
        </w:rPr>
        <w:t xml:space="preserve"> </w:t>
      </w:r>
      <w:r w:rsidR="00116F08" w:rsidRPr="00EE4F58">
        <w:rPr>
          <w:rFonts w:ascii="Book Antiqua" w:hAnsi="Book Antiqua" w:cs="Times New Roman"/>
          <w:color w:val="000000" w:themeColor="text1"/>
          <w:sz w:val="24"/>
          <w:szCs w:val="24"/>
          <w:lang w:eastAsia="ja-JP"/>
        </w:rPr>
        <w:t xml:space="preserve">These whitish polypoid lesions were </w:t>
      </w:r>
      <w:r w:rsidR="00C06D7B" w:rsidRPr="00EE4F58">
        <w:rPr>
          <w:rFonts w:ascii="Book Antiqua" w:hAnsi="Book Antiqua" w:cs="Times New Roman"/>
          <w:color w:val="000000" w:themeColor="text1"/>
          <w:sz w:val="24"/>
          <w:szCs w:val="24"/>
          <w:lang w:eastAsia="ja-JP"/>
        </w:rPr>
        <w:t xml:space="preserve">seen </w:t>
      </w:r>
      <w:r w:rsidR="00116F08" w:rsidRPr="00EE4F58">
        <w:rPr>
          <w:rFonts w:ascii="Book Antiqua" w:hAnsi="Book Antiqua" w:cs="Times New Roman"/>
          <w:color w:val="000000" w:themeColor="text1"/>
          <w:sz w:val="24"/>
          <w:szCs w:val="24"/>
          <w:lang w:eastAsia="ja-JP"/>
        </w:rPr>
        <w:t xml:space="preserve">as enlarged white villi using magnifying </w:t>
      </w:r>
      <w:proofErr w:type="gramStart"/>
      <w:r w:rsidR="00116F08" w:rsidRPr="00EE4F58">
        <w:rPr>
          <w:rFonts w:ascii="Book Antiqua" w:hAnsi="Book Antiqua" w:cs="Times New Roman"/>
          <w:color w:val="000000" w:themeColor="text1"/>
          <w:sz w:val="24"/>
          <w:szCs w:val="24"/>
          <w:lang w:eastAsia="ja-JP"/>
        </w:rPr>
        <w:t>endoscopy</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28</w:t>
      </w:r>
      <w:r w:rsidR="00B726D8" w:rsidRPr="00EE4F58">
        <w:rPr>
          <w:rFonts w:ascii="Book Antiqua" w:hAnsi="Book Antiqua" w:cs="Times New Roman"/>
          <w:color w:val="000000" w:themeColor="text1"/>
          <w:sz w:val="24"/>
          <w:szCs w:val="24"/>
          <w:vertAlign w:val="superscript"/>
          <w:lang w:eastAsia="ja-JP"/>
        </w:rPr>
        <w:t>-</w:t>
      </w:r>
      <w:r w:rsidR="00697FA2" w:rsidRPr="00EE4F58">
        <w:rPr>
          <w:rFonts w:ascii="Book Antiqua" w:eastAsia="DengXian" w:hAnsi="Book Antiqua" w:cs="Times New Roman"/>
          <w:color w:val="000000" w:themeColor="text1"/>
          <w:sz w:val="24"/>
          <w:szCs w:val="24"/>
          <w:vertAlign w:val="superscript"/>
          <w:lang w:eastAsia="zh-CN"/>
        </w:rPr>
        <w:t>30</w:t>
      </w:r>
      <w:r w:rsidR="00B726D8" w:rsidRPr="00EE4F58">
        <w:rPr>
          <w:rFonts w:ascii="Book Antiqua" w:hAnsi="Book Antiqua" w:cs="Times New Roman"/>
          <w:color w:val="000000" w:themeColor="text1"/>
          <w:sz w:val="24"/>
          <w:szCs w:val="24"/>
          <w:vertAlign w:val="superscript"/>
          <w:lang w:eastAsia="ja-JP"/>
        </w:rPr>
        <w:t>]</w:t>
      </w:r>
      <w:r w:rsidR="00116F08" w:rsidRPr="00EE4F58">
        <w:rPr>
          <w:rFonts w:ascii="Book Antiqua" w:hAnsi="Book Antiqua" w:cs="Times New Roman"/>
          <w:color w:val="000000" w:themeColor="text1"/>
          <w:sz w:val="24"/>
          <w:szCs w:val="24"/>
          <w:lang w:eastAsia="ja-JP"/>
        </w:rPr>
        <w:t>.</w:t>
      </w:r>
      <w:r w:rsidR="001E5177" w:rsidRPr="00EE4F58">
        <w:rPr>
          <w:rFonts w:ascii="Book Antiqua" w:hAnsi="Book Antiqua" w:cs="Times New Roman"/>
          <w:color w:val="000000" w:themeColor="text1"/>
          <w:sz w:val="24"/>
          <w:szCs w:val="24"/>
          <w:lang w:eastAsia="ja-JP"/>
        </w:rPr>
        <w:t xml:space="preserve"> Yamamoto </w:t>
      </w:r>
      <w:r w:rsidR="001E5177" w:rsidRPr="00EE4F58">
        <w:rPr>
          <w:rFonts w:ascii="Book Antiqua" w:hAnsi="Book Antiqua" w:cs="Times New Roman"/>
          <w:i/>
          <w:color w:val="000000" w:themeColor="text1"/>
          <w:sz w:val="24"/>
          <w:szCs w:val="24"/>
          <w:lang w:eastAsia="ja-JP"/>
        </w:rPr>
        <w:t xml:space="preserve">et </w:t>
      </w:r>
      <w:proofErr w:type="gramStart"/>
      <w:r w:rsidR="001E5177" w:rsidRPr="00EE4F58">
        <w:rPr>
          <w:rFonts w:ascii="Book Antiqua" w:hAnsi="Book Antiqua" w:cs="Times New Roman"/>
          <w:i/>
          <w:color w:val="000000" w:themeColor="text1"/>
          <w:sz w:val="24"/>
          <w:szCs w:val="24"/>
          <w:lang w:eastAsia="ja-JP"/>
        </w:rPr>
        <w:t>al</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1E5177" w:rsidRPr="00EE4F58">
        <w:rPr>
          <w:rFonts w:ascii="Book Antiqua" w:hAnsi="Book Antiqua" w:cs="Times New Roman"/>
          <w:color w:val="000000" w:themeColor="text1"/>
          <w:sz w:val="24"/>
          <w:szCs w:val="24"/>
          <w:lang w:eastAsia="ja-JP"/>
        </w:rPr>
        <w:t xml:space="preserve"> reported that each white enlarged </w:t>
      </w:r>
      <w:r w:rsidR="00C06D7B" w:rsidRPr="00EE4F58">
        <w:rPr>
          <w:rFonts w:ascii="Book Antiqua" w:hAnsi="Book Antiqua" w:cs="Times New Roman"/>
          <w:color w:val="000000" w:themeColor="text1"/>
          <w:sz w:val="24"/>
          <w:szCs w:val="24"/>
          <w:lang w:eastAsia="ja-JP"/>
        </w:rPr>
        <w:t xml:space="preserve">villus </w:t>
      </w:r>
      <w:r w:rsidR="001E5177" w:rsidRPr="00EE4F58">
        <w:rPr>
          <w:rFonts w:ascii="Book Antiqua" w:hAnsi="Book Antiqua" w:cs="Times New Roman"/>
          <w:color w:val="000000" w:themeColor="text1"/>
          <w:sz w:val="24"/>
          <w:szCs w:val="24"/>
          <w:lang w:eastAsia="ja-JP"/>
        </w:rPr>
        <w:t xml:space="preserve">was an enlarged neoplastic follicle </w:t>
      </w:r>
      <w:r w:rsidR="00C06D7B" w:rsidRPr="00EE4F58">
        <w:rPr>
          <w:rFonts w:ascii="Book Antiqua" w:hAnsi="Book Antiqua" w:cs="Times New Roman"/>
          <w:color w:val="000000" w:themeColor="text1"/>
          <w:sz w:val="24"/>
          <w:szCs w:val="24"/>
          <w:lang w:eastAsia="ja-JP"/>
        </w:rPr>
        <w:t>consisting</w:t>
      </w:r>
      <w:r w:rsidR="001E5177" w:rsidRPr="00EE4F58">
        <w:rPr>
          <w:rFonts w:ascii="Book Antiqua" w:hAnsi="Book Antiqua" w:cs="Times New Roman"/>
          <w:color w:val="000000" w:themeColor="text1"/>
          <w:sz w:val="24"/>
          <w:szCs w:val="24"/>
          <w:lang w:eastAsia="ja-JP"/>
        </w:rPr>
        <w:t xml:space="preserve"> of lymphoma cells in the lamina propria, which </w:t>
      </w:r>
      <w:r w:rsidR="00C06D7B" w:rsidRPr="00EE4F58">
        <w:rPr>
          <w:rFonts w:ascii="Book Antiqua" w:hAnsi="Book Antiqua" w:cs="Times New Roman"/>
          <w:color w:val="000000" w:themeColor="text1"/>
          <w:sz w:val="24"/>
          <w:szCs w:val="24"/>
          <w:lang w:eastAsia="ja-JP"/>
        </w:rPr>
        <w:t>was</w:t>
      </w:r>
      <w:r w:rsidR="001E5177" w:rsidRPr="00EE4F58">
        <w:rPr>
          <w:rFonts w:ascii="Book Antiqua" w:hAnsi="Book Antiqua" w:cs="Times New Roman"/>
          <w:color w:val="000000" w:themeColor="text1"/>
          <w:sz w:val="24"/>
          <w:szCs w:val="24"/>
          <w:lang w:eastAsia="ja-JP"/>
        </w:rPr>
        <w:t xml:space="preserve"> confirmed </w:t>
      </w:r>
      <w:r w:rsidR="00C06D7B" w:rsidRPr="00EE4F58">
        <w:rPr>
          <w:rFonts w:ascii="Book Antiqua" w:hAnsi="Book Antiqua" w:cs="Times New Roman"/>
          <w:color w:val="000000" w:themeColor="text1"/>
          <w:sz w:val="24"/>
          <w:szCs w:val="24"/>
          <w:lang w:eastAsia="ja-JP"/>
        </w:rPr>
        <w:t>histologically</w:t>
      </w:r>
      <w:r w:rsidR="001E5177" w:rsidRPr="00EE4F58">
        <w:rPr>
          <w:rFonts w:ascii="Book Antiqua" w:hAnsi="Book Antiqua" w:cs="Times New Roman"/>
          <w:color w:val="000000" w:themeColor="text1"/>
          <w:sz w:val="24"/>
          <w:szCs w:val="24"/>
          <w:lang w:eastAsia="ja-JP"/>
        </w:rPr>
        <w:t xml:space="preserve">. </w:t>
      </w:r>
      <w:r w:rsidR="00487281" w:rsidRPr="00EE4F58">
        <w:rPr>
          <w:rFonts w:ascii="Book Antiqua" w:hAnsi="Book Antiqua" w:cs="Times New Roman"/>
          <w:color w:val="000000" w:themeColor="text1"/>
          <w:sz w:val="24"/>
          <w:szCs w:val="24"/>
          <w:lang w:eastAsia="ja-JP"/>
        </w:rPr>
        <w:t xml:space="preserve">Another report showed that enlarged white duodenal villi </w:t>
      </w:r>
      <w:r w:rsidR="00C06D7B" w:rsidRPr="00EE4F58">
        <w:rPr>
          <w:rFonts w:ascii="Book Antiqua" w:hAnsi="Book Antiqua" w:cs="Times New Roman"/>
          <w:color w:val="000000" w:themeColor="text1"/>
          <w:sz w:val="24"/>
          <w:szCs w:val="24"/>
          <w:lang w:eastAsia="ja-JP"/>
        </w:rPr>
        <w:t xml:space="preserve">were </w:t>
      </w:r>
      <w:r w:rsidR="00487281" w:rsidRPr="00EE4F58">
        <w:rPr>
          <w:rFonts w:ascii="Book Antiqua" w:hAnsi="Book Antiqua" w:cs="Times New Roman"/>
          <w:color w:val="000000" w:themeColor="text1"/>
          <w:sz w:val="24"/>
          <w:szCs w:val="24"/>
          <w:lang w:eastAsia="ja-JP"/>
        </w:rPr>
        <w:t xml:space="preserve">caused by infiltration of lymphoma cells into </w:t>
      </w:r>
      <w:r w:rsidR="0030155D" w:rsidRPr="00EE4F58">
        <w:rPr>
          <w:rFonts w:ascii="Book Antiqua" w:hAnsi="Book Antiqua" w:cs="Times New Roman"/>
          <w:color w:val="000000" w:themeColor="text1"/>
          <w:sz w:val="24"/>
          <w:szCs w:val="24"/>
          <w:lang w:eastAsia="ja-JP"/>
        </w:rPr>
        <w:t xml:space="preserve">the </w:t>
      </w:r>
      <w:r w:rsidR="00487281" w:rsidRPr="00EE4F58">
        <w:rPr>
          <w:rFonts w:ascii="Book Antiqua" w:hAnsi="Book Antiqua" w:cs="Times New Roman"/>
          <w:color w:val="000000" w:themeColor="text1"/>
          <w:sz w:val="24"/>
          <w:szCs w:val="24"/>
          <w:lang w:eastAsia="ja-JP"/>
        </w:rPr>
        <w:t>vill</w:t>
      </w:r>
      <w:r w:rsidR="0030155D" w:rsidRPr="00EE4F58">
        <w:rPr>
          <w:rFonts w:ascii="Book Antiqua" w:hAnsi="Book Antiqua" w:cs="Times New Roman"/>
          <w:color w:val="000000" w:themeColor="text1"/>
          <w:sz w:val="24"/>
          <w:szCs w:val="24"/>
          <w:lang w:eastAsia="ja-JP"/>
        </w:rPr>
        <w:t>i</w:t>
      </w:r>
      <w:r w:rsidR="00487281" w:rsidRPr="00EE4F58">
        <w:rPr>
          <w:rFonts w:ascii="Book Antiqua" w:hAnsi="Book Antiqua" w:cs="Times New Roman"/>
          <w:color w:val="000000" w:themeColor="text1"/>
          <w:sz w:val="24"/>
          <w:szCs w:val="24"/>
          <w:lang w:eastAsia="ja-JP"/>
        </w:rPr>
        <w:t xml:space="preserve">, which formed lymphoid </w:t>
      </w:r>
      <w:proofErr w:type="gramStart"/>
      <w:r w:rsidR="00487281" w:rsidRPr="00EE4F58">
        <w:rPr>
          <w:rFonts w:ascii="Book Antiqua" w:hAnsi="Book Antiqua" w:cs="Times New Roman"/>
          <w:color w:val="000000" w:themeColor="text1"/>
          <w:sz w:val="24"/>
          <w:szCs w:val="24"/>
          <w:lang w:eastAsia="ja-JP"/>
        </w:rPr>
        <w:t>follicles</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29</w:t>
      </w:r>
      <w:r w:rsidR="00B726D8" w:rsidRPr="00EE4F58">
        <w:rPr>
          <w:rFonts w:ascii="Book Antiqua" w:hAnsi="Book Antiqua" w:cs="Times New Roman"/>
          <w:color w:val="000000" w:themeColor="text1"/>
          <w:sz w:val="24"/>
          <w:szCs w:val="24"/>
          <w:vertAlign w:val="superscript"/>
          <w:lang w:eastAsia="ja-JP"/>
        </w:rPr>
        <w:t>]</w:t>
      </w:r>
      <w:r w:rsidR="0030155D" w:rsidRPr="00EE4F58">
        <w:rPr>
          <w:rFonts w:ascii="Book Antiqua" w:hAnsi="Book Antiqua" w:cs="Times New Roman"/>
          <w:color w:val="000000" w:themeColor="text1"/>
          <w:sz w:val="24"/>
          <w:szCs w:val="24"/>
          <w:lang w:eastAsia="ja-JP"/>
        </w:rPr>
        <w:t xml:space="preserve">. From the pathological findings of our study, jejunal and/or ileal </w:t>
      </w:r>
      <w:r w:rsidR="00D62C97" w:rsidRPr="00EE4F58">
        <w:rPr>
          <w:rFonts w:ascii="Book Antiqua" w:hAnsi="Book Antiqua" w:cs="Times New Roman"/>
          <w:color w:val="000000" w:themeColor="text1"/>
          <w:sz w:val="24"/>
          <w:szCs w:val="24"/>
          <w:lang w:eastAsia="ja-JP"/>
        </w:rPr>
        <w:t>white</w:t>
      </w:r>
      <w:r w:rsidR="00C06D7B" w:rsidRPr="00EE4F58">
        <w:rPr>
          <w:rFonts w:ascii="Book Antiqua" w:hAnsi="Book Antiqua" w:cs="Times New Roman"/>
          <w:color w:val="000000" w:themeColor="text1"/>
          <w:sz w:val="24"/>
          <w:szCs w:val="24"/>
          <w:lang w:eastAsia="ja-JP"/>
        </w:rPr>
        <w:t xml:space="preserve"> </w:t>
      </w:r>
      <w:r w:rsidR="00D62C97" w:rsidRPr="00EE4F58">
        <w:rPr>
          <w:rFonts w:ascii="Book Antiqua" w:hAnsi="Book Antiqua" w:cs="Times New Roman"/>
          <w:color w:val="000000" w:themeColor="text1"/>
          <w:sz w:val="24"/>
          <w:szCs w:val="24"/>
          <w:lang w:eastAsia="ja-JP"/>
        </w:rPr>
        <w:t xml:space="preserve">villi </w:t>
      </w:r>
      <w:r w:rsidR="00C06D7B" w:rsidRPr="00EE4F58">
        <w:rPr>
          <w:rFonts w:ascii="Book Antiqua" w:hAnsi="Book Antiqua" w:cs="Times New Roman"/>
          <w:color w:val="000000" w:themeColor="text1"/>
          <w:sz w:val="24"/>
          <w:szCs w:val="24"/>
          <w:lang w:eastAsia="ja-JP"/>
        </w:rPr>
        <w:t xml:space="preserve">in </w:t>
      </w:r>
      <w:r w:rsidR="0030155D" w:rsidRPr="00EE4F58">
        <w:rPr>
          <w:rFonts w:ascii="Book Antiqua" w:hAnsi="Book Antiqua" w:cs="Times New Roman"/>
          <w:color w:val="000000" w:themeColor="text1"/>
          <w:sz w:val="24"/>
          <w:szCs w:val="24"/>
          <w:lang w:eastAsia="ja-JP"/>
        </w:rPr>
        <w:t xml:space="preserve">malignant </w:t>
      </w:r>
      <w:r w:rsidR="00D62C97" w:rsidRPr="00EE4F58">
        <w:rPr>
          <w:rFonts w:ascii="Book Antiqua" w:hAnsi="Book Antiqua" w:cs="Times New Roman"/>
          <w:color w:val="000000" w:themeColor="text1"/>
          <w:sz w:val="24"/>
          <w:szCs w:val="24"/>
          <w:lang w:eastAsia="ja-JP"/>
        </w:rPr>
        <w:t xml:space="preserve">lymphoma, even in other than </w:t>
      </w:r>
      <w:r w:rsidR="00C06D7B" w:rsidRPr="00EE4F58">
        <w:rPr>
          <w:rFonts w:ascii="Book Antiqua" w:hAnsi="Book Antiqua" w:cs="Times New Roman"/>
          <w:color w:val="000000" w:themeColor="text1"/>
          <w:sz w:val="24"/>
          <w:szCs w:val="24"/>
          <w:lang w:eastAsia="ja-JP"/>
        </w:rPr>
        <w:t xml:space="preserve">the </w:t>
      </w:r>
      <w:r w:rsidR="00D62C97" w:rsidRPr="00EE4F58">
        <w:rPr>
          <w:rFonts w:ascii="Book Antiqua" w:hAnsi="Book Antiqua" w:cs="Times New Roman"/>
          <w:color w:val="000000" w:themeColor="text1"/>
          <w:sz w:val="24"/>
          <w:szCs w:val="24"/>
          <w:lang w:eastAsia="ja-JP"/>
        </w:rPr>
        <w:t xml:space="preserve">follicular type, </w:t>
      </w:r>
      <w:r w:rsidR="00C06D7B" w:rsidRPr="00EE4F58">
        <w:rPr>
          <w:rFonts w:ascii="Book Antiqua" w:hAnsi="Book Antiqua" w:cs="Times New Roman"/>
          <w:color w:val="000000" w:themeColor="text1"/>
          <w:sz w:val="24"/>
          <w:szCs w:val="24"/>
          <w:lang w:eastAsia="ja-JP"/>
        </w:rPr>
        <w:t xml:space="preserve">are </w:t>
      </w:r>
      <w:r w:rsidR="00D62C97" w:rsidRPr="00EE4F58">
        <w:rPr>
          <w:rFonts w:ascii="Book Antiqua" w:hAnsi="Book Antiqua" w:cs="Times New Roman"/>
          <w:color w:val="000000" w:themeColor="text1"/>
          <w:sz w:val="24"/>
          <w:szCs w:val="24"/>
          <w:lang w:eastAsia="ja-JP"/>
        </w:rPr>
        <w:t xml:space="preserve">considered to </w:t>
      </w:r>
      <w:r w:rsidR="001F040C" w:rsidRPr="00EE4F58">
        <w:rPr>
          <w:rFonts w:ascii="Book Antiqua" w:hAnsi="Book Antiqua" w:cs="Times New Roman"/>
          <w:color w:val="000000" w:themeColor="text1"/>
          <w:sz w:val="24"/>
          <w:szCs w:val="24"/>
          <w:lang w:eastAsia="ja-JP"/>
        </w:rPr>
        <w:t>consist of lymphoma cells in the lamina propria</w:t>
      </w:r>
      <w:r w:rsidR="00D62C97" w:rsidRPr="00EE4F58">
        <w:rPr>
          <w:rFonts w:ascii="Book Antiqua" w:hAnsi="Book Antiqua" w:cs="Times New Roman"/>
          <w:color w:val="000000" w:themeColor="text1"/>
          <w:sz w:val="24"/>
          <w:szCs w:val="24"/>
          <w:lang w:eastAsia="ja-JP"/>
        </w:rPr>
        <w:t xml:space="preserve"> </w:t>
      </w:r>
      <w:r w:rsidR="001F040C" w:rsidRPr="00EE4F58">
        <w:rPr>
          <w:rFonts w:ascii="Book Antiqua" w:hAnsi="Book Antiqua" w:cs="Times New Roman"/>
          <w:color w:val="000000" w:themeColor="text1"/>
          <w:sz w:val="24"/>
          <w:szCs w:val="24"/>
          <w:lang w:eastAsia="ja-JP"/>
        </w:rPr>
        <w:t>as</w:t>
      </w:r>
      <w:r w:rsidR="00D62C97" w:rsidRPr="00EE4F58">
        <w:rPr>
          <w:rFonts w:ascii="Book Antiqua" w:hAnsi="Book Antiqua" w:cs="Times New Roman"/>
          <w:color w:val="000000" w:themeColor="text1"/>
          <w:sz w:val="24"/>
          <w:szCs w:val="24"/>
          <w:lang w:eastAsia="ja-JP"/>
        </w:rPr>
        <w:t xml:space="preserve"> </w:t>
      </w:r>
      <w:r w:rsidR="00BD64B7" w:rsidRPr="00EE4F58">
        <w:rPr>
          <w:rFonts w:ascii="Book Antiqua" w:hAnsi="Book Antiqua" w:cs="Times New Roman"/>
          <w:color w:val="000000" w:themeColor="text1"/>
          <w:sz w:val="24"/>
          <w:szCs w:val="24"/>
          <w:lang w:eastAsia="ja-JP"/>
        </w:rPr>
        <w:t>with</w:t>
      </w:r>
      <w:r w:rsidR="00D62C97" w:rsidRPr="00EE4F58">
        <w:rPr>
          <w:rFonts w:ascii="Book Antiqua" w:hAnsi="Book Antiqua" w:cs="Times New Roman"/>
          <w:color w:val="000000" w:themeColor="text1"/>
          <w:sz w:val="24"/>
          <w:szCs w:val="24"/>
          <w:lang w:eastAsia="ja-JP"/>
        </w:rPr>
        <w:t xml:space="preserve"> duodenal follicular lymphoma. </w:t>
      </w:r>
      <w:r w:rsidR="00C06D7B" w:rsidRPr="00EE4F58">
        <w:rPr>
          <w:rFonts w:ascii="Book Antiqua" w:hAnsi="Book Antiqua" w:cs="Times New Roman"/>
          <w:color w:val="000000" w:themeColor="text1"/>
          <w:sz w:val="24"/>
          <w:szCs w:val="24"/>
          <w:lang w:eastAsia="ja-JP"/>
        </w:rPr>
        <w:t>P</w:t>
      </w:r>
      <w:r w:rsidR="001F040C" w:rsidRPr="00EE4F58">
        <w:rPr>
          <w:rFonts w:ascii="Book Antiqua" w:hAnsi="Book Antiqua" w:cs="Times New Roman"/>
          <w:color w:val="000000" w:themeColor="text1"/>
          <w:sz w:val="24"/>
          <w:szCs w:val="24"/>
          <w:lang w:eastAsia="ja-JP"/>
        </w:rPr>
        <w:t>revious</w:t>
      </w:r>
      <w:r w:rsidR="0030155D" w:rsidRPr="00EE4F58">
        <w:rPr>
          <w:rFonts w:ascii="Book Antiqua" w:hAnsi="Book Antiqua" w:cs="Times New Roman"/>
          <w:color w:val="000000" w:themeColor="text1"/>
          <w:sz w:val="24"/>
          <w:szCs w:val="24"/>
          <w:lang w:eastAsia="ja-JP"/>
        </w:rPr>
        <w:t xml:space="preserve"> reports describe white</w:t>
      </w:r>
      <w:r w:rsidR="00C06D7B" w:rsidRPr="00EE4F58">
        <w:rPr>
          <w:rFonts w:ascii="Book Antiqua" w:hAnsi="Book Antiqua" w:cs="Times New Roman"/>
          <w:color w:val="000000" w:themeColor="text1"/>
          <w:sz w:val="24"/>
          <w:szCs w:val="24"/>
          <w:lang w:eastAsia="ja-JP"/>
        </w:rPr>
        <w:t xml:space="preserve"> </w:t>
      </w:r>
      <w:r w:rsidR="0030155D" w:rsidRPr="00EE4F58">
        <w:rPr>
          <w:rFonts w:ascii="Book Antiqua" w:hAnsi="Book Antiqua" w:cs="Times New Roman"/>
          <w:color w:val="000000" w:themeColor="text1"/>
          <w:sz w:val="24"/>
          <w:szCs w:val="24"/>
          <w:lang w:eastAsia="ja-JP"/>
        </w:rPr>
        <w:t xml:space="preserve">villi of duodenal follicular lymphoma using </w:t>
      </w:r>
      <w:proofErr w:type="gramStart"/>
      <w:r w:rsidR="0030155D" w:rsidRPr="00EE4F58">
        <w:rPr>
          <w:rFonts w:ascii="Book Antiqua" w:hAnsi="Book Antiqua" w:cs="Times New Roman"/>
          <w:color w:val="000000" w:themeColor="text1"/>
          <w:sz w:val="24"/>
          <w:szCs w:val="24"/>
          <w:lang w:eastAsia="ja-JP"/>
        </w:rPr>
        <w:t>esophagogastroduodenoscopy</w:t>
      </w:r>
      <w:r w:rsidR="00B726D8" w:rsidRPr="00EE4F58">
        <w:rPr>
          <w:rFonts w:ascii="Book Antiqua" w:hAnsi="Book Antiqua" w:cs="Times New Roman"/>
          <w:color w:val="000000" w:themeColor="text1"/>
          <w:sz w:val="24"/>
          <w:szCs w:val="24"/>
          <w:vertAlign w:val="superscript"/>
          <w:lang w:eastAsia="ja-JP"/>
        </w:rPr>
        <w:t>[</w:t>
      </w:r>
      <w:proofErr w:type="gramEnd"/>
      <w:r w:rsidR="00697FA2" w:rsidRPr="00EE4F58">
        <w:rPr>
          <w:rFonts w:ascii="Book Antiqua" w:eastAsia="DengXian" w:hAnsi="Book Antiqua" w:cs="Times New Roman"/>
          <w:color w:val="000000" w:themeColor="text1"/>
          <w:sz w:val="24"/>
          <w:szCs w:val="24"/>
          <w:vertAlign w:val="superscript"/>
          <w:lang w:eastAsia="zh-CN"/>
        </w:rPr>
        <w:t>24</w:t>
      </w:r>
      <w:r w:rsidR="00B726D8" w:rsidRPr="00EE4F58">
        <w:rPr>
          <w:rFonts w:ascii="Book Antiqua" w:hAnsi="Book Antiqua" w:cs="Times New Roman"/>
          <w:color w:val="000000" w:themeColor="text1"/>
          <w:sz w:val="24"/>
          <w:szCs w:val="24"/>
          <w:vertAlign w:val="superscript"/>
          <w:lang w:eastAsia="ja-JP"/>
        </w:rPr>
        <w:t>,</w:t>
      </w:r>
      <w:r w:rsidR="00697FA2" w:rsidRPr="00EE4F58">
        <w:rPr>
          <w:rFonts w:ascii="Book Antiqua" w:eastAsia="DengXian" w:hAnsi="Book Antiqua" w:cs="Times New Roman"/>
          <w:color w:val="000000" w:themeColor="text1"/>
          <w:sz w:val="24"/>
          <w:szCs w:val="24"/>
          <w:vertAlign w:val="superscript"/>
          <w:lang w:eastAsia="zh-CN"/>
        </w:rPr>
        <w:t>28</w:t>
      </w:r>
      <w:r w:rsidR="00B726D8" w:rsidRPr="00EE4F58">
        <w:rPr>
          <w:rFonts w:ascii="Book Antiqua" w:hAnsi="Book Antiqua" w:cs="Times New Roman"/>
          <w:color w:val="000000" w:themeColor="text1"/>
          <w:sz w:val="24"/>
          <w:szCs w:val="24"/>
          <w:vertAlign w:val="superscript"/>
          <w:lang w:eastAsia="ja-JP"/>
        </w:rPr>
        <w:t>-</w:t>
      </w:r>
      <w:r w:rsidR="00697FA2" w:rsidRPr="00EE4F58">
        <w:rPr>
          <w:rFonts w:ascii="Book Antiqua" w:eastAsia="DengXian" w:hAnsi="Book Antiqua" w:cs="Times New Roman"/>
          <w:color w:val="000000" w:themeColor="text1"/>
          <w:sz w:val="24"/>
          <w:szCs w:val="24"/>
          <w:vertAlign w:val="superscript"/>
          <w:lang w:eastAsia="zh-CN"/>
        </w:rPr>
        <w:t>30</w:t>
      </w:r>
      <w:r w:rsidR="00B726D8" w:rsidRPr="00EE4F58">
        <w:rPr>
          <w:rFonts w:ascii="Book Antiqua" w:hAnsi="Book Antiqua" w:cs="Times New Roman"/>
          <w:color w:val="000000" w:themeColor="text1"/>
          <w:sz w:val="24"/>
          <w:szCs w:val="24"/>
          <w:vertAlign w:val="superscript"/>
          <w:lang w:eastAsia="ja-JP"/>
        </w:rPr>
        <w:t>]</w:t>
      </w:r>
      <w:r w:rsidR="0030155D" w:rsidRPr="00EE4F58">
        <w:rPr>
          <w:rFonts w:ascii="Book Antiqua" w:hAnsi="Book Antiqua" w:cs="Times New Roman"/>
          <w:color w:val="000000" w:themeColor="text1"/>
          <w:sz w:val="24"/>
          <w:szCs w:val="24"/>
          <w:lang w:eastAsia="ja-JP"/>
        </w:rPr>
        <w:t xml:space="preserve">. </w:t>
      </w:r>
      <w:r w:rsidR="00C06D7B" w:rsidRPr="00EE4F58">
        <w:rPr>
          <w:rFonts w:ascii="Book Antiqua" w:hAnsi="Book Antiqua" w:cs="Times New Roman"/>
          <w:color w:val="000000" w:themeColor="text1"/>
          <w:sz w:val="24"/>
          <w:szCs w:val="24"/>
          <w:lang w:eastAsia="ja-JP"/>
        </w:rPr>
        <w:t>To our knowledge, ours</w:t>
      </w:r>
      <w:r w:rsidR="0030155D" w:rsidRPr="00EE4F58">
        <w:rPr>
          <w:rFonts w:ascii="Book Antiqua" w:hAnsi="Book Antiqua" w:cs="Times New Roman"/>
          <w:color w:val="000000" w:themeColor="text1"/>
          <w:sz w:val="24"/>
          <w:szCs w:val="24"/>
          <w:lang w:eastAsia="ja-JP"/>
        </w:rPr>
        <w:t xml:space="preserve"> is the first report of white</w:t>
      </w:r>
      <w:r w:rsidR="00C06D7B" w:rsidRPr="00EE4F58">
        <w:rPr>
          <w:rFonts w:ascii="Book Antiqua" w:hAnsi="Book Antiqua" w:cs="Times New Roman"/>
          <w:color w:val="000000" w:themeColor="text1"/>
          <w:sz w:val="24"/>
          <w:szCs w:val="24"/>
          <w:lang w:eastAsia="ja-JP"/>
        </w:rPr>
        <w:t xml:space="preserve"> </w:t>
      </w:r>
      <w:r w:rsidR="0030155D" w:rsidRPr="00EE4F58">
        <w:rPr>
          <w:rFonts w:ascii="Book Antiqua" w:hAnsi="Book Antiqua" w:cs="Times New Roman"/>
          <w:color w:val="000000" w:themeColor="text1"/>
          <w:sz w:val="24"/>
          <w:szCs w:val="24"/>
          <w:lang w:eastAsia="ja-JP"/>
        </w:rPr>
        <w:t xml:space="preserve">villi </w:t>
      </w:r>
      <w:r w:rsidR="00C06D7B" w:rsidRPr="00EE4F58">
        <w:rPr>
          <w:rFonts w:ascii="Book Antiqua" w:hAnsi="Book Antiqua" w:cs="Times New Roman"/>
          <w:color w:val="000000" w:themeColor="text1"/>
          <w:sz w:val="24"/>
          <w:szCs w:val="24"/>
          <w:lang w:eastAsia="ja-JP"/>
        </w:rPr>
        <w:t xml:space="preserve">in </w:t>
      </w:r>
      <w:r w:rsidR="0030155D" w:rsidRPr="00EE4F58">
        <w:rPr>
          <w:rFonts w:ascii="Book Antiqua" w:hAnsi="Book Antiqua" w:cs="Times New Roman"/>
          <w:color w:val="000000" w:themeColor="text1"/>
          <w:sz w:val="24"/>
          <w:szCs w:val="24"/>
          <w:lang w:eastAsia="ja-JP"/>
        </w:rPr>
        <w:t>jejunal and ileal malignant lymphoma observed by BAE.</w:t>
      </w:r>
    </w:p>
    <w:p w14:paraId="57D4E590" w14:textId="0F577D84" w:rsidR="00332846" w:rsidRPr="00EE4F58" w:rsidRDefault="00C06D7B"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The endoscopic </w:t>
      </w:r>
      <w:r w:rsidR="001F040C" w:rsidRPr="00EE4F58">
        <w:rPr>
          <w:rFonts w:ascii="Book Antiqua" w:hAnsi="Book Antiqua" w:cs="Times New Roman"/>
          <w:color w:val="000000" w:themeColor="text1"/>
          <w:sz w:val="24"/>
          <w:szCs w:val="24"/>
          <w:lang w:eastAsia="ja-JP"/>
        </w:rPr>
        <w:t xml:space="preserve">characteristics of </w:t>
      </w:r>
      <w:r w:rsidRPr="00EE4F58">
        <w:rPr>
          <w:rFonts w:ascii="Book Antiqua" w:hAnsi="Book Antiqua" w:cs="Times New Roman"/>
          <w:color w:val="000000" w:themeColor="text1"/>
          <w:sz w:val="24"/>
          <w:szCs w:val="24"/>
          <w:lang w:eastAsia="ja-JP"/>
        </w:rPr>
        <w:t xml:space="preserve">the </w:t>
      </w:r>
      <w:r w:rsidR="001F040C" w:rsidRPr="00EE4F58">
        <w:rPr>
          <w:rFonts w:ascii="Book Antiqua" w:hAnsi="Book Antiqua" w:cs="Times New Roman"/>
          <w:color w:val="000000" w:themeColor="text1"/>
          <w:sz w:val="24"/>
          <w:szCs w:val="24"/>
          <w:lang w:eastAsia="ja-JP"/>
        </w:rPr>
        <w:t>small intestinal tumors</w:t>
      </w:r>
      <w:r w:rsidR="00BD64B7" w:rsidRPr="00EE4F58">
        <w:rPr>
          <w:rFonts w:ascii="Book Antiqua" w:hAnsi="Book Antiqua" w:cs="Times New Roman"/>
          <w:color w:val="000000" w:themeColor="text1"/>
          <w:sz w:val="24"/>
          <w:szCs w:val="24"/>
          <w:lang w:eastAsia="ja-JP"/>
        </w:rPr>
        <w:t xml:space="preserve"> in our study</w:t>
      </w:r>
      <w:r w:rsidR="001F040C" w:rsidRPr="00EE4F58">
        <w:rPr>
          <w:rFonts w:ascii="Book Antiqua" w:hAnsi="Book Antiqua" w:cs="Times New Roman"/>
          <w:color w:val="000000" w:themeColor="text1"/>
          <w:sz w:val="24"/>
          <w:szCs w:val="24"/>
          <w:lang w:eastAsia="ja-JP"/>
        </w:rPr>
        <w:t xml:space="preserve"> are summarized in Table 4. </w:t>
      </w:r>
      <w:bookmarkStart w:id="16" w:name="_Hlk3137499"/>
      <w:r w:rsidRPr="00EE4F58">
        <w:rPr>
          <w:rFonts w:ascii="Book Antiqua" w:hAnsi="Book Antiqua" w:cs="Times New Roman"/>
          <w:color w:val="000000" w:themeColor="text1"/>
          <w:sz w:val="24"/>
          <w:szCs w:val="24"/>
          <w:lang w:eastAsia="ja-JP"/>
        </w:rPr>
        <w:t>Generally</w:t>
      </w:r>
      <w:r w:rsidR="001F040C"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epithelial</w:t>
      </w:r>
      <w:r w:rsidR="001F040C" w:rsidRPr="00EE4F58">
        <w:rPr>
          <w:rFonts w:ascii="Book Antiqua" w:hAnsi="Book Antiqua" w:cs="Times New Roman"/>
          <w:color w:val="000000" w:themeColor="text1"/>
          <w:sz w:val="24"/>
          <w:szCs w:val="24"/>
          <w:lang w:eastAsia="ja-JP"/>
        </w:rPr>
        <w:t xml:space="preserve"> small intestinal tumor</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t>
      </w:r>
      <w:r w:rsidR="00BD64B7" w:rsidRPr="00EE4F58">
        <w:rPr>
          <w:rFonts w:ascii="Book Antiqua" w:hAnsi="Book Antiqua" w:cs="Times New Roman"/>
          <w:color w:val="000000" w:themeColor="text1"/>
          <w:sz w:val="24"/>
          <w:szCs w:val="24"/>
          <w:lang w:eastAsia="ja-JP"/>
        </w:rPr>
        <w:t xml:space="preserve">appeared as </w:t>
      </w:r>
      <w:r w:rsidR="001F040C" w:rsidRPr="00EE4F58">
        <w:rPr>
          <w:rFonts w:ascii="Book Antiqua" w:hAnsi="Book Antiqua" w:cs="Times New Roman"/>
          <w:color w:val="000000" w:themeColor="text1"/>
          <w:sz w:val="24"/>
          <w:szCs w:val="24"/>
          <w:lang w:eastAsia="ja-JP"/>
        </w:rPr>
        <w:t>solitary tumor</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with stenosis, </w:t>
      </w:r>
      <w:bookmarkStart w:id="17" w:name="_Hlk3137596"/>
      <w:bookmarkEnd w:id="16"/>
      <w:r w:rsidR="001F040C" w:rsidRPr="00EE4F58">
        <w:rPr>
          <w:rFonts w:ascii="Book Antiqua" w:hAnsi="Book Antiqua" w:cs="Times New Roman"/>
          <w:color w:val="000000" w:themeColor="text1"/>
          <w:sz w:val="24"/>
          <w:szCs w:val="24"/>
          <w:lang w:eastAsia="ja-JP"/>
        </w:rPr>
        <w:t xml:space="preserve">small intestinal malignant lymphoma </w:t>
      </w:r>
      <w:r w:rsidR="00BD64B7" w:rsidRPr="00EE4F58">
        <w:rPr>
          <w:rFonts w:ascii="Book Antiqua" w:hAnsi="Book Antiqua" w:cs="Times New Roman"/>
          <w:color w:val="000000" w:themeColor="text1"/>
          <w:sz w:val="24"/>
          <w:szCs w:val="24"/>
          <w:lang w:eastAsia="ja-JP"/>
        </w:rPr>
        <w:t xml:space="preserve">tumors as </w:t>
      </w:r>
      <w:r w:rsidR="001F040C" w:rsidRPr="00EE4F58">
        <w:rPr>
          <w:rFonts w:ascii="Book Antiqua" w:hAnsi="Book Antiqua" w:cs="Times New Roman"/>
          <w:color w:val="000000" w:themeColor="text1"/>
          <w:sz w:val="24"/>
          <w:szCs w:val="24"/>
          <w:lang w:eastAsia="ja-JP"/>
        </w:rPr>
        <w:t>multiple tumors with white villi,</w:t>
      </w:r>
      <w:bookmarkEnd w:id="17"/>
      <w:r w:rsidR="001F040C" w:rsidRPr="00EE4F58">
        <w:rPr>
          <w:rFonts w:ascii="Book Antiqua" w:hAnsi="Book Antiqua" w:cs="Times New Roman"/>
          <w:color w:val="000000" w:themeColor="text1"/>
          <w:sz w:val="24"/>
          <w:szCs w:val="24"/>
          <w:lang w:eastAsia="ja-JP"/>
        </w:rPr>
        <w:t xml:space="preserve"> and GIST</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t>
      </w:r>
      <w:r w:rsidRPr="00EE4F58">
        <w:rPr>
          <w:rFonts w:ascii="Book Antiqua" w:hAnsi="Book Antiqua" w:cs="Times New Roman"/>
          <w:color w:val="000000" w:themeColor="text1"/>
          <w:sz w:val="24"/>
          <w:szCs w:val="24"/>
          <w:lang w:eastAsia="ja-JP"/>
        </w:rPr>
        <w:t>a</w:t>
      </w:r>
      <w:r w:rsidR="00BD64B7" w:rsidRPr="00EE4F58">
        <w:rPr>
          <w:rFonts w:ascii="Book Antiqua" w:hAnsi="Book Antiqua" w:cs="Times New Roman"/>
          <w:color w:val="000000" w:themeColor="text1"/>
          <w:sz w:val="24"/>
          <w:szCs w:val="24"/>
          <w:lang w:eastAsia="ja-JP"/>
        </w:rPr>
        <w:t>s</w:t>
      </w:r>
      <w:r w:rsidRPr="00EE4F58">
        <w:rPr>
          <w:rFonts w:ascii="Book Antiqua" w:hAnsi="Book Antiqua" w:cs="Times New Roman"/>
          <w:color w:val="000000" w:themeColor="text1"/>
          <w:sz w:val="24"/>
          <w:szCs w:val="24"/>
          <w:lang w:eastAsia="ja-JP"/>
        </w:rPr>
        <w:t xml:space="preserve"> </w:t>
      </w:r>
      <w:r w:rsidR="001F040C" w:rsidRPr="00EE4F58">
        <w:rPr>
          <w:rFonts w:ascii="Book Antiqua" w:hAnsi="Book Antiqua" w:cs="Times New Roman"/>
          <w:color w:val="000000" w:themeColor="text1"/>
          <w:sz w:val="24"/>
          <w:szCs w:val="24"/>
          <w:lang w:eastAsia="ja-JP"/>
        </w:rPr>
        <w:t>solitary protruded lesion</w:t>
      </w:r>
      <w:r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w:t>
      </w:r>
    </w:p>
    <w:p w14:paraId="393C043F" w14:textId="2A182E3B" w:rsidR="001271E1" w:rsidRPr="00EE4F58" w:rsidRDefault="009D7EE1"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Several limitations of this study should be a</w:t>
      </w:r>
      <w:r w:rsidR="00775F67" w:rsidRPr="00EE4F58">
        <w:rPr>
          <w:rFonts w:ascii="Book Antiqua" w:hAnsi="Book Antiqua" w:cs="Times New Roman"/>
          <w:color w:val="000000" w:themeColor="text1"/>
          <w:sz w:val="24"/>
          <w:szCs w:val="24"/>
          <w:lang w:eastAsia="ja-JP"/>
        </w:rPr>
        <w:t>d</w:t>
      </w:r>
      <w:r w:rsidR="00AB3FAE" w:rsidRPr="00EE4F58">
        <w:rPr>
          <w:rFonts w:ascii="Book Antiqua" w:hAnsi="Book Antiqua" w:cs="Times New Roman"/>
          <w:color w:val="000000" w:themeColor="text1"/>
          <w:sz w:val="24"/>
          <w:szCs w:val="24"/>
          <w:lang w:eastAsia="ja-JP"/>
        </w:rPr>
        <w:t>d</w:t>
      </w:r>
      <w:r w:rsidR="00775F67" w:rsidRPr="00EE4F58">
        <w:rPr>
          <w:rFonts w:ascii="Book Antiqua" w:hAnsi="Book Antiqua" w:cs="Times New Roman"/>
          <w:color w:val="000000" w:themeColor="text1"/>
          <w:sz w:val="24"/>
          <w:szCs w:val="24"/>
          <w:lang w:eastAsia="ja-JP"/>
        </w:rPr>
        <w:t>ressed</w:t>
      </w:r>
      <w:r w:rsidRPr="00EE4F58">
        <w:rPr>
          <w:rFonts w:ascii="Book Antiqua" w:hAnsi="Book Antiqua" w:cs="Times New Roman"/>
          <w:color w:val="000000" w:themeColor="text1"/>
          <w:sz w:val="24"/>
          <w:szCs w:val="24"/>
          <w:lang w:eastAsia="ja-JP"/>
        </w:rPr>
        <w:t xml:space="preserve">. First, </w:t>
      </w:r>
      <w:r w:rsidR="00B20B1C" w:rsidRPr="00EE4F58">
        <w:rPr>
          <w:rFonts w:ascii="Book Antiqua" w:hAnsi="Book Antiqua" w:cs="Times New Roman"/>
          <w:color w:val="000000" w:themeColor="text1"/>
          <w:sz w:val="24"/>
          <w:szCs w:val="24"/>
          <w:lang w:eastAsia="ja-JP"/>
        </w:rPr>
        <w:t>t</w:t>
      </w:r>
      <w:r w:rsidRPr="00EE4F58">
        <w:rPr>
          <w:rFonts w:ascii="Book Antiqua" w:hAnsi="Book Antiqua" w:cs="Times New Roman"/>
          <w:color w:val="000000" w:themeColor="text1"/>
          <w:sz w:val="24"/>
          <w:szCs w:val="24"/>
          <w:lang w:eastAsia="ja-JP"/>
        </w:rPr>
        <w:t>his</w:t>
      </w:r>
      <w:r w:rsidR="00332FE1" w:rsidRPr="00EE4F58">
        <w:rPr>
          <w:rFonts w:ascii="Book Antiqua" w:hAnsi="Book Antiqua" w:cs="Times New Roman"/>
          <w:color w:val="000000" w:themeColor="text1"/>
          <w:sz w:val="24"/>
          <w:szCs w:val="24"/>
          <w:lang w:eastAsia="ja-JP"/>
        </w:rPr>
        <w:t xml:space="preserve"> was</w:t>
      </w:r>
      <w:r w:rsidRPr="00EE4F58">
        <w:rPr>
          <w:rFonts w:ascii="Book Antiqua" w:hAnsi="Book Antiqua" w:cs="Times New Roman"/>
          <w:color w:val="000000" w:themeColor="text1"/>
          <w:sz w:val="24"/>
          <w:szCs w:val="24"/>
          <w:lang w:eastAsia="ja-JP"/>
        </w:rPr>
        <w:t xml:space="preserve"> a retrospective study; thus, many confounding factors could affect the results. </w:t>
      </w:r>
      <w:r w:rsidR="000072D3" w:rsidRPr="00EE4F58">
        <w:rPr>
          <w:rFonts w:ascii="Book Antiqua" w:hAnsi="Book Antiqua" w:cs="Times New Roman"/>
          <w:color w:val="000000" w:themeColor="text1"/>
          <w:sz w:val="24"/>
          <w:szCs w:val="24"/>
          <w:lang w:eastAsia="ja-JP"/>
        </w:rPr>
        <w:t>Second</w:t>
      </w:r>
      <w:r w:rsidR="001F040C" w:rsidRPr="00EE4F58">
        <w:rPr>
          <w:rFonts w:ascii="Book Antiqua" w:hAnsi="Book Antiqua" w:cs="Times New Roman"/>
          <w:color w:val="000000" w:themeColor="text1"/>
          <w:sz w:val="24"/>
          <w:szCs w:val="24"/>
          <w:lang w:eastAsia="ja-JP"/>
        </w:rPr>
        <w:t xml:space="preserve">, small intestinal </w:t>
      </w:r>
      <w:r w:rsidR="001F040C" w:rsidRPr="00EE4F58">
        <w:rPr>
          <w:rFonts w:ascii="Book Antiqua" w:hAnsi="Book Antiqua" w:cs="Times New Roman"/>
          <w:color w:val="000000" w:themeColor="text1"/>
          <w:sz w:val="24"/>
          <w:szCs w:val="24"/>
          <w:lang w:eastAsia="ja-JP"/>
        </w:rPr>
        <w:lastRenderedPageBreak/>
        <w:t>tumor</w:t>
      </w:r>
      <w:r w:rsidR="00332FE1" w:rsidRPr="00EE4F58">
        <w:rPr>
          <w:rFonts w:ascii="Book Antiqua" w:hAnsi="Book Antiqua" w:cs="Times New Roman"/>
          <w:color w:val="000000" w:themeColor="text1"/>
          <w:sz w:val="24"/>
          <w:szCs w:val="24"/>
          <w:lang w:eastAsia="ja-JP"/>
        </w:rPr>
        <w:t>s</w:t>
      </w:r>
      <w:r w:rsidR="001F040C" w:rsidRPr="00EE4F58">
        <w:rPr>
          <w:rFonts w:ascii="Book Antiqua" w:hAnsi="Book Antiqua" w:cs="Times New Roman"/>
          <w:color w:val="000000" w:themeColor="text1"/>
          <w:sz w:val="24"/>
          <w:szCs w:val="24"/>
          <w:lang w:eastAsia="ja-JP"/>
        </w:rPr>
        <w:t xml:space="preserve"> </w:t>
      </w:r>
      <w:r w:rsidR="00332FE1" w:rsidRPr="00EE4F58">
        <w:rPr>
          <w:rFonts w:ascii="Book Antiqua" w:hAnsi="Book Antiqua" w:cs="Times New Roman"/>
          <w:color w:val="000000" w:themeColor="text1"/>
          <w:sz w:val="24"/>
          <w:szCs w:val="24"/>
          <w:lang w:eastAsia="ja-JP"/>
        </w:rPr>
        <w:t xml:space="preserve">are </w:t>
      </w:r>
      <w:r w:rsidR="001F040C" w:rsidRPr="00EE4F58">
        <w:rPr>
          <w:rFonts w:ascii="Book Antiqua" w:hAnsi="Book Antiqua" w:cs="Times New Roman"/>
          <w:color w:val="000000" w:themeColor="text1"/>
          <w:sz w:val="24"/>
          <w:szCs w:val="24"/>
          <w:lang w:eastAsia="ja-JP"/>
        </w:rPr>
        <w:t xml:space="preserve">very rare, </w:t>
      </w:r>
      <w:r w:rsidR="00332FE1" w:rsidRPr="00EE4F58">
        <w:rPr>
          <w:rFonts w:ascii="Book Antiqua" w:hAnsi="Book Antiqua" w:cs="Times New Roman"/>
          <w:color w:val="000000" w:themeColor="text1"/>
          <w:sz w:val="24"/>
          <w:szCs w:val="24"/>
          <w:lang w:eastAsia="ja-JP"/>
        </w:rPr>
        <w:t xml:space="preserve">and our </w:t>
      </w:r>
      <w:r w:rsidR="00613345" w:rsidRPr="00EE4F58">
        <w:rPr>
          <w:rFonts w:ascii="Book Antiqua" w:hAnsi="Book Antiqua" w:cs="Times New Roman"/>
          <w:color w:val="000000" w:themeColor="text1"/>
          <w:sz w:val="24"/>
          <w:szCs w:val="24"/>
          <w:lang w:eastAsia="ja-JP"/>
        </w:rPr>
        <w:t xml:space="preserve">sample size </w:t>
      </w:r>
      <w:r w:rsidR="00332FE1" w:rsidRPr="00EE4F58">
        <w:rPr>
          <w:rFonts w:ascii="Book Antiqua" w:hAnsi="Book Antiqua" w:cs="Times New Roman"/>
          <w:color w:val="000000" w:themeColor="text1"/>
          <w:sz w:val="24"/>
          <w:szCs w:val="24"/>
          <w:lang w:eastAsia="ja-JP"/>
        </w:rPr>
        <w:t xml:space="preserve">was </w:t>
      </w:r>
      <w:r w:rsidR="00613345" w:rsidRPr="00EE4F58">
        <w:rPr>
          <w:rFonts w:ascii="Book Antiqua" w:hAnsi="Book Antiqua" w:cs="Times New Roman"/>
          <w:color w:val="000000" w:themeColor="text1"/>
          <w:sz w:val="24"/>
          <w:szCs w:val="24"/>
          <w:lang w:eastAsia="ja-JP"/>
        </w:rPr>
        <w:t xml:space="preserve">relatively </w:t>
      </w:r>
      <w:r w:rsidR="001F040C" w:rsidRPr="00EE4F58">
        <w:rPr>
          <w:rFonts w:ascii="Book Antiqua" w:hAnsi="Book Antiqua" w:cs="Times New Roman"/>
          <w:color w:val="000000" w:themeColor="text1"/>
          <w:sz w:val="24"/>
          <w:szCs w:val="24"/>
          <w:lang w:eastAsia="ja-JP"/>
        </w:rPr>
        <w:t>small</w:t>
      </w:r>
      <w:r w:rsidRPr="00EE4F58">
        <w:rPr>
          <w:rFonts w:ascii="Book Antiqua" w:hAnsi="Book Antiqua" w:cs="Times New Roman"/>
          <w:color w:val="000000" w:themeColor="text1"/>
          <w:sz w:val="24"/>
          <w:szCs w:val="24"/>
          <w:lang w:eastAsia="ja-JP"/>
        </w:rPr>
        <w:t>.</w:t>
      </w:r>
      <w:r w:rsidR="00613345" w:rsidRPr="00EE4F58">
        <w:rPr>
          <w:rFonts w:ascii="Book Antiqua" w:hAnsi="Book Antiqua" w:cs="Times New Roman"/>
          <w:color w:val="000000" w:themeColor="text1"/>
          <w:sz w:val="24"/>
          <w:szCs w:val="24"/>
          <w:lang w:eastAsia="ja-JP"/>
        </w:rPr>
        <w:t xml:space="preserve"> </w:t>
      </w:r>
      <w:r w:rsidR="00332FE1" w:rsidRPr="00EE4F58">
        <w:rPr>
          <w:rFonts w:ascii="Book Antiqua" w:hAnsi="Book Antiqua" w:cs="Times New Roman"/>
          <w:color w:val="000000" w:themeColor="text1"/>
          <w:sz w:val="24"/>
          <w:szCs w:val="24"/>
          <w:lang w:eastAsia="ja-JP"/>
        </w:rPr>
        <w:t>Future studies require higher numbers of patients</w:t>
      </w:r>
      <w:r w:rsidR="00613345" w:rsidRPr="00EE4F58">
        <w:rPr>
          <w:rFonts w:ascii="Book Antiqua" w:hAnsi="Book Antiqua" w:cs="Times New Roman"/>
          <w:color w:val="000000" w:themeColor="text1"/>
          <w:sz w:val="24"/>
          <w:szCs w:val="24"/>
          <w:lang w:eastAsia="ja-JP"/>
        </w:rPr>
        <w:t xml:space="preserve"> </w:t>
      </w:r>
      <w:r w:rsidR="00332FE1" w:rsidRPr="00EE4F58">
        <w:rPr>
          <w:rFonts w:ascii="Book Antiqua" w:hAnsi="Book Antiqua" w:cs="Times New Roman"/>
          <w:color w:val="000000" w:themeColor="text1"/>
          <w:sz w:val="24"/>
          <w:szCs w:val="24"/>
          <w:lang w:eastAsia="ja-JP"/>
        </w:rPr>
        <w:t>to</w:t>
      </w:r>
      <w:r w:rsidR="00613345" w:rsidRPr="00EE4F58">
        <w:rPr>
          <w:rFonts w:ascii="Book Antiqua" w:hAnsi="Book Antiqua" w:cs="Times New Roman"/>
          <w:color w:val="000000" w:themeColor="text1"/>
          <w:sz w:val="24"/>
          <w:szCs w:val="24"/>
          <w:lang w:eastAsia="ja-JP"/>
        </w:rPr>
        <w:t xml:space="preserve"> analyze larger </w:t>
      </w:r>
      <w:r w:rsidR="00332FE1" w:rsidRPr="00EE4F58">
        <w:rPr>
          <w:rFonts w:ascii="Book Antiqua" w:hAnsi="Book Antiqua" w:cs="Times New Roman"/>
          <w:color w:val="000000" w:themeColor="text1"/>
          <w:sz w:val="24"/>
          <w:szCs w:val="24"/>
          <w:lang w:eastAsia="ja-JP"/>
        </w:rPr>
        <w:t>datasets</w:t>
      </w:r>
      <w:r w:rsidR="00613345" w:rsidRPr="00EE4F58">
        <w:rPr>
          <w:rFonts w:ascii="Book Antiqua" w:hAnsi="Book Antiqua" w:cs="Times New Roman"/>
          <w:color w:val="000000" w:themeColor="text1"/>
          <w:sz w:val="24"/>
          <w:szCs w:val="24"/>
          <w:lang w:eastAsia="ja-JP"/>
        </w:rPr>
        <w:t>.</w:t>
      </w:r>
      <w:r w:rsidR="005508C8" w:rsidRPr="00EE4F58">
        <w:rPr>
          <w:rFonts w:ascii="Book Antiqua" w:hAnsi="Book Antiqua" w:cs="Times New Roman"/>
          <w:color w:val="000000" w:themeColor="text1"/>
          <w:sz w:val="24"/>
          <w:szCs w:val="24"/>
          <w:lang w:eastAsia="ja-JP"/>
        </w:rPr>
        <w:t xml:space="preserve"> However, there have been few studies to show the differences of endoscopic features among group1, 2 and 3. Furthermore, the importance of “white villi” could be emphasized in our study.</w:t>
      </w:r>
    </w:p>
    <w:p w14:paraId="34F2E2CC" w14:textId="3E7FC62F" w:rsidR="009D7EE1" w:rsidRPr="00EE4F58" w:rsidRDefault="00D94794" w:rsidP="00EE4F58">
      <w:pPr>
        <w:spacing w:line="360" w:lineRule="auto"/>
        <w:ind w:firstLineChars="100" w:firstLine="240"/>
        <w:rPr>
          <w:rFonts w:ascii="Book Antiqua" w:hAnsi="Book Antiqua" w:cs="Times New Roman"/>
          <w:color w:val="000000" w:themeColor="text1"/>
          <w:sz w:val="24"/>
          <w:szCs w:val="24"/>
          <w:lang w:eastAsia="ja-JP"/>
        </w:rPr>
      </w:pPr>
      <w:r w:rsidRPr="00EE4F58">
        <w:rPr>
          <w:rFonts w:ascii="Book Antiqua" w:hAnsi="Book Antiqua" w:cs="Times New Roman"/>
          <w:color w:val="000000" w:themeColor="text1"/>
          <w:sz w:val="24"/>
          <w:szCs w:val="24"/>
          <w:lang w:eastAsia="ja-JP"/>
        </w:rPr>
        <w:t xml:space="preserve">In conclusion, </w:t>
      </w:r>
      <w:r w:rsidR="00332FE1" w:rsidRPr="00EE4F58">
        <w:rPr>
          <w:rFonts w:ascii="Book Antiqua" w:hAnsi="Book Antiqua" w:cs="Times New Roman"/>
          <w:color w:val="000000" w:themeColor="text1"/>
          <w:sz w:val="24"/>
          <w:szCs w:val="24"/>
          <w:lang w:eastAsia="ja-JP"/>
        </w:rPr>
        <w:t>based on</w:t>
      </w:r>
      <w:r w:rsidRPr="00EE4F58">
        <w:rPr>
          <w:rFonts w:ascii="Book Antiqua" w:hAnsi="Book Antiqua" w:cs="Times New Roman"/>
          <w:color w:val="000000" w:themeColor="text1"/>
          <w:sz w:val="24"/>
          <w:szCs w:val="24"/>
          <w:lang w:eastAsia="ja-JP"/>
        </w:rPr>
        <w:t xml:space="preserve"> endoscopic findings </w:t>
      </w:r>
      <w:r w:rsidR="00332FE1" w:rsidRPr="00EE4F58">
        <w:rPr>
          <w:rFonts w:ascii="Book Antiqua" w:hAnsi="Book Antiqua" w:cs="Times New Roman"/>
          <w:color w:val="000000" w:themeColor="text1"/>
          <w:sz w:val="24"/>
          <w:szCs w:val="24"/>
          <w:lang w:eastAsia="ja-JP"/>
        </w:rPr>
        <w:t xml:space="preserve">during </w:t>
      </w:r>
      <w:r w:rsidRPr="00EE4F58">
        <w:rPr>
          <w:rFonts w:ascii="Book Antiqua" w:hAnsi="Book Antiqua" w:cs="Times New Roman"/>
          <w:color w:val="000000" w:themeColor="text1"/>
          <w:sz w:val="24"/>
          <w:szCs w:val="24"/>
          <w:lang w:eastAsia="ja-JP"/>
        </w:rPr>
        <w:t xml:space="preserve">BAE, </w:t>
      </w:r>
      <w:r w:rsidR="00332FE1" w:rsidRPr="00EE4F58">
        <w:rPr>
          <w:rFonts w:ascii="Book Antiqua" w:hAnsi="Book Antiqua" w:cs="Times New Roman"/>
          <w:color w:val="000000" w:themeColor="text1"/>
          <w:sz w:val="24"/>
          <w:szCs w:val="24"/>
          <w:lang w:eastAsia="ja-JP"/>
        </w:rPr>
        <w:t xml:space="preserve">we were able to make tentative </w:t>
      </w:r>
      <w:r w:rsidRPr="00EE4F58">
        <w:rPr>
          <w:rFonts w:ascii="Book Antiqua" w:hAnsi="Book Antiqua" w:cs="Times New Roman"/>
          <w:color w:val="000000" w:themeColor="text1"/>
          <w:sz w:val="24"/>
          <w:szCs w:val="24"/>
          <w:lang w:eastAsia="ja-JP"/>
        </w:rPr>
        <w:t xml:space="preserve">differential </w:t>
      </w:r>
      <w:r w:rsidR="00332FE1" w:rsidRPr="00EE4F58">
        <w:rPr>
          <w:rFonts w:ascii="Book Antiqua" w:hAnsi="Book Antiqua" w:cs="Times New Roman"/>
          <w:color w:val="000000" w:themeColor="text1"/>
          <w:sz w:val="24"/>
          <w:szCs w:val="24"/>
          <w:lang w:eastAsia="ja-JP"/>
        </w:rPr>
        <w:t xml:space="preserve">diagnoses </w:t>
      </w:r>
      <w:r w:rsidRPr="00EE4F58">
        <w:rPr>
          <w:rFonts w:ascii="Book Antiqua" w:hAnsi="Book Antiqua" w:cs="Times New Roman"/>
          <w:color w:val="000000" w:themeColor="text1"/>
          <w:sz w:val="24"/>
          <w:szCs w:val="24"/>
          <w:lang w:eastAsia="ja-JP"/>
        </w:rPr>
        <w:t>of small intestinal malignant tumors.</w:t>
      </w:r>
    </w:p>
    <w:bookmarkEnd w:id="13"/>
    <w:p w14:paraId="7C04E2CF" w14:textId="77777777" w:rsidR="0099064C" w:rsidRPr="00EE4F58" w:rsidRDefault="0099064C" w:rsidP="00EE4F58">
      <w:pPr>
        <w:spacing w:line="360" w:lineRule="auto"/>
        <w:rPr>
          <w:rFonts w:ascii="Book Antiqua" w:eastAsia="DengXian" w:hAnsi="Book Antiqua" w:cs="Times New Roman"/>
          <w:bCs/>
          <w:color w:val="000000" w:themeColor="text1"/>
          <w:sz w:val="24"/>
          <w:szCs w:val="24"/>
          <w:lang w:eastAsia="zh-CN"/>
        </w:rPr>
      </w:pPr>
    </w:p>
    <w:p w14:paraId="65009DF5" w14:textId="304FBA4F" w:rsidR="0099064C" w:rsidRPr="00EE4F58" w:rsidRDefault="0099064C" w:rsidP="00EE4F58">
      <w:pPr>
        <w:spacing w:line="360" w:lineRule="auto"/>
        <w:rPr>
          <w:rFonts w:ascii="Book Antiqua" w:hAnsi="Book Antiqua" w:cs="Times New Roman"/>
          <w:b/>
          <w:bCs/>
          <w:color w:val="000000" w:themeColor="text1"/>
          <w:sz w:val="24"/>
          <w:szCs w:val="24"/>
          <w:lang w:eastAsia="ja-JP"/>
        </w:rPr>
      </w:pPr>
      <w:r w:rsidRPr="00EE4F58">
        <w:rPr>
          <w:rFonts w:ascii="Book Antiqua" w:hAnsi="Book Antiqua" w:cs="Times New Roman"/>
          <w:b/>
          <w:bCs/>
          <w:color w:val="000000" w:themeColor="text1"/>
          <w:sz w:val="24"/>
          <w:szCs w:val="24"/>
          <w:lang w:eastAsia="ja-JP"/>
        </w:rPr>
        <w:t>ARTICLE HIGHLIGHTS</w:t>
      </w:r>
    </w:p>
    <w:p w14:paraId="7DAB3100" w14:textId="46CA4E64" w:rsidR="0099064C" w:rsidRPr="00EE4F58" w:rsidRDefault="0099064C"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background</w:t>
      </w:r>
    </w:p>
    <w:p w14:paraId="19DD5B20" w14:textId="49B966F6" w:rsidR="00CC20BF"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Capsule endoscopy a</w:t>
      </w:r>
      <w:r w:rsidR="00F0601F" w:rsidRPr="00EE4F58">
        <w:rPr>
          <w:rFonts w:ascii="Book Antiqua" w:hAnsi="Book Antiqua" w:cs="Times New Roman"/>
          <w:bCs/>
          <w:color w:val="000000" w:themeColor="text1"/>
          <w:sz w:val="24"/>
          <w:szCs w:val="24"/>
          <w:lang w:eastAsia="ja-JP"/>
        </w:rPr>
        <w:t xml:space="preserve">nd balloon-assisted </w:t>
      </w:r>
      <w:proofErr w:type="spellStart"/>
      <w:r w:rsidR="00F0601F" w:rsidRPr="00EE4F58">
        <w:rPr>
          <w:rFonts w:ascii="Book Antiqua" w:hAnsi="Book Antiqua" w:cs="Times New Roman"/>
          <w:bCs/>
          <w:color w:val="000000" w:themeColor="text1"/>
          <w:sz w:val="24"/>
          <w:szCs w:val="24"/>
          <w:lang w:eastAsia="ja-JP"/>
        </w:rPr>
        <w:t>enteroscopy</w:t>
      </w:r>
      <w:proofErr w:type="spellEnd"/>
      <w:r w:rsidR="00F0601F"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 xml:space="preserve">(BAE) enable visualization of rare small bowel conditions such as small intestinal malignant tumors. </w:t>
      </w:r>
    </w:p>
    <w:p w14:paraId="69C23F63" w14:textId="77777777" w:rsidR="009D7046" w:rsidRPr="00EE4F58" w:rsidRDefault="009D7046" w:rsidP="00EE4F58">
      <w:pPr>
        <w:spacing w:line="360" w:lineRule="auto"/>
        <w:rPr>
          <w:rFonts w:ascii="Book Antiqua" w:hAnsi="Book Antiqua" w:cs="Times New Roman"/>
          <w:bCs/>
          <w:color w:val="000000" w:themeColor="text1"/>
          <w:sz w:val="24"/>
          <w:szCs w:val="24"/>
          <w:lang w:eastAsia="ja-JP"/>
        </w:rPr>
      </w:pPr>
    </w:p>
    <w:p w14:paraId="35606174" w14:textId="55F81B96" w:rsidR="00CC20BF" w:rsidRPr="00EE4F58" w:rsidRDefault="00CC20BF"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motivation</w:t>
      </w:r>
    </w:p>
    <w:p w14:paraId="480871C9" w14:textId="198B95AA" w:rsidR="00CC20BF"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The details of the endoscopic characteristics of small intestinal malignant tumors are still unknown.</w:t>
      </w:r>
    </w:p>
    <w:p w14:paraId="4C7601B4" w14:textId="77777777" w:rsidR="00D11796" w:rsidRPr="00EE4F58" w:rsidRDefault="00D11796" w:rsidP="00EE4F58">
      <w:pPr>
        <w:spacing w:line="360" w:lineRule="auto"/>
        <w:rPr>
          <w:rFonts w:ascii="Book Antiqua" w:hAnsi="Book Antiqua" w:cs="Times New Roman"/>
          <w:bCs/>
          <w:i/>
          <w:color w:val="000000" w:themeColor="text1"/>
          <w:sz w:val="24"/>
          <w:szCs w:val="24"/>
          <w:lang w:eastAsia="ja-JP"/>
        </w:rPr>
      </w:pPr>
    </w:p>
    <w:p w14:paraId="72BEC511" w14:textId="2D4F0B6C" w:rsidR="00CC20BF" w:rsidRPr="00EE4F58" w:rsidRDefault="00CC20BF"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objectives</w:t>
      </w:r>
    </w:p>
    <w:p w14:paraId="70625D48" w14:textId="0A7B2221" w:rsidR="00CC20BF" w:rsidRPr="00EE4F58" w:rsidRDefault="009D7046" w:rsidP="00EE4F58">
      <w:pPr>
        <w:spacing w:line="360" w:lineRule="auto"/>
        <w:rPr>
          <w:rFonts w:ascii="Book Antiqua" w:eastAsia="DengXian" w:hAnsi="Book Antiqua" w:cs="Times New Roman"/>
          <w:bCs/>
          <w:color w:val="000000" w:themeColor="text1"/>
          <w:sz w:val="24"/>
          <w:szCs w:val="24"/>
          <w:lang w:eastAsia="zh-CN"/>
        </w:rPr>
      </w:pPr>
      <w:r w:rsidRPr="00EE4F58">
        <w:rPr>
          <w:rFonts w:ascii="Book Antiqua" w:hAnsi="Book Antiqua" w:cs="Times New Roman"/>
          <w:bCs/>
          <w:color w:val="000000" w:themeColor="text1"/>
          <w:sz w:val="24"/>
          <w:szCs w:val="24"/>
          <w:lang w:eastAsia="ja-JP"/>
        </w:rPr>
        <w:t>The aim of this retrospective study was to elucidate the endoscopic characteristics of small intestinal malignant tumors.</w:t>
      </w:r>
    </w:p>
    <w:p w14:paraId="68AFBC23" w14:textId="77777777" w:rsidR="00F0601F" w:rsidRPr="00EE4F58" w:rsidRDefault="00F0601F" w:rsidP="00EE4F58">
      <w:pPr>
        <w:spacing w:line="360" w:lineRule="auto"/>
        <w:rPr>
          <w:rFonts w:ascii="Book Antiqua" w:eastAsia="DengXian" w:hAnsi="Book Antiqua" w:cs="Times New Roman"/>
          <w:bCs/>
          <w:color w:val="000000" w:themeColor="text1"/>
          <w:sz w:val="24"/>
          <w:szCs w:val="24"/>
          <w:lang w:eastAsia="zh-CN"/>
        </w:rPr>
      </w:pPr>
    </w:p>
    <w:p w14:paraId="4A57B776" w14:textId="6F5632B8" w:rsidR="00391016" w:rsidRPr="00EE4F58" w:rsidRDefault="00391016"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methods</w:t>
      </w:r>
    </w:p>
    <w:p w14:paraId="310A69CF" w14:textId="7B161CC6" w:rsidR="007C405E"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This study was a retrospective medical record analysis.</w:t>
      </w:r>
      <w:r w:rsidR="007C405E"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From March 2005 to February 2017, 1329 BAE procedures were performed at Keio University Hospital. Of these procedures, malignant tumors were classified into three groups, Group 1: epithelial tumors including primary small intestinal cancer, metastatic small intestinal cancer, and direct small intestinal invasion by an adjacent organ cancer; Group 2: small intestinal malignant lymphoma; and Group 3, small intestinal gastrointestinal stromal tumors. We systematically collected clinical and endoscopic data from patients’ medical records to determine the endoscopic characteristics for each group.</w:t>
      </w:r>
    </w:p>
    <w:p w14:paraId="1A5AC388" w14:textId="77777777" w:rsidR="009D7046" w:rsidRPr="00EE4F58" w:rsidRDefault="009D7046" w:rsidP="00EE4F58">
      <w:pPr>
        <w:spacing w:line="360" w:lineRule="auto"/>
        <w:rPr>
          <w:rFonts w:ascii="Book Antiqua" w:hAnsi="Book Antiqua" w:cs="Times New Roman"/>
          <w:bCs/>
          <w:color w:val="000000" w:themeColor="text1"/>
          <w:sz w:val="24"/>
          <w:szCs w:val="24"/>
          <w:lang w:eastAsia="ja-JP"/>
        </w:rPr>
      </w:pPr>
    </w:p>
    <w:p w14:paraId="4E45E6C2" w14:textId="6E16EC27" w:rsidR="00391016" w:rsidRPr="00EE4F58" w:rsidRDefault="00391016"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results</w:t>
      </w:r>
    </w:p>
    <w:p w14:paraId="3E046124" w14:textId="21A98944" w:rsidR="00D11796" w:rsidRPr="00EE4F58" w:rsidRDefault="009D704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 xml:space="preserve">The number of patients in each group was 16 (Group 1), 23 (Group 2), and 6 (Group 3), </w:t>
      </w:r>
      <w:r w:rsidRPr="00EE4F58">
        <w:rPr>
          <w:rFonts w:ascii="Book Antiqua" w:hAnsi="Book Antiqua" w:cs="Times New Roman"/>
          <w:bCs/>
          <w:color w:val="000000" w:themeColor="text1"/>
          <w:sz w:val="24"/>
          <w:szCs w:val="24"/>
          <w:lang w:eastAsia="ja-JP"/>
        </w:rPr>
        <w:lastRenderedPageBreak/>
        <w:t>and the percentage of solitary tumors was 100%, 43.5%, and 100%, respectively (</w:t>
      </w:r>
      <w:r w:rsidR="0053119E" w:rsidRPr="00EE4F58">
        <w:rPr>
          <w:rFonts w:ascii="Book Antiqua" w:hAnsi="Book Antiqua" w:cs="Times New Roman"/>
          <w:bCs/>
          <w:i/>
          <w:color w:val="000000" w:themeColor="text1"/>
          <w:sz w:val="24"/>
          <w:szCs w:val="24"/>
          <w:lang w:eastAsia="ja-JP"/>
        </w:rPr>
        <w:t>P</w:t>
      </w:r>
      <w:r w:rsidR="0053119E"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&lt;</w:t>
      </w:r>
      <w:r w:rsidR="0053119E"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0.001). Solitary protruding or mass-type tumors were not seen in malignant lymphoma (Group 2) (</w:t>
      </w:r>
      <w:r w:rsidR="0053119E" w:rsidRPr="00EE4F58">
        <w:rPr>
          <w:rFonts w:ascii="Book Antiqua" w:hAnsi="Book Antiqua" w:cs="Times New Roman"/>
          <w:bCs/>
          <w:i/>
          <w:color w:val="000000" w:themeColor="text1"/>
          <w:sz w:val="24"/>
          <w:szCs w:val="24"/>
          <w:lang w:eastAsia="ja-JP"/>
        </w:rPr>
        <w:t>P</w:t>
      </w:r>
      <w:r w:rsidR="0053119E"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&lt;</w:t>
      </w:r>
      <w:r w:rsidR="0053119E"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 xml:space="preserve">0.001). Stenosis was seen more often in Group 1, (68.8%, 27.3%, and 0%; Group 1, 2, and 3, respectively; </w:t>
      </w:r>
      <w:r w:rsidR="0053119E" w:rsidRPr="00EE4F58">
        <w:rPr>
          <w:rFonts w:ascii="Book Antiqua" w:hAnsi="Book Antiqua" w:cs="Times New Roman"/>
          <w:bCs/>
          <w:i/>
          <w:color w:val="000000" w:themeColor="text1"/>
          <w:sz w:val="24"/>
          <w:szCs w:val="24"/>
          <w:lang w:eastAsia="ja-JP"/>
        </w:rPr>
        <w:t>P</w:t>
      </w:r>
      <w:r w:rsidR="0053119E"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w:t>
      </w:r>
      <w:r w:rsidR="00371A14"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0.004). Enlarged white villi inside and/or surrounding the tumor were seen in 12.5%, 54.5%, and 0% in Group 1, 2, and 3, respectively (</w:t>
      </w:r>
      <w:r w:rsidR="00371A14" w:rsidRPr="00EE4F58">
        <w:rPr>
          <w:rFonts w:ascii="Book Antiqua" w:hAnsi="Book Antiqua" w:cs="Times New Roman"/>
          <w:bCs/>
          <w:i/>
          <w:color w:val="000000" w:themeColor="text1"/>
          <w:sz w:val="24"/>
          <w:szCs w:val="24"/>
          <w:lang w:eastAsia="ja-JP"/>
        </w:rPr>
        <w:t>P</w:t>
      </w:r>
      <w:r w:rsidR="00371A14" w:rsidRPr="00EE4F58">
        <w:rPr>
          <w:rFonts w:ascii="Book Antiqua" w:hAnsi="Book Antiqua" w:cs="Times New Roman"/>
          <w:bCs/>
          <w:color w:val="000000" w:themeColor="text1"/>
          <w:sz w:val="24"/>
          <w:szCs w:val="24"/>
          <w:lang w:eastAsia="ja-JP"/>
        </w:rPr>
        <w:t xml:space="preserve"> </w:t>
      </w:r>
      <w:r w:rsidRPr="00EE4F58">
        <w:rPr>
          <w:rFonts w:ascii="Book Antiqua" w:hAnsi="Book Antiqua" w:cs="Times New Roman"/>
          <w:bCs/>
          <w:color w:val="000000" w:themeColor="text1"/>
          <w:sz w:val="24"/>
          <w:szCs w:val="24"/>
          <w:lang w:eastAsia="ja-JP"/>
        </w:rPr>
        <w:t>=</w:t>
      </w:r>
      <w:r w:rsidR="00371A14" w:rsidRPr="00EE4F58">
        <w:rPr>
          <w:rFonts w:ascii="Book Antiqua" w:eastAsia="DengXian" w:hAnsi="Book Antiqua" w:cs="Times New Roman"/>
          <w:bCs/>
          <w:color w:val="000000" w:themeColor="text1"/>
          <w:sz w:val="24"/>
          <w:szCs w:val="24"/>
          <w:lang w:eastAsia="zh-CN"/>
        </w:rPr>
        <w:t xml:space="preserve"> </w:t>
      </w:r>
      <w:r w:rsidRPr="00EE4F58">
        <w:rPr>
          <w:rFonts w:ascii="Book Antiqua" w:hAnsi="Book Antiqua" w:cs="Times New Roman"/>
          <w:bCs/>
          <w:color w:val="000000" w:themeColor="text1"/>
          <w:sz w:val="24"/>
          <w:szCs w:val="24"/>
          <w:lang w:eastAsia="ja-JP"/>
        </w:rPr>
        <w:t>0.001).</w:t>
      </w:r>
    </w:p>
    <w:p w14:paraId="4D0AAB00" w14:textId="77777777" w:rsidR="00D11796" w:rsidRPr="00EE4F58" w:rsidRDefault="00D11796" w:rsidP="00EE4F58">
      <w:pPr>
        <w:spacing w:line="360" w:lineRule="auto"/>
        <w:rPr>
          <w:rFonts w:ascii="Book Antiqua" w:hAnsi="Book Antiqua" w:cs="Times New Roman"/>
          <w:bCs/>
          <w:color w:val="000000" w:themeColor="text1"/>
          <w:sz w:val="24"/>
          <w:szCs w:val="24"/>
          <w:lang w:eastAsia="ja-JP"/>
        </w:rPr>
      </w:pPr>
    </w:p>
    <w:p w14:paraId="66533C0F" w14:textId="1917B841" w:rsidR="007C405E" w:rsidRPr="00EE4F58" w:rsidRDefault="007C405E"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conclusions</w:t>
      </w:r>
    </w:p>
    <w:p w14:paraId="31CE4DB8" w14:textId="54DA546B" w:rsidR="007C405E" w:rsidRPr="00EE4F58" w:rsidRDefault="00D11796" w:rsidP="00EE4F58">
      <w:pPr>
        <w:spacing w:line="360" w:lineRule="auto"/>
        <w:rPr>
          <w:rFonts w:ascii="Book Antiqua" w:eastAsia="DengXian" w:hAnsi="Book Antiqua" w:cs="Times New Roman"/>
          <w:bCs/>
          <w:color w:val="000000" w:themeColor="text1"/>
          <w:sz w:val="24"/>
          <w:szCs w:val="24"/>
          <w:lang w:eastAsia="zh-CN"/>
        </w:rPr>
      </w:pPr>
      <w:r w:rsidRPr="00EE4F58">
        <w:rPr>
          <w:rFonts w:ascii="Book Antiqua" w:hAnsi="Book Antiqua" w:cs="Times New Roman"/>
          <w:bCs/>
          <w:color w:val="000000" w:themeColor="text1"/>
          <w:sz w:val="24"/>
          <w:szCs w:val="24"/>
          <w:lang w:eastAsia="ja-JP"/>
        </w:rPr>
        <w:t>The differential diagnosis of small intestinal malignant tumors could be tentatively made based on BAE findings.</w:t>
      </w:r>
    </w:p>
    <w:p w14:paraId="0003C761" w14:textId="77777777" w:rsidR="00371A14" w:rsidRPr="00EE4F58" w:rsidRDefault="00371A14" w:rsidP="00EE4F58">
      <w:pPr>
        <w:spacing w:line="360" w:lineRule="auto"/>
        <w:rPr>
          <w:rFonts w:ascii="Book Antiqua" w:eastAsia="DengXian" w:hAnsi="Book Antiqua" w:cs="Times New Roman"/>
          <w:bCs/>
          <w:color w:val="000000" w:themeColor="text1"/>
          <w:sz w:val="24"/>
          <w:szCs w:val="24"/>
          <w:lang w:eastAsia="zh-CN"/>
        </w:rPr>
      </w:pPr>
    </w:p>
    <w:p w14:paraId="55F6B924" w14:textId="41ECF3D7" w:rsidR="007C405E" w:rsidRPr="00EE4F58" w:rsidRDefault="00FA46CB" w:rsidP="00EE4F58">
      <w:pPr>
        <w:spacing w:line="360" w:lineRule="auto"/>
        <w:rPr>
          <w:rFonts w:ascii="Book Antiqua" w:hAnsi="Book Antiqua" w:cs="Times New Roman"/>
          <w:b/>
          <w:bCs/>
          <w:i/>
          <w:color w:val="000000" w:themeColor="text1"/>
          <w:sz w:val="24"/>
          <w:szCs w:val="24"/>
          <w:lang w:eastAsia="ja-JP"/>
        </w:rPr>
      </w:pPr>
      <w:r w:rsidRPr="00EE4F58">
        <w:rPr>
          <w:rFonts w:ascii="Book Antiqua" w:hAnsi="Book Antiqua" w:cs="Times New Roman"/>
          <w:b/>
          <w:bCs/>
          <w:i/>
          <w:color w:val="000000" w:themeColor="text1"/>
          <w:sz w:val="24"/>
          <w:szCs w:val="24"/>
          <w:lang w:eastAsia="ja-JP"/>
        </w:rPr>
        <w:t>Research perspectives</w:t>
      </w:r>
    </w:p>
    <w:p w14:paraId="79E24A83" w14:textId="7FE85D54" w:rsidR="00811BD8" w:rsidRPr="00EE4F58" w:rsidRDefault="00D11796" w:rsidP="00EE4F58">
      <w:pPr>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t>Future studies require higher numbers of patients to analyze larger datasets.</w:t>
      </w:r>
    </w:p>
    <w:p w14:paraId="10516E42" w14:textId="77777777" w:rsidR="00D11796" w:rsidRPr="00EE4F58" w:rsidRDefault="00D11796" w:rsidP="00EE4F58">
      <w:pPr>
        <w:spacing w:line="360" w:lineRule="auto"/>
        <w:rPr>
          <w:rFonts w:ascii="Book Antiqua" w:hAnsi="Book Antiqua" w:cs="Times New Roman"/>
          <w:bCs/>
          <w:color w:val="000000" w:themeColor="text1"/>
          <w:sz w:val="24"/>
          <w:szCs w:val="24"/>
          <w:lang w:eastAsia="ja-JP"/>
        </w:rPr>
      </w:pPr>
    </w:p>
    <w:p w14:paraId="7D755D95" w14:textId="48E87B5F" w:rsidR="00E71A55" w:rsidRPr="00EE4F58" w:rsidRDefault="00DD4573" w:rsidP="00EE4F58">
      <w:pPr>
        <w:spacing w:line="360" w:lineRule="auto"/>
        <w:rPr>
          <w:rFonts w:ascii="Book Antiqua" w:hAnsi="Book Antiqua" w:cs="Times New Roman"/>
          <w:b/>
          <w:bCs/>
          <w:color w:val="000000" w:themeColor="text1"/>
          <w:sz w:val="24"/>
          <w:szCs w:val="24"/>
          <w:lang w:eastAsia="ja-JP"/>
        </w:rPr>
      </w:pPr>
      <w:r w:rsidRPr="00EE4F58">
        <w:rPr>
          <w:rFonts w:ascii="Book Antiqua" w:hAnsi="Book Antiqua" w:cs="Times New Roman"/>
          <w:b/>
          <w:bCs/>
          <w:color w:val="000000" w:themeColor="text1"/>
          <w:sz w:val="24"/>
          <w:szCs w:val="24"/>
          <w:lang w:eastAsia="ja-JP"/>
        </w:rPr>
        <w:t>REFERENCES</w:t>
      </w:r>
    </w:p>
    <w:p w14:paraId="149C0873" w14:textId="71DA2E6E"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 </w:t>
      </w:r>
      <w:proofErr w:type="spellStart"/>
      <w:r w:rsidRPr="00EE4F58">
        <w:rPr>
          <w:rFonts w:ascii="Book Antiqua" w:hAnsi="Book Antiqua"/>
          <w:b/>
          <w:sz w:val="24"/>
          <w:szCs w:val="24"/>
        </w:rPr>
        <w:t>Neugut</w:t>
      </w:r>
      <w:proofErr w:type="spellEnd"/>
      <w:r w:rsidRPr="00EE4F58">
        <w:rPr>
          <w:rFonts w:ascii="Book Antiqua" w:hAnsi="Book Antiqua"/>
          <w:b/>
          <w:sz w:val="24"/>
          <w:szCs w:val="24"/>
        </w:rPr>
        <w:t xml:space="preserve"> AI</w:t>
      </w:r>
      <w:r w:rsidRPr="00EE4F58">
        <w:rPr>
          <w:rFonts w:ascii="Book Antiqua" w:hAnsi="Book Antiqua"/>
          <w:sz w:val="24"/>
          <w:szCs w:val="24"/>
        </w:rPr>
        <w:t xml:space="preserve">, Jacobson JS, Suh S, Mukherjee R, Arber N. The epidemiology of cancer of the small bowel. </w:t>
      </w:r>
      <w:r w:rsidRPr="00EE4F58">
        <w:rPr>
          <w:rFonts w:ascii="Book Antiqua" w:hAnsi="Book Antiqua"/>
          <w:i/>
          <w:sz w:val="24"/>
          <w:szCs w:val="24"/>
        </w:rPr>
        <w:t xml:space="preserve">Cancer Epidemiol Biomarkers </w:t>
      </w:r>
      <w:proofErr w:type="spellStart"/>
      <w:r w:rsidRPr="00EE4F58">
        <w:rPr>
          <w:rFonts w:ascii="Book Antiqua" w:hAnsi="Book Antiqua"/>
          <w:i/>
          <w:sz w:val="24"/>
          <w:szCs w:val="24"/>
        </w:rPr>
        <w:t>Prev</w:t>
      </w:r>
      <w:proofErr w:type="spellEnd"/>
      <w:r w:rsidRPr="00EE4F58">
        <w:rPr>
          <w:rFonts w:ascii="Book Antiqua" w:hAnsi="Book Antiqua"/>
          <w:sz w:val="24"/>
          <w:szCs w:val="24"/>
        </w:rPr>
        <w:t xml:space="preserve"> 1998; </w:t>
      </w:r>
      <w:r w:rsidRPr="00EE4F58">
        <w:rPr>
          <w:rFonts w:ascii="Book Antiqua" w:hAnsi="Book Antiqua"/>
          <w:b/>
          <w:sz w:val="24"/>
          <w:szCs w:val="24"/>
        </w:rPr>
        <w:t>7</w:t>
      </w:r>
      <w:r w:rsidRPr="00EE4F58">
        <w:rPr>
          <w:rFonts w:ascii="Book Antiqua" w:hAnsi="Book Antiqua"/>
          <w:sz w:val="24"/>
          <w:szCs w:val="24"/>
        </w:rPr>
        <w:t>: 243-251 [PMID: 9521441]</w:t>
      </w:r>
    </w:p>
    <w:p w14:paraId="40FCD275"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2 </w:t>
      </w:r>
      <w:proofErr w:type="spellStart"/>
      <w:r w:rsidRPr="00EE4F58">
        <w:rPr>
          <w:rFonts w:ascii="Book Antiqua" w:hAnsi="Book Antiqua"/>
          <w:b/>
          <w:sz w:val="24"/>
          <w:szCs w:val="24"/>
        </w:rPr>
        <w:t>Schottenfeld</w:t>
      </w:r>
      <w:proofErr w:type="spellEnd"/>
      <w:r w:rsidRPr="00EE4F58">
        <w:rPr>
          <w:rFonts w:ascii="Book Antiqua" w:hAnsi="Book Antiqua"/>
          <w:b/>
          <w:sz w:val="24"/>
          <w:szCs w:val="24"/>
        </w:rPr>
        <w:t xml:space="preserve"> D</w:t>
      </w:r>
      <w:r w:rsidRPr="00EE4F58">
        <w:rPr>
          <w:rFonts w:ascii="Book Antiqua" w:hAnsi="Book Antiqua"/>
          <w:sz w:val="24"/>
          <w:szCs w:val="24"/>
        </w:rPr>
        <w:t xml:space="preserve">, Beebe-Dimmer JL, </w:t>
      </w:r>
      <w:proofErr w:type="spellStart"/>
      <w:r w:rsidRPr="00EE4F58">
        <w:rPr>
          <w:rFonts w:ascii="Book Antiqua" w:hAnsi="Book Antiqua"/>
          <w:sz w:val="24"/>
          <w:szCs w:val="24"/>
        </w:rPr>
        <w:t>Vigneau</w:t>
      </w:r>
      <w:proofErr w:type="spellEnd"/>
      <w:r w:rsidRPr="00EE4F58">
        <w:rPr>
          <w:rFonts w:ascii="Book Antiqua" w:hAnsi="Book Antiqua"/>
          <w:sz w:val="24"/>
          <w:szCs w:val="24"/>
        </w:rPr>
        <w:t xml:space="preserve"> FD. The epidemiology and pathogenesis of neoplasia in the small intestine. </w:t>
      </w:r>
      <w:r w:rsidRPr="00EE4F58">
        <w:rPr>
          <w:rFonts w:ascii="Book Antiqua" w:hAnsi="Book Antiqua"/>
          <w:i/>
          <w:sz w:val="24"/>
          <w:szCs w:val="24"/>
        </w:rPr>
        <w:t>Ann Epidemiol</w:t>
      </w:r>
      <w:r w:rsidRPr="00EE4F58">
        <w:rPr>
          <w:rFonts w:ascii="Book Antiqua" w:hAnsi="Book Antiqua"/>
          <w:sz w:val="24"/>
          <w:szCs w:val="24"/>
        </w:rPr>
        <w:t xml:space="preserve"> 2009; </w:t>
      </w:r>
      <w:r w:rsidRPr="00EE4F58">
        <w:rPr>
          <w:rFonts w:ascii="Book Antiqua" w:hAnsi="Book Antiqua"/>
          <w:b/>
          <w:sz w:val="24"/>
          <w:szCs w:val="24"/>
        </w:rPr>
        <w:t>19</w:t>
      </w:r>
      <w:r w:rsidRPr="00EE4F58">
        <w:rPr>
          <w:rFonts w:ascii="Book Antiqua" w:hAnsi="Book Antiqua"/>
          <w:sz w:val="24"/>
          <w:szCs w:val="24"/>
        </w:rPr>
        <w:t>: 58-69 [PMID: 19064190 DOI: 10.1016/j.annepidem.2008.10.004]</w:t>
      </w:r>
    </w:p>
    <w:p w14:paraId="3E22B290"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3 </w:t>
      </w:r>
      <w:r w:rsidRPr="00EE4F58">
        <w:rPr>
          <w:rFonts w:ascii="Book Antiqua" w:hAnsi="Book Antiqua"/>
          <w:b/>
          <w:sz w:val="24"/>
          <w:szCs w:val="24"/>
        </w:rPr>
        <w:t>Nakamura S</w:t>
      </w:r>
      <w:r w:rsidRPr="00EE4F58">
        <w:rPr>
          <w:rFonts w:ascii="Book Antiqua" w:hAnsi="Book Antiqua"/>
          <w:sz w:val="24"/>
          <w:szCs w:val="24"/>
        </w:rPr>
        <w:t xml:space="preserve">, Matsumoto T. Gastrointestinal lymphoma: recent advances in diagnosis and treatment. </w:t>
      </w:r>
      <w:r w:rsidRPr="00EE4F58">
        <w:rPr>
          <w:rFonts w:ascii="Book Antiqua" w:hAnsi="Book Antiqua"/>
          <w:i/>
          <w:sz w:val="24"/>
          <w:szCs w:val="24"/>
        </w:rPr>
        <w:t>Digestion</w:t>
      </w:r>
      <w:r w:rsidRPr="00EE4F58">
        <w:rPr>
          <w:rFonts w:ascii="Book Antiqua" w:hAnsi="Book Antiqua"/>
          <w:sz w:val="24"/>
          <w:szCs w:val="24"/>
        </w:rPr>
        <w:t xml:space="preserve"> 2013; </w:t>
      </w:r>
      <w:r w:rsidRPr="00EE4F58">
        <w:rPr>
          <w:rFonts w:ascii="Book Antiqua" w:hAnsi="Book Antiqua"/>
          <w:b/>
          <w:sz w:val="24"/>
          <w:szCs w:val="24"/>
        </w:rPr>
        <w:t>87</w:t>
      </w:r>
      <w:r w:rsidRPr="00EE4F58">
        <w:rPr>
          <w:rFonts w:ascii="Book Antiqua" w:hAnsi="Book Antiqua"/>
          <w:sz w:val="24"/>
          <w:szCs w:val="24"/>
        </w:rPr>
        <w:t>: 182-188 [PMID: 23635497 DOI: 10.1159/000350051]</w:t>
      </w:r>
    </w:p>
    <w:p w14:paraId="542912E8"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4 </w:t>
      </w:r>
      <w:r w:rsidRPr="00EE4F58">
        <w:rPr>
          <w:rFonts w:ascii="Book Antiqua" w:hAnsi="Book Antiqua"/>
          <w:b/>
          <w:sz w:val="24"/>
          <w:szCs w:val="24"/>
        </w:rPr>
        <w:t>Nakamura S</w:t>
      </w:r>
      <w:r w:rsidRPr="00EE4F58">
        <w:rPr>
          <w:rFonts w:ascii="Book Antiqua" w:hAnsi="Book Antiqua"/>
          <w:sz w:val="24"/>
          <w:szCs w:val="24"/>
        </w:rPr>
        <w:t xml:space="preserve">, Matsumoto T, Iida M, Yao T, </w:t>
      </w:r>
      <w:proofErr w:type="spellStart"/>
      <w:r w:rsidRPr="00EE4F58">
        <w:rPr>
          <w:rFonts w:ascii="Book Antiqua" w:hAnsi="Book Antiqua"/>
          <w:sz w:val="24"/>
          <w:szCs w:val="24"/>
        </w:rPr>
        <w:t>Tsuneyoshi</w:t>
      </w:r>
      <w:proofErr w:type="spellEnd"/>
      <w:r w:rsidRPr="00EE4F58">
        <w:rPr>
          <w:rFonts w:ascii="Book Antiqua" w:hAnsi="Book Antiqua"/>
          <w:sz w:val="24"/>
          <w:szCs w:val="24"/>
        </w:rPr>
        <w:t xml:space="preserve"> M. Primary gastrointestinal lymphoma in Japan: a clinicopathologic analysis of 455 patients with special reference to its time trends. </w:t>
      </w:r>
      <w:r w:rsidRPr="00EE4F58">
        <w:rPr>
          <w:rFonts w:ascii="Book Antiqua" w:hAnsi="Book Antiqua"/>
          <w:i/>
          <w:sz w:val="24"/>
          <w:szCs w:val="24"/>
        </w:rPr>
        <w:t>Cancer</w:t>
      </w:r>
      <w:r w:rsidRPr="00EE4F58">
        <w:rPr>
          <w:rFonts w:ascii="Book Antiqua" w:hAnsi="Book Antiqua"/>
          <w:sz w:val="24"/>
          <w:szCs w:val="24"/>
        </w:rPr>
        <w:t xml:space="preserve"> 2003; </w:t>
      </w:r>
      <w:r w:rsidRPr="00EE4F58">
        <w:rPr>
          <w:rFonts w:ascii="Book Antiqua" w:hAnsi="Book Antiqua"/>
          <w:b/>
          <w:sz w:val="24"/>
          <w:szCs w:val="24"/>
        </w:rPr>
        <w:t>97</w:t>
      </w:r>
      <w:r w:rsidRPr="00EE4F58">
        <w:rPr>
          <w:rFonts w:ascii="Book Antiqua" w:hAnsi="Book Antiqua"/>
          <w:sz w:val="24"/>
          <w:szCs w:val="24"/>
        </w:rPr>
        <w:t>: 2462-2473 [PMID: 12733145 DOI: 10.1002/cncr.11415]</w:t>
      </w:r>
    </w:p>
    <w:p w14:paraId="46C72AE4"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5 </w:t>
      </w:r>
      <w:r w:rsidRPr="00EE4F58">
        <w:rPr>
          <w:rFonts w:ascii="Book Antiqua" w:hAnsi="Book Antiqua"/>
          <w:b/>
          <w:sz w:val="24"/>
          <w:szCs w:val="24"/>
        </w:rPr>
        <w:t>Yamamoto H</w:t>
      </w:r>
      <w:r w:rsidRPr="00EE4F58">
        <w:rPr>
          <w:rFonts w:ascii="Book Antiqua" w:hAnsi="Book Antiqua"/>
          <w:sz w:val="24"/>
          <w:szCs w:val="24"/>
        </w:rPr>
        <w:t xml:space="preserve">, Kita H, </w:t>
      </w:r>
      <w:proofErr w:type="spellStart"/>
      <w:r w:rsidRPr="00EE4F58">
        <w:rPr>
          <w:rFonts w:ascii="Book Antiqua" w:hAnsi="Book Antiqua"/>
          <w:sz w:val="24"/>
          <w:szCs w:val="24"/>
        </w:rPr>
        <w:t>Sunada</w:t>
      </w:r>
      <w:proofErr w:type="spellEnd"/>
      <w:r w:rsidRPr="00EE4F58">
        <w:rPr>
          <w:rFonts w:ascii="Book Antiqua" w:hAnsi="Book Antiqua"/>
          <w:sz w:val="24"/>
          <w:szCs w:val="24"/>
        </w:rPr>
        <w:t xml:space="preserve"> K, Hayashi Y, Sato H, Yano T, Iwamoto M, </w:t>
      </w:r>
      <w:proofErr w:type="spellStart"/>
      <w:r w:rsidRPr="00EE4F58">
        <w:rPr>
          <w:rFonts w:ascii="Book Antiqua" w:hAnsi="Book Antiqua"/>
          <w:sz w:val="24"/>
          <w:szCs w:val="24"/>
        </w:rPr>
        <w:t>Sekine</w:t>
      </w:r>
      <w:proofErr w:type="spellEnd"/>
      <w:r w:rsidRPr="00EE4F58">
        <w:rPr>
          <w:rFonts w:ascii="Book Antiqua" w:hAnsi="Book Antiqua"/>
          <w:sz w:val="24"/>
          <w:szCs w:val="24"/>
        </w:rPr>
        <w:t xml:space="preserve"> Y, Miyata T, </w:t>
      </w:r>
      <w:proofErr w:type="spellStart"/>
      <w:r w:rsidRPr="00EE4F58">
        <w:rPr>
          <w:rFonts w:ascii="Book Antiqua" w:hAnsi="Book Antiqua"/>
          <w:sz w:val="24"/>
          <w:szCs w:val="24"/>
        </w:rPr>
        <w:t>Kuno</w:t>
      </w:r>
      <w:proofErr w:type="spellEnd"/>
      <w:r w:rsidRPr="00EE4F58">
        <w:rPr>
          <w:rFonts w:ascii="Book Antiqua" w:hAnsi="Book Antiqua"/>
          <w:sz w:val="24"/>
          <w:szCs w:val="24"/>
        </w:rPr>
        <w:t xml:space="preserve"> A, </w:t>
      </w:r>
      <w:proofErr w:type="spellStart"/>
      <w:r w:rsidRPr="00EE4F58">
        <w:rPr>
          <w:rFonts w:ascii="Book Antiqua" w:hAnsi="Book Antiqua"/>
          <w:sz w:val="24"/>
          <w:szCs w:val="24"/>
        </w:rPr>
        <w:t>Ajibe</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Ido</w:t>
      </w:r>
      <w:proofErr w:type="spellEnd"/>
      <w:r w:rsidRPr="00EE4F58">
        <w:rPr>
          <w:rFonts w:ascii="Book Antiqua" w:hAnsi="Book Antiqua"/>
          <w:sz w:val="24"/>
          <w:szCs w:val="24"/>
        </w:rPr>
        <w:t xml:space="preserve"> K, Sugano K. Clinical outcomes of double-balloon endoscopy for the diagnosis and treatment of small-intestinal diseases. </w:t>
      </w:r>
      <w:r w:rsidRPr="00EE4F58">
        <w:rPr>
          <w:rFonts w:ascii="Book Antiqua" w:hAnsi="Book Antiqua"/>
          <w:i/>
          <w:sz w:val="24"/>
          <w:szCs w:val="24"/>
        </w:rPr>
        <w:t xml:space="preserve">Clin Gastroenterol </w:t>
      </w:r>
      <w:proofErr w:type="spellStart"/>
      <w:r w:rsidRPr="00EE4F58">
        <w:rPr>
          <w:rFonts w:ascii="Book Antiqua" w:hAnsi="Book Antiqua"/>
          <w:i/>
          <w:sz w:val="24"/>
          <w:szCs w:val="24"/>
        </w:rPr>
        <w:t>Hepatol</w:t>
      </w:r>
      <w:proofErr w:type="spellEnd"/>
      <w:r w:rsidRPr="00EE4F58">
        <w:rPr>
          <w:rFonts w:ascii="Book Antiqua" w:hAnsi="Book Antiqua"/>
          <w:sz w:val="24"/>
          <w:szCs w:val="24"/>
        </w:rPr>
        <w:t xml:space="preserve"> 2004; </w:t>
      </w:r>
      <w:r w:rsidRPr="00EE4F58">
        <w:rPr>
          <w:rFonts w:ascii="Book Antiqua" w:hAnsi="Book Antiqua"/>
          <w:b/>
          <w:sz w:val="24"/>
          <w:szCs w:val="24"/>
        </w:rPr>
        <w:t>2</w:t>
      </w:r>
      <w:r w:rsidRPr="00EE4F58">
        <w:rPr>
          <w:rFonts w:ascii="Book Antiqua" w:hAnsi="Book Antiqua"/>
          <w:sz w:val="24"/>
          <w:szCs w:val="24"/>
        </w:rPr>
        <w:t>: 1010-1016 [PMID: 15551254 DOI: 10.1016/S1542-3565(04)00453-7]</w:t>
      </w:r>
    </w:p>
    <w:p w14:paraId="61C55A26"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6 </w:t>
      </w:r>
      <w:r w:rsidRPr="00EE4F58">
        <w:rPr>
          <w:rFonts w:ascii="Book Antiqua" w:hAnsi="Book Antiqua"/>
          <w:b/>
          <w:sz w:val="24"/>
          <w:szCs w:val="24"/>
        </w:rPr>
        <w:t>Mitsui K</w:t>
      </w:r>
      <w:r w:rsidRPr="00EE4F58">
        <w:rPr>
          <w:rFonts w:ascii="Book Antiqua" w:hAnsi="Book Antiqua"/>
          <w:sz w:val="24"/>
          <w:szCs w:val="24"/>
        </w:rPr>
        <w:t xml:space="preserve">, Tanaka S, Yamamoto H, Kobayashi T, </w:t>
      </w:r>
      <w:proofErr w:type="spellStart"/>
      <w:r w:rsidRPr="00EE4F58">
        <w:rPr>
          <w:rFonts w:ascii="Book Antiqua" w:hAnsi="Book Antiqua"/>
          <w:sz w:val="24"/>
          <w:szCs w:val="24"/>
        </w:rPr>
        <w:t>Ehara</w:t>
      </w:r>
      <w:proofErr w:type="spellEnd"/>
      <w:r w:rsidRPr="00EE4F58">
        <w:rPr>
          <w:rFonts w:ascii="Book Antiqua" w:hAnsi="Book Antiqua"/>
          <w:sz w:val="24"/>
          <w:szCs w:val="24"/>
        </w:rPr>
        <w:t xml:space="preserve"> A, Yano T, </w:t>
      </w:r>
      <w:proofErr w:type="spellStart"/>
      <w:r w:rsidRPr="00EE4F58">
        <w:rPr>
          <w:rFonts w:ascii="Book Antiqua" w:hAnsi="Book Antiqua"/>
          <w:sz w:val="24"/>
          <w:szCs w:val="24"/>
        </w:rPr>
        <w:t>Goto</w:t>
      </w:r>
      <w:proofErr w:type="spellEnd"/>
      <w:r w:rsidRPr="00EE4F58">
        <w:rPr>
          <w:rFonts w:ascii="Book Antiqua" w:hAnsi="Book Antiqua"/>
          <w:sz w:val="24"/>
          <w:szCs w:val="24"/>
        </w:rPr>
        <w:t xml:space="preserve"> H, Nakase H, </w:t>
      </w:r>
      <w:r w:rsidRPr="00EE4F58">
        <w:rPr>
          <w:rFonts w:ascii="Book Antiqua" w:hAnsi="Book Antiqua"/>
          <w:sz w:val="24"/>
          <w:szCs w:val="24"/>
        </w:rPr>
        <w:lastRenderedPageBreak/>
        <w:t xml:space="preserve">Tanaka S, Matsui T, Iida M, Sugano K, Sakamoto C. Role of double-balloon endoscopy in the diagnosis of small-bowel tumors: the first Japanese multicenter study. </w:t>
      </w:r>
      <w:proofErr w:type="spellStart"/>
      <w:r w:rsidRPr="00EE4F58">
        <w:rPr>
          <w:rFonts w:ascii="Book Antiqua" w:hAnsi="Book Antiqua"/>
          <w:i/>
          <w:sz w:val="24"/>
          <w:szCs w:val="24"/>
        </w:rPr>
        <w:t>Gastrointest</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Endosc</w:t>
      </w:r>
      <w:proofErr w:type="spellEnd"/>
      <w:r w:rsidRPr="00EE4F58">
        <w:rPr>
          <w:rFonts w:ascii="Book Antiqua" w:hAnsi="Book Antiqua"/>
          <w:sz w:val="24"/>
          <w:szCs w:val="24"/>
        </w:rPr>
        <w:t xml:space="preserve"> 2009; </w:t>
      </w:r>
      <w:r w:rsidRPr="00EE4F58">
        <w:rPr>
          <w:rFonts w:ascii="Book Antiqua" w:hAnsi="Book Antiqua"/>
          <w:b/>
          <w:sz w:val="24"/>
          <w:szCs w:val="24"/>
        </w:rPr>
        <w:t>70</w:t>
      </w:r>
      <w:r w:rsidRPr="00EE4F58">
        <w:rPr>
          <w:rFonts w:ascii="Book Antiqua" w:hAnsi="Book Antiqua"/>
          <w:sz w:val="24"/>
          <w:szCs w:val="24"/>
        </w:rPr>
        <w:t>: 498-504 [PMID: 19555947 DOI: 10.1016/j.gie.2008.12.242]</w:t>
      </w:r>
    </w:p>
    <w:p w14:paraId="6B203E2A"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7 </w:t>
      </w:r>
      <w:r w:rsidRPr="00EE4F58">
        <w:rPr>
          <w:rFonts w:ascii="Book Antiqua" w:hAnsi="Book Antiqua"/>
          <w:b/>
          <w:sz w:val="24"/>
          <w:szCs w:val="24"/>
        </w:rPr>
        <w:t>Chung CS</w:t>
      </w:r>
      <w:r w:rsidRPr="00EE4F58">
        <w:rPr>
          <w:rFonts w:ascii="Book Antiqua" w:hAnsi="Book Antiqua"/>
          <w:sz w:val="24"/>
          <w:szCs w:val="24"/>
        </w:rPr>
        <w:t xml:space="preserve">, Tai CM, Huang TY, Chang CW, Chen KC, Tseng CM, Wang HY, Chu CH, Wu JM, Chen Y, Wang HP. Small bowel tumors: A digestive endoscopy society of Taiwan (DEST) multicenter </w:t>
      </w:r>
      <w:proofErr w:type="spellStart"/>
      <w:r w:rsidRPr="00EE4F58">
        <w:rPr>
          <w:rFonts w:ascii="Book Antiqua" w:hAnsi="Book Antiqua"/>
          <w:sz w:val="24"/>
          <w:szCs w:val="24"/>
        </w:rPr>
        <w:t>enteroscopy</w:t>
      </w:r>
      <w:proofErr w:type="spellEnd"/>
      <w:r w:rsidRPr="00EE4F58">
        <w:rPr>
          <w:rFonts w:ascii="Book Antiqua" w:hAnsi="Book Antiqua"/>
          <w:sz w:val="24"/>
          <w:szCs w:val="24"/>
        </w:rPr>
        <w:t xml:space="preserve">-based epidemiologic study. </w:t>
      </w:r>
      <w:r w:rsidRPr="00EE4F58">
        <w:rPr>
          <w:rFonts w:ascii="Book Antiqua" w:hAnsi="Book Antiqua"/>
          <w:i/>
          <w:sz w:val="24"/>
          <w:szCs w:val="24"/>
        </w:rPr>
        <w:t xml:space="preserve">J </w:t>
      </w:r>
      <w:proofErr w:type="spellStart"/>
      <w:r w:rsidRPr="00EE4F58">
        <w:rPr>
          <w:rFonts w:ascii="Book Antiqua" w:hAnsi="Book Antiqua"/>
          <w:i/>
          <w:sz w:val="24"/>
          <w:szCs w:val="24"/>
        </w:rPr>
        <w:t>Formos</w:t>
      </w:r>
      <w:proofErr w:type="spellEnd"/>
      <w:r w:rsidRPr="00EE4F58">
        <w:rPr>
          <w:rFonts w:ascii="Book Antiqua" w:hAnsi="Book Antiqua"/>
          <w:i/>
          <w:sz w:val="24"/>
          <w:szCs w:val="24"/>
        </w:rPr>
        <w:t xml:space="preserve"> Med Assoc</w:t>
      </w:r>
      <w:r w:rsidRPr="00EE4F58">
        <w:rPr>
          <w:rFonts w:ascii="Book Antiqua" w:hAnsi="Book Antiqua"/>
          <w:sz w:val="24"/>
          <w:szCs w:val="24"/>
        </w:rPr>
        <w:t xml:space="preserve"> 2018; </w:t>
      </w:r>
      <w:r w:rsidRPr="00EE4F58">
        <w:rPr>
          <w:rFonts w:ascii="Book Antiqua" w:hAnsi="Book Antiqua"/>
          <w:b/>
          <w:sz w:val="24"/>
          <w:szCs w:val="24"/>
        </w:rPr>
        <w:t>117</w:t>
      </w:r>
      <w:r w:rsidRPr="00EE4F58">
        <w:rPr>
          <w:rFonts w:ascii="Book Antiqua" w:hAnsi="Book Antiqua"/>
          <w:sz w:val="24"/>
          <w:szCs w:val="24"/>
        </w:rPr>
        <w:t>: 705-710 [PMID: 28988888 DOI: 10.1016/j.jfma.2017.09.003]</w:t>
      </w:r>
    </w:p>
    <w:p w14:paraId="4EFDD3B5"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8 </w:t>
      </w:r>
      <w:r w:rsidRPr="00EE4F58">
        <w:rPr>
          <w:rFonts w:ascii="Book Antiqua" w:hAnsi="Book Antiqua"/>
          <w:b/>
          <w:sz w:val="24"/>
          <w:szCs w:val="24"/>
        </w:rPr>
        <w:t>Kawano S</w:t>
      </w:r>
      <w:r w:rsidRPr="00EE4F58">
        <w:rPr>
          <w:rFonts w:ascii="Book Antiqua" w:hAnsi="Book Antiqua"/>
          <w:sz w:val="24"/>
          <w:szCs w:val="24"/>
        </w:rPr>
        <w:t xml:space="preserve">, </w:t>
      </w:r>
      <w:proofErr w:type="spellStart"/>
      <w:r w:rsidRPr="00EE4F58">
        <w:rPr>
          <w:rFonts w:ascii="Book Antiqua" w:hAnsi="Book Antiqua"/>
          <w:sz w:val="24"/>
          <w:szCs w:val="24"/>
        </w:rPr>
        <w:t>Miyashima</w:t>
      </w:r>
      <w:proofErr w:type="spellEnd"/>
      <w:r w:rsidRPr="00EE4F58">
        <w:rPr>
          <w:rFonts w:ascii="Book Antiqua" w:hAnsi="Book Antiqua"/>
          <w:sz w:val="24"/>
          <w:szCs w:val="24"/>
        </w:rPr>
        <w:t xml:space="preserve"> Y, </w:t>
      </w:r>
      <w:proofErr w:type="spellStart"/>
      <w:r w:rsidRPr="00EE4F58">
        <w:rPr>
          <w:rFonts w:ascii="Book Antiqua" w:hAnsi="Book Antiqua"/>
          <w:sz w:val="24"/>
          <w:szCs w:val="24"/>
        </w:rPr>
        <w:t>Miyabe</w:t>
      </w:r>
      <w:proofErr w:type="spellEnd"/>
      <w:r w:rsidRPr="00EE4F58">
        <w:rPr>
          <w:rFonts w:ascii="Book Antiqua" w:hAnsi="Book Antiqua"/>
          <w:sz w:val="24"/>
          <w:szCs w:val="24"/>
        </w:rPr>
        <w:t xml:space="preserve"> Y, Kawai Y, Murata T, </w:t>
      </w:r>
      <w:proofErr w:type="spellStart"/>
      <w:r w:rsidRPr="00EE4F58">
        <w:rPr>
          <w:rFonts w:ascii="Book Antiqua" w:hAnsi="Book Antiqua"/>
          <w:sz w:val="24"/>
          <w:szCs w:val="24"/>
        </w:rPr>
        <w:t>Uda</w:t>
      </w:r>
      <w:proofErr w:type="spellEnd"/>
      <w:r w:rsidRPr="00EE4F58">
        <w:rPr>
          <w:rFonts w:ascii="Book Antiqua" w:hAnsi="Book Antiqua"/>
          <w:sz w:val="24"/>
          <w:szCs w:val="24"/>
        </w:rPr>
        <w:t xml:space="preserve"> M, </w:t>
      </w:r>
      <w:proofErr w:type="spellStart"/>
      <w:r w:rsidRPr="00EE4F58">
        <w:rPr>
          <w:rFonts w:ascii="Book Antiqua" w:hAnsi="Book Antiqua"/>
          <w:sz w:val="24"/>
          <w:szCs w:val="24"/>
        </w:rPr>
        <w:t>Inokuchi</w:t>
      </w:r>
      <w:proofErr w:type="spellEnd"/>
      <w:r w:rsidRPr="00EE4F58">
        <w:rPr>
          <w:rFonts w:ascii="Book Antiqua" w:hAnsi="Book Antiqua"/>
          <w:sz w:val="24"/>
          <w:szCs w:val="24"/>
        </w:rPr>
        <w:t xml:space="preserve"> T, Okada H. A case of small intestinal neuroendocrine carcinoma diagnosed using double-balloon endoscopy with long-term survival. </w:t>
      </w:r>
      <w:r w:rsidRPr="00EE4F58">
        <w:rPr>
          <w:rFonts w:ascii="Book Antiqua" w:hAnsi="Book Antiqua"/>
          <w:i/>
          <w:sz w:val="24"/>
          <w:szCs w:val="24"/>
        </w:rPr>
        <w:t>Clin J Gastroenterol</w:t>
      </w:r>
      <w:r w:rsidRPr="00EE4F58">
        <w:rPr>
          <w:rFonts w:ascii="Book Antiqua" w:hAnsi="Book Antiqua"/>
          <w:sz w:val="24"/>
          <w:szCs w:val="24"/>
        </w:rPr>
        <w:t xml:space="preserve"> 2018; </w:t>
      </w:r>
      <w:r w:rsidRPr="00EE4F58">
        <w:rPr>
          <w:rFonts w:ascii="Book Antiqua" w:hAnsi="Book Antiqua"/>
          <w:b/>
          <w:sz w:val="24"/>
          <w:szCs w:val="24"/>
        </w:rPr>
        <w:t>11</w:t>
      </w:r>
      <w:r w:rsidRPr="00EE4F58">
        <w:rPr>
          <w:rFonts w:ascii="Book Antiqua" w:hAnsi="Book Antiqua"/>
          <w:sz w:val="24"/>
          <w:szCs w:val="24"/>
        </w:rPr>
        <w:t>: 240-244 [PMID: 29450787 DOI: 10.1007/s12328-018-0834-8]</w:t>
      </w:r>
    </w:p>
    <w:p w14:paraId="7AAFA9BB"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9 </w:t>
      </w:r>
      <w:r w:rsidRPr="00EE4F58">
        <w:rPr>
          <w:rFonts w:ascii="Book Antiqua" w:hAnsi="Book Antiqua"/>
          <w:b/>
          <w:sz w:val="24"/>
          <w:szCs w:val="24"/>
        </w:rPr>
        <w:t>Li X</w:t>
      </w:r>
      <w:r w:rsidRPr="00EE4F58">
        <w:rPr>
          <w:rFonts w:ascii="Book Antiqua" w:hAnsi="Book Antiqua"/>
          <w:sz w:val="24"/>
          <w:szCs w:val="24"/>
        </w:rPr>
        <w:t xml:space="preserve">, </w:t>
      </w:r>
      <w:proofErr w:type="spellStart"/>
      <w:r w:rsidRPr="00EE4F58">
        <w:rPr>
          <w:rFonts w:ascii="Book Antiqua" w:hAnsi="Book Antiqua"/>
          <w:sz w:val="24"/>
          <w:szCs w:val="24"/>
        </w:rPr>
        <w:t>Gui</w:t>
      </w:r>
      <w:proofErr w:type="spellEnd"/>
      <w:r w:rsidRPr="00EE4F58">
        <w:rPr>
          <w:rFonts w:ascii="Book Antiqua" w:hAnsi="Book Antiqua"/>
          <w:sz w:val="24"/>
          <w:szCs w:val="24"/>
        </w:rPr>
        <w:t xml:space="preserve"> Y, Shen F, Zhao CL, Yang Y, Han W. The application value of capsule endoscopy in diagnosing small intestinal carcinoma. </w:t>
      </w:r>
      <w:r w:rsidRPr="00EE4F58">
        <w:rPr>
          <w:rFonts w:ascii="Book Antiqua" w:hAnsi="Book Antiqua"/>
          <w:i/>
          <w:sz w:val="24"/>
          <w:szCs w:val="24"/>
        </w:rPr>
        <w:t xml:space="preserve">J Cancer Res </w:t>
      </w:r>
      <w:proofErr w:type="spellStart"/>
      <w:r w:rsidRPr="00EE4F58">
        <w:rPr>
          <w:rFonts w:ascii="Book Antiqua" w:hAnsi="Book Antiqua"/>
          <w:i/>
          <w:sz w:val="24"/>
          <w:szCs w:val="24"/>
        </w:rPr>
        <w:t>Ther</w:t>
      </w:r>
      <w:proofErr w:type="spellEnd"/>
      <w:r w:rsidRPr="00EE4F58">
        <w:rPr>
          <w:rFonts w:ascii="Book Antiqua" w:hAnsi="Book Antiqua"/>
          <w:sz w:val="24"/>
          <w:szCs w:val="24"/>
        </w:rPr>
        <w:t xml:space="preserve"> 2018; </w:t>
      </w:r>
      <w:r w:rsidRPr="00EE4F58">
        <w:rPr>
          <w:rFonts w:ascii="Book Antiqua" w:hAnsi="Book Antiqua"/>
          <w:b/>
          <w:sz w:val="24"/>
          <w:szCs w:val="24"/>
        </w:rPr>
        <w:t>14</w:t>
      </w:r>
      <w:r w:rsidRPr="00EE4F58">
        <w:rPr>
          <w:rFonts w:ascii="Book Antiqua" w:hAnsi="Book Antiqua"/>
          <w:sz w:val="24"/>
          <w:szCs w:val="24"/>
        </w:rPr>
        <w:t>: 57-60 [PMID: 29516960 DOI: 10.4103/jcrt.JCRT_584_17]</w:t>
      </w:r>
    </w:p>
    <w:p w14:paraId="400F691D"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10 </w:t>
      </w:r>
      <w:r w:rsidRPr="00EE4F58">
        <w:rPr>
          <w:rFonts w:ascii="Book Antiqua" w:hAnsi="Book Antiqua"/>
          <w:b/>
          <w:sz w:val="24"/>
          <w:szCs w:val="24"/>
        </w:rPr>
        <w:t>Ying X</w:t>
      </w:r>
      <w:r w:rsidRPr="00EE4F58">
        <w:rPr>
          <w:rFonts w:ascii="Book Antiqua" w:hAnsi="Book Antiqua"/>
          <w:sz w:val="24"/>
          <w:szCs w:val="24"/>
        </w:rPr>
        <w:t xml:space="preserve">, Wang M, Verma V, Wang M, Ye S, Bi J, Zhou X, Han G, Zhen W. Metastatic spread of solid subtype lung adenocarcinoma to the small intestine with anemia and melena: A case report. </w:t>
      </w:r>
      <w:r w:rsidRPr="00EE4F58">
        <w:rPr>
          <w:rFonts w:ascii="Book Antiqua" w:hAnsi="Book Antiqua"/>
          <w:i/>
          <w:sz w:val="24"/>
          <w:szCs w:val="24"/>
        </w:rPr>
        <w:t>Medicine (Baltimore)</w:t>
      </w:r>
      <w:r w:rsidRPr="00EE4F58">
        <w:rPr>
          <w:rFonts w:ascii="Book Antiqua" w:hAnsi="Book Antiqua"/>
          <w:sz w:val="24"/>
          <w:szCs w:val="24"/>
        </w:rPr>
        <w:t xml:space="preserve"> 2017; </w:t>
      </w:r>
      <w:r w:rsidRPr="00EE4F58">
        <w:rPr>
          <w:rFonts w:ascii="Book Antiqua" w:hAnsi="Book Antiqua"/>
          <w:b/>
          <w:sz w:val="24"/>
          <w:szCs w:val="24"/>
        </w:rPr>
        <w:t>96</w:t>
      </w:r>
      <w:r w:rsidRPr="00EE4F58">
        <w:rPr>
          <w:rFonts w:ascii="Book Antiqua" w:hAnsi="Book Antiqua"/>
          <w:sz w:val="24"/>
          <w:szCs w:val="24"/>
        </w:rPr>
        <w:t>: e7768 [PMID: 28834880 DOI: 10.1097/MD.0000000000007768]</w:t>
      </w:r>
    </w:p>
    <w:p w14:paraId="2A4052E1"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11 </w:t>
      </w:r>
      <w:r w:rsidRPr="00EE4F58">
        <w:rPr>
          <w:rFonts w:ascii="Book Antiqua" w:hAnsi="Book Antiqua"/>
          <w:b/>
          <w:sz w:val="24"/>
          <w:szCs w:val="24"/>
        </w:rPr>
        <w:t>Honda W</w:t>
      </w:r>
      <w:r w:rsidRPr="00EE4F58">
        <w:rPr>
          <w:rFonts w:ascii="Book Antiqua" w:hAnsi="Book Antiqua"/>
          <w:sz w:val="24"/>
          <w:szCs w:val="24"/>
        </w:rPr>
        <w:t xml:space="preserve">, </w:t>
      </w:r>
      <w:proofErr w:type="spellStart"/>
      <w:r w:rsidRPr="00EE4F58">
        <w:rPr>
          <w:rFonts w:ascii="Book Antiqua" w:hAnsi="Book Antiqua"/>
          <w:sz w:val="24"/>
          <w:szCs w:val="24"/>
        </w:rPr>
        <w:t>Ohmiya</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Hirooka</w:t>
      </w:r>
      <w:proofErr w:type="spellEnd"/>
      <w:r w:rsidRPr="00EE4F58">
        <w:rPr>
          <w:rFonts w:ascii="Book Antiqua" w:hAnsi="Book Antiqua"/>
          <w:sz w:val="24"/>
          <w:szCs w:val="24"/>
        </w:rPr>
        <w:t xml:space="preserve"> Y, Nakamura M, Miyahara R, Ohno E, Kawashima H, Itoh A, Watanabe O, Ando T, </w:t>
      </w:r>
      <w:proofErr w:type="spellStart"/>
      <w:r w:rsidRPr="00EE4F58">
        <w:rPr>
          <w:rFonts w:ascii="Book Antiqua" w:hAnsi="Book Antiqua"/>
          <w:sz w:val="24"/>
          <w:szCs w:val="24"/>
        </w:rPr>
        <w:t>Goto</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Enteroscopic</w:t>
      </w:r>
      <w:proofErr w:type="spellEnd"/>
      <w:r w:rsidRPr="00EE4F58">
        <w:rPr>
          <w:rFonts w:ascii="Book Antiqua" w:hAnsi="Book Antiqua"/>
          <w:sz w:val="24"/>
          <w:szCs w:val="24"/>
        </w:rPr>
        <w:t xml:space="preserve"> and radiologic diagnoses, treatment, and prognoses of small-bowel tumors. </w:t>
      </w:r>
      <w:proofErr w:type="spellStart"/>
      <w:r w:rsidRPr="00EE4F58">
        <w:rPr>
          <w:rFonts w:ascii="Book Antiqua" w:hAnsi="Book Antiqua"/>
          <w:i/>
          <w:sz w:val="24"/>
          <w:szCs w:val="24"/>
        </w:rPr>
        <w:t>Gastrointest</w:t>
      </w:r>
      <w:proofErr w:type="spellEnd"/>
      <w:r w:rsidRPr="00EE4F58">
        <w:rPr>
          <w:rFonts w:ascii="Book Antiqua" w:hAnsi="Book Antiqua"/>
          <w:i/>
          <w:sz w:val="24"/>
          <w:szCs w:val="24"/>
        </w:rPr>
        <w:t xml:space="preserve"> </w:t>
      </w:r>
      <w:proofErr w:type="spellStart"/>
      <w:r w:rsidRPr="00EE4F58">
        <w:rPr>
          <w:rFonts w:ascii="Book Antiqua" w:hAnsi="Book Antiqua"/>
          <w:i/>
          <w:sz w:val="24"/>
          <w:szCs w:val="24"/>
        </w:rPr>
        <w:t>Endosc</w:t>
      </w:r>
      <w:proofErr w:type="spellEnd"/>
      <w:r w:rsidRPr="00EE4F58">
        <w:rPr>
          <w:rFonts w:ascii="Book Antiqua" w:hAnsi="Book Antiqua"/>
          <w:sz w:val="24"/>
          <w:szCs w:val="24"/>
        </w:rPr>
        <w:t xml:space="preserve"> 2012; </w:t>
      </w:r>
      <w:r w:rsidRPr="00EE4F58">
        <w:rPr>
          <w:rFonts w:ascii="Book Antiqua" w:hAnsi="Book Antiqua"/>
          <w:b/>
          <w:sz w:val="24"/>
          <w:szCs w:val="24"/>
        </w:rPr>
        <w:t>76</w:t>
      </w:r>
      <w:r w:rsidRPr="00EE4F58">
        <w:rPr>
          <w:rFonts w:ascii="Book Antiqua" w:hAnsi="Book Antiqua"/>
          <w:sz w:val="24"/>
          <w:szCs w:val="24"/>
        </w:rPr>
        <w:t>: 344-354 [PMID: 22817787 DOI: 10.1016/j.gie.2012.04.443]</w:t>
      </w:r>
    </w:p>
    <w:p w14:paraId="00B85750"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12 </w:t>
      </w:r>
      <w:proofErr w:type="spellStart"/>
      <w:r w:rsidRPr="00EE4F58">
        <w:rPr>
          <w:rFonts w:ascii="Book Antiqua" w:hAnsi="Book Antiqua"/>
          <w:b/>
          <w:sz w:val="24"/>
          <w:szCs w:val="24"/>
        </w:rPr>
        <w:t>Imaoka</w:t>
      </w:r>
      <w:proofErr w:type="spellEnd"/>
      <w:r w:rsidRPr="00EE4F58">
        <w:rPr>
          <w:rFonts w:ascii="Book Antiqua" w:hAnsi="Book Antiqua"/>
          <w:b/>
          <w:sz w:val="24"/>
          <w:szCs w:val="24"/>
        </w:rPr>
        <w:t xml:space="preserve"> H</w:t>
      </w:r>
      <w:r w:rsidRPr="00EE4F58">
        <w:rPr>
          <w:rFonts w:ascii="Book Antiqua" w:hAnsi="Book Antiqua"/>
          <w:sz w:val="24"/>
          <w:szCs w:val="24"/>
        </w:rPr>
        <w:t xml:space="preserve">, </w:t>
      </w:r>
      <w:proofErr w:type="spellStart"/>
      <w:r w:rsidRPr="00EE4F58">
        <w:rPr>
          <w:rFonts w:ascii="Book Antiqua" w:hAnsi="Book Antiqua"/>
          <w:sz w:val="24"/>
          <w:szCs w:val="24"/>
        </w:rPr>
        <w:t>Higaki</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Kumagi</w:t>
      </w:r>
      <w:proofErr w:type="spellEnd"/>
      <w:r w:rsidRPr="00EE4F58">
        <w:rPr>
          <w:rFonts w:ascii="Book Antiqua" w:hAnsi="Book Antiqua"/>
          <w:sz w:val="24"/>
          <w:szCs w:val="24"/>
        </w:rPr>
        <w:t xml:space="preserve"> T, </w:t>
      </w:r>
      <w:proofErr w:type="spellStart"/>
      <w:r w:rsidRPr="00EE4F58">
        <w:rPr>
          <w:rFonts w:ascii="Book Antiqua" w:hAnsi="Book Antiqua"/>
          <w:sz w:val="24"/>
          <w:szCs w:val="24"/>
        </w:rPr>
        <w:t>Miyaike</w:t>
      </w:r>
      <w:proofErr w:type="spellEnd"/>
      <w:r w:rsidRPr="00EE4F58">
        <w:rPr>
          <w:rFonts w:ascii="Book Antiqua" w:hAnsi="Book Antiqua"/>
          <w:sz w:val="24"/>
          <w:szCs w:val="24"/>
        </w:rPr>
        <w:t xml:space="preserve"> J, </w:t>
      </w:r>
      <w:proofErr w:type="spellStart"/>
      <w:r w:rsidRPr="00EE4F58">
        <w:rPr>
          <w:rFonts w:ascii="Book Antiqua" w:hAnsi="Book Antiqua"/>
          <w:sz w:val="24"/>
          <w:szCs w:val="24"/>
        </w:rPr>
        <w:t>Ohmoto</w:t>
      </w:r>
      <w:proofErr w:type="spellEnd"/>
      <w:r w:rsidRPr="00EE4F58">
        <w:rPr>
          <w:rFonts w:ascii="Book Antiqua" w:hAnsi="Book Antiqua"/>
          <w:sz w:val="24"/>
          <w:szCs w:val="24"/>
        </w:rPr>
        <w:t xml:space="preserve"> M, Yamauchi K, Murakami T, Murakami H, Ikeda Y, Yokota T, Shibata N, Ninomiya T, Abe M, </w:t>
      </w:r>
      <w:proofErr w:type="spellStart"/>
      <w:r w:rsidRPr="00EE4F58">
        <w:rPr>
          <w:rFonts w:ascii="Book Antiqua" w:hAnsi="Book Antiqua"/>
          <w:sz w:val="24"/>
          <w:szCs w:val="24"/>
        </w:rPr>
        <w:t>Hiasa</w:t>
      </w:r>
      <w:proofErr w:type="spellEnd"/>
      <w:r w:rsidRPr="00EE4F58">
        <w:rPr>
          <w:rFonts w:ascii="Book Antiqua" w:hAnsi="Book Antiqua"/>
          <w:sz w:val="24"/>
          <w:szCs w:val="24"/>
        </w:rPr>
        <w:t xml:space="preserve"> Y, Matsuura B, </w:t>
      </w:r>
      <w:proofErr w:type="spellStart"/>
      <w:r w:rsidRPr="00EE4F58">
        <w:rPr>
          <w:rFonts w:ascii="Book Antiqua" w:hAnsi="Book Antiqua"/>
          <w:sz w:val="24"/>
          <w:szCs w:val="24"/>
        </w:rPr>
        <w:t>Onji</w:t>
      </w:r>
      <w:proofErr w:type="spellEnd"/>
      <w:r w:rsidRPr="00EE4F58">
        <w:rPr>
          <w:rFonts w:ascii="Book Antiqua" w:hAnsi="Book Antiqua"/>
          <w:sz w:val="24"/>
          <w:szCs w:val="24"/>
        </w:rPr>
        <w:t xml:space="preserve"> M, Umeda M, </w:t>
      </w:r>
      <w:proofErr w:type="spellStart"/>
      <w:r w:rsidRPr="00EE4F58">
        <w:rPr>
          <w:rFonts w:ascii="Book Antiqua" w:hAnsi="Book Antiqua"/>
          <w:sz w:val="24"/>
          <w:szCs w:val="24"/>
        </w:rPr>
        <w:t>Horiike</w:t>
      </w:r>
      <w:proofErr w:type="spellEnd"/>
      <w:r w:rsidRPr="00EE4F58">
        <w:rPr>
          <w:rFonts w:ascii="Book Antiqua" w:hAnsi="Book Antiqua"/>
          <w:sz w:val="24"/>
          <w:szCs w:val="24"/>
        </w:rPr>
        <w:t xml:space="preserve"> N. Characteristics of small bowel tumors detected by double balloon endoscopy. </w:t>
      </w:r>
      <w:r w:rsidRPr="00EE4F58">
        <w:rPr>
          <w:rFonts w:ascii="Book Antiqua" w:hAnsi="Book Antiqua"/>
          <w:i/>
          <w:sz w:val="24"/>
          <w:szCs w:val="24"/>
        </w:rPr>
        <w:t>Dig Dis Sci</w:t>
      </w:r>
      <w:r w:rsidRPr="00EE4F58">
        <w:rPr>
          <w:rFonts w:ascii="Book Antiqua" w:hAnsi="Book Antiqua"/>
          <w:sz w:val="24"/>
          <w:szCs w:val="24"/>
        </w:rPr>
        <w:t xml:space="preserve"> 2011; </w:t>
      </w:r>
      <w:r w:rsidRPr="00EE4F58">
        <w:rPr>
          <w:rFonts w:ascii="Book Antiqua" w:hAnsi="Book Antiqua"/>
          <w:b/>
          <w:sz w:val="24"/>
          <w:szCs w:val="24"/>
        </w:rPr>
        <w:t>56</w:t>
      </w:r>
      <w:r w:rsidRPr="00EE4F58">
        <w:rPr>
          <w:rFonts w:ascii="Book Antiqua" w:hAnsi="Book Antiqua"/>
          <w:sz w:val="24"/>
          <w:szCs w:val="24"/>
        </w:rPr>
        <w:t>: 2366-2371 [PMID: 21597978 DOI: 10.1007/s10620-011-1741-8]</w:t>
      </w:r>
    </w:p>
    <w:p w14:paraId="3AFA35CF"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13 </w:t>
      </w:r>
      <w:r w:rsidRPr="00EE4F58">
        <w:rPr>
          <w:rFonts w:ascii="Book Antiqua" w:hAnsi="Book Antiqua"/>
          <w:b/>
          <w:sz w:val="24"/>
          <w:szCs w:val="24"/>
        </w:rPr>
        <w:t>Chen WG</w:t>
      </w:r>
      <w:r w:rsidRPr="00EE4F58">
        <w:rPr>
          <w:rFonts w:ascii="Book Antiqua" w:hAnsi="Book Antiqua"/>
          <w:sz w:val="24"/>
          <w:szCs w:val="24"/>
        </w:rPr>
        <w:t xml:space="preserve">, Shan GD, Zhang H, Li L, Yue M, Xiang Z, Cheng Y, Wu CJ, Fang Y, Chen LH. Double-balloon </w:t>
      </w:r>
      <w:proofErr w:type="spellStart"/>
      <w:r w:rsidRPr="00EE4F58">
        <w:rPr>
          <w:rFonts w:ascii="Book Antiqua" w:hAnsi="Book Antiqua"/>
          <w:sz w:val="24"/>
          <w:szCs w:val="24"/>
        </w:rPr>
        <w:t>enteroscopy</w:t>
      </w:r>
      <w:proofErr w:type="spellEnd"/>
      <w:r w:rsidRPr="00EE4F58">
        <w:rPr>
          <w:rFonts w:ascii="Book Antiqua" w:hAnsi="Book Antiqua"/>
          <w:sz w:val="24"/>
          <w:szCs w:val="24"/>
        </w:rPr>
        <w:t xml:space="preserve"> in small bowel tumors: a Chinese single-center study. </w:t>
      </w:r>
      <w:r w:rsidRPr="00EE4F58">
        <w:rPr>
          <w:rFonts w:ascii="Book Antiqua" w:hAnsi="Book Antiqua"/>
          <w:i/>
          <w:sz w:val="24"/>
          <w:szCs w:val="24"/>
        </w:rPr>
        <w:t>World J Gastroenterol</w:t>
      </w:r>
      <w:r w:rsidRPr="00EE4F58">
        <w:rPr>
          <w:rFonts w:ascii="Book Antiqua" w:hAnsi="Book Antiqua"/>
          <w:sz w:val="24"/>
          <w:szCs w:val="24"/>
        </w:rPr>
        <w:t xml:space="preserve"> 2013; </w:t>
      </w:r>
      <w:r w:rsidRPr="00EE4F58">
        <w:rPr>
          <w:rFonts w:ascii="Book Antiqua" w:hAnsi="Book Antiqua"/>
          <w:b/>
          <w:sz w:val="24"/>
          <w:szCs w:val="24"/>
        </w:rPr>
        <w:t>19</w:t>
      </w:r>
      <w:r w:rsidRPr="00EE4F58">
        <w:rPr>
          <w:rFonts w:ascii="Book Antiqua" w:hAnsi="Book Antiqua"/>
          <w:sz w:val="24"/>
          <w:szCs w:val="24"/>
        </w:rPr>
        <w:t>: 3665-3671 [PMID: 23801870 DOI: 10.3748/wjg.v19.i23.3665]</w:t>
      </w:r>
    </w:p>
    <w:p w14:paraId="2BEF2450"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lastRenderedPageBreak/>
        <w:t xml:space="preserve">14 </w:t>
      </w:r>
      <w:proofErr w:type="spellStart"/>
      <w:r w:rsidRPr="00EE4F58">
        <w:rPr>
          <w:rFonts w:ascii="Book Antiqua" w:hAnsi="Book Antiqua"/>
          <w:b/>
          <w:sz w:val="24"/>
          <w:szCs w:val="24"/>
        </w:rPr>
        <w:t>Yamagami</w:t>
      </w:r>
      <w:proofErr w:type="spellEnd"/>
      <w:r w:rsidRPr="00EE4F58">
        <w:rPr>
          <w:rFonts w:ascii="Book Antiqua" w:hAnsi="Book Antiqua"/>
          <w:b/>
          <w:sz w:val="24"/>
          <w:szCs w:val="24"/>
        </w:rPr>
        <w:t xml:space="preserve"> H</w:t>
      </w:r>
      <w:r w:rsidRPr="00EE4F58">
        <w:rPr>
          <w:rFonts w:ascii="Book Antiqua" w:hAnsi="Book Antiqua"/>
          <w:sz w:val="24"/>
          <w:szCs w:val="24"/>
        </w:rPr>
        <w:t xml:space="preserve">, </w:t>
      </w:r>
      <w:proofErr w:type="spellStart"/>
      <w:r w:rsidRPr="00EE4F58">
        <w:rPr>
          <w:rFonts w:ascii="Book Antiqua" w:hAnsi="Book Antiqua"/>
          <w:sz w:val="24"/>
          <w:szCs w:val="24"/>
        </w:rPr>
        <w:t>Oshitani</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Hosomi</w:t>
      </w:r>
      <w:proofErr w:type="spellEnd"/>
      <w:r w:rsidRPr="00EE4F58">
        <w:rPr>
          <w:rFonts w:ascii="Book Antiqua" w:hAnsi="Book Antiqua"/>
          <w:sz w:val="24"/>
          <w:szCs w:val="24"/>
        </w:rPr>
        <w:t xml:space="preserve"> S, </w:t>
      </w:r>
      <w:proofErr w:type="spellStart"/>
      <w:r w:rsidRPr="00EE4F58">
        <w:rPr>
          <w:rFonts w:ascii="Book Antiqua" w:hAnsi="Book Antiqua"/>
          <w:sz w:val="24"/>
          <w:szCs w:val="24"/>
        </w:rPr>
        <w:t>Suekane</w:t>
      </w:r>
      <w:proofErr w:type="spellEnd"/>
      <w:r w:rsidRPr="00EE4F58">
        <w:rPr>
          <w:rFonts w:ascii="Book Antiqua" w:hAnsi="Book Antiqua"/>
          <w:sz w:val="24"/>
          <w:szCs w:val="24"/>
        </w:rPr>
        <w:t xml:space="preserve"> T, </w:t>
      </w:r>
      <w:proofErr w:type="spellStart"/>
      <w:r w:rsidRPr="00EE4F58">
        <w:rPr>
          <w:rFonts w:ascii="Book Antiqua" w:hAnsi="Book Antiqua"/>
          <w:sz w:val="24"/>
          <w:szCs w:val="24"/>
        </w:rPr>
        <w:t>Kamata</w:t>
      </w:r>
      <w:proofErr w:type="spellEnd"/>
      <w:r w:rsidRPr="00EE4F58">
        <w:rPr>
          <w:rFonts w:ascii="Book Antiqua" w:hAnsi="Book Antiqua"/>
          <w:sz w:val="24"/>
          <w:szCs w:val="24"/>
        </w:rPr>
        <w:t xml:space="preserve"> N, </w:t>
      </w:r>
      <w:proofErr w:type="spellStart"/>
      <w:r w:rsidRPr="00EE4F58">
        <w:rPr>
          <w:rFonts w:ascii="Book Antiqua" w:hAnsi="Book Antiqua"/>
          <w:sz w:val="24"/>
          <w:szCs w:val="24"/>
        </w:rPr>
        <w:t>Sogawa</w:t>
      </w:r>
      <w:proofErr w:type="spellEnd"/>
      <w:r w:rsidRPr="00EE4F58">
        <w:rPr>
          <w:rFonts w:ascii="Book Antiqua" w:hAnsi="Book Antiqua"/>
          <w:sz w:val="24"/>
          <w:szCs w:val="24"/>
        </w:rPr>
        <w:t xml:space="preserve"> M, Okazaki H, Watanabe K, Tominaga K, Watanabe T, Fujiwara Y, Arakawa T. Usefulness of double-balloon endoscopy in the diagnosis of malignant small-bowel tumors. </w:t>
      </w:r>
      <w:r w:rsidRPr="00EE4F58">
        <w:rPr>
          <w:rFonts w:ascii="Book Antiqua" w:hAnsi="Book Antiqua"/>
          <w:i/>
          <w:sz w:val="24"/>
          <w:szCs w:val="24"/>
        </w:rPr>
        <w:t xml:space="preserve">Clin Gastroenterol </w:t>
      </w:r>
      <w:proofErr w:type="spellStart"/>
      <w:r w:rsidRPr="00EE4F58">
        <w:rPr>
          <w:rFonts w:ascii="Book Antiqua" w:hAnsi="Book Antiqua"/>
          <w:i/>
          <w:sz w:val="24"/>
          <w:szCs w:val="24"/>
        </w:rPr>
        <w:t>Hepatol</w:t>
      </w:r>
      <w:proofErr w:type="spellEnd"/>
      <w:r w:rsidRPr="00EE4F58">
        <w:rPr>
          <w:rFonts w:ascii="Book Antiqua" w:hAnsi="Book Antiqua"/>
          <w:sz w:val="24"/>
          <w:szCs w:val="24"/>
        </w:rPr>
        <w:t xml:space="preserve"> 2008; </w:t>
      </w:r>
      <w:r w:rsidRPr="00EE4F58">
        <w:rPr>
          <w:rFonts w:ascii="Book Antiqua" w:hAnsi="Book Antiqua"/>
          <w:b/>
          <w:sz w:val="24"/>
          <w:szCs w:val="24"/>
        </w:rPr>
        <w:t>6</w:t>
      </w:r>
      <w:r w:rsidRPr="00EE4F58">
        <w:rPr>
          <w:rFonts w:ascii="Book Antiqua" w:hAnsi="Book Antiqua"/>
          <w:sz w:val="24"/>
          <w:szCs w:val="24"/>
        </w:rPr>
        <w:t>: 1202-1205 [PMID: 18799359 DOI: 10.1016/j.cgh.2008.05.014]</w:t>
      </w:r>
    </w:p>
    <w:p w14:paraId="1050D566" w14:textId="77777777" w:rsidR="00071698" w:rsidRPr="00EE4F58" w:rsidRDefault="00071698" w:rsidP="00EE4F58">
      <w:pPr>
        <w:spacing w:line="360" w:lineRule="auto"/>
        <w:rPr>
          <w:rFonts w:ascii="Book Antiqua" w:hAnsi="Book Antiqua"/>
          <w:sz w:val="24"/>
          <w:szCs w:val="24"/>
        </w:rPr>
      </w:pPr>
      <w:r w:rsidRPr="00EE4F58">
        <w:rPr>
          <w:rFonts w:ascii="Book Antiqua" w:hAnsi="Book Antiqua"/>
          <w:sz w:val="24"/>
          <w:szCs w:val="24"/>
        </w:rPr>
        <w:t xml:space="preserve">15 </w:t>
      </w:r>
      <w:r w:rsidRPr="00EE4F58">
        <w:rPr>
          <w:rFonts w:ascii="Book Antiqua" w:hAnsi="Book Antiqua"/>
          <w:b/>
          <w:sz w:val="24"/>
          <w:szCs w:val="24"/>
        </w:rPr>
        <w:t>Nishimura N</w:t>
      </w:r>
      <w:r w:rsidRPr="00EE4F58">
        <w:rPr>
          <w:rFonts w:ascii="Book Antiqua" w:hAnsi="Book Antiqua"/>
          <w:sz w:val="24"/>
          <w:szCs w:val="24"/>
        </w:rPr>
        <w:t xml:space="preserve">, Mizuno M, </w:t>
      </w:r>
      <w:proofErr w:type="spellStart"/>
      <w:r w:rsidRPr="00EE4F58">
        <w:rPr>
          <w:rFonts w:ascii="Book Antiqua" w:hAnsi="Book Antiqua"/>
          <w:sz w:val="24"/>
          <w:szCs w:val="24"/>
        </w:rPr>
        <w:t>Shimodate</w:t>
      </w:r>
      <w:proofErr w:type="spellEnd"/>
      <w:r w:rsidRPr="00EE4F58">
        <w:rPr>
          <w:rFonts w:ascii="Book Antiqua" w:hAnsi="Book Antiqua"/>
          <w:sz w:val="24"/>
          <w:szCs w:val="24"/>
        </w:rPr>
        <w:t xml:space="preserve"> Y, Doi A, </w:t>
      </w:r>
      <w:proofErr w:type="spellStart"/>
      <w:r w:rsidRPr="00EE4F58">
        <w:rPr>
          <w:rFonts w:ascii="Book Antiqua" w:hAnsi="Book Antiqua"/>
          <w:sz w:val="24"/>
          <w:szCs w:val="24"/>
        </w:rPr>
        <w:t>Mouri</w:t>
      </w:r>
      <w:proofErr w:type="spellEnd"/>
      <w:r w:rsidRPr="00EE4F58">
        <w:rPr>
          <w:rFonts w:ascii="Book Antiqua" w:hAnsi="Book Antiqua"/>
          <w:sz w:val="24"/>
          <w:szCs w:val="24"/>
        </w:rPr>
        <w:t xml:space="preserve"> H, </w:t>
      </w:r>
      <w:proofErr w:type="spellStart"/>
      <w:r w:rsidRPr="00EE4F58">
        <w:rPr>
          <w:rFonts w:ascii="Book Antiqua" w:hAnsi="Book Antiqua"/>
          <w:sz w:val="24"/>
          <w:szCs w:val="24"/>
        </w:rPr>
        <w:t>Matsueda</w:t>
      </w:r>
      <w:proofErr w:type="spellEnd"/>
      <w:r w:rsidRPr="00EE4F58">
        <w:rPr>
          <w:rFonts w:ascii="Book Antiqua" w:hAnsi="Book Antiqua"/>
          <w:sz w:val="24"/>
          <w:szCs w:val="24"/>
        </w:rPr>
        <w:t xml:space="preserve"> K, Yamamoto H. The Role of Double-balloon </w:t>
      </w:r>
      <w:proofErr w:type="spellStart"/>
      <w:r w:rsidRPr="00EE4F58">
        <w:rPr>
          <w:rFonts w:ascii="Book Antiqua" w:hAnsi="Book Antiqua"/>
          <w:sz w:val="24"/>
          <w:szCs w:val="24"/>
        </w:rPr>
        <w:t>Enteroscopy</w:t>
      </w:r>
      <w:proofErr w:type="spellEnd"/>
      <w:r w:rsidRPr="00EE4F58">
        <w:rPr>
          <w:rFonts w:ascii="Book Antiqua" w:hAnsi="Book Antiqua"/>
          <w:sz w:val="24"/>
          <w:szCs w:val="24"/>
        </w:rPr>
        <w:t xml:space="preserve"> in the Diagnosis and Surgical Treatment of Metastatic Small Bowel Tumors. </w:t>
      </w:r>
      <w:r w:rsidRPr="00EE4F58">
        <w:rPr>
          <w:rFonts w:ascii="Book Antiqua" w:hAnsi="Book Antiqua"/>
          <w:i/>
          <w:sz w:val="24"/>
          <w:szCs w:val="24"/>
        </w:rPr>
        <w:t>Intern Med</w:t>
      </w:r>
      <w:r w:rsidRPr="00EE4F58">
        <w:rPr>
          <w:rFonts w:ascii="Book Antiqua" w:hAnsi="Book Antiqua"/>
          <w:sz w:val="24"/>
          <w:szCs w:val="24"/>
        </w:rPr>
        <w:t xml:space="preserve"> 2018; </w:t>
      </w:r>
      <w:r w:rsidRPr="00EE4F58">
        <w:rPr>
          <w:rFonts w:ascii="Book Antiqua" w:hAnsi="Book Antiqua"/>
          <w:b/>
          <w:sz w:val="24"/>
          <w:szCs w:val="24"/>
        </w:rPr>
        <w:t>57</w:t>
      </w:r>
      <w:r w:rsidRPr="00EE4F58">
        <w:rPr>
          <w:rFonts w:ascii="Book Antiqua" w:hAnsi="Book Antiqua"/>
          <w:sz w:val="24"/>
          <w:szCs w:val="24"/>
        </w:rPr>
        <w:t>: 1209-1212 [PMID: 29279517 DOI: 10.2169/internalmedicine.9877-17]</w:t>
      </w:r>
    </w:p>
    <w:p w14:paraId="0731D0A1" w14:textId="59CD1694"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16</w:t>
      </w:r>
      <w:r w:rsidRPr="00EE4F58">
        <w:rPr>
          <w:rFonts w:ascii="Book Antiqua" w:hAnsi="Book Antiqua"/>
          <w:sz w:val="24"/>
          <w:szCs w:val="24"/>
        </w:rPr>
        <w:t xml:space="preserve"> </w:t>
      </w:r>
      <w:r w:rsidR="00071698" w:rsidRPr="00EE4F58">
        <w:rPr>
          <w:rFonts w:ascii="Book Antiqua" w:hAnsi="Book Antiqua"/>
          <w:b/>
          <w:sz w:val="24"/>
          <w:szCs w:val="24"/>
        </w:rPr>
        <w:t>Lee BI</w:t>
      </w:r>
      <w:r w:rsidR="00071698" w:rsidRPr="00EE4F58">
        <w:rPr>
          <w:rFonts w:ascii="Book Antiqua" w:hAnsi="Book Antiqua"/>
          <w:sz w:val="24"/>
          <w:szCs w:val="24"/>
        </w:rPr>
        <w:t xml:space="preserve">, Choi H, Choi KY, </w:t>
      </w:r>
      <w:proofErr w:type="spellStart"/>
      <w:r w:rsidR="00071698" w:rsidRPr="00EE4F58">
        <w:rPr>
          <w:rFonts w:ascii="Book Antiqua" w:hAnsi="Book Antiqua"/>
          <w:sz w:val="24"/>
          <w:szCs w:val="24"/>
        </w:rPr>
        <w:t>Byeon</w:t>
      </w:r>
      <w:proofErr w:type="spellEnd"/>
      <w:r w:rsidR="00071698" w:rsidRPr="00EE4F58">
        <w:rPr>
          <w:rFonts w:ascii="Book Antiqua" w:hAnsi="Book Antiqua"/>
          <w:sz w:val="24"/>
          <w:szCs w:val="24"/>
        </w:rPr>
        <w:t xml:space="preserve"> JS, Jang HJ, </w:t>
      </w:r>
      <w:proofErr w:type="spellStart"/>
      <w:r w:rsidR="00071698" w:rsidRPr="00EE4F58">
        <w:rPr>
          <w:rFonts w:ascii="Book Antiqua" w:hAnsi="Book Antiqua"/>
          <w:sz w:val="24"/>
          <w:szCs w:val="24"/>
        </w:rPr>
        <w:t>Eun</w:t>
      </w:r>
      <w:proofErr w:type="spellEnd"/>
      <w:r w:rsidR="00071698" w:rsidRPr="00EE4F58">
        <w:rPr>
          <w:rFonts w:ascii="Book Antiqua" w:hAnsi="Book Antiqua"/>
          <w:sz w:val="24"/>
          <w:szCs w:val="24"/>
        </w:rPr>
        <w:t xml:space="preserve"> CS, </w:t>
      </w:r>
      <w:proofErr w:type="spellStart"/>
      <w:r w:rsidR="00071698" w:rsidRPr="00EE4F58">
        <w:rPr>
          <w:rFonts w:ascii="Book Antiqua" w:hAnsi="Book Antiqua"/>
          <w:sz w:val="24"/>
          <w:szCs w:val="24"/>
        </w:rPr>
        <w:t>Cheon</w:t>
      </w:r>
      <w:proofErr w:type="spellEnd"/>
      <w:r w:rsidR="00071698" w:rsidRPr="00EE4F58">
        <w:rPr>
          <w:rFonts w:ascii="Book Antiqua" w:hAnsi="Book Antiqua"/>
          <w:sz w:val="24"/>
          <w:szCs w:val="24"/>
        </w:rPr>
        <w:t xml:space="preserve"> JH, Shin SJ, Kim JO, Lee MS, Choi JH. Clinical characteristics of small bowel tumors diagnosed by double-balloon endoscopy: KASID multi-center study. </w:t>
      </w:r>
      <w:r w:rsidR="00071698" w:rsidRPr="00EE4F58">
        <w:rPr>
          <w:rFonts w:ascii="Book Antiqua" w:hAnsi="Book Antiqua"/>
          <w:i/>
          <w:sz w:val="24"/>
          <w:szCs w:val="24"/>
        </w:rPr>
        <w:t>Dig Dis Sci</w:t>
      </w:r>
      <w:r w:rsidR="00071698" w:rsidRPr="00EE4F58">
        <w:rPr>
          <w:rFonts w:ascii="Book Antiqua" w:hAnsi="Book Antiqua"/>
          <w:sz w:val="24"/>
          <w:szCs w:val="24"/>
        </w:rPr>
        <w:t xml:space="preserve"> 2011; </w:t>
      </w:r>
      <w:r w:rsidR="00071698" w:rsidRPr="00EE4F58">
        <w:rPr>
          <w:rFonts w:ascii="Book Antiqua" w:hAnsi="Book Antiqua"/>
          <w:b/>
          <w:sz w:val="24"/>
          <w:szCs w:val="24"/>
        </w:rPr>
        <w:t>56</w:t>
      </w:r>
      <w:r w:rsidR="00071698" w:rsidRPr="00EE4F58">
        <w:rPr>
          <w:rFonts w:ascii="Book Antiqua" w:hAnsi="Book Antiqua"/>
          <w:sz w:val="24"/>
          <w:szCs w:val="24"/>
        </w:rPr>
        <w:t>: 2920-2927 [PMID: 21814803 DOI: 10.1007/s10620-011-1839-z]</w:t>
      </w:r>
    </w:p>
    <w:p w14:paraId="1D1D5FEC" w14:textId="2BE8229A"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17</w:t>
      </w:r>
      <w:r w:rsidRPr="00EE4F58">
        <w:rPr>
          <w:rFonts w:ascii="Book Antiqua" w:hAnsi="Book Antiqua"/>
          <w:sz w:val="24"/>
          <w:szCs w:val="24"/>
        </w:rPr>
        <w:t xml:space="preserve"> </w:t>
      </w:r>
      <w:r w:rsidR="00071698" w:rsidRPr="00EE4F58">
        <w:rPr>
          <w:rFonts w:ascii="Book Antiqua" w:hAnsi="Book Antiqua"/>
          <w:b/>
          <w:sz w:val="24"/>
          <w:szCs w:val="24"/>
        </w:rPr>
        <w:t>Zhou L</w:t>
      </w:r>
      <w:r w:rsidR="00071698" w:rsidRPr="00EE4F58">
        <w:rPr>
          <w:rFonts w:ascii="Book Antiqua" w:hAnsi="Book Antiqua"/>
          <w:sz w:val="24"/>
          <w:szCs w:val="24"/>
        </w:rPr>
        <w:t xml:space="preserve">, Liao Y, Wu J, Yang J, Zhang H, Wang X, Sun S. Small bowel gastrointestinal stromal tumor: a retrospective study of 32 cases at a single center and review of the literature. </w:t>
      </w:r>
      <w:proofErr w:type="spellStart"/>
      <w:r w:rsidR="00071698" w:rsidRPr="00EE4F58">
        <w:rPr>
          <w:rFonts w:ascii="Book Antiqua" w:hAnsi="Book Antiqua"/>
          <w:i/>
          <w:sz w:val="24"/>
          <w:szCs w:val="24"/>
        </w:rPr>
        <w:t>Ther</w:t>
      </w:r>
      <w:proofErr w:type="spellEnd"/>
      <w:r w:rsidR="00071698" w:rsidRPr="00EE4F58">
        <w:rPr>
          <w:rFonts w:ascii="Book Antiqua" w:hAnsi="Book Antiqua"/>
          <w:i/>
          <w:sz w:val="24"/>
          <w:szCs w:val="24"/>
        </w:rPr>
        <w:t xml:space="preserve"> Clin Risk </w:t>
      </w:r>
      <w:proofErr w:type="spellStart"/>
      <w:r w:rsidR="00071698" w:rsidRPr="00EE4F58">
        <w:rPr>
          <w:rFonts w:ascii="Book Antiqua" w:hAnsi="Book Antiqua"/>
          <w:i/>
          <w:sz w:val="24"/>
          <w:szCs w:val="24"/>
        </w:rPr>
        <w:t>Manag</w:t>
      </w:r>
      <w:proofErr w:type="spellEnd"/>
      <w:r w:rsidR="00071698" w:rsidRPr="00EE4F58">
        <w:rPr>
          <w:rFonts w:ascii="Book Antiqua" w:hAnsi="Book Antiqua"/>
          <w:sz w:val="24"/>
          <w:szCs w:val="24"/>
        </w:rPr>
        <w:t xml:space="preserve"> 2018; </w:t>
      </w:r>
      <w:r w:rsidR="00071698" w:rsidRPr="00EE4F58">
        <w:rPr>
          <w:rFonts w:ascii="Book Antiqua" w:hAnsi="Book Antiqua"/>
          <w:b/>
          <w:sz w:val="24"/>
          <w:szCs w:val="24"/>
        </w:rPr>
        <w:t>14</w:t>
      </w:r>
      <w:r w:rsidR="00071698" w:rsidRPr="00EE4F58">
        <w:rPr>
          <w:rFonts w:ascii="Book Antiqua" w:hAnsi="Book Antiqua"/>
          <w:sz w:val="24"/>
          <w:szCs w:val="24"/>
        </w:rPr>
        <w:t>: 1467-1481 [PMID: 30174429 DOI: 10.2147/TCRM.S167248]</w:t>
      </w:r>
    </w:p>
    <w:p w14:paraId="0AF59364" w14:textId="03844AEF"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18</w:t>
      </w:r>
      <w:r w:rsidRPr="00EE4F58">
        <w:rPr>
          <w:rFonts w:ascii="Book Antiqua" w:hAnsi="Book Antiqua"/>
          <w:sz w:val="24"/>
          <w:szCs w:val="24"/>
        </w:rPr>
        <w:t xml:space="preserve"> </w:t>
      </w:r>
      <w:proofErr w:type="spellStart"/>
      <w:r w:rsidR="00071698" w:rsidRPr="00EE4F58">
        <w:rPr>
          <w:rFonts w:ascii="Book Antiqua" w:hAnsi="Book Antiqua"/>
          <w:b/>
          <w:sz w:val="24"/>
          <w:szCs w:val="24"/>
        </w:rPr>
        <w:t>Murino</w:t>
      </w:r>
      <w:proofErr w:type="spellEnd"/>
      <w:r w:rsidR="00071698" w:rsidRPr="00EE4F58">
        <w:rPr>
          <w:rFonts w:ascii="Book Antiqua" w:hAnsi="Book Antiqua"/>
          <w:b/>
          <w:sz w:val="24"/>
          <w:szCs w:val="24"/>
        </w:rPr>
        <w:t xml:space="preserve"> A</w:t>
      </w:r>
      <w:r w:rsidR="00071698" w:rsidRPr="00EE4F58">
        <w:rPr>
          <w:rFonts w:ascii="Book Antiqua" w:hAnsi="Book Antiqua"/>
          <w:sz w:val="24"/>
          <w:szCs w:val="24"/>
        </w:rPr>
        <w:t xml:space="preserve">, Nakamura M, Watanabe O, Yamamura T, </w:t>
      </w:r>
      <w:proofErr w:type="spellStart"/>
      <w:r w:rsidR="00071698" w:rsidRPr="00EE4F58">
        <w:rPr>
          <w:rFonts w:ascii="Book Antiqua" w:hAnsi="Book Antiqua"/>
          <w:sz w:val="24"/>
          <w:szCs w:val="24"/>
        </w:rPr>
        <w:t>Nagura</w:t>
      </w:r>
      <w:proofErr w:type="spellEnd"/>
      <w:r w:rsidR="00071698" w:rsidRPr="00EE4F58">
        <w:rPr>
          <w:rFonts w:ascii="Book Antiqua" w:hAnsi="Book Antiqua"/>
          <w:sz w:val="24"/>
          <w:szCs w:val="24"/>
        </w:rPr>
        <w:t xml:space="preserve"> A, Yoshimura T, Nakano A, </w:t>
      </w:r>
      <w:proofErr w:type="spellStart"/>
      <w:r w:rsidR="00071698" w:rsidRPr="00EE4F58">
        <w:rPr>
          <w:rFonts w:ascii="Book Antiqua" w:hAnsi="Book Antiqua"/>
          <w:sz w:val="24"/>
          <w:szCs w:val="24"/>
        </w:rPr>
        <w:t>Goto</w:t>
      </w:r>
      <w:proofErr w:type="spellEnd"/>
      <w:r w:rsidR="00071698" w:rsidRPr="00EE4F58">
        <w:rPr>
          <w:rFonts w:ascii="Book Antiqua" w:hAnsi="Book Antiqua"/>
          <w:sz w:val="24"/>
          <w:szCs w:val="24"/>
        </w:rPr>
        <w:t xml:space="preserve"> H, </w:t>
      </w:r>
      <w:proofErr w:type="spellStart"/>
      <w:r w:rsidR="00071698" w:rsidRPr="00EE4F58">
        <w:rPr>
          <w:rFonts w:ascii="Book Antiqua" w:hAnsi="Book Antiqua"/>
          <w:sz w:val="24"/>
          <w:szCs w:val="24"/>
        </w:rPr>
        <w:t>Hirooka</w:t>
      </w:r>
      <w:proofErr w:type="spellEnd"/>
      <w:r w:rsidR="00071698" w:rsidRPr="00EE4F58">
        <w:rPr>
          <w:rFonts w:ascii="Book Antiqua" w:hAnsi="Book Antiqua"/>
          <w:sz w:val="24"/>
          <w:szCs w:val="24"/>
        </w:rPr>
        <w:t xml:space="preserve"> Y. Effectiveness of Endoscopic Ultrasonography during Double Balloon </w:t>
      </w:r>
      <w:proofErr w:type="spellStart"/>
      <w:r w:rsidR="00071698" w:rsidRPr="00EE4F58">
        <w:rPr>
          <w:rFonts w:ascii="Book Antiqua" w:hAnsi="Book Antiqua"/>
          <w:sz w:val="24"/>
          <w:szCs w:val="24"/>
        </w:rPr>
        <w:t>Enteroscopy</w:t>
      </w:r>
      <w:proofErr w:type="spellEnd"/>
      <w:r w:rsidR="00071698" w:rsidRPr="00EE4F58">
        <w:rPr>
          <w:rFonts w:ascii="Book Antiqua" w:hAnsi="Book Antiqua"/>
          <w:sz w:val="24"/>
          <w:szCs w:val="24"/>
        </w:rPr>
        <w:t xml:space="preserve"> for characterization and management of small bowel submucosal </w:t>
      </w:r>
      <w:proofErr w:type="spellStart"/>
      <w:r w:rsidR="00071698" w:rsidRPr="00EE4F58">
        <w:rPr>
          <w:rFonts w:ascii="Book Antiqua" w:hAnsi="Book Antiqua"/>
          <w:sz w:val="24"/>
          <w:szCs w:val="24"/>
        </w:rPr>
        <w:t>tumours</w:t>
      </w:r>
      <w:proofErr w:type="spellEnd"/>
      <w:r w:rsidR="00071698" w:rsidRPr="00EE4F58">
        <w:rPr>
          <w:rFonts w:ascii="Book Antiqua" w:hAnsi="Book Antiqua"/>
          <w:sz w:val="24"/>
          <w:szCs w:val="24"/>
        </w:rPr>
        <w:t xml:space="preserve">. </w:t>
      </w:r>
      <w:r w:rsidR="00071698" w:rsidRPr="00EE4F58">
        <w:rPr>
          <w:rFonts w:ascii="Book Antiqua" w:hAnsi="Book Antiqua"/>
          <w:i/>
          <w:sz w:val="24"/>
          <w:szCs w:val="24"/>
        </w:rPr>
        <w:t>Dig Liver Dis</w:t>
      </w:r>
      <w:r w:rsidR="00071698" w:rsidRPr="00EE4F58">
        <w:rPr>
          <w:rFonts w:ascii="Book Antiqua" w:hAnsi="Book Antiqua"/>
          <w:sz w:val="24"/>
          <w:szCs w:val="24"/>
        </w:rPr>
        <w:t xml:space="preserve"> 2016; </w:t>
      </w:r>
      <w:r w:rsidR="00071698" w:rsidRPr="00EE4F58">
        <w:rPr>
          <w:rFonts w:ascii="Book Antiqua" w:hAnsi="Book Antiqua"/>
          <w:b/>
          <w:sz w:val="24"/>
          <w:szCs w:val="24"/>
        </w:rPr>
        <w:t>48</w:t>
      </w:r>
      <w:r w:rsidR="00071698" w:rsidRPr="00EE4F58">
        <w:rPr>
          <w:rFonts w:ascii="Book Antiqua" w:hAnsi="Book Antiqua"/>
          <w:sz w:val="24"/>
          <w:szCs w:val="24"/>
        </w:rPr>
        <w:t>: 1187-1193 [PMID: 27474200 DOI: 10.1016/j.dld.2016.06.026]</w:t>
      </w:r>
    </w:p>
    <w:p w14:paraId="0A240EB7" w14:textId="053B7643"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19</w:t>
      </w:r>
      <w:r w:rsidRPr="00EE4F58">
        <w:rPr>
          <w:rFonts w:ascii="Book Antiqua" w:hAnsi="Book Antiqua"/>
          <w:sz w:val="24"/>
          <w:szCs w:val="24"/>
        </w:rPr>
        <w:t xml:space="preserve"> </w:t>
      </w:r>
      <w:r w:rsidR="00071698" w:rsidRPr="00EE4F58">
        <w:rPr>
          <w:rFonts w:ascii="Book Antiqua" w:hAnsi="Book Antiqua"/>
          <w:b/>
          <w:sz w:val="24"/>
          <w:szCs w:val="24"/>
        </w:rPr>
        <w:t>Nakano A</w:t>
      </w:r>
      <w:r w:rsidR="00071698" w:rsidRPr="00EE4F58">
        <w:rPr>
          <w:rFonts w:ascii="Book Antiqua" w:hAnsi="Book Antiqua"/>
          <w:sz w:val="24"/>
          <w:szCs w:val="24"/>
        </w:rPr>
        <w:t xml:space="preserve">, Nakamura M, Watanabe O, Yamamura T, </w:t>
      </w:r>
      <w:proofErr w:type="spellStart"/>
      <w:r w:rsidR="00071698" w:rsidRPr="00EE4F58">
        <w:rPr>
          <w:rFonts w:ascii="Book Antiqua" w:hAnsi="Book Antiqua"/>
          <w:sz w:val="24"/>
          <w:szCs w:val="24"/>
        </w:rPr>
        <w:t>Funasaka</w:t>
      </w:r>
      <w:proofErr w:type="spellEnd"/>
      <w:r w:rsidR="00071698" w:rsidRPr="00EE4F58">
        <w:rPr>
          <w:rFonts w:ascii="Book Antiqua" w:hAnsi="Book Antiqua"/>
          <w:sz w:val="24"/>
          <w:szCs w:val="24"/>
        </w:rPr>
        <w:t xml:space="preserve"> K, Ohno E, Kawashima H, Miyahara R, </w:t>
      </w:r>
      <w:proofErr w:type="spellStart"/>
      <w:r w:rsidR="00071698" w:rsidRPr="00EE4F58">
        <w:rPr>
          <w:rFonts w:ascii="Book Antiqua" w:hAnsi="Book Antiqua"/>
          <w:sz w:val="24"/>
          <w:szCs w:val="24"/>
        </w:rPr>
        <w:t>Goto</w:t>
      </w:r>
      <w:proofErr w:type="spellEnd"/>
      <w:r w:rsidR="00071698" w:rsidRPr="00EE4F58">
        <w:rPr>
          <w:rFonts w:ascii="Book Antiqua" w:hAnsi="Book Antiqua"/>
          <w:sz w:val="24"/>
          <w:szCs w:val="24"/>
        </w:rPr>
        <w:t xml:space="preserve"> H, </w:t>
      </w:r>
      <w:proofErr w:type="spellStart"/>
      <w:r w:rsidR="00071698" w:rsidRPr="00EE4F58">
        <w:rPr>
          <w:rFonts w:ascii="Book Antiqua" w:hAnsi="Book Antiqua"/>
          <w:sz w:val="24"/>
          <w:szCs w:val="24"/>
        </w:rPr>
        <w:t>Hirooka</w:t>
      </w:r>
      <w:proofErr w:type="spellEnd"/>
      <w:r w:rsidR="00071698" w:rsidRPr="00EE4F58">
        <w:rPr>
          <w:rFonts w:ascii="Book Antiqua" w:hAnsi="Book Antiqua"/>
          <w:sz w:val="24"/>
          <w:szCs w:val="24"/>
        </w:rPr>
        <w:t xml:space="preserve"> Y. Endoscopic Characteristics, Risk Grade, and Prognostic Prediction in Gastrointestinal Stromal Tumors of the Small Bowel. </w:t>
      </w:r>
      <w:r w:rsidR="00071698" w:rsidRPr="00EE4F58">
        <w:rPr>
          <w:rFonts w:ascii="Book Antiqua" w:hAnsi="Book Antiqua"/>
          <w:i/>
          <w:sz w:val="24"/>
          <w:szCs w:val="24"/>
        </w:rPr>
        <w:t>Digestion</w:t>
      </w:r>
      <w:r w:rsidR="00071698" w:rsidRPr="00EE4F58">
        <w:rPr>
          <w:rFonts w:ascii="Book Antiqua" w:hAnsi="Book Antiqua"/>
          <w:sz w:val="24"/>
          <w:szCs w:val="24"/>
        </w:rPr>
        <w:t xml:space="preserve"> 2017; </w:t>
      </w:r>
      <w:r w:rsidR="00071698" w:rsidRPr="00EE4F58">
        <w:rPr>
          <w:rFonts w:ascii="Book Antiqua" w:hAnsi="Book Antiqua"/>
          <w:b/>
          <w:sz w:val="24"/>
          <w:szCs w:val="24"/>
        </w:rPr>
        <w:t>95</w:t>
      </w:r>
      <w:r w:rsidR="00071698" w:rsidRPr="00EE4F58">
        <w:rPr>
          <w:rFonts w:ascii="Book Antiqua" w:hAnsi="Book Antiqua"/>
          <w:sz w:val="24"/>
          <w:szCs w:val="24"/>
        </w:rPr>
        <w:t>: 122-131 [PMID: 28161705 DOI: 10.1159/000454728]</w:t>
      </w:r>
    </w:p>
    <w:p w14:paraId="24553C7A" w14:textId="5534AE1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20</w:t>
      </w:r>
      <w:r w:rsidRPr="00EE4F58">
        <w:rPr>
          <w:rFonts w:ascii="Book Antiqua" w:hAnsi="Book Antiqua"/>
          <w:sz w:val="24"/>
          <w:szCs w:val="24"/>
        </w:rPr>
        <w:t xml:space="preserve"> </w:t>
      </w:r>
      <w:r w:rsidR="00071698" w:rsidRPr="00EE4F58">
        <w:rPr>
          <w:rFonts w:ascii="Book Antiqua" w:hAnsi="Book Antiqua"/>
          <w:b/>
          <w:sz w:val="24"/>
          <w:szCs w:val="24"/>
        </w:rPr>
        <w:t>Salvi PF</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Lorenzon</w:t>
      </w:r>
      <w:proofErr w:type="spellEnd"/>
      <w:r w:rsidR="00071698" w:rsidRPr="00EE4F58">
        <w:rPr>
          <w:rFonts w:ascii="Book Antiqua" w:hAnsi="Book Antiqua"/>
          <w:sz w:val="24"/>
          <w:szCs w:val="24"/>
        </w:rPr>
        <w:t xml:space="preserve"> L, </w:t>
      </w:r>
      <w:proofErr w:type="spellStart"/>
      <w:r w:rsidR="00071698" w:rsidRPr="00EE4F58">
        <w:rPr>
          <w:rFonts w:ascii="Book Antiqua" w:hAnsi="Book Antiqua"/>
          <w:sz w:val="24"/>
          <w:szCs w:val="24"/>
        </w:rPr>
        <w:t>Caterino</w:t>
      </w:r>
      <w:proofErr w:type="spellEnd"/>
      <w:r w:rsidR="00071698" w:rsidRPr="00EE4F58">
        <w:rPr>
          <w:rFonts w:ascii="Book Antiqua" w:hAnsi="Book Antiqua"/>
          <w:sz w:val="24"/>
          <w:szCs w:val="24"/>
        </w:rPr>
        <w:t xml:space="preserve"> S, </w:t>
      </w:r>
      <w:proofErr w:type="spellStart"/>
      <w:r w:rsidR="00071698" w:rsidRPr="00EE4F58">
        <w:rPr>
          <w:rFonts w:ascii="Book Antiqua" w:hAnsi="Book Antiqua"/>
          <w:sz w:val="24"/>
          <w:szCs w:val="24"/>
        </w:rPr>
        <w:t>Antolino</w:t>
      </w:r>
      <w:proofErr w:type="spellEnd"/>
      <w:r w:rsidR="00071698" w:rsidRPr="00EE4F58">
        <w:rPr>
          <w:rFonts w:ascii="Book Antiqua" w:hAnsi="Book Antiqua"/>
          <w:sz w:val="24"/>
          <w:szCs w:val="24"/>
        </w:rPr>
        <w:t xml:space="preserve"> L, Antonelli MS, </w:t>
      </w:r>
      <w:proofErr w:type="spellStart"/>
      <w:r w:rsidR="00071698" w:rsidRPr="00EE4F58">
        <w:rPr>
          <w:rFonts w:ascii="Book Antiqua" w:hAnsi="Book Antiqua"/>
          <w:sz w:val="24"/>
          <w:szCs w:val="24"/>
        </w:rPr>
        <w:t>Balducci</w:t>
      </w:r>
      <w:proofErr w:type="spellEnd"/>
      <w:r w:rsidR="00071698" w:rsidRPr="00EE4F58">
        <w:rPr>
          <w:rFonts w:ascii="Book Antiqua" w:hAnsi="Book Antiqua"/>
          <w:sz w:val="24"/>
          <w:szCs w:val="24"/>
        </w:rPr>
        <w:t xml:space="preserve"> G. Gastrointestinal stromal tumors associated with neurofibromatosis 1: a single </w:t>
      </w:r>
      <w:proofErr w:type="spellStart"/>
      <w:r w:rsidR="00071698" w:rsidRPr="00EE4F58">
        <w:rPr>
          <w:rFonts w:ascii="Book Antiqua" w:hAnsi="Book Antiqua"/>
          <w:sz w:val="24"/>
          <w:szCs w:val="24"/>
        </w:rPr>
        <w:t>centre</w:t>
      </w:r>
      <w:proofErr w:type="spellEnd"/>
      <w:r w:rsidR="00071698" w:rsidRPr="00EE4F58">
        <w:rPr>
          <w:rFonts w:ascii="Book Antiqua" w:hAnsi="Book Antiqua"/>
          <w:sz w:val="24"/>
          <w:szCs w:val="24"/>
        </w:rPr>
        <w:t xml:space="preserve"> experience and systematic review of the literature including 252 cases. </w:t>
      </w:r>
      <w:r w:rsidR="00071698" w:rsidRPr="00EE4F58">
        <w:rPr>
          <w:rFonts w:ascii="Book Antiqua" w:hAnsi="Book Antiqua"/>
          <w:i/>
          <w:sz w:val="24"/>
          <w:szCs w:val="24"/>
        </w:rPr>
        <w:t>Int J Surg Oncol</w:t>
      </w:r>
      <w:r w:rsidR="00071698" w:rsidRPr="00EE4F58">
        <w:rPr>
          <w:rFonts w:ascii="Book Antiqua" w:hAnsi="Book Antiqua"/>
          <w:sz w:val="24"/>
          <w:szCs w:val="24"/>
        </w:rPr>
        <w:t xml:space="preserve"> 2013; </w:t>
      </w:r>
      <w:r w:rsidR="00071698" w:rsidRPr="00EE4F58">
        <w:rPr>
          <w:rFonts w:ascii="Book Antiqua" w:hAnsi="Book Antiqua"/>
          <w:b/>
          <w:sz w:val="24"/>
          <w:szCs w:val="24"/>
        </w:rPr>
        <w:t>2013</w:t>
      </w:r>
      <w:r w:rsidR="00071698" w:rsidRPr="00EE4F58">
        <w:rPr>
          <w:rFonts w:ascii="Book Antiqua" w:hAnsi="Book Antiqua"/>
          <w:sz w:val="24"/>
          <w:szCs w:val="24"/>
        </w:rPr>
        <w:t>: 398570 [PMID: 24386562 DOI: 10.1155/2013/398570]</w:t>
      </w:r>
    </w:p>
    <w:p w14:paraId="74FDDE6C" w14:textId="6107D30A"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21</w:t>
      </w:r>
      <w:r w:rsidRPr="00EE4F58">
        <w:rPr>
          <w:rFonts w:ascii="Book Antiqua" w:hAnsi="Book Antiqua"/>
          <w:sz w:val="24"/>
          <w:szCs w:val="24"/>
        </w:rPr>
        <w:t xml:space="preserve"> </w:t>
      </w:r>
      <w:proofErr w:type="spellStart"/>
      <w:r w:rsidR="00071698" w:rsidRPr="00EE4F58">
        <w:rPr>
          <w:rFonts w:ascii="Book Antiqua" w:hAnsi="Book Antiqua"/>
          <w:b/>
          <w:sz w:val="24"/>
          <w:szCs w:val="24"/>
        </w:rPr>
        <w:t>Miettinen</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Fetsch</w:t>
      </w:r>
      <w:proofErr w:type="spellEnd"/>
      <w:r w:rsidR="00071698" w:rsidRPr="00EE4F58">
        <w:rPr>
          <w:rFonts w:ascii="Book Antiqua" w:hAnsi="Book Antiqua"/>
          <w:sz w:val="24"/>
          <w:szCs w:val="24"/>
        </w:rPr>
        <w:t xml:space="preserve"> JF, </w:t>
      </w:r>
      <w:proofErr w:type="spellStart"/>
      <w:r w:rsidR="00071698" w:rsidRPr="00EE4F58">
        <w:rPr>
          <w:rFonts w:ascii="Book Antiqua" w:hAnsi="Book Antiqua"/>
          <w:sz w:val="24"/>
          <w:szCs w:val="24"/>
        </w:rPr>
        <w:t>Sobin</w:t>
      </w:r>
      <w:proofErr w:type="spellEnd"/>
      <w:r w:rsidR="00071698" w:rsidRPr="00EE4F58">
        <w:rPr>
          <w:rFonts w:ascii="Book Antiqua" w:hAnsi="Book Antiqua"/>
          <w:sz w:val="24"/>
          <w:szCs w:val="24"/>
        </w:rPr>
        <w:t xml:space="preserve"> LH, </w:t>
      </w:r>
      <w:proofErr w:type="spellStart"/>
      <w:r w:rsidR="00071698" w:rsidRPr="00EE4F58">
        <w:rPr>
          <w:rFonts w:ascii="Book Antiqua" w:hAnsi="Book Antiqua"/>
          <w:sz w:val="24"/>
          <w:szCs w:val="24"/>
        </w:rPr>
        <w:t>Lasota</w:t>
      </w:r>
      <w:proofErr w:type="spellEnd"/>
      <w:r w:rsidR="00071698" w:rsidRPr="00EE4F58">
        <w:rPr>
          <w:rFonts w:ascii="Book Antiqua" w:hAnsi="Book Antiqua"/>
          <w:sz w:val="24"/>
          <w:szCs w:val="24"/>
        </w:rPr>
        <w:t xml:space="preserve"> J. Gastrointestinal stromal tumors in </w:t>
      </w:r>
      <w:r w:rsidR="00071698" w:rsidRPr="00EE4F58">
        <w:rPr>
          <w:rFonts w:ascii="Book Antiqua" w:hAnsi="Book Antiqua"/>
          <w:sz w:val="24"/>
          <w:szCs w:val="24"/>
        </w:rPr>
        <w:lastRenderedPageBreak/>
        <w:t xml:space="preserve">patients with neurofibromatosis 1: a clinicopathologic and molecular genetic study of 45 cases. </w:t>
      </w:r>
      <w:r w:rsidR="00071698" w:rsidRPr="00EE4F58">
        <w:rPr>
          <w:rFonts w:ascii="Book Antiqua" w:hAnsi="Book Antiqua"/>
          <w:i/>
          <w:sz w:val="24"/>
          <w:szCs w:val="24"/>
        </w:rPr>
        <w:t xml:space="preserve">Am J Surg </w:t>
      </w:r>
      <w:proofErr w:type="spellStart"/>
      <w:r w:rsidR="00071698" w:rsidRPr="00EE4F58">
        <w:rPr>
          <w:rFonts w:ascii="Book Antiqua" w:hAnsi="Book Antiqua"/>
          <w:i/>
          <w:sz w:val="24"/>
          <w:szCs w:val="24"/>
        </w:rPr>
        <w:t>Pathol</w:t>
      </w:r>
      <w:proofErr w:type="spellEnd"/>
      <w:r w:rsidR="00071698" w:rsidRPr="00EE4F58">
        <w:rPr>
          <w:rFonts w:ascii="Book Antiqua" w:hAnsi="Book Antiqua"/>
          <w:sz w:val="24"/>
          <w:szCs w:val="24"/>
        </w:rPr>
        <w:t xml:space="preserve"> 2006; </w:t>
      </w:r>
      <w:r w:rsidR="00071698" w:rsidRPr="00EE4F58">
        <w:rPr>
          <w:rFonts w:ascii="Book Antiqua" w:hAnsi="Book Antiqua"/>
          <w:b/>
          <w:sz w:val="24"/>
          <w:szCs w:val="24"/>
        </w:rPr>
        <w:t>30</w:t>
      </w:r>
      <w:r w:rsidR="00071698" w:rsidRPr="00EE4F58">
        <w:rPr>
          <w:rFonts w:ascii="Book Antiqua" w:hAnsi="Book Antiqua"/>
          <w:sz w:val="24"/>
          <w:szCs w:val="24"/>
        </w:rPr>
        <w:t>: 90-96 [PMID: 16330947 DOI: 10.1097/01.pas.0000176433.81079.bd]</w:t>
      </w:r>
    </w:p>
    <w:p w14:paraId="4A4AC7B9" w14:textId="04381E4C"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22</w:t>
      </w:r>
      <w:r w:rsidRPr="00EE4F58">
        <w:rPr>
          <w:rFonts w:ascii="Book Antiqua" w:hAnsi="Book Antiqua"/>
          <w:sz w:val="24"/>
          <w:szCs w:val="24"/>
        </w:rPr>
        <w:t xml:space="preserve"> </w:t>
      </w:r>
      <w:proofErr w:type="spellStart"/>
      <w:r w:rsidR="00071698" w:rsidRPr="00EE4F58">
        <w:rPr>
          <w:rFonts w:ascii="Book Antiqua" w:hAnsi="Book Antiqua"/>
          <w:b/>
          <w:sz w:val="24"/>
          <w:szCs w:val="24"/>
        </w:rPr>
        <w:t>Hakozaki</w:t>
      </w:r>
      <w:proofErr w:type="spellEnd"/>
      <w:r w:rsidR="00071698" w:rsidRPr="00EE4F58">
        <w:rPr>
          <w:rFonts w:ascii="Book Antiqua" w:hAnsi="Book Antiqua"/>
          <w:b/>
          <w:sz w:val="24"/>
          <w:szCs w:val="24"/>
        </w:rPr>
        <w:t xml:space="preserve"> Y</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Sameshima</w:t>
      </w:r>
      <w:proofErr w:type="spellEnd"/>
      <w:r w:rsidR="00071698" w:rsidRPr="00EE4F58">
        <w:rPr>
          <w:rFonts w:ascii="Book Antiqua" w:hAnsi="Book Antiqua"/>
          <w:sz w:val="24"/>
          <w:szCs w:val="24"/>
        </w:rPr>
        <w:t xml:space="preserve"> S, </w:t>
      </w:r>
      <w:proofErr w:type="spellStart"/>
      <w:r w:rsidR="00071698" w:rsidRPr="00EE4F58">
        <w:rPr>
          <w:rFonts w:ascii="Book Antiqua" w:hAnsi="Book Antiqua"/>
          <w:sz w:val="24"/>
          <w:szCs w:val="24"/>
        </w:rPr>
        <w:t>Tatsuoka</w:t>
      </w:r>
      <w:proofErr w:type="spellEnd"/>
      <w:r w:rsidR="00071698" w:rsidRPr="00EE4F58">
        <w:rPr>
          <w:rFonts w:ascii="Book Antiqua" w:hAnsi="Book Antiqua"/>
          <w:sz w:val="24"/>
          <w:szCs w:val="24"/>
        </w:rPr>
        <w:t xml:space="preserve"> T, </w:t>
      </w:r>
      <w:proofErr w:type="spellStart"/>
      <w:r w:rsidR="00071698" w:rsidRPr="00EE4F58">
        <w:rPr>
          <w:rFonts w:ascii="Book Antiqua" w:hAnsi="Book Antiqua"/>
          <w:sz w:val="24"/>
          <w:szCs w:val="24"/>
        </w:rPr>
        <w:t>Okuyama</w:t>
      </w:r>
      <w:proofErr w:type="spellEnd"/>
      <w:r w:rsidR="00071698" w:rsidRPr="00EE4F58">
        <w:rPr>
          <w:rFonts w:ascii="Book Antiqua" w:hAnsi="Book Antiqua"/>
          <w:sz w:val="24"/>
          <w:szCs w:val="24"/>
        </w:rPr>
        <w:t xml:space="preserve"> T, Yamagata Y, </w:t>
      </w:r>
      <w:proofErr w:type="spellStart"/>
      <w:r w:rsidR="00071698" w:rsidRPr="00EE4F58">
        <w:rPr>
          <w:rFonts w:ascii="Book Antiqua" w:hAnsi="Book Antiqua"/>
          <w:sz w:val="24"/>
          <w:szCs w:val="24"/>
        </w:rPr>
        <w:t>Noie</w:t>
      </w:r>
      <w:proofErr w:type="spellEnd"/>
      <w:r w:rsidR="00071698" w:rsidRPr="00EE4F58">
        <w:rPr>
          <w:rFonts w:ascii="Book Antiqua" w:hAnsi="Book Antiqua"/>
          <w:sz w:val="24"/>
          <w:szCs w:val="24"/>
        </w:rPr>
        <w:t xml:space="preserve"> T, </w:t>
      </w:r>
      <w:proofErr w:type="spellStart"/>
      <w:r w:rsidR="00071698" w:rsidRPr="00EE4F58">
        <w:rPr>
          <w:rFonts w:ascii="Book Antiqua" w:hAnsi="Book Antiqua"/>
          <w:sz w:val="24"/>
          <w:szCs w:val="24"/>
        </w:rPr>
        <w:t>Oya</w:t>
      </w:r>
      <w:proofErr w:type="spellEnd"/>
      <w:r w:rsidR="00071698" w:rsidRPr="00EE4F58">
        <w:rPr>
          <w:rFonts w:ascii="Book Antiqua" w:hAnsi="Book Antiqua"/>
          <w:sz w:val="24"/>
          <w:szCs w:val="24"/>
        </w:rPr>
        <w:t xml:space="preserve"> M, </w:t>
      </w:r>
      <w:proofErr w:type="spellStart"/>
      <w:r w:rsidR="00071698" w:rsidRPr="00EE4F58">
        <w:rPr>
          <w:rFonts w:ascii="Book Antiqua" w:hAnsi="Book Antiqua"/>
          <w:sz w:val="24"/>
          <w:szCs w:val="24"/>
        </w:rPr>
        <w:t>Fujii</w:t>
      </w:r>
      <w:proofErr w:type="spellEnd"/>
      <w:r w:rsidR="00071698" w:rsidRPr="00EE4F58">
        <w:rPr>
          <w:rFonts w:ascii="Book Antiqua" w:hAnsi="Book Antiqua"/>
          <w:sz w:val="24"/>
          <w:szCs w:val="24"/>
        </w:rPr>
        <w:t xml:space="preserve"> A, Ueda Y, Shimura C, </w:t>
      </w:r>
      <w:proofErr w:type="spellStart"/>
      <w:r w:rsidR="00071698" w:rsidRPr="00EE4F58">
        <w:rPr>
          <w:rFonts w:ascii="Book Antiqua" w:hAnsi="Book Antiqua"/>
          <w:sz w:val="24"/>
          <w:szCs w:val="24"/>
        </w:rPr>
        <w:t>Katagiri</w:t>
      </w:r>
      <w:proofErr w:type="spellEnd"/>
      <w:r w:rsidR="00071698" w:rsidRPr="00EE4F58">
        <w:rPr>
          <w:rFonts w:ascii="Book Antiqua" w:hAnsi="Book Antiqua"/>
          <w:sz w:val="24"/>
          <w:szCs w:val="24"/>
        </w:rPr>
        <w:t xml:space="preserve"> K. Rectal carcinoma and multiple gastrointestinal stromal tumors (GIST) of the small intestine in a patient with neurofibromatosis type 1: a case report. </w:t>
      </w:r>
      <w:r w:rsidR="00071698" w:rsidRPr="00EE4F58">
        <w:rPr>
          <w:rFonts w:ascii="Book Antiqua" w:hAnsi="Book Antiqua"/>
          <w:i/>
          <w:sz w:val="24"/>
          <w:szCs w:val="24"/>
        </w:rPr>
        <w:t>World J Surg Oncol</w:t>
      </w:r>
      <w:r w:rsidR="00071698" w:rsidRPr="00EE4F58">
        <w:rPr>
          <w:rFonts w:ascii="Book Antiqua" w:hAnsi="Book Antiqua"/>
          <w:sz w:val="24"/>
          <w:szCs w:val="24"/>
        </w:rPr>
        <w:t xml:space="preserve"> 2017; </w:t>
      </w:r>
      <w:r w:rsidR="00071698" w:rsidRPr="00EE4F58">
        <w:rPr>
          <w:rFonts w:ascii="Book Antiqua" w:hAnsi="Book Antiqua"/>
          <w:b/>
          <w:sz w:val="24"/>
          <w:szCs w:val="24"/>
        </w:rPr>
        <w:t>15</w:t>
      </w:r>
      <w:r w:rsidR="00071698" w:rsidRPr="00EE4F58">
        <w:rPr>
          <w:rFonts w:ascii="Book Antiqua" w:hAnsi="Book Antiqua"/>
          <w:sz w:val="24"/>
          <w:szCs w:val="24"/>
        </w:rPr>
        <w:t>: 160 [PMID: 28835241 DOI: 10.1186/s12957-017-1231-3]</w:t>
      </w:r>
    </w:p>
    <w:p w14:paraId="04641FD3" w14:textId="097E0D21"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23</w:t>
      </w:r>
      <w:r w:rsidRPr="00EE4F58">
        <w:rPr>
          <w:rFonts w:ascii="Book Antiqua" w:hAnsi="Book Antiqua"/>
          <w:sz w:val="24"/>
          <w:szCs w:val="24"/>
        </w:rPr>
        <w:t xml:space="preserve"> </w:t>
      </w:r>
      <w:r w:rsidR="00071698" w:rsidRPr="00EE4F58">
        <w:rPr>
          <w:rFonts w:ascii="Book Antiqua" w:hAnsi="Book Antiqua"/>
          <w:b/>
          <w:sz w:val="24"/>
          <w:szCs w:val="24"/>
        </w:rPr>
        <w:t>Almeida N</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Figueiredo</w:t>
      </w:r>
      <w:proofErr w:type="spellEnd"/>
      <w:r w:rsidR="00071698" w:rsidRPr="00EE4F58">
        <w:rPr>
          <w:rFonts w:ascii="Book Antiqua" w:hAnsi="Book Antiqua"/>
          <w:sz w:val="24"/>
          <w:szCs w:val="24"/>
        </w:rPr>
        <w:t xml:space="preserve"> P, Lopes S, Gouveia H, </w:t>
      </w:r>
      <w:proofErr w:type="spellStart"/>
      <w:r w:rsidR="00071698" w:rsidRPr="00EE4F58">
        <w:rPr>
          <w:rFonts w:ascii="Book Antiqua" w:hAnsi="Book Antiqua"/>
          <w:sz w:val="24"/>
          <w:szCs w:val="24"/>
        </w:rPr>
        <w:t>Leitão</w:t>
      </w:r>
      <w:proofErr w:type="spellEnd"/>
      <w:r w:rsidR="00071698" w:rsidRPr="00EE4F58">
        <w:rPr>
          <w:rFonts w:ascii="Book Antiqua" w:hAnsi="Book Antiqua"/>
          <w:sz w:val="24"/>
          <w:szCs w:val="24"/>
        </w:rPr>
        <w:t xml:space="preserve"> MC. Double-balloon </w:t>
      </w:r>
      <w:proofErr w:type="spellStart"/>
      <w:r w:rsidR="00071698" w:rsidRPr="00EE4F58">
        <w:rPr>
          <w:rFonts w:ascii="Book Antiqua" w:hAnsi="Book Antiqua"/>
          <w:sz w:val="24"/>
          <w:szCs w:val="24"/>
        </w:rPr>
        <w:t>enteroscopy</w:t>
      </w:r>
      <w:proofErr w:type="spellEnd"/>
      <w:r w:rsidR="00071698" w:rsidRPr="00EE4F58">
        <w:rPr>
          <w:rFonts w:ascii="Book Antiqua" w:hAnsi="Book Antiqua"/>
          <w:sz w:val="24"/>
          <w:szCs w:val="24"/>
        </w:rPr>
        <w:t xml:space="preserve"> and small bowel tumors: a South-European single-center experience. </w:t>
      </w:r>
      <w:r w:rsidR="00071698" w:rsidRPr="00EE4F58">
        <w:rPr>
          <w:rFonts w:ascii="Book Antiqua" w:hAnsi="Book Antiqua"/>
          <w:i/>
          <w:sz w:val="24"/>
          <w:szCs w:val="24"/>
        </w:rPr>
        <w:t>Dig Dis Sci</w:t>
      </w:r>
      <w:r w:rsidR="00071698" w:rsidRPr="00EE4F58">
        <w:rPr>
          <w:rFonts w:ascii="Book Antiqua" w:hAnsi="Book Antiqua"/>
          <w:sz w:val="24"/>
          <w:szCs w:val="24"/>
        </w:rPr>
        <w:t xml:space="preserve"> 2009; </w:t>
      </w:r>
      <w:r w:rsidR="00071698" w:rsidRPr="00EE4F58">
        <w:rPr>
          <w:rFonts w:ascii="Book Antiqua" w:hAnsi="Book Antiqua"/>
          <w:b/>
          <w:sz w:val="24"/>
          <w:szCs w:val="24"/>
        </w:rPr>
        <w:t>54</w:t>
      </w:r>
      <w:r w:rsidR="00071698" w:rsidRPr="00EE4F58">
        <w:rPr>
          <w:rFonts w:ascii="Book Antiqua" w:hAnsi="Book Antiqua"/>
          <w:sz w:val="24"/>
          <w:szCs w:val="24"/>
        </w:rPr>
        <w:t>: 1520-1524 [PMID: 18958620 DOI: 10.1007/s10620-008-0512-7]</w:t>
      </w:r>
    </w:p>
    <w:p w14:paraId="102591AF" w14:textId="43CA64D5"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24</w:t>
      </w:r>
      <w:r w:rsidRPr="00EE4F58">
        <w:rPr>
          <w:rFonts w:ascii="Book Antiqua" w:hAnsi="Book Antiqua"/>
          <w:sz w:val="24"/>
          <w:szCs w:val="24"/>
        </w:rPr>
        <w:t xml:space="preserve"> </w:t>
      </w:r>
      <w:r w:rsidR="00071698" w:rsidRPr="00EE4F58">
        <w:rPr>
          <w:rFonts w:ascii="Book Antiqua" w:hAnsi="Book Antiqua"/>
          <w:b/>
          <w:sz w:val="24"/>
          <w:szCs w:val="24"/>
        </w:rPr>
        <w:t>Yamamoto S</w:t>
      </w:r>
      <w:r w:rsidR="00071698" w:rsidRPr="00EE4F58">
        <w:rPr>
          <w:rFonts w:ascii="Book Antiqua" w:hAnsi="Book Antiqua"/>
          <w:sz w:val="24"/>
          <w:szCs w:val="24"/>
        </w:rPr>
        <w:t xml:space="preserve">, Nakase H, Yamashita K, Matsuura M, Takada M, </w:t>
      </w:r>
      <w:proofErr w:type="spellStart"/>
      <w:r w:rsidR="00071698" w:rsidRPr="00EE4F58">
        <w:rPr>
          <w:rFonts w:ascii="Book Antiqua" w:hAnsi="Book Antiqua"/>
          <w:sz w:val="24"/>
          <w:szCs w:val="24"/>
        </w:rPr>
        <w:t>Kawanami</w:t>
      </w:r>
      <w:proofErr w:type="spellEnd"/>
      <w:r w:rsidR="00071698" w:rsidRPr="00EE4F58">
        <w:rPr>
          <w:rFonts w:ascii="Book Antiqua" w:hAnsi="Book Antiqua"/>
          <w:sz w:val="24"/>
          <w:szCs w:val="24"/>
        </w:rPr>
        <w:t xml:space="preserve"> C, Chiba T. Gastrointestinal follicular lymphoma: review of the literature. </w:t>
      </w:r>
      <w:r w:rsidR="00071698" w:rsidRPr="00EE4F58">
        <w:rPr>
          <w:rFonts w:ascii="Book Antiqua" w:hAnsi="Book Antiqua"/>
          <w:i/>
          <w:sz w:val="24"/>
          <w:szCs w:val="24"/>
        </w:rPr>
        <w:t>J Gastroenterol</w:t>
      </w:r>
      <w:r w:rsidR="00071698" w:rsidRPr="00EE4F58">
        <w:rPr>
          <w:rFonts w:ascii="Book Antiqua" w:hAnsi="Book Antiqua"/>
          <w:sz w:val="24"/>
          <w:szCs w:val="24"/>
        </w:rPr>
        <w:t xml:space="preserve"> 2010; </w:t>
      </w:r>
      <w:r w:rsidR="00071698" w:rsidRPr="00EE4F58">
        <w:rPr>
          <w:rFonts w:ascii="Book Antiqua" w:hAnsi="Book Antiqua"/>
          <w:b/>
          <w:sz w:val="24"/>
          <w:szCs w:val="24"/>
        </w:rPr>
        <w:t>45</w:t>
      </w:r>
      <w:r w:rsidR="00071698" w:rsidRPr="00EE4F58">
        <w:rPr>
          <w:rFonts w:ascii="Book Antiqua" w:hAnsi="Book Antiqua"/>
          <w:sz w:val="24"/>
          <w:szCs w:val="24"/>
        </w:rPr>
        <w:t>: 370-388 [PMID: 20084529 DOI: 10.1007/s00535-009-0182-z]</w:t>
      </w:r>
    </w:p>
    <w:p w14:paraId="0C52AA9D" w14:textId="468B21E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25</w:t>
      </w:r>
      <w:r w:rsidRPr="00EE4F58">
        <w:rPr>
          <w:rFonts w:ascii="Book Antiqua" w:hAnsi="Book Antiqua"/>
          <w:sz w:val="24"/>
          <w:szCs w:val="24"/>
        </w:rPr>
        <w:t xml:space="preserve"> </w:t>
      </w:r>
      <w:r w:rsidR="00071698" w:rsidRPr="00EE4F58">
        <w:rPr>
          <w:rFonts w:ascii="Book Antiqua" w:hAnsi="Book Antiqua"/>
          <w:b/>
          <w:sz w:val="24"/>
          <w:szCs w:val="24"/>
        </w:rPr>
        <w:t>Higuchi K</w:t>
      </w:r>
      <w:r w:rsidR="00071698" w:rsidRPr="00EE4F58">
        <w:rPr>
          <w:rFonts w:ascii="Book Antiqua" w:hAnsi="Book Antiqua"/>
          <w:sz w:val="24"/>
          <w:szCs w:val="24"/>
        </w:rPr>
        <w:t xml:space="preserve">, Komatsu K, Wakamatsu H, Kawasaki H, Murata M, Miyazaki K, Oikawa K, Ohwada M, Nanjo H, </w:t>
      </w:r>
      <w:proofErr w:type="spellStart"/>
      <w:r w:rsidR="00071698" w:rsidRPr="00EE4F58">
        <w:rPr>
          <w:rFonts w:ascii="Book Antiqua" w:hAnsi="Book Antiqua"/>
          <w:sz w:val="24"/>
          <w:szCs w:val="24"/>
        </w:rPr>
        <w:t>Otaka</w:t>
      </w:r>
      <w:proofErr w:type="spellEnd"/>
      <w:r w:rsidR="00071698" w:rsidRPr="00EE4F58">
        <w:rPr>
          <w:rFonts w:ascii="Book Antiqua" w:hAnsi="Book Antiqua"/>
          <w:sz w:val="24"/>
          <w:szCs w:val="24"/>
        </w:rPr>
        <w:t xml:space="preserve"> M, Watanabe S, Komatsu K. Small intestinal follicular lymphoma with multiple tumor formations diagnosed by double-balloon </w:t>
      </w:r>
      <w:proofErr w:type="spellStart"/>
      <w:r w:rsidR="00071698" w:rsidRPr="00EE4F58">
        <w:rPr>
          <w:rFonts w:ascii="Book Antiqua" w:hAnsi="Book Antiqua"/>
          <w:sz w:val="24"/>
          <w:szCs w:val="24"/>
        </w:rPr>
        <w:t>enteroscopy</w:t>
      </w:r>
      <w:proofErr w:type="spellEnd"/>
      <w:r w:rsidR="00071698" w:rsidRPr="00EE4F58">
        <w:rPr>
          <w:rFonts w:ascii="Book Antiqua" w:hAnsi="Book Antiqua"/>
          <w:sz w:val="24"/>
          <w:szCs w:val="24"/>
        </w:rPr>
        <w:t xml:space="preserve">. </w:t>
      </w:r>
      <w:r w:rsidR="00071698" w:rsidRPr="00EE4F58">
        <w:rPr>
          <w:rFonts w:ascii="Book Antiqua" w:hAnsi="Book Antiqua"/>
          <w:i/>
          <w:sz w:val="24"/>
          <w:szCs w:val="24"/>
        </w:rPr>
        <w:t>Intern Med</w:t>
      </w:r>
      <w:r w:rsidR="00071698" w:rsidRPr="00EE4F58">
        <w:rPr>
          <w:rFonts w:ascii="Book Antiqua" w:hAnsi="Book Antiqua"/>
          <w:sz w:val="24"/>
          <w:szCs w:val="24"/>
        </w:rPr>
        <w:t xml:space="preserve"> 2007; </w:t>
      </w:r>
      <w:r w:rsidR="00071698" w:rsidRPr="00EE4F58">
        <w:rPr>
          <w:rFonts w:ascii="Book Antiqua" w:hAnsi="Book Antiqua"/>
          <w:b/>
          <w:sz w:val="24"/>
          <w:szCs w:val="24"/>
        </w:rPr>
        <w:t>46</w:t>
      </w:r>
      <w:r w:rsidR="00071698" w:rsidRPr="00EE4F58">
        <w:rPr>
          <w:rFonts w:ascii="Book Antiqua" w:hAnsi="Book Antiqua"/>
          <w:sz w:val="24"/>
          <w:szCs w:val="24"/>
        </w:rPr>
        <w:t>: 705-709 [PMID: 17541220 DOI: 10.2169/internalmedicine.46.6087]</w:t>
      </w:r>
    </w:p>
    <w:p w14:paraId="5A67F9D0" w14:textId="62A0BC03"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26</w:t>
      </w:r>
      <w:r w:rsidRPr="00EE4F58">
        <w:rPr>
          <w:rFonts w:ascii="Book Antiqua" w:hAnsi="Book Antiqua"/>
          <w:sz w:val="24"/>
          <w:szCs w:val="24"/>
        </w:rPr>
        <w:t xml:space="preserve"> </w:t>
      </w:r>
      <w:r w:rsidR="00071698" w:rsidRPr="00EE4F58">
        <w:rPr>
          <w:rFonts w:ascii="Book Antiqua" w:hAnsi="Book Antiqua"/>
          <w:b/>
          <w:sz w:val="24"/>
          <w:szCs w:val="24"/>
        </w:rPr>
        <w:t>Nakamura M</w:t>
      </w:r>
      <w:r w:rsidR="00071698" w:rsidRPr="00EE4F58">
        <w:rPr>
          <w:rFonts w:ascii="Book Antiqua" w:hAnsi="Book Antiqua"/>
          <w:sz w:val="24"/>
          <w:szCs w:val="24"/>
        </w:rPr>
        <w:t xml:space="preserve">, </w:t>
      </w:r>
      <w:proofErr w:type="spellStart"/>
      <w:r w:rsidR="00071698" w:rsidRPr="00EE4F58">
        <w:rPr>
          <w:rFonts w:ascii="Book Antiqua" w:hAnsi="Book Antiqua"/>
          <w:sz w:val="24"/>
          <w:szCs w:val="24"/>
        </w:rPr>
        <w:t>Ohmiya</w:t>
      </w:r>
      <w:proofErr w:type="spellEnd"/>
      <w:r w:rsidR="00071698" w:rsidRPr="00EE4F58">
        <w:rPr>
          <w:rFonts w:ascii="Book Antiqua" w:hAnsi="Book Antiqua"/>
          <w:sz w:val="24"/>
          <w:szCs w:val="24"/>
        </w:rPr>
        <w:t xml:space="preserve"> N, </w:t>
      </w:r>
      <w:proofErr w:type="spellStart"/>
      <w:r w:rsidR="00071698" w:rsidRPr="00EE4F58">
        <w:rPr>
          <w:rFonts w:ascii="Book Antiqua" w:hAnsi="Book Antiqua"/>
          <w:sz w:val="24"/>
          <w:szCs w:val="24"/>
        </w:rPr>
        <w:t>Hirooka</w:t>
      </w:r>
      <w:proofErr w:type="spellEnd"/>
      <w:r w:rsidR="00071698" w:rsidRPr="00EE4F58">
        <w:rPr>
          <w:rFonts w:ascii="Book Antiqua" w:hAnsi="Book Antiqua"/>
          <w:sz w:val="24"/>
          <w:szCs w:val="24"/>
        </w:rPr>
        <w:t xml:space="preserve"> Y, Miyahara R, Ando T, Watanabe O, Itoh A, Kawashima H, Ohno E, Kinoshita T, </w:t>
      </w:r>
      <w:proofErr w:type="spellStart"/>
      <w:r w:rsidR="00071698" w:rsidRPr="00EE4F58">
        <w:rPr>
          <w:rFonts w:ascii="Book Antiqua" w:hAnsi="Book Antiqua"/>
          <w:sz w:val="24"/>
          <w:szCs w:val="24"/>
        </w:rPr>
        <w:t>Goto</w:t>
      </w:r>
      <w:proofErr w:type="spellEnd"/>
      <w:r w:rsidR="00071698" w:rsidRPr="00EE4F58">
        <w:rPr>
          <w:rFonts w:ascii="Book Antiqua" w:hAnsi="Book Antiqua"/>
          <w:sz w:val="24"/>
          <w:szCs w:val="24"/>
        </w:rPr>
        <w:t xml:space="preserve"> H. Endoscopic diagnosis of follicular lymphoma with small-bowel involvement using video capsule endoscopy and double-balloon endoscopy: a case series. </w:t>
      </w:r>
      <w:r w:rsidR="00071698" w:rsidRPr="00EE4F58">
        <w:rPr>
          <w:rFonts w:ascii="Book Antiqua" w:hAnsi="Book Antiqua"/>
          <w:i/>
          <w:sz w:val="24"/>
          <w:szCs w:val="24"/>
        </w:rPr>
        <w:t>Endoscopy</w:t>
      </w:r>
      <w:r w:rsidR="00071698" w:rsidRPr="00EE4F58">
        <w:rPr>
          <w:rFonts w:ascii="Book Antiqua" w:hAnsi="Book Antiqua"/>
          <w:sz w:val="24"/>
          <w:szCs w:val="24"/>
        </w:rPr>
        <w:t xml:space="preserve"> 2013; </w:t>
      </w:r>
      <w:r w:rsidR="00071698" w:rsidRPr="00EE4F58">
        <w:rPr>
          <w:rFonts w:ascii="Book Antiqua" w:hAnsi="Book Antiqua"/>
          <w:b/>
          <w:sz w:val="24"/>
          <w:szCs w:val="24"/>
        </w:rPr>
        <w:t>45</w:t>
      </w:r>
      <w:r w:rsidR="00071698" w:rsidRPr="00EE4F58">
        <w:rPr>
          <w:rFonts w:ascii="Book Antiqua" w:hAnsi="Book Antiqua"/>
          <w:sz w:val="24"/>
          <w:szCs w:val="24"/>
        </w:rPr>
        <w:t>: 67-70 [PMID: 23208779 DOI: 10.1055/s-0032-1325867]</w:t>
      </w:r>
    </w:p>
    <w:p w14:paraId="61E783EA" w14:textId="4B59AD2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27</w:t>
      </w:r>
      <w:r w:rsidRPr="00EE4F58">
        <w:rPr>
          <w:rFonts w:ascii="Book Antiqua" w:hAnsi="Book Antiqua"/>
          <w:sz w:val="24"/>
          <w:szCs w:val="24"/>
        </w:rPr>
        <w:t xml:space="preserve"> </w:t>
      </w:r>
      <w:r w:rsidR="00071698" w:rsidRPr="00EE4F58">
        <w:rPr>
          <w:rFonts w:ascii="Book Antiqua" w:hAnsi="Book Antiqua"/>
          <w:b/>
          <w:sz w:val="24"/>
          <w:szCs w:val="24"/>
        </w:rPr>
        <w:t>Matsumoto T</w:t>
      </w:r>
      <w:r w:rsidR="00071698" w:rsidRPr="00EE4F58">
        <w:rPr>
          <w:rFonts w:ascii="Book Antiqua" w:hAnsi="Book Antiqua"/>
          <w:sz w:val="24"/>
          <w:szCs w:val="24"/>
        </w:rPr>
        <w:t xml:space="preserve">, Nakamura S, Esaki M, Yada S, Moriyama T, </w:t>
      </w:r>
      <w:proofErr w:type="spellStart"/>
      <w:r w:rsidR="00071698" w:rsidRPr="00EE4F58">
        <w:rPr>
          <w:rFonts w:ascii="Book Antiqua" w:hAnsi="Book Antiqua"/>
          <w:sz w:val="24"/>
          <w:szCs w:val="24"/>
        </w:rPr>
        <w:t>Yanai</w:t>
      </w:r>
      <w:proofErr w:type="spellEnd"/>
      <w:r w:rsidR="00071698" w:rsidRPr="00EE4F58">
        <w:rPr>
          <w:rFonts w:ascii="Book Antiqua" w:hAnsi="Book Antiqua"/>
          <w:sz w:val="24"/>
          <w:szCs w:val="24"/>
        </w:rPr>
        <w:t xml:space="preserve"> S, </w:t>
      </w:r>
      <w:proofErr w:type="spellStart"/>
      <w:r w:rsidR="00071698" w:rsidRPr="00EE4F58">
        <w:rPr>
          <w:rFonts w:ascii="Book Antiqua" w:hAnsi="Book Antiqua"/>
          <w:sz w:val="24"/>
          <w:szCs w:val="24"/>
        </w:rPr>
        <w:t>Hirahashi</w:t>
      </w:r>
      <w:proofErr w:type="spellEnd"/>
      <w:r w:rsidR="00071698" w:rsidRPr="00EE4F58">
        <w:rPr>
          <w:rFonts w:ascii="Book Antiqua" w:hAnsi="Book Antiqua"/>
          <w:sz w:val="24"/>
          <w:szCs w:val="24"/>
        </w:rPr>
        <w:t xml:space="preserve"> M, Yao T, Iida M. Double-balloon endoscopy depicts diminutive small bowel lesions in gastrointestinal lymphoma. </w:t>
      </w:r>
      <w:r w:rsidR="00071698" w:rsidRPr="00EE4F58">
        <w:rPr>
          <w:rFonts w:ascii="Book Antiqua" w:hAnsi="Book Antiqua"/>
          <w:i/>
          <w:sz w:val="24"/>
          <w:szCs w:val="24"/>
        </w:rPr>
        <w:t>Dig Dis Sci</w:t>
      </w:r>
      <w:r w:rsidR="00071698" w:rsidRPr="00EE4F58">
        <w:rPr>
          <w:rFonts w:ascii="Book Antiqua" w:hAnsi="Book Antiqua"/>
          <w:sz w:val="24"/>
          <w:szCs w:val="24"/>
        </w:rPr>
        <w:t xml:space="preserve"> 2010; </w:t>
      </w:r>
      <w:r w:rsidR="00071698" w:rsidRPr="00EE4F58">
        <w:rPr>
          <w:rFonts w:ascii="Book Antiqua" w:hAnsi="Book Antiqua"/>
          <w:b/>
          <w:sz w:val="24"/>
          <w:szCs w:val="24"/>
        </w:rPr>
        <w:t>55</w:t>
      </w:r>
      <w:r w:rsidR="00071698" w:rsidRPr="00EE4F58">
        <w:rPr>
          <w:rFonts w:ascii="Book Antiqua" w:hAnsi="Book Antiqua"/>
          <w:sz w:val="24"/>
          <w:szCs w:val="24"/>
        </w:rPr>
        <w:t>: 158-165 [PMID: 19241169 DOI: 10.1007/s10620-009-0713-8]</w:t>
      </w:r>
    </w:p>
    <w:p w14:paraId="09BCA2AB" w14:textId="4A54D137"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28</w:t>
      </w:r>
      <w:r w:rsidRPr="00EE4F58">
        <w:rPr>
          <w:rFonts w:ascii="Book Antiqua" w:hAnsi="Book Antiqua"/>
          <w:sz w:val="24"/>
          <w:szCs w:val="24"/>
        </w:rPr>
        <w:t xml:space="preserve"> </w:t>
      </w:r>
      <w:proofErr w:type="spellStart"/>
      <w:r w:rsidR="00071698" w:rsidRPr="00EE4F58">
        <w:rPr>
          <w:rFonts w:ascii="Book Antiqua" w:hAnsi="Book Antiqua"/>
          <w:b/>
          <w:sz w:val="24"/>
          <w:szCs w:val="24"/>
        </w:rPr>
        <w:t>Iwamuro</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Kondo E, Otsuka F, Takata K, Yoshino T, Kawahara Y, Okada H. Detection of Minute Duodenal Follicular Lymphoma Lesions Using Magnifying Endoscopy. </w:t>
      </w:r>
      <w:r w:rsidR="00071698" w:rsidRPr="00EE4F58">
        <w:rPr>
          <w:rFonts w:ascii="Book Antiqua" w:hAnsi="Book Antiqua"/>
          <w:i/>
          <w:sz w:val="24"/>
          <w:szCs w:val="24"/>
        </w:rPr>
        <w:t>Acta Med Okayama</w:t>
      </w:r>
      <w:r w:rsidR="00071698" w:rsidRPr="00EE4F58">
        <w:rPr>
          <w:rFonts w:ascii="Book Antiqua" w:hAnsi="Book Antiqua"/>
          <w:sz w:val="24"/>
          <w:szCs w:val="24"/>
        </w:rPr>
        <w:t xml:space="preserve"> 2016; </w:t>
      </w:r>
      <w:r w:rsidR="00071698" w:rsidRPr="00EE4F58">
        <w:rPr>
          <w:rFonts w:ascii="Book Antiqua" w:hAnsi="Book Antiqua"/>
          <w:b/>
          <w:sz w:val="24"/>
          <w:szCs w:val="24"/>
        </w:rPr>
        <w:t>70</w:t>
      </w:r>
      <w:r w:rsidR="00071698" w:rsidRPr="00EE4F58">
        <w:rPr>
          <w:rFonts w:ascii="Book Antiqua" w:hAnsi="Book Antiqua"/>
          <w:sz w:val="24"/>
          <w:szCs w:val="24"/>
        </w:rPr>
        <w:t xml:space="preserve">: 139-144 [PMID: 27094839 DOI: </w:t>
      </w:r>
      <w:r w:rsidR="00071698" w:rsidRPr="00EE4F58">
        <w:rPr>
          <w:rFonts w:ascii="Book Antiqua" w:hAnsi="Book Antiqua"/>
          <w:sz w:val="24"/>
          <w:szCs w:val="24"/>
        </w:rPr>
        <w:lastRenderedPageBreak/>
        <w:t>10.18926/AMO/54193]</w:t>
      </w:r>
    </w:p>
    <w:p w14:paraId="24B93ADC" w14:textId="32EB0439"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29</w:t>
      </w:r>
      <w:r w:rsidRPr="00EE4F58">
        <w:rPr>
          <w:rFonts w:ascii="Book Antiqua" w:hAnsi="Book Antiqua"/>
          <w:sz w:val="24"/>
          <w:szCs w:val="24"/>
        </w:rPr>
        <w:t xml:space="preserve"> </w:t>
      </w:r>
      <w:proofErr w:type="spellStart"/>
      <w:r w:rsidR="00071698" w:rsidRPr="00EE4F58">
        <w:rPr>
          <w:rFonts w:ascii="Book Antiqua" w:hAnsi="Book Antiqua"/>
          <w:b/>
          <w:sz w:val="24"/>
          <w:szCs w:val="24"/>
        </w:rPr>
        <w:t>Iwamuro</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Okada H, Takata K, Kawai Y, Kawano S, </w:t>
      </w:r>
      <w:proofErr w:type="spellStart"/>
      <w:r w:rsidR="00071698" w:rsidRPr="00EE4F58">
        <w:rPr>
          <w:rFonts w:ascii="Book Antiqua" w:hAnsi="Book Antiqua"/>
          <w:sz w:val="24"/>
          <w:szCs w:val="24"/>
        </w:rPr>
        <w:t>Nasu</w:t>
      </w:r>
      <w:proofErr w:type="spellEnd"/>
      <w:r w:rsidR="00071698" w:rsidRPr="00EE4F58">
        <w:rPr>
          <w:rFonts w:ascii="Book Antiqua" w:hAnsi="Book Antiqua"/>
          <w:sz w:val="24"/>
          <w:szCs w:val="24"/>
        </w:rPr>
        <w:t xml:space="preserve"> J, Kawahara Y, Tanaka T, Yoshino T, Yamamoto K. Magnified endoscopic features of duodenal follicular lymphoma and other whitish lesions. </w:t>
      </w:r>
      <w:r w:rsidR="00071698" w:rsidRPr="00EE4F58">
        <w:rPr>
          <w:rFonts w:ascii="Book Antiqua" w:hAnsi="Book Antiqua"/>
          <w:i/>
          <w:sz w:val="24"/>
          <w:szCs w:val="24"/>
        </w:rPr>
        <w:t>Acta Med Okayama</w:t>
      </w:r>
      <w:r w:rsidR="00071698" w:rsidRPr="00EE4F58">
        <w:rPr>
          <w:rFonts w:ascii="Book Antiqua" w:hAnsi="Book Antiqua"/>
          <w:sz w:val="24"/>
          <w:szCs w:val="24"/>
        </w:rPr>
        <w:t xml:space="preserve"> 2015; </w:t>
      </w:r>
      <w:r w:rsidR="00071698" w:rsidRPr="00EE4F58">
        <w:rPr>
          <w:rFonts w:ascii="Book Antiqua" w:hAnsi="Book Antiqua"/>
          <w:b/>
          <w:sz w:val="24"/>
          <w:szCs w:val="24"/>
        </w:rPr>
        <w:t>69</w:t>
      </w:r>
      <w:r w:rsidR="00071698" w:rsidRPr="00EE4F58">
        <w:rPr>
          <w:rFonts w:ascii="Book Antiqua" w:hAnsi="Book Antiqua"/>
          <w:sz w:val="24"/>
          <w:szCs w:val="24"/>
        </w:rPr>
        <w:t>: 37-44 [PMID: 25703169 DOI: 10.18926/AMO/53120]</w:t>
      </w:r>
    </w:p>
    <w:p w14:paraId="7113E15C" w14:textId="7D0DBEFE" w:rsidR="00071698" w:rsidRPr="00EE4F58" w:rsidRDefault="00A2694D" w:rsidP="00EE4F58">
      <w:pPr>
        <w:spacing w:line="360" w:lineRule="auto"/>
        <w:rPr>
          <w:rFonts w:ascii="Book Antiqua" w:hAnsi="Book Antiqua"/>
          <w:sz w:val="24"/>
          <w:szCs w:val="24"/>
        </w:rPr>
      </w:pPr>
      <w:r w:rsidRPr="00EE4F58">
        <w:rPr>
          <w:rFonts w:ascii="Book Antiqua" w:eastAsia="DengXian" w:hAnsi="Book Antiqua"/>
          <w:sz w:val="24"/>
          <w:szCs w:val="24"/>
          <w:lang w:eastAsia="zh-CN"/>
        </w:rPr>
        <w:t>30</w:t>
      </w:r>
      <w:r w:rsidRPr="00EE4F58">
        <w:rPr>
          <w:rFonts w:ascii="Book Antiqua" w:hAnsi="Book Antiqua"/>
          <w:sz w:val="24"/>
          <w:szCs w:val="24"/>
        </w:rPr>
        <w:t xml:space="preserve"> </w:t>
      </w:r>
      <w:proofErr w:type="spellStart"/>
      <w:r w:rsidR="00071698" w:rsidRPr="00EE4F58">
        <w:rPr>
          <w:rFonts w:ascii="Book Antiqua" w:hAnsi="Book Antiqua"/>
          <w:b/>
          <w:sz w:val="24"/>
          <w:szCs w:val="24"/>
        </w:rPr>
        <w:t>Iwamuro</w:t>
      </w:r>
      <w:proofErr w:type="spellEnd"/>
      <w:r w:rsidR="00071698" w:rsidRPr="00EE4F58">
        <w:rPr>
          <w:rFonts w:ascii="Book Antiqua" w:hAnsi="Book Antiqua"/>
          <w:b/>
          <w:sz w:val="24"/>
          <w:szCs w:val="24"/>
        </w:rPr>
        <w:t xml:space="preserve"> M</w:t>
      </w:r>
      <w:r w:rsidR="00071698" w:rsidRPr="00EE4F58">
        <w:rPr>
          <w:rFonts w:ascii="Book Antiqua" w:hAnsi="Book Antiqua"/>
          <w:sz w:val="24"/>
          <w:szCs w:val="24"/>
        </w:rPr>
        <w:t xml:space="preserve">, Okuda M, Yumoto E, Suzuki S, Shirakawa A, Takata K, Yoshino T, Okada H, Yamamoto K. Magnifying endoscopy for intestinal follicular lymphoma is helpful for prompt diagnosis. </w:t>
      </w:r>
      <w:r w:rsidR="00071698" w:rsidRPr="00EE4F58">
        <w:rPr>
          <w:rFonts w:ascii="Book Antiqua" w:hAnsi="Book Antiqua"/>
          <w:i/>
          <w:sz w:val="24"/>
          <w:szCs w:val="24"/>
        </w:rPr>
        <w:t>Gut Liver</w:t>
      </w:r>
      <w:r w:rsidR="00071698" w:rsidRPr="00EE4F58">
        <w:rPr>
          <w:rFonts w:ascii="Book Antiqua" w:hAnsi="Book Antiqua"/>
          <w:sz w:val="24"/>
          <w:szCs w:val="24"/>
        </w:rPr>
        <w:t xml:space="preserve"> 2013; </w:t>
      </w:r>
      <w:r w:rsidR="00071698" w:rsidRPr="00EE4F58">
        <w:rPr>
          <w:rFonts w:ascii="Book Antiqua" w:hAnsi="Book Antiqua"/>
          <w:b/>
          <w:sz w:val="24"/>
          <w:szCs w:val="24"/>
        </w:rPr>
        <w:t>7</w:t>
      </w:r>
      <w:r w:rsidR="00071698" w:rsidRPr="00EE4F58">
        <w:rPr>
          <w:rFonts w:ascii="Book Antiqua" w:hAnsi="Book Antiqua"/>
          <w:sz w:val="24"/>
          <w:szCs w:val="24"/>
        </w:rPr>
        <w:t>: 258-261 [PMID: 23560166 DOI: 10.5009/gnl.2013.7.2.258]</w:t>
      </w:r>
    </w:p>
    <w:p w14:paraId="70009A09" w14:textId="27E9FD7B" w:rsidR="009E77E1" w:rsidRPr="00EE4F58" w:rsidRDefault="009E77E1" w:rsidP="006119D8">
      <w:pPr>
        <w:spacing w:line="360" w:lineRule="auto"/>
        <w:jc w:val="right"/>
        <w:rPr>
          <w:rFonts w:ascii="Book Antiqua" w:hAnsi="Book Antiqua"/>
          <w:b/>
          <w:color w:val="000000"/>
          <w:sz w:val="24"/>
          <w:szCs w:val="24"/>
        </w:rPr>
      </w:pPr>
      <w:r w:rsidRPr="00EE4F58">
        <w:rPr>
          <w:rFonts w:ascii="Book Antiqua" w:hAnsi="Book Antiqua"/>
          <w:b/>
          <w:color w:val="000000"/>
          <w:sz w:val="24"/>
          <w:szCs w:val="24"/>
        </w:rPr>
        <w:t xml:space="preserve">P-Reviewer: </w:t>
      </w:r>
      <w:r w:rsidR="00AB67F2" w:rsidRPr="00EE4F58">
        <w:rPr>
          <w:rFonts w:ascii="Book Antiqua" w:hAnsi="Book Antiqua"/>
          <w:sz w:val="24"/>
          <w:szCs w:val="24"/>
        </w:rPr>
        <w:t>Chiu</w:t>
      </w:r>
      <w:r w:rsidR="00AB67F2" w:rsidRPr="00EE4F58">
        <w:rPr>
          <w:rFonts w:ascii="Book Antiqua" w:eastAsia="DengXian" w:hAnsi="Book Antiqua"/>
          <w:sz w:val="24"/>
          <w:szCs w:val="24"/>
          <w:lang w:eastAsia="zh-CN"/>
        </w:rPr>
        <w:t xml:space="preserve"> CT, </w:t>
      </w:r>
      <w:r w:rsidR="00AB67F2" w:rsidRPr="00EE4F58">
        <w:rPr>
          <w:rFonts w:ascii="Book Antiqua" w:hAnsi="Book Antiqua"/>
          <w:sz w:val="24"/>
          <w:szCs w:val="24"/>
        </w:rPr>
        <w:t>Wadhwa</w:t>
      </w:r>
      <w:r w:rsidR="00AB67F2" w:rsidRPr="00EE4F58">
        <w:rPr>
          <w:rFonts w:ascii="Book Antiqua" w:eastAsia="DengXian" w:hAnsi="Book Antiqua"/>
          <w:sz w:val="24"/>
          <w:szCs w:val="24"/>
          <w:lang w:eastAsia="zh-CN"/>
        </w:rPr>
        <w:t xml:space="preserve"> V </w:t>
      </w:r>
      <w:r w:rsidRPr="00EE4F58">
        <w:rPr>
          <w:rFonts w:ascii="Book Antiqua" w:hAnsi="Book Antiqua"/>
          <w:b/>
          <w:color w:val="000000"/>
          <w:sz w:val="24"/>
          <w:szCs w:val="24"/>
        </w:rPr>
        <w:t xml:space="preserve">S-Editor: </w:t>
      </w:r>
      <w:r w:rsidRPr="00EE4F58">
        <w:rPr>
          <w:rFonts w:ascii="Book Antiqua" w:hAnsi="Book Antiqua"/>
          <w:color w:val="000000"/>
          <w:sz w:val="24"/>
          <w:szCs w:val="24"/>
        </w:rPr>
        <w:t>Wang JL</w:t>
      </w:r>
      <w:r w:rsidRPr="00EE4F58">
        <w:rPr>
          <w:rFonts w:ascii="Book Antiqua" w:hAnsi="Book Antiqua"/>
          <w:b/>
          <w:color w:val="000000"/>
          <w:sz w:val="24"/>
          <w:szCs w:val="24"/>
        </w:rPr>
        <w:t xml:space="preserve"> L-Editor: E-Editor:</w:t>
      </w:r>
    </w:p>
    <w:p w14:paraId="62222E40" w14:textId="77777777" w:rsidR="009E77E1" w:rsidRPr="00EE4F58" w:rsidRDefault="009E77E1" w:rsidP="00EE4F58">
      <w:pPr>
        <w:pStyle w:val="PlainText"/>
        <w:spacing w:line="360" w:lineRule="auto"/>
        <w:rPr>
          <w:rFonts w:ascii="Book Antiqua" w:hAnsi="Book Antiqua"/>
          <w:b/>
          <w:color w:val="000000"/>
          <w:sz w:val="24"/>
          <w:szCs w:val="24"/>
        </w:rPr>
      </w:pPr>
      <w:r w:rsidRPr="00EE4F58">
        <w:rPr>
          <w:rFonts w:ascii="Book Antiqua" w:hAnsi="Book Antiqua"/>
          <w:b/>
          <w:color w:val="000000"/>
          <w:sz w:val="24"/>
          <w:szCs w:val="24"/>
        </w:rPr>
        <w:t xml:space="preserve"> </w:t>
      </w:r>
    </w:p>
    <w:p w14:paraId="54552524" w14:textId="35BF43B1" w:rsidR="009E77E1" w:rsidRPr="00EE4F58" w:rsidRDefault="009E77E1" w:rsidP="00EE4F58">
      <w:pPr>
        <w:snapToGrid w:val="0"/>
        <w:spacing w:line="360" w:lineRule="auto"/>
        <w:rPr>
          <w:rFonts w:ascii="Book Antiqua" w:hAnsi="Book Antiqua" w:cs="Helvetica"/>
          <w:b/>
          <w:color w:val="000000"/>
          <w:sz w:val="24"/>
          <w:szCs w:val="24"/>
        </w:rPr>
      </w:pPr>
      <w:r w:rsidRPr="00EE4F58">
        <w:rPr>
          <w:rFonts w:ascii="Book Antiqua" w:hAnsi="Book Antiqua" w:cs="Helvetica"/>
          <w:b/>
          <w:color w:val="000000"/>
          <w:sz w:val="24"/>
          <w:szCs w:val="24"/>
        </w:rPr>
        <w:t xml:space="preserve">Specialty type: </w:t>
      </w:r>
      <w:r w:rsidR="00E85BB7" w:rsidRPr="00EE4F58">
        <w:rPr>
          <w:rFonts w:ascii="Book Antiqua" w:eastAsia="Microsoft YaHei" w:hAnsi="Book Antiqua"/>
          <w:color w:val="000000"/>
          <w:sz w:val="24"/>
          <w:szCs w:val="24"/>
        </w:rPr>
        <w:t>Gastroenterology and hepatology</w:t>
      </w:r>
    </w:p>
    <w:p w14:paraId="617EB263" w14:textId="7B11939C" w:rsidR="009E77E1" w:rsidRPr="00EE4F58" w:rsidRDefault="009E77E1" w:rsidP="00EE4F58">
      <w:pPr>
        <w:snapToGrid w:val="0"/>
        <w:spacing w:line="360" w:lineRule="auto"/>
        <w:rPr>
          <w:rFonts w:ascii="Book Antiqua" w:eastAsia="DengXian" w:hAnsi="Book Antiqua" w:cs="Helvetica"/>
          <w:b/>
          <w:color w:val="000000"/>
          <w:sz w:val="24"/>
          <w:szCs w:val="24"/>
          <w:lang w:eastAsia="zh-CN"/>
        </w:rPr>
      </w:pPr>
      <w:r w:rsidRPr="00EE4F58">
        <w:rPr>
          <w:rFonts w:ascii="Book Antiqua" w:hAnsi="Book Antiqua" w:cs="Helvetica"/>
          <w:b/>
          <w:color w:val="000000"/>
          <w:sz w:val="24"/>
          <w:szCs w:val="24"/>
        </w:rPr>
        <w:t xml:space="preserve">Country of origin: </w:t>
      </w:r>
      <w:r w:rsidR="003A7377" w:rsidRPr="00EE4F58">
        <w:rPr>
          <w:rFonts w:ascii="Book Antiqua" w:eastAsia="DengXian" w:hAnsi="Book Antiqua"/>
          <w:color w:val="000000"/>
          <w:sz w:val="24"/>
          <w:szCs w:val="24"/>
          <w:lang w:eastAsia="zh-CN"/>
        </w:rPr>
        <w:t>Japan</w:t>
      </w:r>
    </w:p>
    <w:p w14:paraId="548E77C6" w14:textId="77777777" w:rsidR="009E77E1" w:rsidRPr="00EE4F58" w:rsidRDefault="009E77E1" w:rsidP="00EE4F58">
      <w:pPr>
        <w:snapToGrid w:val="0"/>
        <w:spacing w:line="360" w:lineRule="auto"/>
        <w:rPr>
          <w:rFonts w:ascii="Book Antiqua" w:hAnsi="Book Antiqua" w:cs="Helvetica"/>
          <w:b/>
          <w:color w:val="000000"/>
          <w:sz w:val="24"/>
          <w:szCs w:val="24"/>
        </w:rPr>
      </w:pPr>
      <w:r w:rsidRPr="00EE4F58">
        <w:rPr>
          <w:rFonts w:ascii="Book Antiqua" w:hAnsi="Book Antiqua" w:cs="Helvetica"/>
          <w:b/>
          <w:color w:val="000000"/>
          <w:sz w:val="24"/>
          <w:szCs w:val="24"/>
        </w:rPr>
        <w:t>Peer-review report classification</w:t>
      </w:r>
    </w:p>
    <w:p w14:paraId="7895D1C6" w14:textId="77777777" w:rsidR="009E77E1" w:rsidRPr="00EE4F58" w:rsidRDefault="009E77E1" w:rsidP="00EE4F58">
      <w:pPr>
        <w:snapToGrid w:val="0"/>
        <w:spacing w:line="360" w:lineRule="auto"/>
        <w:rPr>
          <w:rFonts w:ascii="Book Antiqua" w:hAnsi="Book Antiqua" w:cs="Helvetica"/>
          <w:color w:val="000000"/>
          <w:sz w:val="24"/>
          <w:szCs w:val="24"/>
        </w:rPr>
      </w:pPr>
      <w:r w:rsidRPr="00EE4F58">
        <w:rPr>
          <w:rFonts w:ascii="Book Antiqua" w:hAnsi="Book Antiqua" w:cs="Helvetica"/>
          <w:color w:val="000000"/>
          <w:sz w:val="24"/>
          <w:szCs w:val="24"/>
        </w:rPr>
        <w:t>Grade A (Excellent): 0</w:t>
      </w:r>
    </w:p>
    <w:p w14:paraId="269D99E2" w14:textId="7D00447B" w:rsidR="009E77E1" w:rsidRPr="00EE4F58" w:rsidRDefault="00E0428C" w:rsidP="00EE4F58">
      <w:pPr>
        <w:snapToGrid w:val="0"/>
        <w:spacing w:line="360" w:lineRule="auto"/>
        <w:rPr>
          <w:rFonts w:ascii="Book Antiqua" w:eastAsia="DengXian" w:hAnsi="Book Antiqua" w:cs="Helvetica"/>
          <w:color w:val="000000"/>
          <w:sz w:val="24"/>
          <w:szCs w:val="24"/>
          <w:lang w:eastAsia="zh-CN"/>
        </w:rPr>
      </w:pPr>
      <w:r w:rsidRPr="00EE4F58">
        <w:rPr>
          <w:rFonts w:ascii="Book Antiqua" w:hAnsi="Book Antiqua" w:cs="Helvetica"/>
          <w:color w:val="000000"/>
          <w:sz w:val="24"/>
          <w:szCs w:val="24"/>
        </w:rPr>
        <w:t xml:space="preserve">Grade B (Very good): </w:t>
      </w:r>
      <w:r w:rsidRPr="00EE4F58">
        <w:rPr>
          <w:rFonts w:ascii="Book Antiqua" w:eastAsia="DengXian" w:hAnsi="Book Antiqua" w:cs="Helvetica"/>
          <w:color w:val="000000"/>
          <w:sz w:val="24"/>
          <w:szCs w:val="24"/>
          <w:lang w:eastAsia="zh-CN"/>
        </w:rPr>
        <w:t>0</w:t>
      </w:r>
    </w:p>
    <w:p w14:paraId="07253DCF" w14:textId="5E99B2F3" w:rsidR="009E77E1" w:rsidRPr="00EE4F58" w:rsidRDefault="00E0428C" w:rsidP="00EE4F58">
      <w:pPr>
        <w:snapToGrid w:val="0"/>
        <w:spacing w:line="360" w:lineRule="auto"/>
        <w:rPr>
          <w:rFonts w:ascii="Book Antiqua" w:eastAsia="DengXian" w:hAnsi="Book Antiqua" w:cs="Helvetica"/>
          <w:color w:val="000000"/>
          <w:sz w:val="24"/>
          <w:szCs w:val="24"/>
          <w:lang w:eastAsia="zh-CN"/>
        </w:rPr>
      </w:pPr>
      <w:r w:rsidRPr="00EE4F58">
        <w:rPr>
          <w:rFonts w:ascii="Book Antiqua" w:hAnsi="Book Antiqua" w:cs="Helvetica"/>
          <w:color w:val="000000"/>
          <w:sz w:val="24"/>
          <w:szCs w:val="24"/>
        </w:rPr>
        <w:t>Grade C (Good): C</w:t>
      </w:r>
    </w:p>
    <w:p w14:paraId="3AC0E559" w14:textId="71A15CC2" w:rsidR="009E77E1" w:rsidRPr="00EE4F58" w:rsidRDefault="00E0428C" w:rsidP="00EE4F58">
      <w:pPr>
        <w:snapToGrid w:val="0"/>
        <w:spacing w:line="360" w:lineRule="auto"/>
        <w:rPr>
          <w:rFonts w:ascii="Book Antiqua" w:eastAsia="DengXian" w:hAnsi="Book Antiqua" w:cs="Helvetica"/>
          <w:color w:val="000000"/>
          <w:sz w:val="24"/>
          <w:szCs w:val="24"/>
          <w:lang w:eastAsia="zh-CN"/>
        </w:rPr>
      </w:pPr>
      <w:r w:rsidRPr="00EE4F58">
        <w:rPr>
          <w:rFonts w:ascii="Book Antiqua" w:hAnsi="Book Antiqua" w:cs="Helvetica"/>
          <w:color w:val="000000"/>
          <w:sz w:val="24"/>
          <w:szCs w:val="24"/>
        </w:rPr>
        <w:t xml:space="preserve">Grade D (Fair): </w:t>
      </w:r>
      <w:r w:rsidRPr="00EE4F58">
        <w:rPr>
          <w:rFonts w:ascii="Book Antiqua" w:eastAsia="DengXian" w:hAnsi="Book Antiqua" w:cs="Helvetica"/>
          <w:color w:val="000000"/>
          <w:sz w:val="24"/>
          <w:szCs w:val="24"/>
          <w:lang w:eastAsia="zh-CN"/>
        </w:rPr>
        <w:t>D</w:t>
      </w:r>
    </w:p>
    <w:p w14:paraId="152B552F" w14:textId="77777777" w:rsidR="009E77E1" w:rsidRPr="00EE4F58" w:rsidRDefault="009E77E1" w:rsidP="00EE4F58">
      <w:pPr>
        <w:snapToGrid w:val="0"/>
        <w:spacing w:line="360" w:lineRule="auto"/>
        <w:rPr>
          <w:rFonts w:ascii="Book Antiqua" w:hAnsi="Book Antiqua" w:cs="Times New Roman"/>
          <w:b/>
          <w:color w:val="000000"/>
          <w:sz w:val="24"/>
          <w:szCs w:val="24"/>
        </w:rPr>
      </w:pPr>
      <w:r w:rsidRPr="00EE4F58">
        <w:rPr>
          <w:rFonts w:ascii="Book Antiqua" w:hAnsi="Book Antiqua" w:cs="Helvetica"/>
          <w:color w:val="000000"/>
          <w:sz w:val="24"/>
          <w:szCs w:val="24"/>
        </w:rPr>
        <w:t>Grade E (Poor): 0</w:t>
      </w:r>
    </w:p>
    <w:p w14:paraId="5D5863CE" w14:textId="3D9F4ED4" w:rsidR="0086427F" w:rsidRPr="00EE4F58" w:rsidRDefault="0086427F" w:rsidP="00EE4F58">
      <w:pPr>
        <w:widowControl/>
        <w:autoSpaceDE/>
        <w:autoSpaceDN/>
        <w:adjustRightInd/>
        <w:spacing w:line="360" w:lineRule="auto"/>
        <w:rPr>
          <w:rFonts w:ascii="Book Antiqua" w:hAnsi="Book Antiqua" w:cs="Times New Roman"/>
          <w:bCs/>
          <w:color w:val="000000" w:themeColor="text1"/>
          <w:sz w:val="24"/>
          <w:szCs w:val="24"/>
          <w:lang w:eastAsia="ja-JP"/>
        </w:rPr>
      </w:pPr>
      <w:r w:rsidRPr="00EE4F58">
        <w:rPr>
          <w:rFonts w:ascii="Book Antiqua" w:hAnsi="Book Antiqua" w:cs="Times New Roman"/>
          <w:bCs/>
          <w:color w:val="000000" w:themeColor="text1"/>
          <w:sz w:val="24"/>
          <w:szCs w:val="24"/>
          <w:lang w:eastAsia="ja-JP"/>
        </w:rPr>
        <w:br w:type="page"/>
      </w:r>
    </w:p>
    <w:p w14:paraId="239FE473" w14:textId="0C6A7FE2" w:rsidR="00442A53" w:rsidRPr="00EE4F58" w:rsidRDefault="0086427F" w:rsidP="00EE4F58">
      <w:pPr>
        <w:widowControl/>
        <w:spacing w:line="360" w:lineRule="auto"/>
        <w:rPr>
          <w:rFonts w:ascii="Book Antiqua"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lastRenderedPageBreak/>
        <w:t>Table 1 Patients’ characteristics</w:t>
      </w:r>
    </w:p>
    <w:tbl>
      <w:tblPr>
        <w:tblW w:w="8647"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127"/>
        <w:gridCol w:w="1842"/>
        <w:gridCol w:w="1843"/>
        <w:gridCol w:w="1650"/>
        <w:gridCol w:w="1185"/>
      </w:tblGrid>
      <w:tr w:rsidR="00CE2BD2" w:rsidRPr="00EE4F58" w14:paraId="712CEB9E" w14:textId="77777777" w:rsidTr="004246D6">
        <w:trPr>
          <w:trHeight w:val="252"/>
        </w:trPr>
        <w:tc>
          <w:tcPr>
            <w:tcW w:w="2127" w:type="dxa"/>
            <w:tcBorders>
              <w:top w:val="single" w:sz="4" w:space="0" w:color="auto"/>
              <w:bottom w:val="single" w:sz="4" w:space="0" w:color="auto"/>
            </w:tcBorders>
            <w:shd w:val="clear" w:color="auto" w:fill="auto"/>
            <w:noWrap/>
            <w:vAlign w:val="center"/>
          </w:tcPr>
          <w:p w14:paraId="3013A35F"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bookmarkStart w:id="18" w:name="_Hlk535259018"/>
            <w:r w:rsidRPr="00EE4F58">
              <w:rPr>
                <w:rFonts w:ascii="Book Antiqua" w:eastAsia="MS PGothic" w:hAnsi="Book Antiqua" w:cs="Times New Roman"/>
                <w:b/>
                <w:color w:val="000000" w:themeColor="text1"/>
                <w:sz w:val="24"/>
                <w:szCs w:val="24"/>
                <w:lang w:eastAsia="ja-JP"/>
              </w:rPr>
              <w:t xml:space="preserve"> </w:t>
            </w:r>
          </w:p>
        </w:tc>
        <w:tc>
          <w:tcPr>
            <w:tcW w:w="1842" w:type="dxa"/>
            <w:tcBorders>
              <w:top w:val="single" w:sz="4" w:space="0" w:color="auto"/>
              <w:bottom w:val="single" w:sz="4" w:space="0" w:color="auto"/>
            </w:tcBorders>
            <w:shd w:val="clear" w:color="auto" w:fill="auto"/>
            <w:noWrap/>
            <w:vAlign w:val="center"/>
          </w:tcPr>
          <w:p w14:paraId="7C6F5344"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1</w:t>
            </w:r>
          </w:p>
          <w:p w14:paraId="55DA5D26"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(epithelial)</w:t>
            </w:r>
          </w:p>
        </w:tc>
        <w:tc>
          <w:tcPr>
            <w:tcW w:w="1843" w:type="dxa"/>
            <w:tcBorders>
              <w:top w:val="single" w:sz="4" w:space="0" w:color="auto"/>
              <w:bottom w:val="single" w:sz="4" w:space="0" w:color="auto"/>
            </w:tcBorders>
            <w:shd w:val="clear" w:color="auto" w:fill="auto"/>
            <w:noWrap/>
            <w:vAlign w:val="center"/>
          </w:tcPr>
          <w:p w14:paraId="353467FA"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2</w:t>
            </w:r>
          </w:p>
          <w:p w14:paraId="3685AE40"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(malignant lymphoma)</w:t>
            </w:r>
          </w:p>
        </w:tc>
        <w:tc>
          <w:tcPr>
            <w:tcW w:w="1650" w:type="dxa"/>
            <w:tcBorders>
              <w:top w:val="single" w:sz="4" w:space="0" w:color="auto"/>
              <w:bottom w:val="single" w:sz="4" w:space="0" w:color="auto"/>
            </w:tcBorders>
          </w:tcPr>
          <w:p w14:paraId="417A8B37"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3</w:t>
            </w:r>
          </w:p>
          <w:p w14:paraId="153B9F24"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(GIST)</w:t>
            </w:r>
          </w:p>
        </w:tc>
        <w:tc>
          <w:tcPr>
            <w:tcW w:w="1185" w:type="dxa"/>
            <w:tcBorders>
              <w:top w:val="single" w:sz="4" w:space="0" w:color="auto"/>
              <w:bottom w:val="single" w:sz="4" w:space="0" w:color="auto"/>
            </w:tcBorders>
          </w:tcPr>
          <w:p w14:paraId="2B54D99B" w14:textId="77777777" w:rsidR="007974A3" w:rsidRPr="00EE4F58" w:rsidRDefault="007974A3"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i/>
                <w:color w:val="000000" w:themeColor="text1"/>
                <w:sz w:val="24"/>
                <w:szCs w:val="24"/>
                <w:lang w:eastAsia="ja-JP"/>
              </w:rPr>
              <w:t>P</w:t>
            </w:r>
            <w:r w:rsidRPr="00EE4F58">
              <w:rPr>
                <w:rFonts w:ascii="Book Antiqua" w:eastAsia="MS PGothic" w:hAnsi="Book Antiqua" w:cs="Times New Roman"/>
                <w:b/>
                <w:color w:val="000000" w:themeColor="text1"/>
                <w:sz w:val="24"/>
                <w:szCs w:val="24"/>
                <w:lang w:eastAsia="ja-JP"/>
              </w:rPr>
              <w:t>-value</w:t>
            </w:r>
          </w:p>
        </w:tc>
      </w:tr>
      <w:tr w:rsidR="00CE2BD2" w:rsidRPr="00EE4F58" w14:paraId="03B054EE" w14:textId="77777777" w:rsidTr="004246D6">
        <w:trPr>
          <w:trHeight w:val="252"/>
        </w:trPr>
        <w:tc>
          <w:tcPr>
            <w:tcW w:w="2127" w:type="dxa"/>
            <w:tcBorders>
              <w:top w:val="single" w:sz="4" w:space="0" w:color="auto"/>
            </w:tcBorders>
            <w:shd w:val="clear" w:color="auto" w:fill="auto"/>
            <w:noWrap/>
            <w:vAlign w:val="center"/>
          </w:tcPr>
          <w:p w14:paraId="63580435" w14:textId="0482ED93"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Age (mean</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SD)</w:t>
            </w:r>
          </w:p>
        </w:tc>
        <w:tc>
          <w:tcPr>
            <w:tcW w:w="1842" w:type="dxa"/>
            <w:tcBorders>
              <w:top w:val="single" w:sz="4" w:space="0" w:color="auto"/>
            </w:tcBorders>
            <w:shd w:val="clear" w:color="auto" w:fill="auto"/>
            <w:noWrap/>
            <w:vAlign w:val="center"/>
          </w:tcPr>
          <w:p w14:paraId="42A6502D" w14:textId="205D2E66"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62.9</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13.7</w:t>
            </w:r>
          </w:p>
        </w:tc>
        <w:tc>
          <w:tcPr>
            <w:tcW w:w="1843" w:type="dxa"/>
            <w:tcBorders>
              <w:top w:val="single" w:sz="4" w:space="0" w:color="auto"/>
            </w:tcBorders>
            <w:shd w:val="clear" w:color="auto" w:fill="auto"/>
            <w:noWrap/>
            <w:vAlign w:val="center"/>
          </w:tcPr>
          <w:p w14:paraId="015EAFE9" w14:textId="253F95A3"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67.7</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7.1</w:t>
            </w:r>
          </w:p>
        </w:tc>
        <w:tc>
          <w:tcPr>
            <w:tcW w:w="1650" w:type="dxa"/>
            <w:tcBorders>
              <w:top w:val="single" w:sz="4" w:space="0" w:color="auto"/>
            </w:tcBorders>
          </w:tcPr>
          <w:p w14:paraId="288F1DCA" w14:textId="569B8619"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67.0</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11.9</w:t>
            </w:r>
          </w:p>
        </w:tc>
        <w:tc>
          <w:tcPr>
            <w:tcW w:w="1185" w:type="dxa"/>
            <w:tcBorders>
              <w:top w:val="single" w:sz="4" w:space="0" w:color="auto"/>
            </w:tcBorders>
          </w:tcPr>
          <w:p w14:paraId="1576A54E"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0.47</w:t>
            </w:r>
          </w:p>
        </w:tc>
      </w:tr>
      <w:tr w:rsidR="0086427F" w:rsidRPr="00EE4F58" w14:paraId="34155719" w14:textId="77777777" w:rsidTr="004246D6">
        <w:trPr>
          <w:trHeight w:val="252"/>
        </w:trPr>
        <w:tc>
          <w:tcPr>
            <w:tcW w:w="8647" w:type="dxa"/>
            <w:gridSpan w:val="5"/>
            <w:shd w:val="clear" w:color="auto" w:fill="auto"/>
            <w:noWrap/>
            <w:vAlign w:val="center"/>
          </w:tcPr>
          <w:p w14:paraId="575A08ED" w14:textId="76ADF262" w:rsidR="0086427F" w:rsidRPr="00EE4F58" w:rsidRDefault="0086427F"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Symptom (%)</w:t>
            </w:r>
          </w:p>
        </w:tc>
      </w:tr>
      <w:tr w:rsidR="00CE2BD2" w:rsidRPr="00EE4F58" w14:paraId="284029F2" w14:textId="77777777" w:rsidTr="004246D6">
        <w:trPr>
          <w:trHeight w:val="252"/>
        </w:trPr>
        <w:tc>
          <w:tcPr>
            <w:tcW w:w="2127" w:type="dxa"/>
            <w:shd w:val="clear" w:color="auto" w:fill="auto"/>
            <w:noWrap/>
            <w:vAlign w:val="center"/>
          </w:tcPr>
          <w:p w14:paraId="31BB1C3F"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bookmarkStart w:id="19" w:name="_Hlk524286677"/>
            <w:r w:rsidRPr="00EE4F58">
              <w:rPr>
                <w:rFonts w:ascii="Book Antiqua" w:eastAsia="MS PGothic" w:hAnsi="Book Antiqua" w:cs="Times New Roman"/>
                <w:color w:val="000000" w:themeColor="text1"/>
                <w:sz w:val="24"/>
                <w:szCs w:val="24"/>
                <w:lang w:eastAsia="ja-JP"/>
              </w:rPr>
              <w:t>Epigastric pain</w:t>
            </w:r>
            <w:bookmarkEnd w:id="19"/>
          </w:p>
        </w:tc>
        <w:tc>
          <w:tcPr>
            <w:tcW w:w="1842" w:type="dxa"/>
            <w:shd w:val="clear" w:color="auto" w:fill="auto"/>
            <w:noWrap/>
            <w:vAlign w:val="center"/>
          </w:tcPr>
          <w:p w14:paraId="72375F45"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25.0 (4/16)</w:t>
            </w:r>
          </w:p>
        </w:tc>
        <w:tc>
          <w:tcPr>
            <w:tcW w:w="1843" w:type="dxa"/>
            <w:shd w:val="clear" w:color="auto" w:fill="auto"/>
            <w:noWrap/>
            <w:vAlign w:val="center"/>
          </w:tcPr>
          <w:p w14:paraId="514ED7B8"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27.3 (6/22)</w:t>
            </w:r>
          </w:p>
        </w:tc>
        <w:tc>
          <w:tcPr>
            <w:tcW w:w="1650" w:type="dxa"/>
          </w:tcPr>
          <w:p w14:paraId="58B69F36"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185" w:type="dxa"/>
          </w:tcPr>
          <w:p w14:paraId="7106ADA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0.36</w:t>
            </w:r>
          </w:p>
        </w:tc>
      </w:tr>
      <w:tr w:rsidR="00CE2BD2" w:rsidRPr="00EE4F58" w14:paraId="4280E0E8" w14:textId="77777777" w:rsidTr="004246D6">
        <w:trPr>
          <w:trHeight w:val="252"/>
        </w:trPr>
        <w:tc>
          <w:tcPr>
            <w:tcW w:w="2127" w:type="dxa"/>
            <w:shd w:val="clear" w:color="auto" w:fill="auto"/>
            <w:noWrap/>
            <w:vAlign w:val="center"/>
          </w:tcPr>
          <w:p w14:paraId="4095F9C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Melena</w:t>
            </w:r>
          </w:p>
        </w:tc>
        <w:tc>
          <w:tcPr>
            <w:tcW w:w="1842" w:type="dxa"/>
            <w:shd w:val="clear" w:color="auto" w:fill="auto"/>
            <w:noWrap/>
            <w:vAlign w:val="center"/>
          </w:tcPr>
          <w:p w14:paraId="549B874E"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25.0 (4/16)</w:t>
            </w:r>
          </w:p>
        </w:tc>
        <w:tc>
          <w:tcPr>
            <w:tcW w:w="1843" w:type="dxa"/>
            <w:shd w:val="clear" w:color="auto" w:fill="auto"/>
            <w:noWrap/>
            <w:vAlign w:val="center"/>
          </w:tcPr>
          <w:p w14:paraId="6DA29087"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13.6 (3/22)</w:t>
            </w:r>
          </w:p>
        </w:tc>
        <w:tc>
          <w:tcPr>
            <w:tcW w:w="1650" w:type="dxa"/>
          </w:tcPr>
          <w:p w14:paraId="108F790A"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185" w:type="dxa"/>
          </w:tcPr>
          <w:p w14:paraId="6B2340FC"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0.67</w:t>
            </w:r>
          </w:p>
        </w:tc>
      </w:tr>
      <w:tr w:rsidR="00CE2BD2" w:rsidRPr="00EE4F58" w14:paraId="7053E3FC" w14:textId="77777777" w:rsidTr="004246D6">
        <w:trPr>
          <w:trHeight w:val="252"/>
        </w:trPr>
        <w:tc>
          <w:tcPr>
            <w:tcW w:w="2127" w:type="dxa"/>
            <w:shd w:val="clear" w:color="auto" w:fill="auto"/>
            <w:noWrap/>
            <w:vAlign w:val="center"/>
          </w:tcPr>
          <w:p w14:paraId="65410AB5"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Weight loss</w:t>
            </w:r>
          </w:p>
        </w:tc>
        <w:tc>
          <w:tcPr>
            <w:tcW w:w="1842" w:type="dxa"/>
            <w:shd w:val="clear" w:color="auto" w:fill="auto"/>
            <w:noWrap/>
            <w:vAlign w:val="center"/>
          </w:tcPr>
          <w:p w14:paraId="0B44A736"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6.3 (1/16)</w:t>
            </w:r>
          </w:p>
        </w:tc>
        <w:tc>
          <w:tcPr>
            <w:tcW w:w="1843" w:type="dxa"/>
            <w:shd w:val="clear" w:color="auto" w:fill="auto"/>
            <w:noWrap/>
            <w:vAlign w:val="center"/>
          </w:tcPr>
          <w:p w14:paraId="63CF73D8"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4.5 (1/22)</w:t>
            </w:r>
          </w:p>
        </w:tc>
        <w:tc>
          <w:tcPr>
            <w:tcW w:w="1650" w:type="dxa"/>
          </w:tcPr>
          <w:p w14:paraId="289C0C46"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185" w:type="dxa"/>
          </w:tcPr>
          <w:p w14:paraId="058F9500"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0.82</w:t>
            </w:r>
          </w:p>
        </w:tc>
      </w:tr>
      <w:tr w:rsidR="00CE2BD2" w:rsidRPr="00EE4F58" w14:paraId="68701F80" w14:textId="77777777" w:rsidTr="004246D6">
        <w:trPr>
          <w:trHeight w:val="252"/>
        </w:trPr>
        <w:tc>
          <w:tcPr>
            <w:tcW w:w="2127" w:type="dxa"/>
            <w:shd w:val="clear" w:color="auto" w:fill="auto"/>
            <w:noWrap/>
            <w:vAlign w:val="center"/>
          </w:tcPr>
          <w:p w14:paraId="5D5E2338"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Other</w:t>
            </w:r>
          </w:p>
        </w:tc>
        <w:tc>
          <w:tcPr>
            <w:tcW w:w="1842" w:type="dxa"/>
            <w:shd w:val="clear" w:color="auto" w:fill="auto"/>
            <w:noWrap/>
            <w:vAlign w:val="center"/>
          </w:tcPr>
          <w:p w14:paraId="7F7A121A"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43.8 (7/16)</w:t>
            </w:r>
          </w:p>
        </w:tc>
        <w:tc>
          <w:tcPr>
            <w:tcW w:w="1843" w:type="dxa"/>
            <w:shd w:val="clear" w:color="auto" w:fill="auto"/>
            <w:noWrap/>
            <w:vAlign w:val="center"/>
          </w:tcPr>
          <w:p w14:paraId="09156BD4"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54.5 (12/22)</w:t>
            </w:r>
          </w:p>
        </w:tc>
        <w:tc>
          <w:tcPr>
            <w:tcW w:w="1650" w:type="dxa"/>
          </w:tcPr>
          <w:p w14:paraId="15D66B9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83.3 (5/6)</w:t>
            </w:r>
          </w:p>
        </w:tc>
        <w:tc>
          <w:tcPr>
            <w:tcW w:w="1185" w:type="dxa"/>
          </w:tcPr>
          <w:p w14:paraId="5DE9ABC9"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N/A</w:t>
            </w:r>
          </w:p>
        </w:tc>
      </w:tr>
      <w:tr w:rsidR="0086427F" w:rsidRPr="00EE4F58" w14:paraId="6A4A15DB" w14:textId="77777777" w:rsidTr="004246D6">
        <w:trPr>
          <w:trHeight w:val="252"/>
        </w:trPr>
        <w:tc>
          <w:tcPr>
            <w:tcW w:w="8647" w:type="dxa"/>
            <w:gridSpan w:val="5"/>
            <w:shd w:val="clear" w:color="auto" w:fill="auto"/>
            <w:noWrap/>
            <w:vAlign w:val="center"/>
          </w:tcPr>
          <w:p w14:paraId="5429FFE0" w14:textId="5CCE8FE4" w:rsidR="0086427F" w:rsidRPr="00EE4F58" w:rsidRDefault="0086427F"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Blood test results</w:t>
            </w:r>
            <w:r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(mean</w:t>
            </w:r>
            <w:r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SD)</w:t>
            </w:r>
          </w:p>
        </w:tc>
      </w:tr>
      <w:tr w:rsidR="00CE2BD2" w:rsidRPr="00EE4F58" w14:paraId="7972AB5E" w14:textId="77777777" w:rsidTr="004246D6">
        <w:trPr>
          <w:trHeight w:val="252"/>
        </w:trPr>
        <w:tc>
          <w:tcPr>
            <w:tcW w:w="2127" w:type="dxa"/>
            <w:shd w:val="clear" w:color="auto" w:fill="auto"/>
            <w:noWrap/>
            <w:vAlign w:val="center"/>
          </w:tcPr>
          <w:p w14:paraId="37355876" w14:textId="10D07D02"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WBC (/</w:t>
            </w:r>
            <w:proofErr w:type="spellStart"/>
            <w:r w:rsidRPr="00EE4F58">
              <w:rPr>
                <w:rFonts w:ascii="Book Antiqua" w:eastAsia="MS PGothic" w:hAnsi="Book Antiqua" w:cs="Times New Roman"/>
                <w:color w:val="000000" w:themeColor="text1"/>
                <w:sz w:val="24"/>
                <w:szCs w:val="24"/>
                <w:lang w:eastAsia="ja-JP"/>
              </w:rPr>
              <w:t>μ</w:t>
            </w:r>
            <w:r w:rsidR="006E7AF5" w:rsidRPr="00EE4F58">
              <w:rPr>
                <w:rFonts w:ascii="Book Antiqua" w:eastAsia="MS PGothic" w:hAnsi="Book Antiqua" w:cs="Times New Roman"/>
                <w:color w:val="000000" w:themeColor="text1"/>
                <w:sz w:val="24"/>
                <w:szCs w:val="24"/>
                <w:lang w:eastAsia="ja-JP"/>
              </w:rPr>
              <w:t>L</w:t>
            </w:r>
            <w:proofErr w:type="spellEnd"/>
            <w:r w:rsidRPr="00EE4F58">
              <w:rPr>
                <w:rFonts w:ascii="Book Antiqua" w:eastAsia="MS PGothic" w:hAnsi="Book Antiqua" w:cs="Times New Roman"/>
                <w:color w:val="000000" w:themeColor="text1"/>
                <w:sz w:val="24"/>
                <w:szCs w:val="24"/>
                <w:lang w:eastAsia="ja-JP"/>
              </w:rPr>
              <w:t>)</w:t>
            </w:r>
          </w:p>
        </w:tc>
        <w:tc>
          <w:tcPr>
            <w:tcW w:w="1842" w:type="dxa"/>
            <w:shd w:val="clear" w:color="auto" w:fill="auto"/>
            <w:noWrap/>
            <w:vAlign w:val="center"/>
          </w:tcPr>
          <w:p w14:paraId="148F81E8" w14:textId="3677D360"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7712.5</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3428.1</w:t>
            </w:r>
          </w:p>
        </w:tc>
        <w:tc>
          <w:tcPr>
            <w:tcW w:w="1843" w:type="dxa"/>
            <w:shd w:val="clear" w:color="auto" w:fill="auto"/>
            <w:noWrap/>
            <w:vAlign w:val="center"/>
          </w:tcPr>
          <w:p w14:paraId="60776F5B" w14:textId="4E7BFC9F"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6536.4</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2858.</w:t>
            </w:r>
            <w:r w:rsidR="002F6801" w:rsidRPr="00EE4F58">
              <w:rPr>
                <w:rFonts w:ascii="Book Antiqua" w:eastAsia="MS PGothic" w:hAnsi="Book Antiqua" w:cs="Times New Roman"/>
                <w:color w:val="000000" w:themeColor="text1"/>
                <w:sz w:val="24"/>
                <w:szCs w:val="24"/>
                <w:lang w:eastAsia="ja-JP"/>
              </w:rPr>
              <w:t>5</w:t>
            </w:r>
          </w:p>
        </w:tc>
        <w:tc>
          <w:tcPr>
            <w:tcW w:w="1650" w:type="dxa"/>
          </w:tcPr>
          <w:p w14:paraId="60F7DA3C" w14:textId="1DFECD3B"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4950.0</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131</w:t>
            </w:r>
            <w:r w:rsidR="005F6960" w:rsidRPr="00EE4F58">
              <w:rPr>
                <w:rFonts w:ascii="Book Antiqua" w:hAnsi="Book Antiqua" w:cs="Times New Roman"/>
                <w:color w:val="000000" w:themeColor="text1"/>
                <w:kern w:val="2"/>
                <w:sz w:val="24"/>
                <w:szCs w:val="24"/>
                <w:lang w:eastAsia="ja-JP"/>
              </w:rPr>
              <w:t>2</w:t>
            </w:r>
            <w:r w:rsidRPr="00EE4F58">
              <w:rPr>
                <w:rFonts w:ascii="Book Antiqua" w:hAnsi="Book Antiqua" w:cs="Times New Roman"/>
                <w:color w:val="000000" w:themeColor="text1"/>
                <w:kern w:val="2"/>
                <w:sz w:val="24"/>
                <w:szCs w:val="24"/>
                <w:lang w:eastAsia="ja-JP"/>
              </w:rPr>
              <w:t>.</w:t>
            </w:r>
            <w:r w:rsidR="005F6960" w:rsidRPr="00EE4F58">
              <w:rPr>
                <w:rFonts w:ascii="Book Antiqua" w:hAnsi="Book Antiqua" w:cs="Times New Roman"/>
                <w:color w:val="000000" w:themeColor="text1"/>
                <w:kern w:val="2"/>
                <w:sz w:val="24"/>
                <w:szCs w:val="24"/>
                <w:lang w:eastAsia="ja-JP"/>
              </w:rPr>
              <w:t>6</w:t>
            </w:r>
          </w:p>
        </w:tc>
        <w:tc>
          <w:tcPr>
            <w:tcW w:w="1185" w:type="dxa"/>
          </w:tcPr>
          <w:p w14:paraId="1F7C2A62" w14:textId="77777777"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0.25</w:t>
            </w:r>
          </w:p>
        </w:tc>
      </w:tr>
      <w:tr w:rsidR="00CE2BD2" w:rsidRPr="00EE4F58" w14:paraId="519A22E9" w14:textId="77777777" w:rsidTr="004246D6">
        <w:trPr>
          <w:trHeight w:val="252"/>
        </w:trPr>
        <w:tc>
          <w:tcPr>
            <w:tcW w:w="2127" w:type="dxa"/>
            <w:shd w:val="clear" w:color="auto" w:fill="auto"/>
            <w:noWrap/>
            <w:vAlign w:val="center"/>
          </w:tcPr>
          <w:p w14:paraId="3F253713"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Hb (g/dL)</w:t>
            </w:r>
          </w:p>
        </w:tc>
        <w:tc>
          <w:tcPr>
            <w:tcW w:w="1842" w:type="dxa"/>
            <w:shd w:val="clear" w:color="auto" w:fill="auto"/>
            <w:noWrap/>
            <w:vAlign w:val="center"/>
          </w:tcPr>
          <w:p w14:paraId="11BEAC8C" w14:textId="2740D01C"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10.7</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2.7</w:t>
            </w:r>
          </w:p>
        </w:tc>
        <w:tc>
          <w:tcPr>
            <w:tcW w:w="1843" w:type="dxa"/>
            <w:shd w:val="clear" w:color="auto" w:fill="auto"/>
            <w:noWrap/>
            <w:vAlign w:val="center"/>
          </w:tcPr>
          <w:p w14:paraId="5AEE25C3" w14:textId="05973C01"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11.6</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2.1</w:t>
            </w:r>
          </w:p>
        </w:tc>
        <w:tc>
          <w:tcPr>
            <w:tcW w:w="1650" w:type="dxa"/>
          </w:tcPr>
          <w:p w14:paraId="7D2B9ECD" w14:textId="53140A94"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12.2</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2.4</w:t>
            </w:r>
          </w:p>
        </w:tc>
        <w:tc>
          <w:tcPr>
            <w:tcW w:w="1185" w:type="dxa"/>
          </w:tcPr>
          <w:p w14:paraId="0D780D12" w14:textId="77777777"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0.63</w:t>
            </w:r>
          </w:p>
        </w:tc>
      </w:tr>
      <w:tr w:rsidR="00CE2BD2" w:rsidRPr="00EE4F58" w14:paraId="2A5E57AB" w14:textId="77777777" w:rsidTr="004246D6">
        <w:trPr>
          <w:trHeight w:val="252"/>
        </w:trPr>
        <w:tc>
          <w:tcPr>
            <w:tcW w:w="2127" w:type="dxa"/>
            <w:shd w:val="clear" w:color="auto" w:fill="auto"/>
            <w:noWrap/>
            <w:vAlign w:val="center"/>
          </w:tcPr>
          <w:p w14:paraId="213A2767" w14:textId="77777777"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LDH (IU/L)</w:t>
            </w:r>
          </w:p>
        </w:tc>
        <w:tc>
          <w:tcPr>
            <w:tcW w:w="1842" w:type="dxa"/>
            <w:shd w:val="clear" w:color="auto" w:fill="auto"/>
            <w:noWrap/>
            <w:vAlign w:val="center"/>
          </w:tcPr>
          <w:p w14:paraId="4F065D54" w14:textId="5251DE15"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201.0</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52</w:t>
            </w:r>
            <w:r w:rsidR="002F6801" w:rsidRPr="00EE4F58">
              <w:rPr>
                <w:rFonts w:ascii="Book Antiqua" w:eastAsia="MS PGothic" w:hAnsi="Book Antiqua" w:cs="Times New Roman"/>
                <w:color w:val="000000" w:themeColor="text1"/>
                <w:sz w:val="24"/>
                <w:szCs w:val="24"/>
                <w:lang w:eastAsia="ja-JP"/>
              </w:rPr>
              <w:t>.1</w:t>
            </w:r>
          </w:p>
        </w:tc>
        <w:tc>
          <w:tcPr>
            <w:tcW w:w="1843" w:type="dxa"/>
            <w:shd w:val="clear" w:color="auto" w:fill="auto"/>
            <w:noWrap/>
            <w:vAlign w:val="center"/>
          </w:tcPr>
          <w:p w14:paraId="42374139" w14:textId="15E5967B" w:rsidR="007974A3" w:rsidRPr="00EE4F58" w:rsidRDefault="007974A3"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189.9</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w:t>
            </w:r>
            <w:r w:rsidR="0086427F"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49</w:t>
            </w:r>
            <w:r w:rsidR="002F6801" w:rsidRPr="00EE4F58">
              <w:rPr>
                <w:rFonts w:ascii="Book Antiqua" w:eastAsia="MS PGothic" w:hAnsi="Book Antiqua" w:cs="Times New Roman"/>
                <w:color w:val="000000" w:themeColor="text1"/>
                <w:sz w:val="24"/>
                <w:szCs w:val="24"/>
                <w:lang w:eastAsia="ja-JP"/>
              </w:rPr>
              <w:t>.1</w:t>
            </w:r>
          </w:p>
        </w:tc>
        <w:tc>
          <w:tcPr>
            <w:tcW w:w="1650" w:type="dxa"/>
          </w:tcPr>
          <w:p w14:paraId="5CCDFC26" w14:textId="3299B219" w:rsidR="00BD18A9"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175.0</w:t>
            </w:r>
            <w:r w:rsidR="0086427F"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hAnsi="Book Antiqua" w:cs="Times New Roman"/>
                <w:color w:val="000000" w:themeColor="text1"/>
                <w:kern w:val="2"/>
                <w:sz w:val="24"/>
                <w:szCs w:val="24"/>
                <w:lang w:eastAsia="ja-JP"/>
              </w:rPr>
              <w:t>±</w:t>
            </w:r>
            <w:r w:rsidR="0086427F" w:rsidRPr="00EE4F58">
              <w:rPr>
                <w:rFonts w:ascii="Book Antiqua" w:eastAsia="DengXian" w:hAnsi="Book Antiqua" w:cs="Times New Roman"/>
                <w:color w:val="000000" w:themeColor="text1"/>
                <w:kern w:val="2"/>
                <w:sz w:val="24"/>
                <w:szCs w:val="24"/>
                <w:lang w:eastAsia="zh-CN"/>
              </w:rPr>
              <w:t xml:space="preserve"> </w:t>
            </w:r>
            <w:r w:rsidR="00BD18A9" w:rsidRPr="00EE4F58">
              <w:rPr>
                <w:rFonts w:ascii="Book Antiqua" w:hAnsi="Book Antiqua" w:cs="Times New Roman"/>
                <w:color w:val="000000" w:themeColor="text1"/>
                <w:kern w:val="2"/>
                <w:sz w:val="24"/>
                <w:szCs w:val="24"/>
                <w:lang w:eastAsia="ja-JP"/>
              </w:rPr>
              <w:t>35.8</w:t>
            </w:r>
          </w:p>
        </w:tc>
        <w:tc>
          <w:tcPr>
            <w:tcW w:w="1185" w:type="dxa"/>
          </w:tcPr>
          <w:p w14:paraId="654F32D7" w14:textId="77777777" w:rsidR="007974A3" w:rsidRPr="00EE4F58" w:rsidRDefault="007974A3" w:rsidP="00EE4F58">
            <w:pPr>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hAnsi="Book Antiqua" w:cs="Times New Roman"/>
                <w:color w:val="000000" w:themeColor="text1"/>
                <w:kern w:val="2"/>
                <w:sz w:val="24"/>
                <w:szCs w:val="24"/>
                <w:lang w:eastAsia="ja-JP"/>
              </w:rPr>
              <w:t>0.35</w:t>
            </w:r>
          </w:p>
        </w:tc>
      </w:tr>
    </w:tbl>
    <w:p w14:paraId="1930283B" w14:textId="6AB54F70" w:rsidR="009D5B5D" w:rsidRPr="00EE4F58" w:rsidRDefault="00053A07"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bookmarkStart w:id="20" w:name="_Hlk534986985"/>
      <w:bookmarkEnd w:id="18"/>
      <w:r w:rsidRPr="00EE4F58">
        <w:rPr>
          <w:rFonts w:ascii="Book Antiqua" w:eastAsia="Yu Mincho" w:hAnsi="Book Antiqua" w:cs="Times New Roman"/>
          <w:color w:val="000000" w:themeColor="text1"/>
          <w:kern w:val="2"/>
          <w:sz w:val="24"/>
          <w:szCs w:val="24"/>
          <w:lang w:eastAsia="ja-JP"/>
        </w:rPr>
        <w:t xml:space="preserve">N/A: </w:t>
      </w:r>
      <w:r w:rsidR="001D3C33" w:rsidRPr="00EE4F58">
        <w:rPr>
          <w:rFonts w:ascii="Book Antiqua" w:eastAsia="Yu Mincho" w:hAnsi="Book Antiqua" w:cs="Times New Roman"/>
          <w:color w:val="000000" w:themeColor="text1"/>
          <w:kern w:val="2"/>
          <w:sz w:val="24"/>
          <w:szCs w:val="24"/>
          <w:lang w:eastAsia="ja-JP"/>
        </w:rPr>
        <w:t xml:space="preserve">Not </w:t>
      </w:r>
      <w:r w:rsidRPr="00EE4F58">
        <w:rPr>
          <w:rFonts w:ascii="Book Antiqua" w:eastAsia="Yu Mincho" w:hAnsi="Book Antiqua" w:cs="Times New Roman"/>
          <w:color w:val="000000" w:themeColor="text1"/>
          <w:kern w:val="2"/>
          <w:sz w:val="24"/>
          <w:szCs w:val="24"/>
          <w:lang w:eastAsia="ja-JP"/>
        </w:rPr>
        <w:t>applicable</w:t>
      </w:r>
      <w:r w:rsidR="001D3C33"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GIST</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 xml:space="preserve">Gastrointestinal </w:t>
      </w:r>
      <w:r w:rsidRPr="00EE4F58">
        <w:rPr>
          <w:rFonts w:ascii="Book Antiqua" w:eastAsia="Yu Mincho" w:hAnsi="Book Antiqua" w:cs="Times New Roman"/>
          <w:color w:val="000000" w:themeColor="text1"/>
          <w:kern w:val="2"/>
          <w:sz w:val="24"/>
          <w:szCs w:val="24"/>
          <w:lang w:eastAsia="ja-JP"/>
        </w:rPr>
        <w:t>stromal tumor; WBC</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 xml:space="preserve">White </w:t>
      </w:r>
      <w:r w:rsidRPr="00EE4F58">
        <w:rPr>
          <w:rFonts w:ascii="Book Antiqua" w:eastAsia="Yu Mincho" w:hAnsi="Book Antiqua" w:cs="Times New Roman"/>
          <w:color w:val="000000" w:themeColor="text1"/>
          <w:kern w:val="2"/>
          <w:sz w:val="24"/>
          <w:szCs w:val="24"/>
          <w:lang w:eastAsia="ja-JP"/>
        </w:rPr>
        <w:t>blood cell count; Hb</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Hemoglobin</w:t>
      </w:r>
      <w:r w:rsidRPr="00EE4F58">
        <w:rPr>
          <w:rFonts w:ascii="Book Antiqua" w:eastAsia="Yu Mincho" w:hAnsi="Book Antiqua" w:cs="Times New Roman"/>
          <w:color w:val="000000" w:themeColor="text1"/>
          <w:kern w:val="2"/>
          <w:sz w:val="24"/>
          <w:szCs w:val="24"/>
          <w:lang w:eastAsia="ja-JP"/>
        </w:rPr>
        <w:t>; LDH</w:t>
      </w:r>
      <w:r w:rsidR="001D3C3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1D3C33" w:rsidRPr="00EE4F58">
        <w:rPr>
          <w:rFonts w:ascii="Book Antiqua" w:eastAsia="Yu Mincho" w:hAnsi="Book Antiqua" w:cs="Times New Roman"/>
          <w:color w:val="000000" w:themeColor="text1"/>
          <w:kern w:val="2"/>
          <w:sz w:val="24"/>
          <w:szCs w:val="24"/>
          <w:lang w:eastAsia="ja-JP"/>
        </w:rPr>
        <w:t xml:space="preserve">Lactate </w:t>
      </w:r>
      <w:r w:rsidRPr="00EE4F58">
        <w:rPr>
          <w:rFonts w:ascii="Book Antiqua" w:eastAsia="Yu Mincho" w:hAnsi="Book Antiqua" w:cs="Times New Roman"/>
          <w:color w:val="000000" w:themeColor="text1"/>
          <w:kern w:val="2"/>
          <w:sz w:val="24"/>
          <w:szCs w:val="24"/>
          <w:lang w:eastAsia="ja-JP"/>
        </w:rPr>
        <w:t>dehydrogenase</w:t>
      </w:r>
      <w:bookmarkEnd w:id="20"/>
      <w:r w:rsidR="00454A3E" w:rsidRPr="00EE4F58">
        <w:rPr>
          <w:rFonts w:ascii="Book Antiqua" w:eastAsia="DengXian" w:hAnsi="Book Antiqua" w:cs="Times New Roman"/>
          <w:color w:val="000000" w:themeColor="text1"/>
          <w:kern w:val="2"/>
          <w:sz w:val="24"/>
          <w:szCs w:val="24"/>
          <w:lang w:eastAsia="zh-CN"/>
        </w:rPr>
        <w:t>.</w:t>
      </w:r>
    </w:p>
    <w:p w14:paraId="187DC767" w14:textId="77777777" w:rsidR="009D5B5D" w:rsidRPr="00EE4F58" w:rsidRDefault="009D5B5D"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br w:type="page"/>
      </w:r>
    </w:p>
    <w:p w14:paraId="1A285F71" w14:textId="77CF9BB0" w:rsidR="00053A07" w:rsidRPr="00EE4F58" w:rsidRDefault="009D5B5D"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MS PGothic" w:hAnsi="Book Antiqua" w:cs="Times New Roman"/>
          <w:b/>
          <w:color w:val="000000" w:themeColor="text1"/>
          <w:sz w:val="24"/>
          <w:szCs w:val="24"/>
          <w:lang w:eastAsia="ja-JP"/>
        </w:rPr>
        <w:lastRenderedPageBreak/>
        <w:t xml:space="preserve">Table 2 </w:t>
      </w:r>
      <w:bookmarkStart w:id="21" w:name="_Hlk534970569"/>
      <w:r w:rsidRPr="00EE4F58">
        <w:rPr>
          <w:rFonts w:ascii="Book Antiqua" w:eastAsia="MS PGothic" w:hAnsi="Book Antiqua" w:cs="Times New Roman"/>
          <w:b/>
          <w:color w:val="000000" w:themeColor="text1"/>
          <w:sz w:val="24"/>
          <w:szCs w:val="24"/>
          <w:lang w:eastAsia="ja-JP"/>
        </w:rPr>
        <w:t>Endoscopic characteristics of the small intestinal malignant tumors</w:t>
      </w:r>
      <w:bookmarkEnd w:id="21"/>
    </w:p>
    <w:tbl>
      <w:tblPr>
        <w:tblW w:w="8549"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1985"/>
        <w:gridCol w:w="2158"/>
        <w:gridCol w:w="1910"/>
        <w:gridCol w:w="1458"/>
        <w:gridCol w:w="1038"/>
      </w:tblGrid>
      <w:tr w:rsidR="00CE2BD2" w:rsidRPr="00EE4F58" w14:paraId="4A0FCE69" w14:textId="77777777" w:rsidTr="00CC5A23">
        <w:trPr>
          <w:trHeight w:val="252"/>
        </w:trPr>
        <w:tc>
          <w:tcPr>
            <w:tcW w:w="1985" w:type="dxa"/>
            <w:tcBorders>
              <w:top w:val="single" w:sz="4" w:space="0" w:color="auto"/>
              <w:bottom w:val="single" w:sz="4" w:space="0" w:color="auto"/>
            </w:tcBorders>
            <w:shd w:val="clear" w:color="auto" w:fill="auto"/>
            <w:noWrap/>
            <w:vAlign w:val="center"/>
          </w:tcPr>
          <w:p w14:paraId="6BB06716" w14:textId="77777777"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 xml:space="preserve"> </w:t>
            </w:r>
          </w:p>
        </w:tc>
        <w:tc>
          <w:tcPr>
            <w:tcW w:w="2158" w:type="dxa"/>
            <w:tcBorders>
              <w:top w:val="single" w:sz="4" w:space="0" w:color="auto"/>
              <w:bottom w:val="single" w:sz="4" w:space="0" w:color="auto"/>
            </w:tcBorders>
            <w:shd w:val="clear" w:color="auto" w:fill="auto"/>
            <w:noWrap/>
            <w:vAlign w:val="center"/>
          </w:tcPr>
          <w:p w14:paraId="78E02404" w14:textId="5690932C" w:rsidR="002D0F57" w:rsidRPr="00EE4F58" w:rsidRDefault="002D0F57"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r w:rsidRPr="00EE4F58">
              <w:rPr>
                <w:rFonts w:ascii="Book Antiqua" w:eastAsia="MS PGothic" w:hAnsi="Book Antiqua" w:cs="Times New Roman"/>
                <w:b/>
                <w:color w:val="000000" w:themeColor="text1"/>
                <w:sz w:val="24"/>
                <w:szCs w:val="24"/>
                <w:lang w:eastAsia="ja-JP"/>
              </w:rPr>
              <w:t>Group 1</w:t>
            </w:r>
            <w:r w:rsidR="009D5B5D"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9D5B5D" w:rsidRPr="00EE4F58">
              <w:rPr>
                <w:rFonts w:ascii="Book Antiqua" w:eastAsia="MS PGothic" w:hAnsi="Book Antiqua" w:cs="Times New Roman"/>
                <w:b/>
                <w:color w:val="000000" w:themeColor="text1"/>
                <w:sz w:val="24"/>
                <w:szCs w:val="24"/>
                <w:lang w:eastAsia="ja-JP"/>
              </w:rPr>
              <w:t>Epithelial</w:t>
            </w:r>
            <w:r w:rsidRPr="00EE4F58">
              <w:rPr>
                <w:rFonts w:ascii="Book Antiqua" w:eastAsia="MS PGothic" w:hAnsi="Book Antiqua" w:cs="Times New Roman"/>
                <w:b/>
                <w:color w:val="000000" w:themeColor="text1"/>
                <w:sz w:val="24"/>
                <w:szCs w:val="24"/>
                <w:lang w:eastAsia="ja-JP"/>
              </w:rPr>
              <w:t>)</w:t>
            </w:r>
            <w:r w:rsidR="009D5B5D" w:rsidRPr="00EE4F58">
              <w:rPr>
                <w:rFonts w:ascii="Book Antiqua" w:eastAsia="DengXian" w:hAnsi="Book Antiqua" w:cs="Times New Roman"/>
                <w:b/>
                <w:color w:val="000000" w:themeColor="text1"/>
                <w:sz w:val="24"/>
                <w:szCs w:val="24"/>
                <w:lang w:eastAsia="zh-CN"/>
              </w:rPr>
              <w:t xml:space="preserve"> </w:t>
            </w:r>
            <w:r w:rsidR="009D5B5D" w:rsidRPr="00EE4F58">
              <w:rPr>
                <w:rFonts w:ascii="Book Antiqua" w:eastAsia="MS PGothic" w:hAnsi="Book Antiqua" w:cs="Times New Roman"/>
                <w:b/>
                <w:color w:val="000000" w:themeColor="text1"/>
                <w:sz w:val="24"/>
                <w:szCs w:val="24"/>
                <w:lang w:eastAsia="ja-JP"/>
              </w:rPr>
              <w:t>(%)</w:t>
            </w:r>
          </w:p>
        </w:tc>
        <w:tc>
          <w:tcPr>
            <w:tcW w:w="1910" w:type="dxa"/>
            <w:tcBorders>
              <w:top w:val="single" w:sz="4" w:space="0" w:color="auto"/>
              <w:bottom w:val="single" w:sz="4" w:space="0" w:color="auto"/>
            </w:tcBorders>
            <w:shd w:val="clear" w:color="auto" w:fill="auto"/>
            <w:noWrap/>
            <w:vAlign w:val="center"/>
          </w:tcPr>
          <w:p w14:paraId="30C78A17" w14:textId="395CB6AA"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2</w:t>
            </w:r>
            <w:r w:rsidR="009D5B5D"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9D5B5D" w:rsidRPr="00EE4F58">
              <w:rPr>
                <w:rFonts w:ascii="Book Antiqua" w:eastAsia="MS PGothic" w:hAnsi="Book Antiqua" w:cs="Times New Roman"/>
                <w:b/>
                <w:color w:val="000000" w:themeColor="text1"/>
                <w:sz w:val="24"/>
                <w:szCs w:val="24"/>
                <w:lang w:eastAsia="ja-JP"/>
              </w:rPr>
              <w:t xml:space="preserve">Malignant </w:t>
            </w:r>
            <w:r w:rsidRPr="00EE4F58">
              <w:rPr>
                <w:rFonts w:ascii="Book Antiqua" w:eastAsia="MS PGothic" w:hAnsi="Book Antiqua" w:cs="Times New Roman"/>
                <w:b/>
                <w:color w:val="000000" w:themeColor="text1"/>
                <w:sz w:val="24"/>
                <w:szCs w:val="24"/>
                <w:lang w:eastAsia="ja-JP"/>
              </w:rPr>
              <w:t>lymphoma)</w:t>
            </w:r>
            <w:r w:rsidR="009D5B5D" w:rsidRPr="00EE4F58">
              <w:rPr>
                <w:rFonts w:ascii="Book Antiqua" w:eastAsia="MS PGothic" w:hAnsi="Book Antiqua" w:cs="Times New Roman"/>
                <w:b/>
                <w:color w:val="000000" w:themeColor="text1"/>
                <w:sz w:val="24"/>
                <w:szCs w:val="24"/>
                <w:lang w:eastAsia="ja-JP"/>
              </w:rPr>
              <w:t xml:space="preserve"> (%)</w:t>
            </w:r>
          </w:p>
        </w:tc>
        <w:tc>
          <w:tcPr>
            <w:tcW w:w="1458" w:type="dxa"/>
            <w:tcBorders>
              <w:top w:val="single" w:sz="4" w:space="0" w:color="auto"/>
              <w:bottom w:val="single" w:sz="4" w:space="0" w:color="auto"/>
            </w:tcBorders>
          </w:tcPr>
          <w:p w14:paraId="6BF28712" w14:textId="382F2BB1"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3</w:t>
            </w:r>
            <w:r w:rsidR="009D5B5D"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(GIST)</w:t>
            </w:r>
            <w:r w:rsidR="009D5B5D" w:rsidRPr="00EE4F58">
              <w:rPr>
                <w:rFonts w:ascii="Book Antiqua" w:eastAsia="MS PGothic" w:hAnsi="Book Antiqua" w:cs="Times New Roman"/>
                <w:color w:val="000000" w:themeColor="text1"/>
                <w:sz w:val="24"/>
                <w:szCs w:val="24"/>
                <w:lang w:eastAsia="ja-JP"/>
              </w:rPr>
              <w:t xml:space="preserve"> </w:t>
            </w:r>
            <w:r w:rsidR="009D5B5D" w:rsidRPr="00EE4F58">
              <w:rPr>
                <w:rFonts w:ascii="Book Antiqua" w:eastAsia="MS PGothic" w:hAnsi="Book Antiqua" w:cs="Times New Roman"/>
                <w:b/>
                <w:color w:val="000000" w:themeColor="text1"/>
                <w:sz w:val="24"/>
                <w:szCs w:val="24"/>
                <w:lang w:eastAsia="ja-JP"/>
              </w:rPr>
              <w:t>(%)</w:t>
            </w:r>
          </w:p>
        </w:tc>
        <w:tc>
          <w:tcPr>
            <w:tcW w:w="1038" w:type="dxa"/>
            <w:tcBorders>
              <w:top w:val="single" w:sz="4" w:space="0" w:color="auto"/>
              <w:bottom w:val="single" w:sz="4" w:space="0" w:color="auto"/>
            </w:tcBorders>
          </w:tcPr>
          <w:p w14:paraId="5234AE4E" w14:textId="77777777" w:rsidR="002D0F57" w:rsidRPr="00EE4F58" w:rsidRDefault="002D0F57"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i/>
                <w:color w:val="000000" w:themeColor="text1"/>
                <w:sz w:val="24"/>
                <w:szCs w:val="24"/>
                <w:lang w:eastAsia="ja-JP"/>
              </w:rPr>
              <w:t>P</w:t>
            </w:r>
            <w:r w:rsidRPr="00EE4F58">
              <w:rPr>
                <w:rFonts w:ascii="Book Antiqua" w:eastAsia="MS PGothic" w:hAnsi="Book Antiqua" w:cs="Times New Roman"/>
                <w:b/>
                <w:color w:val="000000" w:themeColor="text1"/>
                <w:sz w:val="24"/>
                <w:szCs w:val="24"/>
                <w:lang w:eastAsia="ja-JP"/>
              </w:rPr>
              <w:t>-value</w:t>
            </w:r>
          </w:p>
        </w:tc>
      </w:tr>
      <w:tr w:rsidR="009D5B5D" w:rsidRPr="00EE4F58" w14:paraId="4048F9FD" w14:textId="77777777" w:rsidTr="00CC5A23">
        <w:trPr>
          <w:trHeight w:val="252"/>
        </w:trPr>
        <w:tc>
          <w:tcPr>
            <w:tcW w:w="8549" w:type="dxa"/>
            <w:gridSpan w:val="5"/>
            <w:tcBorders>
              <w:top w:val="single" w:sz="4" w:space="0" w:color="auto"/>
            </w:tcBorders>
            <w:shd w:val="clear" w:color="auto" w:fill="auto"/>
            <w:noWrap/>
            <w:vAlign w:val="center"/>
          </w:tcPr>
          <w:p w14:paraId="468D92E3" w14:textId="03B7A218"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Tumor location</w:t>
            </w:r>
          </w:p>
        </w:tc>
      </w:tr>
      <w:tr w:rsidR="00CE2BD2" w:rsidRPr="00EE4F58" w14:paraId="7F583C50" w14:textId="77777777" w:rsidTr="00CC5A23">
        <w:trPr>
          <w:trHeight w:val="252"/>
        </w:trPr>
        <w:tc>
          <w:tcPr>
            <w:tcW w:w="1985" w:type="dxa"/>
            <w:shd w:val="clear" w:color="auto" w:fill="auto"/>
            <w:noWrap/>
            <w:vAlign w:val="center"/>
          </w:tcPr>
          <w:p w14:paraId="4AAB2B7D" w14:textId="3FFFE1DD"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Duodenum </w:t>
            </w:r>
          </w:p>
        </w:tc>
        <w:tc>
          <w:tcPr>
            <w:tcW w:w="2158" w:type="dxa"/>
            <w:shd w:val="clear" w:color="auto" w:fill="auto"/>
            <w:noWrap/>
            <w:vAlign w:val="center"/>
          </w:tcPr>
          <w:p w14:paraId="23B02651"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43.8 (7/16)</w:t>
            </w:r>
          </w:p>
        </w:tc>
        <w:tc>
          <w:tcPr>
            <w:tcW w:w="1910" w:type="dxa"/>
            <w:shd w:val="clear" w:color="auto" w:fill="auto"/>
            <w:noWrap/>
            <w:vAlign w:val="center"/>
          </w:tcPr>
          <w:p w14:paraId="37BAA4F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18.2 (4/22)</w:t>
            </w:r>
          </w:p>
        </w:tc>
        <w:tc>
          <w:tcPr>
            <w:tcW w:w="1458" w:type="dxa"/>
          </w:tcPr>
          <w:p w14:paraId="0E57E37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038" w:type="dxa"/>
          </w:tcPr>
          <w:p w14:paraId="5CBDFB2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0.18</w:t>
            </w:r>
          </w:p>
        </w:tc>
      </w:tr>
      <w:tr w:rsidR="00CE2BD2" w:rsidRPr="00EE4F58" w14:paraId="0F84DDE4" w14:textId="77777777" w:rsidTr="00CC5A23">
        <w:trPr>
          <w:trHeight w:val="252"/>
        </w:trPr>
        <w:tc>
          <w:tcPr>
            <w:tcW w:w="1985" w:type="dxa"/>
            <w:shd w:val="clear" w:color="auto" w:fill="auto"/>
            <w:noWrap/>
            <w:vAlign w:val="center"/>
          </w:tcPr>
          <w:p w14:paraId="770EB7A7" w14:textId="04AC09A2"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Jejunum </w:t>
            </w:r>
          </w:p>
        </w:tc>
        <w:tc>
          <w:tcPr>
            <w:tcW w:w="2158" w:type="dxa"/>
            <w:shd w:val="clear" w:color="auto" w:fill="auto"/>
            <w:noWrap/>
            <w:vAlign w:val="center"/>
          </w:tcPr>
          <w:p w14:paraId="0AA885C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31.3 (5/16)</w:t>
            </w:r>
          </w:p>
        </w:tc>
        <w:tc>
          <w:tcPr>
            <w:tcW w:w="1910" w:type="dxa"/>
            <w:shd w:val="clear" w:color="auto" w:fill="auto"/>
            <w:noWrap/>
            <w:vAlign w:val="center"/>
          </w:tcPr>
          <w:p w14:paraId="7E20930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50.0 (11/22)</w:t>
            </w:r>
          </w:p>
        </w:tc>
        <w:tc>
          <w:tcPr>
            <w:tcW w:w="1458" w:type="dxa"/>
          </w:tcPr>
          <w:p w14:paraId="42B58A2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66.7 (4/6)</w:t>
            </w:r>
          </w:p>
        </w:tc>
        <w:tc>
          <w:tcPr>
            <w:tcW w:w="1038" w:type="dxa"/>
          </w:tcPr>
          <w:p w14:paraId="4981B18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0.28</w:t>
            </w:r>
          </w:p>
        </w:tc>
      </w:tr>
      <w:tr w:rsidR="00CE2BD2" w:rsidRPr="00EE4F58" w14:paraId="64D876F1" w14:textId="77777777" w:rsidTr="00CC5A23">
        <w:trPr>
          <w:trHeight w:val="252"/>
        </w:trPr>
        <w:tc>
          <w:tcPr>
            <w:tcW w:w="1985" w:type="dxa"/>
            <w:shd w:val="clear" w:color="auto" w:fill="auto"/>
            <w:noWrap/>
            <w:vAlign w:val="center"/>
          </w:tcPr>
          <w:p w14:paraId="774136BC" w14:textId="56FA47A5"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Ileum </w:t>
            </w:r>
          </w:p>
        </w:tc>
        <w:tc>
          <w:tcPr>
            <w:tcW w:w="2158" w:type="dxa"/>
            <w:shd w:val="clear" w:color="auto" w:fill="auto"/>
            <w:noWrap/>
            <w:vAlign w:val="center"/>
          </w:tcPr>
          <w:p w14:paraId="1BDDD25F"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25.0 (4/16)</w:t>
            </w:r>
          </w:p>
        </w:tc>
        <w:tc>
          <w:tcPr>
            <w:tcW w:w="1910" w:type="dxa"/>
            <w:shd w:val="clear" w:color="auto" w:fill="auto"/>
            <w:noWrap/>
            <w:vAlign w:val="center"/>
          </w:tcPr>
          <w:p w14:paraId="27DC349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45.5 (10/22)</w:t>
            </w:r>
          </w:p>
        </w:tc>
        <w:tc>
          <w:tcPr>
            <w:tcW w:w="1458" w:type="dxa"/>
          </w:tcPr>
          <w:p w14:paraId="45DA79E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038" w:type="dxa"/>
          </w:tcPr>
          <w:p w14:paraId="6983156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0.26</w:t>
            </w:r>
          </w:p>
        </w:tc>
      </w:tr>
      <w:tr w:rsidR="00CE2BD2" w:rsidRPr="00EE4F58" w14:paraId="7C9BFA4C" w14:textId="77777777" w:rsidTr="00CC5A23">
        <w:trPr>
          <w:trHeight w:val="252"/>
        </w:trPr>
        <w:tc>
          <w:tcPr>
            <w:tcW w:w="1985" w:type="dxa"/>
            <w:shd w:val="clear" w:color="auto" w:fill="auto"/>
            <w:noWrap/>
            <w:vAlign w:val="center"/>
          </w:tcPr>
          <w:p w14:paraId="03CC120A" w14:textId="1ADCDEC0" w:rsidR="002D0F57" w:rsidRPr="00EE4F58" w:rsidRDefault="009D5B5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MS PGothic" w:hAnsi="Book Antiqua" w:cs="Times New Roman"/>
                <w:color w:val="000000" w:themeColor="text1"/>
                <w:sz w:val="24"/>
                <w:szCs w:val="24"/>
                <w:lang w:eastAsia="ja-JP"/>
              </w:rPr>
              <w:t>Solitary lesion</w:t>
            </w:r>
          </w:p>
        </w:tc>
        <w:tc>
          <w:tcPr>
            <w:tcW w:w="2158" w:type="dxa"/>
            <w:shd w:val="clear" w:color="auto" w:fill="auto"/>
            <w:noWrap/>
            <w:vAlign w:val="center"/>
          </w:tcPr>
          <w:p w14:paraId="46DCB6F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100.0 (16/16)</w:t>
            </w:r>
          </w:p>
        </w:tc>
        <w:tc>
          <w:tcPr>
            <w:tcW w:w="1910" w:type="dxa"/>
            <w:shd w:val="clear" w:color="auto" w:fill="auto"/>
            <w:noWrap/>
            <w:vAlign w:val="center"/>
          </w:tcPr>
          <w:p w14:paraId="1C63F77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45.5 (10/22)</w:t>
            </w:r>
          </w:p>
        </w:tc>
        <w:tc>
          <w:tcPr>
            <w:tcW w:w="1458" w:type="dxa"/>
            <w:vAlign w:val="center"/>
          </w:tcPr>
          <w:p w14:paraId="4218C8D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100.0 (6/6)</w:t>
            </w:r>
          </w:p>
        </w:tc>
        <w:tc>
          <w:tcPr>
            <w:tcW w:w="1038" w:type="dxa"/>
            <w:vAlign w:val="center"/>
          </w:tcPr>
          <w:p w14:paraId="4BDD1C8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&lt; 0.001</w:t>
            </w:r>
          </w:p>
        </w:tc>
      </w:tr>
      <w:tr w:rsidR="009D5B5D" w:rsidRPr="00EE4F58" w14:paraId="41C683B3" w14:textId="77777777" w:rsidTr="00CC5A23">
        <w:trPr>
          <w:trHeight w:val="252"/>
        </w:trPr>
        <w:tc>
          <w:tcPr>
            <w:tcW w:w="8549" w:type="dxa"/>
            <w:gridSpan w:val="5"/>
            <w:shd w:val="clear" w:color="auto" w:fill="auto"/>
            <w:noWrap/>
            <w:vAlign w:val="center"/>
          </w:tcPr>
          <w:p w14:paraId="48AA2126" w14:textId="265A303D"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Type or form</w:t>
            </w:r>
          </w:p>
        </w:tc>
      </w:tr>
      <w:tr w:rsidR="009D5B5D" w:rsidRPr="00EE4F58" w14:paraId="28E8365F" w14:textId="77777777" w:rsidTr="00CC5A23">
        <w:trPr>
          <w:trHeight w:val="252"/>
        </w:trPr>
        <w:tc>
          <w:tcPr>
            <w:tcW w:w="8549" w:type="dxa"/>
            <w:gridSpan w:val="5"/>
            <w:shd w:val="clear" w:color="auto" w:fill="auto"/>
            <w:noWrap/>
            <w:vAlign w:val="center"/>
          </w:tcPr>
          <w:p w14:paraId="1790CBD4" w14:textId="4B9BE697"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Solitary</w:t>
            </w:r>
          </w:p>
        </w:tc>
      </w:tr>
      <w:tr w:rsidR="00CE2BD2" w:rsidRPr="00EE4F58" w14:paraId="646E3D23" w14:textId="77777777" w:rsidTr="00CC5A23">
        <w:trPr>
          <w:trHeight w:val="252"/>
        </w:trPr>
        <w:tc>
          <w:tcPr>
            <w:tcW w:w="1985" w:type="dxa"/>
            <w:shd w:val="clear" w:color="auto" w:fill="auto"/>
            <w:noWrap/>
            <w:vAlign w:val="center"/>
          </w:tcPr>
          <w:p w14:paraId="6F7A906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Protruded or mass type</w:t>
            </w:r>
          </w:p>
        </w:tc>
        <w:tc>
          <w:tcPr>
            <w:tcW w:w="2158" w:type="dxa"/>
            <w:shd w:val="clear" w:color="auto" w:fill="auto"/>
            <w:noWrap/>
            <w:vAlign w:val="center"/>
          </w:tcPr>
          <w:p w14:paraId="4C01F071"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31.3 (5/16)</w:t>
            </w:r>
          </w:p>
        </w:tc>
        <w:tc>
          <w:tcPr>
            <w:tcW w:w="1910" w:type="dxa"/>
            <w:shd w:val="clear" w:color="auto" w:fill="auto"/>
            <w:noWrap/>
            <w:vAlign w:val="center"/>
          </w:tcPr>
          <w:p w14:paraId="01720E2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(0/22)</w:t>
            </w:r>
          </w:p>
        </w:tc>
        <w:tc>
          <w:tcPr>
            <w:tcW w:w="1458" w:type="dxa"/>
            <w:vAlign w:val="center"/>
          </w:tcPr>
          <w:p w14:paraId="0F966FC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66.7 (4/6)</w:t>
            </w:r>
          </w:p>
        </w:tc>
        <w:tc>
          <w:tcPr>
            <w:tcW w:w="1038" w:type="dxa"/>
            <w:vAlign w:val="center"/>
          </w:tcPr>
          <w:p w14:paraId="194AC4D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&lt; 0.001</w:t>
            </w:r>
          </w:p>
        </w:tc>
      </w:tr>
      <w:tr w:rsidR="00CE2BD2" w:rsidRPr="00EE4F58" w14:paraId="4A12DB3F" w14:textId="77777777" w:rsidTr="00CC5A23">
        <w:trPr>
          <w:trHeight w:val="252"/>
        </w:trPr>
        <w:tc>
          <w:tcPr>
            <w:tcW w:w="1985" w:type="dxa"/>
            <w:shd w:val="clear" w:color="auto" w:fill="auto"/>
            <w:noWrap/>
            <w:vAlign w:val="center"/>
          </w:tcPr>
          <w:p w14:paraId="742C65C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Ulcerated type </w:t>
            </w:r>
          </w:p>
          <w:p w14:paraId="664987C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(with raised margins)</w:t>
            </w:r>
          </w:p>
        </w:tc>
        <w:tc>
          <w:tcPr>
            <w:tcW w:w="2158" w:type="dxa"/>
            <w:shd w:val="clear" w:color="auto" w:fill="auto"/>
            <w:noWrap/>
            <w:vAlign w:val="center"/>
          </w:tcPr>
          <w:p w14:paraId="2DEA4970"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37.5 (6/16)</w:t>
            </w:r>
          </w:p>
        </w:tc>
        <w:tc>
          <w:tcPr>
            <w:tcW w:w="1910" w:type="dxa"/>
            <w:shd w:val="clear" w:color="auto" w:fill="auto"/>
            <w:noWrap/>
            <w:vAlign w:val="center"/>
          </w:tcPr>
          <w:p w14:paraId="1010225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40.9 (9/22)</w:t>
            </w:r>
          </w:p>
        </w:tc>
        <w:tc>
          <w:tcPr>
            <w:tcW w:w="1458" w:type="dxa"/>
            <w:vAlign w:val="center"/>
          </w:tcPr>
          <w:p w14:paraId="5602E0A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33.3 (2/6)</w:t>
            </w:r>
          </w:p>
        </w:tc>
        <w:tc>
          <w:tcPr>
            <w:tcW w:w="1038" w:type="dxa"/>
            <w:vAlign w:val="center"/>
          </w:tcPr>
          <w:p w14:paraId="4770B66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0.94</w:t>
            </w:r>
          </w:p>
        </w:tc>
      </w:tr>
      <w:tr w:rsidR="00CE2BD2" w:rsidRPr="00EE4F58" w14:paraId="5A48ACCA" w14:textId="77777777" w:rsidTr="00CC5A23">
        <w:trPr>
          <w:trHeight w:val="252"/>
        </w:trPr>
        <w:tc>
          <w:tcPr>
            <w:tcW w:w="1985" w:type="dxa"/>
            <w:shd w:val="clear" w:color="auto" w:fill="auto"/>
            <w:noWrap/>
            <w:vAlign w:val="center"/>
          </w:tcPr>
          <w:p w14:paraId="5071D87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Infiltrative ulcerated type</w:t>
            </w:r>
          </w:p>
        </w:tc>
        <w:tc>
          <w:tcPr>
            <w:tcW w:w="2158" w:type="dxa"/>
            <w:shd w:val="clear" w:color="auto" w:fill="auto"/>
            <w:noWrap/>
            <w:vAlign w:val="center"/>
          </w:tcPr>
          <w:p w14:paraId="3A89A871"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31.3 (5/16)</w:t>
            </w:r>
          </w:p>
        </w:tc>
        <w:tc>
          <w:tcPr>
            <w:tcW w:w="1910" w:type="dxa"/>
            <w:shd w:val="clear" w:color="auto" w:fill="auto"/>
            <w:noWrap/>
            <w:vAlign w:val="center"/>
          </w:tcPr>
          <w:p w14:paraId="4E0FC9C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(0/22)</w:t>
            </w:r>
          </w:p>
        </w:tc>
        <w:tc>
          <w:tcPr>
            <w:tcW w:w="1458" w:type="dxa"/>
            <w:vAlign w:val="center"/>
          </w:tcPr>
          <w:p w14:paraId="4EBC78C9"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vAlign w:val="center"/>
          </w:tcPr>
          <w:p w14:paraId="2F72984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0.007</w:t>
            </w:r>
          </w:p>
        </w:tc>
      </w:tr>
      <w:tr w:rsidR="009D5B5D" w:rsidRPr="00EE4F58" w14:paraId="3149B78E" w14:textId="77777777" w:rsidTr="00CC5A23">
        <w:trPr>
          <w:trHeight w:val="252"/>
        </w:trPr>
        <w:tc>
          <w:tcPr>
            <w:tcW w:w="8549" w:type="dxa"/>
            <w:gridSpan w:val="5"/>
            <w:shd w:val="clear" w:color="auto" w:fill="auto"/>
            <w:noWrap/>
            <w:vAlign w:val="center"/>
          </w:tcPr>
          <w:p w14:paraId="6EA0FE53" w14:textId="18DCA1F9" w:rsidR="009D5B5D" w:rsidRPr="00EE4F58" w:rsidRDefault="009D5B5D"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Multiple</w:t>
            </w:r>
          </w:p>
        </w:tc>
      </w:tr>
      <w:tr w:rsidR="00CE2BD2" w:rsidRPr="00EE4F58" w14:paraId="21C1ACFE" w14:textId="77777777" w:rsidTr="00CC5A23">
        <w:trPr>
          <w:trHeight w:val="252"/>
        </w:trPr>
        <w:tc>
          <w:tcPr>
            <w:tcW w:w="1985" w:type="dxa"/>
            <w:shd w:val="clear" w:color="auto" w:fill="auto"/>
            <w:noWrap/>
            <w:vAlign w:val="center"/>
          </w:tcPr>
          <w:p w14:paraId="741390B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Multiple ulcers</w:t>
            </w:r>
          </w:p>
        </w:tc>
        <w:tc>
          <w:tcPr>
            <w:tcW w:w="2158" w:type="dxa"/>
            <w:shd w:val="clear" w:color="auto" w:fill="auto"/>
            <w:noWrap/>
            <w:vAlign w:val="center"/>
          </w:tcPr>
          <w:p w14:paraId="2DA4677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910" w:type="dxa"/>
            <w:shd w:val="clear" w:color="auto" w:fill="auto"/>
            <w:noWrap/>
            <w:vAlign w:val="center"/>
          </w:tcPr>
          <w:p w14:paraId="172150A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22.7 (5/22)</w:t>
            </w:r>
          </w:p>
        </w:tc>
        <w:tc>
          <w:tcPr>
            <w:tcW w:w="1458" w:type="dxa"/>
          </w:tcPr>
          <w:p w14:paraId="742051D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tcPr>
          <w:p w14:paraId="16F074E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0.06</w:t>
            </w:r>
          </w:p>
        </w:tc>
      </w:tr>
      <w:tr w:rsidR="00CE2BD2" w:rsidRPr="00EE4F58" w14:paraId="5EB781B7" w14:textId="77777777" w:rsidTr="00CC5A23">
        <w:trPr>
          <w:trHeight w:val="252"/>
        </w:trPr>
        <w:tc>
          <w:tcPr>
            <w:tcW w:w="1985" w:type="dxa"/>
            <w:shd w:val="clear" w:color="auto" w:fill="auto"/>
            <w:noWrap/>
            <w:vAlign w:val="center"/>
          </w:tcPr>
          <w:p w14:paraId="1E16556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MLP</w:t>
            </w:r>
          </w:p>
        </w:tc>
        <w:tc>
          <w:tcPr>
            <w:tcW w:w="2158" w:type="dxa"/>
            <w:shd w:val="clear" w:color="auto" w:fill="auto"/>
            <w:noWrap/>
            <w:vAlign w:val="center"/>
          </w:tcPr>
          <w:p w14:paraId="59D7350C"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910" w:type="dxa"/>
            <w:shd w:val="clear" w:color="auto" w:fill="auto"/>
            <w:noWrap/>
            <w:vAlign w:val="center"/>
          </w:tcPr>
          <w:p w14:paraId="301AE50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13.6 (3/22)</w:t>
            </w:r>
          </w:p>
        </w:tc>
        <w:tc>
          <w:tcPr>
            <w:tcW w:w="1458" w:type="dxa"/>
          </w:tcPr>
          <w:p w14:paraId="12D104F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tcPr>
          <w:p w14:paraId="77B7BC16"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hAnsi="Book Antiqua" w:cs="Times New Roman"/>
                <w:color w:val="000000" w:themeColor="text1"/>
                <w:kern w:val="2"/>
                <w:sz w:val="24"/>
                <w:szCs w:val="24"/>
                <w:lang w:eastAsia="ja-JP"/>
              </w:rPr>
              <w:t>0.20</w:t>
            </w:r>
          </w:p>
        </w:tc>
      </w:tr>
      <w:tr w:rsidR="00CE2BD2" w:rsidRPr="00EE4F58" w14:paraId="0D7899B3" w14:textId="77777777" w:rsidTr="00CC5A23">
        <w:trPr>
          <w:trHeight w:val="252"/>
        </w:trPr>
        <w:tc>
          <w:tcPr>
            <w:tcW w:w="1985" w:type="dxa"/>
            <w:shd w:val="clear" w:color="auto" w:fill="auto"/>
            <w:noWrap/>
            <w:vAlign w:val="center"/>
          </w:tcPr>
          <w:p w14:paraId="40F82EB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Others</w:t>
            </w:r>
          </w:p>
        </w:tc>
        <w:tc>
          <w:tcPr>
            <w:tcW w:w="2158" w:type="dxa"/>
            <w:shd w:val="clear" w:color="auto" w:fill="auto"/>
            <w:noWrap/>
            <w:vAlign w:val="center"/>
          </w:tcPr>
          <w:p w14:paraId="0C24BECF"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(0/16)</w:t>
            </w:r>
          </w:p>
        </w:tc>
        <w:tc>
          <w:tcPr>
            <w:tcW w:w="1910" w:type="dxa"/>
            <w:shd w:val="clear" w:color="auto" w:fill="auto"/>
            <w:noWrap/>
            <w:vAlign w:val="center"/>
          </w:tcPr>
          <w:p w14:paraId="78B8B1A2"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22.7 (5/22)</w:t>
            </w:r>
          </w:p>
        </w:tc>
        <w:tc>
          <w:tcPr>
            <w:tcW w:w="1458" w:type="dxa"/>
          </w:tcPr>
          <w:p w14:paraId="60839B0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tcPr>
          <w:p w14:paraId="33DF02BB"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hAnsi="Book Antiqua" w:cs="Times New Roman"/>
                <w:color w:val="000000" w:themeColor="text1"/>
                <w:kern w:val="2"/>
                <w:sz w:val="24"/>
                <w:szCs w:val="24"/>
                <w:lang w:eastAsia="ja-JP"/>
              </w:rPr>
              <w:t>N/A</w:t>
            </w:r>
          </w:p>
        </w:tc>
      </w:tr>
      <w:tr w:rsidR="00CE2BD2" w:rsidRPr="00EE4F58" w14:paraId="6092CFEC" w14:textId="77777777" w:rsidTr="00CC5A23">
        <w:trPr>
          <w:trHeight w:val="252"/>
        </w:trPr>
        <w:tc>
          <w:tcPr>
            <w:tcW w:w="1985" w:type="dxa"/>
            <w:shd w:val="clear" w:color="auto" w:fill="auto"/>
            <w:noWrap/>
            <w:vAlign w:val="center"/>
          </w:tcPr>
          <w:p w14:paraId="7A3937B9" w14:textId="6CF94862"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Presence of stenosis </w:t>
            </w:r>
          </w:p>
        </w:tc>
        <w:tc>
          <w:tcPr>
            <w:tcW w:w="2158" w:type="dxa"/>
            <w:shd w:val="clear" w:color="auto" w:fill="auto"/>
            <w:noWrap/>
            <w:vAlign w:val="center"/>
          </w:tcPr>
          <w:p w14:paraId="001BA427"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68.8 (11/16)</w:t>
            </w:r>
          </w:p>
        </w:tc>
        <w:tc>
          <w:tcPr>
            <w:tcW w:w="1910" w:type="dxa"/>
            <w:shd w:val="clear" w:color="auto" w:fill="auto"/>
            <w:noWrap/>
            <w:vAlign w:val="center"/>
          </w:tcPr>
          <w:p w14:paraId="3F752E08"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27.3 (6/22)</w:t>
            </w:r>
          </w:p>
        </w:tc>
        <w:tc>
          <w:tcPr>
            <w:tcW w:w="1458" w:type="dxa"/>
            <w:vAlign w:val="center"/>
          </w:tcPr>
          <w:p w14:paraId="0D73B5C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vAlign w:val="center"/>
          </w:tcPr>
          <w:p w14:paraId="2B11AFD2" w14:textId="77777777" w:rsidR="002D0F57" w:rsidRPr="00EE4F58" w:rsidRDefault="002D0F57"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0.004</w:t>
            </w:r>
          </w:p>
        </w:tc>
      </w:tr>
      <w:tr w:rsidR="00CE2BD2" w:rsidRPr="00EE4F58" w14:paraId="41236D2A" w14:textId="77777777" w:rsidTr="00CC5A23">
        <w:trPr>
          <w:trHeight w:val="252"/>
        </w:trPr>
        <w:tc>
          <w:tcPr>
            <w:tcW w:w="1985" w:type="dxa"/>
            <w:shd w:val="clear" w:color="auto" w:fill="auto"/>
            <w:noWrap/>
            <w:vAlign w:val="center"/>
          </w:tcPr>
          <w:p w14:paraId="7B3F7942" w14:textId="325AC898"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Presence of bleeding </w:t>
            </w:r>
          </w:p>
        </w:tc>
        <w:tc>
          <w:tcPr>
            <w:tcW w:w="2158" w:type="dxa"/>
            <w:shd w:val="clear" w:color="auto" w:fill="auto"/>
            <w:noWrap/>
            <w:vAlign w:val="center"/>
          </w:tcPr>
          <w:p w14:paraId="4D1BC1BA"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43.8 (7/16)</w:t>
            </w:r>
          </w:p>
        </w:tc>
        <w:tc>
          <w:tcPr>
            <w:tcW w:w="1910" w:type="dxa"/>
            <w:shd w:val="clear" w:color="auto" w:fill="auto"/>
            <w:noWrap/>
            <w:vAlign w:val="center"/>
          </w:tcPr>
          <w:p w14:paraId="3CE3D403"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22.7 (5/22)</w:t>
            </w:r>
          </w:p>
        </w:tc>
        <w:tc>
          <w:tcPr>
            <w:tcW w:w="1458" w:type="dxa"/>
            <w:vAlign w:val="center"/>
          </w:tcPr>
          <w:p w14:paraId="0B494FF5"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16.7 (1/6)</w:t>
            </w:r>
          </w:p>
        </w:tc>
        <w:tc>
          <w:tcPr>
            <w:tcW w:w="1038" w:type="dxa"/>
            <w:vAlign w:val="center"/>
          </w:tcPr>
          <w:p w14:paraId="168D2DD1" w14:textId="77777777" w:rsidR="002D0F57" w:rsidRPr="00EE4F58" w:rsidRDefault="002D0F57"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0.178</w:t>
            </w:r>
          </w:p>
        </w:tc>
      </w:tr>
      <w:tr w:rsidR="00CE2BD2" w:rsidRPr="00EE4F58" w14:paraId="1B75CEBC" w14:textId="77777777" w:rsidTr="00CC5A23">
        <w:trPr>
          <w:trHeight w:val="252"/>
        </w:trPr>
        <w:tc>
          <w:tcPr>
            <w:tcW w:w="1985" w:type="dxa"/>
            <w:shd w:val="clear" w:color="auto" w:fill="auto"/>
            <w:noWrap/>
            <w:vAlign w:val="center"/>
          </w:tcPr>
          <w:p w14:paraId="071FAD9E" w14:textId="33D2C977" w:rsidR="002D0F57" w:rsidRPr="00EE4F58" w:rsidRDefault="009D5B5D"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MS PGothic" w:hAnsi="Book Antiqua" w:cs="Times New Roman"/>
                <w:color w:val="000000" w:themeColor="text1"/>
                <w:sz w:val="24"/>
                <w:szCs w:val="24"/>
                <w:lang w:eastAsia="ja-JP"/>
              </w:rPr>
              <w:t>White villi</w:t>
            </w:r>
          </w:p>
        </w:tc>
        <w:tc>
          <w:tcPr>
            <w:tcW w:w="2158" w:type="dxa"/>
            <w:shd w:val="clear" w:color="auto" w:fill="auto"/>
            <w:noWrap/>
            <w:vAlign w:val="center"/>
          </w:tcPr>
          <w:p w14:paraId="65543334"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12.5 (2/16)</w:t>
            </w:r>
          </w:p>
        </w:tc>
        <w:tc>
          <w:tcPr>
            <w:tcW w:w="1910" w:type="dxa"/>
            <w:shd w:val="clear" w:color="auto" w:fill="auto"/>
            <w:noWrap/>
            <w:vAlign w:val="center"/>
          </w:tcPr>
          <w:p w14:paraId="6A3D438E"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54.5 (12/22)</w:t>
            </w:r>
          </w:p>
        </w:tc>
        <w:tc>
          <w:tcPr>
            <w:tcW w:w="1458" w:type="dxa"/>
            <w:vAlign w:val="center"/>
          </w:tcPr>
          <w:p w14:paraId="4B558D7B" w14:textId="77777777" w:rsidR="002D0F57" w:rsidRPr="00EE4F58" w:rsidRDefault="002D0F57"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(0/6)</w:t>
            </w:r>
          </w:p>
        </w:tc>
        <w:tc>
          <w:tcPr>
            <w:tcW w:w="1038" w:type="dxa"/>
            <w:vAlign w:val="center"/>
          </w:tcPr>
          <w:p w14:paraId="2C217AEE" w14:textId="77777777" w:rsidR="002D0F57" w:rsidRPr="00EE4F58" w:rsidRDefault="002D0F57" w:rsidP="00EE4F58">
            <w:pPr>
              <w:widowControl/>
              <w:autoSpaceDE/>
              <w:autoSpaceDN/>
              <w:adjustRightInd/>
              <w:spacing w:line="360" w:lineRule="auto"/>
              <w:rPr>
                <w:rFonts w:ascii="Book Antiqua" w:hAnsi="Book Antiqua" w:cs="Times New Roman"/>
                <w:color w:val="000000" w:themeColor="text1"/>
                <w:kern w:val="2"/>
                <w:sz w:val="24"/>
                <w:szCs w:val="24"/>
                <w:lang w:eastAsia="ja-JP"/>
              </w:rPr>
            </w:pPr>
            <w:r w:rsidRPr="00EE4F58">
              <w:rPr>
                <w:rFonts w:ascii="Book Antiqua" w:eastAsia="MS PGothic" w:hAnsi="Book Antiqua" w:cs="Times New Roman"/>
                <w:color w:val="000000" w:themeColor="text1"/>
                <w:sz w:val="24"/>
                <w:szCs w:val="24"/>
                <w:lang w:eastAsia="ja-JP"/>
              </w:rPr>
              <w:t>&lt; 0.001</w:t>
            </w:r>
          </w:p>
        </w:tc>
      </w:tr>
    </w:tbl>
    <w:p w14:paraId="4D8CEDD1" w14:textId="7A552276" w:rsidR="008D08CB" w:rsidRPr="00EE4F58" w:rsidRDefault="009D5B5D" w:rsidP="00EE4F58">
      <w:pPr>
        <w:spacing w:line="360" w:lineRule="auto"/>
        <w:rPr>
          <w:rFonts w:ascii="Book Antiqua" w:eastAsia="DengXian" w:hAnsi="Book Antiqua"/>
          <w:color w:val="000000" w:themeColor="text1"/>
          <w:sz w:val="24"/>
          <w:szCs w:val="24"/>
          <w:lang w:eastAsia="zh-CN"/>
        </w:rPr>
      </w:pPr>
      <w:r w:rsidRPr="00EE4F58">
        <w:rPr>
          <w:rFonts w:ascii="Book Antiqua" w:hAnsi="Book Antiqua"/>
          <w:color w:val="000000" w:themeColor="text1"/>
          <w:sz w:val="24"/>
          <w:szCs w:val="24"/>
        </w:rPr>
        <w:t>GIST</w:t>
      </w:r>
      <w:r w:rsidRPr="00EE4F58">
        <w:rPr>
          <w:rFonts w:ascii="Book Antiqua" w:eastAsia="DengXian" w:hAnsi="Book Antiqua"/>
          <w:color w:val="000000" w:themeColor="text1"/>
          <w:sz w:val="24"/>
          <w:szCs w:val="24"/>
          <w:lang w:eastAsia="zh-CN"/>
        </w:rPr>
        <w:t xml:space="preserve">: </w:t>
      </w:r>
      <w:r w:rsidRPr="00EE4F58">
        <w:rPr>
          <w:rFonts w:ascii="Book Antiqua" w:hAnsi="Book Antiqua"/>
          <w:color w:val="000000" w:themeColor="text1"/>
          <w:sz w:val="24"/>
          <w:szCs w:val="24"/>
        </w:rPr>
        <w:t>Gastrointestinal stromal tumor; MLP</w:t>
      </w:r>
      <w:r w:rsidRPr="00EE4F58">
        <w:rPr>
          <w:rFonts w:ascii="Book Antiqua" w:eastAsia="DengXian" w:hAnsi="Book Antiqua"/>
          <w:color w:val="000000" w:themeColor="text1"/>
          <w:sz w:val="24"/>
          <w:szCs w:val="24"/>
          <w:lang w:eastAsia="zh-CN"/>
        </w:rPr>
        <w:t xml:space="preserve">: </w:t>
      </w:r>
      <w:r w:rsidRPr="00EE4F58">
        <w:rPr>
          <w:rFonts w:ascii="Book Antiqua" w:hAnsi="Book Antiqua"/>
          <w:color w:val="000000" w:themeColor="text1"/>
          <w:sz w:val="24"/>
          <w:szCs w:val="24"/>
        </w:rPr>
        <w:t xml:space="preserve">Multiple </w:t>
      </w:r>
      <w:r w:rsidR="00561E70" w:rsidRPr="00EE4F58">
        <w:rPr>
          <w:rFonts w:ascii="Book Antiqua" w:hAnsi="Book Antiqua"/>
          <w:color w:val="000000" w:themeColor="text1"/>
          <w:sz w:val="24"/>
          <w:szCs w:val="24"/>
        </w:rPr>
        <w:t>lymphomatous polyposis</w:t>
      </w:r>
      <w:r w:rsidRPr="00EE4F58">
        <w:rPr>
          <w:rFonts w:ascii="Book Antiqua" w:eastAsia="DengXian" w:hAnsi="Book Antiqua"/>
          <w:color w:val="000000" w:themeColor="text1"/>
          <w:sz w:val="24"/>
          <w:szCs w:val="24"/>
          <w:lang w:eastAsia="zh-CN"/>
        </w:rPr>
        <w:t>.</w:t>
      </w:r>
    </w:p>
    <w:p w14:paraId="2F1803AD" w14:textId="77777777" w:rsidR="008D08CB" w:rsidRPr="00EE4F58" w:rsidRDefault="008D08CB" w:rsidP="00EE4F58">
      <w:pPr>
        <w:widowControl/>
        <w:autoSpaceDE/>
        <w:autoSpaceDN/>
        <w:adjustRightInd/>
        <w:spacing w:line="360" w:lineRule="auto"/>
        <w:rPr>
          <w:rFonts w:ascii="Book Antiqua" w:eastAsia="DengXian" w:hAnsi="Book Antiqua"/>
          <w:color w:val="000000" w:themeColor="text1"/>
          <w:sz w:val="24"/>
          <w:szCs w:val="24"/>
          <w:lang w:eastAsia="zh-CN"/>
        </w:rPr>
      </w:pPr>
      <w:r w:rsidRPr="00EE4F58">
        <w:rPr>
          <w:rFonts w:ascii="Book Antiqua" w:eastAsia="DengXian" w:hAnsi="Book Antiqua"/>
          <w:color w:val="000000" w:themeColor="text1"/>
          <w:sz w:val="24"/>
          <w:szCs w:val="24"/>
          <w:lang w:eastAsia="zh-CN"/>
        </w:rPr>
        <w:br w:type="page"/>
      </w:r>
    </w:p>
    <w:p w14:paraId="4751D299" w14:textId="0574C2CB" w:rsidR="008D08CB" w:rsidRPr="00EE4F58" w:rsidRDefault="008D08CB" w:rsidP="00EE4F58">
      <w:pPr>
        <w:spacing w:line="360" w:lineRule="auto"/>
        <w:rPr>
          <w:rFonts w:ascii="Book Antiqua" w:eastAsia="DengXian" w:hAnsi="Book Antiqua"/>
          <w:color w:val="000000" w:themeColor="text1"/>
          <w:sz w:val="24"/>
          <w:szCs w:val="24"/>
          <w:lang w:eastAsia="zh-CN"/>
        </w:rPr>
      </w:pPr>
      <w:r w:rsidRPr="00EE4F58">
        <w:rPr>
          <w:rFonts w:ascii="Book Antiqua" w:eastAsia="MS PGothic" w:hAnsi="Book Antiqua" w:cs="Times New Roman"/>
          <w:b/>
          <w:color w:val="000000" w:themeColor="text1"/>
          <w:sz w:val="24"/>
          <w:szCs w:val="24"/>
          <w:lang w:eastAsia="ja-JP"/>
        </w:rPr>
        <w:lastRenderedPageBreak/>
        <w:t>Table 3 Pathological features of the biopsy sites with or without white villi in malignant lymphoma</w:t>
      </w:r>
    </w:p>
    <w:tbl>
      <w:tblPr>
        <w:tblW w:w="8505"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977"/>
        <w:gridCol w:w="1985"/>
        <w:gridCol w:w="1842"/>
        <w:gridCol w:w="1701"/>
      </w:tblGrid>
      <w:tr w:rsidR="008D08CB" w:rsidRPr="00EE4F58" w14:paraId="41FFC797" w14:textId="77777777" w:rsidTr="00CB71EA">
        <w:trPr>
          <w:trHeight w:val="252"/>
        </w:trPr>
        <w:tc>
          <w:tcPr>
            <w:tcW w:w="2977" w:type="dxa"/>
            <w:vMerge w:val="restart"/>
            <w:tcBorders>
              <w:top w:val="single" w:sz="4" w:space="0" w:color="auto"/>
              <w:bottom w:val="single" w:sz="4" w:space="0" w:color="auto"/>
            </w:tcBorders>
            <w:shd w:val="clear" w:color="auto" w:fill="auto"/>
            <w:noWrap/>
            <w:vAlign w:val="center"/>
          </w:tcPr>
          <w:p w14:paraId="16637B96"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 xml:space="preserve"> </w:t>
            </w:r>
          </w:p>
        </w:tc>
        <w:tc>
          <w:tcPr>
            <w:tcW w:w="3827" w:type="dxa"/>
            <w:gridSpan w:val="2"/>
            <w:tcBorders>
              <w:top w:val="single" w:sz="4" w:space="0" w:color="auto"/>
              <w:bottom w:val="single" w:sz="4" w:space="0" w:color="auto"/>
            </w:tcBorders>
            <w:shd w:val="clear" w:color="auto" w:fill="auto"/>
            <w:noWrap/>
            <w:vAlign w:val="center"/>
          </w:tcPr>
          <w:p w14:paraId="0188F446"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White villi</w:t>
            </w:r>
          </w:p>
        </w:tc>
        <w:tc>
          <w:tcPr>
            <w:tcW w:w="1701" w:type="dxa"/>
            <w:vMerge w:val="restart"/>
            <w:tcBorders>
              <w:top w:val="single" w:sz="4" w:space="0" w:color="auto"/>
              <w:bottom w:val="single" w:sz="4" w:space="0" w:color="auto"/>
            </w:tcBorders>
          </w:tcPr>
          <w:p w14:paraId="7E0FDF8B"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i/>
                <w:color w:val="000000" w:themeColor="text1"/>
                <w:sz w:val="24"/>
                <w:szCs w:val="24"/>
                <w:lang w:eastAsia="ja-JP"/>
              </w:rPr>
              <w:t>P</w:t>
            </w:r>
            <w:r w:rsidRPr="00EE4F58">
              <w:rPr>
                <w:rFonts w:ascii="Book Antiqua" w:eastAsia="MS PGothic" w:hAnsi="Book Antiqua" w:cs="Times New Roman"/>
                <w:b/>
                <w:color w:val="000000" w:themeColor="text1"/>
                <w:sz w:val="24"/>
                <w:szCs w:val="24"/>
                <w:lang w:eastAsia="ja-JP"/>
              </w:rPr>
              <w:t>-value</w:t>
            </w:r>
          </w:p>
        </w:tc>
      </w:tr>
      <w:tr w:rsidR="008D08CB" w:rsidRPr="00EE4F58" w14:paraId="172777AA" w14:textId="77777777" w:rsidTr="00CB71EA">
        <w:trPr>
          <w:trHeight w:val="252"/>
        </w:trPr>
        <w:tc>
          <w:tcPr>
            <w:tcW w:w="2977" w:type="dxa"/>
            <w:vMerge/>
            <w:tcBorders>
              <w:top w:val="single" w:sz="4" w:space="0" w:color="auto"/>
              <w:bottom w:val="single" w:sz="4" w:space="0" w:color="auto"/>
            </w:tcBorders>
            <w:shd w:val="clear" w:color="auto" w:fill="auto"/>
            <w:noWrap/>
            <w:vAlign w:val="center"/>
          </w:tcPr>
          <w:p w14:paraId="0C98C70C"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p>
        </w:tc>
        <w:tc>
          <w:tcPr>
            <w:tcW w:w="1985" w:type="dxa"/>
            <w:tcBorders>
              <w:top w:val="single" w:sz="4" w:space="0" w:color="auto"/>
              <w:bottom w:val="single" w:sz="4" w:space="0" w:color="auto"/>
            </w:tcBorders>
            <w:shd w:val="clear" w:color="auto" w:fill="auto"/>
            <w:noWrap/>
            <w:vAlign w:val="center"/>
          </w:tcPr>
          <w:p w14:paraId="5C18CD02" w14:textId="0A4B055E" w:rsidR="008D08CB" w:rsidRPr="00EE4F58" w:rsidRDefault="008D08CB" w:rsidP="00EE4F58">
            <w:pPr>
              <w:widowControl/>
              <w:autoSpaceDE/>
              <w:autoSpaceDN/>
              <w:adjustRightInd/>
              <w:spacing w:line="360" w:lineRule="auto"/>
              <w:rPr>
                <w:rFonts w:ascii="Book Antiqua" w:eastAsia="DengXian" w:hAnsi="Book Antiqua" w:cs="Times New Roman"/>
                <w:b/>
                <w:color w:val="000000" w:themeColor="text1"/>
                <w:sz w:val="24"/>
                <w:szCs w:val="24"/>
                <w:lang w:eastAsia="zh-CN"/>
              </w:rPr>
            </w:pPr>
            <w:r w:rsidRPr="00EE4F58">
              <w:rPr>
                <w:rFonts w:ascii="Book Antiqua" w:eastAsia="MS PGothic" w:hAnsi="Book Antiqua" w:cs="Times New Roman"/>
                <w:b/>
                <w:color w:val="000000" w:themeColor="text1"/>
                <w:sz w:val="24"/>
                <w:szCs w:val="24"/>
                <w:lang w:eastAsia="ja-JP"/>
              </w:rPr>
              <w:t>Presence</w:t>
            </w:r>
            <w:r w:rsidRPr="00EE4F58">
              <w:rPr>
                <w:rFonts w:ascii="Book Antiqua" w:eastAsia="DengXian" w:hAnsi="Book Antiqua" w:cs="Times New Roman"/>
                <w:b/>
                <w:color w:val="000000" w:themeColor="text1"/>
                <w:sz w:val="24"/>
                <w:szCs w:val="24"/>
                <w:lang w:eastAsia="zh-CN"/>
              </w:rPr>
              <w:t xml:space="preserve"> </w:t>
            </w:r>
          </w:p>
        </w:tc>
        <w:tc>
          <w:tcPr>
            <w:tcW w:w="1842" w:type="dxa"/>
            <w:tcBorders>
              <w:top w:val="single" w:sz="4" w:space="0" w:color="auto"/>
              <w:bottom w:val="single" w:sz="4" w:space="0" w:color="auto"/>
            </w:tcBorders>
          </w:tcPr>
          <w:p w14:paraId="3E7DA1AA"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Absence</w:t>
            </w:r>
          </w:p>
        </w:tc>
        <w:tc>
          <w:tcPr>
            <w:tcW w:w="1701" w:type="dxa"/>
            <w:vMerge/>
            <w:tcBorders>
              <w:top w:val="single" w:sz="4" w:space="0" w:color="auto"/>
              <w:bottom w:val="single" w:sz="4" w:space="0" w:color="auto"/>
            </w:tcBorders>
            <w:vAlign w:val="center"/>
          </w:tcPr>
          <w:p w14:paraId="74AFCBB9" w14:textId="77777777" w:rsidR="008D08CB" w:rsidRPr="00EE4F58" w:rsidRDefault="008D08CB"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p>
        </w:tc>
      </w:tr>
      <w:tr w:rsidR="00CE2BD2" w:rsidRPr="00EE4F58" w14:paraId="34A6DBDD" w14:textId="77777777" w:rsidTr="00CB71EA">
        <w:trPr>
          <w:trHeight w:val="252"/>
        </w:trPr>
        <w:tc>
          <w:tcPr>
            <w:tcW w:w="2977" w:type="dxa"/>
            <w:tcBorders>
              <w:top w:val="single" w:sz="4" w:space="0" w:color="auto"/>
            </w:tcBorders>
            <w:shd w:val="clear" w:color="auto" w:fill="auto"/>
            <w:noWrap/>
            <w:vAlign w:val="center"/>
          </w:tcPr>
          <w:p w14:paraId="6026672F" w14:textId="6DF9269B"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Lymphoma cells infiltrating the villi with an intact epithelium </w:t>
            </w:r>
          </w:p>
        </w:tc>
        <w:tc>
          <w:tcPr>
            <w:tcW w:w="1985" w:type="dxa"/>
            <w:tcBorders>
              <w:top w:val="single" w:sz="4" w:space="0" w:color="auto"/>
            </w:tcBorders>
            <w:shd w:val="clear" w:color="auto" w:fill="auto"/>
            <w:noWrap/>
            <w:vAlign w:val="center"/>
          </w:tcPr>
          <w:p w14:paraId="3C515948"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91.7% (11/12)</w:t>
            </w:r>
          </w:p>
        </w:tc>
        <w:tc>
          <w:tcPr>
            <w:tcW w:w="1842" w:type="dxa"/>
            <w:tcBorders>
              <w:top w:val="single" w:sz="4" w:space="0" w:color="auto"/>
            </w:tcBorders>
          </w:tcPr>
          <w:p w14:paraId="17DAE584"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p>
          <w:p w14:paraId="43A3C1EF"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 (0/10)</w:t>
            </w:r>
          </w:p>
        </w:tc>
        <w:tc>
          <w:tcPr>
            <w:tcW w:w="1701" w:type="dxa"/>
            <w:tcBorders>
              <w:top w:val="single" w:sz="4" w:space="0" w:color="auto"/>
            </w:tcBorders>
            <w:vAlign w:val="center"/>
          </w:tcPr>
          <w:p w14:paraId="7C53C483" w14:textId="638979B8"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&lt;</w:t>
            </w:r>
            <w:r w:rsidR="008D08CB" w:rsidRPr="00EE4F58">
              <w:rPr>
                <w:rFonts w:ascii="Book Antiqua" w:eastAsia="DengXian" w:hAnsi="Book Antiqua" w:cs="Times New Roman"/>
                <w:color w:val="000000" w:themeColor="text1"/>
                <w:sz w:val="24"/>
                <w:szCs w:val="24"/>
                <w:lang w:eastAsia="zh-CN"/>
              </w:rPr>
              <w:t xml:space="preserve"> </w:t>
            </w:r>
            <w:r w:rsidRPr="00EE4F58">
              <w:rPr>
                <w:rFonts w:ascii="Book Antiqua" w:eastAsia="MS PGothic" w:hAnsi="Book Antiqua" w:cs="Times New Roman"/>
                <w:color w:val="000000" w:themeColor="text1"/>
                <w:sz w:val="24"/>
                <w:szCs w:val="24"/>
                <w:lang w:eastAsia="ja-JP"/>
              </w:rPr>
              <w:t>0.001</w:t>
            </w:r>
          </w:p>
        </w:tc>
      </w:tr>
      <w:tr w:rsidR="00CE2BD2" w:rsidRPr="00EE4F58" w14:paraId="1CF8CA9F" w14:textId="77777777" w:rsidTr="00CB71EA">
        <w:trPr>
          <w:trHeight w:val="252"/>
        </w:trPr>
        <w:tc>
          <w:tcPr>
            <w:tcW w:w="2977" w:type="dxa"/>
            <w:shd w:val="clear" w:color="auto" w:fill="auto"/>
            <w:noWrap/>
            <w:vAlign w:val="center"/>
          </w:tcPr>
          <w:p w14:paraId="5AAA10A9" w14:textId="7B19A0C4"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Lymphoma cells infiltrating the villi without an intact epithelium </w:t>
            </w:r>
          </w:p>
        </w:tc>
        <w:tc>
          <w:tcPr>
            <w:tcW w:w="1985" w:type="dxa"/>
            <w:shd w:val="clear" w:color="auto" w:fill="auto"/>
            <w:noWrap/>
            <w:vAlign w:val="center"/>
          </w:tcPr>
          <w:p w14:paraId="494E19A2"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(0/12)</w:t>
            </w:r>
          </w:p>
        </w:tc>
        <w:tc>
          <w:tcPr>
            <w:tcW w:w="1842" w:type="dxa"/>
            <w:vAlign w:val="center"/>
          </w:tcPr>
          <w:p w14:paraId="543A2774"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50.0% (5/10)</w:t>
            </w:r>
          </w:p>
        </w:tc>
        <w:tc>
          <w:tcPr>
            <w:tcW w:w="1701" w:type="dxa"/>
            <w:vAlign w:val="center"/>
          </w:tcPr>
          <w:p w14:paraId="5608718B"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0.293</w:t>
            </w:r>
          </w:p>
        </w:tc>
      </w:tr>
      <w:tr w:rsidR="00CE2BD2" w:rsidRPr="00EE4F58" w14:paraId="4A75B083" w14:textId="77777777" w:rsidTr="00CB71EA">
        <w:trPr>
          <w:trHeight w:val="252"/>
        </w:trPr>
        <w:tc>
          <w:tcPr>
            <w:tcW w:w="2977" w:type="dxa"/>
            <w:shd w:val="clear" w:color="auto" w:fill="auto"/>
            <w:noWrap/>
            <w:vAlign w:val="center"/>
          </w:tcPr>
          <w:p w14:paraId="088A5328" w14:textId="21397332"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 xml:space="preserve">Lymphoma cells present in the deep mucosa </w:t>
            </w:r>
          </w:p>
        </w:tc>
        <w:tc>
          <w:tcPr>
            <w:tcW w:w="1985" w:type="dxa"/>
            <w:shd w:val="clear" w:color="auto" w:fill="auto"/>
            <w:noWrap/>
            <w:vAlign w:val="center"/>
          </w:tcPr>
          <w:p w14:paraId="3DA4E1C6"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 (0/12)</w:t>
            </w:r>
          </w:p>
        </w:tc>
        <w:tc>
          <w:tcPr>
            <w:tcW w:w="1842" w:type="dxa"/>
            <w:vAlign w:val="center"/>
          </w:tcPr>
          <w:p w14:paraId="79764444"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20.0% (2/10)</w:t>
            </w:r>
          </w:p>
        </w:tc>
        <w:tc>
          <w:tcPr>
            <w:tcW w:w="1701" w:type="dxa"/>
            <w:vAlign w:val="center"/>
          </w:tcPr>
          <w:p w14:paraId="4925CEA7"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0.195</w:t>
            </w:r>
          </w:p>
        </w:tc>
      </w:tr>
      <w:tr w:rsidR="00CE2BD2" w:rsidRPr="00EE4F58" w14:paraId="3B8E6A67" w14:textId="77777777" w:rsidTr="00CB71EA">
        <w:trPr>
          <w:trHeight w:val="252"/>
        </w:trPr>
        <w:tc>
          <w:tcPr>
            <w:tcW w:w="2977" w:type="dxa"/>
            <w:shd w:val="clear" w:color="auto" w:fill="auto"/>
            <w:noWrap/>
            <w:vAlign w:val="center"/>
          </w:tcPr>
          <w:p w14:paraId="08A96EBD" w14:textId="30F6E795" w:rsidR="000363A1" w:rsidRPr="00EE4F58" w:rsidRDefault="008D08CB"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MS PGothic" w:hAnsi="Book Antiqua" w:cs="Times New Roman"/>
                <w:color w:val="000000" w:themeColor="text1"/>
                <w:sz w:val="24"/>
                <w:szCs w:val="24"/>
                <w:lang w:eastAsia="ja-JP"/>
              </w:rPr>
              <w:t>Not assessed</w:t>
            </w:r>
          </w:p>
        </w:tc>
        <w:tc>
          <w:tcPr>
            <w:tcW w:w="1985" w:type="dxa"/>
            <w:shd w:val="clear" w:color="auto" w:fill="auto"/>
            <w:noWrap/>
            <w:vAlign w:val="center"/>
          </w:tcPr>
          <w:p w14:paraId="6709F9F6" w14:textId="77777777" w:rsidR="000363A1" w:rsidRPr="00EE4F58" w:rsidRDefault="000363A1" w:rsidP="00EE4F58">
            <w:pPr>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t>8.3% (1/12)</w:t>
            </w:r>
          </w:p>
        </w:tc>
        <w:tc>
          <w:tcPr>
            <w:tcW w:w="1842" w:type="dxa"/>
            <w:vAlign w:val="center"/>
          </w:tcPr>
          <w:p w14:paraId="04C74024" w14:textId="77777777" w:rsidR="000363A1" w:rsidRPr="00EE4F58" w:rsidRDefault="000363A1" w:rsidP="00EE4F58">
            <w:pPr>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t>30% (3/10)</w:t>
            </w:r>
          </w:p>
        </w:tc>
        <w:tc>
          <w:tcPr>
            <w:tcW w:w="1701" w:type="dxa"/>
            <w:vAlign w:val="center"/>
          </w:tcPr>
          <w:p w14:paraId="6AF45C86" w14:textId="77777777" w:rsidR="000363A1" w:rsidRPr="00EE4F58" w:rsidRDefault="000363A1"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N/A</w:t>
            </w:r>
          </w:p>
        </w:tc>
      </w:tr>
    </w:tbl>
    <w:p w14:paraId="6EC8DFD3" w14:textId="5DA7817C" w:rsidR="009E748C" w:rsidRPr="00EE4F58" w:rsidRDefault="001A591E"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Yu Mincho" w:hAnsi="Book Antiqua" w:cs="Times New Roman"/>
          <w:color w:val="000000" w:themeColor="text1"/>
          <w:kern w:val="2"/>
          <w:sz w:val="24"/>
          <w:szCs w:val="24"/>
          <w:lang w:eastAsia="ja-JP"/>
        </w:rPr>
        <w:t xml:space="preserve">N/A: </w:t>
      </w:r>
      <w:r w:rsidR="008D08CB" w:rsidRPr="00EE4F58">
        <w:rPr>
          <w:rFonts w:ascii="Book Antiqua" w:eastAsia="Yu Mincho" w:hAnsi="Book Antiqua" w:cs="Times New Roman"/>
          <w:color w:val="000000" w:themeColor="text1"/>
          <w:kern w:val="2"/>
          <w:sz w:val="24"/>
          <w:szCs w:val="24"/>
          <w:lang w:eastAsia="ja-JP"/>
        </w:rPr>
        <w:t xml:space="preserve">Not </w:t>
      </w:r>
      <w:r w:rsidRPr="00EE4F58">
        <w:rPr>
          <w:rFonts w:ascii="Book Antiqua" w:eastAsia="Yu Mincho" w:hAnsi="Book Antiqua" w:cs="Times New Roman"/>
          <w:color w:val="000000" w:themeColor="text1"/>
          <w:kern w:val="2"/>
          <w:sz w:val="24"/>
          <w:szCs w:val="24"/>
          <w:lang w:eastAsia="ja-JP"/>
        </w:rPr>
        <w:t>applicable</w:t>
      </w:r>
      <w:r w:rsidR="008D08CB" w:rsidRPr="00EE4F58">
        <w:rPr>
          <w:rFonts w:ascii="Book Antiqua" w:eastAsia="DengXian" w:hAnsi="Book Antiqua" w:cs="Times New Roman"/>
          <w:color w:val="000000" w:themeColor="text1"/>
          <w:kern w:val="2"/>
          <w:sz w:val="24"/>
          <w:szCs w:val="24"/>
          <w:lang w:eastAsia="zh-CN"/>
        </w:rPr>
        <w:t>.</w:t>
      </w:r>
    </w:p>
    <w:p w14:paraId="7E1F4E95" w14:textId="77777777" w:rsidR="009E748C" w:rsidRPr="00EE4F58" w:rsidRDefault="009E748C"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br w:type="page"/>
      </w:r>
    </w:p>
    <w:p w14:paraId="02825946" w14:textId="77777777" w:rsidR="006B3E84" w:rsidRPr="00EE4F58" w:rsidRDefault="006B3E84"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p>
    <w:p w14:paraId="1D2108BF" w14:textId="1AAAD4D7" w:rsidR="00B2436E" w:rsidRPr="00EE4F58" w:rsidRDefault="00B2436E"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Table 4 Summary of the endoscopic characteristics of the small intestinal tumors</w:t>
      </w:r>
    </w:p>
    <w:tbl>
      <w:tblPr>
        <w:tblW w:w="7655" w:type="dxa"/>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268"/>
        <w:gridCol w:w="1843"/>
        <w:gridCol w:w="1843"/>
        <w:gridCol w:w="1701"/>
      </w:tblGrid>
      <w:tr w:rsidR="00CE2BD2" w:rsidRPr="00EE4F58" w14:paraId="0B9AC682" w14:textId="77777777" w:rsidTr="00407684">
        <w:trPr>
          <w:trHeight w:val="252"/>
        </w:trPr>
        <w:tc>
          <w:tcPr>
            <w:tcW w:w="2268" w:type="dxa"/>
            <w:tcBorders>
              <w:top w:val="single" w:sz="4" w:space="0" w:color="auto"/>
              <w:bottom w:val="single" w:sz="4" w:space="0" w:color="auto"/>
            </w:tcBorders>
            <w:shd w:val="clear" w:color="auto" w:fill="auto"/>
            <w:noWrap/>
            <w:vAlign w:val="center"/>
          </w:tcPr>
          <w:p w14:paraId="56D991C9"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p>
        </w:tc>
        <w:tc>
          <w:tcPr>
            <w:tcW w:w="1843" w:type="dxa"/>
            <w:tcBorders>
              <w:top w:val="single" w:sz="4" w:space="0" w:color="auto"/>
              <w:bottom w:val="single" w:sz="4" w:space="0" w:color="auto"/>
            </w:tcBorders>
            <w:shd w:val="clear" w:color="auto" w:fill="auto"/>
            <w:noWrap/>
            <w:vAlign w:val="center"/>
          </w:tcPr>
          <w:p w14:paraId="5C962247" w14:textId="6C2F881D" w:rsidR="00B93FD2" w:rsidRPr="00EE4F58" w:rsidRDefault="00B93FD2"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1</w:t>
            </w:r>
            <w:r w:rsidR="00116CD2"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116CD2" w:rsidRPr="00EE4F58">
              <w:rPr>
                <w:rFonts w:ascii="Book Antiqua" w:eastAsia="MS PGothic" w:hAnsi="Book Antiqua" w:cs="Times New Roman"/>
                <w:b/>
                <w:color w:val="000000" w:themeColor="text1"/>
                <w:sz w:val="24"/>
                <w:szCs w:val="24"/>
                <w:lang w:eastAsia="ja-JP"/>
              </w:rPr>
              <w:t>Epithelial</w:t>
            </w:r>
            <w:r w:rsidRPr="00EE4F58">
              <w:rPr>
                <w:rFonts w:ascii="Book Antiqua" w:eastAsia="MS PGothic" w:hAnsi="Book Antiqua" w:cs="Times New Roman"/>
                <w:b/>
                <w:color w:val="000000" w:themeColor="text1"/>
                <w:sz w:val="24"/>
                <w:szCs w:val="24"/>
                <w:lang w:eastAsia="ja-JP"/>
              </w:rPr>
              <w:t>)</w:t>
            </w:r>
          </w:p>
        </w:tc>
        <w:tc>
          <w:tcPr>
            <w:tcW w:w="1843" w:type="dxa"/>
            <w:tcBorders>
              <w:top w:val="single" w:sz="4" w:space="0" w:color="auto"/>
              <w:bottom w:val="single" w:sz="4" w:space="0" w:color="auto"/>
            </w:tcBorders>
            <w:shd w:val="clear" w:color="auto" w:fill="auto"/>
            <w:noWrap/>
            <w:vAlign w:val="center"/>
          </w:tcPr>
          <w:p w14:paraId="5ACAFEC2" w14:textId="015765D5" w:rsidR="00B93FD2" w:rsidRPr="00EE4F58" w:rsidRDefault="00B93FD2"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2</w:t>
            </w:r>
            <w:r w:rsidR="00116CD2"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w:t>
            </w:r>
            <w:r w:rsidR="00116CD2" w:rsidRPr="00EE4F58">
              <w:rPr>
                <w:rFonts w:ascii="Book Antiqua" w:eastAsia="MS PGothic" w:hAnsi="Book Antiqua" w:cs="Times New Roman"/>
                <w:b/>
                <w:color w:val="000000" w:themeColor="text1"/>
                <w:sz w:val="24"/>
                <w:szCs w:val="24"/>
                <w:lang w:eastAsia="ja-JP"/>
              </w:rPr>
              <w:t xml:space="preserve">Malignant </w:t>
            </w:r>
            <w:r w:rsidRPr="00EE4F58">
              <w:rPr>
                <w:rFonts w:ascii="Book Antiqua" w:eastAsia="MS PGothic" w:hAnsi="Book Antiqua" w:cs="Times New Roman"/>
                <w:b/>
                <w:color w:val="000000" w:themeColor="text1"/>
                <w:sz w:val="24"/>
                <w:szCs w:val="24"/>
                <w:lang w:eastAsia="ja-JP"/>
              </w:rPr>
              <w:t>lymphoma)</w:t>
            </w:r>
          </w:p>
        </w:tc>
        <w:tc>
          <w:tcPr>
            <w:tcW w:w="1701" w:type="dxa"/>
            <w:tcBorders>
              <w:top w:val="single" w:sz="4" w:space="0" w:color="auto"/>
              <w:bottom w:val="single" w:sz="4" w:space="0" w:color="auto"/>
            </w:tcBorders>
          </w:tcPr>
          <w:p w14:paraId="5C2ED47E" w14:textId="459569EC" w:rsidR="00B93FD2" w:rsidRPr="00EE4F58" w:rsidRDefault="00B93FD2" w:rsidP="00EE4F58">
            <w:pPr>
              <w:widowControl/>
              <w:autoSpaceDE/>
              <w:autoSpaceDN/>
              <w:adjustRightInd/>
              <w:spacing w:line="360" w:lineRule="auto"/>
              <w:rPr>
                <w:rFonts w:ascii="Book Antiqua" w:eastAsia="MS PGothic" w:hAnsi="Book Antiqua" w:cs="Times New Roman"/>
                <w:b/>
                <w:color w:val="000000" w:themeColor="text1"/>
                <w:sz w:val="24"/>
                <w:szCs w:val="24"/>
                <w:lang w:eastAsia="ja-JP"/>
              </w:rPr>
            </w:pPr>
            <w:r w:rsidRPr="00EE4F58">
              <w:rPr>
                <w:rFonts w:ascii="Book Antiqua" w:eastAsia="MS PGothic" w:hAnsi="Book Antiqua" w:cs="Times New Roman"/>
                <w:b/>
                <w:color w:val="000000" w:themeColor="text1"/>
                <w:sz w:val="24"/>
                <w:szCs w:val="24"/>
                <w:lang w:eastAsia="ja-JP"/>
              </w:rPr>
              <w:t>Group 3</w:t>
            </w:r>
            <w:r w:rsidR="007413AB" w:rsidRPr="00EE4F58">
              <w:rPr>
                <w:rFonts w:ascii="Book Antiqua" w:eastAsia="DengXian" w:hAnsi="Book Antiqua" w:cs="Times New Roman"/>
                <w:b/>
                <w:color w:val="000000" w:themeColor="text1"/>
                <w:sz w:val="24"/>
                <w:szCs w:val="24"/>
                <w:lang w:eastAsia="zh-CN"/>
              </w:rPr>
              <w:t xml:space="preserve"> </w:t>
            </w:r>
            <w:r w:rsidRPr="00EE4F58">
              <w:rPr>
                <w:rFonts w:ascii="Book Antiqua" w:eastAsia="MS PGothic" w:hAnsi="Book Antiqua" w:cs="Times New Roman"/>
                <w:b/>
                <w:color w:val="000000" w:themeColor="text1"/>
                <w:sz w:val="24"/>
                <w:szCs w:val="24"/>
                <w:lang w:eastAsia="ja-JP"/>
              </w:rPr>
              <w:t>(GIST)</w:t>
            </w:r>
          </w:p>
        </w:tc>
      </w:tr>
      <w:tr w:rsidR="00CE2BD2" w:rsidRPr="00EE4F58" w14:paraId="5ECCB0D1" w14:textId="77777777" w:rsidTr="00407684">
        <w:trPr>
          <w:trHeight w:val="252"/>
        </w:trPr>
        <w:tc>
          <w:tcPr>
            <w:tcW w:w="2268" w:type="dxa"/>
            <w:tcBorders>
              <w:top w:val="single" w:sz="4" w:space="0" w:color="auto"/>
            </w:tcBorders>
            <w:shd w:val="clear" w:color="auto" w:fill="auto"/>
            <w:noWrap/>
            <w:vAlign w:val="center"/>
          </w:tcPr>
          <w:p w14:paraId="4BBE2FCF"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Solitary tumor</w:t>
            </w:r>
          </w:p>
        </w:tc>
        <w:tc>
          <w:tcPr>
            <w:tcW w:w="1843" w:type="dxa"/>
            <w:tcBorders>
              <w:top w:val="single" w:sz="4" w:space="0" w:color="auto"/>
            </w:tcBorders>
            <w:shd w:val="clear" w:color="auto" w:fill="auto"/>
            <w:noWrap/>
            <w:vAlign w:val="center"/>
          </w:tcPr>
          <w:p w14:paraId="5A3CF615" w14:textId="641A1857"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sz w:val="24"/>
                <w:szCs w:val="24"/>
                <w:lang w:eastAsia="zh-CN"/>
              </w:rPr>
              <w:t>1</w:t>
            </w:r>
          </w:p>
        </w:tc>
        <w:tc>
          <w:tcPr>
            <w:tcW w:w="1843" w:type="dxa"/>
            <w:tcBorders>
              <w:top w:val="single" w:sz="4" w:space="0" w:color="auto"/>
            </w:tcBorders>
            <w:shd w:val="clear" w:color="auto" w:fill="auto"/>
            <w:noWrap/>
            <w:vAlign w:val="center"/>
          </w:tcPr>
          <w:p w14:paraId="6FB97452" w14:textId="411E1A3B"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701" w:type="dxa"/>
            <w:tcBorders>
              <w:top w:val="single" w:sz="4" w:space="0" w:color="auto"/>
            </w:tcBorders>
            <w:vAlign w:val="center"/>
          </w:tcPr>
          <w:p w14:paraId="38B04ED2" w14:textId="10EA84E4"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sz w:val="24"/>
                <w:szCs w:val="24"/>
                <w:lang w:eastAsia="zh-CN"/>
              </w:rPr>
              <w:t>1</w:t>
            </w:r>
          </w:p>
        </w:tc>
      </w:tr>
      <w:tr w:rsidR="00CE2BD2" w:rsidRPr="00EE4F58" w14:paraId="50569298" w14:textId="77777777" w:rsidTr="00407684">
        <w:trPr>
          <w:trHeight w:val="252"/>
        </w:trPr>
        <w:tc>
          <w:tcPr>
            <w:tcW w:w="2268" w:type="dxa"/>
            <w:shd w:val="clear" w:color="auto" w:fill="auto"/>
            <w:noWrap/>
            <w:vAlign w:val="center"/>
          </w:tcPr>
          <w:p w14:paraId="6DA83CA8"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Protruded or mass type</w:t>
            </w:r>
          </w:p>
        </w:tc>
        <w:tc>
          <w:tcPr>
            <w:tcW w:w="1843" w:type="dxa"/>
            <w:shd w:val="clear" w:color="auto" w:fill="auto"/>
            <w:noWrap/>
            <w:vAlign w:val="center"/>
          </w:tcPr>
          <w:p w14:paraId="6A2BE719" w14:textId="6A918069"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843" w:type="dxa"/>
            <w:shd w:val="clear" w:color="auto" w:fill="auto"/>
            <w:noWrap/>
            <w:vAlign w:val="center"/>
          </w:tcPr>
          <w:p w14:paraId="314DA3D7" w14:textId="6FD980D1"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Times New Roman"/>
                <w:color w:val="000000" w:themeColor="text1"/>
                <w:kern w:val="2"/>
                <w:sz w:val="24"/>
                <w:szCs w:val="24"/>
                <w:lang w:eastAsia="zh-CN"/>
              </w:rPr>
              <w:t>3</w:t>
            </w:r>
          </w:p>
        </w:tc>
        <w:tc>
          <w:tcPr>
            <w:tcW w:w="1701" w:type="dxa"/>
            <w:vAlign w:val="center"/>
          </w:tcPr>
          <w:p w14:paraId="0A934F51" w14:textId="55F0FFCB" w:rsidR="00B93FD2" w:rsidRPr="00EE4F58" w:rsidRDefault="00407684"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Cambria Math"/>
                <w:color w:val="000000" w:themeColor="text1"/>
                <w:sz w:val="24"/>
                <w:szCs w:val="24"/>
                <w:lang w:eastAsia="zh-CN"/>
              </w:rPr>
              <w:t>1</w:t>
            </w:r>
          </w:p>
        </w:tc>
      </w:tr>
      <w:tr w:rsidR="00CE2BD2" w:rsidRPr="00EE4F58" w14:paraId="7B179514" w14:textId="77777777" w:rsidTr="00407684">
        <w:trPr>
          <w:trHeight w:val="252"/>
        </w:trPr>
        <w:tc>
          <w:tcPr>
            <w:tcW w:w="2268" w:type="dxa"/>
            <w:shd w:val="clear" w:color="auto" w:fill="auto"/>
            <w:noWrap/>
            <w:vAlign w:val="center"/>
          </w:tcPr>
          <w:p w14:paraId="2442A597"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Infiltrative ulcerated type</w:t>
            </w:r>
          </w:p>
        </w:tc>
        <w:tc>
          <w:tcPr>
            <w:tcW w:w="1843" w:type="dxa"/>
            <w:shd w:val="clear" w:color="auto" w:fill="auto"/>
            <w:noWrap/>
            <w:vAlign w:val="center"/>
          </w:tcPr>
          <w:p w14:paraId="2BD75990" w14:textId="4BF164E3"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843" w:type="dxa"/>
            <w:shd w:val="clear" w:color="auto" w:fill="auto"/>
            <w:noWrap/>
            <w:vAlign w:val="center"/>
          </w:tcPr>
          <w:p w14:paraId="7F93BCA1" w14:textId="4DE7BD61"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3</w:t>
            </w:r>
          </w:p>
        </w:tc>
        <w:tc>
          <w:tcPr>
            <w:tcW w:w="1701" w:type="dxa"/>
            <w:vAlign w:val="center"/>
          </w:tcPr>
          <w:p w14:paraId="61B86C17" w14:textId="49F78404" w:rsidR="00B93FD2" w:rsidRPr="00EE4F58" w:rsidRDefault="00407684" w:rsidP="00EE4F58">
            <w:pPr>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Times New Roman"/>
                <w:color w:val="000000" w:themeColor="text1"/>
                <w:kern w:val="2"/>
                <w:sz w:val="24"/>
                <w:szCs w:val="24"/>
                <w:lang w:eastAsia="zh-CN"/>
              </w:rPr>
              <w:t>3</w:t>
            </w:r>
          </w:p>
        </w:tc>
      </w:tr>
      <w:tr w:rsidR="00CE2BD2" w:rsidRPr="00EE4F58" w14:paraId="097357B0" w14:textId="77777777" w:rsidTr="00407684">
        <w:trPr>
          <w:trHeight w:val="252"/>
        </w:trPr>
        <w:tc>
          <w:tcPr>
            <w:tcW w:w="2268" w:type="dxa"/>
            <w:shd w:val="clear" w:color="auto" w:fill="auto"/>
            <w:noWrap/>
            <w:vAlign w:val="center"/>
          </w:tcPr>
          <w:p w14:paraId="52BF2197"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Presence of stenosis</w:t>
            </w:r>
          </w:p>
        </w:tc>
        <w:tc>
          <w:tcPr>
            <w:tcW w:w="1843" w:type="dxa"/>
            <w:shd w:val="clear" w:color="auto" w:fill="auto"/>
            <w:noWrap/>
            <w:vAlign w:val="center"/>
          </w:tcPr>
          <w:p w14:paraId="09788B7B" w14:textId="11B4AAED"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sz w:val="24"/>
                <w:szCs w:val="24"/>
                <w:lang w:eastAsia="zh-CN"/>
              </w:rPr>
              <w:t>1</w:t>
            </w:r>
          </w:p>
        </w:tc>
        <w:tc>
          <w:tcPr>
            <w:tcW w:w="1843" w:type="dxa"/>
            <w:shd w:val="clear" w:color="auto" w:fill="auto"/>
            <w:noWrap/>
            <w:vAlign w:val="center"/>
          </w:tcPr>
          <w:p w14:paraId="708B9731" w14:textId="66D884B1"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701" w:type="dxa"/>
            <w:vAlign w:val="center"/>
          </w:tcPr>
          <w:p w14:paraId="363424C5" w14:textId="3767B5FC" w:rsidR="00B93FD2" w:rsidRPr="00EE4F58" w:rsidRDefault="00407684"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3</w:t>
            </w:r>
          </w:p>
        </w:tc>
      </w:tr>
      <w:tr w:rsidR="00CE2BD2" w:rsidRPr="00EE4F58" w14:paraId="1AE178FB" w14:textId="77777777" w:rsidTr="00407684">
        <w:trPr>
          <w:trHeight w:val="252"/>
        </w:trPr>
        <w:tc>
          <w:tcPr>
            <w:tcW w:w="2268" w:type="dxa"/>
            <w:shd w:val="clear" w:color="auto" w:fill="auto"/>
            <w:noWrap/>
            <w:vAlign w:val="center"/>
          </w:tcPr>
          <w:p w14:paraId="28F79E4E" w14:textId="77777777" w:rsidR="00B93FD2" w:rsidRPr="00EE4F58" w:rsidRDefault="00B93FD2" w:rsidP="00EE4F58">
            <w:pPr>
              <w:widowControl/>
              <w:autoSpaceDE/>
              <w:autoSpaceDN/>
              <w:adjustRightInd/>
              <w:spacing w:line="360" w:lineRule="auto"/>
              <w:rPr>
                <w:rFonts w:ascii="Book Antiqua" w:eastAsia="MS PGothic" w:hAnsi="Book Antiqua" w:cs="Times New Roman"/>
                <w:color w:val="000000" w:themeColor="text1"/>
                <w:sz w:val="24"/>
                <w:szCs w:val="24"/>
                <w:lang w:eastAsia="ja-JP"/>
              </w:rPr>
            </w:pPr>
            <w:r w:rsidRPr="00EE4F58">
              <w:rPr>
                <w:rFonts w:ascii="Book Antiqua" w:eastAsia="MS PGothic" w:hAnsi="Book Antiqua" w:cs="Times New Roman"/>
                <w:color w:val="000000" w:themeColor="text1"/>
                <w:sz w:val="24"/>
                <w:szCs w:val="24"/>
                <w:lang w:eastAsia="ja-JP"/>
              </w:rPr>
              <w:t>White villi</w:t>
            </w:r>
          </w:p>
        </w:tc>
        <w:tc>
          <w:tcPr>
            <w:tcW w:w="1843" w:type="dxa"/>
            <w:shd w:val="clear" w:color="auto" w:fill="auto"/>
            <w:noWrap/>
            <w:vAlign w:val="center"/>
          </w:tcPr>
          <w:p w14:paraId="3E80E5FC" w14:textId="3B31F2BE"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Times New Roman"/>
                <w:color w:val="000000" w:themeColor="text1"/>
                <w:kern w:val="2"/>
                <w:sz w:val="24"/>
                <w:szCs w:val="24"/>
                <w:lang w:eastAsia="zh-CN"/>
              </w:rPr>
              <w:t>3</w:t>
            </w:r>
          </w:p>
        </w:tc>
        <w:tc>
          <w:tcPr>
            <w:tcW w:w="1843" w:type="dxa"/>
            <w:shd w:val="clear" w:color="auto" w:fill="auto"/>
            <w:noWrap/>
            <w:vAlign w:val="center"/>
          </w:tcPr>
          <w:p w14:paraId="7203D19B" w14:textId="67FC64C3" w:rsidR="00B93FD2" w:rsidRPr="00EE4F58" w:rsidRDefault="00407684" w:rsidP="00EE4F58">
            <w:pPr>
              <w:widowControl/>
              <w:autoSpaceDE/>
              <w:autoSpaceDN/>
              <w:adjustRightInd/>
              <w:spacing w:line="360" w:lineRule="auto"/>
              <w:rPr>
                <w:rFonts w:ascii="Book Antiqua" w:eastAsia="DengXian" w:hAnsi="Book Antiqua" w:cs="Times New Roman"/>
                <w:color w:val="000000" w:themeColor="text1"/>
                <w:sz w:val="24"/>
                <w:szCs w:val="24"/>
                <w:lang w:eastAsia="zh-CN"/>
              </w:rPr>
            </w:pPr>
            <w:r w:rsidRPr="00EE4F58">
              <w:rPr>
                <w:rFonts w:ascii="Book Antiqua" w:eastAsia="DengXian" w:hAnsi="Book Antiqua" w:cs="Cambria Math"/>
                <w:color w:val="000000" w:themeColor="text1"/>
                <w:kern w:val="2"/>
                <w:sz w:val="24"/>
                <w:szCs w:val="24"/>
                <w:lang w:eastAsia="zh-CN"/>
              </w:rPr>
              <w:t>2</w:t>
            </w:r>
          </w:p>
        </w:tc>
        <w:tc>
          <w:tcPr>
            <w:tcW w:w="1701" w:type="dxa"/>
            <w:vAlign w:val="center"/>
          </w:tcPr>
          <w:p w14:paraId="178D1814" w14:textId="17D2DC11" w:rsidR="00B93FD2" w:rsidRPr="00EE4F58" w:rsidRDefault="00407684"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3</w:t>
            </w:r>
          </w:p>
        </w:tc>
      </w:tr>
    </w:tbl>
    <w:p w14:paraId="4B76B59F" w14:textId="02EDD0E6" w:rsidR="005E7FCD" w:rsidRPr="00EE4F58" w:rsidRDefault="00407684"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DengXian" w:hAnsi="Book Antiqua" w:cs="Times New Roman"/>
          <w:color w:val="000000" w:themeColor="text1"/>
          <w:kern w:val="2"/>
          <w:sz w:val="24"/>
          <w:szCs w:val="24"/>
          <w:lang w:eastAsia="zh-CN"/>
        </w:rPr>
        <w:t xml:space="preserve">1: </w:t>
      </w:r>
      <w:r w:rsidRPr="00EE4F58">
        <w:rPr>
          <w:rFonts w:ascii="Book Antiqua" w:eastAsia="Yu Mincho" w:hAnsi="Book Antiqua" w:cs="Times New Roman"/>
          <w:color w:val="000000" w:themeColor="text1"/>
          <w:kern w:val="2"/>
          <w:sz w:val="24"/>
          <w:szCs w:val="24"/>
          <w:lang w:eastAsia="ja-JP"/>
        </w:rPr>
        <w:t>More likely</w:t>
      </w:r>
      <w:r w:rsidRPr="00EE4F58">
        <w:rPr>
          <w:rFonts w:ascii="Book Antiqua" w:eastAsia="DengXian" w:hAnsi="Book Antiqua" w:cs="Times New Roman"/>
          <w:color w:val="000000" w:themeColor="text1"/>
          <w:kern w:val="2"/>
          <w:sz w:val="24"/>
          <w:szCs w:val="24"/>
          <w:lang w:eastAsia="zh-CN"/>
        </w:rPr>
        <w:t>;</w:t>
      </w:r>
      <w:r w:rsidR="005E7FCD"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DengXian" w:hAnsi="Book Antiqua" w:cs="Cambria Math"/>
          <w:color w:val="000000" w:themeColor="text1"/>
          <w:kern w:val="2"/>
          <w:sz w:val="24"/>
          <w:szCs w:val="24"/>
          <w:lang w:eastAsia="zh-CN"/>
        </w:rPr>
        <w:t xml:space="preserve">2: </w:t>
      </w:r>
      <w:r w:rsidRPr="00EE4F58">
        <w:rPr>
          <w:rFonts w:ascii="Book Antiqua" w:eastAsia="Yu Mincho" w:hAnsi="Book Antiqua" w:cs="Times New Roman"/>
          <w:color w:val="000000" w:themeColor="text1"/>
          <w:kern w:val="2"/>
          <w:sz w:val="24"/>
          <w:szCs w:val="24"/>
          <w:lang w:eastAsia="ja-JP"/>
        </w:rPr>
        <w:t>Intermediate</w:t>
      </w:r>
      <w:r w:rsidRPr="00EE4F58">
        <w:rPr>
          <w:rFonts w:ascii="Book Antiqua" w:eastAsia="DengXian" w:hAnsi="Book Antiqua" w:cs="Times New Roman"/>
          <w:color w:val="000000" w:themeColor="text1"/>
          <w:kern w:val="2"/>
          <w:sz w:val="24"/>
          <w:szCs w:val="24"/>
          <w:lang w:eastAsia="zh-CN"/>
        </w:rPr>
        <w:t xml:space="preserve">; 3: </w:t>
      </w:r>
      <w:r w:rsidRPr="00EE4F58">
        <w:rPr>
          <w:rFonts w:ascii="Book Antiqua" w:eastAsia="Yu Mincho" w:hAnsi="Book Antiqua" w:cs="Times New Roman"/>
          <w:color w:val="000000" w:themeColor="text1"/>
          <w:kern w:val="2"/>
          <w:sz w:val="24"/>
          <w:szCs w:val="24"/>
          <w:lang w:eastAsia="ja-JP"/>
        </w:rPr>
        <w:t xml:space="preserve">Less </w:t>
      </w:r>
      <w:r w:rsidR="005E7FCD" w:rsidRPr="00EE4F58">
        <w:rPr>
          <w:rFonts w:ascii="Book Antiqua" w:eastAsia="Yu Mincho" w:hAnsi="Book Antiqua" w:cs="Times New Roman"/>
          <w:color w:val="000000" w:themeColor="text1"/>
          <w:kern w:val="2"/>
          <w:sz w:val="24"/>
          <w:szCs w:val="24"/>
          <w:lang w:eastAsia="ja-JP"/>
        </w:rPr>
        <w:t>likely</w:t>
      </w:r>
      <w:r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GIST</w:t>
      </w:r>
      <w:r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Gastrointestinal </w:t>
      </w:r>
      <w:r w:rsidR="005E7FCD" w:rsidRPr="00EE4F58">
        <w:rPr>
          <w:rFonts w:ascii="Book Antiqua" w:eastAsia="Yu Mincho" w:hAnsi="Book Antiqua" w:cs="Times New Roman"/>
          <w:color w:val="000000" w:themeColor="text1"/>
          <w:kern w:val="2"/>
          <w:sz w:val="24"/>
          <w:szCs w:val="24"/>
          <w:lang w:eastAsia="ja-JP"/>
        </w:rPr>
        <w:t>stromal tumor</w:t>
      </w:r>
      <w:r w:rsidRPr="00EE4F58">
        <w:rPr>
          <w:rFonts w:ascii="Book Antiqua" w:eastAsia="DengXian" w:hAnsi="Book Antiqua" w:cs="Times New Roman"/>
          <w:color w:val="000000" w:themeColor="text1"/>
          <w:kern w:val="2"/>
          <w:sz w:val="24"/>
          <w:szCs w:val="24"/>
          <w:lang w:eastAsia="zh-CN"/>
        </w:rPr>
        <w:t>.</w:t>
      </w:r>
    </w:p>
    <w:p w14:paraId="3C516FF7" w14:textId="1B413811" w:rsidR="005E7FCD" w:rsidRPr="00EE4F58" w:rsidRDefault="005E7FCD" w:rsidP="00EE4F58">
      <w:pPr>
        <w:widowControl/>
        <w:spacing w:line="360" w:lineRule="auto"/>
        <w:rPr>
          <w:rFonts w:ascii="Book Antiqua" w:hAnsi="Book Antiqua" w:cs="Times New Roman"/>
          <w:b/>
          <w:color w:val="000000" w:themeColor="text1"/>
          <w:sz w:val="24"/>
          <w:szCs w:val="24"/>
          <w:lang w:eastAsia="ja-JP"/>
        </w:rPr>
      </w:pPr>
    </w:p>
    <w:p w14:paraId="78253935" w14:textId="77777777" w:rsidR="00334AD6" w:rsidRPr="00EE4F58" w:rsidRDefault="00334AD6" w:rsidP="00EE4F58">
      <w:pPr>
        <w:widowControl/>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color w:val="000000" w:themeColor="text1"/>
          <w:kern w:val="2"/>
          <w:sz w:val="24"/>
          <w:szCs w:val="24"/>
          <w:lang w:eastAsia="ja-JP"/>
        </w:rPr>
        <w:br w:type="page"/>
      </w:r>
    </w:p>
    <w:p w14:paraId="37F4384F"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2F211308"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59264" behindDoc="0" locked="0" layoutInCell="1" allowOverlap="1" wp14:anchorId="4A0F8D99" wp14:editId="7FB4A4D9">
                <wp:simplePos x="0" y="0"/>
                <wp:positionH relativeFrom="margin">
                  <wp:posOffset>1429385</wp:posOffset>
                </wp:positionH>
                <wp:positionV relativeFrom="paragraph">
                  <wp:posOffset>55880</wp:posOffset>
                </wp:positionV>
                <wp:extent cx="2657475" cy="95250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2657475" cy="952500"/>
                        </a:xfrm>
                        <a:prstGeom prst="rect">
                          <a:avLst/>
                        </a:prstGeom>
                        <a:solidFill>
                          <a:sysClr val="window" lastClr="FFFFFF"/>
                        </a:solidFill>
                        <a:ln w="6350">
                          <a:solidFill>
                            <a:prstClr val="black"/>
                          </a:solidFill>
                        </a:ln>
                        <a:effectLst/>
                      </wps:spPr>
                      <wps:txbx>
                        <w:txbxContent>
                          <w:p w14:paraId="442C01F0" w14:textId="77777777" w:rsidR="00C86CF2" w:rsidRPr="00F772B3" w:rsidRDefault="00C86CF2" w:rsidP="00ED1A5E">
                            <w:pPr>
                              <w:jc w:val="center"/>
                              <w:rPr>
                                <w:rFonts w:ascii="Palatino Linotype" w:hAnsi="Palatino Linotype" w:cs="Times New Roman"/>
                                <w:sz w:val="24"/>
                              </w:rPr>
                            </w:pPr>
                            <w:r w:rsidRPr="00F772B3">
                              <w:rPr>
                                <w:rFonts w:ascii="Palatino Linotype" w:hAnsi="Palatino Linotype" w:cs="Times New Roman"/>
                                <w:sz w:val="24"/>
                              </w:rPr>
                              <w:t>Balloon-assisted enteroscopy</w:t>
                            </w:r>
                          </w:p>
                          <w:p w14:paraId="67531B72" w14:textId="4AC281AE" w:rsidR="00C86CF2" w:rsidRPr="00F772B3" w:rsidRDefault="009237CB" w:rsidP="00ED1A5E">
                            <w:pPr>
                              <w:jc w:val="center"/>
                              <w:rPr>
                                <w:rFonts w:ascii="Palatino Linotype" w:hAnsi="Palatino Linotype" w:cs="Times New Roman"/>
                                <w:sz w:val="24"/>
                              </w:rPr>
                            </w:pPr>
                            <w:r w:rsidRPr="009237CB">
                              <w:rPr>
                                <w:rFonts w:ascii="Palatino Linotype" w:hAnsi="Palatino Linotype" w:cs="Times New Roman"/>
                                <w:i/>
                                <w:sz w:val="24"/>
                              </w:rPr>
                              <w:t>n</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1328</w:t>
                            </w:r>
                          </w:p>
                          <w:p w14:paraId="50AF30DF" w14:textId="7D155136" w:rsidR="00C86CF2" w:rsidRPr="00F772B3" w:rsidRDefault="00C86CF2" w:rsidP="00ED1A5E">
                            <w:pPr>
                              <w:jc w:val="center"/>
                              <w:rPr>
                                <w:rFonts w:ascii="Palatino Linotype" w:hAnsi="Palatino Linotype"/>
                              </w:rPr>
                            </w:pPr>
                            <w:r w:rsidRPr="00F772B3">
                              <w:rPr>
                                <w:rFonts w:ascii="Palatino Linotype" w:hAnsi="Palatino Linotype" w:cs="Times New Roman"/>
                                <w:sz w:val="24"/>
                              </w:rPr>
                              <w:t>(March 2005</w:t>
                            </w:r>
                            <w:r>
                              <w:rPr>
                                <w:rFonts w:ascii="Palatino Linotype" w:hAnsi="Palatino Linotype" w:cs="Times New Roman"/>
                                <w:sz w:val="24"/>
                              </w:rPr>
                              <w:t xml:space="preserve"> </w:t>
                            </w:r>
                            <w:r w:rsidRPr="00F772B3">
                              <w:rPr>
                                <w:rFonts w:ascii="Palatino Linotype" w:hAnsi="Palatino Linotype" w:cs="Times New Roman"/>
                                <w:sz w:val="24"/>
                              </w:rPr>
                              <w:t>–</w:t>
                            </w:r>
                            <w:r>
                              <w:rPr>
                                <w:rFonts w:ascii="Palatino Linotype" w:hAnsi="Palatino Linotype" w:cs="Times New Roman"/>
                                <w:sz w:val="24"/>
                              </w:rPr>
                              <w:t xml:space="preserve"> </w:t>
                            </w:r>
                            <w:r w:rsidRPr="00F772B3">
                              <w:rPr>
                                <w:rFonts w:ascii="Palatino Linotype" w:hAnsi="Palatino Linotype" w:cs="Times New Roman"/>
                                <w:sz w:val="24"/>
                              </w:rPr>
                              <w:t>February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F8D99" id="_x0000_t202" coordsize="21600,21600" o:spt="202" path="m,l,21600r21600,l21600,xe">
                <v:stroke joinstyle="miter"/>
                <v:path gradientshapeok="t" o:connecttype="rect"/>
              </v:shapetype>
              <v:shape id="テキスト ボックス 2" o:spid="_x0000_s1026" type="#_x0000_t202" style="position:absolute;left:0;text-align:left;margin-left:112.55pt;margin-top:4.4pt;width:209.25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" fillcolor="window" strokeweight=".5pt">
                <v:textbox>
                  <w:txbxContent>
                    <w:p w14:paraId="442C01F0" w14:textId="77777777" w:rsidR="00C86CF2" w:rsidRPr="00F772B3" w:rsidRDefault="00C86CF2" w:rsidP="00ED1A5E">
                      <w:pPr>
                        <w:jc w:val="center"/>
                        <w:rPr>
                          <w:rFonts w:ascii="Palatino Linotype" w:hAnsi="Palatino Linotype" w:cs="Times New Roman"/>
                          <w:sz w:val="24"/>
                        </w:rPr>
                      </w:pPr>
                      <w:r w:rsidRPr="00F772B3">
                        <w:rPr>
                          <w:rFonts w:ascii="Palatino Linotype" w:hAnsi="Palatino Linotype" w:cs="Times New Roman"/>
                          <w:sz w:val="24"/>
                        </w:rPr>
                        <w:t>Balloon-assisted enteroscopy</w:t>
                      </w:r>
                    </w:p>
                    <w:p w14:paraId="67531B72" w14:textId="4AC281AE" w:rsidR="00C86CF2" w:rsidRPr="00F772B3" w:rsidRDefault="009237CB" w:rsidP="00ED1A5E">
                      <w:pPr>
                        <w:jc w:val="center"/>
                        <w:rPr>
                          <w:rFonts w:ascii="Palatino Linotype" w:hAnsi="Palatino Linotype" w:cs="Times New Roman"/>
                          <w:sz w:val="24"/>
                        </w:rPr>
                      </w:pPr>
                      <w:r w:rsidRPr="009237CB">
                        <w:rPr>
                          <w:rFonts w:ascii="Palatino Linotype" w:hAnsi="Palatino Linotype" w:cs="Times New Roman"/>
                          <w:i/>
                          <w:sz w:val="24"/>
                        </w:rPr>
                        <w:t>n</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w:t>
                      </w:r>
                      <w:r>
                        <w:rPr>
                          <w:rFonts w:ascii="Palatino Linotype" w:eastAsia="DengXian" w:hAnsi="Palatino Linotype" w:cs="Times New Roman" w:hint="eastAsia"/>
                          <w:sz w:val="24"/>
                          <w:lang w:eastAsia="zh-CN"/>
                        </w:rPr>
                        <w:t xml:space="preserve"> </w:t>
                      </w:r>
                      <w:r w:rsidR="00C86CF2" w:rsidRPr="00F772B3">
                        <w:rPr>
                          <w:rFonts w:ascii="Palatino Linotype" w:hAnsi="Palatino Linotype" w:cs="Times New Roman"/>
                          <w:sz w:val="24"/>
                        </w:rPr>
                        <w:t>1328</w:t>
                      </w:r>
                    </w:p>
                    <w:p w14:paraId="50AF30DF" w14:textId="7D155136" w:rsidR="00C86CF2" w:rsidRPr="00F772B3" w:rsidRDefault="00C86CF2" w:rsidP="00ED1A5E">
                      <w:pPr>
                        <w:jc w:val="center"/>
                        <w:rPr>
                          <w:rFonts w:ascii="Palatino Linotype" w:hAnsi="Palatino Linotype"/>
                        </w:rPr>
                      </w:pPr>
                      <w:r w:rsidRPr="00F772B3">
                        <w:rPr>
                          <w:rFonts w:ascii="Palatino Linotype" w:hAnsi="Palatino Linotype" w:cs="Times New Roman"/>
                          <w:sz w:val="24"/>
                        </w:rPr>
                        <w:t>(March 2005</w:t>
                      </w:r>
                      <w:r>
                        <w:rPr>
                          <w:rFonts w:ascii="Palatino Linotype" w:hAnsi="Palatino Linotype" w:cs="Times New Roman"/>
                          <w:sz w:val="24"/>
                        </w:rPr>
                        <w:t xml:space="preserve"> </w:t>
                      </w:r>
                      <w:r w:rsidRPr="00F772B3">
                        <w:rPr>
                          <w:rFonts w:ascii="Palatino Linotype" w:hAnsi="Palatino Linotype" w:cs="Times New Roman"/>
                          <w:sz w:val="24"/>
                        </w:rPr>
                        <w:t>–</w:t>
                      </w:r>
                      <w:r>
                        <w:rPr>
                          <w:rFonts w:ascii="Palatino Linotype" w:hAnsi="Palatino Linotype" w:cs="Times New Roman"/>
                          <w:sz w:val="24"/>
                        </w:rPr>
                        <w:t xml:space="preserve"> </w:t>
                      </w:r>
                      <w:r w:rsidRPr="00F772B3">
                        <w:rPr>
                          <w:rFonts w:ascii="Palatino Linotype" w:hAnsi="Palatino Linotype" w:cs="Times New Roman"/>
                          <w:sz w:val="24"/>
                        </w:rPr>
                        <w:t>February 2017)</w:t>
                      </w:r>
                    </w:p>
                  </w:txbxContent>
                </v:textbox>
                <w10:wrap anchorx="margin"/>
              </v:shape>
            </w:pict>
          </mc:Fallback>
        </mc:AlternateContent>
      </w:r>
    </w:p>
    <w:p w14:paraId="22E3D5B3"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198A0BEC" w14:textId="2B657FC4"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4AE7901D" w14:textId="098F5AA8" w:rsidR="000D45F0" w:rsidRPr="00EE4F58" w:rsidRDefault="00866737"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1312" behindDoc="0" locked="0" layoutInCell="1" allowOverlap="1" wp14:anchorId="1D31072C" wp14:editId="70230A25">
                <wp:simplePos x="0" y="0"/>
                <wp:positionH relativeFrom="column">
                  <wp:posOffset>2749550</wp:posOffset>
                </wp:positionH>
                <wp:positionV relativeFrom="paragraph">
                  <wp:posOffset>159385</wp:posOffset>
                </wp:positionV>
                <wp:extent cx="0" cy="501650"/>
                <wp:effectExtent l="0" t="0" r="19050" b="12700"/>
                <wp:wrapNone/>
                <wp:docPr id="7" name="直線コネクタ 7"/>
                <wp:cNvGraphicFramePr/>
                <a:graphic xmlns:a="http://schemas.openxmlformats.org/drawingml/2006/main">
                  <a:graphicData uri="http://schemas.microsoft.com/office/word/2010/wordprocessingShape">
                    <wps:wsp>
                      <wps:cNvCnPr/>
                      <wps:spPr>
                        <a:xfrm>
                          <a:off x="0" y="0"/>
                          <a:ext cx="0" cy="5016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C0DC18" id="直線コネクタ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12.55pt" to="216.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" strokecolor="windowText" strokeweight="1.5pt">
                <v:stroke joinstyle="miter"/>
              </v:line>
            </w:pict>
          </mc:Fallback>
        </mc:AlternateContent>
      </w:r>
    </w:p>
    <w:p w14:paraId="5FF812AE" w14:textId="11767C68"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4AF19505"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5408" behindDoc="0" locked="0" layoutInCell="1" allowOverlap="1" wp14:anchorId="286FF610" wp14:editId="6A3F855F">
                <wp:simplePos x="0" y="0"/>
                <wp:positionH relativeFrom="column">
                  <wp:posOffset>3781425</wp:posOffset>
                </wp:positionH>
                <wp:positionV relativeFrom="paragraph">
                  <wp:posOffset>161290</wp:posOffset>
                </wp:positionV>
                <wp:extent cx="0" cy="304800"/>
                <wp:effectExtent l="0" t="0" r="38100" b="19050"/>
                <wp:wrapNone/>
                <wp:docPr id="5" name="直線コネクタ 5"/>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09BAAE" id="直線コネクタ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12.7pt" to="297.7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" strokecolor="windowText" strokeweight="1.5pt">
                <v:stroke joinstyle="miter"/>
              </v:line>
            </w:pict>
          </mc:Fallback>
        </mc:AlternateContent>
      </w: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4384" behindDoc="0" locked="0" layoutInCell="1" allowOverlap="1" wp14:anchorId="21EC8B3E" wp14:editId="0AA69B6C">
                <wp:simplePos x="0" y="0"/>
                <wp:positionH relativeFrom="column">
                  <wp:posOffset>5587366</wp:posOffset>
                </wp:positionH>
                <wp:positionV relativeFrom="paragraph">
                  <wp:posOffset>139700</wp:posOffset>
                </wp:positionV>
                <wp:extent cx="0" cy="323850"/>
                <wp:effectExtent l="0" t="0" r="38100" b="19050"/>
                <wp:wrapNone/>
                <wp:docPr id="10" name="直線コネクタ 10"/>
                <wp:cNvGraphicFramePr/>
                <a:graphic xmlns:a="http://schemas.openxmlformats.org/drawingml/2006/main">
                  <a:graphicData uri="http://schemas.microsoft.com/office/word/2010/wordprocessingShape">
                    <wps:wsp>
                      <wps:cNvCnPr/>
                      <wps:spPr>
                        <a:xfrm>
                          <a:off x="0" y="0"/>
                          <a:ext cx="0" cy="3238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8953C1" id="直線コネクタ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95pt,11pt" to="439.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" strokecolor="windowText" strokeweight="1.5pt">
                <v:stroke joinstyle="miter"/>
              </v:line>
            </w:pict>
          </mc:Fallback>
        </mc:AlternateContent>
      </w: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3360" behindDoc="0" locked="0" layoutInCell="1" allowOverlap="1" wp14:anchorId="34A5462B" wp14:editId="4381A17C">
                <wp:simplePos x="0" y="0"/>
                <wp:positionH relativeFrom="column">
                  <wp:posOffset>1177291</wp:posOffset>
                </wp:positionH>
                <wp:positionV relativeFrom="paragraph">
                  <wp:posOffset>149225</wp:posOffset>
                </wp:positionV>
                <wp:extent cx="0" cy="304800"/>
                <wp:effectExtent l="0" t="0" r="38100" b="19050"/>
                <wp:wrapNone/>
                <wp:docPr id="9" name="直線コネクタ 9"/>
                <wp:cNvGraphicFramePr/>
                <a:graphic xmlns:a="http://schemas.openxmlformats.org/drawingml/2006/main">
                  <a:graphicData uri="http://schemas.microsoft.com/office/word/2010/wordprocessingShape">
                    <wps:wsp>
                      <wps:cNvCnPr/>
                      <wps:spPr>
                        <a:xfrm>
                          <a:off x="0" y="0"/>
                          <a:ext cx="0" cy="304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87EA1" id="直線コネクタ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1.75pt" to="92.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" strokecolor="windowText" strokeweight="1.5pt">
                <v:stroke joinstyle="miter"/>
              </v:line>
            </w:pict>
          </mc:Fallback>
        </mc:AlternateContent>
      </w:r>
      <w:r w:rsidRPr="00EE4F58">
        <w:rPr>
          <w:rFonts w:ascii="Book Antiqua" w:eastAsia="Yu Mincho" w:hAnsi="Book Antiqua" w:cs="Times New Roman"/>
          <w:noProof/>
          <w:color w:val="000000" w:themeColor="text1"/>
          <w:kern w:val="2"/>
          <w:sz w:val="24"/>
          <w:szCs w:val="24"/>
          <w:lang w:eastAsia="zh-CN"/>
        </w:rPr>
        <mc:AlternateContent>
          <mc:Choice Requires="wps">
            <w:drawing>
              <wp:anchor distT="0" distB="0" distL="114300" distR="114300" simplePos="0" relativeHeight="251662336" behindDoc="0" locked="0" layoutInCell="1" allowOverlap="1" wp14:anchorId="5F1CDEEC" wp14:editId="71A0EB82">
                <wp:simplePos x="0" y="0"/>
                <wp:positionH relativeFrom="column">
                  <wp:posOffset>1167765</wp:posOffset>
                </wp:positionH>
                <wp:positionV relativeFrom="paragraph">
                  <wp:posOffset>149225</wp:posOffset>
                </wp:positionV>
                <wp:extent cx="4410075" cy="9525"/>
                <wp:effectExtent l="0" t="0" r="28575" b="28575"/>
                <wp:wrapNone/>
                <wp:docPr id="8" name="直線コネクタ 8"/>
                <wp:cNvGraphicFramePr/>
                <a:graphic xmlns:a="http://schemas.openxmlformats.org/drawingml/2006/main">
                  <a:graphicData uri="http://schemas.microsoft.com/office/word/2010/wordprocessingShape">
                    <wps:wsp>
                      <wps:cNvCnPr/>
                      <wps:spPr>
                        <a:xfrm flipV="1">
                          <a:off x="0" y="0"/>
                          <a:ext cx="441007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B61E1D" id="直線コネクタ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1.75pt" to="439.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" strokecolor="windowText" strokeweight="1.5pt">
                <v:stroke joinstyle="miter"/>
              </v:line>
            </w:pict>
          </mc:Fallback>
        </mc:AlternateContent>
      </w:r>
    </w:p>
    <w:p w14:paraId="30EECBAA"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60288" behindDoc="0" locked="0" layoutInCell="1" allowOverlap="1" wp14:anchorId="4577CA05" wp14:editId="1F8DFBF5">
                <wp:simplePos x="0" y="0"/>
                <wp:positionH relativeFrom="margin">
                  <wp:posOffset>-422909</wp:posOffset>
                </wp:positionH>
                <wp:positionV relativeFrom="paragraph">
                  <wp:posOffset>225425</wp:posOffset>
                </wp:positionV>
                <wp:extent cx="3048000" cy="14954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3048000" cy="1495425"/>
                        </a:xfrm>
                        <a:prstGeom prst="rect">
                          <a:avLst/>
                        </a:prstGeom>
                        <a:solidFill>
                          <a:sysClr val="window" lastClr="FFFFFF"/>
                        </a:solidFill>
                        <a:ln w="6350">
                          <a:solidFill>
                            <a:prstClr val="black"/>
                          </a:solidFill>
                        </a:ln>
                        <a:effectLst/>
                      </wps:spPr>
                      <wps:txbx>
                        <w:txbxContent>
                          <w:p w14:paraId="5A896FED" w14:textId="033CCA04" w:rsidR="00C86CF2" w:rsidRPr="009237CB" w:rsidRDefault="00C86CF2" w:rsidP="009237CB">
                            <w:pPr>
                              <w:rPr>
                                <w:rFonts w:ascii="Palatino Linotype" w:eastAsia="DengXian" w:hAnsi="Palatino Linotype" w:cs="Times New Roman"/>
                                <w:sz w:val="24"/>
                                <w:lang w:eastAsia="zh-CN"/>
                              </w:rPr>
                            </w:pPr>
                            <w:r w:rsidRPr="00F772B3">
                              <w:rPr>
                                <w:rFonts w:ascii="Palatino Linotype" w:hAnsi="Palatino Linotype" w:cs="Times New Roman"/>
                                <w:sz w:val="24"/>
                              </w:rPr>
                              <w:t>Group1 (epithelial tumor)</w:t>
                            </w:r>
                            <w:r w:rsidR="009237CB">
                              <w:rPr>
                                <w:rFonts w:ascii="Palatino Linotype" w:eastAsia="DengXian" w:hAnsi="Palatino Linotype" w:cs="Times New Roman" w:hint="eastAsia"/>
                                <w:sz w:val="24"/>
                                <w:lang w:eastAsia="zh-CN"/>
                              </w:rPr>
                              <w:t xml:space="preserve"> </w:t>
                            </w:r>
                            <w:r w:rsidRPr="009237CB">
                              <w:rPr>
                                <w:rFonts w:ascii="Palatino Linotype" w:hAnsi="Palatino Linotype" w:cs="Times New Roman"/>
                                <w:i/>
                                <w:sz w:val="24"/>
                              </w:rPr>
                              <w:t>n</w:t>
                            </w:r>
                            <w:r w:rsidR="009237CB">
                              <w:rPr>
                                <w:rFonts w:ascii="Palatino Linotype" w:eastAsia="DengXian" w:hAnsi="Palatino Linotype" w:cs="Times New Roman" w:hint="eastAsia"/>
                                <w:i/>
                                <w:sz w:val="24"/>
                                <w:lang w:eastAsia="zh-CN"/>
                              </w:rPr>
                              <w:t xml:space="preserve"> </w:t>
                            </w:r>
                            <w:r w:rsidRPr="00F772B3">
                              <w:rPr>
                                <w:rFonts w:ascii="Palatino Linotype" w:hAnsi="Palatino Linotype" w:cs="Times New Roman"/>
                                <w:sz w:val="24"/>
                              </w:rPr>
                              <w:t>=16</w:t>
                            </w:r>
                          </w:p>
                          <w:p w14:paraId="6597ADCA" w14:textId="0B0FA7CB"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Primary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06F2FE4B" w14:textId="36E61EC5"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Metastatic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5</w:t>
                            </w:r>
                          </w:p>
                          <w:p w14:paraId="331249E8" w14:textId="207AA5FA"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Direct small intestinal invasion by adjacent organ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CA05" id="テキスト ボックス 1" o:spid="_x0000_s1027" type="#_x0000_t202" style="position:absolute;left:0;text-align:left;margin-left:-33.3pt;margin-top:17.75pt;width:240pt;height:11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" fillcolor="window" strokeweight=".5pt">
                <v:textbox>
                  <w:txbxContent>
                    <w:p w14:paraId="5A896FED" w14:textId="033CCA04" w:rsidR="00C86CF2" w:rsidRPr="009237CB" w:rsidRDefault="00C86CF2" w:rsidP="009237CB">
                      <w:pPr>
                        <w:rPr>
                          <w:rFonts w:ascii="Palatino Linotype" w:eastAsia="DengXian" w:hAnsi="Palatino Linotype" w:cs="Times New Roman"/>
                          <w:sz w:val="24"/>
                          <w:lang w:eastAsia="zh-CN"/>
                        </w:rPr>
                      </w:pPr>
                      <w:r w:rsidRPr="00F772B3">
                        <w:rPr>
                          <w:rFonts w:ascii="Palatino Linotype" w:hAnsi="Palatino Linotype" w:cs="Times New Roman"/>
                          <w:sz w:val="24"/>
                        </w:rPr>
                        <w:t>Group1 (epithelial tumor)</w:t>
                      </w:r>
                      <w:r w:rsidR="009237CB">
                        <w:rPr>
                          <w:rFonts w:ascii="Palatino Linotype" w:eastAsia="DengXian" w:hAnsi="Palatino Linotype" w:cs="Times New Roman" w:hint="eastAsia"/>
                          <w:sz w:val="24"/>
                          <w:lang w:eastAsia="zh-CN"/>
                        </w:rPr>
                        <w:t xml:space="preserve"> </w:t>
                      </w:r>
                      <w:r w:rsidRPr="009237CB">
                        <w:rPr>
                          <w:rFonts w:ascii="Palatino Linotype" w:hAnsi="Palatino Linotype" w:cs="Times New Roman"/>
                          <w:i/>
                          <w:sz w:val="24"/>
                        </w:rPr>
                        <w:t>n</w:t>
                      </w:r>
                      <w:r w:rsidR="009237CB">
                        <w:rPr>
                          <w:rFonts w:ascii="Palatino Linotype" w:eastAsia="DengXian" w:hAnsi="Palatino Linotype" w:cs="Times New Roman" w:hint="eastAsia"/>
                          <w:i/>
                          <w:sz w:val="24"/>
                          <w:lang w:eastAsia="zh-CN"/>
                        </w:rPr>
                        <w:t xml:space="preserve"> </w:t>
                      </w:r>
                      <w:r w:rsidRPr="00F772B3">
                        <w:rPr>
                          <w:rFonts w:ascii="Palatino Linotype" w:hAnsi="Palatino Linotype" w:cs="Times New Roman"/>
                          <w:sz w:val="24"/>
                        </w:rPr>
                        <w:t>=16</w:t>
                      </w:r>
                    </w:p>
                    <w:p w14:paraId="6597ADCA" w14:textId="0B0FA7CB"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Primary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06F2FE4B" w14:textId="36E61EC5"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Metastatic small intestinal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5</w:t>
                      </w:r>
                    </w:p>
                    <w:p w14:paraId="331249E8" w14:textId="207AA5FA"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Direct small intestinal invasion by adjacent organ cancer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4</w:t>
                      </w:r>
                    </w:p>
                  </w:txbxContent>
                </v:textbox>
                <w10:wrap anchorx="margin"/>
              </v:shape>
            </w:pict>
          </mc:Fallback>
        </mc:AlternateContent>
      </w:r>
    </w:p>
    <w:p w14:paraId="54081358"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66432" behindDoc="0" locked="0" layoutInCell="1" allowOverlap="1" wp14:anchorId="2507AD30" wp14:editId="328BD358">
                <wp:simplePos x="0" y="0"/>
                <wp:positionH relativeFrom="margin">
                  <wp:posOffset>2720341</wp:posOffset>
                </wp:positionH>
                <wp:positionV relativeFrom="paragraph">
                  <wp:posOffset>6350</wp:posOffset>
                </wp:positionV>
                <wp:extent cx="2152650" cy="14954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2152650" cy="1495425"/>
                        </a:xfrm>
                        <a:prstGeom prst="rect">
                          <a:avLst/>
                        </a:prstGeom>
                        <a:solidFill>
                          <a:sysClr val="window" lastClr="FFFFFF"/>
                        </a:solidFill>
                        <a:ln w="6350">
                          <a:solidFill>
                            <a:prstClr val="black"/>
                          </a:solidFill>
                        </a:ln>
                        <a:effectLst/>
                      </wps:spPr>
                      <wps:txbx>
                        <w:txbxContent>
                          <w:p w14:paraId="18F8FD24" w14:textId="1C3E3A05" w:rsidR="00C86CF2" w:rsidRPr="00F772B3" w:rsidRDefault="00C86CF2" w:rsidP="009237CB">
                            <w:pPr>
                              <w:rPr>
                                <w:rFonts w:ascii="Palatino Linotype" w:hAnsi="Palatino Linotype" w:cs="Times New Roman"/>
                                <w:sz w:val="24"/>
                              </w:rPr>
                            </w:pPr>
                            <w:r w:rsidRPr="00F772B3">
                              <w:rPr>
                                <w:rFonts w:ascii="Palatino Linotype" w:hAnsi="Palatino Linotype" w:cs="Times New Roman"/>
                                <w:sz w:val="24"/>
                              </w:rPr>
                              <w:t xml:space="preserve">Group 2 (malignant lymphoma)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22</w:t>
                            </w:r>
                          </w:p>
                          <w:p w14:paraId="23140920" w14:textId="5338AEB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DLBCL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11</w:t>
                            </w:r>
                          </w:p>
                          <w:p w14:paraId="52AEC932" w14:textId="791D1908"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Follicular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16696253" w14:textId="41C931FF"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T-cell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w:t>
                            </w:r>
                          </w:p>
                          <w:p w14:paraId="63EDD7DA" w14:textId="734AC74E"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MALT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p w14:paraId="367EADE6" w14:textId="320B370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Mantle 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AD30" id="テキスト ボックス 13" o:spid="_x0000_s1028" type="#_x0000_t202" style="position:absolute;left:0;text-align:left;margin-left:214.2pt;margin-top:.5pt;width:169.5pt;height:11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" fillcolor="window" strokeweight=".5pt">
                <v:textbox>
                  <w:txbxContent>
                    <w:p w14:paraId="18F8FD24" w14:textId="1C3E3A05" w:rsidR="00C86CF2" w:rsidRPr="00F772B3" w:rsidRDefault="00C86CF2" w:rsidP="009237CB">
                      <w:pPr>
                        <w:rPr>
                          <w:rFonts w:ascii="Palatino Linotype" w:hAnsi="Palatino Linotype" w:cs="Times New Roman"/>
                          <w:sz w:val="24"/>
                        </w:rPr>
                      </w:pPr>
                      <w:r w:rsidRPr="00F772B3">
                        <w:rPr>
                          <w:rFonts w:ascii="Palatino Linotype" w:hAnsi="Palatino Linotype" w:cs="Times New Roman"/>
                          <w:sz w:val="24"/>
                        </w:rPr>
                        <w:t xml:space="preserve">Group 2 (malignant lymphoma)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22</w:t>
                      </w:r>
                    </w:p>
                    <w:p w14:paraId="23140920" w14:textId="5338AEB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DLBCL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11</w:t>
                      </w:r>
                    </w:p>
                    <w:p w14:paraId="52AEC932" w14:textId="791D1908"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Follicular</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7</w:t>
                      </w:r>
                    </w:p>
                    <w:p w14:paraId="16696253" w14:textId="41C931FF"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T-cell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2</w:t>
                      </w:r>
                    </w:p>
                    <w:p w14:paraId="63EDD7DA" w14:textId="734AC74E"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MALT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p w14:paraId="367EADE6" w14:textId="320B3707" w:rsidR="00C86CF2" w:rsidRPr="00F772B3" w:rsidRDefault="00C86CF2" w:rsidP="00ED1A5E">
                      <w:pPr>
                        <w:jc w:val="left"/>
                        <w:rPr>
                          <w:rFonts w:ascii="Palatino Linotype" w:hAnsi="Palatino Linotype" w:cs="Times New Roman"/>
                          <w:sz w:val="24"/>
                        </w:rPr>
                      </w:pPr>
                      <w:r w:rsidRPr="00F772B3">
                        <w:rPr>
                          <w:rFonts w:ascii="Palatino Linotype" w:hAnsi="Palatino Linotype" w:cs="Times New Roman"/>
                          <w:sz w:val="24"/>
                        </w:rPr>
                        <w:t>Mantle cell</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F772B3">
                        <w:rPr>
                          <w:rFonts w:ascii="Palatino Linotype" w:hAnsi="Palatino Linotype" w:cs="Times New Roman"/>
                          <w:sz w:val="24"/>
                        </w:rPr>
                        <w:t xml:space="preserve"> </w:t>
                      </w:r>
                      <w:r w:rsidRPr="00F772B3">
                        <w:rPr>
                          <w:rFonts w:ascii="Palatino Linotype" w:hAnsi="Palatino Linotype" w:cs="Times New Roman"/>
                          <w:sz w:val="24"/>
                        </w:rPr>
                        <w:t>=</w:t>
                      </w:r>
                      <w:r w:rsidR="009237CB">
                        <w:rPr>
                          <w:rFonts w:ascii="Palatino Linotype" w:eastAsia="DengXian" w:hAnsi="Palatino Linotype" w:cs="Times New Roman" w:hint="eastAsia"/>
                          <w:sz w:val="24"/>
                          <w:lang w:eastAsia="zh-CN"/>
                        </w:rPr>
                        <w:t xml:space="preserve"> </w:t>
                      </w:r>
                      <w:r w:rsidRPr="00F772B3">
                        <w:rPr>
                          <w:rFonts w:ascii="Palatino Linotype" w:hAnsi="Palatino Linotype" w:cs="Times New Roman"/>
                          <w:sz w:val="24"/>
                        </w:rPr>
                        <w:t>1</w:t>
                      </w:r>
                    </w:p>
                  </w:txbxContent>
                </v:textbox>
                <w10:wrap anchorx="margin"/>
              </v:shape>
            </w:pict>
          </mc:Fallback>
        </mc:AlternateContent>
      </w:r>
      <w:r w:rsidRPr="00EE4F58">
        <w:rPr>
          <w:rFonts w:ascii="Book Antiqua" w:hAnsi="Book Antiqua" w:cs="Times New Roman"/>
          <w:b/>
          <w:noProof/>
          <w:color w:val="000000" w:themeColor="text1"/>
          <w:kern w:val="2"/>
          <w:sz w:val="24"/>
          <w:szCs w:val="24"/>
          <w:lang w:eastAsia="zh-CN"/>
        </w:rPr>
        <mc:AlternateContent>
          <mc:Choice Requires="wps">
            <w:drawing>
              <wp:anchor distT="0" distB="0" distL="114300" distR="114300" simplePos="0" relativeHeight="251667456" behindDoc="0" locked="0" layoutInCell="1" allowOverlap="1" wp14:anchorId="3937A6B1" wp14:editId="2702B855">
                <wp:simplePos x="0" y="0"/>
                <wp:positionH relativeFrom="margin">
                  <wp:posOffset>4939665</wp:posOffset>
                </wp:positionH>
                <wp:positionV relativeFrom="paragraph">
                  <wp:posOffset>15875</wp:posOffset>
                </wp:positionV>
                <wp:extent cx="1304925" cy="6000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1304925" cy="600075"/>
                        </a:xfrm>
                        <a:prstGeom prst="rect">
                          <a:avLst/>
                        </a:prstGeom>
                        <a:solidFill>
                          <a:sysClr val="window" lastClr="FFFFFF"/>
                        </a:solidFill>
                        <a:ln w="6350">
                          <a:solidFill>
                            <a:prstClr val="black"/>
                          </a:solidFill>
                        </a:ln>
                        <a:effectLst/>
                      </wps:spPr>
                      <wps:txbx>
                        <w:txbxContent>
                          <w:p w14:paraId="60005EB6" w14:textId="76C12BF3" w:rsidR="00C86CF2" w:rsidRPr="00237DC9" w:rsidRDefault="00C86CF2" w:rsidP="00ED1A5E">
                            <w:pPr>
                              <w:jc w:val="center"/>
                              <w:rPr>
                                <w:rFonts w:ascii="Palatino Linotype" w:hAnsi="Palatino Linotype" w:cs="Times New Roman"/>
                                <w:sz w:val="24"/>
                              </w:rPr>
                            </w:pPr>
                            <w:r w:rsidRPr="00237DC9">
                              <w:rPr>
                                <w:rFonts w:ascii="Palatino Linotype" w:hAnsi="Palatino Linotype" w:cs="Times New Roman"/>
                                <w:sz w:val="24"/>
                              </w:rPr>
                              <w:t>Group3 (GIST)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237DC9">
                              <w:rPr>
                                <w:rFonts w:ascii="Palatino Linotype" w:hAnsi="Palatino Linotype" w:cs="Times New Roman"/>
                                <w:sz w:val="24"/>
                              </w:rPr>
                              <w:t xml:space="preserve"> </w:t>
                            </w:r>
                            <w:r w:rsidRPr="00237DC9">
                              <w:rPr>
                                <w:rFonts w:ascii="Palatino Linotype" w:hAnsi="Palatino Linotype" w:cs="Times New Roman"/>
                                <w:sz w:val="24"/>
                              </w:rP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A6B1" id="テキスト ボックス 22" o:spid="_x0000_s1029" type="#_x0000_t202" style="position:absolute;left:0;text-align:left;margin-left:388.95pt;margin-top:1.25pt;width:102.75pt;height:4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" fillcolor="window" strokeweight=".5pt">
                <v:textbox>
                  <w:txbxContent>
                    <w:p w14:paraId="60005EB6" w14:textId="76C12BF3" w:rsidR="00C86CF2" w:rsidRPr="00237DC9" w:rsidRDefault="00C86CF2" w:rsidP="00ED1A5E">
                      <w:pPr>
                        <w:jc w:val="center"/>
                        <w:rPr>
                          <w:rFonts w:ascii="Palatino Linotype" w:hAnsi="Palatino Linotype" w:cs="Times New Roman"/>
                          <w:sz w:val="24"/>
                        </w:rPr>
                      </w:pPr>
                      <w:r w:rsidRPr="00237DC9">
                        <w:rPr>
                          <w:rFonts w:ascii="Palatino Linotype" w:hAnsi="Palatino Linotype" w:cs="Times New Roman"/>
                          <w:sz w:val="24"/>
                        </w:rPr>
                        <w:t>Group3 (GIST)</w:t>
                      </w:r>
                      <w:r w:rsidR="009237CB">
                        <w:rPr>
                          <w:rFonts w:ascii="Palatino Linotype" w:eastAsia="DengXian" w:hAnsi="Palatino Linotype" w:cs="Times New Roman" w:hint="eastAsia"/>
                          <w:sz w:val="24"/>
                          <w:lang w:eastAsia="zh-CN"/>
                        </w:rPr>
                        <w:t xml:space="preserve"> </w:t>
                      </w:r>
                      <w:r w:rsidR="009237CB" w:rsidRPr="009237CB">
                        <w:rPr>
                          <w:rFonts w:ascii="Palatino Linotype" w:hAnsi="Palatino Linotype" w:cs="Times New Roman"/>
                          <w:i/>
                          <w:sz w:val="24"/>
                        </w:rPr>
                        <w:t>n</w:t>
                      </w:r>
                      <w:r w:rsidR="009237CB" w:rsidRPr="00237DC9">
                        <w:rPr>
                          <w:rFonts w:ascii="Palatino Linotype" w:hAnsi="Palatino Linotype" w:cs="Times New Roman"/>
                          <w:sz w:val="24"/>
                        </w:rPr>
                        <w:t xml:space="preserve"> </w:t>
                      </w:r>
                      <w:r w:rsidRPr="00237DC9">
                        <w:rPr>
                          <w:rFonts w:ascii="Palatino Linotype" w:hAnsi="Palatino Linotype" w:cs="Times New Roman"/>
                          <w:sz w:val="24"/>
                        </w:rPr>
                        <w:t>= 6</w:t>
                      </w:r>
                    </w:p>
                  </w:txbxContent>
                </v:textbox>
                <w10:wrap anchorx="margin"/>
              </v:shape>
            </w:pict>
          </mc:Fallback>
        </mc:AlternateContent>
      </w:r>
    </w:p>
    <w:p w14:paraId="54DB07F6"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71CD3EE8"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69F3429D"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344F7673"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677FE574"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30927E84" w14:textId="77777777"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p>
    <w:p w14:paraId="15E3375E" w14:textId="51EFDD4B" w:rsidR="00ED1A5E" w:rsidRPr="00EE4F58" w:rsidRDefault="00866737" w:rsidP="00EE4F58">
      <w:pPr>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Figure 1 Flow diagram of the patient enrollment.</w:t>
      </w:r>
      <w:r w:rsidRPr="00EE4F58">
        <w:rPr>
          <w:rFonts w:ascii="Book Antiqua" w:eastAsia="DengXian" w:hAnsi="Book Antiqua" w:cs="Times New Roman"/>
          <w:b/>
          <w:color w:val="000000" w:themeColor="text1"/>
          <w:kern w:val="2"/>
          <w:sz w:val="24"/>
          <w:szCs w:val="24"/>
          <w:lang w:eastAsia="zh-CN"/>
        </w:rPr>
        <w:t xml:space="preserve"> </w:t>
      </w:r>
      <w:r w:rsidR="00ED1A5E" w:rsidRPr="00EE4F58">
        <w:rPr>
          <w:rFonts w:ascii="Book Antiqua" w:eastAsia="Yu Mincho" w:hAnsi="Book Antiqua" w:cs="Times New Roman"/>
          <w:color w:val="000000" w:themeColor="text1"/>
          <w:kern w:val="2"/>
          <w:sz w:val="24"/>
          <w:szCs w:val="24"/>
          <w:lang w:eastAsia="ja-JP"/>
        </w:rPr>
        <w:t>DLBCL</w:t>
      </w:r>
      <w:r w:rsidRPr="00EE4F58">
        <w:rPr>
          <w:rFonts w:ascii="Book Antiqua" w:eastAsia="DengXian" w:hAnsi="Book Antiqua" w:cs="Times New Roman"/>
          <w:color w:val="000000" w:themeColor="text1"/>
          <w:kern w:val="2"/>
          <w:sz w:val="24"/>
          <w:szCs w:val="24"/>
          <w:lang w:eastAsia="zh-CN"/>
        </w:rPr>
        <w:t>:</w:t>
      </w:r>
      <w:r w:rsidR="00ED1A5E"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 xml:space="preserve">Diffuse </w:t>
      </w:r>
      <w:r w:rsidR="00ED1A5E" w:rsidRPr="00EE4F58">
        <w:rPr>
          <w:rFonts w:ascii="Book Antiqua" w:eastAsia="Yu Mincho" w:hAnsi="Book Antiqua" w:cs="Times New Roman"/>
          <w:color w:val="000000" w:themeColor="text1"/>
          <w:kern w:val="2"/>
          <w:sz w:val="24"/>
          <w:szCs w:val="24"/>
          <w:lang w:eastAsia="ja-JP"/>
        </w:rPr>
        <w:t>large B-cell lymphoma; GIST</w:t>
      </w:r>
      <w:r w:rsidRPr="00EE4F58">
        <w:rPr>
          <w:rFonts w:ascii="Book Antiqua" w:eastAsia="DengXian" w:hAnsi="Book Antiqua" w:cs="Times New Roman"/>
          <w:color w:val="000000" w:themeColor="text1"/>
          <w:kern w:val="2"/>
          <w:sz w:val="24"/>
          <w:szCs w:val="24"/>
          <w:lang w:eastAsia="zh-CN"/>
        </w:rPr>
        <w:t>:</w:t>
      </w:r>
      <w:r w:rsidR="00ED1A5E"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 xml:space="preserve">Gastrointestinal </w:t>
      </w:r>
      <w:r w:rsidR="00ED1A5E" w:rsidRPr="00EE4F58">
        <w:rPr>
          <w:rFonts w:ascii="Book Antiqua" w:eastAsia="Yu Mincho" w:hAnsi="Book Antiqua" w:cs="Times New Roman"/>
          <w:color w:val="000000" w:themeColor="text1"/>
          <w:kern w:val="2"/>
          <w:sz w:val="24"/>
          <w:szCs w:val="24"/>
          <w:lang w:eastAsia="ja-JP"/>
        </w:rPr>
        <w:t>stromal tumor; MALT</w:t>
      </w:r>
      <w:r w:rsidRPr="00EE4F58">
        <w:rPr>
          <w:rFonts w:ascii="Book Antiqua" w:eastAsia="DengXian" w:hAnsi="Book Antiqua" w:cs="Times New Roman"/>
          <w:color w:val="000000" w:themeColor="text1"/>
          <w:kern w:val="2"/>
          <w:sz w:val="24"/>
          <w:szCs w:val="24"/>
          <w:lang w:eastAsia="zh-CN"/>
        </w:rPr>
        <w:t>:</w:t>
      </w:r>
      <w:r w:rsidR="00ED1A5E"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Mucosa</w:t>
      </w:r>
      <w:r w:rsidR="00ED1A5E" w:rsidRPr="00EE4F58">
        <w:rPr>
          <w:rFonts w:ascii="Book Antiqua" w:eastAsia="Yu Mincho" w:hAnsi="Book Antiqua" w:cs="Times New Roman"/>
          <w:color w:val="000000" w:themeColor="text1"/>
          <w:kern w:val="2"/>
          <w:sz w:val="24"/>
          <w:szCs w:val="24"/>
          <w:lang w:eastAsia="ja-JP"/>
        </w:rPr>
        <w:t>-associated lymphoid tissue</w:t>
      </w:r>
      <w:r w:rsidRPr="00EE4F58">
        <w:rPr>
          <w:rFonts w:ascii="Book Antiqua" w:eastAsia="DengXian" w:hAnsi="Book Antiqua" w:cs="Times New Roman"/>
          <w:color w:val="000000" w:themeColor="text1"/>
          <w:kern w:val="2"/>
          <w:sz w:val="24"/>
          <w:szCs w:val="24"/>
          <w:lang w:eastAsia="zh-CN"/>
        </w:rPr>
        <w:t>.</w:t>
      </w:r>
    </w:p>
    <w:p w14:paraId="7A54C29D" w14:textId="77777777" w:rsidR="00057B7E" w:rsidRPr="00EE4F58" w:rsidRDefault="00057B7E" w:rsidP="00EE4F58">
      <w:pPr>
        <w:widowControl/>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br w:type="page"/>
      </w:r>
    </w:p>
    <w:p w14:paraId="4EA202D3" w14:textId="0D3F9197"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DengXian" w:hAnsi="Book Antiqua" w:cs="Times New Roman"/>
          <w:b/>
          <w:color w:val="000000" w:themeColor="text1"/>
          <w:kern w:val="2"/>
          <w:sz w:val="24"/>
          <w:szCs w:val="24"/>
          <w:lang w:eastAsia="zh-CN"/>
        </w:rPr>
        <w:lastRenderedPageBreak/>
        <w:t>A</w:t>
      </w:r>
    </w:p>
    <w:p w14:paraId="6BFDF4F8" w14:textId="77777777"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hAnsi="Book Antiqua"/>
          <w:noProof/>
          <w:color w:val="000000" w:themeColor="text1"/>
          <w:sz w:val="24"/>
          <w:szCs w:val="24"/>
          <w:lang w:eastAsia="zh-CN"/>
        </w:rPr>
        <w:drawing>
          <wp:inline distT="0" distB="0" distL="0" distR="0" wp14:anchorId="15492DA4" wp14:editId="3368ADFE">
            <wp:extent cx="2391093" cy="2428875"/>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794" cy="2441776"/>
                    </a:xfrm>
                    <a:prstGeom prst="rect">
                      <a:avLst/>
                    </a:prstGeom>
                    <a:noFill/>
                    <a:ln>
                      <a:noFill/>
                    </a:ln>
                  </pic:spPr>
                </pic:pic>
              </a:graphicData>
            </a:graphic>
          </wp:inline>
        </w:drawing>
      </w:r>
      <w:r w:rsidRPr="00EE4F58">
        <w:rPr>
          <w:rFonts w:ascii="Book Antiqua" w:eastAsia="Yu Mincho" w:hAnsi="Book Antiqua" w:cs="Times New Roman"/>
          <w:b/>
          <w:color w:val="000000" w:themeColor="text1"/>
          <w:kern w:val="2"/>
          <w:sz w:val="24"/>
          <w:szCs w:val="24"/>
          <w:lang w:eastAsia="ja-JP"/>
        </w:rPr>
        <w:t xml:space="preserve"> </w:t>
      </w:r>
    </w:p>
    <w:p w14:paraId="53E4ECEE" w14:textId="08ABB38D"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B</w:t>
      </w:r>
    </w:p>
    <w:p w14:paraId="10624D0A" w14:textId="77777777" w:rsidR="00AF6D99" w:rsidRPr="00EE4F58" w:rsidRDefault="00AF6D99"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zh-CN"/>
        </w:rPr>
        <mc:AlternateContent>
          <mc:Choice Requires="wps">
            <w:drawing>
              <wp:anchor distT="0" distB="0" distL="114300" distR="114300" simplePos="0" relativeHeight="251672576" behindDoc="0" locked="0" layoutInCell="1" allowOverlap="1" wp14:anchorId="263245A9" wp14:editId="079E003D">
                <wp:simplePos x="0" y="0"/>
                <wp:positionH relativeFrom="column">
                  <wp:posOffset>1824990</wp:posOffset>
                </wp:positionH>
                <wp:positionV relativeFrom="paragraph">
                  <wp:posOffset>1003300</wp:posOffset>
                </wp:positionV>
                <wp:extent cx="361950" cy="273050"/>
                <wp:effectExtent l="38100" t="0" r="19050" b="50800"/>
                <wp:wrapNone/>
                <wp:docPr id="3" name="直線矢印コネクタ 3"/>
                <wp:cNvGraphicFramePr/>
                <a:graphic xmlns:a="http://schemas.openxmlformats.org/drawingml/2006/main">
                  <a:graphicData uri="http://schemas.microsoft.com/office/word/2010/wordprocessingShape">
                    <wps:wsp>
                      <wps:cNvCnPr/>
                      <wps:spPr>
                        <a:xfrm flipH="1">
                          <a:off x="0" y="0"/>
                          <a:ext cx="361950" cy="27305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13918C" id="_x0000_t32" coordsize="21600,21600" o:spt="32" o:oned="t" path="m,l21600,21600e" filled="f">
                <v:path arrowok="t" fillok="f" o:connecttype="none"/>
                <o:lock v:ext="edit" shapetype="t"/>
              </v:shapetype>
              <v:shape id="直線矢印コネクタ 3" o:spid="_x0000_s1026" type="#_x0000_t32" style="position:absolute;margin-left:143.7pt;margin-top:79pt;width:28.5pt;height:21.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" strokecolor="white [3212]" strokeweight=".5pt">
                <v:stroke endarrow="block" joinstyle="miter"/>
              </v:shape>
            </w:pict>
          </mc:Fallback>
        </mc:AlternateContent>
      </w:r>
      <w:r w:rsidRPr="00EE4F58">
        <w:rPr>
          <w:rFonts w:ascii="Book Antiqua" w:eastAsia="Yu Mincho" w:hAnsi="Book Antiqua" w:cs="Times New Roman"/>
          <w:b/>
          <w:noProof/>
          <w:color w:val="000000" w:themeColor="text1"/>
          <w:kern w:val="2"/>
          <w:sz w:val="24"/>
          <w:szCs w:val="24"/>
          <w:lang w:eastAsia="zh-CN"/>
        </w:rPr>
        <w:drawing>
          <wp:inline distT="0" distB="0" distL="0" distR="0" wp14:anchorId="3678E793" wp14:editId="5758CD4A">
            <wp:extent cx="2362200" cy="2024788"/>
            <wp:effectExtent l="0" t="0" r="0" b="0"/>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0" cstate="print">
                      <a:extLst>
                        <a:ext uri="{28A0092B-C50C-407E-A947-70E740481C1C}">
                          <a14:useLocalDpi xmlns:a14="http://schemas.microsoft.com/office/drawing/2010/main" val="0"/>
                        </a:ext>
                      </a:extLst>
                    </a:blip>
                    <a:srcRect l="19833" t="14910" r="19262" b="15483"/>
                    <a:stretch/>
                  </pic:blipFill>
                  <pic:spPr>
                    <a:xfrm>
                      <a:off x="0" y="0"/>
                      <a:ext cx="2366641" cy="2028595"/>
                    </a:xfrm>
                    <a:prstGeom prst="rect">
                      <a:avLst/>
                    </a:prstGeom>
                  </pic:spPr>
                </pic:pic>
              </a:graphicData>
            </a:graphic>
          </wp:inline>
        </w:drawing>
      </w:r>
      <w:r w:rsidRPr="00EE4F58">
        <w:rPr>
          <w:rFonts w:ascii="Book Antiqua" w:eastAsia="Yu Mincho" w:hAnsi="Book Antiqua" w:cs="Times New Roman"/>
          <w:b/>
          <w:noProof/>
          <w:color w:val="000000" w:themeColor="text1"/>
          <w:kern w:val="2"/>
          <w:sz w:val="24"/>
          <w:szCs w:val="24"/>
          <w:lang w:eastAsia="ja-JP"/>
        </w:rPr>
        <w:t xml:space="preserve"> </w:t>
      </w:r>
    </w:p>
    <w:p w14:paraId="51E7B2B4" w14:textId="008771AD"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DengXian" w:hAnsi="Book Antiqua" w:cs="Times New Roman"/>
          <w:b/>
          <w:color w:val="000000" w:themeColor="text1"/>
          <w:kern w:val="2"/>
          <w:sz w:val="24"/>
          <w:szCs w:val="24"/>
          <w:lang w:eastAsia="zh-CN"/>
        </w:rPr>
        <w:t>C</w:t>
      </w:r>
    </w:p>
    <w:p w14:paraId="43A33206" w14:textId="77777777"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noProof/>
          <w:color w:val="000000" w:themeColor="text1"/>
          <w:kern w:val="2"/>
          <w:sz w:val="24"/>
          <w:szCs w:val="24"/>
          <w:lang w:eastAsia="zh-CN"/>
        </w:rPr>
        <mc:AlternateContent>
          <mc:Choice Requires="wps">
            <w:drawing>
              <wp:anchor distT="0" distB="0" distL="114300" distR="114300" simplePos="0" relativeHeight="251675648" behindDoc="0" locked="0" layoutInCell="1" allowOverlap="1" wp14:anchorId="6D3F0A10" wp14:editId="1EA5AF34">
                <wp:simplePos x="0" y="0"/>
                <wp:positionH relativeFrom="column">
                  <wp:posOffset>1619250</wp:posOffset>
                </wp:positionH>
                <wp:positionV relativeFrom="paragraph">
                  <wp:posOffset>913765</wp:posOffset>
                </wp:positionV>
                <wp:extent cx="203200" cy="393700"/>
                <wp:effectExtent l="38100" t="0" r="25400" b="63500"/>
                <wp:wrapNone/>
                <wp:docPr id="23" name="直線矢印コネクタ 23"/>
                <wp:cNvGraphicFramePr/>
                <a:graphic xmlns:a="http://schemas.openxmlformats.org/drawingml/2006/main">
                  <a:graphicData uri="http://schemas.microsoft.com/office/word/2010/wordprocessingShape">
                    <wps:wsp>
                      <wps:cNvCnPr/>
                      <wps:spPr>
                        <a:xfrm flipH="1">
                          <a:off x="0" y="0"/>
                          <a:ext cx="203200" cy="3937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A32CD" id="直線矢印コネクタ 23" o:spid="_x0000_s1026" type="#_x0000_t32" style="position:absolute;margin-left:127.5pt;margin-top:71.95pt;width:16pt;height:3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" strokecolor="white [3212]" strokeweight=".5pt">
                <v:stroke endarrow="block" joinstyle="miter"/>
              </v:shape>
            </w:pict>
          </mc:Fallback>
        </mc:AlternateContent>
      </w:r>
      <w:r w:rsidRPr="00EE4F58">
        <w:rPr>
          <w:rFonts w:ascii="Book Antiqua" w:eastAsia="Yu Mincho" w:hAnsi="Book Antiqua" w:cs="Times New Roman"/>
          <w:b/>
          <w:noProof/>
          <w:color w:val="000000" w:themeColor="text1"/>
          <w:kern w:val="2"/>
          <w:sz w:val="24"/>
          <w:szCs w:val="24"/>
          <w:lang w:eastAsia="zh-CN"/>
        </w:rPr>
        <mc:AlternateContent>
          <mc:Choice Requires="wps">
            <w:drawing>
              <wp:anchor distT="0" distB="0" distL="114300" distR="114300" simplePos="0" relativeHeight="251674624" behindDoc="0" locked="0" layoutInCell="1" allowOverlap="1" wp14:anchorId="7B96E211" wp14:editId="2C87B9F6">
                <wp:simplePos x="0" y="0"/>
                <wp:positionH relativeFrom="column">
                  <wp:posOffset>875665</wp:posOffset>
                </wp:positionH>
                <wp:positionV relativeFrom="paragraph">
                  <wp:posOffset>1362075</wp:posOffset>
                </wp:positionV>
                <wp:extent cx="203200" cy="393700"/>
                <wp:effectExtent l="38100" t="0" r="25400" b="63500"/>
                <wp:wrapNone/>
                <wp:docPr id="4" name="直線矢印コネクタ 4"/>
                <wp:cNvGraphicFramePr/>
                <a:graphic xmlns:a="http://schemas.openxmlformats.org/drawingml/2006/main">
                  <a:graphicData uri="http://schemas.microsoft.com/office/word/2010/wordprocessingShape">
                    <wps:wsp>
                      <wps:cNvCnPr/>
                      <wps:spPr>
                        <a:xfrm flipH="1">
                          <a:off x="0" y="0"/>
                          <a:ext cx="203200" cy="393700"/>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CABA0" id="直線矢印コネクタ 4" o:spid="_x0000_s1026" type="#_x0000_t32" style="position:absolute;margin-left:68.95pt;margin-top:107.25pt;width:16pt;height:3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" strokecolor="white [3212]" strokeweight=".5pt">
                <v:stroke endarrow="block" joinstyle="miter"/>
              </v:shape>
            </w:pict>
          </mc:Fallback>
        </mc:AlternateContent>
      </w:r>
      <w:r w:rsidRPr="00EE4F58">
        <w:rPr>
          <w:rFonts w:ascii="Book Antiqua" w:eastAsia="Yu Mincho" w:hAnsi="Book Antiqua" w:cs="Times New Roman"/>
          <w:b/>
          <w:noProof/>
          <w:color w:val="000000" w:themeColor="text1"/>
          <w:kern w:val="2"/>
          <w:sz w:val="24"/>
          <w:szCs w:val="24"/>
          <w:lang w:eastAsia="zh-CN"/>
        </w:rPr>
        <w:drawing>
          <wp:inline distT="0" distB="0" distL="0" distR="0" wp14:anchorId="4AC0CA13" wp14:editId="61151304">
            <wp:extent cx="2340591" cy="2148866"/>
            <wp:effectExtent l="0" t="0" r="3175"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418" cy="2160643"/>
                    </a:xfrm>
                    <a:prstGeom prst="rect">
                      <a:avLst/>
                    </a:prstGeom>
                    <a:noFill/>
                    <a:ln>
                      <a:noFill/>
                    </a:ln>
                  </pic:spPr>
                </pic:pic>
              </a:graphicData>
            </a:graphic>
          </wp:inline>
        </w:drawing>
      </w:r>
    </w:p>
    <w:p w14:paraId="5190D147" w14:textId="4E7924C3" w:rsidR="00AF6D99" w:rsidRPr="00EE4F58" w:rsidRDefault="00AF6D99"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DengXian" w:hAnsi="Book Antiqua" w:cs="Times New Roman"/>
          <w:b/>
          <w:color w:val="000000" w:themeColor="text1"/>
          <w:kern w:val="2"/>
          <w:sz w:val="24"/>
          <w:szCs w:val="24"/>
          <w:lang w:eastAsia="zh-CN"/>
        </w:rPr>
        <w:t>D</w:t>
      </w:r>
    </w:p>
    <w:p w14:paraId="10C77A45" w14:textId="66C2E333" w:rsidR="00AF6D99" w:rsidRPr="00EE4F58" w:rsidRDefault="00AF6D99"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zh-CN"/>
        </w:rPr>
        <w:lastRenderedPageBreak/>
        <w:drawing>
          <wp:inline distT="0" distB="0" distL="0" distR="0" wp14:anchorId="4FAA7485" wp14:editId="10CE3340">
            <wp:extent cx="2327360" cy="213890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4997" cy="2155110"/>
                    </a:xfrm>
                    <a:prstGeom prst="rect">
                      <a:avLst/>
                    </a:prstGeom>
                    <a:noFill/>
                    <a:ln>
                      <a:noFill/>
                    </a:ln>
                  </pic:spPr>
                </pic:pic>
              </a:graphicData>
            </a:graphic>
          </wp:inline>
        </w:drawing>
      </w:r>
    </w:p>
    <w:p w14:paraId="4CE3D9C7" w14:textId="537BE007" w:rsidR="00AF6D99"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b/>
          <w:color w:val="000000" w:themeColor="text1"/>
          <w:kern w:val="2"/>
          <w:sz w:val="24"/>
          <w:szCs w:val="24"/>
          <w:lang w:eastAsia="ja-JP"/>
        </w:rPr>
        <w:t>Figure 2 Endoscopic findings for each small intestinal tumor.</w:t>
      </w:r>
      <w:bookmarkStart w:id="22" w:name="_Hlk535186553"/>
      <w:r w:rsidR="00AF6D99" w:rsidRPr="00EE4F58">
        <w:rPr>
          <w:rFonts w:ascii="Book Antiqua" w:eastAsia="DengXian" w:hAnsi="Book Antiqua" w:cs="Times New Roman"/>
          <w:b/>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A: Representative image of an epithelial tumor (Group 1: primary small intestinal cancer).</w:t>
      </w:r>
      <w:bookmarkStart w:id="23" w:name="_Hlk535186674"/>
      <w:bookmarkEnd w:id="22"/>
      <w:r w:rsidR="00AF6D99"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This tumor was solitary and located in the jejunum. The type was </w:t>
      </w:r>
      <w:r w:rsidR="00AC5B1A" w:rsidRPr="00EE4F58">
        <w:rPr>
          <w:rFonts w:ascii="Book Antiqua" w:eastAsia="Yu Mincho" w:hAnsi="Book Antiqua" w:cs="Times New Roman"/>
          <w:color w:val="000000" w:themeColor="text1"/>
          <w:kern w:val="2"/>
          <w:sz w:val="24"/>
          <w:szCs w:val="24"/>
          <w:lang w:eastAsia="ja-JP"/>
        </w:rPr>
        <w:t>infiltrative ulcerated type</w:t>
      </w:r>
      <w:r w:rsidRPr="00EE4F58">
        <w:rPr>
          <w:rFonts w:ascii="Book Antiqua" w:eastAsia="Yu Mincho" w:hAnsi="Book Antiqua" w:cs="Times New Roman"/>
          <w:color w:val="000000" w:themeColor="text1"/>
          <w:kern w:val="2"/>
          <w:sz w:val="24"/>
          <w:szCs w:val="24"/>
          <w:lang w:eastAsia="ja-JP"/>
        </w:rPr>
        <w:t>. This tumor was also associated with stenosis and bleeding</w:t>
      </w:r>
      <w:bookmarkEnd w:id="23"/>
      <w:r w:rsidR="00AF6D99" w:rsidRPr="00EE4F58">
        <w:rPr>
          <w:rFonts w:ascii="Book Antiqua" w:eastAsia="DengXian" w:hAnsi="Book Antiqua" w:cs="Times New Roman"/>
          <w:color w:val="000000" w:themeColor="text1"/>
          <w:kern w:val="2"/>
          <w:sz w:val="24"/>
          <w:szCs w:val="24"/>
          <w:lang w:eastAsia="zh-CN"/>
        </w:rPr>
        <w:t>;</w:t>
      </w:r>
      <w:r w:rsidR="00AF6D99" w:rsidRPr="00EE4F58">
        <w:rPr>
          <w:rFonts w:ascii="Book Antiqua" w:eastAsia="Yu Mincho" w:hAnsi="Book Antiqua" w:cs="Times New Roman"/>
          <w:color w:val="000000" w:themeColor="text1"/>
          <w:kern w:val="2"/>
          <w:sz w:val="24"/>
          <w:szCs w:val="24"/>
          <w:lang w:eastAsia="ja-JP"/>
        </w:rPr>
        <w:t xml:space="preserve"> B and C: Representative images of malignant lymphoma (Group 2: diffuse large B-cell lymphoma).</w:t>
      </w:r>
      <w:r w:rsidR="00AF6D99" w:rsidRPr="00EE4F58">
        <w:rPr>
          <w:rFonts w:ascii="Book Antiqua" w:eastAsia="DengXian" w:hAnsi="Book Antiqua" w:cs="Times New Roman"/>
          <w:color w:val="000000" w:themeColor="text1"/>
          <w:kern w:val="2"/>
          <w:sz w:val="24"/>
          <w:szCs w:val="24"/>
          <w:lang w:eastAsia="zh-CN"/>
        </w:rPr>
        <w:t xml:space="preserve"> </w:t>
      </w:r>
      <w:r w:rsidR="00AF6D99" w:rsidRPr="00EE4F58">
        <w:rPr>
          <w:rFonts w:ascii="Book Antiqua" w:eastAsia="Yu Mincho" w:hAnsi="Book Antiqua" w:cs="Times New Roman"/>
          <w:color w:val="000000" w:themeColor="text1"/>
          <w:kern w:val="2"/>
          <w:sz w:val="24"/>
          <w:szCs w:val="24"/>
          <w:lang w:eastAsia="ja-JP"/>
        </w:rPr>
        <w:t>These tumors were multiple and located in the jejunum and ileum and appeared as ulcerated masses with raised margins. These tumors also had white villi (arrows) and were not associated with stenosis or bleeding</w:t>
      </w:r>
      <w:r w:rsidR="00AF6D99" w:rsidRPr="00EE4F58">
        <w:rPr>
          <w:rFonts w:ascii="Book Antiqua" w:eastAsia="DengXian" w:hAnsi="Book Antiqua" w:cs="Times New Roman"/>
          <w:color w:val="000000" w:themeColor="text1"/>
          <w:kern w:val="2"/>
          <w:sz w:val="24"/>
          <w:szCs w:val="24"/>
          <w:lang w:eastAsia="zh-CN"/>
        </w:rPr>
        <w:t>;</w:t>
      </w:r>
      <w:r w:rsidR="00AF6D99" w:rsidRPr="00EE4F58">
        <w:rPr>
          <w:rFonts w:ascii="Book Antiqua" w:eastAsia="Yu Mincho" w:hAnsi="Book Antiqua" w:cs="Times New Roman"/>
          <w:color w:val="000000" w:themeColor="text1"/>
          <w:kern w:val="2"/>
          <w:sz w:val="24"/>
          <w:szCs w:val="24"/>
          <w:lang w:eastAsia="ja-JP"/>
        </w:rPr>
        <w:t xml:space="preserve"> D: Representative image of a gastrointestinal stromal tumor (Group 3).</w:t>
      </w:r>
      <w:r w:rsidR="00AF6D99" w:rsidRPr="00EE4F58">
        <w:rPr>
          <w:rFonts w:ascii="Book Antiqua" w:eastAsia="DengXian" w:hAnsi="Book Antiqua" w:cs="Times New Roman"/>
          <w:color w:val="000000" w:themeColor="text1"/>
          <w:kern w:val="2"/>
          <w:sz w:val="24"/>
          <w:szCs w:val="24"/>
          <w:lang w:eastAsia="zh-CN"/>
        </w:rPr>
        <w:t xml:space="preserve"> </w:t>
      </w:r>
      <w:r w:rsidR="00AF6D99" w:rsidRPr="00EE4F58">
        <w:rPr>
          <w:rFonts w:ascii="Book Antiqua" w:eastAsia="Yu Mincho" w:hAnsi="Book Antiqua" w:cs="Times New Roman"/>
          <w:color w:val="000000" w:themeColor="text1"/>
          <w:kern w:val="2"/>
          <w:sz w:val="24"/>
          <w:szCs w:val="24"/>
          <w:lang w:eastAsia="ja-JP"/>
        </w:rPr>
        <w:t>This tumor was solitary and located in the jejunum and appeared as a protruded mass. This tumor was not associated with stenosis or bleeding.</w:t>
      </w:r>
    </w:p>
    <w:p w14:paraId="22C9B03E" w14:textId="77777777" w:rsidR="00ED1A5E" w:rsidRPr="00EE4F58" w:rsidRDefault="00ED1A5E"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p>
    <w:p w14:paraId="2563BC2F" w14:textId="77777777" w:rsidR="00FD74C6" w:rsidRPr="00EE4F58" w:rsidRDefault="00FD74C6" w:rsidP="00EE4F58">
      <w:pPr>
        <w:widowControl/>
        <w:autoSpaceDE/>
        <w:autoSpaceDN/>
        <w:adjustRightInd/>
        <w:spacing w:line="360" w:lineRule="auto"/>
        <w:rPr>
          <w:rFonts w:ascii="Book Antiqua" w:eastAsia="DengXian" w:hAnsi="Book Antiqua" w:cs="Times New Roman"/>
          <w:b/>
          <w:color w:val="000000" w:themeColor="text1"/>
          <w:kern w:val="2"/>
          <w:sz w:val="24"/>
          <w:szCs w:val="24"/>
          <w:lang w:eastAsia="zh-CN"/>
        </w:rPr>
      </w:pPr>
      <w:bookmarkStart w:id="24" w:name="_Hlk7787136"/>
      <w:r w:rsidRPr="00EE4F58">
        <w:rPr>
          <w:rFonts w:ascii="Book Antiqua" w:eastAsia="DengXian" w:hAnsi="Book Antiqua" w:cs="Times New Roman"/>
          <w:b/>
          <w:color w:val="000000" w:themeColor="text1"/>
          <w:kern w:val="2"/>
          <w:sz w:val="24"/>
          <w:szCs w:val="24"/>
          <w:lang w:eastAsia="zh-CN"/>
        </w:rPr>
        <w:br w:type="page"/>
      </w:r>
    </w:p>
    <w:p w14:paraId="3F4FA733" w14:textId="555CB40F" w:rsidR="00FD74C6" w:rsidRPr="00EE4F58" w:rsidRDefault="00FD74C6"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lastRenderedPageBreak/>
        <w:t>A</w:t>
      </w:r>
    </w:p>
    <w:p w14:paraId="6DCE20BF" w14:textId="77777777" w:rsidR="00FD74C6" w:rsidRPr="00EE4F58" w:rsidRDefault="00FD74C6"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hAnsi="Book Antiqua"/>
          <w:noProof/>
          <w:color w:val="000000" w:themeColor="text1"/>
          <w:sz w:val="24"/>
          <w:szCs w:val="24"/>
          <w:lang w:eastAsia="zh-CN"/>
        </w:rPr>
        <w:drawing>
          <wp:inline distT="0" distB="0" distL="0" distR="0" wp14:anchorId="77B62A89" wp14:editId="66546307">
            <wp:extent cx="2729036" cy="236948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518" cy="2410715"/>
                    </a:xfrm>
                    <a:prstGeom prst="rect">
                      <a:avLst/>
                    </a:prstGeom>
                    <a:noFill/>
                    <a:ln>
                      <a:noFill/>
                    </a:ln>
                  </pic:spPr>
                </pic:pic>
              </a:graphicData>
            </a:graphic>
          </wp:inline>
        </w:drawing>
      </w:r>
    </w:p>
    <w:p w14:paraId="3B5D928D" w14:textId="60749184" w:rsidR="00FD74C6" w:rsidRPr="00EE4F58" w:rsidRDefault="00FD74C6" w:rsidP="00EE4F58">
      <w:pPr>
        <w:tabs>
          <w:tab w:val="left" w:pos="5010"/>
        </w:tabs>
        <w:autoSpaceDE/>
        <w:autoSpaceDN/>
        <w:adjustRightInd/>
        <w:spacing w:line="360" w:lineRule="auto"/>
        <w:rPr>
          <w:rFonts w:ascii="Book Antiqua" w:eastAsia="DengXian" w:hAnsi="Book Antiqua" w:cs="Times New Roman"/>
          <w:b/>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B</w:t>
      </w:r>
    </w:p>
    <w:p w14:paraId="0FCC1134" w14:textId="77777777" w:rsidR="00FD74C6" w:rsidRPr="00EE4F58" w:rsidRDefault="00FD74C6" w:rsidP="00EE4F58">
      <w:pPr>
        <w:tabs>
          <w:tab w:val="left" w:pos="5010"/>
        </w:tabs>
        <w:autoSpaceDE/>
        <w:autoSpaceDN/>
        <w:adjustRightInd/>
        <w:spacing w:line="360" w:lineRule="auto"/>
        <w:rPr>
          <w:rFonts w:ascii="Book Antiqua" w:eastAsia="Yu Mincho" w:hAnsi="Book Antiqua" w:cs="Times New Roman"/>
          <w:b/>
          <w:noProof/>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ja-JP"/>
        </w:rPr>
        <w:t xml:space="preserve"> </w:t>
      </w:r>
      <w:r w:rsidRPr="00EE4F58">
        <w:rPr>
          <w:rFonts w:ascii="Book Antiqua" w:eastAsia="Yu Mincho" w:hAnsi="Book Antiqua" w:cs="Times New Roman"/>
          <w:b/>
          <w:noProof/>
          <w:color w:val="000000" w:themeColor="text1"/>
          <w:kern w:val="2"/>
          <w:sz w:val="24"/>
          <w:szCs w:val="24"/>
          <w:lang w:eastAsia="zh-CN"/>
        </w:rPr>
        <w:drawing>
          <wp:inline distT="0" distB="0" distL="0" distR="0" wp14:anchorId="3F4E1FD5" wp14:editId="6038EBCA">
            <wp:extent cx="2520563" cy="2036800"/>
            <wp:effectExtent l="0" t="0" r="0" b="1905"/>
            <wp:docPr id="24" name="図 24" descr="C:\Users\堀江　知史\AppData\Local\Microsoft\Windows\INetCacheContent.Word\白色絨毛HE Min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堀江　知史\AppData\Local\Microsoft\Windows\INetCacheContent.Word\白色絨毛HE Minami.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048" cy="2095373"/>
                    </a:xfrm>
                    <a:prstGeom prst="rect">
                      <a:avLst/>
                    </a:prstGeom>
                    <a:noFill/>
                    <a:ln>
                      <a:noFill/>
                    </a:ln>
                  </pic:spPr>
                </pic:pic>
              </a:graphicData>
            </a:graphic>
          </wp:inline>
        </w:drawing>
      </w:r>
    </w:p>
    <w:p w14:paraId="22BCB389" w14:textId="77777777" w:rsidR="00FD74C6" w:rsidRPr="00EE4F58" w:rsidRDefault="00FD74C6" w:rsidP="00EE4F58">
      <w:pPr>
        <w:tabs>
          <w:tab w:val="left" w:pos="5010"/>
        </w:tabs>
        <w:autoSpaceDE/>
        <w:autoSpaceDN/>
        <w:adjustRightInd/>
        <w:spacing w:line="360" w:lineRule="auto"/>
        <w:rPr>
          <w:rFonts w:ascii="Book Antiqua" w:eastAsia="Yu Mincho" w:hAnsi="Book Antiqua" w:cs="Times New Roman"/>
          <w:b/>
          <w:noProof/>
          <w:color w:val="000000" w:themeColor="text1"/>
          <w:kern w:val="2"/>
          <w:sz w:val="24"/>
          <w:szCs w:val="24"/>
          <w:lang w:eastAsia="ja-JP"/>
        </w:rPr>
      </w:pPr>
    </w:p>
    <w:p w14:paraId="70D014DD" w14:textId="77777777" w:rsidR="00FD74C6" w:rsidRPr="00EE4F58" w:rsidRDefault="00FD74C6" w:rsidP="00EE4F58">
      <w:pPr>
        <w:tabs>
          <w:tab w:val="left" w:pos="5010"/>
        </w:tabs>
        <w:autoSpaceDE/>
        <w:autoSpaceDN/>
        <w:adjustRightInd/>
        <w:spacing w:line="360" w:lineRule="auto"/>
        <w:rPr>
          <w:rFonts w:ascii="Book Antiqua" w:eastAsia="DengXian" w:hAnsi="Book Antiqua" w:cs="Times New Roman"/>
          <w:b/>
          <w:noProof/>
          <w:color w:val="000000" w:themeColor="text1"/>
          <w:kern w:val="2"/>
          <w:sz w:val="24"/>
          <w:szCs w:val="24"/>
          <w:lang w:eastAsia="zh-CN"/>
        </w:rPr>
      </w:pPr>
      <w:r w:rsidRPr="00EE4F58">
        <w:rPr>
          <w:rFonts w:ascii="Book Antiqua" w:eastAsia="Yu Mincho" w:hAnsi="Book Antiqua" w:cs="Times New Roman"/>
          <w:b/>
          <w:noProof/>
          <w:color w:val="000000" w:themeColor="text1"/>
          <w:kern w:val="2"/>
          <w:sz w:val="24"/>
          <w:szCs w:val="24"/>
          <w:lang w:eastAsia="ja-JP"/>
        </w:rPr>
        <w:t>C</w:t>
      </w:r>
    </w:p>
    <w:p w14:paraId="0B9895C4" w14:textId="79BD639C" w:rsidR="00FD74C6" w:rsidRPr="00EE4F58" w:rsidRDefault="00FD74C6" w:rsidP="00EE4F58">
      <w:pPr>
        <w:tabs>
          <w:tab w:val="left" w:pos="5010"/>
        </w:tabs>
        <w:autoSpaceDE/>
        <w:autoSpaceDN/>
        <w:adjustRightInd/>
        <w:spacing w:line="360" w:lineRule="auto"/>
        <w:rPr>
          <w:rFonts w:ascii="Book Antiqua" w:eastAsia="Yu Mincho" w:hAnsi="Book Antiqua" w:cs="Times New Roman"/>
          <w:b/>
          <w:color w:val="000000" w:themeColor="text1"/>
          <w:kern w:val="2"/>
          <w:sz w:val="24"/>
          <w:szCs w:val="24"/>
          <w:lang w:eastAsia="ja-JP"/>
        </w:rPr>
      </w:pPr>
      <w:r w:rsidRPr="00EE4F58">
        <w:rPr>
          <w:rFonts w:ascii="Book Antiqua" w:eastAsia="Yu Mincho" w:hAnsi="Book Antiqua" w:cs="Times New Roman"/>
          <w:b/>
          <w:noProof/>
          <w:color w:val="000000" w:themeColor="text1"/>
          <w:kern w:val="2"/>
          <w:sz w:val="24"/>
          <w:szCs w:val="24"/>
          <w:lang w:eastAsia="zh-CN"/>
        </w:rPr>
        <w:drawing>
          <wp:inline distT="0" distB="0" distL="0" distR="0" wp14:anchorId="1EF8DEBD" wp14:editId="512E3A43">
            <wp:extent cx="2600076" cy="2024642"/>
            <wp:effectExtent l="0" t="0" r="0" b="0"/>
            <wp:docPr id="20" name="図 20" descr="C:\Users\堀江　知史\AppData\Local\Microsoft\Windows\INetCacheContent.Word\白色絨毛 Bcl-2 Min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堀江　知史\AppData\Local\Microsoft\Windows\INetCacheContent.Word\白色絨毛 Bcl-2 Minam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075" cy="2079928"/>
                    </a:xfrm>
                    <a:prstGeom prst="rect">
                      <a:avLst/>
                    </a:prstGeom>
                    <a:noFill/>
                    <a:ln>
                      <a:noFill/>
                    </a:ln>
                  </pic:spPr>
                </pic:pic>
              </a:graphicData>
            </a:graphic>
          </wp:inline>
        </w:drawing>
      </w:r>
    </w:p>
    <w:p w14:paraId="58949953" w14:textId="7C04E522" w:rsidR="00ED1A5E" w:rsidRPr="00EE4F58" w:rsidRDefault="00ED1A5E" w:rsidP="00EE4F58">
      <w:pPr>
        <w:tabs>
          <w:tab w:val="left" w:pos="5010"/>
        </w:tabs>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b/>
          <w:color w:val="000000" w:themeColor="text1"/>
          <w:kern w:val="2"/>
          <w:sz w:val="24"/>
          <w:szCs w:val="24"/>
          <w:lang w:eastAsia="ja-JP"/>
        </w:rPr>
        <w:t xml:space="preserve">Figure 3 </w:t>
      </w:r>
      <w:r w:rsidR="000D45F0" w:rsidRPr="00EE4F58">
        <w:rPr>
          <w:rFonts w:ascii="Book Antiqua" w:eastAsia="Yu Mincho" w:hAnsi="Book Antiqua" w:cs="Times New Roman"/>
          <w:b/>
          <w:color w:val="000000" w:themeColor="text1"/>
          <w:kern w:val="2"/>
          <w:sz w:val="24"/>
          <w:szCs w:val="24"/>
          <w:lang w:eastAsia="ja-JP"/>
        </w:rPr>
        <w:t xml:space="preserve">Endoscopic and </w:t>
      </w:r>
      <w:r w:rsidR="00113FFE" w:rsidRPr="00EE4F58">
        <w:rPr>
          <w:rFonts w:ascii="Book Antiqua" w:eastAsia="Yu Mincho" w:hAnsi="Book Antiqua" w:cs="Times New Roman"/>
          <w:b/>
          <w:color w:val="000000" w:themeColor="text1"/>
          <w:kern w:val="2"/>
          <w:sz w:val="24"/>
          <w:szCs w:val="24"/>
          <w:lang w:eastAsia="ja-JP"/>
        </w:rPr>
        <w:t>p</w:t>
      </w:r>
      <w:r w:rsidRPr="00EE4F58">
        <w:rPr>
          <w:rFonts w:ascii="Book Antiqua" w:eastAsia="Yu Mincho" w:hAnsi="Book Antiqua" w:cs="Times New Roman"/>
          <w:b/>
          <w:color w:val="000000" w:themeColor="text1"/>
          <w:kern w:val="2"/>
          <w:sz w:val="24"/>
          <w:szCs w:val="24"/>
          <w:lang w:eastAsia="ja-JP"/>
        </w:rPr>
        <w:t>athological findings of the white villi.</w:t>
      </w:r>
      <w:r w:rsidR="00FD74C6" w:rsidRPr="00EE4F58">
        <w:rPr>
          <w:rFonts w:ascii="Book Antiqua" w:eastAsia="DengXian" w:hAnsi="Book Antiqua" w:cs="Times New Roman"/>
          <w:b/>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Representative </w:t>
      </w:r>
      <w:r w:rsidR="00113FFE" w:rsidRPr="00EE4F58">
        <w:rPr>
          <w:rFonts w:ascii="Book Antiqua" w:eastAsia="Yu Mincho" w:hAnsi="Book Antiqua" w:cs="Times New Roman"/>
          <w:color w:val="000000" w:themeColor="text1"/>
          <w:kern w:val="2"/>
          <w:sz w:val="24"/>
          <w:szCs w:val="24"/>
          <w:lang w:eastAsia="ja-JP"/>
        </w:rPr>
        <w:t xml:space="preserve">endoscopic and </w:t>
      </w:r>
      <w:r w:rsidRPr="00EE4F58">
        <w:rPr>
          <w:rFonts w:ascii="Book Antiqua" w:eastAsia="Yu Mincho" w:hAnsi="Book Antiqua" w:cs="Times New Roman"/>
          <w:color w:val="000000" w:themeColor="text1"/>
          <w:kern w:val="2"/>
          <w:sz w:val="24"/>
          <w:szCs w:val="24"/>
          <w:lang w:eastAsia="ja-JP"/>
        </w:rPr>
        <w:t>pathological images of the white villi</w:t>
      </w:r>
      <w:r w:rsidR="00025A17" w:rsidRPr="00EE4F58">
        <w:rPr>
          <w:rFonts w:ascii="Book Antiqua" w:eastAsia="Yu Mincho" w:hAnsi="Book Antiqua" w:cs="Times New Roman"/>
          <w:color w:val="000000" w:themeColor="text1"/>
          <w:kern w:val="2"/>
          <w:sz w:val="24"/>
          <w:szCs w:val="24"/>
          <w:lang w:eastAsia="ja-JP"/>
        </w:rPr>
        <w:t xml:space="preserve"> (</w:t>
      </w:r>
      <w:r w:rsidR="00025A17" w:rsidRPr="00EE4F58">
        <w:rPr>
          <w:rFonts w:ascii="Book Antiqua" w:hAnsi="Book Antiqua" w:cs="Times New Roman"/>
          <w:color w:val="000000" w:themeColor="text1"/>
          <w:sz w:val="24"/>
          <w:szCs w:val="24"/>
        </w:rPr>
        <w:t>Follicular lymphoma</w:t>
      </w:r>
      <w:r w:rsidR="00025A17" w:rsidRPr="00EE4F58">
        <w:rPr>
          <w:rFonts w:ascii="Book Antiqua" w:eastAsia="Yu Mincho" w:hAnsi="Book Antiqua" w:cs="Times New Roman"/>
          <w:color w:val="000000" w:themeColor="text1"/>
          <w:kern w:val="2"/>
          <w:sz w:val="24"/>
          <w:szCs w:val="24"/>
          <w:lang w:eastAsia="ja-JP"/>
        </w:rPr>
        <w:t>)</w:t>
      </w:r>
      <w:r w:rsidR="00F34474" w:rsidRPr="00EE4F58">
        <w:rPr>
          <w:rFonts w:ascii="Book Antiqua" w:eastAsia="Yu Mincho" w:hAnsi="Book Antiqua" w:cs="Times New Roman"/>
          <w:color w:val="000000" w:themeColor="text1"/>
          <w:kern w:val="2"/>
          <w:sz w:val="24"/>
          <w:szCs w:val="24"/>
          <w:lang w:eastAsia="ja-JP"/>
        </w:rPr>
        <w:t xml:space="preserve">. </w:t>
      </w:r>
      <w:r w:rsidR="002140CC" w:rsidRPr="00EE4F58">
        <w:rPr>
          <w:rFonts w:ascii="Book Antiqua" w:eastAsia="Yu Mincho" w:hAnsi="Book Antiqua" w:cs="Times New Roman"/>
          <w:color w:val="000000" w:themeColor="text1"/>
          <w:kern w:val="2"/>
          <w:sz w:val="24"/>
          <w:szCs w:val="24"/>
          <w:lang w:eastAsia="ja-JP"/>
        </w:rPr>
        <w:t xml:space="preserve">A: </w:t>
      </w:r>
      <w:r w:rsidR="00BF7558" w:rsidRPr="00EE4F58">
        <w:rPr>
          <w:rFonts w:ascii="Book Antiqua" w:eastAsia="Yu Mincho" w:hAnsi="Book Antiqua" w:cs="Times New Roman"/>
          <w:color w:val="000000" w:themeColor="text1"/>
          <w:kern w:val="2"/>
          <w:sz w:val="24"/>
          <w:szCs w:val="24"/>
          <w:lang w:eastAsia="ja-JP"/>
        </w:rPr>
        <w:t xml:space="preserve">White light </w:t>
      </w:r>
      <w:r w:rsidR="00870C5C" w:rsidRPr="00EE4F58">
        <w:rPr>
          <w:rFonts w:ascii="Book Antiqua" w:eastAsia="Yu Mincho" w:hAnsi="Book Antiqua" w:cs="Times New Roman"/>
          <w:color w:val="000000" w:themeColor="text1"/>
          <w:kern w:val="2"/>
          <w:sz w:val="24"/>
          <w:szCs w:val="24"/>
          <w:lang w:eastAsia="ja-JP"/>
        </w:rPr>
        <w:t>image with indigo</w:t>
      </w:r>
      <w:r w:rsidR="00BD7C23" w:rsidRPr="00EE4F58">
        <w:rPr>
          <w:rFonts w:ascii="Book Antiqua" w:eastAsia="Yu Mincho" w:hAnsi="Book Antiqua" w:cs="Times New Roman"/>
          <w:color w:val="000000" w:themeColor="text1"/>
          <w:kern w:val="2"/>
          <w:sz w:val="24"/>
          <w:szCs w:val="24"/>
          <w:lang w:eastAsia="ja-JP"/>
        </w:rPr>
        <w:t xml:space="preserve"> </w:t>
      </w:r>
      <w:r w:rsidR="00870C5C" w:rsidRPr="00EE4F58">
        <w:rPr>
          <w:rFonts w:ascii="Book Antiqua" w:eastAsia="Yu Mincho" w:hAnsi="Book Antiqua" w:cs="Times New Roman"/>
          <w:color w:val="000000" w:themeColor="text1"/>
          <w:kern w:val="2"/>
          <w:sz w:val="24"/>
          <w:szCs w:val="24"/>
          <w:lang w:eastAsia="ja-JP"/>
        </w:rPr>
        <w:t xml:space="preserve">carmine </w:t>
      </w:r>
      <w:r w:rsidR="00064DC4" w:rsidRPr="00EE4F58">
        <w:rPr>
          <w:rFonts w:ascii="Book Antiqua" w:eastAsia="Yu Mincho" w:hAnsi="Book Antiqua" w:cs="Times New Roman"/>
          <w:color w:val="000000" w:themeColor="text1"/>
          <w:kern w:val="2"/>
          <w:sz w:val="24"/>
          <w:szCs w:val="24"/>
          <w:lang w:eastAsia="ja-JP"/>
        </w:rPr>
        <w:t xml:space="preserve">staining </w:t>
      </w:r>
      <w:r w:rsidR="00AF6861" w:rsidRPr="00EE4F58">
        <w:rPr>
          <w:rFonts w:ascii="Book Antiqua" w:eastAsia="Yu Mincho" w:hAnsi="Book Antiqua" w:cs="Times New Roman"/>
          <w:color w:val="000000" w:themeColor="text1"/>
          <w:kern w:val="2"/>
          <w:sz w:val="24"/>
          <w:szCs w:val="24"/>
          <w:lang w:eastAsia="ja-JP"/>
        </w:rPr>
        <w:t>show</w:t>
      </w:r>
      <w:r w:rsidR="00A40E6C" w:rsidRPr="00EE4F58">
        <w:rPr>
          <w:rFonts w:ascii="Book Antiqua" w:eastAsia="Yu Mincho" w:hAnsi="Book Antiqua" w:cs="Times New Roman"/>
          <w:color w:val="000000" w:themeColor="text1"/>
          <w:kern w:val="2"/>
          <w:sz w:val="24"/>
          <w:szCs w:val="24"/>
          <w:lang w:eastAsia="ja-JP"/>
        </w:rPr>
        <w:t>s</w:t>
      </w:r>
      <w:r w:rsidR="00AF6861" w:rsidRPr="00EE4F58">
        <w:rPr>
          <w:rFonts w:ascii="Book Antiqua" w:eastAsia="Yu Mincho" w:hAnsi="Book Antiqua" w:cs="Times New Roman"/>
          <w:color w:val="000000" w:themeColor="text1"/>
          <w:kern w:val="2"/>
          <w:sz w:val="24"/>
          <w:szCs w:val="24"/>
          <w:lang w:eastAsia="ja-JP"/>
        </w:rPr>
        <w:t xml:space="preserve"> diffuse </w:t>
      </w:r>
      <w:r w:rsidR="00FC79A2" w:rsidRPr="00EE4F58">
        <w:rPr>
          <w:rFonts w:ascii="Book Antiqua" w:eastAsia="Yu Mincho" w:hAnsi="Book Antiqua" w:cs="Times New Roman"/>
          <w:color w:val="000000" w:themeColor="text1"/>
          <w:kern w:val="2"/>
          <w:sz w:val="24"/>
          <w:szCs w:val="24"/>
          <w:lang w:eastAsia="ja-JP"/>
        </w:rPr>
        <w:t xml:space="preserve">white villi </w:t>
      </w:r>
      <w:r w:rsidR="00025A17" w:rsidRPr="00EE4F58">
        <w:rPr>
          <w:rFonts w:ascii="Book Antiqua" w:eastAsia="Yu Mincho" w:hAnsi="Book Antiqua" w:cs="Times New Roman"/>
          <w:color w:val="000000" w:themeColor="text1"/>
          <w:kern w:val="2"/>
          <w:sz w:val="24"/>
          <w:szCs w:val="24"/>
          <w:lang w:eastAsia="ja-JP"/>
        </w:rPr>
        <w:t>in the ileum</w:t>
      </w:r>
      <w:r w:rsidR="00FD74C6" w:rsidRPr="00EE4F58">
        <w:rPr>
          <w:rFonts w:ascii="Book Antiqua" w:eastAsia="DengXian" w:hAnsi="Book Antiqua" w:cs="Times New Roman"/>
          <w:color w:val="000000" w:themeColor="text1"/>
          <w:kern w:val="2"/>
          <w:sz w:val="24"/>
          <w:szCs w:val="24"/>
          <w:lang w:eastAsia="zh-CN"/>
        </w:rPr>
        <w:t xml:space="preserve">; B, C: </w:t>
      </w:r>
      <w:r w:rsidR="00025A17" w:rsidRPr="00EE4F58">
        <w:rPr>
          <w:rFonts w:ascii="Book Antiqua" w:eastAsia="Yu Mincho" w:hAnsi="Book Antiqua" w:cs="Times New Roman"/>
          <w:color w:val="000000" w:themeColor="text1"/>
          <w:kern w:val="2"/>
          <w:sz w:val="24"/>
          <w:szCs w:val="24"/>
          <w:lang w:eastAsia="ja-JP"/>
        </w:rPr>
        <w:t>Pathological images</w:t>
      </w:r>
      <w:r w:rsidRPr="00EE4F58">
        <w:rPr>
          <w:rFonts w:ascii="Book Antiqua" w:eastAsia="Yu Mincho" w:hAnsi="Book Antiqua" w:cs="Times New Roman"/>
          <w:color w:val="000000" w:themeColor="text1"/>
          <w:kern w:val="2"/>
          <w:sz w:val="24"/>
          <w:szCs w:val="24"/>
          <w:lang w:eastAsia="ja-JP"/>
        </w:rPr>
        <w:t xml:space="preserve"> </w:t>
      </w:r>
      <w:r w:rsidR="00A40E6C" w:rsidRPr="00EE4F58">
        <w:rPr>
          <w:rFonts w:ascii="Book Antiqua" w:eastAsia="Yu Mincho" w:hAnsi="Book Antiqua" w:cs="Times New Roman"/>
          <w:color w:val="000000" w:themeColor="text1"/>
          <w:kern w:val="2"/>
          <w:sz w:val="24"/>
          <w:szCs w:val="24"/>
          <w:lang w:eastAsia="ja-JP"/>
        </w:rPr>
        <w:t>are</w:t>
      </w:r>
      <w:r w:rsidR="00025A17"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 xml:space="preserve">showing the lymphoma cells infiltrating the villi with an intact </w:t>
      </w:r>
      <w:r w:rsidRPr="00EE4F58">
        <w:rPr>
          <w:rFonts w:ascii="Book Antiqua" w:eastAsia="Yu Mincho" w:hAnsi="Book Antiqua" w:cs="Times New Roman"/>
          <w:color w:val="000000" w:themeColor="text1"/>
          <w:kern w:val="2"/>
          <w:sz w:val="24"/>
          <w:szCs w:val="24"/>
          <w:lang w:eastAsia="ja-JP"/>
        </w:rPr>
        <w:lastRenderedPageBreak/>
        <w:t>epithelium. Most of the villi are filled with lymphoma cells, w</w:t>
      </w:r>
      <w:r w:rsidR="006C3702" w:rsidRPr="00EE4F58">
        <w:rPr>
          <w:rFonts w:ascii="Book Antiqua" w:eastAsia="Yu Mincho" w:hAnsi="Book Antiqua" w:cs="Times New Roman"/>
          <w:color w:val="000000" w:themeColor="text1"/>
          <w:kern w:val="2"/>
          <w:sz w:val="24"/>
          <w:szCs w:val="24"/>
          <w:lang w:eastAsia="ja-JP"/>
        </w:rPr>
        <w:t>hich formed lymphoid follicles</w:t>
      </w:r>
      <w:r w:rsidR="006C3702" w:rsidRPr="00EE4F58">
        <w:rPr>
          <w:rFonts w:ascii="Book Antiqua" w:eastAsia="DengXian" w:hAnsi="Book Antiqua" w:cs="Times New Roman"/>
          <w:color w:val="000000" w:themeColor="text1"/>
          <w:kern w:val="2"/>
          <w:sz w:val="24"/>
          <w:szCs w:val="24"/>
          <w:lang w:eastAsia="zh-CN"/>
        </w:rPr>
        <w:t xml:space="preserve"> (</w:t>
      </w:r>
      <w:r w:rsidR="00E47089" w:rsidRPr="00EE4F58">
        <w:rPr>
          <w:rFonts w:ascii="Book Antiqua" w:eastAsia="Yu Mincho" w:hAnsi="Book Antiqua" w:cs="Times New Roman"/>
          <w:color w:val="000000" w:themeColor="text1"/>
          <w:kern w:val="2"/>
          <w:sz w:val="24"/>
          <w:szCs w:val="24"/>
          <w:lang w:eastAsia="ja-JP"/>
        </w:rPr>
        <w:t>B</w:t>
      </w:r>
      <w:r w:rsidR="00FD74C6" w:rsidRPr="00EE4F58">
        <w:rPr>
          <w:rFonts w:ascii="Book Antiqua" w:eastAsia="Yu Mincho" w:hAnsi="Book Antiqua" w:cs="Times New Roman"/>
          <w:color w:val="000000" w:themeColor="text1"/>
          <w:kern w:val="2"/>
          <w:sz w:val="24"/>
          <w:szCs w:val="24"/>
          <w:lang w:eastAsia="ja-JP"/>
        </w:rPr>
        <w:t xml:space="preserve">: Hematoxylin </w:t>
      </w:r>
      <w:r w:rsidR="00FD74C6" w:rsidRPr="00EE4F58">
        <w:rPr>
          <w:rFonts w:ascii="Book Antiqua" w:eastAsia="DengXian" w:hAnsi="Book Antiqua" w:cs="Times New Roman"/>
          <w:color w:val="000000" w:themeColor="text1"/>
          <w:kern w:val="2"/>
          <w:sz w:val="24"/>
          <w:szCs w:val="24"/>
          <w:lang w:eastAsia="zh-CN"/>
        </w:rPr>
        <w:t>and</w:t>
      </w:r>
      <w:r w:rsidRPr="00EE4F58">
        <w:rPr>
          <w:rFonts w:ascii="Book Antiqua" w:eastAsia="Yu Mincho" w:hAnsi="Book Antiqua" w:cs="Times New Roman"/>
          <w:color w:val="000000" w:themeColor="text1"/>
          <w:kern w:val="2"/>
          <w:sz w:val="24"/>
          <w:szCs w:val="24"/>
          <w:lang w:eastAsia="ja-JP"/>
        </w:rPr>
        <w:t xml:space="preserve"> eosin staining, ×</w:t>
      </w:r>
      <w:r w:rsidR="00FD74C6"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10</w:t>
      </w:r>
      <w:r w:rsidR="00FD74C6" w:rsidRPr="00EE4F58">
        <w:rPr>
          <w:rFonts w:ascii="Book Antiqua" w:eastAsia="DengXian" w:hAnsi="Book Antiqua" w:cs="Times New Roman"/>
          <w:color w:val="000000" w:themeColor="text1"/>
          <w:kern w:val="2"/>
          <w:sz w:val="24"/>
          <w:szCs w:val="24"/>
          <w:lang w:eastAsia="zh-CN"/>
        </w:rPr>
        <w:t xml:space="preserve">; </w:t>
      </w:r>
      <w:r w:rsidR="00E47089" w:rsidRPr="00EE4F58">
        <w:rPr>
          <w:rFonts w:ascii="Book Antiqua" w:eastAsia="Yu Mincho" w:hAnsi="Book Antiqua" w:cs="Times New Roman"/>
          <w:color w:val="000000" w:themeColor="text1"/>
          <w:kern w:val="2"/>
          <w:sz w:val="24"/>
          <w:szCs w:val="24"/>
          <w:lang w:eastAsia="ja-JP"/>
        </w:rPr>
        <w:t>C</w:t>
      </w:r>
      <w:r w:rsidRPr="00EE4F58">
        <w:rPr>
          <w:rFonts w:ascii="Book Antiqua" w:eastAsia="Yu Mincho" w:hAnsi="Book Antiqua" w:cs="Times New Roman"/>
          <w:color w:val="000000" w:themeColor="text1"/>
          <w:kern w:val="2"/>
          <w:sz w:val="24"/>
          <w:szCs w:val="24"/>
          <w:lang w:eastAsia="ja-JP"/>
        </w:rPr>
        <w:t xml:space="preserve">: </w:t>
      </w:r>
      <w:r w:rsidR="00FA3F69" w:rsidRPr="00EE4F58">
        <w:rPr>
          <w:rFonts w:ascii="Book Antiqua" w:eastAsia="Yu Mincho" w:hAnsi="Book Antiqua" w:cs="Times New Roman"/>
          <w:color w:val="000000" w:themeColor="text1"/>
          <w:kern w:val="2"/>
          <w:sz w:val="24"/>
          <w:szCs w:val="24"/>
          <w:lang w:eastAsia="ja-JP"/>
        </w:rPr>
        <w:t xml:space="preserve">Immunohistochemical </w:t>
      </w:r>
      <w:r w:rsidRPr="00EE4F58">
        <w:rPr>
          <w:rFonts w:ascii="Book Antiqua" w:eastAsia="Yu Mincho" w:hAnsi="Book Antiqua" w:cs="Times New Roman"/>
          <w:color w:val="000000" w:themeColor="text1"/>
          <w:kern w:val="2"/>
          <w:sz w:val="24"/>
          <w:szCs w:val="24"/>
          <w:lang w:eastAsia="ja-JP"/>
        </w:rPr>
        <w:t>staining for bcl-2 was positive, ×10</w:t>
      </w:r>
      <w:r w:rsidR="006C3702"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w:t>
      </w:r>
    </w:p>
    <w:bookmarkEnd w:id="24"/>
    <w:p w14:paraId="57CAEEA6" w14:textId="399B6288" w:rsidR="00F34B76" w:rsidRPr="00EE4F58" w:rsidRDefault="00F34B76" w:rsidP="00EE4F58">
      <w:pPr>
        <w:widowControl/>
        <w:autoSpaceDE/>
        <w:autoSpaceDN/>
        <w:adjustRightInd/>
        <w:spacing w:line="360" w:lineRule="auto"/>
        <w:rPr>
          <w:rFonts w:ascii="Book Antiqua" w:eastAsia="Yu Mincho" w:hAnsi="Book Antiqua" w:cs="Times New Roman"/>
          <w:color w:val="000000" w:themeColor="text1"/>
          <w:kern w:val="2"/>
          <w:sz w:val="24"/>
          <w:szCs w:val="24"/>
          <w:lang w:eastAsia="ja-JP"/>
        </w:rPr>
      </w:pPr>
      <w:r w:rsidRPr="00EE4F58">
        <w:rPr>
          <w:rFonts w:ascii="Book Antiqua" w:eastAsia="Yu Mincho" w:hAnsi="Book Antiqua" w:cs="Times New Roman"/>
          <w:color w:val="000000" w:themeColor="text1"/>
          <w:kern w:val="2"/>
          <w:sz w:val="24"/>
          <w:szCs w:val="24"/>
          <w:lang w:eastAsia="ja-JP"/>
        </w:rPr>
        <w:br w:type="page"/>
      </w:r>
    </w:p>
    <w:p w14:paraId="12F82241" w14:textId="574B07E3"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lastRenderedPageBreak/>
        <w:t>A</w:t>
      </w:r>
    </w:p>
    <w:p w14:paraId="39D04FB4" w14:textId="58F493AF"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eastAsia="Yu Mincho" w:hAnsi="Book Antiqua" w:cs="Times New Roman"/>
          <w:noProof/>
          <w:color w:val="000000" w:themeColor="text1"/>
          <w:kern w:val="2"/>
          <w:sz w:val="24"/>
          <w:szCs w:val="24"/>
          <w:lang w:eastAsia="zh-CN"/>
        </w:rPr>
        <w:drawing>
          <wp:inline distT="0" distB="0" distL="0" distR="0" wp14:anchorId="0987408C" wp14:editId="5B7CAC8D">
            <wp:extent cx="2775005" cy="2380340"/>
            <wp:effectExtent l="0" t="0" r="635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3522" cy="2421957"/>
                    </a:xfrm>
                    <a:prstGeom prst="rect">
                      <a:avLst/>
                    </a:prstGeom>
                    <a:noFill/>
                    <a:ln>
                      <a:noFill/>
                    </a:ln>
                  </pic:spPr>
                </pic:pic>
              </a:graphicData>
            </a:graphic>
          </wp:inline>
        </w:drawing>
      </w:r>
    </w:p>
    <w:p w14:paraId="078E73A7" w14:textId="747A73F1"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t>B</w:t>
      </w:r>
    </w:p>
    <w:p w14:paraId="7EF7772D" w14:textId="3372DC93" w:rsidR="00F34B76" w:rsidRPr="00EE4F58" w:rsidRDefault="00847D80" w:rsidP="00EE4F58">
      <w:pPr>
        <w:widowControl/>
        <w:spacing w:line="360" w:lineRule="auto"/>
        <w:rPr>
          <w:rFonts w:ascii="Book Antiqua" w:hAnsi="Book Antiqua" w:cs="Times New Roman"/>
          <w:b/>
          <w:color w:val="000000" w:themeColor="text1"/>
          <w:sz w:val="24"/>
          <w:szCs w:val="24"/>
          <w:lang w:eastAsia="ja-JP"/>
        </w:rPr>
      </w:pPr>
      <w:r>
        <w:rPr>
          <w:noProof/>
          <w:lang w:eastAsia="zh-CN"/>
        </w:rPr>
        <w:drawing>
          <wp:inline distT="0" distB="0" distL="0" distR="0" wp14:anchorId="5884CC0B" wp14:editId="777FA41F">
            <wp:extent cx="2820949" cy="2146852"/>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1808" cy="2147506"/>
                    </a:xfrm>
                    <a:prstGeom prst="rect">
                      <a:avLst/>
                    </a:prstGeom>
                  </pic:spPr>
                </pic:pic>
              </a:graphicData>
            </a:graphic>
          </wp:inline>
        </w:drawing>
      </w:r>
    </w:p>
    <w:p w14:paraId="76A3EB50"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p>
    <w:p w14:paraId="1E199140" w14:textId="78FFB6AE"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t>C</w:t>
      </w:r>
    </w:p>
    <w:p w14:paraId="55E61925"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r w:rsidRPr="00EE4F58">
        <w:rPr>
          <w:rFonts w:ascii="Book Antiqua" w:hAnsi="Book Antiqua"/>
          <w:noProof/>
          <w:color w:val="000000" w:themeColor="text1"/>
          <w:sz w:val="24"/>
          <w:szCs w:val="24"/>
          <w:lang w:eastAsia="zh-CN"/>
        </w:rPr>
        <w:drawing>
          <wp:inline distT="0" distB="0" distL="0" distR="0" wp14:anchorId="183979FF" wp14:editId="40B663D0">
            <wp:extent cx="2775005" cy="2395673"/>
            <wp:effectExtent l="0" t="0" r="635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804" cy="2417082"/>
                    </a:xfrm>
                    <a:prstGeom prst="rect">
                      <a:avLst/>
                    </a:prstGeom>
                    <a:noFill/>
                    <a:ln>
                      <a:noFill/>
                    </a:ln>
                  </pic:spPr>
                </pic:pic>
              </a:graphicData>
            </a:graphic>
          </wp:inline>
        </w:drawing>
      </w:r>
    </w:p>
    <w:p w14:paraId="775F728F"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p>
    <w:p w14:paraId="23BADB27" w14:textId="5C991D23" w:rsidR="00F34B76" w:rsidRPr="00EE4F58" w:rsidRDefault="00F34B76" w:rsidP="00EE4F58">
      <w:pPr>
        <w:widowControl/>
        <w:spacing w:line="360" w:lineRule="auto"/>
        <w:rPr>
          <w:rFonts w:ascii="Book Antiqua" w:eastAsia="DengXian" w:hAnsi="Book Antiqua" w:cs="Times New Roman"/>
          <w:b/>
          <w:color w:val="000000" w:themeColor="text1"/>
          <w:sz w:val="24"/>
          <w:szCs w:val="24"/>
          <w:lang w:eastAsia="zh-CN"/>
        </w:rPr>
      </w:pPr>
      <w:r w:rsidRPr="00EE4F58">
        <w:rPr>
          <w:rFonts w:ascii="Book Antiqua" w:hAnsi="Book Antiqua" w:cs="Times New Roman"/>
          <w:b/>
          <w:color w:val="000000" w:themeColor="text1"/>
          <w:sz w:val="24"/>
          <w:szCs w:val="24"/>
          <w:lang w:eastAsia="ja-JP"/>
        </w:rPr>
        <w:t>D</w:t>
      </w:r>
    </w:p>
    <w:p w14:paraId="52761CBE" w14:textId="77777777" w:rsidR="00F34B76" w:rsidRPr="00EE4F58" w:rsidRDefault="00F34B76" w:rsidP="00EE4F58">
      <w:pPr>
        <w:widowControl/>
        <w:spacing w:line="360" w:lineRule="auto"/>
        <w:rPr>
          <w:rFonts w:ascii="Book Antiqua" w:hAnsi="Book Antiqua" w:cs="Times New Roman"/>
          <w:b/>
          <w:color w:val="000000" w:themeColor="text1"/>
          <w:sz w:val="24"/>
          <w:szCs w:val="24"/>
          <w:lang w:eastAsia="ja-JP"/>
        </w:rPr>
      </w:pPr>
      <w:r w:rsidRPr="00EE4F58">
        <w:rPr>
          <w:rFonts w:ascii="Book Antiqua" w:hAnsi="Book Antiqua"/>
          <w:noProof/>
          <w:color w:val="000000" w:themeColor="text1"/>
          <w:sz w:val="24"/>
          <w:szCs w:val="24"/>
          <w:lang w:eastAsia="zh-CN"/>
        </w:rPr>
        <w:lastRenderedPageBreak/>
        <w:drawing>
          <wp:inline distT="0" distB="0" distL="0" distR="0" wp14:anchorId="45A46E80" wp14:editId="3FD91518">
            <wp:extent cx="2997641" cy="2147803"/>
            <wp:effectExtent l="0" t="0" r="0"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8280" cy="2155426"/>
                    </a:xfrm>
                    <a:prstGeom prst="rect">
                      <a:avLst/>
                    </a:prstGeom>
                    <a:noFill/>
                    <a:ln>
                      <a:noFill/>
                    </a:ln>
                  </pic:spPr>
                </pic:pic>
              </a:graphicData>
            </a:graphic>
          </wp:inline>
        </w:drawing>
      </w:r>
    </w:p>
    <w:p w14:paraId="060B20C0" w14:textId="77777777" w:rsidR="00F34B76" w:rsidRPr="00EE4F58" w:rsidRDefault="00F34B76"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bookmarkStart w:id="25" w:name="_Hlk7791277"/>
    </w:p>
    <w:p w14:paraId="4C4C8E9E" w14:textId="3C3A24AE" w:rsidR="008A5ACA" w:rsidRPr="00EE4F58" w:rsidRDefault="00602021" w:rsidP="00EE4F58">
      <w:pPr>
        <w:tabs>
          <w:tab w:val="left" w:pos="5010"/>
        </w:tabs>
        <w:autoSpaceDE/>
        <w:autoSpaceDN/>
        <w:adjustRightInd/>
        <w:spacing w:line="360" w:lineRule="auto"/>
        <w:rPr>
          <w:rFonts w:ascii="Book Antiqua" w:eastAsia="DengXian" w:hAnsi="Book Antiqua" w:cs="Times New Roman"/>
          <w:color w:val="000000" w:themeColor="text1"/>
          <w:kern w:val="2"/>
          <w:sz w:val="24"/>
          <w:szCs w:val="24"/>
          <w:lang w:eastAsia="zh-CN"/>
        </w:rPr>
      </w:pPr>
      <w:r w:rsidRPr="00EE4F58">
        <w:rPr>
          <w:rFonts w:ascii="Book Antiqua" w:eastAsia="Yu Mincho" w:hAnsi="Book Antiqua" w:cs="Times New Roman"/>
          <w:b/>
          <w:color w:val="000000" w:themeColor="text1"/>
          <w:kern w:val="2"/>
          <w:sz w:val="24"/>
          <w:szCs w:val="24"/>
          <w:lang w:eastAsia="ja-JP"/>
        </w:rPr>
        <w:t xml:space="preserve">Figure 4 </w:t>
      </w:r>
      <w:r w:rsidR="009B50AB" w:rsidRPr="00EE4F58">
        <w:rPr>
          <w:rFonts w:ascii="Book Antiqua" w:eastAsia="Yu Mincho" w:hAnsi="Book Antiqua" w:cs="Times New Roman"/>
          <w:b/>
          <w:color w:val="000000" w:themeColor="text1"/>
          <w:kern w:val="2"/>
          <w:sz w:val="24"/>
          <w:szCs w:val="24"/>
          <w:lang w:eastAsia="ja-JP"/>
        </w:rPr>
        <w:t>E</w:t>
      </w:r>
      <w:r w:rsidR="00AD201C" w:rsidRPr="00EE4F58">
        <w:rPr>
          <w:rFonts w:ascii="Book Antiqua" w:eastAsia="Yu Mincho" w:hAnsi="Book Antiqua" w:cs="Times New Roman"/>
          <w:b/>
          <w:color w:val="000000" w:themeColor="text1"/>
          <w:kern w:val="2"/>
          <w:sz w:val="24"/>
          <w:szCs w:val="24"/>
          <w:lang w:eastAsia="ja-JP"/>
        </w:rPr>
        <w:t xml:space="preserve">ndoscopic and pathological images of </w:t>
      </w:r>
      <w:bookmarkStart w:id="26" w:name="_Hlk7788169"/>
      <w:r w:rsidR="00B0409E" w:rsidRPr="00EE4F58">
        <w:rPr>
          <w:rFonts w:ascii="Book Antiqua" w:eastAsia="Yu Mincho" w:hAnsi="Book Antiqua" w:cs="Times New Roman"/>
          <w:b/>
          <w:color w:val="000000" w:themeColor="text1"/>
          <w:kern w:val="2"/>
          <w:sz w:val="24"/>
          <w:szCs w:val="24"/>
          <w:lang w:eastAsia="ja-JP"/>
        </w:rPr>
        <w:t>m</w:t>
      </w:r>
      <w:r w:rsidR="003205BC" w:rsidRPr="00EE4F58">
        <w:rPr>
          <w:rFonts w:ascii="Book Antiqua" w:eastAsia="Yu Mincho" w:hAnsi="Book Antiqua" w:cs="Times New Roman"/>
          <w:b/>
          <w:color w:val="000000" w:themeColor="text1"/>
          <w:kern w:val="2"/>
          <w:sz w:val="24"/>
          <w:szCs w:val="24"/>
          <w:lang w:eastAsia="ja-JP"/>
        </w:rPr>
        <w:t>alignant lymphoma without</w:t>
      </w:r>
      <w:r w:rsidR="00AD201C" w:rsidRPr="00EE4F58">
        <w:rPr>
          <w:rFonts w:ascii="Book Antiqua" w:eastAsia="Yu Mincho" w:hAnsi="Book Antiqua" w:cs="Times New Roman"/>
          <w:b/>
          <w:color w:val="000000" w:themeColor="text1"/>
          <w:kern w:val="2"/>
          <w:sz w:val="24"/>
          <w:szCs w:val="24"/>
          <w:lang w:eastAsia="ja-JP"/>
        </w:rPr>
        <w:t xml:space="preserve"> white villi</w:t>
      </w:r>
      <w:r w:rsidR="00905152" w:rsidRPr="00EE4F58">
        <w:rPr>
          <w:rFonts w:ascii="Book Antiqua" w:eastAsia="Yu Mincho" w:hAnsi="Book Antiqua" w:cs="Times New Roman"/>
          <w:b/>
          <w:color w:val="000000" w:themeColor="text1"/>
          <w:kern w:val="2"/>
          <w:sz w:val="24"/>
          <w:szCs w:val="24"/>
          <w:lang w:eastAsia="ja-JP"/>
        </w:rPr>
        <w:t xml:space="preserve"> appearance</w:t>
      </w:r>
      <w:bookmarkEnd w:id="26"/>
      <w:r w:rsidR="00905152" w:rsidRPr="00EE4F58">
        <w:rPr>
          <w:rFonts w:ascii="Book Antiqua" w:eastAsia="Yu Mincho" w:hAnsi="Book Antiqua" w:cs="Times New Roman"/>
          <w:b/>
          <w:color w:val="000000" w:themeColor="text1"/>
          <w:kern w:val="2"/>
          <w:sz w:val="24"/>
          <w:szCs w:val="24"/>
          <w:lang w:eastAsia="ja-JP"/>
        </w:rPr>
        <w:t>.</w:t>
      </w:r>
      <w:bookmarkStart w:id="27" w:name="_Hlk7791405"/>
      <w:bookmarkEnd w:id="25"/>
      <w:r w:rsidR="00F34B76" w:rsidRPr="00EE4F58">
        <w:rPr>
          <w:rFonts w:ascii="Book Antiqua" w:eastAsia="DengXian" w:hAnsi="Book Antiqua" w:cs="Times New Roman"/>
          <w:color w:val="000000" w:themeColor="text1"/>
          <w:kern w:val="2"/>
          <w:sz w:val="24"/>
          <w:szCs w:val="24"/>
          <w:lang w:eastAsia="zh-CN"/>
        </w:rPr>
        <w:t xml:space="preserve"> </w:t>
      </w:r>
      <w:r w:rsidR="00F34B76" w:rsidRPr="00EE4F58">
        <w:rPr>
          <w:rFonts w:ascii="Book Antiqua" w:eastAsia="Yu Mincho" w:hAnsi="Book Antiqua" w:cs="Times New Roman"/>
          <w:color w:val="000000" w:themeColor="text1"/>
          <w:kern w:val="2"/>
          <w:sz w:val="24"/>
          <w:szCs w:val="24"/>
          <w:lang w:eastAsia="ja-JP"/>
        </w:rPr>
        <w:t>A</w:t>
      </w:r>
      <w:r w:rsidR="00F34B76" w:rsidRPr="00EE4F58">
        <w:rPr>
          <w:rFonts w:ascii="Book Antiqua" w:eastAsia="DengXian" w:hAnsi="Book Antiqua" w:cs="Times New Roman"/>
          <w:color w:val="000000" w:themeColor="text1"/>
          <w:kern w:val="2"/>
          <w:sz w:val="24"/>
          <w:szCs w:val="24"/>
          <w:lang w:eastAsia="zh-CN"/>
        </w:rPr>
        <w:t xml:space="preserve">, </w:t>
      </w:r>
      <w:r w:rsidR="00F34B76" w:rsidRPr="00EE4F58">
        <w:rPr>
          <w:rFonts w:ascii="Book Antiqua" w:eastAsia="Yu Mincho" w:hAnsi="Book Antiqua" w:cs="Times New Roman"/>
          <w:color w:val="000000" w:themeColor="text1"/>
          <w:kern w:val="2"/>
          <w:sz w:val="24"/>
          <w:szCs w:val="24"/>
          <w:lang w:eastAsia="ja-JP"/>
        </w:rPr>
        <w:t>B</w:t>
      </w:r>
      <w:r w:rsidR="00F34B76" w:rsidRPr="00EE4F58">
        <w:rPr>
          <w:rFonts w:ascii="Book Antiqua" w:eastAsia="DengXian" w:hAnsi="Book Antiqua" w:cs="Times New Roman"/>
          <w:color w:val="000000" w:themeColor="text1"/>
          <w:kern w:val="2"/>
          <w:sz w:val="24"/>
          <w:szCs w:val="24"/>
          <w:lang w:eastAsia="zh-CN"/>
        </w:rPr>
        <w:t>:</w:t>
      </w:r>
      <w:r w:rsidR="009D4BD5"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Representative endoscopic and pathological images of</w:t>
      </w:r>
      <w:r w:rsidR="00B0409E" w:rsidRPr="00EE4F58">
        <w:rPr>
          <w:rFonts w:ascii="Book Antiqua" w:hAnsi="Book Antiqua"/>
          <w:color w:val="000000" w:themeColor="text1"/>
          <w:sz w:val="24"/>
          <w:szCs w:val="24"/>
        </w:rPr>
        <w:t xml:space="preserve"> </w:t>
      </w:r>
      <w:r w:rsidR="00B0409E" w:rsidRPr="00EE4F58">
        <w:rPr>
          <w:rFonts w:ascii="Book Antiqua" w:eastAsia="Yu Mincho" w:hAnsi="Book Antiqua" w:cs="Times New Roman"/>
          <w:color w:val="000000" w:themeColor="text1"/>
          <w:kern w:val="2"/>
          <w:sz w:val="24"/>
          <w:szCs w:val="24"/>
          <w:lang w:eastAsia="ja-JP"/>
        </w:rPr>
        <w:t>malignant lymphoma</w:t>
      </w:r>
      <w:r w:rsidR="00CB24C6" w:rsidRPr="00EE4F58">
        <w:rPr>
          <w:rFonts w:ascii="Book Antiqua" w:eastAsia="Yu Mincho" w:hAnsi="Book Antiqua" w:cs="Times New Roman"/>
          <w:color w:val="000000" w:themeColor="text1"/>
          <w:kern w:val="2"/>
          <w:sz w:val="24"/>
          <w:szCs w:val="24"/>
          <w:lang w:eastAsia="ja-JP"/>
        </w:rPr>
        <w:t xml:space="preserve"> </w:t>
      </w:r>
      <w:r w:rsidR="00B0409E" w:rsidRPr="00EE4F58">
        <w:rPr>
          <w:rFonts w:ascii="Book Antiqua" w:eastAsia="Yu Mincho" w:hAnsi="Book Antiqua" w:cs="Times New Roman"/>
          <w:color w:val="000000" w:themeColor="text1"/>
          <w:kern w:val="2"/>
          <w:sz w:val="24"/>
          <w:szCs w:val="24"/>
          <w:lang w:eastAsia="ja-JP"/>
        </w:rPr>
        <w:t>without white villi appearance</w:t>
      </w:r>
      <w:r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hAnsi="Book Antiqua" w:cs="Times New Roman"/>
          <w:color w:val="000000" w:themeColor="text1"/>
          <w:sz w:val="24"/>
          <w:szCs w:val="24"/>
        </w:rPr>
        <w:t>Follicular lymphoma</w:t>
      </w:r>
      <w:r w:rsidR="00F34B76" w:rsidRPr="00EE4F58">
        <w:rPr>
          <w:rFonts w:ascii="Book Antiqua" w:eastAsia="Yu Mincho" w:hAnsi="Book Antiqua" w:cs="Times New Roman"/>
          <w:color w:val="000000" w:themeColor="text1"/>
          <w:kern w:val="2"/>
          <w:sz w:val="24"/>
          <w:szCs w:val="24"/>
          <w:lang w:eastAsia="ja-JP"/>
        </w:rPr>
        <w:t>)</w:t>
      </w:r>
      <w:r w:rsidR="00F34B76" w:rsidRPr="00EE4F58">
        <w:rPr>
          <w:rFonts w:ascii="Book Antiqua" w:eastAsia="DengXian" w:hAnsi="Book Antiqua" w:cs="Times New Roman"/>
          <w:color w:val="000000" w:themeColor="text1"/>
          <w:kern w:val="2"/>
          <w:sz w:val="24"/>
          <w:szCs w:val="24"/>
          <w:lang w:eastAsia="zh-CN"/>
        </w:rPr>
        <w:t xml:space="preserve"> [</w:t>
      </w:r>
      <w:r w:rsidRPr="00EE4F58">
        <w:rPr>
          <w:rFonts w:ascii="Book Antiqua" w:eastAsia="Yu Mincho" w:hAnsi="Book Antiqua" w:cs="Times New Roman"/>
          <w:color w:val="000000" w:themeColor="text1"/>
          <w:kern w:val="2"/>
          <w:sz w:val="24"/>
          <w:szCs w:val="24"/>
          <w:lang w:eastAsia="ja-JP"/>
        </w:rPr>
        <w:t xml:space="preserve">A: White light image shows </w:t>
      </w:r>
      <w:r w:rsidR="00BB2F01" w:rsidRPr="00EE4F58">
        <w:rPr>
          <w:rFonts w:ascii="Book Antiqua" w:eastAsia="Yu Mincho" w:hAnsi="Book Antiqua" w:cs="Times New Roman"/>
          <w:color w:val="000000" w:themeColor="text1"/>
          <w:kern w:val="2"/>
          <w:sz w:val="24"/>
          <w:szCs w:val="24"/>
          <w:lang w:eastAsia="ja-JP"/>
        </w:rPr>
        <w:t>enlarged</w:t>
      </w:r>
      <w:r w:rsidRPr="00EE4F58">
        <w:rPr>
          <w:rFonts w:ascii="Book Antiqua" w:eastAsia="Yu Mincho" w:hAnsi="Book Antiqua" w:cs="Times New Roman"/>
          <w:color w:val="000000" w:themeColor="text1"/>
          <w:kern w:val="2"/>
          <w:sz w:val="24"/>
          <w:szCs w:val="24"/>
          <w:lang w:eastAsia="ja-JP"/>
        </w:rPr>
        <w:t xml:space="preserve"> villi</w:t>
      </w:r>
      <w:r w:rsidR="00595CBF" w:rsidRPr="00EE4F58">
        <w:rPr>
          <w:rFonts w:ascii="Book Antiqua" w:eastAsia="Yu Mincho" w:hAnsi="Book Antiqua" w:cs="Times New Roman"/>
          <w:color w:val="000000" w:themeColor="text1"/>
          <w:kern w:val="2"/>
          <w:sz w:val="24"/>
          <w:szCs w:val="24"/>
          <w:lang w:eastAsia="ja-JP"/>
        </w:rPr>
        <w:t xml:space="preserve"> </w:t>
      </w:r>
      <w:r w:rsidR="00CB24C6" w:rsidRPr="00EE4F58">
        <w:rPr>
          <w:rFonts w:ascii="Book Antiqua" w:eastAsia="Yu Mincho" w:hAnsi="Book Antiqua" w:cs="Times New Roman"/>
          <w:color w:val="000000" w:themeColor="text1"/>
          <w:kern w:val="2"/>
          <w:sz w:val="24"/>
          <w:szCs w:val="24"/>
          <w:lang w:eastAsia="ja-JP"/>
        </w:rPr>
        <w:t>with stenosis</w:t>
      </w:r>
      <w:r w:rsidR="00286D92" w:rsidRPr="00EE4F58">
        <w:rPr>
          <w:rFonts w:ascii="Book Antiqua" w:eastAsia="Yu Mincho" w:hAnsi="Book Antiqua" w:cs="Times New Roman"/>
          <w:color w:val="000000" w:themeColor="text1"/>
          <w:kern w:val="2"/>
          <w:sz w:val="24"/>
          <w:szCs w:val="24"/>
          <w:lang w:eastAsia="ja-JP"/>
        </w:rPr>
        <w:t>,</w:t>
      </w:r>
      <w:r w:rsidR="00CB24C6" w:rsidRPr="00EE4F58">
        <w:rPr>
          <w:rFonts w:ascii="Book Antiqua" w:eastAsia="Yu Mincho" w:hAnsi="Book Antiqua" w:cs="Times New Roman"/>
          <w:color w:val="000000" w:themeColor="text1"/>
          <w:kern w:val="2"/>
          <w:sz w:val="24"/>
          <w:szCs w:val="24"/>
          <w:lang w:eastAsia="ja-JP"/>
        </w:rPr>
        <w:t xml:space="preserve"> </w:t>
      </w:r>
      <w:r w:rsidR="00595CBF" w:rsidRPr="00EE4F58">
        <w:rPr>
          <w:rFonts w:ascii="Book Antiqua" w:eastAsia="Yu Mincho" w:hAnsi="Book Antiqua" w:cs="Times New Roman"/>
          <w:color w:val="000000" w:themeColor="text1"/>
          <w:kern w:val="2"/>
          <w:sz w:val="24"/>
          <w:szCs w:val="24"/>
          <w:lang w:eastAsia="ja-JP"/>
        </w:rPr>
        <w:t>without white villi appearance</w:t>
      </w:r>
      <w:r w:rsidRPr="00EE4F58">
        <w:rPr>
          <w:rFonts w:ascii="Book Antiqua" w:eastAsia="Yu Mincho" w:hAnsi="Book Antiqua" w:cs="Times New Roman"/>
          <w:color w:val="000000" w:themeColor="text1"/>
          <w:kern w:val="2"/>
          <w:sz w:val="24"/>
          <w:szCs w:val="24"/>
          <w:lang w:eastAsia="ja-JP"/>
        </w:rPr>
        <w:t xml:space="preserve"> in the ileum</w:t>
      </w:r>
      <w:r w:rsidR="00A92607" w:rsidRPr="00EE4F58">
        <w:rPr>
          <w:rFonts w:ascii="Book Antiqua" w:eastAsia="Yu Mincho" w:hAnsi="Book Antiqua" w:cs="Times New Roman"/>
          <w:color w:val="000000" w:themeColor="text1"/>
          <w:kern w:val="2"/>
          <w:sz w:val="24"/>
          <w:szCs w:val="24"/>
          <w:lang w:eastAsia="ja-JP"/>
        </w:rPr>
        <w:t xml:space="preserve"> (with stenosis)</w:t>
      </w:r>
      <w:r w:rsidR="00506DF3" w:rsidRPr="00EE4F58">
        <w:rPr>
          <w:rFonts w:ascii="Book Antiqua" w:eastAsia="DengXian" w:hAnsi="Book Antiqua" w:cs="Times New Roman"/>
          <w:color w:val="000000" w:themeColor="text1"/>
          <w:kern w:val="2"/>
          <w:sz w:val="24"/>
          <w:szCs w:val="24"/>
          <w:lang w:eastAsia="zh-CN"/>
        </w:rPr>
        <w:t>;</w:t>
      </w:r>
      <w:r w:rsidRPr="00EE4F58">
        <w:rPr>
          <w:rFonts w:ascii="Book Antiqua" w:eastAsia="Yu Mincho" w:hAnsi="Book Antiqua" w:cs="Times New Roman"/>
          <w:color w:val="000000" w:themeColor="text1"/>
          <w:kern w:val="2"/>
          <w:sz w:val="24"/>
          <w:szCs w:val="24"/>
          <w:lang w:eastAsia="ja-JP"/>
        </w:rPr>
        <w:t xml:space="preserve"> </w:t>
      </w:r>
      <w:r w:rsidR="000C4AD5" w:rsidRPr="00EE4F58">
        <w:rPr>
          <w:rFonts w:ascii="Book Antiqua" w:eastAsia="Yu Mincho" w:hAnsi="Book Antiqua" w:cs="Times New Roman"/>
          <w:color w:val="000000" w:themeColor="text1"/>
          <w:kern w:val="2"/>
          <w:sz w:val="24"/>
          <w:szCs w:val="24"/>
          <w:lang w:eastAsia="ja-JP"/>
        </w:rPr>
        <w:t xml:space="preserve">B: </w:t>
      </w:r>
      <w:r w:rsidRPr="00EE4F58">
        <w:rPr>
          <w:rFonts w:ascii="Book Antiqua" w:eastAsia="Yu Mincho" w:hAnsi="Book Antiqua" w:cs="Times New Roman"/>
          <w:color w:val="000000" w:themeColor="text1"/>
          <w:kern w:val="2"/>
          <w:sz w:val="24"/>
          <w:szCs w:val="24"/>
          <w:lang w:eastAsia="ja-JP"/>
        </w:rPr>
        <w:t xml:space="preserve">Pathological image </w:t>
      </w:r>
      <w:r w:rsidR="00141A61" w:rsidRPr="00EE4F58">
        <w:rPr>
          <w:rFonts w:ascii="Book Antiqua" w:eastAsia="Yu Mincho" w:hAnsi="Book Antiqua" w:cs="Times New Roman"/>
          <w:color w:val="000000" w:themeColor="text1"/>
          <w:kern w:val="2"/>
          <w:sz w:val="24"/>
          <w:szCs w:val="24"/>
          <w:lang w:eastAsia="ja-JP"/>
        </w:rPr>
        <w:t>is</w:t>
      </w:r>
      <w:r w:rsidRPr="00EE4F58">
        <w:rPr>
          <w:rFonts w:ascii="Book Antiqua" w:eastAsia="Yu Mincho" w:hAnsi="Book Antiqua" w:cs="Times New Roman"/>
          <w:color w:val="000000" w:themeColor="text1"/>
          <w:kern w:val="2"/>
          <w:sz w:val="24"/>
          <w:szCs w:val="24"/>
          <w:lang w:eastAsia="ja-JP"/>
        </w:rPr>
        <w:t xml:space="preserve"> showing the lymphoma cells </w:t>
      </w:r>
      <w:r w:rsidR="0016584C" w:rsidRPr="00EE4F58">
        <w:rPr>
          <w:rFonts w:ascii="Book Antiqua" w:eastAsia="Yu Mincho" w:hAnsi="Book Antiqua" w:cs="Times New Roman"/>
          <w:color w:val="000000" w:themeColor="text1"/>
          <w:kern w:val="2"/>
          <w:sz w:val="24"/>
          <w:szCs w:val="24"/>
          <w:lang w:eastAsia="ja-JP"/>
        </w:rPr>
        <w:t xml:space="preserve">sparsely </w:t>
      </w:r>
      <w:r w:rsidRPr="00EE4F58">
        <w:rPr>
          <w:rFonts w:ascii="Book Antiqua" w:eastAsia="Yu Mincho" w:hAnsi="Book Antiqua" w:cs="Times New Roman"/>
          <w:color w:val="000000" w:themeColor="text1"/>
          <w:kern w:val="2"/>
          <w:sz w:val="24"/>
          <w:szCs w:val="24"/>
          <w:lang w:eastAsia="ja-JP"/>
        </w:rPr>
        <w:t>infiltrating the villi</w:t>
      </w:r>
      <w:r w:rsidR="004B1756" w:rsidRPr="00EE4F58">
        <w:rPr>
          <w:rFonts w:ascii="Book Antiqua" w:eastAsia="Yu Mincho" w:hAnsi="Book Antiqua" w:cs="Times New Roman"/>
          <w:color w:val="000000" w:themeColor="text1"/>
          <w:kern w:val="2"/>
          <w:sz w:val="24"/>
          <w:szCs w:val="24"/>
          <w:lang w:eastAsia="ja-JP"/>
        </w:rPr>
        <w:t xml:space="preserve">, some lymphoma </w:t>
      </w:r>
      <w:r w:rsidR="00EA69AD" w:rsidRPr="00EE4F58">
        <w:rPr>
          <w:rFonts w:ascii="Book Antiqua" w:eastAsia="Yu Mincho" w:hAnsi="Book Antiqua" w:cs="Times New Roman"/>
          <w:color w:val="000000" w:themeColor="text1"/>
          <w:kern w:val="2"/>
          <w:sz w:val="24"/>
          <w:szCs w:val="24"/>
          <w:lang w:eastAsia="ja-JP"/>
        </w:rPr>
        <w:t>cells present in the deep mucosa</w:t>
      </w:r>
      <w:r w:rsidRPr="00EE4F58">
        <w:rPr>
          <w:rFonts w:ascii="Book Antiqua" w:eastAsia="Yu Mincho" w:hAnsi="Book Antiqua" w:cs="Times New Roman"/>
          <w:color w:val="000000" w:themeColor="text1"/>
          <w:kern w:val="2"/>
          <w:sz w:val="24"/>
          <w:szCs w:val="24"/>
          <w:lang w:eastAsia="ja-JP"/>
        </w:rPr>
        <w:t xml:space="preserve"> (</w:t>
      </w:r>
      <w:r w:rsidR="00F2196F" w:rsidRPr="00EE4F58">
        <w:rPr>
          <w:rFonts w:ascii="Book Antiqua" w:eastAsia="Yu Mincho" w:hAnsi="Book Antiqua" w:cs="Times New Roman"/>
          <w:color w:val="000000" w:themeColor="text1"/>
          <w:kern w:val="2"/>
          <w:sz w:val="24"/>
          <w:szCs w:val="24"/>
          <w:lang w:eastAsia="ja-JP"/>
        </w:rPr>
        <w:t>red arrow</w:t>
      </w:r>
      <w:r w:rsidR="00506DF3" w:rsidRPr="00EE4F58">
        <w:rPr>
          <w:rFonts w:ascii="Book Antiqua" w:eastAsia="Yu Mincho" w:hAnsi="Book Antiqua" w:cs="Times New Roman"/>
          <w:color w:val="000000" w:themeColor="text1"/>
          <w:kern w:val="2"/>
          <w:sz w:val="24"/>
          <w:szCs w:val="24"/>
          <w:lang w:eastAsia="ja-JP"/>
        </w:rPr>
        <w:t>)</w:t>
      </w:r>
      <w:r w:rsidR="00506DF3" w:rsidRPr="00EE4F58">
        <w:rPr>
          <w:rFonts w:ascii="Book Antiqua" w:eastAsia="DengXian" w:hAnsi="Book Antiqua" w:cs="Times New Roman"/>
          <w:color w:val="000000" w:themeColor="text1"/>
          <w:kern w:val="2"/>
          <w:sz w:val="24"/>
          <w:szCs w:val="24"/>
          <w:lang w:eastAsia="zh-CN"/>
        </w:rPr>
        <w:t>,</w:t>
      </w:r>
      <w:r w:rsidR="000C0E61" w:rsidRPr="00EE4F58">
        <w:rPr>
          <w:rFonts w:ascii="Book Antiqua" w:eastAsia="Yu Mincho" w:hAnsi="Book Antiqua" w:cs="Times New Roman"/>
          <w:color w:val="000000" w:themeColor="text1"/>
          <w:kern w:val="2"/>
          <w:sz w:val="24"/>
          <w:szCs w:val="24"/>
          <w:lang w:eastAsia="ja-JP"/>
        </w:rPr>
        <w:t xml:space="preserve"> </w:t>
      </w:r>
      <w:r w:rsidRPr="00EE4F58">
        <w:rPr>
          <w:rFonts w:ascii="Book Antiqua" w:eastAsia="Yu Mincho" w:hAnsi="Book Antiqua" w:cs="Times New Roman"/>
          <w:color w:val="000000" w:themeColor="text1"/>
          <w:kern w:val="2"/>
          <w:sz w:val="24"/>
          <w:szCs w:val="24"/>
          <w:lang w:eastAsia="ja-JP"/>
        </w:rPr>
        <w:t>immunohistoc</w:t>
      </w:r>
      <w:r w:rsidR="00F34B76" w:rsidRPr="00EE4F58">
        <w:rPr>
          <w:rFonts w:ascii="Book Antiqua" w:eastAsia="Yu Mincho" w:hAnsi="Book Antiqua" w:cs="Times New Roman"/>
          <w:color w:val="000000" w:themeColor="text1"/>
          <w:kern w:val="2"/>
          <w:sz w:val="24"/>
          <w:szCs w:val="24"/>
          <w:lang w:eastAsia="ja-JP"/>
        </w:rPr>
        <w:t>hemical staining for bcl-2, ×10</w:t>
      </w:r>
      <w:r w:rsidR="00F34B76" w:rsidRPr="00EE4F58">
        <w:rPr>
          <w:rFonts w:ascii="Book Antiqua" w:eastAsia="DengXian" w:hAnsi="Book Antiqua" w:cs="Times New Roman"/>
          <w:color w:val="000000" w:themeColor="text1"/>
          <w:kern w:val="2"/>
          <w:sz w:val="24"/>
          <w:szCs w:val="24"/>
          <w:lang w:eastAsia="zh-CN"/>
        </w:rPr>
        <w:t xml:space="preserve">]; </w:t>
      </w:r>
      <w:bookmarkEnd w:id="27"/>
      <w:r w:rsidR="00506DF3" w:rsidRPr="00EE4F58">
        <w:rPr>
          <w:rFonts w:ascii="Book Antiqua" w:eastAsia="Yu Mincho" w:hAnsi="Book Antiqua" w:cs="Times New Roman"/>
          <w:color w:val="000000" w:themeColor="text1"/>
          <w:kern w:val="2"/>
          <w:sz w:val="24"/>
          <w:szCs w:val="24"/>
          <w:lang w:eastAsia="ja-JP"/>
        </w:rPr>
        <w:t>C, D</w:t>
      </w:r>
      <w:r w:rsidR="00506DF3" w:rsidRPr="00EE4F58">
        <w:rPr>
          <w:rFonts w:ascii="Book Antiqua" w:eastAsia="DengXian" w:hAnsi="Book Antiqua" w:cs="Times New Roman"/>
          <w:color w:val="000000" w:themeColor="text1"/>
          <w:kern w:val="2"/>
          <w:sz w:val="24"/>
          <w:szCs w:val="24"/>
          <w:lang w:eastAsia="zh-CN"/>
        </w:rPr>
        <w:t>:</w:t>
      </w:r>
      <w:r w:rsidR="00525C1E" w:rsidRPr="00EE4F58">
        <w:rPr>
          <w:rFonts w:ascii="Book Antiqua" w:eastAsia="Yu Mincho" w:hAnsi="Book Antiqua" w:cs="Times New Roman"/>
          <w:color w:val="000000" w:themeColor="text1"/>
          <w:kern w:val="2"/>
          <w:sz w:val="24"/>
          <w:szCs w:val="24"/>
          <w:lang w:eastAsia="ja-JP"/>
        </w:rPr>
        <w:t xml:space="preserve"> </w:t>
      </w:r>
      <w:r w:rsidR="008A5ACA" w:rsidRPr="00EE4F58">
        <w:rPr>
          <w:rFonts w:ascii="Book Antiqua" w:eastAsia="Yu Mincho" w:hAnsi="Book Antiqua" w:cs="Times New Roman"/>
          <w:color w:val="000000" w:themeColor="text1"/>
          <w:kern w:val="2"/>
          <w:sz w:val="24"/>
          <w:szCs w:val="24"/>
          <w:lang w:eastAsia="ja-JP"/>
        </w:rPr>
        <w:t>Representative endoscopic and pathological images of</w:t>
      </w:r>
      <w:r w:rsidR="008A5ACA" w:rsidRPr="00EE4F58">
        <w:rPr>
          <w:rFonts w:ascii="Book Antiqua" w:hAnsi="Book Antiqua"/>
          <w:color w:val="000000" w:themeColor="text1"/>
          <w:sz w:val="24"/>
          <w:szCs w:val="24"/>
        </w:rPr>
        <w:t xml:space="preserve"> </w:t>
      </w:r>
      <w:r w:rsidR="008A5ACA" w:rsidRPr="00EE4F58">
        <w:rPr>
          <w:rFonts w:ascii="Book Antiqua" w:eastAsia="Yu Mincho" w:hAnsi="Book Antiqua" w:cs="Times New Roman"/>
          <w:color w:val="000000" w:themeColor="text1"/>
          <w:kern w:val="2"/>
          <w:sz w:val="24"/>
          <w:szCs w:val="24"/>
          <w:lang w:eastAsia="ja-JP"/>
        </w:rPr>
        <w:t xml:space="preserve">malignant lymphoma without white villi appearance (Mantle cell </w:t>
      </w:r>
      <w:r w:rsidR="008A5ACA" w:rsidRPr="00EE4F58">
        <w:rPr>
          <w:rFonts w:ascii="Book Antiqua" w:hAnsi="Book Antiqua" w:cs="Times New Roman"/>
          <w:color w:val="000000" w:themeColor="text1"/>
          <w:sz w:val="24"/>
          <w:szCs w:val="24"/>
        </w:rPr>
        <w:t>lymphoma</w:t>
      </w:r>
      <w:r w:rsidR="00506DF3" w:rsidRPr="00EE4F58">
        <w:rPr>
          <w:rFonts w:ascii="Book Antiqua" w:eastAsia="Yu Mincho" w:hAnsi="Book Antiqua" w:cs="Times New Roman"/>
          <w:color w:val="000000" w:themeColor="text1"/>
          <w:kern w:val="2"/>
          <w:sz w:val="24"/>
          <w:szCs w:val="24"/>
          <w:lang w:eastAsia="ja-JP"/>
        </w:rPr>
        <w:t>)</w:t>
      </w:r>
      <w:r w:rsidR="00506DF3" w:rsidRPr="00EE4F58">
        <w:rPr>
          <w:rFonts w:ascii="Book Antiqua" w:eastAsia="DengXian" w:hAnsi="Book Antiqua" w:cs="Times New Roman"/>
          <w:color w:val="000000" w:themeColor="text1"/>
          <w:kern w:val="2"/>
          <w:sz w:val="24"/>
          <w:szCs w:val="24"/>
          <w:lang w:eastAsia="zh-CN"/>
        </w:rPr>
        <w:t xml:space="preserve"> (</w:t>
      </w:r>
      <w:r w:rsidR="00B2516E" w:rsidRPr="00EE4F58">
        <w:rPr>
          <w:rFonts w:ascii="Book Antiqua" w:eastAsia="Yu Mincho" w:hAnsi="Book Antiqua" w:cs="Times New Roman"/>
          <w:color w:val="000000" w:themeColor="text1"/>
          <w:kern w:val="2"/>
          <w:sz w:val="24"/>
          <w:szCs w:val="24"/>
          <w:lang w:eastAsia="ja-JP"/>
        </w:rPr>
        <w:t>C</w:t>
      </w:r>
      <w:r w:rsidR="008A5ACA" w:rsidRPr="00EE4F58">
        <w:rPr>
          <w:rFonts w:ascii="Book Antiqua" w:eastAsia="Yu Mincho" w:hAnsi="Book Antiqua" w:cs="Times New Roman"/>
          <w:color w:val="000000" w:themeColor="text1"/>
          <w:kern w:val="2"/>
          <w:sz w:val="24"/>
          <w:szCs w:val="24"/>
          <w:lang w:eastAsia="ja-JP"/>
        </w:rPr>
        <w:t>: White light image</w:t>
      </w:r>
      <w:r w:rsidR="00064DC4" w:rsidRPr="00EE4F58">
        <w:rPr>
          <w:rFonts w:ascii="Book Antiqua" w:eastAsia="Yu Mincho" w:hAnsi="Book Antiqua" w:cs="Times New Roman"/>
          <w:color w:val="000000" w:themeColor="text1"/>
          <w:kern w:val="2"/>
          <w:sz w:val="24"/>
          <w:szCs w:val="24"/>
          <w:lang w:eastAsia="ja-JP"/>
        </w:rPr>
        <w:t xml:space="preserve"> </w:t>
      </w:r>
      <w:r w:rsidR="008F5A57" w:rsidRPr="00EE4F58">
        <w:rPr>
          <w:rFonts w:ascii="Book Antiqua" w:eastAsia="Yu Mincho" w:hAnsi="Book Antiqua" w:cs="Times New Roman"/>
          <w:color w:val="000000" w:themeColor="text1"/>
          <w:kern w:val="2"/>
          <w:sz w:val="24"/>
          <w:szCs w:val="24"/>
          <w:lang w:eastAsia="ja-JP"/>
        </w:rPr>
        <w:t>with indigo carmine staining</w:t>
      </w:r>
      <w:r w:rsidR="008A5ACA" w:rsidRPr="00EE4F58">
        <w:rPr>
          <w:rFonts w:ascii="Book Antiqua" w:eastAsia="Yu Mincho" w:hAnsi="Book Antiqua" w:cs="Times New Roman"/>
          <w:color w:val="000000" w:themeColor="text1"/>
          <w:kern w:val="2"/>
          <w:sz w:val="24"/>
          <w:szCs w:val="24"/>
          <w:lang w:eastAsia="ja-JP"/>
        </w:rPr>
        <w:t xml:space="preserve"> shows </w:t>
      </w:r>
      <w:r w:rsidR="0071686D" w:rsidRPr="00EE4F58">
        <w:rPr>
          <w:rFonts w:ascii="Book Antiqua" w:eastAsia="Yu Mincho" w:hAnsi="Book Antiqua" w:cs="Times New Roman"/>
          <w:color w:val="000000" w:themeColor="text1"/>
          <w:kern w:val="2"/>
          <w:sz w:val="24"/>
          <w:szCs w:val="24"/>
          <w:lang w:eastAsia="ja-JP"/>
        </w:rPr>
        <w:t xml:space="preserve">multiple polyposis </w:t>
      </w:r>
      <w:r w:rsidR="00CB24C6" w:rsidRPr="00EE4F58">
        <w:rPr>
          <w:rFonts w:ascii="Book Antiqua" w:eastAsia="Yu Mincho" w:hAnsi="Book Antiqua" w:cs="Times New Roman"/>
          <w:color w:val="000000" w:themeColor="text1"/>
          <w:kern w:val="2"/>
          <w:sz w:val="24"/>
          <w:szCs w:val="24"/>
          <w:lang w:eastAsia="ja-JP"/>
        </w:rPr>
        <w:t>with ulceration</w:t>
      </w:r>
      <w:r w:rsidR="00286D92" w:rsidRPr="00EE4F58">
        <w:rPr>
          <w:rFonts w:ascii="Book Antiqua" w:eastAsia="Yu Mincho" w:hAnsi="Book Antiqua" w:cs="Times New Roman"/>
          <w:color w:val="000000" w:themeColor="text1"/>
          <w:kern w:val="2"/>
          <w:sz w:val="24"/>
          <w:szCs w:val="24"/>
          <w:lang w:eastAsia="ja-JP"/>
        </w:rPr>
        <w:t>,</w:t>
      </w:r>
      <w:r w:rsidR="00CB24C6" w:rsidRPr="00EE4F58">
        <w:rPr>
          <w:rFonts w:ascii="Book Antiqua" w:eastAsia="Yu Mincho" w:hAnsi="Book Antiqua" w:cs="Times New Roman"/>
          <w:color w:val="000000" w:themeColor="text1"/>
          <w:kern w:val="2"/>
          <w:sz w:val="24"/>
          <w:szCs w:val="24"/>
          <w:lang w:eastAsia="ja-JP"/>
        </w:rPr>
        <w:t xml:space="preserve"> </w:t>
      </w:r>
      <w:r w:rsidR="008A5ACA" w:rsidRPr="00EE4F58">
        <w:rPr>
          <w:rFonts w:ascii="Book Antiqua" w:eastAsia="Yu Mincho" w:hAnsi="Book Antiqua" w:cs="Times New Roman"/>
          <w:color w:val="000000" w:themeColor="text1"/>
          <w:kern w:val="2"/>
          <w:sz w:val="24"/>
          <w:szCs w:val="24"/>
          <w:lang w:eastAsia="ja-JP"/>
        </w:rPr>
        <w:t>without white villi appearance in the ileum</w:t>
      </w:r>
      <w:r w:rsidR="00506DF3" w:rsidRPr="00EE4F58">
        <w:rPr>
          <w:rFonts w:ascii="Book Antiqua" w:eastAsia="DengXian" w:hAnsi="Book Antiqua" w:cs="Times New Roman"/>
          <w:color w:val="000000" w:themeColor="text1"/>
          <w:kern w:val="2"/>
          <w:sz w:val="24"/>
          <w:szCs w:val="24"/>
          <w:lang w:eastAsia="zh-CN"/>
        </w:rPr>
        <w:t>;</w:t>
      </w:r>
      <w:r w:rsidR="008A5ACA" w:rsidRPr="00EE4F58">
        <w:rPr>
          <w:rFonts w:ascii="Book Antiqua" w:eastAsia="Yu Mincho" w:hAnsi="Book Antiqua" w:cs="Times New Roman"/>
          <w:color w:val="000000" w:themeColor="text1"/>
          <w:kern w:val="2"/>
          <w:sz w:val="24"/>
          <w:szCs w:val="24"/>
          <w:lang w:eastAsia="ja-JP"/>
        </w:rPr>
        <w:t xml:space="preserve"> </w:t>
      </w:r>
      <w:r w:rsidR="00506DF3" w:rsidRPr="00EE4F58">
        <w:rPr>
          <w:rFonts w:ascii="Book Antiqua" w:eastAsia="DengXian" w:hAnsi="Book Antiqua" w:cs="Times New Roman"/>
          <w:color w:val="000000" w:themeColor="text1"/>
          <w:kern w:val="2"/>
          <w:sz w:val="24"/>
          <w:szCs w:val="24"/>
          <w:lang w:eastAsia="zh-CN"/>
        </w:rPr>
        <w:t>D</w:t>
      </w:r>
      <w:r w:rsidR="008A5ACA" w:rsidRPr="00EE4F58">
        <w:rPr>
          <w:rFonts w:ascii="Book Antiqua" w:eastAsia="Yu Mincho" w:hAnsi="Book Antiqua" w:cs="Times New Roman"/>
          <w:color w:val="000000" w:themeColor="text1"/>
          <w:kern w:val="2"/>
          <w:sz w:val="24"/>
          <w:szCs w:val="24"/>
          <w:lang w:eastAsia="ja-JP"/>
        </w:rPr>
        <w:t xml:space="preserve">: Pathological image is showing the lymphoma cells </w:t>
      </w:r>
      <w:r w:rsidR="00753B23" w:rsidRPr="00EE4F58">
        <w:rPr>
          <w:rFonts w:ascii="Book Antiqua" w:eastAsia="Yu Mincho" w:hAnsi="Book Antiqua" w:cs="Times New Roman"/>
          <w:color w:val="000000" w:themeColor="text1"/>
          <w:kern w:val="2"/>
          <w:sz w:val="24"/>
          <w:szCs w:val="24"/>
          <w:lang w:eastAsia="ja-JP"/>
        </w:rPr>
        <w:t>in</w:t>
      </w:r>
      <w:r w:rsidR="008A5ACA" w:rsidRPr="00EE4F58">
        <w:rPr>
          <w:rFonts w:ascii="Book Antiqua" w:eastAsia="Yu Mincho" w:hAnsi="Book Antiqua" w:cs="Times New Roman"/>
          <w:color w:val="000000" w:themeColor="text1"/>
          <w:kern w:val="2"/>
          <w:sz w:val="24"/>
          <w:szCs w:val="24"/>
          <w:lang w:eastAsia="ja-JP"/>
        </w:rPr>
        <w:t xml:space="preserve">filtrating the </w:t>
      </w:r>
      <w:r w:rsidR="00D77760" w:rsidRPr="00EE4F58">
        <w:rPr>
          <w:rFonts w:ascii="Book Antiqua" w:eastAsia="Yu Mincho" w:hAnsi="Book Antiqua" w:cs="Times New Roman"/>
          <w:color w:val="000000" w:themeColor="text1"/>
          <w:kern w:val="2"/>
          <w:sz w:val="24"/>
          <w:szCs w:val="24"/>
          <w:lang w:eastAsia="ja-JP"/>
        </w:rPr>
        <w:t>mucosa without an intact epithelium</w:t>
      </w:r>
      <w:r w:rsidR="00EE4F58" w:rsidRPr="00EE4F58">
        <w:rPr>
          <w:rFonts w:ascii="Book Antiqua" w:eastAsia="DengXian" w:hAnsi="Book Antiqua" w:cs="Times New Roman"/>
          <w:color w:val="000000" w:themeColor="text1"/>
          <w:kern w:val="2"/>
          <w:sz w:val="24"/>
          <w:szCs w:val="24"/>
          <w:lang w:eastAsia="zh-CN"/>
        </w:rPr>
        <w:t xml:space="preserve">, </w:t>
      </w:r>
      <w:r w:rsidR="008A5ACA" w:rsidRPr="00EE4F58">
        <w:rPr>
          <w:rFonts w:ascii="Book Antiqua" w:eastAsia="Yu Mincho" w:hAnsi="Book Antiqua" w:cs="Times New Roman"/>
          <w:color w:val="000000" w:themeColor="text1"/>
          <w:kern w:val="2"/>
          <w:sz w:val="24"/>
          <w:szCs w:val="24"/>
          <w:lang w:eastAsia="ja-JP"/>
        </w:rPr>
        <w:t xml:space="preserve">immunohistochemical staining for </w:t>
      </w:r>
      <w:r w:rsidR="008C1794" w:rsidRPr="00EE4F58">
        <w:rPr>
          <w:rFonts w:ascii="Book Antiqua" w:eastAsia="Yu Mincho" w:hAnsi="Book Antiqua" w:cs="Times New Roman"/>
          <w:color w:val="000000" w:themeColor="text1"/>
          <w:kern w:val="2"/>
          <w:sz w:val="24"/>
          <w:szCs w:val="24"/>
          <w:lang w:eastAsia="ja-JP"/>
        </w:rPr>
        <w:t>cyclin</w:t>
      </w:r>
      <w:r w:rsidR="001316A8" w:rsidRPr="00EE4F58">
        <w:rPr>
          <w:rFonts w:ascii="Book Antiqua" w:eastAsia="Yu Mincho" w:hAnsi="Book Antiqua" w:cs="Times New Roman"/>
          <w:color w:val="000000" w:themeColor="text1"/>
          <w:kern w:val="2"/>
          <w:sz w:val="24"/>
          <w:szCs w:val="24"/>
          <w:lang w:eastAsia="ja-JP"/>
        </w:rPr>
        <w:t xml:space="preserve"> </w:t>
      </w:r>
      <w:r w:rsidR="008C1794" w:rsidRPr="00EE4F58">
        <w:rPr>
          <w:rFonts w:ascii="Book Antiqua" w:eastAsia="Yu Mincho" w:hAnsi="Book Antiqua" w:cs="Times New Roman"/>
          <w:color w:val="000000" w:themeColor="text1"/>
          <w:kern w:val="2"/>
          <w:sz w:val="24"/>
          <w:szCs w:val="24"/>
          <w:lang w:eastAsia="ja-JP"/>
        </w:rPr>
        <w:t>D1</w:t>
      </w:r>
      <w:r w:rsidR="008A5ACA" w:rsidRPr="00EE4F58">
        <w:rPr>
          <w:rFonts w:ascii="Book Antiqua" w:eastAsia="Yu Mincho" w:hAnsi="Book Antiqua" w:cs="Times New Roman"/>
          <w:color w:val="000000" w:themeColor="text1"/>
          <w:kern w:val="2"/>
          <w:sz w:val="24"/>
          <w:szCs w:val="24"/>
          <w:lang w:eastAsia="ja-JP"/>
        </w:rPr>
        <w:t>, ×10</w:t>
      </w:r>
      <w:r w:rsidR="00506DF3" w:rsidRPr="00EE4F58">
        <w:rPr>
          <w:rFonts w:ascii="Book Antiqua" w:eastAsia="DengXian" w:hAnsi="Book Antiqua" w:cs="Times New Roman"/>
          <w:color w:val="000000" w:themeColor="text1"/>
          <w:kern w:val="2"/>
          <w:sz w:val="24"/>
          <w:szCs w:val="24"/>
          <w:lang w:eastAsia="zh-CN"/>
        </w:rPr>
        <w:t>)</w:t>
      </w:r>
      <w:r w:rsidR="008A5ACA" w:rsidRPr="00EE4F58">
        <w:rPr>
          <w:rFonts w:ascii="Book Antiqua" w:eastAsia="Yu Mincho" w:hAnsi="Book Antiqua" w:cs="Times New Roman"/>
          <w:color w:val="000000" w:themeColor="text1"/>
          <w:kern w:val="2"/>
          <w:sz w:val="24"/>
          <w:szCs w:val="24"/>
          <w:lang w:eastAsia="ja-JP"/>
        </w:rPr>
        <w:t>.</w:t>
      </w:r>
    </w:p>
    <w:p w14:paraId="551D63B9" w14:textId="63878566" w:rsidR="000F00EF" w:rsidRPr="00EE4F58" w:rsidRDefault="000F00EF" w:rsidP="00EE4F58">
      <w:pPr>
        <w:widowControl/>
        <w:spacing w:line="360" w:lineRule="auto"/>
        <w:rPr>
          <w:rFonts w:ascii="Book Antiqua" w:hAnsi="Book Antiqua" w:cs="Times New Roman"/>
          <w:b/>
          <w:color w:val="000000" w:themeColor="text1"/>
          <w:sz w:val="24"/>
          <w:szCs w:val="24"/>
          <w:lang w:eastAsia="ja-JP"/>
        </w:rPr>
      </w:pPr>
    </w:p>
    <w:sectPr w:rsidR="000F00EF" w:rsidRPr="00EE4F58" w:rsidSect="00ED38CD">
      <w:footerReference w:type="default" r:id="rId20"/>
      <w:pgSz w:w="11906" w:h="16838"/>
      <w:pgMar w:top="1304" w:right="1304" w:bottom="1304" w:left="1304" w:header="652" w:footer="9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C1B2E" w14:textId="77777777" w:rsidR="00BA66FF" w:rsidRDefault="00BA66FF">
      <w:r>
        <w:separator/>
      </w:r>
    </w:p>
  </w:endnote>
  <w:endnote w:type="continuationSeparator" w:id="0">
    <w:p w14:paraId="76FADC0F" w14:textId="77777777" w:rsidR="00BA66FF" w:rsidRDefault="00BA6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Wingdings-Regular">
    <w:altName w:val="Wingdings"/>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Yu Gothic Light">
    <w:altName w:val="MS Gothic"/>
    <w:panose1 w:val="020B03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ヒラギノ角ゴ ProN W3">
    <w:altName w:val="MS Gothic"/>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Lucida Grande">
    <w:altName w:val="Arial"/>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ouYuan">
    <w:altName w:val="Microsoft YaHei"/>
    <w:charset w:val="86"/>
    <w:family w:val="modern"/>
    <w:pitch w:val="fixed"/>
    <w:sig w:usb0="00000001" w:usb1="080E0000" w:usb2="00000010" w:usb3="00000000" w:csb0="00040000" w:csb1="00000000"/>
  </w:font>
  <w:font w:name="平成明朝">
    <w:altName w:val="MS Mincho"/>
    <w:panose1 w:val="00000000000000000000"/>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E4AEC" w14:textId="2FB1EF1A" w:rsidR="00C86CF2" w:rsidRDefault="00C86CF2">
    <w:pPr>
      <w:pStyle w:val="Footer"/>
      <w:jc w:val="right"/>
    </w:pPr>
    <w:r>
      <w:fldChar w:fldCharType="begin"/>
    </w:r>
    <w:r>
      <w:instrText>PAGE</w:instrText>
    </w:r>
    <w:r>
      <w:fldChar w:fldCharType="separate"/>
    </w:r>
    <w:r w:rsidR="006119D8">
      <w:rPr>
        <w:noProof/>
      </w:rPr>
      <w:t>16</w:t>
    </w:r>
    <w:r>
      <w:fldChar w:fldCharType="end"/>
    </w:r>
  </w:p>
  <w:p w14:paraId="3399A293" w14:textId="77777777" w:rsidR="00C86CF2" w:rsidRDefault="00C86CF2">
    <w:pPr>
      <w:pStyle w:val="Footer"/>
      <w:tabs>
        <w:tab w:val="left" w:pos="53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0720F" w14:textId="77777777" w:rsidR="00BA66FF" w:rsidRDefault="00BA66FF">
      <w:r>
        <w:separator/>
      </w:r>
    </w:p>
  </w:footnote>
  <w:footnote w:type="continuationSeparator" w:id="0">
    <w:p w14:paraId="7C78BEB8" w14:textId="77777777" w:rsidR="00BA66FF" w:rsidRDefault="00BA66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6407"/>
    <w:multiLevelType w:val="hybridMultilevel"/>
    <w:tmpl w:val="73947C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C173AE"/>
    <w:multiLevelType w:val="hybridMultilevel"/>
    <w:tmpl w:val="34EA3F7C"/>
    <w:lvl w:ilvl="0" w:tplc="04090001">
      <w:start w:val="1"/>
      <w:numFmt w:val="bullet"/>
      <w:lvlText w:val=""/>
      <w:lvlJc w:val="left"/>
      <w:pPr>
        <w:ind w:left="525" w:hanging="420"/>
      </w:pPr>
      <w:rPr>
        <w:rFonts w:ascii="Wingdings" w:hAnsi="Wingdings" w:cs="Wingdings" w:hint="default"/>
      </w:rPr>
    </w:lvl>
    <w:lvl w:ilvl="1" w:tplc="0409000B" w:tentative="1">
      <w:start w:val="1"/>
      <w:numFmt w:val="bullet"/>
      <w:lvlText w:val=""/>
      <w:lvlJc w:val="left"/>
      <w:pPr>
        <w:ind w:left="945" w:hanging="420"/>
      </w:pPr>
      <w:rPr>
        <w:rFonts w:ascii="Wingdings" w:hAnsi="Wingdings" w:cs="Wingdings" w:hint="default"/>
      </w:rPr>
    </w:lvl>
    <w:lvl w:ilvl="2" w:tplc="0409000D" w:tentative="1">
      <w:start w:val="1"/>
      <w:numFmt w:val="bullet"/>
      <w:lvlText w:val=""/>
      <w:lvlJc w:val="left"/>
      <w:pPr>
        <w:ind w:left="1365" w:hanging="420"/>
      </w:pPr>
      <w:rPr>
        <w:rFonts w:ascii="Wingdings" w:hAnsi="Wingdings" w:cs="Wingdings" w:hint="default"/>
      </w:rPr>
    </w:lvl>
    <w:lvl w:ilvl="3" w:tplc="04090001" w:tentative="1">
      <w:start w:val="1"/>
      <w:numFmt w:val="bullet"/>
      <w:lvlText w:val=""/>
      <w:lvlJc w:val="left"/>
      <w:pPr>
        <w:ind w:left="1785" w:hanging="420"/>
      </w:pPr>
      <w:rPr>
        <w:rFonts w:ascii="Wingdings" w:hAnsi="Wingdings" w:cs="Wingdings" w:hint="default"/>
      </w:rPr>
    </w:lvl>
    <w:lvl w:ilvl="4" w:tplc="0409000B" w:tentative="1">
      <w:start w:val="1"/>
      <w:numFmt w:val="bullet"/>
      <w:lvlText w:val=""/>
      <w:lvlJc w:val="left"/>
      <w:pPr>
        <w:ind w:left="2205" w:hanging="420"/>
      </w:pPr>
      <w:rPr>
        <w:rFonts w:ascii="Wingdings" w:hAnsi="Wingdings" w:cs="Wingdings" w:hint="default"/>
      </w:rPr>
    </w:lvl>
    <w:lvl w:ilvl="5" w:tplc="0409000D" w:tentative="1">
      <w:start w:val="1"/>
      <w:numFmt w:val="bullet"/>
      <w:lvlText w:val=""/>
      <w:lvlJc w:val="left"/>
      <w:pPr>
        <w:ind w:left="2625" w:hanging="420"/>
      </w:pPr>
      <w:rPr>
        <w:rFonts w:ascii="Wingdings" w:hAnsi="Wingdings" w:cs="Wingdings" w:hint="default"/>
      </w:rPr>
    </w:lvl>
    <w:lvl w:ilvl="6" w:tplc="04090001" w:tentative="1">
      <w:start w:val="1"/>
      <w:numFmt w:val="bullet"/>
      <w:lvlText w:val=""/>
      <w:lvlJc w:val="left"/>
      <w:pPr>
        <w:ind w:left="3045" w:hanging="420"/>
      </w:pPr>
      <w:rPr>
        <w:rFonts w:ascii="Wingdings" w:hAnsi="Wingdings" w:cs="Wingdings" w:hint="default"/>
      </w:rPr>
    </w:lvl>
    <w:lvl w:ilvl="7" w:tplc="0409000B" w:tentative="1">
      <w:start w:val="1"/>
      <w:numFmt w:val="bullet"/>
      <w:lvlText w:val=""/>
      <w:lvlJc w:val="left"/>
      <w:pPr>
        <w:ind w:left="3465" w:hanging="420"/>
      </w:pPr>
      <w:rPr>
        <w:rFonts w:ascii="Wingdings" w:hAnsi="Wingdings" w:cs="Wingdings" w:hint="default"/>
      </w:rPr>
    </w:lvl>
    <w:lvl w:ilvl="8" w:tplc="0409000D" w:tentative="1">
      <w:start w:val="1"/>
      <w:numFmt w:val="bullet"/>
      <w:lvlText w:val=""/>
      <w:lvlJc w:val="left"/>
      <w:pPr>
        <w:ind w:left="3885" w:hanging="420"/>
      </w:pPr>
      <w:rPr>
        <w:rFonts w:ascii="Wingdings" w:hAnsi="Wingdings" w:cs="Wingdings" w:hint="default"/>
      </w:rPr>
    </w:lvl>
  </w:abstractNum>
  <w:abstractNum w:abstractNumId="2" w15:restartNumberingAfterBreak="0">
    <w:nsid w:val="1B2E5C2E"/>
    <w:multiLevelType w:val="hybridMultilevel"/>
    <w:tmpl w:val="447A8E8C"/>
    <w:lvl w:ilvl="0" w:tplc="468A9254">
      <w:start w:val="1"/>
      <w:numFmt w:val="lowerLetter"/>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A74B4D"/>
    <w:multiLevelType w:val="hybridMultilevel"/>
    <w:tmpl w:val="0F72CBD8"/>
    <w:lvl w:ilvl="0" w:tplc="DA20BB76">
      <w:start w:val="1"/>
      <w:numFmt w:val="bullet"/>
      <w:lvlText w:val=""/>
      <w:lvlJc w:val="left"/>
      <w:pPr>
        <w:ind w:left="1266" w:hanging="420"/>
      </w:pPr>
      <w:rPr>
        <w:rFonts w:ascii="Wingdings" w:hAnsi="Wingdings" w:cs="Wingdings" w:hint="default"/>
      </w:rPr>
    </w:lvl>
    <w:lvl w:ilvl="1" w:tplc="98162562">
      <w:start w:val="3"/>
      <w:numFmt w:val="bullet"/>
      <w:lvlText w:val="・"/>
      <w:lvlJc w:val="left"/>
      <w:pPr>
        <w:tabs>
          <w:tab w:val="num" w:pos="1626"/>
        </w:tabs>
        <w:ind w:left="1626" w:hanging="360"/>
      </w:pPr>
      <w:rPr>
        <w:rFonts w:ascii="MS Mincho" w:eastAsia="MS Mincho" w:hAnsi="MS Mincho" w:hint="eastAsia"/>
      </w:rPr>
    </w:lvl>
    <w:lvl w:ilvl="2" w:tplc="0409000D" w:tentative="1">
      <w:start w:val="1"/>
      <w:numFmt w:val="bullet"/>
      <w:lvlText w:val=""/>
      <w:lvlJc w:val="left"/>
      <w:pPr>
        <w:ind w:left="2106" w:hanging="420"/>
      </w:pPr>
      <w:rPr>
        <w:rFonts w:ascii="Wingdings" w:hAnsi="Wingdings" w:cs="Wingdings" w:hint="default"/>
      </w:rPr>
    </w:lvl>
    <w:lvl w:ilvl="3" w:tplc="04090001" w:tentative="1">
      <w:start w:val="1"/>
      <w:numFmt w:val="bullet"/>
      <w:lvlText w:val=""/>
      <w:lvlJc w:val="left"/>
      <w:pPr>
        <w:ind w:left="2526" w:hanging="420"/>
      </w:pPr>
      <w:rPr>
        <w:rFonts w:ascii="Wingdings" w:hAnsi="Wingdings" w:cs="Wingdings" w:hint="default"/>
      </w:rPr>
    </w:lvl>
    <w:lvl w:ilvl="4" w:tplc="0409000B" w:tentative="1">
      <w:start w:val="1"/>
      <w:numFmt w:val="bullet"/>
      <w:lvlText w:val=""/>
      <w:lvlJc w:val="left"/>
      <w:pPr>
        <w:ind w:left="2946" w:hanging="420"/>
      </w:pPr>
      <w:rPr>
        <w:rFonts w:ascii="Wingdings" w:hAnsi="Wingdings" w:cs="Wingdings" w:hint="default"/>
      </w:rPr>
    </w:lvl>
    <w:lvl w:ilvl="5" w:tplc="0409000D" w:tentative="1">
      <w:start w:val="1"/>
      <w:numFmt w:val="bullet"/>
      <w:lvlText w:val=""/>
      <w:lvlJc w:val="left"/>
      <w:pPr>
        <w:ind w:left="3366" w:hanging="420"/>
      </w:pPr>
      <w:rPr>
        <w:rFonts w:ascii="Wingdings" w:hAnsi="Wingdings" w:cs="Wingdings" w:hint="default"/>
      </w:rPr>
    </w:lvl>
    <w:lvl w:ilvl="6" w:tplc="04090001" w:tentative="1">
      <w:start w:val="1"/>
      <w:numFmt w:val="bullet"/>
      <w:lvlText w:val=""/>
      <w:lvlJc w:val="left"/>
      <w:pPr>
        <w:ind w:left="3786" w:hanging="420"/>
      </w:pPr>
      <w:rPr>
        <w:rFonts w:ascii="Wingdings" w:hAnsi="Wingdings" w:cs="Wingdings" w:hint="default"/>
      </w:rPr>
    </w:lvl>
    <w:lvl w:ilvl="7" w:tplc="0409000B" w:tentative="1">
      <w:start w:val="1"/>
      <w:numFmt w:val="bullet"/>
      <w:lvlText w:val=""/>
      <w:lvlJc w:val="left"/>
      <w:pPr>
        <w:ind w:left="4206" w:hanging="420"/>
      </w:pPr>
      <w:rPr>
        <w:rFonts w:ascii="Wingdings" w:hAnsi="Wingdings" w:cs="Wingdings" w:hint="default"/>
      </w:rPr>
    </w:lvl>
    <w:lvl w:ilvl="8" w:tplc="0409000D" w:tentative="1">
      <w:start w:val="1"/>
      <w:numFmt w:val="bullet"/>
      <w:lvlText w:val=""/>
      <w:lvlJc w:val="left"/>
      <w:pPr>
        <w:ind w:left="4626" w:hanging="420"/>
      </w:pPr>
      <w:rPr>
        <w:rFonts w:ascii="Wingdings" w:hAnsi="Wingdings" w:cs="Wingdings" w:hint="default"/>
      </w:rPr>
    </w:lvl>
  </w:abstractNum>
  <w:abstractNum w:abstractNumId="4" w15:restartNumberingAfterBreak="0">
    <w:nsid w:val="3E395228"/>
    <w:multiLevelType w:val="hybridMultilevel"/>
    <w:tmpl w:val="0FE87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FD07DE"/>
    <w:multiLevelType w:val="hybridMultilevel"/>
    <w:tmpl w:val="F5D44F10"/>
    <w:lvl w:ilvl="0" w:tplc="A0729C5C">
      <w:start w:val="4"/>
      <w:numFmt w:val="bullet"/>
      <w:lvlText w:val="◎"/>
      <w:lvlJc w:val="left"/>
      <w:pPr>
        <w:ind w:left="360" w:hanging="360"/>
      </w:pPr>
      <w:rPr>
        <w:rFonts w:ascii="Times New Roman" w:eastAsia="Yu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6F32F43"/>
    <w:multiLevelType w:val="singleLevel"/>
    <w:tmpl w:val="00000000"/>
    <w:styleLink w:val="BulletList1"/>
    <w:lvl w:ilvl="0">
      <w:start w:val="1"/>
      <w:numFmt w:val="bullet"/>
      <w:lvlText w:val="●"/>
      <w:lvlJc w:val="left"/>
      <w:pPr>
        <w:autoSpaceDE w:val="0"/>
        <w:autoSpaceDN w:val="0"/>
        <w:adjustRightInd w:val="0"/>
        <w:ind w:left="420" w:hanging="420"/>
      </w:pPr>
      <w:rPr>
        <w:rFonts w:ascii="Wingdings-Regular" w:hAnsi="Wingdings-Regular" w:cs="Wingdings-Regular"/>
      </w:rPr>
    </w:lvl>
  </w:abstractNum>
  <w:abstractNum w:abstractNumId="7" w15:restartNumberingAfterBreak="0">
    <w:nsid w:val="57EA7F58"/>
    <w:multiLevelType w:val="hybridMultilevel"/>
    <w:tmpl w:val="54166812"/>
    <w:lvl w:ilvl="0" w:tplc="04090001">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8" w15:restartNumberingAfterBreak="0">
    <w:nsid w:val="60381888"/>
    <w:multiLevelType w:val="hybridMultilevel"/>
    <w:tmpl w:val="BCD00B06"/>
    <w:lvl w:ilvl="0" w:tplc="E216F1B2">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66DC615D"/>
    <w:multiLevelType w:val="multilevel"/>
    <w:tmpl w:val="CEC2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B564A"/>
    <w:multiLevelType w:val="hybridMultilevel"/>
    <w:tmpl w:val="7C6CE132"/>
    <w:lvl w:ilvl="0" w:tplc="8CF2B620">
      <w:start w:val="1"/>
      <w:numFmt w:val="lowerLetter"/>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1" w15:restartNumberingAfterBreak="0">
    <w:nsid w:val="67F040B7"/>
    <w:multiLevelType w:val="hybridMultilevel"/>
    <w:tmpl w:val="88EA11D6"/>
    <w:lvl w:ilvl="0" w:tplc="83EED088">
      <w:start w:val="1"/>
      <w:numFmt w:val="decimal"/>
      <w:lvlText w:val="%1)"/>
      <w:lvlJc w:val="left"/>
      <w:pPr>
        <w:ind w:left="2285" w:hanging="1230"/>
      </w:pPr>
      <w:rPr>
        <w:rFonts w:hint="default"/>
        <w:sz w:val="24"/>
        <w:szCs w:val="24"/>
      </w:rPr>
    </w:lvl>
    <w:lvl w:ilvl="1" w:tplc="04090017" w:tentative="1">
      <w:start w:val="1"/>
      <w:numFmt w:val="aiueoFullWidth"/>
      <w:lvlText w:val="(%2)"/>
      <w:lvlJc w:val="left"/>
      <w:pPr>
        <w:ind w:left="1895" w:hanging="420"/>
      </w:pPr>
    </w:lvl>
    <w:lvl w:ilvl="2" w:tplc="04090011" w:tentative="1">
      <w:start w:val="1"/>
      <w:numFmt w:val="decimalEnclosedCircle"/>
      <w:lvlText w:val="%3"/>
      <w:lvlJc w:val="left"/>
      <w:pPr>
        <w:ind w:left="2315" w:hanging="420"/>
      </w:pPr>
    </w:lvl>
    <w:lvl w:ilvl="3" w:tplc="0409000F" w:tentative="1">
      <w:start w:val="1"/>
      <w:numFmt w:val="decimal"/>
      <w:lvlText w:val="%4."/>
      <w:lvlJc w:val="left"/>
      <w:pPr>
        <w:ind w:left="2735" w:hanging="420"/>
      </w:pPr>
    </w:lvl>
    <w:lvl w:ilvl="4" w:tplc="04090017" w:tentative="1">
      <w:start w:val="1"/>
      <w:numFmt w:val="aiueoFullWidth"/>
      <w:lvlText w:val="(%5)"/>
      <w:lvlJc w:val="left"/>
      <w:pPr>
        <w:ind w:left="3155" w:hanging="420"/>
      </w:pPr>
    </w:lvl>
    <w:lvl w:ilvl="5" w:tplc="04090011" w:tentative="1">
      <w:start w:val="1"/>
      <w:numFmt w:val="decimalEnclosedCircle"/>
      <w:lvlText w:val="%6"/>
      <w:lvlJc w:val="left"/>
      <w:pPr>
        <w:ind w:left="3575" w:hanging="420"/>
      </w:pPr>
    </w:lvl>
    <w:lvl w:ilvl="6" w:tplc="0409000F" w:tentative="1">
      <w:start w:val="1"/>
      <w:numFmt w:val="decimal"/>
      <w:lvlText w:val="%7."/>
      <w:lvlJc w:val="left"/>
      <w:pPr>
        <w:ind w:left="3995" w:hanging="420"/>
      </w:pPr>
    </w:lvl>
    <w:lvl w:ilvl="7" w:tplc="04090017" w:tentative="1">
      <w:start w:val="1"/>
      <w:numFmt w:val="aiueoFullWidth"/>
      <w:lvlText w:val="(%8)"/>
      <w:lvlJc w:val="left"/>
      <w:pPr>
        <w:ind w:left="4415" w:hanging="420"/>
      </w:pPr>
    </w:lvl>
    <w:lvl w:ilvl="8" w:tplc="04090011" w:tentative="1">
      <w:start w:val="1"/>
      <w:numFmt w:val="decimalEnclosedCircle"/>
      <w:lvlText w:val="%9"/>
      <w:lvlJc w:val="left"/>
      <w:pPr>
        <w:ind w:left="4835" w:hanging="420"/>
      </w:pPr>
    </w:lvl>
  </w:abstractNum>
  <w:abstractNum w:abstractNumId="12" w15:restartNumberingAfterBreak="0">
    <w:nsid w:val="68C34F6B"/>
    <w:multiLevelType w:val="hybridMultilevel"/>
    <w:tmpl w:val="DF7ACF72"/>
    <w:lvl w:ilvl="0" w:tplc="E216F1B2">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ECB2CC0"/>
    <w:multiLevelType w:val="hybridMultilevel"/>
    <w:tmpl w:val="25C8F486"/>
    <w:lvl w:ilvl="0" w:tplc="046A8F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931E74"/>
    <w:multiLevelType w:val="multilevel"/>
    <w:tmpl w:val="1832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num>
  <w:num w:numId="3">
    <w:abstractNumId w:val="10"/>
  </w:num>
  <w:num w:numId="4">
    <w:abstractNumId w:val="13"/>
  </w:num>
  <w:num w:numId="5">
    <w:abstractNumId w:val="1"/>
  </w:num>
  <w:num w:numId="6">
    <w:abstractNumId w:val="7"/>
  </w:num>
  <w:num w:numId="7">
    <w:abstractNumId w:val="11"/>
  </w:num>
  <w:num w:numId="8">
    <w:abstractNumId w:val="3"/>
  </w:num>
  <w:num w:numId="9">
    <w:abstractNumId w:val="14"/>
  </w:num>
  <w:num w:numId="10">
    <w:abstractNumId w:val="9"/>
  </w:num>
  <w:num w:numId="11">
    <w:abstractNumId w:val="0"/>
  </w:num>
  <w:num w:numId="12">
    <w:abstractNumId w:val="12"/>
  </w:num>
  <w:num w:numId="13">
    <w:abstractNumId w:val="8"/>
  </w:num>
  <w:num w:numId="14">
    <w:abstractNumId w:val="2"/>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bordersDoNotSurroundHeader/>
  <w:bordersDoNotSurroundFooter/>
  <w:proofState w:spelling="clean" w:grammar="clean"/>
  <w:defaultTabStop w:val="840"/>
  <w:hyphenationZone w:val="9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8F5"/>
    <w:rsid w:val="000003CC"/>
    <w:rsid w:val="00003C44"/>
    <w:rsid w:val="00004EE7"/>
    <w:rsid w:val="00005399"/>
    <w:rsid w:val="00006AB7"/>
    <w:rsid w:val="000072D3"/>
    <w:rsid w:val="00007941"/>
    <w:rsid w:val="0001092F"/>
    <w:rsid w:val="00010D84"/>
    <w:rsid w:val="00011C77"/>
    <w:rsid w:val="00012821"/>
    <w:rsid w:val="00012F65"/>
    <w:rsid w:val="0001487E"/>
    <w:rsid w:val="00014F36"/>
    <w:rsid w:val="00016534"/>
    <w:rsid w:val="000205E6"/>
    <w:rsid w:val="00020AC9"/>
    <w:rsid w:val="00021246"/>
    <w:rsid w:val="00021512"/>
    <w:rsid w:val="00024A92"/>
    <w:rsid w:val="0002588C"/>
    <w:rsid w:val="00025A17"/>
    <w:rsid w:val="00026ABD"/>
    <w:rsid w:val="000277ED"/>
    <w:rsid w:val="00027C15"/>
    <w:rsid w:val="00033804"/>
    <w:rsid w:val="00034EBF"/>
    <w:rsid w:val="000363A1"/>
    <w:rsid w:val="00036E15"/>
    <w:rsid w:val="00036F54"/>
    <w:rsid w:val="00037E8B"/>
    <w:rsid w:val="000423F4"/>
    <w:rsid w:val="0004308E"/>
    <w:rsid w:val="000458AF"/>
    <w:rsid w:val="00045BAD"/>
    <w:rsid w:val="00047C22"/>
    <w:rsid w:val="00047FD5"/>
    <w:rsid w:val="0005298E"/>
    <w:rsid w:val="00052F52"/>
    <w:rsid w:val="00053A07"/>
    <w:rsid w:val="0005423C"/>
    <w:rsid w:val="00055654"/>
    <w:rsid w:val="000567BF"/>
    <w:rsid w:val="00056BFE"/>
    <w:rsid w:val="000578AD"/>
    <w:rsid w:val="00057B7E"/>
    <w:rsid w:val="0006008A"/>
    <w:rsid w:val="000611C4"/>
    <w:rsid w:val="00063EC0"/>
    <w:rsid w:val="000643DC"/>
    <w:rsid w:val="00064DC4"/>
    <w:rsid w:val="00066864"/>
    <w:rsid w:val="000702C5"/>
    <w:rsid w:val="00071698"/>
    <w:rsid w:val="00072806"/>
    <w:rsid w:val="000735ED"/>
    <w:rsid w:val="0007450C"/>
    <w:rsid w:val="000748DE"/>
    <w:rsid w:val="000752CD"/>
    <w:rsid w:val="00075388"/>
    <w:rsid w:val="00076581"/>
    <w:rsid w:val="00080F8D"/>
    <w:rsid w:val="000827E6"/>
    <w:rsid w:val="00082F9A"/>
    <w:rsid w:val="0008536C"/>
    <w:rsid w:val="00090D3A"/>
    <w:rsid w:val="000936DF"/>
    <w:rsid w:val="000945EF"/>
    <w:rsid w:val="00096ABA"/>
    <w:rsid w:val="00097ABA"/>
    <w:rsid w:val="000A59DB"/>
    <w:rsid w:val="000A6320"/>
    <w:rsid w:val="000A7802"/>
    <w:rsid w:val="000A7B7E"/>
    <w:rsid w:val="000B065A"/>
    <w:rsid w:val="000B09B9"/>
    <w:rsid w:val="000B39F8"/>
    <w:rsid w:val="000B3FB7"/>
    <w:rsid w:val="000B41C3"/>
    <w:rsid w:val="000B4DAD"/>
    <w:rsid w:val="000B5CBD"/>
    <w:rsid w:val="000B5EF7"/>
    <w:rsid w:val="000B6CEA"/>
    <w:rsid w:val="000C0E61"/>
    <w:rsid w:val="000C122B"/>
    <w:rsid w:val="000C1990"/>
    <w:rsid w:val="000C3520"/>
    <w:rsid w:val="000C4AD5"/>
    <w:rsid w:val="000C6E9B"/>
    <w:rsid w:val="000C7905"/>
    <w:rsid w:val="000D0EB1"/>
    <w:rsid w:val="000D45F0"/>
    <w:rsid w:val="000D4F5F"/>
    <w:rsid w:val="000E0B40"/>
    <w:rsid w:val="000E0FC8"/>
    <w:rsid w:val="000E1917"/>
    <w:rsid w:val="000E28F3"/>
    <w:rsid w:val="000E3E79"/>
    <w:rsid w:val="000E6428"/>
    <w:rsid w:val="000F00EF"/>
    <w:rsid w:val="000F1229"/>
    <w:rsid w:val="000F1CCC"/>
    <w:rsid w:val="000F2751"/>
    <w:rsid w:val="000F2A8E"/>
    <w:rsid w:val="000F48D2"/>
    <w:rsid w:val="000F513A"/>
    <w:rsid w:val="000F52E8"/>
    <w:rsid w:val="000F5D61"/>
    <w:rsid w:val="000F5FF6"/>
    <w:rsid w:val="000F7161"/>
    <w:rsid w:val="000F7213"/>
    <w:rsid w:val="000F7885"/>
    <w:rsid w:val="00100289"/>
    <w:rsid w:val="00101361"/>
    <w:rsid w:val="00102A2E"/>
    <w:rsid w:val="00104AD7"/>
    <w:rsid w:val="001109BC"/>
    <w:rsid w:val="00113FFE"/>
    <w:rsid w:val="001152DC"/>
    <w:rsid w:val="00115C1D"/>
    <w:rsid w:val="00116CD2"/>
    <w:rsid w:val="00116F08"/>
    <w:rsid w:val="00120EB6"/>
    <w:rsid w:val="001212B3"/>
    <w:rsid w:val="00121606"/>
    <w:rsid w:val="001226AE"/>
    <w:rsid w:val="001243F9"/>
    <w:rsid w:val="00125098"/>
    <w:rsid w:val="001254CE"/>
    <w:rsid w:val="001256BE"/>
    <w:rsid w:val="00126E3E"/>
    <w:rsid w:val="001271E1"/>
    <w:rsid w:val="0013077E"/>
    <w:rsid w:val="00130B72"/>
    <w:rsid w:val="00130DA7"/>
    <w:rsid w:val="0013138C"/>
    <w:rsid w:val="001314B9"/>
    <w:rsid w:val="001316A8"/>
    <w:rsid w:val="00132E2C"/>
    <w:rsid w:val="001338C3"/>
    <w:rsid w:val="0013403E"/>
    <w:rsid w:val="00136EEB"/>
    <w:rsid w:val="001370BB"/>
    <w:rsid w:val="00140391"/>
    <w:rsid w:val="001403BC"/>
    <w:rsid w:val="00140AEF"/>
    <w:rsid w:val="00141A61"/>
    <w:rsid w:val="00141AA4"/>
    <w:rsid w:val="00142081"/>
    <w:rsid w:val="00142593"/>
    <w:rsid w:val="00142B6C"/>
    <w:rsid w:val="00143B42"/>
    <w:rsid w:val="001440F1"/>
    <w:rsid w:val="0014443E"/>
    <w:rsid w:val="0014553D"/>
    <w:rsid w:val="00145E74"/>
    <w:rsid w:val="00147B87"/>
    <w:rsid w:val="00147E41"/>
    <w:rsid w:val="00150A49"/>
    <w:rsid w:val="001521BC"/>
    <w:rsid w:val="00152A53"/>
    <w:rsid w:val="001572EA"/>
    <w:rsid w:val="00161E53"/>
    <w:rsid w:val="001628EE"/>
    <w:rsid w:val="0016584C"/>
    <w:rsid w:val="00166445"/>
    <w:rsid w:val="00171340"/>
    <w:rsid w:val="0017135E"/>
    <w:rsid w:val="001748BD"/>
    <w:rsid w:val="001760C7"/>
    <w:rsid w:val="001761DA"/>
    <w:rsid w:val="00177D27"/>
    <w:rsid w:val="0018035A"/>
    <w:rsid w:val="00180B54"/>
    <w:rsid w:val="00181081"/>
    <w:rsid w:val="001818A1"/>
    <w:rsid w:val="00184F5E"/>
    <w:rsid w:val="0018564C"/>
    <w:rsid w:val="0018696D"/>
    <w:rsid w:val="001871F2"/>
    <w:rsid w:val="00190FC9"/>
    <w:rsid w:val="00191FEA"/>
    <w:rsid w:val="001921B1"/>
    <w:rsid w:val="00192BA8"/>
    <w:rsid w:val="00195721"/>
    <w:rsid w:val="00195FA0"/>
    <w:rsid w:val="00196921"/>
    <w:rsid w:val="00196A20"/>
    <w:rsid w:val="00196B28"/>
    <w:rsid w:val="001A06AF"/>
    <w:rsid w:val="001A0EA6"/>
    <w:rsid w:val="001A2882"/>
    <w:rsid w:val="001A472D"/>
    <w:rsid w:val="001A5633"/>
    <w:rsid w:val="001A591E"/>
    <w:rsid w:val="001A71E6"/>
    <w:rsid w:val="001B0CE4"/>
    <w:rsid w:val="001B203D"/>
    <w:rsid w:val="001B260E"/>
    <w:rsid w:val="001B2E53"/>
    <w:rsid w:val="001B3108"/>
    <w:rsid w:val="001B3801"/>
    <w:rsid w:val="001B6AEB"/>
    <w:rsid w:val="001B7838"/>
    <w:rsid w:val="001C100F"/>
    <w:rsid w:val="001C4A26"/>
    <w:rsid w:val="001C5FA4"/>
    <w:rsid w:val="001C6509"/>
    <w:rsid w:val="001C7A47"/>
    <w:rsid w:val="001D3C33"/>
    <w:rsid w:val="001D49B6"/>
    <w:rsid w:val="001D5664"/>
    <w:rsid w:val="001D567A"/>
    <w:rsid w:val="001D5CD3"/>
    <w:rsid w:val="001D71C2"/>
    <w:rsid w:val="001D78FA"/>
    <w:rsid w:val="001E05C8"/>
    <w:rsid w:val="001E0AD0"/>
    <w:rsid w:val="001E2173"/>
    <w:rsid w:val="001E37B6"/>
    <w:rsid w:val="001E4C5A"/>
    <w:rsid w:val="001E5177"/>
    <w:rsid w:val="001E5C24"/>
    <w:rsid w:val="001E70A1"/>
    <w:rsid w:val="001E79F5"/>
    <w:rsid w:val="001F040C"/>
    <w:rsid w:val="001F3CA9"/>
    <w:rsid w:val="001F3E54"/>
    <w:rsid w:val="001F4E46"/>
    <w:rsid w:val="001F5D16"/>
    <w:rsid w:val="001F7BAF"/>
    <w:rsid w:val="0020110E"/>
    <w:rsid w:val="0020158F"/>
    <w:rsid w:val="002026D3"/>
    <w:rsid w:val="002049BD"/>
    <w:rsid w:val="00204DB4"/>
    <w:rsid w:val="0020574E"/>
    <w:rsid w:val="002079CA"/>
    <w:rsid w:val="00207FC2"/>
    <w:rsid w:val="00210294"/>
    <w:rsid w:val="00210FE0"/>
    <w:rsid w:val="00212D92"/>
    <w:rsid w:val="002134EB"/>
    <w:rsid w:val="002140CC"/>
    <w:rsid w:val="00217F18"/>
    <w:rsid w:val="00221EC3"/>
    <w:rsid w:val="0022428F"/>
    <w:rsid w:val="00230FF4"/>
    <w:rsid w:val="002311CD"/>
    <w:rsid w:val="00231680"/>
    <w:rsid w:val="00231CE2"/>
    <w:rsid w:val="00232380"/>
    <w:rsid w:val="00234DFF"/>
    <w:rsid w:val="002374E4"/>
    <w:rsid w:val="00241234"/>
    <w:rsid w:val="0024305B"/>
    <w:rsid w:val="00244E94"/>
    <w:rsid w:val="0024736C"/>
    <w:rsid w:val="00250EC9"/>
    <w:rsid w:val="00252EB7"/>
    <w:rsid w:val="00255761"/>
    <w:rsid w:val="00260351"/>
    <w:rsid w:val="002606B9"/>
    <w:rsid w:val="00261269"/>
    <w:rsid w:val="00261394"/>
    <w:rsid w:val="00262F24"/>
    <w:rsid w:val="0026477F"/>
    <w:rsid w:val="002658A9"/>
    <w:rsid w:val="002703AE"/>
    <w:rsid w:val="00271773"/>
    <w:rsid w:val="00271EBD"/>
    <w:rsid w:val="00272466"/>
    <w:rsid w:val="002731ED"/>
    <w:rsid w:val="0027346E"/>
    <w:rsid w:val="002735FB"/>
    <w:rsid w:val="00273FAA"/>
    <w:rsid w:val="002769A0"/>
    <w:rsid w:val="00277AD5"/>
    <w:rsid w:val="00277B64"/>
    <w:rsid w:val="002802F8"/>
    <w:rsid w:val="002834FE"/>
    <w:rsid w:val="00284A05"/>
    <w:rsid w:val="00284A5D"/>
    <w:rsid w:val="0028615E"/>
    <w:rsid w:val="002867B5"/>
    <w:rsid w:val="00286D92"/>
    <w:rsid w:val="002871D3"/>
    <w:rsid w:val="00287BC1"/>
    <w:rsid w:val="0029109C"/>
    <w:rsid w:val="0029278B"/>
    <w:rsid w:val="00293298"/>
    <w:rsid w:val="00295011"/>
    <w:rsid w:val="002953EC"/>
    <w:rsid w:val="00296542"/>
    <w:rsid w:val="00296586"/>
    <w:rsid w:val="002A1926"/>
    <w:rsid w:val="002A40E7"/>
    <w:rsid w:val="002A5D36"/>
    <w:rsid w:val="002B2C26"/>
    <w:rsid w:val="002B3BAD"/>
    <w:rsid w:val="002B6362"/>
    <w:rsid w:val="002B6B6A"/>
    <w:rsid w:val="002C01B5"/>
    <w:rsid w:val="002C1F12"/>
    <w:rsid w:val="002C3442"/>
    <w:rsid w:val="002C40DD"/>
    <w:rsid w:val="002D06A1"/>
    <w:rsid w:val="002D0B2C"/>
    <w:rsid w:val="002D0F57"/>
    <w:rsid w:val="002D1C8D"/>
    <w:rsid w:val="002D27CF"/>
    <w:rsid w:val="002D44E5"/>
    <w:rsid w:val="002D599B"/>
    <w:rsid w:val="002D6EC5"/>
    <w:rsid w:val="002E0B67"/>
    <w:rsid w:val="002E0FC9"/>
    <w:rsid w:val="002E27D3"/>
    <w:rsid w:val="002E4B14"/>
    <w:rsid w:val="002E4FDE"/>
    <w:rsid w:val="002E5CFC"/>
    <w:rsid w:val="002E636F"/>
    <w:rsid w:val="002E675F"/>
    <w:rsid w:val="002E6AD7"/>
    <w:rsid w:val="002F1284"/>
    <w:rsid w:val="002F1744"/>
    <w:rsid w:val="002F232F"/>
    <w:rsid w:val="002F2F1E"/>
    <w:rsid w:val="002F407C"/>
    <w:rsid w:val="002F4836"/>
    <w:rsid w:val="002F63E3"/>
    <w:rsid w:val="002F6801"/>
    <w:rsid w:val="002F68FF"/>
    <w:rsid w:val="002F775D"/>
    <w:rsid w:val="003004E4"/>
    <w:rsid w:val="0030155D"/>
    <w:rsid w:val="00302874"/>
    <w:rsid w:val="0030298A"/>
    <w:rsid w:val="003030F3"/>
    <w:rsid w:val="00304B37"/>
    <w:rsid w:val="0030622F"/>
    <w:rsid w:val="00306B62"/>
    <w:rsid w:val="0030760D"/>
    <w:rsid w:val="00307DBE"/>
    <w:rsid w:val="0031001E"/>
    <w:rsid w:val="003132DA"/>
    <w:rsid w:val="00314957"/>
    <w:rsid w:val="00315AF0"/>
    <w:rsid w:val="00317B37"/>
    <w:rsid w:val="003205BC"/>
    <w:rsid w:val="0032066D"/>
    <w:rsid w:val="003207CA"/>
    <w:rsid w:val="003217D2"/>
    <w:rsid w:val="00322305"/>
    <w:rsid w:val="00322629"/>
    <w:rsid w:val="003263E7"/>
    <w:rsid w:val="00326F56"/>
    <w:rsid w:val="00326FBC"/>
    <w:rsid w:val="00331CB9"/>
    <w:rsid w:val="00332846"/>
    <w:rsid w:val="00332FE1"/>
    <w:rsid w:val="003337A1"/>
    <w:rsid w:val="00333CE8"/>
    <w:rsid w:val="00334AD6"/>
    <w:rsid w:val="00337136"/>
    <w:rsid w:val="0034251E"/>
    <w:rsid w:val="003432A4"/>
    <w:rsid w:val="003434C8"/>
    <w:rsid w:val="00344BA3"/>
    <w:rsid w:val="00355A0B"/>
    <w:rsid w:val="0036014D"/>
    <w:rsid w:val="003624EF"/>
    <w:rsid w:val="003655DB"/>
    <w:rsid w:val="00370045"/>
    <w:rsid w:val="00371A14"/>
    <w:rsid w:val="003723C3"/>
    <w:rsid w:val="00372838"/>
    <w:rsid w:val="00372F1D"/>
    <w:rsid w:val="00375116"/>
    <w:rsid w:val="00376AC4"/>
    <w:rsid w:val="0037721A"/>
    <w:rsid w:val="00377B2E"/>
    <w:rsid w:val="003807E8"/>
    <w:rsid w:val="00380C84"/>
    <w:rsid w:val="00385082"/>
    <w:rsid w:val="003853DE"/>
    <w:rsid w:val="003858F5"/>
    <w:rsid w:val="0038618C"/>
    <w:rsid w:val="00386D00"/>
    <w:rsid w:val="003875E5"/>
    <w:rsid w:val="003907D6"/>
    <w:rsid w:val="00391016"/>
    <w:rsid w:val="00391681"/>
    <w:rsid w:val="00391D2A"/>
    <w:rsid w:val="003920D3"/>
    <w:rsid w:val="00394302"/>
    <w:rsid w:val="00396FD2"/>
    <w:rsid w:val="003A05AA"/>
    <w:rsid w:val="003A0DC5"/>
    <w:rsid w:val="003A121B"/>
    <w:rsid w:val="003A2550"/>
    <w:rsid w:val="003A36D9"/>
    <w:rsid w:val="003A51CC"/>
    <w:rsid w:val="003A5CA3"/>
    <w:rsid w:val="003A6F81"/>
    <w:rsid w:val="003A7377"/>
    <w:rsid w:val="003A767C"/>
    <w:rsid w:val="003A7BE0"/>
    <w:rsid w:val="003B00C5"/>
    <w:rsid w:val="003B0F4C"/>
    <w:rsid w:val="003B4449"/>
    <w:rsid w:val="003B6FA6"/>
    <w:rsid w:val="003C2701"/>
    <w:rsid w:val="003C2BB0"/>
    <w:rsid w:val="003C359A"/>
    <w:rsid w:val="003C3D61"/>
    <w:rsid w:val="003C62A5"/>
    <w:rsid w:val="003D1DD0"/>
    <w:rsid w:val="003D3DB3"/>
    <w:rsid w:val="003D45F5"/>
    <w:rsid w:val="003D567F"/>
    <w:rsid w:val="003D77D1"/>
    <w:rsid w:val="003E0C51"/>
    <w:rsid w:val="003E0F2F"/>
    <w:rsid w:val="003E30F2"/>
    <w:rsid w:val="003E4AF5"/>
    <w:rsid w:val="003E602B"/>
    <w:rsid w:val="003F1E81"/>
    <w:rsid w:val="003F2A54"/>
    <w:rsid w:val="003F3415"/>
    <w:rsid w:val="003F449E"/>
    <w:rsid w:val="003F609B"/>
    <w:rsid w:val="003F7296"/>
    <w:rsid w:val="004005CC"/>
    <w:rsid w:val="004022C2"/>
    <w:rsid w:val="004024A6"/>
    <w:rsid w:val="00402D9F"/>
    <w:rsid w:val="004038DE"/>
    <w:rsid w:val="004048D1"/>
    <w:rsid w:val="00405A3D"/>
    <w:rsid w:val="004068D6"/>
    <w:rsid w:val="00407684"/>
    <w:rsid w:val="00411B3D"/>
    <w:rsid w:val="00412EA9"/>
    <w:rsid w:val="004134B8"/>
    <w:rsid w:val="00414469"/>
    <w:rsid w:val="00415C83"/>
    <w:rsid w:val="00415E09"/>
    <w:rsid w:val="00420012"/>
    <w:rsid w:val="00420C7A"/>
    <w:rsid w:val="004228A7"/>
    <w:rsid w:val="004246D6"/>
    <w:rsid w:val="00424B56"/>
    <w:rsid w:val="00424C27"/>
    <w:rsid w:val="004252FB"/>
    <w:rsid w:val="004257C8"/>
    <w:rsid w:val="00432B49"/>
    <w:rsid w:val="00433EF4"/>
    <w:rsid w:val="00435D95"/>
    <w:rsid w:val="00436615"/>
    <w:rsid w:val="0043697C"/>
    <w:rsid w:val="00436C6A"/>
    <w:rsid w:val="004413A3"/>
    <w:rsid w:val="00441B46"/>
    <w:rsid w:val="00442A53"/>
    <w:rsid w:val="004454C5"/>
    <w:rsid w:val="00445C0A"/>
    <w:rsid w:val="004465B9"/>
    <w:rsid w:val="004466A9"/>
    <w:rsid w:val="00447D9E"/>
    <w:rsid w:val="00450DC8"/>
    <w:rsid w:val="004513D0"/>
    <w:rsid w:val="0045183C"/>
    <w:rsid w:val="0045339D"/>
    <w:rsid w:val="00453BA3"/>
    <w:rsid w:val="00453FEB"/>
    <w:rsid w:val="00454867"/>
    <w:rsid w:val="00454A3E"/>
    <w:rsid w:val="00457E18"/>
    <w:rsid w:val="0046336E"/>
    <w:rsid w:val="004638CD"/>
    <w:rsid w:val="00464DE9"/>
    <w:rsid w:val="00466DAA"/>
    <w:rsid w:val="00470076"/>
    <w:rsid w:val="00471BB5"/>
    <w:rsid w:val="00471FFF"/>
    <w:rsid w:val="00472ADE"/>
    <w:rsid w:val="00473717"/>
    <w:rsid w:val="00473F0A"/>
    <w:rsid w:val="00475C42"/>
    <w:rsid w:val="004818F7"/>
    <w:rsid w:val="0048233A"/>
    <w:rsid w:val="004829EF"/>
    <w:rsid w:val="00483703"/>
    <w:rsid w:val="00483943"/>
    <w:rsid w:val="00484E15"/>
    <w:rsid w:val="004857E7"/>
    <w:rsid w:val="0048629E"/>
    <w:rsid w:val="00487281"/>
    <w:rsid w:val="00487F65"/>
    <w:rsid w:val="004908EC"/>
    <w:rsid w:val="0049149B"/>
    <w:rsid w:val="004915E6"/>
    <w:rsid w:val="00492C2A"/>
    <w:rsid w:val="00492C3B"/>
    <w:rsid w:val="00494E75"/>
    <w:rsid w:val="00496409"/>
    <w:rsid w:val="004A1B0A"/>
    <w:rsid w:val="004A30FB"/>
    <w:rsid w:val="004A453E"/>
    <w:rsid w:val="004A4FCE"/>
    <w:rsid w:val="004A53CE"/>
    <w:rsid w:val="004A717B"/>
    <w:rsid w:val="004B1756"/>
    <w:rsid w:val="004B4417"/>
    <w:rsid w:val="004B5A7F"/>
    <w:rsid w:val="004B729D"/>
    <w:rsid w:val="004B77A2"/>
    <w:rsid w:val="004C097E"/>
    <w:rsid w:val="004C263B"/>
    <w:rsid w:val="004C283A"/>
    <w:rsid w:val="004C3495"/>
    <w:rsid w:val="004C5284"/>
    <w:rsid w:val="004C52B0"/>
    <w:rsid w:val="004C53FF"/>
    <w:rsid w:val="004C74D9"/>
    <w:rsid w:val="004D0C75"/>
    <w:rsid w:val="004D1BBB"/>
    <w:rsid w:val="004D1E73"/>
    <w:rsid w:val="004D3B62"/>
    <w:rsid w:val="004D4EF0"/>
    <w:rsid w:val="004D60DD"/>
    <w:rsid w:val="004D6248"/>
    <w:rsid w:val="004D6C0A"/>
    <w:rsid w:val="004D73EB"/>
    <w:rsid w:val="004D7FD4"/>
    <w:rsid w:val="004E0596"/>
    <w:rsid w:val="004E191A"/>
    <w:rsid w:val="004E2272"/>
    <w:rsid w:val="004E28D5"/>
    <w:rsid w:val="004E2BC4"/>
    <w:rsid w:val="004E3E64"/>
    <w:rsid w:val="004E46A2"/>
    <w:rsid w:val="004E4D37"/>
    <w:rsid w:val="004E6C45"/>
    <w:rsid w:val="004E7141"/>
    <w:rsid w:val="004F1102"/>
    <w:rsid w:val="004F2016"/>
    <w:rsid w:val="004F2B30"/>
    <w:rsid w:val="004F2E67"/>
    <w:rsid w:val="004F3F27"/>
    <w:rsid w:val="004F4119"/>
    <w:rsid w:val="004F41C1"/>
    <w:rsid w:val="004F44CC"/>
    <w:rsid w:val="004F45CB"/>
    <w:rsid w:val="004F4BC6"/>
    <w:rsid w:val="004F6C0A"/>
    <w:rsid w:val="00501E4B"/>
    <w:rsid w:val="00504056"/>
    <w:rsid w:val="00506A4B"/>
    <w:rsid w:val="00506A9D"/>
    <w:rsid w:val="00506DF3"/>
    <w:rsid w:val="005076B7"/>
    <w:rsid w:val="00511AE3"/>
    <w:rsid w:val="005130C6"/>
    <w:rsid w:val="005134C5"/>
    <w:rsid w:val="005144D6"/>
    <w:rsid w:val="00514B54"/>
    <w:rsid w:val="00515AD6"/>
    <w:rsid w:val="00515FCE"/>
    <w:rsid w:val="00516575"/>
    <w:rsid w:val="00517665"/>
    <w:rsid w:val="00517B8B"/>
    <w:rsid w:val="00525C1E"/>
    <w:rsid w:val="00525D77"/>
    <w:rsid w:val="005308B9"/>
    <w:rsid w:val="005309DA"/>
    <w:rsid w:val="0053119E"/>
    <w:rsid w:val="005313E8"/>
    <w:rsid w:val="00531811"/>
    <w:rsid w:val="005331AA"/>
    <w:rsid w:val="005353FD"/>
    <w:rsid w:val="005378FD"/>
    <w:rsid w:val="00540BB6"/>
    <w:rsid w:val="0054184B"/>
    <w:rsid w:val="00542BE5"/>
    <w:rsid w:val="00543259"/>
    <w:rsid w:val="005448C3"/>
    <w:rsid w:val="005464E8"/>
    <w:rsid w:val="00546635"/>
    <w:rsid w:val="00546DF8"/>
    <w:rsid w:val="0054729D"/>
    <w:rsid w:val="00547856"/>
    <w:rsid w:val="00550074"/>
    <w:rsid w:val="005508C8"/>
    <w:rsid w:val="0055113B"/>
    <w:rsid w:val="0055241B"/>
    <w:rsid w:val="00552B33"/>
    <w:rsid w:val="00552EC7"/>
    <w:rsid w:val="00553806"/>
    <w:rsid w:val="005560F6"/>
    <w:rsid w:val="00556A91"/>
    <w:rsid w:val="00556EC2"/>
    <w:rsid w:val="00560BA2"/>
    <w:rsid w:val="005616EB"/>
    <w:rsid w:val="005619F5"/>
    <w:rsid w:val="00561E70"/>
    <w:rsid w:val="00563052"/>
    <w:rsid w:val="00564388"/>
    <w:rsid w:val="005644F7"/>
    <w:rsid w:val="00566D1E"/>
    <w:rsid w:val="00567A9D"/>
    <w:rsid w:val="00567CDB"/>
    <w:rsid w:val="005706E3"/>
    <w:rsid w:val="005719B8"/>
    <w:rsid w:val="00571A9D"/>
    <w:rsid w:val="00572D40"/>
    <w:rsid w:val="00572DD0"/>
    <w:rsid w:val="005731F7"/>
    <w:rsid w:val="0057358C"/>
    <w:rsid w:val="00576820"/>
    <w:rsid w:val="00576939"/>
    <w:rsid w:val="005771D7"/>
    <w:rsid w:val="005801D2"/>
    <w:rsid w:val="0058056F"/>
    <w:rsid w:val="00582FA9"/>
    <w:rsid w:val="00584C76"/>
    <w:rsid w:val="00584CF1"/>
    <w:rsid w:val="005862D8"/>
    <w:rsid w:val="00586E20"/>
    <w:rsid w:val="00594804"/>
    <w:rsid w:val="00595AE2"/>
    <w:rsid w:val="00595CBF"/>
    <w:rsid w:val="005979AF"/>
    <w:rsid w:val="005A2DE9"/>
    <w:rsid w:val="005A2F0E"/>
    <w:rsid w:val="005A35F5"/>
    <w:rsid w:val="005A6A99"/>
    <w:rsid w:val="005A7272"/>
    <w:rsid w:val="005A7C18"/>
    <w:rsid w:val="005B2DEE"/>
    <w:rsid w:val="005B37A4"/>
    <w:rsid w:val="005B425C"/>
    <w:rsid w:val="005B4840"/>
    <w:rsid w:val="005B4A48"/>
    <w:rsid w:val="005B54CC"/>
    <w:rsid w:val="005B71ED"/>
    <w:rsid w:val="005C4DE5"/>
    <w:rsid w:val="005C71B0"/>
    <w:rsid w:val="005C7FC4"/>
    <w:rsid w:val="005D20D3"/>
    <w:rsid w:val="005D2A0C"/>
    <w:rsid w:val="005D2D04"/>
    <w:rsid w:val="005D55FE"/>
    <w:rsid w:val="005D7553"/>
    <w:rsid w:val="005D781D"/>
    <w:rsid w:val="005E0462"/>
    <w:rsid w:val="005E28E6"/>
    <w:rsid w:val="005E721A"/>
    <w:rsid w:val="005E739E"/>
    <w:rsid w:val="005E7FCD"/>
    <w:rsid w:val="005F400F"/>
    <w:rsid w:val="005F57A7"/>
    <w:rsid w:val="005F5DF8"/>
    <w:rsid w:val="005F6960"/>
    <w:rsid w:val="00602021"/>
    <w:rsid w:val="00602649"/>
    <w:rsid w:val="00602E50"/>
    <w:rsid w:val="0060340D"/>
    <w:rsid w:val="00603BAC"/>
    <w:rsid w:val="00605029"/>
    <w:rsid w:val="00605DBC"/>
    <w:rsid w:val="00606F35"/>
    <w:rsid w:val="00607DAD"/>
    <w:rsid w:val="00607F62"/>
    <w:rsid w:val="0061057A"/>
    <w:rsid w:val="006119D8"/>
    <w:rsid w:val="00613345"/>
    <w:rsid w:val="00615774"/>
    <w:rsid w:val="006167C6"/>
    <w:rsid w:val="00617A4C"/>
    <w:rsid w:val="00624CF9"/>
    <w:rsid w:val="00630258"/>
    <w:rsid w:val="00631A43"/>
    <w:rsid w:val="00633545"/>
    <w:rsid w:val="00634D84"/>
    <w:rsid w:val="00635E74"/>
    <w:rsid w:val="00635EDD"/>
    <w:rsid w:val="0063765A"/>
    <w:rsid w:val="006377E1"/>
    <w:rsid w:val="006423B7"/>
    <w:rsid w:val="00643374"/>
    <w:rsid w:val="006479D5"/>
    <w:rsid w:val="00650012"/>
    <w:rsid w:val="00651960"/>
    <w:rsid w:val="00651BA7"/>
    <w:rsid w:val="00651D58"/>
    <w:rsid w:val="00652CC1"/>
    <w:rsid w:val="006549E9"/>
    <w:rsid w:val="00655C03"/>
    <w:rsid w:val="00655F0E"/>
    <w:rsid w:val="0065794A"/>
    <w:rsid w:val="0066103B"/>
    <w:rsid w:val="006614B0"/>
    <w:rsid w:val="00661C0E"/>
    <w:rsid w:val="00662A3A"/>
    <w:rsid w:val="00662EA6"/>
    <w:rsid w:val="00663E9D"/>
    <w:rsid w:val="0066513E"/>
    <w:rsid w:val="0066541F"/>
    <w:rsid w:val="00665B8F"/>
    <w:rsid w:val="006664B4"/>
    <w:rsid w:val="006708E5"/>
    <w:rsid w:val="006720EF"/>
    <w:rsid w:val="00672618"/>
    <w:rsid w:val="00672E29"/>
    <w:rsid w:val="0067710A"/>
    <w:rsid w:val="0067783F"/>
    <w:rsid w:val="006778C3"/>
    <w:rsid w:val="00680C14"/>
    <w:rsid w:val="006820B3"/>
    <w:rsid w:val="0068451B"/>
    <w:rsid w:val="00685BE2"/>
    <w:rsid w:val="00685C6D"/>
    <w:rsid w:val="00685D44"/>
    <w:rsid w:val="006860AC"/>
    <w:rsid w:val="0068657B"/>
    <w:rsid w:val="00690325"/>
    <w:rsid w:val="006919F7"/>
    <w:rsid w:val="00691DAF"/>
    <w:rsid w:val="00693770"/>
    <w:rsid w:val="00694A85"/>
    <w:rsid w:val="00694AF7"/>
    <w:rsid w:val="00697FA2"/>
    <w:rsid w:val="006A01F1"/>
    <w:rsid w:val="006A5857"/>
    <w:rsid w:val="006A65D0"/>
    <w:rsid w:val="006A73D3"/>
    <w:rsid w:val="006A7785"/>
    <w:rsid w:val="006B03AB"/>
    <w:rsid w:val="006B06EB"/>
    <w:rsid w:val="006B2BA6"/>
    <w:rsid w:val="006B3921"/>
    <w:rsid w:val="006B3E84"/>
    <w:rsid w:val="006B5DA1"/>
    <w:rsid w:val="006B6D71"/>
    <w:rsid w:val="006B76C9"/>
    <w:rsid w:val="006C1CC6"/>
    <w:rsid w:val="006C3702"/>
    <w:rsid w:val="006C47C4"/>
    <w:rsid w:val="006C7E07"/>
    <w:rsid w:val="006D3559"/>
    <w:rsid w:val="006D3C93"/>
    <w:rsid w:val="006D4342"/>
    <w:rsid w:val="006D6009"/>
    <w:rsid w:val="006D7C11"/>
    <w:rsid w:val="006E0164"/>
    <w:rsid w:val="006E02F2"/>
    <w:rsid w:val="006E0307"/>
    <w:rsid w:val="006E3E76"/>
    <w:rsid w:val="006E6210"/>
    <w:rsid w:val="006E6CB3"/>
    <w:rsid w:val="006E7AF5"/>
    <w:rsid w:val="006F04CA"/>
    <w:rsid w:val="006F0ED5"/>
    <w:rsid w:val="006F2736"/>
    <w:rsid w:val="006F3CE7"/>
    <w:rsid w:val="006F5434"/>
    <w:rsid w:val="006F59E2"/>
    <w:rsid w:val="006F7634"/>
    <w:rsid w:val="007024E5"/>
    <w:rsid w:val="007039FF"/>
    <w:rsid w:val="00703B4D"/>
    <w:rsid w:val="007053C9"/>
    <w:rsid w:val="0071004E"/>
    <w:rsid w:val="00710BD8"/>
    <w:rsid w:val="007124AF"/>
    <w:rsid w:val="007139A9"/>
    <w:rsid w:val="00714091"/>
    <w:rsid w:val="00714124"/>
    <w:rsid w:val="00714BAD"/>
    <w:rsid w:val="0071686D"/>
    <w:rsid w:val="007219F4"/>
    <w:rsid w:val="00723DAC"/>
    <w:rsid w:val="00726763"/>
    <w:rsid w:val="00732FFC"/>
    <w:rsid w:val="00733669"/>
    <w:rsid w:val="00733CD5"/>
    <w:rsid w:val="007358FE"/>
    <w:rsid w:val="00735D38"/>
    <w:rsid w:val="007371AA"/>
    <w:rsid w:val="00737723"/>
    <w:rsid w:val="00737EAF"/>
    <w:rsid w:val="00740DFE"/>
    <w:rsid w:val="007413AB"/>
    <w:rsid w:val="007416F5"/>
    <w:rsid w:val="00747716"/>
    <w:rsid w:val="00750CA6"/>
    <w:rsid w:val="007536B2"/>
    <w:rsid w:val="00753B23"/>
    <w:rsid w:val="0075449E"/>
    <w:rsid w:val="00755BEC"/>
    <w:rsid w:val="00760BEF"/>
    <w:rsid w:val="007628E8"/>
    <w:rsid w:val="00764529"/>
    <w:rsid w:val="00764D4B"/>
    <w:rsid w:val="00764DBC"/>
    <w:rsid w:val="00764EF9"/>
    <w:rsid w:val="00765B92"/>
    <w:rsid w:val="007663B1"/>
    <w:rsid w:val="00767201"/>
    <w:rsid w:val="00771049"/>
    <w:rsid w:val="007715EE"/>
    <w:rsid w:val="0077194A"/>
    <w:rsid w:val="0077281B"/>
    <w:rsid w:val="00772ED3"/>
    <w:rsid w:val="0077396B"/>
    <w:rsid w:val="007739CF"/>
    <w:rsid w:val="00775DE4"/>
    <w:rsid w:val="00775F67"/>
    <w:rsid w:val="00776F94"/>
    <w:rsid w:val="00776FC8"/>
    <w:rsid w:val="0077751C"/>
    <w:rsid w:val="00781C0F"/>
    <w:rsid w:val="00781F22"/>
    <w:rsid w:val="00782E98"/>
    <w:rsid w:val="007840DE"/>
    <w:rsid w:val="00787D3E"/>
    <w:rsid w:val="007910A5"/>
    <w:rsid w:val="0079201C"/>
    <w:rsid w:val="00792D1B"/>
    <w:rsid w:val="00796ABE"/>
    <w:rsid w:val="00796C8E"/>
    <w:rsid w:val="007974A3"/>
    <w:rsid w:val="007A1967"/>
    <w:rsid w:val="007A3844"/>
    <w:rsid w:val="007A4815"/>
    <w:rsid w:val="007B2208"/>
    <w:rsid w:val="007B2EE5"/>
    <w:rsid w:val="007B30E7"/>
    <w:rsid w:val="007B4626"/>
    <w:rsid w:val="007B68A6"/>
    <w:rsid w:val="007B74FD"/>
    <w:rsid w:val="007C28B7"/>
    <w:rsid w:val="007C3774"/>
    <w:rsid w:val="007C3E51"/>
    <w:rsid w:val="007C405E"/>
    <w:rsid w:val="007C726E"/>
    <w:rsid w:val="007C7D27"/>
    <w:rsid w:val="007D2B22"/>
    <w:rsid w:val="007D35EF"/>
    <w:rsid w:val="007D3639"/>
    <w:rsid w:val="007D5AF2"/>
    <w:rsid w:val="007D6629"/>
    <w:rsid w:val="007D6FB4"/>
    <w:rsid w:val="007D7C75"/>
    <w:rsid w:val="007E072F"/>
    <w:rsid w:val="007E090E"/>
    <w:rsid w:val="007E5C6D"/>
    <w:rsid w:val="007E7DC0"/>
    <w:rsid w:val="007F222A"/>
    <w:rsid w:val="007F33FE"/>
    <w:rsid w:val="007F3DF5"/>
    <w:rsid w:val="00800091"/>
    <w:rsid w:val="008002A6"/>
    <w:rsid w:val="00800D60"/>
    <w:rsid w:val="00804F89"/>
    <w:rsid w:val="0080614F"/>
    <w:rsid w:val="00806B13"/>
    <w:rsid w:val="0081080A"/>
    <w:rsid w:val="00811BD8"/>
    <w:rsid w:val="00813B23"/>
    <w:rsid w:val="00815103"/>
    <w:rsid w:val="00816648"/>
    <w:rsid w:val="00816687"/>
    <w:rsid w:val="008170B5"/>
    <w:rsid w:val="00817417"/>
    <w:rsid w:val="00821001"/>
    <w:rsid w:val="00823898"/>
    <w:rsid w:val="00827054"/>
    <w:rsid w:val="00827F21"/>
    <w:rsid w:val="0083228B"/>
    <w:rsid w:val="0083237C"/>
    <w:rsid w:val="00832BAC"/>
    <w:rsid w:val="00833F6D"/>
    <w:rsid w:val="00835422"/>
    <w:rsid w:val="00835A50"/>
    <w:rsid w:val="008374B4"/>
    <w:rsid w:val="008410D6"/>
    <w:rsid w:val="00841B04"/>
    <w:rsid w:val="00842860"/>
    <w:rsid w:val="00842A78"/>
    <w:rsid w:val="00844126"/>
    <w:rsid w:val="008446F7"/>
    <w:rsid w:val="00845215"/>
    <w:rsid w:val="00846950"/>
    <w:rsid w:val="008476A3"/>
    <w:rsid w:val="00847D80"/>
    <w:rsid w:val="008505B9"/>
    <w:rsid w:val="00850FE2"/>
    <w:rsid w:val="00851E07"/>
    <w:rsid w:val="008531C6"/>
    <w:rsid w:val="00857DC8"/>
    <w:rsid w:val="0086427F"/>
    <w:rsid w:val="00865AC3"/>
    <w:rsid w:val="00865C3C"/>
    <w:rsid w:val="00866737"/>
    <w:rsid w:val="00870C5C"/>
    <w:rsid w:val="008731C4"/>
    <w:rsid w:val="0087376E"/>
    <w:rsid w:val="00873FB2"/>
    <w:rsid w:val="008744DB"/>
    <w:rsid w:val="0087559F"/>
    <w:rsid w:val="00877925"/>
    <w:rsid w:val="00877C83"/>
    <w:rsid w:val="008811F3"/>
    <w:rsid w:val="008820B6"/>
    <w:rsid w:val="00882C5A"/>
    <w:rsid w:val="00882D48"/>
    <w:rsid w:val="00882DDD"/>
    <w:rsid w:val="00882F75"/>
    <w:rsid w:val="00884310"/>
    <w:rsid w:val="0088673F"/>
    <w:rsid w:val="008916D4"/>
    <w:rsid w:val="00891E8A"/>
    <w:rsid w:val="008945C9"/>
    <w:rsid w:val="00894D90"/>
    <w:rsid w:val="00895FEB"/>
    <w:rsid w:val="00896307"/>
    <w:rsid w:val="0089736D"/>
    <w:rsid w:val="008A1F04"/>
    <w:rsid w:val="008A20EB"/>
    <w:rsid w:val="008A3D04"/>
    <w:rsid w:val="008A4D4A"/>
    <w:rsid w:val="008A52B9"/>
    <w:rsid w:val="008A5ACA"/>
    <w:rsid w:val="008A5F01"/>
    <w:rsid w:val="008A6C9D"/>
    <w:rsid w:val="008B014C"/>
    <w:rsid w:val="008B1D05"/>
    <w:rsid w:val="008B4B5B"/>
    <w:rsid w:val="008B602F"/>
    <w:rsid w:val="008B6E47"/>
    <w:rsid w:val="008B7D36"/>
    <w:rsid w:val="008C1794"/>
    <w:rsid w:val="008C27E3"/>
    <w:rsid w:val="008C5F5F"/>
    <w:rsid w:val="008C68CC"/>
    <w:rsid w:val="008C6937"/>
    <w:rsid w:val="008C7478"/>
    <w:rsid w:val="008D069F"/>
    <w:rsid w:val="008D08CB"/>
    <w:rsid w:val="008D09C1"/>
    <w:rsid w:val="008D453A"/>
    <w:rsid w:val="008D571F"/>
    <w:rsid w:val="008D60E7"/>
    <w:rsid w:val="008D65E8"/>
    <w:rsid w:val="008D73BB"/>
    <w:rsid w:val="008D765A"/>
    <w:rsid w:val="008D7F43"/>
    <w:rsid w:val="008E0022"/>
    <w:rsid w:val="008E089D"/>
    <w:rsid w:val="008E1371"/>
    <w:rsid w:val="008E2DB1"/>
    <w:rsid w:val="008E4340"/>
    <w:rsid w:val="008E58DE"/>
    <w:rsid w:val="008E67D7"/>
    <w:rsid w:val="008E6A74"/>
    <w:rsid w:val="008E7118"/>
    <w:rsid w:val="008E7D9A"/>
    <w:rsid w:val="008E7D9D"/>
    <w:rsid w:val="008F02A9"/>
    <w:rsid w:val="008F07F8"/>
    <w:rsid w:val="008F4582"/>
    <w:rsid w:val="008F4A32"/>
    <w:rsid w:val="008F541E"/>
    <w:rsid w:val="008F5A57"/>
    <w:rsid w:val="008F6726"/>
    <w:rsid w:val="0090069B"/>
    <w:rsid w:val="00900AB3"/>
    <w:rsid w:val="00901BF9"/>
    <w:rsid w:val="00903C2B"/>
    <w:rsid w:val="00903FDD"/>
    <w:rsid w:val="00905152"/>
    <w:rsid w:val="009063F5"/>
    <w:rsid w:val="00906B13"/>
    <w:rsid w:val="00911908"/>
    <w:rsid w:val="0091228C"/>
    <w:rsid w:val="00912B38"/>
    <w:rsid w:val="0091572B"/>
    <w:rsid w:val="00922C43"/>
    <w:rsid w:val="009237CB"/>
    <w:rsid w:val="00924E11"/>
    <w:rsid w:val="00926638"/>
    <w:rsid w:val="00926AF1"/>
    <w:rsid w:val="00927AC5"/>
    <w:rsid w:val="00927B22"/>
    <w:rsid w:val="00927D05"/>
    <w:rsid w:val="00930F26"/>
    <w:rsid w:val="00934649"/>
    <w:rsid w:val="00937084"/>
    <w:rsid w:val="00940B88"/>
    <w:rsid w:val="00941F49"/>
    <w:rsid w:val="009428FC"/>
    <w:rsid w:val="00942A7E"/>
    <w:rsid w:val="00942C54"/>
    <w:rsid w:val="009470C4"/>
    <w:rsid w:val="00947385"/>
    <w:rsid w:val="0095335B"/>
    <w:rsid w:val="009536D3"/>
    <w:rsid w:val="0095453E"/>
    <w:rsid w:val="009557AC"/>
    <w:rsid w:val="00956DB3"/>
    <w:rsid w:val="00963B14"/>
    <w:rsid w:val="00964740"/>
    <w:rsid w:val="00966CB0"/>
    <w:rsid w:val="00971C1A"/>
    <w:rsid w:val="00971E7C"/>
    <w:rsid w:val="009723D0"/>
    <w:rsid w:val="00974A0E"/>
    <w:rsid w:val="00980AAB"/>
    <w:rsid w:val="00981E22"/>
    <w:rsid w:val="009864E3"/>
    <w:rsid w:val="00987DF4"/>
    <w:rsid w:val="0099064C"/>
    <w:rsid w:val="00990934"/>
    <w:rsid w:val="00991083"/>
    <w:rsid w:val="0099303B"/>
    <w:rsid w:val="009941B6"/>
    <w:rsid w:val="009975D9"/>
    <w:rsid w:val="009A03E1"/>
    <w:rsid w:val="009A0A0D"/>
    <w:rsid w:val="009A2104"/>
    <w:rsid w:val="009A42AA"/>
    <w:rsid w:val="009A5DB1"/>
    <w:rsid w:val="009A7961"/>
    <w:rsid w:val="009A7CE5"/>
    <w:rsid w:val="009B0283"/>
    <w:rsid w:val="009B0F27"/>
    <w:rsid w:val="009B10A5"/>
    <w:rsid w:val="009B2FDB"/>
    <w:rsid w:val="009B4C15"/>
    <w:rsid w:val="009B50AB"/>
    <w:rsid w:val="009B5479"/>
    <w:rsid w:val="009B6248"/>
    <w:rsid w:val="009B62BE"/>
    <w:rsid w:val="009B74B8"/>
    <w:rsid w:val="009B762D"/>
    <w:rsid w:val="009C106F"/>
    <w:rsid w:val="009C1F77"/>
    <w:rsid w:val="009C2FC6"/>
    <w:rsid w:val="009C32BE"/>
    <w:rsid w:val="009C3732"/>
    <w:rsid w:val="009C3F61"/>
    <w:rsid w:val="009C5D21"/>
    <w:rsid w:val="009C660C"/>
    <w:rsid w:val="009C772B"/>
    <w:rsid w:val="009C7D3B"/>
    <w:rsid w:val="009D1D13"/>
    <w:rsid w:val="009D2889"/>
    <w:rsid w:val="009D2B28"/>
    <w:rsid w:val="009D38F9"/>
    <w:rsid w:val="009D4574"/>
    <w:rsid w:val="009D4BD5"/>
    <w:rsid w:val="009D4DC5"/>
    <w:rsid w:val="009D5B5D"/>
    <w:rsid w:val="009D6215"/>
    <w:rsid w:val="009D6EA0"/>
    <w:rsid w:val="009D7046"/>
    <w:rsid w:val="009D7A7F"/>
    <w:rsid w:val="009D7EE1"/>
    <w:rsid w:val="009E0A98"/>
    <w:rsid w:val="009E0D99"/>
    <w:rsid w:val="009E0FFF"/>
    <w:rsid w:val="009E7093"/>
    <w:rsid w:val="009E7123"/>
    <w:rsid w:val="009E748C"/>
    <w:rsid w:val="009E77E1"/>
    <w:rsid w:val="009F28D6"/>
    <w:rsid w:val="009F37A2"/>
    <w:rsid w:val="009F3E0D"/>
    <w:rsid w:val="009F45B7"/>
    <w:rsid w:val="009F510A"/>
    <w:rsid w:val="009F5837"/>
    <w:rsid w:val="00A014D4"/>
    <w:rsid w:val="00A02774"/>
    <w:rsid w:val="00A04414"/>
    <w:rsid w:val="00A051E0"/>
    <w:rsid w:val="00A05311"/>
    <w:rsid w:val="00A062B7"/>
    <w:rsid w:val="00A07B8E"/>
    <w:rsid w:val="00A07D55"/>
    <w:rsid w:val="00A11588"/>
    <w:rsid w:val="00A11CAB"/>
    <w:rsid w:val="00A120A7"/>
    <w:rsid w:val="00A12443"/>
    <w:rsid w:val="00A13EF6"/>
    <w:rsid w:val="00A143F1"/>
    <w:rsid w:val="00A14569"/>
    <w:rsid w:val="00A165B2"/>
    <w:rsid w:val="00A20166"/>
    <w:rsid w:val="00A21DDC"/>
    <w:rsid w:val="00A22DC5"/>
    <w:rsid w:val="00A23A1D"/>
    <w:rsid w:val="00A2694D"/>
    <w:rsid w:val="00A26F28"/>
    <w:rsid w:val="00A31658"/>
    <w:rsid w:val="00A32FC5"/>
    <w:rsid w:val="00A346D9"/>
    <w:rsid w:val="00A36B84"/>
    <w:rsid w:val="00A36F6F"/>
    <w:rsid w:val="00A376DA"/>
    <w:rsid w:val="00A3774B"/>
    <w:rsid w:val="00A40E6C"/>
    <w:rsid w:val="00A41587"/>
    <w:rsid w:val="00A417E9"/>
    <w:rsid w:val="00A43E44"/>
    <w:rsid w:val="00A4467A"/>
    <w:rsid w:val="00A45069"/>
    <w:rsid w:val="00A450E5"/>
    <w:rsid w:val="00A45CA6"/>
    <w:rsid w:val="00A475A7"/>
    <w:rsid w:val="00A508D1"/>
    <w:rsid w:val="00A545BA"/>
    <w:rsid w:val="00A56801"/>
    <w:rsid w:val="00A570DC"/>
    <w:rsid w:val="00A57713"/>
    <w:rsid w:val="00A57870"/>
    <w:rsid w:val="00A60A9F"/>
    <w:rsid w:val="00A62AB5"/>
    <w:rsid w:val="00A62EC8"/>
    <w:rsid w:val="00A63991"/>
    <w:rsid w:val="00A65CB0"/>
    <w:rsid w:val="00A66D94"/>
    <w:rsid w:val="00A725AB"/>
    <w:rsid w:val="00A72CCD"/>
    <w:rsid w:val="00A73B09"/>
    <w:rsid w:val="00A73CE4"/>
    <w:rsid w:val="00A74547"/>
    <w:rsid w:val="00A76159"/>
    <w:rsid w:val="00A76F45"/>
    <w:rsid w:val="00A7765B"/>
    <w:rsid w:val="00A77945"/>
    <w:rsid w:val="00A80EBA"/>
    <w:rsid w:val="00A814AB"/>
    <w:rsid w:val="00A8177D"/>
    <w:rsid w:val="00A819B9"/>
    <w:rsid w:val="00A82785"/>
    <w:rsid w:val="00A832F9"/>
    <w:rsid w:val="00A8354A"/>
    <w:rsid w:val="00A859BD"/>
    <w:rsid w:val="00A86132"/>
    <w:rsid w:val="00A90808"/>
    <w:rsid w:val="00A92607"/>
    <w:rsid w:val="00A9317E"/>
    <w:rsid w:val="00A941B4"/>
    <w:rsid w:val="00A9438E"/>
    <w:rsid w:val="00A94953"/>
    <w:rsid w:val="00A94D1A"/>
    <w:rsid w:val="00AA0ABD"/>
    <w:rsid w:val="00AA1355"/>
    <w:rsid w:val="00AA179A"/>
    <w:rsid w:val="00AA19E0"/>
    <w:rsid w:val="00AA3A45"/>
    <w:rsid w:val="00AA471D"/>
    <w:rsid w:val="00AB0AB7"/>
    <w:rsid w:val="00AB0AEB"/>
    <w:rsid w:val="00AB1A36"/>
    <w:rsid w:val="00AB1D76"/>
    <w:rsid w:val="00AB1FB3"/>
    <w:rsid w:val="00AB3450"/>
    <w:rsid w:val="00AB3A2C"/>
    <w:rsid w:val="00AB3FAE"/>
    <w:rsid w:val="00AB4688"/>
    <w:rsid w:val="00AB67F2"/>
    <w:rsid w:val="00AB7898"/>
    <w:rsid w:val="00AC1193"/>
    <w:rsid w:val="00AC3A9D"/>
    <w:rsid w:val="00AC4AC7"/>
    <w:rsid w:val="00AC567E"/>
    <w:rsid w:val="00AC5B1A"/>
    <w:rsid w:val="00AC7128"/>
    <w:rsid w:val="00AD201C"/>
    <w:rsid w:val="00AD3007"/>
    <w:rsid w:val="00AD466B"/>
    <w:rsid w:val="00AD4CBA"/>
    <w:rsid w:val="00AD58E2"/>
    <w:rsid w:val="00AD7AC5"/>
    <w:rsid w:val="00AD7DBA"/>
    <w:rsid w:val="00AE03D1"/>
    <w:rsid w:val="00AE067B"/>
    <w:rsid w:val="00AE4522"/>
    <w:rsid w:val="00AE5741"/>
    <w:rsid w:val="00AF0A07"/>
    <w:rsid w:val="00AF22D3"/>
    <w:rsid w:val="00AF298D"/>
    <w:rsid w:val="00AF3277"/>
    <w:rsid w:val="00AF6861"/>
    <w:rsid w:val="00AF6D99"/>
    <w:rsid w:val="00B00058"/>
    <w:rsid w:val="00B00337"/>
    <w:rsid w:val="00B01566"/>
    <w:rsid w:val="00B0409E"/>
    <w:rsid w:val="00B043CB"/>
    <w:rsid w:val="00B05149"/>
    <w:rsid w:val="00B07406"/>
    <w:rsid w:val="00B07C37"/>
    <w:rsid w:val="00B10992"/>
    <w:rsid w:val="00B117D0"/>
    <w:rsid w:val="00B130F3"/>
    <w:rsid w:val="00B13988"/>
    <w:rsid w:val="00B1581B"/>
    <w:rsid w:val="00B16360"/>
    <w:rsid w:val="00B16F43"/>
    <w:rsid w:val="00B20B1C"/>
    <w:rsid w:val="00B20C71"/>
    <w:rsid w:val="00B20D3D"/>
    <w:rsid w:val="00B21217"/>
    <w:rsid w:val="00B2271A"/>
    <w:rsid w:val="00B227BE"/>
    <w:rsid w:val="00B22E22"/>
    <w:rsid w:val="00B23CAF"/>
    <w:rsid w:val="00B2436E"/>
    <w:rsid w:val="00B2516E"/>
    <w:rsid w:val="00B26479"/>
    <w:rsid w:val="00B32D9F"/>
    <w:rsid w:val="00B33788"/>
    <w:rsid w:val="00B36030"/>
    <w:rsid w:val="00B36868"/>
    <w:rsid w:val="00B36C4F"/>
    <w:rsid w:val="00B36DAF"/>
    <w:rsid w:val="00B37117"/>
    <w:rsid w:val="00B415E9"/>
    <w:rsid w:val="00B41ED7"/>
    <w:rsid w:val="00B422C2"/>
    <w:rsid w:val="00B42436"/>
    <w:rsid w:val="00B42CF1"/>
    <w:rsid w:val="00B43845"/>
    <w:rsid w:val="00B43D9F"/>
    <w:rsid w:val="00B44ADF"/>
    <w:rsid w:val="00B47026"/>
    <w:rsid w:val="00B47D88"/>
    <w:rsid w:val="00B522E6"/>
    <w:rsid w:val="00B52A9C"/>
    <w:rsid w:val="00B5351F"/>
    <w:rsid w:val="00B539AF"/>
    <w:rsid w:val="00B54B80"/>
    <w:rsid w:val="00B54FF1"/>
    <w:rsid w:val="00B57001"/>
    <w:rsid w:val="00B575FA"/>
    <w:rsid w:val="00B6197B"/>
    <w:rsid w:val="00B62033"/>
    <w:rsid w:val="00B6397E"/>
    <w:rsid w:val="00B64059"/>
    <w:rsid w:val="00B65E36"/>
    <w:rsid w:val="00B67C38"/>
    <w:rsid w:val="00B70235"/>
    <w:rsid w:val="00B70BB4"/>
    <w:rsid w:val="00B71793"/>
    <w:rsid w:val="00B721DA"/>
    <w:rsid w:val="00B726D8"/>
    <w:rsid w:val="00B748AA"/>
    <w:rsid w:val="00B773A7"/>
    <w:rsid w:val="00B81AE2"/>
    <w:rsid w:val="00B81D82"/>
    <w:rsid w:val="00B8337C"/>
    <w:rsid w:val="00B83638"/>
    <w:rsid w:val="00B83938"/>
    <w:rsid w:val="00B84063"/>
    <w:rsid w:val="00B845E3"/>
    <w:rsid w:val="00B84FBB"/>
    <w:rsid w:val="00B85A86"/>
    <w:rsid w:val="00B8635B"/>
    <w:rsid w:val="00B86569"/>
    <w:rsid w:val="00B87F64"/>
    <w:rsid w:val="00B91C93"/>
    <w:rsid w:val="00B91EC2"/>
    <w:rsid w:val="00B921D2"/>
    <w:rsid w:val="00B93FD2"/>
    <w:rsid w:val="00B94005"/>
    <w:rsid w:val="00B9612E"/>
    <w:rsid w:val="00B9613D"/>
    <w:rsid w:val="00BA0693"/>
    <w:rsid w:val="00BA1019"/>
    <w:rsid w:val="00BA10D6"/>
    <w:rsid w:val="00BA118C"/>
    <w:rsid w:val="00BA20FF"/>
    <w:rsid w:val="00BA2DC0"/>
    <w:rsid w:val="00BA4E20"/>
    <w:rsid w:val="00BA598F"/>
    <w:rsid w:val="00BA66FF"/>
    <w:rsid w:val="00BA6ED8"/>
    <w:rsid w:val="00BB05FB"/>
    <w:rsid w:val="00BB08FF"/>
    <w:rsid w:val="00BB103A"/>
    <w:rsid w:val="00BB2F01"/>
    <w:rsid w:val="00BB394F"/>
    <w:rsid w:val="00BB472F"/>
    <w:rsid w:val="00BB5E8E"/>
    <w:rsid w:val="00BB5E95"/>
    <w:rsid w:val="00BC21CB"/>
    <w:rsid w:val="00BC3B3C"/>
    <w:rsid w:val="00BC44ED"/>
    <w:rsid w:val="00BC5936"/>
    <w:rsid w:val="00BC676B"/>
    <w:rsid w:val="00BC7C9F"/>
    <w:rsid w:val="00BD0245"/>
    <w:rsid w:val="00BD18A9"/>
    <w:rsid w:val="00BD40C2"/>
    <w:rsid w:val="00BD418F"/>
    <w:rsid w:val="00BD499C"/>
    <w:rsid w:val="00BD55B8"/>
    <w:rsid w:val="00BD61A7"/>
    <w:rsid w:val="00BD64B7"/>
    <w:rsid w:val="00BD7C23"/>
    <w:rsid w:val="00BE00B5"/>
    <w:rsid w:val="00BE12F5"/>
    <w:rsid w:val="00BE2480"/>
    <w:rsid w:val="00BE48D8"/>
    <w:rsid w:val="00BE5FFB"/>
    <w:rsid w:val="00BE69C3"/>
    <w:rsid w:val="00BF1CA9"/>
    <w:rsid w:val="00BF28AB"/>
    <w:rsid w:val="00BF2E1D"/>
    <w:rsid w:val="00BF2E31"/>
    <w:rsid w:val="00BF5996"/>
    <w:rsid w:val="00BF64C1"/>
    <w:rsid w:val="00BF67C0"/>
    <w:rsid w:val="00BF7401"/>
    <w:rsid w:val="00BF7558"/>
    <w:rsid w:val="00C01FE8"/>
    <w:rsid w:val="00C02AC0"/>
    <w:rsid w:val="00C02BFD"/>
    <w:rsid w:val="00C034BC"/>
    <w:rsid w:val="00C048CB"/>
    <w:rsid w:val="00C06447"/>
    <w:rsid w:val="00C06D7B"/>
    <w:rsid w:val="00C10498"/>
    <w:rsid w:val="00C104DD"/>
    <w:rsid w:val="00C13EA3"/>
    <w:rsid w:val="00C15A3C"/>
    <w:rsid w:val="00C16303"/>
    <w:rsid w:val="00C17FE0"/>
    <w:rsid w:val="00C2065E"/>
    <w:rsid w:val="00C21203"/>
    <w:rsid w:val="00C21767"/>
    <w:rsid w:val="00C226D6"/>
    <w:rsid w:val="00C23534"/>
    <w:rsid w:val="00C25655"/>
    <w:rsid w:val="00C25BE9"/>
    <w:rsid w:val="00C26244"/>
    <w:rsid w:val="00C27A06"/>
    <w:rsid w:val="00C32E3F"/>
    <w:rsid w:val="00C32FBC"/>
    <w:rsid w:val="00C330D5"/>
    <w:rsid w:val="00C334F5"/>
    <w:rsid w:val="00C33E42"/>
    <w:rsid w:val="00C36F88"/>
    <w:rsid w:val="00C405C3"/>
    <w:rsid w:val="00C440A2"/>
    <w:rsid w:val="00C457D1"/>
    <w:rsid w:val="00C4631C"/>
    <w:rsid w:val="00C46F12"/>
    <w:rsid w:val="00C5207C"/>
    <w:rsid w:val="00C536CA"/>
    <w:rsid w:val="00C553A3"/>
    <w:rsid w:val="00C554D9"/>
    <w:rsid w:val="00C57224"/>
    <w:rsid w:val="00C57347"/>
    <w:rsid w:val="00C57A48"/>
    <w:rsid w:val="00C60C9F"/>
    <w:rsid w:val="00C62B62"/>
    <w:rsid w:val="00C64112"/>
    <w:rsid w:val="00C67561"/>
    <w:rsid w:val="00C71E91"/>
    <w:rsid w:val="00C746E4"/>
    <w:rsid w:val="00C74B3C"/>
    <w:rsid w:val="00C7666E"/>
    <w:rsid w:val="00C80AB8"/>
    <w:rsid w:val="00C810B9"/>
    <w:rsid w:val="00C83036"/>
    <w:rsid w:val="00C83137"/>
    <w:rsid w:val="00C848E1"/>
    <w:rsid w:val="00C84FB4"/>
    <w:rsid w:val="00C86CF2"/>
    <w:rsid w:val="00C87486"/>
    <w:rsid w:val="00C87F50"/>
    <w:rsid w:val="00C902B0"/>
    <w:rsid w:val="00C90404"/>
    <w:rsid w:val="00C91D9F"/>
    <w:rsid w:val="00C93F7E"/>
    <w:rsid w:val="00C94D58"/>
    <w:rsid w:val="00C956A7"/>
    <w:rsid w:val="00C977ED"/>
    <w:rsid w:val="00CA4B96"/>
    <w:rsid w:val="00CA60B7"/>
    <w:rsid w:val="00CB12DE"/>
    <w:rsid w:val="00CB2415"/>
    <w:rsid w:val="00CB24C6"/>
    <w:rsid w:val="00CB34BE"/>
    <w:rsid w:val="00CB6018"/>
    <w:rsid w:val="00CB6103"/>
    <w:rsid w:val="00CB6ADA"/>
    <w:rsid w:val="00CB6E97"/>
    <w:rsid w:val="00CB71EA"/>
    <w:rsid w:val="00CC0DA0"/>
    <w:rsid w:val="00CC20BF"/>
    <w:rsid w:val="00CC3FFA"/>
    <w:rsid w:val="00CC4A25"/>
    <w:rsid w:val="00CC5366"/>
    <w:rsid w:val="00CC5A23"/>
    <w:rsid w:val="00CC6383"/>
    <w:rsid w:val="00CD0016"/>
    <w:rsid w:val="00CD006B"/>
    <w:rsid w:val="00CD0527"/>
    <w:rsid w:val="00CD0E9C"/>
    <w:rsid w:val="00CD17ED"/>
    <w:rsid w:val="00CD2E68"/>
    <w:rsid w:val="00CD51A8"/>
    <w:rsid w:val="00CD52F5"/>
    <w:rsid w:val="00CD54C6"/>
    <w:rsid w:val="00CD64B3"/>
    <w:rsid w:val="00CD6D61"/>
    <w:rsid w:val="00CD7E09"/>
    <w:rsid w:val="00CE0CD7"/>
    <w:rsid w:val="00CE27C8"/>
    <w:rsid w:val="00CE2BD2"/>
    <w:rsid w:val="00CE41BF"/>
    <w:rsid w:val="00CE4F31"/>
    <w:rsid w:val="00CE6009"/>
    <w:rsid w:val="00CF005E"/>
    <w:rsid w:val="00CF0FE6"/>
    <w:rsid w:val="00CF51CB"/>
    <w:rsid w:val="00CF5745"/>
    <w:rsid w:val="00CF66F2"/>
    <w:rsid w:val="00CF7127"/>
    <w:rsid w:val="00CF736B"/>
    <w:rsid w:val="00CF7B7A"/>
    <w:rsid w:val="00D02EC3"/>
    <w:rsid w:val="00D03415"/>
    <w:rsid w:val="00D042B3"/>
    <w:rsid w:val="00D04F36"/>
    <w:rsid w:val="00D0660D"/>
    <w:rsid w:val="00D07F1A"/>
    <w:rsid w:val="00D10E7E"/>
    <w:rsid w:val="00D11796"/>
    <w:rsid w:val="00D1226F"/>
    <w:rsid w:val="00D12A55"/>
    <w:rsid w:val="00D13075"/>
    <w:rsid w:val="00D1417E"/>
    <w:rsid w:val="00D14484"/>
    <w:rsid w:val="00D172B3"/>
    <w:rsid w:val="00D206FE"/>
    <w:rsid w:val="00D2287F"/>
    <w:rsid w:val="00D255BF"/>
    <w:rsid w:val="00D2636E"/>
    <w:rsid w:val="00D263C0"/>
    <w:rsid w:val="00D27075"/>
    <w:rsid w:val="00D277C6"/>
    <w:rsid w:val="00D317F2"/>
    <w:rsid w:val="00D336C3"/>
    <w:rsid w:val="00D34670"/>
    <w:rsid w:val="00D349D7"/>
    <w:rsid w:val="00D35318"/>
    <w:rsid w:val="00D36F46"/>
    <w:rsid w:val="00D3788D"/>
    <w:rsid w:val="00D432C9"/>
    <w:rsid w:val="00D443B9"/>
    <w:rsid w:val="00D443E9"/>
    <w:rsid w:val="00D44F71"/>
    <w:rsid w:val="00D46E7C"/>
    <w:rsid w:val="00D470D2"/>
    <w:rsid w:val="00D47400"/>
    <w:rsid w:val="00D4758D"/>
    <w:rsid w:val="00D47DEA"/>
    <w:rsid w:val="00D50C29"/>
    <w:rsid w:val="00D50E14"/>
    <w:rsid w:val="00D518CA"/>
    <w:rsid w:val="00D5218D"/>
    <w:rsid w:val="00D52492"/>
    <w:rsid w:val="00D52FDB"/>
    <w:rsid w:val="00D53E90"/>
    <w:rsid w:val="00D54865"/>
    <w:rsid w:val="00D54BF6"/>
    <w:rsid w:val="00D5504C"/>
    <w:rsid w:val="00D56DA4"/>
    <w:rsid w:val="00D5716A"/>
    <w:rsid w:val="00D57785"/>
    <w:rsid w:val="00D60DC3"/>
    <w:rsid w:val="00D613FF"/>
    <w:rsid w:val="00D62C97"/>
    <w:rsid w:val="00D63542"/>
    <w:rsid w:val="00D63B57"/>
    <w:rsid w:val="00D64A77"/>
    <w:rsid w:val="00D64CD8"/>
    <w:rsid w:val="00D65141"/>
    <w:rsid w:val="00D702F0"/>
    <w:rsid w:val="00D732A8"/>
    <w:rsid w:val="00D734E3"/>
    <w:rsid w:val="00D7533A"/>
    <w:rsid w:val="00D77760"/>
    <w:rsid w:val="00D80695"/>
    <w:rsid w:val="00D80774"/>
    <w:rsid w:val="00D84796"/>
    <w:rsid w:val="00D869C3"/>
    <w:rsid w:val="00D86BB0"/>
    <w:rsid w:val="00D874D3"/>
    <w:rsid w:val="00D90543"/>
    <w:rsid w:val="00D9121A"/>
    <w:rsid w:val="00D916CC"/>
    <w:rsid w:val="00D92193"/>
    <w:rsid w:val="00D944A1"/>
    <w:rsid w:val="00D9473E"/>
    <w:rsid w:val="00D94794"/>
    <w:rsid w:val="00DA2DDF"/>
    <w:rsid w:val="00DA2EB4"/>
    <w:rsid w:val="00DA3AF3"/>
    <w:rsid w:val="00DC03A6"/>
    <w:rsid w:val="00DC03C8"/>
    <w:rsid w:val="00DC0811"/>
    <w:rsid w:val="00DC2A0E"/>
    <w:rsid w:val="00DC2CF4"/>
    <w:rsid w:val="00DC575B"/>
    <w:rsid w:val="00DD0F1A"/>
    <w:rsid w:val="00DD4573"/>
    <w:rsid w:val="00DD45CB"/>
    <w:rsid w:val="00DE1922"/>
    <w:rsid w:val="00DE1DEA"/>
    <w:rsid w:val="00DE30A3"/>
    <w:rsid w:val="00DE4329"/>
    <w:rsid w:val="00DE567A"/>
    <w:rsid w:val="00DE5817"/>
    <w:rsid w:val="00DE5942"/>
    <w:rsid w:val="00DE7C40"/>
    <w:rsid w:val="00DF0A08"/>
    <w:rsid w:val="00DF0E52"/>
    <w:rsid w:val="00DF1CFC"/>
    <w:rsid w:val="00DF2117"/>
    <w:rsid w:val="00DF3417"/>
    <w:rsid w:val="00DF3E81"/>
    <w:rsid w:val="00E008BD"/>
    <w:rsid w:val="00E00DBF"/>
    <w:rsid w:val="00E01CAD"/>
    <w:rsid w:val="00E02727"/>
    <w:rsid w:val="00E02FB9"/>
    <w:rsid w:val="00E036AA"/>
    <w:rsid w:val="00E036CC"/>
    <w:rsid w:val="00E0428C"/>
    <w:rsid w:val="00E057BC"/>
    <w:rsid w:val="00E062A1"/>
    <w:rsid w:val="00E1245D"/>
    <w:rsid w:val="00E12D09"/>
    <w:rsid w:val="00E134A0"/>
    <w:rsid w:val="00E14F21"/>
    <w:rsid w:val="00E16CF5"/>
    <w:rsid w:val="00E2048A"/>
    <w:rsid w:val="00E20964"/>
    <w:rsid w:val="00E20F2B"/>
    <w:rsid w:val="00E21719"/>
    <w:rsid w:val="00E23D38"/>
    <w:rsid w:val="00E2464F"/>
    <w:rsid w:val="00E25E11"/>
    <w:rsid w:val="00E2648C"/>
    <w:rsid w:val="00E27A54"/>
    <w:rsid w:val="00E27AA8"/>
    <w:rsid w:val="00E305BC"/>
    <w:rsid w:val="00E335C0"/>
    <w:rsid w:val="00E33805"/>
    <w:rsid w:val="00E35A0B"/>
    <w:rsid w:val="00E3666E"/>
    <w:rsid w:val="00E36FE2"/>
    <w:rsid w:val="00E406BE"/>
    <w:rsid w:val="00E410CB"/>
    <w:rsid w:val="00E415B2"/>
    <w:rsid w:val="00E41B3A"/>
    <w:rsid w:val="00E4251B"/>
    <w:rsid w:val="00E43032"/>
    <w:rsid w:val="00E433E2"/>
    <w:rsid w:val="00E440A9"/>
    <w:rsid w:val="00E451FB"/>
    <w:rsid w:val="00E465A3"/>
    <w:rsid w:val="00E47001"/>
    <w:rsid w:val="00E47089"/>
    <w:rsid w:val="00E476DE"/>
    <w:rsid w:val="00E50D62"/>
    <w:rsid w:val="00E5149C"/>
    <w:rsid w:val="00E5228F"/>
    <w:rsid w:val="00E52A99"/>
    <w:rsid w:val="00E53E84"/>
    <w:rsid w:val="00E55614"/>
    <w:rsid w:val="00E55DF7"/>
    <w:rsid w:val="00E571FC"/>
    <w:rsid w:val="00E6062F"/>
    <w:rsid w:val="00E61D3C"/>
    <w:rsid w:val="00E624C1"/>
    <w:rsid w:val="00E63E62"/>
    <w:rsid w:val="00E64087"/>
    <w:rsid w:val="00E64E24"/>
    <w:rsid w:val="00E64F58"/>
    <w:rsid w:val="00E66C7D"/>
    <w:rsid w:val="00E67070"/>
    <w:rsid w:val="00E71A55"/>
    <w:rsid w:val="00E72363"/>
    <w:rsid w:val="00E726E1"/>
    <w:rsid w:val="00E747CC"/>
    <w:rsid w:val="00E751EF"/>
    <w:rsid w:val="00E80AC8"/>
    <w:rsid w:val="00E8148F"/>
    <w:rsid w:val="00E859D3"/>
    <w:rsid w:val="00E85BB7"/>
    <w:rsid w:val="00E9065C"/>
    <w:rsid w:val="00E93BCC"/>
    <w:rsid w:val="00E93C55"/>
    <w:rsid w:val="00E949D9"/>
    <w:rsid w:val="00E94AB4"/>
    <w:rsid w:val="00E9678D"/>
    <w:rsid w:val="00EA04F4"/>
    <w:rsid w:val="00EA1D5A"/>
    <w:rsid w:val="00EA4630"/>
    <w:rsid w:val="00EA4A48"/>
    <w:rsid w:val="00EA69AD"/>
    <w:rsid w:val="00EA6C39"/>
    <w:rsid w:val="00EA7E63"/>
    <w:rsid w:val="00EA7FE0"/>
    <w:rsid w:val="00EB1804"/>
    <w:rsid w:val="00EB1B96"/>
    <w:rsid w:val="00EB2285"/>
    <w:rsid w:val="00EB317E"/>
    <w:rsid w:val="00EB3220"/>
    <w:rsid w:val="00EB60EE"/>
    <w:rsid w:val="00EB7108"/>
    <w:rsid w:val="00EB75C1"/>
    <w:rsid w:val="00EC0593"/>
    <w:rsid w:val="00EC068C"/>
    <w:rsid w:val="00EC0AFF"/>
    <w:rsid w:val="00EC25C8"/>
    <w:rsid w:val="00EC3C69"/>
    <w:rsid w:val="00EC7AC0"/>
    <w:rsid w:val="00ED082A"/>
    <w:rsid w:val="00ED15FE"/>
    <w:rsid w:val="00ED1A5E"/>
    <w:rsid w:val="00ED23BF"/>
    <w:rsid w:val="00ED2B51"/>
    <w:rsid w:val="00ED38CD"/>
    <w:rsid w:val="00ED4C7A"/>
    <w:rsid w:val="00ED5294"/>
    <w:rsid w:val="00ED5D13"/>
    <w:rsid w:val="00ED62FB"/>
    <w:rsid w:val="00ED790B"/>
    <w:rsid w:val="00EE2C8B"/>
    <w:rsid w:val="00EE38B4"/>
    <w:rsid w:val="00EE4F58"/>
    <w:rsid w:val="00EE658C"/>
    <w:rsid w:val="00EE6DDB"/>
    <w:rsid w:val="00EE6F60"/>
    <w:rsid w:val="00EE7C54"/>
    <w:rsid w:val="00EF01F7"/>
    <w:rsid w:val="00EF0B72"/>
    <w:rsid w:val="00EF1479"/>
    <w:rsid w:val="00EF17B8"/>
    <w:rsid w:val="00EF2579"/>
    <w:rsid w:val="00EF3C94"/>
    <w:rsid w:val="00EF53CF"/>
    <w:rsid w:val="00F00766"/>
    <w:rsid w:val="00F053A3"/>
    <w:rsid w:val="00F0601F"/>
    <w:rsid w:val="00F0655E"/>
    <w:rsid w:val="00F10533"/>
    <w:rsid w:val="00F117E5"/>
    <w:rsid w:val="00F122EE"/>
    <w:rsid w:val="00F1401A"/>
    <w:rsid w:val="00F14D9C"/>
    <w:rsid w:val="00F17D88"/>
    <w:rsid w:val="00F20630"/>
    <w:rsid w:val="00F2196F"/>
    <w:rsid w:val="00F21D09"/>
    <w:rsid w:val="00F22411"/>
    <w:rsid w:val="00F2272F"/>
    <w:rsid w:val="00F24DC9"/>
    <w:rsid w:val="00F25124"/>
    <w:rsid w:val="00F267D7"/>
    <w:rsid w:val="00F26E7F"/>
    <w:rsid w:val="00F26EFB"/>
    <w:rsid w:val="00F27BFA"/>
    <w:rsid w:val="00F30A0A"/>
    <w:rsid w:val="00F30F3D"/>
    <w:rsid w:val="00F34474"/>
    <w:rsid w:val="00F34821"/>
    <w:rsid w:val="00F34B76"/>
    <w:rsid w:val="00F35CD3"/>
    <w:rsid w:val="00F400AE"/>
    <w:rsid w:val="00F408FD"/>
    <w:rsid w:val="00F40996"/>
    <w:rsid w:val="00F40C30"/>
    <w:rsid w:val="00F42BB0"/>
    <w:rsid w:val="00F4572F"/>
    <w:rsid w:val="00F45BE3"/>
    <w:rsid w:val="00F5126D"/>
    <w:rsid w:val="00F5140C"/>
    <w:rsid w:val="00F5338D"/>
    <w:rsid w:val="00F533EE"/>
    <w:rsid w:val="00F54057"/>
    <w:rsid w:val="00F542B4"/>
    <w:rsid w:val="00F54B80"/>
    <w:rsid w:val="00F630C5"/>
    <w:rsid w:val="00F63A23"/>
    <w:rsid w:val="00F647DB"/>
    <w:rsid w:val="00F662F2"/>
    <w:rsid w:val="00F67E0B"/>
    <w:rsid w:val="00F67EAF"/>
    <w:rsid w:val="00F70A5E"/>
    <w:rsid w:val="00F71D09"/>
    <w:rsid w:val="00F723D9"/>
    <w:rsid w:val="00F74982"/>
    <w:rsid w:val="00F75F07"/>
    <w:rsid w:val="00F76366"/>
    <w:rsid w:val="00F768F2"/>
    <w:rsid w:val="00F80193"/>
    <w:rsid w:val="00F80804"/>
    <w:rsid w:val="00F84BD0"/>
    <w:rsid w:val="00F853A2"/>
    <w:rsid w:val="00F876DA"/>
    <w:rsid w:val="00F917E9"/>
    <w:rsid w:val="00F9283C"/>
    <w:rsid w:val="00F94D43"/>
    <w:rsid w:val="00FA0E55"/>
    <w:rsid w:val="00FA3F69"/>
    <w:rsid w:val="00FA3FB2"/>
    <w:rsid w:val="00FA4296"/>
    <w:rsid w:val="00FA44CF"/>
    <w:rsid w:val="00FA46CB"/>
    <w:rsid w:val="00FA46D0"/>
    <w:rsid w:val="00FA5DFE"/>
    <w:rsid w:val="00FA6031"/>
    <w:rsid w:val="00FA6CCF"/>
    <w:rsid w:val="00FA70C2"/>
    <w:rsid w:val="00FB1545"/>
    <w:rsid w:val="00FB1A80"/>
    <w:rsid w:val="00FB498C"/>
    <w:rsid w:val="00FB520C"/>
    <w:rsid w:val="00FB5875"/>
    <w:rsid w:val="00FB6D7A"/>
    <w:rsid w:val="00FB7BC2"/>
    <w:rsid w:val="00FC1803"/>
    <w:rsid w:val="00FC3A20"/>
    <w:rsid w:val="00FC5C5B"/>
    <w:rsid w:val="00FC5F6E"/>
    <w:rsid w:val="00FC79A2"/>
    <w:rsid w:val="00FD0CB4"/>
    <w:rsid w:val="00FD13C1"/>
    <w:rsid w:val="00FD54BD"/>
    <w:rsid w:val="00FD74C6"/>
    <w:rsid w:val="00FE111F"/>
    <w:rsid w:val="00FE25C7"/>
    <w:rsid w:val="00FE3FF5"/>
    <w:rsid w:val="00FE4C2B"/>
    <w:rsid w:val="00FE6B72"/>
    <w:rsid w:val="00FE7301"/>
    <w:rsid w:val="00FE7E0F"/>
    <w:rsid w:val="00FF1E22"/>
    <w:rsid w:val="00FF500E"/>
    <w:rsid w:val="00FF58FB"/>
    <w:rsid w:val="00FF5994"/>
    <w:rsid w:val="00FF61E8"/>
    <w:rsid w:val="00FF6F51"/>
    <w:rsid w:val="1B6904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C371EF"/>
  <w15:docId w15:val="{DDF1EF5D-462A-4B81-AC5E-87387F6A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DC0"/>
    <w:pPr>
      <w:widowControl w:val="0"/>
      <w:autoSpaceDE w:val="0"/>
      <w:autoSpaceDN w:val="0"/>
      <w:adjustRightInd w:val="0"/>
      <w:jc w:val="both"/>
    </w:pPr>
    <w:rPr>
      <w:rFonts w:ascii="Century" w:hAnsi="Century" w:cs="Century"/>
      <w:sz w:val="21"/>
      <w:szCs w:val="21"/>
      <w:lang w:eastAsia="en-US"/>
    </w:rPr>
  </w:style>
  <w:style w:type="paragraph" w:styleId="Heading1">
    <w:name w:val="heading 1"/>
    <w:basedOn w:val="Normal"/>
    <w:next w:val="Normal"/>
    <w:link w:val="Heading1Char"/>
    <w:uiPriority w:val="9"/>
    <w:qFormat/>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semiHidden/>
    <w:unhideWhenUsed/>
    <w:qFormat/>
    <w:rsid w:val="00221EC3"/>
    <w:pPr>
      <w:keepNext/>
      <w:outlineLvl w:val="1"/>
    </w:pPr>
    <w:rPr>
      <w:rFonts w:asciiTheme="majorHAnsi" w:eastAsiaTheme="majorEastAsia" w:hAnsiTheme="majorHAnsi" w:cstheme="majorBidi"/>
    </w:rPr>
  </w:style>
  <w:style w:type="paragraph" w:styleId="Heading4">
    <w:name w:val="heading 4"/>
    <w:basedOn w:val="Normal"/>
    <w:next w:val="Textbody"/>
    <w:link w:val="Heading4Char"/>
    <w:uiPriority w:val="99"/>
    <w:qFormat/>
    <w:rsid w:val="00956DB3"/>
    <w:pPr>
      <w:widowControl/>
      <w:spacing w:before="280" w:after="280"/>
      <w:jc w:val="left"/>
      <w:outlineLvl w:val="3"/>
    </w:pPr>
    <w:rPr>
      <w:rFonts w:ascii="MS PGothic" w:eastAsia="MS PGothic"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rsid w:val="00ED38CD"/>
    <w:rPr>
      <w:rFonts w:ascii="MS PGothic" w:eastAsia="MS PGothic" w:hAnsi="Century" w:cs="MS PGothic"/>
      <w:b/>
      <w:bCs/>
      <w:sz w:val="24"/>
      <w:szCs w:val="24"/>
    </w:rPr>
  </w:style>
  <w:style w:type="paragraph" w:customStyle="1" w:styleId="Textbody">
    <w:name w:val="Text body"/>
    <w:basedOn w:val="Normal"/>
    <w:uiPriority w:val="99"/>
    <w:rsid w:val="00ED38CD"/>
    <w:pPr>
      <w:spacing w:after="120"/>
    </w:pPr>
  </w:style>
  <w:style w:type="character" w:customStyle="1" w:styleId="1">
    <w:name w:val="段落フォント1"/>
    <w:uiPriority w:val="99"/>
    <w:rsid w:val="00ED38CD"/>
  </w:style>
  <w:style w:type="character" w:customStyle="1" w:styleId="6">
    <w:name w:val="(文字) (文字)6"/>
    <w:uiPriority w:val="99"/>
    <w:rsid w:val="00ED38CD"/>
    <w:rPr>
      <w:rFonts w:ascii="MS PGothic" w:eastAsia="MS PGothic" w:cs="MS PGothic"/>
      <w:b/>
      <w:bCs/>
    </w:rPr>
  </w:style>
  <w:style w:type="character" w:customStyle="1" w:styleId="5">
    <w:name w:val="(文字) (文字)5"/>
    <w:basedOn w:val="1"/>
    <w:uiPriority w:val="99"/>
    <w:rsid w:val="00ED38CD"/>
  </w:style>
  <w:style w:type="character" w:customStyle="1" w:styleId="4">
    <w:name w:val="(文字) (文字)4"/>
    <w:basedOn w:val="1"/>
    <w:uiPriority w:val="99"/>
    <w:rsid w:val="00ED38CD"/>
  </w:style>
  <w:style w:type="character" w:customStyle="1" w:styleId="3">
    <w:name w:val="(文字) (文字)3"/>
    <w:uiPriority w:val="99"/>
    <w:rsid w:val="00ED38CD"/>
    <w:rPr>
      <w:rFonts w:ascii="ヒラギノ角ゴ ProN W3" w:eastAsia="ヒラギノ角ゴ ProN W3" w:cs="ヒラギノ角ゴ ProN W3"/>
      <w:sz w:val="18"/>
      <w:szCs w:val="18"/>
    </w:rPr>
  </w:style>
  <w:style w:type="character" w:customStyle="1" w:styleId="2">
    <w:name w:val="(文字) (文字)2"/>
    <w:uiPriority w:val="99"/>
    <w:rsid w:val="00ED38CD"/>
    <w:rPr>
      <w:rFonts w:ascii="MS Gothic" w:eastAsia="MS Gothic" w:cs="MS Gothic"/>
    </w:rPr>
  </w:style>
  <w:style w:type="character" w:customStyle="1" w:styleId="10">
    <w:name w:val="コメント参照1"/>
    <w:uiPriority w:val="99"/>
    <w:rsid w:val="00ED38CD"/>
    <w:rPr>
      <w:sz w:val="18"/>
      <w:szCs w:val="18"/>
    </w:rPr>
  </w:style>
  <w:style w:type="character" w:customStyle="1" w:styleId="11">
    <w:name w:val="(文字) (文字)1"/>
    <w:uiPriority w:val="99"/>
    <w:rsid w:val="00ED38CD"/>
    <w:rPr>
      <w:sz w:val="22"/>
      <w:szCs w:val="22"/>
    </w:rPr>
  </w:style>
  <w:style w:type="character" w:customStyle="1" w:styleId="a">
    <w:name w:val="(文字) (文字)"/>
    <w:uiPriority w:val="99"/>
    <w:rsid w:val="00ED38CD"/>
    <w:rPr>
      <w:b/>
      <w:bCs/>
      <w:sz w:val="22"/>
      <w:szCs w:val="22"/>
    </w:rPr>
  </w:style>
  <w:style w:type="character" w:customStyle="1" w:styleId="InternetLink">
    <w:name w:val="Internet Link"/>
    <w:uiPriority w:val="99"/>
    <w:rsid w:val="00ED38CD"/>
    <w:rPr>
      <w:color w:val="0000FF"/>
      <w:u w:val="single"/>
    </w:rPr>
  </w:style>
  <w:style w:type="character" w:customStyle="1" w:styleId="Emphatic">
    <w:name w:val="Emphatic"/>
    <w:uiPriority w:val="99"/>
    <w:rsid w:val="00ED38CD"/>
    <w:rPr>
      <w:i/>
      <w:iCs/>
    </w:rPr>
  </w:style>
  <w:style w:type="character" w:customStyle="1" w:styleId="highlight">
    <w:name w:val="highlight"/>
    <w:basedOn w:val="1"/>
    <w:uiPriority w:val="99"/>
    <w:rsid w:val="00ED38CD"/>
  </w:style>
  <w:style w:type="character" w:customStyle="1" w:styleId="ttitle5">
    <w:name w:val="ttitle5"/>
    <w:rsid w:val="00ED38CD"/>
  </w:style>
  <w:style w:type="paragraph" w:customStyle="1" w:styleId="Heading">
    <w:name w:val="Heading"/>
    <w:basedOn w:val="Normal"/>
    <w:next w:val="Textbody"/>
    <w:uiPriority w:val="99"/>
    <w:rsid w:val="00ED38CD"/>
    <w:pPr>
      <w:keepNext/>
      <w:spacing w:before="240" w:after="120"/>
    </w:pPr>
    <w:rPr>
      <w:rFonts w:ascii="ArialMT" w:hAnsi="ArialMT" w:cs="ArialMT"/>
      <w:sz w:val="28"/>
      <w:szCs w:val="28"/>
    </w:rPr>
  </w:style>
  <w:style w:type="paragraph" w:styleId="List">
    <w:name w:val="List"/>
    <w:basedOn w:val="Textbody"/>
    <w:uiPriority w:val="99"/>
    <w:rsid w:val="00ED38CD"/>
  </w:style>
  <w:style w:type="paragraph" w:styleId="Caption">
    <w:name w:val="caption"/>
    <w:basedOn w:val="Normal"/>
    <w:uiPriority w:val="99"/>
    <w:qFormat/>
    <w:rsid w:val="00ED38CD"/>
    <w:pPr>
      <w:spacing w:before="120" w:after="120"/>
    </w:pPr>
    <w:rPr>
      <w:i/>
      <w:iCs/>
      <w:sz w:val="24"/>
      <w:szCs w:val="24"/>
    </w:rPr>
  </w:style>
  <w:style w:type="paragraph" w:customStyle="1" w:styleId="Index">
    <w:name w:val="Index"/>
    <w:basedOn w:val="Normal"/>
    <w:uiPriority w:val="99"/>
    <w:rsid w:val="00ED38CD"/>
  </w:style>
  <w:style w:type="paragraph" w:styleId="Header">
    <w:name w:val="header"/>
    <w:basedOn w:val="Normal"/>
    <w:link w:val="HeaderChar"/>
    <w:uiPriority w:val="99"/>
    <w:rsid w:val="00956DB3"/>
    <w:rPr>
      <w:rFonts w:cs="Times New Roman"/>
      <w:lang w:val="x-none" w:eastAsia="x-none"/>
    </w:rPr>
  </w:style>
  <w:style w:type="character" w:customStyle="1" w:styleId="HeaderChar">
    <w:name w:val="Header Char"/>
    <w:link w:val="Header"/>
    <w:uiPriority w:val="99"/>
    <w:rsid w:val="00ED38CD"/>
    <w:rPr>
      <w:rFonts w:ascii="Century" w:hAnsi="Century" w:cs="Century"/>
      <w:sz w:val="21"/>
      <w:szCs w:val="21"/>
    </w:rPr>
  </w:style>
  <w:style w:type="paragraph" w:styleId="Footer">
    <w:name w:val="footer"/>
    <w:basedOn w:val="Normal"/>
    <w:link w:val="FooterChar"/>
    <w:uiPriority w:val="99"/>
    <w:rsid w:val="00956DB3"/>
    <w:rPr>
      <w:rFonts w:cs="Times New Roman"/>
      <w:lang w:val="x-none" w:eastAsia="x-none"/>
    </w:rPr>
  </w:style>
  <w:style w:type="character" w:customStyle="1" w:styleId="FooterChar">
    <w:name w:val="Footer Char"/>
    <w:link w:val="Footer"/>
    <w:uiPriority w:val="99"/>
    <w:rsid w:val="00ED38CD"/>
    <w:rPr>
      <w:rFonts w:ascii="Century" w:hAnsi="Century" w:cs="Century"/>
      <w:sz w:val="21"/>
      <w:szCs w:val="21"/>
    </w:rPr>
  </w:style>
  <w:style w:type="paragraph" w:customStyle="1" w:styleId="Web1">
    <w:name w:val="標準 (Web)1"/>
    <w:basedOn w:val="Normal"/>
    <w:uiPriority w:val="99"/>
    <w:rsid w:val="00ED38CD"/>
    <w:pPr>
      <w:widowControl/>
      <w:spacing w:before="280" w:after="280"/>
      <w:jc w:val="left"/>
    </w:pPr>
    <w:rPr>
      <w:rFonts w:ascii="MS PGothic" w:eastAsia="MS PGothic" w:cs="MS PGothic"/>
      <w:sz w:val="24"/>
      <w:szCs w:val="24"/>
    </w:rPr>
  </w:style>
  <w:style w:type="paragraph" w:customStyle="1" w:styleId="12">
    <w:name w:val="吹き出し1"/>
    <w:basedOn w:val="Normal"/>
    <w:uiPriority w:val="99"/>
    <w:rsid w:val="00ED38CD"/>
    <w:rPr>
      <w:rFonts w:ascii="ヒラギノ角ゴ ProN W3" w:eastAsia="ヒラギノ角ゴ ProN W3" w:cs="ヒラギノ角ゴ ProN W3"/>
      <w:sz w:val="18"/>
      <w:szCs w:val="18"/>
    </w:rPr>
  </w:style>
  <w:style w:type="paragraph" w:customStyle="1" w:styleId="HTML1">
    <w:name w:val="HTML 書式付き1"/>
    <w:basedOn w:val="Normal"/>
    <w:uiPriority w:val="99"/>
    <w:rsid w:val="00ED38CD"/>
    <w:pPr>
      <w:widowControl/>
      <w:jc w:val="left"/>
    </w:pPr>
    <w:rPr>
      <w:rFonts w:ascii="MS Gothic" w:eastAsia="MS Gothic" w:cs="MS Gothic"/>
      <w:sz w:val="24"/>
      <w:szCs w:val="24"/>
    </w:rPr>
  </w:style>
  <w:style w:type="paragraph" w:customStyle="1" w:styleId="13">
    <w:name w:val="コメント文字列1"/>
    <w:basedOn w:val="Normal"/>
    <w:uiPriority w:val="99"/>
    <w:rsid w:val="00ED38CD"/>
    <w:pPr>
      <w:jc w:val="left"/>
    </w:pPr>
  </w:style>
  <w:style w:type="paragraph" w:customStyle="1" w:styleId="14">
    <w:name w:val="コメント内容1"/>
    <w:basedOn w:val="13"/>
    <w:next w:val="13"/>
    <w:uiPriority w:val="99"/>
    <w:rsid w:val="00ED38CD"/>
    <w:rPr>
      <w:b/>
      <w:bCs/>
    </w:rPr>
  </w:style>
  <w:style w:type="paragraph" w:styleId="ListParagraph">
    <w:name w:val="List Paragraph"/>
    <w:basedOn w:val="Normal"/>
    <w:uiPriority w:val="99"/>
    <w:qFormat/>
    <w:rsid w:val="00956DB3"/>
    <w:pPr>
      <w:ind w:left="840"/>
    </w:pPr>
  </w:style>
  <w:style w:type="paragraph" w:customStyle="1" w:styleId="TableContents">
    <w:name w:val="Table Contents"/>
    <w:basedOn w:val="Normal"/>
    <w:uiPriority w:val="99"/>
    <w:rsid w:val="00ED38CD"/>
  </w:style>
  <w:style w:type="paragraph" w:customStyle="1" w:styleId="TableHeading">
    <w:name w:val="Table Heading"/>
    <w:basedOn w:val="TableContents"/>
    <w:uiPriority w:val="99"/>
    <w:rsid w:val="00ED38CD"/>
    <w:pPr>
      <w:jc w:val="center"/>
    </w:pPr>
    <w:rPr>
      <w:b/>
      <w:bCs/>
    </w:rPr>
  </w:style>
  <w:style w:type="paragraph" w:customStyle="1" w:styleId="Comment">
    <w:name w:val="Comment"/>
    <w:basedOn w:val="Normal"/>
    <w:uiPriority w:val="99"/>
    <w:rsid w:val="00ED38CD"/>
  </w:style>
  <w:style w:type="numbering" w:customStyle="1" w:styleId="BulletList1">
    <w:name w:val="Bullet List 1"/>
    <w:rsid w:val="00ED38CD"/>
    <w:pPr>
      <w:numPr>
        <w:numId w:val="1"/>
      </w:numPr>
    </w:pPr>
  </w:style>
  <w:style w:type="paragraph" w:styleId="BalloonText">
    <w:name w:val="Balloon Text"/>
    <w:basedOn w:val="Normal"/>
    <w:link w:val="BalloonTextChar"/>
    <w:uiPriority w:val="99"/>
    <w:semiHidden/>
    <w:unhideWhenUsed/>
    <w:rsid w:val="00956DB3"/>
    <w:rPr>
      <w:rFonts w:ascii="Lucida Grande" w:hAnsi="Lucida Grande" w:cs="Times New Roman"/>
      <w:sz w:val="18"/>
      <w:szCs w:val="18"/>
      <w:lang w:val="x-none" w:eastAsia="x-none"/>
    </w:rPr>
  </w:style>
  <w:style w:type="character" w:customStyle="1" w:styleId="BalloonTextChar">
    <w:name w:val="Balloon Text Char"/>
    <w:link w:val="BalloonText"/>
    <w:uiPriority w:val="99"/>
    <w:semiHidden/>
    <w:rsid w:val="003858F5"/>
    <w:rPr>
      <w:rFonts w:ascii="Lucida Grande" w:hAnsi="Lucida Grande" w:cs="Lucida Grande"/>
      <w:sz w:val="18"/>
      <w:szCs w:val="18"/>
    </w:rPr>
  </w:style>
  <w:style w:type="paragraph" w:styleId="CommentText">
    <w:name w:val="annotation text"/>
    <w:basedOn w:val="Normal"/>
    <w:link w:val="CommentTextChar"/>
    <w:uiPriority w:val="99"/>
    <w:unhideWhenUsed/>
    <w:rsid w:val="00956DB3"/>
    <w:rPr>
      <w:rFonts w:cs="Times New Roman"/>
      <w:sz w:val="20"/>
      <w:szCs w:val="20"/>
      <w:lang w:val="x-none" w:eastAsia="x-none"/>
    </w:rPr>
  </w:style>
  <w:style w:type="character" w:customStyle="1" w:styleId="CommentTextChar">
    <w:name w:val="Comment Text Char"/>
    <w:link w:val="CommentText"/>
    <w:uiPriority w:val="99"/>
    <w:rsid w:val="00ED38CD"/>
    <w:rPr>
      <w:rFonts w:ascii="Century" w:hAnsi="Century" w:cs="Century"/>
    </w:rPr>
  </w:style>
  <w:style w:type="character" w:styleId="CommentReference">
    <w:name w:val="annotation reference"/>
    <w:uiPriority w:val="99"/>
    <w:semiHidden/>
    <w:unhideWhenUsed/>
    <w:rsid w:val="00ED38CD"/>
    <w:rPr>
      <w:sz w:val="16"/>
      <w:szCs w:val="16"/>
    </w:rPr>
  </w:style>
  <w:style w:type="paragraph" w:styleId="NormalWeb">
    <w:name w:val="Normal (Web)"/>
    <w:basedOn w:val="Normal"/>
    <w:uiPriority w:val="99"/>
    <w:rsid w:val="00956DB3"/>
    <w:pPr>
      <w:widowControl/>
      <w:autoSpaceDE/>
      <w:autoSpaceDN/>
      <w:adjustRightInd/>
      <w:spacing w:before="100" w:beforeAutospacing="1" w:after="100" w:afterAutospacing="1"/>
      <w:jc w:val="left"/>
    </w:pPr>
    <w:rPr>
      <w:rFonts w:ascii="MS PGothic" w:eastAsia="MS PGothic" w:hAnsi="MS PGothic" w:cs="MS PGothic"/>
      <w:sz w:val="24"/>
      <w:szCs w:val="24"/>
      <w:lang w:eastAsia="ja-JP"/>
    </w:rPr>
  </w:style>
  <w:style w:type="table" w:styleId="TableGrid">
    <w:name w:val="Table Grid"/>
    <w:basedOn w:val="TableNormal"/>
    <w:uiPriority w:val="99"/>
    <w:rsid w:val="00956DB3"/>
    <w:rPr>
      <w:rFonts w:ascii="Century" w:hAnsi="Century" w:cs="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rsid w:val="00956D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MS Gothic" w:eastAsia="MS Gothic" w:hAnsi="MS Gothic" w:cs="Times New Roman"/>
      <w:sz w:val="24"/>
      <w:szCs w:val="24"/>
      <w:lang w:val="x-none" w:eastAsia="ja-JP"/>
    </w:rPr>
  </w:style>
  <w:style w:type="character" w:customStyle="1" w:styleId="HTMLPreformattedChar">
    <w:name w:val="HTML Preformatted Char"/>
    <w:link w:val="HTMLPreformatted"/>
    <w:uiPriority w:val="99"/>
    <w:semiHidden/>
    <w:rsid w:val="00956DB3"/>
    <w:rPr>
      <w:rFonts w:ascii="MS Gothic" w:eastAsia="MS Gothic" w:hAnsi="MS Gothic" w:cs="MS Gothic"/>
      <w:sz w:val="24"/>
      <w:szCs w:val="24"/>
      <w:lang w:eastAsia="ja-JP"/>
    </w:rPr>
  </w:style>
  <w:style w:type="paragraph" w:styleId="CommentSubject">
    <w:name w:val="annotation subject"/>
    <w:basedOn w:val="CommentText"/>
    <w:next w:val="CommentText"/>
    <w:link w:val="CommentSubjectChar"/>
    <w:uiPriority w:val="99"/>
    <w:semiHidden/>
    <w:rsid w:val="00956DB3"/>
    <w:pPr>
      <w:autoSpaceDE/>
      <w:autoSpaceDN/>
      <w:adjustRightInd/>
      <w:jc w:val="left"/>
    </w:pPr>
    <w:rPr>
      <w:b/>
      <w:bCs/>
      <w:kern w:val="2"/>
      <w:sz w:val="21"/>
      <w:szCs w:val="21"/>
      <w:lang w:eastAsia="ja-JP"/>
    </w:rPr>
  </w:style>
  <w:style w:type="character" w:customStyle="1" w:styleId="CommentSubjectChar">
    <w:name w:val="Comment Subject Char"/>
    <w:link w:val="CommentSubject"/>
    <w:uiPriority w:val="99"/>
    <w:semiHidden/>
    <w:rsid w:val="00956DB3"/>
    <w:rPr>
      <w:rFonts w:ascii="Century" w:eastAsia="MS Mincho" w:hAnsi="Century" w:cs="Century"/>
      <w:b/>
      <w:bCs/>
      <w:kern w:val="2"/>
      <w:sz w:val="21"/>
      <w:szCs w:val="21"/>
      <w:lang w:eastAsia="ja-JP"/>
    </w:rPr>
  </w:style>
  <w:style w:type="character" w:styleId="Hyperlink">
    <w:name w:val="Hyperlink"/>
    <w:uiPriority w:val="99"/>
    <w:rsid w:val="00956DB3"/>
    <w:rPr>
      <w:color w:val="0000FF"/>
      <w:u w:val="single"/>
    </w:rPr>
  </w:style>
  <w:style w:type="character" w:styleId="Emphasis">
    <w:name w:val="Emphasis"/>
    <w:uiPriority w:val="99"/>
    <w:qFormat/>
    <w:rsid w:val="00956DB3"/>
    <w:rPr>
      <w:i/>
      <w:iCs/>
    </w:rPr>
  </w:style>
  <w:style w:type="table" w:customStyle="1" w:styleId="15">
    <w:name w:val="表 (格子)1"/>
    <w:basedOn w:val="TableNormal"/>
    <w:next w:val="TableGrid"/>
    <w:uiPriority w:val="59"/>
    <w:rsid w:val="00956DB3"/>
    <w:pPr>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956DB3"/>
    <w:rPr>
      <w:rFonts w:ascii="Century" w:hAnsi="Century" w:cs="Century"/>
      <w:sz w:val="21"/>
      <w:szCs w:val="21"/>
      <w:lang w:eastAsia="en-US"/>
    </w:rPr>
  </w:style>
  <w:style w:type="character" w:customStyle="1" w:styleId="16">
    <w:name w:val="未解決のメンション1"/>
    <w:uiPriority w:val="99"/>
    <w:semiHidden/>
    <w:unhideWhenUsed/>
    <w:rsid w:val="00B67C38"/>
    <w:rPr>
      <w:color w:val="808080"/>
      <w:shd w:val="clear" w:color="auto" w:fill="E6E6E6"/>
    </w:rPr>
  </w:style>
  <w:style w:type="character" w:customStyle="1" w:styleId="Heading1Char">
    <w:name w:val="Heading 1 Char"/>
    <w:basedOn w:val="DefaultParagraphFont"/>
    <w:link w:val="Heading1"/>
    <w:uiPriority w:val="9"/>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semiHidden/>
    <w:rsid w:val="00221EC3"/>
    <w:rPr>
      <w:rFonts w:asciiTheme="majorHAnsi" w:eastAsiaTheme="majorEastAsia" w:hAnsiTheme="majorHAnsi" w:cstheme="majorBidi"/>
      <w:sz w:val="21"/>
      <w:szCs w:val="21"/>
      <w:lang w:eastAsia="en-US"/>
    </w:rPr>
  </w:style>
  <w:style w:type="paragraph" w:styleId="PlainText">
    <w:name w:val="Plain Text"/>
    <w:basedOn w:val="Normal"/>
    <w:link w:val="PlainTextChar"/>
    <w:semiHidden/>
    <w:unhideWhenUsed/>
    <w:rsid w:val="009E77E1"/>
    <w:pPr>
      <w:autoSpaceDE/>
      <w:autoSpaceDN/>
      <w:adjustRightInd/>
    </w:pPr>
    <w:rPr>
      <w:rFonts w:ascii="SimSun" w:eastAsia="SimSun" w:hAnsi="Courier New" w:cs="Courier New"/>
      <w:kern w:val="2"/>
      <w:lang w:eastAsia="zh-CN"/>
    </w:rPr>
  </w:style>
  <w:style w:type="character" w:customStyle="1" w:styleId="PlainTextChar">
    <w:name w:val="Plain Text Char"/>
    <w:basedOn w:val="DefaultParagraphFont"/>
    <w:link w:val="PlainText"/>
    <w:semiHidden/>
    <w:rsid w:val="009E77E1"/>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487">
      <w:bodyDiv w:val="1"/>
      <w:marLeft w:val="0"/>
      <w:marRight w:val="0"/>
      <w:marTop w:val="0"/>
      <w:marBottom w:val="0"/>
      <w:divBdr>
        <w:top w:val="none" w:sz="0" w:space="0" w:color="auto"/>
        <w:left w:val="none" w:sz="0" w:space="0" w:color="auto"/>
        <w:bottom w:val="none" w:sz="0" w:space="0" w:color="auto"/>
        <w:right w:val="none" w:sz="0" w:space="0" w:color="auto"/>
      </w:divBdr>
    </w:div>
    <w:div w:id="16976002">
      <w:bodyDiv w:val="1"/>
      <w:marLeft w:val="0"/>
      <w:marRight w:val="0"/>
      <w:marTop w:val="0"/>
      <w:marBottom w:val="0"/>
      <w:divBdr>
        <w:top w:val="none" w:sz="0" w:space="0" w:color="auto"/>
        <w:left w:val="none" w:sz="0" w:space="0" w:color="auto"/>
        <w:bottom w:val="none" w:sz="0" w:space="0" w:color="auto"/>
        <w:right w:val="none" w:sz="0" w:space="0" w:color="auto"/>
      </w:divBdr>
    </w:div>
    <w:div w:id="31733835">
      <w:bodyDiv w:val="1"/>
      <w:marLeft w:val="0"/>
      <w:marRight w:val="0"/>
      <w:marTop w:val="0"/>
      <w:marBottom w:val="0"/>
      <w:divBdr>
        <w:top w:val="none" w:sz="0" w:space="0" w:color="auto"/>
        <w:left w:val="none" w:sz="0" w:space="0" w:color="auto"/>
        <w:bottom w:val="none" w:sz="0" w:space="0" w:color="auto"/>
        <w:right w:val="none" w:sz="0" w:space="0" w:color="auto"/>
      </w:divBdr>
    </w:div>
    <w:div w:id="34014238">
      <w:bodyDiv w:val="1"/>
      <w:marLeft w:val="0"/>
      <w:marRight w:val="0"/>
      <w:marTop w:val="0"/>
      <w:marBottom w:val="0"/>
      <w:divBdr>
        <w:top w:val="none" w:sz="0" w:space="0" w:color="auto"/>
        <w:left w:val="none" w:sz="0" w:space="0" w:color="auto"/>
        <w:bottom w:val="none" w:sz="0" w:space="0" w:color="auto"/>
        <w:right w:val="none" w:sz="0" w:space="0" w:color="auto"/>
      </w:divBdr>
    </w:div>
    <w:div w:id="38407501">
      <w:bodyDiv w:val="1"/>
      <w:marLeft w:val="0"/>
      <w:marRight w:val="0"/>
      <w:marTop w:val="0"/>
      <w:marBottom w:val="0"/>
      <w:divBdr>
        <w:top w:val="none" w:sz="0" w:space="0" w:color="auto"/>
        <w:left w:val="none" w:sz="0" w:space="0" w:color="auto"/>
        <w:bottom w:val="none" w:sz="0" w:space="0" w:color="auto"/>
        <w:right w:val="none" w:sz="0" w:space="0" w:color="auto"/>
      </w:divBdr>
    </w:div>
    <w:div w:id="62527837">
      <w:bodyDiv w:val="1"/>
      <w:marLeft w:val="0"/>
      <w:marRight w:val="0"/>
      <w:marTop w:val="0"/>
      <w:marBottom w:val="0"/>
      <w:divBdr>
        <w:top w:val="none" w:sz="0" w:space="0" w:color="auto"/>
        <w:left w:val="none" w:sz="0" w:space="0" w:color="auto"/>
        <w:bottom w:val="none" w:sz="0" w:space="0" w:color="auto"/>
        <w:right w:val="none" w:sz="0" w:space="0" w:color="auto"/>
      </w:divBdr>
    </w:div>
    <w:div w:id="64501486">
      <w:bodyDiv w:val="1"/>
      <w:marLeft w:val="0"/>
      <w:marRight w:val="0"/>
      <w:marTop w:val="0"/>
      <w:marBottom w:val="0"/>
      <w:divBdr>
        <w:top w:val="none" w:sz="0" w:space="0" w:color="auto"/>
        <w:left w:val="none" w:sz="0" w:space="0" w:color="auto"/>
        <w:bottom w:val="none" w:sz="0" w:space="0" w:color="auto"/>
        <w:right w:val="none" w:sz="0" w:space="0" w:color="auto"/>
      </w:divBdr>
    </w:div>
    <w:div w:id="64694933">
      <w:bodyDiv w:val="1"/>
      <w:marLeft w:val="0"/>
      <w:marRight w:val="0"/>
      <w:marTop w:val="0"/>
      <w:marBottom w:val="0"/>
      <w:divBdr>
        <w:top w:val="none" w:sz="0" w:space="0" w:color="auto"/>
        <w:left w:val="none" w:sz="0" w:space="0" w:color="auto"/>
        <w:bottom w:val="none" w:sz="0" w:space="0" w:color="auto"/>
        <w:right w:val="none" w:sz="0" w:space="0" w:color="auto"/>
      </w:divBdr>
    </w:div>
    <w:div w:id="69236198">
      <w:bodyDiv w:val="1"/>
      <w:marLeft w:val="0"/>
      <w:marRight w:val="0"/>
      <w:marTop w:val="0"/>
      <w:marBottom w:val="0"/>
      <w:divBdr>
        <w:top w:val="none" w:sz="0" w:space="0" w:color="auto"/>
        <w:left w:val="none" w:sz="0" w:space="0" w:color="auto"/>
        <w:bottom w:val="none" w:sz="0" w:space="0" w:color="auto"/>
        <w:right w:val="none" w:sz="0" w:space="0" w:color="auto"/>
      </w:divBdr>
    </w:div>
    <w:div w:id="72363410">
      <w:bodyDiv w:val="1"/>
      <w:marLeft w:val="0"/>
      <w:marRight w:val="0"/>
      <w:marTop w:val="0"/>
      <w:marBottom w:val="0"/>
      <w:divBdr>
        <w:top w:val="none" w:sz="0" w:space="0" w:color="auto"/>
        <w:left w:val="none" w:sz="0" w:space="0" w:color="auto"/>
        <w:bottom w:val="none" w:sz="0" w:space="0" w:color="auto"/>
        <w:right w:val="none" w:sz="0" w:space="0" w:color="auto"/>
      </w:divBdr>
    </w:div>
    <w:div w:id="73625075">
      <w:bodyDiv w:val="1"/>
      <w:marLeft w:val="0"/>
      <w:marRight w:val="0"/>
      <w:marTop w:val="0"/>
      <w:marBottom w:val="0"/>
      <w:divBdr>
        <w:top w:val="none" w:sz="0" w:space="0" w:color="auto"/>
        <w:left w:val="none" w:sz="0" w:space="0" w:color="auto"/>
        <w:bottom w:val="none" w:sz="0" w:space="0" w:color="auto"/>
        <w:right w:val="none" w:sz="0" w:space="0" w:color="auto"/>
      </w:divBdr>
    </w:div>
    <w:div w:id="86312392">
      <w:bodyDiv w:val="1"/>
      <w:marLeft w:val="0"/>
      <w:marRight w:val="0"/>
      <w:marTop w:val="0"/>
      <w:marBottom w:val="0"/>
      <w:divBdr>
        <w:top w:val="none" w:sz="0" w:space="0" w:color="auto"/>
        <w:left w:val="none" w:sz="0" w:space="0" w:color="auto"/>
        <w:bottom w:val="none" w:sz="0" w:space="0" w:color="auto"/>
        <w:right w:val="none" w:sz="0" w:space="0" w:color="auto"/>
      </w:divBdr>
    </w:div>
    <w:div w:id="105659346">
      <w:bodyDiv w:val="1"/>
      <w:marLeft w:val="0"/>
      <w:marRight w:val="0"/>
      <w:marTop w:val="0"/>
      <w:marBottom w:val="0"/>
      <w:divBdr>
        <w:top w:val="none" w:sz="0" w:space="0" w:color="auto"/>
        <w:left w:val="none" w:sz="0" w:space="0" w:color="auto"/>
        <w:bottom w:val="none" w:sz="0" w:space="0" w:color="auto"/>
        <w:right w:val="none" w:sz="0" w:space="0" w:color="auto"/>
      </w:divBdr>
      <w:divsChild>
        <w:div w:id="1963341835">
          <w:marLeft w:val="0"/>
          <w:marRight w:val="0"/>
          <w:marTop w:val="0"/>
          <w:marBottom w:val="0"/>
          <w:divBdr>
            <w:top w:val="none" w:sz="0" w:space="0" w:color="auto"/>
            <w:left w:val="none" w:sz="0" w:space="0" w:color="auto"/>
            <w:bottom w:val="none" w:sz="0" w:space="0" w:color="auto"/>
            <w:right w:val="none" w:sz="0" w:space="0" w:color="auto"/>
          </w:divBdr>
          <w:divsChild>
            <w:div w:id="1335912058">
              <w:marLeft w:val="75"/>
              <w:marRight w:val="88"/>
              <w:marTop w:val="0"/>
              <w:marBottom w:val="0"/>
              <w:divBdr>
                <w:top w:val="none" w:sz="0" w:space="0" w:color="auto"/>
                <w:left w:val="none" w:sz="0" w:space="0" w:color="auto"/>
                <w:bottom w:val="none" w:sz="0" w:space="0" w:color="auto"/>
                <w:right w:val="none" w:sz="0" w:space="0" w:color="auto"/>
              </w:divBdr>
              <w:divsChild>
                <w:div w:id="547837016">
                  <w:marLeft w:val="0"/>
                  <w:marRight w:val="0"/>
                  <w:marTop w:val="0"/>
                  <w:marBottom w:val="0"/>
                  <w:divBdr>
                    <w:top w:val="single" w:sz="2" w:space="0" w:color="auto"/>
                    <w:left w:val="single" w:sz="48" w:space="0" w:color="F8F8F8"/>
                    <w:bottom w:val="single" w:sz="2" w:space="0" w:color="auto"/>
                    <w:right w:val="single" w:sz="48" w:space="0" w:color="F8F8F8"/>
                  </w:divBdr>
                  <w:divsChild>
                    <w:div w:id="596597303">
                      <w:marLeft w:val="0"/>
                      <w:marRight w:val="0"/>
                      <w:marTop w:val="0"/>
                      <w:marBottom w:val="0"/>
                      <w:divBdr>
                        <w:top w:val="single" w:sz="2" w:space="0" w:color="auto"/>
                        <w:left w:val="single" w:sz="2" w:space="0" w:color="auto"/>
                        <w:bottom w:val="single" w:sz="2" w:space="0" w:color="auto"/>
                        <w:right w:val="single" w:sz="2" w:space="0" w:color="auto"/>
                      </w:divBdr>
                      <w:divsChild>
                        <w:div w:id="1523087099">
                          <w:marLeft w:val="-13"/>
                          <w:marRight w:val="-13"/>
                          <w:marTop w:val="0"/>
                          <w:marBottom w:val="0"/>
                          <w:divBdr>
                            <w:top w:val="none" w:sz="0" w:space="0" w:color="auto"/>
                            <w:left w:val="none" w:sz="0" w:space="0" w:color="auto"/>
                            <w:bottom w:val="none" w:sz="0" w:space="0" w:color="auto"/>
                            <w:right w:val="none" w:sz="0" w:space="0" w:color="auto"/>
                          </w:divBdr>
                          <w:divsChild>
                            <w:div w:id="9649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8912">
      <w:bodyDiv w:val="1"/>
      <w:marLeft w:val="0"/>
      <w:marRight w:val="0"/>
      <w:marTop w:val="0"/>
      <w:marBottom w:val="0"/>
      <w:divBdr>
        <w:top w:val="none" w:sz="0" w:space="0" w:color="auto"/>
        <w:left w:val="none" w:sz="0" w:space="0" w:color="auto"/>
        <w:bottom w:val="none" w:sz="0" w:space="0" w:color="auto"/>
        <w:right w:val="none" w:sz="0" w:space="0" w:color="auto"/>
      </w:divBdr>
    </w:div>
    <w:div w:id="118114844">
      <w:bodyDiv w:val="1"/>
      <w:marLeft w:val="0"/>
      <w:marRight w:val="0"/>
      <w:marTop w:val="0"/>
      <w:marBottom w:val="0"/>
      <w:divBdr>
        <w:top w:val="none" w:sz="0" w:space="0" w:color="auto"/>
        <w:left w:val="none" w:sz="0" w:space="0" w:color="auto"/>
        <w:bottom w:val="none" w:sz="0" w:space="0" w:color="auto"/>
        <w:right w:val="none" w:sz="0" w:space="0" w:color="auto"/>
      </w:divBdr>
    </w:div>
    <w:div w:id="131752951">
      <w:marLeft w:val="0"/>
      <w:marRight w:val="0"/>
      <w:marTop w:val="0"/>
      <w:marBottom w:val="0"/>
      <w:divBdr>
        <w:top w:val="none" w:sz="0" w:space="0" w:color="auto"/>
        <w:left w:val="none" w:sz="0" w:space="0" w:color="auto"/>
        <w:bottom w:val="none" w:sz="0" w:space="0" w:color="auto"/>
        <w:right w:val="none" w:sz="0" w:space="0" w:color="auto"/>
      </w:divBdr>
      <w:divsChild>
        <w:div w:id="131752953">
          <w:marLeft w:val="0"/>
          <w:marRight w:val="0"/>
          <w:marTop w:val="0"/>
          <w:marBottom w:val="0"/>
          <w:divBdr>
            <w:top w:val="none" w:sz="0" w:space="0" w:color="auto"/>
            <w:left w:val="none" w:sz="0" w:space="0" w:color="auto"/>
            <w:bottom w:val="none" w:sz="0" w:space="0" w:color="auto"/>
            <w:right w:val="none" w:sz="0" w:space="0" w:color="auto"/>
          </w:divBdr>
          <w:divsChild>
            <w:div w:id="131752960">
              <w:marLeft w:val="0"/>
              <w:marRight w:val="0"/>
              <w:marTop w:val="0"/>
              <w:marBottom w:val="0"/>
              <w:divBdr>
                <w:top w:val="none" w:sz="0" w:space="0" w:color="auto"/>
                <w:left w:val="none" w:sz="0" w:space="0" w:color="auto"/>
                <w:bottom w:val="none" w:sz="0" w:space="0" w:color="auto"/>
                <w:right w:val="none" w:sz="0" w:space="0" w:color="auto"/>
              </w:divBdr>
              <w:divsChild>
                <w:div w:id="131752950">
                  <w:marLeft w:val="0"/>
                  <w:marRight w:val="-6084"/>
                  <w:marTop w:val="0"/>
                  <w:marBottom w:val="0"/>
                  <w:divBdr>
                    <w:top w:val="none" w:sz="0" w:space="0" w:color="auto"/>
                    <w:left w:val="none" w:sz="0" w:space="0" w:color="auto"/>
                    <w:bottom w:val="none" w:sz="0" w:space="0" w:color="auto"/>
                    <w:right w:val="none" w:sz="0" w:space="0" w:color="auto"/>
                  </w:divBdr>
                  <w:divsChild>
                    <w:div w:id="131752949">
                      <w:marLeft w:val="0"/>
                      <w:marRight w:val="5844"/>
                      <w:marTop w:val="0"/>
                      <w:marBottom w:val="0"/>
                      <w:divBdr>
                        <w:top w:val="none" w:sz="0" w:space="0" w:color="auto"/>
                        <w:left w:val="none" w:sz="0" w:space="0" w:color="auto"/>
                        <w:bottom w:val="none" w:sz="0" w:space="0" w:color="auto"/>
                        <w:right w:val="none" w:sz="0" w:space="0" w:color="auto"/>
                      </w:divBdr>
                      <w:divsChild>
                        <w:div w:id="131752958">
                          <w:marLeft w:val="0"/>
                          <w:marRight w:val="0"/>
                          <w:marTop w:val="0"/>
                          <w:marBottom w:val="0"/>
                          <w:divBdr>
                            <w:top w:val="none" w:sz="0" w:space="0" w:color="auto"/>
                            <w:left w:val="none" w:sz="0" w:space="0" w:color="auto"/>
                            <w:bottom w:val="none" w:sz="0" w:space="0" w:color="auto"/>
                            <w:right w:val="none" w:sz="0" w:space="0" w:color="auto"/>
                          </w:divBdr>
                          <w:divsChild>
                            <w:div w:id="131752959">
                              <w:marLeft w:val="0"/>
                              <w:marRight w:val="0"/>
                              <w:marTop w:val="120"/>
                              <w:marBottom w:val="360"/>
                              <w:divBdr>
                                <w:top w:val="none" w:sz="0" w:space="0" w:color="auto"/>
                                <w:left w:val="none" w:sz="0" w:space="0" w:color="auto"/>
                                <w:bottom w:val="none" w:sz="0" w:space="0" w:color="auto"/>
                                <w:right w:val="none" w:sz="0" w:space="0" w:color="auto"/>
                              </w:divBdr>
                              <w:divsChild>
                                <w:div w:id="1317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52954">
      <w:marLeft w:val="0"/>
      <w:marRight w:val="0"/>
      <w:marTop w:val="0"/>
      <w:marBottom w:val="0"/>
      <w:divBdr>
        <w:top w:val="none" w:sz="0" w:space="0" w:color="auto"/>
        <w:left w:val="none" w:sz="0" w:space="0" w:color="auto"/>
        <w:bottom w:val="none" w:sz="0" w:space="0" w:color="auto"/>
        <w:right w:val="none" w:sz="0" w:space="0" w:color="auto"/>
      </w:divBdr>
    </w:div>
    <w:div w:id="131752955">
      <w:marLeft w:val="0"/>
      <w:marRight w:val="0"/>
      <w:marTop w:val="0"/>
      <w:marBottom w:val="0"/>
      <w:divBdr>
        <w:top w:val="none" w:sz="0" w:space="0" w:color="auto"/>
        <w:left w:val="none" w:sz="0" w:space="0" w:color="auto"/>
        <w:bottom w:val="none" w:sz="0" w:space="0" w:color="auto"/>
        <w:right w:val="none" w:sz="0" w:space="0" w:color="auto"/>
      </w:divBdr>
    </w:div>
    <w:div w:id="131752956">
      <w:marLeft w:val="0"/>
      <w:marRight w:val="0"/>
      <w:marTop w:val="0"/>
      <w:marBottom w:val="0"/>
      <w:divBdr>
        <w:top w:val="none" w:sz="0" w:space="0" w:color="auto"/>
        <w:left w:val="none" w:sz="0" w:space="0" w:color="auto"/>
        <w:bottom w:val="none" w:sz="0" w:space="0" w:color="auto"/>
        <w:right w:val="none" w:sz="0" w:space="0" w:color="auto"/>
      </w:divBdr>
    </w:div>
    <w:div w:id="131752957">
      <w:marLeft w:val="0"/>
      <w:marRight w:val="0"/>
      <w:marTop w:val="0"/>
      <w:marBottom w:val="0"/>
      <w:divBdr>
        <w:top w:val="none" w:sz="0" w:space="0" w:color="auto"/>
        <w:left w:val="none" w:sz="0" w:space="0" w:color="auto"/>
        <w:bottom w:val="none" w:sz="0" w:space="0" w:color="auto"/>
        <w:right w:val="none" w:sz="0" w:space="0" w:color="auto"/>
      </w:divBdr>
    </w:div>
    <w:div w:id="137651994">
      <w:bodyDiv w:val="1"/>
      <w:marLeft w:val="0"/>
      <w:marRight w:val="0"/>
      <w:marTop w:val="0"/>
      <w:marBottom w:val="0"/>
      <w:divBdr>
        <w:top w:val="none" w:sz="0" w:space="0" w:color="auto"/>
        <w:left w:val="none" w:sz="0" w:space="0" w:color="auto"/>
        <w:bottom w:val="none" w:sz="0" w:space="0" w:color="auto"/>
        <w:right w:val="none" w:sz="0" w:space="0" w:color="auto"/>
      </w:divBdr>
    </w:div>
    <w:div w:id="160783104">
      <w:bodyDiv w:val="1"/>
      <w:marLeft w:val="0"/>
      <w:marRight w:val="0"/>
      <w:marTop w:val="0"/>
      <w:marBottom w:val="0"/>
      <w:divBdr>
        <w:top w:val="none" w:sz="0" w:space="0" w:color="auto"/>
        <w:left w:val="none" w:sz="0" w:space="0" w:color="auto"/>
        <w:bottom w:val="none" w:sz="0" w:space="0" w:color="auto"/>
        <w:right w:val="none" w:sz="0" w:space="0" w:color="auto"/>
      </w:divBdr>
    </w:div>
    <w:div w:id="188185124">
      <w:bodyDiv w:val="1"/>
      <w:marLeft w:val="0"/>
      <w:marRight w:val="0"/>
      <w:marTop w:val="0"/>
      <w:marBottom w:val="0"/>
      <w:divBdr>
        <w:top w:val="none" w:sz="0" w:space="0" w:color="auto"/>
        <w:left w:val="none" w:sz="0" w:space="0" w:color="auto"/>
        <w:bottom w:val="none" w:sz="0" w:space="0" w:color="auto"/>
        <w:right w:val="none" w:sz="0" w:space="0" w:color="auto"/>
      </w:divBdr>
    </w:div>
    <w:div w:id="193424762">
      <w:bodyDiv w:val="1"/>
      <w:marLeft w:val="0"/>
      <w:marRight w:val="0"/>
      <w:marTop w:val="0"/>
      <w:marBottom w:val="0"/>
      <w:divBdr>
        <w:top w:val="none" w:sz="0" w:space="0" w:color="auto"/>
        <w:left w:val="none" w:sz="0" w:space="0" w:color="auto"/>
        <w:bottom w:val="none" w:sz="0" w:space="0" w:color="auto"/>
        <w:right w:val="none" w:sz="0" w:space="0" w:color="auto"/>
      </w:divBdr>
    </w:div>
    <w:div w:id="206140394">
      <w:bodyDiv w:val="1"/>
      <w:marLeft w:val="0"/>
      <w:marRight w:val="0"/>
      <w:marTop w:val="0"/>
      <w:marBottom w:val="0"/>
      <w:divBdr>
        <w:top w:val="none" w:sz="0" w:space="0" w:color="auto"/>
        <w:left w:val="none" w:sz="0" w:space="0" w:color="auto"/>
        <w:bottom w:val="none" w:sz="0" w:space="0" w:color="auto"/>
        <w:right w:val="none" w:sz="0" w:space="0" w:color="auto"/>
      </w:divBdr>
    </w:div>
    <w:div w:id="227112502">
      <w:bodyDiv w:val="1"/>
      <w:marLeft w:val="0"/>
      <w:marRight w:val="0"/>
      <w:marTop w:val="0"/>
      <w:marBottom w:val="0"/>
      <w:divBdr>
        <w:top w:val="none" w:sz="0" w:space="0" w:color="auto"/>
        <w:left w:val="none" w:sz="0" w:space="0" w:color="auto"/>
        <w:bottom w:val="none" w:sz="0" w:space="0" w:color="auto"/>
        <w:right w:val="none" w:sz="0" w:space="0" w:color="auto"/>
      </w:divBdr>
    </w:div>
    <w:div w:id="231277001">
      <w:bodyDiv w:val="1"/>
      <w:marLeft w:val="0"/>
      <w:marRight w:val="0"/>
      <w:marTop w:val="0"/>
      <w:marBottom w:val="0"/>
      <w:divBdr>
        <w:top w:val="none" w:sz="0" w:space="0" w:color="auto"/>
        <w:left w:val="none" w:sz="0" w:space="0" w:color="auto"/>
        <w:bottom w:val="none" w:sz="0" w:space="0" w:color="auto"/>
        <w:right w:val="none" w:sz="0" w:space="0" w:color="auto"/>
      </w:divBdr>
    </w:div>
    <w:div w:id="244458481">
      <w:bodyDiv w:val="1"/>
      <w:marLeft w:val="0"/>
      <w:marRight w:val="0"/>
      <w:marTop w:val="0"/>
      <w:marBottom w:val="0"/>
      <w:divBdr>
        <w:top w:val="none" w:sz="0" w:space="0" w:color="auto"/>
        <w:left w:val="none" w:sz="0" w:space="0" w:color="auto"/>
        <w:bottom w:val="none" w:sz="0" w:space="0" w:color="auto"/>
        <w:right w:val="none" w:sz="0" w:space="0" w:color="auto"/>
      </w:divBdr>
    </w:div>
    <w:div w:id="254411174">
      <w:bodyDiv w:val="1"/>
      <w:marLeft w:val="0"/>
      <w:marRight w:val="0"/>
      <w:marTop w:val="0"/>
      <w:marBottom w:val="0"/>
      <w:divBdr>
        <w:top w:val="none" w:sz="0" w:space="0" w:color="auto"/>
        <w:left w:val="none" w:sz="0" w:space="0" w:color="auto"/>
        <w:bottom w:val="none" w:sz="0" w:space="0" w:color="auto"/>
        <w:right w:val="none" w:sz="0" w:space="0" w:color="auto"/>
      </w:divBdr>
    </w:div>
    <w:div w:id="267127285">
      <w:bodyDiv w:val="1"/>
      <w:marLeft w:val="0"/>
      <w:marRight w:val="0"/>
      <w:marTop w:val="0"/>
      <w:marBottom w:val="0"/>
      <w:divBdr>
        <w:top w:val="none" w:sz="0" w:space="0" w:color="auto"/>
        <w:left w:val="none" w:sz="0" w:space="0" w:color="auto"/>
        <w:bottom w:val="none" w:sz="0" w:space="0" w:color="auto"/>
        <w:right w:val="none" w:sz="0" w:space="0" w:color="auto"/>
      </w:divBdr>
    </w:div>
    <w:div w:id="272399280">
      <w:bodyDiv w:val="1"/>
      <w:marLeft w:val="0"/>
      <w:marRight w:val="0"/>
      <w:marTop w:val="0"/>
      <w:marBottom w:val="0"/>
      <w:divBdr>
        <w:top w:val="none" w:sz="0" w:space="0" w:color="auto"/>
        <w:left w:val="none" w:sz="0" w:space="0" w:color="auto"/>
        <w:bottom w:val="none" w:sz="0" w:space="0" w:color="auto"/>
        <w:right w:val="none" w:sz="0" w:space="0" w:color="auto"/>
      </w:divBdr>
    </w:div>
    <w:div w:id="306784876">
      <w:bodyDiv w:val="1"/>
      <w:marLeft w:val="0"/>
      <w:marRight w:val="0"/>
      <w:marTop w:val="0"/>
      <w:marBottom w:val="0"/>
      <w:divBdr>
        <w:top w:val="none" w:sz="0" w:space="0" w:color="auto"/>
        <w:left w:val="none" w:sz="0" w:space="0" w:color="auto"/>
        <w:bottom w:val="none" w:sz="0" w:space="0" w:color="auto"/>
        <w:right w:val="none" w:sz="0" w:space="0" w:color="auto"/>
      </w:divBdr>
    </w:div>
    <w:div w:id="318970609">
      <w:bodyDiv w:val="1"/>
      <w:marLeft w:val="0"/>
      <w:marRight w:val="0"/>
      <w:marTop w:val="0"/>
      <w:marBottom w:val="0"/>
      <w:divBdr>
        <w:top w:val="none" w:sz="0" w:space="0" w:color="auto"/>
        <w:left w:val="none" w:sz="0" w:space="0" w:color="auto"/>
        <w:bottom w:val="none" w:sz="0" w:space="0" w:color="auto"/>
        <w:right w:val="none" w:sz="0" w:space="0" w:color="auto"/>
      </w:divBdr>
    </w:div>
    <w:div w:id="344748390">
      <w:bodyDiv w:val="1"/>
      <w:marLeft w:val="0"/>
      <w:marRight w:val="0"/>
      <w:marTop w:val="0"/>
      <w:marBottom w:val="0"/>
      <w:divBdr>
        <w:top w:val="none" w:sz="0" w:space="0" w:color="auto"/>
        <w:left w:val="none" w:sz="0" w:space="0" w:color="auto"/>
        <w:bottom w:val="none" w:sz="0" w:space="0" w:color="auto"/>
        <w:right w:val="none" w:sz="0" w:space="0" w:color="auto"/>
      </w:divBdr>
    </w:div>
    <w:div w:id="367603646">
      <w:bodyDiv w:val="1"/>
      <w:marLeft w:val="0"/>
      <w:marRight w:val="0"/>
      <w:marTop w:val="0"/>
      <w:marBottom w:val="0"/>
      <w:divBdr>
        <w:top w:val="none" w:sz="0" w:space="0" w:color="auto"/>
        <w:left w:val="none" w:sz="0" w:space="0" w:color="auto"/>
        <w:bottom w:val="none" w:sz="0" w:space="0" w:color="auto"/>
        <w:right w:val="none" w:sz="0" w:space="0" w:color="auto"/>
      </w:divBdr>
    </w:div>
    <w:div w:id="375937887">
      <w:bodyDiv w:val="1"/>
      <w:marLeft w:val="0"/>
      <w:marRight w:val="0"/>
      <w:marTop w:val="0"/>
      <w:marBottom w:val="0"/>
      <w:divBdr>
        <w:top w:val="none" w:sz="0" w:space="0" w:color="auto"/>
        <w:left w:val="none" w:sz="0" w:space="0" w:color="auto"/>
        <w:bottom w:val="none" w:sz="0" w:space="0" w:color="auto"/>
        <w:right w:val="none" w:sz="0" w:space="0" w:color="auto"/>
      </w:divBdr>
    </w:div>
    <w:div w:id="379985412">
      <w:bodyDiv w:val="1"/>
      <w:marLeft w:val="0"/>
      <w:marRight w:val="0"/>
      <w:marTop w:val="0"/>
      <w:marBottom w:val="0"/>
      <w:divBdr>
        <w:top w:val="none" w:sz="0" w:space="0" w:color="auto"/>
        <w:left w:val="none" w:sz="0" w:space="0" w:color="auto"/>
        <w:bottom w:val="none" w:sz="0" w:space="0" w:color="auto"/>
        <w:right w:val="none" w:sz="0" w:space="0" w:color="auto"/>
      </w:divBdr>
    </w:div>
    <w:div w:id="387268903">
      <w:bodyDiv w:val="1"/>
      <w:marLeft w:val="0"/>
      <w:marRight w:val="0"/>
      <w:marTop w:val="0"/>
      <w:marBottom w:val="0"/>
      <w:divBdr>
        <w:top w:val="none" w:sz="0" w:space="0" w:color="auto"/>
        <w:left w:val="none" w:sz="0" w:space="0" w:color="auto"/>
        <w:bottom w:val="none" w:sz="0" w:space="0" w:color="auto"/>
        <w:right w:val="none" w:sz="0" w:space="0" w:color="auto"/>
      </w:divBdr>
    </w:div>
    <w:div w:id="400562119">
      <w:bodyDiv w:val="1"/>
      <w:marLeft w:val="0"/>
      <w:marRight w:val="0"/>
      <w:marTop w:val="0"/>
      <w:marBottom w:val="0"/>
      <w:divBdr>
        <w:top w:val="none" w:sz="0" w:space="0" w:color="auto"/>
        <w:left w:val="none" w:sz="0" w:space="0" w:color="auto"/>
        <w:bottom w:val="none" w:sz="0" w:space="0" w:color="auto"/>
        <w:right w:val="none" w:sz="0" w:space="0" w:color="auto"/>
      </w:divBdr>
    </w:div>
    <w:div w:id="407575019">
      <w:bodyDiv w:val="1"/>
      <w:marLeft w:val="0"/>
      <w:marRight w:val="0"/>
      <w:marTop w:val="0"/>
      <w:marBottom w:val="0"/>
      <w:divBdr>
        <w:top w:val="none" w:sz="0" w:space="0" w:color="auto"/>
        <w:left w:val="none" w:sz="0" w:space="0" w:color="auto"/>
        <w:bottom w:val="none" w:sz="0" w:space="0" w:color="auto"/>
        <w:right w:val="none" w:sz="0" w:space="0" w:color="auto"/>
      </w:divBdr>
    </w:div>
    <w:div w:id="418260096">
      <w:bodyDiv w:val="1"/>
      <w:marLeft w:val="0"/>
      <w:marRight w:val="0"/>
      <w:marTop w:val="0"/>
      <w:marBottom w:val="0"/>
      <w:divBdr>
        <w:top w:val="none" w:sz="0" w:space="0" w:color="auto"/>
        <w:left w:val="none" w:sz="0" w:space="0" w:color="auto"/>
        <w:bottom w:val="none" w:sz="0" w:space="0" w:color="auto"/>
        <w:right w:val="none" w:sz="0" w:space="0" w:color="auto"/>
      </w:divBdr>
      <w:divsChild>
        <w:div w:id="1763066698">
          <w:marLeft w:val="0"/>
          <w:marRight w:val="0"/>
          <w:marTop w:val="0"/>
          <w:marBottom w:val="0"/>
          <w:divBdr>
            <w:top w:val="none" w:sz="0" w:space="0" w:color="auto"/>
            <w:left w:val="none" w:sz="0" w:space="0" w:color="auto"/>
            <w:bottom w:val="none" w:sz="0" w:space="0" w:color="auto"/>
            <w:right w:val="none" w:sz="0" w:space="0" w:color="auto"/>
          </w:divBdr>
          <w:divsChild>
            <w:div w:id="1625385534">
              <w:marLeft w:val="0"/>
              <w:marRight w:val="-4500"/>
              <w:marTop w:val="0"/>
              <w:marBottom w:val="0"/>
              <w:divBdr>
                <w:top w:val="none" w:sz="0" w:space="0" w:color="auto"/>
                <w:left w:val="none" w:sz="0" w:space="0" w:color="auto"/>
                <w:bottom w:val="none" w:sz="0" w:space="0" w:color="auto"/>
                <w:right w:val="none" w:sz="0" w:space="0" w:color="auto"/>
              </w:divBdr>
              <w:divsChild>
                <w:div w:id="1827211260">
                  <w:marLeft w:val="0"/>
                  <w:marRight w:val="4500"/>
                  <w:marTop w:val="0"/>
                  <w:marBottom w:val="0"/>
                  <w:divBdr>
                    <w:top w:val="none" w:sz="0" w:space="0" w:color="auto"/>
                    <w:left w:val="none" w:sz="0" w:space="0" w:color="auto"/>
                    <w:bottom w:val="none" w:sz="0" w:space="0" w:color="auto"/>
                    <w:right w:val="none" w:sz="0" w:space="0" w:color="auto"/>
                  </w:divBdr>
                  <w:divsChild>
                    <w:div w:id="766846434">
                      <w:marLeft w:val="0"/>
                      <w:marRight w:val="0"/>
                      <w:marTop w:val="0"/>
                      <w:marBottom w:val="0"/>
                      <w:divBdr>
                        <w:top w:val="none" w:sz="0" w:space="0" w:color="auto"/>
                        <w:left w:val="none" w:sz="0" w:space="0" w:color="auto"/>
                        <w:bottom w:val="none" w:sz="0" w:space="0" w:color="auto"/>
                        <w:right w:val="none" w:sz="0" w:space="0" w:color="auto"/>
                      </w:divBdr>
                      <w:divsChild>
                        <w:div w:id="142628097">
                          <w:marLeft w:val="0"/>
                          <w:marRight w:val="0"/>
                          <w:marTop w:val="0"/>
                          <w:marBottom w:val="0"/>
                          <w:divBdr>
                            <w:top w:val="none" w:sz="0" w:space="0" w:color="auto"/>
                            <w:left w:val="none" w:sz="0" w:space="0" w:color="auto"/>
                            <w:bottom w:val="none" w:sz="0" w:space="0" w:color="auto"/>
                            <w:right w:val="none" w:sz="0" w:space="0" w:color="auto"/>
                          </w:divBdr>
                          <w:divsChild>
                            <w:div w:id="1692799257">
                              <w:marLeft w:val="0"/>
                              <w:marRight w:val="150"/>
                              <w:marTop w:val="0"/>
                              <w:marBottom w:val="0"/>
                              <w:divBdr>
                                <w:top w:val="none" w:sz="0" w:space="0" w:color="auto"/>
                                <w:left w:val="none" w:sz="0" w:space="0" w:color="auto"/>
                                <w:bottom w:val="none" w:sz="0" w:space="0" w:color="auto"/>
                                <w:right w:val="none" w:sz="0" w:space="0" w:color="auto"/>
                              </w:divBdr>
                              <w:divsChild>
                                <w:div w:id="798260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969745">
      <w:bodyDiv w:val="1"/>
      <w:marLeft w:val="0"/>
      <w:marRight w:val="0"/>
      <w:marTop w:val="0"/>
      <w:marBottom w:val="0"/>
      <w:divBdr>
        <w:top w:val="none" w:sz="0" w:space="0" w:color="auto"/>
        <w:left w:val="none" w:sz="0" w:space="0" w:color="auto"/>
        <w:bottom w:val="none" w:sz="0" w:space="0" w:color="auto"/>
        <w:right w:val="none" w:sz="0" w:space="0" w:color="auto"/>
      </w:divBdr>
    </w:div>
    <w:div w:id="434060812">
      <w:bodyDiv w:val="1"/>
      <w:marLeft w:val="0"/>
      <w:marRight w:val="0"/>
      <w:marTop w:val="0"/>
      <w:marBottom w:val="0"/>
      <w:divBdr>
        <w:top w:val="none" w:sz="0" w:space="0" w:color="auto"/>
        <w:left w:val="none" w:sz="0" w:space="0" w:color="auto"/>
        <w:bottom w:val="none" w:sz="0" w:space="0" w:color="auto"/>
        <w:right w:val="none" w:sz="0" w:space="0" w:color="auto"/>
      </w:divBdr>
    </w:div>
    <w:div w:id="434832462">
      <w:bodyDiv w:val="1"/>
      <w:marLeft w:val="0"/>
      <w:marRight w:val="0"/>
      <w:marTop w:val="0"/>
      <w:marBottom w:val="0"/>
      <w:divBdr>
        <w:top w:val="none" w:sz="0" w:space="0" w:color="auto"/>
        <w:left w:val="none" w:sz="0" w:space="0" w:color="auto"/>
        <w:bottom w:val="none" w:sz="0" w:space="0" w:color="auto"/>
        <w:right w:val="none" w:sz="0" w:space="0" w:color="auto"/>
      </w:divBdr>
    </w:div>
    <w:div w:id="440877840">
      <w:bodyDiv w:val="1"/>
      <w:marLeft w:val="0"/>
      <w:marRight w:val="0"/>
      <w:marTop w:val="0"/>
      <w:marBottom w:val="0"/>
      <w:divBdr>
        <w:top w:val="none" w:sz="0" w:space="0" w:color="auto"/>
        <w:left w:val="none" w:sz="0" w:space="0" w:color="auto"/>
        <w:bottom w:val="none" w:sz="0" w:space="0" w:color="auto"/>
        <w:right w:val="none" w:sz="0" w:space="0" w:color="auto"/>
      </w:divBdr>
    </w:div>
    <w:div w:id="440958780">
      <w:bodyDiv w:val="1"/>
      <w:marLeft w:val="0"/>
      <w:marRight w:val="0"/>
      <w:marTop w:val="0"/>
      <w:marBottom w:val="0"/>
      <w:divBdr>
        <w:top w:val="none" w:sz="0" w:space="0" w:color="auto"/>
        <w:left w:val="none" w:sz="0" w:space="0" w:color="auto"/>
        <w:bottom w:val="none" w:sz="0" w:space="0" w:color="auto"/>
        <w:right w:val="none" w:sz="0" w:space="0" w:color="auto"/>
      </w:divBdr>
    </w:div>
    <w:div w:id="441654858">
      <w:bodyDiv w:val="1"/>
      <w:marLeft w:val="0"/>
      <w:marRight w:val="0"/>
      <w:marTop w:val="0"/>
      <w:marBottom w:val="0"/>
      <w:divBdr>
        <w:top w:val="none" w:sz="0" w:space="0" w:color="auto"/>
        <w:left w:val="none" w:sz="0" w:space="0" w:color="auto"/>
        <w:bottom w:val="none" w:sz="0" w:space="0" w:color="auto"/>
        <w:right w:val="none" w:sz="0" w:space="0" w:color="auto"/>
      </w:divBdr>
    </w:div>
    <w:div w:id="441731897">
      <w:bodyDiv w:val="1"/>
      <w:marLeft w:val="0"/>
      <w:marRight w:val="0"/>
      <w:marTop w:val="0"/>
      <w:marBottom w:val="0"/>
      <w:divBdr>
        <w:top w:val="none" w:sz="0" w:space="0" w:color="auto"/>
        <w:left w:val="none" w:sz="0" w:space="0" w:color="auto"/>
        <w:bottom w:val="none" w:sz="0" w:space="0" w:color="auto"/>
        <w:right w:val="none" w:sz="0" w:space="0" w:color="auto"/>
      </w:divBdr>
    </w:div>
    <w:div w:id="462693498">
      <w:bodyDiv w:val="1"/>
      <w:marLeft w:val="0"/>
      <w:marRight w:val="0"/>
      <w:marTop w:val="0"/>
      <w:marBottom w:val="0"/>
      <w:divBdr>
        <w:top w:val="none" w:sz="0" w:space="0" w:color="auto"/>
        <w:left w:val="none" w:sz="0" w:space="0" w:color="auto"/>
        <w:bottom w:val="none" w:sz="0" w:space="0" w:color="auto"/>
        <w:right w:val="none" w:sz="0" w:space="0" w:color="auto"/>
      </w:divBdr>
    </w:div>
    <w:div w:id="479352135">
      <w:bodyDiv w:val="1"/>
      <w:marLeft w:val="0"/>
      <w:marRight w:val="0"/>
      <w:marTop w:val="0"/>
      <w:marBottom w:val="0"/>
      <w:divBdr>
        <w:top w:val="none" w:sz="0" w:space="0" w:color="auto"/>
        <w:left w:val="none" w:sz="0" w:space="0" w:color="auto"/>
        <w:bottom w:val="none" w:sz="0" w:space="0" w:color="auto"/>
        <w:right w:val="none" w:sz="0" w:space="0" w:color="auto"/>
      </w:divBdr>
    </w:div>
    <w:div w:id="489755161">
      <w:bodyDiv w:val="1"/>
      <w:marLeft w:val="0"/>
      <w:marRight w:val="0"/>
      <w:marTop w:val="0"/>
      <w:marBottom w:val="0"/>
      <w:divBdr>
        <w:top w:val="none" w:sz="0" w:space="0" w:color="auto"/>
        <w:left w:val="none" w:sz="0" w:space="0" w:color="auto"/>
        <w:bottom w:val="none" w:sz="0" w:space="0" w:color="auto"/>
        <w:right w:val="none" w:sz="0" w:space="0" w:color="auto"/>
      </w:divBdr>
    </w:div>
    <w:div w:id="490147339">
      <w:bodyDiv w:val="1"/>
      <w:marLeft w:val="0"/>
      <w:marRight w:val="0"/>
      <w:marTop w:val="0"/>
      <w:marBottom w:val="0"/>
      <w:divBdr>
        <w:top w:val="none" w:sz="0" w:space="0" w:color="auto"/>
        <w:left w:val="none" w:sz="0" w:space="0" w:color="auto"/>
        <w:bottom w:val="none" w:sz="0" w:space="0" w:color="auto"/>
        <w:right w:val="none" w:sz="0" w:space="0" w:color="auto"/>
      </w:divBdr>
    </w:div>
    <w:div w:id="498274757">
      <w:bodyDiv w:val="1"/>
      <w:marLeft w:val="0"/>
      <w:marRight w:val="0"/>
      <w:marTop w:val="0"/>
      <w:marBottom w:val="0"/>
      <w:divBdr>
        <w:top w:val="none" w:sz="0" w:space="0" w:color="auto"/>
        <w:left w:val="none" w:sz="0" w:space="0" w:color="auto"/>
        <w:bottom w:val="none" w:sz="0" w:space="0" w:color="auto"/>
        <w:right w:val="none" w:sz="0" w:space="0" w:color="auto"/>
      </w:divBdr>
    </w:div>
    <w:div w:id="506529450">
      <w:bodyDiv w:val="1"/>
      <w:marLeft w:val="0"/>
      <w:marRight w:val="0"/>
      <w:marTop w:val="0"/>
      <w:marBottom w:val="0"/>
      <w:divBdr>
        <w:top w:val="none" w:sz="0" w:space="0" w:color="auto"/>
        <w:left w:val="none" w:sz="0" w:space="0" w:color="auto"/>
        <w:bottom w:val="none" w:sz="0" w:space="0" w:color="auto"/>
        <w:right w:val="none" w:sz="0" w:space="0" w:color="auto"/>
      </w:divBdr>
    </w:div>
    <w:div w:id="510265030">
      <w:bodyDiv w:val="1"/>
      <w:marLeft w:val="0"/>
      <w:marRight w:val="0"/>
      <w:marTop w:val="0"/>
      <w:marBottom w:val="0"/>
      <w:divBdr>
        <w:top w:val="none" w:sz="0" w:space="0" w:color="auto"/>
        <w:left w:val="none" w:sz="0" w:space="0" w:color="auto"/>
        <w:bottom w:val="none" w:sz="0" w:space="0" w:color="auto"/>
        <w:right w:val="none" w:sz="0" w:space="0" w:color="auto"/>
      </w:divBdr>
    </w:div>
    <w:div w:id="522325139">
      <w:bodyDiv w:val="1"/>
      <w:marLeft w:val="0"/>
      <w:marRight w:val="0"/>
      <w:marTop w:val="0"/>
      <w:marBottom w:val="0"/>
      <w:divBdr>
        <w:top w:val="none" w:sz="0" w:space="0" w:color="auto"/>
        <w:left w:val="none" w:sz="0" w:space="0" w:color="auto"/>
        <w:bottom w:val="none" w:sz="0" w:space="0" w:color="auto"/>
        <w:right w:val="none" w:sz="0" w:space="0" w:color="auto"/>
      </w:divBdr>
    </w:div>
    <w:div w:id="523135930">
      <w:bodyDiv w:val="1"/>
      <w:marLeft w:val="0"/>
      <w:marRight w:val="0"/>
      <w:marTop w:val="0"/>
      <w:marBottom w:val="0"/>
      <w:divBdr>
        <w:top w:val="none" w:sz="0" w:space="0" w:color="auto"/>
        <w:left w:val="none" w:sz="0" w:space="0" w:color="auto"/>
        <w:bottom w:val="none" w:sz="0" w:space="0" w:color="auto"/>
        <w:right w:val="none" w:sz="0" w:space="0" w:color="auto"/>
      </w:divBdr>
    </w:div>
    <w:div w:id="527838793">
      <w:bodyDiv w:val="1"/>
      <w:marLeft w:val="0"/>
      <w:marRight w:val="0"/>
      <w:marTop w:val="0"/>
      <w:marBottom w:val="0"/>
      <w:divBdr>
        <w:top w:val="none" w:sz="0" w:space="0" w:color="auto"/>
        <w:left w:val="none" w:sz="0" w:space="0" w:color="auto"/>
        <w:bottom w:val="none" w:sz="0" w:space="0" w:color="auto"/>
        <w:right w:val="none" w:sz="0" w:space="0" w:color="auto"/>
      </w:divBdr>
    </w:div>
    <w:div w:id="539441300">
      <w:bodyDiv w:val="1"/>
      <w:marLeft w:val="0"/>
      <w:marRight w:val="0"/>
      <w:marTop w:val="0"/>
      <w:marBottom w:val="0"/>
      <w:divBdr>
        <w:top w:val="none" w:sz="0" w:space="0" w:color="auto"/>
        <w:left w:val="none" w:sz="0" w:space="0" w:color="auto"/>
        <w:bottom w:val="none" w:sz="0" w:space="0" w:color="auto"/>
        <w:right w:val="none" w:sz="0" w:space="0" w:color="auto"/>
      </w:divBdr>
    </w:div>
    <w:div w:id="540170337">
      <w:bodyDiv w:val="1"/>
      <w:marLeft w:val="0"/>
      <w:marRight w:val="0"/>
      <w:marTop w:val="0"/>
      <w:marBottom w:val="0"/>
      <w:divBdr>
        <w:top w:val="none" w:sz="0" w:space="0" w:color="auto"/>
        <w:left w:val="none" w:sz="0" w:space="0" w:color="auto"/>
        <w:bottom w:val="none" w:sz="0" w:space="0" w:color="auto"/>
        <w:right w:val="none" w:sz="0" w:space="0" w:color="auto"/>
      </w:divBdr>
    </w:div>
    <w:div w:id="540628009">
      <w:bodyDiv w:val="1"/>
      <w:marLeft w:val="0"/>
      <w:marRight w:val="0"/>
      <w:marTop w:val="0"/>
      <w:marBottom w:val="0"/>
      <w:divBdr>
        <w:top w:val="none" w:sz="0" w:space="0" w:color="auto"/>
        <w:left w:val="none" w:sz="0" w:space="0" w:color="auto"/>
        <w:bottom w:val="none" w:sz="0" w:space="0" w:color="auto"/>
        <w:right w:val="none" w:sz="0" w:space="0" w:color="auto"/>
      </w:divBdr>
    </w:div>
    <w:div w:id="543564786">
      <w:bodyDiv w:val="1"/>
      <w:marLeft w:val="0"/>
      <w:marRight w:val="0"/>
      <w:marTop w:val="0"/>
      <w:marBottom w:val="0"/>
      <w:divBdr>
        <w:top w:val="none" w:sz="0" w:space="0" w:color="auto"/>
        <w:left w:val="none" w:sz="0" w:space="0" w:color="auto"/>
        <w:bottom w:val="none" w:sz="0" w:space="0" w:color="auto"/>
        <w:right w:val="none" w:sz="0" w:space="0" w:color="auto"/>
      </w:divBdr>
    </w:div>
    <w:div w:id="555942233">
      <w:bodyDiv w:val="1"/>
      <w:marLeft w:val="0"/>
      <w:marRight w:val="0"/>
      <w:marTop w:val="0"/>
      <w:marBottom w:val="0"/>
      <w:divBdr>
        <w:top w:val="none" w:sz="0" w:space="0" w:color="auto"/>
        <w:left w:val="none" w:sz="0" w:space="0" w:color="auto"/>
        <w:bottom w:val="none" w:sz="0" w:space="0" w:color="auto"/>
        <w:right w:val="none" w:sz="0" w:space="0" w:color="auto"/>
      </w:divBdr>
    </w:div>
    <w:div w:id="557936934">
      <w:bodyDiv w:val="1"/>
      <w:marLeft w:val="0"/>
      <w:marRight w:val="0"/>
      <w:marTop w:val="0"/>
      <w:marBottom w:val="0"/>
      <w:divBdr>
        <w:top w:val="none" w:sz="0" w:space="0" w:color="auto"/>
        <w:left w:val="none" w:sz="0" w:space="0" w:color="auto"/>
        <w:bottom w:val="none" w:sz="0" w:space="0" w:color="auto"/>
        <w:right w:val="none" w:sz="0" w:space="0" w:color="auto"/>
      </w:divBdr>
    </w:div>
    <w:div w:id="565726697">
      <w:bodyDiv w:val="1"/>
      <w:marLeft w:val="0"/>
      <w:marRight w:val="0"/>
      <w:marTop w:val="0"/>
      <w:marBottom w:val="0"/>
      <w:divBdr>
        <w:top w:val="none" w:sz="0" w:space="0" w:color="auto"/>
        <w:left w:val="none" w:sz="0" w:space="0" w:color="auto"/>
        <w:bottom w:val="none" w:sz="0" w:space="0" w:color="auto"/>
        <w:right w:val="none" w:sz="0" w:space="0" w:color="auto"/>
      </w:divBdr>
    </w:div>
    <w:div w:id="596251500">
      <w:bodyDiv w:val="1"/>
      <w:marLeft w:val="0"/>
      <w:marRight w:val="0"/>
      <w:marTop w:val="0"/>
      <w:marBottom w:val="0"/>
      <w:divBdr>
        <w:top w:val="none" w:sz="0" w:space="0" w:color="auto"/>
        <w:left w:val="none" w:sz="0" w:space="0" w:color="auto"/>
        <w:bottom w:val="none" w:sz="0" w:space="0" w:color="auto"/>
        <w:right w:val="none" w:sz="0" w:space="0" w:color="auto"/>
      </w:divBdr>
    </w:div>
    <w:div w:id="598368229">
      <w:bodyDiv w:val="1"/>
      <w:marLeft w:val="0"/>
      <w:marRight w:val="0"/>
      <w:marTop w:val="0"/>
      <w:marBottom w:val="0"/>
      <w:divBdr>
        <w:top w:val="none" w:sz="0" w:space="0" w:color="auto"/>
        <w:left w:val="none" w:sz="0" w:space="0" w:color="auto"/>
        <w:bottom w:val="none" w:sz="0" w:space="0" w:color="auto"/>
        <w:right w:val="none" w:sz="0" w:space="0" w:color="auto"/>
      </w:divBdr>
    </w:div>
    <w:div w:id="602540369">
      <w:bodyDiv w:val="1"/>
      <w:marLeft w:val="0"/>
      <w:marRight w:val="0"/>
      <w:marTop w:val="0"/>
      <w:marBottom w:val="0"/>
      <w:divBdr>
        <w:top w:val="none" w:sz="0" w:space="0" w:color="auto"/>
        <w:left w:val="none" w:sz="0" w:space="0" w:color="auto"/>
        <w:bottom w:val="none" w:sz="0" w:space="0" w:color="auto"/>
        <w:right w:val="none" w:sz="0" w:space="0" w:color="auto"/>
      </w:divBdr>
    </w:div>
    <w:div w:id="604926509">
      <w:bodyDiv w:val="1"/>
      <w:marLeft w:val="0"/>
      <w:marRight w:val="0"/>
      <w:marTop w:val="0"/>
      <w:marBottom w:val="0"/>
      <w:divBdr>
        <w:top w:val="none" w:sz="0" w:space="0" w:color="auto"/>
        <w:left w:val="none" w:sz="0" w:space="0" w:color="auto"/>
        <w:bottom w:val="none" w:sz="0" w:space="0" w:color="auto"/>
        <w:right w:val="none" w:sz="0" w:space="0" w:color="auto"/>
      </w:divBdr>
    </w:div>
    <w:div w:id="612979398">
      <w:bodyDiv w:val="1"/>
      <w:marLeft w:val="0"/>
      <w:marRight w:val="0"/>
      <w:marTop w:val="0"/>
      <w:marBottom w:val="0"/>
      <w:divBdr>
        <w:top w:val="none" w:sz="0" w:space="0" w:color="auto"/>
        <w:left w:val="none" w:sz="0" w:space="0" w:color="auto"/>
        <w:bottom w:val="none" w:sz="0" w:space="0" w:color="auto"/>
        <w:right w:val="none" w:sz="0" w:space="0" w:color="auto"/>
      </w:divBdr>
    </w:div>
    <w:div w:id="614991926">
      <w:bodyDiv w:val="1"/>
      <w:marLeft w:val="0"/>
      <w:marRight w:val="0"/>
      <w:marTop w:val="0"/>
      <w:marBottom w:val="0"/>
      <w:divBdr>
        <w:top w:val="none" w:sz="0" w:space="0" w:color="auto"/>
        <w:left w:val="none" w:sz="0" w:space="0" w:color="auto"/>
        <w:bottom w:val="none" w:sz="0" w:space="0" w:color="auto"/>
        <w:right w:val="none" w:sz="0" w:space="0" w:color="auto"/>
      </w:divBdr>
    </w:div>
    <w:div w:id="628517379">
      <w:bodyDiv w:val="1"/>
      <w:marLeft w:val="0"/>
      <w:marRight w:val="0"/>
      <w:marTop w:val="0"/>
      <w:marBottom w:val="0"/>
      <w:divBdr>
        <w:top w:val="none" w:sz="0" w:space="0" w:color="auto"/>
        <w:left w:val="none" w:sz="0" w:space="0" w:color="auto"/>
        <w:bottom w:val="none" w:sz="0" w:space="0" w:color="auto"/>
        <w:right w:val="none" w:sz="0" w:space="0" w:color="auto"/>
      </w:divBdr>
    </w:div>
    <w:div w:id="631639379">
      <w:bodyDiv w:val="1"/>
      <w:marLeft w:val="0"/>
      <w:marRight w:val="0"/>
      <w:marTop w:val="0"/>
      <w:marBottom w:val="0"/>
      <w:divBdr>
        <w:top w:val="none" w:sz="0" w:space="0" w:color="auto"/>
        <w:left w:val="none" w:sz="0" w:space="0" w:color="auto"/>
        <w:bottom w:val="none" w:sz="0" w:space="0" w:color="auto"/>
        <w:right w:val="none" w:sz="0" w:space="0" w:color="auto"/>
      </w:divBdr>
    </w:div>
    <w:div w:id="636496236">
      <w:bodyDiv w:val="1"/>
      <w:marLeft w:val="0"/>
      <w:marRight w:val="0"/>
      <w:marTop w:val="0"/>
      <w:marBottom w:val="0"/>
      <w:divBdr>
        <w:top w:val="none" w:sz="0" w:space="0" w:color="auto"/>
        <w:left w:val="none" w:sz="0" w:space="0" w:color="auto"/>
        <w:bottom w:val="none" w:sz="0" w:space="0" w:color="auto"/>
        <w:right w:val="none" w:sz="0" w:space="0" w:color="auto"/>
      </w:divBdr>
    </w:div>
    <w:div w:id="638462507">
      <w:bodyDiv w:val="1"/>
      <w:marLeft w:val="0"/>
      <w:marRight w:val="0"/>
      <w:marTop w:val="0"/>
      <w:marBottom w:val="0"/>
      <w:divBdr>
        <w:top w:val="none" w:sz="0" w:space="0" w:color="auto"/>
        <w:left w:val="none" w:sz="0" w:space="0" w:color="auto"/>
        <w:bottom w:val="none" w:sz="0" w:space="0" w:color="auto"/>
        <w:right w:val="none" w:sz="0" w:space="0" w:color="auto"/>
      </w:divBdr>
    </w:div>
    <w:div w:id="644167125">
      <w:bodyDiv w:val="1"/>
      <w:marLeft w:val="0"/>
      <w:marRight w:val="0"/>
      <w:marTop w:val="0"/>
      <w:marBottom w:val="0"/>
      <w:divBdr>
        <w:top w:val="none" w:sz="0" w:space="0" w:color="auto"/>
        <w:left w:val="none" w:sz="0" w:space="0" w:color="auto"/>
        <w:bottom w:val="none" w:sz="0" w:space="0" w:color="auto"/>
        <w:right w:val="none" w:sz="0" w:space="0" w:color="auto"/>
      </w:divBdr>
    </w:div>
    <w:div w:id="651830932">
      <w:bodyDiv w:val="1"/>
      <w:marLeft w:val="0"/>
      <w:marRight w:val="0"/>
      <w:marTop w:val="0"/>
      <w:marBottom w:val="0"/>
      <w:divBdr>
        <w:top w:val="none" w:sz="0" w:space="0" w:color="auto"/>
        <w:left w:val="none" w:sz="0" w:space="0" w:color="auto"/>
        <w:bottom w:val="none" w:sz="0" w:space="0" w:color="auto"/>
        <w:right w:val="none" w:sz="0" w:space="0" w:color="auto"/>
      </w:divBdr>
    </w:div>
    <w:div w:id="688991247">
      <w:bodyDiv w:val="1"/>
      <w:marLeft w:val="0"/>
      <w:marRight w:val="0"/>
      <w:marTop w:val="0"/>
      <w:marBottom w:val="0"/>
      <w:divBdr>
        <w:top w:val="none" w:sz="0" w:space="0" w:color="auto"/>
        <w:left w:val="none" w:sz="0" w:space="0" w:color="auto"/>
        <w:bottom w:val="none" w:sz="0" w:space="0" w:color="auto"/>
        <w:right w:val="none" w:sz="0" w:space="0" w:color="auto"/>
      </w:divBdr>
    </w:div>
    <w:div w:id="699353119">
      <w:bodyDiv w:val="1"/>
      <w:marLeft w:val="0"/>
      <w:marRight w:val="0"/>
      <w:marTop w:val="0"/>
      <w:marBottom w:val="0"/>
      <w:divBdr>
        <w:top w:val="none" w:sz="0" w:space="0" w:color="auto"/>
        <w:left w:val="none" w:sz="0" w:space="0" w:color="auto"/>
        <w:bottom w:val="none" w:sz="0" w:space="0" w:color="auto"/>
        <w:right w:val="none" w:sz="0" w:space="0" w:color="auto"/>
      </w:divBdr>
    </w:div>
    <w:div w:id="735666502">
      <w:bodyDiv w:val="1"/>
      <w:marLeft w:val="0"/>
      <w:marRight w:val="0"/>
      <w:marTop w:val="0"/>
      <w:marBottom w:val="0"/>
      <w:divBdr>
        <w:top w:val="none" w:sz="0" w:space="0" w:color="auto"/>
        <w:left w:val="none" w:sz="0" w:space="0" w:color="auto"/>
        <w:bottom w:val="none" w:sz="0" w:space="0" w:color="auto"/>
        <w:right w:val="none" w:sz="0" w:space="0" w:color="auto"/>
      </w:divBdr>
    </w:div>
    <w:div w:id="740561824">
      <w:bodyDiv w:val="1"/>
      <w:marLeft w:val="0"/>
      <w:marRight w:val="0"/>
      <w:marTop w:val="0"/>
      <w:marBottom w:val="0"/>
      <w:divBdr>
        <w:top w:val="none" w:sz="0" w:space="0" w:color="auto"/>
        <w:left w:val="none" w:sz="0" w:space="0" w:color="auto"/>
        <w:bottom w:val="none" w:sz="0" w:space="0" w:color="auto"/>
        <w:right w:val="none" w:sz="0" w:space="0" w:color="auto"/>
      </w:divBdr>
    </w:div>
    <w:div w:id="747850383">
      <w:bodyDiv w:val="1"/>
      <w:marLeft w:val="0"/>
      <w:marRight w:val="0"/>
      <w:marTop w:val="0"/>
      <w:marBottom w:val="0"/>
      <w:divBdr>
        <w:top w:val="none" w:sz="0" w:space="0" w:color="auto"/>
        <w:left w:val="none" w:sz="0" w:space="0" w:color="auto"/>
        <w:bottom w:val="none" w:sz="0" w:space="0" w:color="auto"/>
        <w:right w:val="none" w:sz="0" w:space="0" w:color="auto"/>
      </w:divBdr>
    </w:div>
    <w:div w:id="767627417">
      <w:bodyDiv w:val="1"/>
      <w:marLeft w:val="0"/>
      <w:marRight w:val="0"/>
      <w:marTop w:val="0"/>
      <w:marBottom w:val="0"/>
      <w:divBdr>
        <w:top w:val="none" w:sz="0" w:space="0" w:color="auto"/>
        <w:left w:val="none" w:sz="0" w:space="0" w:color="auto"/>
        <w:bottom w:val="none" w:sz="0" w:space="0" w:color="auto"/>
        <w:right w:val="none" w:sz="0" w:space="0" w:color="auto"/>
      </w:divBdr>
    </w:div>
    <w:div w:id="770854999">
      <w:bodyDiv w:val="1"/>
      <w:marLeft w:val="0"/>
      <w:marRight w:val="0"/>
      <w:marTop w:val="0"/>
      <w:marBottom w:val="0"/>
      <w:divBdr>
        <w:top w:val="none" w:sz="0" w:space="0" w:color="auto"/>
        <w:left w:val="none" w:sz="0" w:space="0" w:color="auto"/>
        <w:bottom w:val="none" w:sz="0" w:space="0" w:color="auto"/>
        <w:right w:val="none" w:sz="0" w:space="0" w:color="auto"/>
      </w:divBdr>
    </w:div>
    <w:div w:id="780613641">
      <w:bodyDiv w:val="1"/>
      <w:marLeft w:val="0"/>
      <w:marRight w:val="0"/>
      <w:marTop w:val="0"/>
      <w:marBottom w:val="0"/>
      <w:divBdr>
        <w:top w:val="none" w:sz="0" w:space="0" w:color="auto"/>
        <w:left w:val="none" w:sz="0" w:space="0" w:color="auto"/>
        <w:bottom w:val="none" w:sz="0" w:space="0" w:color="auto"/>
        <w:right w:val="none" w:sz="0" w:space="0" w:color="auto"/>
      </w:divBdr>
    </w:div>
    <w:div w:id="783841477">
      <w:bodyDiv w:val="1"/>
      <w:marLeft w:val="0"/>
      <w:marRight w:val="0"/>
      <w:marTop w:val="0"/>
      <w:marBottom w:val="0"/>
      <w:divBdr>
        <w:top w:val="none" w:sz="0" w:space="0" w:color="auto"/>
        <w:left w:val="none" w:sz="0" w:space="0" w:color="auto"/>
        <w:bottom w:val="none" w:sz="0" w:space="0" w:color="auto"/>
        <w:right w:val="none" w:sz="0" w:space="0" w:color="auto"/>
      </w:divBdr>
    </w:div>
    <w:div w:id="794178468">
      <w:bodyDiv w:val="1"/>
      <w:marLeft w:val="0"/>
      <w:marRight w:val="0"/>
      <w:marTop w:val="0"/>
      <w:marBottom w:val="0"/>
      <w:divBdr>
        <w:top w:val="none" w:sz="0" w:space="0" w:color="auto"/>
        <w:left w:val="none" w:sz="0" w:space="0" w:color="auto"/>
        <w:bottom w:val="none" w:sz="0" w:space="0" w:color="auto"/>
        <w:right w:val="none" w:sz="0" w:space="0" w:color="auto"/>
      </w:divBdr>
    </w:div>
    <w:div w:id="795876370">
      <w:bodyDiv w:val="1"/>
      <w:marLeft w:val="0"/>
      <w:marRight w:val="0"/>
      <w:marTop w:val="0"/>
      <w:marBottom w:val="0"/>
      <w:divBdr>
        <w:top w:val="none" w:sz="0" w:space="0" w:color="auto"/>
        <w:left w:val="none" w:sz="0" w:space="0" w:color="auto"/>
        <w:bottom w:val="none" w:sz="0" w:space="0" w:color="auto"/>
        <w:right w:val="none" w:sz="0" w:space="0" w:color="auto"/>
      </w:divBdr>
    </w:div>
    <w:div w:id="801994038">
      <w:bodyDiv w:val="1"/>
      <w:marLeft w:val="0"/>
      <w:marRight w:val="0"/>
      <w:marTop w:val="0"/>
      <w:marBottom w:val="0"/>
      <w:divBdr>
        <w:top w:val="none" w:sz="0" w:space="0" w:color="auto"/>
        <w:left w:val="none" w:sz="0" w:space="0" w:color="auto"/>
        <w:bottom w:val="none" w:sz="0" w:space="0" w:color="auto"/>
        <w:right w:val="none" w:sz="0" w:space="0" w:color="auto"/>
      </w:divBdr>
    </w:div>
    <w:div w:id="802114697">
      <w:bodyDiv w:val="1"/>
      <w:marLeft w:val="0"/>
      <w:marRight w:val="0"/>
      <w:marTop w:val="0"/>
      <w:marBottom w:val="0"/>
      <w:divBdr>
        <w:top w:val="none" w:sz="0" w:space="0" w:color="auto"/>
        <w:left w:val="none" w:sz="0" w:space="0" w:color="auto"/>
        <w:bottom w:val="none" w:sz="0" w:space="0" w:color="auto"/>
        <w:right w:val="none" w:sz="0" w:space="0" w:color="auto"/>
      </w:divBdr>
    </w:div>
    <w:div w:id="805709040">
      <w:bodyDiv w:val="1"/>
      <w:marLeft w:val="0"/>
      <w:marRight w:val="0"/>
      <w:marTop w:val="0"/>
      <w:marBottom w:val="0"/>
      <w:divBdr>
        <w:top w:val="none" w:sz="0" w:space="0" w:color="auto"/>
        <w:left w:val="none" w:sz="0" w:space="0" w:color="auto"/>
        <w:bottom w:val="none" w:sz="0" w:space="0" w:color="auto"/>
        <w:right w:val="none" w:sz="0" w:space="0" w:color="auto"/>
      </w:divBdr>
    </w:div>
    <w:div w:id="809174084">
      <w:bodyDiv w:val="1"/>
      <w:marLeft w:val="0"/>
      <w:marRight w:val="0"/>
      <w:marTop w:val="0"/>
      <w:marBottom w:val="0"/>
      <w:divBdr>
        <w:top w:val="none" w:sz="0" w:space="0" w:color="auto"/>
        <w:left w:val="none" w:sz="0" w:space="0" w:color="auto"/>
        <w:bottom w:val="none" w:sz="0" w:space="0" w:color="auto"/>
        <w:right w:val="none" w:sz="0" w:space="0" w:color="auto"/>
      </w:divBdr>
    </w:div>
    <w:div w:id="810560050">
      <w:bodyDiv w:val="1"/>
      <w:marLeft w:val="0"/>
      <w:marRight w:val="0"/>
      <w:marTop w:val="0"/>
      <w:marBottom w:val="0"/>
      <w:divBdr>
        <w:top w:val="none" w:sz="0" w:space="0" w:color="auto"/>
        <w:left w:val="none" w:sz="0" w:space="0" w:color="auto"/>
        <w:bottom w:val="none" w:sz="0" w:space="0" w:color="auto"/>
        <w:right w:val="none" w:sz="0" w:space="0" w:color="auto"/>
      </w:divBdr>
    </w:div>
    <w:div w:id="821852545">
      <w:bodyDiv w:val="1"/>
      <w:marLeft w:val="0"/>
      <w:marRight w:val="0"/>
      <w:marTop w:val="0"/>
      <w:marBottom w:val="0"/>
      <w:divBdr>
        <w:top w:val="none" w:sz="0" w:space="0" w:color="auto"/>
        <w:left w:val="none" w:sz="0" w:space="0" w:color="auto"/>
        <w:bottom w:val="none" w:sz="0" w:space="0" w:color="auto"/>
        <w:right w:val="none" w:sz="0" w:space="0" w:color="auto"/>
      </w:divBdr>
    </w:div>
    <w:div w:id="823543078">
      <w:bodyDiv w:val="1"/>
      <w:marLeft w:val="0"/>
      <w:marRight w:val="0"/>
      <w:marTop w:val="0"/>
      <w:marBottom w:val="0"/>
      <w:divBdr>
        <w:top w:val="none" w:sz="0" w:space="0" w:color="auto"/>
        <w:left w:val="none" w:sz="0" w:space="0" w:color="auto"/>
        <w:bottom w:val="none" w:sz="0" w:space="0" w:color="auto"/>
        <w:right w:val="none" w:sz="0" w:space="0" w:color="auto"/>
      </w:divBdr>
    </w:div>
    <w:div w:id="832524819">
      <w:bodyDiv w:val="1"/>
      <w:marLeft w:val="0"/>
      <w:marRight w:val="0"/>
      <w:marTop w:val="0"/>
      <w:marBottom w:val="0"/>
      <w:divBdr>
        <w:top w:val="none" w:sz="0" w:space="0" w:color="auto"/>
        <w:left w:val="none" w:sz="0" w:space="0" w:color="auto"/>
        <w:bottom w:val="none" w:sz="0" w:space="0" w:color="auto"/>
        <w:right w:val="none" w:sz="0" w:space="0" w:color="auto"/>
      </w:divBdr>
    </w:div>
    <w:div w:id="833302015">
      <w:bodyDiv w:val="1"/>
      <w:marLeft w:val="0"/>
      <w:marRight w:val="0"/>
      <w:marTop w:val="0"/>
      <w:marBottom w:val="0"/>
      <w:divBdr>
        <w:top w:val="none" w:sz="0" w:space="0" w:color="auto"/>
        <w:left w:val="none" w:sz="0" w:space="0" w:color="auto"/>
        <w:bottom w:val="none" w:sz="0" w:space="0" w:color="auto"/>
        <w:right w:val="none" w:sz="0" w:space="0" w:color="auto"/>
      </w:divBdr>
    </w:div>
    <w:div w:id="854541614">
      <w:bodyDiv w:val="1"/>
      <w:marLeft w:val="0"/>
      <w:marRight w:val="0"/>
      <w:marTop w:val="0"/>
      <w:marBottom w:val="0"/>
      <w:divBdr>
        <w:top w:val="none" w:sz="0" w:space="0" w:color="auto"/>
        <w:left w:val="none" w:sz="0" w:space="0" w:color="auto"/>
        <w:bottom w:val="none" w:sz="0" w:space="0" w:color="auto"/>
        <w:right w:val="none" w:sz="0" w:space="0" w:color="auto"/>
      </w:divBdr>
    </w:div>
    <w:div w:id="857306786">
      <w:bodyDiv w:val="1"/>
      <w:marLeft w:val="0"/>
      <w:marRight w:val="0"/>
      <w:marTop w:val="0"/>
      <w:marBottom w:val="0"/>
      <w:divBdr>
        <w:top w:val="none" w:sz="0" w:space="0" w:color="auto"/>
        <w:left w:val="none" w:sz="0" w:space="0" w:color="auto"/>
        <w:bottom w:val="none" w:sz="0" w:space="0" w:color="auto"/>
        <w:right w:val="none" w:sz="0" w:space="0" w:color="auto"/>
      </w:divBdr>
    </w:div>
    <w:div w:id="858348453">
      <w:bodyDiv w:val="1"/>
      <w:marLeft w:val="0"/>
      <w:marRight w:val="0"/>
      <w:marTop w:val="0"/>
      <w:marBottom w:val="0"/>
      <w:divBdr>
        <w:top w:val="none" w:sz="0" w:space="0" w:color="auto"/>
        <w:left w:val="none" w:sz="0" w:space="0" w:color="auto"/>
        <w:bottom w:val="none" w:sz="0" w:space="0" w:color="auto"/>
        <w:right w:val="none" w:sz="0" w:space="0" w:color="auto"/>
      </w:divBdr>
    </w:div>
    <w:div w:id="877207550">
      <w:bodyDiv w:val="1"/>
      <w:marLeft w:val="0"/>
      <w:marRight w:val="0"/>
      <w:marTop w:val="0"/>
      <w:marBottom w:val="0"/>
      <w:divBdr>
        <w:top w:val="none" w:sz="0" w:space="0" w:color="auto"/>
        <w:left w:val="none" w:sz="0" w:space="0" w:color="auto"/>
        <w:bottom w:val="none" w:sz="0" w:space="0" w:color="auto"/>
        <w:right w:val="none" w:sz="0" w:space="0" w:color="auto"/>
      </w:divBdr>
    </w:div>
    <w:div w:id="882012496">
      <w:bodyDiv w:val="1"/>
      <w:marLeft w:val="0"/>
      <w:marRight w:val="0"/>
      <w:marTop w:val="0"/>
      <w:marBottom w:val="0"/>
      <w:divBdr>
        <w:top w:val="none" w:sz="0" w:space="0" w:color="auto"/>
        <w:left w:val="none" w:sz="0" w:space="0" w:color="auto"/>
        <w:bottom w:val="none" w:sz="0" w:space="0" w:color="auto"/>
        <w:right w:val="none" w:sz="0" w:space="0" w:color="auto"/>
      </w:divBdr>
    </w:div>
    <w:div w:id="882910215">
      <w:bodyDiv w:val="1"/>
      <w:marLeft w:val="0"/>
      <w:marRight w:val="0"/>
      <w:marTop w:val="0"/>
      <w:marBottom w:val="0"/>
      <w:divBdr>
        <w:top w:val="none" w:sz="0" w:space="0" w:color="auto"/>
        <w:left w:val="none" w:sz="0" w:space="0" w:color="auto"/>
        <w:bottom w:val="none" w:sz="0" w:space="0" w:color="auto"/>
        <w:right w:val="none" w:sz="0" w:space="0" w:color="auto"/>
      </w:divBdr>
    </w:div>
    <w:div w:id="883717038">
      <w:bodyDiv w:val="1"/>
      <w:marLeft w:val="0"/>
      <w:marRight w:val="0"/>
      <w:marTop w:val="0"/>
      <w:marBottom w:val="0"/>
      <w:divBdr>
        <w:top w:val="none" w:sz="0" w:space="0" w:color="auto"/>
        <w:left w:val="none" w:sz="0" w:space="0" w:color="auto"/>
        <w:bottom w:val="none" w:sz="0" w:space="0" w:color="auto"/>
        <w:right w:val="none" w:sz="0" w:space="0" w:color="auto"/>
      </w:divBdr>
    </w:div>
    <w:div w:id="898639514">
      <w:bodyDiv w:val="1"/>
      <w:marLeft w:val="0"/>
      <w:marRight w:val="0"/>
      <w:marTop w:val="0"/>
      <w:marBottom w:val="0"/>
      <w:divBdr>
        <w:top w:val="none" w:sz="0" w:space="0" w:color="auto"/>
        <w:left w:val="none" w:sz="0" w:space="0" w:color="auto"/>
        <w:bottom w:val="none" w:sz="0" w:space="0" w:color="auto"/>
        <w:right w:val="none" w:sz="0" w:space="0" w:color="auto"/>
      </w:divBdr>
    </w:div>
    <w:div w:id="899291523">
      <w:bodyDiv w:val="1"/>
      <w:marLeft w:val="0"/>
      <w:marRight w:val="0"/>
      <w:marTop w:val="0"/>
      <w:marBottom w:val="0"/>
      <w:divBdr>
        <w:top w:val="none" w:sz="0" w:space="0" w:color="auto"/>
        <w:left w:val="none" w:sz="0" w:space="0" w:color="auto"/>
        <w:bottom w:val="none" w:sz="0" w:space="0" w:color="auto"/>
        <w:right w:val="none" w:sz="0" w:space="0" w:color="auto"/>
      </w:divBdr>
    </w:div>
    <w:div w:id="907618338">
      <w:bodyDiv w:val="1"/>
      <w:marLeft w:val="0"/>
      <w:marRight w:val="0"/>
      <w:marTop w:val="0"/>
      <w:marBottom w:val="0"/>
      <w:divBdr>
        <w:top w:val="none" w:sz="0" w:space="0" w:color="auto"/>
        <w:left w:val="none" w:sz="0" w:space="0" w:color="auto"/>
        <w:bottom w:val="none" w:sz="0" w:space="0" w:color="auto"/>
        <w:right w:val="none" w:sz="0" w:space="0" w:color="auto"/>
      </w:divBdr>
    </w:div>
    <w:div w:id="908424956">
      <w:bodyDiv w:val="1"/>
      <w:marLeft w:val="0"/>
      <w:marRight w:val="0"/>
      <w:marTop w:val="0"/>
      <w:marBottom w:val="0"/>
      <w:divBdr>
        <w:top w:val="none" w:sz="0" w:space="0" w:color="auto"/>
        <w:left w:val="none" w:sz="0" w:space="0" w:color="auto"/>
        <w:bottom w:val="none" w:sz="0" w:space="0" w:color="auto"/>
        <w:right w:val="none" w:sz="0" w:space="0" w:color="auto"/>
      </w:divBdr>
    </w:div>
    <w:div w:id="918514773">
      <w:bodyDiv w:val="1"/>
      <w:marLeft w:val="0"/>
      <w:marRight w:val="0"/>
      <w:marTop w:val="0"/>
      <w:marBottom w:val="0"/>
      <w:divBdr>
        <w:top w:val="none" w:sz="0" w:space="0" w:color="auto"/>
        <w:left w:val="none" w:sz="0" w:space="0" w:color="auto"/>
        <w:bottom w:val="none" w:sz="0" w:space="0" w:color="auto"/>
        <w:right w:val="none" w:sz="0" w:space="0" w:color="auto"/>
      </w:divBdr>
    </w:div>
    <w:div w:id="919631616">
      <w:bodyDiv w:val="1"/>
      <w:marLeft w:val="0"/>
      <w:marRight w:val="0"/>
      <w:marTop w:val="0"/>
      <w:marBottom w:val="0"/>
      <w:divBdr>
        <w:top w:val="none" w:sz="0" w:space="0" w:color="auto"/>
        <w:left w:val="none" w:sz="0" w:space="0" w:color="auto"/>
        <w:bottom w:val="none" w:sz="0" w:space="0" w:color="auto"/>
        <w:right w:val="none" w:sz="0" w:space="0" w:color="auto"/>
      </w:divBdr>
    </w:div>
    <w:div w:id="932469279">
      <w:bodyDiv w:val="1"/>
      <w:marLeft w:val="0"/>
      <w:marRight w:val="0"/>
      <w:marTop w:val="0"/>
      <w:marBottom w:val="0"/>
      <w:divBdr>
        <w:top w:val="none" w:sz="0" w:space="0" w:color="auto"/>
        <w:left w:val="none" w:sz="0" w:space="0" w:color="auto"/>
        <w:bottom w:val="none" w:sz="0" w:space="0" w:color="auto"/>
        <w:right w:val="none" w:sz="0" w:space="0" w:color="auto"/>
      </w:divBdr>
    </w:div>
    <w:div w:id="935939864">
      <w:bodyDiv w:val="1"/>
      <w:marLeft w:val="0"/>
      <w:marRight w:val="0"/>
      <w:marTop w:val="0"/>
      <w:marBottom w:val="0"/>
      <w:divBdr>
        <w:top w:val="none" w:sz="0" w:space="0" w:color="auto"/>
        <w:left w:val="none" w:sz="0" w:space="0" w:color="auto"/>
        <w:bottom w:val="none" w:sz="0" w:space="0" w:color="auto"/>
        <w:right w:val="none" w:sz="0" w:space="0" w:color="auto"/>
      </w:divBdr>
    </w:div>
    <w:div w:id="940643095">
      <w:bodyDiv w:val="1"/>
      <w:marLeft w:val="0"/>
      <w:marRight w:val="0"/>
      <w:marTop w:val="0"/>
      <w:marBottom w:val="0"/>
      <w:divBdr>
        <w:top w:val="none" w:sz="0" w:space="0" w:color="auto"/>
        <w:left w:val="none" w:sz="0" w:space="0" w:color="auto"/>
        <w:bottom w:val="none" w:sz="0" w:space="0" w:color="auto"/>
        <w:right w:val="none" w:sz="0" w:space="0" w:color="auto"/>
      </w:divBdr>
    </w:div>
    <w:div w:id="940801582">
      <w:bodyDiv w:val="1"/>
      <w:marLeft w:val="0"/>
      <w:marRight w:val="0"/>
      <w:marTop w:val="0"/>
      <w:marBottom w:val="0"/>
      <w:divBdr>
        <w:top w:val="none" w:sz="0" w:space="0" w:color="auto"/>
        <w:left w:val="none" w:sz="0" w:space="0" w:color="auto"/>
        <w:bottom w:val="none" w:sz="0" w:space="0" w:color="auto"/>
        <w:right w:val="none" w:sz="0" w:space="0" w:color="auto"/>
      </w:divBdr>
    </w:div>
    <w:div w:id="943415495">
      <w:bodyDiv w:val="1"/>
      <w:marLeft w:val="0"/>
      <w:marRight w:val="0"/>
      <w:marTop w:val="0"/>
      <w:marBottom w:val="0"/>
      <w:divBdr>
        <w:top w:val="none" w:sz="0" w:space="0" w:color="auto"/>
        <w:left w:val="none" w:sz="0" w:space="0" w:color="auto"/>
        <w:bottom w:val="none" w:sz="0" w:space="0" w:color="auto"/>
        <w:right w:val="none" w:sz="0" w:space="0" w:color="auto"/>
      </w:divBdr>
    </w:div>
    <w:div w:id="944112623">
      <w:bodyDiv w:val="1"/>
      <w:marLeft w:val="0"/>
      <w:marRight w:val="0"/>
      <w:marTop w:val="0"/>
      <w:marBottom w:val="0"/>
      <w:divBdr>
        <w:top w:val="none" w:sz="0" w:space="0" w:color="auto"/>
        <w:left w:val="none" w:sz="0" w:space="0" w:color="auto"/>
        <w:bottom w:val="none" w:sz="0" w:space="0" w:color="auto"/>
        <w:right w:val="none" w:sz="0" w:space="0" w:color="auto"/>
      </w:divBdr>
    </w:div>
    <w:div w:id="948776728">
      <w:bodyDiv w:val="1"/>
      <w:marLeft w:val="0"/>
      <w:marRight w:val="0"/>
      <w:marTop w:val="0"/>
      <w:marBottom w:val="0"/>
      <w:divBdr>
        <w:top w:val="none" w:sz="0" w:space="0" w:color="auto"/>
        <w:left w:val="none" w:sz="0" w:space="0" w:color="auto"/>
        <w:bottom w:val="none" w:sz="0" w:space="0" w:color="auto"/>
        <w:right w:val="none" w:sz="0" w:space="0" w:color="auto"/>
      </w:divBdr>
    </w:div>
    <w:div w:id="950818334">
      <w:bodyDiv w:val="1"/>
      <w:marLeft w:val="0"/>
      <w:marRight w:val="0"/>
      <w:marTop w:val="0"/>
      <w:marBottom w:val="0"/>
      <w:divBdr>
        <w:top w:val="none" w:sz="0" w:space="0" w:color="auto"/>
        <w:left w:val="none" w:sz="0" w:space="0" w:color="auto"/>
        <w:bottom w:val="none" w:sz="0" w:space="0" w:color="auto"/>
        <w:right w:val="none" w:sz="0" w:space="0" w:color="auto"/>
      </w:divBdr>
    </w:div>
    <w:div w:id="956638911">
      <w:bodyDiv w:val="1"/>
      <w:marLeft w:val="0"/>
      <w:marRight w:val="0"/>
      <w:marTop w:val="0"/>
      <w:marBottom w:val="0"/>
      <w:divBdr>
        <w:top w:val="none" w:sz="0" w:space="0" w:color="auto"/>
        <w:left w:val="none" w:sz="0" w:space="0" w:color="auto"/>
        <w:bottom w:val="none" w:sz="0" w:space="0" w:color="auto"/>
        <w:right w:val="none" w:sz="0" w:space="0" w:color="auto"/>
      </w:divBdr>
    </w:div>
    <w:div w:id="962926740">
      <w:bodyDiv w:val="1"/>
      <w:marLeft w:val="0"/>
      <w:marRight w:val="0"/>
      <w:marTop w:val="0"/>
      <w:marBottom w:val="0"/>
      <w:divBdr>
        <w:top w:val="none" w:sz="0" w:space="0" w:color="auto"/>
        <w:left w:val="none" w:sz="0" w:space="0" w:color="auto"/>
        <w:bottom w:val="none" w:sz="0" w:space="0" w:color="auto"/>
        <w:right w:val="none" w:sz="0" w:space="0" w:color="auto"/>
      </w:divBdr>
    </w:div>
    <w:div w:id="973221006">
      <w:bodyDiv w:val="1"/>
      <w:marLeft w:val="0"/>
      <w:marRight w:val="0"/>
      <w:marTop w:val="0"/>
      <w:marBottom w:val="0"/>
      <w:divBdr>
        <w:top w:val="none" w:sz="0" w:space="0" w:color="auto"/>
        <w:left w:val="none" w:sz="0" w:space="0" w:color="auto"/>
        <w:bottom w:val="none" w:sz="0" w:space="0" w:color="auto"/>
        <w:right w:val="none" w:sz="0" w:space="0" w:color="auto"/>
      </w:divBdr>
    </w:div>
    <w:div w:id="987784360">
      <w:bodyDiv w:val="1"/>
      <w:marLeft w:val="0"/>
      <w:marRight w:val="0"/>
      <w:marTop w:val="0"/>
      <w:marBottom w:val="0"/>
      <w:divBdr>
        <w:top w:val="none" w:sz="0" w:space="0" w:color="auto"/>
        <w:left w:val="none" w:sz="0" w:space="0" w:color="auto"/>
        <w:bottom w:val="none" w:sz="0" w:space="0" w:color="auto"/>
        <w:right w:val="none" w:sz="0" w:space="0" w:color="auto"/>
      </w:divBdr>
    </w:div>
    <w:div w:id="1003507936">
      <w:bodyDiv w:val="1"/>
      <w:marLeft w:val="0"/>
      <w:marRight w:val="0"/>
      <w:marTop w:val="0"/>
      <w:marBottom w:val="0"/>
      <w:divBdr>
        <w:top w:val="none" w:sz="0" w:space="0" w:color="auto"/>
        <w:left w:val="none" w:sz="0" w:space="0" w:color="auto"/>
        <w:bottom w:val="none" w:sz="0" w:space="0" w:color="auto"/>
        <w:right w:val="none" w:sz="0" w:space="0" w:color="auto"/>
      </w:divBdr>
    </w:div>
    <w:div w:id="1013609997">
      <w:bodyDiv w:val="1"/>
      <w:marLeft w:val="0"/>
      <w:marRight w:val="0"/>
      <w:marTop w:val="0"/>
      <w:marBottom w:val="0"/>
      <w:divBdr>
        <w:top w:val="none" w:sz="0" w:space="0" w:color="auto"/>
        <w:left w:val="none" w:sz="0" w:space="0" w:color="auto"/>
        <w:bottom w:val="none" w:sz="0" w:space="0" w:color="auto"/>
        <w:right w:val="none" w:sz="0" w:space="0" w:color="auto"/>
      </w:divBdr>
    </w:div>
    <w:div w:id="1058439064">
      <w:bodyDiv w:val="1"/>
      <w:marLeft w:val="0"/>
      <w:marRight w:val="0"/>
      <w:marTop w:val="0"/>
      <w:marBottom w:val="0"/>
      <w:divBdr>
        <w:top w:val="none" w:sz="0" w:space="0" w:color="auto"/>
        <w:left w:val="none" w:sz="0" w:space="0" w:color="auto"/>
        <w:bottom w:val="none" w:sz="0" w:space="0" w:color="auto"/>
        <w:right w:val="none" w:sz="0" w:space="0" w:color="auto"/>
      </w:divBdr>
    </w:div>
    <w:div w:id="1075010570">
      <w:bodyDiv w:val="1"/>
      <w:marLeft w:val="0"/>
      <w:marRight w:val="0"/>
      <w:marTop w:val="0"/>
      <w:marBottom w:val="0"/>
      <w:divBdr>
        <w:top w:val="none" w:sz="0" w:space="0" w:color="auto"/>
        <w:left w:val="none" w:sz="0" w:space="0" w:color="auto"/>
        <w:bottom w:val="none" w:sz="0" w:space="0" w:color="auto"/>
        <w:right w:val="none" w:sz="0" w:space="0" w:color="auto"/>
      </w:divBdr>
    </w:div>
    <w:div w:id="1076708859">
      <w:bodyDiv w:val="1"/>
      <w:marLeft w:val="0"/>
      <w:marRight w:val="0"/>
      <w:marTop w:val="0"/>
      <w:marBottom w:val="0"/>
      <w:divBdr>
        <w:top w:val="none" w:sz="0" w:space="0" w:color="auto"/>
        <w:left w:val="none" w:sz="0" w:space="0" w:color="auto"/>
        <w:bottom w:val="none" w:sz="0" w:space="0" w:color="auto"/>
        <w:right w:val="none" w:sz="0" w:space="0" w:color="auto"/>
      </w:divBdr>
    </w:div>
    <w:div w:id="1084911150">
      <w:bodyDiv w:val="1"/>
      <w:marLeft w:val="0"/>
      <w:marRight w:val="0"/>
      <w:marTop w:val="0"/>
      <w:marBottom w:val="0"/>
      <w:divBdr>
        <w:top w:val="none" w:sz="0" w:space="0" w:color="auto"/>
        <w:left w:val="none" w:sz="0" w:space="0" w:color="auto"/>
        <w:bottom w:val="none" w:sz="0" w:space="0" w:color="auto"/>
        <w:right w:val="none" w:sz="0" w:space="0" w:color="auto"/>
      </w:divBdr>
    </w:div>
    <w:div w:id="1091511435">
      <w:bodyDiv w:val="1"/>
      <w:marLeft w:val="0"/>
      <w:marRight w:val="0"/>
      <w:marTop w:val="0"/>
      <w:marBottom w:val="0"/>
      <w:divBdr>
        <w:top w:val="none" w:sz="0" w:space="0" w:color="auto"/>
        <w:left w:val="none" w:sz="0" w:space="0" w:color="auto"/>
        <w:bottom w:val="none" w:sz="0" w:space="0" w:color="auto"/>
        <w:right w:val="none" w:sz="0" w:space="0" w:color="auto"/>
      </w:divBdr>
    </w:div>
    <w:div w:id="1100103846">
      <w:bodyDiv w:val="1"/>
      <w:marLeft w:val="0"/>
      <w:marRight w:val="0"/>
      <w:marTop w:val="0"/>
      <w:marBottom w:val="0"/>
      <w:divBdr>
        <w:top w:val="none" w:sz="0" w:space="0" w:color="auto"/>
        <w:left w:val="none" w:sz="0" w:space="0" w:color="auto"/>
        <w:bottom w:val="none" w:sz="0" w:space="0" w:color="auto"/>
        <w:right w:val="none" w:sz="0" w:space="0" w:color="auto"/>
      </w:divBdr>
    </w:div>
    <w:div w:id="1101490584">
      <w:bodyDiv w:val="1"/>
      <w:marLeft w:val="0"/>
      <w:marRight w:val="0"/>
      <w:marTop w:val="0"/>
      <w:marBottom w:val="0"/>
      <w:divBdr>
        <w:top w:val="none" w:sz="0" w:space="0" w:color="auto"/>
        <w:left w:val="none" w:sz="0" w:space="0" w:color="auto"/>
        <w:bottom w:val="none" w:sz="0" w:space="0" w:color="auto"/>
        <w:right w:val="none" w:sz="0" w:space="0" w:color="auto"/>
      </w:divBdr>
    </w:div>
    <w:div w:id="1104231282">
      <w:bodyDiv w:val="1"/>
      <w:marLeft w:val="0"/>
      <w:marRight w:val="0"/>
      <w:marTop w:val="0"/>
      <w:marBottom w:val="0"/>
      <w:divBdr>
        <w:top w:val="none" w:sz="0" w:space="0" w:color="auto"/>
        <w:left w:val="none" w:sz="0" w:space="0" w:color="auto"/>
        <w:bottom w:val="none" w:sz="0" w:space="0" w:color="auto"/>
        <w:right w:val="none" w:sz="0" w:space="0" w:color="auto"/>
      </w:divBdr>
    </w:div>
    <w:div w:id="1112670739">
      <w:bodyDiv w:val="1"/>
      <w:marLeft w:val="0"/>
      <w:marRight w:val="0"/>
      <w:marTop w:val="0"/>
      <w:marBottom w:val="0"/>
      <w:divBdr>
        <w:top w:val="none" w:sz="0" w:space="0" w:color="auto"/>
        <w:left w:val="none" w:sz="0" w:space="0" w:color="auto"/>
        <w:bottom w:val="none" w:sz="0" w:space="0" w:color="auto"/>
        <w:right w:val="none" w:sz="0" w:space="0" w:color="auto"/>
      </w:divBdr>
    </w:div>
    <w:div w:id="1118111543">
      <w:bodyDiv w:val="1"/>
      <w:marLeft w:val="0"/>
      <w:marRight w:val="0"/>
      <w:marTop w:val="0"/>
      <w:marBottom w:val="0"/>
      <w:divBdr>
        <w:top w:val="none" w:sz="0" w:space="0" w:color="auto"/>
        <w:left w:val="none" w:sz="0" w:space="0" w:color="auto"/>
        <w:bottom w:val="none" w:sz="0" w:space="0" w:color="auto"/>
        <w:right w:val="none" w:sz="0" w:space="0" w:color="auto"/>
      </w:divBdr>
    </w:div>
    <w:div w:id="1118528024">
      <w:bodyDiv w:val="1"/>
      <w:marLeft w:val="0"/>
      <w:marRight w:val="0"/>
      <w:marTop w:val="0"/>
      <w:marBottom w:val="0"/>
      <w:divBdr>
        <w:top w:val="none" w:sz="0" w:space="0" w:color="auto"/>
        <w:left w:val="none" w:sz="0" w:space="0" w:color="auto"/>
        <w:bottom w:val="none" w:sz="0" w:space="0" w:color="auto"/>
        <w:right w:val="none" w:sz="0" w:space="0" w:color="auto"/>
      </w:divBdr>
    </w:div>
    <w:div w:id="1126586485">
      <w:bodyDiv w:val="1"/>
      <w:marLeft w:val="0"/>
      <w:marRight w:val="0"/>
      <w:marTop w:val="0"/>
      <w:marBottom w:val="0"/>
      <w:divBdr>
        <w:top w:val="none" w:sz="0" w:space="0" w:color="auto"/>
        <w:left w:val="none" w:sz="0" w:space="0" w:color="auto"/>
        <w:bottom w:val="none" w:sz="0" w:space="0" w:color="auto"/>
        <w:right w:val="none" w:sz="0" w:space="0" w:color="auto"/>
      </w:divBdr>
    </w:div>
    <w:div w:id="1130592190">
      <w:bodyDiv w:val="1"/>
      <w:marLeft w:val="0"/>
      <w:marRight w:val="0"/>
      <w:marTop w:val="0"/>
      <w:marBottom w:val="0"/>
      <w:divBdr>
        <w:top w:val="none" w:sz="0" w:space="0" w:color="auto"/>
        <w:left w:val="none" w:sz="0" w:space="0" w:color="auto"/>
        <w:bottom w:val="none" w:sz="0" w:space="0" w:color="auto"/>
        <w:right w:val="none" w:sz="0" w:space="0" w:color="auto"/>
      </w:divBdr>
    </w:div>
    <w:div w:id="1134250184">
      <w:bodyDiv w:val="1"/>
      <w:marLeft w:val="0"/>
      <w:marRight w:val="0"/>
      <w:marTop w:val="0"/>
      <w:marBottom w:val="0"/>
      <w:divBdr>
        <w:top w:val="none" w:sz="0" w:space="0" w:color="auto"/>
        <w:left w:val="none" w:sz="0" w:space="0" w:color="auto"/>
        <w:bottom w:val="none" w:sz="0" w:space="0" w:color="auto"/>
        <w:right w:val="none" w:sz="0" w:space="0" w:color="auto"/>
      </w:divBdr>
    </w:div>
    <w:div w:id="1151992182">
      <w:bodyDiv w:val="1"/>
      <w:marLeft w:val="0"/>
      <w:marRight w:val="0"/>
      <w:marTop w:val="0"/>
      <w:marBottom w:val="0"/>
      <w:divBdr>
        <w:top w:val="none" w:sz="0" w:space="0" w:color="auto"/>
        <w:left w:val="none" w:sz="0" w:space="0" w:color="auto"/>
        <w:bottom w:val="none" w:sz="0" w:space="0" w:color="auto"/>
        <w:right w:val="none" w:sz="0" w:space="0" w:color="auto"/>
      </w:divBdr>
    </w:div>
    <w:div w:id="1161429573">
      <w:bodyDiv w:val="1"/>
      <w:marLeft w:val="0"/>
      <w:marRight w:val="0"/>
      <w:marTop w:val="0"/>
      <w:marBottom w:val="0"/>
      <w:divBdr>
        <w:top w:val="none" w:sz="0" w:space="0" w:color="auto"/>
        <w:left w:val="none" w:sz="0" w:space="0" w:color="auto"/>
        <w:bottom w:val="none" w:sz="0" w:space="0" w:color="auto"/>
        <w:right w:val="none" w:sz="0" w:space="0" w:color="auto"/>
      </w:divBdr>
    </w:div>
    <w:div w:id="1166020010">
      <w:bodyDiv w:val="1"/>
      <w:marLeft w:val="0"/>
      <w:marRight w:val="0"/>
      <w:marTop w:val="0"/>
      <w:marBottom w:val="0"/>
      <w:divBdr>
        <w:top w:val="none" w:sz="0" w:space="0" w:color="auto"/>
        <w:left w:val="none" w:sz="0" w:space="0" w:color="auto"/>
        <w:bottom w:val="none" w:sz="0" w:space="0" w:color="auto"/>
        <w:right w:val="none" w:sz="0" w:space="0" w:color="auto"/>
      </w:divBdr>
    </w:div>
    <w:div w:id="1171945072">
      <w:bodyDiv w:val="1"/>
      <w:marLeft w:val="0"/>
      <w:marRight w:val="0"/>
      <w:marTop w:val="0"/>
      <w:marBottom w:val="0"/>
      <w:divBdr>
        <w:top w:val="none" w:sz="0" w:space="0" w:color="auto"/>
        <w:left w:val="none" w:sz="0" w:space="0" w:color="auto"/>
        <w:bottom w:val="none" w:sz="0" w:space="0" w:color="auto"/>
        <w:right w:val="none" w:sz="0" w:space="0" w:color="auto"/>
      </w:divBdr>
    </w:div>
    <w:div w:id="1176849424">
      <w:bodyDiv w:val="1"/>
      <w:marLeft w:val="0"/>
      <w:marRight w:val="0"/>
      <w:marTop w:val="0"/>
      <w:marBottom w:val="0"/>
      <w:divBdr>
        <w:top w:val="none" w:sz="0" w:space="0" w:color="auto"/>
        <w:left w:val="none" w:sz="0" w:space="0" w:color="auto"/>
        <w:bottom w:val="none" w:sz="0" w:space="0" w:color="auto"/>
        <w:right w:val="none" w:sz="0" w:space="0" w:color="auto"/>
      </w:divBdr>
    </w:div>
    <w:div w:id="1184437450">
      <w:bodyDiv w:val="1"/>
      <w:marLeft w:val="0"/>
      <w:marRight w:val="0"/>
      <w:marTop w:val="0"/>
      <w:marBottom w:val="0"/>
      <w:divBdr>
        <w:top w:val="none" w:sz="0" w:space="0" w:color="auto"/>
        <w:left w:val="none" w:sz="0" w:space="0" w:color="auto"/>
        <w:bottom w:val="none" w:sz="0" w:space="0" w:color="auto"/>
        <w:right w:val="none" w:sz="0" w:space="0" w:color="auto"/>
      </w:divBdr>
    </w:div>
    <w:div w:id="1188370608">
      <w:bodyDiv w:val="1"/>
      <w:marLeft w:val="0"/>
      <w:marRight w:val="0"/>
      <w:marTop w:val="0"/>
      <w:marBottom w:val="0"/>
      <w:divBdr>
        <w:top w:val="none" w:sz="0" w:space="0" w:color="auto"/>
        <w:left w:val="none" w:sz="0" w:space="0" w:color="auto"/>
        <w:bottom w:val="none" w:sz="0" w:space="0" w:color="auto"/>
        <w:right w:val="none" w:sz="0" w:space="0" w:color="auto"/>
      </w:divBdr>
    </w:div>
    <w:div w:id="1194029048">
      <w:bodyDiv w:val="1"/>
      <w:marLeft w:val="0"/>
      <w:marRight w:val="0"/>
      <w:marTop w:val="0"/>
      <w:marBottom w:val="0"/>
      <w:divBdr>
        <w:top w:val="none" w:sz="0" w:space="0" w:color="auto"/>
        <w:left w:val="none" w:sz="0" w:space="0" w:color="auto"/>
        <w:bottom w:val="none" w:sz="0" w:space="0" w:color="auto"/>
        <w:right w:val="none" w:sz="0" w:space="0" w:color="auto"/>
      </w:divBdr>
    </w:div>
    <w:div w:id="1211184668">
      <w:bodyDiv w:val="1"/>
      <w:marLeft w:val="0"/>
      <w:marRight w:val="0"/>
      <w:marTop w:val="0"/>
      <w:marBottom w:val="0"/>
      <w:divBdr>
        <w:top w:val="none" w:sz="0" w:space="0" w:color="auto"/>
        <w:left w:val="none" w:sz="0" w:space="0" w:color="auto"/>
        <w:bottom w:val="none" w:sz="0" w:space="0" w:color="auto"/>
        <w:right w:val="none" w:sz="0" w:space="0" w:color="auto"/>
      </w:divBdr>
    </w:div>
    <w:div w:id="1226572446">
      <w:bodyDiv w:val="1"/>
      <w:marLeft w:val="0"/>
      <w:marRight w:val="0"/>
      <w:marTop w:val="0"/>
      <w:marBottom w:val="0"/>
      <w:divBdr>
        <w:top w:val="none" w:sz="0" w:space="0" w:color="auto"/>
        <w:left w:val="none" w:sz="0" w:space="0" w:color="auto"/>
        <w:bottom w:val="none" w:sz="0" w:space="0" w:color="auto"/>
        <w:right w:val="none" w:sz="0" w:space="0" w:color="auto"/>
      </w:divBdr>
    </w:div>
    <w:div w:id="1235747039">
      <w:bodyDiv w:val="1"/>
      <w:marLeft w:val="0"/>
      <w:marRight w:val="0"/>
      <w:marTop w:val="0"/>
      <w:marBottom w:val="0"/>
      <w:divBdr>
        <w:top w:val="none" w:sz="0" w:space="0" w:color="auto"/>
        <w:left w:val="none" w:sz="0" w:space="0" w:color="auto"/>
        <w:bottom w:val="none" w:sz="0" w:space="0" w:color="auto"/>
        <w:right w:val="none" w:sz="0" w:space="0" w:color="auto"/>
      </w:divBdr>
    </w:div>
    <w:div w:id="1248735225">
      <w:bodyDiv w:val="1"/>
      <w:marLeft w:val="0"/>
      <w:marRight w:val="0"/>
      <w:marTop w:val="0"/>
      <w:marBottom w:val="0"/>
      <w:divBdr>
        <w:top w:val="none" w:sz="0" w:space="0" w:color="auto"/>
        <w:left w:val="none" w:sz="0" w:space="0" w:color="auto"/>
        <w:bottom w:val="none" w:sz="0" w:space="0" w:color="auto"/>
        <w:right w:val="none" w:sz="0" w:space="0" w:color="auto"/>
      </w:divBdr>
    </w:div>
    <w:div w:id="1265187871">
      <w:bodyDiv w:val="1"/>
      <w:marLeft w:val="0"/>
      <w:marRight w:val="0"/>
      <w:marTop w:val="0"/>
      <w:marBottom w:val="0"/>
      <w:divBdr>
        <w:top w:val="none" w:sz="0" w:space="0" w:color="auto"/>
        <w:left w:val="none" w:sz="0" w:space="0" w:color="auto"/>
        <w:bottom w:val="none" w:sz="0" w:space="0" w:color="auto"/>
        <w:right w:val="none" w:sz="0" w:space="0" w:color="auto"/>
      </w:divBdr>
    </w:div>
    <w:div w:id="1276326957">
      <w:bodyDiv w:val="1"/>
      <w:marLeft w:val="0"/>
      <w:marRight w:val="0"/>
      <w:marTop w:val="0"/>
      <w:marBottom w:val="0"/>
      <w:divBdr>
        <w:top w:val="none" w:sz="0" w:space="0" w:color="auto"/>
        <w:left w:val="none" w:sz="0" w:space="0" w:color="auto"/>
        <w:bottom w:val="none" w:sz="0" w:space="0" w:color="auto"/>
        <w:right w:val="none" w:sz="0" w:space="0" w:color="auto"/>
      </w:divBdr>
    </w:div>
    <w:div w:id="1279069770">
      <w:bodyDiv w:val="1"/>
      <w:marLeft w:val="0"/>
      <w:marRight w:val="0"/>
      <w:marTop w:val="0"/>
      <w:marBottom w:val="0"/>
      <w:divBdr>
        <w:top w:val="none" w:sz="0" w:space="0" w:color="auto"/>
        <w:left w:val="none" w:sz="0" w:space="0" w:color="auto"/>
        <w:bottom w:val="none" w:sz="0" w:space="0" w:color="auto"/>
        <w:right w:val="none" w:sz="0" w:space="0" w:color="auto"/>
      </w:divBdr>
    </w:div>
    <w:div w:id="1280798953">
      <w:bodyDiv w:val="1"/>
      <w:marLeft w:val="0"/>
      <w:marRight w:val="0"/>
      <w:marTop w:val="0"/>
      <w:marBottom w:val="0"/>
      <w:divBdr>
        <w:top w:val="none" w:sz="0" w:space="0" w:color="auto"/>
        <w:left w:val="none" w:sz="0" w:space="0" w:color="auto"/>
        <w:bottom w:val="none" w:sz="0" w:space="0" w:color="auto"/>
        <w:right w:val="none" w:sz="0" w:space="0" w:color="auto"/>
      </w:divBdr>
    </w:div>
    <w:div w:id="1282883088">
      <w:bodyDiv w:val="1"/>
      <w:marLeft w:val="0"/>
      <w:marRight w:val="0"/>
      <w:marTop w:val="0"/>
      <w:marBottom w:val="0"/>
      <w:divBdr>
        <w:top w:val="none" w:sz="0" w:space="0" w:color="auto"/>
        <w:left w:val="none" w:sz="0" w:space="0" w:color="auto"/>
        <w:bottom w:val="none" w:sz="0" w:space="0" w:color="auto"/>
        <w:right w:val="none" w:sz="0" w:space="0" w:color="auto"/>
      </w:divBdr>
    </w:div>
    <w:div w:id="1292130071">
      <w:bodyDiv w:val="1"/>
      <w:marLeft w:val="0"/>
      <w:marRight w:val="0"/>
      <w:marTop w:val="0"/>
      <w:marBottom w:val="0"/>
      <w:divBdr>
        <w:top w:val="none" w:sz="0" w:space="0" w:color="auto"/>
        <w:left w:val="none" w:sz="0" w:space="0" w:color="auto"/>
        <w:bottom w:val="none" w:sz="0" w:space="0" w:color="auto"/>
        <w:right w:val="none" w:sz="0" w:space="0" w:color="auto"/>
      </w:divBdr>
    </w:div>
    <w:div w:id="1306273834">
      <w:bodyDiv w:val="1"/>
      <w:marLeft w:val="0"/>
      <w:marRight w:val="0"/>
      <w:marTop w:val="0"/>
      <w:marBottom w:val="0"/>
      <w:divBdr>
        <w:top w:val="none" w:sz="0" w:space="0" w:color="auto"/>
        <w:left w:val="none" w:sz="0" w:space="0" w:color="auto"/>
        <w:bottom w:val="none" w:sz="0" w:space="0" w:color="auto"/>
        <w:right w:val="none" w:sz="0" w:space="0" w:color="auto"/>
      </w:divBdr>
    </w:div>
    <w:div w:id="1331909806">
      <w:bodyDiv w:val="1"/>
      <w:marLeft w:val="0"/>
      <w:marRight w:val="0"/>
      <w:marTop w:val="0"/>
      <w:marBottom w:val="0"/>
      <w:divBdr>
        <w:top w:val="none" w:sz="0" w:space="0" w:color="auto"/>
        <w:left w:val="none" w:sz="0" w:space="0" w:color="auto"/>
        <w:bottom w:val="none" w:sz="0" w:space="0" w:color="auto"/>
        <w:right w:val="none" w:sz="0" w:space="0" w:color="auto"/>
      </w:divBdr>
    </w:div>
    <w:div w:id="1361397034">
      <w:bodyDiv w:val="1"/>
      <w:marLeft w:val="0"/>
      <w:marRight w:val="0"/>
      <w:marTop w:val="0"/>
      <w:marBottom w:val="0"/>
      <w:divBdr>
        <w:top w:val="none" w:sz="0" w:space="0" w:color="auto"/>
        <w:left w:val="none" w:sz="0" w:space="0" w:color="auto"/>
        <w:bottom w:val="none" w:sz="0" w:space="0" w:color="auto"/>
        <w:right w:val="none" w:sz="0" w:space="0" w:color="auto"/>
      </w:divBdr>
    </w:div>
    <w:div w:id="1366176711">
      <w:bodyDiv w:val="1"/>
      <w:marLeft w:val="0"/>
      <w:marRight w:val="0"/>
      <w:marTop w:val="0"/>
      <w:marBottom w:val="0"/>
      <w:divBdr>
        <w:top w:val="none" w:sz="0" w:space="0" w:color="auto"/>
        <w:left w:val="none" w:sz="0" w:space="0" w:color="auto"/>
        <w:bottom w:val="none" w:sz="0" w:space="0" w:color="auto"/>
        <w:right w:val="none" w:sz="0" w:space="0" w:color="auto"/>
      </w:divBdr>
    </w:div>
    <w:div w:id="1395398493">
      <w:bodyDiv w:val="1"/>
      <w:marLeft w:val="0"/>
      <w:marRight w:val="0"/>
      <w:marTop w:val="0"/>
      <w:marBottom w:val="0"/>
      <w:divBdr>
        <w:top w:val="none" w:sz="0" w:space="0" w:color="auto"/>
        <w:left w:val="none" w:sz="0" w:space="0" w:color="auto"/>
        <w:bottom w:val="none" w:sz="0" w:space="0" w:color="auto"/>
        <w:right w:val="none" w:sz="0" w:space="0" w:color="auto"/>
      </w:divBdr>
    </w:div>
    <w:div w:id="1412120184">
      <w:bodyDiv w:val="1"/>
      <w:marLeft w:val="0"/>
      <w:marRight w:val="0"/>
      <w:marTop w:val="0"/>
      <w:marBottom w:val="0"/>
      <w:divBdr>
        <w:top w:val="none" w:sz="0" w:space="0" w:color="auto"/>
        <w:left w:val="none" w:sz="0" w:space="0" w:color="auto"/>
        <w:bottom w:val="none" w:sz="0" w:space="0" w:color="auto"/>
        <w:right w:val="none" w:sz="0" w:space="0" w:color="auto"/>
      </w:divBdr>
    </w:div>
    <w:div w:id="1416899174">
      <w:bodyDiv w:val="1"/>
      <w:marLeft w:val="0"/>
      <w:marRight w:val="0"/>
      <w:marTop w:val="0"/>
      <w:marBottom w:val="0"/>
      <w:divBdr>
        <w:top w:val="none" w:sz="0" w:space="0" w:color="auto"/>
        <w:left w:val="none" w:sz="0" w:space="0" w:color="auto"/>
        <w:bottom w:val="none" w:sz="0" w:space="0" w:color="auto"/>
        <w:right w:val="none" w:sz="0" w:space="0" w:color="auto"/>
      </w:divBdr>
    </w:div>
    <w:div w:id="1441949235">
      <w:bodyDiv w:val="1"/>
      <w:marLeft w:val="0"/>
      <w:marRight w:val="0"/>
      <w:marTop w:val="0"/>
      <w:marBottom w:val="0"/>
      <w:divBdr>
        <w:top w:val="none" w:sz="0" w:space="0" w:color="auto"/>
        <w:left w:val="none" w:sz="0" w:space="0" w:color="auto"/>
        <w:bottom w:val="none" w:sz="0" w:space="0" w:color="auto"/>
        <w:right w:val="none" w:sz="0" w:space="0" w:color="auto"/>
      </w:divBdr>
    </w:div>
    <w:div w:id="1455909314">
      <w:bodyDiv w:val="1"/>
      <w:marLeft w:val="0"/>
      <w:marRight w:val="0"/>
      <w:marTop w:val="0"/>
      <w:marBottom w:val="0"/>
      <w:divBdr>
        <w:top w:val="none" w:sz="0" w:space="0" w:color="auto"/>
        <w:left w:val="none" w:sz="0" w:space="0" w:color="auto"/>
        <w:bottom w:val="none" w:sz="0" w:space="0" w:color="auto"/>
        <w:right w:val="none" w:sz="0" w:space="0" w:color="auto"/>
      </w:divBdr>
    </w:div>
    <w:div w:id="1456874323">
      <w:bodyDiv w:val="1"/>
      <w:marLeft w:val="0"/>
      <w:marRight w:val="0"/>
      <w:marTop w:val="0"/>
      <w:marBottom w:val="0"/>
      <w:divBdr>
        <w:top w:val="none" w:sz="0" w:space="0" w:color="auto"/>
        <w:left w:val="none" w:sz="0" w:space="0" w:color="auto"/>
        <w:bottom w:val="none" w:sz="0" w:space="0" w:color="auto"/>
        <w:right w:val="none" w:sz="0" w:space="0" w:color="auto"/>
      </w:divBdr>
    </w:div>
    <w:div w:id="1457799929">
      <w:bodyDiv w:val="1"/>
      <w:marLeft w:val="0"/>
      <w:marRight w:val="0"/>
      <w:marTop w:val="0"/>
      <w:marBottom w:val="0"/>
      <w:divBdr>
        <w:top w:val="none" w:sz="0" w:space="0" w:color="auto"/>
        <w:left w:val="none" w:sz="0" w:space="0" w:color="auto"/>
        <w:bottom w:val="none" w:sz="0" w:space="0" w:color="auto"/>
        <w:right w:val="none" w:sz="0" w:space="0" w:color="auto"/>
      </w:divBdr>
    </w:div>
    <w:div w:id="1459252912">
      <w:bodyDiv w:val="1"/>
      <w:marLeft w:val="0"/>
      <w:marRight w:val="0"/>
      <w:marTop w:val="0"/>
      <w:marBottom w:val="0"/>
      <w:divBdr>
        <w:top w:val="none" w:sz="0" w:space="0" w:color="auto"/>
        <w:left w:val="none" w:sz="0" w:space="0" w:color="auto"/>
        <w:bottom w:val="none" w:sz="0" w:space="0" w:color="auto"/>
        <w:right w:val="none" w:sz="0" w:space="0" w:color="auto"/>
      </w:divBdr>
    </w:div>
    <w:div w:id="1474759224">
      <w:bodyDiv w:val="1"/>
      <w:marLeft w:val="0"/>
      <w:marRight w:val="0"/>
      <w:marTop w:val="0"/>
      <w:marBottom w:val="0"/>
      <w:divBdr>
        <w:top w:val="none" w:sz="0" w:space="0" w:color="auto"/>
        <w:left w:val="none" w:sz="0" w:space="0" w:color="auto"/>
        <w:bottom w:val="none" w:sz="0" w:space="0" w:color="auto"/>
        <w:right w:val="none" w:sz="0" w:space="0" w:color="auto"/>
      </w:divBdr>
    </w:div>
    <w:div w:id="1480608195">
      <w:bodyDiv w:val="1"/>
      <w:marLeft w:val="0"/>
      <w:marRight w:val="0"/>
      <w:marTop w:val="0"/>
      <w:marBottom w:val="0"/>
      <w:divBdr>
        <w:top w:val="none" w:sz="0" w:space="0" w:color="auto"/>
        <w:left w:val="none" w:sz="0" w:space="0" w:color="auto"/>
        <w:bottom w:val="none" w:sz="0" w:space="0" w:color="auto"/>
        <w:right w:val="none" w:sz="0" w:space="0" w:color="auto"/>
      </w:divBdr>
    </w:div>
    <w:div w:id="1516724266">
      <w:bodyDiv w:val="1"/>
      <w:marLeft w:val="0"/>
      <w:marRight w:val="0"/>
      <w:marTop w:val="0"/>
      <w:marBottom w:val="0"/>
      <w:divBdr>
        <w:top w:val="none" w:sz="0" w:space="0" w:color="auto"/>
        <w:left w:val="none" w:sz="0" w:space="0" w:color="auto"/>
        <w:bottom w:val="none" w:sz="0" w:space="0" w:color="auto"/>
        <w:right w:val="none" w:sz="0" w:space="0" w:color="auto"/>
      </w:divBdr>
    </w:div>
    <w:div w:id="1521822014">
      <w:bodyDiv w:val="1"/>
      <w:marLeft w:val="0"/>
      <w:marRight w:val="0"/>
      <w:marTop w:val="0"/>
      <w:marBottom w:val="0"/>
      <w:divBdr>
        <w:top w:val="none" w:sz="0" w:space="0" w:color="auto"/>
        <w:left w:val="none" w:sz="0" w:space="0" w:color="auto"/>
        <w:bottom w:val="none" w:sz="0" w:space="0" w:color="auto"/>
        <w:right w:val="none" w:sz="0" w:space="0" w:color="auto"/>
      </w:divBdr>
    </w:div>
    <w:div w:id="1535649598">
      <w:bodyDiv w:val="1"/>
      <w:marLeft w:val="0"/>
      <w:marRight w:val="0"/>
      <w:marTop w:val="0"/>
      <w:marBottom w:val="0"/>
      <w:divBdr>
        <w:top w:val="none" w:sz="0" w:space="0" w:color="auto"/>
        <w:left w:val="none" w:sz="0" w:space="0" w:color="auto"/>
        <w:bottom w:val="none" w:sz="0" w:space="0" w:color="auto"/>
        <w:right w:val="none" w:sz="0" w:space="0" w:color="auto"/>
      </w:divBdr>
    </w:div>
    <w:div w:id="1556895818">
      <w:bodyDiv w:val="1"/>
      <w:marLeft w:val="0"/>
      <w:marRight w:val="0"/>
      <w:marTop w:val="0"/>
      <w:marBottom w:val="0"/>
      <w:divBdr>
        <w:top w:val="none" w:sz="0" w:space="0" w:color="auto"/>
        <w:left w:val="none" w:sz="0" w:space="0" w:color="auto"/>
        <w:bottom w:val="none" w:sz="0" w:space="0" w:color="auto"/>
        <w:right w:val="none" w:sz="0" w:space="0" w:color="auto"/>
      </w:divBdr>
    </w:div>
    <w:div w:id="1571648892">
      <w:bodyDiv w:val="1"/>
      <w:marLeft w:val="0"/>
      <w:marRight w:val="0"/>
      <w:marTop w:val="0"/>
      <w:marBottom w:val="0"/>
      <w:divBdr>
        <w:top w:val="none" w:sz="0" w:space="0" w:color="auto"/>
        <w:left w:val="none" w:sz="0" w:space="0" w:color="auto"/>
        <w:bottom w:val="none" w:sz="0" w:space="0" w:color="auto"/>
        <w:right w:val="none" w:sz="0" w:space="0" w:color="auto"/>
      </w:divBdr>
    </w:div>
    <w:div w:id="1583953782">
      <w:bodyDiv w:val="1"/>
      <w:marLeft w:val="0"/>
      <w:marRight w:val="0"/>
      <w:marTop w:val="0"/>
      <w:marBottom w:val="0"/>
      <w:divBdr>
        <w:top w:val="none" w:sz="0" w:space="0" w:color="auto"/>
        <w:left w:val="none" w:sz="0" w:space="0" w:color="auto"/>
        <w:bottom w:val="none" w:sz="0" w:space="0" w:color="auto"/>
        <w:right w:val="none" w:sz="0" w:space="0" w:color="auto"/>
      </w:divBdr>
    </w:div>
    <w:div w:id="1591305109">
      <w:bodyDiv w:val="1"/>
      <w:marLeft w:val="0"/>
      <w:marRight w:val="0"/>
      <w:marTop w:val="0"/>
      <w:marBottom w:val="0"/>
      <w:divBdr>
        <w:top w:val="none" w:sz="0" w:space="0" w:color="auto"/>
        <w:left w:val="none" w:sz="0" w:space="0" w:color="auto"/>
        <w:bottom w:val="none" w:sz="0" w:space="0" w:color="auto"/>
        <w:right w:val="none" w:sz="0" w:space="0" w:color="auto"/>
      </w:divBdr>
    </w:div>
    <w:div w:id="1594970304">
      <w:bodyDiv w:val="1"/>
      <w:marLeft w:val="0"/>
      <w:marRight w:val="0"/>
      <w:marTop w:val="0"/>
      <w:marBottom w:val="0"/>
      <w:divBdr>
        <w:top w:val="none" w:sz="0" w:space="0" w:color="auto"/>
        <w:left w:val="none" w:sz="0" w:space="0" w:color="auto"/>
        <w:bottom w:val="none" w:sz="0" w:space="0" w:color="auto"/>
        <w:right w:val="none" w:sz="0" w:space="0" w:color="auto"/>
      </w:divBdr>
    </w:div>
    <w:div w:id="1625117600">
      <w:bodyDiv w:val="1"/>
      <w:marLeft w:val="0"/>
      <w:marRight w:val="0"/>
      <w:marTop w:val="0"/>
      <w:marBottom w:val="0"/>
      <w:divBdr>
        <w:top w:val="none" w:sz="0" w:space="0" w:color="auto"/>
        <w:left w:val="none" w:sz="0" w:space="0" w:color="auto"/>
        <w:bottom w:val="none" w:sz="0" w:space="0" w:color="auto"/>
        <w:right w:val="none" w:sz="0" w:space="0" w:color="auto"/>
      </w:divBdr>
    </w:div>
    <w:div w:id="1633437676">
      <w:bodyDiv w:val="1"/>
      <w:marLeft w:val="0"/>
      <w:marRight w:val="0"/>
      <w:marTop w:val="0"/>
      <w:marBottom w:val="0"/>
      <w:divBdr>
        <w:top w:val="none" w:sz="0" w:space="0" w:color="auto"/>
        <w:left w:val="none" w:sz="0" w:space="0" w:color="auto"/>
        <w:bottom w:val="none" w:sz="0" w:space="0" w:color="auto"/>
        <w:right w:val="none" w:sz="0" w:space="0" w:color="auto"/>
      </w:divBdr>
    </w:div>
    <w:div w:id="1638027232">
      <w:bodyDiv w:val="1"/>
      <w:marLeft w:val="0"/>
      <w:marRight w:val="0"/>
      <w:marTop w:val="0"/>
      <w:marBottom w:val="0"/>
      <w:divBdr>
        <w:top w:val="none" w:sz="0" w:space="0" w:color="auto"/>
        <w:left w:val="none" w:sz="0" w:space="0" w:color="auto"/>
        <w:bottom w:val="none" w:sz="0" w:space="0" w:color="auto"/>
        <w:right w:val="none" w:sz="0" w:space="0" w:color="auto"/>
      </w:divBdr>
    </w:div>
    <w:div w:id="1647273696">
      <w:bodyDiv w:val="1"/>
      <w:marLeft w:val="0"/>
      <w:marRight w:val="0"/>
      <w:marTop w:val="0"/>
      <w:marBottom w:val="0"/>
      <w:divBdr>
        <w:top w:val="none" w:sz="0" w:space="0" w:color="auto"/>
        <w:left w:val="none" w:sz="0" w:space="0" w:color="auto"/>
        <w:bottom w:val="none" w:sz="0" w:space="0" w:color="auto"/>
        <w:right w:val="none" w:sz="0" w:space="0" w:color="auto"/>
      </w:divBdr>
    </w:div>
    <w:div w:id="1647854007">
      <w:bodyDiv w:val="1"/>
      <w:marLeft w:val="0"/>
      <w:marRight w:val="0"/>
      <w:marTop w:val="0"/>
      <w:marBottom w:val="0"/>
      <w:divBdr>
        <w:top w:val="none" w:sz="0" w:space="0" w:color="auto"/>
        <w:left w:val="none" w:sz="0" w:space="0" w:color="auto"/>
        <w:bottom w:val="none" w:sz="0" w:space="0" w:color="auto"/>
        <w:right w:val="none" w:sz="0" w:space="0" w:color="auto"/>
      </w:divBdr>
    </w:div>
    <w:div w:id="1648895066">
      <w:bodyDiv w:val="1"/>
      <w:marLeft w:val="0"/>
      <w:marRight w:val="0"/>
      <w:marTop w:val="0"/>
      <w:marBottom w:val="0"/>
      <w:divBdr>
        <w:top w:val="none" w:sz="0" w:space="0" w:color="auto"/>
        <w:left w:val="none" w:sz="0" w:space="0" w:color="auto"/>
        <w:bottom w:val="none" w:sz="0" w:space="0" w:color="auto"/>
        <w:right w:val="none" w:sz="0" w:space="0" w:color="auto"/>
      </w:divBdr>
    </w:div>
    <w:div w:id="1682272628">
      <w:bodyDiv w:val="1"/>
      <w:marLeft w:val="0"/>
      <w:marRight w:val="0"/>
      <w:marTop w:val="0"/>
      <w:marBottom w:val="0"/>
      <w:divBdr>
        <w:top w:val="none" w:sz="0" w:space="0" w:color="auto"/>
        <w:left w:val="none" w:sz="0" w:space="0" w:color="auto"/>
        <w:bottom w:val="none" w:sz="0" w:space="0" w:color="auto"/>
        <w:right w:val="none" w:sz="0" w:space="0" w:color="auto"/>
      </w:divBdr>
    </w:div>
    <w:div w:id="1693065801">
      <w:bodyDiv w:val="1"/>
      <w:marLeft w:val="0"/>
      <w:marRight w:val="0"/>
      <w:marTop w:val="0"/>
      <w:marBottom w:val="0"/>
      <w:divBdr>
        <w:top w:val="none" w:sz="0" w:space="0" w:color="auto"/>
        <w:left w:val="none" w:sz="0" w:space="0" w:color="auto"/>
        <w:bottom w:val="none" w:sz="0" w:space="0" w:color="auto"/>
        <w:right w:val="none" w:sz="0" w:space="0" w:color="auto"/>
      </w:divBdr>
    </w:div>
    <w:div w:id="1697728978">
      <w:bodyDiv w:val="1"/>
      <w:marLeft w:val="0"/>
      <w:marRight w:val="0"/>
      <w:marTop w:val="0"/>
      <w:marBottom w:val="0"/>
      <w:divBdr>
        <w:top w:val="none" w:sz="0" w:space="0" w:color="auto"/>
        <w:left w:val="none" w:sz="0" w:space="0" w:color="auto"/>
        <w:bottom w:val="none" w:sz="0" w:space="0" w:color="auto"/>
        <w:right w:val="none" w:sz="0" w:space="0" w:color="auto"/>
      </w:divBdr>
    </w:div>
    <w:div w:id="1700619868">
      <w:bodyDiv w:val="1"/>
      <w:marLeft w:val="0"/>
      <w:marRight w:val="0"/>
      <w:marTop w:val="0"/>
      <w:marBottom w:val="0"/>
      <w:divBdr>
        <w:top w:val="none" w:sz="0" w:space="0" w:color="auto"/>
        <w:left w:val="none" w:sz="0" w:space="0" w:color="auto"/>
        <w:bottom w:val="none" w:sz="0" w:space="0" w:color="auto"/>
        <w:right w:val="none" w:sz="0" w:space="0" w:color="auto"/>
      </w:divBdr>
    </w:div>
    <w:div w:id="1713727957">
      <w:bodyDiv w:val="1"/>
      <w:marLeft w:val="0"/>
      <w:marRight w:val="0"/>
      <w:marTop w:val="0"/>
      <w:marBottom w:val="0"/>
      <w:divBdr>
        <w:top w:val="none" w:sz="0" w:space="0" w:color="auto"/>
        <w:left w:val="none" w:sz="0" w:space="0" w:color="auto"/>
        <w:bottom w:val="none" w:sz="0" w:space="0" w:color="auto"/>
        <w:right w:val="none" w:sz="0" w:space="0" w:color="auto"/>
      </w:divBdr>
    </w:div>
    <w:div w:id="1730835206">
      <w:bodyDiv w:val="1"/>
      <w:marLeft w:val="0"/>
      <w:marRight w:val="0"/>
      <w:marTop w:val="0"/>
      <w:marBottom w:val="0"/>
      <w:divBdr>
        <w:top w:val="none" w:sz="0" w:space="0" w:color="auto"/>
        <w:left w:val="none" w:sz="0" w:space="0" w:color="auto"/>
        <w:bottom w:val="none" w:sz="0" w:space="0" w:color="auto"/>
        <w:right w:val="none" w:sz="0" w:space="0" w:color="auto"/>
      </w:divBdr>
    </w:div>
    <w:div w:id="1733000551">
      <w:bodyDiv w:val="1"/>
      <w:marLeft w:val="0"/>
      <w:marRight w:val="0"/>
      <w:marTop w:val="0"/>
      <w:marBottom w:val="0"/>
      <w:divBdr>
        <w:top w:val="none" w:sz="0" w:space="0" w:color="auto"/>
        <w:left w:val="none" w:sz="0" w:space="0" w:color="auto"/>
        <w:bottom w:val="none" w:sz="0" w:space="0" w:color="auto"/>
        <w:right w:val="none" w:sz="0" w:space="0" w:color="auto"/>
      </w:divBdr>
    </w:div>
    <w:div w:id="1749765219">
      <w:bodyDiv w:val="1"/>
      <w:marLeft w:val="0"/>
      <w:marRight w:val="0"/>
      <w:marTop w:val="0"/>
      <w:marBottom w:val="0"/>
      <w:divBdr>
        <w:top w:val="none" w:sz="0" w:space="0" w:color="auto"/>
        <w:left w:val="none" w:sz="0" w:space="0" w:color="auto"/>
        <w:bottom w:val="none" w:sz="0" w:space="0" w:color="auto"/>
        <w:right w:val="none" w:sz="0" w:space="0" w:color="auto"/>
      </w:divBdr>
    </w:div>
    <w:div w:id="1771320026">
      <w:bodyDiv w:val="1"/>
      <w:marLeft w:val="0"/>
      <w:marRight w:val="0"/>
      <w:marTop w:val="0"/>
      <w:marBottom w:val="0"/>
      <w:divBdr>
        <w:top w:val="none" w:sz="0" w:space="0" w:color="auto"/>
        <w:left w:val="none" w:sz="0" w:space="0" w:color="auto"/>
        <w:bottom w:val="none" w:sz="0" w:space="0" w:color="auto"/>
        <w:right w:val="none" w:sz="0" w:space="0" w:color="auto"/>
      </w:divBdr>
    </w:div>
    <w:div w:id="1771320261">
      <w:bodyDiv w:val="1"/>
      <w:marLeft w:val="0"/>
      <w:marRight w:val="0"/>
      <w:marTop w:val="0"/>
      <w:marBottom w:val="0"/>
      <w:divBdr>
        <w:top w:val="none" w:sz="0" w:space="0" w:color="auto"/>
        <w:left w:val="none" w:sz="0" w:space="0" w:color="auto"/>
        <w:bottom w:val="none" w:sz="0" w:space="0" w:color="auto"/>
        <w:right w:val="none" w:sz="0" w:space="0" w:color="auto"/>
      </w:divBdr>
    </w:div>
    <w:div w:id="1789549677">
      <w:bodyDiv w:val="1"/>
      <w:marLeft w:val="0"/>
      <w:marRight w:val="0"/>
      <w:marTop w:val="0"/>
      <w:marBottom w:val="0"/>
      <w:divBdr>
        <w:top w:val="none" w:sz="0" w:space="0" w:color="auto"/>
        <w:left w:val="none" w:sz="0" w:space="0" w:color="auto"/>
        <w:bottom w:val="none" w:sz="0" w:space="0" w:color="auto"/>
        <w:right w:val="none" w:sz="0" w:space="0" w:color="auto"/>
      </w:divBdr>
    </w:div>
    <w:div w:id="1796830098">
      <w:bodyDiv w:val="1"/>
      <w:marLeft w:val="0"/>
      <w:marRight w:val="0"/>
      <w:marTop w:val="0"/>
      <w:marBottom w:val="0"/>
      <w:divBdr>
        <w:top w:val="none" w:sz="0" w:space="0" w:color="auto"/>
        <w:left w:val="none" w:sz="0" w:space="0" w:color="auto"/>
        <w:bottom w:val="none" w:sz="0" w:space="0" w:color="auto"/>
        <w:right w:val="none" w:sz="0" w:space="0" w:color="auto"/>
      </w:divBdr>
    </w:div>
    <w:div w:id="1801915985">
      <w:bodyDiv w:val="1"/>
      <w:marLeft w:val="0"/>
      <w:marRight w:val="0"/>
      <w:marTop w:val="0"/>
      <w:marBottom w:val="0"/>
      <w:divBdr>
        <w:top w:val="none" w:sz="0" w:space="0" w:color="auto"/>
        <w:left w:val="none" w:sz="0" w:space="0" w:color="auto"/>
        <w:bottom w:val="none" w:sz="0" w:space="0" w:color="auto"/>
        <w:right w:val="none" w:sz="0" w:space="0" w:color="auto"/>
      </w:divBdr>
    </w:div>
    <w:div w:id="1807819261">
      <w:bodyDiv w:val="1"/>
      <w:marLeft w:val="0"/>
      <w:marRight w:val="0"/>
      <w:marTop w:val="0"/>
      <w:marBottom w:val="0"/>
      <w:divBdr>
        <w:top w:val="none" w:sz="0" w:space="0" w:color="auto"/>
        <w:left w:val="none" w:sz="0" w:space="0" w:color="auto"/>
        <w:bottom w:val="none" w:sz="0" w:space="0" w:color="auto"/>
        <w:right w:val="none" w:sz="0" w:space="0" w:color="auto"/>
      </w:divBdr>
    </w:div>
    <w:div w:id="1813399409">
      <w:bodyDiv w:val="1"/>
      <w:marLeft w:val="-480"/>
      <w:marRight w:val="0"/>
      <w:marTop w:val="0"/>
      <w:marBottom w:val="0"/>
      <w:divBdr>
        <w:top w:val="none" w:sz="0" w:space="0" w:color="auto"/>
        <w:left w:val="none" w:sz="0" w:space="0" w:color="auto"/>
        <w:bottom w:val="none" w:sz="0" w:space="0" w:color="auto"/>
        <w:right w:val="none" w:sz="0" w:space="0" w:color="auto"/>
      </w:divBdr>
      <w:divsChild>
        <w:div w:id="1623267289">
          <w:marLeft w:val="0"/>
          <w:marRight w:val="0"/>
          <w:marTop w:val="0"/>
          <w:marBottom w:val="0"/>
          <w:divBdr>
            <w:top w:val="none" w:sz="0" w:space="0" w:color="auto"/>
            <w:left w:val="none" w:sz="0" w:space="0" w:color="auto"/>
            <w:bottom w:val="none" w:sz="0" w:space="0" w:color="auto"/>
            <w:right w:val="none" w:sz="0" w:space="0" w:color="auto"/>
          </w:divBdr>
          <w:divsChild>
            <w:div w:id="301079733">
              <w:marLeft w:val="0"/>
              <w:marRight w:val="0"/>
              <w:marTop w:val="0"/>
              <w:marBottom w:val="0"/>
              <w:divBdr>
                <w:top w:val="none" w:sz="0" w:space="0" w:color="auto"/>
                <w:left w:val="none" w:sz="0" w:space="0" w:color="auto"/>
                <w:bottom w:val="none" w:sz="0" w:space="0" w:color="auto"/>
                <w:right w:val="none" w:sz="0" w:space="0" w:color="auto"/>
              </w:divBdr>
              <w:divsChild>
                <w:div w:id="1851290619">
                  <w:marLeft w:val="0"/>
                  <w:marRight w:val="0"/>
                  <w:marTop w:val="0"/>
                  <w:marBottom w:val="240"/>
                  <w:divBdr>
                    <w:top w:val="none" w:sz="0" w:space="0" w:color="auto"/>
                    <w:left w:val="none" w:sz="0" w:space="0" w:color="auto"/>
                    <w:bottom w:val="none" w:sz="0" w:space="0" w:color="auto"/>
                    <w:right w:val="none" w:sz="0" w:space="0" w:color="auto"/>
                  </w:divBdr>
                  <w:divsChild>
                    <w:div w:id="1322658471">
                      <w:marLeft w:val="0"/>
                      <w:marRight w:val="0"/>
                      <w:marTop w:val="0"/>
                      <w:marBottom w:val="0"/>
                      <w:divBdr>
                        <w:top w:val="none" w:sz="0" w:space="0" w:color="auto"/>
                        <w:left w:val="none" w:sz="0" w:space="0" w:color="auto"/>
                        <w:bottom w:val="none" w:sz="0" w:space="0" w:color="auto"/>
                        <w:right w:val="none" w:sz="0" w:space="0" w:color="auto"/>
                      </w:divBdr>
                      <w:divsChild>
                        <w:div w:id="16856637">
                          <w:marLeft w:val="0"/>
                          <w:marRight w:val="0"/>
                          <w:marTop w:val="0"/>
                          <w:marBottom w:val="0"/>
                          <w:divBdr>
                            <w:top w:val="none" w:sz="0" w:space="0" w:color="auto"/>
                            <w:left w:val="single" w:sz="12" w:space="12" w:color="E1E9EB"/>
                            <w:bottom w:val="single" w:sz="12" w:space="0" w:color="E1E9EB"/>
                            <w:right w:val="none" w:sz="0" w:space="0" w:color="auto"/>
                          </w:divBdr>
                          <w:divsChild>
                            <w:div w:id="1974410942">
                              <w:marLeft w:val="0"/>
                              <w:marRight w:val="0"/>
                              <w:marTop w:val="0"/>
                              <w:marBottom w:val="0"/>
                              <w:divBdr>
                                <w:top w:val="none" w:sz="0" w:space="0" w:color="auto"/>
                                <w:left w:val="none" w:sz="0" w:space="0" w:color="auto"/>
                                <w:bottom w:val="none" w:sz="0" w:space="0" w:color="auto"/>
                                <w:right w:val="none" w:sz="0" w:space="0" w:color="auto"/>
                              </w:divBdr>
                              <w:divsChild>
                                <w:div w:id="1732146441">
                                  <w:marLeft w:val="0"/>
                                  <w:marRight w:val="0"/>
                                  <w:marTop w:val="0"/>
                                  <w:marBottom w:val="0"/>
                                  <w:divBdr>
                                    <w:top w:val="none" w:sz="0" w:space="0" w:color="auto"/>
                                    <w:left w:val="none" w:sz="0" w:space="0" w:color="auto"/>
                                    <w:bottom w:val="none" w:sz="0" w:space="0" w:color="auto"/>
                                    <w:right w:val="none" w:sz="0" w:space="0" w:color="auto"/>
                                  </w:divBdr>
                                  <w:divsChild>
                                    <w:div w:id="422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961590">
      <w:bodyDiv w:val="1"/>
      <w:marLeft w:val="0"/>
      <w:marRight w:val="0"/>
      <w:marTop w:val="0"/>
      <w:marBottom w:val="0"/>
      <w:divBdr>
        <w:top w:val="none" w:sz="0" w:space="0" w:color="auto"/>
        <w:left w:val="none" w:sz="0" w:space="0" w:color="auto"/>
        <w:bottom w:val="none" w:sz="0" w:space="0" w:color="auto"/>
        <w:right w:val="none" w:sz="0" w:space="0" w:color="auto"/>
      </w:divBdr>
    </w:div>
    <w:div w:id="1826046121">
      <w:bodyDiv w:val="1"/>
      <w:marLeft w:val="0"/>
      <w:marRight w:val="0"/>
      <w:marTop w:val="0"/>
      <w:marBottom w:val="0"/>
      <w:divBdr>
        <w:top w:val="none" w:sz="0" w:space="0" w:color="auto"/>
        <w:left w:val="none" w:sz="0" w:space="0" w:color="auto"/>
        <w:bottom w:val="none" w:sz="0" w:space="0" w:color="auto"/>
        <w:right w:val="none" w:sz="0" w:space="0" w:color="auto"/>
      </w:divBdr>
    </w:div>
    <w:div w:id="1826706039">
      <w:bodyDiv w:val="1"/>
      <w:marLeft w:val="0"/>
      <w:marRight w:val="0"/>
      <w:marTop w:val="0"/>
      <w:marBottom w:val="0"/>
      <w:divBdr>
        <w:top w:val="none" w:sz="0" w:space="0" w:color="auto"/>
        <w:left w:val="none" w:sz="0" w:space="0" w:color="auto"/>
        <w:bottom w:val="none" w:sz="0" w:space="0" w:color="auto"/>
        <w:right w:val="none" w:sz="0" w:space="0" w:color="auto"/>
      </w:divBdr>
    </w:div>
    <w:div w:id="1830706547">
      <w:bodyDiv w:val="1"/>
      <w:marLeft w:val="0"/>
      <w:marRight w:val="0"/>
      <w:marTop w:val="0"/>
      <w:marBottom w:val="0"/>
      <w:divBdr>
        <w:top w:val="none" w:sz="0" w:space="0" w:color="auto"/>
        <w:left w:val="none" w:sz="0" w:space="0" w:color="auto"/>
        <w:bottom w:val="none" w:sz="0" w:space="0" w:color="auto"/>
        <w:right w:val="none" w:sz="0" w:space="0" w:color="auto"/>
      </w:divBdr>
    </w:div>
    <w:div w:id="1834879289">
      <w:bodyDiv w:val="1"/>
      <w:marLeft w:val="0"/>
      <w:marRight w:val="0"/>
      <w:marTop w:val="0"/>
      <w:marBottom w:val="0"/>
      <w:divBdr>
        <w:top w:val="none" w:sz="0" w:space="0" w:color="auto"/>
        <w:left w:val="none" w:sz="0" w:space="0" w:color="auto"/>
        <w:bottom w:val="none" w:sz="0" w:space="0" w:color="auto"/>
        <w:right w:val="none" w:sz="0" w:space="0" w:color="auto"/>
      </w:divBdr>
    </w:div>
    <w:div w:id="1837381958">
      <w:bodyDiv w:val="1"/>
      <w:marLeft w:val="0"/>
      <w:marRight w:val="0"/>
      <w:marTop w:val="0"/>
      <w:marBottom w:val="0"/>
      <w:divBdr>
        <w:top w:val="none" w:sz="0" w:space="0" w:color="auto"/>
        <w:left w:val="none" w:sz="0" w:space="0" w:color="auto"/>
        <w:bottom w:val="none" w:sz="0" w:space="0" w:color="auto"/>
        <w:right w:val="none" w:sz="0" w:space="0" w:color="auto"/>
      </w:divBdr>
    </w:div>
    <w:div w:id="1843620563">
      <w:bodyDiv w:val="1"/>
      <w:marLeft w:val="0"/>
      <w:marRight w:val="0"/>
      <w:marTop w:val="0"/>
      <w:marBottom w:val="0"/>
      <w:divBdr>
        <w:top w:val="none" w:sz="0" w:space="0" w:color="auto"/>
        <w:left w:val="none" w:sz="0" w:space="0" w:color="auto"/>
        <w:bottom w:val="none" w:sz="0" w:space="0" w:color="auto"/>
        <w:right w:val="none" w:sz="0" w:space="0" w:color="auto"/>
      </w:divBdr>
    </w:div>
    <w:div w:id="1867328772">
      <w:bodyDiv w:val="1"/>
      <w:marLeft w:val="0"/>
      <w:marRight w:val="0"/>
      <w:marTop w:val="0"/>
      <w:marBottom w:val="0"/>
      <w:divBdr>
        <w:top w:val="none" w:sz="0" w:space="0" w:color="auto"/>
        <w:left w:val="none" w:sz="0" w:space="0" w:color="auto"/>
        <w:bottom w:val="none" w:sz="0" w:space="0" w:color="auto"/>
        <w:right w:val="none" w:sz="0" w:space="0" w:color="auto"/>
      </w:divBdr>
    </w:div>
    <w:div w:id="1878008431">
      <w:bodyDiv w:val="1"/>
      <w:marLeft w:val="0"/>
      <w:marRight w:val="0"/>
      <w:marTop w:val="0"/>
      <w:marBottom w:val="0"/>
      <w:divBdr>
        <w:top w:val="none" w:sz="0" w:space="0" w:color="auto"/>
        <w:left w:val="none" w:sz="0" w:space="0" w:color="auto"/>
        <w:bottom w:val="none" w:sz="0" w:space="0" w:color="auto"/>
        <w:right w:val="none" w:sz="0" w:space="0" w:color="auto"/>
      </w:divBdr>
    </w:div>
    <w:div w:id="1881281797">
      <w:bodyDiv w:val="1"/>
      <w:marLeft w:val="0"/>
      <w:marRight w:val="0"/>
      <w:marTop w:val="0"/>
      <w:marBottom w:val="0"/>
      <w:divBdr>
        <w:top w:val="none" w:sz="0" w:space="0" w:color="auto"/>
        <w:left w:val="none" w:sz="0" w:space="0" w:color="auto"/>
        <w:bottom w:val="none" w:sz="0" w:space="0" w:color="auto"/>
        <w:right w:val="none" w:sz="0" w:space="0" w:color="auto"/>
      </w:divBdr>
    </w:div>
    <w:div w:id="1893224965">
      <w:bodyDiv w:val="1"/>
      <w:marLeft w:val="0"/>
      <w:marRight w:val="0"/>
      <w:marTop w:val="0"/>
      <w:marBottom w:val="0"/>
      <w:divBdr>
        <w:top w:val="none" w:sz="0" w:space="0" w:color="auto"/>
        <w:left w:val="none" w:sz="0" w:space="0" w:color="auto"/>
        <w:bottom w:val="none" w:sz="0" w:space="0" w:color="auto"/>
        <w:right w:val="none" w:sz="0" w:space="0" w:color="auto"/>
      </w:divBdr>
    </w:div>
    <w:div w:id="1900556427">
      <w:bodyDiv w:val="1"/>
      <w:marLeft w:val="0"/>
      <w:marRight w:val="0"/>
      <w:marTop w:val="0"/>
      <w:marBottom w:val="0"/>
      <w:divBdr>
        <w:top w:val="none" w:sz="0" w:space="0" w:color="auto"/>
        <w:left w:val="none" w:sz="0" w:space="0" w:color="auto"/>
        <w:bottom w:val="none" w:sz="0" w:space="0" w:color="auto"/>
        <w:right w:val="none" w:sz="0" w:space="0" w:color="auto"/>
      </w:divBdr>
    </w:div>
    <w:div w:id="1904410988">
      <w:bodyDiv w:val="1"/>
      <w:marLeft w:val="0"/>
      <w:marRight w:val="0"/>
      <w:marTop w:val="0"/>
      <w:marBottom w:val="0"/>
      <w:divBdr>
        <w:top w:val="none" w:sz="0" w:space="0" w:color="auto"/>
        <w:left w:val="none" w:sz="0" w:space="0" w:color="auto"/>
        <w:bottom w:val="none" w:sz="0" w:space="0" w:color="auto"/>
        <w:right w:val="none" w:sz="0" w:space="0" w:color="auto"/>
      </w:divBdr>
    </w:div>
    <w:div w:id="1910650455">
      <w:bodyDiv w:val="1"/>
      <w:marLeft w:val="0"/>
      <w:marRight w:val="0"/>
      <w:marTop w:val="0"/>
      <w:marBottom w:val="0"/>
      <w:divBdr>
        <w:top w:val="none" w:sz="0" w:space="0" w:color="auto"/>
        <w:left w:val="none" w:sz="0" w:space="0" w:color="auto"/>
        <w:bottom w:val="none" w:sz="0" w:space="0" w:color="auto"/>
        <w:right w:val="none" w:sz="0" w:space="0" w:color="auto"/>
      </w:divBdr>
    </w:div>
    <w:div w:id="1931619543">
      <w:bodyDiv w:val="1"/>
      <w:marLeft w:val="0"/>
      <w:marRight w:val="0"/>
      <w:marTop w:val="0"/>
      <w:marBottom w:val="0"/>
      <w:divBdr>
        <w:top w:val="none" w:sz="0" w:space="0" w:color="auto"/>
        <w:left w:val="none" w:sz="0" w:space="0" w:color="auto"/>
        <w:bottom w:val="none" w:sz="0" w:space="0" w:color="auto"/>
        <w:right w:val="none" w:sz="0" w:space="0" w:color="auto"/>
      </w:divBdr>
    </w:div>
    <w:div w:id="1938561455">
      <w:bodyDiv w:val="1"/>
      <w:marLeft w:val="0"/>
      <w:marRight w:val="0"/>
      <w:marTop w:val="0"/>
      <w:marBottom w:val="0"/>
      <w:divBdr>
        <w:top w:val="none" w:sz="0" w:space="0" w:color="auto"/>
        <w:left w:val="none" w:sz="0" w:space="0" w:color="auto"/>
        <w:bottom w:val="none" w:sz="0" w:space="0" w:color="auto"/>
        <w:right w:val="none" w:sz="0" w:space="0" w:color="auto"/>
      </w:divBdr>
    </w:div>
    <w:div w:id="1959792869">
      <w:bodyDiv w:val="1"/>
      <w:marLeft w:val="0"/>
      <w:marRight w:val="0"/>
      <w:marTop w:val="0"/>
      <w:marBottom w:val="0"/>
      <w:divBdr>
        <w:top w:val="none" w:sz="0" w:space="0" w:color="auto"/>
        <w:left w:val="none" w:sz="0" w:space="0" w:color="auto"/>
        <w:bottom w:val="none" w:sz="0" w:space="0" w:color="auto"/>
        <w:right w:val="none" w:sz="0" w:space="0" w:color="auto"/>
      </w:divBdr>
    </w:div>
    <w:div w:id="1971742771">
      <w:bodyDiv w:val="1"/>
      <w:marLeft w:val="0"/>
      <w:marRight w:val="0"/>
      <w:marTop w:val="0"/>
      <w:marBottom w:val="0"/>
      <w:divBdr>
        <w:top w:val="none" w:sz="0" w:space="0" w:color="auto"/>
        <w:left w:val="none" w:sz="0" w:space="0" w:color="auto"/>
        <w:bottom w:val="none" w:sz="0" w:space="0" w:color="auto"/>
        <w:right w:val="none" w:sz="0" w:space="0" w:color="auto"/>
      </w:divBdr>
    </w:div>
    <w:div w:id="1988128479">
      <w:bodyDiv w:val="1"/>
      <w:marLeft w:val="0"/>
      <w:marRight w:val="0"/>
      <w:marTop w:val="0"/>
      <w:marBottom w:val="0"/>
      <w:divBdr>
        <w:top w:val="none" w:sz="0" w:space="0" w:color="auto"/>
        <w:left w:val="none" w:sz="0" w:space="0" w:color="auto"/>
        <w:bottom w:val="none" w:sz="0" w:space="0" w:color="auto"/>
        <w:right w:val="none" w:sz="0" w:space="0" w:color="auto"/>
      </w:divBdr>
    </w:div>
    <w:div w:id="2006324983">
      <w:bodyDiv w:val="1"/>
      <w:marLeft w:val="0"/>
      <w:marRight w:val="0"/>
      <w:marTop w:val="0"/>
      <w:marBottom w:val="0"/>
      <w:divBdr>
        <w:top w:val="none" w:sz="0" w:space="0" w:color="auto"/>
        <w:left w:val="none" w:sz="0" w:space="0" w:color="auto"/>
        <w:bottom w:val="none" w:sz="0" w:space="0" w:color="auto"/>
        <w:right w:val="none" w:sz="0" w:space="0" w:color="auto"/>
      </w:divBdr>
    </w:div>
    <w:div w:id="2008825147">
      <w:bodyDiv w:val="1"/>
      <w:marLeft w:val="0"/>
      <w:marRight w:val="0"/>
      <w:marTop w:val="0"/>
      <w:marBottom w:val="0"/>
      <w:divBdr>
        <w:top w:val="none" w:sz="0" w:space="0" w:color="auto"/>
        <w:left w:val="none" w:sz="0" w:space="0" w:color="auto"/>
        <w:bottom w:val="none" w:sz="0" w:space="0" w:color="auto"/>
        <w:right w:val="none" w:sz="0" w:space="0" w:color="auto"/>
      </w:divBdr>
    </w:div>
    <w:div w:id="2021544093">
      <w:bodyDiv w:val="1"/>
      <w:marLeft w:val="0"/>
      <w:marRight w:val="0"/>
      <w:marTop w:val="0"/>
      <w:marBottom w:val="0"/>
      <w:divBdr>
        <w:top w:val="none" w:sz="0" w:space="0" w:color="auto"/>
        <w:left w:val="none" w:sz="0" w:space="0" w:color="auto"/>
        <w:bottom w:val="none" w:sz="0" w:space="0" w:color="auto"/>
        <w:right w:val="none" w:sz="0" w:space="0" w:color="auto"/>
      </w:divBdr>
    </w:div>
    <w:div w:id="2037921455">
      <w:bodyDiv w:val="1"/>
      <w:marLeft w:val="0"/>
      <w:marRight w:val="0"/>
      <w:marTop w:val="0"/>
      <w:marBottom w:val="0"/>
      <w:divBdr>
        <w:top w:val="none" w:sz="0" w:space="0" w:color="auto"/>
        <w:left w:val="none" w:sz="0" w:space="0" w:color="auto"/>
        <w:bottom w:val="none" w:sz="0" w:space="0" w:color="auto"/>
        <w:right w:val="none" w:sz="0" w:space="0" w:color="auto"/>
      </w:divBdr>
    </w:div>
    <w:div w:id="2052999903">
      <w:bodyDiv w:val="1"/>
      <w:marLeft w:val="0"/>
      <w:marRight w:val="0"/>
      <w:marTop w:val="0"/>
      <w:marBottom w:val="0"/>
      <w:divBdr>
        <w:top w:val="none" w:sz="0" w:space="0" w:color="auto"/>
        <w:left w:val="none" w:sz="0" w:space="0" w:color="auto"/>
        <w:bottom w:val="none" w:sz="0" w:space="0" w:color="auto"/>
        <w:right w:val="none" w:sz="0" w:space="0" w:color="auto"/>
      </w:divBdr>
    </w:div>
    <w:div w:id="2054650964">
      <w:bodyDiv w:val="1"/>
      <w:marLeft w:val="0"/>
      <w:marRight w:val="0"/>
      <w:marTop w:val="0"/>
      <w:marBottom w:val="0"/>
      <w:divBdr>
        <w:top w:val="none" w:sz="0" w:space="0" w:color="auto"/>
        <w:left w:val="none" w:sz="0" w:space="0" w:color="auto"/>
        <w:bottom w:val="none" w:sz="0" w:space="0" w:color="auto"/>
        <w:right w:val="none" w:sz="0" w:space="0" w:color="auto"/>
      </w:divBdr>
    </w:div>
    <w:div w:id="2065909683">
      <w:bodyDiv w:val="1"/>
      <w:marLeft w:val="0"/>
      <w:marRight w:val="0"/>
      <w:marTop w:val="0"/>
      <w:marBottom w:val="0"/>
      <w:divBdr>
        <w:top w:val="none" w:sz="0" w:space="0" w:color="auto"/>
        <w:left w:val="none" w:sz="0" w:space="0" w:color="auto"/>
        <w:bottom w:val="none" w:sz="0" w:space="0" w:color="auto"/>
        <w:right w:val="none" w:sz="0" w:space="0" w:color="auto"/>
      </w:divBdr>
    </w:div>
    <w:div w:id="2092658413">
      <w:bodyDiv w:val="1"/>
      <w:marLeft w:val="0"/>
      <w:marRight w:val="0"/>
      <w:marTop w:val="0"/>
      <w:marBottom w:val="0"/>
      <w:divBdr>
        <w:top w:val="none" w:sz="0" w:space="0" w:color="auto"/>
        <w:left w:val="none" w:sz="0" w:space="0" w:color="auto"/>
        <w:bottom w:val="none" w:sz="0" w:space="0" w:color="auto"/>
        <w:right w:val="none" w:sz="0" w:space="0" w:color="auto"/>
      </w:divBdr>
    </w:div>
    <w:div w:id="2105416433">
      <w:bodyDiv w:val="1"/>
      <w:marLeft w:val="0"/>
      <w:marRight w:val="0"/>
      <w:marTop w:val="0"/>
      <w:marBottom w:val="0"/>
      <w:divBdr>
        <w:top w:val="none" w:sz="0" w:space="0" w:color="auto"/>
        <w:left w:val="none" w:sz="0" w:space="0" w:color="auto"/>
        <w:bottom w:val="none" w:sz="0" w:space="0" w:color="auto"/>
        <w:right w:val="none" w:sz="0" w:space="0" w:color="auto"/>
      </w:divBdr>
    </w:div>
    <w:div w:id="2109957293">
      <w:bodyDiv w:val="1"/>
      <w:marLeft w:val="0"/>
      <w:marRight w:val="0"/>
      <w:marTop w:val="0"/>
      <w:marBottom w:val="0"/>
      <w:divBdr>
        <w:top w:val="none" w:sz="0" w:space="0" w:color="auto"/>
        <w:left w:val="none" w:sz="0" w:space="0" w:color="auto"/>
        <w:bottom w:val="none" w:sz="0" w:space="0" w:color="auto"/>
        <w:right w:val="none" w:sz="0" w:space="0" w:color="auto"/>
      </w:divBdr>
    </w:div>
    <w:div w:id="2135322966">
      <w:bodyDiv w:val="1"/>
      <w:marLeft w:val="0"/>
      <w:marRight w:val="0"/>
      <w:marTop w:val="0"/>
      <w:marBottom w:val="0"/>
      <w:divBdr>
        <w:top w:val="none" w:sz="0" w:space="0" w:color="auto"/>
        <w:left w:val="none" w:sz="0" w:space="0" w:color="auto"/>
        <w:bottom w:val="none" w:sz="0" w:space="0" w:color="auto"/>
        <w:right w:val="none" w:sz="0" w:space="0" w:color="auto"/>
      </w:divBdr>
    </w:div>
    <w:div w:id="2145006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osoe@z5.keio.jp" TargetMode="External"/><Relationship Id="rId13" Type="http://schemas.openxmlformats.org/officeDocument/2006/relationships/image" Target="media/image5.jpe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0BA5-7CF6-4FCD-BF10-A5B60896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5237</Words>
  <Characters>29857</Characters>
  <Application>Microsoft Office Word</Application>
  <DocSecurity>0</DocSecurity>
  <Lines>248</Lines>
  <Paragraphs>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_</vt:lpstr>
      <vt:lpstr>_</vt:lpstr>
    </vt:vector>
  </TitlesOfParts>
  <Company/>
  <LinksUpToDate>false</LinksUpToDate>
  <CharactersWithSpaces>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Jane Charbonneau</dc:creator>
  <cp:keywords/>
  <dc:description/>
  <cp:lastModifiedBy>Lian-Sheng Ma</cp:lastModifiedBy>
  <cp:revision>2</cp:revision>
  <cp:lastPrinted>2019-03-19T03:39:00Z</cp:lastPrinted>
  <dcterms:created xsi:type="dcterms:W3CDTF">2019-05-14T01:17:00Z</dcterms:created>
  <dcterms:modified xsi:type="dcterms:W3CDTF">2019-05-14T01:17:00Z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user:59990728e4b04f9a0aff0c12</vt:lpwstr>
  </property>
  <property fmtid="{D5CDD505-2E9C-101B-9397-08002B2CF9AE}" pid="3" name="WnCSubscriberId">
    <vt:lpwstr>0</vt:lpwstr>
  </property>
  <property fmtid="{D5CDD505-2E9C-101B-9397-08002B2CF9AE}" pid="4" name="WnCOutputStyleId">
    <vt:lpwstr>rwuserstyle:5b1fb942dfc20507fc463040</vt:lpwstr>
  </property>
  <property fmtid="{D5CDD505-2E9C-101B-9397-08002B2CF9AE}" pid="5" name="RWProductId">
    <vt:lpwstr>Flow</vt:lpwstr>
  </property>
  <property fmtid="{D5CDD505-2E9C-101B-9397-08002B2CF9AE}" pid="6" name="WnC4Folder">
    <vt:lpwstr>Documents///Main text (1)</vt:lpwstr>
  </property>
</Properties>
</file>