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E65E9" w14:textId="2D528633" w:rsidR="008003FB" w:rsidRPr="007904DC" w:rsidRDefault="008003FB" w:rsidP="007904DC">
      <w:pPr>
        <w:adjustRightInd w:val="0"/>
        <w:snapToGrid w:val="0"/>
        <w:spacing w:line="360" w:lineRule="auto"/>
        <w:jc w:val="both"/>
        <w:rPr>
          <w:rFonts w:ascii="Book Antiqua" w:eastAsia="Times New Roman" w:hAnsi="Book Antiqua" w:cs="SimSun"/>
          <w:i/>
          <w:color w:val="000000"/>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bookmarkStart w:id="8" w:name="OLE_LINK166"/>
      <w:r w:rsidRPr="007904DC">
        <w:rPr>
          <w:rFonts w:ascii="Book Antiqua" w:eastAsia="Times New Roman" w:hAnsi="Book Antiqua" w:cs="SimSun"/>
          <w:b/>
          <w:color w:val="000000"/>
        </w:rPr>
        <w:t xml:space="preserve">Name of Journal: </w:t>
      </w:r>
      <w:r w:rsidR="007904DC" w:rsidRPr="007904DC">
        <w:rPr>
          <w:rFonts w:ascii="Book Antiqua" w:eastAsia="Times New Roman" w:hAnsi="Book Antiqua" w:cs="SimSun"/>
          <w:b/>
          <w:i/>
          <w:iCs/>
          <w:color w:val="000000"/>
        </w:rPr>
        <w:t>World Journal of Orthopedics</w:t>
      </w:r>
    </w:p>
    <w:p w14:paraId="5538562A" w14:textId="6FF51BBB" w:rsidR="008003FB" w:rsidRPr="007904DC" w:rsidRDefault="008003FB" w:rsidP="007904DC">
      <w:pPr>
        <w:adjustRightInd w:val="0"/>
        <w:snapToGrid w:val="0"/>
        <w:spacing w:line="360" w:lineRule="auto"/>
        <w:jc w:val="both"/>
        <w:rPr>
          <w:rFonts w:ascii="Book Antiqua" w:hAnsi="Book Antiqua" w:cs="Arial"/>
          <w:color w:val="000000"/>
          <w:lang w:val="en" w:eastAsia="zh-CN"/>
        </w:rPr>
      </w:pPr>
      <w:bookmarkStart w:id="9" w:name="_Hlk5632321"/>
      <w:r w:rsidRPr="007904DC">
        <w:rPr>
          <w:rFonts w:ascii="Book Antiqua" w:eastAsia="Times New Roman" w:hAnsi="Book Antiqua"/>
          <w:b/>
          <w:bCs/>
          <w:color w:val="222222"/>
        </w:rPr>
        <w:t>Manuscript NO</w:t>
      </w:r>
      <w:r w:rsidRPr="007904DC">
        <w:rPr>
          <w:rFonts w:ascii="Book Antiqua" w:hAnsi="Book Antiqua" w:cs="Arial"/>
          <w:b/>
          <w:color w:val="000000"/>
          <w:lang w:val="en"/>
        </w:rPr>
        <w:t xml:space="preserve">: </w:t>
      </w:r>
      <w:r w:rsidR="007904DC">
        <w:rPr>
          <w:rFonts w:ascii="Book Antiqua" w:hAnsi="Book Antiqua" w:cs="Arial"/>
          <w:b/>
          <w:color w:val="000000"/>
          <w:lang w:val="en"/>
        </w:rPr>
        <w:t>47744</w:t>
      </w:r>
    </w:p>
    <w:bookmarkEnd w:id="9"/>
    <w:p w14:paraId="00C463A0" w14:textId="3CA974D7" w:rsidR="008003FB" w:rsidRPr="007904DC" w:rsidRDefault="008003FB" w:rsidP="007904DC">
      <w:pPr>
        <w:spacing w:line="360" w:lineRule="auto"/>
        <w:jc w:val="both"/>
        <w:rPr>
          <w:rFonts w:ascii="Book Antiqua" w:hAnsi="Book Antiqua"/>
          <w:lang w:eastAsia="zh-CN"/>
        </w:rPr>
      </w:pPr>
      <w:r w:rsidRPr="007904DC">
        <w:rPr>
          <w:rFonts w:ascii="Book Antiqua" w:hAnsi="Book Antiqua"/>
          <w:b/>
          <w:color w:val="000000"/>
          <w:shd w:val="clear" w:color="auto" w:fill="FFFFFF"/>
        </w:rPr>
        <w:t>Manuscript Type</w:t>
      </w:r>
      <w:r w:rsidRPr="007904DC">
        <w:rPr>
          <w:rFonts w:ascii="Book Antiqua" w:hAnsi="Book Antiqua"/>
          <w:b/>
          <w:color w:val="000000"/>
        </w:rPr>
        <w:t>:</w:t>
      </w:r>
      <w:bookmarkEnd w:id="0"/>
      <w:bookmarkEnd w:id="1"/>
      <w:bookmarkEnd w:id="2"/>
      <w:bookmarkEnd w:id="3"/>
      <w:bookmarkEnd w:id="4"/>
      <w:bookmarkEnd w:id="5"/>
      <w:bookmarkEnd w:id="6"/>
      <w:bookmarkEnd w:id="7"/>
      <w:bookmarkEnd w:id="8"/>
      <w:r w:rsidR="007904DC">
        <w:rPr>
          <w:rFonts w:ascii="Book Antiqua" w:hAnsi="Book Antiqua"/>
          <w:b/>
          <w:color w:val="000000"/>
        </w:rPr>
        <w:t xml:space="preserve"> </w:t>
      </w:r>
      <w:r w:rsidR="007904DC" w:rsidRPr="007904DC">
        <w:rPr>
          <w:rFonts w:ascii="Book Antiqua" w:hAnsi="Book Antiqua"/>
          <w:b/>
          <w:iCs/>
          <w:color w:val="000000"/>
        </w:rPr>
        <w:t>SCIENTOMETRICS</w:t>
      </w:r>
    </w:p>
    <w:p w14:paraId="5DB284E3" w14:textId="77777777" w:rsidR="008003FB" w:rsidRPr="007904DC" w:rsidRDefault="008003FB" w:rsidP="007904DC">
      <w:pPr>
        <w:pStyle w:val="BodyTextIndent2"/>
        <w:ind w:firstLine="0"/>
        <w:outlineLvl w:val="0"/>
        <w:rPr>
          <w:rFonts w:ascii="Book Antiqua" w:hAnsi="Book Antiqua" w:cs="Times New Roman"/>
          <w:b/>
          <w:bCs/>
          <w:sz w:val="24"/>
          <w:szCs w:val="24"/>
          <w:lang w:val="pt-BR"/>
        </w:rPr>
      </w:pPr>
    </w:p>
    <w:p w14:paraId="4C5C7690" w14:textId="61FB1156" w:rsidR="008003FB" w:rsidRPr="007904DC" w:rsidRDefault="007C0E82" w:rsidP="007904DC">
      <w:pPr>
        <w:pStyle w:val="BodyTextIndent2"/>
        <w:ind w:firstLine="0"/>
        <w:outlineLvl w:val="0"/>
        <w:rPr>
          <w:rFonts w:ascii="Book Antiqua" w:hAnsi="Book Antiqua" w:cs="Times New Roman"/>
          <w:b/>
          <w:bCs/>
          <w:sz w:val="24"/>
          <w:szCs w:val="24"/>
        </w:rPr>
      </w:pPr>
      <w:bookmarkStart w:id="10" w:name="OLE_LINK9"/>
      <w:r w:rsidRPr="007904DC">
        <w:rPr>
          <w:rFonts w:ascii="Book Antiqua" w:hAnsi="Book Antiqua" w:cs="Times New Roman"/>
          <w:b/>
          <w:bCs/>
          <w:sz w:val="24"/>
          <w:szCs w:val="24"/>
        </w:rPr>
        <w:t xml:space="preserve">Who </w:t>
      </w:r>
      <w:r w:rsidR="007904DC" w:rsidRPr="007904DC">
        <w:rPr>
          <w:rFonts w:ascii="Book Antiqua" w:hAnsi="Book Antiqua" w:cs="Times New Roman"/>
          <w:b/>
          <w:bCs/>
          <w:sz w:val="24"/>
          <w:szCs w:val="24"/>
        </w:rPr>
        <w:t>should you be following</w:t>
      </w:r>
      <w:r w:rsidRPr="007904DC">
        <w:rPr>
          <w:rFonts w:ascii="Book Antiqua" w:hAnsi="Book Antiqua" w:cs="Times New Roman"/>
          <w:b/>
          <w:bCs/>
          <w:sz w:val="24"/>
          <w:szCs w:val="24"/>
        </w:rPr>
        <w:t xml:space="preserve">? The </w:t>
      </w:r>
      <w:r w:rsidR="007904DC" w:rsidRPr="007904DC">
        <w:rPr>
          <w:rFonts w:ascii="Book Antiqua" w:hAnsi="Book Antiqua" w:cs="Times New Roman"/>
          <w:b/>
          <w:bCs/>
          <w:sz w:val="24"/>
          <w:szCs w:val="24"/>
        </w:rPr>
        <w:t xml:space="preserve">top 100 social media influencers in </w:t>
      </w:r>
      <w:proofErr w:type="spellStart"/>
      <w:r w:rsidR="007904DC" w:rsidRPr="007904DC">
        <w:rPr>
          <w:rFonts w:ascii="Book Antiqua" w:hAnsi="Book Antiqua" w:cs="Times New Roman"/>
          <w:b/>
          <w:bCs/>
          <w:sz w:val="24"/>
          <w:szCs w:val="24"/>
        </w:rPr>
        <w:t>orthopaedic</w:t>
      </w:r>
      <w:proofErr w:type="spellEnd"/>
      <w:r w:rsidR="007904DC" w:rsidRPr="007904DC">
        <w:rPr>
          <w:rFonts w:ascii="Book Antiqua" w:hAnsi="Book Antiqua" w:cs="Times New Roman"/>
          <w:b/>
          <w:bCs/>
          <w:sz w:val="24"/>
          <w:szCs w:val="24"/>
        </w:rPr>
        <w:t xml:space="preserve"> surgery</w:t>
      </w:r>
    </w:p>
    <w:p w14:paraId="461DFF60" w14:textId="77777777" w:rsidR="00413B4F" w:rsidRPr="007904DC" w:rsidRDefault="00413B4F" w:rsidP="007904DC">
      <w:pPr>
        <w:spacing w:line="360" w:lineRule="auto"/>
        <w:jc w:val="both"/>
        <w:rPr>
          <w:rFonts w:ascii="Book Antiqua" w:hAnsi="Book Antiqua" w:cs="Times New Roman"/>
          <w:b/>
          <w:bCs/>
          <w:color w:val="FF0000"/>
        </w:rPr>
      </w:pPr>
      <w:bookmarkStart w:id="11" w:name="_Hlk5627141"/>
      <w:bookmarkEnd w:id="10"/>
    </w:p>
    <w:p w14:paraId="2BF68F5A" w14:textId="7443EE1C" w:rsidR="008003FB" w:rsidRPr="007904DC" w:rsidRDefault="007904DC" w:rsidP="007904DC">
      <w:pPr>
        <w:spacing w:line="360" w:lineRule="auto"/>
        <w:jc w:val="both"/>
        <w:rPr>
          <w:rFonts w:ascii="Book Antiqua" w:hAnsi="Book Antiqua" w:cs="Times New Roman"/>
          <w:color w:val="000000" w:themeColor="text1"/>
        </w:rPr>
      </w:pPr>
      <w:r w:rsidRPr="007904DC">
        <w:rPr>
          <w:rFonts w:ascii="Book Antiqua" w:hAnsi="Book Antiqua" w:cs="Times New Roman"/>
          <w:lang w:val="pt-BR"/>
        </w:rPr>
        <w:t>Varady</w:t>
      </w:r>
      <w:r w:rsidRPr="007904DC">
        <w:rPr>
          <w:rFonts w:ascii="Book Antiqua" w:hAnsi="Book Antiqua" w:cs="Times New Roman"/>
          <w:color w:val="000000" w:themeColor="text1"/>
          <w:lang w:eastAsia="zh-CN"/>
        </w:rPr>
        <w:t xml:space="preserve"> </w:t>
      </w:r>
      <w:r>
        <w:rPr>
          <w:rFonts w:ascii="Book Antiqua" w:hAnsi="Book Antiqua" w:cs="Times New Roman"/>
          <w:color w:val="000000" w:themeColor="text1"/>
          <w:lang w:eastAsia="zh-CN"/>
        </w:rPr>
        <w:t xml:space="preserve">NH </w:t>
      </w:r>
      <w:r w:rsidRPr="007904DC">
        <w:rPr>
          <w:rFonts w:ascii="Book Antiqua" w:hAnsi="Book Antiqua" w:cs="Times New Roman"/>
          <w:i/>
          <w:iCs/>
          <w:color w:val="000000" w:themeColor="text1"/>
          <w:lang w:eastAsia="zh-CN"/>
        </w:rPr>
        <w:t>et al</w:t>
      </w:r>
      <w:r>
        <w:rPr>
          <w:rFonts w:ascii="Book Antiqua" w:hAnsi="Book Antiqua" w:cs="Times New Roman"/>
          <w:color w:val="000000" w:themeColor="text1"/>
          <w:lang w:eastAsia="zh-CN"/>
        </w:rPr>
        <w:t xml:space="preserve">. </w:t>
      </w:r>
      <w:r w:rsidR="008F6EE0" w:rsidRPr="007904DC">
        <w:rPr>
          <w:rFonts w:ascii="Book Antiqua" w:hAnsi="Book Antiqua" w:cs="Times New Roman"/>
          <w:color w:val="000000" w:themeColor="text1"/>
          <w:lang w:eastAsia="zh-CN"/>
        </w:rPr>
        <w:t xml:space="preserve">Top </w:t>
      </w:r>
      <w:r w:rsidRPr="007904DC">
        <w:rPr>
          <w:rFonts w:ascii="Book Antiqua" w:hAnsi="Book Antiqua" w:cs="Times New Roman"/>
          <w:color w:val="000000" w:themeColor="text1"/>
          <w:lang w:eastAsia="zh-CN"/>
        </w:rPr>
        <w:t xml:space="preserve">social media influencers in </w:t>
      </w:r>
      <w:proofErr w:type="spellStart"/>
      <w:r w:rsidRPr="007904DC">
        <w:rPr>
          <w:rFonts w:ascii="Book Antiqua" w:hAnsi="Book Antiqua" w:cs="Times New Roman"/>
          <w:color w:val="000000" w:themeColor="text1"/>
          <w:lang w:eastAsia="zh-CN"/>
        </w:rPr>
        <w:t>orthopaedics</w:t>
      </w:r>
      <w:proofErr w:type="spellEnd"/>
    </w:p>
    <w:bookmarkEnd w:id="11"/>
    <w:p w14:paraId="671438B2" w14:textId="77777777" w:rsidR="008003FB" w:rsidRPr="007904DC" w:rsidRDefault="008003FB" w:rsidP="007904DC">
      <w:pPr>
        <w:pStyle w:val="BodyTextIndent2"/>
        <w:ind w:firstLine="0"/>
        <w:outlineLvl w:val="0"/>
        <w:rPr>
          <w:rFonts w:ascii="Book Antiqua" w:eastAsiaTheme="minorEastAsia" w:hAnsi="Book Antiqua" w:cs="Times New Roman"/>
          <w:b/>
          <w:bCs/>
          <w:sz w:val="24"/>
          <w:szCs w:val="24"/>
        </w:rPr>
      </w:pPr>
    </w:p>
    <w:p w14:paraId="3D574D85" w14:textId="1148C5FA" w:rsidR="007C0E82" w:rsidRPr="007904DC" w:rsidRDefault="007C0E82" w:rsidP="007904DC">
      <w:pPr>
        <w:pStyle w:val="BodyTextIndent2"/>
        <w:ind w:firstLine="0"/>
        <w:outlineLvl w:val="0"/>
        <w:rPr>
          <w:rFonts w:ascii="Book Antiqua" w:hAnsi="Book Antiqua" w:cs="Times New Roman"/>
          <w:b/>
          <w:bCs/>
          <w:sz w:val="24"/>
          <w:szCs w:val="24"/>
          <w:vertAlign w:val="superscript"/>
          <w:lang w:val="pt-BR"/>
        </w:rPr>
      </w:pPr>
      <w:r w:rsidRPr="007904DC">
        <w:rPr>
          <w:rFonts w:ascii="Book Antiqua" w:hAnsi="Book Antiqua" w:cs="Times New Roman"/>
          <w:b/>
          <w:bCs/>
          <w:sz w:val="24"/>
          <w:szCs w:val="24"/>
          <w:lang w:val="pt-BR"/>
        </w:rPr>
        <w:t xml:space="preserve">Nathan H </w:t>
      </w:r>
      <w:bookmarkStart w:id="12" w:name="OLE_LINK1"/>
      <w:r w:rsidRPr="007904DC">
        <w:rPr>
          <w:rFonts w:ascii="Book Antiqua" w:hAnsi="Book Antiqua" w:cs="Times New Roman"/>
          <w:b/>
          <w:bCs/>
          <w:sz w:val="24"/>
          <w:szCs w:val="24"/>
          <w:lang w:val="pt-BR"/>
        </w:rPr>
        <w:t>Varady</w:t>
      </w:r>
      <w:bookmarkEnd w:id="12"/>
      <w:r w:rsidRPr="007904DC">
        <w:rPr>
          <w:rFonts w:ascii="Book Antiqua" w:hAnsi="Book Antiqua" w:cs="Times New Roman"/>
          <w:b/>
          <w:bCs/>
          <w:sz w:val="24"/>
          <w:szCs w:val="24"/>
          <w:lang w:val="pt-BR"/>
        </w:rPr>
        <w:t>, Akash A Chandawarkar, Willem A Kernkamp, Itai Gans</w:t>
      </w:r>
    </w:p>
    <w:p w14:paraId="37366ECC" w14:textId="77777777" w:rsidR="007904DC" w:rsidRPr="007904DC" w:rsidRDefault="007904DC" w:rsidP="007904DC">
      <w:pPr>
        <w:pStyle w:val="BodyTextIndent2"/>
        <w:ind w:firstLine="0"/>
        <w:outlineLvl w:val="0"/>
        <w:rPr>
          <w:rFonts w:ascii="Book Antiqua" w:hAnsi="Book Antiqua" w:cs="Times New Roman"/>
          <w:sz w:val="24"/>
          <w:szCs w:val="24"/>
          <w:lang w:val="pt-BR"/>
        </w:rPr>
      </w:pPr>
    </w:p>
    <w:p w14:paraId="61E52629" w14:textId="4CF61C8B" w:rsidR="007C0E82" w:rsidRDefault="008D5F4B" w:rsidP="008D5F4B">
      <w:pPr>
        <w:pStyle w:val="BodyText2"/>
        <w:spacing w:after="0" w:line="360" w:lineRule="auto"/>
        <w:jc w:val="both"/>
        <w:rPr>
          <w:rFonts w:ascii="Book Antiqua" w:hAnsi="Book Antiqua"/>
        </w:rPr>
      </w:pPr>
      <w:r w:rsidRPr="007904DC">
        <w:rPr>
          <w:rFonts w:ascii="Book Antiqua" w:hAnsi="Book Antiqua"/>
          <w:b/>
          <w:bCs/>
          <w:lang w:val="pt-BR"/>
        </w:rPr>
        <w:t xml:space="preserve">Nathan H Varady, Willem A Kernkamp, </w:t>
      </w:r>
      <w:r w:rsidR="007C0E82" w:rsidRPr="007904DC">
        <w:rPr>
          <w:rFonts w:ascii="Book Antiqua" w:hAnsi="Book Antiqua"/>
        </w:rPr>
        <w:t xml:space="preserve">Department of </w:t>
      </w:r>
      <w:proofErr w:type="spellStart"/>
      <w:r w:rsidR="007C0E82" w:rsidRPr="007904DC">
        <w:rPr>
          <w:rFonts w:ascii="Book Antiqua" w:hAnsi="Book Antiqua"/>
        </w:rPr>
        <w:t>Orthopaedic</w:t>
      </w:r>
      <w:proofErr w:type="spellEnd"/>
      <w:r w:rsidR="007C0E82" w:rsidRPr="007904DC">
        <w:rPr>
          <w:rFonts w:ascii="Book Antiqua" w:hAnsi="Book Antiqua"/>
        </w:rPr>
        <w:t xml:space="preserve"> Surgery, Massachusetts General Hospital/Harvard Medical School, Boston, MA</w:t>
      </w:r>
      <w:r w:rsidR="008003FB" w:rsidRPr="007904DC">
        <w:rPr>
          <w:rFonts w:ascii="Book Antiqua" w:hAnsi="Book Antiqua"/>
        </w:rPr>
        <w:t xml:space="preserve"> </w:t>
      </w:r>
      <w:r w:rsidR="008F6EE0" w:rsidRPr="007904DC">
        <w:rPr>
          <w:rFonts w:ascii="Book Antiqua" w:hAnsi="Book Antiqua"/>
        </w:rPr>
        <w:t>02114</w:t>
      </w:r>
      <w:r w:rsidR="007C0E82" w:rsidRPr="007904DC">
        <w:rPr>
          <w:rFonts w:ascii="Book Antiqua" w:hAnsi="Book Antiqua"/>
        </w:rPr>
        <w:t>, U</w:t>
      </w:r>
      <w:r>
        <w:rPr>
          <w:rFonts w:ascii="Book Antiqua" w:hAnsi="Book Antiqua"/>
        </w:rPr>
        <w:t>nited States</w:t>
      </w:r>
    </w:p>
    <w:p w14:paraId="03839EDC" w14:textId="77777777" w:rsidR="008D5F4B" w:rsidRPr="007904DC" w:rsidRDefault="008D5F4B" w:rsidP="008D5F4B">
      <w:pPr>
        <w:pStyle w:val="BodyText2"/>
        <w:spacing w:after="0" w:line="360" w:lineRule="auto"/>
        <w:jc w:val="both"/>
        <w:rPr>
          <w:rFonts w:ascii="Book Antiqua" w:hAnsi="Book Antiqua"/>
        </w:rPr>
      </w:pPr>
    </w:p>
    <w:p w14:paraId="2EF5E862" w14:textId="1695CE6E" w:rsidR="007C0E82" w:rsidRDefault="008D5F4B" w:rsidP="008D5F4B">
      <w:pPr>
        <w:pStyle w:val="BodyText2"/>
        <w:spacing w:after="0" w:line="360" w:lineRule="auto"/>
        <w:jc w:val="both"/>
        <w:rPr>
          <w:rFonts w:ascii="Book Antiqua" w:hAnsi="Book Antiqua"/>
        </w:rPr>
      </w:pPr>
      <w:r w:rsidRPr="007904DC">
        <w:rPr>
          <w:rFonts w:ascii="Book Antiqua" w:hAnsi="Book Antiqua"/>
          <w:b/>
          <w:bCs/>
          <w:lang w:val="pt-BR"/>
        </w:rPr>
        <w:t xml:space="preserve">Akash A Chandawarkar, </w:t>
      </w:r>
      <w:r w:rsidR="007C0E82" w:rsidRPr="007904DC">
        <w:rPr>
          <w:rFonts w:ascii="Book Antiqua" w:hAnsi="Book Antiqua"/>
        </w:rPr>
        <w:t>Department of Plastic and Reconstructive Surgery, Johns Hopkins University School of Medicine, Baltimore, MD</w:t>
      </w:r>
      <w:r w:rsidR="008F6EE0" w:rsidRPr="007904DC">
        <w:rPr>
          <w:rFonts w:ascii="Book Antiqua" w:hAnsi="Book Antiqua"/>
        </w:rPr>
        <w:t xml:space="preserve"> 21205</w:t>
      </w:r>
      <w:r w:rsidR="007C0E82" w:rsidRPr="007904DC">
        <w:rPr>
          <w:rFonts w:ascii="Book Antiqua" w:hAnsi="Book Antiqua"/>
        </w:rPr>
        <w:t>, U</w:t>
      </w:r>
      <w:r>
        <w:rPr>
          <w:rFonts w:ascii="Book Antiqua" w:hAnsi="Book Antiqua"/>
        </w:rPr>
        <w:t>nited States</w:t>
      </w:r>
    </w:p>
    <w:p w14:paraId="1A2824C2" w14:textId="77777777" w:rsidR="008D5F4B" w:rsidRPr="007904DC" w:rsidRDefault="008D5F4B" w:rsidP="008D5F4B">
      <w:pPr>
        <w:pStyle w:val="BodyText2"/>
        <w:spacing w:after="0" w:line="360" w:lineRule="auto"/>
        <w:jc w:val="both"/>
        <w:rPr>
          <w:rFonts w:ascii="Book Antiqua" w:hAnsi="Book Antiqua"/>
        </w:rPr>
      </w:pPr>
    </w:p>
    <w:p w14:paraId="2AE0CA40" w14:textId="2D59CA2D" w:rsidR="007C0E82" w:rsidRDefault="008D5F4B" w:rsidP="008D5F4B">
      <w:pPr>
        <w:pStyle w:val="BodyText2"/>
        <w:spacing w:after="0" w:line="360" w:lineRule="auto"/>
        <w:jc w:val="both"/>
        <w:rPr>
          <w:rFonts w:ascii="Book Antiqua" w:hAnsi="Book Antiqua"/>
        </w:rPr>
      </w:pPr>
      <w:r w:rsidRPr="007904DC">
        <w:rPr>
          <w:rFonts w:ascii="Book Antiqua" w:hAnsi="Book Antiqua"/>
          <w:b/>
          <w:bCs/>
          <w:lang w:val="pt-BR"/>
        </w:rPr>
        <w:t xml:space="preserve">Itai Gans, </w:t>
      </w:r>
      <w:r w:rsidR="007C0E82" w:rsidRPr="007904DC">
        <w:rPr>
          <w:rFonts w:ascii="Book Antiqua" w:hAnsi="Book Antiqua"/>
        </w:rPr>
        <w:t>Department of Orthopaedic Surgery, Johns Hopkins University School of Medicine, Baltimore, MD</w:t>
      </w:r>
      <w:r w:rsidR="008003FB" w:rsidRPr="007904DC">
        <w:rPr>
          <w:rFonts w:ascii="Book Antiqua" w:hAnsi="Book Antiqua"/>
        </w:rPr>
        <w:t xml:space="preserve"> </w:t>
      </w:r>
      <w:r w:rsidR="008F6EE0" w:rsidRPr="007904DC">
        <w:rPr>
          <w:rFonts w:ascii="Book Antiqua" w:hAnsi="Book Antiqua"/>
        </w:rPr>
        <w:t>21205</w:t>
      </w:r>
      <w:r w:rsidR="008003FB" w:rsidRPr="007904DC">
        <w:rPr>
          <w:rFonts w:ascii="Book Antiqua" w:hAnsi="Book Antiqua"/>
        </w:rPr>
        <w:t>,</w:t>
      </w:r>
      <w:r w:rsidR="007C0E82" w:rsidRPr="007904DC">
        <w:rPr>
          <w:rFonts w:ascii="Book Antiqua" w:hAnsi="Book Antiqua"/>
        </w:rPr>
        <w:t xml:space="preserve"> U</w:t>
      </w:r>
      <w:r>
        <w:rPr>
          <w:rFonts w:ascii="Book Antiqua" w:hAnsi="Book Antiqua"/>
        </w:rPr>
        <w:t>nited States</w:t>
      </w:r>
    </w:p>
    <w:p w14:paraId="43EEDA6A" w14:textId="6E739D89" w:rsidR="008D5F4B" w:rsidRDefault="008D5F4B" w:rsidP="008D5F4B">
      <w:pPr>
        <w:pStyle w:val="BodyText2"/>
        <w:spacing w:after="0" w:line="360" w:lineRule="auto"/>
        <w:jc w:val="both"/>
        <w:rPr>
          <w:rFonts w:ascii="Book Antiqua" w:hAnsi="Book Antiqua"/>
        </w:rPr>
      </w:pPr>
    </w:p>
    <w:p w14:paraId="55569084" w14:textId="44856905" w:rsidR="008003FB" w:rsidRDefault="00F46493" w:rsidP="00F46493">
      <w:pPr>
        <w:pStyle w:val="BodyText2"/>
        <w:spacing w:after="0" w:line="360" w:lineRule="auto"/>
        <w:jc w:val="both"/>
        <w:rPr>
          <w:rFonts w:ascii="Book Antiqua" w:hAnsi="Book Antiqua"/>
          <w:color w:val="000000" w:themeColor="text1"/>
          <w:shd w:val="clear" w:color="auto" w:fill="FFFFFF"/>
          <w:lang w:eastAsia="zh-CN"/>
        </w:rPr>
      </w:pPr>
      <w:r w:rsidRPr="00F46493">
        <w:rPr>
          <w:rFonts w:ascii="Book Antiqua" w:hAnsi="Book Antiqua"/>
          <w:b/>
          <w:bCs/>
        </w:rPr>
        <w:t>ORCID number</w:t>
      </w:r>
      <w:r w:rsidRPr="00F46493">
        <w:rPr>
          <w:rFonts w:ascii="Book Antiqua" w:hAnsi="Book Antiqua"/>
          <w:b/>
          <w:lang w:val="en-GB"/>
        </w:rPr>
        <w:t>:</w:t>
      </w:r>
      <w:bookmarkStart w:id="13" w:name="_Hlk5615127"/>
      <w:r>
        <w:rPr>
          <w:rFonts w:ascii="Book Antiqua" w:hAnsi="Book Antiqua"/>
          <w:b/>
          <w:lang w:val="en-GB"/>
        </w:rPr>
        <w:t xml:space="preserve"> </w:t>
      </w:r>
      <w:r w:rsidR="008F6EE0" w:rsidRPr="00F46493">
        <w:rPr>
          <w:rFonts w:ascii="Book Antiqua" w:hAnsi="Book Antiqua"/>
          <w:color w:val="000000" w:themeColor="text1"/>
          <w:shd w:val="clear" w:color="auto" w:fill="FFFFFF"/>
          <w:lang w:eastAsia="zh-CN"/>
        </w:rPr>
        <w:t>Nathan H Varady (</w:t>
      </w:r>
      <w:hyperlink r:id="rId8" w:history="1">
        <w:r w:rsidR="008F6EE0" w:rsidRPr="00F46493">
          <w:rPr>
            <w:rStyle w:val="Hyperlink"/>
            <w:rFonts w:ascii="Book Antiqua" w:hAnsi="Book Antiqua"/>
            <w:color w:val="000000" w:themeColor="text1"/>
            <w:u w:val="none"/>
            <w:shd w:val="clear" w:color="auto" w:fill="FFFFFF"/>
            <w:lang w:eastAsia="zh-CN"/>
          </w:rPr>
          <w:t>0000-0001-8943-0987</w:t>
        </w:r>
      </w:hyperlink>
      <w:r w:rsidR="008F6EE0" w:rsidRPr="00F46493">
        <w:rPr>
          <w:rFonts w:ascii="Book Antiqua" w:hAnsi="Book Antiqua"/>
          <w:color w:val="000000" w:themeColor="text1"/>
          <w:shd w:val="clear" w:color="auto" w:fill="FFFFFF"/>
          <w:lang w:eastAsia="zh-CN"/>
        </w:rPr>
        <w:t xml:space="preserve">); Akash A </w:t>
      </w:r>
      <w:proofErr w:type="spellStart"/>
      <w:r w:rsidR="008F6EE0" w:rsidRPr="00F46493">
        <w:rPr>
          <w:rFonts w:ascii="Book Antiqua" w:hAnsi="Book Antiqua"/>
          <w:color w:val="000000" w:themeColor="text1"/>
          <w:shd w:val="clear" w:color="auto" w:fill="FFFFFF"/>
          <w:lang w:eastAsia="zh-CN"/>
        </w:rPr>
        <w:t>Chandawarkar</w:t>
      </w:r>
      <w:proofErr w:type="spellEnd"/>
      <w:r w:rsidR="008F6EE0" w:rsidRPr="00F46493">
        <w:rPr>
          <w:rFonts w:ascii="Book Antiqua" w:hAnsi="Book Antiqua"/>
          <w:color w:val="000000" w:themeColor="text1"/>
          <w:shd w:val="clear" w:color="auto" w:fill="FFFFFF"/>
          <w:lang w:eastAsia="zh-CN"/>
        </w:rPr>
        <w:t xml:space="preserve"> (</w:t>
      </w:r>
      <w:hyperlink r:id="rId9" w:history="1">
        <w:r w:rsidR="008F6EE0" w:rsidRPr="00F46493">
          <w:rPr>
            <w:rStyle w:val="Hyperlink"/>
            <w:rFonts w:ascii="Book Antiqua" w:hAnsi="Book Antiqua"/>
            <w:color w:val="000000" w:themeColor="text1"/>
            <w:u w:val="none"/>
            <w:shd w:val="clear" w:color="auto" w:fill="FFFFFF"/>
            <w:lang w:eastAsia="zh-CN"/>
          </w:rPr>
          <w:t>0000-0003-1318-7532</w:t>
        </w:r>
      </w:hyperlink>
      <w:r w:rsidR="008F6EE0" w:rsidRPr="00F46493">
        <w:rPr>
          <w:rFonts w:ascii="Book Antiqua" w:hAnsi="Book Antiqua"/>
          <w:color w:val="000000" w:themeColor="text1"/>
          <w:shd w:val="clear" w:color="auto" w:fill="FFFFFF"/>
          <w:lang w:eastAsia="zh-CN"/>
        </w:rPr>
        <w:t xml:space="preserve">); Willem A </w:t>
      </w:r>
      <w:proofErr w:type="spellStart"/>
      <w:r w:rsidR="008F6EE0" w:rsidRPr="00F46493">
        <w:rPr>
          <w:rFonts w:ascii="Book Antiqua" w:hAnsi="Book Antiqua"/>
          <w:color w:val="000000" w:themeColor="text1"/>
          <w:shd w:val="clear" w:color="auto" w:fill="FFFFFF"/>
          <w:lang w:eastAsia="zh-CN"/>
        </w:rPr>
        <w:t>Kernkamp</w:t>
      </w:r>
      <w:proofErr w:type="spellEnd"/>
      <w:r w:rsidR="008F6EE0" w:rsidRPr="00F46493">
        <w:rPr>
          <w:rFonts w:ascii="Book Antiqua" w:hAnsi="Book Antiqua"/>
          <w:color w:val="000000" w:themeColor="text1"/>
          <w:shd w:val="clear" w:color="auto" w:fill="FFFFFF"/>
          <w:lang w:eastAsia="zh-CN"/>
        </w:rPr>
        <w:t xml:space="preserve"> (</w:t>
      </w:r>
      <w:hyperlink r:id="rId10" w:history="1">
        <w:r w:rsidR="008F6EE0" w:rsidRPr="00F46493">
          <w:rPr>
            <w:rStyle w:val="Hyperlink"/>
            <w:rFonts w:ascii="Book Antiqua" w:hAnsi="Book Antiqua"/>
            <w:color w:val="000000" w:themeColor="text1"/>
            <w:u w:val="none"/>
            <w:shd w:val="clear" w:color="auto" w:fill="FFFFFF"/>
            <w:lang w:eastAsia="zh-CN"/>
          </w:rPr>
          <w:t>0000-0002-6943-4902</w:t>
        </w:r>
      </w:hyperlink>
      <w:r w:rsidR="008F6EE0" w:rsidRPr="00F46493">
        <w:rPr>
          <w:rFonts w:ascii="Book Antiqua" w:hAnsi="Book Antiqua"/>
          <w:color w:val="000000" w:themeColor="text1"/>
          <w:shd w:val="clear" w:color="auto" w:fill="FFFFFF"/>
          <w:lang w:eastAsia="zh-CN"/>
        </w:rPr>
        <w:t xml:space="preserve">); </w:t>
      </w:r>
      <w:proofErr w:type="spellStart"/>
      <w:r w:rsidR="008F6EE0" w:rsidRPr="00F46493">
        <w:rPr>
          <w:rFonts w:ascii="Book Antiqua" w:hAnsi="Book Antiqua"/>
          <w:color w:val="000000" w:themeColor="text1"/>
          <w:shd w:val="clear" w:color="auto" w:fill="FFFFFF"/>
          <w:lang w:eastAsia="zh-CN"/>
        </w:rPr>
        <w:t>Itai</w:t>
      </w:r>
      <w:proofErr w:type="spellEnd"/>
      <w:r w:rsidR="008F6EE0" w:rsidRPr="00F46493">
        <w:rPr>
          <w:rFonts w:ascii="Book Antiqua" w:hAnsi="Book Antiqua"/>
          <w:color w:val="000000" w:themeColor="text1"/>
          <w:shd w:val="clear" w:color="auto" w:fill="FFFFFF"/>
          <w:lang w:eastAsia="zh-CN"/>
        </w:rPr>
        <w:t xml:space="preserve"> </w:t>
      </w:r>
      <w:proofErr w:type="spellStart"/>
      <w:r w:rsidR="008F6EE0" w:rsidRPr="00F46493">
        <w:rPr>
          <w:rFonts w:ascii="Book Antiqua" w:hAnsi="Book Antiqua"/>
          <w:color w:val="000000" w:themeColor="text1"/>
          <w:shd w:val="clear" w:color="auto" w:fill="FFFFFF"/>
          <w:lang w:eastAsia="zh-CN"/>
        </w:rPr>
        <w:t>Gans</w:t>
      </w:r>
      <w:proofErr w:type="spellEnd"/>
      <w:r w:rsidR="008F6EE0" w:rsidRPr="00F46493">
        <w:rPr>
          <w:rFonts w:ascii="Book Antiqua" w:hAnsi="Book Antiqua"/>
          <w:color w:val="000000" w:themeColor="text1"/>
          <w:shd w:val="clear" w:color="auto" w:fill="FFFFFF"/>
          <w:lang w:eastAsia="zh-CN"/>
        </w:rPr>
        <w:t xml:space="preserve"> (</w:t>
      </w:r>
      <w:hyperlink r:id="rId11" w:history="1">
        <w:r w:rsidR="008F6EE0" w:rsidRPr="00F46493">
          <w:rPr>
            <w:rStyle w:val="Hyperlink"/>
            <w:rFonts w:ascii="Book Antiqua" w:hAnsi="Book Antiqua"/>
            <w:color w:val="000000" w:themeColor="text1"/>
            <w:u w:val="none"/>
            <w:shd w:val="clear" w:color="auto" w:fill="FFFFFF"/>
            <w:lang w:eastAsia="zh-CN"/>
          </w:rPr>
          <w:t>0000-0001-8044-4370</w:t>
        </w:r>
      </w:hyperlink>
      <w:r w:rsidR="008F6EE0" w:rsidRPr="00F46493">
        <w:rPr>
          <w:rFonts w:ascii="Book Antiqua" w:hAnsi="Book Antiqua"/>
          <w:color w:val="000000" w:themeColor="text1"/>
          <w:shd w:val="clear" w:color="auto" w:fill="FFFFFF"/>
          <w:lang w:eastAsia="zh-CN"/>
        </w:rPr>
        <w:t>)</w:t>
      </w:r>
      <w:bookmarkEnd w:id="13"/>
      <w:r>
        <w:rPr>
          <w:rFonts w:ascii="Book Antiqua" w:hAnsi="Book Antiqua"/>
          <w:color w:val="000000" w:themeColor="text1"/>
          <w:shd w:val="clear" w:color="auto" w:fill="FFFFFF"/>
          <w:lang w:eastAsia="zh-CN"/>
        </w:rPr>
        <w:t>.</w:t>
      </w:r>
    </w:p>
    <w:p w14:paraId="4D1AC3E6" w14:textId="16DA3BA7" w:rsidR="00F46493" w:rsidRDefault="00F46493" w:rsidP="00F46493">
      <w:pPr>
        <w:pStyle w:val="BodyText2"/>
        <w:spacing w:after="0" w:line="360" w:lineRule="auto"/>
        <w:jc w:val="both"/>
        <w:rPr>
          <w:rFonts w:ascii="Book Antiqua" w:eastAsiaTheme="minorEastAsia" w:hAnsi="Book Antiqua"/>
          <w:color w:val="000000" w:themeColor="text1"/>
          <w:shd w:val="clear" w:color="auto" w:fill="FFFFFF"/>
          <w:lang w:eastAsia="zh-CN"/>
        </w:rPr>
      </w:pPr>
    </w:p>
    <w:p w14:paraId="2878F30A" w14:textId="22B09B5C" w:rsidR="008003FB" w:rsidRDefault="004427C4" w:rsidP="004427C4">
      <w:pPr>
        <w:pStyle w:val="BodyText2"/>
        <w:spacing w:after="0" w:line="360" w:lineRule="auto"/>
        <w:jc w:val="both"/>
        <w:rPr>
          <w:rFonts w:ascii="Book Antiqua" w:hAnsi="Book Antiqua"/>
          <w:color w:val="000000" w:themeColor="text1"/>
        </w:rPr>
      </w:pPr>
      <w:bookmarkStart w:id="14" w:name="OLE_LINK38"/>
      <w:bookmarkStart w:id="15" w:name="OLE_LINK47"/>
      <w:bookmarkStart w:id="16" w:name="OLE_LINK103"/>
      <w:bookmarkStart w:id="17" w:name="OLE_LINK104"/>
      <w:bookmarkStart w:id="18" w:name="OLE_LINK189"/>
      <w:bookmarkStart w:id="19" w:name="OLE_LINK40"/>
      <w:bookmarkStart w:id="20" w:name="OLE_LINK41"/>
      <w:r w:rsidRPr="004427C4">
        <w:rPr>
          <w:rFonts w:ascii="Book Antiqua" w:eastAsiaTheme="minorEastAsia" w:hAnsi="Book Antiqua"/>
          <w:b/>
        </w:rPr>
        <w:t>Author contributions</w:t>
      </w:r>
      <w:bookmarkEnd w:id="14"/>
      <w:bookmarkEnd w:id="15"/>
      <w:r w:rsidRPr="004427C4">
        <w:rPr>
          <w:rFonts w:ascii="Book Antiqua" w:eastAsiaTheme="minorEastAsia" w:hAnsi="Book Antiqua"/>
          <w:b/>
        </w:rPr>
        <w:t>:</w:t>
      </w:r>
      <w:bookmarkEnd w:id="16"/>
      <w:bookmarkEnd w:id="17"/>
      <w:bookmarkEnd w:id="18"/>
      <w:bookmarkEnd w:id="19"/>
      <w:bookmarkEnd w:id="20"/>
      <w:r>
        <w:rPr>
          <w:rFonts w:ascii="Book Antiqua" w:eastAsiaTheme="minorEastAsia" w:hAnsi="Book Antiqua"/>
          <w:b/>
        </w:rPr>
        <w:t xml:space="preserve"> </w:t>
      </w:r>
      <w:proofErr w:type="spellStart"/>
      <w:r w:rsidR="00661B0E" w:rsidRPr="007904DC">
        <w:rPr>
          <w:rFonts w:ascii="Book Antiqua" w:hAnsi="Book Antiqua"/>
          <w:color w:val="000000" w:themeColor="text1"/>
        </w:rPr>
        <w:t>Varady</w:t>
      </w:r>
      <w:proofErr w:type="spellEnd"/>
      <w:r w:rsidR="00661B0E" w:rsidRPr="007904DC">
        <w:rPr>
          <w:rFonts w:ascii="Book Antiqua" w:hAnsi="Book Antiqua"/>
          <w:color w:val="000000" w:themeColor="text1"/>
        </w:rPr>
        <w:t xml:space="preserve"> NH, </w:t>
      </w:r>
      <w:proofErr w:type="spellStart"/>
      <w:r w:rsidR="00661B0E" w:rsidRPr="007904DC">
        <w:rPr>
          <w:rFonts w:ascii="Book Antiqua" w:hAnsi="Book Antiqua"/>
          <w:color w:val="000000" w:themeColor="text1"/>
        </w:rPr>
        <w:t>Chandawarkar</w:t>
      </w:r>
      <w:proofErr w:type="spellEnd"/>
      <w:r w:rsidR="00661B0E" w:rsidRPr="007904DC">
        <w:rPr>
          <w:rFonts w:ascii="Book Antiqua" w:hAnsi="Book Antiqua"/>
          <w:color w:val="000000" w:themeColor="text1"/>
        </w:rPr>
        <w:t xml:space="preserve"> AA, </w:t>
      </w:r>
      <w:proofErr w:type="spellStart"/>
      <w:r w:rsidR="00661B0E" w:rsidRPr="007904DC">
        <w:rPr>
          <w:rFonts w:ascii="Book Antiqua" w:hAnsi="Book Antiqua"/>
          <w:color w:val="000000" w:themeColor="text1"/>
        </w:rPr>
        <w:t>Gans</w:t>
      </w:r>
      <w:proofErr w:type="spellEnd"/>
      <w:r w:rsidR="00661B0E" w:rsidRPr="007904DC">
        <w:rPr>
          <w:rFonts w:ascii="Book Antiqua" w:hAnsi="Book Antiqua"/>
          <w:color w:val="000000" w:themeColor="text1"/>
        </w:rPr>
        <w:t xml:space="preserve"> I conceived the research; </w:t>
      </w:r>
      <w:proofErr w:type="spellStart"/>
      <w:r w:rsidR="00661B0E" w:rsidRPr="007904DC">
        <w:rPr>
          <w:rFonts w:ascii="Book Antiqua" w:hAnsi="Book Antiqua"/>
          <w:color w:val="000000" w:themeColor="text1"/>
        </w:rPr>
        <w:t>Kernkamp</w:t>
      </w:r>
      <w:proofErr w:type="spellEnd"/>
      <w:r w:rsidR="00661B0E" w:rsidRPr="007904DC">
        <w:rPr>
          <w:rFonts w:ascii="Book Antiqua" w:hAnsi="Book Antiqua"/>
          <w:color w:val="000000" w:themeColor="text1"/>
        </w:rPr>
        <w:t xml:space="preserve"> WA and </w:t>
      </w:r>
      <w:proofErr w:type="spellStart"/>
      <w:r w:rsidR="00661B0E" w:rsidRPr="007904DC">
        <w:rPr>
          <w:rFonts w:ascii="Book Antiqua" w:hAnsi="Book Antiqua"/>
          <w:color w:val="000000" w:themeColor="text1"/>
        </w:rPr>
        <w:t>Varady</w:t>
      </w:r>
      <w:proofErr w:type="spellEnd"/>
      <w:r w:rsidR="00661B0E" w:rsidRPr="007904DC">
        <w:rPr>
          <w:rFonts w:ascii="Book Antiqua" w:hAnsi="Book Antiqua"/>
          <w:color w:val="000000" w:themeColor="text1"/>
        </w:rPr>
        <w:t xml:space="preserve"> NH collected the data; Varady NH analyzed the data; Varady NH wrote the paper; </w:t>
      </w:r>
      <w:proofErr w:type="spellStart"/>
      <w:r w:rsidR="00661B0E" w:rsidRPr="007904DC">
        <w:rPr>
          <w:rFonts w:ascii="Book Antiqua" w:hAnsi="Book Antiqua"/>
          <w:color w:val="000000" w:themeColor="text1"/>
        </w:rPr>
        <w:t>Varady</w:t>
      </w:r>
      <w:proofErr w:type="spellEnd"/>
      <w:r w:rsidR="00661B0E" w:rsidRPr="007904DC">
        <w:rPr>
          <w:rFonts w:ascii="Book Antiqua" w:hAnsi="Book Antiqua"/>
          <w:color w:val="000000" w:themeColor="text1"/>
        </w:rPr>
        <w:t xml:space="preserve"> NH, </w:t>
      </w:r>
      <w:proofErr w:type="spellStart"/>
      <w:r w:rsidR="00661B0E" w:rsidRPr="007904DC">
        <w:rPr>
          <w:rFonts w:ascii="Book Antiqua" w:hAnsi="Book Antiqua"/>
          <w:color w:val="000000" w:themeColor="text1"/>
        </w:rPr>
        <w:t>Chandawarkar</w:t>
      </w:r>
      <w:proofErr w:type="spellEnd"/>
      <w:r w:rsidR="00661B0E" w:rsidRPr="007904DC">
        <w:rPr>
          <w:rFonts w:ascii="Book Antiqua" w:hAnsi="Book Antiqua"/>
          <w:color w:val="000000" w:themeColor="text1"/>
        </w:rPr>
        <w:t xml:space="preserve"> AA, </w:t>
      </w:r>
      <w:proofErr w:type="spellStart"/>
      <w:r w:rsidR="00661B0E" w:rsidRPr="007904DC">
        <w:rPr>
          <w:rFonts w:ascii="Book Antiqua" w:hAnsi="Book Antiqua"/>
          <w:color w:val="000000" w:themeColor="text1"/>
        </w:rPr>
        <w:t>Kernkamp</w:t>
      </w:r>
      <w:proofErr w:type="spellEnd"/>
      <w:r w:rsidR="00661B0E" w:rsidRPr="007904DC">
        <w:rPr>
          <w:rFonts w:ascii="Book Antiqua" w:hAnsi="Book Antiqua"/>
          <w:color w:val="000000" w:themeColor="text1"/>
        </w:rPr>
        <w:t xml:space="preserve"> WA, </w:t>
      </w:r>
      <w:proofErr w:type="spellStart"/>
      <w:r w:rsidR="00661B0E" w:rsidRPr="007904DC">
        <w:rPr>
          <w:rFonts w:ascii="Book Antiqua" w:hAnsi="Book Antiqua"/>
          <w:color w:val="000000" w:themeColor="text1"/>
        </w:rPr>
        <w:t>Gans</w:t>
      </w:r>
      <w:proofErr w:type="spellEnd"/>
      <w:r w:rsidR="00661B0E" w:rsidRPr="007904DC">
        <w:rPr>
          <w:rFonts w:ascii="Book Antiqua" w:hAnsi="Book Antiqua"/>
          <w:color w:val="000000" w:themeColor="text1"/>
        </w:rPr>
        <w:t xml:space="preserve"> I critically revised the paper.</w:t>
      </w:r>
    </w:p>
    <w:p w14:paraId="6C44E1ED" w14:textId="299C2235" w:rsidR="004427C4" w:rsidRDefault="004427C4" w:rsidP="004427C4">
      <w:pPr>
        <w:pStyle w:val="BodyText2"/>
        <w:spacing w:after="0" w:line="360" w:lineRule="auto"/>
        <w:jc w:val="both"/>
        <w:rPr>
          <w:rFonts w:ascii="Book Antiqua" w:hAnsi="Book Antiqua"/>
          <w:color w:val="000000" w:themeColor="text1"/>
        </w:rPr>
      </w:pPr>
    </w:p>
    <w:p w14:paraId="5CE29027" w14:textId="2B56D484" w:rsidR="00413B4F" w:rsidRDefault="004427C4" w:rsidP="004427C4">
      <w:pPr>
        <w:pStyle w:val="BodyText2"/>
        <w:spacing w:after="0" w:line="360" w:lineRule="auto"/>
        <w:jc w:val="both"/>
        <w:rPr>
          <w:rFonts w:ascii="Book Antiqua" w:hAnsi="Book Antiqua"/>
          <w:bCs/>
          <w:color w:val="000000" w:themeColor="text1"/>
          <w:lang w:eastAsia="zh-CN"/>
        </w:rPr>
      </w:pPr>
      <w:r w:rsidRPr="004427C4">
        <w:rPr>
          <w:rFonts w:ascii="Book Antiqua" w:hAnsi="Book Antiqua"/>
          <w:b/>
        </w:rPr>
        <w:lastRenderedPageBreak/>
        <w:t>Conflict-of-interest statement:</w:t>
      </w:r>
      <w:bookmarkStart w:id="21" w:name="_Hlk9581441"/>
      <w:bookmarkStart w:id="22" w:name="_Hlk11399585"/>
      <w:r>
        <w:rPr>
          <w:rFonts w:ascii="Book Antiqua" w:hAnsi="Book Antiqua"/>
          <w:b/>
        </w:rPr>
        <w:t xml:space="preserve"> </w:t>
      </w:r>
      <w:r w:rsidR="00661B0E" w:rsidRPr="007904DC">
        <w:rPr>
          <w:rFonts w:ascii="Book Antiqua" w:hAnsi="Book Antiqua"/>
          <w:bCs/>
          <w:color w:val="000000" w:themeColor="text1"/>
          <w:lang w:eastAsia="zh-CN"/>
        </w:rPr>
        <w:t>The authors have no conflicts of interest related to this work.</w:t>
      </w:r>
      <w:bookmarkStart w:id="23" w:name="_Hlk5955022"/>
      <w:bookmarkStart w:id="24" w:name="_Hlk5953558"/>
      <w:bookmarkStart w:id="25" w:name="_Hlk8804577"/>
      <w:bookmarkEnd w:id="21"/>
      <w:bookmarkEnd w:id="22"/>
    </w:p>
    <w:p w14:paraId="3D2385CC" w14:textId="1D85ECE4" w:rsidR="004427C4" w:rsidRDefault="004427C4" w:rsidP="004427C4">
      <w:pPr>
        <w:pStyle w:val="BodyText2"/>
        <w:spacing w:after="0" w:line="360" w:lineRule="auto"/>
        <w:jc w:val="both"/>
        <w:rPr>
          <w:rFonts w:ascii="Book Antiqua" w:eastAsiaTheme="minorEastAsia" w:hAnsi="Book Antiqua"/>
          <w:bCs/>
          <w:color w:val="000000" w:themeColor="text1"/>
          <w:lang w:eastAsia="zh-CN"/>
        </w:rPr>
      </w:pPr>
    </w:p>
    <w:p w14:paraId="5B6746B2" w14:textId="57C67C29" w:rsidR="008003FB" w:rsidRDefault="004427C4" w:rsidP="004427C4">
      <w:pPr>
        <w:pStyle w:val="BodyText2"/>
        <w:spacing w:after="0" w:line="360" w:lineRule="auto"/>
        <w:jc w:val="both"/>
        <w:rPr>
          <w:rFonts w:ascii="Book Antiqua" w:hAnsi="Book Antiqua"/>
          <w:color w:val="000000" w:themeColor="text1"/>
        </w:rPr>
      </w:pPr>
      <w:r w:rsidRPr="004427C4">
        <w:rPr>
          <w:rFonts w:ascii="Book Antiqua" w:hAnsi="Book Antiqua"/>
          <w:b/>
        </w:rPr>
        <w:t>PRISMA 2009 Checklist statement:</w:t>
      </w:r>
      <w:bookmarkEnd w:id="23"/>
      <w:bookmarkEnd w:id="24"/>
      <w:bookmarkEnd w:id="25"/>
      <w:r>
        <w:rPr>
          <w:rFonts w:ascii="Book Antiqua" w:hAnsi="Book Antiqua"/>
          <w:b/>
        </w:rPr>
        <w:t xml:space="preserve"> </w:t>
      </w:r>
      <w:r w:rsidR="00457E54" w:rsidRPr="007904DC">
        <w:rPr>
          <w:rFonts w:ascii="Book Antiqua" w:hAnsi="Book Antiqua"/>
          <w:color w:val="000000" w:themeColor="text1"/>
        </w:rPr>
        <w:t xml:space="preserve">The authors have read the PRISMA 2009 Checklist, and the manuscript was prepared and revised according to the PRISMA 2009 Checklist. </w:t>
      </w:r>
    </w:p>
    <w:p w14:paraId="749613B9" w14:textId="77777777" w:rsidR="004427C4" w:rsidRPr="004427C4" w:rsidRDefault="004427C4" w:rsidP="00670710">
      <w:pPr>
        <w:pStyle w:val="BodyText2"/>
        <w:spacing w:after="0" w:line="360" w:lineRule="auto"/>
        <w:jc w:val="both"/>
        <w:rPr>
          <w:rFonts w:ascii="Book Antiqua" w:hAnsi="Book Antiqua"/>
          <w:b/>
        </w:rPr>
      </w:pPr>
    </w:p>
    <w:p w14:paraId="721BBA38" w14:textId="77777777" w:rsidR="004427C4" w:rsidRPr="004427C4" w:rsidRDefault="004427C4" w:rsidP="00670710">
      <w:pPr>
        <w:widowControl w:val="0"/>
        <w:spacing w:line="360" w:lineRule="auto"/>
        <w:jc w:val="both"/>
        <w:rPr>
          <w:rFonts w:ascii="Book Antiqua" w:eastAsia="SimSun" w:hAnsi="Book Antiqua" w:cs="SimSun"/>
          <w:kern w:val="2"/>
          <w:lang w:eastAsia="zh-CN"/>
        </w:rPr>
      </w:pPr>
      <w:r w:rsidRPr="004427C4">
        <w:rPr>
          <w:rFonts w:ascii="Book Antiqua" w:eastAsia="SimSun" w:hAnsi="Book Antiqua" w:cs="Times New Roman"/>
          <w:b/>
          <w:kern w:val="2"/>
          <w:lang w:eastAsia="zh-CN"/>
        </w:rPr>
        <w:t xml:space="preserve">Open-Access: </w:t>
      </w:r>
      <w:bookmarkStart w:id="26" w:name="OLE_LINK479"/>
      <w:bookmarkStart w:id="27" w:name="OLE_LINK496"/>
      <w:bookmarkStart w:id="28" w:name="OLE_LINK506"/>
      <w:bookmarkStart w:id="29" w:name="OLE_LINK507"/>
      <w:r w:rsidRPr="004427C4">
        <w:rPr>
          <w:rFonts w:ascii="Book Antiqua" w:eastAsia="SimSun" w:hAnsi="Book Antiqua" w:cs="Times New Roman"/>
          <w:kern w:val="2"/>
          <w:lang w:eastAsia="zh-CN"/>
        </w:rPr>
        <w:t xml:space="preserve">This article is an open-access article which was selected by an in-house </w:t>
      </w:r>
      <w:bookmarkStart w:id="30" w:name="OLE_LINK611"/>
      <w:bookmarkStart w:id="31" w:name="OLE_LINK612"/>
      <w:r w:rsidRPr="004427C4">
        <w:rPr>
          <w:rFonts w:ascii="Book Antiqua" w:eastAsia="SimSun" w:hAnsi="Book Antiqua" w:cs="Times New Roman"/>
          <w:kern w:val="2"/>
          <w:lang w:eastAsia="zh-CN"/>
        </w:rPr>
        <w:t xml:space="preserve">editor and fully peer-reviewed by external reviewers. It is distributed in accordance with </w:t>
      </w:r>
      <w:bookmarkEnd w:id="30"/>
      <w:bookmarkEnd w:id="31"/>
      <w:r w:rsidRPr="004427C4">
        <w:rPr>
          <w:rFonts w:ascii="Book Antiqua" w:eastAsia="SimSun" w:hAnsi="Book Antiqua" w:cs="Times New Roman"/>
          <w:kern w:val="2"/>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2" w:history="1">
        <w:r w:rsidRPr="004427C4">
          <w:rPr>
            <w:rFonts w:ascii="Book Antiqua" w:eastAsia="SimSun" w:hAnsi="Book Antiqua" w:cs="Times New Roman"/>
            <w:kern w:val="2"/>
            <w:u w:val="single"/>
            <w:lang w:eastAsia="zh-CN"/>
          </w:rPr>
          <w:t>http://creati</w:t>
        </w:r>
        <w:r w:rsidRPr="004427C4">
          <w:rPr>
            <w:rFonts w:ascii="Book Antiqua" w:eastAsia="SimSun" w:hAnsi="Book Antiqua" w:cs="Times New Roman"/>
            <w:kern w:val="2"/>
            <w:u w:val="single"/>
            <w:lang w:eastAsia="zh-CN"/>
          </w:rPr>
          <w:t>v</w:t>
        </w:r>
        <w:r w:rsidRPr="004427C4">
          <w:rPr>
            <w:rFonts w:ascii="Book Antiqua" w:eastAsia="SimSun" w:hAnsi="Book Antiqua" w:cs="Times New Roman"/>
            <w:kern w:val="2"/>
            <w:u w:val="single"/>
            <w:lang w:eastAsia="zh-CN"/>
          </w:rPr>
          <w:t>ecommons.org/licenses/by-nc/4.0/</w:t>
        </w:r>
      </w:hyperlink>
      <w:bookmarkEnd w:id="26"/>
      <w:bookmarkEnd w:id="27"/>
      <w:bookmarkEnd w:id="28"/>
      <w:bookmarkEnd w:id="29"/>
    </w:p>
    <w:p w14:paraId="31521B0D" w14:textId="33BA3073" w:rsidR="00413B4F" w:rsidRDefault="00413B4F" w:rsidP="007904DC">
      <w:pPr>
        <w:pStyle w:val="BodyTextIndent2"/>
        <w:ind w:firstLine="0"/>
        <w:outlineLvl w:val="0"/>
        <w:rPr>
          <w:rFonts w:ascii="Book Antiqua" w:eastAsiaTheme="minorEastAsia" w:hAnsi="Book Antiqua" w:cs="Times New Roman"/>
          <w:b/>
          <w:bCs/>
          <w:sz w:val="24"/>
          <w:szCs w:val="24"/>
        </w:rPr>
      </w:pPr>
    </w:p>
    <w:p w14:paraId="08E176A2" w14:textId="2CA05997" w:rsidR="004427C4" w:rsidRDefault="004427C4" w:rsidP="007904DC">
      <w:pPr>
        <w:pStyle w:val="BodyTextIndent2"/>
        <w:ind w:firstLine="0"/>
        <w:outlineLvl w:val="0"/>
        <w:rPr>
          <w:rFonts w:ascii="Book Antiqua" w:eastAsiaTheme="minorEastAsia" w:hAnsi="Book Antiqua" w:cs="Times New Roman"/>
          <w:b/>
          <w:bCs/>
          <w:sz w:val="24"/>
          <w:szCs w:val="24"/>
        </w:rPr>
      </w:pPr>
      <w:r>
        <w:rPr>
          <w:rFonts w:ascii="Book Antiqua" w:eastAsiaTheme="minorEastAsia" w:hAnsi="Book Antiqua" w:cs="Times New Roman"/>
          <w:b/>
          <w:bCs/>
          <w:sz w:val="24"/>
          <w:szCs w:val="24"/>
        </w:rPr>
        <w:t xml:space="preserve">Manuscript source: </w:t>
      </w:r>
      <w:r w:rsidRPr="004427C4">
        <w:rPr>
          <w:rFonts w:ascii="Book Antiqua" w:eastAsiaTheme="minorEastAsia" w:hAnsi="Book Antiqua" w:cs="Times New Roman"/>
          <w:sz w:val="24"/>
          <w:szCs w:val="24"/>
        </w:rPr>
        <w:t>Unsolicited manuscript</w:t>
      </w:r>
    </w:p>
    <w:p w14:paraId="4A1C7978" w14:textId="77777777" w:rsidR="004427C4" w:rsidRPr="004427C4" w:rsidRDefault="004427C4" w:rsidP="007904DC">
      <w:pPr>
        <w:pStyle w:val="BodyTextIndent2"/>
        <w:ind w:firstLine="0"/>
        <w:outlineLvl w:val="0"/>
        <w:rPr>
          <w:rFonts w:ascii="Book Antiqua" w:eastAsiaTheme="minorEastAsia" w:hAnsi="Book Antiqua" w:cs="Times New Roman"/>
          <w:b/>
          <w:bCs/>
          <w:sz w:val="24"/>
          <w:szCs w:val="24"/>
        </w:rPr>
      </w:pPr>
    </w:p>
    <w:p w14:paraId="237959DD" w14:textId="77777777" w:rsidR="00151AC5" w:rsidRPr="007904DC" w:rsidRDefault="0009063C" w:rsidP="00151AC5">
      <w:pPr>
        <w:pStyle w:val="BodyTextIndent2"/>
        <w:ind w:firstLine="0"/>
        <w:outlineLvl w:val="0"/>
        <w:rPr>
          <w:rFonts w:ascii="Book Antiqua" w:hAnsi="Book Antiqua" w:cs="Times New Roman"/>
          <w:bCs/>
          <w:sz w:val="24"/>
          <w:szCs w:val="24"/>
        </w:rPr>
      </w:pPr>
      <w:r w:rsidRPr="0009063C">
        <w:rPr>
          <w:rFonts w:ascii="Book Antiqua" w:hAnsi="Book Antiqua" w:cs="Times New Roman"/>
          <w:b/>
          <w:bCs/>
          <w:sz w:val="24"/>
          <w:szCs w:val="24"/>
        </w:rPr>
        <w:t>Corresponding author:</w:t>
      </w:r>
      <w:r>
        <w:rPr>
          <w:rFonts w:ascii="Book Antiqua" w:eastAsiaTheme="minorEastAsia" w:hAnsi="Book Antiqua" w:cs="Times New Roman" w:hint="eastAsia"/>
          <w:b/>
          <w:bCs/>
          <w:sz w:val="24"/>
          <w:szCs w:val="24"/>
        </w:rPr>
        <w:t xml:space="preserve"> </w:t>
      </w:r>
      <w:proofErr w:type="spellStart"/>
      <w:r w:rsidR="007C0E82" w:rsidRPr="0009063C">
        <w:rPr>
          <w:rFonts w:ascii="Book Antiqua" w:hAnsi="Book Antiqua" w:cs="Times New Roman"/>
          <w:b/>
          <w:sz w:val="24"/>
          <w:szCs w:val="24"/>
        </w:rPr>
        <w:t>Itai</w:t>
      </w:r>
      <w:proofErr w:type="spellEnd"/>
      <w:r w:rsidR="007C0E82" w:rsidRPr="0009063C">
        <w:rPr>
          <w:rFonts w:ascii="Book Antiqua" w:hAnsi="Book Antiqua" w:cs="Times New Roman"/>
          <w:b/>
          <w:sz w:val="24"/>
          <w:szCs w:val="24"/>
        </w:rPr>
        <w:t xml:space="preserve"> </w:t>
      </w:r>
      <w:proofErr w:type="spellStart"/>
      <w:r w:rsidR="007C0E82" w:rsidRPr="0009063C">
        <w:rPr>
          <w:rFonts w:ascii="Book Antiqua" w:hAnsi="Book Antiqua" w:cs="Times New Roman"/>
          <w:b/>
          <w:sz w:val="24"/>
          <w:szCs w:val="24"/>
        </w:rPr>
        <w:t>Gans</w:t>
      </w:r>
      <w:proofErr w:type="spellEnd"/>
      <w:r w:rsidR="007C0E82" w:rsidRPr="0009063C">
        <w:rPr>
          <w:rFonts w:ascii="Book Antiqua" w:hAnsi="Book Antiqua" w:cs="Times New Roman"/>
          <w:b/>
          <w:sz w:val="24"/>
          <w:szCs w:val="24"/>
        </w:rPr>
        <w:t>,</w:t>
      </w:r>
      <w:r w:rsidR="007C0E82" w:rsidRPr="007904DC">
        <w:rPr>
          <w:rFonts w:ascii="Book Antiqua" w:hAnsi="Book Antiqua" w:cs="Times New Roman"/>
          <w:bCs/>
          <w:sz w:val="24"/>
          <w:szCs w:val="24"/>
        </w:rPr>
        <w:t xml:space="preserve"> </w:t>
      </w:r>
      <w:r w:rsidR="00D46F5E" w:rsidRPr="00D46F5E">
        <w:rPr>
          <w:rFonts w:ascii="Book Antiqua" w:hAnsi="Book Antiqua" w:cs="Times New Roman"/>
          <w:b/>
          <w:sz w:val="24"/>
          <w:szCs w:val="24"/>
        </w:rPr>
        <w:t>MD, Surgeon,</w:t>
      </w:r>
      <w:r w:rsidR="00D46F5E">
        <w:rPr>
          <w:rFonts w:ascii="Book Antiqua" w:hAnsi="Book Antiqua" w:cs="Times New Roman"/>
          <w:bCs/>
          <w:sz w:val="24"/>
          <w:szCs w:val="24"/>
        </w:rPr>
        <w:t xml:space="preserve"> </w:t>
      </w:r>
      <w:bookmarkStart w:id="32" w:name="OLE_LINK21"/>
      <w:bookmarkStart w:id="33" w:name="OLE_LINK23"/>
      <w:r w:rsidR="00151AC5" w:rsidRPr="007904DC">
        <w:rPr>
          <w:rFonts w:ascii="Book Antiqua" w:hAnsi="Book Antiqua"/>
        </w:rPr>
        <w:t xml:space="preserve">Department of </w:t>
      </w:r>
      <w:proofErr w:type="spellStart"/>
      <w:r w:rsidR="00151AC5" w:rsidRPr="007904DC">
        <w:rPr>
          <w:rFonts w:ascii="Book Antiqua" w:hAnsi="Book Antiqua"/>
        </w:rPr>
        <w:t>Orthopaedic</w:t>
      </w:r>
      <w:proofErr w:type="spellEnd"/>
      <w:r w:rsidR="00151AC5" w:rsidRPr="007904DC">
        <w:rPr>
          <w:rFonts w:ascii="Book Antiqua" w:hAnsi="Book Antiqua"/>
        </w:rPr>
        <w:t xml:space="preserve"> Surgery</w:t>
      </w:r>
      <w:bookmarkEnd w:id="32"/>
      <w:bookmarkEnd w:id="33"/>
      <w:r w:rsidR="00151AC5" w:rsidRPr="007904DC">
        <w:rPr>
          <w:rFonts w:ascii="Book Antiqua" w:hAnsi="Book Antiqua"/>
        </w:rPr>
        <w:t xml:space="preserve">, </w:t>
      </w:r>
      <w:bookmarkStart w:id="34" w:name="OLE_LINK24"/>
      <w:bookmarkStart w:id="35" w:name="OLE_LINK25"/>
      <w:r w:rsidR="00151AC5" w:rsidRPr="007904DC">
        <w:rPr>
          <w:rFonts w:ascii="Book Antiqua" w:hAnsi="Book Antiqua"/>
        </w:rPr>
        <w:t>Johns Hopkins University School of Medicine</w:t>
      </w:r>
      <w:bookmarkEnd w:id="34"/>
      <w:bookmarkEnd w:id="35"/>
      <w:r w:rsidR="00151AC5" w:rsidRPr="007904DC">
        <w:rPr>
          <w:rFonts w:ascii="Book Antiqua" w:hAnsi="Book Antiqua"/>
        </w:rPr>
        <w:t xml:space="preserve">, </w:t>
      </w:r>
      <w:bookmarkStart w:id="36" w:name="OLE_LINK26"/>
      <w:r w:rsidR="00151AC5" w:rsidRPr="007904DC">
        <w:rPr>
          <w:rFonts w:ascii="Book Antiqua" w:hAnsi="Book Antiqua" w:cs="Times New Roman"/>
          <w:bCs/>
          <w:sz w:val="24"/>
          <w:szCs w:val="24"/>
        </w:rPr>
        <w:t>601 North Caroline Street, JHOC 5</w:t>
      </w:r>
      <w:r w:rsidR="00151AC5" w:rsidRPr="007904DC">
        <w:rPr>
          <w:rFonts w:ascii="Book Antiqua" w:hAnsi="Book Antiqua" w:cs="Times New Roman"/>
          <w:bCs/>
          <w:sz w:val="24"/>
          <w:szCs w:val="24"/>
          <w:vertAlign w:val="superscript"/>
        </w:rPr>
        <w:t>th</w:t>
      </w:r>
      <w:r w:rsidR="00151AC5" w:rsidRPr="007904DC">
        <w:rPr>
          <w:rFonts w:ascii="Book Antiqua" w:hAnsi="Book Antiqua" w:cs="Times New Roman"/>
          <w:bCs/>
          <w:sz w:val="24"/>
          <w:szCs w:val="24"/>
        </w:rPr>
        <w:t xml:space="preserve"> Floor</w:t>
      </w:r>
      <w:bookmarkEnd w:id="36"/>
      <w:r w:rsidR="00151AC5" w:rsidRPr="007904DC">
        <w:rPr>
          <w:rFonts w:ascii="Book Antiqua" w:hAnsi="Book Antiqua" w:cs="Times New Roman"/>
          <w:bCs/>
          <w:sz w:val="24"/>
          <w:szCs w:val="24"/>
        </w:rPr>
        <w:t xml:space="preserve">, </w:t>
      </w:r>
      <w:r w:rsidR="00151AC5" w:rsidRPr="007904DC">
        <w:rPr>
          <w:rFonts w:ascii="Book Antiqua" w:hAnsi="Book Antiqua"/>
        </w:rPr>
        <w:t>Baltimore, MD 21205, U</w:t>
      </w:r>
      <w:r w:rsidR="00151AC5">
        <w:rPr>
          <w:rFonts w:ascii="Book Antiqua" w:hAnsi="Book Antiqua"/>
        </w:rPr>
        <w:t xml:space="preserve">nited States. </w:t>
      </w:r>
      <w:hyperlink r:id="rId13" w:history="1">
        <w:r w:rsidR="00151AC5" w:rsidRPr="00151AC5">
          <w:rPr>
            <w:rStyle w:val="Hyperlink"/>
            <w:rFonts w:ascii="Book Antiqua" w:hAnsi="Book Antiqua" w:cs="Times New Roman"/>
            <w:bCs/>
            <w:color w:val="000000" w:themeColor="text1"/>
            <w:sz w:val="24"/>
            <w:szCs w:val="24"/>
            <w:u w:val="none"/>
          </w:rPr>
          <w:t>igans1@jhmi.edu</w:t>
        </w:r>
      </w:hyperlink>
    </w:p>
    <w:p w14:paraId="409C45A8" w14:textId="6D456EB5" w:rsidR="008003FB" w:rsidRPr="007904DC" w:rsidRDefault="008003FB" w:rsidP="007904DC">
      <w:pPr>
        <w:autoSpaceDE w:val="0"/>
        <w:autoSpaceDN w:val="0"/>
        <w:adjustRightInd w:val="0"/>
        <w:snapToGrid w:val="0"/>
        <w:spacing w:line="360" w:lineRule="auto"/>
        <w:jc w:val="both"/>
        <w:rPr>
          <w:rFonts w:ascii="Book Antiqua" w:hAnsi="Book Antiqua" w:cs="Times New Roman"/>
          <w:b/>
          <w:bCs/>
          <w:color w:val="000000" w:themeColor="text1"/>
        </w:rPr>
      </w:pPr>
      <w:bookmarkStart w:id="37" w:name="_Hlk14851091"/>
      <w:bookmarkStart w:id="38" w:name="_Hlk5625880"/>
      <w:r w:rsidRPr="007904DC">
        <w:rPr>
          <w:rFonts w:ascii="Book Antiqua" w:hAnsi="Book Antiqua" w:cs="Times New Roman"/>
          <w:b/>
          <w:bCs/>
          <w:color w:val="000000" w:themeColor="text1"/>
        </w:rPr>
        <w:t>Telephone:</w:t>
      </w:r>
      <w:r w:rsidR="00413B4F" w:rsidRPr="007904DC">
        <w:rPr>
          <w:rFonts w:ascii="Book Antiqua" w:hAnsi="Book Antiqua" w:cs="Times New Roman"/>
          <w:b/>
          <w:bCs/>
          <w:color w:val="000000" w:themeColor="text1"/>
        </w:rPr>
        <w:t xml:space="preserve"> </w:t>
      </w:r>
      <w:bdo w:val="ltr">
        <w:r w:rsidR="00413B4F" w:rsidRPr="00151AC5">
          <w:rPr>
            <w:rFonts w:ascii="Book Antiqua" w:hAnsi="Book Antiqua" w:cs="Times New Roman"/>
            <w:color w:val="000000" w:themeColor="text1"/>
          </w:rPr>
          <w:t>+1-973-7236174</w:t>
        </w:r>
        <w:r w:rsidR="00B907F5" w:rsidRPr="00151AC5">
          <w:rPr>
            <w:rFonts w:ascii="Times New Roman" w:hAnsi="Times New Roman" w:cs="Times New Roman"/>
          </w:rPr>
          <w:t>‬</w:t>
        </w:r>
        <w:r w:rsidR="007904DC" w:rsidRPr="00151AC5">
          <w:rPr>
            <w:rFonts w:ascii="Times New Roman" w:hAnsi="Times New Roman" w:cs="Times New Roman"/>
          </w:rPr>
          <w:t>‬</w:t>
        </w:r>
        <w:r w:rsidR="00202F5B">
          <w:t>‬</w:t>
        </w:r>
        <w:r w:rsidR="003B16FD">
          <w:t>‬</w:t>
        </w:r>
        <w:r w:rsidR="00CF6580">
          <w:t>‬</w:t>
        </w:r>
        <w:r w:rsidR="00634FA9">
          <w:t>‬</w:t>
        </w:r>
      </w:bdo>
    </w:p>
    <w:p w14:paraId="33BD006F" w14:textId="1BD3557E" w:rsidR="008003FB" w:rsidRDefault="008003FB" w:rsidP="007904DC">
      <w:pPr>
        <w:pStyle w:val="BodyTextIndent2"/>
        <w:ind w:firstLine="0"/>
        <w:outlineLvl w:val="0"/>
        <w:rPr>
          <w:rFonts w:ascii="Book Antiqua" w:eastAsiaTheme="minorEastAsia" w:hAnsi="Book Antiqua" w:cs="Times New Roman"/>
          <w:bCs/>
          <w:sz w:val="24"/>
          <w:szCs w:val="24"/>
        </w:rPr>
      </w:pPr>
      <w:bookmarkStart w:id="39" w:name="_GoBack"/>
      <w:bookmarkEnd w:id="37"/>
      <w:bookmarkEnd w:id="38"/>
      <w:bookmarkEnd w:id="39"/>
    </w:p>
    <w:p w14:paraId="7F8F22C4" w14:textId="6B16CAE6" w:rsidR="00BD267F" w:rsidRPr="00BD267F" w:rsidRDefault="00BD267F" w:rsidP="00BD267F">
      <w:pPr>
        <w:widowControl w:val="0"/>
        <w:spacing w:line="360" w:lineRule="auto"/>
        <w:jc w:val="both"/>
        <w:rPr>
          <w:rFonts w:ascii="Book Antiqua" w:eastAsia="SimSun" w:hAnsi="Book Antiqua" w:cs="Times New Roman"/>
          <w:b/>
          <w:kern w:val="2"/>
          <w:lang w:eastAsia="zh-CN"/>
        </w:rPr>
      </w:pPr>
      <w:bookmarkStart w:id="40" w:name="OLE_LINK75"/>
      <w:bookmarkStart w:id="41" w:name="OLE_LINK76"/>
      <w:bookmarkStart w:id="42" w:name="OLE_LINK269"/>
      <w:bookmarkStart w:id="43" w:name="OLE_LINK239"/>
      <w:r w:rsidRPr="00BD267F">
        <w:rPr>
          <w:rFonts w:ascii="Book Antiqua" w:eastAsia="SimSun" w:hAnsi="Book Antiqua" w:cs="Times New Roman"/>
          <w:b/>
          <w:kern w:val="2"/>
          <w:lang w:eastAsia="zh-CN"/>
        </w:rPr>
        <w:t xml:space="preserve">Received: </w:t>
      </w:r>
      <w:r>
        <w:rPr>
          <w:rFonts w:ascii="Book Antiqua" w:eastAsia="SimSun" w:hAnsi="Book Antiqua" w:cs="Times New Roman"/>
          <w:kern w:val="2"/>
          <w:lang w:eastAsia="zh-CN"/>
        </w:rPr>
        <w:t xml:space="preserve">March </w:t>
      </w:r>
      <w:r w:rsidRPr="00BD267F">
        <w:rPr>
          <w:rFonts w:ascii="Book Antiqua" w:eastAsia="SimSun" w:hAnsi="Book Antiqua" w:cs="Times New Roman"/>
          <w:kern w:val="2"/>
          <w:lang w:eastAsia="zh-CN"/>
        </w:rPr>
        <w:t>2</w:t>
      </w:r>
      <w:r>
        <w:rPr>
          <w:rFonts w:ascii="Book Antiqua" w:eastAsia="SimSun" w:hAnsi="Book Antiqua" w:cs="Times New Roman"/>
          <w:kern w:val="2"/>
          <w:lang w:eastAsia="zh-CN"/>
        </w:rPr>
        <w:t>8</w:t>
      </w:r>
      <w:r w:rsidRPr="00BD267F">
        <w:rPr>
          <w:rFonts w:ascii="Book Antiqua" w:eastAsia="SimSun" w:hAnsi="Book Antiqua" w:cs="Times New Roman"/>
          <w:kern w:val="2"/>
          <w:lang w:eastAsia="zh-CN"/>
        </w:rPr>
        <w:t>, 2019</w:t>
      </w:r>
    </w:p>
    <w:p w14:paraId="3135B117" w14:textId="40A89D0B" w:rsidR="00BD267F" w:rsidRPr="00BD267F" w:rsidRDefault="00BD267F" w:rsidP="00BD267F">
      <w:pPr>
        <w:widowControl w:val="0"/>
        <w:spacing w:line="360" w:lineRule="auto"/>
        <w:jc w:val="both"/>
        <w:rPr>
          <w:rFonts w:ascii="Book Antiqua" w:eastAsia="SimSun" w:hAnsi="Book Antiqua" w:cs="Times New Roman"/>
          <w:b/>
          <w:kern w:val="2"/>
          <w:lang w:eastAsia="zh-CN"/>
        </w:rPr>
      </w:pPr>
      <w:r w:rsidRPr="00BD267F">
        <w:rPr>
          <w:rFonts w:ascii="Book Antiqua" w:eastAsia="SimSun" w:hAnsi="Book Antiqua" w:cs="Times New Roman"/>
          <w:b/>
          <w:kern w:val="2"/>
          <w:lang w:eastAsia="zh-CN"/>
        </w:rPr>
        <w:t xml:space="preserve">Peer-review started: </w:t>
      </w:r>
      <w:r>
        <w:rPr>
          <w:rFonts w:ascii="Book Antiqua" w:eastAsia="SimSun" w:hAnsi="Book Antiqua" w:cs="Times New Roman"/>
          <w:kern w:val="2"/>
          <w:lang w:eastAsia="zh-CN"/>
        </w:rPr>
        <w:t xml:space="preserve">March </w:t>
      </w:r>
      <w:r w:rsidRPr="00BD267F">
        <w:rPr>
          <w:rFonts w:ascii="Book Antiqua" w:eastAsia="SimSun" w:hAnsi="Book Antiqua" w:cs="Times New Roman"/>
          <w:kern w:val="2"/>
          <w:lang w:eastAsia="zh-CN"/>
        </w:rPr>
        <w:t>2</w:t>
      </w:r>
      <w:r>
        <w:rPr>
          <w:rFonts w:ascii="Book Antiqua" w:eastAsia="SimSun" w:hAnsi="Book Antiqua" w:cs="Times New Roman"/>
          <w:kern w:val="2"/>
          <w:lang w:eastAsia="zh-CN"/>
        </w:rPr>
        <w:t>8</w:t>
      </w:r>
      <w:r w:rsidRPr="00BD267F">
        <w:rPr>
          <w:rFonts w:ascii="Book Antiqua" w:eastAsia="SimSun" w:hAnsi="Book Antiqua" w:cs="Times New Roman"/>
          <w:kern w:val="2"/>
          <w:lang w:eastAsia="zh-CN"/>
        </w:rPr>
        <w:t>, 2019</w:t>
      </w:r>
    </w:p>
    <w:p w14:paraId="73D78ACE" w14:textId="1410A1B0" w:rsidR="00BD267F" w:rsidRPr="00BD267F" w:rsidRDefault="00BD267F" w:rsidP="00BD267F">
      <w:pPr>
        <w:widowControl w:val="0"/>
        <w:spacing w:line="360" w:lineRule="auto"/>
        <w:jc w:val="both"/>
        <w:rPr>
          <w:rFonts w:ascii="Book Antiqua" w:eastAsia="SimSun" w:hAnsi="Book Antiqua" w:cs="Times New Roman"/>
          <w:b/>
          <w:kern w:val="2"/>
          <w:lang w:eastAsia="zh-CN"/>
        </w:rPr>
      </w:pPr>
      <w:r w:rsidRPr="00BD267F">
        <w:rPr>
          <w:rFonts w:ascii="Book Antiqua" w:eastAsia="SimSun" w:hAnsi="Book Antiqua" w:cs="Times New Roman"/>
          <w:b/>
          <w:kern w:val="2"/>
          <w:lang w:eastAsia="zh-CN"/>
        </w:rPr>
        <w:t xml:space="preserve">First decision: </w:t>
      </w:r>
      <w:r>
        <w:rPr>
          <w:rFonts w:ascii="Book Antiqua" w:eastAsia="SimSun" w:hAnsi="Book Antiqua" w:cs="Times New Roman"/>
          <w:kern w:val="2"/>
          <w:lang w:eastAsia="zh-CN"/>
        </w:rPr>
        <w:t>July</w:t>
      </w:r>
      <w:r w:rsidRPr="00BD267F">
        <w:rPr>
          <w:rFonts w:ascii="Book Antiqua" w:eastAsia="SimSun" w:hAnsi="Book Antiqua" w:cs="Times New Roman"/>
          <w:kern w:val="2"/>
          <w:lang w:eastAsia="zh-CN"/>
        </w:rPr>
        <w:t xml:space="preserve"> </w:t>
      </w:r>
      <w:r>
        <w:rPr>
          <w:rFonts w:ascii="Book Antiqua" w:eastAsia="SimSun" w:hAnsi="Book Antiqua" w:cs="Times New Roman"/>
          <w:kern w:val="2"/>
          <w:lang w:eastAsia="zh-CN"/>
        </w:rPr>
        <w:t>30</w:t>
      </w:r>
      <w:r w:rsidRPr="00BD267F">
        <w:rPr>
          <w:rFonts w:ascii="Book Antiqua" w:eastAsia="SimSun" w:hAnsi="Book Antiqua" w:cs="Times New Roman"/>
          <w:kern w:val="2"/>
          <w:lang w:eastAsia="zh-CN"/>
        </w:rPr>
        <w:t>, 2019</w:t>
      </w:r>
    </w:p>
    <w:p w14:paraId="2EF4FDAB" w14:textId="725BBDB4" w:rsidR="00BD267F" w:rsidRPr="00BD267F" w:rsidRDefault="00BD267F" w:rsidP="00BD267F">
      <w:pPr>
        <w:widowControl w:val="0"/>
        <w:spacing w:line="360" w:lineRule="auto"/>
        <w:jc w:val="both"/>
        <w:rPr>
          <w:rFonts w:ascii="Book Antiqua" w:eastAsia="SimSun" w:hAnsi="Book Antiqua" w:cs="Times New Roman"/>
          <w:b/>
          <w:kern w:val="2"/>
          <w:lang w:eastAsia="zh-CN"/>
        </w:rPr>
      </w:pPr>
      <w:r w:rsidRPr="00BD267F">
        <w:rPr>
          <w:rFonts w:ascii="Book Antiqua" w:eastAsia="SimSun" w:hAnsi="Book Antiqua" w:cs="Times New Roman"/>
          <w:b/>
          <w:kern w:val="2"/>
          <w:lang w:eastAsia="zh-CN"/>
        </w:rPr>
        <w:t xml:space="preserve">Revised: </w:t>
      </w:r>
      <w:r>
        <w:rPr>
          <w:rFonts w:ascii="Book Antiqua" w:eastAsia="SimSun" w:hAnsi="Book Antiqua" w:cs="Times New Roman"/>
          <w:kern w:val="2"/>
          <w:lang w:eastAsia="zh-CN"/>
        </w:rPr>
        <w:t>August</w:t>
      </w:r>
      <w:r w:rsidRPr="00BD267F">
        <w:rPr>
          <w:rFonts w:ascii="Book Antiqua" w:eastAsia="SimSun" w:hAnsi="Book Antiqua" w:cs="Times New Roman"/>
          <w:kern w:val="2"/>
          <w:lang w:eastAsia="zh-CN"/>
        </w:rPr>
        <w:t xml:space="preserve"> 1</w:t>
      </w:r>
      <w:r>
        <w:rPr>
          <w:rFonts w:ascii="Book Antiqua" w:eastAsia="SimSun" w:hAnsi="Book Antiqua" w:cs="Times New Roman"/>
          <w:kern w:val="2"/>
          <w:lang w:eastAsia="zh-CN"/>
        </w:rPr>
        <w:t>1</w:t>
      </w:r>
      <w:r w:rsidRPr="00BD267F">
        <w:rPr>
          <w:rFonts w:ascii="Book Antiqua" w:eastAsia="SimSun" w:hAnsi="Book Antiqua" w:cs="Times New Roman"/>
          <w:kern w:val="2"/>
          <w:lang w:eastAsia="zh-CN"/>
        </w:rPr>
        <w:t>, 2019</w:t>
      </w:r>
    </w:p>
    <w:p w14:paraId="07B45447" w14:textId="0F0DFB73" w:rsidR="00BD267F" w:rsidRPr="00BD267F" w:rsidRDefault="00BD267F" w:rsidP="00BD267F">
      <w:pPr>
        <w:widowControl w:val="0"/>
        <w:spacing w:line="360" w:lineRule="auto"/>
        <w:jc w:val="both"/>
        <w:rPr>
          <w:rFonts w:ascii="Book Antiqua" w:eastAsia="SimSun" w:hAnsi="Book Antiqua" w:cs="Times New Roman"/>
          <w:color w:val="000000"/>
          <w:kern w:val="2"/>
          <w:lang w:eastAsia="zh-CN"/>
        </w:rPr>
      </w:pPr>
      <w:r w:rsidRPr="00BD267F">
        <w:rPr>
          <w:rFonts w:ascii="Book Antiqua" w:eastAsia="SimSun" w:hAnsi="Book Antiqua" w:cs="Times New Roman"/>
          <w:b/>
          <w:kern w:val="2"/>
          <w:lang w:eastAsia="zh-CN"/>
        </w:rPr>
        <w:t xml:space="preserve">Accepted: </w:t>
      </w:r>
      <w:r w:rsidR="00634FA9" w:rsidRPr="007D6D22">
        <w:rPr>
          <w:rFonts w:ascii="Book Antiqua" w:eastAsia="SimSun" w:hAnsi="Book Antiqua" w:cs="Times New Roman"/>
          <w:bCs/>
          <w:kern w:val="2"/>
          <w:lang w:eastAsia="zh-CN"/>
        </w:rPr>
        <w:t>September 4, 2019</w:t>
      </w:r>
    </w:p>
    <w:p w14:paraId="2C11E263" w14:textId="77777777" w:rsidR="00BD267F" w:rsidRPr="00BD267F" w:rsidRDefault="00BD267F" w:rsidP="00BD267F">
      <w:pPr>
        <w:widowControl w:val="0"/>
        <w:spacing w:line="360" w:lineRule="auto"/>
        <w:jc w:val="both"/>
        <w:rPr>
          <w:rFonts w:ascii="Book Antiqua" w:eastAsia="SimSun" w:hAnsi="Book Antiqua" w:cs="Times New Roman"/>
          <w:b/>
          <w:kern w:val="2"/>
          <w:lang w:eastAsia="zh-CN"/>
        </w:rPr>
      </w:pPr>
      <w:r w:rsidRPr="00BD267F">
        <w:rPr>
          <w:rFonts w:ascii="Book Antiqua" w:eastAsia="SimSun" w:hAnsi="Book Antiqua" w:cs="Times New Roman"/>
          <w:b/>
          <w:kern w:val="2"/>
          <w:lang w:eastAsia="zh-CN"/>
        </w:rPr>
        <w:t>Article in press:</w:t>
      </w:r>
    </w:p>
    <w:p w14:paraId="15837F9E" w14:textId="08159446" w:rsidR="00151AC5" w:rsidRPr="00EB467D" w:rsidRDefault="00BD267F" w:rsidP="00EB467D">
      <w:pPr>
        <w:widowControl w:val="0"/>
        <w:spacing w:line="360" w:lineRule="auto"/>
        <w:jc w:val="both"/>
        <w:rPr>
          <w:rFonts w:ascii="Book Antiqua" w:eastAsia="SimSun" w:hAnsi="Book Antiqua" w:cs="Times New Roman"/>
          <w:b/>
          <w:kern w:val="2"/>
          <w:lang w:eastAsia="zh-CN"/>
        </w:rPr>
      </w:pPr>
      <w:r w:rsidRPr="00BD267F">
        <w:rPr>
          <w:rFonts w:ascii="Book Antiqua" w:eastAsia="SimSun" w:hAnsi="Book Antiqua" w:cs="Times New Roman"/>
          <w:b/>
          <w:kern w:val="2"/>
          <w:lang w:eastAsia="zh-CN"/>
        </w:rPr>
        <w:t>Published online:</w:t>
      </w:r>
      <w:bookmarkEnd w:id="40"/>
      <w:bookmarkEnd w:id="41"/>
      <w:bookmarkEnd w:id="42"/>
      <w:bookmarkEnd w:id="43"/>
    </w:p>
    <w:p w14:paraId="39CA81D0" w14:textId="74C11F24" w:rsidR="00EB467D" w:rsidRDefault="00EB467D">
      <w:pPr>
        <w:rPr>
          <w:rFonts w:ascii="Book Antiqua" w:hAnsi="Book Antiqua" w:cs="Times New Roman"/>
          <w:bCs/>
          <w:lang w:eastAsia="zh-CN"/>
        </w:rPr>
      </w:pPr>
      <w:r>
        <w:rPr>
          <w:rFonts w:ascii="Book Antiqua" w:hAnsi="Book Antiqua" w:cs="Times New Roman"/>
          <w:bCs/>
        </w:rPr>
        <w:lastRenderedPageBreak/>
        <w:br w:type="page"/>
      </w:r>
    </w:p>
    <w:p w14:paraId="2E10892D" w14:textId="463B056B" w:rsidR="008003FB" w:rsidRPr="007904DC" w:rsidRDefault="008003FB" w:rsidP="007904DC">
      <w:pPr>
        <w:spacing w:line="360" w:lineRule="auto"/>
        <w:jc w:val="both"/>
        <w:rPr>
          <w:rFonts w:ascii="Book Antiqua" w:hAnsi="Book Antiqua" w:cs="Times New Roman"/>
          <w:b/>
          <w:color w:val="000000" w:themeColor="text1"/>
        </w:rPr>
      </w:pPr>
      <w:bookmarkStart w:id="44" w:name="_Hlk5627311"/>
      <w:r w:rsidRPr="007904DC">
        <w:rPr>
          <w:rFonts w:ascii="Book Antiqua" w:hAnsi="Book Antiqua" w:cs="Times New Roman"/>
          <w:b/>
          <w:color w:val="000000" w:themeColor="text1"/>
        </w:rPr>
        <w:lastRenderedPageBreak/>
        <w:t>Abstract</w:t>
      </w:r>
      <w:bookmarkEnd w:id="44"/>
    </w:p>
    <w:p w14:paraId="25E9F8A5" w14:textId="77777777" w:rsidR="00C1226B" w:rsidRPr="00932F9C" w:rsidRDefault="008003FB" w:rsidP="007904DC">
      <w:pPr>
        <w:spacing w:line="360" w:lineRule="auto"/>
        <w:jc w:val="both"/>
        <w:rPr>
          <w:rFonts w:ascii="Book Antiqua" w:hAnsi="Book Antiqua" w:cs="Times New Roman"/>
          <w:b/>
          <w:i/>
          <w:color w:val="000000" w:themeColor="text1"/>
        </w:rPr>
      </w:pPr>
      <w:bookmarkStart w:id="45" w:name="_Hlk5972224"/>
      <w:r w:rsidRPr="00932F9C">
        <w:rPr>
          <w:rFonts w:ascii="Book Antiqua" w:hAnsi="Book Antiqua" w:cs="Times New Roman"/>
          <w:b/>
          <w:i/>
          <w:color w:val="000000" w:themeColor="text1"/>
        </w:rPr>
        <w:t>BACKGROUND</w:t>
      </w:r>
      <w:bookmarkEnd w:id="45"/>
    </w:p>
    <w:p w14:paraId="38670EA1" w14:textId="1BF49D06" w:rsidR="008003FB" w:rsidRDefault="00457E54" w:rsidP="007904DC">
      <w:pPr>
        <w:spacing w:line="360" w:lineRule="auto"/>
        <w:jc w:val="both"/>
        <w:rPr>
          <w:rFonts w:ascii="Book Antiqua" w:hAnsi="Book Antiqua" w:cs="Times New Roman"/>
          <w:color w:val="000000" w:themeColor="text1"/>
        </w:rPr>
      </w:pPr>
      <w:r w:rsidRPr="007904DC">
        <w:rPr>
          <w:rFonts w:ascii="Book Antiqua" w:eastAsia="Times New Roman" w:hAnsi="Book Antiqua" w:cs="Times New Roman"/>
          <w:color w:val="000000" w:themeColor="text1"/>
        </w:rPr>
        <w:t xml:space="preserve">Social media has been credited with the potential to transform medicine, and Twitter was recently named “an essential tool” for the academic surgeon. Despite this, peer-to-peer and educational influence on social media has not been studied within orthopaedic surgery. This knowledge is important to identify who is controlling the conversation about </w:t>
      </w:r>
      <w:proofErr w:type="spellStart"/>
      <w:r w:rsidRPr="007904DC">
        <w:rPr>
          <w:rFonts w:ascii="Book Antiqua" w:eastAsia="Times New Roman" w:hAnsi="Book Antiqua" w:cs="Times New Roman"/>
          <w:color w:val="000000" w:themeColor="text1"/>
        </w:rPr>
        <w:t>orthopaedics</w:t>
      </w:r>
      <w:proofErr w:type="spellEnd"/>
      <w:r w:rsidRPr="007904DC">
        <w:rPr>
          <w:rFonts w:ascii="Book Antiqua" w:eastAsia="Times New Roman" w:hAnsi="Book Antiqua" w:cs="Times New Roman"/>
          <w:color w:val="000000" w:themeColor="text1"/>
        </w:rPr>
        <w:t xml:space="preserve"> to the public. </w:t>
      </w:r>
      <w:r w:rsidRPr="007904DC">
        <w:rPr>
          <w:rFonts w:ascii="Book Antiqua" w:hAnsi="Book Antiqua" w:cs="Times New Roman"/>
          <w:color w:val="000000" w:themeColor="text1"/>
        </w:rPr>
        <w:t xml:space="preserve">We hypothesized that the plurality of top influencers would be sports medicine surgeons, that social media influence would not be disconnected from academic productivity, and that some of the top social media influencers in orthopaedic surgery would not be </w:t>
      </w:r>
      <w:proofErr w:type="spellStart"/>
      <w:r w:rsidRPr="007904DC">
        <w:rPr>
          <w:rFonts w:ascii="Book Antiqua" w:hAnsi="Book Antiqua" w:cs="Times New Roman"/>
          <w:color w:val="000000" w:themeColor="text1"/>
        </w:rPr>
        <w:t>orthopaedic</w:t>
      </w:r>
      <w:proofErr w:type="spellEnd"/>
      <w:r w:rsidRPr="007904DC">
        <w:rPr>
          <w:rFonts w:ascii="Book Antiqua" w:hAnsi="Book Antiqua" w:cs="Times New Roman"/>
          <w:color w:val="000000" w:themeColor="text1"/>
        </w:rPr>
        <w:t xml:space="preserve"> surgeons.</w:t>
      </w:r>
    </w:p>
    <w:p w14:paraId="1238A2CF" w14:textId="77777777" w:rsidR="00C1226B" w:rsidRPr="007904DC" w:rsidRDefault="00C1226B" w:rsidP="007904DC">
      <w:pPr>
        <w:spacing w:line="360" w:lineRule="auto"/>
        <w:jc w:val="both"/>
        <w:rPr>
          <w:rFonts w:ascii="Book Antiqua" w:hAnsi="Book Antiqua" w:cs="Times New Roman"/>
          <w:color w:val="000000" w:themeColor="text1"/>
        </w:rPr>
      </w:pPr>
    </w:p>
    <w:p w14:paraId="606DBDB2" w14:textId="77777777" w:rsidR="00932F9C" w:rsidRPr="00932F9C" w:rsidRDefault="00016C64" w:rsidP="007904DC">
      <w:pPr>
        <w:spacing w:line="360" w:lineRule="auto"/>
        <w:jc w:val="both"/>
        <w:rPr>
          <w:rFonts w:ascii="Book Antiqua" w:hAnsi="Book Antiqua" w:cs="Times New Roman"/>
          <w:i/>
          <w:iCs/>
          <w:color w:val="000000" w:themeColor="text1"/>
        </w:rPr>
      </w:pPr>
      <w:r w:rsidRPr="00932F9C">
        <w:rPr>
          <w:rFonts w:ascii="Book Antiqua" w:hAnsi="Book Antiqua" w:cs="Times New Roman"/>
          <w:b/>
          <w:i/>
          <w:iCs/>
          <w:color w:val="000000" w:themeColor="text1"/>
        </w:rPr>
        <w:t>AIM</w:t>
      </w:r>
    </w:p>
    <w:p w14:paraId="279A67A8" w14:textId="6553F1BD" w:rsidR="008003FB" w:rsidRDefault="00457E54" w:rsidP="007904DC">
      <w:pPr>
        <w:spacing w:line="360" w:lineRule="auto"/>
        <w:jc w:val="both"/>
        <w:rPr>
          <w:rFonts w:ascii="Book Antiqua" w:hAnsi="Book Antiqua" w:cs="Times New Roman"/>
          <w:color w:val="000000" w:themeColor="text1"/>
        </w:rPr>
      </w:pPr>
      <w:r w:rsidRPr="007904DC">
        <w:rPr>
          <w:rFonts w:ascii="Book Antiqua" w:hAnsi="Book Antiqua" w:cs="Times New Roman"/>
          <w:color w:val="000000" w:themeColor="text1"/>
        </w:rPr>
        <w:t>T</w:t>
      </w:r>
      <w:r w:rsidR="009619C4" w:rsidRPr="007904DC">
        <w:rPr>
          <w:rFonts w:ascii="Book Antiqua" w:hAnsi="Book Antiqua" w:cs="Times New Roman"/>
          <w:color w:val="000000" w:themeColor="text1"/>
        </w:rPr>
        <w:t xml:space="preserve">o identify the top 100 social media influencers within </w:t>
      </w:r>
      <w:proofErr w:type="spellStart"/>
      <w:r w:rsidR="009619C4" w:rsidRPr="007904DC">
        <w:rPr>
          <w:rFonts w:ascii="Book Antiqua" w:hAnsi="Book Antiqua" w:cs="Times New Roman"/>
          <w:color w:val="000000" w:themeColor="text1"/>
        </w:rPr>
        <w:t>orthopaedics</w:t>
      </w:r>
      <w:proofErr w:type="spellEnd"/>
      <w:r w:rsidR="009619C4" w:rsidRPr="007904DC">
        <w:rPr>
          <w:rFonts w:ascii="Book Antiqua" w:hAnsi="Book Antiqua" w:cs="Times New Roman"/>
          <w:color w:val="000000" w:themeColor="text1"/>
        </w:rPr>
        <w:t xml:space="preserve">, characterize who they are, and relate their social media influence </w:t>
      </w:r>
      <w:proofErr w:type="gramStart"/>
      <w:r w:rsidR="009619C4" w:rsidRPr="007904DC">
        <w:rPr>
          <w:rFonts w:ascii="Book Antiqua" w:hAnsi="Book Antiqua" w:cs="Times New Roman"/>
          <w:color w:val="000000" w:themeColor="text1"/>
        </w:rPr>
        <w:t>to</w:t>
      </w:r>
      <w:proofErr w:type="gramEnd"/>
      <w:r w:rsidR="009619C4" w:rsidRPr="007904DC">
        <w:rPr>
          <w:rFonts w:ascii="Book Antiqua" w:hAnsi="Book Antiqua" w:cs="Times New Roman"/>
          <w:color w:val="000000" w:themeColor="text1"/>
        </w:rPr>
        <w:t xml:space="preserve"> academic influence. </w:t>
      </w:r>
    </w:p>
    <w:p w14:paraId="404460BE" w14:textId="77777777" w:rsidR="00C1226B" w:rsidRPr="007904DC" w:rsidRDefault="00C1226B" w:rsidP="007904DC">
      <w:pPr>
        <w:spacing w:line="360" w:lineRule="auto"/>
        <w:jc w:val="both"/>
        <w:rPr>
          <w:rFonts w:ascii="Book Antiqua" w:hAnsi="Book Antiqua" w:cs="Times New Roman"/>
          <w:color w:val="000000" w:themeColor="text1"/>
        </w:rPr>
      </w:pPr>
    </w:p>
    <w:p w14:paraId="62BD3CBB" w14:textId="77777777" w:rsidR="00932F9C" w:rsidRPr="00234E91" w:rsidRDefault="009619C4" w:rsidP="007904DC">
      <w:pPr>
        <w:spacing w:line="360" w:lineRule="auto"/>
        <w:jc w:val="both"/>
        <w:rPr>
          <w:rFonts w:ascii="Book Antiqua" w:hAnsi="Book Antiqua" w:cs="Times New Roman"/>
          <w:i/>
          <w:iCs/>
        </w:rPr>
      </w:pPr>
      <w:r w:rsidRPr="00234E91">
        <w:rPr>
          <w:rFonts w:ascii="Book Antiqua" w:hAnsi="Book Antiqua" w:cs="Times New Roman"/>
          <w:b/>
          <w:i/>
          <w:iCs/>
        </w:rPr>
        <w:t>METHODS</w:t>
      </w:r>
    </w:p>
    <w:p w14:paraId="69809EA5" w14:textId="1849D978" w:rsidR="009619C4" w:rsidRDefault="009619C4" w:rsidP="007904DC">
      <w:pPr>
        <w:spacing w:line="360" w:lineRule="auto"/>
        <w:jc w:val="both"/>
        <w:rPr>
          <w:rFonts w:ascii="Book Antiqua" w:hAnsi="Book Antiqua" w:cs="Times New Roman"/>
        </w:rPr>
      </w:pPr>
      <w:r w:rsidRPr="007904DC">
        <w:rPr>
          <w:rFonts w:ascii="Book Antiqua" w:hAnsi="Book Antiqua" w:cs="Times New Roman"/>
        </w:rPr>
        <w:t>Twitter influence scores for the topic “</w:t>
      </w:r>
      <w:proofErr w:type="spellStart"/>
      <w:r w:rsidRPr="007904DC">
        <w:rPr>
          <w:rFonts w:ascii="Book Antiqua" w:hAnsi="Book Antiqua" w:cs="Times New Roman"/>
        </w:rPr>
        <w:t>orthopaedics</w:t>
      </w:r>
      <w:proofErr w:type="spellEnd"/>
      <w:r w:rsidRPr="007904DC">
        <w:rPr>
          <w:rFonts w:ascii="Book Antiqua" w:hAnsi="Book Antiqua" w:cs="Times New Roman"/>
        </w:rPr>
        <w:t xml:space="preserve">” were collected in July 2018 using Right Relevance software. The accounts with the top influence scores were linked to individual names, and the account owners were characterized with respect to specialty, subspecialty, practice setting, location, board certification, and academic </w:t>
      </w:r>
      <w:r w:rsidR="00234E91" w:rsidRPr="007904DC">
        <w:rPr>
          <w:rFonts w:ascii="Book Antiqua" w:hAnsi="Book Antiqua" w:cs="Times New Roman"/>
        </w:rPr>
        <w:t xml:space="preserve">Hirsch index </w:t>
      </w:r>
      <w:r w:rsidR="00234E91">
        <w:rPr>
          <w:rFonts w:ascii="Book Antiqua" w:hAnsi="Book Antiqua" w:cs="Times New Roman"/>
        </w:rPr>
        <w:t>(</w:t>
      </w:r>
      <w:r w:rsidRPr="007904DC">
        <w:rPr>
          <w:rFonts w:ascii="Book Antiqua" w:hAnsi="Book Antiqua" w:cs="Times New Roman"/>
          <w:i/>
        </w:rPr>
        <w:t>h</w:t>
      </w:r>
      <w:r w:rsidRPr="007904DC">
        <w:rPr>
          <w:rFonts w:ascii="Book Antiqua" w:hAnsi="Book Antiqua" w:cs="Times New Roman"/>
        </w:rPr>
        <w:t>-index</w:t>
      </w:r>
      <w:r w:rsidR="00234E91">
        <w:rPr>
          <w:rFonts w:ascii="Book Antiqua" w:hAnsi="Book Antiqua" w:cs="Times New Roman"/>
        </w:rPr>
        <w:t>)</w:t>
      </w:r>
      <w:r w:rsidRPr="007904DC">
        <w:rPr>
          <w:rFonts w:ascii="Book Antiqua" w:hAnsi="Book Antiqua" w:cs="Times New Roman"/>
        </w:rPr>
        <w:t>.</w:t>
      </w:r>
    </w:p>
    <w:p w14:paraId="0C987E9A" w14:textId="77777777" w:rsidR="00932F9C" w:rsidRPr="007904DC" w:rsidRDefault="00932F9C" w:rsidP="007904DC">
      <w:pPr>
        <w:spacing w:line="360" w:lineRule="auto"/>
        <w:jc w:val="both"/>
        <w:rPr>
          <w:rFonts w:ascii="Book Antiqua" w:hAnsi="Book Antiqua" w:cs="Times New Roman"/>
        </w:rPr>
      </w:pPr>
    </w:p>
    <w:p w14:paraId="4C8515BF" w14:textId="77777777" w:rsidR="00014D56" w:rsidRPr="00014D56" w:rsidRDefault="009619C4" w:rsidP="007904DC">
      <w:pPr>
        <w:spacing w:line="360" w:lineRule="auto"/>
        <w:jc w:val="both"/>
        <w:rPr>
          <w:rFonts w:ascii="Book Antiqua" w:hAnsi="Book Antiqua" w:cs="Times New Roman"/>
          <w:i/>
          <w:iCs/>
        </w:rPr>
      </w:pPr>
      <w:r w:rsidRPr="00014D56">
        <w:rPr>
          <w:rFonts w:ascii="Book Antiqua" w:hAnsi="Book Antiqua" w:cs="Times New Roman"/>
          <w:b/>
          <w:i/>
          <w:iCs/>
        </w:rPr>
        <w:t>RESULTS</w:t>
      </w:r>
    </w:p>
    <w:p w14:paraId="181E52DB" w14:textId="43E7C614" w:rsidR="009619C4" w:rsidRDefault="009619C4" w:rsidP="007904DC">
      <w:pPr>
        <w:spacing w:line="360" w:lineRule="auto"/>
        <w:jc w:val="both"/>
        <w:rPr>
          <w:rFonts w:ascii="Book Antiqua" w:hAnsi="Book Antiqua" w:cs="Times New Roman"/>
        </w:rPr>
      </w:pPr>
      <w:r w:rsidRPr="007904DC">
        <w:rPr>
          <w:rFonts w:ascii="Book Antiqua" w:hAnsi="Book Antiqua" w:cs="Times New Roman"/>
        </w:rPr>
        <w:t>Seventy-eight percent of top influencers were orthopaedic surgeons. The most common locations included California</w:t>
      </w:r>
      <w:r w:rsidR="0096055E" w:rsidRPr="007904DC">
        <w:rPr>
          <w:rFonts w:ascii="Book Antiqua" w:hAnsi="Book Antiqua" w:cs="Times New Roman"/>
        </w:rPr>
        <w:t xml:space="preserve"> </w:t>
      </w:r>
      <w:r w:rsidRPr="007904DC">
        <w:rPr>
          <w:rFonts w:ascii="Book Antiqua" w:hAnsi="Book Antiqua" w:cs="Times New Roman"/>
        </w:rPr>
        <w:t>(13%), Florida</w:t>
      </w:r>
      <w:r w:rsidR="0096055E" w:rsidRPr="007904DC">
        <w:rPr>
          <w:rFonts w:ascii="Book Antiqua" w:hAnsi="Book Antiqua" w:cs="Times New Roman"/>
        </w:rPr>
        <w:t xml:space="preserve"> </w:t>
      </w:r>
      <w:r w:rsidRPr="007904DC">
        <w:rPr>
          <w:rFonts w:ascii="Book Antiqua" w:hAnsi="Book Antiqua" w:cs="Times New Roman"/>
        </w:rPr>
        <w:t>(8%), New York</w:t>
      </w:r>
      <w:r w:rsidR="0096055E" w:rsidRPr="007904DC">
        <w:rPr>
          <w:rFonts w:ascii="Book Antiqua" w:hAnsi="Book Antiqua" w:cs="Times New Roman"/>
        </w:rPr>
        <w:t xml:space="preserve"> </w:t>
      </w:r>
      <w:r w:rsidRPr="007904DC">
        <w:rPr>
          <w:rFonts w:ascii="Book Antiqua" w:hAnsi="Book Antiqua" w:cs="Times New Roman"/>
        </w:rPr>
        <w:t>(7%), United Kingdom</w:t>
      </w:r>
      <w:r w:rsidR="0096055E" w:rsidRPr="007904DC">
        <w:rPr>
          <w:rFonts w:ascii="Book Antiqua" w:hAnsi="Book Antiqua" w:cs="Times New Roman"/>
        </w:rPr>
        <w:t xml:space="preserve"> </w:t>
      </w:r>
      <w:r w:rsidRPr="007904DC">
        <w:rPr>
          <w:rFonts w:ascii="Book Antiqua" w:hAnsi="Book Antiqua" w:cs="Times New Roman"/>
        </w:rPr>
        <w:t>(7%), Colorado</w:t>
      </w:r>
      <w:r w:rsidR="0096055E" w:rsidRPr="007904DC">
        <w:rPr>
          <w:rFonts w:ascii="Book Antiqua" w:hAnsi="Book Antiqua" w:cs="Times New Roman"/>
        </w:rPr>
        <w:t xml:space="preserve"> </w:t>
      </w:r>
      <w:r w:rsidRPr="007904DC">
        <w:rPr>
          <w:rFonts w:ascii="Book Antiqua" w:hAnsi="Book Antiqua" w:cs="Times New Roman"/>
        </w:rPr>
        <w:t>(6%), and Minnesota</w:t>
      </w:r>
      <w:r w:rsidR="0096055E" w:rsidRPr="007904DC">
        <w:rPr>
          <w:rFonts w:ascii="Book Antiqua" w:hAnsi="Book Antiqua" w:cs="Times New Roman"/>
        </w:rPr>
        <w:t xml:space="preserve"> </w:t>
      </w:r>
      <w:r w:rsidRPr="007904DC">
        <w:rPr>
          <w:rFonts w:ascii="Book Antiqua" w:hAnsi="Book Antiqua" w:cs="Times New Roman"/>
        </w:rPr>
        <w:t xml:space="preserve">(6%). The mean academic </w:t>
      </w:r>
      <w:r w:rsidRPr="007904DC">
        <w:rPr>
          <w:rFonts w:ascii="Book Antiqua" w:hAnsi="Book Antiqua" w:cs="Times New Roman"/>
          <w:i/>
        </w:rPr>
        <w:t>h</w:t>
      </w:r>
      <w:r w:rsidRPr="007904DC">
        <w:rPr>
          <w:rFonts w:ascii="Book Antiqua" w:hAnsi="Book Antiqua" w:cs="Times New Roman"/>
        </w:rPr>
        <w:t>-index of the top influencers (</w:t>
      </w:r>
      <w:r w:rsidR="00014D56" w:rsidRPr="007904DC">
        <w:rPr>
          <w:rFonts w:ascii="Book Antiqua" w:hAnsi="Book Antiqua" w:cs="Times New Roman"/>
          <w:i/>
        </w:rPr>
        <w:t>n</w:t>
      </w:r>
      <w:r w:rsidR="00014D56">
        <w:rPr>
          <w:rFonts w:ascii="Book Antiqua" w:hAnsi="Book Antiqua" w:cs="Times New Roman"/>
          <w:i/>
        </w:rPr>
        <w:t xml:space="preserve"> </w:t>
      </w:r>
      <w:r w:rsidRPr="007904DC">
        <w:rPr>
          <w:rFonts w:ascii="Book Antiqua" w:hAnsi="Book Antiqua" w:cs="Times New Roman"/>
        </w:rPr>
        <w:t>=</w:t>
      </w:r>
      <w:r w:rsidR="00014D56">
        <w:rPr>
          <w:rFonts w:ascii="Book Antiqua" w:hAnsi="Book Antiqua" w:cs="Times New Roman"/>
        </w:rPr>
        <w:t xml:space="preserve"> </w:t>
      </w:r>
      <w:r w:rsidRPr="007904DC">
        <w:rPr>
          <w:rFonts w:ascii="Book Antiqua" w:hAnsi="Book Antiqua" w:cs="Times New Roman"/>
        </w:rPr>
        <w:t>79) was 13.67</w:t>
      </w:r>
      <w:r w:rsidR="00014D56">
        <w:rPr>
          <w:rFonts w:ascii="Book Antiqua" w:hAnsi="Book Antiqua" w:cs="Times New Roman"/>
        </w:rPr>
        <w:t xml:space="preserve"> </w:t>
      </w:r>
      <w:r w:rsidRPr="007904DC">
        <w:rPr>
          <w:rFonts w:ascii="Book Antiqua" w:hAnsi="Book Antiqua" w:cs="Times New Roman"/>
        </w:rPr>
        <w:t>±</w:t>
      </w:r>
      <w:r w:rsidR="00014D56">
        <w:rPr>
          <w:rFonts w:ascii="Book Antiqua" w:hAnsi="Book Antiqua" w:cs="Times New Roman"/>
        </w:rPr>
        <w:t xml:space="preserve"> </w:t>
      </w:r>
      <w:r w:rsidRPr="007904DC">
        <w:rPr>
          <w:rFonts w:ascii="Book Antiqua" w:hAnsi="Book Antiqua" w:cs="Times New Roman"/>
        </w:rPr>
        <w:t>4.12 (mean</w:t>
      </w:r>
      <w:r w:rsidR="00014D56">
        <w:rPr>
          <w:rFonts w:ascii="Book Antiqua" w:hAnsi="Book Antiqua" w:cs="Times New Roman"/>
        </w:rPr>
        <w:t xml:space="preserve"> </w:t>
      </w:r>
      <w:r w:rsidRPr="007904DC">
        <w:rPr>
          <w:rFonts w:ascii="Book Antiqua" w:hAnsi="Book Antiqua" w:cs="Times New Roman"/>
        </w:rPr>
        <w:t>±</w:t>
      </w:r>
      <w:r w:rsidR="00014D56">
        <w:rPr>
          <w:rFonts w:ascii="Book Antiqua" w:hAnsi="Book Antiqua" w:cs="Times New Roman"/>
        </w:rPr>
        <w:t xml:space="preserve"> </w:t>
      </w:r>
      <w:r w:rsidRPr="007904DC">
        <w:rPr>
          <w:rFonts w:ascii="Book Antiqua" w:hAnsi="Book Antiqua" w:cs="Times New Roman"/>
        </w:rPr>
        <w:t xml:space="preserve">95%CI) and median 7 (range 1-89) </w:t>
      </w:r>
      <w:r w:rsidR="00014D56">
        <w:rPr>
          <w:rFonts w:ascii="Book Antiqua" w:hAnsi="Book Antiqua" w:cs="Times New Roman"/>
        </w:rPr>
        <w:t>(</w:t>
      </w:r>
      <w:r w:rsidRPr="007904DC">
        <w:rPr>
          <w:rFonts w:ascii="Book Antiqua" w:hAnsi="Book Antiqua" w:cs="Times New Roman"/>
        </w:rPr>
        <w:t xml:space="preserve">median reported </w:t>
      </w:r>
      <w:r w:rsidRPr="007904DC">
        <w:rPr>
          <w:rFonts w:ascii="Book Antiqua" w:hAnsi="Book Antiqua" w:cs="Times New Roman"/>
          <w:i/>
        </w:rPr>
        <w:t>h</w:t>
      </w:r>
      <w:r w:rsidRPr="007904DC">
        <w:rPr>
          <w:rFonts w:ascii="Book Antiqua" w:hAnsi="Book Antiqua" w:cs="Times New Roman"/>
        </w:rPr>
        <w:t xml:space="preserve">-index of academic orthopaedic faculty is 5 and </w:t>
      </w:r>
      <w:proofErr w:type="spellStart"/>
      <w:r w:rsidRPr="007904DC">
        <w:rPr>
          <w:rFonts w:ascii="Book Antiqua" w:hAnsi="Book Antiqua" w:cs="Times New Roman"/>
        </w:rPr>
        <w:t>orthopaedic</w:t>
      </w:r>
      <w:proofErr w:type="spellEnd"/>
      <w:r w:rsidRPr="007904DC">
        <w:rPr>
          <w:rFonts w:ascii="Book Antiqua" w:hAnsi="Book Antiqua" w:cs="Times New Roman"/>
        </w:rPr>
        <w:t xml:space="preserve"> chairpersons is 13</w:t>
      </w:r>
      <w:r w:rsidR="00014D56">
        <w:rPr>
          <w:rFonts w:ascii="Book Antiqua" w:hAnsi="Book Antiqua" w:cs="Times New Roman"/>
        </w:rPr>
        <w:t>)</w:t>
      </w:r>
      <w:r w:rsidRPr="007904DC">
        <w:rPr>
          <w:rFonts w:ascii="Book Antiqua" w:hAnsi="Book Antiqua" w:cs="Times New Roman"/>
        </w:rPr>
        <w:t xml:space="preserve">. Of the 78 orthopaedic surgeons, the most common </w:t>
      </w:r>
      <w:r w:rsidRPr="007904DC">
        <w:rPr>
          <w:rFonts w:ascii="Book Antiqua" w:hAnsi="Book Antiqua" w:cs="Times New Roman"/>
        </w:rPr>
        <w:lastRenderedPageBreak/>
        <w:t>subspecialties were sports medicine</w:t>
      </w:r>
      <w:r w:rsidR="0096055E" w:rsidRPr="007904DC">
        <w:rPr>
          <w:rFonts w:ascii="Book Antiqua" w:hAnsi="Book Antiqua" w:cs="Times New Roman"/>
        </w:rPr>
        <w:t xml:space="preserve"> </w:t>
      </w:r>
      <w:r w:rsidRPr="007904DC">
        <w:rPr>
          <w:rFonts w:ascii="Book Antiqua" w:hAnsi="Book Antiqua" w:cs="Times New Roman"/>
        </w:rPr>
        <w:t xml:space="preserve">(54%), hand </w:t>
      </w:r>
      <w:r w:rsidR="00014D56">
        <w:rPr>
          <w:rFonts w:ascii="Book Antiqua" w:hAnsi="Book Antiqua" w:cs="Times New Roman"/>
        </w:rPr>
        <w:t>and</w:t>
      </w:r>
      <w:r w:rsidRPr="007904DC">
        <w:rPr>
          <w:rFonts w:ascii="Book Antiqua" w:hAnsi="Book Antiqua" w:cs="Times New Roman"/>
        </w:rPr>
        <w:t xml:space="preserve"> upper extremity</w:t>
      </w:r>
      <w:r w:rsidR="0096055E" w:rsidRPr="007904DC">
        <w:rPr>
          <w:rFonts w:ascii="Book Antiqua" w:hAnsi="Book Antiqua" w:cs="Times New Roman"/>
        </w:rPr>
        <w:t xml:space="preserve"> </w:t>
      </w:r>
      <w:r w:rsidRPr="007904DC">
        <w:rPr>
          <w:rFonts w:ascii="Book Antiqua" w:hAnsi="Book Antiqua" w:cs="Times New Roman"/>
        </w:rPr>
        <w:t>(18%), and spine</w:t>
      </w:r>
      <w:r w:rsidR="0096055E" w:rsidRPr="007904DC">
        <w:rPr>
          <w:rFonts w:ascii="Book Antiqua" w:hAnsi="Book Antiqua" w:cs="Times New Roman"/>
        </w:rPr>
        <w:t xml:space="preserve"> </w:t>
      </w:r>
      <w:r w:rsidRPr="007904DC">
        <w:rPr>
          <w:rFonts w:ascii="Book Antiqua" w:hAnsi="Book Antiqua" w:cs="Times New Roman"/>
        </w:rPr>
        <w:t>(8%). Most influencers worked in private practice</w:t>
      </w:r>
      <w:r w:rsidR="0096055E" w:rsidRPr="007904DC">
        <w:rPr>
          <w:rFonts w:ascii="Book Antiqua" w:hAnsi="Book Antiqua" w:cs="Times New Roman"/>
        </w:rPr>
        <w:t xml:space="preserve"> </w:t>
      </w:r>
      <w:r w:rsidRPr="007904DC">
        <w:rPr>
          <w:rFonts w:ascii="Book Antiqua" w:hAnsi="Book Antiqua" w:cs="Times New Roman"/>
        </w:rPr>
        <w:t>(53%), followed by academics</w:t>
      </w:r>
      <w:r w:rsidR="0096055E" w:rsidRPr="007904DC">
        <w:rPr>
          <w:rFonts w:ascii="Book Antiqua" w:hAnsi="Book Antiqua" w:cs="Times New Roman"/>
        </w:rPr>
        <w:t xml:space="preserve"> </w:t>
      </w:r>
      <w:r w:rsidRPr="007904DC">
        <w:rPr>
          <w:rFonts w:ascii="Book Antiqua" w:hAnsi="Book Antiqua" w:cs="Times New Roman"/>
        </w:rPr>
        <w:t xml:space="preserve">(17%), </w:t>
      </w:r>
      <w:proofErr w:type="spellStart"/>
      <w:r w:rsidRPr="007904DC">
        <w:rPr>
          <w:rFonts w:ascii="Book Antiqua" w:hAnsi="Book Antiqua" w:cs="Times New Roman"/>
        </w:rPr>
        <w:t>privademics</w:t>
      </w:r>
      <w:proofErr w:type="spellEnd"/>
      <w:r w:rsidR="0096055E" w:rsidRPr="007904DC">
        <w:rPr>
          <w:rFonts w:ascii="Book Antiqua" w:hAnsi="Book Antiqua" w:cs="Times New Roman"/>
        </w:rPr>
        <w:t xml:space="preserve"> </w:t>
      </w:r>
      <w:r w:rsidRPr="007904DC">
        <w:rPr>
          <w:rFonts w:ascii="Book Antiqua" w:hAnsi="Book Antiqua" w:cs="Times New Roman"/>
        </w:rPr>
        <w:t>(14%), and hospital-based</w:t>
      </w:r>
      <w:r w:rsidR="0096055E" w:rsidRPr="007904DC">
        <w:rPr>
          <w:rFonts w:ascii="Book Antiqua" w:hAnsi="Book Antiqua" w:cs="Times New Roman"/>
        </w:rPr>
        <w:t xml:space="preserve"> </w:t>
      </w:r>
      <w:r w:rsidRPr="007904DC">
        <w:rPr>
          <w:rFonts w:ascii="Book Antiqua" w:hAnsi="Book Antiqua" w:cs="Times New Roman"/>
        </w:rPr>
        <w:t xml:space="preserve">(9%). All eligible orthopaedic surgeons with </w:t>
      </w:r>
      <w:proofErr w:type="gramStart"/>
      <w:r w:rsidRPr="007904DC">
        <w:rPr>
          <w:rFonts w:ascii="Book Antiqua" w:hAnsi="Book Antiqua" w:cs="Times New Roman"/>
        </w:rPr>
        <w:t>publicly-verifiable</w:t>
      </w:r>
      <w:proofErr w:type="gramEnd"/>
      <w:r w:rsidRPr="007904DC">
        <w:rPr>
          <w:rFonts w:ascii="Book Antiqua" w:hAnsi="Book Antiqua" w:cs="Times New Roman"/>
        </w:rPr>
        <w:t xml:space="preserve"> board certification statuses were board-certified (</w:t>
      </w:r>
      <w:r w:rsidR="00014D56" w:rsidRPr="007904DC">
        <w:rPr>
          <w:rFonts w:ascii="Book Antiqua" w:hAnsi="Book Antiqua" w:cs="Times New Roman"/>
          <w:i/>
        </w:rPr>
        <w:t>n</w:t>
      </w:r>
      <w:r w:rsidR="00014D56">
        <w:rPr>
          <w:rFonts w:ascii="Book Antiqua" w:hAnsi="Book Antiqua" w:cs="Times New Roman"/>
          <w:i/>
        </w:rPr>
        <w:t xml:space="preserve"> </w:t>
      </w:r>
      <w:r w:rsidRPr="007904DC">
        <w:rPr>
          <w:rFonts w:ascii="Book Antiqua" w:hAnsi="Book Antiqua" w:cs="Times New Roman"/>
        </w:rPr>
        <w:t>=</w:t>
      </w:r>
      <w:r w:rsidR="00014D56">
        <w:rPr>
          <w:rFonts w:ascii="Book Antiqua" w:hAnsi="Book Antiqua" w:cs="Times New Roman"/>
        </w:rPr>
        <w:t xml:space="preserve"> </w:t>
      </w:r>
      <w:r w:rsidRPr="007904DC">
        <w:rPr>
          <w:rFonts w:ascii="Book Antiqua" w:hAnsi="Book Antiqua" w:cs="Times New Roman"/>
        </w:rPr>
        <w:t>74).</w:t>
      </w:r>
    </w:p>
    <w:p w14:paraId="2DA6B38D" w14:textId="77777777" w:rsidR="00014D56" w:rsidRPr="007904DC" w:rsidRDefault="00014D56" w:rsidP="007904DC">
      <w:pPr>
        <w:spacing w:line="360" w:lineRule="auto"/>
        <w:jc w:val="both"/>
        <w:rPr>
          <w:rFonts w:ascii="Book Antiqua" w:hAnsi="Book Antiqua" w:cs="Times New Roman"/>
        </w:rPr>
      </w:pPr>
    </w:p>
    <w:p w14:paraId="367D2582" w14:textId="77777777" w:rsidR="00014D56" w:rsidRPr="00014D56" w:rsidRDefault="009619C4" w:rsidP="007904DC">
      <w:pPr>
        <w:pStyle w:val="NormalWeb"/>
        <w:spacing w:line="360" w:lineRule="auto"/>
        <w:jc w:val="both"/>
        <w:rPr>
          <w:rFonts w:ascii="Book Antiqua" w:hAnsi="Book Antiqua"/>
          <w:i/>
          <w:iCs/>
        </w:rPr>
      </w:pPr>
      <w:r w:rsidRPr="00014D56">
        <w:rPr>
          <w:rFonts w:ascii="Book Antiqua" w:hAnsi="Book Antiqua"/>
          <w:b/>
          <w:i/>
          <w:iCs/>
        </w:rPr>
        <w:t>CONCLUSION</w:t>
      </w:r>
    </w:p>
    <w:p w14:paraId="09E3DD60" w14:textId="3961F892" w:rsidR="008003FB" w:rsidRDefault="009619C4" w:rsidP="007904DC">
      <w:pPr>
        <w:pStyle w:val="NormalWeb"/>
        <w:spacing w:line="360" w:lineRule="auto"/>
        <w:jc w:val="both"/>
        <w:rPr>
          <w:rFonts w:ascii="Book Antiqua" w:hAnsi="Book Antiqua"/>
        </w:rPr>
      </w:pPr>
      <w:r w:rsidRPr="007904DC">
        <w:rPr>
          <w:rFonts w:ascii="Book Antiqua" w:hAnsi="Book Antiqua"/>
        </w:rPr>
        <w:t xml:space="preserve">The top </w:t>
      </w:r>
      <w:proofErr w:type="spellStart"/>
      <w:r w:rsidRPr="007904DC">
        <w:rPr>
          <w:rFonts w:ascii="Book Antiqua" w:hAnsi="Book Antiqua"/>
        </w:rPr>
        <w:t>orthopaedic</w:t>
      </w:r>
      <w:proofErr w:type="spellEnd"/>
      <w:r w:rsidRPr="007904DC">
        <w:rPr>
          <w:rFonts w:ascii="Book Antiqua" w:hAnsi="Book Antiqua"/>
        </w:rPr>
        <w:t xml:space="preserve"> social media influencers on Twitter were predominantly board-certified, sports-medicine subspecialists working in private practice in the United States. Social media influence was highly concordant with academic productivity as measured by the academic </w:t>
      </w:r>
      <w:r w:rsidRPr="007904DC">
        <w:rPr>
          <w:rFonts w:ascii="Book Antiqua" w:hAnsi="Book Antiqua"/>
          <w:i/>
        </w:rPr>
        <w:t>h</w:t>
      </w:r>
      <w:r w:rsidRPr="007904DC">
        <w:rPr>
          <w:rFonts w:ascii="Book Antiqua" w:hAnsi="Book Antiqua"/>
        </w:rPr>
        <w:t>-index. Though the majority of influencers are orthopaedic surgeons, 22% of top influencers on Twitter are not, which is important to identify given the potential for these individuals to influence patients’ perceptions and expectations.</w:t>
      </w:r>
      <w:r w:rsidR="00016C64" w:rsidRPr="007904DC">
        <w:rPr>
          <w:rFonts w:ascii="Book Antiqua" w:hAnsi="Book Antiqua"/>
        </w:rPr>
        <w:t xml:space="preserve"> This study also provides the top influencer network for other orthopaedic surgeons to engage with on social media to improve their own social media influence.</w:t>
      </w:r>
    </w:p>
    <w:p w14:paraId="7E89B893" w14:textId="047AE0CF" w:rsidR="00D068B2" w:rsidRDefault="00D068B2" w:rsidP="007904DC">
      <w:pPr>
        <w:pStyle w:val="NormalWeb"/>
        <w:spacing w:line="360" w:lineRule="auto"/>
        <w:jc w:val="both"/>
        <w:rPr>
          <w:rFonts w:ascii="Book Antiqua" w:hAnsi="Book Antiqua"/>
        </w:rPr>
      </w:pPr>
    </w:p>
    <w:p w14:paraId="070289D9" w14:textId="01FD509F" w:rsidR="00C1226B" w:rsidRDefault="00D068B2" w:rsidP="00D068B2">
      <w:pPr>
        <w:pStyle w:val="NormalWeb"/>
        <w:spacing w:line="360" w:lineRule="auto"/>
        <w:jc w:val="both"/>
        <w:rPr>
          <w:rFonts w:ascii="Book Antiqua" w:hAnsi="Book Antiqua"/>
        </w:rPr>
      </w:pPr>
      <w:r w:rsidRPr="00D068B2">
        <w:rPr>
          <w:rFonts w:ascii="Book Antiqua" w:hAnsi="Book Antiqua"/>
          <w:b/>
          <w:bCs/>
        </w:rPr>
        <w:t>Key words:</w:t>
      </w:r>
      <w:r>
        <w:rPr>
          <w:rFonts w:ascii="Book Antiqua" w:hAnsi="Book Antiqua"/>
          <w:b/>
          <w:bCs/>
        </w:rPr>
        <w:t xml:space="preserve"> </w:t>
      </w:r>
      <w:bookmarkStart w:id="46" w:name="OLE_LINK10"/>
      <w:r w:rsidR="00C1226B" w:rsidRPr="007904DC">
        <w:rPr>
          <w:rFonts w:ascii="Book Antiqua" w:hAnsi="Book Antiqua"/>
        </w:rPr>
        <w:t>Social media</w:t>
      </w:r>
      <w:bookmarkEnd w:id="46"/>
      <w:r w:rsidR="00C1226B" w:rsidRPr="007904DC">
        <w:rPr>
          <w:rFonts w:ascii="Book Antiqua" w:hAnsi="Book Antiqua"/>
        </w:rPr>
        <w:t xml:space="preserve">; </w:t>
      </w:r>
      <w:bookmarkStart w:id="47" w:name="OLE_LINK11"/>
      <w:r w:rsidRPr="007904DC">
        <w:rPr>
          <w:rFonts w:ascii="Book Antiqua" w:hAnsi="Book Antiqua"/>
        </w:rPr>
        <w:t>I</w:t>
      </w:r>
      <w:r w:rsidR="00C1226B" w:rsidRPr="007904DC">
        <w:rPr>
          <w:rFonts w:ascii="Book Antiqua" w:hAnsi="Book Antiqua"/>
        </w:rPr>
        <w:t>nfluence</w:t>
      </w:r>
      <w:bookmarkEnd w:id="47"/>
      <w:r w:rsidR="00C1226B" w:rsidRPr="007904DC">
        <w:rPr>
          <w:rFonts w:ascii="Book Antiqua" w:hAnsi="Book Antiqua"/>
        </w:rPr>
        <w:t xml:space="preserve">; </w:t>
      </w:r>
      <w:bookmarkStart w:id="48" w:name="OLE_LINK12"/>
      <w:r w:rsidRPr="007904DC">
        <w:rPr>
          <w:rFonts w:ascii="Book Antiqua" w:hAnsi="Book Antiqua"/>
        </w:rPr>
        <w:t>I</w:t>
      </w:r>
      <w:r w:rsidR="00C1226B" w:rsidRPr="007904DC">
        <w:rPr>
          <w:rFonts w:ascii="Book Antiqua" w:hAnsi="Book Antiqua"/>
        </w:rPr>
        <w:t>mpact</w:t>
      </w:r>
      <w:bookmarkEnd w:id="48"/>
      <w:r w:rsidR="00C1226B" w:rsidRPr="007904DC">
        <w:rPr>
          <w:rFonts w:ascii="Book Antiqua" w:hAnsi="Book Antiqua"/>
        </w:rPr>
        <w:t xml:space="preserve">; </w:t>
      </w:r>
      <w:bookmarkStart w:id="49" w:name="OLE_LINK13"/>
      <w:r w:rsidR="00C1226B" w:rsidRPr="007904DC">
        <w:rPr>
          <w:rFonts w:ascii="Book Antiqua" w:hAnsi="Book Antiqua"/>
        </w:rPr>
        <w:t>Twitter</w:t>
      </w:r>
      <w:bookmarkEnd w:id="49"/>
      <w:r w:rsidR="00C1226B" w:rsidRPr="007904DC">
        <w:rPr>
          <w:rFonts w:ascii="Book Antiqua" w:hAnsi="Book Antiqua"/>
        </w:rPr>
        <w:t xml:space="preserve">; </w:t>
      </w:r>
      <w:bookmarkStart w:id="50" w:name="OLE_LINK14"/>
      <w:proofErr w:type="spellStart"/>
      <w:r w:rsidRPr="007904DC">
        <w:rPr>
          <w:rFonts w:ascii="Book Antiqua" w:hAnsi="Book Antiqua"/>
        </w:rPr>
        <w:t>O</w:t>
      </w:r>
      <w:r w:rsidR="00C1226B" w:rsidRPr="007904DC">
        <w:rPr>
          <w:rFonts w:ascii="Book Antiqua" w:hAnsi="Book Antiqua"/>
        </w:rPr>
        <w:t>rthopaedics</w:t>
      </w:r>
      <w:bookmarkEnd w:id="50"/>
      <w:proofErr w:type="spellEnd"/>
      <w:r w:rsidR="00C1226B" w:rsidRPr="007904DC">
        <w:rPr>
          <w:rFonts w:ascii="Book Antiqua" w:hAnsi="Book Antiqua"/>
        </w:rPr>
        <w:t xml:space="preserve">; </w:t>
      </w:r>
      <w:bookmarkStart w:id="51" w:name="OLE_LINK15"/>
      <w:r w:rsidRPr="007904DC">
        <w:rPr>
          <w:rFonts w:ascii="Book Antiqua" w:hAnsi="Book Antiqua"/>
        </w:rPr>
        <w:t>O</w:t>
      </w:r>
      <w:r w:rsidR="00C1226B" w:rsidRPr="007904DC">
        <w:rPr>
          <w:rFonts w:ascii="Book Antiqua" w:hAnsi="Book Antiqua"/>
        </w:rPr>
        <w:t>rthopedics</w:t>
      </w:r>
      <w:bookmarkEnd w:id="51"/>
    </w:p>
    <w:p w14:paraId="6E0A9B5B" w14:textId="27F6E9B9" w:rsidR="00D068B2" w:rsidRDefault="00D068B2" w:rsidP="00D068B2">
      <w:pPr>
        <w:pStyle w:val="NormalWeb"/>
        <w:spacing w:line="360" w:lineRule="auto"/>
        <w:jc w:val="both"/>
        <w:rPr>
          <w:rFonts w:ascii="Book Antiqua" w:hAnsi="Book Antiqua"/>
        </w:rPr>
      </w:pPr>
    </w:p>
    <w:p w14:paraId="4F2D52A8" w14:textId="741B8A5E" w:rsidR="00D068B2" w:rsidRPr="00D068B2" w:rsidRDefault="00D068B2" w:rsidP="00D068B2">
      <w:pPr>
        <w:widowControl w:val="0"/>
        <w:snapToGrid w:val="0"/>
        <w:spacing w:line="360" w:lineRule="auto"/>
        <w:jc w:val="both"/>
        <w:rPr>
          <w:rFonts w:ascii="Book Antiqua" w:eastAsia="SimSun" w:hAnsi="Book Antiqua" w:cs="Times New Roman"/>
          <w:kern w:val="2"/>
          <w:lang w:eastAsia="zh-CN"/>
        </w:rPr>
      </w:pPr>
      <w:bookmarkStart w:id="52" w:name="OLE_LINK16"/>
      <w:r w:rsidRPr="00D068B2">
        <w:rPr>
          <w:rFonts w:ascii="Book Antiqua" w:eastAsia="SimSun" w:hAnsi="Book Antiqua" w:cs="Times New Roman" w:hint="eastAsia"/>
          <w:b/>
          <w:kern w:val="2"/>
          <w:lang w:eastAsia="zh-CN"/>
        </w:rPr>
        <w:t>©</w:t>
      </w:r>
      <w:r w:rsidRPr="00D068B2">
        <w:rPr>
          <w:rFonts w:ascii="Book Antiqua" w:eastAsia="SimSun" w:hAnsi="Book Antiqua" w:cs="Times New Roman"/>
          <w:b/>
          <w:kern w:val="2"/>
          <w:lang w:eastAsia="zh-CN"/>
        </w:rPr>
        <w:t xml:space="preserve"> The Author(s) 201</w:t>
      </w:r>
      <w:r>
        <w:rPr>
          <w:rFonts w:ascii="Book Antiqua" w:eastAsia="SimSun" w:hAnsi="Book Antiqua" w:cs="Times New Roman"/>
          <w:b/>
          <w:kern w:val="2"/>
          <w:lang w:eastAsia="zh-CN"/>
        </w:rPr>
        <w:t>9</w:t>
      </w:r>
      <w:r w:rsidRPr="00D068B2">
        <w:rPr>
          <w:rFonts w:ascii="Book Antiqua" w:eastAsia="SimSun" w:hAnsi="Book Antiqua" w:cs="Times New Roman"/>
          <w:b/>
          <w:kern w:val="2"/>
          <w:lang w:eastAsia="zh-CN"/>
        </w:rPr>
        <w:t>.</w:t>
      </w:r>
      <w:r w:rsidRPr="00D068B2">
        <w:rPr>
          <w:rFonts w:ascii="Book Antiqua" w:eastAsia="SimSun" w:hAnsi="Book Antiqua" w:cs="Times New Roman"/>
          <w:kern w:val="2"/>
          <w:lang w:eastAsia="zh-CN"/>
        </w:rPr>
        <w:t xml:space="preserve"> Published by </w:t>
      </w:r>
      <w:proofErr w:type="spellStart"/>
      <w:r w:rsidRPr="00D068B2">
        <w:rPr>
          <w:rFonts w:ascii="Book Antiqua" w:eastAsia="SimSun" w:hAnsi="Book Antiqua" w:cs="Times New Roman"/>
          <w:kern w:val="2"/>
          <w:lang w:eastAsia="zh-CN"/>
        </w:rPr>
        <w:t>Baishideng</w:t>
      </w:r>
      <w:proofErr w:type="spellEnd"/>
      <w:r w:rsidRPr="00D068B2">
        <w:rPr>
          <w:rFonts w:ascii="Book Antiqua" w:eastAsia="SimSun" w:hAnsi="Book Antiqua" w:cs="Times New Roman"/>
          <w:kern w:val="2"/>
          <w:lang w:eastAsia="zh-CN"/>
        </w:rPr>
        <w:t xml:space="preserve"> Publishing Group Inc. All rights reserved.</w:t>
      </w:r>
    </w:p>
    <w:bookmarkEnd w:id="52"/>
    <w:p w14:paraId="558E38D6" w14:textId="77777777" w:rsidR="00C1226B" w:rsidRPr="007904DC" w:rsidRDefault="00C1226B" w:rsidP="007904DC">
      <w:pPr>
        <w:pStyle w:val="NormalWeb"/>
        <w:spacing w:line="360" w:lineRule="auto"/>
        <w:jc w:val="both"/>
        <w:rPr>
          <w:rFonts w:ascii="Book Antiqua" w:hAnsi="Book Antiqua"/>
        </w:rPr>
      </w:pPr>
    </w:p>
    <w:p w14:paraId="3F2B3480" w14:textId="022B8F08" w:rsidR="008003FB" w:rsidRDefault="008003FB" w:rsidP="007904DC">
      <w:pPr>
        <w:spacing w:line="360" w:lineRule="auto"/>
        <w:jc w:val="both"/>
        <w:rPr>
          <w:rFonts w:ascii="Book Antiqua" w:eastAsia="Arial Unicode MS" w:hAnsi="Book Antiqua" w:cs="Times New Roman"/>
          <w:color w:val="000000" w:themeColor="text1"/>
        </w:rPr>
      </w:pPr>
      <w:bookmarkStart w:id="53" w:name="OLE_LINK19"/>
      <w:bookmarkStart w:id="54" w:name="OLE_LINK20"/>
      <w:bookmarkStart w:id="55" w:name="_Hlk13493442"/>
      <w:r w:rsidRPr="007904DC">
        <w:rPr>
          <w:rFonts w:ascii="Book Antiqua" w:eastAsia="Arial Unicode MS" w:hAnsi="Book Antiqua" w:cs="Times New Roman"/>
          <w:b/>
          <w:bCs/>
          <w:color w:val="000000" w:themeColor="text1"/>
        </w:rPr>
        <w:t>Core tip</w:t>
      </w:r>
      <w:r w:rsidRPr="007904DC">
        <w:rPr>
          <w:rFonts w:ascii="Book Antiqua" w:eastAsia="Arial Unicode MS" w:hAnsi="Book Antiqua" w:cs="Times New Roman"/>
          <w:color w:val="000000" w:themeColor="text1"/>
          <w:lang w:eastAsia="zh-CN"/>
        </w:rPr>
        <w:t>:</w:t>
      </w:r>
      <w:bookmarkEnd w:id="53"/>
      <w:bookmarkEnd w:id="54"/>
      <w:r w:rsidRPr="007904DC">
        <w:rPr>
          <w:rFonts w:ascii="Book Antiqua" w:eastAsia="Arial Unicode MS" w:hAnsi="Book Antiqua" w:cs="Times New Roman"/>
          <w:color w:val="000000" w:themeColor="text1"/>
        </w:rPr>
        <w:t xml:space="preserve"> </w:t>
      </w:r>
      <w:r w:rsidR="000A0000" w:rsidRPr="007904DC">
        <w:rPr>
          <w:rFonts w:ascii="Book Antiqua" w:eastAsia="Arial Unicode MS" w:hAnsi="Book Antiqua" w:cs="Times New Roman"/>
          <w:color w:val="000000" w:themeColor="text1"/>
        </w:rPr>
        <w:t xml:space="preserve">In this study, we identify and characterize the top 100 social media influencers in orthopaedic surgery. We find that the top influencers were predominantly board-certified, sports-medicine subspecialists working in private practice in the United States (though 22% of top influencers were not orthopaedic surgeons). Social media influence was highly concordant with academic productivity as measured by the academic </w:t>
      </w:r>
      <w:r w:rsidR="00234E91" w:rsidRPr="007904DC">
        <w:rPr>
          <w:rFonts w:ascii="Book Antiqua" w:hAnsi="Book Antiqua" w:cs="Times New Roman"/>
        </w:rPr>
        <w:t>Hirsch index</w:t>
      </w:r>
      <w:r w:rsidR="000A0000" w:rsidRPr="007904DC">
        <w:rPr>
          <w:rFonts w:ascii="Book Antiqua" w:eastAsia="Arial Unicode MS" w:hAnsi="Book Antiqua" w:cs="Times New Roman"/>
          <w:color w:val="000000" w:themeColor="text1"/>
        </w:rPr>
        <w:t>.</w:t>
      </w:r>
      <w:bookmarkEnd w:id="55"/>
    </w:p>
    <w:p w14:paraId="05DB664E" w14:textId="62617DEE" w:rsidR="006762F5" w:rsidRDefault="006762F5" w:rsidP="006762F5">
      <w:pPr>
        <w:pStyle w:val="BodyTextIndent2"/>
        <w:ind w:firstLine="0"/>
        <w:outlineLvl w:val="0"/>
        <w:rPr>
          <w:rFonts w:ascii="Book Antiqua" w:eastAsiaTheme="minorEastAsia" w:hAnsi="Book Antiqua" w:cs="Times New Roman"/>
          <w:b/>
          <w:bCs/>
          <w:sz w:val="24"/>
          <w:szCs w:val="24"/>
          <w:lang w:val="pt-BR"/>
        </w:rPr>
      </w:pPr>
    </w:p>
    <w:p w14:paraId="512903B4" w14:textId="1FD964A4" w:rsidR="001D5FF5" w:rsidRPr="001D5FF5" w:rsidRDefault="001D5FF5" w:rsidP="006762F5">
      <w:pPr>
        <w:pStyle w:val="BodyTextIndent2"/>
        <w:ind w:firstLine="0"/>
        <w:outlineLvl w:val="0"/>
        <w:rPr>
          <w:rFonts w:ascii="Book Antiqua" w:eastAsiaTheme="minorEastAsia" w:hAnsi="Book Antiqua" w:cs="Times New Roman"/>
          <w:sz w:val="24"/>
          <w:szCs w:val="24"/>
          <w:lang w:val="pt-BR"/>
        </w:rPr>
      </w:pPr>
      <w:proofErr w:type="spellStart"/>
      <w:r w:rsidRPr="001D5FF5">
        <w:rPr>
          <w:rFonts w:ascii="Book Antiqua" w:eastAsiaTheme="minorEastAsia" w:hAnsi="Book Antiqua" w:cs="Times New Roman"/>
          <w:sz w:val="24"/>
          <w:szCs w:val="24"/>
          <w:lang w:val="pt-BR"/>
        </w:rPr>
        <w:lastRenderedPageBreak/>
        <w:t>Varady</w:t>
      </w:r>
      <w:proofErr w:type="spellEnd"/>
      <w:r w:rsidRPr="001D5FF5">
        <w:rPr>
          <w:rFonts w:ascii="Book Antiqua" w:eastAsiaTheme="minorEastAsia" w:hAnsi="Book Antiqua" w:cs="Times New Roman"/>
          <w:sz w:val="24"/>
          <w:szCs w:val="24"/>
          <w:lang w:val="pt-BR"/>
        </w:rPr>
        <w:t xml:space="preserve"> NH, </w:t>
      </w:r>
      <w:proofErr w:type="spellStart"/>
      <w:r w:rsidRPr="001D5FF5">
        <w:rPr>
          <w:rFonts w:ascii="Book Antiqua" w:eastAsiaTheme="minorEastAsia" w:hAnsi="Book Antiqua" w:cs="Times New Roman"/>
          <w:sz w:val="24"/>
          <w:szCs w:val="24"/>
          <w:lang w:val="pt-BR"/>
        </w:rPr>
        <w:t>Chandawarkar</w:t>
      </w:r>
      <w:proofErr w:type="spellEnd"/>
      <w:r w:rsidRPr="001D5FF5">
        <w:rPr>
          <w:rFonts w:ascii="Book Antiqua" w:eastAsiaTheme="minorEastAsia" w:hAnsi="Book Antiqua" w:cs="Times New Roman"/>
          <w:sz w:val="24"/>
          <w:szCs w:val="24"/>
          <w:lang w:val="pt-BR"/>
        </w:rPr>
        <w:t xml:space="preserve"> AA, </w:t>
      </w:r>
      <w:proofErr w:type="spellStart"/>
      <w:r w:rsidRPr="001D5FF5">
        <w:rPr>
          <w:rFonts w:ascii="Book Antiqua" w:eastAsiaTheme="minorEastAsia" w:hAnsi="Book Antiqua" w:cs="Times New Roman"/>
          <w:sz w:val="24"/>
          <w:szCs w:val="24"/>
          <w:lang w:val="pt-BR"/>
        </w:rPr>
        <w:t>Kernkamp</w:t>
      </w:r>
      <w:proofErr w:type="spellEnd"/>
      <w:r w:rsidRPr="001D5FF5">
        <w:rPr>
          <w:rFonts w:ascii="Book Antiqua" w:eastAsiaTheme="minorEastAsia" w:hAnsi="Book Antiqua" w:cs="Times New Roman"/>
          <w:sz w:val="24"/>
          <w:szCs w:val="24"/>
          <w:lang w:val="pt-BR"/>
        </w:rPr>
        <w:t xml:space="preserve"> WA, </w:t>
      </w:r>
      <w:proofErr w:type="spellStart"/>
      <w:r w:rsidRPr="001D5FF5">
        <w:rPr>
          <w:rFonts w:ascii="Book Antiqua" w:eastAsiaTheme="minorEastAsia" w:hAnsi="Book Antiqua" w:cs="Times New Roman"/>
          <w:sz w:val="24"/>
          <w:szCs w:val="24"/>
          <w:lang w:val="pt-BR"/>
        </w:rPr>
        <w:t>Gans</w:t>
      </w:r>
      <w:proofErr w:type="spellEnd"/>
      <w:r w:rsidRPr="001D5FF5">
        <w:rPr>
          <w:rFonts w:ascii="Book Antiqua" w:eastAsiaTheme="minorEastAsia" w:hAnsi="Book Antiqua" w:cs="Times New Roman"/>
          <w:sz w:val="24"/>
          <w:szCs w:val="24"/>
          <w:lang w:val="pt-BR"/>
        </w:rPr>
        <w:t xml:space="preserve"> I. Who </w:t>
      </w:r>
      <w:proofErr w:type="spellStart"/>
      <w:r w:rsidRPr="001D5FF5">
        <w:rPr>
          <w:rFonts w:ascii="Book Antiqua" w:eastAsiaTheme="minorEastAsia" w:hAnsi="Book Antiqua" w:cs="Times New Roman"/>
          <w:sz w:val="24"/>
          <w:szCs w:val="24"/>
          <w:lang w:val="pt-BR"/>
        </w:rPr>
        <w:t>should</w:t>
      </w:r>
      <w:proofErr w:type="spellEnd"/>
      <w:r w:rsidRPr="001D5FF5">
        <w:rPr>
          <w:rFonts w:ascii="Book Antiqua" w:eastAsiaTheme="minorEastAsia" w:hAnsi="Book Antiqua" w:cs="Times New Roman"/>
          <w:sz w:val="24"/>
          <w:szCs w:val="24"/>
          <w:lang w:val="pt-BR"/>
        </w:rPr>
        <w:t xml:space="preserve"> </w:t>
      </w:r>
      <w:proofErr w:type="spellStart"/>
      <w:r w:rsidRPr="001D5FF5">
        <w:rPr>
          <w:rFonts w:ascii="Book Antiqua" w:eastAsiaTheme="minorEastAsia" w:hAnsi="Book Antiqua" w:cs="Times New Roman"/>
          <w:sz w:val="24"/>
          <w:szCs w:val="24"/>
          <w:lang w:val="pt-BR"/>
        </w:rPr>
        <w:t>you</w:t>
      </w:r>
      <w:proofErr w:type="spellEnd"/>
      <w:r w:rsidRPr="001D5FF5">
        <w:rPr>
          <w:rFonts w:ascii="Book Antiqua" w:eastAsiaTheme="minorEastAsia" w:hAnsi="Book Antiqua" w:cs="Times New Roman"/>
          <w:sz w:val="24"/>
          <w:szCs w:val="24"/>
          <w:lang w:val="pt-BR"/>
        </w:rPr>
        <w:t xml:space="preserve"> </w:t>
      </w:r>
      <w:proofErr w:type="spellStart"/>
      <w:r w:rsidRPr="001D5FF5">
        <w:rPr>
          <w:rFonts w:ascii="Book Antiqua" w:eastAsiaTheme="minorEastAsia" w:hAnsi="Book Antiqua" w:cs="Times New Roman"/>
          <w:sz w:val="24"/>
          <w:szCs w:val="24"/>
          <w:lang w:val="pt-BR"/>
        </w:rPr>
        <w:t>be</w:t>
      </w:r>
      <w:proofErr w:type="spellEnd"/>
      <w:r w:rsidRPr="001D5FF5">
        <w:rPr>
          <w:rFonts w:ascii="Book Antiqua" w:eastAsiaTheme="minorEastAsia" w:hAnsi="Book Antiqua" w:cs="Times New Roman"/>
          <w:sz w:val="24"/>
          <w:szCs w:val="24"/>
          <w:lang w:val="pt-BR"/>
        </w:rPr>
        <w:t xml:space="preserve"> </w:t>
      </w:r>
      <w:proofErr w:type="spellStart"/>
      <w:r w:rsidRPr="001D5FF5">
        <w:rPr>
          <w:rFonts w:ascii="Book Antiqua" w:eastAsiaTheme="minorEastAsia" w:hAnsi="Book Antiqua" w:cs="Times New Roman"/>
          <w:sz w:val="24"/>
          <w:szCs w:val="24"/>
          <w:lang w:val="pt-BR"/>
        </w:rPr>
        <w:t>following</w:t>
      </w:r>
      <w:proofErr w:type="spellEnd"/>
      <w:r w:rsidRPr="001D5FF5">
        <w:rPr>
          <w:rFonts w:ascii="Book Antiqua" w:eastAsiaTheme="minorEastAsia" w:hAnsi="Book Antiqua" w:cs="Times New Roman"/>
          <w:sz w:val="24"/>
          <w:szCs w:val="24"/>
          <w:lang w:val="pt-BR"/>
        </w:rPr>
        <w:t xml:space="preserve">? The top 100 social media </w:t>
      </w:r>
      <w:proofErr w:type="spellStart"/>
      <w:r w:rsidRPr="001D5FF5">
        <w:rPr>
          <w:rFonts w:ascii="Book Antiqua" w:eastAsiaTheme="minorEastAsia" w:hAnsi="Book Antiqua" w:cs="Times New Roman"/>
          <w:sz w:val="24"/>
          <w:szCs w:val="24"/>
          <w:lang w:val="pt-BR"/>
        </w:rPr>
        <w:t>influencers</w:t>
      </w:r>
      <w:proofErr w:type="spellEnd"/>
      <w:r w:rsidRPr="001D5FF5">
        <w:rPr>
          <w:rFonts w:ascii="Book Antiqua" w:eastAsiaTheme="minorEastAsia" w:hAnsi="Book Antiqua" w:cs="Times New Roman"/>
          <w:sz w:val="24"/>
          <w:szCs w:val="24"/>
          <w:lang w:val="pt-BR"/>
        </w:rPr>
        <w:t xml:space="preserve"> in </w:t>
      </w:r>
      <w:proofErr w:type="spellStart"/>
      <w:r w:rsidRPr="001D5FF5">
        <w:rPr>
          <w:rFonts w:ascii="Book Antiqua" w:eastAsiaTheme="minorEastAsia" w:hAnsi="Book Antiqua" w:cs="Times New Roman"/>
          <w:sz w:val="24"/>
          <w:szCs w:val="24"/>
          <w:lang w:val="pt-BR"/>
        </w:rPr>
        <w:t>orthopaedic</w:t>
      </w:r>
      <w:proofErr w:type="spellEnd"/>
      <w:r w:rsidRPr="001D5FF5">
        <w:rPr>
          <w:rFonts w:ascii="Book Antiqua" w:eastAsiaTheme="minorEastAsia" w:hAnsi="Book Antiqua" w:cs="Times New Roman"/>
          <w:sz w:val="24"/>
          <w:szCs w:val="24"/>
          <w:lang w:val="pt-BR"/>
        </w:rPr>
        <w:t xml:space="preserve"> </w:t>
      </w:r>
      <w:proofErr w:type="spellStart"/>
      <w:r w:rsidRPr="001D5FF5">
        <w:rPr>
          <w:rFonts w:ascii="Book Antiqua" w:eastAsiaTheme="minorEastAsia" w:hAnsi="Book Antiqua" w:cs="Times New Roman"/>
          <w:sz w:val="24"/>
          <w:szCs w:val="24"/>
          <w:lang w:val="pt-BR"/>
        </w:rPr>
        <w:t>surgery</w:t>
      </w:r>
      <w:proofErr w:type="spellEnd"/>
      <w:r w:rsidRPr="001D5FF5">
        <w:rPr>
          <w:rFonts w:ascii="Book Antiqua" w:eastAsiaTheme="minorEastAsia" w:hAnsi="Book Antiqua" w:cs="Times New Roman"/>
          <w:sz w:val="24"/>
          <w:szCs w:val="24"/>
          <w:lang w:val="pt-BR"/>
        </w:rPr>
        <w:t xml:space="preserve">. </w:t>
      </w:r>
      <w:r w:rsidRPr="001D5FF5">
        <w:rPr>
          <w:rFonts w:ascii="Book Antiqua" w:eastAsiaTheme="minorEastAsia" w:hAnsi="Book Antiqua" w:cs="Times New Roman"/>
          <w:i/>
          <w:iCs/>
          <w:sz w:val="24"/>
          <w:szCs w:val="24"/>
          <w:lang w:val="pt-BR"/>
        </w:rPr>
        <w:t xml:space="preserve">World J </w:t>
      </w:r>
      <w:proofErr w:type="spellStart"/>
      <w:r w:rsidRPr="001D5FF5">
        <w:rPr>
          <w:rFonts w:ascii="Book Antiqua" w:eastAsiaTheme="minorEastAsia" w:hAnsi="Book Antiqua" w:cs="Times New Roman"/>
          <w:i/>
          <w:iCs/>
          <w:sz w:val="24"/>
          <w:szCs w:val="24"/>
          <w:lang w:val="pt-BR"/>
        </w:rPr>
        <w:t>Orthop</w:t>
      </w:r>
      <w:proofErr w:type="spellEnd"/>
      <w:r w:rsidRPr="001D5FF5">
        <w:rPr>
          <w:rFonts w:ascii="Book Antiqua" w:eastAsiaTheme="minorEastAsia" w:hAnsi="Book Antiqua" w:cs="Times New Roman"/>
          <w:sz w:val="24"/>
          <w:szCs w:val="24"/>
          <w:lang w:val="pt-BR"/>
        </w:rPr>
        <w:t xml:space="preserve"> 2019; </w:t>
      </w:r>
      <w:proofErr w:type="gramStart"/>
      <w:r w:rsidRPr="001D5FF5">
        <w:rPr>
          <w:rFonts w:ascii="Book Antiqua" w:eastAsiaTheme="minorEastAsia" w:hAnsi="Book Antiqua" w:cs="Times New Roman"/>
          <w:sz w:val="24"/>
          <w:szCs w:val="24"/>
          <w:lang w:val="pt-BR"/>
        </w:rPr>
        <w:t>In</w:t>
      </w:r>
      <w:proofErr w:type="gramEnd"/>
      <w:r w:rsidRPr="001D5FF5">
        <w:rPr>
          <w:rFonts w:ascii="Book Antiqua" w:eastAsiaTheme="minorEastAsia" w:hAnsi="Book Antiqua" w:cs="Times New Roman"/>
          <w:sz w:val="24"/>
          <w:szCs w:val="24"/>
          <w:lang w:val="pt-BR"/>
        </w:rPr>
        <w:t xml:space="preserve"> </w:t>
      </w:r>
      <w:proofErr w:type="spellStart"/>
      <w:r w:rsidRPr="001D5FF5">
        <w:rPr>
          <w:rFonts w:ascii="Book Antiqua" w:eastAsiaTheme="minorEastAsia" w:hAnsi="Book Antiqua" w:cs="Times New Roman"/>
          <w:sz w:val="24"/>
          <w:szCs w:val="24"/>
          <w:lang w:val="pt-BR"/>
        </w:rPr>
        <w:t>press</w:t>
      </w:r>
      <w:proofErr w:type="spellEnd"/>
    </w:p>
    <w:p w14:paraId="4CF06346" w14:textId="3B4F0AB3" w:rsidR="006762F5" w:rsidRPr="006762F5" w:rsidRDefault="002F705C" w:rsidP="006762F5">
      <w:pPr>
        <w:pStyle w:val="BodyTextIndent2"/>
        <w:ind w:firstLine="0"/>
        <w:outlineLvl w:val="0"/>
        <w:rPr>
          <w:rFonts w:ascii="Book Antiqua" w:hAnsi="Book Antiqua" w:cs="Times New Roman"/>
          <w:sz w:val="24"/>
          <w:szCs w:val="24"/>
        </w:rPr>
      </w:pPr>
      <w:r>
        <w:rPr>
          <w:rFonts w:ascii="Book Antiqua" w:hAnsi="Book Antiqua" w:cs="Times New Roman"/>
          <w:lang w:val="pt-BR"/>
        </w:rPr>
        <w:t xml:space="preserve"> </w:t>
      </w:r>
    </w:p>
    <w:p w14:paraId="32CEE3F5" w14:textId="77777777" w:rsidR="00D068B2" w:rsidRPr="006762F5" w:rsidRDefault="00D068B2" w:rsidP="007904DC">
      <w:pPr>
        <w:spacing w:line="360" w:lineRule="auto"/>
        <w:jc w:val="both"/>
        <w:rPr>
          <w:rFonts w:ascii="Book Antiqua" w:eastAsia="Arial Unicode MS" w:hAnsi="Book Antiqua" w:cs="Times New Roman"/>
          <w:color w:val="000000" w:themeColor="text1"/>
          <w:lang w:val="pt-BR"/>
        </w:rPr>
      </w:pPr>
    </w:p>
    <w:p w14:paraId="4F772D1B" w14:textId="05B05457" w:rsidR="001C5569" w:rsidRPr="007904DC" w:rsidRDefault="001C5569" w:rsidP="007904DC">
      <w:pPr>
        <w:pStyle w:val="NormalWeb"/>
        <w:spacing w:line="360" w:lineRule="auto"/>
        <w:jc w:val="both"/>
        <w:rPr>
          <w:rFonts w:ascii="Book Antiqua" w:hAnsi="Book Antiqua"/>
        </w:rPr>
      </w:pPr>
      <w:r w:rsidRPr="007904DC">
        <w:rPr>
          <w:rFonts w:ascii="Book Antiqua" w:hAnsi="Book Antiqua"/>
        </w:rPr>
        <w:br w:type="page"/>
      </w:r>
    </w:p>
    <w:p w14:paraId="2A0A40D2" w14:textId="77777777" w:rsidR="004C4E4C" w:rsidRPr="007904DC" w:rsidRDefault="004C4E4C" w:rsidP="007904DC">
      <w:pPr>
        <w:spacing w:line="360" w:lineRule="auto"/>
        <w:jc w:val="both"/>
        <w:rPr>
          <w:rFonts w:ascii="Book Antiqua" w:hAnsi="Book Antiqua" w:cs="Times New Roman"/>
          <w:b/>
        </w:rPr>
      </w:pPr>
      <w:r w:rsidRPr="007904DC">
        <w:rPr>
          <w:rFonts w:ascii="Book Antiqua" w:hAnsi="Book Antiqua" w:cs="Times New Roman"/>
          <w:b/>
        </w:rPr>
        <w:lastRenderedPageBreak/>
        <w:t>INTRODUCTION</w:t>
      </w:r>
    </w:p>
    <w:p w14:paraId="66659439" w14:textId="007F1921" w:rsidR="00001AF6" w:rsidRPr="007904DC" w:rsidRDefault="00001AF6" w:rsidP="007904DC">
      <w:pPr>
        <w:spacing w:line="360" w:lineRule="auto"/>
        <w:jc w:val="both"/>
        <w:rPr>
          <w:rFonts w:ascii="Book Antiqua" w:hAnsi="Book Antiqua" w:cs="Times New Roman"/>
        </w:rPr>
      </w:pPr>
      <w:r w:rsidRPr="007904DC">
        <w:rPr>
          <w:rFonts w:ascii="Book Antiqua" w:hAnsi="Book Antiqua" w:cs="Times New Roman"/>
        </w:rPr>
        <w:t xml:space="preserve">Social media </w:t>
      </w:r>
      <w:r w:rsidR="00867674" w:rsidRPr="007904DC">
        <w:rPr>
          <w:rFonts w:ascii="Book Antiqua" w:hAnsi="Book Antiqua" w:cs="Times New Roman"/>
        </w:rPr>
        <w:t>is comprised of</w:t>
      </w:r>
      <w:r w:rsidRPr="007904DC">
        <w:rPr>
          <w:rFonts w:ascii="Book Antiqua" w:hAnsi="Book Antiqua" w:cs="Times New Roman"/>
        </w:rPr>
        <w:t xml:space="preserve"> </w:t>
      </w:r>
      <w:r w:rsidR="00867674" w:rsidRPr="007904DC">
        <w:rPr>
          <w:rFonts w:ascii="Book Antiqua" w:hAnsi="Book Antiqua" w:cs="Times New Roman"/>
        </w:rPr>
        <w:t xml:space="preserve">many </w:t>
      </w:r>
      <w:r w:rsidRPr="007904DC">
        <w:rPr>
          <w:rFonts w:ascii="Book Antiqua" w:hAnsi="Book Antiqua" w:cs="Times New Roman"/>
        </w:rPr>
        <w:t>platform</w:t>
      </w:r>
      <w:r w:rsidR="00867674" w:rsidRPr="007904DC">
        <w:rPr>
          <w:rFonts w:ascii="Book Antiqua" w:hAnsi="Book Antiqua" w:cs="Times New Roman"/>
        </w:rPr>
        <w:t>s</w:t>
      </w:r>
      <w:r w:rsidRPr="007904DC">
        <w:rPr>
          <w:rFonts w:ascii="Book Antiqua" w:hAnsi="Book Antiqua" w:cs="Times New Roman"/>
        </w:rPr>
        <w:t xml:space="preserve"> for real time information sharing between physicians, </w:t>
      </w:r>
      <w:r w:rsidR="009A2F69" w:rsidRPr="007904DC">
        <w:rPr>
          <w:rFonts w:ascii="Book Antiqua" w:hAnsi="Book Antiqua" w:cs="Times New Roman"/>
        </w:rPr>
        <w:t xml:space="preserve">between </w:t>
      </w:r>
      <w:r w:rsidRPr="007904DC">
        <w:rPr>
          <w:rFonts w:ascii="Book Antiqua" w:hAnsi="Book Antiqua" w:cs="Times New Roman"/>
        </w:rPr>
        <w:t>patients, and</w:t>
      </w:r>
      <w:r w:rsidR="009A2F69" w:rsidRPr="007904DC">
        <w:rPr>
          <w:rFonts w:ascii="Book Antiqua" w:hAnsi="Book Antiqua" w:cs="Times New Roman"/>
        </w:rPr>
        <w:t xml:space="preserve"> between</w:t>
      </w:r>
      <w:r w:rsidRPr="007904DC">
        <w:rPr>
          <w:rFonts w:ascii="Book Antiqua" w:hAnsi="Book Antiqua" w:cs="Times New Roman"/>
        </w:rPr>
        <w:t xml:space="preserve"> physicians and patients. Consequently, the use of </w:t>
      </w:r>
      <w:r w:rsidRPr="007904DC">
        <w:rPr>
          <w:rFonts w:ascii="Book Antiqua" w:hAnsi="Book Antiqua" w:cs="Times New Roman"/>
          <w:color w:val="000000" w:themeColor="text1"/>
        </w:rPr>
        <w:t>social media in medicine has skyrocketed with up to 90% of physicians having a social media account</w:t>
      </w:r>
      <w:r w:rsidR="005A5D4E" w:rsidRPr="007904DC">
        <w:rPr>
          <w:rFonts w:ascii="Book Antiqua" w:hAnsi="Book Antiqua" w:cs="Times New Roman"/>
          <w:color w:val="000000" w:themeColor="text1"/>
        </w:rPr>
        <w:t xml:space="preserve"> </w:t>
      </w:r>
      <w:r w:rsidR="00D86C40" w:rsidRPr="007904DC">
        <w:rPr>
          <w:rFonts w:ascii="Book Antiqua" w:hAnsi="Book Antiqua" w:cs="Times New Roman"/>
          <w:color w:val="000000" w:themeColor="text1"/>
        </w:rPr>
        <w:t>and up to 80%</w:t>
      </w:r>
      <w:r w:rsidRPr="007904DC">
        <w:rPr>
          <w:rFonts w:ascii="Book Antiqua" w:hAnsi="Book Antiqua" w:cs="Times New Roman"/>
          <w:color w:val="000000" w:themeColor="text1"/>
        </w:rPr>
        <w:t xml:space="preserve"> of patients turning to </w:t>
      </w:r>
      <w:r w:rsidR="005C6502" w:rsidRPr="007904DC">
        <w:rPr>
          <w:rFonts w:ascii="Book Antiqua" w:hAnsi="Book Antiqua" w:cs="Times New Roman"/>
          <w:color w:val="000000" w:themeColor="text1"/>
        </w:rPr>
        <w:t>the Internet</w:t>
      </w:r>
      <w:r w:rsidRPr="007904DC">
        <w:rPr>
          <w:rFonts w:ascii="Book Antiqua" w:hAnsi="Book Antiqua" w:cs="Times New Roman"/>
          <w:color w:val="000000" w:themeColor="text1"/>
        </w:rPr>
        <w:t xml:space="preserve"> for medical information</w:t>
      </w:r>
      <w:r w:rsidR="005A5D4E" w:rsidRPr="007904DC">
        <w:rPr>
          <w:rFonts w:ascii="Book Antiqua" w:hAnsi="Book Antiqua" w:cs="Times New Roman"/>
          <w:color w:val="000000" w:themeColor="text1"/>
        </w:rPr>
        <w:fldChar w:fldCharType="begin" w:fldLock="1"/>
      </w:r>
      <w:r w:rsidR="00EF068C" w:rsidRPr="007904DC">
        <w:rPr>
          <w:rFonts w:ascii="Book Antiqua" w:hAnsi="Book Antiqua" w:cs="Times New Roman"/>
          <w:color w:val="000000" w:themeColor="text1"/>
        </w:rPr>
        <w:instrText>ADDIN CSL_CITATION {"citationItems":[{"id":"ITEM-1","itemData":{"abstract":"Social media and its relevance to health care have received significant recent attention. Much of the focus has been on whether the medical community should be active in this new medium and what is appropriate and professional. Less well-covered has been a comprehensive view of how clinicians can use social media to improve patient care. This is an important issue, given the speed with which social media has become a daily aspect of communication for patients, physicians and other health care stakeholders. As such, I'm pleased the Care Continuum Alliance is working with QuantiaMD on this topic. Our goal with this collaboration has been to create a clear picture of how clinicians now use social media; to determine their interest in the range of ways they can apply it to their practices and what key concerns we must address before social media can truly become a part of their everyday professional lives; and to provide guidance and insight to the population health management community on areas of collaboration and support for physician practices. The research study demonstrates that many physicians already have embraced social media professionally and that the majority clearly have an interest in the wide variety of ways they might use it to improve patient care. At a time when we should use every tool within our reach to improve the quality of health care and do so in economical ways, all the various stakeholders in the health care community should seriously consider how best to use social media – not only for their own purposes, but also to improve patient outcomes across the continuum of care. Executive Summary Physicians are highly engaged with online networks and social media. Nearly 90% of physicians use at least one site for personal use, and over 65% for professional purposes. Overall, clinicians express significant interest in the potential applications of social media to their professions – whether via online physician communities, online patient communities or sites that could facilitate physician-patient interactions. A group of \" Connected Clinicians \" is using multiple social media sites for both personal and professional uses. These clinicians are the front-runners in applying social media to medicine, and are most eager to use it to positively impact patient care. Key take-aways from our study include: • The vast majority of physicians are already using social media; Facebook tops the list for personal use, while online physician communiti…","author":[{"dropping-particle":"","family":"Modahl","given":"Mary","non-dropping-particle":"","parse-names":false,"suffix":""},{"dropping-particle":"","family":"Tompsett","given":"Lea","non-dropping-particle":"","parse-names":false,"suffix":""},{"dropping-particle":"","family":"Moorhead","given":"Tracey","non-dropping-particle":"","parse-names":false,"suffix":""}],"container-title":"QuantiaMD","id":"ITEM-1","issued":{"date-parts":[["2011"]]},"title":"Doctors, Patients &amp; Social Media","type":"report","volume":"September"},"uris":["http://www.mendeley.com/documents/?uuid=b3e53a04-b3f0-373a-82b5-d276f0c05fa1"]},{"id":"ITEM-2","itemData":{"abstract":"Fox S. The Social Life of Health Information, 2011. Pew Internet &amp; American Life Project. Washington, DC: Pew Research Center. http://pewinternet.org/Reports/2011/Social-Life-of-Health-Info. aspx. Accessed 16 Aug 2016.","author":[{"dropping-particle":"","family":"Fox","given":"S.","non-dropping-particle":"","parse-names":false,"suffix":""}],"id":"ITEM-2","issued":{"date-parts":[["2011"]]},"publisher-place":"Washington, DC","title":"The Social Life of Health Information","type":"report"},"uris":["http://www.mendeley.com/documents/?uuid=606e9d2d-1367-3382-8884-73c9bc8e3f4b"]}],"mendeley":{"formattedCitation":"&lt;sup&gt;[1],[2]&lt;/sup&gt;","manualFormatting":"[1,2]","plainTextFormattedCitation":"[1],[2]","previouslyFormattedCitation":"&lt;sup&gt;[1],[2]&lt;/sup&gt;"},"properties":{"noteIndex":0},"schema":"https://github.com/citation-style-language/schema/raw/master/csl-citation.json"}</w:instrText>
      </w:r>
      <w:r w:rsidR="005A5D4E" w:rsidRPr="007904DC">
        <w:rPr>
          <w:rFonts w:ascii="Book Antiqua" w:hAnsi="Book Antiqua" w:cs="Times New Roman"/>
          <w:color w:val="000000" w:themeColor="text1"/>
        </w:rPr>
        <w:fldChar w:fldCharType="separate"/>
      </w:r>
      <w:r w:rsidR="005A5D4E" w:rsidRPr="007904DC">
        <w:rPr>
          <w:rFonts w:ascii="Book Antiqua" w:hAnsi="Book Antiqua" w:cs="Times New Roman"/>
          <w:noProof/>
          <w:color w:val="000000" w:themeColor="text1"/>
          <w:vertAlign w:val="superscript"/>
        </w:rPr>
        <w:t>[1,2]</w:t>
      </w:r>
      <w:r w:rsidR="005A5D4E" w:rsidRPr="007904DC">
        <w:rPr>
          <w:rFonts w:ascii="Book Antiqua" w:hAnsi="Book Antiqua" w:cs="Times New Roman"/>
          <w:color w:val="000000" w:themeColor="text1"/>
        </w:rPr>
        <w:fldChar w:fldCharType="end"/>
      </w:r>
      <w:r w:rsidRPr="007904DC">
        <w:rPr>
          <w:rFonts w:ascii="Book Antiqua" w:hAnsi="Book Antiqua" w:cs="Times New Roman"/>
          <w:color w:val="000000" w:themeColor="text1"/>
        </w:rPr>
        <w:t xml:space="preserve">. Within </w:t>
      </w:r>
      <w:proofErr w:type="spellStart"/>
      <w:r w:rsidRPr="007904DC">
        <w:rPr>
          <w:rFonts w:ascii="Book Antiqua" w:hAnsi="Book Antiqua" w:cs="Times New Roman"/>
          <w:color w:val="000000" w:themeColor="text1"/>
        </w:rPr>
        <w:t>orthop</w:t>
      </w:r>
      <w:r w:rsidR="00482ADB" w:rsidRPr="007904DC">
        <w:rPr>
          <w:rFonts w:ascii="Book Antiqua" w:hAnsi="Book Antiqua" w:cs="Times New Roman"/>
          <w:color w:val="000000" w:themeColor="text1"/>
        </w:rPr>
        <w:t>a</w:t>
      </w:r>
      <w:r w:rsidRPr="007904DC">
        <w:rPr>
          <w:rFonts w:ascii="Book Antiqua" w:hAnsi="Book Antiqua" w:cs="Times New Roman"/>
          <w:color w:val="000000" w:themeColor="text1"/>
        </w:rPr>
        <w:t>edics</w:t>
      </w:r>
      <w:proofErr w:type="spellEnd"/>
      <w:r w:rsidRPr="007904DC">
        <w:rPr>
          <w:rFonts w:ascii="Book Antiqua" w:hAnsi="Book Antiqua" w:cs="Times New Roman"/>
          <w:color w:val="000000" w:themeColor="text1"/>
        </w:rPr>
        <w:t xml:space="preserve">, </w:t>
      </w:r>
      <w:r w:rsidR="00ED3E55" w:rsidRPr="007904DC">
        <w:rPr>
          <w:rFonts w:ascii="Book Antiqua" w:hAnsi="Book Antiqua" w:cs="Times New Roman"/>
          <w:color w:val="000000" w:themeColor="text1"/>
        </w:rPr>
        <w:t xml:space="preserve">social media is </w:t>
      </w:r>
      <w:r w:rsidRPr="007904DC">
        <w:rPr>
          <w:rFonts w:ascii="Book Antiqua" w:hAnsi="Book Antiqua" w:cs="Times New Roman"/>
          <w:color w:val="000000" w:themeColor="text1"/>
        </w:rPr>
        <w:t>a valuable tool for both the academic and private practice surgeon</w:t>
      </w:r>
      <w:r w:rsidRPr="007904DC">
        <w:rPr>
          <w:rFonts w:ascii="Book Antiqua" w:hAnsi="Book Antiqua" w:cs="Times New Roman"/>
        </w:rPr>
        <w:t xml:space="preserve">. </w:t>
      </w:r>
      <w:r w:rsidR="00173C02" w:rsidRPr="007904DC">
        <w:rPr>
          <w:rFonts w:ascii="Book Antiqua" w:hAnsi="Book Antiqua" w:cs="Times New Roman"/>
        </w:rPr>
        <w:t>Academic articles are frequently shared and discussed</w:t>
      </w:r>
      <w:r w:rsidR="00173C02" w:rsidRPr="007904DC">
        <w:rPr>
          <w:rFonts w:ascii="Book Antiqua" w:hAnsi="Book Antiqua" w:cs="Times New Roman"/>
        </w:rPr>
        <w:fldChar w:fldCharType="begin" w:fldLock="1"/>
      </w:r>
      <w:r w:rsidR="005A5D4E" w:rsidRPr="007904DC">
        <w:rPr>
          <w:rFonts w:ascii="Book Antiqua" w:hAnsi="Book Antiqua" w:cs="Times New Roman"/>
        </w:rPr>
        <w:instrText>ADDIN CSL_CITATION {"citationItems":[{"id":"ITEM-1","itemData":{"DOI":"10.2106/JBJS.RVW.16.00059","ISBN":"2329-9185 (Electronic) 2329-9185 (Linking)","ISSN":"23299185","PMID":"28557819","abstract":"BACKGROUND: Researchers are experiencing an innovative shift toward online distribution of their work, and metrics related to online scholarly influence are gaining importance. Our objectives were to determine which types of online activity are most prevalent in orthopaedics, to identify associated factors, and to explore a complementary approach to measuring overall scholarly influence using online activity and conventional citations. METHODS: We performed a systematic review of randomized controlled trials of surgical or nonsurgical interventions in participants with, or at specific risk for, injuries and diseases of the musculoskeletal system. We collected data on online activity in social media, mainstream media, blogs, forums, and other sources from a commercial provider of alternative metric data for medical journals. We tested associations with use of negative binomial regression. RESULTS: We identified 1,697 trials, published between 2011 and 2014, that had a total of 12,995 conventional citations and 15,068 online mentions. The median number of online mentions of each trial was 2 (interquartile range, 0 to 5). Twitter (82%) and Facebook (13%) mentions were the most prevalent types of online activity. Counts of online mentions correlated with conventional citations (r = 0.11, p &lt; 0.01) but accumulated more rapidly. Higher total counts of online mentions were consistently associated with longer time since publication, higher journal impact factor, higher author h-index values, and less risk of bias (p &lt; 0.01 for each). We found the best model fit for a complementary approach by weighting citations and online mentions equally. CONCLUSIONS: Online activity in orthopaedics is dominated by activity on Twitter and Facebook and is associated with increasing time since publication, journal impact factor, and author h-index values, and less risk of bias. Institutions, publishers, funding agencies, and clinicians may consider a complementary approach to measuring scholarly influence that weights online mentions and conventional citations equally.","author":[{"dropping-particle":"","family":"Evaniew","given":"Nathan","non-dropping-particle":"","parse-names":false,"suffix":""},{"dropping-particle":"","family":"Adili","given":"Anthony F.","non-dropping-particle":"","parse-names":false,"suffix":""},{"dropping-particle":"","family":"Ghert","given":"Michelle","non-dropping-particle":"","parse-names":false,"suffix":""},{"dropping-particle":"","family":"Khan","given":"Moin","non-dropping-particle":"","parse-names":false,"suffix":""},{"dropping-particle":"","family":"Madden","given":"Kim","non-dropping-particle":"","parse-names":false,"suffix":""},{"dropping-particle":"","family":"Smith","given":"Christopher","non-dropping-particle":"","parse-names":false,"suffix":""},{"dropping-particle":"","family":"Bhandari","given":"Mohit","non-dropping-particle":"","parse-names":false,"suffix":""}],"container-title":"JBJS Reviews","id":"ITEM-1","issue":"5","issued":{"date-parts":[["2017"]]},"page":"1-10","title":"The Scholarly Influence of Orthopaedic Research According to Conventional and Alternative Metrics A Systematic Review","type":"article-journal","volume":"5"},"uris":["http://www.mendeley.com/documents/?uuid=3f9b7eb9-bff5-4f8a-bbcc-690e70857883"]}],"mendeley":{"formattedCitation":"&lt;sup&gt;[3]&lt;/sup&gt;","plainTextFormattedCitation":"[3]","previouslyFormattedCitation":"&lt;sup&gt;[3]&lt;/sup&gt;"},"properties":{"noteIndex":0},"schema":"https://github.com/citation-style-language/schema/raw/master/csl-citation.json"}</w:instrText>
      </w:r>
      <w:r w:rsidR="00173C02" w:rsidRPr="007904DC">
        <w:rPr>
          <w:rFonts w:ascii="Book Antiqua" w:hAnsi="Book Antiqua" w:cs="Times New Roman"/>
        </w:rPr>
        <w:fldChar w:fldCharType="separate"/>
      </w:r>
      <w:r w:rsidR="005A5D4E" w:rsidRPr="007904DC">
        <w:rPr>
          <w:rFonts w:ascii="Book Antiqua" w:hAnsi="Book Antiqua" w:cs="Times New Roman"/>
          <w:noProof/>
          <w:vertAlign w:val="superscript"/>
        </w:rPr>
        <w:t>[3]</w:t>
      </w:r>
      <w:r w:rsidR="00173C02" w:rsidRPr="007904DC">
        <w:rPr>
          <w:rFonts w:ascii="Book Antiqua" w:hAnsi="Book Antiqua" w:cs="Times New Roman"/>
        </w:rPr>
        <w:fldChar w:fldCharType="end"/>
      </w:r>
      <w:r w:rsidR="00173C02" w:rsidRPr="007904DC">
        <w:rPr>
          <w:rFonts w:ascii="Book Antiqua" w:hAnsi="Book Antiqua" w:cs="Times New Roman"/>
        </w:rPr>
        <w:t xml:space="preserve">, </w:t>
      </w:r>
      <w:r w:rsidR="00650A4B" w:rsidRPr="007904DC">
        <w:rPr>
          <w:rFonts w:ascii="Book Antiqua" w:hAnsi="Book Antiqua" w:cs="Times New Roman"/>
        </w:rPr>
        <w:t>and</w:t>
      </w:r>
      <w:r w:rsidR="00173C02" w:rsidRPr="007904DC">
        <w:rPr>
          <w:rFonts w:ascii="Book Antiqua" w:hAnsi="Book Antiqua" w:cs="Times New Roman"/>
        </w:rPr>
        <w:t xml:space="preserve"> surgeons commonly use social media to promote their practice</w:t>
      </w:r>
      <w:r w:rsidR="00F53448" w:rsidRPr="007904DC">
        <w:rPr>
          <w:rFonts w:ascii="Book Antiqua" w:hAnsi="Book Antiqua" w:cs="Times New Roman"/>
        </w:rPr>
        <w:t>s</w:t>
      </w:r>
      <w:r w:rsidR="00173C02" w:rsidRPr="007904DC">
        <w:rPr>
          <w:rFonts w:ascii="Book Antiqua" w:hAnsi="Book Antiqua" w:cs="Times New Roman"/>
        </w:rPr>
        <w:fldChar w:fldCharType="begin" w:fldLock="1"/>
      </w:r>
      <w:r w:rsidR="005A5D4E" w:rsidRPr="007904DC">
        <w:rPr>
          <w:rFonts w:ascii="Book Antiqua" w:hAnsi="Book Antiqua" w:cs="Times New Roman"/>
        </w:rPr>
        <w:instrText>ADDIN CSL_CITATION {"citationItems":[{"id":"ITEM-1","itemData":{"DOI":"10.1097/BPO.0000000000001032","ISBN":"0000000000","ISSN":"15392570","PMID":"28719545","abstract":"BACKGROUND Internet searches and social media utilization in health care has exploded over the past 5 years, and patients utilize it to gain information on their health conditions and physicians. Social media has the potential to serve as a means for education, communication, and marketing in all health care specialties. Physicians are sometimes reluctant to engage because of concerns of privacy, litigation, and lack of experience with this modality. Many surgical subspecialties have capitalized on social media but no study to date has examined the specific footprint of pediatric orthopaedic surgeons in this realm. We aim to quantify the utilization of individual social media platforms by pediatric orthopaedic surgeons, and identify any differences between private and hospital-based physicians, but also regional differences. METHODS Using the Pediatric Orthopaedic Society of North America Member Directory, each active member's social media presence was reviewed through an Internet search. Members were stratified on the basis of practice model and geographic location. Individual Internet searches, social media sites, and number of publications were reviewed for social media presence. RESULTS Of 987 Pediatric Orthopaedic Society of North America members, 95% had a professional webpage, 14.8% a professional Facebook page, 2.2% a professional Twitter page, 36.8% a LinkedIn profile, 25.8% a ResearchGate profile, 33% at least 1 YouTube. Hospital-based physicians had a lower mean level of utilization of social media compared with their private practice peers, and a higher incidence of Pubmed publications. Private practice physicians had double the social media utilization. Regional differences reveal that practicing Pediatric Orthopaedists in the Northeast had increased utilization of ResearchGate and LinkedIn and the West had the lowest mean social media utilization levels. CONCLUSIONS The rapid expansion of social media usage by patients and their family members is an undeniable force affecting the health care industry. The Internet and social media platforms provide all physicians with a means to educate patients, collaborate with colleagues, and promote their practice and areas of interest. Our survey indicates that pediatric orthopaedic surgeons may be underutilizing their potential social media presence. LEVELS OF EVIDENCE Level IV.","author":[{"dropping-particle":"","family":"Lander","given":"Sarah T.","non-dropping-particle":"","parse-names":false,"suffix":""},{"dropping-particle":"","family":"Sanders","given":"James O.","non-dropping-particle":"","parse-names":false,"suffix":""},{"dropping-particle":"","family":"Cook","given":"Peter C.","non-dropping-particle":"","parse-names":false,"suffix":""},{"dropping-particle":"","family":"O'malley","given":"Natasha T.","non-dropping-particle":"","parse-names":false,"suffix":""}],"container-title":"Journal of Pediatric Orthopaedics","id":"ITEM-1","issue":"7","issued":{"date-parts":[["2017"]]},"page":"e436-e439","title":"Social media in pediatric orthopaedics","type":"article-journal","volume":"37"},"uris":["http://www.mendeley.com/documents/?uuid=7a76d13c-ee13-44ff-8781-e21d6ea04c85"]}],"mendeley":{"formattedCitation":"&lt;sup&gt;[4]&lt;/sup&gt;","plainTextFormattedCitation":"[4]","previouslyFormattedCitation":"&lt;sup&gt;[4]&lt;/sup&gt;"},"properties":{"noteIndex":0},"schema":"https://github.com/citation-style-language/schema/raw/master/csl-citation.json"}</w:instrText>
      </w:r>
      <w:r w:rsidR="00173C02" w:rsidRPr="007904DC">
        <w:rPr>
          <w:rFonts w:ascii="Book Antiqua" w:hAnsi="Book Antiqua" w:cs="Times New Roman"/>
        </w:rPr>
        <w:fldChar w:fldCharType="separate"/>
      </w:r>
      <w:r w:rsidR="005A5D4E" w:rsidRPr="007904DC">
        <w:rPr>
          <w:rFonts w:ascii="Book Antiqua" w:hAnsi="Book Antiqua" w:cs="Times New Roman"/>
          <w:noProof/>
          <w:vertAlign w:val="superscript"/>
        </w:rPr>
        <w:t>[4]</w:t>
      </w:r>
      <w:r w:rsidR="00173C02" w:rsidRPr="007904DC">
        <w:rPr>
          <w:rFonts w:ascii="Book Antiqua" w:hAnsi="Book Antiqua" w:cs="Times New Roman"/>
        </w:rPr>
        <w:fldChar w:fldCharType="end"/>
      </w:r>
      <w:r w:rsidR="00D150C0" w:rsidRPr="007904DC">
        <w:rPr>
          <w:rFonts w:ascii="Book Antiqua" w:hAnsi="Book Antiqua" w:cs="Times New Roman"/>
        </w:rPr>
        <w:t xml:space="preserve">. </w:t>
      </w:r>
      <w:r w:rsidRPr="007904DC">
        <w:rPr>
          <w:rFonts w:ascii="Book Antiqua" w:hAnsi="Book Antiqua" w:cs="Times New Roman"/>
        </w:rPr>
        <w:t>R</w:t>
      </w:r>
      <w:r w:rsidR="00D150C0" w:rsidRPr="007904DC">
        <w:rPr>
          <w:rFonts w:ascii="Book Antiqua" w:hAnsi="Book Antiqua" w:cs="Times New Roman"/>
        </w:rPr>
        <w:t>egardless of practice setting</w:t>
      </w:r>
      <w:r w:rsidR="00875B74" w:rsidRPr="007904DC">
        <w:rPr>
          <w:rFonts w:ascii="Book Antiqua" w:hAnsi="Book Antiqua" w:cs="Times New Roman"/>
        </w:rPr>
        <w:t>,</w:t>
      </w:r>
      <w:r w:rsidR="00D150C0" w:rsidRPr="007904DC">
        <w:rPr>
          <w:rFonts w:ascii="Book Antiqua" w:hAnsi="Book Antiqua" w:cs="Times New Roman"/>
        </w:rPr>
        <w:t xml:space="preserve"> social media</w:t>
      </w:r>
      <w:r w:rsidRPr="007904DC">
        <w:rPr>
          <w:rFonts w:ascii="Book Antiqua" w:hAnsi="Book Antiqua" w:cs="Times New Roman"/>
        </w:rPr>
        <w:t xml:space="preserve"> </w:t>
      </w:r>
      <w:r w:rsidR="00AB6F07" w:rsidRPr="007904DC">
        <w:rPr>
          <w:rFonts w:ascii="Book Antiqua" w:hAnsi="Book Antiqua" w:cs="Times New Roman"/>
        </w:rPr>
        <w:t>is useful</w:t>
      </w:r>
      <w:r w:rsidRPr="007904DC">
        <w:rPr>
          <w:rFonts w:ascii="Book Antiqua" w:hAnsi="Book Antiqua" w:cs="Times New Roman"/>
        </w:rPr>
        <w:t xml:space="preserve"> for brand</w:t>
      </w:r>
      <w:r w:rsidR="00CE07D8" w:rsidRPr="007904DC">
        <w:rPr>
          <w:rFonts w:ascii="Book Antiqua" w:hAnsi="Book Antiqua" w:cs="Times New Roman"/>
        </w:rPr>
        <w:t xml:space="preserve">ing, networking, mentoring, and </w:t>
      </w:r>
      <w:r w:rsidRPr="007904DC">
        <w:rPr>
          <w:rFonts w:ascii="Book Antiqua" w:hAnsi="Book Antiqua" w:cs="Times New Roman"/>
        </w:rPr>
        <w:t xml:space="preserve">most importantly, as a direct channel for physicians to share information with their </w:t>
      </w:r>
      <w:r w:rsidR="00ED3E55" w:rsidRPr="007904DC">
        <w:rPr>
          <w:rFonts w:ascii="Book Antiqua" w:hAnsi="Book Antiqua" w:cs="Times New Roman"/>
        </w:rPr>
        <w:t xml:space="preserve">colleagues and </w:t>
      </w:r>
      <w:r w:rsidRPr="007904DC">
        <w:rPr>
          <w:rFonts w:ascii="Book Antiqua" w:hAnsi="Book Antiqua" w:cs="Times New Roman"/>
        </w:rPr>
        <w:t xml:space="preserve">patients. </w:t>
      </w:r>
    </w:p>
    <w:p w14:paraId="73C93AB8" w14:textId="3CE4D34B" w:rsidR="00001AF6" w:rsidRPr="007904DC" w:rsidRDefault="00001AF6" w:rsidP="00234E91">
      <w:pPr>
        <w:spacing w:line="360" w:lineRule="auto"/>
        <w:ind w:firstLineChars="100" w:firstLine="240"/>
        <w:jc w:val="both"/>
        <w:rPr>
          <w:rFonts w:ascii="Book Antiqua" w:hAnsi="Book Antiqua" w:cs="Times New Roman"/>
        </w:rPr>
      </w:pPr>
      <w:r w:rsidRPr="007904DC">
        <w:rPr>
          <w:rFonts w:ascii="Book Antiqua" w:hAnsi="Book Antiqua" w:cs="Times New Roman"/>
        </w:rPr>
        <w:t xml:space="preserve">Previous studies have explored the </w:t>
      </w:r>
      <w:r w:rsidR="00E95E45" w:rsidRPr="007904DC">
        <w:rPr>
          <w:rFonts w:ascii="Book Antiqua" w:hAnsi="Book Antiqua" w:cs="Times New Roman"/>
        </w:rPr>
        <w:t>correlation between</w:t>
      </w:r>
      <w:r w:rsidRPr="007904DC">
        <w:rPr>
          <w:rFonts w:ascii="Book Antiqua" w:hAnsi="Book Antiqua" w:cs="Times New Roman"/>
        </w:rPr>
        <w:t xml:space="preserve"> social media </w:t>
      </w:r>
      <w:r w:rsidR="00E95E45" w:rsidRPr="007904DC">
        <w:rPr>
          <w:rFonts w:ascii="Book Antiqua" w:hAnsi="Book Antiqua" w:cs="Times New Roman"/>
        </w:rPr>
        <w:t>activity</w:t>
      </w:r>
      <w:r w:rsidRPr="007904DC">
        <w:rPr>
          <w:rFonts w:ascii="Book Antiqua" w:hAnsi="Book Antiqua" w:cs="Times New Roman"/>
        </w:rPr>
        <w:t xml:space="preserve"> and </w:t>
      </w:r>
      <w:r w:rsidR="00CE07D8" w:rsidRPr="007904DC">
        <w:rPr>
          <w:rFonts w:ascii="Book Antiqua" w:hAnsi="Book Antiqua" w:cs="Times New Roman"/>
        </w:rPr>
        <w:t xml:space="preserve">orthopaedic </w:t>
      </w:r>
      <w:r w:rsidR="00D150C0" w:rsidRPr="007904DC">
        <w:rPr>
          <w:rFonts w:ascii="Book Antiqua" w:hAnsi="Book Antiqua" w:cs="Times New Roman"/>
        </w:rPr>
        <w:t>article</w:t>
      </w:r>
      <w:r w:rsidRPr="007904DC">
        <w:rPr>
          <w:rFonts w:ascii="Book Antiqua" w:hAnsi="Book Antiqua" w:cs="Times New Roman"/>
        </w:rPr>
        <w:t>s</w:t>
      </w:r>
      <w:r w:rsidR="00D150C0" w:rsidRPr="007904DC">
        <w:rPr>
          <w:rFonts w:ascii="Book Antiqua" w:hAnsi="Book Antiqua" w:cs="Times New Roman"/>
        </w:rPr>
        <w:t>’</w:t>
      </w:r>
      <w:r w:rsidRPr="007904DC">
        <w:rPr>
          <w:rFonts w:ascii="Book Antiqua" w:hAnsi="Book Antiqua" w:cs="Times New Roman"/>
        </w:rPr>
        <w:t xml:space="preserve"> citation count</w:t>
      </w:r>
      <w:r w:rsidR="00D150C0" w:rsidRPr="007904DC">
        <w:rPr>
          <w:rFonts w:ascii="Book Antiqua" w:hAnsi="Book Antiqua" w:cs="Times New Roman"/>
        </w:rPr>
        <w:t>s</w:t>
      </w:r>
      <w:r w:rsidR="00CE07D8" w:rsidRPr="007904DC">
        <w:rPr>
          <w:rFonts w:ascii="Book Antiqua" w:hAnsi="Book Antiqua" w:cs="Times New Roman"/>
        </w:rPr>
        <w:fldChar w:fldCharType="begin" w:fldLock="1"/>
      </w:r>
      <w:r w:rsidR="005A5D4E" w:rsidRPr="007904DC">
        <w:rPr>
          <w:rFonts w:ascii="Book Antiqua" w:hAnsi="Book Antiqua" w:cs="Times New Roman"/>
        </w:rPr>
        <w:instrText>ADDIN CSL_CITATION {"citationItems":[{"id":"ITEM-1","itemData":{"DOI":"10.2106/JBJS.RVW.16.00059","ISBN":"2329-9185 (Electronic) 2329-9185 (Linking)","ISSN":"23299185","PMID":"28557819","abstract":"BACKGROUND: Researchers are experiencing an innovative shift toward online distribution of their work, and metrics related to online scholarly influence are gaining importance. Our objectives were to determine which types of online activity are most prevalent in orthopaedics, to identify associated factors, and to explore a complementary approach to measuring overall scholarly influence using online activity and conventional citations. METHODS: We performed a systematic review of randomized controlled trials of surgical or nonsurgical interventions in participants with, or at specific risk for, injuries and diseases of the musculoskeletal system. We collected data on online activity in social media, mainstream media, blogs, forums, and other sources from a commercial provider of alternative metric data for medical journals. We tested associations with use of negative binomial regression. RESULTS: We identified 1,697 trials, published between 2011 and 2014, that had a total of 12,995 conventional citations and 15,068 online mentions. The median number of online mentions of each trial was 2 (interquartile range, 0 to 5). Twitter (82%) and Facebook (13%) mentions were the most prevalent types of online activity. Counts of online mentions correlated with conventional citations (r = 0.11, p &lt; 0.01) but accumulated more rapidly. Higher total counts of online mentions were consistently associated with longer time since publication, higher journal impact factor, higher author h-index values, and less risk of bias (p &lt; 0.01 for each). We found the best model fit for a complementary approach by weighting citations and online mentions equally. CONCLUSIONS: Online activity in orthopaedics is dominated by activity on Twitter and Facebook and is associated with increasing time since publication, journal impact factor, and author h-index values, and less risk of bias. Institutions, publishers, funding agencies, and clinicians may consider a complementary approach to measuring scholarly influence that weights online mentions and conventional citations equally.","author":[{"dropping-particle":"","family":"Evaniew","given":"Nathan","non-dropping-particle":"","parse-names":false,"suffix":""},{"dropping-particle":"","family":"Adili","given":"Anthony F.","non-dropping-particle":"","parse-names":false,"suffix":""},{"dropping-particle":"","family":"Ghert","given":"Michelle","non-dropping-particle":"","parse-names":false,"suffix":""},{"dropping-particle":"","family":"Khan","given":"Moin","non-dropping-particle":"","parse-names":false,"suffix":""},{"dropping-particle":"","family":"Madden","given":"Kim","non-dropping-particle":"","parse-names":false,"suffix":""},{"dropping-particle":"","family":"Smith","given":"Christopher","non-dropping-particle":"","parse-names":false,"suffix":""},{"dropping-particle":"","family":"Bhandari","given":"Mohit","non-dropping-particle":"","parse-names":false,"suffix":""}],"container-title":"JBJS Reviews","id":"ITEM-1","issue":"5","issued":{"date-parts":[["2017"]]},"page":"1-10","title":"The Scholarly Influence of Orthopaedic Research According to Conventional and Alternative Metrics A Systematic Review","type":"article-journal","volume":"5"},"uris":["http://www.mendeley.com/documents/?uuid=3f9b7eb9-bff5-4f8a-bbcc-690e70857883"]}],"mendeley":{"formattedCitation":"&lt;sup&gt;[3]&lt;/sup&gt;","plainTextFormattedCitation":"[3]","previouslyFormattedCitation":"&lt;sup&gt;[3]&lt;/sup&gt;"},"properties":{"noteIndex":0},"schema":"https://github.com/citation-style-language/schema/raw/master/csl-citation.json"}</w:instrText>
      </w:r>
      <w:r w:rsidR="00CE07D8" w:rsidRPr="007904DC">
        <w:rPr>
          <w:rFonts w:ascii="Book Antiqua" w:hAnsi="Book Antiqua" w:cs="Times New Roman"/>
        </w:rPr>
        <w:fldChar w:fldCharType="separate"/>
      </w:r>
      <w:r w:rsidR="005A5D4E" w:rsidRPr="007904DC">
        <w:rPr>
          <w:rFonts w:ascii="Book Antiqua" w:hAnsi="Book Antiqua" w:cs="Times New Roman"/>
          <w:noProof/>
          <w:vertAlign w:val="superscript"/>
        </w:rPr>
        <w:t>[3]</w:t>
      </w:r>
      <w:r w:rsidR="00CE07D8" w:rsidRPr="007904DC">
        <w:rPr>
          <w:rFonts w:ascii="Book Antiqua" w:hAnsi="Book Antiqua" w:cs="Times New Roman"/>
        </w:rPr>
        <w:fldChar w:fldCharType="end"/>
      </w:r>
      <w:r w:rsidRPr="007904DC">
        <w:rPr>
          <w:rFonts w:ascii="Book Antiqua" w:hAnsi="Book Antiqua" w:cs="Times New Roman"/>
        </w:rPr>
        <w:t>, as well as examined how patients share information about their orthopaedic injuries</w:t>
      </w:r>
      <w:r w:rsidR="0065252A" w:rsidRPr="007904DC">
        <w:rPr>
          <w:rFonts w:ascii="Book Antiqua" w:hAnsi="Book Antiqua" w:cs="Times New Roman"/>
        </w:rPr>
        <w:t xml:space="preserve"> on</w:t>
      </w:r>
      <w:r w:rsidR="00C33F27" w:rsidRPr="007904DC">
        <w:rPr>
          <w:rFonts w:ascii="Book Antiqua" w:hAnsi="Book Antiqua" w:cs="Times New Roman"/>
        </w:rPr>
        <w:t>line</w:t>
      </w:r>
      <w:r w:rsidR="00CE07D8" w:rsidRPr="007904DC">
        <w:rPr>
          <w:rFonts w:ascii="Book Antiqua" w:hAnsi="Book Antiqua" w:cs="Times New Roman"/>
        </w:rPr>
        <w:fldChar w:fldCharType="begin" w:fldLock="1"/>
      </w:r>
      <w:r w:rsidR="005A5D4E" w:rsidRPr="007904DC">
        <w:rPr>
          <w:rFonts w:ascii="Book Antiqua" w:hAnsi="Book Antiqua" w:cs="Times New Roman"/>
        </w:rPr>
        <w:instrText>ADDIN CSL_CITATION {"citationItems":[{"id":"ITEM-1","itemData":{"DOI":"10.1016/j.arthro.2016.08.021","ISSN":"15263231","PMID":"27771170","abstract":"Purpose The purpose of this observational study of social media in sports medicine was to investigate and analyze the presence and shared content of anterior cruciate ligament (ACL) patients, sports surgeons, and top orthopaedic hospitals on popular social media streams. Methods A search of 2 public domains (Instagram and Twitter) was performed over a 6-month period. ACL surgery (“#aclsurgery”) was selected for the Instagram-based patient analysis after exclusion of veterinary ACL operations. A binary scoring system was used for media format, time (preoperatively or postoperatively), perioperative period (within 1 week of surgery), tone (positive or negative), return-to-work reference, return-to-play reference, rehabilitation reference, surgical-site reference, satisfaction reference, and dissatisfaction reference; perspective of the media was noted as well. A sample of 97 National Football League team surgeons was used for analysis of physician use in social media outlets and quantified by the number of posts. Hospital analysis categorized a sample of the top 50 orthopaedic hospitals by average number of posts and monthly posting rates with regard to orthopaedics, research, education, and personnel focus. Results In the patient analysis, 3,145 public posts of human subjects were shared on Instagram. Of these, 92% were personal recovery stories, with an emphasis on postoperative photographs (93%) with a positive tone (88%) more than 1 week after surgery (73%). Posts focused on surgical site (25%), return to play (30%), and postoperative rehabilitation (37%). Of the physicians, 16% had Twitter accounts, with an average of 94 posts per surgeon; none had Instagram accounts. Of the hospitals, 96% had Twitter accounts and 32% had Instagram accounts. Most of the hospital-based Instagram content in the sample was centered on patients or celebrities. Conclusions Orthopaedic surgery has a large social media presence. Patients emphasize wound appearance, the rehabilitation process, and return to play. Ninety-six percent of hospitals are represented in social media outlets, whereas physicians are relatively under-represented. Clinical Relevance Social media offers a unique window into what truly matters to patients after surgery and may help us better manage expectations, enhance health care delivery, and improve marketing strategies.","author":[{"dropping-particle":"","family":"Ramkumar","given":"Prem N.","non-dropping-particle":"","parse-names":false,"suffix":""},{"dropping-particle":"","family":"La","given":"Ton","non-dropping-particle":"","parse-names":false,"suffix":""},{"dropping-particle":"","family":"Fisch","given":"Evan","non-dropping-particle":"","parse-names":false,"suffix":""},{"dropping-particle":"","family":"Fabricant","given":"Peter D.","non-dropping-particle":"","parse-names":false,"suffix":""},{"dropping-particle":"","family":"White","given":"Alexander E.","non-dropping-particle":"","parse-names":false,"suffix":""},{"dropping-particle":"","family":"Jones","given":"Kristofer J.","non-dropping-particle":"","parse-names":false,"suffix":""},{"dropping-particle":"","family":"Taylor","given":"Samuel A.","non-dropping-particle":"","parse-names":false,"suffix":""}],"container-title":"Arthroscopy - Journal of Arthroscopic and Related Surgery","id":"ITEM-1","issue":"3","issued":{"date-parts":[["2017"]]},"page":"579-585","publisher":"Arthroscopy Association of North America","title":"Integrating Social Media and Anterior Cruciate Ligament Surgery: An Analysis of Patient, Surgeon, and Hospital Use","type":"article-journal","volume":"33"},"uris":["http://www.mendeley.com/documents/?uuid=4ec24bf4-bd8e-4e75-9733-8df54249aa80"]},{"id":"ITEM-2","itemData":{"DOI":"10.1016/j.arth.2017.03.067","ISSN":"15328406","PMID":"28456560","abstract":"Background The purpose of this study was to analyze the nature of shared content of total joint arthroplasty patients on Instagram. Specifically, we evaluated social media posts for: (1) perspective and timing; (2) tone; (3) focus (activities of daily living [ADLs], rehabilitation, return-to-work); and (4) the comparison between hip and knee arthroplasties. Methods A search of the public Instagram domain was performed over a 6-month period. Total hip and knee arthroplasties (THA and TKA) were selected for the analysis using the following terms: “#totalhipreplacement,” “#totalkneereplacement,” and associated terms. 1287 individual public posts of human subjects were shared during the period. A categorical scoring system was utilized for media format (photo or video), time (preoperative, perioperative, or postoperative) period, tone (positive or negative), return-to-work, ADLs, rehabilitation, surgical site, radiograph image, satisfaction, and dissatisfaction. Results Ninety-one percent of the posts were shared during the postoperative period. Ninety-three percent of posts had a positive tone. Thirty-four percent of posts focused on both ADLs and 33.8% on rehabilitation. TKA patients shared more about their surgical site (14.5% vs 3.3%, P &lt;.001) and rehabilitation (58.9% vs 8.8%, P &lt;.001) than THA patients, whereas THA patients shared more about ADLs than TKA patients (60.5% vs 7.6%, P &lt;.001). Conclusion When sharing their experience on Instagram, arthroplasty patients did so with a positive tone, starting a week after surgery. TKA posts focused more on rehabilitation and wound healing than THA patients, whereas THA patients shared more posts on ADLs. The analysis of social media posts provides insight into what matters to patients after total joint arthroplasty.","author":[{"dropping-particle":"","family":"Ramkumar","given":"Prem N.","non-dropping-particle":"","parse-names":false,"suffix":""},{"dropping-particle":"","family":"Navarro","given":"Sergio M.","non-dropping-particle":"","parse-names":false,"suffix":""},{"dropping-particle":"","family":"Haeberle","given":"Heather S.","non-dropping-particle":"","parse-names":false,"suffix":""},{"dropping-particle":"","family":"Chughtai","given":"Morad","non-dropping-particle":"","parse-names":false,"suffix":""},{"dropping-particle":"","family":"Flynn","given":"Megan E.","non-dropping-particle":"","parse-names":false,"suffix":""},{"dropping-particle":"","family":"Mont","given":"Michael A.","non-dropping-particle":"","parse-names":false,"suffix":""}],"container-title":"Journal of Arthroplasty","id":"ITEM-2","issue":"9","issued":{"date-parts":[["2017"]]},"page":"2694-2700","publisher":"Elsevier Ltd","title":"Social Media and Total Joint Arthroplasty: An Analysis of Patient Utilization on Instagram","type":"article-journal","volume":"32"},"uris":["http://www.mendeley.com/documents/?uuid=8c76ad14-e9cd-4804-8165-ac1e658ba03c"]},{"id":"ITEM-3","itemData":{"DOI":"10.1055/s-0043-124369","ISSN":"14393964","PMID":"29758568","abstract":"Copyright © 2017, Georg Thieme Verlag KG. All rights reserved. Social media provide a unique method of analyzing outcomes and quality in medicine. The purpose of this observational study was to investigate the nature of social media content related to shoulder and elbow (S &amp; E) surgery posted by patients, surgeons, and hospitals. A public search of Instagram for a two-year period yielded 1,177 patient-related posts. A categorical system assessed the perspective, timing, tone, and content of each post. Twitter accounts of 77 S &amp; E specialists from the top five ranked U.S. News &amp; World Report institutions were analyzed for activity and content. 5,246 Twitter and Instagram posts for the institutions were analyzed for frequency and content. Most patient-related posts were by patients (68%), postoperative (82%), positive (87%), and centered on return-to-play for Tommy John (34%), surgical site for shoulder arthroplasty (52%), and activities of daily living for rotator cuff repair (22%). 37% of surgeons had active accounts averaging 46 posts, 87% of which were practice advertisements. Hospitals averaged 273 posts over the 2-year period, focusing on education (38%) and community (18%). S &amp; E patients share outcomes on social media in a positive tone with procedure-dependent emphases. Surgeons on social media use sites for practice augmentation. Hospitals often focused posts towards educating the community.","author":[{"dropping-particle":"","family":"Ramkumar","given":"P.N.","non-dropping-particle":"","parse-names":false,"suffix":""},{"dropping-particle":"","family":"Navarro","given":"S.M.","non-dropping-particle":"","parse-names":false,"suffix":""},{"dropping-particle":"","family":"Cornaghie","given":"M.M.","non-dropping-particle":"","parse-names":false,"suffix":""},{"dropping-particle":"","family":"Haeberle","given":"H.S.","non-dropping-particle":"","parse-names":false,"suffix":""},{"dropping-particle":"","family":"Hameed","given":"H.","non-dropping-particle":"","parse-names":false,"suffix":""},{"dropping-particle":"","family":"Schickendantz","given":"M.S.","non-dropping-particle":"","parse-names":false,"suffix":""},{"dropping-particle":"","family":"Ricchetti","given":"E.T.","non-dropping-particle":"","parse-names":false,"suffix":""},{"dropping-particle":"","family":"Iannotti","given":"J.P.","non-dropping-particle":"","parse-names":false,"suffix":""}],"container-title":"International Journal of Sports Medicine","id":"ITEM-3","issue":"2012","issued":{"date-parts":[["2018"]]},"page":"564-570","title":"Social Media in Shoulder &amp; Elbow Surgery: An Analysis of Twitter and Instagram","type":"article-journal"},"uris":["http://www.mendeley.com/documents/?uuid=b7673d49-c100-47d2-b35a-a7a1b896106b"]}],"mendeley":{"formattedCitation":"&lt;sup&gt;[5]–[7]&lt;/sup&gt;","manualFormatting":"[5–7]","plainTextFormattedCitation":"[5]–[7]","previouslyFormattedCitation":"&lt;sup&gt;[5]–[7]&lt;/sup&gt;"},"properties":{"noteIndex":0},"schema":"https://github.com/citation-style-language/schema/raw/master/csl-citation.json"}</w:instrText>
      </w:r>
      <w:r w:rsidR="00CE07D8" w:rsidRPr="007904DC">
        <w:rPr>
          <w:rFonts w:ascii="Book Antiqua" w:hAnsi="Book Antiqua" w:cs="Times New Roman"/>
        </w:rPr>
        <w:fldChar w:fldCharType="separate"/>
      </w:r>
      <w:r w:rsidR="005A5D4E" w:rsidRPr="007904DC">
        <w:rPr>
          <w:rFonts w:ascii="Book Antiqua" w:hAnsi="Book Antiqua" w:cs="Times New Roman"/>
          <w:noProof/>
          <w:vertAlign w:val="superscript"/>
        </w:rPr>
        <w:t>[5</w:t>
      </w:r>
      <w:r w:rsidR="00234E91">
        <w:rPr>
          <w:rFonts w:ascii="Book Antiqua" w:hAnsi="Book Antiqua" w:cs="Times New Roman"/>
          <w:noProof/>
          <w:vertAlign w:val="superscript"/>
        </w:rPr>
        <w:t>-</w:t>
      </w:r>
      <w:r w:rsidR="005A5D4E" w:rsidRPr="007904DC">
        <w:rPr>
          <w:rFonts w:ascii="Book Antiqua" w:hAnsi="Book Antiqua" w:cs="Times New Roman"/>
          <w:noProof/>
          <w:vertAlign w:val="superscript"/>
        </w:rPr>
        <w:t>7]</w:t>
      </w:r>
      <w:r w:rsidR="00CE07D8" w:rsidRPr="007904DC">
        <w:rPr>
          <w:rFonts w:ascii="Book Antiqua" w:hAnsi="Book Antiqua" w:cs="Times New Roman"/>
        </w:rPr>
        <w:fldChar w:fldCharType="end"/>
      </w:r>
      <w:r w:rsidRPr="007904DC">
        <w:rPr>
          <w:rFonts w:ascii="Book Antiqua" w:hAnsi="Book Antiqua" w:cs="Times New Roman"/>
        </w:rPr>
        <w:t xml:space="preserve">. However, </w:t>
      </w:r>
      <w:r w:rsidR="000D0B73" w:rsidRPr="007904DC">
        <w:rPr>
          <w:rFonts w:ascii="Book Antiqua" w:hAnsi="Book Antiqua" w:cs="Times New Roman"/>
        </w:rPr>
        <w:t xml:space="preserve">to date, the </w:t>
      </w:r>
      <w:r w:rsidR="00C76153" w:rsidRPr="007904DC">
        <w:rPr>
          <w:rFonts w:ascii="Book Antiqua" w:hAnsi="Book Antiqua" w:cs="Times New Roman"/>
        </w:rPr>
        <w:t xml:space="preserve">individuals </w:t>
      </w:r>
      <w:r w:rsidR="000D0B73" w:rsidRPr="007904DC">
        <w:rPr>
          <w:rFonts w:ascii="Book Antiqua" w:hAnsi="Book Antiqua" w:cs="Times New Roman"/>
        </w:rPr>
        <w:t xml:space="preserve">with </w:t>
      </w:r>
      <w:r w:rsidRPr="007904DC">
        <w:rPr>
          <w:rFonts w:ascii="Book Antiqua" w:hAnsi="Book Antiqua" w:cs="Times New Roman"/>
        </w:rPr>
        <w:t xml:space="preserve">the largest </w:t>
      </w:r>
      <w:r w:rsidR="00D165C8" w:rsidRPr="007904DC">
        <w:rPr>
          <w:rFonts w:ascii="Book Antiqua" w:hAnsi="Book Antiqua" w:cs="Times New Roman"/>
        </w:rPr>
        <w:t xml:space="preserve">social media </w:t>
      </w:r>
      <w:r w:rsidRPr="007904DC">
        <w:rPr>
          <w:rFonts w:ascii="Book Antiqua" w:hAnsi="Book Antiqua" w:cs="Times New Roman"/>
        </w:rPr>
        <w:t xml:space="preserve">influence within the orthopaedic </w:t>
      </w:r>
      <w:r w:rsidR="000D0B73" w:rsidRPr="007904DC">
        <w:rPr>
          <w:rFonts w:ascii="Book Antiqua" w:hAnsi="Book Antiqua" w:cs="Times New Roman"/>
        </w:rPr>
        <w:t xml:space="preserve">community </w:t>
      </w:r>
      <w:r w:rsidR="00C76153" w:rsidRPr="007904DC">
        <w:rPr>
          <w:rFonts w:ascii="Book Antiqua" w:hAnsi="Book Antiqua" w:cs="Times New Roman"/>
        </w:rPr>
        <w:t xml:space="preserve">have </w:t>
      </w:r>
      <w:r w:rsidR="000D0B73" w:rsidRPr="007904DC">
        <w:rPr>
          <w:rFonts w:ascii="Book Antiqua" w:hAnsi="Book Antiqua" w:cs="Times New Roman"/>
        </w:rPr>
        <w:t>not been established</w:t>
      </w:r>
      <w:r w:rsidRPr="007904DC">
        <w:rPr>
          <w:rFonts w:ascii="Book Antiqua" w:hAnsi="Book Antiqua" w:cs="Times New Roman"/>
        </w:rPr>
        <w:t xml:space="preserve">. A social media </w:t>
      </w:r>
      <w:r w:rsidRPr="007904DC">
        <w:rPr>
          <w:rFonts w:ascii="Book Antiqua" w:hAnsi="Book Antiqua" w:cs="Times New Roman"/>
          <w:i/>
        </w:rPr>
        <w:t>influencer</w:t>
      </w:r>
      <w:r w:rsidRPr="007904DC">
        <w:rPr>
          <w:rFonts w:ascii="Book Antiqua" w:hAnsi="Book Antiqua" w:cs="Times New Roman"/>
        </w:rPr>
        <w:t xml:space="preserve"> is </w:t>
      </w:r>
      <w:r w:rsidR="00CE07D8" w:rsidRPr="007904DC">
        <w:rPr>
          <w:rFonts w:ascii="Book Antiqua" w:hAnsi="Book Antiqua" w:cs="Times New Roman"/>
        </w:rPr>
        <w:t>a person</w:t>
      </w:r>
      <w:r w:rsidRPr="007904DC">
        <w:rPr>
          <w:rFonts w:ascii="Book Antiqua" w:hAnsi="Book Antiqua" w:cs="Times New Roman"/>
        </w:rPr>
        <w:t xml:space="preserve"> who</w:t>
      </w:r>
      <w:r w:rsidR="00CE07D8" w:rsidRPr="007904DC">
        <w:rPr>
          <w:rFonts w:ascii="Book Antiqua" w:hAnsi="Book Antiqua" w:cs="Times New Roman"/>
        </w:rPr>
        <w:t xml:space="preserve"> carries significant </w:t>
      </w:r>
      <w:r w:rsidRPr="007904DC">
        <w:rPr>
          <w:rFonts w:ascii="Book Antiqua" w:hAnsi="Book Antiqua" w:cs="Times New Roman"/>
        </w:rPr>
        <w:t>impact within a given circle or topic (</w:t>
      </w:r>
      <w:r w:rsidRPr="00234E91">
        <w:rPr>
          <w:rFonts w:ascii="Book Antiqua" w:hAnsi="Book Antiqua" w:cs="Times New Roman"/>
          <w:i/>
          <w:iCs/>
        </w:rPr>
        <w:t>e.g</w:t>
      </w:r>
      <w:r w:rsidRPr="007904DC">
        <w:rPr>
          <w:rFonts w:ascii="Book Antiqua" w:hAnsi="Book Antiqua" w:cs="Times New Roman"/>
        </w:rPr>
        <w:t xml:space="preserve">., </w:t>
      </w:r>
      <w:proofErr w:type="spellStart"/>
      <w:r w:rsidRPr="007904DC">
        <w:rPr>
          <w:rFonts w:ascii="Book Antiqua" w:hAnsi="Book Antiqua" w:cs="Times New Roman"/>
        </w:rPr>
        <w:t>orthopaedics</w:t>
      </w:r>
      <w:proofErr w:type="spellEnd"/>
      <w:r w:rsidRPr="007904DC">
        <w:rPr>
          <w:rFonts w:ascii="Book Antiqua" w:hAnsi="Book Antiqua" w:cs="Times New Roman"/>
        </w:rPr>
        <w:t>).</w:t>
      </w:r>
      <w:r w:rsidR="00882D9E" w:rsidRPr="007904DC">
        <w:rPr>
          <w:rFonts w:ascii="Book Antiqua" w:hAnsi="Book Antiqua" w:cs="Times New Roman"/>
        </w:rPr>
        <w:t xml:space="preserve"> </w:t>
      </w:r>
      <w:r w:rsidR="00A45BC6" w:rsidRPr="007904DC">
        <w:rPr>
          <w:rFonts w:ascii="Book Antiqua" w:hAnsi="Book Antiqua" w:cs="Times New Roman"/>
        </w:rPr>
        <w:t>S</w:t>
      </w:r>
      <w:r w:rsidR="00882D9E" w:rsidRPr="007904DC">
        <w:rPr>
          <w:rFonts w:ascii="Book Antiqua" w:hAnsi="Book Antiqua" w:cs="Times New Roman"/>
        </w:rPr>
        <w:t>ocial media influence is</w:t>
      </w:r>
      <w:r w:rsidR="00942822" w:rsidRPr="007904DC">
        <w:rPr>
          <w:rFonts w:ascii="Book Antiqua" w:hAnsi="Book Antiqua" w:cs="Times New Roman"/>
        </w:rPr>
        <w:t xml:space="preserve"> not just about having “top posts</w:t>
      </w:r>
      <w:r w:rsidR="00F83257" w:rsidRPr="007904DC">
        <w:rPr>
          <w:rFonts w:ascii="Book Antiqua" w:hAnsi="Book Antiqua" w:cs="Times New Roman"/>
        </w:rPr>
        <w:t>;”</w:t>
      </w:r>
      <w:r w:rsidR="00942822" w:rsidRPr="007904DC">
        <w:rPr>
          <w:rFonts w:ascii="Book Antiqua" w:hAnsi="Book Antiqua" w:cs="Times New Roman"/>
        </w:rPr>
        <w:t xml:space="preserve"> rather, it is a complex</w:t>
      </w:r>
      <w:r w:rsidR="002009B4" w:rsidRPr="007904DC">
        <w:rPr>
          <w:rFonts w:ascii="Book Antiqua" w:hAnsi="Book Antiqua" w:cs="Times New Roman"/>
        </w:rPr>
        <w:t xml:space="preserve"> interplay</w:t>
      </w:r>
      <w:r w:rsidR="00882D9E" w:rsidRPr="007904DC">
        <w:rPr>
          <w:rFonts w:ascii="Book Antiqua" w:hAnsi="Book Antiqua" w:cs="Times New Roman"/>
        </w:rPr>
        <w:t xml:space="preserve"> </w:t>
      </w:r>
      <w:r w:rsidR="002009B4" w:rsidRPr="007904DC">
        <w:rPr>
          <w:rFonts w:ascii="Book Antiqua" w:hAnsi="Book Antiqua" w:cs="Times New Roman"/>
        </w:rPr>
        <w:t>between</w:t>
      </w:r>
      <w:r w:rsidR="00882D9E" w:rsidRPr="007904DC">
        <w:rPr>
          <w:rFonts w:ascii="Book Antiqua" w:hAnsi="Book Antiqua" w:cs="Times New Roman"/>
        </w:rPr>
        <w:t xml:space="preserve"> engagement</w:t>
      </w:r>
      <w:r w:rsidR="00933060" w:rsidRPr="007904DC">
        <w:rPr>
          <w:rFonts w:ascii="Book Antiqua" w:hAnsi="Book Antiqua" w:cs="Times New Roman"/>
        </w:rPr>
        <w:t xml:space="preserve"> (likes and comments)</w:t>
      </w:r>
      <w:r w:rsidR="00882D9E" w:rsidRPr="007904DC">
        <w:rPr>
          <w:rFonts w:ascii="Book Antiqua" w:hAnsi="Book Antiqua" w:cs="Times New Roman"/>
        </w:rPr>
        <w:t xml:space="preserve">, content impact, and </w:t>
      </w:r>
      <w:r w:rsidR="00023DF7" w:rsidRPr="007904DC">
        <w:rPr>
          <w:rFonts w:ascii="Book Antiqua" w:hAnsi="Book Antiqua" w:cs="Times New Roman"/>
        </w:rPr>
        <w:t xml:space="preserve">interconnectedness </w:t>
      </w:r>
      <w:r w:rsidR="00882D9E" w:rsidRPr="007904DC">
        <w:rPr>
          <w:rFonts w:ascii="Book Antiqua" w:hAnsi="Book Antiqua" w:cs="Times New Roman"/>
        </w:rPr>
        <w:t>with other influencers.</w:t>
      </w:r>
      <w:r w:rsidR="006579F1" w:rsidRPr="007904DC">
        <w:rPr>
          <w:rFonts w:ascii="Book Antiqua" w:hAnsi="Book Antiqua" w:cs="Times New Roman"/>
        </w:rPr>
        <w:t xml:space="preserve"> In many ways, social media influence is akin to the academic Hirsch index (</w:t>
      </w:r>
      <w:r w:rsidR="006579F1" w:rsidRPr="007904DC">
        <w:rPr>
          <w:rFonts w:ascii="Book Antiqua" w:hAnsi="Book Antiqua" w:cs="Times New Roman"/>
          <w:i/>
        </w:rPr>
        <w:t>h</w:t>
      </w:r>
      <w:r w:rsidR="006579F1" w:rsidRPr="007904DC">
        <w:rPr>
          <w:rFonts w:ascii="Book Antiqua" w:hAnsi="Book Antiqua" w:cs="Times New Roman"/>
        </w:rPr>
        <w:t>-index), which calculates a researchers productivity and citation impact</w:t>
      </w:r>
      <w:r w:rsidR="006579F1" w:rsidRPr="007904DC">
        <w:rPr>
          <w:rFonts w:ascii="Book Antiqua" w:hAnsi="Book Antiqua" w:cs="Times New Roman"/>
        </w:rPr>
        <w:fldChar w:fldCharType="begin" w:fldLock="1"/>
      </w:r>
      <w:r w:rsidR="005A5D4E" w:rsidRPr="007904DC">
        <w:rPr>
          <w:rFonts w:ascii="Book Antiqua" w:hAnsi="Book Antiqua" w:cs="Times New Roman"/>
        </w:rPr>
        <w:instrText>ADDIN CSL_CITATION {"citationItems":[{"id":"ITEM-1","itemData":{"DOI":"10.1073/pnas.0507655102","ISBN":"0027-8424 (Print)\\r0027-8424 (Linking)","ISSN":"0027-8424","PMID":"16275915","abstract":"I propose the index $h$, defined as the number of papers with citation number higher or equal to $h$, as a useful index to characterize the scientific output of a researcher.","author":[{"dropping-particle":"","family":"Hirsch","given":"J. E.","non-dropping-particle":"","parse-names":false,"suffix":""}],"id":"ITEM-1","issue":"46","issued":{"date-parts":[["2005"]]},"page":"16569-16572","title":"An index to quantify an individual's scientific research output","type":"article-journal","volume":"102"},"uris":["http://www.mendeley.com/documents/?uuid=ffb40644-e8bd-4c46-a544-d74430b9d3d6"]}],"mendeley":{"formattedCitation":"&lt;sup&gt;[8]&lt;/sup&gt;","plainTextFormattedCitation":"[8]","previouslyFormattedCitation":"&lt;sup&gt;[8]&lt;/sup&gt;"},"properties":{"noteIndex":0},"schema":"https://github.com/citation-style-language/schema/raw/master/csl-citation.json"}</w:instrText>
      </w:r>
      <w:r w:rsidR="006579F1" w:rsidRPr="007904DC">
        <w:rPr>
          <w:rFonts w:ascii="Book Antiqua" w:hAnsi="Book Antiqua" w:cs="Times New Roman"/>
        </w:rPr>
        <w:fldChar w:fldCharType="separate"/>
      </w:r>
      <w:r w:rsidR="005A5D4E" w:rsidRPr="007904DC">
        <w:rPr>
          <w:rFonts w:ascii="Book Antiqua" w:hAnsi="Book Antiqua" w:cs="Times New Roman"/>
          <w:noProof/>
          <w:vertAlign w:val="superscript"/>
        </w:rPr>
        <w:t>[8]</w:t>
      </w:r>
      <w:r w:rsidR="006579F1" w:rsidRPr="007904DC">
        <w:rPr>
          <w:rFonts w:ascii="Book Antiqua" w:hAnsi="Book Antiqua" w:cs="Times New Roman"/>
        </w:rPr>
        <w:fldChar w:fldCharType="end"/>
      </w:r>
      <w:r w:rsidR="006579F1" w:rsidRPr="007904DC">
        <w:rPr>
          <w:rFonts w:ascii="Book Antiqua" w:hAnsi="Book Antiqua" w:cs="Times New Roman"/>
        </w:rPr>
        <w:t>.</w:t>
      </w:r>
      <w:r w:rsidR="00C43150" w:rsidRPr="007904DC">
        <w:rPr>
          <w:rFonts w:ascii="Book Antiqua" w:hAnsi="Book Antiqua" w:cs="Times New Roman"/>
        </w:rPr>
        <w:t xml:space="preserve"> </w:t>
      </w:r>
      <w:r w:rsidR="00113A91" w:rsidRPr="007904DC">
        <w:rPr>
          <w:rFonts w:ascii="Book Antiqua" w:hAnsi="Book Antiqua" w:cs="Times New Roman"/>
        </w:rPr>
        <w:t>Influen</w:t>
      </w:r>
      <w:r w:rsidRPr="007904DC">
        <w:rPr>
          <w:rFonts w:ascii="Book Antiqua" w:hAnsi="Book Antiqua" w:cs="Times New Roman"/>
        </w:rPr>
        <w:t>cers are extremely important because they directly drive user behavior.</w:t>
      </w:r>
      <w:r w:rsidR="00CE07D8" w:rsidRPr="007904DC">
        <w:rPr>
          <w:rFonts w:ascii="Book Antiqua" w:hAnsi="Book Antiqua" w:cs="Times New Roman"/>
        </w:rPr>
        <w:t xml:space="preserve"> </w:t>
      </w:r>
      <w:r w:rsidR="0053468F" w:rsidRPr="007904DC">
        <w:rPr>
          <w:rFonts w:ascii="Book Antiqua" w:hAnsi="Book Antiqua" w:cs="Times New Roman"/>
        </w:rPr>
        <w:t>D</w:t>
      </w:r>
      <w:r w:rsidR="00FF2254" w:rsidRPr="007904DC">
        <w:rPr>
          <w:rFonts w:ascii="Book Antiqua" w:hAnsi="Book Antiqua" w:cs="Times New Roman"/>
        </w:rPr>
        <w:t xml:space="preserve">ata </w:t>
      </w:r>
      <w:r w:rsidR="00590DCA" w:rsidRPr="007904DC">
        <w:rPr>
          <w:rFonts w:ascii="Book Antiqua" w:hAnsi="Book Antiqua" w:cs="Times New Roman"/>
        </w:rPr>
        <w:t>analytics firm</w:t>
      </w:r>
      <w:r w:rsidR="00FF2254" w:rsidRPr="007904DC">
        <w:rPr>
          <w:rFonts w:ascii="Book Antiqua" w:hAnsi="Book Antiqua" w:cs="Times New Roman"/>
        </w:rPr>
        <w:t xml:space="preserve"> </w:t>
      </w:r>
      <w:proofErr w:type="spellStart"/>
      <w:r w:rsidR="00FF2254" w:rsidRPr="007904DC">
        <w:rPr>
          <w:rFonts w:ascii="Book Antiqua" w:hAnsi="Book Antiqua" w:cs="Times New Roman"/>
        </w:rPr>
        <w:t>An</w:t>
      </w:r>
      <w:r w:rsidR="00482ADB" w:rsidRPr="007904DC">
        <w:rPr>
          <w:rFonts w:ascii="Book Antiqua" w:hAnsi="Book Antiqua" w:cs="Times New Roman"/>
        </w:rPr>
        <w:t>n</w:t>
      </w:r>
      <w:r w:rsidR="00FF2254" w:rsidRPr="007904DC">
        <w:rPr>
          <w:rFonts w:ascii="Book Antiqua" w:hAnsi="Book Antiqua" w:cs="Times New Roman"/>
        </w:rPr>
        <w:t>alect</w:t>
      </w:r>
      <w:proofErr w:type="spellEnd"/>
      <w:r w:rsidR="00482ADB" w:rsidRPr="007904DC">
        <w:rPr>
          <w:rFonts w:ascii="Book Antiqua" w:hAnsi="Book Antiqua" w:cs="Times New Roman"/>
        </w:rPr>
        <w:t xml:space="preserve"> (New York</w:t>
      </w:r>
      <w:r w:rsidR="00000016">
        <w:rPr>
          <w:rFonts w:ascii="Book Antiqua" w:hAnsi="Book Antiqua" w:cs="Times New Roman"/>
        </w:rPr>
        <w:t>, NY, United States</w:t>
      </w:r>
      <w:r w:rsidR="00482ADB" w:rsidRPr="007904DC">
        <w:rPr>
          <w:rFonts w:ascii="Book Antiqua" w:hAnsi="Book Antiqua" w:cs="Times New Roman"/>
        </w:rPr>
        <w:t>)</w:t>
      </w:r>
      <w:r w:rsidR="00FF2254" w:rsidRPr="007904DC">
        <w:rPr>
          <w:rFonts w:ascii="Book Antiqua" w:hAnsi="Book Antiqua" w:cs="Times New Roman"/>
        </w:rPr>
        <w:t xml:space="preserve"> and</w:t>
      </w:r>
      <w:r w:rsidR="0053468F" w:rsidRPr="007904DC">
        <w:rPr>
          <w:rFonts w:ascii="Book Antiqua" w:hAnsi="Book Antiqua" w:cs="Times New Roman"/>
        </w:rPr>
        <w:t xml:space="preserve"> Twitter </w:t>
      </w:r>
      <w:r w:rsidR="00482ADB" w:rsidRPr="007904DC">
        <w:rPr>
          <w:rFonts w:ascii="Book Antiqua" w:hAnsi="Book Antiqua" w:cs="Times New Roman"/>
        </w:rPr>
        <w:t>(San Francisco, CA</w:t>
      </w:r>
      <w:r w:rsidR="00000016">
        <w:rPr>
          <w:rFonts w:ascii="Book Antiqua" w:hAnsi="Book Antiqua" w:cs="Times New Roman"/>
        </w:rPr>
        <w:t>, United States</w:t>
      </w:r>
      <w:r w:rsidR="00482ADB" w:rsidRPr="007904DC">
        <w:rPr>
          <w:rFonts w:ascii="Book Antiqua" w:hAnsi="Book Antiqua" w:cs="Times New Roman"/>
        </w:rPr>
        <w:t xml:space="preserve">) </w:t>
      </w:r>
      <w:r w:rsidR="00590DCA" w:rsidRPr="007904DC">
        <w:rPr>
          <w:rFonts w:ascii="Book Antiqua" w:hAnsi="Book Antiqua" w:cs="Times New Roman"/>
        </w:rPr>
        <w:t>have shown</w:t>
      </w:r>
      <w:r w:rsidR="0053468F" w:rsidRPr="007904DC">
        <w:rPr>
          <w:rFonts w:ascii="Book Antiqua" w:hAnsi="Book Antiqua" w:cs="Times New Roman"/>
        </w:rPr>
        <w:t xml:space="preserve"> that</w:t>
      </w:r>
      <w:r w:rsidR="00590DCA" w:rsidRPr="007904DC">
        <w:rPr>
          <w:rFonts w:ascii="Book Antiqua" w:hAnsi="Book Antiqua" w:cs="Times New Roman"/>
        </w:rPr>
        <w:t xml:space="preserve"> influencers rival friends in building trust: </w:t>
      </w:r>
      <w:r w:rsidR="00AD72A1" w:rsidRPr="007904DC">
        <w:rPr>
          <w:rFonts w:ascii="Book Antiqua" w:hAnsi="Book Antiqua" w:cs="Times New Roman"/>
        </w:rPr>
        <w:t xml:space="preserve">49% of users rely on influencers before buying a product compared to 56% </w:t>
      </w:r>
      <w:r w:rsidR="000D0B73" w:rsidRPr="007904DC">
        <w:rPr>
          <w:rFonts w:ascii="Book Antiqua" w:hAnsi="Book Antiqua" w:cs="Times New Roman"/>
        </w:rPr>
        <w:t xml:space="preserve">relying on recommendations by </w:t>
      </w:r>
      <w:r w:rsidR="00AD72A1" w:rsidRPr="007904DC">
        <w:rPr>
          <w:rFonts w:ascii="Book Antiqua" w:hAnsi="Book Antiqua" w:cs="Times New Roman"/>
        </w:rPr>
        <w:t>friends</w:t>
      </w:r>
      <w:r w:rsidR="00CB4456" w:rsidRPr="007904DC">
        <w:rPr>
          <w:rFonts w:ascii="Book Antiqua" w:hAnsi="Book Antiqua" w:cs="Times New Roman"/>
        </w:rPr>
        <w:fldChar w:fldCharType="begin" w:fldLock="1"/>
      </w:r>
      <w:r w:rsidR="005A5D4E" w:rsidRPr="007904DC">
        <w:rPr>
          <w:rFonts w:ascii="Book Antiqua" w:hAnsi="Book Antiqua" w:cs="Times New Roman"/>
        </w:rPr>
        <w:instrText>ADDIN CSL_CITATION {"citationItems":[{"id":"ITEM-1","itemData":{"URL":"https://blog.twitter.com/marketing/en_us/a/2016/new-research-the-value-of-influencers-on-twitter.html","accessed":{"date-parts":[["2018","5","12"]]},"author":[{"dropping-particle":"","family":"Twitter","given":"","non-dropping-particle":"","parse-names":false,"suffix":""},{"dropping-particle":"","family":"Annalect","given":"","non-dropping-particle":"","parse-names":false,"suffix":""}],"id":"ITEM-1","issued":{"date-parts":[["2016"]]},"title":"New research: The value of influencers on Twitter","type":"webpage"},"uris":["http://www.mendeley.com/documents/?uuid=80745d09-3bb1-3f66-87e4-0ae80ebd253a"]}],"mendeley":{"formattedCitation":"&lt;sup&gt;[9]&lt;/sup&gt;","plainTextFormattedCitation":"[9]","previouslyFormattedCitation":"&lt;sup&gt;[9]&lt;/sup&gt;"},"properties":{"noteIndex":0},"schema":"https://github.com/citation-style-language/schema/raw/master/csl-citation.json"}</w:instrText>
      </w:r>
      <w:r w:rsidR="00CB4456" w:rsidRPr="007904DC">
        <w:rPr>
          <w:rFonts w:ascii="Book Antiqua" w:hAnsi="Book Antiqua" w:cs="Times New Roman"/>
        </w:rPr>
        <w:fldChar w:fldCharType="separate"/>
      </w:r>
      <w:r w:rsidR="005A5D4E" w:rsidRPr="007904DC">
        <w:rPr>
          <w:rFonts w:ascii="Book Antiqua" w:hAnsi="Book Antiqua" w:cs="Times New Roman"/>
          <w:noProof/>
          <w:vertAlign w:val="superscript"/>
        </w:rPr>
        <w:t>[9]</w:t>
      </w:r>
      <w:r w:rsidR="00CB4456" w:rsidRPr="007904DC">
        <w:rPr>
          <w:rFonts w:ascii="Book Antiqua" w:hAnsi="Book Antiqua" w:cs="Times New Roman"/>
        </w:rPr>
        <w:fldChar w:fldCharType="end"/>
      </w:r>
      <w:r w:rsidR="00AD72A1" w:rsidRPr="007904DC">
        <w:rPr>
          <w:rFonts w:ascii="Book Antiqua" w:hAnsi="Book Antiqua" w:cs="Times New Roman"/>
        </w:rPr>
        <w:t xml:space="preserve">. </w:t>
      </w:r>
      <w:r w:rsidR="00A8286B" w:rsidRPr="007904DC">
        <w:rPr>
          <w:rFonts w:ascii="Book Antiqua" w:hAnsi="Book Antiqua" w:cs="Times New Roman"/>
        </w:rPr>
        <w:t xml:space="preserve">Moreover, </w:t>
      </w:r>
      <w:r w:rsidR="00482ADB" w:rsidRPr="007904DC">
        <w:rPr>
          <w:rFonts w:ascii="Book Antiqua" w:hAnsi="Book Antiqua" w:cs="Times New Roman"/>
        </w:rPr>
        <w:t xml:space="preserve">while </w:t>
      </w:r>
      <w:r w:rsidR="00C76153" w:rsidRPr="007904DC">
        <w:rPr>
          <w:rFonts w:ascii="Book Antiqua" w:hAnsi="Book Antiqua" w:cs="Times New Roman"/>
        </w:rPr>
        <w:t xml:space="preserve">brand advertising exposure </w:t>
      </w:r>
      <w:r w:rsidR="00482ADB" w:rsidRPr="007904DC">
        <w:rPr>
          <w:rFonts w:ascii="Book Antiqua" w:hAnsi="Book Antiqua" w:cs="Times New Roman"/>
        </w:rPr>
        <w:t xml:space="preserve">alone </w:t>
      </w:r>
      <w:r w:rsidR="00C76153" w:rsidRPr="007904DC">
        <w:rPr>
          <w:rFonts w:ascii="Book Antiqua" w:hAnsi="Book Antiqua" w:cs="Times New Roman"/>
        </w:rPr>
        <w:t xml:space="preserve">results in a user to be </w:t>
      </w:r>
      <w:r w:rsidR="00A8286B" w:rsidRPr="007904DC">
        <w:rPr>
          <w:rFonts w:ascii="Book Antiqua" w:hAnsi="Book Antiqua" w:cs="Times New Roman"/>
        </w:rPr>
        <w:t>2.7</w:t>
      </w:r>
      <w:r w:rsidR="00C76153" w:rsidRPr="007904DC">
        <w:rPr>
          <w:rFonts w:ascii="Book Antiqua" w:hAnsi="Book Antiqua" w:cs="Times New Roman"/>
        </w:rPr>
        <w:t xml:space="preserve"> times</w:t>
      </w:r>
      <w:r w:rsidR="00A8286B" w:rsidRPr="007904DC">
        <w:rPr>
          <w:rFonts w:ascii="Book Antiqua" w:hAnsi="Book Antiqua" w:cs="Times New Roman"/>
        </w:rPr>
        <w:t xml:space="preserve"> more likely to purc</w:t>
      </w:r>
      <w:r w:rsidR="00482ADB" w:rsidRPr="007904DC">
        <w:rPr>
          <w:rFonts w:ascii="Book Antiqua" w:hAnsi="Book Antiqua" w:cs="Times New Roman"/>
        </w:rPr>
        <w:t>hase a product</w:t>
      </w:r>
      <w:r w:rsidR="00C76153" w:rsidRPr="007904DC">
        <w:rPr>
          <w:rFonts w:ascii="Book Antiqua" w:hAnsi="Book Antiqua" w:cs="Times New Roman"/>
        </w:rPr>
        <w:t xml:space="preserve">, </w:t>
      </w:r>
      <w:r w:rsidR="00A8286B" w:rsidRPr="007904DC">
        <w:rPr>
          <w:rFonts w:ascii="Book Antiqua" w:hAnsi="Book Antiqua" w:cs="Times New Roman"/>
        </w:rPr>
        <w:t xml:space="preserve">the combined influence of brand advertising and </w:t>
      </w:r>
      <w:r w:rsidR="00C76153" w:rsidRPr="007904DC">
        <w:rPr>
          <w:rFonts w:ascii="Book Antiqua" w:hAnsi="Book Antiqua" w:cs="Times New Roman"/>
        </w:rPr>
        <w:t xml:space="preserve">social media </w:t>
      </w:r>
      <w:r w:rsidR="00A8286B" w:rsidRPr="007904DC">
        <w:rPr>
          <w:rFonts w:ascii="Book Antiqua" w:hAnsi="Book Antiqua" w:cs="Times New Roman"/>
        </w:rPr>
        <w:t xml:space="preserve">influencer endorsement nearly doubles this effect </w:t>
      </w:r>
      <w:r w:rsidR="00C76153" w:rsidRPr="007904DC">
        <w:rPr>
          <w:rFonts w:ascii="Book Antiqua" w:hAnsi="Book Antiqua" w:cs="Times New Roman"/>
        </w:rPr>
        <w:t xml:space="preserve">to </w:t>
      </w:r>
      <w:r w:rsidR="00A8286B" w:rsidRPr="007904DC">
        <w:rPr>
          <w:rFonts w:ascii="Book Antiqua" w:hAnsi="Book Antiqua" w:cs="Times New Roman"/>
        </w:rPr>
        <w:t>5.2</w:t>
      </w:r>
      <w:r w:rsidR="00C76153" w:rsidRPr="007904DC">
        <w:rPr>
          <w:rFonts w:ascii="Book Antiqua" w:hAnsi="Book Antiqua" w:cs="Times New Roman"/>
        </w:rPr>
        <w:t xml:space="preserve"> times as likely to make the purchase.</w:t>
      </w:r>
    </w:p>
    <w:p w14:paraId="67DA3450" w14:textId="4AB7F7EE" w:rsidR="00C04349" w:rsidRDefault="000D0B73" w:rsidP="00000016">
      <w:pPr>
        <w:spacing w:line="360" w:lineRule="auto"/>
        <w:ind w:firstLineChars="100" w:firstLine="240"/>
        <w:jc w:val="both"/>
        <w:rPr>
          <w:rFonts w:ascii="Book Antiqua" w:hAnsi="Book Antiqua" w:cs="Times New Roman"/>
        </w:rPr>
      </w:pPr>
      <w:r w:rsidRPr="007904DC">
        <w:rPr>
          <w:rFonts w:ascii="Book Antiqua" w:hAnsi="Book Antiqua" w:cs="Times New Roman"/>
        </w:rPr>
        <w:lastRenderedPageBreak/>
        <w:t xml:space="preserve">Which </w:t>
      </w:r>
      <w:r w:rsidR="00C76153" w:rsidRPr="007904DC">
        <w:rPr>
          <w:rFonts w:ascii="Book Antiqua" w:hAnsi="Book Antiqua" w:cs="Times New Roman"/>
        </w:rPr>
        <w:t xml:space="preserve">individuals </w:t>
      </w:r>
      <w:r w:rsidRPr="007904DC">
        <w:rPr>
          <w:rFonts w:ascii="Book Antiqua" w:hAnsi="Book Antiqua" w:cs="Times New Roman"/>
        </w:rPr>
        <w:t>have</w:t>
      </w:r>
      <w:r w:rsidR="00641A87" w:rsidRPr="007904DC">
        <w:rPr>
          <w:rFonts w:ascii="Book Antiqua" w:hAnsi="Book Antiqua" w:cs="Times New Roman"/>
        </w:rPr>
        <w:t xml:space="preserve"> the largest social media influence</w:t>
      </w:r>
      <w:r w:rsidR="00CE2BD2" w:rsidRPr="007904DC">
        <w:rPr>
          <w:rFonts w:ascii="Book Antiqua" w:hAnsi="Book Antiqua" w:cs="Times New Roman"/>
        </w:rPr>
        <w:t xml:space="preserve"> in </w:t>
      </w:r>
      <w:proofErr w:type="spellStart"/>
      <w:r w:rsidR="00CE2BD2" w:rsidRPr="007904DC">
        <w:rPr>
          <w:rFonts w:ascii="Book Antiqua" w:hAnsi="Book Antiqua" w:cs="Times New Roman"/>
        </w:rPr>
        <w:t>orthopaedics</w:t>
      </w:r>
      <w:proofErr w:type="spellEnd"/>
      <w:r w:rsidR="00641A87" w:rsidRPr="007904DC">
        <w:rPr>
          <w:rFonts w:ascii="Book Antiqua" w:hAnsi="Book Antiqua" w:cs="Times New Roman"/>
        </w:rPr>
        <w:t xml:space="preserve"> </w:t>
      </w:r>
      <w:r w:rsidR="00903941" w:rsidRPr="007904DC">
        <w:rPr>
          <w:rFonts w:ascii="Book Antiqua" w:hAnsi="Book Antiqua" w:cs="Times New Roman"/>
        </w:rPr>
        <w:t>thus</w:t>
      </w:r>
      <w:r w:rsidR="00AD72A1" w:rsidRPr="007904DC">
        <w:rPr>
          <w:rFonts w:ascii="Book Antiqua" w:hAnsi="Book Antiqua" w:cs="Times New Roman"/>
        </w:rPr>
        <w:t xml:space="preserve"> </w:t>
      </w:r>
      <w:r w:rsidR="00EB4952" w:rsidRPr="007904DC">
        <w:rPr>
          <w:rFonts w:ascii="Book Antiqua" w:hAnsi="Book Antiqua" w:cs="Times New Roman"/>
        </w:rPr>
        <w:t>has a number of clinical implications</w:t>
      </w:r>
      <w:r w:rsidR="00001AF6" w:rsidRPr="007904DC">
        <w:rPr>
          <w:rFonts w:ascii="Book Antiqua" w:hAnsi="Book Antiqua" w:cs="Times New Roman"/>
        </w:rPr>
        <w:t xml:space="preserve">. For example, </w:t>
      </w:r>
      <w:r w:rsidR="00447C31" w:rsidRPr="007904DC">
        <w:rPr>
          <w:rFonts w:ascii="Book Antiqua" w:hAnsi="Book Antiqua" w:cs="Times New Roman"/>
        </w:rPr>
        <w:t xml:space="preserve">recent </w:t>
      </w:r>
      <w:r w:rsidR="00F441D7" w:rsidRPr="007904DC">
        <w:rPr>
          <w:rFonts w:ascii="Book Antiqua" w:hAnsi="Book Antiqua" w:cs="Times New Roman"/>
        </w:rPr>
        <w:t>work</w:t>
      </w:r>
      <w:r w:rsidR="00447C31" w:rsidRPr="007904DC">
        <w:rPr>
          <w:rFonts w:ascii="Book Antiqua" w:hAnsi="Book Antiqua" w:cs="Times New Roman"/>
        </w:rPr>
        <w:t xml:space="preserve"> </w:t>
      </w:r>
      <w:r w:rsidR="00F441D7" w:rsidRPr="007904DC">
        <w:rPr>
          <w:rFonts w:ascii="Book Antiqua" w:hAnsi="Book Antiqua" w:cs="Times New Roman"/>
        </w:rPr>
        <w:t xml:space="preserve">has highlighted the role of </w:t>
      </w:r>
      <w:r w:rsidR="00466773" w:rsidRPr="007904DC">
        <w:rPr>
          <w:rFonts w:ascii="Book Antiqua" w:hAnsi="Book Antiqua" w:cs="Times New Roman"/>
        </w:rPr>
        <w:t>expectation-</w:t>
      </w:r>
      <w:r w:rsidR="00B43DA0" w:rsidRPr="007904DC">
        <w:rPr>
          <w:rFonts w:ascii="Book Antiqua" w:hAnsi="Book Antiqua" w:cs="Times New Roman"/>
        </w:rPr>
        <w:t>setting</w:t>
      </w:r>
      <w:r w:rsidR="00F441D7" w:rsidRPr="007904DC">
        <w:rPr>
          <w:rFonts w:ascii="Book Antiqua" w:hAnsi="Book Antiqua" w:cs="Times New Roman"/>
        </w:rPr>
        <w:t xml:space="preserve"> in delivering high-quality, value-based</w:t>
      </w:r>
      <w:r w:rsidR="00002E4E" w:rsidRPr="007904DC">
        <w:rPr>
          <w:rFonts w:ascii="Book Antiqua" w:hAnsi="Book Antiqua" w:cs="Times New Roman"/>
        </w:rPr>
        <w:t xml:space="preserve"> orthopaedic</w:t>
      </w:r>
      <w:r w:rsidR="00F441D7" w:rsidRPr="007904DC">
        <w:rPr>
          <w:rFonts w:ascii="Book Antiqua" w:hAnsi="Book Antiqua" w:cs="Times New Roman"/>
        </w:rPr>
        <w:t xml:space="preserve"> care</w:t>
      </w:r>
      <w:r w:rsidR="00F441D7" w:rsidRPr="007904DC">
        <w:rPr>
          <w:rFonts w:ascii="Book Antiqua" w:hAnsi="Book Antiqua" w:cs="Times New Roman"/>
        </w:rPr>
        <w:fldChar w:fldCharType="begin" w:fldLock="1"/>
      </w:r>
      <w:r w:rsidR="00EF068C" w:rsidRPr="007904DC">
        <w:rPr>
          <w:rFonts w:ascii="Book Antiqua" w:hAnsi="Book Antiqua" w:cs="Times New Roman"/>
        </w:rPr>
        <w:instrText>ADDIN CSL_CITATION {"citationItems":[{"id":"ITEM-1","itemData":{"DOI":"10.1007/s11999-013-3398-4","ISBN":"0009-921x","ISSN":"15281132","PMID":"24297106","abstract":"BACKGROUND: Total joint arthroplasty (TJA) is one of the most widely performed elective procedures; however, there are wide variations in cost and quality among facilities where the procedure is performed.\\n\\nQUESTIONS/PURPOSES: The purposes of this study were to (1) develop a generalizable clinical care pathway for primary TJA using inputs from clinical, academic, and patient stakeholders; and (2) identify system- and patient-level processes to provide safe, effective, efficient, and patient-centered care for patients undergoing TJA.\\n\\nMETHODS: We used a combination of quantitative and qualitative methods to design a care pathway that spans 14 months beginning with the presurgical office visit and concluding 12 months after discharge. We derived care suggestions from interviews with 16 hospitals selected based on readmission rates, cost, and quality (n = 10) and author opinion (n = 6). A 32-member multistakeholder panel refined the pathway during a 1-day workshop. Participants were selected based on leadership in orthopaedic (n = 4) and anesthesia (n = 1) specialty societies; involvement in organizations specializing in safety and high reliability care (n = 3), lean production/consumption of care (n = 3), and patient experience of care (n = 3); membership in an interdisciplinary care team of a hospital selected for interviewing (n = 8); recent receipt of a TJA (n = 1); and participation in the pathway development team (n = 9).\\n\\nRESULTS: The care pathway includes 40 suggested processes to improve care, 37 techniques to reduce waste, and 55 techniques to improve communication. Central themes include standardization and process improvement, interdisciplinary communication and collaboration, and patient/family engagement and education. Selected recommendations include standardizing care protocols and staff roles; aligning information flow with patient and process flow; identifying a role accountable for care delivery and communication; managing patient expectations; and stratifying patients into the most appropriate care level.\\n\\nCONCLUSIONS: We developed a multidisciplinary clinical care pathway for patients undergoing TJA based on principles of high-value care. The pathway is ready for clinical testing and context-specific adaptation.\\n\\nLEVEL OF EVIDENCE: Level V, therapeutic study. See the Instructions for Authors for a complete description of levels of evidence.","author":[{"dropping-particle":"","family":"Citters","given":"Aricca D.","non-dropping-particle":"Van","parse-names":false,"suffix":""},{"dropping-particle":"","family":"Fahlman","given":"Cheryl","non-dropping-particle":"","parse-names":false,"suffix":""},{"dropping-particle":"","family":"Goldmann","given":"Donald A.","non-dropping-particle":"","parse-names":false,"suffix":""},{"dropping-particle":"","family":"Lieberman","given":"Jay R.","non-dropping-particle":"","parse-names":false,"suffix":""},{"dropping-particle":"","family":"Koenig","given":"Karl M.","non-dropping-particle":"","parse-names":false,"suffix":""},{"dropping-particle":"","family":"DiGioia","given":"Anthony M.","non-dropping-particle":"","parse-names":false,"suffix":""},{"dropping-particle":"","family":"O'Donnell","given":"Beth","non-dropping-particle":"","parse-names":false,"suffix":""},{"dropping-particle":"","family":"Martin","given":"John","non-dropping-particle":"","parse-names":false,"suffix":""},{"dropping-particle":"","family":"Federico","given":"Frank A.","non-dropping-particle":"","parse-names":false,"suffix":""},{"dropping-particle":"","family":"Bankowitz","given":"Richard A.","non-dropping-particle":"","parse-names":false,"suffix":""},{"dropping-particle":"","family":"Nelson","given":"Eugene C.","non-dropping-particle":"","parse-names":false,"suffix":""},{"dropping-particle":"","family":"Bozic","given":"Kevin J.","non-dropping-particle":"","parse-names":false,"suffix":""}],"container-title":"Clinical Orthopaedics and Related Research","id":"ITEM-1","issue":"5","issued":{"date-parts":[["2014"]]},"page":"1619-1635","title":"Developing a pathway for high-value, patient-centered total joint arthroplasty","type":"article-journal","volume":"472"},"uris":["http://www.mendeley.com/documents/?uuid=08ca2d59-1900-49ab-a506-ebdf1b0e4430"]},{"id":"ITEM-2","itemData":{"DOI":"10.1007/s11999.0000000000000043","ISBN":"0000000000000","ISSN":"0009-921X","PMID":"29529671","abstract":"BACKGROUND The implementation of care pathways in hip arthroplasty programs has been shown to result in a decreased length of stay (LOS), but often multiple elements of a care pathway are implemented at the same time. As a result, it is difficult to understand the impact each of the individual modifications has made to the patient's prepathway care. In particular, it is unknown what the role of patient expectations pertaining to anticipated LOS alone is on the LOS after primary THA. QUESTIONS/PURPOSES (1) Does changing the patient's expectations regarding his or her anticipated LOS, without intentionally changing the rest of the care pathway, result in a change in the patient's LOS after primary THA? (2) Is the resultant LOS associated with the patient's age, gender, or day of the week the surgery was performed? METHODS We retrospectively compared the LOS in 100 consecutive patients undergoing THA immediately after the implementation of a 4-day care pathway (4-day Group) with 100 consecutive patients, 3 months later, who were also in the same pathway but were told by their surgeon preoperatively and in the hospital to expect a LOS of 2 days (2-day Group). Aside from reeducation by the surgeon, there was no difference in the surgery or intentional changes to the intraoperative or postoperative management of the two groups. Only the patient and the surgeon were made aware of the accelerated discharge plan. We compared the LOS between the two groups and the number of patients who met their discharge goal. As well, the ability to meet the discharge goal for each group was further determined based on age, gender, and day of the week the surgery was performed. RESULTS Overall, patients in the 2-day Group had a shorter LOS than those in the 4-day Group (2.9 ± 0.88 days versus 3.9 ± 1.71 days; mean difference 1 day; 95% confidence interval [CI], 0.60-1.36; p = 0.001). In the 2-day Group, the LOS was 2 days in 32% compared with 8% in the 4-day Group (odds ratio, 4.0; 95% CI, 1.76-9.11; p &lt; 0.001). Men in the 4-day Group had a shorter LOS than women (3.4 ± 1.22 days versus 4.2 ± 1.89 days; mean difference 0.8 days; 95% CI, 0.17-1.78; p = 0.019), but there was no difference in LOS by gender in the 2-day Group (2.8 ± 0.81 days versus 3.1 ± 0.93 days; mean difference 0.3 days; 95% CI, -0.14 to 0.61; p = 0.219). For all patients &gt; 40 years and &lt; 90 years of age, a greater percentage of patients in the 2-day Group went home by postoperative day 2 than those in the 4-d…","author":[{"dropping-particle":"","family":"Tanzer","given":"Dylan","non-dropping-particle":"","parse-names":false,"suffix":""},{"dropping-particle":"","family":"Smith","given":"Karen","non-dropping-particle":"","parse-names":false,"suffix":""},{"dropping-particle":"","family":"Tanzer","given":"Michael","non-dropping-particle":"","parse-names":false,"suffix":""}],"container-title":"Clinical Orthopaedics and Related Research","id":"ITEM-2","issue":"2","issued":{"date-parts":[["2018"]]},"page":"372-378","title":"Changing Patient Expectations Decreases Length of Stay in an Enhanced Recovery Program for THA","type":"article-journal","volume":"476"},"uris":["http://www.mendeley.com/documents/?uuid=540e10f3-9d79-4737-98c6-acdd7b421581"]},{"id":"ITEM-3","itemData":{"DOI":"10.1016/j.arth.2014.10.031","ISBN":"0883-5403","ISSN":"15328406","PMID":"25468779","abstract":"The purpose of this study was to identify preoperative predictors of discharge destination after total joint arthroplasty. A retrospective study of three hundred and seventy-two consecutive patients who underwent primary total hip and knee arthroplasty was performed. The mean length of stay was 2.9. days and 29.0% of patients were discharged to extended care facilities. Age, caregiver support at home, and patient expectation of discharge destination were the only significant multivariable predictors regardless of the type of surgery (total knee versus total hip arthroplasty). Among those variables, patient expectation was the most important predictor (P &lt; 0.001; OR 169.53). The study was adequately powered to analyze the variables in the multivariable logistic regression model, which had a high concordance index of 0.969.","author":[{"dropping-particle":"","family":"Halawi","given":"Mohamad J.","non-dropping-particle":"","parse-names":false,"suffix":""},{"dropping-particle":"","family":"Vovos","given":"Tyler J.","non-dropping-particle":"","parse-names":false,"suffix":""},{"dropping-particle":"","family":"Green","given":"Cindy L.","non-dropping-particle":"","parse-names":false,"suffix":""},{"dropping-particle":"","family":"Wellman","given":"Samuel S.","non-dropping-particle":"","parse-names":false,"suffix":""},{"dropping-particle":"","family":"Attarian","given":"David E.","non-dropping-particle":"","parse-names":false,"suffix":""},{"dropping-particle":"","family":"Bolognesi","given":"Michael P.","non-dropping-particle":"","parse-names":false,"suffix":""}],"container-title":"Journal of Arthroplasty","id":"ITEM-3","issue":"4","issued":{"date-parts":[["2015"]]},"page":"539-542","publisher":"Elsevier Inc.","title":"Patient expectation is the most important predictor of discharge destination after primary total joint arthroplasty","type":"article-journal","volume":"30"},"uris":["http://www.mendeley.com/documents/?uuid=eaf5ead0-6558-49b7-b260-c4fe2d7daaa3"]}],"mendeley":{"formattedCitation":"&lt;sup&gt;[10]–[12]&lt;/sup&gt;","manualFormatting":"[10–12]","plainTextFormattedCitation":"[10]–[12]","previouslyFormattedCitation":"&lt;sup&gt;[10]–[12]&lt;/sup&gt;"},"properties":{"noteIndex":0},"schema":"https://github.com/citation-style-language/schema/raw/master/csl-citation.json"}</w:instrText>
      </w:r>
      <w:r w:rsidR="00F441D7" w:rsidRPr="007904DC">
        <w:rPr>
          <w:rFonts w:ascii="Book Antiqua" w:hAnsi="Book Antiqua" w:cs="Times New Roman"/>
        </w:rPr>
        <w:fldChar w:fldCharType="separate"/>
      </w:r>
      <w:r w:rsidR="005A5D4E" w:rsidRPr="007904DC">
        <w:rPr>
          <w:rFonts w:ascii="Book Antiqua" w:hAnsi="Book Antiqua" w:cs="Times New Roman"/>
          <w:noProof/>
          <w:vertAlign w:val="superscript"/>
        </w:rPr>
        <w:t>[10</w:t>
      </w:r>
      <w:r w:rsidR="00000016">
        <w:rPr>
          <w:rFonts w:ascii="Book Antiqua" w:hAnsi="Book Antiqua" w:cs="Times New Roman"/>
          <w:noProof/>
          <w:vertAlign w:val="superscript"/>
        </w:rPr>
        <w:t>-</w:t>
      </w:r>
      <w:r w:rsidR="005A5D4E" w:rsidRPr="007904DC">
        <w:rPr>
          <w:rFonts w:ascii="Book Antiqua" w:hAnsi="Book Antiqua" w:cs="Times New Roman"/>
          <w:noProof/>
          <w:vertAlign w:val="superscript"/>
        </w:rPr>
        <w:t>12]</w:t>
      </w:r>
      <w:r w:rsidR="00F441D7" w:rsidRPr="007904DC">
        <w:rPr>
          <w:rFonts w:ascii="Book Antiqua" w:hAnsi="Book Antiqua" w:cs="Times New Roman"/>
        </w:rPr>
        <w:fldChar w:fldCharType="end"/>
      </w:r>
      <w:r w:rsidR="00F441D7" w:rsidRPr="007904DC">
        <w:rPr>
          <w:rFonts w:ascii="Book Antiqua" w:hAnsi="Book Antiqua" w:cs="Times New Roman"/>
        </w:rPr>
        <w:t xml:space="preserve">. Given </w:t>
      </w:r>
      <w:r w:rsidR="00B43DA0" w:rsidRPr="007904DC">
        <w:rPr>
          <w:rFonts w:ascii="Book Antiqua" w:hAnsi="Book Antiqua" w:cs="Times New Roman"/>
        </w:rPr>
        <w:t>t</w:t>
      </w:r>
      <w:r w:rsidR="00466773" w:rsidRPr="007904DC">
        <w:rPr>
          <w:rFonts w:ascii="Book Antiqua" w:hAnsi="Book Antiqua" w:cs="Times New Roman"/>
        </w:rPr>
        <w:t xml:space="preserve">hat nearly </w:t>
      </w:r>
      <w:r w:rsidR="00712191" w:rsidRPr="007904DC">
        <w:rPr>
          <w:rFonts w:ascii="Book Antiqua" w:hAnsi="Book Antiqua" w:cs="Times New Roman"/>
        </w:rPr>
        <w:t>80</w:t>
      </w:r>
      <w:r w:rsidR="00466773" w:rsidRPr="007904DC">
        <w:rPr>
          <w:rFonts w:ascii="Book Antiqua" w:hAnsi="Book Antiqua" w:cs="Times New Roman"/>
        </w:rPr>
        <w:t>% of patients read medical information online</w:t>
      </w:r>
      <w:r w:rsidR="00712191" w:rsidRPr="007904DC">
        <w:rPr>
          <w:rFonts w:ascii="Book Antiqua" w:hAnsi="Book Antiqua" w:cs="Times New Roman"/>
        </w:rPr>
        <w:fldChar w:fldCharType="begin" w:fldLock="1"/>
      </w:r>
      <w:r w:rsidR="005A5D4E" w:rsidRPr="007904DC">
        <w:rPr>
          <w:rFonts w:ascii="Book Antiqua" w:hAnsi="Book Antiqua" w:cs="Times New Roman"/>
        </w:rPr>
        <w:instrText>ADDIN CSL_CITATION {"citationItems":[{"id":"ITEM-1","itemData":{"abstract":"Fox S. The Social Life of Health Information, 2011. Pew Internet &amp; American Life Project. Washington, DC: Pew Research Center. http://pewinternet.org/Reports/2011/Social-Life-of-Health-Info. aspx. Accessed 16 Aug 2016.","author":[{"dropping-particle":"","family":"Fox","given":"S.","non-dropping-particle":"","parse-names":false,"suffix":""}],"id":"ITEM-1","issued":{"date-parts":[["2011"]]},"publisher-place":"Washington, DC","title":"The Social Life of Health Information","type":"report"},"uris":["http://www.mendeley.com/documents/?uuid=606e9d2d-1367-3382-8884-73c9bc8e3f4b"]}],"mendeley":{"formattedCitation":"&lt;sup&gt;[2]&lt;/sup&gt;","plainTextFormattedCitation":"[2]","previouslyFormattedCitation":"&lt;sup&gt;[2]&lt;/sup&gt;"},"properties":{"noteIndex":0},"schema":"https://github.com/citation-style-language/schema/raw/master/csl-citation.json"}</w:instrText>
      </w:r>
      <w:r w:rsidR="00712191" w:rsidRPr="007904DC">
        <w:rPr>
          <w:rFonts w:ascii="Book Antiqua" w:hAnsi="Book Antiqua" w:cs="Times New Roman"/>
        </w:rPr>
        <w:fldChar w:fldCharType="separate"/>
      </w:r>
      <w:r w:rsidR="005A5D4E" w:rsidRPr="007904DC">
        <w:rPr>
          <w:rFonts w:ascii="Book Antiqua" w:hAnsi="Book Antiqua" w:cs="Times New Roman"/>
          <w:noProof/>
          <w:vertAlign w:val="superscript"/>
        </w:rPr>
        <w:t>[2]</w:t>
      </w:r>
      <w:r w:rsidR="00712191" w:rsidRPr="007904DC">
        <w:rPr>
          <w:rFonts w:ascii="Book Antiqua" w:hAnsi="Book Antiqua" w:cs="Times New Roman"/>
        </w:rPr>
        <w:fldChar w:fldCharType="end"/>
      </w:r>
      <w:r w:rsidR="00B43DA0" w:rsidRPr="007904DC">
        <w:rPr>
          <w:rFonts w:ascii="Book Antiqua" w:hAnsi="Book Antiqua" w:cs="Times New Roman"/>
        </w:rPr>
        <w:t xml:space="preserve">, influencers serve in a unique position to </w:t>
      </w:r>
      <w:r w:rsidR="00466773" w:rsidRPr="007904DC">
        <w:rPr>
          <w:rFonts w:ascii="Book Antiqua" w:hAnsi="Book Antiqua" w:cs="Times New Roman"/>
        </w:rPr>
        <w:t xml:space="preserve">sway patient </w:t>
      </w:r>
      <w:r w:rsidR="004E2DC6" w:rsidRPr="007904DC">
        <w:rPr>
          <w:rFonts w:ascii="Book Antiqua" w:hAnsi="Book Antiqua" w:cs="Times New Roman"/>
        </w:rPr>
        <w:t>expectations</w:t>
      </w:r>
      <w:r w:rsidR="00466773" w:rsidRPr="007904DC">
        <w:rPr>
          <w:rFonts w:ascii="Book Antiqua" w:hAnsi="Book Antiqua" w:cs="Times New Roman"/>
        </w:rPr>
        <w:t xml:space="preserve"> in a positive or negative </w:t>
      </w:r>
      <w:r w:rsidR="006C5ED4" w:rsidRPr="007904DC">
        <w:rPr>
          <w:rFonts w:ascii="Book Antiqua" w:hAnsi="Book Antiqua" w:cs="Times New Roman"/>
        </w:rPr>
        <w:t>manner</w:t>
      </w:r>
      <w:r w:rsidR="00B43DA0" w:rsidRPr="007904DC">
        <w:rPr>
          <w:rFonts w:ascii="Book Antiqua" w:hAnsi="Book Antiqua" w:cs="Times New Roman"/>
        </w:rPr>
        <w:t xml:space="preserve">. Similarly, in a field with many elective procedures, the propensity for users to act based on influencers </w:t>
      </w:r>
      <w:r w:rsidR="00141789" w:rsidRPr="007904DC">
        <w:rPr>
          <w:rFonts w:ascii="Book Antiqua" w:hAnsi="Book Antiqua" w:cs="Times New Roman"/>
        </w:rPr>
        <w:t>highlights the need to know</w:t>
      </w:r>
      <w:r w:rsidR="00B43DA0" w:rsidRPr="007904DC">
        <w:rPr>
          <w:rFonts w:ascii="Book Antiqua" w:hAnsi="Book Antiqua" w:cs="Times New Roman"/>
        </w:rPr>
        <w:t xml:space="preserve"> who </w:t>
      </w:r>
      <w:r w:rsidR="00E67EA2" w:rsidRPr="007904DC">
        <w:rPr>
          <w:rFonts w:ascii="Book Antiqua" w:hAnsi="Book Antiqua" w:cs="Times New Roman"/>
        </w:rPr>
        <w:t xml:space="preserve">is sharing </w:t>
      </w:r>
      <w:r w:rsidR="00B43DA0" w:rsidRPr="007904DC">
        <w:rPr>
          <w:rFonts w:ascii="Book Antiqua" w:hAnsi="Book Antiqua" w:cs="Times New Roman"/>
        </w:rPr>
        <w:t xml:space="preserve">and what is being </w:t>
      </w:r>
      <w:r w:rsidR="001836FB" w:rsidRPr="007904DC">
        <w:rPr>
          <w:rFonts w:ascii="Book Antiqua" w:hAnsi="Book Antiqua" w:cs="Times New Roman"/>
        </w:rPr>
        <w:t>shared (marketed) with</w:t>
      </w:r>
      <w:r w:rsidR="00B43DA0" w:rsidRPr="007904DC">
        <w:rPr>
          <w:rFonts w:ascii="Book Antiqua" w:hAnsi="Book Antiqua" w:cs="Times New Roman"/>
        </w:rPr>
        <w:t xml:space="preserve"> patients. Additionally</w:t>
      </w:r>
      <w:r w:rsidR="00001AF6" w:rsidRPr="007904DC">
        <w:rPr>
          <w:rFonts w:ascii="Book Antiqua" w:hAnsi="Book Antiqua" w:cs="Times New Roman"/>
        </w:rPr>
        <w:t xml:space="preserve">, </w:t>
      </w:r>
      <w:proofErr w:type="spellStart"/>
      <w:r w:rsidR="00001AF6" w:rsidRPr="007904DC">
        <w:rPr>
          <w:rFonts w:ascii="Book Antiqua" w:hAnsi="Book Antiqua" w:cs="Times New Roman"/>
        </w:rPr>
        <w:t>orthopaedics</w:t>
      </w:r>
      <w:proofErr w:type="spellEnd"/>
      <w:r w:rsidR="00001AF6" w:rsidRPr="007904DC">
        <w:rPr>
          <w:rFonts w:ascii="Book Antiqua" w:hAnsi="Book Antiqua" w:cs="Times New Roman"/>
        </w:rPr>
        <w:t xml:space="preserve"> is a</w:t>
      </w:r>
      <w:r w:rsidR="00C844B9" w:rsidRPr="007904DC">
        <w:rPr>
          <w:rFonts w:ascii="Book Antiqua" w:hAnsi="Book Antiqua" w:cs="Times New Roman"/>
        </w:rPr>
        <w:t xml:space="preserve"> highly</w:t>
      </w:r>
      <w:r w:rsidR="00001AF6" w:rsidRPr="007904DC">
        <w:rPr>
          <w:rFonts w:ascii="Book Antiqua" w:hAnsi="Book Antiqua" w:cs="Times New Roman"/>
        </w:rPr>
        <w:t xml:space="preserve"> multidisciplinary field that encompasses numerous types of providers, including: orthopaedic surgeons, primary care</w:t>
      </w:r>
      <w:r w:rsidR="00F578BF" w:rsidRPr="007904DC">
        <w:rPr>
          <w:rFonts w:ascii="Book Antiqua" w:hAnsi="Book Antiqua" w:cs="Times New Roman"/>
        </w:rPr>
        <w:t>/family practice</w:t>
      </w:r>
      <w:r w:rsidR="00001AF6" w:rsidRPr="007904DC">
        <w:rPr>
          <w:rFonts w:ascii="Book Antiqua" w:hAnsi="Book Antiqua" w:cs="Times New Roman"/>
        </w:rPr>
        <w:t xml:space="preserve"> sports medicine physicians, physiatrists, chiropractors, physical therapist, and athletic trainers, among others.</w:t>
      </w:r>
      <w:r w:rsidR="00B43DA0" w:rsidRPr="007904DC">
        <w:rPr>
          <w:rFonts w:ascii="Book Antiqua" w:hAnsi="Book Antiqua" w:cs="Times New Roman"/>
        </w:rPr>
        <w:t xml:space="preserve"> </w:t>
      </w:r>
      <w:r w:rsidR="00802069" w:rsidRPr="007904DC">
        <w:rPr>
          <w:rFonts w:ascii="Book Antiqua" w:hAnsi="Book Antiqua" w:cs="Times New Roman"/>
        </w:rPr>
        <w:t xml:space="preserve">Patients may develop beliefs, questions, or concerns based on </w:t>
      </w:r>
      <w:r w:rsidR="008B6EEC" w:rsidRPr="007904DC">
        <w:rPr>
          <w:rFonts w:ascii="Book Antiqua" w:hAnsi="Book Antiqua" w:cs="Times New Roman"/>
        </w:rPr>
        <w:t>the influencer</w:t>
      </w:r>
      <w:r w:rsidR="007C0173" w:rsidRPr="007904DC">
        <w:rPr>
          <w:rFonts w:ascii="Book Antiqua" w:hAnsi="Book Antiqua" w:cs="Times New Roman"/>
        </w:rPr>
        <w:t>s</w:t>
      </w:r>
      <w:r w:rsidR="008B6EEC" w:rsidRPr="007904DC">
        <w:rPr>
          <w:rFonts w:ascii="Book Antiqua" w:hAnsi="Book Antiqua" w:cs="Times New Roman"/>
        </w:rPr>
        <w:t xml:space="preserve"> to which </w:t>
      </w:r>
      <w:r w:rsidR="00802069" w:rsidRPr="007904DC">
        <w:rPr>
          <w:rFonts w:ascii="Book Antiqua" w:hAnsi="Book Antiqua" w:cs="Times New Roman"/>
        </w:rPr>
        <w:t>they are exposed</w:t>
      </w:r>
      <w:r w:rsidR="006675F8" w:rsidRPr="007904DC">
        <w:rPr>
          <w:rFonts w:ascii="Book Antiqua" w:hAnsi="Book Antiqua" w:cs="Times New Roman"/>
        </w:rPr>
        <w:t xml:space="preserve">. </w:t>
      </w:r>
      <w:r w:rsidR="00482ADB" w:rsidRPr="007904DC">
        <w:rPr>
          <w:rFonts w:ascii="Book Antiqua" w:hAnsi="Book Antiqua" w:cs="Times New Roman"/>
        </w:rPr>
        <w:t>From a provider perspective, i</w:t>
      </w:r>
      <w:r w:rsidR="00E67EA2" w:rsidRPr="007904DC">
        <w:rPr>
          <w:rFonts w:ascii="Book Antiqua" w:hAnsi="Book Antiqua" w:cs="Times New Roman"/>
        </w:rPr>
        <w:t>n</w:t>
      </w:r>
      <w:r w:rsidR="006675F8" w:rsidRPr="007904DC">
        <w:rPr>
          <w:rFonts w:ascii="Book Antiqua" w:hAnsi="Book Antiqua" w:cs="Times New Roman"/>
        </w:rPr>
        <w:t xml:space="preserve">sights gleaned from characterizing the top influencers in orthopaedic surgery may help inform the average orthopaedic surgeon on how to more effectively use social media, which is particularly relevant in light of recent work by </w:t>
      </w:r>
      <w:proofErr w:type="spellStart"/>
      <w:r w:rsidR="006675F8" w:rsidRPr="007904DC">
        <w:rPr>
          <w:rFonts w:ascii="Book Antiqua" w:hAnsi="Book Antiqua" w:cs="Times New Roman"/>
        </w:rPr>
        <w:t>Logghe</w:t>
      </w:r>
      <w:proofErr w:type="spellEnd"/>
      <w:r w:rsidR="006675F8" w:rsidRPr="007904DC">
        <w:rPr>
          <w:rFonts w:ascii="Book Antiqua" w:hAnsi="Book Antiqua" w:cs="Times New Roman"/>
        </w:rPr>
        <w:t xml:space="preserve"> </w:t>
      </w:r>
      <w:r w:rsidR="006675F8" w:rsidRPr="00000016">
        <w:rPr>
          <w:rFonts w:ascii="Book Antiqua" w:hAnsi="Book Antiqua" w:cs="Times New Roman"/>
          <w:i/>
          <w:iCs/>
        </w:rPr>
        <w:t>et al</w:t>
      </w:r>
      <w:r w:rsidR="006675F8" w:rsidRPr="007904DC">
        <w:rPr>
          <w:rFonts w:ascii="Book Antiqua" w:hAnsi="Book Antiqua" w:cs="Times New Roman"/>
        </w:rPr>
        <w:fldChar w:fldCharType="begin" w:fldLock="1"/>
      </w:r>
      <w:r w:rsidR="005A5D4E" w:rsidRPr="007904DC">
        <w:rPr>
          <w:rFonts w:ascii="Book Antiqua" w:hAnsi="Book Antiqua" w:cs="Times New Roman"/>
        </w:rPr>
        <w:instrText>ADDIN CSL_CITATION {"citationItems":[{"id":"ITEM-1","itemData":{"DOI":"10.1016/j.jss.2018.03.049","ISSN":"00224804","PMID":"29622401","abstract":"Social media, Twitter in particular, has emerged as an essential tool for surgeons. In the realm of academic surgery, it enables surgeons to advance the core values of academic surgery, as outlined by the Association for Academic Surgery: inclusion, leadership, innovation, scholarship, and mentorship. This article details the ways in which surgeons are using Twitter to embody these values and how the Twitter account for the Association of Academic Surgeons accomplishes its goal of inspiring and developing young academic surgeons.","author":[{"dropping-particle":"","family":"Logghe","given":"Heather J.","non-dropping-particle":"","parse-names":false,"suffix":""},{"dropping-particle":"V.","family":"Selby","given":"Luke","non-dropping-particle":"","parse-names":false,"suffix":""},{"dropping-particle":"","family":"Boeck","given":"Marissa A.","non-dropping-particle":"","parse-names":false,"suffix":""},{"dropping-particle":"","family":"Stamp","given":"Nikki L.","non-dropping-particle":"","parse-names":false,"suffix":""},{"dropping-particle":"","family":"Chuen","given":"Jason","non-dropping-particle":"","parse-names":false,"suffix":""},{"dropping-particle":"","family":"Jones","given":"Christian","non-dropping-particle":"","parse-names":false,"suffix":""}],"container-title":"Journal of Surgical Research","id":"ITEM-1","issued":{"date-parts":[["2018"]]},"page":"viii-xii","publisher":"Elsevier Inc","title":"The academic tweet: Twitter as a tool to advance academic surgery","type":"article-journal","volume":"226"},"uris":["http://www.mendeley.com/documents/?uuid=37dbde40-7988-4d7c-82f9-278058c89b9e"]}],"mendeley":{"formattedCitation":"&lt;sup&gt;[13]&lt;/sup&gt;","plainTextFormattedCitation":"[13]","previouslyFormattedCitation":"&lt;sup&gt;[13]&lt;/sup&gt;"},"properties":{"noteIndex":0},"schema":"https://github.com/citation-style-language/schema/raw/master/csl-citation.json"}</w:instrText>
      </w:r>
      <w:r w:rsidR="006675F8" w:rsidRPr="007904DC">
        <w:rPr>
          <w:rFonts w:ascii="Book Antiqua" w:hAnsi="Book Antiqua" w:cs="Times New Roman"/>
        </w:rPr>
        <w:fldChar w:fldCharType="separate"/>
      </w:r>
      <w:r w:rsidR="005A5D4E" w:rsidRPr="007904DC">
        <w:rPr>
          <w:rFonts w:ascii="Book Antiqua" w:hAnsi="Book Antiqua" w:cs="Times New Roman"/>
          <w:noProof/>
          <w:vertAlign w:val="superscript"/>
        </w:rPr>
        <w:t>[13]</w:t>
      </w:r>
      <w:r w:rsidR="006675F8" w:rsidRPr="007904DC">
        <w:rPr>
          <w:rFonts w:ascii="Book Antiqua" w:hAnsi="Book Antiqua" w:cs="Times New Roman"/>
        </w:rPr>
        <w:fldChar w:fldCharType="end"/>
      </w:r>
      <w:r w:rsidR="006675F8" w:rsidRPr="007904DC">
        <w:rPr>
          <w:rFonts w:ascii="Book Antiqua" w:hAnsi="Book Antiqua" w:cs="Times New Roman"/>
        </w:rPr>
        <w:t xml:space="preserve"> highlighting Twitter’s potential to advance the core values of academic surgery. In response to this work, members of the orthopaedic community have even </w:t>
      </w:r>
      <w:r w:rsidR="00DA0E52" w:rsidRPr="007904DC">
        <w:rPr>
          <w:rFonts w:ascii="Book Antiqua" w:hAnsi="Book Antiqua" w:cs="Times New Roman"/>
        </w:rPr>
        <w:t>contemplated whether</w:t>
      </w:r>
      <w:r w:rsidR="006675F8" w:rsidRPr="007904DC">
        <w:rPr>
          <w:rFonts w:ascii="Book Antiqua" w:hAnsi="Book Antiqua" w:cs="Times New Roman"/>
        </w:rPr>
        <w:t xml:space="preserve"> Twitter is now an essential tool for </w:t>
      </w:r>
      <w:r w:rsidR="006F0BF9" w:rsidRPr="007904DC">
        <w:rPr>
          <w:rFonts w:ascii="Book Antiqua" w:hAnsi="Book Antiqua" w:cs="Times New Roman"/>
        </w:rPr>
        <w:t xml:space="preserve">the </w:t>
      </w:r>
      <w:r w:rsidR="006675F8" w:rsidRPr="007904DC">
        <w:rPr>
          <w:rFonts w:ascii="Book Antiqua" w:hAnsi="Book Antiqua" w:cs="Times New Roman"/>
        </w:rPr>
        <w:t>orthopaedic surgeon</w:t>
      </w:r>
      <w:r w:rsidR="006675F8" w:rsidRPr="007904DC">
        <w:rPr>
          <w:rFonts w:ascii="Book Antiqua" w:hAnsi="Book Antiqua" w:cs="Times New Roman"/>
        </w:rPr>
        <w:fldChar w:fldCharType="begin" w:fldLock="1"/>
      </w:r>
      <w:r w:rsidR="005A5D4E" w:rsidRPr="007904DC">
        <w:rPr>
          <w:rFonts w:ascii="Book Antiqua" w:hAnsi="Book Antiqua" w:cs="Times New Roman"/>
        </w:rPr>
        <w:instrText>ADDIN CSL_CITATION {"citationItems":[{"id":"ITEM-1","itemData":{"URL":"https://orthobuzz.jbjs.org/2018/04/12/twitter-an-essential-tool-for-surgeons/","accessed":{"date-parts":[["2018","5","12"]]},"author":[{"dropping-particle":"","family":"Krueger","given":"Chad A","non-dropping-particle":"","parse-names":false,"suffix":""}],"container-title":"JBJS OrthoBuzz Blog","id":"ITEM-1","issued":{"date-parts":[["2018"]]},"title":"Twitter: An “Essential Tool” for Surgeons?","type":"webpage"},"uris":["http://www.mendeley.com/documents/?uuid=9e136ec7-891d-38e1-a653-3b374795c677"]}],"mendeley":{"formattedCitation":"&lt;sup&gt;[14]&lt;/sup&gt;","plainTextFormattedCitation":"[14]","previouslyFormattedCitation":"&lt;sup&gt;[14]&lt;/sup&gt;"},"properties":{"noteIndex":0},"schema":"https://github.com/citation-style-language/schema/raw/master/csl-citation.json"}</w:instrText>
      </w:r>
      <w:r w:rsidR="006675F8" w:rsidRPr="007904DC">
        <w:rPr>
          <w:rFonts w:ascii="Book Antiqua" w:hAnsi="Book Antiqua" w:cs="Times New Roman"/>
        </w:rPr>
        <w:fldChar w:fldCharType="separate"/>
      </w:r>
      <w:r w:rsidR="005A5D4E" w:rsidRPr="007904DC">
        <w:rPr>
          <w:rFonts w:ascii="Book Antiqua" w:hAnsi="Book Antiqua" w:cs="Times New Roman"/>
          <w:noProof/>
          <w:vertAlign w:val="superscript"/>
        </w:rPr>
        <w:t>[14]</w:t>
      </w:r>
      <w:r w:rsidR="006675F8" w:rsidRPr="007904DC">
        <w:rPr>
          <w:rFonts w:ascii="Book Antiqua" w:hAnsi="Book Antiqua" w:cs="Times New Roman"/>
        </w:rPr>
        <w:fldChar w:fldCharType="end"/>
      </w:r>
      <w:r w:rsidR="006675F8" w:rsidRPr="007904DC">
        <w:rPr>
          <w:rFonts w:ascii="Book Antiqua" w:hAnsi="Book Antiqua" w:cs="Times New Roman"/>
        </w:rPr>
        <w:t>.</w:t>
      </w:r>
      <w:r w:rsidR="000A2E1C" w:rsidRPr="007904DC">
        <w:rPr>
          <w:rFonts w:ascii="Book Antiqua" w:hAnsi="Book Antiqua" w:cs="Times New Roman"/>
        </w:rPr>
        <w:t xml:space="preserve"> </w:t>
      </w:r>
      <w:r w:rsidR="00253877" w:rsidRPr="007904DC">
        <w:rPr>
          <w:rFonts w:ascii="Book Antiqua" w:hAnsi="Book Antiqua" w:cs="Times New Roman"/>
        </w:rPr>
        <w:t xml:space="preserve">Therefore, the purpose of this study </w:t>
      </w:r>
      <w:r w:rsidR="006F0BF9" w:rsidRPr="007904DC">
        <w:rPr>
          <w:rFonts w:ascii="Book Antiqua" w:hAnsi="Book Antiqua" w:cs="Times New Roman"/>
        </w:rPr>
        <w:t xml:space="preserve">is </w:t>
      </w:r>
      <w:r w:rsidR="00253877" w:rsidRPr="007904DC">
        <w:rPr>
          <w:rFonts w:ascii="Book Antiqua" w:hAnsi="Book Antiqua" w:cs="Times New Roman"/>
        </w:rPr>
        <w:t xml:space="preserve">to identify the top 100 </w:t>
      </w:r>
      <w:r w:rsidR="008E5BB2" w:rsidRPr="007904DC">
        <w:rPr>
          <w:rFonts w:ascii="Book Antiqua" w:hAnsi="Book Antiqua" w:cs="Times New Roman"/>
        </w:rPr>
        <w:t>Twitter</w:t>
      </w:r>
      <w:r w:rsidR="006006A3" w:rsidRPr="007904DC">
        <w:rPr>
          <w:rFonts w:ascii="Book Antiqua" w:hAnsi="Book Antiqua" w:cs="Times New Roman"/>
        </w:rPr>
        <w:t xml:space="preserve"> </w:t>
      </w:r>
      <w:r w:rsidR="00253877" w:rsidRPr="007904DC">
        <w:rPr>
          <w:rFonts w:ascii="Book Antiqua" w:hAnsi="Book Antiqua" w:cs="Times New Roman"/>
        </w:rPr>
        <w:t xml:space="preserve">influencers in </w:t>
      </w:r>
      <w:proofErr w:type="spellStart"/>
      <w:r w:rsidR="00253877" w:rsidRPr="007904DC">
        <w:rPr>
          <w:rFonts w:ascii="Book Antiqua" w:hAnsi="Book Antiqua" w:cs="Times New Roman"/>
        </w:rPr>
        <w:t>orthopaedics</w:t>
      </w:r>
      <w:proofErr w:type="spellEnd"/>
      <w:r w:rsidR="00253877" w:rsidRPr="007904DC">
        <w:rPr>
          <w:rFonts w:ascii="Book Antiqua" w:hAnsi="Book Antiqua" w:cs="Times New Roman"/>
        </w:rPr>
        <w:t xml:space="preserve"> and characterize them</w:t>
      </w:r>
      <w:r w:rsidR="00DD6EFE" w:rsidRPr="007904DC">
        <w:rPr>
          <w:rFonts w:ascii="Book Antiqua" w:hAnsi="Book Antiqua" w:cs="Times New Roman"/>
        </w:rPr>
        <w:t xml:space="preserve"> with respect to specialty, subspecialty</w:t>
      </w:r>
      <w:r w:rsidR="001556E2" w:rsidRPr="007904DC">
        <w:rPr>
          <w:rFonts w:ascii="Book Antiqua" w:hAnsi="Book Antiqua" w:cs="Times New Roman"/>
        </w:rPr>
        <w:t xml:space="preserve"> and board certification</w:t>
      </w:r>
      <w:r w:rsidR="00253877" w:rsidRPr="007904DC">
        <w:rPr>
          <w:rFonts w:ascii="Book Antiqua" w:hAnsi="Book Antiqua" w:cs="Times New Roman"/>
        </w:rPr>
        <w:t xml:space="preserve"> </w:t>
      </w:r>
      <w:r w:rsidR="001556E2" w:rsidRPr="007904DC">
        <w:rPr>
          <w:rFonts w:ascii="Book Antiqua" w:hAnsi="Book Antiqua" w:cs="Times New Roman"/>
        </w:rPr>
        <w:t>stat</w:t>
      </w:r>
      <w:r w:rsidR="00F578BF" w:rsidRPr="007904DC">
        <w:rPr>
          <w:rFonts w:ascii="Book Antiqua" w:hAnsi="Book Antiqua" w:cs="Times New Roman"/>
        </w:rPr>
        <w:t>u</w:t>
      </w:r>
      <w:r w:rsidR="001556E2" w:rsidRPr="007904DC">
        <w:rPr>
          <w:rFonts w:ascii="Book Antiqua" w:hAnsi="Book Antiqua" w:cs="Times New Roman"/>
        </w:rPr>
        <w:t xml:space="preserve">s </w:t>
      </w:r>
      <w:r w:rsidR="00253877" w:rsidRPr="007904DC">
        <w:rPr>
          <w:rFonts w:ascii="Book Antiqua" w:hAnsi="Book Antiqua" w:cs="Times New Roman"/>
        </w:rPr>
        <w:t xml:space="preserve">(if orthopaedic surgeon), practice setting, location, </w:t>
      </w:r>
      <w:r w:rsidR="008A5026" w:rsidRPr="007904DC">
        <w:rPr>
          <w:rFonts w:ascii="Book Antiqua" w:hAnsi="Book Antiqua" w:cs="Times New Roman"/>
        </w:rPr>
        <w:t xml:space="preserve">website use, </w:t>
      </w:r>
      <w:r w:rsidR="007711E5" w:rsidRPr="007904DC">
        <w:rPr>
          <w:rFonts w:ascii="Book Antiqua" w:hAnsi="Book Antiqua" w:cs="Times New Roman"/>
        </w:rPr>
        <w:t xml:space="preserve">and </w:t>
      </w:r>
      <w:r w:rsidR="00253877" w:rsidRPr="007904DC">
        <w:rPr>
          <w:rFonts w:ascii="Book Antiqua" w:hAnsi="Book Antiqua" w:cs="Times New Roman"/>
          <w:i/>
        </w:rPr>
        <w:t>h</w:t>
      </w:r>
      <w:r w:rsidR="00253877" w:rsidRPr="007904DC">
        <w:rPr>
          <w:rFonts w:ascii="Book Antiqua" w:hAnsi="Book Antiqua" w:cs="Times New Roman"/>
        </w:rPr>
        <w:t>-index.</w:t>
      </w:r>
      <w:r w:rsidR="004364C1" w:rsidRPr="007904DC">
        <w:rPr>
          <w:rFonts w:ascii="Book Antiqua" w:hAnsi="Book Antiqua" w:cs="Times New Roman"/>
        </w:rPr>
        <w:t xml:space="preserve"> We hypothesized that the plurality of top influencers would be sports medicine surgeons</w:t>
      </w:r>
      <w:r w:rsidR="003E4E19" w:rsidRPr="007904DC">
        <w:rPr>
          <w:rFonts w:ascii="Book Antiqua" w:hAnsi="Book Antiqua" w:cs="Times New Roman"/>
        </w:rPr>
        <w:t xml:space="preserve">, </w:t>
      </w:r>
      <w:r w:rsidR="00740AF8" w:rsidRPr="007904DC">
        <w:rPr>
          <w:rFonts w:ascii="Book Antiqua" w:hAnsi="Book Antiqua" w:cs="Times New Roman"/>
        </w:rPr>
        <w:t xml:space="preserve">that </w:t>
      </w:r>
      <w:r w:rsidR="008E39D6" w:rsidRPr="007904DC">
        <w:rPr>
          <w:rFonts w:ascii="Book Antiqua" w:hAnsi="Book Antiqua" w:cs="Times New Roman"/>
        </w:rPr>
        <w:t xml:space="preserve">social media influence would not be disconnected </w:t>
      </w:r>
      <w:r w:rsidR="00740AF8" w:rsidRPr="007904DC">
        <w:rPr>
          <w:rFonts w:ascii="Book Antiqua" w:hAnsi="Book Antiqua" w:cs="Times New Roman"/>
        </w:rPr>
        <w:t xml:space="preserve">from academic </w:t>
      </w:r>
      <w:r w:rsidR="00AC146D" w:rsidRPr="007904DC">
        <w:rPr>
          <w:rFonts w:ascii="Book Antiqua" w:hAnsi="Book Antiqua" w:cs="Times New Roman"/>
        </w:rPr>
        <w:t>productivity</w:t>
      </w:r>
      <w:r w:rsidR="003E4E19" w:rsidRPr="007904DC">
        <w:rPr>
          <w:rFonts w:ascii="Book Antiqua" w:hAnsi="Book Antiqua" w:cs="Times New Roman"/>
        </w:rPr>
        <w:t xml:space="preserve">, and that some of the top </w:t>
      </w:r>
      <w:r w:rsidR="00D9681A" w:rsidRPr="007904DC">
        <w:rPr>
          <w:rFonts w:ascii="Book Antiqua" w:hAnsi="Book Antiqua" w:cs="Times New Roman"/>
        </w:rPr>
        <w:t xml:space="preserve">social media </w:t>
      </w:r>
      <w:r w:rsidR="003E4E19" w:rsidRPr="007904DC">
        <w:rPr>
          <w:rFonts w:ascii="Book Antiqua" w:hAnsi="Book Antiqua" w:cs="Times New Roman"/>
        </w:rPr>
        <w:t xml:space="preserve">influencers in orthopaedic surgery would not be </w:t>
      </w:r>
      <w:proofErr w:type="spellStart"/>
      <w:r w:rsidR="003E4E19" w:rsidRPr="007904DC">
        <w:rPr>
          <w:rFonts w:ascii="Book Antiqua" w:hAnsi="Book Antiqua" w:cs="Times New Roman"/>
        </w:rPr>
        <w:t>orthopaedic</w:t>
      </w:r>
      <w:proofErr w:type="spellEnd"/>
      <w:r w:rsidR="003E4E19" w:rsidRPr="007904DC">
        <w:rPr>
          <w:rFonts w:ascii="Book Antiqua" w:hAnsi="Book Antiqua" w:cs="Times New Roman"/>
        </w:rPr>
        <w:t xml:space="preserve"> surgeons.</w:t>
      </w:r>
    </w:p>
    <w:p w14:paraId="0EAF3483" w14:textId="77777777" w:rsidR="00000016" w:rsidRPr="007904DC" w:rsidRDefault="00000016" w:rsidP="00000016">
      <w:pPr>
        <w:spacing w:line="360" w:lineRule="auto"/>
        <w:jc w:val="both"/>
        <w:rPr>
          <w:rFonts w:ascii="Book Antiqua" w:hAnsi="Book Antiqua" w:cs="Times New Roman"/>
        </w:rPr>
      </w:pPr>
    </w:p>
    <w:p w14:paraId="2D8AD385" w14:textId="127A3E0F" w:rsidR="00241D26" w:rsidRPr="00241D26" w:rsidRDefault="00241D26" w:rsidP="00241D26">
      <w:pPr>
        <w:widowControl w:val="0"/>
        <w:spacing w:line="360" w:lineRule="auto"/>
        <w:jc w:val="both"/>
        <w:rPr>
          <w:rFonts w:ascii="Book Antiqua" w:eastAsia="SimSun" w:hAnsi="Book Antiqua" w:cs="Times New Roman"/>
          <w:b/>
          <w:kern w:val="2"/>
          <w:szCs w:val="22"/>
          <w:lang w:eastAsia="zh-CN"/>
        </w:rPr>
      </w:pPr>
      <w:r w:rsidRPr="00241D26">
        <w:rPr>
          <w:rFonts w:ascii="Book Antiqua" w:eastAsia="SimSun" w:hAnsi="Book Antiqua" w:cs="Times New Roman"/>
          <w:b/>
          <w:kern w:val="2"/>
          <w:szCs w:val="22"/>
          <w:lang w:eastAsia="zh-CN"/>
        </w:rPr>
        <w:t>MATERIALS AND METHODS</w:t>
      </w:r>
    </w:p>
    <w:p w14:paraId="3103FE92" w14:textId="4A13A8B0" w:rsidR="00D858B3" w:rsidRPr="007904DC" w:rsidRDefault="004A4A23" w:rsidP="00241D26">
      <w:pPr>
        <w:spacing w:line="360" w:lineRule="auto"/>
        <w:jc w:val="both"/>
        <w:rPr>
          <w:rFonts w:ascii="Book Antiqua" w:hAnsi="Book Antiqua" w:cs="Times New Roman"/>
        </w:rPr>
      </w:pPr>
      <w:r w:rsidRPr="007904DC">
        <w:rPr>
          <w:rFonts w:ascii="Book Antiqua" w:hAnsi="Book Antiqua" w:cs="Times New Roman"/>
        </w:rPr>
        <w:lastRenderedPageBreak/>
        <w:t xml:space="preserve">We </w:t>
      </w:r>
      <w:r w:rsidR="00536FDA" w:rsidRPr="007904DC">
        <w:rPr>
          <w:rFonts w:ascii="Book Antiqua" w:hAnsi="Book Antiqua" w:cs="Times New Roman"/>
        </w:rPr>
        <w:t>chose to</w:t>
      </w:r>
      <w:r w:rsidR="004957A6" w:rsidRPr="007904DC">
        <w:rPr>
          <w:rFonts w:ascii="Book Antiqua" w:hAnsi="Book Antiqua" w:cs="Times New Roman"/>
        </w:rPr>
        <w:t xml:space="preserve"> </w:t>
      </w:r>
      <w:r w:rsidR="004C4E24" w:rsidRPr="007904DC">
        <w:rPr>
          <w:rFonts w:ascii="Book Antiqua" w:hAnsi="Book Antiqua" w:cs="Times New Roman"/>
        </w:rPr>
        <w:t xml:space="preserve">study </w:t>
      </w:r>
      <w:r w:rsidR="004957A6" w:rsidRPr="007904DC">
        <w:rPr>
          <w:rFonts w:ascii="Book Antiqua" w:hAnsi="Book Antiqua" w:cs="Times New Roman"/>
        </w:rPr>
        <w:t>social media influence on Twitter given its particular medical relevance</w:t>
      </w:r>
      <w:r w:rsidR="004957A6" w:rsidRPr="007904DC">
        <w:rPr>
          <w:rFonts w:ascii="Book Antiqua" w:hAnsi="Book Antiqua" w:cs="Times New Roman"/>
        </w:rPr>
        <w:fldChar w:fldCharType="begin" w:fldLock="1"/>
      </w:r>
      <w:r w:rsidR="00EF068C" w:rsidRPr="007904DC">
        <w:rPr>
          <w:rFonts w:ascii="Book Antiqua" w:hAnsi="Book Antiqua" w:cs="Times New Roman"/>
        </w:rPr>
        <w:instrText>ADDIN CSL_CITATION {"citationItems":[{"id":"ITEM-1","itemData":{"DOI":"10.1016/j.jss.2018.03.049","ISSN":"00224804","PMID":"29622401","abstract":"Social media, Twitter in particular, has emerged as an essential tool for surgeons. In the realm of academic surgery, it enables surgeons to advance the core values of academic surgery, as outlined by the Association for Academic Surgery: inclusion, leadership, innovation, scholarship, and mentorship. This article details the ways in which surgeons are using Twitter to embody these values and how the Twitter account for the Association of Academic Surgeons accomplishes its goal of inspiring and developing young academic surgeons.","author":[{"dropping-particle":"","family":"Logghe","given":"Heather J.","non-dropping-particle":"","parse-names":false,"suffix":""},{"dropping-particle":"V.","family":"Selby","given":"Luke","non-dropping-particle":"","parse-names":false,"suffix":""},{"dropping-particle":"","family":"Boeck","given":"Marissa A.","non-dropping-particle":"","parse-names":false,"suffix":""},{"dropping-particle":"","family":"Stamp","given":"Nikki L.","non-dropping-particle":"","parse-names":false,"suffix":""},{"dropping-particle":"","family":"Chuen","given":"Jason","non-dropping-particle":"","parse-names":false,"suffix":""},{"dropping-particle":"","family":"Jones","given":"Christian","non-dropping-particle":"","parse-names":false,"suffix":""}],"container-title":"Journal of Surgical Research","id":"ITEM-1","issued":{"date-parts":[["2018"]]},"page":"viii-xii","publisher":"Elsevier Inc","title":"The academic tweet: Twitter as a tool to advance academic surgery","type":"article-journal","volume":"226"},"uris":["http://www.mendeley.com/documents/?uuid=37dbde40-7988-4d7c-82f9-278058c89b9e"]},{"id":"ITEM-2","itemData":{"DOI":"10.2106/JBJS.RVW.16.00059","ISBN":"2329-9185 (Electronic) 2329-9185 (Linking)","ISSN":"23299185","PMID":"28557819","abstract":"BACKGROUND: Researchers are experiencing an innovative shift toward online distribution of their work, and metrics related to online scholarly influence are gaining importance. Our objectives were to determine which types of online activity are most prevalent in orthopaedics, to identify associated factors, and to explore a complementary approach to measuring overall scholarly influence using online activity and conventional citations. METHODS: We performed a systematic review of randomized controlled trials of surgical or nonsurgical interventions in participants with, or at specific risk for, injuries and diseases of the musculoskeletal system. We collected data on online activity in social media, mainstream media, blogs, forums, and other sources from a commercial provider of alternative metric data for medical journals. We tested associations with use of negative binomial regression. RESULTS: We identified 1,697 trials, published between 2011 and 2014, that had a total of 12,995 conventional citations and 15,068 online mentions. The median number of online mentions of each trial was 2 (interquartile range, 0 to 5). Twitter (82%) and Facebook (13%) mentions were the most prevalent types of online activity. Counts of online mentions correlated with conventional citations (r = 0.11, p &lt; 0.01) but accumulated more rapidly. Higher total counts of online mentions were consistently associated with longer time since publication, higher journal impact factor, higher author h-index values, and less risk of bias (p &lt; 0.01 for each). We found the best model fit for a complementary approach by weighting citations and online mentions equally. CONCLUSIONS: Online activity in orthopaedics is dominated by activity on Twitter and Facebook and is associated with increasing time since publication, journal impact factor, and author h-index values, and less risk of bias. Institutions, publishers, funding agencies, and clinicians may consider a complementary approach to measuring scholarly influence that weights online mentions and conventional citations equally.","author":[{"dropping-particle":"","family":"Evaniew","given":"Nathan","non-dropping-particle":"","parse-names":false,"suffix":""},{"dropping-particle":"","family":"Adili","given":"Anthony F.","non-dropping-particle":"","parse-names":false,"suffix":""},{"dropping-particle":"","family":"Ghert","given":"Michelle","non-dropping-particle":"","parse-names":false,"suffix":""},{"dropping-particle":"","family":"Khan","given":"Moin","non-dropping-particle":"","parse-names":false,"suffix":""},{"dropping-particle":"","family":"Madden","given":"Kim","non-dropping-particle":"","parse-names":false,"suffix":""},{"dropping-particle":"","family":"Smith","given":"Christopher","non-dropping-particle":"","parse-names":false,"suffix":""},{"dropping-particle":"","family":"Bhandari","given":"Mohit","non-dropping-particle":"","parse-names":false,"suffix":""}],"container-title":"JBJS Reviews","id":"ITEM-2","issue":"5","issued":{"date-parts":[["2017"]]},"page":"1-10","title":"The Scholarly Influence of Orthopaedic Research According to Conventional and Alternative Metrics A Systematic Review","type":"article-journal","volume":"5"},"uris":["http://www.mendeley.com/documents/?uuid=3f9b7eb9-bff5-4f8a-bbcc-690e70857883"]},{"id":"ITEM-3","itemData":{"DOI":"10.1136/bmj.j4653","ISSN":"17561833","PMID":"29018031","abstract":"The stereotype of the arrogant, white, male surgeon is a barrier to professionals Over the two years since it began1 #ILookLikeASurgeon, an online campaign celebrating women in surgery, has been included in over 150 000 tweets by over 35 000 users, making nearly a billion impressions.2 More importantly, it has brought focus to issues that women and minorities have long understood: the arrogant, white, male surgeon stereotype is a barrier to surgical professionals, and those not fitting this dated mould are less likely to be recognised as part of our distinguished field. Participants using this hashtag have acknowledged both the need to change the image of surgeons, and that there must be no singular image—that the appearance, motivations, and behaviours of surgeons are as varied as humanity. From the single surgeon dad3 to the launch of Women in Surgery Africa,4 diversity has been recognised and applauded, and …","author":[{"dropping-particle":"","family":"Logghe","given":"Heather","non-dropping-particle":"","parse-names":false,"suffix":""},{"dropping-particle":"","family":"Jones","given":"Christian","non-dropping-particle":"","parse-names":false,"suffix":""},{"dropping-particle":"","family":"McCoubrey","given":"Alison","non-dropping-particle":"","parse-names":false,"suffix":""},{"dropping-particle":"","family":"Fitzgerald","given":"Edward","non-dropping-particle":"","parse-names":false,"suffix":""}],"container-title":"BMJ","id":"ITEM-3","issue":"October","issued":{"date-parts":[["2017"]]},"page":"1-2","title":"#ILookLikeASurgeon: Embracing diversity to improve patient outcomes","type":"article-journal","volume":"359"},"uris":["http://www.mendeley.com/documents/?uuid=e8502aff-f722-4603-9ef4-7dd374527e50"]},{"id":"ITEM-4","itemData":{"DOI":"10.1002/bjs.10615","ISSN":"00071323","PMID":"28881004","abstract":"BACKGROUND The use of social media platforms among healthcare professionals is increasing. A Twitter social media campaign promoting the hashtag #colorectalsurgery was launched with the aim of providing a specialty-specific forum to collate discussions and science relevant to an engaged, global community of coloproctologists. This article reviews initial experiences of the early adoption, engagement and utilization of this pilot initiative. METHODS The hashtag #colorectalsurgery was promoted via the online microblogging service Twitter across a 180-day interval. Data on all tweets containing the #colorectalsurgery hashtag were analysed using online analytical tools. Data included total number of tweets, number of views, and user engagement since registration and launch of the campaign. Content of tweet and user demographic analysis was undertaken. RESULTS The number of tweets using #colorectalsurgery grew rapidly following the launch on 24 April 2016; #colorectalsurgery was used in 15</w:instrText>
      </w:r>
      <w:r w:rsidR="00EF068C" w:rsidRPr="007904DC">
        <w:rPr>
          <w:rFonts w:ascii="Times New Roman" w:hAnsi="Times New Roman" w:cs="Times New Roman"/>
        </w:rPr>
        <w:instrText> </w:instrText>
      </w:r>
      <w:r w:rsidR="00EF068C" w:rsidRPr="007904DC">
        <w:rPr>
          <w:rFonts w:ascii="Book Antiqua" w:hAnsi="Book Antiqua" w:cs="Times New Roman"/>
        </w:rPr>
        <w:instrText>708 tweets, which resulted in 65</w:instrText>
      </w:r>
      <w:r w:rsidR="00EF068C" w:rsidRPr="007904DC">
        <w:rPr>
          <w:rFonts w:ascii="Times New Roman" w:hAnsi="Times New Roman" w:cs="Times New Roman"/>
        </w:rPr>
        <w:instrText> </w:instrText>
      </w:r>
      <w:r w:rsidR="00EF068C" w:rsidRPr="007904DC">
        <w:rPr>
          <w:rFonts w:ascii="Book Antiqua" w:hAnsi="Book Antiqua" w:cs="Times New Roman"/>
        </w:rPr>
        <w:instrText>398</w:instrText>
      </w:r>
      <w:r w:rsidR="00EF068C" w:rsidRPr="007904DC">
        <w:rPr>
          <w:rFonts w:ascii="Times New Roman" w:hAnsi="Times New Roman" w:cs="Times New Roman"/>
        </w:rPr>
        <w:instrText> </w:instrText>
      </w:r>
      <w:r w:rsidR="00EF068C" w:rsidRPr="007904DC">
        <w:rPr>
          <w:rFonts w:ascii="Book Antiqua" w:hAnsi="Book Antiqua" w:cs="Times New Roman"/>
        </w:rPr>
        <w:instrText>696 impressions and involved 1863 individual Twitter accounts. Increased volumes of #colorectalsurgery tweets were noted in association with the timing of three major international colorectal surgical conferences, and geographical trends were noted. Some 88·4 per cent of all posts were by male users. The top 25 users by volume of #colorectalsurgery tweets had considerable influence and posted 8023 tweets (51·1 per cent). CONCLUSION Online global communities formed via healthcare-related hashtags, such as #colorectalsurgery, unify social media posts, scientists, surgeons and authors who have an interest in coloproctology. Furthermore, they facilitate greater connectivity among geographically separate users.","author":[{"dropping-particle":"","family":"Brady","given":"R. R. W.","non-dropping-particle":"","parse-names":false,"suffix":""},{"dropping-particle":"","family":"Chapman","given":"S. J.","non-dropping-particle":"","parse-names":false,"suffix":""},{"dropping-particle":"","family":"Atallah","given":"S.","non-dropping-particle":"","parse-names":false,"suffix":""},{"dropping-particle":"","family":"Chand","given":"M.","non-dropping-particle":"","parse-names":false,"suffix":""},{"dropping-particle":"","family":"Mayol","given":"J.","non-dropping-particle":"","parse-names":false,"suffix":""},{"dropping-particle":"","family":"Lacy","given":"A. M.","non-dropping-particle":"","parse-names":false,"suffix":""},{"dropping-particle":"","family":"Wexner","given":"S. D.","non-dropping-particle":"","parse-names":false,"suffix":""}],"container-title":"British Journal of Surgery","id":"ITEM-4","issue":"11","issued":{"date-parts":[["2017"]]},"page":"1470-1476","title":"#Colorectalsurgery","type":"article-journal","volume":"104"},"uris":["http://www.mendeley.com/documents/?uuid=f83f0049-58af-4f02-be9c-b7ba34e5be84"]},{"id":"ITEM-5","itemData":{"DOI":"10.1136/bjsm.2010.080341","ISBN":"1473-0480 (Electronic)\\n0306-3674 (Linking)","ISSN":"03063674","PMID":"21406451","abstract":"BACKGROUND: Twitter is a rapidly growing social networking site (SNS) with approximately 124 million users worldwide. Twitter allows users to post brief messages ('tweets') online, on a range of everyday topics including those dealing with health and wellbeing. Currently, little is known about how tweets are used to convey information relating to specific injuries, such as concussion, that commonly occur in youth sports. OBJECTIVE: The purpose of this study was to analyse the online content of concussion-related tweets on the SNS Twitter, to determine the concept and context of mild traumatic brain injury as it relates to an online population. STUDY DESIGN: A prospective observational study using content analysis. METHODS: Twitter traffic was investigated over a 7-day period in July 2010, using eight concussion-related search terms. From the 3488 tweets identified, 1000 were randomly selected and independently analysed using a customised coding scheme to determine major content themes. RESULTS: The most frequent theme was 'news' (33%) followed by 'sharing personal information/situation' (27%) and 'inferred management' (13%). Demographic data were available for 60% of the sample, with the majority of tweets (82%) originating from the USA, followed by Asia (5%) and the UK (4.5%). CONCLUSION: This study highlights the capacity of Twitter to serve as a powerful broadcast medium for sports concussion information and education.","author":[{"dropping-particle":"","family":"Sullivan","given":"S. John","non-dropping-particle":"","parse-names":false,"suffix":""},{"dropping-particle":"","family":"Schneiders","given":"Anthony G.","non-dropping-particle":"","parse-names":false,"suffix":""},{"dropping-particle":"","family":"Cheang","given":"Choon Wi","non-dropping-particle":"","parse-names":false,"suffix":""},{"dropping-particle":"","family":"Kitto","given":"Emma","non-dropping-particle":"","parse-names":false,"suffix":""},{"dropping-particle":"","family":"Lee","given":"Hopin","non-dropping-particle":"","parse-names":false,"suffix":""},{"dropping-particle":"","family":"Redhead","given":"Jason","non-dropping-particle":"","parse-names":false,"suffix":""},{"dropping-particle":"","family":"Ward","given":"Sarah","non-dropping-particle":"","parse-names":false,"suffix":""},{"dropping-particle":"","family":"Ahmed","given":"Osman H.","non-dropping-particle":"","parse-names":false,"suffix":""},{"dropping-particle":"","family":"McCrory","given":"Paul R.","non-dropping-particle":"","parse-names":false,"suffix":""}],"container-title":"British Journal of Sports Medicine","id":"ITEM-5","issue":"4","issued":{"date-parts":[["2012"]]},"page":"258-263","title":"What's happening? A content analysis of concussion-related traffic on Twitter","type":"article-journal","volume":"46"},"uris":["http://www.mendeley.com/documents/?uuid=c8bc7892-e07e-4e74-a455-cfeab4cda027"]}],"mendeley":{"formattedCitation":"&lt;sup&gt;[3],[13],[15]–[17]&lt;/sup&gt;","manualFormatting":"[3,13,15–17]","plainTextFormattedCitation":"[3],[13],[15]–[17]","previouslyFormattedCitation":"&lt;sup&gt;[3],[13],[15]–[17]&lt;/sup&gt;"},"properties":{"noteIndex":0},"schema":"https://github.com/citation-style-language/schema/raw/master/csl-citation.json"}</w:instrText>
      </w:r>
      <w:r w:rsidR="004957A6" w:rsidRPr="007904DC">
        <w:rPr>
          <w:rFonts w:ascii="Book Antiqua" w:hAnsi="Book Antiqua" w:cs="Times New Roman"/>
        </w:rPr>
        <w:fldChar w:fldCharType="separate"/>
      </w:r>
      <w:r w:rsidR="005A5D4E" w:rsidRPr="007904DC">
        <w:rPr>
          <w:rFonts w:ascii="Book Antiqua" w:hAnsi="Book Antiqua" w:cs="Times New Roman"/>
          <w:noProof/>
          <w:vertAlign w:val="superscript"/>
        </w:rPr>
        <w:t>[3,13,15</w:t>
      </w:r>
      <w:r w:rsidR="00CD3EDC">
        <w:rPr>
          <w:rFonts w:ascii="Book Antiqua" w:hAnsi="Book Antiqua" w:cs="Times New Roman"/>
          <w:noProof/>
          <w:vertAlign w:val="superscript"/>
        </w:rPr>
        <w:t>-</w:t>
      </w:r>
      <w:r w:rsidR="005A5D4E" w:rsidRPr="007904DC">
        <w:rPr>
          <w:rFonts w:ascii="Book Antiqua" w:hAnsi="Book Antiqua" w:cs="Times New Roman"/>
          <w:noProof/>
          <w:vertAlign w:val="superscript"/>
        </w:rPr>
        <w:t>17]</w:t>
      </w:r>
      <w:r w:rsidR="004957A6" w:rsidRPr="007904DC">
        <w:rPr>
          <w:rFonts w:ascii="Book Antiqua" w:hAnsi="Book Antiqua" w:cs="Times New Roman"/>
        </w:rPr>
        <w:fldChar w:fldCharType="end"/>
      </w:r>
      <w:r w:rsidR="004957A6" w:rsidRPr="007904DC">
        <w:rPr>
          <w:rFonts w:ascii="Book Antiqua" w:hAnsi="Book Antiqua" w:cs="Times New Roman"/>
        </w:rPr>
        <w:t xml:space="preserve"> coupled with a recent analysis of orthopaedic social media activity demonstrating that 82% of mentions were on Twitter</w:t>
      </w:r>
      <w:r w:rsidR="004957A6" w:rsidRPr="007904DC">
        <w:rPr>
          <w:rFonts w:ascii="Book Antiqua" w:hAnsi="Book Antiqua" w:cs="Times New Roman"/>
        </w:rPr>
        <w:fldChar w:fldCharType="begin" w:fldLock="1"/>
      </w:r>
      <w:r w:rsidR="005A5D4E" w:rsidRPr="007904DC">
        <w:rPr>
          <w:rFonts w:ascii="Book Antiqua" w:hAnsi="Book Antiqua" w:cs="Times New Roman"/>
        </w:rPr>
        <w:instrText>ADDIN CSL_CITATION {"citationItems":[{"id":"ITEM-1","itemData":{"DOI":"10.2106/JBJS.RVW.16.00059","ISBN":"2329-9185 (Electronic) 2329-9185 (Linking)","ISSN":"23299185","PMID":"28557819","abstract":"BACKGROUND: Researchers are experiencing an innovative shift toward online distribution of their work, and metrics related to online scholarly influence are gaining importance. Our objectives were to determine which types of online activity are most prevalent in orthopaedics, to identify associated factors, and to explore a complementary approach to measuring overall scholarly influence using online activity and conventional citations. METHODS: We performed a systematic review of randomized controlled trials of surgical or nonsurgical interventions in participants with, or at specific risk for, injuries and diseases of the musculoskeletal system. We collected data on online activity in social media, mainstream media, blogs, forums, and other sources from a commercial provider of alternative metric data for medical journals. We tested associations with use of negative binomial regression. RESULTS: We identified 1,697 trials, published between 2011 and 2014, that had a total of 12,995 conventional citations and 15,068 online mentions. The median number of online mentions of each trial was 2 (interquartile range, 0 to 5). Twitter (82%) and Facebook (13%) mentions were the most prevalent types of online activity. Counts of online mentions correlated with conventional citations (r = 0.11, p &lt; 0.01) but accumulated more rapidly. Higher total counts of online mentions were consistently associated with longer time since publication, higher journal impact factor, higher author h-index values, and less risk of bias (p &lt; 0.01 for each). We found the best model fit for a complementary approach by weighting citations and online mentions equally. CONCLUSIONS: Online activity in orthopaedics is dominated by activity on Twitter and Facebook and is associated with increasing time since publication, journal impact factor, and author h-index values, and less risk of bias. Institutions, publishers, funding agencies, and clinicians may consider a complementary approach to measuring scholarly influence that weights online mentions and conventional citations equally.","author":[{"dropping-particle":"","family":"Evaniew","given":"Nathan","non-dropping-particle":"","parse-names":false,"suffix":""},{"dropping-particle":"","family":"Adili","given":"Anthony F.","non-dropping-particle":"","parse-names":false,"suffix":""},{"dropping-particle":"","family":"Ghert","given":"Michelle","non-dropping-particle":"","parse-names":false,"suffix":""},{"dropping-particle":"","family":"Khan","given":"Moin","non-dropping-particle":"","parse-names":false,"suffix":""},{"dropping-particle":"","family":"Madden","given":"Kim","non-dropping-particle":"","parse-names":false,"suffix":""},{"dropping-particle":"","family":"Smith","given":"Christopher","non-dropping-particle":"","parse-names":false,"suffix":""},{"dropping-particle":"","family":"Bhandari","given":"Mohit","non-dropping-particle":"","parse-names":false,"suffix":""}],"container-title":"JBJS Reviews","id":"ITEM-1","issue":"5","issued":{"date-parts":[["2017"]]},"page":"1-10","title":"The Scholarly Influence of Orthopaedic Research According to Conventional and Alternative Metrics A Systematic Review","type":"article-journal","volume":"5"},"uris":["http://www.mendeley.com/documents/?uuid=3f9b7eb9-bff5-4f8a-bbcc-690e70857883"]}],"mendeley":{"formattedCitation":"&lt;sup&gt;[3]&lt;/sup&gt;","plainTextFormattedCitation":"[3]","previouslyFormattedCitation":"&lt;sup&gt;[3]&lt;/sup&gt;"},"properties":{"noteIndex":0},"schema":"https://github.com/citation-style-language/schema/raw/master/csl-citation.json"}</w:instrText>
      </w:r>
      <w:r w:rsidR="004957A6" w:rsidRPr="007904DC">
        <w:rPr>
          <w:rFonts w:ascii="Book Antiqua" w:hAnsi="Book Antiqua" w:cs="Times New Roman"/>
        </w:rPr>
        <w:fldChar w:fldCharType="separate"/>
      </w:r>
      <w:r w:rsidR="005A5D4E" w:rsidRPr="007904DC">
        <w:rPr>
          <w:rFonts w:ascii="Book Antiqua" w:hAnsi="Book Antiqua" w:cs="Times New Roman"/>
          <w:noProof/>
          <w:vertAlign w:val="superscript"/>
        </w:rPr>
        <w:t>[3]</w:t>
      </w:r>
      <w:r w:rsidR="004957A6" w:rsidRPr="007904DC">
        <w:rPr>
          <w:rFonts w:ascii="Book Antiqua" w:hAnsi="Book Antiqua" w:cs="Times New Roman"/>
        </w:rPr>
        <w:fldChar w:fldCharType="end"/>
      </w:r>
      <w:r w:rsidR="004957A6" w:rsidRPr="007904DC">
        <w:rPr>
          <w:rFonts w:ascii="Book Antiqua" w:hAnsi="Book Antiqua" w:cs="Times New Roman"/>
        </w:rPr>
        <w:t xml:space="preserve">. </w:t>
      </w:r>
      <w:r w:rsidR="00BD5935" w:rsidRPr="007904DC">
        <w:rPr>
          <w:rFonts w:ascii="Book Antiqua" w:hAnsi="Book Antiqua" w:cs="Times New Roman"/>
        </w:rPr>
        <w:t xml:space="preserve">Adapted from the methods of </w:t>
      </w:r>
      <w:r w:rsidR="00BD5935" w:rsidRPr="007904DC">
        <w:rPr>
          <w:rFonts w:ascii="Book Antiqua" w:hAnsi="Book Antiqua" w:cs="Times New Roman"/>
          <w:lang w:val="pt-BR"/>
        </w:rPr>
        <w:t>Chandawarkar</w:t>
      </w:r>
      <w:r w:rsidR="00BD5935" w:rsidRPr="007904DC">
        <w:rPr>
          <w:rFonts w:ascii="Book Antiqua" w:hAnsi="Book Antiqua" w:cs="Times New Roman"/>
        </w:rPr>
        <w:t xml:space="preserve"> </w:t>
      </w:r>
      <w:r w:rsidR="00BD5935" w:rsidRPr="00CD3EDC">
        <w:rPr>
          <w:rFonts w:ascii="Book Antiqua" w:hAnsi="Book Antiqua" w:cs="Times New Roman"/>
          <w:i/>
          <w:iCs/>
        </w:rPr>
        <w:t>et al</w:t>
      </w:r>
      <w:r w:rsidR="00BD5935" w:rsidRPr="007904DC">
        <w:rPr>
          <w:rFonts w:ascii="Book Antiqua" w:hAnsi="Book Antiqua" w:cs="Times New Roman"/>
        </w:rPr>
        <w:fldChar w:fldCharType="begin" w:fldLock="1"/>
      </w:r>
      <w:r w:rsidR="00292CDA" w:rsidRPr="007904DC">
        <w:rPr>
          <w:rFonts w:ascii="Book Antiqua" w:hAnsi="Book Antiqua" w:cs="Times New Roman"/>
        </w:rPr>
        <w:instrText>ADDIN CSL_CITATION {"citationItems":[{"id":"ITEM-1","itemData":{"DOI":"10.1093/asj/sjy024","ISSN":"1090-820X","PMID":"29518179","author":[{"dropping-particle":"","family":"Chandawarkar","given":"Akash A","non-dropping-particle":"","parse-names":false,"suffix":""},{"dropping-particle":"","family":"Gould","given":"Daniel J","non-dropping-particle":"","parse-names":false,"suffix":""},{"dropping-particle":"","family":"Grant Stevens","given":"W","non-dropping-particle":"","parse-names":false,"suffix":""}],"container-title":"Aesthetic Surgery Journal","id":"ITEM-1","issue":"May","issued":{"date-parts":[["2018"]]},"page":"1-5","title":"The Top 100 Social Media Influencers in Plastic Surgery on Twitter: Who Should You Be Following?","type":"article-journal"},"uris":["http://www.mendeley.com/documents/?uuid=d7fddf09-9475-4952-8c4f-5b8071921c23"]}],"mendeley":{"formattedCitation":"&lt;sup&gt;[18]&lt;/sup&gt;","plainTextFormattedCitation":"[18]","previouslyFormattedCitation":"&lt;sup&gt;[18]&lt;/sup&gt;"},"properties":{"noteIndex":0},"schema":"https://github.com/citation-style-language/schema/raw/master/csl-citation.json"}</w:instrText>
      </w:r>
      <w:r w:rsidR="00BD5935" w:rsidRPr="007904DC">
        <w:rPr>
          <w:rFonts w:ascii="Book Antiqua" w:hAnsi="Book Antiqua" w:cs="Times New Roman"/>
        </w:rPr>
        <w:fldChar w:fldCharType="separate"/>
      </w:r>
      <w:r w:rsidR="005A5D4E" w:rsidRPr="007904DC">
        <w:rPr>
          <w:rFonts w:ascii="Book Antiqua" w:hAnsi="Book Antiqua" w:cs="Times New Roman"/>
          <w:noProof/>
          <w:vertAlign w:val="superscript"/>
        </w:rPr>
        <w:t>[18]</w:t>
      </w:r>
      <w:r w:rsidR="00BD5935" w:rsidRPr="007904DC">
        <w:rPr>
          <w:rFonts w:ascii="Book Antiqua" w:hAnsi="Book Antiqua" w:cs="Times New Roman"/>
        </w:rPr>
        <w:fldChar w:fldCharType="end"/>
      </w:r>
      <w:r w:rsidR="004957A6" w:rsidRPr="007904DC">
        <w:rPr>
          <w:rFonts w:ascii="Book Antiqua" w:hAnsi="Book Antiqua" w:cs="Times New Roman"/>
        </w:rPr>
        <w:t>, w</w:t>
      </w:r>
      <w:r w:rsidR="009B14AA" w:rsidRPr="007904DC">
        <w:rPr>
          <w:rFonts w:ascii="Book Antiqua" w:hAnsi="Book Antiqua" w:cs="Times New Roman"/>
        </w:rPr>
        <w:t>e queried the Right</w:t>
      </w:r>
      <w:r w:rsidR="00F47089" w:rsidRPr="007904DC">
        <w:rPr>
          <w:rFonts w:ascii="Book Antiqua" w:hAnsi="Book Antiqua" w:cs="Times New Roman"/>
        </w:rPr>
        <w:t xml:space="preserve"> </w:t>
      </w:r>
      <w:r w:rsidR="009B14AA" w:rsidRPr="007904DC">
        <w:rPr>
          <w:rFonts w:ascii="Book Antiqua" w:hAnsi="Book Antiqua" w:cs="Times New Roman"/>
        </w:rPr>
        <w:t>Relevance API (</w:t>
      </w:r>
      <w:hyperlink r:id="rId14" w:history="1">
        <w:r w:rsidR="00F47089" w:rsidRPr="00CD3EDC">
          <w:rPr>
            <w:rStyle w:val="Hyperlink"/>
            <w:rFonts w:ascii="Book Antiqua" w:hAnsi="Book Antiqua" w:cs="Times New Roman"/>
            <w:color w:val="000000" w:themeColor="text1"/>
            <w:u w:val="none"/>
          </w:rPr>
          <w:t>www.rightrelevance.com</w:t>
        </w:r>
      </w:hyperlink>
      <w:r w:rsidR="00F47089" w:rsidRPr="00CD3EDC">
        <w:rPr>
          <w:rFonts w:ascii="Book Antiqua" w:hAnsi="Book Antiqua" w:cs="Times New Roman"/>
          <w:color w:val="000000" w:themeColor="text1"/>
        </w:rPr>
        <w:t xml:space="preserve">, </w:t>
      </w:r>
      <w:r w:rsidR="00F47089" w:rsidRPr="007904DC">
        <w:rPr>
          <w:rFonts w:ascii="Book Antiqua" w:hAnsi="Book Antiqua" w:cs="Times New Roman"/>
        </w:rPr>
        <w:t>San Francisco, CA</w:t>
      </w:r>
      <w:r w:rsidR="00CD3EDC">
        <w:rPr>
          <w:rFonts w:ascii="Book Antiqua" w:hAnsi="Book Antiqua" w:cs="Times New Roman"/>
        </w:rPr>
        <w:t>, United States</w:t>
      </w:r>
      <w:r w:rsidR="00F47089" w:rsidRPr="007904DC">
        <w:rPr>
          <w:rFonts w:ascii="Book Antiqua" w:hAnsi="Book Antiqua" w:cs="Times New Roman"/>
        </w:rPr>
        <w:t xml:space="preserve">) </w:t>
      </w:r>
      <w:r w:rsidR="005620FB" w:rsidRPr="007904DC">
        <w:rPr>
          <w:rFonts w:ascii="Book Antiqua" w:hAnsi="Book Antiqua" w:cs="Times New Roman"/>
        </w:rPr>
        <w:t>to generate Twitter influence scores for the topic of “</w:t>
      </w:r>
      <w:proofErr w:type="spellStart"/>
      <w:r w:rsidR="005620FB" w:rsidRPr="007904DC">
        <w:rPr>
          <w:rFonts w:ascii="Book Antiqua" w:hAnsi="Book Antiqua" w:cs="Times New Roman"/>
        </w:rPr>
        <w:t>orthopaedics</w:t>
      </w:r>
      <w:proofErr w:type="spellEnd"/>
      <w:r w:rsidR="005620FB" w:rsidRPr="007904DC">
        <w:rPr>
          <w:rFonts w:ascii="Book Antiqua" w:hAnsi="Book Antiqua" w:cs="Times New Roman"/>
        </w:rPr>
        <w:t>.” Right Relevance uses sophisticated partitioning techniques to calculate influence based on a</w:t>
      </w:r>
      <w:r w:rsidR="00AB1982" w:rsidRPr="007904DC">
        <w:rPr>
          <w:rFonts w:ascii="Book Antiqua" w:hAnsi="Book Antiqua" w:cs="Times New Roman"/>
        </w:rPr>
        <w:t xml:space="preserve"> variety of factors, including </w:t>
      </w:r>
      <w:r w:rsidR="005620FB" w:rsidRPr="007904DC">
        <w:rPr>
          <w:rFonts w:ascii="Book Antiqua" w:hAnsi="Book Antiqua" w:cs="Times New Roman"/>
        </w:rPr>
        <w:t xml:space="preserve">connections (follower/following) to </w:t>
      </w:r>
      <w:r w:rsidR="008E0BCB" w:rsidRPr="007904DC">
        <w:rPr>
          <w:rFonts w:ascii="Book Antiqua" w:hAnsi="Book Antiqua" w:cs="Times New Roman"/>
        </w:rPr>
        <w:t xml:space="preserve">other influencers </w:t>
      </w:r>
      <w:r w:rsidR="00AB1982" w:rsidRPr="007904DC">
        <w:rPr>
          <w:rFonts w:ascii="Book Antiqua" w:hAnsi="Book Antiqua" w:cs="Times New Roman"/>
        </w:rPr>
        <w:t>and</w:t>
      </w:r>
      <w:r w:rsidR="008E0BCB" w:rsidRPr="007904DC">
        <w:rPr>
          <w:rFonts w:ascii="Book Antiqua" w:hAnsi="Book Antiqua" w:cs="Times New Roman"/>
        </w:rPr>
        <w:t xml:space="preserve"> engagement (views, likes, retweets). </w:t>
      </w:r>
      <w:r w:rsidR="00652618" w:rsidRPr="007904DC">
        <w:rPr>
          <w:rFonts w:ascii="Book Antiqua" w:hAnsi="Book Antiqua" w:cs="Times New Roman"/>
        </w:rPr>
        <w:t>The API was queried on July 5, 2018</w:t>
      </w:r>
      <w:r w:rsidR="00AB1982" w:rsidRPr="007904DC">
        <w:rPr>
          <w:rFonts w:ascii="Book Antiqua" w:hAnsi="Book Antiqua" w:cs="Times New Roman"/>
        </w:rPr>
        <w:t>, and data were placed in a database</w:t>
      </w:r>
      <w:r w:rsidR="00CC1E15" w:rsidRPr="007904DC">
        <w:rPr>
          <w:rFonts w:ascii="Book Antiqua" w:hAnsi="Book Antiqua" w:cs="Times New Roman"/>
        </w:rPr>
        <w:t xml:space="preserve"> (Microsoft Excel, Seattle, WA</w:t>
      </w:r>
      <w:r w:rsidR="00CD3EDC">
        <w:rPr>
          <w:rFonts w:ascii="Book Antiqua" w:hAnsi="Book Antiqua" w:cs="Times New Roman"/>
        </w:rPr>
        <w:t>, United States</w:t>
      </w:r>
      <w:r w:rsidR="00CC1E15" w:rsidRPr="007904DC">
        <w:rPr>
          <w:rFonts w:ascii="Book Antiqua" w:hAnsi="Book Antiqua" w:cs="Times New Roman"/>
        </w:rPr>
        <w:t>)</w:t>
      </w:r>
      <w:r w:rsidR="00AB1982" w:rsidRPr="007904DC">
        <w:rPr>
          <w:rFonts w:ascii="Book Antiqua" w:hAnsi="Book Antiqua" w:cs="Times New Roman"/>
        </w:rPr>
        <w:t xml:space="preserve">. </w:t>
      </w:r>
    </w:p>
    <w:p w14:paraId="7DD9A584" w14:textId="4F5988F9" w:rsidR="00F23607" w:rsidRDefault="00AB1982" w:rsidP="00CD3EDC">
      <w:pPr>
        <w:spacing w:line="360" w:lineRule="auto"/>
        <w:ind w:firstLineChars="100" w:firstLine="240"/>
        <w:jc w:val="both"/>
        <w:rPr>
          <w:rFonts w:ascii="Book Antiqua" w:hAnsi="Book Antiqua" w:cs="Times New Roman"/>
        </w:rPr>
      </w:pPr>
      <w:r w:rsidRPr="007904DC">
        <w:rPr>
          <w:rFonts w:ascii="Book Antiqua" w:hAnsi="Book Antiqua" w:cs="Times New Roman"/>
        </w:rPr>
        <w:t>We subsequently</w:t>
      </w:r>
      <w:r w:rsidR="004500F7" w:rsidRPr="007904DC">
        <w:rPr>
          <w:rFonts w:ascii="Book Antiqua" w:hAnsi="Book Antiqua" w:cs="Times New Roman"/>
        </w:rPr>
        <w:t xml:space="preserve"> ranked the accounts according to influence and </w:t>
      </w:r>
      <w:r w:rsidR="004957A6" w:rsidRPr="007904DC">
        <w:rPr>
          <w:rFonts w:ascii="Book Antiqua" w:hAnsi="Book Antiqua" w:cs="Times New Roman"/>
        </w:rPr>
        <w:t>generated a list of the</w:t>
      </w:r>
      <w:r w:rsidR="009A019B" w:rsidRPr="007904DC">
        <w:rPr>
          <w:rFonts w:ascii="Book Antiqua" w:hAnsi="Book Antiqua" w:cs="Times New Roman"/>
        </w:rPr>
        <w:t xml:space="preserve"> </w:t>
      </w:r>
      <w:r w:rsidR="002D6788" w:rsidRPr="007904DC">
        <w:rPr>
          <w:rFonts w:ascii="Book Antiqua" w:hAnsi="Book Antiqua" w:cs="Times New Roman"/>
        </w:rPr>
        <w:t>handles with the highest influence scores.</w:t>
      </w:r>
      <w:r w:rsidR="009147D0" w:rsidRPr="007904DC">
        <w:rPr>
          <w:rFonts w:ascii="Book Antiqua" w:hAnsi="Book Antiqua" w:cs="Times New Roman"/>
        </w:rPr>
        <w:t xml:space="preserve"> </w:t>
      </w:r>
      <w:r w:rsidR="002B02A8" w:rsidRPr="007904DC">
        <w:rPr>
          <w:rFonts w:ascii="Book Antiqua" w:hAnsi="Book Antiqua" w:cs="Times New Roman"/>
        </w:rPr>
        <w:t>W</w:t>
      </w:r>
      <w:r w:rsidR="000C23B5" w:rsidRPr="007904DC">
        <w:rPr>
          <w:rFonts w:ascii="Book Antiqua" w:hAnsi="Book Antiqua" w:cs="Times New Roman"/>
        </w:rPr>
        <w:t>e</w:t>
      </w:r>
      <w:r w:rsidR="002B02A8" w:rsidRPr="007904DC">
        <w:rPr>
          <w:rFonts w:ascii="Book Antiqua" w:hAnsi="Book Antiqua" w:cs="Times New Roman"/>
        </w:rPr>
        <w:t xml:space="preserve"> then</w:t>
      </w:r>
      <w:r w:rsidR="002D6788" w:rsidRPr="007904DC">
        <w:rPr>
          <w:rFonts w:ascii="Book Antiqua" w:hAnsi="Book Antiqua" w:cs="Times New Roman"/>
        </w:rPr>
        <w:t xml:space="preserve"> exclud</w:t>
      </w:r>
      <w:r w:rsidR="009147D0" w:rsidRPr="007904DC">
        <w:rPr>
          <w:rFonts w:ascii="Book Antiqua" w:hAnsi="Book Antiqua" w:cs="Times New Roman"/>
        </w:rPr>
        <w:t>ed</w:t>
      </w:r>
      <w:r w:rsidR="00652618" w:rsidRPr="007904DC">
        <w:rPr>
          <w:rFonts w:ascii="Book Antiqua" w:hAnsi="Book Antiqua" w:cs="Times New Roman"/>
        </w:rPr>
        <w:t xml:space="preserve"> </w:t>
      </w:r>
      <w:r w:rsidR="002D6788" w:rsidRPr="007904DC">
        <w:rPr>
          <w:rFonts w:ascii="Book Antiqua" w:hAnsi="Book Antiqua" w:cs="Times New Roman"/>
        </w:rPr>
        <w:t>handles belong</w:t>
      </w:r>
      <w:r w:rsidR="002B02A8" w:rsidRPr="007904DC">
        <w:rPr>
          <w:rFonts w:ascii="Book Antiqua" w:hAnsi="Book Antiqua" w:cs="Times New Roman"/>
        </w:rPr>
        <w:t>ing</w:t>
      </w:r>
      <w:r w:rsidR="002D6788" w:rsidRPr="007904DC">
        <w:rPr>
          <w:rFonts w:ascii="Book Antiqua" w:hAnsi="Book Antiqua" w:cs="Times New Roman"/>
        </w:rPr>
        <w:t xml:space="preserve"> to </w:t>
      </w:r>
      <w:r w:rsidR="009147D0" w:rsidRPr="007904DC">
        <w:rPr>
          <w:rFonts w:ascii="Book Antiqua" w:hAnsi="Book Antiqua" w:cs="Times New Roman"/>
        </w:rPr>
        <w:t>groups</w:t>
      </w:r>
      <w:r w:rsidR="002D6788" w:rsidRPr="007904DC">
        <w:rPr>
          <w:rFonts w:ascii="Book Antiqua" w:hAnsi="Book Antiqua" w:cs="Times New Roman"/>
        </w:rPr>
        <w:t xml:space="preserve"> </w:t>
      </w:r>
      <w:r w:rsidR="00A84BFB" w:rsidRPr="007904DC">
        <w:rPr>
          <w:rFonts w:ascii="Book Antiqua" w:hAnsi="Book Antiqua" w:cs="Times New Roman"/>
        </w:rPr>
        <w:t xml:space="preserve">and organizations </w:t>
      </w:r>
      <w:r w:rsidR="009147D0" w:rsidRPr="007904DC">
        <w:rPr>
          <w:rFonts w:ascii="Book Antiqua" w:hAnsi="Book Antiqua" w:cs="Times New Roman"/>
        </w:rPr>
        <w:t xml:space="preserve">to determine the top 100 most influential </w:t>
      </w:r>
      <w:r w:rsidR="002D6788" w:rsidRPr="007904DC">
        <w:rPr>
          <w:rFonts w:ascii="Book Antiqua" w:hAnsi="Book Antiqua" w:cs="Times New Roman"/>
        </w:rPr>
        <w:t xml:space="preserve">individuals in </w:t>
      </w:r>
      <w:proofErr w:type="spellStart"/>
      <w:r w:rsidR="002D6788" w:rsidRPr="007904DC">
        <w:rPr>
          <w:rFonts w:ascii="Book Antiqua" w:hAnsi="Book Antiqua" w:cs="Times New Roman"/>
        </w:rPr>
        <w:t>orthopaedics</w:t>
      </w:r>
      <w:proofErr w:type="spellEnd"/>
      <w:r w:rsidR="002D6788" w:rsidRPr="007904DC">
        <w:rPr>
          <w:rFonts w:ascii="Book Antiqua" w:hAnsi="Book Antiqua" w:cs="Times New Roman"/>
        </w:rPr>
        <w:t xml:space="preserve">. We further </w:t>
      </w:r>
      <w:r w:rsidR="002F0475" w:rsidRPr="007904DC">
        <w:rPr>
          <w:rFonts w:ascii="Book Antiqua" w:hAnsi="Book Antiqua" w:cs="Times New Roman"/>
        </w:rPr>
        <w:t xml:space="preserve">characterized </w:t>
      </w:r>
      <w:r w:rsidR="002D6788" w:rsidRPr="007904DC">
        <w:rPr>
          <w:rFonts w:ascii="Book Antiqua" w:hAnsi="Book Antiqua" w:cs="Times New Roman"/>
        </w:rPr>
        <w:t>these individuals</w:t>
      </w:r>
      <w:r w:rsidR="002F0475" w:rsidRPr="007904DC">
        <w:rPr>
          <w:rFonts w:ascii="Book Antiqua" w:hAnsi="Book Antiqua" w:cs="Times New Roman"/>
        </w:rPr>
        <w:t xml:space="preserve"> with respect to</w:t>
      </w:r>
      <w:r w:rsidR="000753C6" w:rsidRPr="007904DC">
        <w:rPr>
          <w:rFonts w:ascii="Book Antiqua" w:hAnsi="Book Antiqua" w:cs="Times New Roman"/>
        </w:rPr>
        <w:t xml:space="preserve"> </w:t>
      </w:r>
      <w:r w:rsidR="007473EE" w:rsidRPr="007904DC">
        <w:rPr>
          <w:rFonts w:ascii="Book Antiqua" w:hAnsi="Book Antiqua" w:cs="Times New Roman"/>
        </w:rPr>
        <w:t>specialty, subspecialty</w:t>
      </w:r>
      <w:r w:rsidR="006B1483" w:rsidRPr="007904DC">
        <w:rPr>
          <w:rFonts w:ascii="Book Antiqua" w:hAnsi="Book Antiqua" w:cs="Times New Roman"/>
        </w:rPr>
        <w:t>,</w:t>
      </w:r>
      <w:r w:rsidR="00C743CD" w:rsidRPr="007904DC">
        <w:rPr>
          <w:rFonts w:ascii="Book Antiqua" w:hAnsi="Book Antiqua" w:cs="Times New Roman"/>
        </w:rPr>
        <w:t xml:space="preserve"> practice setting</w:t>
      </w:r>
      <w:r w:rsidR="006B1483" w:rsidRPr="007904DC">
        <w:rPr>
          <w:rFonts w:ascii="Book Antiqua" w:hAnsi="Book Antiqua" w:cs="Times New Roman"/>
        </w:rPr>
        <w:t xml:space="preserve"> </w:t>
      </w:r>
      <w:r w:rsidR="00C743CD" w:rsidRPr="007904DC">
        <w:rPr>
          <w:rFonts w:ascii="Book Antiqua" w:hAnsi="Book Antiqua" w:cs="Times New Roman"/>
        </w:rPr>
        <w:t xml:space="preserve">(academic, </w:t>
      </w:r>
      <w:proofErr w:type="spellStart"/>
      <w:r w:rsidR="00C743CD" w:rsidRPr="007904DC">
        <w:rPr>
          <w:rFonts w:ascii="Book Antiqua" w:hAnsi="Book Antiqua" w:cs="Times New Roman"/>
        </w:rPr>
        <w:t>privademic</w:t>
      </w:r>
      <w:proofErr w:type="spellEnd"/>
      <w:r w:rsidR="00C743CD" w:rsidRPr="007904DC">
        <w:rPr>
          <w:rFonts w:ascii="Book Antiqua" w:hAnsi="Book Antiqua" w:cs="Times New Roman"/>
        </w:rPr>
        <w:t>, private practice</w:t>
      </w:r>
      <w:r w:rsidR="00B015E8" w:rsidRPr="007904DC">
        <w:rPr>
          <w:rFonts w:ascii="Book Antiqua" w:hAnsi="Book Antiqua" w:cs="Times New Roman"/>
        </w:rPr>
        <w:t>,</w:t>
      </w:r>
      <w:r w:rsidR="00CB4456" w:rsidRPr="007904DC">
        <w:rPr>
          <w:rFonts w:ascii="Book Antiqua" w:hAnsi="Book Antiqua" w:cs="Times New Roman"/>
        </w:rPr>
        <w:t xml:space="preserve"> hospital based, trainee, no longer practicing, and anonymous</w:t>
      </w:r>
      <w:r w:rsidR="00C743CD" w:rsidRPr="007904DC">
        <w:rPr>
          <w:rFonts w:ascii="Book Antiqua" w:hAnsi="Book Antiqua" w:cs="Times New Roman"/>
        </w:rPr>
        <w:t xml:space="preserve">), </w:t>
      </w:r>
      <w:r w:rsidR="002F0475" w:rsidRPr="007904DC">
        <w:rPr>
          <w:rFonts w:ascii="Book Antiqua" w:hAnsi="Book Antiqua" w:cs="Times New Roman"/>
        </w:rPr>
        <w:t xml:space="preserve">use of a personal website, </w:t>
      </w:r>
      <w:r w:rsidR="006B1483" w:rsidRPr="007904DC">
        <w:rPr>
          <w:rFonts w:ascii="Book Antiqua" w:hAnsi="Book Antiqua" w:cs="Times New Roman"/>
        </w:rPr>
        <w:t>and location from the</w:t>
      </w:r>
      <w:r w:rsidR="002F0475" w:rsidRPr="007904DC">
        <w:rPr>
          <w:rFonts w:ascii="Book Antiqua" w:hAnsi="Book Antiqua" w:cs="Times New Roman"/>
        </w:rPr>
        <w:t>ir</w:t>
      </w:r>
      <w:r w:rsidR="006B1483" w:rsidRPr="007904DC">
        <w:rPr>
          <w:rFonts w:ascii="Book Antiqua" w:hAnsi="Book Antiqua" w:cs="Times New Roman"/>
        </w:rPr>
        <w:t xml:space="preserve"> Twitter account bio</w:t>
      </w:r>
      <w:r w:rsidR="00145F17" w:rsidRPr="007904DC">
        <w:rPr>
          <w:rFonts w:ascii="Book Antiqua" w:hAnsi="Book Antiqua" w:cs="Times New Roman"/>
        </w:rPr>
        <w:t>graphy</w:t>
      </w:r>
      <w:r w:rsidR="006B1483" w:rsidRPr="007904DC">
        <w:rPr>
          <w:rFonts w:ascii="Book Antiqua" w:hAnsi="Book Antiqua" w:cs="Times New Roman"/>
        </w:rPr>
        <w:t xml:space="preserve">. </w:t>
      </w:r>
      <w:r w:rsidR="003A3AC8" w:rsidRPr="007904DC">
        <w:rPr>
          <w:rFonts w:ascii="Book Antiqua" w:hAnsi="Book Antiqua" w:cs="Times New Roman"/>
        </w:rPr>
        <w:t xml:space="preserve">In cases where </w:t>
      </w:r>
      <w:r w:rsidR="006B1483" w:rsidRPr="007904DC">
        <w:rPr>
          <w:rFonts w:ascii="Book Antiqua" w:hAnsi="Book Antiqua" w:cs="Times New Roman"/>
        </w:rPr>
        <w:t>this information was not available</w:t>
      </w:r>
      <w:r w:rsidR="00EB316E" w:rsidRPr="007904DC">
        <w:rPr>
          <w:rFonts w:ascii="Book Antiqua" w:hAnsi="Book Antiqua" w:cs="Times New Roman"/>
        </w:rPr>
        <w:t xml:space="preserve"> on Twitter</w:t>
      </w:r>
      <w:r w:rsidR="006B1483" w:rsidRPr="007904DC">
        <w:rPr>
          <w:rFonts w:ascii="Book Antiqua" w:hAnsi="Book Antiqua" w:cs="Times New Roman"/>
        </w:rPr>
        <w:t>, we searched</w:t>
      </w:r>
      <w:r w:rsidR="00CC1E15" w:rsidRPr="007904DC">
        <w:rPr>
          <w:rFonts w:ascii="Book Antiqua" w:hAnsi="Book Antiqua" w:cs="Times New Roman"/>
        </w:rPr>
        <w:t xml:space="preserve"> several </w:t>
      </w:r>
      <w:r w:rsidR="003A3AC8" w:rsidRPr="007904DC">
        <w:rPr>
          <w:rFonts w:ascii="Book Antiqua" w:hAnsi="Book Antiqua" w:cs="Times New Roman"/>
        </w:rPr>
        <w:t xml:space="preserve">public resources </w:t>
      </w:r>
      <w:r w:rsidR="00CC1E15" w:rsidRPr="007904DC">
        <w:rPr>
          <w:rFonts w:ascii="Book Antiqua" w:hAnsi="Book Antiqua" w:cs="Times New Roman"/>
        </w:rPr>
        <w:t xml:space="preserve">including </w:t>
      </w:r>
      <w:proofErr w:type="spellStart"/>
      <w:r w:rsidR="00866874" w:rsidRPr="007904DC">
        <w:rPr>
          <w:rFonts w:ascii="Book Antiqua" w:hAnsi="Book Antiqua" w:cs="Times New Roman"/>
        </w:rPr>
        <w:t>Doximity</w:t>
      </w:r>
      <w:proofErr w:type="spellEnd"/>
      <w:r w:rsidR="00F5779A" w:rsidRPr="007904DC">
        <w:rPr>
          <w:rFonts w:ascii="Book Antiqua" w:hAnsi="Book Antiqua" w:cs="Times New Roman"/>
        </w:rPr>
        <w:t xml:space="preserve"> (San Francisco, CA</w:t>
      </w:r>
      <w:r w:rsidR="00891B21">
        <w:rPr>
          <w:rFonts w:ascii="Book Antiqua" w:hAnsi="Book Antiqua" w:cs="Times New Roman"/>
        </w:rPr>
        <w:t>, United States</w:t>
      </w:r>
      <w:r w:rsidR="00F5779A" w:rsidRPr="007904DC">
        <w:rPr>
          <w:rFonts w:ascii="Book Antiqua" w:hAnsi="Book Antiqua" w:cs="Times New Roman"/>
        </w:rPr>
        <w:t>)</w:t>
      </w:r>
      <w:r w:rsidR="00866874" w:rsidRPr="007904DC">
        <w:rPr>
          <w:rFonts w:ascii="Book Antiqua" w:hAnsi="Book Antiqua" w:cs="Times New Roman"/>
        </w:rPr>
        <w:t xml:space="preserve">, </w:t>
      </w:r>
      <w:r w:rsidR="00CC1E15" w:rsidRPr="007904DC">
        <w:rPr>
          <w:rFonts w:ascii="Book Antiqua" w:hAnsi="Book Antiqua" w:cs="Times New Roman"/>
        </w:rPr>
        <w:t>LinkedIn</w:t>
      </w:r>
      <w:r w:rsidR="00F5779A" w:rsidRPr="007904DC">
        <w:rPr>
          <w:rFonts w:ascii="Book Antiqua" w:hAnsi="Book Antiqua" w:cs="Times New Roman"/>
        </w:rPr>
        <w:t xml:space="preserve"> (Sunnyvale, CA</w:t>
      </w:r>
      <w:r w:rsidR="00891B21">
        <w:rPr>
          <w:rFonts w:ascii="Book Antiqua" w:hAnsi="Book Antiqua" w:cs="Times New Roman"/>
        </w:rPr>
        <w:t>, United States</w:t>
      </w:r>
      <w:r w:rsidR="00F5779A" w:rsidRPr="007904DC">
        <w:rPr>
          <w:rFonts w:ascii="Book Antiqua" w:hAnsi="Book Antiqua" w:cs="Times New Roman"/>
        </w:rPr>
        <w:t>)</w:t>
      </w:r>
      <w:r w:rsidR="00CC1E15" w:rsidRPr="007904DC">
        <w:rPr>
          <w:rFonts w:ascii="Book Antiqua" w:hAnsi="Book Antiqua" w:cs="Times New Roman"/>
        </w:rPr>
        <w:t xml:space="preserve">, </w:t>
      </w:r>
      <w:r w:rsidR="00866874" w:rsidRPr="007904DC">
        <w:rPr>
          <w:rFonts w:ascii="Book Antiqua" w:hAnsi="Book Antiqua" w:cs="Times New Roman"/>
        </w:rPr>
        <w:t>ResearchGate</w:t>
      </w:r>
      <w:r w:rsidR="00F5779A" w:rsidRPr="007904DC">
        <w:rPr>
          <w:rFonts w:ascii="Book Antiqua" w:hAnsi="Book Antiqua" w:cs="Times New Roman"/>
        </w:rPr>
        <w:t xml:space="preserve"> (Berlin, Germany)</w:t>
      </w:r>
      <w:r w:rsidR="00866874" w:rsidRPr="007904DC">
        <w:rPr>
          <w:rFonts w:ascii="Book Antiqua" w:hAnsi="Book Antiqua" w:cs="Times New Roman"/>
        </w:rPr>
        <w:t xml:space="preserve">, </w:t>
      </w:r>
      <w:r w:rsidR="00CC1E15" w:rsidRPr="007904DC">
        <w:rPr>
          <w:rFonts w:ascii="Book Antiqua" w:hAnsi="Book Antiqua" w:cs="Times New Roman"/>
        </w:rPr>
        <w:t>and</w:t>
      </w:r>
      <w:r w:rsidR="002F0475" w:rsidRPr="007904DC">
        <w:rPr>
          <w:rFonts w:ascii="Book Antiqua" w:hAnsi="Book Antiqua" w:cs="Times New Roman"/>
        </w:rPr>
        <w:t xml:space="preserve"> </w:t>
      </w:r>
      <w:r w:rsidR="00EB316E" w:rsidRPr="007904DC">
        <w:rPr>
          <w:rFonts w:ascii="Book Antiqua" w:hAnsi="Book Antiqua" w:cs="Times New Roman"/>
        </w:rPr>
        <w:t>practice and</w:t>
      </w:r>
      <w:r w:rsidR="00CC1E15" w:rsidRPr="007904DC">
        <w:rPr>
          <w:rFonts w:ascii="Book Antiqua" w:hAnsi="Book Antiqua" w:cs="Times New Roman"/>
        </w:rPr>
        <w:t xml:space="preserve"> </w:t>
      </w:r>
      <w:r w:rsidR="003A3AC8" w:rsidRPr="007904DC">
        <w:rPr>
          <w:rFonts w:ascii="Book Antiqua" w:hAnsi="Book Antiqua" w:cs="Times New Roman"/>
        </w:rPr>
        <w:t>institutional websites</w:t>
      </w:r>
      <w:r w:rsidR="006B1483" w:rsidRPr="007904DC">
        <w:rPr>
          <w:rFonts w:ascii="Book Antiqua" w:hAnsi="Book Antiqua" w:cs="Times New Roman"/>
        </w:rPr>
        <w:t xml:space="preserve">. All </w:t>
      </w:r>
      <w:r w:rsidR="00CC1E15" w:rsidRPr="007904DC">
        <w:rPr>
          <w:rFonts w:ascii="Book Antiqua" w:hAnsi="Book Antiqua" w:cs="Times New Roman"/>
        </w:rPr>
        <w:t>orthopaedic surgeon</w:t>
      </w:r>
      <w:r w:rsidR="006B1483" w:rsidRPr="007904DC">
        <w:rPr>
          <w:rFonts w:ascii="Book Antiqua" w:hAnsi="Book Antiqua" w:cs="Times New Roman"/>
        </w:rPr>
        <w:t>s were</w:t>
      </w:r>
      <w:r w:rsidR="004957A6" w:rsidRPr="007904DC">
        <w:rPr>
          <w:rFonts w:ascii="Book Antiqua" w:hAnsi="Book Antiqua" w:cs="Times New Roman"/>
        </w:rPr>
        <w:t xml:space="preserve"> then</w:t>
      </w:r>
      <w:r w:rsidR="006B1483" w:rsidRPr="007904DC">
        <w:rPr>
          <w:rFonts w:ascii="Book Antiqua" w:hAnsi="Book Antiqua" w:cs="Times New Roman"/>
        </w:rPr>
        <w:t xml:space="preserve"> </w:t>
      </w:r>
      <w:r w:rsidR="00CC1E15" w:rsidRPr="007904DC">
        <w:rPr>
          <w:rFonts w:ascii="Book Antiqua" w:hAnsi="Book Antiqua" w:cs="Times New Roman"/>
        </w:rPr>
        <w:t>queried</w:t>
      </w:r>
      <w:r w:rsidR="006B1483" w:rsidRPr="007904DC">
        <w:rPr>
          <w:rFonts w:ascii="Book Antiqua" w:hAnsi="Book Antiqua" w:cs="Times New Roman"/>
        </w:rPr>
        <w:t xml:space="preserve"> </w:t>
      </w:r>
      <w:r w:rsidR="00F80A5E" w:rsidRPr="007904DC">
        <w:rPr>
          <w:rFonts w:ascii="Book Antiqua" w:hAnsi="Book Antiqua" w:cs="Times New Roman"/>
        </w:rPr>
        <w:t>for board certification status in their respective country</w:t>
      </w:r>
      <w:r w:rsidR="00EE7903" w:rsidRPr="007904DC">
        <w:rPr>
          <w:rFonts w:ascii="Book Antiqua" w:hAnsi="Book Antiqua" w:cs="Times New Roman"/>
        </w:rPr>
        <w:t>.</w:t>
      </w:r>
      <w:r w:rsidR="007473EE" w:rsidRPr="007904DC">
        <w:rPr>
          <w:rFonts w:ascii="Book Antiqua" w:hAnsi="Book Antiqua" w:cs="Times New Roman"/>
        </w:rPr>
        <w:t xml:space="preserve"> </w:t>
      </w:r>
      <w:r w:rsidR="00EE7903" w:rsidRPr="007904DC">
        <w:rPr>
          <w:rFonts w:ascii="Book Antiqua" w:hAnsi="Book Antiqua" w:cs="Times New Roman"/>
        </w:rPr>
        <w:t xml:space="preserve">Finally, </w:t>
      </w:r>
      <w:r w:rsidR="007473EE" w:rsidRPr="007904DC">
        <w:rPr>
          <w:rFonts w:ascii="Book Antiqua" w:hAnsi="Book Antiqua" w:cs="Times New Roman"/>
          <w:i/>
        </w:rPr>
        <w:t>h</w:t>
      </w:r>
      <w:r w:rsidR="007473EE" w:rsidRPr="007904DC">
        <w:rPr>
          <w:rFonts w:ascii="Book Antiqua" w:hAnsi="Book Antiqua" w:cs="Times New Roman"/>
        </w:rPr>
        <w:t>-index</w:t>
      </w:r>
      <w:r w:rsidR="00EE7903" w:rsidRPr="007904DC">
        <w:rPr>
          <w:rFonts w:ascii="Book Antiqua" w:hAnsi="Book Antiqua" w:cs="Times New Roman"/>
        </w:rPr>
        <w:t xml:space="preserve"> </w:t>
      </w:r>
      <w:r w:rsidR="00C53EEA" w:rsidRPr="007904DC">
        <w:rPr>
          <w:rFonts w:ascii="Book Antiqua" w:hAnsi="Book Antiqua" w:cs="Times New Roman"/>
        </w:rPr>
        <w:t xml:space="preserve">scores </w:t>
      </w:r>
      <w:r w:rsidR="00EE7903" w:rsidRPr="007904DC">
        <w:rPr>
          <w:rFonts w:ascii="Book Antiqua" w:hAnsi="Book Antiqua" w:cs="Times New Roman"/>
        </w:rPr>
        <w:t>were queried from Scopus (Reed Elsevier, London, U</w:t>
      </w:r>
      <w:r w:rsidR="00891B21">
        <w:rPr>
          <w:rFonts w:ascii="Book Antiqua" w:hAnsi="Book Antiqua" w:cs="Times New Roman"/>
        </w:rPr>
        <w:t xml:space="preserve">nited </w:t>
      </w:r>
      <w:r w:rsidR="007D6D22">
        <w:rPr>
          <w:rFonts w:ascii="Book Antiqua" w:hAnsi="Book Antiqua" w:cs="Times New Roman"/>
        </w:rPr>
        <w:t>Kingdom</w:t>
      </w:r>
      <w:r w:rsidR="00EE7903" w:rsidRPr="007904DC">
        <w:rPr>
          <w:rFonts w:ascii="Book Antiqua" w:hAnsi="Book Antiqua" w:cs="Times New Roman"/>
        </w:rPr>
        <w:t>)</w:t>
      </w:r>
      <w:r w:rsidR="00B111DD" w:rsidRPr="007904DC">
        <w:rPr>
          <w:rFonts w:ascii="Book Antiqua" w:hAnsi="Book Antiqua" w:cs="Times New Roman"/>
        </w:rPr>
        <w:t xml:space="preserve"> on </w:t>
      </w:r>
      <w:r w:rsidR="00137742" w:rsidRPr="007904DC">
        <w:rPr>
          <w:rFonts w:ascii="Book Antiqua" w:hAnsi="Book Antiqua" w:cs="Times New Roman"/>
        </w:rPr>
        <w:t>July 16, 2018</w:t>
      </w:r>
      <w:r w:rsidR="00A05476" w:rsidRPr="007904DC">
        <w:rPr>
          <w:rFonts w:ascii="Book Antiqua" w:hAnsi="Book Antiqua" w:cs="Times New Roman"/>
        </w:rPr>
        <w:t xml:space="preserve"> and added to the database</w:t>
      </w:r>
      <w:r w:rsidR="007473EE" w:rsidRPr="007904DC">
        <w:rPr>
          <w:rFonts w:ascii="Book Antiqua" w:hAnsi="Book Antiqua" w:cs="Times New Roman"/>
        </w:rPr>
        <w:t>.</w:t>
      </w:r>
      <w:r w:rsidR="00B111DD" w:rsidRPr="007904DC">
        <w:rPr>
          <w:rFonts w:ascii="Book Antiqua" w:hAnsi="Book Antiqua" w:cs="Times New Roman"/>
        </w:rPr>
        <w:t xml:space="preserve"> </w:t>
      </w:r>
      <w:r w:rsidR="00E543A4" w:rsidRPr="007904DC">
        <w:rPr>
          <w:rFonts w:ascii="Book Antiqua" w:hAnsi="Book Antiqua" w:cs="Times New Roman"/>
        </w:rPr>
        <w:t>Statistics</w:t>
      </w:r>
      <w:r w:rsidR="00B111DD" w:rsidRPr="007904DC">
        <w:rPr>
          <w:rFonts w:ascii="Book Antiqua" w:hAnsi="Book Antiqua" w:cs="Times New Roman"/>
        </w:rPr>
        <w:t xml:space="preserve"> and </w:t>
      </w:r>
      <w:r w:rsidR="00003AC7" w:rsidRPr="007904DC">
        <w:rPr>
          <w:rFonts w:ascii="Book Antiqua" w:hAnsi="Book Antiqua" w:cs="Times New Roman"/>
        </w:rPr>
        <w:t xml:space="preserve">graphical representation </w:t>
      </w:r>
      <w:r w:rsidR="00AE3C83" w:rsidRPr="007904DC">
        <w:rPr>
          <w:rFonts w:ascii="Book Antiqua" w:hAnsi="Book Antiqua" w:cs="Times New Roman"/>
        </w:rPr>
        <w:t>were</w:t>
      </w:r>
      <w:r w:rsidR="00003AC7" w:rsidRPr="007904DC">
        <w:rPr>
          <w:rFonts w:ascii="Book Antiqua" w:hAnsi="Book Antiqua" w:cs="Times New Roman"/>
        </w:rPr>
        <w:t xml:space="preserve"> performed in Microsoft Excel</w:t>
      </w:r>
      <w:r w:rsidR="00F80A5E" w:rsidRPr="007904DC">
        <w:rPr>
          <w:rFonts w:ascii="Book Antiqua" w:hAnsi="Book Antiqua" w:cs="Times New Roman"/>
        </w:rPr>
        <w:t xml:space="preserve"> (Seattle, WA</w:t>
      </w:r>
      <w:r w:rsidR="00891B21">
        <w:rPr>
          <w:rFonts w:ascii="Book Antiqua" w:hAnsi="Book Antiqua" w:cs="Times New Roman"/>
        </w:rPr>
        <w:t>, United States</w:t>
      </w:r>
      <w:r w:rsidR="00F80A5E" w:rsidRPr="007904DC">
        <w:rPr>
          <w:rFonts w:ascii="Book Antiqua" w:hAnsi="Book Antiqua" w:cs="Times New Roman"/>
        </w:rPr>
        <w:t>).</w:t>
      </w:r>
    </w:p>
    <w:p w14:paraId="27DC1562" w14:textId="77777777" w:rsidR="00891B21" w:rsidRPr="007904DC" w:rsidRDefault="00891B21" w:rsidP="00891B21">
      <w:pPr>
        <w:spacing w:line="360" w:lineRule="auto"/>
        <w:jc w:val="both"/>
        <w:rPr>
          <w:rFonts w:ascii="Book Antiqua" w:hAnsi="Book Antiqua" w:cs="Times New Roman"/>
        </w:rPr>
      </w:pPr>
    </w:p>
    <w:p w14:paraId="21AFA41A" w14:textId="25618916" w:rsidR="00F23607" w:rsidRPr="007904DC" w:rsidRDefault="00F23607" w:rsidP="007904DC">
      <w:pPr>
        <w:spacing w:line="360" w:lineRule="auto"/>
        <w:jc w:val="both"/>
        <w:rPr>
          <w:rFonts w:ascii="Book Antiqua" w:hAnsi="Book Antiqua" w:cs="Times New Roman"/>
          <w:b/>
        </w:rPr>
      </w:pPr>
      <w:r w:rsidRPr="007904DC">
        <w:rPr>
          <w:rFonts w:ascii="Book Antiqua" w:hAnsi="Book Antiqua" w:cs="Times New Roman"/>
          <w:b/>
        </w:rPr>
        <w:t>RESULTS</w:t>
      </w:r>
    </w:p>
    <w:p w14:paraId="7208ADCE" w14:textId="265458D2" w:rsidR="00762DFE" w:rsidRPr="007904DC" w:rsidRDefault="005952A6" w:rsidP="007904DC">
      <w:pPr>
        <w:spacing w:line="360" w:lineRule="auto"/>
        <w:jc w:val="both"/>
        <w:rPr>
          <w:rFonts w:ascii="Book Antiqua" w:hAnsi="Book Antiqua" w:cs="Times New Roman"/>
        </w:rPr>
      </w:pPr>
      <w:r w:rsidRPr="007904DC">
        <w:rPr>
          <w:rFonts w:ascii="Book Antiqua" w:hAnsi="Book Antiqua" w:cs="Times New Roman"/>
        </w:rPr>
        <w:t xml:space="preserve">The top 100 most influential </w:t>
      </w:r>
      <w:r w:rsidR="00805E21" w:rsidRPr="007904DC">
        <w:rPr>
          <w:rFonts w:ascii="Book Antiqua" w:hAnsi="Book Antiqua" w:cs="Times New Roman"/>
        </w:rPr>
        <w:t xml:space="preserve">individuals </w:t>
      </w:r>
      <w:r w:rsidRPr="007904DC">
        <w:rPr>
          <w:rFonts w:ascii="Book Antiqua" w:hAnsi="Book Antiqua" w:cs="Times New Roman"/>
        </w:rPr>
        <w:t>in orthopaedic surgery</w:t>
      </w:r>
      <w:r w:rsidR="004D7C49" w:rsidRPr="007904DC">
        <w:rPr>
          <w:rFonts w:ascii="Book Antiqua" w:hAnsi="Book Antiqua" w:cs="Times New Roman"/>
        </w:rPr>
        <w:t xml:space="preserve"> on social media</w:t>
      </w:r>
      <w:r w:rsidRPr="007904DC">
        <w:rPr>
          <w:rFonts w:ascii="Book Antiqua" w:hAnsi="Book Antiqua" w:cs="Times New Roman"/>
        </w:rPr>
        <w:t xml:space="preserve"> are </w:t>
      </w:r>
      <w:r w:rsidR="003C0750" w:rsidRPr="007904DC">
        <w:rPr>
          <w:rFonts w:ascii="Book Antiqua" w:hAnsi="Book Antiqua" w:cs="Times New Roman"/>
        </w:rPr>
        <w:t>listed</w:t>
      </w:r>
      <w:r w:rsidRPr="007904DC">
        <w:rPr>
          <w:rFonts w:ascii="Book Antiqua" w:hAnsi="Book Antiqua" w:cs="Times New Roman"/>
        </w:rPr>
        <w:t xml:space="preserve"> in Table </w:t>
      </w:r>
      <w:r w:rsidR="00A84BFB" w:rsidRPr="007904DC">
        <w:rPr>
          <w:rFonts w:ascii="Book Antiqua" w:hAnsi="Book Antiqua" w:cs="Times New Roman"/>
        </w:rPr>
        <w:t>1</w:t>
      </w:r>
      <w:r w:rsidR="006975A9" w:rsidRPr="007904DC">
        <w:rPr>
          <w:rFonts w:ascii="Book Antiqua" w:hAnsi="Book Antiqua" w:cs="Times New Roman"/>
        </w:rPr>
        <w:t>. Seventy-</w:t>
      </w:r>
      <w:r w:rsidR="00AA687A" w:rsidRPr="007904DC">
        <w:rPr>
          <w:rFonts w:ascii="Book Antiqua" w:hAnsi="Book Antiqua" w:cs="Times New Roman"/>
        </w:rPr>
        <w:t>eight</w:t>
      </w:r>
      <w:r w:rsidRPr="007904DC">
        <w:rPr>
          <w:rFonts w:ascii="Book Antiqua" w:hAnsi="Book Antiqua" w:cs="Times New Roman"/>
        </w:rPr>
        <w:t xml:space="preserve"> </w:t>
      </w:r>
      <w:r w:rsidR="00DC0092" w:rsidRPr="007904DC">
        <w:rPr>
          <w:rFonts w:ascii="Book Antiqua" w:hAnsi="Book Antiqua" w:cs="Times New Roman"/>
        </w:rPr>
        <w:t xml:space="preserve">percent of the top influencers </w:t>
      </w:r>
      <w:r w:rsidR="00F3528F" w:rsidRPr="007904DC">
        <w:rPr>
          <w:rFonts w:ascii="Book Antiqua" w:hAnsi="Book Antiqua" w:cs="Times New Roman"/>
        </w:rPr>
        <w:t>were orthopaedic surgeons;</w:t>
      </w:r>
      <w:r w:rsidR="00DC0092" w:rsidRPr="007904DC">
        <w:rPr>
          <w:rFonts w:ascii="Book Antiqua" w:hAnsi="Book Antiqua" w:cs="Times New Roman"/>
        </w:rPr>
        <w:t xml:space="preserve"> </w:t>
      </w:r>
      <w:r w:rsidR="001A760D" w:rsidRPr="007904DC">
        <w:rPr>
          <w:rFonts w:ascii="Book Antiqua" w:hAnsi="Book Antiqua" w:cs="Times New Roman"/>
        </w:rPr>
        <w:t>7%</w:t>
      </w:r>
      <w:r w:rsidR="00F3528F" w:rsidRPr="007904DC">
        <w:rPr>
          <w:rFonts w:ascii="Book Antiqua" w:hAnsi="Book Antiqua" w:cs="Times New Roman"/>
        </w:rPr>
        <w:t xml:space="preserve"> were physical therapist</w:t>
      </w:r>
      <w:r w:rsidR="006571EB" w:rsidRPr="007904DC">
        <w:rPr>
          <w:rFonts w:ascii="Book Antiqua" w:hAnsi="Book Antiqua" w:cs="Times New Roman"/>
        </w:rPr>
        <w:t>s</w:t>
      </w:r>
      <w:r w:rsidR="00F3528F" w:rsidRPr="007904DC">
        <w:rPr>
          <w:rFonts w:ascii="Book Antiqua" w:hAnsi="Book Antiqua" w:cs="Times New Roman"/>
        </w:rPr>
        <w:t>;</w:t>
      </w:r>
      <w:r w:rsidR="00DC0092" w:rsidRPr="007904DC">
        <w:rPr>
          <w:rFonts w:ascii="Book Antiqua" w:hAnsi="Book Antiqua" w:cs="Times New Roman"/>
        </w:rPr>
        <w:t xml:space="preserve"> </w:t>
      </w:r>
      <w:r w:rsidR="001A760D" w:rsidRPr="007904DC">
        <w:rPr>
          <w:rFonts w:ascii="Book Antiqua" w:hAnsi="Book Antiqua" w:cs="Times New Roman"/>
        </w:rPr>
        <w:t>4%</w:t>
      </w:r>
      <w:r w:rsidR="00DC0092" w:rsidRPr="007904DC">
        <w:rPr>
          <w:rFonts w:ascii="Book Antiqua" w:hAnsi="Book Antiqua" w:cs="Times New Roman"/>
        </w:rPr>
        <w:t xml:space="preserve"> were primary care </w:t>
      </w:r>
      <w:r w:rsidR="00F3528F" w:rsidRPr="007904DC">
        <w:rPr>
          <w:rFonts w:ascii="Book Antiqua" w:hAnsi="Book Antiqua" w:cs="Times New Roman"/>
        </w:rPr>
        <w:t xml:space="preserve">sports medicine </w:t>
      </w:r>
      <w:r w:rsidR="00F3528F" w:rsidRPr="007904DC">
        <w:rPr>
          <w:rFonts w:ascii="Book Antiqua" w:hAnsi="Book Antiqua" w:cs="Times New Roman"/>
        </w:rPr>
        <w:lastRenderedPageBreak/>
        <w:t>physicians; physical medicine</w:t>
      </w:r>
      <w:r w:rsidR="0021226C" w:rsidRPr="007904DC">
        <w:rPr>
          <w:rFonts w:ascii="Book Antiqua" w:hAnsi="Book Antiqua" w:cs="Times New Roman"/>
        </w:rPr>
        <w:t xml:space="preserve"> </w:t>
      </w:r>
      <w:r w:rsidR="00677902">
        <w:rPr>
          <w:rFonts w:ascii="Book Antiqua" w:hAnsi="Book Antiqua" w:cs="Times New Roman"/>
        </w:rPr>
        <w:t>and</w:t>
      </w:r>
      <w:r w:rsidR="0021226C" w:rsidRPr="007904DC">
        <w:rPr>
          <w:rFonts w:ascii="Book Antiqua" w:hAnsi="Book Antiqua" w:cs="Times New Roman"/>
        </w:rPr>
        <w:t xml:space="preserve"> </w:t>
      </w:r>
      <w:r w:rsidR="00F3528F" w:rsidRPr="007904DC">
        <w:rPr>
          <w:rFonts w:ascii="Book Antiqua" w:hAnsi="Book Antiqua" w:cs="Times New Roman"/>
        </w:rPr>
        <w:t xml:space="preserve">rehabilitation, general surgery, and interventional cardiology </w:t>
      </w:r>
      <w:r w:rsidR="0021226C" w:rsidRPr="007904DC">
        <w:rPr>
          <w:rFonts w:ascii="Book Antiqua" w:hAnsi="Book Antiqua" w:cs="Times New Roman"/>
        </w:rPr>
        <w:t xml:space="preserve">physicians </w:t>
      </w:r>
      <w:r w:rsidR="00F3528F" w:rsidRPr="007904DC">
        <w:rPr>
          <w:rFonts w:ascii="Book Antiqua" w:hAnsi="Book Antiqua" w:cs="Times New Roman"/>
        </w:rPr>
        <w:t xml:space="preserve">each composed </w:t>
      </w:r>
      <w:r w:rsidR="001A760D" w:rsidRPr="007904DC">
        <w:rPr>
          <w:rFonts w:ascii="Book Antiqua" w:hAnsi="Book Antiqua" w:cs="Times New Roman"/>
        </w:rPr>
        <w:t>1%</w:t>
      </w:r>
      <w:r w:rsidR="00F3528F" w:rsidRPr="007904DC">
        <w:rPr>
          <w:rFonts w:ascii="Book Antiqua" w:hAnsi="Book Antiqua" w:cs="Times New Roman"/>
        </w:rPr>
        <w:t xml:space="preserve">; and </w:t>
      </w:r>
      <w:r w:rsidR="00624FBA" w:rsidRPr="007904DC">
        <w:rPr>
          <w:rFonts w:ascii="Book Antiqua" w:hAnsi="Book Antiqua" w:cs="Times New Roman"/>
        </w:rPr>
        <w:t>8</w:t>
      </w:r>
      <w:r w:rsidR="001A760D" w:rsidRPr="007904DC">
        <w:rPr>
          <w:rFonts w:ascii="Book Antiqua" w:hAnsi="Book Antiqua" w:cs="Times New Roman"/>
        </w:rPr>
        <w:t xml:space="preserve">% </w:t>
      </w:r>
      <w:r w:rsidR="00320F48" w:rsidRPr="007904DC">
        <w:rPr>
          <w:rFonts w:ascii="Book Antiqua" w:hAnsi="Book Antiqua" w:cs="Times New Roman"/>
        </w:rPr>
        <w:t>were</w:t>
      </w:r>
      <w:r w:rsidR="001A760D" w:rsidRPr="007904DC">
        <w:rPr>
          <w:rFonts w:ascii="Book Antiqua" w:hAnsi="Book Antiqua" w:cs="Times New Roman"/>
        </w:rPr>
        <w:t xml:space="preserve"> </w:t>
      </w:r>
      <w:r w:rsidR="00F3528F" w:rsidRPr="007904DC">
        <w:rPr>
          <w:rFonts w:ascii="Book Antiqua" w:hAnsi="Book Antiqua" w:cs="Times New Roman"/>
        </w:rPr>
        <w:t>other non-</w:t>
      </w:r>
      <w:r w:rsidR="0021226C" w:rsidRPr="007904DC">
        <w:rPr>
          <w:rFonts w:ascii="Book Antiqua" w:hAnsi="Book Antiqua" w:cs="Times New Roman"/>
        </w:rPr>
        <w:t xml:space="preserve">physician individuals (Figure </w:t>
      </w:r>
      <w:r w:rsidR="00082F2B" w:rsidRPr="007904DC">
        <w:rPr>
          <w:rFonts w:ascii="Book Antiqua" w:hAnsi="Book Antiqua" w:cs="Times New Roman"/>
        </w:rPr>
        <w:t>1</w:t>
      </w:r>
      <w:r w:rsidR="00BC0254" w:rsidRPr="007904DC">
        <w:rPr>
          <w:rFonts w:ascii="Book Antiqua" w:hAnsi="Book Antiqua" w:cs="Times New Roman"/>
        </w:rPr>
        <w:t>A</w:t>
      </w:r>
      <w:r w:rsidR="0021226C" w:rsidRPr="007904DC">
        <w:rPr>
          <w:rFonts w:ascii="Book Antiqua" w:hAnsi="Book Antiqua" w:cs="Times New Roman"/>
        </w:rPr>
        <w:t xml:space="preserve">). </w:t>
      </w:r>
      <w:r w:rsidR="00762DFE" w:rsidRPr="007904DC">
        <w:rPr>
          <w:rFonts w:ascii="Book Antiqua" w:hAnsi="Book Antiqua" w:cs="Times New Roman"/>
        </w:rPr>
        <w:t xml:space="preserve">Eighty percent of influencers were located in the United States. The most common locations included California (13%), Florida (8%), </w:t>
      </w:r>
      <w:r w:rsidR="00624FBA" w:rsidRPr="007904DC">
        <w:rPr>
          <w:rFonts w:ascii="Book Antiqua" w:hAnsi="Book Antiqua" w:cs="Times New Roman"/>
        </w:rPr>
        <w:t xml:space="preserve">New York (7%), </w:t>
      </w:r>
      <w:r w:rsidR="00762DFE" w:rsidRPr="007904DC">
        <w:rPr>
          <w:rFonts w:ascii="Book Antiqua" w:hAnsi="Book Antiqua" w:cs="Times New Roman"/>
        </w:rPr>
        <w:t>United Kingdom (7%</w:t>
      </w:r>
      <w:r w:rsidR="00C358BD" w:rsidRPr="007904DC">
        <w:rPr>
          <w:rFonts w:ascii="Book Antiqua" w:hAnsi="Book Antiqua" w:cs="Times New Roman"/>
        </w:rPr>
        <w:t xml:space="preserve">), Colorado (6%), </w:t>
      </w:r>
      <w:r w:rsidR="00624FBA" w:rsidRPr="007904DC">
        <w:rPr>
          <w:rFonts w:ascii="Book Antiqua" w:hAnsi="Book Antiqua" w:cs="Times New Roman"/>
        </w:rPr>
        <w:t>and Minnesota (6%)</w:t>
      </w:r>
      <w:r w:rsidR="00360217" w:rsidRPr="007904DC">
        <w:rPr>
          <w:rFonts w:ascii="Book Antiqua" w:hAnsi="Book Antiqua" w:cs="Times New Roman"/>
        </w:rPr>
        <w:t xml:space="preserve"> </w:t>
      </w:r>
      <w:r w:rsidR="007C2AA5">
        <w:rPr>
          <w:rFonts w:ascii="Book Antiqua" w:hAnsi="Book Antiqua" w:cs="Times New Roman"/>
        </w:rPr>
        <w:t>(</w:t>
      </w:r>
      <w:r w:rsidR="00360217" w:rsidRPr="007904DC">
        <w:rPr>
          <w:rFonts w:ascii="Book Antiqua" w:hAnsi="Book Antiqua" w:cs="Times New Roman"/>
        </w:rPr>
        <w:t>Table</w:t>
      </w:r>
      <w:r w:rsidR="00E4680E" w:rsidRPr="007904DC">
        <w:rPr>
          <w:rFonts w:ascii="Book Antiqua" w:hAnsi="Book Antiqua" w:cs="Times New Roman"/>
        </w:rPr>
        <w:t xml:space="preserve"> 2</w:t>
      </w:r>
      <w:r w:rsidR="007C2AA5">
        <w:rPr>
          <w:rFonts w:ascii="Book Antiqua" w:hAnsi="Book Antiqua" w:cs="Times New Roman"/>
        </w:rPr>
        <w:t>)</w:t>
      </w:r>
      <w:r w:rsidR="00C358BD" w:rsidRPr="007904DC">
        <w:rPr>
          <w:rFonts w:ascii="Book Antiqua" w:hAnsi="Book Antiqua" w:cs="Times New Roman"/>
        </w:rPr>
        <w:t>.</w:t>
      </w:r>
      <w:r w:rsidR="00360217" w:rsidRPr="007904DC">
        <w:rPr>
          <w:rFonts w:ascii="Book Antiqua" w:hAnsi="Book Antiqua" w:cs="Times New Roman"/>
        </w:rPr>
        <w:t xml:space="preserve"> </w:t>
      </w:r>
      <w:r w:rsidR="00F6411F" w:rsidRPr="007904DC">
        <w:rPr>
          <w:rFonts w:ascii="Book Antiqua" w:hAnsi="Book Antiqua" w:cs="Times New Roman"/>
        </w:rPr>
        <w:t xml:space="preserve">We found a strikingly high average </w:t>
      </w:r>
      <w:r w:rsidR="00F6411F" w:rsidRPr="007904DC">
        <w:rPr>
          <w:rFonts w:ascii="Book Antiqua" w:hAnsi="Book Antiqua" w:cs="Times New Roman"/>
          <w:i/>
        </w:rPr>
        <w:t>h</w:t>
      </w:r>
      <w:r w:rsidR="00F6411F" w:rsidRPr="007904DC">
        <w:rPr>
          <w:rFonts w:ascii="Book Antiqua" w:hAnsi="Book Antiqua" w:cs="Times New Roman"/>
        </w:rPr>
        <w:t xml:space="preserve">-index among the top social media influencers in </w:t>
      </w:r>
      <w:proofErr w:type="spellStart"/>
      <w:r w:rsidR="00F6411F" w:rsidRPr="007904DC">
        <w:rPr>
          <w:rFonts w:ascii="Book Antiqua" w:hAnsi="Book Antiqua" w:cs="Times New Roman"/>
        </w:rPr>
        <w:t>orthopaedic</w:t>
      </w:r>
      <w:proofErr w:type="spellEnd"/>
      <w:r w:rsidR="00F6411F" w:rsidRPr="007904DC">
        <w:rPr>
          <w:rFonts w:ascii="Book Antiqua" w:hAnsi="Book Antiqua" w:cs="Times New Roman"/>
        </w:rPr>
        <w:t xml:space="preserve"> surgery (</w:t>
      </w:r>
      <w:r w:rsidR="007C2AA5" w:rsidRPr="007C2AA5">
        <w:rPr>
          <w:rFonts w:ascii="Book Antiqua" w:hAnsi="Book Antiqua" w:cs="Times New Roman"/>
          <w:i/>
          <w:iCs/>
        </w:rPr>
        <w:t>n</w:t>
      </w:r>
      <w:r w:rsidR="00F6411F" w:rsidRPr="007904DC">
        <w:rPr>
          <w:rFonts w:ascii="Book Antiqua" w:hAnsi="Book Antiqua" w:cs="Times New Roman"/>
        </w:rPr>
        <w:t xml:space="preserve"> = 79) of 13.67 ± 4.12 (mean ± 95%CI) with a median of 7 (range 1 to 89). This can be benchmarked by the median reported </w:t>
      </w:r>
      <w:r w:rsidR="00F6411F" w:rsidRPr="007904DC">
        <w:rPr>
          <w:rFonts w:ascii="Book Antiqua" w:hAnsi="Book Antiqua" w:cs="Times New Roman"/>
          <w:i/>
        </w:rPr>
        <w:t>h</w:t>
      </w:r>
      <w:r w:rsidR="00F6411F" w:rsidRPr="007904DC">
        <w:rPr>
          <w:rFonts w:ascii="Book Antiqua" w:hAnsi="Book Antiqua" w:cs="Times New Roman"/>
        </w:rPr>
        <w:t>-index for orthopaedic academic faculty which is 5 and the median h-index for orthopaedic chairpersons which is 13</w:t>
      </w:r>
      <w:r w:rsidR="00F6411F" w:rsidRPr="007904DC">
        <w:rPr>
          <w:rFonts w:ascii="Book Antiqua" w:hAnsi="Book Antiqua" w:cs="Times New Roman"/>
        </w:rPr>
        <w:fldChar w:fldCharType="begin" w:fldLock="1"/>
      </w:r>
      <w:r w:rsidR="005A5D4E" w:rsidRPr="007904DC">
        <w:rPr>
          <w:rFonts w:ascii="Book Antiqua" w:hAnsi="Book Antiqua" w:cs="Times New Roman"/>
        </w:rPr>
        <w:instrText>ADDIN CSL_CITATION {"citationItems":[{"id":"ITEM-1","itemData":{"DOI":"10.2106/JBJS.15.00757","ISBN":"0021-9355","ISSN":"15351386","PMID":"27194503","abstract":"Background: Many factors play a role in academic promotion among orthopaedic surgeons. This study specifically examined the importance of publication productivity metrics, career duration, and sex on academic rank in orthopaedic surgery programs in the United States.Methods: Faculty at 142 civilian academic orthopaedic surgery departments in 2014 were identified. Geographic region, department size, and 3 specific faculty characteristics (sex, career duration, and academic position) were recorded. The Hirsch index (h-index), defined as the number (h) of an investigator's publications that have been cited at least h times, was recorded for each surgeon. The m-index was also calculated by dividing the h-index by career duration in years. Thresholds for the h-index and the m-index were identified between junior and senior academic ranks. Multivariate analysis was used to determine whether the 3 physician factors correlated independently with academic rank.Results: The analysis included 4,663 orthopaedic surgeons at 142 academic institutions (24.7% clinical faculty and 75.3% academic faculty). Among academic faculty, the median h-index was 5, the median career duration was 15 years, and the median m-index was 0.37. Thresholds between junior and senior faculty status were 12 for the h-index and 0.51 for the m-index. Female academic faculty had a lower median h-index (3 compared with 5; p &lt; 0.001) and career duration (10 years compared with 16 years; p &lt; 0.001) than male academic faculty, but had a similar median m-index (0.33 compared with 0.38; p = 0.103). A higher h-index and longer career duration correlated independently with an increased probability of senior academic rank (p &lt; 0.001), but sex did not (p = 0.217).Conclusions: This analysis demonstrates that a higher h-index and m-index correlate with a higher academic orthopaedic faculty rank. Although female surgeons had a lower median h-index and a shorter median career duration than male surgeons, their m-index was not significantly different, and thus sex was not an independent predictor for senior academic rank. The identified thresholds (h-index of 12 and m-index of 0.51) between junior and senior academic ranks may be considered as factors in promotion considerations.","author":[{"dropping-particle":"","family":"Ence","given":"Andrew K.","non-dropping-particle":"","parse-names":false,"suffix":""},{"dropping-particle":"","family":"Cope","given":"Seth R.","non-dropping-particle":"","parse-names":false,"suffix":""},{"dropping-particle":"","family":"Holliday","given":"Emma B.","non-dropping-particle":"","parse-names":false,"suffix":""},{"dropping-particle":"","family":"Somerson","given":"Jeremy S.","non-dropping-particle":"","parse-names":false,"suffix":""}],"container-title":"Journal of Bone and Joint Surgery - American Volume","id":"ITEM-1","issue":"10","issued":{"date-parts":[["2016"]]},"page":"e41","title":"Publication productivity and experience: Factors associated with academic rank among orthopaedic surgery faculty in the United States","type":"article-journal","volume":"98"},"uris":["http://www.mendeley.com/documents/?uuid=91ac66f1-eac1-4ec8-ac2b-79503af58f2d"]}],"mendeley":{"formattedCitation":"&lt;sup&gt;[19]&lt;/sup&gt;","plainTextFormattedCitation":"[19]","previouslyFormattedCitation":"&lt;sup&gt;[19]&lt;/sup&gt;"},"properties":{"noteIndex":0},"schema":"https://github.com/citation-style-language/schema/raw/master/csl-citation.json"}</w:instrText>
      </w:r>
      <w:r w:rsidR="00F6411F" w:rsidRPr="007904DC">
        <w:rPr>
          <w:rFonts w:ascii="Book Antiqua" w:hAnsi="Book Antiqua" w:cs="Times New Roman"/>
        </w:rPr>
        <w:fldChar w:fldCharType="separate"/>
      </w:r>
      <w:r w:rsidR="005A5D4E" w:rsidRPr="007904DC">
        <w:rPr>
          <w:rFonts w:ascii="Book Antiqua" w:hAnsi="Book Antiqua" w:cs="Times New Roman"/>
          <w:noProof/>
          <w:vertAlign w:val="superscript"/>
        </w:rPr>
        <w:t>[19]</w:t>
      </w:r>
      <w:r w:rsidR="00F6411F" w:rsidRPr="007904DC">
        <w:rPr>
          <w:rFonts w:ascii="Book Antiqua" w:hAnsi="Book Antiqua" w:cs="Times New Roman"/>
        </w:rPr>
        <w:fldChar w:fldCharType="end"/>
      </w:r>
      <w:r w:rsidR="00F6411F" w:rsidRPr="007904DC">
        <w:rPr>
          <w:rFonts w:ascii="Book Antiqua" w:hAnsi="Book Antiqua" w:cs="Times New Roman"/>
        </w:rPr>
        <w:t>.</w:t>
      </w:r>
      <w:r w:rsidR="00360217" w:rsidRPr="007904DC">
        <w:rPr>
          <w:rFonts w:ascii="Book Antiqua" w:hAnsi="Book Antiqua" w:cs="Times New Roman"/>
        </w:rPr>
        <w:t xml:space="preserve"> </w:t>
      </w:r>
    </w:p>
    <w:p w14:paraId="6A3749B1" w14:textId="6C5F18BF" w:rsidR="00F23607" w:rsidRDefault="00D46CFB" w:rsidP="007C2AA5">
      <w:pPr>
        <w:spacing w:line="360" w:lineRule="auto"/>
        <w:ind w:firstLineChars="100" w:firstLine="240"/>
        <w:jc w:val="both"/>
        <w:rPr>
          <w:rFonts w:ascii="Book Antiqua" w:hAnsi="Book Antiqua" w:cs="Times New Roman"/>
        </w:rPr>
      </w:pPr>
      <w:r w:rsidRPr="007904DC">
        <w:rPr>
          <w:rFonts w:ascii="Book Antiqua" w:hAnsi="Book Antiqua" w:cs="Times New Roman"/>
        </w:rPr>
        <w:t>Of the 78</w:t>
      </w:r>
      <w:r w:rsidR="00D040A7" w:rsidRPr="007904DC">
        <w:rPr>
          <w:rFonts w:ascii="Book Antiqua" w:hAnsi="Book Antiqua" w:cs="Times New Roman"/>
        </w:rPr>
        <w:t xml:space="preserve"> orthopaedic surgeon influencers, </w:t>
      </w:r>
      <w:r w:rsidR="00A84BFB" w:rsidRPr="007904DC">
        <w:rPr>
          <w:rFonts w:ascii="Book Antiqua" w:hAnsi="Book Antiqua" w:cs="Times New Roman"/>
        </w:rPr>
        <w:t>the ten most influential individuals were: (1) Brian Cole, MD, MBA</w:t>
      </w:r>
      <w:r w:rsidR="00A2013D">
        <w:rPr>
          <w:rFonts w:ascii="Book Antiqua" w:hAnsi="Book Antiqua" w:cs="Times New Roman"/>
        </w:rPr>
        <w:t>;</w:t>
      </w:r>
      <w:r w:rsidR="00A84BFB" w:rsidRPr="007904DC">
        <w:rPr>
          <w:rFonts w:ascii="Book Antiqua" w:hAnsi="Book Antiqua" w:cs="Times New Roman"/>
        </w:rPr>
        <w:t xml:space="preserve"> (2) Howard Luks, MD</w:t>
      </w:r>
      <w:r w:rsidR="00A2013D">
        <w:rPr>
          <w:rFonts w:ascii="Book Antiqua" w:hAnsi="Book Antiqua" w:cs="Times New Roman"/>
        </w:rPr>
        <w:t>;</w:t>
      </w:r>
      <w:r w:rsidR="00A84BFB" w:rsidRPr="007904DC">
        <w:rPr>
          <w:rFonts w:ascii="Book Antiqua" w:hAnsi="Book Antiqua" w:cs="Times New Roman"/>
        </w:rPr>
        <w:t xml:space="preserve"> (3) Steve Mora, MD</w:t>
      </w:r>
      <w:r w:rsidR="00A2013D">
        <w:rPr>
          <w:rFonts w:ascii="Book Antiqua" w:hAnsi="Book Antiqua" w:cs="Times New Roman"/>
        </w:rPr>
        <w:t>;</w:t>
      </w:r>
      <w:r w:rsidR="00A84BFB" w:rsidRPr="007904DC">
        <w:rPr>
          <w:rFonts w:ascii="Book Antiqua" w:hAnsi="Book Antiqua" w:cs="Times New Roman"/>
        </w:rPr>
        <w:t xml:space="preserve"> (4) David Geier, MD</w:t>
      </w:r>
      <w:r w:rsidR="00A2013D">
        <w:rPr>
          <w:rFonts w:ascii="Book Antiqua" w:hAnsi="Book Antiqua" w:cs="Times New Roman"/>
        </w:rPr>
        <w:t>;</w:t>
      </w:r>
      <w:r w:rsidR="00A84BFB" w:rsidRPr="007904DC">
        <w:rPr>
          <w:rFonts w:ascii="Book Antiqua" w:hAnsi="Book Antiqua" w:cs="Times New Roman"/>
        </w:rPr>
        <w:t xml:space="preserve"> (5) Robert </w:t>
      </w:r>
      <w:proofErr w:type="spellStart"/>
      <w:r w:rsidR="00A84BFB" w:rsidRPr="007904DC">
        <w:rPr>
          <w:rFonts w:ascii="Book Antiqua" w:hAnsi="Book Antiqua" w:cs="Times New Roman"/>
        </w:rPr>
        <w:t>LaPrade</w:t>
      </w:r>
      <w:proofErr w:type="spellEnd"/>
      <w:r w:rsidR="00A84BFB" w:rsidRPr="007904DC">
        <w:rPr>
          <w:rFonts w:ascii="Book Antiqua" w:hAnsi="Book Antiqua" w:cs="Times New Roman"/>
        </w:rPr>
        <w:t>, MD, PhD</w:t>
      </w:r>
      <w:r w:rsidR="00A2013D">
        <w:rPr>
          <w:rFonts w:ascii="Book Antiqua" w:hAnsi="Book Antiqua" w:cs="Times New Roman"/>
        </w:rPr>
        <w:t>;</w:t>
      </w:r>
      <w:r w:rsidR="00A84BFB" w:rsidRPr="007904DC">
        <w:rPr>
          <w:rFonts w:ascii="Book Antiqua" w:hAnsi="Book Antiqua" w:cs="Times New Roman"/>
        </w:rPr>
        <w:t xml:space="preserve"> (6) Peter Millett, MD</w:t>
      </w:r>
      <w:r w:rsidR="00A2013D">
        <w:rPr>
          <w:rFonts w:ascii="Book Antiqua" w:hAnsi="Book Antiqua" w:cs="Times New Roman"/>
        </w:rPr>
        <w:t>;</w:t>
      </w:r>
      <w:r w:rsidR="00A84BFB" w:rsidRPr="007904DC">
        <w:rPr>
          <w:rFonts w:ascii="Book Antiqua" w:hAnsi="Book Antiqua" w:cs="Times New Roman"/>
        </w:rPr>
        <w:t xml:space="preserve"> (7) Katherine Burns, MD</w:t>
      </w:r>
      <w:r w:rsidR="00A2013D">
        <w:rPr>
          <w:rFonts w:ascii="Book Antiqua" w:hAnsi="Book Antiqua" w:cs="Times New Roman"/>
        </w:rPr>
        <w:t>;</w:t>
      </w:r>
      <w:r w:rsidR="00A84BFB" w:rsidRPr="007904DC">
        <w:rPr>
          <w:rFonts w:ascii="Book Antiqua" w:hAnsi="Book Antiqua" w:cs="Times New Roman"/>
        </w:rPr>
        <w:t xml:space="preserve"> (8) James </w:t>
      </w:r>
      <w:proofErr w:type="spellStart"/>
      <w:r w:rsidR="00A84BFB" w:rsidRPr="007904DC">
        <w:rPr>
          <w:rFonts w:ascii="Book Antiqua" w:hAnsi="Book Antiqua" w:cs="Times New Roman"/>
        </w:rPr>
        <w:t>Lubowitz</w:t>
      </w:r>
      <w:proofErr w:type="spellEnd"/>
      <w:r w:rsidR="00A84BFB" w:rsidRPr="007904DC">
        <w:rPr>
          <w:rFonts w:ascii="Book Antiqua" w:hAnsi="Book Antiqua" w:cs="Times New Roman"/>
        </w:rPr>
        <w:t>, MD</w:t>
      </w:r>
      <w:r w:rsidR="00A2013D">
        <w:rPr>
          <w:rFonts w:ascii="Book Antiqua" w:hAnsi="Book Antiqua" w:cs="Times New Roman"/>
        </w:rPr>
        <w:t>;</w:t>
      </w:r>
      <w:r w:rsidR="00A84BFB" w:rsidRPr="007904DC">
        <w:rPr>
          <w:rFonts w:ascii="Book Antiqua" w:hAnsi="Book Antiqua" w:cs="Times New Roman"/>
        </w:rPr>
        <w:t xml:space="preserve"> (9) Sean McMillan, DO</w:t>
      </w:r>
      <w:r w:rsidR="00A2013D">
        <w:rPr>
          <w:rFonts w:ascii="Book Antiqua" w:hAnsi="Book Antiqua" w:cs="Times New Roman"/>
        </w:rPr>
        <w:t>;</w:t>
      </w:r>
      <w:r w:rsidR="00A84BFB" w:rsidRPr="007904DC">
        <w:rPr>
          <w:rFonts w:ascii="Book Antiqua" w:hAnsi="Book Antiqua" w:cs="Times New Roman"/>
        </w:rPr>
        <w:t xml:space="preserve"> and (10) Thomas Clanton, MD. Fifty-four percent of orthopaedic surgeon influencers</w:t>
      </w:r>
      <w:r w:rsidR="00AB19B8" w:rsidRPr="007904DC">
        <w:rPr>
          <w:rFonts w:ascii="Book Antiqua" w:hAnsi="Book Antiqua" w:cs="Times New Roman"/>
        </w:rPr>
        <w:t xml:space="preserve"> </w:t>
      </w:r>
      <w:r w:rsidR="006943F5" w:rsidRPr="007904DC">
        <w:rPr>
          <w:rFonts w:ascii="Book Antiqua" w:hAnsi="Book Antiqua" w:cs="Times New Roman"/>
        </w:rPr>
        <w:t>primarily</w:t>
      </w:r>
      <w:r w:rsidR="00FF38CA" w:rsidRPr="007904DC">
        <w:rPr>
          <w:rFonts w:ascii="Book Antiqua" w:hAnsi="Book Antiqua" w:cs="Times New Roman"/>
        </w:rPr>
        <w:t xml:space="preserve"> specialized in sports medicine, </w:t>
      </w:r>
      <w:r w:rsidR="006943F5" w:rsidRPr="007904DC">
        <w:rPr>
          <w:rFonts w:ascii="Book Antiqua" w:hAnsi="Book Antiqua" w:cs="Times New Roman"/>
        </w:rPr>
        <w:t xml:space="preserve">18% in upper extremity, 8% in spine, 6% in foot and ankle, 4% in trauma, 4% in hip, </w:t>
      </w:r>
      <w:r w:rsidR="00A23706" w:rsidRPr="007904DC">
        <w:rPr>
          <w:rFonts w:ascii="Book Antiqua" w:hAnsi="Book Antiqua" w:cs="Times New Roman"/>
        </w:rPr>
        <w:t>3</w:t>
      </w:r>
      <w:r w:rsidR="006943F5" w:rsidRPr="007904DC">
        <w:rPr>
          <w:rFonts w:ascii="Book Antiqua" w:hAnsi="Book Antiqua" w:cs="Times New Roman"/>
        </w:rPr>
        <w:t>% in arthroplasty, and 4% were unlisted</w:t>
      </w:r>
      <w:r w:rsidR="00BC0254" w:rsidRPr="007904DC">
        <w:rPr>
          <w:rFonts w:ascii="Book Antiqua" w:hAnsi="Book Antiqua" w:cs="Times New Roman"/>
        </w:rPr>
        <w:t xml:space="preserve"> (Figure </w:t>
      </w:r>
      <w:r w:rsidR="00082F2B" w:rsidRPr="007904DC">
        <w:rPr>
          <w:rFonts w:ascii="Book Antiqua" w:hAnsi="Book Antiqua" w:cs="Times New Roman"/>
        </w:rPr>
        <w:t>1</w:t>
      </w:r>
      <w:r w:rsidR="00BC0254" w:rsidRPr="007904DC">
        <w:rPr>
          <w:rFonts w:ascii="Book Antiqua" w:hAnsi="Book Antiqua" w:cs="Times New Roman"/>
        </w:rPr>
        <w:t>B)</w:t>
      </w:r>
      <w:r w:rsidR="006943F5" w:rsidRPr="007904DC">
        <w:rPr>
          <w:rFonts w:ascii="Book Antiqua" w:hAnsi="Book Antiqua" w:cs="Times New Roman"/>
        </w:rPr>
        <w:t>.</w:t>
      </w:r>
      <w:r w:rsidR="00481767" w:rsidRPr="007904DC">
        <w:rPr>
          <w:rFonts w:ascii="Book Antiqua" w:hAnsi="Book Antiqua" w:cs="Times New Roman"/>
        </w:rPr>
        <w:t xml:space="preserve"> </w:t>
      </w:r>
      <w:r w:rsidR="00D411E5" w:rsidRPr="007904DC">
        <w:rPr>
          <w:rFonts w:ascii="Book Antiqua" w:hAnsi="Book Antiqua" w:cs="Times New Roman"/>
        </w:rPr>
        <w:t>Approximately h</w:t>
      </w:r>
      <w:r w:rsidR="00A74808" w:rsidRPr="007904DC">
        <w:rPr>
          <w:rFonts w:ascii="Book Antiqua" w:hAnsi="Book Antiqua" w:cs="Times New Roman"/>
        </w:rPr>
        <w:t>alf</w:t>
      </w:r>
      <w:r w:rsidR="00B015E8" w:rsidRPr="007904DC">
        <w:rPr>
          <w:rFonts w:ascii="Book Antiqua" w:hAnsi="Book Antiqua" w:cs="Times New Roman"/>
        </w:rPr>
        <w:t xml:space="preserve"> of the </w:t>
      </w:r>
      <w:r w:rsidR="00644206" w:rsidRPr="007904DC">
        <w:rPr>
          <w:rFonts w:ascii="Book Antiqua" w:hAnsi="Book Antiqua" w:cs="Times New Roman"/>
        </w:rPr>
        <w:t xml:space="preserve">orthopaedic </w:t>
      </w:r>
      <w:r w:rsidR="00B015E8" w:rsidRPr="007904DC">
        <w:rPr>
          <w:rFonts w:ascii="Book Antiqua" w:hAnsi="Book Antiqua" w:cs="Times New Roman"/>
        </w:rPr>
        <w:t>influencers worked</w:t>
      </w:r>
      <w:r w:rsidR="00A00CA4" w:rsidRPr="007904DC">
        <w:rPr>
          <w:rFonts w:ascii="Book Antiqua" w:hAnsi="Book Antiqua" w:cs="Times New Roman"/>
        </w:rPr>
        <w:t xml:space="preserve"> </w:t>
      </w:r>
      <w:r w:rsidR="00B015E8" w:rsidRPr="007904DC">
        <w:rPr>
          <w:rFonts w:ascii="Book Antiqua" w:hAnsi="Book Antiqua" w:cs="Times New Roman"/>
        </w:rPr>
        <w:t>primarily</w:t>
      </w:r>
      <w:r w:rsidR="00A00CA4" w:rsidRPr="007904DC">
        <w:rPr>
          <w:rFonts w:ascii="Book Antiqua" w:hAnsi="Book Antiqua" w:cs="Times New Roman"/>
        </w:rPr>
        <w:t xml:space="preserve"> in the</w:t>
      </w:r>
      <w:r w:rsidR="00D72726" w:rsidRPr="007904DC">
        <w:rPr>
          <w:rFonts w:ascii="Book Antiqua" w:hAnsi="Book Antiqua" w:cs="Times New Roman"/>
        </w:rPr>
        <w:t xml:space="preserve"> private prac</w:t>
      </w:r>
      <w:r w:rsidR="00A74808" w:rsidRPr="007904DC">
        <w:rPr>
          <w:rFonts w:ascii="Book Antiqua" w:hAnsi="Book Antiqua" w:cs="Times New Roman"/>
        </w:rPr>
        <w:t>tice setting</w:t>
      </w:r>
      <w:r w:rsidR="00D411E5" w:rsidRPr="007904DC">
        <w:rPr>
          <w:rFonts w:ascii="Book Antiqua" w:hAnsi="Book Antiqua" w:cs="Times New Roman"/>
        </w:rPr>
        <w:t xml:space="preserve"> (53</w:t>
      </w:r>
      <w:r w:rsidR="00B015E8" w:rsidRPr="007904DC">
        <w:rPr>
          <w:rFonts w:ascii="Book Antiqua" w:hAnsi="Book Antiqua" w:cs="Times New Roman"/>
        </w:rPr>
        <w:t>%), followed by academics (</w:t>
      </w:r>
      <w:r w:rsidR="00D411E5" w:rsidRPr="007904DC">
        <w:rPr>
          <w:rFonts w:ascii="Book Antiqua" w:hAnsi="Book Antiqua" w:cs="Times New Roman"/>
        </w:rPr>
        <w:t>17</w:t>
      </w:r>
      <w:r w:rsidR="00B015E8" w:rsidRPr="007904DC">
        <w:rPr>
          <w:rFonts w:ascii="Book Antiqua" w:hAnsi="Book Antiqua" w:cs="Times New Roman"/>
        </w:rPr>
        <w:t>%),</w:t>
      </w:r>
      <w:r w:rsidR="00D411E5" w:rsidRPr="007904DC">
        <w:rPr>
          <w:rFonts w:ascii="Book Antiqua" w:hAnsi="Book Antiqua" w:cs="Times New Roman"/>
        </w:rPr>
        <w:t xml:space="preserve"> </w:t>
      </w:r>
      <w:proofErr w:type="spellStart"/>
      <w:r w:rsidR="00D411E5" w:rsidRPr="007904DC">
        <w:rPr>
          <w:rFonts w:ascii="Book Antiqua" w:hAnsi="Book Antiqua" w:cs="Times New Roman"/>
        </w:rPr>
        <w:t>privademics</w:t>
      </w:r>
      <w:proofErr w:type="spellEnd"/>
      <w:r w:rsidR="00D411E5" w:rsidRPr="007904DC">
        <w:rPr>
          <w:rFonts w:ascii="Book Antiqua" w:hAnsi="Book Antiqua" w:cs="Times New Roman"/>
        </w:rPr>
        <w:t xml:space="preserve"> (14%),</w:t>
      </w:r>
      <w:r w:rsidR="00B015E8" w:rsidRPr="007904DC">
        <w:rPr>
          <w:rFonts w:ascii="Book Antiqua" w:hAnsi="Book Antiqua" w:cs="Times New Roman"/>
        </w:rPr>
        <w:t xml:space="preserve"> and hospital based (9%) </w:t>
      </w:r>
      <w:r w:rsidR="00A2013D">
        <w:rPr>
          <w:rFonts w:ascii="Book Antiqua" w:hAnsi="Book Antiqua" w:cs="Times New Roman"/>
        </w:rPr>
        <w:t>(</w:t>
      </w:r>
      <w:r w:rsidR="00B4047C" w:rsidRPr="007904DC">
        <w:rPr>
          <w:rFonts w:ascii="Book Antiqua" w:hAnsi="Book Antiqua" w:cs="Times New Roman"/>
        </w:rPr>
        <w:t xml:space="preserve">Figure </w:t>
      </w:r>
      <w:r w:rsidR="00082F2B" w:rsidRPr="007904DC">
        <w:rPr>
          <w:rFonts w:ascii="Book Antiqua" w:hAnsi="Book Antiqua" w:cs="Times New Roman"/>
        </w:rPr>
        <w:t>1</w:t>
      </w:r>
      <w:r w:rsidR="00B4047C" w:rsidRPr="007904DC">
        <w:rPr>
          <w:rFonts w:ascii="Book Antiqua" w:hAnsi="Book Antiqua" w:cs="Times New Roman"/>
        </w:rPr>
        <w:t>C</w:t>
      </w:r>
      <w:r w:rsidR="00A2013D">
        <w:rPr>
          <w:rFonts w:ascii="Book Antiqua" w:hAnsi="Book Antiqua" w:cs="Times New Roman"/>
        </w:rPr>
        <w:t>)</w:t>
      </w:r>
      <w:r w:rsidR="00B015E8" w:rsidRPr="007904DC">
        <w:rPr>
          <w:rFonts w:ascii="Book Antiqua" w:hAnsi="Book Antiqua" w:cs="Times New Roman"/>
        </w:rPr>
        <w:t xml:space="preserve">. </w:t>
      </w:r>
      <w:r w:rsidR="00D411E5" w:rsidRPr="007904DC">
        <w:rPr>
          <w:rFonts w:ascii="Book Antiqua" w:hAnsi="Book Antiqua" w:cs="Times New Roman"/>
        </w:rPr>
        <w:t xml:space="preserve">Three percent of </w:t>
      </w:r>
      <w:r w:rsidR="003D3F5B" w:rsidRPr="007904DC">
        <w:rPr>
          <w:rFonts w:ascii="Book Antiqua" w:hAnsi="Book Antiqua" w:cs="Times New Roman"/>
        </w:rPr>
        <w:t xml:space="preserve">orthopaedic surgeon </w:t>
      </w:r>
      <w:r w:rsidR="00D411E5" w:rsidRPr="007904DC">
        <w:rPr>
          <w:rFonts w:ascii="Book Antiqua" w:hAnsi="Book Antiqua" w:cs="Times New Roman"/>
        </w:rPr>
        <w:t xml:space="preserve">influencers were no longer practicing, 3% were trainees, and 1% had an anonymous account. </w:t>
      </w:r>
      <w:r w:rsidR="00030245" w:rsidRPr="007904DC">
        <w:rPr>
          <w:rFonts w:ascii="Book Antiqua" w:hAnsi="Book Antiqua" w:cs="Times New Roman"/>
        </w:rPr>
        <w:t xml:space="preserve">Information on the orthopaedic surgeon influencers’ board certification is provided in Table </w:t>
      </w:r>
      <w:r w:rsidR="00E4680E" w:rsidRPr="007904DC">
        <w:rPr>
          <w:rFonts w:ascii="Book Antiqua" w:hAnsi="Book Antiqua" w:cs="Times New Roman"/>
        </w:rPr>
        <w:t>3</w:t>
      </w:r>
      <w:r w:rsidR="00030245" w:rsidRPr="007904DC">
        <w:rPr>
          <w:rFonts w:ascii="Book Antiqua" w:hAnsi="Book Antiqua" w:cs="Times New Roman"/>
        </w:rPr>
        <w:t>. Overall, all non-trainee orthopaedic surgeons who were from countries with publicly verifiable boards were board certified (74/78).</w:t>
      </w:r>
      <w:r w:rsidR="00BD6535" w:rsidRPr="007904DC">
        <w:rPr>
          <w:rFonts w:ascii="Book Antiqua" w:hAnsi="Book Antiqua" w:cs="Times New Roman"/>
        </w:rPr>
        <w:t xml:space="preserve"> </w:t>
      </w:r>
      <w:r w:rsidR="00952417" w:rsidRPr="007904DC">
        <w:rPr>
          <w:rFonts w:ascii="Book Antiqua" w:hAnsi="Book Antiqua" w:cs="Times New Roman"/>
        </w:rPr>
        <w:t>O</w:t>
      </w:r>
      <w:r w:rsidR="00482CE1" w:rsidRPr="007904DC">
        <w:rPr>
          <w:rFonts w:ascii="Book Antiqua" w:hAnsi="Book Antiqua" w:cs="Times New Roman"/>
        </w:rPr>
        <w:t>ne hundred percent (</w:t>
      </w:r>
      <w:r w:rsidR="00A2013D" w:rsidRPr="007904DC">
        <w:rPr>
          <w:rFonts w:ascii="Book Antiqua" w:hAnsi="Book Antiqua" w:cs="Times New Roman"/>
          <w:i/>
        </w:rPr>
        <w:t>n</w:t>
      </w:r>
      <w:r w:rsidR="00A2013D">
        <w:rPr>
          <w:rFonts w:ascii="Book Antiqua" w:hAnsi="Book Antiqua" w:cs="Times New Roman"/>
          <w:i/>
        </w:rPr>
        <w:t xml:space="preserve"> </w:t>
      </w:r>
      <w:r w:rsidR="00125D32" w:rsidRPr="007904DC">
        <w:rPr>
          <w:rFonts w:ascii="Book Antiqua" w:hAnsi="Book Antiqua" w:cs="Times New Roman"/>
        </w:rPr>
        <w:t>=</w:t>
      </w:r>
      <w:r w:rsidR="00A2013D">
        <w:rPr>
          <w:rFonts w:ascii="Book Antiqua" w:hAnsi="Book Antiqua" w:cs="Times New Roman"/>
        </w:rPr>
        <w:t xml:space="preserve"> </w:t>
      </w:r>
      <w:r w:rsidR="00125D32" w:rsidRPr="007904DC">
        <w:rPr>
          <w:rFonts w:ascii="Book Antiqua" w:hAnsi="Book Antiqua" w:cs="Times New Roman"/>
        </w:rPr>
        <w:t>63</w:t>
      </w:r>
      <w:r w:rsidR="00482CE1" w:rsidRPr="007904DC">
        <w:rPr>
          <w:rFonts w:ascii="Book Antiqua" w:hAnsi="Book Antiqua" w:cs="Times New Roman"/>
        </w:rPr>
        <w:t>)</w:t>
      </w:r>
      <w:r w:rsidR="00567D58" w:rsidRPr="007904DC">
        <w:rPr>
          <w:rFonts w:ascii="Book Antiqua" w:hAnsi="Book Antiqua" w:cs="Times New Roman"/>
        </w:rPr>
        <w:t xml:space="preserve"> of United States-</w:t>
      </w:r>
      <w:r w:rsidR="00482CE1" w:rsidRPr="007904DC">
        <w:rPr>
          <w:rFonts w:ascii="Book Antiqua" w:hAnsi="Book Antiqua" w:cs="Times New Roman"/>
        </w:rPr>
        <w:t>based allopathic orthopaedic surgeon</w:t>
      </w:r>
      <w:r w:rsidR="00494B32" w:rsidRPr="007904DC">
        <w:rPr>
          <w:rFonts w:ascii="Book Antiqua" w:hAnsi="Book Antiqua" w:cs="Times New Roman"/>
        </w:rPr>
        <w:t xml:space="preserve"> influencers</w:t>
      </w:r>
      <w:r w:rsidR="00482CE1" w:rsidRPr="007904DC">
        <w:rPr>
          <w:rFonts w:ascii="Book Antiqua" w:hAnsi="Book Antiqua" w:cs="Times New Roman"/>
        </w:rPr>
        <w:t xml:space="preserve"> were </w:t>
      </w:r>
      <w:r w:rsidR="00567D58" w:rsidRPr="007904DC">
        <w:rPr>
          <w:rFonts w:ascii="Book Antiqua" w:hAnsi="Book Antiqua" w:cs="Times New Roman"/>
        </w:rPr>
        <w:t xml:space="preserve">board </w:t>
      </w:r>
      <w:r w:rsidR="00482CE1" w:rsidRPr="007904DC">
        <w:rPr>
          <w:rFonts w:ascii="Book Antiqua" w:hAnsi="Book Antiqua" w:cs="Times New Roman"/>
        </w:rPr>
        <w:t xml:space="preserve">certified by the </w:t>
      </w:r>
      <w:r w:rsidR="0088152A" w:rsidRPr="007904DC">
        <w:rPr>
          <w:rFonts w:ascii="Book Antiqua" w:hAnsi="Book Antiqua" w:cs="Times New Roman"/>
        </w:rPr>
        <w:t xml:space="preserve">American Board of </w:t>
      </w:r>
      <w:r w:rsidR="00125D32" w:rsidRPr="007904DC">
        <w:rPr>
          <w:rFonts w:ascii="Book Antiqua" w:hAnsi="Book Antiqua" w:cs="Times New Roman"/>
        </w:rPr>
        <w:t>Orthopaedic Surgery; twenty-five</w:t>
      </w:r>
      <w:r w:rsidR="0088152A" w:rsidRPr="007904DC">
        <w:rPr>
          <w:rFonts w:ascii="Book Antiqua" w:hAnsi="Book Antiqua" w:cs="Times New Roman"/>
        </w:rPr>
        <w:t xml:space="preserve"> of these individuals held subspecialty certification in sports medicine; and four held subspecialty certification in </w:t>
      </w:r>
      <w:r w:rsidR="0039780A" w:rsidRPr="007904DC">
        <w:rPr>
          <w:rFonts w:ascii="Book Antiqua" w:hAnsi="Book Antiqua" w:cs="Times New Roman"/>
        </w:rPr>
        <w:t>hand surgery</w:t>
      </w:r>
      <w:r w:rsidR="0088152A" w:rsidRPr="007904DC">
        <w:rPr>
          <w:rFonts w:ascii="Book Antiqua" w:hAnsi="Book Antiqua" w:cs="Times New Roman"/>
        </w:rPr>
        <w:t xml:space="preserve"> (</w:t>
      </w:r>
      <w:r w:rsidR="0039780A" w:rsidRPr="007904DC">
        <w:rPr>
          <w:rFonts w:ascii="Book Antiqua" w:hAnsi="Book Antiqua" w:cs="Times New Roman"/>
        </w:rPr>
        <w:t>with one physician holding subspecialty certification in</w:t>
      </w:r>
      <w:r w:rsidR="0088152A" w:rsidRPr="007904DC">
        <w:rPr>
          <w:rFonts w:ascii="Book Antiqua" w:hAnsi="Book Antiqua" w:cs="Times New Roman"/>
        </w:rPr>
        <w:t xml:space="preserve"> both sports </w:t>
      </w:r>
      <w:r w:rsidR="0039780A" w:rsidRPr="007904DC">
        <w:rPr>
          <w:rFonts w:ascii="Book Antiqua" w:hAnsi="Book Antiqua" w:cs="Times New Roman"/>
        </w:rPr>
        <w:t xml:space="preserve">medicine </w:t>
      </w:r>
      <w:r w:rsidR="0088152A" w:rsidRPr="007904DC">
        <w:rPr>
          <w:rFonts w:ascii="Book Antiqua" w:hAnsi="Book Antiqua" w:cs="Times New Roman"/>
        </w:rPr>
        <w:t>and hand</w:t>
      </w:r>
      <w:r w:rsidR="0039780A" w:rsidRPr="007904DC">
        <w:rPr>
          <w:rFonts w:ascii="Book Antiqua" w:hAnsi="Book Antiqua" w:cs="Times New Roman"/>
        </w:rPr>
        <w:t xml:space="preserve"> surgery</w:t>
      </w:r>
      <w:r w:rsidR="0088152A" w:rsidRPr="007904DC">
        <w:rPr>
          <w:rFonts w:ascii="Book Antiqua" w:hAnsi="Book Antiqua" w:cs="Times New Roman"/>
        </w:rPr>
        <w:t>).</w:t>
      </w:r>
      <w:r w:rsidR="00F45242" w:rsidRPr="007904DC">
        <w:rPr>
          <w:rFonts w:ascii="Book Antiqua" w:hAnsi="Book Antiqua" w:cs="Times New Roman"/>
        </w:rPr>
        <w:t xml:space="preserve"> </w:t>
      </w:r>
      <w:r w:rsidR="00150138" w:rsidRPr="007904DC">
        <w:rPr>
          <w:rFonts w:ascii="Book Antiqua" w:hAnsi="Book Antiqua" w:cs="Times New Roman"/>
        </w:rPr>
        <w:t>Fifty</w:t>
      </w:r>
      <w:r w:rsidR="009B292B" w:rsidRPr="007904DC">
        <w:rPr>
          <w:rFonts w:ascii="Book Antiqua" w:hAnsi="Book Antiqua" w:cs="Times New Roman"/>
        </w:rPr>
        <w:t>-four percent (42/78</w:t>
      </w:r>
      <w:r w:rsidR="009841C2" w:rsidRPr="007904DC">
        <w:rPr>
          <w:rFonts w:ascii="Book Antiqua" w:hAnsi="Book Antiqua" w:cs="Times New Roman"/>
        </w:rPr>
        <w:t xml:space="preserve">) of </w:t>
      </w:r>
      <w:r w:rsidR="00CB133F" w:rsidRPr="007904DC">
        <w:rPr>
          <w:rFonts w:ascii="Book Antiqua" w:hAnsi="Book Antiqua" w:cs="Times New Roman"/>
        </w:rPr>
        <w:t xml:space="preserve">the </w:t>
      </w:r>
      <w:r w:rsidR="009841C2" w:rsidRPr="007904DC">
        <w:rPr>
          <w:rFonts w:ascii="Book Antiqua" w:hAnsi="Book Antiqua" w:cs="Times New Roman"/>
        </w:rPr>
        <w:t xml:space="preserve">top influencers, </w:t>
      </w:r>
      <w:r w:rsidR="009841C2" w:rsidRPr="007904DC">
        <w:rPr>
          <w:rFonts w:ascii="Book Antiqua" w:hAnsi="Book Antiqua" w:cs="Times New Roman"/>
        </w:rPr>
        <w:lastRenderedPageBreak/>
        <w:t xml:space="preserve">including all of the top ten influencers, had a </w:t>
      </w:r>
      <w:r w:rsidR="00772EAB" w:rsidRPr="007904DC">
        <w:rPr>
          <w:rFonts w:ascii="Book Antiqua" w:hAnsi="Book Antiqua" w:cs="Times New Roman"/>
        </w:rPr>
        <w:t>professional</w:t>
      </w:r>
      <w:r w:rsidR="009841C2" w:rsidRPr="007904DC">
        <w:rPr>
          <w:rFonts w:ascii="Book Antiqua" w:hAnsi="Book Antiqua" w:cs="Times New Roman"/>
        </w:rPr>
        <w:t xml:space="preserve"> portfolio website about themselves. For 74% of such influencers (31/42), this website was an entirely separate website from their practice website. </w:t>
      </w:r>
    </w:p>
    <w:p w14:paraId="17453D84" w14:textId="77777777" w:rsidR="002055A5" w:rsidRPr="007904DC" w:rsidRDefault="002055A5" w:rsidP="002055A5">
      <w:pPr>
        <w:spacing w:line="360" w:lineRule="auto"/>
        <w:jc w:val="both"/>
        <w:rPr>
          <w:rFonts w:ascii="Book Antiqua" w:hAnsi="Book Antiqua" w:cs="Times New Roman"/>
        </w:rPr>
      </w:pPr>
    </w:p>
    <w:p w14:paraId="6612F9BE" w14:textId="77777777" w:rsidR="00F23607" w:rsidRPr="007904DC" w:rsidRDefault="00F23607" w:rsidP="007904DC">
      <w:pPr>
        <w:spacing w:line="360" w:lineRule="auto"/>
        <w:jc w:val="both"/>
        <w:rPr>
          <w:rFonts w:ascii="Book Antiqua" w:hAnsi="Book Antiqua" w:cs="Times New Roman"/>
          <w:b/>
        </w:rPr>
      </w:pPr>
      <w:r w:rsidRPr="007904DC">
        <w:rPr>
          <w:rFonts w:ascii="Book Antiqua" w:hAnsi="Book Antiqua" w:cs="Times New Roman"/>
          <w:b/>
        </w:rPr>
        <w:t>DISCUSSION</w:t>
      </w:r>
    </w:p>
    <w:p w14:paraId="37BA8DF1" w14:textId="4CDC23A0" w:rsidR="00DD0601" w:rsidRPr="007904DC" w:rsidRDefault="00D468EC" w:rsidP="007904DC">
      <w:pPr>
        <w:spacing w:line="360" w:lineRule="auto"/>
        <w:jc w:val="both"/>
        <w:rPr>
          <w:rFonts w:ascii="Book Antiqua" w:hAnsi="Book Antiqua" w:cs="Times New Roman"/>
          <w:b/>
        </w:rPr>
      </w:pPr>
      <w:r w:rsidRPr="007904DC">
        <w:rPr>
          <w:rFonts w:ascii="Book Antiqua" w:hAnsi="Book Antiqua" w:cs="Times New Roman"/>
        </w:rPr>
        <w:t>Social media</w:t>
      </w:r>
      <w:r w:rsidR="004A1D6C" w:rsidRPr="007904DC">
        <w:rPr>
          <w:rFonts w:ascii="Book Antiqua" w:hAnsi="Book Antiqua" w:cs="Times New Roman"/>
        </w:rPr>
        <w:t xml:space="preserve"> has emerged as a critical component of modern medicine</w:t>
      </w:r>
      <w:r w:rsidR="00DD0601" w:rsidRPr="007904DC">
        <w:rPr>
          <w:rFonts w:ascii="Book Antiqua" w:hAnsi="Book Antiqua" w:cs="Times New Roman"/>
        </w:rPr>
        <w:fldChar w:fldCharType="begin" w:fldLock="1"/>
      </w:r>
      <w:r w:rsidR="00E71ED2" w:rsidRPr="007904DC">
        <w:rPr>
          <w:rFonts w:ascii="Book Antiqua" w:hAnsi="Book Antiqua" w:cs="Times New Roman"/>
        </w:rPr>
        <w:instrText>ADDIN CSL_CITATION {"citationItems":[{"id":"ITEM-1","itemData":{"DOI":"10.1002/bjs.10615","ISSN":"00071323","PMID":"28881004","abstract":"BACKGROUND The use of social media platforms among healthcare professionals is increasing. A Twitter social media campaign promoting the hashtag #colorectalsurgery was launched with the aim of providing a specialty-specific forum to collate discussions and science relevant to an engaged, global community of coloproctologists. This article reviews initial experiences of the early adoption, engagement and utilization of this pilot initiative. METHODS The hashtag #colorectalsurgery was promoted via the online microblogging service Twitter across a 180-day interval. Data on all tweets containing the #colorectalsurgery hashtag were analysed using online analytical tools. Data included total number of tweets, number of views, and user engagement since registration and launch of the campaign. Content of tweet and user demographic analysis was undertaken. RESULTS The number of tweets using #colorectalsurgery grew rapidly following the launch on 24 April 2016; #colorectalsurgery was used in 15</w:instrText>
      </w:r>
      <w:r w:rsidR="00E71ED2" w:rsidRPr="007904DC">
        <w:rPr>
          <w:rFonts w:ascii="Times New Roman" w:hAnsi="Times New Roman" w:cs="Times New Roman"/>
        </w:rPr>
        <w:instrText> </w:instrText>
      </w:r>
      <w:r w:rsidR="00E71ED2" w:rsidRPr="007904DC">
        <w:rPr>
          <w:rFonts w:ascii="Book Antiqua" w:hAnsi="Book Antiqua" w:cs="Times New Roman"/>
        </w:rPr>
        <w:instrText>708 tweets, which resulted in 65</w:instrText>
      </w:r>
      <w:r w:rsidR="00E71ED2" w:rsidRPr="007904DC">
        <w:rPr>
          <w:rFonts w:ascii="Times New Roman" w:hAnsi="Times New Roman" w:cs="Times New Roman"/>
        </w:rPr>
        <w:instrText> </w:instrText>
      </w:r>
      <w:r w:rsidR="00E71ED2" w:rsidRPr="007904DC">
        <w:rPr>
          <w:rFonts w:ascii="Book Antiqua" w:hAnsi="Book Antiqua" w:cs="Times New Roman"/>
        </w:rPr>
        <w:instrText>398</w:instrText>
      </w:r>
      <w:r w:rsidR="00E71ED2" w:rsidRPr="007904DC">
        <w:rPr>
          <w:rFonts w:ascii="Times New Roman" w:hAnsi="Times New Roman" w:cs="Times New Roman"/>
        </w:rPr>
        <w:instrText> </w:instrText>
      </w:r>
      <w:r w:rsidR="00E71ED2" w:rsidRPr="007904DC">
        <w:rPr>
          <w:rFonts w:ascii="Book Antiqua" w:hAnsi="Book Antiqua" w:cs="Times New Roman"/>
        </w:rPr>
        <w:instrText>696 impressions and involved 1863 individual Twitter accounts. Increased volumes of #colorectalsurgery tweets were noted in association with the timing of three major international colorectal surgical conferences, and geographical trends were noted. Some 88·4 per cent of all posts were by male users. The top 25 users by volume of #colorectalsurgery tweets had considerable influence and posted 8023 tweets (51·1 per cent). CONCLUSION Online global communities formed via healthcare-related hashtags, such as #colorectalsurgery, unify social media posts, scientists, surgeons and authors who have an interest in coloproctology. Furthermore, they facilitate greater connectivity among geographically separate users.","author":[{"dropping-particle":"","family":"Brady","given":"R. R. W.","non-dropping-particle":"","parse-names":false,"suffix":""},{"dropping-particle":"","family":"Chapman","given":"S. J.","non-dropping-particle":"","parse-names":false,"suffix":""},{"dropping-particle":"","family":"Atallah","given":"S.","non-dropping-particle":"","parse-names":false,"suffix":""},{"dropping-particle":"","family":"Chand","given":"M.","non-dropping-particle":"","parse-names":false,"suffix":""},{"dropping-particle":"","family":"Mayol","given":"J.","non-dropping-particle":"","parse-names":false,"suffix":""},{"dropping-particle":"","family":"Lacy","given":"A. M.","non-dropping-particle":"","parse-names":false,"suffix":""},{"dropping-particle":"","family":"Wexner","given":"S. D.","non-dropping-particle":"","parse-names":false,"suffix":""}],"container-title":"British Journal of Surgery","id":"ITEM-1","issue":"11","issued":{"date-parts":[["2017"]]},"page":"1470-1476","title":"#Colorectalsurgery","type":"article-journal","volume":"104"},"uris":["http://www.mendeley.com/documents/?uuid=f83f0049-58af-4f02-be9c-b7ba34e5be84"]},{"id":"ITEM-2","itemData":{"DOI":"10.1016/j.jss.2018.03.049","ISSN":"00224804","PMID":"29622401","abstract":"Social media, Twitter in particular, has emerged as an essential tool for surgeons. In the realm of academic surgery, it enables surgeons to advance the core values of academic surgery, as outlined by the Association for Academic Surgery: inclusion, leadership, innovation, scholarship, and mentorship. This article details the ways in which surgeons are using Twitter to embody these values and how the Twitter account for the Association of Academic Surgeons accomplishes its goal of inspiring and developing young academic surgeons.","author":[{"dropping-particle":"","family":"Logghe","given":"Heather J.","non-dropping-particle":"","parse-names":false,"suffix":""},{"dropping-particle":"V.","family":"Selby","given":"Luke","non-dropping-particle":"","parse-names":false,"suffix":""},{"dropping-particle":"","family":"Boeck","given":"Marissa A.","non-dropping-particle":"","parse-names":false,"suffix":""},{"dropping-particle":"","family":"Stamp","given":"Nikki L.","non-dropping-particle":"","parse-names":false,"suffix":""},{"dropping-particle":"","family":"Chuen","given":"Jason","non-dropping-particle":"","parse-names":false,"suffix":""},{"dropping-particle":"","family":"Jones","given":"Christian","non-dropping-particle":"","parse-names":false,"suffix":""}],"container-title":"Journal of Surgical Research","id":"ITEM-2","issued":{"date-parts":[["2018"]]},"page":"viii-xii","publisher":"Elsevier Inc","title":"The academic tweet: Twitter as a tool to advance academic surgery","type":"article-journal","volume":"226"},"uris":["http://www.mendeley.com/documents/?uuid=37dbde40-7988-4d7c-82f9-278058c89b9e"]},{"id":"ITEM-3","itemData":{"URL":"https://orthobuzz.jbjs.org/2018/04/12/twitter-an-essential-tool-for-surgeons/","accessed":{"date-parts":[["2018","5","12"]]},"author":[{"dropping-particle":"","family":"Krueger","given":"Chad A","non-dropping-particle":"","parse-names":false,"suffix":""}],"container-title":"JBJS OrthoBuzz Blog","id":"ITEM-3","issued":{"date-parts":[["2018"]]},"title":"Twitter: An “Essential Tool” for Surgeons?","type":"webpage"},"uris":["http://www.mendeley.com/documents/?uuid=9e136ec7-891d-38e1-a653-3b374795c677"]},{"id":"ITEM-4","itemData":{"DOI":"10.2106/JBJS.RVW.16.00059","ISBN":"2329-9185 (Electronic) 2329-9185 (Linking)","ISSN":"23299185","PMID":"28557819","abstract":"BACKGROUND: Researchers are experiencing an innovative shift toward online distribution of their work, and metrics related to online scholarly influence are gaining importance. Our objectives were to determine which types of online activity are most prevalent in orthopaedics, to identify associated factors, and to explore a complementary approach to measuring overall scholarly influence using online activity and conventional citations. METHODS: We performed a systematic review of randomized controlled trials of surgical or nonsurgical interventions in participants with, or at specific risk for, injuries and diseases of the musculoskeletal system. We collected data on online activity in social media, mainstream media, blogs, forums, and other sources from a commercial provider of alternative metric data for medical journals. We tested associations with use of negative binomial regression. RESULTS: We identified 1,697 trials, published between 2011 and 2014, that had a total of 12,995 conventional citations and 15,068 online mentions. The median number of online mentions of each trial was 2 (interquartile range, 0 to 5). Twitter (82%) and Facebook (13%) mentions were the most prevalent types of online activity. Counts of online mentions correlated with conventional citations (r = 0.11, p &lt; 0.01) but accumulated more rapidly. Higher total counts of online mentions were consistently associated with longer time since publication, higher journal impact factor, higher author h-index values, and less risk of bias (p &lt; 0.01 for each). We found the best model fit for a complementary approach by weighting citations and online mentions equally. CONCLUSIONS: Online activity in orthopaedics is dominated by activity on Twitter and Facebook and is associated with increasing time since publication, journal impact factor, and author h-index values, and less risk of bias. Institutions, publishers, funding agencies, and clinicians may consider a complementary approach to measuring scholarly influence that weights online mentions and conventional citations equally.","author":[{"dropping-particle":"","family":"Evaniew","given":"Nathan","non-dropping-particle":"","parse-names":false,"suffix":""},{"dropping-particle":"","family":"Adili","given":"Anthony F.","non-dropping-particle":"","parse-names":false,"suffix":""},{"dropping-particle":"","family":"Ghert","given":"Michelle","non-dropping-particle":"","parse-names":false,"suffix":""},{"dropping-particle":"","family":"Khan","given":"Moin","non-dropping-particle":"","parse-names":false,"suffix":""},{"dropping-particle":"","family":"Madden","given":"Kim","non-dropping-particle":"","parse-names":false,"suffix":""},{"dropping-particle":"","family":"Smith","given":"Christopher","non-dropping-particle":"","parse-names":false,"suffix":""},{"dropping-particle":"","family":"Bhandari","given":"Mohit","non-dropping-particle":"","parse-names":false,"suffix":""}],"container-title":"JBJS Reviews","id":"ITEM-4","issue":"5","issued":{"date-parts":[["2017"]]},"page":"1-10","title":"The Scholarly Influence of Orthopaedic Research According to Conventional and Alternative Metrics A Systematic Review","type":"article-journal","volume":"5"},"uris":["http://www.mendeley.com/documents/?uuid=3f9b7eb9-bff5-4f8a-bbcc-690e70857883"]},{"id":"ITEM-5","itemData":{"DOI":"10.1007/s12178-017-9412-9","ISBN":"1935-973x","ISSN":"19359748","PMID":"28456946","author":[{"dropping-particle":"","family":"Sculco","given":"Peter K.","non-dropping-particle":"","parse-names":false,"suffix":""},{"dropping-particle":"","family":"McLawhorn","given":"Alexander S.","non-dropping-particle":"","parse-names":false,"suffix":""},{"dropping-particle":"","family":"Fehring","given":"Keith A.","non-dropping-particle":"","parse-names":false,"suffix":""},{"dropping-particle":"","family":"Martino","given":"Ivan","non-dropping-particle":"De","parse-names":false,"suffix":""}],"container-title":"Current Reviews in Musculoskeletal Medicine","id":"ITEM-5","issue":"2","issued":{"date-parts":[["2017"]]},"page":"278-279","publisher":"Current Reviews in Musculoskeletal Medicine","title":"The future of social media in orthopedic surgery","type":"article-journal","volume":"10"},"uris":["http://www.mendeley.com/documents/?uuid=92f3d446-e240-4483-bd49-4ae9d6cfcab0"]}],"mendeley":{"formattedCitation":"&lt;sup&gt;[3],[13],[14],[16],[20]&lt;/sup&gt;","manualFormatting":"[3,13,14,16,20]","plainTextFormattedCitation":"[3],[13],[14],[16],[20]","previouslyFormattedCitation":"&lt;sup&gt;[3],[13],[14],[16],[20]&lt;/sup&gt;"},"properties":{"noteIndex":0},"schema":"https://github.com/citation-style-language/schema/raw/master/csl-citation.json"}</w:instrText>
      </w:r>
      <w:r w:rsidR="00DD0601" w:rsidRPr="007904DC">
        <w:rPr>
          <w:rFonts w:ascii="Book Antiqua" w:hAnsi="Book Antiqua" w:cs="Times New Roman"/>
        </w:rPr>
        <w:fldChar w:fldCharType="separate"/>
      </w:r>
      <w:r w:rsidR="005A5D4E" w:rsidRPr="007904DC">
        <w:rPr>
          <w:rFonts w:ascii="Book Antiqua" w:hAnsi="Book Antiqua" w:cs="Times New Roman"/>
          <w:noProof/>
          <w:vertAlign w:val="superscript"/>
        </w:rPr>
        <w:t>[3,13,14</w:t>
      </w:r>
      <w:r w:rsidR="00E71ED2" w:rsidRPr="007904DC">
        <w:rPr>
          <w:rFonts w:ascii="Book Antiqua" w:hAnsi="Book Antiqua" w:cs="Times New Roman"/>
          <w:noProof/>
          <w:vertAlign w:val="superscript"/>
        </w:rPr>
        <w:t>,</w:t>
      </w:r>
      <w:r w:rsidR="005A5D4E" w:rsidRPr="007904DC">
        <w:rPr>
          <w:rFonts w:ascii="Book Antiqua" w:hAnsi="Book Antiqua" w:cs="Times New Roman"/>
          <w:noProof/>
          <w:vertAlign w:val="superscript"/>
        </w:rPr>
        <w:t>16,20]</w:t>
      </w:r>
      <w:r w:rsidR="00DD0601" w:rsidRPr="007904DC">
        <w:rPr>
          <w:rFonts w:ascii="Book Antiqua" w:hAnsi="Book Antiqua" w:cs="Times New Roman"/>
        </w:rPr>
        <w:fldChar w:fldCharType="end"/>
      </w:r>
      <w:r w:rsidR="004A1D6C" w:rsidRPr="007904DC">
        <w:rPr>
          <w:rFonts w:ascii="Book Antiqua" w:hAnsi="Book Antiqua" w:cs="Times New Roman"/>
        </w:rPr>
        <w:t xml:space="preserve">. </w:t>
      </w:r>
      <w:r w:rsidR="00474FCF" w:rsidRPr="007904DC">
        <w:rPr>
          <w:rFonts w:ascii="Book Antiqua" w:hAnsi="Book Antiqua" w:cs="Times New Roman"/>
        </w:rPr>
        <w:t xml:space="preserve">A large body of work has </w:t>
      </w:r>
      <w:r w:rsidR="004F7178" w:rsidRPr="007904DC">
        <w:rPr>
          <w:rFonts w:ascii="Book Antiqua" w:hAnsi="Book Antiqua" w:cs="Times New Roman"/>
        </w:rPr>
        <w:t>highlighted</w:t>
      </w:r>
      <w:r w:rsidR="00474FCF" w:rsidRPr="007904DC">
        <w:rPr>
          <w:rFonts w:ascii="Book Antiqua" w:hAnsi="Book Antiqua" w:cs="Times New Roman"/>
        </w:rPr>
        <w:t xml:space="preserve"> </w:t>
      </w:r>
      <w:r w:rsidR="004F7178" w:rsidRPr="007904DC">
        <w:rPr>
          <w:rFonts w:ascii="Book Antiqua" w:hAnsi="Book Antiqua" w:cs="Times New Roman"/>
        </w:rPr>
        <w:t xml:space="preserve">the </w:t>
      </w:r>
      <w:r w:rsidR="004D48DF" w:rsidRPr="007904DC">
        <w:rPr>
          <w:rFonts w:ascii="Book Antiqua" w:hAnsi="Book Antiqua" w:cs="Times New Roman"/>
        </w:rPr>
        <w:t xml:space="preserve">increasing </w:t>
      </w:r>
      <w:r w:rsidR="004F7178" w:rsidRPr="007904DC">
        <w:rPr>
          <w:rFonts w:ascii="Book Antiqua" w:hAnsi="Book Antiqua" w:cs="Times New Roman"/>
        </w:rPr>
        <w:t>use of social media by orthopaedic patients and surgeons</w:t>
      </w:r>
      <w:r w:rsidR="001F74E9" w:rsidRPr="007904DC">
        <w:rPr>
          <w:rFonts w:ascii="Book Antiqua" w:hAnsi="Book Antiqua" w:cs="Times New Roman"/>
        </w:rPr>
        <w:fldChar w:fldCharType="begin" w:fldLock="1"/>
      </w:r>
      <w:r w:rsidR="00292CDA" w:rsidRPr="007904DC">
        <w:rPr>
          <w:rFonts w:ascii="Book Antiqua" w:hAnsi="Book Antiqua" w:cs="Times New Roman"/>
        </w:rPr>
        <w:instrText>ADDIN CSL_CITATION {"citationItems":[{"id":"ITEM-1","itemData":{"DOI":"10.4081/or.2014.5483","ISBN":"2035-8237","ISSN":"2035-8164","PMID":"25317312","abstract":"&lt;p&gt;Prior studies in other specialties have shown that social networking and Internet usage has become an increasingly important means of patient communication and referral. The purpose of this study is to evaluate the prevalence of Internet or social media usage in new patients referred to a major academic orthopedics center and to identify new avenues to optimize patient recruitment and communication. New patients were surveyed (n=752) between December 2012 to January 2013 in a major academic orthopedic center to complete a 15-item questionnaire including social media and Internet usage information. Data was collected for all orthopedic sub-specialties and statistical analysis was performed. Fifty percent of patients use social networking sites, such as Facebook. Sports medicine patients tend to be higher social networking users (35.9%) relative to other services (9.8-17.9%) and was statistically higher when compared to the joints/tumor service (P&amp;amp;lt;0.0001). Younger age was the biggest indicator predicting the use of social media. Patients that travelled between 120 to 180 miles from the hospital for their visits were significantly more likely to be social media users, as were patients that did research on their condition prior to their new patient appointment. We conclude that orthopedic patients who use social media/Internet are more likely to be younger, researched their condition prior to their appointment and undergo a longer average day’s travel (120-180 miles) to see a physician. In an increasingly competitive market, surgeons with younger patient populations will need to utilize social networking and the Internet to capture new patient referrals.&lt;/p&gt;","author":[{"dropping-particle":"","family":"Curry","given":"Emily","non-dropping-particle":"","parse-names":false,"suffix":""},{"dropping-particle":"","family":"Li","given":"Xinning","non-dropping-particle":"","parse-names":false,"suffix":""},{"dropping-particle":"","family":"Nguyen","given":"Joseph","non-dropping-particle":"","parse-names":false,"suffix":""},{"dropping-particle":"","family":"Matzkin","given":"Elizabeth","non-dropping-particle":"","parse-names":false,"suffix":""}],"container-title":"Orthopedic Reviews","id":"ITEM-1","issue":"3","issued":{"date-parts":[["2014"]]},"page":"107-111","title":"Prevalence of Internet and social media usage in orthopedic surgery","type":"article-journal","volume":"6"},"uris":["http://www.mendeley.com/documents/?uuid=f55f62fd-7682-4f61-99fa-d098335164c8"]},{"id":"ITEM-2","itemData":{"DOI":"10.5312/wjo.v8.i2.178","ISSN":"2218-5836","PMID":"28251069","abstract":"AIM To evaluate social media usage of orthopaedic patients to search for solutions to their health problems. METHODS The study data were collected using face-to-face questionnaire with randomly selected 1890 patients aged over 18 years who had been admitted to the orthopaedic clinics in different cities and provinces across Turkey. The questionnaire consists of a total of 16 questions pertaining to internet and social media usage and demographics of patients, patients' choice of institution for treatment, patient complaints on admission, online hospital and physician ratings, communication between the patient and the physician and its effects. RESULTS It was found that 34.2% (n = 647) of the participants consulted with an orthopaedist using the internet and 48.7% (n = 315) of them preferred websites that allow users to ask questions to a physician. Of all question-askers, 48.5% (n = 314) reported having found the answers helpful. Based on the educational level of the participants, there was a highly significant difference between the rates of asking questions to an orthopaedist using the internet (P = 0.001). The rate of question-asking was significantly lower in patients with an elementary education than that in those with secondary, high school and undergraduate education (P = 0.001) The rate of reporting that the answers given was helpful was significantly higher in participants with an undergraduate degree compared to those who were illiterate, those with primary, elementary or high school education (P = 0.001). It was also found that the usage of the internet for health problems was higher among managers-qualified participants than unemployed-housewives, officers, workers-intermediate staff (P &lt; 0.05). CONCLUSION We concluded that patients have been increasingly using the internet and social media to select a specific physician or to seek solution to their health problems in an effective way. Even though the internet and social media offer beneficial effects for physicians or patients, there is still much obscurity regarding their harms and further studies are warranted for necessary arrangements to be made.","author":[{"dropping-particle":"","family":"Duymus","given":"Tahir Mutlu","non-dropping-particle":"","parse-names":false,"suffix":""},{"dropping-particle":"","family":"Karadeniz","given":"Hilmi","non-dropping-particle":"","parse-names":false,"suffix":""},{"dropping-particle":"","family":"Çaçan","given":"Mehmet Akif","non-dropping-particle":"","parse-names":false,"suffix":""},{"dropping-particle":"","family":"Kömür","given":"Baran","non-dropping-particle":"","parse-names":false,"suffix":""},{"dropping-particle":"","family":"Demirtaş","given":"Abdullah","non-dropping-particle":"","parse-names":false,"suffix":""},{"dropping-particle":"","family":"Zehir","given":"Sinan","non-dropping-particle":"","parse-names":false,"suffix":""},{"dropping-particle":"","family":"Azboy","given":"İbrahim","non-dropping-particle":"","parse-names":false,"suffix":""}],"container-title":"World Journal of Orthopedics","id":"ITEM-2","issue":"2","issued":{"date-parts":[["2017"]]},"page":"178","title":"Internet and social media usage of orthopaedic patients: A questionnaire-based survey","type":"article-journal","volume":"8"},"uris":["http://www.mendeley.com/documents/?uuid=3a4b9de7-ab7d-483c-8458-e8a30a5caeb3"]},{"id":"ITEM-3","itemData":{"DOI":"10.1016/j.jcot.2016.10.007","ISSN":"22133445","PMID":"28360492","abstract":"Introduction The main objective of this study was to identify the prevalence of social media and Internet usage of orthopaedists and to determine its effects on patient–physician communication. Methods Data were collected by e-mail from 321 orthopaedists who filled out the questionnaire. The questionnaire consists of a total 25 items pertaining to personal information, which social media tool they use, their overall views of and expectations from social media, the effects of social media on patient–physician relationship and communication. Results The rates of keeping in contact with patients and “often” helping patients to manage their treatments over social media increased with age (p &lt; 0.05). It was found that the rate of helping patients to manage their treatments over social media was significantly higher in academicians compared to that in specialist physicians (p = 0.040). The rates of having a personal website and being a member of online physician platform and social-networking sites were higher in participants working in the private sector than participants working in the public sector (p = 0.001). It was found that the rate of finding it useful to be in contact with patients over social media was higher in physicians working in the private sector compared to that in those working in the public sector (p &lt; 0.01). Conclusion Social media tools and Internet are commonly used by orthopaedists to communicate with their patients. Even though there are beneficial effects in patient–physician relationship, effective standards and regulations should be developed to enable a safe communication and to resolve ethical and legal uncertainties.","author":[{"dropping-particle":"","family":"Duymuş","given":"Tahir Mutlu","non-dropping-particle":"","parse-names":false,"suffix":""},{"dropping-particle":"","family":"Karadeniz","given":"Hilmi","non-dropping-particle":"","parse-names":false,"suffix":""},{"dropping-particle":"","family":"Şükür","given":"Erhan","non-dropping-particle":"","parse-names":false,"suffix":""},{"dropping-particle":"","family":"Atiç","given":"Ramazan","non-dropping-particle":"","parse-names":false,"suffix":""},{"dropping-particle":"","family":"Zehir","given":"Sinan","non-dropping-particle":"","parse-names":false,"suffix":""},{"dropping-particle":"","family":"Azboy","given":"İbrahim","non-dropping-particle":"","parse-names":false,"suffix":""}],"container-title":"Journal of Clinical Orthopaedics and Trauma","id":"ITEM-3","issue":"1","issued":{"date-parts":[["2017"]]},"page":"25-30","title":"Social media and Internet usage of orthopaedic surgeons","type":"article-journal","volume":"8"},"uris":["http://www.mendeley.com/documents/?uuid=1f169907-9f4b-49d2-bfde-b5633ca493f0"]},{"id":"ITEM-4","itemData":{"DOI":"10.1177/1558944718787285","ISSN":"1558-9447","PMID":"30003808","author":[{"dropping-particle":"","family":"Garofolo","given":"Garret","non-dropping-particle":"","parse-names":false,"suffix":""},{"dropping-particle":"","family":"Akinleye","given":"Sheriff D.","non-dropping-particle":"","parse-names":false,"suffix":""},{"dropping-particle":"","family":"Golan","given":"Elan J.","non-dropping-particle":"","parse-names":false,"suffix":""},{"dropping-particle":"","family":"Choueka","given":"Jack","non-dropping-particle":"","parse-names":false,"suffix":""}],"container-title":"Hand","id":"ITEM-4","issued":{"date-parts":[["2018"]]},"page":"155894471878728","title":"Utilization and Impact of Social Media in Hand Surgeon Practices","type":"article-journal"},"uris":["http://www.mendeley.com/documents/?uuid=aa6ba5f5-5ed2-46aa-aa5a-4da7a16ac996"]},{"id":"ITEM-5","itemData":{"DOI":"10.1097/BPO.0000000000001032","ISBN":"0000000000","ISSN":"15392570","PMID":"28719545","abstract":"BACKGROUND Internet searches and social media utilization in health care has exploded over the past 5 years, and patients utilize it to gain information on their health conditions and physicians. Social media has the potential to serve as a means for education, communication, and marketing in all health care specialties. Physicians are sometimes reluctant to engage because of concerns of privacy, litigation, and lack of experience with this modality. Many surgical subspecialties have capitalized on social media but no study to date has examined the specific footprint of pediatric orthopaedic surgeons in this realm. We aim to quantify the utilization of individual social media platforms by pediatric orthopaedic surgeons, and identify any differences between private and hospital-based physicians, but also regional differences. METHODS Using the Pediatric Orthopaedic Society of North America Member Directory, each active member's social media presence was reviewed through an Internet search. Members were stratified on the basis of practice model and geographic location. Individual Internet searches, social media sites, and number of publications were reviewed for social media presence. RESULTS Of 987 Pediatric Orthopaedic Society of North America members, 95% had a professional webpage, 14.8% a professional Facebook page, 2.2% a professional Twitter page, 36.8% a LinkedIn profile, 25.8% a ResearchGate profile, 33% at least 1 YouTube. Hospital-based physicians had a lower mean level of utilization of social media compared with their private practice peers, and a higher incidence of Pubmed publications. Private practice physicians had double the social media utilization. Regional differences reveal that practicing Pediatric Orthopaedists in the Northeast had increased utilization of ResearchGate and LinkedIn and the West had the lowest mean social media utilization levels. CONCLUSIONS The rapid expansion of social media usage by patients and their family members is an undeniable force affecting the health care industry. The Internet and social media platforms provide all physicians with a means to educate patients, collaborate with colleagues, and promote their practice and areas of interest. Our survey indicates that pediatric orthopaedic surgeons may be underutilizing their potential social media presence. LEVELS OF EVIDENCE Level IV.","author":[{"dropping-particle":"","family":"Lander","given":"Sarah T.","non-dropping-particle":"","parse-names":false,"suffix":""},{"dropping-particle":"","family":"Sanders","given":"James O.","non-dropping-particle":"","parse-names":false,"suffix":""},{"dropping-particle":"","family":"Cook","given":"Peter C.","non-dropping-particle":"","parse-names":false,"suffix":""},{"dropping-particle":"","family":"O'malley","given":"Natasha T.","non-dropping-particle":"","parse-names":false,"suffix":""}],"container-title":"Journal of Pediatric Orthopaedics","id":"ITEM-5","issue":"7","issued":{"date-parts":[["2017"]]},"page":"e436-e439","title":"Social media in pediatric orthopaedics","type":"article-journal","volume":"37"},"uris":["http://www.mendeley.com/documents/?uuid=7a76d13c-ee13-44ff-8781-e21d6ea04c85"]},{"id":"ITEM-6","itemData":{"DOI":"10.1016/j.jhsa.2010.11.018","ISBN":"1531-6564 (Electronic)\\r0363-5023 (Linking)","ISSN":"03635023","PMID":"20227837","abstract":"Purpose: Despite their rising popularity, the health care profession has been slow to embrace social networking sites. These are Web-based initiatives, designed to bring people with common interests or activities under a common umbrella. The purpose of this study is to evaluate social networking patterns among upper extremity patients. Methods: A total of 742 anonymous questionnaires were distributed among upper extremity outpatients, with a 62% response rate (462 were completed). Demographic characteristics (gender, age, level of education, employment, type of health insurance, and income stratification) were defined, and data on computer ownership and frequency of social networking use were collected. Social network users and nonusers were compared according to their demographic and socioeconomic characteristics. Results: Our patient cohort consisted of 450 patients. Of those 450 patients, 418 had a high school education or higher, and 293 reported a college or graduate degree. The majority of patients (282) were employed at the time of the survey, and income was evenly distributed among U.S. Census Bureau quintiles. A total of 349 patients reported computer ownership, and 170 reported using social networking sites. When compared to nonusers, social networking users were younger (p&lt;.001), more educated (p&lt;.001), and more likely to be employed (p = .013). Users also had higher income levels (p=0.028) and had high rates of computer ownership (p&lt;.001). Multivariate regression revealed that younger age (p&lt;.001), computer ownership (p&lt;.001), and higher education (p&lt;.001) were independent predictors of social networking use. Most users (n = 114) regularly visit a single site. Facebook was the most popular site visited (n=142), followed by MySpace (n=28) and Twitter (n=16). Conclusions: Of the 450 upper extremity patients in our sample, 170 use social networking sites. Younger age, higher level of education, and computer ownership were associated with social networking use. Physicians should consider expanding their use of social networking sites to reach their online patient populations. © 2010 American Society for Surgery of the Hand.","author":[{"dropping-particle":"","family":"Gordon","given":"Chad R.","non-dropping-particle":"","parse-names":false,"suffix":""}],"container-title":"Journal of Hand Surgery","id":"ITEM-6","issue":"2","issued":{"date-parts":[["2011"]]},"page":"367","publisher":"Elsevier Inc.","title":"Social networking among upper extremity patients","type":"article-journal","volume":"36"},"uris":["http://www.mendeley.com/documents/?uuid=9c177046-af67-41c3-8bc2-af0dda4e0913"]},{"id":"ITEM-7","itemData":{"DOI":"10.1177/0363546513510889","ISBN":"1552-3365","ISSN":"1552-3365","PMID":"24305648","abstract":"Debate regarding the optimal initial treatment for anterior cruciate ligament (ACL) injuries in children and adolescents has not resulted in a clear consensus for initial nonoperative treatment or operative reconstruction.|The purpose of this meta-analysis was to systematically analyze aggregated data from the literature to determine if a benefit exists for either nonoperative or early operative treatment for ACL injuries in the pediatric patient. The hypothesis was that combined results would favor early operative reconstruction with respect to posttreatment episodes of instability/pathological laxity, symptomatic meniscal tears, clinical outcome scores, and return to activity.|Meta-analysis.|A literature selection process included the extraction of data on the following clinical variables: symptomatic meniscal tears, return to activities, clinical outcome scores, return to the operating room, and posttreatment instability/pathological laxity. A symptomatic meniscal tear was defined as occurring after the initial presentation, limiting activity, and requiring further treatment. Instability/pathological laxity was defined for the sake of this study as having an episode of giving way, a grade ≥2 Lachman/pivot-shift test result, or a side-to-side difference of &gt;4 mm as measured by the KT-1000 arthrometer. All studies were evaluated using a formal study quality analysis. Meta-analysis was conducted for aggregated data in each category.|Six studies (217 patients) comparing operative to nonoperative treatment and 5 studies (353 patients) comparing early to delayed reconstruction were identified. Three studies reported posttreatment instability/pathological laxity; 13.6% of patients after operative treatment experienced instability/pathological laxity compared with 75% of patients after nonoperative treatment (P &lt; .01). Two studies reported symptomatic meniscal tears; patients were over 12 times more likely to have a medial meniscal tear after nonoperative treatment than after operative treatment (35.4% vs 3.9%, respectively; P = .02). A significant difference in scores between groups was noted in 1 of 2 studies reporting International Knee Documentation Committee (IKDC) scores (P = .002) and in 1 of 2 studies reporting Tegner scores (P = .007). Two studies reported return to activity; none of the patients in the nonoperative groups returned to their previous level of play compared with 85.7% of patients in the operative groups (P &lt; .01). Study quality analys…","author":[{"dropping-particle":"","family":"Ramski","given":"D E","non-dropping-particle":"","parse-names":false,"suffix":""},{"dropping-particle":"","family":"Kanj","given":"W W","non-dropping-particle":"","parse-names":false,"suffix":""},{"dropping-particle":"","family":"Franklin","given":"C C","non-dropping-particle":"","parse-names":false,"suffix":""},{"dropping-particle":"","family":"Baldwin","given":"K D","non-dropping-particle":"","parse-names":false,"suffix":""},{"dropping-particle":"","family":"Ganley","given":"T J","non-dropping-particle":"","parse-names":false,"suffix":""}],"container-title":"Am J Sports Med","id":"ITEM-7","issue":"11","issued":{"date-parts":[["2014"]]},"page":"2769-2776","title":"Anterior cruciate ligament tears in children and adolescents: a meta-analysis of nonoperative versus operative treatment","type":"article-journal","volume":"42"},"uris":["http://www.mendeley.com/documents/?uuid=126117fc-390a-4477-9ca7-d1d77b350c7c"]},{"id":"ITEM-8","itemData":{"DOI":"10.1016/j.arthro.2016.08.021","ISSN":"15263231","PMID":"27771170","abstract":"Purpose The purpose of this observational study of social media in sports medicine was to investigate and analyze the presence and shared content of anterior cruciate ligament (ACL) patients, sports surgeons, and top orthopaedic hospitals on popular social media streams. Methods A search of 2 public domains (Instagram and Twitter) was performed over a 6-month period. ACL surgery (“#aclsurgery”) was selected for the Instagram-based patient analysis after exclusion of veterinary ACL operations. A binary scoring system was used for media format, time (preoperatively or postoperatively), perioperative period (within 1 week of surgery), tone (positive or negative), return-to-work reference, return-to-play reference, rehabilitation reference, surgical-site reference, satisfaction reference, and dissatisfaction reference; perspective of the media was noted as well. A sample of 97 National Football League team surgeons was used for analysis of physician use in social media outlets and quantified by the number of posts. Hospital analysis categorized a sample of the top 50 orthopaedic hospitals by average number of posts and monthly posting rates with regard to orthopaedics, research, education, and personnel focus. Results In the patient analysis, 3,145 public posts of human subjects were shared on Instagram. Of these, 92% were personal recovery stories, with an emphasis on postoperative photographs (93%) with a positive tone (88%) more than 1 week after surgery (73%). Posts focused on surgical site (25%), return to play (30%), and postoperative rehabilitation (37%). Of the physicians, 16% had Twitter accounts, with an average of 94 posts per surgeon; none had Instagram accounts. Of the hospitals, 96% had Twitter accounts and 32% had Instagram accounts. Most of the hospital-based Instagram content in the sample was centered on patients or celebrities. Conclusions Orthopaedic surgery has a large social media presence. Patients emphasize wound appearance, the rehabilitation process, and return to play. Ninety-six percent of hospitals are represented in social media outlets, whereas physicians are relatively under-represented. Clinical Relevance Social media offers a unique window into what truly matters to patients after surgery and may help us better manage expectations, enhance health care delivery, and improve marketing strategies.","author":[{"dropping-particle":"","family":"Ramkumar","given":"Prem N.","non-dropping-particle":"","parse-names":false,"suffix":""},{"dropping-particle":"","family":"La","given":"Ton","non-dropping-particle":"","parse-names":false,"suffix":""},{"dropping-particle":"","family":"Fisch","given":"Evan","non-dropping-particle":"","parse-names":false,"suffix":""},{"dropping-particle":"","family":"Fabricant","given":"Peter D.","non-dropping-particle":"","parse-names":false,"suffix":""},{"dropping-particle":"","family":"White","given":"Alexander E.","non-dropping-particle":"","parse-names":false,"suffix":""},{"dropping-particle":"","family":"Jones","given":"Kristofer J.","non-dropping-particle":"","parse-names":false,"suffix":""},{"dropping-particle":"","family":"Taylor","given":"Samuel A.","non-dropping-particle":"","parse-names":false,"suffix":""}],"container-title":"Arthroscopy - Journal of Arthroscopic and Related Surgery","id":"ITEM-8","issue":"3","issued":{"date-parts":[["2017"]]},"page":"579-585","publisher":"Arthroscopy Association of North America","title":"Integrating Social Media and Anterior Cruciate Ligament Surgery: An Analysis of Patient, Surgeon, and Hospital Use","type":"article-journal","volume":"33"},"uris":["http://www.mendeley.com/documents/?uuid=4ec24bf4-bd8e-4e75-9733-8df54249aa80"]},{"id":"ITEM-9","itemData":{"DOI":"10.1016/j.arth.2017.03.067","ISSN":"15328406","PMID":"28456560","abstract":"Background The purpose of this study was to analyze the nature of shared content of total joint arthroplasty patients on Instagram. Specifically, we evaluated social media posts for: (1) perspective and timing; (2) tone; (3) focus (activities of daily living [ADLs], rehabilitation, return-to-work); and (4) the comparison between hip and knee arthroplasties. Methods A search of the public Instagram domain was performed over a 6-month period. Total hip and knee arthroplasties (THA and TKA) were selected for the analysis using the following terms: “#totalhipreplacement,” “#totalkneereplacement,” and associated terms. 1287 individual public posts of human subjects were shared during the period. A categorical scoring system was utilized for media format (photo or video), time (preoperative, perioperative, or postoperative) period, tone (positive or negative), return-to-work, ADLs, rehabilitation, surgical site, radiograph image, satisfaction, and dissatisfaction. Results Ninety-one percent of the posts were shared during the postoperative period. Ninety-three percent of posts had a positive tone. Thirty-four percent of posts focused on both ADLs and 33.8% on rehabilitation. TKA patients shared more about their surgical site (14.5% vs 3.3%, P &lt;.001) and rehabilitation (58.9% vs 8.8%, P &lt;.001) than THA patients, whereas THA patients shared more about ADLs than TKA patients (60.5% vs 7.6%, P &lt;.001). Conclusion When sharing their experience on Instagram, arthroplasty patients did so with a positive tone, starting a week after surgery. TKA posts focused more on rehabilitation and wound healing than THA patients, whereas THA patients shared more posts on ADLs. The analysis of social media posts provides insight into what matters to patients after total joint arthroplasty.","author":[{"dropping-particle":"","family":"Ramkumar","given":"Prem N.","non-dropping-particle":"","parse-names":false,"suffix":""},{"dropping-particle":"","family":"Navarro","given":"Sergio M.","non-dropping-particle":"","parse-names":false,"suffix":""},{"dropping-particle":"","family":"Haeberle","given":"Heather S.","non-dropping-particle":"","parse-names":false,"suffix":""},{"dropping-particle":"","family":"Chughtai","given":"Morad","non-dropping-particle":"","parse-names":false,"suffix":""},{"dropping-particle":"","family":"Flynn","given":"Megan E.","non-dropping-particle":"","parse-names":false,"suffix":""},{"dropping-particle":"","family":"Mont","given":"Michael A.","non-dropping-particle":"","parse-names":false,"suffix":""}],"container-title":"Journal of Arthroplasty","id":"ITEM-9","issue":"9","issued":{"date-parts":[["2017"]]},"page":"2694-2700","publisher":"Elsevier Ltd","title":"Social Media and Total Joint Arthroplasty: An Analysis of Patient Utilization on Instagram","type":"article-journal","volume":"32"},"uris":["http://www.mendeley.com/documents/?uuid=8c76ad14-e9cd-4804-8165-ac1e658ba03c"]},{"id":"ITEM-10","itemData":{"DOI":"10.1055/s-0043-124369","ISSN":"14393964","PMID":"29758568","abstract":"Copyright © 2017, Georg Thieme Verlag KG. All rights reserved. Social media provide a unique method of analyzing outcomes and quality in medicine. The purpose of this observational study was to investigate the nature of social media content related to shoulder and elbow (S &amp; E) surgery posted by patients, surgeons, and hospitals. A public search of Instagram for a two-year period yielded 1,177 patient-related posts. A categorical system assessed the perspective, timing, tone, and content of each post. Twitter accounts of 77 S &amp; E specialists from the top five ranked U.S. News &amp; World Report institutions were analyzed for activity and content. 5,246 Twitter and Instagram posts for the institutions were analyzed for frequency and content. Most patient-related posts were by patients (68%), postoperative (82%), positive (87%), and centered on return-to-play for Tommy John (34%), surgical site for shoulder arthroplasty (52%), and activities of daily living for rotator cuff repair (22%). 37% of surgeons had active accounts averaging 46 posts, 87% of which were practice advertisements. Hospitals averaged 273 posts over the 2-year period, focusing on education (38%) and community (18%). S &amp; E patients share outcomes on social media in a positive tone with procedure-dependent emphases. Surgeons on social media use sites for practice augmentation. Hospitals often focused posts towards educating the community.","author":[{"dropping-particle":"","family":"Ramkumar","given":"P.N.","non-dropping-particle":"","parse-names":false,"suffix":""},{"dropping-particle":"","family":"Navarro","given":"S.M.","non-dropping-particle":"","parse-names":false,"suffix":""},{"dropping-particle":"","family":"Cornaghie","given":"M.M.","non-dropping-particle":"","parse-names":false,"suffix":""},{"dropping-particle":"","family":"Haeberle","given":"H.S.","non-dropping-particle":"","parse-names":false,"suffix":""},{"dropping-particle":"","family":"Hameed","given":"H.","non-dropping-particle":"","parse-names":false,"suffix":""},{"dropping-particle":"","family":"Schickendantz","given":"M.S.","non-dropping-particle":"","parse-names":false,"suffix":""},{"dropping-particle":"","family":"Ricchetti","given":"E.T.","non-dropping-particle":"","parse-names":false,"suffix":""},{"dropping-particle":"","family":"Iannotti","given":"J.P.","non-dropping-particle":"","parse-names":false,"suffix":""}],"container-title":"International Journal of Sports Medicine","id":"ITEM-10","issue":"2012","issued":{"date-parts":[["2018"]]},"page":"564-570","title":"Social Media in Shoulder &amp; Elbow Surgery: An Analysis of Twitter and Instagram","type":"article-journal"},"uris":["http://www.mendeley.com/documents/?uuid=b7673d49-c100-47d2-b35a-a7a1b896106b"]}],"mendeley":{"formattedCitation":"&lt;sup&gt;[4]–[7],[21]–[26]&lt;/sup&gt;","manualFormatting":"[4–7,21–26]","plainTextFormattedCitation":"[4]–[7],[21]–[26]","previouslyFormattedCitation":"&lt;sup&gt;[4]–[7],[21]–[26]&lt;/sup&gt;"},"properties":{"noteIndex":0},"schema":"https://github.com/citation-style-language/schema/raw/master/csl-citation.json"}</w:instrText>
      </w:r>
      <w:r w:rsidR="001F74E9" w:rsidRPr="007904DC">
        <w:rPr>
          <w:rFonts w:ascii="Book Antiqua" w:hAnsi="Book Antiqua" w:cs="Times New Roman"/>
        </w:rPr>
        <w:fldChar w:fldCharType="separate"/>
      </w:r>
      <w:r w:rsidR="005A5D4E" w:rsidRPr="007904DC">
        <w:rPr>
          <w:rFonts w:ascii="Book Antiqua" w:hAnsi="Book Antiqua" w:cs="Times New Roman"/>
          <w:noProof/>
          <w:vertAlign w:val="superscript"/>
        </w:rPr>
        <w:t>[4</w:t>
      </w:r>
      <w:r w:rsidR="0046792A">
        <w:rPr>
          <w:rFonts w:ascii="Book Antiqua" w:hAnsi="Book Antiqua" w:cs="Times New Roman"/>
          <w:noProof/>
          <w:vertAlign w:val="superscript"/>
        </w:rPr>
        <w:t>-</w:t>
      </w:r>
      <w:r w:rsidR="005A5D4E" w:rsidRPr="007904DC">
        <w:rPr>
          <w:rFonts w:ascii="Book Antiqua" w:hAnsi="Book Antiqua" w:cs="Times New Roman"/>
          <w:noProof/>
          <w:vertAlign w:val="superscript"/>
        </w:rPr>
        <w:t>7</w:t>
      </w:r>
      <w:r w:rsidR="00E429DC" w:rsidRPr="007904DC">
        <w:rPr>
          <w:rFonts w:ascii="Book Antiqua" w:hAnsi="Book Antiqua" w:cs="Times New Roman"/>
          <w:noProof/>
          <w:vertAlign w:val="superscript"/>
        </w:rPr>
        <w:t>,</w:t>
      </w:r>
      <w:r w:rsidR="005A5D4E" w:rsidRPr="007904DC">
        <w:rPr>
          <w:rFonts w:ascii="Book Antiqua" w:hAnsi="Book Antiqua" w:cs="Times New Roman"/>
          <w:noProof/>
          <w:vertAlign w:val="superscript"/>
        </w:rPr>
        <w:t>21</w:t>
      </w:r>
      <w:r w:rsidR="0046792A">
        <w:rPr>
          <w:rFonts w:ascii="Book Antiqua" w:hAnsi="Book Antiqua" w:cs="Times New Roman"/>
          <w:noProof/>
          <w:vertAlign w:val="superscript"/>
        </w:rPr>
        <w:t>-</w:t>
      </w:r>
      <w:r w:rsidR="005A5D4E" w:rsidRPr="007904DC">
        <w:rPr>
          <w:rFonts w:ascii="Book Antiqua" w:hAnsi="Book Antiqua" w:cs="Times New Roman"/>
          <w:noProof/>
          <w:vertAlign w:val="superscript"/>
        </w:rPr>
        <w:t>26]</w:t>
      </w:r>
      <w:r w:rsidR="001F74E9" w:rsidRPr="007904DC">
        <w:rPr>
          <w:rFonts w:ascii="Book Antiqua" w:hAnsi="Book Antiqua" w:cs="Times New Roman"/>
        </w:rPr>
        <w:fldChar w:fldCharType="end"/>
      </w:r>
      <w:r w:rsidR="004F7178" w:rsidRPr="007904DC">
        <w:rPr>
          <w:rFonts w:ascii="Book Antiqua" w:hAnsi="Book Antiqua" w:cs="Times New Roman"/>
        </w:rPr>
        <w:t xml:space="preserve">. </w:t>
      </w:r>
      <w:r w:rsidR="0022362E" w:rsidRPr="007904DC">
        <w:rPr>
          <w:rFonts w:ascii="Book Antiqua" w:hAnsi="Book Antiqua" w:cs="Times New Roman"/>
        </w:rPr>
        <w:t>At</w:t>
      </w:r>
      <w:r w:rsidR="00DD0601" w:rsidRPr="007904DC">
        <w:rPr>
          <w:rFonts w:ascii="Book Antiqua" w:hAnsi="Book Antiqua" w:cs="Times New Roman"/>
        </w:rPr>
        <w:t xml:space="preserve"> academic conferences, </w:t>
      </w:r>
      <w:r w:rsidR="00EB0D9B" w:rsidRPr="007904DC">
        <w:rPr>
          <w:rFonts w:ascii="Book Antiqua" w:hAnsi="Book Antiqua" w:cs="Times New Roman"/>
        </w:rPr>
        <w:t xml:space="preserve">including the </w:t>
      </w:r>
      <w:r w:rsidR="0070260D" w:rsidRPr="007904DC">
        <w:rPr>
          <w:rFonts w:ascii="Book Antiqua" w:hAnsi="Book Antiqua" w:cs="Times New Roman"/>
        </w:rPr>
        <w:t xml:space="preserve">American Academy of Orthopaedic Surgeons </w:t>
      </w:r>
      <w:r w:rsidR="00EB0D9B" w:rsidRPr="007904DC">
        <w:rPr>
          <w:rFonts w:ascii="Book Antiqua" w:hAnsi="Book Antiqua" w:cs="Times New Roman"/>
        </w:rPr>
        <w:t xml:space="preserve">annual meetings, </w:t>
      </w:r>
      <w:r w:rsidR="00DD0601" w:rsidRPr="007904DC">
        <w:rPr>
          <w:rFonts w:ascii="Book Antiqua" w:hAnsi="Book Antiqua" w:cs="Times New Roman"/>
        </w:rPr>
        <w:t xml:space="preserve">Twitter </w:t>
      </w:r>
      <w:r w:rsidR="004D2557" w:rsidRPr="007904DC">
        <w:rPr>
          <w:rFonts w:ascii="Book Antiqua" w:hAnsi="Book Antiqua" w:cs="Times New Roman"/>
        </w:rPr>
        <w:t>has been used to increase exposure and engagement</w:t>
      </w:r>
      <w:r w:rsidR="004D2557" w:rsidRPr="007904DC">
        <w:rPr>
          <w:rFonts w:ascii="Book Antiqua" w:hAnsi="Book Antiqua" w:cs="Times New Roman"/>
        </w:rPr>
        <w:fldChar w:fldCharType="begin" w:fldLock="1"/>
      </w:r>
      <w:r w:rsidR="00EF068C" w:rsidRPr="007904DC">
        <w:rPr>
          <w:rFonts w:ascii="Book Antiqua" w:hAnsi="Book Antiqua" w:cs="Times New Roman"/>
        </w:rPr>
        <w:instrText>ADDIN CSL_CITATION {"citationItems":[{"id":"ITEM-1","itemData":{"author":[{"dropping-particle":"","family":"Cl","given":"Hospital","non-dropping-particle":"","parse-names":false,"suffix":""},{"dropping-particle":"","family":"Fern","given":"Jenaro","non-dropping-particle":"","parse-names":false,"suffix":""},{"dropping-particle":"","family":"Cl","given":"Valencia Hospital","non-dropping-particle":"","parse-names":false,"suffix":""}],"container-title":"International Journal of Advanced Joint Reconstruction","id":"ITEM-1","issue":"September 2016","issued":{"date-parts":[["2014"]]},"page":"17-19","title":"Social media in orthopaedics: a case study analysis of twitter posts at the American Academy of Orthopaedic Surgeons ( AAOS ) Congress 2012 and the European Federation of National Associations of Orthopedics and Traumatology (EFORT) Congress 2012.","type":"article-journal"},"uris":["http://www.mendeley.com/documents/?uuid=db06514c-1a81-4d36-aad6-70ce6f2d6b1c"]},{"id":"ITEM-2","itemData":{"DOI":"10.1111/ans.13393","ISSN":"14452197","PMID":"26631323","abstract":"BACKGROUND Over recent years, Twitter has demonstrated an expanding role in scientific discussion, surgical news and conferences. This study evaluates the role of Twitter in urological conferences, with comparison to other surgical specialties. METHODS A retrospective analysis of Twitter metrics during the two largest recent English-speaking conferences for each surgical specialty was performed. Using www.symplur.com, all 'tweets' under the official conference hashtag from 0000 hour the first day to 24.00 hour the final day were assessed. The number of impressions, 'tweeters' and rates of 'tweeting' were analysed. RESULTS Nine of 18 conferences examined had official hashtags registered with Symplur Healthcare Hashtags. Plastic and urological surgery had both major conferences registered. Only one of two conferences for each cardiothoracic, general, orthopaedic, otolaryngology and paediatric was registered. Both major neurosurgical and vascular conferences were unregistered. Urological conferences were associated with significantly more Twitter activity than non-urological surgical conferences in all parameters, with greater than triple the number of impressions, tweets and 'tweeters'. Urological surgical conferences were associated with 337% more tweets and 164% more impressions per conference day, than non-urological surgical conferences. CONCLUSION Twitter has been used to supplement surgical conferences. In this regard, the urological community leads the way compared to the remainder of surgical specialty communities.","author":[{"dropping-particle":"","family":"Chung","given":"Amanda","non-dropping-particle":"","parse-names":false,"suffix":""},{"dropping-particle":"","family":"Woo","given":"Henry","non-dropping-particle":"","parse-names":false,"suffix":""}],"container-title":"ANZ Journal of Surgery","id":"ITEM-2","issue":"4","issued":{"date-parts":[["2016"]]},"page":"224-227","title":"Twitter in urology and other surgical specialties at global conferences","type":"article-journal","volume":"86"},"uris":["http://www.mendeley.com/documents/?uuid=c98d57fd-4fd6-4e17-8841-cd86b168f30c"]}],"mendeley":{"formattedCitation":"&lt;sup&gt;[27],[28]&lt;/sup&gt;","manualFormatting":"[27,28]","plainTextFormattedCitation":"[27],[28]","previouslyFormattedCitation":"&lt;sup&gt;[27],[28]&lt;/sup&gt;"},"properties":{"noteIndex":0},"schema":"https://github.com/citation-style-language/schema/raw/master/csl-citation.json"}</w:instrText>
      </w:r>
      <w:r w:rsidR="004D2557" w:rsidRPr="007904DC">
        <w:rPr>
          <w:rFonts w:ascii="Book Antiqua" w:hAnsi="Book Antiqua" w:cs="Times New Roman"/>
        </w:rPr>
        <w:fldChar w:fldCharType="separate"/>
      </w:r>
      <w:r w:rsidR="005A5D4E" w:rsidRPr="007904DC">
        <w:rPr>
          <w:rFonts w:ascii="Book Antiqua" w:hAnsi="Book Antiqua" w:cs="Times New Roman"/>
          <w:noProof/>
          <w:vertAlign w:val="superscript"/>
        </w:rPr>
        <w:t>[27</w:t>
      </w:r>
      <w:r w:rsidR="00E429DC" w:rsidRPr="007904DC">
        <w:rPr>
          <w:rFonts w:ascii="Book Antiqua" w:hAnsi="Book Antiqua" w:cs="Times New Roman"/>
          <w:noProof/>
          <w:vertAlign w:val="superscript"/>
        </w:rPr>
        <w:t>,</w:t>
      </w:r>
      <w:r w:rsidR="005A5D4E" w:rsidRPr="007904DC">
        <w:rPr>
          <w:rFonts w:ascii="Book Antiqua" w:hAnsi="Book Antiqua" w:cs="Times New Roman"/>
          <w:noProof/>
          <w:vertAlign w:val="superscript"/>
        </w:rPr>
        <w:t>28]</w:t>
      </w:r>
      <w:r w:rsidR="004D2557" w:rsidRPr="007904DC">
        <w:rPr>
          <w:rFonts w:ascii="Book Antiqua" w:hAnsi="Book Antiqua" w:cs="Times New Roman"/>
        </w:rPr>
        <w:fldChar w:fldCharType="end"/>
      </w:r>
      <w:r w:rsidR="004D2557" w:rsidRPr="007904DC">
        <w:rPr>
          <w:rFonts w:ascii="Book Antiqua" w:hAnsi="Book Antiqua" w:cs="Times New Roman"/>
        </w:rPr>
        <w:t xml:space="preserve">. </w:t>
      </w:r>
      <w:r w:rsidR="00CC581C" w:rsidRPr="007904DC">
        <w:rPr>
          <w:rFonts w:ascii="Book Antiqua" w:hAnsi="Book Antiqua" w:cs="Times New Roman"/>
        </w:rPr>
        <w:t>T</w:t>
      </w:r>
      <w:r w:rsidR="007C6711" w:rsidRPr="007904DC">
        <w:rPr>
          <w:rFonts w:ascii="Book Antiqua" w:hAnsi="Book Antiqua" w:cs="Times New Roman"/>
        </w:rPr>
        <w:t>he keynote address</w:t>
      </w:r>
      <w:r w:rsidR="00CC581C" w:rsidRPr="007904DC">
        <w:rPr>
          <w:rFonts w:ascii="Book Antiqua" w:hAnsi="Book Antiqua" w:cs="Times New Roman"/>
        </w:rPr>
        <w:t xml:space="preserve"> at the 2018 annual meeting of the American </w:t>
      </w:r>
      <w:proofErr w:type="spellStart"/>
      <w:r w:rsidR="00CC581C" w:rsidRPr="007904DC">
        <w:rPr>
          <w:rFonts w:ascii="Book Antiqua" w:hAnsi="Book Antiqua" w:cs="Times New Roman"/>
        </w:rPr>
        <w:t>Orthopaedic</w:t>
      </w:r>
      <w:proofErr w:type="spellEnd"/>
      <w:r w:rsidR="00CC581C" w:rsidRPr="007904DC">
        <w:rPr>
          <w:rFonts w:ascii="Book Antiqua" w:hAnsi="Book Antiqua" w:cs="Times New Roman"/>
        </w:rPr>
        <w:t xml:space="preserve"> Association</w:t>
      </w:r>
      <w:r w:rsidR="006E150E">
        <w:rPr>
          <w:rFonts w:ascii="Book Antiqua" w:hAnsi="Book Antiqua" w:cs="Times New Roman"/>
        </w:rPr>
        <w:t>-</w:t>
      </w:r>
      <w:r w:rsidR="007C6711" w:rsidRPr="007904DC">
        <w:rPr>
          <w:rFonts w:ascii="Book Antiqua" w:hAnsi="Book Antiqua" w:cs="Times New Roman"/>
        </w:rPr>
        <w:t>by internist and Twitter personality Kevin Pho (@</w:t>
      </w:r>
      <w:proofErr w:type="spellStart"/>
      <w:r w:rsidR="007C6711" w:rsidRPr="007904DC">
        <w:rPr>
          <w:rFonts w:ascii="Book Antiqua" w:hAnsi="Book Antiqua" w:cs="Times New Roman"/>
        </w:rPr>
        <w:t>kevinmd</w:t>
      </w:r>
      <w:proofErr w:type="spellEnd"/>
      <w:r w:rsidR="007C6711" w:rsidRPr="007904DC">
        <w:rPr>
          <w:rFonts w:ascii="Book Antiqua" w:hAnsi="Book Antiqua" w:cs="Times New Roman"/>
        </w:rPr>
        <w:t>)</w:t>
      </w:r>
      <w:r w:rsidR="006E150E">
        <w:rPr>
          <w:rFonts w:ascii="Book Antiqua" w:hAnsi="Book Antiqua" w:cs="Times New Roman"/>
        </w:rPr>
        <w:t>-</w:t>
      </w:r>
      <w:r w:rsidR="007C6711" w:rsidRPr="007904DC">
        <w:rPr>
          <w:rFonts w:ascii="Book Antiqua" w:hAnsi="Book Antiqua" w:cs="Times New Roman"/>
        </w:rPr>
        <w:t xml:space="preserve">was </w:t>
      </w:r>
      <w:r w:rsidR="00494B32" w:rsidRPr="007904DC">
        <w:rPr>
          <w:rFonts w:ascii="Book Antiqua" w:hAnsi="Book Antiqua" w:cs="Times New Roman"/>
        </w:rPr>
        <w:t>about</w:t>
      </w:r>
      <w:r w:rsidR="007C6711" w:rsidRPr="007904DC">
        <w:rPr>
          <w:rFonts w:ascii="Book Antiqua" w:hAnsi="Book Antiqua" w:cs="Times New Roman"/>
        </w:rPr>
        <w:t xml:space="preserve"> how to “make a difference in health care with social media.”</w:t>
      </w:r>
      <w:r w:rsidR="0022362E" w:rsidRPr="007904DC">
        <w:rPr>
          <w:rFonts w:ascii="Book Antiqua" w:hAnsi="Book Antiqua" w:cs="Times New Roman"/>
        </w:rPr>
        <w:t xml:space="preserve"> </w:t>
      </w:r>
      <w:r w:rsidR="00416061" w:rsidRPr="007904DC">
        <w:rPr>
          <w:rFonts w:ascii="Book Antiqua" w:hAnsi="Book Antiqua" w:cs="Times New Roman"/>
        </w:rPr>
        <w:t>Orthopaedic journals, hospitals, patients, and physicians are rapidly adopting Twitter</w:t>
      </w:r>
      <w:r w:rsidR="00416061" w:rsidRPr="007904DC">
        <w:rPr>
          <w:rFonts w:ascii="Book Antiqua" w:hAnsi="Book Antiqua" w:cs="Times New Roman"/>
        </w:rPr>
        <w:fldChar w:fldCharType="begin" w:fldLock="1"/>
      </w:r>
      <w:r w:rsidR="00292CDA" w:rsidRPr="007904DC">
        <w:rPr>
          <w:rFonts w:ascii="Book Antiqua" w:hAnsi="Book Antiqua" w:cs="Times New Roman"/>
        </w:rPr>
        <w:instrText>ADDIN CSL_CITATION {"citationItems":[{"id":"ITEM-1","itemData":{"DOI":"10.1016/j.arthro.2012.10.004","ISSN":"07498063","PMID":"23200516","author":[{"dropping-particle":"","family":"Lubowitz","given":"James H.","non-dropping-particle":"","parse-names":false,"suffix":""},{"dropping-particle":"","family":"Provencher","given":"Matthew T.","non-dropping-particle":"","parse-names":false,"suffix":""},{"dropping-particle":"","family":"Poehling","given":"Gary G.","non-dropping-particle":"","parse-names":false,"suffix":""}],"container-title":"Arthroscopy: The Journal of Arthroscopic &amp; Related Surgery","id":"ITEM-1","issue":"12","issued":{"date-parts":[["2012","12","1"]]},"page":"1747-1748","publisher":"Elsevier","title":"Follow Us on Twitter","type":"article-journal","volume":"28"},"uris":["http://www.mendeley.com/documents/?uuid=84c1cf9b-edc4-3943-b16f-cea5b4da54a8"]},{"id":"ITEM-2","itemData":{"DOI":"10.1016/j.arthro.2016.08.021","ISSN":"15263231","PMID":"27771170","abstract":"Purpose The purpose of this observational study of social media in sports medicine was to investigate and analyze the presence and shared content of anterior cruciate ligament (ACL) patients, sports surgeons, and top orthopaedic hospitals on popular social media streams. Methods A search of 2 public domains (Instagram and Twitter) was performed over a 6-month period. ACL surgery (“#aclsurgery”) was selected for the Instagram-based patient analysis after exclusion of veterinary ACL operations. A binary scoring system was used for media format, time (preoperatively or postoperatively), perioperative period (within 1 week of surgery), tone (positive or negative), return-to-work reference, return-to-play reference, rehabilitation reference, surgical-site reference, satisfaction reference, and dissatisfaction reference; perspective of the media was noted as well. A sample of 97 National Football League team surgeons was used for analysis of physician use in social media outlets and quantified by the number of posts. Hospital analysis categorized a sample of the top 50 orthopaedic hospitals by average number of posts and monthly posting rates with regard to orthopaedics, research, education, and personnel focus. Results In the patient analysis, 3,145 public posts of human subjects were shared on Instagram. Of these, 92% were personal recovery stories, with an emphasis on postoperative photographs (93%) with a positive tone (88%) more than 1 week after surgery (73%). Posts focused on surgical site (25%), return to play (30%), and postoperative rehabilitation (37%). Of the physicians, 16% had Twitter accounts, with an average of 94 posts per surgeon; none had Instagram accounts. Of the hospitals, 96% had Twitter accounts and 32% had Instagram accounts. Most of the hospital-based Instagram content in the sample was centered on patients or celebrities. Conclusions Orthopaedic surgery has a large social media presence. Patients emphasize wound appearance, the rehabilitation process, and return to play. Ninety-six percent of hospitals are represented in social media outlets, whereas physicians are relatively under-represented. Clinical Relevance Social media offers a unique window into what truly matters to patients after surgery and may help us better manage expectations, enhance health care delivery, and improve marketing strategies.","author":[{"dropping-particle":"","family":"Ramkumar","given":"Prem N.","non-dropping-particle":"","parse-names":false,"suffix":""},{"dropping-particle":"","family":"La","given":"Ton","non-dropping-particle":"","parse-names":false,"suffix":""},{"dropping-particle":"","family":"Fisch","given":"Evan","non-dropping-particle":"","parse-names":false,"suffix":""},{"dropping-particle":"","family":"Fabricant","given":"Peter D.","non-dropping-particle":"","parse-names":false,"suffix":""},{"dropping-particle":"","family":"White","given":"Alexander E.","non-dropping-particle":"","parse-names":false,"suffix":""},{"dropping-particle":"","family":"Jones","given":"Kristofer J.","non-dropping-particle":"","parse-names":false,"suffix":""},{"dropping-particle":"","family":"Taylor","given":"Samuel A.","non-dropping-particle":"","parse-names":false,"suffix":""}],"container-title":"Arthroscopy - Journal of Arthroscopic and Related Surgery","id":"ITEM-2","issue":"3","issued":{"date-parts":[["2017"]]},"page":"579-585","publisher":"Arthroscopy Association of North America","title":"Integrating Social Media and Anterior Cruciate Ligament Surgery: An Analysis of Patient, Surgeon, and Hospital Use","type":"article-journal","volume":"33"},"uris":["http://www.mendeley.com/documents/?uuid=4ec24bf4-bd8e-4e75-9733-8df54249aa80"]}],"mendeley":{"formattedCitation":"&lt;sup&gt;[5],[29]&lt;/sup&gt;","manualFormatting":"[5,29]","plainTextFormattedCitation":"[5],[29]","previouslyFormattedCitation":"&lt;sup&gt;[5],[29]&lt;/sup&gt;"},"properties":{"noteIndex":0},"schema":"https://github.com/citation-style-language/schema/raw/master/csl-citation.json"}</w:instrText>
      </w:r>
      <w:r w:rsidR="00416061" w:rsidRPr="007904DC">
        <w:rPr>
          <w:rFonts w:ascii="Book Antiqua" w:hAnsi="Book Antiqua" w:cs="Times New Roman"/>
        </w:rPr>
        <w:fldChar w:fldCharType="separate"/>
      </w:r>
      <w:r w:rsidR="005A5D4E" w:rsidRPr="007904DC">
        <w:rPr>
          <w:rFonts w:ascii="Book Antiqua" w:hAnsi="Book Antiqua" w:cs="Times New Roman"/>
          <w:noProof/>
          <w:vertAlign w:val="superscript"/>
        </w:rPr>
        <w:t>[5</w:t>
      </w:r>
      <w:r w:rsidR="00E71ED2" w:rsidRPr="007904DC">
        <w:rPr>
          <w:rFonts w:ascii="Book Antiqua" w:hAnsi="Book Antiqua" w:cs="Times New Roman"/>
          <w:noProof/>
          <w:vertAlign w:val="superscript"/>
        </w:rPr>
        <w:t>,</w:t>
      </w:r>
      <w:r w:rsidR="005A5D4E" w:rsidRPr="007904DC">
        <w:rPr>
          <w:rFonts w:ascii="Book Antiqua" w:hAnsi="Book Antiqua" w:cs="Times New Roman"/>
          <w:noProof/>
          <w:vertAlign w:val="superscript"/>
        </w:rPr>
        <w:t>29]</w:t>
      </w:r>
      <w:r w:rsidR="00416061" w:rsidRPr="007904DC">
        <w:rPr>
          <w:rFonts w:ascii="Book Antiqua" w:hAnsi="Book Antiqua" w:cs="Times New Roman"/>
        </w:rPr>
        <w:fldChar w:fldCharType="end"/>
      </w:r>
      <w:r w:rsidR="00416061" w:rsidRPr="007904DC">
        <w:rPr>
          <w:rFonts w:ascii="Book Antiqua" w:hAnsi="Book Antiqua" w:cs="Times New Roman"/>
        </w:rPr>
        <w:t xml:space="preserve">. </w:t>
      </w:r>
      <w:r w:rsidR="00552F42" w:rsidRPr="007904DC">
        <w:rPr>
          <w:rFonts w:ascii="Book Antiqua" w:hAnsi="Book Antiqua" w:cs="Times New Roman"/>
        </w:rPr>
        <w:t xml:space="preserve">The current </w:t>
      </w:r>
      <w:r w:rsidR="00372F1C" w:rsidRPr="007904DC">
        <w:rPr>
          <w:rFonts w:ascii="Book Antiqua" w:hAnsi="Book Antiqua" w:cs="Times New Roman"/>
        </w:rPr>
        <w:t xml:space="preserve">study highlights </w:t>
      </w:r>
      <w:r w:rsidR="00552F42" w:rsidRPr="007904DC">
        <w:rPr>
          <w:rFonts w:ascii="Book Antiqua" w:hAnsi="Book Antiqua" w:cs="Times New Roman"/>
        </w:rPr>
        <w:t>those individuals that</w:t>
      </w:r>
      <w:r w:rsidR="00372F1C" w:rsidRPr="007904DC">
        <w:rPr>
          <w:rFonts w:ascii="Book Antiqua" w:hAnsi="Book Antiqua" w:cs="Times New Roman"/>
        </w:rPr>
        <w:t xml:space="preserve"> </w:t>
      </w:r>
      <w:r w:rsidR="00552F42" w:rsidRPr="007904DC">
        <w:rPr>
          <w:rFonts w:ascii="Book Antiqua" w:hAnsi="Book Antiqua" w:cs="Times New Roman"/>
        </w:rPr>
        <w:t xml:space="preserve">have </w:t>
      </w:r>
      <w:r w:rsidR="00372F1C" w:rsidRPr="007904DC">
        <w:rPr>
          <w:rFonts w:ascii="Book Antiqua" w:hAnsi="Book Antiqua" w:cs="Times New Roman"/>
        </w:rPr>
        <w:t xml:space="preserve">the largest impact on social media within </w:t>
      </w:r>
      <w:proofErr w:type="spellStart"/>
      <w:r w:rsidR="00372F1C" w:rsidRPr="007904DC">
        <w:rPr>
          <w:rFonts w:ascii="Book Antiqua" w:hAnsi="Book Antiqua" w:cs="Times New Roman"/>
        </w:rPr>
        <w:t>orthopaedics</w:t>
      </w:r>
      <w:proofErr w:type="spellEnd"/>
      <w:r w:rsidR="00372F1C" w:rsidRPr="007904DC">
        <w:rPr>
          <w:rFonts w:ascii="Book Antiqua" w:hAnsi="Book Antiqua" w:cs="Times New Roman"/>
        </w:rPr>
        <w:t>.</w:t>
      </w:r>
    </w:p>
    <w:p w14:paraId="2A2459F2" w14:textId="1D9B8266" w:rsidR="009413CE" w:rsidRPr="007904DC" w:rsidRDefault="00C86353" w:rsidP="00601B0B">
      <w:pPr>
        <w:spacing w:line="360" w:lineRule="auto"/>
        <w:ind w:firstLineChars="100" w:firstLine="240"/>
        <w:jc w:val="both"/>
        <w:rPr>
          <w:rFonts w:ascii="Book Antiqua" w:hAnsi="Book Antiqua" w:cs="Times New Roman"/>
        </w:rPr>
      </w:pPr>
      <w:r w:rsidRPr="007904DC">
        <w:rPr>
          <w:rFonts w:ascii="Book Antiqua" w:hAnsi="Book Antiqua" w:cs="Times New Roman"/>
        </w:rPr>
        <w:t xml:space="preserve">We found that the most influential </w:t>
      </w:r>
      <w:r w:rsidR="00552F42" w:rsidRPr="007904DC">
        <w:rPr>
          <w:rFonts w:ascii="Book Antiqua" w:hAnsi="Book Antiqua" w:cs="Times New Roman"/>
        </w:rPr>
        <w:t xml:space="preserve">orthopaedic surgeons </w:t>
      </w:r>
      <w:r w:rsidRPr="007904DC">
        <w:rPr>
          <w:rFonts w:ascii="Book Antiqua" w:hAnsi="Book Antiqua" w:cs="Times New Roman"/>
        </w:rPr>
        <w:t xml:space="preserve">were predominantly board-certified, sports-medicine subspecialists </w:t>
      </w:r>
      <w:r w:rsidR="00CB1DDE" w:rsidRPr="007904DC">
        <w:rPr>
          <w:rFonts w:ascii="Book Antiqua" w:hAnsi="Book Antiqua" w:cs="Times New Roman"/>
        </w:rPr>
        <w:t xml:space="preserve">working in private practice in the United States. </w:t>
      </w:r>
      <w:r w:rsidR="007B0F71" w:rsidRPr="007904DC">
        <w:rPr>
          <w:rFonts w:ascii="Book Antiqua" w:hAnsi="Book Antiqua" w:cs="Times New Roman"/>
        </w:rPr>
        <w:t>Recent work has emphasized the under-utilization of social media by academicians</w:t>
      </w:r>
      <w:r w:rsidR="007B0F71" w:rsidRPr="007904DC">
        <w:rPr>
          <w:rFonts w:ascii="Book Antiqua" w:hAnsi="Book Antiqua" w:cs="Times New Roman"/>
        </w:rPr>
        <w:fldChar w:fldCharType="begin" w:fldLock="1"/>
      </w:r>
      <w:r w:rsidR="00EF068C" w:rsidRPr="007904DC">
        <w:rPr>
          <w:rFonts w:ascii="Book Antiqua" w:hAnsi="Book Antiqua" w:cs="Times New Roman"/>
        </w:rPr>
        <w:instrText>ADDIN CSL_CITATION {"citationItems":[{"id":"ITEM-1","itemData":{"DOI":"10.1097/BPO.0000000000001032","ISBN":"0000000000","ISSN":"15392570","PMID":"28719545","abstract":"BACKGROUND Internet searches and social media utilization in health care has exploded over the past 5 years, and patients utilize it to gain information on their health conditions and physicians. Social media has the potential to serve as a means for education, communication, and marketing in all health care specialties. Physicians are sometimes reluctant to engage because of concerns of privacy, litigation, and lack of experience with this modality. Many surgical subspecialties have capitalized on social media but no study to date has examined the specific footprint of pediatric orthopaedic surgeons in this realm. We aim to quantify the utilization of individual social media platforms by pediatric orthopaedic surgeons, and identify any differences between private and hospital-based physicians, but also regional differences. METHODS Using the Pediatric Orthopaedic Society of North America Member Directory, each active member's social media presence was reviewed through an Internet search. Members were stratified on the basis of practice model and geographic location. Individual Internet searches, social media sites, and number of publications were reviewed for social media presence. RESULTS Of 987 Pediatric Orthopaedic Society of North America members, 95% had a professional webpage, 14.8% a professional Facebook page, 2.2% a professional Twitter page, 36.8% a LinkedIn profile, 25.8% a ResearchGate profile, 33% at least 1 YouTube. Hospital-based physicians had a lower mean level of utilization of social media compared with their private practice peers, and a higher incidence of Pubmed publications. Private practice physicians had double the social media utilization. Regional differences reveal that practicing Pediatric Orthopaedists in the Northeast had increased utilization of ResearchGate and LinkedIn and the West had the lowest mean social media utilization levels. CONCLUSIONS The rapid expansion of social media usage by patients and their family members is an undeniable force affecting the health care industry. The Internet and social media platforms provide all physicians with a means to educate patients, collaborate with colleagues, and promote their practice and areas of interest. Our survey indicates that pediatric orthopaedic surgeons may be underutilizing their potential social media presence. LEVELS OF EVIDENCE Level IV.","author":[{"dropping-particle":"","family":"Lander","given":"Sarah T.","non-dropping-particle":"","parse-names":false,"suffix":""},{"dropping-particle":"","family":"Sanders","given":"James O.","non-dropping-particle":"","parse-names":false,"suffix":""},{"dropping-particle":"","family":"Cook","given":"Peter C.","non-dropping-particle":"","parse-names":false,"suffix":""},{"dropping-particle":"","family":"O'malley","given":"Natasha T.","non-dropping-particle":"","parse-names":false,"suffix":""}],"container-title":"Journal of Pediatric Orthopaedics","id":"ITEM-1","issue":"7","issued":{"date-parts":[["2017"]]},"page":"e436-e439","title":"Social media in pediatric orthopaedics","type":"article-journal","volume":"37"},"uris":["http://www.mendeley.com/documents/?uuid=7a76d13c-ee13-44ff-8781-e21d6ea04c85"]},{"id":"ITEM-2","itemData":{"DOI":"10.1016/j.jhsa.2010.11.018","ISBN":"1531-6564 (Electronic)\\r0363-5023 (Linking)","ISSN":"03635023","PMID":"20227837","abstract":"Purpose: Despite their rising popularity, the health care profession has been slow to embrace social networking sites. These are Web-based initiatives, designed to bring people with common interests or activities under a common umbrella. The purpose of this study is to evaluate social networking patterns among upper extremity patients. Methods: A total of 742 anonymous questionnaires were distributed among upper extremity outpatients, with a 62% response rate (462 were completed). Demographic characteristics (gender, age, level of education, employment, type of health insurance, and income stratification) were defined, and data on computer ownership and frequency of social networking use were collected. Social network users and nonusers were compared according to their demographic and socioeconomic characteristics. Results: Our patient cohort consisted of 450 patients. Of those 450 patients, 418 had a high school education or higher, and 293 reported a college or graduate degree. The majority of patients (282) were employed at the time of the survey, and income was evenly distributed among U.S. Census Bureau quintiles. A total of 349 patients reported computer ownership, and 170 reported using social networking sites. When compared to nonusers, social networking users were younger (p&lt;.001), more educated (p&lt;.001), and more likely to be employed (p = .013). Users also had higher income levels (p=0.028) and had high rates of computer ownership (p&lt;.001). Multivariate regression revealed that younger age (p&lt;.001), computer ownership (p&lt;.001), and higher education (p&lt;.001) were independent predictors of social networking use. Most users (n = 114) regularly visit a single site. Facebook was the most popular site visited (n=142), followed by MySpace (n=28) and Twitter (n=16). Conclusions: Of the 450 upper extremity patients in our sample, 170 use social networking sites. Younger age, higher level of education, and computer ownership were associated with social networking use. Physicians should consider expanding their use of social networking sites to reach their online patient populations. © 2010 American Society for Surgery of the Hand.","author":[{"dropping-particle":"","family":"Gordon","given":"Chad R.","non-dropping-particle":"","parse-names":false,"suffix":""}],"container-title":"Journal of Hand Surgery","id":"ITEM-2","issue":"2","issued":{"date-parts":[["2011"]]},"page":"367","publisher":"Elsevier Inc.","title":"Social networking among upper extremity patients","type":"article-journal","volume":"36"},"uris":["http://www.mendeley.com/documents/?uuid=9c177046-af67-41c3-8bc2-af0dda4e0913"]},{"id":"ITEM-3","itemData":{"DOI":"10.1016/j.spinee.2018.04.023","ISSN":"18781632","PMID":"29709552","abstract":"Background Context: The future of health care is consumer driven with a focus on outcome metrics and patient feedback. Physician review websites have grown in popularity and are guiding patients to certain health-care providers, for better or worse. No prior study has specifically evaluated Internet reviews of spine surgeons, determined if social media (SM) correlates with patient reviews, or evaluated Google as a physician review website. Purpose: This study aimed to evaluate patient satisfaction scores for spine surgeons in Florida using leading physician ratings websites. Study Design: A retrospective study was carried out. Sample Population: The sample comprised spine surgeons with a review on Healthgrades.com (HG), Vitals.com (V), or Google.com (G) online rating websites as of August 17, 2017. Outcome Measures: Number of ratings, number of comments, overall rating, patient-reported wait times, physician website presence, and physician SM presence were the outcome measures. Methods: Using the directory of registered North American Spine Society physicians, we identified all spine surgeons practicing in Florida (137 orthopedic trained; 78 neurosurgery trained). Surgeon demographics and ratings data were collected from three physician rating websites (HG, V, G) from July 19, 2017 to August 17, 2017. Using only the first 10 search results from Google.com we then identified if the surgeon had accounts on Facebook (FB), Twitter (TW), or Instagram (IG). Results: Nearly every surgeon in this cohort had either an institutional or personal website (98.1%), and 38.6% had at least one SM outlet of our three reviewed. Both personal and institutional website presence significantly correlated with higher G scores. Spine surgeons with a searchable account on FB, TW, or IG made up 35.4%, 10.2%, and 0.5% of the cohort, respectively. Surgeons with an SM presence had a significantly higher number of ratings and comments on HG, V, and G, but not overall scores. In multivariable analysis, only V showed a significant inverse correlation between overall score and age, private institution, and orthopedic surgery training. Wait times &gt;30 minutes were significantly associated with worse overall scores across all three review sites. Overall ratings between HG, V, and G all had significantly positive correlations on Pearson correlation analysis. Conclusion: Social media presence correlates with patient communication in the form of number of ratings and comments, yet does not i…","author":[{"dropping-particle":"","family":"Donnally","given":"Chester J.","non-dropping-particle":"","parse-names":false,"suffix":""},{"dropping-particle":"","family":"Li","given":"Deborah J.","non-dropping-particle":"","parse-names":false,"suffix":""},{"dropping-particle":"","family":"Maguire","given":"James A.","non-dropping-particle":"","parse-names":false,"suffix":""},{"dropping-particle":"","family":"Roth","given":"Eric S.","non-dropping-particle":"","parse-names":false,"suffix":""},{"dropping-particle":"","family":"Barker","given":"Grant P.","non-dropping-particle":"","parse-names":false,"suffix":""},{"dropping-particle":"","family":"McCormick","given":"Johnathon R.","non-dropping-particle":"","parse-names":false,"suffix":""},{"dropping-particle":"","family":"Rush","given":"Augustus J.","non-dropping-particle":"","parse-names":false,"suffix":""},{"dropping-particle":"","family":"Lebwohl","given":"Nathan H.","non-dropping-particle":"","parse-names":false,"suffix":""}],"container-title":"Spine Journal","id":"ITEM-3","issued":{"date-parts":[["2018"]]},"publisher":"Elsevier Inc.","title":"How social media, training, and demographics influence online reviews across three leading review websites for spine surgeons","type":"article-journal"},"uris":["http://www.mendeley.com/documents/?uuid=d1125f0b-f3af-460f-87c9-b627b1d62842"]}],"mendeley":{"formattedCitation":"&lt;sup&gt;[4],[25],[30]&lt;/sup&gt;","manualFormatting":"[4,25,30]","plainTextFormattedCitation":"[4],[25],[30]","previouslyFormattedCitation":"&lt;sup&gt;[4],[25],[30]&lt;/sup&gt;"},"properties":{"noteIndex":0},"schema":"https://github.com/citation-style-language/schema/raw/master/csl-citation.json"}</w:instrText>
      </w:r>
      <w:r w:rsidR="007B0F71" w:rsidRPr="007904DC">
        <w:rPr>
          <w:rFonts w:ascii="Book Antiqua" w:hAnsi="Book Antiqua" w:cs="Times New Roman"/>
        </w:rPr>
        <w:fldChar w:fldCharType="separate"/>
      </w:r>
      <w:r w:rsidR="005A5D4E" w:rsidRPr="007904DC">
        <w:rPr>
          <w:rFonts w:ascii="Book Antiqua" w:hAnsi="Book Antiqua" w:cs="Times New Roman"/>
          <w:noProof/>
          <w:vertAlign w:val="superscript"/>
        </w:rPr>
        <w:t>[4,25,30]</w:t>
      </w:r>
      <w:r w:rsidR="007B0F71" w:rsidRPr="007904DC">
        <w:rPr>
          <w:rFonts w:ascii="Book Antiqua" w:hAnsi="Book Antiqua" w:cs="Times New Roman"/>
        </w:rPr>
        <w:fldChar w:fldCharType="end"/>
      </w:r>
      <w:r w:rsidR="00EB66FB" w:rsidRPr="007904DC">
        <w:rPr>
          <w:rFonts w:ascii="Book Antiqua" w:hAnsi="Book Antiqua" w:cs="Times New Roman"/>
        </w:rPr>
        <w:t xml:space="preserve">, </w:t>
      </w:r>
      <w:r w:rsidR="007B0F71" w:rsidRPr="007904DC">
        <w:rPr>
          <w:rFonts w:ascii="Book Antiqua" w:hAnsi="Book Antiqua" w:cs="Times New Roman"/>
        </w:rPr>
        <w:t xml:space="preserve">which may be reflected in our study. </w:t>
      </w:r>
      <w:r w:rsidR="00EB66FB" w:rsidRPr="007904DC">
        <w:rPr>
          <w:rFonts w:ascii="Book Antiqua" w:hAnsi="Book Antiqua" w:cs="Times New Roman"/>
        </w:rPr>
        <w:t xml:space="preserve">For example, Lander </w:t>
      </w:r>
      <w:r w:rsidR="00EB66FB" w:rsidRPr="00601B0B">
        <w:rPr>
          <w:rFonts w:ascii="Book Antiqua" w:hAnsi="Book Antiqua" w:cs="Times New Roman"/>
          <w:i/>
          <w:iCs/>
        </w:rPr>
        <w:t>et al</w:t>
      </w:r>
      <w:r w:rsidR="00DA3602" w:rsidRPr="007904DC">
        <w:rPr>
          <w:rFonts w:ascii="Book Antiqua" w:hAnsi="Book Antiqua" w:cs="Times New Roman"/>
        </w:rPr>
        <w:fldChar w:fldCharType="begin" w:fldLock="1"/>
      </w:r>
      <w:r w:rsidR="005A5D4E" w:rsidRPr="007904DC">
        <w:rPr>
          <w:rFonts w:ascii="Book Antiqua" w:hAnsi="Book Antiqua" w:cs="Times New Roman"/>
        </w:rPr>
        <w:instrText>ADDIN CSL_CITATION {"citationItems":[{"id":"ITEM-1","itemData":{"DOI":"10.1097/BPO.0000000000001032","ISBN":"0000000000","ISSN":"15392570","PMID":"28719545","abstract":"BACKGROUND Internet searches and social media utilization in health care has exploded over the past 5 years, and patients utilize it to gain information on their health conditions and physicians. Social media has the potential to serve as a means for education, communication, and marketing in all health care specialties. Physicians are sometimes reluctant to engage because of concerns of privacy, litigation, and lack of experience with this modality. Many surgical subspecialties have capitalized on social media but no study to date has examined the specific footprint of pediatric orthopaedic surgeons in this realm. We aim to quantify the utilization of individual social media platforms by pediatric orthopaedic surgeons, and identify any differences between private and hospital-based physicians, but also regional differences. METHODS Using the Pediatric Orthopaedic Society of North America Member Directory, each active member's social media presence was reviewed through an Internet search. Members were stratified on the basis of practice model and geographic location. Individual Internet searches, social media sites, and number of publications were reviewed for social media presence. RESULTS Of 987 Pediatric Orthopaedic Society of North America members, 95% had a professional webpage, 14.8% a professional Facebook page, 2.2% a professional Twitter page, 36.8% a LinkedIn profile, 25.8% a ResearchGate profile, 33% at least 1 YouTube. Hospital-based physicians had a lower mean level of utilization of social media compared with their private practice peers, and a higher incidence of Pubmed publications. Private practice physicians had double the social media utilization. Regional differences reveal that practicing Pediatric Orthopaedists in the Northeast had increased utilization of ResearchGate and LinkedIn and the West had the lowest mean social media utilization levels. CONCLUSIONS The rapid expansion of social media usage by patients and their family members is an undeniable force affecting the health care industry. The Internet and social media platforms provide all physicians with a means to educate patients, collaborate with colleagues, and promote their practice and areas of interest. Our survey indicates that pediatric orthopaedic surgeons may be underutilizing their potential social media presence. LEVELS OF EVIDENCE Level IV.","author":[{"dropping-particle":"","family":"Lander","given":"Sarah T.","non-dropping-particle":"","parse-names":false,"suffix":""},{"dropping-particle":"","family":"Sanders","given":"James O.","non-dropping-particle":"","parse-names":false,"suffix":""},{"dropping-particle":"","family":"Cook","given":"Peter C.","non-dropping-particle":"","parse-names":false,"suffix":""},{"dropping-particle":"","family":"O'malley","given":"Natasha T.","non-dropping-particle":"","parse-names":false,"suffix":""}],"container-title":"Journal of Pediatric Orthopaedics","id":"ITEM-1","issue":"7","issued":{"date-parts":[["2017"]]},"page":"e436-e439","title":"Social media in pediatric orthopaedics","type":"article-journal","volume":"37"},"uris":["http://www.mendeley.com/documents/?uuid=7a76d13c-ee13-44ff-8781-e21d6ea04c85"]}],"mendeley":{"formattedCitation":"&lt;sup&gt;[4]&lt;/sup&gt;","plainTextFormattedCitation":"[4]","previouslyFormattedCitation":"&lt;sup&gt;[4]&lt;/sup&gt;"},"properties":{"noteIndex":0},"schema":"https://github.com/citation-style-language/schema/raw/master/csl-citation.json"}</w:instrText>
      </w:r>
      <w:r w:rsidR="00DA3602" w:rsidRPr="007904DC">
        <w:rPr>
          <w:rFonts w:ascii="Book Antiqua" w:hAnsi="Book Antiqua" w:cs="Times New Roman"/>
        </w:rPr>
        <w:fldChar w:fldCharType="separate"/>
      </w:r>
      <w:r w:rsidR="005A5D4E" w:rsidRPr="007904DC">
        <w:rPr>
          <w:rFonts w:ascii="Book Antiqua" w:hAnsi="Book Antiqua" w:cs="Times New Roman"/>
          <w:noProof/>
          <w:vertAlign w:val="superscript"/>
        </w:rPr>
        <w:t>[4]</w:t>
      </w:r>
      <w:r w:rsidR="00DA3602" w:rsidRPr="007904DC">
        <w:rPr>
          <w:rFonts w:ascii="Book Antiqua" w:hAnsi="Book Antiqua" w:cs="Times New Roman"/>
        </w:rPr>
        <w:fldChar w:fldCharType="end"/>
      </w:r>
      <w:r w:rsidR="00EB66FB" w:rsidRPr="007904DC">
        <w:rPr>
          <w:rFonts w:ascii="Book Antiqua" w:hAnsi="Book Antiqua" w:cs="Times New Roman"/>
        </w:rPr>
        <w:t xml:space="preserve"> found </w:t>
      </w:r>
      <w:r w:rsidR="007A35CB" w:rsidRPr="007904DC">
        <w:rPr>
          <w:rFonts w:ascii="Book Antiqua" w:hAnsi="Book Antiqua" w:cs="Times New Roman"/>
        </w:rPr>
        <w:t xml:space="preserve">private practice </w:t>
      </w:r>
      <w:r w:rsidR="00DA3602" w:rsidRPr="007904DC">
        <w:rPr>
          <w:rFonts w:ascii="Book Antiqua" w:hAnsi="Book Antiqua" w:cs="Times New Roman"/>
        </w:rPr>
        <w:t xml:space="preserve">pediatric </w:t>
      </w:r>
      <w:r w:rsidR="007A35CB" w:rsidRPr="007904DC">
        <w:rPr>
          <w:rFonts w:ascii="Book Antiqua" w:hAnsi="Book Antiqua" w:cs="Times New Roman"/>
        </w:rPr>
        <w:t>orthopaedic surgeons had approximately double the social media utilization of academic physicians</w:t>
      </w:r>
      <w:r w:rsidR="00DE7698" w:rsidRPr="007904DC">
        <w:rPr>
          <w:rFonts w:ascii="Book Antiqua" w:hAnsi="Book Antiqua" w:cs="Times New Roman"/>
        </w:rPr>
        <w:t xml:space="preserve">, consistent with our finding that </w:t>
      </w:r>
      <w:r w:rsidR="009413CE" w:rsidRPr="007904DC">
        <w:rPr>
          <w:rFonts w:ascii="Book Antiqua" w:hAnsi="Book Antiqua" w:cs="Times New Roman"/>
        </w:rPr>
        <w:t xml:space="preserve">the </w:t>
      </w:r>
      <w:r w:rsidR="00B34CFB" w:rsidRPr="007904DC">
        <w:rPr>
          <w:rFonts w:ascii="Book Antiqua" w:hAnsi="Book Antiqua" w:cs="Times New Roman"/>
        </w:rPr>
        <w:t>majority</w:t>
      </w:r>
      <w:r w:rsidR="009413CE" w:rsidRPr="007904DC">
        <w:rPr>
          <w:rFonts w:ascii="Book Antiqua" w:hAnsi="Book Antiqua" w:cs="Times New Roman"/>
        </w:rPr>
        <w:t xml:space="preserve"> of top influencers worked in private practice</w:t>
      </w:r>
      <w:r w:rsidR="007A35CB" w:rsidRPr="007904DC">
        <w:rPr>
          <w:rFonts w:ascii="Book Antiqua" w:hAnsi="Book Antiqua" w:cs="Times New Roman"/>
        </w:rPr>
        <w:t xml:space="preserve">. </w:t>
      </w:r>
      <w:r w:rsidR="009413CE" w:rsidRPr="007904DC">
        <w:rPr>
          <w:rFonts w:ascii="Book Antiqua" w:hAnsi="Book Antiqua" w:cs="Times New Roman"/>
        </w:rPr>
        <w:t xml:space="preserve">One may </w:t>
      </w:r>
      <w:r w:rsidR="0063235E" w:rsidRPr="007904DC">
        <w:rPr>
          <w:rFonts w:ascii="Book Antiqua" w:hAnsi="Book Antiqua" w:cs="Times New Roman"/>
        </w:rPr>
        <w:t>assume</w:t>
      </w:r>
      <w:r w:rsidR="009413CE" w:rsidRPr="007904DC">
        <w:rPr>
          <w:rFonts w:ascii="Book Antiqua" w:hAnsi="Book Antiqua" w:cs="Times New Roman"/>
        </w:rPr>
        <w:t xml:space="preserve"> that </w:t>
      </w:r>
      <w:r w:rsidR="00AC5745" w:rsidRPr="007904DC">
        <w:rPr>
          <w:rFonts w:ascii="Book Antiqua" w:hAnsi="Book Antiqua" w:cs="Times New Roman"/>
        </w:rPr>
        <w:t xml:space="preserve">these </w:t>
      </w:r>
      <w:r w:rsidR="008F0E87" w:rsidRPr="007904DC">
        <w:rPr>
          <w:rFonts w:ascii="Book Antiqua" w:hAnsi="Book Antiqua" w:cs="Times New Roman"/>
        </w:rPr>
        <w:t xml:space="preserve">private practice </w:t>
      </w:r>
      <w:r w:rsidR="00AC5745" w:rsidRPr="007904DC">
        <w:rPr>
          <w:rFonts w:ascii="Book Antiqua" w:hAnsi="Book Antiqua" w:cs="Times New Roman"/>
        </w:rPr>
        <w:t xml:space="preserve">users are primarily </w:t>
      </w:r>
      <w:r w:rsidR="00365E99" w:rsidRPr="007904DC">
        <w:rPr>
          <w:rFonts w:ascii="Book Antiqua" w:hAnsi="Book Antiqua" w:cs="Times New Roman"/>
        </w:rPr>
        <w:t xml:space="preserve">using social media to promote their practice; however, not only was this not reflected in our </w:t>
      </w:r>
      <w:r w:rsidR="00D36C9C" w:rsidRPr="007904DC">
        <w:rPr>
          <w:rFonts w:ascii="Book Antiqua" w:hAnsi="Book Antiqua" w:cs="Times New Roman"/>
        </w:rPr>
        <w:t>review</w:t>
      </w:r>
      <w:r w:rsidR="00365E99" w:rsidRPr="007904DC">
        <w:rPr>
          <w:rFonts w:ascii="Book Antiqua" w:hAnsi="Book Antiqua" w:cs="Times New Roman"/>
        </w:rPr>
        <w:t xml:space="preserve"> of the accounts, such users would be unlikely to build hi</w:t>
      </w:r>
      <w:r w:rsidR="00F07746" w:rsidRPr="007904DC">
        <w:rPr>
          <w:rFonts w:ascii="Book Antiqua" w:hAnsi="Book Antiqua" w:cs="Times New Roman"/>
        </w:rPr>
        <w:t xml:space="preserve">gh influence scores. </w:t>
      </w:r>
      <w:r w:rsidR="006F1835" w:rsidRPr="007904DC">
        <w:rPr>
          <w:rFonts w:ascii="Book Antiqua" w:hAnsi="Book Antiqua" w:cs="Times New Roman"/>
        </w:rPr>
        <w:t>A</w:t>
      </w:r>
      <w:r w:rsidR="00F07746" w:rsidRPr="007904DC">
        <w:rPr>
          <w:rFonts w:ascii="Book Antiqua" w:hAnsi="Book Antiqua" w:cs="Times New Roman"/>
        </w:rPr>
        <w:t xml:space="preserve"> high influence score requires both high impact content that users engage with, as well as integration </w:t>
      </w:r>
      <w:r w:rsidR="009F1BDB" w:rsidRPr="007904DC">
        <w:rPr>
          <w:rFonts w:ascii="Book Antiqua" w:hAnsi="Book Antiqua" w:cs="Times New Roman"/>
        </w:rPr>
        <w:t xml:space="preserve">into and interaction with a larger network of experts in the particular </w:t>
      </w:r>
      <w:r w:rsidR="001B194F" w:rsidRPr="007904DC">
        <w:rPr>
          <w:rFonts w:ascii="Book Antiqua" w:hAnsi="Book Antiqua" w:cs="Times New Roman"/>
        </w:rPr>
        <w:t>field (</w:t>
      </w:r>
      <w:r w:rsidR="001B194F" w:rsidRPr="00601B0B">
        <w:rPr>
          <w:rFonts w:ascii="Book Antiqua" w:hAnsi="Book Antiqua" w:cs="Times New Roman"/>
          <w:i/>
          <w:iCs/>
        </w:rPr>
        <w:t>e</w:t>
      </w:r>
      <w:r w:rsidR="009F1BDB" w:rsidRPr="00601B0B">
        <w:rPr>
          <w:rFonts w:ascii="Book Antiqua" w:hAnsi="Book Antiqua" w:cs="Times New Roman"/>
          <w:i/>
          <w:iCs/>
        </w:rPr>
        <w:t>.g</w:t>
      </w:r>
      <w:r w:rsidR="009F1BDB" w:rsidRPr="007904DC">
        <w:rPr>
          <w:rFonts w:ascii="Book Antiqua" w:hAnsi="Book Antiqua" w:cs="Times New Roman"/>
        </w:rPr>
        <w:t xml:space="preserve">., </w:t>
      </w:r>
      <w:proofErr w:type="spellStart"/>
      <w:r w:rsidR="009F1BDB" w:rsidRPr="007904DC">
        <w:rPr>
          <w:rFonts w:ascii="Book Antiqua" w:hAnsi="Book Antiqua" w:cs="Times New Roman"/>
        </w:rPr>
        <w:t>orthopaedics</w:t>
      </w:r>
      <w:proofErr w:type="spellEnd"/>
      <w:r w:rsidR="009F1BDB" w:rsidRPr="007904DC">
        <w:rPr>
          <w:rFonts w:ascii="Book Antiqua" w:hAnsi="Book Antiqua" w:cs="Times New Roman"/>
        </w:rPr>
        <w:t xml:space="preserve">). </w:t>
      </w:r>
      <w:r w:rsidR="006F1835" w:rsidRPr="007904DC">
        <w:rPr>
          <w:rFonts w:ascii="Book Antiqua" w:hAnsi="Book Antiqua" w:cs="Times New Roman"/>
        </w:rPr>
        <w:t xml:space="preserve">Thus, these surgeons are producing relevant content </w:t>
      </w:r>
      <w:r w:rsidR="00D36C9C" w:rsidRPr="007904DC">
        <w:rPr>
          <w:rFonts w:ascii="Book Antiqua" w:hAnsi="Book Antiqua" w:cs="Times New Roman"/>
        </w:rPr>
        <w:t>that is followed</w:t>
      </w:r>
      <w:r w:rsidR="00EB4D6D" w:rsidRPr="007904DC">
        <w:rPr>
          <w:rFonts w:ascii="Book Antiqua" w:hAnsi="Book Antiqua" w:cs="Times New Roman"/>
        </w:rPr>
        <w:t xml:space="preserve"> by</w:t>
      </w:r>
      <w:r w:rsidR="00D36C9C" w:rsidRPr="007904DC">
        <w:rPr>
          <w:rFonts w:ascii="Book Antiqua" w:hAnsi="Book Antiqua" w:cs="Times New Roman"/>
        </w:rPr>
        <w:t xml:space="preserve"> and of interest to others in the field</w:t>
      </w:r>
      <w:r w:rsidR="006F1835" w:rsidRPr="007904DC">
        <w:rPr>
          <w:rFonts w:ascii="Book Antiqua" w:hAnsi="Book Antiqua" w:cs="Times New Roman"/>
        </w:rPr>
        <w:t xml:space="preserve">, consistent with our </w:t>
      </w:r>
      <w:r w:rsidR="006F1835" w:rsidRPr="007904DC">
        <w:rPr>
          <w:rFonts w:ascii="Book Antiqua" w:hAnsi="Book Antiqua" w:cs="Times New Roman"/>
        </w:rPr>
        <w:lastRenderedPageBreak/>
        <w:t xml:space="preserve">finding that nearly </w:t>
      </w:r>
      <w:r w:rsidR="003F12FA" w:rsidRPr="007904DC">
        <w:rPr>
          <w:rFonts w:ascii="Book Antiqua" w:hAnsi="Book Antiqua" w:cs="Times New Roman"/>
        </w:rPr>
        <w:t>all</w:t>
      </w:r>
      <w:r w:rsidR="006F1835" w:rsidRPr="007904DC">
        <w:rPr>
          <w:rFonts w:ascii="Book Antiqua" w:hAnsi="Book Antiqua" w:cs="Times New Roman"/>
        </w:rPr>
        <w:t xml:space="preserve"> of the top influencers were board certified</w:t>
      </w:r>
      <w:r w:rsidR="004E256A" w:rsidRPr="007904DC">
        <w:rPr>
          <w:rFonts w:ascii="Book Antiqua" w:hAnsi="Book Antiqua" w:cs="Times New Roman"/>
        </w:rPr>
        <w:t xml:space="preserve"> and </w:t>
      </w:r>
      <w:r w:rsidR="00365E99" w:rsidRPr="007904DC">
        <w:rPr>
          <w:rFonts w:ascii="Book Antiqua" w:hAnsi="Book Antiqua" w:cs="Times New Roman"/>
        </w:rPr>
        <w:t xml:space="preserve">further supported by the high academic </w:t>
      </w:r>
      <w:r w:rsidR="00365E99" w:rsidRPr="007904DC">
        <w:rPr>
          <w:rFonts w:ascii="Book Antiqua" w:hAnsi="Book Antiqua" w:cs="Times New Roman"/>
          <w:i/>
        </w:rPr>
        <w:t>h</w:t>
      </w:r>
      <w:r w:rsidR="00365E99" w:rsidRPr="007904DC">
        <w:rPr>
          <w:rFonts w:ascii="Book Antiqua" w:hAnsi="Book Antiqua" w:cs="Times New Roman"/>
        </w:rPr>
        <w:t>-index scores among the top</w:t>
      </w:r>
      <w:r w:rsidR="00D77358" w:rsidRPr="007904DC">
        <w:rPr>
          <w:rFonts w:ascii="Book Antiqua" w:hAnsi="Book Antiqua" w:cs="Times New Roman"/>
        </w:rPr>
        <w:t xml:space="preserve"> influencers</w:t>
      </w:r>
      <w:r w:rsidR="00365E99" w:rsidRPr="007904DC">
        <w:rPr>
          <w:rFonts w:ascii="Book Antiqua" w:hAnsi="Book Antiqua" w:cs="Times New Roman"/>
        </w:rPr>
        <w:t>.</w:t>
      </w:r>
    </w:p>
    <w:p w14:paraId="16691FAC" w14:textId="42FEB7C1" w:rsidR="001F0F58" w:rsidRPr="007904DC" w:rsidRDefault="00480E36" w:rsidP="00601B0B">
      <w:pPr>
        <w:spacing w:line="360" w:lineRule="auto"/>
        <w:ind w:firstLineChars="100" w:firstLine="240"/>
        <w:jc w:val="both"/>
        <w:rPr>
          <w:rFonts w:ascii="Book Antiqua" w:hAnsi="Book Antiqua" w:cs="Times New Roman"/>
        </w:rPr>
      </w:pPr>
      <w:r w:rsidRPr="007904DC">
        <w:rPr>
          <w:rFonts w:ascii="Book Antiqua" w:hAnsi="Book Antiqua" w:cs="Times New Roman"/>
        </w:rPr>
        <w:t xml:space="preserve">Similarly, the high number of </w:t>
      </w:r>
      <w:r w:rsidR="00930477" w:rsidRPr="007904DC">
        <w:rPr>
          <w:rFonts w:ascii="Book Antiqua" w:hAnsi="Book Antiqua" w:cs="Times New Roman"/>
        </w:rPr>
        <w:t>sports medicine physicians</w:t>
      </w:r>
      <w:r w:rsidR="0063591E" w:rsidRPr="007904DC">
        <w:rPr>
          <w:rFonts w:ascii="Book Antiqua" w:hAnsi="Book Antiqua" w:cs="Times New Roman"/>
        </w:rPr>
        <w:t xml:space="preserve"> in our study</w:t>
      </w:r>
      <w:r w:rsidR="00930477" w:rsidRPr="007904DC">
        <w:rPr>
          <w:rFonts w:ascii="Book Antiqua" w:hAnsi="Book Antiqua" w:cs="Times New Roman"/>
        </w:rPr>
        <w:t xml:space="preserve"> is consistent with the work of</w:t>
      </w:r>
      <w:r w:rsidR="007B0F71" w:rsidRPr="007904DC">
        <w:rPr>
          <w:rFonts w:ascii="Book Antiqua" w:hAnsi="Book Antiqua" w:cs="Times New Roman"/>
        </w:rPr>
        <w:t xml:space="preserve"> Curry </w:t>
      </w:r>
      <w:r w:rsidR="007B0F71" w:rsidRPr="00FC7C88">
        <w:rPr>
          <w:rFonts w:ascii="Book Antiqua" w:hAnsi="Book Antiqua" w:cs="Times New Roman"/>
          <w:i/>
          <w:iCs/>
        </w:rPr>
        <w:t>et al</w:t>
      </w:r>
      <w:r w:rsidR="007B0F71" w:rsidRPr="007904DC">
        <w:rPr>
          <w:rFonts w:ascii="Book Antiqua" w:hAnsi="Book Antiqua" w:cs="Times New Roman"/>
        </w:rPr>
        <w:fldChar w:fldCharType="begin" w:fldLock="1"/>
      </w:r>
      <w:r w:rsidR="005A5D4E" w:rsidRPr="007904DC">
        <w:rPr>
          <w:rFonts w:ascii="Book Antiqua" w:hAnsi="Book Antiqua" w:cs="Times New Roman"/>
        </w:rPr>
        <w:instrText>ADDIN CSL_CITATION {"citationItems":[{"id":"ITEM-1","itemData":{"DOI":"10.4081/or.2014.5483","ISBN":"2035-8237","ISSN":"2035-8164","PMID":"25317312","abstract":"&lt;p&gt;Prior studies in other specialties have shown that social networking and Internet usage has become an increasingly important means of patient communication and referral. The purpose of this study is to evaluate the prevalence of Internet or social media usage in new patients referred to a major academic orthopedics center and to identify new avenues to optimize patient recruitment and communication. New patients were surveyed (n=752) between December 2012 to January 2013 in a major academic orthopedic center to complete a 15-item questionnaire including social media and Internet usage information. Data was collected for all orthopedic sub-specialties and statistical analysis was performed. Fifty percent of patients use social networking sites, such as Facebook. Sports medicine patients tend to be higher social networking users (35.9%) relative to other services (9.8-17.9%) and was statistically higher when compared to the joints/tumor service (P&amp;amp;lt;0.0001). Younger age was the biggest indicator predicting the use of social media. Patients that travelled between 120 to 180 miles from the hospital for their visits were significantly more likely to be social media users, as were patients that did research on their condition prior to their new patient appointment. We conclude that orthopedic patients who use social media/Internet are more likely to be younger, researched their condition prior to their appointment and undergo a longer average day’s travel (120-180 miles) to see a physician. In an increasingly competitive market, surgeons with younger patient populations will need to utilize social networking and the Internet to capture new patient referrals.&lt;/p&gt;","author":[{"dropping-particle":"","family":"Curry","given":"Emily","non-dropping-particle":"","parse-names":false,"suffix":""},{"dropping-particle":"","family":"Li","given":"Xinning","non-dropping-particle":"","parse-names":false,"suffix":""},{"dropping-particle":"","family":"Nguyen","given":"Joseph","non-dropping-particle":"","parse-names":false,"suffix":""},{"dropping-particle":"","family":"Matzkin","given":"Elizabeth","non-dropping-particle":"","parse-names":false,"suffix":""}],"container-title":"Orthopedic Reviews","id":"ITEM-1","issue":"3","issued":{"date-parts":[["2014"]]},"page":"107-111","title":"Prevalence of Internet and social media usage in orthopedic surgery","type":"article-journal","volume":"6"},"uris":["http://www.mendeley.com/documents/?uuid=f55f62fd-7682-4f61-99fa-d098335164c8"]}],"mendeley":{"formattedCitation":"&lt;sup&gt;[21]&lt;/sup&gt;","plainTextFormattedCitation":"[21]","previouslyFormattedCitation":"&lt;sup&gt;[21]&lt;/sup&gt;"},"properties":{"noteIndex":0},"schema":"https://github.com/citation-style-language/schema/raw/master/csl-citation.json"}</w:instrText>
      </w:r>
      <w:r w:rsidR="007B0F71" w:rsidRPr="007904DC">
        <w:rPr>
          <w:rFonts w:ascii="Book Antiqua" w:hAnsi="Book Antiqua" w:cs="Times New Roman"/>
        </w:rPr>
        <w:fldChar w:fldCharType="separate"/>
      </w:r>
      <w:r w:rsidR="005A5D4E" w:rsidRPr="007904DC">
        <w:rPr>
          <w:rFonts w:ascii="Book Antiqua" w:hAnsi="Book Antiqua" w:cs="Times New Roman"/>
          <w:noProof/>
          <w:vertAlign w:val="superscript"/>
        </w:rPr>
        <w:t>[21]</w:t>
      </w:r>
      <w:r w:rsidR="007B0F71" w:rsidRPr="007904DC">
        <w:rPr>
          <w:rFonts w:ascii="Book Antiqua" w:hAnsi="Book Antiqua" w:cs="Times New Roman"/>
        </w:rPr>
        <w:fldChar w:fldCharType="end"/>
      </w:r>
      <w:r w:rsidR="007B0F71" w:rsidRPr="007904DC">
        <w:rPr>
          <w:rFonts w:ascii="Book Antiqua" w:hAnsi="Book Antiqua" w:cs="Times New Roman"/>
        </w:rPr>
        <w:t xml:space="preserve"> </w:t>
      </w:r>
      <w:r w:rsidR="00930477" w:rsidRPr="007904DC">
        <w:rPr>
          <w:rFonts w:ascii="Book Antiqua" w:hAnsi="Book Antiqua" w:cs="Times New Roman"/>
        </w:rPr>
        <w:t xml:space="preserve">who </w:t>
      </w:r>
      <w:r w:rsidR="007B0F71" w:rsidRPr="007904DC">
        <w:rPr>
          <w:rFonts w:ascii="Book Antiqua" w:hAnsi="Book Antiqua" w:cs="Times New Roman"/>
        </w:rPr>
        <w:t xml:space="preserve">found sports medicine patients were generally the most likely to be social media users (likely due to </w:t>
      </w:r>
      <w:r w:rsidR="00A8201E" w:rsidRPr="007904DC">
        <w:rPr>
          <w:rFonts w:ascii="Book Antiqua" w:hAnsi="Book Antiqua" w:cs="Times New Roman"/>
        </w:rPr>
        <w:t>overlapping demographics</w:t>
      </w:r>
      <w:r w:rsidR="007B0F71" w:rsidRPr="007904DC">
        <w:rPr>
          <w:rFonts w:ascii="Book Antiqua" w:hAnsi="Book Antiqua" w:cs="Times New Roman"/>
        </w:rPr>
        <w:t xml:space="preserve">). </w:t>
      </w:r>
      <w:r w:rsidR="001B194F" w:rsidRPr="007904DC">
        <w:rPr>
          <w:rFonts w:ascii="Book Antiqua" w:hAnsi="Book Antiqua" w:cs="Times New Roman"/>
        </w:rPr>
        <w:t>Surgeons</w:t>
      </w:r>
      <w:r w:rsidR="00D77358" w:rsidRPr="007904DC">
        <w:rPr>
          <w:rFonts w:ascii="Book Antiqua" w:hAnsi="Book Antiqua" w:cs="Times New Roman"/>
        </w:rPr>
        <w:t xml:space="preserve"> tweeting about sports medicine may have the largest </w:t>
      </w:r>
      <w:r w:rsidR="001E07DE" w:rsidRPr="007904DC">
        <w:rPr>
          <w:rFonts w:ascii="Book Antiqua" w:hAnsi="Book Antiqua" w:cs="Times New Roman"/>
        </w:rPr>
        <w:t xml:space="preserve">potential audience </w:t>
      </w:r>
      <w:r w:rsidR="00152972" w:rsidRPr="007904DC">
        <w:rPr>
          <w:rFonts w:ascii="Book Antiqua" w:hAnsi="Book Antiqua" w:cs="Times New Roman"/>
        </w:rPr>
        <w:t xml:space="preserve">(younger users) </w:t>
      </w:r>
      <w:r w:rsidR="001E07DE" w:rsidRPr="007904DC">
        <w:rPr>
          <w:rFonts w:ascii="Book Antiqua" w:hAnsi="Book Antiqua" w:cs="Times New Roman"/>
        </w:rPr>
        <w:t>fostering the growth of their influence.</w:t>
      </w:r>
      <w:r w:rsidR="00152972" w:rsidRPr="007904DC">
        <w:rPr>
          <w:rFonts w:ascii="Book Antiqua" w:hAnsi="Book Antiqua" w:cs="Times New Roman"/>
        </w:rPr>
        <w:t xml:space="preserve"> </w:t>
      </w:r>
      <w:r w:rsidR="00F362EE" w:rsidRPr="007904DC">
        <w:rPr>
          <w:rFonts w:ascii="Book Antiqua" w:hAnsi="Book Antiqua" w:cs="Times New Roman"/>
        </w:rPr>
        <w:t xml:space="preserve">Prior work by </w:t>
      </w:r>
      <w:r w:rsidR="00075B79" w:rsidRPr="007904DC">
        <w:rPr>
          <w:rFonts w:ascii="Book Antiqua" w:hAnsi="Book Antiqua" w:cs="Times New Roman"/>
        </w:rPr>
        <w:t xml:space="preserve">Ramkumar </w:t>
      </w:r>
      <w:r w:rsidR="00075B79" w:rsidRPr="00FC7C88">
        <w:rPr>
          <w:rFonts w:ascii="Book Antiqua" w:hAnsi="Book Antiqua" w:cs="Times New Roman"/>
          <w:i/>
          <w:iCs/>
        </w:rPr>
        <w:t>et al</w:t>
      </w:r>
      <w:r w:rsidR="00075B79" w:rsidRPr="007904DC">
        <w:rPr>
          <w:rFonts w:ascii="Book Antiqua" w:hAnsi="Book Antiqua" w:cs="Times New Roman"/>
        </w:rPr>
        <w:fldChar w:fldCharType="begin" w:fldLock="1"/>
      </w:r>
      <w:r w:rsidR="005A5D4E" w:rsidRPr="007904DC">
        <w:rPr>
          <w:rFonts w:ascii="Book Antiqua" w:hAnsi="Book Antiqua" w:cs="Times New Roman"/>
        </w:rPr>
        <w:instrText>ADDIN CSL_CITATION {"citationItems":[{"id":"ITEM-1","itemData":{"DOI":"10.1016/j.arthro.2016.08.021","ISSN":"15263231","PMID":"27771170","abstract":"Purpose The purpose of this observational study of social media in sports medicine was to investigate and analyze the presence and shared content of anterior cruciate ligament (ACL) patients, sports surgeons, and top orthopaedic hospitals on popular social media streams. Methods A search of 2 public domains (Instagram and Twitter) was performed over a 6-month period. ACL surgery (“#aclsurgery”) was selected for the Instagram-based patient analysis after exclusion of veterinary ACL operations. A binary scoring system was used for media format, time (preoperatively or postoperatively), perioperative period (within 1 week of surgery), tone (positive or negative), return-to-work reference, return-to-play reference, rehabilitation reference, surgical-site reference, satisfaction reference, and dissatisfaction reference; perspective of the media was noted as well. A sample of 97 National Football League team surgeons was used for analysis of physician use in social media outlets and quantified by the number of posts. Hospital analysis categorized a sample of the top 50 orthopaedic hospitals by average number of posts and monthly posting rates with regard to orthopaedics, research, education, and personnel focus. Results In the patient analysis, 3,145 public posts of human subjects were shared on Instagram. Of these, 92% were personal recovery stories, with an emphasis on postoperative photographs (93%) with a positive tone (88%) more than 1 week after surgery (73%). Posts focused on surgical site (25%), return to play (30%), and postoperative rehabilitation (37%). Of the physicians, 16% had Twitter accounts, with an average of 94 posts per surgeon; none had Instagram accounts. Of the hospitals, 96% had Twitter accounts and 32% had Instagram accounts. Most of the hospital-based Instagram content in the sample was centered on patients or celebrities. Conclusions Orthopaedic surgery has a large social media presence. Patients emphasize wound appearance, the rehabilitation process, and return to play. Ninety-six percent of hospitals are represented in social media outlets, whereas physicians are relatively under-represented. Clinical Relevance Social media offers a unique window into what truly matters to patients after surgery and may help us better manage expectations, enhance health care delivery, and improve marketing strategies.","author":[{"dropping-particle":"","family":"Ramkumar","given":"Prem N.","non-dropping-particle":"","parse-names":false,"suffix":""},{"dropping-particle":"","family":"La","given":"Ton","non-dropping-particle":"","parse-names":false,"suffix":""},{"dropping-particle":"","family":"Fisch","given":"Evan","non-dropping-particle":"","parse-names":false,"suffix":""},{"dropping-particle":"","family":"Fabricant","given":"Peter D.","non-dropping-particle":"","parse-names":false,"suffix":""},{"dropping-particle":"","family":"White","given":"Alexander E.","non-dropping-particle":"","parse-names":false,"suffix":""},{"dropping-particle":"","family":"Jones","given":"Kristofer J.","non-dropping-particle":"","parse-names":false,"suffix":""},{"dropping-particle":"","family":"Taylor","given":"Samuel A.","non-dropping-particle":"","parse-names":false,"suffix":""}],"container-title":"Arthroscopy - Journal of Arthroscopic and Related Surgery","id":"ITEM-1","issue":"3","issued":{"date-parts":[["2017"]]},"page":"579-585","publisher":"Arthroscopy Association of North America","title":"Integrating Social Media and Anterior Cruciate Ligament Surgery: An Analysis of Patient, Surgeon, and Hospital Use","type":"article-journal","volume":"33"},"uris":["http://www.mendeley.com/documents/?uuid=4ec24bf4-bd8e-4e75-9733-8df54249aa80"]}],"mendeley":{"formattedCitation":"&lt;sup&gt;[5]&lt;/sup&gt;","plainTextFormattedCitation":"[5]","previouslyFormattedCitation":"&lt;sup&gt;[5]&lt;/sup&gt;"},"properties":{"noteIndex":0},"schema":"https://github.com/citation-style-language/schema/raw/master/csl-citation.json"}</w:instrText>
      </w:r>
      <w:r w:rsidR="00075B79" w:rsidRPr="007904DC">
        <w:rPr>
          <w:rFonts w:ascii="Book Antiqua" w:hAnsi="Book Antiqua" w:cs="Times New Roman"/>
        </w:rPr>
        <w:fldChar w:fldCharType="separate"/>
      </w:r>
      <w:r w:rsidR="005A5D4E" w:rsidRPr="007904DC">
        <w:rPr>
          <w:rFonts w:ascii="Book Antiqua" w:hAnsi="Book Antiqua" w:cs="Times New Roman"/>
          <w:noProof/>
          <w:vertAlign w:val="superscript"/>
        </w:rPr>
        <w:t>[5]</w:t>
      </w:r>
      <w:r w:rsidR="00075B79" w:rsidRPr="007904DC">
        <w:rPr>
          <w:rFonts w:ascii="Book Antiqua" w:hAnsi="Book Antiqua" w:cs="Times New Roman"/>
        </w:rPr>
        <w:fldChar w:fldCharType="end"/>
      </w:r>
      <w:r w:rsidR="00075B79" w:rsidRPr="007904DC">
        <w:rPr>
          <w:rFonts w:ascii="Book Antiqua" w:hAnsi="Book Antiqua" w:cs="Times New Roman"/>
        </w:rPr>
        <w:t xml:space="preserve"> identified </w:t>
      </w:r>
      <w:r w:rsidR="00051BE0" w:rsidRPr="007904DC">
        <w:rPr>
          <w:rFonts w:ascii="Book Antiqua" w:hAnsi="Book Antiqua" w:cs="Times New Roman"/>
        </w:rPr>
        <w:t>over 500 Instagram posts a month by patients on anterior cruciate ligament surgery alone, highlighting the use of social media by</w:t>
      </w:r>
      <w:r w:rsidR="00A327CA" w:rsidRPr="007904DC">
        <w:rPr>
          <w:rFonts w:ascii="Book Antiqua" w:hAnsi="Book Antiqua" w:cs="Times New Roman"/>
        </w:rPr>
        <w:t xml:space="preserve"> sports medicine patients.</w:t>
      </w:r>
      <w:r w:rsidR="00075B79" w:rsidRPr="007904DC">
        <w:rPr>
          <w:rFonts w:ascii="Book Antiqua" w:hAnsi="Book Antiqua" w:cs="Times New Roman"/>
        </w:rPr>
        <w:t xml:space="preserve"> Interestingly, National Football League team physicians </w:t>
      </w:r>
      <w:r w:rsidR="00C65724" w:rsidRPr="007904DC">
        <w:rPr>
          <w:rFonts w:ascii="Book Antiqua" w:hAnsi="Book Antiqua" w:cs="Times New Roman"/>
        </w:rPr>
        <w:t xml:space="preserve">were chosen as a convenience </w:t>
      </w:r>
      <w:r w:rsidR="002853E5" w:rsidRPr="007904DC">
        <w:rPr>
          <w:rFonts w:ascii="Book Antiqua" w:hAnsi="Book Antiqua" w:cs="Times New Roman"/>
        </w:rPr>
        <w:t xml:space="preserve">sample </w:t>
      </w:r>
      <w:r w:rsidR="00C65724" w:rsidRPr="007904DC">
        <w:rPr>
          <w:rFonts w:ascii="Book Antiqua" w:hAnsi="Book Antiqua" w:cs="Times New Roman"/>
        </w:rPr>
        <w:t xml:space="preserve">of potential </w:t>
      </w:r>
      <w:proofErr w:type="gramStart"/>
      <w:r w:rsidR="00C65724" w:rsidRPr="007904DC">
        <w:rPr>
          <w:rFonts w:ascii="Book Antiqua" w:hAnsi="Book Antiqua" w:cs="Times New Roman"/>
        </w:rPr>
        <w:t>high-influence</w:t>
      </w:r>
      <w:proofErr w:type="gramEnd"/>
      <w:r w:rsidR="00C65724" w:rsidRPr="007904DC">
        <w:rPr>
          <w:rFonts w:ascii="Book Antiqua" w:hAnsi="Book Antiqua" w:cs="Times New Roman"/>
        </w:rPr>
        <w:t xml:space="preserve"> orthopaedic surgeons</w:t>
      </w:r>
      <w:r w:rsidR="002853E5" w:rsidRPr="007904DC">
        <w:rPr>
          <w:rFonts w:ascii="Book Antiqua" w:hAnsi="Book Antiqua" w:cs="Times New Roman"/>
        </w:rPr>
        <w:t xml:space="preserve"> in that </w:t>
      </w:r>
      <w:r w:rsidR="00507365" w:rsidRPr="007904DC">
        <w:rPr>
          <w:rFonts w:ascii="Book Antiqua" w:hAnsi="Book Antiqua" w:cs="Times New Roman"/>
        </w:rPr>
        <w:t>study</w:t>
      </w:r>
      <w:r w:rsidR="00C65724" w:rsidRPr="007904DC">
        <w:rPr>
          <w:rFonts w:ascii="Book Antiqua" w:hAnsi="Book Antiqua" w:cs="Times New Roman"/>
        </w:rPr>
        <w:t xml:space="preserve">; however, </w:t>
      </w:r>
      <w:r w:rsidR="00075B79" w:rsidRPr="007904DC">
        <w:rPr>
          <w:rFonts w:ascii="Book Antiqua" w:hAnsi="Book Antiqua" w:cs="Times New Roman"/>
        </w:rPr>
        <w:t>only 16% of</w:t>
      </w:r>
      <w:r w:rsidR="00C65724" w:rsidRPr="007904DC">
        <w:rPr>
          <w:rFonts w:ascii="Book Antiqua" w:hAnsi="Book Antiqua" w:cs="Times New Roman"/>
        </w:rPr>
        <w:t xml:space="preserve"> these individuals</w:t>
      </w:r>
      <w:r w:rsidR="00075B79" w:rsidRPr="007904DC">
        <w:rPr>
          <w:rFonts w:ascii="Book Antiqua" w:hAnsi="Book Antiqua" w:cs="Times New Roman"/>
        </w:rPr>
        <w:t xml:space="preserve"> had Twitter accounts with an average of 94 posts.</w:t>
      </w:r>
      <w:r w:rsidR="002853E5" w:rsidRPr="007904DC">
        <w:rPr>
          <w:rFonts w:ascii="Book Antiqua" w:hAnsi="Book Antiqua" w:cs="Times New Roman"/>
        </w:rPr>
        <w:t xml:space="preserve"> </w:t>
      </w:r>
      <w:r w:rsidR="00F207FF" w:rsidRPr="007904DC">
        <w:rPr>
          <w:rFonts w:ascii="Book Antiqua" w:hAnsi="Book Antiqua" w:cs="Times New Roman"/>
        </w:rPr>
        <w:t>One possible explanation for this difference would be these</w:t>
      </w:r>
      <w:r w:rsidR="009876C9" w:rsidRPr="007904DC">
        <w:rPr>
          <w:rFonts w:ascii="Book Antiqua" w:hAnsi="Book Antiqua" w:cs="Times New Roman"/>
        </w:rPr>
        <w:t xml:space="preserve"> individuals typically </w:t>
      </w:r>
      <w:r w:rsidR="00B95698" w:rsidRPr="007904DC">
        <w:rPr>
          <w:rFonts w:ascii="Book Antiqua" w:hAnsi="Book Antiqua" w:cs="Times New Roman"/>
        </w:rPr>
        <w:t>working at</w:t>
      </w:r>
      <w:r w:rsidR="009876C9" w:rsidRPr="007904DC">
        <w:rPr>
          <w:rFonts w:ascii="Book Antiqua" w:hAnsi="Book Antiqua" w:cs="Times New Roman"/>
        </w:rPr>
        <w:t xml:space="preserve"> </w:t>
      </w:r>
      <w:r w:rsidR="007D018F" w:rsidRPr="007904DC">
        <w:rPr>
          <w:rFonts w:ascii="Book Antiqua" w:hAnsi="Book Antiqua" w:cs="Times New Roman"/>
        </w:rPr>
        <w:t>top orthopaedic</w:t>
      </w:r>
      <w:r w:rsidR="009876C9" w:rsidRPr="007904DC">
        <w:rPr>
          <w:rFonts w:ascii="Book Antiqua" w:hAnsi="Book Antiqua" w:cs="Times New Roman"/>
        </w:rPr>
        <w:t xml:space="preserve"> </w:t>
      </w:r>
      <w:r w:rsidR="007D018F" w:rsidRPr="007904DC">
        <w:rPr>
          <w:rFonts w:ascii="Book Antiqua" w:hAnsi="Book Antiqua" w:cs="Times New Roman"/>
        </w:rPr>
        <w:t>hospitals (96% of which were found to have social media accounts</w:t>
      </w:r>
      <w:r w:rsidR="007D018F" w:rsidRPr="007904DC">
        <w:rPr>
          <w:rFonts w:ascii="Book Antiqua" w:hAnsi="Book Antiqua" w:cs="Times New Roman"/>
        </w:rPr>
        <w:fldChar w:fldCharType="begin" w:fldLock="1"/>
      </w:r>
      <w:r w:rsidR="005A5D4E" w:rsidRPr="007904DC">
        <w:rPr>
          <w:rFonts w:ascii="Book Antiqua" w:hAnsi="Book Antiqua" w:cs="Times New Roman"/>
        </w:rPr>
        <w:instrText>ADDIN CSL_CITATION {"citationItems":[{"id":"ITEM-1","itemData":{"DOI":"10.1016/j.arthro.2016.08.021","ISSN":"15263231","PMID":"27771170","abstract":"Purpose The purpose of this observational study of social media in sports medicine was to investigate and analyze the presence and shared content of anterior cruciate ligament (ACL) patients, sports surgeons, and top orthopaedic hospitals on popular social media streams. Methods A search of 2 public domains (Instagram and Twitter) was performed over a 6-month period. ACL surgery (“#aclsurgery”) was selected for the Instagram-based patient analysis after exclusion of veterinary ACL operations. A binary scoring system was used for media format, time (preoperatively or postoperatively), perioperative period (within 1 week of surgery), tone (positive or negative), return-to-work reference, return-to-play reference, rehabilitation reference, surgical-site reference, satisfaction reference, and dissatisfaction reference; perspective of the media was noted as well. A sample of 97 National Football League team surgeons was used for analysis of physician use in social media outlets and quantified by the number of posts. Hospital analysis categorized a sample of the top 50 orthopaedic hospitals by average number of posts and monthly posting rates with regard to orthopaedics, research, education, and personnel focus. Results In the patient analysis, 3,145 public posts of human subjects were shared on Instagram. Of these, 92% were personal recovery stories, with an emphasis on postoperative photographs (93%) with a positive tone (88%) more than 1 week after surgery (73%). Posts focused on surgical site (25%), return to play (30%), and postoperative rehabilitation (37%). Of the physicians, 16% had Twitter accounts, with an average of 94 posts per surgeon; none had Instagram accounts. Of the hospitals, 96% had Twitter accounts and 32% had Instagram accounts. Most of the hospital-based Instagram content in the sample was centered on patients or celebrities. Conclusions Orthopaedic surgery has a large social media presence. Patients emphasize wound appearance, the rehabilitation process, and return to play. Ninety-six percent of hospitals are represented in social media outlets, whereas physicians are relatively under-represented. Clinical Relevance Social media offers a unique window into what truly matters to patients after surgery and may help us better manage expectations, enhance health care delivery, and improve marketing strategies.","author":[{"dropping-particle":"","family":"Ramkumar","given":"Prem N.","non-dropping-particle":"","parse-names":false,"suffix":""},{"dropping-particle":"","family":"La","given":"Ton","non-dropping-particle":"","parse-names":false,"suffix":""},{"dropping-particle":"","family":"Fisch","given":"Evan","non-dropping-particle":"","parse-names":false,"suffix":""},{"dropping-particle":"","family":"Fabricant","given":"Peter D.","non-dropping-particle":"","parse-names":false,"suffix":""},{"dropping-particle":"","family":"White","given":"Alexander E.","non-dropping-particle":"","parse-names":false,"suffix":""},{"dropping-particle":"","family":"Jones","given":"Kristofer J.","non-dropping-particle":"","parse-names":false,"suffix":""},{"dropping-particle":"","family":"Taylor","given":"Samuel A.","non-dropping-particle":"","parse-names":false,"suffix":""}],"container-title":"Arthroscopy - Journal of Arthroscopic and Related Surgery","id":"ITEM-1","issue":"3","issued":{"date-parts":[["2017"]]},"page":"579-585","publisher":"Arthroscopy Association of North America","title":"Integrating Social Media and Anterior Cruciate Ligament Surgery: An Analysis of Patient, Surgeon, and Hospital Use","type":"article-journal","volume":"33"},"uris":["http://www.mendeley.com/documents/?uuid=4ec24bf4-bd8e-4e75-9733-8df54249aa80"]}],"mendeley":{"formattedCitation":"&lt;sup&gt;[5]&lt;/sup&gt;","plainTextFormattedCitation":"[5]","previouslyFormattedCitation":"&lt;sup&gt;[5]&lt;/sup&gt;"},"properties":{"noteIndex":0},"schema":"https://github.com/citation-style-language/schema/raw/master/csl-citation.json"}</w:instrText>
      </w:r>
      <w:r w:rsidR="007D018F" w:rsidRPr="007904DC">
        <w:rPr>
          <w:rFonts w:ascii="Book Antiqua" w:hAnsi="Book Antiqua" w:cs="Times New Roman"/>
        </w:rPr>
        <w:fldChar w:fldCharType="separate"/>
      </w:r>
      <w:r w:rsidR="005A5D4E" w:rsidRPr="007904DC">
        <w:rPr>
          <w:rFonts w:ascii="Book Antiqua" w:hAnsi="Book Antiqua" w:cs="Times New Roman"/>
          <w:noProof/>
          <w:vertAlign w:val="superscript"/>
        </w:rPr>
        <w:t>[5]</w:t>
      </w:r>
      <w:r w:rsidR="007D018F" w:rsidRPr="007904DC">
        <w:rPr>
          <w:rFonts w:ascii="Book Antiqua" w:hAnsi="Book Antiqua" w:cs="Times New Roman"/>
        </w:rPr>
        <w:fldChar w:fldCharType="end"/>
      </w:r>
      <w:r w:rsidR="00E82047" w:rsidRPr="007904DC">
        <w:rPr>
          <w:rFonts w:ascii="Book Antiqua" w:hAnsi="Book Antiqua" w:cs="Times New Roman"/>
        </w:rPr>
        <w:t>)</w:t>
      </w:r>
      <w:r w:rsidR="007D018F" w:rsidRPr="007904DC">
        <w:rPr>
          <w:rFonts w:ascii="Book Antiqua" w:hAnsi="Book Antiqua" w:cs="Times New Roman"/>
        </w:rPr>
        <w:t xml:space="preserve"> and </w:t>
      </w:r>
      <w:r w:rsidR="007B43D1" w:rsidRPr="007904DC">
        <w:rPr>
          <w:rFonts w:ascii="Book Antiqua" w:hAnsi="Book Antiqua" w:cs="Times New Roman"/>
        </w:rPr>
        <w:t>thus rely</w:t>
      </w:r>
      <w:r w:rsidR="00207382" w:rsidRPr="007904DC">
        <w:rPr>
          <w:rFonts w:ascii="Book Antiqua" w:hAnsi="Book Antiqua" w:cs="Times New Roman"/>
        </w:rPr>
        <w:t xml:space="preserve">ing on </w:t>
      </w:r>
      <w:r w:rsidR="00611029" w:rsidRPr="007904DC">
        <w:rPr>
          <w:rFonts w:ascii="Book Antiqua" w:hAnsi="Book Antiqua" w:cs="Times New Roman"/>
        </w:rPr>
        <w:t>hospital</w:t>
      </w:r>
      <w:r w:rsidR="00207382" w:rsidRPr="007904DC">
        <w:rPr>
          <w:rFonts w:ascii="Book Antiqua" w:hAnsi="Book Antiqua" w:cs="Times New Roman"/>
        </w:rPr>
        <w:t xml:space="preserve"> accounts, rather having their own. </w:t>
      </w:r>
      <w:r w:rsidR="00BF7A7B" w:rsidRPr="007904DC">
        <w:rPr>
          <w:rFonts w:ascii="Book Antiqua" w:hAnsi="Book Antiqua" w:cs="Times New Roman"/>
        </w:rPr>
        <w:t xml:space="preserve">This </w:t>
      </w:r>
      <w:r w:rsidR="00DB5991" w:rsidRPr="007904DC">
        <w:rPr>
          <w:rFonts w:ascii="Book Antiqua" w:hAnsi="Book Antiqua" w:cs="Times New Roman"/>
        </w:rPr>
        <w:t>would be</w:t>
      </w:r>
      <w:r w:rsidR="00BF7A7B" w:rsidRPr="007904DC">
        <w:rPr>
          <w:rFonts w:ascii="Book Antiqua" w:hAnsi="Book Antiqua" w:cs="Times New Roman"/>
        </w:rPr>
        <w:t xml:space="preserve"> </w:t>
      </w:r>
      <w:r w:rsidR="00611029" w:rsidRPr="007904DC">
        <w:rPr>
          <w:rFonts w:ascii="Book Antiqua" w:hAnsi="Book Antiqua" w:cs="Times New Roman"/>
        </w:rPr>
        <w:t>in line</w:t>
      </w:r>
      <w:r w:rsidR="00BF7A7B" w:rsidRPr="007904DC">
        <w:rPr>
          <w:rFonts w:ascii="Book Antiqua" w:hAnsi="Book Antiqua" w:cs="Times New Roman"/>
        </w:rPr>
        <w:t xml:space="preserve"> with the predominance of </w:t>
      </w:r>
      <w:r w:rsidR="003708CA" w:rsidRPr="007904DC">
        <w:rPr>
          <w:rFonts w:ascii="Book Antiqua" w:hAnsi="Book Antiqua" w:cs="Times New Roman"/>
        </w:rPr>
        <w:t xml:space="preserve">top orthopaedic surgeon influencers </w:t>
      </w:r>
      <w:r w:rsidR="005D055A" w:rsidRPr="007904DC">
        <w:rPr>
          <w:rFonts w:ascii="Book Antiqua" w:hAnsi="Book Antiqua" w:cs="Times New Roman"/>
        </w:rPr>
        <w:t xml:space="preserve">in this study </w:t>
      </w:r>
      <w:r w:rsidR="003708CA" w:rsidRPr="007904DC">
        <w:rPr>
          <w:rFonts w:ascii="Book Antiqua" w:hAnsi="Book Antiqua" w:cs="Times New Roman"/>
        </w:rPr>
        <w:t xml:space="preserve">working in </w:t>
      </w:r>
      <w:r w:rsidR="00BF7A7B" w:rsidRPr="007904DC">
        <w:rPr>
          <w:rFonts w:ascii="Book Antiqua" w:hAnsi="Book Antiqua" w:cs="Times New Roman"/>
        </w:rPr>
        <w:t xml:space="preserve">private practice and </w:t>
      </w:r>
      <w:r w:rsidR="005D055A" w:rsidRPr="007904DC">
        <w:rPr>
          <w:rFonts w:ascii="Book Antiqua" w:hAnsi="Book Antiqua" w:cs="Times New Roman"/>
        </w:rPr>
        <w:t>prior work demonstrating lower social media utilization among academic orthopaedic surgeons</w:t>
      </w:r>
      <w:r w:rsidR="005D055A" w:rsidRPr="007904DC">
        <w:rPr>
          <w:rFonts w:ascii="Book Antiqua" w:hAnsi="Book Antiqua" w:cs="Times New Roman"/>
        </w:rPr>
        <w:fldChar w:fldCharType="begin" w:fldLock="1"/>
      </w:r>
      <w:r w:rsidR="00EF068C" w:rsidRPr="007904DC">
        <w:rPr>
          <w:rFonts w:ascii="Book Antiqua" w:hAnsi="Book Antiqua" w:cs="Times New Roman"/>
        </w:rPr>
        <w:instrText>ADDIN CSL_CITATION {"citationItems":[{"id":"ITEM-1","itemData":{"DOI":"10.1097/BPO.0000000000001032","ISBN":"0000000000","ISSN":"15392570","PMID":"28719545","abstract":"BACKGROUND Internet searches and social media utilization in health care has exploded over the past 5 years, and patients utilize it to gain information on their health conditions and physicians. Social media has the potential to serve as a means for education, communication, and marketing in all health care specialties. Physicians are sometimes reluctant to engage because of concerns of privacy, litigation, and lack of experience with this modality. Many surgical subspecialties have capitalized on social media but no study to date has examined the specific footprint of pediatric orthopaedic surgeons in this realm. We aim to quantify the utilization of individual social media platforms by pediatric orthopaedic surgeons, and identify any differences between private and hospital-based physicians, but also regional differences. METHODS Using the Pediatric Orthopaedic Society of North America Member Directory, each active member's social media presence was reviewed through an Internet search. Members were stratified on the basis of practice model and geographic location. Individual Internet searches, social media sites, and number of publications were reviewed for social media presence. RESULTS Of 987 Pediatric Orthopaedic Society of North America members, 95% had a professional webpage, 14.8% a professional Facebook page, 2.2% a professional Twitter page, 36.8% a LinkedIn profile, 25.8% a ResearchGate profile, 33% at least 1 YouTube. Hospital-based physicians had a lower mean level of utilization of social media compared with their private practice peers, and a higher incidence of Pubmed publications. Private practice physicians had double the social media utilization. Regional differences reveal that practicing Pediatric Orthopaedists in the Northeast had increased utilization of ResearchGate and LinkedIn and the West had the lowest mean social media utilization levels. CONCLUSIONS The rapid expansion of social media usage by patients and their family members is an undeniable force affecting the health care industry. The Internet and social media platforms provide all physicians with a means to educate patients, collaborate with colleagues, and promote their practice and areas of interest. Our survey indicates that pediatric orthopaedic surgeons may be underutilizing their potential social media presence. LEVELS OF EVIDENCE Level IV.","author":[{"dropping-particle":"","family":"Lander","given":"Sarah T.","non-dropping-particle":"","parse-names":false,"suffix":""},{"dropping-particle":"","family":"Sanders","given":"James O.","non-dropping-particle":"","parse-names":false,"suffix":""},{"dropping-particle":"","family":"Cook","given":"Peter C.","non-dropping-particle":"","parse-names":false,"suffix":""},{"dropping-particle":"","family":"O'malley","given":"Natasha T.","non-dropping-particle":"","parse-names":false,"suffix":""}],"container-title":"Journal of Pediatric Orthopaedics","id":"ITEM-1","issue":"7","issued":{"date-parts":[["2017"]]},"page":"e436-e439","title":"Social media in pediatric orthopaedics","type":"article-journal","volume":"37"},"uris":["http://www.mendeley.com/documents/?uuid=7a76d13c-ee13-44ff-8781-e21d6ea04c85"]},{"id":"ITEM-2","itemData":{"DOI":"10.1016/j.jhsa.2010.11.018","ISBN":"1531-6564 (Electronic)\\r0363-5023 (Linking)","ISSN":"03635023","PMID":"20227837","abstract":"Purpose: Despite their rising popularity, the health care profession has been slow to embrace social networking sites. These are Web-based initiatives, designed to bring people with common interests or activities under a common umbrella. The purpose of this study is to evaluate social networking patterns among upper extremity patients. Methods: A total of 742 anonymous questionnaires were distributed among upper extremity outpatients, with a 62% response rate (462 were completed). Demographic characteristics (gender, age, level of education, employment, type of health insurance, and income stratification) were defined, and data on computer ownership and frequency of social networking use were collected. Social network users and nonusers were compared according to their demographic and socioeconomic characteristics. Results: Our patient cohort consisted of 450 patients. Of those 450 patients, 418 had a high school education or higher, and 293 reported a college or graduate degree. The majority of patients (282) were employed at the time of the survey, and income was evenly distributed among U.S. Census Bureau quintiles. A total of 349 patients reported computer ownership, and 170 reported using social networking sites. When compared to nonusers, social networking users were younger (p&lt;.001), more educated (p&lt;.001), and more likely to be employed (p = .013). Users also had higher income levels (p=0.028) and had high rates of computer ownership (p&lt;.001). Multivariate regression revealed that younger age (p&lt;.001), computer ownership (p&lt;.001), and higher education (p&lt;.001) were independent predictors of social networking use. Most users (n = 114) regularly visit a single site. Facebook was the most popular site visited (n=142), followed by MySpace (n=28) and Twitter (n=16). Conclusions: Of the 450 upper extremity patients in our sample, 170 use social networking sites. Younger age, higher level of education, and computer ownership were associated with social networking use. Physicians should consider expanding their use of social networking sites to reach their online patient populations. © 2010 American Society for Surgery of the Hand.","author":[{"dropping-particle":"","family":"Gordon","given":"Chad R.","non-dropping-particle":"","parse-names":false,"suffix":""}],"container-title":"Journal of Hand Surgery","id":"ITEM-2","issue":"2","issued":{"date-parts":[["2011"]]},"page":"367","publisher":"Elsevier Inc.","title":"Social networking among upper extremity patients","type":"article-journal","volume":"36"},"uris":["http://www.mendeley.com/documents/?uuid=9c177046-af67-41c3-8bc2-af0dda4e0913"]},{"id":"ITEM-3","itemData":{"DOI":"10.1016/j.spinee.2018.04.023","ISSN":"18781632","PMID":"29709552","abstract":"Background Context: The future of health care is consumer driven with a focus on outcome metrics and patient feedback. Physician review websites have grown in popularity and are guiding patients to certain health-care providers, for better or worse. No prior study has specifically evaluated Internet reviews of spine surgeons, determined if social media (SM) correlates with patient reviews, or evaluated Google as a physician review website. Purpose: This study aimed to evaluate patient satisfaction scores for spine surgeons in Florida using leading physician ratings websites. Study Design: A retrospective study was carried out. Sample Population: The sample comprised spine surgeons with a review on Healthgrades.com (HG), Vitals.com (V), or Google.com (G) online rating websites as of August 17, 2017. Outcome Measures: Number of ratings, number of comments, overall rating, patient-reported wait times, physician website presence, and physician SM presence were the outcome measures. Methods: Using the directory of registered North American Spine Society physicians, we identified all spine surgeons practicing in Florida (137 orthopedic trained; 78 neurosurgery trained). Surgeon demographics and ratings data were collected from three physician rating websites (HG, V, G) from July 19, 2017 to August 17, 2017. Using only the first 10 search results from Google.com we then identified if the surgeon had accounts on Facebook (FB), Twitter (TW), or Instagram (IG). Results: Nearly every surgeon in this cohort had either an institutional or personal website (98.1%), and 38.6% had at least one SM outlet of our three reviewed. Both personal and institutional website presence significantly correlated with higher G scores. Spine surgeons with a searchable account on FB, TW, or IG made up 35.4%, 10.2%, and 0.5% of the cohort, respectively. Surgeons with an SM presence had a significantly higher number of ratings and comments on HG, V, and G, but not overall scores. In multivariable analysis, only V showed a significant inverse correlation between overall score and age, private institution, and orthopedic surgery training. Wait times &gt;30 minutes were significantly associated with worse overall scores across all three review sites. Overall ratings between HG, V, and G all had significantly positive correlations on Pearson correlation analysis. Conclusion: Social media presence correlates with patient communication in the form of number of ratings and comments, yet does not i…","author":[{"dropping-particle":"","family":"Donnally","given":"Chester J.","non-dropping-particle":"","parse-names":false,"suffix":""},{"dropping-particle":"","family":"Li","given":"Deborah J.","non-dropping-particle":"","parse-names":false,"suffix":""},{"dropping-particle":"","family":"Maguire","given":"James A.","non-dropping-particle":"","parse-names":false,"suffix":""},{"dropping-particle":"","family":"Roth","given":"Eric S.","non-dropping-particle":"","parse-names":false,"suffix":""},{"dropping-particle":"","family":"Barker","given":"Grant P.","non-dropping-particle":"","parse-names":false,"suffix":""},{"dropping-particle":"","family":"McCormick","given":"Johnathon R.","non-dropping-particle":"","parse-names":false,"suffix":""},{"dropping-particle":"","family":"Rush","given":"Augustus J.","non-dropping-particle":"","parse-names":false,"suffix":""},{"dropping-particle":"","family":"Lebwohl","given":"Nathan H.","non-dropping-particle":"","parse-names":false,"suffix":""}],"container-title":"Spine Journal","id":"ITEM-3","issued":{"date-parts":[["2018"]]},"publisher":"Elsevier Inc.","title":"How social media, training, and demographics influence online reviews across three leading review websites for spine surgeons","type":"article-journal"},"uris":["http://www.mendeley.com/documents/?uuid=d1125f0b-f3af-460f-87c9-b627b1d62842"]}],"mendeley":{"formattedCitation":"&lt;sup&gt;[4],[25],[30]&lt;/sup&gt;","manualFormatting":"[4,25,30]","plainTextFormattedCitation":"[4],[25],[30]","previouslyFormattedCitation":"&lt;sup&gt;[4],[25],[30]&lt;/sup&gt;"},"properties":{"noteIndex":0},"schema":"https://github.com/citation-style-language/schema/raw/master/csl-citation.json"}</w:instrText>
      </w:r>
      <w:r w:rsidR="005D055A" w:rsidRPr="007904DC">
        <w:rPr>
          <w:rFonts w:ascii="Book Antiqua" w:hAnsi="Book Antiqua" w:cs="Times New Roman"/>
        </w:rPr>
        <w:fldChar w:fldCharType="separate"/>
      </w:r>
      <w:r w:rsidR="005A5D4E" w:rsidRPr="007904DC">
        <w:rPr>
          <w:rFonts w:ascii="Book Antiqua" w:hAnsi="Book Antiqua" w:cs="Times New Roman"/>
          <w:noProof/>
          <w:vertAlign w:val="superscript"/>
        </w:rPr>
        <w:t>[4</w:t>
      </w:r>
      <w:r w:rsidR="00091D84" w:rsidRPr="007904DC">
        <w:rPr>
          <w:rFonts w:ascii="Book Antiqua" w:hAnsi="Book Antiqua" w:cs="Times New Roman"/>
          <w:noProof/>
          <w:vertAlign w:val="superscript"/>
        </w:rPr>
        <w:t>,</w:t>
      </w:r>
      <w:r w:rsidR="005A5D4E" w:rsidRPr="007904DC">
        <w:rPr>
          <w:rFonts w:ascii="Book Antiqua" w:hAnsi="Book Antiqua" w:cs="Times New Roman"/>
          <w:noProof/>
          <w:vertAlign w:val="superscript"/>
        </w:rPr>
        <w:t>25,30]</w:t>
      </w:r>
      <w:r w:rsidR="005D055A" w:rsidRPr="007904DC">
        <w:rPr>
          <w:rFonts w:ascii="Book Antiqua" w:hAnsi="Book Antiqua" w:cs="Times New Roman"/>
        </w:rPr>
        <w:fldChar w:fldCharType="end"/>
      </w:r>
      <w:r w:rsidR="00BF7A7B" w:rsidRPr="007904DC">
        <w:rPr>
          <w:rFonts w:ascii="Book Antiqua" w:hAnsi="Book Antiqua" w:cs="Times New Roman"/>
        </w:rPr>
        <w:t xml:space="preserve">. </w:t>
      </w:r>
      <w:r w:rsidR="00940F09" w:rsidRPr="007904DC">
        <w:rPr>
          <w:rFonts w:ascii="Book Antiqua" w:hAnsi="Book Antiqua" w:cs="Times New Roman"/>
        </w:rPr>
        <w:t xml:space="preserve">Given who is controlling the </w:t>
      </w:r>
      <w:r w:rsidR="00D31D22" w:rsidRPr="007904DC">
        <w:rPr>
          <w:rFonts w:ascii="Book Antiqua" w:hAnsi="Book Antiqua" w:cs="Times New Roman"/>
        </w:rPr>
        <w:t xml:space="preserve">social media </w:t>
      </w:r>
      <w:r w:rsidR="00940F09" w:rsidRPr="007904DC">
        <w:rPr>
          <w:rFonts w:ascii="Book Antiqua" w:hAnsi="Book Antiqua" w:cs="Times New Roman"/>
        </w:rPr>
        <w:t xml:space="preserve">conversation on </w:t>
      </w:r>
      <w:r w:rsidR="00D31D22" w:rsidRPr="007904DC">
        <w:rPr>
          <w:rFonts w:ascii="Book Antiqua" w:hAnsi="Book Antiqua" w:cs="Times New Roman"/>
        </w:rPr>
        <w:t xml:space="preserve">sports medicine may be unintuitive, </w:t>
      </w:r>
      <w:r w:rsidR="00940F09" w:rsidRPr="007904DC">
        <w:rPr>
          <w:rFonts w:ascii="Book Antiqua" w:hAnsi="Book Antiqua" w:cs="Times New Roman"/>
        </w:rPr>
        <w:t>here</w:t>
      </w:r>
      <w:r w:rsidR="002853E5" w:rsidRPr="007904DC">
        <w:rPr>
          <w:rFonts w:ascii="Book Antiqua" w:hAnsi="Book Antiqua" w:cs="Times New Roman"/>
        </w:rPr>
        <w:t xml:space="preserve"> we identify</w:t>
      </w:r>
      <w:r w:rsidR="00507365" w:rsidRPr="007904DC">
        <w:rPr>
          <w:rFonts w:ascii="Book Antiqua" w:hAnsi="Book Antiqua" w:cs="Times New Roman"/>
        </w:rPr>
        <w:t xml:space="preserve"> many of the sports medicine physicians that have the highest influence in orthopaedic surgery.</w:t>
      </w:r>
    </w:p>
    <w:p w14:paraId="1D7D4EC8" w14:textId="40DC4C91" w:rsidR="00FB1437" w:rsidRPr="007904DC" w:rsidRDefault="00616EEF" w:rsidP="00FC7C88">
      <w:pPr>
        <w:spacing w:line="360" w:lineRule="auto"/>
        <w:ind w:firstLineChars="100" w:firstLine="240"/>
        <w:jc w:val="both"/>
        <w:rPr>
          <w:rFonts w:ascii="Book Antiqua" w:hAnsi="Book Antiqua" w:cs="Times New Roman"/>
        </w:rPr>
      </w:pPr>
      <w:r w:rsidRPr="007904DC">
        <w:rPr>
          <w:rFonts w:ascii="Book Antiqua" w:hAnsi="Book Antiqua" w:cs="Times New Roman"/>
        </w:rPr>
        <w:t xml:space="preserve">Social media is uniquely equipped to have a positive impact for the sports medicine </w:t>
      </w:r>
      <w:r w:rsidR="00FB1437" w:rsidRPr="007904DC">
        <w:rPr>
          <w:rFonts w:ascii="Book Antiqua" w:hAnsi="Book Antiqua" w:cs="Times New Roman"/>
        </w:rPr>
        <w:t>surgeon</w:t>
      </w:r>
      <w:r w:rsidRPr="007904DC">
        <w:rPr>
          <w:rFonts w:ascii="Book Antiqua" w:hAnsi="Book Antiqua" w:cs="Times New Roman"/>
        </w:rPr>
        <w:t>.</w:t>
      </w:r>
      <w:r w:rsidR="00FB1437" w:rsidRPr="007904DC">
        <w:rPr>
          <w:rFonts w:ascii="Book Antiqua" w:hAnsi="Book Antiqua" w:cs="Times New Roman"/>
        </w:rPr>
        <w:t xml:space="preserve"> </w:t>
      </w:r>
      <w:r w:rsidR="00DA632E" w:rsidRPr="007904DC">
        <w:rPr>
          <w:rFonts w:ascii="Book Antiqua" w:hAnsi="Book Antiqua" w:cs="Times New Roman"/>
        </w:rPr>
        <w:t xml:space="preserve">First, </w:t>
      </w:r>
      <w:r w:rsidR="00A2651A" w:rsidRPr="007904DC">
        <w:rPr>
          <w:rFonts w:ascii="Book Antiqua" w:hAnsi="Book Antiqua" w:cs="Times New Roman"/>
        </w:rPr>
        <w:t xml:space="preserve">given the overlapping </w:t>
      </w:r>
      <w:r w:rsidR="008F0B5B" w:rsidRPr="007904DC">
        <w:rPr>
          <w:rFonts w:ascii="Book Antiqua" w:hAnsi="Book Antiqua" w:cs="Times New Roman"/>
        </w:rPr>
        <w:t>demographics</w:t>
      </w:r>
      <w:r w:rsidR="00A2651A" w:rsidRPr="007904DC">
        <w:rPr>
          <w:rFonts w:ascii="Book Antiqua" w:hAnsi="Book Antiqua" w:cs="Times New Roman"/>
        </w:rPr>
        <w:t xml:space="preserve">, </w:t>
      </w:r>
      <w:r w:rsidR="008F0B5B" w:rsidRPr="007904DC">
        <w:rPr>
          <w:rFonts w:ascii="Book Antiqua" w:hAnsi="Book Antiqua" w:cs="Times New Roman"/>
        </w:rPr>
        <w:t xml:space="preserve">skilled social media use may be used to help attract patients and grow </w:t>
      </w:r>
      <w:r w:rsidR="00064C91" w:rsidRPr="007904DC">
        <w:rPr>
          <w:rFonts w:ascii="Book Antiqua" w:hAnsi="Book Antiqua" w:cs="Times New Roman"/>
        </w:rPr>
        <w:t>one’s</w:t>
      </w:r>
      <w:r w:rsidR="008F0B5B" w:rsidRPr="007904DC">
        <w:rPr>
          <w:rFonts w:ascii="Book Antiqua" w:hAnsi="Book Antiqua" w:cs="Times New Roman"/>
        </w:rPr>
        <w:t xml:space="preserve"> practice. </w:t>
      </w:r>
      <w:r w:rsidR="00495356" w:rsidRPr="007904DC">
        <w:rPr>
          <w:rFonts w:ascii="Book Antiqua" w:hAnsi="Book Antiqua" w:cs="Times New Roman"/>
        </w:rPr>
        <w:t>Moreover, patients may expect an online presence from their sports medicine surgeon, given it is such a primary means of communication for many sports medicine patients</w:t>
      </w:r>
      <w:r w:rsidR="00B2068E" w:rsidRPr="007904DC">
        <w:rPr>
          <w:rFonts w:ascii="Book Antiqua" w:hAnsi="Book Antiqua" w:cs="Times New Roman"/>
        </w:rPr>
        <w:fldChar w:fldCharType="begin" w:fldLock="1"/>
      </w:r>
      <w:r w:rsidR="005A5D4E" w:rsidRPr="007904DC">
        <w:rPr>
          <w:rFonts w:ascii="Book Antiqua" w:hAnsi="Book Antiqua" w:cs="Times New Roman"/>
        </w:rPr>
        <w:instrText>ADDIN CSL_CITATION {"citationItems":[{"id":"ITEM-1","itemData":{"DOI":"10.1016/j.arthro.2016.08.021","ISSN":"15263231","PMID":"27771170","abstract":"Purpose The purpose of this observational study of social media in sports medicine was to investigate and analyze the presence and shared content of anterior cruciate ligament (ACL) patients, sports surgeons, and top orthopaedic hospitals on popular social media streams. Methods A search of 2 public domains (Instagram and Twitter) was performed over a 6-month period. ACL surgery (“#aclsurgery”) was selected for the Instagram-based patient analysis after exclusion of veterinary ACL operations. A binary scoring system was used for media format, time (preoperatively or postoperatively), perioperative period (within 1 week of surgery), tone (positive or negative), return-to-work reference, return-to-play reference, rehabilitation reference, surgical-site reference, satisfaction reference, and dissatisfaction reference; perspective of the media was noted as well. A sample of 97 National Football League team surgeons was used for analysis of physician use in social media outlets and quantified by the number of posts. Hospital analysis categorized a sample of the top 50 orthopaedic hospitals by average number of posts and monthly posting rates with regard to orthopaedics, research, education, and personnel focus. Results In the patient analysis, 3,145 public posts of human subjects were shared on Instagram. Of these, 92% were personal recovery stories, with an emphasis on postoperative photographs (93%) with a positive tone (88%) more than 1 week after surgery (73%). Posts focused on surgical site (25%), return to play (30%), and postoperative rehabilitation (37%). Of the physicians, 16% had Twitter accounts, with an average of 94 posts per surgeon; none had Instagram accounts. Of the hospitals, 96% had Twitter accounts and 32% had Instagram accounts. Most of the hospital-based Instagram content in the sample was centered on patients or celebrities. Conclusions Orthopaedic surgery has a large social media presence. Patients emphasize wound appearance, the rehabilitation process, and return to play. Ninety-six percent of hospitals are represented in social media outlets, whereas physicians are relatively under-represented. Clinical Relevance Social media offers a unique window into what truly matters to patients after surgery and may help us better manage expectations, enhance health care delivery, and improve marketing strategies.","author":[{"dropping-particle":"","family":"Ramkumar","given":"Prem N.","non-dropping-particle":"","parse-names":false,"suffix":""},{"dropping-particle":"","family":"La","given":"Ton","non-dropping-particle":"","parse-names":false,"suffix":""},{"dropping-particle":"","family":"Fisch","given":"Evan","non-dropping-particle":"","parse-names":false,"suffix":""},{"dropping-particle":"","family":"Fabricant","given":"Peter D.","non-dropping-particle":"","parse-names":false,"suffix":""},{"dropping-particle":"","family":"White","given":"Alexander E.","non-dropping-particle":"","parse-names":false,"suffix":""},{"dropping-particle":"","family":"Jones","given":"Kristofer J.","non-dropping-particle":"","parse-names":false,"suffix":""},{"dropping-particle":"","family":"Taylor","given":"Samuel A.","non-dropping-particle":"","parse-names":false,"suffix":""}],"container-title":"Arthroscopy - Journal of Arthroscopic and Related Surgery","id":"ITEM-1","issue":"3","issued":{"date-parts":[["2017"]]},"page":"579-585","publisher":"Arthroscopy Association of North America","title":"Integrating Social Media and Anterior Cruciate Ligament Surgery: An Analysis of Patient, Surgeon, and Hospital Use","type":"article-journal","volume":"33"},"uris":["http://www.mendeley.com/documents/?uuid=4ec24bf4-bd8e-4e75-9733-8df54249aa80"]}],"mendeley":{"formattedCitation":"&lt;sup&gt;[5]&lt;/sup&gt;","plainTextFormattedCitation":"[5]","previouslyFormattedCitation":"&lt;sup&gt;[5]&lt;/sup&gt;"},"properties":{"noteIndex":0},"schema":"https://github.com/citation-style-language/schema/raw/master/csl-citation.json"}</w:instrText>
      </w:r>
      <w:r w:rsidR="00B2068E" w:rsidRPr="007904DC">
        <w:rPr>
          <w:rFonts w:ascii="Book Antiqua" w:hAnsi="Book Antiqua" w:cs="Times New Roman"/>
        </w:rPr>
        <w:fldChar w:fldCharType="separate"/>
      </w:r>
      <w:r w:rsidR="005A5D4E" w:rsidRPr="007904DC">
        <w:rPr>
          <w:rFonts w:ascii="Book Antiqua" w:hAnsi="Book Antiqua" w:cs="Times New Roman"/>
          <w:noProof/>
          <w:vertAlign w:val="superscript"/>
        </w:rPr>
        <w:t>[5]</w:t>
      </w:r>
      <w:r w:rsidR="00B2068E" w:rsidRPr="007904DC">
        <w:rPr>
          <w:rFonts w:ascii="Book Antiqua" w:hAnsi="Book Antiqua" w:cs="Times New Roman"/>
        </w:rPr>
        <w:fldChar w:fldCharType="end"/>
      </w:r>
      <w:r w:rsidR="00495356" w:rsidRPr="007904DC">
        <w:rPr>
          <w:rFonts w:ascii="Book Antiqua" w:hAnsi="Book Antiqua" w:cs="Times New Roman"/>
        </w:rPr>
        <w:t xml:space="preserve">. </w:t>
      </w:r>
      <w:r w:rsidR="00CC6B67" w:rsidRPr="007904DC">
        <w:rPr>
          <w:rFonts w:ascii="Book Antiqua" w:hAnsi="Book Antiqua" w:cs="Times New Roman"/>
        </w:rPr>
        <w:t>Next</w:t>
      </w:r>
      <w:r w:rsidR="00064C91" w:rsidRPr="007904DC">
        <w:rPr>
          <w:rFonts w:ascii="Book Antiqua" w:hAnsi="Book Antiqua" w:cs="Times New Roman"/>
        </w:rPr>
        <w:t xml:space="preserve">, it provides a platform </w:t>
      </w:r>
      <w:r w:rsidR="00DF5C48" w:rsidRPr="007904DC">
        <w:rPr>
          <w:rFonts w:ascii="Book Antiqua" w:hAnsi="Book Antiqua" w:cs="Times New Roman"/>
        </w:rPr>
        <w:t>familiar</w:t>
      </w:r>
      <w:r w:rsidR="00B2068E" w:rsidRPr="007904DC">
        <w:rPr>
          <w:rFonts w:ascii="Book Antiqua" w:hAnsi="Book Antiqua" w:cs="Times New Roman"/>
        </w:rPr>
        <w:t xml:space="preserve"> to</w:t>
      </w:r>
      <w:r w:rsidR="00DF5C48" w:rsidRPr="007904DC">
        <w:rPr>
          <w:rFonts w:ascii="Book Antiqua" w:hAnsi="Book Antiqua" w:cs="Times New Roman"/>
        </w:rPr>
        <w:t xml:space="preserve"> and highly utilized by many sports medicine </w:t>
      </w:r>
      <w:r w:rsidR="008145D7" w:rsidRPr="007904DC">
        <w:rPr>
          <w:rFonts w:ascii="Book Antiqua" w:hAnsi="Book Antiqua" w:cs="Times New Roman"/>
        </w:rPr>
        <w:t xml:space="preserve">patients </w:t>
      </w:r>
      <w:r w:rsidR="00DF5C48" w:rsidRPr="007904DC">
        <w:rPr>
          <w:rFonts w:ascii="Book Antiqua" w:hAnsi="Book Antiqua" w:cs="Times New Roman"/>
        </w:rPr>
        <w:t>to share relevant education materials.</w:t>
      </w:r>
      <w:r w:rsidR="000B7955" w:rsidRPr="007904DC">
        <w:rPr>
          <w:rFonts w:ascii="Book Antiqua" w:hAnsi="Book Antiqua" w:cs="Times New Roman"/>
        </w:rPr>
        <w:t xml:space="preserve"> In </w:t>
      </w:r>
      <w:r w:rsidR="00CC6B67" w:rsidRPr="007904DC">
        <w:rPr>
          <w:rFonts w:ascii="Book Antiqua" w:hAnsi="Book Antiqua" w:cs="Times New Roman"/>
        </w:rPr>
        <w:t xml:space="preserve">an </w:t>
      </w:r>
      <w:r w:rsidR="000B7955" w:rsidRPr="007904DC">
        <w:rPr>
          <w:rFonts w:ascii="Book Antiqua" w:hAnsi="Book Antiqua" w:cs="Times New Roman"/>
        </w:rPr>
        <w:t>ane</w:t>
      </w:r>
      <w:r w:rsidR="00CC6B67" w:rsidRPr="007904DC">
        <w:rPr>
          <w:rFonts w:ascii="Book Antiqua" w:hAnsi="Book Antiqua" w:cs="Times New Roman"/>
        </w:rPr>
        <w:t xml:space="preserve">cdotal analysis of many of the top influencers accounts, there were myriad educational posts and </w:t>
      </w:r>
      <w:r w:rsidR="00CC6B67" w:rsidRPr="007904DC">
        <w:rPr>
          <w:rFonts w:ascii="Book Antiqua" w:hAnsi="Book Antiqua" w:cs="Times New Roman"/>
        </w:rPr>
        <w:lastRenderedPageBreak/>
        <w:t xml:space="preserve">links to blogs on topics such as rehabilitation, injury prevention, injury descriptions, sports technology, etc. In addition, </w:t>
      </w:r>
      <w:r w:rsidR="00B2068E" w:rsidRPr="007904DC">
        <w:rPr>
          <w:rFonts w:ascii="Book Antiqua" w:hAnsi="Book Antiqua" w:cs="Times New Roman"/>
        </w:rPr>
        <w:t>Twitter</w:t>
      </w:r>
      <w:r w:rsidR="00CC6B67" w:rsidRPr="007904DC">
        <w:rPr>
          <w:rFonts w:ascii="Book Antiqua" w:hAnsi="Book Antiqua" w:cs="Times New Roman"/>
        </w:rPr>
        <w:t xml:space="preserve"> provides a network for sports medicine surgeons to learn from each other. Many of the top influencers shared videos of their operative techniques and conversed with each other on topics such as management of </w:t>
      </w:r>
      <w:r w:rsidR="00B7337F" w:rsidRPr="007904DC">
        <w:rPr>
          <w:rFonts w:ascii="Book Antiqua" w:hAnsi="Book Antiqua" w:cs="Times New Roman"/>
        </w:rPr>
        <w:t>challenging</w:t>
      </w:r>
      <w:r w:rsidR="00CC6B67" w:rsidRPr="007904DC">
        <w:rPr>
          <w:rFonts w:ascii="Book Antiqua" w:hAnsi="Book Antiqua" w:cs="Times New Roman"/>
        </w:rPr>
        <w:t xml:space="preserve"> cases, interpretation of imaging, and </w:t>
      </w:r>
      <w:r w:rsidR="002E6368" w:rsidRPr="007904DC">
        <w:rPr>
          <w:rFonts w:ascii="Book Antiqua" w:hAnsi="Book Antiqua" w:cs="Times New Roman"/>
        </w:rPr>
        <w:t xml:space="preserve">discussing </w:t>
      </w:r>
      <w:r w:rsidR="00CC6B67" w:rsidRPr="007904DC">
        <w:rPr>
          <w:rFonts w:ascii="Book Antiqua" w:hAnsi="Book Antiqua" w:cs="Times New Roman"/>
        </w:rPr>
        <w:t>the latest orthopaedic literature. By following</w:t>
      </w:r>
      <w:r w:rsidR="002A792B" w:rsidRPr="007904DC">
        <w:rPr>
          <w:rFonts w:ascii="Book Antiqua" w:hAnsi="Book Antiqua" w:cs="Times New Roman"/>
        </w:rPr>
        <w:t xml:space="preserve"> </w:t>
      </w:r>
      <w:r w:rsidR="002E6368" w:rsidRPr="007904DC">
        <w:rPr>
          <w:rFonts w:ascii="Book Antiqua" w:hAnsi="Book Antiqua" w:cs="Times New Roman"/>
        </w:rPr>
        <w:t xml:space="preserve">the top </w:t>
      </w:r>
      <w:r w:rsidR="00037609" w:rsidRPr="007904DC">
        <w:rPr>
          <w:rFonts w:ascii="Book Antiqua" w:hAnsi="Book Antiqua" w:cs="Times New Roman"/>
        </w:rPr>
        <w:t xml:space="preserve">influencers in this study, </w:t>
      </w:r>
      <w:r w:rsidR="008D4672" w:rsidRPr="007904DC">
        <w:rPr>
          <w:rFonts w:ascii="Book Antiqua" w:hAnsi="Book Antiqua" w:cs="Times New Roman"/>
        </w:rPr>
        <w:t xml:space="preserve">sports surgeons can </w:t>
      </w:r>
      <w:r w:rsidR="00B20AF4" w:rsidRPr="007904DC">
        <w:rPr>
          <w:rFonts w:ascii="Book Antiqua" w:hAnsi="Book Antiqua" w:cs="Times New Roman"/>
        </w:rPr>
        <w:t>join this rich community</w:t>
      </w:r>
      <w:r w:rsidR="00A170FA" w:rsidRPr="007904DC">
        <w:rPr>
          <w:rFonts w:ascii="Book Antiqua" w:hAnsi="Book Antiqua" w:cs="Times New Roman"/>
        </w:rPr>
        <w:t xml:space="preserve"> and continue </w:t>
      </w:r>
      <w:r w:rsidR="003D5E1B" w:rsidRPr="007904DC">
        <w:rPr>
          <w:rFonts w:ascii="Book Antiqua" w:hAnsi="Book Antiqua" w:cs="Times New Roman"/>
        </w:rPr>
        <w:t xml:space="preserve">to </w:t>
      </w:r>
      <w:r w:rsidR="00B2068E" w:rsidRPr="007904DC">
        <w:rPr>
          <w:rFonts w:ascii="Book Antiqua" w:hAnsi="Book Antiqua" w:cs="Times New Roman"/>
        </w:rPr>
        <w:t>grow their own influence.</w:t>
      </w:r>
    </w:p>
    <w:p w14:paraId="11CF55A2" w14:textId="2A6FF804" w:rsidR="00C73850" w:rsidRPr="007904DC" w:rsidRDefault="00B2068E" w:rsidP="00FC7C88">
      <w:pPr>
        <w:spacing w:line="360" w:lineRule="auto"/>
        <w:ind w:firstLineChars="100" w:firstLine="240"/>
        <w:jc w:val="both"/>
        <w:rPr>
          <w:rFonts w:ascii="Book Antiqua" w:hAnsi="Book Antiqua" w:cs="Times New Roman"/>
        </w:rPr>
      </w:pPr>
      <w:r w:rsidRPr="007904DC">
        <w:rPr>
          <w:rFonts w:ascii="Book Antiqua" w:hAnsi="Book Antiqua" w:cs="Times New Roman"/>
        </w:rPr>
        <w:t xml:space="preserve">Despite the applicability </w:t>
      </w:r>
      <w:r w:rsidR="00024DE1" w:rsidRPr="007904DC">
        <w:rPr>
          <w:rFonts w:ascii="Book Antiqua" w:hAnsi="Book Antiqua" w:cs="Times New Roman"/>
        </w:rPr>
        <w:t>of social media to the</w:t>
      </w:r>
      <w:r w:rsidR="00E01B43" w:rsidRPr="007904DC">
        <w:rPr>
          <w:rFonts w:ascii="Book Antiqua" w:hAnsi="Book Antiqua" w:cs="Times New Roman"/>
        </w:rPr>
        <w:t xml:space="preserve"> practice of</w:t>
      </w:r>
      <w:r w:rsidR="00024DE1" w:rsidRPr="007904DC">
        <w:rPr>
          <w:rFonts w:ascii="Book Antiqua" w:hAnsi="Book Antiqua" w:cs="Times New Roman"/>
        </w:rPr>
        <w:t xml:space="preserve"> sports medicine </w:t>
      </w:r>
      <w:r w:rsidRPr="007904DC">
        <w:rPr>
          <w:rFonts w:ascii="Book Antiqua" w:hAnsi="Book Antiqua" w:cs="Times New Roman"/>
        </w:rPr>
        <w:t xml:space="preserve">and </w:t>
      </w:r>
      <w:r w:rsidR="00024DE1" w:rsidRPr="007904DC">
        <w:rPr>
          <w:rFonts w:ascii="Book Antiqua" w:hAnsi="Book Antiqua" w:cs="Times New Roman"/>
        </w:rPr>
        <w:t xml:space="preserve">the </w:t>
      </w:r>
      <w:r w:rsidR="008E3751" w:rsidRPr="007904DC">
        <w:rPr>
          <w:rFonts w:ascii="Book Antiqua" w:hAnsi="Book Antiqua" w:cs="Times New Roman"/>
        </w:rPr>
        <w:t>widespread</w:t>
      </w:r>
      <w:r w:rsidR="00DC3D96" w:rsidRPr="007904DC">
        <w:rPr>
          <w:rFonts w:ascii="Book Antiqua" w:hAnsi="Book Antiqua" w:cs="Times New Roman"/>
        </w:rPr>
        <w:t xml:space="preserve"> social media</w:t>
      </w:r>
      <w:r w:rsidR="008E3751" w:rsidRPr="007904DC">
        <w:rPr>
          <w:rFonts w:ascii="Book Antiqua" w:hAnsi="Book Antiqua" w:cs="Times New Roman"/>
        </w:rPr>
        <w:t xml:space="preserve"> </w:t>
      </w:r>
      <w:r w:rsidR="00F42C90" w:rsidRPr="007904DC">
        <w:rPr>
          <w:rFonts w:ascii="Book Antiqua" w:hAnsi="Book Antiqua" w:cs="Times New Roman"/>
        </w:rPr>
        <w:t>influence of sports medicine physicians</w:t>
      </w:r>
      <w:r w:rsidRPr="007904DC">
        <w:rPr>
          <w:rFonts w:ascii="Book Antiqua" w:hAnsi="Book Antiqua" w:cs="Times New Roman"/>
        </w:rPr>
        <w:t xml:space="preserve"> found in this study</w:t>
      </w:r>
      <w:r w:rsidR="00B20AF4" w:rsidRPr="007904DC">
        <w:rPr>
          <w:rFonts w:ascii="Book Antiqua" w:hAnsi="Book Antiqua" w:cs="Times New Roman"/>
        </w:rPr>
        <w:t>,</w:t>
      </w:r>
      <w:r w:rsidR="00E01B43" w:rsidRPr="007904DC">
        <w:rPr>
          <w:rFonts w:ascii="Book Antiqua" w:hAnsi="Book Antiqua" w:cs="Times New Roman"/>
        </w:rPr>
        <w:t xml:space="preserve"> </w:t>
      </w:r>
      <w:r w:rsidR="00024DE1" w:rsidRPr="007904DC">
        <w:rPr>
          <w:rFonts w:ascii="Book Antiqua" w:hAnsi="Book Antiqua" w:cs="Times New Roman"/>
        </w:rPr>
        <w:t>there still exists</w:t>
      </w:r>
      <w:r w:rsidR="00B20AF4" w:rsidRPr="007904DC">
        <w:rPr>
          <w:rFonts w:ascii="Book Antiqua" w:hAnsi="Book Antiqua" w:cs="Times New Roman"/>
        </w:rPr>
        <w:t xml:space="preserve"> </w:t>
      </w:r>
      <w:r w:rsidR="00F42C90" w:rsidRPr="007904DC">
        <w:rPr>
          <w:rFonts w:ascii="Book Antiqua" w:hAnsi="Book Antiqua" w:cs="Times New Roman"/>
        </w:rPr>
        <w:t xml:space="preserve">a limited body of scientific work </w:t>
      </w:r>
      <w:r w:rsidR="00024DE1" w:rsidRPr="007904DC">
        <w:rPr>
          <w:rFonts w:ascii="Book Antiqua" w:hAnsi="Book Antiqua" w:cs="Times New Roman"/>
        </w:rPr>
        <w:t xml:space="preserve">related to </w:t>
      </w:r>
      <w:r w:rsidR="00F42C90" w:rsidRPr="007904DC">
        <w:rPr>
          <w:rFonts w:ascii="Book Antiqua" w:hAnsi="Book Antiqua" w:cs="Times New Roman"/>
        </w:rPr>
        <w:t xml:space="preserve">sports medicine </w:t>
      </w:r>
      <w:r w:rsidR="00610234" w:rsidRPr="007904DC">
        <w:rPr>
          <w:rFonts w:ascii="Book Antiqua" w:hAnsi="Book Antiqua" w:cs="Times New Roman"/>
        </w:rPr>
        <w:t>on social media</w:t>
      </w:r>
      <w:r w:rsidR="00610234" w:rsidRPr="007904DC">
        <w:rPr>
          <w:rFonts w:ascii="Book Antiqua" w:hAnsi="Book Antiqua" w:cs="Times New Roman"/>
        </w:rPr>
        <w:fldChar w:fldCharType="begin" w:fldLock="1"/>
      </w:r>
      <w:r w:rsidR="005A5D4E" w:rsidRPr="007904DC">
        <w:rPr>
          <w:rFonts w:ascii="Book Antiqua" w:hAnsi="Book Antiqua" w:cs="Times New Roman"/>
        </w:rPr>
        <w:instrText>ADDIN CSL_CITATION {"citationItems":[{"id":"ITEM-1","itemData":{"DOI":"10.1016/j.arthro.2016.08.021","ISSN":"15263231","PMID":"27771170","abstract":"Purpose The purpose of this observational study of social media in sports medicine was to investigate and analyze the presence and shared content of anterior cruciate ligament (ACL) patients, sports surgeons, and top orthopaedic hospitals on popular social media streams. Methods A search of 2 public domains (Instagram and Twitter) was performed over a 6-month period. ACL surgery (“#aclsurgery”) was selected for the Instagram-based patient analysis after exclusion of veterinary ACL operations. A binary scoring system was used for media format, time (preoperatively or postoperatively), perioperative period (within 1 week of surgery), tone (positive or negative), return-to-work reference, return-to-play reference, rehabilitation reference, surgical-site reference, satisfaction reference, and dissatisfaction reference; perspective of the media was noted as well. A sample of 97 National Football League team surgeons was used for analysis of physician use in social media outlets and quantified by the number of posts. Hospital analysis categorized a sample of the top 50 orthopaedic hospitals by average number of posts and monthly posting rates with regard to orthopaedics, research, education, and personnel focus. Results In the patient analysis, 3,145 public posts of human subjects were shared on Instagram. Of these, 92% were personal recovery stories, with an emphasis on postoperative photographs (93%) with a positive tone (88%) more than 1 week after surgery (73%). Posts focused on surgical site (25%), return to play (30%), and postoperative rehabilitation (37%). Of the physicians, 16% had Twitter accounts, with an average of 94 posts per surgeon; none had Instagram accounts. Of the hospitals, 96% had Twitter accounts and 32% had Instagram accounts. Most of the hospital-based Instagram content in the sample was centered on patients or celebrities. Conclusions Orthopaedic surgery has a large social media presence. Patients emphasize wound appearance, the rehabilitation process, and return to play. Ninety-six percent of hospitals are represented in social media outlets, whereas physicians are relatively under-represented. Clinical Relevance Social media offers a unique window into what truly matters to patients after surgery and may help us better manage expectations, enhance health care delivery, and improve marketing strategies.","author":[{"dropping-particle":"","family":"Ramkumar","given":"Prem N.","non-dropping-particle":"","parse-names":false,"suffix":""},{"dropping-particle":"","family":"La","given":"Ton","non-dropping-particle":"","parse-names":false,"suffix":""},{"dropping-particle":"","family":"Fisch","given":"Evan","non-dropping-particle":"","parse-names":false,"suffix":""},{"dropping-particle":"","family":"Fabricant","given":"Peter D.","non-dropping-particle":"","parse-names":false,"suffix":""},{"dropping-particle":"","family":"White","given":"Alexander E.","non-dropping-particle":"","parse-names":false,"suffix":""},{"dropping-particle":"","family":"Jones","given":"Kristofer J.","non-dropping-particle":"","parse-names":false,"suffix":""},{"dropping-particle":"","family":"Taylor","given":"Samuel A.","non-dropping-particle":"","parse-names":false,"suffix":""}],"container-title":"Arthroscopy - Journal of Arthroscopic and Related Surgery","id":"ITEM-1","issue":"3","issued":{"date-parts":[["2017"]]},"page":"579-585","publisher":"Arthroscopy Association of North America","title":"Integrating Social Media and Anterior Cruciate Ligament Surgery: An Analysis of Patient, Surgeon, and Hospital Use","type":"article-journal","volume":"33"},"uris":["http://www.mendeley.com/documents/?uuid=4ec24bf4-bd8e-4e75-9733-8df54249aa80"]}],"mendeley":{"formattedCitation":"&lt;sup&gt;[5]&lt;/sup&gt;","plainTextFormattedCitation":"[5]","previouslyFormattedCitation":"&lt;sup&gt;[5]&lt;/sup&gt;"},"properties":{"noteIndex":0},"schema":"https://github.com/citation-style-language/schema/raw/master/csl-citation.json"}</w:instrText>
      </w:r>
      <w:r w:rsidR="00610234" w:rsidRPr="007904DC">
        <w:rPr>
          <w:rFonts w:ascii="Book Antiqua" w:hAnsi="Book Antiqua" w:cs="Times New Roman"/>
        </w:rPr>
        <w:fldChar w:fldCharType="separate"/>
      </w:r>
      <w:r w:rsidR="005A5D4E" w:rsidRPr="007904DC">
        <w:rPr>
          <w:rFonts w:ascii="Book Antiqua" w:hAnsi="Book Antiqua" w:cs="Times New Roman"/>
          <w:noProof/>
          <w:vertAlign w:val="superscript"/>
        </w:rPr>
        <w:t>[5]</w:t>
      </w:r>
      <w:r w:rsidR="00610234" w:rsidRPr="007904DC">
        <w:rPr>
          <w:rFonts w:ascii="Book Antiqua" w:hAnsi="Book Antiqua" w:cs="Times New Roman"/>
        </w:rPr>
        <w:fldChar w:fldCharType="end"/>
      </w:r>
      <w:r w:rsidR="007B4922" w:rsidRPr="007904DC">
        <w:rPr>
          <w:rFonts w:ascii="Book Antiqua" w:hAnsi="Book Antiqua" w:cs="Times New Roman"/>
        </w:rPr>
        <w:t>. This is in contrast to</w:t>
      </w:r>
      <w:r w:rsidR="00610234" w:rsidRPr="007904DC">
        <w:rPr>
          <w:rFonts w:ascii="Book Antiqua" w:hAnsi="Book Antiqua" w:cs="Times New Roman"/>
        </w:rPr>
        <w:t xml:space="preserve"> </w:t>
      </w:r>
      <w:r w:rsidR="00A8201E" w:rsidRPr="007904DC">
        <w:rPr>
          <w:rFonts w:ascii="Book Antiqua" w:hAnsi="Book Antiqua" w:cs="Times New Roman"/>
        </w:rPr>
        <w:t xml:space="preserve">fields </w:t>
      </w:r>
      <w:r w:rsidR="00610234" w:rsidRPr="007904DC">
        <w:rPr>
          <w:rFonts w:ascii="Book Antiqua" w:hAnsi="Book Antiqua" w:cs="Times New Roman"/>
        </w:rPr>
        <w:t xml:space="preserve">such as hand </w:t>
      </w:r>
      <w:r w:rsidR="00FC7C88">
        <w:rPr>
          <w:rFonts w:ascii="Book Antiqua" w:hAnsi="Book Antiqua" w:cs="Times New Roman"/>
        </w:rPr>
        <w:t>and</w:t>
      </w:r>
      <w:r w:rsidR="00610234" w:rsidRPr="007904DC">
        <w:rPr>
          <w:rFonts w:ascii="Book Antiqua" w:hAnsi="Book Antiqua" w:cs="Times New Roman"/>
        </w:rPr>
        <w:t xml:space="preserve"> up</w:t>
      </w:r>
      <w:r w:rsidR="00A43F89" w:rsidRPr="007904DC">
        <w:rPr>
          <w:rFonts w:ascii="Book Antiqua" w:hAnsi="Book Antiqua" w:cs="Times New Roman"/>
        </w:rPr>
        <w:t>per extremity</w:t>
      </w:r>
      <w:r w:rsidR="007B4922" w:rsidRPr="007904DC">
        <w:rPr>
          <w:rFonts w:ascii="Book Antiqua" w:hAnsi="Book Antiqua" w:cs="Times New Roman"/>
        </w:rPr>
        <w:t>, which</w:t>
      </w:r>
      <w:r w:rsidR="00A43F89" w:rsidRPr="007904DC">
        <w:rPr>
          <w:rFonts w:ascii="Book Antiqua" w:hAnsi="Book Antiqua" w:cs="Times New Roman"/>
        </w:rPr>
        <w:t xml:space="preserve"> have received considerable attention</w:t>
      </w:r>
      <w:r w:rsidR="00A43F89" w:rsidRPr="007904DC">
        <w:rPr>
          <w:rFonts w:ascii="Book Antiqua" w:hAnsi="Book Antiqua" w:cs="Times New Roman"/>
        </w:rPr>
        <w:fldChar w:fldCharType="begin" w:fldLock="1"/>
      </w:r>
      <w:r w:rsidR="00292CDA" w:rsidRPr="007904DC">
        <w:rPr>
          <w:rFonts w:ascii="Book Antiqua" w:hAnsi="Book Antiqua" w:cs="Times New Roman"/>
        </w:rPr>
        <w:instrText>ADDIN CSL_CITATION {"citationItems":[{"id":"ITEM-1","itemData":{"DOI":"10.1016/j.jhsa.2010.11.018","ISBN":"1531-6564 (Electronic)\\r0363-5023 (Linking)","ISSN":"03635023","PMID":"20227837","abstract":"Purpose: Despite their rising popularity, the health care profession has been slow to embrace social networking sites. These are Web-based initiatives, designed to bring people with common interests or activities under a common umbrella. The purpose of this study is to evaluate social networking patterns among upper extremity patients. Methods: A total of 742 anonymous questionnaires were distributed among upper extremity outpatients, with a 62% response rate (462 were completed). Demographic characteristics (gender, age, level of education, employment, type of health insurance, and income stratification) were defined, and data on computer ownership and frequency of social networking use were collected. Social network users and nonusers were compared according to their demographic and socioeconomic characteristics. Results: Our patient cohort consisted of 450 patients. Of those 450 patients, 418 had a high school education or higher, and 293 reported a college or graduate degree. The majority of patients (282) were employed at the time of the survey, and income was evenly distributed among U.S. Census Bureau quintiles. A total of 349 patients reported computer ownership, and 170 reported using social networking sites. When compared to nonusers, social networking users were younger (p&lt;.001), more educated (p&lt;.001), and more likely to be employed (p = .013). Users also had higher income levels (p=0.028) and had high rates of computer ownership (p&lt;.001). Multivariate regression revealed that younger age (p&lt;.001), computer ownership (p&lt;.001), and higher education (p&lt;.001) were independent predictors of social networking use. Most users (n = 114) regularly visit a single site. Facebook was the most popular site visited (n=142), followed by MySpace (n=28) and Twitter (n=16). Conclusions: Of the 450 upper extremity patients in our sample, 170 use social networking sites. Younger age, higher level of education, and computer ownership were associated with social networking use. Physicians should consider expanding their use of social networking sites to reach their online patient populations. © 2010 American Society for Surgery of the Hand.","author":[{"dropping-particle":"","family":"Gordon","given":"Chad R.","non-dropping-particle":"","parse-names":false,"suffix":""}],"container-title":"Journal of Hand Surgery","id":"ITEM-1","issue":"2","issued":{"date-parts":[["2011"]]},"page":"367","publisher":"Elsevier Inc.","title":"Social networking among upper extremity patients","type":"article-journal","volume":"36"},"uris":["http://www.mendeley.com/documents/?uuid=9c177046-af67-41c3-8bc2-af0dda4e0913"]},{"id":"ITEM-2","itemData":{"DOI":"10.1177/1558944718787285","ISSN":"1558-9447","PMID":"30003808","author":[{"dropping-particle":"","family":"Garofolo","given":"Garret","non-dropping-particle":"","parse-names":false,"suffix":""},{"dropping-particle":"","family":"Akinleye","given":"Sheriff D.","non-dropping-particle":"","parse-names":false,"suffix":""},{"dropping-particle":"","family":"Golan","given":"Elan J.","non-dropping-particle":"","parse-names":false,"suffix":""},{"dropping-particle":"","family":"Choueka","given":"Jack","non-dropping-particle":"","parse-names":false,"suffix":""}],"container-title":"Hand","id":"ITEM-2","issued":{"date-parts":[["2018"]]},"page":"155894471878728","title":"Utilization and Impact of Social Media in Hand Surgeon Practices","type":"article-journal"},"uris":["http://www.mendeley.com/documents/?uuid=aa6ba5f5-5ed2-46aa-aa5a-4da7a16ac996"]},{"id":"ITEM-3","itemData":{"DOI":"10.1016/j.jhsa.2012.10.002","ISBN":"1531-6564 (Electronic) 0363-5023 (Linking)","ISSN":"03635023","PMID":"23174079","abstract":"In growing numbers, patients are using social media platforms as resources to obtain health information and report their experiences in the health care setting. More physicians are making use of these platforms as a means to reach prospective and existing patients, to share information with each other, and to educate the public. In this ever-expanding online dialogue, questions have arisen regarding appropriate conduct of the physician during these interactions. The purpose of this article is to review the laws that govern online communication as they pertain to physician presence in this forum and to discuss appropriate ethical and professional behavior in this setting. © 2012 American Society for Surgery of the Hand.","author":[{"dropping-particle":"","family":"Lifchez","given":"Scott D.","non-dropping-particle":"","parse-names":false,"suffix":""},{"dropping-particle":"","family":"McKee","given":"Desirae M.","non-dropping-particle":"","parse-names":false,"suffix":""},{"dropping-particle":"","family":"Raven","given":"Raymond B.","non-dropping-particle":"","parse-names":false,"suffix":""},{"dropping-particle":"","family":"Shafritz","given":"Adam B.","non-dropping-particle":"","parse-names":false,"suffix":""},{"dropping-particle":"","family":"Tueting","given":"Jonathan L.","non-dropping-particle":"","parse-names":false,"suffix":""}],"container-title":"Journal of Hand Surgery","id":"ITEM-3","issue":"12","issued":{"date-parts":[["2012"]]},"page":"2636-2641","publisher":"Elsevier Inc.","title":"Guidelines for ethical and professional use of social media in a hand surgery practice","type":"article-journal","volume":"37"},"uris":["http://www.mendeley.com/documents/?uuid=2f667cb3-0bcb-4aa3-8a51-2910451adb96"]},{"id":"ITEM-4","itemData":{"DOI":"10.1055/s-0043-124369","ISSN":"14393964","PMID":"29758568","abstract":"Copyright © 2017, Georg Thieme Verlag KG. All rights reserved. Social media provide a unique method of analyzing outcomes and quality in medicine. The purpose of this observational study was to investigate the nature of social media content related to shoulder and elbow (S &amp; E) surgery posted by patients, surgeons, and hospitals. A public search of Instagram for a two-year period yielded 1,177 patient-related posts. A categorical system assessed the perspective, timing, tone, and content of each post. Twitter accounts of 77 S &amp; E specialists from the top five ranked U.S. News &amp; World Report institutions were analyzed for activity and content. 5,246 Twitter and Instagram posts for the institutions were analyzed for frequency and content. Most patient-related posts were by patients (68%), postoperative (82%), positive (87%), and centered on return-to-play for Tommy John (34%), surgical site for shoulder arthroplasty (52%), and activities of daily living for rotator cuff repair (22%). 37% of surgeons had active accounts averaging 46 posts, 87% of which were practice advertisements. Hospitals averaged 273 posts over the 2-year period, focusing on education (38%) and community (18%). S &amp; E patients share outcomes on social media in a positive tone with procedure-dependent emphases. Surgeons on social media use sites for practice augmentation. Hospitals often focused posts towards educating the community.","author":[{"dropping-particle":"","family":"Ramkumar","given":"P.N.","non-dropping-particle":"","parse-names":false,"suffix":""},{"dropping-particle":"","family":"Navarro","given":"S.M.","non-dropping-particle":"","parse-names":false,"suffix":""},{"dropping-particle":"","family":"Cornaghie","given":"M.M.","non-dropping-particle":"","parse-names":false,"suffix":""},{"dropping-particle":"","family":"Haeberle","given":"H.S.","non-dropping-particle":"","parse-names":false,"suffix":""},{"dropping-particle":"","family":"Hameed","given":"H.","non-dropping-particle":"","parse-names":false,"suffix":""},{"dropping-particle":"","family":"Schickendantz","given":"M.S.","non-dropping-particle":"","parse-names":false,"suffix":""},{"dropping-particle":"","family":"Ricchetti","given":"E.T.","non-dropping-particle":"","parse-names":false,"suffix":""},{"dropping-particle":"","family":"Iannotti","given":"J.P.","non-dropping-particle":"","parse-names":false,"suffix":""}],"container-title":"International Journal of Sports Medicine","id":"ITEM-4","issue":"2012","issued":{"date-parts":[["2018"]]},"page":"564-570","title":"Social Media in Shoulder &amp; Elbow Surgery: An Analysis of Twitter and Instagram","type":"article-journal"},"uris":["http://www.mendeley.com/documents/?uuid=b7673d49-c100-47d2-b35a-a7a1b896106b"]}],"mendeley":{"formattedCitation":"&lt;sup&gt;[7],[24],[25],[31]&lt;/sup&gt;","manualFormatting":"[7,24,25,31]","plainTextFormattedCitation":"[7],[24],[25],[31]","previouslyFormattedCitation":"&lt;sup&gt;[7],[24],[25],[31]&lt;/sup&gt;"},"properties":{"noteIndex":0},"schema":"https://github.com/citation-style-language/schema/raw/master/csl-citation.json"}</w:instrText>
      </w:r>
      <w:r w:rsidR="00A43F89" w:rsidRPr="007904DC">
        <w:rPr>
          <w:rFonts w:ascii="Book Antiqua" w:hAnsi="Book Antiqua" w:cs="Times New Roman"/>
        </w:rPr>
        <w:fldChar w:fldCharType="separate"/>
      </w:r>
      <w:r w:rsidR="005A5D4E" w:rsidRPr="007904DC">
        <w:rPr>
          <w:rFonts w:ascii="Book Antiqua" w:hAnsi="Book Antiqua" w:cs="Times New Roman"/>
          <w:noProof/>
          <w:vertAlign w:val="superscript"/>
        </w:rPr>
        <w:t>[7,24,25,31]</w:t>
      </w:r>
      <w:r w:rsidR="00A43F89" w:rsidRPr="007904DC">
        <w:rPr>
          <w:rFonts w:ascii="Book Antiqua" w:hAnsi="Book Antiqua" w:cs="Times New Roman"/>
        </w:rPr>
        <w:fldChar w:fldCharType="end"/>
      </w:r>
      <w:r w:rsidR="00743E30" w:rsidRPr="007904DC">
        <w:rPr>
          <w:rFonts w:ascii="Book Antiqua" w:hAnsi="Book Antiqua" w:cs="Times New Roman"/>
        </w:rPr>
        <w:t>.</w:t>
      </w:r>
      <w:r w:rsidR="00610234" w:rsidRPr="007904DC">
        <w:rPr>
          <w:rFonts w:ascii="Book Antiqua" w:hAnsi="Book Antiqua" w:cs="Times New Roman"/>
        </w:rPr>
        <w:t xml:space="preserve"> </w:t>
      </w:r>
      <w:r w:rsidR="00E924BA" w:rsidRPr="007904DC">
        <w:rPr>
          <w:rFonts w:ascii="Book Antiqua" w:hAnsi="Book Antiqua" w:cs="Times New Roman"/>
        </w:rPr>
        <w:t xml:space="preserve">While this study identifies many of the top social media influencers in sports medicine and the work of Ramkumar </w:t>
      </w:r>
      <w:r w:rsidR="00E924BA" w:rsidRPr="00FC7C88">
        <w:rPr>
          <w:rFonts w:ascii="Book Antiqua" w:hAnsi="Book Antiqua" w:cs="Times New Roman"/>
          <w:i/>
          <w:iCs/>
        </w:rPr>
        <w:t>et al</w:t>
      </w:r>
      <w:r w:rsidR="00E924BA" w:rsidRPr="007904DC">
        <w:rPr>
          <w:rFonts w:ascii="Book Antiqua" w:hAnsi="Book Antiqua" w:cs="Times New Roman"/>
        </w:rPr>
        <w:fldChar w:fldCharType="begin" w:fldLock="1"/>
      </w:r>
      <w:r w:rsidR="005A5D4E" w:rsidRPr="007904DC">
        <w:rPr>
          <w:rFonts w:ascii="Book Antiqua" w:hAnsi="Book Antiqua" w:cs="Times New Roman"/>
        </w:rPr>
        <w:instrText>ADDIN CSL_CITATION {"citationItems":[{"id":"ITEM-1","itemData":{"DOI":"10.1016/j.arthro.2016.08.021","ISSN":"15263231","PMID":"27771170","abstract":"Purpose The purpose of this observational study of social media in sports medicine was to investigate and analyze the presence and shared content of anterior cruciate ligament (ACL) patients, sports surgeons, and top orthopaedic hospitals on popular social media streams. Methods A search of 2 public domains (Instagram and Twitter) was performed over a 6-month period. ACL surgery (“#aclsurgery”) was selected for the Instagram-based patient analysis after exclusion of veterinary ACL operations. A binary scoring system was used for media format, time (preoperatively or postoperatively), perioperative period (within 1 week of surgery), tone (positive or negative), return-to-work reference, return-to-play reference, rehabilitation reference, surgical-site reference, satisfaction reference, and dissatisfaction reference; perspective of the media was noted as well. A sample of 97 National Football League team surgeons was used for analysis of physician use in social media outlets and quantified by the number of posts. Hospital analysis categorized a sample of the top 50 orthopaedic hospitals by average number of posts and monthly posting rates with regard to orthopaedics, research, education, and personnel focus. Results In the patient analysis, 3,145 public posts of human subjects were shared on Instagram. Of these, 92% were personal recovery stories, with an emphasis on postoperative photographs (93%) with a positive tone (88%) more than 1 week after surgery (73%). Posts focused on surgical site (25%), return to play (30%), and postoperative rehabilitation (37%). Of the physicians, 16% had Twitter accounts, with an average of 94 posts per surgeon; none had Instagram accounts. Of the hospitals, 96% had Twitter accounts and 32% had Instagram accounts. Most of the hospital-based Instagram content in the sample was centered on patients or celebrities. Conclusions Orthopaedic surgery has a large social media presence. Patients emphasize wound appearance, the rehabilitation process, and return to play. Ninety-six percent of hospitals are represented in social media outlets, whereas physicians are relatively under-represented. Clinical Relevance Social media offers a unique window into what truly matters to patients after surgery and may help us better manage expectations, enhance health care delivery, and improve marketing strategies.","author":[{"dropping-particle":"","family":"Ramkumar","given":"Prem N.","non-dropping-particle":"","parse-names":false,"suffix":""},{"dropping-particle":"","family":"La","given":"Ton","non-dropping-particle":"","parse-names":false,"suffix":""},{"dropping-particle":"","family":"Fisch","given":"Evan","non-dropping-particle":"","parse-names":false,"suffix":""},{"dropping-particle":"","family":"Fabricant","given":"Peter D.","non-dropping-particle":"","parse-names":false,"suffix":""},{"dropping-particle":"","family":"White","given":"Alexander E.","non-dropping-particle":"","parse-names":false,"suffix":""},{"dropping-particle":"","family":"Jones","given":"Kristofer J.","non-dropping-particle":"","parse-names":false,"suffix":""},{"dropping-particle":"","family":"Taylor","given":"Samuel A.","non-dropping-particle":"","parse-names":false,"suffix":""}],"container-title":"Arthroscopy - Journal of Arthroscopic and Related Surgery","id":"ITEM-1","issue":"3","issued":{"date-parts":[["2017"]]},"page":"579-585","publisher":"Arthroscopy Association of North America","title":"Integrating Social Media and Anterior Cruciate Ligament Surgery: An Analysis of Patient, Surgeon, and Hospital Use","type":"article-journal","volume":"33"},"uris":["http://www.mendeley.com/documents/?uuid=4ec24bf4-bd8e-4e75-9733-8df54249aa80"]}],"mendeley":{"formattedCitation":"&lt;sup&gt;[5]&lt;/sup&gt;","plainTextFormattedCitation":"[5]","previouslyFormattedCitation":"&lt;sup&gt;[5]&lt;/sup&gt;"},"properties":{"noteIndex":0},"schema":"https://github.com/citation-style-language/schema/raw/master/csl-citation.json"}</w:instrText>
      </w:r>
      <w:r w:rsidR="00E924BA" w:rsidRPr="007904DC">
        <w:rPr>
          <w:rFonts w:ascii="Book Antiqua" w:hAnsi="Book Antiqua" w:cs="Times New Roman"/>
        </w:rPr>
        <w:fldChar w:fldCharType="separate"/>
      </w:r>
      <w:r w:rsidR="005A5D4E" w:rsidRPr="007904DC">
        <w:rPr>
          <w:rFonts w:ascii="Book Antiqua" w:hAnsi="Book Antiqua" w:cs="Times New Roman"/>
          <w:noProof/>
          <w:vertAlign w:val="superscript"/>
        </w:rPr>
        <w:t>[5]</w:t>
      </w:r>
      <w:r w:rsidR="00E924BA" w:rsidRPr="007904DC">
        <w:rPr>
          <w:rFonts w:ascii="Book Antiqua" w:hAnsi="Book Antiqua" w:cs="Times New Roman"/>
        </w:rPr>
        <w:fldChar w:fldCharType="end"/>
      </w:r>
      <w:r w:rsidR="00E924BA" w:rsidRPr="007904DC">
        <w:rPr>
          <w:rFonts w:ascii="Book Antiqua" w:hAnsi="Book Antiqua" w:cs="Times New Roman"/>
        </w:rPr>
        <w:t xml:space="preserve"> examined social media use </w:t>
      </w:r>
      <w:r w:rsidR="00DE5049" w:rsidRPr="007904DC">
        <w:rPr>
          <w:rFonts w:ascii="Book Antiqua" w:hAnsi="Book Antiqua" w:cs="Times New Roman"/>
        </w:rPr>
        <w:t xml:space="preserve">among patients and </w:t>
      </w:r>
      <w:r w:rsidR="00A652DE" w:rsidRPr="007904DC">
        <w:rPr>
          <w:rFonts w:ascii="Book Antiqua" w:hAnsi="Book Antiqua" w:cs="Times New Roman"/>
        </w:rPr>
        <w:t>hospitals</w:t>
      </w:r>
      <w:r w:rsidR="00E924BA" w:rsidRPr="007904DC">
        <w:rPr>
          <w:rFonts w:ascii="Book Antiqua" w:hAnsi="Book Antiqua" w:cs="Times New Roman"/>
        </w:rPr>
        <w:t>, f</w:t>
      </w:r>
      <w:r w:rsidR="00277B37" w:rsidRPr="007904DC">
        <w:rPr>
          <w:rFonts w:ascii="Book Antiqua" w:hAnsi="Book Antiqua" w:cs="Times New Roman"/>
        </w:rPr>
        <w:t xml:space="preserve">uture work examining </w:t>
      </w:r>
      <w:r w:rsidR="00216376" w:rsidRPr="007904DC">
        <w:rPr>
          <w:rFonts w:ascii="Book Antiqua" w:hAnsi="Book Antiqua" w:cs="Times New Roman"/>
        </w:rPr>
        <w:t>the utilizat</w:t>
      </w:r>
      <w:r w:rsidR="008E521A" w:rsidRPr="007904DC">
        <w:rPr>
          <w:rFonts w:ascii="Book Antiqua" w:hAnsi="Book Antiqua" w:cs="Times New Roman"/>
        </w:rPr>
        <w:t>ion and impact of social media o</w:t>
      </w:r>
      <w:r w:rsidR="00216376" w:rsidRPr="007904DC">
        <w:rPr>
          <w:rFonts w:ascii="Book Antiqua" w:hAnsi="Book Antiqua" w:cs="Times New Roman"/>
        </w:rPr>
        <w:t xml:space="preserve">n sports medicine practices </w:t>
      </w:r>
      <w:r w:rsidR="000A615C" w:rsidRPr="007904DC">
        <w:rPr>
          <w:rFonts w:ascii="Book Antiqua" w:hAnsi="Book Antiqua" w:cs="Times New Roman"/>
        </w:rPr>
        <w:t xml:space="preserve">may </w:t>
      </w:r>
      <w:r w:rsidR="00216376" w:rsidRPr="007904DC">
        <w:rPr>
          <w:rFonts w:ascii="Book Antiqua" w:hAnsi="Book Antiqua" w:cs="Times New Roman"/>
        </w:rPr>
        <w:t>be helpful</w:t>
      </w:r>
      <w:r w:rsidR="002C5A6F" w:rsidRPr="007904DC">
        <w:rPr>
          <w:rFonts w:ascii="Book Antiqua" w:hAnsi="Book Antiqua" w:cs="Times New Roman"/>
        </w:rPr>
        <w:t xml:space="preserve"> given the large social media influence sports medicine orthopaedi</w:t>
      </w:r>
      <w:r w:rsidR="00D36C9C" w:rsidRPr="007904DC">
        <w:rPr>
          <w:rFonts w:ascii="Book Antiqua" w:hAnsi="Book Antiqua" w:cs="Times New Roman"/>
        </w:rPr>
        <w:t>c surgeons</w:t>
      </w:r>
      <w:r w:rsidR="002C5A6F" w:rsidRPr="007904DC">
        <w:rPr>
          <w:rFonts w:ascii="Book Antiqua" w:hAnsi="Book Antiqua" w:cs="Times New Roman"/>
        </w:rPr>
        <w:t xml:space="preserve"> have on the topic of </w:t>
      </w:r>
      <w:proofErr w:type="spellStart"/>
      <w:r w:rsidR="002C5A6F" w:rsidRPr="007904DC">
        <w:rPr>
          <w:rFonts w:ascii="Book Antiqua" w:hAnsi="Book Antiqua" w:cs="Times New Roman"/>
        </w:rPr>
        <w:t>orthopaedics</w:t>
      </w:r>
      <w:proofErr w:type="spellEnd"/>
      <w:r w:rsidR="002C5A6F" w:rsidRPr="007904DC">
        <w:rPr>
          <w:rFonts w:ascii="Book Antiqua" w:hAnsi="Book Antiqua" w:cs="Times New Roman"/>
        </w:rPr>
        <w:t xml:space="preserve"> in general</w:t>
      </w:r>
      <w:r w:rsidR="00216376" w:rsidRPr="007904DC">
        <w:rPr>
          <w:rFonts w:ascii="Book Antiqua" w:hAnsi="Book Antiqua" w:cs="Times New Roman"/>
        </w:rPr>
        <w:t>.</w:t>
      </w:r>
      <w:r w:rsidR="00F75346" w:rsidRPr="007904DC">
        <w:rPr>
          <w:rFonts w:ascii="Book Antiqua" w:hAnsi="Book Antiqua" w:cs="Times New Roman"/>
        </w:rPr>
        <w:t xml:space="preserve"> On the other hand, our results demonstrate the paucity of top influencers from the other </w:t>
      </w:r>
      <w:r w:rsidR="00DC3D96" w:rsidRPr="007904DC">
        <w:rPr>
          <w:rFonts w:ascii="Book Antiqua" w:hAnsi="Book Antiqua" w:cs="Times New Roman"/>
        </w:rPr>
        <w:t>subspecialties</w:t>
      </w:r>
      <w:r w:rsidR="00F75346" w:rsidRPr="007904DC">
        <w:rPr>
          <w:rFonts w:ascii="Book Antiqua" w:hAnsi="Book Antiqua" w:cs="Times New Roman"/>
        </w:rPr>
        <w:t xml:space="preserve"> within </w:t>
      </w:r>
      <w:proofErr w:type="spellStart"/>
      <w:r w:rsidR="00F75346" w:rsidRPr="007904DC">
        <w:rPr>
          <w:rFonts w:ascii="Book Antiqua" w:hAnsi="Book Antiqua" w:cs="Times New Roman"/>
        </w:rPr>
        <w:t>orthopaedics</w:t>
      </w:r>
      <w:proofErr w:type="spellEnd"/>
      <w:r w:rsidR="00F75346" w:rsidRPr="007904DC">
        <w:rPr>
          <w:rFonts w:ascii="Book Antiqua" w:hAnsi="Book Antiqua" w:cs="Times New Roman"/>
        </w:rPr>
        <w:t xml:space="preserve">. Non-sports medicine </w:t>
      </w:r>
      <w:r w:rsidR="00F43949" w:rsidRPr="007904DC">
        <w:rPr>
          <w:rFonts w:ascii="Book Antiqua" w:hAnsi="Book Antiqua" w:cs="Times New Roman"/>
        </w:rPr>
        <w:t xml:space="preserve">physicians </w:t>
      </w:r>
      <w:r w:rsidR="00D36C9C" w:rsidRPr="007904DC">
        <w:rPr>
          <w:rFonts w:ascii="Book Antiqua" w:hAnsi="Book Antiqua" w:cs="Times New Roman"/>
        </w:rPr>
        <w:t xml:space="preserve">in the </w:t>
      </w:r>
      <w:proofErr w:type="spellStart"/>
      <w:r w:rsidR="00D36C9C" w:rsidRPr="007904DC">
        <w:rPr>
          <w:rFonts w:ascii="Book Antiqua" w:hAnsi="Book Antiqua" w:cs="Times New Roman"/>
        </w:rPr>
        <w:t>orthopaedics</w:t>
      </w:r>
      <w:proofErr w:type="spellEnd"/>
      <w:r w:rsidR="00D36C9C" w:rsidRPr="007904DC">
        <w:rPr>
          <w:rFonts w:ascii="Book Antiqua" w:hAnsi="Book Antiqua" w:cs="Times New Roman"/>
        </w:rPr>
        <w:t xml:space="preserve"> community </w:t>
      </w:r>
      <w:r w:rsidR="00F75346" w:rsidRPr="007904DC">
        <w:rPr>
          <w:rFonts w:ascii="Book Antiqua" w:hAnsi="Book Antiqua" w:cs="Times New Roman"/>
        </w:rPr>
        <w:t>should continue to work to get involved</w:t>
      </w:r>
      <w:r w:rsidR="00D36C9C" w:rsidRPr="007904DC">
        <w:rPr>
          <w:rFonts w:ascii="Book Antiqua" w:hAnsi="Book Antiqua" w:cs="Times New Roman"/>
        </w:rPr>
        <w:t xml:space="preserve"> </w:t>
      </w:r>
      <w:r w:rsidR="00F75346" w:rsidRPr="007904DC">
        <w:rPr>
          <w:rFonts w:ascii="Book Antiqua" w:hAnsi="Book Antiqua" w:cs="Times New Roman"/>
        </w:rPr>
        <w:t xml:space="preserve">to help shape the face of </w:t>
      </w:r>
      <w:proofErr w:type="spellStart"/>
      <w:r w:rsidR="00F75346" w:rsidRPr="007904DC">
        <w:rPr>
          <w:rFonts w:ascii="Book Antiqua" w:hAnsi="Book Antiqua" w:cs="Times New Roman"/>
        </w:rPr>
        <w:t>orthop</w:t>
      </w:r>
      <w:r w:rsidR="00B82507" w:rsidRPr="007904DC">
        <w:rPr>
          <w:rFonts w:ascii="Book Antiqua" w:hAnsi="Book Antiqua" w:cs="Times New Roman"/>
        </w:rPr>
        <w:t>a</w:t>
      </w:r>
      <w:r w:rsidR="00F75346" w:rsidRPr="007904DC">
        <w:rPr>
          <w:rFonts w:ascii="Book Antiqua" w:hAnsi="Book Antiqua" w:cs="Times New Roman"/>
        </w:rPr>
        <w:t>edics</w:t>
      </w:r>
      <w:proofErr w:type="spellEnd"/>
      <w:r w:rsidR="00F75346" w:rsidRPr="007904DC">
        <w:rPr>
          <w:rFonts w:ascii="Book Antiqua" w:hAnsi="Book Antiqua" w:cs="Times New Roman"/>
        </w:rPr>
        <w:t xml:space="preserve"> to the public vi</w:t>
      </w:r>
      <w:r w:rsidR="00C763BF" w:rsidRPr="007904DC">
        <w:rPr>
          <w:rFonts w:ascii="Book Antiqua" w:hAnsi="Book Antiqua" w:cs="Times New Roman"/>
        </w:rPr>
        <w:t>a social media</w:t>
      </w:r>
      <w:r w:rsidR="00F75346" w:rsidRPr="007904DC">
        <w:rPr>
          <w:rFonts w:ascii="Book Antiqua" w:hAnsi="Book Antiqua" w:cs="Times New Roman"/>
        </w:rPr>
        <w:t xml:space="preserve"> and may benefit from engaging with and referencing the top influencers on this list. </w:t>
      </w:r>
    </w:p>
    <w:p w14:paraId="7A3F6B99" w14:textId="24A4C37F" w:rsidR="002240D5" w:rsidRPr="007904DC" w:rsidRDefault="00491917" w:rsidP="00FC7C88">
      <w:pPr>
        <w:spacing w:line="360" w:lineRule="auto"/>
        <w:ind w:firstLineChars="100" w:firstLine="240"/>
        <w:jc w:val="both"/>
        <w:rPr>
          <w:rFonts w:ascii="Book Antiqua" w:hAnsi="Book Antiqua" w:cs="Calibri"/>
        </w:rPr>
      </w:pPr>
      <w:r w:rsidRPr="007904DC">
        <w:rPr>
          <w:rFonts w:ascii="Book Antiqua" w:hAnsi="Book Antiqua" w:cs="Times New Roman"/>
        </w:rPr>
        <w:t xml:space="preserve">Interestingly, </w:t>
      </w:r>
      <w:r w:rsidR="00526158" w:rsidRPr="007904DC">
        <w:rPr>
          <w:rFonts w:ascii="Book Antiqua" w:hAnsi="Book Antiqua" w:cs="Times New Roman"/>
        </w:rPr>
        <w:t xml:space="preserve">over half of the top </w:t>
      </w:r>
      <w:r w:rsidR="005D35B9" w:rsidRPr="007904DC">
        <w:rPr>
          <w:rFonts w:ascii="Book Antiqua" w:hAnsi="Book Antiqua" w:cs="Times New Roman"/>
        </w:rPr>
        <w:t xml:space="preserve">orthopaedic surgeon social media </w:t>
      </w:r>
      <w:r w:rsidR="006F1ECE" w:rsidRPr="007904DC">
        <w:rPr>
          <w:rFonts w:ascii="Book Antiqua" w:hAnsi="Book Antiqua" w:cs="Times New Roman"/>
        </w:rPr>
        <w:t>influencers</w:t>
      </w:r>
      <w:r w:rsidR="006E150E">
        <w:rPr>
          <w:rFonts w:ascii="Book Antiqua" w:hAnsi="Book Antiqua" w:cs="Times New Roman"/>
        </w:rPr>
        <w:t>-</w:t>
      </w:r>
      <w:r w:rsidR="00FF0324" w:rsidRPr="007904DC">
        <w:rPr>
          <w:rFonts w:ascii="Book Antiqua" w:hAnsi="Book Antiqua" w:cs="Times New Roman"/>
        </w:rPr>
        <w:t>including 100% of the top ten</w:t>
      </w:r>
      <w:r w:rsidR="006E150E">
        <w:rPr>
          <w:rFonts w:ascii="Book Antiqua" w:hAnsi="Book Antiqua" w:cs="Times New Roman"/>
        </w:rPr>
        <w:t>-</w:t>
      </w:r>
      <w:r w:rsidR="001336DF" w:rsidRPr="007904DC">
        <w:rPr>
          <w:rFonts w:ascii="Book Antiqua" w:hAnsi="Book Antiqua" w:cs="Times New Roman"/>
        </w:rPr>
        <w:t>had</w:t>
      </w:r>
      <w:r w:rsidR="005D35B9" w:rsidRPr="007904DC">
        <w:rPr>
          <w:rFonts w:ascii="Book Antiqua" w:hAnsi="Book Antiqua" w:cs="Times New Roman"/>
        </w:rPr>
        <w:t xml:space="preserve"> personal </w:t>
      </w:r>
      <w:r w:rsidR="00F43949" w:rsidRPr="007904DC">
        <w:rPr>
          <w:rFonts w:ascii="Book Antiqua" w:hAnsi="Book Antiqua" w:cs="Times New Roman"/>
        </w:rPr>
        <w:t>website</w:t>
      </w:r>
      <w:r w:rsidR="001336DF" w:rsidRPr="007904DC">
        <w:rPr>
          <w:rFonts w:ascii="Book Antiqua" w:hAnsi="Book Antiqua" w:cs="Times New Roman"/>
        </w:rPr>
        <w:t>s</w:t>
      </w:r>
      <w:r w:rsidR="00F43949" w:rsidRPr="007904DC">
        <w:rPr>
          <w:rFonts w:ascii="Book Antiqua" w:hAnsi="Book Antiqua" w:cs="Times New Roman"/>
        </w:rPr>
        <w:t xml:space="preserve"> (</w:t>
      </w:r>
      <w:r w:rsidR="00F43949" w:rsidRPr="00F07E29">
        <w:rPr>
          <w:rFonts w:ascii="Book Antiqua" w:hAnsi="Book Antiqua" w:cs="Times New Roman"/>
          <w:i/>
          <w:iCs/>
        </w:rPr>
        <w:t>i.e</w:t>
      </w:r>
      <w:r w:rsidR="00F43949" w:rsidRPr="007904DC">
        <w:rPr>
          <w:rFonts w:ascii="Book Antiqua" w:hAnsi="Book Antiqua" w:cs="Times New Roman"/>
        </w:rPr>
        <w:t xml:space="preserve">., </w:t>
      </w:r>
      <w:r w:rsidR="001336DF" w:rsidRPr="007904DC">
        <w:rPr>
          <w:rFonts w:ascii="Book Antiqua" w:hAnsi="Book Antiqua" w:cs="Times New Roman"/>
        </w:rPr>
        <w:t>websites</w:t>
      </w:r>
      <w:r w:rsidR="0027647D" w:rsidRPr="007904DC">
        <w:rPr>
          <w:rFonts w:ascii="Book Antiqua" w:hAnsi="Book Antiqua" w:cs="Times New Roman"/>
        </w:rPr>
        <w:t xml:space="preserve"> about themselves that</w:t>
      </w:r>
      <w:r w:rsidR="00F43949" w:rsidRPr="007904DC">
        <w:rPr>
          <w:rFonts w:ascii="Book Antiqua" w:hAnsi="Book Antiqua" w:cs="Times New Roman"/>
        </w:rPr>
        <w:t xml:space="preserve"> </w:t>
      </w:r>
      <w:r w:rsidR="00C533AE" w:rsidRPr="007904DC">
        <w:rPr>
          <w:rFonts w:ascii="Book Antiqua" w:hAnsi="Book Antiqua" w:cs="Times New Roman"/>
        </w:rPr>
        <w:t>did not feature another physician</w:t>
      </w:r>
      <w:r w:rsidR="005D35B9" w:rsidRPr="007904DC">
        <w:rPr>
          <w:rFonts w:ascii="Book Antiqua" w:hAnsi="Book Antiqua" w:cs="Times New Roman"/>
        </w:rPr>
        <w:t>).</w:t>
      </w:r>
      <w:r w:rsidR="001B5118" w:rsidRPr="007904DC">
        <w:rPr>
          <w:rFonts w:ascii="Book Antiqua" w:hAnsi="Book Antiqua" w:cs="Times New Roman"/>
        </w:rPr>
        <w:t xml:space="preserve"> Moreover, 74% of these websites </w:t>
      </w:r>
      <w:r w:rsidR="000357FE" w:rsidRPr="007904DC">
        <w:rPr>
          <w:rFonts w:ascii="Book Antiqua" w:hAnsi="Book Antiqua" w:cs="Times New Roman"/>
        </w:rPr>
        <w:t>were solely portfolio/resume websites, separate from their practice website</w:t>
      </w:r>
      <w:r w:rsidR="001B5118" w:rsidRPr="007904DC">
        <w:rPr>
          <w:rFonts w:ascii="Book Antiqua" w:hAnsi="Book Antiqua" w:cs="Times New Roman"/>
        </w:rPr>
        <w:t xml:space="preserve">. </w:t>
      </w:r>
      <w:r w:rsidR="006F1ECE" w:rsidRPr="007904DC">
        <w:rPr>
          <w:rFonts w:ascii="Book Antiqua" w:hAnsi="Book Antiqua" w:cs="Times New Roman"/>
        </w:rPr>
        <w:t xml:space="preserve">It is unclear </w:t>
      </w:r>
      <w:r w:rsidR="001B5118" w:rsidRPr="007904DC">
        <w:rPr>
          <w:rFonts w:ascii="Book Antiqua" w:hAnsi="Book Antiqua" w:cs="Times New Roman"/>
        </w:rPr>
        <w:t xml:space="preserve">whether these results are due to </w:t>
      </w:r>
      <w:r w:rsidR="005E1748" w:rsidRPr="007904DC">
        <w:rPr>
          <w:rFonts w:ascii="Book Antiqua" w:hAnsi="Book Antiqua" w:cs="Times New Roman"/>
        </w:rPr>
        <w:t xml:space="preserve">the propensity for </w:t>
      </w:r>
      <w:r w:rsidR="00E250BD" w:rsidRPr="007904DC">
        <w:rPr>
          <w:rFonts w:ascii="Book Antiqua" w:hAnsi="Book Antiqua" w:cs="Times New Roman"/>
        </w:rPr>
        <w:t xml:space="preserve">those </w:t>
      </w:r>
      <w:r w:rsidR="00D36C9C" w:rsidRPr="007904DC">
        <w:rPr>
          <w:rFonts w:ascii="Book Antiqua" w:hAnsi="Book Antiqua" w:cs="Times New Roman"/>
        </w:rPr>
        <w:t>with</w:t>
      </w:r>
      <w:r w:rsidR="00E250BD" w:rsidRPr="007904DC">
        <w:rPr>
          <w:rFonts w:ascii="Book Antiqua" w:hAnsi="Book Antiqua" w:cs="Times New Roman"/>
        </w:rPr>
        <w:t xml:space="preserve"> </w:t>
      </w:r>
      <w:r w:rsidR="005E1748" w:rsidRPr="007904DC">
        <w:rPr>
          <w:rFonts w:ascii="Book Antiqua" w:hAnsi="Book Antiqua" w:cs="Times New Roman"/>
        </w:rPr>
        <w:t>a large</w:t>
      </w:r>
      <w:r w:rsidR="00D36C9C" w:rsidRPr="007904DC">
        <w:rPr>
          <w:rFonts w:ascii="Book Antiqua" w:hAnsi="Book Antiqua" w:cs="Times New Roman"/>
        </w:rPr>
        <w:t>r online</w:t>
      </w:r>
      <w:r w:rsidR="005E1748" w:rsidRPr="007904DC">
        <w:rPr>
          <w:rFonts w:ascii="Book Antiqua" w:hAnsi="Book Antiqua" w:cs="Times New Roman"/>
        </w:rPr>
        <w:t xml:space="preserve"> influence to have </w:t>
      </w:r>
      <w:r w:rsidR="00642737" w:rsidRPr="007904DC">
        <w:rPr>
          <w:rFonts w:ascii="Book Antiqua" w:hAnsi="Book Antiqua" w:cs="Times New Roman"/>
        </w:rPr>
        <w:t>multiple online profiles</w:t>
      </w:r>
      <w:r w:rsidR="00091EAC" w:rsidRPr="007904DC">
        <w:rPr>
          <w:rFonts w:ascii="Book Antiqua" w:hAnsi="Book Antiqua" w:cs="Times New Roman"/>
        </w:rPr>
        <w:t xml:space="preserve">, </w:t>
      </w:r>
      <w:r w:rsidR="00642737" w:rsidRPr="007904DC">
        <w:rPr>
          <w:rFonts w:ascii="Book Antiqua" w:hAnsi="Book Antiqua" w:cs="Times New Roman"/>
        </w:rPr>
        <w:t>the propensity of top influencers to be sought after for employment by clinical institutions</w:t>
      </w:r>
      <w:r w:rsidR="004829BE" w:rsidRPr="007904DC">
        <w:rPr>
          <w:rFonts w:ascii="Book Antiqua" w:hAnsi="Book Antiqua" w:cs="Times New Roman"/>
        </w:rPr>
        <w:t xml:space="preserve"> or consulting </w:t>
      </w:r>
      <w:r w:rsidR="004829BE" w:rsidRPr="007904DC">
        <w:rPr>
          <w:rFonts w:ascii="Book Antiqua" w:hAnsi="Book Antiqua" w:cs="Times New Roman"/>
        </w:rPr>
        <w:lastRenderedPageBreak/>
        <w:t xml:space="preserve">work </w:t>
      </w:r>
      <w:r w:rsidR="00670BA0" w:rsidRPr="007904DC">
        <w:rPr>
          <w:rFonts w:ascii="Book Antiqua" w:hAnsi="Book Antiqua" w:cs="Times New Roman"/>
        </w:rPr>
        <w:t xml:space="preserve">resulting in </w:t>
      </w:r>
      <w:r w:rsidR="004829BE" w:rsidRPr="007904DC">
        <w:rPr>
          <w:rFonts w:ascii="Book Antiqua" w:hAnsi="Book Antiqua" w:cs="Times New Roman"/>
        </w:rPr>
        <w:t>the need for a portfolio website</w:t>
      </w:r>
      <w:r w:rsidR="00091EAC" w:rsidRPr="007904DC">
        <w:rPr>
          <w:rFonts w:ascii="Book Antiqua" w:hAnsi="Book Antiqua" w:cs="Times New Roman"/>
        </w:rPr>
        <w:t xml:space="preserve">, </w:t>
      </w:r>
      <w:r w:rsidR="00FF0324" w:rsidRPr="007904DC">
        <w:rPr>
          <w:rFonts w:ascii="Book Antiqua" w:hAnsi="Book Antiqua" w:cs="Times New Roman"/>
        </w:rPr>
        <w:t>or</w:t>
      </w:r>
      <w:r w:rsidR="00A74CCA" w:rsidRPr="007904DC">
        <w:rPr>
          <w:rFonts w:ascii="Book Antiqua" w:hAnsi="Book Antiqua" w:cs="Times New Roman"/>
        </w:rPr>
        <w:t xml:space="preserve"> if</w:t>
      </w:r>
      <w:r w:rsidR="00FF0324" w:rsidRPr="007904DC">
        <w:rPr>
          <w:rFonts w:ascii="Book Antiqua" w:hAnsi="Book Antiqua" w:cs="Times New Roman"/>
        </w:rPr>
        <w:t xml:space="preserve"> the existence of such a</w:t>
      </w:r>
      <w:r w:rsidR="00A74CCA" w:rsidRPr="007904DC">
        <w:rPr>
          <w:rFonts w:ascii="Book Antiqua" w:hAnsi="Book Antiqua" w:cs="Times New Roman"/>
        </w:rPr>
        <w:t xml:space="preserve"> website is actually </w:t>
      </w:r>
      <w:r w:rsidR="00FF0324" w:rsidRPr="007904DC">
        <w:rPr>
          <w:rFonts w:ascii="Book Antiqua" w:hAnsi="Book Antiqua" w:cs="Times New Roman"/>
        </w:rPr>
        <w:t>useful in building influence.</w:t>
      </w:r>
      <w:r w:rsidR="007A4BC0" w:rsidRPr="007904DC">
        <w:rPr>
          <w:rFonts w:ascii="Book Antiqua" w:hAnsi="Book Antiqua" w:cs="Times New Roman"/>
        </w:rPr>
        <w:t xml:space="preserve"> Notably, however, </w:t>
      </w:r>
      <w:proofErr w:type="spellStart"/>
      <w:r w:rsidR="006B33BB" w:rsidRPr="007904DC">
        <w:rPr>
          <w:rFonts w:ascii="Book Antiqua" w:hAnsi="Book Antiqua" w:cs="Times New Roman"/>
        </w:rPr>
        <w:t>Garofolo</w:t>
      </w:r>
      <w:proofErr w:type="spellEnd"/>
      <w:r w:rsidR="006B33BB" w:rsidRPr="007904DC">
        <w:rPr>
          <w:rFonts w:ascii="Book Antiqua" w:hAnsi="Book Antiqua" w:cs="Times New Roman"/>
        </w:rPr>
        <w:t xml:space="preserve"> </w:t>
      </w:r>
      <w:r w:rsidR="006B33BB" w:rsidRPr="00F07E29">
        <w:rPr>
          <w:rFonts w:ascii="Book Antiqua" w:hAnsi="Book Antiqua" w:cs="Times New Roman"/>
          <w:i/>
          <w:iCs/>
        </w:rPr>
        <w:t>et al</w:t>
      </w:r>
      <w:r w:rsidR="008E6A59" w:rsidRPr="007904DC">
        <w:rPr>
          <w:rFonts w:ascii="Book Antiqua" w:hAnsi="Book Antiqua" w:cs="Times New Roman"/>
        </w:rPr>
        <w:fldChar w:fldCharType="begin" w:fldLock="1"/>
      </w:r>
      <w:r w:rsidR="00292CDA" w:rsidRPr="007904DC">
        <w:rPr>
          <w:rFonts w:ascii="Book Antiqua" w:hAnsi="Book Antiqua" w:cs="Times New Roman"/>
        </w:rPr>
        <w:instrText>ADDIN CSL_CITATION {"citationItems":[{"id":"ITEM-1","itemData":{"DOI":"10.1177/1558944718787285","ISSN":"1558-9447","PMID":"30003808","author":[{"dropping-particle":"","family":"Garofolo","given":"Garret","non-dropping-particle":"","parse-names":false,"suffix":""},{"dropping-particle":"","family":"Akinleye","given":"Sheriff D.","non-dropping-particle":"","parse-names":false,"suffix":""},{"dropping-particle":"","family":"Golan","given":"Elan J.","non-dropping-particle":"","parse-names":false,"suffix":""},{"dropping-particle":"","family":"Choueka","given":"Jack","non-dropping-particle":"","parse-names":false,"suffix":""}],"container-title":"Hand","id":"ITEM-1","issued":{"date-parts":[["2018"]]},"page":"155894471878728","title":"Utilization and Impact of Social Media in Hand Surgeon Practices","type":"article-journal"},"uris":["http://www.mendeley.com/documents/?uuid=aa6ba5f5-5ed2-46aa-aa5a-4da7a16ac996"]}],"mendeley":{"formattedCitation":"&lt;sup&gt;[24]&lt;/sup&gt;","plainTextFormattedCitation":"[24]","previouslyFormattedCitation":"&lt;sup&gt;[24]&lt;/sup&gt;"},"properties":{"noteIndex":0},"schema":"https://github.com/citation-style-language/schema/raw/master/csl-citation.json"}</w:instrText>
      </w:r>
      <w:r w:rsidR="008E6A59" w:rsidRPr="007904DC">
        <w:rPr>
          <w:rFonts w:ascii="Book Antiqua" w:hAnsi="Book Antiqua" w:cs="Times New Roman"/>
        </w:rPr>
        <w:fldChar w:fldCharType="separate"/>
      </w:r>
      <w:r w:rsidR="005A5D4E" w:rsidRPr="007904DC">
        <w:rPr>
          <w:rFonts w:ascii="Book Antiqua" w:hAnsi="Book Antiqua" w:cs="Times New Roman"/>
          <w:noProof/>
          <w:vertAlign w:val="superscript"/>
        </w:rPr>
        <w:t>[24]</w:t>
      </w:r>
      <w:r w:rsidR="008E6A59" w:rsidRPr="007904DC">
        <w:rPr>
          <w:rFonts w:ascii="Book Antiqua" w:hAnsi="Book Antiqua" w:cs="Times New Roman"/>
        </w:rPr>
        <w:fldChar w:fldCharType="end"/>
      </w:r>
      <w:r w:rsidR="008E6A59" w:rsidRPr="007904DC">
        <w:rPr>
          <w:rFonts w:ascii="Book Antiqua" w:hAnsi="Book Antiqua" w:cs="Times New Roman"/>
        </w:rPr>
        <w:t xml:space="preserve"> reported that </w:t>
      </w:r>
      <w:r w:rsidR="004A5AC5" w:rsidRPr="007904DC">
        <w:rPr>
          <w:rFonts w:ascii="Book Antiqua" w:hAnsi="Book Antiqua" w:cs="Times New Roman"/>
        </w:rPr>
        <w:t>hand surgeons</w:t>
      </w:r>
      <w:r w:rsidR="008E6A59" w:rsidRPr="007904DC">
        <w:rPr>
          <w:rFonts w:ascii="Book Antiqua" w:hAnsi="Book Antiqua" w:cs="Times New Roman"/>
        </w:rPr>
        <w:t xml:space="preserve"> with </w:t>
      </w:r>
      <w:r w:rsidR="00A8201E" w:rsidRPr="007904DC">
        <w:rPr>
          <w:rFonts w:ascii="Book Antiqua" w:hAnsi="Book Antiqua" w:cs="Times New Roman"/>
        </w:rPr>
        <w:t xml:space="preserve">a </w:t>
      </w:r>
      <w:r w:rsidR="008E6A59" w:rsidRPr="007904DC">
        <w:rPr>
          <w:rFonts w:ascii="Book Antiqua" w:hAnsi="Book Antiqua" w:cs="Times New Roman"/>
        </w:rPr>
        <w:t>more robust online presence observed higher patient satisfaction scores on an online rating website</w:t>
      </w:r>
      <w:r w:rsidR="00F23E9C" w:rsidRPr="007904DC">
        <w:rPr>
          <w:rFonts w:ascii="Book Antiqua" w:hAnsi="Book Antiqua" w:cs="Times New Roman"/>
        </w:rPr>
        <w:t xml:space="preserve"> (Heal</w:t>
      </w:r>
      <w:r w:rsidR="000F67AB" w:rsidRPr="007904DC">
        <w:rPr>
          <w:rFonts w:ascii="Book Antiqua" w:hAnsi="Book Antiqua" w:cs="Times New Roman"/>
        </w:rPr>
        <w:t>thgrades.com)</w:t>
      </w:r>
      <w:r w:rsidR="008E6A59" w:rsidRPr="007904DC">
        <w:rPr>
          <w:rFonts w:ascii="Book Antiqua" w:hAnsi="Book Antiqua" w:cs="Times New Roman"/>
        </w:rPr>
        <w:t xml:space="preserve">, and that the use of a professional personal website was the single most important social media </w:t>
      </w:r>
      <w:r w:rsidR="000F67AB" w:rsidRPr="007904DC">
        <w:rPr>
          <w:rFonts w:ascii="Book Antiqua" w:hAnsi="Book Antiqua" w:cs="Times New Roman"/>
        </w:rPr>
        <w:t>platform to improve</w:t>
      </w:r>
      <w:r w:rsidR="00F23E9C" w:rsidRPr="007904DC">
        <w:rPr>
          <w:rFonts w:ascii="Book Antiqua" w:hAnsi="Book Antiqua" w:cs="Times New Roman"/>
        </w:rPr>
        <w:t xml:space="preserve"> </w:t>
      </w:r>
      <w:r w:rsidR="00670BA0" w:rsidRPr="007904DC">
        <w:rPr>
          <w:rFonts w:ascii="Book Antiqua" w:hAnsi="Book Antiqua" w:cs="Times New Roman"/>
        </w:rPr>
        <w:t>scores on this platform</w:t>
      </w:r>
      <w:r w:rsidR="00F23E9C" w:rsidRPr="007904DC">
        <w:rPr>
          <w:rFonts w:ascii="Book Antiqua" w:hAnsi="Book Antiqua" w:cs="Times New Roman"/>
        </w:rPr>
        <w:t>.</w:t>
      </w:r>
      <w:r w:rsidR="00AC4CCA" w:rsidRPr="007904DC">
        <w:rPr>
          <w:rFonts w:ascii="Book Antiqua" w:hAnsi="Book Antiqua" w:cs="Times New Roman"/>
        </w:rPr>
        <w:t xml:space="preserve"> </w:t>
      </w:r>
      <w:r w:rsidR="006C1DA6" w:rsidRPr="007904DC">
        <w:rPr>
          <w:rFonts w:ascii="Book Antiqua" w:hAnsi="Book Antiqua" w:cs="Times New Roman"/>
        </w:rPr>
        <w:t>T</w:t>
      </w:r>
      <w:r w:rsidR="004A5AC5" w:rsidRPr="007904DC">
        <w:rPr>
          <w:rFonts w:ascii="Book Antiqua" w:hAnsi="Book Antiqua" w:cs="Times New Roman"/>
        </w:rPr>
        <w:t>hey found the use of a group website was associated with more</w:t>
      </w:r>
      <w:r w:rsidR="00C8058B" w:rsidRPr="007904DC">
        <w:rPr>
          <w:rFonts w:ascii="Book Antiqua" w:hAnsi="Book Antiqua" w:cs="Times New Roman"/>
        </w:rPr>
        <w:t xml:space="preserve"> reviews, but </w:t>
      </w:r>
      <w:r w:rsidR="006565CC" w:rsidRPr="007904DC">
        <w:rPr>
          <w:rFonts w:ascii="Book Antiqua" w:hAnsi="Book Antiqua" w:cs="Times New Roman"/>
        </w:rPr>
        <w:t xml:space="preserve">did </w:t>
      </w:r>
      <w:r w:rsidR="00C8058B" w:rsidRPr="007904DC">
        <w:rPr>
          <w:rFonts w:ascii="Book Antiqua" w:hAnsi="Book Antiqua" w:cs="Times New Roman"/>
        </w:rPr>
        <w:t xml:space="preserve">not </w:t>
      </w:r>
      <w:r w:rsidR="00670BA0" w:rsidRPr="007904DC">
        <w:rPr>
          <w:rFonts w:ascii="Book Antiqua" w:hAnsi="Book Antiqua" w:cs="Times New Roman"/>
        </w:rPr>
        <w:t xml:space="preserve">improve </w:t>
      </w:r>
      <w:proofErr w:type="spellStart"/>
      <w:r w:rsidR="00C8058B" w:rsidRPr="007904DC">
        <w:rPr>
          <w:rFonts w:ascii="Book Antiqua" w:hAnsi="Book Antiqua" w:cs="Times New Roman"/>
        </w:rPr>
        <w:t>Healthgra</w:t>
      </w:r>
      <w:r w:rsidR="00302AEB" w:rsidRPr="007904DC">
        <w:rPr>
          <w:rFonts w:ascii="Book Antiqua" w:hAnsi="Book Antiqua" w:cs="Times New Roman"/>
        </w:rPr>
        <w:t>de</w:t>
      </w:r>
      <w:proofErr w:type="spellEnd"/>
      <w:r w:rsidR="00302AEB" w:rsidRPr="007904DC">
        <w:rPr>
          <w:rFonts w:ascii="Book Antiqua" w:hAnsi="Book Antiqua" w:cs="Times New Roman"/>
        </w:rPr>
        <w:t xml:space="preserve"> sco</w:t>
      </w:r>
      <w:r w:rsidR="00C8058B" w:rsidRPr="007904DC">
        <w:rPr>
          <w:rFonts w:ascii="Book Antiqua" w:hAnsi="Book Antiqua" w:cs="Times New Roman"/>
        </w:rPr>
        <w:t>res</w:t>
      </w:r>
      <w:r w:rsidR="00A87B86" w:rsidRPr="007904DC">
        <w:rPr>
          <w:rFonts w:ascii="Book Antiqua" w:hAnsi="Book Antiqua" w:cs="Times New Roman"/>
        </w:rPr>
        <w:t>, which was also</w:t>
      </w:r>
      <w:r w:rsidR="00302AEB" w:rsidRPr="007904DC">
        <w:rPr>
          <w:rFonts w:ascii="Book Antiqua" w:hAnsi="Book Antiqua" w:cs="Times New Roman"/>
        </w:rPr>
        <w:t xml:space="preserve"> recently</w:t>
      </w:r>
      <w:r w:rsidR="00A87B86" w:rsidRPr="007904DC">
        <w:rPr>
          <w:rFonts w:ascii="Book Antiqua" w:hAnsi="Book Antiqua" w:cs="Times New Roman"/>
        </w:rPr>
        <w:t xml:space="preserve"> </w:t>
      </w:r>
      <w:r w:rsidR="00302AEB" w:rsidRPr="007904DC">
        <w:rPr>
          <w:rFonts w:ascii="Book Antiqua" w:hAnsi="Book Antiqua" w:cs="Times New Roman"/>
        </w:rPr>
        <w:t>corroborated</w:t>
      </w:r>
      <w:r w:rsidR="00A87B86" w:rsidRPr="007904DC">
        <w:rPr>
          <w:rFonts w:ascii="Book Antiqua" w:hAnsi="Book Antiqua" w:cs="Times New Roman"/>
        </w:rPr>
        <w:t xml:space="preserve"> </w:t>
      </w:r>
      <w:r w:rsidR="00302AEB" w:rsidRPr="007904DC">
        <w:rPr>
          <w:rFonts w:ascii="Book Antiqua" w:hAnsi="Book Antiqua" w:cs="Times New Roman"/>
        </w:rPr>
        <w:t xml:space="preserve">by </w:t>
      </w:r>
      <w:proofErr w:type="spellStart"/>
      <w:r w:rsidR="00302AEB" w:rsidRPr="007904DC">
        <w:rPr>
          <w:rFonts w:ascii="Book Antiqua" w:hAnsi="Book Antiqua" w:cs="Times New Roman"/>
        </w:rPr>
        <w:t>Donnally</w:t>
      </w:r>
      <w:proofErr w:type="spellEnd"/>
      <w:r w:rsidR="00302AEB" w:rsidRPr="007904DC">
        <w:rPr>
          <w:rFonts w:ascii="Book Antiqua" w:hAnsi="Book Antiqua" w:cs="Times New Roman"/>
        </w:rPr>
        <w:t xml:space="preserve"> </w:t>
      </w:r>
      <w:r w:rsidR="00F07E29" w:rsidRPr="00F07E29">
        <w:rPr>
          <w:rFonts w:ascii="Book Antiqua" w:hAnsi="Book Antiqua" w:cs="Times New Roman"/>
          <w:i/>
          <w:iCs/>
        </w:rPr>
        <w:t>et al</w:t>
      </w:r>
      <w:r w:rsidR="00302AEB" w:rsidRPr="007904DC">
        <w:rPr>
          <w:rFonts w:ascii="Book Antiqua" w:hAnsi="Book Antiqua" w:cs="Times New Roman"/>
        </w:rPr>
        <w:fldChar w:fldCharType="begin" w:fldLock="1"/>
      </w:r>
      <w:r w:rsidR="005A5D4E" w:rsidRPr="007904DC">
        <w:rPr>
          <w:rFonts w:ascii="Book Antiqua" w:hAnsi="Book Antiqua" w:cs="Times New Roman"/>
        </w:rPr>
        <w:instrText>ADDIN CSL_CITATION {"citationItems":[{"id":"ITEM-1","itemData":{"DOI":"10.1016/j.spinee.2018.04.023","ISSN":"18781632","PMID":"29709552","abstract":"Background Context: The future of health care is consumer driven with a focus on outcome metrics and patient feedback. Physician review websites have grown in popularity and are guiding patients to certain health-care providers, for better or worse. No prior study has specifically evaluated Internet reviews of spine surgeons, determined if social media (SM) correlates with patient reviews, or evaluated Google as a physician review website. Purpose: This study aimed to evaluate patient satisfaction scores for spine surgeons in Florida using leading physician ratings websites. Study Design: A retrospective study was carried out. Sample Population: The sample comprised spine surgeons with a review on Healthgrades.com (HG), Vitals.com (V), or Google.com (G) online rating websites as of August 17, 2017. Outcome Measures: Number of ratings, number of comments, overall rating, patient-reported wait times, physician website presence, and physician SM presence were the outcome measures. Methods: Using the directory of registered North American Spine Society physicians, we identified all spine surgeons practicing in Florida (137 orthopedic trained; 78 neurosurgery trained). Surgeon demographics and ratings data were collected from three physician rating websites (HG, V, G) from July 19, 2017 to August 17, 2017. Using only the first 10 search results from Google.com we then identified if the surgeon had accounts on Facebook (FB), Twitter (TW), or Instagram (IG). Results: Nearly every surgeon in this cohort had either an institutional or personal website (98.1%), and 38.6% had at least one SM outlet of our three reviewed. Both personal and institutional website presence significantly correlated with higher G scores. Spine surgeons with a searchable account on FB, TW, or IG made up 35.4%, 10.2%, and 0.5% of the cohort, respectively. Surgeons with an SM presence had a significantly higher number of ratings and comments on HG, V, and G, but not overall scores. In multivariable analysis, only V showed a significant inverse correlation between overall score and age, private institution, and orthopedic surgery training. Wait times &gt;30 minutes were significantly associated with worse overall scores across all three review sites. Overall ratings between HG, V, and G all had significantly positive correlations on Pearson correlation analysis. Conclusion: Social media presence correlates with patient communication in the form of number of ratings and comments, yet does not i…","author":[{"dropping-particle":"","family":"Donnally","given":"Chester J.","non-dropping-particle":"","parse-names":false,"suffix":""},{"dropping-particle":"","family":"Li","given":"Deborah J.","non-dropping-particle":"","parse-names":false,"suffix":""},{"dropping-particle":"","family":"Maguire","given":"James A.","non-dropping-particle":"","parse-names":false,"suffix":""},{"dropping-particle":"","family":"Roth","given":"Eric S.","non-dropping-particle":"","parse-names":false,"suffix":""},{"dropping-particle":"","family":"Barker","given":"Grant P.","non-dropping-particle":"","parse-names":false,"suffix":""},{"dropping-particle":"","family":"McCormick","given":"Johnathon R.","non-dropping-particle":"","parse-names":false,"suffix":""},{"dropping-particle":"","family":"Rush","given":"Augustus J.","non-dropping-particle":"","parse-names":false,"suffix":""},{"dropping-particle":"","family":"Lebwohl","given":"Nathan H.","non-dropping-particle":"","parse-names":false,"suffix":""}],"container-title":"Spine Journal","id":"ITEM-1","issued":{"date-parts":[["2018"]]},"publisher":"Elsevier Inc.","title":"How social media, training, and demographics influence online reviews across three leading review websites for spine surgeons","type":"article-journal"},"uris":["http://www.mendeley.com/documents/?uuid=d1125f0b-f3af-460f-87c9-b627b1d62842"]}],"mendeley":{"formattedCitation":"&lt;sup&gt;[30]&lt;/sup&gt;","plainTextFormattedCitation":"[30]","previouslyFormattedCitation":"&lt;sup&gt;[30]&lt;/sup&gt;"},"properties":{"noteIndex":0},"schema":"https://github.com/citation-style-language/schema/raw/master/csl-citation.json"}</w:instrText>
      </w:r>
      <w:r w:rsidR="00302AEB" w:rsidRPr="007904DC">
        <w:rPr>
          <w:rFonts w:ascii="Book Antiqua" w:hAnsi="Book Antiqua" w:cs="Times New Roman"/>
        </w:rPr>
        <w:fldChar w:fldCharType="separate"/>
      </w:r>
      <w:r w:rsidR="005A5D4E" w:rsidRPr="007904DC">
        <w:rPr>
          <w:rFonts w:ascii="Book Antiqua" w:hAnsi="Book Antiqua" w:cs="Times New Roman"/>
          <w:noProof/>
          <w:vertAlign w:val="superscript"/>
        </w:rPr>
        <w:t>[30]</w:t>
      </w:r>
      <w:r w:rsidR="00302AEB" w:rsidRPr="007904DC">
        <w:rPr>
          <w:rFonts w:ascii="Book Antiqua" w:hAnsi="Book Antiqua" w:cs="Times New Roman"/>
        </w:rPr>
        <w:fldChar w:fldCharType="end"/>
      </w:r>
      <w:r w:rsidR="00302AEB" w:rsidRPr="007904DC">
        <w:rPr>
          <w:rFonts w:ascii="Book Antiqua" w:hAnsi="Book Antiqua" w:cs="Times New Roman"/>
        </w:rPr>
        <w:t xml:space="preserve"> </w:t>
      </w:r>
      <w:r w:rsidR="00670BA0" w:rsidRPr="007904DC">
        <w:rPr>
          <w:rFonts w:ascii="Book Antiqua" w:hAnsi="Book Antiqua" w:cs="Times New Roman"/>
        </w:rPr>
        <w:t xml:space="preserve">in </w:t>
      </w:r>
      <w:r w:rsidR="00D63FF3" w:rsidRPr="007904DC">
        <w:rPr>
          <w:rFonts w:ascii="Book Antiqua" w:hAnsi="Book Antiqua" w:cs="Times New Roman"/>
        </w:rPr>
        <w:t>a</w:t>
      </w:r>
      <w:r w:rsidR="00670BA0" w:rsidRPr="007904DC">
        <w:rPr>
          <w:rFonts w:ascii="Book Antiqua" w:hAnsi="Book Antiqua" w:cs="Times New Roman"/>
        </w:rPr>
        <w:t xml:space="preserve"> review of </w:t>
      </w:r>
      <w:r w:rsidR="00302AEB" w:rsidRPr="007904DC">
        <w:rPr>
          <w:rFonts w:ascii="Book Antiqua" w:hAnsi="Book Antiqua" w:cs="Times New Roman"/>
        </w:rPr>
        <w:t>spine surgeons.</w:t>
      </w:r>
      <w:r w:rsidR="005F12BF" w:rsidRPr="007904DC">
        <w:rPr>
          <w:rFonts w:ascii="Book Antiqua" w:hAnsi="Book Antiqua" w:cs="Times New Roman"/>
        </w:rPr>
        <w:t xml:space="preserve"> </w:t>
      </w:r>
      <w:r w:rsidR="00456181" w:rsidRPr="007904DC">
        <w:rPr>
          <w:rFonts w:ascii="Book Antiqua" w:hAnsi="Book Antiqua" w:cs="Times New Roman"/>
        </w:rPr>
        <w:t>Orthopaedic surgeons</w:t>
      </w:r>
      <w:r w:rsidR="00482F6D" w:rsidRPr="007904DC">
        <w:rPr>
          <w:rFonts w:ascii="Book Antiqua" w:hAnsi="Book Antiqua" w:cs="Times New Roman"/>
        </w:rPr>
        <w:t xml:space="preserve"> hoping to build </w:t>
      </w:r>
      <w:r w:rsidR="008F6E46" w:rsidRPr="007904DC">
        <w:rPr>
          <w:rFonts w:ascii="Book Antiqua" w:hAnsi="Book Antiqua" w:cs="Times New Roman"/>
        </w:rPr>
        <w:t>their online influence may benefit from creating a personal website</w:t>
      </w:r>
      <w:r w:rsidR="009B1578" w:rsidRPr="007904DC">
        <w:rPr>
          <w:rFonts w:ascii="Book Antiqua" w:hAnsi="Book Antiqua" w:cs="Times New Roman"/>
        </w:rPr>
        <w:t xml:space="preserve">, which can promote their work as well as provide a platform to </w:t>
      </w:r>
      <w:r w:rsidR="007F5537" w:rsidRPr="007904DC">
        <w:rPr>
          <w:rFonts w:ascii="Book Antiqua" w:hAnsi="Book Antiqua" w:cs="Times New Roman"/>
        </w:rPr>
        <w:t>host</w:t>
      </w:r>
      <w:r w:rsidR="009B1578" w:rsidRPr="007904DC">
        <w:rPr>
          <w:rFonts w:ascii="Book Antiqua" w:hAnsi="Book Antiqua" w:cs="Times New Roman"/>
        </w:rPr>
        <w:t xml:space="preserve"> content which can be linked to from social media </w:t>
      </w:r>
      <w:r w:rsidR="00E54314" w:rsidRPr="007904DC">
        <w:rPr>
          <w:rFonts w:ascii="Book Antiqua" w:hAnsi="Book Antiqua" w:cs="Times New Roman"/>
        </w:rPr>
        <w:t>platforms</w:t>
      </w:r>
      <w:r w:rsidR="006565CC" w:rsidRPr="007904DC">
        <w:rPr>
          <w:rFonts w:ascii="Book Antiqua" w:hAnsi="Book Antiqua" w:cs="Times New Roman"/>
        </w:rPr>
        <w:t xml:space="preserve">. As this is not the main focus of this study, future studies should examine effects of personal website </w:t>
      </w:r>
      <w:r w:rsidR="00772EAB" w:rsidRPr="007904DC">
        <w:rPr>
          <w:rFonts w:ascii="Book Antiqua" w:hAnsi="Book Antiqua" w:cs="Times New Roman"/>
        </w:rPr>
        <w:t xml:space="preserve">use </w:t>
      </w:r>
      <w:r w:rsidR="006565CC" w:rsidRPr="007904DC">
        <w:rPr>
          <w:rFonts w:ascii="Book Antiqua" w:hAnsi="Book Antiqua" w:cs="Times New Roman"/>
        </w:rPr>
        <w:t xml:space="preserve">for branding, online presence, and patient acquisition. </w:t>
      </w:r>
    </w:p>
    <w:p w14:paraId="40FADBF4" w14:textId="038225B6" w:rsidR="00E536C1" w:rsidRPr="007904DC" w:rsidRDefault="002240D5" w:rsidP="00F07E29">
      <w:pPr>
        <w:spacing w:line="360" w:lineRule="auto"/>
        <w:ind w:firstLineChars="100" w:firstLine="240"/>
        <w:jc w:val="both"/>
        <w:rPr>
          <w:rFonts w:ascii="Book Antiqua" w:hAnsi="Book Antiqua" w:cs="Times New Roman"/>
        </w:rPr>
      </w:pPr>
      <w:r w:rsidRPr="007904DC">
        <w:rPr>
          <w:rFonts w:ascii="Book Antiqua" w:hAnsi="Book Antiqua" w:cs="Times New Roman"/>
        </w:rPr>
        <w:t>I</w:t>
      </w:r>
      <w:r w:rsidR="00E81A58" w:rsidRPr="007904DC">
        <w:rPr>
          <w:rFonts w:ascii="Book Antiqua" w:hAnsi="Book Antiqua" w:cs="Times New Roman"/>
        </w:rPr>
        <w:t xml:space="preserve">nfluence, productivity, and impact </w:t>
      </w:r>
      <w:r w:rsidR="00D5580D" w:rsidRPr="007904DC">
        <w:rPr>
          <w:rFonts w:ascii="Book Antiqua" w:hAnsi="Book Antiqua" w:cs="Times New Roman"/>
        </w:rPr>
        <w:t xml:space="preserve">within orthopaedic surgery are </w:t>
      </w:r>
      <w:r w:rsidR="00E81A58" w:rsidRPr="007904DC">
        <w:rPr>
          <w:rFonts w:ascii="Book Antiqua" w:hAnsi="Book Antiqua" w:cs="Times New Roman"/>
        </w:rPr>
        <w:t xml:space="preserve">traditionally measured by publications, citations, and impact factors, collectively computed into an </w:t>
      </w:r>
      <w:r w:rsidR="00DA74B2" w:rsidRPr="007904DC">
        <w:rPr>
          <w:rFonts w:ascii="Book Antiqua" w:hAnsi="Book Antiqua" w:cs="Times New Roman"/>
        </w:rPr>
        <w:t>orthopaedic surgeon</w:t>
      </w:r>
      <w:r w:rsidR="00E81A58" w:rsidRPr="007904DC">
        <w:rPr>
          <w:rFonts w:ascii="Book Antiqua" w:hAnsi="Book Antiqua" w:cs="Times New Roman"/>
        </w:rPr>
        <w:t xml:space="preserve">’s </w:t>
      </w:r>
      <w:r w:rsidR="00E81A58" w:rsidRPr="007904DC">
        <w:rPr>
          <w:rFonts w:ascii="Book Antiqua" w:hAnsi="Book Antiqua" w:cs="Times New Roman"/>
          <w:i/>
        </w:rPr>
        <w:t>h</w:t>
      </w:r>
      <w:r w:rsidR="00E81A58" w:rsidRPr="007904DC">
        <w:rPr>
          <w:rFonts w:ascii="Book Antiqua" w:hAnsi="Book Antiqua" w:cs="Times New Roman"/>
        </w:rPr>
        <w:t xml:space="preserve">-index. Social media influence provides </w:t>
      </w:r>
      <w:r w:rsidR="006C5446" w:rsidRPr="007904DC">
        <w:rPr>
          <w:rFonts w:ascii="Book Antiqua" w:hAnsi="Book Antiqua" w:cs="Times New Roman"/>
        </w:rPr>
        <w:t>a new</w:t>
      </w:r>
      <w:r w:rsidR="00E81A58" w:rsidRPr="007904DC">
        <w:rPr>
          <w:rFonts w:ascii="Book Antiqua" w:hAnsi="Book Antiqua" w:cs="Times New Roman"/>
        </w:rPr>
        <w:t xml:space="preserve"> metric by which a surgeon’s </w:t>
      </w:r>
      <w:r w:rsidR="006C5446" w:rsidRPr="007904DC">
        <w:rPr>
          <w:rFonts w:ascii="Book Antiqua" w:hAnsi="Book Antiqua" w:cs="Times New Roman"/>
        </w:rPr>
        <w:t>impact on the field</w:t>
      </w:r>
      <w:r w:rsidR="00E81A58" w:rsidRPr="007904DC">
        <w:rPr>
          <w:rFonts w:ascii="Book Antiqua" w:hAnsi="Book Antiqua" w:cs="Times New Roman"/>
        </w:rPr>
        <w:t xml:space="preserve"> can be measured</w:t>
      </w:r>
      <w:r w:rsidR="00EE2E8D" w:rsidRPr="007904DC">
        <w:rPr>
          <w:rFonts w:ascii="Book Antiqua" w:hAnsi="Book Antiqua" w:cs="Times New Roman"/>
        </w:rPr>
        <w:t>, with some even arguing for the creation of academic tenure tracks based on social media influence</w:t>
      </w:r>
      <w:r w:rsidR="00046414" w:rsidRPr="007904DC">
        <w:rPr>
          <w:rFonts w:ascii="Book Antiqua" w:hAnsi="Book Antiqua" w:cs="Times New Roman"/>
        </w:rPr>
        <w:fldChar w:fldCharType="begin" w:fldLock="1"/>
      </w:r>
      <w:r w:rsidR="00292CDA" w:rsidRPr="007904DC">
        <w:rPr>
          <w:rFonts w:ascii="Book Antiqua" w:hAnsi="Book Antiqua" w:cs="Times New Roman"/>
        </w:rPr>
        <w:instrText>ADDIN CSL_CITATION {"citationItems":[{"id":"ITEM-1","itemData":{"DOI":"10.1093/asj/sjw174","ISSN":"1090-820X","PMID":"27771608","author":[{"dropping-particle":"","family":"Reissis","given":"Dimitris","non-dropping-particle":"","parse-names":false,"suffix":""},{"dropping-particle":"","family":"Shiatis","given":"Andreas","non-dropping-particle":"","parse-names":false,"suffix":""},{"dropping-particle":"","family":"Nikkhah","given":"Dariush","non-dropping-particle":"","parse-names":false,"suffix":""}],"container-title":"Aesthetic Surgery Journal","id":"ITEM-1","issue":"1","issued":{"date-parts":[["2017","1","1"]]},"page":"NP1-NP2","publisher":"Oxford University Press","title":"Advertising on Social Media: The Plastic Surgeon’s Prerogative","type":"article-journal","volume":"37"},"uris":["http://www.mendeley.com/documents/?uuid=b78d99ea-c8c9-3f85-bb23-a84271c1430d"]}],"mendeley":{"formattedCitation":"&lt;sup&gt;[32]&lt;/sup&gt;","plainTextFormattedCitation":"[32]","previouslyFormattedCitation":"&lt;sup&gt;[32]&lt;/sup&gt;"},"properties":{"noteIndex":0},"schema":"https://github.com/citation-style-language/schema/raw/master/csl-citation.json"}</w:instrText>
      </w:r>
      <w:r w:rsidR="00046414" w:rsidRPr="007904DC">
        <w:rPr>
          <w:rFonts w:ascii="Book Antiqua" w:hAnsi="Book Antiqua" w:cs="Times New Roman"/>
        </w:rPr>
        <w:fldChar w:fldCharType="separate"/>
      </w:r>
      <w:r w:rsidR="005A5D4E" w:rsidRPr="007904DC">
        <w:rPr>
          <w:rFonts w:ascii="Book Antiqua" w:hAnsi="Book Antiqua" w:cs="Times New Roman"/>
          <w:noProof/>
          <w:vertAlign w:val="superscript"/>
        </w:rPr>
        <w:t>[32]</w:t>
      </w:r>
      <w:r w:rsidR="00046414" w:rsidRPr="007904DC">
        <w:rPr>
          <w:rFonts w:ascii="Book Antiqua" w:hAnsi="Book Antiqua" w:cs="Times New Roman"/>
        </w:rPr>
        <w:fldChar w:fldCharType="end"/>
      </w:r>
      <w:r w:rsidR="00E81A58" w:rsidRPr="007904DC">
        <w:rPr>
          <w:rFonts w:ascii="Book Antiqua" w:hAnsi="Book Antiqua" w:cs="Times New Roman"/>
        </w:rPr>
        <w:t xml:space="preserve">. </w:t>
      </w:r>
      <w:r w:rsidR="006C5446" w:rsidRPr="007904DC">
        <w:rPr>
          <w:rFonts w:ascii="Book Antiqua" w:hAnsi="Book Antiqua" w:cs="Times New Roman"/>
        </w:rPr>
        <w:t xml:space="preserve">Our study </w:t>
      </w:r>
      <w:r w:rsidR="00F77C39" w:rsidRPr="007904DC">
        <w:rPr>
          <w:rFonts w:ascii="Book Antiqua" w:hAnsi="Book Antiqua" w:cs="Times New Roman"/>
        </w:rPr>
        <w:t xml:space="preserve">reveals </w:t>
      </w:r>
      <w:r w:rsidR="00A40359" w:rsidRPr="007904DC">
        <w:rPr>
          <w:rFonts w:ascii="Book Antiqua" w:hAnsi="Book Antiqua" w:cs="Times New Roman"/>
        </w:rPr>
        <w:t xml:space="preserve">a strikingly high average </w:t>
      </w:r>
      <w:r w:rsidR="00A40359" w:rsidRPr="007904DC">
        <w:rPr>
          <w:rFonts w:ascii="Book Antiqua" w:hAnsi="Book Antiqua" w:cs="Times New Roman"/>
          <w:i/>
        </w:rPr>
        <w:t>h</w:t>
      </w:r>
      <w:r w:rsidR="00A40359" w:rsidRPr="007904DC">
        <w:rPr>
          <w:rFonts w:ascii="Book Antiqua" w:hAnsi="Book Antiqua" w:cs="Times New Roman"/>
        </w:rPr>
        <w:t>-index among the top</w:t>
      </w:r>
      <w:r w:rsidR="00E81A58" w:rsidRPr="007904DC">
        <w:rPr>
          <w:rFonts w:ascii="Book Antiqua" w:hAnsi="Book Antiqua" w:cs="Times New Roman"/>
        </w:rPr>
        <w:t xml:space="preserve"> social media</w:t>
      </w:r>
      <w:r w:rsidR="00A40359" w:rsidRPr="007904DC">
        <w:rPr>
          <w:rFonts w:ascii="Book Antiqua" w:hAnsi="Book Antiqua" w:cs="Times New Roman"/>
        </w:rPr>
        <w:t xml:space="preserve"> influencers in orthopaedic surgery</w:t>
      </w:r>
      <w:r w:rsidR="00F77C39" w:rsidRPr="007904DC">
        <w:rPr>
          <w:rFonts w:ascii="Book Antiqua" w:hAnsi="Book Antiqua" w:cs="Times New Roman"/>
        </w:rPr>
        <w:t xml:space="preserve"> (</w:t>
      </w:r>
      <w:r w:rsidR="0071566C" w:rsidRPr="007904DC">
        <w:rPr>
          <w:rFonts w:ascii="Book Antiqua" w:hAnsi="Book Antiqua" w:cs="Times New Roman"/>
        </w:rPr>
        <w:t xml:space="preserve">mean: </w:t>
      </w:r>
      <w:r w:rsidR="00D81F8C" w:rsidRPr="007904DC">
        <w:rPr>
          <w:rFonts w:ascii="Book Antiqua" w:hAnsi="Book Antiqua" w:cs="Times New Roman"/>
        </w:rPr>
        <w:t>13.67 ± 4.12</w:t>
      </w:r>
      <w:r w:rsidR="0071566C" w:rsidRPr="007904DC">
        <w:rPr>
          <w:rFonts w:ascii="Book Antiqua" w:hAnsi="Book Antiqua" w:cs="Times New Roman"/>
        </w:rPr>
        <w:t>, median: 7</w:t>
      </w:r>
      <w:r w:rsidR="00D81F8C" w:rsidRPr="007904DC">
        <w:rPr>
          <w:rFonts w:ascii="Book Antiqua" w:hAnsi="Book Antiqua" w:cs="Times New Roman"/>
        </w:rPr>
        <w:t>)</w:t>
      </w:r>
      <w:r w:rsidR="00460631" w:rsidRPr="007904DC">
        <w:rPr>
          <w:rFonts w:ascii="Book Antiqua" w:hAnsi="Book Antiqua" w:cs="Times New Roman"/>
        </w:rPr>
        <w:t>, which can be compared to</w:t>
      </w:r>
      <w:r w:rsidR="00F23C66" w:rsidRPr="007904DC">
        <w:rPr>
          <w:rFonts w:ascii="Book Antiqua" w:hAnsi="Book Antiqua" w:cs="Times New Roman"/>
        </w:rPr>
        <w:t xml:space="preserve"> </w:t>
      </w:r>
      <w:r w:rsidR="00772EAB" w:rsidRPr="007904DC">
        <w:rPr>
          <w:rFonts w:ascii="Book Antiqua" w:hAnsi="Book Antiqua" w:cs="Times New Roman"/>
        </w:rPr>
        <w:t xml:space="preserve">the </w:t>
      </w:r>
      <w:r w:rsidR="00F23C66" w:rsidRPr="007904DC">
        <w:rPr>
          <w:rFonts w:ascii="Book Antiqua" w:hAnsi="Book Antiqua" w:cs="Times New Roman"/>
        </w:rPr>
        <w:t xml:space="preserve">median reported </w:t>
      </w:r>
      <w:r w:rsidR="00F23C66" w:rsidRPr="007904DC">
        <w:rPr>
          <w:rFonts w:ascii="Book Antiqua" w:hAnsi="Book Antiqua" w:cs="Times New Roman"/>
          <w:i/>
        </w:rPr>
        <w:t>h</w:t>
      </w:r>
      <w:r w:rsidR="00F23C66" w:rsidRPr="007904DC">
        <w:rPr>
          <w:rFonts w:ascii="Book Antiqua" w:hAnsi="Book Antiqua" w:cs="Times New Roman"/>
        </w:rPr>
        <w:t xml:space="preserve">-index for orthopaedic academic faculty </w:t>
      </w:r>
      <w:r w:rsidR="00796D29" w:rsidRPr="007904DC">
        <w:rPr>
          <w:rFonts w:ascii="Book Antiqua" w:hAnsi="Book Antiqua" w:cs="Times New Roman"/>
        </w:rPr>
        <w:t>(</w:t>
      </w:r>
      <w:r w:rsidR="00D23FEF" w:rsidRPr="007904DC">
        <w:rPr>
          <w:rFonts w:ascii="Book Antiqua" w:hAnsi="Book Antiqua" w:cs="Times New Roman"/>
        </w:rPr>
        <w:t>5</w:t>
      </w:r>
      <w:r w:rsidR="00796D29" w:rsidRPr="007904DC">
        <w:rPr>
          <w:rFonts w:ascii="Book Antiqua" w:hAnsi="Book Antiqua" w:cs="Times New Roman"/>
        </w:rPr>
        <w:t>)</w:t>
      </w:r>
      <w:r w:rsidR="00B75A2B" w:rsidRPr="007904DC">
        <w:rPr>
          <w:rFonts w:ascii="Book Antiqua" w:hAnsi="Book Antiqua" w:cs="Times New Roman"/>
        </w:rPr>
        <w:t xml:space="preserve"> and</w:t>
      </w:r>
      <w:r w:rsidR="00F23C66" w:rsidRPr="007904DC">
        <w:rPr>
          <w:rFonts w:ascii="Book Antiqua" w:hAnsi="Book Antiqua" w:cs="Times New Roman"/>
        </w:rPr>
        <w:t xml:space="preserve"> the median </w:t>
      </w:r>
      <w:r w:rsidR="00D23FEF" w:rsidRPr="007904DC">
        <w:rPr>
          <w:rFonts w:ascii="Book Antiqua" w:hAnsi="Book Antiqua" w:cs="Times New Roman"/>
          <w:i/>
        </w:rPr>
        <w:t>h</w:t>
      </w:r>
      <w:r w:rsidR="00D23FEF" w:rsidRPr="007904DC">
        <w:rPr>
          <w:rFonts w:ascii="Book Antiqua" w:hAnsi="Book Antiqua" w:cs="Times New Roman"/>
        </w:rPr>
        <w:t xml:space="preserve">-index for orthopaedic chairpersons </w:t>
      </w:r>
      <w:r w:rsidR="00796D29" w:rsidRPr="007904DC">
        <w:rPr>
          <w:rFonts w:ascii="Book Antiqua" w:hAnsi="Book Antiqua" w:cs="Times New Roman"/>
        </w:rPr>
        <w:t>(</w:t>
      </w:r>
      <w:r w:rsidR="00D23FEF" w:rsidRPr="007904DC">
        <w:rPr>
          <w:rFonts w:ascii="Book Antiqua" w:hAnsi="Book Antiqua" w:cs="Times New Roman"/>
        </w:rPr>
        <w:t>13</w:t>
      </w:r>
      <w:r w:rsidR="00796D29" w:rsidRPr="007904DC">
        <w:rPr>
          <w:rFonts w:ascii="Book Antiqua" w:hAnsi="Book Antiqua" w:cs="Times New Roman"/>
        </w:rPr>
        <w:t>)</w:t>
      </w:r>
      <w:r w:rsidR="00994B2C" w:rsidRPr="007904DC">
        <w:rPr>
          <w:rFonts w:ascii="Book Antiqua" w:hAnsi="Book Antiqua" w:cs="Times New Roman"/>
        </w:rPr>
        <w:fldChar w:fldCharType="begin" w:fldLock="1"/>
      </w:r>
      <w:r w:rsidR="005A5D4E" w:rsidRPr="007904DC">
        <w:rPr>
          <w:rFonts w:ascii="Book Antiqua" w:hAnsi="Book Antiqua" w:cs="Times New Roman"/>
        </w:rPr>
        <w:instrText>ADDIN CSL_CITATION {"citationItems":[{"id":"ITEM-1","itemData":{"DOI":"10.2106/JBJS.15.00757","ISBN":"0021-9355","ISSN":"15351386","PMID":"27194503","abstract":"Background: Many factors play a role in academic promotion among orthopaedic surgeons. This study specifically examined the importance of publication productivity metrics, career duration, and sex on academic rank in orthopaedic surgery programs in the United States.Methods: Faculty at 142 civilian academic orthopaedic surgery departments in 2014 were identified. Geographic region, department size, and 3 specific faculty characteristics (sex, career duration, and academic position) were recorded. The Hirsch index (h-index), defined as the number (h) of an investigator's publications that have been cited at least h times, was recorded for each surgeon. The m-index was also calculated by dividing the h-index by career duration in years. Thresholds for the h-index and the m-index were identified between junior and senior academic ranks. Multivariate analysis was used to determine whether the 3 physician factors correlated independently with academic rank.Results: The analysis included 4,663 orthopaedic surgeons at 142 academic institutions (24.7% clinical faculty and 75.3% academic faculty). Among academic faculty, the median h-index was 5, the median career duration was 15 years, and the median m-index was 0.37. Thresholds between junior and senior faculty status were 12 for the h-index and 0.51 for the m-index. Female academic faculty had a lower median h-index (3 compared with 5; p &lt; 0.001) and career duration (10 years compared with 16 years; p &lt; 0.001) than male academic faculty, but had a similar median m-index (0.33 compared with 0.38; p = 0.103). A higher h-index and longer career duration correlated independently with an increased probability of senior academic rank (p &lt; 0.001), but sex did not (p = 0.217).Conclusions: This analysis demonstrates that a higher h-index and m-index correlate with a higher academic orthopaedic faculty rank. Although female surgeons had a lower median h-index and a shorter median career duration than male surgeons, their m-index was not significantly different, and thus sex was not an independent predictor for senior academic rank. The identified thresholds (h-index of 12 and m-index of 0.51) between junior and senior academic ranks may be considered as factors in promotion considerations.","author":[{"dropping-particle":"","family":"Ence","given":"Andrew K.","non-dropping-particle":"","parse-names":false,"suffix":""},{"dropping-particle":"","family":"Cope","given":"Seth R.","non-dropping-particle":"","parse-names":false,"suffix":""},{"dropping-particle":"","family":"Holliday","given":"Emma B.","non-dropping-particle":"","parse-names":false,"suffix":""},{"dropping-particle":"","family":"Somerson","given":"Jeremy S.","non-dropping-particle":"","parse-names":false,"suffix":""}],"container-title":"Journal of Bone and Joint Surgery - American Volume","id":"ITEM-1","issue":"10","issued":{"date-parts":[["2016"]]},"page":"e41","title":"Publication productivity and experience: Factors associated with academic rank among orthopaedic surgery faculty in the United States","type":"article-journal","volume":"98"},"uris":["http://www.mendeley.com/documents/?uuid=91ac66f1-eac1-4ec8-ac2b-79503af58f2d"]}],"mendeley":{"formattedCitation":"&lt;sup&gt;[19]&lt;/sup&gt;","plainTextFormattedCitation":"[19]","previouslyFormattedCitation":"&lt;sup&gt;[19]&lt;/sup&gt;"},"properties":{"noteIndex":0},"schema":"https://github.com/citation-style-language/schema/raw/master/csl-citation.json"}</w:instrText>
      </w:r>
      <w:r w:rsidR="00994B2C" w:rsidRPr="007904DC">
        <w:rPr>
          <w:rFonts w:ascii="Book Antiqua" w:hAnsi="Book Antiqua" w:cs="Times New Roman"/>
        </w:rPr>
        <w:fldChar w:fldCharType="separate"/>
      </w:r>
      <w:r w:rsidR="005A5D4E" w:rsidRPr="007904DC">
        <w:rPr>
          <w:rFonts w:ascii="Book Antiqua" w:hAnsi="Book Antiqua" w:cs="Times New Roman"/>
          <w:noProof/>
          <w:vertAlign w:val="superscript"/>
        </w:rPr>
        <w:t>[19]</w:t>
      </w:r>
      <w:r w:rsidR="00994B2C" w:rsidRPr="007904DC">
        <w:rPr>
          <w:rFonts w:ascii="Book Antiqua" w:hAnsi="Book Antiqua" w:cs="Times New Roman"/>
        </w:rPr>
        <w:fldChar w:fldCharType="end"/>
      </w:r>
      <w:r w:rsidR="00D23FEF" w:rsidRPr="007904DC">
        <w:rPr>
          <w:rFonts w:ascii="Book Antiqua" w:hAnsi="Book Antiqua" w:cs="Times New Roman"/>
        </w:rPr>
        <w:t xml:space="preserve">. </w:t>
      </w:r>
      <w:r w:rsidR="009264CF" w:rsidRPr="007904DC">
        <w:rPr>
          <w:rFonts w:ascii="Book Antiqua" w:hAnsi="Book Antiqua" w:cs="Times New Roman"/>
        </w:rPr>
        <w:t xml:space="preserve">These findings provide further evidence legitimizing social media influencers as significant contributors </w:t>
      </w:r>
      <w:r w:rsidR="00C50034" w:rsidRPr="007904DC">
        <w:rPr>
          <w:rFonts w:ascii="Book Antiqua" w:hAnsi="Book Antiqua" w:cs="Times New Roman"/>
        </w:rPr>
        <w:t>to the field of orthopaedic surgery</w:t>
      </w:r>
      <w:r w:rsidR="00425FD5" w:rsidRPr="007904DC">
        <w:rPr>
          <w:rFonts w:ascii="Book Antiqua" w:hAnsi="Book Antiqua" w:cs="Times New Roman"/>
        </w:rPr>
        <w:t xml:space="preserve">. </w:t>
      </w:r>
      <w:r w:rsidR="004636F6" w:rsidRPr="007904DC">
        <w:rPr>
          <w:rFonts w:ascii="Book Antiqua" w:hAnsi="Book Antiqua" w:cs="Times New Roman"/>
        </w:rPr>
        <w:t xml:space="preserve">Ultimately, social media </w:t>
      </w:r>
      <w:r w:rsidR="003B3B0B" w:rsidRPr="007904DC">
        <w:rPr>
          <w:rFonts w:ascii="Book Antiqua" w:hAnsi="Book Antiqua" w:cs="Times New Roman"/>
        </w:rPr>
        <w:t xml:space="preserve">simply </w:t>
      </w:r>
      <w:r w:rsidR="004636F6" w:rsidRPr="007904DC">
        <w:rPr>
          <w:rFonts w:ascii="Book Antiqua" w:hAnsi="Book Antiqua" w:cs="Times New Roman"/>
        </w:rPr>
        <w:t xml:space="preserve">provides a new way that orthopaedic surgeons can achieve the same goal of </w:t>
      </w:r>
      <w:r w:rsidR="00227CB0" w:rsidRPr="007904DC">
        <w:rPr>
          <w:rFonts w:ascii="Book Antiqua" w:hAnsi="Book Antiqua" w:cs="Times New Roman"/>
        </w:rPr>
        <w:t>spreading</w:t>
      </w:r>
      <w:r w:rsidR="001E7B29" w:rsidRPr="007904DC">
        <w:rPr>
          <w:rFonts w:ascii="Book Antiqua" w:hAnsi="Book Antiqua" w:cs="Times New Roman"/>
        </w:rPr>
        <w:t xml:space="preserve"> </w:t>
      </w:r>
      <w:r w:rsidR="00227CB0" w:rsidRPr="007904DC">
        <w:rPr>
          <w:rFonts w:ascii="Book Antiqua" w:hAnsi="Book Antiqua" w:cs="Times New Roman"/>
        </w:rPr>
        <w:t>new knowledge and information</w:t>
      </w:r>
      <w:r w:rsidR="003B3B0B" w:rsidRPr="007904DC">
        <w:rPr>
          <w:rFonts w:ascii="Book Antiqua" w:hAnsi="Book Antiqua" w:cs="Times New Roman"/>
        </w:rPr>
        <w:t xml:space="preserve"> with both peers and the public.</w:t>
      </w:r>
    </w:p>
    <w:p w14:paraId="3C8FC32D" w14:textId="6F171B6E" w:rsidR="00A40359" w:rsidRPr="007904DC" w:rsidRDefault="00264A54" w:rsidP="008C6411">
      <w:pPr>
        <w:spacing w:line="360" w:lineRule="auto"/>
        <w:ind w:firstLineChars="100" w:firstLine="240"/>
        <w:jc w:val="both"/>
        <w:rPr>
          <w:rFonts w:ascii="Book Antiqua" w:hAnsi="Book Antiqua" w:cs="Times New Roman"/>
        </w:rPr>
      </w:pPr>
      <w:r w:rsidRPr="007904DC">
        <w:rPr>
          <w:rFonts w:ascii="Book Antiqua" w:hAnsi="Book Antiqua" w:cs="Times New Roman"/>
        </w:rPr>
        <w:t xml:space="preserve">While the </w:t>
      </w:r>
      <w:r w:rsidR="00425FD5" w:rsidRPr="007904DC">
        <w:rPr>
          <w:rFonts w:ascii="Book Antiqua" w:hAnsi="Book Antiqua" w:cs="Times New Roman"/>
        </w:rPr>
        <w:t>high</w:t>
      </w:r>
      <w:r w:rsidR="00D168E9" w:rsidRPr="007904DC">
        <w:rPr>
          <w:rFonts w:ascii="Book Antiqua" w:hAnsi="Book Antiqua" w:cs="Times New Roman"/>
        </w:rPr>
        <w:t xml:space="preserve"> mean </w:t>
      </w:r>
      <w:r w:rsidR="00425FD5" w:rsidRPr="007904DC">
        <w:rPr>
          <w:rFonts w:ascii="Book Antiqua" w:hAnsi="Book Antiqua" w:cs="Times New Roman"/>
          <w:i/>
        </w:rPr>
        <w:t>h</w:t>
      </w:r>
      <w:r w:rsidR="00425FD5" w:rsidRPr="007904DC">
        <w:rPr>
          <w:rFonts w:ascii="Book Antiqua" w:hAnsi="Book Antiqua" w:cs="Times New Roman"/>
        </w:rPr>
        <w:t>-index</w:t>
      </w:r>
      <w:r w:rsidR="00D168E9" w:rsidRPr="007904DC">
        <w:rPr>
          <w:rFonts w:ascii="Book Antiqua" w:hAnsi="Book Antiqua" w:cs="Times New Roman"/>
        </w:rPr>
        <w:t xml:space="preserve"> observed among the top 100 social media influencers in orthopaedic surgery</w:t>
      </w:r>
      <w:r w:rsidRPr="007904DC">
        <w:rPr>
          <w:rFonts w:ascii="Book Antiqua" w:hAnsi="Book Antiqua" w:cs="Times New Roman"/>
        </w:rPr>
        <w:t xml:space="preserve"> </w:t>
      </w:r>
      <w:r w:rsidR="00B75583" w:rsidRPr="007904DC">
        <w:rPr>
          <w:rFonts w:ascii="Book Antiqua" w:hAnsi="Book Antiqua" w:cs="Times New Roman"/>
        </w:rPr>
        <w:t xml:space="preserve">certainly reflects the overlap between the most influential researchers and social media users within our field, </w:t>
      </w:r>
      <w:r w:rsidR="00FA1F2B" w:rsidRPr="007904DC">
        <w:rPr>
          <w:rFonts w:ascii="Book Antiqua" w:hAnsi="Book Antiqua" w:cs="Times New Roman"/>
        </w:rPr>
        <w:t xml:space="preserve">social media </w:t>
      </w:r>
      <w:r w:rsidR="00FA1F2B" w:rsidRPr="007904DC">
        <w:rPr>
          <w:rFonts w:ascii="Book Antiqua" w:hAnsi="Book Antiqua" w:cs="Times New Roman"/>
        </w:rPr>
        <w:lastRenderedPageBreak/>
        <w:t xml:space="preserve">influencers may also </w:t>
      </w:r>
      <w:r w:rsidR="003660FB" w:rsidRPr="007904DC">
        <w:rPr>
          <w:rFonts w:ascii="Book Antiqua" w:hAnsi="Book Antiqua" w:cs="Times New Roman"/>
        </w:rPr>
        <w:t xml:space="preserve">benefit </w:t>
      </w:r>
      <w:r w:rsidR="00E94818" w:rsidRPr="007904DC">
        <w:rPr>
          <w:rFonts w:ascii="Book Antiqua" w:hAnsi="Book Antiqua" w:cs="Times New Roman"/>
        </w:rPr>
        <w:t xml:space="preserve">academically </w:t>
      </w:r>
      <w:r w:rsidR="003660FB" w:rsidRPr="007904DC">
        <w:rPr>
          <w:rFonts w:ascii="Book Antiqua" w:hAnsi="Book Antiqua" w:cs="Times New Roman"/>
        </w:rPr>
        <w:t>from using</w:t>
      </w:r>
      <w:r w:rsidR="00FA1F2B" w:rsidRPr="007904DC">
        <w:rPr>
          <w:rFonts w:ascii="Book Antiqua" w:hAnsi="Book Antiqua" w:cs="Times New Roman"/>
        </w:rPr>
        <w:t xml:space="preserve"> Twitter to support their work. For example, p</w:t>
      </w:r>
      <w:r w:rsidR="00A40359" w:rsidRPr="007904DC">
        <w:rPr>
          <w:rFonts w:ascii="Book Antiqua" w:hAnsi="Book Antiqua" w:cs="Times New Roman"/>
        </w:rPr>
        <w:t xml:space="preserve">revious work in the </w:t>
      </w:r>
      <w:r w:rsidR="00A40359" w:rsidRPr="007904DC">
        <w:rPr>
          <w:rFonts w:ascii="Book Antiqua" w:hAnsi="Book Antiqua" w:cs="Times New Roman"/>
          <w:i/>
        </w:rPr>
        <w:t>Journal of Medical Internet Research</w:t>
      </w:r>
      <w:r w:rsidR="00772EAB" w:rsidRPr="007904DC">
        <w:rPr>
          <w:rFonts w:ascii="Book Antiqua" w:hAnsi="Book Antiqua" w:cs="Times New Roman"/>
        </w:rPr>
        <w:fldChar w:fldCharType="begin" w:fldLock="1"/>
      </w:r>
      <w:r w:rsidR="005A5D4E" w:rsidRPr="007904DC">
        <w:rPr>
          <w:rFonts w:ascii="Book Antiqua" w:hAnsi="Book Antiqua" w:cs="Times New Roman"/>
        </w:rPr>
        <w:instrText>ADDIN CSL_CITATION {"citationItems":[{"id":"ITEM-1","itemData":{"DOI":"10.2196/jmir.2012","ISBN":"1438-8871 (Electronic)\\n1438-8871 (Linking)","ISSN":"14388871","PMID":"22173204","abstract":"BACKGROUND Citations in peer-reviewed articles and the impact factor are generally accepted measures of scientific impact. Web 2.0 tools such as Twitter, blogs or social bookmarking tools provide the possibility to construct innovative article-level or journal-level metrics to gauge impact and influence. However, the relationship of the these new metrics to traditional metrics such as citations is not known. OBJECTIVE (1) To explore the feasibility of measuring social impact of and public attention to scholarly articles by analyzing buzz in social media, (2) to explore the dynamics, content, and timing of tweets relative to the publication of a scholarly article, and (3) to explore whether these metrics are sensitive and specific enough to predict highly cited articles. METHODS Between July 2008 and November 2011, all tweets containing links to articles in the Journal of Medical Internet Research (JMIR) were mined. For a subset of 1573 tweets about 55 articles published between issues 3/2009 and 2/2010, different metrics of social media impact were calculated and compared against subsequent citation data from Scopus and Google Scholar 17 to 29 months later. A heuristic to predict the top-cited articles in each issue through tweet metrics was validated. RESULTS A total of 4208 tweets cited 286 distinct JMIR articles. The distribution of tweets over the first 30 days after article publication followed a power law (Zipf, Bradford, or Pareto distribution), with most tweets sent on the day when an article was published (1458/3318, 43.94% of all tweets in a 60-day period) or on the following day (528/3318, 15.9%), followed by a rapid decay. The Pearson correlations between tweetations and citations were moderate and statistically significant, with correlation coefficients ranging from .42 to .72 for the log-transformed Google Scholar citations, but were less clear for Scopus citations and rank correlations. A linear multivariate model with time and tweets as significant predictors (P &lt; .001) could explain 27% of the variation of citations. Highly tweeted articles were 11 times more likely to be highly cited than less-tweeted articles (9/12 or 75% of highly tweeted article were highly cited, while only 3/43 or 7% of less-tweeted articles were highly cited; rate ratio 0.75/0.07 = 10.75, 95% confidence interval, 3.4-33.6). Top-cited articles can be predicted from top-tweeted articles with 93% specificity and 75% sensitivity. CONCLUSIONS Tweets can predict highly…","author":[{"dropping-particle":"","family":"Eysenbach","given":"Gunther","non-dropping-particle":"","parse-names":false,"suffix":""}],"container-title":"Journal of medical Internet research","id":"ITEM-1","issue":"4","issued":{"date-parts":[["2011"]]},"title":"Can tweets predict citations? Metrics of social impact based on Twitter and correlation with traditional metrics of scientific impact.","type":"article-journal","volume":"13"},"uris":["http://www.mendeley.com/documents/?uuid=33ef5343-e1a6-4d54-8e1e-5f547231448f"]}],"mendeley":{"formattedCitation":"&lt;sup&gt;[33]&lt;/sup&gt;","plainTextFormattedCitation":"[33]","previouslyFormattedCitation":"&lt;sup&gt;[33]&lt;/sup&gt;"},"properties":{"noteIndex":0},"schema":"https://github.com/citation-style-language/schema/raw/master/csl-citation.json"}</w:instrText>
      </w:r>
      <w:r w:rsidR="00772EAB" w:rsidRPr="007904DC">
        <w:rPr>
          <w:rFonts w:ascii="Book Antiqua" w:hAnsi="Book Antiqua" w:cs="Times New Roman"/>
        </w:rPr>
        <w:fldChar w:fldCharType="separate"/>
      </w:r>
      <w:r w:rsidR="005A5D4E" w:rsidRPr="007904DC">
        <w:rPr>
          <w:rFonts w:ascii="Book Antiqua" w:hAnsi="Book Antiqua" w:cs="Times New Roman"/>
          <w:noProof/>
          <w:vertAlign w:val="superscript"/>
        </w:rPr>
        <w:t>[33]</w:t>
      </w:r>
      <w:r w:rsidR="00772EAB" w:rsidRPr="007904DC">
        <w:rPr>
          <w:rFonts w:ascii="Book Antiqua" w:hAnsi="Book Antiqua" w:cs="Times New Roman"/>
        </w:rPr>
        <w:fldChar w:fldCharType="end"/>
      </w:r>
      <w:r w:rsidR="00A40359" w:rsidRPr="007904DC">
        <w:rPr>
          <w:rFonts w:ascii="Book Antiqua" w:hAnsi="Book Antiqua" w:cs="Times New Roman"/>
        </w:rPr>
        <w:t xml:space="preserve"> found highly tweeted articles (top 25%) were nearly eleven times more likely to be cited than less tweeted articles. A randomized controlled trial in psychiatry found articles promoted on Twitter received nearly three times as many page visits as controls</w:t>
      </w:r>
      <w:r w:rsidR="00A40359" w:rsidRPr="007904DC">
        <w:rPr>
          <w:rFonts w:ascii="Book Antiqua" w:hAnsi="Book Antiqua" w:cs="Times New Roman"/>
        </w:rPr>
        <w:fldChar w:fldCharType="begin" w:fldLock="1"/>
      </w:r>
      <w:r w:rsidR="005A5D4E" w:rsidRPr="007904DC">
        <w:rPr>
          <w:rFonts w:ascii="Book Antiqua" w:hAnsi="Book Antiqua" w:cs="Times New Roman"/>
        </w:rPr>
        <w:instrText>ADDIN CSL_CITATION {"citationItems":[{"id":"ITEM-1","itemData":{"DOI":"10.1136/bmjopen-2015-010509","ISSN":"20446055","PMID":"26956164","abstract":"OBJECTIVE: To assess the effects of using health social media on web activity.\\n\\nDESIGN: Individually randomised controlled parallel group superiority trial.\\n\\nSETTING: Twitter and Weibo.\\n\\nPARTICIPANTS: 170 Cochrane Schizophrenia Group full reviews with an abstract and plain language summary web page.\\n\\nINTERVENTIONS: Three randomly ordered slightly different 140 character or less messages, each containing a short URL to the freely accessible summary page sent on specific times on one single day. This was compared with no messaging.\\n\\nOUTCOME: The primary outcome was web page visits at 1</w:instrText>
      </w:r>
      <w:r w:rsidR="005A5D4E" w:rsidRPr="007904DC">
        <w:rPr>
          <w:rFonts w:ascii="Times New Roman" w:hAnsi="Times New Roman" w:cs="Times New Roman"/>
        </w:rPr>
        <w:instrText> </w:instrText>
      </w:r>
      <w:r w:rsidR="005A5D4E" w:rsidRPr="007904DC">
        <w:rPr>
          <w:rFonts w:ascii="Book Antiqua" w:hAnsi="Book Antiqua" w:cs="Times New Roman"/>
        </w:rPr>
        <w:instrText>week. Secondary outcomes were other metrics of web activity at 1</w:instrText>
      </w:r>
      <w:r w:rsidR="005A5D4E" w:rsidRPr="007904DC">
        <w:rPr>
          <w:rFonts w:ascii="Times New Roman" w:hAnsi="Times New Roman" w:cs="Times New Roman"/>
        </w:rPr>
        <w:instrText> </w:instrText>
      </w:r>
      <w:r w:rsidR="005A5D4E" w:rsidRPr="007904DC">
        <w:rPr>
          <w:rFonts w:ascii="Book Antiqua" w:hAnsi="Book Antiqua" w:cs="Times New Roman"/>
        </w:rPr>
        <w:instrText>week.\\n\\nRESULTS: 85 reviews were randomised to each of the intervention and control arms. Google Analytics allowed 100% follow-up within 1</w:instrText>
      </w:r>
      <w:r w:rsidR="005A5D4E" w:rsidRPr="007904DC">
        <w:rPr>
          <w:rFonts w:ascii="Times New Roman" w:hAnsi="Times New Roman" w:cs="Times New Roman"/>
        </w:rPr>
        <w:instrText> </w:instrText>
      </w:r>
      <w:r w:rsidR="005A5D4E" w:rsidRPr="007904DC">
        <w:rPr>
          <w:rFonts w:ascii="Book Antiqua" w:hAnsi="Book Antiqua" w:cs="Times New Roman"/>
        </w:rPr>
        <w:instrText>week of completion. Intervention and control reviews received a total of 1162 and 449 visits, respectively (IRR 2.7, 95% CI 2.2 to 3.3). Fewer intervention reviews had single page only visits (16% vs 31%, OR 0.41, 0.19 to 0.88) and users spent more time viewing intervention reviews (geometric mean 76 vs 31</w:instrText>
      </w:r>
      <w:r w:rsidR="005A5D4E" w:rsidRPr="007904DC">
        <w:rPr>
          <w:rFonts w:ascii="Times New Roman" w:hAnsi="Times New Roman" w:cs="Times New Roman"/>
        </w:rPr>
        <w:instrText> </w:instrText>
      </w:r>
      <w:r w:rsidR="005A5D4E" w:rsidRPr="007904DC">
        <w:rPr>
          <w:rFonts w:ascii="Book Antiqua" w:hAnsi="Book Antiqua" w:cs="Times New Roman"/>
        </w:rPr>
        <w:instrText>s, ratio 2.5, 1.3 to 4.6). Other secondary metrics of web activity all showed strong evidence in favour of the intervention.\\n\\nCONCLUSIONS: Tweeting in this limited area of healthcare increases 'product placement' of evidence with the potential for that to influence care.\\n\\nTRIAL REGISTRATION NUMBER: ISRCTN84658943.","author":[{"dropping-particle":"","family":"Adams","given":"C. E.","non-dropping-particle":"","parse-names":false,"suffix":""},{"dropping-particle":"","family":"Jayaram","given":"M.","non-dropping-particle":"","parse-names":false,"suffix":""},{"dropping-particle":"","family":"Bodart","given":"A. Y.M.","non-dropping-particle":"","parse-names":false,"suffix":""},{"dropping-particle":"","family":"Sampson","given":"S.","non-dropping-particle":"","parse-names":false,"suffix":""},{"dropping-particle":"","family":"Zhao","given":"S.","non-dropping-particle":"","parse-names":false,"suffix":""},{"dropping-particle":"","family":"Montgomery","given":"A. A.","non-dropping-particle":"","parse-names":false,"suffix":""}],"container-title":"BMJ Open","id":"ITEM-1","issue":"3","issued":{"date-parts":[["2016"]]},"page":"1-7","title":"Tweeting links to Cochrane Schizophrenia Group reviews: A randomised controlled trial","type":"article-journal","volume":"6"},"uris":["http://www.mendeley.com/documents/?uuid=6e5b612c-4e6f-43d2-b17e-626861fa3658"]}],"mendeley":{"formattedCitation":"&lt;sup&gt;[34]&lt;/sup&gt;","plainTextFormattedCitation":"[34]","previouslyFormattedCitation":"&lt;sup&gt;[34]&lt;/sup&gt;"},"properties":{"noteIndex":0},"schema":"https://github.com/citation-style-language/schema/raw/master/csl-citation.json"}</w:instrText>
      </w:r>
      <w:r w:rsidR="00A40359" w:rsidRPr="007904DC">
        <w:rPr>
          <w:rFonts w:ascii="Book Antiqua" w:hAnsi="Book Antiqua" w:cs="Times New Roman"/>
        </w:rPr>
        <w:fldChar w:fldCharType="separate"/>
      </w:r>
      <w:r w:rsidR="005A5D4E" w:rsidRPr="007904DC">
        <w:rPr>
          <w:rFonts w:ascii="Book Antiqua" w:hAnsi="Book Antiqua" w:cs="Times New Roman"/>
          <w:noProof/>
          <w:vertAlign w:val="superscript"/>
        </w:rPr>
        <w:t>[34]</w:t>
      </w:r>
      <w:r w:rsidR="00A40359" w:rsidRPr="007904DC">
        <w:rPr>
          <w:rFonts w:ascii="Book Antiqua" w:hAnsi="Book Antiqua" w:cs="Times New Roman"/>
        </w:rPr>
        <w:fldChar w:fldCharType="end"/>
      </w:r>
      <w:r w:rsidR="00A40359" w:rsidRPr="007904DC">
        <w:rPr>
          <w:rFonts w:ascii="Book Antiqua" w:hAnsi="Book Antiqua" w:cs="Times New Roman"/>
        </w:rPr>
        <w:t xml:space="preserve">. Within </w:t>
      </w:r>
      <w:proofErr w:type="spellStart"/>
      <w:r w:rsidR="00A40359" w:rsidRPr="007904DC">
        <w:rPr>
          <w:rFonts w:ascii="Book Antiqua" w:hAnsi="Book Antiqua" w:cs="Times New Roman"/>
        </w:rPr>
        <w:t>orthopaedics</w:t>
      </w:r>
      <w:proofErr w:type="spellEnd"/>
      <w:r w:rsidR="00A40359" w:rsidRPr="007904DC">
        <w:rPr>
          <w:rFonts w:ascii="Book Antiqua" w:hAnsi="Book Antiqua" w:cs="Times New Roman"/>
        </w:rPr>
        <w:t>, a recent study found Twitter me</w:t>
      </w:r>
      <w:r w:rsidR="006D5147" w:rsidRPr="007904DC">
        <w:rPr>
          <w:rFonts w:ascii="Book Antiqua" w:hAnsi="Book Antiqua" w:cs="Times New Roman"/>
        </w:rPr>
        <w:t>ntions correlated with citation</w:t>
      </w:r>
      <w:r w:rsidR="00A40359" w:rsidRPr="007904DC">
        <w:rPr>
          <w:rFonts w:ascii="Book Antiqua" w:hAnsi="Book Antiqua" w:cs="Times New Roman"/>
        </w:rPr>
        <w:t xml:space="preserve"> counts </w:t>
      </w:r>
      <w:r w:rsidR="00E536C1" w:rsidRPr="007904DC">
        <w:rPr>
          <w:rFonts w:ascii="Book Antiqua" w:hAnsi="Book Antiqua" w:cs="Times New Roman"/>
        </w:rPr>
        <w:t>but</w:t>
      </w:r>
      <w:r w:rsidR="00A40359" w:rsidRPr="007904DC">
        <w:rPr>
          <w:rFonts w:ascii="Book Antiqua" w:hAnsi="Book Antiqua" w:cs="Times New Roman"/>
        </w:rPr>
        <w:t xml:space="preserve"> accumulated more rapidly</w:t>
      </w:r>
      <w:r w:rsidR="00E536C1" w:rsidRPr="007904DC">
        <w:rPr>
          <w:rFonts w:ascii="Book Antiqua" w:hAnsi="Book Antiqua" w:cs="Times New Roman"/>
        </w:rPr>
        <w:t xml:space="preserve"> with time</w:t>
      </w:r>
      <w:r w:rsidR="00A40359" w:rsidRPr="007904DC">
        <w:rPr>
          <w:rFonts w:ascii="Book Antiqua" w:hAnsi="Book Antiqua" w:cs="Times New Roman"/>
        </w:rPr>
        <w:fldChar w:fldCharType="begin" w:fldLock="1"/>
      </w:r>
      <w:r w:rsidR="005A5D4E" w:rsidRPr="007904DC">
        <w:rPr>
          <w:rFonts w:ascii="Book Antiqua" w:hAnsi="Book Antiqua" w:cs="Times New Roman"/>
        </w:rPr>
        <w:instrText>ADDIN CSL_CITATION {"citationItems":[{"id":"ITEM-1","itemData":{"DOI":"10.2106/JBJS.RVW.16.00059","ISBN":"2329-9185 (Electronic) 2329-9185 (Linking)","ISSN":"23299185","PMID":"28557819","abstract":"BACKGROUND: Researchers are experiencing an innovative shift toward online distribution of their work, and metrics related to online scholarly influence are gaining importance. Our objectives were to determine which types of online activity are most prevalent in orthopaedics, to identify associated factors, and to explore a complementary approach to measuring overall scholarly influence using online activity and conventional citations. METHODS: We performed a systematic review of randomized controlled trials of surgical or nonsurgical interventions in participants with, or at specific risk for, injuries and diseases of the musculoskeletal system. We collected data on online activity in social media, mainstream media, blogs, forums, and other sources from a commercial provider of alternative metric data for medical journals. We tested associations with use of negative binomial regression. RESULTS: We identified 1,697 trials, published between 2011 and 2014, that had a total of 12,995 conventional citations and 15,068 online mentions. The median number of online mentions of each trial was 2 (interquartile range, 0 to 5). Twitter (82%) and Facebook (13%) mentions were the most prevalent types of online activity. Counts of online mentions correlated with conventional citations (r = 0.11, p &lt; 0.01) but accumulated more rapidly. Higher total counts of online mentions were consistently associated with longer time since publication, higher journal impact factor, higher author h-index values, and less risk of bias (p &lt; 0.01 for each). We found the best model fit for a complementary approach by weighting citations and online mentions equally. CONCLUSIONS: Online activity in orthopaedics is dominated by activity on Twitter and Facebook and is associated with increasing time since publication, journal impact factor, and author h-index values, and less risk of bias. Institutions, publishers, funding agencies, and clinicians may consider a complementary approach to measuring scholarly influence that weights online mentions and conventional citations equally.","author":[{"dropping-particle":"","family":"Evaniew","given":"Nathan","non-dropping-particle":"","parse-names":false,"suffix":""},{"dropping-particle":"","family":"Adili","given":"Anthony F.","non-dropping-particle":"","parse-names":false,"suffix":""},{"dropping-particle":"","family":"Ghert","given":"Michelle","non-dropping-particle":"","parse-names":false,"suffix":""},{"dropping-particle":"","family":"Khan","given":"Moin","non-dropping-particle":"","parse-names":false,"suffix":""},{"dropping-particle":"","family":"Madden","given":"Kim","non-dropping-particle":"","parse-names":false,"suffix":""},{"dropping-particle":"","family":"Smith","given":"Christopher","non-dropping-particle":"","parse-names":false,"suffix":""},{"dropping-particle":"","family":"Bhandari","given":"Mohit","non-dropping-particle":"","parse-names":false,"suffix":""}],"container-title":"JBJS Reviews","id":"ITEM-1","issue":"5","issued":{"date-parts":[["2017"]]},"page":"1-10","title":"The Scholarly Influence of Orthopaedic Research According to Conventional and Alternative Metrics A Systematic Review","type":"article-journal","volume":"5"},"uris":["http://www.mendeley.com/documents/?uuid=3f9b7eb9-bff5-4f8a-bbcc-690e70857883"]}],"mendeley":{"formattedCitation":"&lt;sup&gt;[3]&lt;/sup&gt;","plainTextFormattedCitation":"[3]","previouslyFormattedCitation":"&lt;sup&gt;[3]&lt;/sup&gt;"},"properties":{"noteIndex":0},"schema":"https://github.com/citation-style-language/schema/raw/master/csl-citation.json"}</w:instrText>
      </w:r>
      <w:r w:rsidR="00A40359" w:rsidRPr="007904DC">
        <w:rPr>
          <w:rFonts w:ascii="Book Antiqua" w:hAnsi="Book Antiqua" w:cs="Times New Roman"/>
        </w:rPr>
        <w:fldChar w:fldCharType="separate"/>
      </w:r>
      <w:r w:rsidR="005A5D4E" w:rsidRPr="007904DC">
        <w:rPr>
          <w:rFonts w:ascii="Book Antiqua" w:hAnsi="Book Antiqua" w:cs="Times New Roman"/>
          <w:noProof/>
          <w:vertAlign w:val="superscript"/>
        </w:rPr>
        <w:t>[3]</w:t>
      </w:r>
      <w:r w:rsidR="00A40359" w:rsidRPr="007904DC">
        <w:rPr>
          <w:rFonts w:ascii="Book Antiqua" w:hAnsi="Book Antiqua" w:cs="Times New Roman"/>
        </w:rPr>
        <w:fldChar w:fldCharType="end"/>
      </w:r>
      <w:r w:rsidR="00A40359" w:rsidRPr="007904DC">
        <w:rPr>
          <w:rFonts w:ascii="Book Antiqua" w:hAnsi="Book Antiqua" w:cs="Times New Roman"/>
        </w:rPr>
        <w:t>.</w:t>
      </w:r>
      <w:r w:rsidR="00951FA6" w:rsidRPr="007904DC">
        <w:rPr>
          <w:rFonts w:ascii="Book Antiqua" w:hAnsi="Book Antiqua" w:cs="Times New Roman"/>
        </w:rPr>
        <w:t xml:space="preserve"> </w:t>
      </w:r>
      <w:r w:rsidR="00491DB4" w:rsidRPr="007904DC">
        <w:rPr>
          <w:rFonts w:ascii="Book Antiqua" w:hAnsi="Book Antiqua" w:cs="Times New Roman"/>
        </w:rPr>
        <w:t xml:space="preserve">Taken together, these results underscore the </w:t>
      </w:r>
      <w:r w:rsidR="00143F5A" w:rsidRPr="007904DC">
        <w:rPr>
          <w:rFonts w:ascii="Book Antiqua" w:hAnsi="Book Antiqua" w:cs="Times New Roman"/>
        </w:rPr>
        <w:t>role of social media</w:t>
      </w:r>
      <w:r w:rsidR="006E150E">
        <w:rPr>
          <w:rFonts w:ascii="Book Antiqua" w:hAnsi="Book Antiqua" w:cs="Times New Roman"/>
        </w:rPr>
        <w:t>-</w:t>
      </w:r>
      <w:r w:rsidR="00522C10" w:rsidRPr="007904DC">
        <w:rPr>
          <w:rFonts w:ascii="Book Antiqua" w:hAnsi="Book Antiqua" w:cs="Times New Roman"/>
        </w:rPr>
        <w:t>much like academic research</w:t>
      </w:r>
      <w:r w:rsidR="006E150E">
        <w:rPr>
          <w:rFonts w:ascii="Book Antiqua" w:hAnsi="Book Antiqua" w:cs="Times New Roman"/>
        </w:rPr>
        <w:t>-</w:t>
      </w:r>
      <w:r w:rsidR="00143F5A" w:rsidRPr="007904DC">
        <w:rPr>
          <w:rFonts w:ascii="Book Antiqua" w:hAnsi="Book Antiqua" w:cs="Times New Roman"/>
        </w:rPr>
        <w:t>in modern orthopaedic surgery</w:t>
      </w:r>
      <w:r w:rsidR="0069334A" w:rsidRPr="007904DC">
        <w:rPr>
          <w:rFonts w:ascii="Book Antiqua" w:hAnsi="Book Antiqua" w:cs="Times New Roman"/>
        </w:rPr>
        <w:t xml:space="preserve"> </w:t>
      </w:r>
      <w:r w:rsidR="00B6313F" w:rsidRPr="007904DC">
        <w:rPr>
          <w:rFonts w:ascii="Book Antiqua" w:hAnsi="Book Antiqua" w:cs="Times New Roman"/>
        </w:rPr>
        <w:t>to disseminate knowledge to fellow scientists, physicians, and patients alike</w:t>
      </w:r>
      <w:r w:rsidR="00143F5A" w:rsidRPr="007904DC">
        <w:rPr>
          <w:rFonts w:ascii="Book Antiqua" w:hAnsi="Book Antiqua" w:cs="Times New Roman"/>
        </w:rPr>
        <w:t xml:space="preserve">. </w:t>
      </w:r>
      <w:r w:rsidR="006565CC" w:rsidRPr="007904DC">
        <w:rPr>
          <w:rFonts w:ascii="Book Antiqua" w:hAnsi="Book Antiqua" w:cs="Times New Roman"/>
        </w:rPr>
        <w:t xml:space="preserve">In fact, many journals have been recently promoting </w:t>
      </w:r>
      <w:proofErr w:type="spellStart"/>
      <w:r w:rsidR="006565CC" w:rsidRPr="007904DC">
        <w:rPr>
          <w:rFonts w:ascii="Book Antiqua" w:hAnsi="Book Antiqua" w:cs="Times New Roman"/>
        </w:rPr>
        <w:t>Altmetric</w:t>
      </w:r>
      <w:proofErr w:type="spellEnd"/>
      <w:r w:rsidR="006565CC" w:rsidRPr="007904DC">
        <w:rPr>
          <w:rFonts w:ascii="Book Antiqua" w:hAnsi="Book Antiqua" w:cs="Times New Roman"/>
        </w:rPr>
        <w:t xml:space="preserve"> scores of their articles as a measure of a manuscript’s public impact, including social media and lay press.</w:t>
      </w:r>
    </w:p>
    <w:p w14:paraId="086B779C" w14:textId="4F723B06" w:rsidR="008A1A99" w:rsidRDefault="00866169" w:rsidP="00281919">
      <w:pPr>
        <w:spacing w:line="360" w:lineRule="auto"/>
        <w:ind w:firstLineChars="100" w:firstLine="240"/>
        <w:jc w:val="both"/>
        <w:rPr>
          <w:rFonts w:ascii="Book Antiqua" w:hAnsi="Book Antiqua" w:cs="Times New Roman"/>
        </w:rPr>
      </w:pPr>
      <w:r w:rsidRPr="007904DC">
        <w:rPr>
          <w:rFonts w:ascii="Book Antiqua" w:hAnsi="Book Antiqua" w:cs="Times New Roman"/>
        </w:rPr>
        <w:t xml:space="preserve">Despite </w:t>
      </w:r>
      <w:r w:rsidR="009C3EB5" w:rsidRPr="007904DC">
        <w:rPr>
          <w:rFonts w:ascii="Book Antiqua" w:hAnsi="Book Antiqua" w:cs="Times New Roman"/>
        </w:rPr>
        <w:t>the</w:t>
      </w:r>
      <w:r w:rsidR="00111168" w:rsidRPr="007904DC">
        <w:rPr>
          <w:rFonts w:ascii="Book Antiqua" w:hAnsi="Book Antiqua" w:cs="Times New Roman"/>
        </w:rPr>
        <w:t xml:space="preserve"> fact the</w:t>
      </w:r>
      <w:r w:rsidR="009C3EB5" w:rsidRPr="007904DC">
        <w:rPr>
          <w:rFonts w:ascii="Book Antiqua" w:hAnsi="Book Antiqua" w:cs="Times New Roman"/>
        </w:rPr>
        <w:t xml:space="preserve"> majority of top social media influencers </w:t>
      </w:r>
      <w:r w:rsidR="00111168" w:rsidRPr="007904DC">
        <w:rPr>
          <w:rFonts w:ascii="Book Antiqua" w:hAnsi="Book Antiqua" w:cs="Times New Roman"/>
        </w:rPr>
        <w:t>were</w:t>
      </w:r>
      <w:r w:rsidRPr="007904DC">
        <w:rPr>
          <w:rFonts w:ascii="Book Antiqua" w:hAnsi="Book Antiqua" w:cs="Times New Roman"/>
        </w:rPr>
        <w:t xml:space="preserve"> </w:t>
      </w:r>
      <w:r w:rsidR="009C3EB5" w:rsidRPr="007904DC">
        <w:rPr>
          <w:rFonts w:ascii="Book Antiqua" w:hAnsi="Book Antiqua" w:cs="Times New Roman"/>
        </w:rPr>
        <w:t xml:space="preserve">orthopaedic surgeons, </w:t>
      </w:r>
      <w:r w:rsidR="00797470" w:rsidRPr="007904DC">
        <w:rPr>
          <w:rFonts w:ascii="Book Antiqua" w:hAnsi="Book Antiqua" w:cs="Times New Roman"/>
        </w:rPr>
        <w:t>22</w:t>
      </w:r>
      <w:r w:rsidR="00C068D8" w:rsidRPr="007904DC">
        <w:rPr>
          <w:rFonts w:ascii="Book Antiqua" w:hAnsi="Book Antiqua" w:cs="Times New Roman"/>
        </w:rPr>
        <w:t>% of the top influencers were not</w:t>
      </w:r>
      <w:r w:rsidR="0002609C" w:rsidRPr="007904DC">
        <w:rPr>
          <w:rFonts w:ascii="Book Antiqua" w:hAnsi="Book Antiqua" w:cs="Times New Roman"/>
        </w:rPr>
        <w:t>, including 3 of the top 10</w:t>
      </w:r>
      <w:r w:rsidR="00943E09" w:rsidRPr="007904DC">
        <w:rPr>
          <w:rFonts w:ascii="Book Antiqua" w:hAnsi="Book Antiqua" w:cs="Times New Roman"/>
        </w:rPr>
        <w:t xml:space="preserve"> influencers</w:t>
      </w:r>
      <w:r w:rsidR="009B30E5" w:rsidRPr="007904DC">
        <w:rPr>
          <w:rFonts w:ascii="Book Antiqua" w:hAnsi="Book Antiqua" w:cs="Times New Roman"/>
        </w:rPr>
        <w:t xml:space="preserve">. </w:t>
      </w:r>
      <w:r w:rsidR="00772EAB" w:rsidRPr="007904DC">
        <w:rPr>
          <w:rFonts w:ascii="Book Antiqua" w:hAnsi="Book Antiqua" w:cs="Times New Roman"/>
        </w:rPr>
        <w:t>Furthermore</w:t>
      </w:r>
      <w:r w:rsidR="00FB653A" w:rsidRPr="007904DC">
        <w:rPr>
          <w:rFonts w:ascii="Book Antiqua" w:hAnsi="Book Antiqua" w:cs="Times New Roman"/>
        </w:rPr>
        <w:t xml:space="preserve">, several of these influencers were </w:t>
      </w:r>
      <w:proofErr w:type="gramStart"/>
      <w:r w:rsidR="00FB653A" w:rsidRPr="007904DC">
        <w:rPr>
          <w:rFonts w:ascii="Book Antiqua" w:hAnsi="Book Antiqua" w:cs="Times New Roman"/>
        </w:rPr>
        <w:t>commercially-affiliated</w:t>
      </w:r>
      <w:proofErr w:type="gramEnd"/>
      <w:r w:rsidR="00FB653A" w:rsidRPr="007904DC">
        <w:rPr>
          <w:rFonts w:ascii="Book Antiqua" w:hAnsi="Book Antiqua" w:cs="Times New Roman"/>
        </w:rPr>
        <w:t>.</w:t>
      </w:r>
      <w:r w:rsidR="00A5584C" w:rsidRPr="007904DC">
        <w:rPr>
          <w:rFonts w:ascii="Book Antiqua" w:hAnsi="Book Antiqua" w:cs="Times New Roman"/>
        </w:rPr>
        <w:t xml:space="preserve"> </w:t>
      </w:r>
      <w:r w:rsidR="004D23C9" w:rsidRPr="007904DC">
        <w:rPr>
          <w:rFonts w:ascii="Book Antiqua" w:hAnsi="Book Antiqua" w:cs="Times New Roman"/>
        </w:rPr>
        <w:t>Given the potential for these individuals to influence our patient</w:t>
      </w:r>
      <w:r w:rsidR="00D4128C" w:rsidRPr="007904DC">
        <w:rPr>
          <w:rFonts w:ascii="Book Antiqua" w:hAnsi="Book Antiqua" w:cs="Times New Roman"/>
        </w:rPr>
        <w:t>s’</w:t>
      </w:r>
      <w:r w:rsidR="004D23C9" w:rsidRPr="007904DC">
        <w:rPr>
          <w:rFonts w:ascii="Book Antiqua" w:hAnsi="Book Antiqua" w:cs="Times New Roman"/>
        </w:rPr>
        <w:t xml:space="preserve"> </w:t>
      </w:r>
      <w:r w:rsidR="000F70C8" w:rsidRPr="007904DC">
        <w:rPr>
          <w:rFonts w:ascii="Book Antiqua" w:hAnsi="Book Antiqua" w:cs="Times New Roman"/>
        </w:rPr>
        <w:t xml:space="preserve">perceptions and expectations, it is </w:t>
      </w:r>
      <w:r w:rsidR="00C906E0" w:rsidRPr="007904DC">
        <w:rPr>
          <w:rFonts w:ascii="Book Antiqua" w:hAnsi="Book Antiqua" w:cs="Times New Roman"/>
        </w:rPr>
        <w:t xml:space="preserve">important </w:t>
      </w:r>
      <w:r w:rsidR="00272BDB" w:rsidRPr="007904DC">
        <w:rPr>
          <w:rFonts w:ascii="Book Antiqua" w:hAnsi="Book Antiqua" w:cs="Times New Roman"/>
        </w:rPr>
        <w:t xml:space="preserve">to be aware </w:t>
      </w:r>
      <w:r w:rsidR="008A1A99" w:rsidRPr="007904DC">
        <w:rPr>
          <w:rFonts w:ascii="Book Antiqua" w:hAnsi="Book Antiqua" w:cs="Times New Roman"/>
        </w:rPr>
        <w:t>of what patients may encounter</w:t>
      </w:r>
      <w:r w:rsidR="004F2964" w:rsidRPr="007904DC">
        <w:rPr>
          <w:rFonts w:ascii="Book Antiqua" w:hAnsi="Book Antiqua" w:cs="Times New Roman"/>
        </w:rPr>
        <w:t xml:space="preserve"> online</w:t>
      </w:r>
      <w:r w:rsidR="00C11007" w:rsidRPr="007904DC">
        <w:rPr>
          <w:rFonts w:ascii="Book Antiqua" w:hAnsi="Book Antiqua" w:cs="Times New Roman"/>
        </w:rPr>
        <w:t xml:space="preserve">. It is also </w:t>
      </w:r>
      <w:r w:rsidR="008A1A99" w:rsidRPr="007904DC">
        <w:rPr>
          <w:rFonts w:ascii="Book Antiqua" w:hAnsi="Book Antiqua" w:cs="Times New Roman"/>
        </w:rPr>
        <w:t>vital</w:t>
      </w:r>
      <w:r w:rsidR="00C11007" w:rsidRPr="007904DC">
        <w:rPr>
          <w:rFonts w:ascii="Book Antiqua" w:hAnsi="Book Antiqua" w:cs="Times New Roman"/>
        </w:rPr>
        <w:t xml:space="preserve"> for us as orthopaedic surgeons to be cognizant of </w:t>
      </w:r>
      <w:r w:rsidR="00362775" w:rsidRPr="007904DC">
        <w:rPr>
          <w:rFonts w:ascii="Book Antiqua" w:hAnsi="Book Antiqua" w:cs="Times New Roman"/>
        </w:rPr>
        <w:t xml:space="preserve">the impact </w:t>
      </w:r>
      <w:r w:rsidR="009C48C1" w:rsidRPr="007904DC">
        <w:rPr>
          <w:rFonts w:ascii="Book Antiqua" w:hAnsi="Book Antiqua" w:cs="Times New Roman"/>
        </w:rPr>
        <w:t>that</w:t>
      </w:r>
      <w:r w:rsidR="004F2964" w:rsidRPr="007904DC">
        <w:rPr>
          <w:rFonts w:ascii="Book Antiqua" w:hAnsi="Book Antiqua" w:cs="Times New Roman"/>
        </w:rPr>
        <w:t xml:space="preserve"> </w:t>
      </w:r>
      <w:r w:rsidR="00C11007" w:rsidRPr="007904DC">
        <w:rPr>
          <w:rFonts w:ascii="Book Antiqua" w:hAnsi="Book Antiqua" w:cs="Times New Roman"/>
        </w:rPr>
        <w:t>who, and how, we engage with others</w:t>
      </w:r>
      <w:r w:rsidR="00772EAB" w:rsidRPr="007904DC">
        <w:rPr>
          <w:rFonts w:ascii="Book Antiqua" w:hAnsi="Book Antiqua" w:cs="Times New Roman"/>
        </w:rPr>
        <w:t xml:space="preserve"> through social media</w:t>
      </w:r>
      <w:r w:rsidR="006E150E">
        <w:rPr>
          <w:rFonts w:ascii="Book Antiqua" w:hAnsi="Book Antiqua" w:cs="Times New Roman"/>
        </w:rPr>
        <w:t>-</w:t>
      </w:r>
      <w:r w:rsidR="008A1A99" w:rsidRPr="007904DC">
        <w:rPr>
          <w:rFonts w:ascii="Book Antiqua" w:hAnsi="Book Antiqua" w:cs="Times New Roman"/>
        </w:rPr>
        <w:t>especially commercial entities</w:t>
      </w:r>
      <w:r w:rsidR="006E150E">
        <w:rPr>
          <w:rFonts w:ascii="Book Antiqua" w:hAnsi="Book Antiqua" w:cs="Times New Roman"/>
        </w:rPr>
        <w:t>-</w:t>
      </w:r>
      <w:r w:rsidR="00377D79" w:rsidRPr="007904DC">
        <w:rPr>
          <w:rFonts w:ascii="Book Antiqua" w:hAnsi="Book Antiqua" w:cs="Times New Roman"/>
        </w:rPr>
        <w:t>can have.</w:t>
      </w:r>
      <w:r w:rsidR="007F43C6" w:rsidRPr="007904DC">
        <w:rPr>
          <w:rFonts w:ascii="Book Antiqua" w:hAnsi="Book Antiqua" w:cs="Times New Roman"/>
        </w:rPr>
        <w:t xml:space="preserve"> To be a top influencer</w:t>
      </w:r>
      <w:r w:rsidR="00DF531F" w:rsidRPr="007904DC">
        <w:rPr>
          <w:rFonts w:ascii="Book Antiqua" w:hAnsi="Book Antiqua" w:cs="Times New Roman"/>
        </w:rPr>
        <w:t xml:space="preserve"> within </w:t>
      </w:r>
      <w:proofErr w:type="spellStart"/>
      <w:r w:rsidR="00DF531F" w:rsidRPr="007904DC">
        <w:rPr>
          <w:rFonts w:ascii="Book Antiqua" w:hAnsi="Book Antiqua" w:cs="Times New Roman"/>
        </w:rPr>
        <w:t>orthopaedics</w:t>
      </w:r>
      <w:proofErr w:type="spellEnd"/>
      <w:r w:rsidR="007F43C6" w:rsidRPr="007904DC">
        <w:rPr>
          <w:rFonts w:ascii="Book Antiqua" w:hAnsi="Book Antiqua" w:cs="Times New Roman"/>
        </w:rPr>
        <w:t xml:space="preserve">, these </w:t>
      </w:r>
      <w:r w:rsidR="00C621A9" w:rsidRPr="007904DC">
        <w:rPr>
          <w:rFonts w:ascii="Book Antiqua" w:hAnsi="Book Antiqua" w:cs="Times New Roman"/>
        </w:rPr>
        <w:t xml:space="preserve">non-medical </w:t>
      </w:r>
      <w:r w:rsidR="007F43C6" w:rsidRPr="007904DC">
        <w:rPr>
          <w:rFonts w:ascii="Book Antiqua" w:hAnsi="Book Antiqua" w:cs="Times New Roman"/>
        </w:rPr>
        <w:t xml:space="preserve">accounts are </w:t>
      </w:r>
      <w:r w:rsidR="006E0064" w:rsidRPr="007904DC">
        <w:rPr>
          <w:rFonts w:ascii="Book Antiqua" w:hAnsi="Book Antiqua" w:cs="Times New Roman"/>
        </w:rPr>
        <w:t>almost requisitely</w:t>
      </w:r>
      <w:r w:rsidR="007F43C6" w:rsidRPr="007904DC">
        <w:rPr>
          <w:rFonts w:ascii="Book Antiqua" w:hAnsi="Book Antiqua" w:cs="Times New Roman"/>
        </w:rPr>
        <w:t xml:space="preserve"> </w:t>
      </w:r>
      <w:r w:rsidR="00C621A9" w:rsidRPr="007904DC">
        <w:rPr>
          <w:rFonts w:ascii="Book Antiqua" w:hAnsi="Book Antiqua" w:cs="Times New Roman"/>
        </w:rPr>
        <w:t xml:space="preserve">engaged by those </w:t>
      </w:r>
      <w:r w:rsidR="00D523D8" w:rsidRPr="007904DC">
        <w:rPr>
          <w:rFonts w:ascii="Book Antiqua" w:hAnsi="Book Antiqua" w:cs="Times New Roman"/>
        </w:rPr>
        <w:t>with</w:t>
      </w:r>
      <w:r w:rsidR="00C621A9" w:rsidRPr="007904DC">
        <w:rPr>
          <w:rFonts w:ascii="Book Antiqua" w:hAnsi="Book Antiqua" w:cs="Times New Roman"/>
        </w:rPr>
        <w:t>in our profession</w:t>
      </w:r>
      <w:r w:rsidR="00647C90" w:rsidRPr="007904DC">
        <w:rPr>
          <w:rFonts w:ascii="Book Antiqua" w:hAnsi="Book Antiqua" w:cs="Times New Roman"/>
        </w:rPr>
        <w:t xml:space="preserve"> on a regular basis</w:t>
      </w:r>
      <w:r w:rsidR="00C621A9" w:rsidRPr="007904DC">
        <w:rPr>
          <w:rFonts w:ascii="Book Antiqua" w:hAnsi="Book Antiqua" w:cs="Times New Roman"/>
        </w:rPr>
        <w:t>.</w:t>
      </w:r>
      <w:r w:rsidR="007F0B96" w:rsidRPr="007904DC">
        <w:rPr>
          <w:rFonts w:ascii="Book Antiqua" w:hAnsi="Book Antiqua"/>
        </w:rPr>
        <w:t xml:space="preserve"> </w:t>
      </w:r>
      <w:r w:rsidR="00AA145C" w:rsidRPr="007904DC">
        <w:rPr>
          <w:rFonts w:ascii="Book Antiqua" w:hAnsi="Book Antiqua" w:cs="Times New Roman"/>
        </w:rPr>
        <w:t>Nonetheless</w:t>
      </w:r>
      <w:r w:rsidR="003B770E" w:rsidRPr="007904DC">
        <w:rPr>
          <w:rFonts w:ascii="Book Antiqua" w:hAnsi="Book Antiqua" w:cs="Times New Roman"/>
        </w:rPr>
        <w:t>, i</w:t>
      </w:r>
      <w:r w:rsidR="007F0B96" w:rsidRPr="007904DC">
        <w:rPr>
          <w:rFonts w:ascii="Book Antiqua" w:hAnsi="Book Antiqua" w:cs="Times New Roman"/>
        </w:rPr>
        <w:t>dentifying the existence of these influencers is important so that orthopedic surgeons can continue to build influence and control the conversation about the specialty.</w:t>
      </w:r>
    </w:p>
    <w:p w14:paraId="7CC295EF" w14:textId="77777777" w:rsidR="00281919" w:rsidRPr="007904DC" w:rsidRDefault="00281919" w:rsidP="00281919">
      <w:pPr>
        <w:spacing w:line="360" w:lineRule="auto"/>
        <w:jc w:val="both"/>
        <w:rPr>
          <w:rFonts w:ascii="Book Antiqua" w:hAnsi="Book Antiqua" w:cs="Times New Roman"/>
        </w:rPr>
      </w:pPr>
    </w:p>
    <w:p w14:paraId="296BB380" w14:textId="77777777" w:rsidR="00A93FA8" w:rsidRPr="00281919" w:rsidRDefault="00A93FA8" w:rsidP="007904DC">
      <w:pPr>
        <w:spacing w:line="360" w:lineRule="auto"/>
        <w:jc w:val="both"/>
        <w:rPr>
          <w:rFonts w:ascii="Book Antiqua" w:hAnsi="Book Antiqua" w:cs="Times New Roman"/>
          <w:b/>
          <w:bCs/>
          <w:i/>
        </w:rPr>
      </w:pPr>
      <w:r w:rsidRPr="00281919">
        <w:rPr>
          <w:rFonts w:ascii="Book Antiqua" w:hAnsi="Book Antiqua" w:cs="Times New Roman"/>
          <w:b/>
          <w:bCs/>
          <w:i/>
        </w:rPr>
        <w:t>Limitations</w:t>
      </w:r>
    </w:p>
    <w:p w14:paraId="11189F2C" w14:textId="4607216B" w:rsidR="00562514" w:rsidRDefault="006E6209" w:rsidP="007904DC">
      <w:pPr>
        <w:spacing w:line="360" w:lineRule="auto"/>
        <w:jc w:val="both"/>
        <w:rPr>
          <w:rFonts w:ascii="Book Antiqua" w:hAnsi="Book Antiqua" w:cs="Times New Roman"/>
        </w:rPr>
      </w:pPr>
      <w:r w:rsidRPr="007904DC">
        <w:rPr>
          <w:rFonts w:ascii="Book Antiqua" w:hAnsi="Book Antiqua" w:cs="Times New Roman"/>
        </w:rPr>
        <w:t xml:space="preserve">A particular strength of this study was the examination of social media </w:t>
      </w:r>
      <w:r w:rsidRPr="00A20493">
        <w:rPr>
          <w:rFonts w:ascii="Book Antiqua" w:hAnsi="Book Antiqua" w:cs="Times New Roman"/>
          <w:iCs/>
        </w:rPr>
        <w:t>influence</w:t>
      </w:r>
      <w:r w:rsidRPr="007904DC">
        <w:rPr>
          <w:rFonts w:ascii="Book Antiqua" w:hAnsi="Book Antiqua" w:cs="Times New Roman"/>
        </w:rPr>
        <w:t xml:space="preserve">, rather than stand-alone metrics such as top tweets or followers. </w:t>
      </w:r>
      <w:r w:rsidR="00AA145C" w:rsidRPr="007904DC">
        <w:rPr>
          <w:rFonts w:ascii="Book Antiqua" w:hAnsi="Book Antiqua" w:cs="Times New Roman"/>
        </w:rPr>
        <w:t>Nevertheless</w:t>
      </w:r>
      <w:r w:rsidR="00D5206A" w:rsidRPr="007904DC">
        <w:rPr>
          <w:rFonts w:ascii="Book Antiqua" w:hAnsi="Book Antiqua" w:cs="Times New Roman"/>
        </w:rPr>
        <w:t>, an inherent weakness to any study of influence or impact (</w:t>
      </w:r>
      <w:r w:rsidR="00D5206A" w:rsidRPr="00A20493">
        <w:rPr>
          <w:rFonts w:ascii="Book Antiqua" w:hAnsi="Book Antiqua" w:cs="Times New Roman"/>
          <w:i/>
          <w:iCs/>
        </w:rPr>
        <w:t>e.g</w:t>
      </w:r>
      <w:r w:rsidR="00D5206A" w:rsidRPr="007904DC">
        <w:rPr>
          <w:rFonts w:ascii="Book Antiqua" w:hAnsi="Book Antiqua" w:cs="Times New Roman"/>
        </w:rPr>
        <w:t xml:space="preserve">., </w:t>
      </w:r>
      <w:r w:rsidR="00D5206A" w:rsidRPr="007904DC">
        <w:rPr>
          <w:rFonts w:ascii="Book Antiqua" w:hAnsi="Book Antiqua" w:cs="Times New Roman"/>
          <w:i/>
        </w:rPr>
        <w:t>h</w:t>
      </w:r>
      <w:r w:rsidR="00D5206A" w:rsidRPr="007904DC">
        <w:rPr>
          <w:rFonts w:ascii="Book Antiqua" w:hAnsi="Book Antiqua" w:cs="Times New Roman"/>
        </w:rPr>
        <w:t xml:space="preserve">-index) is the use of a proprietary algorithm, in this case the Right Relevance API. It is possible other </w:t>
      </w:r>
      <w:r w:rsidR="00D5206A" w:rsidRPr="007904DC">
        <w:rPr>
          <w:rFonts w:ascii="Book Antiqua" w:hAnsi="Book Antiqua" w:cs="Times New Roman"/>
        </w:rPr>
        <w:lastRenderedPageBreak/>
        <w:t xml:space="preserve">algorithms would assign different weights to </w:t>
      </w:r>
      <w:r w:rsidR="00772EAB" w:rsidRPr="007904DC">
        <w:rPr>
          <w:rFonts w:ascii="Book Antiqua" w:hAnsi="Book Antiqua" w:cs="Times New Roman"/>
        </w:rPr>
        <w:t>certain</w:t>
      </w:r>
      <w:r w:rsidR="00D5206A" w:rsidRPr="007904DC">
        <w:rPr>
          <w:rFonts w:ascii="Book Antiqua" w:hAnsi="Book Antiqua" w:cs="Times New Roman"/>
        </w:rPr>
        <w:t xml:space="preserve"> variables of impact and thus arrive at slightly different results. However, we chose the Right Relevance API specifically because it uses sophisticated algorithms that account for engagement and connections to other influencers within the field, in addition to more simple metrics such as number of followers or retweets, helping to arrive at a truer value of influence. Given our knowledge of many of the names on the list from using social media for </w:t>
      </w:r>
      <w:proofErr w:type="spellStart"/>
      <w:r w:rsidR="00D5206A" w:rsidRPr="007904DC">
        <w:rPr>
          <w:rFonts w:ascii="Book Antiqua" w:hAnsi="Book Antiqua" w:cs="Times New Roman"/>
        </w:rPr>
        <w:t>orthopaedics</w:t>
      </w:r>
      <w:proofErr w:type="spellEnd"/>
      <w:r w:rsidR="00D5206A" w:rsidRPr="007904DC">
        <w:rPr>
          <w:rFonts w:ascii="Book Antiqua" w:hAnsi="Book Antiqua" w:cs="Times New Roman"/>
        </w:rPr>
        <w:t xml:space="preserve">, reading the </w:t>
      </w:r>
      <w:proofErr w:type="spellStart"/>
      <w:r w:rsidR="00D5206A" w:rsidRPr="007904DC">
        <w:rPr>
          <w:rFonts w:ascii="Book Antiqua" w:hAnsi="Book Antiqua" w:cs="Times New Roman"/>
        </w:rPr>
        <w:t>orthopaedic</w:t>
      </w:r>
      <w:proofErr w:type="spellEnd"/>
      <w:r w:rsidR="00D5206A" w:rsidRPr="007904DC">
        <w:rPr>
          <w:rFonts w:ascii="Book Antiqua" w:hAnsi="Book Antiqua" w:cs="Times New Roman"/>
        </w:rPr>
        <w:t xml:space="preserve"> literature, and attending conferences, coupled with the high </w:t>
      </w:r>
      <w:r w:rsidR="00D5206A" w:rsidRPr="007904DC">
        <w:rPr>
          <w:rFonts w:ascii="Book Antiqua" w:hAnsi="Book Antiqua" w:cs="Times New Roman"/>
          <w:i/>
        </w:rPr>
        <w:t>h</w:t>
      </w:r>
      <w:r w:rsidR="00D5206A" w:rsidRPr="007904DC">
        <w:rPr>
          <w:rFonts w:ascii="Book Antiqua" w:hAnsi="Book Antiqua" w:cs="Times New Roman"/>
        </w:rPr>
        <w:t>-index scores of the top influencers in this study, we are confident this list does represent the majority of the top social media influencers in orthopaedic surgery. Next</w:t>
      </w:r>
      <w:r w:rsidR="00E40699" w:rsidRPr="007904DC">
        <w:rPr>
          <w:rFonts w:ascii="Book Antiqua" w:hAnsi="Book Antiqua" w:cs="Times New Roman"/>
        </w:rPr>
        <w:t xml:space="preserve">, these results </w:t>
      </w:r>
      <w:r w:rsidR="003B03AC" w:rsidRPr="007904DC">
        <w:rPr>
          <w:rFonts w:ascii="Book Antiqua" w:hAnsi="Book Antiqua" w:cs="Times New Roman"/>
        </w:rPr>
        <w:t xml:space="preserve">only </w:t>
      </w:r>
      <w:r w:rsidR="00E40699" w:rsidRPr="007904DC">
        <w:rPr>
          <w:rFonts w:ascii="Book Antiqua" w:hAnsi="Book Antiqua" w:cs="Times New Roman"/>
        </w:rPr>
        <w:t xml:space="preserve">represent </w:t>
      </w:r>
      <w:r w:rsidR="003B03AC" w:rsidRPr="007904DC">
        <w:rPr>
          <w:rFonts w:ascii="Book Antiqua" w:hAnsi="Book Antiqua" w:cs="Times New Roman"/>
        </w:rPr>
        <w:t>a single time point</w:t>
      </w:r>
      <w:r w:rsidR="00D5206A" w:rsidRPr="007904DC">
        <w:rPr>
          <w:rFonts w:ascii="Book Antiqua" w:hAnsi="Book Antiqua" w:cs="Times New Roman"/>
        </w:rPr>
        <w:t>. I</w:t>
      </w:r>
      <w:r w:rsidR="002C25A2" w:rsidRPr="007904DC">
        <w:rPr>
          <w:rFonts w:ascii="Book Antiqua" w:hAnsi="Book Antiqua" w:cs="Times New Roman"/>
        </w:rPr>
        <w:t xml:space="preserve">n contrast to </w:t>
      </w:r>
      <w:r w:rsidR="001F7D5C" w:rsidRPr="007904DC">
        <w:rPr>
          <w:rFonts w:ascii="Book Antiqua" w:hAnsi="Book Antiqua" w:cs="Times New Roman"/>
        </w:rPr>
        <w:t>many</w:t>
      </w:r>
      <w:r w:rsidR="002C25A2" w:rsidRPr="007904DC">
        <w:rPr>
          <w:rFonts w:ascii="Book Antiqua" w:hAnsi="Book Antiqua" w:cs="Times New Roman"/>
        </w:rPr>
        <w:t xml:space="preserve"> online studies where </w:t>
      </w:r>
      <w:r w:rsidR="00D5206A" w:rsidRPr="007904DC">
        <w:rPr>
          <w:rFonts w:ascii="Book Antiqua" w:hAnsi="Book Antiqua" w:cs="Times New Roman"/>
        </w:rPr>
        <w:t>results may vary on a daily basi</w:t>
      </w:r>
      <w:r w:rsidR="002C25A2" w:rsidRPr="007904DC">
        <w:rPr>
          <w:rFonts w:ascii="Book Antiqua" w:hAnsi="Book Antiqua" w:cs="Times New Roman"/>
        </w:rPr>
        <w:t xml:space="preserve">s, </w:t>
      </w:r>
      <w:r w:rsidR="00D5206A" w:rsidRPr="007904DC">
        <w:rPr>
          <w:rFonts w:ascii="Book Antiqua" w:hAnsi="Book Antiqua" w:cs="Times New Roman"/>
        </w:rPr>
        <w:t xml:space="preserve">however, </w:t>
      </w:r>
      <w:r w:rsidR="00F95D0F" w:rsidRPr="007904DC">
        <w:rPr>
          <w:rFonts w:ascii="Book Antiqua" w:hAnsi="Book Antiqua" w:cs="Times New Roman"/>
        </w:rPr>
        <w:t xml:space="preserve">influence is </w:t>
      </w:r>
      <w:r w:rsidR="002C25A2" w:rsidRPr="007904DC">
        <w:rPr>
          <w:rFonts w:ascii="Book Antiqua" w:hAnsi="Book Antiqua" w:cs="Times New Roman"/>
        </w:rPr>
        <w:t>an integral of social media impact</w:t>
      </w:r>
      <w:r w:rsidR="00A74932" w:rsidRPr="007904DC">
        <w:rPr>
          <w:rFonts w:ascii="Book Antiqua" w:hAnsi="Book Antiqua" w:cs="Times New Roman"/>
        </w:rPr>
        <w:t xml:space="preserve"> over time</w:t>
      </w:r>
      <w:r w:rsidR="002C25A2" w:rsidRPr="007904DC">
        <w:rPr>
          <w:rFonts w:ascii="Book Antiqua" w:hAnsi="Book Antiqua" w:cs="Times New Roman"/>
        </w:rPr>
        <w:t xml:space="preserve">, requiring an extended time to build, and thus </w:t>
      </w:r>
      <w:r w:rsidR="00A74932" w:rsidRPr="007904DC">
        <w:rPr>
          <w:rFonts w:ascii="Book Antiqua" w:hAnsi="Book Antiqua" w:cs="Times New Roman"/>
        </w:rPr>
        <w:t xml:space="preserve">is </w:t>
      </w:r>
      <w:r w:rsidR="002C25A2" w:rsidRPr="007904DC">
        <w:rPr>
          <w:rFonts w:ascii="Book Antiqua" w:hAnsi="Book Antiqua" w:cs="Times New Roman"/>
        </w:rPr>
        <w:t xml:space="preserve">subject to </w:t>
      </w:r>
      <w:r w:rsidR="00A74932" w:rsidRPr="007904DC">
        <w:rPr>
          <w:rFonts w:ascii="Book Antiqua" w:hAnsi="Book Antiqua" w:cs="Times New Roman"/>
        </w:rPr>
        <w:t xml:space="preserve">significantly </w:t>
      </w:r>
      <w:r w:rsidR="002C25A2" w:rsidRPr="007904DC">
        <w:rPr>
          <w:rFonts w:ascii="Book Antiqua" w:hAnsi="Book Antiqua" w:cs="Times New Roman"/>
        </w:rPr>
        <w:t>less variability over time</w:t>
      </w:r>
      <w:r w:rsidR="00163315" w:rsidRPr="007904DC">
        <w:rPr>
          <w:rFonts w:ascii="Book Antiqua" w:hAnsi="Book Antiqua" w:cs="Times New Roman"/>
        </w:rPr>
        <w:t xml:space="preserve">. </w:t>
      </w:r>
      <w:r w:rsidR="00974805" w:rsidRPr="007904DC">
        <w:rPr>
          <w:rFonts w:ascii="Book Antiqua" w:hAnsi="Book Antiqua" w:cs="Times New Roman"/>
        </w:rPr>
        <w:t>Additionally, t</w:t>
      </w:r>
      <w:r w:rsidR="00562514" w:rsidRPr="007904DC">
        <w:rPr>
          <w:rFonts w:ascii="Book Antiqua" w:hAnsi="Book Antiqua" w:cs="Times New Roman"/>
        </w:rPr>
        <w:t xml:space="preserve">hese results are limited to a single social media platform. However, Twitter has been shown to </w:t>
      </w:r>
      <w:r w:rsidR="006F62E8" w:rsidRPr="007904DC">
        <w:rPr>
          <w:rFonts w:ascii="Book Antiqua" w:hAnsi="Book Antiqua" w:cs="Times New Roman"/>
        </w:rPr>
        <w:t xml:space="preserve">be </w:t>
      </w:r>
      <w:r w:rsidR="001D6B7C" w:rsidRPr="007904DC">
        <w:rPr>
          <w:rFonts w:ascii="Book Antiqua" w:hAnsi="Book Antiqua" w:cs="Times New Roman"/>
        </w:rPr>
        <w:t>particularly conducive to medical d</w:t>
      </w:r>
      <w:r w:rsidR="00D5206A" w:rsidRPr="007904DC">
        <w:rPr>
          <w:rFonts w:ascii="Book Antiqua" w:hAnsi="Book Antiqua" w:cs="Times New Roman"/>
        </w:rPr>
        <w:t>i</w:t>
      </w:r>
      <w:r w:rsidR="001D6B7C" w:rsidRPr="007904DC">
        <w:rPr>
          <w:rFonts w:ascii="Book Antiqua" w:hAnsi="Book Antiqua" w:cs="Times New Roman"/>
        </w:rPr>
        <w:t>scussion</w:t>
      </w:r>
      <w:r w:rsidR="006F62E8" w:rsidRPr="007904DC">
        <w:rPr>
          <w:rFonts w:ascii="Book Antiqua" w:hAnsi="Book Antiqua" w:cs="Times New Roman"/>
        </w:rPr>
        <w:fldChar w:fldCharType="begin" w:fldLock="1"/>
      </w:r>
      <w:r w:rsidR="00292CDA" w:rsidRPr="007904DC">
        <w:rPr>
          <w:rFonts w:ascii="Book Antiqua" w:hAnsi="Book Antiqua" w:cs="Times New Roman"/>
        </w:rPr>
        <w:instrText>ADDIN CSL_CITATION {"citationItems":[{"id":"ITEM-1","itemData":{"DOI":"10.1093/asj/sjy024","ISSN":"1090-820X","PMID":"29518179","author":[{"dropping-particle":"","family":"Chandawarkar","given":"Akash A","non-dropping-particle":"","parse-names":false,"suffix":""},{"dropping-particle":"","family":"Gould","given":"Daniel J","non-dropping-particle":"","parse-names":false,"suffix":""},{"dropping-particle":"","family":"Grant Stevens","given":"W","non-dropping-particle":"","parse-names":false,"suffix":""}],"container-title":"Aesthetic Surgery Journal","id":"ITEM-1","issue":"May","issued":{"date-parts":[["2018"]]},"page":"1-5","title":"The Top 100 Social Media Influencers in Plastic Surgery on Twitter: Who Should You Be Following?","type":"article-journal"},"uris":["http://www.mendeley.com/documents/?uuid=d7fddf09-9475-4952-8c4f-5b8071921c23"]},{"id":"ITEM-2","itemData":{"DOI":"10.1016/j.jss.2018.03.049","ISSN":"00224804","PMID":"29622401","abstract":"Social media, Twitter in particular, has emerged as an essential tool for surgeons. In the realm of academic surgery, it enables surgeons to advance the core values of academic surgery, as outlined by the Association for Academic Surgery: inclusion, leadership, innovation, scholarship, and mentorship. This article details the ways in which surgeons are using Twitter to embody these values and how the Twitter account for the Association of Academic Surgeons accomplishes its goal of inspiring and developing young academic surgeons.","author":[{"dropping-particle":"","family":"Logghe","given":"Heather J.","non-dropping-particle":"","parse-names":false,"suffix":""},{"dropping-particle":"V.","family":"Selby","given":"Luke","non-dropping-particle":"","parse-names":false,"suffix":""},{"dropping-particle":"","family":"Boeck","given":"Marissa A.","non-dropping-particle":"","parse-names":false,"suffix":""},{"dropping-particle":"","family":"Stamp","given":"Nikki L.","non-dropping-particle":"","parse-names":false,"suffix":""},{"dropping-particle":"","family":"Chuen","given":"Jason","non-dropping-particle":"","parse-names":false,"suffix":""},{"dropping-particle":"","family":"Jones","given":"Christian","non-dropping-particle":"","parse-names":false,"suffix":""}],"container-title":"Journal of Surgical Research","id":"ITEM-2","issued":{"date-parts":[["2018"]]},"page":"viii-xii","publisher":"Elsevier Inc","title":"The academic tweet: Twitter as a tool to advance academic surgery","type":"article-journal","volume":"226"},"uris":["http://www.mendeley.com/documents/?uuid=37dbde40-7988-4d7c-82f9-278058c89b9e"]},{"id":"ITEM-3","itemData":{"DOI":"10.7759/cureus.1931","ISSN":"2168-8184","PMID":"29464138","abstract":"Aim Social media (SoMe) platforms have become leading methods of communication and dissemination of scientific information in the medical community. They allow for immediate discussion and widespread engagement around important topics. It has been hypothesized that the activity on Twitter positively correlates with highly cited articles. The purpose of this study was to analyze the prevalence and activity of Trauma and Orthopaedic Surgery journals on Twitter, with the hypothesis that the impact factor is positively associated with the Twitter usage.","author":[{"dropping-particle":"","family":"Hughes","given":"Hannah","non-dropping-particle":"","parse-names":false,"suffix":""},{"dropping-particle":"","family":"Hughes","given":"Andrew","non-dropping-particle":"","parse-names":false,"suffix":""},{"dropping-particle":"","family":"Murphy","given":"Colin","non-dropping-particle":"","parse-names":false,"suffix":""}],"container-title":"Cureus","id":"ITEM-3","issue":"12","issued":{"date-parts":[["2017"]]},"title":"The Use of Twitter by the Trauma and Orthopaedic Surgery Journals: Twitter Activity, Impact Factor, and Alternative Metrics","type":"article-journal","volume":"9"},"uris":["http://www.mendeley.com/documents/?uuid=9355f1a6-baf3-4732-ab70-7d3db1387c80"]},{"id":"ITEM-4","itemData":{"DOI":"10.2106/JBJS.RVW.16.00059","ISBN":"2329-9185 (Electronic) 2329-9185 (Linking)","ISSN":"23299185","PMID":"28557819","abstract":"BACKGROUND: Researchers are experiencing an innovative shift toward online distribution of their work, and metrics related to online scholarly influence are gaining importance. Our objectives were to determine which types of online activity are most prevalent in orthopaedics, to identify associated factors, and to explore a complementary approach to measuring overall scholarly influence using online activity and conventional citations. METHODS: We performed a systematic review of randomized controlled trials of surgical or nonsurgical interventions in participants with, or at specific risk for, injuries and diseases of the musculoskeletal system. We collected data on online activity in social media, mainstream media, blogs, forums, and other sources from a commercial provider of alternative metric data for medical journals. We tested associations with use of negative binomial regression. RESULTS: We identified 1,697 trials, published between 2011 and 2014, that had a total of 12,995 conventional citations and 15,068 online mentions. The median number of online mentions of each trial was 2 (interquartile range, 0 to 5). Twitter (82%) and Facebook (13%) mentions were the most prevalent types of online activity. Counts of online mentions correlated with conventional citations (r = 0.11, p &lt; 0.01) but accumulated more rapidly. Higher total counts of online mentions were consistently associated with longer time since publication, higher journal impact factor, higher author h-index values, and less risk of bias (p &lt; 0.01 for each). We found the best model fit for a complementary approach by weighting citations and online mentions equally. CONCLUSIONS: Online activity in orthopaedics is dominated by activity on Twitter and Facebook and is associated with increasing time since publication, journal impact factor, and author h-index values, and less risk of bias. Institutions, publishers, funding agencies, and clinicians may consider a complementary approach to measuring scholarly influence that weights online mentions and conventional citations equally.","author":[{"dropping-particle":"","family":"Evaniew","given":"Nathan","non-dropping-particle":"","parse-names":false,"suffix":""},{"dropping-particle":"","family":"Adili","given":"Anthony F.","non-dropping-particle":"","parse-names":false,"suffix":""},{"dropping-particle":"","family":"Ghert","given":"Michelle","non-dropping-particle":"","parse-names":false,"suffix":""},{"dropping-particle":"","family":"Khan","given":"Moin","non-dropping-particle":"","parse-names":false,"suffix":""},{"dropping-particle":"","family":"Madden","given":"Kim","non-dropping-particle":"","parse-names":false,"suffix":""},{"dropping-particle":"","family":"Smith","given":"Christopher","non-dropping-particle":"","parse-names":false,"suffix":""},{"dropping-particle":"","family":"Bhandari","given":"Mohit","non-dropping-particle":"","parse-names":false,"suffix":""}],"container-title":"JBJS Reviews","id":"ITEM-4","issue":"5","issued":{"date-parts":[["2017"]]},"page":"1-10","title":"The Scholarly Influence of Orthopaedic Research According to Conventional and Alternative Metrics A Systematic Review","type":"article-journal","volume":"5"},"uris":["http://www.mendeley.com/documents/?uuid=3f9b7eb9-bff5-4f8a-bbcc-690e70857883"]},{"id":"ITEM-5","itemData":{"DOI":"10.1136/bmj.j4653","ISSN":"17561833","PMID":"29018031","abstract":"The stereotype of the arrogant, white, male surgeon is a barrier to professionals Over the two years since it began1 #ILookLikeASurgeon, an online campaign celebrating women in surgery, has been included in over 150 000 tweets by over 35 000 users, making nearly a billion impressions.2 More importantly, it has brought focus to issues that women and minorities have long understood: the arrogant, white, male surgeon stereotype is a barrier to surgical professionals, and those not fitting this dated mould are less likely to be recognised as part of our distinguished field. Participants using this hashtag have acknowledged both the need to change the image of surgeons, and that there must be no singular image—that the appearance, motivations, and behaviours of surgeons are as varied as humanity. From the single surgeon dad3 to the launch of Women in Surgery Africa,4 diversity has been recognised and applauded, and …","author":[{"dropping-particle":"","family":"Logghe","given":"Heather","non-dropping-particle":"","parse-names":false,"suffix":""},{"dropping-particle":"","family":"Jones","given":"Christian","non-dropping-particle":"","parse-names":false,"suffix":""},{"dropping-particle":"","family":"McCoubrey","given":"Alison","non-dropping-particle":"","parse-names":false,"suffix":""},{"dropping-particle":"","family":"Fitzgerald","given":"Edward","non-dropping-particle":"","parse-names":false,"suffix":""}],"container-title":"BMJ","id":"ITEM-5","issue":"October","issued":{"date-parts":[["2017"]]},"page":"1-2","title":"#ILookLikeASurgeon: Embracing diversity to improve patient outcomes","type":"article-journal","volume":"359"},"uris":["http://www.mendeley.com/documents/?uuid=e8502aff-f722-4603-9ef4-7dd374527e50"]},{"id":"ITEM-6","itemData":{"DOI":"10.1002/bjs.10615","ISSN":"00071323","PMID":"28881004","abstract":"BACKGROUND The use of social media platforms among healthcare professionals is increasing. A Twitter social media campaign promoting the hashtag #colorectalsurgery was launched with the aim of providing a specialty-specific forum to collate discussions and science relevant to an engaged, global community of coloproctologists. This article reviews initial experiences of the early adoption, engagement and utilization of this pilot initiative. METHODS The hashtag #colorectalsurgery was promoted via the online microblogging service Twitter across a 180-day interval. Data on all tweets containing the #colorectalsurgery hashtag were analysed using online analytical tools. Data included total number of tweets, number of views, and user engagement since registration and launch of the campaign. Content of tweet and user demographic analysis was undertaken. RESULTS The number of tweets using #colorectalsurgery grew rapidly following the launch on 24 April 2016; #colorectalsurgery was used in 15</w:instrText>
      </w:r>
      <w:r w:rsidR="00292CDA" w:rsidRPr="007904DC">
        <w:rPr>
          <w:rFonts w:ascii="Times New Roman" w:hAnsi="Times New Roman" w:cs="Times New Roman"/>
        </w:rPr>
        <w:instrText> </w:instrText>
      </w:r>
      <w:r w:rsidR="00292CDA" w:rsidRPr="007904DC">
        <w:rPr>
          <w:rFonts w:ascii="Book Antiqua" w:hAnsi="Book Antiqua" w:cs="Times New Roman"/>
        </w:rPr>
        <w:instrText>708 tweets, which resulted in 65</w:instrText>
      </w:r>
      <w:r w:rsidR="00292CDA" w:rsidRPr="007904DC">
        <w:rPr>
          <w:rFonts w:ascii="Times New Roman" w:hAnsi="Times New Roman" w:cs="Times New Roman"/>
        </w:rPr>
        <w:instrText> </w:instrText>
      </w:r>
      <w:r w:rsidR="00292CDA" w:rsidRPr="007904DC">
        <w:rPr>
          <w:rFonts w:ascii="Book Antiqua" w:hAnsi="Book Antiqua" w:cs="Times New Roman"/>
        </w:rPr>
        <w:instrText>398</w:instrText>
      </w:r>
      <w:r w:rsidR="00292CDA" w:rsidRPr="007904DC">
        <w:rPr>
          <w:rFonts w:ascii="Times New Roman" w:hAnsi="Times New Roman" w:cs="Times New Roman"/>
        </w:rPr>
        <w:instrText> </w:instrText>
      </w:r>
      <w:r w:rsidR="00292CDA" w:rsidRPr="007904DC">
        <w:rPr>
          <w:rFonts w:ascii="Book Antiqua" w:hAnsi="Book Antiqua" w:cs="Times New Roman"/>
        </w:rPr>
        <w:instrText>696 impressions and involved 1863 individual Twitter accounts. Increased volumes of #colorectalsurgery tweets were noted in association with the timing of three major international colorectal surgical conferences, and geographical trends were noted. Some 88·4 per cent of all posts were by male users. The top 25 users by volume of #colorectalsurgery tweets had considerable influence and posted 8023 tweets (51·1 per cent). CONCLUSION Online global communities formed via healthcare-related hashtags, such as #colorectalsurgery, unify social media posts, scientists, surgeons and authors who have an interest in coloproctology. Furthermore, they facilitate greater connectivity among geographically separate users.","author":[{"dropping-particle":"","family":"Brady","given":"R. R. W.","non-dropping-particle":"","parse-names":false,"suffix":""},{"dropping-particle":"","family":"Chapman","given":"S. J.","non-dropping-particle":"","parse-names":false,"suffix":""},{"dropping-particle":"","family":"Atallah","given":"S.","non-dropping-particle":"","parse-names":false,"suffix":""},{"dropping-particle":"","family":"Chand","given":"M.","non-dropping-particle":"","parse-names":false,"suffix":""},{"dropping-particle":"","family":"Mayol","given":"J.","non-dropping-particle":"","parse-names":false,"suffix":""},{"dropping-particle":"","family":"Lacy","given":"A. M.","non-dropping-particle":"","parse-names":false,"suffix":""},{"dropping-particle":"","family":"Wexner","given":"S. D.","non-dropping-particle":"","parse-names":false,"suffix":""}],"container-title":"British Journal of Surgery","id":"ITEM-6","issue":"11","issued":{"date-parts":[["2017"]]},"page":"1470-1476","title":"#Colorectalsurgery","type":"article-journal","volume":"104"},"uris":["http://www.mendeley.com/documents/?uuid=f83f0049-58af-4f02-be9c-b7ba34e5be84"]},{"id":"ITEM-7","itemData":{"DOI":"10.1136/bjsm.2010.080341","ISBN":"1473-0480 (Electronic)\\n0306-3674 (Linking)","ISSN":"03063674","PMID":"21406451","abstract":"BACKGROUND: Twitter is a rapidly growing social networking site (SNS) with approximately 124 million users worldwide. Twitter allows users to post brief messages ('tweets') online, on a range of everyday topics including those dealing with health and wellbeing. Currently, little is known about how tweets are used to convey information relating to specific injuries, such as concussion, that commonly occur in youth sports. OBJECTIVE: The purpose of this study was to analyse the online content of concussion-related tweets on the SNS Twitter, to determine the concept and context of mild traumatic brain injury as it relates to an online population. STUDY DESIGN: A prospective observational study using content analysis. METHODS: Twitter traffic was investigated over a 7-day period in July 2010, using eight concussion-related search terms. From the 3488 tweets identified, 1000 were randomly selected and independently analysed using a customised coding scheme to determine major content themes. RESULTS: The most frequent theme was 'news' (33%) followed by 'sharing personal information/situation' (27%) and 'inferred management' (13%). Demographic data were available for 60% of the sample, with the majority of tweets (82%) originating from the USA, followed by Asia (5%) and the UK (4.5%). CONCLUSION: This study highlights the capacity of Twitter to serve as a powerful broadcast medium for sports concussion information and education.","author":[{"dropping-particle":"","family":"Sullivan","given":"S. John","non-dropping-particle":"","parse-names":false,"suffix":""},{"dropping-particle":"","family":"Schneiders","given":"Anthony G.","non-dropping-particle":"","parse-names":false,"suffix":""},{"dropping-particle":"","family":"Cheang","given":"Choon Wi","non-dropping-particle":"","parse-names":false,"suffix":""},{"dropping-particle":"","family":"Kitto","given":"Emma","non-dropping-particle":"","parse-names":false,"suffix":""},{"dropping-particle":"","family":"Lee","given":"Hopin","non-dropping-particle":"","parse-names":false,"suffix":""},{"dropping-particle":"","family":"Redhead","given":"Jason","non-dropping-particle":"","parse-names":false,"suffix":""},{"dropping-particle":"","family":"Ward","given":"Sarah","non-dropping-particle":"","parse-names":false,"suffix":""},{"dropping-particle":"","family":"Ahmed","given":"Osman H.","non-dropping-particle":"","parse-names":false,"suffix":""},{"dropping-particle":"","family":"McCrory","given":"Paul R.","non-dropping-particle":"","parse-names":false,"suffix":""}],"container-title":"British Journal of Sports Medicine","id":"ITEM-7","issue":"4","issued":{"date-parts":[["2012"]]},"page":"258-263","title":"What's happening? A content analysis of concussion-related traffic on Twitter","type":"article-journal","volume":"46"},"uris":["http://www.mendeley.com/documents/?uuid=c8bc7892-e07e-4e74-a455-cfeab4cda027"]}],"mendeley":{"formattedCitation":"&lt;sup&gt;[3],[13],[15]–[18],[35]&lt;/sup&gt;","manualFormatting":"[3,13,15–18,35]","plainTextFormattedCitation":"[3],[13],[15]–[18],[35]","previouslyFormattedCitation":"&lt;sup&gt;[3],[13],[15]–[18],[35]&lt;/sup&gt;"},"properties":{"noteIndex":0},"schema":"https://github.com/citation-style-language/schema/raw/master/csl-citation.json"}</w:instrText>
      </w:r>
      <w:r w:rsidR="006F62E8" w:rsidRPr="007904DC">
        <w:rPr>
          <w:rFonts w:ascii="Book Antiqua" w:hAnsi="Book Antiqua" w:cs="Times New Roman"/>
        </w:rPr>
        <w:fldChar w:fldCharType="separate"/>
      </w:r>
      <w:r w:rsidR="005A5D4E" w:rsidRPr="007904DC">
        <w:rPr>
          <w:rFonts w:ascii="Book Antiqua" w:hAnsi="Book Antiqua" w:cs="Times New Roman"/>
          <w:noProof/>
          <w:vertAlign w:val="superscript"/>
        </w:rPr>
        <w:t>[3,13</w:t>
      </w:r>
      <w:r w:rsidR="007265DF" w:rsidRPr="007904DC">
        <w:rPr>
          <w:rFonts w:ascii="Book Antiqua" w:hAnsi="Book Antiqua" w:cs="Times New Roman"/>
          <w:noProof/>
          <w:vertAlign w:val="superscript"/>
        </w:rPr>
        <w:t>,</w:t>
      </w:r>
      <w:r w:rsidR="005A5D4E" w:rsidRPr="007904DC">
        <w:rPr>
          <w:rFonts w:ascii="Book Antiqua" w:hAnsi="Book Antiqua" w:cs="Times New Roman"/>
          <w:noProof/>
          <w:vertAlign w:val="superscript"/>
        </w:rPr>
        <w:t>15</w:t>
      </w:r>
      <w:r w:rsidR="00A20493">
        <w:rPr>
          <w:rFonts w:ascii="Book Antiqua" w:hAnsi="Book Antiqua" w:cs="Times New Roman"/>
          <w:noProof/>
          <w:vertAlign w:val="superscript"/>
        </w:rPr>
        <w:t>-</w:t>
      </w:r>
      <w:r w:rsidR="005A5D4E" w:rsidRPr="007904DC">
        <w:rPr>
          <w:rFonts w:ascii="Book Antiqua" w:hAnsi="Book Antiqua" w:cs="Times New Roman"/>
          <w:noProof/>
          <w:vertAlign w:val="superscript"/>
        </w:rPr>
        <w:t>18</w:t>
      </w:r>
      <w:r w:rsidR="007265DF" w:rsidRPr="007904DC">
        <w:rPr>
          <w:rFonts w:ascii="Book Antiqua" w:hAnsi="Book Antiqua" w:cs="Times New Roman"/>
          <w:noProof/>
          <w:vertAlign w:val="superscript"/>
        </w:rPr>
        <w:t>,</w:t>
      </w:r>
      <w:r w:rsidR="005A5D4E" w:rsidRPr="007904DC">
        <w:rPr>
          <w:rFonts w:ascii="Book Antiqua" w:hAnsi="Book Antiqua" w:cs="Times New Roman"/>
          <w:noProof/>
          <w:vertAlign w:val="superscript"/>
        </w:rPr>
        <w:t>35]</w:t>
      </w:r>
      <w:r w:rsidR="006F62E8" w:rsidRPr="007904DC">
        <w:rPr>
          <w:rFonts w:ascii="Book Antiqua" w:hAnsi="Book Antiqua" w:cs="Times New Roman"/>
        </w:rPr>
        <w:fldChar w:fldCharType="end"/>
      </w:r>
      <w:r w:rsidR="006F62E8" w:rsidRPr="007904DC">
        <w:rPr>
          <w:rFonts w:ascii="Book Antiqua" w:hAnsi="Book Antiqua" w:cs="Times New Roman"/>
        </w:rPr>
        <w:t>, as well as host to up to 82% of orthopaedic social media mentions</w:t>
      </w:r>
      <w:r w:rsidR="006F62E8" w:rsidRPr="007904DC">
        <w:rPr>
          <w:rFonts w:ascii="Book Antiqua" w:hAnsi="Book Antiqua" w:cs="Times New Roman"/>
        </w:rPr>
        <w:fldChar w:fldCharType="begin" w:fldLock="1"/>
      </w:r>
      <w:r w:rsidR="005A5D4E" w:rsidRPr="007904DC">
        <w:rPr>
          <w:rFonts w:ascii="Book Antiqua" w:hAnsi="Book Antiqua" w:cs="Times New Roman"/>
        </w:rPr>
        <w:instrText>ADDIN CSL_CITATION {"citationItems":[{"id":"ITEM-1","itemData":{"DOI":"10.2106/JBJS.RVW.16.00059","ISBN":"2329-9185 (Electronic) 2329-9185 (Linking)","ISSN":"23299185","PMID":"28557819","abstract":"BACKGROUND: Researchers are experiencing an innovative shift toward online distribution of their work, and metrics related to online scholarly influence are gaining importance. Our objectives were to determine which types of online activity are most prevalent in orthopaedics, to identify associated factors, and to explore a complementary approach to measuring overall scholarly influence using online activity and conventional citations. METHODS: We performed a systematic review of randomized controlled trials of surgical or nonsurgical interventions in participants with, or at specific risk for, injuries and diseases of the musculoskeletal system. We collected data on online activity in social media, mainstream media, blogs, forums, and other sources from a commercial provider of alternative metric data for medical journals. We tested associations with use of negative binomial regression. RESULTS: We identified 1,697 trials, published between 2011 and 2014, that had a total of 12,995 conventional citations and 15,068 online mentions. The median number of online mentions of each trial was 2 (interquartile range, 0 to 5). Twitter (82%) and Facebook (13%) mentions were the most prevalent types of online activity. Counts of online mentions correlated with conventional citations (r = 0.11, p &lt; 0.01) but accumulated more rapidly. Higher total counts of online mentions were consistently associated with longer time since publication, higher journal impact factor, higher author h-index values, and less risk of bias (p &lt; 0.01 for each). We found the best model fit for a complementary approach by weighting citations and online mentions equally. CONCLUSIONS: Online activity in orthopaedics is dominated by activity on Twitter and Facebook and is associated with increasing time since publication, journal impact factor, and author h-index values, and less risk of bias. Institutions, publishers, funding agencies, and clinicians may consider a complementary approach to measuring scholarly influence that weights online mentions and conventional citations equally.","author":[{"dropping-particle":"","family":"Evaniew","given":"Nathan","non-dropping-particle":"","parse-names":false,"suffix":""},{"dropping-particle":"","family":"Adili","given":"Anthony F.","non-dropping-particle":"","parse-names":false,"suffix":""},{"dropping-particle":"","family":"Ghert","given":"Michelle","non-dropping-particle":"","parse-names":false,"suffix":""},{"dropping-particle":"","family":"Khan","given":"Moin","non-dropping-particle":"","parse-names":false,"suffix":""},{"dropping-particle":"","family":"Madden","given":"Kim","non-dropping-particle":"","parse-names":false,"suffix":""},{"dropping-particle":"","family":"Smith","given":"Christopher","non-dropping-particle":"","parse-names":false,"suffix":""},{"dropping-particle":"","family":"Bhandari","given":"Mohit","non-dropping-particle":"","parse-names":false,"suffix":""}],"container-title":"JBJS Reviews","id":"ITEM-1","issue":"5","issued":{"date-parts":[["2017"]]},"page":"1-10","title":"The Scholarly Influence of Orthopaedic Research According to Conventional and Alternative Metrics A Systematic Review","type":"article-journal","volume":"5"},"uris":["http://www.mendeley.com/documents/?uuid=3f9b7eb9-bff5-4f8a-bbcc-690e70857883"]}],"mendeley":{"formattedCitation":"&lt;sup&gt;[3]&lt;/sup&gt;","plainTextFormattedCitation":"[3]","previouslyFormattedCitation":"&lt;sup&gt;[3]&lt;/sup&gt;"},"properties":{"noteIndex":0},"schema":"https://github.com/citation-style-language/schema/raw/master/csl-citation.json"}</w:instrText>
      </w:r>
      <w:r w:rsidR="006F62E8" w:rsidRPr="007904DC">
        <w:rPr>
          <w:rFonts w:ascii="Book Antiqua" w:hAnsi="Book Antiqua" w:cs="Times New Roman"/>
        </w:rPr>
        <w:fldChar w:fldCharType="separate"/>
      </w:r>
      <w:r w:rsidR="005A5D4E" w:rsidRPr="007904DC">
        <w:rPr>
          <w:rFonts w:ascii="Book Antiqua" w:hAnsi="Book Antiqua" w:cs="Times New Roman"/>
          <w:noProof/>
          <w:vertAlign w:val="superscript"/>
        </w:rPr>
        <w:t>[3]</w:t>
      </w:r>
      <w:r w:rsidR="006F62E8" w:rsidRPr="007904DC">
        <w:rPr>
          <w:rFonts w:ascii="Book Antiqua" w:hAnsi="Book Antiqua" w:cs="Times New Roman"/>
        </w:rPr>
        <w:fldChar w:fldCharType="end"/>
      </w:r>
      <w:r w:rsidR="006F62E8" w:rsidRPr="007904DC">
        <w:rPr>
          <w:rFonts w:ascii="Book Antiqua" w:hAnsi="Book Antiqua" w:cs="Times New Roman"/>
        </w:rPr>
        <w:t>.</w:t>
      </w:r>
      <w:r w:rsidR="003B7C11" w:rsidRPr="007904DC">
        <w:rPr>
          <w:rFonts w:ascii="Book Antiqua" w:hAnsi="Book Antiqua" w:cs="Times New Roman"/>
        </w:rPr>
        <w:t xml:space="preserve"> Moreover, given </w:t>
      </w:r>
      <w:r w:rsidR="004A4A23" w:rsidRPr="007904DC">
        <w:rPr>
          <w:rFonts w:ascii="Book Antiqua" w:hAnsi="Book Antiqua" w:cs="Times New Roman"/>
        </w:rPr>
        <w:t xml:space="preserve">that </w:t>
      </w:r>
      <w:r w:rsidR="003B7C11" w:rsidRPr="007904DC">
        <w:rPr>
          <w:rFonts w:ascii="Book Antiqua" w:hAnsi="Book Antiqua" w:cs="Times New Roman"/>
        </w:rPr>
        <w:t xml:space="preserve">orthopaedic surgeons </w:t>
      </w:r>
      <w:r w:rsidR="004A4A23" w:rsidRPr="007904DC">
        <w:rPr>
          <w:rFonts w:ascii="Book Antiqua" w:hAnsi="Book Antiqua" w:cs="Times New Roman"/>
        </w:rPr>
        <w:t xml:space="preserve">frequently </w:t>
      </w:r>
      <w:r w:rsidR="003B7C11" w:rsidRPr="007904DC">
        <w:rPr>
          <w:rFonts w:ascii="Book Antiqua" w:hAnsi="Book Antiqua" w:cs="Times New Roman"/>
        </w:rPr>
        <w:t xml:space="preserve">utilize multiple social media platforms and that many social media platforms allow for cross-platform posting, the results are </w:t>
      </w:r>
      <w:r w:rsidR="004A4A23" w:rsidRPr="007904DC">
        <w:rPr>
          <w:rFonts w:ascii="Book Antiqua" w:hAnsi="Book Antiqua" w:cs="Times New Roman"/>
        </w:rPr>
        <w:t>likely correlated</w:t>
      </w:r>
      <w:r w:rsidR="003B7C11" w:rsidRPr="007904DC">
        <w:rPr>
          <w:rFonts w:ascii="Book Antiqua" w:hAnsi="Book Antiqua" w:cs="Times New Roman"/>
        </w:rPr>
        <w:t xml:space="preserve"> between </w:t>
      </w:r>
      <w:r w:rsidR="00677D1D" w:rsidRPr="007904DC">
        <w:rPr>
          <w:rFonts w:ascii="Book Antiqua" w:hAnsi="Book Antiqua" w:cs="Times New Roman"/>
        </w:rPr>
        <w:t>social media platforms</w:t>
      </w:r>
      <w:r w:rsidR="003B7C11" w:rsidRPr="007904DC">
        <w:rPr>
          <w:rFonts w:ascii="Book Antiqua" w:hAnsi="Book Antiqua" w:cs="Times New Roman"/>
        </w:rPr>
        <w:t>.</w:t>
      </w:r>
      <w:r w:rsidR="004A4A23" w:rsidRPr="007904DC">
        <w:rPr>
          <w:rFonts w:ascii="Book Antiqua" w:hAnsi="Book Antiqua" w:cs="Times New Roman"/>
        </w:rPr>
        <w:t xml:space="preserve"> As the use of social media in </w:t>
      </w:r>
      <w:proofErr w:type="spellStart"/>
      <w:r w:rsidR="004A4A23" w:rsidRPr="007904DC">
        <w:rPr>
          <w:rFonts w:ascii="Book Antiqua" w:hAnsi="Book Antiqua" w:cs="Times New Roman"/>
        </w:rPr>
        <w:t>orthopaedics</w:t>
      </w:r>
      <w:proofErr w:type="spellEnd"/>
      <w:r w:rsidR="004A4A23" w:rsidRPr="007904DC">
        <w:rPr>
          <w:rFonts w:ascii="Book Antiqua" w:hAnsi="Book Antiqua" w:cs="Times New Roman"/>
        </w:rPr>
        <w:t xml:space="preserve"> continues to grow, future work may be warranted to examine social media influence on additional platforms. </w:t>
      </w:r>
      <w:r w:rsidR="005D1DDE" w:rsidRPr="007904DC">
        <w:rPr>
          <w:rFonts w:ascii="Book Antiqua" w:hAnsi="Book Antiqua" w:cs="Times New Roman"/>
        </w:rPr>
        <w:t>Finally, we only performed one search (“</w:t>
      </w:r>
      <w:proofErr w:type="spellStart"/>
      <w:r w:rsidR="005D1DDE" w:rsidRPr="007904DC">
        <w:rPr>
          <w:rFonts w:ascii="Book Antiqua" w:hAnsi="Book Antiqua" w:cs="Times New Roman"/>
        </w:rPr>
        <w:t>orthopaedics</w:t>
      </w:r>
      <w:proofErr w:type="spellEnd"/>
      <w:r w:rsidR="005D1DDE" w:rsidRPr="007904DC">
        <w:rPr>
          <w:rFonts w:ascii="Book Antiqua" w:hAnsi="Book Antiqua" w:cs="Times New Roman"/>
        </w:rPr>
        <w:t>”); however, Right Relevance includes several related topics (</w:t>
      </w:r>
      <w:r w:rsidR="005D1DDE" w:rsidRPr="00A20493">
        <w:rPr>
          <w:rFonts w:ascii="Book Antiqua" w:hAnsi="Book Antiqua" w:cs="Times New Roman"/>
          <w:i/>
          <w:iCs/>
        </w:rPr>
        <w:t>e.g</w:t>
      </w:r>
      <w:r w:rsidR="005D1DDE" w:rsidRPr="007904DC">
        <w:rPr>
          <w:rFonts w:ascii="Book Antiqua" w:hAnsi="Book Antiqua" w:cs="Times New Roman"/>
        </w:rPr>
        <w:t xml:space="preserve">., “orthopaedic surgery,” “orthopedics,” “orthopedic surgery,” </w:t>
      </w:r>
      <w:r w:rsidR="005D1DDE" w:rsidRPr="00A20493">
        <w:rPr>
          <w:rFonts w:ascii="Book Antiqua" w:hAnsi="Book Antiqua" w:cs="Times New Roman"/>
          <w:i/>
          <w:iCs/>
        </w:rPr>
        <w:t>etc.</w:t>
      </w:r>
      <w:r w:rsidR="005D1DDE" w:rsidRPr="007904DC">
        <w:rPr>
          <w:rFonts w:ascii="Book Antiqua" w:hAnsi="Book Antiqua" w:cs="Times New Roman"/>
        </w:rPr>
        <w:t>) when determining influence for a given niche. Nonetheless, it is possible a different search term may have yielded different results.</w:t>
      </w:r>
    </w:p>
    <w:p w14:paraId="2646CA23" w14:textId="23160764" w:rsidR="00E20934" w:rsidRPr="00A20493" w:rsidRDefault="00A20493" w:rsidP="00A20493">
      <w:pPr>
        <w:spacing w:line="360" w:lineRule="auto"/>
        <w:ind w:firstLineChars="100" w:firstLine="240"/>
        <w:jc w:val="both"/>
        <w:rPr>
          <w:rFonts w:ascii="Book Antiqua" w:hAnsi="Book Antiqua" w:cs="Times New Roman"/>
          <w:b/>
        </w:rPr>
      </w:pPr>
      <w:r w:rsidRPr="00A20493">
        <w:rPr>
          <w:rFonts w:ascii="Book Antiqua" w:hAnsi="Book Antiqua" w:cs="Times New Roman"/>
          <w:bCs/>
        </w:rPr>
        <w:t>In c</w:t>
      </w:r>
      <w:r w:rsidR="007F3593" w:rsidRPr="00A20493">
        <w:rPr>
          <w:rFonts w:ascii="Book Antiqua" w:hAnsi="Book Antiqua" w:cs="Times New Roman"/>
          <w:bCs/>
        </w:rPr>
        <w:t>onclusions</w:t>
      </w:r>
      <w:r w:rsidRPr="00A20493">
        <w:rPr>
          <w:rFonts w:ascii="Book Antiqua" w:hAnsi="Book Antiqua" w:cs="Times New Roman"/>
          <w:bCs/>
        </w:rPr>
        <w:t>,</w:t>
      </w:r>
      <w:r w:rsidRPr="00A20493">
        <w:rPr>
          <w:rFonts w:ascii="Book Antiqua" w:hAnsi="Book Antiqua"/>
        </w:rPr>
        <w:t xml:space="preserve"> </w:t>
      </w:r>
      <w:r w:rsidRPr="007904DC">
        <w:rPr>
          <w:rFonts w:ascii="Book Antiqua" w:hAnsi="Book Antiqua"/>
        </w:rPr>
        <w:t>t</w:t>
      </w:r>
      <w:r w:rsidR="00D32BB9" w:rsidRPr="007904DC">
        <w:rPr>
          <w:rFonts w:ascii="Book Antiqua" w:hAnsi="Book Antiqua"/>
        </w:rPr>
        <w:t xml:space="preserve">he top </w:t>
      </w:r>
      <w:proofErr w:type="spellStart"/>
      <w:r w:rsidR="00D32BB9" w:rsidRPr="007904DC">
        <w:rPr>
          <w:rFonts w:ascii="Book Antiqua" w:hAnsi="Book Antiqua"/>
        </w:rPr>
        <w:t>orthopaedic</w:t>
      </w:r>
      <w:proofErr w:type="spellEnd"/>
      <w:r w:rsidR="00D32BB9" w:rsidRPr="007904DC">
        <w:rPr>
          <w:rFonts w:ascii="Book Antiqua" w:hAnsi="Book Antiqua"/>
        </w:rPr>
        <w:t xml:space="preserve"> social media influencers on Twitter were predominantly board-certified, sports-medicine subspecialists working in private practice in the United States. Social media influence was highly concordant with academic productivity</w:t>
      </w:r>
      <w:r w:rsidR="003E6F29" w:rsidRPr="007904DC">
        <w:rPr>
          <w:rFonts w:ascii="Book Antiqua" w:hAnsi="Book Antiqua"/>
        </w:rPr>
        <w:t xml:space="preserve"> as measured by the academic </w:t>
      </w:r>
      <w:r w:rsidR="003E6F29" w:rsidRPr="007904DC">
        <w:rPr>
          <w:rFonts w:ascii="Book Antiqua" w:hAnsi="Book Antiqua"/>
          <w:i/>
        </w:rPr>
        <w:t>h</w:t>
      </w:r>
      <w:r w:rsidR="003E6F29" w:rsidRPr="007904DC">
        <w:rPr>
          <w:rFonts w:ascii="Book Antiqua" w:hAnsi="Book Antiqua"/>
        </w:rPr>
        <w:t>-index</w:t>
      </w:r>
      <w:r w:rsidR="00D32BB9" w:rsidRPr="007904DC">
        <w:rPr>
          <w:rFonts w:ascii="Book Antiqua" w:hAnsi="Book Antiqua"/>
        </w:rPr>
        <w:t xml:space="preserve">. Though the majority of influencers are orthopaedic surgeons, 22% of top influencers on Twitter are not, </w:t>
      </w:r>
      <w:r w:rsidR="00D32BB9" w:rsidRPr="007904DC">
        <w:rPr>
          <w:rFonts w:ascii="Book Antiqua" w:hAnsi="Book Antiqua"/>
        </w:rPr>
        <w:lastRenderedPageBreak/>
        <w:t>which is important to identify given the potential for these individuals to influence patients’ perceptions and expectations.</w:t>
      </w:r>
      <w:r w:rsidR="00203020" w:rsidRPr="007904DC">
        <w:rPr>
          <w:rFonts w:ascii="Book Antiqua" w:hAnsi="Book Antiqua"/>
        </w:rPr>
        <w:t xml:space="preserve"> This study also provides the top influencer network for other orthopaedic surgeons to engage with on social media to improve their own social media influence.</w:t>
      </w:r>
    </w:p>
    <w:p w14:paraId="3328474C" w14:textId="77777777" w:rsidR="00004C69" w:rsidRPr="007904DC" w:rsidRDefault="00004C69" w:rsidP="00A20493">
      <w:pPr>
        <w:pStyle w:val="NormalWeb"/>
        <w:spacing w:line="360" w:lineRule="auto"/>
        <w:jc w:val="both"/>
        <w:rPr>
          <w:rFonts w:ascii="Book Antiqua" w:hAnsi="Book Antiqua"/>
        </w:rPr>
      </w:pPr>
    </w:p>
    <w:p w14:paraId="0BB33C12" w14:textId="4F0207BD" w:rsidR="008F2B1F" w:rsidRPr="00A20493" w:rsidRDefault="00E20934" w:rsidP="007904DC">
      <w:pPr>
        <w:adjustRightInd w:val="0"/>
        <w:snapToGrid w:val="0"/>
        <w:spacing w:line="360" w:lineRule="auto"/>
        <w:jc w:val="both"/>
        <w:rPr>
          <w:rFonts w:ascii="Book Antiqua" w:hAnsi="Book Antiqua" w:cs="Times New Roman"/>
          <w:b/>
          <w:bCs/>
          <w:color w:val="000000" w:themeColor="text1"/>
          <w:lang w:eastAsia="zh-CN"/>
        </w:rPr>
      </w:pPr>
      <w:bookmarkStart w:id="56" w:name="OLE_LINK83"/>
      <w:bookmarkStart w:id="57" w:name="OLE_LINK86"/>
      <w:bookmarkStart w:id="58" w:name="_Hlk5627588"/>
      <w:bookmarkStart w:id="59" w:name="OLE_LINK899"/>
      <w:r w:rsidRPr="00A20493">
        <w:rPr>
          <w:rFonts w:ascii="Book Antiqua" w:hAnsi="Book Antiqua" w:cs="Times New Roman"/>
          <w:b/>
          <w:bCs/>
          <w:color w:val="000000" w:themeColor="text1"/>
        </w:rPr>
        <w:t>ARTICLE HIGHLIGHTS</w:t>
      </w:r>
      <w:bookmarkEnd w:id="56"/>
      <w:bookmarkEnd w:id="57"/>
    </w:p>
    <w:bookmarkEnd w:id="58"/>
    <w:bookmarkEnd w:id="59"/>
    <w:p w14:paraId="5602A146" w14:textId="592201B7" w:rsidR="00E20934" w:rsidRPr="007904DC" w:rsidRDefault="00004C69" w:rsidP="007904DC">
      <w:pPr>
        <w:pStyle w:val="NormalWeb"/>
        <w:spacing w:line="360" w:lineRule="auto"/>
        <w:jc w:val="both"/>
        <w:rPr>
          <w:rFonts w:ascii="Book Antiqua" w:hAnsi="Book Antiqua"/>
          <w:b/>
          <w:bCs/>
          <w:i/>
          <w:iCs/>
        </w:rPr>
      </w:pPr>
      <w:r w:rsidRPr="007904DC">
        <w:rPr>
          <w:rFonts w:ascii="Book Antiqua" w:hAnsi="Book Antiqua"/>
          <w:b/>
          <w:bCs/>
          <w:i/>
          <w:iCs/>
        </w:rPr>
        <w:t>Research background</w:t>
      </w:r>
    </w:p>
    <w:p w14:paraId="08A8B921" w14:textId="0AA1C1A2" w:rsidR="009D7397" w:rsidRDefault="009D7397" w:rsidP="007904DC">
      <w:pPr>
        <w:pStyle w:val="NormalWeb"/>
        <w:spacing w:line="360" w:lineRule="auto"/>
        <w:jc w:val="both"/>
        <w:rPr>
          <w:rFonts w:ascii="Book Antiqua" w:hAnsi="Book Antiqua"/>
        </w:rPr>
      </w:pPr>
      <w:r w:rsidRPr="007904DC">
        <w:rPr>
          <w:rFonts w:ascii="Book Antiqua" w:hAnsi="Book Antiqua"/>
        </w:rPr>
        <w:t xml:space="preserve">Social media is playing an increasingly large role in medicine, and several studies have described how orthopaedic patients use social media. </w:t>
      </w:r>
      <w:r w:rsidR="00C01BE6" w:rsidRPr="007904DC">
        <w:rPr>
          <w:rFonts w:ascii="Book Antiqua" w:hAnsi="Book Antiqua"/>
        </w:rPr>
        <w:t>In addition to patient use</w:t>
      </w:r>
      <w:r w:rsidRPr="007904DC">
        <w:rPr>
          <w:rFonts w:ascii="Book Antiqua" w:hAnsi="Book Antiqua"/>
        </w:rPr>
        <w:t xml:space="preserve">, Twitter was named an “essential tool” for the academic surgeon given its ability to serve as a tool to share findings, collaborate, network, and educate. Despite the large emerging role of social media in medicine, however, no study has assessed the top social media influencers in orthopaedic surgery. </w:t>
      </w:r>
    </w:p>
    <w:p w14:paraId="7A8E1A2C" w14:textId="77777777" w:rsidR="00EB6746" w:rsidRPr="007904DC" w:rsidRDefault="00EB6746" w:rsidP="007904DC">
      <w:pPr>
        <w:pStyle w:val="NormalWeb"/>
        <w:spacing w:line="360" w:lineRule="auto"/>
        <w:jc w:val="both"/>
        <w:rPr>
          <w:rFonts w:ascii="Book Antiqua" w:hAnsi="Book Antiqua"/>
          <w:i/>
          <w:iCs/>
          <w:u w:val="single"/>
        </w:rPr>
      </w:pPr>
    </w:p>
    <w:p w14:paraId="61AB7F44" w14:textId="5DE4B516" w:rsidR="00004C69" w:rsidRPr="007904DC" w:rsidRDefault="00004C69" w:rsidP="007904DC">
      <w:pPr>
        <w:pStyle w:val="NormalWeb"/>
        <w:spacing w:line="360" w:lineRule="auto"/>
        <w:jc w:val="both"/>
        <w:rPr>
          <w:rFonts w:ascii="Book Antiqua" w:hAnsi="Book Antiqua"/>
          <w:b/>
          <w:bCs/>
          <w:i/>
          <w:iCs/>
        </w:rPr>
      </w:pPr>
      <w:r w:rsidRPr="007904DC">
        <w:rPr>
          <w:rFonts w:ascii="Book Antiqua" w:hAnsi="Book Antiqua"/>
          <w:b/>
          <w:bCs/>
          <w:i/>
          <w:iCs/>
        </w:rPr>
        <w:t>Research motivation</w:t>
      </w:r>
    </w:p>
    <w:p w14:paraId="4898BEB8" w14:textId="388EFE46" w:rsidR="009D7397" w:rsidRDefault="009D7397" w:rsidP="007904DC">
      <w:pPr>
        <w:pStyle w:val="NormalWeb"/>
        <w:spacing w:line="360" w:lineRule="auto"/>
        <w:jc w:val="both"/>
        <w:rPr>
          <w:rFonts w:ascii="Book Antiqua" w:hAnsi="Book Antiqua"/>
        </w:rPr>
      </w:pPr>
      <w:r w:rsidRPr="007904DC">
        <w:rPr>
          <w:rFonts w:ascii="Book Antiqua" w:hAnsi="Book Antiqua"/>
        </w:rPr>
        <w:t xml:space="preserve">Given that social media is </w:t>
      </w:r>
      <w:r w:rsidR="00E35629" w:rsidRPr="007904DC">
        <w:rPr>
          <w:rFonts w:ascii="Book Antiqua" w:hAnsi="Book Antiqua"/>
        </w:rPr>
        <w:t>playing an increasingly large role as a</w:t>
      </w:r>
      <w:r w:rsidRPr="007904DC">
        <w:rPr>
          <w:rFonts w:ascii="Book Antiqua" w:hAnsi="Book Antiqua"/>
        </w:rPr>
        <w:t xml:space="preserve"> face by which patients </w:t>
      </w:r>
      <w:r w:rsidR="00E35629" w:rsidRPr="007904DC">
        <w:rPr>
          <w:rFonts w:ascii="Book Antiqua" w:hAnsi="Book Antiqua"/>
        </w:rPr>
        <w:t>are exposed</w:t>
      </w:r>
      <w:r w:rsidRPr="007904DC">
        <w:rPr>
          <w:rFonts w:ascii="Book Antiqua" w:hAnsi="Book Antiqua"/>
        </w:rPr>
        <w:t xml:space="preserve"> </w:t>
      </w:r>
      <w:r w:rsidR="00E35629" w:rsidRPr="007904DC">
        <w:rPr>
          <w:rFonts w:ascii="Book Antiqua" w:hAnsi="Book Antiqua"/>
        </w:rPr>
        <w:t>to</w:t>
      </w:r>
      <w:r w:rsidRPr="007904DC">
        <w:rPr>
          <w:rFonts w:ascii="Book Antiqua" w:hAnsi="Book Antiqua"/>
        </w:rPr>
        <w:t xml:space="preserve"> </w:t>
      </w:r>
      <w:proofErr w:type="spellStart"/>
      <w:r w:rsidR="00BF0859" w:rsidRPr="007904DC">
        <w:rPr>
          <w:rFonts w:ascii="Book Antiqua" w:hAnsi="Book Antiqua"/>
        </w:rPr>
        <w:t>orthopaedics</w:t>
      </w:r>
      <w:proofErr w:type="spellEnd"/>
      <w:r w:rsidRPr="007904DC">
        <w:rPr>
          <w:rFonts w:ascii="Book Antiqua" w:hAnsi="Book Antiqua"/>
        </w:rPr>
        <w:t>, identifying who is sharing information to patients is highly important. These individuals play a</w:t>
      </w:r>
      <w:r w:rsidR="0008041D" w:rsidRPr="007904DC">
        <w:rPr>
          <w:rFonts w:ascii="Book Antiqua" w:hAnsi="Book Antiqua"/>
        </w:rPr>
        <w:t xml:space="preserve"> critical </w:t>
      </w:r>
      <w:r w:rsidRPr="007904DC">
        <w:rPr>
          <w:rFonts w:ascii="Book Antiqua" w:hAnsi="Book Antiqua"/>
        </w:rPr>
        <w:t xml:space="preserve">role in setting patient expectations, </w:t>
      </w:r>
      <w:r w:rsidR="00E35629" w:rsidRPr="007904DC">
        <w:rPr>
          <w:rFonts w:ascii="Book Antiqua" w:hAnsi="Book Antiqua"/>
        </w:rPr>
        <w:t xml:space="preserve">encouraging appropriate utilization, and providing accurate </w:t>
      </w:r>
      <w:proofErr w:type="spellStart"/>
      <w:r w:rsidR="00B66C98" w:rsidRPr="007904DC">
        <w:rPr>
          <w:rFonts w:ascii="Book Antiqua" w:hAnsi="Book Antiqua"/>
        </w:rPr>
        <w:t>orthopaedic</w:t>
      </w:r>
      <w:proofErr w:type="spellEnd"/>
      <w:r w:rsidR="00B66C98" w:rsidRPr="007904DC">
        <w:rPr>
          <w:rFonts w:ascii="Book Antiqua" w:hAnsi="Book Antiqua"/>
        </w:rPr>
        <w:t xml:space="preserve"> </w:t>
      </w:r>
      <w:r w:rsidR="00E35629" w:rsidRPr="007904DC">
        <w:rPr>
          <w:rFonts w:ascii="Book Antiqua" w:hAnsi="Book Antiqua"/>
        </w:rPr>
        <w:t>education.</w:t>
      </w:r>
    </w:p>
    <w:p w14:paraId="60BD99AC" w14:textId="77777777" w:rsidR="00EB6746" w:rsidRPr="007904DC" w:rsidRDefault="00EB6746" w:rsidP="007904DC">
      <w:pPr>
        <w:pStyle w:val="NormalWeb"/>
        <w:spacing w:line="360" w:lineRule="auto"/>
        <w:jc w:val="both"/>
        <w:rPr>
          <w:rFonts w:ascii="Book Antiqua" w:hAnsi="Book Antiqua"/>
        </w:rPr>
      </w:pPr>
    </w:p>
    <w:p w14:paraId="3106DD84" w14:textId="76DE48B8" w:rsidR="00004C69" w:rsidRPr="007904DC" w:rsidRDefault="00004C69" w:rsidP="007904DC">
      <w:pPr>
        <w:pStyle w:val="NormalWeb"/>
        <w:spacing w:line="360" w:lineRule="auto"/>
        <w:jc w:val="both"/>
        <w:rPr>
          <w:rFonts w:ascii="Book Antiqua" w:hAnsi="Book Antiqua"/>
          <w:b/>
          <w:bCs/>
          <w:i/>
          <w:iCs/>
        </w:rPr>
      </w:pPr>
      <w:r w:rsidRPr="007904DC">
        <w:rPr>
          <w:rFonts w:ascii="Book Antiqua" w:hAnsi="Book Antiqua"/>
          <w:b/>
          <w:bCs/>
          <w:i/>
          <w:iCs/>
        </w:rPr>
        <w:t>Research objectives</w:t>
      </w:r>
    </w:p>
    <w:p w14:paraId="6C347031" w14:textId="64BD37F2" w:rsidR="009D7397" w:rsidRDefault="009D7397" w:rsidP="007904DC">
      <w:pPr>
        <w:pStyle w:val="NormalWeb"/>
        <w:spacing w:line="360" w:lineRule="auto"/>
        <w:jc w:val="both"/>
        <w:rPr>
          <w:rFonts w:ascii="Book Antiqua" w:hAnsi="Book Antiqua"/>
        </w:rPr>
      </w:pPr>
      <w:r w:rsidRPr="007904DC">
        <w:rPr>
          <w:rFonts w:ascii="Book Antiqua" w:hAnsi="Book Antiqua"/>
        </w:rPr>
        <w:t xml:space="preserve">The purpose of this study was to </w:t>
      </w:r>
      <w:r w:rsidR="0008041D" w:rsidRPr="007904DC">
        <w:rPr>
          <w:rFonts w:ascii="Book Antiqua" w:hAnsi="Book Antiqua"/>
        </w:rPr>
        <w:t>identify</w:t>
      </w:r>
      <w:r w:rsidRPr="007904DC">
        <w:rPr>
          <w:rFonts w:ascii="Book Antiqua" w:hAnsi="Book Antiqua"/>
        </w:rPr>
        <w:t xml:space="preserve"> the top 100 social media influencers within </w:t>
      </w:r>
      <w:proofErr w:type="spellStart"/>
      <w:r w:rsidRPr="007904DC">
        <w:rPr>
          <w:rFonts w:ascii="Book Antiqua" w:hAnsi="Book Antiqua"/>
        </w:rPr>
        <w:t>orthopaedics</w:t>
      </w:r>
      <w:proofErr w:type="spellEnd"/>
      <w:r w:rsidR="00B66C98" w:rsidRPr="007904DC">
        <w:rPr>
          <w:rFonts w:ascii="Book Antiqua" w:hAnsi="Book Antiqua"/>
        </w:rPr>
        <w:t xml:space="preserve">, characterize who they are, and </w:t>
      </w:r>
      <w:r w:rsidRPr="007904DC">
        <w:rPr>
          <w:rFonts w:ascii="Book Antiqua" w:hAnsi="Book Antiqua"/>
        </w:rPr>
        <w:t xml:space="preserve">relate their social media influence </w:t>
      </w:r>
      <w:proofErr w:type="gramStart"/>
      <w:r w:rsidRPr="007904DC">
        <w:rPr>
          <w:rFonts w:ascii="Book Antiqua" w:hAnsi="Book Antiqua"/>
        </w:rPr>
        <w:t>to</w:t>
      </w:r>
      <w:proofErr w:type="gramEnd"/>
      <w:r w:rsidRPr="007904DC">
        <w:rPr>
          <w:rFonts w:ascii="Book Antiqua" w:hAnsi="Book Antiqua"/>
        </w:rPr>
        <w:t xml:space="preserve"> academic influence. This analysis will allow us to identify who is controlling the conversation about </w:t>
      </w:r>
      <w:proofErr w:type="spellStart"/>
      <w:r w:rsidRPr="007904DC">
        <w:rPr>
          <w:rFonts w:ascii="Book Antiqua" w:hAnsi="Book Antiqua"/>
        </w:rPr>
        <w:t>orthopaedics</w:t>
      </w:r>
      <w:proofErr w:type="spellEnd"/>
      <w:r w:rsidRPr="007904DC">
        <w:rPr>
          <w:rFonts w:ascii="Book Antiqua" w:hAnsi="Book Antiqua"/>
        </w:rPr>
        <w:t xml:space="preserve"> to the public.</w:t>
      </w:r>
    </w:p>
    <w:p w14:paraId="4A181E4C" w14:textId="77777777" w:rsidR="00EB6746" w:rsidRPr="007904DC" w:rsidRDefault="00EB6746" w:rsidP="007904DC">
      <w:pPr>
        <w:pStyle w:val="NormalWeb"/>
        <w:spacing w:line="360" w:lineRule="auto"/>
        <w:jc w:val="both"/>
        <w:rPr>
          <w:rFonts w:ascii="Book Antiqua" w:hAnsi="Book Antiqua"/>
          <w:i/>
          <w:iCs/>
          <w:u w:val="single"/>
        </w:rPr>
      </w:pPr>
    </w:p>
    <w:p w14:paraId="75CF53F5" w14:textId="721DC7AA" w:rsidR="00004C69" w:rsidRPr="007904DC" w:rsidRDefault="00004C69" w:rsidP="007904DC">
      <w:pPr>
        <w:pStyle w:val="NormalWeb"/>
        <w:spacing w:line="360" w:lineRule="auto"/>
        <w:jc w:val="both"/>
        <w:rPr>
          <w:rFonts w:ascii="Book Antiqua" w:hAnsi="Book Antiqua"/>
          <w:b/>
          <w:bCs/>
          <w:i/>
          <w:iCs/>
        </w:rPr>
      </w:pPr>
      <w:r w:rsidRPr="007904DC">
        <w:rPr>
          <w:rFonts w:ascii="Book Antiqua" w:hAnsi="Book Antiqua"/>
          <w:b/>
          <w:bCs/>
          <w:i/>
          <w:iCs/>
        </w:rPr>
        <w:t>Research methods</w:t>
      </w:r>
    </w:p>
    <w:p w14:paraId="572C54B7" w14:textId="1A4F2C38" w:rsidR="004250AD" w:rsidRDefault="004250AD" w:rsidP="007904DC">
      <w:pPr>
        <w:pStyle w:val="NormalWeb"/>
        <w:spacing w:line="360" w:lineRule="auto"/>
        <w:jc w:val="both"/>
        <w:rPr>
          <w:rFonts w:ascii="Book Antiqua" w:hAnsi="Book Antiqua"/>
        </w:rPr>
      </w:pPr>
      <w:r w:rsidRPr="007904DC">
        <w:rPr>
          <w:rFonts w:ascii="Book Antiqua" w:hAnsi="Book Antiqua"/>
        </w:rPr>
        <w:t>In this observational study, w</w:t>
      </w:r>
      <w:r w:rsidR="00B66C98" w:rsidRPr="007904DC">
        <w:rPr>
          <w:rFonts w:ascii="Book Antiqua" w:hAnsi="Book Antiqua"/>
        </w:rPr>
        <w:t xml:space="preserve">e queried </w:t>
      </w:r>
      <w:r w:rsidRPr="007904DC">
        <w:rPr>
          <w:rFonts w:ascii="Book Antiqua" w:hAnsi="Book Antiqua"/>
        </w:rPr>
        <w:t>the Right Relevance API for the topic of “</w:t>
      </w:r>
      <w:proofErr w:type="spellStart"/>
      <w:r w:rsidRPr="007904DC">
        <w:rPr>
          <w:rFonts w:ascii="Book Antiqua" w:hAnsi="Book Antiqua"/>
        </w:rPr>
        <w:t>orthopaedics</w:t>
      </w:r>
      <w:proofErr w:type="spellEnd"/>
      <w:r w:rsidRPr="007904DC">
        <w:rPr>
          <w:rFonts w:ascii="Book Antiqua" w:hAnsi="Book Antiqua"/>
        </w:rPr>
        <w:t xml:space="preserve">.” This API uses sophisticated partitioning techniques to calculate </w:t>
      </w:r>
      <w:r w:rsidRPr="007904DC">
        <w:rPr>
          <w:rFonts w:ascii="Book Antiqua" w:hAnsi="Book Antiqua"/>
        </w:rPr>
        <w:lastRenderedPageBreak/>
        <w:t xml:space="preserve">influence based on a variety of factors, including connections (follower/following) to other influencers and engagement (views, likes, retweets). We then used these individuals’ public Twitter bios and other public sources to characterize them with respect to specialty, subspecialty, practice setting, location, board certification, and academic </w:t>
      </w:r>
      <w:r w:rsidRPr="007904DC">
        <w:rPr>
          <w:rFonts w:ascii="Book Antiqua" w:hAnsi="Book Antiqua"/>
          <w:i/>
        </w:rPr>
        <w:t>h</w:t>
      </w:r>
      <w:r w:rsidRPr="007904DC">
        <w:rPr>
          <w:rFonts w:ascii="Book Antiqua" w:hAnsi="Book Antiqua"/>
        </w:rPr>
        <w:t>-index.</w:t>
      </w:r>
    </w:p>
    <w:p w14:paraId="6A601551" w14:textId="77777777" w:rsidR="00EB6746" w:rsidRPr="007904DC" w:rsidRDefault="00EB6746" w:rsidP="007904DC">
      <w:pPr>
        <w:pStyle w:val="NormalWeb"/>
        <w:spacing w:line="360" w:lineRule="auto"/>
        <w:jc w:val="both"/>
        <w:rPr>
          <w:rFonts w:ascii="Book Antiqua" w:hAnsi="Book Antiqua"/>
        </w:rPr>
      </w:pPr>
    </w:p>
    <w:p w14:paraId="394657F7" w14:textId="0704D773" w:rsidR="00004C69" w:rsidRPr="007904DC" w:rsidRDefault="00004C69" w:rsidP="007904DC">
      <w:pPr>
        <w:pStyle w:val="NormalWeb"/>
        <w:spacing w:line="360" w:lineRule="auto"/>
        <w:jc w:val="both"/>
        <w:rPr>
          <w:rFonts w:ascii="Book Antiqua" w:hAnsi="Book Antiqua"/>
          <w:b/>
          <w:bCs/>
          <w:i/>
          <w:iCs/>
        </w:rPr>
      </w:pPr>
      <w:r w:rsidRPr="007904DC">
        <w:rPr>
          <w:rFonts w:ascii="Book Antiqua" w:hAnsi="Book Antiqua"/>
          <w:b/>
          <w:bCs/>
          <w:i/>
          <w:iCs/>
        </w:rPr>
        <w:t>Research results</w:t>
      </w:r>
    </w:p>
    <w:p w14:paraId="5FCA1DE2" w14:textId="05A336BD" w:rsidR="004250AD" w:rsidRDefault="004250AD" w:rsidP="007904DC">
      <w:pPr>
        <w:spacing w:line="360" w:lineRule="auto"/>
        <w:jc w:val="both"/>
        <w:rPr>
          <w:rFonts w:ascii="Book Antiqua" w:hAnsi="Book Antiqua" w:cs="Times New Roman"/>
        </w:rPr>
      </w:pPr>
      <w:r w:rsidRPr="007904DC">
        <w:rPr>
          <w:rFonts w:ascii="Book Antiqua" w:hAnsi="Book Antiqua" w:cs="Times New Roman"/>
        </w:rPr>
        <w:t>We identified the 100 top influencers in orthopaedic surgery</w:t>
      </w:r>
      <w:r w:rsidR="0008041D" w:rsidRPr="007904DC">
        <w:rPr>
          <w:rFonts w:ascii="Book Antiqua" w:hAnsi="Book Antiqua" w:cs="Times New Roman"/>
        </w:rPr>
        <w:t xml:space="preserve">; these individuals represented </w:t>
      </w:r>
      <w:r w:rsidR="009F2764" w:rsidRPr="007904DC">
        <w:rPr>
          <w:rFonts w:ascii="Book Antiqua" w:hAnsi="Book Antiqua" w:cs="Times New Roman"/>
        </w:rPr>
        <w:t>9 different countries</w:t>
      </w:r>
      <w:r w:rsidRPr="007904DC">
        <w:rPr>
          <w:rFonts w:ascii="Book Antiqua" w:hAnsi="Book Antiqua" w:cs="Times New Roman"/>
        </w:rPr>
        <w:t xml:space="preserve">. The mean academic </w:t>
      </w:r>
      <w:r w:rsidRPr="007904DC">
        <w:rPr>
          <w:rFonts w:ascii="Book Antiqua" w:hAnsi="Book Antiqua" w:cs="Times New Roman"/>
          <w:i/>
        </w:rPr>
        <w:t>h</w:t>
      </w:r>
      <w:r w:rsidRPr="007904DC">
        <w:rPr>
          <w:rFonts w:ascii="Book Antiqua" w:hAnsi="Book Antiqua" w:cs="Times New Roman"/>
        </w:rPr>
        <w:t>-index of the top influencers (</w:t>
      </w:r>
      <w:r w:rsidR="00EB6746" w:rsidRPr="007904DC">
        <w:rPr>
          <w:rFonts w:ascii="Book Antiqua" w:hAnsi="Book Antiqua" w:cs="Times New Roman"/>
          <w:i/>
        </w:rPr>
        <w:t>n</w:t>
      </w:r>
      <w:r w:rsidR="00EB6746">
        <w:rPr>
          <w:rFonts w:ascii="Book Antiqua" w:hAnsi="Book Antiqua" w:cs="Times New Roman"/>
          <w:i/>
        </w:rPr>
        <w:t xml:space="preserve"> </w:t>
      </w:r>
      <w:r w:rsidRPr="007904DC">
        <w:rPr>
          <w:rFonts w:ascii="Book Antiqua" w:hAnsi="Book Antiqua" w:cs="Times New Roman"/>
        </w:rPr>
        <w:t>=</w:t>
      </w:r>
      <w:r w:rsidR="00EB6746">
        <w:rPr>
          <w:rFonts w:ascii="Book Antiqua" w:hAnsi="Book Antiqua" w:cs="Times New Roman"/>
        </w:rPr>
        <w:t xml:space="preserve"> </w:t>
      </w:r>
      <w:r w:rsidRPr="007904DC">
        <w:rPr>
          <w:rFonts w:ascii="Book Antiqua" w:hAnsi="Book Antiqua" w:cs="Times New Roman"/>
        </w:rPr>
        <w:t>79) was 13.67</w:t>
      </w:r>
      <w:r w:rsidR="00EB6746">
        <w:rPr>
          <w:rFonts w:ascii="Book Antiqua" w:hAnsi="Book Antiqua" w:cs="Times New Roman"/>
        </w:rPr>
        <w:t xml:space="preserve"> </w:t>
      </w:r>
      <w:r w:rsidRPr="007904DC">
        <w:rPr>
          <w:rFonts w:ascii="Book Antiqua" w:hAnsi="Book Antiqua" w:cs="Times New Roman"/>
        </w:rPr>
        <w:t>±</w:t>
      </w:r>
      <w:r w:rsidR="00EB6746">
        <w:rPr>
          <w:rFonts w:ascii="Book Antiqua" w:hAnsi="Book Antiqua" w:cs="Times New Roman"/>
        </w:rPr>
        <w:t xml:space="preserve"> </w:t>
      </w:r>
      <w:r w:rsidRPr="007904DC">
        <w:rPr>
          <w:rFonts w:ascii="Book Antiqua" w:hAnsi="Book Antiqua" w:cs="Times New Roman"/>
        </w:rPr>
        <w:t>4.12 (mean</w:t>
      </w:r>
      <w:r w:rsidR="00EB6746">
        <w:rPr>
          <w:rFonts w:ascii="Book Antiqua" w:hAnsi="Book Antiqua" w:cs="Times New Roman"/>
        </w:rPr>
        <w:t xml:space="preserve"> </w:t>
      </w:r>
      <w:r w:rsidRPr="007904DC">
        <w:rPr>
          <w:rFonts w:ascii="Book Antiqua" w:hAnsi="Book Antiqua" w:cs="Times New Roman"/>
        </w:rPr>
        <w:t>±</w:t>
      </w:r>
      <w:r w:rsidR="00EB6746">
        <w:rPr>
          <w:rFonts w:ascii="Book Antiqua" w:hAnsi="Book Antiqua" w:cs="Times New Roman"/>
        </w:rPr>
        <w:t xml:space="preserve"> </w:t>
      </w:r>
      <w:r w:rsidRPr="007904DC">
        <w:rPr>
          <w:rFonts w:ascii="Book Antiqua" w:hAnsi="Book Antiqua" w:cs="Times New Roman"/>
        </w:rPr>
        <w:t>95%CI) and median 7 (range 1-89)</w:t>
      </w:r>
      <w:r w:rsidR="009F2764" w:rsidRPr="007904DC">
        <w:rPr>
          <w:rFonts w:ascii="Book Antiqua" w:hAnsi="Book Antiqua" w:cs="Times New Roman"/>
        </w:rPr>
        <w:t xml:space="preserve">, which can be references against the </w:t>
      </w:r>
      <w:r w:rsidRPr="007904DC">
        <w:rPr>
          <w:rFonts w:ascii="Book Antiqua" w:hAnsi="Book Antiqua" w:cs="Times New Roman"/>
        </w:rPr>
        <w:t xml:space="preserve">median reported </w:t>
      </w:r>
      <w:r w:rsidRPr="007904DC">
        <w:rPr>
          <w:rFonts w:ascii="Book Antiqua" w:hAnsi="Book Antiqua" w:cs="Times New Roman"/>
          <w:i/>
        </w:rPr>
        <w:t>h</w:t>
      </w:r>
      <w:r w:rsidRPr="007904DC">
        <w:rPr>
          <w:rFonts w:ascii="Book Antiqua" w:hAnsi="Book Antiqua" w:cs="Times New Roman"/>
        </w:rPr>
        <w:t xml:space="preserve">-index of academic orthopaedic faculty </w:t>
      </w:r>
      <w:r w:rsidR="009F2764" w:rsidRPr="007904DC">
        <w:rPr>
          <w:rFonts w:ascii="Book Antiqua" w:hAnsi="Book Antiqua" w:cs="Times New Roman"/>
        </w:rPr>
        <w:t>of</w:t>
      </w:r>
      <w:r w:rsidRPr="007904DC">
        <w:rPr>
          <w:rFonts w:ascii="Book Antiqua" w:hAnsi="Book Antiqua" w:cs="Times New Roman"/>
        </w:rPr>
        <w:t xml:space="preserve"> 5 and orthopaedic chairpersons </w:t>
      </w:r>
      <w:r w:rsidR="009F2764" w:rsidRPr="007904DC">
        <w:rPr>
          <w:rFonts w:ascii="Book Antiqua" w:hAnsi="Book Antiqua" w:cs="Times New Roman"/>
        </w:rPr>
        <w:t>of</w:t>
      </w:r>
      <w:r w:rsidRPr="007904DC">
        <w:rPr>
          <w:rFonts w:ascii="Book Antiqua" w:hAnsi="Book Antiqua" w:cs="Times New Roman"/>
        </w:rPr>
        <w:t xml:space="preserve"> 13. </w:t>
      </w:r>
      <w:r w:rsidR="008239ED" w:rsidRPr="007904DC">
        <w:rPr>
          <w:rFonts w:ascii="Book Antiqua" w:hAnsi="Book Antiqua" w:cs="Times New Roman"/>
        </w:rPr>
        <w:t xml:space="preserve">Of the 100 top influencers, 78% were orthopaedic surgeons. </w:t>
      </w:r>
      <w:r w:rsidRPr="007904DC">
        <w:rPr>
          <w:rFonts w:ascii="Book Antiqua" w:hAnsi="Book Antiqua" w:cs="Times New Roman"/>
        </w:rPr>
        <w:t xml:space="preserve">Sports medicine (54%), hand </w:t>
      </w:r>
      <w:r w:rsidR="00EB6746">
        <w:rPr>
          <w:rFonts w:ascii="Book Antiqua" w:hAnsi="Book Antiqua" w:cs="Times New Roman"/>
        </w:rPr>
        <w:t>and</w:t>
      </w:r>
      <w:r w:rsidRPr="007904DC">
        <w:rPr>
          <w:rFonts w:ascii="Book Antiqua" w:hAnsi="Book Antiqua" w:cs="Times New Roman"/>
        </w:rPr>
        <w:t xml:space="preserve"> upper extremity (18%), and spine (8%) were the most common orthopaedic subspecialties. Most influencers worked in private practice (53%), followed by academics (17%), </w:t>
      </w:r>
      <w:proofErr w:type="spellStart"/>
      <w:r w:rsidRPr="007904DC">
        <w:rPr>
          <w:rFonts w:ascii="Book Antiqua" w:hAnsi="Book Antiqua" w:cs="Times New Roman"/>
        </w:rPr>
        <w:t>privademics</w:t>
      </w:r>
      <w:proofErr w:type="spellEnd"/>
      <w:r w:rsidRPr="007904DC">
        <w:rPr>
          <w:rFonts w:ascii="Book Antiqua" w:hAnsi="Book Antiqua" w:cs="Times New Roman"/>
        </w:rPr>
        <w:t xml:space="preserve"> (14%), and hospital-based (9%)</w:t>
      </w:r>
      <w:r w:rsidR="00AF4AB4" w:rsidRPr="007904DC">
        <w:rPr>
          <w:rFonts w:ascii="Book Antiqua" w:hAnsi="Book Antiqua" w:cs="Times New Roman"/>
        </w:rPr>
        <w:t>. A</w:t>
      </w:r>
      <w:r w:rsidRPr="007904DC">
        <w:rPr>
          <w:rFonts w:ascii="Book Antiqua" w:hAnsi="Book Antiqua" w:cs="Times New Roman"/>
        </w:rPr>
        <w:t xml:space="preserve">ll board-eligible </w:t>
      </w:r>
      <w:proofErr w:type="spellStart"/>
      <w:r w:rsidRPr="007904DC">
        <w:rPr>
          <w:rFonts w:ascii="Book Antiqua" w:hAnsi="Book Antiqua" w:cs="Times New Roman"/>
        </w:rPr>
        <w:t>orthopaedic</w:t>
      </w:r>
      <w:proofErr w:type="spellEnd"/>
      <w:r w:rsidRPr="007904DC">
        <w:rPr>
          <w:rFonts w:ascii="Book Antiqua" w:hAnsi="Book Antiqua" w:cs="Times New Roman"/>
        </w:rPr>
        <w:t xml:space="preserve"> surgeons were board-certified.</w:t>
      </w:r>
    </w:p>
    <w:p w14:paraId="6177A94E" w14:textId="77777777" w:rsidR="00EB6746" w:rsidRPr="007904DC" w:rsidRDefault="00EB6746" w:rsidP="007904DC">
      <w:pPr>
        <w:spacing w:line="360" w:lineRule="auto"/>
        <w:jc w:val="both"/>
        <w:rPr>
          <w:rFonts w:ascii="Book Antiqua" w:hAnsi="Book Antiqua" w:cs="Times New Roman"/>
        </w:rPr>
      </w:pPr>
    </w:p>
    <w:p w14:paraId="7F7A1B0A" w14:textId="7B35911A" w:rsidR="00004C69" w:rsidRPr="007904DC" w:rsidRDefault="00004C69" w:rsidP="007904DC">
      <w:pPr>
        <w:pStyle w:val="NormalWeb"/>
        <w:spacing w:line="360" w:lineRule="auto"/>
        <w:jc w:val="both"/>
        <w:rPr>
          <w:rFonts w:ascii="Book Antiqua" w:hAnsi="Book Antiqua"/>
          <w:b/>
          <w:bCs/>
          <w:i/>
          <w:iCs/>
        </w:rPr>
      </w:pPr>
      <w:r w:rsidRPr="007904DC">
        <w:rPr>
          <w:rFonts w:ascii="Book Antiqua" w:hAnsi="Book Antiqua"/>
          <w:b/>
          <w:bCs/>
          <w:i/>
          <w:iCs/>
        </w:rPr>
        <w:t>Research conclusions</w:t>
      </w:r>
    </w:p>
    <w:p w14:paraId="510C9B0A" w14:textId="46A6FB77" w:rsidR="00F705E8" w:rsidRDefault="00F705E8" w:rsidP="007904DC">
      <w:pPr>
        <w:pStyle w:val="NormalWeb"/>
        <w:spacing w:line="360" w:lineRule="auto"/>
        <w:jc w:val="both"/>
        <w:rPr>
          <w:rFonts w:ascii="Book Antiqua" w:hAnsi="Book Antiqua"/>
        </w:rPr>
      </w:pPr>
      <w:r w:rsidRPr="007904DC">
        <w:rPr>
          <w:rFonts w:ascii="Book Antiqua" w:hAnsi="Book Antiqua"/>
        </w:rPr>
        <w:t>The top orthopaedic social media influencers on Twitter were predominantly board-certified, sports-medicine orthopaedic surgeon</w:t>
      </w:r>
      <w:r w:rsidR="00181293" w:rsidRPr="007904DC">
        <w:rPr>
          <w:rFonts w:ascii="Book Antiqua" w:hAnsi="Book Antiqua"/>
        </w:rPr>
        <w:t>s, representing countries from around the world</w:t>
      </w:r>
      <w:r w:rsidRPr="007904DC">
        <w:rPr>
          <w:rFonts w:ascii="Book Antiqua" w:hAnsi="Book Antiqua"/>
        </w:rPr>
        <w:t xml:space="preserve">. However, 22% of top influencers were not orthopaedic surgeons, which is important to identify given the potential for these individuals to influence patients’ perceptions and expectations. Social media influence within </w:t>
      </w:r>
      <w:proofErr w:type="spellStart"/>
      <w:r w:rsidRPr="007904DC">
        <w:rPr>
          <w:rFonts w:ascii="Book Antiqua" w:hAnsi="Book Antiqua"/>
        </w:rPr>
        <w:t>orthopaedics</w:t>
      </w:r>
      <w:proofErr w:type="spellEnd"/>
      <w:r w:rsidRPr="007904DC">
        <w:rPr>
          <w:rFonts w:ascii="Book Antiqua" w:hAnsi="Book Antiqua"/>
        </w:rPr>
        <w:t xml:space="preserve"> was not disconnected from academic index: the median </w:t>
      </w:r>
      <w:r w:rsidRPr="007904DC">
        <w:rPr>
          <w:rFonts w:ascii="Book Antiqua" w:hAnsi="Book Antiqua"/>
          <w:i/>
        </w:rPr>
        <w:t>h</w:t>
      </w:r>
      <w:r w:rsidRPr="007904DC">
        <w:rPr>
          <w:rFonts w:ascii="Book Antiqua" w:hAnsi="Book Antiqua"/>
        </w:rPr>
        <w:t xml:space="preserve">-index among top influencers (7) was higher than the median reported </w:t>
      </w:r>
      <w:r w:rsidRPr="007904DC">
        <w:rPr>
          <w:rFonts w:ascii="Book Antiqua" w:hAnsi="Book Antiqua"/>
          <w:i/>
        </w:rPr>
        <w:t>h</w:t>
      </w:r>
      <w:r w:rsidRPr="007904DC">
        <w:rPr>
          <w:rFonts w:ascii="Book Antiqua" w:hAnsi="Book Antiqua"/>
        </w:rPr>
        <w:t>-index of orthopaedic academic faculty (5). Here we also provide the top influencer network for other sports surgeons to engage with on social media to improve their own social media influence.</w:t>
      </w:r>
    </w:p>
    <w:p w14:paraId="0F09CDD0" w14:textId="77777777" w:rsidR="00EB6746" w:rsidRPr="007904DC" w:rsidRDefault="00EB6746" w:rsidP="007904DC">
      <w:pPr>
        <w:pStyle w:val="NormalWeb"/>
        <w:spacing w:line="360" w:lineRule="auto"/>
        <w:jc w:val="both"/>
        <w:rPr>
          <w:rFonts w:ascii="Book Antiqua" w:hAnsi="Book Antiqua"/>
          <w:b/>
          <w:bCs/>
        </w:rPr>
      </w:pPr>
    </w:p>
    <w:p w14:paraId="1346988E" w14:textId="183686BC" w:rsidR="00004C69" w:rsidRPr="007904DC" w:rsidRDefault="00004C69" w:rsidP="007904DC">
      <w:pPr>
        <w:pStyle w:val="NormalWeb"/>
        <w:spacing w:line="360" w:lineRule="auto"/>
        <w:jc w:val="both"/>
        <w:rPr>
          <w:rFonts w:ascii="Book Antiqua" w:hAnsi="Book Antiqua"/>
          <w:i/>
          <w:iCs/>
          <w:u w:val="single"/>
        </w:rPr>
      </w:pPr>
      <w:r w:rsidRPr="007904DC">
        <w:rPr>
          <w:rFonts w:ascii="Book Antiqua" w:hAnsi="Book Antiqua"/>
          <w:b/>
          <w:bCs/>
          <w:i/>
          <w:iCs/>
        </w:rPr>
        <w:lastRenderedPageBreak/>
        <w:t>Research perspectives</w:t>
      </w:r>
    </w:p>
    <w:p w14:paraId="21B747EA" w14:textId="06296647" w:rsidR="00E20934" w:rsidRPr="007904DC" w:rsidRDefault="009275E8" w:rsidP="00EB6746">
      <w:pPr>
        <w:pStyle w:val="NormalWeb"/>
        <w:spacing w:line="360" w:lineRule="auto"/>
        <w:jc w:val="both"/>
        <w:rPr>
          <w:rFonts w:ascii="Book Antiqua" w:hAnsi="Book Antiqua"/>
        </w:rPr>
      </w:pPr>
      <w:r w:rsidRPr="007904DC">
        <w:rPr>
          <w:rFonts w:ascii="Book Antiqua" w:hAnsi="Book Antiqua"/>
        </w:rPr>
        <w:t>While we find</w:t>
      </w:r>
      <w:r w:rsidR="00300DC0" w:rsidRPr="007904DC">
        <w:rPr>
          <w:rFonts w:ascii="Book Antiqua" w:hAnsi="Book Antiqua"/>
        </w:rPr>
        <w:t xml:space="preserve"> that</w:t>
      </w:r>
      <w:r w:rsidRPr="007904DC">
        <w:rPr>
          <w:rFonts w:ascii="Book Antiqua" w:hAnsi="Book Antiqua"/>
        </w:rPr>
        <w:t xml:space="preserve"> the majority of orthopaedic influencers are board-certified orthopaedic surgeons, more than 1/5 of the top influencers are not. Moving forward, orthopaedic surgeons should continue to </w:t>
      </w:r>
      <w:r w:rsidR="00B62E4F" w:rsidRPr="007904DC">
        <w:rPr>
          <w:rFonts w:ascii="Book Antiqua" w:hAnsi="Book Antiqua"/>
        </w:rPr>
        <w:t xml:space="preserve">increase their social media presence to ensure </w:t>
      </w:r>
      <w:r w:rsidR="00F578A1" w:rsidRPr="007904DC">
        <w:rPr>
          <w:rFonts w:ascii="Book Antiqua" w:hAnsi="Book Antiqua"/>
        </w:rPr>
        <w:t xml:space="preserve">they are controlling the conversation about </w:t>
      </w:r>
      <w:proofErr w:type="spellStart"/>
      <w:r w:rsidR="00F578A1" w:rsidRPr="007904DC">
        <w:rPr>
          <w:rFonts w:ascii="Book Antiqua" w:hAnsi="Book Antiqua"/>
        </w:rPr>
        <w:t>orthopaedics</w:t>
      </w:r>
      <w:proofErr w:type="spellEnd"/>
      <w:r w:rsidR="00F578A1" w:rsidRPr="007904DC">
        <w:rPr>
          <w:rFonts w:ascii="Book Antiqua" w:hAnsi="Book Antiqua"/>
        </w:rPr>
        <w:t xml:space="preserve"> to the public</w:t>
      </w:r>
      <w:r w:rsidR="00B62E4F" w:rsidRPr="007904DC">
        <w:rPr>
          <w:rFonts w:ascii="Book Antiqua" w:hAnsi="Book Antiqua"/>
        </w:rPr>
        <w:t>. From an academic perspective, future work is indicated to identify the specific impact social media has on</w:t>
      </w:r>
      <w:r w:rsidR="00D041E8" w:rsidRPr="007904DC">
        <w:rPr>
          <w:rFonts w:ascii="Book Antiqua" w:hAnsi="Book Antiqua"/>
        </w:rPr>
        <w:t xml:space="preserve"> patient decision making and outcomes.</w:t>
      </w:r>
    </w:p>
    <w:p w14:paraId="2B3EDABA" w14:textId="04C5576B" w:rsidR="005C2A7B" w:rsidRPr="007904DC" w:rsidRDefault="005C2A7B" w:rsidP="007904DC">
      <w:pPr>
        <w:pStyle w:val="NormalWeb"/>
        <w:spacing w:line="360" w:lineRule="auto"/>
        <w:ind w:firstLine="720"/>
        <w:jc w:val="both"/>
        <w:rPr>
          <w:rFonts w:ascii="Book Antiqua" w:hAnsi="Book Antiqua"/>
        </w:rPr>
      </w:pPr>
      <w:r w:rsidRPr="007904DC">
        <w:rPr>
          <w:rFonts w:ascii="Book Antiqua" w:hAnsi="Book Antiqua"/>
        </w:rPr>
        <w:br w:type="page"/>
      </w:r>
    </w:p>
    <w:p w14:paraId="0D55CA13" w14:textId="7C928598" w:rsidR="00F23607" w:rsidRPr="007904DC" w:rsidRDefault="00F23607" w:rsidP="007904DC">
      <w:pPr>
        <w:spacing w:line="360" w:lineRule="auto"/>
        <w:jc w:val="both"/>
        <w:rPr>
          <w:rFonts w:ascii="Book Antiqua" w:hAnsi="Book Antiqua" w:cs="Times New Roman"/>
          <w:b/>
        </w:rPr>
      </w:pPr>
      <w:r w:rsidRPr="007904DC">
        <w:rPr>
          <w:rFonts w:ascii="Book Antiqua" w:hAnsi="Book Antiqua" w:cs="Times New Roman"/>
          <w:b/>
        </w:rPr>
        <w:lastRenderedPageBreak/>
        <w:t>REFERENCES</w:t>
      </w:r>
    </w:p>
    <w:p w14:paraId="56158ECB" w14:textId="77777777" w:rsidR="001E16DC" w:rsidRPr="001E16DC" w:rsidRDefault="001E16DC" w:rsidP="001E16DC">
      <w:pPr>
        <w:widowControl w:val="0"/>
        <w:spacing w:line="360" w:lineRule="auto"/>
        <w:jc w:val="both"/>
        <w:rPr>
          <w:rFonts w:ascii="Book Antiqua" w:eastAsia="DengXian" w:hAnsi="Book Antiqua" w:cs="Times New Roman"/>
          <w:kern w:val="2"/>
          <w:lang w:eastAsia="zh-CN"/>
        </w:rPr>
      </w:pPr>
      <w:r w:rsidRPr="001E16DC">
        <w:rPr>
          <w:rFonts w:ascii="Book Antiqua" w:eastAsia="DengXian" w:hAnsi="Book Antiqua" w:cs="Times New Roman"/>
          <w:kern w:val="2"/>
          <w:highlight w:val="yellow"/>
          <w:lang w:eastAsia="zh-CN"/>
        </w:rPr>
        <w:t xml:space="preserve">1 </w:t>
      </w:r>
      <w:proofErr w:type="spellStart"/>
      <w:r w:rsidRPr="001E16DC">
        <w:rPr>
          <w:rFonts w:ascii="Book Antiqua" w:eastAsia="DengXian" w:hAnsi="Book Antiqua" w:cs="Times New Roman"/>
          <w:b/>
          <w:kern w:val="2"/>
          <w:highlight w:val="yellow"/>
          <w:lang w:eastAsia="zh-CN"/>
        </w:rPr>
        <w:t>Modahl</w:t>
      </w:r>
      <w:proofErr w:type="spellEnd"/>
      <w:r w:rsidRPr="001E16DC">
        <w:rPr>
          <w:rFonts w:ascii="Book Antiqua" w:eastAsia="DengXian" w:hAnsi="Book Antiqua" w:cs="Times New Roman"/>
          <w:b/>
          <w:kern w:val="2"/>
          <w:highlight w:val="yellow"/>
          <w:lang w:eastAsia="zh-CN"/>
        </w:rPr>
        <w:t xml:space="preserve"> M</w:t>
      </w:r>
      <w:r w:rsidRPr="001E16DC">
        <w:rPr>
          <w:rFonts w:ascii="Book Antiqua" w:eastAsia="DengXian" w:hAnsi="Book Antiqua" w:cs="Times New Roman"/>
          <w:bCs/>
          <w:kern w:val="2"/>
          <w:highlight w:val="yellow"/>
          <w:lang w:eastAsia="zh-CN"/>
        </w:rPr>
        <w:t>,</w:t>
      </w:r>
      <w:r w:rsidRPr="001E16DC">
        <w:rPr>
          <w:rFonts w:ascii="Book Antiqua" w:eastAsia="DengXian" w:hAnsi="Book Antiqua" w:cs="Times New Roman"/>
          <w:kern w:val="2"/>
          <w:highlight w:val="yellow"/>
          <w:lang w:eastAsia="zh-CN"/>
        </w:rPr>
        <w:t xml:space="preserve"> </w:t>
      </w:r>
      <w:proofErr w:type="spellStart"/>
      <w:r w:rsidRPr="001E16DC">
        <w:rPr>
          <w:rFonts w:ascii="Book Antiqua" w:eastAsia="DengXian" w:hAnsi="Book Antiqua" w:cs="Times New Roman"/>
          <w:kern w:val="2"/>
          <w:highlight w:val="yellow"/>
          <w:lang w:eastAsia="zh-CN"/>
        </w:rPr>
        <w:t>Tompsett</w:t>
      </w:r>
      <w:proofErr w:type="spellEnd"/>
      <w:r w:rsidRPr="001E16DC">
        <w:rPr>
          <w:rFonts w:ascii="Book Antiqua" w:eastAsia="DengXian" w:hAnsi="Book Antiqua" w:cs="Times New Roman"/>
          <w:kern w:val="2"/>
          <w:highlight w:val="yellow"/>
          <w:lang w:eastAsia="zh-CN"/>
        </w:rPr>
        <w:t xml:space="preserve"> L, Moorhead T. Doctors, Patients &amp; Social Media. </w:t>
      </w:r>
      <w:proofErr w:type="gramStart"/>
      <w:r w:rsidRPr="001E16DC">
        <w:rPr>
          <w:rFonts w:ascii="Book Antiqua" w:eastAsia="DengXian" w:hAnsi="Book Antiqua" w:cs="Times New Roman"/>
          <w:kern w:val="2"/>
          <w:highlight w:val="yellow"/>
          <w:lang w:eastAsia="zh-CN"/>
        </w:rPr>
        <w:t>September,</w:t>
      </w:r>
      <w:proofErr w:type="gramEnd"/>
      <w:r w:rsidRPr="001E16DC">
        <w:rPr>
          <w:rFonts w:ascii="Book Antiqua" w:eastAsia="DengXian" w:hAnsi="Book Antiqua" w:cs="Times New Roman"/>
          <w:kern w:val="2"/>
          <w:highlight w:val="yellow"/>
          <w:lang w:eastAsia="zh-CN"/>
        </w:rPr>
        <w:t xml:space="preserve"> 2011 </w:t>
      </w:r>
      <w:r w:rsidRPr="001E16DC">
        <w:rPr>
          <w:rFonts w:ascii="Book Antiqua" w:eastAsia="DengXian" w:hAnsi="Book Antiqua" w:cs="Times New Roman"/>
          <w:bCs/>
          <w:color w:val="000000"/>
          <w:kern w:val="2"/>
          <w:highlight w:val="yellow"/>
          <w:lang w:eastAsia="zh-CN"/>
        </w:rPr>
        <w:t>[cited 12 May 2018]</w:t>
      </w:r>
      <w:r w:rsidRPr="001E16DC">
        <w:rPr>
          <w:rFonts w:ascii="Book Antiqua" w:eastAsia="DengXian" w:hAnsi="Book Antiqua" w:cs="Times New Roman"/>
          <w:kern w:val="2"/>
          <w:highlight w:val="yellow"/>
          <w:lang w:eastAsia="zh-CN"/>
        </w:rPr>
        <w:t xml:space="preserve">. </w:t>
      </w:r>
      <w:r w:rsidRPr="001E16DC">
        <w:rPr>
          <w:rFonts w:ascii="Book Antiqua" w:eastAsia="SimSun" w:hAnsi="Book Antiqua" w:cs="Times New Roman"/>
          <w:bCs/>
          <w:color w:val="000000"/>
          <w:kern w:val="2"/>
          <w:highlight w:val="yellow"/>
          <w:lang w:eastAsia="zh-CN"/>
        </w:rPr>
        <w:t xml:space="preserve">Available from: </w:t>
      </w:r>
      <w:r w:rsidRPr="001E16DC">
        <w:rPr>
          <w:rFonts w:ascii="Book Antiqua" w:eastAsia="DengXian" w:hAnsi="Book Antiqua" w:cs="Times New Roman"/>
          <w:kern w:val="2"/>
          <w:highlight w:val="yellow"/>
          <w:lang w:eastAsia="zh-CN"/>
        </w:rPr>
        <w:t>http://www.quantiamd.com/q-qcp/DoctorsPatientSocialMedia.pdf</w:t>
      </w:r>
    </w:p>
    <w:p w14:paraId="1413DCB6" w14:textId="77777777" w:rsidR="001E16DC" w:rsidRPr="001E16DC" w:rsidRDefault="001E16DC" w:rsidP="001E16DC">
      <w:pPr>
        <w:widowControl w:val="0"/>
        <w:spacing w:line="360" w:lineRule="auto"/>
        <w:jc w:val="both"/>
        <w:rPr>
          <w:rFonts w:ascii="Book Antiqua" w:eastAsia="DengXian" w:hAnsi="Book Antiqua" w:cs="Times New Roman"/>
          <w:kern w:val="2"/>
          <w:lang w:eastAsia="zh-CN"/>
        </w:rPr>
      </w:pPr>
      <w:r w:rsidRPr="001E16DC">
        <w:rPr>
          <w:rFonts w:ascii="Book Antiqua" w:eastAsia="DengXian" w:hAnsi="Book Antiqua" w:cs="Times New Roman"/>
          <w:kern w:val="2"/>
          <w:highlight w:val="yellow"/>
          <w:lang w:eastAsia="zh-CN"/>
        </w:rPr>
        <w:t xml:space="preserve">2 </w:t>
      </w:r>
      <w:r w:rsidRPr="001E16DC">
        <w:rPr>
          <w:rFonts w:ascii="Book Antiqua" w:eastAsia="DengXian" w:hAnsi="Book Antiqua" w:cs="Times New Roman"/>
          <w:b/>
          <w:kern w:val="2"/>
          <w:highlight w:val="yellow"/>
          <w:lang w:eastAsia="zh-CN"/>
        </w:rPr>
        <w:t>Fox S</w:t>
      </w:r>
      <w:r w:rsidRPr="001E16DC">
        <w:rPr>
          <w:rFonts w:ascii="Book Antiqua" w:eastAsia="DengXian" w:hAnsi="Book Antiqua" w:cs="Times New Roman"/>
          <w:bCs/>
          <w:kern w:val="2"/>
          <w:highlight w:val="yellow"/>
          <w:lang w:eastAsia="zh-CN"/>
        </w:rPr>
        <w:t>.</w:t>
      </w:r>
      <w:r w:rsidRPr="001E16DC">
        <w:rPr>
          <w:rFonts w:ascii="Book Antiqua" w:eastAsia="DengXian" w:hAnsi="Book Antiqua" w:cs="Times New Roman"/>
          <w:b/>
          <w:kern w:val="2"/>
          <w:highlight w:val="yellow"/>
          <w:lang w:eastAsia="zh-CN"/>
        </w:rPr>
        <w:t xml:space="preserve"> </w:t>
      </w:r>
      <w:r w:rsidRPr="001E16DC">
        <w:rPr>
          <w:rFonts w:ascii="Book Antiqua" w:eastAsia="DengXian" w:hAnsi="Book Antiqua" w:cs="Times New Roman"/>
          <w:bCs/>
          <w:kern w:val="2"/>
          <w:highlight w:val="yellow"/>
          <w:lang w:eastAsia="zh-CN"/>
        </w:rPr>
        <w:t xml:space="preserve">The Social Life of Health Information, 2011 </w:t>
      </w:r>
      <w:r w:rsidRPr="001E16DC">
        <w:rPr>
          <w:rFonts w:ascii="Book Antiqua" w:eastAsia="DengXian" w:hAnsi="Book Antiqua" w:cs="Times New Roman"/>
          <w:bCs/>
          <w:color w:val="000000"/>
          <w:kern w:val="2"/>
          <w:highlight w:val="yellow"/>
          <w:lang w:eastAsia="zh-CN"/>
        </w:rPr>
        <w:t>[cited 21 July 2018]</w:t>
      </w:r>
      <w:r w:rsidRPr="001E16DC">
        <w:rPr>
          <w:rFonts w:ascii="Book Antiqua" w:eastAsia="DengXian" w:hAnsi="Book Antiqua" w:cs="Times New Roman"/>
          <w:bCs/>
          <w:kern w:val="2"/>
          <w:highlight w:val="yellow"/>
          <w:lang w:eastAsia="zh-CN"/>
        </w:rPr>
        <w:t xml:space="preserve">. </w:t>
      </w:r>
      <w:bookmarkStart w:id="60" w:name="OLE_LINK6"/>
      <w:r w:rsidRPr="001E16DC">
        <w:rPr>
          <w:rFonts w:ascii="Book Antiqua" w:eastAsia="SimSun" w:hAnsi="Book Antiqua" w:cs="Times New Roman"/>
          <w:bCs/>
          <w:color w:val="000000"/>
          <w:kern w:val="2"/>
          <w:highlight w:val="yellow"/>
          <w:lang w:eastAsia="zh-CN"/>
        </w:rPr>
        <w:t xml:space="preserve">Available from: </w:t>
      </w:r>
      <w:r w:rsidRPr="001E16DC">
        <w:rPr>
          <w:rFonts w:ascii="Book Antiqua" w:eastAsia="DengXian" w:hAnsi="Book Antiqua" w:cs="Times New Roman"/>
          <w:kern w:val="2"/>
          <w:highlight w:val="yellow"/>
          <w:lang w:eastAsia="zh-CN"/>
        </w:rPr>
        <w:t>http://www.pewinternet.org/2011/05/12/the-social-life-of-health-information-2011/</w:t>
      </w:r>
      <w:bookmarkEnd w:id="60"/>
    </w:p>
    <w:p w14:paraId="5906F939" w14:textId="77777777" w:rsidR="001E16DC" w:rsidRPr="001E16DC" w:rsidRDefault="001E16DC" w:rsidP="001E16DC">
      <w:pPr>
        <w:widowControl w:val="0"/>
        <w:spacing w:line="360" w:lineRule="auto"/>
        <w:jc w:val="both"/>
        <w:rPr>
          <w:rFonts w:ascii="Book Antiqua" w:eastAsia="DengXian" w:hAnsi="Book Antiqua" w:cs="Times New Roman"/>
          <w:kern w:val="2"/>
          <w:lang w:eastAsia="zh-CN"/>
        </w:rPr>
      </w:pPr>
      <w:r w:rsidRPr="001E16DC">
        <w:rPr>
          <w:rFonts w:ascii="Book Antiqua" w:eastAsia="DengXian" w:hAnsi="Book Antiqua" w:cs="Times New Roman"/>
          <w:kern w:val="2"/>
          <w:lang w:eastAsia="zh-CN"/>
        </w:rPr>
        <w:t xml:space="preserve">3 </w:t>
      </w:r>
      <w:proofErr w:type="spellStart"/>
      <w:r w:rsidRPr="001E16DC">
        <w:rPr>
          <w:rFonts w:ascii="Book Antiqua" w:eastAsia="DengXian" w:hAnsi="Book Antiqua" w:cs="Times New Roman"/>
          <w:b/>
          <w:kern w:val="2"/>
          <w:lang w:eastAsia="zh-CN"/>
        </w:rPr>
        <w:t>Evaniew</w:t>
      </w:r>
      <w:proofErr w:type="spellEnd"/>
      <w:r w:rsidRPr="001E16DC">
        <w:rPr>
          <w:rFonts w:ascii="Book Antiqua" w:eastAsia="DengXian" w:hAnsi="Book Antiqua" w:cs="Times New Roman"/>
          <w:b/>
          <w:kern w:val="2"/>
          <w:lang w:eastAsia="zh-CN"/>
        </w:rPr>
        <w:t xml:space="preserve"> N</w:t>
      </w:r>
      <w:r w:rsidRPr="001E16DC">
        <w:rPr>
          <w:rFonts w:ascii="Book Antiqua" w:eastAsia="DengXian" w:hAnsi="Book Antiqua" w:cs="Times New Roman"/>
          <w:kern w:val="2"/>
          <w:lang w:eastAsia="zh-CN"/>
        </w:rPr>
        <w:t xml:space="preserve">, </w:t>
      </w:r>
      <w:proofErr w:type="spellStart"/>
      <w:r w:rsidRPr="001E16DC">
        <w:rPr>
          <w:rFonts w:ascii="Book Antiqua" w:eastAsia="DengXian" w:hAnsi="Book Antiqua" w:cs="Times New Roman"/>
          <w:kern w:val="2"/>
          <w:lang w:eastAsia="zh-CN"/>
        </w:rPr>
        <w:t>Adili</w:t>
      </w:r>
      <w:proofErr w:type="spellEnd"/>
      <w:r w:rsidRPr="001E16DC">
        <w:rPr>
          <w:rFonts w:ascii="Book Antiqua" w:eastAsia="DengXian" w:hAnsi="Book Antiqua" w:cs="Times New Roman"/>
          <w:kern w:val="2"/>
          <w:lang w:eastAsia="zh-CN"/>
        </w:rPr>
        <w:t xml:space="preserve"> AF, </w:t>
      </w:r>
      <w:proofErr w:type="spellStart"/>
      <w:r w:rsidRPr="001E16DC">
        <w:rPr>
          <w:rFonts w:ascii="Book Antiqua" w:eastAsia="DengXian" w:hAnsi="Book Antiqua" w:cs="Times New Roman"/>
          <w:kern w:val="2"/>
          <w:lang w:eastAsia="zh-CN"/>
        </w:rPr>
        <w:t>Ghert</w:t>
      </w:r>
      <w:proofErr w:type="spellEnd"/>
      <w:r w:rsidRPr="001E16DC">
        <w:rPr>
          <w:rFonts w:ascii="Book Antiqua" w:eastAsia="DengXian" w:hAnsi="Book Antiqua" w:cs="Times New Roman"/>
          <w:kern w:val="2"/>
          <w:lang w:eastAsia="zh-CN"/>
        </w:rPr>
        <w:t xml:space="preserve"> M, Khan M, Madden K, Smith C, Bhandari M. The Scholarly Influence of </w:t>
      </w:r>
      <w:proofErr w:type="spellStart"/>
      <w:r w:rsidRPr="001E16DC">
        <w:rPr>
          <w:rFonts w:ascii="Book Antiqua" w:eastAsia="DengXian" w:hAnsi="Book Antiqua" w:cs="Times New Roman"/>
          <w:kern w:val="2"/>
          <w:lang w:eastAsia="zh-CN"/>
        </w:rPr>
        <w:t>Orthopaedic</w:t>
      </w:r>
      <w:proofErr w:type="spellEnd"/>
      <w:r w:rsidRPr="001E16DC">
        <w:rPr>
          <w:rFonts w:ascii="Book Antiqua" w:eastAsia="DengXian" w:hAnsi="Book Antiqua" w:cs="Times New Roman"/>
          <w:kern w:val="2"/>
          <w:lang w:eastAsia="zh-CN"/>
        </w:rPr>
        <w:t xml:space="preserve"> Research According to Conventional and Alternative Metrics: A Systematic Review. </w:t>
      </w:r>
      <w:r w:rsidRPr="001E16DC">
        <w:rPr>
          <w:rFonts w:ascii="Book Antiqua" w:eastAsia="DengXian" w:hAnsi="Book Antiqua" w:cs="Times New Roman"/>
          <w:i/>
          <w:kern w:val="2"/>
          <w:lang w:eastAsia="zh-CN"/>
        </w:rPr>
        <w:t>JBJS Rev</w:t>
      </w:r>
      <w:r w:rsidRPr="001E16DC">
        <w:rPr>
          <w:rFonts w:ascii="Book Antiqua" w:eastAsia="DengXian" w:hAnsi="Book Antiqua" w:cs="Times New Roman"/>
          <w:kern w:val="2"/>
          <w:lang w:eastAsia="zh-CN"/>
        </w:rPr>
        <w:t xml:space="preserve"> 2017; </w:t>
      </w:r>
      <w:r w:rsidRPr="001E16DC">
        <w:rPr>
          <w:rFonts w:ascii="Book Antiqua" w:eastAsia="DengXian" w:hAnsi="Book Antiqua" w:cs="Times New Roman"/>
          <w:b/>
          <w:kern w:val="2"/>
          <w:lang w:eastAsia="zh-CN"/>
        </w:rPr>
        <w:t>5</w:t>
      </w:r>
      <w:r w:rsidRPr="001E16DC">
        <w:rPr>
          <w:rFonts w:ascii="Book Antiqua" w:eastAsia="DengXian" w:hAnsi="Book Antiqua" w:cs="Times New Roman"/>
          <w:kern w:val="2"/>
          <w:lang w:eastAsia="zh-CN"/>
        </w:rPr>
        <w:t>: e5 [PMID: 28557819 DOI: 10.2106/JBJS.RVW.16.00059]</w:t>
      </w:r>
    </w:p>
    <w:p w14:paraId="7B93E801" w14:textId="77777777" w:rsidR="001E16DC" w:rsidRPr="001E16DC" w:rsidRDefault="001E16DC" w:rsidP="001E16DC">
      <w:pPr>
        <w:widowControl w:val="0"/>
        <w:spacing w:line="360" w:lineRule="auto"/>
        <w:jc w:val="both"/>
        <w:rPr>
          <w:rFonts w:ascii="Book Antiqua" w:eastAsia="DengXian" w:hAnsi="Book Antiqua" w:cs="Times New Roman"/>
          <w:kern w:val="2"/>
          <w:lang w:eastAsia="zh-CN"/>
        </w:rPr>
      </w:pPr>
      <w:r w:rsidRPr="001E16DC">
        <w:rPr>
          <w:rFonts w:ascii="Book Antiqua" w:eastAsia="DengXian" w:hAnsi="Book Antiqua" w:cs="Times New Roman"/>
          <w:kern w:val="2"/>
          <w:lang w:eastAsia="zh-CN"/>
        </w:rPr>
        <w:t xml:space="preserve">4 </w:t>
      </w:r>
      <w:r w:rsidRPr="001E16DC">
        <w:rPr>
          <w:rFonts w:ascii="Book Antiqua" w:eastAsia="DengXian" w:hAnsi="Book Antiqua" w:cs="Times New Roman"/>
          <w:b/>
          <w:kern w:val="2"/>
          <w:lang w:eastAsia="zh-CN"/>
        </w:rPr>
        <w:t>Lander ST</w:t>
      </w:r>
      <w:r w:rsidRPr="001E16DC">
        <w:rPr>
          <w:rFonts w:ascii="Book Antiqua" w:eastAsia="DengXian" w:hAnsi="Book Antiqua" w:cs="Times New Roman"/>
          <w:kern w:val="2"/>
          <w:lang w:eastAsia="zh-CN"/>
        </w:rPr>
        <w:t xml:space="preserve">, Sanders JO, Cook PC, O'Malley NT. Social Media in Pediatric </w:t>
      </w:r>
      <w:proofErr w:type="spellStart"/>
      <w:r w:rsidRPr="001E16DC">
        <w:rPr>
          <w:rFonts w:ascii="Book Antiqua" w:eastAsia="DengXian" w:hAnsi="Book Antiqua" w:cs="Times New Roman"/>
          <w:kern w:val="2"/>
          <w:lang w:eastAsia="zh-CN"/>
        </w:rPr>
        <w:t>Orthopaedics</w:t>
      </w:r>
      <w:proofErr w:type="spellEnd"/>
      <w:r w:rsidRPr="001E16DC">
        <w:rPr>
          <w:rFonts w:ascii="Book Antiqua" w:eastAsia="DengXian" w:hAnsi="Book Antiqua" w:cs="Times New Roman"/>
          <w:kern w:val="2"/>
          <w:lang w:eastAsia="zh-CN"/>
        </w:rPr>
        <w:t xml:space="preserve">. </w:t>
      </w:r>
      <w:r w:rsidRPr="001E16DC">
        <w:rPr>
          <w:rFonts w:ascii="Book Antiqua" w:eastAsia="DengXian" w:hAnsi="Book Antiqua" w:cs="Times New Roman"/>
          <w:i/>
          <w:kern w:val="2"/>
          <w:lang w:eastAsia="zh-CN"/>
        </w:rPr>
        <w:t xml:space="preserve">J </w:t>
      </w:r>
      <w:proofErr w:type="spellStart"/>
      <w:r w:rsidRPr="001E16DC">
        <w:rPr>
          <w:rFonts w:ascii="Book Antiqua" w:eastAsia="DengXian" w:hAnsi="Book Antiqua" w:cs="Times New Roman"/>
          <w:i/>
          <w:kern w:val="2"/>
          <w:lang w:eastAsia="zh-CN"/>
        </w:rPr>
        <w:t>Pediatr</w:t>
      </w:r>
      <w:proofErr w:type="spellEnd"/>
      <w:r w:rsidRPr="001E16DC">
        <w:rPr>
          <w:rFonts w:ascii="Book Antiqua" w:eastAsia="DengXian" w:hAnsi="Book Antiqua" w:cs="Times New Roman"/>
          <w:i/>
          <w:kern w:val="2"/>
          <w:lang w:eastAsia="zh-CN"/>
        </w:rPr>
        <w:t xml:space="preserve"> </w:t>
      </w:r>
      <w:proofErr w:type="spellStart"/>
      <w:r w:rsidRPr="001E16DC">
        <w:rPr>
          <w:rFonts w:ascii="Book Antiqua" w:eastAsia="DengXian" w:hAnsi="Book Antiqua" w:cs="Times New Roman"/>
          <w:i/>
          <w:kern w:val="2"/>
          <w:lang w:eastAsia="zh-CN"/>
        </w:rPr>
        <w:t>Orthop</w:t>
      </w:r>
      <w:proofErr w:type="spellEnd"/>
      <w:r w:rsidRPr="001E16DC">
        <w:rPr>
          <w:rFonts w:ascii="Book Antiqua" w:eastAsia="DengXian" w:hAnsi="Book Antiqua" w:cs="Times New Roman"/>
          <w:kern w:val="2"/>
          <w:lang w:eastAsia="zh-CN"/>
        </w:rPr>
        <w:t xml:space="preserve"> 2017; </w:t>
      </w:r>
      <w:r w:rsidRPr="001E16DC">
        <w:rPr>
          <w:rFonts w:ascii="Book Antiqua" w:eastAsia="DengXian" w:hAnsi="Book Antiqua" w:cs="Times New Roman"/>
          <w:b/>
          <w:kern w:val="2"/>
          <w:lang w:eastAsia="zh-CN"/>
        </w:rPr>
        <w:t>37</w:t>
      </w:r>
      <w:r w:rsidRPr="001E16DC">
        <w:rPr>
          <w:rFonts w:ascii="Book Antiqua" w:eastAsia="DengXian" w:hAnsi="Book Antiqua" w:cs="Times New Roman"/>
          <w:kern w:val="2"/>
          <w:lang w:eastAsia="zh-CN"/>
        </w:rPr>
        <w:t>: e436-e439 [PMID: 28719545 DOI: 10.1097/BPO.0000000000001032]</w:t>
      </w:r>
    </w:p>
    <w:p w14:paraId="74386892" w14:textId="77777777" w:rsidR="001E16DC" w:rsidRPr="001E16DC" w:rsidRDefault="001E16DC" w:rsidP="001E16DC">
      <w:pPr>
        <w:widowControl w:val="0"/>
        <w:spacing w:line="360" w:lineRule="auto"/>
        <w:jc w:val="both"/>
        <w:rPr>
          <w:rFonts w:ascii="Book Antiqua" w:eastAsia="DengXian" w:hAnsi="Book Antiqua" w:cs="Times New Roman"/>
          <w:kern w:val="2"/>
          <w:lang w:eastAsia="zh-CN"/>
        </w:rPr>
      </w:pPr>
      <w:r w:rsidRPr="001E16DC">
        <w:rPr>
          <w:rFonts w:ascii="Book Antiqua" w:eastAsia="DengXian" w:hAnsi="Book Antiqua" w:cs="Times New Roman"/>
          <w:kern w:val="2"/>
          <w:lang w:eastAsia="zh-CN"/>
        </w:rPr>
        <w:t xml:space="preserve">5 </w:t>
      </w:r>
      <w:r w:rsidRPr="001E16DC">
        <w:rPr>
          <w:rFonts w:ascii="Book Antiqua" w:eastAsia="DengXian" w:hAnsi="Book Antiqua" w:cs="Times New Roman"/>
          <w:b/>
          <w:kern w:val="2"/>
          <w:lang w:eastAsia="zh-CN"/>
        </w:rPr>
        <w:t>Ramkumar PN</w:t>
      </w:r>
      <w:r w:rsidRPr="001E16DC">
        <w:rPr>
          <w:rFonts w:ascii="Book Antiqua" w:eastAsia="DengXian" w:hAnsi="Book Antiqua" w:cs="Times New Roman"/>
          <w:kern w:val="2"/>
          <w:lang w:eastAsia="zh-CN"/>
        </w:rPr>
        <w:t xml:space="preserve">, La T Jr, Fisch E, Fabricant PD, White AE, Jones KJ, Taylor SA. Integrating Social Media and Anterior Cruciate Ligament Surgery: An Analysis of Patient, Surgeon, and Hospital Use. </w:t>
      </w:r>
      <w:r w:rsidRPr="001E16DC">
        <w:rPr>
          <w:rFonts w:ascii="Book Antiqua" w:eastAsia="DengXian" w:hAnsi="Book Antiqua" w:cs="Times New Roman"/>
          <w:i/>
          <w:kern w:val="2"/>
          <w:lang w:eastAsia="zh-CN"/>
        </w:rPr>
        <w:t>Arthroscopy</w:t>
      </w:r>
      <w:r w:rsidRPr="001E16DC">
        <w:rPr>
          <w:rFonts w:ascii="Book Antiqua" w:eastAsia="DengXian" w:hAnsi="Book Antiqua" w:cs="Times New Roman"/>
          <w:kern w:val="2"/>
          <w:lang w:eastAsia="zh-CN"/>
        </w:rPr>
        <w:t xml:space="preserve"> 2017; </w:t>
      </w:r>
      <w:r w:rsidRPr="001E16DC">
        <w:rPr>
          <w:rFonts w:ascii="Book Antiqua" w:eastAsia="DengXian" w:hAnsi="Book Antiqua" w:cs="Times New Roman"/>
          <w:b/>
          <w:kern w:val="2"/>
          <w:lang w:eastAsia="zh-CN"/>
        </w:rPr>
        <w:t>33</w:t>
      </w:r>
      <w:r w:rsidRPr="001E16DC">
        <w:rPr>
          <w:rFonts w:ascii="Book Antiqua" w:eastAsia="DengXian" w:hAnsi="Book Antiqua" w:cs="Times New Roman"/>
          <w:kern w:val="2"/>
          <w:lang w:eastAsia="zh-CN"/>
        </w:rPr>
        <w:t>: 579-585 [PMID: 27771170 DOI: 10.1016/j.arthro.2016.08.021]</w:t>
      </w:r>
    </w:p>
    <w:p w14:paraId="33108CC5" w14:textId="77777777" w:rsidR="001E16DC" w:rsidRPr="001E16DC" w:rsidRDefault="001E16DC" w:rsidP="001E16DC">
      <w:pPr>
        <w:widowControl w:val="0"/>
        <w:spacing w:line="360" w:lineRule="auto"/>
        <w:jc w:val="both"/>
        <w:rPr>
          <w:rFonts w:ascii="Book Antiqua" w:eastAsia="DengXian" w:hAnsi="Book Antiqua" w:cs="Times New Roman"/>
          <w:kern w:val="2"/>
          <w:lang w:eastAsia="zh-CN"/>
        </w:rPr>
      </w:pPr>
      <w:r w:rsidRPr="001E16DC">
        <w:rPr>
          <w:rFonts w:ascii="Book Antiqua" w:eastAsia="DengXian" w:hAnsi="Book Antiqua" w:cs="Times New Roman"/>
          <w:kern w:val="2"/>
          <w:lang w:eastAsia="zh-CN"/>
        </w:rPr>
        <w:t xml:space="preserve">6 </w:t>
      </w:r>
      <w:r w:rsidRPr="001E16DC">
        <w:rPr>
          <w:rFonts w:ascii="Book Antiqua" w:eastAsia="DengXian" w:hAnsi="Book Antiqua" w:cs="Times New Roman"/>
          <w:b/>
          <w:kern w:val="2"/>
          <w:lang w:eastAsia="zh-CN"/>
        </w:rPr>
        <w:t>Ramkumar PN</w:t>
      </w:r>
      <w:r w:rsidRPr="001E16DC">
        <w:rPr>
          <w:rFonts w:ascii="Book Antiqua" w:eastAsia="DengXian" w:hAnsi="Book Antiqua" w:cs="Times New Roman"/>
          <w:kern w:val="2"/>
          <w:lang w:eastAsia="zh-CN"/>
        </w:rPr>
        <w:t xml:space="preserve">, Navarro SM, Haeberle HS, </w:t>
      </w:r>
      <w:proofErr w:type="spellStart"/>
      <w:r w:rsidRPr="001E16DC">
        <w:rPr>
          <w:rFonts w:ascii="Book Antiqua" w:eastAsia="DengXian" w:hAnsi="Book Antiqua" w:cs="Times New Roman"/>
          <w:kern w:val="2"/>
          <w:lang w:eastAsia="zh-CN"/>
        </w:rPr>
        <w:t>Chughtai</w:t>
      </w:r>
      <w:proofErr w:type="spellEnd"/>
      <w:r w:rsidRPr="001E16DC">
        <w:rPr>
          <w:rFonts w:ascii="Book Antiqua" w:eastAsia="DengXian" w:hAnsi="Book Antiqua" w:cs="Times New Roman"/>
          <w:kern w:val="2"/>
          <w:lang w:eastAsia="zh-CN"/>
        </w:rPr>
        <w:t xml:space="preserve"> M, Flynn ME, Mont MA. Social Media and Total Joint Arthroplasty: An Analysis of Patient Utilization on Instagram. </w:t>
      </w:r>
      <w:r w:rsidRPr="001E16DC">
        <w:rPr>
          <w:rFonts w:ascii="Book Antiqua" w:eastAsia="DengXian" w:hAnsi="Book Antiqua" w:cs="Times New Roman"/>
          <w:i/>
          <w:kern w:val="2"/>
          <w:lang w:eastAsia="zh-CN"/>
        </w:rPr>
        <w:t>J Arthroplasty</w:t>
      </w:r>
      <w:r w:rsidRPr="001E16DC">
        <w:rPr>
          <w:rFonts w:ascii="Book Antiqua" w:eastAsia="DengXian" w:hAnsi="Book Antiqua" w:cs="Times New Roman"/>
          <w:kern w:val="2"/>
          <w:lang w:eastAsia="zh-CN"/>
        </w:rPr>
        <w:t xml:space="preserve"> 2017; </w:t>
      </w:r>
      <w:r w:rsidRPr="001E16DC">
        <w:rPr>
          <w:rFonts w:ascii="Book Antiqua" w:eastAsia="DengXian" w:hAnsi="Book Antiqua" w:cs="Times New Roman"/>
          <w:b/>
          <w:kern w:val="2"/>
          <w:lang w:eastAsia="zh-CN"/>
        </w:rPr>
        <w:t>32</w:t>
      </w:r>
      <w:r w:rsidRPr="001E16DC">
        <w:rPr>
          <w:rFonts w:ascii="Book Antiqua" w:eastAsia="DengXian" w:hAnsi="Book Antiqua" w:cs="Times New Roman"/>
          <w:kern w:val="2"/>
          <w:lang w:eastAsia="zh-CN"/>
        </w:rPr>
        <w:t>: 2694-2700 [PMID: 28456560 DOI: 10.1016/j.arth.2017.03.067]</w:t>
      </w:r>
    </w:p>
    <w:p w14:paraId="1CF5326B" w14:textId="77777777" w:rsidR="001E16DC" w:rsidRPr="001E16DC" w:rsidRDefault="001E16DC" w:rsidP="001E16DC">
      <w:pPr>
        <w:widowControl w:val="0"/>
        <w:spacing w:line="360" w:lineRule="auto"/>
        <w:jc w:val="both"/>
        <w:rPr>
          <w:rFonts w:ascii="Book Antiqua" w:eastAsia="DengXian" w:hAnsi="Book Antiqua" w:cs="Times New Roman"/>
          <w:kern w:val="2"/>
          <w:lang w:eastAsia="zh-CN"/>
        </w:rPr>
      </w:pPr>
      <w:r w:rsidRPr="001E16DC">
        <w:rPr>
          <w:rFonts w:ascii="Book Antiqua" w:eastAsia="DengXian" w:hAnsi="Book Antiqua" w:cs="Times New Roman"/>
          <w:kern w:val="2"/>
          <w:lang w:eastAsia="zh-CN"/>
        </w:rPr>
        <w:t xml:space="preserve">7 </w:t>
      </w:r>
      <w:r w:rsidRPr="001E16DC">
        <w:rPr>
          <w:rFonts w:ascii="Book Antiqua" w:eastAsia="DengXian" w:hAnsi="Book Antiqua" w:cs="Times New Roman"/>
          <w:b/>
          <w:kern w:val="2"/>
          <w:lang w:eastAsia="zh-CN"/>
        </w:rPr>
        <w:t>Ramkumar PN</w:t>
      </w:r>
      <w:r w:rsidRPr="001E16DC">
        <w:rPr>
          <w:rFonts w:ascii="Book Antiqua" w:eastAsia="DengXian" w:hAnsi="Book Antiqua" w:cs="Times New Roman"/>
          <w:kern w:val="2"/>
          <w:lang w:eastAsia="zh-CN"/>
        </w:rPr>
        <w:t xml:space="preserve">, Navarro SM, </w:t>
      </w:r>
      <w:proofErr w:type="spellStart"/>
      <w:r w:rsidRPr="001E16DC">
        <w:rPr>
          <w:rFonts w:ascii="Book Antiqua" w:eastAsia="DengXian" w:hAnsi="Book Antiqua" w:cs="Times New Roman"/>
          <w:kern w:val="2"/>
          <w:lang w:eastAsia="zh-CN"/>
        </w:rPr>
        <w:t>Cornaghie</w:t>
      </w:r>
      <w:proofErr w:type="spellEnd"/>
      <w:r w:rsidRPr="001E16DC">
        <w:rPr>
          <w:rFonts w:ascii="Book Antiqua" w:eastAsia="DengXian" w:hAnsi="Book Antiqua" w:cs="Times New Roman"/>
          <w:kern w:val="2"/>
          <w:lang w:eastAsia="zh-CN"/>
        </w:rPr>
        <w:t xml:space="preserve"> MM, Haeberle HS, Hameed H, </w:t>
      </w:r>
      <w:proofErr w:type="spellStart"/>
      <w:r w:rsidRPr="001E16DC">
        <w:rPr>
          <w:rFonts w:ascii="Book Antiqua" w:eastAsia="DengXian" w:hAnsi="Book Antiqua" w:cs="Times New Roman"/>
          <w:kern w:val="2"/>
          <w:lang w:eastAsia="zh-CN"/>
        </w:rPr>
        <w:t>Schickendantz</w:t>
      </w:r>
      <w:proofErr w:type="spellEnd"/>
      <w:r w:rsidRPr="001E16DC">
        <w:rPr>
          <w:rFonts w:ascii="Book Antiqua" w:eastAsia="DengXian" w:hAnsi="Book Antiqua" w:cs="Times New Roman"/>
          <w:kern w:val="2"/>
          <w:lang w:eastAsia="zh-CN"/>
        </w:rPr>
        <w:t xml:space="preserve"> MS, </w:t>
      </w:r>
      <w:proofErr w:type="spellStart"/>
      <w:r w:rsidRPr="001E16DC">
        <w:rPr>
          <w:rFonts w:ascii="Book Antiqua" w:eastAsia="DengXian" w:hAnsi="Book Antiqua" w:cs="Times New Roman"/>
          <w:kern w:val="2"/>
          <w:lang w:eastAsia="zh-CN"/>
        </w:rPr>
        <w:t>Ricchetti</w:t>
      </w:r>
      <w:proofErr w:type="spellEnd"/>
      <w:r w:rsidRPr="001E16DC">
        <w:rPr>
          <w:rFonts w:ascii="Book Antiqua" w:eastAsia="DengXian" w:hAnsi="Book Antiqua" w:cs="Times New Roman"/>
          <w:kern w:val="2"/>
          <w:lang w:eastAsia="zh-CN"/>
        </w:rPr>
        <w:t xml:space="preserve"> ET, </w:t>
      </w:r>
      <w:proofErr w:type="spellStart"/>
      <w:r w:rsidRPr="001E16DC">
        <w:rPr>
          <w:rFonts w:ascii="Book Antiqua" w:eastAsia="DengXian" w:hAnsi="Book Antiqua" w:cs="Times New Roman"/>
          <w:kern w:val="2"/>
          <w:lang w:eastAsia="zh-CN"/>
        </w:rPr>
        <w:t>Iannotti</w:t>
      </w:r>
      <w:proofErr w:type="spellEnd"/>
      <w:r w:rsidRPr="001E16DC">
        <w:rPr>
          <w:rFonts w:ascii="Book Antiqua" w:eastAsia="DengXian" w:hAnsi="Book Antiqua" w:cs="Times New Roman"/>
          <w:kern w:val="2"/>
          <w:lang w:eastAsia="zh-CN"/>
        </w:rPr>
        <w:t xml:space="preserve"> JP. Social Media in Shoulder &amp;amp; Elbow Surgery: An Analysis of Twitter and Instagram. </w:t>
      </w:r>
      <w:r w:rsidRPr="001E16DC">
        <w:rPr>
          <w:rFonts w:ascii="Book Antiqua" w:eastAsia="DengXian" w:hAnsi="Book Antiqua" w:cs="Times New Roman"/>
          <w:i/>
          <w:kern w:val="2"/>
          <w:lang w:eastAsia="zh-CN"/>
        </w:rPr>
        <w:t>Int J Sports Med</w:t>
      </w:r>
      <w:r w:rsidRPr="001E16DC">
        <w:rPr>
          <w:rFonts w:ascii="Book Antiqua" w:eastAsia="DengXian" w:hAnsi="Book Antiqua" w:cs="Times New Roman"/>
          <w:kern w:val="2"/>
          <w:lang w:eastAsia="zh-CN"/>
        </w:rPr>
        <w:t xml:space="preserve"> 2018; </w:t>
      </w:r>
      <w:r w:rsidRPr="001E16DC">
        <w:rPr>
          <w:rFonts w:ascii="Book Antiqua" w:eastAsia="DengXian" w:hAnsi="Book Antiqua" w:cs="Times New Roman"/>
          <w:b/>
          <w:kern w:val="2"/>
          <w:lang w:eastAsia="zh-CN"/>
        </w:rPr>
        <w:t>39</w:t>
      </w:r>
      <w:r w:rsidRPr="001E16DC">
        <w:rPr>
          <w:rFonts w:ascii="Book Antiqua" w:eastAsia="DengXian" w:hAnsi="Book Antiqua" w:cs="Times New Roman"/>
          <w:kern w:val="2"/>
          <w:lang w:eastAsia="zh-CN"/>
        </w:rPr>
        <w:t>: 564-570 [PMID: 29758568 DOI: 10.1055/s-0043-124369]</w:t>
      </w:r>
    </w:p>
    <w:p w14:paraId="059BE5FA" w14:textId="52216C49" w:rsidR="001E16DC" w:rsidRPr="001E16DC" w:rsidRDefault="001E16DC" w:rsidP="001E16DC">
      <w:pPr>
        <w:widowControl w:val="0"/>
        <w:spacing w:line="360" w:lineRule="auto"/>
        <w:jc w:val="both"/>
        <w:rPr>
          <w:rFonts w:ascii="Book Antiqua" w:eastAsia="DengXian" w:hAnsi="Book Antiqua" w:cs="Times New Roman"/>
          <w:kern w:val="2"/>
          <w:lang w:eastAsia="zh-CN"/>
        </w:rPr>
      </w:pPr>
      <w:r w:rsidRPr="001E16DC">
        <w:rPr>
          <w:rFonts w:ascii="Book Antiqua" w:eastAsia="DengXian" w:hAnsi="Book Antiqua" w:cs="Times New Roman"/>
          <w:kern w:val="2"/>
          <w:lang w:eastAsia="zh-CN"/>
        </w:rPr>
        <w:t xml:space="preserve">8 </w:t>
      </w:r>
      <w:r w:rsidRPr="001E16DC">
        <w:rPr>
          <w:rFonts w:ascii="Book Antiqua" w:eastAsia="DengXian" w:hAnsi="Book Antiqua" w:cs="Times New Roman"/>
          <w:b/>
          <w:kern w:val="2"/>
          <w:lang w:eastAsia="zh-CN"/>
        </w:rPr>
        <w:t>Hirsch JE</w:t>
      </w:r>
      <w:r w:rsidRPr="001E16DC">
        <w:rPr>
          <w:rFonts w:ascii="Book Antiqua" w:eastAsia="DengXian" w:hAnsi="Book Antiqua" w:cs="Times New Roman"/>
          <w:kern w:val="2"/>
          <w:lang w:eastAsia="zh-CN"/>
        </w:rPr>
        <w:t xml:space="preserve">. An index to quantify an individual's scientific research output. </w:t>
      </w:r>
      <w:r w:rsidRPr="001E16DC">
        <w:rPr>
          <w:rFonts w:ascii="Book Antiqua" w:eastAsia="DengXian" w:hAnsi="Book Antiqua" w:cs="Times New Roman"/>
          <w:i/>
          <w:kern w:val="2"/>
          <w:lang w:eastAsia="zh-CN"/>
        </w:rPr>
        <w:t xml:space="preserve">Proc Natl </w:t>
      </w:r>
      <w:proofErr w:type="spellStart"/>
      <w:r w:rsidRPr="001E16DC">
        <w:rPr>
          <w:rFonts w:ascii="Book Antiqua" w:eastAsia="DengXian" w:hAnsi="Book Antiqua" w:cs="Times New Roman"/>
          <w:i/>
          <w:kern w:val="2"/>
          <w:lang w:eastAsia="zh-CN"/>
        </w:rPr>
        <w:t>Acad</w:t>
      </w:r>
      <w:proofErr w:type="spellEnd"/>
      <w:r w:rsidRPr="001E16DC">
        <w:rPr>
          <w:rFonts w:ascii="Book Antiqua" w:eastAsia="DengXian" w:hAnsi="Book Antiqua" w:cs="Times New Roman"/>
          <w:i/>
          <w:kern w:val="2"/>
          <w:lang w:eastAsia="zh-CN"/>
        </w:rPr>
        <w:t xml:space="preserve"> Sci USA</w:t>
      </w:r>
      <w:r w:rsidRPr="001E16DC">
        <w:rPr>
          <w:rFonts w:ascii="Book Antiqua" w:eastAsia="DengXian" w:hAnsi="Book Antiqua" w:cs="Times New Roman"/>
          <w:kern w:val="2"/>
          <w:lang w:eastAsia="zh-CN"/>
        </w:rPr>
        <w:t xml:space="preserve"> 2005; </w:t>
      </w:r>
      <w:r w:rsidRPr="001E16DC">
        <w:rPr>
          <w:rFonts w:ascii="Book Antiqua" w:eastAsia="DengXian" w:hAnsi="Book Antiqua" w:cs="Times New Roman"/>
          <w:b/>
          <w:kern w:val="2"/>
          <w:lang w:eastAsia="zh-CN"/>
        </w:rPr>
        <w:t>102</w:t>
      </w:r>
      <w:r w:rsidRPr="001E16DC">
        <w:rPr>
          <w:rFonts w:ascii="Book Antiqua" w:eastAsia="DengXian" w:hAnsi="Book Antiqua" w:cs="Times New Roman"/>
          <w:kern w:val="2"/>
          <w:lang w:eastAsia="zh-CN"/>
        </w:rPr>
        <w:t>: 16569-16572 [PMID: 16275915 DOI: 10.1073/pnas.0507655102]</w:t>
      </w:r>
    </w:p>
    <w:p w14:paraId="48D256A6" w14:textId="77777777" w:rsidR="001E16DC" w:rsidRPr="001E16DC" w:rsidRDefault="001E16DC" w:rsidP="001E16DC">
      <w:pPr>
        <w:widowControl w:val="0"/>
        <w:spacing w:line="360" w:lineRule="auto"/>
        <w:jc w:val="both"/>
        <w:rPr>
          <w:rFonts w:ascii="Book Antiqua" w:eastAsia="DengXian" w:hAnsi="Book Antiqua" w:cs="Times New Roman"/>
          <w:kern w:val="2"/>
          <w:lang w:eastAsia="zh-CN"/>
        </w:rPr>
      </w:pPr>
      <w:r w:rsidRPr="001E16DC">
        <w:rPr>
          <w:rFonts w:ascii="Book Antiqua" w:eastAsia="DengXian" w:hAnsi="Book Antiqua" w:cs="Times New Roman"/>
          <w:kern w:val="2"/>
          <w:highlight w:val="yellow"/>
          <w:lang w:eastAsia="zh-CN"/>
        </w:rPr>
        <w:t xml:space="preserve">9 New research: The value of influencers on Twitter, 2016 </w:t>
      </w:r>
      <w:r w:rsidRPr="001E16DC">
        <w:rPr>
          <w:rFonts w:ascii="Book Antiqua" w:eastAsia="DengXian" w:hAnsi="Book Antiqua" w:cs="Times New Roman"/>
          <w:bCs/>
          <w:color w:val="000000"/>
          <w:kern w:val="2"/>
          <w:highlight w:val="yellow"/>
          <w:lang w:eastAsia="zh-CN"/>
        </w:rPr>
        <w:t>[cited 12 May 2018]</w:t>
      </w:r>
      <w:r w:rsidRPr="001E16DC">
        <w:rPr>
          <w:rFonts w:ascii="Book Antiqua" w:eastAsia="DengXian" w:hAnsi="Book Antiqua" w:cs="Times New Roman"/>
          <w:kern w:val="2"/>
          <w:highlight w:val="yellow"/>
          <w:lang w:eastAsia="zh-CN"/>
        </w:rPr>
        <w:t xml:space="preserve">. </w:t>
      </w:r>
      <w:bookmarkStart w:id="61" w:name="OLE_LINK7"/>
      <w:r w:rsidRPr="001E16DC">
        <w:rPr>
          <w:rFonts w:ascii="Book Antiqua" w:eastAsia="SimSun" w:hAnsi="Book Antiqua" w:cs="Times New Roman"/>
          <w:bCs/>
          <w:color w:val="000000"/>
          <w:kern w:val="2"/>
          <w:highlight w:val="yellow"/>
          <w:lang w:eastAsia="zh-CN"/>
        </w:rPr>
        <w:lastRenderedPageBreak/>
        <w:t xml:space="preserve">Available from: </w:t>
      </w:r>
      <w:r w:rsidRPr="001E16DC">
        <w:rPr>
          <w:rFonts w:ascii="Book Antiqua" w:eastAsia="DengXian" w:hAnsi="Book Antiqua" w:cs="Times New Roman"/>
          <w:kern w:val="2"/>
          <w:highlight w:val="yellow"/>
          <w:lang w:eastAsia="zh-CN"/>
        </w:rPr>
        <w:t>https://blog.twitter.com/marketing/en_us/a/2016/new-research-the-value-of-influencers-on-twitter.html</w:t>
      </w:r>
      <w:bookmarkEnd w:id="61"/>
    </w:p>
    <w:p w14:paraId="48530C4D" w14:textId="77777777" w:rsidR="001E16DC" w:rsidRPr="001E16DC" w:rsidRDefault="001E16DC" w:rsidP="001E16DC">
      <w:pPr>
        <w:widowControl w:val="0"/>
        <w:spacing w:line="360" w:lineRule="auto"/>
        <w:jc w:val="both"/>
        <w:rPr>
          <w:rFonts w:ascii="Book Antiqua" w:eastAsia="DengXian" w:hAnsi="Book Antiqua" w:cs="Times New Roman"/>
          <w:kern w:val="2"/>
          <w:lang w:eastAsia="zh-CN"/>
        </w:rPr>
      </w:pPr>
      <w:r w:rsidRPr="001E16DC">
        <w:rPr>
          <w:rFonts w:ascii="Book Antiqua" w:eastAsia="DengXian" w:hAnsi="Book Antiqua" w:cs="Times New Roman"/>
          <w:kern w:val="2"/>
          <w:lang w:eastAsia="zh-CN"/>
        </w:rPr>
        <w:t xml:space="preserve">10 </w:t>
      </w:r>
      <w:r w:rsidRPr="001E16DC">
        <w:rPr>
          <w:rFonts w:ascii="Book Antiqua" w:eastAsia="DengXian" w:hAnsi="Book Antiqua" w:cs="Times New Roman"/>
          <w:b/>
          <w:kern w:val="2"/>
          <w:lang w:eastAsia="zh-CN"/>
        </w:rPr>
        <w:t xml:space="preserve">Van </w:t>
      </w:r>
      <w:proofErr w:type="spellStart"/>
      <w:r w:rsidRPr="001E16DC">
        <w:rPr>
          <w:rFonts w:ascii="Book Antiqua" w:eastAsia="DengXian" w:hAnsi="Book Antiqua" w:cs="Times New Roman"/>
          <w:b/>
          <w:kern w:val="2"/>
          <w:lang w:eastAsia="zh-CN"/>
        </w:rPr>
        <w:t>Citters</w:t>
      </w:r>
      <w:proofErr w:type="spellEnd"/>
      <w:r w:rsidRPr="001E16DC">
        <w:rPr>
          <w:rFonts w:ascii="Book Antiqua" w:eastAsia="DengXian" w:hAnsi="Book Antiqua" w:cs="Times New Roman"/>
          <w:b/>
          <w:kern w:val="2"/>
          <w:lang w:eastAsia="zh-CN"/>
        </w:rPr>
        <w:t xml:space="preserve"> AD</w:t>
      </w:r>
      <w:r w:rsidRPr="001E16DC">
        <w:rPr>
          <w:rFonts w:ascii="Book Antiqua" w:eastAsia="DengXian" w:hAnsi="Book Antiqua" w:cs="Times New Roman"/>
          <w:kern w:val="2"/>
          <w:lang w:eastAsia="zh-CN"/>
        </w:rPr>
        <w:t xml:space="preserve">, Fahlman C, </w:t>
      </w:r>
      <w:proofErr w:type="spellStart"/>
      <w:r w:rsidRPr="001E16DC">
        <w:rPr>
          <w:rFonts w:ascii="Book Antiqua" w:eastAsia="DengXian" w:hAnsi="Book Antiqua" w:cs="Times New Roman"/>
          <w:kern w:val="2"/>
          <w:lang w:eastAsia="zh-CN"/>
        </w:rPr>
        <w:t>Goldmann</w:t>
      </w:r>
      <w:proofErr w:type="spellEnd"/>
      <w:r w:rsidRPr="001E16DC">
        <w:rPr>
          <w:rFonts w:ascii="Book Antiqua" w:eastAsia="DengXian" w:hAnsi="Book Antiqua" w:cs="Times New Roman"/>
          <w:kern w:val="2"/>
          <w:lang w:eastAsia="zh-CN"/>
        </w:rPr>
        <w:t xml:space="preserve"> DA, Lieberman JR, Koenig KM, </w:t>
      </w:r>
      <w:proofErr w:type="spellStart"/>
      <w:r w:rsidRPr="001E16DC">
        <w:rPr>
          <w:rFonts w:ascii="Book Antiqua" w:eastAsia="DengXian" w:hAnsi="Book Antiqua" w:cs="Times New Roman"/>
          <w:kern w:val="2"/>
          <w:lang w:eastAsia="zh-CN"/>
        </w:rPr>
        <w:t>DiGioia</w:t>
      </w:r>
      <w:proofErr w:type="spellEnd"/>
      <w:r w:rsidRPr="001E16DC">
        <w:rPr>
          <w:rFonts w:ascii="Book Antiqua" w:eastAsia="DengXian" w:hAnsi="Book Antiqua" w:cs="Times New Roman"/>
          <w:kern w:val="2"/>
          <w:lang w:eastAsia="zh-CN"/>
        </w:rPr>
        <w:t xml:space="preserve"> AM 3rd, O'Donnell B, Martin J, Federico FA, </w:t>
      </w:r>
      <w:proofErr w:type="spellStart"/>
      <w:r w:rsidRPr="001E16DC">
        <w:rPr>
          <w:rFonts w:ascii="Book Antiqua" w:eastAsia="DengXian" w:hAnsi="Book Antiqua" w:cs="Times New Roman"/>
          <w:kern w:val="2"/>
          <w:lang w:eastAsia="zh-CN"/>
        </w:rPr>
        <w:t>Bankowitz</w:t>
      </w:r>
      <w:proofErr w:type="spellEnd"/>
      <w:r w:rsidRPr="001E16DC">
        <w:rPr>
          <w:rFonts w:ascii="Book Antiqua" w:eastAsia="DengXian" w:hAnsi="Book Antiqua" w:cs="Times New Roman"/>
          <w:kern w:val="2"/>
          <w:lang w:eastAsia="zh-CN"/>
        </w:rPr>
        <w:t xml:space="preserve"> RA, Nelson EC, </w:t>
      </w:r>
      <w:proofErr w:type="spellStart"/>
      <w:r w:rsidRPr="001E16DC">
        <w:rPr>
          <w:rFonts w:ascii="Book Antiqua" w:eastAsia="DengXian" w:hAnsi="Book Antiqua" w:cs="Times New Roman"/>
          <w:kern w:val="2"/>
          <w:lang w:eastAsia="zh-CN"/>
        </w:rPr>
        <w:t>Bozic</w:t>
      </w:r>
      <w:proofErr w:type="spellEnd"/>
      <w:r w:rsidRPr="001E16DC">
        <w:rPr>
          <w:rFonts w:ascii="Book Antiqua" w:eastAsia="DengXian" w:hAnsi="Book Antiqua" w:cs="Times New Roman"/>
          <w:kern w:val="2"/>
          <w:lang w:eastAsia="zh-CN"/>
        </w:rPr>
        <w:t xml:space="preserve"> KJ. Developing a pathway for high-value, patient-centered total joint arthroplasty. </w:t>
      </w:r>
      <w:r w:rsidRPr="001E16DC">
        <w:rPr>
          <w:rFonts w:ascii="Book Antiqua" w:eastAsia="DengXian" w:hAnsi="Book Antiqua" w:cs="Times New Roman"/>
          <w:i/>
          <w:kern w:val="2"/>
          <w:lang w:eastAsia="zh-CN"/>
        </w:rPr>
        <w:t xml:space="preserve">Clin </w:t>
      </w:r>
      <w:proofErr w:type="spellStart"/>
      <w:r w:rsidRPr="001E16DC">
        <w:rPr>
          <w:rFonts w:ascii="Book Antiqua" w:eastAsia="DengXian" w:hAnsi="Book Antiqua" w:cs="Times New Roman"/>
          <w:i/>
          <w:kern w:val="2"/>
          <w:lang w:eastAsia="zh-CN"/>
        </w:rPr>
        <w:t>Orthop</w:t>
      </w:r>
      <w:proofErr w:type="spellEnd"/>
      <w:r w:rsidRPr="001E16DC">
        <w:rPr>
          <w:rFonts w:ascii="Book Antiqua" w:eastAsia="DengXian" w:hAnsi="Book Antiqua" w:cs="Times New Roman"/>
          <w:i/>
          <w:kern w:val="2"/>
          <w:lang w:eastAsia="zh-CN"/>
        </w:rPr>
        <w:t xml:space="preserve"> </w:t>
      </w:r>
      <w:proofErr w:type="spellStart"/>
      <w:r w:rsidRPr="001E16DC">
        <w:rPr>
          <w:rFonts w:ascii="Book Antiqua" w:eastAsia="DengXian" w:hAnsi="Book Antiqua" w:cs="Times New Roman"/>
          <w:i/>
          <w:kern w:val="2"/>
          <w:lang w:eastAsia="zh-CN"/>
        </w:rPr>
        <w:t>Relat</w:t>
      </w:r>
      <w:proofErr w:type="spellEnd"/>
      <w:r w:rsidRPr="001E16DC">
        <w:rPr>
          <w:rFonts w:ascii="Book Antiqua" w:eastAsia="DengXian" w:hAnsi="Book Antiqua" w:cs="Times New Roman"/>
          <w:i/>
          <w:kern w:val="2"/>
          <w:lang w:eastAsia="zh-CN"/>
        </w:rPr>
        <w:t xml:space="preserve"> Res</w:t>
      </w:r>
      <w:r w:rsidRPr="001E16DC">
        <w:rPr>
          <w:rFonts w:ascii="Book Antiqua" w:eastAsia="DengXian" w:hAnsi="Book Antiqua" w:cs="Times New Roman"/>
          <w:kern w:val="2"/>
          <w:lang w:eastAsia="zh-CN"/>
        </w:rPr>
        <w:t xml:space="preserve"> 2014; </w:t>
      </w:r>
      <w:r w:rsidRPr="001E16DC">
        <w:rPr>
          <w:rFonts w:ascii="Book Antiqua" w:eastAsia="DengXian" w:hAnsi="Book Antiqua" w:cs="Times New Roman"/>
          <w:b/>
          <w:kern w:val="2"/>
          <w:lang w:eastAsia="zh-CN"/>
        </w:rPr>
        <w:t>472</w:t>
      </w:r>
      <w:r w:rsidRPr="001E16DC">
        <w:rPr>
          <w:rFonts w:ascii="Book Antiqua" w:eastAsia="DengXian" w:hAnsi="Book Antiqua" w:cs="Times New Roman"/>
          <w:kern w:val="2"/>
          <w:lang w:eastAsia="zh-CN"/>
        </w:rPr>
        <w:t>: 1619-1635 [PMID: 24297106 DOI: 10.1007/s11999-013-3398-4]</w:t>
      </w:r>
    </w:p>
    <w:p w14:paraId="350BB253" w14:textId="77777777" w:rsidR="001E16DC" w:rsidRPr="001E16DC" w:rsidRDefault="001E16DC" w:rsidP="001E16DC">
      <w:pPr>
        <w:widowControl w:val="0"/>
        <w:spacing w:line="360" w:lineRule="auto"/>
        <w:jc w:val="both"/>
        <w:rPr>
          <w:rFonts w:ascii="Book Antiqua" w:eastAsia="DengXian" w:hAnsi="Book Antiqua" w:cs="Times New Roman"/>
          <w:kern w:val="2"/>
          <w:lang w:eastAsia="zh-CN"/>
        </w:rPr>
      </w:pPr>
      <w:r w:rsidRPr="001E16DC">
        <w:rPr>
          <w:rFonts w:ascii="Book Antiqua" w:eastAsia="DengXian" w:hAnsi="Book Antiqua" w:cs="Times New Roman"/>
          <w:kern w:val="2"/>
          <w:lang w:eastAsia="zh-CN"/>
        </w:rPr>
        <w:t xml:space="preserve">11 </w:t>
      </w:r>
      <w:proofErr w:type="spellStart"/>
      <w:r w:rsidRPr="001E16DC">
        <w:rPr>
          <w:rFonts w:ascii="Book Antiqua" w:eastAsia="DengXian" w:hAnsi="Book Antiqua" w:cs="Times New Roman"/>
          <w:b/>
          <w:kern w:val="2"/>
          <w:lang w:eastAsia="zh-CN"/>
        </w:rPr>
        <w:t>Tanzer</w:t>
      </w:r>
      <w:proofErr w:type="spellEnd"/>
      <w:r w:rsidRPr="001E16DC">
        <w:rPr>
          <w:rFonts w:ascii="Book Antiqua" w:eastAsia="DengXian" w:hAnsi="Book Antiqua" w:cs="Times New Roman"/>
          <w:b/>
          <w:kern w:val="2"/>
          <w:lang w:eastAsia="zh-CN"/>
        </w:rPr>
        <w:t xml:space="preserve"> D</w:t>
      </w:r>
      <w:r w:rsidRPr="001E16DC">
        <w:rPr>
          <w:rFonts w:ascii="Book Antiqua" w:eastAsia="DengXian" w:hAnsi="Book Antiqua" w:cs="Times New Roman"/>
          <w:kern w:val="2"/>
          <w:lang w:eastAsia="zh-CN"/>
        </w:rPr>
        <w:t xml:space="preserve">, Smith K, </w:t>
      </w:r>
      <w:proofErr w:type="spellStart"/>
      <w:r w:rsidRPr="001E16DC">
        <w:rPr>
          <w:rFonts w:ascii="Book Antiqua" w:eastAsia="DengXian" w:hAnsi="Book Antiqua" w:cs="Times New Roman"/>
          <w:kern w:val="2"/>
          <w:lang w:eastAsia="zh-CN"/>
        </w:rPr>
        <w:t>Tanzer</w:t>
      </w:r>
      <w:proofErr w:type="spellEnd"/>
      <w:r w:rsidRPr="001E16DC">
        <w:rPr>
          <w:rFonts w:ascii="Book Antiqua" w:eastAsia="DengXian" w:hAnsi="Book Antiqua" w:cs="Times New Roman"/>
          <w:kern w:val="2"/>
          <w:lang w:eastAsia="zh-CN"/>
        </w:rPr>
        <w:t xml:space="preserve"> M. Changing Patient Expectations Decreases Length of Stay in an Enhanced Recovery Program for THA. </w:t>
      </w:r>
      <w:r w:rsidRPr="001E16DC">
        <w:rPr>
          <w:rFonts w:ascii="Book Antiqua" w:eastAsia="DengXian" w:hAnsi="Book Antiqua" w:cs="Times New Roman"/>
          <w:i/>
          <w:kern w:val="2"/>
          <w:lang w:eastAsia="zh-CN"/>
        </w:rPr>
        <w:t xml:space="preserve">Clin </w:t>
      </w:r>
      <w:proofErr w:type="spellStart"/>
      <w:r w:rsidRPr="001E16DC">
        <w:rPr>
          <w:rFonts w:ascii="Book Antiqua" w:eastAsia="DengXian" w:hAnsi="Book Antiqua" w:cs="Times New Roman"/>
          <w:i/>
          <w:kern w:val="2"/>
          <w:lang w:eastAsia="zh-CN"/>
        </w:rPr>
        <w:t>Orthop</w:t>
      </w:r>
      <w:proofErr w:type="spellEnd"/>
      <w:r w:rsidRPr="001E16DC">
        <w:rPr>
          <w:rFonts w:ascii="Book Antiqua" w:eastAsia="DengXian" w:hAnsi="Book Antiqua" w:cs="Times New Roman"/>
          <w:i/>
          <w:kern w:val="2"/>
          <w:lang w:eastAsia="zh-CN"/>
        </w:rPr>
        <w:t xml:space="preserve"> </w:t>
      </w:r>
      <w:proofErr w:type="spellStart"/>
      <w:r w:rsidRPr="001E16DC">
        <w:rPr>
          <w:rFonts w:ascii="Book Antiqua" w:eastAsia="DengXian" w:hAnsi="Book Antiqua" w:cs="Times New Roman"/>
          <w:i/>
          <w:kern w:val="2"/>
          <w:lang w:eastAsia="zh-CN"/>
        </w:rPr>
        <w:t>Relat</w:t>
      </w:r>
      <w:proofErr w:type="spellEnd"/>
      <w:r w:rsidRPr="001E16DC">
        <w:rPr>
          <w:rFonts w:ascii="Book Antiqua" w:eastAsia="DengXian" w:hAnsi="Book Antiqua" w:cs="Times New Roman"/>
          <w:i/>
          <w:kern w:val="2"/>
          <w:lang w:eastAsia="zh-CN"/>
        </w:rPr>
        <w:t xml:space="preserve"> Res</w:t>
      </w:r>
      <w:r w:rsidRPr="001E16DC">
        <w:rPr>
          <w:rFonts w:ascii="Book Antiqua" w:eastAsia="DengXian" w:hAnsi="Book Antiqua" w:cs="Times New Roman"/>
          <w:kern w:val="2"/>
          <w:lang w:eastAsia="zh-CN"/>
        </w:rPr>
        <w:t xml:space="preserve"> 2018; </w:t>
      </w:r>
      <w:r w:rsidRPr="001E16DC">
        <w:rPr>
          <w:rFonts w:ascii="Book Antiqua" w:eastAsia="DengXian" w:hAnsi="Book Antiqua" w:cs="Times New Roman"/>
          <w:b/>
          <w:kern w:val="2"/>
          <w:lang w:eastAsia="zh-CN"/>
        </w:rPr>
        <w:t>476</w:t>
      </w:r>
      <w:r w:rsidRPr="001E16DC">
        <w:rPr>
          <w:rFonts w:ascii="Book Antiqua" w:eastAsia="DengXian" w:hAnsi="Book Antiqua" w:cs="Times New Roman"/>
          <w:kern w:val="2"/>
          <w:lang w:eastAsia="zh-CN"/>
        </w:rPr>
        <w:t>: 372-378 [PMID: 29529671 DOI: 10.1007/s11999.0000000000000043]</w:t>
      </w:r>
    </w:p>
    <w:p w14:paraId="1CC4F784" w14:textId="77777777" w:rsidR="001E16DC" w:rsidRPr="001E16DC" w:rsidRDefault="001E16DC" w:rsidP="001E16DC">
      <w:pPr>
        <w:widowControl w:val="0"/>
        <w:spacing w:line="360" w:lineRule="auto"/>
        <w:jc w:val="both"/>
        <w:rPr>
          <w:rFonts w:ascii="Book Antiqua" w:eastAsia="DengXian" w:hAnsi="Book Antiqua" w:cs="Times New Roman"/>
          <w:kern w:val="2"/>
          <w:lang w:eastAsia="zh-CN"/>
        </w:rPr>
      </w:pPr>
      <w:r w:rsidRPr="001E16DC">
        <w:rPr>
          <w:rFonts w:ascii="Book Antiqua" w:eastAsia="DengXian" w:hAnsi="Book Antiqua" w:cs="Times New Roman"/>
          <w:kern w:val="2"/>
          <w:lang w:eastAsia="zh-CN"/>
        </w:rPr>
        <w:t xml:space="preserve">12 </w:t>
      </w:r>
      <w:proofErr w:type="spellStart"/>
      <w:r w:rsidRPr="001E16DC">
        <w:rPr>
          <w:rFonts w:ascii="Book Antiqua" w:eastAsia="DengXian" w:hAnsi="Book Antiqua" w:cs="Times New Roman"/>
          <w:b/>
          <w:kern w:val="2"/>
          <w:lang w:eastAsia="zh-CN"/>
        </w:rPr>
        <w:t>Halawi</w:t>
      </w:r>
      <w:proofErr w:type="spellEnd"/>
      <w:r w:rsidRPr="001E16DC">
        <w:rPr>
          <w:rFonts w:ascii="Book Antiqua" w:eastAsia="DengXian" w:hAnsi="Book Antiqua" w:cs="Times New Roman"/>
          <w:b/>
          <w:kern w:val="2"/>
          <w:lang w:eastAsia="zh-CN"/>
        </w:rPr>
        <w:t xml:space="preserve"> MJ</w:t>
      </w:r>
      <w:r w:rsidRPr="001E16DC">
        <w:rPr>
          <w:rFonts w:ascii="Book Antiqua" w:eastAsia="DengXian" w:hAnsi="Book Antiqua" w:cs="Times New Roman"/>
          <w:kern w:val="2"/>
          <w:lang w:eastAsia="zh-CN"/>
        </w:rPr>
        <w:t xml:space="preserve">, </w:t>
      </w:r>
      <w:proofErr w:type="spellStart"/>
      <w:r w:rsidRPr="001E16DC">
        <w:rPr>
          <w:rFonts w:ascii="Book Antiqua" w:eastAsia="DengXian" w:hAnsi="Book Antiqua" w:cs="Times New Roman"/>
          <w:kern w:val="2"/>
          <w:lang w:eastAsia="zh-CN"/>
        </w:rPr>
        <w:t>Vovos</w:t>
      </w:r>
      <w:proofErr w:type="spellEnd"/>
      <w:r w:rsidRPr="001E16DC">
        <w:rPr>
          <w:rFonts w:ascii="Book Antiqua" w:eastAsia="DengXian" w:hAnsi="Book Antiqua" w:cs="Times New Roman"/>
          <w:kern w:val="2"/>
          <w:lang w:eastAsia="zh-CN"/>
        </w:rPr>
        <w:t xml:space="preserve"> TJ, Green CL, Wellman SS, </w:t>
      </w:r>
      <w:proofErr w:type="spellStart"/>
      <w:r w:rsidRPr="001E16DC">
        <w:rPr>
          <w:rFonts w:ascii="Book Antiqua" w:eastAsia="DengXian" w:hAnsi="Book Antiqua" w:cs="Times New Roman"/>
          <w:kern w:val="2"/>
          <w:lang w:eastAsia="zh-CN"/>
        </w:rPr>
        <w:t>Attarian</w:t>
      </w:r>
      <w:proofErr w:type="spellEnd"/>
      <w:r w:rsidRPr="001E16DC">
        <w:rPr>
          <w:rFonts w:ascii="Book Antiqua" w:eastAsia="DengXian" w:hAnsi="Book Antiqua" w:cs="Times New Roman"/>
          <w:kern w:val="2"/>
          <w:lang w:eastAsia="zh-CN"/>
        </w:rPr>
        <w:t xml:space="preserve"> DE, </w:t>
      </w:r>
      <w:proofErr w:type="spellStart"/>
      <w:r w:rsidRPr="001E16DC">
        <w:rPr>
          <w:rFonts w:ascii="Book Antiqua" w:eastAsia="DengXian" w:hAnsi="Book Antiqua" w:cs="Times New Roman"/>
          <w:kern w:val="2"/>
          <w:lang w:eastAsia="zh-CN"/>
        </w:rPr>
        <w:t>Bolognesi</w:t>
      </w:r>
      <w:proofErr w:type="spellEnd"/>
      <w:r w:rsidRPr="001E16DC">
        <w:rPr>
          <w:rFonts w:ascii="Book Antiqua" w:eastAsia="DengXian" w:hAnsi="Book Antiqua" w:cs="Times New Roman"/>
          <w:kern w:val="2"/>
          <w:lang w:eastAsia="zh-CN"/>
        </w:rPr>
        <w:t xml:space="preserve"> MP. Patient expectation is the most important predictor of discharge destination after primary total joint arthroplasty. </w:t>
      </w:r>
      <w:r w:rsidRPr="001E16DC">
        <w:rPr>
          <w:rFonts w:ascii="Book Antiqua" w:eastAsia="DengXian" w:hAnsi="Book Antiqua" w:cs="Times New Roman"/>
          <w:i/>
          <w:kern w:val="2"/>
          <w:lang w:eastAsia="zh-CN"/>
        </w:rPr>
        <w:t>J Arthroplasty</w:t>
      </w:r>
      <w:r w:rsidRPr="001E16DC">
        <w:rPr>
          <w:rFonts w:ascii="Book Antiqua" w:eastAsia="DengXian" w:hAnsi="Book Antiqua" w:cs="Times New Roman"/>
          <w:kern w:val="2"/>
          <w:lang w:eastAsia="zh-CN"/>
        </w:rPr>
        <w:t xml:space="preserve"> 2015; </w:t>
      </w:r>
      <w:r w:rsidRPr="001E16DC">
        <w:rPr>
          <w:rFonts w:ascii="Book Antiqua" w:eastAsia="DengXian" w:hAnsi="Book Antiqua" w:cs="Times New Roman"/>
          <w:b/>
          <w:kern w:val="2"/>
          <w:lang w:eastAsia="zh-CN"/>
        </w:rPr>
        <w:t>30</w:t>
      </w:r>
      <w:r w:rsidRPr="001E16DC">
        <w:rPr>
          <w:rFonts w:ascii="Book Antiqua" w:eastAsia="DengXian" w:hAnsi="Book Antiqua" w:cs="Times New Roman"/>
          <w:kern w:val="2"/>
          <w:lang w:eastAsia="zh-CN"/>
        </w:rPr>
        <w:t>: 539-542 [PMID: 25468779 DOI: 10.1016/j.arth.2014.10.031]</w:t>
      </w:r>
    </w:p>
    <w:p w14:paraId="4B5842DE" w14:textId="77777777" w:rsidR="001E16DC" w:rsidRPr="001E16DC" w:rsidRDefault="001E16DC" w:rsidP="001E16DC">
      <w:pPr>
        <w:widowControl w:val="0"/>
        <w:spacing w:line="360" w:lineRule="auto"/>
        <w:jc w:val="both"/>
        <w:rPr>
          <w:rFonts w:ascii="Book Antiqua" w:eastAsia="DengXian" w:hAnsi="Book Antiqua" w:cs="Times New Roman"/>
          <w:kern w:val="2"/>
          <w:lang w:eastAsia="zh-CN"/>
        </w:rPr>
      </w:pPr>
      <w:r w:rsidRPr="001E16DC">
        <w:rPr>
          <w:rFonts w:ascii="Book Antiqua" w:eastAsia="DengXian" w:hAnsi="Book Antiqua" w:cs="Times New Roman"/>
          <w:kern w:val="2"/>
          <w:lang w:eastAsia="zh-CN"/>
        </w:rPr>
        <w:t xml:space="preserve">13 </w:t>
      </w:r>
      <w:proofErr w:type="spellStart"/>
      <w:r w:rsidRPr="001E16DC">
        <w:rPr>
          <w:rFonts w:ascii="Book Antiqua" w:eastAsia="DengXian" w:hAnsi="Book Antiqua" w:cs="Times New Roman"/>
          <w:b/>
          <w:kern w:val="2"/>
          <w:lang w:eastAsia="zh-CN"/>
        </w:rPr>
        <w:t>Logghe</w:t>
      </w:r>
      <w:proofErr w:type="spellEnd"/>
      <w:r w:rsidRPr="001E16DC">
        <w:rPr>
          <w:rFonts w:ascii="Book Antiqua" w:eastAsia="DengXian" w:hAnsi="Book Antiqua" w:cs="Times New Roman"/>
          <w:b/>
          <w:kern w:val="2"/>
          <w:lang w:eastAsia="zh-CN"/>
        </w:rPr>
        <w:t xml:space="preserve"> HJ</w:t>
      </w:r>
      <w:r w:rsidRPr="001E16DC">
        <w:rPr>
          <w:rFonts w:ascii="Book Antiqua" w:eastAsia="DengXian" w:hAnsi="Book Antiqua" w:cs="Times New Roman"/>
          <w:kern w:val="2"/>
          <w:lang w:eastAsia="zh-CN"/>
        </w:rPr>
        <w:t xml:space="preserve">, Selby LV, </w:t>
      </w:r>
      <w:proofErr w:type="spellStart"/>
      <w:r w:rsidRPr="001E16DC">
        <w:rPr>
          <w:rFonts w:ascii="Book Antiqua" w:eastAsia="DengXian" w:hAnsi="Book Antiqua" w:cs="Times New Roman"/>
          <w:kern w:val="2"/>
          <w:lang w:eastAsia="zh-CN"/>
        </w:rPr>
        <w:t>Boeck</w:t>
      </w:r>
      <w:proofErr w:type="spellEnd"/>
      <w:r w:rsidRPr="001E16DC">
        <w:rPr>
          <w:rFonts w:ascii="Book Antiqua" w:eastAsia="DengXian" w:hAnsi="Book Antiqua" w:cs="Times New Roman"/>
          <w:kern w:val="2"/>
          <w:lang w:eastAsia="zh-CN"/>
        </w:rPr>
        <w:t xml:space="preserve"> MA, Stamp NL, </w:t>
      </w:r>
      <w:proofErr w:type="spellStart"/>
      <w:r w:rsidRPr="001E16DC">
        <w:rPr>
          <w:rFonts w:ascii="Book Antiqua" w:eastAsia="DengXian" w:hAnsi="Book Antiqua" w:cs="Times New Roman"/>
          <w:kern w:val="2"/>
          <w:lang w:eastAsia="zh-CN"/>
        </w:rPr>
        <w:t>Chuen</w:t>
      </w:r>
      <w:proofErr w:type="spellEnd"/>
      <w:r w:rsidRPr="001E16DC">
        <w:rPr>
          <w:rFonts w:ascii="Book Antiqua" w:eastAsia="DengXian" w:hAnsi="Book Antiqua" w:cs="Times New Roman"/>
          <w:kern w:val="2"/>
          <w:lang w:eastAsia="zh-CN"/>
        </w:rPr>
        <w:t xml:space="preserve"> J, Jones C. The academic tweet: Twitter as a tool to advance academic surgery. </w:t>
      </w:r>
      <w:r w:rsidRPr="001E16DC">
        <w:rPr>
          <w:rFonts w:ascii="Book Antiqua" w:eastAsia="DengXian" w:hAnsi="Book Antiqua" w:cs="Times New Roman"/>
          <w:i/>
          <w:kern w:val="2"/>
          <w:lang w:eastAsia="zh-CN"/>
        </w:rPr>
        <w:t>J Surg Res</w:t>
      </w:r>
      <w:r w:rsidRPr="001E16DC">
        <w:rPr>
          <w:rFonts w:ascii="Book Antiqua" w:eastAsia="DengXian" w:hAnsi="Book Antiqua" w:cs="Times New Roman"/>
          <w:kern w:val="2"/>
          <w:lang w:eastAsia="zh-CN"/>
        </w:rPr>
        <w:t xml:space="preserve"> 2018; </w:t>
      </w:r>
      <w:r w:rsidRPr="001E16DC">
        <w:rPr>
          <w:rFonts w:ascii="Book Antiqua" w:eastAsia="DengXian" w:hAnsi="Book Antiqua" w:cs="Times New Roman"/>
          <w:b/>
          <w:kern w:val="2"/>
          <w:lang w:eastAsia="zh-CN"/>
        </w:rPr>
        <w:t>226</w:t>
      </w:r>
      <w:r w:rsidRPr="001E16DC">
        <w:rPr>
          <w:rFonts w:ascii="Book Antiqua" w:eastAsia="DengXian" w:hAnsi="Book Antiqua" w:cs="Times New Roman"/>
          <w:kern w:val="2"/>
          <w:lang w:eastAsia="zh-CN"/>
        </w:rPr>
        <w:t>: viii-</w:t>
      </w:r>
      <w:proofErr w:type="spellStart"/>
      <w:r w:rsidRPr="001E16DC">
        <w:rPr>
          <w:rFonts w:ascii="Book Antiqua" w:eastAsia="DengXian" w:hAnsi="Book Antiqua" w:cs="Times New Roman"/>
          <w:kern w:val="2"/>
          <w:lang w:eastAsia="zh-CN"/>
        </w:rPr>
        <w:t>vxii</w:t>
      </w:r>
      <w:proofErr w:type="spellEnd"/>
      <w:r w:rsidRPr="001E16DC">
        <w:rPr>
          <w:rFonts w:ascii="Book Antiqua" w:eastAsia="DengXian" w:hAnsi="Book Antiqua" w:cs="Times New Roman"/>
          <w:kern w:val="2"/>
          <w:lang w:eastAsia="zh-CN"/>
        </w:rPr>
        <w:t xml:space="preserve"> [PMID: 29622401 DOI: 10.1016/j.jss.2018.03.049]</w:t>
      </w:r>
    </w:p>
    <w:p w14:paraId="140A162B" w14:textId="77777777" w:rsidR="001E16DC" w:rsidRPr="001E16DC" w:rsidRDefault="001E16DC" w:rsidP="001E16DC">
      <w:pPr>
        <w:widowControl w:val="0"/>
        <w:spacing w:line="360" w:lineRule="auto"/>
        <w:jc w:val="both"/>
        <w:rPr>
          <w:rFonts w:ascii="Book Antiqua" w:eastAsia="DengXian" w:hAnsi="Book Antiqua" w:cs="Times New Roman"/>
          <w:bCs/>
          <w:kern w:val="2"/>
          <w:lang w:eastAsia="zh-CN"/>
        </w:rPr>
      </w:pPr>
      <w:r w:rsidRPr="001E16DC">
        <w:rPr>
          <w:rFonts w:ascii="Book Antiqua" w:eastAsia="DengXian" w:hAnsi="Book Antiqua" w:cs="Times New Roman"/>
          <w:kern w:val="2"/>
          <w:highlight w:val="yellow"/>
          <w:lang w:eastAsia="zh-CN"/>
        </w:rPr>
        <w:t xml:space="preserve">14 </w:t>
      </w:r>
      <w:r w:rsidRPr="001E16DC">
        <w:rPr>
          <w:rFonts w:ascii="Book Antiqua" w:eastAsia="DengXian" w:hAnsi="Book Antiqua" w:cs="Times New Roman"/>
          <w:b/>
          <w:kern w:val="2"/>
          <w:highlight w:val="yellow"/>
          <w:lang w:eastAsia="zh-CN"/>
        </w:rPr>
        <w:t>Krueger CA</w:t>
      </w:r>
      <w:r w:rsidRPr="001E16DC">
        <w:rPr>
          <w:rFonts w:ascii="Book Antiqua" w:eastAsia="DengXian" w:hAnsi="Book Antiqua" w:cs="Times New Roman"/>
          <w:bCs/>
          <w:kern w:val="2"/>
          <w:highlight w:val="yellow"/>
          <w:lang w:eastAsia="zh-CN"/>
        </w:rPr>
        <w:t>.</w:t>
      </w:r>
      <w:r w:rsidRPr="001E16DC">
        <w:rPr>
          <w:rFonts w:ascii="Book Antiqua" w:eastAsia="DengXian" w:hAnsi="Book Antiqua" w:cs="Times New Roman"/>
          <w:b/>
          <w:kern w:val="2"/>
          <w:highlight w:val="yellow"/>
          <w:lang w:eastAsia="zh-CN"/>
        </w:rPr>
        <w:t xml:space="preserve"> </w:t>
      </w:r>
      <w:r w:rsidRPr="001E16DC">
        <w:rPr>
          <w:rFonts w:ascii="Book Antiqua" w:eastAsia="DengXian" w:hAnsi="Book Antiqua" w:cs="Times New Roman"/>
          <w:bCs/>
          <w:kern w:val="2"/>
          <w:highlight w:val="yellow"/>
          <w:lang w:eastAsia="zh-CN"/>
        </w:rPr>
        <w:t xml:space="preserve">Twitter: An “Essential Tool” for Surgeons? JBJS </w:t>
      </w:r>
      <w:proofErr w:type="spellStart"/>
      <w:r w:rsidRPr="001E16DC">
        <w:rPr>
          <w:rFonts w:ascii="Book Antiqua" w:eastAsia="DengXian" w:hAnsi="Book Antiqua" w:cs="Times New Roman"/>
          <w:bCs/>
          <w:kern w:val="2"/>
          <w:highlight w:val="yellow"/>
          <w:lang w:eastAsia="zh-CN"/>
        </w:rPr>
        <w:t>OrthoBuzz</w:t>
      </w:r>
      <w:proofErr w:type="spellEnd"/>
      <w:r w:rsidRPr="001E16DC">
        <w:rPr>
          <w:rFonts w:ascii="Book Antiqua" w:eastAsia="DengXian" w:hAnsi="Book Antiqua" w:cs="Times New Roman"/>
          <w:bCs/>
          <w:kern w:val="2"/>
          <w:highlight w:val="yellow"/>
          <w:lang w:eastAsia="zh-CN"/>
        </w:rPr>
        <w:t xml:space="preserve"> Blog, 2018 </w:t>
      </w:r>
      <w:r w:rsidRPr="001E16DC">
        <w:rPr>
          <w:rFonts w:ascii="Book Antiqua" w:eastAsia="DengXian" w:hAnsi="Book Antiqua" w:cs="Times New Roman"/>
          <w:bCs/>
          <w:color w:val="000000"/>
          <w:kern w:val="2"/>
          <w:highlight w:val="yellow"/>
          <w:lang w:eastAsia="zh-CN"/>
        </w:rPr>
        <w:t>[cited 12 May 2018]</w:t>
      </w:r>
      <w:r w:rsidRPr="001E16DC">
        <w:rPr>
          <w:rFonts w:ascii="Book Antiqua" w:eastAsia="DengXian" w:hAnsi="Book Antiqua" w:cs="Times New Roman"/>
          <w:bCs/>
          <w:kern w:val="2"/>
          <w:highlight w:val="yellow"/>
          <w:lang w:eastAsia="zh-CN"/>
        </w:rPr>
        <w:t xml:space="preserve">. </w:t>
      </w:r>
      <w:r w:rsidRPr="001E16DC">
        <w:rPr>
          <w:rFonts w:ascii="Book Antiqua" w:eastAsia="SimSun" w:hAnsi="Book Antiqua" w:cs="Times New Roman"/>
          <w:bCs/>
          <w:color w:val="000000"/>
          <w:kern w:val="2"/>
          <w:highlight w:val="yellow"/>
          <w:lang w:eastAsia="zh-CN"/>
        </w:rPr>
        <w:t xml:space="preserve">Available from: </w:t>
      </w:r>
      <w:r w:rsidRPr="001E16DC">
        <w:rPr>
          <w:rFonts w:ascii="Book Antiqua" w:eastAsia="DengXian" w:hAnsi="Book Antiqua" w:cs="Times New Roman"/>
          <w:bCs/>
          <w:kern w:val="2"/>
          <w:highlight w:val="yellow"/>
          <w:lang w:eastAsia="zh-CN"/>
        </w:rPr>
        <w:t>https://orthobuzz.jbjs.org/2018/04/12/twitter-an-essential-tool-for-surgeons/</w:t>
      </w:r>
    </w:p>
    <w:p w14:paraId="62012917" w14:textId="77777777" w:rsidR="001E16DC" w:rsidRPr="001E16DC" w:rsidRDefault="001E16DC" w:rsidP="001E16DC">
      <w:pPr>
        <w:widowControl w:val="0"/>
        <w:spacing w:line="360" w:lineRule="auto"/>
        <w:jc w:val="both"/>
        <w:rPr>
          <w:rFonts w:ascii="Book Antiqua" w:eastAsia="DengXian" w:hAnsi="Book Antiqua" w:cs="Times New Roman"/>
          <w:kern w:val="2"/>
          <w:lang w:eastAsia="zh-CN"/>
        </w:rPr>
      </w:pPr>
      <w:r w:rsidRPr="001E16DC">
        <w:rPr>
          <w:rFonts w:ascii="Book Antiqua" w:eastAsia="DengXian" w:hAnsi="Book Antiqua" w:cs="Times New Roman"/>
          <w:kern w:val="2"/>
          <w:lang w:eastAsia="zh-CN"/>
        </w:rPr>
        <w:t xml:space="preserve">15 </w:t>
      </w:r>
      <w:proofErr w:type="spellStart"/>
      <w:r w:rsidRPr="001E16DC">
        <w:rPr>
          <w:rFonts w:ascii="Book Antiqua" w:eastAsia="DengXian" w:hAnsi="Book Antiqua" w:cs="Times New Roman"/>
          <w:b/>
          <w:kern w:val="2"/>
          <w:lang w:eastAsia="zh-CN"/>
        </w:rPr>
        <w:t>Logghe</w:t>
      </w:r>
      <w:proofErr w:type="spellEnd"/>
      <w:r w:rsidRPr="001E16DC">
        <w:rPr>
          <w:rFonts w:ascii="Book Antiqua" w:eastAsia="DengXian" w:hAnsi="Book Antiqua" w:cs="Times New Roman"/>
          <w:b/>
          <w:kern w:val="2"/>
          <w:lang w:eastAsia="zh-CN"/>
        </w:rPr>
        <w:t xml:space="preserve"> H</w:t>
      </w:r>
      <w:r w:rsidRPr="001E16DC">
        <w:rPr>
          <w:rFonts w:ascii="Book Antiqua" w:eastAsia="DengXian" w:hAnsi="Book Antiqua" w:cs="Times New Roman"/>
          <w:kern w:val="2"/>
          <w:lang w:eastAsia="zh-CN"/>
        </w:rPr>
        <w:t>, Jones C, McCoubrey A, Fitzgerald E. #</w:t>
      </w:r>
      <w:proofErr w:type="spellStart"/>
      <w:r w:rsidRPr="001E16DC">
        <w:rPr>
          <w:rFonts w:ascii="Book Antiqua" w:eastAsia="DengXian" w:hAnsi="Book Antiqua" w:cs="Times New Roman"/>
          <w:kern w:val="2"/>
          <w:lang w:eastAsia="zh-CN"/>
        </w:rPr>
        <w:t>ILookLikeASurgeon</w:t>
      </w:r>
      <w:proofErr w:type="spellEnd"/>
      <w:r w:rsidRPr="001E16DC">
        <w:rPr>
          <w:rFonts w:ascii="Book Antiqua" w:eastAsia="DengXian" w:hAnsi="Book Antiqua" w:cs="Times New Roman"/>
          <w:kern w:val="2"/>
          <w:lang w:eastAsia="zh-CN"/>
        </w:rPr>
        <w:t xml:space="preserve">: Embracing diversity to improve patient outcomes. </w:t>
      </w:r>
      <w:r w:rsidRPr="001E16DC">
        <w:rPr>
          <w:rFonts w:ascii="Book Antiqua" w:eastAsia="DengXian" w:hAnsi="Book Antiqua" w:cs="Times New Roman"/>
          <w:i/>
          <w:kern w:val="2"/>
          <w:lang w:eastAsia="zh-CN"/>
        </w:rPr>
        <w:t>BMJ</w:t>
      </w:r>
      <w:r w:rsidRPr="001E16DC">
        <w:rPr>
          <w:rFonts w:ascii="Book Antiqua" w:eastAsia="DengXian" w:hAnsi="Book Antiqua" w:cs="Times New Roman"/>
          <w:kern w:val="2"/>
          <w:lang w:eastAsia="zh-CN"/>
        </w:rPr>
        <w:t xml:space="preserve"> 2017; </w:t>
      </w:r>
      <w:r w:rsidRPr="001E16DC">
        <w:rPr>
          <w:rFonts w:ascii="Book Antiqua" w:eastAsia="DengXian" w:hAnsi="Book Antiqua" w:cs="Times New Roman"/>
          <w:b/>
          <w:kern w:val="2"/>
          <w:lang w:eastAsia="zh-CN"/>
        </w:rPr>
        <w:t>359</w:t>
      </w:r>
      <w:r w:rsidRPr="001E16DC">
        <w:rPr>
          <w:rFonts w:ascii="Book Antiqua" w:eastAsia="DengXian" w:hAnsi="Book Antiqua" w:cs="Times New Roman"/>
          <w:kern w:val="2"/>
          <w:lang w:eastAsia="zh-CN"/>
        </w:rPr>
        <w:t>: j4653 [PMID: 29018031 DOI: 10.1136/</w:t>
      </w:r>
      <w:proofErr w:type="gramStart"/>
      <w:r w:rsidRPr="001E16DC">
        <w:rPr>
          <w:rFonts w:ascii="Book Antiqua" w:eastAsia="DengXian" w:hAnsi="Book Antiqua" w:cs="Times New Roman"/>
          <w:kern w:val="2"/>
          <w:lang w:eastAsia="zh-CN"/>
        </w:rPr>
        <w:t>bmj.j</w:t>
      </w:r>
      <w:proofErr w:type="gramEnd"/>
      <w:r w:rsidRPr="001E16DC">
        <w:rPr>
          <w:rFonts w:ascii="Book Antiqua" w:eastAsia="DengXian" w:hAnsi="Book Antiqua" w:cs="Times New Roman"/>
          <w:kern w:val="2"/>
          <w:lang w:eastAsia="zh-CN"/>
        </w:rPr>
        <w:t>4653]</w:t>
      </w:r>
    </w:p>
    <w:p w14:paraId="61923D68" w14:textId="77777777" w:rsidR="001E16DC" w:rsidRPr="001E16DC" w:rsidRDefault="001E16DC" w:rsidP="001E16DC">
      <w:pPr>
        <w:widowControl w:val="0"/>
        <w:spacing w:line="360" w:lineRule="auto"/>
        <w:jc w:val="both"/>
        <w:rPr>
          <w:rFonts w:ascii="Book Antiqua" w:eastAsia="DengXian" w:hAnsi="Book Antiqua" w:cs="Times New Roman"/>
          <w:kern w:val="2"/>
          <w:lang w:eastAsia="zh-CN"/>
        </w:rPr>
      </w:pPr>
      <w:r w:rsidRPr="001E16DC">
        <w:rPr>
          <w:rFonts w:ascii="Book Antiqua" w:eastAsia="DengXian" w:hAnsi="Book Antiqua" w:cs="Times New Roman"/>
          <w:kern w:val="2"/>
          <w:lang w:eastAsia="zh-CN"/>
        </w:rPr>
        <w:t xml:space="preserve">16 </w:t>
      </w:r>
      <w:r w:rsidRPr="001E16DC">
        <w:rPr>
          <w:rFonts w:ascii="Book Antiqua" w:eastAsia="DengXian" w:hAnsi="Book Antiqua" w:cs="Times New Roman"/>
          <w:b/>
          <w:kern w:val="2"/>
          <w:lang w:eastAsia="zh-CN"/>
        </w:rPr>
        <w:t>Brady RRW</w:t>
      </w:r>
      <w:r w:rsidRPr="001E16DC">
        <w:rPr>
          <w:rFonts w:ascii="Book Antiqua" w:eastAsia="DengXian" w:hAnsi="Book Antiqua" w:cs="Times New Roman"/>
          <w:kern w:val="2"/>
          <w:lang w:eastAsia="zh-CN"/>
        </w:rPr>
        <w:t xml:space="preserve">, Chapman SJ, </w:t>
      </w:r>
      <w:proofErr w:type="spellStart"/>
      <w:r w:rsidRPr="001E16DC">
        <w:rPr>
          <w:rFonts w:ascii="Book Antiqua" w:eastAsia="DengXian" w:hAnsi="Book Antiqua" w:cs="Times New Roman"/>
          <w:kern w:val="2"/>
          <w:lang w:eastAsia="zh-CN"/>
        </w:rPr>
        <w:t>Atallah</w:t>
      </w:r>
      <w:proofErr w:type="spellEnd"/>
      <w:r w:rsidRPr="001E16DC">
        <w:rPr>
          <w:rFonts w:ascii="Book Antiqua" w:eastAsia="DengXian" w:hAnsi="Book Antiqua" w:cs="Times New Roman"/>
          <w:kern w:val="2"/>
          <w:lang w:eastAsia="zh-CN"/>
        </w:rPr>
        <w:t xml:space="preserve"> S, Chand M, </w:t>
      </w:r>
      <w:proofErr w:type="spellStart"/>
      <w:r w:rsidRPr="001E16DC">
        <w:rPr>
          <w:rFonts w:ascii="Book Antiqua" w:eastAsia="DengXian" w:hAnsi="Book Antiqua" w:cs="Times New Roman"/>
          <w:kern w:val="2"/>
          <w:lang w:eastAsia="zh-CN"/>
        </w:rPr>
        <w:t>Mayol</w:t>
      </w:r>
      <w:proofErr w:type="spellEnd"/>
      <w:r w:rsidRPr="001E16DC">
        <w:rPr>
          <w:rFonts w:ascii="Book Antiqua" w:eastAsia="DengXian" w:hAnsi="Book Antiqua" w:cs="Times New Roman"/>
          <w:kern w:val="2"/>
          <w:lang w:eastAsia="zh-CN"/>
        </w:rPr>
        <w:t xml:space="preserve"> J, Lacy AM, Wexner SD. #</w:t>
      </w:r>
      <w:proofErr w:type="spellStart"/>
      <w:r w:rsidRPr="001E16DC">
        <w:rPr>
          <w:rFonts w:ascii="Book Antiqua" w:eastAsia="DengXian" w:hAnsi="Book Antiqua" w:cs="Times New Roman"/>
          <w:kern w:val="2"/>
          <w:lang w:eastAsia="zh-CN"/>
        </w:rPr>
        <w:t>colorectalsurgery</w:t>
      </w:r>
      <w:proofErr w:type="spellEnd"/>
      <w:r w:rsidRPr="001E16DC">
        <w:rPr>
          <w:rFonts w:ascii="Book Antiqua" w:eastAsia="DengXian" w:hAnsi="Book Antiqua" w:cs="Times New Roman"/>
          <w:kern w:val="2"/>
          <w:lang w:eastAsia="zh-CN"/>
        </w:rPr>
        <w:t xml:space="preserve">. </w:t>
      </w:r>
      <w:r w:rsidRPr="001E16DC">
        <w:rPr>
          <w:rFonts w:ascii="Book Antiqua" w:eastAsia="DengXian" w:hAnsi="Book Antiqua" w:cs="Times New Roman"/>
          <w:i/>
          <w:kern w:val="2"/>
          <w:lang w:eastAsia="zh-CN"/>
        </w:rPr>
        <w:t>Br J Surg</w:t>
      </w:r>
      <w:r w:rsidRPr="001E16DC">
        <w:rPr>
          <w:rFonts w:ascii="Book Antiqua" w:eastAsia="DengXian" w:hAnsi="Book Antiqua" w:cs="Times New Roman"/>
          <w:kern w:val="2"/>
          <w:lang w:eastAsia="zh-CN"/>
        </w:rPr>
        <w:t xml:space="preserve"> 2017; </w:t>
      </w:r>
      <w:r w:rsidRPr="001E16DC">
        <w:rPr>
          <w:rFonts w:ascii="Book Antiqua" w:eastAsia="DengXian" w:hAnsi="Book Antiqua" w:cs="Times New Roman"/>
          <w:b/>
          <w:kern w:val="2"/>
          <w:lang w:eastAsia="zh-CN"/>
        </w:rPr>
        <w:t>104</w:t>
      </w:r>
      <w:r w:rsidRPr="001E16DC">
        <w:rPr>
          <w:rFonts w:ascii="Book Antiqua" w:eastAsia="DengXian" w:hAnsi="Book Antiqua" w:cs="Times New Roman"/>
          <w:kern w:val="2"/>
          <w:lang w:eastAsia="zh-CN"/>
        </w:rPr>
        <w:t>: 1470-1476 [PMID: 28881004 DOI: 10.1002/bjs.10615]</w:t>
      </w:r>
    </w:p>
    <w:p w14:paraId="424AA7C2" w14:textId="77777777" w:rsidR="001E16DC" w:rsidRPr="001E16DC" w:rsidRDefault="001E16DC" w:rsidP="001E16DC">
      <w:pPr>
        <w:widowControl w:val="0"/>
        <w:spacing w:line="360" w:lineRule="auto"/>
        <w:jc w:val="both"/>
        <w:rPr>
          <w:rFonts w:ascii="Book Antiqua" w:eastAsia="DengXian" w:hAnsi="Book Antiqua" w:cs="Times New Roman"/>
          <w:kern w:val="2"/>
          <w:lang w:eastAsia="zh-CN"/>
        </w:rPr>
      </w:pPr>
      <w:r w:rsidRPr="001E16DC">
        <w:rPr>
          <w:rFonts w:ascii="Book Antiqua" w:eastAsia="DengXian" w:hAnsi="Book Antiqua" w:cs="Times New Roman"/>
          <w:kern w:val="2"/>
          <w:lang w:eastAsia="zh-CN"/>
        </w:rPr>
        <w:t xml:space="preserve">17 </w:t>
      </w:r>
      <w:r w:rsidRPr="001E16DC">
        <w:rPr>
          <w:rFonts w:ascii="Book Antiqua" w:eastAsia="DengXian" w:hAnsi="Book Antiqua" w:cs="Times New Roman"/>
          <w:b/>
          <w:kern w:val="2"/>
          <w:lang w:eastAsia="zh-CN"/>
        </w:rPr>
        <w:t>Sullivan SJ</w:t>
      </w:r>
      <w:r w:rsidRPr="001E16DC">
        <w:rPr>
          <w:rFonts w:ascii="Book Antiqua" w:eastAsia="DengXian" w:hAnsi="Book Antiqua" w:cs="Times New Roman"/>
          <w:kern w:val="2"/>
          <w:lang w:eastAsia="zh-CN"/>
        </w:rPr>
        <w:t xml:space="preserve">, </w:t>
      </w:r>
      <w:proofErr w:type="spellStart"/>
      <w:r w:rsidRPr="001E16DC">
        <w:rPr>
          <w:rFonts w:ascii="Book Antiqua" w:eastAsia="DengXian" w:hAnsi="Book Antiqua" w:cs="Times New Roman"/>
          <w:kern w:val="2"/>
          <w:lang w:eastAsia="zh-CN"/>
        </w:rPr>
        <w:t>Schneiders</w:t>
      </w:r>
      <w:proofErr w:type="spellEnd"/>
      <w:r w:rsidRPr="001E16DC">
        <w:rPr>
          <w:rFonts w:ascii="Book Antiqua" w:eastAsia="DengXian" w:hAnsi="Book Antiqua" w:cs="Times New Roman"/>
          <w:kern w:val="2"/>
          <w:lang w:eastAsia="zh-CN"/>
        </w:rPr>
        <w:t xml:space="preserve"> AG, </w:t>
      </w:r>
      <w:proofErr w:type="spellStart"/>
      <w:r w:rsidRPr="001E16DC">
        <w:rPr>
          <w:rFonts w:ascii="Book Antiqua" w:eastAsia="DengXian" w:hAnsi="Book Antiqua" w:cs="Times New Roman"/>
          <w:kern w:val="2"/>
          <w:lang w:eastAsia="zh-CN"/>
        </w:rPr>
        <w:t>Cheang</w:t>
      </w:r>
      <w:proofErr w:type="spellEnd"/>
      <w:r w:rsidRPr="001E16DC">
        <w:rPr>
          <w:rFonts w:ascii="Book Antiqua" w:eastAsia="DengXian" w:hAnsi="Book Antiqua" w:cs="Times New Roman"/>
          <w:kern w:val="2"/>
          <w:lang w:eastAsia="zh-CN"/>
        </w:rPr>
        <w:t xml:space="preserve"> CW, </w:t>
      </w:r>
      <w:proofErr w:type="spellStart"/>
      <w:r w:rsidRPr="001E16DC">
        <w:rPr>
          <w:rFonts w:ascii="Book Antiqua" w:eastAsia="DengXian" w:hAnsi="Book Antiqua" w:cs="Times New Roman"/>
          <w:kern w:val="2"/>
          <w:lang w:eastAsia="zh-CN"/>
        </w:rPr>
        <w:t>Kitto</w:t>
      </w:r>
      <w:proofErr w:type="spellEnd"/>
      <w:r w:rsidRPr="001E16DC">
        <w:rPr>
          <w:rFonts w:ascii="Book Antiqua" w:eastAsia="DengXian" w:hAnsi="Book Antiqua" w:cs="Times New Roman"/>
          <w:kern w:val="2"/>
          <w:lang w:eastAsia="zh-CN"/>
        </w:rPr>
        <w:t xml:space="preserve"> E, Lee H, Redhead J, Ward S, Ahmed OH, McCrory PR. 'What's happening?' A content analysis of concussion-related traffic on Twitter. </w:t>
      </w:r>
      <w:r w:rsidRPr="001E16DC">
        <w:rPr>
          <w:rFonts w:ascii="Book Antiqua" w:eastAsia="DengXian" w:hAnsi="Book Antiqua" w:cs="Times New Roman"/>
          <w:i/>
          <w:kern w:val="2"/>
          <w:lang w:eastAsia="zh-CN"/>
        </w:rPr>
        <w:t>Br J Sports Med</w:t>
      </w:r>
      <w:r w:rsidRPr="001E16DC">
        <w:rPr>
          <w:rFonts w:ascii="Book Antiqua" w:eastAsia="DengXian" w:hAnsi="Book Antiqua" w:cs="Times New Roman"/>
          <w:kern w:val="2"/>
          <w:lang w:eastAsia="zh-CN"/>
        </w:rPr>
        <w:t xml:space="preserve"> 2012; </w:t>
      </w:r>
      <w:r w:rsidRPr="001E16DC">
        <w:rPr>
          <w:rFonts w:ascii="Book Antiqua" w:eastAsia="DengXian" w:hAnsi="Book Antiqua" w:cs="Times New Roman"/>
          <w:b/>
          <w:kern w:val="2"/>
          <w:lang w:eastAsia="zh-CN"/>
        </w:rPr>
        <w:t>46</w:t>
      </w:r>
      <w:r w:rsidRPr="001E16DC">
        <w:rPr>
          <w:rFonts w:ascii="Book Antiqua" w:eastAsia="DengXian" w:hAnsi="Book Antiqua" w:cs="Times New Roman"/>
          <w:kern w:val="2"/>
          <w:lang w:eastAsia="zh-CN"/>
        </w:rPr>
        <w:t>: 258-263 [PMID: 21406451 DOI: 10.1136/bjsm.2010.080341]</w:t>
      </w:r>
    </w:p>
    <w:p w14:paraId="4512834F" w14:textId="77777777" w:rsidR="001E16DC" w:rsidRPr="001E16DC" w:rsidRDefault="001E16DC" w:rsidP="001E16DC">
      <w:pPr>
        <w:widowControl w:val="0"/>
        <w:spacing w:line="360" w:lineRule="auto"/>
        <w:jc w:val="both"/>
        <w:rPr>
          <w:rFonts w:ascii="Book Antiqua" w:eastAsia="DengXian" w:hAnsi="Book Antiqua" w:cs="Times New Roman"/>
          <w:kern w:val="2"/>
          <w:lang w:eastAsia="zh-CN"/>
        </w:rPr>
      </w:pPr>
      <w:r w:rsidRPr="001E16DC">
        <w:rPr>
          <w:rFonts w:ascii="Book Antiqua" w:eastAsia="DengXian" w:hAnsi="Book Antiqua" w:cs="Times New Roman"/>
          <w:kern w:val="2"/>
          <w:lang w:eastAsia="zh-CN"/>
        </w:rPr>
        <w:lastRenderedPageBreak/>
        <w:t xml:space="preserve">18 </w:t>
      </w:r>
      <w:proofErr w:type="spellStart"/>
      <w:r w:rsidRPr="001E16DC">
        <w:rPr>
          <w:rFonts w:ascii="Book Antiqua" w:eastAsia="DengXian" w:hAnsi="Book Antiqua" w:cs="Times New Roman"/>
          <w:b/>
          <w:kern w:val="2"/>
          <w:lang w:eastAsia="zh-CN"/>
        </w:rPr>
        <w:t>Chandawarkar</w:t>
      </w:r>
      <w:proofErr w:type="spellEnd"/>
      <w:r w:rsidRPr="001E16DC">
        <w:rPr>
          <w:rFonts w:ascii="Book Antiqua" w:eastAsia="DengXian" w:hAnsi="Book Antiqua" w:cs="Times New Roman"/>
          <w:b/>
          <w:kern w:val="2"/>
          <w:lang w:eastAsia="zh-CN"/>
        </w:rPr>
        <w:t xml:space="preserve"> AA</w:t>
      </w:r>
      <w:r w:rsidRPr="001E16DC">
        <w:rPr>
          <w:rFonts w:ascii="Book Antiqua" w:eastAsia="DengXian" w:hAnsi="Book Antiqua" w:cs="Times New Roman"/>
          <w:kern w:val="2"/>
          <w:lang w:eastAsia="zh-CN"/>
        </w:rPr>
        <w:t xml:space="preserve">, Gould DJ, Grant Stevens W. The Top 100 Social Media Influencers in Plastic Surgery on Twitter: Who Should You Be Following? </w:t>
      </w:r>
      <w:proofErr w:type="spellStart"/>
      <w:r w:rsidRPr="001E16DC">
        <w:rPr>
          <w:rFonts w:ascii="Book Antiqua" w:eastAsia="DengXian" w:hAnsi="Book Antiqua" w:cs="Times New Roman"/>
          <w:i/>
          <w:kern w:val="2"/>
          <w:lang w:eastAsia="zh-CN"/>
        </w:rPr>
        <w:t>Aesthet</w:t>
      </w:r>
      <w:proofErr w:type="spellEnd"/>
      <w:r w:rsidRPr="001E16DC">
        <w:rPr>
          <w:rFonts w:ascii="Book Antiqua" w:eastAsia="DengXian" w:hAnsi="Book Antiqua" w:cs="Times New Roman"/>
          <w:i/>
          <w:kern w:val="2"/>
          <w:lang w:eastAsia="zh-CN"/>
        </w:rPr>
        <w:t xml:space="preserve"> Surg J</w:t>
      </w:r>
      <w:r w:rsidRPr="001E16DC">
        <w:rPr>
          <w:rFonts w:ascii="Book Antiqua" w:eastAsia="DengXian" w:hAnsi="Book Antiqua" w:cs="Times New Roman"/>
          <w:kern w:val="2"/>
          <w:lang w:eastAsia="zh-CN"/>
        </w:rPr>
        <w:t xml:space="preserve"> 2018; </w:t>
      </w:r>
      <w:r w:rsidRPr="001E16DC">
        <w:rPr>
          <w:rFonts w:ascii="Book Antiqua" w:eastAsia="DengXian" w:hAnsi="Book Antiqua" w:cs="Times New Roman"/>
          <w:b/>
          <w:kern w:val="2"/>
          <w:lang w:eastAsia="zh-CN"/>
        </w:rPr>
        <w:t>38</w:t>
      </w:r>
      <w:r w:rsidRPr="001E16DC">
        <w:rPr>
          <w:rFonts w:ascii="Book Antiqua" w:eastAsia="DengXian" w:hAnsi="Book Antiqua" w:cs="Times New Roman"/>
          <w:kern w:val="2"/>
          <w:lang w:eastAsia="zh-CN"/>
        </w:rPr>
        <w:t>: 913-917 [PMID: 29518179 DOI: 10.1093/</w:t>
      </w:r>
      <w:proofErr w:type="spellStart"/>
      <w:r w:rsidRPr="001E16DC">
        <w:rPr>
          <w:rFonts w:ascii="Book Antiqua" w:eastAsia="DengXian" w:hAnsi="Book Antiqua" w:cs="Times New Roman"/>
          <w:kern w:val="2"/>
          <w:lang w:eastAsia="zh-CN"/>
        </w:rPr>
        <w:t>asj</w:t>
      </w:r>
      <w:proofErr w:type="spellEnd"/>
      <w:r w:rsidRPr="001E16DC">
        <w:rPr>
          <w:rFonts w:ascii="Book Antiqua" w:eastAsia="DengXian" w:hAnsi="Book Antiqua" w:cs="Times New Roman"/>
          <w:kern w:val="2"/>
          <w:lang w:eastAsia="zh-CN"/>
        </w:rPr>
        <w:t>/sjy024]</w:t>
      </w:r>
    </w:p>
    <w:p w14:paraId="724452A0" w14:textId="77777777" w:rsidR="001E16DC" w:rsidRPr="001E16DC" w:rsidRDefault="001E16DC" w:rsidP="001E16DC">
      <w:pPr>
        <w:widowControl w:val="0"/>
        <w:spacing w:line="360" w:lineRule="auto"/>
        <w:jc w:val="both"/>
        <w:rPr>
          <w:rFonts w:ascii="Book Antiqua" w:eastAsia="DengXian" w:hAnsi="Book Antiqua" w:cs="Times New Roman"/>
          <w:kern w:val="2"/>
          <w:lang w:eastAsia="zh-CN"/>
        </w:rPr>
      </w:pPr>
      <w:r w:rsidRPr="001E16DC">
        <w:rPr>
          <w:rFonts w:ascii="Book Antiqua" w:eastAsia="DengXian" w:hAnsi="Book Antiqua" w:cs="Times New Roman"/>
          <w:kern w:val="2"/>
          <w:lang w:eastAsia="zh-CN"/>
        </w:rPr>
        <w:t xml:space="preserve">19 </w:t>
      </w:r>
      <w:proofErr w:type="spellStart"/>
      <w:r w:rsidRPr="001E16DC">
        <w:rPr>
          <w:rFonts w:ascii="Book Antiqua" w:eastAsia="DengXian" w:hAnsi="Book Antiqua" w:cs="Times New Roman"/>
          <w:b/>
          <w:kern w:val="2"/>
          <w:lang w:eastAsia="zh-CN"/>
        </w:rPr>
        <w:t>Ence</w:t>
      </w:r>
      <w:proofErr w:type="spellEnd"/>
      <w:r w:rsidRPr="001E16DC">
        <w:rPr>
          <w:rFonts w:ascii="Book Antiqua" w:eastAsia="DengXian" w:hAnsi="Book Antiqua" w:cs="Times New Roman"/>
          <w:b/>
          <w:kern w:val="2"/>
          <w:lang w:eastAsia="zh-CN"/>
        </w:rPr>
        <w:t xml:space="preserve"> AK</w:t>
      </w:r>
      <w:r w:rsidRPr="001E16DC">
        <w:rPr>
          <w:rFonts w:ascii="Book Antiqua" w:eastAsia="DengXian" w:hAnsi="Book Antiqua" w:cs="Times New Roman"/>
          <w:kern w:val="2"/>
          <w:lang w:eastAsia="zh-CN"/>
        </w:rPr>
        <w:t xml:space="preserve">, Cope SR, Holliday EB, Somerson JS. Publication Productivity and Experience: Factors Associated with Academic Rank Among </w:t>
      </w:r>
      <w:proofErr w:type="spellStart"/>
      <w:r w:rsidRPr="001E16DC">
        <w:rPr>
          <w:rFonts w:ascii="Book Antiqua" w:eastAsia="DengXian" w:hAnsi="Book Antiqua" w:cs="Times New Roman"/>
          <w:kern w:val="2"/>
          <w:lang w:eastAsia="zh-CN"/>
        </w:rPr>
        <w:t>Orthopaedic</w:t>
      </w:r>
      <w:proofErr w:type="spellEnd"/>
      <w:r w:rsidRPr="001E16DC">
        <w:rPr>
          <w:rFonts w:ascii="Book Antiqua" w:eastAsia="DengXian" w:hAnsi="Book Antiqua" w:cs="Times New Roman"/>
          <w:kern w:val="2"/>
          <w:lang w:eastAsia="zh-CN"/>
        </w:rPr>
        <w:t xml:space="preserve"> Surgery Faculty in the United States. </w:t>
      </w:r>
      <w:r w:rsidRPr="001E16DC">
        <w:rPr>
          <w:rFonts w:ascii="Book Antiqua" w:eastAsia="DengXian" w:hAnsi="Book Antiqua" w:cs="Times New Roman"/>
          <w:i/>
          <w:kern w:val="2"/>
          <w:lang w:eastAsia="zh-CN"/>
        </w:rPr>
        <w:t>J Bone Joint Surg Am</w:t>
      </w:r>
      <w:r w:rsidRPr="001E16DC">
        <w:rPr>
          <w:rFonts w:ascii="Book Antiqua" w:eastAsia="DengXian" w:hAnsi="Book Antiqua" w:cs="Times New Roman"/>
          <w:kern w:val="2"/>
          <w:lang w:eastAsia="zh-CN"/>
        </w:rPr>
        <w:t xml:space="preserve"> 2016; </w:t>
      </w:r>
      <w:r w:rsidRPr="001E16DC">
        <w:rPr>
          <w:rFonts w:ascii="Book Antiqua" w:eastAsia="DengXian" w:hAnsi="Book Antiqua" w:cs="Times New Roman"/>
          <w:b/>
          <w:kern w:val="2"/>
          <w:lang w:eastAsia="zh-CN"/>
        </w:rPr>
        <w:t>98</w:t>
      </w:r>
      <w:r w:rsidRPr="001E16DC">
        <w:rPr>
          <w:rFonts w:ascii="Book Antiqua" w:eastAsia="DengXian" w:hAnsi="Book Antiqua" w:cs="Times New Roman"/>
          <w:kern w:val="2"/>
          <w:lang w:eastAsia="zh-CN"/>
        </w:rPr>
        <w:t>: e41 [PMID: 27194503 DOI: 10.2106/JBJS.15.00757]</w:t>
      </w:r>
    </w:p>
    <w:p w14:paraId="4222B7AA" w14:textId="77777777" w:rsidR="001E16DC" w:rsidRPr="001E16DC" w:rsidRDefault="001E16DC" w:rsidP="001E16DC">
      <w:pPr>
        <w:widowControl w:val="0"/>
        <w:spacing w:line="360" w:lineRule="auto"/>
        <w:jc w:val="both"/>
        <w:rPr>
          <w:rFonts w:ascii="Book Antiqua" w:eastAsia="DengXian" w:hAnsi="Book Antiqua" w:cs="Times New Roman"/>
          <w:kern w:val="2"/>
          <w:lang w:eastAsia="zh-CN"/>
        </w:rPr>
      </w:pPr>
      <w:r w:rsidRPr="001E16DC">
        <w:rPr>
          <w:rFonts w:ascii="Book Antiqua" w:eastAsia="DengXian" w:hAnsi="Book Antiqua" w:cs="Times New Roman"/>
          <w:kern w:val="2"/>
          <w:lang w:eastAsia="zh-CN"/>
        </w:rPr>
        <w:t xml:space="preserve">20 </w:t>
      </w:r>
      <w:proofErr w:type="spellStart"/>
      <w:r w:rsidRPr="001E16DC">
        <w:rPr>
          <w:rFonts w:ascii="Book Antiqua" w:eastAsia="DengXian" w:hAnsi="Book Antiqua" w:cs="Times New Roman"/>
          <w:b/>
          <w:kern w:val="2"/>
          <w:lang w:eastAsia="zh-CN"/>
        </w:rPr>
        <w:t>Sculco</w:t>
      </w:r>
      <w:proofErr w:type="spellEnd"/>
      <w:r w:rsidRPr="001E16DC">
        <w:rPr>
          <w:rFonts w:ascii="Book Antiqua" w:eastAsia="DengXian" w:hAnsi="Book Antiqua" w:cs="Times New Roman"/>
          <w:b/>
          <w:kern w:val="2"/>
          <w:lang w:eastAsia="zh-CN"/>
        </w:rPr>
        <w:t xml:space="preserve"> PK</w:t>
      </w:r>
      <w:r w:rsidRPr="001E16DC">
        <w:rPr>
          <w:rFonts w:ascii="Book Antiqua" w:eastAsia="DengXian" w:hAnsi="Book Antiqua" w:cs="Times New Roman"/>
          <w:kern w:val="2"/>
          <w:lang w:eastAsia="zh-CN"/>
        </w:rPr>
        <w:t xml:space="preserve">, </w:t>
      </w:r>
      <w:proofErr w:type="spellStart"/>
      <w:r w:rsidRPr="001E16DC">
        <w:rPr>
          <w:rFonts w:ascii="Book Antiqua" w:eastAsia="DengXian" w:hAnsi="Book Antiqua" w:cs="Times New Roman"/>
          <w:kern w:val="2"/>
          <w:lang w:eastAsia="zh-CN"/>
        </w:rPr>
        <w:t>McLawhorn</w:t>
      </w:r>
      <w:proofErr w:type="spellEnd"/>
      <w:r w:rsidRPr="001E16DC">
        <w:rPr>
          <w:rFonts w:ascii="Book Antiqua" w:eastAsia="DengXian" w:hAnsi="Book Antiqua" w:cs="Times New Roman"/>
          <w:kern w:val="2"/>
          <w:lang w:eastAsia="zh-CN"/>
        </w:rPr>
        <w:t xml:space="preserve"> AS, </w:t>
      </w:r>
      <w:proofErr w:type="spellStart"/>
      <w:r w:rsidRPr="001E16DC">
        <w:rPr>
          <w:rFonts w:ascii="Book Antiqua" w:eastAsia="DengXian" w:hAnsi="Book Antiqua" w:cs="Times New Roman"/>
          <w:kern w:val="2"/>
          <w:lang w:eastAsia="zh-CN"/>
        </w:rPr>
        <w:t>Fehring</w:t>
      </w:r>
      <w:proofErr w:type="spellEnd"/>
      <w:r w:rsidRPr="001E16DC">
        <w:rPr>
          <w:rFonts w:ascii="Book Antiqua" w:eastAsia="DengXian" w:hAnsi="Book Antiqua" w:cs="Times New Roman"/>
          <w:kern w:val="2"/>
          <w:lang w:eastAsia="zh-CN"/>
        </w:rPr>
        <w:t xml:space="preserve"> KA, De Martino I. The future of social media in orthopedic surgery. </w:t>
      </w:r>
      <w:proofErr w:type="spellStart"/>
      <w:r w:rsidRPr="001E16DC">
        <w:rPr>
          <w:rFonts w:ascii="Book Antiqua" w:eastAsia="DengXian" w:hAnsi="Book Antiqua" w:cs="Times New Roman"/>
          <w:i/>
          <w:kern w:val="2"/>
          <w:lang w:eastAsia="zh-CN"/>
        </w:rPr>
        <w:t>Curr</w:t>
      </w:r>
      <w:proofErr w:type="spellEnd"/>
      <w:r w:rsidRPr="001E16DC">
        <w:rPr>
          <w:rFonts w:ascii="Book Antiqua" w:eastAsia="DengXian" w:hAnsi="Book Antiqua" w:cs="Times New Roman"/>
          <w:i/>
          <w:kern w:val="2"/>
          <w:lang w:eastAsia="zh-CN"/>
        </w:rPr>
        <w:t xml:space="preserve"> Rev </w:t>
      </w:r>
      <w:proofErr w:type="spellStart"/>
      <w:r w:rsidRPr="001E16DC">
        <w:rPr>
          <w:rFonts w:ascii="Book Antiqua" w:eastAsia="DengXian" w:hAnsi="Book Antiqua" w:cs="Times New Roman"/>
          <w:i/>
          <w:kern w:val="2"/>
          <w:lang w:eastAsia="zh-CN"/>
        </w:rPr>
        <w:t>Musculoskelet</w:t>
      </w:r>
      <w:proofErr w:type="spellEnd"/>
      <w:r w:rsidRPr="001E16DC">
        <w:rPr>
          <w:rFonts w:ascii="Book Antiqua" w:eastAsia="DengXian" w:hAnsi="Book Antiqua" w:cs="Times New Roman"/>
          <w:i/>
          <w:kern w:val="2"/>
          <w:lang w:eastAsia="zh-CN"/>
        </w:rPr>
        <w:t xml:space="preserve"> Med</w:t>
      </w:r>
      <w:r w:rsidRPr="001E16DC">
        <w:rPr>
          <w:rFonts w:ascii="Book Antiqua" w:eastAsia="DengXian" w:hAnsi="Book Antiqua" w:cs="Times New Roman"/>
          <w:kern w:val="2"/>
          <w:lang w:eastAsia="zh-CN"/>
        </w:rPr>
        <w:t xml:space="preserve"> 2017; </w:t>
      </w:r>
      <w:r w:rsidRPr="001E16DC">
        <w:rPr>
          <w:rFonts w:ascii="Book Antiqua" w:eastAsia="DengXian" w:hAnsi="Book Antiqua" w:cs="Times New Roman"/>
          <w:b/>
          <w:kern w:val="2"/>
          <w:lang w:eastAsia="zh-CN"/>
        </w:rPr>
        <w:t>10</w:t>
      </w:r>
      <w:r w:rsidRPr="001E16DC">
        <w:rPr>
          <w:rFonts w:ascii="Book Antiqua" w:eastAsia="DengXian" w:hAnsi="Book Antiqua" w:cs="Times New Roman"/>
          <w:kern w:val="2"/>
          <w:lang w:eastAsia="zh-CN"/>
        </w:rPr>
        <w:t>: 278-279 [PMID: 28456946 DOI: 10.1007/s12178-017-9412-9]</w:t>
      </w:r>
    </w:p>
    <w:p w14:paraId="48ECD231" w14:textId="77777777" w:rsidR="001E16DC" w:rsidRPr="001E16DC" w:rsidRDefault="001E16DC" w:rsidP="001E16DC">
      <w:pPr>
        <w:widowControl w:val="0"/>
        <w:spacing w:line="360" w:lineRule="auto"/>
        <w:jc w:val="both"/>
        <w:rPr>
          <w:rFonts w:ascii="Book Antiqua" w:eastAsia="DengXian" w:hAnsi="Book Antiqua" w:cs="Times New Roman"/>
          <w:kern w:val="2"/>
          <w:lang w:eastAsia="zh-CN"/>
        </w:rPr>
      </w:pPr>
      <w:r w:rsidRPr="001E16DC">
        <w:rPr>
          <w:rFonts w:ascii="Book Antiqua" w:eastAsia="DengXian" w:hAnsi="Book Antiqua" w:cs="Times New Roman"/>
          <w:kern w:val="2"/>
          <w:lang w:eastAsia="zh-CN"/>
        </w:rPr>
        <w:t xml:space="preserve">21 </w:t>
      </w:r>
      <w:r w:rsidRPr="001E16DC">
        <w:rPr>
          <w:rFonts w:ascii="Book Antiqua" w:eastAsia="DengXian" w:hAnsi="Book Antiqua" w:cs="Times New Roman"/>
          <w:b/>
          <w:kern w:val="2"/>
          <w:lang w:eastAsia="zh-CN"/>
        </w:rPr>
        <w:t>Curry E</w:t>
      </w:r>
      <w:r w:rsidRPr="001E16DC">
        <w:rPr>
          <w:rFonts w:ascii="Book Antiqua" w:eastAsia="DengXian" w:hAnsi="Book Antiqua" w:cs="Times New Roman"/>
          <w:kern w:val="2"/>
          <w:lang w:eastAsia="zh-CN"/>
        </w:rPr>
        <w:t xml:space="preserve">, Li X, Nguyen J, </w:t>
      </w:r>
      <w:proofErr w:type="spellStart"/>
      <w:r w:rsidRPr="001E16DC">
        <w:rPr>
          <w:rFonts w:ascii="Book Antiqua" w:eastAsia="DengXian" w:hAnsi="Book Antiqua" w:cs="Times New Roman"/>
          <w:kern w:val="2"/>
          <w:lang w:eastAsia="zh-CN"/>
        </w:rPr>
        <w:t>Matzkin</w:t>
      </w:r>
      <w:proofErr w:type="spellEnd"/>
      <w:r w:rsidRPr="001E16DC">
        <w:rPr>
          <w:rFonts w:ascii="Book Antiqua" w:eastAsia="DengXian" w:hAnsi="Book Antiqua" w:cs="Times New Roman"/>
          <w:kern w:val="2"/>
          <w:lang w:eastAsia="zh-CN"/>
        </w:rPr>
        <w:t xml:space="preserve"> E. Prevalence of internet and social media usage in orthopedic surgery. </w:t>
      </w:r>
      <w:proofErr w:type="spellStart"/>
      <w:r w:rsidRPr="001E16DC">
        <w:rPr>
          <w:rFonts w:ascii="Book Antiqua" w:eastAsia="DengXian" w:hAnsi="Book Antiqua" w:cs="Times New Roman"/>
          <w:i/>
          <w:kern w:val="2"/>
          <w:lang w:eastAsia="zh-CN"/>
        </w:rPr>
        <w:t>Orthop</w:t>
      </w:r>
      <w:proofErr w:type="spellEnd"/>
      <w:r w:rsidRPr="001E16DC">
        <w:rPr>
          <w:rFonts w:ascii="Book Antiqua" w:eastAsia="DengXian" w:hAnsi="Book Antiqua" w:cs="Times New Roman"/>
          <w:i/>
          <w:kern w:val="2"/>
          <w:lang w:eastAsia="zh-CN"/>
        </w:rPr>
        <w:t xml:space="preserve"> Rev (Pavia)</w:t>
      </w:r>
      <w:r w:rsidRPr="001E16DC">
        <w:rPr>
          <w:rFonts w:ascii="Book Antiqua" w:eastAsia="DengXian" w:hAnsi="Book Antiqua" w:cs="Times New Roman"/>
          <w:kern w:val="2"/>
          <w:lang w:eastAsia="zh-CN"/>
        </w:rPr>
        <w:t xml:space="preserve"> 2014; </w:t>
      </w:r>
      <w:r w:rsidRPr="001E16DC">
        <w:rPr>
          <w:rFonts w:ascii="Book Antiqua" w:eastAsia="DengXian" w:hAnsi="Book Antiqua" w:cs="Times New Roman"/>
          <w:b/>
          <w:kern w:val="2"/>
          <w:lang w:eastAsia="zh-CN"/>
        </w:rPr>
        <w:t>6</w:t>
      </w:r>
      <w:r w:rsidRPr="001E16DC">
        <w:rPr>
          <w:rFonts w:ascii="Book Antiqua" w:eastAsia="DengXian" w:hAnsi="Book Antiqua" w:cs="Times New Roman"/>
          <w:kern w:val="2"/>
          <w:lang w:eastAsia="zh-CN"/>
        </w:rPr>
        <w:t>: 5483 [PMID: 25317312 DOI: 10.4081/or.2014.5483]</w:t>
      </w:r>
    </w:p>
    <w:p w14:paraId="40488F0C" w14:textId="77777777" w:rsidR="001E16DC" w:rsidRPr="001E16DC" w:rsidRDefault="001E16DC" w:rsidP="001E16DC">
      <w:pPr>
        <w:widowControl w:val="0"/>
        <w:spacing w:line="360" w:lineRule="auto"/>
        <w:jc w:val="both"/>
        <w:rPr>
          <w:rFonts w:ascii="Book Antiqua" w:eastAsia="DengXian" w:hAnsi="Book Antiqua" w:cs="Times New Roman"/>
          <w:kern w:val="2"/>
          <w:lang w:eastAsia="zh-CN"/>
        </w:rPr>
      </w:pPr>
      <w:r w:rsidRPr="001E16DC">
        <w:rPr>
          <w:rFonts w:ascii="Book Antiqua" w:eastAsia="DengXian" w:hAnsi="Book Antiqua" w:cs="Times New Roman"/>
          <w:kern w:val="2"/>
          <w:lang w:eastAsia="zh-CN"/>
        </w:rPr>
        <w:t xml:space="preserve">22 </w:t>
      </w:r>
      <w:proofErr w:type="spellStart"/>
      <w:r w:rsidRPr="001E16DC">
        <w:rPr>
          <w:rFonts w:ascii="Book Antiqua" w:eastAsia="DengXian" w:hAnsi="Book Antiqua" w:cs="Times New Roman"/>
          <w:b/>
          <w:kern w:val="2"/>
          <w:lang w:eastAsia="zh-CN"/>
        </w:rPr>
        <w:t>Duymus</w:t>
      </w:r>
      <w:proofErr w:type="spellEnd"/>
      <w:r w:rsidRPr="001E16DC">
        <w:rPr>
          <w:rFonts w:ascii="Book Antiqua" w:eastAsia="DengXian" w:hAnsi="Book Antiqua" w:cs="Times New Roman"/>
          <w:b/>
          <w:kern w:val="2"/>
          <w:lang w:eastAsia="zh-CN"/>
        </w:rPr>
        <w:t xml:space="preserve"> TM</w:t>
      </w:r>
      <w:r w:rsidRPr="001E16DC">
        <w:rPr>
          <w:rFonts w:ascii="Book Antiqua" w:eastAsia="DengXian" w:hAnsi="Book Antiqua" w:cs="Times New Roman"/>
          <w:kern w:val="2"/>
          <w:lang w:eastAsia="zh-CN"/>
        </w:rPr>
        <w:t xml:space="preserve">, Karadeniz H, </w:t>
      </w:r>
      <w:proofErr w:type="spellStart"/>
      <w:r w:rsidRPr="001E16DC">
        <w:rPr>
          <w:rFonts w:ascii="Book Antiqua" w:eastAsia="DengXian" w:hAnsi="Book Antiqua" w:cs="Times New Roman"/>
          <w:kern w:val="2"/>
          <w:lang w:eastAsia="zh-CN"/>
        </w:rPr>
        <w:t>Çaçan</w:t>
      </w:r>
      <w:proofErr w:type="spellEnd"/>
      <w:r w:rsidRPr="001E16DC">
        <w:rPr>
          <w:rFonts w:ascii="Book Antiqua" w:eastAsia="DengXian" w:hAnsi="Book Antiqua" w:cs="Times New Roman"/>
          <w:kern w:val="2"/>
          <w:lang w:eastAsia="zh-CN"/>
        </w:rPr>
        <w:t xml:space="preserve"> MA, </w:t>
      </w:r>
      <w:proofErr w:type="spellStart"/>
      <w:r w:rsidRPr="001E16DC">
        <w:rPr>
          <w:rFonts w:ascii="Book Antiqua" w:eastAsia="DengXian" w:hAnsi="Book Antiqua" w:cs="Times New Roman"/>
          <w:kern w:val="2"/>
          <w:lang w:eastAsia="zh-CN"/>
        </w:rPr>
        <w:t>Kömür</w:t>
      </w:r>
      <w:proofErr w:type="spellEnd"/>
      <w:r w:rsidRPr="001E16DC">
        <w:rPr>
          <w:rFonts w:ascii="Book Antiqua" w:eastAsia="DengXian" w:hAnsi="Book Antiqua" w:cs="Times New Roman"/>
          <w:kern w:val="2"/>
          <w:lang w:eastAsia="zh-CN"/>
        </w:rPr>
        <w:t xml:space="preserve"> B, </w:t>
      </w:r>
      <w:proofErr w:type="spellStart"/>
      <w:r w:rsidRPr="001E16DC">
        <w:rPr>
          <w:rFonts w:ascii="Book Antiqua" w:eastAsia="DengXian" w:hAnsi="Book Antiqua" w:cs="Times New Roman"/>
          <w:kern w:val="2"/>
          <w:lang w:eastAsia="zh-CN"/>
        </w:rPr>
        <w:t>Demirtaş</w:t>
      </w:r>
      <w:proofErr w:type="spellEnd"/>
      <w:r w:rsidRPr="001E16DC">
        <w:rPr>
          <w:rFonts w:ascii="Book Antiqua" w:eastAsia="DengXian" w:hAnsi="Book Antiqua" w:cs="Times New Roman"/>
          <w:kern w:val="2"/>
          <w:lang w:eastAsia="zh-CN"/>
        </w:rPr>
        <w:t xml:space="preserve"> A, </w:t>
      </w:r>
      <w:proofErr w:type="spellStart"/>
      <w:r w:rsidRPr="001E16DC">
        <w:rPr>
          <w:rFonts w:ascii="Book Antiqua" w:eastAsia="DengXian" w:hAnsi="Book Antiqua" w:cs="Times New Roman"/>
          <w:kern w:val="2"/>
          <w:lang w:eastAsia="zh-CN"/>
        </w:rPr>
        <w:t>Zehir</w:t>
      </w:r>
      <w:proofErr w:type="spellEnd"/>
      <w:r w:rsidRPr="001E16DC">
        <w:rPr>
          <w:rFonts w:ascii="Book Antiqua" w:eastAsia="DengXian" w:hAnsi="Book Antiqua" w:cs="Times New Roman"/>
          <w:kern w:val="2"/>
          <w:lang w:eastAsia="zh-CN"/>
        </w:rPr>
        <w:t xml:space="preserve"> S, </w:t>
      </w:r>
      <w:proofErr w:type="spellStart"/>
      <w:r w:rsidRPr="001E16DC">
        <w:rPr>
          <w:rFonts w:ascii="Book Antiqua" w:eastAsia="DengXian" w:hAnsi="Book Antiqua" w:cs="Times New Roman"/>
          <w:kern w:val="2"/>
          <w:lang w:eastAsia="zh-CN"/>
        </w:rPr>
        <w:t>Azboy</w:t>
      </w:r>
      <w:proofErr w:type="spellEnd"/>
      <w:r w:rsidRPr="001E16DC">
        <w:rPr>
          <w:rFonts w:ascii="Book Antiqua" w:eastAsia="DengXian" w:hAnsi="Book Antiqua" w:cs="Times New Roman"/>
          <w:kern w:val="2"/>
          <w:lang w:eastAsia="zh-CN"/>
        </w:rPr>
        <w:t xml:space="preserve"> İ. Internet and social media usage of </w:t>
      </w:r>
      <w:proofErr w:type="spellStart"/>
      <w:r w:rsidRPr="001E16DC">
        <w:rPr>
          <w:rFonts w:ascii="Book Antiqua" w:eastAsia="DengXian" w:hAnsi="Book Antiqua" w:cs="Times New Roman"/>
          <w:kern w:val="2"/>
          <w:lang w:eastAsia="zh-CN"/>
        </w:rPr>
        <w:t>orthopaedic</w:t>
      </w:r>
      <w:proofErr w:type="spellEnd"/>
      <w:r w:rsidRPr="001E16DC">
        <w:rPr>
          <w:rFonts w:ascii="Book Antiqua" w:eastAsia="DengXian" w:hAnsi="Book Antiqua" w:cs="Times New Roman"/>
          <w:kern w:val="2"/>
          <w:lang w:eastAsia="zh-CN"/>
        </w:rPr>
        <w:t xml:space="preserve"> patients: A questionnaire-based survey. </w:t>
      </w:r>
      <w:r w:rsidRPr="001E16DC">
        <w:rPr>
          <w:rFonts w:ascii="Book Antiqua" w:eastAsia="DengXian" w:hAnsi="Book Antiqua" w:cs="Times New Roman"/>
          <w:i/>
          <w:kern w:val="2"/>
          <w:lang w:eastAsia="zh-CN"/>
        </w:rPr>
        <w:t xml:space="preserve">World J </w:t>
      </w:r>
      <w:proofErr w:type="spellStart"/>
      <w:r w:rsidRPr="001E16DC">
        <w:rPr>
          <w:rFonts w:ascii="Book Antiqua" w:eastAsia="DengXian" w:hAnsi="Book Antiqua" w:cs="Times New Roman"/>
          <w:i/>
          <w:kern w:val="2"/>
          <w:lang w:eastAsia="zh-CN"/>
        </w:rPr>
        <w:t>Orthop</w:t>
      </w:r>
      <w:proofErr w:type="spellEnd"/>
      <w:r w:rsidRPr="001E16DC">
        <w:rPr>
          <w:rFonts w:ascii="Book Antiqua" w:eastAsia="DengXian" w:hAnsi="Book Antiqua" w:cs="Times New Roman"/>
          <w:kern w:val="2"/>
          <w:lang w:eastAsia="zh-CN"/>
        </w:rPr>
        <w:t xml:space="preserve"> 2017; </w:t>
      </w:r>
      <w:r w:rsidRPr="001E16DC">
        <w:rPr>
          <w:rFonts w:ascii="Book Antiqua" w:eastAsia="DengXian" w:hAnsi="Book Antiqua" w:cs="Times New Roman"/>
          <w:b/>
          <w:kern w:val="2"/>
          <w:lang w:eastAsia="zh-CN"/>
        </w:rPr>
        <w:t>8</w:t>
      </w:r>
      <w:r w:rsidRPr="001E16DC">
        <w:rPr>
          <w:rFonts w:ascii="Book Antiqua" w:eastAsia="DengXian" w:hAnsi="Book Antiqua" w:cs="Times New Roman"/>
          <w:kern w:val="2"/>
          <w:lang w:eastAsia="zh-CN"/>
        </w:rPr>
        <w:t>: 178-186 [PMID: 28251069 DOI: 10.5312/</w:t>
      </w:r>
      <w:proofErr w:type="gramStart"/>
      <w:r w:rsidRPr="001E16DC">
        <w:rPr>
          <w:rFonts w:ascii="Book Antiqua" w:eastAsia="DengXian" w:hAnsi="Book Antiqua" w:cs="Times New Roman"/>
          <w:kern w:val="2"/>
          <w:lang w:eastAsia="zh-CN"/>
        </w:rPr>
        <w:t>wjo.v</w:t>
      </w:r>
      <w:proofErr w:type="gramEnd"/>
      <w:r w:rsidRPr="001E16DC">
        <w:rPr>
          <w:rFonts w:ascii="Book Antiqua" w:eastAsia="DengXian" w:hAnsi="Book Antiqua" w:cs="Times New Roman"/>
          <w:kern w:val="2"/>
          <w:lang w:eastAsia="zh-CN"/>
        </w:rPr>
        <w:t>8.i2.178]</w:t>
      </w:r>
    </w:p>
    <w:p w14:paraId="3AA492C1" w14:textId="77777777" w:rsidR="001E16DC" w:rsidRPr="001E16DC" w:rsidRDefault="001E16DC" w:rsidP="001E16DC">
      <w:pPr>
        <w:widowControl w:val="0"/>
        <w:spacing w:line="360" w:lineRule="auto"/>
        <w:jc w:val="both"/>
        <w:rPr>
          <w:rFonts w:ascii="Book Antiqua" w:eastAsia="DengXian" w:hAnsi="Book Antiqua" w:cs="Times New Roman"/>
          <w:kern w:val="2"/>
          <w:lang w:eastAsia="zh-CN"/>
        </w:rPr>
      </w:pPr>
      <w:r w:rsidRPr="001E16DC">
        <w:rPr>
          <w:rFonts w:ascii="Book Antiqua" w:eastAsia="DengXian" w:hAnsi="Book Antiqua" w:cs="Times New Roman"/>
          <w:kern w:val="2"/>
          <w:lang w:eastAsia="zh-CN"/>
        </w:rPr>
        <w:t xml:space="preserve">23 </w:t>
      </w:r>
      <w:proofErr w:type="spellStart"/>
      <w:r w:rsidRPr="001E16DC">
        <w:rPr>
          <w:rFonts w:ascii="Book Antiqua" w:eastAsia="DengXian" w:hAnsi="Book Antiqua" w:cs="Times New Roman"/>
          <w:b/>
          <w:kern w:val="2"/>
          <w:lang w:eastAsia="zh-CN"/>
        </w:rPr>
        <w:t>Duymuş</w:t>
      </w:r>
      <w:proofErr w:type="spellEnd"/>
      <w:r w:rsidRPr="001E16DC">
        <w:rPr>
          <w:rFonts w:ascii="Book Antiqua" w:eastAsia="DengXian" w:hAnsi="Book Antiqua" w:cs="Times New Roman"/>
          <w:b/>
          <w:kern w:val="2"/>
          <w:lang w:eastAsia="zh-CN"/>
        </w:rPr>
        <w:t xml:space="preserve"> TM</w:t>
      </w:r>
      <w:r w:rsidRPr="001E16DC">
        <w:rPr>
          <w:rFonts w:ascii="Book Antiqua" w:eastAsia="DengXian" w:hAnsi="Book Antiqua" w:cs="Times New Roman"/>
          <w:kern w:val="2"/>
          <w:lang w:eastAsia="zh-CN"/>
        </w:rPr>
        <w:t xml:space="preserve">, Karadeniz H, </w:t>
      </w:r>
      <w:proofErr w:type="spellStart"/>
      <w:r w:rsidRPr="001E16DC">
        <w:rPr>
          <w:rFonts w:ascii="Book Antiqua" w:eastAsia="DengXian" w:hAnsi="Book Antiqua" w:cs="Times New Roman"/>
          <w:kern w:val="2"/>
          <w:lang w:eastAsia="zh-CN"/>
        </w:rPr>
        <w:t>Şükür</w:t>
      </w:r>
      <w:proofErr w:type="spellEnd"/>
      <w:r w:rsidRPr="001E16DC">
        <w:rPr>
          <w:rFonts w:ascii="Book Antiqua" w:eastAsia="DengXian" w:hAnsi="Book Antiqua" w:cs="Times New Roman"/>
          <w:kern w:val="2"/>
          <w:lang w:eastAsia="zh-CN"/>
        </w:rPr>
        <w:t xml:space="preserve"> E, </w:t>
      </w:r>
      <w:proofErr w:type="spellStart"/>
      <w:r w:rsidRPr="001E16DC">
        <w:rPr>
          <w:rFonts w:ascii="Book Antiqua" w:eastAsia="DengXian" w:hAnsi="Book Antiqua" w:cs="Times New Roman"/>
          <w:kern w:val="2"/>
          <w:lang w:eastAsia="zh-CN"/>
        </w:rPr>
        <w:t>Atiç</w:t>
      </w:r>
      <w:proofErr w:type="spellEnd"/>
      <w:r w:rsidRPr="001E16DC">
        <w:rPr>
          <w:rFonts w:ascii="Book Antiqua" w:eastAsia="DengXian" w:hAnsi="Book Antiqua" w:cs="Times New Roman"/>
          <w:kern w:val="2"/>
          <w:lang w:eastAsia="zh-CN"/>
        </w:rPr>
        <w:t xml:space="preserve"> R, </w:t>
      </w:r>
      <w:proofErr w:type="spellStart"/>
      <w:r w:rsidRPr="001E16DC">
        <w:rPr>
          <w:rFonts w:ascii="Book Antiqua" w:eastAsia="DengXian" w:hAnsi="Book Antiqua" w:cs="Times New Roman"/>
          <w:kern w:val="2"/>
          <w:lang w:eastAsia="zh-CN"/>
        </w:rPr>
        <w:t>Zehir</w:t>
      </w:r>
      <w:proofErr w:type="spellEnd"/>
      <w:r w:rsidRPr="001E16DC">
        <w:rPr>
          <w:rFonts w:ascii="Book Antiqua" w:eastAsia="DengXian" w:hAnsi="Book Antiqua" w:cs="Times New Roman"/>
          <w:kern w:val="2"/>
          <w:lang w:eastAsia="zh-CN"/>
        </w:rPr>
        <w:t xml:space="preserve"> S, </w:t>
      </w:r>
      <w:proofErr w:type="spellStart"/>
      <w:r w:rsidRPr="001E16DC">
        <w:rPr>
          <w:rFonts w:ascii="Book Antiqua" w:eastAsia="DengXian" w:hAnsi="Book Antiqua" w:cs="Times New Roman"/>
          <w:kern w:val="2"/>
          <w:lang w:eastAsia="zh-CN"/>
        </w:rPr>
        <w:t>Azboy</w:t>
      </w:r>
      <w:proofErr w:type="spellEnd"/>
      <w:r w:rsidRPr="001E16DC">
        <w:rPr>
          <w:rFonts w:ascii="Book Antiqua" w:eastAsia="DengXian" w:hAnsi="Book Antiqua" w:cs="Times New Roman"/>
          <w:kern w:val="2"/>
          <w:lang w:eastAsia="zh-CN"/>
        </w:rPr>
        <w:t xml:space="preserve"> İ. Social media and Internet usage of </w:t>
      </w:r>
      <w:proofErr w:type="spellStart"/>
      <w:r w:rsidRPr="001E16DC">
        <w:rPr>
          <w:rFonts w:ascii="Book Antiqua" w:eastAsia="DengXian" w:hAnsi="Book Antiqua" w:cs="Times New Roman"/>
          <w:kern w:val="2"/>
          <w:lang w:eastAsia="zh-CN"/>
        </w:rPr>
        <w:t>orthopaedic</w:t>
      </w:r>
      <w:proofErr w:type="spellEnd"/>
      <w:r w:rsidRPr="001E16DC">
        <w:rPr>
          <w:rFonts w:ascii="Book Antiqua" w:eastAsia="DengXian" w:hAnsi="Book Antiqua" w:cs="Times New Roman"/>
          <w:kern w:val="2"/>
          <w:lang w:eastAsia="zh-CN"/>
        </w:rPr>
        <w:t xml:space="preserve"> surgeons. </w:t>
      </w:r>
      <w:r w:rsidRPr="001E16DC">
        <w:rPr>
          <w:rFonts w:ascii="Book Antiqua" w:eastAsia="DengXian" w:hAnsi="Book Antiqua" w:cs="Times New Roman"/>
          <w:i/>
          <w:kern w:val="2"/>
          <w:lang w:eastAsia="zh-CN"/>
        </w:rPr>
        <w:t xml:space="preserve">J Clin </w:t>
      </w:r>
      <w:proofErr w:type="spellStart"/>
      <w:r w:rsidRPr="001E16DC">
        <w:rPr>
          <w:rFonts w:ascii="Book Antiqua" w:eastAsia="DengXian" w:hAnsi="Book Antiqua" w:cs="Times New Roman"/>
          <w:i/>
          <w:kern w:val="2"/>
          <w:lang w:eastAsia="zh-CN"/>
        </w:rPr>
        <w:t>Orthop</w:t>
      </w:r>
      <w:proofErr w:type="spellEnd"/>
      <w:r w:rsidRPr="001E16DC">
        <w:rPr>
          <w:rFonts w:ascii="Book Antiqua" w:eastAsia="DengXian" w:hAnsi="Book Antiqua" w:cs="Times New Roman"/>
          <w:i/>
          <w:kern w:val="2"/>
          <w:lang w:eastAsia="zh-CN"/>
        </w:rPr>
        <w:t xml:space="preserve"> Trauma</w:t>
      </w:r>
      <w:r w:rsidRPr="001E16DC">
        <w:rPr>
          <w:rFonts w:ascii="Book Antiqua" w:eastAsia="DengXian" w:hAnsi="Book Antiqua" w:cs="Times New Roman"/>
          <w:kern w:val="2"/>
          <w:lang w:eastAsia="zh-CN"/>
        </w:rPr>
        <w:t xml:space="preserve"> 2017; </w:t>
      </w:r>
      <w:r w:rsidRPr="001E16DC">
        <w:rPr>
          <w:rFonts w:ascii="Book Antiqua" w:eastAsia="DengXian" w:hAnsi="Book Antiqua" w:cs="Times New Roman"/>
          <w:b/>
          <w:kern w:val="2"/>
          <w:lang w:eastAsia="zh-CN"/>
        </w:rPr>
        <w:t>8</w:t>
      </w:r>
      <w:r w:rsidRPr="001E16DC">
        <w:rPr>
          <w:rFonts w:ascii="Book Antiqua" w:eastAsia="DengXian" w:hAnsi="Book Antiqua" w:cs="Times New Roman"/>
          <w:kern w:val="2"/>
          <w:lang w:eastAsia="zh-CN"/>
        </w:rPr>
        <w:t>: 25-30 [PMID: 28360492 DOI: 10.1016/j.jcot.2016.10.007]</w:t>
      </w:r>
    </w:p>
    <w:p w14:paraId="569ED652" w14:textId="77777777" w:rsidR="001E16DC" w:rsidRPr="001E16DC" w:rsidRDefault="001E16DC" w:rsidP="001E16DC">
      <w:pPr>
        <w:widowControl w:val="0"/>
        <w:spacing w:line="360" w:lineRule="auto"/>
        <w:jc w:val="both"/>
        <w:rPr>
          <w:rFonts w:ascii="Book Antiqua" w:eastAsia="DengXian" w:hAnsi="Book Antiqua" w:cs="Times New Roman"/>
          <w:kern w:val="2"/>
          <w:lang w:eastAsia="zh-CN"/>
        </w:rPr>
      </w:pPr>
      <w:r w:rsidRPr="001E16DC">
        <w:rPr>
          <w:rFonts w:ascii="Book Antiqua" w:eastAsia="DengXian" w:hAnsi="Book Antiqua" w:cs="Times New Roman"/>
          <w:kern w:val="2"/>
          <w:lang w:eastAsia="zh-CN"/>
        </w:rPr>
        <w:t xml:space="preserve">24 </w:t>
      </w:r>
      <w:proofErr w:type="spellStart"/>
      <w:r w:rsidRPr="001E16DC">
        <w:rPr>
          <w:rFonts w:ascii="Book Antiqua" w:eastAsia="DengXian" w:hAnsi="Book Antiqua" w:cs="Times New Roman"/>
          <w:b/>
          <w:kern w:val="2"/>
          <w:lang w:eastAsia="zh-CN"/>
        </w:rPr>
        <w:t>Garofolo</w:t>
      </w:r>
      <w:proofErr w:type="spellEnd"/>
      <w:r w:rsidRPr="001E16DC">
        <w:rPr>
          <w:rFonts w:ascii="Book Antiqua" w:eastAsia="DengXian" w:hAnsi="Book Antiqua" w:cs="Times New Roman"/>
          <w:b/>
          <w:kern w:val="2"/>
          <w:lang w:eastAsia="zh-CN"/>
        </w:rPr>
        <w:t xml:space="preserve"> G</w:t>
      </w:r>
      <w:r w:rsidRPr="001E16DC">
        <w:rPr>
          <w:rFonts w:ascii="Book Antiqua" w:eastAsia="DengXian" w:hAnsi="Book Antiqua" w:cs="Times New Roman"/>
          <w:kern w:val="2"/>
          <w:lang w:eastAsia="zh-CN"/>
        </w:rPr>
        <w:t xml:space="preserve">, </w:t>
      </w:r>
      <w:proofErr w:type="spellStart"/>
      <w:r w:rsidRPr="001E16DC">
        <w:rPr>
          <w:rFonts w:ascii="Book Antiqua" w:eastAsia="DengXian" w:hAnsi="Book Antiqua" w:cs="Times New Roman"/>
          <w:kern w:val="2"/>
          <w:lang w:eastAsia="zh-CN"/>
        </w:rPr>
        <w:t>Akinleye</w:t>
      </w:r>
      <w:proofErr w:type="spellEnd"/>
      <w:r w:rsidRPr="001E16DC">
        <w:rPr>
          <w:rFonts w:ascii="Book Antiqua" w:eastAsia="DengXian" w:hAnsi="Book Antiqua" w:cs="Times New Roman"/>
          <w:kern w:val="2"/>
          <w:lang w:eastAsia="zh-CN"/>
        </w:rPr>
        <w:t xml:space="preserve"> SD, Golan EJ, </w:t>
      </w:r>
      <w:proofErr w:type="spellStart"/>
      <w:r w:rsidRPr="001E16DC">
        <w:rPr>
          <w:rFonts w:ascii="Book Antiqua" w:eastAsia="DengXian" w:hAnsi="Book Antiqua" w:cs="Times New Roman"/>
          <w:kern w:val="2"/>
          <w:lang w:eastAsia="zh-CN"/>
        </w:rPr>
        <w:t>Choueka</w:t>
      </w:r>
      <w:proofErr w:type="spellEnd"/>
      <w:r w:rsidRPr="001E16DC">
        <w:rPr>
          <w:rFonts w:ascii="Book Antiqua" w:eastAsia="DengXian" w:hAnsi="Book Antiqua" w:cs="Times New Roman"/>
          <w:kern w:val="2"/>
          <w:lang w:eastAsia="zh-CN"/>
        </w:rPr>
        <w:t xml:space="preserve"> J. Utilization and Impact of Social Media in Hand Surgeon Practices. </w:t>
      </w:r>
      <w:r w:rsidRPr="001E16DC">
        <w:rPr>
          <w:rFonts w:ascii="Book Antiqua" w:eastAsia="DengXian" w:hAnsi="Book Antiqua" w:cs="Times New Roman"/>
          <w:i/>
          <w:kern w:val="2"/>
          <w:lang w:eastAsia="zh-CN"/>
        </w:rPr>
        <w:t xml:space="preserve">Hand </w:t>
      </w:r>
      <w:r w:rsidRPr="001E16DC">
        <w:rPr>
          <w:rFonts w:ascii="Book Antiqua" w:eastAsia="DengXian" w:hAnsi="Book Antiqua" w:cs="Times New Roman"/>
          <w:iCs/>
          <w:kern w:val="2"/>
          <w:lang w:eastAsia="zh-CN"/>
        </w:rPr>
        <w:t xml:space="preserve">(NY) </w:t>
      </w:r>
      <w:r w:rsidRPr="001E16DC">
        <w:rPr>
          <w:rFonts w:ascii="Book Antiqua" w:eastAsia="DengXian" w:hAnsi="Book Antiqua" w:cs="Times New Roman"/>
          <w:kern w:val="2"/>
          <w:lang w:eastAsia="zh-CN"/>
        </w:rPr>
        <w:t>2018; 1558944718787285 [PMID: 30003808 DOI: 10.1177/1558944718787285]</w:t>
      </w:r>
    </w:p>
    <w:p w14:paraId="2690EA52" w14:textId="77777777" w:rsidR="001E16DC" w:rsidRPr="001E16DC" w:rsidRDefault="001E16DC" w:rsidP="001E16DC">
      <w:pPr>
        <w:widowControl w:val="0"/>
        <w:spacing w:line="360" w:lineRule="auto"/>
        <w:jc w:val="both"/>
        <w:rPr>
          <w:rFonts w:ascii="Book Antiqua" w:eastAsia="DengXian" w:hAnsi="Book Antiqua" w:cs="Times New Roman"/>
          <w:kern w:val="2"/>
          <w:lang w:eastAsia="zh-CN"/>
        </w:rPr>
      </w:pPr>
      <w:r w:rsidRPr="001E16DC">
        <w:rPr>
          <w:rFonts w:ascii="Book Antiqua" w:eastAsia="DengXian" w:hAnsi="Book Antiqua" w:cs="Times New Roman"/>
          <w:kern w:val="2"/>
          <w:lang w:eastAsia="zh-CN"/>
        </w:rPr>
        <w:t xml:space="preserve">25 </w:t>
      </w:r>
      <w:proofErr w:type="spellStart"/>
      <w:r w:rsidRPr="001E16DC">
        <w:rPr>
          <w:rFonts w:ascii="Book Antiqua" w:eastAsia="DengXian" w:hAnsi="Book Antiqua" w:cs="Times New Roman"/>
          <w:b/>
          <w:kern w:val="2"/>
          <w:lang w:eastAsia="zh-CN"/>
        </w:rPr>
        <w:t>Rozental</w:t>
      </w:r>
      <w:proofErr w:type="spellEnd"/>
      <w:r w:rsidRPr="001E16DC">
        <w:rPr>
          <w:rFonts w:ascii="Book Antiqua" w:eastAsia="DengXian" w:hAnsi="Book Antiqua" w:cs="Times New Roman"/>
          <w:b/>
          <w:kern w:val="2"/>
          <w:lang w:eastAsia="zh-CN"/>
        </w:rPr>
        <w:t xml:space="preserve"> TD</w:t>
      </w:r>
      <w:r w:rsidRPr="001E16DC">
        <w:rPr>
          <w:rFonts w:ascii="Book Antiqua" w:eastAsia="DengXian" w:hAnsi="Book Antiqua" w:cs="Times New Roman"/>
          <w:kern w:val="2"/>
          <w:lang w:eastAsia="zh-CN"/>
        </w:rPr>
        <w:t xml:space="preserve">, George TM, Chacko AT. Social networking among upper extremity patients. </w:t>
      </w:r>
      <w:r w:rsidRPr="001E16DC">
        <w:rPr>
          <w:rFonts w:ascii="Book Antiqua" w:eastAsia="DengXian" w:hAnsi="Book Antiqua" w:cs="Times New Roman"/>
          <w:i/>
          <w:kern w:val="2"/>
          <w:lang w:eastAsia="zh-CN"/>
        </w:rPr>
        <w:t>J Hand Surg Am</w:t>
      </w:r>
      <w:r w:rsidRPr="001E16DC">
        <w:rPr>
          <w:rFonts w:ascii="Book Antiqua" w:eastAsia="DengXian" w:hAnsi="Book Antiqua" w:cs="Times New Roman"/>
          <w:kern w:val="2"/>
          <w:lang w:eastAsia="zh-CN"/>
        </w:rPr>
        <w:t xml:space="preserve"> 2010; </w:t>
      </w:r>
      <w:r w:rsidRPr="001E16DC">
        <w:rPr>
          <w:rFonts w:ascii="Book Antiqua" w:eastAsia="DengXian" w:hAnsi="Book Antiqua" w:cs="Times New Roman"/>
          <w:b/>
          <w:kern w:val="2"/>
          <w:lang w:eastAsia="zh-CN"/>
        </w:rPr>
        <w:t>35</w:t>
      </w:r>
      <w:r w:rsidRPr="001E16DC">
        <w:rPr>
          <w:rFonts w:ascii="Book Antiqua" w:eastAsia="DengXian" w:hAnsi="Book Antiqua" w:cs="Times New Roman"/>
          <w:kern w:val="2"/>
          <w:lang w:eastAsia="zh-CN"/>
        </w:rPr>
        <w:t>: 819-823.e1 [PMID: 20227837 DOI: 10.1016/j.jhsa.2009.12.043]</w:t>
      </w:r>
    </w:p>
    <w:p w14:paraId="207A2029" w14:textId="77777777" w:rsidR="001E16DC" w:rsidRPr="001E16DC" w:rsidRDefault="001E16DC" w:rsidP="001E16DC">
      <w:pPr>
        <w:widowControl w:val="0"/>
        <w:spacing w:line="360" w:lineRule="auto"/>
        <w:jc w:val="both"/>
        <w:rPr>
          <w:rFonts w:ascii="Book Antiqua" w:eastAsia="DengXian" w:hAnsi="Book Antiqua" w:cs="Times New Roman"/>
          <w:kern w:val="2"/>
          <w:lang w:eastAsia="zh-CN"/>
        </w:rPr>
      </w:pPr>
      <w:r w:rsidRPr="001E16DC">
        <w:rPr>
          <w:rFonts w:ascii="Book Antiqua" w:eastAsia="DengXian" w:hAnsi="Book Antiqua" w:cs="Times New Roman"/>
          <w:kern w:val="2"/>
          <w:lang w:eastAsia="zh-CN"/>
        </w:rPr>
        <w:t xml:space="preserve">26 </w:t>
      </w:r>
      <w:proofErr w:type="spellStart"/>
      <w:r w:rsidRPr="001E16DC">
        <w:rPr>
          <w:rFonts w:ascii="Book Antiqua" w:eastAsia="DengXian" w:hAnsi="Book Antiqua" w:cs="Times New Roman"/>
          <w:b/>
          <w:kern w:val="2"/>
          <w:lang w:eastAsia="zh-CN"/>
        </w:rPr>
        <w:t>Ramski</w:t>
      </w:r>
      <w:proofErr w:type="spellEnd"/>
      <w:r w:rsidRPr="001E16DC">
        <w:rPr>
          <w:rFonts w:ascii="Book Antiqua" w:eastAsia="DengXian" w:hAnsi="Book Antiqua" w:cs="Times New Roman"/>
          <w:b/>
          <w:kern w:val="2"/>
          <w:lang w:eastAsia="zh-CN"/>
        </w:rPr>
        <w:t xml:space="preserve"> DE</w:t>
      </w:r>
      <w:r w:rsidRPr="001E16DC">
        <w:rPr>
          <w:rFonts w:ascii="Book Antiqua" w:eastAsia="DengXian" w:hAnsi="Book Antiqua" w:cs="Times New Roman"/>
          <w:kern w:val="2"/>
          <w:lang w:eastAsia="zh-CN"/>
        </w:rPr>
        <w:t xml:space="preserve">, </w:t>
      </w:r>
      <w:proofErr w:type="spellStart"/>
      <w:r w:rsidRPr="001E16DC">
        <w:rPr>
          <w:rFonts w:ascii="Book Antiqua" w:eastAsia="DengXian" w:hAnsi="Book Antiqua" w:cs="Times New Roman"/>
          <w:kern w:val="2"/>
          <w:lang w:eastAsia="zh-CN"/>
        </w:rPr>
        <w:t>Kanj</w:t>
      </w:r>
      <w:proofErr w:type="spellEnd"/>
      <w:r w:rsidRPr="001E16DC">
        <w:rPr>
          <w:rFonts w:ascii="Book Antiqua" w:eastAsia="DengXian" w:hAnsi="Book Antiqua" w:cs="Times New Roman"/>
          <w:kern w:val="2"/>
          <w:lang w:eastAsia="zh-CN"/>
        </w:rPr>
        <w:t xml:space="preserve"> WW, Franklin CC, Baldwin KD, Ganley TJ. Anterior cruciate ligament tears in children and adolescents: A meta-analysis of nonoperative versus operative treatment. </w:t>
      </w:r>
      <w:r w:rsidRPr="001E16DC">
        <w:rPr>
          <w:rFonts w:ascii="Book Antiqua" w:eastAsia="DengXian" w:hAnsi="Book Antiqua" w:cs="Times New Roman"/>
          <w:i/>
          <w:kern w:val="2"/>
          <w:lang w:eastAsia="zh-CN"/>
        </w:rPr>
        <w:t>Am J Sports Med</w:t>
      </w:r>
      <w:r w:rsidRPr="001E16DC">
        <w:rPr>
          <w:rFonts w:ascii="Book Antiqua" w:eastAsia="DengXian" w:hAnsi="Book Antiqua" w:cs="Times New Roman"/>
          <w:kern w:val="2"/>
          <w:lang w:eastAsia="zh-CN"/>
        </w:rPr>
        <w:t xml:space="preserve"> 2014; </w:t>
      </w:r>
      <w:r w:rsidRPr="001E16DC">
        <w:rPr>
          <w:rFonts w:ascii="Book Antiqua" w:eastAsia="DengXian" w:hAnsi="Book Antiqua" w:cs="Times New Roman"/>
          <w:b/>
          <w:kern w:val="2"/>
          <w:lang w:eastAsia="zh-CN"/>
        </w:rPr>
        <w:t>42</w:t>
      </w:r>
      <w:r w:rsidRPr="001E16DC">
        <w:rPr>
          <w:rFonts w:ascii="Book Antiqua" w:eastAsia="DengXian" w:hAnsi="Book Antiqua" w:cs="Times New Roman"/>
          <w:kern w:val="2"/>
          <w:lang w:eastAsia="zh-CN"/>
        </w:rPr>
        <w:t>: 2769-2776 [PMID: 24305648 DOI: 10.1177/0363546513510889]</w:t>
      </w:r>
    </w:p>
    <w:p w14:paraId="08308C9B" w14:textId="77777777" w:rsidR="001E16DC" w:rsidRPr="001E16DC" w:rsidRDefault="001E16DC" w:rsidP="001E16DC">
      <w:pPr>
        <w:widowControl w:val="0"/>
        <w:spacing w:line="360" w:lineRule="auto"/>
        <w:jc w:val="both"/>
        <w:rPr>
          <w:rFonts w:ascii="Book Antiqua" w:eastAsia="DengXian" w:hAnsi="Book Antiqua" w:cs="Times New Roman"/>
          <w:color w:val="000000"/>
          <w:kern w:val="2"/>
          <w:lang w:eastAsia="zh-CN"/>
        </w:rPr>
      </w:pPr>
      <w:r w:rsidRPr="001E16DC">
        <w:rPr>
          <w:rFonts w:ascii="Book Antiqua" w:eastAsia="DengXian" w:hAnsi="Book Antiqua" w:cs="Times New Roman"/>
          <w:color w:val="000000"/>
          <w:kern w:val="2"/>
          <w:highlight w:val="yellow"/>
          <w:lang w:eastAsia="zh-CN"/>
        </w:rPr>
        <w:lastRenderedPageBreak/>
        <w:t xml:space="preserve">27 </w:t>
      </w:r>
      <w:hyperlink r:id="rId15" w:history="1">
        <w:r w:rsidRPr="00D2259E">
          <w:rPr>
            <w:rFonts w:ascii="Book Antiqua" w:eastAsia="DengXian" w:hAnsi="Book Antiqua" w:cs="Times New Roman"/>
            <w:b/>
            <w:bCs/>
            <w:color w:val="000000"/>
            <w:kern w:val="2"/>
            <w:highlight w:val="yellow"/>
            <w:lang w:eastAsia="zh-CN"/>
          </w:rPr>
          <w:t>Gornés</w:t>
        </w:r>
      </w:hyperlink>
      <w:r w:rsidRPr="00D2259E">
        <w:rPr>
          <w:rFonts w:ascii="Book Antiqua" w:eastAsia="DengXian" w:hAnsi="Book Antiqua" w:cs="Times New Roman"/>
          <w:b/>
          <w:bCs/>
          <w:color w:val="000000"/>
          <w:kern w:val="2"/>
          <w:highlight w:val="yellow"/>
          <w:lang w:eastAsia="zh-CN"/>
        </w:rPr>
        <w:t xml:space="preserve"> D</w:t>
      </w:r>
      <w:r w:rsidRPr="001E16DC">
        <w:rPr>
          <w:rFonts w:ascii="Book Antiqua" w:eastAsia="DengXian" w:hAnsi="Book Antiqua" w:cs="Times New Roman"/>
          <w:color w:val="000000"/>
          <w:kern w:val="2"/>
          <w:highlight w:val="yellow"/>
          <w:lang w:eastAsia="zh-CN"/>
        </w:rPr>
        <w:t xml:space="preserve">, </w:t>
      </w:r>
      <w:hyperlink r:id="rId16" w:history="1">
        <w:r w:rsidRPr="001E16DC">
          <w:rPr>
            <w:rFonts w:ascii="Book Antiqua" w:eastAsia="DengXian" w:hAnsi="Book Antiqua" w:cs="Times New Roman"/>
            <w:color w:val="000000"/>
            <w:kern w:val="2"/>
            <w:highlight w:val="yellow"/>
            <w:lang w:eastAsia="zh-CN"/>
          </w:rPr>
          <w:t>Rodriguez-Roiz</w:t>
        </w:r>
      </w:hyperlink>
      <w:r w:rsidRPr="001E16DC">
        <w:rPr>
          <w:rFonts w:ascii="Book Antiqua" w:eastAsia="DengXian" w:hAnsi="Book Antiqua" w:cs="Times New Roman"/>
          <w:color w:val="000000"/>
          <w:kern w:val="2"/>
          <w:highlight w:val="yellow"/>
          <w:lang w:eastAsia="zh-CN"/>
        </w:rPr>
        <w:t xml:space="preserve"> JM, </w:t>
      </w:r>
      <w:hyperlink r:id="rId17" w:history="1">
        <w:r w:rsidRPr="001E16DC">
          <w:rPr>
            <w:rFonts w:ascii="Book Antiqua" w:eastAsia="DengXian" w:hAnsi="Book Antiqua" w:cs="Times New Roman"/>
            <w:color w:val="000000"/>
            <w:kern w:val="2"/>
            <w:highlight w:val="yellow"/>
            <w:lang w:eastAsia="zh-CN"/>
          </w:rPr>
          <w:t>Fernández-Valencia</w:t>
        </w:r>
      </w:hyperlink>
      <w:r w:rsidRPr="001E16DC">
        <w:rPr>
          <w:rFonts w:ascii="Book Antiqua" w:eastAsia="DengXian" w:hAnsi="Book Antiqua" w:cs="Times New Roman"/>
          <w:color w:val="000000"/>
          <w:kern w:val="2"/>
          <w:highlight w:val="yellow"/>
          <w:lang w:eastAsia="zh-CN"/>
        </w:rPr>
        <w:t xml:space="preserve"> J. </w:t>
      </w:r>
      <w:bookmarkStart w:id="62" w:name="OLE_LINK8"/>
      <w:r w:rsidRPr="001E16DC">
        <w:rPr>
          <w:rFonts w:ascii="Book Antiqua" w:eastAsia="DengXian" w:hAnsi="Book Antiqua" w:cs="Times New Roman"/>
          <w:color w:val="000000"/>
          <w:kern w:val="2"/>
          <w:highlight w:val="yellow"/>
          <w:lang w:eastAsia="zh-CN"/>
        </w:rPr>
        <w:t xml:space="preserve">Social media in </w:t>
      </w:r>
      <w:proofErr w:type="spellStart"/>
      <w:r w:rsidRPr="001E16DC">
        <w:rPr>
          <w:rFonts w:ascii="Book Antiqua" w:eastAsia="DengXian" w:hAnsi="Book Antiqua" w:cs="Times New Roman"/>
          <w:color w:val="000000"/>
          <w:kern w:val="2"/>
          <w:highlight w:val="yellow"/>
          <w:lang w:eastAsia="zh-CN"/>
        </w:rPr>
        <w:t>orthopaedics</w:t>
      </w:r>
      <w:proofErr w:type="spellEnd"/>
      <w:r w:rsidRPr="001E16DC">
        <w:rPr>
          <w:rFonts w:ascii="Book Antiqua" w:eastAsia="DengXian" w:hAnsi="Book Antiqua" w:cs="Times New Roman"/>
          <w:color w:val="000000"/>
          <w:kern w:val="2"/>
          <w:highlight w:val="yellow"/>
          <w:lang w:eastAsia="zh-CN"/>
        </w:rPr>
        <w:t xml:space="preserve">: a case study analysis of twitter posts at the American Academy of </w:t>
      </w:r>
      <w:proofErr w:type="spellStart"/>
      <w:r w:rsidRPr="001E16DC">
        <w:rPr>
          <w:rFonts w:ascii="Book Antiqua" w:eastAsia="DengXian" w:hAnsi="Book Antiqua" w:cs="Times New Roman"/>
          <w:color w:val="000000"/>
          <w:kern w:val="2"/>
          <w:highlight w:val="yellow"/>
          <w:lang w:eastAsia="zh-CN"/>
        </w:rPr>
        <w:t>Orthopaedic</w:t>
      </w:r>
      <w:proofErr w:type="spellEnd"/>
      <w:r w:rsidRPr="001E16DC">
        <w:rPr>
          <w:rFonts w:ascii="Book Antiqua" w:eastAsia="DengXian" w:hAnsi="Book Antiqua" w:cs="Times New Roman"/>
          <w:color w:val="000000"/>
          <w:kern w:val="2"/>
          <w:highlight w:val="yellow"/>
          <w:lang w:eastAsia="zh-CN"/>
        </w:rPr>
        <w:t xml:space="preserve"> Surgeons (AAOS) Congress 2012 and the European Federation of National Associations of Orthopedics and Traumatology (EFORT) Congress 2012</w:t>
      </w:r>
      <w:bookmarkEnd w:id="62"/>
      <w:r w:rsidRPr="001E16DC">
        <w:rPr>
          <w:rFonts w:ascii="Book Antiqua" w:eastAsia="DengXian" w:hAnsi="Book Antiqua" w:cs="Times New Roman"/>
          <w:color w:val="000000"/>
          <w:kern w:val="2"/>
          <w:highlight w:val="yellow"/>
          <w:lang w:eastAsia="zh-CN"/>
        </w:rPr>
        <w:t xml:space="preserve">. </w:t>
      </w:r>
      <w:r w:rsidRPr="001E16DC">
        <w:rPr>
          <w:rFonts w:ascii="Book Antiqua" w:eastAsia="DengXian" w:hAnsi="Book Antiqua" w:cs="Times New Roman"/>
          <w:i/>
          <w:iCs/>
          <w:color w:val="000000"/>
          <w:kern w:val="2"/>
          <w:highlight w:val="yellow"/>
          <w:lang w:eastAsia="zh-CN"/>
        </w:rPr>
        <w:t xml:space="preserve">Int J Adv Joint </w:t>
      </w:r>
      <w:proofErr w:type="spellStart"/>
      <w:r w:rsidRPr="001E16DC">
        <w:rPr>
          <w:rFonts w:ascii="Book Antiqua" w:eastAsia="DengXian" w:hAnsi="Book Antiqua" w:cs="Times New Roman"/>
          <w:i/>
          <w:iCs/>
          <w:color w:val="000000"/>
          <w:kern w:val="2"/>
          <w:highlight w:val="yellow"/>
          <w:lang w:eastAsia="zh-CN"/>
        </w:rPr>
        <w:t>Reconstr</w:t>
      </w:r>
      <w:proofErr w:type="spellEnd"/>
      <w:r w:rsidRPr="001E16DC">
        <w:rPr>
          <w:rFonts w:ascii="Book Antiqua" w:eastAsia="DengXian" w:hAnsi="Book Antiqua" w:cs="Times New Roman"/>
          <w:color w:val="000000"/>
          <w:kern w:val="2"/>
          <w:highlight w:val="yellow"/>
          <w:lang w:eastAsia="zh-CN"/>
        </w:rPr>
        <w:t xml:space="preserve"> 2014; </w:t>
      </w:r>
      <w:r w:rsidRPr="001E16DC">
        <w:rPr>
          <w:rFonts w:ascii="Book Antiqua" w:eastAsia="DengXian" w:hAnsi="Book Antiqua" w:cs="Times New Roman"/>
          <w:b/>
          <w:bCs/>
          <w:color w:val="000000"/>
          <w:kern w:val="2"/>
          <w:highlight w:val="yellow"/>
          <w:lang w:eastAsia="zh-CN"/>
        </w:rPr>
        <w:t>1</w:t>
      </w:r>
      <w:r w:rsidRPr="001E16DC">
        <w:rPr>
          <w:rFonts w:ascii="Book Antiqua" w:eastAsia="DengXian" w:hAnsi="Book Antiqua" w:cs="Times New Roman" w:hint="eastAsia"/>
          <w:color w:val="000000"/>
          <w:kern w:val="2"/>
          <w:highlight w:val="yellow"/>
          <w:lang w:eastAsia="zh-CN"/>
        </w:rPr>
        <w:t>:</w:t>
      </w:r>
      <w:r w:rsidRPr="001E16DC">
        <w:rPr>
          <w:rFonts w:ascii="Book Antiqua" w:eastAsia="DengXian" w:hAnsi="Book Antiqua" w:cs="Times New Roman"/>
          <w:color w:val="000000"/>
          <w:kern w:val="2"/>
          <w:highlight w:val="yellow"/>
          <w:lang w:eastAsia="zh-CN"/>
        </w:rPr>
        <w:t xml:space="preserve"> 17-19</w:t>
      </w:r>
    </w:p>
    <w:p w14:paraId="498EC344" w14:textId="77777777" w:rsidR="001E16DC" w:rsidRPr="001E16DC" w:rsidRDefault="001E16DC" w:rsidP="001E16DC">
      <w:pPr>
        <w:widowControl w:val="0"/>
        <w:spacing w:line="360" w:lineRule="auto"/>
        <w:jc w:val="both"/>
        <w:rPr>
          <w:rFonts w:ascii="Book Antiqua" w:eastAsia="DengXian" w:hAnsi="Book Antiqua" w:cs="Times New Roman"/>
          <w:kern w:val="2"/>
          <w:lang w:eastAsia="zh-CN"/>
        </w:rPr>
      </w:pPr>
      <w:r w:rsidRPr="001E16DC">
        <w:rPr>
          <w:rFonts w:ascii="Book Antiqua" w:eastAsia="DengXian" w:hAnsi="Book Antiqua" w:cs="Times New Roman"/>
          <w:kern w:val="2"/>
          <w:lang w:eastAsia="zh-CN"/>
        </w:rPr>
        <w:t xml:space="preserve">28 </w:t>
      </w:r>
      <w:r w:rsidRPr="001E16DC">
        <w:rPr>
          <w:rFonts w:ascii="Book Antiqua" w:eastAsia="DengXian" w:hAnsi="Book Antiqua" w:cs="Times New Roman"/>
          <w:b/>
          <w:kern w:val="2"/>
          <w:lang w:eastAsia="zh-CN"/>
        </w:rPr>
        <w:t>Chung A</w:t>
      </w:r>
      <w:r w:rsidRPr="001E16DC">
        <w:rPr>
          <w:rFonts w:ascii="Book Antiqua" w:eastAsia="DengXian" w:hAnsi="Book Antiqua" w:cs="Times New Roman"/>
          <w:kern w:val="2"/>
          <w:lang w:eastAsia="zh-CN"/>
        </w:rPr>
        <w:t xml:space="preserve">, Woo H. Twitter in urology and other surgical specialties at global conferences. </w:t>
      </w:r>
      <w:r w:rsidRPr="001E16DC">
        <w:rPr>
          <w:rFonts w:ascii="Book Antiqua" w:eastAsia="DengXian" w:hAnsi="Book Antiqua" w:cs="Times New Roman"/>
          <w:i/>
          <w:kern w:val="2"/>
          <w:lang w:eastAsia="zh-CN"/>
        </w:rPr>
        <w:t>ANZ J Surg</w:t>
      </w:r>
      <w:r w:rsidRPr="001E16DC">
        <w:rPr>
          <w:rFonts w:ascii="Book Antiqua" w:eastAsia="DengXian" w:hAnsi="Book Antiqua" w:cs="Times New Roman"/>
          <w:kern w:val="2"/>
          <w:lang w:eastAsia="zh-CN"/>
        </w:rPr>
        <w:t xml:space="preserve"> 2016; </w:t>
      </w:r>
      <w:r w:rsidRPr="001E16DC">
        <w:rPr>
          <w:rFonts w:ascii="Book Antiqua" w:eastAsia="DengXian" w:hAnsi="Book Antiqua" w:cs="Times New Roman"/>
          <w:b/>
          <w:kern w:val="2"/>
          <w:lang w:eastAsia="zh-CN"/>
        </w:rPr>
        <w:t>86</w:t>
      </w:r>
      <w:r w:rsidRPr="001E16DC">
        <w:rPr>
          <w:rFonts w:ascii="Book Antiqua" w:eastAsia="DengXian" w:hAnsi="Book Antiqua" w:cs="Times New Roman"/>
          <w:kern w:val="2"/>
          <w:lang w:eastAsia="zh-CN"/>
        </w:rPr>
        <w:t>: 224-227 [PMID: 26631323 DOI: 10.1111/ans.13393]</w:t>
      </w:r>
    </w:p>
    <w:p w14:paraId="04E5E0F2" w14:textId="77777777" w:rsidR="001E16DC" w:rsidRPr="001E16DC" w:rsidRDefault="001E16DC" w:rsidP="001E16DC">
      <w:pPr>
        <w:widowControl w:val="0"/>
        <w:spacing w:line="360" w:lineRule="auto"/>
        <w:jc w:val="both"/>
        <w:rPr>
          <w:rFonts w:ascii="Book Antiqua" w:eastAsia="DengXian" w:hAnsi="Book Antiqua" w:cs="Times New Roman"/>
          <w:kern w:val="2"/>
          <w:lang w:eastAsia="zh-CN"/>
        </w:rPr>
      </w:pPr>
      <w:r w:rsidRPr="001E16DC">
        <w:rPr>
          <w:rFonts w:ascii="Book Antiqua" w:eastAsia="DengXian" w:hAnsi="Book Antiqua" w:cs="Times New Roman"/>
          <w:kern w:val="2"/>
          <w:lang w:eastAsia="zh-CN"/>
        </w:rPr>
        <w:t xml:space="preserve">29 </w:t>
      </w:r>
      <w:proofErr w:type="spellStart"/>
      <w:r w:rsidRPr="001E16DC">
        <w:rPr>
          <w:rFonts w:ascii="Book Antiqua" w:eastAsia="DengXian" w:hAnsi="Book Antiqua" w:cs="Times New Roman"/>
          <w:b/>
          <w:kern w:val="2"/>
          <w:lang w:eastAsia="zh-CN"/>
        </w:rPr>
        <w:t>Lubowitz</w:t>
      </w:r>
      <w:proofErr w:type="spellEnd"/>
      <w:r w:rsidRPr="001E16DC">
        <w:rPr>
          <w:rFonts w:ascii="Book Antiqua" w:eastAsia="DengXian" w:hAnsi="Book Antiqua" w:cs="Times New Roman"/>
          <w:b/>
          <w:kern w:val="2"/>
          <w:lang w:eastAsia="zh-CN"/>
        </w:rPr>
        <w:t xml:space="preserve"> JH</w:t>
      </w:r>
      <w:r w:rsidRPr="001E16DC">
        <w:rPr>
          <w:rFonts w:ascii="Book Antiqua" w:eastAsia="DengXian" w:hAnsi="Book Antiqua" w:cs="Times New Roman"/>
          <w:kern w:val="2"/>
          <w:lang w:eastAsia="zh-CN"/>
        </w:rPr>
        <w:t xml:space="preserve">, Provencher MT, </w:t>
      </w:r>
      <w:proofErr w:type="spellStart"/>
      <w:r w:rsidRPr="001E16DC">
        <w:rPr>
          <w:rFonts w:ascii="Book Antiqua" w:eastAsia="DengXian" w:hAnsi="Book Antiqua" w:cs="Times New Roman"/>
          <w:kern w:val="2"/>
          <w:lang w:eastAsia="zh-CN"/>
        </w:rPr>
        <w:t>Poehling</w:t>
      </w:r>
      <w:proofErr w:type="spellEnd"/>
      <w:r w:rsidRPr="001E16DC">
        <w:rPr>
          <w:rFonts w:ascii="Book Antiqua" w:eastAsia="DengXian" w:hAnsi="Book Antiqua" w:cs="Times New Roman"/>
          <w:kern w:val="2"/>
          <w:lang w:eastAsia="zh-CN"/>
        </w:rPr>
        <w:t xml:space="preserve"> GG. Follow us on twitter. </w:t>
      </w:r>
      <w:r w:rsidRPr="001E16DC">
        <w:rPr>
          <w:rFonts w:ascii="Book Antiqua" w:eastAsia="DengXian" w:hAnsi="Book Antiqua" w:cs="Times New Roman"/>
          <w:i/>
          <w:kern w:val="2"/>
          <w:lang w:eastAsia="zh-CN"/>
        </w:rPr>
        <w:t>Arthroscopy</w:t>
      </w:r>
      <w:r w:rsidRPr="001E16DC">
        <w:rPr>
          <w:rFonts w:ascii="Book Antiqua" w:eastAsia="DengXian" w:hAnsi="Book Antiqua" w:cs="Times New Roman"/>
          <w:kern w:val="2"/>
          <w:lang w:eastAsia="zh-CN"/>
        </w:rPr>
        <w:t xml:space="preserve"> 2012; </w:t>
      </w:r>
      <w:r w:rsidRPr="001E16DC">
        <w:rPr>
          <w:rFonts w:ascii="Book Antiqua" w:eastAsia="DengXian" w:hAnsi="Book Antiqua" w:cs="Times New Roman"/>
          <w:b/>
          <w:kern w:val="2"/>
          <w:lang w:eastAsia="zh-CN"/>
        </w:rPr>
        <w:t>28</w:t>
      </w:r>
      <w:r w:rsidRPr="001E16DC">
        <w:rPr>
          <w:rFonts w:ascii="Book Antiqua" w:eastAsia="DengXian" w:hAnsi="Book Antiqua" w:cs="Times New Roman"/>
          <w:kern w:val="2"/>
          <w:lang w:eastAsia="zh-CN"/>
        </w:rPr>
        <w:t>: 1747-1748 [PMID: 23200516 DOI: 10.1016/j.arthro.2012.10.004]</w:t>
      </w:r>
    </w:p>
    <w:p w14:paraId="01F36435" w14:textId="77777777" w:rsidR="001E16DC" w:rsidRPr="001E16DC" w:rsidRDefault="001E16DC" w:rsidP="001E16DC">
      <w:pPr>
        <w:widowControl w:val="0"/>
        <w:spacing w:line="360" w:lineRule="auto"/>
        <w:jc w:val="both"/>
        <w:rPr>
          <w:rFonts w:ascii="Book Antiqua" w:eastAsia="DengXian" w:hAnsi="Book Antiqua" w:cs="Times New Roman"/>
          <w:kern w:val="2"/>
          <w:lang w:eastAsia="zh-CN"/>
        </w:rPr>
      </w:pPr>
      <w:r w:rsidRPr="001E16DC">
        <w:rPr>
          <w:rFonts w:ascii="Book Antiqua" w:eastAsia="DengXian" w:hAnsi="Book Antiqua" w:cs="Times New Roman"/>
          <w:kern w:val="2"/>
          <w:lang w:eastAsia="zh-CN"/>
        </w:rPr>
        <w:t xml:space="preserve">30 </w:t>
      </w:r>
      <w:proofErr w:type="spellStart"/>
      <w:r w:rsidRPr="001E16DC">
        <w:rPr>
          <w:rFonts w:ascii="Book Antiqua" w:eastAsia="DengXian" w:hAnsi="Book Antiqua" w:cs="Times New Roman"/>
          <w:b/>
          <w:kern w:val="2"/>
          <w:lang w:eastAsia="zh-CN"/>
        </w:rPr>
        <w:t>Donnally</w:t>
      </w:r>
      <w:proofErr w:type="spellEnd"/>
      <w:r w:rsidRPr="001E16DC">
        <w:rPr>
          <w:rFonts w:ascii="Book Antiqua" w:eastAsia="DengXian" w:hAnsi="Book Antiqua" w:cs="Times New Roman"/>
          <w:b/>
          <w:kern w:val="2"/>
          <w:lang w:eastAsia="zh-CN"/>
        </w:rPr>
        <w:t xml:space="preserve"> CJ 3rd</w:t>
      </w:r>
      <w:r w:rsidRPr="001E16DC">
        <w:rPr>
          <w:rFonts w:ascii="Book Antiqua" w:eastAsia="DengXian" w:hAnsi="Book Antiqua" w:cs="Times New Roman"/>
          <w:kern w:val="2"/>
          <w:lang w:eastAsia="zh-CN"/>
        </w:rPr>
        <w:t xml:space="preserve">, Li DJ, Maguire JA Jr, Roth ES, Barker GP, McCormick JR, Rush AJ 3rd, </w:t>
      </w:r>
      <w:proofErr w:type="spellStart"/>
      <w:r w:rsidRPr="001E16DC">
        <w:rPr>
          <w:rFonts w:ascii="Book Antiqua" w:eastAsia="DengXian" w:hAnsi="Book Antiqua" w:cs="Times New Roman"/>
          <w:kern w:val="2"/>
          <w:lang w:eastAsia="zh-CN"/>
        </w:rPr>
        <w:t>Lebwohl</w:t>
      </w:r>
      <w:proofErr w:type="spellEnd"/>
      <w:r w:rsidRPr="001E16DC">
        <w:rPr>
          <w:rFonts w:ascii="Book Antiqua" w:eastAsia="DengXian" w:hAnsi="Book Antiqua" w:cs="Times New Roman"/>
          <w:kern w:val="2"/>
          <w:lang w:eastAsia="zh-CN"/>
        </w:rPr>
        <w:t xml:space="preserve"> NH. How social media, training, and demographics influence online reviews across three leading review websites for spine surgeons. </w:t>
      </w:r>
      <w:r w:rsidRPr="001E16DC">
        <w:rPr>
          <w:rFonts w:ascii="Book Antiqua" w:eastAsia="DengXian" w:hAnsi="Book Antiqua" w:cs="Times New Roman"/>
          <w:i/>
          <w:kern w:val="2"/>
          <w:lang w:eastAsia="zh-CN"/>
        </w:rPr>
        <w:t>Spine J</w:t>
      </w:r>
      <w:r w:rsidRPr="001E16DC">
        <w:rPr>
          <w:rFonts w:ascii="Book Antiqua" w:eastAsia="DengXian" w:hAnsi="Book Antiqua" w:cs="Times New Roman"/>
          <w:kern w:val="2"/>
          <w:lang w:eastAsia="zh-CN"/>
        </w:rPr>
        <w:t xml:space="preserve"> 2018; </w:t>
      </w:r>
      <w:r w:rsidRPr="001E16DC">
        <w:rPr>
          <w:rFonts w:ascii="Book Antiqua" w:eastAsia="DengXian" w:hAnsi="Book Antiqua" w:cs="Times New Roman"/>
          <w:b/>
          <w:kern w:val="2"/>
          <w:lang w:eastAsia="zh-CN"/>
        </w:rPr>
        <w:t>18</w:t>
      </w:r>
      <w:r w:rsidRPr="001E16DC">
        <w:rPr>
          <w:rFonts w:ascii="Book Antiqua" w:eastAsia="DengXian" w:hAnsi="Book Antiqua" w:cs="Times New Roman"/>
          <w:kern w:val="2"/>
          <w:lang w:eastAsia="zh-CN"/>
        </w:rPr>
        <w:t>: 2081-2090 [PMID: 29709552 DOI: 10.1016/j.spinee.2018.04.023]</w:t>
      </w:r>
    </w:p>
    <w:p w14:paraId="7157F2E2" w14:textId="77777777" w:rsidR="001E16DC" w:rsidRPr="001E16DC" w:rsidRDefault="001E16DC" w:rsidP="001E16DC">
      <w:pPr>
        <w:widowControl w:val="0"/>
        <w:spacing w:line="360" w:lineRule="auto"/>
        <w:jc w:val="both"/>
        <w:rPr>
          <w:rFonts w:ascii="Book Antiqua" w:eastAsia="DengXian" w:hAnsi="Book Antiqua" w:cs="Times New Roman"/>
          <w:kern w:val="2"/>
          <w:lang w:eastAsia="zh-CN"/>
        </w:rPr>
      </w:pPr>
      <w:r w:rsidRPr="001E16DC">
        <w:rPr>
          <w:rFonts w:ascii="Book Antiqua" w:eastAsia="DengXian" w:hAnsi="Book Antiqua" w:cs="Times New Roman"/>
          <w:kern w:val="2"/>
          <w:lang w:eastAsia="zh-CN"/>
        </w:rPr>
        <w:t xml:space="preserve">31 </w:t>
      </w:r>
      <w:proofErr w:type="spellStart"/>
      <w:r w:rsidRPr="001E16DC">
        <w:rPr>
          <w:rFonts w:ascii="Book Antiqua" w:eastAsia="DengXian" w:hAnsi="Book Antiqua" w:cs="Times New Roman"/>
          <w:b/>
          <w:kern w:val="2"/>
          <w:lang w:eastAsia="zh-CN"/>
        </w:rPr>
        <w:t>Lifchez</w:t>
      </w:r>
      <w:proofErr w:type="spellEnd"/>
      <w:r w:rsidRPr="001E16DC">
        <w:rPr>
          <w:rFonts w:ascii="Book Antiqua" w:eastAsia="DengXian" w:hAnsi="Book Antiqua" w:cs="Times New Roman"/>
          <w:b/>
          <w:kern w:val="2"/>
          <w:lang w:eastAsia="zh-CN"/>
        </w:rPr>
        <w:t xml:space="preserve"> SD</w:t>
      </w:r>
      <w:r w:rsidRPr="001E16DC">
        <w:rPr>
          <w:rFonts w:ascii="Book Antiqua" w:eastAsia="DengXian" w:hAnsi="Book Antiqua" w:cs="Times New Roman"/>
          <w:kern w:val="2"/>
          <w:lang w:eastAsia="zh-CN"/>
        </w:rPr>
        <w:t xml:space="preserve">, McKee DM, Raven RB 3rd, </w:t>
      </w:r>
      <w:proofErr w:type="spellStart"/>
      <w:r w:rsidRPr="001E16DC">
        <w:rPr>
          <w:rFonts w:ascii="Book Antiqua" w:eastAsia="DengXian" w:hAnsi="Book Antiqua" w:cs="Times New Roman"/>
          <w:kern w:val="2"/>
          <w:lang w:eastAsia="zh-CN"/>
        </w:rPr>
        <w:t>Shafritz</w:t>
      </w:r>
      <w:proofErr w:type="spellEnd"/>
      <w:r w:rsidRPr="001E16DC">
        <w:rPr>
          <w:rFonts w:ascii="Book Antiqua" w:eastAsia="DengXian" w:hAnsi="Book Antiqua" w:cs="Times New Roman"/>
          <w:kern w:val="2"/>
          <w:lang w:eastAsia="zh-CN"/>
        </w:rPr>
        <w:t xml:space="preserve"> AB, </w:t>
      </w:r>
      <w:proofErr w:type="spellStart"/>
      <w:r w:rsidRPr="001E16DC">
        <w:rPr>
          <w:rFonts w:ascii="Book Antiqua" w:eastAsia="DengXian" w:hAnsi="Book Antiqua" w:cs="Times New Roman"/>
          <w:kern w:val="2"/>
          <w:lang w:eastAsia="zh-CN"/>
        </w:rPr>
        <w:t>Tueting</w:t>
      </w:r>
      <w:proofErr w:type="spellEnd"/>
      <w:r w:rsidRPr="001E16DC">
        <w:rPr>
          <w:rFonts w:ascii="Book Antiqua" w:eastAsia="DengXian" w:hAnsi="Book Antiqua" w:cs="Times New Roman"/>
          <w:kern w:val="2"/>
          <w:lang w:eastAsia="zh-CN"/>
        </w:rPr>
        <w:t xml:space="preserve"> JL. Guidelines for ethical and professional use of social media in a hand surgery practice. </w:t>
      </w:r>
      <w:r w:rsidRPr="001E16DC">
        <w:rPr>
          <w:rFonts w:ascii="Book Antiqua" w:eastAsia="DengXian" w:hAnsi="Book Antiqua" w:cs="Times New Roman"/>
          <w:i/>
          <w:kern w:val="2"/>
          <w:lang w:eastAsia="zh-CN"/>
        </w:rPr>
        <w:t>J Hand Surg Am</w:t>
      </w:r>
      <w:r w:rsidRPr="001E16DC">
        <w:rPr>
          <w:rFonts w:ascii="Book Antiqua" w:eastAsia="DengXian" w:hAnsi="Book Antiqua" w:cs="Times New Roman"/>
          <w:kern w:val="2"/>
          <w:lang w:eastAsia="zh-CN"/>
        </w:rPr>
        <w:t xml:space="preserve"> 2012; </w:t>
      </w:r>
      <w:r w:rsidRPr="001E16DC">
        <w:rPr>
          <w:rFonts w:ascii="Book Antiqua" w:eastAsia="DengXian" w:hAnsi="Book Antiqua" w:cs="Times New Roman"/>
          <w:b/>
          <w:kern w:val="2"/>
          <w:lang w:eastAsia="zh-CN"/>
        </w:rPr>
        <w:t>37</w:t>
      </w:r>
      <w:r w:rsidRPr="001E16DC">
        <w:rPr>
          <w:rFonts w:ascii="Book Antiqua" w:eastAsia="DengXian" w:hAnsi="Book Antiqua" w:cs="Times New Roman"/>
          <w:kern w:val="2"/>
          <w:lang w:eastAsia="zh-CN"/>
        </w:rPr>
        <w:t>: 2636-2641 [PMID: 23174079 DOI: 10.1016/j.jhsa.2012.10.002]</w:t>
      </w:r>
    </w:p>
    <w:p w14:paraId="560DB9B2" w14:textId="77777777" w:rsidR="001E16DC" w:rsidRPr="001E16DC" w:rsidRDefault="001E16DC" w:rsidP="001E16DC">
      <w:pPr>
        <w:widowControl w:val="0"/>
        <w:spacing w:line="360" w:lineRule="auto"/>
        <w:jc w:val="both"/>
        <w:rPr>
          <w:rFonts w:ascii="Book Antiqua" w:eastAsia="DengXian" w:hAnsi="Book Antiqua" w:cs="Times New Roman"/>
          <w:kern w:val="2"/>
          <w:lang w:eastAsia="zh-CN"/>
        </w:rPr>
      </w:pPr>
      <w:r w:rsidRPr="001E16DC">
        <w:rPr>
          <w:rFonts w:ascii="Book Antiqua" w:eastAsia="DengXian" w:hAnsi="Book Antiqua" w:cs="Times New Roman"/>
          <w:kern w:val="2"/>
          <w:lang w:eastAsia="zh-CN"/>
        </w:rPr>
        <w:t xml:space="preserve">32 </w:t>
      </w:r>
      <w:proofErr w:type="spellStart"/>
      <w:r w:rsidRPr="001E16DC">
        <w:rPr>
          <w:rFonts w:ascii="Book Antiqua" w:eastAsia="DengXian" w:hAnsi="Book Antiqua" w:cs="Times New Roman"/>
          <w:b/>
          <w:kern w:val="2"/>
          <w:lang w:eastAsia="zh-CN"/>
        </w:rPr>
        <w:t>Reissis</w:t>
      </w:r>
      <w:proofErr w:type="spellEnd"/>
      <w:r w:rsidRPr="001E16DC">
        <w:rPr>
          <w:rFonts w:ascii="Book Antiqua" w:eastAsia="DengXian" w:hAnsi="Book Antiqua" w:cs="Times New Roman"/>
          <w:b/>
          <w:kern w:val="2"/>
          <w:lang w:eastAsia="zh-CN"/>
        </w:rPr>
        <w:t xml:space="preserve"> D</w:t>
      </w:r>
      <w:r w:rsidRPr="001E16DC">
        <w:rPr>
          <w:rFonts w:ascii="Book Antiqua" w:eastAsia="DengXian" w:hAnsi="Book Antiqua" w:cs="Times New Roman"/>
          <w:kern w:val="2"/>
          <w:lang w:eastAsia="zh-CN"/>
        </w:rPr>
        <w:t xml:space="preserve">, </w:t>
      </w:r>
      <w:proofErr w:type="spellStart"/>
      <w:r w:rsidRPr="001E16DC">
        <w:rPr>
          <w:rFonts w:ascii="Book Antiqua" w:eastAsia="DengXian" w:hAnsi="Book Antiqua" w:cs="Times New Roman"/>
          <w:kern w:val="2"/>
          <w:lang w:eastAsia="zh-CN"/>
        </w:rPr>
        <w:t>Shiatis</w:t>
      </w:r>
      <w:proofErr w:type="spellEnd"/>
      <w:r w:rsidRPr="001E16DC">
        <w:rPr>
          <w:rFonts w:ascii="Book Antiqua" w:eastAsia="DengXian" w:hAnsi="Book Antiqua" w:cs="Times New Roman"/>
          <w:kern w:val="2"/>
          <w:lang w:eastAsia="zh-CN"/>
        </w:rPr>
        <w:t xml:space="preserve"> A, </w:t>
      </w:r>
      <w:proofErr w:type="spellStart"/>
      <w:r w:rsidRPr="001E16DC">
        <w:rPr>
          <w:rFonts w:ascii="Book Antiqua" w:eastAsia="DengXian" w:hAnsi="Book Antiqua" w:cs="Times New Roman"/>
          <w:kern w:val="2"/>
          <w:lang w:eastAsia="zh-CN"/>
        </w:rPr>
        <w:t>Nikkhah</w:t>
      </w:r>
      <w:proofErr w:type="spellEnd"/>
      <w:r w:rsidRPr="001E16DC">
        <w:rPr>
          <w:rFonts w:ascii="Book Antiqua" w:eastAsia="DengXian" w:hAnsi="Book Antiqua" w:cs="Times New Roman"/>
          <w:kern w:val="2"/>
          <w:lang w:eastAsia="zh-CN"/>
        </w:rPr>
        <w:t xml:space="preserve"> D. Advertising on Social Media: The Plastic Surgeon's Prerogative. </w:t>
      </w:r>
      <w:proofErr w:type="spellStart"/>
      <w:r w:rsidRPr="001E16DC">
        <w:rPr>
          <w:rFonts w:ascii="Book Antiqua" w:eastAsia="DengXian" w:hAnsi="Book Antiqua" w:cs="Times New Roman"/>
          <w:i/>
          <w:kern w:val="2"/>
          <w:lang w:eastAsia="zh-CN"/>
        </w:rPr>
        <w:t>Aesthet</w:t>
      </w:r>
      <w:proofErr w:type="spellEnd"/>
      <w:r w:rsidRPr="001E16DC">
        <w:rPr>
          <w:rFonts w:ascii="Book Antiqua" w:eastAsia="DengXian" w:hAnsi="Book Antiqua" w:cs="Times New Roman"/>
          <w:i/>
          <w:kern w:val="2"/>
          <w:lang w:eastAsia="zh-CN"/>
        </w:rPr>
        <w:t xml:space="preserve"> Surg J</w:t>
      </w:r>
      <w:r w:rsidRPr="001E16DC">
        <w:rPr>
          <w:rFonts w:ascii="Book Antiqua" w:eastAsia="DengXian" w:hAnsi="Book Antiqua" w:cs="Times New Roman"/>
          <w:kern w:val="2"/>
          <w:lang w:eastAsia="zh-CN"/>
        </w:rPr>
        <w:t xml:space="preserve"> 2017; </w:t>
      </w:r>
      <w:r w:rsidRPr="001E16DC">
        <w:rPr>
          <w:rFonts w:ascii="Book Antiqua" w:eastAsia="DengXian" w:hAnsi="Book Antiqua" w:cs="Times New Roman"/>
          <w:b/>
          <w:kern w:val="2"/>
          <w:lang w:eastAsia="zh-CN"/>
        </w:rPr>
        <w:t>37</w:t>
      </w:r>
      <w:r w:rsidRPr="001E16DC">
        <w:rPr>
          <w:rFonts w:ascii="Book Antiqua" w:eastAsia="DengXian" w:hAnsi="Book Antiqua" w:cs="Times New Roman"/>
          <w:kern w:val="2"/>
          <w:lang w:eastAsia="zh-CN"/>
        </w:rPr>
        <w:t>: NP1-NP2 [PMID: 27771608 DOI: 10.1093/</w:t>
      </w:r>
      <w:proofErr w:type="spellStart"/>
      <w:r w:rsidRPr="001E16DC">
        <w:rPr>
          <w:rFonts w:ascii="Book Antiqua" w:eastAsia="DengXian" w:hAnsi="Book Antiqua" w:cs="Times New Roman"/>
          <w:kern w:val="2"/>
          <w:lang w:eastAsia="zh-CN"/>
        </w:rPr>
        <w:t>asj</w:t>
      </w:r>
      <w:proofErr w:type="spellEnd"/>
      <w:r w:rsidRPr="001E16DC">
        <w:rPr>
          <w:rFonts w:ascii="Book Antiqua" w:eastAsia="DengXian" w:hAnsi="Book Antiqua" w:cs="Times New Roman"/>
          <w:kern w:val="2"/>
          <w:lang w:eastAsia="zh-CN"/>
        </w:rPr>
        <w:t>/sjw174]</w:t>
      </w:r>
    </w:p>
    <w:p w14:paraId="6799BA4D" w14:textId="77777777" w:rsidR="001E16DC" w:rsidRPr="001E16DC" w:rsidRDefault="001E16DC" w:rsidP="001E16DC">
      <w:pPr>
        <w:widowControl w:val="0"/>
        <w:spacing w:line="360" w:lineRule="auto"/>
        <w:jc w:val="both"/>
        <w:rPr>
          <w:rFonts w:ascii="Book Antiqua" w:eastAsia="DengXian" w:hAnsi="Book Antiqua" w:cs="Times New Roman"/>
          <w:kern w:val="2"/>
          <w:lang w:eastAsia="zh-CN"/>
        </w:rPr>
      </w:pPr>
      <w:r w:rsidRPr="001E16DC">
        <w:rPr>
          <w:rFonts w:ascii="Book Antiqua" w:eastAsia="DengXian" w:hAnsi="Book Antiqua" w:cs="Times New Roman"/>
          <w:kern w:val="2"/>
          <w:lang w:eastAsia="zh-CN"/>
        </w:rPr>
        <w:t xml:space="preserve">33 </w:t>
      </w:r>
      <w:proofErr w:type="spellStart"/>
      <w:r w:rsidRPr="001E16DC">
        <w:rPr>
          <w:rFonts w:ascii="Book Antiqua" w:eastAsia="DengXian" w:hAnsi="Book Antiqua" w:cs="Times New Roman"/>
          <w:b/>
          <w:kern w:val="2"/>
          <w:lang w:eastAsia="zh-CN"/>
        </w:rPr>
        <w:t>Eysenbach</w:t>
      </w:r>
      <w:proofErr w:type="spellEnd"/>
      <w:r w:rsidRPr="001E16DC">
        <w:rPr>
          <w:rFonts w:ascii="Book Antiqua" w:eastAsia="DengXian" w:hAnsi="Book Antiqua" w:cs="Times New Roman"/>
          <w:b/>
          <w:kern w:val="2"/>
          <w:lang w:eastAsia="zh-CN"/>
        </w:rPr>
        <w:t xml:space="preserve"> G</w:t>
      </w:r>
      <w:r w:rsidRPr="001E16DC">
        <w:rPr>
          <w:rFonts w:ascii="Book Antiqua" w:eastAsia="DengXian" w:hAnsi="Book Antiqua" w:cs="Times New Roman"/>
          <w:kern w:val="2"/>
          <w:lang w:eastAsia="zh-CN"/>
        </w:rPr>
        <w:t xml:space="preserve">. Can tweets predict citations? Metrics of social impact based on Twitter and correlation with traditional metrics of scientific impact. </w:t>
      </w:r>
      <w:r w:rsidRPr="001E16DC">
        <w:rPr>
          <w:rFonts w:ascii="Book Antiqua" w:eastAsia="DengXian" w:hAnsi="Book Antiqua" w:cs="Times New Roman"/>
          <w:i/>
          <w:kern w:val="2"/>
          <w:lang w:eastAsia="zh-CN"/>
        </w:rPr>
        <w:t>J Med Internet Res</w:t>
      </w:r>
      <w:r w:rsidRPr="001E16DC">
        <w:rPr>
          <w:rFonts w:ascii="Book Antiqua" w:eastAsia="DengXian" w:hAnsi="Book Antiqua" w:cs="Times New Roman"/>
          <w:kern w:val="2"/>
          <w:lang w:eastAsia="zh-CN"/>
        </w:rPr>
        <w:t xml:space="preserve"> 2011; </w:t>
      </w:r>
      <w:r w:rsidRPr="001E16DC">
        <w:rPr>
          <w:rFonts w:ascii="Book Antiqua" w:eastAsia="DengXian" w:hAnsi="Book Antiqua" w:cs="Times New Roman"/>
          <w:b/>
          <w:kern w:val="2"/>
          <w:lang w:eastAsia="zh-CN"/>
        </w:rPr>
        <w:t>13</w:t>
      </w:r>
      <w:r w:rsidRPr="001E16DC">
        <w:rPr>
          <w:rFonts w:ascii="Book Antiqua" w:eastAsia="DengXian" w:hAnsi="Book Antiqua" w:cs="Times New Roman"/>
          <w:kern w:val="2"/>
          <w:lang w:eastAsia="zh-CN"/>
        </w:rPr>
        <w:t>: e123 [PMID: 22173204 DOI: 10.2196/jmir.2012]</w:t>
      </w:r>
    </w:p>
    <w:p w14:paraId="0F8D179C" w14:textId="77777777" w:rsidR="001E16DC" w:rsidRPr="001E16DC" w:rsidRDefault="001E16DC" w:rsidP="001E16DC">
      <w:pPr>
        <w:widowControl w:val="0"/>
        <w:spacing w:line="360" w:lineRule="auto"/>
        <w:jc w:val="both"/>
        <w:rPr>
          <w:rFonts w:ascii="Book Antiqua" w:eastAsia="DengXian" w:hAnsi="Book Antiqua" w:cs="Times New Roman"/>
          <w:kern w:val="2"/>
          <w:lang w:eastAsia="zh-CN"/>
        </w:rPr>
      </w:pPr>
      <w:r w:rsidRPr="001E16DC">
        <w:rPr>
          <w:rFonts w:ascii="Book Antiqua" w:eastAsia="DengXian" w:hAnsi="Book Antiqua" w:cs="Times New Roman"/>
          <w:kern w:val="2"/>
          <w:lang w:eastAsia="zh-CN"/>
        </w:rPr>
        <w:t xml:space="preserve">34 </w:t>
      </w:r>
      <w:r w:rsidRPr="001E16DC">
        <w:rPr>
          <w:rFonts w:ascii="Book Antiqua" w:eastAsia="DengXian" w:hAnsi="Book Antiqua" w:cs="Times New Roman"/>
          <w:b/>
          <w:kern w:val="2"/>
          <w:lang w:eastAsia="zh-CN"/>
        </w:rPr>
        <w:t>Adams CE</w:t>
      </w:r>
      <w:r w:rsidRPr="001E16DC">
        <w:rPr>
          <w:rFonts w:ascii="Book Antiqua" w:eastAsia="DengXian" w:hAnsi="Book Antiqua" w:cs="Times New Roman"/>
          <w:kern w:val="2"/>
          <w:lang w:eastAsia="zh-CN"/>
        </w:rPr>
        <w:t xml:space="preserve">, Jayaram M, </w:t>
      </w:r>
      <w:proofErr w:type="spellStart"/>
      <w:r w:rsidRPr="001E16DC">
        <w:rPr>
          <w:rFonts w:ascii="Book Antiqua" w:eastAsia="DengXian" w:hAnsi="Book Antiqua" w:cs="Times New Roman"/>
          <w:kern w:val="2"/>
          <w:lang w:eastAsia="zh-CN"/>
        </w:rPr>
        <w:t>Bodart</w:t>
      </w:r>
      <w:proofErr w:type="spellEnd"/>
      <w:r w:rsidRPr="001E16DC">
        <w:rPr>
          <w:rFonts w:ascii="Book Antiqua" w:eastAsia="DengXian" w:hAnsi="Book Antiqua" w:cs="Times New Roman"/>
          <w:kern w:val="2"/>
          <w:lang w:eastAsia="zh-CN"/>
        </w:rPr>
        <w:t xml:space="preserve"> AY, Sampson S, Zhao S, Montgomery AA. Tweeting links to Cochrane Schizophrenia Group reviews: A </w:t>
      </w:r>
      <w:proofErr w:type="spellStart"/>
      <w:r w:rsidRPr="001E16DC">
        <w:rPr>
          <w:rFonts w:ascii="Book Antiqua" w:eastAsia="DengXian" w:hAnsi="Book Antiqua" w:cs="Times New Roman"/>
          <w:kern w:val="2"/>
          <w:lang w:eastAsia="zh-CN"/>
        </w:rPr>
        <w:t>randomised</w:t>
      </w:r>
      <w:proofErr w:type="spellEnd"/>
      <w:r w:rsidRPr="001E16DC">
        <w:rPr>
          <w:rFonts w:ascii="Book Antiqua" w:eastAsia="DengXian" w:hAnsi="Book Antiqua" w:cs="Times New Roman"/>
          <w:kern w:val="2"/>
          <w:lang w:eastAsia="zh-CN"/>
        </w:rPr>
        <w:t xml:space="preserve"> controlled trial. </w:t>
      </w:r>
      <w:r w:rsidRPr="001E16DC">
        <w:rPr>
          <w:rFonts w:ascii="Book Antiqua" w:eastAsia="DengXian" w:hAnsi="Book Antiqua" w:cs="Times New Roman"/>
          <w:i/>
          <w:kern w:val="2"/>
          <w:lang w:eastAsia="zh-CN"/>
        </w:rPr>
        <w:t>BMJ Open</w:t>
      </w:r>
      <w:r w:rsidRPr="001E16DC">
        <w:rPr>
          <w:rFonts w:ascii="Book Antiqua" w:eastAsia="DengXian" w:hAnsi="Book Antiqua" w:cs="Times New Roman"/>
          <w:kern w:val="2"/>
          <w:lang w:eastAsia="zh-CN"/>
        </w:rPr>
        <w:t xml:space="preserve"> 2016; </w:t>
      </w:r>
      <w:r w:rsidRPr="001E16DC">
        <w:rPr>
          <w:rFonts w:ascii="Book Antiqua" w:eastAsia="DengXian" w:hAnsi="Book Antiqua" w:cs="Times New Roman"/>
          <w:b/>
          <w:kern w:val="2"/>
          <w:lang w:eastAsia="zh-CN"/>
        </w:rPr>
        <w:t>6</w:t>
      </w:r>
      <w:r w:rsidRPr="001E16DC">
        <w:rPr>
          <w:rFonts w:ascii="Book Antiqua" w:eastAsia="DengXian" w:hAnsi="Book Antiqua" w:cs="Times New Roman"/>
          <w:kern w:val="2"/>
          <w:lang w:eastAsia="zh-CN"/>
        </w:rPr>
        <w:t>: e010509 [PMID: 26956164 DOI: 10.1136/bmjopen-2015-010509]</w:t>
      </w:r>
    </w:p>
    <w:p w14:paraId="32CF63E9" w14:textId="77777777" w:rsidR="001E16DC" w:rsidRPr="001E16DC" w:rsidRDefault="001E16DC" w:rsidP="001E16DC">
      <w:pPr>
        <w:widowControl w:val="0"/>
        <w:spacing w:line="360" w:lineRule="auto"/>
        <w:jc w:val="both"/>
        <w:rPr>
          <w:rFonts w:ascii="Book Antiqua" w:eastAsia="DengXian" w:hAnsi="Book Antiqua" w:cs="Times New Roman"/>
          <w:kern w:val="2"/>
          <w:lang w:eastAsia="zh-CN"/>
        </w:rPr>
      </w:pPr>
      <w:r w:rsidRPr="001E16DC">
        <w:rPr>
          <w:rFonts w:ascii="Book Antiqua" w:eastAsia="DengXian" w:hAnsi="Book Antiqua" w:cs="Times New Roman"/>
          <w:kern w:val="2"/>
          <w:lang w:eastAsia="zh-CN"/>
        </w:rPr>
        <w:t xml:space="preserve">35 </w:t>
      </w:r>
      <w:r w:rsidRPr="001E16DC">
        <w:rPr>
          <w:rFonts w:ascii="Book Antiqua" w:eastAsia="DengXian" w:hAnsi="Book Antiqua" w:cs="Times New Roman"/>
          <w:b/>
          <w:kern w:val="2"/>
          <w:lang w:eastAsia="zh-CN"/>
        </w:rPr>
        <w:t>Hughes H</w:t>
      </w:r>
      <w:r w:rsidRPr="001E16DC">
        <w:rPr>
          <w:rFonts w:ascii="Book Antiqua" w:eastAsia="DengXian" w:hAnsi="Book Antiqua" w:cs="Times New Roman"/>
          <w:kern w:val="2"/>
          <w:lang w:eastAsia="zh-CN"/>
        </w:rPr>
        <w:t xml:space="preserve">, Hughes A, Murphy C. The Use of Twitter by the Trauma and </w:t>
      </w:r>
      <w:proofErr w:type="spellStart"/>
      <w:r w:rsidRPr="001E16DC">
        <w:rPr>
          <w:rFonts w:ascii="Book Antiqua" w:eastAsia="DengXian" w:hAnsi="Book Antiqua" w:cs="Times New Roman"/>
          <w:kern w:val="2"/>
          <w:lang w:eastAsia="zh-CN"/>
        </w:rPr>
        <w:t>Orthopaedic</w:t>
      </w:r>
      <w:proofErr w:type="spellEnd"/>
      <w:r w:rsidRPr="001E16DC">
        <w:rPr>
          <w:rFonts w:ascii="Book Antiqua" w:eastAsia="DengXian" w:hAnsi="Book Antiqua" w:cs="Times New Roman"/>
          <w:kern w:val="2"/>
          <w:lang w:eastAsia="zh-CN"/>
        </w:rPr>
        <w:t xml:space="preserve"> Surgery Journals: Twitter Activity, Impact Factor, and Alternative Metrics. </w:t>
      </w:r>
      <w:proofErr w:type="spellStart"/>
      <w:r w:rsidRPr="001E16DC">
        <w:rPr>
          <w:rFonts w:ascii="Book Antiqua" w:eastAsia="DengXian" w:hAnsi="Book Antiqua" w:cs="Times New Roman"/>
          <w:i/>
          <w:kern w:val="2"/>
          <w:lang w:eastAsia="zh-CN"/>
        </w:rPr>
        <w:t>Cureus</w:t>
      </w:r>
      <w:proofErr w:type="spellEnd"/>
      <w:r w:rsidRPr="001E16DC">
        <w:rPr>
          <w:rFonts w:ascii="Book Antiqua" w:eastAsia="DengXian" w:hAnsi="Book Antiqua" w:cs="Times New Roman"/>
          <w:kern w:val="2"/>
          <w:lang w:eastAsia="zh-CN"/>
        </w:rPr>
        <w:t xml:space="preserve"> 2017; </w:t>
      </w:r>
      <w:r w:rsidRPr="001E16DC">
        <w:rPr>
          <w:rFonts w:ascii="Book Antiqua" w:eastAsia="DengXian" w:hAnsi="Book Antiqua" w:cs="Times New Roman"/>
          <w:b/>
          <w:kern w:val="2"/>
          <w:lang w:eastAsia="zh-CN"/>
        </w:rPr>
        <w:t>9</w:t>
      </w:r>
      <w:r w:rsidRPr="001E16DC">
        <w:rPr>
          <w:rFonts w:ascii="Book Antiqua" w:eastAsia="DengXian" w:hAnsi="Book Antiqua" w:cs="Times New Roman"/>
          <w:kern w:val="2"/>
          <w:lang w:eastAsia="zh-CN"/>
        </w:rPr>
        <w:t>: e1931 [PMID: 29464138 DOI: 10.7759/cureus.1931]</w:t>
      </w:r>
    </w:p>
    <w:p w14:paraId="3D2A1BE2" w14:textId="58AB18ED" w:rsidR="00357D18" w:rsidRDefault="00357D18" w:rsidP="007904DC">
      <w:pPr>
        <w:spacing w:line="360" w:lineRule="auto"/>
        <w:jc w:val="both"/>
        <w:rPr>
          <w:rFonts w:ascii="Book Antiqua" w:hAnsi="Book Antiqua" w:cs="Times New Roman"/>
          <w:b/>
        </w:rPr>
      </w:pPr>
    </w:p>
    <w:p w14:paraId="520038E6" w14:textId="04DD3770" w:rsidR="001E16DC" w:rsidRPr="001E16DC" w:rsidRDefault="001E16DC" w:rsidP="001E16DC">
      <w:pPr>
        <w:widowControl w:val="0"/>
        <w:adjustRightInd w:val="0"/>
        <w:snapToGrid w:val="0"/>
        <w:spacing w:line="360" w:lineRule="auto"/>
        <w:jc w:val="right"/>
        <w:rPr>
          <w:rFonts w:ascii="Book Antiqua" w:eastAsia="SimSun" w:hAnsi="Book Antiqua" w:cs="Times New Roman"/>
          <w:color w:val="000000"/>
          <w:kern w:val="2"/>
          <w:lang w:eastAsia="zh-CN"/>
        </w:rPr>
      </w:pPr>
      <w:bookmarkStart w:id="63" w:name="OLE_LINK139"/>
      <w:bookmarkStart w:id="64" w:name="OLE_LINK140"/>
      <w:bookmarkStart w:id="65" w:name="OLE_LINK287"/>
      <w:bookmarkStart w:id="66" w:name="OLE_LINK288"/>
      <w:bookmarkStart w:id="67" w:name="OLE_LINK70"/>
      <w:bookmarkStart w:id="68" w:name="OLE_LINK110"/>
      <w:bookmarkStart w:id="69" w:name="OLE_LINK109"/>
      <w:bookmarkStart w:id="70" w:name="OLE_LINK138"/>
      <w:bookmarkStart w:id="71" w:name="OLE_LINK72"/>
      <w:bookmarkStart w:id="72" w:name="OLE_LINK116"/>
      <w:bookmarkStart w:id="73" w:name="OLE_LINK95"/>
      <w:bookmarkStart w:id="74" w:name="OLE_LINK118"/>
      <w:bookmarkStart w:id="75" w:name="OLE_LINK198"/>
      <w:bookmarkStart w:id="76" w:name="OLE_LINK154"/>
      <w:bookmarkStart w:id="77" w:name="OLE_LINK251"/>
      <w:bookmarkStart w:id="78" w:name="OLE_LINK167"/>
      <w:bookmarkStart w:id="79" w:name="OLE_LINK126"/>
      <w:bookmarkStart w:id="80" w:name="OLE_LINK234"/>
      <w:bookmarkStart w:id="81" w:name="OLE_LINK157"/>
      <w:bookmarkStart w:id="82" w:name="OLE_LINK187"/>
      <w:bookmarkStart w:id="83" w:name="OLE_LINK204"/>
      <w:bookmarkStart w:id="84" w:name="OLE_LINK255"/>
      <w:bookmarkStart w:id="85" w:name="OLE_LINK229"/>
      <w:bookmarkStart w:id="86" w:name="OLE_LINK268"/>
      <w:bookmarkStart w:id="87" w:name="OLE_LINK310"/>
      <w:bookmarkStart w:id="88" w:name="OLE_LINK338"/>
      <w:bookmarkStart w:id="89" w:name="OLE_LINK340"/>
      <w:bookmarkStart w:id="90" w:name="OLE_LINK264"/>
      <w:bookmarkStart w:id="91" w:name="OLE_LINK345"/>
      <w:bookmarkStart w:id="92" w:name="OLE_LINK256"/>
      <w:bookmarkStart w:id="93" w:name="OLE_LINK299"/>
      <w:bookmarkStart w:id="94" w:name="OLE_LINK265"/>
      <w:bookmarkStart w:id="95" w:name="OLE_LINK254"/>
      <w:bookmarkStart w:id="96" w:name="OLE_LINK357"/>
      <w:bookmarkStart w:id="97" w:name="OLE_LINK382"/>
      <w:bookmarkStart w:id="98" w:name="OLE_LINK333"/>
      <w:bookmarkStart w:id="99" w:name="OLE_LINK334"/>
      <w:bookmarkStart w:id="100" w:name="OLE_LINK400"/>
      <w:bookmarkStart w:id="101" w:name="OLE_LINK365"/>
      <w:bookmarkStart w:id="102" w:name="OLE_LINK467"/>
      <w:bookmarkStart w:id="103" w:name="OLE_LINK399"/>
      <w:bookmarkStart w:id="104" w:name="OLE_LINK443"/>
      <w:bookmarkStart w:id="105" w:name="OLE_LINK372"/>
      <w:bookmarkStart w:id="106" w:name="OLE_LINK425"/>
      <w:bookmarkStart w:id="107" w:name="OLE_LINK450"/>
      <w:bookmarkStart w:id="108" w:name="OLE_LINK402"/>
      <w:bookmarkStart w:id="109" w:name="OLE_LINK385"/>
      <w:bookmarkStart w:id="110" w:name="OLE_LINK396"/>
      <w:bookmarkStart w:id="111" w:name="OLE_LINK436"/>
      <w:bookmarkStart w:id="112" w:name="OLE_LINK421"/>
      <w:bookmarkStart w:id="113" w:name="OLE_LINK426"/>
      <w:bookmarkStart w:id="114" w:name="OLE_LINK456"/>
      <w:bookmarkStart w:id="115" w:name="OLE_LINK505"/>
      <w:bookmarkStart w:id="116" w:name="OLE_LINK490"/>
      <w:bookmarkStart w:id="117" w:name="OLE_LINK531"/>
      <w:bookmarkStart w:id="118" w:name="OLE_LINK460"/>
      <w:bookmarkStart w:id="119" w:name="OLE_LINK463"/>
      <w:bookmarkStart w:id="120" w:name="OLE_LINK487"/>
      <w:bookmarkStart w:id="121" w:name="OLE_LINK515"/>
      <w:bookmarkStart w:id="122" w:name="OLE_LINK509"/>
      <w:bookmarkStart w:id="123" w:name="OLE_LINK538"/>
      <w:bookmarkStart w:id="124" w:name="OLE_LINK606"/>
      <w:bookmarkStart w:id="125" w:name="OLE_LINK662"/>
      <w:bookmarkStart w:id="126" w:name="OLE_LINK663"/>
      <w:bookmarkStart w:id="127" w:name="OLE_LINK738"/>
      <w:bookmarkStart w:id="128" w:name="OLE_LINK666"/>
      <w:bookmarkStart w:id="129" w:name="OLE_LINK667"/>
      <w:bookmarkStart w:id="130" w:name="OLE_LINK672"/>
      <w:bookmarkStart w:id="131" w:name="OLE_LINK727"/>
      <w:bookmarkStart w:id="132" w:name="OLE_LINK703"/>
      <w:bookmarkStart w:id="133" w:name="OLE_LINK765"/>
      <w:bookmarkStart w:id="134" w:name="OLE_LINK724"/>
      <w:bookmarkStart w:id="135" w:name="OLE_LINK771"/>
      <w:bookmarkStart w:id="136" w:name="OLE_LINK879"/>
      <w:bookmarkStart w:id="137" w:name="OLE_LINK903"/>
      <w:bookmarkStart w:id="138" w:name="OLE_LINK880"/>
      <w:bookmarkStart w:id="139" w:name="OLE_LINK944"/>
      <w:bookmarkStart w:id="140" w:name="OLE_LINK881"/>
      <w:bookmarkStart w:id="141" w:name="OLE_LINK882"/>
      <w:bookmarkStart w:id="142" w:name="OLE_LINK883"/>
      <w:bookmarkStart w:id="143" w:name="OLE_LINK884"/>
      <w:bookmarkStart w:id="144" w:name="OLE_LINK907"/>
      <w:bookmarkStart w:id="145" w:name="OLE_LINK941"/>
      <w:bookmarkStart w:id="146" w:name="OLE_LINK886"/>
      <w:bookmarkStart w:id="147" w:name="OLE_LINK887"/>
      <w:bookmarkStart w:id="148" w:name="OLE_LINK918"/>
      <w:bookmarkStart w:id="149" w:name="OLE_LINK894"/>
      <w:bookmarkStart w:id="150" w:name="OLE_LINK953"/>
      <w:bookmarkStart w:id="151" w:name="OLE_LINK954"/>
      <w:bookmarkStart w:id="152" w:name="OLE_LINK977"/>
      <w:bookmarkStart w:id="153" w:name="OLE_LINK978"/>
      <w:bookmarkStart w:id="154" w:name="OLE_LINK1034"/>
      <w:bookmarkStart w:id="155" w:name="OLE_LINK991"/>
      <w:bookmarkStart w:id="156" w:name="OLE_LINK1013"/>
      <w:bookmarkStart w:id="157" w:name="OLE_LINK1022"/>
      <w:bookmarkStart w:id="158" w:name="OLE_LINK1030"/>
      <w:bookmarkStart w:id="159" w:name="OLE_LINK1063"/>
      <w:bookmarkStart w:id="160" w:name="OLE_LINK1009"/>
      <w:bookmarkStart w:id="161" w:name="OLE_LINK1064"/>
      <w:bookmarkStart w:id="162" w:name="OLE_LINK1035"/>
      <w:bookmarkStart w:id="163" w:name="OLE_LINK1012"/>
      <w:r w:rsidRPr="001E16DC">
        <w:rPr>
          <w:rFonts w:ascii="Book Antiqua" w:eastAsia="SimSun" w:hAnsi="Book Antiqua" w:cs="Times New Roman"/>
          <w:b/>
          <w:bCs/>
          <w:color w:val="000000"/>
          <w:kern w:val="2"/>
          <w:lang w:eastAsia="zh-CN"/>
        </w:rPr>
        <w:t>P-Reviewer:</w:t>
      </w:r>
      <w:r w:rsidRPr="001E16DC">
        <w:rPr>
          <w:rFonts w:ascii="Book Antiqua" w:eastAsia="SimSun" w:hAnsi="Book Antiqua" w:cs="Times New Roman"/>
          <w:bCs/>
          <w:color w:val="000000"/>
          <w:kern w:val="2"/>
          <w:lang w:eastAsia="zh-CN"/>
        </w:rPr>
        <w:t xml:space="preserve"> </w:t>
      </w:r>
      <w:r>
        <w:rPr>
          <w:rFonts w:ascii="Book Antiqua" w:eastAsia="SimSun" w:hAnsi="Book Antiqua" w:cs="Times New Roman"/>
          <w:bCs/>
          <w:color w:val="000000"/>
          <w:kern w:val="2"/>
          <w:lang w:eastAsia="zh-CN"/>
        </w:rPr>
        <w:t xml:space="preserve">Ju SQ, </w:t>
      </w:r>
      <w:r w:rsidRPr="001E16DC">
        <w:rPr>
          <w:rFonts w:ascii="Book Antiqua" w:eastAsia="SimSun" w:hAnsi="Book Antiqua" w:cs="Times New Roman"/>
          <w:bCs/>
          <w:color w:val="000000"/>
          <w:kern w:val="2"/>
          <w:lang w:eastAsia="zh-CN"/>
        </w:rPr>
        <w:t>Tanabe</w:t>
      </w:r>
      <w:r>
        <w:rPr>
          <w:rFonts w:ascii="Book Antiqua" w:eastAsia="SimSun" w:hAnsi="Book Antiqua" w:cs="Times New Roman"/>
          <w:bCs/>
          <w:color w:val="000000"/>
          <w:kern w:val="2"/>
          <w:lang w:eastAsia="zh-CN"/>
        </w:rPr>
        <w:t xml:space="preserve"> S, </w:t>
      </w:r>
      <w:r w:rsidRPr="001E16DC">
        <w:rPr>
          <w:rFonts w:ascii="Book Antiqua" w:eastAsia="SimSun" w:hAnsi="Book Antiqua" w:cs="Times New Roman"/>
          <w:bCs/>
          <w:color w:val="000000"/>
          <w:kern w:val="2"/>
          <w:lang w:eastAsia="zh-CN"/>
        </w:rPr>
        <w:t>Wu</w:t>
      </w:r>
      <w:r>
        <w:rPr>
          <w:rFonts w:ascii="Book Antiqua" w:eastAsia="SimSun" w:hAnsi="Book Antiqua" w:cs="Times New Roman"/>
          <w:bCs/>
          <w:color w:val="000000"/>
          <w:kern w:val="2"/>
          <w:lang w:eastAsia="zh-CN"/>
        </w:rPr>
        <w:t xml:space="preserve"> CC </w:t>
      </w:r>
      <w:r w:rsidRPr="001E16DC">
        <w:rPr>
          <w:rFonts w:ascii="Book Antiqua" w:eastAsia="SimSun" w:hAnsi="Book Antiqua" w:cs="Times New Roman"/>
          <w:b/>
          <w:bCs/>
          <w:color w:val="000000"/>
          <w:kern w:val="2"/>
          <w:lang w:eastAsia="zh-CN"/>
        </w:rPr>
        <w:t>S-Editor:</w:t>
      </w:r>
      <w:r w:rsidRPr="001E16DC">
        <w:rPr>
          <w:rFonts w:ascii="Book Antiqua" w:eastAsia="SimSun" w:hAnsi="Book Antiqua" w:cs="Times New Roman"/>
          <w:color w:val="000000"/>
          <w:kern w:val="2"/>
          <w:lang w:eastAsia="zh-CN"/>
        </w:rPr>
        <w:t xml:space="preserve"> Yan JP</w:t>
      </w:r>
    </w:p>
    <w:p w14:paraId="6D93B348" w14:textId="77777777" w:rsidR="001E16DC" w:rsidRPr="001E16DC" w:rsidRDefault="001E16DC" w:rsidP="001E16DC">
      <w:pPr>
        <w:widowControl w:val="0"/>
        <w:adjustRightInd w:val="0"/>
        <w:snapToGrid w:val="0"/>
        <w:spacing w:line="360" w:lineRule="auto"/>
        <w:jc w:val="right"/>
        <w:rPr>
          <w:rFonts w:ascii="Book Antiqua" w:eastAsia="SimSun" w:hAnsi="Book Antiqua" w:cs="Times New Roman"/>
          <w:b/>
          <w:bCs/>
          <w:color w:val="000000"/>
          <w:kern w:val="2"/>
          <w:lang w:eastAsia="zh-CN"/>
        </w:rPr>
      </w:pPr>
      <w:r w:rsidRPr="001E16DC">
        <w:rPr>
          <w:rFonts w:ascii="Book Antiqua" w:eastAsia="SimSun" w:hAnsi="Book Antiqua" w:cs="Times New Roman"/>
          <w:b/>
          <w:bCs/>
          <w:color w:val="000000"/>
          <w:kern w:val="2"/>
          <w:lang w:eastAsia="zh-CN"/>
        </w:rPr>
        <w:t>L-Editor:</w:t>
      </w:r>
      <w:r w:rsidRPr="001E16DC">
        <w:rPr>
          <w:rFonts w:ascii="Book Antiqua" w:eastAsia="SimSun" w:hAnsi="Book Antiqua" w:cs="Times New Roman"/>
          <w:color w:val="000000"/>
          <w:kern w:val="2"/>
          <w:lang w:eastAsia="zh-CN"/>
        </w:rPr>
        <w:t xml:space="preserve"> </w:t>
      </w:r>
      <w:r w:rsidRPr="001E16DC">
        <w:rPr>
          <w:rFonts w:ascii="Book Antiqua" w:eastAsia="SimSun" w:hAnsi="Book Antiqua" w:cs="Times New Roman"/>
          <w:b/>
          <w:bCs/>
          <w:color w:val="000000"/>
          <w:kern w:val="2"/>
          <w:lang w:eastAsia="zh-CN"/>
        </w:rPr>
        <w:t>E-Editor:</w:t>
      </w:r>
    </w:p>
    <w:bookmarkEnd w:id="63"/>
    <w:bookmarkEnd w:id="64"/>
    <w:p w14:paraId="5651C84B" w14:textId="77777777" w:rsidR="001E16DC" w:rsidRPr="001E16DC" w:rsidRDefault="001E16DC" w:rsidP="001E16DC">
      <w:pPr>
        <w:widowControl w:val="0"/>
        <w:adjustRightInd w:val="0"/>
        <w:snapToGrid w:val="0"/>
        <w:spacing w:line="360" w:lineRule="auto"/>
        <w:jc w:val="both"/>
        <w:rPr>
          <w:rFonts w:ascii="Book Antiqua" w:eastAsia="SimSun" w:hAnsi="Book Antiqua" w:cs="Times New Roman"/>
          <w:color w:val="000000"/>
          <w:kern w:val="2"/>
          <w:lang w:eastAsia="zh-CN"/>
        </w:rPr>
      </w:pPr>
    </w:p>
    <w:p w14:paraId="44EFC1AC" w14:textId="74AD6A4C" w:rsidR="00121428" w:rsidRPr="001E16DC" w:rsidRDefault="001E16DC" w:rsidP="001E16DC">
      <w:pPr>
        <w:spacing w:line="360" w:lineRule="auto"/>
        <w:rPr>
          <w:rFonts w:ascii="Book Antiqua" w:eastAsia="SimSun" w:hAnsi="Book Antiqua" w:cs="SimSun"/>
          <w:lang w:eastAsia="zh-CN"/>
        </w:rPr>
      </w:pPr>
      <w:r w:rsidRPr="001E16DC">
        <w:rPr>
          <w:rFonts w:ascii="Book Antiqua" w:eastAsia="SimSun" w:hAnsi="Book Antiqua" w:cs="SimSun"/>
          <w:b/>
          <w:lang w:eastAsia="zh-CN"/>
        </w:rPr>
        <w:t xml:space="preserve">Specialty type: </w:t>
      </w:r>
      <w:r w:rsidR="00340692" w:rsidRPr="00E700C2">
        <w:rPr>
          <w:rFonts w:ascii="Book Antiqua" w:eastAsia="Microsoft YaHei" w:hAnsi="Book Antiqua" w:cs="SimSun"/>
        </w:rPr>
        <w:t>Orthopedics</w:t>
      </w:r>
      <w:r w:rsidRPr="001E16DC">
        <w:rPr>
          <w:rFonts w:ascii="Book Antiqua" w:eastAsia="SimSun" w:hAnsi="Book Antiqua" w:cs="SimSun"/>
          <w:lang w:eastAsia="zh-CN"/>
        </w:rPr>
        <w:br/>
      </w:r>
      <w:r w:rsidRPr="001E16DC">
        <w:rPr>
          <w:rFonts w:ascii="Book Antiqua" w:eastAsia="SimSun" w:hAnsi="Book Antiqua" w:cs="SimSun"/>
          <w:b/>
          <w:lang w:eastAsia="zh-CN"/>
        </w:rPr>
        <w:t xml:space="preserve">Country of origin: </w:t>
      </w:r>
      <w:r w:rsidR="005E4012" w:rsidRPr="005E4012">
        <w:rPr>
          <w:rFonts w:ascii="Book Antiqua" w:eastAsia="SimSun" w:hAnsi="Book Antiqua" w:cs="SimSun"/>
          <w:lang w:eastAsia="zh-CN"/>
        </w:rPr>
        <w:t>United States</w:t>
      </w:r>
      <w:r w:rsidRPr="001E16DC">
        <w:rPr>
          <w:rFonts w:ascii="Book Antiqua" w:eastAsia="SimSun" w:hAnsi="Book Antiqua" w:cs="SimSun"/>
          <w:lang w:eastAsia="zh-CN"/>
        </w:rPr>
        <w:br/>
      </w:r>
      <w:r w:rsidRPr="001E16DC">
        <w:rPr>
          <w:rFonts w:ascii="Book Antiqua" w:eastAsia="SimSun" w:hAnsi="Book Antiqua" w:cs="SimSun"/>
          <w:b/>
          <w:lang w:eastAsia="zh-CN"/>
        </w:rPr>
        <w:t>Peer-review report classification</w:t>
      </w:r>
      <w:r w:rsidRPr="001E16DC">
        <w:rPr>
          <w:rFonts w:ascii="Book Antiqua" w:eastAsia="SimSun" w:hAnsi="Book Antiqua" w:cs="SimSun"/>
          <w:lang w:eastAsia="zh-CN"/>
        </w:rPr>
        <w:br/>
      </w:r>
      <w:r w:rsidRPr="001E16DC">
        <w:rPr>
          <w:rFonts w:ascii="Book Antiqua" w:eastAsia="SimSun" w:hAnsi="Book Antiqua" w:cs="SimSun"/>
          <w:b/>
          <w:lang w:eastAsia="zh-CN"/>
        </w:rPr>
        <w:t xml:space="preserve">Grade A (Excellent): </w:t>
      </w:r>
      <w:r>
        <w:rPr>
          <w:rFonts w:ascii="Book Antiqua" w:eastAsia="SimSun" w:hAnsi="Book Antiqua" w:cs="SimSun"/>
          <w:lang w:eastAsia="zh-CN"/>
        </w:rPr>
        <w:t>0</w:t>
      </w:r>
      <w:r w:rsidRPr="001E16DC">
        <w:rPr>
          <w:rFonts w:ascii="Book Antiqua" w:eastAsia="SimSun" w:hAnsi="Book Antiqua" w:cs="SimSun"/>
          <w:lang w:eastAsia="zh-CN"/>
        </w:rPr>
        <w:br/>
      </w:r>
      <w:r w:rsidRPr="001E16DC">
        <w:rPr>
          <w:rFonts w:ascii="Book Antiqua" w:eastAsia="SimSun" w:hAnsi="Book Antiqua" w:cs="SimSun"/>
          <w:b/>
          <w:lang w:eastAsia="zh-CN"/>
        </w:rPr>
        <w:t xml:space="preserve">Grade B (Very good): </w:t>
      </w:r>
      <w:r w:rsidRPr="001E16DC">
        <w:rPr>
          <w:rFonts w:ascii="Book Antiqua" w:eastAsia="SimSun" w:hAnsi="Book Antiqua" w:cs="SimSun"/>
          <w:lang w:eastAsia="zh-CN"/>
        </w:rPr>
        <w:t>B</w:t>
      </w:r>
      <w:r>
        <w:rPr>
          <w:rFonts w:ascii="Book Antiqua" w:eastAsia="SimSun" w:hAnsi="Book Antiqua" w:cs="SimSun"/>
          <w:lang w:eastAsia="zh-CN"/>
        </w:rPr>
        <w:t>, B, B</w:t>
      </w:r>
      <w:r w:rsidRPr="001E16DC">
        <w:rPr>
          <w:rFonts w:ascii="Book Antiqua" w:eastAsia="SimSun" w:hAnsi="Book Antiqua" w:cs="SimSun"/>
          <w:lang w:eastAsia="zh-CN"/>
        </w:rPr>
        <w:br/>
      </w:r>
      <w:r w:rsidRPr="001E16DC">
        <w:rPr>
          <w:rFonts w:ascii="Book Antiqua" w:eastAsia="SimSun" w:hAnsi="Book Antiqua" w:cs="SimSun"/>
          <w:b/>
          <w:lang w:eastAsia="zh-CN"/>
        </w:rPr>
        <w:t xml:space="preserve">Grade C (Good): </w:t>
      </w:r>
      <w:r w:rsidRPr="001E16DC">
        <w:rPr>
          <w:rFonts w:ascii="Book Antiqua" w:eastAsia="SimSun" w:hAnsi="Book Antiqua" w:cs="SimSun"/>
          <w:lang w:eastAsia="zh-CN"/>
        </w:rPr>
        <w:t>0</w:t>
      </w:r>
      <w:r w:rsidRPr="001E16DC">
        <w:rPr>
          <w:rFonts w:ascii="Book Antiqua" w:eastAsia="SimSun" w:hAnsi="Book Antiqua" w:cs="SimSun"/>
          <w:lang w:eastAsia="zh-CN"/>
        </w:rPr>
        <w:br/>
      </w:r>
      <w:r w:rsidRPr="001E16DC">
        <w:rPr>
          <w:rFonts w:ascii="Book Antiqua" w:eastAsia="SimSun" w:hAnsi="Book Antiqua" w:cs="SimSun"/>
          <w:b/>
          <w:lang w:eastAsia="zh-CN"/>
        </w:rPr>
        <w:t xml:space="preserve">Grade D (Fair): </w:t>
      </w:r>
      <w:r w:rsidRPr="001E16DC">
        <w:rPr>
          <w:rFonts w:ascii="Book Antiqua" w:eastAsia="SimSun" w:hAnsi="Book Antiqua" w:cs="SimSun"/>
          <w:lang w:eastAsia="zh-CN"/>
        </w:rPr>
        <w:t>0</w:t>
      </w:r>
      <w:r w:rsidRPr="001E16DC">
        <w:rPr>
          <w:rFonts w:ascii="Book Antiqua" w:eastAsia="SimSun" w:hAnsi="Book Antiqua" w:cs="SimSun"/>
          <w:b/>
          <w:lang w:eastAsia="zh-CN"/>
        </w:rPr>
        <w:br/>
        <w:t xml:space="preserve">Grade E (Poor): </w:t>
      </w:r>
      <w:r w:rsidRPr="001E16DC">
        <w:rPr>
          <w:rFonts w:ascii="Book Antiqua" w:eastAsia="SimSun" w:hAnsi="Book Antiqua" w:cs="SimSun"/>
          <w:lang w:eastAsia="zh-CN"/>
        </w:rPr>
        <w:t>0</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F23607" w:rsidRPr="007904DC">
        <w:rPr>
          <w:rFonts w:ascii="Book Antiqua" w:hAnsi="Book Antiqua" w:cs="Times New Roman"/>
          <w:b/>
        </w:rPr>
        <w:fldChar w:fldCharType="begin" w:fldLock="1"/>
      </w:r>
      <w:r w:rsidR="00F23607" w:rsidRPr="007904DC">
        <w:rPr>
          <w:rFonts w:ascii="Book Antiqua" w:hAnsi="Book Antiqua" w:cs="Times New Roman"/>
          <w:b/>
        </w:rPr>
        <w:instrText xml:space="preserve">ADDIN Mendeley Bibliography CSL_BIBLIOGRAPHY </w:instrText>
      </w:r>
      <w:r w:rsidR="00F23607" w:rsidRPr="007904DC">
        <w:rPr>
          <w:rFonts w:ascii="Book Antiqua" w:hAnsi="Book Antiqua" w:cs="Times New Roman"/>
          <w:b/>
        </w:rPr>
        <w:fldChar w:fldCharType="separate"/>
      </w:r>
    </w:p>
    <w:p w14:paraId="043E7F10" w14:textId="74AD6A4C" w:rsidR="007F3593" w:rsidRPr="007904DC" w:rsidRDefault="00F23607" w:rsidP="007904DC">
      <w:pPr>
        <w:widowControl w:val="0"/>
        <w:autoSpaceDE w:val="0"/>
        <w:autoSpaceDN w:val="0"/>
        <w:adjustRightInd w:val="0"/>
        <w:spacing w:line="360" w:lineRule="auto"/>
        <w:ind w:left="640" w:hanging="640"/>
        <w:jc w:val="both"/>
        <w:rPr>
          <w:rFonts w:ascii="Book Antiqua" w:hAnsi="Book Antiqua" w:cs="Times New Roman"/>
          <w:b/>
        </w:rPr>
      </w:pPr>
      <w:r w:rsidRPr="007904DC">
        <w:rPr>
          <w:rFonts w:ascii="Book Antiqua" w:hAnsi="Book Antiqua" w:cs="Times New Roman"/>
          <w:b/>
        </w:rPr>
        <w:fldChar w:fldCharType="end"/>
      </w:r>
      <w:r w:rsidR="000047EF" w:rsidRPr="007904DC">
        <w:rPr>
          <w:rFonts w:ascii="Book Antiqua" w:hAnsi="Book Antiqua" w:cs="Times New Roman"/>
          <w:b/>
        </w:rPr>
        <w:br w:type="page"/>
      </w:r>
    </w:p>
    <w:p w14:paraId="7FDC6274" w14:textId="1AE9D46B" w:rsidR="00280FAA" w:rsidRDefault="00E4680E" w:rsidP="007904DC">
      <w:pPr>
        <w:widowControl w:val="0"/>
        <w:autoSpaceDE w:val="0"/>
        <w:autoSpaceDN w:val="0"/>
        <w:adjustRightInd w:val="0"/>
        <w:spacing w:line="360" w:lineRule="auto"/>
        <w:jc w:val="both"/>
        <w:rPr>
          <w:rFonts w:ascii="Book Antiqua" w:hAnsi="Book Antiqua" w:cs="Times New Roman"/>
          <w:b/>
        </w:rPr>
      </w:pPr>
      <w:r w:rsidRPr="00280FAA">
        <w:rPr>
          <w:rFonts w:ascii="Book Antiqua" w:hAnsi="Book Antiqua" w:cs="Times New Roman"/>
          <w:b/>
        </w:rPr>
        <w:lastRenderedPageBreak/>
        <w:t>Table 1 Top 100 most influential individuals</w:t>
      </w: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
        <w:gridCol w:w="2182"/>
        <w:gridCol w:w="2626"/>
        <w:gridCol w:w="3744"/>
      </w:tblGrid>
      <w:tr w:rsidR="00280FAA" w:rsidRPr="00280FAA" w14:paraId="67A22303" w14:textId="77777777" w:rsidTr="00280FAA">
        <w:trPr>
          <w:trHeight w:val="285"/>
        </w:trPr>
        <w:tc>
          <w:tcPr>
            <w:tcW w:w="819" w:type="dxa"/>
            <w:tcBorders>
              <w:top w:val="single" w:sz="4" w:space="0" w:color="auto"/>
              <w:bottom w:val="single" w:sz="4" w:space="0" w:color="auto"/>
            </w:tcBorders>
            <w:noWrap/>
            <w:hideMark/>
          </w:tcPr>
          <w:p w14:paraId="01C1973B"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
              </w:rPr>
            </w:pPr>
            <w:r w:rsidRPr="00280FAA">
              <w:rPr>
                <w:rFonts w:ascii="Book Antiqua" w:hAnsi="Book Antiqua" w:cs="Times New Roman" w:hint="eastAsia"/>
                <w:b/>
              </w:rPr>
              <w:t>Rank</w:t>
            </w:r>
          </w:p>
        </w:tc>
        <w:tc>
          <w:tcPr>
            <w:tcW w:w="1600" w:type="dxa"/>
            <w:tcBorders>
              <w:top w:val="single" w:sz="4" w:space="0" w:color="auto"/>
              <w:bottom w:val="single" w:sz="4" w:space="0" w:color="auto"/>
            </w:tcBorders>
            <w:noWrap/>
            <w:hideMark/>
          </w:tcPr>
          <w:p w14:paraId="7AD35DAA"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
              </w:rPr>
            </w:pPr>
            <w:r w:rsidRPr="00280FAA">
              <w:rPr>
                <w:rFonts w:ascii="Book Antiqua" w:hAnsi="Book Antiqua" w:cs="Times New Roman" w:hint="eastAsia"/>
                <w:b/>
              </w:rPr>
              <w:t>Twitter Handle</w:t>
            </w:r>
          </w:p>
        </w:tc>
        <w:tc>
          <w:tcPr>
            <w:tcW w:w="2626" w:type="dxa"/>
            <w:tcBorders>
              <w:top w:val="single" w:sz="4" w:space="0" w:color="auto"/>
              <w:bottom w:val="single" w:sz="4" w:space="0" w:color="auto"/>
            </w:tcBorders>
            <w:noWrap/>
            <w:hideMark/>
          </w:tcPr>
          <w:p w14:paraId="19BD3B8C"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
              </w:rPr>
            </w:pPr>
            <w:r w:rsidRPr="00280FAA">
              <w:rPr>
                <w:rFonts w:ascii="Book Antiqua" w:hAnsi="Book Antiqua" w:cs="Times New Roman" w:hint="eastAsia"/>
                <w:b/>
              </w:rPr>
              <w:t>Name</w:t>
            </w:r>
          </w:p>
        </w:tc>
        <w:tc>
          <w:tcPr>
            <w:tcW w:w="3744" w:type="dxa"/>
            <w:tcBorders>
              <w:top w:val="single" w:sz="4" w:space="0" w:color="auto"/>
              <w:bottom w:val="single" w:sz="4" w:space="0" w:color="auto"/>
            </w:tcBorders>
            <w:noWrap/>
            <w:hideMark/>
          </w:tcPr>
          <w:p w14:paraId="0BA22CEC"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
              </w:rPr>
            </w:pPr>
            <w:r w:rsidRPr="00280FAA">
              <w:rPr>
                <w:rFonts w:ascii="Book Antiqua" w:hAnsi="Book Antiqua" w:cs="Times New Roman" w:hint="eastAsia"/>
                <w:b/>
              </w:rPr>
              <w:t>Occupation</w:t>
            </w:r>
          </w:p>
        </w:tc>
      </w:tr>
      <w:tr w:rsidR="00280FAA" w:rsidRPr="00280FAA" w14:paraId="4D07E5C5" w14:textId="77777777" w:rsidTr="00280FAA">
        <w:trPr>
          <w:trHeight w:val="285"/>
        </w:trPr>
        <w:tc>
          <w:tcPr>
            <w:tcW w:w="819" w:type="dxa"/>
            <w:tcBorders>
              <w:top w:val="single" w:sz="4" w:space="0" w:color="auto"/>
            </w:tcBorders>
            <w:noWrap/>
            <w:hideMark/>
          </w:tcPr>
          <w:p w14:paraId="52261CA8"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1</w:t>
            </w:r>
          </w:p>
        </w:tc>
        <w:tc>
          <w:tcPr>
            <w:tcW w:w="1600" w:type="dxa"/>
            <w:tcBorders>
              <w:top w:val="single" w:sz="4" w:space="0" w:color="auto"/>
            </w:tcBorders>
            <w:noWrap/>
            <w:hideMark/>
          </w:tcPr>
          <w:p w14:paraId="1B262875"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briancolemd</w:t>
            </w:r>
            <w:proofErr w:type="spellEnd"/>
          </w:p>
        </w:tc>
        <w:tc>
          <w:tcPr>
            <w:tcW w:w="2626" w:type="dxa"/>
            <w:tcBorders>
              <w:top w:val="single" w:sz="4" w:space="0" w:color="auto"/>
            </w:tcBorders>
            <w:noWrap/>
            <w:hideMark/>
          </w:tcPr>
          <w:p w14:paraId="21EAD8A9"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Brian Cole</w:t>
            </w:r>
          </w:p>
        </w:tc>
        <w:tc>
          <w:tcPr>
            <w:tcW w:w="3744" w:type="dxa"/>
            <w:tcBorders>
              <w:top w:val="single" w:sz="4" w:space="0" w:color="auto"/>
            </w:tcBorders>
            <w:noWrap/>
            <w:hideMark/>
          </w:tcPr>
          <w:p w14:paraId="4986A229"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3218E484" w14:textId="77777777" w:rsidTr="00280FAA">
        <w:trPr>
          <w:trHeight w:val="285"/>
        </w:trPr>
        <w:tc>
          <w:tcPr>
            <w:tcW w:w="819" w:type="dxa"/>
            <w:noWrap/>
            <w:hideMark/>
          </w:tcPr>
          <w:p w14:paraId="43069F77"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2</w:t>
            </w:r>
          </w:p>
        </w:tc>
        <w:tc>
          <w:tcPr>
            <w:tcW w:w="1600" w:type="dxa"/>
            <w:noWrap/>
            <w:hideMark/>
          </w:tcPr>
          <w:p w14:paraId="70207D75"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hjluks</w:t>
            </w:r>
            <w:proofErr w:type="spellEnd"/>
          </w:p>
        </w:tc>
        <w:tc>
          <w:tcPr>
            <w:tcW w:w="2626" w:type="dxa"/>
            <w:noWrap/>
            <w:hideMark/>
          </w:tcPr>
          <w:p w14:paraId="2979DA8E"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Howard Luks</w:t>
            </w:r>
          </w:p>
        </w:tc>
        <w:tc>
          <w:tcPr>
            <w:tcW w:w="3744" w:type="dxa"/>
            <w:noWrap/>
            <w:hideMark/>
          </w:tcPr>
          <w:p w14:paraId="42C2468A"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1857FB81" w14:textId="77777777" w:rsidTr="00280FAA">
        <w:trPr>
          <w:trHeight w:val="285"/>
        </w:trPr>
        <w:tc>
          <w:tcPr>
            <w:tcW w:w="819" w:type="dxa"/>
            <w:noWrap/>
            <w:hideMark/>
          </w:tcPr>
          <w:p w14:paraId="00036144"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3</w:t>
            </w:r>
          </w:p>
        </w:tc>
        <w:tc>
          <w:tcPr>
            <w:tcW w:w="1600" w:type="dxa"/>
            <w:noWrap/>
            <w:hideMark/>
          </w:tcPr>
          <w:p w14:paraId="1CB721DB"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myorthodoc</w:t>
            </w:r>
            <w:proofErr w:type="spellEnd"/>
          </w:p>
        </w:tc>
        <w:tc>
          <w:tcPr>
            <w:tcW w:w="2626" w:type="dxa"/>
            <w:noWrap/>
            <w:hideMark/>
          </w:tcPr>
          <w:p w14:paraId="389A9239"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Steve A. Mora</w:t>
            </w:r>
          </w:p>
        </w:tc>
        <w:tc>
          <w:tcPr>
            <w:tcW w:w="3744" w:type="dxa"/>
            <w:noWrap/>
            <w:hideMark/>
          </w:tcPr>
          <w:p w14:paraId="1CE856D5"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53919CC8" w14:textId="77777777" w:rsidTr="00280FAA">
        <w:trPr>
          <w:trHeight w:val="285"/>
        </w:trPr>
        <w:tc>
          <w:tcPr>
            <w:tcW w:w="819" w:type="dxa"/>
            <w:noWrap/>
            <w:hideMark/>
          </w:tcPr>
          <w:p w14:paraId="02583A57"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4</w:t>
            </w:r>
          </w:p>
        </w:tc>
        <w:tc>
          <w:tcPr>
            <w:tcW w:w="1600" w:type="dxa"/>
            <w:noWrap/>
            <w:hideMark/>
          </w:tcPr>
          <w:p w14:paraId="0DC2D11C"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drdavidgeier</w:t>
            </w:r>
            <w:proofErr w:type="spellEnd"/>
          </w:p>
        </w:tc>
        <w:tc>
          <w:tcPr>
            <w:tcW w:w="2626" w:type="dxa"/>
            <w:noWrap/>
            <w:hideMark/>
          </w:tcPr>
          <w:p w14:paraId="05DCC6D1"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David Geier</w:t>
            </w:r>
          </w:p>
        </w:tc>
        <w:tc>
          <w:tcPr>
            <w:tcW w:w="3744" w:type="dxa"/>
            <w:noWrap/>
            <w:hideMark/>
          </w:tcPr>
          <w:p w14:paraId="01C3E76B"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1DC892D8" w14:textId="77777777" w:rsidTr="00280FAA">
        <w:trPr>
          <w:trHeight w:val="285"/>
        </w:trPr>
        <w:tc>
          <w:tcPr>
            <w:tcW w:w="819" w:type="dxa"/>
            <w:noWrap/>
            <w:hideMark/>
          </w:tcPr>
          <w:p w14:paraId="1438853F"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5</w:t>
            </w:r>
          </w:p>
        </w:tc>
        <w:tc>
          <w:tcPr>
            <w:tcW w:w="1600" w:type="dxa"/>
            <w:noWrap/>
            <w:hideMark/>
          </w:tcPr>
          <w:p w14:paraId="575C6B2C"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thekneedoc</w:t>
            </w:r>
            <w:proofErr w:type="spellEnd"/>
          </w:p>
        </w:tc>
        <w:tc>
          <w:tcPr>
            <w:tcW w:w="2626" w:type="dxa"/>
            <w:noWrap/>
            <w:hideMark/>
          </w:tcPr>
          <w:p w14:paraId="0F88540C"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Robert </w:t>
            </w:r>
            <w:proofErr w:type="spellStart"/>
            <w:r w:rsidRPr="00280FAA">
              <w:rPr>
                <w:rFonts w:ascii="Book Antiqua" w:hAnsi="Book Antiqua" w:cs="Times New Roman" w:hint="eastAsia"/>
                <w:bCs/>
              </w:rPr>
              <w:t>LaPrade</w:t>
            </w:r>
            <w:proofErr w:type="spellEnd"/>
          </w:p>
        </w:tc>
        <w:tc>
          <w:tcPr>
            <w:tcW w:w="3744" w:type="dxa"/>
            <w:noWrap/>
            <w:hideMark/>
          </w:tcPr>
          <w:p w14:paraId="7C0D1AC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0131F769" w14:textId="77777777" w:rsidTr="00280FAA">
        <w:trPr>
          <w:trHeight w:val="285"/>
        </w:trPr>
        <w:tc>
          <w:tcPr>
            <w:tcW w:w="819" w:type="dxa"/>
            <w:noWrap/>
            <w:hideMark/>
          </w:tcPr>
          <w:p w14:paraId="32B62071"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6</w:t>
            </w:r>
          </w:p>
        </w:tc>
        <w:tc>
          <w:tcPr>
            <w:tcW w:w="1600" w:type="dxa"/>
            <w:noWrap/>
            <w:hideMark/>
          </w:tcPr>
          <w:p w14:paraId="10075CD4"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the_jockdoc</w:t>
            </w:r>
            <w:proofErr w:type="spellEnd"/>
          </w:p>
        </w:tc>
        <w:tc>
          <w:tcPr>
            <w:tcW w:w="2626" w:type="dxa"/>
            <w:noWrap/>
            <w:hideMark/>
          </w:tcPr>
          <w:p w14:paraId="0580F95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Andrew </w:t>
            </w:r>
            <w:proofErr w:type="spellStart"/>
            <w:r w:rsidRPr="00280FAA">
              <w:rPr>
                <w:rFonts w:ascii="Book Antiqua" w:hAnsi="Book Antiqua" w:cs="Times New Roman" w:hint="eastAsia"/>
                <w:bCs/>
              </w:rPr>
              <w:t>Blecher</w:t>
            </w:r>
            <w:proofErr w:type="spellEnd"/>
          </w:p>
        </w:tc>
        <w:tc>
          <w:tcPr>
            <w:tcW w:w="3744" w:type="dxa"/>
            <w:noWrap/>
            <w:hideMark/>
          </w:tcPr>
          <w:p w14:paraId="3FE9A37E"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Family Medicine Sports Medicine</w:t>
            </w:r>
          </w:p>
        </w:tc>
      </w:tr>
      <w:tr w:rsidR="00280FAA" w:rsidRPr="00280FAA" w14:paraId="48ADB36B" w14:textId="77777777" w:rsidTr="00280FAA">
        <w:trPr>
          <w:trHeight w:val="285"/>
        </w:trPr>
        <w:tc>
          <w:tcPr>
            <w:tcW w:w="819" w:type="dxa"/>
            <w:noWrap/>
            <w:hideMark/>
          </w:tcPr>
          <w:p w14:paraId="74ED3A6D"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7</w:t>
            </w:r>
          </w:p>
        </w:tc>
        <w:tc>
          <w:tcPr>
            <w:tcW w:w="1600" w:type="dxa"/>
            <w:noWrap/>
            <w:hideMark/>
          </w:tcPr>
          <w:p w14:paraId="4BE76C26"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millettmd</w:t>
            </w:r>
            <w:proofErr w:type="spellEnd"/>
          </w:p>
        </w:tc>
        <w:tc>
          <w:tcPr>
            <w:tcW w:w="2626" w:type="dxa"/>
            <w:noWrap/>
            <w:hideMark/>
          </w:tcPr>
          <w:p w14:paraId="082CB94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Peter Millett</w:t>
            </w:r>
          </w:p>
        </w:tc>
        <w:tc>
          <w:tcPr>
            <w:tcW w:w="3744" w:type="dxa"/>
            <w:noWrap/>
            <w:hideMark/>
          </w:tcPr>
          <w:p w14:paraId="36CBEF72"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4AF6C7B4" w14:textId="77777777" w:rsidTr="00280FAA">
        <w:trPr>
          <w:trHeight w:val="285"/>
        </w:trPr>
        <w:tc>
          <w:tcPr>
            <w:tcW w:w="819" w:type="dxa"/>
            <w:noWrap/>
            <w:hideMark/>
          </w:tcPr>
          <w:p w14:paraId="4AC8E2E4"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8</w:t>
            </w:r>
          </w:p>
        </w:tc>
        <w:tc>
          <w:tcPr>
            <w:tcW w:w="1600" w:type="dxa"/>
            <w:noWrap/>
            <w:hideMark/>
          </w:tcPr>
          <w:p w14:paraId="17B5288F"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cmichaelgibson</w:t>
            </w:r>
            <w:proofErr w:type="spellEnd"/>
          </w:p>
        </w:tc>
        <w:tc>
          <w:tcPr>
            <w:tcW w:w="2626" w:type="dxa"/>
            <w:noWrap/>
            <w:hideMark/>
          </w:tcPr>
          <w:p w14:paraId="1BE1C6B9"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C. Michael Gibson</w:t>
            </w:r>
          </w:p>
        </w:tc>
        <w:tc>
          <w:tcPr>
            <w:tcW w:w="3744" w:type="dxa"/>
            <w:noWrap/>
            <w:hideMark/>
          </w:tcPr>
          <w:p w14:paraId="3F9179B4"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Interventional Cardiology</w:t>
            </w:r>
          </w:p>
        </w:tc>
      </w:tr>
      <w:tr w:rsidR="00280FAA" w:rsidRPr="00280FAA" w14:paraId="73B9A70F" w14:textId="77777777" w:rsidTr="00280FAA">
        <w:trPr>
          <w:trHeight w:val="285"/>
        </w:trPr>
        <w:tc>
          <w:tcPr>
            <w:tcW w:w="819" w:type="dxa"/>
            <w:noWrap/>
            <w:hideMark/>
          </w:tcPr>
          <w:p w14:paraId="78583202"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9</w:t>
            </w:r>
          </w:p>
        </w:tc>
        <w:tc>
          <w:tcPr>
            <w:tcW w:w="1600" w:type="dxa"/>
            <w:noWrap/>
            <w:hideMark/>
          </w:tcPr>
          <w:p w14:paraId="6A836CF6"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afranklynmiller</w:t>
            </w:r>
            <w:proofErr w:type="spellEnd"/>
          </w:p>
        </w:tc>
        <w:tc>
          <w:tcPr>
            <w:tcW w:w="2626" w:type="dxa"/>
            <w:noWrap/>
            <w:hideMark/>
          </w:tcPr>
          <w:p w14:paraId="4EF80B7B"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Andy Franklyn-Miller</w:t>
            </w:r>
          </w:p>
        </w:tc>
        <w:tc>
          <w:tcPr>
            <w:tcW w:w="3744" w:type="dxa"/>
            <w:noWrap/>
            <w:hideMark/>
          </w:tcPr>
          <w:p w14:paraId="1CDD6007"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Primary Care Sports Medicine</w:t>
            </w:r>
          </w:p>
        </w:tc>
      </w:tr>
      <w:tr w:rsidR="00280FAA" w:rsidRPr="00280FAA" w14:paraId="6FAB56E9" w14:textId="77777777" w:rsidTr="00280FAA">
        <w:trPr>
          <w:trHeight w:val="285"/>
        </w:trPr>
        <w:tc>
          <w:tcPr>
            <w:tcW w:w="819" w:type="dxa"/>
            <w:noWrap/>
            <w:hideMark/>
          </w:tcPr>
          <w:p w14:paraId="344AE555"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10</w:t>
            </w:r>
          </w:p>
        </w:tc>
        <w:tc>
          <w:tcPr>
            <w:tcW w:w="1600" w:type="dxa"/>
            <w:noWrap/>
            <w:hideMark/>
          </w:tcPr>
          <w:p w14:paraId="384CC386"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kburnsmd</w:t>
            </w:r>
            <w:proofErr w:type="spellEnd"/>
          </w:p>
        </w:tc>
        <w:tc>
          <w:tcPr>
            <w:tcW w:w="2626" w:type="dxa"/>
            <w:noWrap/>
            <w:hideMark/>
          </w:tcPr>
          <w:p w14:paraId="73F5B6C1"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Katherine Burns</w:t>
            </w:r>
          </w:p>
        </w:tc>
        <w:tc>
          <w:tcPr>
            <w:tcW w:w="3744" w:type="dxa"/>
            <w:noWrap/>
            <w:hideMark/>
          </w:tcPr>
          <w:p w14:paraId="34710A77"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49E95D1D" w14:textId="77777777" w:rsidTr="00280FAA">
        <w:trPr>
          <w:trHeight w:val="285"/>
        </w:trPr>
        <w:tc>
          <w:tcPr>
            <w:tcW w:w="819" w:type="dxa"/>
            <w:noWrap/>
            <w:hideMark/>
          </w:tcPr>
          <w:p w14:paraId="1B322720"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11</w:t>
            </w:r>
          </w:p>
        </w:tc>
        <w:tc>
          <w:tcPr>
            <w:tcW w:w="1600" w:type="dxa"/>
            <w:noWrap/>
            <w:hideMark/>
          </w:tcPr>
          <w:p w14:paraId="6E13C17A"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0rthohead</w:t>
            </w:r>
          </w:p>
        </w:tc>
        <w:tc>
          <w:tcPr>
            <w:tcW w:w="2626" w:type="dxa"/>
            <w:noWrap/>
            <w:hideMark/>
          </w:tcPr>
          <w:p w14:paraId="06F250C5"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April Bright</w:t>
            </w:r>
          </w:p>
        </w:tc>
        <w:tc>
          <w:tcPr>
            <w:tcW w:w="3744" w:type="dxa"/>
            <w:noWrap/>
            <w:hideMark/>
          </w:tcPr>
          <w:p w14:paraId="19115B54"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General Manager, </w:t>
            </w:r>
            <w:proofErr w:type="spellStart"/>
            <w:r w:rsidRPr="00280FAA">
              <w:rPr>
                <w:rFonts w:ascii="Book Antiqua" w:hAnsi="Book Antiqua" w:cs="Times New Roman" w:hint="eastAsia"/>
                <w:bCs/>
              </w:rPr>
              <w:t>Orthoworld</w:t>
            </w:r>
            <w:proofErr w:type="spellEnd"/>
          </w:p>
        </w:tc>
      </w:tr>
      <w:tr w:rsidR="00280FAA" w:rsidRPr="00280FAA" w14:paraId="305A4002" w14:textId="77777777" w:rsidTr="00280FAA">
        <w:trPr>
          <w:trHeight w:val="285"/>
        </w:trPr>
        <w:tc>
          <w:tcPr>
            <w:tcW w:w="819" w:type="dxa"/>
            <w:noWrap/>
            <w:hideMark/>
          </w:tcPr>
          <w:p w14:paraId="18A5F2D6"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12</w:t>
            </w:r>
          </w:p>
        </w:tc>
        <w:tc>
          <w:tcPr>
            <w:tcW w:w="1600" w:type="dxa"/>
            <w:noWrap/>
            <w:hideMark/>
          </w:tcPr>
          <w:p w14:paraId="3161B24B"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jameslubowitzmd</w:t>
            </w:r>
            <w:proofErr w:type="spellEnd"/>
          </w:p>
        </w:tc>
        <w:tc>
          <w:tcPr>
            <w:tcW w:w="2626" w:type="dxa"/>
            <w:noWrap/>
            <w:hideMark/>
          </w:tcPr>
          <w:p w14:paraId="0C01A3B7"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James </w:t>
            </w:r>
            <w:proofErr w:type="spellStart"/>
            <w:r w:rsidRPr="00280FAA">
              <w:rPr>
                <w:rFonts w:ascii="Book Antiqua" w:hAnsi="Book Antiqua" w:cs="Times New Roman" w:hint="eastAsia"/>
                <w:bCs/>
              </w:rPr>
              <w:t>Lubowitz</w:t>
            </w:r>
            <w:proofErr w:type="spellEnd"/>
          </w:p>
        </w:tc>
        <w:tc>
          <w:tcPr>
            <w:tcW w:w="3744" w:type="dxa"/>
            <w:noWrap/>
            <w:hideMark/>
          </w:tcPr>
          <w:p w14:paraId="35F26D5C"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 (Editor-in-Chief, Arthroscopy)</w:t>
            </w:r>
          </w:p>
        </w:tc>
      </w:tr>
      <w:tr w:rsidR="00280FAA" w:rsidRPr="00280FAA" w14:paraId="01AA045C" w14:textId="77777777" w:rsidTr="00280FAA">
        <w:trPr>
          <w:trHeight w:val="285"/>
        </w:trPr>
        <w:tc>
          <w:tcPr>
            <w:tcW w:w="819" w:type="dxa"/>
            <w:noWrap/>
            <w:hideMark/>
          </w:tcPr>
          <w:p w14:paraId="1156618C"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13</w:t>
            </w:r>
          </w:p>
        </w:tc>
        <w:tc>
          <w:tcPr>
            <w:tcW w:w="1600" w:type="dxa"/>
            <w:noWrap/>
            <w:hideMark/>
          </w:tcPr>
          <w:p w14:paraId="39E9030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sportsdrsean</w:t>
            </w:r>
            <w:proofErr w:type="spellEnd"/>
          </w:p>
        </w:tc>
        <w:tc>
          <w:tcPr>
            <w:tcW w:w="2626" w:type="dxa"/>
            <w:noWrap/>
            <w:hideMark/>
          </w:tcPr>
          <w:p w14:paraId="3B256B0C"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Sean McMillan</w:t>
            </w:r>
          </w:p>
        </w:tc>
        <w:tc>
          <w:tcPr>
            <w:tcW w:w="3744" w:type="dxa"/>
            <w:noWrap/>
            <w:hideMark/>
          </w:tcPr>
          <w:p w14:paraId="258886D9"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0404B0CA" w14:textId="77777777" w:rsidTr="00280FAA">
        <w:trPr>
          <w:trHeight w:val="285"/>
        </w:trPr>
        <w:tc>
          <w:tcPr>
            <w:tcW w:w="819" w:type="dxa"/>
            <w:noWrap/>
            <w:hideMark/>
          </w:tcPr>
          <w:p w14:paraId="7275E282"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14</w:t>
            </w:r>
          </w:p>
        </w:tc>
        <w:tc>
          <w:tcPr>
            <w:tcW w:w="1600" w:type="dxa"/>
            <w:noWrap/>
            <w:hideMark/>
          </w:tcPr>
          <w:p w14:paraId="2F7F920F"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tomclantonmd</w:t>
            </w:r>
            <w:proofErr w:type="spellEnd"/>
          </w:p>
        </w:tc>
        <w:tc>
          <w:tcPr>
            <w:tcW w:w="2626" w:type="dxa"/>
            <w:noWrap/>
            <w:hideMark/>
          </w:tcPr>
          <w:p w14:paraId="4C131FFE"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Thomas Clanton</w:t>
            </w:r>
          </w:p>
        </w:tc>
        <w:tc>
          <w:tcPr>
            <w:tcW w:w="3744" w:type="dxa"/>
            <w:noWrap/>
            <w:hideMark/>
          </w:tcPr>
          <w:p w14:paraId="14BF253F"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17B42FDD" w14:textId="77777777" w:rsidTr="00280FAA">
        <w:trPr>
          <w:trHeight w:val="285"/>
        </w:trPr>
        <w:tc>
          <w:tcPr>
            <w:tcW w:w="819" w:type="dxa"/>
            <w:noWrap/>
            <w:hideMark/>
          </w:tcPr>
          <w:p w14:paraId="42FEF320"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15</w:t>
            </w:r>
          </w:p>
        </w:tc>
        <w:tc>
          <w:tcPr>
            <w:tcW w:w="1600" w:type="dxa"/>
            <w:noWrap/>
            <w:hideMark/>
          </w:tcPr>
          <w:p w14:paraId="49C1DFE0"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anklefootmd</w:t>
            </w:r>
            <w:proofErr w:type="spellEnd"/>
          </w:p>
        </w:tc>
        <w:tc>
          <w:tcPr>
            <w:tcW w:w="2626" w:type="dxa"/>
            <w:noWrap/>
            <w:hideMark/>
          </w:tcPr>
          <w:p w14:paraId="2DB678A1"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Lance Silverman</w:t>
            </w:r>
          </w:p>
        </w:tc>
        <w:tc>
          <w:tcPr>
            <w:tcW w:w="3744" w:type="dxa"/>
            <w:noWrap/>
            <w:hideMark/>
          </w:tcPr>
          <w:p w14:paraId="4C3E93AD"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6E7CC8E1" w14:textId="77777777" w:rsidTr="00280FAA">
        <w:trPr>
          <w:trHeight w:val="285"/>
        </w:trPr>
        <w:tc>
          <w:tcPr>
            <w:tcW w:w="819" w:type="dxa"/>
            <w:noWrap/>
            <w:hideMark/>
          </w:tcPr>
          <w:p w14:paraId="769CE6DB"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16</w:t>
            </w:r>
          </w:p>
        </w:tc>
        <w:tc>
          <w:tcPr>
            <w:tcW w:w="1600" w:type="dxa"/>
            <w:noWrap/>
            <w:hideMark/>
          </w:tcPr>
          <w:p w14:paraId="7C515AE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drpamortho</w:t>
            </w:r>
            <w:proofErr w:type="spellEnd"/>
          </w:p>
        </w:tc>
        <w:tc>
          <w:tcPr>
            <w:tcW w:w="2626" w:type="dxa"/>
            <w:noWrap/>
            <w:hideMark/>
          </w:tcPr>
          <w:p w14:paraId="5818B611"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Pamela </w:t>
            </w:r>
            <w:proofErr w:type="spellStart"/>
            <w:r w:rsidRPr="00280FAA">
              <w:rPr>
                <w:rFonts w:ascii="Book Antiqua" w:hAnsi="Book Antiqua" w:cs="Times New Roman" w:hint="eastAsia"/>
                <w:bCs/>
              </w:rPr>
              <w:t>Petrocy</w:t>
            </w:r>
            <w:proofErr w:type="spellEnd"/>
          </w:p>
        </w:tc>
        <w:tc>
          <w:tcPr>
            <w:tcW w:w="3744" w:type="dxa"/>
            <w:noWrap/>
            <w:hideMark/>
          </w:tcPr>
          <w:p w14:paraId="470D90E7"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12B99769" w14:textId="77777777" w:rsidTr="00280FAA">
        <w:trPr>
          <w:trHeight w:val="285"/>
        </w:trPr>
        <w:tc>
          <w:tcPr>
            <w:tcW w:w="819" w:type="dxa"/>
            <w:noWrap/>
            <w:hideMark/>
          </w:tcPr>
          <w:p w14:paraId="44334D35"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17</w:t>
            </w:r>
          </w:p>
        </w:tc>
        <w:tc>
          <w:tcPr>
            <w:tcW w:w="1600" w:type="dxa"/>
            <w:noWrap/>
            <w:hideMark/>
          </w:tcPr>
          <w:p w14:paraId="7F25D2A0"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stephania_espn</w:t>
            </w:r>
            <w:proofErr w:type="spellEnd"/>
          </w:p>
        </w:tc>
        <w:tc>
          <w:tcPr>
            <w:tcW w:w="2626" w:type="dxa"/>
            <w:noWrap/>
            <w:hideMark/>
          </w:tcPr>
          <w:p w14:paraId="690E454D"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Stephania Bell</w:t>
            </w:r>
          </w:p>
        </w:tc>
        <w:tc>
          <w:tcPr>
            <w:tcW w:w="3744" w:type="dxa"/>
            <w:noWrap/>
            <w:hideMark/>
          </w:tcPr>
          <w:p w14:paraId="63857A81"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Physical Therapy</w:t>
            </w:r>
          </w:p>
        </w:tc>
      </w:tr>
      <w:tr w:rsidR="00280FAA" w:rsidRPr="00280FAA" w14:paraId="4CFD7C4C" w14:textId="77777777" w:rsidTr="00280FAA">
        <w:trPr>
          <w:trHeight w:val="285"/>
        </w:trPr>
        <w:tc>
          <w:tcPr>
            <w:tcW w:w="819" w:type="dxa"/>
            <w:noWrap/>
            <w:hideMark/>
          </w:tcPr>
          <w:p w14:paraId="74F243E0"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18</w:t>
            </w:r>
          </w:p>
        </w:tc>
        <w:tc>
          <w:tcPr>
            <w:tcW w:w="1600" w:type="dxa"/>
            <w:noWrap/>
            <w:hideMark/>
          </w:tcPr>
          <w:p w14:paraId="0D22D314"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tigerbuford</w:t>
            </w:r>
            <w:proofErr w:type="spellEnd"/>
          </w:p>
        </w:tc>
        <w:tc>
          <w:tcPr>
            <w:tcW w:w="2626" w:type="dxa"/>
            <w:noWrap/>
            <w:hideMark/>
          </w:tcPr>
          <w:p w14:paraId="0C084C8F"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Tiger Buford</w:t>
            </w:r>
          </w:p>
        </w:tc>
        <w:tc>
          <w:tcPr>
            <w:tcW w:w="3744" w:type="dxa"/>
            <w:noWrap/>
            <w:hideMark/>
          </w:tcPr>
          <w:p w14:paraId="356DB675"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Recruiter</w:t>
            </w:r>
          </w:p>
        </w:tc>
      </w:tr>
      <w:tr w:rsidR="00280FAA" w:rsidRPr="00280FAA" w14:paraId="1C8A4987" w14:textId="77777777" w:rsidTr="00280FAA">
        <w:trPr>
          <w:trHeight w:val="285"/>
        </w:trPr>
        <w:tc>
          <w:tcPr>
            <w:tcW w:w="819" w:type="dxa"/>
            <w:noWrap/>
            <w:hideMark/>
          </w:tcPr>
          <w:p w14:paraId="339648A0"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19</w:t>
            </w:r>
          </w:p>
        </w:tc>
        <w:tc>
          <w:tcPr>
            <w:tcW w:w="1600" w:type="dxa"/>
            <w:noWrap/>
            <w:hideMark/>
          </w:tcPr>
          <w:p w14:paraId="276CF3E0"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thomasleemd</w:t>
            </w:r>
            <w:proofErr w:type="spellEnd"/>
          </w:p>
        </w:tc>
        <w:tc>
          <w:tcPr>
            <w:tcW w:w="2626" w:type="dxa"/>
            <w:noWrap/>
            <w:hideMark/>
          </w:tcPr>
          <w:p w14:paraId="19D4925F"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Thomas H. Lee</w:t>
            </w:r>
          </w:p>
        </w:tc>
        <w:tc>
          <w:tcPr>
            <w:tcW w:w="3744" w:type="dxa"/>
            <w:noWrap/>
            <w:hideMark/>
          </w:tcPr>
          <w:p w14:paraId="0B00109F"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6B0397C4" w14:textId="77777777" w:rsidTr="00280FAA">
        <w:trPr>
          <w:trHeight w:val="285"/>
        </w:trPr>
        <w:tc>
          <w:tcPr>
            <w:tcW w:w="819" w:type="dxa"/>
            <w:noWrap/>
            <w:hideMark/>
          </w:tcPr>
          <w:p w14:paraId="00338881"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20</w:t>
            </w:r>
          </w:p>
        </w:tc>
        <w:tc>
          <w:tcPr>
            <w:tcW w:w="1600" w:type="dxa"/>
            <w:noWrap/>
            <w:hideMark/>
          </w:tcPr>
          <w:p w14:paraId="540862C7"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shoulderarth</w:t>
            </w:r>
            <w:proofErr w:type="spellEnd"/>
          </w:p>
        </w:tc>
        <w:tc>
          <w:tcPr>
            <w:tcW w:w="2626" w:type="dxa"/>
            <w:noWrap/>
            <w:hideMark/>
          </w:tcPr>
          <w:p w14:paraId="60C242AF"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Frederick </w:t>
            </w:r>
            <w:proofErr w:type="spellStart"/>
            <w:r w:rsidRPr="00280FAA">
              <w:rPr>
                <w:rFonts w:ascii="Book Antiqua" w:hAnsi="Book Antiqua" w:cs="Times New Roman" w:hint="eastAsia"/>
                <w:bCs/>
              </w:rPr>
              <w:t>Matsen</w:t>
            </w:r>
            <w:proofErr w:type="spellEnd"/>
          </w:p>
        </w:tc>
        <w:tc>
          <w:tcPr>
            <w:tcW w:w="3744" w:type="dxa"/>
            <w:noWrap/>
            <w:hideMark/>
          </w:tcPr>
          <w:p w14:paraId="17852C5D"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19DC17CC" w14:textId="77777777" w:rsidTr="00280FAA">
        <w:trPr>
          <w:trHeight w:val="285"/>
        </w:trPr>
        <w:tc>
          <w:tcPr>
            <w:tcW w:w="819" w:type="dxa"/>
            <w:noWrap/>
            <w:hideMark/>
          </w:tcPr>
          <w:p w14:paraId="03E22BF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21</w:t>
            </w:r>
          </w:p>
        </w:tc>
        <w:tc>
          <w:tcPr>
            <w:tcW w:w="1600" w:type="dxa"/>
            <w:noWrap/>
            <w:hideMark/>
          </w:tcPr>
          <w:p w14:paraId="16BCB291"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sportscaduceus</w:t>
            </w:r>
            <w:proofErr w:type="spellEnd"/>
          </w:p>
        </w:tc>
        <w:tc>
          <w:tcPr>
            <w:tcW w:w="2626" w:type="dxa"/>
            <w:noWrap/>
            <w:hideMark/>
          </w:tcPr>
          <w:p w14:paraId="601B1B5F"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Sportscaduceus</w:t>
            </w:r>
            <w:proofErr w:type="spellEnd"/>
          </w:p>
        </w:tc>
        <w:tc>
          <w:tcPr>
            <w:tcW w:w="3744" w:type="dxa"/>
            <w:noWrap/>
            <w:hideMark/>
          </w:tcPr>
          <w:p w14:paraId="0AF5FC48"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06BF3D4D" w14:textId="77777777" w:rsidTr="00280FAA">
        <w:trPr>
          <w:trHeight w:val="285"/>
        </w:trPr>
        <w:tc>
          <w:tcPr>
            <w:tcW w:w="819" w:type="dxa"/>
            <w:noWrap/>
            <w:hideMark/>
          </w:tcPr>
          <w:p w14:paraId="2B89A515"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22</w:t>
            </w:r>
          </w:p>
        </w:tc>
        <w:tc>
          <w:tcPr>
            <w:tcW w:w="1600" w:type="dxa"/>
            <w:noWrap/>
            <w:hideMark/>
          </w:tcPr>
          <w:p w14:paraId="5A8EE467"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shouldermd</w:t>
            </w:r>
            <w:proofErr w:type="spellEnd"/>
          </w:p>
        </w:tc>
        <w:tc>
          <w:tcPr>
            <w:tcW w:w="2626" w:type="dxa"/>
            <w:noWrap/>
            <w:hideMark/>
          </w:tcPr>
          <w:p w14:paraId="36DD3217"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Jonathan Levy</w:t>
            </w:r>
          </w:p>
        </w:tc>
        <w:tc>
          <w:tcPr>
            <w:tcW w:w="3744" w:type="dxa"/>
            <w:noWrap/>
            <w:hideMark/>
          </w:tcPr>
          <w:p w14:paraId="5ED75AB2"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3A672455" w14:textId="77777777" w:rsidTr="00280FAA">
        <w:trPr>
          <w:trHeight w:val="285"/>
        </w:trPr>
        <w:tc>
          <w:tcPr>
            <w:tcW w:w="819" w:type="dxa"/>
            <w:noWrap/>
            <w:hideMark/>
          </w:tcPr>
          <w:p w14:paraId="719F7641"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23</w:t>
            </w:r>
          </w:p>
        </w:tc>
        <w:tc>
          <w:tcPr>
            <w:tcW w:w="1600" w:type="dxa"/>
            <w:noWrap/>
            <w:hideMark/>
          </w:tcPr>
          <w:p w14:paraId="0D88A02A"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bonedoc95</w:t>
            </w:r>
          </w:p>
        </w:tc>
        <w:tc>
          <w:tcPr>
            <w:tcW w:w="2626" w:type="dxa"/>
            <w:noWrap/>
            <w:hideMark/>
          </w:tcPr>
          <w:p w14:paraId="4D752B2C"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Ronald Navarro</w:t>
            </w:r>
          </w:p>
        </w:tc>
        <w:tc>
          <w:tcPr>
            <w:tcW w:w="3744" w:type="dxa"/>
            <w:noWrap/>
            <w:hideMark/>
          </w:tcPr>
          <w:p w14:paraId="23060E81"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7F31D80F" w14:textId="77777777" w:rsidTr="00280FAA">
        <w:trPr>
          <w:trHeight w:val="285"/>
        </w:trPr>
        <w:tc>
          <w:tcPr>
            <w:tcW w:w="819" w:type="dxa"/>
            <w:noWrap/>
            <w:hideMark/>
          </w:tcPr>
          <w:p w14:paraId="21E9B6EF"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24</w:t>
            </w:r>
          </w:p>
        </w:tc>
        <w:tc>
          <w:tcPr>
            <w:tcW w:w="1600" w:type="dxa"/>
            <w:noWrap/>
            <w:hideMark/>
          </w:tcPr>
          <w:p w14:paraId="1E1BB170"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sheldenmartinmd</w:t>
            </w:r>
            <w:proofErr w:type="spellEnd"/>
          </w:p>
        </w:tc>
        <w:tc>
          <w:tcPr>
            <w:tcW w:w="2626" w:type="dxa"/>
            <w:noWrap/>
            <w:hideMark/>
          </w:tcPr>
          <w:p w14:paraId="2772DB86"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Shelden Martin</w:t>
            </w:r>
          </w:p>
        </w:tc>
        <w:tc>
          <w:tcPr>
            <w:tcW w:w="3744" w:type="dxa"/>
            <w:noWrap/>
            <w:hideMark/>
          </w:tcPr>
          <w:p w14:paraId="7C5C623E"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37FD20F4" w14:textId="77777777" w:rsidTr="00280FAA">
        <w:trPr>
          <w:trHeight w:val="285"/>
        </w:trPr>
        <w:tc>
          <w:tcPr>
            <w:tcW w:w="819" w:type="dxa"/>
            <w:noWrap/>
            <w:hideMark/>
          </w:tcPr>
          <w:p w14:paraId="363ABB40"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25</w:t>
            </w:r>
          </w:p>
        </w:tc>
        <w:tc>
          <w:tcPr>
            <w:tcW w:w="1600" w:type="dxa"/>
            <w:noWrap/>
            <w:hideMark/>
          </w:tcPr>
          <w:p w14:paraId="062E4D36"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anthonyromeomd</w:t>
            </w:r>
            <w:proofErr w:type="spellEnd"/>
          </w:p>
        </w:tc>
        <w:tc>
          <w:tcPr>
            <w:tcW w:w="2626" w:type="dxa"/>
            <w:noWrap/>
            <w:hideMark/>
          </w:tcPr>
          <w:p w14:paraId="3954C49E"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Anthony A. Romeo</w:t>
            </w:r>
          </w:p>
        </w:tc>
        <w:tc>
          <w:tcPr>
            <w:tcW w:w="3744" w:type="dxa"/>
            <w:noWrap/>
            <w:hideMark/>
          </w:tcPr>
          <w:p w14:paraId="0407BD7D"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27D565D7" w14:textId="77777777" w:rsidTr="00280FAA">
        <w:trPr>
          <w:trHeight w:val="285"/>
        </w:trPr>
        <w:tc>
          <w:tcPr>
            <w:tcW w:w="819" w:type="dxa"/>
            <w:noWrap/>
            <w:hideMark/>
          </w:tcPr>
          <w:p w14:paraId="04E6017E"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lastRenderedPageBreak/>
              <w:t>26</w:t>
            </w:r>
          </w:p>
        </w:tc>
        <w:tc>
          <w:tcPr>
            <w:tcW w:w="1600" w:type="dxa"/>
            <w:noWrap/>
            <w:hideMark/>
          </w:tcPr>
          <w:p w14:paraId="06D3F1E1"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drderekochiai</w:t>
            </w:r>
            <w:proofErr w:type="spellEnd"/>
          </w:p>
        </w:tc>
        <w:tc>
          <w:tcPr>
            <w:tcW w:w="2626" w:type="dxa"/>
            <w:noWrap/>
            <w:hideMark/>
          </w:tcPr>
          <w:p w14:paraId="0BF2F392"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Derek </w:t>
            </w:r>
            <w:proofErr w:type="spellStart"/>
            <w:r w:rsidRPr="00280FAA">
              <w:rPr>
                <w:rFonts w:ascii="Book Antiqua" w:hAnsi="Book Antiqua" w:cs="Times New Roman" w:hint="eastAsia"/>
                <w:bCs/>
              </w:rPr>
              <w:t>Ochiai</w:t>
            </w:r>
            <w:proofErr w:type="spellEnd"/>
          </w:p>
        </w:tc>
        <w:tc>
          <w:tcPr>
            <w:tcW w:w="3744" w:type="dxa"/>
            <w:noWrap/>
            <w:hideMark/>
          </w:tcPr>
          <w:p w14:paraId="0276EFAD"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00AFCFF1" w14:textId="77777777" w:rsidTr="00280FAA">
        <w:trPr>
          <w:trHeight w:val="285"/>
        </w:trPr>
        <w:tc>
          <w:tcPr>
            <w:tcW w:w="819" w:type="dxa"/>
            <w:noWrap/>
            <w:hideMark/>
          </w:tcPr>
          <w:p w14:paraId="40B0A01B"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27</w:t>
            </w:r>
          </w:p>
        </w:tc>
        <w:tc>
          <w:tcPr>
            <w:tcW w:w="1600" w:type="dxa"/>
            <w:noWrap/>
            <w:hideMark/>
          </w:tcPr>
          <w:p w14:paraId="52FB02B9"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adammeakins</w:t>
            </w:r>
            <w:proofErr w:type="spellEnd"/>
          </w:p>
        </w:tc>
        <w:tc>
          <w:tcPr>
            <w:tcW w:w="2626" w:type="dxa"/>
            <w:noWrap/>
            <w:hideMark/>
          </w:tcPr>
          <w:p w14:paraId="02A46806"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Adam </w:t>
            </w:r>
            <w:proofErr w:type="spellStart"/>
            <w:r w:rsidRPr="00280FAA">
              <w:rPr>
                <w:rFonts w:ascii="Book Antiqua" w:hAnsi="Book Antiqua" w:cs="Times New Roman" w:hint="eastAsia"/>
                <w:bCs/>
              </w:rPr>
              <w:t>Meakins</w:t>
            </w:r>
            <w:proofErr w:type="spellEnd"/>
          </w:p>
        </w:tc>
        <w:tc>
          <w:tcPr>
            <w:tcW w:w="3744" w:type="dxa"/>
            <w:noWrap/>
            <w:hideMark/>
          </w:tcPr>
          <w:p w14:paraId="78376879"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CSCS/physiotherapist</w:t>
            </w:r>
          </w:p>
        </w:tc>
      </w:tr>
      <w:tr w:rsidR="00280FAA" w:rsidRPr="00280FAA" w14:paraId="0E7A64B2" w14:textId="77777777" w:rsidTr="00280FAA">
        <w:trPr>
          <w:trHeight w:val="285"/>
        </w:trPr>
        <w:tc>
          <w:tcPr>
            <w:tcW w:w="819" w:type="dxa"/>
            <w:noWrap/>
            <w:hideMark/>
          </w:tcPr>
          <w:p w14:paraId="73C8FCD5"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28</w:t>
            </w:r>
          </w:p>
        </w:tc>
        <w:tc>
          <w:tcPr>
            <w:tcW w:w="1600" w:type="dxa"/>
            <w:noWrap/>
            <w:hideMark/>
          </w:tcPr>
          <w:p w14:paraId="00985EA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sinicropispine</w:t>
            </w:r>
            <w:proofErr w:type="spellEnd"/>
          </w:p>
        </w:tc>
        <w:tc>
          <w:tcPr>
            <w:tcW w:w="2626" w:type="dxa"/>
            <w:noWrap/>
            <w:hideMark/>
          </w:tcPr>
          <w:p w14:paraId="70733767"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Stefano </w:t>
            </w:r>
            <w:proofErr w:type="spellStart"/>
            <w:r w:rsidRPr="00280FAA">
              <w:rPr>
                <w:rFonts w:ascii="Book Antiqua" w:hAnsi="Book Antiqua" w:cs="Times New Roman" w:hint="eastAsia"/>
                <w:bCs/>
              </w:rPr>
              <w:t>Sinicropi</w:t>
            </w:r>
            <w:proofErr w:type="spellEnd"/>
          </w:p>
        </w:tc>
        <w:tc>
          <w:tcPr>
            <w:tcW w:w="3744" w:type="dxa"/>
            <w:noWrap/>
            <w:hideMark/>
          </w:tcPr>
          <w:p w14:paraId="0F21605C"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14BC0C35" w14:textId="77777777" w:rsidTr="00280FAA">
        <w:trPr>
          <w:trHeight w:val="285"/>
        </w:trPr>
        <w:tc>
          <w:tcPr>
            <w:tcW w:w="819" w:type="dxa"/>
            <w:noWrap/>
            <w:hideMark/>
          </w:tcPr>
          <w:p w14:paraId="0875A7C8"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29</w:t>
            </w:r>
          </w:p>
        </w:tc>
        <w:tc>
          <w:tcPr>
            <w:tcW w:w="1600" w:type="dxa"/>
            <w:noWrap/>
            <w:hideMark/>
          </w:tcPr>
          <w:p w14:paraId="24B25017"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drnikhilverma</w:t>
            </w:r>
            <w:proofErr w:type="spellEnd"/>
          </w:p>
        </w:tc>
        <w:tc>
          <w:tcPr>
            <w:tcW w:w="2626" w:type="dxa"/>
            <w:noWrap/>
            <w:hideMark/>
          </w:tcPr>
          <w:p w14:paraId="67B7512E"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Nikhil Verma</w:t>
            </w:r>
          </w:p>
        </w:tc>
        <w:tc>
          <w:tcPr>
            <w:tcW w:w="3744" w:type="dxa"/>
            <w:noWrap/>
            <w:hideMark/>
          </w:tcPr>
          <w:p w14:paraId="7EB22ED8"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7FAF8E8C" w14:textId="77777777" w:rsidTr="00280FAA">
        <w:trPr>
          <w:trHeight w:val="285"/>
        </w:trPr>
        <w:tc>
          <w:tcPr>
            <w:tcW w:w="819" w:type="dxa"/>
            <w:noWrap/>
            <w:hideMark/>
          </w:tcPr>
          <w:p w14:paraId="0D2D0AEC"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30</w:t>
            </w:r>
          </w:p>
        </w:tc>
        <w:tc>
          <w:tcPr>
            <w:tcW w:w="1600" w:type="dxa"/>
            <w:noWrap/>
            <w:hideMark/>
          </w:tcPr>
          <w:p w14:paraId="1408C605"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drroddymcgee</w:t>
            </w:r>
            <w:proofErr w:type="spellEnd"/>
          </w:p>
        </w:tc>
        <w:tc>
          <w:tcPr>
            <w:tcW w:w="2626" w:type="dxa"/>
            <w:noWrap/>
            <w:hideMark/>
          </w:tcPr>
          <w:p w14:paraId="2FA16FD4"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Roddy McGee</w:t>
            </w:r>
          </w:p>
        </w:tc>
        <w:tc>
          <w:tcPr>
            <w:tcW w:w="3744" w:type="dxa"/>
            <w:noWrap/>
            <w:hideMark/>
          </w:tcPr>
          <w:p w14:paraId="5F4BF2D4"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202CF90D" w14:textId="77777777" w:rsidTr="00280FAA">
        <w:trPr>
          <w:trHeight w:val="285"/>
        </w:trPr>
        <w:tc>
          <w:tcPr>
            <w:tcW w:w="819" w:type="dxa"/>
            <w:noWrap/>
            <w:hideMark/>
          </w:tcPr>
          <w:p w14:paraId="0CFC8168"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31</w:t>
            </w:r>
          </w:p>
        </w:tc>
        <w:tc>
          <w:tcPr>
            <w:tcW w:w="1600" w:type="dxa"/>
            <w:noWrap/>
            <w:hideMark/>
          </w:tcPr>
          <w:p w14:paraId="4DFD1FAA"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drcorenman</w:t>
            </w:r>
            <w:proofErr w:type="spellEnd"/>
          </w:p>
        </w:tc>
        <w:tc>
          <w:tcPr>
            <w:tcW w:w="2626" w:type="dxa"/>
            <w:noWrap/>
            <w:hideMark/>
          </w:tcPr>
          <w:p w14:paraId="02B48F08"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Donald </w:t>
            </w:r>
            <w:proofErr w:type="spellStart"/>
            <w:r w:rsidRPr="00280FAA">
              <w:rPr>
                <w:rFonts w:ascii="Book Antiqua" w:hAnsi="Book Antiqua" w:cs="Times New Roman" w:hint="eastAsia"/>
                <w:bCs/>
              </w:rPr>
              <w:t>Corenman</w:t>
            </w:r>
            <w:proofErr w:type="spellEnd"/>
          </w:p>
        </w:tc>
        <w:tc>
          <w:tcPr>
            <w:tcW w:w="3744" w:type="dxa"/>
            <w:noWrap/>
            <w:hideMark/>
          </w:tcPr>
          <w:p w14:paraId="63DFEA50"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5EB335E5" w14:textId="77777777" w:rsidTr="00280FAA">
        <w:trPr>
          <w:trHeight w:val="285"/>
        </w:trPr>
        <w:tc>
          <w:tcPr>
            <w:tcW w:w="819" w:type="dxa"/>
            <w:noWrap/>
            <w:hideMark/>
          </w:tcPr>
          <w:p w14:paraId="785B271C"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32</w:t>
            </w:r>
          </w:p>
        </w:tc>
        <w:tc>
          <w:tcPr>
            <w:tcW w:w="1600" w:type="dxa"/>
            <w:noWrap/>
            <w:hideMark/>
          </w:tcPr>
          <w:p w14:paraId="5BF850A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zehrcenter</w:t>
            </w:r>
            <w:proofErr w:type="spellEnd"/>
          </w:p>
        </w:tc>
        <w:tc>
          <w:tcPr>
            <w:tcW w:w="2626" w:type="dxa"/>
            <w:noWrap/>
            <w:hideMark/>
          </w:tcPr>
          <w:p w14:paraId="603A539B"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Robert J. </w:t>
            </w:r>
            <w:proofErr w:type="spellStart"/>
            <w:r w:rsidRPr="00280FAA">
              <w:rPr>
                <w:rFonts w:ascii="Book Antiqua" w:hAnsi="Book Antiqua" w:cs="Times New Roman" w:hint="eastAsia"/>
                <w:bCs/>
              </w:rPr>
              <w:t>Zehr</w:t>
            </w:r>
            <w:proofErr w:type="spellEnd"/>
          </w:p>
        </w:tc>
        <w:tc>
          <w:tcPr>
            <w:tcW w:w="3744" w:type="dxa"/>
            <w:noWrap/>
            <w:hideMark/>
          </w:tcPr>
          <w:p w14:paraId="38A64BB5"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07C59119" w14:textId="77777777" w:rsidTr="00280FAA">
        <w:trPr>
          <w:trHeight w:val="285"/>
        </w:trPr>
        <w:tc>
          <w:tcPr>
            <w:tcW w:w="819" w:type="dxa"/>
            <w:noWrap/>
            <w:hideMark/>
          </w:tcPr>
          <w:p w14:paraId="1C27758D"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33</w:t>
            </w:r>
          </w:p>
        </w:tc>
        <w:tc>
          <w:tcPr>
            <w:tcW w:w="1600" w:type="dxa"/>
            <w:noWrap/>
            <w:hideMark/>
          </w:tcPr>
          <w:p w14:paraId="30D55028"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lauramiller19</w:t>
            </w:r>
          </w:p>
        </w:tc>
        <w:tc>
          <w:tcPr>
            <w:tcW w:w="2626" w:type="dxa"/>
            <w:noWrap/>
            <w:hideMark/>
          </w:tcPr>
          <w:p w14:paraId="0270CF46"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Laura </w:t>
            </w:r>
            <w:proofErr w:type="spellStart"/>
            <w:r w:rsidRPr="00280FAA">
              <w:rPr>
                <w:rFonts w:ascii="Book Antiqua" w:hAnsi="Book Antiqua" w:cs="Times New Roman" w:hint="eastAsia"/>
                <w:bCs/>
              </w:rPr>
              <w:t>Dyrda</w:t>
            </w:r>
            <w:proofErr w:type="spellEnd"/>
          </w:p>
        </w:tc>
        <w:tc>
          <w:tcPr>
            <w:tcW w:w="3744" w:type="dxa"/>
            <w:noWrap/>
            <w:hideMark/>
          </w:tcPr>
          <w:p w14:paraId="3CCC6182" w14:textId="0D08987B"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Editor-in-Chief, Becker's ASC </w:t>
            </w:r>
            <w:r>
              <w:rPr>
                <w:rFonts w:ascii="Book Antiqua" w:hAnsi="Book Antiqua" w:cs="Times New Roman"/>
                <w:bCs/>
              </w:rPr>
              <w:t>and</w:t>
            </w:r>
            <w:r w:rsidRPr="00280FAA">
              <w:rPr>
                <w:rFonts w:ascii="Book Antiqua" w:hAnsi="Book Antiqua" w:cs="Times New Roman" w:hint="eastAsia"/>
                <w:bCs/>
              </w:rPr>
              <w:t xml:space="preserve"> Spine Review</w:t>
            </w:r>
          </w:p>
        </w:tc>
      </w:tr>
      <w:tr w:rsidR="00280FAA" w:rsidRPr="00280FAA" w14:paraId="04C78B3F" w14:textId="77777777" w:rsidTr="00280FAA">
        <w:trPr>
          <w:trHeight w:val="285"/>
        </w:trPr>
        <w:tc>
          <w:tcPr>
            <w:tcW w:w="819" w:type="dxa"/>
            <w:noWrap/>
            <w:hideMark/>
          </w:tcPr>
          <w:p w14:paraId="415C2088"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34</w:t>
            </w:r>
          </w:p>
        </w:tc>
        <w:tc>
          <w:tcPr>
            <w:tcW w:w="1600" w:type="dxa"/>
            <w:noWrap/>
            <w:hideMark/>
          </w:tcPr>
          <w:p w14:paraId="0658E0F2"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flspinedoc</w:t>
            </w:r>
            <w:proofErr w:type="spellEnd"/>
          </w:p>
        </w:tc>
        <w:tc>
          <w:tcPr>
            <w:tcW w:w="2626" w:type="dxa"/>
            <w:noWrap/>
            <w:hideMark/>
          </w:tcPr>
          <w:p w14:paraId="1ABA47BB"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Jonathan Hyde</w:t>
            </w:r>
          </w:p>
        </w:tc>
        <w:tc>
          <w:tcPr>
            <w:tcW w:w="3744" w:type="dxa"/>
            <w:noWrap/>
            <w:hideMark/>
          </w:tcPr>
          <w:p w14:paraId="775EA407"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56F1E6F6" w14:textId="77777777" w:rsidTr="00280FAA">
        <w:trPr>
          <w:trHeight w:val="285"/>
        </w:trPr>
        <w:tc>
          <w:tcPr>
            <w:tcW w:w="819" w:type="dxa"/>
            <w:noWrap/>
            <w:hideMark/>
          </w:tcPr>
          <w:p w14:paraId="7635962C"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35</w:t>
            </w:r>
          </w:p>
        </w:tc>
        <w:tc>
          <w:tcPr>
            <w:tcW w:w="1600" w:type="dxa"/>
            <w:noWrap/>
            <w:hideMark/>
          </w:tcPr>
          <w:p w14:paraId="00CF0F39"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drellylaroque</w:t>
            </w:r>
            <w:proofErr w:type="spellEnd"/>
          </w:p>
        </w:tc>
        <w:tc>
          <w:tcPr>
            <w:tcW w:w="2626" w:type="dxa"/>
            <w:noWrap/>
            <w:hideMark/>
          </w:tcPr>
          <w:p w14:paraId="2287AD4A"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Elly </w:t>
            </w:r>
            <w:proofErr w:type="spellStart"/>
            <w:r w:rsidRPr="00280FAA">
              <w:rPr>
                <w:rFonts w:ascii="Book Antiqua" w:hAnsi="Book Antiqua" w:cs="Times New Roman" w:hint="eastAsia"/>
                <w:bCs/>
              </w:rPr>
              <w:t>LaRoque</w:t>
            </w:r>
            <w:proofErr w:type="spellEnd"/>
          </w:p>
        </w:tc>
        <w:tc>
          <w:tcPr>
            <w:tcW w:w="3744" w:type="dxa"/>
            <w:noWrap/>
            <w:hideMark/>
          </w:tcPr>
          <w:p w14:paraId="4A0FB079"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5AB1A115" w14:textId="77777777" w:rsidTr="00280FAA">
        <w:trPr>
          <w:trHeight w:val="285"/>
        </w:trPr>
        <w:tc>
          <w:tcPr>
            <w:tcW w:w="819" w:type="dxa"/>
            <w:noWrap/>
            <w:hideMark/>
          </w:tcPr>
          <w:p w14:paraId="19365B2A"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36</w:t>
            </w:r>
          </w:p>
        </w:tc>
        <w:tc>
          <w:tcPr>
            <w:tcW w:w="1600" w:type="dxa"/>
            <w:noWrap/>
            <w:hideMark/>
          </w:tcPr>
          <w:p w14:paraId="55540E08"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drkmarberry</w:t>
            </w:r>
            <w:proofErr w:type="spellEnd"/>
          </w:p>
        </w:tc>
        <w:tc>
          <w:tcPr>
            <w:tcW w:w="2626" w:type="dxa"/>
            <w:noWrap/>
            <w:hideMark/>
          </w:tcPr>
          <w:p w14:paraId="14AB3674"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Kevin </w:t>
            </w:r>
            <w:proofErr w:type="spellStart"/>
            <w:r w:rsidRPr="00280FAA">
              <w:rPr>
                <w:rFonts w:ascii="Book Antiqua" w:hAnsi="Book Antiqua" w:cs="Times New Roman" w:hint="eastAsia"/>
                <w:bCs/>
              </w:rPr>
              <w:t>Marberry</w:t>
            </w:r>
            <w:proofErr w:type="spellEnd"/>
          </w:p>
        </w:tc>
        <w:tc>
          <w:tcPr>
            <w:tcW w:w="3744" w:type="dxa"/>
            <w:noWrap/>
            <w:hideMark/>
          </w:tcPr>
          <w:p w14:paraId="0754C90D"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4BDA72A2" w14:textId="77777777" w:rsidTr="00280FAA">
        <w:trPr>
          <w:trHeight w:val="285"/>
        </w:trPr>
        <w:tc>
          <w:tcPr>
            <w:tcW w:w="819" w:type="dxa"/>
            <w:noWrap/>
            <w:hideMark/>
          </w:tcPr>
          <w:p w14:paraId="6B7D86A8"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37</w:t>
            </w:r>
          </w:p>
        </w:tc>
        <w:tc>
          <w:tcPr>
            <w:tcW w:w="1600" w:type="dxa"/>
            <w:noWrap/>
            <w:hideMark/>
          </w:tcPr>
          <w:p w14:paraId="49A3C7AD"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nashvillehipmds</w:t>
            </w:r>
            <w:proofErr w:type="spellEnd"/>
          </w:p>
        </w:tc>
        <w:tc>
          <w:tcPr>
            <w:tcW w:w="2626" w:type="dxa"/>
            <w:noWrap/>
            <w:hideMark/>
          </w:tcPr>
          <w:p w14:paraId="2B302060" w14:textId="5D9B3F10"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Tania A. Ferguson </w:t>
            </w:r>
            <w:r>
              <w:rPr>
                <w:rFonts w:ascii="Book Antiqua" w:hAnsi="Book Antiqua" w:cs="Times New Roman"/>
                <w:bCs/>
              </w:rPr>
              <w:t>and</w:t>
            </w:r>
            <w:r w:rsidRPr="00280FAA">
              <w:rPr>
                <w:rFonts w:ascii="Book Antiqua" w:hAnsi="Book Antiqua" w:cs="Times New Roman" w:hint="eastAsia"/>
                <w:bCs/>
              </w:rPr>
              <w:t xml:space="preserve"> J.W. Thomas Byrd</w:t>
            </w:r>
          </w:p>
        </w:tc>
        <w:tc>
          <w:tcPr>
            <w:tcW w:w="3744" w:type="dxa"/>
            <w:noWrap/>
            <w:hideMark/>
          </w:tcPr>
          <w:p w14:paraId="7056C542"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40F82D24" w14:textId="77777777" w:rsidTr="00280FAA">
        <w:trPr>
          <w:trHeight w:val="285"/>
        </w:trPr>
        <w:tc>
          <w:tcPr>
            <w:tcW w:w="819" w:type="dxa"/>
            <w:noWrap/>
            <w:hideMark/>
          </w:tcPr>
          <w:p w14:paraId="166C7BDC"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38</w:t>
            </w:r>
          </w:p>
        </w:tc>
        <w:tc>
          <w:tcPr>
            <w:tcW w:w="1600" w:type="dxa"/>
            <w:noWrap/>
            <w:hideMark/>
          </w:tcPr>
          <w:p w14:paraId="5AD85394"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mikereinold</w:t>
            </w:r>
            <w:proofErr w:type="spellEnd"/>
          </w:p>
        </w:tc>
        <w:tc>
          <w:tcPr>
            <w:tcW w:w="2626" w:type="dxa"/>
            <w:noWrap/>
            <w:hideMark/>
          </w:tcPr>
          <w:p w14:paraId="380B387F"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Mike </w:t>
            </w:r>
            <w:proofErr w:type="spellStart"/>
            <w:r w:rsidRPr="00280FAA">
              <w:rPr>
                <w:rFonts w:ascii="Book Antiqua" w:hAnsi="Book Antiqua" w:cs="Times New Roman" w:hint="eastAsia"/>
                <w:bCs/>
              </w:rPr>
              <w:t>Reinold</w:t>
            </w:r>
            <w:proofErr w:type="spellEnd"/>
          </w:p>
        </w:tc>
        <w:tc>
          <w:tcPr>
            <w:tcW w:w="3744" w:type="dxa"/>
            <w:noWrap/>
            <w:hideMark/>
          </w:tcPr>
          <w:p w14:paraId="218330E9"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Physical Therapy</w:t>
            </w:r>
          </w:p>
        </w:tc>
      </w:tr>
      <w:tr w:rsidR="00280FAA" w:rsidRPr="00280FAA" w14:paraId="3AD7BEB6" w14:textId="77777777" w:rsidTr="00280FAA">
        <w:trPr>
          <w:trHeight w:val="285"/>
        </w:trPr>
        <w:tc>
          <w:tcPr>
            <w:tcW w:w="819" w:type="dxa"/>
            <w:noWrap/>
            <w:hideMark/>
          </w:tcPr>
          <w:p w14:paraId="0BE89765"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39</w:t>
            </w:r>
          </w:p>
        </w:tc>
        <w:tc>
          <w:tcPr>
            <w:tcW w:w="1600" w:type="dxa"/>
            <w:noWrap/>
            <w:hideMark/>
          </w:tcPr>
          <w:p w14:paraId="7504C4F2"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cyclingsurgeon</w:t>
            </w:r>
            <w:proofErr w:type="spellEnd"/>
          </w:p>
        </w:tc>
        <w:tc>
          <w:tcPr>
            <w:tcW w:w="2626" w:type="dxa"/>
            <w:noWrap/>
            <w:hideMark/>
          </w:tcPr>
          <w:p w14:paraId="53046E26"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Chris Oliver</w:t>
            </w:r>
          </w:p>
        </w:tc>
        <w:tc>
          <w:tcPr>
            <w:tcW w:w="3744" w:type="dxa"/>
            <w:noWrap/>
            <w:hideMark/>
          </w:tcPr>
          <w:p w14:paraId="6C0299EB"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 (Retired)</w:t>
            </w:r>
          </w:p>
        </w:tc>
      </w:tr>
      <w:tr w:rsidR="00280FAA" w:rsidRPr="00280FAA" w14:paraId="6F181A6F" w14:textId="77777777" w:rsidTr="00280FAA">
        <w:trPr>
          <w:trHeight w:val="285"/>
        </w:trPr>
        <w:tc>
          <w:tcPr>
            <w:tcW w:w="819" w:type="dxa"/>
            <w:noWrap/>
            <w:hideMark/>
          </w:tcPr>
          <w:p w14:paraId="01BC2D27"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40</w:t>
            </w:r>
          </w:p>
        </w:tc>
        <w:tc>
          <w:tcPr>
            <w:tcW w:w="1600" w:type="dxa"/>
            <w:noWrap/>
            <w:hideMark/>
          </w:tcPr>
          <w:p w14:paraId="2B1CED4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vegascourse</w:t>
            </w:r>
            <w:proofErr w:type="spellEnd"/>
          </w:p>
        </w:tc>
        <w:tc>
          <w:tcPr>
            <w:tcW w:w="2626" w:type="dxa"/>
            <w:noWrap/>
            <w:hideMark/>
          </w:tcPr>
          <w:p w14:paraId="0FC6F0BF"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Raffy</w:t>
            </w:r>
            <w:proofErr w:type="spellEnd"/>
            <w:r w:rsidRPr="00280FAA">
              <w:rPr>
                <w:rFonts w:ascii="Book Antiqua" w:hAnsi="Book Antiqua" w:cs="Times New Roman" w:hint="eastAsia"/>
                <w:bCs/>
              </w:rPr>
              <w:t xml:space="preserve"> </w:t>
            </w:r>
            <w:proofErr w:type="spellStart"/>
            <w:r w:rsidRPr="00280FAA">
              <w:rPr>
                <w:rFonts w:ascii="Book Antiqua" w:hAnsi="Book Antiqua" w:cs="Times New Roman" w:hint="eastAsia"/>
                <w:bCs/>
              </w:rPr>
              <w:t>Mirzayan</w:t>
            </w:r>
            <w:proofErr w:type="spellEnd"/>
          </w:p>
        </w:tc>
        <w:tc>
          <w:tcPr>
            <w:tcW w:w="3744" w:type="dxa"/>
            <w:noWrap/>
            <w:hideMark/>
          </w:tcPr>
          <w:p w14:paraId="5E0E8BDA"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7368C290" w14:textId="77777777" w:rsidTr="00280FAA">
        <w:trPr>
          <w:trHeight w:val="285"/>
        </w:trPr>
        <w:tc>
          <w:tcPr>
            <w:tcW w:w="819" w:type="dxa"/>
            <w:noWrap/>
            <w:hideMark/>
          </w:tcPr>
          <w:p w14:paraId="0ABB1847"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41</w:t>
            </w:r>
          </w:p>
        </w:tc>
        <w:tc>
          <w:tcPr>
            <w:tcW w:w="1600" w:type="dxa"/>
            <w:noWrap/>
            <w:hideMark/>
          </w:tcPr>
          <w:p w14:paraId="469F0A5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drgreghoover</w:t>
            </w:r>
            <w:proofErr w:type="spellEnd"/>
          </w:p>
        </w:tc>
        <w:tc>
          <w:tcPr>
            <w:tcW w:w="2626" w:type="dxa"/>
            <w:noWrap/>
            <w:hideMark/>
          </w:tcPr>
          <w:p w14:paraId="5E5BE446"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Gregory Hoover</w:t>
            </w:r>
          </w:p>
        </w:tc>
        <w:tc>
          <w:tcPr>
            <w:tcW w:w="3744" w:type="dxa"/>
            <w:noWrap/>
            <w:hideMark/>
          </w:tcPr>
          <w:p w14:paraId="06512E45"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724BA870" w14:textId="77777777" w:rsidTr="00280FAA">
        <w:trPr>
          <w:trHeight w:val="285"/>
        </w:trPr>
        <w:tc>
          <w:tcPr>
            <w:tcW w:w="819" w:type="dxa"/>
            <w:noWrap/>
            <w:hideMark/>
          </w:tcPr>
          <w:p w14:paraId="14FD02AE"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42</w:t>
            </w:r>
          </w:p>
        </w:tc>
        <w:tc>
          <w:tcPr>
            <w:tcW w:w="1600" w:type="dxa"/>
            <w:noWrap/>
            <w:hideMark/>
          </w:tcPr>
          <w:p w14:paraId="495C8422"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samcartermd</w:t>
            </w:r>
            <w:proofErr w:type="spellEnd"/>
          </w:p>
        </w:tc>
        <w:tc>
          <w:tcPr>
            <w:tcW w:w="2626" w:type="dxa"/>
            <w:noWrap/>
            <w:hideMark/>
          </w:tcPr>
          <w:p w14:paraId="7D45EBA8"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Samuel Carter</w:t>
            </w:r>
          </w:p>
        </w:tc>
        <w:tc>
          <w:tcPr>
            <w:tcW w:w="3744" w:type="dxa"/>
            <w:noWrap/>
            <w:hideMark/>
          </w:tcPr>
          <w:p w14:paraId="7E6E8E07"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5E00E84A" w14:textId="77777777" w:rsidTr="00280FAA">
        <w:trPr>
          <w:trHeight w:val="285"/>
        </w:trPr>
        <w:tc>
          <w:tcPr>
            <w:tcW w:w="819" w:type="dxa"/>
            <w:noWrap/>
            <w:hideMark/>
          </w:tcPr>
          <w:p w14:paraId="5B89C14E"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43</w:t>
            </w:r>
          </w:p>
        </w:tc>
        <w:tc>
          <w:tcPr>
            <w:tcW w:w="1600" w:type="dxa"/>
            <w:noWrap/>
            <w:hideMark/>
          </w:tcPr>
          <w:p w14:paraId="4EC9A779"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scoliosisdoctor</w:t>
            </w:r>
            <w:proofErr w:type="spellEnd"/>
          </w:p>
        </w:tc>
        <w:tc>
          <w:tcPr>
            <w:tcW w:w="2626" w:type="dxa"/>
            <w:noWrap/>
            <w:hideMark/>
          </w:tcPr>
          <w:p w14:paraId="292ABA81"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Neel Anand</w:t>
            </w:r>
          </w:p>
        </w:tc>
        <w:tc>
          <w:tcPr>
            <w:tcW w:w="3744" w:type="dxa"/>
            <w:noWrap/>
            <w:hideMark/>
          </w:tcPr>
          <w:p w14:paraId="6741AFC4"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130376EB" w14:textId="77777777" w:rsidTr="00280FAA">
        <w:trPr>
          <w:trHeight w:val="285"/>
        </w:trPr>
        <w:tc>
          <w:tcPr>
            <w:tcW w:w="819" w:type="dxa"/>
            <w:noWrap/>
            <w:hideMark/>
          </w:tcPr>
          <w:p w14:paraId="63DC42E9"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44</w:t>
            </w:r>
          </w:p>
        </w:tc>
        <w:tc>
          <w:tcPr>
            <w:tcW w:w="1600" w:type="dxa"/>
            <w:noWrap/>
            <w:hideMark/>
          </w:tcPr>
          <w:p w14:paraId="13FFD14B"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chrisgearyortho</w:t>
            </w:r>
            <w:proofErr w:type="spellEnd"/>
          </w:p>
        </w:tc>
        <w:tc>
          <w:tcPr>
            <w:tcW w:w="2626" w:type="dxa"/>
            <w:noWrap/>
            <w:hideMark/>
          </w:tcPr>
          <w:p w14:paraId="580CEC42"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Christopher Geary</w:t>
            </w:r>
          </w:p>
        </w:tc>
        <w:tc>
          <w:tcPr>
            <w:tcW w:w="3744" w:type="dxa"/>
            <w:noWrap/>
            <w:hideMark/>
          </w:tcPr>
          <w:p w14:paraId="02D07ACB"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5F4FADE9" w14:textId="77777777" w:rsidTr="00280FAA">
        <w:trPr>
          <w:trHeight w:val="285"/>
        </w:trPr>
        <w:tc>
          <w:tcPr>
            <w:tcW w:w="819" w:type="dxa"/>
            <w:noWrap/>
            <w:hideMark/>
          </w:tcPr>
          <w:p w14:paraId="06F5DF8E"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45</w:t>
            </w:r>
          </w:p>
        </w:tc>
        <w:tc>
          <w:tcPr>
            <w:tcW w:w="1600" w:type="dxa"/>
            <w:noWrap/>
            <w:hideMark/>
          </w:tcPr>
          <w:p w14:paraId="218E0E5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traumatologoald</w:t>
            </w:r>
            <w:proofErr w:type="spellEnd"/>
          </w:p>
        </w:tc>
        <w:tc>
          <w:tcPr>
            <w:tcW w:w="2626" w:type="dxa"/>
            <w:noWrap/>
            <w:hideMark/>
          </w:tcPr>
          <w:p w14:paraId="61C8416B"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David Maldonado</w:t>
            </w:r>
          </w:p>
        </w:tc>
        <w:tc>
          <w:tcPr>
            <w:tcW w:w="3744" w:type="dxa"/>
            <w:noWrap/>
            <w:hideMark/>
          </w:tcPr>
          <w:p w14:paraId="5A8299B5"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4103D69E" w14:textId="77777777" w:rsidTr="00280FAA">
        <w:trPr>
          <w:trHeight w:val="285"/>
        </w:trPr>
        <w:tc>
          <w:tcPr>
            <w:tcW w:w="819" w:type="dxa"/>
            <w:noWrap/>
            <w:hideMark/>
          </w:tcPr>
          <w:p w14:paraId="0ECFB8D6"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46</w:t>
            </w:r>
          </w:p>
        </w:tc>
        <w:tc>
          <w:tcPr>
            <w:tcW w:w="1600" w:type="dxa"/>
            <w:noWrap/>
            <w:hideMark/>
          </w:tcPr>
          <w:p w14:paraId="51F2A084"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drdecampos</w:t>
            </w:r>
            <w:proofErr w:type="spellEnd"/>
          </w:p>
        </w:tc>
        <w:tc>
          <w:tcPr>
            <w:tcW w:w="2626" w:type="dxa"/>
            <w:noWrap/>
            <w:hideMark/>
          </w:tcPr>
          <w:p w14:paraId="6404B95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Juliet </w:t>
            </w:r>
            <w:proofErr w:type="spellStart"/>
            <w:r w:rsidRPr="00280FAA">
              <w:rPr>
                <w:rFonts w:ascii="Book Antiqua" w:hAnsi="Book Antiqua" w:cs="Times New Roman" w:hint="eastAsia"/>
                <w:bCs/>
              </w:rPr>
              <w:t>DeCampos</w:t>
            </w:r>
            <w:proofErr w:type="spellEnd"/>
          </w:p>
        </w:tc>
        <w:tc>
          <w:tcPr>
            <w:tcW w:w="3744" w:type="dxa"/>
            <w:noWrap/>
            <w:hideMark/>
          </w:tcPr>
          <w:p w14:paraId="24468909"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4CB9439E" w14:textId="77777777" w:rsidTr="00280FAA">
        <w:trPr>
          <w:trHeight w:val="285"/>
        </w:trPr>
        <w:tc>
          <w:tcPr>
            <w:tcW w:w="819" w:type="dxa"/>
            <w:noWrap/>
            <w:hideMark/>
          </w:tcPr>
          <w:p w14:paraId="4B4D35A7"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47</w:t>
            </w:r>
          </w:p>
        </w:tc>
        <w:tc>
          <w:tcPr>
            <w:tcW w:w="1600" w:type="dxa"/>
            <w:noWrap/>
            <w:hideMark/>
          </w:tcPr>
          <w:p w14:paraId="6C1021BB"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drmartinleland</w:t>
            </w:r>
            <w:proofErr w:type="spellEnd"/>
          </w:p>
        </w:tc>
        <w:tc>
          <w:tcPr>
            <w:tcW w:w="2626" w:type="dxa"/>
            <w:noWrap/>
            <w:hideMark/>
          </w:tcPr>
          <w:p w14:paraId="41EAE98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J. Martin Leland</w:t>
            </w:r>
          </w:p>
        </w:tc>
        <w:tc>
          <w:tcPr>
            <w:tcW w:w="3744" w:type="dxa"/>
            <w:noWrap/>
            <w:hideMark/>
          </w:tcPr>
          <w:p w14:paraId="6C0D13B0"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055FCC84" w14:textId="77777777" w:rsidTr="00280FAA">
        <w:trPr>
          <w:trHeight w:val="285"/>
        </w:trPr>
        <w:tc>
          <w:tcPr>
            <w:tcW w:w="819" w:type="dxa"/>
            <w:noWrap/>
            <w:hideMark/>
          </w:tcPr>
          <w:p w14:paraId="7A63E7D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48</w:t>
            </w:r>
          </w:p>
        </w:tc>
        <w:tc>
          <w:tcPr>
            <w:tcW w:w="1600" w:type="dxa"/>
            <w:noWrap/>
            <w:hideMark/>
          </w:tcPr>
          <w:p w14:paraId="65C18B47"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petercoffaro</w:t>
            </w:r>
            <w:proofErr w:type="spellEnd"/>
          </w:p>
        </w:tc>
        <w:tc>
          <w:tcPr>
            <w:tcW w:w="2626" w:type="dxa"/>
            <w:noWrap/>
            <w:hideMark/>
          </w:tcPr>
          <w:p w14:paraId="4D0905EC"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Peter </w:t>
            </w:r>
            <w:proofErr w:type="spellStart"/>
            <w:r w:rsidRPr="00280FAA">
              <w:rPr>
                <w:rFonts w:ascii="Book Antiqua" w:hAnsi="Book Antiqua" w:cs="Times New Roman" w:hint="eastAsia"/>
                <w:bCs/>
              </w:rPr>
              <w:t>Coffaro</w:t>
            </w:r>
            <w:proofErr w:type="spellEnd"/>
          </w:p>
        </w:tc>
        <w:tc>
          <w:tcPr>
            <w:tcW w:w="3744" w:type="dxa"/>
            <w:noWrap/>
            <w:hideMark/>
          </w:tcPr>
          <w:p w14:paraId="6E35147C"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Medical Device Consultant, Gerson Lehrman Group</w:t>
            </w:r>
          </w:p>
        </w:tc>
      </w:tr>
      <w:tr w:rsidR="00280FAA" w:rsidRPr="00280FAA" w14:paraId="16DE5E67" w14:textId="77777777" w:rsidTr="00280FAA">
        <w:trPr>
          <w:trHeight w:val="285"/>
        </w:trPr>
        <w:tc>
          <w:tcPr>
            <w:tcW w:w="819" w:type="dxa"/>
            <w:noWrap/>
            <w:hideMark/>
          </w:tcPr>
          <w:p w14:paraId="473593FB"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49</w:t>
            </w:r>
          </w:p>
        </w:tc>
        <w:tc>
          <w:tcPr>
            <w:tcW w:w="1600" w:type="dxa"/>
            <w:noWrap/>
            <w:hideMark/>
          </w:tcPr>
          <w:p w14:paraId="6D7AEE94"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mizzousportsdoc</w:t>
            </w:r>
            <w:proofErr w:type="spellEnd"/>
          </w:p>
        </w:tc>
        <w:tc>
          <w:tcPr>
            <w:tcW w:w="2626" w:type="dxa"/>
            <w:noWrap/>
            <w:hideMark/>
          </w:tcPr>
          <w:p w14:paraId="201FA146"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Aaron Gray</w:t>
            </w:r>
          </w:p>
        </w:tc>
        <w:tc>
          <w:tcPr>
            <w:tcW w:w="3744" w:type="dxa"/>
            <w:noWrap/>
            <w:hideMark/>
          </w:tcPr>
          <w:p w14:paraId="787AB77E"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Family Medicine Sports Medicine</w:t>
            </w:r>
          </w:p>
        </w:tc>
      </w:tr>
      <w:tr w:rsidR="00280FAA" w:rsidRPr="00280FAA" w14:paraId="4AD11A57" w14:textId="77777777" w:rsidTr="00280FAA">
        <w:trPr>
          <w:trHeight w:val="285"/>
        </w:trPr>
        <w:tc>
          <w:tcPr>
            <w:tcW w:w="819" w:type="dxa"/>
            <w:noWrap/>
            <w:hideMark/>
          </w:tcPr>
          <w:p w14:paraId="6BD8522F"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50</w:t>
            </w:r>
          </w:p>
        </w:tc>
        <w:tc>
          <w:tcPr>
            <w:tcW w:w="1600" w:type="dxa"/>
            <w:noWrap/>
            <w:hideMark/>
          </w:tcPr>
          <w:p w14:paraId="64D5BAD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stiebermd</w:t>
            </w:r>
            <w:proofErr w:type="spellEnd"/>
          </w:p>
        </w:tc>
        <w:tc>
          <w:tcPr>
            <w:tcW w:w="2626" w:type="dxa"/>
            <w:noWrap/>
            <w:hideMark/>
          </w:tcPr>
          <w:p w14:paraId="766D2444"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Jonathan Stieber</w:t>
            </w:r>
          </w:p>
        </w:tc>
        <w:tc>
          <w:tcPr>
            <w:tcW w:w="3744" w:type="dxa"/>
            <w:noWrap/>
            <w:hideMark/>
          </w:tcPr>
          <w:p w14:paraId="541528F5"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11FBCF1B" w14:textId="77777777" w:rsidTr="00280FAA">
        <w:trPr>
          <w:trHeight w:val="285"/>
        </w:trPr>
        <w:tc>
          <w:tcPr>
            <w:tcW w:w="819" w:type="dxa"/>
            <w:noWrap/>
            <w:hideMark/>
          </w:tcPr>
          <w:p w14:paraId="52EC658E"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lastRenderedPageBreak/>
              <w:t>51</w:t>
            </w:r>
          </w:p>
        </w:tc>
        <w:tc>
          <w:tcPr>
            <w:tcW w:w="1600" w:type="dxa"/>
            <w:noWrap/>
            <w:hideMark/>
          </w:tcPr>
          <w:p w14:paraId="5200CC48"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krisjonesmd</w:t>
            </w:r>
            <w:proofErr w:type="spellEnd"/>
          </w:p>
        </w:tc>
        <w:tc>
          <w:tcPr>
            <w:tcW w:w="2626" w:type="dxa"/>
            <w:noWrap/>
            <w:hideMark/>
          </w:tcPr>
          <w:p w14:paraId="03A9BBE1"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Kristofer Jones</w:t>
            </w:r>
          </w:p>
        </w:tc>
        <w:tc>
          <w:tcPr>
            <w:tcW w:w="3744" w:type="dxa"/>
            <w:noWrap/>
            <w:hideMark/>
          </w:tcPr>
          <w:p w14:paraId="2199526C"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3F3E778E" w14:textId="77777777" w:rsidTr="00280FAA">
        <w:trPr>
          <w:trHeight w:val="285"/>
        </w:trPr>
        <w:tc>
          <w:tcPr>
            <w:tcW w:w="819" w:type="dxa"/>
            <w:noWrap/>
            <w:hideMark/>
          </w:tcPr>
          <w:p w14:paraId="0444F86F"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52</w:t>
            </w:r>
          </w:p>
        </w:tc>
        <w:tc>
          <w:tcPr>
            <w:tcW w:w="1600" w:type="dxa"/>
            <w:noWrap/>
            <w:hideMark/>
          </w:tcPr>
          <w:p w14:paraId="64FB6196"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julie_eib</w:t>
            </w:r>
            <w:proofErr w:type="spellEnd"/>
          </w:p>
        </w:tc>
        <w:tc>
          <w:tcPr>
            <w:tcW w:w="2626" w:type="dxa"/>
            <w:noWrap/>
            <w:hideMark/>
          </w:tcPr>
          <w:p w14:paraId="1ADB983A"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Julie </w:t>
            </w:r>
            <w:proofErr w:type="spellStart"/>
            <w:r w:rsidRPr="00280FAA">
              <w:rPr>
                <w:rFonts w:ascii="Book Antiqua" w:hAnsi="Book Antiqua" w:cs="Times New Roman" w:hint="eastAsia"/>
                <w:bCs/>
              </w:rPr>
              <w:t>Eibensteiner</w:t>
            </w:r>
            <w:proofErr w:type="spellEnd"/>
          </w:p>
        </w:tc>
        <w:tc>
          <w:tcPr>
            <w:tcW w:w="3744" w:type="dxa"/>
            <w:noWrap/>
            <w:hideMark/>
          </w:tcPr>
          <w:p w14:paraId="756BAFA6"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Physical Therapy</w:t>
            </w:r>
          </w:p>
        </w:tc>
      </w:tr>
      <w:tr w:rsidR="00280FAA" w:rsidRPr="00280FAA" w14:paraId="178F50AD" w14:textId="77777777" w:rsidTr="00280FAA">
        <w:trPr>
          <w:trHeight w:val="285"/>
        </w:trPr>
        <w:tc>
          <w:tcPr>
            <w:tcW w:w="819" w:type="dxa"/>
            <w:noWrap/>
            <w:hideMark/>
          </w:tcPr>
          <w:p w14:paraId="5A7D4CFD"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53</w:t>
            </w:r>
          </w:p>
        </w:tc>
        <w:tc>
          <w:tcPr>
            <w:tcW w:w="1600" w:type="dxa"/>
            <w:noWrap/>
            <w:hideMark/>
          </w:tcPr>
          <w:p w14:paraId="13FF6DEA"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drjustinroe</w:t>
            </w:r>
            <w:proofErr w:type="spellEnd"/>
          </w:p>
        </w:tc>
        <w:tc>
          <w:tcPr>
            <w:tcW w:w="2626" w:type="dxa"/>
            <w:noWrap/>
            <w:hideMark/>
          </w:tcPr>
          <w:p w14:paraId="492861FB"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Justin Roe</w:t>
            </w:r>
          </w:p>
        </w:tc>
        <w:tc>
          <w:tcPr>
            <w:tcW w:w="3744" w:type="dxa"/>
            <w:noWrap/>
            <w:hideMark/>
          </w:tcPr>
          <w:p w14:paraId="2D43A7F6"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6F0C0DDA" w14:textId="77777777" w:rsidTr="00280FAA">
        <w:trPr>
          <w:trHeight w:val="285"/>
        </w:trPr>
        <w:tc>
          <w:tcPr>
            <w:tcW w:w="819" w:type="dxa"/>
            <w:noWrap/>
            <w:hideMark/>
          </w:tcPr>
          <w:p w14:paraId="7016BB2F"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54</w:t>
            </w:r>
          </w:p>
        </w:tc>
        <w:tc>
          <w:tcPr>
            <w:tcW w:w="1600" w:type="dxa"/>
            <w:noWrap/>
            <w:hideMark/>
          </w:tcPr>
          <w:p w14:paraId="3317FF1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fixnbones</w:t>
            </w:r>
            <w:proofErr w:type="spellEnd"/>
          </w:p>
        </w:tc>
        <w:tc>
          <w:tcPr>
            <w:tcW w:w="2626" w:type="dxa"/>
            <w:noWrap/>
            <w:hideMark/>
          </w:tcPr>
          <w:p w14:paraId="3AA13F4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Dan Fuentes</w:t>
            </w:r>
          </w:p>
        </w:tc>
        <w:tc>
          <w:tcPr>
            <w:tcW w:w="3744" w:type="dxa"/>
            <w:noWrap/>
            <w:hideMark/>
          </w:tcPr>
          <w:p w14:paraId="5704D27E"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4943330F" w14:textId="77777777" w:rsidTr="00280FAA">
        <w:trPr>
          <w:trHeight w:val="285"/>
        </w:trPr>
        <w:tc>
          <w:tcPr>
            <w:tcW w:w="819" w:type="dxa"/>
            <w:noWrap/>
            <w:hideMark/>
          </w:tcPr>
          <w:p w14:paraId="3C7C5B7B"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55</w:t>
            </w:r>
          </w:p>
        </w:tc>
        <w:tc>
          <w:tcPr>
            <w:tcW w:w="1600" w:type="dxa"/>
            <w:noWrap/>
            <w:hideMark/>
          </w:tcPr>
          <w:p w14:paraId="09CE5E1F"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randysportsdoc</w:t>
            </w:r>
            <w:proofErr w:type="spellEnd"/>
          </w:p>
        </w:tc>
        <w:tc>
          <w:tcPr>
            <w:tcW w:w="2626" w:type="dxa"/>
            <w:noWrap/>
            <w:hideMark/>
          </w:tcPr>
          <w:p w14:paraId="4CFD75F8"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Randy Schwartzberg</w:t>
            </w:r>
          </w:p>
        </w:tc>
        <w:tc>
          <w:tcPr>
            <w:tcW w:w="3744" w:type="dxa"/>
            <w:noWrap/>
            <w:hideMark/>
          </w:tcPr>
          <w:p w14:paraId="32A39977"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3A2DDDE8" w14:textId="77777777" w:rsidTr="00280FAA">
        <w:trPr>
          <w:trHeight w:val="285"/>
        </w:trPr>
        <w:tc>
          <w:tcPr>
            <w:tcW w:w="819" w:type="dxa"/>
            <w:noWrap/>
            <w:hideMark/>
          </w:tcPr>
          <w:p w14:paraId="320AB592"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56</w:t>
            </w:r>
          </w:p>
        </w:tc>
        <w:tc>
          <w:tcPr>
            <w:tcW w:w="1600" w:type="dxa"/>
            <w:noWrap/>
            <w:hideMark/>
          </w:tcPr>
          <w:p w14:paraId="5FE463D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benjamindombmd</w:t>
            </w:r>
            <w:proofErr w:type="spellEnd"/>
          </w:p>
        </w:tc>
        <w:tc>
          <w:tcPr>
            <w:tcW w:w="2626" w:type="dxa"/>
            <w:noWrap/>
            <w:hideMark/>
          </w:tcPr>
          <w:p w14:paraId="57D681EC"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Benjamin </w:t>
            </w:r>
            <w:proofErr w:type="spellStart"/>
            <w:r w:rsidRPr="00280FAA">
              <w:rPr>
                <w:rFonts w:ascii="Book Antiqua" w:hAnsi="Book Antiqua" w:cs="Times New Roman" w:hint="eastAsia"/>
                <w:bCs/>
              </w:rPr>
              <w:t>Domb</w:t>
            </w:r>
            <w:proofErr w:type="spellEnd"/>
          </w:p>
        </w:tc>
        <w:tc>
          <w:tcPr>
            <w:tcW w:w="3744" w:type="dxa"/>
            <w:noWrap/>
            <w:hideMark/>
          </w:tcPr>
          <w:p w14:paraId="5B4326A1"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48FF5FD3" w14:textId="77777777" w:rsidTr="00280FAA">
        <w:trPr>
          <w:trHeight w:val="285"/>
        </w:trPr>
        <w:tc>
          <w:tcPr>
            <w:tcW w:w="819" w:type="dxa"/>
            <w:noWrap/>
            <w:hideMark/>
          </w:tcPr>
          <w:p w14:paraId="0CA6EAF2"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57</w:t>
            </w:r>
          </w:p>
        </w:tc>
        <w:tc>
          <w:tcPr>
            <w:tcW w:w="1600" w:type="dxa"/>
            <w:noWrap/>
            <w:hideMark/>
          </w:tcPr>
          <w:p w14:paraId="7A8FFB56"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meierorthopedic</w:t>
            </w:r>
            <w:proofErr w:type="spellEnd"/>
          </w:p>
        </w:tc>
        <w:tc>
          <w:tcPr>
            <w:tcW w:w="2626" w:type="dxa"/>
            <w:noWrap/>
            <w:hideMark/>
          </w:tcPr>
          <w:p w14:paraId="00A9FFA4"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Steven W. Meier</w:t>
            </w:r>
          </w:p>
        </w:tc>
        <w:tc>
          <w:tcPr>
            <w:tcW w:w="3744" w:type="dxa"/>
            <w:noWrap/>
            <w:hideMark/>
          </w:tcPr>
          <w:p w14:paraId="14C0F18D"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014D9E74" w14:textId="77777777" w:rsidTr="00280FAA">
        <w:trPr>
          <w:trHeight w:val="285"/>
        </w:trPr>
        <w:tc>
          <w:tcPr>
            <w:tcW w:w="819" w:type="dxa"/>
            <w:noWrap/>
            <w:hideMark/>
          </w:tcPr>
          <w:p w14:paraId="080C1070"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58</w:t>
            </w:r>
          </w:p>
        </w:tc>
        <w:tc>
          <w:tcPr>
            <w:tcW w:w="1600" w:type="dxa"/>
            <w:noWrap/>
            <w:hideMark/>
          </w:tcPr>
          <w:p w14:paraId="51DF4E56"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richlamourmd</w:t>
            </w:r>
            <w:proofErr w:type="spellEnd"/>
          </w:p>
        </w:tc>
        <w:tc>
          <w:tcPr>
            <w:tcW w:w="2626" w:type="dxa"/>
            <w:noWrap/>
            <w:hideMark/>
          </w:tcPr>
          <w:p w14:paraId="7ECD152D"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Richard Lamour</w:t>
            </w:r>
          </w:p>
        </w:tc>
        <w:tc>
          <w:tcPr>
            <w:tcW w:w="3744" w:type="dxa"/>
            <w:noWrap/>
            <w:hideMark/>
          </w:tcPr>
          <w:p w14:paraId="1CB25AAF"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56E22701" w14:textId="77777777" w:rsidTr="00280FAA">
        <w:trPr>
          <w:trHeight w:val="285"/>
        </w:trPr>
        <w:tc>
          <w:tcPr>
            <w:tcW w:w="819" w:type="dxa"/>
            <w:noWrap/>
            <w:hideMark/>
          </w:tcPr>
          <w:p w14:paraId="19C4886F"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59</w:t>
            </w:r>
          </w:p>
        </w:tc>
        <w:tc>
          <w:tcPr>
            <w:tcW w:w="1600" w:type="dxa"/>
            <w:noWrap/>
            <w:hideMark/>
          </w:tcPr>
          <w:p w14:paraId="23B2B7F5"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joshdinesmd</w:t>
            </w:r>
            <w:proofErr w:type="spellEnd"/>
          </w:p>
        </w:tc>
        <w:tc>
          <w:tcPr>
            <w:tcW w:w="2626" w:type="dxa"/>
            <w:noWrap/>
            <w:hideMark/>
          </w:tcPr>
          <w:p w14:paraId="1A4808BC"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Josh Dines</w:t>
            </w:r>
          </w:p>
        </w:tc>
        <w:tc>
          <w:tcPr>
            <w:tcW w:w="3744" w:type="dxa"/>
            <w:noWrap/>
            <w:hideMark/>
          </w:tcPr>
          <w:p w14:paraId="5883E482"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5325DA21" w14:textId="77777777" w:rsidTr="00280FAA">
        <w:trPr>
          <w:trHeight w:val="285"/>
        </w:trPr>
        <w:tc>
          <w:tcPr>
            <w:tcW w:w="819" w:type="dxa"/>
            <w:noWrap/>
            <w:hideMark/>
          </w:tcPr>
          <w:p w14:paraId="3CFF365E"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60</w:t>
            </w:r>
          </w:p>
        </w:tc>
        <w:tc>
          <w:tcPr>
            <w:tcW w:w="1600" w:type="dxa"/>
            <w:noWrap/>
            <w:hideMark/>
          </w:tcPr>
          <w:p w14:paraId="25D5884B"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skepticscalpel</w:t>
            </w:r>
            <w:proofErr w:type="spellEnd"/>
          </w:p>
        </w:tc>
        <w:tc>
          <w:tcPr>
            <w:tcW w:w="2626" w:type="dxa"/>
            <w:noWrap/>
            <w:hideMark/>
          </w:tcPr>
          <w:p w14:paraId="0BDA7E6A"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Skeptical Scalpel</w:t>
            </w:r>
          </w:p>
        </w:tc>
        <w:tc>
          <w:tcPr>
            <w:tcW w:w="3744" w:type="dxa"/>
            <w:noWrap/>
            <w:hideMark/>
          </w:tcPr>
          <w:p w14:paraId="583061D4"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General Surgery</w:t>
            </w:r>
          </w:p>
        </w:tc>
      </w:tr>
      <w:tr w:rsidR="00280FAA" w:rsidRPr="00280FAA" w14:paraId="0A17038F" w14:textId="77777777" w:rsidTr="00280FAA">
        <w:trPr>
          <w:trHeight w:val="285"/>
        </w:trPr>
        <w:tc>
          <w:tcPr>
            <w:tcW w:w="819" w:type="dxa"/>
            <w:noWrap/>
            <w:hideMark/>
          </w:tcPr>
          <w:p w14:paraId="6E2E1534"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61</w:t>
            </w:r>
          </w:p>
        </w:tc>
        <w:tc>
          <w:tcPr>
            <w:tcW w:w="1600" w:type="dxa"/>
            <w:noWrap/>
            <w:hideMark/>
          </w:tcPr>
          <w:p w14:paraId="78F05756"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ashishrawalmd</w:t>
            </w:r>
            <w:proofErr w:type="spellEnd"/>
          </w:p>
        </w:tc>
        <w:tc>
          <w:tcPr>
            <w:tcW w:w="2626" w:type="dxa"/>
            <w:noWrap/>
            <w:hideMark/>
          </w:tcPr>
          <w:p w14:paraId="37536A5D"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Ashish M. Rawal</w:t>
            </w:r>
          </w:p>
        </w:tc>
        <w:tc>
          <w:tcPr>
            <w:tcW w:w="3744" w:type="dxa"/>
            <w:noWrap/>
            <w:hideMark/>
          </w:tcPr>
          <w:p w14:paraId="16244FD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097A7386" w14:textId="77777777" w:rsidTr="00280FAA">
        <w:trPr>
          <w:trHeight w:val="285"/>
        </w:trPr>
        <w:tc>
          <w:tcPr>
            <w:tcW w:w="819" w:type="dxa"/>
            <w:noWrap/>
            <w:hideMark/>
          </w:tcPr>
          <w:p w14:paraId="2FF03761"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62</w:t>
            </w:r>
          </w:p>
        </w:tc>
        <w:tc>
          <w:tcPr>
            <w:tcW w:w="1600" w:type="dxa"/>
            <w:noWrap/>
            <w:hideMark/>
          </w:tcPr>
          <w:p w14:paraId="2D894115"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ccentenomd</w:t>
            </w:r>
            <w:proofErr w:type="spellEnd"/>
          </w:p>
        </w:tc>
        <w:tc>
          <w:tcPr>
            <w:tcW w:w="2626" w:type="dxa"/>
            <w:noWrap/>
            <w:hideMark/>
          </w:tcPr>
          <w:p w14:paraId="059288FE"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Chris Centeno</w:t>
            </w:r>
          </w:p>
        </w:tc>
        <w:tc>
          <w:tcPr>
            <w:tcW w:w="3744" w:type="dxa"/>
            <w:noWrap/>
            <w:hideMark/>
          </w:tcPr>
          <w:p w14:paraId="619E1AE3" w14:textId="3D4F2EB0"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Physical Medicine </w:t>
            </w:r>
            <w:r>
              <w:rPr>
                <w:rFonts w:ascii="Book Antiqua" w:hAnsi="Book Antiqua" w:cs="Times New Roman"/>
                <w:bCs/>
              </w:rPr>
              <w:t>and</w:t>
            </w:r>
            <w:r w:rsidRPr="00280FAA">
              <w:rPr>
                <w:rFonts w:ascii="Book Antiqua" w:hAnsi="Book Antiqua" w:cs="Times New Roman" w:hint="eastAsia"/>
                <w:bCs/>
              </w:rPr>
              <w:t xml:space="preserve"> Rehabilitation</w:t>
            </w:r>
          </w:p>
        </w:tc>
      </w:tr>
      <w:tr w:rsidR="00280FAA" w:rsidRPr="00280FAA" w14:paraId="455A2B0F" w14:textId="77777777" w:rsidTr="00280FAA">
        <w:trPr>
          <w:trHeight w:val="285"/>
        </w:trPr>
        <w:tc>
          <w:tcPr>
            <w:tcW w:w="819" w:type="dxa"/>
            <w:noWrap/>
            <w:hideMark/>
          </w:tcPr>
          <w:p w14:paraId="39AE953A"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63</w:t>
            </w:r>
          </w:p>
        </w:tc>
        <w:tc>
          <w:tcPr>
            <w:tcW w:w="1600" w:type="dxa"/>
            <w:noWrap/>
            <w:hideMark/>
          </w:tcPr>
          <w:p w14:paraId="799F98B9"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drnickusa</w:t>
            </w:r>
            <w:proofErr w:type="spellEnd"/>
          </w:p>
        </w:tc>
        <w:tc>
          <w:tcPr>
            <w:tcW w:w="2626" w:type="dxa"/>
            <w:noWrap/>
            <w:hideMark/>
          </w:tcPr>
          <w:p w14:paraId="7AB2FC6C"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Nicholas </w:t>
            </w:r>
            <w:proofErr w:type="spellStart"/>
            <w:r w:rsidRPr="00280FAA">
              <w:rPr>
                <w:rFonts w:ascii="Book Antiqua" w:hAnsi="Book Antiqua" w:cs="Times New Roman" w:hint="eastAsia"/>
                <w:bCs/>
              </w:rPr>
              <w:t>DiNubile</w:t>
            </w:r>
            <w:proofErr w:type="spellEnd"/>
          </w:p>
        </w:tc>
        <w:tc>
          <w:tcPr>
            <w:tcW w:w="3744" w:type="dxa"/>
            <w:noWrap/>
            <w:hideMark/>
          </w:tcPr>
          <w:p w14:paraId="3F8AA7F5"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012D70EF" w14:textId="77777777" w:rsidTr="00280FAA">
        <w:trPr>
          <w:trHeight w:val="285"/>
        </w:trPr>
        <w:tc>
          <w:tcPr>
            <w:tcW w:w="819" w:type="dxa"/>
            <w:noWrap/>
            <w:hideMark/>
          </w:tcPr>
          <w:p w14:paraId="2F32BC1C"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64</w:t>
            </w:r>
          </w:p>
        </w:tc>
        <w:tc>
          <w:tcPr>
            <w:tcW w:w="1600" w:type="dxa"/>
            <w:noWrap/>
            <w:hideMark/>
          </w:tcPr>
          <w:p w14:paraId="486759F5"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knee_surgeon</w:t>
            </w:r>
            <w:proofErr w:type="spellEnd"/>
          </w:p>
        </w:tc>
        <w:tc>
          <w:tcPr>
            <w:tcW w:w="2626" w:type="dxa"/>
            <w:noWrap/>
            <w:hideMark/>
          </w:tcPr>
          <w:p w14:paraId="3FF2F966"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Christopher </w:t>
            </w:r>
            <w:proofErr w:type="spellStart"/>
            <w:r w:rsidRPr="00280FAA">
              <w:rPr>
                <w:rFonts w:ascii="Book Antiqua" w:hAnsi="Book Antiqua" w:cs="Times New Roman" w:hint="eastAsia"/>
                <w:bCs/>
              </w:rPr>
              <w:t>Vertullo</w:t>
            </w:r>
            <w:proofErr w:type="spellEnd"/>
          </w:p>
        </w:tc>
        <w:tc>
          <w:tcPr>
            <w:tcW w:w="3744" w:type="dxa"/>
            <w:noWrap/>
            <w:hideMark/>
          </w:tcPr>
          <w:p w14:paraId="67569F62"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00DB4655" w14:textId="77777777" w:rsidTr="00280FAA">
        <w:trPr>
          <w:trHeight w:val="285"/>
        </w:trPr>
        <w:tc>
          <w:tcPr>
            <w:tcW w:w="819" w:type="dxa"/>
            <w:noWrap/>
            <w:hideMark/>
          </w:tcPr>
          <w:p w14:paraId="47523DBE"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65</w:t>
            </w:r>
          </w:p>
        </w:tc>
        <w:tc>
          <w:tcPr>
            <w:tcW w:w="1600" w:type="dxa"/>
            <w:noWrap/>
            <w:hideMark/>
          </w:tcPr>
          <w:p w14:paraId="39176F5A"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drhalbrecht</w:t>
            </w:r>
            <w:proofErr w:type="spellEnd"/>
          </w:p>
        </w:tc>
        <w:tc>
          <w:tcPr>
            <w:tcW w:w="2626" w:type="dxa"/>
            <w:noWrap/>
            <w:hideMark/>
          </w:tcPr>
          <w:p w14:paraId="5317A005"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Jeffrey </w:t>
            </w:r>
            <w:proofErr w:type="spellStart"/>
            <w:r w:rsidRPr="00280FAA">
              <w:rPr>
                <w:rFonts w:ascii="Book Antiqua" w:hAnsi="Book Antiqua" w:cs="Times New Roman" w:hint="eastAsia"/>
                <w:bCs/>
              </w:rPr>
              <w:t>Halbrecht</w:t>
            </w:r>
            <w:proofErr w:type="spellEnd"/>
          </w:p>
        </w:tc>
        <w:tc>
          <w:tcPr>
            <w:tcW w:w="3744" w:type="dxa"/>
            <w:noWrap/>
            <w:hideMark/>
          </w:tcPr>
          <w:p w14:paraId="4C62AEDE"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474A2671" w14:textId="77777777" w:rsidTr="00280FAA">
        <w:trPr>
          <w:trHeight w:val="285"/>
        </w:trPr>
        <w:tc>
          <w:tcPr>
            <w:tcW w:w="819" w:type="dxa"/>
            <w:noWrap/>
            <w:hideMark/>
          </w:tcPr>
          <w:p w14:paraId="7725C986"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66</w:t>
            </w:r>
          </w:p>
        </w:tc>
        <w:tc>
          <w:tcPr>
            <w:tcW w:w="1600" w:type="dxa"/>
            <w:noWrap/>
            <w:hideMark/>
          </w:tcPr>
          <w:p w14:paraId="7FB0FEAE"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mikereiman</w:t>
            </w:r>
            <w:proofErr w:type="spellEnd"/>
          </w:p>
        </w:tc>
        <w:tc>
          <w:tcPr>
            <w:tcW w:w="2626" w:type="dxa"/>
            <w:noWrap/>
            <w:hideMark/>
          </w:tcPr>
          <w:p w14:paraId="44275F42"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Mike Reiman</w:t>
            </w:r>
          </w:p>
        </w:tc>
        <w:tc>
          <w:tcPr>
            <w:tcW w:w="3744" w:type="dxa"/>
            <w:noWrap/>
            <w:hideMark/>
          </w:tcPr>
          <w:p w14:paraId="357E3F2B"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Physical Therapy</w:t>
            </w:r>
          </w:p>
        </w:tc>
      </w:tr>
      <w:tr w:rsidR="00280FAA" w:rsidRPr="00280FAA" w14:paraId="2210218F" w14:textId="77777777" w:rsidTr="00280FAA">
        <w:trPr>
          <w:trHeight w:val="285"/>
        </w:trPr>
        <w:tc>
          <w:tcPr>
            <w:tcW w:w="819" w:type="dxa"/>
            <w:noWrap/>
            <w:hideMark/>
          </w:tcPr>
          <w:p w14:paraId="02B1A462"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67</w:t>
            </w:r>
          </w:p>
        </w:tc>
        <w:tc>
          <w:tcPr>
            <w:tcW w:w="1600" w:type="dxa"/>
            <w:noWrap/>
            <w:hideMark/>
          </w:tcPr>
          <w:p w14:paraId="73FBE338"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glenndcohenmd</w:t>
            </w:r>
            <w:proofErr w:type="spellEnd"/>
          </w:p>
        </w:tc>
        <w:tc>
          <w:tcPr>
            <w:tcW w:w="2626" w:type="dxa"/>
            <w:noWrap/>
            <w:hideMark/>
          </w:tcPr>
          <w:p w14:paraId="2148CE37"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Glenn D. Cohen</w:t>
            </w:r>
          </w:p>
        </w:tc>
        <w:tc>
          <w:tcPr>
            <w:tcW w:w="3744" w:type="dxa"/>
            <w:noWrap/>
            <w:hideMark/>
          </w:tcPr>
          <w:p w14:paraId="011BC98F"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2EC5792D" w14:textId="77777777" w:rsidTr="00280FAA">
        <w:trPr>
          <w:trHeight w:val="285"/>
        </w:trPr>
        <w:tc>
          <w:tcPr>
            <w:tcW w:w="819" w:type="dxa"/>
            <w:noWrap/>
            <w:hideMark/>
          </w:tcPr>
          <w:p w14:paraId="5FE41DAD"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68</w:t>
            </w:r>
          </w:p>
        </w:tc>
        <w:tc>
          <w:tcPr>
            <w:tcW w:w="1600" w:type="dxa"/>
            <w:noWrap/>
            <w:hideMark/>
          </w:tcPr>
          <w:p w14:paraId="4D535A10"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drpaci</w:t>
            </w:r>
            <w:proofErr w:type="spellEnd"/>
          </w:p>
        </w:tc>
        <w:tc>
          <w:tcPr>
            <w:tcW w:w="2626" w:type="dxa"/>
            <w:noWrap/>
            <w:hideMark/>
          </w:tcPr>
          <w:p w14:paraId="11B302AA"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James </w:t>
            </w:r>
            <w:proofErr w:type="spellStart"/>
            <w:r w:rsidRPr="00280FAA">
              <w:rPr>
                <w:rFonts w:ascii="Book Antiqua" w:hAnsi="Book Antiqua" w:cs="Times New Roman" w:hint="eastAsia"/>
                <w:bCs/>
              </w:rPr>
              <w:t>Paci</w:t>
            </w:r>
            <w:proofErr w:type="spellEnd"/>
          </w:p>
        </w:tc>
        <w:tc>
          <w:tcPr>
            <w:tcW w:w="3744" w:type="dxa"/>
            <w:noWrap/>
            <w:hideMark/>
          </w:tcPr>
          <w:p w14:paraId="1B79E7FC"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2796DEA7" w14:textId="77777777" w:rsidTr="00280FAA">
        <w:trPr>
          <w:trHeight w:val="285"/>
        </w:trPr>
        <w:tc>
          <w:tcPr>
            <w:tcW w:w="819" w:type="dxa"/>
            <w:noWrap/>
            <w:hideMark/>
          </w:tcPr>
          <w:p w14:paraId="68C689E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69</w:t>
            </w:r>
          </w:p>
        </w:tc>
        <w:tc>
          <w:tcPr>
            <w:tcW w:w="1600" w:type="dxa"/>
            <w:noWrap/>
            <w:hideMark/>
          </w:tcPr>
          <w:p w14:paraId="23A4C1CD"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drjosephkim</w:t>
            </w:r>
            <w:proofErr w:type="spellEnd"/>
          </w:p>
        </w:tc>
        <w:tc>
          <w:tcPr>
            <w:tcW w:w="2626" w:type="dxa"/>
            <w:noWrap/>
            <w:hideMark/>
          </w:tcPr>
          <w:p w14:paraId="02ABA460"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Joseph Kim</w:t>
            </w:r>
          </w:p>
        </w:tc>
        <w:tc>
          <w:tcPr>
            <w:tcW w:w="3744" w:type="dxa"/>
            <w:noWrap/>
            <w:hideMark/>
          </w:tcPr>
          <w:p w14:paraId="0DCDB49F"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President, Q Synthesis</w:t>
            </w:r>
          </w:p>
        </w:tc>
      </w:tr>
      <w:tr w:rsidR="00280FAA" w:rsidRPr="00280FAA" w14:paraId="2910E67B" w14:textId="77777777" w:rsidTr="00280FAA">
        <w:trPr>
          <w:trHeight w:val="285"/>
        </w:trPr>
        <w:tc>
          <w:tcPr>
            <w:tcW w:w="819" w:type="dxa"/>
            <w:noWrap/>
            <w:hideMark/>
          </w:tcPr>
          <w:p w14:paraId="61E8818F"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70</w:t>
            </w:r>
          </w:p>
        </w:tc>
        <w:tc>
          <w:tcPr>
            <w:tcW w:w="1600" w:type="dxa"/>
            <w:noWrap/>
            <w:hideMark/>
          </w:tcPr>
          <w:p w14:paraId="2FBF436F"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drpeachy</w:t>
            </w:r>
            <w:proofErr w:type="spellEnd"/>
          </w:p>
        </w:tc>
        <w:tc>
          <w:tcPr>
            <w:tcW w:w="2626" w:type="dxa"/>
            <w:noWrap/>
            <w:hideMark/>
          </w:tcPr>
          <w:p w14:paraId="578AD629"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Chris Peach</w:t>
            </w:r>
          </w:p>
        </w:tc>
        <w:tc>
          <w:tcPr>
            <w:tcW w:w="3744" w:type="dxa"/>
            <w:noWrap/>
            <w:hideMark/>
          </w:tcPr>
          <w:p w14:paraId="0446BEC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68F07AC6" w14:textId="77777777" w:rsidTr="00280FAA">
        <w:trPr>
          <w:trHeight w:val="285"/>
        </w:trPr>
        <w:tc>
          <w:tcPr>
            <w:tcW w:w="819" w:type="dxa"/>
            <w:noWrap/>
            <w:hideMark/>
          </w:tcPr>
          <w:p w14:paraId="0866B389"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71</w:t>
            </w:r>
          </w:p>
        </w:tc>
        <w:tc>
          <w:tcPr>
            <w:tcW w:w="1600" w:type="dxa"/>
            <w:noWrap/>
            <w:hideMark/>
          </w:tcPr>
          <w:p w14:paraId="670240BF"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str8bonesjim</w:t>
            </w:r>
          </w:p>
        </w:tc>
        <w:tc>
          <w:tcPr>
            <w:tcW w:w="2626" w:type="dxa"/>
            <w:noWrap/>
            <w:hideMark/>
          </w:tcPr>
          <w:p w14:paraId="5C7ABF25"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Jim </w:t>
            </w:r>
            <w:proofErr w:type="spellStart"/>
            <w:r w:rsidRPr="00280FAA">
              <w:rPr>
                <w:rFonts w:ascii="Book Antiqua" w:hAnsi="Book Antiqua" w:cs="Times New Roman" w:hint="eastAsia"/>
                <w:bCs/>
              </w:rPr>
              <w:t>Ficke</w:t>
            </w:r>
            <w:proofErr w:type="spellEnd"/>
          </w:p>
        </w:tc>
        <w:tc>
          <w:tcPr>
            <w:tcW w:w="3744" w:type="dxa"/>
            <w:noWrap/>
            <w:hideMark/>
          </w:tcPr>
          <w:p w14:paraId="6C03CD86"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3C8D75DF" w14:textId="77777777" w:rsidTr="00280FAA">
        <w:trPr>
          <w:trHeight w:val="285"/>
        </w:trPr>
        <w:tc>
          <w:tcPr>
            <w:tcW w:w="819" w:type="dxa"/>
            <w:noWrap/>
            <w:hideMark/>
          </w:tcPr>
          <w:p w14:paraId="6CA2E9C0"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72</w:t>
            </w:r>
          </w:p>
        </w:tc>
        <w:tc>
          <w:tcPr>
            <w:tcW w:w="1600" w:type="dxa"/>
            <w:noWrap/>
            <w:hideMark/>
          </w:tcPr>
          <w:p w14:paraId="40EE533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herschmd</w:t>
            </w:r>
            <w:proofErr w:type="spellEnd"/>
          </w:p>
        </w:tc>
        <w:tc>
          <w:tcPr>
            <w:tcW w:w="2626" w:type="dxa"/>
            <w:noWrap/>
            <w:hideMark/>
          </w:tcPr>
          <w:p w14:paraId="11FAAD76"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Jonathan Hersch</w:t>
            </w:r>
          </w:p>
        </w:tc>
        <w:tc>
          <w:tcPr>
            <w:tcW w:w="3744" w:type="dxa"/>
            <w:noWrap/>
            <w:hideMark/>
          </w:tcPr>
          <w:p w14:paraId="58DD4ADA"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1424B3D1" w14:textId="77777777" w:rsidTr="00280FAA">
        <w:trPr>
          <w:trHeight w:val="285"/>
        </w:trPr>
        <w:tc>
          <w:tcPr>
            <w:tcW w:w="819" w:type="dxa"/>
            <w:noWrap/>
            <w:hideMark/>
          </w:tcPr>
          <w:p w14:paraId="19EFBC56"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73</w:t>
            </w:r>
          </w:p>
        </w:tc>
        <w:tc>
          <w:tcPr>
            <w:tcW w:w="1600" w:type="dxa"/>
            <w:noWrap/>
            <w:hideMark/>
          </w:tcPr>
          <w:p w14:paraId="1D18FE4B"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kevinfarmermd</w:t>
            </w:r>
            <w:proofErr w:type="spellEnd"/>
          </w:p>
        </w:tc>
        <w:tc>
          <w:tcPr>
            <w:tcW w:w="2626" w:type="dxa"/>
            <w:noWrap/>
            <w:hideMark/>
          </w:tcPr>
          <w:p w14:paraId="62E04EEC"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Kevin W. Farmer</w:t>
            </w:r>
          </w:p>
        </w:tc>
        <w:tc>
          <w:tcPr>
            <w:tcW w:w="3744" w:type="dxa"/>
            <w:noWrap/>
            <w:hideMark/>
          </w:tcPr>
          <w:p w14:paraId="52409F1B"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5981CF9D" w14:textId="77777777" w:rsidTr="00280FAA">
        <w:trPr>
          <w:trHeight w:val="285"/>
        </w:trPr>
        <w:tc>
          <w:tcPr>
            <w:tcW w:w="819" w:type="dxa"/>
            <w:noWrap/>
            <w:hideMark/>
          </w:tcPr>
          <w:p w14:paraId="5F1306B5"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74</w:t>
            </w:r>
          </w:p>
        </w:tc>
        <w:tc>
          <w:tcPr>
            <w:tcW w:w="1600" w:type="dxa"/>
            <w:noWrap/>
            <w:hideMark/>
          </w:tcPr>
          <w:p w14:paraId="77F526EA"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jocktodoc</w:t>
            </w:r>
            <w:proofErr w:type="spellEnd"/>
          </w:p>
        </w:tc>
        <w:tc>
          <w:tcPr>
            <w:tcW w:w="2626" w:type="dxa"/>
            <w:noWrap/>
            <w:hideMark/>
          </w:tcPr>
          <w:p w14:paraId="12E2E50F"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Mark </w:t>
            </w:r>
            <w:proofErr w:type="spellStart"/>
            <w:r w:rsidRPr="00280FAA">
              <w:rPr>
                <w:rFonts w:ascii="Book Antiqua" w:hAnsi="Book Antiqua" w:cs="Times New Roman" w:hint="eastAsia"/>
                <w:bCs/>
              </w:rPr>
              <w:t>Adickes</w:t>
            </w:r>
            <w:proofErr w:type="spellEnd"/>
          </w:p>
        </w:tc>
        <w:tc>
          <w:tcPr>
            <w:tcW w:w="3744" w:type="dxa"/>
            <w:noWrap/>
            <w:hideMark/>
          </w:tcPr>
          <w:p w14:paraId="257A2247"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044C76F1" w14:textId="77777777" w:rsidTr="00280FAA">
        <w:trPr>
          <w:trHeight w:val="285"/>
        </w:trPr>
        <w:tc>
          <w:tcPr>
            <w:tcW w:w="819" w:type="dxa"/>
            <w:noWrap/>
            <w:hideMark/>
          </w:tcPr>
          <w:p w14:paraId="6406A15C"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75</w:t>
            </w:r>
          </w:p>
        </w:tc>
        <w:tc>
          <w:tcPr>
            <w:tcW w:w="1600" w:type="dxa"/>
            <w:noWrap/>
            <w:hideMark/>
          </w:tcPr>
          <w:p w14:paraId="6D6932C4"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orthopodreg</w:t>
            </w:r>
            <w:proofErr w:type="spellEnd"/>
          </w:p>
        </w:tc>
        <w:tc>
          <w:tcPr>
            <w:tcW w:w="2626" w:type="dxa"/>
            <w:noWrap/>
            <w:hideMark/>
          </w:tcPr>
          <w:p w14:paraId="77CD7C11"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Simon Fleming</w:t>
            </w:r>
          </w:p>
        </w:tc>
        <w:tc>
          <w:tcPr>
            <w:tcW w:w="3744" w:type="dxa"/>
            <w:noWrap/>
            <w:hideMark/>
          </w:tcPr>
          <w:p w14:paraId="211D838D"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09C851B0" w14:textId="77777777" w:rsidTr="00280FAA">
        <w:trPr>
          <w:trHeight w:val="285"/>
        </w:trPr>
        <w:tc>
          <w:tcPr>
            <w:tcW w:w="819" w:type="dxa"/>
            <w:noWrap/>
            <w:hideMark/>
          </w:tcPr>
          <w:p w14:paraId="047BB04E"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76</w:t>
            </w:r>
          </w:p>
        </w:tc>
        <w:tc>
          <w:tcPr>
            <w:tcW w:w="1600" w:type="dxa"/>
            <w:noWrap/>
            <w:hideMark/>
          </w:tcPr>
          <w:p w14:paraId="18274F05"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drhanyelrashidy</w:t>
            </w:r>
            <w:proofErr w:type="spellEnd"/>
          </w:p>
        </w:tc>
        <w:tc>
          <w:tcPr>
            <w:tcW w:w="2626" w:type="dxa"/>
            <w:noWrap/>
            <w:hideMark/>
          </w:tcPr>
          <w:p w14:paraId="370F2C8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Hany </w:t>
            </w:r>
            <w:proofErr w:type="spellStart"/>
            <w:r w:rsidRPr="00280FAA">
              <w:rPr>
                <w:rFonts w:ascii="Book Antiqua" w:hAnsi="Book Antiqua" w:cs="Times New Roman" w:hint="eastAsia"/>
                <w:bCs/>
              </w:rPr>
              <w:t>Elrashidy</w:t>
            </w:r>
            <w:proofErr w:type="spellEnd"/>
          </w:p>
        </w:tc>
        <w:tc>
          <w:tcPr>
            <w:tcW w:w="3744" w:type="dxa"/>
            <w:noWrap/>
            <w:hideMark/>
          </w:tcPr>
          <w:p w14:paraId="5C2B722F"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0994872E" w14:textId="77777777" w:rsidTr="00280FAA">
        <w:trPr>
          <w:trHeight w:val="285"/>
        </w:trPr>
        <w:tc>
          <w:tcPr>
            <w:tcW w:w="819" w:type="dxa"/>
            <w:noWrap/>
            <w:hideMark/>
          </w:tcPr>
          <w:p w14:paraId="64F293E5"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77</w:t>
            </w:r>
          </w:p>
        </w:tc>
        <w:tc>
          <w:tcPr>
            <w:tcW w:w="1600" w:type="dxa"/>
            <w:noWrap/>
            <w:hideMark/>
          </w:tcPr>
          <w:p w14:paraId="4920928E"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saraedwardsmd</w:t>
            </w:r>
            <w:proofErr w:type="spellEnd"/>
          </w:p>
        </w:tc>
        <w:tc>
          <w:tcPr>
            <w:tcW w:w="2626" w:type="dxa"/>
            <w:noWrap/>
            <w:hideMark/>
          </w:tcPr>
          <w:p w14:paraId="01A32DAD"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Sara Edwards</w:t>
            </w:r>
          </w:p>
        </w:tc>
        <w:tc>
          <w:tcPr>
            <w:tcW w:w="3744" w:type="dxa"/>
            <w:noWrap/>
            <w:hideMark/>
          </w:tcPr>
          <w:p w14:paraId="6C1C026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51720A3C" w14:textId="77777777" w:rsidTr="00280FAA">
        <w:trPr>
          <w:trHeight w:val="285"/>
        </w:trPr>
        <w:tc>
          <w:tcPr>
            <w:tcW w:w="819" w:type="dxa"/>
            <w:noWrap/>
            <w:hideMark/>
          </w:tcPr>
          <w:p w14:paraId="2212AE6E"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78</w:t>
            </w:r>
          </w:p>
        </w:tc>
        <w:tc>
          <w:tcPr>
            <w:tcW w:w="1600" w:type="dxa"/>
            <w:noWrap/>
            <w:hideMark/>
          </w:tcPr>
          <w:p w14:paraId="41BA66B6"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orthobiohealing</w:t>
            </w:r>
            <w:proofErr w:type="spellEnd"/>
          </w:p>
        </w:tc>
        <w:tc>
          <w:tcPr>
            <w:tcW w:w="2626" w:type="dxa"/>
            <w:noWrap/>
            <w:hideMark/>
          </w:tcPr>
          <w:p w14:paraId="2703292A"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William D Murrell</w:t>
            </w:r>
          </w:p>
        </w:tc>
        <w:tc>
          <w:tcPr>
            <w:tcW w:w="3744" w:type="dxa"/>
            <w:noWrap/>
            <w:hideMark/>
          </w:tcPr>
          <w:p w14:paraId="3F4EE9F4"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7BF6526C" w14:textId="77777777" w:rsidTr="00280FAA">
        <w:trPr>
          <w:trHeight w:val="285"/>
        </w:trPr>
        <w:tc>
          <w:tcPr>
            <w:tcW w:w="819" w:type="dxa"/>
            <w:noWrap/>
            <w:hideMark/>
          </w:tcPr>
          <w:p w14:paraId="1EFF7C69"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lastRenderedPageBreak/>
              <w:t>79</w:t>
            </w:r>
          </w:p>
        </w:tc>
        <w:tc>
          <w:tcPr>
            <w:tcW w:w="1600" w:type="dxa"/>
            <w:noWrap/>
            <w:hideMark/>
          </w:tcPr>
          <w:p w14:paraId="4A548F1A"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drbadia</w:t>
            </w:r>
            <w:proofErr w:type="spellEnd"/>
          </w:p>
        </w:tc>
        <w:tc>
          <w:tcPr>
            <w:tcW w:w="2626" w:type="dxa"/>
            <w:noWrap/>
            <w:hideMark/>
          </w:tcPr>
          <w:p w14:paraId="2902B2D0"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Alejandro </w:t>
            </w:r>
            <w:proofErr w:type="spellStart"/>
            <w:r w:rsidRPr="00280FAA">
              <w:rPr>
                <w:rFonts w:ascii="Book Antiqua" w:hAnsi="Book Antiqua" w:cs="Times New Roman" w:hint="eastAsia"/>
                <w:bCs/>
              </w:rPr>
              <w:t>Badia</w:t>
            </w:r>
            <w:proofErr w:type="spellEnd"/>
          </w:p>
        </w:tc>
        <w:tc>
          <w:tcPr>
            <w:tcW w:w="3744" w:type="dxa"/>
            <w:noWrap/>
            <w:hideMark/>
          </w:tcPr>
          <w:p w14:paraId="67928B49"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72675F0F" w14:textId="77777777" w:rsidTr="00280FAA">
        <w:trPr>
          <w:trHeight w:val="285"/>
        </w:trPr>
        <w:tc>
          <w:tcPr>
            <w:tcW w:w="819" w:type="dxa"/>
            <w:noWrap/>
            <w:hideMark/>
          </w:tcPr>
          <w:p w14:paraId="33C4F072"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80</w:t>
            </w:r>
          </w:p>
        </w:tc>
        <w:tc>
          <w:tcPr>
            <w:tcW w:w="1600" w:type="dxa"/>
            <w:noWrap/>
            <w:hideMark/>
          </w:tcPr>
          <w:p w14:paraId="25491EF5"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trentwilsonmd</w:t>
            </w:r>
            <w:proofErr w:type="spellEnd"/>
          </w:p>
        </w:tc>
        <w:tc>
          <w:tcPr>
            <w:tcW w:w="2626" w:type="dxa"/>
            <w:noWrap/>
            <w:hideMark/>
          </w:tcPr>
          <w:p w14:paraId="013552CE"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Trent Wilson</w:t>
            </w:r>
          </w:p>
        </w:tc>
        <w:tc>
          <w:tcPr>
            <w:tcW w:w="3744" w:type="dxa"/>
            <w:noWrap/>
            <w:hideMark/>
          </w:tcPr>
          <w:p w14:paraId="75B66C58"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720C046F" w14:textId="77777777" w:rsidTr="00280FAA">
        <w:trPr>
          <w:trHeight w:val="285"/>
        </w:trPr>
        <w:tc>
          <w:tcPr>
            <w:tcW w:w="819" w:type="dxa"/>
            <w:noWrap/>
            <w:hideMark/>
          </w:tcPr>
          <w:p w14:paraId="02B6A7D5"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81</w:t>
            </w:r>
          </w:p>
        </w:tc>
        <w:tc>
          <w:tcPr>
            <w:tcW w:w="1600" w:type="dxa"/>
            <w:noWrap/>
            <w:hideMark/>
          </w:tcPr>
          <w:p w14:paraId="345140B7"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angryorthopod</w:t>
            </w:r>
            <w:proofErr w:type="spellEnd"/>
          </w:p>
        </w:tc>
        <w:tc>
          <w:tcPr>
            <w:tcW w:w="2626" w:type="dxa"/>
            <w:noWrap/>
            <w:hideMark/>
          </w:tcPr>
          <w:p w14:paraId="2C2C780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angryorthopod</w:t>
            </w:r>
            <w:proofErr w:type="spellEnd"/>
          </w:p>
        </w:tc>
        <w:tc>
          <w:tcPr>
            <w:tcW w:w="3744" w:type="dxa"/>
            <w:noWrap/>
            <w:hideMark/>
          </w:tcPr>
          <w:p w14:paraId="4104D92A"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1B3AEB3E" w14:textId="77777777" w:rsidTr="00280FAA">
        <w:trPr>
          <w:trHeight w:val="285"/>
        </w:trPr>
        <w:tc>
          <w:tcPr>
            <w:tcW w:w="819" w:type="dxa"/>
            <w:noWrap/>
            <w:hideMark/>
          </w:tcPr>
          <w:p w14:paraId="521310E8"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82</w:t>
            </w:r>
          </w:p>
        </w:tc>
        <w:tc>
          <w:tcPr>
            <w:tcW w:w="1600" w:type="dxa"/>
            <w:noWrap/>
            <w:hideMark/>
          </w:tcPr>
          <w:p w14:paraId="407C746A"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sportzdoc</w:t>
            </w:r>
            <w:proofErr w:type="spellEnd"/>
          </w:p>
        </w:tc>
        <w:tc>
          <w:tcPr>
            <w:tcW w:w="2626" w:type="dxa"/>
            <w:noWrap/>
            <w:hideMark/>
          </w:tcPr>
          <w:p w14:paraId="018AE21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Brian Shannon</w:t>
            </w:r>
          </w:p>
        </w:tc>
        <w:tc>
          <w:tcPr>
            <w:tcW w:w="3744" w:type="dxa"/>
            <w:noWrap/>
            <w:hideMark/>
          </w:tcPr>
          <w:p w14:paraId="480FA507"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779F0C22" w14:textId="77777777" w:rsidTr="00280FAA">
        <w:trPr>
          <w:trHeight w:val="285"/>
        </w:trPr>
        <w:tc>
          <w:tcPr>
            <w:tcW w:w="819" w:type="dxa"/>
            <w:noWrap/>
            <w:hideMark/>
          </w:tcPr>
          <w:p w14:paraId="3E5F6577"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83</w:t>
            </w:r>
          </w:p>
        </w:tc>
        <w:tc>
          <w:tcPr>
            <w:tcW w:w="1600" w:type="dxa"/>
            <w:noWrap/>
            <w:hideMark/>
          </w:tcPr>
          <w:p w14:paraId="6CC46C0E"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drjordanmetzl</w:t>
            </w:r>
            <w:proofErr w:type="spellEnd"/>
          </w:p>
        </w:tc>
        <w:tc>
          <w:tcPr>
            <w:tcW w:w="2626" w:type="dxa"/>
            <w:noWrap/>
            <w:hideMark/>
          </w:tcPr>
          <w:p w14:paraId="46724F85"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Jordan D. </w:t>
            </w:r>
            <w:proofErr w:type="spellStart"/>
            <w:r w:rsidRPr="00280FAA">
              <w:rPr>
                <w:rFonts w:ascii="Book Antiqua" w:hAnsi="Book Antiqua" w:cs="Times New Roman" w:hint="eastAsia"/>
                <w:bCs/>
              </w:rPr>
              <w:t>Metzl</w:t>
            </w:r>
            <w:proofErr w:type="spellEnd"/>
          </w:p>
        </w:tc>
        <w:tc>
          <w:tcPr>
            <w:tcW w:w="3744" w:type="dxa"/>
            <w:noWrap/>
            <w:hideMark/>
          </w:tcPr>
          <w:p w14:paraId="2A6173AA"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Pediatric Sports Medicine</w:t>
            </w:r>
          </w:p>
        </w:tc>
      </w:tr>
      <w:tr w:rsidR="00280FAA" w:rsidRPr="00280FAA" w14:paraId="4E61CFE9" w14:textId="77777777" w:rsidTr="00280FAA">
        <w:trPr>
          <w:trHeight w:val="285"/>
        </w:trPr>
        <w:tc>
          <w:tcPr>
            <w:tcW w:w="819" w:type="dxa"/>
            <w:noWrap/>
            <w:hideMark/>
          </w:tcPr>
          <w:p w14:paraId="2BA16A37"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84</w:t>
            </w:r>
          </w:p>
        </w:tc>
        <w:tc>
          <w:tcPr>
            <w:tcW w:w="1600" w:type="dxa"/>
            <w:noWrap/>
            <w:hideMark/>
          </w:tcPr>
          <w:p w14:paraId="6A748F2D"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drmartinsalgado</w:t>
            </w:r>
            <w:proofErr w:type="spellEnd"/>
          </w:p>
        </w:tc>
        <w:tc>
          <w:tcPr>
            <w:tcW w:w="2626" w:type="dxa"/>
            <w:noWrap/>
            <w:hideMark/>
          </w:tcPr>
          <w:p w14:paraId="14A5B154"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Martin Salgado</w:t>
            </w:r>
          </w:p>
        </w:tc>
        <w:tc>
          <w:tcPr>
            <w:tcW w:w="3744" w:type="dxa"/>
            <w:noWrap/>
            <w:hideMark/>
          </w:tcPr>
          <w:p w14:paraId="3390A049"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27A33A34" w14:textId="77777777" w:rsidTr="00280FAA">
        <w:trPr>
          <w:trHeight w:val="285"/>
        </w:trPr>
        <w:tc>
          <w:tcPr>
            <w:tcW w:w="819" w:type="dxa"/>
            <w:noWrap/>
            <w:hideMark/>
          </w:tcPr>
          <w:p w14:paraId="1971EAC0"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85</w:t>
            </w:r>
          </w:p>
        </w:tc>
        <w:tc>
          <w:tcPr>
            <w:tcW w:w="1600" w:type="dxa"/>
            <w:noWrap/>
            <w:hideMark/>
          </w:tcPr>
          <w:p w14:paraId="424777B4"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nickferran</w:t>
            </w:r>
            <w:proofErr w:type="spellEnd"/>
          </w:p>
        </w:tc>
        <w:tc>
          <w:tcPr>
            <w:tcW w:w="2626" w:type="dxa"/>
            <w:noWrap/>
            <w:hideMark/>
          </w:tcPr>
          <w:p w14:paraId="4AC817D2"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Nick </w:t>
            </w:r>
            <w:proofErr w:type="spellStart"/>
            <w:r w:rsidRPr="00280FAA">
              <w:rPr>
                <w:rFonts w:ascii="Book Antiqua" w:hAnsi="Book Antiqua" w:cs="Times New Roman" w:hint="eastAsia"/>
                <w:bCs/>
              </w:rPr>
              <w:t>Ferran</w:t>
            </w:r>
            <w:proofErr w:type="spellEnd"/>
          </w:p>
        </w:tc>
        <w:tc>
          <w:tcPr>
            <w:tcW w:w="3744" w:type="dxa"/>
            <w:noWrap/>
            <w:hideMark/>
          </w:tcPr>
          <w:p w14:paraId="7946AE8C"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57B4DAC5" w14:textId="77777777" w:rsidTr="00280FAA">
        <w:trPr>
          <w:trHeight w:val="285"/>
        </w:trPr>
        <w:tc>
          <w:tcPr>
            <w:tcW w:w="819" w:type="dxa"/>
            <w:noWrap/>
            <w:hideMark/>
          </w:tcPr>
          <w:p w14:paraId="3BFCB4C8"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86</w:t>
            </w:r>
          </w:p>
        </w:tc>
        <w:tc>
          <w:tcPr>
            <w:tcW w:w="1600" w:type="dxa"/>
            <w:noWrap/>
            <w:hideMark/>
          </w:tcPr>
          <w:p w14:paraId="68B038F7"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kthorborg</w:t>
            </w:r>
            <w:proofErr w:type="spellEnd"/>
          </w:p>
        </w:tc>
        <w:tc>
          <w:tcPr>
            <w:tcW w:w="2626" w:type="dxa"/>
            <w:noWrap/>
            <w:hideMark/>
          </w:tcPr>
          <w:p w14:paraId="4B86538A"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Kristian </w:t>
            </w:r>
            <w:proofErr w:type="spellStart"/>
            <w:r w:rsidRPr="00280FAA">
              <w:rPr>
                <w:rFonts w:ascii="Book Antiqua" w:hAnsi="Book Antiqua" w:cs="Times New Roman" w:hint="eastAsia"/>
                <w:bCs/>
              </w:rPr>
              <w:t>Thorborg</w:t>
            </w:r>
            <w:proofErr w:type="spellEnd"/>
          </w:p>
        </w:tc>
        <w:tc>
          <w:tcPr>
            <w:tcW w:w="3744" w:type="dxa"/>
            <w:noWrap/>
            <w:hideMark/>
          </w:tcPr>
          <w:p w14:paraId="7B3FBFFA"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Physical Therapy</w:t>
            </w:r>
          </w:p>
        </w:tc>
      </w:tr>
      <w:tr w:rsidR="00280FAA" w:rsidRPr="00280FAA" w14:paraId="7099A8FD" w14:textId="77777777" w:rsidTr="00280FAA">
        <w:trPr>
          <w:trHeight w:val="285"/>
        </w:trPr>
        <w:tc>
          <w:tcPr>
            <w:tcW w:w="819" w:type="dxa"/>
            <w:noWrap/>
            <w:hideMark/>
          </w:tcPr>
          <w:p w14:paraId="5039A8A2"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87</w:t>
            </w:r>
          </w:p>
        </w:tc>
        <w:tc>
          <w:tcPr>
            <w:tcW w:w="1600" w:type="dxa"/>
            <w:noWrap/>
            <w:hideMark/>
          </w:tcPr>
          <w:p w14:paraId="4F072C5D"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chrisandersonmd</w:t>
            </w:r>
            <w:proofErr w:type="spellEnd"/>
          </w:p>
        </w:tc>
        <w:tc>
          <w:tcPr>
            <w:tcW w:w="2626" w:type="dxa"/>
            <w:noWrap/>
            <w:hideMark/>
          </w:tcPr>
          <w:p w14:paraId="613DB9A2"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Chris N Anderson</w:t>
            </w:r>
          </w:p>
        </w:tc>
        <w:tc>
          <w:tcPr>
            <w:tcW w:w="3744" w:type="dxa"/>
            <w:noWrap/>
            <w:hideMark/>
          </w:tcPr>
          <w:p w14:paraId="1807717E"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6A31AFE8" w14:textId="77777777" w:rsidTr="00280FAA">
        <w:trPr>
          <w:trHeight w:val="285"/>
        </w:trPr>
        <w:tc>
          <w:tcPr>
            <w:tcW w:w="819" w:type="dxa"/>
            <w:noWrap/>
            <w:hideMark/>
          </w:tcPr>
          <w:p w14:paraId="51F4F748"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88</w:t>
            </w:r>
          </w:p>
        </w:tc>
        <w:tc>
          <w:tcPr>
            <w:tcW w:w="1600" w:type="dxa"/>
            <w:noWrap/>
            <w:hideMark/>
          </w:tcPr>
          <w:p w14:paraId="3DBF6B49"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jsanchezsotelo</w:t>
            </w:r>
            <w:proofErr w:type="spellEnd"/>
          </w:p>
        </w:tc>
        <w:tc>
          <w:tcPr>
            <w:tcW w:w="2626" w:type="dxa"/>
            <w:noWrap/>
            <w:hideMark/>
          </w:tcPr>
          <w:p w14:paraId="73839919"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Joaquin Sanchez-Sotelo</w:t>
            </w:r>
          </w:p>
        </w:tc>
        <w:tc>
          <w:tcPr>
            <w:tcW w:w="3744" w:type="dxa"/>
            <w:noWrap/>
            <w:hideMark/>
          </w:tcPr>
          <w:p w14:paraId="1A953C29"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071D248D" w14:textId="77777777" w:rsidTr="00280FAA">
        <w:trPr>
          <w:trHeight w:val="285"/>
        </w:trPr>
        <w:tc>
          <w:tcPr>
            <w:tcW w:w="819" w:type="dxa"/>
            <w:noWrap/>
            <w:hideMark/>
          </w:tcPr>
          <w:p w14:paraId="0F364E45"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89</w:t>
            </w:r>
          </w:p>
        </w:tc>
        <w:tc>
          <w:tcPr>
            <w:tcW w:w="1600" w:type="dxa"/>
            <w:noWrap/>
            <w:hideMark/>
          </w:tcPr>
          <w:p w14:paraId="316571A1"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mykneedoc</w:t>
            </w:r>
            <w:proofErr w:type="spellEnd"/>
          </w:p>
        </w:tc>
        <w:tc>
          <w:tcPr>
            <w:tcW w:w="2626" w:type="dxa"/>
            <w:noWrap/>
            <w:hideMark/>
          </w:tcPr>
          <w:p w14:paraId="1BC4E8AF"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Gareth Stables</w:t>
            </w:r>
          </w:p>
        </w:tc>
        <w:tc>
          <w:tcPr>
            <w:tcW w:w="3744" w:type="dxa"/>
            <w:noWrap/>
            <w:hideMark/>
          </w:tcPr>
          <w:p w14:paraId="6C1F4814"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20544D9F" w14:textId="77777777" w:rsidTr="00280FAA">
        <w:trPr>
          <w:trHeight w:val="285"/>
        </w:trPr>
        <w:tc>
          <w:tcPr>
            <w:tcW w:w="819" w:type="dxa"/>
            <w:noWrap/>
            <w:hideMark/>
          </w:tcPr>
          <w:p w14:paraId="040FDD50"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90</w:t>
            </w:r>
          </w:p>
        </w:tc>
        <w:tc>
          <w:tcPr>
            <w:tcW w:w="1600" w:type="dxa"/>
            <w:noWrap/>
            <w:hideMark/>
          </w:tcPr>
          <w:p w14:paraId="6FAA005B"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the_ompt</w:t>
            </w:r>
            <w:proofErr w:type="spellEnd"/>
          </w:p>
        </w:tc>
        <w:tc>
          <w:tcPr>
            <w:tcW w:w="2626" w:type="dxa"/>
            <w:noWrap/>
            <w:hideMark/>
          </w:tcPr>
          <w:p w14:paraId="67DC8909"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Erson</w:t>
            </w:r>
            <w:proofErr w:type="spellEnd"/>
            <w:r w:rsidRPr="00280FAA">
              <w:rPr>
                <w:rFonts w:ascii="Book Antiqua" w:hAnsi="Book Antiqua" w:cs="Times New Roman" w:hint="eastAsia"/>
                <w:bCs/>
              </w:rPr>
              <w:t xml:space="preserve"> Religioso</w:t>
            </w:r>
          </w:p>
        </w:tc>
        <w:tc>
          <w:tcPr>
            <w:tcW w:w="3744" w:type="dxa"/>
            <w:noWrap/>
            <w:hideMark/>
          </w:tcPr>
          <w:p w14:paraId="1282005B"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Physical Therapy</w:t>
            </w:r>
          </w:p>
        </w:tc>
      </w:tr>
      <w:tr w:rsidR="00280FAA" w:rsidRPr="00280FAA" w14:paraId="2D9473D8" w14:textId="77777777" w:rsidTr="00280FAA">
        <w:trPr>
          <w:trHeight w:val="285"/>
        </w:trPr>
        <w:tc>
          <w:tcPr>
            <w:tcW w:w="819" w:type="dxa"/>
            <w:noWrap/>
            <w:hideMark/>
          </w:tcPr>
          <w:p w14:paraId="5D3286D4"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91</w:t>
            </w:r>
          </w:p>
        </w:tc>
        <w:tc>
          <w:tcPr>
            <w:tcW w:w="1600" w:type="dxa"/>
            <w:noWrap/>
            <w:hideMark/>
          </w:tcPr>
          <w:p w14:paraId="766B6A7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handwristdr</w:t>
            </w:r>
            <w:proofErr w:type="spellEnd"/>
          </w:p>
        </w:tc>
        <w:tc>
          <w:tcPr>
            <w:tcW w:w="2626" w:type="dxa"/>
            <w:noWrap/>
            <w:hideMark/>
          </w:tcPr>
          <w:p w14:paraId="11DFAC26"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John T. Knight</w:t>
            </w:r>
          </w:p>
        </w:tc>
        <w:tc>
          <w:tcPr>
            <w:tcW w:w="3744" w:type="dxa"/>
            <w:noWrap/>
            <w:hideMark/>
          </w:tcPr>
          <w:p w14:paraId="4CDBF6B6"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3FED3474" w14:textId="77777777" w:rsidTr="00280FAA">
        <w:trPr>
          <w:trHeight w:val="285"/>
        </w:trPr>
        <w:tc>
          <w:tcPr>
            <w:tcW w:w="819" w:type="dxa"/>
            <w:noWrap/>
            <w:hideMark/>
          </w:tcPr>
          <w:p w14:paraId="332CE32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92</w:t>
            </w:r>
          </w:p>
        </w:tc>
        <w:tc>
          <w:tcPr>
            <w:tcW w:w="1600" w:type="dxa"/>
            <w:noWrap/>
            <w:hideMark/>
          </w:tcPr>
          <w:p w14:paraId="5C127BFF"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jenarofv_md</w:t>
            </w:r>
            <w:proofErr w:type="spellEnd"/>
          </w:p>
        </w:tc>
        <w:tc>
          <w:tcPr>
            <w:tcW w:w="2626" w:type="dxa"/>
            <w:noWrap/>
            <w:hideMark/>
          </w:tcPr>
          <w:p w14:paraId="4C2BCE0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Jenaro</w:t>
            </w:r>
            <w:proofErr w:type="spellEnd"/>
            <w:r w:rsidRPr="00280FAA">
              <w:rPr>
                <w:rFonts w:ascii="Book Antiqua" w:hAnsi="Book Antiqua" w:cs="Times New Roman" w:hint="eastAsia"/>
                <w:bCs/>
              </w:rPr>
              <w:t xml:space="preserve"> </w:t>
            </w:r>
            <w:proofErr w:type="spellStart"/>
            <w:r w:rsidRPr="00280FAA">
              <w:rPr>
                <w:rFonts w:ascii="Book Antiqua" w:hAnsi="Book Antiqua" w:cs="Times New Roman" w:hint="eastAsia"/>
                <w:bCs/>
              </w:rPr>
              <w:t>Fdez</w:t>
            </w:r>
            <w:proofErr w:type="spellEnd"/>
            <w:r w:rsidRPr="00280FAA">
              <w:rPr>
                <w:rFonts w:ascii="Book Antiqua" w:hAnsi="Book Antiqua" w:cs="Times New Roman" w:hint="eastAsia"/>
                <w:bCs/>
              </w:rPr>
              <w:t>-Valencia</w:t>
            </w:r>
          </w:p>
        </w:tc>
        <w:tc>
          <w:tcPr>
            <w:tcW w:w="3744" w:type="dxa"/>
            <w:noWrap/>
            <w:hideMark/>
          </w:tcPr>
          <w:p w14:paraId="478B23E7"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427E9392" w14:textId="77777777" w:rsidTr="00280FAA">
        <w:trPr>
          <w:trHeight w:val="285"/>
        </w:trPr>
        <w:tc>
          <w:tcPr>
            <w:tcW w:w="819" w:type="dxa"/>
            <w:noWrap/>
            <w:hideMark/>
          </w:tcPr>
          <w:p w14:paraId="0A02105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93</w:t>
            </w:r>
          </w:p>
        </w:tc>
        <w:tc>
          <w:tcPr>
            <w:tcW w:w="1600" w:type="dxa"/>
            <w:noWrap/>
            <w:hideMark/>
          </w:tcPr>
          <w:p w14:paraId="0C38ECE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hip_arthroscopy</w:t>
            </w:r>
            <w:proofErr w:type="spellEnd"/>
          </w:p>
        </w:tc>
        <w:tc>
          <w:tcPr>
            <w:tcW w:w="2626" w:type="dxa"/>
            <w:noWrap/>
            <w:hideMark/>
          </w:tcPr>
          <w:p w14:paraId="7EE484CC"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Jon Conroy</w:t>
            </w:r>
          </w:p>
        </w:tc>
        <w:tc>
          <w:tcPr>
            <w:tcW w:w="3744" w:type="dxa"/>
            <w:noWrap/>
            <w:hideMark/>
          </w:tcPr>
          <w:p w14:paraId="1FC77920"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15224DC8" w14:textId="77777777" w:rsidTr="00280FAA">
        <w:trPr>
          <w:trHeight w:val="285"/>
        </w:trPr>
        <w:tc>
          <w:tcPr>
            <w:tcW w:w="819" w:type="dxa"/>
            <w:noWrap/>
            <w:hideMark/>
          </w:tcPr>
          <w:p w14:paraId="0CF024CE"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94</w:t>
            </w:r>
          </w:p>
        </w:tc>
        <w:tc>
          <w:tcPr>
            <w:tcW w:w="1600" w:type="dxa"/>
            <w:noWrap/>
            <w:hideMark/>
          </w:tcPr>
          <w:p w14:paraId="73C0A15D"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ricesportsmd</w:t>
            </w:r>
            <w:proofErr w:type="spellEnd"/>
          </w:p>
        </w:tc>
        <w:tc>
          <w:tcPr>
            <w:tcW w:w="2626" w:type="dxa"/>
            <w:noWrap/>
            <w:hideMark/>
          </w:tcPr>
          <w:p w14:paraId="3FFB6545"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Robert Rice</w:t>
            </w:r>
          </w:p>
        </w:tc>
        <w:tc>
          <w:tcPr>
            <w:tcW w:w="3744" w:type="dxa"/>
            <w:noWrap/>
            <w:hideMark/>
          </w:tcPr>
          <w:p w14:paraId="2A68E4E7"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00639E3C" w14:textId="77777777" w:rsidTr="00280FAA">
        <w:trPr>
          <w:trHeight w:val="285"/>
        </w:trPr>
        <w:tc>
          <w:tcPr>
            <w:tcW w:w="819" w:type="dxa"/>
            <w:noWrap/>
            <w:hideMark/>
          </w:tcPr>
          <w:p w14:paraId="600EBFA8"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95</w:t>
            </w:r>
          </w:p>
        </w:tc>
        <w:tc>
          <w:tcPr>
            <w:tcW w:w="1600" w:type="dxa"/>
            <w:noWrap/>
            <w:hideMark/>
          </w:tcPr>
          <w:p w14:paraId="30DB6D3E"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brentmorrismd</w:t>
            </w:r>
            <w:proofErr w:type="spellEnd"/>
          </w:p>
        </w:tc>
        <w:tc>
          <w:tcPr>
            <w:tcW w:w="2626" w:type="dxa"/>
            <w:noWrap/>
            <w:hideMark/>
          </w:tcPr>
          <w:p w14:paraId="6CFABBDD"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Brent J. Morris</w:t>
            </w:r>
          </w:p>
        </w:tc>
        <w:tc>
          <w:tcPr>
            <w:tcW w:w="3744" w:type="dxa"/>
            <w:noWrap/>
            <w:hideMark/>
          </w:tcPr>
          <w:p w14:paraId="6A05ED0B"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1909F635" w14:textId="77777777" w:rsidTr="00280FAA">
        <w:trPr>
          <w:trHeight w:val="285"/>
        </w:trPr>
        <w:tc>
          <w:tcPr>
            <w:tcW w:w="819" w:type="dxa"/>
            <w:noWrap/>
            <w:hideMark/>
          </w:tcPr>
          <w:p w14:paraId="08BA121B"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96</w:t>
            </w:r>
          </w:p>
        </w:tc>
        <w:tc>
          <w:tcPr>
            <w:tcW w:w="1600" w:type="dxa"/>
            <w:noWrap/>
            <w:hideMark/>
          </w:tcPr>
          <w:p w14:paraId="65555306"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rayravenmd</w:t>
            </w:r>
            <w:proofErr w:type="spellEnd"/>
          </w:p>
        </w:tc>
        <w:tc>
          <w:tcPr>
            <w:tcW w:w="2626" w:type="dxa"/>
            <w:noWrap/>
            <w:hideMark/>
          </w:tcPr>
          <w:p w14:paraId="155F04C2"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Ray Raven</w:t>
            </w:r>
          </w:p>
        </w:tc>
        <w:tc>
          <w:tcPr>
            <w:tcW w:w="3744" w:type="dxa"/>
            <w:noWrap/>
            <w:hideMark/>
          </w:tcPr>
          <w:p w14:paraId="79464D21"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408AC75A" w14:textId="77777777" w:rsidTr="00280FAA">
        <w:trPr>
          <w:trHeight w:val="285"/>
        </w:trPr>
        <w:tc>
          <w:tcPr>
            <w:tcW w:w="819" w:type="dxa"/>
            <w:noWrap/>
            <w:hideMark/>
          </w:tcPr>
          <w:p w14:paraId="2E37159D"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97</w:t>
            </w:r>
          </w:p>
        </w:tc>
        <w:tc>
          <w:tcPr>
            <w:tcW w:w="1600" w:type="dxa"/>
            <w:noWrap/>
            <w:hideMark/>
          </w:tcPr>
          <w:p w14:paraId="1244F105"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hewett1tim</w:t>
            </w:r>
          </w:p>
        </w:tc>
        <w:tc>
          <w:tcPr>
            <w:tcW w:w="2626" w:type="dxa"/>
            <w:noWrap/>
            <w:hideMark/>
          </w:tcPr>
          <w:p w14:paraId="79DEFD24"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Tim Hewett</w:t>
            </w:r>
          </w:p>
        </w:tc>
        <w:tc>
          <w:tcPr>
            <w:tcW w:w="3744" w:type="dxa"/>
            <w:noWrap/>
            <w:hideMark/>
          </w:tcPr>
          <w:p w14:paraId="7AA25459"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Researcher - Biomechanics</w:t>
            </w:r>
          </w:p>
        </w:tc>
      </w:tr>
      <w:tr w:rsidR="00280FAA" w:rsidRPr="00280FAA" w14:paraId="08E3B108" w14:textId="77777777" w:rsidTr="00280FAA">
        <w:trPr>
          <w:trHeight w:val="285"/>
        </w:trPr>
        <w:tc>
          <w:tcPr>
            <w:tcW w:w="819" w:type="dxa"/>
            <w:noWrap/>
            <w:hideMark/>
          </w:tcPr>
          <w:p w14:paraId="270EACA0"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98</w:t>
            </w:r>
          </w:p>
        </w:tc>
        <w:tc>
          <w:tcPr>
            <w:tcW w:w="1600" w:type="dxa"/>
            <w:noWrap/>
            <w:hideMark/>
          </w:tcPr>
          <w:p w14:paraId="7901434C"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bill_vicenzino</w:t>
            </w:r>
            <w:proofErr w:type="spellEnd"/>
          </w:p>
        </w:tc>
        <w:tc>
          <w:tcPr>
            <w:tcW w:w="2626" w:type="dxa"/>
            <w:noWrap/>
            <w:hideMark/>
          </w:tcPr>
          <w:p w14:paraId="407FBE42"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Bill Vicenzino</w:t>
            </w:r>
          </w:p>
        </w:tc>
        <w:tc>
          <w:tcPr>
            <w:tcW w:w="3744" w:type="dxa"/>
            <w:noWrap/>
            <w:hideMark/>
          </w:tcPr>
          <w:p w14:paraId="7FB2C95B"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Physical Therapy</w:t>
            </w:r>
          </w:p>
        </w:tc>
      </w:tr>
      <w:tr w:rsidR="00280FAA" w:rsidRPr="00280FAA" w14:paraId="3EF68316" w14:textId="77777777" w:rsidTr="00280FAA">
        <w:trPr>
          <w:trHeight w:val="285"/>
        </w:trPr>
        <w:tc>
          <w:tcPr>
            <w:tcW w:w="819" w:type="dxa"/>
            <w:noWrap/>
            <w:hideMark/>
          </w:tcPr>
          <w:p w14:paraId="220B34E2"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99</w:t>
            </w:r>
          </w:p>
        </w:tc>
        <w:tc>
          <w:tcPr>
            <w:tcW w:w="1600" w:type="dxa"/>
            <w:noWrap/>
            <w:hideMark/>
          </w:tcPr>
          <w:p w14:paraId="22F885B0"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medtronicceo</w:t>
            </w:r>
            <w:proofErr w:type="spellEnd"/>
          </w:p>
        </w:tc>
        <w:tc>
          <w:tcPr>
            <w:tcW w:w="2626" w:type="dxa"/>
            <w:noWrap/>
            <w:hideMark/>
          </w:tcPr>
          <w:p w14:paraId="332D84A2"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Omar </w:t>
            </w:r>
            <w:proofErr w:type="spellStart"/>
            <w:r w:rsidRPr="00280FAA">
              <w:rPr>
                <w:rFonts w:ascii="Book Antiqua" w:hAnsi="Book Antiqua" w:cs="Times New Roman" w:hint="eastAsia"/>
                <w:bCs/>
              </w:rPr>
              <w:t>Ishrak</w:t>
            </w:r>
            <w:proofErr w:type="spellEnd"/>
          </w:p>
        </w:tc>
        <w:tc>
          <w:tcPr>
            <w:tcW w:w="3744" w:type="dxa"/>
            <w:noWrap/>
            <w:hideMark/>
          </w:tcPr>
          <w:p w14:paraId="74461091"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Chairman and CEO, Medtronic</w:t>
            </w:r>
          </w:p>
        </w:tc>
      </w:tr>
      <w:tr w:rsidR="00280FAA" w:rsidRPr="00280FAA" w14:paraId="589B7ACA" w14:textId="77777777" w:rsidTr="00280FAA">
        <w:trPr>
          <w:trHeight w:val="285"/>
        </w:trPr>
        <w:tc>
          <w:tcPr>
            <w:tcW w:w="819" w:type="dxa"/>
            <w:tcBorders>
              <w:bottom w:val="single" w:sz="4" w:space="0" w:color="auto"/>
            </w:tcBorders>
            <w:noWrap/>
            <w:hideMark/>
          </w:tcPr>
          <w:p w14:paraId="120FB8F0"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100</w:t>
            </w:r>
          </w:p>
        </w:tc>
        <w:tc>
          <w:tcPr>
            <w:tcW w:w="1600" w:type="dxa"/>
            <w:tcBorders>
              <w:bottom w:val="single" w:sz="4" w:space="0" w:color="auto"/>
            </w:tcBorders>
            <w:noWrap/>
            <w:hideMark/>
          </w:tcPr>
          <w:p w14:paraId="00368FC8"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drpedrojdelgado</w:t>
            </w:r>
            <w:proofErr w:type="spellEnd"/>
          </w:p>
        </w:tc>
        <w:tc>
          <w:tcPr>
            <w:tcW w:w="2626" w:type="dxa"/>
            <w:tcBorders>
              <w:bottom w:val="single" w:sz="4" w:space="0" w:color="auto"/>
            </w:tcBorders>
            <w:noWrap/>
            <w:hideMark/>
          </w:tcPr>
          <w:p w14:paraId="48368ECC"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Pedro J. Delgado</w:t>
            </w:r>
          </w:p>
        </w:tc>
        <w:tc>
          <w:tcPr>
            <w:tcW w:w="3744" w:type="dxa"/>
            <w:tcBorders>
              <w:bottom w:val="single" w:sz="4" w:space="0" w:color="auto"/>
            </w:tcBorders>
            <w:noWrap/>
            <w:hideMark/>
          </w:tcPr>
          <w:p w14:paraId="70110937"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bl>
    <w:p w14:paraId="1038AFB2" w14:textId="77777777" w:rsidR="00280FAA" w:rsidRDefault="00280FAA" w:rsidP="007904DC">
      <w:pPr>
        <w:spacing w:line="360" w:lineRule="auto"/>
        <w:jc w:val="both"/>
        <w:rPr>
          <w:rFonts w:ascii="Book Antiqua" w:hAnsi="Book Antiqua" w:cs="Times New Roman"/>
          <w:b/>
        </w:rPr>
      </w:pPr>
    </w:p>
    <w:p w14:paraId="7CA6CF91" w14:textId="28779FC2" w:rsidR="0045489F" w:rsidRPr="007904DC" w:rsidRDefault="0045489F" w:rsidP="007904DC">
      <w:pPr>
        <w:spacing w:line="360" w:lineRule="auto"/>
        <w:jc w:val="both"/>
        <w:rPr>
          <w:rFonts w:ascii="Book Antiqua" w:hAnsi="Book Antiqua" w:cs="Times New Roman"/>
          <w:b/>
        </w:rPr>
      </w:pPr>
      <w:r w:rsidRPr="007904DC">
        <w:rPr>
          <w:rFonts w:ascii="Book Antiqua" w:hAnsi="Book Antiqua" w:cs="Times New Roman"/>
          <w:b/>
        </w:rPr>
        <w:br w:type="page"/>
      </w:r>
    </w:p>
    <w:p w14:paraId="67A8AE58" w14:textId="34607E35" w:rsidR="007F3593" w:rsidRPr="00280FAA" w:rsidRDefault="007F3593" w:rsidP="007904DC">
      <w:pPr>
        <w:spacing w:line="360" w:lineRule="auto"/>
        <w:jc w:val="both"/>
        <w:rPr>
          <w:rFonts w:ascii="Book Antiqua" w:hAnsi="Book Antiqua" w:cs="Times New Roman"/>
          <w:b/>
        </w:rPr>
      </w:pPr>
      <w:r w:rsidRPr="00280FAA">
        <w:rPr>
          <w:rFonts w:ascii="Book Antiqua" w:hAnsi="Book Antiqua" w:cs="Times New Roman"/>
          <w:b/>
        </w:rPr>
        <w:lastRenderedPageBreak/>
        <w:t xml:space="preserve">Table </w:t>
      </w:r>
      <w:r w:rsidR="00E4680E" w:rsidRPr="00280FAA">
        <w:rPr>
          <w:rFonts w:ascii="Book Antiqua" w:hAnsi="Book Antiqua" w:cs="Times New Roman"/>
          <w:b/>
        </w:rPr>
        <w:t>2</w:t>
      </w:r>
      <w:r w:rsidRPr="00280FAA">
        <w:rPr>
          <w:rFonts w:ascii="Book Antiqua" w:hAnsi="Book Antiqua" w:cs="Times New Roman"/>
          <w:b/>
        </w:rPr>
        <w:t xml:space="preserve"> Locations of the top 100 most influential individuals</w:t>
      </w:r>
    </w:p>
    <w:tbl>
      <w:tblPr>
        <w:tblW w:w="6473" w:type="dxa"/>
        <w:tblLook w:val="04A0" w:firstRow="1" w:lastRow="0" w:firstColumn="1" w:lastColumn="0" w:noHBand="0" w:noVBand="1"/>
      </w:tblPr>
      <w:tblGrid>
        <w:gridCol w:w="1753"/>
        <w:gridCol w:w="1300"/>
        <w:gridCol w:w="2579"/>
        <w:gridCol w:w="841"/>
      </w:tblGrid>
      <w:tr w:rsidR="00280FAA" w:rsidRPr="007904DC" w14:paraId="6B2DE798" w14:textId="77777777" w:rsidTr="00280FAA">
        <w:trPr>
          <w:trHeight w:val="320"/>
        </w:trPr>
        <w:tc>
          <w:tcPr>
            <w:tcW w:w="1753" w:type="dxa"/>
            <w:tcBorders>
              <w:top w:val="single" w:sz="4" w:space="0" w:color="auto"/>
              <w:left w:val="nil"/>
              <w:bottom w:val="single" w:sz="4" w:space="0" w:color="auto"/>
              <w:right w:val="nil"/>
            </w:tcBorders>
            <w:shd w:val="clear" w:color="auto" w:fill="auto"/>
            <w:noWrap/>
            <w:vAlign w:val="bottom"/>
            <w:hideMark/>
          </w:tcPr>
          <w:p w14:paraId="4D355FE0" w14:textId="77777777" w:rsidR="00280FAA" w:rsidRPr="007904DC" w:rsidRDefault="00280FAA" w:rsidP="007904DC">
            <w:pPr>
              <w:spacing w:line="360" w:lineRule="auto"/>
              <w:jc w:val="both"/>
              <w:rPr>
                <w:rFonts w:ascii="Book Antiqua" w:eastAsia="Times New Roman" w:hAnsi="Book Antiqua" w:cs="Calibri"/>
                <w:b/>
                <w:bCs/>
                <w:color w:val="000000"/>
              </w:rPr>
            </w:pPr>
            <w:r w:rsidRPr="007904DC">
              <w:rPr>
                <w:rFonts w:ascii="Book Antiqua" w:eastAsia="Times New Roman" w:hAnsi="Book Antiqua" w:cs="Calibri"/>
                <w:b/>
                <w:bCs/>
                <w:color w:val="000000"/>
              </w:rPr>
              <w:t>United States</w:t>
            </w:r>
          </w:p>
        </w:tc>
        <w:tc>
          <w:tcPr>
            <w:tcW w:w="1300" w:type="dxa"/>
            <w:tcBorders>
              <w:top w:val="single" w:sz="4" w:space="0" w:color="auto"/>
              <w:left w:val="nil"/>
              <w:bottom w:val="single" w:sz="4" w:space="0" w:color="auto"/>
              <w:right w:val="nil"/>
            </w:tcBorders>
            <w:shd w:val="clear" w:color="auto" w:fill="auto"/>
            <w:noWrap/>
            <w:vAlign w:val="bottom"/>
            <w:hideMark/>
          </w:tcPr>
          <w:p w14:paraId="13AC0286" w14:textId="54231A07" w:rsidR="00280FAA" w:rsidRPr="007904DC" w:rsidRDefault="00280FAA" w:rsidP="007904DC">
            <w:pPr>
              <w:spacing w:line="360" w:lineRule="auto"/>
              <w:jc w:val="both"/>
              <w:rPr>
                <w:rFonts w:ascii="Book Antiqua" w:eastAsia="Times New Roman" w:hAnsi="Book Antiqua" w:cs="Calibri"/>
                <w:color w:val="000000"/>
              </w:rPr>
            </w:pPr>
          </w:p>
        </w:tc>
        <w:tc>
          <w:tcPr>
            <w:tcW w:w="2579" w:type="dxa"/>
            <w:tcBorders>
              <w:top w:val="single" w:sz="4" w:space="0" w:color="auto"/>
              <w:left w:val="nil"/>
              <w:bottom w:val="single" w:sz="4" w:space="0" w:color="auto"/>
              <w:right w:val="nil"/>
            </w:tcBorders>
            <w:shd w:val="clear" w:color="auto" w:fill="auto"/>
            <w:noWrap/>
            <w:vAlign w:val="bottom"/>
            <w:hideMark/>
          </w:tcPr>
          <w:p w14:paraId="4144496D" w14:textId="77777777" w:rsidR="00280FAA" w:rsidRPr="007904DC" w:rsidRDefault="00280FAA" w:rsidP="007904DC">
            <w:pPr>
              <w:spacing w:line="360" w:lineRule="auto"/>
              <w:jc w:val="both"/>
              <w:rPr>
                <w:rFonts w:ascii="Book Antiqua" w:eastAsia="Times New Roman" w:hAnsi="Book Antiqua" w:cs="Calibri"/>
                <w:b/>
                <w:bCs/>
                <w:color w:val="000000"/>
              </w:rPr>
            </w:pPr>
            <w:r w:rsidRPr="007904DC">
              <w:rPr>
                <w:rFonts w:ascii="Book Antiqua" w:eastAsia="Times New Roman" w:hAnsi="Book Antiqua" w:cs="Calibri"/>
                <w:b/>
                <w:bCs/>
                <w:color w:val="000000"/>
              </w:rPr>
              <w:t>International</w:t>
            </w:r>
          </w:p>
        </w:tc>
        <w:tc>
          <w:tcPr>
            <w:tcW w:w="841" w:type="dxa"/>
            <w:tcBorders>
              <w:top w:val="single" w:sz="4" w:space="0" w:color="auto"/>
              <w:left w:val="nil"/>
              <w:bottom w:val="single" w:sz="4" w:space="0" w:color="auto"/>
              <w:right w:val="nil"/>
            </w:tcBorders>
            <w:shd w:val="clear" w:color="auto" w:fill="auto"/>
            <w:noWrap/>
            <w:vAlign w:val="bottom"/>
            <w:hideMark/>
          </w:tcPr>
          <w:p w14:paraId="73C1C19F"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 </w:t>
            </w:r>
          </w:p>
        </w:tc>
      </w:tr>
      <w:tr w:rsidR="00280FAA" w:rsidRPr="007904DC" w14:paraId="79B6CA3D" w14:textId="77777777" w:rsidTr="00280FAA">
        <w:trPr>
          <w:trHeight w:val="320"/>
        </w:trPr>
        <w:tc>
          <w:tcPr>
            <w:tcW w:w="1753" w:type="dxa"/>
            <w:tcBorders>
              <w:top w:val="nil"/>
              <w:left w:val="nil"/>
              <w:bottom w:val="nil"/>
              <w:right w:val="nil"/>
            </w:tcBorders>
            <w:shd w:val="clear" w:color="auto" w:fill="auto"/>
            <w:noWrap/>
            <w:vAlign w:val="bottom"/>
            <w:hideMark/>
          </w:tcPr>
          <w:p w14:paraId="5B1AB5B7"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California</w:t>
            </w:r>
          </w:p>
        </w:tc>
        <w:tc>
          <w:tcPr>
            <w:tcW w:w="1300" w:type="dxa"/>
            <w:tcBorders>
              <w:top w:val="nil"/>
              <w:left w:val="nil"/>
              <w:bottom w:val="nil"/>
              <w:right w:val="nil"/>
            </w:tcBorders>
            <w:shd w:val="clear" w:color="auto" w:fill="auto"/>
            <w:noWrap/>
            <w:vAlign w:val="bottom"/>
            <w:hideMark/>
          </w:tcPr>
          <w:p w14:paraId="2ABA254B"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13</w:t>
            </w:r>
          </w:p>
        </w:tc>
        <w:tc>
          <w:tcPr>
            <w:tcW w:w="2579" w:type="dxa"/>
            <w:tcBorders>
              <w:top w:val="nil"/>
              <w:left w:val="nil"/>
              <w:bottom w:val="nil"/>
              <w:right w:val="nil"/>
            </w:tcBorders>
            <w:shd w:val="clear" w:color="auto" w:fill="auto"/>
            <w:noWrap/>
            <w:vAlign w:val="bottom"/>
            <w:hideMark/>
          </w:tcPr>
          <w:p w14:paraId="177F4A86"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United Kingdom</w:t>
            </w:r>
          </w:p>
        </w:tc>
        <w:tc>
          <w:tcPr>
            <w:tcW w:w="841" w:type="dxa"/>
            <w:tcBorders>
              <w:top w:val="nil"/>
              <w:left w:val="nil"/>
              <w:bottom w:val="nil"/>
              <w:right w:val="nil"/>
            </w:tcBorders>
            <w:shd w:val="clear" w:color="auto" w:fill="auto"/>
            <w:noWrap/>
            <w:vAlign w:val="bottom"/>
            <w:hideMark/>
          </w:tcPr>
          <w:p w14:paraId="095AC150"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7</w:t>
            </w:r>
          </w:p>
        </w:tc>
      </w:tr>
      <w:tr w:rsidR="00280FAA" w:rsidRPr="007904DC" w14:paraId="2DA29CC2" w14:textId="77777777" w:rsidTr="00280FAA">
        <w:trPr>
          <w:trHeight w:val="320"/>
        </w:trPr>
        <w:tc>
          <w:tcPr>
            <w:tcW w:w="1753" w:type="dxa"/>
            <w:tcBorders>
              <w:top w:val="nil"/>
              <w:left w:val="nil"/>
              <w:bottom w:val="nil"/>
              <w:right w:val="nil"/>
            </w:tcBorders>
            <w:shd w:val="clear" w:color="auto" w:fill="auto"/>
            <w:noWrap/>
            <w:vAlign w:val="bottom"/>
            <w:hideMark/>
          </w:tcPr>
          <w:p w14:paraId="74797E7E"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Florida</w:t>
            </w:r>
          </w:p>
        </w:tc>
        <w:tc>
          <w:tcPr>
            <w:tcW w:w="1300" w:type="dxa"/>
            <w:tcBorders>
              <w:top w:val="nil"/>
              <w:left w:val="nil"/>
              <w:bottom w:val="nil"/>
              <w:right w:val="nil"/>
            </w:tcBorders>
            <w:shd w:val="clear" w:color="auto" w:fill="auto"/>
            <w:noWrap/>
            <w:vAlign w:val="bottom"/>
            <w:hideMark/>
          </w:tcPr>
          <w:p w14:paraId="73F69D2F"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8</w:t>
            </w:r>
          </w:p>
        </w:tc>
        <w:tc>
          <w:tcPr>
            <w:tcW w:w="2579" w:type="dxa"/>
            <w:tcBorders>
              <w:top w:val="nil"/>
              <w:left w:val="nil"/>
              <w:bottom w:val="nil"/>
              <w:right w:val="nil"/>
            </w:tcBorders>
            <w:shd w:val="clear" w:color="auto" w:fill="auto"/>
            <w:noWrap/>
            <w:vAlign w:val="bottom"/>
            <w:hideMark/>
          </w:tcPr>
          <w:p w14:paraId="2A6F51DB"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Australia</w:t>
            </w:r>
          </w:p>
        </w:tc>
        <w:tc>
          <w:tcPr>
            <w:tcW w:w="841" w:type="dxa"/>
            <w:tcBorders>
              <w:top w:val="nil"/>
              <w:left w:val="nil"/>
              <w:bottom w:val="nil"/>
              <w:right w:val="nil"/>
            </w:tcBorders>
            <w:shd w:val="clear" w:color="auto" w:fill="auto"/>
            <w:noWrap/>
            <w:vAlign w:val="bottom"/>
            <w:hideMark/>
          </w:tcPr>
          <w:p w14:paraId="0BA4000D"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3</w:t>
            </w:r>
          </w:p>
        </w:tc>
      </w:tr>
      <w:tr w:rsidR="00280FAA" w:rsidRPr="007904DC" w14:paraId="0C93F38D" w14:textId="77777777" w:rsidTr="00280FAA">
        <w:trPr>
          <w:trHeight w:val="320"/>
        </w:trPr>
        <w:tc>
          <w:tcPr>
            <w:tcW w:w="1753" w:type="dxa"/>
            <w:tcBorders>
              <w:top w:val="nil"/>
              <w:left w:val="nil"/>
              <w:bottom w:val="nil"/>
              <w:right w:val="nil"/>
            </w:tcBorders>
            <w:shd w:val="clear" w:color="auto" w:fill="auto"/>
            <w:noWrap/>
            <w:vAlign w:val="bottom"/>
            <w:hideMark/>
          </w:tcPr>
          <w:p w14:paraId="5264947E"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New York</w:t>
            </w:r>
          </w:p>
        </w:tc>
        <w:tc>
          <w:tcPr>
            <w:tcW w:w="1300" w:type="dxa"/>
            <w:tcBorders>
              <w:top w:val="nil"/>
              <w:left w:val="nil"/>
              <w:bottom w:val="nil"/>
              <w:right w:val="nil"/>
            </w:tcBorders>
            <w:shd w:val="clear" w:color="auto" w:fill="auto"/>
            <w:noWrap/>
            <w:vAlign w:val="bottom"/>
            <w:hideMark/>
          </w:tcPr>
          <w:p w14:paraId="77A193B1"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7</w:t>
            </w:r>
          </w:p>
        </w:tc>
        <w:tc>
          <w:tcPr>
            <w:tcW w:w="2579" w:type="dxa"/>
            <w:tcBorders>
              <w:top w:val="nil"/>
              <w:left w:val="nil"/>
              <w:bottom w:val="nil"/>
              <w:right w:val="nil"/>
            </w:tcBorders>
            <w:shd w:val="clear" w:color="auto" w:fill="auto"/>
            <w:noWrap/>
            <w:vAlign w:val="bottom"/>
            <w:hideMark/>
          </w:tcPr>
          <w:p w14:paraId="37B282FE"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Spain</w:t>
            </w:r>
          </w:p>
        </w:tc>
        <w:tc>
          <w:tcPr>
            <w:tcW w:w="841" w:type="dxa"/>
            <w:tcBorders>
              <w:top w:val="nil"/>
              <w:left w:val="nil"/>
              <w:bottom w:val="nil"/>
              <w:right w:val="nil"/>
            </w:tcBorders>
            <w:shd w:val="clear" w:color="auto" w:fill="auto"/>
            <w:noWrap/>
            <w:vAlign w:val="bottom"/>
            <w:hideMark/>
          </w:tcPr>
          <w:p w14:paraId="565817C0"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2</w:t>
            </w:r>
          </w:p>
        </w:tc>
      </w:tr>
      <w:tr w:rsidR="00280FAA" w:rsidRPr="007904DC" w14:paraId="74B5A278" w14:textId="77777777" w:rsidTr="00280FAA">
        <w:trPr>
          <w:trHeight w:val="320"/>
        </w:trPr>
        <w:tc>
          <w:tcPr>
            <w:tcW w:w="1753" w:type="dxa"/>
            <w:tcBorders>
              <w:top w:val="nil"/>
              <w:left w:val="nil"/>
              <w:bottom w:val="nil"/>
              <w:right w:val="nil"/>
            </w:tcBorders>
            <w:shd w:val="clear" w:color="auto" w:fill="auto"/>
            <w:noWrap/>
            <w:vAlign w:val="bottom"/>
            <w:hideMark/>
          </w:tcPr>
          <w:p w14:paraId="22F310B0"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Colorado</w:t>
            </w:r>
          </w:p>
        </w:tc>
        <w:tc>
          <w:tcPr>
            <w:tcW w:w="1300" w:type="dxa"/>
            <w:tcBorders>
              <w:top w:val="nil"/>
              <w:left w:val="nil"/>
              <w:bottom w:val="nil"/>
              <w:right w:val="nil"/>
            </w:tcBorders>
            <w:shd w:val="clear" w:color="auto" w:fill="auto"/>
            <w:noWrap/>
            <w:vAlign w:val="bottom"/>
            <w:hideMark/>
          </w:tcPr>
          <w:p w14:paraId="61D3E6B5"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6</w:t>
            </w:r>
          </w:p>
        </w:tc>
        <w:tc>
          <w:tcPr>
            <w:tcW w:w="2579" w:type="dxa"/>
            <w:tcBorders>
              <w:top w:val="nil"/>
              <w:left w:val="nil"/>
              <w:bottom w:val="nil"/>
              <w:right w:val="nil"/>
            </w:tcBorders>
            <w:shd w:val="clear" w:color="auto" w:fill="auto"/>
            <w:noWrap/>
            <w:vAlign w:val="bottom"/>
            <w:hideMark/>
          </w:tcPr>
          <w:p w14:paraId="4647904A"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Chile</w:t>
            </w:r>
          </w:p>
        </w:tc>
        <w:tc>
          <w:tcPr>
            <w:tcW w:w="841" w:type="dxa"/>
            <w:tcBorders>
              <w:top w:val="nil"/>
              <w:left w:val="nil"/>
              <w:bottom w:val="nil"/>
              <w:right w:val="nil"/>
            </w:tcBorders>
            <w:shd w:val="clear" w:color="auto" w:fill="auto"/>
            <w:noWrap/>
            <w:vAlign w:val="bottom"/>
            <w:hideMark/>
          </w:tcPr>
          <w:p w14:paraId="42774598"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1</w:t>
            </w:r>
          </w:p>
        </w:tc>
      </w:tr>
      <w:tr w:rsidR="00280FAA" w:rsidRPr="007904DC" w14:paraId="37BA7A86" w14:textId="77777777" w:rsidTr="00280FAA">
        <w:trPr>
          <w:trHeight w:val="320"/>
        </w:trPr>
        <w:tc>
          <w:tcPr>
            <w:tcW w:w="1753" w:type="dxa"/>
            <w:tcBorders>
              <w:top w:val="nil"/>
              <w:left w:val="nil"/>
              <w:bottom w:val="nil"/>
              <w:right w:val="nil"/>
            </w:tcBorders>
            <w:shd w:val="clear" w:color="auto" w:fill="auto"/>
            <w:noWrap/>
            <w:vAlign w:val="bottom"/>
            <w:hideMark/>
          </w:tcPr>
          <w:p w14:paraId="7726D605"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Minnesota</w:t>
            </w:r>
          </w:p>
        </w:tc>
        <w:tc>
          <w:tcPr>
            <w:tcW w:w="1300" w:type="dxa"/>
            <w:tcBorders>
              <w:top w:val="nil"/>
              <w:left w:val="nil"/>
              <w:bottom w:val="nil"/>
              <w:right w:val="nil"/>
            </w:tcBorders>
            <w:shd w:val="clear" w:color="auto" w:fill="auto"/>
            <w:noWrap/>
            <w:vAlign w:val="bottom"/>
            <w:hideMark/>
          </w:tcPr>
          <w:p w14:paraId="27ED648B"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6</w:t>
            </w:r>
          </w:p>
        </w:tc>
        <w:tc>
          <w:tcPr>
            <w:tcW w:w="2579" w:type="dxa"/>
            <w:tcBorders>
              <w:top w:val="nil"/>
              <w:left w:val="nil"/>
              <w:bottom w:val="nil"/>
              <w:right w:val="nil"/>
            </w:tcBorders>
            <w:shd w:val="clear" w:color="auto" w:fill="auto"/>
            <w:noWrap/>
            <w:vAlign w:val="bottom"/>
            <w:hideMark/>
          </w:tcPr>
          <w:p w14:paraId="2E8F6CD9"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Denmark</w:t>
            </w:r>
          </w:p>
        </w:tc>
        <w:tc>
          <w:tcPr>
            <w:tcW w:w="841" w:type="dxa"/>
            <w:tcBorders>
              <w:top w:val="nil"/>
              <w:left w:val="nil"/>
              <w:bottom w:val="nil"/>
              <w:right w:val="nil"/>
            </w:tcBorders>
            <w:shd w:val="clear" w:color="auto" w:fill="auto"/>
            <w:noWrap/>
            <w:vAlign w:val="bottom"/>
            <w:hideMark/>
          </w:tcPr>
          <w:p w14:paraId="4F4F7EA6"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1</w:t>
            </w:r>
          </w:p>
        </w:tc>
      </w:tr>
      <w:tr w:rsidR="00280FAA" w:rsidRPr="007904DC" w14:paraId="254C5047" w14:textId="77777777" w:rsidTr="00280FAA">
        <w:trPr>
          <w:trHeight w:val="320"/>
        </w:trPr>
        <w:tc>
          <w:tcPr>
            <w:tcW w:w="1753" w:type="dxa"/>
            <w:tcBorders>
              <w:top w:val="nil"/>
              <w:left w:val="nil"/>
              <w:bottom w:val="nil"/>
              <w:right w:val="nil"/>
            </w:tcBorders>
            <w:shd w:val="clear" w:color="auto" w:fill="auto"/>
            <w:noWrap/>
            <w:vAlign w:val="bottom"/>
            <w:hideMark/>
          </w:tcPr>
          <w:p w14:paraId="07FB46D1"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Washington</w:t>
            </w:r>
          </w:p>
        </w:tc>
        <w:tc>
          <w:tcPr>
            <w:tcW w:w="1300" w:type="dxa"/>
            <w:tcBorders>
              <w:top w:val="nil"/>
              <w:left w:val="nil"/>
              <w:bottom w:val="nil"/>
              <w:right w:val="nil"/>
            </w:tcBorders>
            <w:shd w:val="clear" w:color="auto" w:fill="auto"/>
            <w:noWrap/>
            <w:vAlign w:val="bottom"/>
            <w:hideMark/>
          </w:tcPr>
          <w:p w14:paraId="4DD87520"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5</w:t>
            </w:r>
          </w:p>
        </w:tc>
        <w:tc>
          <w:tcPr>
            <w:tcW w:w="2579" w:type="dxa"/>
            <w:tcBorders>
              <w:top w:val="nil"/>
              <w:left w:val="nil"/>
              <w:bottom w:val="nil"/>
              <w:right w:val="nil"/>
            </w:tcBorders>
            <w:shd w:val="clear" w:color="auto" w:fill="auto"/>
            <w:noWrap/>
            <w:vAlign w:val="bottom"/>
            <w:hideMark/>
          </w:tcPr>
          <w:p w14:paraId="4726B73B"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Ireland</w:t>
            </w:r>
          </w:p>
        </w:tc>
        <w:tc>
          <w:tcPr>
            <w:tcW w:w="841" w:type="dxa"/>
            <w:tcBorders>
              <w:top w:val="nil"/>
              <w:left w:val="nil"/>
              <w:bottom w:val="nil"/>
              <w:right w:val="nil"/>
            </w:tcBorders>
            <w:shd w:val="clear" w:color="auto" w:fill="auto"/>
            <w:noWrap/>
            <w:vAlign w:val="bottom"/>
            <w:hideMark/>
          </w:tcPr>
          <w:p w14:paraId="33502947"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1</w:t>
            </w:r>
          </w:p>
        </w:tc>
      </w:tr>
      <w:tr w:rsidR="00280FAA" w:rsidRPr="007904DC" w14:paraId="6BC023F6" w14:textId="77777777" w:rsidTr="00280FAA">
        <w:trPr>
          <w:trHeight w:val="320"/>
        </w:trPr>
        <w:tc>
          <w:tcPr>
            <w:tcW w:w="1753" w:type="dxa"/>
            <w:tcBorders>
              <w:top w:val="nil"/>
              <w:left w:val="nil"/>
              <w:bottom w:val="nil"/>
              <w:right w:val="nil"/>
            </w:tcBorders>
            <w:shd w:val="clear" w:color="auto" w:fill="auto"/>
            <w:noWrap/>
            <w:vAlign w:val="bottom"/>
            <w:hideMark/>
          </w:tcPr>
          <w:p w14:paraId="7BB07234"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Illinois</w:t>
            </w:r>
          </w:p>
        </w:tc>
        <w:tc>
          <w:tcPr>
            <w:tcW w:w="1300" w:type="dxa"/>
            <w:tcBorders>
              <w:top w:val="nil"/>
              <w:left w:val="nil"/>
              <w:bottom w:val="nil"/>
              <w:right w:val="nil"/>
            </w:tcBorders>
            <w:shd w:val="clear" w:color="auto" w:fill="auto"/>
            <w:noWrap/>
            <w:vAlign w:val="bottom"/>
            <w:hideMark/>
          </w:tcPr>
          <w:p w14:paraId="3B1A40DB"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4</w:t>
            </w:r>
          </w:p>
        </w:tc>
        <w:tc>
          <w:tcPr>
            <w:tcW w:w="2579" w:type="dxa"/>
            <w:tcBorders>
              <w:top w:val="nil"/>
              <w:left w:val="nil"/>
              <w:bottom w:val="nil"/>
              <w:right w:val="nil"/>
            </w:tcBorders>
            <w:shd w:val="clear" w:color="auto" w:fill="auto"/>
            <w:noWrap/>
            <w:vAlign w:val="bottom"/>
            <w:hideMark/>
          </w:tcPr>
          <w:p w14:paraId="4CB1E58D"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United Arab Emirates</w:t>
            </w:r>
          </w:p>
        </w:tc>
        <w:tc>
          <w:tcPr>
            <w:tcW w:w="841" w:type="dxa"/>
            <w:tcBorders>
              <w:top w:val="nil"/>
              <w:left w:val="nil"/>
              <w:bottom w:val="nil"/>
              <w:right w:val="nil"/>
            </w:tcBorders>
            <w:shd w:val="clear" w:color="auto" w:fill="auto"/>
            <w:noWrap/>
            <w:vAlign w:val="bottom"/>
            <w:hideMark/>
          </w:tcPr>
          <w:p w14:paraId="5FC0350D"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1</w:t>
            </w:r>
          </w:p>
        </w:tc>
      </w:tr>
      <w:tr w:rsidR="00280FAA" w:rsidRPr="007904DC" w14:paraId="5046A0DC" w14:textId="77777777" w:rsidTr="00280FAA">
        <w:trPr>
          <w:trHeight w:val="320"/>
        </w:trPr>
        <w:tc>
          <w:tcPr>
            <w:tcW w:w="1753" w:type="dxa"/>
            <w:tcBorders>
              <w:top w:val="nil"/>
              <w:left w:val="nil"/>
              <w:bottom w:val="nil"/>
              <w:right w:val="nil"/>
            </w:tcBorders>
            <w:shd w:val="clear" w:color="auto" w:fill="auto"/>
            <w:noWrap/>
            <w:vAlign w:val="bottom"/>
            <w:hideMark/>
          </w:tcPr>
          <w:p w14:paraId="45309851"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Texas</w:t>
            </w:r>
          </w:p>
        </w:tc>
        <w:tc>
          <w:tcPr>
            <w:tcW w:w="1300" w:type="dxa"/>
            <w:tcBorders>
              <w:top w:val="nil"/>
              <w:left w:val="nil"/>
              <w:bottom w:val="nil"/>
              <w:right w:val="nil"/>
            </w:tcBorders>
            <w:shd w:val="clear" w:color="auto" w:fill="auto"/>
            <w:noWrap/>
            <w:vAlign w:val="bottom"/>
            <w:hideMark/>
          </w:tcPr>
          <w:p w14:paraId="74503051"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4</w:t>
            </w:r>
          </w:p>
        </w:tc>
        <w:tc>
          <w:tcPr>
            <w:tcW w:w="2579" w:type="dxa"/>
            <w:tcBorders>
              <w:top w:val="nil"/>
              <w:left w:val="nil"/>
              <w:bottom w:val="nil"/>
              <w:right w:val="nil"/>
            </w:tcBorders>
            <w:shd w:val="clear" w:color="auto" w:fill="auto"/>
            <w:noWrap/>
            <w:vAlign w:val="bottom"/>
            <w:hideMark/>
          </w:tcPr>
          <w:p w14:paraId="03B6467C"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Venezuela</w:t>
            </w:r>
          </w:p>
        </w:tc>
        <w:tc>
          <w:tcPr>
            <w:tcW w:w="841" w:type="dxa"/>
            <w:tcBorders>
              <w:top w:val="nil"/>
              <w:left w:val="nil"/>
              <w:bottom w:val="nil"/>
              <w:right w:val="nil"/>
            </w:tcBorders>
            <w:shd w:val="clear" w:color="auto" w:fill="auto"/>
            <w:noWrap/>
            <w:vAlign w:val="bottom"/>
            <w:hideMark/>
          </w:tcPr>
          <w:p w14:paraId="02BAB88D"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1</w:t>
            </w:r>
          </w:p>
        </w:tc>
      </w:tr>
      <w:tr w:rsidR="00280FAA" w:rsidRPr="007904DC" w14:paraId="481E03AE" w14:textId="77777777" w:rsidTr="00280FAA">
        <w:trPr>
          <w:trHeight w:val="320"/>
        </w:trPr>
        <w:tc>
          <w:tcPr>
            <w:tcW w:w="1753" w:type="dxa"/>
            <w:tcBorders>
              <w:top w:val="nil"/>
              <w:left w:val="nil"/>
              <w:bottom w:val="nil"/>
              <w:right w:val="nil"/>
            </w:tcBorders>
            <w:shd w:val="clear" w:color="auto" w:fill="auto"/>
            <w:noWrap/>
            <w:vAlign w:val="bottom"/>
            <w:hideMark/>
          </w:tcPr>
          <w:p w14:paraId="4095F523"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Massachusetts</w:t>
            </w:r>
          </w:p>
        </w:tc>
        <w:tc>
          <w:tcPr>
            <w:tcW w:w="1300" w:type="dxa"/>
            <w:tcBorders>
              <w:top w:val="nil"/>
              <w:left w:val="nil"/>
              <w:bottom w:val="nil"/>
              <w:right w:val="nil"/>
            </w:tcBorders>
            <w:shd w:val="clear" w:color="auto" w:fill="auto"/>
            <w:noWrap/>
            <w:vAlign w:val="bottom"/>
            <w:hideMark/>
          </w:tcPr>
          <w:p w14:paraId="53EA08B2"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3</w:t>
            </w:r>
          </w:p>
        </w:tc>
        <w:tc>
          <w:tcPr>
            <w:tcW w:w="2579" w:type="dxa"/>
            <w:tcBorders>
              <w:top w:val="nil"/>
              <w:left w:val="nil"/>
              <w:bottom w:val="nil"/>
              <w:right w:val="nil"/>
            </w:tcBorders>
            <w:shd w:val="clear" w:color="auto" w:fill="auto"/>
            <w:noWrap/>
            <w:vAlign w:val="bottom"/>
            <w:hideMark/>
          </w:tcPr>
          <w:p w14:paraId="788F61F7" w14:textId="77777777" w:rsidR="00280FAA" w:rsidRPr="007904DC" w:rsidRDefault="00280FAA" w:rsidP="007904DC">
            <w:pPr>
              <w:spacing w:line="360" w:lineRule="auto"/>
              <w:jc w:val="both"/>
              <w:rPr>
                <w:rFonts w:ascii="Book Antiqua" w:eastAsia="Times New Roman" w:hAnsi="Book Antiqua" w:cs="Times New Roman"/>
              </w:rPr>
            </w:pPr>
          </w:p>
        </w:tc>
        <w:tc>
          <w:tcPr>
            <w:tcW w:w="841" w:type="dxa"/>
            <w:tcBorders>
              <w:top w:val="nil"/>
              <w:left w:val="nil"/>
              <w:bottom w:val="nil"/>
              <w:right w:val="nil"/>
            </w:tcBorders>
            <w:shd w:val="clear" w:color="auto" w:fill="auto"/>
            <w:noWrap/>
            <w:vAlign w:val="bottom"/>
            <w:hideMark/>
          </w:tcPr>
          <w:p w14:paraId="2FAE2DC1" w14:textId="77777777" w:rsidR="00280FAA" w:rsidRPr="007904DC" w:rsidRDefault="00280FAA" w:rsidP="007904DC">
            <w:pPr>
              <w:spacing w:line="360" w:lineRule="auto"/>
              <w:jc w:val="both"/>
              <w:rPr>
                <w:rFonts w:ascii="Book Antiqua" w:eastAsia="Times New Roman" w:hAnsi="Book Antiqua" w:cs="Times New Roman"/>
              </w:rPr>
            </w:pPr>
          </w:p>
        </w:tc>
      </w:tr>
      <w:tr w:rsidR="00280FAA" w:rsidRPr="007904DC" w14:paraId="332D1601" w14:textId="77777777" w:rsidTr="00280FAA">
        <w:trPr>
          <w:trHeight w:val="320"/>
        </w:trPr>
        <w:tc>
          <w:tcPr>
            <w:tcW w:w="1753" w:type="dxa"/>
            <w:tcBorders>
              <w:top w:val="nil"/>
              <w:left w:val="nil"/>
              <w:bottom w:val="nil"/>
              <w:right w:val="nil"/>
            </w:tcBorders>
            <w:shd w:val="clear" w:color="auto" w:fill="auto"/>
            <w:noWrap/>
            <w:vAlign w:val="bottom"/>
            <w:hideMark/>
          </w:tcPr>
          <w:p w14:paraId="427FF763"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Missouri</w:t>
            </w:r>
          </w:p>
        </w:tc>
        <w:tc>
          <w:tcPr>
            <w:tcW w:w="1300" w:type="dxa"/>
            <w:tcBorders>
              <w:top w:val="nil"/>
              <w:left w:val="nil"/>
              <w:bottom w:val="nil"/>
              <w:right w:val="nil"/>
            </w:tcBorders>
            <w:shd w:val="clear" w:color="auto" w:fill="auto"/>
            <w:noWrap/>
            <w:vAlign w:val="bottom"/>
            <w:hideMark/>
          </w:tcPr>
          <w:p w14:paraId="42426E40"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3</w:t>
            </w:r>
          </w:p>
        </w:tc>
        <w:tc>
          <w:tcPr>
            <w:tcW w:w="2579" w:type="dxa"/>
            <w:tcBorders>
              <w:top w:val="nil"/>
              <w:left w:val="nil"/>
              <w:bottom w:val="nil"/>
              <w:right w:val="nil"/>
            </w:tcBorders>
            <w:shd w:val="clear" w:color="auto" w:fill="auto"/>
            <w:noWrap/>
            <w:vAlign w:val="bottom"/>
            <w:hideMark/>
          </w:tcPr>
          <w:p w14:paraId="6B2D8596" w14:textId="77777777" w:rsidR="00280FAA" w:rsidRPr="007904DC" w:rsidRDefault="00280FAA" w:rsidP="007904DC">
            <w:pPr>
              <w:spacing w:line="360" w:lineRule="auto"/>
              <w:jc w:val="both"/>
              <w:rPr>
                <w:rFonts w:ascii="Book Antiqua" w:eastAsia="Times New Roman" w:hAnsi="Book Antiqua" w:cs="Times New Roman"/>
              </w:rPr>
            </w:pPr>
          </w:p>
        </w:tc>
        <w:tc>
          <w:tcPr>
            <w:tcW w:w="841" w:type="dxa"/>
            <w:tcBorders>
              <w:top w:val="nil"/>
              <w:left w:val="nil"/>
              <w:bottom w:val="nil"/>
              <w:right w:val="nil"/>
            </w:tcBorders>
            <w:shd w:val="clear" w:color="auto" w:fill="auto"/>
            <w:noWrap/>
            <w:vAlign w:val="bottom"/>
            <w:hideMark/>
          </w:tcPr>
          <w:p w14:paraId="4C6AAAF3" w14:textId="77777777" w:rsidR="00280FAA" w:rsidRPr="007904DC" w:rsidRDefault="00280FAA" w:rsidP="007904DC">
            <w:pPr>
              <w:spacing w:line="360" w:lineRule="auto"/>
              <w:jc w:val="both"/>
              <w:rPr>
                <w:rFonts w:ascii="Book Antiqua" w:eastAsia="Times New Roman" w:hAnsi="Book Antiqua" w:cs="Times New Roman"/>
              </w:rPr>
            </w:pPr>
          </w:p>
        </w:tc>
      </w:tr>
      <w:tr w:rsidR="00280FAA" w:rsidRPr="007904DC" w14:paraId="42F621EC" w14:textId="77777777" w:rsidTr="00280FAA">
        <w:trPr>
          <w:trHeight w:val="320"/>
        </w:trPr>
        <w:tc>
          <w:tcPr>
            <w:tcW w:w="1753" w:type="dxa"/>
            <w:tcBorders>
              <w:top w:val="nil"/>
              <w:left w:val="nil"/>
              <w:bottom w:val="nil"/>
              <w:right w:val="nil"/>
            </w:tcBorders>
            <w:shd w:val="clear" w:color="auto" w:fill="auto"/>
            <w:noWrap/>
            <w:vAlign w:val="bottom"/>
            <w:hideMark/>
          </w:tcPr>
          <w:p w14:paraId="63B1E327"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Ohio</w:t>
            </w:r>
          </w:p>
        </w:tc>
        <w:tc>
          <w:tcPr>
            <w:tcW w:w="1300" w:type="dxa"/>
            <w:tcBorders>
              <w:top w:val="nil"/>
              <w:left w:val="nil"/>
              <w:bottom w:val="nil"/>
              <w:right w:val="nil"/>
            </w:tcBorders>
            <w:shd w:val="clear" w:color="auto" w:fill="auto"/>
            <w:noWrap/>
            <w:vAlign w:val="bottom"/>
            <w:hideMark/>
          </w:tcPr>
          <w:p w14:paraId="3A643140"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3</w:t>
            </w:r>
          </w:p>
        </w:tc>
        <w:tc>
          <w:tcPr>
            <w:tcW w:w="2579" w:type="dxa"/>
            <w:tcBorders>
              <w:top w:val="nil"/>
              <w:left w:val="nil"/>
              <w:bottom w:val="nil"/>
              <w:right w:val="nil"/>
            </w:tcBorders>
            <w:shd w:val="clear" w:color="auto" w:fill="auto"/>
            <w:noWrap/>
            <w:vAlign w:val="bottom"/>
            <w:hideMark/>
          </w:tcPr>
          <w:p w14:paraId="257EB96B" w14:textId="77777777" w:rsidR="00280FAA" w:rsidRPr="007904DC" w:rsidRDefault="00280FAA" w:rsidP="007904DC">
            <w:pPr>
              <w:spacing w:line="360" w:lineRule="auto"/>
              <w:jc w:val="both"/>
              <w:rPr>
                <w:rFonts w:ascii="Book Antiqua" w:eastAsia="Times New Roman" w:hAnsi="Book Antiqua" w:cs="Times New Roman"/>
              </w:rPr>
            </w:pPr>
          </w:p>
        </w:tc>
        <w:tc>
          <w:tcPr>
            <w:tcW w:w="841" w:type="dxa"/>
            <w:tcBorders>
              <w:top w:val="nil"/>
              <w:left w:val="nil"/>
              <w:bottom w:val="nil"/>
              <w:right w:val="nil"/>
            </w:tcBorders>
            <w:shd w:val="clear" w:color="auto" w:fill="auto"/>
            <w:noWrap/>
            <w:vAlign w:val="bottom"/>
            <w:hideMark/>
          </w:tcPr>
          <w:p w14:paraId="099C0EF2" w14:textId="77777777" w:rsidR="00280FAA" w:rsidRPr="007904DC" w:rsidRDefault="00280FAA" w:rsidP="007904DC">
            <w:pPr>
              <w:spacing w:line="360" w:lineRule="auto"/>
              <w:jc w:val="both"/>
              <w:rPr>
                <w:rFonts w:ascii="Book Antiqua" w:eastAsia="Times New Roman" w:hAnsi="Book Antiqua" w:cs="Times New Roman"/>
              </w:rPr>
            </w:pPr>
          </w:p>
        </w:tc>
      </w:tr>
      <w:tr w:rsidR="00280FAA" w:rsidRPr="007904DC" w14:paraId="0531918A" w14:textId="77777777" w:rsidTr="00280FAA">
        <w:trPr>
          <w:trHeight w:val="320"/>
        </w:trPr>
        <w:tc>
          <w:tcPr>
            <w:tcW w:w="1753" w:type="dxa"/>
            <w:tcBorders>
              <w:top w:val="nil"/>
              <w:left w:val="nil"/>
              <w:bottom w:val="nil"/>
              <w:right w:val="nil"/>
            </w:tcBorders>
            <w:shd w:val="clear" w:color="auto" w:fill="auto"/>
            <w:noWrap/>
            <w:vAlign w:val="bottom"/>
            <w:hideMark/>
          </w:tcPr>
          <w:p w14:paraId="77802390"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Tennessee</w:t>
            </w:r>
          </w:p>
        </w:tc>
        <w:tc>
          <w:tcPr>
            <w:tcW w:w="1300" w:type="dxa"/>
            <w:tcBorders>
              <w:top w:val="nil"/>
              <w:left w:val="nil"/>
              <w:bottom w:val="nil"/>
              <w:right w:val="nil"/>
            </w:tcBorders>
            <w:shd w:val="clear" w:color="auto" w:fill="auto"/>
            <w:noWrap/>
            <w:vAlign w:val="bottom"/>
            <w:hideMark/>
          </w:tcPr>
          <w:p w14:paraId="09E13A6F"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3</w:t>
            </w:r>
          </w:p>
        </w:tc>
        <w:tc>
          <w:tcPr>
            <w:tcW w:w="2579" w:type="dxa"/>
            <w:tcBorders>
              <w:top w:val="nil"/>
              <w:left w:val="nil"/>
              <w:bottom w:val="nil"/>
              <w:right w:val="nil"/>
            </w:tcBorders>
            <w:shd w:val="clear" w:color="auto" w:fill="auto"/>
            <w:noWrap/>
            <w:vAlign w:val="bottom"/>
            <w:hideMark/>
          </w:tcPr>
          <w:p w14:paraId="2141DC51" w14:textId="77777777" w:rsidR="00280FAA" w:rsidRPr="007904DC" w:rsidRDefault="00280FAA" w:rsidP="007904DC">
            <w:pPr>
              <w:spacing w:line="360" w:lineRule="auto"/>
              <w:jc w:val="both"/>
              <w:rPr>
                <w:rFonts w:ascii="Book Antiqua" w:eastAsia="Times New Roman" w:hAnsi="Book Antiqua" w:cs="Times New Roman"/>
              </w:rPr>
            </w:pPr>
          </w:p>
        </w:tc>
        <w:tc>
          <w:tcPr>
            <w:tcW w:w="841" w:type="dxa"/>
            <w:tcBorders>
              <w:top w:val="nil"/>
              <w:left w:val="nil"/>
              <w:bottom w:val="nil"/>
              <w:right w:val="nil"/>
            </w:tcBorders>
            <w:shd w:val="clear" w:color="auto" w:fill="auto"/>
            <w:noWrap/>
            <w:vAlign w:val="bottom"/>
            <w:hideMark/>
          </w:tcPr>
          <w:p w14:paraId="76ADD0D6" w14:textId="77777777" w:rsidR="00280FAA" w:rsidRPr="007904DC" w:rsidRDefault="00280FAA" w:rsidP="007904DC">
            <w:pPr>
              <w:spacing w:line="360" w:lineRule="auto"/>
              <w:jc w:val="both"/>
              <w:rPr>
                <w:rFonts w:ascii="Book Antiqua" w:eastAsia="Times New Roman" w:hAnsi="Book Antiqua" w:cs="Times New Roman"/>
              </w:rPr>
            </w:pPr>
          </w:p>
        </w:tc>
      </w:tr>
      <w:tr w:rsidR="00280FAA" w:rsidRPr="007904DC" w14:paraId="313A170E" w14:textId="77777777" w:rsidTr="00280FAA">
        <w:trPr>
          <w:trHeight w:val="320"/>
        </w:trPr>
        <w:tc>
          <w:tcPr>
            <w:tcW w:w="1753" w:type="dxa"/>
            <w:tcBorders>
              <w:top w:val="nil"/>
              <w:left w:val="nil"/>
              <w:bottom w:val="nil"/>
              <w:right w:val="nil"/>
            </w:tcBorders>
            <w:shd w:val="clear" w:color="auto" w:fill="auto"/>
            <w:noWrap/>
            <w:vAlign w:val="bottom"/>
            <w:hideMark/>
          </w:tcPr>
          <w:p w14:paraId="59A90EE8"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Pennsylvania</w:t>
            </w:r>
          </w:p>
        </w:tc>
        <w:tc>
          <w:tcPr>
            <w:tcW w:w="1300" w:type="dxa"/>
            <w:tcBorders>
              <w:top w:val="nil"/>
              <w:left w:val="nil"/>
              <w:bottom w:val="nil"/>
              <w:right w:val="nil"/>
            </w:tcBorders>
            <w:shd w:val="clear" w:color="auto" w:fill="auto"/>
            <w:noWrap/>
            <w:vAlign w:val="bottom"/>
            <w:hideMark/>
          </w:tcPr>
          <w:p w14:paraId="45ADC7D4"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2</w:t>
            </w:r>
          </w:p>
        </w:tc>
        <w:tc>
          <w:tcPr>
            <w:tcW w:w="2579" w:type="dxa"/>
            <w:tcBorders>
              <w:top w:val="nil"/>
              <w:left w:val="nil"/>
              <w:bottom w:val="nil"/>
              <w:right w:val="nil"/>
            </w:tcBorders>
            <w:shd w:val="clear" w:color="auto" w:fill="auto"/>
            <w:noWrap/>
            <w:vAlign w:val="bottom"/>
            <w:hideMark/>
          </w:tcPr>
          <w:p w14:paraId="11A9A576" w14:textId="77777777" w:rsidR="00280FAA" w:rsidRPr="007904DC" w:rsidRDefault="00280FAA" w:rsidP="007904DC">
            <w:pPr>
              <w:spacing w:line="360" w:lineRule="auto"/>
              <w:jc w:val="both"/>
              <w:rPr>
                <w:rFonts w:ascii="Book Antiqua" w:eastAsia="Times New Roman" w:hAnsi="Book Antiqua" w:cs="Times New Roman"/>
              </w:rPr>
            </w:pPr>
          </w:p>
        </w:tc>
        <w:tc>
          <w:tcPr>
            <w:tcW w:w="841" w:type="dxa"/>
            <w:tcBorders>
              <w:top w:val="nil"/>
              <w:left w:val="nil"/>
              <w:bottom w:val="nil"/>
              <w:right w:val="nil"/>
            </w:tcBorders>
            <w:shd w:val="clear" w:color="auto" w:fill="auto"/>
            <w:noWrap/>
            <w:vAlign w:val="bottom"/>
            <w:hideMark/>
          </w:tcPr>
          <w:p w14:paraId="343D5D89" w14:textId="77777777" w:rsidR="00280FAA" w:rsidRPr="007904DC" w:rsidRDefault="00280FAA" w:rsidP="007904DC">
            <w:pPr>
              <w:spacing w:line="360" w:lineRule="auto"/>
              <w:jc w:val="both"/>
              <w:rPr>
                <w:rFonts w:ascii="Book Antiqua" w:eastAsia="Times New Roman" w:hAnsi="Book Antiqua" w:cs="Times New Roman"/>
              </w:rPr>
            </w:pPr>
          </w:p>
        </w:tc>
      </w:tr>
      <w:tr w:rsidR="00280FAA" w:rsidRPr="007904DC" w14:paraId="3404092B" w14:textId="77777777" w:rsidTr="00280FAA">
        <w:trPr>
          <w:trHeight w:val="320"/>
        </w:trPr>
        <w:tc>
          <w:tcPr>
            <w:tcW w:w="1753" w:type="dxa"/>
            <w:tcBorders>
              <w:top w:val="nil"/>
              <w:left w:val="nil"/>
              <w:bottom w:val="nil"/>
              <w:right w:val="nil"/>
            </w:tcBorders>
            <w:shd w:val="clear" w:color="auto" w:fill="auto"/>
            <w:noWrap/>
            <w:vAlign w:val="bottom"/>
            <w:hideMark/>
          </w:tcPr>
          <w:p w14:paraId="1C93361A"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South Carolina</w:t>
            </w:r>
          </w:p>
        </w:tc>
        <w:tc>
          <w:tcPr>
            <w:tcW w:w="1300" w:type="dxa"/>
            <w:tcBorders>
              <w:top w:val="nil"/>
              <w:left w:val="nil"/>
              <w:bottom w:val="nil"/>
              <w:right w:val="nil"/>
            </w:tcBorders>
            <w:shd w:val="clear" w:color="auto" w:fill="auto"/>
            <w:noWrap/>
            <w:vAlign w:val="bottom"/>
            <w:hideMark/>
          </w:tcPr>
          <w:p w14:paraId="568F37E5"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2</w:t>
            </w:r>
          </w:p>
        </w:tc>
        <w:tc>
          <w:tcPr>
            <w:tcW w:w="2579" w:type="dxa"/>
            <w:tcBorders>
              <w:top w:val="nil"/>
              <w:left w:val="nil"/>
              <w:bottom w:val="nil"/>
              <w:right w:val="nil"/>
            </w:tcBorders>
            <w:shd w:val="clear" w:color="auto" w:fill="auto"/>
            <w:noWrap/>
            <w:vAlign w:val="bottom"/>
            <w:hideMark/>
          </w:tcPr>
          <w:p w14:paraId="377A48C0" w14:textId="77777777" w:rsidR="00280FAA" w:rsidRPr="007904DC" w:rsidRDefault="00280FAA" w:rsidP="007904DC">
            <w:pPr>
              <w:spacing w:line="360" w:lineRule="auto"/>
              <w:jc w:val="both"/>
              <w:rPr>
                <w:rFonts w:ascii="Book Antiqua" w:eastAsia="Times New Roman" w:hAnsi="Book Antiqua" w:cs="Times New Roman"/>
              </w:rPr>
            </w:pPr>
          </w:p>
        </w:tc>
        <w:tc>
          <w:tcPr>
            <w:tcW w:w="841" w:type="dxa"/>
            <w:tcBorders>
              <w:top w:val="nil"/>
              <w:left w:val="nil"/>
              <w:bottom w:val="nil"/>
              <w:right w:val="nil"/>
            </w:tcBorders>
            <w:shd w:val="clear" w:color="auto" w:fill="auto"/>
            <w:noWrap/>
            <w:vAlign w:val="bottom"/>
            <w:hideMark/>
          </w:tcPr>
          <w:p w14:paraId="6945C0D8" w14:textId="77777777" w:rsidR="00280FAA" w:rsidRPr="007904DC" w:rsidRDefault="00280FAA" w:rsidP="007904DC">
            <w:pPr>
              <w:spacing w:line="360" w:lineRule="auto"/>
              <w:jc w:val="both"/>
              <w:rPr>
                <w:rFonts w:ascii="Book Antiqua" w:eastAsia="Times New Roman" w:hAnsi="Book Antiqua" w:cs="Times New Roman"/>
              </w:rPr>
            </w:pPr>
          </w:p>
        </w:tc>
      </w:tr>
      <w:tr w:rsidR="00280FAA" w:rsidRPr="007904DC" w14:paraId="1C3E5AB7" w14:textId="77777777" w:rsidTr="00280FAA">
        <w:trPr>
          <w:trHeight w:val="320"/>
        </w:trPr>
        <w:tc>
          <w:tcPr>
            <w:tcW w:w="1753" w:type="dxa"/>
            <w:tcBorders>
              <w:top w:val="nil"/>
              <w:left w:val="nil"/>
              <w:bottom w:val="nil"/>
              <w:right w:val="nil"/>
            </w:tcBorders>
            <w:shd w:val="clear" w:color="auto" w:fill="auto"/>
            <w:noWrap/>
            <w:vAlign w:val="bottom"/>
            <w:hideMark/>
          </w:tcPr>
          <w:p w14:paraId="19E08346"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Arizona</w:t>
            </w:r>
          </w:p>
        </w:tc>
        <w:tc>
          <w:tcPr>
            <w:tcW w:w="1300" w:type="dxa"/>
            <w:tcBorders>
              <w:top w:val="nil"/>
              <w:left w:val="nil"/>
              <w:bottom w:val="nil"/>
              <w:right w:val="nil"/>
            </w:tcBorders>
            <w:shd w:val="clear" w:color="auto" w:fill="auto"/>
            <w:noWrap/>
            <w:vAlign w:val="bottom"/>
            <w:hideMark/>
          </w:tcPr>
          <w:p w14:paraId="5518E74D"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1</w:t>
            </w:r>
          </w:p>
        </w:tc>
        <w:tc>
          <w:tcPr>
            <w:tcW w:w="2579" w:type="dxa"/>
            <w:tcBorders>
              <w:top w:val="nil"/>
              <w:left w:val="nil"/>
              <w:bottom w:val="nil"/>
              <w:right w:val="nil"/>
            </w:tcBorders>
            <w:shd w:val="clear" w:color="auto" w:fill="auto"/>
            <w:noWrap/>
            <w:vAlign w:val="bottom"/>
            <w:hideMark/>
          </w:tcPr>
          <w:p w14:paraId="1D371A38" w14:textId="77777777" w:rsidR="00280FAA" w:rsidRPr="007904DC" w:rsidRDefault="00280FAA" w:rsidP="007904DC">
            <w:pPr>
              <w:spacing w:line="360" w:lineRule="auto"/>
              <w:jc w:val="both"/>
              <w:rPr>
                <w:rFonts w:ascii="Book Antiqua" w:eastAsia="Times New Roman" w:hAnsi="Book Antiqua" w:cs="Times New Roman"/>
              </w:rPr>
            </w:pPr>
          </w:p>
        </w:tc>
        <w:tc>
          <w:tcPr>
            <w:tcW w:w="841" w:type="dxa"/>
            <w:tcBorders>
              <w:top w:val="nil"/>
              <w:left w:val="nil"/>
              <w:bottom w:val="nil"/>
              <w:right w:val="nil"/>
            </w:tcBorders>
            <w:shd w:val="clear" w:color="auto" w:fill="auto"/>
            <w:noWrap/>
            <w:vAlign w:val="bottom"/>
            <w:hideMark/>
          </w:tcPr>
          <w:p w14:paraId="65F5A817" w14:textId="77777777" w:rsidR="00280FAA" w:rsidRPr="007904DC" w:rsidRDefault="00280FAA" w:rsidP="007904DC">
            <w:pPr>
              <w:spacing w:line="360" w:lineRule="auto"/>
              <w:jc w:val="both"/>
              <w:rPr>
                <w:rFonts w:ascii="Book Antiqua" w:eastAsia="Times New Roman" w:hAnsi="Book Antiqua" w:cs="Times New Roman"/>
              </w:rPr>
            </w:pPr>
          </w:p>
        </w:tc>
      </w:tr>
      <w:tr w:rsidR="00280FAA" w:rsidRPr="007904DC" w14:paraId="7C5EEE4E" w14:textId="77777777" w:rsidTr="00280FAA">
        <w:trPr>
          <w:trHeight w:val="320"/>
        </w:trPr>
        <w:tc>
          <w:tcPr>
            <w:tcW w:w="1753" w:type="dxa"/>
            <w:tcBorders>
              <w:top w:val="nil"/>
              <w:left w:val="nil"/>
              <w:bottom w:val="nil"/>
              <w:right w:val="nil"/>
            </w:tcBorders>
            <w:shd w:val="clear" w:color="auto" w:fill="auto"/>
            <w:noWrap/>
            <w:vAlign w:val="bottom"/>
            <w:hideMark/>
          </w:tcPr>
          <w:p w14:paraId="1F2AE896"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Kentucky</w:t>
            </w:r>
          </w:p>
        </w:tc>
        <w:tc>
          <w:tcPr>
            <w:tcW w:w="1300" w:type="dxa"/>
            <w:tcBorders>
              <w:top w:val="nil"/>
              <w:left w:val="nil"/>
              <w:bottom w:val="nil"/>
              <w:right w:val="nil"/>
            </w:tcBorders>
            <w:shd w:val="clear" w:color="auto" w:fill="auto"/>
            <w:noWrap/>
            <w:vAlign w:val="bottom"/>
            <w:hideMark/>
          </w:tcPr>
          <w:p w14:paraId="4C298E9E"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1</w:t>
            </w:r>
          </w:p>
        </w:tc>
        <w:tc>
          <w:tcPr>
            <w:tcW w:w="2579" w:type="dxa"/>
            <w:tcBorders>
              <w:top w:val="nil"/>
              <w:left w:val="nil"/>
              <w:bottom w:val="nil"/>
              <w:right w:val="nil"/>
            </w:tcBorders>
            <w:shd w:val="clear" w:color="auto" w:fill="auto"/>
            <w:noWrap/>
            <w:vAlign w:val="bottom"/>
            <w:hideMark/>
          </w:tcPr>
          <w:p w14:paraId="53005A9F" w14:textId="77777777" w:rsidR="00280FAA" w:rsidRPr="007904DC" w:rsidRDefault="00280FAA" w:rsidP="007904DC">
            <w:pPr>
              <w:spacing w:line="360" w:lineRule="auto"/>
              <w:jc w:val="both"/>
              <w:rPr>
                <w:rFonts w:ascii="Book Antiqua" w:eastAsia="Times New Roman" w:hAnsi="Book Antiqua" w:cs="Times New Roman"/>
              </w:rPr>
            </w:pPr>
          </w:p>
        </w:tc>
        <w:tc>
          <w:tcPr>
            <w:tcW w:w="841" w:type="dxa"/>
            <w:tcBorders>
              <w:top w:val="nil"/>
              <w:left w:val="nil"/>
              <w:bottom w:val="nil"/>
              <w:right w:val="nil"/>
            </w:tcBorders>
            <w:shd w:val="clear" w:color="auto" w:fill="auto"/>
            <w:noWrap/>
            <w:vAlign w:val="bottom"/>
            <w:hideMark/>
          </w:tcPr>
          <w:p w14:paraId="4FA15C4E" w14:textId="77777777" w:rsidR="00280FAA" w:rsidRPr="007904DC" w:rsidRDefault="00280FAA" w:rsidP="007904DC">
            <w:pPr>
              <w:spacing w:line="360" w:lineRule="auto"/>
              <w:jc w:val="both"/>
              <w:rPr>
                <w:rFonts w:ascii="Book Antiqua" w:eastAsia="Times New Roman" w:hAnsi="Book Antiqua" w:cs="Times New Roman"/>
              </w:rPr>
            </w:pPr>
          </w:p>
        </w:tc>
      </w:tr>
      <w:tr w:rsidR="00280FAA" w:rsidRPr="007904DC" w14:paraId="459CA9CB" w14:textId="77777777" w:rsidTr="00280FAA">
        <w:trPr>
          <w:trHeight w:val="320"/>
        </w:trPr>
        <w:tc>
          <w:tcPr>
            <w:tcW w:w="1753" w:type="dxa"/>
            <w:tcBorders>
              <w:top w:val="nil"/>
              <w:left w:val="nil"/>
              <w:bottom w:val="nil"/>
              <w:right w:val="nil"/>
            </w:tcBorders>
            <w:shd w:val="clear" w:color="auto" w:fill="auto"/>
            <w:noWrap/>
            <w:vAlign w:val="bottom"/>
            <w:hideMark/>
          </w:tcPr>
          <w:p w14:paraId="60E91B99"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Louisiana</w:t>
            </w:r>
          </w:p>
        </w:tc>
        <w:tc>
          <w:tcPr>
            <w:tcW w:w="1300" w:type="dxa"/>
            <w:tcBorders>
              <w:top w:val="nil"/>
              <w:left w:val="nil"/>
              <w:bottom w:val="nil"/>
              <w:right w:val="nil"/>
            </w:tcBorders>
            <w:shd w:val="clear" w:color="auto" w:fill="auto"/>
            <w:noWrap/>
            <w:vAlign w:val="bottom"/>
            <w:hideMark/>
          </w:tcPr>
          <w:p w14:paraId="69D4A0C2"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1</w:t>
            </w:r>
          </w:p>
        </w:tc>
        <w:tc>
          <w:tcPr>
            <w:tcW w:w="2579" w:type="dxa"/>
            <w:tcBorders>
              <w:top w:val="nil"/>
              <w:left w:val="nil"/>
              <w:bottom w:val="nil"/>
              <w:right w:val="nil"/>
            </w:tcBorders>
            <w:shd w:val="clear" w:color="auto" w:fill="auto"/>
            <w:noWrap/>
            <w:vAlign w:val="bottom"/>
            <w:hideMark/>
          </w:tcPr>
          <w:p w14:paraId="29557895" w14:textId="77777777" w:rsidR="00280FAA" w:rsidRPr="007904DC" w:rsidRDefault="00280FAA" w:rsidP="007904DC">
            <w:pPr>
              <w:spacing w:line="360" w:lineRule="auto"/>
              <w:jc w:val="both"/>
              <w:rPr>
                <w:rFonts w:ascii="Book Antiqua" w:eastAsia="Times New Roman" w:hAnsi="Book Antiqua" w:cs="Times New Roman"/>
              </w:rPr>
            </w:pPr>
          </w:p>
        </w:tc>
        <w:tc>
          <w:tcPr>
            <w:tcW w:w="841" w:type="dxa"/>
            <w:tcBorders>
              <w:top w:val="nil"/>
              <w:left w:val="nil"/>
              <w:bottom w:val="nil"/>
              <w:right w:val="nil"/>
            </w:tcBorders>
            <w:shd w:val="clear" w:color="auto" w:fill="auto"/>
            <w:noWrap/>
            <w:vAlign w:val="bottom"/>
            <w:hideMark/>
          </w:tcPr>
          <w:p w14:paraId="4EFFC7B1" w14:textId="77777777" w:rsidR="00280FAA" w:rsidRPr="007904DC" w:rsidRDefault="00280FAA" w:rsidP="007904DC">
            <w:pPr>
              <w:spacing w:line="360" w:lineRule="auto"/>
              <w:jc w:val="both"/>
              <w:rPr>
                <w:rFonts w:ascii="Book Antiqua" w:eastAsia="Times New Roman" w:hAnsi="Book Antiqua" w:cs="Times New Roman"/>
              </w:rPr>
            </w:pPr>
          </w:p>
        </w:tc>
      </w:tr>
      <w:tr w:rsidR="00280FAA" w:rsidRPr="007904DC" w14:paraId="356B7BFB" w14:textId="77777777" w:rsidTr="00280FAA">
        <w:trPr>
          <w:trHeight w:val="320"/>
        </w:trPr>
        <w:tc>
          <w:tcPr>
            <w:tcW w:w="1753" w:type="dxa"/>
            <w:tcBorders>
              <w:top w:val="nil"/>
              <w:left w:val="nil"/>
              <w:bottom w:val="nil"/>
              <w:right w:val="nil"/>
            </w:tcBorders>
            <w:shd w:val="clear" w:color="auto" w:fill="auto"/>
            <w:noWrap/>
            <w:vAlign w:val="bottom"/>
            <w:hideMark/>
          </w:tcPr>
          <w:p w14:paraId="262A9814"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Maryland</w:t>
            </w:r>
          </w:p>
        </w:tc>
        <w:tc>
          <w:tcPr>
            <w:tcW w:w="1300" w:type="dxa"/>
            <w:tcBorders>
              <w:top w:val="nil"/>
              <w:left w:val="nil"/>
              <w:bottom w:val="nil"/>
              <w:right w:val="nil"/>
            </w:tcBorders>
            <w:shd w:val="clear" w:color="auto" w:fill="auto"/>
            <w:noWrap/>
            <w:vAlign w:val="bottom"/>
            <w:hideMark/>
          </w:tcPr>
          <w:p w14:paraId="4B190E1B"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1</w:t>
            </w:r>
          </w:p>
        </w:tc>
        <w:tc>
          <w:tcPr>
            <w:tcW w:w="2579" w:type="dxa"/>
            <w:tcBorders>
              <w:top w:val="nil"/>
              <w:left w:val="nil"/>
              <w:bottom w:val="nil"/>
              <w:right w:val="nil"/>
            </w:tcBorders>
            <w:shd w:val="clear" w:color="auto" w:fill="auto"/>
            <w:noWrap/>
            <w:vAlign w:val="bottom"/>
            <w:hideMark/>
          </w:tcPr>
          <w:p w14:paraId="5D485E72" w14:textId="77777777" w:rsidR="00280FAA" w:rsidRPr="007904DC" w:rsidRDefault="00280FAA" w:rsidP="007904DC">
            <w:pPr>
              <w:spacing w:line="360" w:lineRule="auto"/>
              <w:jc w:val="both"/>
              <w:rPr>
                <w:rFonts w:ascii="Book Antiqua" w:eastAsia="Times New Roman" w:hAnsi="Book Antiqua" w:cs="Times New Roman"/>
              </w:rPr>
            </w:pPr>
          </w:p>
        </w:tc>
        <w:tc>
          <w:tcPr>
            <w:tcW w:w="841" w:type="dxa"/>
            <w:tcBorders>
              <w:top w:val="nil"/>
              <w:left w:val="nil"/>
              <w:bottom w:val="nil"/>
              <w:right w:val="nil"/>
            </w:tcBorders>
            <w:shd w:val="clear" w:color="auto" w:fill="auto"/>
            <w:noWrap/>
            <w:vAlign w:val="bottom"/>
            <w:hideMark/>
          </w:tcPr>
          <w:p w14:paraId="3C5C2104" w14:textId="77777777" w:rsidR="00280FAA" w:rsidRPr="007904DC" w:rsidRDefault="00280FAA" w:rsidP="007904DC">
            <w:pPr>
              <w:spacing w:line="360" w:lineRule="auto"/>
              <w:jc w:val="both"/>
              <w:rPr>
                <w:rFonts w:ascii="Book Antiqua" w:eastAsia="Times New Roman" w:hAnsi="Book Antiqua" w:cs="Times New Roman"/>
              </w:rPr>
            </w:pPr>
          </w:p>
        </w:tc>
      </w:tr>
      <w:tr w:rsidR="00280FAA" w:rsidRPr="007904DC" w14:paraId="4D7657DE" w14:textId="77777777" w:rsidTr="00280FAA">
        <w:trPr>
          <w:trHeight w:val="320"/>
        </w:trPr>
        <w:tc>
          <w:tcPr>
            <w:tcW w:w="1753" w:type="dxa"/>
            <w:tcBorders>
              <w:top w:val="nil"/>
              <w:left w:val="nil"/>
              <w:bottom w:val="nil"/>
              <w:right w:val="nil"/>
            </w:tcBorders>
            <w:shd w:val="clear" w:color="auto" w:fill="auto"/>
            <w:noWrap/>
            <w:vAlign w:val="bottom"/>
            <w:hideMark/>
          </w:tcPr>
          <w:p w14:paraId="77802ABD"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North Carolina</w:t>
            </w:r>
          </w:p>
        </w:tc>
        <w:tc>
          <w:tcPr>
            <w:tcW w:w="1300" w:type="dxa"/>
            <w:tcBorders>
              <w:top w:val="nil"/>
              <w:left w:val="nil"/>
              <w:bottom w:val="nil"/>
              <w:right w:val="nil"/>
            </w:tcBorders>
            <w:shd w:val="clear" w:color="auto" w:fill="auto"/>
            <w:noWrap/>
            <w:vAlign w:val="bottom"/>
            <w:hideMark/>
          </w:tcPr>
          <w:p w14:paraId="0AF49DB5"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1</w:t>
            </w:r>
          </w:p>
        </w:tc>
        <w:tc>
          <w:tcPr>
            <w:tcW w:w="2579" w:type="dxa"/>
            <w:tcBorders>
              <w:top w:val="nil"/>
              <w:left w:val="nil"/>
              <w:bottom w:val="nil"/>
              <w:right w:val="nil"/>
            </w:tcBorders>
            <w:shd w:val="clear" w:color="auto" w:fill="auto"/>
            <w:noWrap/>
            <w:vAlign w:val="bottom"/>
            <w:hideMark/>
          </w:tcPr>
          <w:p w14:paraId="381F465D" w14:textId="77777777" w:rsidR="00280FAA" w:rsidRPr="007904DC" w:rsidRDefault="00280FAA" w:rsidP="007904DC">
            <w:pPr>
              <w:spacing w:line="360" w:lineRule="auto"/>
              <w:jc w:val="both"/>
              <w:rPr>
                <w:rFonts w:ascii="Book Antiqua" w:eastAsia="Times New Roman" w:hAnsi="Book Antiqua" w:cs="Times New Roman"/>
              </w:rPr>
            </w:pPr>
          </w:p>
        </w:tc>
        <w:tc>
          <w:tcPr>
            <w:tcW w:w="841" w:type="dxa"/>
            <w:tcBorders>
              <w:top w:val="nil"/>
              <w:left w:val="nil"/>
              <w:bottom w:val="nil"/>
              <w:right w:val="nil"/>
            </w:tcBorders>
            <w:shd w:val="clear" w:color="auto" w:fill="auto"/>
            <w:noWrap/>
            <w:vAlign w:val="bottom"/>
            <w:hideMark/>
          </w:tcPr>
          <w:p w14:paraId="22DB2DBC" w14:textId="77777777" w:rsidR="00280FAA" w:rsidRPr="007904DC" w:rsidRDefault="00280FAA" w:rsidP="007904DC">
            <w:pPr>
              <w:spacing w:line="360" w:lineRule="auto"/>
              <w:jc w:val="both"/>
              <w:rPr>
                <w:rFonts w:ascii="Book Antiqua" w:eastAsia="Times New Roman" w:hAnsi="Book Antiqua" w:cs="Times New Roman"/>
              </w:rPr>
            </w:pPr>
          </w:p>
        </w:tc>
      </w:tr>
      <w:tr w:rsidR="00280FAA" w:rsidRPr="007904DC" w14:paraId="06475D93" w14:textId="77777777" w:rsidTr="00280FAA">
        <w:trPr>
          <w:trHeight w:val="320"/>
        </w:trPr>
        <w:tc>
          <w:tcPr>
            <w:tcW w:w="1753" w:type="dxa"/>
            <w:tcBorders>
              <w:top w:val="nil"/>
              <w:left w:val="nil"/>
              <w:bottom w:val="nil"/>
              <w:right w:val="nil"/>
            </w:tcBorders>
            <w:shd w:val="clear" w:color="auto" w:fill="auto"/>
            <w:noWrap/>
            <w:vAlign w:val="bottom"/>
            <w:hideMark/>
          </w:tcPr>
          <w:p w14:paraId="5015BFEE"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New Jersey</w:t>
            </w:r>
          </w:p>
        </w:tc>
        <w:tc>
          <w:tcPr>
            <w:tcW w:w="1300" w:type="dxa"/>
            <w:tcBorders>
              <w:top w:val="nil"/>
              <w:left w:val="nil"/>
              <w:bottom w:val="nil"/>
              <w:right w:val="nil"/>
            </w:tcBorders>
            <w:shd w:val="clear" w:color="auto" w:fill="auto"/>
            <w:noWrap/>
            <w:vAlign w:val="bottom"/>
            <w:hideMark/>
          </w:tcPr>
          <w:p w14:paraId="6D70F6F5"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1</w:t>
            </w:r>
          </w:p>
        </w:tc>
        <w:tc>
          <w:tcPr>
            <w:tcW w:w="2579" w:type="dxa"/>
            <w:tcBorders>
              <w:top w:val="nil"/>
              <w:left w:val="nil"/>
              <w:bottom w:val="nil"/>
              <w:right w:val="nil"/>
            </w:tcBorders>
            <w:shd w:val="clear" w:color="auto" w:fill="auto"/>
            <w:noWrap/>
            <w:vAlign w:val="bottom"/>
            <w:hideMark/>
          </w:tcPr>
          <w:p w14:paraId="392D748E" w14:textId="77777777" w:rsidR="00280FAA" w:rsidRPr="007904DC" w:rsidRDefault="00280FAA" w:rsidP="007904DC">
            <w:pPr>
              <w:spacing w:line="360" w:lineRule="auto"/>
              <w:jc w:val="both"/>
              <w:rPr>
                <w:rFonts w:ascii="Book Antiqua" w:eastAsia="Times New Roman" w:hAnsi="Book Antiqua" w:cs="Times New Roman"/>
              </w:rPr>
            </w:pPr>
          </w:p>
        </w:tc>
        <w:tc>
          <w:tcPr>
            <w:tcW w:w="841" w:type="dxa"/>
            <w:tcBorders>
              <w:top w:val="nil"/>
              <w:left w:val="nil"/>
              <w:bottom w:val="nil"/>
              <w:right w:val="nil"/>
            </w:tcBorders>
            <w:shd w:val="clear" w:color="auto" w:fill="auto"/>
            <w:noWrap/>
            <w:vAlign w:val="bottom"/>
            <w:hideMark/>
          </w:tcPr>
          <w:p w14:paraId="1FDD425B" w14:textId="77777777" w:rsidR="00280FAA" w:rsidRPr="007904DC" w:rsidRDefault="00280FAA" w:rsidP="007904DC">
            <w:pPr>
              <w:spacing w:line="360" w:lineRule="auto"/>
              <w:jc w:val="both"/>
              <w:rPr>
                <w:rFonts w:ascii="Book Antiqua" w:eastAsia="Times New Roman" w:hAnsi="Book Antiqua" w:cs="Times New Roman"/>
              </w:rPr>
            </w:pPr>
          </w:p>
        </w:tc>
      </w:tr>
      <w:tr w:rsidR="00280FAA" w:rsidRPr="007904DC" w14:paraId="68CD20B3" w14:textId="77777777" w:rsidTr="00280FAA">
        <w:trPr>
          <w:trHeight w:val="320"/>
        </w:trPr>
        <w:tc>
          <w:tcPr>
            <w:tcW w:w="1753" w:type="dxa"/>
            <w:tcBorders>
              <w:top w:val="nil"/>
              <w:left w:val="nil"/>
              <w:bottom w:val="nil"/>
              <w:right w:val="nil"/>
            </w:tcBorders>
            <w:shd w:val="clear" w:color="auto" w:fill="auto"/>
            <w:noWrap/>
            <w:vAlign w:val="bottom"/>
            <w:hideMark/>
          </w:tcPr>
          <w:p w14:paraId="7ADD92EF"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New Mexico</w:t>
            </w:r>
          </w:p>
        </w:tc>
        <w:tc>
          <w:tcPr>
            <w:tcW w:w="1300" w:type="dxa"/>
            <w:tcBorders>
              <w:top w:val="nil"/>
              <w:left w:val="nil"/>
              <w:bottom w:val="nil"/>
              <w:right w:val="nil"/>
            </w:tcBorders>
            <w:shd w:val="clear" w:color="auto" w:fill="auto"/>
            <w:noWrap/>
            <w:vAlign w:val="bottom"/>
            <w:hideMark/>
          </w:tcPr>
          <w:p w14:paraId="215AE66B"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1</w:t>
            </w:r>
          </w:p>
        </w:tc>
        <w:tc>
          <w:tcPr>
            <w:tcW w:w="2579" w:type="dxa"/>
            <w:tcBorders>
              <w:top w:val="nil"/>
              <w:left w:val="nil"/>
              <w:bottom w:val="nil"/>
              <w:right w:val="nil"/>
            </w:tcBorders>
            <w:shd w:val="clear" w:color="auto" w:fill="auto"/>
            <w:noWrap/>
            <w:vAlign w:val="bottom"/>
            <w:hideMark/>
          </w:tcPr>
          <w:p w14:paraId="20E96FA0" w14:textId="77777777" w:rsidR="00280FAA" w:rsidRPr="007904DC" w:rsidRDefault="00280FAA" w:rsidP="007904DC">
            <w:pPr>
              <w:spacing w:line="360" w:lineRule="auto"/>
              <w:jc w:val="both"/>
              <w:rPr>
                <w:rFonts w:ascii="Book Antiqua" w:eastAsia="Times New Roman" w:hAnsi="Book Antiqua" w:cs="Times New Roman"/>
              </w:rPr>
            </w:pPr>
          </w:p>
        </w:tc>
        <w:tc>
          <w:tcPr>
            <w:tcW w:w="841" w:type="dxa"/>
            <w:tcBorders>
              <w:top w:val="nil"/>
              <w:left w:val="nil"/>
              <w:bottom w:val="nil"/>
              <w:right w:val="nil"/>
            </w:tcBorders>
            <w:shd w:val="clear" w:color="auto" w:fill="auto"/>
            <w:noWrap/>
            <w:vAlign w:val="bottom"/>
            <w:hideMark/>
          </w:tcPr>
          <w:p w14:paraId="366C0373" w14:textId="77777777" w:rsidR="00280FAA" w:rsidRPr="007904DC" w:rsidRDefault="00280FAA" w:rsidP="007904DC">
            <w:pPr>
              <w:spacing w:line="360" w:lineRule="auto"/>
              <w:jc w:val="both"/>
              <w:rPr>
                <w:rFonts w:ascii="Book Antiqua" w:eastAsia="Times New Roman" w:hAnsi="Book Antiqua" w:cs="Times New Roman"/>
              </w:rPr>
            </w:pPr>
          </w:p>
        </w:tc>
      </w:tr>
      <w:tr w:rsidR="00280FAA" w:rsidRPr="007904DC" w14:paraId="2E95D502" w14:textId="77777777" w:rsidTr="00280FAA">
        <w:trPr>
          <w:trHeight w:val="320"/>
        </w:trPr>
        <w:tc>
          <w:tcPr>
            <w:tcW w:w="1753" w:type="dxa"/>
            <w:tcBorders>
              <w:top w:val="nil"/>
              <w:left w:val="nil"/>
              <w:bottom w:val="nil"/>
              <w:right w:val="nil"/>
            </w:tcBorders>
            <w:shd w:val="clear" w:color="auto" w:fill="auto"/>
            <w:noWrap/>
            <w:vAlign w:val="bottom"/>
            <w:hideMark/>
          </w:tcPr>
          <w:p w14:paraId="206C6FA3"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Nevada</w:t>
            </w:r>
          </w:p>
        </w:tc>
        <w:tc>
          <w:tcPr>
            <w:tcW w:w="1300" w:type="dxa"/>
            <w:tcBorders>
              <w:top w:val="nil"/>
              <w:left w:val="nil"/>
              <w:bottom w:val="nil"/>
              <w:right w:val="nil"/>
            </w:tcBorders>
            <w:shd w:val="clear" w:color="auto" w:fill="auto"/>
            <w:noWrap/>
            <w:vAlign w:val="bottom"/>
            <w:hideMark/>
          </w:tcPr>
          <w:p w14:paraId="7B03764F"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1</w:t>
            </w:r>
          </w:p>
        </w:tc>
        <w:tc>
          <w:tcPr>
            <w:tcW w:w="2579" w:type="dxa"/>
            <w:tcBorders>
              <w:top w:val="nil"/>
              <w:left w:val="nil"/>
              <w:bottom w:val="nil"/>
              <w:right w:val="nil"/>
            </w:tcBorders>
            <w:shd w:val="clear" w:color="auto" w:fill="auto"/>
            <w:noWrap/>
            <w:vAlign w:val="bottom"/>
            <w:hideMark/>
          </w:tcPr>
          <w:p w14:paraId="51A38A18" w14:textId="77777777" w:rsidR="00280FAA" w:rsidRPr="007904DC" w:rsidRDefault="00280FAA" w:rsidP="007904DC">
            <w:pPr>
              <w:spacing w:line="360" w:lineRule="auto"/>
              <w:jc w:val="both"/>
              <w:rPr>
                <w:rFonts w:ascii="Book Antiqua" w:eastAsia="Times New Roman" w:hAnsi="Book Antiqua" w:cs="Times New Roman"/>
              </w:rPr>
            </w:pPr>
          </w:p>
        </w:tc>
        <w:tc>
          <w:tcPr>
            <w:tcW w:w="841" w:type="dxa"/>
            <w:tcBorders>
              <w:top w:val="nil"/>
              <w:left w:val="nil"/>
              <w:bottom w:val="nil"/>
              <w:right w:val="nil"/>
            </w:tcBorders>
            <w:shd w:val="clear" w:color="auto" w:fill="auto"/>
            <w:noWrap/>
            <w:vAlign w:val="bottom"/>
            <w:hideMark/>
          </w:tcPr>
          <w:p w14:paraId="09F59D07" w14:textId="77777777" w:rsidR="00280FAA" w:rsidRPr="007904DC" w:rsidRDefault="00280FAA" w:rsidP="007904DC">
            <w:pPr>
              <w:spacing w:line="360" w:lineRule="auto"/>
              <w:jc w:val="both"/>
              <w:rPr>
                <w:rFonts w:ascii="Book Antiqua" w:eastAsia="Times New Roman" w:hAnsi="Book Antiqua" w:cs="Times New Roman"/>
              </w:rPr>
            </w:pPr>
          </w:p>
        </w:tc>
      </w:tr>
      <w:tr w:rsidR="00280FAA" w:rsidRPr="007904DC" w14:paraId="4458D272" w14:textId="77777777" w:rsidTr="00280FAA">
        <w:trPr>
          <w:trHeight w:val="320"/>
        </w:trPr>
        <w:tc>
          <w:tcPr>
            <w:tcW w:w="1753" w:type="dxa"/>
            <w:tcBorders>
              <w:top w:val="nil"/>
              <w:left w:val="nil"/>
              <w:bottom w:val="nil"/>
              <w:right w:val="nil"/>
            </w:tcBorders>
            <w:shd w:val="clear" w:color="auto" w:fill="auto"/>
            <w:noWrap/>
            <w:vAlign w:val="bottom"/>
            <w:hideMark/>
          </w:tcPr>
          <w:p w14:paraId="451981CC"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Utah</w:t>
            </w:r>
          </w:p>
        </w:tc>
        <w:tc>
          <w:tcPr>
            <w:tcW w:w="1300" w:type="dxa"/>
            <w:tcBorders>
              <w:top w:val="nil"/>
              <w:left w:val="nil"/>
              <w:bottom w:val="nil"/>
              <w:right w:val="nil"/>
            </w:tcBorders>
            <w:shd w:val="clear" w:color="auto" w:fill="auto"/>
            <w:noWrap/>
            <w:vAlign w:val="bottom"/>
            <w:hideMark/>
          </w:tcPr>
          <w:p w14:paraId="7E95414D"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1</w:t>
            </w:r>
          </w:p>
        </w:tc>
        <w:tc>
          <w:tcPr>
            <w:tcW w:w="2579" w:type="dxa"/>
            <w:tcBorders>
              <w:top w:val="nil"/>
              <w:left w:val="nil"/>
              <w:bottom w:val="nil"/>
              <w:right w:val="nil"/>
            </w:tcBorders>
            <w:shd w:val="clear" w:color="auto" w:fill="auto"/>
            <w:noWrap/>
            <w:vAlign w:val="bottom"/>
            <w:hideMark/>
          </w:tcPr>
          <w:p w14:paraId="2C2509D2" w14:textId="77777777" w:rsidR="00280FAA" w:rsidRPr="007904DC" w:rsidRDefault="00280FAA" w:rsidP="007904DC">
            <w:pPr>
              <w:spacing w:line="360" w:lineRule="auto"/>
              <w:jc w:val="both"/>
              <w:rPr>
                <w:rFonts w:ascii="Book Antiqua" w:eastAsia="Times New Roman" w:hAnsi="Book Antiqua" w:cs="Times New Roman"/>
              </w:rPr>
            </w:pPr>
          </w:p>
        </w:tc>
        <w:tc>
          <w:tcPr>
            <w:tcW w:w="841" w:type="dxa"/>
            <w:tcBorders>
              <w:top w:val="nil"/>
              <w:left w:val="nil"/>
              <w:bottom w:val="nil"/>
              <w:right w:val="nil"/>
            </w:tcBorders>
            <w:shd w:val="clear" w:color="auto" w:fill="auto"/>
            <w:noWrap/>
            <w:vAlign w:val="bottom"/>
            <w:hideMark/>
          </w:tcPr>
          <w:p w14:paraId="23F68BAB" w14:textId="77777777" w:rsidR="00280FAA" w:rsidRPr="007904DC" w:rsidRDefault="00280FAA" w:rsidP="007904DC">
            <w:pPr>
              <w:spacing w:line="360" w:lineRule="auto"/>
              <w:jc w:val="both"/>
              <w:rPr>
                <w:rFonts w:ascii="Book Antiqua" w:eastAsia="Times New Roman" w:hAnsi="Book Antiqua" w:cs="Times New Roman"/>
              </w:rPr>
            </w:pPr>
          </w:p>
        </w:tc>
      </w:tr>
      <w:tr w:rsidR="00280FAA" w:rsidRPr="007904DC" w14:paraId="62EF68E0" w14:textId="77777777" w:rsidTr="00280FAA">
        <w:trPr>
          <w:trHeight w:val="320"/>
        </w:trPr>
        <w:tc>
          <w:tcPr>
            <w:tcW w:w="1753" w:type="dxa"/>
            <w:tcBorders>
              <w:top w:val="nil"/>
              <w:left w:val="nil"/>
              <w:bottom w:val="nil"/>
              <w:right w:val="nil"/>
            </w:tcBorders>
            <w:shd w:val="clear" w:color="auto" w:fill="auto"/>
            <w:noWrap/>
            <w:vAlign w:val="bottom"/>
            <w:hideMark/>
          </w:tcPr>
          <w:p w14:paraId="1E8E4984"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Virginia</w:t>
            </w:r>
          </w:p>
        </w:tc>
        <w:tc>
          <w:tcPr>
            <w:tcW w:w="1300" w:type="dxa"/>
            <w:tcBorders>
              <w:top w:val="nil"/>
              <w:left w:val="nil"/>
              <w:bottom w:val="nil"/>
              <w:right w:val="nil"/>
            </w:tcBorders>
            <w:shd w:val="clear" w:color="auto" w:fill="auto"/>
            <w:noWrap/>
            <w:vAlign w:val="bottom"/>
            <w:hideMark/>
          </w:tcPr>
          <w:p w14:paraId="53A70838"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1</w:t>
            </w:r>
          </w:p>
        </w:tc>
        <w:tc>
          <w:tcPr>
            <w:tcW w:w="2579" w:type="dxa"/>
            <w:tcBorders>
              <w:top w:val="nil"/>
              <w:left w:val="nil"/>
              <w:bottom w:val="nil"/>
              <w:right w:val="nil"/>
            </w:tcBorders>
            <w:shd w:val="clear" w:color="auto" w:fill="auto"/>
            <w:noWrap/>
            <w:vAlign w:val="bottom"/>
            <w:hideMark/>
          </w:tcPr>
          <w:p w14:paraId="13F21DDF" w14:textId="77777777" w:rsidR="00280FAA" w:rsidRPr="007904DC" w:rsidRDefault="00280FAA" w:rsidP="007904DC">
            <w:pPr>
              <w:spacing w:line="360" w:lineRule="auto"/>
              <w:jc w:val="both"/>
              <w:rPr>
                <w:rFonts w:ascii="Book Antiqua" w:eastAsia="Times New Roman" w:hAnsi="Book Antiqua" w:cs="Times New Roman"/>
              </w:rPr>
            </w:pPr>
          </w:p>
        </w:tc>
        <w:tc>
          <w:tcPr>
            <w:tcW w:w="841" w:type="dxa"/>
            <w:tcBorders>
              <w:top w:val="nil"/>
              <w:left w:val="nil"/>
              <w:bottom w:val="nil"/>
              <w:right w:val="nil"/>
            </w:tcBorders>
            <w:shd w:val="clear" w:color="auto" w:fill="auto"/>
            <w:noWrap/>
            <w:vAlign w:val="bottom"/>
            <w:hideMark/>
          </w:tcPr>
          <w:p w14:paraId="4A70C2D6" w14:textId="77777777" w:rsidR="00280FAA" w:rsidRPr="007904DC" w:rsidRDefault="00280FAA" w:rsidP="007904DC">
            <w:pPr>
              <w:spacing w:line="360" w:lineRule="auto"/>
              <w:jc w:val="both"/>
              <w:rPr>
                <w:rFonts w:ascii="Book Antiqua" w:eastAsia="Times New Roman" w:hAnsi="Book Antiqua" w:cs="Times New Roman"/>
              </w:rPr>
            </w:pPr>
          </w:p>
        </w:tc>
      </w:tr>
      <w:tr w:rsidR="00280FAA" w:rsidRPr="007904DC" w14:paraId="01B70A99" w14:textId="77777777" w:rsidTr="00280FAA">
        <w:trPr>
          <w:trHeight w:val="320"/>
        </w:trPr>
        <w:tc>
          <w:tcPr>
            <w:tcW w:w="1753" w:type="dxa"/>
            <w:tcBorders>
              <w:top w:val="nil"/>
              <w:left w:val="nil"/>
              <w:bottom w:val="nil"/>
              <w:right w:val="nil"/>
            </w:tcBorders>
            <w:shd w:val="clear" w:color="auto" w:fill="auto"/>
            <w:noWrap/>
            <w:vAlign w:val="bottom"/>
            <w:hideMark/>
          </w:tcPr>
          <w:p w14:paraId="1597511D"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Wisconsin</w:t>
            </w:r>
          </w:p>
        </w:tc>
        <w:tc>
          <w:tcPr>
            <w:tcW w:w="1300" w:type="dxa"/>
            <w:tcBorders>
              <w:top w:val="nil"/>
              <w:left w:val="nil"/>
              <w:bottom w:val="nil"/>
              <w:right w:val="nil"/>
            </w:tcBorders>
            <w:shd w:val="clear" w:color="auto" w:fill="auto"/>
            <w:noWrap/>
            <w:vAlign w:val="bottom"/>
            <w:hideMark/>
          </w:tcPr>
          <w:p w14:paraId="690F830D"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1</w:t>
            </w:r>
          </w:p>
        </w:tc>
        <w:tc>
          <w:tcPr>
            <w:tcW w:w="2579" w:type="dxa"/>
            <w:tcBorders>
              <w:top w:val="nil"/>
              <w:left w:val="nil"/>
              <w:bottom w:val="nil"/>
              <w:right w:val="nil"/>
            </w:tcBorders>
            <w:shd w:val="clear" w:color="auto" w:fill="auto"/>
            <w:noWrap/>
            <w:vAlign w:val="bottom"/>
            <w:hideMark/>
          </w:tcPr>
          <w:p w14:paraId="506A3494" w14:textId="77777777" w:rsidR="00280FAA" w:rsidRPr="007904DC" w:rsidRDefault="00280FAA" w:rsidP="007904DC">
            <w:pPr>
              <w:spacing w:line="360" w:lineRule="auto"/>
              <w:jc w:val="both"/>
              <w:rPr>
                <w:rFonts w:ascii="Book Antiqua" w:eastAsia="Times New Roman" w:hAnsi="Book Antiqua" w:cs="Times New Roman"/>
              </w:rPr>
            </w:pPr>
          </w:p>
        </w:tc>
        <w:tc>
          <w:tcPr>
            <w:tcW w:w="841" w:type="dxa"/>
            <w:tcBorders>
              <w:top w:val="nil"/>
              <w:left w:val="nil"/>
              <w:bottom w:val="nil"/>
              <w:right w:val="nil"/>
            </w:tcBorders>
            <w:shd w:val="clear" w:color="auto" w:fill="auto"/>
            <w:noWrap/>
            <w:vAlign w:val="bottom"/>
            <w:hideMark/>
          </w:tcPr>
          <w:p w14:paraId="156FEBD5" w14:textId="77777777" w:rsidR="00280FAA" w:rsidRPr="007904DC" w:rsidRDefault="00280FAA" w:rsidP="007904DC">
            <w:pPr>
              <w:spacing w:line="360" w:lineRule="auto"/>
              <w:jc w:val="both"/>
              <w:rPr>
                <w:rFonts w:ascii="Book Antiqua" w:eastAsia="Times New Roman" w:hAnsi="Book Antiqua" w:cs="Times New Roman"/>
              </w:rPr>
            </w:pPr>
          </w:p>
        </w:tc>
      </w:tr>
      <w:tr w:rsidR="00280FAA" w:rsidRPr="007904DC" w14:paraId="1C068B24" w14:textId="77777777" w:rsidTr="00280FAA">
        <w:trPr>
          <w:trHeight w:val="320"/>
        </w:trPr>
        <w:tc>
          <w:tcPr>
            <w:tcW w:w="1753" w:type="dxa"/>
            <w:tcBorders>
              <w:top w:val="nil"/>
              <w:left w:val="nil"/>
              <w:bottom w:val="single" w:sz="4" w:space="0" w:color="auto"/>
              <w:right w:val="nil"/>
            </w:tcBorders>
            <w:shd w:val="clear" w:color="auto" w:fill="auto"/>
            <w:noWrap/>
            <w:vAlign w:val="bottom"/>
            <w:hideMark/>
          </w:tcPr>
          <w:p w14:paraId="661E363E"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lastRenderedPageBreak/>
              <w:t>Unknown</w:t>
            </w:r>
          </w:p>
        </w:tc>
        <w:tc>
          <w:tcPr>
            <w:tcW w:w="1300" w:type="dxa"/>
            <w:tcBorders>
              <w:top w:val="nil"/>
              <w:left w:val="nil"/>
              <w:bottom w:val="single" w:sz="4" w:space="0" w:color="auto"/>
              <w:right w:val="nil"/>
            </w:tcBorders>
            <w:shd w:val="clear" w:color="auto" w:fill="auto"/>
            <w:noWrap/>
            <w:vAlign w:val="bottom"/>
            <w:hideMark/>
          </w:tcPr>
          <w:p w14:paraId="3013DE3D"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3</w:t>
            </w:r>
          </w:p>
        </w:tc>
        <w:tc>
          <w:tcPr>
            <w:tcW w:w="2579" w:type="dxa"/>
            <w:tcBorders>
              <w:top w:val="nil"/>
              <w:left w:val="nil"/>
              <w:bottom w:val="single" w:sz="4" w:space="0" w:color="auto"/>
              <w:right w:val="nil"/>
            </w:tcBorders>
            <w:shd w:val="clear" w:color="auto" w:fill="auto"/>
            <w:noWrap/>
            <w:vAlign w:val="bottom"/>
            <w:hideMark/>
          </w:tcPr>
          <w:p w14:paraId="41FE2884"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 </w:t>
            </w:r>
          </w:p>
        </w:tc>
        <w:tc>
          <w:tcPr>
            <w:tcW w:w="841" w:type="dxa"/>
            <w:tcBorders>
              <w:top w:val="nil"/>
              <w:left w:val="nil"/>
              <w:bottom w:val="single" w:sz="4" w:space="0" w:color="auto"/>
              <w:right w:val="nil"/>
            </w:tcBorders>
            <w:shd w:val="clear" w:color="auto" w:fill="auto"/>
            <w:noWrap/>
            <w:vAlign w:val="bottom"/>
            <w:hideMark/>
          </w:tcPr>
          <w:p w14:paraId="4E653747"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 </w:t>
            </w:r>
          </w:p>
        </w:tc>
      </w:tr>
    </w:tbl>
    <w:p w14:paraId="664270DB" w14:textId="77777777" w:rsidR="0045489F" w:rsidRPr="007904DC" w:rsidRDefault="0045489F" w:rsidP="007904DC">
      <w:pPr>
        <w:spacing w:line="360" w:lineRule="auto"/>
        <w:jc w:val="both"/>
        <w:rPr>
          <w:rFonts w:ascii="Book Antiqua" w:hAnsi="Book Antiqua" w:cs="Times New Roman"/>
          <w:b/>
        </w:rPr>
      </w:pPr>
      <w:r w:rsidRPr="007904DC">
        <w:rPr>
          <w:rFonts w:ascii="Book Antiqua" w:hAnsi="Book Antiqua"/>
          <w:b/>
        </w:rPr>
        <w:br w:type="page"/>
      </w:r>
    </w:p>
    <w:p w14:paraId="54D1E8B3" w14:textId="00C66052" w:rsidR="007F3593" w:rsidRPr="00280FAA" w:rsidRDefault="007F3593" w:rsidP="007904DC">
      <w:pPr>
        <w:pStyle w:val="NormalWeb"/>
        <w:spacing w:line="360" w:lineRule="auto"/>
        <w:jc w:val="both"/>
        <w:rPr>
          <w:rFonts w:ascii="Book Antiqua" w:hAnsi="Book Antiqua"/>
          <w:b/>
        </w:rPr>
      </w:pPr>
      <w:r w:rsidRPr="00280FAA">
        <w:rPr>
          <w:rFonts w:ascii="Book Antiqua" w:hAnsi="Book Antiqua"/>
          <w:b/>
        </w:rPr>
        <w:lastRenderedPageBreak/>
        <w:t xml:space="preserve">Table </w:t>
      </w:r>
      <w:r w:rsidR="00E4680E" w:rsidRPr="00280FAA">
        <w:rPr>
          <w:rFonts w:ascii="Book Antiqua" w:hAnsi="Book Antiqua"/>
          <w:b/>
        </w:rPr>
        <w:t>3</w:t>
      </w:r>
      <w:r w:rsidRPr="00280FAA">
        <w:rPr>
          <w:rFonts w:ascii="Book Antiqua" w:hAnsi="Book Antiqua"/>
          <w:b/>
        </w:rPr>
        <w:t xml:space="preserve"> Board certification of </w:t>
      </w:r>
      <w:proofErr w:type="spellStart"/>
      <w:r w:rsidRPr="00280FAA">
        <w:rPr>
          <w:rFonts w:ascii="Book Antiqua" w:hAnsi="Book Antiqua"/>
          <w:b/>
        </w:rPr>
        <w:t>orthopaedic</w:t>
      </w:r>
      <w:proofErr w:type="spellEnd"/>
      <w:r w:rsidRPr="00280FAA">
        <w:rPr>
          <w:rFonts w:ascii="Book Antiqua" w:hAnsi="Book Antiqua"/>
          <w:b/>
        </w:rPr>
        <w:t xml:space="preserve"> surgeon influencers</w:t>
      </w:r>
    </w:p>
    <w:tbl>
      <w:tblPr>
        <w:tblW w:w="6885" w:type="dxa"/>
        <w:tblLook w:val="04A0" w:firstRow="1" w:lastRow="0" w:firstColumn="1" w:lastColumn="0" w:noHBand="0" w:noVBand="1"/>
      </w:tblPr>
      <w:tblGrid>
        <w:gridCol w:w="5220"/>
        <w:gridCol w:w="1665"/>
      </w:tblGrid>
      <w:tr w:rsidR="007F3593" w:rsidRPr="007904DC" w14:paraId="40876BCD" w14:textId="77777777" w:rsidTr="00606CC0">
        <w:trPr>
          <w:trHeight w:val="320"/>
        </w:trPr>
        <w:tc>
          <w:tcPr>
            <w:tcW w:w="5220" w:type="dxa"/>
            <w:tcBorders>
              <w:top w:val="single" w:sz="4" w:space="0" w:color="auto"/>
              <w:left w:val="nil"/>
              <w:bottom w:val="single" w:sz="4" w:space="0" w:color="auto"/>
              <w:right w:val="nil"/>
            </w:tcBorders>
            <w:shd w:val="clear" w:color="auto" w:fill="auto"/>
            <w:noWrap/>
            <w:vAlign w:val="bottom"/>
            <w:hideMark/>
          </w:tcPr>
          <w:p w14:paraId="13D90A60" w14:textId="77777777" w:rsidR="007F3593" w:rsidRPr="007904DC" w:rsidRDefault="007F3593" w:rsidP="007904DC">
            <w:pPr>
              <w:spacing w:line="360" w:lineRule="auto"/>
              <w:jc w:val="both"/>
              <w:rPr>
                <w:rFonts w:ascii="Book Antiqua" w:eastAsia="Times New Roman" w:hAnsi="Book Antiqua" w:cs="Calibri"/>
                <w:b/>
                <w:bCs/>
                <w:color w:val="000000"/>
              </w:rPr>
            </w:pPr>
            <w:r w:rsidRPr="007904DC">
              <w:rPr>
                <w:rFonts w:ascii="Book Antiqua" w:eastAsia="Times New Roman" w:hAnsi="Book Antiqua" w:cs="Calibri"/>
                <w:b/>
                <w:bCs/>
                <w:color w:val="000000"/>
              </w:rPr>
              <w:t xml:space="preserve">Board Certification </w:t>
            </w:r>
          </w:p>
        </w:tc>
        <w:tc>
          <w:tcPr>
            <w:tcW w:w="1665" w:type="dxa"/>
            <w:tcBorders>
              <w:top w:val="single" w:sz="4" w:space="0" w:color="auto"/>
              <w:left w:val="nil"/>
              <w:bottom w:val="single" w:sz="4" w:space="0" w:color="auto"/>
              <w:right w:val="nil"/>
            </w:tcBorders>
            <w:shd w:val="clear" w:color="auto" w:fill="auto"/>
            <w:noWrap/>
            <w:vAlign w:val="bottom"/>
            <w:hideMark/>
          </w:tcPr>
          <w:p w14:paraId="086FB535" w14:textId="596B8A99" w:rsidR="007F3593" w:rsidRPr="007904DC" w:rsidRDefault="00280FAA" w:rsidP="007904DC">
            <w:pPr>
              <w:spacing w:line="360" w:lineRule="auto"/>
              <w:jc w:val="both"/>
              <w:rPr>
                <w:rFonts w:ascii="Book Antiqua" w:eastAsia="Times New Roman" w:hAnsi="Book Antiqua" w:cs="Calibri"/>
                <w:b/>
                <w:bCs/>
                <w:i/>
                <w:color w:val="000000"/>
              </w:rPr>
            </w:pPr>
            <w:r w:rsidRPr="007904DC">
              <w:rPr>
                <w:rFonts w:ascii="Book Antiqua" w:eastAsia="Times New Roman" w:hAnsi="Book Antiqua" w:cs="Calibri"/>
                <w:b/>
                <w:bCs/>
                <w:i/>
                <w:color w:val="000000"/>
              </w:rPr>
              <w:t>n</w:t>
            </w:r>
          </w:p>
        </w:tc>
      </w:tr>
      <w:tr w:rsidR="007F3593" w:rsidRPr="007904DC" w14:paraId="0892B0AE" w14:textId="77777777" w:rsidTr="00606CC0">
        <w:trPr>
          <w:trHeight w:val="320"/>
        </w:trPr>
        <w:tc>
          <w:tcPr>
            <w:tcW w:w="5220" w:type="dxa"/>
            <w:tcBorders>
              <w:top w:val="nil"/>
              <w:left w:val="nil"/>
              <w:bottom w:val="nil"/>
              <w:right w:val="nil"/>
            </w:tcBorders>
            <w:shd w:val="clear" w:color="auto" w:fill="auto"/>
            <w:noWrap/>
            <w:vAlign w:val="bottom"/>
            <w:hideMark/>
          </w:tcPr>
          <w:p w14:paraId="263F5E22" w14:textId="77777777" w:rsidR="007F3593" w:rsidRPr="007904DC" w:rsidRDefault="007F3593"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American Board of Orthopaedic Surgery</w:t>
            </w:r>
          </w:p>
        </w:tc>
        <w:tc>
          <w:tcPr>
            <w:tcW w:w="1665" w:type="dxa"/>
            <w:tcBorders>
              <w:top w:val="nil"/>
              <w:left w:val="nil"/>
              <w:bottom w:val="nil"/>
              <w:right w:val="nil"/>
            </w:tcBorders>
            <w:shd w:val="clear" w:color="auto" w:fill="auto"/>
            <w:noWrap/>
            <w:vAlign w:val="bottom"/>
            <w:hideMark/>
          </w:tcPr>
          <w:p w14:paraId="680AFCD7" w14:textId="77777777" w:rsidR="007F3593" w:rsidRPr="007904DC" w:rsidRDefault="007F3593"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63</w:t>
            </w:r>
          </w:p>
        </w:tc>
      </w:tr>
      <w:tr w:rsidR="007F3593" w:rsidRPr="007904DC" w14:paraId="4B6BB418" w14:textId="77777777" w:rsidTr="00606CC0">
        <w:trPr>
          <w:trHeight w:val="320"/>
        </w:trPr>
        <w:tc>
          <w:tcPr>
            <w:tcW w:w="5220" w:type="dxa"/>
            <w:tcBorders>
              <w:top w:val="nil"/>
              <w:left w:val="nil"/>
              <w:bottom w:val="nil"/>
              <w:right w:val="nil"/>
            </w:tcBorders>
            <w:shd w:val="clear" w:color="auto" w:fill="auto"/>
            <w:noWrap/>
            <w:vAlign w:val="bottom"/>
          </w:tcPr>
          <w:p w14:paraId="7E90BE40" w14:textId="0E669520" w:rsidR="007F3593" w:rsidRPr="007904DC" w:rsidRDefault="007F3593"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United Kingdom General Medical Council</w:t>
            </w:r>
            <w:r w:rsidR="00E14D61" w:rsidRPr="007904DC">
              <w:rPr>
                <w:rFonts w:ascii="Book Antiqua" w:eastAsia="Times New Roman" w:hAnsi="Book Antiqua" w:cs="Calibri"/>
                <w:color w:val="000000"/>
                <w:vertAlign w:val="superscript"/>
              </w:rPr>
              <w:t>1</w:t>
            </w:r>
          </w:p>
        </w:tc>
        <w:tc>
          <w:tcPr>
            <w:tcW w:w="1665" w:type="dxa"/>
            <w:tcBorders>
              <w:top w:val="nil"/>
              <w:left w:val="nil"/>
              <w:bottom w:val="nil"/>
              <w:right w:val="nil"/>
            </w:tcBorders>
            <w:shd w:val="clear" w:color="auto" w:fill="auto"/>
            <w:noWrap/>
            <w:vAlign w:val="bottom"/>
          </w:tcPr>
          <w:p w14:paraId="11DFA28D" w14:textId="77777777" w:rsidR="007F3593" w:rsidRPr="007904DC" w:rsidRDefault="007F3593"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5</w:t>
            </w:r>
          </w:p>
        </w:tc>
      </w:tr>
      <w:tr w:rsidR="007F3593" w:rsidRPr="007904DC" w14:paraId="3EC30BC5" w14:textId="77777777" w:rsidTr="00606CC0">
        <w:trPr>
          <w:trHeight w:val="320"/>
        </w:trPr>
        <w:tc>
          <w:tcPr>
            <w:tcW w:w="5220" w:type="dxa"/>
            <w:tcBorders>
              <w:top w:val="nil"/>
              <w:left w:val="nil"/>
              <w:bottom w:val="nil"/>
              <w:right w:val="nil"/>
            </w:tcBorders>
            <w:shd w:val="clear" w:color="auto" w:fill="auto"/>
            <w:noWrap/>
            <w:vAlign w:val="bottom"/>
            <w:hideMark/>
          </w:tcPr>
          <w:p w14:paraId="7DE8D162" w14:textId="77777777" w:rsidR="007F3593" w:rsidRPr="007904DC" w:rsidRDefault="007F3593"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 xml:space="preserve">American Osteopathic Academy of </w:t>
            </w:r>
            <w:proofErr w:type="spellStart"/>
            <w:r w:rsidRPr="007904DC">
              <w:rPr>
                <w:rFonts w:ascii="Book Antiqua" w:eastAsia="Times New Roman" w:hAnsi="Book Antiqua" w:cs="Calibri"/>
                <w:color w:val="000000"/>
              </w:rPr>
              <w:t>Orthopaedics</w:t>
            </w:r>
            <w:proofErr w:type="spellEnd"/>
            <w:r w:rsidRPr="007904DC">
              <w:rPr>
                <w:rFonts w:ascii="Book Antiqua" w:eastAsia="Times New Roman" w:hAnsi="Book Antiqua" w:cs="Calibri"/>
                <w:color w:val="000000"/>
              </w:rPr>
              <w:t xml:space="preserve"> </w:t>
            </w:r>
          </w:p>
        </w:tc>
        <w:tc>
          <w:tcPr>
            <w:tcW w:w="1665" w:type="dxa"/>
            <w:tcBorders>
              <w:top w:val="nil"/>
              <w:left w:val="nil"/>
              <w:bottom w:val="nil"/>
              <w:right w:val="nil"/>
            </w:tcBorders>
            <w:shd w:val="clear" w:color="auto" w:fill="auto"/>
            <w:noWrap/>
            <w:vAlign w:val="bottom"/>
            <w:hideMark/>
          </w:tcPr>
          <w:p w14:paraId="67B5A68B" w14:textId="77777777" w:rsidR="007F3593" w:rsidRPr="007904DC" w:rsidRDefault="007F3593"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2</w:t>
            </w:r>
          </w:p>
        </w:tc>
      </w:tr>
      <w:tr w:rsidR="007F3593" w:rsidRPr="007904DC" w14:paraId="0F69E30E" w14:textId="77777777" w:rsidTr="00606CC0">
        <w:trPr>
          <w:trHeight w:val="320"/>
        </w:trPr>
        <w:tc>
          <w:tcPr>
            <w:tcW w:w="5220" w:type="dxa"/>
            <w:tcBorders>
              <w:top w:val="nil"/>
              <w:left w:val="nil"/>
              <w:bottom w:val="nil"/>
              <w:right w:val="nil"/>
            </w:tcBorders>
            <w:shd w:val="clear" w:color="auto" w:fill="auto"/>
            <w:noWrap/>
            <w:vAlign w:val="bottom"/>
          </w:tcPr>
          <w:p w14:paraId="5BA76646" w14:textId="3DCF22C2" w:rsidR="007F3593" w:rsidRPr="007904DC" w:rsidRDefault="007F3593"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Australian Medical Board</w:t>
            </w:r>
            <w:r w:rsidR="00E14D61" w:rsidRPr="007904DC">
              <w:rPr>
                <w:rFonts w:ascii="Book Antiqua" w:eastAsia="Times New Roman" w:hAnsi="Book Antiqua" w:cs="Calibri"/>
                <w:color w:val="000000"/>
                <w:vertAlign w:val="superscript"/>
              </w:rPr>
              <w:t>2</w:t>
            </w:r>
          </w:p>
        </w:tc>
        <w:tc>
          <w:tcPr>
            <w:tcW w:w="1665" w:type="dxa"/>
            <w:tcBorders>
              <w:top w:val="nil"/>
              <w:left w:val="nil"/>
              <w:bottom w:val="nil"/>
              <w:right w:val="nil"/>
            </w:tcBorders>
            <w:shd w:val="clear" w:color="auto" w:fill="auto"/>
            <w:noWrap/>
            <w:vAlign w:val="bottom"/>
          </w:tcPr>
          <w:p w14:paraId="400B5FE0" w14:textId="77777777" w:rsidR="007F3593" w:rsidRPr="007904DC" w:rsidRDefault="007F3593"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2</w:t>
            </w:r>
          </w:p>
        </w:tc>
      </w:tr>
      <w:tr w:rsidR="007F3593" w:rsidRPr="007904DC" w14:paraId="65442C76" w14:textId="77777777" w:rsidTr="00606CC0">
        <w:trPr>
          <w:trHeight w:val="320"/>
        </w:trPr>
        <w:tc>
          <w:tcPr>
            <w:tcW w:w="5220" w:type="dxa"/>
            <w:tcBorders>
              <w:top w:val="nil"/>
              <w:left w:val="nil"/>
              <w:bottom w:val="nil"/>
              <w:right w:val="nil"/>
            </w:tcBorders>
            <w:shd w:val="clear" w:color="auto" w:fill="auto"/>
            <w:noWrap/>
            <w:vAlign w:val="bottom"/>
            <w:hideMark/>
          </w:tcPr>
          <w:p w14:paraId="6C3838EB" w14:textId="520C109D" w:rsidR="007F3593" w:rsidRPr="007904DC" w:rsidRDefault="007F3593" w:rsidP="007904DC">
            <w:pPr>
              <w:spacing w:line="360" w:lineRule="auto"/>
              <w:jc w:val="both"/>
              <w:rPr>
                <w:rFonts w:ascii="Book Antiqua" w:eastAsia="Times New Roman" w:hAnsi="Book Antiqua" w:cs="Calibri"/>
                <w:color w:val="000000"/>
                <w:vertAlign w:val="superscript"/>
              </w:rPr>
            </w:pPr>
            <w:proofErr w:type="spellStart"/>
            <w:r w:rsidRPr="007904DC">
              <w:rPr>
                <w:rFonts w:ascii="Book Antiqua" w:eastAsia="Times New Roman" w:hAnsi="Book Antiqua" w:cs="Calibri"/>
                <w:color w:val="000000"/>
              </w:rPr>
              <w:t>Médicos</w:t>
            </w:r>
            <w:proofErr w:type="spellEnd"/>
            <w:r w:rsidRPr="007904DC">
              <w:rPr>
                <w:rFonts w:ascii="Book Antiqua" w:eastAsia="Times New Roman" w:hAnsi="Book Antiqua" w:cs="Calibri"/>
                <w:color w:val="000000"/>
              </w:rPr>
              <w:t xml:space="preserve"> </w:t>
            </w:r>
            <w:proofErr w:type="spellStart"/>
            <w:r w:rsidRPr="007904DC">
              <w:rPr>
                <w:rFonts w:ascii="Book Antiqua" w:eastAsia="Times New Roman" w:hAnsi="Book Antiqua" w:cs="Calibri"/>
                <w:color w:val="000000"/>
              </w:rPr>
              <w:t>Internos</w:t>
            </w:r>
            <w:proofErr w:type="spellEnd"/>
            <w:r w:rsidRPr="007904DC">
              <w:rPr>
                <w:rFonts w:ascii="Book Antiqua" w:eastAsia="Times New Roman" w:hAnsi="Book Antiqua" w:cs="Calibri"/>
                <w:color w:val="000000"/>
              </w:rPr>
              <w:t xml:space="preserve"> Residentes</w:t>
            </w:r>
            <w:r w:rsidR="00E14D61" w:rsidRPr="007904DC">
              <w:rPr>
                <w:rFonts w:ascii="Book Antiqua" w:eastAsia="Times New Roman" w:hAnsi="Book Antiqua" w:cs="Calibri"/>
                <w:color w:val="000000"/>
                <w:vertAlign w:val="superscript"/>
              </w:rPr>
              <w:t>3</w:t>
            </w:r>
          </w:p>
        </w:tc>
        <w:tc>
          <w:tcPr>
            <w:tcW w:w="1665" w:type="dxa"/>
            <w:tcBorders>
              <w:top w:val="nil"/>
              <w:left w:val="nil"/>
              <w:bottom w:val="nil"/>
              <w:right w:val="nil"/>
            </w:tcBorders>
            <w:shd w:val="clear" w:color="auto" w:fill="auto"/>
            <w:noWrap/>
            <w:vAlign w:val="bottom"/>
            <w:hideMark/>
          </w:tcPr>
          <w:p w14:paraId="43EC8F59" w14:textId="77777777" w:rsidR="007F3593" w:rsidRPr="007904DC" w:rsidRDefault="007F3593"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2</w:t>
            </w:r>
          </w:p>
        </w:tc>
      </w:tr>
      <w:tr w:rsidR="007F3593" w:rsidRPr="007904DC" w14:paraId="3237249B" w14:textId="77777777" w:rsidTr="00606CC0">
        <w:trPr>
          <w:trHeight w:val="320"/>
        </w:trPr>
        <w:tc>
          <w:tcPr>
            <w:tcW w:w="5220" w:type="dxa"/>
            <w:tcBorders>
              <w:top w:val="nil"/>
              <w:left w:val="nil"/>
              <w:right w:val="nil"/>
            </w:tcBorders>
            <w:shd w:val="clear" w:color="auto" w:fill="auto"/>
            <w:noWrap/>
            <w:vAlign w:val="bottom"/>
            <w:hideMark/>
          </w:tcPr>
          <w:p w14:paraId="036A90A0" w14:textId="77777777" w:rsidR="007F3593" w:rsidRPr="007904DC" w:rsidRDefault="007F3593"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Trainees</w:t>
            </w:r>
          </w:p>
        </w:tc>
        <w:tc>
          <w:tcPr>
            <w:tcW w:w="1665" w:type="dxa"/>
            <w:tcBorders>
              <w:top w:val="nil"/>
              <w:left w:val="nil"/>
              <w:right w:val="nil"/>
            </w:tcBorders>
            <w:shd w:val="clear" w:color="auto" w:fill="auto"/>
            <w:noWrap/>
            <w:vAlign w:val="bottom"/>
            <w:hideMark/>
          </w:tcPr>
          <w:p w14:paraId="2A3AF0DD" w14:textId="77777777" w:rsidR="007F3593" w:rsidRPr="007904DC" w:rsidRDefault="007F3593"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2</w:t>
            </w:r>
          </w:p>
        </w:tc>
      </w:tr>
      <w:tr w:rsidR="007F3593" w:rsidRPr="007904DC" w14:paraId="5FF74AB2" w14:textId="77777777" w:rsidTr="00606CC0">
        <w:trPr>
          <w:trHeight w:val="320"/>
        </w:trPr>
        <w:tc>
          <w:tcPr>
            <w:tcW w:w="5220" w:type="dxa"/>
            <w:tcBorders>
              <w:top w:val="nil"/>
              <w:left w:val="nil"/>
              <w:bottom w:val="single" w:sz="4" w:space="0" w:color="auto"/>
              <w:right w:val="nil"/>
            </w:tcBorders>
            <w:shd w:val="clear" w:color="auto" w:fill="auto"/>
            <w:noWrap/>
            <w:vAlign w:val="bottom"/>
            <w:hideMark/>
          </w:tcPr>
          <w:p w14:paraId="08840B61" w14:textId="77777777" w:rsidR="007F3593" w:rsidRPr="007904DC" w:rsidRDefault="007F3593"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 xml:space="preserve">No publicly verifiable board </w:t>
            </w:r>
          </w:p>
        </w:tc>
        <w:tc>
          <w:tcPr>
            <w:tcW w:w="1665" w:type="dxa"/>
            <w:tcBorders>
              <w:top w:val="nil"/>
              <w:left w:val="nil"/>
              <w:bottom w:val="single" w:sz="4" w:space="0" w:color="auto"/>
              <w:right w:val="nil"/>
            </w:tcBorders>
            <w:shd w:val="clear" w:color="auto" w:fill="auto"/>
            <w:noWrap/>
            <w:vAlign w:val="bottom"/>
            <w:hideMark/>
          </w:tcPr>
          <w:p w14:paraId="4CB53D23" w14:textId="77777777" w:rsidR="007F3593" w:rsidRPr="007904DC" w:rsidRDefault="007F3593"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2</w:t>
            </w:r>
          </w:p>
        </w:tc>
      </w:tr>
    </w:tbl>
    <w:p w14:paraId="140DF8FA" w14:textId="29E626EF" w:rsidR="00CD32AC" w:rsidRDefault="00E14D61" w:rsidP="007904DC">
      <w:pPr>
        <w:pStyle w:val="NormalWeb"/>
        <w:spacing w:line="360" w:lineRule="auto"/>
        <w:jc w:val="both"/>
        <w:rPr>
          <w:rFonts w:ascii="Book Antiqua" w:hAnsi="Book Antiqua"/>
        </w:rPr>
      </w:pPr>
      <w:r w:rsidRPr="007904DC">
        <w:rPr>
          <w:rFonts w:ascii="Book Antiqua" w:eastAsia="Times New Roman" w:hAnsi="Book Antiqua" w:cs="Calibri"/>
          <w:color w:val="000000"/>
          <w:vertAlign w:val="superscript"/>
        </w:rPr>
        <w:t>1</w:t>
      </w:r>
      <w:r w:rsidR="007F3593" w:rsidRPr="007904DC">
        <w:rPr>
          <w:rFonts w:ascii="Book Antiqua" w:hAnsi="Book Antiqua"/>
        </w:rPr>
        <w:t xml:space="preserve">Certification in </w:t>
      </w:r>
      <w:r w:rsidR="000432DD">
        <w:rPr>
          <w:rFonts w:ascii="Book Antiqua" w:hAnsi="Book Antiqua"/>
        </w:rPr>
        <w:t>t</w:t>
      </w:r>
      <w:r w:rsidR="007F3593" w:rsidRPr="007904DC">
        <w:rPr>
          <w:rFonts w:ascii="Book Antiqua" w:hAnsi="Book Antiqua"/>
        </w:rPr>
        <w:t xml:space="preserve">rauma and </w:t>
      </w:r>
      <w:proofErr w:type="spellStart"/>
      <w:r w:rsidR="007F3593" w:rsidRPr="007904DC">
        <w:rPr>
          <w:rFonts w:ascii="Book Antiqua" w:hAnsi="Book Antiqua"/>
        </w:rPr>
        <w:t>orthopaedic</w:t>
      </w:r>
      <w:proofErr w:type="spellEnd"/>
      <w:r w:rsidR="007F3593" w:rsidRPr="007904DC">
        <w:rPr>
          <w:rFonts w:ascii="Book Antiqua" w:hAnsi="Book Antiqua"/>
        </w:rPr>
        <w:t xml:space="preserve"> surgery</w:t>
      </w:r>
      <w:r w:rsidR="00280FAA">
        <w:rPr>
          <w:rFonts w:ascii="Book Antiqua" w:hAnsi="Book Antiqua"/>
        </w:rPr>
        <w:t>;</w:t>
      </w:r>
      <w:r w:rsidR="00280FAA">
        <w:rPr>
          <w:rFonts w:ascii="Book Antiqua" w:hAnsi="Book Antiqua" w:hint="eastAsia"/>
          <w:lang w:eastAsia="zh-CN"/>
        </w:rPr>
        <w:t xml:space="preserve"> </w:t>
      </w:r>
      <w:r w:rsidRPr="007904DC">
        <w:rPr>
          <w:rFonts w:ascii="Book Antiqua" w:eastAsia="Times New Roman" w:hAnsi="Book Antiqua" w:cs="Calibri"/>
          <w:color w:val="000000"/>
          <w:vertAlign w:val="superscript"/>
        </w:rPr>
        <w:t>2</w:t>
      </w:r>
      <w:r w:rsidR="007F3593" w:rsidRPr="007904DC">
        <w:rPr>
          <w:rFonts w:ascii="Book Antiqua" w:hAnsi="Book Antiqua"/>
        </w:rPr>
        <w:t xml:space="preserve">Certification in </w:t>
      </w:r>
      <w:proofErr w:type="spellStart"/>
      <w:r w:rsidR="00280FAA" w:rsidRPr="007904DC">
        <w:rPr>
          <w:rFonts w:ascii="Book Antiqua" w:hAnsi="Book Antiqua"/>
        </w:rPr>
        <w:t>o</w:t>
      </w:r>
      <w:r w:rsidR="007F3593" w:rsidRPr="007904DC">
        <w:rPr>
          <w:rFonts w:ascii="Book Antiqua" w:hAnsi="Book Antiqua"/>
        </w:rPr>
        <w:t>rthopaedic</w:t>
      </w:r>
      <w:proofErr w:type="spellEnd"/>
      <w:r w:rsidR="007F3593" w:rsidRPr="007904DC">
        <w:rPr>
          <w:rFonts w:ascii="Book Antiqua" w:hAnsi="Book Antiqua"/>
        </w:rPr>
        <w:t xml:space="preserve"> surgery</w:t>
      </w:r>
      <w:r w:rsidR="00280FAA">
        <w:rPr>
          <w:rFonts w:ascii="Book Antiqua" w:hAnsi="Book Antiqua"/>
        </w:rPr>
        <w:t xml:space="preserve">; </w:t>
      </w:r>
      <w:r w:rsidRPr="007904DC">
        <w:rPr>
          <w:rFonts w:ascii="Book Antiqua" w:eastAsia="Times New Roman" w:hAnsi="Book Antiqua" w:cs="Calibri"/>
          <w:color w:val="000000"/>
          <w:vertAlign w:val="superscript"/>
        </w:rPr>
        <w:t>3</w:t>
      </w:r>
      <w:r w:rsidR="007F3593" w:rsidRPr="007904DC">
        <w:rPr>
          <w:rFonts w:ascii="Book Antiqua" w:hAnsi="Book Antiqua"/>
        </w:rPr>
        <w:t xml:space="preserve">The </w:t>
      </w:r>
      <w:proofErr w:type="spellStart"/>
      <w:r w:rsidR="007F3593" w:rsidRPr="007904DC">
        <w:rPr>
          <w:rFonts w:ascii="Book Antiqua" w:hAnsi="Book Antiqua"/>
        </w:rPr>
        <w:t>Médicos</w:t>
      </w:r>
      <w:proofErr w:type="spellEnd"/>
      <w:r w:rsidR="007F3593" w:rsidRPr="007904DC">
        <w:rPr>
          <w:rFonts w:ascii="Book Antiqua" w:hAnsi="Book Antiqua"/>
        </w:rPr>
        <w:t xml:space="preserve"> </w:t>
      </w:r>
      <w:proofErr w:type="spellStart"/>
      <w:r w:rsidR="007F3593" w:rsidRPr="007904DC">
        <w:rPr>
          <w:rFonts w:ascii="Book Antiqua" w:hAnsi="Book Antiqua"/>
        </w:rPr>
        <w:t>Internos</w:t>
      </w:r>
      <w:proofErr w:type="spellEnd"/>
      <w:r w:rsidR="007F3593" w:rsidRPr="007904DC">
        <w:rPr>
          <w:rFonts w:ascii="Book Antiqua" w:hAnsi="Book Antiqua"/>
        </w:rPr>
        <w:t xml:space="preserve"> </w:t>
      </w:r>
      <w:proofErr w:type="spellStart"/>
      <w:r w:rsidR="007F3593" w:rsidRPr="007904DC">
        <w:rPr>
          <w:rFonts w:ascii="Book Antiqua" w:hAnsi="Book Antiqua"/>
        </w:rPr>
        <w:t>Residentes</w:t>
      </w:r>
      <w:proofErr w:type="spellEnd"/>
      <w:r w:rsidR="007F3593" w:rsidRPr="007904DC">
        <w:rPr>
          <w:rFonts w:ascii="Book Antiqua" w:hAnsi="Book Antiqua"/>
        </w:rPr>
        <w:t xml:space="preserve"> (Internal Medical Resident) is a certification program run by the Ministry of Health and Consumption of Spain–certification in Orthopaedic surgery and traumatology</w:t>
      </w:r>
      <w:r w:rsidR="00280FAA">
        <w:rPr>
          <w:rFonts w:ascii="Book Antiqua" w:hAnsi="Book Antiqua"/>
        </w:rPr>
        <w:t xml:space="preserve">. </w:t>
      </w:r>
    </w:p>
    <w:p w14:paraId="0C83C4DD" w14:textId="3623FDBF" w:rsidR="00280FAA" w:rsidRDefault="00280FAA">
      <w:pPr>
        <w:rPr>
          <w:rFonts w:ascii="Book Antiqua" w:hAnsi="Book Antiqua" w:cs="Times New Roman"/>
        </w:rPr>
      </w:pPr>
      <w:r>
        <w:rPr>
          <w:rFonts w:ascii="Book Antiqua" w:hAnsi="Book Antiqua"/>
        </w:rPr>
        <w:br w:type="page"/>
      </w:r>
    </w:p>
    <w:p w14:paraId="11AFFF38" w14:textId="27DECB01" w:rsidR="00F82E3C" w:rsidRDefault="00F82E3C" w:rsidP="007904DC">
      <w:pPr>
        <w:pStyle w:val="NormalWeb"/>
        <w:spacing w:line="360" w:lineRule="auto"/>
        <w:jc w:val="both"/>
        <w:rPr>
          <w:rFonts w:ascii="Book Antiqua" w:hAnsi="Book Antiqua"/>
        </w:rPr>
      </w:pPr>
    </w:p>
    <w:p w14:paraId="291EC007" w14:textId="14EFE8E7" w:rsidR="00F82E3C" w:rsidRDefault="00F82E3C" w:rsidP="007904DC">
      <w:pPr>
        <w:pStyle w:val="NormalWeb"/>
        <w:spacing w:line="360" w:lineRule="auto"/>
        <w:jc w:val="both"/>
        <w:rPr>
          <w:rFonts w:ascii="Book Antiqua" w:hAnsi="Book Antiqua"/>
        </w:rPr>
      </w:pPr>
      <w:r>
        <w:rPr>
          <w:rFonts w:ascii="Book Antiqua" w:hAnsi="Book Antiqua"/>
          <w:noProof/>
        </w:rPr>
        <w:drawing>
          <wp:inline distT="0" distB="0" distL="0" distR="0" wp14:anchorId="271BCC94" wp14:editId="35623DF6">
            <wp:extent cx="5486400" cy="464502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4645025"/>
                    </a:xfrm>
                    <a:prstGeom prst="rect">
                      <a:avLst/>
                    </a:prstGeom>
                    <a:noFill/>
                    <a:ln>
                      <a:noFill/>
                    </a:ln>
                  </pic:spPr>
                </pic:pic>
              </a:graphicData>
            </a:graphic>
          </wp:inline>
        </w:drawing>
      </w:r>
    </w:p>
    <w:p w14:paraId="0332949F" w14:textId="3B4BF328" w:rsidR="00F82E3C" w:rsidRPr="00F82E3C" w:rsidRDefault="00F82E3C" w:rsidP="00F82E3C">
      <w:pPr>
        <w:pStyle w:val="NormalWeb"/>
        <w:spacing w:line="360" w:lineRule="auto"/>
        <w:jc w:val="both"/>
        <w:rPr>
          <w:rFonts w:ascii="Book Antiqua" w:hAnsi="Book Antiqua"/>
          <w:lang w:eastAsia="zh-CN"/>
        </w:rPr>
      </w:pPr>
      <w:r w:rsidRPr="00F82E3C">
        <w:rPr>
          <w:rFonts w:ascii="Book Antiqua" w:hAnsi="Book Antiqua"/>
          <w:b/>
          <w:bCs/>
          <w:lang w:eastAsia="zh-CN"/>
        </w:rPr>
        <w:t>Figure 1</w:t>
      </w:r>
      <w:r w:rsidRPr="00F82E3C">
        <w:rPr>
          <w:rFonts w:ascii="Book Antiqua" w:hAnsi="Book Antiqua"/>
          <w:lang w:eastAsia="zh-CN"/>
        </w:rPr>
        <w:t xml:space="preserve"> </w:t>
      </w:r>
      <w:r w:rsidRPr="00F82E3C">
        <w:rPr>
          <w:rFonts w:ascii="Book Antiqua" w:hAnsi="Book Antiqua"/>
          <w:b/>
          <w:bCs/>
          <w:lang w:eastAsia="zh-CN"/>
        </w:rPr>
        <w:t xml:space="preserve">Occupations of the top 100 social media influencers in </w:t>
      </w:r>
      <w:proofErr w:type="spellStart"/>
      <w:r w:rsidRPr="00F82E3C">
        <w:rPr>
          <w:rFonts w:ascii="Book Antiqua" w:hAnsi="Book Antiqua"/>
          <w:b/>
          <w:bCs/>
          <w:lang w:eastAsia="zh-CN"/>
        </w:rPr>
        <w:t>orthopaedic</w:t>
      </w:r>
      <w:proofErr w:type="spellEnd"/>
      <w:r w:rsidRPr="00F82E3C">
        <w:rPr>
          <w:rFonts w:ascii="Book Antiqua" w:hAnsi="Book Antiqua"/>
          <w:b/>
          <w:bCs/>
          <w:lang w:eastAsia="zh-CN"/>
        </w:rPr>
        <w:t xml:space="preserve"> surgery.</w:t>
      </w:r>
      <w:r w:rsidRPr="00F82E3C">
        <w:rPr>
          <w:rFonts w:ascii="Book Antiqua" w:hAnsi="Book Antiqua"/>
          <w:lang w:eastAsia="zh-CN"/>
        </w:rPr>
        <w:t xml:space="preserve"> A</w:t>
      </w:r>
      <w:r>
        <w:rPr>
          <w:rFonts w:ascii="Book Antiqua" w:hAnsi="Book Antiqua"/>
          <w:lang w:eastAsia="zh-CN"/>
        </w:rPr>
        <w:t>:</w:t>
      </w:r>
      <w:r w:rsidRPr="00F82E3C">
        <w:rPr>
          <w:rFonts w:ascii="Book Antiqua" w:hAnsi="Book Antiqua"/>
          <w:lang w:eastAsia="zh-CN"/>
        </w:rPr>
        <w:t xml:space="preserve"> Occupation of the top 100 influencers</w:t>
      </w:r>
      <w:r>
        <w:rPr>
          <w:rFonts w:ascii="Book Antiqua" w:hAnsi="Book Antiqua"/>
          <w:lang w:eastAsia="zh-CN"/>
        </w:rPr>
        <w:t>;</w:t>
      </w:r>
      <w:r w:rsidRPr="00F82E3C">
        <w:rPr>
          <w:rFonts w:ascii="Book Antiqua" w:hAnsi="Book Antiqua"/>
          <w:lang w:eastAsia="zh-CN"/>
        </w:rPr>
        <w:t xml:space="preserve"> B</w:t>
      </w:r>
      <w:r>
        <w:rPr>
          <w:rFonts w:ascii="Book Antiqua" w:hAnsi="Book Antiqua"/>
          <w:lang w:eastAsia="zh-CN"/>
        </w:rPr>
        <w:t>:</w:t>
      </w:r>
      <w:r w:rsidRPr="00F82E3C">
        <w:rPr>
          <w:rFonts w:ascii="Book Antiqua" w:hAnsi="Book Antiqua"/>
          <w:lang w:eastAsia="zh-CN"/>
        </w:rPr>
        <w:t xml:space="preserve"> Subspecialties of the 78 </w:t>
      </w:r>
      <w:proofErr w:type="spellStart"/>
      <w:r w:rsidRPr="00F82E3C">
        <w:rPr>
          <w:rFonts w:ascii="Book Antiqua" w:hAnsi="Book Antiqua"/>
          <w:lang w:eastAsia="zh-CN"/>
        </w:rPr>
        <w:t>orthopaedic</w:t>
      </w:r>
      <w:proofErr w:type="spellEnd"/>
      <w:r w:rsidRPr="00F82E3C">
        <w:rPr>
          <w:rFonts w:ascii="Book Antiqua" w:hAnsi="Book Antiqua"/>
          <w:lang w:eastAsia="zh-CN"/>
        </w:rPr>
        <w:t xml:space="preserve"> surgeon influencers</w:t>
      </w:r>
      <w:r>
        <w:rPr>
          <w:rFonts w:ascii="Book Antiqua" w:hAnsi="Book Antiqua"/>
          <w:lang w:eastAsia="zh-CN"/>
        </w:rPr>
        <w:t>;</w:t>
      </w:r>
      <w:r w:rsidRPr="00F82E3C">
        <w:rPr>
          <w:rFonts w:ascii="Book Antiqua" w:hAnsi="Book Antiqua"/>
          <w:lang w:eastAsia="zh-CN"/>
        </w:rPr>
        <w:t xml:space="preserve"> C</w:t>
      </w:r>
      <w:r>
        <w:rPr>
          <w:rFonts w:ascii="Book Antiqua" w:hAnsi="Book Antiqua"/>
          <w:lang w:eastAsia="zh-CN"/>
        </w:rPr>
        <w:t>:</w:t>
      </w:r>
      <w:r w:rsidRPr="00F82E3C">
        <w:rPr>
          <w:rFonts w:ascii="Book Antiqua" w:hAnsi="Book Antiqua"/>
          <w:lang w:eastAsia="zh-CN"/>
        </w:rPr>
        <w:t xml:space="preserve"> Practice setting of the 78 </w:t>
      </w:r>
      <w:proofErr w:type="spellStart"/>
      <w:r w:rsidRPr="00F82E3C">
        <w:rPr>
          <w:rFonts w:ascii="Book Antiqua" w:hAnsi="Book Antiqua"/>
          <w:lang w:eastAsia="zh-CN"/>
        </w:rPr>
        <w:t>orthopaedic</w:t>
      </w:r>
      <w:proofErr w:type="spellEnd"/>
      <w:r w:rsidRPr="00F82E3C">
        <w:rPr>
          <w:rFonts w:ascii="Book Antiqua" w:hAnsi="Book Antiqua"/>
          <w:lang w:eastAsia="zh-CN"/>
        </w:rPr>
        <w:t xml:space="preserve"> surgeon influencers.</w:t>
      </w:r>
      <w:r>
        <w:rPr>
          <w:rFonts w:ascii="Book Antiqua" w:hAnsi="Book Antiqua" w:hint="eastAsia"/>
          <w:lang w:eastAsia="zh-CN"/>
        </w:rPr>
        <w:t xml:space="preserve"> </w:t>
      </w:r>
      <w:r w:rsidRPr="00F82E3C">
        <w:rPr>
          <w:rFonts w:ascii="Book Antiqua" w:hAnsi="Book Antiqua"/>
          <w:lang w:eastAsia="zh-CN"/>
        </w:rPr>
        <w:t xml:space="preserve">Primary care sports medicine refers to internal medicine, family practice, or pediatric doctors who undergo additional fellowship training in sports medicine. Physical therapy refers to those practicing physical therapy/physiotherapy. </w:t>
      </w:r>
    </w:p>
    <w:p w14:paraId="3AF49D80" w14:textId="3AC59536" w:rsidR="00F82E3C" w:rsidRPr="007904DC" w:rsidRDefault="00F82E3C" w:rsidP="007904DC">
      <w:pPr>
        <w:pStyle w:val="NormalWeb"/>
        <w:spacing w:line="360" w:lineRule="auto"/>
        <w:jc w:val="both"/>
        <w:rPr>
          <w:rFonts w:ascii="Book Antiqua" w:hAnsi="Book Antiqua"/>
          <w:lang w:eastAsia="zh-CN"/>
        </w:rPr>
      </w:pPr>
    </w:p>
    <w:sectPr w:rsidR="00F82E3C" w:rsidRPr="007904DC" w:rsidSect="00C1226B">
      <w:footerReference w:type="even"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9825F" w14:textId="77777777" w:rsidR="00D12212" w:rsidRDefault="00D12212" w:rsidP="00F23607">
      <w:r>
        <w:separator/>
      </w:r>
    </w:p>
  </w:endnote>
  <w:endnote w:type="continuationSeparator" w:id="0">
    <w:p w14:paraId="12A9C506" w14:textId="77777777" w:rsidR="00D12212" w:rsidRDefault="00D12212" w:rsidP="00F2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YaHei">
    <w:altName w:val="微软雅黑"/>
    <w:panose1 w:val="020B0503020204020204"/>
    <w:charset w:val="86"/>
    <w:family w:val="swiss"/>
    <w:pitch w:val="variable"/>
    <w:sig w:usb0="80000287" w:usb1="2A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1219228"/>
      <w:docPartObj>
        <w:docPartGallery w:val="Page Numbers (Bottom of Page)"/>
        <w:docPartUnique/>
      </w:docPartObj>
    </w:sdtPr>
    <w:sdtContent>
      <w:p w14:paraId="573A5866" w14:textId="5BA778ED" w:rsidR="00634FA9" w:rsidRDefault="00634FA9" w:rsidP="00E209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C6B0F9" w14:textId="77777777" w:rsidR="00634FA9" w:rsidRDefault="00634FA9" w:rsidP="000139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1196359753"/>
      <w:docPartObj>
        <w:docPartGallery w:val="Page Numbers (Bottom of Page)"/>
        <w:docPartUnique/>
      </w:docPartObj>
    </w:sdtPr>
    <w:sdtContent>
      <w:p w14:paraId="699CFFAD" w14:textId="354CC32D" w:rsidR="00634FA9" w:rsidRPr="0001393D" w:rsidRDefault="00634FA9" w:rsidP="00E20934">
        <w:pPr>
          <w:pStyle w:val="Footer"/>
          <w:framePr w:wrap="none" w:vAnchor="text" w:hAnchor="margin" w:xAlign="right" w:y="1"/>
          <w:rPr>
            <w:rStyle w:val="PageNumber"/>
            <w:rFonts w:ascii="Times New Roman" w:hAnsi="Times New Roman" w:cs="Times New Roman"/>
          </w:rPr>
        </w:pPr>
        <w:r w:rsidRPr="0001393D">
          <w:rPr>
            <w:rStyle w:val="PageNumber"/>
            <w:rFonts w:ascii="Times New Roman" w:hAnsi="Times New Roman" w:cs="Times New Roman"/>
          </w:rPr>
          <w:fldChar w:fldCharType="begin"/>
        </w:r>
        <w:r w:rsidRPr="0001393D">
          <w:rPr>
            <w:rStyle w:val="PageNumber"/>
            <w:rFonts w:ascii="Times New Roman" w:hAnsi="Times New Roman" w:cs="Times New Roman"/>
          </w:rPr>
          <w:instrText xml:space="preserve"> PAGE </w:instrText>
        </w:r>
        <w:r w:rsidRPr="0001393D">
          <w:rPr>
            <w:rStyle w:val="PageNumber"/>
            <w:rFonts w:ascii="Times New Roman" w:hAnsi="Times New Roman" w:cs="Times New Roman"/>
          </w:rPr>
          <w:fldChar w:fldCharType="separate"/>
        </w:r>
        <w:r w:rsidRPr="0001393D">
          <w:rPr>
            <w:rStyle w:val="PageNumber"/>
            <w:rFonts w:ascii="Times New Roman" w:hAnsi="Times New Roman" w:cs="Times New Roman"/>
            <w:noProof/>
          </w:rPr>
          <w:t>3</w:t>
        </w:r>
        <w:r w:rsidRPr="0001393D">
          <w:rPr>
            <w:rStyle w:val="PageNumber"/>
            <w:rFonts w:ascii="Times New Roman" w:hAnsi="Times New Roman" w:cs="Times New Roman"/>
          </w:rPr>
          <w:fldChar w:fldCharType="end"/>
        </w:r>
      </w:p>
    </w:sdtContent>
  </w:sdt>
  <w:p w14:paraId="14EBE76E" w14:textId="77777777" w:rsidR="00634FA9" w:rsidRPr="0001393D" w:rsidRDefault="00634FA9" w:rsidP="0001393D">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D47D7" w14:textId="77777777" w:rsidR="00D12212" w:rsidRDefault="00D12212" w:rsidP="00F23607">
      <w:r>
        <w:separator/>
      </w:r>
    </w:p>
  </w:footnote>
  <w:footnote w:type="continuationSeparator" w:id="0">
    <w:p w14:paraId="218E1224" w14:textId="77777777" w:rsidR="00D12212" w:rsidRDefault="00D12212" w:rsidP="00F23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409B"/>
    <w:multiLevelType w:val="multilevel"/>
    <w:tmpl w:val="79368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B111E6"/>
    <w:multiLevelType w:val="multilevel"/>
    <w:tmpl w:val="B5BC61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E8790E"/>
    <w:multiLevelType w:val="hybridMultilevel"/>
    <w:tmpl w:val="FC0055C4"/>
    <w:lvl w:ilvl="0" w:tplc="A0EE5FD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E1F2361"/>
    <w:multiLevelType w:val="multilevel"/>
    <w:tmpl w:val="FFA64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933"/>
    <w:rsid w:val="00000016"/>
    <w:rsid w:val="000006FA"/>
    <w:rsid w:val="00001AF6"/>
    <w:rsid w:val="00002E4E"/>
    <w:rsid w:val="00003AC7"/>
    <w:rsid w:val="000047EF"/>
    <w:rsid w:val="00004C69"/>
    <w:rsid w:val="00010029"/>
    <w:rsid w:val="00010933"/>
    <w:rsid w:val="00011308"/>
    <w:rsid w:val="00011651"/>
    <w:rsid w:val="0001393D"/>
    <w:rsid w:val="00014D56"/>
    <w:rsid w:val="00015213"/>
    <w:rsid w:val="00016C64"/>
    <w:rsid w:val="00017E64"/>
    <w:rsid w:val="00023DF7"/>
    <w:rsid w:val="00024DE1"/>
    <w:rsid w:val="0002609C"/>
    <w:rsid w:val="00027733"/>
    <w:rsid w:val="00027BCD"/>
    <w:rsid w:val="00030245"/>
    <w:rsid w:val="00034CD0"/>
    <w:rsid w:val="000357FE"/>
    <w:rsid w:val="000364B3"/>
    <w:rsid w:val="00037609"/>
    <w:rsid w:val="0004161B"/>
    <w:rsid w:val="000432DD"/>
    <w:rsid w:val="00046414"/>
    <w:rsid w:val="00046E0E"/>
    <w:rsid w:val="0004791E"/>
    <w:rsid w:val="00050236"/>
    <w:rsid w:val="00051BE0"/>
    <w:rsid w:val="000520D8"/>
    <w:rsid w:val="00053D3A"/>
    <w:rsid w:val="00060A67"/>
    <w:rsid w:val="00060D18"/>
    <w:rsid w:val="00062616"/>
    <w:rsid w:val="000626A7"/>
    <w:rsid w:val="00064032"/>
    <w:rsid w:val="00064174"/>
    <w:rsid w:val="000642BA"/>
    <w:rsid w:val="00064C91"/>
    <w:rsid w:val="00067853"/>
    <w:rsid w:val="00067B93"/>
    <w:rsid w:val="00070CA2"/>
    <w:rsid w:val="00073B48"/>
    <w:rsid w:val="000746E3"/>
    <w:rsid w:val="00075190"/>
    <w:rsid w:val="000753C6"/>
    <w:rsid w:val="00075B79"/>
    <w:rsid w:val="0008041D"/>
    <w:rsid w:val="00081AA5"/>
    <w:rsid w:val="00082F2B"/>
    <w:rsid w:val="00085348"/>
    <w:rsid w:val="00087B75"/>
    <w:rsid w:val="00087C1F"/>
    <w:rsid w:val="0009063C"/>
    <w:rsid w:val="00091793"/>
    <w:rsid w:val="00091D84"/>
    <w:rsid w:val="00091EAC"/>
    <w:rsid w:val="00092642"/>
    <w:rsid w:val="00094050"/>
    <w:rsid w:val="000A0000"/>
    <w:rsid w:val="000A2E1C"/>
    <w:rsid w:val="000A3CAF"/>
    <w:rsid w:val="000A55B2"/>
    <w:rsid w:val="000A615C"/>
    <w:rsid w:val="000B4487"/>
    <w:rsid w:val="000B650E"/>
    <w:rsid w:val="000B7955"/>
    <w:rsid w:val="000C117C"/>
    <w:rsid w:val="000C23B5"/>
    <w:rsid w:val="000D0B73"/>
    <w:rsid w:val="000D125B"/>
    <w:rsid w:val="000E070B"/>
    <w:rsid w:val="000E0F1C"/>
    <w:rsid w:val="000E1688"/>
    <w:rsid w:val="000E3831"/>
    <w:rsid w:val="000E472E"/>
    <w:rsid w:val="000E6312"/>
    <w:rsid w:val="000F03E8"/>
    <w:rsid w:val="000F46E0"/>
    <w:rsid w:val="000F67AB"/>
    <w:rsid w:val="000F6963"/>
    <w:rsid w:val="000F70C8"/>
    <w:rsid w:val="000F7CC5"/>
    <w:rsid w:val="00111168"/>
    <w:rsid w:val="00112122"/>
    <w:rsid w:val="0011216C"/>
    <w:rsid w:val="00113A91"/>
    <w:rsid w:val="00114465"/>
    <w:rsid w:val="001157AE"/>
    <w:rsid w:val="001209AC"/>
    <w:rsid w:val="00121428"/>
    <w:rsid w:val="00123634"/>
    <w:rsid w:val="00123A3A"/>
    <w:rsid w:val="001250F7"/>
    <w:rsid w:val="00125D32"/>
    <w:rsid w:val="00130324"/>
    <w:rsid w:val="00131E33"/>
    <w:rsid w:val="00131EA2"/>
    <w:rsid w:val="001336DF"/>
    <w:rsid w:val="00133DB5"/>
    <w:rsid w:val="00135EBA"/>
    <w:rsid w:val="001367E4"/>
    <w:rsid w:val="00137742"/>
    <w:rsid w:val="00141789"/>
    <w:rsid w:val="001425E0"/>
    <w:rsid w:val="00143F0D"/>
    <w:rsid w:val="00143F5A"/>
    <w:rsid w:val="00145F17"/>
    <w:rsid w:val="00150138"/>
    <w:rsid w:val="0015124A"/>
    <w:rsid w:val="00151AC5"/>
    <w:rsid w:val="00152257"/>
    <w:rsid w:val="00152972"/>
    <w:rsid w:val="001556E2"/>
    <w:rsid w:val="00156C6F"/>
    <w:rsid w:val="001622D6"/>
    <w:rsid w:val="00163315"/>
    <w:rsid w:val="0016445A"/>
    <w:rsid w:val="001673F2"/>
    <w:rsid w:val="00171452"/>
    <w:rsid w:val="00171F19"/>
    <w:rsid w:val="00172378"/>
    <w:rsid w:val="00172B4B"/>
    <w:rsid w:val="00173C02"/>
    <w:rsid w:val="00175323"/>
    <w:rsid w:val="00175388"/>
    <w:rsid w:val="00175C83"/>
    <w:rsid w:val="00181293"/>
    <w:rsid w:val="00182017"/>
    <w:rsid w:val="001825C0"/>
    <w:rsid w:val="001836FB"/>
    <w:rsid w:val="0018480B"/>
    <w:rsid w:val="00187F14"/>
    <w:rsid w:val="001A1292"/>
    <w:rsid w:val="001A4566"/>
    <w:rsid w:val="001A760D"/>
    <w:rsid w:val="001B194F"/>
    <w:rsid w:val="001B5118"/>
    <w:rsid w:val="001C16B2"/>
    <w:rsid w:val="001C3E2F"/>
    <w:rsid w:val="001C4125"/>
    <w:rsid w:val="001C4E93"/>
    <w:rsid w:val="001C5569"/>
    <w:rsid w:val="001C7DD2"/>
    <w:rsid w:val="001D3C3A"/>
    <w:rsid w:val="001D5321"/>
    <w:rsid w:val="001D5FF5"/>
    <w:rsid w:val="001D6B7C"/>
    <w:rsid w:val="001D7518"/>
    <w:rsid w:val="001E07DE"/>
    <w:rsid w:val="001E16DC"/>
    <w:rsid w:val="001E2EE6"/>
    <w:rsid w:val="001E315C"/>
    <w:rsid w:val="001E31B5"/>
    <w:rsid w:val="001E52A1"/>
    <w:rsid w:val="001E7B29"/>
    <w:rsid w:val="001F0BB2"/>
    <w:rsid w:val="001F0F58"/>
    <w:rsid w:val="001F74E9"/>
    <w:rsid w:val="001F7D5C"/>
    <w:rsid w:val="002009B4"/>
    <w:rsid w:val="00200D3F"/>
    <w:rsid w:val="00202F5B"/>
    <w:rsid w:val="00203020"/>
    <w:rsid w:val="00203120"/>
    <w:rsid w:val="002055A5"/>
    <w:rsid w:val="00206799"/>
    <w:rsid w:val="00207382"/>
    <w:rsid w:val="002119D4"/>
    <w:rsid w:val="0021226C"/>
    <w:rsid w:val="002154C5"/>
    <w:rsid w:val="00216376"/>
    <w:rsid w:val="002169A8"/>
    <w:rsid w:val="00217362"/>
    <w:rsid w:val="002177FB"/>
    <w:rsid w:val="0022362E"/>
    <w:rsid w:val="002240D5"/>
    <w:rsid w:val="00224720"/>
    <w:rsid w:val="00227CB0"/>
    <w:rsid w:val="0023360B"/>
    <w:rsid w:val="00234B8F"/>
    <w:rsid w:val="00234E91"/>
    <w:rsid w:val="00240615"/>
    <w:rsid w:val="00240990"/>
    <w:rsid w:val="00241D26"/>
    <w:rsid w:val="00242AD6"/>
    <w:rsid w:val="00244A77"/>
    <w:rsid w:val="00245068"/>
    <w:rsid w:val="002468F9"/>
    <w:rsid w:val="00250F9C"/>
    <w:rsid w:val="00252F4E"/>
    <w:rsid w:val="00253877"/>
    <w:rsid w:val="00254617"/>
    <w:rsid w:val="00255AA3"/>
    <w:rsid w:val="00264A54"/>
    <w:rsid w:val="00265F08"/>
    <w:rsid w:val="00270832"/>
    <w:rsid w:val="00272BDB"/>
    <w:rsid w:val="0027647D"/>
    <w:rsid w:val="00276AD0"/>
    <w:rsid w:val="00277B37"/>
    <w:rsid w:val="00280DC6"/>
    <w:rsid w:val="00280FAA"/>
    <w:rsid w:val="00281919"/>
    <w:rsid w:val="00284183"/>
    <w:rsid w:val="002853E5"/>
    <w:rsid w:val="00286D31"/>
    <w:rsid w:val="00287D3B"/>
    <w:rsid w:val="00292CDA"/>
    <w:rsid w:val="002953D1"/>
    <w:rsid w:val="002A1622"/>
    <w:rsid w:val="002A2BC5"/>
    <w:rsid w:val="002A47BF"/>
    <w:rsid w:val="002A57E8"/>
    <w:rsid w:val="002A6E88"/>
    <w:rsid w:val="002A792B"/>
    <w:rsid w:val="002B02A8"/>
    <w:rsid w:val="002B1E1C"/>
    <w:rsid w:val="002B51F8"/>
    <w:rsid w:val="002C16D2"/>
    <w:rsid w:val="002C2565"/>
    <w:rsid w:val="002C25A2"/>
    <w:rsid w:val="002C52FF"/>
    <w:rsid w:val="002C57EB"/>
    <w:rsid w:val="002C5A6F"/>
    <w:rsid w:val="002C78AA"/>
    <w:rsid w:val="002C7A8B"/>
    <w:rsid w:val="002D05F2"/>
    <w:rsid w:val="002D19BD"/>
    <w:rsid w:val="002D1F20"/>
    <w:rsid w:val="002D29F2"/>
    <w:rsid w:val="002D6788"/>
    <w:rsid w:val="002D6FA1"/>
    <w:rsid w:val="002D7C66"/>
    <w:rsid w:val="002D7DD4"/>
    <w:rsid w:val="002E28D4"/>
    <w:rsid w:val="002E554B"/>
    <w:rsid w:val="002E6368"/>
    <w:rsid w:val="002F0080"/>
    <w:rsid w:val="002F0475"/>
    <w:rsid w:val="002F705C"/>
    <w:rsid w:val="00300DC0"/>
    <w:rsid w:val="00302AEB"/>
    <w:rsid w:val="00307D33"/>
    <w:rsid w:val="00311AEF"/>
    <w:rsid w:val="00311FBC"/>
    <w:rsid w:val="00314E67"/>
    <w:rsid w:val="00315B8F"/>
    <w:rsid w:val="00317897"/>
    <w:rsid w:val="00320F48"/>
    <w:rsid w:val="00321E12"/>
    <w:rsid w:val="0032260A"/>
    <w:rsid w:val="00322B54"/>
    <w:rsid w:val="00322BD2"/>
    <w:rsid w:val="00330753"/>
    <w:rsid w:val="003315A1"/>
    <w:rsid w:val="00333A7A"/>
    <w:rsid w:val="00334F11"/>
    <w:rsid w:val="00337B92"/>
    <w:rsid w:val="0034014C"/>
    <w:rsid w:val="00340692"/>
    <w:rsid w:val="003412C3"/>
    <w:rsid w:val="0034740A"/>
    <w:rsid w:val="003516CE"/>
    <w:rsid w:val="00357D18"/>
    <w:rsid w:val="00360217"/>
    <w:rsid w:val="00362775"/>
    <w:rsid w:val="00363459"/>
    <w:rsid w:val="00365E99"/>
    <w:rsid w:val="003660FB"/>
    <w:rsid w:val="003703D0"/>
    <w:rsid w:val="003708CA"/>
    <w:rsid w:val="00370C91"/>
    <w:rsid w:val="003712F4"/>
    <w:rsid w:val="00372F1C"/>
    <w:rsid w:val="00376C2E"/>
    <w:rsid w:val="003772DC"/>
    <w:rsid w:val="00377D79"/>
    <w:rsid w:val="00377E30"/>
    <w:rsid w:val="00377F4E"/>
    <w:rsid w:val="00380056"/>
    <w:rsid w:val="003832DF"/>
    <w:rsid w:val="0038782B"/>
    <w:rsid w:val="00390518"/>
    <w:rsid w:val="003907CC"/>
    <w:rsid w:val="00390D9A"/>
    <w:rsid w:val="00392F55"/>
    <w:rsid w:val="00393DAD"/>
    <w:rsid w:val="0039780A"/>
    <w:rsid w:val="003A00E3"/>
    <w:rsid w:val="003A01C0"/>
    <w:rsid w:val="003A3832"/>
    <w:rsid w:val="003A3AC8"/>
    <w:rsid w:val="003A4E78"/>
    <w:rsid w:val="003A67CC"/>
    <w:rsid w:val="003A74EB"/>
    <w:rsid w:val="003B03AC"/>
    <w:rsid w:val="003B16FD"/>
    <w:rsid w:val="003B3B0B"/>
    <w:rsid w:val="003B770E"/>
    <w:rsid w:val="003B7C11"/>
    <w:rsid w:val="003C0750"/>
    <w:rsid w:val="003C282D"/>
    <w:rsid w:val="003C4C5C"/>
    <w:rsid w:val="003C7129"/>
    <w:rsid w:val="003C7D54"/>
    <w:rsid w:val="003D3D90"/>
    <w:rsid w:val="003D3F5B"/>
    <w:rsid w:val="003D4FF8"/>
    <w:rsid w:val="003D5E1B"/>
    <w:rsid w:val="003D68C5"/>
    <w:rsid w:val="003D6B51"/>
    <w:rsid w:val="003E18C7"/>
    <w:rsid w:val="003E4E19"/>
    <w:rsid w:val="003E6F29"/>
    <w:rsid w:val="003F12FA"/>
    <w:rsid w:val="003F1850"/>
    <w:rsid w:val="003F2554"/>
    <w:rsid w:val="003F755C"/>
    <w:rsid w:val="003F756E"/>
    <w:rsid w:val="004021D5"/>
    <w:rsid w:val="00405023"/>
    <w:rsid w:val="00407862"/>
    <w:rsid w:val="0041128B"/>
    <w:rsid w:val="00413968"/>
    <w:rsid w:val="00413B4F"/>
    <w:rsid w:val="00416061"/>
    <w:rsid w:val="0042107E"/>
    <w:rsid w:val="004223D7"/>
    <w:rsid w:val="004227BB"/>
    <w:rsid w:val="00424C60"/>
    <w:rsid w:val="00425032"/>
    <w:rsid w:val="004250AD"/>
    <w:rsid w:val="00425FD5"/>
    <w:rsid w:val="0043154A"/>
    <w:rsid w:val="00431915"/>
    <w:rsid w:val="00431ADC"/>
    <w:rsid w:val="0043339B"/>
    <w:rsid w:val="0043427B"/>
    <w:rsid w:val="004364C1"/>
    <w:rsid w:val="004370CC"/>
    <w:rsid w:val="004427C4"/>
    <w:rsid w:val="00447C31"/>
    <w:rsid w:val="004500F7"/>
    <w:rsid w:val="00450237"/>
    <w:rsid w:val="00450524"/>
    <w:rsid w:val="0045068E"/>
    <w:rsid w:val="0045489F"/>
    <w:rsid w:val="00454A3E"/>
    <w:rsid w:val="00456181"/>
    <w:rsid w:val="00457A16"/>
    <w:rsid w:val="00457E54"/>
    <w:rsid w:val="00460631"/>
    <w:rsid w:val="004624C0"/>
    <w:rsid w:val="00463585"/>
    <w:rsid w:val="004636F6"/>
    <w:rsid w:val="00466773"/>
    <w:rsid w:val="0046792A"/>
    <w:rsid w:val="00474D1E"/>
    <w:rsid w:val="00474FCF"/>
    <w:rsid w:val="0047624E"/>
    <w:rsid w:val="00480E36"/>
    <w:rsid w:val="004815B5"/>
    <w:rsid w:val="00481767"/>
    <w:rsid w:val="00481887"/>
    <w:rsid w:val="004829BE"/>
    <w:rsid w:val="00482ADB"/>
    <w:rsid w:val="00482CE1"/>
    <w:rsid w:val="00482F6D"/>
    <w:rsid w:val="00483533"/>
    <w:rsid w:val="00484AB4"/>
    <w:rsid w:val="00491917"/>
    <w:rsid w:val="00491DB4"/>
    <w:rsid w:val="0049309C"/>
    <w:rsid w:val="00494319"/>
    <w:rsid w:val="00494B32"/>
    <w:rsid w:val="00495356"/>
    <w:rsid w:val="004957A6"/>
    <w:rsid w:val="00495E79"/>
    <w:rsid w:val="004972A0"/>
    <w:rsid w:val="004A10EF"/>
    <w:rsid w:val="004A1D6C"/>
    <w:rsid w:val="004A2B28"/>
    <w:rsid w:val="004A36A2"/>
    <w:rsid w:val="004A37B1"/>
    <w:rsid w:val="004A4A23"/>
    <w:rsid w:val="004A4F3F"/>
    <w:rsid w:val="004A5AC5"/>
    <w:rsid w:val="004A7F17"/>
    <w:rsid w:val="004C356A"/>
    <w:rsid w:val="004C4AC9"/>
    <w:rsid w:val="004C4E24"/>
    <w:rsid w:val="004C4E4C"/>
    <w:rsid w:val="004C6F1A"/>
    <w:rsid w:val="004D1BAF"/>
    <w:rsid w:val="004D23C9"/>
    <w:rsid w:val="004D2557"/>
    <w:rsid w:val="004D3EDB"/>
    <w:rsid w:val="004D48DF"/>
    <w:rsid w:val="004D53EC"/>
    <w:rsid w:val="004D5B09"/>
    <w:rsid w:val="004D5DB7"/>
    <w:rsid w:val="004D7C49"/>
    <w:rsid w:val="004E256A"/>
    <w:rsid w:val="004E2DC6"/>
    <w:rsid w:val="004E4D47"/>
    <w:rsid w:val="004E4E1F"/>
    <w:rsid w:val="004F20FB"/>
    <w:rsid w:val="004F2964"/>
    <w:rsid w:val="004F3186"/>
    <w:rsid w:val="004F492F"/>
    <w:rsid w:val="004F7178"/>
    <w:rsid w:val="00500D37"/>
    <w:rsid w:val="00505045"/>
    <w:rsid w:val="00505E46"/>
    <w:rsid w:val="00507184"/>
    <w:rsid w:val="00507365"/>
    <w:rsid w:val="00511C20"/>
    <w:rsid w:val="00517360"/>
    <w:rsid w:val="00521D44"/>
    <w:rsid w:val="00522C10"/>
    <w:rsid w:val="00524322"/>
    <w:rsid w:val="00524417"/>
    <w:rsid w:val="00524CE0"/>
    <w:rsid w:val="00526158"/>
    <w:rsid w:val="00530A20"/>
    <w:rsid w:val="0053468F"/>
    <w:rsid w:val="005351BC"/>
    <w:rsid w:val="00536FDA"/>
    <w:rsid w:val="005372E9"/>
    <w:rsid w:val="005465D5"/>
    <w:rsid w:val="00552F42"/>
    <w:rsid w:val="00557E38"/>
    <w:rsid w:val="005620FB"/>
    <w:rsid w:val="0056220C"/>
    <w:rsid w:val="00562514"/>
    <w:rsid w:val="00567D58"/>
    <w:rsid w:val="005700CF"/>
    <w:rsid w:val="00580B9C"/>
    <w:rsid w:val="00581A35"/>
    <w:rsid w:val="00582796"/>
    <w:rsid w:val="005834A1"/>
    <w:rsid w:val="00585C00"/>
    <w:rsid w:val="005871DA"/>
    <w:rsid w:val="00590176"/>
    <w:rsid w:val="00590DCA"/>
    <w:rsid w:val="00592F69"/>
    <w:rsid w:val="00594323"/>
    <w:rsid w:val="005952A6"/>
    <w:rsid w:val="005A0552"/>
    <w:rsid w:val="005A3FE4"/>
    <w:rsid w:val="005A5D4E"/>
    <w:rsid w:val="005C2782"/>
    <w:rsid w:val="005C2A7B"/>
    <w:rsid w:val="005C4E0E"/>
    <w:rsid w:val="005C560C"/>
    <w:rsid w:val="005C583C"/>
    <w:rsid w:val="005C6502"/>
    <w:rsid w:val="005C7861"/>
    <w:rsid w:val="005D02EA"/>
    <w:rsid w:val="005D055A"/>
    <w:rsid w:val="005D1DDE"/>
    <w:rsid w:val="005D35B9"/>
    <w:rsid w:val="005D3DDB"/>
    <w:rsid w:val="005D4307"/>
    <w:rsid w:val="005D6A2A"/>
    <w:rsid w:val="005E1748"/>
    <w:rsid w:val="005E27CA"/>
    <w:rsid w:val="005E4012"/>
    <w:rsid w:val="005F12BF"/>
    <w:rsid w:val="005F4BB0"/>
    <w:rsid w:val="005F5B49"/>
    <w:rsid w:val="005F6D22"/>
    <w:rsid w:val="00600191"/>
    <w:rsid w:val="006006A3"/>
    <w:rsid w:val="00601B0B"/>
    <w:rsid w:val="00603D3F"/>
    <w:rsid w:val="00604EE4"/>
    <w:rsid w:val="00606CC0"/>
    <w:rsid w:val="00610234"/>
    <w:rsid w:val="006108CD"/>
    <w:rsid w:val="00610DF6"/>
    <w:rsid w:val="00611029"/>
    <w:rsid w:val="006116C4"/>
    <w:rsid w:val="00616EEF"/>
    <w:rsid w:val="00621C5A"/>
    <w:rsid w:val="00622B1F"/>
    <w:rsid w:val="00624FBA"/>
    <w:rsid w:val="00630015"/>
    <w:rsid w:val="00630033"/>
    <w:rsid w:val="00632223"/>
    <w:rsid w:val="0063235E"/>
    <w:rsid w:val="00634FA9"/>
    <w:rsid w:val="0063591E"/>
    <w:rsid w:val="00641A87"/>
    <w:rsid w:val="00642737"/>
    <w:rsid w:val="00642DF8"/>
    <w:rsid w:val="00642E21"/>
    <w:rsid w:val="00644206"/>
    <w:rsid w:val="0064649B"/>
    <w:rsid w:val="00647C90"/>
    <w:rsid w:val="006500F6"/>
    <w:rsid w:val="00650A4B"/>
    <w:rsid w:val="0065252A"/>
    <w:rsid w:val="00652618"/>
    <w:rsid w:val="00652828"/>
    <w:rsid w:val="00654926"/>
    <w:rsid w:val="006559A6"/>
    <w:rsid w:val="006565CC"/>
    <w:rsid w:val="006571EB"/>
    <w:rsid w:val="006579F1"/>
    <w:rsid w:val="00661B0E"/>
    <w:rsid w:val="006629BC"/>
    <w:rsid w:val="006642D0"/>
    <w:rsid w:val="00664468"/>
    <w:rsid w:val="006656E8"/>
    <w:rsid w:val="0066622F"/>
    <w:rsid w:val="006671C0"/>
    <w:rsid w:val="0066736D"/>
    <w:rsid w:val="006675F8"/>
    <w:rsid w:val="00670710"/>
    <w:rsid w:val="00670BA0"/>
    <w:rsid w:val="0067279E"/>
    <w:rsid w:val="00675375"/>
    <w:rsid w:val="006762F5"/>
    <w:rsid w:val="0067787B"/>
    <w:rsid w:val="00677902"/>
    <w:rsid w:val="00677D1D"/>
    <w:rsid w:val="00683E0F"/>
    <w:rsid w:val="00687871"/>
    <w:rsid w:val="00692DCC"/>
    <w:rsid w:val="0069334A"/>
    <w:rsid w:val="006943F5"/>
    <w:rsid w:val="006975A9"/>
    <w:rsid w:val="006A2B45"/>
    <w:rsid w:val="006A5589"/>
    <w:rsid w:val="006A68CF"/>
    <w:rsid w:val="006A77FB"/>
    <w:rsid w:val="006A795E"/>
    <w:rsid w:val="006A7E3D"/>
    <w:rsid w:val="006B0271"/>
    <w:rsid w:val="006B1483"/>
    <w:rsid w:val="006B1C1F"/>
    <w:rsid w:val="006B2498"/>
    <w:rsid w:val="006B33BB"/>
    <w:rsid w:val="006B53DA"/>
    <w:rsid w:val="006B774A"/>
    <w:rsid w:val="006C1DA6"/>
    <w:rsid w:val="006C5446"/>
    <w:rsid w:val="006C5447"/>
    <w:rsid w:val="006C5CA2"/>
    <w:rsid w:val="006C5ED4"/>
    <w:rsid w:val="006C6466"/>
    <w:rsid w:val="006D225B"/>
    <w:rsid w:val="006D5147"/>
    <w:rsid w:val="006E0064"/>
    <w:rsid w:val="006E068E"/>
    <w:rsid w:val="006E150E"/>
    <w:rsid w:val="006E3782"/>
    <w:rsid w:val="006E60CD"/>
    <w:rsid w:val="006E6209"/>
    <w:rsid w:val="006F0B34"/>
    <w:rsid w:val="006F0BF9"/>
    <w:rsid w:val="006F1835"/>
    <w:rsid w:val="006F1B8D"/>
    <w:rsid w:val="006F1ECE"/>
    <w:rsid w:val="006F2FDF"/>
    <w:rsid w:val="006F62E8"/>
    <w:rsid w:val="006F6CD5"/>
    <w:rsid w:val="00701A9F"/>
    <w:rsid w:val="00701C44"/>
    <w:rsid w:val="0070260D"/>
    <w:rsid w:val="00705789"/>
    <w:rsid w:val="007069B4"/>
    <w:rsid w:val="00707F37"/>
    <w:rsid w:val="00712191"/>
    <w:rsid w:val="00714F17"/>
    <w:rsid w:val="0071566C"/>
    <w:rsid w:val="00716229"/>
    <w:rsid w:val="00724955"/>
    <w:rsid w:val="007265DF"/>
    <w:rsid w:val="007304A0"/>
    <w:rsid w:val="0073076B"/>
    <w:rsid w:val="007314FA"/>
    <w:rsid w:val="0073697F"/>
    <w:rsid w:val="00737806"/>
    <w:rsid w:val="00740AF8"/>
    <w:rsid w:val="00741AAB"/>
    <w:rsid w:val="00743E30"/>
    <w:rsid w:val="00744281"/>
    <w:rsid w:val="007452D8"/>
    <w:rsid w:val="007473EE"/>
    <w:rsid w:val="00747BB0"/>
    <w:rsid w:val="00747DEB"/>
    <w:rsid w:val="007518E3"/>
    <w:rsid w:val="00751C48"/>
    <w:rsid w:val="00752098"/>
    <w:rsid w:val="007533DE"/>
    <w:rsid w:val="0075545B"/>
    <w:rsid w:val="00756B12"/>
    <w:rsid w:val="00762DFE"/>
    <w:rsid w:val="00765E3B"/>
    <w:rsid w:val="007711E5"/>
    <w:rsid w:val="00772EAB"/>
    <w:rsid w:val="00774D20"/>
    <w:rsid w:val="007758EC"/>
    <w:rsid w:val="00784DF1"/>
    <w:rsid w:val="00786A99"/>
    <w:rsid w:val="00787D03"/>
    <w:rsid w:val="007904DC"/>
    <w:rsid w:val="00793D2C"/>
    <w:rsid w:val="00794868"/>
    <w:rsid w:val="00794FFB"/>
    <w:rsid w:val="00796D29"/>
    <w:rsid w:val="00797470"/>
    <w:rsid w:val="007A0F82"/>
    <w:rsid w:val="007A1C6C"/>
    <w:rsid w:val="007A35CB"/>
    <w:rsid w:val="007A3F96"/>
    <w:rsid w:val="007A4151"/>
    <w:rsid w:val="007A495F"/>
    <w:rsid w:val="007A4BC0"/>
    <w:rsid w:val="007A6BDD"/>
    <w:rsid w:val="007B0F71"/>
    <w:rsid w:val="007B24A0"/>
    <w:rsid w:val="007B2E1F"/>
    <w:rsid w:val="007B43D1"/>
    <w:rsid w:val="007B4922"/>
    <w:rsid w:val="007B79DA"/>
    <w:rsid w:val="007B7B05"/>
    <w:rsid w:val="007C0173"/>
    <w:rsid w:val="007C0E82"/>
    <w:rsid w:val="007C1669"/>
    <w:rsid w:val="007C1F25"/>
    <w:rsid w:val="007C2AA5"/>
    <w:rsid w:val="007C30A0"/>
    <w:rsid w:val="007C6711"/>
    <w:rsid w:val="007C766E"/>
    <w:rsid w:val="007D018F"/>
    <w:rsid w:val="007D4619"/>
    <w:rsid w:val="007D6819"/>
    <w:rsid w:val="007D6D22"/>
    <w:rsid w:val="007D7276"/>
    <w:rsid w:val="007E0802"/>
    <w:rsid w:val="007E2F46"/>
    <w:rsid w:val="007E4854"/>
    <w:rsid w:val="007E5539"/>
    <w:rsid w:val="007E5CA5"/>
    <w:rsid w:val="007E6A62"/>
    <w:rsid w:val="007F0B96"/>
    <w:rsid w:val="007F0FBC"/>
    <w:rsid w:val="007F2042"/>
    <w:rsid w:val="007F283D"/>
    <w:rsid w:val="007F3593"/>
    <w:rsid w:val="007F43C6"/>
    <w:rsid w:val="007F5537"/>
    <w:rsid w:val="007F6ABD"/>
    <w:rsid w:val="007F7971"/>
    <w:rsid w:val="008003FB"/>
    <w:rsid w:val="00802069"/>
    <w:rsid w:val="00802B3C"/>
    <w:rsid w:val="00802F00"/>
    <w:rsid w:val="00805E21"/>
    <w:rsid w:val="0080767B"/>
    <w:rsid w:val="00814263"/>
    <w:rsid w:val="008145D7"/>
    <w:rsid w:val="00817845"/>
    <w:rsid w:val="00817B52"/>
    <w:rsid w:val="008207F5"/>
    <w:rsid w:val="00820CD4"/>
    <w:rsid w:val="008222F2"/>
    <w:rsid w:val="008224A9"/>
    <w:rsid w:val="008225C1"/>
    <w:rsid w:val="008239ED"/>
    <w:rsid w:val="00824B38"/>
    <w:rsid w:val="00826136"/>
    <w:rsid w:val="00826470"/>
    <w:rsid w:val="00831A78"/>
    <w:rsid w:val="0084303D"/>
    <w:rsid w:val="00843DD4"/>
    <w:rsid w:val="00850059"/>
    <w:rsid w:val="00850699"/>
    <w:rsid w:val="00851040"/>
    <w:rsid w:val="008601EC"/>
    <w:rsid w:val="00860C6B"/>
    <w:rsid w:val="008632FF"/>
    <w:rsid w:val="00863AAB"/>
    <w:rsid w:val="00866169"/>
    <w:rsid w:val="00866874"/>
    <w:rsid w:val="008674E0"/>
    <w:rsid w:val="00867674"/>
    <w:rsid w:val="00875B74"/>
    <w:rsid w:val="008811D7"/>
    <w:rsid w:val="0088152A"/>
    <w:rsid w:val="00882D9E"/>
    <w:rsid w:val="00885868"/>
    <w:rsid w:val="008868ED"/>
    <w:rsid w:val="00886CDC"/>
    <w:rsid w:val="00891B21"/>
    <w:rsid w:val="008934CA"/>
    <w:rsid w:val="008A1A99"/>
    <w:rsid w:val="008A2F7D"/>
    <w:rsid w:val="008A5026"/>
    <w:rsid w:val="008B6EEC"/>
    <w:rsid w:val="008C1177"/>
    <w:rsid w:val="008C6411"/>
    <w:rsid w:val="008D06F1"/>
    <w:rsid w:val="008D19DC"/>
    <w:rsid w:val="008D4672"/>
    <w:rsid w:val="008D4DFB"/>
    <w:rsid w:val="008D5971"/>
    <w:rsid w:val="008D5F4B"/>
    <w:rsid w:val="008E0BCB"/>
    <w:rsid w:val="008E3751"/>
    <w:rsid w:val="008E39D6"/>
    <w:rsid w:val="008E3FF5"/>
    <w:rsid w:val="008E46F4"/>
    <w:rsid w:val="008E521A"/>
    <w:rsid w:val="008E5BB2"/>
    <w:rsid w:val="008E6342"/>
    <w:rsid w:val="008E6A59"/>
    <w:rsid w:val="008E7D2B"/>
    <w:rsid w:val="008F0B5B"/>
    <w:rsid w:val="008F0E87"/>
    <w:rsid w:val="008F1324"/>
    <w:rsid w:val="008F2B1F"/>
    <w:rsid w:val="008F6E46"/>
    <w:rsid w:val="008F6EE0"/>
    <w:rsid w:val="0090141B"/>
    <w:rsid w:val="00903941"/>
    <w:rsid w:val="009104EF"/>
    <w:rsid w:val="0091058E"/>
    <w:rsid w:val="00910A41"/>
    <w:rsid w:val="00911D3A"/>
    <w:rsid w:val="009147D0"/>
    <w:rsid w:val="00914B4C"/>
    <w:rsid w:val="009155D8"/>
    <w:rsid w:val="00915A60"/>
    <w:rsid w:val="009178BC"/>
    <w:rsid w:val="00921E20"/>
    <w:rsid w:val="009233AA"/>
    <w:rsid w:val="0092465D"/>
    <w:rsid w:val="009263DB"/>
    <w:rsid w:val="009264CF"/>
    <w:rsid w:val="0092726F"/>
    <w:rsid w:val="009275E8"/>
    <w:rsid w:val="0092795D"/>
    <w:rsid w:val="009279B4"/>
    <w:rsid w:val="00930477"/>
    <w:rsid w:val="00932082"/>
    <w:rsid w:val="00932F9C"/>
    <w:rsid w:val="00933060"/>
    <w:rsid w:val="00933C4A"/>
    <w:rsid w:val="00933EB7"/>
    <w:rsid w:val="00935CA6"/>
    <w:rsid w:val="00940F09"/>
    <w:rsid w:val="009413CE"/>
    <w:rsid w:val="00942822"/>
    <w:rsid w:val="00943E09"/>
    <w:rsid w:val="00951FA6"/>
    <w:rsid w:val="009523A1"/>
    <w:rsid w:val="00952417"/>
    <w:rsid w:val="0095526A"/>
    <w:rsid w:val="00956BBC"/>
    <w:rsid w:val="0096055E"/>
    <w:rsid w:val="009619C4"/>
    <w:rsid w:val="009657F3"/>
    <w:rsid w:val="009662C7"/>
    <w:rsid w:val="00966940"/>
    <w:rsid w:val="00966F15"/>
    <w:rsid w:val="0097411A"/>
    <w:rsid w:val="00974805"/>
    <w:rsid w:val="00975B29"/>
    <w:rsid w:val="00976AF0"/>
    <w:rsid w:val="009808E9"/>
    <w:rsid w:val="00980CAF"/>
    <w:rsid w:val="00982B47"/>
    <w:rsid w:val="009841C2"/>
    <w:rsid w:val="009876C9"/>
    <w:rsid w:val="0099054A"/>
    <w:rsid w:val="0099115D"/>
    <w:rsid w:val="00994B2C"/>
    <w:rsid w:val="009A019B"/>
    <w:rsid w:val="009A1C10"/>
    <w:rsid w:val="009A2F69"/>
    <w:rsid w:val="009A4203"/>
    <w:rsid w:val="009A49D2"/>
    <w:rsid w:val="009B14AA"/>
    <w:rsid w:val="009B1578"/>
    <w:rsid w:val="009B16C1"/>
    <w:rsid w:val="009B275F"/>
    <w:rsid w:val="009B292B"/>
    <w:rsid w:val="009B30E5"/>
    <w:rsid w:val="009B3FA8"/>
    <w:rsid w:val="009B5908"/>
    <w:rsid w:val="009C0D12"/>
    <w:rsid w:val="009C3DB5"/>
    <w:rsid w:val="009C3EB5"/>
    <w:rsid w:val="009C443B"/>
    <w:rsid w:val="009C446C"/>
    <w:rsid w:val="009C48C1"/>
    <w:rsid w:val="009C4FB1"/>
    <w:rsid w:val="009D2B6E"/>
    <w:rsid w:val="009D2CCE"/>
    <w:rsid w:val="009D39A0"/>
    <w:rsid w:val="009D3D6C"/>
    <w:rsid w:val="009D4E5D"/>
    <w:rsid w:val="009D5603"/>
    <w:rsid w:val="009D5B86"/>
    <w:rsid w:val="009D7397"/>
    <w:rsid w:val="009E3212"/>
    <w:rsid w:val="009E528B"/>
    <w:rsid w:val="009F1A60"/>
    <w:rsid w:val="009F1BDB"/>
    <w:rsid w:val="009F2764"/>
    <w:rsid w:val="009F36C6"/>
    <w:rsid w:val="009F4411"/>
    <w:rsid w:val="009F5930"/>
    <w:rsid w:val="00A00CA4"/>
    <w:rsid w:val="00A011DD"/>
    <w:rsid w:val="00A04493"/>
    <w:rsid w:val="00A05476"/>
    <w:rsid w:val="00A06D92"/>
    <w:rsid w:val="00A12BB4"/>
    <w:rsid w:val="00A170FA"/>
    <w:rsid w:val="00A2013D"/>
    <w:rsid w:val="00A20493"/>
    <w:rsid w:val="00A21301"/>
    <w:rsid w:val="00A21B70"/>
    <w:rsid w:val="00A23706"/>
    <w:rsid w:val="00A2651A"/>
    <w:rsid w:val="00A327CA"/>
    <w:rsid w:val="00A336F0"/>
    <w:rsid w:val="00A40359"/>
    <w:rsid w:val="00A4124F"/>
    <w:rsid w:val="00A43F85"/>
    <w:rsid w:val="00A43F89"/>
    <w:rsid w:val="00A45BC6"/>
    <w:rsid w:val="00A46874"/>
    <w:rsid w:val="00A531AA"/>
    <w:rsid w:val="00A53CCA"/>
    <w:rsid w:val="00A5584C"/>
    <w:rsid w:val="00A56780"/>
    <w:rsid w:val="00A60DE2"/>
    <w:rsid w:val="00A652DE"/>
    <w:rsid w:val="00A67B9E"/>
    <w:rsid w:val="00A70BB3"/>
    <w:rsid w:val="00A74808"/>
    <w:rsid w:val="00A74932"/>
    <w:rsid w:val="00A74CCA"/>
    <w:rsid w:val="00A752E2"/>
    <w:rsid w:val="00A76CC0"/>
    <w:rsid w:val="00A8201E"/>
    <w:rsid w:val="00A8286B"/>
    <w:rsid w:val="00A833CF"/>
    <w:rsid w:val="00A84BFB"/>
    <w:rsid w:val="00A87B86"/>
    <w:rsid w:val="00A91B16"/>
    <w:rsid w:val="00A922CF"/>
    <w:rsid w:val="00A93FA8"/>
    <w:rsid w:val="00AA145C"/>
    <w:rsid w:val="00AA2D72"/>
    <w:rsid w:val="00AA2EAF"/>
    <w:rsid w:val="00AA687A"/>
    <w:rsid w:val="00AA73C2"/>
    <w:rsid w:val="00AB0F89"/>
    <w:rsid w:val="00AB1982"/>
    <w:rsid w:val="00AB19B8"/>
    <w:rsid w:val="00AB3345"/>
    <w:rsid w:val="00AB37AC"/>
    <w:rsid w:val="00AB3DAC"/>
    <w:rsid w:val="00AB4C6D"/>
    <w:rsid w:val="00AB5E38"/>
    <w:rsid w:val="00AB6203"/>
    <w:rsid w:val="00AB65C2"/>
    <w:rsid w:val="00AB6F07"/>
    <w:rsid w:val="00AC146D"/>
    <w:rsid w:val="00AC3205"/>
    <w:rsid w:val="00AC3908"/>
    <w:rsid w:val="00AC4484"/>
    <w:rsid w:val="00AC4CCA"/>
    <w:rsid w:val="00AC5745"/>
    <w:rsid w:val="00AC61EF"/>
    <w:rsid w:val="00AC698E"/>
    <w:rsid w:val="00AD2EF3"/>
    <w:rsid w:val="00AD55C2"/>
    <w:rsid w:val="00AD6A1E"/>
    <w:rsid w:val="00AD72A1"/>
    <w:rsid w:val="00AE3C83"/>
    <w:rsid w:val="00AE7111"/>
    <w:rsid w:val="00AF3EFB"/>
    <w:rsid w:val="00AF4AB4"/>
    <w:rsid w:val="00AF556C"/>
    <w:rsid w:val="00AF7390"/>
    <w:rsid w:val="00AF76CE"/>
    <w:rsid w:val="00B015E8"/>
    <w:rsid w:val="00B022FE"/>
    <w:rsid w:val="00B111DD"/>
    <w:rsid w:val="00B1739F"/>
    <w:rsid w:val="00B2068E"/>
    <w:rsid w:val="00B20AF4"/>
    <w:rsid w:val="00B23CE8"/>
    <w:rsid w:val="00B2681E"/>
    <w:rsid w:val="00B26BAC"/>
    <w:rsid w:val="00B33F0D"/>
    <w:rsid w:val="00B34CFB"/>
    <w:rsid w:val="00B35B41"/>
    <w:rsid w:val="00B37D02"/>
    <w:rsid w:val="00B4047C"/>
    <w:rsid w:val="00B420E9"/>
    <w:rsid w:val="00B42D10"/>
    <w:rsid w:val="00B42E73"/>
    <w:rsid w:val="00B43DA0"/>
    <w:rsid w:val="00B44BE1"/>
    <w:rsid w:val="00B46BD4"/>
    <w:rsid w:val="00B61821"/>
    <w:rsid w:val="00B62ABF"/>
    <w:rsid w:val="00B62E4F"/>
    <w:rsid w:val="00B6313F"/>
    <w:rsid w:val="00B645FA"/>
    <w:rsid w:val="00B65175"/>
    <w:rsid w:val="00B66C98"/>
    <w:rsid w:val="00B72272"/>
    <w:rsid w:val="00B725C0"/>
    <w:rsid w:val="00B7337F"/>
    <w:rsid w:val="00B745F0"/>
    <w:rsid w:val="00B75583"/>
    <w:rsid w:val="00B75A2B"/>
    <w:rsid w:val="00B81CC5"/>
    <w:rsid w:val="00B81F4E"/>
    <w:rsid w:val="00B82507"/>
    <w:rsid w:val="00B907F5"/>
    <w:rsid w:val="00B9461A"/>
    <w:rsid w:val="00B94726"/>
    <w:rsid w:val="00B95698"/>
    <w:rsid w:val="00B96823"/>
    <w:rsid w:val="00B96A9F"/>
    <w:rsid w:val="00BA1153"/>
    <w:rsid w:val="00BA1CC9"/>
    <w:rsid w:val="00BA4236"/>
    <w:rsid w:val="00BA7747"/>
    <w:rsid w:val="00BB7D20"/>
    <w:rsid w:val="00BB7DC9"/>
    <w:rsid w:val="00BC0254"/>
    <w:rsid w:val="00BC1320"/>
    <w:rsid w:val="00BC322A"/>
    <w:rsid w:val="00BC3E5E"/>
    <w:rsid w:val="00BC48AB"/>
    <w:rsid w:val="00BC543C"/>
    <w:rsid w:val="00BD267F"/>
    <w:rsid w:val="00BD26D1"/>
    <w:rsid w:val="00BD5935"/>
    <w:rsid w:val="00BD6535"/>
    <w:rsid w:val="00BE010C"/>
    <w:rsid w:val="00BE1A42"/>
    <w:rsid w:val="00BE278F"/>
    <w:rsid w:val="00BE484A"/>
    <w:rsid w:val="00BE7AB0"/>
    <w:rsid w:val="00BF01A5"/>
    <w:rsid w:val="00BF070C"/>
    <w:rsid w:val="00BF0859"/>
    <w:rsid w:val="00BF1323"/>
    <w:rsid w:val="00BF3769"/>
    <w:rsid w:val="00BF5ACE"/>
    <w:rsid w:val="00BF6889"/>
    <w:rsid w:val="00BF7A7B"/>
    <w:rsid w:val="00C01492"/>
    <w:rsid w:val="00C01BE6"/>
    <w:rsid w:val="00C02691"/>
    <w:rsid w:val="00C04349"/>
    <w:rsid w:val="00C04E6C"/>
    <w:rsid w:val="00C05D85"/>
    <w:rsid w:val="00C068D8"/>
    <w:rsid w:val="00C11007"/>
    <w:rsid w:val="00C1226B"/>
    <w:rsid w:val="00C15C03"/>
    <w:rsid w:val="00C15DBD"/>
    <w:rsid w:val="00C160B2"/>
    <w:rsid w:val="00C16CAE"/>
    <w:rsid w:val="00C176EC"/>
    <w:rsid w:val="00C17CAD"/>
    <w:rsid w:val="00C21BD0"/>
    <w:rsid w:val="00C21C1F"/>
    <w:rsid w:val="00C253C2"/>
    <w:rsid w:val="00C26309"/>
    <w:rsid w:val="00C27F5C"/>
    <w:rsid w:val="00C33F27"/>
    <w:rsid w:val="00C358BD"/>
    <w:rsid w:val="00C35EDC"/>
    <w:rsid w:val="00C3712A"/>
    <w:rsid w:val="00C42A3F"/>
    <w:rsid w:val="00C43150"/>
    <w:rsid w:val="00C44918"/>
    <w:rsid w:val="00C50034"/>
    <w:rsid w:val="00C533AE"/>
    <w:rsid w:val="00C53EEA"/>
    <w:rsid w:val="00C621A9"/>
    <w:rsid w:val="00C62FA8"/>
    <w:rsid w:val="00C65724"/>
    <w:rsid w:val="00C677E2"/>
    <w:rsid w:val="00C7191F"/>
    <w:rsid w:val="00C71C34"/>
    <w:rsid w:val="00C73850"/>
    <w:rsid w:val="00C743CD"/>
    <w:rsid w:val="00C76153"/>
    <w:rsid w:val="00C763BF"/>
    <w:rsid w:val="00C76DB8"/>
    <w:rsid w:val="00C8058B"/>
    <w:rsid w:val="00C80BE4"/>
    <w:rsid w:val="00C81765"/>
    <w:rsid w:val="00C82764"/>
    <w:rsid w:val="00C844B9"/>
    <w:rsid w:val="00C84BB2"/>
    <w:rsid w:val="00C86353"/>
    <w:rsid w:val="00C86B91"/>
    <w:rsid w:val="00C906E0"/>
    <w:rsid w:val="00C92296"/>
    <w:rsid w:val="00C935DC"/>
    <w:rsid w:val="00C971E9"/>
    <w:rsid w:val="00CA3F19"/>
    <w:rsid w:val="00CA4931"/>
    <w:rsid w:val="00CA77EC"/>
    <w:rsid w:val="00CB133F"/>
    <w:rsid w:val="00CB1DDE"/>
    <w:rsid w:val="00CB30F8"/>
    <w:rsid w:val="00CB4456"/>
    <w:rsid w:val="00CB5E69"/>
    <w:rsid w:val="00CB7A5C"/>
    <w:rsid w:val="00CB7A6E"/>
    <w:rsid w:val="00CB7DB8"/>
    <w:rsid w:val="00CC03C2"/>
    <w:rsid w:val="00CC05C4"/>
    <w:rsid w:val="00CC1E15"/>
    <w:rsid w:val="00CC1E99"/>
    <w:rsid w:val="00CC2C59"/>
    <w:rsid w:val="00CC581C"/>
    <w:rsid w:val="00CC5E0D"/>
    <w:rsid w:val="00CC6B67"/>
    <w:rsid w:val="00CD0804"/>
    <w:rsid w:val="00CD0EBA"/>
    <w:rsid w:val="00CD0EFA"/>
    <w:rsid w:val="00CD32AC"/>
    <w:rsid w:val="00CD3EDC"/>
    <w:rsid w:val="00CD40C8"/>
    <w:rsid w:val="00CD6138"/>
    <w:rsid w:val="00CD6EF3"/>
    <w:rsid w:val="00CE07D8"/>
    <w:rsid w:val="00CE20FD"/>
    <w:rsid w:val="00CE2555"/>
    <w:rsid w:val="00CE2BD2"/>
    <w:rsid w:val="00CE39BC"/>
    <w:rsid w:val="00CE6324"/>
    <w:rsid w:val="00CF21E5"/>
    <w:rsid w:val="00CF2897"/>
    <w:rsid w:val="00CF500D"/>
    <w:rsid w:val="00CF58F1"/>
    <w:rsid w:val="00CF6580"/>
    <w:rsid w:val="00CF6F23"/>
    <w:rsid w:val="00D040A7"/>
    <w:rsid w:val="00D041E8"/>
    <w:rsid w:val="00D06434"/>
    <w:rsid w:val="00D068B2"/>
    <w:rsid w:val="00D12212"/>
    <w:rsid w:val="00D12E89"/>
    <w:rsid w:val="00D13E00"/>
    <w:rsid w:val="00D1435F"/>
    <w:rsid w:val="00D150C0"/>
    <w:rsid w:val="00D165C8"/>
    <w:rsid w:val="00D168E9"/>
    <w:rsid w:val="00D2007B"/>
    <w:rsid w:val="00D2259E"/>
    <w:rsid w:val="00D23208"/>
    <w:rsid w:val="00D23FEF"/>
    <w:rsid w:val="00D26FBD"/>
    <w:rsid w:val="00D278E2"/>
    <w:rsid w:val="00D31D22"/>
    <w:rsid w:val="00D32BB9"/>
    <w:rsid w:val="00D3538D"/>
    <w:rsid w:val="00D36C9C"/>
    <w:rsid w:val="00D40F67"/>
    <w:rsid w:val="00D411E5"/>
    <w:rsid w:val="00D4128C"/>
    <w:rsid w:val="00D468EC"/>
    <w:rsid w:val="00D46CFB"/>
    <w:rsid w:val="00D46F5E"/>
    <w:rsid w:val="00D5206A"/>
    <w:rsid w:val="00D523D8"/>
    <w:rsid w:val="00D5317F"/>
    <w:rsid w:val="00D5580D"/>
    <w:rsid w:val="00D571A0"/>
    <w:rsid w:val="00D61336"/>
    <w:rsid w:val="00D6147F"/>
    <w:rsid w:val="00D638B0"/>
    <w:rsid w:val="00D63FF3"/>
    <w:rsid w:val="00D66257"/>
    <w:rsid w:val="00D706D0"/>
    <w:rsid w:val="00D723D9"/>
    <w:rsid w:val="00D72726"/>
    <w:rsid w:val="00D7397C"/>
    <w:rsid w:val="00D77358"/>
    <w:rsid w:val="00D77867"/>
    <w:rsid w:val="00D80F42"/>
    <w:rsid w:val="00D81F8C"/>
    <w:rsid w:val="00D8304C"/>
    <w:rsid w:val="00D84CD6"/>
    <w:rsid w:val="00D858B3"/>
    <w:rsid w:val="00D86C40"/>
    <w:rsid w:val="00D86CFF"/>
    <w:rsid w:val="00D87508"/>
    <w:rsid w:val="00D91FEB"/>
    <w:rsid w:val="00D94DE7"/>
    <w:rsid w:val="00D9681A"/>
    <w:rsid w:val="00D96F9E"/>
    <w:rsid w:val="00D979C4"/>
    <w:rsid w:val="00DA0E52"/>
    <w:rsid w:val="00DA1D62"/>
    <w:rsid w:val="00DA336E"/>
    <w:rsid w:val="00DA3602"/>
    <w:rsid w:val="00DA4258"/>
    <w:rsid w:val="00DA632E"/>
    <w:rsid w:val="00DA65ED"/>
    <w:rsid w:val="00DA6E44"/>
    <w:rsid w:val="00DA74B2"/>
    <w:rsid w:val="00DB5991"/>
    <w:rsid w:val="00DC0092"/>
    <w:rsid w:val="00DC22DE"/>
    <w:rsid w:val="00DC3D96"/>
    <w:rsid w:val="00DC6AE6"/>
    <w:rsid w:val="00DC7B67"/>
    <w:rsid w:val="00DD04F8"/>
    <w:rsid w:val="00DD0601"/>
    <w:rsid w:val="00DD3BC4"/>
    <w:rsid w:val="00DD4D86"/>
    <w:rsid w:val="00DD5239"/>
    <w:rsid w:val="00DD6EFE"/>
    <w:rsid w:val="00DD7C94"/>
    <w:rsid w:val="00DE5049"/>
    <w:rsid w:val="00DE7698"/>
    <w:rsid w:val="00DF329D"/>
    <w:rsid w:val="00DF531F"/>
    <w:rsid w:val="00DF59EC"/>
    <w:rsid w:val="00DF5C48"/>
    <w:rsid w:val="00E00D4D"/>
    <w:rsid w:val="00E011D2"/>
    <w:rsid w:val="00E01B43"/>
    <w:rsid w:val="00E04993"/>
    <w:rsid w:val="00E0622D"/>
    <w:rsid w:val="00E06CFC"/>
    <w:rsid w:val="00E06FCA"/>
    <w:rsid w:val="00E070D5"/>
    <w:rsid w:val="00E14D61"/>
    <w:rsid w:val="00E16A0E"/>
    <w:rsid w:val="00E174C8"/>
    <w:rsid w:val="00E20934"/>
    <w:rsid w:val="00E209A5"/>
    <w:rsid w:val="00E2113B"/>
    <w:rsid w:val="00E250BD"/>
    <w:rsid w:val="00E273F6"/>
    <w:rsid w:val="00E333D6"/>
    <w:rsid w:val="00E35629"/>
    <w:rsid w:val="00E40699"/>
    <w:rsid w:val="00E429DC"/>
    <w:rsid w:val="00E43C3B"/>
    <w:rsid w:val="00E45867"/>
    <w:rsid w:val="00E45989"/>
    <w:rsid w:val="00E45C16"/>
    <w:rsid w:val="00E4680E"/>
    <w:rsid w:val="00E47B32"/>
    <w:rsid w:val="00E50A99"/>
    <w:rsid w:val="00E513A3"/>
    <w:rsid w:val="00E51DD7"/>
    <w:rsid w:val="00E536C1"/>
    <w:rsid w:val="00E54314"/>
    <w:rsid w:val="00E543A4"/>
    <w:rsid w:val="00E5452A"/>
    <w:rsid w:val="00E5541B"/>
    <w:rsid w:val="00E566DE"/>
    <w:rsid w:val="00E56F2E"/>
    <w:rsid w:val="00E63356"/>
    <w:rsid w:val="00E63C49"/>
    <w:rsid w:val="00E63E4B"/>
    <w:rsid w:val="00E67EA2"/>
    <w:rsid w:val="00E71ED2"/>
    <w:rsid w:val="00E81A58"/>
    <w:rsid w:val="00E82047"/>
    <w:rsid w:val="00E84F80"/>
    <w:rsid w:val="00E8634F"/>
    <w:rsid w:val="00E924BA"/>
    <w:rsid w:val="00E92D82"/>
    <w:rsid w:val="00E94658"/>
    <w:rsid w:val="00E94818"/>
    <w:rsid w:val="00E95E45"/>
    <w:rsid w:val="00EA0C7D"/>
    <w:rsid w:val="00EA43F4"/>
    <w:rsid w:val="00EB0D9B"/>
    <w:rsid w:val="00EB1643"/>
    <w:rsid w:val="00EB17D8"/>
    <w:rsid w:val="00EB30FF"/>
    <w:rsid w:val="00EB316E"/>
    <w:rsid w:val="00EB467D"/>
    <w:rsid w:val="00EB4952"/>
    <w:rsid w:val="00EB4D6D"/>
    <w:rsid w:val="00EB66FB"/>
    <w:rsid w:val="00EB6746"/>
    <w:rsid w:val="00EB6C78"/>
    <w:rsid w:val="00EC107C"/>
    <w:rsid w:val="00EC130B"/>
    <w:rsid w:val="00EC24B6"/>
    <w:rsid w:val="00EC3BA2"/>
    <w:rsid w:val="00EC4685"/>
    <w:rsid w:val="00EC540A"/>
    <w:rsid w:val="00ED029A"/>
    <w:rsid w:val="00ED2CBB"/>
    <w:rsid w:val="00ED3E55"/>
    <w:rsid w:val="00EE0B49"/>
    <w:rsid w:val="00EE0DE9"/>
    <w:rsid w:val="00EE250B"/>
    <w:rsid w:val="00EE2E8D"/>
    <w:rsid w:val="00EE3F30"/>
    <w:rsid w:val="00EE40C8"/>
    <w:rsid w:val="00EE55D4"/>
    <w:rsid w:val="00EE5658"/>
    <w:rsid w:val="00EE7903"/>
    <w:rsid w:val="00EE7ADF"/>
    <w:rsid w:val="00EF068C"/>
    <w:rsid w:val="00EF1519"/>
    <w:rsid w:val="00EF561A"/>
    <w:rsid w:val="00EF59E6"/>
    <w:rsid w:val="00EF5D0D"/>
    <w:rsid w:val="00EF7231"/>
    <w:rsid w:val="00F01C97"/>
    <w:rsid w:val="00F07746"/>
    <w:rsid w:val="00F07E29"/>
    <w:rsid w:val="00F10C3F"/>
    <w:rsid w:val="00F13286"/>
    <w:rsid w:val="00F15946"/>
    <w:rsid w:val="00F16737"/>
    <w:rsid w:val="00F207FF"/>
    <w:rsid w:val="00F23607"/>
    <w:rsid w:val="00F23C66"/>
    <w:rsid w:val="00F23E9C"/>
    <w:rsid w:val="00F26385"/>
    <w:rsid w:val="00F26656"/>
    <w:rsid w:val="00F2799A"/>
    <w:rsid w:val="00F309BF"/>
    <w:rsid w:val="00F30A8E"/>
    <w:rsid w:val="00F3528F"/>
    <w:rsid w:val="00F362EE"/>
    <w:rsid w:val="00F3748F"/>
    <w:rsid w:val="00F42C90"/>
    <w:rsid w:val="00F437C2"/>
    <w:rsid w:val="00F43949"/>
    <w:rsid w:val="00F441D7"/>
    <w:rsid w:val="00F44A3B"/>
    <w:rsid w:val="00F45242"/>
    <w:rsid w:val="00F462D5"/>
    <w:rsid w:val="00F46493"/>
    <w:rsid w:val="00F47089"/>
    <w:rsid w:val="00F472C6"/>
    <w:rsid w:val="00F509D0"/>
    <w:rsid w:val="00F53448"/>
    <w:rsid w:val="00F5779A"/>
    <w:rsid w:val="00F578A1"/>
    <w:rsid w:val="00F578BF"/>
    <w:rsid w:val="00F57D0F"/>
    <w:rsid w:val="00F61EE0"/>
    <w:rsid w:val="00F62B4C"/>
    <w:rsid w:val="00F6411F"/>
    <w:rsid w:val="00F64DE4"/>
    <w:rsid w:val="00F64E8B"/>
    <w:rsid w:val="00F656D9"/>
    <w:rsid w:val="00F705E8"/>
    <w:rsid w:val="00F72863"/>
    <w:rsid w:val="00F73598"/>
    <w:rsid w:val="00F74B73"/>
    <w:rsid w:val="00F75346"/>
    <w:rsid w:val="00F77C39"/>
    <w:rsid w:val="00F80A5E"/>
    <w:rsid w:val="00F826CC"/>
    <w:rsid w:val="00F829CE"/>
    <w:rsid w:val="00F82E3C"/>
    <w:rsid w:val="00F83257"/>
    <w:rsid w:val="00F85807"/>
    <w:rsid w:val="00F9407C"/>
    <w:rsid w:val="00F94287"/>
    <w:rsid w:val="00F94C61"/>
    <w:rsid w:val="00F95D0F"/>
    <w:rsid w:val="00F97ED5"/>
    <w:rsid w:val="00FA12C6"/>
    <w:rsid w:val="00FA1F2B"/>
    <w:rsid w:val="00FA2A14"/>
    <w:rsid w:val="00FA3974"/>
    <w:rsid w:val="00FA5706"/>
    <w:rsid w:val="00FA68D4"/>
    <w:rsid w:val="00FA7D68"/>
    <w:rsid w:val="00FB1368"/>
    <w:rsid w:val="00FB1437"/>
    <w:rsid w:val="00FB1946"/>
    <w:rsid w:val="00FB2446"/>
    <w:rsid w:val="00FB53F1"/>
    <w:rsid w:val="00FB653A"/>
    <w:rsid w:val="00FC34EE"/>
    <w:rsid w:val="00FC353A"/>
    <w:rsid w:val="00FC471C"/>
    <w:rsid w:val="00FC7C88"/>
    <w:rsid w:val="00FC7E5F"/>
    <w:rsid w:val="00FD5F62"/>
    <w:rsid w:val="00FD6ABB"/>
    <w:rsid w:val="00FE1AC2"/>
    <w:rsid w:val="00FE2E53"/>
    <w:rsid w:val="00FE4603"/>
    <w:rsid w:val="00FF0324"/>
    <w:rsid w:val="00FF2254"/>
    <w:rsid w:val="00FF340C"/>
    <w:rsid w:val="00FF38CA"/>
    <w:rsid w:val="00FF4524"/>
    <w:rsid w:val="00FF6882"/>
    <w:rsid w:val="00FF6F90"/>
    <w:rsid w:val="00FF7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F818C"/>
  <w15:chartTrackingRefBased/>
  <w15:docId w15:val="{9509AD36-7292-3241-82E2-BE693B5EB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0933"/>
    <w:rPr>
      <w:rFonts w:ascii="Times New Roman" w:hAnsi="Times New Roman" w:cs="Times New Roman"/>
    </w:rPr>
  </w:style>
  <w:style w:type="paragraph" w:styleId="BodyTextIndent2">
    <w:name w:val="Body Text Indent 2"/>
    <w:basedOn w:val="Normal"/>
    <w:link w:val="BodyTextIndent2Char"/>
    <w:rsid w:val="001C5569"/>
    <w:pPr>
      <w:overflowPunct w:val="0"/>
      <w:autoSpaceDE w:val="0"/>
      <w:autoSpaceDN w:val="0"/>
      <w:adjustRightInd w:val="0"/>
      <w:spacing w:line="360" w:lineRule="auto"/>
      <w:ind w:firstLine="720"/>
      <w:jc w:val="both"/>
      <w:textAlignment w:val="baseline"/>
    </w:pPr>
    <w:rPr>
      <w:rFonts w:ascii="Arial" w:eastAsia="Times New Roman" w:hAnsi="Arial" w:cs="Arial"/>
      <w:sz w:val="26"/>
      <w:szCs w:val="26"/>
      <w:lang w:eastAsia="zh-CN"/>
    </w:rPr>
  </w:style>
  <w:style w:type="character" w:customStyle="1" w:styleId="BodyTextIndent2Char">
    <w:name w:val="Body Text Indent 2 Char"/>
    <w:basedOn w:val="DefaultParagraphFont"/>
    <w:link w:val="BodyTextIndent2"/>
    <w:rsid w:val="001C5569"/>
    <w:rPr>
      <w:rFonts w:ascii="Arial" w:eastAsia="Times New Roman" w:hAnsi="Arial" w:cs="Arial"/>
      <w:sz w:val="26"/>
      <w:szCs w:val="26"/>
      <w:lang w:eastAsia="zh-CN"/>
    </w:rPr>
  </w:style>
  <w:style w:type="paragraph" w:styleId="BodyText2">
    <w:name w:val="Body Text 2"/>
    <w:basedOn w:val="Normal"/>
    <w:link w:val="BodyText2Char"/>
    <w:rsid w:val="001C5569"/>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1C5569"/>
    <w:rPr>
      <w:rFonts w:ascii="Times New Roman" w:eastAsia="Times New Roman" w:hAnsi="Times New Roman" w:cs="Times New Roman"/>
    </w:rPr>
  </w:style>
  <w:style w:type="paragraph" w:customStyle="1" w:styleId="P-Title">
    <w:name w:val="P-Title"/>
    <w:basedOn w:val="Title"/>
    <w:autoRedefine/>
    <w:qFormat/>
    <w:rsid w:val="001C5569"/>
    <w:pPr>
      <w:spacing w:before="360" w:after="720" w:line="480" w:lineRule="auto"/>
      <w:outlineLvl w:val="0"/>
    </w:pPr>
    <w:rPr>
      <w:rFonts w:ascii="Times New Roman" w:hAnsi="Times New Roman" w:cs="Times New Roman"/>
      <w:bCs/>
      <w:noProof/>
      <w:spacing w:val="5"/>
      <w:sz w:val="24"/>
      <w:szCs w:val="36"/>
    </w:rPr>
  </w:style>
  <w:style w:type="paragraph" w:styleId="Title">
    <w:name w:val="Title"/>
    <w:basedOn w:val="Normal"/>
    <w:next w:val="Normal"/>
    <w:link w:val="TitleChar"/>
    <w:uiPriority w:val="10"/>
    <w:qFormat/>
    <w:rsid w:val="001C556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556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23607"/>
    <w:pPr>
      <w:tabs>
        <w:tab w:val="center" w:pos="4680"/>
        <w:tab w:val="right" w:pos="9360"/>
      </w:tabs>
    </w:pPr>
  </w:style>
  <w:style w:type="character" w:customStyle="1" w:styleId="HeaderChar">
    <w:name w:val="Header Char"/>
    <w:basedOn w:val="DefaultParagraphFont"/>
    <w:link w:val="Header"/>
    <w:uiPriority w:val="99"/>
    <w:rsid w:val="00F23607"/>
  </w:style>
  <w:style w:type="paragraph" w:styleId="Footer">
    <w:name w:val="footer"/>
    <w:basedOn w:val="Normal"/>
    <w:link w:val="FooterChar"/>
    <w:uiPriority w:val="99"/>
    <w:unhideWhenUsed/>
    <w:rsid w:val="00F23607"/>
    <w:pPr>
      <w:tabs>
        <w:tab w:val="center" w:pos="4680"/>
        <w:tab w:val="right" w:pos="9360"/>
      </w:tabs>
    </w:pPr>
  </w:style>
  <w:style w:type="character" w:customStyle="1" w:styleId="FooterChar">
    <w:name w:val="Footer Char"/>
    <w:basedOn w:val="DefaultParagraphFont"/>
    <w:link w:val="Footer"/>
    <w:uiPriority w:val="99"/>
    <w:rsid w:val="00F23607"/>
  </w:style>
  <w:style w:type="character" w:styleId="CommentReference">
    <w:name w:val="annotation reference"/>
    <w:basedOn w:val="DefaultParagraphFont"/>
    <w:uiPriority w:val="99"/>
    <w:unhideWhenUsed/>
    <w:qFormat/>
    <w:rsid w:val="00C971E9"/>
    <w:rPr>
      <w:sz w:val="16"/>
      <w:szCs w:val="16"/>
    </w:rPr>
  </w:style>
  <w:style w:type="paragraph" w:styleId="CommentText">
    <w:name w:val="annotation text"/>
    <w:basedOn w:val="Normal"/>
    <w:link w:val="CommentTextChar"/>
    <w:uiPriority w:val="99"/>
    <w:unhideWhenUsed/>
    <w:qFormat/>
    <w:rsid w:val="00C971E9"/>
    <w:rPr>
      <w:sz w:val="20"/>
      <w:szCs w:val="20"/>
    </w:rPr>
  </w:style>
  <w:style w:type="character" w:customStyle="1" w:styleId="CommentTextChar">
    <w:name w:val="Comment Text Char"/>
    <w:basedOn w:val="DefaultParagraphFont"/>
    <w:link w:val="CommentText"/>
    <w:uiPriority w:val="99"/>
    <w:rsid w:val="00C971E9"/>
    <w:rPr>
      <w:sz w:val="20"/>
      <w:szCs w:val="20"/>
    </w:rPr>
  </w:style>
  <w:style w:type="paragraph" w:styleId="CommentSubject">
    <w:name w:val="annotation subject"/>
    <w:basedOn w:val="CommentText"/>
    <w:next w:val="CommentText"/>
    <w:link w:val="CommentSubjectChar"/>
    <w:uiPriority w:val="99"/>
    <w:semiHidden/>
    <w:unhideWhenUsed/>
    <w:rsid w:val="00C971E9"/>
    <w:rPr>
      <w:b/>
      <w:bCs/>
    </w:rPr>
  </w:style>
  <w:style w:type="character" w:customStyle="1" w:styleId="CommentSubjectChar">
    <w:name w:val="Comment Subject Char"/>
    <w:basedOn w:val="CommentTextChar"/>
    <w:link w:val="CommentSubject"/>
    <w:uiPriority w:val="99"/>
    <w:semiHidden/>
    <w:rsid w:val="00C971E9"/>
    <w:rPr>
      <w:b/>
      <w:bCs/>
      <w:sz w:val="20"/>
      <w:szCs w:val="20"/>
    </w:rPr>
  </w:style>
  <w:style w:type="paragraph" w:styleId="BalloonText">
    <w:name w:val="Balloon Text"/>
    <w:basedOn w:val="Normal"/>
    <w:link w:val="BalloonTextChar"/>
    <w:uiPriority w:val="99"/>
    <w:semiHidden/>
    <w:unhideWhenUsed/>
    <w:rsid w:val="00C971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71E9"/>
    <w:rPr>
      <w:rFonts w:ascii="Times New Roman" w:hAnsi="Times New Roman" w:cs="Times New Roman"/>
      <w:sz w:val="18"/>
      <w:szCs w:val="18"/>
    </w:rPr>
  </w:style>
  <w:style w:type="character" w:styleId="Hyperlink">
    <w:name w:val="Hyperlink"/>
    <w:basedOn w:val="DefaultParagraphFont"/>
    <w:uiPriority w:val="99"/>
    <w:unhideWhenUsed/>
    <w:rsid w:val="00F47089"/>
    <w:rPr>
      <w:color w:val="0563C1" w:themeColor="hyperlink"/>
      <w:u w:val="single"/>
    </w:rPr>
  </w:style>
  <w:style w:type="character" w:customStyle="1" w:styleId="UnresolvedMention1">
    <w:name w:val="Unresolved Mention1"/>
    <w:basedOn w:val="DefaultParagraphFont"/>
    <w:uiPriority w:val="99"/>
    <w:semiHidden/>
    <w:unhideWhenUsed/>
    <w:rsid w:val="00F47089"/>
    <w:rPr>
      <w:color w:val="808080"/>
      <w:shd w:val="clear" w:color="auto" w:fill="E6E6E6"/>
    </w:rPr>
  </w:style>
  <w:style w:type="paragraph" w:styleId="Revision">
    <w:name w:val="Revision"/>
    <w:hidden/>
    <w:uiPriority w:val="99"/>
    <w:semiHidden/>
    <w:rsid w:val="00075190"/>
  </w:style>
  <w:style w:type="character" w:customStyle="1" w:styleId="UnresolvedMention2">
    <w:name w:val="Unresolved Mention2"/>
    <w:basedOn w:val="DefaultParagraphFont"/>
    <w:uiPriority w:val="99"/>
    <w:rsid w:val="004F492F"/>
    <w:rPr>
      <w:color w:val="605E5C"/>
      <w:shd w:val="clear" w:color="auto" w:fill="E1DFDD"/>
    </w:rPr>
  </w:style>
  <w:style w:type="character" w:styleId="FollowedHyperlink">
    <w:name w:val="FollowedHyperlink"/>
    <w:basedOn w:val="DefaultParagraphFont"/>
    <w:uiPriority w:val="99"/>
    <w:semiHidden/>
    <w:unhideWhenUsed/>
    <w:rsid w:val="004F492F"/>
    <w:rPr>
      <w:color w:val="954F72" w:themeColor="followedHyperlink"/>
      <w:u w:val="single"/>
    </w:rPr>
  </w:style>
  <w:style w:type="paragraph" w:styleId="ListParagraph">
    <w:name w:val="List Paragraph"/>
    <w:basedOn w:val="Normal"/>
    <w:uiPriority w:val="34"/>
    <w:qFormat/>
    <w:rsid w:val="00BE484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2260A"/>
  </w:style>
  <w:style w:type="character" w:styleId="UnresolvedMention">
    <w:name w:val="Unresolved Mention"/>
    <w:basedOn w:val="DefaultParagraphFont"/>
    <w:uiPriority w:val="99"/>
    <w:rsid w:val="00034CD0"/>
    <w:rPr>
      <w:color w:val="605E5C"/>
      <w:shd w:val="clear" w:color="auto" w:fill="E1DFDD"/>
    </w:rPr>
  </w:style>
  <w:style w:type="character" w:styleId="LineNumber">
    <w:name w:val="line number"/>
    <w:basedOn w:val="DefaultParagraphFont"/>
    <w:uiPriority w:val="99"/>
    <w:semiHidden/>
    <w:unhideWhenUsed/>
    <w:rsid w:val="004A7F17"/>
  </w:style>
  <w:style w:type="character" w:styleId="PageNumber">
    <w:name w:val="page number"/>
    <w:basedOn w:val="DefaultParagraphFont"/>
    <w:uiPriority w:val="99"/>
    <w:semiHidden/>
    <w:unhideWhenUsed/>
    <w:rsid w:val="0001393D"/>
  </w:style>
  <w:style w:type="character" w:customStyle="1" w:styleId="1">
    <w:name w:val="批注文字 字符1"/>
    <w:basedOn w:val="DefaultParagraphFont"/>
    <w:uiPriority w:val="99"/>
    <w:qFormat/>
    <w:rsid w:val="008003FB"/>
    <w:rPr>
      <w:rFonts w:ascii="Calibri" w:eastAsia="SimSun" w:hAnsi="Calibri" w:cs="Times New Roman"/>
      <w:kern w:val="0"/>
      <w:sz w:val="22"/>
      <w:lang w:val="en-GB" w:eastAsia="en-US"/>
    </w:rPr>
  </w:style>
  <w:style w:type="character" w:styleId="Strong">
    <w:name w:val="Strong"/>
    <w:basedOn w:val="DefaultParagraphFont"/>
    <w:uiPriority w:val="22"/>
    <w:qFormat/>
    <w:rsid w:val="008003FB"/>
    <w:rPr>
      <w:b/>
      <w:bCs/>
    </w:rPr>
  </w:style>
  <w:style w:type="table" w:styleId="TableGrid">
    <w:name w:val="Table Grid"/>
    <w:basedOn w:val="TableNormal"/>
    <w:uiPriority w:val="39"/>
    <w:rsid w:val="00280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31406">
      <w:bodyDiv w:val="1"/>
      <w:marLeft w:val="0"/>
      <w:marRight w:val="0"/>
      <w:marTop w:val="0"/>
      <w:marBottom w:val="0"/>
      <w:divBdr>
        <w:top w:val="none" w:sz="0" w:space="0" w:color="auto"/>
        <w:left w:val="none" w:sz="0" w:space="0" w:color="auto"/>
        <w:bottom w:val="none" w:sz="0" w:space="0" w:color="auto"/>
        <w:right w:val="none" w:sz="0" w:space="0" w:color="auto"/>
      </w:divBdr>
    </w:div>
    <w:div w:id="81493441">
      <w:bodyDiv w:val="1"/>
      <w:marLeft w:val="0"/>
      <w:marRight w:val="0"/>
      <w:marTop w:val="0"/>
      <w:marBottom w:val="0"/>
      <w:divBdr>
        <w:top w:val="none" w:sz="0" w:space="0" w:color="auto"/>
        <w:left w:val="none" w:sz="0" w:space="0" w:color="auto"/>
        <w:bottom w:val="none" w:sz="0" w:space="0" w:color="auto"/>
        <w:right w:val="none" w:sz="0" w:space="0" w:color="auto"/>
      </w:divBdr>
      <w:divsChild>
        <w:div w:id="1033463498">
          <w:marLeft w:val="0"/>
          <w:marRight w:val="0"/>
          <w:marTop w:val="0"/>
          <w:marBottom w:val="0"/>
          <w:divBdr>
            <w:top w:val="none" w:sz="0" w:space="0" w:color="auto"/>
            <w:left w:val="none" w:sz="0" w:space="0" w:color="auto"/>
            <w:bottom w:val="none" w:sz="0" w:space="0" w:color="auto"/>
            <w:right w:val="none" w:sz="0" w:space="0" w:color="auto"/>
          </w:divBdr>
          <w:divsChild>
            <w:div w:id="2138139560">
              <w:marLeft w:val="0"/>
              <w:marRight w:val="0"/>
              <w:marTop w:val="0"/>
              <w:marBottom w:val="0"/>
              <w:divBdr>
                <w:top w:val="none" w:sz="0" w:space="0" w:color="auto"/>
                <w:left w:val="none" w:sz="0" w:space="0" w:color="auto"/>
                <w:bottom w:val="none" w:sz="0" w:space="0" w:color="auto"/>
                <w:right w:val="none" w:sz="0" w:space="0" w:color="auto"/>
              </w:divBdr>
              <w:divsChild>
                <w:div w:id="8378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22332">
      <w:bodyDiv w:val="1"/>
      <w:marLeft w:val="0"/>
      <w:marRight w:val="0"/>
      <w:marTop w:val="0"/>
      <w:marBottom w:val="0"/>
      <w:divBdr>
        <w:top w:val="none" w:sz="0" w:space="0" w:color="auto"/>
        <w:left w:val="none" w:sz="0" w:space="0" w:color="auto"/>
        <w:bottom w:val="none" w:sz="0" w:space="0" w:color="auto"/>
        <w:right w:val="none" w:sz="0" w:space="0" w:color="auto"/>
      </w:divBdr>
    </w:div>
    <w:div w:id="112754624">
      <w:bodyDiv w:val="1"/>
      <w:marLeft w:val="0"/>
      <w:marRight w:val="0"/>
      <w:marTop w:val="0"/>
      <w:marBottom w:val="0"/>
      <w:divBdr>
        <w:top w:val="none" w:sz="0" w:space="0" w:color="auto"/>
        <w:left w:val="none" w:sz="0" w:space="0" w:color="auto"/>
        <w:bottom w:val="none" w:sz="0" w:space="0" w:color="auto"/>
        <w:right w:val="none" w:sz="0" w:space="0" w:color="auto"/>
      </w:divBdr>
      <w:divsChild>
        <w:div w:id="1505902820">
          <w:marLeft w:val="0"/>
          <w:marRight w:val="0"/>
          <w:marTop w:val="0"/>
          <w:marBottom w:val="0"/>
          <w:divBdr>
            <w:top w:val="none" w:sz="0" w:space="0" w:color="auto"/>
            <w:left w:val="none" w:sz="0" w:space="0" w:color="auto"/>
            <w:bottom w:val="none" w:sz="0" w:space="0" w:color="auto"/>
            <w:right w:val="none" w:sz="0" w:space="0" w:color="auto"/>
          </w:divBdr>
          <w:divsChild>
            <w:div w:id="1345398572">
              <w:marLeft w:val="0"/>
              <w:marRight w:val="0"/>
              <w:marTop w:val="0"/>
              <w:marBottom w:val="0"/>
              <w:divBdr>
                <w:top w:val="none" w:sz="0" w:space="0" w:color="auto"/>
                <w:left w:val="none" w:sz="0" w:space="0" w:color="auto"/>
                <w:bottom w:val="none" w:sz="0" w:space="0" w:color="auto"/>
                <w:right w:val="none" w:sz="0" w:space="0" w:color="auto"/>
              </w:divBdr>
              <w:divsChild>
                <w:div w:id="23764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2447">
      <w:bodyDiv w:val="1"/>
      <w:marLeft w:val="0"/>
      <w:marRight w:val="0"/>
      <w:marTop w:val="0"/>
      <w:marBottom w:val="0"/>
      <w:divBdr>
        <w:top w:val="none" w:sz="0" w:space="0" w:color="auto"/>
        <w:left w:val="none" w:sz="0" w:space="0" w:color="auto"/>
        <w:bottom w:val="none" w:sz="0" w:space="0" w:color="auto"/>
        <w:right w:val="none" w:sz="0" w:space="0" w:color="auto"/>
      </w:divBdr>
    </w:div>
    <w:div w:id="164631441">
      <w:bodyDiv w:val="1"/>
      <w:marLeft w:val="0"/>
      <w:marRight w:val="0"/>
      <w:marTop w:val="0"/>
      <w:marBottom w:val="0"/>
      <w:divBdr>
        <w:top w:val="none" w:sz="0" w:space="0" w:color="auto"/>
        <w:left w:val="none" w:sz="0" w:space="0" w:color="auto"/>
        <w:bottom w:val="none" w:sz="0" w:space="0" w:color="auto"/>
        <w:right w:val="none" w:sz="0" w:space="0" w:color="auto"/>
      </w:divBdr>
      <w:divsChild>
        <w:div w:id="585848214">
          <w:marLeft w:val="0"/>
          <w:marRight w:val="0"/>
          <w:marTop w:val="0"/>
          <w:marBottom w:val="0"/>
          <w:divBdr>
            <w:top w:val="none" w:sz="0" w:space="0" w:color="auto"/>
            <w:left w:val="none" w:sz="0" w:space="0" w:color="auto"/>
            <w:bottom w:val="none" w:sz="0" w:space="0" w:color="auto"/>
            <w:right w:val="none" w:sz="0" w:space="0" w:color="auto"/>
          </w:divBdr>
          <w:divsChild>
            <w:div w:id="1054354469">
              <w:marLeft w:val="0"/>
              <w:marRight w:val="0"/>
              <w:marTop w:val="0"/>
              <w:marBottom w:val="0"/>
              <w:divBdr>
                <w:top w:val="none" w:sz="0" w:space="0" w:color="auto"/>
                <w:left w:val="none" w:sz="0" w:space="0" w:color="auto"/>
                <w:bottom w:val="none" w:sz="0" w:space="0" w:color="auto"/>
                <w:right w:val="none" w:sz="0" w:space="0" w:color="auto"/>
              </w:divBdr>
              <w:divsChild>
                <w:div w:id="11890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5805">
      <w:bodyDiv w:val="1"/>
      <w:marLeft w:val="0"/>
      <w:marRight w:val="0"/>
      <w:marTop w:val="0"/>
      <w:marBottom w:val="0"/>
      <w:divBdr>
        <w:top w:val="none" w:sz="0" w:space="0" w:color="auto"/>
        <w:left w:val="none" w:sz="0" w:space="0" w:color="auto"/>
        <w:bottom w:val="none" w:sz="0" w:space="0" w:color="auto"/>
        <w:right w:val="none" w:sz="0" w:space="0" w:color="auto"/>
      </w:divBdr>
      <w:divsChild>
        <w:div w:id="1981617641">
          <w:marLeft w:val="0"/>
          <w:marRight w:val="0"/>
          <w:marTop w:val="0"/>
          <w:marBottom w:val="0"/>
          <w:divBdr>
            <w:top w:val="none" w:sz="0" w:space="0" w:color="auto"/>
            <w:left w:val="none" w:sz="0" w:space="0" w:color="auto"/>
            <w:bottom w:val="none" w:sz="0" w:space="0" w:color="auto"/>
            <w:right w:val="none" w:sz="0" w:space="0" w:color="auto"/>
          </w:divBdr>
          <w:divsChild>
            <w:div w:id="1629553053">
              <w:marLeft w:val="0"/>
              <w:marRight w:val="0"/>
              <w:marTop w:val="0"/>
              <w:marBottom w:val="0"/>
              <w:divBdr>
                <w:top w:val="none" w:sz="0" w:space="0" w:color="auto"/>
                <w:left w:val="none" w:sz="0" w:space="0" w:color="auto"/>
                <w:bottom w:val="none" w:sz="0" w:space="0" w:color="auto"/>
                <w:right w:val="none" w:sz="0" w:space="0" w:color="auto"/>
              </w:divBdr>
              <w:divsChild>
                <w:div w:id="1118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4408">
      <w:bodyDiv w:val="1"/>
      <w:marLeft w:val="0"/>
      <w:marRight w:val="0"/>
      <w:marTop w:val="0"/>
      <w:marBottom w:val="0"/>
      <w:divBdr>
        <w:top w:val="none" w:sz="0" w:space="0" w:color="auto"/>
        <w:left w:val="none" w:sz="0" w:space="0" w:color="auto"/>
        <w:bottom w:val="none" w:sz="0" w:space="0" w:color="auto"/>
        <w:right w:val="none" w:sz="0" w:space="0" w:color="auto"/>
      </w:divBdr>
    </w:div>
    <w:div w:id="219563809">
      <w:bodyDiv w:val="1"/>
      <w:marLeft w:val="0"/>
      <w:marRight w:val="0"/>
      <w:marTop w:val="0"/>
      <w:marBottom w:val="0"/>
      <w:divBdr>
        <w:top w:val="none" w:sz="0" w:space="0" w:color="auto"/>
        <w:left w:val="none" w:sz="0" w:space="0" w:color="auto"/>
        <w:bottom w:val="none" w:sz="0" w:space="0" w:color="auto"/>
        <w:right w:val="none" w:sz="0" w:space="0" w:color="auto"/>
      </w:divBdr>
      <w:divsChild>
        <w:div w:id="21635558">
          <w:marLeft w:val="0"/>
          <w:marRight w:val="0"/>
          <w:marTop w:val="0"/>
          <w:marBottom w:val="0"/>
          <w:divBdr>
            <w:top w:val="none" w:sz="0" w:space="0" w:color="auto"/>
            <w:left w:val="none" w:sz="0" w:space="0" w:color="auto"/>
            <w:bottom w:val="none" w:sz="0" w:space="0" w:color="auto"/>
            <w:right w:val="none" w:sz="0" w:space="0" w:color="auto"/>
          </w:divBdr>
          <w:divsChild>
            <w:div w:id="346254317">
              <w:marLeft w:val="0"/>
              <w:marRight w:val="0"/>
              <w:marTop w:val="0"/>
              <w:marBottom w:val="0"/>
              <w:divBdr>
                <w:top w:val="none" w:sz="0" w:space="0" w:color="auto"/>
                <w:left w:val="none" w:sz="0" w:space="0" w:color="auto"/>
                <w:bottom w:val="none" w:sz="0" w:space="0" w:color="auto"/>
                <w:right w:val="none" w:sz="0" w:space="0" w:color="auto"/>
              </w:divBdr>
              <w:divsChild>
                <w:div w:id="1465123297">
                  <w:marLeft w:val="0"/>
                  <w:marRight w:val="0"/>
                  <w:marTop w:val="0"/>
                  <w:marBottom w:val="0"/>
                  <w:divBdr>
                    <w:top w:val="none" w:sz="0" w:space="0" w:color="auto"/>
                    <w:left w:val="none" w:sz="0" w:space="0" w:color="auto"/>
                    <w:bottom w:val="none" w:sz="0" w:space="0" w:color="auto"/>
                    <w:right w:val="none" w:sz="0" w:space="0" w:color="auto"/>
                  </w:divBdr>
                  <w:divsChild>
                    <w:div w:id="164168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623657">
      <w:bodyDiv w:val="1"/>
      <w:marLeft w:val="0"/>
      <w:marRight w:val="0"/>
      <w:marTop w:val="0"/>
      <w:marBottom w:val="0"/>
      <w:divBdr>
        <w:top w:val="none" w:sz="0" w:space="0" w:color="auto"/>
        <w:left w:val="none" w:sz="0" w:space="0" w:color="auto"/>
        <w:bottom w:val="none" w:sz="0" w:space="0" w:color="auto"/>
        <w:right w:val="none" w:sz="0" w:space="0" w:color="auto"/>
      </w:divBdr>
    </w:div>
    <w:div w:id="284432486">
      <w:bodyDiv w:val="1"/>
      <w:marLeft w:val="0"/>
      <w:marRight w:val="0"/>
      <w:marTop w:val="0"/>
      <w:marBottom w:val="0"/>
      <w:divBdr>
        <w:top w:val="none" w:sz="0" w:space="0" w:color="auto"/>
        <w:left w:val="none" w:sz="0" w:space="0" w:color="auto"/>
        <w:bottom w:val="none" w:sz="0" w:space="0" w:color="auto"/>
        <w:right w:val="none" w:sz="0" w:space="0" w:color="auto"/>
      </w:divBdr>
      <w:divsChild>
        <w:div w:id="368913692">
          <w:marLeft w:val="0"/>
          <w:marRight w:val="0"/>
          <w:marTop w:val="0"/>
          <w:marBottom w:val="0"/>
          <w:divBdr>
            <w:top w:val="none" w:sz="0" w:space="0" w:color="auto"/>
            <w:left w:val="none" w:sz="0" w:space="0" w:color="auto"/>
            <w:bottom w:val="none" w:sz="0" w:space="0" w:color="auto"/>
            <w:right w:val="none" w:sz="0" w:space="0" w:color="auto"/>
          </w:divBdr>
        </w:div>
        <w:div w:id="945574218">
          <w:marLeft w:val="0"/>
          <w:marRight w:val="0"/>
          <w:marTop w:val="0"/>
          <w:marBottom w:val="0"/>
          <w:divBdr>
            <w:top w:val="none" w:sz="0" w:space="0" w:color="auto"/>
            <w:left w:val="none" w:sz="0" w:space="0" w:color="auto"/>
            <w:bottom w:val="none" w:sz="0" w:space="0" w:color="auto"/>
            <w:right w:val="none" w:sz="0" w:space="0" w:color="auto"/>
          </w:divBdr>
        </w:div>
      </w:divsChild>
    </w:div>
    <w:div w:id="348482857">
      <w:bodyDiv w:val="1"/>
      <w:marLeft w:val="0"/>
      <w:marRight w:val="0"/>
      <w:marTop w:val="0"/>
      <w:marBottom w:val="0"/>
      <w:divBdr>
        <w:top w:val="none" w:sz="0" w:space="0" w:color="auto"/>
        <w:left w:val="none" w:sz="0" w:space="0" w:color="auto"/>
        <w:bottom w:val="none" w:sz="0" w:space="0" w:color="auto"/>
        <w:right w:val="none" w:sz="0" w:space="0" w:color="auto"/>
      </w:divBdr>
    </w:div>
    <w:div w:id="371151145">
      <w:bodyDiv w:val="1"/>
      <w:marLeft w:val="0"/>
      <w:marRight w:val="0"/>
      <w:marTop w:val="0"/>
      <w:marBottom w:val="0"/>
      <w:divBdr>
        <w:top w:val="none" w:sz="0" w:space="0" w:color="auto"/>
        <w:left w:val="none" w:sz="0" w:space="0" w:color="auto"/>
        <w:bottom w:val="none" w:sz="0" w:space="0" w:color="auto"/>
        <w:right w:val="none" w:sz="0" w:space="0" w:color="auto"/>
      </w:divBdr>
    </w:div>
    <w:div w:id="379326516">
      <w:bodyDiv w:val="1"/>
      <w:marLeft w:val="0"/>
      <w:marRight w:val="0"/>
      <w:marTop w:val="0"/>
      <w:marBottom w:val="0"/>
      <w:divBdr>
        <w:top w:val="none" w:sz="0" w:space="0" w:color="auto"/>
        <w:left w:val="none" w:sz="0" w:space="0" w:color="auto"/>
        <w:bottom w:val="none" w:sz="0" w:space="0" w:color="auto"/>
        <w:right w:val="none" w:sz="0" w:space="0" w:color="auto"/>
      </w:divBdr>
      <w:divsChild>
        <w:div w:id="744109217">
          <w:marLeft w:val="0"/>
          <w:marRight w:val="0"/>
          <w:marTop w:val="0"/>
          <w:marBottom w:val="0"/>
          <w:divBdr>
            <w:top w:val="none" w:sz="0" w:space="0" w:color="auto"/>
            <w:left w:val="none" w:sz="0" w:space="0" w:color="auto"/>
            <w:bottom w:val="none" w:sz="0" w:space="0" w:color="auto"/>
            <w:right w:val="none" w:sz="0" w:space="0" w:color="auto"/>
          </w:divBdr>
          <w:divsChild>
            <w:div w:id="781804499">
              <w:marLeft w:val="0"/>
              <w:marRight w:val="0"/>
              <w:marTop w:val="0"/>
              <w:marBottom w:val="0"/>
              <w:divBdr>
                <w:top w:val="none" w:sz="0" w:space="0" w:color="auto"/>
                <w:left w:val="none" w:sz="0" w:space="0" w:color="auto"/>
                <w:bottom w:val="none" w:sz="0" w:space="0" w:color="auto"/>
                <w:right w:val="none" w:sz="0" w:space="0" w:color="auto"/>
              </w:divBdr>
              <w:divsChild>
                <w:div w:id="284896964">
                  <w:marLeft w:val="0"/>
                  <w:marRight w:val="0"/>
                  <w:marTop w:val="0"/>
                  <w:marBottom w:val="0"/>
                  <w:divBdr>
                    <w:top w:val="none" w:sz="0" w:space="0" w:color="auto"/>
                    <w:left w:val="none" w:sz="0" w:space="0" w:color="auto"/>
                    <w:bottom w:val="none" w:sz="0" w:space="0" w:color="auto"/>
                    <w:right w:val="none" w:sz="0" w:space="0" w:color="auto"/>
                  </w:divBdr>
                  <w:divsChild>
                    <w:div w:id="135584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103367">
      <w:bodyDiv w:val="1"/>
      <w:marLeft w:val="0"/>
      <w:marRight w:val="0"/>
      <w:marTop w:val="0"/>
      <w:marBottom w:val="0"/>
      <w:divBdr>
        <w:top w:val="none" w:sz="0" w:space="0" w:color="auto"/>
        <w:left w:val="none" w:sz="0" w:space="0" w:color="auto"/>
        <w:bottom w:val="none" w:sz="0" w:space="0" w:color="auto"/>
        <w:right w:val="none" w:sz="0" w:space="0" w:color="auto"/>
      </w:divBdr>
    </w:div>
    <w:div w:id="460999688">
      <w:bodyDiv w:val="1"/>
      <w:marLeft w:val="0"/>
      <w:marRight w:val="0"/>
      <w:marTop w:val="0"/>
      <w:marBottom w:val="0"/>
      <w:divBdr>
        <w:top w:val="none" w:sz="0" w:space="0" w:color="auto"/>
        <w:left w:val="none" w:sz="0" w:space="0" w:color="auto"/>
        <w:bottom w:val="none" w:sz="0" w:space="0" w:color="auto"/>
        <w:right w:val="none" w:sz="0" w:space="0" w:color="auto"/>
      </w:divBdr>
      <w:divsChild>
        <w:div w:id="746153888">
          <w:marLeft w:val="0"/>
          <w:marRight w:val="0"/>
          <w:marTop w:val="0"/>
          <w:marBottom w:val="0"/>
          <w:divBdr>
            <w:top w:val="none" w:sz="0" w:space="0" w:color="auto"/>
            <w:left w:val="none" w:sz="0" w:space="0" w:color="auto"/>
            <w:bottom w:val="none" w:sz="0" w:space="0" w:color="auto"/>
            <w:right w:val="none" w:sz="0" w:space="0" w:color="auto"/>
          </w:divBdr>
          <w:divsChild>
            <w:div w:id="8531672">
              <w:marLeft w:val="0"/>
              <w:marRight w:val="0"/>
              <w:marTop w:val="0"/>
              <w:marBottom w:val="0"/>
              <w:divBdr>
                <w:top w:val="none" w:sz="0" w:space="0" w:color="auto"/>
                <w:left w:val="none" w:sz="0" w:space="0" w:color="auto"/>
                <w:bottom w:val="none" w:sz="0" w:space="0" w:color="auto"/>
                <w:right w:val="none" w:sz="0" w:space="0" w:color="auto"/>
              </w:divBdr>
              <w:divsChild>
                <w:div w:id="43721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93998">
      <w:bodyDiv w:val="1"/>
      <w:marLeft w:val="0"/>
      <w:marRight w:val="0"/>
      <w:marTop w:val="0"/>
      <w:marBottom w:val="0"/>
      <w:divBdr>
        <w:top w:val="none" w:sz="0" w:space="0" w:color="auto"/>
        <w:left w:val="none" w:sz="0" w:space="0" w:color="auto"/>
        <w:bottom w:val="none" w:sz="0" w:space="0" w:color="auto"/>
        <w:right w:val="none" w:sz="0" w:space="0" w:color="auto"/>
      </w:divBdr>
    </w:div>
    <w:div w:id="550966305">
      <w:bodyDiv w:val="1"/>
      <w:marLeft w:val="0"/>
      <w:marRight w:val="0"/>
      <w:marTop w:val="0"/>
      <w:marBottom w:val="0"/>
      <w:divBdr>
        <w:top w:val="none" w:sz="0" w:space="0" w:color="auto"/>
        <w:left w:val="none" w:sz="0" w:space="0" w:color="auto"/>
        <w:bottom w:val="none" w:sz="0" w:space="0" w:color="auto"/>
        <w:right w:val="none" w:sz="0" w:space="0" w:color="auto"/>
      </w:divBdr>
    </w:div>
    <w:div w:id="568421921">
      <w:bodyDiv w:val="1"/>
      <w:marLeft w:val="0"/>
      <w:marRight w:val="0"/>
      <w:marTop w:val="0"/>
      <w:marBottom w:val="0"/>
      <w:divBdr>
        <w:top w:val="none" w:sz="0" w:space="0" w:color="auto"/>
        <w:left w:val="none" w:sz="0" w:space="0" w:color="auto"/>
        <w:bottom w:val="none" w:sz="0" w:space="0" w:color="auto"/>
        <w:right w:val="none" w:sz="0" w:space="0" w:color="auto"/>
      </w:divBdr>
    </w:div>
    <w:div w:id="568611354">
      <w:bodyDiv w:val="1"/>
      <w:marLeft w:val="0"/>
      <w:marRight w:val="0"/>
      <w:marTop w:val="0"/>
      <w:marBottom w:val="0"/>
      <w:divBdr>
        <w:top w:val="none" w:sz="0" w:space="0" w:color="auto"/>
        <w:left w:val="none" w:sz="0" w:space="0" w:color="auto"/>
        <w:bottom w:val="none" w:sz="0" w:space="0" w:color="auto"/>
        <w:right w:val="none" w:sz="0" w:space="0" w:color="auto"/>
      </w:divBdr>
      <w:divsChild>
        <w:div w:id="151416547">
          <w:marLeft w:val="0"/>
          <w:marRight w:val="0"/>
          <w:marTop w:val="0"/>
          <w:marBottom w:val="0"/>
          <w:divBdr>
            <w:top w:val="none" w:sz="0" w:space="0" w:color="auto"/>
            <w:left w:val="none" w:sz="0" w:space="0" w:color="auto"/>
            <w:bottom w:val="none" w:sz="0" w:space="0" w:color="auto"/>
            <w:right w:val="none" w:sz="0" w:space="0" w:color="auto"/>
          </w:divBdr>
          <w:divsChild>
            <w:div w:id="1675649748">
              <w:marLeft w:val="0"/>
              <w:marRight w:val="0"/>
              <w:marTop w:val="0"/>
              <w:marBottom w:val="0"/>
              <w:divBdr>
                <w:top w:val="none" w:sz="0" w:space="0" w:color="auto"/>
                <w:left w:val="none" w:sz="0" w:space="0" w:color="auto"/>
                <w:bottom w:val="none" w:sz="0" w:space="0" w:color="auto"/>
                <w:right w:val="none" w:sz="0" w:space="0" w:color="auto"/>
              </w:divBdr>
              <w:divsChild>
                <w:div w:id="18606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59684">
      <w:bodyDiv w:val="1"/>
      <w:marLeft w:val="0"/>
      <w:marRight w:val="0"/>
      <w:marTop w:val="0"/>
      <w:marBottom w:val="0"/>
      <w:divBdr>
        <w:top w:val="none" w:sz="0" w:space="0" w:color="auto"/>
        <w:left w:val="none" w:sz="0" w:space="0" w:color="auto"/>
        <w:bottom w:val="none" w:sz="0" w:space="0" w:color="auto"/>
        <w:right w:val="none" w:sz="0" w:space="0" w:color="auto"/>
      </w:divBdr>
    </w:div>
    <w:div w:id="703017159">
      <w:bodyDiv w:val="1"/>
      <w:marLeft w:val="0"/>
      <w:marRight w:val="0"/>
      <w:marTop w:val="0"/>
      <w:marBottom w:val="0"/>
      <w:divBdr>
        <w:top w:val="none" w:sz="0" w:space="0" w:color="auto"/>
        <w:left w:val="none" w:sz="0" w:space="0" w:color="auto"/>
        <w:bottom w:val="none" w:sz="0" w:space="0" w:color="auto"/>
        <w:right w:val="none" w:sz="0" w:space="0" w:color="auto"/>
      </w:divBdr>
    </w:div>
    <w:div w:id="714306207">
      <w:bodyDiv w:val="1"/>
      <w:marLeft w:val="0"/>
      <w:marRight w:val="0"/>
      <w:marTop w:val="0"/>
      <w:marBottom w:val="0"/>
      <w:divBdr>
        <w:top w:val="none" w:sz="0" w:space="0" w:color="auto"/>
        <w:left w:val="none" w:sz="0" w:space="0" w:color="auto"/>
        <w:bottom w:val="none" w:sz="0" w:space="0" w:color="auto"/>
        <w:right w:val="none" w:sz="0" w:space="0" w:color="auto"/>
      </w:divBdr>
      <w:divsChild>
        <w:div w:id="1546940668">
          <w:marLeft w:val="0"/>
          <w:marRight w:val="0"/>
          <w:marTop w:val="0"/>
          <w:marBottom w:val="0"/>
          <w:divBdr>
            <w:top w:val="none" w:sz="0" w:space="0" w:color="auto"/>
            <w:left w:val="none" w:sz="0" w:space="0" w:color="auto"/>
            <w:bottom w:val="none" w:sz="0" w:space="0" w:color="auto"/>
            <w:right w:val="none" w:sz="0" w:space="0" w:color="auto"/>
          </w:divBdr>
          <w:divsChild>
            <w:div w:id="231045701">
              <w:marLeft w:val="0"/>
              <w:marRight w:val="0"/>
              <w:marTop w:val="0"/>
              <w:marBottom w:val="0"/>
              <w:divBdr>
                <w:top w:val="none" w:sz="0" w:space="0" w:color="auto"/>
                <w:left w:val="none" w:sz="0" w:space="0" w:color="auto"/>
                <w:bottom w:val="none" w:sz="0" w:space="0" w:color="auto"/>
                <w:right w:val="none" w:sz="0" w:space="0" w:color="auto"/>
              </w:divBdr>
              <w:divsChild>
                <w:div w:id="939143599">
                  <w:marLeft w:val="0"/>
                  <w:marRight w:val="0"/>
                  <w:marTop w:val="0"/>
                  <w:marBottom w:val="0"/>
                  <w:divBdr>
                    <w:top w:val="none" w:sz="0" w:space="0" w:color="auto"/>
                    <w:left w:val="none" w:sz="0" w:space="0" w:color="auto"/>
                    <w:bottom w:val="none" w:sz="0" w:space="0" w:color="auto"/>
                    <w:right w:val="none" w:sz="0" w:space="0" w:color="auto"/>
                  </w:divBdr>
                  <w:divsChild>
                    <w:div w:id="19904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219773">
      <w:bodyDiv w:val="1"/>
      <w:marLeft w:val="0"/>
      <w:marRight w:val="0"/>
      <w:marTop w:val="0"/>
      <w:marBottom w:val="0"/>
      <w:divBdr>
        <w:top w:val="none" w:sz="0" w:space="0" w:color="auto"/>
        <w:left w:val="none" w:sz="0" w:space="0" w:color="auto"/>
        <w:bottom w:val="none" w:sz="0" w:space="0" w:color="auto"/>
        <w:right w:val="none" w:sz="0" w:space="0" w:color="auto"/>
      </w:divBdr>
      <w:divsChild>
        <w:div w:id="660818683">
          <w:marLeft w:val="0"/>
          <w:marRight w:val="0"/>
          <w:marTop w:val="0"/>
          <w:marBottom w:val="0"/>
          <w:divBdr>
            <w:top w:val="none" w:sz="0" w:space="0" w:color="auto"/>
            <w:left w:val="none" w:sz="0" w:space="0" w:color="auto"/>
            <w:bottom w:val="none" w:sz="0" w:space="0" w:color="auto"/>
            <w:right w:val="none" w:sz="0" w:space="0" w:color="auto"/>
          </w:divBdr>
          <w:divsChild>
            <w:div w:id="580334123">
              <w:marLeft w:val="0"/>
              <w:marRight w:val="0"/>
              <w:marTop w:val="0"/>
              <w:marBottom w:val="0"/>
              <w:divBdr>
                <w:top w:val="none" w:sz="0" w:space="0" w:color="auto"/>
                <w:left w:val="none" w:sz="0" w:space="0" w:color="auto"/>
                <w:bottom w:val="none" w:sz="0" w:space="0" w:color="auto"/>
                <w:right w:val="none" w:sz="0" w:space="0" w:color="auto"/>
              </w:divBdr>
              <w:divsChild>
                <w:div w:id="4958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190277">
      <w:bodyDiv w:val="1"/>
      <w:marLeft w:val="0"/>
      <w:marRight w:val="0"/>
      <w:marTop w:val="0"/>
      <w:marBottom w:val="0"/>
      <w:divBdr>
        <w:top w:val="none" w:sz="0" w:space="0" w:color="auto"/>
        <w:left w:val="none" w:sz="0" w:space="0" w:color="auto"/>
        <w:bottom w:val="none" w:sz="0" w:space="0" w:color="auto"/>
        <w:right w:val="none" w:sz="0" w:space="0" w:color="auto"/>
      </w:divBdr>
    </w:div>
    <w:div w:id="770858018">
      <w:bodyDiv w:val="1"/>
      <w:marLeft w:val="0"/>
      <w:marRight w:val="0"/>
      <w:marTop w:val="0"/>
      <w:marBottom w:val="0"/>
      <w:divBdr>
        <w:top w:val="none" w:sz="0" w:space="0" w:color="auto"/>
        <w:left w:val="none" w:sz="0" w:space="0" w:color="auto"/>
        <w:bottom w:val="none" w:sz="0" w:space="0" w:color="auto"/>
        <w:right w:val="none" w:sz="0" w:space="0" w:color="auto"/>
      </w:divBdr>
    </w:div>
    <w:div w:id="782649548">
      <w:bodyDiv w:val="1"/>
      <w:marLeft w:val="0"/>
      <w:marRight w:val="0"/>
      <w:marTop w:val="0"/>
      <w:marBottom w:val="0"/>
      <w:divBdr>
        <w:top w:val="none" w:sz="0" w:space="0" w:color="auto"/>
        <w:left w:val="none" w:sz="0" w:space="0" w:color="auto"/>
        <w:bottom w:val="none" w:sz="0" w:space="0" w:color="auto"/>
        <w:right w:val="none" w:sz="0" w:space="0" w:color="auto"/>
      </w:divBdr>
      <w:divsChild>
        <w:div w:id="529563321">
          <w:marLeft w:val="0"/>
          <w:marRight w:val="0"/>
          <w:marTop w:val="0"/>
          <w:marBottom w:val="0"/>
          <w:divBdr>
            <w:top w:val="none" w:sz="0" w:space="0" w:color="auto"/>
            <w:left w:val="none" w:sz="0" w:space="0" w:color="auto"/>
            <w:bottom w:val="none" w:sz="0" w:space="0" w:color="auto"/>
            <w:right w:val="none" w:sz="0" w:space="0" w:color="auto"/>
          </w:divBdr>
          <w:divsChild>
            <w:div w:id="1091895814">
              <w:marLeft w:val="0"/>
              <w:marRight w:val="0"/>
              <w:marTop w:val="0"/>
              <w:marBottom w:val="0"/>
              <w:divBdr>
                <w:top w:val="none" w:sz="0" w:space="0" w:color="auto"/>
                <w:left w:val="none" w:sz="0" w:space="0" w:color="auto"/>
                <w:bottom w:val="none" w:sz="0" w:space="0" w:color="auto"/>
                <w:right w:val="none" w:sz="0" w:space="0" w:color="auto"/>
              </w:divBdr>
              <w:divsChild>
                <w:div w:id="18845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55532">
      <w:bodyDiv w:val="1"/>
      <w:marLeft w:val="0"/>
      <w:marRight w:val="0"/>
      <w:marTop w:val="0"/>
      <w:marBottom w:val="0"/>
      <w:divBdr>
        <w:top w:val="none" w:sz="0" w:space="0" w:color="auto"/>
        <w:left w:val="none" w:sz="0" w:space="0" w:color="auto"/>
        <w:bottom w:val="none" w:sz="0" w:space="0" w:color="auto"/>
        <w:right w:val="none" w:sz="0" w:space="0" w:color="auto"/>
      </w:divBdr>
      <w:divsChild>
        <w:div w:id="1148286892">
          <w:marLeft w:val="0"/>
          <w:marRight w:val="0"/>
          <w:marTop w:val="0"/>
          <w:marBottom w:val="0"/>
          <w:divBdr>
            <w:top w:val="none" w:sz="0" w:space="0" w:color="auto"/>
            <w:left w:val="none" w:sz="0" w:space="0" w:color="auto"/>
            <w:bottom w:val="none" w:sz="0" w:space="0" w:color="auto"/>
            <w:right w:val="none" w:sz="0" w:space="0" w:color="auto"/>
          </w:divBdr>
          <w:divsChild>
            <w:div w:id="449740177">
              <w:marLeft w:val="0"/>
              <w:marRight w:val="0"/>
              <w:marTop w:val="0"/>
              <w:marBottom w:val="0"/>
              <w:divBdr>
                <w:top w:val="none" w:sz="0" w:space="0" w:color="auto"/>
                <w:left w:val="none" w:sz="0" w:space="0" w:color="auto"/>
                <w:bottom w:val="none" w:sz="0" w:space="0" w:color="auto"/>
                <w:right w:val="none" w:sz="0" w:space="0" w:color="auto"/>
              </w:divBdr>
              <w:divsChild>
                <w:div w:id="44593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35287">
      <w:bodyDiv w:val="1"/>
      <w:marLeft w:val="0"/>
      <w:marRight w:val="0"/>
      <w:marTop w:val="0"/>
      <w:marBottom w:val="0"/>
      <w:divBdr>
        <w:top w:val="none" w:sz="0" w:space="0" w:color="auto"/>
        <w:left w:val="none" w:sz="0" w:space="0" w:color="auto"/>
        <w:bottom w:val="none" w:sz="0" w:space="0" w:color="auto"/>
        <w:right w:val="none" w:sz="0" w:space="0" w:color="auto"/>
      </w:divBdr>
    </w:div>
    <w:div w:id="851456147">
      <w:bodyDiv w:val="1"/>
      <w:marLeft w:val="0"/>
      <w:marRight w:val="0"/>
      <w:marTop w:val="0"/>
      <w:marBottom w:val="0"/>
      <w:divBdr>
        <w:top w:val="none" w:sz="0" w:space="0" w:color="auto"/>
        <w:left w:val="none" w:sz="0" w:space="0" w:color="auto"/>
        <w:bottom w:val="none" w:sz="0" w:space="0" w:color="auto"/>
        <w:right w:val="none" w:sz="0" w:space="0" w:color="auto"/>
      </w:divBdr>
    </w:div>
    <w:div w:id="873662732">
      <w:bodyDiv w:val="1"/>
      <w:marLeft w:val="0"/>
      <w:marRight w:val="0"/>
      <w:marTop w:val="0"/>
      <w:marBottom w:val="0"/>
      <w:divBdr>
        <w:top w:val="none" w:sz="0" w:space="0" w:color="auto"/>
        <w:left w:val="none" w:sz="0" w:space="0" w:color="auto"/>
        <w:bottom w:val="none" w:sz="0" w:space="0" w:color="auto"/>
        <w:right w:val="none" w:sz="0" w:space="0" w:color="auto"/>
      </w:divBdr>
    </w:div>
    <w:div w:id="883097913">
      <w:bodyDiv w:val="1"/>
      <w:marLeft w:val="0"/>
      <w:marRight w:val="0"/>
      <w:marTop w:val="0"/>
      <w:marBottom w:val="0"/>
      <w:divBdr>
        <w:top w:val="none" w:sz="0" w:space="0" w:color="auto"/>
        <w:left w:val="none" w:sz="0" w:space="0" w:color="auto"/>
        <w:bottom w:val="none" w:sz="0" w:space="0" w:color="auto"/>
        <w:right w:val="none" w:sz="0" w:space="0" w:color="auto"/>
      </w:divBdr>
      <w:divsChild>
        <w:div w:id="1348361297">
          <w:marLeft w:val="0"/>
          <w:marRight w:val="0"/>
          <w:marTop w:val="0"/>
          <w:marBottom w:val="0"/>
          <w:divBdr>
            <w:top w:val="none" w:sz="0" w:space="0" w:color="auto"/>
            <w:left w:val="none" w:sz="0" w:space="0" w:color="auto"/>
            <w:bottom w:val="none" w:sz="0" w:space="0" w:color="auto"/>
            <w:right w:val="none" w:sz="0" w:space="0" w:color="auto"/>
          </w:divBdr>
          <w:divsChild>
            <w:div w:id="1535656039">
              <w:marLeft w:val="0"/>
              <w:marRight w:val="0"/>
              <w:marTop w:val="0"/>
              <w:marBottom w:val="0"/>
              <w:divBdr>
                <w:top w:val="none" w:sz="0" w:space="0" w:color="auto"/>
                <w:left w:val="none" w:sz="0" w:space="0" w:color="auto"/>
                <w:bottom w:val="none" w:sz="0" w:space="0" w:color="auto"/>
                <w:right w:val="none" w:sz="0" w:space="0" w:color="auto"/>
              </w:divBdr>
              <w:divsChild>
                <w:div w:id="16490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78644">
      <w:bodyDiv w:val="1"/>
      <w:marLeft w:val="0"/>
      <w:marRight w:val="0"/>
      <w:marTop w:val="0"/>
      <w:marBottom w:val="0"/>
      <w:divBdr>
        <w:top w:val="none" w:sz="0" w:space="0" w:color="auto"/>
        <w:left w:val="none" w:sz="0" w:space="0" w:color="auto"/>
        <w:bottom w:val="none" w:sz="0" w:space="0" w:color="auto"/>
        <w:right w:val="none" w:sz="0" w:space="0" w:color="auto"/>
      </w:divBdr>
    </w:div>
    <w:div w:id="980622543">
      <w:bodyDiv w:val="1"/>
      <w:marLeft w:val="0"/>
      <w:marRight w:val="0"/>
      <w:marTop w:val="0"/>
      <w:marBottom w:val="0"/>
      <w:divBdr>
        <w:top w:val="none" w:sz="0" w:space="0" w:color="auto"/>
        <w:left w:val="none" w:sz="0" w:space="0" w:color="auto"/>
        <w:bottom w:val="none" w:sz="0" w:space="0" w:color="auto"/>
        <w:right w:val="none" w:sz="0" w:space="0" w:color="auto"/>
      </w:divBdr>
      <w:divsChild>
        <w:div w:id="562906008">
          <w:marLeft w:val="0"/>
          <w:marRight w:val="0"/>
          <w:marTop w:val="0"/>
          <w:marBottom w:val="0"/>
          <w:divBdr>
            <w:top w:val="none" w:sz="0" w:space="0" w:color="auto"/>
            <w:left w:val="none" w:sz="0" w:space="0" w:color="auto"/>
            <w:bottom w:val="none" w:sz="0" w:space="0" w:color="auto"/>
            <w:right w:val="none" w:sz="0" w:space="0" w:color="auto"/>
          </w:divBdr>
          <w:divsChild>
            <w:div w:id="1732465694">
              <w:marLeft w:val="0"/>
              <w:marRight w:val="0"/>
              <w:marTop w:val="0"/>
              <w:marBottom w:val="0"/>
              <w:divBdr>
                <w:top w:val="none" w:sz="0" w:space="0" w:color="auto"/>
                <w:left w:val="none" w:sz="0" w:space="0" w:color="auto"/>
                <w:bottom w:val="none" w:sz="0" w:space="0" w:color="auto"/>
                <w:right w:val="none" w:sz="0" w:space="0" w:color="auto"/>
              </w:divBdr>
              <w:divsChild>
                <w:div w:id="17795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346649">
      <w:bodyDiv w:val="1"/>
      <w:marLeft w:val="0"/>
      <w:marRight w:val="0"/>
      <w:marTop w:val="0"/>
      <w:marBottom w:val="0"/>
      <w:divBdr>
        <w:top w:val="none" w:sz="0" w:space="0" w:color="auto"/>
        <w:left w:val="none" w:sz="0" w:space="0" w:color="auto"/>
        <w:bottom w:val="none" w:sz="0" w:space="0" w:color="auto"/>
        <w:right w:val="none" w:sz="0" w:space="0" w:color="auto"/>
      </w:divBdr>
    </w:div>
    <w:div w:id="1085691699">
      <w:bodyDiv w:val="1"/>
      <w:marLeft w:val="0"/>
      <w:marRight w:val="0"/>
      <w:marTop w:val="0"/>
      <w:marBottom w:val="0"/>
      <w:divBdr>
        <w:top w:val="none" w:sz="0" w:space="0" w:color="auto"/>
        <w:left w:val="none" w:sz="0" w:space="0" w:color="auto"/>
        <w:bottom w:val="none" w:sz="0" w:space="0" w:color="auto"/>
        <w:right w:val="none" w:sz="0" w:space="0" w:color="auto"/>
      </w:divBdr>
      <w:divsChild>
        <w:div w:id="869995233">
          <w:marLeft w:val="0"/>
          <w:marRight w:val="0"/>
          <w:marTop w:val="0"/>
          <w:marBottom w:val="0"/>
          <w:divBdr>
            <w:top w:val="none" w:sz="0" w:space="0" w:color="auto"/>
            <w:left w:val="none" w:sz="0" w:space="0" w:color="auto"/>
            <w:bottom w:val="none" w:sz="0" w:space="0" w:color="auto"/>
            <w:right w:val="none" w:sz="0" w:space="0" w:color="auto"/>
          </w:divBdr>
          <w:divsChild>
            <w:div w:id="2039768056">
              <w:marLeft w:val="0"/>
              <w:marRight w:val="0"/>
              <w:marTop w:val="0"/>
              <w:marBottom w:val="0"/>
              <w:divBdr>
                <w:top w:val="none" w:sz="0" w:space="0" w:color="auto"/>
                <w:left w:val="none" w:sz="0" w:space="0" w:color="auto"/>
                <w:bottom w:val="none" w:sz="0" w:space="0" w:color="auto"/>
                <w:right w:val="none" w:sz="0" w:space="0" w:color="auto"/>
              </w:divBdr>
              <w:divsChild>
                <w:div w:id="306395176">
                  <w:marLeft w:val="0"/>
                  <w:marRight w:val="0"/>
                  <w:marTop w:val="0"/>
                  <w:marBottom w:val="0"/>
                  <w:divBdr>
                    <w:top w:val="none" w:sz="0" w:space="0" w:color="auto"/>
                    <w:left w:val="none" w:sz="0" w:space="0" w:color="auto"/>
                    <w:bottom w:val="none" w:sz="0" w:space="0" w:color="auto"/>
                    <w:right w:val="none" w:sz="0" w:space="0" w:color="auto"/>
                  </w:divBdr>
                </w:div>
                <w:div w:id="11288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447705">
      <w:bodyDiv w:val="1"/>
      <w:marLeft w:val="0"/>
      <w:marRight w:val="0"/>
      <w:marTop w:val="0"/>
      <w:marBottom w:val="0"/>
      <w:divBdr>
        <w:top w:val="none" w:sz="0" w:space="0" w:color="auto"/>
        <w:left w:val="none" w:sz="0" w:space="0" w:color="auto"/>
        <w:bottom w:val="none" w:sz="0" w:space="0" w:color="auto"/>
        <w:right w:val="none" w:sz="0" w:space="0" w:color="auto"/>
      </w:divBdr>
      <w:divsChild>
        <w:div w:id="2117946241">
          <w:marLeft w:val="0"/>
          <w:marRight w:val="0"/>
          <w:marTop w:val="0"/>
          <w:marBottom w:val="0"/>
          <w:divBdr>
            <w:top w:val="none" w:sz="0" w:space="0" w:color="auto"/>
            <w:left w:val="none" w:sz="0" w:space="0" w:color="auto"/>
            <w:bottom w:val="none" w:sz="0" w:space="0" w:color="auto"/>
            <w:right w:val="none" w:sz="0" w:space="0" w:color="auto"/>
          </w:divBdr>
          <w:divsChild>
            <w:div w:id="1388846025">
              <w:marLeft w:val="0"/>
              <w:marRight w:val="0"/>
              <w:marTop w:val="0"/>
              <w:marBottom w:val="0"/>
              <w:divBdr>
                <w:top w:val="none" w:sz="0" w:space="0" w:color="auto"/>
                <w:left w:val="none" w:sz="0" w:space="0" w:color="auto"/>
                <w:bottom w:val="none" w:sz="0" w:space="0" w:color="auto"/>
                <w:right w:val="none" w:sz="0" w:space="0" w:color="auto"/>
              </w:divBdr>
              <w:divsChild>
                <w:div w:id="129610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69407">
      <w:bodyDiv w:val="1"/>
      <w:marLeft w:val="0"/>
      <w:marRight w:val="0"/>
      <w:marTop w:val="0"/>
      <w:marBottom w:val="0"/>
      <w:divBdr>
        <w:top w:val="none" w:sz="0" w:space="0" w:color="auto"/>
        <w:left w:val="none" w:sz="0" w:space="0" w:color="auto"/>
        <w:bottom w:val="none" w:sz="0" w:space="0" w:color="auto"/>
        <w:right w:val="none" w:sz="0" w:space="0" w:color="auto"/>
      </w:divBdr>
      <w:divsChild>
        <w:div w:id="1944724971">
          <w:marLeft w:val="0"/>
          <w:marRight w:val="0"/>
          <w:marTop w:val="0"/>
          <w:marBottom w:val="0"/>
          <w:divBdr>
            <w:top w:val="none" w:sz="0" w:space="0" w:color="auto"/>
            <w:left w:val="none" w:sz="0" w:space="0" w:color="auto"/>
            <w:bottom w:val="none" w:sz="0" w:space="0" w:color="auto"/>
            <w:right w:val="none" w:sz="0" w:space="0" w:color="auto"/>
          </w:divBdr>
          <w:divsChild>
            <w:div w:id="505286193">
              <w:marLeft w:val="0"/>
              <w:marRight w:val="0"/>
              <w:marTop w:val="0"/>
              <w:marBottom w:val="0"/>
              <w:divBdr>
                <w:top w:val="none" w:sz="0" w:space="0" w:color="auto"/>
                <w:left w:val="none" w:sz="0" w:space="0" w:color="auto"/>
                <w:bottom w:val="none" w:sz="0" w:space="0" w:color="auto"/>
                <w:right w:val="none" w:sz="0" w:space="0" w:color="auto"/>
              </w:divBdr>
              <w:divsChild>
                <w:div w:id="245577142">
                  <w:marLeft w:val="0"/>
                  <w:marRight w:val="0"/>
                  <w:marTop w:val="0"/>
                  <w:marBottom w:val="0"/>
                  <w:divBdr>
                    <w:top w:val="none" w:sz="0" w:space="0" w:color="auto"/>
                    <w:left w:val="none" w:sz="0" w:space="0" w:color="auto"/>
                    <w:bottom w:val="none" w:sz="0" w:space="0" w:color="auto"/>
                    <w:right w:val="none" w:sz="0" w:space="0" w:color="auto"/>
                  </w:divBdr>
                  <w:divsChild>
                    <w:div w:id="55701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832002">
      <w:bodyDiv w:val="1"/>
      <w:marLeft w:val="0"/>
      <w:marRight w:val="0"/>
      <w:marTop w:val="0"/>
      <w:marBottom w:val="0"/>
      <w:divBdr>
        <w:top w:val="none" w:sz="0" w:space="0" w:color="auto"/>
        <w:left w:val="none" w:sz="0" w:space="0" w:color="auto"/>
        <w:bottom w:val="none" w:sz="0" w:space="0" w:color="auto"/>
        <w:right w:val="none" w:sz="0" w:space="0" w:color="auto"/>
      </w:divBdr>
    </w:div>
    <w:div w:id="1158230321">
      <w:bodyDiv w:val="1"/>
      <w:marLeft w:val="0"/>
      <w:marRight w:val="0"/>
      <w:marTop w:val="0"/>
      <w:marBottom w:val="0"/>
      <w:divBdr>
        <w:top w:val="none" w:sz="0" w:space="0" w:color="auto"/>
        <w:left w:val="none" w:sz="0" w:space="0" w:color="auto"/>
        <w:bottom w:val="none" w:sz="0" w:space="0" w:color="auto"/>
        <w:right w:val="none" w:sz="0" w:space="0" w:color="auto"/>
      </w:divBdr>
      <w:divsChild>
        <w:div w:id="289241979">
          <w:marLeft w:val="0"/>
          <w:marRight w:val="0"/>
          <w:marTop w:val="0"/>
          <w:marBottom w:val="0"/>
          <w:divBdr>
            <w:top w:val="none" w:sz="0" w:space="0" w:color="auto"/>
            <w:left w:val="none" w:sz="0" w:space="0" w:color="auto"/>
            <w:bottom w:val="none" w:sz="0" w:space="0" w:color="auto"/>
            <w:right w:val="none" w:sz="0" w:space="0" w:color="auto"/>
          </w:divBdr>
          <w:divsChild>
            <w:div w:id="2061662097">
              <w:marLeft w:val="0"/>
              <w:marRight w:val="0"/>
              <w:marTop w:val="0"/>
              <w:marBottom w:val="0"/>
              <w:divBdr>
                <w:top w:val="none" w:sz="0" w:space="0" w:color="auto"/>
                <w:left w:val="none" w:sz="0" w:space="0" w:color="auto"/>
                <w:bottom w:val="none" w:sz="0" w:space="0" w:color="auto"/>
                <w:right w:val="none" w:sz="0" w:space="0" w:color="auto"/>
              </w:divBdr>
              <w:divsChild>
                <w:div w:id="12082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4762">
      <w:bodyDiv w:val="1"/>
      <w:marLeft w:val="0"/>
      <w:marRight w:val="0"/>
      <w:marTop w:val="0"/>
      <w:marBottom w:val="0"/>
      <w:divBdr>
        <w:top w:val="none" w:sz="0" w:space="0" w:color="auto"/>
        <w:left w:val="none" w:sz="0" w:space="0" w:color="auto"/>
        <w:bottom w:val="none" w:sz="0" w:space="0" w:color="auto"/>
        <w:right w:val="none" w:sz="0" w:space="0" w:color="auto"/>
      </w:divBdr>
    </w:div>
    <w:div w:id="1207185862">
      <w:bodyDiv w:val="1"/>
      <w:marLeft w:val="0"/>
      <w:marRight w:val="0"/>
      <w:marTop w:val="0"/>
      <w:marBottom w:val="0"/>
      <w:divBdr>
        <w:top w:val="none" w:sz="0" w:space="0" w:color="auto"/>
        <w:left w:val="none" w:sz="0" w:space="0" w:color="auto"/>
        <w:bottom w:val="none" w:sz="0" w:space="0" w:color="auto"/>
        <w:right w:val="none" w:sz="0" w:space="0" w:color="auto"/>
      </w:divBdr>
      <w:divsChild>
        <w:div w:id="1827547915">
          <w:marLeft w:val="0"/>
          <w:marRight w:val="0"/>
          <w:marTop w:val="0"/>
          <w:marBottom w:val="0"/>
          <w:divBdr>
            <w:top w:val="none" w:sz="0" w:space="0" w:color="auto"/>
            <w:left w:val="none" w:sz="0" w:space="0" w:color="auto"/>
            <w:bottom w:val="none" w:sz="0" w:space="0" w:color="auto"/>
            <w:right w:val="none" w:sz="0" w:space="0" w:color="auto"/>
          </w:divBdr>
          <w:divsChild>
            <w:div w:id="2119131376">
              <w:marLeft w:val="0"/>
              <w:marRight w:val="0"/>
              <w:marTop w:val="0"/>
              <w:marBottom w:val="0"/>
              <w:divBdr>
                <w:top w:val="none" w:sz="0" w:space="0" w:color="auto"/>
                <w:left w:val="none" w:sz="0" w:space="0" w:color="auto"/>
                <w:bottom w:val="none" w:sz="0" w:space="0" w:color="auto"/>
                <w:right w:val="none" w:sz="0" w:space="0" w:color="auto"/>
              </w:divBdr>
              <w:divsChild>
                <w:div w:id="433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13586">
      <w:bodyDiv w:val="1"/>
      <w:marLeft w:val="0"/>
      <w:marRight w:val="0"/>
      <w:marTop w:val="0"/>
      <w:marBottom w:val="0"/>
      <w:divBdr>
        <w:top w:val="none" w:sz="0" w:space="0" w:color="auto"/>
        <w:left w:val="none" w:sz="0" w:space="0" w:color="auto"/>
        <w:bottom w:val="none" w:sz="0" w:space="0" w:color="auto"/>
        <w:right w:val="none" w:sz="0" w:space="0" w:color="auto"/>
      </w:divBdr>
      <w:divsChild>
        <w:div w:id="27145979">
          <w:marLeft w:val="0"/>
          <w:marRight w:val="0"/>
          <w:marTop w:val="0"/>
          <w:marBottom w:val="0"/>
          <w:divBdr>
            <w:top w:val="none" w:sz="0" w:space="0" w:color="auto"/>
            <w:left w:val="none" w:sz="0" w:space="0" w:color="auto"/>
            <w:bottom w:val="none" w:sz="0" w:space="0" w:color="auto"/>
            <w:right w:val="none" w:sz="0" w:space="0" w:color="auto"/>
          </w:divBdr>
          <w:divsChild>
            <w:div w:id="1447895115">
              <w:marLeft w:val="0"/>
              <w:marRight w:val="0"/>
              <w:marTop w:val="0"/>
              <w:marBottom w:val="0"/>
              <w:divBdr>
                <w:top w:val="none" w:sz="0" w:space="0" w:color="auto"/>
                <w:left w:val="none" w:sz="0" w:space="0" w:color="auto"/>
                <w:bottom w:val="none" w:sz="0" w:space="0" w:color="auto"/>
                <w:right w:val="none" w:sz="0" w:space="0" w:color="auto"/>
              </w:divBdr>
              <w:divsChild>
                <w:div w:id="18471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453674">
      <w:bodyDiv w:val="1"/>
      <w:marLeft w:val="0"/>
      <w:marRight w:val="0"/>
      <w:marTop w:val="0"/>
      <w:marBottom w:val="0"/>
      <w:divBdr>
        <w:top w:val="none" w:sz="0" w:space="0" w:color="auto"/>
        <w:left w:val="none" w:sz="0" w:space="0" w:color="auto"/>
        <w:bottom w:val="none" w:sz="0" w:space="0" w:color="auto"/>
        <w:right w:val="none" w:sz="0" w:space="0" w:color="auto"/>
      </w:divBdr>
    </w:div>
    <w:div w:id="1341546958">
      <w:bodyDiv w:val="1"/>
      <w:marLeft w:val="0"/>
      <w:marRight w:val="0"/>
      <w:marTop w:val="0"/>
      <w:marBottom w:val="0"/>
      <w:divBdr>
        <w:top w:val="none" w:sz="0" w:space="0" w:color="auto"/>
        <w:left w:val="none" w:sz="0" w:space="0" w:color="auto"/>
        <w:bottom w:val="none" w:sz="0" w:space="0" w:color="auto"/>
        <w:right w:val="none" w:sz="0" w:space="0" w:color="auto"/>
      </w:divBdr>
    </w:div>
    <w:div w:id="1493132561">
      <w:bodyDiv w:val="1"/>
      <w:marLeft w:val="0"/>
      <w:marRight w:val="0"/>
      <w:marTop w:val="0"/>
      <w:marBottom w:val="0"/>
      <w:divBdr>
        <w:top w:val="none" w:sz="0" w:space="0" w:color="auto"/>
        <w:left w:val="none" w:sz="0" w:space="0" w:color="auto"/>
        <w:bottom w:val="none" w:sz="0" w:space="0" w:color="auto"/>
        <w:right w:val="none" w:sz="0" w:space="0" w:color="auto"/>
      </w:divBdr>
    </w:div>
    <w:div w:id="1512797225">
      <w:bodyDiv w:val="1"/>
      <w:marLeft w:val="0"/>
      <w:marRight w:val="0"/>
      <w:marTop w:val="0"/>
      <w:marBottom w:val="0"/>
      <w:divBdr>
        <w:top w:val="none" w:sz="0" w:space="0" w:color="auto"/>
        <w:left w:val="none" w:sz="0" w:space="0" w:color="auto"/>
        <w:bottom w:val="none" w:sz="0" w:space="0" w:color="auto"/>
        <w:right w:val="none" w:sz="0" w:space="0" w:color="auto"/>
      </w:divBdr>
      <w:divsChild>
        <w:div w:id="474879977">
          <w:marLeft w:val="0"/>
          <w:marRight w:val="0"/>
          <w:marTop w:val="0"/>
          <w:marBottom w:val="0"/>
          <w:divBdr>
            <w:top w:val="none" w:sz="0" w:space="0" w:color="auto"/>
            <w:left w:val="none" w:sz="0" w:space="0" w:color="auto"/>
            <w:bottom w:val="none" w:sz="0" w:space="0" w:color="auto"/>
            <w:right w:val="none" w:sz="0" w:space="0" w:color="auto"/>
          </w:divBdr>
          <w:divsChild>
            <w:div w:id="1233388388">
              <w:marLeft w:val="0"/>
              <w:marRight w:val="0"/>
              <w:marTop w:val="0"/>
              <w:marBottom w:val="0"/>
              <w:divBdr>
                <w:top w:val="none" w:sz="0" w:space="0" w:color="auto"/>
                <w:left w:val="none" w:sz="0" w:space="0" w:color="auto"/>
                <w:bottom w:val="none" w:sz="0" w:space="0" w:color="auto"/>
                <w:right w:val="none" w:sz="0" w:space="0" w:color="auto"/>
              </w:divBdr>
              <w:divsChild>
                <w:div w:id="14886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60772">
      <w:bodyDiv w:val="1"/>
      <w:marLeft w:val="0"/>
      <w:marRight w:val="0"/>
      <w:marTop w:val="0"/>
      <w:marBottom w:val="0"/>
      <w:divBdr>
        <w:top w:val="none" w:sz="0" w:space="0" w:color="auto"/>
        <w:left w:val="none" w:sz="0" w:space="0" w:color="auto"/>
        <w:bottom w:val="none" w:sz="0" w:space="0" w:color="auto"/>
        <w:right w:val="none" w:sz="0" w:space="0" w:color="auto"/>
      </w:divBdr>
      <w:divsChild>
        <w:div w:id="1893619514">
          <w:marLeft w:val="0"/>
          <w:marRight w:val="0"/>
          <w:marTop w:val="0"/>
          <w:marBottom w:val="0"/>
          <w:divBdr>
            <w:top w:val="none" w:sz="0" w:space="0" w:color="auto"/>
            <w:left w:val="none" w:sz="0" w:space="0" w:color="auto"/>
            <w:bottom w:val="none" w:sz="0" w:space="0" w:color="auto"/>
            <w:right w:val="none" w:sz="0" w:space="0" w:color="auto"/>
          </w:divBdr>
          <w:divsChild>
            <w:div w:id="2075732551">
              <w:marLeft w:val="0"/>
              <w:marRight w:val="0"/>
              <w:marTop w:val="0"/>
              <w:marBottom w:val="0"/>
              <w:divBdr>
                <w:top w:val="none" w:sz="0" w:space="0" w:color="auto"/>
                <w:left w:val="none" w:sz="0" w:space="0" w:color="auto"/>
                <w:bottom w:val="none" w:sz="0" w:space="0" w:color="auto"/>
                <w:right w:val="none" w:sz="0" w:space="0" w:color="auto"/>
              </w:divBdr>
              <w:divsChild>
                <w:div w:id="760760852">
                  <w:marLeft w:val="0"/>
                  <w:marRight w:val="0"/>
                  <w:marTop w:val="0"/>
                  <w:marBottom w:val="0"/>
                  <w:divBdr>
                    <w:top w:val="none" w:sz="0" w:space="0" w:color="auto"/>
                    <w:left w:val="none" w:sz="0" w:space="0" w:color="auto"/>
                    <w:bottom w:val="none" w:sz="0" w:space="0" w:color="auto"/>
                    <w:right w:val="none" w:sz="0" w:space="0" w:color="auto"/>
                  </w:divBdr>
                  <w:divsChild>
                    <w:div w:id="4885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289799">
      <w:bodyDiv w:val="1"/>
      <w:marLeft w:val="0"/>
      <w:marRight w:val="0"/>
      <w:marTop w:val="0"/>
      <w:marBottom w:val="0"/>
      <w:divBdr>
        <w:top w:val="none" w:sz="0" w:space="0" w:color="auto"/>
        <w:left w:val="none" w:sz="0" w:space="0" w:color="auto"/>
        <w:bottom w:val="none" w:sz="0" w:space="0" w:color="auto"/>
        <w:right w:val="none" w:sz="0" w:space="0" w:color="auto"/>
      </w:divBdr>
    </w:div>
    <w:div w:id="1593665673">
      <w:bodyDiv w:val="1"/>
      <w:marLeft w:val="0"/>
      <w:marRight w:val="0"/>
      <w:marTop w:val="0"/>
      <w:marBottom w:val="0"/>
      <w:divBdr>
        <w:top w:val="none" w:sz="0" w:space="0" w:color="auto"/>
        <w:left w:val="none" w:sz="0" w:space="0" w:color="auto"/>
        <w:bottom w:val="none" w:sz="0" w:space="0" w:color="auto"/>
        <w:right w:val="none" w:sz="0" w:space="0" w:color="auto"/>
      </w:divBdr>
      <w:divsChild>
        <w:div w:id="319309644">
          <w:marLeft w:val="0"/>
          <w:marRight w:val="0"/>
          <w:marTop w:val="0"/>
          <w:marBottom w:val="0"/>
          <w:divBdr>
            <w:top w:val="none" w:sz="0" w:space="0" w:color="auto"/>
            <w:left w:val="none" w:sz="0" w:space="0" w:color="auto"/>
            <w:bottom w:val="none" w:sz="0" w:space="0" w:color="auto"/>
            <w:right w:val="none" w:sz="0" w:space="0" w:color="auto"/>
          </w:divBdr>
          <w:divsChild>
            <w:div w:id="865874000">
              <w:marLeft w:val="0"/>
              <w:marRight w:val="0"/>
              <w:marTop w:val="0"/>
              <w:marBottom w:val="0"/>
              <w:divBdr>
                <w:top w:val="none" w:sz="0" w:space="0" w:color="auto"/>
                <w:left w:val="none" w:sz="0" w:space="0" w:color="auto"/>
                <w:bottom w:val="none" w:sz="0" w:space="0" w:color="auto"/>
                <w:right w:val="none" w:sz="0" w:space="0" w:color="auto"/>
              </w:divBdr>
              <w:divsChild>
                <w:div w:id="208227180">
                  <w:marLeft w:val="0"/>
                  <w:marRight w:val="0"/>
                  <w:marTop w:val="0"/>
                  <w:marBottom w:val="0"/>
                  <w:divBdr>
                    <w:top w:val="none" w:sz="0" w:space="0" w:color="auto"/>
                    <w:left w:val="none" w:sz="0" w:space="0" w:color="auto"/>
                    <w:bottom w:val="none" w:sz="0" w:space="0" w:color="auto"/>
                    <w:right w:val="none" w:sz="0" w:space="0" w:color="auto"/>
                  </w:divBdr>
                </w:div>
                <w:div w:id="446855348">
                  <w:marLeft w:val="0"/>
                  <w:marRight w:val="0"/>
                  <w:marTop w:val="0"/>
                  <w:marBottom w:val="0"/>
                  <w:divBdr>
                    <w:top w:val="none" w:sz="0" w:space="0" w:color="auto"/>
                    <w:left w:val="none" w:sz="0" w:space="0" w:color="auto"/>
                    <w:bottom w:val="none" w:sz="0" w:space="0" w:color="auto"/>
                    <w:right w:val="none" w:sz="0" w:space="0" w:color="auto"/>
                  </w:divBdr>
                </w:div>
              </w:divsChild>
            </w:div>
            <w:div w:id="1050424491">
              <w:marLeft w:val="0"/>
              <w:marRight w:val="0"/>
              <w:marTop w:val="0"/>
              <w:marBottom w:val="0"/>
              <w:divBdr>
                <w:top w:val="none" w:sz="0" w:space="0" w:color="auto"/>
                <w:left w:val="none" w:sz="0" w:space="0" w:color="auto"/>
                <w:bottom w:val="none" w:sz="0" w:space="0" w:color="auto"/>
                <w:right w:val="none" w:sz="0" w:space="0" w:color="auto"/>
              </w:divBdr>
              <w:divsChild>
                <w:div w:id="195273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18991">
          <w:marLeft w:val="0"/>
          <w:marRight w:val="0"/>
          <w:marTop w:val="0"/>
          <w:marBottom w:val="0"/>
          <w:divBdr>
            <w:top w:val="none" w:sz="0" w:space="0" w:color="auto"/>
            <w:left w:val="none" w:sz="0" w:space="0" w:color="auto"/>
            <w:bottom w:val="none" w:sz="0" w:space="0" w:color="auto"/>
            <w:right w:val="none" w:sz="0" w:space="0" w:color="auto"/>
          </w:divBdr>
          <w:divsChild>
            <w:div w:id="882863890">
              <w:marLeft w:val="0"/>
              <w:marRight w:val="0"/>
              <w:marTop w:val="0"/>
              <w:marBottom w:val="0"/>
              <w:divBdr>
                <w:top w:val="none" w:sz="0" w:space="0" w:color="auto"/>
                <w:left w:val="none" w:sz="0" w:space="0" w:color="auto"/>
                <w:bottom w:val="none" w:sz="0" w:space="0" w:color="auto"/>
                <w:right w:val="none" w:sz="0" w:space="0" w:color="auto"/>
              </w:divBdr>
              <w:divsChild>
                <w:div w:id="731003200">
                  <w:marLeft w:val="0"/>
                  <w:marRight w:val="0"/>
                  <w:marTop w:val="0"/>
                  <w:marBottom w:val="0"/>
                  <w:divBdr>
                    <w:top w:val="none" w:sz="0" w:space="0" w:color="auto"/>
                    <w:left w:val="none" w:sz="0" w:space="0" w:color="auto"/>
                    <w:bottom w:val="none" w:sz="0" w:space="0" w:color="auto"/>
                    <w:right w:val="none" w:sz="0" w:space="0" w:color="auto"/>
                  </w:divBdr>
                  <w:divsChild>
                    <w:div w:id="1495343529">
                      <w:marLeft w:val="0"/>
                      <w:marRight w:val="0"/>
                      <w:marTop w:val="0"/>
                      <w:marBottom w:val="0"/>
                      <w:divBdr>
                        <w:top w:val="none" w:sz="0" w:space="0" w:color="auto"/>
                        <w:left w:val="none" w:sz="0" w:space="0" w:color="auto"/>
                        <w:bottom w:val="none" w:sz="0" w:space="0" w:color="auto"/>
                        <w:right w:val="none" w:sz="0" w:space="0" w:color="auto"/>
                      </w:divBdr>
                    </w:div>
                    <w:div w:id="1778983442">
                      <w:marLeft w:val="0"/>
                      <w:marRight w:val="0"/>
                      <w:marTop w:val="0"/>
                      <w:marBottom w:val="0"/>
                      <w:divBdr>
                        <w:top w:val="none" w:sz="0" w:space="0" w:color="auto"/>
                        <w:left w:val="none" w:sz="0" w:space="0" w:color="auto"/>
                        <w:bottom w:val="none" w:sz="0" w:space="0" w:color="auto"/>
                        <w:right w:val="none" w:sz="0" w:space="0" w:color="auto"/>
                      </w:divBdr>
                    </w:div>
                  </w:divsChild>
                </w:div>
                <w:div w:id="815032382">
                  <w:marLeft w:val="0"/>
                  <w:marRight w:val="0"/>
                  <w:marTop w:val="0"/>
                  <w:marBottom w:val="0"/>
                  <w:divBdr>
                    <w:top w:val="none" w:sz="0" w:space="0" w:color="auto"/>
                    <w:left w:val="none" w:sz="0" w:space="0" w:color="auto"/>
                    <w:bottom w:val="none" w:sz="0" w:space="0" w:color="auto"/>
                    <w:right w:val="none" w:sz="0" w:space="0" w:color="auto"/>
                  </w:divBdr>
                  <w:divsChild>
                    <w:div w:id="14703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532764">
      <w:bodyDiv w:val="1"/>
      <w:marLeft w:val="0"/>
      <w:marRight w:val="0"/>
      <w:marTop w:val="0"/>
      <w:marBottom w:val="0"/>
      <w:divBdr>
        <w:top w:val="none" w:sz="0" w:space="0" w:color="auto"/>
        <w:left w:val="none" w:sz="0" w:space="0" w:color="auto"/>
        <w:bottom w:val="none" w:sz="0" w:space="0" w:color="auto"/>
        <w:right w:val="none" w:sz="0" w:space="0" w:color="auto"/>
      </w:divBdr>
    </w:div>
    <w:div w:id="1680428282">
      <w:bodyDiv w:val="1"/>
      <w:marLeft w:val="0"/>
      <w:marRight w:val="0"/>
      <w:marTop w:val="0"/>
      <w:marBottom w:val="0"/>
      <w:divBdr>
        <w:top w:val="none" w:sz="0" w:space="0" w:color="auto"/>
        <w:left w:val="none" w:sz="0" w:space="0" w:color="auto"/>
        <w:bottom w:val="none" w:sz="0" w:space="0" w:color="auto"/>
        <w:right w:val="none" w:sz="0" w:space="0" w:color="auto"/>
      </w:divBdr>
      <w:divsChild>
        <w:div w:id="678235836">
          <w:marLeft w:val="0"/>
          <w:marRight w:val="0"/>
          <w:marTop w:val="0"/>
          <w:marBottom w:val="0"/>
          <w:divBdr>
            <w:top w:val="none" w:sz="0" w:space="0" w:color="auto"/>
            <w:left w:val="none" w:sz="0" w:space="0" w:color="auto"/>
            <w:bottom w:val="none" w:sz="0" w:space="0" w:color="auto"/>
            <w:right w:val="none" w:sz="0" w:space="0" w:color="auto"/>
          </w:divBdr>
        </w:div>
        <w:div w:id="1117022898">
          <w:marLeft w:val="0"/>
          <w:marRight w:val="0"/>
          <w:marTop w:val="0"/>
          <w:marBottom w:val="0"/>
          <w:divBdr>
            <w:top w:val="none" w:sz="0" w:space="0" w:color="auto"/>
            <w:left w:val="none" w:sz="0" w:space="0" w:color="auto"/>
            <w:bottom w:val="none" w:sz="0" w:space="0" w:color="auto"/>
            <w:right w:val="none" w:sz="0" w:space="0" w:color="auto"/>
          </w:divBdr>
        </w:div>
      </w:divsChild>
    </w:div>
    <w:div w:id="1688601712">
      <w:bodyDiv w:val="1"/>
      <w:marLeft w:val="0"/>
      <w:marRight w:val="0"/>
      <w:marTop w:val="0"/>
      <w:marBottom w:val="0"/>
      <w:divBdr>
        <w:top w:val="none" w:sz="0" w:space="0" w:color="auto"/>
        <w:left w:val="none" w:sz="0" w:space="0" w:color="auto"/>
        <w:bottom w:val="none" w:sz="0" w:space="0" w:color="auto"/>
        <w:right w:val="none" w:sz="0" w:space="0" w:color="auto"/>
      </w:divBdr>
    </w:div>
    <w:div w:id="1712875917">
      <w:bodyDiv w:val="1"/>
      <w:marLeft w:val="0"/>
      <w:marRight w:val="0"/>
      <w:marTop w:val="0"/>
      <w:marBottom w:val="0"/>
      <w:divBdr>
        <w:top w:val="none" w:sz="0" w:space="0" w:color="auto"/>
        <w:left w:val="none" w:sz="0" w:space="0" w:color="auto"/>
        <w:bottom w:val="none" w:sz="0" w:space="0" w:color="auto"/>
        <w:right w:val="none" w:sz="0" w:space="0" w:color="auto"/>
      </w:divBdr>
    </w:div>
    <w:div w:id="1729768715">
      <w:bodyDiv w:val="1"/>
      <w:marLeft w:val="0"/>
      <w:marRight w:val="0"/>
      <w:marTop w:val="0"/>
      <w:marBottom w:val="0"/>
      <w:divBdr>
        <w:top w:val="none" w:sz="0" w:space="0" w:color="auto"/>
        <w:left w:val="none" w:sz="0" w:space="0" w:color="auto"/>
        <w:bottom w:val="none" w:sz="0" w:space="0" w:color="auto"/>
        <w:right w:val="none" w:sz="0" w:space="0" w:color="auto"/>
      </w:divBdr>
      <w:divsChild>
        <w:div w:id="1834107137">
          <w:marLeft w:val="0"/>
          <w:marRight w:val="0"/>
          <w:marTop w:val="0"/>
          <w:marBottom w:val="0"/>
          <w:divBdr>
            <w:top w:val="none" w:sz="0" w:space="0" w:color="auto"/>
            <w:left w:val="none" w:sz="0" w:space="0" w:color="auto"/>
            <w:bottom w:val="none" w:sz="0" w:space="0" w:color="auto"/>
            <w:right w:val="none" w:sz="0" w:space="0" w:color="auto"/>
          </w:divBdr>
          <w:divsChild>
            <w:div w:id="1469398767">
              <w:marLeft w:val="0"/>
              <w:marRight w:val="0"/>
              <w:marTop w:val="0"/>
              <w:marBottom w:val="0"/>
              <w:divBdr>
                <w:top w:val="none" w:sz="0" w:space="0" w:color="auto"/>
                <w:left w:val="none" w:sz="0" w:space="0" w:color="auto"/>
                <w:bottom w:val="none" w:sz="0" w:space="0" w:color="auto"/>
                <w:right w:val="none" w:sz="0" w:space="0" w:color="auto"/>
              </w:divBdr>
              <w:divsChild>
                <w:div w:id="9404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97015">
      <w:bodyDiv w:val="1"/>
      <w:marLeft w:val="0"/>
      <w:marRight w:val="0"/>
      <w:marTop w:val="0"/>
      <w:marBottom w:val="0"/>
      <w:divBdr>
        <w:top w:val="none" w:sz="0" w:space="0" w:color="auto"/>
        <w:left w:val="none" w:sz="0" w:space="0" w:color="auto"/>
        <w:bottom w:val="none" w:sz="0" w:space="0" w:color="auto"/>
        <w:right w:val="none" w:sz="0" w:space="0" w:color="auto"/>
      </w:divBdr>
      <w:divsChild>
        <w:div w:id="1965111426">
          <w:marLeft w:val="0"/>
          <w:marRight w:val="0"/>
          <w:marTop w:val="0"/>
          <w:marBottom w:val="0"/>
          <w:divBdr>
            <w:top w:val="none" w:sz="0" w:space="0" w:color="auto"/>
            <w:left w:val="none" w:sz="0" w:space="0" w:color="auto"/>
            <w:bottom w:val="none" w:sz="0" w:space="0" w:color="auto"/>
            <w:right w:val="none" w:sz="0" w:space="0" w:color="auto"/>
          </w:divBdr>
          <w:divsChild>
            <w:div w:id="1210603846">
              <w:marLeft w:val="0"/>
              <w:marRight w:val="0"/>
              <w:marTop w:val="0"/>
              <w:marBottom w:val="0"/>
              <w:divBdr>
                <w:top w:val="none" w:sz="0" w:space="0" w:color="auto"/>
                <w:left w:val="none" w:sz="0" w:space="0" w:color="auto"/>
                <w:bottom w:val="none" w:sz="0" w:space="0" w:color="auto"/>
                <w:right w:val="none" w:sz="0" w:space="0" w:color="auto"/>
              </w:divBdr>
              <w:divsChild>
                <w:div w:id="1875343290">
                  <w:marLeft w:val="0"/>
                  <w:marRight w:val="0"/>
                  <w:marTop w:val="0"/>
                  <w:marBottom w:val="0"/>
                  <w:divBdr>
                    <w:top w:val="none" w:sz="0" w:space="0" w:color="auto"/>
                    <w:left w:val="none" w:sz="0" w:space="0" w:color="auto"/>
                    <w:bottom w:val="none" w:sz="0" w:space="0" w:color="auto"/>
                    <w:right w:val="none" w:sz="0" w:space="0" w:color="auto"/>
                  </w:divBdr>
                  <w:divsChild>
                    <w:div w:id="4825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36751">
      <w:bodyDiv w:val="1"/>
      <w:marLeft w:val="0"/>
      <w:marRight w:val="0"/>
      <w:marTop w:val="0"/>
      <w:marBottom w:val="0"/>
      <w:divBdr>
        <w:top w:val="none" w:sz="0" w:space="0" w:color="auto"/>
        <w:left w:val="none" w:sz="0" w:space="0" w:color="auto"/>
        <w:bottom w:val="none" w:sz="0" w:space="0" w:color="auto"/>
        <w:right w:val="none" w:sz="0" w:space="0" w:color="auto"/>
      </w:divBdr>
    </w:div>
    <w:div w:id="1815953732">
      <w:bodyDiv w:val="1"/>
      <w:marLeft w:val="0"/>
      <w:marRight w:val="0"/>
      <w:marTop w:val="0"/>
      <w:marBottom w:val="0"/>
      <w:divBdr>
        <w:top w:val="none" w:sz="0" w:space="0" w:color="auto"/>
        <w:left w:val="none" w:sz="0" w:space="0" w:color="auto"/>
        <w:bottom w:val="none" w:sz="0" w:space="0" w:color="auto"/>
        <w:right w:val="none" w:sz="0" w:space="0" w:color="auto"/>
      </w:divBdr>
      <w:divsChild>
        <w:div w:id="1003122091">
          <w:marLeft w:val="0"/>
          <w:marRight w:val="0"/>
          <w:marTop w:val="0"/>
          <w:marBottom w:val="0"/>
          <w:divBdr>
            <w:top w:val="none" w:sz="0" w:space="0" w:color="auto"/>
            <w:left w:val="none" w:sz="0" w:space="0" w:color="auto"/>
            <w:bottom w:val="none" w:sz="0" w:space="0" w:color="auto"/>
            <w:right w:val="none" w:sz="0" w:space="0" w:color="auto"/>
          </w:divBdr>
          <w:divsChild>
            <w:div w:id="1085685929">
              <w:marLeft w:val="0"/>
              <w:marRight w:val="0"/>
              <w:marTop w:val="0"/>
              <w:marBottom w:val="0"/>
              <w:divBdr>
                <w:top w:val="none" w:sz="0" w:space="0" w:color="auto"/>
                <w:left w:val="none" w:sz="0" w:space="0" w:color="auto"/>
                <w:bottom w:val="none" w:sz="0" w:space="0" w:color="auto"/>
                <w:right w:val="none" w:sz="0" w:space="0" w:color="auto"/>
              </w:divBdr>
              <w:divsChild>
                <w:div w:id="1975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29272">
      <w:bodyDiv w:val="1"/>
      <w:marLeft w:val="0"/>
      <w:marRight w:val="0"/>
      <w:marTop w:val="0"/>
      <w:marBottom w:val="0"/>
      <w:divBdr>
        <w:top w:val="none" w:sz="0" w:space="0" w:color="auto"/>
        <w:left w:val="none" w:sz="0" w:space="0" w:color="auto"/>
        <w:bottom w:val="none" w:sz="0" w:space="0" w:color="auto"/>
        <w:right w:val="none" w:sz="0" w:space="0" w:color="auto"/>
      </w:divBdr>
    </w:div>
    <w:div w:id="1860270650">
      <w:bodyDiv w:val="1"/>
      <w:marLeft w:val="0"/>
      <w:marRight w:val="0"/>
      <w:marTop w:val="0"/>
      <w:marBottom w:val="0"/>
      <w:divBdr>
        <w:top w:val="none" w:sz="0" w:space="0" w:color="auto"/>
        <w:left w:val="none" w:sz="0" w:space="0" w:color="auto"/>
        <w:bottom w:val="none" w:sz="0" w:space="0" w:color="auto"/>
        <w:right w:val="none" w:sz="0" w:space="0" w:color="auto"/>
      </w:divBdr>
    </w:div>
    <w:div w:id="1862696286">
      <w:bodyDiv w:val="1"/>
      <w:marLeft w:val="0"/>
      <w:marRight w:val="0"/>
      <w:marTop w:val="0"/>
      <w:marBottom w:val="0"/>
      <w:divBdr>
        <w:top w:val="none" w:sz="0" w:space="0" w:color="auto"/>
        <w:left w:val="none" w:sz="0" w:space="0" w:color="auto"/>
        <w:bottom w:val="none" w:sz="0" w:space="0" w:color="auto"/>
        <w:right w:val="none" w:sz="0" w:space="0" w:color="auto"/>
      </w:divBdr>
    </w:div>
    <w:div w:id="1869560985">
      <w:bodyDiv w:val="1"/>
      <w:marLeft w:val="0"/>
      <w:marRight w:val="0"/>
      <w:marTop w:val="0"/>
      <w:marBottom w:val="0"/>
      <w:divBdr>
        <w:top w:val="none" w:sz="0" w:space="0" w:color="auto"/>
        <w:left w:val="none" w:sz="0" w:space="0" w:color="auto"/>
        <w:bottom w:val="none" w:sz="0" w:space="0" w:color="auto"/>
        <w:right w:val="none" w:sz="0" w:space="0" w:color="auto"/>
      </w:divBdr>
    </w:div>
    <w:div w:id="1941378751">
      <w:bodyDiv w:val="1"/>
      <w:marLeft w:val="0"/>
      <w:marRight w:val="0"/>
      <w:marTop w:val="0"/>
      <w:marBottom w:val="0"/>
      <w:divBdr>
        <w:top w:val="none" w:sz="0" w:space="0" w:color="auto"/>
        <w:left w:val="none" w:sz="0" w:space="0" w:color="auto"/>
        <w:bottom w:val="none" w:sz="0" w:space="0" w:color="auto"/>
        <w:right w:val="none" w:sz="0" w:space="0" w:color="auto"/>
      </w:divBdr>
    </w:div>
    <w:div w:id="1946882801">
      <w:bodyDiv w:val="1"/>
      <w:marLeft w:val="0"/>
      <w:marRight w:val="0"/>
      <w:marTop w:val="0"/>
      <w:marBottom w:val="0"/>
      <w:divBdr>
        <w:top w:val="none" w:sz="0" w:space="0" w:color="auto"/>
        <w:left w:val="none" w:sz="0" w:space="0" w:color="auto"/>
        <w:bottom w:val="none" w:sz="0" w:space="0" w:color="auto"/>
        <w:right w:val="none" w:sz="0" w:space="0" w:color="auto"/>
      </w:divBdr>
      <w:divsChild>
        <w:div w:id="802311066">
          <w:marLeft w:val="0"/>
          <w:marRight w:val="0"/>
          <w:marTop w:val="0"/>
          <w:marBottom w:val="0"/>
          <w:divBdr>
            <w:top w:val="none" w:sz="0" w:space="0" w:color="auto"/>
            <w:left w:val="none" w:sz="0" w:space="0" w:color="auto"/>
            <w:bottom w:val="none" w:sz="0" w:space="0" w:color="auto"/>
            <w:right w:val="none" w:sz="0" w:space="0" w:color="auto"/>
          </w:divBdr>
          <w:divsChild>
            <w:div w:id="1553345937">
              <w:marLeft w:val="0"/>
              <w:marRight w:val="0"/>
              <w:marTop w:val="0"/>
              <w:marBottom w:val="0"/>
              <w:divBdr>
                <w:top w:val="none" w:sz="0" w:space="0" w:color="auto"/>
                <w:left w:val="none" w:sz="0" w:space="0" w:color="auto"/>
                <w:bottom w:val="none" w:sz="0" w:space="0" w:color="auto"/>
                <w:right w:val="none" w:sz="0" w:space="0" w:color="auto"/>
              </w:divBdr>
              <w:divsChild>
                <w:div w:id="9815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54188">
      <w:bodyDiv w:val="1"/>
      <w:marLeft w:val="0"/>
      <w:marRight w:val="0"/>
      <w:marTop w:val="0"/>
      <w:marBottom w:val="0"/>
      <w:divBdr>
        <w:top w:val="none" w:sz="0" w:space="0" w:color="auto"/>
        <w:left w:val="none" w:sz="0" w:space="0" w:color="auto"/>
        <w:bottom w:val="none" w:sz="0" w:space="0" w:color="auto"/>
        <w:right w:val="none" w:sz="0" w:space="0" w:color="auto"/>
      </w:divBdr>
      <w:divsChild>
        <w:div w:id="722601981">
          <w:marLeft w:val="0"/>
          <w:marRight w:val="0"/>
          <w:marTop w:val="0"/>
          <w:marBottom w:val="0"/>
          <w:divBdr>
            <w:top w:val="none" w:sz="0" w:space="0" w:color="auto"/>
            <w:left w:val="none" w:sz="0" w:space="0" w:color="auto"/>
            <w:bottom w:val="none" w:sz="0" w:space="0" w:color="auto"/>
            <w:right w:val="none" w:sz="0" w:space="0" w:color="auto"/>
          </w:divBdr>
          <w:divsChild>
            <w:div w:id="1301423047">
              <w:marLeft w:val="0"/>
              <w:marRight w:val="0"/>
              <w:marTop w:val="0"/>
              <w:marBottom w:val="0"/>
              <w:divBdr>
                <w:top w:val="none" w:sz="0" w:space="0" w:color="auto"/>
                <w:left w:val="none" w:sz="0" w:space="0" w:color="auto"/>
                <w:bottom w:val="none" w:sz="0" w:space="0" w:color="auto"/>
                <w:right w:val="none" w:sz="0" w:space="0" w:color="auto"/>
              </w:divBdr>
              <w:divsChild>
                <w:div w:id="80466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12593">
      <w:bodyDiv w:val="1"/>
      <w:marLeft w:val="0"/>
      <w:marRight w:val="0"/>
      <w:marTop w:val="0"/>
      <w:marBottom w:val="0"/>
      <w:divBdr>
        <w:top w:val="none" w:sz="0" w:space="0" w:color="auto"/>
        <w:left w:val="none" w:sz="0" w:space="0" w:color="auto"/>
        <w:bottom w:val="none" w:sz="0" w:space="0" w:color="auto"/>
        <w:right w:val="none" w:sz="0" w:space="0" w:color="auto"/>
      </w:divBdr>
    </w:div>
    <w:div w:id="2125805613">
      <w:bodyDiv w:val="1"/>
      <w:marLeft w:val="0"/>
      <w:marRight w:val="0"/>
      <w:marTop w:val="0"/>
      <w:marBottom w:val="0"/>
      <w:divBdr>
        <w:top w:val="none" w:sz="0" w:space="0" w:color="auto"/>
        <w:left w:val="none" w:sz="0" w:space="0" w:color="auto"/>
        <w:bottom w:val="none" w:sz="0" w:space="0" w:color="auto"/>
        <w:right w:val="none" w:sz="0" w:space="0" w:color="auto"/>
      </w:divBdr>
      <w:divsChild>
        <w:div w:id="1941445530">
          <w:marLeft w:val="0"/>
          <w:marRight w:val="0"/>
          <w:marTop w:val="0"/>
          <w:marBottom w:val="0"/>
          <w:divBdr>
            <w:top w:val="none" w:sz="0" w:space="0" w:color="auto"/>
            <w:left w:val="none" w:sz="0" w:space="0" w:color="auto"/>
            <w:bottom w:val="none" w:sz="0" w:space="0" w:color="auto"/>
            <w:right w:val="none" w:sz="0" w:space="0" w:color="auto"/>
          </w:divBdr>
          <w:divsChild>
            <w:div w:id="1471243658">
              <w:marLeft w:val="0"/>
              <w:marRight w:val="0"/>
              <w:marTop w:val="0"/>
              <w:marBottom w:val="0"/>
              <w:divBdr>
                <w:top w:val="none" w:sz="0" w:space="0" w:color="auto"/>
                <w:left w:val="none" w:sz="0" w:space="0" w:color="auto"/>
                <w:bottom w:val="none" w:sz="0" w:space="0" w:color="auto"/>
                <w:right w:val="none" w:sz="0" w:space="0" w:color="auto"/>
              </w:divBdr>
              <w:divsChild>
                <w:div w:id="122005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8943-0987" TargetMode="External"/><Relationship Id="rId13" Type="http://schemas.openxmlformats.org/officeDocument/2006/relationships/hyperlink" Target="mailto:igans1@jhmi.edu"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reativecommons.org/licenses/by-nc/4.0/" TargetMode="External"/><Relationship Id="rId17" Type="http://schemas.openxmlformats.org/officeDocument/2006/relationships/hyperlink" Target="https://www.researchgate.net/profile/Jenaro_Fernandez-Valencia2" TargetMode="External"/><Relationship Id="rId2" Type="http://schemas.openxmlformats.org/officeDocument/2006/relationships/numbering" Target="numbering.xml"/><Relationship Id="rId16" Type="http://schemas.openxmlformats.org/officeDocument/2006/relationships/hyperlink" Target="https://www.researchgate.net/profile/Juan_Rodriguez-Roi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1-8044-4370" TargetMode="External"/><Relationship Id="rId5" Type="http://schemas.openxmlformats.org/officeDocument/2006/relationships/webSettings" Target="webSettings.xml"/><Relationship Id="rId15" Type="http://schemas.openxmlformats.org/officeDocument/2006/relationships/hyperlink" Target="https://www.researchgate.net/scientific-contributions/2105603554_David_Gornes" TargetMode="External"/><Relationship Id="rId10" Type="http://schemas.openxmlformats.org/officeDocument/2006/relationships/hyperlink" Target="https://orcid.org/0000-0002-6943-490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rcid.org/0000-0003-1318-7532" TargetMode="External"/><Relationship Id="rId14" Type="http://schemas.openxmlformats.org/officeDocument/2006/relationships/hyperlink" Target="http://www.rightrelevanc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3C96A-69F1-0246-B33E-EE5BBDCA4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32</Pages>
  <Words>38169</Words>
  <Characters>217564</Characters>
  <Application>Microsoft Office Word</Application>
  <DocSecurity>0</DocSecurity>
  <Lines>1813</Lines>
  <Paragraphs>510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Varady, Nathan</dc:creator>
  <cp:keywords/>
  <dc:description/>
  <cp:lastModifiedBy>Li Ma</cp:lastModifiedBy>
  <cp:revision>3</cp:revision>
  <dcterms:created xsi:type="dcterms:W3CDTF">2019-09-05T04:01:00Z</dcterms:created>
  <dcterms:modified xsi:type="dcterms:W3CDTF">2019-09-05T16:47:00Z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https://csl.mendeley.com/styles/419939691/NVAMA</vt:lpwstr>
  </property>
  <property fmtid="{D5CDD505-2E9C-101B-9397-08002B2CF9AE}" pid="5" name="Mendeley Recent Style Name 1_1">
    <vt:lpwstr>American Medical Association - Nathan Varady</vt:lpwstr>
  </property>
  <property fmtid="{D5CDD505-2E9C-101B-9397-08002B2CF9AE}" pid="6" name="Mendeley Recent Style Id 2_1">
    <vt:lpwstr>http://csl.mendeley.com/styles/419939691/NVAMA</vt:lpwstr>
  </property>
  <property fmtid="{D5CDD505-2E9C-101B-9397-08002B2CF9AE}" pid="7" name="Mendeley Recent Style Name 2_1">
    <vt:lpwstr>American Medical Association - Nathan Varady</vt:lpwstr>
  </property>
  <property fmtid="{D5CDD505-2E9C-101B-9397-08002B2CF9AE}" pid="8" name="Mendeley Recent Style Id 3_1">
    <vt:lpwstr>http://csl.mendeley.com/styles/419939691/clinical-orthopaedics-and-related-research</vt:lpwstr>
  </property>
  <property fmtid="{D5CDD505-2E9C-101B-9397-08002B2CF9AE}" pid="9" name="Mendeley Recent Style Name 3_1">
    <vt:lpwstr>Clinical Orthopaedics and Related Research - Nathan Varady</vt:lpwstr>
  </property>
  <property fmtid="{D5CDD505-2E9C-101B-9397-08002B2CF9AE}" pid="10" name="Mendeley Recent Style Id 4_1">
    <vt:lpwstr>http://www.zotero.org/styles/journal-of-the-american-academy-of-orthopaedic-surgeons</vt:lpwstr>
  </property>
  <property fmtid="{D5CDD505-2E9C-101B-9397-08002B2CF9AE}" pid="11" name="Mendeley Recent Style Name 4_1">
    <vt:lpwstr>Journal of the American Academy of Orthopaedic Surgeons</vt:lpwstr>
  </property>
  <property fmtid="{D5CDD505-2E9C-101B-9397-08002B2CF9AE}" pid="12" name="Mendeley Recent Style Id 5_1">
    <vt:lpwstr>http://www.zotero.org/styles/the-journal-of-bone-and-joint-surgery</vt:lpwstr>
  </property>
  <property fmtid="{D5CDD505-2E9C-101B-9397-08002B2CF9AE}" pid="13" name="Mendeley Recent Style Name 5_1">
    <vt:lpwstr>The Journal of Bone &amp; Joint Surgery</vt:lpwstr>
  </property>
  <property fmtid="{D5CDD505-2E9C-101B-9397-08002B2CF9AE}" pid="14" name="Mendeley Recent Style Id 6_1">
    <vt:lpwstr>http://www.zotero.org/styles/world-journal-of-emergency-surgery</vt:lpwstr>
  </property>
  <property fmtid="{D5CDD505-2E9C-101B-9397-08002B2CF9AE}" pid="15" name="Mendeley Recent Style Name 6_1">
    <vt:lpwstr>World Journal of Emergency Surgery</vt:lpwstr>
  </property>
  <property fmtid="{D5CDD505-2E9C-101B-9397-08002B2CF9AE}" pid="16" name="Mendeley Recent Style Id 7_1">
    <vt:lpwstr>http://www.zotero.org/styles/world-journal-of-otorhinolaryngology-head-and-neck-surgery</vt:lpwstr>
  </property>
  <property fmtid="{D5CDD505-2E9C-101B-9397-08002B2CF9AE}" pid="17" name="Mendeley Recent Style Name 7_1">
    <vt:lpwstr>World Journal of Otorhinolaryngology-Head and Neck Surgery</vt:lpwstr>
  </property>
  <property fmtid="{D5CDD505-2E9C-101B-9397-08002B2CF9AE}" pid="18" name="Mendeley Recent Style Id 8_1">
    <vt:lpwstr>http://www.zotero.org/styles/world-journal-of-surgery</vt:lpwstr>
  </property>
  <property fmtid="{D5CDD505-2E9C-101B-9397-08002B2CF9AE}" pid="19" name="Mendeley Recent Style Name 8_1">
    <vt:lpwstr>World Journal of Surgery</vt:lpwstr>
  </property>
  <property fmtid="{D5CDD505-2E9C-101B-9397-08002B2CF9AE}" pid="20" name="Mendeley Recent Style Id 9_1">
    <vt:lpwstr>http://www.zotero.org/styles/world-journal-of-urology</vt:lpwstr>
  </property>
  <property fmtid="{D5CDD505-2E9C-101B-9397-08002B2CF9AE}" pid="21" name="Mendeley Recent Style Name 9_1">
    <vt:lpwstr>World Journal of Urology</vt:lpwstr>
  </property>
  <property fmtid="{D5CDD505-2E9C-101B-9397-08002B2CF9AE}" pid="22" name="Mendeley Document_1">
    <vt:lpwstr>True</vt:lpwstr>
  </property>
  <property fmtid="{D5CDD505-2E9C-101B-9397-08002B2CF9AE}" pid="23" name="Mendeley Unique User Id_1">
    <vt:lpwstr>d0b3b2c3-fdfc-320e-a82e-93517fcdcb6b</vt:lpwstr>
  </property>
  <property fmtid="{D5CDD505-2E9C-101B-9397-08002B2CF9AE}" pid="24" name="Mendeley Citation Style_1">
    <vt:lpwstr>https://csl.mendeley.com/styles/419939691/NVAMA</vt:lpwstr>
  </property>
</Properties>
</file>