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02C8C50" w14:textId="2BC6255F" w:rsidR="00445B3F" w:rsidRPr="00FC6354" w:rsidRDefault="00445B3F" w:rsidP="00F21190">
      <w:pPr>
        <w:snapToGrid w:val="0"/>
        <w:spacing w:line="360" w:lineRule="auto"/>
        <w:jc w:val="thaiDistribute"/>
        <w:rPr>
          <w:rFonts w:ascii="Book Antiqua" w:hAnsi="Book Antiqua" w:cstheme="minorHAnsi"/>
          <w:b/>
          <w:bCs/>
          <w:szCs w:val="24"/>
        </w:rPr>
      </w:pPr>
      <w:r w:rsidRPr="00FC6354">
        <w:rPr>
          <w:rFonts w:ascii="Book Antiqua" w:hAnsi="Book Antiqua" w:cstheme="minorHAnsi"/>
          <w:b/>
          <w:bCs/>
          <w:szCs w:val="24"/>
        </w:rPr>
        <w:t>Name of Journal:</w:t>
      </w:r>
      <w:r w:rsidRPr="00FC6354">
        <w:rPr>
          <w:rFonts w:ascii="Book Antiqua" w:hAnsi="Book Antiqua" w:cstheme="minorHAnsi"/>
          <w:szCs w:val="24"/>
        </w:rPr>
        <w:t xml:space="preserve"> </w:t>
      </w:r>
      <w:r w:rsidRPr="00FC6354">
        <w:rPr>
          <w:rFonts w:ascii="Book Antiqua" w:hAnsi="Book Antiqua" w:cstheme="minorHAnsi"/>
          <w:i/>
          <w:iCs/>
          <w:szCs w:val="24"/>
        </w:rPr>
        <w:t xml:space="preserve">World Journal of </w:t>
      </w:r>
      <w:r w:rsidR="0072658E" w:rsidRPr="00FC6354">
        <w:rPr>
          <w:rFonts w:ascii="Book Antiqua" w:hAnsi="Book Antiqua" w:cstheme="minorHAnsi"/>
          <w:i/>
          <w:iCs/>
          <w:szCs w:val="24"/>
        </w:rPr>
        <w:t>Meta-Analysis</w:t>
      </w:r>
    </w:p>
    <w:p w14:paraId="25E5EEF2" w14:textId="66A7CF6A" w:rsidR="00445B3F" w:rsidRPr="00FC6354" w:rsidRDefault="00F21190" w:rsidP="00F21190">
      <w:pPr>
        <w:snapToGrid w:val="0"/>
        <w:spacing w:line="360" w:lineRule="auto"/>
        <w:jc w:val="thaiDistribute"/>
        <w:rPr>
          <w:rFonts w:ascii="Book Antiqua" w:hAnsi="Book Antiqua" w:cstheme="minorHAnsi"/>
          <w:b/>
          <w:bCs/>
          <w:szCs w:val="24"/>
        </w:rPr>
      </w:pPr>
      <w:bookmarkStart w:id="0" w:name="OLE_LINK485"/>
      <w:bookmarkStart w:id="1" w:name="OLE_LINK486"/>
      <w:bookmarkStart w:id="2" w:name="OLE_LINK661"/>
      <w:bookmarkStart w:id="3" w:name="OLE_LINK768"/>
      <w:r w:rsidRPr="00FC6354">
        <w:rPr>
          <w:rFonts w:ascii="Book Antiqua" w:hAnsi="Book Antiqua" w:cs="Times New Roman"/>
          <w:b/>
          <w:szCs w:val="24"/>
          <w:highlight w:val="white"/>
          <w:lang w:eastAsia="zh-CN"/>
        </w:rPr>
        <w:t>Manuscript NO:</w:t>
      </w:r>
      <w:bookmarkEnd w:id="0"/>
      <w:bookmarkEnd w:id="1"/>
      <w:bookmarkEnd w:id="2"/>
      <w:bookmarkEnd w:id="3"/>
      <w:r w:rsidR="0072658E" w:rsidRPr="00FC6354">
        <w:rPr>
          <w:rFonts w:ascii="Book Antiqua" w:hAnsi="Book Antiqua" w:cs="Times New Roman"/>
          <w:b/>
          <w:szCs w:val="24"/>
          <w:highlight w:val="white"/>
          <w:lang w:eastAsia="zh-CN"/>
        </w:rPr>
        <w:t xml:space="preserve"> </w:t>
      </w:r>
      <w:r w:rsidR="0072658E" w:rsidRPr="00FC6354">
        <w:rPr>
          <w:rFonts w:ascii="Book Antiqua" w:hAnsi="Book Antiqua" w:cs="Times New Roman"/>
          <w:bCs/>
          <w:szCs w:val="24"/>
          <w:highlight w:val="white"/>
          <w:lang w:eastAsia="zh-CN"/>
        </w:rPr>
        <w:t>47973</w:t>
      </w:r>
    </w:p>
    <w:p w14:paraId="124CA7DD" w14:textId="180F8174" w:rsidR="004F2691" w:rsidRPr="00FC6354" w:rsidRDefault="004F2691" w:rsidP="00F21190">
      <w:pPr>
        <w:snapToGrid w:val="0"/>
        <w:spacing w:line="360" w:lineRule="auto"/>
        <w:jc w:val="thaiDistribute"/>
        <w:rPr>
          <w:rFonts w:ascii="Book Antiqua" w:hAnsi="Book Antiqua"/>
          <w:b/>
          <w:bCs/>
          <w:szCs w:val="24"/>
        </w:rPr>
      </w:pPr>
      <w:r w:rsidRPr="00FC6354">
        <w:rPr>
          <w:rFonts w:ascii="Book Antiqua" w:hAnsi="Book Antiqua" w:cstheme="minorHAnsi"/>
          <w:b/>
          <w:bCs/>
          <w:szCs w:val="24"/>
        </w:rPr>
        <w:t xml:space="preserve">Manuscript Type: </w:t>
      </w:r>
      <w:r w:rsidRPr="00FC6354">
        <w:rPr>
          <w:rFonts w:ascii="Book Antiqua" w:hAnsi="Book Antiqua" w:cstheme="minorHAnsi"/>
          <w:szCs w:val="24"/>
        </w:rPr>
        <w:t>META-ANALYSIS</w:t>
      </w:r>
    </w:p>
    <w:p w14:paraId="2D8C653D" w14:textId="77777777" w:rsidR="004F2691" w:rsidRPr="00FC6354" w:rsidRDefault="004F2691" w:rsidP="00F21190">
      <w:pPr>
        <w:snapToGrid w:val="0"/>
        <w:spacing w:line="360" w:lineRule="auto"/>
        <w:jc w:val="thaiDistribute"/>
        <w:rPr>
          <w:rFonts w:ascii="Book Antiqua" w:hAnsi="Book Antiqua" w:cstheme="minorHAnsi"/>
          <w:b/>
          <w:bCs/>
          <w:szCs w:val="24"/>
        </w:rPr>
      </w:pPr>
    </w:p>
    <w:p w14:paraId="15C1487F" w14:textId="4A52C4BB" w:rsidR="00241E8B" w:rsidRPr="00FC6354" w:rsidRDefault="000622E5" w:rsidP="00F21190">
      <w:pPr>
        <w:snapToGrid w:val="0"/>
        <w:spacing w:line="360" w:lineRule="auto"/>
        <w:jc w:val="thaiDistribute"/>
        <w:rPr>
          <w:rFonts w:ascii="Book Antiqua" w:hAnsi="Book Antiqua" w:cstheme="minorHAnsi"/>
          <w:b/>
          <w:bCs/>
          <w:szCs w:val="24"/>
        </w:rPr>
      </w:pPr>
      <w:r w:rsidRPr="00FC6354">
        <w:rPr>
          <w:rFonts w:ascii="Book Antiqua" w:hAnsi="Book Antiqua" w:cstheme="minorHAnsi"/>
          <w:b/>
          <w:bCs/>
          <w:szCs w:val="24"/>
        </w:rPr>
        <w:t xml:space="preserve">Single </w:t>
      </w:r>
      <w:r w:rsidR="004D2558" w:rsidRPr="00FC6354">
        <w:rPr>
          <w:rFonts w:ascii="Book Antiqua" w:hAnsi="Book Antiqua" w:cstheme="minorHAnsi"/>
          <w:b/>
          <w:bCs/>
          <w:szCs w:val="24"/>
        </w:rPr>
        <w:t>s</w:t>
      </w:r>
      <w:r w:rsidRPr="00FC6354">
        <w:rPr>
          <w:rFonts w:ascii="Book Antiqua" w:hAnsi="Book Antiqua" w:cstheme="minorHAnsi"/>
          <w:b/>
          <w:bCs/>
          <w:szCs w:val="24"/>
        </w:rPr>
        <w:t xml:space="preserve">train </w:t>
      </w:r>
      <w:r w:rsidR="004D2558" w:rsidRPr="00FC6354">
        <w:rPr>
          <w:rFonts w:ascii="Book Antiqua" w:hAnsi="Book Antiqua" w:cstheme="minorHAnsi"/>
          <w:b/>
          <w:bCs/>
          <w:szCs w:val="24"/>
        </w:rPr>
        <w:t>p</w:t>
      </w:r>
      <w:r w:rsidR="007633B9" w:rsidRPr="00FC6354">
        <w:rPr>
          <w:rFonts w:ascii="Book Antiqua" w:hAnsi="Book Antiqua" w:cstheme="minorHAnsi"/>
          <w:b/>
          <w:bCs/>
          <w:szCs w:val="24"/>
        </w:rPr>
        <w:t>robiotics for dyslipidemia, fatty liver, and obesity:</w:t>
      </w:r>
      <w:r w:rsidR="007438F0">
        <w:rPr>
          <w:rFonts w:ascii="Book Antiqua" w:hAnsi="Book Antiqua" w:cstheme="minorHAnsi"/>
          <w:b/>
          <w:bCs/>
          <w:szCs w:val="24"/>
        </w:rPr>
        <w:t xml:space="preserve"> </w:t>
      </w:r>
      <w:r w:rsidR="007633B9" w:rsidRPr="00FC6354">
        <w:rPr>
          <w:rFonts w:ascii="Book Antiqua" w:hAnsi="Book Antiqua" w:cstheme="minorHAnsi"/>
          <w:b/>
          <w:bCs/>
          <w:szCs w:val="24"/>
        </w:rPr>
        <w:t xml:space="preserve">A </w:t>
      </w:r>
      <w:r w:rsidR="0030319C" w:rsidRPr="00FC6354">
        <w:rPr>
          <w:rFonts w:ascii="Book Antiqua" w:hAnsi="Book Antiqua" w:cstheme="minorHAnsi"/>
          <w:b/>
          <w:bCs/>
          <w:szCs w:val="24"/>
        </w:rPr>
        <w:t>s</w:t>
      </w:r>
      <w:r w:rsidR="007633B9" w:rsidRPr="00FC6354">
        <w:rPr>
          <w:rFonts w:ascii="Book Antiqua" w:hAnsi="Book Antiqua" w:cstheme="minorHAnsi"/>
          <w:b/>
          <w:bCs/>
          <w:szCs w:val="24"/>
        </w:rPr>
        <w:t xml:space="preserve">ystematic </w:t>
      </w:r>
      <w:r w:rsidR="0030319C" w:rsidRPr="00FC6354">
        <w:rPr>
          <w:rFonts w:ascii="Book Antiqua" w:hAnsi="Book Antiqua" w:cstheme="minorHAnsi"/>
          <w:b/>
          <w:bCs/>
          <w:szCs w:val="24"/>
        </w:rPr>
        <w:t>r</w:t>
      </w:r>
      <w:r w:rsidR="007633B9" w:rsidRPr="00FC6354">
        <w:rPr>
          <w:rFonts w:ascii="Book Antiqua" w:hAnsi="Book Antiqua" w:cstheme="minorHAnsi"/>
          <w:b/>
          <w:bCs/>
          <w:szCs w:val="24"/>
        </w:rPr>
        <w:t>eview</w:t>
      </w:r>
      <w:r w:rsidR="0030319C" w:rsidRPr="00FC6354">
        <w:rPr>
          <w:rFonts w:ascii="Book Antiqua" w:hAnsi="Book Antiqua" w:cstheme="minorHAnsi"/>
          <w:b/>
          <w:bCs/>
          <w:szCs w:val="24"/>
        </w:rPr>
        <w:t xml:space="preserve"> and meta-analysis</w:t>
      </w:r>
    </w:p>
    <w:p w14:paraId="122C8240" w14:textId="77777777" w:rsidR="00C663BF" w:rsidRPr="00FC6354" w:rsidRDefault="00C663BF" w:rsidP="00F21190">
      <w:pPr>
        <w:snapToGrid w:val="0"/>
        <w:spacing w:line="360" w:lineRule="auto"/>
        <w:jc w:val="thaiDistribute"/>
        <w:rPr>
          <w:rFonts w:ascii="Book Antiqua" w:hAnsi="Book Antiqua" w:cstheme="minorHAnsi"/>
          <w:b/>
          <w:bCs/>
          <w:szCs w:val="24"/>
        </w:rPr>
      </w:pPr>
    </w:p>
    <w:p w14:paraId="35CB4446" w14:textId="6B92D419" w:rsidR="004F2691" w:rsidRPr="00FC6354" w:rsidRDefault="004F2691" w:rsidP="00F21190">
      <w:pPr>
        <w:snapToGrid w:val="0"/>
        <w:spacing w:line="360" w:lineRule="auto"/>
        <w:jc w:val="thaiDistribute"/>
        <w:rPr>
          <w:rFonts w:ascii="Book Antiqua" w:hAnsi="Book Antiqua" w:cstheme="minorHAnsi"/>
          <w:szCs w:val="24"/>
        </w:rPr>
      </w:pPr>
      <w:proofErr w:type="spellStart"/>
      <w:r w:rsidRPr="00FC6354">
        <w:rPr>
          <w:rFonts w:ascii="Book Antiqua" w:hAnsi="Book Antiqua" w:cstheme="minorHAnsi"/>
          <w:szCs w:val="24"/>
        </w:rPr>
        <w:t>Pongpirul</w:t>
      </w:r>
      <w:proofErr w:type="spellEnd"/>
      <w:r w:rsidRPr="00FC6354">
        <w:rPr>
          <w:rFonts w:ascii="Book Antiqua" w:hAnsi="Book Antiqua" w:cstheme="minorHAnsi"/>
          <w:szCs w:val="24"/>
        </w:rPr>
        <w:t xml:space="preserve"> K </w:t>
      </w:r>
      <w:r w:rsidRPr="00FC6354">
        <w:rPr>
          <w:rFonts w:ascii="Book Antiqua" w:hAnsi="Book Antiqua" w:cstheme="minorHAnsi"/>
          <w:i/>
          <w:iCs/>
          <w:szCs w:val="24"/>
        </w:rPr>
        <w:t>et al</w:t>
      </w:r>
      <w:r w:rsidRPr="00FC6354">
        <w:rPr>
          <w:rFonts w:ascii="Book Antiqua" w:hAnsi="Book Antiqua" w:cstheme="minorHAnsi"/>
          <w:szCs w:val="24"/>
        </w:rPr>
        <w:t xml:space="preserve">. </w:t>
      </w:r>
      <w:r w:rsidR="000622E5" w:rsidRPr="00FC6354">
        <w:rPr>
          <w:rFonts w:ascii="Book Antiqua" w:hAnsi="Book Antiqua" w:cstheme="minorHAnsi"/>
          <w:szCs w:val="24"/>
        </w:rPr>
        <w:t xml:space="preserve">Single </w:t>
      </w:r>
      <w:r w:rsidR="004D2558" w:rsidRPr="00FC6354">
        <w:rPr>
          <w:rFonts w:ascii="Book Antiqua" w:hAnsi="Book Antiqua" w:cstheme="minorHAnsi"/>
          <w:szCs w:val="24"/>
        </w:rPr>
        <w:t>strain p</w:t>
      </w:r>
      <w:r w:rsidRPr="00FC6354">
        <w:rPr>
          <w:rFonts w:ascii="Book Antiqua" w:hAnsi="Book Antiqua" w:cstheme="minorHAnsi"/>
          <w:szCs w:val="24"/>
        </w:rPr>
        <w:t xml:space="preserve">robiotics for </w:t>
      </w:r>
      <w:r w:rsidR="004D2558" w:rsidRPr="00FC6354">
        <w:rPr>
          <w:rFonts w:ascii="Book Antiqua" w:hAnsi="Book Antiqua" w:cstheme="minorHAnsi"/>
          <w:szCs w:val="24"/>
        </w:rPr>
        <w:t>f</w:t>
      </w:r>
      <w:r w:rsidRPr="00FC6354">
        <w:rPr>
          <w:rFonts w:ascii="Book Antiqua" w:hAnsi="Book Antiqua" w:cstheme="minorHAnsi"/>
          <w:szCs w:val="24"/>
        </w:rPr>
        <w:t xml:space="preserve">at </w:t>
      </w:r>
      <w:r w:rsidR="004D2558" w:rsidRPr="00FC6354">
        <w:rPr>
          <w:rFonts w:ascii="Book Antiqua" w:hAnsi="Book Antiqua" w:cstheme="minorHAnsi"/>
          <w:szCs w:val="24"/>
        </w:rPr>
        <w:t>m</w:t>
      </w:r>
      <w:r w:rsidRPr="00FC6354">
        <w:rPr>
          <w:rFonts w:ascii="Book Antiqua" w:hAnsi="Book Antiqua" w:cstheme="minorHAnsi"/>
          <w:szCs w:val="24"/>
        </w:rPr>
        <w:t>etabolism: A meta-analysis</w:t>
      </w:r>
    </w:p>
    <w:p w14:paraId="4BF3D020" w14:textId="77777777" w:rsidR="004F2691" w:rsidRPr="00FC6354" w:rsidRDefault="004F2691" w:rsidP="00F21190">
      <w:pPr>
        <w:snapToGrid w:val="0"/>
        <w:spacing w:line="360" w:lineRule="auto"/>
        <w:jc w:val="thaiDistribute"/>
        <w:rPr>
          <w:rFonts w:ascii="Book Antiqua" w:hAnsi="Book Antiqua" w:cstheme="minorHAnsi"/>
          <w:szCs w:val="24"/>
        </w:rPr>
      </w:pPr>
    </w:p>
    <w:p w14:paraId="5F876AE5" w14:textId="76674E95" w:rsidR="001F5F17" w:rsidRPr="00FC6354" w:rsidRDefault="00D8662F" w:rsidP="00F21190">
      <w:pPr>
        <w:snapToGrid w:val="0"/>
        <w:spacing w:line="360" w:lineRule="auto"/>
        <w:jc w:val="thaiDistribute"/>
        <w:rPr>
          <w:rFonts w:ascii="Book Antiqua" w:hAnsi="Book Antiqua" w:cstheme="minorHAnsi"/>
          <w:szCs w:val="24"/>
        </w:rPr>
      </w:pPr>
      <w:proofErr w:type="spellStart"/>
      <w:r w:rsidRPr="00FC6354">
        <w:rPr>
          <w:rFonts w:ascii="Book Antiqua" w:hAnsi="Book Antiqua" w:cstheme="minorHAnsi"/>
          <w:szCs w:val="24"/>
        </w:rPr>
        <w:t>Krit</w:t>
      </w:r>
      <w:proofErr w:type="spellEnd"/>
      <w:r w:rsidRPr="00FC6354">
        <w:rPr>
          <w:rFonts w:ascii="Book Antiqua" w:hAnsi="Book Antiqua" w:cstheme="minorHAnsi"/>
          <w:szCs w:val="24"/>
        </w:rPr>
        <w:t xml:space="preserve"> </w:t>
      </w:r>
      <w:proofErr w:type="spellStart"/>
      <w:r w:rsidRPr="00FC6354">
        <w:rPr>
          <w:rFonts w:ascii="Book Antiqua" w:hAnsi="Book Antiqua" w:cstheme="minorHAnsi"/>
          <w:szCs w:val="24"/>
        </w:rPr>
        <w:t>Pongpirul</w:t>
      </w:r>
      <w:proofErr w:type="spellEnd"/>
      <w:r w:rsidR="0030319C" w:rsidRPr="00FC6354">
        <w:rPr>
          <w:rFonts w:ascii="Book Antiqua" w:hAnsi="Book Antiqua" w:cstheme="minorHAnsi"/>
          <w:szCs w:val="24"/>
        </w:rPr>
        <w:t xml:space="preserve">, </w:t>
      </w:r>
      <w:proofErr w:type="spellStart"/>
      <w:r w:rsidR="0030319C" w:rsidRPr="00FC6354">
        <w:rPr>
          <w:rFonts w:ascii="Book Antiqua" w:hAnsi="Book Antiqua" w:cstheme="minorHAnsi"/>
          <w:szCs w:val="24"/>
        </w:rPr>
        <w:t>Kantima</w:t>
      </w:r>
      <w:proofErr w:type="spellEnd"/>
      <w:r w:rsidR="0030319C" w:rsidRPr="00FC6354">
        <w:rPr>
          <w:rFonts w:ascii="Book Antiqua" w:hAnsi="Book Antiqua" w:cstheme="minorHAnsi"/>
          <w:szCs w:val="24"/>
        </w:rPr>
        <w:t xml:space="preserve"> </w:t>
      </w:r>
      <w:proofErr w:type="spellStart"/>
      <w:r w:rsidR="0030319C" w:rsidRPr="00FC6354">
        <w:rPr>
          <w:rFonts w:ascii="Book Antiqua" w:hAnsi="Book Antiqua" w:cstheme="minorHAnsi"/>
          <w:szCs w:val="24"/>
        </w:rPr>
        <w:t>Janchot</w:t>
      </w:r>
      <w:proofErr w:type="spellEnd"/>
      <w:r w:rsidR="0030319C" w:rsidRPr="00FC6354">
        <w:rPr>
          <w:rFonts w:ascii="Book Antiqua" w:hAnsi="Book Antiqua" w:cstheme="minorHAnsi"/>
          <w:szCs w:val="24"/>
        </w:rPr>
        <w:t xml:space="preserve">, </w:t>
      </w:r>
      <w:proofErr w:type="spellStart"/>
      <w:r w:rsidR="0030319C" w:rsidRPr="00FC6354">
        <w:rPr>
          <w:rFonts w:ascii="Book Antiqua" w:hAnsi="Book Antiqua" w:cstheme="minorHAnsi"/>
          <w:szCs w:val="24"/>
        </w:rPr>
        <w:t>Yudi</w:t>
      </w:r>
      <w:proofErr w:type="spellEnd"/>
      <w:r w:rsidR="0030319C" w:rsidRPr="00FC6354">
        <w:rPr>
          <w:rFonts w:ascii="Book Antiqua" w:hAnsi="Book Antiqua" w:cstheme="minorHAnsi"/>
          <w:szCs w:val="24"/>
        </w:rPr>
        <w:t xml:space="preserve"> Dai</w:t>
      </w:r>
    </w:p>
    <w:p w14:paraId="4C15B1F9" w14:textId="23D70818" w:rsidR="004F2691" w:rsidRPr="00FC6354" w:rsidRDefault="004F2691" w:rsidP="00F21190">
      <w:pPr>
        <w:snapToGrid w:val="0"/>
        <w:spacing w:line="360" w:lineRule="auto"/>
        <w:jc w:val="thaiDistribute"/>
        <w:rPr>
          <w:rFonts w:ascii="Book Antiqua" w:hAnsi="Book Antiqua" w:cstheme="minorHAnsi"/>
          <w:szCs w:val="24"/>
        </w:rPr>
      </w:pPr>
    </w:p>
    <w:p w14:paraId="1E4A5ECC" w14:textId="064925A7" w:rsidR="004F2691" w:rsidRPr="00FC6354" w:rsidRDefault="004F2691" w:rsidP="00F21190">
      <w:pPr>
        <w:snapToGrid w:val="0"/>
        <w:spacing w:line="360" w:lineRule="auto"/>
        <w:jc w:val="thaiDistribute"/>
        <w:rPr>
          <w:rFonts w:ascii="Book Antiqua" w:hAnsi="Book Antiqua" w:cstheme="minorHAnsi"/>
          <w:szCs w:val="24"/>
        </w:rPr>
      </w:pPr>
      <w:proofErr w:type="spellStart"/>
      <w:r w:rsidRPr="00FC6354">
        <w:rPr>
          <w:rFonts w:ascii="Book Antiqua" w:hAnsi="Book Antiqua" w:cstheme="minorHAnsi"/>
          <w:b/>
          <w:bCs/>
          <w:szCs w:val="24"/>
        </w:rPr>
        <w:t>Krit</w:t>
      </w:r>
      <w:proofErr w:type="spellEnd"/>
      <w:r w:rsidRPr="00FC6354">
        <w:rPr>
          <w:rFonts w:ascii="Book Antiqua" w:hAnsi="Book Antiqua" w:cstheme="minorHAnsi"/>
          <w:b/>
          <w:bCs/>
          <w:szCs w:val="24"/>
        </w:rPr>
        <w:t xml:space="preserve"> </w:t>
      </w:r>
      <w:proofErr w:type="spellStart"/>
      <w:r w:rsidRPr="00FC6354">
        <w:rPr>
          <w:rFonts w:ascii="Book Antiqua" w:hAnsi="Book Antiqua" w:cstheme="minorHAnsi"/>
          <w:b/>
          <w:bCs/>
          <w:szCs w:val="24"/>
        </w:rPr>
        <w:t>Pongpirul</w:t>
      </w:r>
      <w:proofErr w:type="spellEnd"/>
      <w:r w:rsidRPr="00FC6354">
        <w:rPr>
          <w:rFonts w:ascii="Book Antiqua" w:hAnsi="Book Antiqua" w:cstheme="minorHAnsi"/>
          <w:szCs w:val="24"/>
        </w:rPr>
        <w:t xml:space="preserve">, </w:t>
      </w:r>
      <w:r w:rsidR="0030319C" w:rsidRPr="00FC6354">
        <w:rPr>
          <w:rFonts w:ascii="Book Antiqua" w:hAnsi="Book Antiqua" w:cstheme="minorHAnsi"/>
          <w:szCs w:val="24"/>
        </w:rPr>
        <w:t>Faculty of Medicine, Chulalongkorn University, Bangkok</w:t>
      </w:r>
      <w:r w:rsidR="007D530D" w:rsidRPr="00FC6354">
        <w:rPr>
          <w:rFonts w:ascii="Book Antiqua" w:hAnsi="Book Antiqua" w:cstheme="minorHAnsi"/>
          <w:szCs w:val="24"/>
        </w:rPr>
        <w:t xml:space="preserve"> </w:t>
      </w:r>
      <w:r w:rsidR="000622E5" w:rsidRPr="00FC6354">
        <w:rPr>
          <w:rFonts w:ascii="Book Antiqua" w:hAnsi="Book Antiqua" w:cstheme="minorHAnsi"/>
          <w:szCs w:val="24"/>
        </w:rPr>
        <w:t>10330</w:t>
      </w:r>
      <w:r w:rsidR="0030319C" w:rsidRPr="00FC6354">
        <w:rPr>
          <w:rFonts w:ascii="Book Antiqua" w:hAnsi="Book Antiqua" w:cstheme="minorHAnsi"/>
          <w:szCs w:val="24"/>
        </w:rPr>
        <w:t xml:space="preserve">, </w:t>
      </w:r>
      <w:r w:rsidR="0030319C" w:rsidRPr="00FC6354">
        <w:rPr>
          <w:rFonts w:ascii="Book Antiqua" w:hAnsi="Book Antiqua" w:cstheme="minorHAnsi"/>
          <w:noProof/>
          <w:szCs w:val="24"/>
        </w:rPr>
        <w:t>Thaila</w:t>
      </w:r>
      <w:r w:rsidR="009902FD" w:rsidRPr="00FC6354">
        <w:rPr>
          <w:rFonts w:ascii="Book Antiqua" w:hAnsi="Book Antiqua" w:cstheme="minorHAnsi"/>
          <w:noProof/>
          <w:szCs w:val="24"/>
        </w:rPr>
        <w:t>n</w:t>
      </w:r>
      <w:r w:rsidR="0030319C" w:rsidRPr="00FC6354">
        <w:rPr>
          <w:rFonts w:ascii="Book Antiqua" w:hAnsi="Book Antiqua" w:cstheme="minorHAnsi"/>
          <w:noProof/>
          <w:szCs w:val="24"/>
        </w:rPr>
        <w:t>d</w:t>
      </w:r>
    </w:p>
    <w:p w14:paraId="57FA3B05" w14:textId="77777777" w:rsidR="008D5BC3" w:rsidRPr="00FC6354" w:rsidRDefault="008D5BC3" w:rsidP="00F21190">
      <w:pPr>
        <w:snapToGrid w:val="0"/>
        <w:spacing w:line="360" w:lineRule="auto"/>
        <w:jc w:val="thaiDistribute"/>
        <w:rPr>
          <w:rFonts w:ascii="Book Antiqua" w:hAnsi="Book Antiqua" w:cstheme="minorHAnsi"/>
          <w:b/>
          <w:bCs/>
          <w:szCs w:val="24"/>
        </w:rPr>
      </w:pPr>
    </w:p>
    <w:p w14:paraId="48041B15" w14:textId="1BDA168F" w:rsidR="004F2691" w:rsidRPr="00FC6354" w:rsidRDefault="004F2691" w:rsidP="00F21190">
      <w:pPr>
        <w:snapToGrid w:val="0"/>
        <w:spacing w:line="360" w:lineRule="auto"/>
        <w:jc w:val="thaiDistribute"/>
        <w:rPr>
          <w:rFonts w:ascii="Book Antiqua" w:hAnsi="Book Antiqua" w:cstheme="minorHAnsi"/>
          <w:szCs w:val="24"/>
        </w:rPr>
      </w:pPr>
      <w:proofErr w:type="spellStart"/>
      <w:r w:rsidRPr="00FC6354">
        <w:rPr>
          <w:rFonts w:ascii="Book Antiqua" w:hAnsi="Book Antiqua" w:cstheme="minorHAnsi"/>
          <w:b/>
          <w:bCs/>
          <w:szCs w:val="24"/>
        </w:rPr>
        <w:t>Krit</w:t>
      </w:r>
      <w:proofErr w:type="spellEnd"/>
      <w:r w:rsidRPr="00FC6354">
        <w:rPr>
          <w:rFonts w:ascii="Book Antiqua" w:hAnsi="Book Antiqua" w:cstheme="minorHAnsi"/>
          <w:b/>
          <w:bCs/>
          <w:szCs w:val="24"/>
        </w:rPr>
        <w:t xml:space="preserve"> </w:t>
      </w:r>
      <w:proofErr w:type="spellStart"/>
      <w:r w:rsidRPr="00FC6354">
        <w:rPr>
          <w:rFonts w:ascii="Book Antiqua" w:hAnsi="Book Antiqua" w:cstheme="minorHAnsi"/>
          <w:b/>
          <w:bCs/>
          <w:szCs w:val="24"/>
        </w:rPr>
        <w:t>Pongpirul</w:t>
      </w:r>
      <w:proofErr w:type="spellEnd"/>
      <w:r w:rsidRPr="00FC6354">
        <w:rPr>
          <w:rFonts w:ascii="Book Antiqua" w:hAnsi="Book Antiqua" w:cstheme="minorHAnsi"/>
          <w:szCs w:val="24"/>
        </w:rPr>
        <w:t>, Department of International Health</w:t>
      </w:r>
      <w:r w:rsidR="0072658E" w:rsidRPr="00FC6354">
        <w:rPr>
          <w:rFonts w:ascii="Book Antiqua" w:hAnsi="Book Antiqua" w:cstheme="minorHAnsi"/>
          <w:szCs w:val="24"/>
        </w:rPr>
        <w:t>,</w:t>
      </w:r>
      <w:r w:rsidRPr="00FC6354">
        <w:rPr>
          <w:rFonts w:ascii="Book Antiqua" w:hAnsi="Book Antiqua" w:cstheme="minorHAnsi"/>
          <w:szCs w:val="24"/>
        </w:rPr>
        <w:t xml:space="preserve"> </w:t>
      </w:r>
      <w:r w:rsidR="0030319C" w:rsidRPr="00FC6354">
        <w:rPr>
          <w:rFonts w:ascii="Book Antiqua" w:hAnsi="Book Antiqua" w:cstheme="minorHAnsi"/>
          <w:szCs w:val="24"/>
        </w:rPr>
        <w:t>Johns Hopkins Bloomberg School of Public Health, Baltimore, MD</w:t>
      </w:r>
      <w:r w:rsidR="0072658E" w:rsidRPr="00FC6354">
        <w:rPr>
          <w:rFonts w:ascii="Book Antiqua" w:hAnsi="Book Antiqua" w:cstheme="minorHAnsi"/>
          <w:szCs w:val="24"/>
        </w:rPr>
        <w:t xml:space="preserve"> 21205</w:t>
      </w:r>
      <w:r w:rsidR="0030319C" w:rsidRPr="00FC6354">
        <w:rPr>
          <w:rFonts w:ascii="Book Antiqua" w:hAnsi="Book Antiqua" w:cstheme="minorHAnsi"/>
          <w:szCs w:val="24"/>
        </w:rPr>
        <w:t>, U</w:t>
      </w:r>
      <w:r w:rsidR="007D530D" w:rsidRPr="00FC6354">
        <w:rPr>
          <w:rFonts w:ascii="Book Antiqua" w:hAnsi="Book Antiqua" w:cstheme="minorHAnsi" w:hint="eastAsia"/>
          <w:szCs w:val="24"/>
          <w:lang w:eastAsia="zh-CN"/>
        </w:rPr>
        <w:t>nited</w:t>
      </w:r>
      <w:r w:rsidR="007D530D" w:rsidRPr="00FC6354">
        <w:rPr>
          <w:rFonts w:ascii="Book Antiqua" w:hAnsi="Book Antiqua" w:cstheme="minorHAnsi"/>
          <w:szCs w:val="24"/>
        </w:rPr>
        <w:t xml:space="preserve"> States</w:t>
      </w:r>
    </w:p>
    <w:p w14:paraId="4BDE7E50" w14:textId="77777777" w:rsidR="00F21190" w:rsidRPr="00FC6354" w:rsidRDefault="00F21190" w:rsidP="00F21190">
      <w:pPr>
        <w:snapToGrid w:val="0"/>
        <w:spacing w:line="360" w:lineRule="auto"/>
        <w:jc w:val="thaiDistribute"/>
        <w:rPr>
          <w:rFonts w:ascii="Book Antiqua" w:hAnsi="Book Antiqua" w:cstheme="minorHAnsi"/>
          <w:b/>
          <w:bCs/>
          <w:szCs w:val="24"/>
        </w:rPr>
      </w:pPr>
    </w:p>
    <w:p w14:paraId="22012348" w14:textId="193A84B4" w:rsidR="004F2691" w:rsidRPr="00FC6354" w:rsidRDefault="004F2691" w:rsidP="00F21190">
      <w:pPr>
        <w:snapToGrid w:val="0"/>
        <w:spacing w:line="360" w:lineRule="auto"/>
        <w:jc w:val="thaiDistribute"/>
        <w:rPr>
          <w:rFonts w:ascii="Book Antiqua" w:hAnsi="Book Antiqua" w:cstheme="minorHAnsi"/>
          <w:szCs w:val="24"/>
        </w:rPr>
      </w:pPr>
      <w:proofErr w:type="spellStart"/>
      <w:r w:rsidRPr="00FC6354">
        <w:rPr>
          <w:rFonts w:ascii="Book Antiqua" w:hAnsi="Book Antiqua" w:cstheme="minorHAnsi"/>
          <w:b/>
          <w:bCs/>
          <w:szCs w:val="24"/>
        </w:rPr>
        <w:t>Kantima</w:t>
      </w:r>
      <w:proofErr w:type="spellEnd"/>
      <w:r w:rsidRPr="00FC6354">
        <w:rPr>
          <w:rFonts w:ascii="Book Antiqua" w:hAnsi="Book Antiqua" w:cstheme="minorHAnsi"/>
          <w:b/>
          <w:bCs/>
          <w:szCs w:val="24"/>
        </w:rPr>
        <w:t xml:space="preserve"> </w:t>
      </w:r>
      <w:proofErr w:type="spellStart"/>
      <w:r w:rsidRPr="00FC6354">
        <w:rPr>
          <w:rFonts w:ascii="Book Antiqua" w:hAnsi="Book Antiqua" w:cstheme="minorHAnsi"/>
          <w:b/>
          <w:bCs/>
          <w:szCs w:val="24"/>
        </w:rPr>
        <w:t>Janchot</w:t>
      </w:r>
      <w:proofErr w:type="spellEnd"/>
      <w:r w:rsidRPr="00FC6354">
        <w:rPr>
          <w:rFonts w:ascii="Book Antiqua" w:hAnsi="Book Antiqua" w:cstheme="minorHAnsi"/>
          <w:szCs w:val="24"/>
        </w:rPr>
        <w:t xml:space="preserve">, </w:t>
      </w:r>
      <w:proofErr w:type="spellStart"/>
      <w:r w:rsidR="0030319C" w:rsidRPr="00FC6354">
        <w:rPr>
          <w:rFonts w:ascii="Book Antiqua" w:hAnsi="Book Antiqua" w:cstheme="minorHAnsi"/>
          <w:szCs w:val="24"/>
        </w:rPr>
        <w:t>Panacee</w:t>
      </w:r>
      <w:proofErr w:type="spellEnd"/>
      <w:r w:rsidR="0030319C" w:rsidRPr="00FC6354">
        <w:rPr>
          <w:rFonts w:ascii="Book Antiqua" w:hAnsi="Book Antiqua" w:cstheme="minorHAnsi"/>
          <w:szCs w:val="24"/>
        </w:rPr>
        <w:t xml:space="preserve"> Group Co., Ltd, Bangkok </w:t>
      </w:r>
      <w:r w:rsidR="0030319C" w:rsidRPr="00FC6354">
        <w:rPr>
          <w:rFonts w:ascii="Book Antiqua" w:hAnsi="Book Antiqua" w:cstheme="minorHAnsi"/>
          <w:szCs w:val="24"/>
          <w:cs/>
        </w:rPr>
        <w:t>10</w:t>
      </w:r>
      <w:r w:rsidR="0030319C" w:rsidRPr="00FC6354">
        <w:rPr>
          <w:rFonts w:ascii="Book Antiqua" w:hAnsi="Book Antiqua" w:cstheme="minorHAnsi"/>
          <w:szCs w:val="24"/>
        </w:rPr>
        <w:t>11</w:t>
      </w:r>
      <w:r w:rsidR="0030319C" w:rsidRPr="00FC6354">
        <w:rPr>
          <w:rFonts w:ascii="Book Antiqua" w:hAnsi="Book Antiqua" w:cstheme="minorHAnsi"/>
          <w:szCs w:val="24"/>
          <w:cs/>
        </w:rPr>
        <w:t>0</w:t>
      </w:r>
      <w:r w:rsidR="0030319C" w:rsidRPr="00FC6354">
        <w:rPr>
          <w:rFonts w:ascii="Book Antiqua" w:hAnsi="Book Antiqua" w:cstheme="minorHAnsi"/>
          <w:szCs w:val="24"/>
        </w:rPr>
        <w:t>, Thailand.</w:t>
      </w:r>
    </w:p>
    <w:p w14:paraId="7BD24304" w14:textId="77777777" w:rsidR="00F21190" w:rsidRPr="00FC6354" w:rsidRDefault="00F21190" w:rsidP="00F21190">
      <w:pPr>
        <w:snapToGrid w:val="0"/>
        <w:spacing w:line="360" w:lineRule="auto"/>
        <w:jc w:val="thaiDistribute"/>
        <w:rPr>
          <w:rFonts w:ascii="Book Antiqua" w:hAnsi="Book Antiqua" w:cstheme="minorHAnsi"/>
          <w:b/>
          <w:bCs/>
          <w:szCs w:val="24"/>
        </w:rPr>
      </w:pPr>
    </w:p>
    <w:p w14:paraId="6237AFC0" w14:textId="34CCF64B" w:rsidR="0030319C" w:rsidRPr="00FC6354" w:rsidRDefault="004F2691" w:rsidP="00F21190">
      <w:pPr>
        <w:snapToGrid w:val="0"/>
        <w:spacing w:line="360" w:lineRule="auto"/>
        <w:jc w:val="thaiDistribute"/>
        <w:rPr>
          <w:rFonts w:ascii="Book Antiqua" w:hAnsi="Book Antiqua" w:cstheme="minorHAnsi"/>
          <w:szCs w:val="24"/>
        </w:rPr>
      </w:pPr>
      <w:proofErr w:type="spellStart"/>
      <w:r w:rsidRPr="00FC6354">
        <w:rPr>
          <w:rFonts w:ascii="Book Antiqua" w:hAnsi="Book Antiqua" w:cstheme="minorHAnsi"/>
          <w:b/>
          <w:bCs/>
          <w:szCs w:val="24"/>
        </w:rPr>
        <w:t>Yudi</w:t>
      </w:r>
      <w:proofErr w:type="spellEnd"/>
      <w:r w:rsidRPr="00FC6354">
        <w:rPr>
          <w:rFonts w:ascii="Book Antiqua" w:hAnsi="Book Antiqua" w:cstheme="minorHAnsi"/>
          <w:b/>
          <w:bCs/>
          <w:szCs w:val="24"/>
        </w:rPr>
        <w:t xml:space="preserve"> Dai</w:t>
      </w:r>
      <w:r w:rsidRPr="00FC6354">
        <w:rPr>
          <w:rFonts w:ascii="Book Antiqua" w:hAnsi="Book Antiqua" w:cstheme="minorHAnsi"/>
          <w:szCs w:val="24"/>
        </w:rPr>
        <w:t xml:space="preserve">, </w:t>
      </w:r>
      <w:r w:rsidR="0030319C" w:rsidRPr="00FC6354">
        <w:rPr>
          <w:rFonts w:ascii="Book Antiqua" w:hAnsi="Book Antiqua" w:cstheme="minorHAnsi"/>
          <w:szCs w:val="24"/>
        </w:rPr>
        <w:t>Harvard T.H. Chan School of Public Health, Boston, MA</w:t>
      </w:r>
      <w:r w:rsidR="0072658E" w:rsidRPr="00FC6354">
        <w:rPr>
          <w:rFonts w:ascii="Book Antiqua" w:hAnsi="Book Antiqua" w:cstheme="minorHAnsi"/>
          <w:szCs w:val="24"/>
        </w:rPr>
        <w:t xml:space="preserve"> 02115</w:t>
      </w:r>
      <w:r w:rsidR="0030319C" w:rsidRPr="00FC6354">
        <w:rPr>
          <w:rFonts w:ascii="Book Antiqua" w:hAnsi="Book Antiqua" w:cstheme="minorHAnsi"/>
          <w:szCs w:val="24"/>
        </w:rPr>
        <w:t xml:space="preserve">, </w:t>
      </w:r>
      <w:r w:rsidR="00253677" w:rsidRPr="00FC6354">
        <w:rPr>
          <w:rFonts w:ascii="Book Antiqua" w:hAnsi="Book Antiqua" w:cstheme="minorHAnsi"/>
          <w:szCs w:val="24"/>
        </w:rPr>
        <w:t>U</w:t>
      </w:r>
      <w:r w:rsidR="00253677" w:rsidRPr="00FC6354">
        <w:rPr>
          <w:rFonts w:ascii="Book Antiqua" w:hAnsi="Book Antiqua" w:cstheme="minorHAnsi" w:hint="eastAsia"/>
          <w:szCs w:val="24"/>
          <w:lang w:eastAsia="zh-CN"/>
        </w:rPr>
        <w:t>nited</w:t>
      </w:r>
      <w:r w:rsidR="00253677" w:rsidRPr="00FC6354">
        <w:rPr>
          <w:rFonts w:ascii="Book Antiqua" w:hAnsi="Book Antiqua" w:cstheme="minorHAnsi"/>
          <w:szCs w:val="24"/>
        </w:rPr>
        <w:t xml:space="preserve"> States</w:t>
      </w:r>
    </w:p>
    <w:p w14:paraId="7157E74F" w14:textId="0BB727CC" w:rsidR="0030319C" w:rsidRPr="00FC6354" w:rsidRDefault="0030319C" w:rsidP="00F21190">
      <w:pPr>
        <w:snapToGrid w:val="0"/>
        <w:spacing w:line="360" w:lineRule="auto"/>
        <w:jc w:val="thaiDistribute"/>
        <w:rPr>
          <w:rFonts w:ascii="Book Antiqua" w:hAnsi="Book Antiqua" w:cstheme="minorHAnsi"/>
          <w:szCs w:val="24"/>
        </w:rPr>
      </w:pPr>
    </w:p>
    <w:p w14:paraId="0C7E7708" w14:textId="36115FE2" w:rsidR="004F2691" w:rsidRPr="00FC6354" w:rsidRDefault="004F2691" w:rsidP="00F21190">
      <w:pPr>
        <w:snapToGrid w:val="0"/>
        <w:spacing w:line="360" w:lineRule="auto"/>
        <w:jc w:val="thaiDistribute"/>
        <w:rPr>
          <w:rFonts w:ascii="Book Antiqua" w:hAnsi="Book Antiqua" w:cstheme="minorHAnsi"/>
          <w:szCs w:val="24"/>
        </w:rPr>
      </w:pPr>
      <w:r w:rsidRPr="00FC6354">
        <w:rPr>
          <w:rFonts w:ascii="Book Antiqua" w:hAnsi="Book Antiqua" w:cstheme="minorHAnsi"/>
          <w:b/>
          <w:bCs/>
          <w:szCs w:val="24"/>
        </w:rPr>
        <w:t>ORCID number:</w:t>
      </w:r>
      <w:r w:rsidRPr="00FC6354">
        <w:rPr>
          <w:rFonts w:ascii="Book Antiqua" w:hAnsi="Book Antiqua" w:cstheme="minorHAnsi"/>
          <w:szCs w:val="24"/>
        </w:rPr>
        <w:t xml:space="preserve"> </w:t>
      </w:r>
      <w:proofErr w:type="spellStart"/>
      <w:r w:rsidRPr="00FC6354">
        <w:rPr>
          <w:rFonts w:ascii="Book Antiqua" w:hAnsi="Book Antiqua" w:cstheme="minorHAnsi"/>
          <w:szCs w:val="24"/>
        </w:rPr>
        <w:t>Krit</w:t>
      </w:r>
      <w:proofErr w:type="spellEnd"/>
      <w:r w:rsidRPr="00FC6354">
        <w:rPr>
          <w:rFonts w:ascii="Book Antiqua" w:hAnsi="Book Antiqua" w:cstheme="minorHAnsi"/>
          <w:szCs w:val="24"/>
        </w:rPr>
        <w:t xml:space="preserve"> </w:t>
      </w:r>
      <w:proofErr w:type="spellStart"/>
      <w:r w:rsidRPr="00FC6354">
        <w:rPr>
          <w:rFonts w:ascii="Book Antiqua" w:hAnsi="Book Antiqua" w:cstheme="minorHAnsi"/>
          <w:szCs w:val="24"/>
        </w:rPr>
        <w:t>Pongpirul</w:t>
      </w:r>
      <w:proofErr w:type="spellEnd"/>
      <w:r w:rsidRPr="00FC6354">
        <w:rPr>
          <w:rFonts w:ascii="Book Antiqua" w:hAnsi="Book Antiqua" w:cstheme="minorHAnsi"/>
          <w:szCs w:val="24"/>
        </w:rPr>
        <w:t xml:space="preserve"> (0000-0003-3818-9761); </w:t>
      </w:r>
      <w:proofErr w:type="spellStart"/>
      <w:r w:rsidRPr="00FC6354">
        <w:rPr>
          <w:rFonts w:ascii="Book Antiqua" w:hAnsi="Book Antiqua" w:cstheme="minorHAnsi"/>
          <w:szCs w:val="24"/>
        </w:rPr>
        <w:t>Kantima</w:t>
      </w:r>
      <w:proofErr w:type="spellEnd"/>
      <w:r w:rsidRPr="00FC6354">
        <w:rPr>
          <w:rFonts w:ascii="Book Antiqua" w:hAnsi="Book Antiqua" w:cstheme="minorHAnsi"/>
          <w:szCs w:val="24"/>
        </w:rPr>
        <w:t xml:space="preserve"> </w:t>
      </w:r>
      <w:proofErr w:type="spellStart"/>
      <w:r w:rsidRPr="00FC6354">
        <w:rPr>
          <w:rFonts w:ascii="Book Antiqua" w:hAnsi="Book Antiqua" w:cstheme="minorHAnsi"/>
          <w:szCs w:val="24"/>
        </w:rPr>
        <w:t>Janchot</w:t>
      </w:r>
      <w:proofErr w:type="spellEnd"/>
      <w:r w:rsidRPr="00FC6354">
        <w:rPr>
          <w:rFonts w:ascii="Book Antiqua" w:hAnsi="Book Antiqua" w:cstheme="minorHAnsi"/>
          <w:szCs w:val="24"/>
        </w:rPr>
        <w:t xml:space="preserve"> (</w:t>
      </w:r>
      <w:r w:rsidR="008C164F" w:rsidRPr="00FC6354">
        <w:rPr>
          <w:rFonts w:ascii="Book Antiqua" w:hAnsi="Book Antiqua" w:cstheme="minorHAnsi"/>
          <w:szCs w:val="24"/>
        </w:rPr>
        <w:t>0000-0002-6244-3419</w:t>
      </w:r>
      <w:r w:rsidRPr="00FC6354">
        <w:rPr>
          <w:rFonts w:ascii="Book Antiqua" w:hAnsi="Book Antiqua" w:cstheme="minorHAnsi"/>
          <w:szCs w:val="24"/>
        </w:rPr>
        <w:t xml:space="preserve">); </w:t>
      </w:r>
      <w:proofErr w:type="spellStart"/>
      <w:r w:rsidRPr="00FC6354">
        <w:rPr>
          <w:rFonts w:ascii="Book Antiqua" w:hAnsi="Book Antiqua" w:cstheme="minorHAnsi"/>
          <w:szCs w:val="24"/>
        </w:rPr>
        <w:t>Yudi</w:t>
      </w:r>
      <w:proofErr w:type="spellEnd"/>
      <w:r w:rsidRPr="00FC6354">
        <w:rPr>
          <w:rFonts w:ascii="Book Antiqua" w:hAnsi="Book Antiqua" w:cstheme="minorHAnsi"/>
          <w:szCs w:val="24"/>
        </w:rPr>
        <w:t xml:space="preserve"> Dai (</w:t>
      </w:r>
      <w:r w:rsidR="00E801A5" w:rsidRPr="00FC6354">
        <w:rPr>
          <w:rFonts w:ascii="Book Antiqua" w:hAnsi="Book Antiqua" w:cstheme="minorHAnsi"/>
          <w:szCs w:val="24"/>
        </w:rPr>
        <w:t>0000-0002-0400-4557</w:t>
      </w:r>
      <w:r w:rsidRPr="00FC6354">
        <w:rPr>
          <w:rFonts w:ascii="Book Antiqua" w:hAnsi="Book Antiqua" w:cstheme="minorHAnsi"/>
          <w:szCs w:val="24"/>
        </w:rPr>
        <w:t>)</w:t>
      </w:r>
      <w:r w:rsidR="00253677" w:rsidRPr="00FC6354">
        <w:rPr>
          <w:rFonts w:ascii="Book Antiqua" w:hAnsi="Book Antiqua" w:cstheme="minorHAnsi"/>
          <w:szCs w:val="24"/>
        </w:rPr>
        <w:t>.</w:t>
      </w:r>
    </w:p>
    <w:p w14:paraId="77CB433E" w14:textId="037785A5" w:rsidR="004F2691" w:rsidRPr="00FC6354" w:rsidRDefault="004F2691" w:rsidP="00F21190">
      <w:pPr>
        <w:snapToGrid w:val="0"/>
        <w:spacing w:line="360" w:lineRule="auto"/>
        <w:jc w:val="thaiDistribute"/>
        <w:rPr>
          <w:rFonts w:ascii="Book Antiqua" w:hAnsi="Book Antiqua" w:cstheme="minorHAnsi"/>
          <w:szCs w:val="24"/>
        </w:rPr>
      </w:pPr>
    </w:p>
    <w:p w14:paraId="1B4EAD69" w14:textId="67E7588D" w:rsidR="004F2691" w:rsidRPr="00FC6354" w:rsidRDefault="004F2691" w:rsidP="00F21190">
      <w:pPr>
        <w:snapToGrid w:val="0"/>
        <w:spacing w:line="360" w:lineRule="auto"/>
        <w:jc w:val="thaiDistribute"/>
        <w:rPr>
          <w:rFonts w:ascii="Book Antiqua" w:hAnsi="Book Antiqua" w:cstheme="minorHAnsi"/>
          <w:szCs w:val="24"/>
        </w:rPr>
      </w:pPr>
      <w:r w:rsidRPr="00FC6354">
        <w:rPr>
          <w:rFonts w:ascii="Book Antiqua" w:hAnsi="Book Antiqua" w:cstheme="minorHAnsi"/>
          <w:b/>
          <w:bCs/>
          <w:szCs w:val="24"/>
        </w:rPr>
        <w:t>Author contributions:</w:t>
      </w:r>
      <w:r w:rsidRPr="00FC6354">
        <w:rPr>
          <w:rFonts w:ascii="Book Antiqua" w:hAnsi="Book Antiqua" w:cstheme="minorHAnsi"/>
          <w:szCs w:val="24"/>
        </w:rPr>
        <w:t xml:space="preserve"> </w:t>
      </w:r>
      <w:proofErr w:type="spellStart"/>
      <w:r w:rsidRPr="00FC6354">
        <w:rPr>
          <w:rFonts w:ascii="Book Antiqua" w:hAnsi="Book Antiqua" w:cstheme="minorHAnsi"/>
          <w:szCs w:val="24"/>
        </w:rPr>
        <w:t>Pongpirul</w:t>
      </w:r>
      <w:proofErr w:type="spellEnd"/>
      <w:r w:rsidRPr="00FC6354">
        <w:rPr>
          <w:rFonts w:ascii="Book Antiqua" w:hAnsi="Book Antiqua" w:cstheme="minorHAnsi"/>
          <w:szCs w:val="24"/>
        </w:rPr>
        <w:t xml:space="preserve"> K </w:t>
      </w:r>
      <w:r w:rsidR="00253677" w:rsidRPr="00FC6354">
        <w:rPr>
          <w:rFonts w:ascii="Book Antiqua" w:hAnsi="Book Antiqua" w:cstheme="minorHAnsi"/>
          <w:szCs w:val="24"/>
        </w:rPr>
        <w:t xml:space="preserve">contributed to </w:t>
      </w:r>
      <w:r w:rsidRPr="00FC6354">
        <w:rPr>
          <w:rFonts w:ascii="Book Antiqua" w:hAnsi="Book Antiqua" w:cstheme="minorHAnsi"/>
          <w:szCs w:val="24"/>
        </w:rPr>
        <w:t>conception and design of the study</w:t>
      </w:r>
      <w:r w:rsidR="002F1BB1" w:rsidRPr="00FC6354">
        <w:rPr>
          <w:rFonts w:ascii="Book Antiqua" w:hAnsi="Book Antiqua" w:cstheme="minorHAnsi"/>
          <w:szCs w:val="24"/>
        </w:rPr>
        <w:t>;</w:t>
      </w:r>
      <w:r w:rsidRPr="00FC6354">
        <w:rPr>
          <w:rFonts w:ascii="Book Antiqua" w:hAnsi="Book Antiqua" w:cstheme="minorHAnsi"/>
          <w:szCs w:val="24"/>
        </w:rPr>
        <w:t xml:space="preserve"> </w:t>
      </w:r>
      <w:proofErr w:type="spellStart"/>
      <w:r w:rsidR="002F1BB1" w:rsidRPr="00FC6354">
        <w:rPr>
          <w:rFonts w:ascii="Book Antiqua" w:hAnsi="Book Antiqua" w:cstheme="minorHAnsi"/>
          <w:szCs w:val="24"/>
        </w:rPr>
        <w:t>Pongpirul</w:t>
      </w:r>
      <w:proofErr w:type="spellEnd"/>
      <w:r w:rsidR="002F1BB1" w:rsidRPr="00FC6354">
        <w:rPr>
          <w:rFonts w:ascii="Book Antiqua" w:hAnsi="Book Antiqua" w:cstheme="minorHAnsi"/>
          <w:szCs w:val="24"/>
        </w:rPr>
        <w:t xml:space="preserve"> K, </w:t>
      </w:r>
      <w:proofErr w:type="spellStart"/>
      <w:r w:rsidRPr="00FC6354">
        <w:rPr>
          <w:rFonts w:ascii="Book Antiqua" w:hAnsi="Book Antiqua" w:cstheme="minorHAnsi"/>
          <w:szCs w:val="24"/>
        </w:rPr>
        <w:t>Janchot</w:t>
      </w:r>
      <w:proofErr w:type="spellEnd"/>
      <w:r w:rsidRPr="00FC6354">
        <w:rPr>
          <w:rFonts w:ascii="Book Antiqua" w:hAnsi="Book Antiqua" w:cstheme="minorHAnsi"/>
          <w:szCs w:val="24"/>
        </w:rPr>
        <w:t xml:space="preserve"> </w:t>
      </w:r>
      <w:r w:rsidR="00B45FA4" w:rsidRPr="00FC6354">
        <w:rPr>
          <w:rFonts w:ascii="Book Antiqua" w:hAnsi="Book Antiqua" w:cs="Browallia New"/>
          <w:szCs w:val="24"/>
        </w:rPr>
        <w:t xml:space="preserve">K </w:t>
      </w:r>
      <w:r w:rsidR="002F1BB1" w:rsidRPr="00FC6354">
        <w:rPr>
          <w:rFonts w:ascii="Book Antiqua" w:hAnsi="Book Antiqua" w:cs="Browallia New"/>
          <w:szCs w:val="24"/>
        </w:rPr>
        <w:t xml:space="preserve">and </w:t>
      </w:r>
      <w:r w:rsidR="002F1BB1" w:rsidRPr="00FC6354">
        <w:rPr>
          <w:rFonts w:ascii="Book Antiqua" w:hAnsi="Book Antiqua" w:cstheme="minorHAnsi"/>
          <w:szCs w:val="24"/>
        </w:rPr>
        <w:t xml:space="preserve">Dai Y contributed to </w:t>
      </w:r>
      <w:r w:rsidRPr="00FC6354">
        <w:rPr>
          <w:rFonts w:ascii="Book Antiqua" w:hAnsi="Book Antiqua" w:cstheme="minorHAnsi"/>
          <w:szCs w:val="24"/>
        </w:rPr>
        <w:t>acquisition of data, analysis and interpretation of data, drafting the article, final approval</w:t>
      </w:r>
      <w:r w:rsidR="002F1BB1" w:rsidRPr="00FC6354">
        <w:rPr>
          <w:rFonts w:ascii="Book Antiqua" w:hAnsi="Book Antiqua" w:cstheme="minorHAnsi"/>
          <w:szCs w:val="24"/>
        </w:rPr>
        <w:t>.</w:t>
      </w:r>
    </w:p>
    <w:p w14:paraId="49A228B4" w14:textId="6074DD47" w:rsidR="004F2691" w:rsidRPr="00FC6354" w:rsidRDefault="004F2691" w:rsidP="00F21190">
      <w:pPr>
        <w:snapToGrid w:val="0"/>
        <w:spacing w:line="360" w:lineRule="auto"/>
        <w:jc w:val="thaiDistribute"/>
        <w:rPr>
          <w:rFonts w:ascii="Book Antiqua" w:hAnsi="Book Antiqua" w:cstheme="minorHAnsi"/>
          <w:szCs w:val="24"/>
        </w:rPr>
      </w:pPr>
    </w:p>
    <w:p w14:paraId="7E59C415" w14:textId="14366740" w:rsidR="004F2691" w:rsidRPr="00FC6354" w:rsidRDefault="004F2691" w:rsidP="00F21190">
      <w:pPr>
        <w:snapToGrid w:val="0"/>
        <w:spacing w:line="360" w:lineRule="auto"/>
        <w:jc w:val="thaiDistribute"/>
        <w:rPr>
          <w:rFonts w:ascii="Book Antiqua" w:hAnsi="Book Antiqua" w:cstheme="minorHAnsi"/>
          <w:b/>
          <w:bCs/>
          <w:szCs w:val="24"/>
        </w:rPr>
      </w:pPr>
      <w:r w:rsidRPr="00FC6354">
        <w:rPr>
          <w:rFonts w:ascii="Book Antiqua" w:hAnsi="Book Antiqua" w:cstheme="minorHAnsi"/>
          <w:b/>
          <w:bCs/>
          <w:szCs w:val="24"/>
        </w:rPr>
        <w:lastRenderedPageBreak/>
        <w:t>Supported by</w:t>
      </w:r>
      <w:r w:rsidRPr="00FC6354">
        <w:rPr>
          <w:rFonts w:ascii="Book Antiqua" w:hAnsi="Book Antiqua" w:cstheme="minorHAnsi"/>
          <w:szCs w:val="24"/>
        </w:rPr>
        <w:t xml:space="preserve"> </w:t>
      </w:r>
      <w:r w:rsidR="00B45FA4" w:rsidRPr="00FC6354">
        <w:rPr>
          <w:rFonts w:ascii="Book Antiqua" w:hAnsi="Book Antiqua" w:cstheme="minorHAnsi"/>
          <w:szCs w:val="24"/>
        </w:rPr>
        <w:t>T</w:t>
      </w:r>
      <w:r w:rsidRPr="00FC6354">
        <w:rPr>
          <w:rFonts w:ascii="Book Antiqua" w:hAnsi="Book Antiqua" w:cstheme="minorHAnsi"/>
          <w:szCs w:val="24"/>
        </w:rPr>
        <w:t xml:space="preserve">he Thailand Research Fund and </w:t>
      </w:r>
      <w:proofErr w:type="spellStart"/>
      <w:r w:rsidRPr="00FC6354">
        <w:rPr>
          <w:rFonts w:ascii="Book Antiqua" w:hAnsi="Book Antiqua" w:cstheme="minorHAnsi"/>
          <w:szCs w:val="24"/>
        </w:rPr>
        <w:t>Panacee</w:t>
      </w:r>
      <w:proofErr w:type="spellEnd"/>
      <w:r w:rsidRPr="00FC6354">
        <w:rPr>
          <w:rFonts w:ascii="Book Antiqua" w:hAnsi="Book Antiqua" w:cstheme="minorHAnsi"/>
          <w:szCs w:val="24"/>
        </w:rPr>
        <w:t xml:space="preserve"> Group Co., Ltd</w:t>
      </w:r>
      <w:r w:rsidR="00CE5FF1" w:rsidRPr="00FC6354">
        <w:rPr>
          <w:rFonts w:ascii="Book Antiqua" w:hAnsi="Book Antiqua" w:cstheme="minorHAnsi"/>
          <w:szCs w:val="24"/>
        </w:rPr>
        <w:t xml:space="preserve">, </w:t>
      </w:r>
      <w:r w:rsidR="0072658E" w:rsidRPr="00FC6354">
        <w:rPr>
          <w:rFonts w:ascii="Book Antiqua" w:hAnsi="Book Antiqua" w:cstheme="minorHAnsi"/>
          <w:szCs w:val="24"/>
        </w:rPr>
        <w:t>No. RDG6150124</w:t>
      </w:r>
      <w:r w:rsidR="00CE5FF1" w:rsidRPr="00FC6354">
        <w:rPr>
          <w:rFonts w:ascii="Book Antiqua" w:hAnsi="Book Antiqua" w:cstheme="minorHAnsi"/>
          <w:szCs w:val="24"/>
        </w:rPr>
        <w:t xml:space="preserve">; </w:t>
      </w:r>
      <w:r w:rsidR="009F3DB1" w:rsidRPr="00FC6354">
        <w:rPr>
          <w:rFonts w:ascii="Book Antiqua" w:hAnsi="Book Antiqua" w:cstheme="minorHAnsi"/>
          <w:szCs w:val="24"/>
        </w:rPr>
        <w:t xml:space="preserve">and </w:t>
      </w:r>
      <w:proofErr w:type="spellStart"/>
      <w:r w:rsidR="009F3DB1" w:rsidRPr="00FC6354">
        <w:rPr>
          <w:rFonts w:ascii="Book Antiqua" w:hAnsi="Book Antiqua" w:cstheme="minorHAnsi"/>
          <w:szCs w:val="24"/>
        </w:rPr>
        <w:t>Ratchadapiseksompotch</w:t>
      </w:r>
      <w:proofErr w:type="spellEnd"/>
      <w:r w:rsidR="009F3DB1" w:rsidRPr="00FC6354">
        <w:rPr>
          <w:rFonts w:ascii="Book Antiqua" w:hAnsi="Book Antiqua" w:cstheme="minorHAnsi"/>
          <w:szCs w:val="24"/>
        </w:rPr>
        <w:t xml:space="preserve"> Fund (Matching fund), Faculty of Medicine, Chulalongkorn University</w:t>
      </w:r>
      <w:r w:rsidR="00CE5FF1" w:rsidRPr="00FC6354">
        <w:rPr>
          <w:rFonts w:ascii="Book Antiqua" w:hAnsi="Book Antiqua" w:cstheme="minorHAnsi"/>
          <w:szCs w:val="24"/>
        </w:rPr>
        <w:t xml:space="preserve">, </w:t>
      </w:r>
      <w:r w:rsidR="003C11AA" w:rsidRPr="00FC6354">
        <w:rPr>
          <w:rFonts w:ascii="Book Antiqua" w:hAnsi="Book Antiqua" w:cstheme="minorHAnsi"/>
          <w:szCs w:val="24"/>
        </w:rPr>
        <w:t>No.</w:t>
      </w:r>
      <w:r w:rsidR="0036369A">
        <w:rPr>
          <w:rFonts w:ascii="Book Antiqua" w:hAnsi="Book Antiqua" w:cstheme="minorHAnsi"/>
          <w:szCs w:val="24"/>
        </w:rPr>
        <w:t xml:space="preserve"> </w:t>
      </w:r>
      <w:r w:rsidR="003C11AA" w:rsidRPr="00FC6354">
        <w:rPr>
          <w:rFonts w:ascii="Book Antiqua" w:hAnsi="Book Antiqua" w:cstheme="minorHAnsi"/>
          <w:szCs w:val="24"/>
        </w:rPr>
        <w:t>RA-MF-12/62.</w:t>
      </w:r>
    </w:p>
    <w:p w14:paraId="097B0BCA" w14:textId="3E192B74" w:rsidR="004F2691" w:rsidRPr="00FC6354" w:rsidRDefault="004F2691" w:rsidP="00F21190">
      <w:pPr>
        <w:snapToGrid w:val="0"/>
        <w:spacing w:line="360" w:lineRule="auto"/>
        <w:jc w:val="thaiDistribute"/>
        <w:rPr>
          <w:rFonts w:ascii="Book Antiqua" w:hAnsi="Book Antiqua" w:cstheme="minorHAnsi"/>
          <w:szCs w:val="24"/>
        </w:rPr>
      </w:pPr>
    </w:p>
    <w:p w14:paraId="66A4E7DE" w14:textId="3328DD84" w:rsidR="004F2691" w:rsidRPr="00FC6354" w:rsidRDefault="004F2691" w:rsidP="00F21190">
      <w:pPr>
        <w:snapToGrid w:val="0"/>
        <w:spacing w:line="360" w:lineRule="auto"/>
        <w:jc w:val="thaiDistribute"/>
        <w:rPr>
          <w:rFonts w:ascii="Book Antiqua" w:hAnsi="Book Antiqua" w:cstheme="minorHAnsi"/>
          <w:szCs w:val="24"/>
        </w:rPr>
      </w:pPr>
      <w:r w:rsidRPr="00FC6354">
        <w:rPr>
          <w:rFonts w:ascii="Book Antiqua" w:hAnsi="Book Antiqua" w:cstheme="minorHAnsi"/>
          <w:b/>
          <w:bCs/>
          <w:szCs w:val="24"/>
        </w:rPr>
        <w:t>Conflict-of-interest statement:</w:t>
      </w:r>
      <w:r w:rsidRPr="00FC6354">
        <w:rPr>
          <w:rFonts w:ascii="Book Antiqua" w:hAnsi="Book Antiqua" w:cstheme="minorHAnsi"/>
          <w:szCs w:val="24"/>
        </w:rPr>
        <w:t xml:space="preserve"> The authors deny any conflict of interest.</w:t>
      </w:r>
    </w:p>
    <w:p w14:paraId="0283F025" w14:textId="30AB1DDE" w:rsidR="004F2691" w:rsidRPr="00FC6354" w:rsidRDefault="004F2691" w:rsidP="00F21190">
      <w:pPr>
        <w:snapToGrid w:val="0"/>
        <w:spacing w:line="360" w:lineRule="auto"/>
        <w:jc w:val="thaiDistribute"/>
        <w:rPr>
          <w:rFonts w:ascii="Book Antiqua" w:hAnsi="Book Antiqua" w:cstheme="minorHAnsi"/>
          <w:szCs w:val="24"/>
        </w:rPr>
      </w:pPr>
    </w:p>
    <w:p w14:paraId="2FA5AB29" w14:textId="359ECC8D" w:rsidR="004F2691" w:rsidRPr="00FC6354" w:rsidRDefault="004F2691" w:rsidP="00F21190">
      <w:pPr>
        <w:snapToGrid w:val="0"/>
        <w:spacing w:line="360" w:lineRule="auto"/>
        <w:jc w:val="thaiDistribute"/>
        <w:rPr>
          <w:rFonts w:ascii="Book Antiqua" w:hAnsi="Book Antiqua" w:cstheme="minorHAnsi"/>
          <w:szCs w:val="24"/>
        </w:rPr>
      </w:pPr>
      <w:r w:rsidRPr="00FC6354">
        <w:rPr>
          <w:rFonts w:ascii="Book Antiqua" w:hAnsi="Book Antiqua" w:cstheme="minorHAnsi"/>
          <w:b/>
          <w:bCs/>
          <w:szCs w:val="24"/>
        </w:rPr>
        <w:t>PRISMA 2009 Checklist statement:</w:t>
      </w:r>
      <w:r w:rsidR="007A53B4" w:rsidRPr="00FC6354">
        <w:rPr>
          <w:rFonts w:ascii="Book Antiqua" w:hAnsi="Book Antiqua" w:cstheme="minorHAnsi"/>
          <w:szCs w:val="24"/>
        </w:rPr>
        <w:t xml:space="preserve"> </w:t>
      </w:r>
      <w:r w:rsidR="00367AE0" w:rsidRPr="00367AE0">
        <w:rPr>
          <w:rFonts w:ascii="Book Antiqua" w:hAnsi="Book Antiqua" w:cstheme="minorHAnsi"/>
          <w:szCs w:val="24"/>
        </w:rPr>
        <w:t>The authors have read the PRISMA 2009 Checklist, and the manuscript was prepared and revised according to the PRISMA 2009 Checklist</w:t>
      </w:r>
      <w:r w:rsidR="007A53B4" w:rsidRPr="00FC6354">
        <w:rPr>
          <w:rFonts w:ascii="Book Antiqua" w:hAnsi="Book Antiqua" w:cstheme="minorHAnsi"/>
          <w:szCs w:val="24"/>
        </w:rPr>
        <w:t>.</w:t>
      </w:r>
    </w:p>
    <w:p w14:paraId="0E499BAA" w14:textId="0CA9DEED" w:rsidR="004F2691" w:rsidRPr="00FC6354" w:rsidRDefault="004F2691" w:rsidP="00F21190">
      <w:pPr>
        <w:snapToGrid w:val="0"/>
        <w:spacing w:line="360" w:lineRule="auto"/>
        <w:jc w:val="thaiDistribute"/>
        <w:rPr>
          <w:rFonts w:ascii="Book Antiqua" w:hAnsi="Book Antiqua" w:cstheme="minorHAnsi"/>
          <w:szCs w:val="24"/>
        </w:rPr>
      </w:pPr>
    </w:p>
    <w:p w14:paraId="799C1AED" w14:textId="5B7F4B11" w:rsidR="00236160" w:rsidRPr="00FC6354" w:rsidRDefault="00236160" w:rsidP="00236160">
      <w:pPr>
        <w:pStyle w:val="1"/>
        <w:snapToGrid w:val="0"/>
        <w:spacing w:line="360" w:lineRule="auto"/>
        <w:jc w:val="both"/>
        <w:rPr>
          <w:rFonts w:ascii="Book Antiqua" w:hAnsi="Book Antiqua" w:cs="Times New Roman"/>
          <w:bCs/>
          <w:color w:val="auto"/>
          <w:sz w:val="24"/>
          <w:szCs w:val="24"/>
          <w:highlight w:val="white"/>
          <w:lang w:val="en-US"/>
        </w:rPr>
      </w:pPr>
      <w:bookmarkStart w:id="4" w:name="_Hlk11330706"/>
      <w:r w:rsidRPr="00FC6354">
        <w:rPr>
          <w:rFonts w:ascii="Book Antiqua" w:hAnsi="Book Antiqua" w:cs="Times New Roman"/>
          <w:b/>
          <w:bCs/>
          <w:color w:val="auto"/>
          <w:sz w:val="24"/>
          <w:szCs w:val="24"/>
          <w:highlight w:val="white"/>
          <w:lang w:val="en-US"/>
        </w:rPr>
        <w:t>Open-Access:</w:t>
      </w:r>
      <w:r w:rsidRPr="00FC6354">
        <w:rPr>
          <w:rFonts w:ascii="Book Antiqua" w:hAnsi="Book Antiqua" w:cs="Times New Roman"/>
          <w:bCs/>
          <w:color w:val="auto"/>
          <w:sz w:val="24"/>
          <w:szCs w:val="24"/>
          <w:highlight w:val="white"/>
          <w:lang w:val="en-US"/>
        </w:rPr>
        <w:t xml:space="preserve"> </w:t>
      </w:r>
      <w:bookmarkStart w:id="5" w:name="OLE_LINK479"/>
      <w:bookmarkStart w:id="6" w:name="OLE_LINK496"/>
      <w:bookmarkStart w:id="7" w:name="OLE_LINK506"/>
      <w:bookmarkStart w:id="8" w:name="OLE_LINK507"/>
      <w:r w:rsidRPr="00FC6354">
        <w:rPr>
          <w:rFonts w:ascii="Book Antiqua" w:hAnsi="Book Antiqua" w:cs="Times New Roman"/>
          <w:bCs/>
          <w:color w:val="auto"/>
          <w:sz w:val="24"/>
          <w:szCs w:val="24"/>
          <w:highlight w:val="white"/>
          <w:lang w:val="en-US"/>
        </w:rPr>
        <w:t>This article is an open-access article which was selected by an in-house editor and fully peer-reviewed by external reviewers. It is distributed</w:t>
      </w:r>
      <w:r w:rsidRPr="00FC6354">
        <w:rPr>
          <w:rFonts w:ascii="Book Antiqua" w:hAnsi="Book Antiqua" w:cs="Times New Roman"/>
          <w:bCs/>
          <w:color w:val="auto"/>
          <w:sz w:val="24"/>
          <w:szCs w:val="24"/>
          <w:highlight w:val="white"/>
          <w:lang w:val="en-US" w:eastAsia="zh-CN"/>
        </w:rPr>
        <w:t xml:space="preserve"> </w:t>
      </w:r>
      <w:r w:rsidRPr="00FC6354">
        <w:rPr>
          <w:rFonts w:ascii="Book Antiqua" w:hAnsi="Book Antiqua" w:cs="Times New Roman"/>
          <w:bCs/>
          <w:color w:val="auto"/>
          <w:sz w:val="24"/>
          <w:szCs w:val="24"/>
          <w:highlight w:val="white"/>
          <w:lang w:val="en-US"/>
        </w:rPr>
        <w:t>in</w:t>
      </w:r>
      <w:r w:rsidRPr="00FC6354">
        <w:rPr>
          <w:rFonts w:ascii="Book Antiqua" w:hAnsi="Book Antiqua" w:cs="Times New Roman"/>
          <w:bCs/>
          <w:color w:val="auto"/>
          <w:sz w:val="24"/>
          <w:szCs w:val="24"/>
          <w:highlight w:val="white"/>
          <w:lang w:val="en-US" w:eastAsia="zh-CN"/>
        </w:rPr>
        <w:t xml:space="preserve"> </w:t>
      </w:r>
      <w:r w:rsidRPr="00FC6354">
        <w:rPr>
          <w:rFonts w:ascii="Book Antiqua" w:hAnsi="Book Antiqua" w:cs="Times New Roman"/>
          <w:bCs/>
          <w:color w:val="auto"/>
          <w:sz w:val="24"/>
          <w:szCs w:val="24"/>
          <w:highlight w:val="white"/>
          <w:lang w:val="en-US"/>
        </w:rPr>
        <w:t xml:space="preserve">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r w:rsidRPr="00C1175D">
        <w:rPr>
          <w:rFonts w:ascii="Book Antiqua" w:hAnsi="Book Antiqua" w:cs="Times New Roman"/>
          <w:bCs/>
          <w:sz w:val="24"/>
          <w:szCs w:val="24"/>
          <w:highlight w:val="white"/>
          <w:lang w:val="en-US"/>
        </w:rPr>
        <w:t>http://creativecommons.org/licenses/by-nc/4.0/</w:t>
      </w:r>
      <w:bookmarkEnd w:id="5"/>
      <w:bookmarkEnd w:id="6"/>
      <w:bookmarkEnd w:id="7"/>
      <w:bookmarkEnd w:id="8"/>
    </w:p>
    <w:p w14:paraId="74C1FA0B" w14:textId="77777777" w:rsidR="00236160" w:rsidRPr="00FC6354" w:rsidRDefault="00236160" w:rsidP="00236160">
      <w:pPr>
        <w:pStyle w:val="1"/>
        <w:snapToGrid w:val="0"/>
        <w:spacing w:line="360" w:lineRule="auto"/>
        <w:jc w:val="both"/>
        <w:rPr>
          <w:rFonts w:ascii="Book Antiqua" w:hAnsi="Book Antiqua" w:cs="Times New Roman"/>
          <w:b/>
          <w:bCs/>
          <w:color w:val="auto"/>
          <w:sz w:val="24"/>
          <w:szCs w:val="24"/>
          <w:highlight w:val="white"/>
          <w:lang w:val="en-US" w:eastAsia="zh-CN"/>
        </w:rPr>
      </w:pPr>
    </w:p>
    <w:p w14:paraId="50A27341" w14:textId="77777777" w:rsidR="00236160" w:rsidRPr="00FC6354" w:rsidRDefault="00236160" w:rsidP="00236160">
      <w:pPr>
        <w:pStyle w:val="1"/>
        <w:snapToGrid w:val="0"/>
        <w:spacing w:line="360" w:lineRule="auto"/>
        <w:jc w:val="both"/>
        <w:rPr>
          <w:rFonts w:ascii="Book Antiqua" w:hAnsi="Book Antiqua" w:cs="Times New Roman"/>
          <w:b/>
          <w:bCs/>
          <w:color w:val="auto"/>
          <w:sz w:val="24"/>
          <w:szCs w:val="24"/>
          <w:highlight w:val="white"/>
          <w:lang w:val="en-US" w:eastAsia="zh-CN"/>
        </w:rPr>
      </w:pPr>
      <w:r w:rsidRPr="00FC6354">
        <w:rPr>
          <w:rFonts w:ascii="Book Antiqua" w:hAnsi="Book Antiqua" w:cs="Times New Roman"/>
          <w:b/>
          <w:bCs/>
          <w:color w:val="auto"/>
          <w:sz w:val="24"/>
          <w:szCs w:val="24"/>
          <w:highlight w:val="white"/>
          <w:lang w:val="en-US"/>
        </w:rPr>
        <w:t>Manuscript source:</w:t>
      </w:r>
      <w:r w:rsidRPr="00FC6354">
        <w:rPr>
          <w:rFonts w:ascii="Book Antiqua" w:hAnsi="Book Antiqua" w:cs="Times New Roman"/>
          <w:b/>
          <w:bCs/>
          <w:color w:val="auto"/>
          <w:sz w:val="24"/>
          <w:szCs w:val="24"/>
          <w:highlight w:val="white"/>
          <w:lang w:val="en-US" w:eastAsia="zh-CN"/>
        </w:rPr>
        <w:t xml:space="preserve"> </w:t>
      </w:r>
      <w:r w:rsidRPr="00FC6354">
        <w:rPr>
          <w:rFonts w:ascii="Book Antiqua" w:hAnsi="Book Antiqua" w:cs="Times New Roman"/>
          <w:bCs/>
          <w:color w:val="auto"/>
          <w:sz w:val="24"/>
          <w:szCs w:val="24"/>
          <w:highlight w:val="white"/>
          <w:lang w:val="en-US"/>
        </w:rPr>
        <w:t>Invited manuscript</w:t>
      </w:r>
    </w:p>
    <w:bookmarkEnd w:id="4"/>
    <w:p w14:paraId="6BD9CEE3" w14:textId="77777777" w:rsidR="00236160" w:rsidRPr="00FC6354" w:rsidRDefault="00236160" w:rsidP="00F21190">
      <w:pPr>
        <w:snapToGrid w:val="0"/>
        <w:spacing w:line="360" w:lineRule="auto"/>
        <w:jc w:val="thaiDistribute"/>
        <w:rPr>
          <w:rFonts w:ascii="Book Antiqua" w:hAnsi="Book Antiqua" w:cstheme="minorHAnsi"/>
          <w:szCs w:val="24"/>
        </w:rPr>
      </w:pPr>
    </w:p>
    <w:p w14:paraId="235112F9" w14:textId="114C68B5" w:rsidR="00D8662F" w:rsidRPr="00FC6354" w:rsidRDefault="0030319C" w:rsidP="00F21190">
      <w:pPr>
        <w:snapToGrid w:val="0"/>
        <w:spacing w:line="360" w:lineRule="auto"/>
        <w:jc w:val="thaiDistribute"/>
        <w:rPr>
          <w:rFonts w:ascii="Book Antiqua" w:hAnsi="Book Antiqua" w:cstheme="minorHAnsi"/>
          <w:szCs w:val="24"/>
        </w:rPr>
      </w:pPr>
      <w:r w:rsidRPr="00FC6354">
        <w:rPr>
          <w:rFonts w:ascii="Book Antiqua" w:hAnsi="Book Antiqua" w:cstheme="minorHAnsi"/>
          <w:b/>
          <w:bCs/>
          <w:szCs w:val="24"/>
        </w:rPr>
        <w:t xml:space="preserve">Corresponding </w:t>
      </w:r>
      <w:r w:rsidR="004F2691" w:rsidRPr="00FC6354">
        <w:rPr>
          <w:rFonts w:ascii="Book Antiqua" w:hAnsi="Book Antiqua" w:cstheme="minorHAnsi"/>
          <w:b/>
          <w:bCs/>
          <w:szCs w:val="24"/>
        </w:rPr>
        <w:t>a</w:t>
      </w:r>
      <w:r w:rsidRPr="00FC6354">
        <w:rPr>
          <w:rFonts w:ascii="Book Antiqua" w:hAnsi="Book Antiqua" w:cstheme="minorHAnsi"/>
          <w:b/>
          <w:bCs/>
          <w:szCs w:val="24"/>
        </w:rPr>
        <w:t xml:space="preserve">uthor: </w:t>
      </w:r>
      <w:proofErr w:type="spellStart"/>
      <w:r w:rsidRPr="00FC6354">
        <w:rPr>
          <w:rFonts w:ascii="Book Antiqua" w:hAnsi="Book Antiqua" w:cstheme="minorHAnsi"/>
          <w:b/>
          <w:bCs/>
          <w:szCs w:val="24"/>
        </w:rPr>
        <w:t>Krit</w:t>
      </w:r>
      <w:proofErr w:type="spellEnd"/>
      <w:r w:rsidRPr="00FC6354">
        <w:rPr>
          <w:rFonts w:ascii="Book Antiqua" w:hAnsi="Book Antiqua" w:cstheme="minorHAnsi"/>
          <w:b/>
          <w:bCs/>
          <w:szCs w:val="24"/>
        </w:rPr>
        <w:t xml:space="preserve"> </w:t>
      </w:r>
      <w:proofErr w:type="spellStart"/>
      <w:r w:rsidRPr="00FC6354">
        <w:rPr>
          <w:rFonts w:ascii="Book Antiqua" w:hAnsi="Book Antiqua" w:cstheme="minorHAnsi"/>
          <w:b/>
          <w:bCs/>
          <w:szCs w:val="24"/>
        </w:rPr>
        <w:t>Pongpirul</w:t>
      </w:r>
      <w:proofErr w:type="spellEnd"/>
      <w:r w:rsidRPr="00FC6354">
        <w:rPr>
          <w:rFonts w:ascii="Book Antiqua" w:hAnsi="Book Antiqua" w:cstheme="minorHAnsi"/>
          <w:b/>
          <w:bCs/>
          <w:szCs w:val="24"/>
        </w:rPr>
        <w:t>,</w:t>
      </w:r>
      <w:r w:rsidR="00236160" w:rsidRPr="00FC6354">
        <w:rPr>
          <w:rFonts w:ascii="Book Antiqua" w:hAnsi="Book Antiqua" w:cstheme="minorHAnsi"/>
          <w:b/>
          <w:bCs/>
          <w:szCs w:val="24"/>
        </w:rPr>
        <w:t xml:space="preserve"> </w:t>
      </w:r>
      <w:r w:rsidRPr="00FC6354">
        <w:rPr>
          <w:rFonts w:ascii="Book Antiqua" w:hAnsi="Book Antiqua" w:cstheme="minorHAnsi"/>
          <w:b/>
          <w:bCs/>
          <w:szCs w:val="24"/>
        </w:rPr>
        <w:t xml:space="preserve">MD, MPH, </w:t>
      </w:r>
      <w:r w:rsidRPr="00FC6354">
        <w:rPr>
          <w:rFonts w:ascii="Book Antiqua" w:hAnsi="Book Antiqua" w:cstheme="minorHAnsi"/>
          <w:b/>
          <w:bCs/>
          <w:noProof/>
          <w:szCs w:val="24"/>
        </w:rPr>
        <w:t>PhD</w:t>
      </w:r>
      <w:r w:rsidR="004F2691" w:rsidRPr="00FC6354">
        <w:rPr>
          <w:rFonts w:ascii="Book Antiqua" w:hAnsi="Book Antiqua" w:cstheme="minorHAnsi"/>
          <w:b/>
          <w:bCs/>
          <w:szCs w:val="24"/>
        </w:rPr>
        <w:t>, Assistant Professor</w:t>
      </w:r>
      <w:r w:rsidR="004F2691" w:rsidRPr="00FC6354">
        <w:rPr>
          <w:rFonts w:ascii="Book Antiqua" w:hAnsi="Book Antiqua" w:cstheme="minorHAnsi"/>
          <w:szCs w:val="24"/>
        </w:rPr>
        <w:t xml:space="preserve">, </w:t>
      </w:r>
      <w:r w:rsidRPr="00FC6354">
        <w:rPr>
          <w:rFonts w:ascii="Book Antiqua" w:hAnsi="Book Antiqua" w:cstheme="minorHAnsi"/>
          <w:szCs w:val="24"/>
        </w:rPr>
        <w:t xml:space="preserve">Department of Preventive and Social Medicine, Faculty of Medicine, Chulalongkorn University, 1873 Rama IV Rd., </w:t>
      </w:r>
      <w:proofErr w:type="spellStart"/>
      <w:r w:rsidRPr="00FC6354">
        <w:rPr>
          <w:rFonts w:ascii="Book Antiqua" w:hAnsi="Book Antiqua" w:cstheme="minorHAnsi"/>
          <w:szCs w:val="24"/>
        </w:rPr>
        <w:t>Pathumwan</w:t>
      </w:r>
      <w:proofErr w:type="spellEnd"/>
      <w:r w:rsidRPr="00FC6354">
        <w:rPr>
          <w:rFonts w:ascii="Book Antiqua" w:hAnsi="Book Antiqua" w:cstheme="minorHAnsi"/>
          <w:szCs w:val="24"/>
        </w:rPr>
        <w:t>, Bangkok</w:t>
      </w:r>
      <w:r w:rsidR="00236160" w:rsidRPr="00FC6354">
        <w:rPr>
          <w:rFonts w:ascii="Book Antiqua" w:hAnsi="Book Antiqua" w:cstheme="minorHAnsi"/>
          <w:szCs w:val="24"/>
        </w:rPr>
        <w:t xml:space="preserve"> 10330</w:t>
      </w:r>
      <w:r w:rsidRPr="00FC6354">
        <w:rPr>
          <w:rFonts w:ascii="Book Antiqua" w:hAnsi="Book Antiqua" w:cstheme="minorHAnsi"/>
          <w:szCs w:val="24"/>
        </w:rPr>
        <w:t>, Thailand</w:t>
      </w:r>
      <w:r w:rsidR="00236160" w:rsidRPr="00FC6354">
        <w:rPr>
          <w:rFonts w:ascii="Book Antiqua" w:hAnsi="Book Antiqua" w:cstheme="minorHAnsi"/>
          <w:szCs w:val="24"/>
        </w:rPr>
        <w:t xml:space="preserve">. </w:t>
      </w:r>
      <w:hyperlink r:id="rId9" w:history="1">
        <w:r w:rsidR="00236160" w:rsidRPr="00F07A35">
          <w:rPr>
            <w:rStyle w:val="a4"/>
            <w:rFonts w:ascii="Book Antiqua" w:hAnsi="Book Antiqua" w:cstheme="minorHAnsi"/>
            <w:color w:val="auto"/>
            <w:szCs w:val="24"/>
            <w:u w:val="none"/>
          </w:rPr>
          <w:t>doctorkrit@gmail.com</w:t>
        </w:r>
      </w:hyperlink>
      <w:r w:rsidR="00236160" w:rsidRPr="00F07A35">
        <w:rPr>
          <w:rFonts w:ascii="Book Antiqua" w:hAnsi="Book Antiqua" w:cstheme="minorHAnsi"/>
          <w:szCs w:val="24"/>
        </w:rPr>
        <w:t xml:space="preserve"> </w:t>
      </w:r>
    </w:p>
    <w:p w14:paraId="4A9D67DA" w14:textId="3B59A246" w:rsidR="00E522D2" w:rsidRPr="00FC6354" w:rsidRDefault="004F2691" w:rsidP="00F21190">
      <w:pPr>
        <w:snapToGrid w:val="0"/>
        <w:spacing w:line="360" w:lineRule="auto"/>
        <w:jc w:val="thaiDistribute"/>
        <w:rPr>
          <w:rFonts w:ascii="Book Antiqua" w:hAnsi="Book Antiqua" w:cstheme="minorHAnsi"/>
          <w:szCs w:val="24"/>
          <w:cs/>
        </w:rPr>
      </w:pPr>
      <w:r w:rsidRPr="00FC6354">
        <w:rPr>
          <w:rFonts w:ascii="Book Antiqua" w:hAnsi="Book Antiqua" w:cstheme="minorHAnsi"/>
          <w:b/>
          <w:bCs/>
          <w:szCs w:val="24"/>
        </w:rPr>
        <w:t>Telephone</w:t>
      </w:r>
      <w:r w:rsidR="0030319C" w:rsidRPr="00FC6354">
        <w:rPr>
          <w:rFonts w:ascii="Book Antiqua" w:hAnsi="Book Antiqua" w:cstheme="minorHAnsi"/>
          <w:b/>
          <w:bCs/>
          <w:szCs w:val="24"/>
        </w:rPr>
        <w:t>:</w:t>
      </w:r>
      <w:r w:rsidR="0030319C" w:rsidRPr="00FC6354">
        <w:rPr>
          <w:rFonts w:ascii="Book Antiqua" w:hAnsi="Book Antiqua" w:cstheme="minorHAnsi"/>
          <w:szCs w:val="24"/>
        </w:rPr>
        <w:t xml:space="preserve"> </w:t>
      </w:r>
      <w:r w:rsidR="00E522D2" w:rsidRPr="00FC6354">
        <w:rPr>
          <w:rFonts w:ascii="Book Antiqua" w:hAnsi="Book Antiqua" w:cstheme="minorHAnsi"/>
          <w:szCs w:val="24"/>
          <w:cs/>
        </w:rPr>
        <w:t>+</w:t>
      </w:r>
      <w:r w:rsidR="001C7918" w:rsidRPr="00FC6354">
        <w:rPr>
          <w:rFonts w:ascii="Book Antiqua" w:hAnsi="Book Antiqua" w:cstheme="minorHAnsi"/>
          <w:szCs w:val="24"/>
        </w:rPr>
        <w:t>66</w:t>
      </w:r>
      <w:r w:rsidR="00236160" w:rsidRPr="00FC6354">
        <w:rPr>
          <w:rFonts w:ascii="Book Antiqua" w:hAnsi="Book Antiqua" w:cstheme="minorHAnsi"/>
          <w:szCs w:val="24"/>
        </w:rPr>
        <w:t>-</w:t>
      </w:r>
      <w:r w:rsidR="001C7918" w:rsidRPr="00FC6354">
        <w:rPr>
          <w:rFonts w:ascii="Book Antiqua" w:hAnsi="Book Antiqua" w:cstheme="minorHAnsi"/>
          <w:szCs w:val="24"/>
        </w:rPr>
        <w:t>86</w:t>
      </w:r>
      <w:r w:rsidR="00D8662F" w:rsidRPr="00FC6354">
        <w:rPr>
          <w:rFonts w:ascii="Book Antiqua" w:hAnsi="Book Antiqua" w:cstheme="minorHAnsi"/>
          <w:szCs w:val="24"/>
        </w:rPr>
        <w:t>6055088</w:t>
      </w:r>
    </w:p>
    <w:p w14:paraId="4907EA42" w14:textId="389B1514" w:rsidR="00F414FC" w:rsidRPr="00FC6354" w:rsidRDefault="005B7224" w:rsidP="00F21190">
      <w:pPr>
        <w:snapToGrid w:val="0"/>
        <w:spacing w:line="360" w:lineRule="auto"/>
        <w:jc w:val="thaiDistribute"/>
        <w:rPr>
          <w:rFonts w:ascii="Book Antiqua" w:hAnsi="Book Antiqua" w:cstheme="minorHAnsi"/>
          <w:szCs w:val="24"/>
          <w:lang w:eastAsia="zh-CN"/>
        </w:rPr>
      </w:pPr>
      <w:r w:rsidRPr="00FC6354">
        <w:rPr>
          <w:rFonts w:ascii="Book Antiqua" w:hAnsi="Book Antiqua" w:cstheme="minorHAnsi" w:hint="eastAsia"/>
          <w:szCs w:val="24"/>
          <w:lang w:eastAsia="zh-CN"/>
        </w:rPr>
        <w:t>F</w:t>
      </w:r>
      <w:r w:rsidRPr="00FC6354">
        <w:rPr>
          <w:rFonts w:ascii="Book Antiqua" w:hAnsi="Book Antiqua" w:cstheme="minorHAnsi"/>
          <w:szCs w:val="24"/>
          <w:lang w:eastAsia="zh-CN"/>
        </w:rPr>
        <w:t xml:space="preserve">ax: </w:t>
      </w:r>
      <w:r w:rsidR="000622E5" w:rsidRPr="00FC6354">
        <w:rPr>
          <w:rFonts w:ascii="Book Antiqua" w:hAnsi="Book Antiqua" w:cstheme="minorHAnsi"/>
          <w:szCs w:val="24"/>
          <w:lang w:eastAsia="zh-CN"/>
        </w:rPr>
        <w:t>+66</w:t>
      </w:r>
      <w:r w:rsidR="00236160" w:rsidRPr="00FC6354">
        <w:rPr>
          <w:rFonts w:ascii="Book Antiqua" w:hAnsi="Book Antiqua" w:cstheme="minorHAnsi"/>
          <w:szCs w:val="24"/>
          <w:lang w:eastAsia="zh-CN"/>
        </w:rPr>
        <w:t>-</w:t>
      </w:r>
      <w:r w:rsidR="000622E5" w:rsidRPr="00FC6354">
        <w:rPr>
          <w:rFonts w:ascii="Book Antiqua" w:hAnsi="Book Antiqua" w:cstheme="minorHAnsi"/>
          <w:szCs w:val="24"/>
          <w:lang w:eastAsia="zh-CN"/>
        </w:rPr>
        <w:t>24111789</w:t>
      </w:r>
    </w:p>
    <w:p w14:paraId="30848040" w14:textId="3EDB66C1" w:rsidR="00D82629" w:rsidRPr="00FC6354" w:rsidRDefault="00D82629" w:rsidP="00F21190">
      <w:pPr>
        <w:snapToGrid w:val="0"/>
        <w:spacing w:line="360" w:lineRule="auto"/>
        <w:jc w:val="thaiDistribute"/>
        <w:rPr>
          <w:rFonts w:ascii="Book Antiqua" w:hAnsi="Book Antiqua" w:cstheme="minorHAnsi"/>
          <w:szCs w:val="24"/>
          <w:lang w:eastAsia="zh-CN"/>
        </w:rPr>
      </w:pPr>
    </w:p>
    <w:p w14:paraId="31F7E692" w14:textId="4831AF06" w:rsidR="00376E5D" w:rsidRPr="00376E5D" w:rsidRDefault="00376E5D" w:rsidP="00376E5D">
      <w:pPr>
        <w:snapToGrid w:val="0"/>
        <w:spacing w:line="360" w:lineRule="auto"/>
        <w:jc w:val="both"/>
        <w:rPr>
          <w:rFonts w:ascii="Book Antiqua" w:hAnsi="Book Antiqua" w:cs="宋体"/>
          <w:b/>
          <w:szCs w:val="24"/>
          <w:lang w:eastAsia="zh-CN" w:bidi="ar-SA"/>
        </w:rPr>
      </w:pPr>
      <w:bookmarkStart w:id="9" w:name="_Hlk11330731"/>
      <w:r w:rsidRPr="00376E5D">
        <w:rPr>
          <w:rFonts w:ascii="Book Antiqua" w:hAnsi="Book Antiqua" w:cs="宋体"/>
          <w:b/>
          <w:szCs w:val="24"/>
          <w:lang w:eastAsia="zh-CN" w:bidi="ar-SA"/>
        </w:rPr>
        <w:t>Received:</w:t>
      </w:r>
      <w:r>
        <w:rPr>
          <w:rFonts w:ascii="Book Antiqua" w:hAnsi="Book Antiqua" w:cs="宋体"/>
          <w:b/>
          <w:szCs w:val="24"/>
          <w:lang w:eastAsia="zh-CN" w:bidi="ar-SA"/>
        </w:rPr>
        <w:t xml:space="preserve"> </w:t>
      </w:r>
      <w:r w:rsidRPr="00376E5D">
        <w:rPr>
          <w:rFonts w:ascii="Book Antiqua" w:hAnsi="Book Antiqua" w:cs="宋体" w:hint="eastAsia"/>
          <w:bCs/>
          <w:szCs w:val="24"/>
          <w:lang w:eastAsia="zh-CN" w:bidi="ar-SA"/>
        </w:rPr>
        <w:t>April</w:t>
      </w:r>
      <w:r w:rsidRPr="00376E5D">
        <w:rPr>
          <w:rFonts w:ascii="Book Antiqua" w:hAnsi="Book Antiqua" w:cs="宋体"/>
          <w:bCs/>
          <w:szCs w:val="24"/>
          <w:lang w:eastAsia="zh-CN" w:bidi="ar-SA"/>
        </w:rPr>
        <w:t xml:space="preserve"> 6, 2019</w:t>
      </w:r>
    </w:p>
    <w:p w14:paraId="0E554061" w14:textId="555E5518" w:rsidR="00376E5D" w:rsidRPr="00376E5D" w:rsidRDefault="00376E5D" w:rsidP="00376E5D">
      <w:pPr>
        <w:snapToGrid w:val="0"/>
        <w:spacing w:line="360" w:lineRule="auto"/>
        <w:jc w:val="both"/>
        <w:rPr>
          <w:rFonts w:ascii="Book Antiqua" w:hAnsi="Book Antiqua" w:cs="宋体"/>
          <w:b/>
          <w:szCs w:val="24"/>
          <w:lang w:eastAsia="zh-CN" w:bidi="ar-SA"/>
        </w:rPr>
      </w:pPr>
      <w:r w:rsidRPr="00376E5D">
        <w:rPr>
          <w:rFonts w:ascii="Book Antiqua" w:hAnsi="Book Antiqua" w:cs="宋体"/>
          <w:b/>
          <w:szCs w:val="24"/>
          <w:lang w:eastAsia="zh-CN" w:bidi="ar-SA"/>
        </w:rPr>
        <w:t>Peer-review started:</w:t>
      </w:r>
      <w:r>
        <w:rPr>
          <w:rFonts w:ascii="Book Antiqua" w:hAnsi="Book Antiqua" w:cs="宋体"/>
          <w:b/>
          <w:szCs w:val="24"/>
          <w:lang w:eastAsia="zh-CN" w:bidi="ar-SA"/>
        </w:rPr>
        <w:t xml:space="preserve"> </w:t>
      </w:r>
      <w:r w:rsidRPr="00376E5D">
        <w:rPr>
          <w:rFonts w:ascii="Book Antiqua" w:hAnsi="Book Antiqua" w:cs="宋体" w:hint="eastAsia"/>
          <w:bCs/>
          <w:szCs w:val="24"/>
          <w:lang w:eastAsia="zh-CN" w:bidi="ar-SA"/>
        </w:rPr>
        <w:t>April</w:t>
      </w:r>
      <w:r w:rsidRPr="00376E5D">
        <w:rPr>
          <w:rFonts w:ascii="Book Antiqua" w:hAnsi="Book Antiqua" w:cs="宋体"/>
          <w:bCs/>
          <w:szCs w:val="24"/>
          <w:lang w:eastAsia="zh-CN" w:bidi="ar-SA"/>
        </w:rPr>
        <w:t xml:space="preserve"> </w:t>
      </w:r>
      <w:r>
        <w:rPr>
          <w:rFonts w:ascii="Book Antiqua" w:hAnsi="Book Antiqua" w:cs="宋体"/>
          <w:bCs/>
          <w:szCs w:val="24"/>
          <w:lang w:eastAsia="zh-CN" w:bidi="ar-SA"/>
        </w:rPr>
        <w:t>8</w:t>
      </w:r>
      <w:r w:rsidRPr="00376E5D">
        <w:rPr>
          <w:rFonts w:ascii="Book Antiqua" w:hAnsi="Book Antiqua" w:cs="宋体"/>
          <w:bCs/>
          <w:szCs w:val="24"/>
          <w:lang w:eastAsia="zh-CN" w:bidi="ar-SA"/>
        </w:rPr>
        <w:t>, 2019</w:t>
      </w:r>
    </w:p>
    <w:p w14:paraId="77937016" w14:textId="681DF094" w:rsidR="00376E5D" w:rsidRPr="00376E5D" w:rsidRDefault="00376E5D" w:rsidP="00376E5D">
      <w:pPr>
        <w:snapToGrid w:val="0"/>
        <w:spacing w:line="360" w:lineRule="auto"/>
        <w:jc w:val="both"/>
        <w:rPr>
          <w:rFonts w:ascii="Book Antiqua" w:hAnsi="Book Antiqua" w:cs="宋体"/>
          <w:b/>
          <w:szCs w:val="24"/>
          <w:lang w:eastAsia="zh-CN" w:bidi="ar-SA"/>
        </w:rPr>
      </w:pPr>
      <w:r w:rsidRPr="00376E5D">
        <w:rPr>
          <w:rFonts w:ascii="Book Antiqua" w:hAnsi="Book Antiqua" w:cs="宋体"/>
          <w:b/>
          <w:szCs w:val="24"/>
          <w:lang w:eastAsia="zh-CN" w:bidi="ar-SA"/>
        </w:rPr>
        <w:t>First decision:</w:t>
      </w:r>
      <w:r w:rsidR="00F56C32">
        <w:rPr>
          <w:rFonts w:ascii="Book Antiqua" w:hAnsi="Book Antiqua" w:cs="宋体"/>
          <w:b/>
          <w:szCs w:val="24"/>
          <w:lang w:eastAsia="zh-CN" w:bidi="ar-SA"/>
        </w:rPr>
        <w:t xml:space="preserve"> </w:t>
      </w:r>
      <w:r w:rsidR="00F56C32" w:rsidRPr="00F56C32">
        <w:rPr>
          <w:rFonts w:ascii="Book Antiqua" w:hAnsi="Book Antiqua" w:cs="宋体"/>
          <w:bCs/>
          <w:szCs w:val="24"/>
          <w:lang w:eastAsia="zh-CN" w:bidi="ar-SA"/>
        </w:rPr>
        <w:t>June 4, 2019</w:t>
      </w:r>
    </w:p>
    <w:p w14:paraId="6E3FEFF1" w14:textId="67AF3C24" w:rsidR="00376E5D" w:rsidRPr="00376E5D" w:rsidRDefault="00376E5D" w:rsidP="00376E5D">
      <w:pPr>
        <w:snapToGrid w:val="0"/>
        <w:spacing w:line="360" w:lineRule="auto"/>
        <w:jc w:val="both"/>
        <w:rPr>
          <w:rFonts w:ascii="Book Antiqua" w:hAnsi="Book Antiqua" w:cs="宋体"/>
          <w:b/>
          <w:szCs w:val="24"/>
          <w:lang w:eastAsia="zh-CN" w:bidi="ar-SA"/>
        </w:rPr>
      </w:pPr>
      <w:r w:rsidRPr="00376E5D">
        <w:rPr>
          <w:rFonts w:ascii="Book Antiqua" w:hAnsi="Book Antiqua" w:cs="宋体"/>
          <w:b/>
          <w:szCs w:val="24"/>
          <w:lang w:eastAsia="zh-CN" w:bidi="ar-SA"/>
        </w:rPr>
        <w:t>Revised:</w:t>
      </w:r>
      <w:r w:rsidR="00F56C32">
        <w:rPr>
          <w:rFonts w:ascii="Book Antiqua" w:hAnsi="Book Antiqua" w:cs="宋体"/>
          <w:b/>
          <w:szCs w:val="24"/>
          <w:lang w:eastAsia="zh-CN" w:bidi="ar-SA"/>
        </w:rPr>
        <w:t xml:space="preserve"> </w:t>
      </w:r>
      <w:r w:rsidR="00F56C32" w:rsidRPr="00F56C32">
        <w:rPr>
          <w:rFonts w:ascii="Book Antiqua" w:hAnsi="Book Antiqua" w:cs="宋体"/>
          <w:bCs/>
          <w:szCs w:val="24"/>
          <w:lang w:eastAsia="zh-CN" w:bidi="ar-SA"/>
        </w:rPr>
        <w:t xml:space="preserve">June </w:t>
      </w:r>
      <w:r w:rsidR="00F56C32">
        <w:rPr>
          <w:rFonts w:ascii="Book Antiqua" w:hAnsi="Book Antiqua" w:cs="宋体"/>
          <w:bCs/>
          <w:szCs w:val="24"/>
          <w:lang w:eastAsia="zh-CN" w:bidi="ar-SA"/>
        </w:rPr>
        <w:t>11</w:t>
      </w:r>
      <w:r w:rsidR="00F56C32" w:rsidRPr="00F56C32">
        <w:rPr>
          <w:rFonts w:ascii="Book Antiqua" w:hAnsi="Book Antiqua" w:cs="宋体"/>
          <w:bCs/>
          <w:szCs w:val="24"/>
          <w:lang w:eastAsia="zh-CN" w:bidi="ar-SA"/>
        </w:rPr>
        <w:t>, 2019</w:t>
      </w:r>
    </w:p>
    <w:p w14:paraId="25E4E105" w14:textId="24E764C8" w:rsidR="00376E5D" w:rsidRPr="00376E5D" w:rsidRDefault="00376E5D" w:rsidP="00376E5D">
      <w:pPr>
        <w:snapToGrid w:val="0"/>
        <w:spacing w:line="360" w:lineRule="auto"/>
        <w:jc w:val="both"/>
        <w:rPr>
          <w:rFonts w:ascii="Book Antiqua" w:hAnsi="Book Antiqua" w:cs="宋体"/>
          <w:b/>
          <w:szCs w:val="24"/>
          <w:lang w:eastAsia="zh-CN" w:bidi="ar-SA"/>
        </w:rPr>
      </w:pPr>
      <w:r w:rsidRPr="00376E5D">
        <w:rPr>
          <w:rFonts w:ascii="Book Antiqua" w:hAnsi="Book Antiqua" w:cs="宋体"/>
          <w:b/>
          <w:szCs w:val="24"/>
          <w:lang w:eastAsia="zh-CN" w:bidi="ar-SA"/>
        </w:rPr>
        <w:lastRenderedPageBreak/>
        <w:t>Accepted:</w:t>
      </w:r>
      <w:r w:rsidR="009A01D8" w:rsidRPr="009A01D8">
        <w:rPr>
          <w:rFonts w:ascii="Book Antiqua" w:hAnsi="Book Antiqua" w:cs="宋体"/>
          <w:bCs/>
          <w:szCs w:val="24"/>
          <w:lang w:eastAsia="zh-CN" w:bidi="ar-SA"/>
        </w:rPr>
        <w:t xml:space="preserve"> </w:t>
      </w:r>
      <w:r w:rsidR="009A01D8" w:rsidRPr="00F56C32">
        <w:rPr>
          <w:rFonts w:ascii="Book Antiqua" w:hAnsi="Book Antiqua" w:cs="宋体"/>
          <w:bCs/>
          <w:szCs w:val="24"/>
          <w:lang w:eastAsia="zh-CN" w:bidi="ar-SA"/>
        </w:rPr>
        <w:t xml:space="preserve">June </w:t>
      </w:r>
      <w:r w:rsidR="009A01D8">
        <w:rPr>
          <w:rFonts w:ascii="Book Antiqua" w:hAnsi="Book Antiqua" w:cs="宋体"/>
          <w:bCs/>
          <w:szCs w:val="24"/>
          <w:lang w:eastAsia="zh-CN" w:bidi="ar-SA"/>
        </w:rPr>
        <w:t>18</w:t>
      </w:r>
      <w:r w:rsidR="009A01D8" w:rsidRPr="00F56C32">
        <w:rPr>
          <w:rFonts w:ascii="Book Antiqua" w:hAnsi="Book Antiqua" w:cs="宋体"/>
          <w:bCs/>
          <w:szCs w:val="24"/>
          <w:lang w:eastAsia="zh-CN" w:bidi="ar-SA"/>
        </w:rPr>
        <w:t>, 2019</w:t>
      </w:r>
    </w:p>
    <w:p w14:paraId="58994904" w14:textId="6EDCF47B" w:rsidR="00376E5D" w:rsidRPr="00376E5D" w:rsidRDefault="00376E5D" w:rsidP="00376E5D">
      <w:pPr>
        <w:snapToGrid w:val="0"/>
        <w:spacing w:line="360" w:lineRule="auto"/>
        <w:jc w:val="both"/>
        <w:rPr>
          <w:rFonts w:ascii="Book Antiqua" w:hAnsi="Book Antiqua" w:cs="宋体"/>
          <w:b/>
          <w:szCs w:val="24"/>
          <w:lang w:eastAsia="zh-CN" w:bidi="ar-SA"/>
        </w:rPr>
      </w:pPr>
      <w:r w:rsidRPr="00376E5D">
        <w:rPr>
          <w:rFonts w:ascii="Book Antiqua" w:hAnsi="Book Antiqua" w:cs="宋体"/>
          <w:b/>
          <w:szCs w:val="24"/>
          <w:lang w:eastAsia="zh-CN" w:bidi="ar-SA"/>
        </w:rPr>
        <w:t>Article in press:</w:t>
      </w:r>
      <w:r w:rsidR="001A1548" w:rsidRPr="001A1548">
        <w:rPr>
          <w:rFonts w:ascii="Book Antiqua" w:hAnsi="Book Antiqua" w:cs="宋体"/>
          <w:bCs/>
          <w:szCs w:val="24"/>
          <w:lang w:eastAsia="zh-CN" w:bidi="ar-SA"/>
        </w:rPr>
        <w:t xml:space="preserve"> </w:t>
      </w:r>
      <w:r w:rsidR="001A1548" w:rsidRPr="00F56C32">
        <w:rPr>
          <w:rFonts w:ascii="Book Antiqua" w:hAnsi="Book Antiqua" w:cs="宋体"/>
          <w:bCs/>
          <w:szCs w:val="24"/>
          <w:lang w:eastAsia="zh-CN" w:bidi="ar-SA"/>
        </w:rPr>
        <w:t xml:space="preserve">June </w:t>
      </w:r>
      <w:r w:rsidR="001A1548">
        <w:rPr>
          <w:rFonts w:ascii="Book Antiqua" w:hAnsi="Book Antiqua" w:cs="宋体" w:hint="eastAsia"/>
          <w:bCs/>
          <w:szCs w:val="24"/>
          <w:lang w:eastAsia="zh-CN" w:bidi="ar-SA"/>
        </w:rPr>
        <w:t>19</w:t>
      </w:r>
      <w:r w:rsidR="001A1548" w:rsidRPr="00F56C32">
        <w:rPr>
          <w:rFonts w:ascii="Book Antiqua" w:hAnsi="Book Antiqua" w:cs="宋体"/>
          <w:bCs/>
          <w:szCs w:val="24"/>
          <w:lang w:eastAsia="zh-CN" w:bidi="ar-SA"/>
        </w:rPr>
        <w:t>, 2019</w:t>
      </w:r>
    </w:p>
    <w:p w14:paraId="0201D801" w14:textId="6D6A736A" w:rsidR="00D82629" w:rsidRPr="00376E5D" w:rsidRDefault="00376E5D" w:rsidP="00376E5D">
      <w:pPr>
        <w:snapToGrid w:val="0"/>
        <w:spacing w:line="360" w:lineRule="auto"/>
        <w:jc w:val="both"/>
        <w:rPr>
          <w:rFonts w:ascii="Book Antiqua" w:hAnsi="Book Antiqua" w:cs="Arial"/>
          <w:b/>
          <w:szCs w:val="24"/>
          <w:lang w:val="pl-PL" w:eastAsia="zh-CN" w:bidi="ar-SA"/>
        </w:rPr>
      </w:pPr>
      <w:r w:rsidRPr="00376E5D">
        <w:rPr>
          <w:rFonts w:ascii="Book Antiqua" w:hAnsi="Book Antiqua" w:cs="Arial"/>
          <w:b/>
          <w:szCs w:val="24"/>
          <w:lang w:val="pl-PL" w:eastAsia="pl-PL" w:bidi="ar-SA"/>
        </w:rPr>
        <w:t>Published online:</w:t>
      </w:r>
      <w:bookmarkEnd w:id="9"/>
      <w:r w:rsidR="001A1548" w:rsidRPr="001A1548">
        <w:rPr>
          <w:rFonts w:ascii="Book Antiqua" w:hAnsi="Book Antiqua" w:cs="宋体"/>
          <w:bCs/>
          <w:szCs w:val="24"/>
          <w:lang w:eastAsia="zh-CN" w:bidi="ar-SA"/>
        </w:rPr>
        <w:t xml:space="preserve"> </w:t>
      </w:r>
      <w:r w:rsidR="001A1548" w:rsidRPr="00F56C32">
        <w:rPr>
          <w:rFonts w:ascii="Book Antiqua" w:hAnsi="Book Antiqua" w:cs="宋体"/>
          <w:bCs/>
          <w:szCs w:val="24"/>
          <w:lang w:eastAsia="zh-CN" w:bidi="ar-SA"/>
        </w:rPr>
        <w:t xml:space="preserve">June </w:t>
      </w:r>
      <w:r w:rsidR="001A1548">
        <w:rPr>
          <w:rFonts w:ascii="Book Antiqua" w:hAnsi="Book Antiqua" w:cs="宋体" w:hint="eastAsia"/>
          <w:bCs/>
          <w:szCs w:val="24"/>
          <w:lang w:eastAsia="zh-CN" w:bidi="ar-SA"/>
        </w:rPr>
        <w:t>30</w:t>
      </w:r>
      <w:r w:rsidR="001A1548" w:rsidRPr="00F56C32">
        <w:rPr>
          <w:rFonts w:ascii="Book Antiqua" w:hAnsi="Book Antiqua" w:cs="宋体"/>
          <w:bCs/>
          <w:szCs w:val="24"/>
          <w:lang w:eastAsia="zh-CN" w:bidi="ar-SA"/>
        </w:rPr>
        <w:t>, 2019</w:t>
      </w:r>
    </w:p>
    <w:p w14:paraId="3874ECFA" w14:textId="77777777" w:rsidR="00F21190" w:rsidRPr="00FC6354" w:rsidRDefault="00F21190">
      <w:pPr>
        <w:rPr>
          <w:rFonts w:ascii="Book Antiqua" w:hAnsi="Book Antiqua" w:cstheme="minorHAnsi"/>
          <w:b/>
          <w:bCs/>
          <w:szCs w:val="24"/>
        </w:rPr>
      </w:pPr>
      <w:r w:rsidRPr="00FC6354">
        <w:rPr>
          <w:rFonts w:ascii="Book Antiqua" w:hAnsi="Book Antiqua" w:cstheme="minorHAnsi"/>
          <w:b/>
          <w:bCs/>
          <w:szCs w:val="24"/>
        </w:rPr>
        <w:br w:type="page"/>
      </w:r>
    </w:p>
    <w:p w14:paraId="39EC23F8" w14:textId="67581044" w:rsidR="0030319C" w:rsidRPr="00FC6354" w:rsidRDefault="00AE554E" w:rsidP="00F21190">
      <w:pPr>
        <w:snapToGrid w:val="0"/>
        <w:spacing w:line="360" w:lineRule="auto"/>
        <w:jc w:val="thaiDistribute"/>
        <w:rPr>
          <w:rFonts w:ascii="Book Antiqua" w:hAnsi="Book Antiqua" w:cstheme="minorHAnsi"/>
          <w:b/>
          <w:bCs/>
          <w:szCs w:val="24"/>
        </w:rPr>
      </w:pPr>
      <w:r w:rsidRPr="00FC6354">
        <w:rPr>
          <w:rFonts w:ascii="Book Antiqua" w:hAnsi="Book Antiqua" w:cstheme="minorHAnsi"/>
          <w:b/>
          <w:bCs/>
          <w:szCs w:val="24"/>
        </w:rPr>
        <w:lastRenderedPageBreak/>
        <w:t>Abstract</w:t>
      </w:r>
    </w:p>
    <w:p w14:paraId="7F577AD6" w14:textId="226DCA00" w:rsidR="00AE554E" w:rsidRPr="00FC6354" w:rsidRDefault="00AE554E" w:rsidP="00F21190">
      <w:pPr>
        <w:snapToGrid w:val="0"/>
        <w:spacing w:line="360" w:lineRule="auto"/>
        <w:jc w:val="thaiDistribute"/>
        <w:rPr>
          <w:rFonts w:ascii="Book Antiqua" w:hAnsi="Book Antiqua" w:cstheme="minorHAnsi"/>
          <w:b/>
          <w:bCs/>
          <w:i/>
          <w:iCs/>
          <w:szCs w:val="24"/>
        </w:rPr>
      </w:pPr>
      <w:r w:rsidRPr="00FC6354">
        <w:rPr>
          <w:rFonts w:ascii="Book Antiqua" w:hAnsi="Book Antiqua" w:cstheme="minorHAnsi"/>
          <w:b/>
          <w:bCs/>
          <w:i/>
          <w:iCs/>
          <w:szCs w:val="24"/>
        </w:rPr>
        <w:t>BACKGROUND</w:t>
      </w:r>
    </w:p>
    <w:p w14:paraId="1358C3C4" w14:textId="2B5F215E" w:rsidR="00AE554E" w:rsidRPr="00FC6354" w:rsidRDefault="00753662" w:rsidP="00F21190">
      <w:pPr>
        <w:snapToGrid w:val="0"/>
        <w:spacing w:line="360" w:lineRule="auto"/>
        <w:jc w:val="thaiDistribute"/>
        <w:rPr>
          <w:rFonts w:ascii="Book Antiqua" w:hAnsi="Book Antiqua"/>
          <w:szCs w:val="24"/>
        </w:rPr>
      </w:pPr>
      <w:r w:rsidRPr="00FC6354">
        <w:rPr>
          <w:rFonts w:ascii="Book Antiqua" w:hAnsi="Book Antiqua"/>
          <w:szCs w:val="24"/>
        </w:rPr>
        <w:t>A number of non-systematic reviews on the effects or mechanisms of probiotics on improving dyslipidemia, fatty liver, and obesity have been available but inconclusive to determine the independent effects of probiotics on each of the three conditions.</w:t>
      </w:r>
    </w:p>
    <w:p w14:paraId="7B8FE09F" w14:textId="77777777" w:rsidR="005123BA" w:rsidRPr="00FC6354" w:rsidRDefault="005123BA" w:rsidP="00F21190">
      <w:pPr>
        <w:snapToGrid w:val="0"/>
        <w:spacing w:line="360" w:lineRule="auto"/>
        <w:jc w:val="thaiDistribute"/>
        <w:rPr>
          <w:rFonts w:ascii="Book Antiqua" w:hAnsi="Book Antiqua" w:cstheme="minorHAnsi"/>
          <w:szCs w:val="24"/>
        </w:rPr>
      </w:pPr>
    </w:p>
    <w:p w14:paraId="707E0A74" w14:textId="7DAB738A" w:rsidR="00AE554E" w:rsidRPr="00FC6354" w:rsidRDefault="00AE554E" w:rsidP="00F21190">
      <w:pPr>
        <w:snapToGrid w:val="0"/>
        <w:spacing w:line="360" w:lineRule="auto"/>
        <w:jc w:val="thaiDistribute"/>
        <w:rPr>
          <w:rFonts w:ascii="Book Antiqua" w:hAnsi="Book Antiqua" w:cstheme="minorHAnsi"/>
          <w:b/>
          <w:bCs/>
          <w:i/>
          <w:iCs/>
          <w:szCs w:val="24"/>
        </w:rPr>
      </w:pPr>
      <w:r w:rsidRPr="00FC6354">
        <w:rPr>
          <w:rFonts w:ascii="Book Antiqua" w:hAnsi="Book Antiqua" w:cstheme="minorHAnsi"/>
          <w:b/>
          <w:bCs/>
          <w:i/>
          <w:iCs/>
          <w:szCs w:val="24"/>
        </w:rPr>
        <w:t>AIM</w:t>
      </w:r>
    </w:p>
    <w:p w14:paraId="357C6155" w14:textId="5A8A3925" w:rsidR="00AE554E" w:rsidRPr="00FC6354" w:rsidRDefault="00AE554E" w:rsidP="00F21190">
      <w:pPr>
        <w:snapToGrid w:val="0"/>
        <w:spacing w:line="360" w:lineRule="auto"/>
        <w:jc w:val="thaiDistribute"/>
        <w:rPr>
          <w:rFonts w:ascii="Book Antiqua" w:hAnsi="Book Antiqua" w:cstheme="minorHAnsi"/>
          <w:szCs w:val="24"/>
        </w:rPr>
      </w:pPr>
      <w:r w:rsidRPr="00FC6354">
        <w:rPr>
          <w:rFonts w:ascii="Book Antiqua" w:hAnsi="Book Antiqua" w:cstheme="minorHAnsi"/>
          <w:szCs w:val="24"/>
        </w:rPr>
        <w:t>To perform a systematic review and meta-analysis on potential benefits of probiotics among individuals with fatty liver or obesity or hyperlipidemia.</w:t>
      </w:r>
    </w:p>
    <w:p w14:paraId="490E4FB5" w14:textId="77777777" w:rsidR="00AE554E" w:rsidRPr="00FC6354" w:rsidRDefault="00AE554E" w:rsidP="00F21190">
      <w:pPr>
        <w:snapToGrid w:val="0"/>
        <w:spacing w:line="360" w:lineRule="auto"/>
        <w:jc w:val="thaiDistribute"/>
        <w:rPr>
          <w:rFonts w:ascii="Book Antiqua" w:hAnsi="Book Antiqua" w:cstheme="minorHAnsi"/>
          <w:szCs w:val="24"/>
        </w:rPr>
      </w:pPr>
    </w:p>
    <w:p w14:paraId="6CE6BA96" w14:textId="2A5C7355" w:rsidR="00AE554E" w:rsidRPr="00FC6354" w:rsidRDefault="00AE554E" w:rsidP="00F21190">
      <w:pPr>
        <w:snapToGrid w:val="0"/>
        <w:spacing w:line="360" w:lineRule="auto"/>
        <w:jc w:val="thaiDistribute"/>
        <w:rPr>
          <w:rFonts w:ascii="Book Antiqua" w:hAnsi="Book Antiqua" w:cstheme="minorHAnsi"/>
          <w:b/>
          <w:bCs/>
          <w:i/>
          <w:iCs/>
          <w:szCs w:val="24"/>
        </w:rPr>
      </w:pPr>
      <w:r w:rsidRPr="00FC6354">
        <w:rPr>
          <w:rFonts w:ascii="Book Antiqua" w:hAnsi="Book Antiqua" w:cstheme="minorHAnsi"/>
          <w:b/>
          <w:bCs/>
          <w:i/>
          <w:iCs/>
          <w:szCs w:val="24"/>
        </w:rPr>
        <w:t>METHODS</w:t>
      </w:r>
    </w:p>
    <w:p w14:paraId="57BD6485" w14:textId="613F8197" w:rsidR="00AE554E" w:rsidRPr="00FC6354" w:rsidRDefault="00AE554E" w:rsidP="00F21190">
      <w:pPr>
        <w:snapToGrid w:val="0"/>
        <w:spacing w:line="360" w:lineRule="auto"/>
        <w:jc w:val="thaiDistribute"/>
        <w:rPr>
          <w:rFonts w:ascii="Book Antiqua" w:hAnsi="Book Antiqua" w:cstheme="minorHAnsi"/>
          <w:szCs w:val="24"/>
        </w:rPr>
      </w:pPr>
      <w:r w:rsidRPr="00FC6354">
        <w:rPr>
          <w:rFonts w:ascii="Book Antiqua" w:hAnsi="Book Antiqua" w:cstheme="minorHAnsi"/>
          <w:szCs w:val="24"/>
        </w:rPr>
        <w:t xml:space="preserve">A systematic literature search was performed using PubMed and </w:t>
      </w:r>
      <w:proofErr w:type="spellStart"/>
      <w:r w:rsidRPr="00FC6354">
        <w:rPr>
          <w:rFonts w:ascii="Book Antiqua" w:hAnsi="Book Antiqua" w:cstheme="minorHAnsi"/>
          <w:szCs w:val="24"/>
        </w:rPr>
        <w:t>Embase</w:t>
      </w:r>
      <w:proofErr w:type="spellEnd"/>
      <w:r w:rsidRPr="00FC6354">
        <w:rPr>
          <w:rFonts w:ascii="Book Antiqua" w:hAnsi="Book Antiqua" w:cstheme="minorHAnsi"/>
          <w:szCs w:val="24"/>
        </w:rPr>
        <w:t xml:space="preserve">. Adult participants of any gender </w:t>
      </w:r>
      <w:r w:rsidR="00663DBD" w:rsidRPr="00FC6354">
        <w:rPr>
          <w:rFonts w:ascii="Book Antiqua" w:hAnsi="Book Antiqua" w:cstheme="minorHAnsi"/>
          <w:szCs w:val="24"/>
        </w:rPr>
        <w:t xml:space="preserve">without major comorbidities </w:t>
      </w:r>
      <w:r w:rsidRPr="00FC6354">
        <w:rPr>
          <w:rFonts w:ascii="Book Antiqua" w:hAnsi="Book Antiqua" w:cstheme="minorHAnsi"/>
          <w:szCs w:val="24"/>
        </w:rPr>
        <w:t>who received probiotics were considered following these criteria: (1)</w:t>
      </w:r>
      <w:r w:rsidR="00663DBD" w:rsidRPr="00FC6354">
        <w:rPr>
          <w:rFonts w:ascii="Book Antiqua" w:hAnsi="Book Antiqua" w:cstheme="minorHAnsi"/>
          <w:szCs w:val="24"/>
        </w:rPr>
        <w:t xml:space="preserve"> studies on </w:t>
      </w:r>
      <w:r w:rsidR="009902FD" w:rsidRPr="00FC6354">
        <w:rPr>
          <w:rFonts w:ascii="Book Antiqua" w:hAnsi="Book Antiqua" w:cstheme="minorHAnsi"/>
          <w:szCs w:val="24"/>
        </w:rPr>
        <w:t xml:space="preserve">a </w:t>
      </w:r>
      <w:r w:rsidR="00663DBD" w:rsidRPr="00FC6354">
        <w:rPr>
          <w:rFonts w:ascii="Book Antiqua" w:hAnsi="Book Antiqua" w:cstheme="minorHAnsi"/>
          <w:noProof/>
          <w:szCs w:val="24"/>
        </w:rPr>
        <w:t>single</w:t>
      </w:r>
      <w:r w:rsidR="00663DBD" w:rsidRPr="00FC6354">
        <w:rPr>
          <w:rFonts w:ascii="Book Antiqua" w:hAnsi="Book Antiqua" w:cstheme="minorHAnsi"/>
          <w:szCs w:val="24"/>
        </w:rPr>
        <w:t xml:space="preserve"> genus of probiotics with or without prebiotics</w:t>
      </w:r>
      <w:r w:rsidR="00D82629" w:rsidRPr="00FC6354">
        <w:rPr>
          <w:rFonts w:ascii="Book Antiqua" w:hAnsi="Book Antiqua" w:cstheme="minorHAnsi"/>
          <w:szCs w:val="24"/>
        </w:rPr>
        <w:t>;</w:t>
      </w:r>
      <w:r w:rsidR="00663DBD" w:rsidRPr="00FC6354">
        <w:rPr>
          <w:rFonts w:ascii="Book Antiqua" w:hAnsi="Book Antiqua" w:cstheme="minorHAnsi"/>
          <w:szCs w:val="24"/>
        </w:rPr>
        <w:t xml:space="preserve"> (2) studies specifying the probiotic dosage</w:t>
      </w:r>
      <w:r w:rsidR="009A3478" w:rsidRPr="00FC6354">
        <w:rPr>
          <w:rFonts w:ascii="Book Antiqua" w:hAnsi="Book Antiqua" w:cstheme="minorHAnsi"/>
          <w:szCs w:val="24"/>
        </w:rPr>
        <w:t xml:space="preserve"> into colony-forming units (CFUs)</w:t>
      </w:r>
      <w:r w:rsidR="00D82629" w:rsidRPr="00FC6354">
        <w:rPr>
          <w:rFonts w:ascii="Book Antiqua" w:hAnsi="Book Antiqua" w:cstheme="minorHAnsi"/>
          <w:szCs w:val="24"/>
        </w:rPr>
        <w:t>;</w:t>
      </w:r>
      <w:r w:rsidR="00663DBD" w:rsidRPr="00FC6354">
        <w:rPr>
          <w:rFonts w:ascii="Book Antiqua" w:hAnsi="Book Antiqua" w:cstheme="minorHAnsi"/>
          <w:szCs w:val="24"/>
        </w:rPr>
        <w:t xml:space="preserve"> </w:t>
      </w:r>
      <w:r w:rsidR="00FB74B5" w:rsidRPr="00FC6354">
        <w:rPr>
          <w:rFonts w:ascii="Book Antiqua" w:hAnsi="Book Antiqua" w:cstheme="minorHAnsi"/>
          <w:szCs w:val="24"/>
        </w:rPr>
        <w:t xml:space="preserve">and </w:t>
      </w:r>
      <w:r w:rsidR="00663DBD" w:rsidRPr="00FC6354">
        <w:rPr>
          <w:rFonts w:ascii="Book Antiqua" w:hAnsi="Book Antiqua" w:cstheme="minorHAnsi"/>
          <w:szCs w:val="24"/>
        </w:rPr>
        <w:t>(3) studies on food-based probiotics were excluded</w:t>
      </w:r>
      <w:r w:rsidR="009A3478" w:rsidRPr="00FC6354">
        <w:rPr>
          <w:rFonts w:ascii="Book Antiqua" w:hAnsi="Book Antiqua" w:cstheme="minorHAnsi"/>
          <w:szCs w:val="24"/>
        </w:rPr>
        <w:t>.</w:t>
      </w:r>
      <w:r w:rsidR="001A572B" w:rsidRPr="00FC6354">
        <w:rPr>
          <w:rFonts w:ascii="Book Antiqua" w:hAnsi="Book Antiqua" w:cstheme="minorHAnsi"/>
          <w:szCs w:val="24"/>
        </w:rPr>
        <w:t xml:space="preserve"> </w:t>
      </w:r>
      <w:r w:rsidRPr="00FC6354">
        <w:rPr>
          <w:rFonts w:ascii="Book Antiqua" w:hAnsi="Book Antiqua" w:cstheme="minorHAnsi"/>
          <w:szCs w:val="24"/>
        </w:rPr>
        <w:t>The primary outcome measures for fatty liver, obesity, and dyslipidemia were fibrosis score (kPa), body mass index (BMI; kg/m</w:t>
      </w:r>
      <w:r w:rsidRPr="00FC6354">
        <w:rPr>
          <w:rFonts w:ascii="Book Antiqua" w:hAnsi="Book Antiqua" w:cstheme="minorHAnsi"/>
          <w:szCs w:val="24"/>
          <w:vertAlign w:val="superscript"/>
        </w:rPr>
        <w:t>2</w:t>
      </w:r>
      <w:r w:rsidRPr="00FC6354">
        <w:rPr>
          <w:rFonts w:ascii="Book Antiqua" w:hAnsi="Book Antiqua" w:cstheme="minorHAnsi"/>
          <w:szCs w:val="24"/>
        </w:rPr>
        <w:t>), and serum lipid profiles (mg/dL), respectively. The secondary outcome measures for fatty liver and obesity were liver enzymes</w:t>
      </w:r>
      <w:r w:rsidR="004E52B8" w:rsidRPr="00FC6354">
        <w:rPr>
          <w:rFonts w:ascii="Book Antiqua" w:hAnsi="Book Antiqua" w:cstheme="minorHAnsi"/>
          <w:szCs w:val="24"/>
        </w:rPr>
        <w:t xml:space="preserve"> (U/L)</w:t>
      </w:r>
      <w:r w:rsidRPr="00FC6354">
        <w:rPr>
          <w:rFonts w:ascii="Book Antiqua" w:hAnsi="Book Antiqua" w:cstheme="minorHAnsi"/>
          <w:szCs w:val="24"/>
        </w:rPr>
        <w:t xml:space="preserve"> and subcutaneous fat area (cm</w:t>
      </w:r>
      <w:r w:rsidRPr="00FC6354">
        <w:rPr>
          <w:rFonts w:ascii="Book Antiqua" w:hAnsi="Book Antiqua" w:cstheme="minorHAnsi"/>
          <w:szCs w:val="24"/>
          <w:vertAlign w:val="superscript"/>
        </w:rPr>
        <w:t>2</w:t>
      </w:r>
      <w:r w:rsidRPr="00FC6354">
        <w:rPr>
          <w:rFonts w:ascii="Book Antiqua" w:hAnsi="Book Antiqua" w:cstheme="minorHAnsi"/>
          <w:szCs w:val="24"/>
        </w:rPr>
        <w:t>).</w:t>
      </w:r>
    </w:p>
    <w:p w14:paraId="2060F565" w14:textId="42B2E10F" w:rsidR="00AE554E" w:rsidRPr="00FC6354" w:rsidRDefault="00AE554E" w:rsidP="00F21190">
      <w:pPr>
        <w:snapToGrid w:val="0"/>
        <w:spacing w:line="360" w:lineRule="auto"/>
        <w:jc w:val="thaiDistribute"/>
        <w:rPr>
          <w:rFonts w:ascii="Book Antiqua" w:hAnsi="Book Antiqua" w:cstheme="minorHAnsi"/>
          <w:szCs w:val="24"/>
        </w:rPr>
      </w:pPr>
    </w:p>
    <w:p w14:paraId="6370CD38" w14:textId="202E74A7" w:rsidR="00AE554E" w:rsidRPr="00FC6354" w:rsidRDefault="00AE554E" w:rsidP="00F21190">
      <w:pPr>
        <w:snapToGrid w:val="0"/>
        <w:spacing w:line="360" w:lineRule="auto"/>
        <w:jc w:val="thaiDistribute"/>
        <w:rPr>
          <w:rFonts w:ascii="Book Antiqua" w:hAnsi="Book Antiqua" w:cstheme="minorHAnsi"/>
          <w:b/>
          <w:bCs/>
          <w:i/>
          <w:iCs/>
          <w:szCs w:val="24"/>
        </w:rPr>
      </w:pPr>
      <w:r w:rsidRPr="00FC6354">
        <w:rPr>
          <w:rFonts w:ascii="Book Antiqua" w:hAnsi="Book Antiqua" w:cstheme="minorHAnsi"/>
          <w:b/>
          <w:bCs/>
          <w:i/>
          <w:iCs/>
          <w:szCs w:val="24"/>
        </w:rPr>
        <w:t>RESULTS</w:t>
      </w:r>
    </w:p>
    <w:p w14:paraId="313DEBA2" w14:textId="1897D417" w:rsidR="00AE554E" w:rsidRPr="00FC6354" w:rsidRDefault="00663DBD" w:rsidP="00F21190">
      <w:pPr>
        <w:snapToGrid w:val="0"/>
        <w:spacing w:line="360" w:lineRule="auto"/>
        <w:jc w:val="thaiDistribute"/>
        <w:rPr>
          <w:rFonts w:ascii="Book Antiqua" w:hAnsi="Book Antiqua" w:cstheme="minorHAnsi"/>
          <w:szCs w:val="24"/>
        </w:rPr>
      </w:pPr>
      <w:r w:rsidRPr="00FC6354">
        <w:rPr>
          <w:rFonts w:ascii="Book Antiqua" w:hAnsi="Book Antiqua" w:cstheme="minorHAnsi"/>
          <w:szCs w:val="24"/>
        </w:rPr>
        <w:t xml:space="preserve">A total of </w:t>
      </w:r>
      <w:r w:rsidR="00B51FA9" w:rsidRPr="00FC6354">
        <w:rPr>
          <w:rFonts w:ascii="Book Antiqua" w:hAnsi="Book Antiqua" w:cstheme="minorHAnsi"/>
          <w:szCs w:val="24"/>
        </w:rPr>
        <w:t>1</w:t>
      </w:r>
      <w:r w:rsidR="00DA4473" w:rsidRPr="00FC6354">
        <w:rPr>
          <w:rFonts w:ascii="Book Antiqua" w:hAnsi="Book Antiqua" w:cstheme="minorHAnsi"/>
          <w:szCs w:val="24"/>
        </w:rPr>
        <w:t>3</w:t>
      </w:r>
      <w:r w:rsidR="00B51FA9" w:rsidRPr="00FC6354">
        <w:rPr>
          <w:rFonts w:ascii="Book Antiqua" w:hAnsi="Book Antiqua" w:cstheme="minorHAnsi"/>
          <w:szCs w:val="24"/>
        </w:rPr>
        <w:t xml:space="preserve"> </w:t>
      </w:r>
      <w:r w:rsidRPr="00FC6354">
        <w:rPr>
          <w:rFonts w:ascii="Book Antiqua" w:hAnsi="Book Antiqua" w:cstheme="minorHAnsi"/>
          <w:szCs w:val="24"/>
        </w:rPr>
        <w:t>articles, published between 19</w:t>
      </w:r>
      <w:r w:rsidR="00DA4473" w:rsidRPr="00FC6354">
        <w:rPr>
          <w:rFonts w:ascii="Book Antiqua" w:hAnsi="Book Antiqua" w:cstheme="minorHAnsi"/>
          <w:szCs w:val="24"/>
        </w:rPr>
        <w:t>97</w:t>
      </w:r>
      <w:r w:rsidRPr="00FC6354">
        <w:rPr>
          <w:rFonts w:ascii="Book Antiqua" w:hAnsi="Book Antiqua" w:cstheme="minorHAnsi"/>
          <w:szCs w:val="24"/>
        </w:rPr>
        <w:t xml:space="preserve"> and 2018, fulfilled the selection criteria.</w:t>
      </w:r>
      <w:r w:rsidR="005C3043" w:rsidRPr="00FC6354">
        <w:rPr>
          <w:rFonts w:ascii="Book Antiqua" w:hAnsi="Book Antiqua" w:cstheme="minorHAnsi"/>
          <w:szCs w:val="24"/>
        </w:rPr>
        <w:t xml:space="preserve"> Three </w:t>
      </w:r>
      <w:r w:rsidRPr="00FC6354">
        <w:rPr>
          <w:rFonts w:ascii="Book Antiqua" w:hAnsi="Book Antiqua" w:cstheme="minorHAnsi"/>
          <w:szCs w:val="24"/>
        </w:rPr>
        <w:t xml:space="preserve">probiotics were included, of which </w:t>
      </w:r>
      <w:r w:rsidRPr="00FC6354">
        <w:rPr>
          <w:rFonts w:ascii="Book Antiqua" w:hAnsi="Book Antiqua" w:cstheme="minorHAnsi"/>
          <w:i/>
          <w:iCs/>
          <w:szCs w:val="24"/>
        </w:rPr>
        <w:t>Lactobacillus</w:t>
      </w:r>
      <w:r w:rsidRPr="00FC6354">
        <w:rPr>
          <w:rFonts w:ascii="Book Antiqua" w:hAnsi="Book Antiqua" w:cstheme="minorHAnsi"/>
          <w:szCs w:val="24"/>
        </w:rPr>
        <w:t xml:space="preserve"> was </w:t>
      </w:r>
      <w:r w:rsidR="009A3478" w:rsidRPr="00FC6354">
        <w:rPr>
          <w:rFonts w:ascii="Book Antiqua" w:hAnsi="Book Antiqua" w:cstheme="minorHAnsi"/>
          <w:szCs w:val="24"/>
        </w:rPr>
        <w:t xml:space="preserve">the most commonly </w:t>
      </w:r>
      <w:r w:rsidRPr="00FC6354">
        <w:rPr>
          <w:rFonts w:ascii="Book Antiqua" w:hAnsi="Book Antiqua" w:cstheme="minorHAnsi"/>
          <w:szCs w:val="24"/>
        </w:rPr>
        <w:t>studie</w:t>
      </w:r>
      <w:r w:rsidR="009A3478" w:rsidRPr="00FC6354">
        <w:rPr>
          <w:rFonts w:ascii="Book Antiqua" w:hAnsi="Book Antiqua" w:cstheme="minorHAnsi"/>
          <w:szCs w:val="24"/>
        </w:rPr>
        <w:t>d</w:t>
      </w:r>
      <w:r w:rsidRPr="00FC6354">
        <w:rPr>
          <w:rFonts w:ascii="Book Antiqua" w:hAnsi="Book Antiqua" w:cstheme="minorHAnsi"/>
          <w:szCs w:val="24"/>
        </w:rPr>
        <w:t xml:space="preserve"> </w:t>
      </w:r>
      <w:r w:rsidR="009A3478" w:rsidRPr="00FC6354">
        <w:rPr>
          <w:rFonts w:ascii="Book Antiqua" w:hAnsi="Book Antiqua" w:cstheme="minorHAnsi"/>
          <w:szCs w:val="24"/>
        </w:rPr>
        <w:t>(</w:t>
      </w:r>
      <w:r w:rsidR="005C3043" w:rsidRPr="00FC6354">
        <w:rPr>
          <w:rFonts w:ascii="Book Antiqua" w:hAnsi="Book Antiqua" w:cstheme="minorHAnsi"/>
          <w:szCs w:val="24"/>
        </w:rPr>
        <w:t xml:space="preserve">10 </w:t>
      </w:r>
      <w:r w:rsidR="009A3478" w:rsidRPr="00FC6354">
        <w:rPr>
          <w:rFonts w:ascii="Book Antiqua" w:hAnsi="Book Antiqua" w:cstheme="minorHAnsi"/>
          <w:szCs w:val="24"/>
        </w:rPr>
        <w:t>studies)</w:t>
      </w:r>
      <w:r w:rsidRPr="00FC6354">
        <w:rPr>
          <w:rFonts w:ascii="Book Antiqua" w:hAnsi="Book Antiqua" w:cstheme="minorHAnsi"/>
          <w:szCs w:val="24"/>
        </w:rPr>
        <w:t xml:space="preserve">, followed by </w:t>
      </w:r>
      <w:r w:rsidR="00982965" w:rsidRPr="00FC6354">
        <w:rPr>
          <w:rFonts w:ascii="Book Antiqua" w:hAnsi="Book Antiqua" w:cstheme="minorHAnsi"/>
          <w:i/>
          <w:iCs/>
          <w:szCs w:val="24"/>
        </w:rPr>
        <w:t>Bifidobacterium</w:t>
      </w:r>
      <w:r w:rsidR="00982965" w:rsidRPr="00FC6354">
        <w:rPr>
          <w:rFonts w:ascii="Book Antiqua" w:hAnsi="Book Antiqua" w:cstheme="minorHAnsi"/>
          <w:szCs w:val="24"/>
        </w:rPr>
        <w:t xml:space="preserve"> (</w:t>
      </w:r>
      <w:r w:rsidR="00DA4473" w:rsidRPr="00FC6354">
        <w:rPr>
          <w:rFonts w:ascii="Book Antiqua" w:hAnsi="Book Antiqua" w:cstheme="minorHAnsi"/>
          <w:szCs w:val="24"/>
        </w:rPr>
        <w:t xml:space="preserve">two </w:t>
      </w:r>
      <w:r w:rsidR="00982965" w:rsidRPr="00FC6354">
        <w:rPr>
          <w:rFonts w:ascii="Book Antiqua" w:hAnsi="Book Antiqua" w:cstheme="minorHAnsi"/>
          <w:szCs w:val="24"/>
        </w:rPr>
        <w:t xml:space="preserve">studies) and </w:t>
      </w:r>
      <w:proofErr w:type="spellStart"/>
      <w:r w:rsidRPr="00FC6354">
        <w:rPr>
          <w:rFonts w:ascii="Book Antiqua" w:hAnsi="Book Antiqua" w:cstheme="minorHAnsi"/>
          <w:i/>
          <w:iCs/>
          <w:szCs w:val="24"/>
        </w:rPr>
        <w:t>Pediococcus</w:t>
      </w:r>
      <w:proofErr w:type="spellEnd"/>
      <w:r w:rsidRPr="00FC6354">
        <w:rPr>
          <w:rFonts w:ascii="Book Antiqua" w:hAnsi="Book Antiqua" w:cstheme="minorHAnsi"/>
          <w:szCs w:val="24"/>
        </w:rPr>
        <w:t xml:space="preserve"> </w:t>
      </w:r>
      <w:r w:rsidR="009A3478" w:rsidRPr="00FC6354">
        <w:rPr>
          <w:rFonts w:ascii="Book Antiqua" w:hAnsi="Book Antiqua" w:cstheme="minorHAnsi"/>
          <w:szCs w:val="24"/>
        </w:rPr>
        <w:t>(</w:t>
      </w:r>
      <w:r w:rsidR="00DA4473" w:rsidRPr="00FC6354">
        <w:rPr>
          <w:rFonts w:ascii="Book Antiqua" w:hAnsi="Book Antiqua" w:cstheme="minorHAnsi"/>
          <w:szCs w:val="24"/>
        </w:rPr>
        <w:t>one</w:t>
      </w:r>
      <w:r w:rsidR="009A3478" w:rsidRPr="00FC6354">
        <w:rPr>
          <w:rFonts w:ascii="Book Antiqua" w:hAnsi="Book Antiqua" w:cstheme="minorHAnsi"/>
          <w:szCs w:val="24"/>
        </w:rPr>
        <w:t xml:space="preserve"> stud</w:t>
      </w:r>
      <w:r w:rsidR="00982965" w:rsidRPr="00FC6354">
        <w:rPr>
          <w:rFonts w:ascii="Book Antiqua" w:hAnsi="Book Antiqua" w:cstheme="minorHAnsi"/>
          <w:szCs w:val="24"/>
        </w:rPr>
        <w:t>y</w:t>
      </w:r>
      <w:r w:rsidR="009A3478" w:rsidRPr="00FC6354">
        <w:rPr>
          <w:rFonts w:ascii="Book Antiqua" w:hAnsi="Book Antiqua" w:cstheme="minorHAnsi"/>
          <w:szCs w:val="24"/>
        </w:rPr>
        <w:t xml:space="preserve">). </w:t>
      </w:r>
      <w:r w:rsidR="00DA4473" w:rsidRPr="00FC6354">
        <w:rPr>
          <w:rFonts w:ascii="Book Antiqua" w:hAnsi="Book Antiqua" w:cstheme="minorHAnsi"/>
          <w:szCs w:val="24"/>
        </w:rPr>
        <w:t>Probiotics significantly reduced BMI (</w:t>
      </w:r>
      <w:r w:rsidR="007862AC" w:rsidRPr="00FC6354">
        <w:rPr>
          <w:rFonts w:ascii="Book Antiqua" w:hAnsi="Book Antiqua" w:cstheme="minorHAnsi"/>
          <w:i/>
          <w:iCs/>
          <w:caps/>
          <w:szCs w:val="24"/>
        </w:rPr>
        <w:t>p</w:t>
      </w:r>
      <w:r w:rsidR="007862AC" w:rsidRPr="00FC6354">
        <w:rPr>
          <w:rFonts w:ascii="Book Antiqua" w:hAnsi="Book Antiqua" w:cstheme="minorHAnsi"/>
          <w:szCs w:val="24"/>
        </w:rPr>
        <w:t xml:space="preserve"> </w:t>
      </w:r>
      <w:r w:rsidR="00DA4473" w:rsidRPr="00FC6354">
        <w:rPr>
          <w:rFonts w:ascii="Book Antiqua" w:hAnsi="Book Antiqua" w:cstheme="minorHAnsi"/>
          <w:szCs w:val="24"/>
        </w:rPr>
        <w:t>=</w:t>
      </w:r>
      <w:r w:rsidR="007862AC" w:rsidRPr="00FC6354">
        <w:rPr>
          <w:rFonts w:ascii="Book Antiqua" w:hAnsi="Book Antiqua" w:cstheme="minorHAnsi"/>
          <w:szCs w:val="24"/>
        </w:rPr>
        <w:t xml:space="preserve"> </w:t>
      </w:r>
      <w:r w:rsidR="00DA4473" w:rsidRPr="00FC6354">
        <w:rPr>
          <w:rFonts w:ascii="Book Antiqua" w:hAnsi="Book Antiqua" w:cstheme="minorHAnsi"/>
          <w:szCs w:val="24"/>
        </w:rPr>
        <w:t>0.013), total cholesterol (</w:t>
      </w:r>
      <w:r w:rsidR="007862AC" w:rsidRPr="00FC6354">
        <w:rPr>
          <w:rFonts w:ascii="Book Antiqua" w:hAnsi="Book Antiqua" w:cstheme="minorHAnsi"/>
          <w:i/>
          <w:iCs/>
          <w:caps/>
          <w:szCs w:val="24"/>
        </w:rPr>
        <w:t>p</w:t>
      </w:r>
      <w:r w:rsidR="007862AC" w:rsidRPr="00FC6354">
        <w:rPr>
          <w:rFonts w:ascii="Book Antiqua" w:hAnsi="Book Antiqua" w:cstheme="minorHAnsi"/>
          <w:szCs w:val="24"/>
        </w:rPr>
        <w:t xml:space="preserve"> </w:t>
      </w:r>
      <w:r w:rsidR="00DA4473" w:rsidRPr="00FC6354">
        <w:rPr>
          <w:rFonts w:ascii="Book Antiqua" w:hAnsi="Book Antiqua" w:cstheme="minorHAnsi"/>
          <w:szCs w:val="24"/>
        </w:rPr>
        <w:t>=</w:t>
      </w:r>
      <w:r w:rsidR="007862AC" w:rsidRPr="00FC6354">
        <w:rPr>
          <w:rFonts w:ascii="Book Antiqua" w:hAnsi="Book Antiqua" w:cstheme="minorHAnsi"/>
          <w:szCs w:val="24"/>
        </w:rPr>
        <w:t xml:space="preserve"> </w:t>
      </w:r>
      <w:r w:rsidR="00DA4473" w:rsidRPr="00FC6354">
        <w:rPr>
          <w:rFonts w:ascii="Book Antiqua" w:hAnsi="Book Antiqua" w:cstheme="minorHAnsi"/>
          <w:szCs w:val="24"/>
        </w:rPr>
        <w:t xml:space="preserve">0.011), and </w:t>
      </w:r>
      <w:r w:rsidR="00DC3E62" w:rsidRPr="00FC6354">
        <w:rPr>
          <w:rFonts w:ascii="Book Antiqua" w:hAnsi="Book Antiqua" w:cstheme="minorHAnsi"/>
          <w:szCs w:val="24"/>
        </w:rPr>
        <w:t>low-density</w:t>
      </w:r>
      <w:r w:rsidR="00DA4473" w:rsidRPr="00FC6354">
        <w:rPr>
          <w:rFonts w:ascii="Book Antiqua" w:hAnsi="Book Antiqua" w:cstheme="minorHAnsi"/>
          <w:szCs w:val="24"/>
        </w:rPr>
        <w:t xml:space="preserve"> lipoprotein (</w:t>
      </w:r>
      <w:r w:rsidR="00DA4473" w:rsidRPr="00FC6354">
        <w:rPr>
          <w:rFonts w:ascii="Book Antiqua" w:hAnsi="Book Antiqua" w:cstheme="minorHAnsi"/>
          <w:i/>
          <w:iCs/>
          <w:caps/>
          <w:szCs w:val="24"/>
        </w:rPr>
        <w:t>p</w:t>
      </w:r>
      <w:r w:rsidR="007862AC" w:rsidRPr="00FC6354">
        <w:rPr>
          <w:rFonts w:ascii="Book Antiqua" w:hAnsi="Book Antiqua" w:cstheme="minorHAnsi"/>
          <w:szCs w:val="24"/>
        </w:rPr>
        <w:t xml:space="preserve"> </w:t>
      </w:r>
      <w:r w:rsidR="00DA4473" w:rsidRPr="00FC6354">
        <w:rPr>
          <w:rFonts w:ascii="Book Antiqua" w:hAnsi="Book Antiqua" w:cstheme="minorHAnsi"/>
          <w:szCs w:val="24"/>
        </w:rPr>
        <w:t>=</w:t>
      </w:r>
      <w:r w:rsidR="007862AC" w:rsidRPr="00FC6354">
        <w:rPr>
          <w:rFonts w:ascii="Book Antiqua" w:hAnsi="Book Antiqua" w:cstheme="minorHAnsi"/>
          <w:szCs w:val="24"/>
        </w:rPr>
        <w:t xml:space="preserve"> </w:t>
      </w:r>
      <w:r w:rsidR="00DA4473" w:rsidRPr="00FC6354">
        <w:rPr>
          <w:rFonts w:ascii="Book Antiqua" w:hAnsi="Book Antiqua" w:cstheme="minorHAnsi"/>
          <w:szCs w:val="24"/>
        </w:rPr>
        <w:t>0.006)</w:t>
      </w:r>
      <w:r w:rsidR="00DC3E62" w:rsidRPr="00FC6354">
        <w:rPr>
          <w:rFonts w:ascii="Book Antiqua" w:hAnsi="Book Antiqua" w:cstheme="minorHAnsi"/>
          <w:szCs w:val="24"/>
        </w:rPr>
        <w:t xml:space="preserve"> while increased high-</w:t>
      </w:r>
      <w:r w:rsidR="00DA4473" w:rsidRPr="00FC6354">
        <w:rPr>
          <w:rFonts w:ascii="Book Antiqua" w:hAnsi="Book Antiqua" w:cstheme="minorHAnsi"/>
          <w:szCs w:val="24"/>
        </w:rPr>
        <w:t>density lipoprotein (</w:t>
      </w:r>
      <w:r w:rsidR="007D16F3" w:rsidRPr="00FC6354">
        <w:rPr>
          <w:rFonts w:ascii="Book Antiqua" w:hAnsi="Book Antiqua" w:cstheme="minorHAnsi"/>
          <w:i/>
          <w:iCs/>
          <w:caps/>
          <w:szCs w:val="24"/>
        </w:rPr>
        <w:t>p</w:t>
      </w:r>
      <w:r w:rsidR="007D16F3" w:rsidRPr="00FC6354">
        <w:rPr>
          <w:rFonts w:ascii="Book Antiqua" w:hAnsi="Book Antiqua" w:cstheme="minorHAnsi"/>
          <w:szCs w:val="24"/>
        </w:rPr>
        <w:t xml:space="preserve"> </w:t>
      </w:r>
      <w:r w:rsidR="00DA4473" w:rsidRPr="00FC6354">
        <w:rPr>
          <w:rFonts w:ascii="Book Antiqua" w:hAnsi="Book Antiqua" w:cstheme="minorHAnsi"/>
          <w:szCs w:val="24"/>
        </w:rPr>
        <w:t>=</w:t>
      </w:r>
      <w:r w:rsidR="007D16F3" w:rsidRPr="00FC6354">
        <w:rPr>
          <w:rFonts w:ascii="Book Antiqua" w:hAnsi="Book Antiqua" w:cstheme="minorHAnsi"/>
          <w:szCs w:val="24"/>
        </w:rPr>
        <w:t xml:space="preserve"> </w:t>
      </w:r>
      <w:r w:rsidR="00DA4473" w:rsidRPr="00FC6354">
        <w:rPr>
          <w:rFonts w:ascii="Book Antiqua" w:hAnsi="Book Antiqua" w:cstheme="minorHAnsi"/>
          <w:szCs w:val="24"/>
        </w:rPr>
        <w:t>0.028)</w:t>
      </w:r>
      <w:r w:rsidR="00A768A6" w:rsidRPr="00FC6354">
        <w:rPr>
          <w:rFonts w:ascii="Book Antiqua" w:hAnsi="Book Antiqua" w:cstheme="minorHAnsi"/>
          <w:szCs w:val="24"/>
        </w:rPr>
        <w:t>; high heterogeneities were observed.</w:t>
      </w:r>
      <w:r w:rsidR="001F1802" w:rsidRPr="00FC6354">
        <w:rPr>
          <w:rFonts w:ascii="Book Antiqua" w:hAnsi="Book Antiqua" w:cstheme="minorHAnsi"/>
          <w:szCs w:val="24"/>
        </w:rPr>
        <w:t xml:space="preserve"> Only Lactobacillus could decrease triglyceride level (</w:t>
      </w:r>
      <w:r w:rsidR="006D5F44" w:rsidRPr="00FC6354">
        <w:rPr>
          <w:rFonts w:ascii="Book Antiqua" w:hAnsi="Book Antiqua" w:cstheme="minorHAnsi"/>
          <w:i/>
          <w:iCs/>
          <w:caps/>
          <w:szCs w:val="24"/>
        </w:rPr>
        <w:t>p</w:t>
      </w:r>
      <w:r w:rsidR="006D5F44" w:rsidRPr="00FC6354">
        <w:rPr>
          <w:rFonts w:ascii="Book Antiqua" w:hAnsi="Book Antiqua" w:cstheme="minorHAnsi"/>
          <w:szCs w:val="24"/>
        </w:rPr>
        <w:t xml:space="preserve"> </w:t>
      </w:r>
      <w:r w:rsidR="001F1802" w:rsidRPr="00FC6354">
        <w:rPr>
          <w:rFonts w:ascii="Book Antiqua" w:hAnsi="Book Antiqua" w:cstheme="minorHAnsi"/>
          <w:szCs w:val="24"/>
        </w:rPr>
        <w:t>=</w:t>
      </w:r>
      <w:r w:rsidR="006D5F44" w:rsidRPr="00FC6354">
        <w:rPr>
          <w:rFonts w:ascii="Book Antiqua" w:hAnsi="Book Antiqua" w:cstheme="minorHAnsi"/>
          <w:szCs w:val="24"/>
        </w:rPr>
        <w:t xml:space="preserve"> </w:t>
      </w:r>
      <w:r w:rsidR="001F1802" w:rsidRPr="00FC6354">
        <w:rPr>
          <w:rFonts w:ascii="Book Antiqua" w:hAnsi="Book Antiqua" w:cstheme="minorHAnsi"/>
          <w:szCs w:val="24"/>
        </w:rPr>
        <w:t>0.005)</w:t>
      </w:r>
      <w:r w:rsidR="00A768A6" w:rsidRPr="00FC6354">
        <w:rPr>
          <w:rFonts w:ascii="Book Antiqua" w:hAnsi="Book Antiqua" w:cstheme="minorHAnsi"/>
          <w:szCs w:val="24"/>
        </w:rPr>
        <w:t xml:space="preserve"> with low heterogeneity</w:t>
      </w:r>
      <w:r w:rsidR="001F1802" w:rsidRPr="00FC6354">
        <w:rPr>
          <w:rFonts w:ascii="Book Antiqua" w:hAnsi="Book Antiqua" w:cstheme="minorHAnsi"/>
          <w:szCs w:val="24"/>
        </w:rPr>
        <w:t>.</w:t>
      </w:r>
      <w:r w:rsidR="00A768A6" w:rsidRPr="00FC6354">
        <w:rPr>
          <w:rFonts w:ascii="Book Antiqua" w:hAnsi="Book Antiqua" w:cstheme="minorHAnsi"/>
          <w:szCs w:val="24"/>
        </w:rPr>
        <w:t xml:space="preserve"> No included studies reported fibrosis score, liver functions, subcutaneous fat outcomes.</w:t>
      </w:r>
    </w:p>
    <w:p w14:paraId="37F5CD8E" w14:textId="77777777" w:rsidR="00AE554E" w:rsidRPr="00FC6354" w:rsidRDefault="00AE554E" w:rsidP="00F21190">
      <w:pPr>
        <w:snapToGrid w:val="0"/>
        <w:spacing w:line="360" w:lineRule="auto"/>
        <w:jc w:val="thaiDistribute"/>
        <w:rPr>
          <w:rFonts w:ascii="Book Antiqua" w:hAnsi="Book Antiqua" w:cstheme="minorHAnsi"/>
          <w:szCs w:val="24"/>
        </w:rPr>
      </w:pPr>
    </w:p>
    <w:p w14:paraId="2C86BD3F" w14:textId="31796FD2" w:rsidR="00AE554E" w:rsidRPr="00FC6354" w:rsidRDefault="00AE554E" w:rsidP="00F21190">
      <w:pPr>
        <w:snapToGrid w:val="0"/>
        <w:spacing w:line="360" w:lineRule="auto"/>
        <w:jc w:val="thaiDistribute"/>
        <w:rPr>
          <w:rFonts w:ascii="Book Antiqua" w:hAnsi="Book Antiqua" w:cstheme="minorHAnsi"/>
          <w:b/>
          <w:bCs/>
          <w:i/>
          <w:iCs/>
          <w:szCs w:val="24"/>
        </w:rPr>
      </w:pPr>
      <w:r w:rsidRPr="00FC6354">
        <w:rPr>
          <w:rFonts w:ascii="Book Antiqua" w:hAnsi="Book Antiqua" w:cstheme="minorHAnsi"/>
          <w:b/>
          <w:bCs/>
          <w:i/>
          <w:iCs/>
          <w:szCs w:val="24"/>
        </w:rPr>
        <w:t>CONCLUSION</w:t>
      </w:r>
    </w:p>
    <w:p w14:paraId="2649531C" w14:textId="63332E6D" w:rsidR="00A768A6" w:rsidRPr="00FC6354" w:rsidRDefault="005A1813" w:rsidP="00F21190">
      <w:pPr>
        <w:snapToGrid w:val="0"/>
        <w:spacing w:line="360" w:lineRule="auto"/>
        <w:jc w:val="thaiDistribute"/>
        <w:rPr>
          <w:rFonts w:ascii="Book Antiqua" w:hAnsi="Book Antiqua" w:cstheme="minorHAnsi"/>
          <w:szCs w:val="24"/>
          <w:highlight w:val="yellow"/>
        </w:rPr>
      </w:pPr>
      <w:r w:rsidRPr="00FC6354">
        <w:rPr>
          <w:rFonts w:ascii="Book Antiqua" w:hAnsi="Book Antiqua" w:cstheme="minorHAnsi"/>
          <w:szCs w:val="24"/>
        </w:rPr>
        <w:t>Single probiotic</w:t>
      </w:r>
      <w:r w:rsidR="00E06E6C" w:rsidRPr="00FC6354">
        <w:rPr>
          <w:rFonts w:ascii="Book Antiqua" w:hAnsi="Book Antiqua" w:cstheme="minorHAnsi"/>
          <w:szCs w:val="24"/>
        </w:rPr>
        <w:t>s</w:t>
      </w:r>
      <w:r w:rsidR="001B6906" w:rsidRPr="00FC6354">
        <w:rPr>
          <w:rFonts w:ascii="Book Antiqua" w:hAnsi="Book Antiqua" w:cstheme="minorHAnsi"/>
          <w:szCs w:val="24"/>
        </w:rPr>
        <w:t xml:space="preserve">, especially </w:t>
      </w:r>
      <w:r w:rsidR="001B6906" w:rsidRPr="00FC6354">
        <w:rPr>
          <w:rFonts w:ascii="Book Antiqua" w:hAnsi="Book Antiqua" w:cstheme="minorHAnsi"/>
          <w:i/>
          <w:iCs/>
          <w:szCs w:val="24"/>
        </w:rPr>
        <w:t>Lactobacillus</w:t>
      </w:r>
      <w:r w:rsidR="00E06E6C" w:rsidRPr="00FC6354">
        <w:rPr>
          <w:rFonts w:ascii="Book Antiqua" w:hAnsi="Book Antiqua" w:cstheme="minorHAnsi"/>
          <w:i/>
          <w:iCs/>
          <w:szCs w:val="24"/>
        </w:rPr>
        <w:t>,</w:t>
      </w:r>
      <w:r w:rsidR="001B6906" w:rsidRPr="00FC6354">
        <w:rPr>
          <w:rFonts w:ascii="Book Antiqua" w:hAnsi="Book Antiqua" w:cstheme="minorHAnsi"/>
          <w:szCs w:val="24"/>
        </w:rPr>
        <w:t xml:space="preserve"> have a potentially beneficial effect on improving obesity and dyslipidemia.</w:t>
      </w:r>
      <w:r w:rsidR="00FC2023" w:rsidRPr="00FC6354">
        <w:rPr>
          <w:rFonts w:ascii="Book Antiqua" w:hAnsi="Book Antiqua" w:cstheme="minorHAnsi"/>
          <w:szCs w:val="24"/>
        </w:rPr>
        <w:t xml:space="preserve"> Ev</w:t>
      </w:r>
      <w:r w:rsidR="00F33311" w:rsidRPr="00FC6354">
        <w:rPr>
          <w:rFonts w:ascii="Book Antiqua" w:hAnsi="Book Antiqua" w:cstheme="minorHAnsi"/>
          <w:szCs w:val="24"/>
        </w:rPr>
        <w:t xml:space="preserve">idence on </w:t>
      </w:r>
      <w:r w:rsidR="009902FD" w:rsidRPr="00FC6354">
        <w:rPr>
          <w:rFonts w:ascii="Book Antiqua" w:hAnsi="Book Antiqua" w:cstheme="minorHAnsi"/>
          <w:szCs w:val="24"/>
        </w:rPr>
        <w:t xml:space="preserve">the </w:t>
      </w:r>
      <w:r w:rsidR="00F33311" w:rsidRPr="00FC6354">
        <w:rPr>
          <w:rFonts w:ascii="Book Antiqua" w:hAnsi="Book Antiqua" w:cstheme="minorHAnsi"/>
          <w:noProof/>
          <w:szCs w:val="24"/>
        </w:rPr>
        <w:t>fatty</w:t>
      </w:r>
      <w:r w:rsidR="00F33311" w:rsidRPr="00FC6354">
        <w:rPr>
          <w:rFonts w:ascii="Book Antiqua" w:hAnsi="Book Antiqua" w:cstheme="minorHAnsi"/>
          <w:szCs w:val="24"/>
        </w:rPr>
        <w:t xml:space="preserve"> liver is</w:t>
      </w:r>
      <w:r w:rsidR="00FC2023" w:rsidRPr="00FC6354">
        <w:rPr>
          <w:rFonts w:ascii="Book Antiqua" w:hAnsi="Book Antiqua" w:cstheme="minorHAnsi"/>
          <w:szCs w:val="24"/>
        </w:rPr>
        <w:t xml:space="preserve"> limited.</w:t>
      </w:r>
    </w:p>
    <w:p w14:paraId="42B27236" w14:textId="77777777" w:rsidR="00A114F3" w:rsidRPr="00FC6354" w:rsidRDefault="00A114F3" w:rsidP="00F21190">
      <w:pPr>
        <w:snapToGrid w:val="0"/>
        <w:spacing w:line="360" w:lineRule="auto"/>
        <w:jc w:val="thaiDistribute"/>
        <w:rPr>
          <w:rFonts w:ascii="Book Antiqua" w:hAnsi="Book Antiqua" w:cstheme="minorHAnsi"/>
          <w:szCs w:val="24"/>
        </w:rPr>
      </w:pPr>
    </w:p>
    <w:p w14:paraId="0DB6B760" w14:textId="2455D032" w:rsidR="00EE5606" w:rsidRPr="00FC6354" w:rsidRDefault="00EE5606" w:rsidP="00F21190">
      <w:pPr>
        <w:snapToGrid w:val="0"/>
        <w:spacing w:line="360" w:lineRule="auto"/>
        <w:jc w:val="thaiDistribute"/>
        <w:rPr>
          <w:rFonts w:ascii="Book Antiqua" w:hAnsi="Book Antiqua" w:cstheme="minorHAnsi"/>
          <w:szCs w:val="24"/>
        </w:rPr>
      </w:pPr>
      <w:r w:rsidRPr="00FC6354">
        <w:rPr>
          <w:rFonts w:ascii="Book Antiqua" w:hAnsi="Book Antiqua" w:cstheme="minorHAnsi"/>
          <w:b/>
          <w:bCs/>
          <w:noProof/>
          <w:szCs w:val="24"/>
        </w:rPr>
        <w:t>Key</w:t>
      </w:r>
      <w:r w:rsidR="00EE154F" w:rsidRPr="00FC6354">
        <w:rPr>
          <w:rFonts w:ascii="Book Antiqua" w:hAnsi="Book Antiqua" w:cstheme="minorHAnsi"/>
          <w:b/>
          <w:bCs/>
          <w:noProof/>
          <w:szCs w:val="24"/>
        </w:rPr>
        <w:t xml:space="preserve"> </w:t>
      </w:r>
      <w:r w:rsidRPr="00FC6354">
        <w:rPr>
          <w:rFonts w:ascii="Book Antiqua" w:hAnsi="Book Antiqua" w:cstheme="minorHAnsi"/>
          <w:b/>
          <w:bCs/>
          <w:noProof/>
          <w:szCs w:val="24"/>
        </w:rPr>
        <w:t>words</w:t>
      </w:r>
      <w:r w:rsidRPr="00FC6354">
        <w:rPr>
          <w:rFonts w:ascii="Book Antiqua" w:hAnsi="Book Antiqua" w:cstheme="minorHAnsi"/>
          <w:b/>
          <w:bCs/>
          <w:szCs w:val="24"/>
        </w:rPr>
        <w:t>:</w:t>
      </w:r>
      <w:r w:rsidRPr="00FC6354">
        <w:rPr>
          <w:rFonts w:ascii="Book Antiqua" w:hAnsi="Book Antiqua" w:cstheme="minorHAnsi"/>
          <w:szCs w:val="24"/>
        </w:rPr>
        <w:t xml:space="preserve"> Fatty liver; </w:t>
      </w:r>
      <w:r w:rsidRPr="00FC6354">
        <w:rPr>
          <w:rFonts w:ascii="Book Antiqua" w:hAnsi="Book Antiqua" w:cstheme="minorHAnsi"/>
          <w:caps/>
          <w:szCs w:val="24"/>
        </w:rPr>
        <w:t>o</w:t>
      </w:r>
      <w:r w:rsidRPr="00FC6354">
        <w:rPr>
          <w:rFonts w:ascii="Book Antiqua" w:hAnsi="Book Antiqua" w:cstheme="minorHAnsi"/>
          <w:szCs w:val="24"/>
        </w:rPr>
        <w:t xml:space="preserve">besity; </w:t>
      </w:r>
      <w:r w:rsidRPr="00FC6354">
        <w:rPr>
          <w:rFonts w:ascii="Book Antiqua" w:hAnsi="Book Antiqua" w:cstheme="minorHAnsi"/>
          <w:caps/>
          <w:szCs w:val="24"/>
        </w:rPr>
        <w:t>h</w:t>
      </w:r>
      <w:r w:rsidRPr="00FC6354">
        <w:rPr>
          <w:rFonts w:ascii="Book Antiqua" w:hAnsi="Book Antiqua" w:cstheme="minorHAnsi"/>
          <w:szCs w:val="24"/>
        </w:rPr>
        <w:t xml:space="preserve">yperlipidemia; </w:t>
      </w:r>
      <w:r w:rsidRPr="00FC6354">
        <w:rPr>
          <w:rFonts w:ascii="Book Antiqua" w:hAnsi="Book Antiqua" w:cstheme="minorHAnsi"/>
          <w:caps/>
          <w:szCs w:val="24"/>
        </w:rPr>
        <w:t>d</w:t>
      </w:r>
      <w:r w:rsidRPr="00FC6354">
        <w:rPr>
          <w:rFonts w:ascii="Book Antiqua" w:hAnsi="Book Antiqua" w:cstheme="minorHAnsi"/>
          <w:szCs w:val="24"/>
        </w:rPr>
        <w:t>yslipidemia</w:t>
      </w:r>
      <w:r w:rsidR="00BF5302" w:rsidRPr="00FC6354">
        <w:rPr>
          <w:rFonts w:ascii="Book Antiqua" w:hAnsi="Book Antiqua" w:cstheme="minorHAnsi"/>
          <w:szCs w:val="24"/>
        </w:rPr>
        <w:t xml:space="preserve">; </w:t>
      </w:r>
      <w:r w:rsidR="00BF5302" w:rsidRPr="00FC6354">
        <w:rPr>
          <w:rFonts w:ascii="Book Antiqua" w:hAnsi="Book Antiqua" w:cstheme="minorHAnsi"/>
          <w:caps/>
          <w:szCs w:val="24"/>
        </w:rPr>
        <w:t>p</w:t>
      </w:r>
      <w:r w:rsidR="00BF5302" w:rsidRPr="00FC6354">
        <w:rPr>
          <w:rFonts w:ascii="Book Antiqua" w:hAnsi="Book Antiqua" w:cstheme="minorHAnsi"/>
          <w:szCs w:val="24"/>
        </w:rPr>
        <w:t xml:space="preserve">robiotics; </w:t>
      </w:r>
      <w:r w:rsidR="00A114F3" w:rsidRPr="00FC6354">
        <w:rPr>
          <w:rFonts w:ascii="Book Antiqua" w:hAnsi="Book Antiqua" w:cstheme="minorHAnsi"/>
          <w:caps/>
          <w:szCs w:val="24"/>
        </w:rPr>
        <w:t>n</w:t>
      </w:r>
      <w:r w:rsidR="00A114F3" w:rsidRPr="00FC6354">
        <w:rPr>
          <w:rFonts w:ascii="Book Antiqua" w:hAnsi="Book Antiqua" w:cstheme="minorHAnsi"/>
          <w:szCs w:val="24"/>
        </w:rPr>
        <w:t>on-alcoholic fatty liver disease</w:t>
      </w:r>
      <w:r w:rsidR="008118A5" w:rsidRPr="00FC6354">
        <w:rPr>
          <w:rFonts w:ascii="Book Antiqua" w:hAnsi="Book Antiqua" w:cstheme="minorHAnsi"/>
          <w:szCs w:val="24"/>
        </w:rPr>
        <w:t xml:space="preserve">; </w:t>
      </w:r>
      <w:r w:rsidR="008118A5" w:rsidRPr="00FC6354">
        <w:rPr>
          <w:rFonts w:ascii="Book Antiqua" w:hAnsi="Book Antiqua" w:cstheme="minorHAnsi"/>
          <w:caps/>
          <w:szCs w:val="24"/>
        </w:rPr>
        <w:t>o</w:t>
      </w:r>
      <w:r w:rsidR="008118A5" w:rsidRPr="00FC6354">
        <w:rPr>
          <w:rFonts w:ascii="Book Antiqua" w:hAnsi="Book Antiqua" w:cstheme="minorHAnsi"/>
          <w:szCs w:val="24"/>
        </w:rPr>
        <w:t>verweight</w:t>
      </w:r>
    </w:p>
    <w:p w14:paraId="0DC37EBB" w14:textId="102EF5EC" w:rsidR="00BF5302" w:rsidRPr="00FC6354" w:rsidRDefault="00BF5302" w:rsidP="00F21190">
      <w:pPr>
        <w:snapToGrid w:val="0"/>
        <w:spacing w:line="360" w:lineRule="auto"/>
        <w:jc w:val="thaiDistribute"/>
        <w:rPr>
          <w:rFonts w:ascii="Book Antiqua" w:hAnsi="Book Antiqua" w:cstheme="minorHAnsi"/>
          <w:szCs w:val="24"/>
        </w:rPr>
      </w:pPr>
    </w:p>
    <w:p w14:paraId="07499C12" w14:textId="77777777" w:rsidR="004B248E" w:rsidRPr="004B248E" w:rsidRDefault="004B248E" w:rsidP="004B248E">
      <w:pPr>
        <w:snapToGrid w:val="0"/>
        <w:spacing w:line="360" w:lineRule="auto"/>
        <w:jc w:val="thaiDistribute"/>
        <w:rPr>
          <w:rFonts w:ascii="Book Antiqua" w:hAnsi="Book Antiqua" w:cstheme="minorHAnsi"/>
          <w:szCs w:val="24"/>
        </w:rPr>
      </w:pPr>
      <w:bookmarkStart w:id="10" w:name="OLE_LINK363"/>
      <w:bookmarkStart w:id="11" w:name="OLE_LINK364"/>
      <w:bookmarkStart w:id="12" w:name="OLE_LINK359"/>
      <w:bookmarkStart w:id="13" w:name="OLE_LINK1037"/>
      <w:bookmarkStart w:id="14" w:name="OLE_LINK1195"/>
      <w:bookmarkStart w:id="15" w:name="OLE_LINK1140"/>
      <w:bookmarkStart w:id="16" w:name="OLE_LINK1062"/>
      <w:bookmarkStart w:id="17" w:name="OLE_LINK500"/>
      <w:bookmarkStart w:id="18" w:name="OLE_LINK916"/>
      <w:bookmarkStart w:id="19" w:name="OLE_LINK956"/>
      <w:bookmarkStart w:id="20" w:name="OLE_LINK994"/>
      <w:r w:rsidRPr="004B248E">
        <w:rPr>
          <w:rFonts w:ascii="Book Antiqua" w:hAnsi="Book Antiqua" w:cstheme="minorHAnsi"/>
          <w:b/>
          <w:szCs w:val="24"/>
        </w:rPr>
        <w:t>© The Author(s) 201</w:t>
      </w:r>
      <w:r w:rsidRPr="004B248E">
        <w:rPr>
          <w:rFonts w:ascii="Book Antiqua" w:hAnsi="Book Antiqua" w:cstheme="minorHAnsi" w:hint="eastAsia"/>
          <w:b/>
          <w:szCs w:val="24"/>
        </w:rPr>
        <w:t>9</w:t>
      </w:r>
      <w:r w:rsidRPr="004B248E">
        <w:rPr>
          <w:rFonts w:ascii="Book Antiqua" w:hAnsi="Book Antiqua" w:cstheme="minorHAnsi"/>
          <w:b/>
          <w:szCs w:val="24"/>
        </w:rPr>
        <w:t>.</w:t>
      </w:r>
      <w:r w:rsidRPr="004B248E">
        <w:rPr>
          <w:rFonts w:ascii="Book Antiqua" w:hAnsi="Book Antiqua" w:cstheme="minorHAnsi"/>
          <w:szCs w:val="24"/>
        </w:rPr>
        <w:t xml:space="preserve"> Published by </w:t>
      </w:r>
      <w:proofErr w:type="spellStart"/>
      <w:r w:rsidRPr="004B248E">
        <w:rPr>
          <w:rFonts w:ascii="Book Antiqua" w:hAnsi="Book Antiqua" w:cstheme="minorHAnsi"/>
          <w:szCs w:val="24"/>
        </w:rPr>
        <w:t>Baishideng</w:t>
      </w:r>
      <w:proofErr w:type="spellEnd"/>
      <w:r w:rsidRPr="004B248E">
        <w:rPr>
          <w:rFonts w:ascii="Book Antiqua" w:hAnsi="Book Antiqua" w:cstheme="minorHAnsi"/>
          <w:szCs w:val="24"/>
        </w:rPr>
        <w:t xml:space="preserve"> Publishing Group Inc. All rights reserved.</w:t>
      </w:r>
    </w:p>
    <w:bookmarkEnd w:id="10"/>
    <w:bookmarkEnd w:id="11"/>
    <w:bookmarkEnd w:id="12"/>
    <w:bookmarkEnd w:id="13"/>
    <w:bookmarkEnd w:id="14"/>
    <w:bookmarkEnd w:id="15"/>
    <w:bookmarkEnd w:id="16"/>
    <w:bookmarkEnd w:id="17"/>
    <w:bookmarkEnd w:id="18"/>
    <w:bookmarkEnd w:id="19"/>
    <w:bookmarkEnd w:id="20"/>
    <w:p w14:paraId="749D0BEA" w14:textId="77777777" w:rsidR="004B248E" w:rsidRPr="00FC6354" w:rsidRDefault="004B248E" w:rsidP="00F21190">
      <w:pPr>
        <w:snapToGrid w:val="0"/>
        <w:spacing w:line="360" w:lineRule="auto"/>
        <w:jc w:val="thaiDistribute"/>
        <w:rPr>
          <w:rFonts w:ascii="Book Antiqua" w:hAnsi="Book Antiqua" w:cstheme="minorHAnsi"/>
          <w:szCs w:val="24"/>
        </w:rPr>
      </w:pPr>
    </w:p>
    <w:p w14:paraId="28109841" w14:textId="6B19DB40" w:rsidR="00EE5606" w:rsidRPr="00FC6354" w:rsidRDefault="00EE5606" w:rsidP="00F21190">
      <w:pPr>
        <w:snapToGrid w:val="0"/>
        <w:spacing w:line="360" w:lineRule="auto"/>
        <w:jc w:val="thaiDistribute"/>
        <w:rPr>
          <w:rFonts w:ascii="Book Antiqua" w:hAnsi="Book Antiqua" w:cstheme="minorHAnsi"/>
          <w:szCs w:val="24"/>
        </w:rPr>
      </w:pPr>
      <w:r w:rsidRPr="00FC6354">
        <w:rPr>
          <w:rFonts w:ascii="Book Antiqua" w:hAnsi="Book Antiqua" w:cstheme="minorHAnsi"/>
          <w:b/>
          <w:bCs/>
          <w:szCs w:val="24"/>
        </w:rPr>
        <w:t>Core tip:</w:t>
      </w:r>
      <w:r w:rsidR="00B46084">
        <w:rPr>
          <w:rFonts w:ascii="Book Antiqua" w:hAnsi="Book Antiqua" w:cstheme="minorHAnsi"/>
          <w:szCs w:val="24"/>
        </w:rPr>
        <w:t xml:space="preserve"> </w:t>
      </w:r>
      <w:r w:rsidR="00CD34FD" w:rsidRPr="00FC6354">
        <w:rPr>
          <w:rFonts w:ascii="Book Antiqua" w:hAnsi="Book Antiqua" w:cstheme="minorHAnsi"/>
          <w:szCs w:val="24"/>
        </w:rPr>
        <w:t>No consensus is available about the benefit of single probiotics on improving dyslipidemia, fatty liver, and obesity.</w:t>
      </w:r>
      <w:r w:rsidR="00B46084">
        <w:rPr>
          <w:rFonts w:ascii="Book Antiqua" w:hAnsi="Book Antiqua" w:cstheme="minorHAnsi"/>
          <w:szCs w:val="24"/>
        </w:rPr>
        <w:t xml:space="preserve"> </w:t>
      </w:r>
      <w:r w:rsidR="00CD34FD" w:rsidRPr="00FC6354">
        <w:rPr>
          <w:rFonts w:ascii="Book Antiqua" w:hAnsi="Book Antiqua" w:cstheme="minorHAnsi"/>
          <w:szCs w:val="24"/>
        </w:rPr>
        <w:t>This meta-analysis investigated the effect of single, non-food-based probiotics,</w:t>
      </w:r>
      <w:r w:rsidR="00AF5649" w:rsidRPr="00FC6354">
        <w:rPr>
          <w:rFonts w:ascii="Book Antiqua" w:hAnsi="Book Antiqua" w:cstheme="minorHAnsi"/>
          <w:szCs w:val="24"/>
        </w:rPr>
        <w:t xml:space="preserve"> with specified dosage and duration,</w:t>
      </w:r>
      <w:r w:rsidR="00CD34FD" w:rsidRPr="00FC6354">
        <w:rPr>
          <w:rFonts w:ascii="Book Antiqua" w:hAnsi="Book Antiqua" w:cstheme="minorHAnsi"/>
          <w:szCs w:val="24"/>
        </w:rPr>
        <w:t xml:space="preserve"> on body mass index, serum lipid profiles, fibrosis score, liver functions, and subcutaneous fat.</w:t>
      </w:r>
    </w:p>
    <w:p w14:paraId="3E794A10" w14:textId="3003D4E7" w:rsidR="00EE5606" w:rsidRPr="00FC6354" w:rsidRDefault="00EE5606" w:rsidP="00F21190">
      <w:pPr>
        <w:snapToGrid w:val="0"/>
        <w:spacing w:line="360" w:lineRule="auto"/>
        <w:jc w:val="thaiDistribute"/>
        <w:rPr>
          <w:rFonts w:ascii="Book Antiqua" w:hAnsi="Book Antiqua" w:cstheme="minorHAnsi"/>
          <w:szCs w:val="24"/>
        </w:rPr>
      </w:pPr>
    </w:p>
    <w:p w14:paraId="1E0B6A14" w14:textId="7BCBF65A" w:rsidR="00EE5606" w:rsidRPr="00FC6354" w:rsidRDefault="001A1548" w:rsidP="00F21190">
      <w:pPr>
        <w:snapToGrid w:val="0"/>
        <w:spacing w:line="360" w:lineRule="auto"/>
        <w:jc w:val="thaiDistribute"/>
        <w:rPr>
          <w:rFonts w:ascii="Book Antiqua" w:hAnsi="Book Antiqua" w:cstheme="minorHAnsi" w:hint="eastAsia"/>
          <w:szCs w:val="24"/>
          <w:lang w:eastAsia="zh-CN"/>
        </w:rPr>
      </w:pPr>
      <w:r w:rsidRPr="001A1548">
        <w:rPr>
          <w:rFonts w:ascii="Book Antiqua" w:hAnsi="Book Antiqua" w:cstheme="minorHAnsi"/>
          <w:b/>
          <w:szCs w:val="24"/>
        </w:rPr>
        <w:t>Citation</w:t>
      </w:r>
      <w:r w:rsidRPr="001A1548">
        <w:rPr>
          <w:rFonts w:ascii="Book Antiqua" w:hAnsi="Book Antiqua" w:cstheme="minorHAnsi"/>
          <w:szCs w:val="24"/>
        </w:rPr>
        <w:t>:</w:t>
      </w:r>
      <w:r>
        <w:rPr>
          <w:rFonts w:ascii="Book Antiqua" w:hAnsi="Book Antiqua" w:cstheme="minorHAnsi" w:hint="eastAsia"/>
          <w:szCs w:val="24"/>
          <w:lang w:eastAsia="zh-CN"/>
        </w:rPr>
        <w:t xml:space="preserve"> </w:t>
      </w:r>
      <w:proofErr w:type="spellStart"/>
      <w:r w:rsidR="00EE5606" w:rsidRPr="00FC6354">
        <w:rPr>
          <w:rFonts w:ascii="Book Antiqua" w:hAnsi="Book Antiqua" w:cstheme="minorHAnsi"/>
          <w:szCs w:val="24"/>
        </w:rPr>
        <w:t>Pongpirul</w:t>
      </w:r>
      <w:proofErr w:type="spellEnd"/>
      <w:r w:rsidR="00EE5606" w:rsidRPr="00FC6354">
        <w:rPr>
          <w:rFonts w:ascii="Book Antiqua" w:hAnsi="Book Antiqua" w:cstheme="minorHAnsi"/>
          <w:szCs w:val="24"/>
        </w:rPr>
        <w:t xml:space="preserve"> K, </w:t>
      </w:r>
      <w:proofErr w:type="spellStart"/>
      <w:r w:rsidR="00EE5606" w:rsidRPr="00FC6354">
        <w:rPr>
          <w:rFonts w:ascii="Book Antiqua" w:hAnsi="Book Antiqua" w:cstheme="minorHAnsi"/>
          <w:szCs w:val="24"/>
        </w:rPr>
        <w:t>Janchot</w:t>
      </w:r>
      <w:proofErr w:type="spellEnd"/>
      <w:r w:rsidR="00EE5606" w:rsidRPr="00FC6354">
        <w:rPr>
          <w:rFonts w:ascii="Book Antiqua" w:hAnsi="Book Antiqua" w:cstheme="minorHAnsi"/>
          <w:szCs w:val="24"/>
        </w:rPr>
        <w:t xml:space="preserve"> K, </w:t>
      </w:r>
      <w:proofErr w:type="gramStart"/>
      <w:r w:rsidR="00EE5606" w:rsidRPr="00FC6354">
        <w:rPr>
          <w:rFonts w:ascii="Book Antiqua" w:hAnsi="Book Antiqua" w:cstheme="minorHAnsi"/>
          <w:szCs w:val="24"/>
        </w:rPr>
        <w:t>Dai</w:t>
      </w:r>
      <w:proofErr w:type="gramEnd"/>
      <w:r w:rsidR="00EE5606" w:rsidRPr="00FC6354">
        <w:rPr>
          <w:rFonts w:ascii="Book Antiqua" w:hAnsi="Book Antiqua" w:cstheme="minorHAnsi"/>
          <w:szCs w:val="24"/>
        </w:rPr>
        <w:t xml:space="preserve"> Y. Probiotics for dyslipidemia, fatty liver, and obesity: A systematic review and meta-analysis</w:t>
      </w:r>
      <w:r w:rsidR="00EE154F" w:rsidRPr="00FC6354">
        <w:rPr>
          <w:rFonts w:ascii="Book Antiqua" w:hAnsi="Book Antiqua" w:cstheme="minorHAnsi"/>
          <w:szCs w:val="24"/>
        </w:rPr>
        <w:t xml:space="preserve">. </w:t>
      </w:r>
      <w:r w:rsidR="00EE154F" w:rsidRPr="00FC6354">
        <w:rPr>
          <w:rFonts w:ascii="Book Antiqua" w:hAnsi="Book Antiqua" w:cstheme="minorHAnsi"/>
          <w:i/>
          <w:iCs/>
          <w:szCs w:val="24"/>
        </w:rPr>
        <w:t>World J Meta-Anal</w:t>
      </w:r>
      <w:r w:rsidR="00EE154F" w:rsidRPr="00FC6354">
        <w:rPr>
          <w:rFonts w:ascii="Book Antiqua" w:hAnsi="Book Antiqua" w:cstheme="minorHAnsi"/>
          <w:szCs w:val="24"/>
        </w:rPr>
        <w:t xml:space="preserve"> 2019;</w:t>
      </w:r>
      <w:r w:rsidRPr="001A1548">
        <w:t xml:space="preserve"> </w:t>
      </w:r>
      <w:r w:rsidRPr="001A1548">
        <w:rPr>
          <w:rFonts w:ascii="Book Antiqua" w:hAnsi="Book Antiqua" w:cstheme="minorHAnsi"/>
          <w:szCs w:val="24"/>
        </w:rPr>
        <w:t>7(6):</w:t>
      </w:r>
      <w:r>
        <w:rPr>
          <w:rFonts w:ascii="Book Antiqua" w:hAnsi="Book Antiqua" w:cstheme="minorHAnsi" w:hint="eastAsia"/>
          <w:szCs w:val="24"/>
          <w:lang w:eastAsia="zh-CN"/>
        </w:rPr>
        <w:t>323</w:t>
      </w:r>
      <w:r w:rsidRPr="001A1548">
        <w:rPr>
          <w:rFonts w:ascii="Book Antiqua" w:hAnsi="Book Antiqua" w:cstheme="minorHAnsi"/>
          <w:szCs w:val="24"/>
        </w:rPr>
        <w:t>-</w:t>
      </w:r>
      <w:r>
        <w:rPr>
          <w:rFonts w:ascii="Book Antiqua" w:hAnsi="Book Antiqua" w:cstheme="minorHAnsi" w:hint="eastAsia"/>
          <w:szCs w:val="24"/>
          <w:lang w:eastAsia="zh-CN"/>
        </w:rPr>
        <w:t>338</w:t>
      </w:r>
    </w:p>
    <w:p w14:paraId="350025F3" w14:textId="0B94B9DF" w:rsidR="001A1548" w:rsidRPr="001A1548" w:rsidRDefault="001A1548" w:rsidP="001A1548">
      <w:pPr>
        <w:snapToGrid w:val="0"/>
        <w:spacing w:line="360" w:lineRule="auto"/>
        <w:jc w:val="thaiDistribute"/>
        <w:rPr>
          <w:rFonts w:ascii="Book Antiqua" w:hAnsi="Book Antiqua" w:cstheme="minorHAnsi"/>
          <w:szCs w:val="24"/>
        </w:rPr>
      </w:pPr>
      <w:r w:rsidRPr="001A1548">
        <w:rPr>
          <w:rFonts w:ascii="Book Antiqua" w:hAnsi="Book Antiqua" w:cstheme="minorHAnsi"/>
          <w:b/>
          <w:szCs w:val="24"/>
        </w:rPr>
        <w:t>URL</w:t>
      </w:r>
      <w:r w:rsidRPr="001A1548">
        <w:rPr>
          <w:rFonts w:ascii="Book Antiqua" w:hAnsi="Book Antiqua" w:cstheme="minorHAnsi"/>
          <w:szCs w:val="24"/>
        </w:rPr>
        <w:t>: https://www.wjgnet.com/2308-3840/full/v7/i6/</w:t>
      </w:r>
      <w:r>
        <w:rPr>
          <w:rFonts w:ascii="Book Antiqua" w:hAnsi="Book Antiqua" w:cstheme="minorHAnsi" w:hint="eastAsia"/>
          <w:szCs w:val="24"/>
          <w:lang w:eastAsia="zh-CN"/>
        </w:rPr>
        <w:t>323</w:t>
      </w:r>
      <w:r w:rsidRPr="001A1548">
        <w:rPr>
          <w:rFonts w:ascii="Book Antiqua" w:hAnsi="Book Antiqua" w:cstheme="minorHAnsi"/>
          <w:szCs w:val="24"/>
        </w:rPr>
        <w:t xml:space="preserve">.htm  </w:t>
      </w:r>
    </w:p>
    <w:p w14:paraId="5E0B53FF" w14:textId="2D74E0A7" w:rsidR="00EE5606" w:rsidRPr="00FC6354" w:rsidRDefault="001A1548" w:rsidP="001A1548">
      <w:pPr>
        <w:snapToGrid w:val="0"/>
        <w:spacing w:line="360" w:lineRule="auto"/>
        <w:jc w:val="thaiDistribute"/>
        <w:rPr>
          <w:rFonts w:ascii="Book Antiqua" w:hAnsi="Book Antiqua" w:cstheme="minorHAnsi" w:hint="eastAsia"/>
          <w:szCs w:val="24"/>
          <w:lang w:eastAsia="zh-CN"/>
        </w:rPr>
      </w:pPr>
      <w:r w:rsidRPr="001A1548">
        <w:rPr>
          <w:rFonts w:ascii="Book Antiqua" w:hAnsi="Book Antiqua" w:cstheme="minorHAnsi"/>
          <w:b/>
          <w:szCs w:val="24"/>
        </w:rPr>
        <w:t>DOI</w:t>
      </w:r>
      <w:r w:rsidRPr="001A1548">
        <w:rPr>
          <w:rFonts w:ascii="Book Antiqua" w:hAnsi="Book Antiqua" w:cstheme="minorHAnsi"/>
          <w:szCs w:val="24"/>
        </w:rPr>
        <w:t>: https://dx.doi.org/10.13105/wjma.v7.i6.</w:t>
      </w:r>
      <w:r>
        <w:rPr>
          <w:rFonts w:ascii="Book Antiqua" w:hAnsi="Book Antiqua" w:cstheme="minorHAnsi" w:hint="eastAsia"/>
          <w:szCs w:val="24"/>
          <w:lang w:eastAsia="zh-CN"/>
        </w:rPr>
        <w:t>323</w:t>
      </w:r>
    </w:p>
    <w:p w14:paraId="71BEB3F3" w14:textId="77777777" w:rsidR="00BF5302" w:rsidRPr="00FC6354" w:rsidRDefault="00BF5302" w:rsidP="00F21190">
      <w:pPr>
        <w:snapToGrid w:val="0"/>
        <w:spacing w:line="360" w:lineRule="auto"/>
        <w:rPr>
          <w:rFonts w:ascii="Book Antiqua" w:hAnsi="Book Antiqua" w:cstheme="minorHAnsi"/>
          <w:szCs w:val="24"/>
        </w:rPr>
      </w:pPr>
      <w:r w:rsidRPr="00FC6354">
        <w:rPr>
          <w:rFonts w:ascii="Book Antiqua" w:hAnsi="Book Antiqua" w:cstheme="minorHAnsi"/>
          <w:szCs w:val="24"/>
        </w:rPr>
        <w:br w:type="page"/>
      </w:r>
    </w:p>
    <w:p w14:paraId="2ECCC9D2" w14:textId="3C0A5528" w:rsidR="00EE5606" w:rsidRPr="00FC6354" w:rsidRDefault="00EE5606" w:rsidP="00F21190">
      <w:pPr>
        <w:snapToGrid w:val="0"/>
        <w:spacing w:line="360" w:lineRule="auto"/>
        <w:jc w:val="thaiDistribute"/>
        <w:rPr>
          <w:rFonts w:ascii="Book Antiqua" w:hAnsi="Book Antiqua" w:cstheme="minorHAnsi"/>
          <w:b/>
          <w:bCs/>
          <w:szCs w:val="24"/>
        </w:rPr>
      </w:pPr>
      <w:r w:rsidRPr="00FC6354">
        <w:rPr>
          <w:rFonts w:ascii="Book Antiqua" w:hAnsi="Book Antiqua" w:cstheme="minorHAnsi"/>
          <w:b/>
          <w:bCs/>
          <w:szCs w:val="24"/>
        </w:rPr>
        <w:lastRenderedPageBreak/>
        <w:t>INTRODUCTION</w:t>
      </w:r>
    </w:p>
    <w:p w14:paraId="712EDB8D" w14:textId="2743E443" w:rsidR="00047A91" w:rsidRPr="00FC6354" w:rsidRDefault="00657340" w:rsidP="00F21190">
      <w:pPr>
        <w:snapToGrid w:val="0"/>
        <w:spacing w:line="360" w:lineRule="auto"/>
        <w:jc w:val="thaiDistribute"/>
        <w:rPr>
          <w:rFonts w:ascii="Book Antiqua" w:hAnsi="Book Antiqua"/>
          <w:szCs w:val="24"/>
        </w:rPr>
      </w:pPr>
      <w:r w:rsidRPr="00FC6354">
        <w:rPr>
          <w:rFonts w:ascii="Book Antiqua" w:hAnsi="Book Antiqua"/>
          <w:szCs w:val="24"/>
        </w:rPr>
        <w:t xml:space="preserve">The gut microbiota is a diverse and dynamic collection of micro-organisms that live in </w:t>
      </w:r>
      <w:r w:rsidR="009902FD" w:rsidRPr="00FC6354">
        <w:rPr>
          <w:rFonts w:ascii="Book Antiqua" w:hAnsi="Book Antiqua"/>
          <w:szCs w:val="24"/>
        </w:rPr>
        <w:t xml:space="preserve">the </w:t>
      </w:r>
      <w:r w:rsidR="00023CCA" w:rsidRPr="00FC6354">
        <w:rPr>
          <w:rFonts w:ascii="Book Antiqua" w:hAnsi="Book Antiqua"/>
          <w:noProof/>
          <w:szCs w:val="24"/>
        </w:rPr>
        <w:t>human</w:t>
      </w:r>
      <w:r w:rsidR="00023CCA" w:rsidRPr="00FC6354">
        <w:rPr>
          <w:rFonts w:ascii="Book Antiqua" w:hAnsi="Book Antiqua"/>
          <w:szCs w:val="24"/>
        </w:rPr>
        <w:t xml:space="preserve"> </w:t>
      </w:r>
      <w:r w:rsidRPr="00FC6354">
        <w:rPr>
          <w:rFonts w:ascii="Book Antiqua" w:hAnsi="Book Antiqua"/>
          <w:szCs w:val="24"/>
        </w:rPr>
        <w:t>gastrointestinal tract. They are essential for maintaining the health of the human host in the ‘symbiosis’ state whereas a ‘dysbiosis’ could lead to a number of diseases or worsen health conditions</w:t>
      </w:r>
      <w:r w:rsidR="00534970" w:rsidRPr="00FC6354">
        <w:rPr>
          <w:rFonts w:ascii="Book Antiqua" w:hAnsi="Book Antiqua"/>
          <w:szCs w:val="24"/>
        </w:rPr>
        <w:fldChar w:fldCharType="begin"/>
      </w:r>
      <w:r w:rsidR="00753662" w:rsidRPr="00FC6354">
        <w:rPr>
          <w:rFonts w:ascii="Book Antiqua" w:hAnsi="Book Antiqua"/>
          <w:szCs w:val="24"/>
        </w:rPr>
        <w:instrText xml:space="preserve"> ADDIN EN.CITE &lt;EndNote&gt;&lt;Cite&gt;&lt;Author&gt;Dethlefsen&lt;/Author&gt;&lt;Year&gt;2007&lt;/Year&gt;&lt;RecNum&gt;19&lt;/RecNum&gt;&lt;DisplayText&gt;&lt;style face="superscript"&gt;[1]&lt;/style&gt;&lt;/DisplayText&gt;&lt;record&gt;&lt;rec-number&gt;19&lt;/rec-number&gt;&lt;foreign-keys&gt;&lt;key app="EN" db-id="t05xdwaazptpxae55vfpv9wtvxvpwrrt2r5r" timestamp="0"&gt;19&lt;/key&gt;&lt;/foreign-keys&gt;&lt;ref-type name="Journal Article"&gt;17&lt;/ref-type&gt;&lt;contributors&gt;&lt;authors&gt;&lt;author&gt;Dethlefsen, L.&lt;/author&gt;&lt;author&gt;McFall-Ngai, M.&lt;/author&gt;&lt;author&gt;Relman, D. A.&lt;/author&gt;&lt;/authors&gt;&lt;/contributors&gt;&lt;auth-address&gt;Department of Microbiology and Immunology, Stanford University, Stanford, California 94305, USA.&lt;/auth-address&gt;&lt;titles&gt;&lt;title&gt;An ecological and evolutionary perspective on human-microbe mutualism and disease&lt;/title&gt;&lt;secondary-title&gt;Nature&lt;/secondary-title&gt;&lt;/titles&gt;&lt;pages&gt;811-8&lt;/pages&gt;&lt;volume&gt;449&lt;/volume&gt;&lt;number&gt;7164&lt;/number&gt;&lt;keywords&gt;&lt;keyword&gt;Animals&lt;/keyword&gt;&lt;keyword&gt;Bacterial Physiological Phenomena&lt;/keyword&gt;&lt;keyword&gt;*Biological Evolution&lt;/keyword&gt;&lt;keyword&gt;*Disease&lt;/keyword&gt;&lt;keyword&gt;Health&lt;/keyword&gt;&lt;keyword&gt;*Host-Pathogen Interactions&lt;/keyword&gt;&lt;keyword&gt;Humans&lt;/keyword&gt;&lt;keyword&gt;*Symbiosis&lt;/keyword&gt;&lt;/keywords&gt;&lt;dates&gt;&lt;year&gt;2007&lt;/year&gt;&lt;pub-dates&gt;&lt;date&gt;Oct 18&lt;/date&gt;&lt;/pub-dates&gt;&lt;/dates&gt;&lt;isbn&gt;1476-4687 (Electronic)&amp;#xD;0028-0836 (Linking)&lt;/isbn&gt;&lt;accession-num&gt;17943117&lt;/accession-num&gt;&lt;urls&gt;&lt;related-urls&gt;&lt;url&gt;http://www.ncbi.nlm.nih.gov/pubmed/17943117&lt;/url&gt;&lt;url&gt;http://www.nature.com/articles/nature06245&lt;/url&gt;&lt;/related-urls&gt;&lt;/urls&gt;&lt;electronic-resource-num&gt;10.1038/nature06245&lt;/electronic-resource-num&gt;&lt;/record&gt;&lt;/Cite&gt;&lt;/EndNote&gt;</w:instrText>
      </w:r>
      <w:r w:rsidR="00534970" w:rsidRPr="00FC6354">
        <w:rPr>
          <w:rFonts w:ascii="Book Antiqua" w:hAnsi="Book Antiqua"/>
          <w:szCs w:val="24"/>
        </w:rPr>
        <w:fldChar w:fldCharType="separate"/>
      </w:r>
      <w:r w:rsidR="00753662" w:rsidRPr="00FC6354">
        <w:rPr>
          <w:rFonts w:ascii="Book Antiqua" w:hAnsi="Book Antiqua"/>
          <w:noProof/>
          <w:szCs w:val="24"/>
          <w:vertAlign w:val="superscript"/>
        </w:rPr>
        <w:t>[1]</w:t>
      </w:r>
      <w:r w:rsidR="00534970" w:rsidRPr="00FC6354">
        <w:rPr>
          <w:rFonts w:ascii="Book Antiqua" w:hAnsi="Book Antiqua"/>
          <w:szCs w:val="24"/>
        </w:rPr>
        <w:fldChar w:fldCharType="end"/>
      </w:r>
      <w:r w:rsidRPr="00FC6354">
        <w:rPr>
          <w:rFonts w:ascii="Book Antiqua" w:hAnsi="Book Antiqua"/>
          <w:szCs w:val="24"/>
        </w:rPr>
        <w:t>.</w:t>
      </w:r>
      <w:r w:rsidR="00047A91" w:rsidRPr="00FC6354">
        <w:rPr>
          <w:rFonts w:ascii="Book Antiqua" w:hAnsi="Book Antiqua"/>
          <w:szCs w:val="24"/>
        </w:rPr>
        <w:t xml:space="preserve"> </w:t>
      </w:r>
      <w:r w:rsidR="00B27043" w:rsidRPr="00FC6354">
        <w:rPr>
          <w:rFonts w:ascii="Book Antiqua" w:hAnsi="Book Antiqua"/>
          <w:szCs w:val="24"/>
        </w:rPr>
        <w:t xml:space="preserve">Probiotics are live bacteria and yeasts that are presented </w:t>
      </w:r>
      <w:r w:rsidR="00F945E6" w:rsidRPr="00FC6354">
        <w:rPr>
          <w:rFonts w:ascii="Book Antiqua" w:hAnsi="Book Antiqua"/>
          <w:szCs w:val="24"/>
        </w:rPr>
        <w:t xml:space="preserve">either </w:t>
      </w:r>
      <w:r w:rsidR="00B27043" w:rsidRPr="00FC6354">
        <w:rPr>
          <w:rFonts w:ascii="Book Antiqua" w:hAnsi="Book Antiqua"/>
          <w:szCs w:val="24"/>
        </w:rPr>
        <w:t>in</w:t>
      </w:r>
      <w:r w:rsidR="00F945E6" w:rsidRPr="00FC6354">
        <w:rPr>
          <w:rFonts w:ascii="Book Antiqua" w:hAnsi="Book Antiqua"/>
          <w:szCs w:val="24"/>
        </w:rPr>
        <w:t xml:space="preserve"> ‘functional food’ (</w:t>
      </w:r>
      <w:r w:rsidR="00F945E6" w:rsidRPr="00FC6354">
        <w:rPr>
          <w:rFonts w:ascii="Book Antiqua" w:hAnsi="Book Antiqua"/>
          <w:i/>
          <w:iCs/>
          <w:szCs w:val="24"/>
        </w:rPr>
        <w:t>i.e.</w:t>
      </w:r>
      <w:r w:rsidR="007B0943" w:rsidRPr="00FC6354">
        <w:rPr>
          <w:rFonts w:ascii="Book Antiqua" w:hAnsi="Book Antiqua"/>
          <w:szCs w:val="24"/>
        </w:rPr>
        <w:t>,</w:t>
      </w:r>
      <w:r w:rsidR="00B27043" w:rsidRPr="00FC6354">
        <w:rPr>
          <w:rFonts w:ascii="Book Antiqua" w:hAnsi="Book Antiqua"/>
          <w:szCs w:val="24"/>
        </w:rPr>
        <w:t xml:space="preserve"> fermented food such as yogurt, cheese, miso, kimchi</w:t>
      </w:r>
      <w:r w:rsidR="009902FD" w:rsidRPr="00FC6354">
        <w:rPr>
          <w:rFonts w:ascii="Book Antiqua" w:hAnsi="Book Antiqua"/>
          <w:szCs w:val="24"/>
        </w:rPr>
        <w:t>,</w:t>
      </w:r>
      <w:r w:rsidR="00B27043" w:rsidRPr="00FC6354">
        <w:rPr>
          <w:rFonts w:ascii="Book Antiqua" w:hAnsi="Book Antiqua"/>
          <w:szCs w:val="24"/>
        </w:rPr>
        <w:t xml:space="preserve"> </w:t>
      </w:r>
      <w:r w:rsidR="00B27043" w:rsidRPr="00FC6354">
        <w:rPr>
          <w:rFonts w:ascii="Book Antiqua" w:hAnsi="Book Antiqua"/>
          <w:noProof/>
          <w:szCs w:val="24"/>
        </w:rPr>
        <w:t>and</w:t>
      </w:r>
      <w:r w:rsidR="00B27043" w:rsidRPr="00FC6354">
        <w:rPr>
          <w:rFonts w:ascii="Book Antiqua" w:hAnsi="Book Antiqua"/>
          <w:szCs w:val="24"/>
        </w:rPr>
        <w:t xml:space="preserve"> kefir</w:t>
      </w:r>
      <w:r w:rsidR="00F945E6" w:rsidRPr="00FC6354">
        <w:rPr>
          <w:rFonts w:ascii="Book Antiqua" w:hAnsi="Book Antiqua"/>
          <w:szCs w:val="24"/>
        </w:rPr>
        <w:t xml:space="preserve">) </w:t>
      </w:r>
      <w:r w:rsidR="005D321D" w:rsidRPr="00FC6354">
        <w:rPr>
          <w:rFonts w:ascii="Book Antiqua" w:hAnsi="Book Antiqua"/>
          <w:szCs w:val="24"/>
        </w:rPr>
        <w:t xml:space="preserve">or </w:t>
      </w:r>
      <w:r w:rsidR="00B27043" w:rsidRPr="00FC6354">
        <w:rPr>
          <w:rFonts w:ascii="Book Antiqua" w:hAnsi="Book Antiqua"/>
          <w:szCs w:val="24"/>
        </w:rPr>
        <w:t>a</w:t>
      </w:r>
      <w:r w:rsidR="005D321D" w:rsidRPr="00FC6354">
        <w:rPr>
          <w:rFonts w:ascii="Book Antiqua" w:hAnsi="Book Antiqua"/>
          <w:szCs w:val="24"/>
        </w:rPr>
        <w:t>s supplements in several forms.</w:t>
      </w:r>
      <w:r w:rsidR="00047A91" w:rsidRPr="00FC6354">
        <w:rPr>
          <w:rFonts w:ascii="Book Antiqua" w:hAnsi="Book Antiqua"/>
          <w:szCs w:val="24"/>
        </w:rPr>
        <w:t xml:space="preserve"> Probiotics have been</w:t>
      </w:r>
      <w:r w:rsidR="00B27043" w:rsidRPr="00FC6354">
        <w:rPr>
          <w:rFonts w:ascii="Book Antiqua" w:hAnsi="Book Antiqua"/>
          <w:szCs w:val="24"/>
        </w:rPr>
        <w:t xml:space="preserve"> </w:t>
      </w:r>
      <w:r w:rsidR="00047A91" w:rsidRPr="00FC6354">
        <w:rPr>
          <w:rFonts w:ascii="Book Antiqua" w:hAnsi="Book Antiqua"/>
          <w:szCs w:val="24"/>
        </w:rPr>
        <w:t xml:space="preserve">claimed </w:t>
      </w:r>
      <w:r w:rsidR="00B27043" w:rsidRPr="00FC6354">
        <w:rPr>
          <w:rFonts w:ascii="Book Antiqua" w:hAnsi="Book Antiqua"/>
          <w:szCs w:val="24"/>
        </w:rPr>
        <w:t>to boost the digestive system, support the immune system and reduce the risks asso</w:t>
      </w:r>
      <w:r w:rsidR="00047A91" w:rsidRPr="00FC6354">
        <w:rPr>
          <w:rFonts w:ascii="Book Antiqua" w:hAnsi="Book Antiqua"/>
          <w:szCs w:val="24"/>
        </w:rPr>
        <w:t>ciated with metabolic syndrome</w:t>
      </w:r>
      <w:r w:rsidR="00534970" w:rsidRPr="00FC6354">
        <w:rPr>
          <w:rFonts w:ascii="Book Antiqua" w:hAnsi="Book Antiqua"/>
          <w:szCs w:val="24"/>
        </w:rPr>
        <w:fldChar w:fldCharType="begin">
          <w:fldData xml:space="preserve">PEVuZE5vdGU+PENpdGU+PEF1dGhvcj5Zb288L0F1dGhvcj48WWVhcj4yMDE2PC9ZZWFyPjxSZWNO
dW0+MjQ8L1JlY051bT48RGlzcGxheVRleHQ+PHN0eWxlIGZhY2U9InN1cGVyc2NyaXB0Ij5bMl08
L3N0eWxlPjwvRGlzcGxheVRleHQ+PHJlY29yZD48cmVjLW51bWJlcj4yNDwvcmVjLW51bWJlcj48
Zm9yZWlnbi1rZXlzPjxrZXkgYXBwPSJFTiIgZGItaWQ9InQwNXhkd2FhenB0cHhhZTU1dmZwdjl3
dHZ4dnB3cnJ0MnI1ciIgdGltZXN0YW1wPSIwIj4yNDwva2V5PjwvZm9yZWlnbi1rZXlzPjxyZWYt
dHlwZSBuYW1lPSJKb3VybmFsIEFydGljbGUiPjE3PC9yZWYtdHlwZT48Y29udHJpYnV0b3JzPjxh
dXRob3JzPjxhdXRob3I+WW9vLCBKLiBZLjwvYXV0aG9yPjxhdXRob3I+S2ltLCBTLiBTLjwvYXV0
aG9yPjwvYXV0aG9ycz48L2NvbnRyaWJ1dG9ycz48YXV0aC1hZGRyZXNzPkRlcGFydG1lbnQgb2Yg
QmlvbWVkaWNhbCBTY2llbmNlLCBHcmFkdWF0ZSBTY2hvb2wsIEt5dW5nIEhlZSBVbml2ZXJzaXR5
LCBTZW91bCAwMjQ0NywgS29yZWEuIHlvb2ppeW91bkBnbWFpbC5jb20uJiN4RDtEZXBhcnRtZW50
IG9mIEJpb2NoZW1pc3RyeSBhbmQgTW9sZWN1bGFyIEJpb2xvZ3ksIE1lZGljYWwgUmVzZWFyY2gg
Q2VudGVyIGZvciBCaW9yZWFjdGlvbiB0byBSZWFjdGl2ZSBPeHlnZW4gU3BlY2llcyBhbmQgQmlv
bWVkaWNhbCBTY2llbmNlIEluc3RpdHV0ZSwgU2Nob29sIG9mIE1lZGljaW5lLCBLeXVuZyBIZWUg
VW5pdmVyc2l0eSwgU2VvdWwgMDI0NDcsIEtvcmVhLiBzZ3NraW1Aa2h1LmFjLmtyLjwvYXV0aC1h
ZGRyZXNzPjx0aXRsZXM+PHRpdGxlPlByb2Jpb3RpY3MgYW5kIFByZWJpb3RpY3M6IFByZXNlbnQg
U3RhdHVzIGFuZCBGdXR1cmUgUGVyc3BlY3RpdmVzIG9uIE1ldGFib2xpYyBEaXNvcmRlcnM8L3Rp
dGxlPjxzZWNvbmRhcnktdGl0bGU+TnV0cmllbnRzPC9zZWNvbmRhcnktdGl0bGU+PC90aXRsZXM+
PHBlcmlvZGljYWw+PGZ1bGwtdGl0bGU+TnV0cmllbnRzPC9mdWxsLXRpdGxlPjwvcGVyaW9kaWNh
bD48cGFnZXM+MTczPC9wYWdlcz48dm9sdW1lPjg8L3ZvbHVtZT48bnVtYmVyPjM8L251bWJlcj48
ZWRpdGlvbj4yMDE2LzAzLzIyPC9lZGl0aW9uPjxrZXl3b3Jkcz48a2V5d29yZD5BbmltYWxzPC9r
ZXl3b3JkPjxrZXl3b3JkPkNhcmRpb3Zhc2N1bGFyIERpc2Vhc2VzL2VwaWRlbWlvbG9neS9taWNy
b2Jpb2xvZ3kvKnByZXZlbnRpb24gJmFtcDsgY29udHJvbDwva2V5d29yZD48a2V5d29yZD5EaWFi
ZXRlcyBNZWxsaXR1cywgVHlwZSAyL2VwaWRlbWlvbG9neS9taWNyb2Jpb2xvZ3kvKnByZXZlbnRp
b24gJmFtcDsgY29udHJvbDwva2V5d29yZD48a2V5d29yZD4qR2FzdHJvaW50ZXN0aW5hbCBNaWNy
b2Jpb21lPC9rZXl3b3JkPjxrZXl3b3JkPkdhc3Ryb2ludGVzdGluYWwgVHJhY3QvKm1pY3JvYmlv
bG9neTwva2V5d29yZD48a2V5d29yZD5IdW1hbnM8L2tleXdvcmQ+PGtleXdvcmQ+KlByZWJpb3Rp
Y3MvYWR2ZXJzZSBlZmZlY3RzPC9rZXl3b3JkPjxrZXl3b3JkPlByb2Jpb3RpY3MvYWR2ZXJzZSBl
ZmZlY3RzLyp0aGVyYXBldXRpYyB1c2U8L2tleXdvcmQ+PGtleXdvcmQ+UHJvdGVjdGl2ZSBGYWN0
b3JzPC9rZXl3b3JkPjxrZXl3b3JkPlJpc2sgRmFjdG9yczwva2V5d29yZD48a2V5d29yZD5UcmVh
dG1lbnQgT3V0Y29tZTwva2V5d29yZD48a2V5d29yZD5jYXJkaW92YXNjdWxhciBkaXNlYXNlcyAo
Q1ZEKTwva2V5d29yZD48a2V5d29yZD5ndXQgbWljcm9iaW90YTwva2V5d29yZD48a2V5d29yZD5t
ZXRhYm9saWMgZGlzb3JkZXJzPC9rZXl3b3JkPjxrZXl3b3JkPnByZWJpb3RpY3M8L2tleXdvcmQ+
PGtleXdvcmQ+cHJvYmlvdGljczwva2V5d29yZD48a2V5d29yZD50eXBlIDIgZGlhYmV0ZXMgKFQy
RE0pPC9rZXl3b3JkPjwva2V5d29yZHM+PGRhdGVzPjx5ZWFyPjIwMTY8L3llYXI+PHB1Yi1kYXRl
cz48ZGF0ZT5NYXIgMTg8L2RhdGU+PC9wdWItZGF0ZXM+PC9kYXRlcz48aXNibj4yMDcyLTY2NDMg
KEVsZWN0cm9uaWMpJiN4RDsyMDcyLTY2NDMgKExpbmtpbmcpPC9pc2JuPjxhY2Nlc3Npb24tbnVt
PjI2OTk5MTk5PC9hY2Nlc3Npb24tbnVtPjx1cmxzPjxyZWxhdGVkLXVybHM+PHVybD5odHRwczov
L3d3dy5uY2JpLm5sbS5uaWguZ292L3B1Ym1lZC8yNjk5OTE5OTwvdXJsPjx1cmw+aHR0cHM6Ly9y
ZXMubWRwaS5jb20vbnV0cmllbnRzL251dHJpZW50cy0wOC0wMDE3My9hcnRpY2xlX2RlcGxveS9u
dXRyaWVudHMtMDgtMDAxNzMucGRmP2ZpbGVuYW1lPSZhbXA7YXR0YWNobWVudD0xPC91cmw+PC9y
ZWxhdGVkLXVybHM+PC91cmxzPjxjdXN0b20yPlBNQzQ4MDg5MDA8L2N1c3RvbTI+PGVsZWN0cm9u
aWMtcmVzb3VyY2UtbnVtPjEwLjMzOTAvbnU4MDMwMTczPC9lbGVjdHJvbmljLXJlc291cmNlLW51
bT48L3JlY29yZD48L0NpdGU+PC9FbmROb3RlPn==
</w:fldData>
        </w:fldChar>
      </w:r>
      <w:r w:rsidR="00753662" w:rsidRPr="00FC6354">
        <w:rPr>
          <w:rFonts w:ascii="Book Antiqua" w:hAnsi="Book Antiqua"/>
          <w:szCs w:val="24"/>
        </w:rPr>
        <w:instrText xml:space="preserve"> ADDIN EN.CITE </w:instrText>
      </w:r>
      <w:r w:rsidR="00753662" w:rsidRPr="00FC6354">
        <w:rPr>
          <w:rFonts w:ascii="Book Antiqua" w:hAnsi="Book Antiqua"/>
          <w:szCs w:val="24"/>
        </w:rPr>
        <w:fldChar w:fldCharType="begin">
          <w:fldData xml:space="preserve">PEVuZE5vdGU+PENpdGU+PEF1dGhvcj5Zb288L0F1dGhvcj48WWVhcj4yMDE2PC9ZZWFyPjxSZWNO
dW0+MjQ8L1JlY051bT48RGlzcGxheVRleHQ+PHN0eWxlIGZhY2U9InN1cGVyc2NyaXB0Ij5bMl08
L3N0eWxlPjwvRGlzcGxheVRleHQ+PHJlY29yZD48cmVjLW51bWJlcj4yNDwvcmVjLW51bWJlcj48
Zm9yZWlnbi1rZXlzPjxrZXkgYXBwPSJFTiIgZGItaWQ9InQwNXhkd2FhenB0cHhhZTU1dmZwdjl3
dHZ4dnB3cnJ0MnI1ciIgdGltZXN0YW1wPSIwIj4yNDwva2V5PjwvZm9yZWlnbi1rZXlzPjxyZWYt
dHlwZSBuYW1lPSJKb3VybmFsIEFydGljbGUiPjE3PC9yZWYtdHlwZT48Y29udHJpYnV0b3JzPjxh
dXRob3JzPjxhdXRob3I+WW9vLCBKLiBZLjwvYXV0aG9yPjxhdXRob3I+S2ltLCBTLiBTLjwvYXV0
aG9yPjwvYXV0aG9ycz48L2NvbnRyaWJ1dG9ycz48YXV0aC1hZGRyZXNzPkRlcGFydG1lbnQgb2Yg
QmlvbWVkaWNhbCBTY2llbmNlLCBHcmFkdWF0ZSBTY2hvb2wsIEt5dW5nIEhlZSBVbml2ZXJzaXR5
LCBTZW91bCAwMjQ0NywgS29yZWEuIHlvb2ppeW91bkBnbWFpbC5jb20uJiN4RDtEZXBhcnRtZW50
IG9mIEJpb2NoZW1pc3RyeSBhbmQgTW9sZWN1bGFyIEJpb2xvZ3ksIE1lZGljYWwgUmVzZWFyY2gg
Q2VudGVyIGZvciBCaW9yZWFjdGlvbiB0byBSZWFjdGl2ZSBPeHlnZW4gU3BlY2llcyBhbmQgQmlv
bWVkaWNhbCBTY2llbmNlIEluc3RpdHV0ZSwgU2Nob29sIG9mIE1lZGljaW5lLCBLeXVuZyBIZWUg
VW5pdmVyc2l0eSwgU2VvdWwgMDI0NDcsIEtvcmVhLiBzZ3NraW1Aa2h1LmFjLmtyLjwvYXV0aC1h
ZGRyZXNzPjx0aXRsZXM+PHRpdGxlPlByb2Jpb3RpY3MgYW5kIFByZWJpb3RpY3M6IFByZXNlbnQg
U3RhdHVzIGFuZCBGdXR1cmUgUGVyc3BlY3RpdmVzIG9uIE1ldGFib2xpYyBEaXNvcmRlcnM8L3Rp
dGxlPjxzZWNvbmRhcnktdGl0bGU+TnV0cmllbnRzPC9zZWNvbmRhcnktdGl0bGU+PC90aXRsZXM+
PHBlcmlvZGljYWw+PGZ1bGwtdGl0bGU+TnV0cmllbnRzPC9mdWxsLXRpdGxlPjwvcGVyaW9kaWNh
bD48cGFnZXM+MTczPC9wYWdlcz48dm9sdW1lPjg8L3ZvbHVtZT48bnVtYmVyPjM8L251bWJlcj48
ZWRpdGlvbj4yMDE2LzAzLzIyPC9lZGl0aW9uPjxrZXl3b3Jkcz48a2V5d29yZD5BbmltYWxzPC9r
ZXl3b3JkPjxrZXl3b3JkPkNhcmRpb3Zhc2N1bGFyIERpc2Vhc2VzL2VwaWRlbWlvbG9neS9taWNy
b2Jpb2xvZ3kvKnByZXZlbnRpb24gJmFtcDsgY29udHJvbDwva2V5d29yZD48a2V5d29yZD5EaWFi
ZXRlcyBNZWxsaXR1cywgVHlwZSAyL2VwaWRlbWlvbG9neS9taWNyb2Jpb2xvZ3kvKnByZXZlbnRp
b24gJmFtcDsgY29udHJvbDwva2V5d29yZD48a2V5d29yZD4qR2FzdHJvaW50ZXN0aW5hbCBNaWNy
b2Jpb21lPC9rZXl3b3JkPjxrZXl3b3JkPkdhc3Ryb2ludGVzdGluYWwgVHJhY3QvKm1pY3JvYmlv
bG9neTwva2V5d29yZD48a2V5d29yZD5IdW1hbnM8L2tleXdvcmQ+PGtleXdvcmQ+KlByZWJpb3Rp
Y3MvYWR2ZXJzZSBlZmZlY3RzPC9rZXl3b3JkPjxrZXl3b3JkPlByb2Jpb3RpY3MvYWR2ZXJzZSBl
ZmZlY3RzLyp0aGVyYXBldXRpYyB1c2U8L2tleXdvcmQ+PGtleXdvcmQ+UHJvdGVjdGl2ZSBGYWN0
b3JzPC9rZXl3b3JkPjxrZXl3b3JkPlJpc2sgRmFjdG9yczwva2V5d29yZD48a2V5d29yZD5UcmVh
dG1lbnQgT3V0Y29tZTwva2V5d29yZD48a2V5d29yZD5jYXJkaW92YXNjdWxhciBkaXNlYXNlcyAo
Q1ZEKTwva2V5d29yZD48a2V5d29yZD5ndXQgbWljcm9iaW90YTwva2V5d29yZD48a2V5d29yZD5t
ZXRhYm9saWMgZGlzb3JkZXJzPC9rZXl3b3JkPjxrZXl3b3JkPnByZWJpb3RpY3M8L2tleXdvcmQ+
PGtleXdvcmQ+cHJvYmlvdGljczwva2V5d29yZD48a2V5d29yZD50eXBlIDIgZGlhYmV0ZXMgKFQy
RE0pPC9rZXl3b3JkPjwva2V5d29yZHM+PGRhdGVzPjx5ZWFyPjIwMTY8L3llYXI+PHB1Yi1kYXRl
cz48ZGF0ZT5NYXIgMTg8L2RhdGU+PC9wdWItZGF0ZXM+PC9kYXRlcz48aXNibj4yMDcyLTY2NDMg
KEVsZWN0cm9uaWMpJiN4RDsyMDcyLTY2NDMgKExpbmtpbmcpPC9pc2JuPjxhY2Nlc3Npb24tbnVt
PjI2OTk5MTk5PC9hY2Nlc3Npb24tbnVtPjx1cmxzPjxyZWxhdGVkLXVybHM+PHVybD5odHRwczov
L3d3dy5uY2JpLm5sbS5uaWguZ292L3B1Ym1lZC8yNjk5OTE5OTwvdXJsPjx1cmw+aHR0cHM6Ly9y
ZXMubWRwaS5jb20vbnV0cmllbnRzL251dHJpZW50cy0wOC0wMDE3My9hcnRpY2xlX2RlcGxveS9u
dXRyaWVudHMtMDgtMDAxNzMucGRmP2ZpbGVuYW1lPSZhbXA7YXR0YWNobWVudD0xPC91cmw+PC9y
ZWxhdGVkLXVybHM+PC91cmxzPjxjdXN0b20yPlBNQzQ4MDg5MDA8L2N1c3RvbTI+PGVsZWN0cm9u
aWMtcmVzb3VyY2UtbnVtPjEwLjMzOTAvbnU4MDMwMTczPC9lbGVjdHJvbmljLXJlc291cmNlLW51
bT48L3JlY29yZD48L0NpdGU+PC9FbmROb3RlPn==
</w:fldData>
        </w:fldChar>
      </w:r>
      <w:r w:rsidR="00753662" w:rsidRPr="00FC6354">
        <w:rPr>
          <w:rFonts w:ascii="Book Antiqua" w:hAnsi="Book Antiqua"/>
          <w:szCs w:val="24"/>
        </w:rPr>
        <w:instrText xml:space="preserve"> ADDIN EN.CITE.DATA </w:instrText>
      </w:r>
      <w:r w:rsidR="00753662" w:rsidRPr="00FC6354">
        <w:rPr>
          <w:rFonts w:ascii="Book Antiqua" w:hAnsi="Book Antiqua"/>
          <w:szCs w:val="24"/>
        </w:rPr>
      </w:r>
      <w:r w:rsidR="00753662" w:rsidRPr="00FC6354">
        <w:rPr>
          <w:rFonts w:ascii="Book Antiqua" w:hAnsi="Book Antiqua"/>
          <w:szCs w:val="24"/>
        </w:rPr>
        <w:fldChar w:fldCharType="end"/>
      </w:r>
      <w:r w:rsidR="00534970" w:rsidRPr="00FC6354">
        <w:rPr>
          <w:rFonts w:ascii="Book Antiqua" w:hAnsi="Book Antiqua"/>
          <w:szCs w:val="24"/>
        </w:rPr>
      </w:r>
      <w:r w:rsidR="00534970" w:rsidRPr="00FC6354">
        <w:rPr>
          <w:rFonts w:ascii="Book Antiqua" w:hAnsi="Book Antiqua"/>
          <w:szCs w:val="24"/>
        </w:rPr>
        <w:fldChar w:fldCharType="separate"/>
      </w:r>
      <w:r w:rsidR="00753662" w:rsidRPr="00FC6354">
        <w:rPr>
          <w:rFonts w:ascii="Book Antiqua" w:hAnsi="Book Antiqua"/>
          <w:noProof/>
          <w:szCs w:val="24"/>
          <w:vertAlign w:val="superscript"/>
        </w:rPr>
        <w:t>[2]</w:t>
      </w:r>
      <w:r w:rsidR="00534970" w:rsidRPr="00FC6354">
        <w:rPr>
          <w:rFonts w:ascii="Book Antiqua" w:hAnsi="Book Antiqua"/>
          <w:szCs w:val="24"/>
        </w:rPr>
        <w:fldChar w:fldCharType="end"/>
      </w:r>
      <w:r w:rsidR="00047A91" w:rsidRPr="00FC6354">
        <w:rPr>
          <w:rFonts w:ascii="Book Antiqua" w:hAnsi="Book Antiqua"/>
          <w:szCs w:val="24"/>
        </w:rPr>
        <w:t>.</w:t>
      </w:r>
    </w:p>
    <w:p w14:paraId="68E95793" w14:textId="4CC1E7B6" w:rsidR="006C42BB" w:rsidRPr="00FC6354" w:rsidRDefault="007B0943" w:rsidP="00F21190">
      <w:pPr>
        <w:snapToGrid w:val="0"/>
        <w:spacing w:line="360" w:lineRule="auto"/>
        <w:jc w:val="thaiDistribute"/>
        <w:rPr>
          <w:rFonts w:ascii="Book Antiqua" w:hAnsi="Book Antiqua"/>
          <w:szCs w:val="24"/>
        </w:rPr>
      </w:pPr>
      <w:r w:rsidRPr="00FC6354">
        <w:rPr>
          <w:rFonts w:ascii="Book Antiqua" w:hAnsi="Book Antiqua"/>
          <w:szCs w:val="24"/>
        </w:rPr>
        <w:t xml:space="preserve">  </w:t>
      </w:r>
      <w:r w:rsidR="006C42BB" w:rsidRPr="00FC6354">
        <w:rPr>
          <w:rFonts w:ascii="Book Antiqua" w:hAnsi="Book Antiqua"/>
          <w:szCs w:val="24"/>
        </w:rPr>
        <w:t>There are three main types of fat metabolism disorders: dyslipid</w:t>
      </w:r>
      <w:r w:rsidR="00CA3B34" w:rsidRPr="00FC6354">
        <w:rPr>
          <w:rFonts w:ascii="Book Antiqua" w:hAnsi="Book Antiqua"/>
          <w:szCs w:val="24"/>
        </w:rPr>
        <w:t>emia, fatty liver, and obesity.</w:t>
      </w:r>
      <w:r w:rsidR="00DA22BB" w:rsidRPr="00FC6354">
        <w:rPr>
          <w:rFonts w:ascii="Book Antiqua" w:hAnsi="Book Antiqua"/>
          <w:szCs w:val="24"/>
        </w:rPr>
        <w:t xml:space="preserve"> </w:t>
      </w:r>
      <w:r w:rsidR="00CA3B34" w:rsidRPr="00FC6354">
        <w:rPr>
          <w:rFonts w:ascii="Book Antiqua" w:hAnsi="Book Antiqua" w:cstheme="minorHAnsi"/>
          <w:szCs w:val="24"/>
        </w:rPr>
        <w:t>Identified as a major risk factor for cardiovascular disease (CVD), d</w:t>
      </w:r>
      <w:r w:rsidR="006C42BB" w:rsidRPr="00FC6354">
        <w:rPr>
          <w:rFonts w:ascii="Book Antiqua" w:hAnsi="Book Antiqua" w:cstheme="minorHAnsi"/>
          <w:szCs w:val="24"/>
        </w:rPr>
        <w:t>yslipidemia</w:t>
      </w:r>
      <w:r w:rsidR="0029478E" w:rsidRPr="00FC6354">
        <w:rPr>
          <w:rFonts w:ascii="Book Antiqua" w:hAnsi="Book Antiqua" w:cstheme="minorHAnsi"/>
          <w:szCs w:val="24"/>
        </w:rPr>
        <w:t xml:space="preserve"> has been</w:t>
      </w:r>
      <w:r w:rsidR="00CA3B34" w:rsidRPr="00FC6354">
        <w:rPr>
          <w:rFonts w:ascii="Book Antiqua" w:hAnsi="Book Antiqua" w:cstheme="minorHAnsi"/>
          <w:szCs w:val="24"/>
        </w:rPr>
        <w:t xml:space="preserve"> the main point of scientific interest affecting clinical practice especially pharmacological intervention</w:t>
      </w:r>
      <w:r w:rsidR="00534970" w:rsidRPr="00FC6354">
        <w:rPr>
          <w:rFonts w:ascii="Book Antiqua" w:hAnsi="Book Antiqua" w:cstheme="minorHAnsi"/>
          <w:szCs w:val="24"/>
        </w:rPr>
        <w:fldChar w:fldCharType="begin">
          <w:fldData xml:space="preserve">PEVuZE5vdGU+PENpdGU+PEF1dGhvcj5SZWlzPC9BdXRob3I+PFllYXI+MjAxNzwvWWVhcj48UmVj
TnVtPjIzPC9SZWNOdW0+PERpc3BsYXlUZXh0PjxzdHlsZSBmYWNlPSJzdXBlcnNjcmlwdCI+WzNd
PC9zdHlsZT48L0Rpc3BsYXlUZXh0PjxyZWNvcmQ+PHJlYy1udW1iZXI+MjM8L3JlYy1udW1iZXI+
PGZvcmVpZ24ta2V5cz48a2V5IGFwcD0iRU4iIGRiLWlkPSJ0MDV4ZHdhYXpwdHB4YWU1NXZmcHY5
d3R2eHZwd3JydDJyNXIiIHRpbWVzdGFtcD0iMCI+MjM8L2tleT48L2ZvcmVpZ24ta2V5cz48cmVm
LXR5cGUgbmFtZT0iSm91cm5hbCBBcnRpY2xlIj4xNzwvcmVmLXR5cGU+PGNvbnRyaWJ1dG9ycz48
YXV0aG9ycz48YXV0aG9yPlJlaXMsIFMuIEEuPC9hdXRob3I+PGF1dGhvcj5Db25jZWljYW8sIEwu
IEwuPC9hdXRob3I+PGF1dGhvcj5Sb3NhLCBELiBELjwvYXV0aG9yPjxhdXRob3I+U2lxdWVpcmEs
IE4uIFAuPC9hdXRob3I+PGF1dGhvcj5QZWx1emlvLCBNLiBDLiBHLjwvYXV0aG9yPjwvYXV0aG9y
cz48L2NvbnRyaWJ1dG9ycz48YXV0aC1hZGRyZXNzPkRlcGFydG1lbnQgb2YgTnV0cml0aW9uIGFu
ZCBIZWFsdGgsVW5pdmVyc2lkYWRlIEZlZGVyYWwgZGUgVmljb3NhLFZpY29zYSxNaW5hcyBHZXJh
aXMsMzY1NzEtOTAwLEJyYXppbC48L2F1dGgtYWRkcmVzcz48dGl0bGVzPjx0aXRsZT5NZWNoYW5p
c21zIHJlc3BvbnNpYmxlIGZvciB0aGUgaHlwb2Nob2xlc3Rlcm9sYWVtaWMgZWZmZWN0IG9mIHJl
Z3VsYXIgY29uc3VtcHRpb24gb2YgcHJvYmlvdGljczwvdGl0bGU+PHNlY29uZGFyeS10aXRsZT5O
dXRyIFJlcyBSZXY8L3NlY29uZGFyeS10aXRsZT48L3RpdGxlcz48cGFnZXM+MzYtNDk8L3BhZ2Vz
Pjx2b2x1bWU+MzA8L3ZvbHVtZT48bnVtYmVyPjE8L251bWJlcj48ZWRpdGlvbj4yMDE2LzEyLzIx
PC9lZGl0aW9uPjxrZXl3b3Jkcz48a2V5d29yZD5BbmltYWxzPC9rZXl3b3JkPjxrZXl3b3JkPipB
bnRpY2hvbGVzdGVyZW1pYyBBZ2VudHM8L2tleXdvcmQ+PGtleXdvcmQ+QmFjdGVyaWEvbWV0YWJv
bGlzbTwva2V5d29yZD48a2V5d29yZD5CaWxlIEFjaWRzIGFuZCBTYWx0cy9tZXRhYm9saXNtPC9r
ZXl3b3JkPjxrZXl3b3JkPkNhcmRpb3Zhc2N1bGFyIERpc2Vhc2VzL3ByZXZlbnRpb24gJmFtcDsg
Y29udHJvbDwva2V5d29yZD48a2V5d29yZD5DZWxsIE1lbWJyYW5lL21ldGFib2xpc208L2tleXdv
cmQ+PGtleXdvcmQ+Q2hlbWljYWwgUHJlY2lwaXRhdGlvbjwva2V5d29yZD48a2V5d29yZD5DaG9s
ZXN0YW5vbC9tZXRhYm9saXNtPC9rZXl3b3JkPjxrZXl3b3JkPkNob2xlc3Rlcm9sL2Jpb3N5bnRo
ZXNpcy9tZXRhYm9saXNtPC9rZXl3b3JkPjxrZXl3b3JkPkR5c2xpcGlkZW1pYXMvcHJldmVudGlv
biAmYW1wOyBjb250cm9sPC9rZXl3b3JkPjxrZXl3b3JkPkh1bWFuczwva2V5d29yZD48a2V5d29y
ZD5JbnRlc3RpbmFsIEFic29ycHRpb24vcGh5c2lvbG9neTwva2V5d29yZD48a2V5d29yZD5JbnRl
c3RpbmFsIE11Y29zYS9tZXRhYm9saXNtPC9rZXl3b3JkPjxrZXl3b3JkPkxpcGlkIE1ldGFib2xp
c20vcGh5c2lvbG9neTwva2V5d29yZD48a2V5d29yZD5Qcm9iaW90aWNzLyphZG1pbmlzdHJhdGlv
biAmYW1wOyBkb3NhZ2UvdGhlcmFwZXV0aWMgdXNlPC9rZXl3b3JkPjxrZXl3b3JkPkFUQ0MgQW1l
cmljYW4gVHlwZSBDdWx0dXJlIENvbGxlY3Rpb248L2tleXdvcmQ+PGtleXdvcmQ+QlNIIGJpbGUg
c2FsdCBoeWRyb2xhc2U8L2tleXdvcmQ+PGtleXdvcmQ+Q0ZVIGNvbG9ueS1mb3JtaW5nIHVuaXQ8
L2tleXdvcmQ+PGtleXdvcmQ+SE1HLUNvQSAzLWh5ZHJveHktbWV0aHlsLTMtZ2x1dGFyeWwtQ29B
PC9rZXl3b3JkPjxrZXl3b3JkPk5QQzFMMSBOaWVtYW5uLVBpY2sgQzEgbGlrZSAxPC9rZXl3b3Jk
PjxrZXl3b3JkPlRDIHRvdGFsIGNob2xlc3Rlcm9sPC9rZXl3b3JkPjxrZXl3b3JkPkN2ZDwva2V5
d29yZD48a2V5d29yZD5EeXNsaXBpZGFlbWlhczwva2V5d29yZD48a2V5d29yZD5MaXBpZCBtZXRh
Ym9saXNtPC9rZXl3b3JkPjxrZXl3b3JkPlByb2Jpb3RpY3M8L2tleXdvcmQ+PC9rZXl3b3Jkcz48
ZGF0ZXM+PHllYXI+MjAxNzwveWVhcj48cHViLWRhdGVzPjxkYXRlPkp1bjwvZGF0ZT48L3B1Yi1k
YXRlcz48L2RhdGVzPjxpc2JuPjE0NzUtMjcwMCAoRWxlY3Ryb25pYykmI3hEOzA5NTQtNDIyNCAo
TGlua2luZyk8L2lzYm4+PGFjY2Vzc2lvbi1udW0+Mjc5OTU4MzA8L2FjY2Vzc2lvbi1udW0+PHVy
bHM+PHJlbGF0ZWQtdXJscz48dXJsPmh0dHBzOi8vd3d3Lm5jYmkubmxtLm5paC5nb3YvcHVibWVk
LzI3OTk1ODMwPC91cmw+PC9yZWxhdGVkLXVybHM+PC91cmxzPjxlbGVjdHJvbmljLXJlc291cmNl
LW51bT4xMC4xMDE3L1MwOTU0NDIyNDE2MDAwMjI2PC9lbGVjdHJvbmljLXJlc291cmNlLW51bT48
L3JlY29yZD48L0NpdGU+PC9FbmROb3RlPgB=
</w:fldData>
        </w:fldChar>
      </w:r>
      <w:r w:rsidR="00753662" w:rsidRPr="00FC6354">
        <w:rPr>
          <w:rFonts w:ascii="Book Antiqua" w:hAnsi="Book Antiqua" w:cstheme="minorHAnsi"/>
          <w:szCs w:val="24"/>
        </w:rPr>
        <w:instrText xml:space="preserve"> ADDIN EN.CITE </w:instrText>
      </w:r>
      <w:r w:rsidR="00753662" w:rsidRPr="00FC6354">
        <w:rPr>
          <w:rFonts w:ascii="Book Antiqua" w:hAnsi="Book Antiqua" w:cstheme="minorHAnsi"/>
          <w:szCs w:val="24"/>
        </w:rPr>
        <w:fldChar w:fldCharType="begin">
          <w:fldData xml:space="preserve">PEVuZE5vdGU+PENpdGU+PEF1dGhvcj5SZWlzPC9BdXRob3I+PFllYXI+MjAxNzwvWWVhcj48UmVj
TnVtPjIzPC9SZWNOdW0+PERpc3BsYXlUZXh0PjxzdHlsZSBmYWNlPSJzdXBlcnNjcmlwdCI+WzNd
PC9zdHlsZT48L0Rpc3BsYXlUZXh0PjxyZWNvcmQ+PHJlYy1udW1iZXI+MjM8L3JlYy1udW1iZXI+
PGZvcmVpZ24ta2V5cz48a2V5IGFwcD0iRU4iIGRiLWlkPSJ0MDV4ZHdhYXpwdHB4YWU1NXZmcHY5
d3R2eHZwd3JydDJyNXIiIHRpbWVzdGFtcD0iMCI+MjM8L2tleT48L2ZvcmVpZ24ta2V5cz48cmVm
LXR5cGUgbmFtZT0iSm91cm5hbCBBcnRpY2xlIj4xNzwvcmVmLXR5cGU+PGNvbnRyaWJ1dG9ycz48
YXV0aG9ycz48YXV0aG9yPlJlaXMsIFMuIEEuPC9hdXRob3I+PGF1dGhvcj5Db25jZWljYW8sIEwu
IEwuPC9hdXRob3I+PGF1dGhvcj5Sb3NhLCBELiBELjwvYXV0aG9yPjxhdXRob3I+U2lxdWVpcmEs
IE4uIFAuPC9hdXRob3I+PGF1dGhvcj5QZWx1emlvLCBNLiBDLiBHLjwvYXV0aG9yPjwvYXV0aG9y
cz48L2NvbnRyaWJ1dG9ycz48YXV0aC1hZGRyZXNzPkRlcGFydG1lbnQgb2YgTnV0cml0aW9uIGFu
ZCBIZWFsdGgsVW5pdmVyc2lkYWRlIEZlZGVyYWwgZGUgVmljb3NhLFZpY29zYSxNaW5hcyBHZXJh
aXMsMzY1NzEtOTAwLEJyYXppbC48L2F1dGgtYWRkcmVzcz48dGl0bGVzPjx0aXRsZT5NZWNoYW5p
c21zIHJlc3BvbnNpYmxlIGZvciB0aGUgaHlwb2Nob2xlc3Rlcm9sYWVtaWMgZWZmZWN0IG9mIHJl
Z3VsYXIgY29uc3VtcHRpb24gb2YgcHJvYmlvdGljczwvdGl0bGU+PHNlY29uZGFyeS10aXRsZT5O
dXRyIFJlcyBSZXY8L3NlY29uZGFyeS10aXRsZT48L3RpdGxlcz48cGFnZXM+MzYtNDk8L3BhZ2Vz
Pjx2b2x1bWU+MzA8L3ZvbHVtZT48bnVtYmVyPjE8L251bWJlcj48ZWRpdGlvbj4yMDE2LzEyLzIx
PC9lZGl0aW9uPjxrZXl3b3Jkcz48a2V5d29yZD5BbmltYWxzPC9rZXl3b3JkPjxrZXl3b3JkPipB
bnRpY2hvbGVzdGVyZW1pYyBBZ2VudHM8L2tleXdvcmQ+PGtleXdvcmQ+QmFjdGVyaWEvbWV0YWJv
bGlzbTwva2V5d29yZD48a2V5d29yZD5CaWxlIEFjaWRzIGFuZCBTYWx0cy9tZXRhYm9saXNtPC9r
ZXl3b3JkPjxrZXl3b3JkPkNhcmRpb3Zhc2N1bGFyIERpc2Vhc2VzL3ByZXZlbnRpb24gJmFtcDsg
Y29udHJvbDwva2V5d29yZD48a2V5d29yZD5DZWxsIE1lbWJyYW5lL21ldGFib2xpc208L2tleXdv
cmQ+PGtleXdvcmQ+Q2hlbWljYWwgUHJlY2lwaXRhdGlvbjwva2V5d29yZD48a2V5d29yZD5DaG9s
ZXN0YW5vbC9tZXRhYm9saXNtPC9rZXl3b3JkPjxrZXl3b3JkPkNob2xlc3Rlcm9sL2Jpb3N5bnRo
ZXNpcy9tZXRhYm9saXNtPC9rZXl3b3JkPjxrZXl3b3JkPkR5c2xpcGlkZW1pYXMvcHJldmVudGlv
biAmYW1wOyBjb250cm9sPC9rZXl3b3JkPjxrZXl3b3JkPkh1bWFuczwva2V5d29yZD48a2V5d29y
ZD5JbnRlc3RpbmFsIEFic29ycHRpb24vcGh5c2lvbG9neTwva2V5d29yZD48a2V5d29yZD5JbnRl
c3RpbmFsIE11Y29zYS9tZXRhYm9saXNtPC9rZXl3b3JkPjxrZXl3b3JkPkxpcGlkIE1ldGFib2xp
c20vcGh5c2lvbG9neTwva2V5d29yZD48a2V5d29yZD5Qcm9iaW90aWNzLyphZG1pbmlzdHJhdGlv
biAmYW1wOyBkb3NhZ2UvdGhlcmFwZXV0aWMgdXNlPC9rZXl3b3JkPjxrZXl3b3JkPkFUQ0MgQW1l
cmljYW4gVHlwZSBDdWx0dXJlIENvbGxlY3Rpb248L2tleXdvcmQ+PGtleXdvcmQ+QlNIIGJpbGUg
c2FsdCBoeWRyb2xhc2U8L2tleXdvcmQ+PGtleXdvcmQ+Q0ZVIGNvbG9ueS1mb3JtaW5nIHVuaXQ8
L2tleXdvcmQ+PGtleXdvcmQ+SE1HLUNvQSAzLWh5ZHJveHktbWV0aHlsLTMtZ2x1dGFyeWwtQ29B
PC9rZXl3b3JkPjxrZXl3b3JkPk5QQzFMMSBOaWVtYW5uLVBpY2sgQzEgbGlrZSAxPC9rZXl3b3Jk
PjxrZXl3b3JkPlRDIHRvdGFsIGNob2xlc3Rlcm9sPC9rZXl3b3JkPjxrZXl3b3JkPkN2ZDwva2V5
d29yZD48a2V5d29yZD5EeXNsaXBpZGFlbWlhczwva2V5d29yZD48a2V5d29yZD5MaXBpZCBtZXRh
Ym9saXNtPC9rZXl3b3JkPjxrZXl3b3JkPlByb2Jpb3RpY3M8L2tleXdvcmQ+PC9rZXl3b3Jkcz48
ZGF0ZXM+PHllYXI+MjAxNzwveWVhcj48cHViLWRhdGVzPjxkYXRlPkp1bjwvZGF0ZT48L3B1Yi1k
YXRlcz48L2RhdGVzPjxpc2JuPjE0NzUtMjcwMCAoRWxlY3Ryb25pYykmI3hEOzA5NTQtNDIyNCAo
TGlua2luZyk8L2lzYm4+PGFjY2Vzc2lvbi1udW0+Mjc5OTU4MzA8L2FjY2Vzc2lvbi1udW0+PHVy
bHM+PHJlbGF0ZWQtdXJscz48dXJsPmh0dHBzOi8vd3d3Lm5jYmkubmxtLm5paC5nb3YvcHVibWVk
LzI3OTk1ODMwPC91cmw+PC9yZWxhdGVkLXVybHM+PC91cmxzPjxlbGVjdHJvbmljLXJlc291cmNl
LW51bT4xMC4xMDE3L1MwOTU0NDIyNDE2MDAwMjI2PC9lbGVjdHJvbmljLXJlc291cmNlLW51bT48
L3JlY29yZD48L0NpdGU+PC9FbmROb3RlPgB=
</w:fldData>
        </w:fldChar>
      </w:r>
      <w:r w:rsidR="00753662" w:rsidRPr="00FC6354">
        <w:rPr>
          <w:rFonts w:ascii="Book Antiqua" w:hAnsi="Book Antiqua" w:cstheme="minorHAnsi"/>
          <w:szCs w:val="24"/>
        </w:rPr>
        <w:instrText xml:space="preserve"> ADDIN EN.CITE.DATA </w:instrText>
      </w:r>
      <w:r w:rsidR="00753662" w:rsidRPr="00FC6354">
        <w:rPr>
          <w:rFonts w:ascii="Book Antiqua" w:hAnsi="Book Antiqua" w:cstheme="minorHAnsi"/>
          <w:szCs w:val="24"/>
        </w:rPr>
      </w:r>
      <w:r w:rsidR="00753662" w:rsidRPr="00FC6354">
        <w:rPr>
          <w:rFonts w:ascii="Book Antiqua" w:hAnsi="Book Antiqua" w:cstheme="minorHAnsi"/>
          <w:szCs w:val="24"/>
        </w:rPr>
        <w:fldChar w:fldCharType="end"/>
      </w:r>
      <w:r w:rsidR="00534970" w:rsidRPr="00FC6354">
        <w:rPr>
          <w:rFonts w:ascii="Book Antiqua" w:hAnsi="Book Antiqua" w:cstheme="minorHAnsi"/>
          <w:szCs w:val="24"/>
        </w:rPr>
      </w:r>
      <w:r w:rsidR="00534970" w:rsidRPr="00FC6354">
        <w:rPr>
          <w:rFonts w:ascii="Book Antiqua" w:hAnsi="Book Antiqua" w:cstheme="minorHAnsi"/>
          <w:szCs w:val="24"/>
        </w:rPr>
        <w:fldChar w:fldCharType="separate"/>
      </w:r>
      <w:r w:rsidR="00753662" w:rsidRPr="00FC6354">
        <w:rPr>
          <w:rFonts w:ascii="Book Antiqua" w:hAnsi="Book Antiqua" w:cstheme="minorHAnsi"/>
          <w:noProof/>
          <w:szCs w:val="24"/>
          <w:vertAlign w:val="superscript"/>
        </w:rPr>
        <w:t>[3]</w:t>
      </w:r>
      <w:r w:rsidR="00534970" w:rsidRPr="00FC6354">
        <w:rPr>
          <w:rFonts w:ascii="Book Antiqua" w:hAnsi="Book Antiqua" w:cstheme="minorHAnsi"/>
          <w:szCs w:val="24"/>
        </w:rPr>
        <w:fldChar w:fldCharType="end"/>
      </w:r>
      <w:r w:rsidR="0029478E" w:rsidRPr="00FC6354">
        <w:rPr>
          <w:rFonts w:ascii="Book Antiqua" w:hAnsi="Book Antiqua" w:cstheme="minorHAnsi"/>
          <w:szCs w:val="24"/>
        </w:rPr>
        <w:t>. Metabolic activity of the gut microbiota has been proposed as an influencer of the human serum lipid content</w:t>
      </w:r>
      <w:r w:rsidR="00534970" w:rsidRPr="00FC6354">
        <w:rPr>
          <w:rFonts w:ascii="Book Antiqua" w:hAnsi="Book Antiqua" w:cstheme="minorHAnsi"/>
          <w:szCs w:val="24"/>
        </w:rPr>
        <w:fldChar w:fldCharType="begin">
          <w:fldData xml:space="preserve">PEVuZE5vdGU+PENpdGU+PEF1dGhvcj5SZWlzPC9BdXRob3I+PFllYXI+MjAxNzwvWWVhcj48UmVj
TnVtPjIzPC9SZWNOdW0+PERpc3BsYXlUZXh0PjxzdHlsZSBmYWNlPSJzdXBlcnNjcmlwdCI+WzNd
PC9zdHlsZT48L0Rpc3BsYXlUZXh0PjxyZWNvcmQ+PHJlYy1udW1iZXI+MjM8L3JlYy1udW1iZXI+
PGZvcmVpZ24ta2V5cz48a2V5IGFwcD0iRU4iIGRiLWlkPSJ0MDV4ZHdhYXpwdHB4YWU1NXZmcHY5
d3R2eHZwd3JydDJyNXIiIHRpbWVzdGFtcD0iMCI+MjM8L2tleT48L2ZvcmVpZ24ta2V5cz48cmVm
LXR5cGUgbmFtZT0iSm91cm5hbCBBcnRpY2xlIj4xNzwvcmVmLXR5cGU+PGNvbnRyaWJ1dG9ycz48
YXV0aG9ycz48YXV0aG9yPlJlaXMsIFMuIEEuPC9hdXRob3I+PGF1dGhvcj5Db25jZWljYW8sIEwu
IEwuPC9hdXRob3I+PGF1dGhvcj5Sb3NhLCBELiBELjwvYXV0aG9yPjxhdXRob3I+U2lxdWVpcmEs
IE4uIFAuPC9hdXRob3I+PGF1dGhvcj5QZWx1emlvLCBNLiBDLiBHLjwvYXV0aG9yPjwvYXV0aG9y
cz48L2NvbnRyaWJ1dG9ycz48YXV0aC1hZGRyZXNzPkRlcGFydG1lbnQgb2YgTnV0cml0aW9uIGFu
ZCBIZWFsdGgsVW5pdmVyc2lkYWRlIEZlZGVyYWwgZGUgVmljb3NhLFZpY29zYSxNaW5hcyBHZXJh
aXMsMzY1NzEtOTAwLEJyYXppbC48L2F1dGgtYWRkcmVzcz48dGl0bGVzPjx0aXRsZT5NZWNoYW5p
c21zIHJlc3BvbnNpYmxlIGZvciB0aGUgaHlwb2Nob2xlc3Rlcm9sYWVtaWMgZWZmZWN0IG9mIHJl
Z3VsYXIgY29uc3VtcHRpb24gb2YgcHJvYmlvdGljczwvdGl0bGU+PHNlY29uZGFyeS10aXRsZT5O
dXRyIFJlcyBSZXY8L3NlY29uZGFyeS10aXRsZT48L3RpdGxlcz48cGFnZXM+MzYtNDk8L3BhZ2Vz
Pjx2b2x1bWU+MzA8L3ZvbHVtZT48bnVtYmVyPjE8L251bWJlcj48ZWRpdGlvbj4yMDE2LzEyLzIx
PC9lZGl0aW9uPjxrZXl3b3Jkcz48a2V5d29yZD5BbmltYWxzPC9rZXl3b3JkPjxrZXl3b3JkPipB
bnRpY2hvbGVzdGVyZW1pYyBBZ2VudHM8L2tleXdvcmQ+PGtleXdvcmQ+QmFjdGVyaWEvbWV0YWJv
bGlzbTwva2V5d29yZD48a2V5d29yZD5CaWxlIEFjaWRzIGFuZCBTYWx0cy9tZXRhYm9saXNtPC9r
ZXl3b3JkPjxrZXl3b3JkPkNhcmRpb3Zhc2N1bGFyIERpc2Vhc2VzL3ByZXZlbnRpb24gJmFtcDsg
Y29udHJvbDwva2V5d29yZD48a2V5d29yZD5DZWxsIE1lbWJyYW5lL21ldGFib2xpc208L2tleXdv
cmQ+PGtleXdvcmQ+Q2hlbWljYWwgUHJlY2lwaXRhdGlvbjwva2V5d29yZD48a2V5d29yZD5DaG9s
ZXN0YW5vbC9tZXRhYm9saXNtPC9rZXl3b3JkPjxrZXl3b3JkPkNob2xlc3Rlcm9sL2Jpb3N5bnRo
ZXNpcy9tZXRhYm9saXNtPC9rZXl3b3JkPjxrZXl3b3JkPkR5c2xpcGlkZW1pYXMvcHJldmVudGlv
biAmYW1wOyBjb250cm9sPC9rZXl3b3JkPjxrZXl3b3JkPkh1bWFuczwva2V5d29yZD48a2V5d29y
ZD5JbnRlc3RpbmFsIEFic29ycHRpb24vcGh5c2lvbG9neTwva2V5d29yZD48a2V5d29yZD5JbnRl
c3RpbmFsIE11Y29zYS9tZXRhYm9saXNtPC9rZXl3b3JkPjxrZXl3b3JkPkxpcGlkIE1ldGFib2xp
c20vcGh5c2lvbG9neTwva2V5d29yZD48a2V5d29yZD5Qcm9iaW90aWNzLyphZG1pbmlzdHJhdGlv
biAmYW1wOyBkb3NhZ2UvdGhlcmFwZXV0aWMgdXNlPC9rZXl3b3JkPjxrZXl3b3JkPkFUQ0MgQW1l
cmljYW4gVHlwZSBDdWx0dXJlIENvbGxlY3Rpb248L2tleXdvcmQ+PGtleXdvcmQ+QlNIIGJpbGUg
c2FsdCBoeWRyb2xhc2U8L2tleXdvcmQ+PGtleXdvcmQ+Q0ZVIGNvbG9ueS1mb3JtaW5nIHVuaXQ8
L2tleXdvcmQ+PGtleXdvcmQ+SE1HLUNvQSAzLWh5ZHJveHktbWV0aHlsLTMtZ2x1dGFyeWwtQ29B
PC9rZXl3b3JkPjxrZXl3b3JkPk5QQzFMMSBOaWVtYW5uLVBpY2sgQzEgbGlrZSAxPC9rZXl3b3Jk
PjxrZXl3b3JkPlRDIHRvdGFsIGNob2xlc3Rlcm9sPC9rZXl3b3JkPjxrZXl3b3JkPkN2ZDwva2V5
d29yZD48a2V5d29yZD5EeXNsaXBpZGFlbWlhczwva2V5d29yZD48a2V5d29yZD5MaXBpZCBtZXRh
Ym9saXNtPC9rZXl3b3JkPjxrZXl3b3JkPlByb2Jpb3RpY3M8L2tleXdvcmQ+PC9rZXl3b3Jkcz48
ZGF0ZXM+PHllYXI+MjAxNzwveWVhcj48cHViLWRhdGVzPjxkYXRlPkp1bjwvZGF0ZT48L3B1Yi1k
YXRlcz48L2RhdGVzPjxpc2JuPjE0NzUtMjcwMCAoRWxlY3Ryb25pYykmI3hEOzA5NTQtNDIyNCAo
TGlua2luZyk8L2lzYm4+PGFjY2Vzc2lvbi1udW0+Mjc5OTU4MzA8L2FjY2Vzc2lvbi1udW0+PHVy
bHM+PHJlbGF0ZWQtdXJscz48dXJsPmh0dHBzOi8vd3d3Lm5jYmkubmxtLm5paC5nb3YvcHVibWVk
LzI3OTk1ODMwPC91cmw+PC9yZWxhdGVkLXVybHM+PC91cmxzPjxlbGVjdHJvbmljLXJlc291cmNl
LW51bT4xMC4xMDE3L1MwOTU0NDIyNDE2MDAwMjI2PC9lbGVjdHJvbmljLXJlc291cmNlLW51bT48
L3JlY29yZD48L0NpdGU+PC9FbmROb3RlPgB=
</w:fldData>
        </w:fldChar>
      </w:r>
      <w:r w:rsidR="00753662" w:rsidRPr="00FC6354">
        <w:rPr>
          <w:rFonts w:ascii="Book Antiqua" w:hAnsi="Book Antiqua" w:cstheme="minorHAnsi"/>
          <w:szCs w:val="24"/>
        </w:rPr>
        <w:instrText xml:space="preserve"> ADDIN EN.CITE </w:instrText>
      </w:r>
      <w:r w:rsidR="00753662" w:rsidRPr="00FC6354">
        <w:rPr>
          <w:rFonts w:ascii="Book Antiqua" w:hAnsi="Book Antiqua" w:cstheme="minorHAnsi"/>
          <w:szCs w:val="24"/>
        </w:rPr>
        <w:fldChar w:fldCharType="begin">
          <w:fldData xml:space="preserve">PEVuZE5vdGU+PENpdGU+PEF1dGhvcj5SZWlzPC9BdXRob3I+PFllYXI+MjAxNzwvWWVhcj48UmVj
TnVtPjIzPC9SZWNOdW0+PERpc3BsYXlUZXh0PjxzdHlsZSBmYWNlPSJzdXBlcnNjcmlwdCI+WzNd
PC9zdHlsZT48L0Rpc3BsYXlUZXh0PjxyZWNvcmQ+PHJlYy1udW1iZXI+MjM8L3JlYy1udW1iZXI+
PGZvcmVpZ24ta2V5cz48a2V5IGFwcD0iRU4iIGRiLWlkPSJ0MDV4ZHdhYXpwdHB4YWU1NXZmcHY5
d3R2eHZwd3JydDJyNXIiIHRpbWVzdGFtcD0iMCI+MjM8L2tleT48L2ZvcmVpZ24ta2V5cz48cmVm
LXR5cGUgbmFtZT0iSm91cm5hbCBBcnRpY2xlIj4xNzwvcmVmLXR5cGU+PGNvbnRyaWJ1dG9ycz48
YXV0aG9ycz48YXV0aG9yPlJlaXMsIFMuIEEuPC9hdXRob3I+PGF1dGhvcj5Db25jZWljYW8sIEwu
IEwuPC9hdXRob3I+PGF1dGhvcj5Sb3NhLCBELiBELjwvYXV0aG9yPjxhdXRob3I+U2lxdWVpcmEs
IE4uIFAuPC9hdXRob3I+PGF1dGhvcj5QZWx1emlvLCBNLiBDLiBHLjwvYXV0aG9yPjwvYXV0aG9y
cz48L2NvbnRyaWJ1dG9ycz48YXV0aC1hZGRyZXNzPkRlcGFydG1lbnQgb2YgTnV0cml0aW9uIGFu
ZCBIZWFsdGgsVW5pdmVyc2lkYWRlIEZlZGVyYWwgZGUgVmljb3NhLFZpY29zYSxNaW5hcyBHZXJh
aXMsMzY1NzEtOTAwLEJyYXppbC48L2F1dGgtYWRkcmVzcz48dGl0bGVzPjx0aXRsZT5NZWNoYW5p
c21zIHJlc3BvbnNpYmxlIGZvciB0aGUgaHlwb2Nob2xlc3Rlcm9sYWVtaWMgZWZmZWN0IG9mIHJl
Z3VsYXIgY29uc3VtcHRpb24gb2YgcHJvYmlvdGljczwvdGl0bGU+PHNlY29uZGFyeS10aXRsZT5O
dXRyIFJlcyBSZXY8L3NlY29uZGFyeS10aXRsZT48L3RpdGxlcz48cGFnZXM+MzYtNDk8L3BhZ2Vz
Pjx2b2x1bWU+MzA8L3ZvbHVtZT48bnVtYmVyPjE8L251bWJlcj48ZWRpdGlvbj4yMDE2LzEyLzIx
PC9lZGl0aW9uPjxrZXl3b3Jkcz48a2V5d29yZD5BbmltYWxzPC9rZXl3b3JkPjxrZXl3b3JkPipB
bnRpY2hvbGVzdGVyZW1pYyBBZ2VudHM8L2tleXdvcmQ+PGtleXdvcmQ+QmFjdGVyaWEvbWV0YWJv
bGlzbTwva2V5d29yZD48a2V5d29yZD5CaWxlIEFjaWRzIGFuZCBTYWx0cy9tZXRhYm9saXNtPC9r
ZXl3b3JkPjxrZXl3b3JkPkNhcmRpb3Zhc2N1bGFyIERpc2Vhc2VzL3ByZXZlbnRpb24gJmFtcDsg
Y29udHJvbDwva2V5d29yZD48a2V5d29yZD5DZWxsIE1lbWJyYW5lL21ldGFib2xpc208L2tleXdv
cmQ+PGtleXdvcmQ+Q2hlbWljYWwgUHJlY2lwaXRhdGlvbjwva2V5d29yZD48a2V5d29yZD5DaG9s
ZXN0YW5vbC9tZXRhYm9saXNtPC9rZXl3b3JkPjxrZXl3b3JkPkNob2xlc3Rlcm9sL2Jpb3N5bnRo
ZXNpcy9tZXRhYm9saXNtPC9rZXl3b3JkPjxrZXl3b3JkPkR5c2xpcGlkZW1pYXMvcHJldmVudGlv
biAmYW1wOyBjb250cm9sPC9rZXl3b3JkPjxrZXl3b3JkPkh1bWFuczwva2V5d29yZD48a2V5d29y
ZD5JbnRlc3RpbmFsIEFic29ycHRpb24vcGh5c2lvbG9neTwva2V5d29yZD48a2V5d29yZD5JbnRl
c3RpbmFsIE11Y29zYS9tZXRhYm9saXNtPC9rZXl3b3JkPjxrZXl3b3JkPkxpcGlkIE1ldGFib2xp
c20vcGh5c2lvbG9neTwva2V5d29yZD48a2V5d29yZD5Qcm9iaW90aWNzLyphZG1pbmlzdHJhdGlv
biAmYW1wOyBkb3NhZ2UvdGhlcmFwZXV0aWMgdXNlPC9rZXl3b3JkPjxrZXl3b3JkPkFUQ0MgQW1l
cmljYW4gVHlwZSBDdWx0dXJlIENvbGxlY3Rpb248L2tleXdvcmQ+PGtleXdvcmQ+QlNIIGJpbGUg
c2FsdCBoeWRyb2xhc2U8L2tleXdvcmQ+PGtleXdvcmQ+Q0ZVIGNvbG9ueS1mb3JtaW5nIHVuaXQ8
L2tleXdvcmQ+PGtleXdvcmQ+SE1HLUNvQSAzLWh5ZHJveHktbWV0aHlsLTMtZ2x1dGFyeWwtQ29B
PC9rZXl3b3JkPjxrZXl3b3JkPk5QQzFMMSBOaWVtYW5uLVBpY2sgQzEgbGlrZSAxPC9rZXl3b3Jk
PjxrZXl3b3JkPlRDIHRvdGFsIGNob2xlc3Rlcm9sPC9rZXl3b3JkPjxrZXl3b3JkPkN2ZDwva2V5
d29yZD48a2V5d29yZD5EeXNsaXBpZGFlbWlhczwva2V5d29yZD48a2V5d29yZD5MaXBpZCBtZXRh
Ym9saXNtPC9rZXl3b3JkPjxrZXl3b3JkPlByb2Jpb3RpY3M8L2tleXdvcmQ+PC9rZXl3b3Jkcz48
ZGF0ZXM+PHllYXI+MjAxNzwveWVhcj48cHViLWRhdGVzPjxkYXRlPkp1bjwvZGF0ZT48L3B1Yi1k
YXRlcz48L2RhdGVzPjxpc2JuPjE0NzUtMjcwMCAoRWxlY3Ryb25pYykmI3hEOzA5NTQtNDIyNCAo
TGlua2luZyk8L2lzYm4+PGFjY2Vzc2lvbi1udW0+Mjc5OTU4MzA8L2FjY2Vzc2lvbi1udW0+PHVy
bHM+PHJlbGF0ZWQtdXJscz48dXJsPmh0dHBzOi8vd3d3Lm5jYmkubmxtLm5paC5nb3YvcHVibWVk
LzI3OTk1ODMwPC91cmw+PC9yZWxhdGVkLXVybHM+PC91cmxzPjxlbGVjdHJvbmljLXJlc291cmNl
LW51bT4xMC4xMDE3L1MwOTU0NDIyNDE2MDAwMjI2PC9lbGVjdHJvbmljLXJlc291cmNlLW51bT48
L3JlY29yZD48L0NpdGU+PC9FbmROb3RlPgB=
</w:fldData>
        </w:fldChar>
      </w:r>
      <w:r w:rsidR="00753662" w:rsidRPr="00FC6354">
        <w:rPr>
          <w:rFonts w:ascii="Book Antiqua" w:hAnsi="Book Antiqua" w:cstheme="minorHAnsi"/>
          <w:szCs w:val="24"/>
        </w:rPr>
        <w:instrText xml:space="preserve"> ADDIN EN.CITE.DATA </w:instrText>
      </w:r>
      <w:r w:rsidR="00753662" w:rsidRPr="00FC6354">
        <w:rPr>
          <w:rFonts w:ascii="Book Antiqua" w:hAnsi="Book Antiqua" w:cstheme="minorHAnsi"/>
          <w:szCs w:val="24"/>
        </w:rPr>
      </w:r>
      <w:r w:rsidR="00753662" w:rsidRPr="00FC6354">
        <w:rPr>
          <w:rFonts w:ascii="Book Antiqua" w:hAnsi="Book Antiqua" w:cstheme="minorHAnsi"/>
          <w:szCs w:val="24"/>
        </w:rPr>
        <w:fldChar w:fldCharType="end"/>
      </w:r>
      <w:r w:rsidR="00534970" w:rsidRPr="00FC6354">
        <w:rPr>
          <w:rFonts w:ascii="Book Antiqua" w:hAnsi="Book Antiqua" w:cstheme="minorHAnsi"/>
          <w:szCs w:val="24"/>
        </w:rPr>
      </w:r>
      <w:r w:rsidR="00534970" w:rsidRPr="00FC6354">
        <w:rPr>
          <w:rFonts w:ascii="Book Antiqua" w:hAnsi="Book Antiqua" w:cstheme="minorHAnsi"/>
          <w:szCs w:val="24"/>
        </w:rPr>
        <w:fldChar w:fldCharType="separate"/>
      </w:r>
      <w:r w:rsidR="00753662" w:rsidRPr="00FC6354">
        <w:rPr>
          <w:rFonts w:ascii="Book Antiqua" w:hAnsi="Book Antiqua" w:cstheme="minorHAnsi"/>
          <w:noProof/>
          <w:szCs w:val="24"/>
          <w:vertAlign w:val="superscript"/>
        </w:rPr>
        <w:t>[3]</w:t>
      </w:r>
      <w:r w:rsidR="00534970" w:rsidRPr="00FC6354">
        <w:rPr>
          <w:rFonts w:ascii="Book Antiqua" w:hAnsi="Book Antiqua" w:cstheme="minorHAnsi"/>
          <w:szCs w:val="24"/>
        </w:rPr>
        <w:fldChar w:fldCharType="end"/>
      </w:r>
      <w:r w:rsidR="00FB19D2" w:rsidRPr="00FC6354">
        <w:rPr>
          <w:rFonts w:ascii="Book Antiqua" w:hAnsi="Book Antiqua" w:cstheme="minorHAnsi"/>
          <w:szCs w:val="24"/>
        </w:rPr>
        <w:t>; i</w:t>
      </w:r>
      <w:r w:rsidR="00CA3B34" w:rsidRPr="00FC6354">
        <w:rPr>
          <w:rFonts w:ascii="Book Antiqua" w:hAnsi="Book Antiqua" w:cstheme="minorHAnsi"/>
          <w:szCs w:val="24"/>
        </w:rPr>
        <w:t>t was estimated that 1% reduction in serum total cholesterol level could yield as high as 3% reduction in CVD risk</w:t>
      </w:r>
      <w:r w:rsidR="00534970" w:rsidRPr="00FC6354">
        <w:rPr>
          <w:rFonts w:ascii="Book Antiqua" w:hAnsi="Book Antiqua" w:cstheme="minorHAnsi"/>
          <w:szCs w:val="24"/>
        </w:rPr>
        <w:fldChar w:fldCharType="begin"/>
      </w:r>
      <w:r w:rsidR="00753662" w:rsidRPr="00FC6354">
        <w:rPr>
          <w:rFonts w:ascii="Book Antiqua" w:hAnsi="Book Antiqua" w:cstheme="minorHAnsi"/>
          <w:szCs w:val="24"/>
        </w:rPr>
        <w:instrText xml:space="preserve"> ADDIN EN.CITE &lt;EndNote&gt;&lt;Cite&gt;&lt;Author&gt;Manson&lt;/Author&gt;&lt;Year&gt;1992&lt;/Year&gt;&lt;RecNum&gt;21&lt;/RecNum&gt;&lt;DisplayText&gt;&lt;style face="superscript"&gt;[4]&lt;/style&gt;&lt;/DisplayText&gt;&lt;record&gt;&lt;rec-number&gt;21&lt;/rec-number&gt;&lt;foreign-keys&gt;&lt;key app="EN" db-id="t05xdwaazptpxae55vfpv9wtvxvpwrrt2r5r" timestamp="0"&gt;21&lt;/key&gt;&lt;/foreign-keys&gt;&lt;ref-type name="Journal Article"&gt;17&lt;/ref-type&gt;&lt;contributors&gt;&lt;authors&gt;&lt;author&gt;Manson, J. E.&lt;/author&gt;&lt;author&gt;Tosteson, H.&lt;/author&gt;&lt;author&gt;Ridker, P. M.&lt;/author&gt;&lt;author&gt;Satterfield, S.&lt;/author&gt;&lt;author&gt;Hebert, P.&lt;/author&gt;&lt;author&gt;O&amp;apos;Connor, G. T.&lt;/author&gt;&lt;author&gt;Buring, J. E.&lt;/author&gt;&lt;author&gt;Hennekens, C. H.&lt;/author&gt;&lt;/authors&gt;&lt;/contributors&gt;&lt;auth-address&gt;Channing Laboratory, Department of Medicine, Brigham and Women&amp;apos;s Hospital, Boston, MA.&lt;/auth-address&gt;&lt;titles&gt;&lt;title&gt;The primary prevention of myocardial infarction&lt;/title&gt;&lt;secondary-title&gt;N Engl J Med&lt;/secondary-title&gt;&lt;/titles&gt;&lt;pages&gt;1406-16&lt;/pages&gt;&lt;volume&gt;326&lt;/volume&gt;&lt;number&gt;21&lt;/number&gt;&lt;edition&gt;1992/05/21&lt;/edition&gt;&lt;keywords&gt;&lt;keyword&gt;Alcohol Drinking&lt;/keyword&gt;&lt;keyword&gt;Aspirin/administration &amp;amp; dosage&lt;/keyword&gt;&lt;keyword&gt;Blood Glucose/metabolism&lt;/keyword&gt;&lt;keyword&gt;Cholesterol/blood&lt;/keyword&gt;&lt;keyword&gt;Estrogen Replacement Therapy&lt;/keyword&gt;&lt;keyword&gt;Female&lt;/keyword&gt;&lt;keyword&gt;Humans&lt;/keyword&gt;&lt;keyword&gt;Hypertension/therapy&lt;/keyword&gt;&lt;keyword&gt;Life Style&lt;/keyword&gt;&lt;keyword&gt;Male&lt;/keyword&gt;&lt;keyword&gt;Meta-Analysis as Topic&lt;/keyword&gt;&lt;keyword&gt;Myocardial Infarction/*prevention &amp;amp; control&lt;/keyword&gt;&lt;keyword&gt;Obesity/prevention &amp;amp; control&lt;/keyword&gt;&lt;keyword&gt;Smoking Prevention&lt;/keyword&gt;&lt;/keywords&gt;&lt;dates&gt;&lt;year&gt;1992&lt;/year&gt;&lt;pub-dates&gt;&lt;date&gt;May 21&lt;/date&gt;&lt;/pub-dates&gt;&lt;/dates&gt;&lt;isbn&gt;0028-4793 (Print)&amp;#xD;0028-4793 (Linking)&lt;/isbn&gt;&lt;accession-num&gt;1533273&lt;/accession-num&gt;&lt;urls&gt;&lt;related-urls&gt;&lt;url&gt;https://www.ncbi.nlm.nih.gov/pubmed/1533273&lt;/url&gt;&lt;url&gt;https://www.nejm.org/doi/pdf/10.1056/NEJM199205213262107&lt;/url&gt;&lt;/related-urls&gt;&lt;/urls&gt;&lt;electronic-resource-num&gt;10.1056/NEJM199205213262107&lt;/electronic-resource-num&gt;&lt;/record&gt;&lt;/Cite&gt;&lt;/EndNote&gt;</w:instrText>
      </w:r>
      <w:r w:rsidR="00534970" w:rsidRPr="00FC6354">
        <w:rPr>
          <w:rFonts w:ascii="Book Antiqua" w:hAnsi="Book Antiqua" w:cstheme="minorHAnsi"/>
          <w:szCs w:val="24"/>
        </w:rPr>
        <w:fldChar w:fldCharType="separate"/>
      </w:r>
      <w:r w:rsidR="00753662" w:rsidRPr="00FC6354">
        <w:rPr>
          <w:rFonts w:ascii="Book Antiqua" w:hAnsi="Book Antiqua" w:cstheme="minorHAnsi"/>
          <w:noProof/>
          <w:szCs w:val="24"/>
          <w:vertAlign w:val="superscript"/>
        </w:rPr>
        <w:t>[4]</w:t>
      </w:r>
      <w:r w:rsidR="00534970" w:rsidRPr="00FC6354">
        <w:rPr>
          <w:rFonts w:ascii="Book Antiqua" w:hAnsi="Book Antiqua" w:cstheme="minorHAnsi"/>
          <w:szCs w:val="24"/>
        </w:rPr>
        <w:fldChar w:fldCharType="end"/>
      </w:r>
      <w:r w:rsidR="00CA3B34" w:rsidRPr="00FC6354">
        <w:rPr>
          <w:rFonts w:ascii="Book Antiqua" w:hAnsi="Book Antiqua" w:cstheme="minorHAnsi"/>
          <w:szCs w:val="24"/>
        </w:rPr>
        <w:t xml:space="preserve">. </w:t>
      </w:r>
      <w:r w:rsidR="004141D9" w:rsidRPr="00FC6354">
        <w:rPr>
          <w:rFonts w:ascii="Book Antiqua" w:hAnsi="Book Antiqua" w:cstheme="minorHAnsi"/>
          <w:szCs w:val="24"/>
        </w:rPr>
        <w:t>P</w:t>
      </w:r>
      <w:r w:rsidR="00CA3B34" w:rsidRPr="00FC6354">
        <w:rPr>
          <w:rFonts w:ascii="Book Antiqua" w:hAnsi="Book Antiqua" w:cstheme="minorHAnsi"/>
          <w:szCs w:val="24"/>
        </w:rPr>
        <w:t>robiotic</w:t>
      </w:r>
      <w:r w:rsidR="004141D9" w:rsidRPr="00FC6354">
        <w:rPr>
          <w:rFonts w:ascii="Book Antiqua" w:hAnsi="Book Antiqua" w:cstheme="minorHAnsi"/>
          <w:szCs w:val="24"/>
        </w:rPr>
        <w:t>s</w:t>
      </w:r>
      <w:r w:rsidR="00CA3B34" w:rsidRPr="00FC6354">
        <w:rPr>
          <w:rFonts w:ascii="Book Antiqua" w:hAnsi="Book Antiqua" w:cstheme="minorHAnsi"/>
          <w:szCs w:val="24"/>
        </w:rPr>
        <w:t xml:space="preserve"> that exhibit a cholesterol reduction</w:t>
      </w:r>
      <w:r w:rsidR="004141D9" w:rsidRPr="00FC6354">
        <w:rPr>
          <w:rFonts w:ascii="Book Antiqua" w:hAnsi="Book Antiqua" w:cstheme="minorHAnsi"/>
          <w:szCs w:val="24"/>
        </w:rPr>
        <w:t xml:space="preserve"> effect is of great interest because they are safer and usually cheaper than </w:t>
      </w:r>
      <w:r w:rsidR="00CA0E92" w:rsidRPr="00FC6354">
        <w:rPr>
          <w:rFonts w:ascii="Book Antiqua" w:hAnsi="Book Antiqua" w:cstheme="minorHAnsi"/>
          <w:szCs w:val="24"/>
        </w:rPr>
        <w:t xml:space="preserve">chemical </w:t>
      </w:r>
      <w:r w:rsidR="004141D9" w:rsidRPr="00FC6354">
        <w:rPr>
          <w:rFonts w:ascii="Book Antiqua" w:hAnsi="Book Antiqua" w:cstheme="minorHAnsi"/>
          <w:szCs w:val="24"/>
        </w:rPr>
        <w:t>drugs.</w:t>
      </w:r>
      <w:r w:rsidR="00DF35F9" w:rsidRPr="00FC6354">
        <w:rPr>
          <w:rFonts w:ascii="Book Antiqua" w:hAnsi="Book Antiqua" w:cstheme="minorHAnsi"/>
          <w:szCs w:val="24"/>
        </w:rPr>
        <w:t xml:space="preserve"> Potential mechanisms for the cholesterol reduction effect of probiotics consumption have been discussed in a recent review</w:t>
      </w:r>
      <w:r w:rsidR="00534970" w:rsidRPr="00FC6354">
        <w:rPr>
          <w:rFonts w:ascii="Book Antiqua" w:hAnsi="Book Antiqua" w:cstheme="minorHAnsi"/>
          <w:szCs w:val="24"/>
        </w:rPr>
        <w:fldChar w:fldCharType="begin">
          <w:fldData xml:space="preserve">PEVuZE5vdGU+PENpdGU+PEF1dGhvcj5SZWlzPC9BdXRob3I+PFllYXI+MjAxNzwvWWVhcj48UmVj
TnVtPjIzPC9SZWNOdW0+PERpc3BsYXlUZXh0PjxzdHlsZSBmYWNlPSJzdXBlcnNjcmlwdCI+WzNd
PC9zdHlsZT48L0Rpc3BsYXlUZXh0PjxyZWNvcmQ+PHJlYy1udW1iZXI+MjM8L3JlYy1udW1iZXI+
PGZvcmVpZ24ta2V5cz48a2V5IGFwcD0iRU4iIGRiLWlkPSJ0MDV4ZHdhYXpwdHB4YWU1NXZmcHY5
d3R2eHZwd3JydDJyNXIiIHRpbWVzdGFtcD0iMCI+MjM8L2tleT48L2ZvcmVpZ24ta2V5cz48cmVm
LXR5cGUgbmFtZT0iSm91cm5hbCBBcnRpY2xlIj4xNzwvcmVmLXR5cGU+PGNvbnRyaWJ1dG9ycz48
YXV0aG9ycz48YXV0aG9yPlJlaXMsIFMuIEEuPC9hdXRob3I+PGF1dGhvcj5Db25jZWljYW8sIEwu
IEwuPC9hdXRob3I+PGF1dGhvcj5Sb3NhLCBELiBELjwvYXV0aG9yPjxhdXRob3I+U2lxdWVpcmEs
IE4uIFAuPC9hdXRob3I+PGF1dGhvcj5QZWx1emlvLCBNLiBDLiBHLjwvYXV0aG9yPjwvYXV0aG9y
cz48L2NvbnRyaWJ1dG9ycz48YXV0aC1hZGRyZXNzPkRlcGFydG1lbnQgb2YgTnV0cml0aW9uIGFu
ZCBIZWFsdGgsVW5pdmVyc2lkYWRlIEZlZGVyYWwgZGUgVmljb3NhLFZpY29zYSxNaW5hcyBHZXJh
aXMsMzY1NzEtOTAwLEJyYXppbC48L2F1dGgtYWRkcmVzcz48dGl0bGVzPjx0aXRsZT5NZWNoYW5p
c21zIHJlc3BvbnNpYmxlIGZvciB0aGUgaHlwb2Nob2xlc3Rlcm9sYWVtaWMgZWZmZWN0IG9mIHJl
Z3VsYXIgY29uc3VtcHRpb24gb2YgcHJvYmlvdGljczwvdGl0bGU+PHNlY29uZGFyeS10aXRsZT5O
dXRyIFJlcyBSZXY8L3NlY29uZGFyeS10aXRsZT48L3RpdGxlcz48cGFnZXM+MzYtNDk8L3BhZ2Vz
Pjx2b2x1bWU+MzA8L3ZvbHVtZT48bnVtYmVyPjE8L251bWJlcj48ZWRpdGlvbj4yMDE2LzEyLzIx
PC9lZGl0aW9uPjxrZXl3b3Jkcz48a2V5d29yZD5BbmltYWxzPC9rZXl3b3JkPjxrZXl3b3JkPipB
bnRpY2hvbGVzdGVyZW1pYyBBZ2VudHM8L2tleXdvcmQ+PGtleXdvcmQ+QmFjdGVyaWEvbWV0YWJv
bGlzbTwva2V5d29yZD48a2V5d29yZD5CaWxlIEFjaWRzIGFuZCBTYWx0cy9tZXRhYm9saXNtPC9r
ZXl3b3JkPjxrZXl3b3JkPkNhcmRpb3Zhc2N1bGFyIERpc2Vhc2VzL3ByZXZlbnRpb24gJmFtcDsg
Y29udHJvbDwva2V5d29yZD48a2V5d29yZD5DZWxsIE1lbWJyYW5lL21ldGFib2xpc208L2tleXdv
cmQ+PGtleXdvcmQ+Q2hlbWljYWwgUHJlY2lwaXRhdGlvbjwva2V5d29yZD48a2V5d29yZD5DaG9s
ZXN0YW5vbC9tZXRhYm9saXNtPC9rZXl3b3JkPjxrZXl3b3JkPkNob2xlc3Rlcm9sL2Jpb3N5bnRo
ZXNpcy9tZXRhYm9saXNtPC9rZXl3b3JkPjxrZXl3b3JkPkR5c2xpcGlkZW1pYXMvcHJldmVudGlv
biAmYW1wOyBjb250cm9sPC9rZXl3b3JkPjxrZXl3b3JkPkh1bWFuczwva2V5d29yZD48a2V5d29y
ZD5JbnRlc3RpbmFsIEFic29ycHRpb24vcGh5c2lvbG9neTwva2V5d29yZD48a2V5d29yZD5JbnRl
c3RpbmFsIE11Y29zYS9tZXRhYm9saXNtPC9rZXl3b3JkPjxrZXl3b3JkPkxpcGlkIE1ldGFib2xp
c20vcGh5c2lvbG9neTwva2V5d29yZD48a2V5d29yZD5Qcm9iaW90aWNzLyphZG1pbmlzdHJhdGlv
biAmYW1wOyBkb3NhZ2UvdGhlcmFwZXV0aWMgdXNlPC9rZXl3b3JkPjxrZXl3b3JkPkFUQ0MgQW1l
cmljYW4gVHlwZSBDdWx0dXJlIENvbGxlY3Rpb248L2tleXdvcmQ+PGtleXdvcmQ+QlNIIGJpbGUg
c2FsdCBoeWRyb2xhc2U8L2tleXdvcmQ+PGtleXdvcmQ+Q0ZVIGNvbG9ueS1mb3JtaW5nIHVuaXQ8
L2tleXdvcmQ+PGtleXdvcmQ+SE1HLUNvQSAzLWh5ZHJveHktbWV0aHlsLTMtZ2x1dGFyeWwtQ29B
PC9rZXl3b3JkPjxrZXl3b3JkPk5QQzFMMSBOaWVtYW5uLVBpY2sgQzEgbGlrZSAxPC9rZXl3b3Jk
PjxrZXl3b3JkPlRDIHRvdGFsIGNob2xlc3Rlcm9sPC9rZXl3b3JkPjxrZXl3b3JkPkN2ZDwva2V5
d29yZD48a2V5d29yZD5EeXNsaXBpZGFlbWlhczwva2V5d29yZD48a2V5d29yZD5MaXBpZCBtZXRh
Ym9saXNtPC9rZXl3b3JkPjxrZXl3b3JkPlByb2Jpb3RpY3M8L2tleXdvcmQ+PC9rZXl3b3Jkcz48
ZGF0ZXM+PHllYXI+MjAxNzwveWVhcj48cHViLWRhdGVzPjxkYXRlPkp1bjwvZGF0ZT48L3B1Yi1k
YXRlcz48L2RhdGVzPjxpc2JuPjE0NzUtMjcwMCAoRWxlY3Ryb25pYykmI3hEOzA5NTQtNDIyNCAo
TGlua2luZyk8L2lzYm4+PGFjY2Vzc2lvbi1udW0+Mjc5OTU4MzA8L2FjY2Vzc2lvbi1udW0+PHVy
bHM+PHJlbGF0ZWQtdXJscz48dXJsPmh0dHBzOi8vd3d3Lm5jYmkubmxtLm5paC5nb3YvcHVibWVk
LzI3OTk1ODMwPC91cmw+PC9yZWxhdGVkLXVybHM+PC91cmxzPjxlbGVjdHJvbmljLXJlc291cmNl
LW51bT4xMC4xMDE3L1MwOTU0NDIyNDE2MDAwMjI2PC9lbGVjdHJvbmljLXJlc291cmNlLW51bT48
L3JlY29yZD48L0NpdGU+PC9FbmROb3RlPgB=
</w:fldData>
        </w:fldChar>
      </w:r>
      <w:r w:rsidR="00753662" w:rsidRPr="00FC6354">
        <w:rPr>
          <w:rFonts w:ascii="Book Antiqua" w:hAnsi="Book Antiqua" w:cstheme="minorHAnsi"/>
          <w:szCs w:val="24"/>
        </w:rPr>
        <w:instrText xml:space="preserve"> ADDIN EN.CITE </w:instrText>
      </w:r>
      <w:r w:rsidR="00753662" w:rsidRPr="00FC6354">
        <w:rPr>
          <w:rFonts w:ascii="Book Antiqua" w:hAnsi="Book Antiqua" w:cstheme="minorHAnsi"/>
          <w:szCs w:val="24"/>
        </w:rPr>
        <w:fldChar w:fldCharType="begin">
          <w:fldData xml:space="preserve">PEVuZE5vdGU+PENpdGU+PEF1dGhvcj5SZWlzPC9BdXRob3I+PFllYXI+MjAxNzwvWWVhcj48UmVj
TnVtPjIzPC9SZWNOdW0+PERpc3BsYXlUZXh0PjxzdHlsZSBmYWNlPSJzdXBlcnNjcmlwdCI+WzNd
PC9zdHlsZT48L0Rpc3BsYXlUZXh0PjxyZWNvcmQ+PHJlYy1udW1iZXI+MjM8L3JlYy1udW1iZXI+
PGZvcmVpZ24ta2V5cz48a2V5IGFwcD0iRU4iIGRiLWlkPSJ0MDV4ZHdhYXpwdHB4YWU1NXZmcHY5
d3R2eHZwd3JydDJyNXIiIHRpbWVzdGFtcD0iMCI+MjM8L2tleT48L2ZvcmVpZ24ta2V5cz48cmVm
LXR5cGUgbmFtZT0iSm91cm5hbCBBcnRpY2xlIj4xNzwvcmVmLXR5cGU+PGNvbnRyaWJ1dG9ycz48
YXV0aG9ycz48YXV0aG9yPlJlaXMsIFMuIEEuPC9hdXRob3I+PGF1dGhvcj5Db25jZWljYW8sIEwu
IEwuPC9hdXRob3I+PGF1dGhvcj5Sb3NhLCBELiBELjwvYXV0aG9yPjxhdXRob3I+U2lxdWVpcmEs
IE4uIFAuPC9hdXRob3I+PGF1dGhvcj5QZWx1emlvLCBNLiBDLiBHLjwvYXV0aG9yPjwvYXV0aG9y
cz48L2NvbnRyaWJ1dG9ycz48YXV0aC1hZGRyZXNzPkRlcGFydG1lbnQgb2YgTnV0cml0aW9uIGFu
ZCBIZWFsdGgsVW5pdmVyc2lkYWRlIEZlZGVyYWwgZGUgVmljb3NhLFZpY29zYSxNaW5hcyBHZXJh
aXMsMzY1NzEtOTAwLEJyYXppbC48L2F1dGgtYWRkcmVzcz48dGl0bGVzPjx0aXRsZT5NZWNoYW5p
c21zIHJlc3BvbnNpYmxlIGZvciB0aGUgaHlwb2Nob2xlc3Rlcm9sYWVtaWMgZWZmZWN0IG9mIHJl
Z3VsYXIgY29uc3VtcHRpb24gb2YgcHJvYmlvdGljczwvdGl0bGU+PHNlY29uZGFyeS10aXRsZT5O
dXRyIFJlcyBSZXY8L3NlY29uZGFyeS10aXRsZT48L3RpdGxlcz48cGFnZXM+MzYtNDk8L3BhZ2Vz
Pjx2b2x1bWU+MzA8L3ZvbHVtZT48bnVtYmVyPjE8L251bWJlcj48ZWRpdGlvbj4yMDE2LzEyLzIx
PC9lZGl0aW9uPjxrZXl3b3Jkcz48a2V5d29yZD5BbmltYWxzPC9rZXl3b3JkPjxrZXl3b3JkPipB
bnRpY2hvbGVzdGVyZW1pYyBBZ2VudHM8L2tleXdvcmQ+PGtleXdvcmQ+QmFjdGVyaWEvbWV0YWJv
bGlzbTwva2V5d29yZD48a2V5d29yZD5CaWxlIEFjaWRzIGFuZCBTYWx0cy9tZXRhYm9saXNtPC9r
ZXl3b3JkPjxrZXl3b3JkPkNhcmRpb3Zhc2N1bGFyIERpc2Vhc2VzL3ByZXZlbnRpb24gJmFtcDsg
Y29udHJvbDwva2V5d29yZD48a2V5d29yZD5DZWxsIE1lbWJyYW5lL21ldGFib2xpc208L2tleXdv
cmQ+PGtleXdvcmQ+Q2hlbWljYWwgUHJlY2lwaXRhdGlvbjwva2V5d29yZD48a2V5d29yZD5DaG9s
ZXN0YW5vbC9tZXRhYm9saXNtPC9rZXl3b3JkPjxrZXl3b3JkPkNob2xlc3Rlcm9sL2Jpb3N5bnRo
ZXNpcy9tZXRhYm9saXNtPC9rZXl3b3JkPjxrZXl3b3JkPkR5c2xpcGlkZW1pYXMvcHJldmVudGlv
biAmYW1wOyBjb250cm9sPC9rZXl3b3JkPjxrZXl3b3JkPkh1bWFuczwva2V5d29yZD48a2V5d29y
ZD5JbnRlc3RpbmFsIEFic29ycHRpb24vcGh5c2lvbG9neTwva2V5d29yZD48a2V5d29yZD5JbnRl
c3RpbmFsIE11Y29zYS9tZXRhYm9saXNtPC9rZXl3b3JkPjxrZXl3b3JkPkxpcGlkIE1ldGFib2xp
c20vcGh5c2lvbG9neTwva2V5d29yZD48a2V5d29yZD5Qcm9iaW90aWNzLyphZG1pbmlzdHJhdGlv
biAmYW1wOyBkb3NhZ2UvdGhlcmFwZXV0aWMgdXNlPC9rZXl3b3JkPjxrZXl3b3JkPkFUQ0MgQW1l
cmljYW4gVHlwZSBDdWx0dXJlIENvbGxlY3Rpb248L2tleXdvcmQ+PGtleXdvcmQ+QlNIIGJpbGUg
c2FsdCBoeWRyb2xhc2U8L2tleXdvcmQ+PGtleXdvcmQ+Q0ZVIGNvbG9ueS1mb3JtaW5nIHVuaXQ8
L2tleXdvcmQ+PGtleXdvcmQ+SE1HLUNvQSAzLWh5ZHJveHktbWV0aHlsLTMtZ2x1dGFyeWwtQ29B
PC9rZXl3b3JkPjxrZXl3b3JkPk5QQzFMMSBOaWVtYW5uLVBpY2sgQzEgbGlrZSAxPC9rZXl3b3Jk
PjxrZXl3b3JkPlRDIHRvdGFsIGNob2xlc3Rlcm9sPC9rZXl3b3JkPjxrZXl3b3JkPkN2ZDwva2V5
d29yZD48a2V5d29yZD5EeXNsaXBpZGFlbWlhczwva2V5d29yZD48a2V5d29yZD5MaXBpZCBtZXRh
Ym9saXNtPC9rZXl3b3JkPjxrZXl3b3JkPlByb2Jpb3RpY3M8L2tleXdvcmQ+PC9rZXl3b3Jkcz48
ZGF0ZXM+PHllYXI+MjAxNzwveWVhcj48cHViLWRhdGVzPjxkYXRlPkp1bjwvZGF0ZT48L3B1Yi1k
YXRlcz48L2RhdGVzPjxpc2JuPjE0NzUtMjcwMCAoRWxlY3Ryb25pYykmI3hEOzA5NTQtNDIyNCAo
TGlua2luZyk8L2lzYm4+PGFjY2Vzc2lvbi1udW0+Mjc5OTU4MzA8L2FjY2Vzc2lvbi1udW0+PHVy
bHM+PHJlbGF0ZWQtdXJscz48dXJsPmh0dHBzOi8vd3d3Lm5jYmkubmxtLm5paC5nb3YvcHVibWVk
LzI3OTk1ODMwPC91cmw+PC9yZWxhdGVkLXVybHM+PC91cmxzPjxlbGVjdHJvbmljLXJlc291cmNl
LW51bT4xMC4xMDE3L1MwOTU0NDIyNDE2MDAwMjI2PC9lbGVjdHJvbmljLXJlc291cmNlLW51bT48
L3JlY29yZD48L0NpdGU+PC9FbmROb3RlPgB=
</w:fldData>
        </w:fldChar>
      </w:r>
      <w:r w:rsidR="00753662" w:rsidRPr="00FC6354">
        <w:rPr>
          <w:rFonts w:ascii="Book Antiqua" w:hAnsi="Book Antiqua" w:cstheme="minorHAnsi"/>
          <w:szCs w:val="24"/>
        </w:rPr>
        <w:instrText xml:space="preserve"> ADDIN EN.CITE.DATA </w:instrText>
      </w:r>
      <w:r w:rsidR="00753662" w:rsidRPr="00FC6354">
        <w:rPr>
          <w:rFonts w:ascii="Book Antiqua" w:hAnsi="Book Antiqua" w:cstheme="minorHAnsi"/>
          <w:szCs w:val="24"/>
        </w:rPr>
      </w:r>
      <w:r w:rsidR="00753662" w:rsidRPr="00FC6354">
        <w:rPr>
          <w:rFonts w:ascii="Book Antiqua" w:hAnsi="Book Antiqua" w:cstheme="minorHAnsi"/>
          <w:szCs w:val="24"/>
        </w:rPr>
        <w:fldChar w:fldCharType="end"/>
      </w:r>
      <w:r w:rsidR="00534970" w:rsidRPr="00FC6354">
        <w:rPr>
          <w:rFonts w:ascii="Book Antiqua" w:hAnsi="Book Antiqua" w:cstheme="minorHAnsi"/>
          <w:szCs w:val="24"/>
        </w:rPr>
      </w:r>
      <w:r w:rsidR="00534970" w:rsidRPr="00FC6354">
        <w:rPr>
          <w:rFonts w:ascii="Book Antiqua" w:hAnsi="Book Antiqua" w:cstheme="minorHAnsi"/>
          <w:szCs w:val="24"/>
        </w:rPr>
        <w:fldChar w:fldCharType="separate"/>
      </w:r>
      <w:r w:rsidR="00753662" w:rsidRPr="00FC6354">
        <w:rPr>
          <w:rFonts w:ascii="Book Antiqua" w:hAnsi="Book Antiqua" w:cstheme="minorHAnsi"/>
          <w:noProof/>
          <w:szCs w:val="24"/>
          <w:vertAlign w:val="superscript"/>
        </w:rPr>
        <w:t>[3]</w:t>
      </w:r>
      <w:r w:rsidR="00534970" w:rsidRPr="00FC6354">
        <w:rPr>
          <w:rFonts w:ascii="Book Antiqua" w:hAnsi="Book Antiqua" w:cstheme="minorHAnsi"/>
          <w:szCs w:val="24"/>
        </w:rPr>
        <w:fldChar w:fldCharType="end"/>
      </w:r>
      <w:r w:rsidR="00DF35F9" w:rsidRPr="00FC6354">
        <w:rPr>
          <w:rFonts w:ascii="Book Antiqua" w:hAnsi="Book Antiqua" w:cstheme="minorHAnsi"/>
          <w:szCs w:val="24"/>
        </w:rPr>
        <w:t>.</w:t>
      </w:r>
    </w:p>
    <w:p w14:paraId="20AFF47A" w14:textId="45E3124D" w:rsidR="00DA22BB" w:rsidRPr="00FC6354" w:rsidRDefault="007B0943" w:rsidP="00F21190">
      <w:pPr>
        <w:snapToGrid w:val="0"/>
        <w:spacing w:line="360" w:lineRule="auto"/>
        <w:jc w:val="thaiDistribute"/>
        <w:rPr>
          <w:rFonts w:ascii="Book Antiqua" w:hAnsi="Book Antiqua" w:cstheme="minorHAnsi"/>
          <w:szCs w:val="24"/>
        </w:rPr>
      </w:pPr>
      <w:r w:rsidRPr="00FC6354">
        <w:rPr>
          <w:rFonts w:ascii="Book Antiqua" w:hAnsi="Book Antiqua" w:cstheme="minorHAnsi"/>
          <w:szCs w:val="24"/>
        </w:rPr>
        <w:t xml:space="preserve">   </w:t>
      </w:r>
      <w:r w:rsidR="00213DDC" w:rsidRPr="00FC6354">
        <w:rPr>
          <w:rFonts w:ascii="Book Antiqua" w:hAnsi="Book Antiqua" w:cstheme="minorHAnsi"/>
          <w:szCs w:val="24"/>
        </w:rPr>
        <w:t>Non-alcoholic fatty liver disease (NAFLD)</w:t>
      </w:r>
      <w:r w:rsidR="00217B07" w:rsidRPr="00FC6354">
        <w:rPr>
          <w:rFonts w:ascii="Book Antiqua" w:hAnsi="Book Antiqua" w:cstheme="minorHAnsi"/>
          <w:szCs w:val="24"/>
        </w:rPr>
        <w:t xml:space="preserve"> has been the most common chronic liver disease along with the prevalent obesity worldwide. The alteration of gut microbiota has been shown to promote the development of NAFLD by mediating processes of inflammation, insulin resistance, bile acids, as well as choline metabolisms</w:t>
      </w:r>
      <w:r w:rsidR="00534970" w:rsidRPr="00FC6354">
        <w:rPr>
          <w:rFonts w:ascii="Book Antiqua" w:hAnsi="Book Antiqua" w:cstheme="minorHAnsi"/>
          <w:szCs w:val="24"/>
        </w:rPr>
        <w:fldChar w:fldCharType="begin">
          <w:fldData xml:space="preserve">PEVuZE5vdGU+PENpdGU+PEF1dGhvcj5NYTwvQXV0aG9yPjxZZWFyPjIwMTc8L1llYXI+PFJlY051
bT4yMDwvUmVjTnVtPjxEaXNwbGF5VGV4dD48c3R5bGUgZmFjZT0ic3VwZXJzY3JpcHQiPls1XTwv
c3R5bGU+PC9EaXNwbGF5VGV4dD48cmVjb3JkPjxyZWMtbnVtYmVyPjIwPC9yZWMtbnVtYmVyPjxm
b3JlaWduLWtleXM+PGtleSBhcHA9IkVOIiBkYi1pZD0idDA1eGR3YWF6cHRweGFlNTV2ZnB2OXd0
dnh2cHdycnQycjVyIiB0aW1lc3RhbXA9IjAiPjIwPC9rZXk+PC9mb3JlaWduLWtleXM+PHJlZi10
eXBlIG5hbWU9IkpvdXJuYWwgQXJ0aWNsZSI+MTc8L3JlZi10eXBlPjxjb250cmlidXRvcnM+PGF1
dGhvcnM+PGF1dGhvcj5NYSwgSi48L2F1dGhvcj48YXV0aG9yPlpob3UsIFEuPC9hdXRob3I+PGF1
dGhvcj5MaSwgSC48L2F1dGhvcj48L2F1dGhvcnM+PC9jb250cmlidXRvcnM+PGF1dGgtYWRkcmVz
cz5DZW50ZXIgZm9yIFRyYWRpdGlvbmFsIENoaW5lc2UgTWVkaWNpbmUgYW5kIFN5c3RlbXMgQmlv
bG9neSwgSW5zdGl0dXRlIGZvciBJbnRlcmRpc2NpcGxpbmFyeSBNZWRpY2luZSBTY2llbmNlcywg
U2hhbmdoYWkgVW5pdmVyc2l0eSBvZiBUcmFkaXRpb25hbCBDaGluZXNlIE1lZGljaW5lLCBTaGFu
Z2hhaSAyMDEyMDMsIENoaW5hLiBmbHlpbmd3YWxudXRzQDE2My5jb20uJiN4RDtDZW50ZXIgZm9y
IFRyYWRpdGlvbmFsIENoaW5lc2UgTWVkaWNpbmUgYW5kIFN5c3RlbXMgQmlvbG9neSwgSW5zdGl0
dXRlIGZvciBJbnRlcmRpc2NpcGxpbmFyeSBNZWRpY2luZSBTY2llbmNlcywgU2hhbmdoYWkgVW5p
dmVyc2l0eSBvZiBUcmFkaXRpb25hbCBDaGluZXNlIE1lZGljaW5lLCBTaGFuZ2hhaSAyMDEyMDMs
IENoaW5hLiAxNTIyMTM2ODI3M0AxNjMuY29tLiYjeEQ7Q2VudGVyIGZvciBUcmFkaXRpb25hbCBD
aGluZXNlIE1lZGljaW5lIGFuZCBTeXN0ZW1zIEJpb2xvZ3ksIEluc3RpdHV0ZSBmb3IgSW50ZXJk
aXNjaXBsaW5hcnkgTWVkaWNpbmUgU2NpZW5jZXMsIFNoYW5naGFpIFVuaXZlcnNpdHkgb2YgVHJh
ZGl0aW9uYWwgQ2hpbmVzZSBNZWRpY2luZSwgU2hhbmdoYWkgMjAxMjAzLCBDaGluYS4gaG91a2Fp
MTk3NkAxMjYuY29tLjwvYXV0aC1hZGRyZXNzPjx0aXRsZXM+PHRpdGxlPkd1dCBNaWNyb2Jpb3Rh
IGFuZCBOb25hbGNvaG9saWMgRmF0dHkgTGl2ZXIgRGlzZWFzZTogSW5zaWdodHMgb24gTWVjaGFu
aXNtcyBhbmQgVGhlcmFweTwvdGl0bGU+PHNlY29uZGFyeS10aXRsZT5OdXRyaWVudHM8L3NlY29u
ZGFyeS10aXRsZT48L3RpdGxlcz48cGVyaW9kaWNhbD48ZnVsbC10aXRsZT5OdXRyaWVudHM8L2Z1
bGwtdGl0bGU+PC9wZXJpb2RpY2FsPjx2b2x1bWU+OTwvdm9sdW1lPjxudW1iZXI+MTA8L251bWJl
cj48ZWRpdGlvbj4yMDE3LzEwLzE3PC9lZGl0aW9uPjxrZXl3b3Jkcz48a2V5d29yZD5HYXN0cm9p
bnRlc3RpbmFsIE1pY3JvYmlvbWUvKnBoeXNpb2xvZ3k8L2tleXdvcmQ+PGtleXdvcmQ+SHVtYW5z
PC9rZXl3b3JkPjxrZXl3b3JkPk5vbi1hbGNvaG9saWMgRmF0dHkgTGl2ZXIgRGlzZWFzZS8qbWlj
cm9iaW9sb2d5L3BhdGhvbG9neS90aGVyYXB5PC9rZXl3b3JkPjxrZXl3b3JkPlByb2Jpb3RpY3M8
L2tleXdvcmQ+PGtleXdvcmQ+TmFmbGQ8L2tleXdvcmQ+PGtleXdvcmQ+Z3V0IG1pY3JvYmlvdGE8
L2tleXdvcmQ+PGtleXdvcmQ+aW5zdWxpbiByZXNpc3RhbmNlPC9rZXl3b3JkPjxrZXl3b3JkPm9i
ZXNpdHk8L2tleXdvcmQ+PGtleXdvcmQ+cHJlYmlvdGljPC9rZXl3b3JkPjxrZXl3b3JkPnByb2Jp
b3RpYzwva2V5d29yZD48a2V5d29yZD5zeW1iaW90aWM8L2tleXdvcmQ+PC9rZXl3b3Jkcz48ZGF0
ZXM+PHllYXI+MjAxNzwveWVhcj48cHViLWRhdGVzPjxkYXRlPk9jdCAxNjwvZGF0ZT48L3B1Yi1k
YXRlcz48L2RhdGVzPjxpc2JuPjIwNzItNjY0MyAoRWxlY3Ryb25pYykmI3hEOzIwNzItNjY0MyAo
TGlua2luZyk8L2lzYm4+PGFjY2Vzc2lvbi1udW0+MjkwMzUzMDg8L2FjY2Vzc2lvbi1udW0+PHVy
bHM+PHJlbGF0ZWQtdXJscz48dXJsPmh0dHBzOi8vd3d3Lm5jYmkubmxtLm5paC5nb3YvcHVibWVk
LzI5MDM1MzA4PC91cmw+PC9yZWxhdGVkLXVybHM+PC91cmxzPjxjdXN0b20yPlBNQzU2OTE3NDA8
L2N1c3RvbTI+PGVsZWN0cm9uaWMtcmVzb3VyY2UtbnVtPjEwLjMzOTAvbnU5MTAxMTI0PC9lbGVj
dHJvbmljLXJlc291cmNlLW51bT48L3JlY29yZD48L0NpdGU+PC9FbmROb3RlPn==
</w:fldData>
        </w:fldChar>
      </w:r>
      <w:r w:rsidR="00753662" w:rsidRPr="00FC6354">
        <w:rPr>
          <w:rFonts w:ascii="Book Antiqua" w:hAnsi="Book Antiqua" w:cstheme="minorHAnsi"/>
          <w:szCs w:val="24"/>
        </w:rPr>
        <w:instrText xml:space="preserve"> ADDIN EN.CITE </w:instrText>
      </w:r>
      <w:r w:rsidR="00753662" w:rsidRPr="00FC6354">
        <w:rPr>
          <w:rFonts w:ascii="Book Antiqua" w:hAnsi="Book Antiqua" w:cstheme="minorHAnsi"/>
          <w:szCs w:val="24"/>
        </w:rPr>
        <w:fldChar w:fldCharType="begin">
          <w:fldData xml:space="preserve">PEVuZE5vdGU+PENpdGU+PEF1dGhvcj5NYTwvQXV0aG9yPjxZZWFyPjIwMTc8L1llYXI+PFJlY051
bT4yMDwvUmVjTnVtPjxEaXNwbGF5VGV4dD48c3R5bGUgZmFjZT0ic3VwZXJzY3JpcHQiPls1XTwv
c3R5bGU+PC9EaXNwbGF5VGV4dD48cmVjb3JkPjxyZWMtbnVtYmVyPjIwPC9yZWMtbnVtYmVyPjxm
b3JlaWduLWtleXM+PGtleSBhcHA9IkVOIiBkYi1pZD0idDA1eGR3YWF6cHRweGFlNTV2ZnB2OXd0
dnh2cHdycnQycjVyIiB0aW1lc3RhbXA9IjAiPjIwPC9rZXk+PC9mb3JlaWduLWtleXM+PHJlZi10
eXBlIG5hbWU9IkpvdXJuYWwgQXJ0aWNsZSI+MTc8L3JlZi10eXBlPjxjb250cmlidXRvcnM+PGF1
dGhvcnM+PGF1dGhvcj5NYSwgSi48L2F1dGhvcj48YXV0aG9yPlpob3UsIFEuPC9hdXRob3I+PGF1
dGhvcj5MaSwgSC48L2F1dGhvcj48L2F1dGhvcnM+PC9jb250cmlidXRvcnM+PGF1dGgtYWRkcmVz
cz5DZW50ZXIgZm9yIFRyYWRpdGlvbmFsIENoaW5lc2UgTWVkaWNpbmUgYW5kIFN5c3RlbXMgQmlv
bG9neSwgSW5zdGl0dXRlIGZvciBJbnRlcmRpc2NpcGxpbmFyeSBNZWRpY2luZSBTY2llbmNlcywg
U2hhbmdoYWkgVW5pdmVyc2l0eSBvZiBUcmFkaXRpb25hbCBDaGluZXNlIE1lZGljaW5lLCBTaGFu
Z2hhaSAyMDEyMDMsIENoaW5hLiBmbHlpbmd3YWxudXRzQDE2My5jb20uJiN4RDtDZW50ZXIgZm9y
IFRyYWRpdGlvbmFsIENoaW5lc2UgTWVkaWNpbmUgYW5kIFN5c3RlbXMgQmlvbG9neSwgSW5zdGl0
dXRlIGZvciBJbnRlcmRpc2NpcGxpbmFyeSBNZWRpY2luZSBTY2llbmNlcywgU2hhbmdoYWkgVW5p
dmVyc2l0eSBvZiBUcmFkaXRpb25hbCBDaGluZXNlIE1lZGljaW5lLCBTaGFuZ2hhaSAyMDEyMDMs
IENoaW5hLiAxNTIyMTM2ODI3M0AxNjMuY29tLiYjeEQ7Q2VudGVyIGZvciBUcmFkaXRpb25hbCBD
aGluZXNlIE1lZGljaW5lIGFuZCBTeXN0ZW1zIEJpb2xvZ3ksIEluc3RpdHV0ZSBmb3IgSW50ZXJk
aXNjaXBsaW5hcnkgTWVkaWNpbmUgU2NpZW5jZXMsIFNoYW5naGFpIFVuaXZlcnNpdHkgb2YgVHJh
ZGl0aW9uYWwgQ2hpbmVzZSBNZWRpY2luZSwgU2hhbmdoYWkgMjAxMjAzLCBDaGluYS4gaG91a2Fp
MTk3NkAxMjYuY29tLjwvYXV0aC1hZGRyZXNzPjx0aXRsZXM+PHRpdGxlPkd1dCBNaWNyb2Jpb3Rh
IGFuZCBOb25hbGNvaG9saWMgRmF0dHkgTGl2ZXIgRGlzZWFzZTogSW5zaWdodHMgb24gTWVjaGFu
aXNtcyBhbmQgVGhlcmFweTwvdGl0bGU+PHNlY29uZGFyeS10aXRsZT5OdXRyaWVudHM8L3NlY29u
ZGFyeS10aXRsZT48L3RpdGxlcz48cGVyaW9kaWNhbD48ZnVsbC10aXRsZT5OdXRyaWVudHM8L2Z1
bGwtdGl0bGU+PC9wZXJpb2RpY2FsPjx2b2x1bWU+OTwvdm9sdW1lPjxudW1iZXI+MTA8L251bWJl
cj48ZWRpdGlvbj4yMDE3LzEwLzE3PC9lZGl0aW9uPjxrZXl3b3Jkcz48a2V5d29yZD5HYXN0cm9p
bnRlc3RpbmFsIE1pY3JvYmlvbWUvKnBoeXNpb2xvZ3k8L2tleXdvcmQ+PGtleXdvcmQ+SHVtYW5z
PC9rZXl3b3JkPjxrZXl3b3JkPk5vbi1hbGNvaG9saWMgRmF0dHkgTGl2ZXIgRGlzZWFzZS8qbWlj
cm9iaW9sb2d5L3BhdGhvbG9neS90aGVyYXB5PC9rZXl3b3JkPjxrZXl3b3JkPlByb2Jpb3RpY3M8
L2tleXdvcmQ+PGtleXdvcmQ+TmFmbGQ8L2tleXdvcmQ+PGtleXdvcmQ+Z3V0IG1pY3JvYmlvdGE8
L2tleXdvcmQ+PGtleXdvcmQ+aW5zdWxpbiByZXNpc3RhbmNlPC9rZXl3b3JkPjxrZXl3b3JkPm9i
ZXNpdHk8L2tleXdvcmQ+PGtleXdvcmQ+cHJlYmlvdGljPC9rZXl3b3JkPjxrZXl3b3JkPnByb2Jp
b3RpYzwva2V5d29yZD48a2V5d29yZD5zeW1iaW90aWM8L2tleXdvcmQ+PC9rZXl3b3Jkcz48ZGF0
ZXM+PHllYXI+MjAxNzwveWVhcj48cHViLWRhdGVzPjxkYXRlPk9jdCAxNjwvZGF0ZT48L3B1Yi1k
YXRlcz48L2RhdGVzPjxpc2JuPjIwNzItNjY0MyAoRWxlY3Ryb25pYykmI3hEOzIwNzItNjY0MyAo
TGlua2luZyk8L2lzYm4+PGFjY2Vzc2lvbi1udW0+MjkwMzUzMDg8L2FjY2Vzc2lvbi1udW0+PHVy
bHM+PHJlbGF0ZWQtdXJscz48dXJsPmh0dHBzOi8vd3d3Lm5jYmkubmxtLm5paC5nb3YvcHVibWVk
LzI5MDM1MzA4PC91cmw+PC9yZWxhdGVkLXVybHM+PC91cmxzPjxjdXN0b20yPlBNQzU2OTE3NDA8
L2N1c3RvbTI+PGVsZWN0cm9uaWMtcmVzb3VyY2UtbnVtPjEwLjMzOTAvbnU5MTAxMTI0PC9lbGVj
dHJvbmljLXJlc291cmNlLW51bT48L3JlY29yZD48L0NpdGU+PC9FbmROb3RlPn==
</w:fldData>
        </w:fldChar>
      </w:r>
      <w:r w:rsidR="00753662" w:rsidRPr="00FC6354">
        <w:rPr>
          <w:rFonts w:ascii="Book Antiqua" w:hAnsi="Book Antiqua" w:cstheme="minorHAnsi"/>
          <w:szCs w:val="24"/>
        </w:rPr>
        <w:instrText xml:space="preserve"> ADDIN EN.CITE.DATA </w:instrText>
      </w:r>
      <w:r w:rsidR="00753662" w:rsidRPr="00FC6354">
        <w:rPr>
          <w:rFonts w:ascii="Book Antiqua" w:hAnsi="Book Antiqua" w:cstheme="minorHAnsi"/>
          <w:szCs w:val="24"/>
        </w:rPr>
      </w:r>
      <w:r w:rsidR="00753662" w:rsidRPr="00FC6354">
        <w:rPr>
          <w:rFonts w:ascii="Book Antiqua" w:hAnsi="Book Antiqua" w:cstheme="minorHAnsi"/>
          <w:szCs w:val="24"/>
        </w:rPr>
        <w:fldChar w:fldCharType="end"/>
      </w:r>
      <w:r w:rsidR="00534970" w:rsidRPr="00FC6354">
        <w:rPr>
          <w:rFonts w:ascii="Book Antiqua" w:hAnsi="Book Antiqua" w:cstheme="minorHAnsi"/>
          <w:szCs w:val="24"/>
        </w:rPr>
      </w:r>
      <w:r w:rsidR="00534970" w:rsidRPr="00FC6354">
        <w:rPr>
          <w:rFonts w:ascii="Book Antiqua" w:hAnsi="Book Antiqua" w:cstheme="minorHAnsi"/>
          <w:szCs w:val="24"/>
        </w:rPr>
        <w:fldChar w:fldCharType="separate"/>
      </w:r>
      <w:r w:rsidR="00753662" w:rsidRPr="00FC6354">
        <w:rPr>
          <w:rFonts w:ascii="Book Antiqua" w:hAnsi="Book Antiqua" w:cstheme="minorHAnsi"/>
          <w:noProof/>
          <w:szCs w:val="24"/>
          <w:vertAlign w:val="superscript"/>
        </w:rPr>
        <w:t>[5]</w:t>
      </w:r>
      <w:r w:rsidR="00534970" w:rsidRPr="00FC6354">
        <w:rPr>
          <w:rFonts w:ascii="Book Antiqua" w:hAnsi="Book Antiqua" w:cstheme="minorHAnsi"/>
          <w:szCs w:val="24"/>
        </w:rPr>
        <w:fldChar w:fldCharType="end"/>
      </w:r>
      <w:r w:rsidR="00217B07" w:rsidRPr="00FC6354">
        <w:rPr>
          <w:rFonts w:ascii="Book Antiqua" w:hAnsi="Book Antiqua" w:cstheme="minorHAnsi"/>
          <w:szCs w:val="24"/>
        </w:rPr>
        <w:t>.</w:t>
      </w:r>
      <w:r w:rsidR="00807689" w:rsidRPr="00FC6354">
        <w:rPr>
          <w:rFonts w:ascii="Book Antiqua" w:hAnsi="Book Antiqua" w:cstheme="minorHAnsi"/>
          <w:szCs w:val="24"/>
        </w:rPr>
        <w:t xml:space="preserve"> Probiotics </w:t>
      </w:r>
      <w:r w:rsidR="009902FD" w:rsidRPr="00FC6354">
        <w:rPr>
          <w:rFonts w:ascii="Book Antiqua" w:hAnsi="Book Antiqua" w:cstheme="minorHAnsi"/>
          <w:noProof/>
          <w:szCs w:val="24"/>
        </w:rPr>
        <w:t>are</w:t>
      </w:r>
      <w:r w:rsidR="00807689" w:rsidRPr="00FC6354">
        <w:rPr>
          <w:rFonts w:ascii="Book Antiqua" w:hAnsi="Book Antiqua" w:cstheme="minorHAnsi"/>
          <w:szCs w:val="24"/>
        </w:rPr>
        <w:t xml:space="preserve"> one of the common ways to manipulate the gut microbiota as part of </w:t>
      </w:r>
      <w:r w:rsidR="00807689" w:rsidRPr="00FC6354">
        <w:rPr>
          <w:rFonts w:ascii="Book Antiqua" w:hAnsi="Book Antiqua" w:cstheme="minorHAnsi"/>
          <w:noProof/>
          <w:szCs w:val="24"/>
        </w:rPr>
        <w:t>NAFLD</w:t>
      </w:r>
      <w:r w:rsidR="00807689" w:rsidRPr="00FC6354">
        <w:rPr>
          <w:rFonts w:ascii="Book Antiqua" w:hAnsi="Book Antiqua" w:cstheme="minorHAnsi"/>
          <w:szCs w:val="24"/>
        </w:rPr>
        <w:t xml:space="preserve"> management.</w:t>
      </w:r>
    </w:p>
    <w:p w14:paraId="0B48F104" w14:textId="00EE9187" w:rsidR="00047A91" w:rsidRPr="00FC6354" w:rsidRDefault="007B0943" w:rsidP="00F21190">
      <w:pPr>
        <w:snapToGrid w:val="0"/>
        <w:spacing w:line="360" w:lineRule="auto"/>
        <w:jc w:val="thaiDistribute"/>
        <w:rPr>
          <w:rFonts w:ascii="Book Antiqua" w:hAnsi="Book Antiqua" w:cstheme="minorHAnsi"/>
          <w:szCs w:val="24"/>
        </w:rPr>
      </w:pPr>
      <w:r w:rsidRPr="00FC6354">
        <w:rPr>
          <w:rFonts w:ascii="Book Antiqua" w:hAnsi="Book Antiqua" w:cstheme="minorHAnsi"/>
          <w:szCs w:val="24"/>
        </w:rPr>
        <w:t xml:space="preserve">  </w:t>
      </w:r>
      <w:r w:rsidR="008118A5" w:rsidRPr="00FC6354">
        <w:rPr>
          <w:rFonts w:ascii="Book Antiqua" w:hAnsi="Book Antiqua" w:cstheme="minorHAnsi"/>
          <w:szCs w:val="24"/>
        </w:rPr>
        <w:t>The number of overweight</w:t>
      </w:r>
      <w:r w:rsidR="00CC574D" w:rsidRPr="00FC6354">
        <w:rPr>
          <w:rFonts w:ascii="Book Antiqua" w:hAnsi="Book Antiqua"/>
          <w:szCs w:val="24"/>
        </w:rPr>
        <w:t xml:space="preserve"> (body mass index; BMI 25-29.9 kg/m</w:t>
      </w:r>
      <w:r w:rsidR="00CC574D" w:rsidRPr="00FC6354">
        <w:rPr>
          <w:rFonts w:ascii="Book Antiqua" w:hAnsi="Book Antiqua"/>
          <w:szCs w:val="24"/>
          <w:vertAlign w:val="superscript"/>
        </w:rPr>
        <w:t>2</w:t>
      </w:r>
      <w:r w:rsidR="00CC574D" w:rsidRPr="00FC6354">
        <w:rPr>
          <w:rFonts w:ascii="Book Antiqua" w:hAnsi="Book Antiqua"/>
          <w:szCs w:val="24"/>
        </w:rPr>
        <w:t>)</w:t>
      </w:r>
      <w:r w:rsidR="008118A5" w:rsidRPr="00FC6354">
        <w:rPr>
          <w:rFonts w:ascii="Book Antiqua" w:hAnsi="Book Antiqua" w:cstheme="minorHAnsi"/>
          <w:szCs w:val="24"/>
        </w:rPr>
        <w:t xml:space="preserve"> or obese</w:t>
      </w:r>
      <w:r w:rsidR="00CC574D" w:rsidRPr="00FC6354">
        <w:rPr>
          <w:rFonts w:ascii="Book Antiqua" w:hAnsi="Book Antiqua" w:cstheme="minorHAnsi"/>
          <w:szCs w:val="24"/>
        </w:rPr>
        <w:t xml:space="preserve"> (BMI </w:t>
      </w:r>
      <w:r w:rsidR="00534970" w:rsidRPr="00FC6354">
        <w:rPr>
          <w:rFonts w:ascii="Book Antiqua" w:hAnsi="Book Antiqua" w:cstheme="minorHAnsi"/>
          <w:szCs w:val="24"/>
        </w:rPr>
        <w:t>≥</w:t>
      </w:r>
      <w:r w:rsidR="00CC574D" w:rsidRPr="00FC6354">
        <w:rPr>
          <w:rFonts w:ascii="Book Antiqua" w:hAnsi="Book Antiqua" w:cstheme="minorHAnsi"/>
          <w:szCs w:val="24"/>
        </w:rPr>
        <w:t xml:space="preserve"> 30 kg/m</w:t>
      </w:r>
      <w:r w:rsidR="00CC574D" w:rsidRPr="00FC6354">
        <w:rPr>
          <w:rFonts w:ascii="Book Antiqua" w:hAnsi="Book Antiqua" w:cstheme="minorHAnsi"/>
          <w:szCs w:val="24"/>
          <w:vertAlign w:val="superscript"/>
        </w:rPr>
        <w:t>2</w:t>
      </w:r>
      <w:r w:rsidR="00CC574D" w:rsidRPr="00FC6354">
        <w:rPr>
          <w:rFonts w:ascii="Book Antiqua" w:hAnsi="Book Antiqua" w:cstheme="minorHAnsi"/>
          <w:szCs w:val="24"/>
        </w:rPr>
        <w:t>)</w:t>
      </w:r>
      <w:r w:rsidR="008118A5" w:rsidRPr="00FC6354">
        <w:rPr>
          <w:rFonts w:ascii="Book Antiqua" w:hAnsi="Book Antiqua" w:cstheme="minorHAnsi"/>
          <w:szCs w:val="24"/>
        </w:rPr>
        <w:t xml:space="preserve"> individuals has been rising worldwide</w:t>
      </w:r>
      <w:r w:rsidR="00534970" w:rsidRPr="00FC6354">
        <w:rPr>
          <w:rFonts w:ascii="Book Antiqua" w:hAnsi="Book Antiqua" w:cstheme="minorHAnsi"/>
          <w:szCs w:val="24"/>
        </w:rPr>
        <w:fldChar w:fldCharType="begin"/>
      </w:r>
      <w:r w:rsidR="00753662" w:rsidRPr="00FC6354">
        <w:rPr>
          <w:rFonts w:ascii="Book Antiqua" w:hAnsi="Book Antiqua" w:cstheme="minorHAnsi"/>
          <w:szCs w:val="24"/>
        </w:rPr>
        <w:instrText xml:space="preserve"> ADDIN EN.CITE &lt;EndNote&gt;&lt;Cite&gt;&lt;Author&gt;Collaboration&lt;/Author&gt;&lt;Year&gt;2016&lt;/Year&gt;&lt;RecNum&gt;17&lt;/RecNum&gt;&lt;DisplayText&gt;&lt;style face="superscript"&gt;[6]&lt;/style&gt;&lt;/DisplayText&gt;&lt;record&gt;&lt;rec-number&gt;17&lt;/rec-number&gt;&lt;foreign-keys&gt;&lt;key app="EN" db-id="t05xdwaazptpxae55vfpv9wtvxvpwrrt2r5r" timestamp="0"&gt;17&lt;/key&gt;&lt;/foreign-keys&gt;&lt;ref-type name="Journal Article"&gt;17&lt;/ref-type&gt;&lt;contributors&gt;&lt;authors&gt;&lt;author&gt;N. C. D. Risk Factor Collaboration&lt;/author&gt;&lt;/authors&gt;&lt;/contributors&gt;&lt;titles&gt;&lt;title&gt;Trends in adult body-mass index in 200 countries from 1975 to 2014: a pooled analysis of 1698 population-based measurement studies with 19.2 million participants&lt;/title&gt;&lt;secondary-title&gt;Lancet&lt;/secondary-title&gt;&lt;/titles&gt;&lt;pages&gt;1377-1396&lt;/pages&gt;&lt;volume&gt;387&lt;/volume&gt;&lt;number&gt;10026&lt;/number&gt;&lt;edition&gt;2016/04/27&lt;/edition&gt;&lt;keywords&gt;&lt;keyword&gt;Adolescent&lt;/keyword&gt;&lt;keyword&gt;Adult&lt;/keyword&gt;&lt;keyword&gt;Bayes Theorem&lt;/keyword&gt;&lt;keyword&gt;*Body Mass Index&lt;/keyword&gt;&lt;keyword&gt;Developed Countries&lt;/keyword&gt;&lt;keyword&gt;Developing Countries&lt;/keyword&gt;&lt;keyword&gt;Female&lt;/keyword&gt;&lt;keyword&gt;Forecasting&lt;/keyword&gt;&lt;keyword&gt;*Global Health&lt;/keyword&gt;&lt;keyword&gt;Humans&lt;/keyword&gt;&lt;keyword&gt;Male&lt;/keyword&gt;&lt;keyword&gt;Models, Statistical&lt;/keyword&gt;&lt;keyword&gt;Obesity/*epidemiology&lt;/keyword&gt;&lt;keyword&gt;Prevalence&lt;/keyword&gt;&lt;keyword&gt;Thinness/epidemiology&lt;/keyword&gt;&lt;keyword&gt;Young Adult&lt;/keyword&gt;&lt;/keywords&gt;&lt;dates&gt;&lt;year&gt;2016&lt;/year&gt;&lt;pub-dates&gt;&lt;date&gt;Apr 2&lt;/date&gt;&lt;/pub-dates&gt;&lt;/dates&gt;&lt;isbn&gt;1474-547X (Electronic)&amp;#xD;0140-6736 (Linking)&lt;/isbn&gt;&lt;accession-num&gt;27115820&lt;/accession-num&gt;&lt;urls&gt;&lt;related-urls&gt;&lt;url&gt;https://www.ncbi.nlm.nih.gov/pubmed/27115820&lt;/url&gt;&lt;url&gt;https://serval.unil.ch/resource/serval:BIB_BA2090C42EBB.P001/REF.pdf&lt;/url&gt;&lt;/related-urls&gt;&lt;/urls&gt;&lt;electronic-resource-num&gt;10.1016/S0140-6736(16)30054-X&lt;/electronic-resource-num&gt;&lt;/record&gt;&lt;/Cite&gt;&lt;/EndNote&gt;</w:instrText>
      </w:r>
      <w:r w:rsidR="00534970" w:rsidRPr="00FC6354">
        <w:rPr>
          <w:rFonts w:ascii="Book Antiqua" w:hAnsi="Book Antiqua" w:cstheme="minorHAnsi"/>
          <w:szCs w:val="24"/>
        </w:rPr>
        <w:fldChar w:fldCharType="separate"/>
      </w:r>
      <w:r w:rsidR="00753662" w:rsidRPr="00FC6354">
        <w:rPr>
          <w:rFonts w:ascii="Book Antiqua" w:hAnsi="Book Antiqua" w:cstheme="minorHAnsi"/>
          <w:noProof/>
          <w:szCs w:val="24"/>
          <w:vertAlign w:val="superscript"/>
        </w:rPr>
        <w:t>[6]</w:t>
      </w:r>
      <w:r w:rsidR="00534970" w:rsidRPr="00FC6354">
        <w:rPr>
          <w:rFonts w:ascii="Book Antiqua" w:hAnsi="Book Antiqua" w:cstheme="minorHAnsi"/>
          <w:szCs w:val="24"/>
        </w:rPr>
        <w:fldChar w:fldCharType="end"/>
      </w:r>
      <w:r w:rsidR="008118A5" w:rsidRPr="00FC6354">
        <w:rPr>
          <w:rFonts w:ascii="Book Antiqua" w:hAnsi="Book Antiqua" w:cstheme="minorHAnsi"/>
          <w:szCs w:val="24"/>
        </w:rPr>
        <w:t>.</w:t>
      </w:r>
      <w:r w:rsidR="00CC574D" w:rsidRPr="00FC6354">
        <w:rPr>
          <w:rFonts w:ascii="Book Antiqua" w:hAnsi="Book Antiqua" w:cstheme="minorHAnsi"/>
          <w:szCs w:val="24"/>
        </w:rPr>
        <w:t xml:space="preserve"> The gut microbiota </w:t>
      </w:r>
      <w:r w:rsidR="007133E8" w:rsidRPr="00FC6354">
        <w:rPr>
          <w:rFonts w:ascii="Book Antiqua" w:hAnsi="Book Antiqua" w:cstheme="minorHAnsi"/>
          <w:szCs w:val="24"/>
        </w:rPr>
        <w:t>synthesizes</w:t>
      </w:r>
      <w:r w:rsidR="00CC574D" w:rsidRPr="00FC6354">
        <w:rPr>
          <w:rFonts w:ascii="Book Antiqua" w:hAnsi="Book Antiqua" w:cstheme="minorHAnsi"/>
          <w:szCs w:val="24"/>
        </w:rPr>
        <w:t xml:space="preserve"> </w:t>
      </w:r>
      <w:r w:rsidR="00CC574D" w:rsidRPr="00FC6354">
        <w:rPr>
          <w:rFonts w:ascii="Book Antiqua" w:hAnsi="Book Antiqua" w:cstheme="minorHAnsi"/>
          <w:noProof/>
          <w:szCs w:val="24"/>
        </w:rPr>
        <w:t>short</w:t>
      </w:r>
      <w:r w:rsidR="009902FD" w:rsidRPr="00FC6354">
        <w:rPr>
          <w:rFonts w:ascii="Book Antiqua" w:hAnsi="Book Antiqua" w:cstheme="minorHAnsi"/>
          <w:noProof/>
          <w:szCs w:val="24"/>
        </w:rPr>
        <w:t>-</w:t>
      </w:r>
      <w:r w:rsidR="00CC574D" w:rsidRPr="00FC6354">
        <w:rPr>
          <w:rFonts w:ascii="Book Antiqua" w:hAnsi="Book Antiqua" w:cstheme="minorHAnsi"/>
          <w:noProof/>
          <w:szCs w:val="24"/>
        </w:rPr>
        <w:t>chain</w:t>
      </w:r>
      <w:r w:rsidR="00CC574D" w:rsidRPr="00FC6354">
        <w:rPr>
          <w:rFonts w:ascii="Book Antiqua" w:hAnsi="Book Antiqua" w:cstheme="minorHAnsi"/>
          <w:szCs w:val="24"/>
        </w:rPr>
        <w:t xml:space="preserve"> fatty acids and amino acids, ferment otherwise indigestible carbohydrates, and contribute to the energy supplied to the animal and human host</w:t>
      </w:r>
      <w:r w:rsidR="00534970" w:rsidRPr="00FC6354">
        <w:rPr>
          <w:rFonts w:ascii="Book Antiqua" w:hAnsi="Book Antiqua" w:cstheme="minorHAnsi"/>
          <w:szCs w:val="24"/>
        </w:rPr>
        <w:fldChar w:fldCharType="begin">
          <w:fldData xml:space="preserve">PEVuZE5vdGU+PENpdGU+PEF1dGhvcj5OaWV1d2RvcnA8L0F1dGhvcj48WWVhcj4yMDE0PC9ZZWFy
PjxSZWNOdW0+MjI8L1JlY051bT48RGlzcGxheVRleHQ+PHN0eWxlIGZhY2U9InN1cGVyc2NyaXB0
Ij5bNywgOF08L3N0eWxlPjwvRGlzcGxheVRleHQ+PHJlY29yZD48cmVjLW51bWJlcj4yMjwvcmVj
LW51bWJlcj48Zm9yZWlnbi1rZXlzPjxrZXkgYXBwPSJFTiIgZGItaWQ9InQwNXhkd2FhenB0cHhh
ZTU1dmZwdjl3dHZ4dnB3cnJ0MnI1ciIgdGltZXN0YW1wPSIwIj4yMjwva2V5PjwvZm9yZWlnbi1r
ZXlzPjxyZWYtdHlwZSBuYW1lPSJKb3VybmFsIEFydGljbGUiPjE3PC9yZWYtdHlwZT48Y29udHJp
YnV0b3JzPjxhdXRob3JzPjxhdXRob3I+TmlldXdkb3JwLCBNLjwvYXV0aG9yPjxhdXRob3I+R2ls
aWphbXNlLCBQLiBXLjwvYXV0aG9yPjxhdXRob3I+UGFpLCBOLjwvYXV0aG9yPjxhdXRob3I+S2Fw
bGFuLCBMLiBNLjwvYXV0aG9yPjwvYXV0aG9ycz48L2NvbnRyaWJ1dG9ycz48YXV0aC1hZGRyZXNz
PkRlcGFydG1lbnQgb2YgVmFzY3VsYXIgTWVkaWNpbmUsIEFjYWRlbWljIE1lZGljYWwgQ2VudGVy
LCBVbml2ZXJzaXR5IG9mIEFtc3RlcmRhbSwgQW1zdGVyZGFtLCBUaGUgTmV0aGVybGFuZHM7IFdh
bGxlbmJlcmcgTGFib3JhdG9yeSwgU2FobGdyZW5za2EgQ2VudGVyIGZvciBDYXJkaW92YXNjdWxh
ciBhbmQgTWV0YWJvbGljIFJlc2VhcmNoLCBVbml2ZXJzaXR5IG9mIEdvdGVib3JnLCBHb3RlYm9y
ZywgU3dlZGVuLiBFbGVjdHJvbmljIGFkZHJlc3M6IG0ubmlldXdkb3JwQGFtYy51dmEubmwuJiN4
RDtEZXBhcnRtZW50IG9mIFZhc2N1bGFyIE1lZGljaW5lLCBBY2FkZW1pYyBNZWRpY2FsIENlbnRl
ciwgVW5pdmVyc2l0eSBvZiBBbXN0ZXJkYW0sIEFtc3RlcmRhbSwgVGhlIE5ldGhlcmxhbmRzOyBE
ZXBhcnRtZW50IG9mIEVuZG9jcmlub2xvZ3kgYW5kIE1ldGFib2xpc20sIEFjYWRlbWljIE1lZGlj
YWwgQ2VudGVyLCBVbml2ZXJzaXR5IG9mIEFtc3RlcmRhbSwgQW1zdGVyZGFtLCBUaGUgTmV0aGVy
bGFuZHMuJiN4RDtEZXBhcnRtZW50IG9mIFBlZGlhdHJpYyBHYXN0cm9lbnRlcm9sb2d5ICZhbXA7
IE51dHJpdGlvbiwgQm9zdG9uIENoaWxkcmVuJmFwb3M7cyBIb3NwaXRhbCwgSGFydmFyZCBNZWRp
Y2FsIFNjaG9vbCwgQm9zdG9uLCBNYXNzYWNodXNldHRzOyBPYmVzaXR5LCBNZXRhYm9saXNtIGFu
ZCBOdXRyaXRpb24gSW5zdGl0dXRlIGFuZCBHYXN0cm9pbnRlc3RpbmFsIFVuaXQsIE1hc3NhY2h1
c2V0dHMgR2VuZXJhbCBIb3NwaXRhbCwgSGFydmFyZCBNZWRpY2FsIFNjaG9vbCwgQm9zdG9uLCBN
YXNzYWNodXNldHRzLiYjeEQ7T2Jlc2l0eSwgTWV0YWJvbGlzbSBhbmQgTnV0cml0aW9uIEluc3Rp
dHV0ZSBhbmQgR2FzdHJvaW50ZXN0aW5hbCBVbml0LCBNYXNzYWNodXNldHRzIEdlbmVyYWwgSG9z
cGl0YWwsIEhhcnZhcmQgTWVkaWNhbCBTY2hvb2wsIEJvc3RvbiwgTWFzc2FjaHVzZXR0cy4gRWxl
Y3Ryb25pYyBhZGRyZXNzOiBsbWthcGxhbkBwYXJ0bmVycy5vcmcuPC9hdXRoLWFkZHJlc3M+PHRp
dGxlcz48dGl0bGU+Um9sZSBvZiB0aGUgbWljcm9iaW9tZSBpbiBlbmVyZ3kgcmVndWxhdGlvbiBh
bmQgbWV0YWJvbGlzbTwvdGl0bGU+PHNlY29uZGFyeS10aXRsZT5HYXN0cm9lbnRlcm9sb2d5PC9z
ZWNvbmRhcnktdGl0bGU+PC90aXRsZXM+PHBhZ2VzPjE1MjUtMzM8L3BhZ2VzPjx2b2x1bWU+MTQ2
PC92b2x1bWU+PG51bWJlcj42PC9udW1iZXI+PGVkaXRpb24+MjAxNC8wMi8yNTwvZWRpdGlvbj48
a2V5d29yZHM+PGtleXdvcmQ+QW5pbWFsczwva2V5d29yZD48a2V5d29yZD5CYWN0ZXJpYS9jbGFz
c2lmaWNhdGlvbi8qbWV0YWJvbGlzbTwva2V5d29yZD48a2V5d29yZD5CaWxlIEFjaWRzIGFuZCBT
YWx0cy9tZXRhYm9saXNtPC9rZXl3b3JkPjxrZXl3b3JkPkRpYWJldGVzIE1lbGxpdHVzL21ldGFi
b2xpc20vbWljcm9iaW9sb2d5PC9rZXl3b3JkPjxrZXl3b3JkPipFbmVyZ3kgTWV0YWJvbGlzbTwv
a2V5d29yZD48a2V5d29yZD5HYXN0cm9pbnRlc3RpbmFsIERpc2Vhc2VzL21ldGFib2xpc20vbWlj
cm9iaW9sb2d5L3RoZXJhcHk8L2tleXdvcmQ+PGtleXdvcmQ+SG9tZW9zdGFzaXM8L2tleXdvcmQ+
PGtleXdvcmQ+SG9zdC1QYXRob2dlbiBJbnRlcmFjdGlvbnM8L2tleXdvcmQ+PGtleXdvcmQ+SHVt
YW5zPC9rZXl3b3JkPjxrZXl3b3JkPkludGVzdGluYWwgTXVjb3NhL21ldGFib2xpc208L2tleXdv
cmQ+PGtleXdvcmQ+SW50ZXN0aW5lcy8qbWljcm9iaW9sb2d5PC9rZXl3b3JkPjxrZXl3b3JkPipN
aWNyb2Jpb3RhPC9rZXl3b3JkPjxrZXl3b3JkPk9iZXNpdHkvbWV0YWJvbGlzbS9taWNyb2Jpb2xv
Z3k8L2tleXdvcmQ+PGtleXdvcmQ+UHJvYmlvdGljcy90aGVyYXBldXRpYyB1c2U8L2tleXdvcmQ+
PGtleXdvcmQ+QmlsZSBBY2lkczwva2V5d29yZD48a2V5d29yZD5FbmVyZ3kgRXhwZW5kaXR1cmU8
L2tleXdvcmQ+PGtleXdvcmQ+R3V0IE1pY3JvYmlvdGE8L2tleXdvcmQ+PGtleXdvcmQ+T2Jlc2l0
eTwva2V5d29yZD48L2tleXdvcmRzPjxkYXRlcz48eWVhcj4yMDE0PC95ZWFyPjxwdWItZGF0ZXM+
PGRhdGU+TWF5PC9kYXRlPjwvcHViLWRhdGVzPjwvZGF0ZXM+PGlzYm4+MTUyOC0wMDEyIChFbGVj
dHJvbmljKSYjeEQ7MDAxNi01MDg1IChMaW5raW5nKTwvaXNibj48YWNjZXNzaW9uLW51bT4yNDU2
MDg3MDwvYWNjZXNzaW9uLW51bT48dXJscz48cmVsYXRlZC11cmxzPjx1cmw+aHR0cHM6Ly93d3cu
bmNiaS5ubG0ubmloLmdvdi9wdWJtZWQvMjQ1NjA4NzA8L3VybD48dXJsPmh0dHBzOi8vd3d3Lmdh
c3Ryb2pvdXJuYWwub3JnL2FydGljbGUvUzAwMTYtNTA4NSgxNCkwMDIxOS00L2Z1bGx0ZXh0PC91
cmw+PC9yZWxhdGVkLXVybHM+PC91cmxzPjxlbGVjdHJvbmljLXJlc291cmNlLW51bT4xMC4xMDUz
L2ouZ2FzdHJvLjIwMTQuMDIuMDA4PC9lbGVjdHJvbmljLXJlc291cmNlLW51bT48L3JlY29yZD48
L0NpdGU+PENpdGU+PEF1dGhvcj5CYWNraGVkPC9BdXRob3I+PFllYXI+MjAwNTwvWWVhcj48UmVj
TnVtPjE1PC9SZWNOdW0+PHJlY29yZD48cmVjLW51bWJlcj4xNTwvcmVjLW51bWJlcj48Zm9yZWln
bi1rZXlzPjxrZXkgYXBwPSJFTiIgZGItaWQ9InQwNXhkd2FhenB0cHhhZTU1dmZwdjl3dHZ4dnB3
cnJ0MnI1ciIgdGltZXN0YW1wPSIwIj4xNTwva2V5PjwvZm9yZWlnbi1rZXlzPjxyZWYtdHlwZSBu
YW1lPSJKb3VybmFsIEFydGljbGUiPjE3PC9yZWYtdHlwZT48Y29udHJpYnV0b3JzPjxhdXRob3Jz
PjxhdXRob3I+QmFja2hlZCwgRi48L2F1dGhvcj48YXV0aG9yPkxleSwgUi4gRS48L2F1dGhvcj48
YXV0aG9yPlNvbm5lbmJ1cmcsIEouIEwuPC9hdXRob3I+PGF1dGhvcj5QZXRlcnNvbiwgRC4gQS48
L2F1dGhvcj48YXV0aG9yPkdvcmRvbiwgSi4gSS48L2F1dGhvcj48L2F1dGhvcnM+PC9jb250cmli
dXRvcnM+PGF1dGgtYWRkcmVzcz5DZW50ZXIgZm9yIEdlbm9tZSBTY2llbmNlcywgV2FzaGluZ3Rv
biBVbml2ZXJzaXR5IFNjaG9vbCBvZiBNZWRpY2luZSwgU3QuIExvdWlzLCBNTyA2MzEwOCwgVVNB
LjwvYXV0aC1hZGRyZXNzPjx0aXRsZXM+PHRpdGxlPkhvc3QtYmFjdGVyaWFsIG11dHVhbGlzbSBp
biB0aGUgaHVtYW4gaW50ZXN0aW5lPC90aXRsZT48c2Vjb25kYXJ5LXRpdGxlPlNjaWVuY2U8L3Nl
Y29uZGFyeS10aXRsZT48L3RpdGxlcz48cGFnZXM+MTkxNS0yMDwvcGFnZXM+PHZvbHVtZT4zMDc8
L3ZvbHVtZT48bnVtYmVyPjU3MTc8L251bWJlcj48ZWRpdGlvbj4yMDA1LzAzLzI2PC9lZGl0aW9u
PjxrZXl3b3Jkcz48a2V5d29yZD5BbmFlcm9iaW9zaXM8L2tleXdvcmQ+PGtleXdvcmQ+QmFjdGVy
aWEvY2xhc3NpZmljYXRpb248L2tleXdvcmQ+PGtleXdvcmQ+KkJhY3RlcmlhbCBQaHlzaW9sb2dp
Y2FsIFBoZW5vbWVuYTwva2V5d29yZD48a2V5d29yZD5CYWN0ZXJvaWRlcy9nZW5ldGljcy9waHlz
aW9sb2d5PC9rZXl3b3JkPjxrZXl3b3JkPkJpb2RpdmVyc2l0eTwva2V5d29yZD48a2V5d29yZD5C
aW9sb2dpY2FsIEV2b2x1dGlvbjwva2V5d29yZD48a2V5d29yZD5FY29zeXN0ZW08L2tleXdvcmQ+
PGtleXdvcmQ+RW5lcmd5IEludGFrZTwva2V5d29yZD48a2V5d29yZD5FbmVyZ3kgTWV0YWJvbGlz
bTwva2V5d29yZD48a2V5d29yZD5HYXN0cm9pbnRlc3RpbmFsIFRyYWN0LyptaWNyb2Jpb2xvZ3kv
cGh5c2lvbG9neTwva2V5d29yZD48a2V5d29yZD5HZW5vbWUsIEJhY3RlcmlhbDwva2V5d29yZD48
a2V5d29yZD5IdW1hbnM8L2tleXdvcmQ+PGtleXdvcmQ+SW50ZXN0aW5lcy8qbWljcm9iaW9sb2d5
L3BoeXNpb2xvZ3k8L2tleXdvcmQ+PGtleXdvcmQ+T2Jlc2l0eS9ldGlvbG9neTwva2V5d29yZD48
a2V5d29yZD5TZWxlY3Rpb24sIEdlbmV0aWM8L2tleXdvcmQ+PC9rZXl3b3Jkcz48ZGF0ZXM+PHll
YXI+MjAwNTwveWVhcj48cHViLWRhdGVzPjxkYXRlPk1hciAyNTwvZGF0ZT48L3B1Yi1kYXRlcz48
L2RhdGVzPjxpc2JuPjEwOTUtOTIwMyAoRWxlY3Ryb25pYykmI3hEOzAwMzYtODA3NSAoTGlua2lu
Zyk8L2lzYm4+PGFjY2Vzc2lvbi1udW0+MTU3OTA4NDQ8L2FjY2Vzc2lvbi1udW0+PHVybHM+PHJl
bGF0ZWQtdXJscz48dXJsPmh0dHBzOi8vd3d3Lm5jYmkubmxtLm5paC5nb3YvcHVibWVkLzE1Nzkw
ODQ0PC91cmw+PHVybD5odHRwOi8vc2NpZW5jZS5zY2llbmNlbWFnLm9yZy9jb250ZW50LzMwNy81
NzE3LzE5MTUubG9uZzwvdXJsPjwvcmVsYXRlZC11cmxzPjwvdXJscz48ZWxlY3Ryb25pYy1yZXNv
dXJjZS1udW0+MTAuMTEyNi9zY2llbmNlLjExMDQ4MTY8L2VsZWN0cm9uaWMtcmVzb3VyY2UtbnVt
PjwvcmVjb3JkPjwvQ2l0ZT48L0VuZE5vdGU+AG==
</w:fldData>
        </w:fldChar>
      </w:r>
      <w:r w:rsidR="00753662" w:rsidRPr="00FC6354">
        <w:rPr>
          <w:rFonts w:ascii="Book Antiqua" w:hAnsi="Book Antiqua" w:cstheme="minorHAnsi"/>
          <w:szCs w:val="24"/>
        </w:rPr>
        <w:instrText xml:space="preserve"> ADDIN EN.CITE </w:instrText>
      </w:r>
      <w:r w:rsidR="00753662" w:rsidRPr="00FC6354">
        <w:rPr>
          <w:rFonts w:ascii="Book Antiqua" w:hAnsi="Book Antiqua" w:cstheme="minorHAnsi"/>
          <w:szCs w:val="24"/>
        </w:rPr>
        <w:fldChar w:fldCharType="begin">
          <w:fldData xml:space="preserve">PEVuZE5vdGU+PENpdGU+PEF1dGhvcj5OaWV1d2RvcnA8L0F1dGhvcj48WWVhcj4yMDE0PC9ZZWFy
PjxSZWNOdW0+MjI8L1JlY051bT48RGlzcGxheVRleHQ+PHN0eWxlIGZhY2U9InN1cGVyc2NyaXB0
Ij5bNywgOF08L3N0eWxlPjwvRGlzcGxheVRleHQ+PHJlY29yZD48cmVjLW51bWJlcj4yMjwvcmVj
LW51bWJlcj48Zm9yZWlnbi1rZXlzPjxrZXkgYXBwPSJFTiIgZGItaWQ9InQwNXhkd2FhenB0cHhh
ZTU1dmZwdjl3dHZ4dnB3cnJ0MnI1ciIgdGltZXN0YW1wPSIwIj4yMjwva2V5PjwvZm9yZWlnbi1r
ZXlzPjxyZWYtdHlwZSBuYW1lPSJKb3VybmFsIEFydGljbGUiPjE3PC9yZWYtdHlwZT48Y29udHJp
YnV0b3JzPjxhdXRob3JzPjxhdXRob3I+TmlldXdkb3JwLCBNLjwvYXV0aG9yPjxhdXRob3I+R2ls
aWphbXNlLCBQLiBXLjwvYXV0aG9yPjxhdXRob3I+UGFpLCBOLjwvYXV0aG9yPjxhdXRob3I+S2Fw
bGFuLCBMLiBNLjwvYXV0aG9yPjwvYXV0aG9ycz48L2NvbnRyaWJ1dG9ycz48YXV0aC1hZGRyZXNz
PkRlcGFydG1lbnQgb2YgVmFzY3VsYXIgTWVkaWNpbmUsIEFjYWRlbWljIE1lZGljYWwgQ2VudGVy
LCBVbml2ZXJzaXR5IG9mIEFtc3RlcmRhbSwgQW1zdGVyZGFtLCBUaGUgTmV0aGVybGFuZHM7IFdh
bGxlbmJlcmcgTGFib3JhdG9yeSwgU2FobGdyZW5za2EgQ2VudGVyIGZvciBDYXJkaW92YXNjdWxh
ciBhbmQgTWV0YWJvbGljIFJlc2VhcmNoLCBVbml2ZXJzaXR5IG9mIEdvdGVib3JnLCBHb3RlYm9y
ZywgU3dlZGVuLiBFbGVjdHJvbmljIGFkZHJlc3M6IG0ubmlldXdkb3JwQGFtYy51dmEubmwuJiN4
RDtEZXBhcnRtZW50IG9mIFZhc2N1bGFyIE1lZGljaW5lLCBBY2FkZW1pYyBNZWRpY2FsIENlbnRl
ciwgVW5pdmVyc2l0eSBvZiBBbXN0ZXJkYW0sIEFtc3RlcmRhbSwgVGhlIE5ldGhlcmxhbmRzOyBE
ZXBhcnRtZW50IG9mIEVuZG9jcmlub2xvZ3kgYW5kIE1ldGFib2xpc20sIEFjYWRlbWljIE1lZGlj
YWwgQ2VudGVyLCBVbml2ZXJzaXR5IG9mIEFtc3RlcmRhbSwgQW1zdGVyZGFtLCBUaGUgTmV0aGVy
bGFuZHMuJiN4RDtEZXBhcnRtZW50IG9mIFBlZGlhdHJpYyBHYXN0cm9lbnRlcm9sb2d5ICZhbXA7
IE51dHJpdGlvbiwgQm9zdG9uIENoaWxkcmVuJmFwb3M7cyBIb3NwaXRhbCwgSGFydmFyZCBNZWRp
Y2FsIFNjaG9vbCwgQm9zdG9uLCBNYXNzYWNodXNldHRzOyBPYmVzaXR5LCBNZXRhYm9saXNtIGFu
ZCBOdXRyaXRpb24gSW5zdGl0dXRlIGFuZCBHYXN0cm9pbnRlc3RpbmFsIFVuaXQsIE1hc3NhY2h1
c2V0dHMgR2VuZXJhbCBIb3NwaXRhbCwgSGFydmFyZCBNZWRpY2FsIFNjaG9vbCwgQm9zdG9uLCBN
YXNzYWNodXNldHRzLiYjeEQ7T2Jlc2l0eSwgTWV0YWJvbGlzbSBhbmQgTnV0cml0aW9uIEluc3Rp
dHV0ZSBhbmQgR2FzdHJvaW50ZXN0aW5hbCBVbml0LCBNYXNzYWNodXNldHRzIEdlbmVyYWwgSG9z
cGl0YWwsIEhhcnZhcmQgTWVkaWNhbCBTY2hvb2wsIEJvc3RvbiwgTWFzc2FjaHVzZXR0cy4gRWxl
Y3Ryb25pYyBhZGRyZXNzOiBsbWthcGxhbkBwYXJ0bmVycy5vcmcuPC9hdXRoLWFkZHJlc3M+PHRp
dGxlcz48dGl0bGU+Um9sZSBvZiB0aGUgbWljcm9iaW9tZSBpbiBlbmVyZ3kgcmVndWxhdGlvbiBh
bmQgbWV0YWJvbGlzbTwvdGl0bGU+PHNlY29uZGFyeS10aXRsZT5HYXN0cm9lbnRlcm9sb2d5PC9z
ZWNvbmRhcnktdGl0bGU+PC90aXRsZXM+PHBhZ2VzPjE1MjUtMzM8L3BhZ2VzPjx2b2x1bWU+MTQ2
PC92b2x1bWU+PG51bWJlcj42PC9udW1iZXI+PGVkaXRpb24+MjAxNC8wMi8yNTwvZWRpdGlvbj48
a2V5d29yZHM+PGtleXdvcmQ+QW5pbWFsczwva2V5d29yZD48a2V5d29yZD5CYWN0ZXJpYS9jbGFz
c2lmaWNhdGlvbi8qbWV0YWJvbGlzbTwva2V5d29yZD48a2V5d29yZD5CaWxlIEFjaWRzIGFuZCBT
YWx0cy9tZXRhYm9saXNtPC9rZXl3b3JkPjxrZXl3b3JkPkRpYWJldGVzIE1lbGxpdHVzL21ldGFi
b2xpc20vbWljcm9iaW9sb2d5PC9rZXl3b3JkPjxrZXl3b3JkPipFbmVyZ3kgTWV0YWJvbGlzbTwv
a2V5d29yZD48a2V5d29yZD5HYXN0cm9pbnRlc3RpbmFsIERpc2Vhc2VzL21ldGFib2xpc20vbWlj
cm9iaW9sb2d5L3RoZXJhcHk8L2tleXdvcmQ+PGtleXdvcmQ+SG9tZW9zdGFzaXM8L2tleXdvcmQ+
PGtleXdvcmQ+SG9zdC1QYXRob2dlbiBJbnRlcmFjdGlvbnM8L2tleXdvcmQ+PGtleXdvcmQ+SHVt
YW5zPC9rZXl3b3JkPjxrZXl3b3JkPkludGVzdGluYWwgTXVjb3NhL21ldGFib2xpc208L2tleXdv
cmQ+PGtleXdvcmQ+SW50ZXN0aW5lcy8qbWljcm9iaW9sb2d5PC9rZXl3b3JkPjxrZXl3b3JkPipN
aWNyb2Jpb3RhPC9rZXl3b3JkPjxrZXl3b3JkPk9iZXNpdHkvbWV0YWJvbGlzbS9taWNyb2Jpb2xv
Z3k8L2tleXdvcmQ+PGtleXdvcmQ+UHJvYmlvdGljcy90aGVyYXBldXRpYyB1c2U8L2tleXdvcmQ+
PGtleXdvcmQ+QmlsZSBBY2lkczwva2V5d29yZD48a2V5d29yZD5FbmVyZ3kgRXhwZW5kaXR1cmU8
L2tleXdvcmQ+PGtleXdvcmQ+R3V0IE1pY3JvYmlvdGE8L2tleXdvcmQ+PGtleXdvcmQ+T2Jlc2l0
eTwva2V5d29yZD48L2tleXdvcmRzPjxkYXRlcz48eWVhcj4yMDE0PC95ZWFyPjxwdWItZGF0ZXM+
PGRhdGU+TWF5PC9kYXRlPjwvcHViLWRhdGVzPjwvZGF0ZXM+PGlzYm4+MTUyOC0wMDEyIChFbGVj
dHJvbmljKSYjeEQ7MDAxNi01MDg1IChMaW5raW5nKTwvaXNibj48YWNjZXNzaW9uLW51bT4yNDU2
MDg3MDwvYWNjZXNzaW9uLW51bT48dXJscz48cmVsYXRlZC11cmxzPjx1cmw+aHR0cHM6Ly93d3cu
bmNiaS5ubG0ubmloLmdvdi9wdWJtZWQvMjQ1NjA4NzA8L3VybD48dXJsPmh0dHBzOi8vd3d3Lmdh
c3Ryb2pvdXJuYWwub3JnL2FydGljbGUvUzAwMTYtNTA4NSgxNCkwMDIxOS00L2Z1bGx0ZXh0PC91
cmw+PC9yZWxhdGVkLXVybHM+PC91cmxzPjxlbGVjdHJvbmljLXJlc291cmNlLW51bT4xMC4xMDUz
L2ouZ2FzdHJvLjIwMTQuMDIuMDA4PC9lbGVjdHJvbmljLXJlc291cmNlLW51bT48L3JlY29yZD48
L0NpdGU+PENpdGU+PEF1dGhvcj5CYWNraGVkPC9BdXRob3I+PFllYXI+MjAwNTwvWWVhcj48UmVj
TnVtPjE1PC9SZWNOdW0+PHJlY29yZD48cmVjLW51bWJlcj4xNTwvcmVjLW51bWJlcj48Zm9yZWln
bi1rZXlzPjxrZXkgYXBwPSJFTiIgZGItaWQ9InQwNXhkd2FhenB0cHhhZTU1dmZwdjl3dHZ4dnB3
cnJ0MnI1ciIgdGltZXN0YW1wPSIwIj4xNTwva2V5PjwvZm9yZWlnbi1rZXlzPjxyZWYtdHlwZSBu
YW1lPSJKb3VybmFsIEFydGljbGUiPjE3PC9yZWYtdHlwZT48Y29udHJpYnV0b3JzPjxhdXRob3Jz
PjxhdXRob3I+QmFja2hlZCwgRi48L2F1dGhvcj48YXV0aG9yPkxleSwgUi4gRS48L2F1dGhvcj48
YXV0aG9yPlNvbm5lbmJ1cmcsIEouIEwuPC9hdXRob3I+PGF1dGhvcj5QZXRlcnNvbiwgRC4gQS48
L2F1dGhvcj48YXV0aG9yPkdvcmRvbiwgSi4gSS48L2F1dGhvcj48L2F1dGhvcnM+PC9jb250cmli
dXRvcnM+PGF1dGgtYWRkcmVzcz5DZW50ZXIgZm9yIEdlbm9tZSBTY2llbmNlcywgV2FzaGluZ3Rv
biBVbml2ZXJzaXR5IFNjaG9vbCBvZiBNZWRpY2luZSwgU3QuIExvdWlzLCBNTyA2MzEwOCwgVVNB
LjwvYXV0aC1hZGRyZXNzPjx0aXRsZXM+PHRpdGxlPkhvc3QtYmFjdGVyaWFsIG11dHVhbGlzbSBp
biB0aGUgaHVtYW4gaW50ZXN0aW5lPC90aXRsZT48c2Vjb25kYXJ5LXRpdGxlPlNjaWVuY2U8L3Nl
Y29uZGFyeS10aXRsZT48L3RpdGxlcz48cGFnZXM+MTkxNS0yMDwvcGFnZXM+PHZvbHVtZT4zMDc8
L3ZvbHVtZT48bnVtYmVyPjU3MTc8L251bWJlcj48ZWRpdGlvbj4yMDA1LzAzLzI2PC9lZGl0aW9u
PjxrZXl3b3Jkcz48a2V5d29yZD5BbmFlcm9iaW9zaXM8L2tleXdvcmQ+PGtleXdvcmQ+QmFjdGVy
aWEvY2xhc3NpZmljYXRpb248L2tleXdvcmQ+PGtleXdvcmQ+KkJhY3RlcmlhbCBQaHlzaW9sb2dp
Y2FsIFBoZW5vbWVuYTwva2V5d29yZD48a2V5d29yZD5CYWN0ZXJvaWRlcy9nZW5ldGljcy9waHlz
aW9sb2d5PC9rZXl3b3JkPjxrZXl3b3JkPkJpb2RpdmVyc2l0eTwva2V5d29yZD48a2V5d29yZD5C
aW9sb2dpY2FsIEV2b2x1dGlvbjwva2V5d29yZD48a2V5d29yZD5FY29zeXN0ZW08L2tleXdvcmQ+
PGtleXdvcmQ+RW5lcmd5IEludGFrZTwva2V5d29yZD48a2V5d29yZD5FbmVyZ3kgTWV0YWJvbGlz
bTwva2V5d29yZD48a2V5d29yZD5HYXN0cm9pbnRlc3RpbmFsIFRyYWN0LyptaWNyb2Jpb2xvZ3kv
cGh5c2lvbG9neTwva2V5d29yZD48a2V5d29yZD5HZW5vbWUsIEJhY3RlcmlhbDwva2V5d29yZD48
a2V5d29yZD5IdW1hbnM8L2tleXdvcmQ+PGtleXdvcmQ+SW50ZXN0aW5lcy8qbWljcm9iaW9sb2d5
L3BoeXNpb2xvZ3k8L2tleXdvcmQ+PGtleXdvcmQ+T2Jlc2l0eS9ldGlvbG9neTwva2V5d29yZD48
a2V5d29yZD5TZWxlY3Rpb24sIEdlbmV0aWM8L2tleXdvcmQ+PC9rZXl3b3Jkcz48ZGF0ZXM+PHll
YXI+MjAwNTwveWVhcj48cHViLWRhdGVzPjxkYXRlPk1hciAyNTwvZGF0ZT48L3B1Yi1kYXRlcz48
L2RhdGVzPjxpc2JuPjEwOTUtOTIwMyAoRWxlY3Ryb25pYykmI3hEOzAwMzYtODA3NSAoTGlua2lu
Zyk8L2lzYm4+PGFjY2Vzc2lvbi1udW0+MTU3OTA4NDQ8L2FjY2Vzc2lvbi1udW0+PHVybHM+PHJl
bGF0ZWQtdXJscz48dXJsPmh0dHBzOi8vd3d3Lm5jYmkubmxtLm5paC5nb3YvcHVibWVkLzE1Nzkw
ODQ0PC91cmw+PHVybD5odHRwOi8vc2NpZW5jZS5zY2llbmNlbWFnLm9yZy9jb250ZW50LzMwNy81
NzE3LzE5MTUubG9uZzwvdXJsPjwvcmVsYXRlZC11cmxzPjwvdXJscz48ZWxlY3Ryb25pYy1yZXNv
dXJjZS1udW0+MTAuMTEyNi9zY2llbmNlLjExMDQ4MTY8L2VsZWN0cm9uaWMtcmVzb3VyY2UtbnVt
PjwvcmVjb3JkPjwvQ2l0ZT48L0VuZE5vdGU+AG==
</w:fldData>
        </w:fldChar>
      </w:r>
      <w:r w:rsidR="00753662" w:rsidRPr="00FC6354">
        <w:rPr>
          <w:rFonts w:ascii="Book Antiqua" w:hAnsi="Book Antiqua" w:cstheme="minorHAnsi"/>
          <w:szCs w:val="24"/>
        </w:rPr>
        <w:instrText xml:space="preserve"> ADDIN EN.CITE.DATA </w:instrText>
      </w:r>
      <w:r w:rsidR="00753662" w:rsidRPr="00FC6354">
        <w:rPr>
          <w:rFonts w:ascii="Book Antiqua" w:hAnsi="Book Antiqua" w:cstheme="minorHAnsi"/>
          <w:szCs w:val="24"/>
        </w:rPr>
      </w:r>
      <w:r w:rsidR="00753662" w:rsidRPr="00FC6354">
        <w:rPr>
          <w:rFonts w:ascii="Book Antiqua" w:hAnsi="Book Antiqua" w:cstheme="minorHAnsi"/>
          <w:szCs w:val="24"/>
        </w:rPr>
        <w:fldChar w:fldCharType="end"/>
      </w:r>
      <w:r w:rsidR="00534970" w:rsidRPr="00FC6354">
        <w:rPr>
          <w:rFonts w:ascii="Book Antiqua" w:hAnsi="Book Antiqua" w:cstheme="minorHAnsi"/>
          <w:szCs w:val="24"/>
        </w:rPr>
      </w:r>
      <w:r w:rsidR="00534970" w:rsidRPr="00FC6354">
        <w:rPr>
          <w:rFonts w:ascii="Book Antiqua" w:hAnsi="Book Antiqua" w:cstheme="minorHAnsi"/>
          <w:szCs w:val="24"/>
        </w:rPr>
        <w:fldChar w:fldCharType="separate"/>
      </w:r>
      <w:r w:rsidR="00753662" w:rsidRPr="00FC6354">
        <w:rPr>
          <w:rFonts w:ascii="Book Antiqua" w:hAnsi="Book Antiqua" w:cstheme="minorHAnsi"/>
          <w:noProof/>
          <w:szCs w:val="24"/>
          <w:vertAlign w:val="superscript"/>
        </w:rPr>
        <w:t>[7,8]</w:t>
      </w:r>
      <w:r w:rsidR="00534970" w:rsidRPr="00FC6354">
        <w:rPr>
          <w:rFonts w:ascii="Book Antiqua" w:hAnsi="Book Antiqua" w:cstheme="minorHAnsi"/>
          <w:szCs w:val="24"/>
        </w:rPr>
        <w:fldChar w:fldCharType="end"/>
      </w:r>
      <w:r w:rsidR="00CC574D" w:rsidRPr="00FC6354">
        <w:rPr>
          <w:rFonts w:ascii="Book Antiqua" w:hAnsi="Book Antiqua" w:cstheme="minorHAnsi"/>
          <w:szCs w:val="24"/>
        </w:rPr>
        <w:t>.</w:t>
      </w:r>
      <w:r w:rsidR="00004C1D" w:rsidRPr="00FC6354">
        <w:rPr>
          <w:rFonts w:ascii="Book Antiqua" w:hAnsi="Book Antiqua" w:cstheme="minorHAnsi"/>
          <w:szCs w:val="24"/>
        </w:rPr>
        <w:t xml:space="preserve"> Evidence on the association between bacterial richness/dysbiosis and </w:t>
      </w:r>
      <w:r w:rsidR="00004C1D" w:rsidRPr="00FC6354">
        <w:rPr>
          <w:rFonts w:ascii="Book Antiqua" w:hAnsi="Book Antiqua" w:cstheme="minorHAnsi"/>
          <w:szCs w:val="24"/>
        </w:rPr>
        <w:lastRenderedPageBreak/>
        <w:t>weight loss</w:t>
      </w:r>
      <w:r w:rsidR="00534970" w:rsidRPr="00FC6354">
        <w:rPr>
          <w:rFonts w:ascii="Book Antiqua" w:hAnsi="Book Antiqua" w:cstheme="minorHAnsi"/>
          <w:szCs w:val="24"/>
        </w:rPr>
        <w:fldChar w:fldCharType="begin">
          <w:fldData xml:space="preserve">PEVuZE5vdGU+PENpdGU+PEF1dGhvcj5Db3RpbGxhcmQ8L0F1dGhvcj48WWVhcj4yMDEzPC9ZZWFy
PjxSZWNOdW0+MTg8L1JlY051bT48RGlzcGxheVRleHQ+PHN0eWxlIGZhY2U9InN1cGVyc2NyaXB0
Ij5bOV08L3N0eWxlPjwvRGlzcGxheVRleHQ+PHJlY29yZD48cmVjLW51bWJlcj4xODwvcmVjLW51
bWJlcj48Zm9yZWlnbi1rZXlzPjxrZXkgYXBwPSJFTiIgZGItaWQ9InQwNXhkd2FhenB0cHhhZTU1
dmZwdjl3dHZ4dnB3cnJ0MnI1ciIgdGltZXN0YW1wPSIwIj4xODwva2V5PjwvZm9yZWlnbi1rZXlz
PjxyZWYtdHlwZSBuYW1lPSJKb3VybmFsIEFydGljbGUiPjE3PC9yZWYtdHlwZT48Y29udHJpYnV0
b3JzPjxhdXRob3JzPjxhdXRob3I+Q290aWxsYXJkLCBBLjwvYXV0aG9yPjxhdXRob3I+S2VubmVk
eSwgUy4gUC48L2F1dGhvcj48YXV0aG9yPktvbmcsIEwuIEMuPC9hdXRob3I+PGF1dGhvcj5Qcmlm
dGksIEUuPC9hdXRob3I+PGF1dGhvcj5Qb25zLCBOLjwvYXV0aG9yPjxhdXRob3I+TGUgQ2hhdGVs
aWVyLCBFLjwvYXV0aG9yPjxhdXRob3I+QWxtZWlkYSwgTS48L2F1dGhvcj48YXV0aG9yPlF1aW5x
dWlzLCBCLjwvYXV0aG9yPjxhdXRob3I+TGV2ZW5leiwgRi48L2F1dGhvcj48YXV0aG9yPkdhbGxl
cm9uLCBOLjwvYXV0aG9yPjxhdXRob3I+R291Z2lzLCBTLjwvYXV0aG9yPjxhdXRob3I+Uml6a2Fs
bGEsIFMuPC9hdXRob3I+PGF1dGhvcj5CYXR0bywgSi4gTS48L2F1dGhvcj48YXV0aG9yPlJlbmF1
bHQsIFAuPC9hdXRob3I+PGF1dGhvcj5BLiBOLiBSLiBNaWNyb09iZXMgY29uc29ydGl1bTwvYXV0
aG9yPjxhdXRob3I+RG9yZSwgSi48L2F1dGhvcj48YXV0aG9yPlp1Y2tlciwgSi4gRC48L2F1dGhv
cj48YXV0aG9yPkNsZW1lbnQsIEsuPC9hdXRob3I+PGF1dGhvcj5FaHJsaWNoLCBTLiBELjwvYXV0
aG9yPjwvYXV0aG9ycz48L2NvbnRyaWJ1dG9ycz48YXV0aC1hZGRyZXNzPkluc3RpdHV0IE5hdGlv
bmFsIGRlIGxhIFNhbnRlIGV0IGRlIGxhIFJlY2hlcmNoZSBNZWRpY2FsZSwgVTg3MiwgTnV0cmlv
bWlxdWUsIEVxdWlwZSA3LCBDZW50cmUgZGUgUmVjaGVyY2hlcyBkZXMgQ29yZGVsaWVycywgUGFy
aXMgNzUwMDYsIEZyYW5jZS48L2F1dGgtYWRkcmVzcz48dGl0bGVzPjx0aXRsZT5EaWV0YXJ5IGlu
dGVydmVudGlvbiBpbXBhY3Qgb24gZ3V0IG1pY3JvYmlhbCBnZW5lIHJpY2huZXNzPC90aXRsZT48
c2Vjb25kYXJ5LXRpdGxlPk5hdHVyZTwvc2Vjb25kYXJ5LXRpdGxlPjwvdGl0bGVzPjxwYWdlcz41
ODUtODwvcGFnZXM+PHZvbHVtZT41MDA8L3ZvbHVtZT48bnVtYmVyPjc0NjQ8L251bWJlcj48ZWRp
dGlvbj4yMDEzLzA4LzMwPC9lZGl0aW9uPjxrZXl3b3Jkcz48a2V5d29yZD5CYXNhbCBNZXRhYm9s
aXNtPC9rZXl3b3JkPjxrZXl3b3JkPkJvZHkgV2VpZ2h0L2RydWcgZWZmZWN0czwva2V5d29yZD48
a2V5d29yZD4qRGlldDwva2V5d29yZD48a2V5d29yZD5EaWV0LCBDYXJib2h5ZHJhdGUtUmVzdHJp
Y3RlZDwva2V5d29yZD48a2V5d29yZD5EaWV0YXJ5IEZpYmVyL3BoYXJtYWNvbG9neS90aGVyYXBl
dXRpYyB1c2U8L2tleXdvcmQ+PGtleXdvcmQ+RGlldGFyeSBQcm90ZWlucy9waGFybWFjb2xvZ3k8
L2tleXdvcmQ+PGtleXdvcmQ+RWF0aW5nPC9rZXl3b3JkPjxrZXl3b3JkPkVuZXJneSBJbnRha2U8
L2tleXdvcmQ+PGtleXdvcmQ+RmVtYWxlPC9rZXl3b3JkPjxrZXl3b3JkPkZydWl0PC9rZXl3b3Jk
PjxrZXl3b3JkPkdhc3Ryb2ludGVzdGluYWwgVHJhY3QvZHJ1ZyBlZmZlY3RzLyptaWNyb2Jpb2xv
Z3k8L2tleXdvcmQ+PGtleXdvcmQ+R2VuZS1FbnZpcm9ubWVudCBJbnRlcmFjdGlvbjwva2V5d29y
ZD48a2V5d29yZD5HZW5lcywgQmFjdGVyaWFsL2dlbmV0aWNzPC9rZXl3b3JkPjxrZXl3b3JkPkh1
bWFuczwva2V5d29yZD48a2V5d29yZD5JbmZsYW1tYXRpb24vbWljcm9iaW9sb2d5PC9rZXl3b3Jk
PjxrZXl3b3JkPk1hbGU8L2tleXdvcmQ+PGtleXdvcmQ+TWV0YWdlbm9tZS9kcnVnIGVmZmVjdHMv
KmdlbmV0aWNzPC9rZXl3b3JkPjxrZXl3b3JkPk9iZXNpdHkvZGlldCB0aGVyYXB5L21pY3JvYmlv
bG9neTwva2V5d29yZD48a2V5d29yZD5PdmVyd2VpZ2h0L2RpZXQgdGhlcmFweS9taWNyb2Jpb2xv
Z3k8L2tleXdvcmQ+PGtleXdvcmQ+VmVnZXRhYmxlczwva2V5d29yZD48a2V5d29yZD5XZWlnaHQg
TG9zcy9kcnVnIGVmZmVjdHM8L2tleXdvcmQ+PC9rZXl3b3Jkcz48ZGF0ZXM+PHllYXI+MjAxMzwv
eWVhcj48cHViLWRhdGVzPjxkYXRlPkF1ZyAyOTwvZGF0ZT48L3B1Yi1kYXRlcz48L2RhdGVzPjxp
c2JuPjE0NzYtNDY4NyAoRWxlY3Ryb25pYykmI3hEOzAwMjgtMDgzNiAoTGlua2luZyk8L2lzYm4+
PGFjY2Vzc2lvbi1udW0+MjM5ODU4NzU8L2FjY2Vzc2lvbi1udW0+PHVybHM+PHJlbGF0ZWQtdXJs
cz48dXJsPmh0dHBzOi8vd3d3Lm5jYmkubmxtLm5paC5nb3YvcHVibWVkLzIzOTg1ODc1PC91cmw+
PHVybD5odHRwczovL3d3dy5uYXR1cmUuY29tL2FydGljbGVzL25hdHVyZTEyNDgwPC91cmw+PC9y
ZWxhdGVkLXVybHM+PC91cmxzPjxlbGVjdHJvbmljLXJlc291cmNlLW51bT4xMC4xMDM4L25hdHVy
ZTEyNDgwPC9lbGVjdHJvbmljLXJlc291cmNlLW51bT48L3JlY29yZD48L0NpdGU+PC9FbmROb3Rl
PgB=
</w:fldData>
        </w:fldChar>
      </w:r>
      <w:r w:rsidR="00753662" w:rsidRPr="00FC6354">
        <w:rPr>
          <w:rFonts w:ascii="Book Antiqua" w:hAnsi="Book Antiqua" w:cstheme="minorHAnsi"/>
          <w:szCs w:val="24"/>
        </w:rPr>
        <w:instrText xml:space="preserve"> ADDIN EN.CITE </w:instrText>
      </w:r>
      <w:r w:rsidR="00753662" w:rsidRPr="00FC6354">
        <w:rPr>
          <w:rFonts w:ascii="Book Antiqua" w:hAnsi="Book Antiqua" w:cstheme="minorHAnsi"/>
          <w:szCs w:val="24"/>
        </w:rPr>
        <w:fldChar w:fldCharType="begin">
          <w:fldData xml:space="preserve">PEVuZE5vdGU+PENpdGU+PEF1dGhvcj5Db3RpbGxhcmQ8L0F1dGhvcj48WWVhcj4yMDEzPC9ZZWFy
PjxSZWNOdW0+MTg8L1JlY051bT48RGlzcGxheVRleHQ+PHN0eWxlIGZhY2U9InN1cGVyc2NyaXB0
Ij5bOV08L3N0eWxlPjwvRGlzcGxheVRleHQ+PHJlY29yZD48cmVjLW51bWJlcj4xODwvcmVjLW51
bWJlcj48Zm9yZWlnbi1rZXlzPjxrZXkgYXBwPSJFTiIgZGItaWQ9InQwNXhkd2FhenB0cHhhZTU1
dmZwdjl3dHZ4dnB3cnJ0MnI1ciIgdGltZXN0YW1wPSIwIj4xODwva2V5PjwvZm9yZWlnbi1rZXlz
PjxyZWYtdHlwZSBuYW1lPSJKb3VybmFsIEFydGljbGUiPjE3PC9yZWYtdHlwZT48Y29udHJpYnV0
b3JzPjxhdXRob3JzPjxhdXRob3I+Q290aWxsYXJkLCBBLjwvYXV0aG9yPjxhdXRob3I+S2VubmVk
eSwgUy4gUC48L2F1dGhvcj48YXV0aG9yPktvbmcsIEwuIEMuPC9hdXRob3I+PGF1dGhvcj5Qcmlm
dGksIEUuPC9hdXRob3I+PGF1dGhvcj5Qb25zLCBOLjwvYXV0aG9yPjxhdXRob3I+TGUgQ2hhdGVs
aWVyLCBFLjwvYXV0aG9yPjxhdXRob3I+QWxtZWlkYSwgTS48L2F1dGhvcj48YXV0aG9yPlF1aW5x
dWlzLCBCLjwvYXV0aG9yPjxhdXRob3I+TGV2ZW5leiwgRi48L2F1dGhvcj48YXV0aG9yPkdhbGxl
cm9uLCBOLjwvYXV0aG9yPjxhdXRob3I+R291Z2lzLCBTLjwvYXV0aG9yPjxhdXRob3I+Uml6a2Fs
bGEsIFMuPC9hdXRob3I+PGF1dGhvcj5CYXR0bywgSi4gTS48L2F1dGhvcj48YXV0aG9yPlJlbmF1
bHQsIFAuPC9hdXRob3I+PGF1dGhvcj5BLiBOLiBSLiBNaWNyb09iZXMgY29uc29ydGl1bTwvYXV0
aG9yPjxhdXRob3I+RG9yZSwgSi48L2F1dGhvcj48YXV0aG9yPlp1Y2tlciwgSi4gRC48L2F1dGhv
cj48YXV0aG9yPkNsZW1lbnQsIEsuPC9hdXRob3I+PGF1dGhvcj5FaHJsaWNoLCBTLiBELjwvYXV0
aG9yPjwvYXV0aG9ycz48L2NvbnRyaWJ1dG9ycz48YXV0aC1hZGRyZXNzPkluc3RpdHV0IE5hdGlv
bmFsIGRlIGxhIFNhbnRlIGV0IGRlIGxhIFJlY2hlcmNoZSBNZWRpY2FsZSwgVTg3MiwgTnV0cmlv
bWlxdWUsIEVxdWlwZSA3LCBDZW50cmUgZGUgUmVjaGVyY2hlcyBkZXMgQ29yZGVsaWVycywgUGFy
aXMgNzUwMDYsIEZyYW5jZS48L2F1dGgtYWRkcmVzcz48dGl0bGVzPjx0aXRsZT5EaWV0YXJ5IGlu
dGVydmVudGlvbiBpbXBhY3Qgb24gZ3V0IG1pY3JvYmlhbCBnZW5lIHJpY2huZXNzPC90aXRsZT48
c2Vjb25kYXJ5LXRpdGxlPk5hdHVyZTwvc2Vjb25kYXJ5LXRpdGxlPjwvdGl0bGVzPjxwYWdlcz41
ODUtODwvcGFnZXM+PHZvbHVtZT41MDA8L3ZvbHVtZT48bnVtYmVyPjc0NjQ8L251bWJlcj48ZWRp
dGlvbj4yMDEzLzA4LzMwPC9lZGl0aW9uPjxrZXl3b3Jkcz48a2V5d29yZD5CYXNhbCBNZXRhYm9s
aXNtPC9rZXl3b3JkPjxrZXl3b3JkPkJvZHkgV2VpZ2h0L2RydWcgZWZmZWN0czwva2V5d29yZD48
a2V5d29yZD4qRGlldDwva2V5d29yZD48a2V5d29yZD5EaWV0LCBDYXJib2h5ZHJhdGUtUmVzdHJp
Y3RlZDwva2V5d29yZD48a2V5d29yZD5EaWV0YXJ5IEZpYmVyL3BoYXJtYWNvbG9neS90aGVyYXBl
dXRpYyB1c2U8L2tleXdvcmQ+PGtleXdvcmQ+RGlldGFyeSBQcm90ZWlucy9waGFybWFjb2xvZ3k8
L2tleXdvcmQ+PGtleXdvcmQ+RWF0aW5nPC9rZXl3b3JkPjxrZXl3b3JkPkVuZXJneSBJbnRha2U8
L2tleXdvcmQ+PGtleXdvcmQ+RmVtYWxlPC9rZXl3b3JkPjxrZXl3b3JkPkZydWl0PC9rZXl3b3Jk
PjxrZXl3b3JkPkdhc3Ryb2ludGVzdGluYWwgVHJhY3QvZHJ1ZyBlZmZlY3RzLyptaWNyb2Jpb2xv
Z3k8L2tleXdvcmQ+PGtleXdvcmQ+R2VuZS1FbnZpcm9ubWVudCBJbnRlcmFjdGlvbjwva2V5d29y
ZD48a2V5d29yZD5HZW5lcywgQmFjdGVyaWFsL2dlbmV0aWNzPC9rZXl3b3JkPjxrZXl3b3JkPkh1
bWFuczwva2V5d29yZD48a2V5d29yZD5JbmZsYW1tYXRpb24vbWljcm9iaW9sb2d5PC9rZXl3b3Jk
PjxrZXl3b3JkPk1hbGU8L2tleXdvcmQ+PGtleXdvcmQ+TWV0YWdlbm9tZS9kcnVnIGVmZmVjdHMv
KmdlbmV0aWNzPC9rZXl3b3JkPjxrZXl3b3JkPk9iZXNpdHkvZGlldCB0aGVyYXB5L21pY3JvYmlv
bG9neTwva2V5d29yZD48a2V5d29yZD5PdmVyd2VpZ2h0L2RpZXQgdGhlcmFweS9taWNyb2Jpb2xv
Z3k8L2tleXdvcmQ+PGtleXdvcmQ+VmVnZXRhYmxlczwva2V5d29yZD48a2V5d29yZD5XZWlnaHQg
TG9zcy9kcnVnIGVmZmVjdHM8L2tleXdvcmQ+PC9rZXl3b3Jkcz48ZGF0ZXM+PHllYXI+MjAxMzwv
eWVhcj48cHViLWRhdGVzPjxkYXRlPkF1ZyAyOTwvZGF0ZT48L3B1Yi1kYXRlcz48L2RhdGVzPjxp
c2JuPjE0NzYtNDY4NyAoRWxlY3Ryb25pYykmI3hEOzAwMjgtMDgzNiAoTGlua2luZyk8L2lzYm4+
PGFjY2Vzc2lvbi1udW0+MjM5ODU4NzU8L2FjY2Vzc2lvbi1udW0+PHVybHM+PHJlbGF0ZWQtdXJs
cz48dXJsPmh0dHBzOi8vd3d3Lm5jYmkubmxtLm5paC5nb3YvcHVibWVkLzIzOTg1ODc1PC91cmw+
PHVybD5odHRwczovL3d3dy5uYXR1cmUuY29tL2FydGljbGVzL25hdHVyZTEyNDgwPC91cmw+PC9y
ZWxhdGVkLXVybHM+PC91cmxzPjxlbGVjdHJvbmljLXJlc291cmNlLW51bT4xMC4xMDM4L25hdHVy
ZTEyNDgwPC9lbGVjdHJvbmljLXJlc291cmNlLW51bT48L3JlY29yZD48L0NpdGU+PC9FbmROb3Rl
PgB=
</w:fldData>
        </w:fldChar>
      </w:r>
      <w:r w:rsidR="00753662" w:rsidRPr="00FC6354">
        <w:rPr>
          <w:rFonts w:ascii="Book Antiqua" w:hAnsi="Book Antiqua" w:cstheme="minorHAnsi"/>
          <w:szCs w:val="24"/>
        </w:rPr>
        <w:instrText xml:space="preserve"> ADDIN EN.CITE.DATA </w:instrText>
      </w:r>
      <w:r w:rsidR="00753662" w:rsidRPr="00FC6354">
        <w:rPr>
          <w:rFonts w:ascii="Book Antiqua" w:hAnsi="Book Antiqua" w:cstheme="minorHAnsi"/>
          <w:szCs w:val="24"/>
        </w:rPr>
      </w:r>
      <w:r w:rsidR="00753662" w:rsidRPr="00FC6354">
        <w:rPr>
          <w:rFonts w:ascii="Book Antiqua" w:hAnsi="Book Antiqua" w:cstheme="minorHAnsi"/>
          <w:szCs w:val="24"/>
        </w:rPr>
        <w:fldChar w:fldCharType="end"/>
      </w:r>
      <w:r w:rsidR="00534970" w:rsidRPr="00FC6354">
        <w:rPr>
          <w:rFonts w:ascii="Book Antiqua" w:hAnsi="Book Antiqua" w:cstheme="minorHAnsi"/>
          <w:szCs w:val="24"/>
        </w:rPr>
      </w:r>
      <w:r w:rsidR="00534970" w:rsidRPr="00FC6354">
        <w:rPr>
          <w:rFonts w:ascii="Book Antiqua" w:hAnsi="Book Antiqua" w:cstheme="minorHAnsi"/>
          <w:szCs w:val="24"/>
        </w:rPr>
        <w:fldChar w:fldCharType="separate"/>
      </w:r>
      <w:r w:rsidR="00753662" w:rsidRPr="00FC6354">
        <w:rPr>
          <w:rFonts w:ascii="Book Antiqua" w:hAnsi="Book Antiqua" w:cstheme="minorHAnsi"/>
          <w:noProof/>
          <w:szCs w:val="24"/>
          <w:vertAlign w:val="superscript"/>
        </w:rPr>
        <w:t>[9]</w:t>
      </w:r>
      <w:r w:rsidR="00534970" w:rsidRPr="00FC6354">
        <w:rPr>
          <w:rFonts w:ascii="Book Antiqua" w:hAnsi="Book Antiqua" w:cstheme="minorHAnsi"/>
          <w:szCs w:val="24"/>
        </w:rPr>
        <w:fldChar w:fldCharType="end"/>
      </w:r>
      <w:r w:rsidR="00004C1D" w:rsidRPr="00FC6354">
        <w:rPr>
          <w:rFonts w:ascii="Book Antiqua" w:hAnsi="Book Antiqua" w:cstheme="minorHAnsi"/>
          <w:szCs w:val="24"/>
        </w:rPr>
        <w:t xml:space="preserve"> suggested that modifying gut microbiota including probiotics administration is a potential target for obesity treatment</w:t>
      </w:r>
      <w:r w:rsidR="00534970" w:rsidRPr="00FC6354">
        <w:rPr>
          <w:rFonts w:ascii="Book Antiqua" w:hAnsi="Book Antiqua" w:cstheme="minorHAnsi"/>
          <w:szCs w:val="24"/>
        </w:rPr>
        <w:fldChar w:fldCharType="begin"/>
      </w:r>
      <w:r w:rsidR="00753662" w:rsidRPr="00FC6354">
        <w:rPr>
          <w:rFonts w:ascii="Book Antiqua" w:hAnsi="Book Antiqua" w:cstheme="minorHAnsi"/>
          <w:szCs w:val="24"/>
        </w:rPr>
        <w:instrText xml:space="preserve"> ADDIN EN.CITE &lt;EndNote&gt;&lt;Cite&gt;&lt;Author&gt;Borgeraas&lt;/Author&gt;&lt;Year&gt;2018&lt;/Year&gt;&lt;RecNum&gt;16&lt;/RecNum&gt;&lt;DisplayText&gt;&lt;style face="superscript"&gt;[10]&lt;/style&gt;&lt;/DisplayText&gt;&lt;record&gt;&lt;rec-number&gt;16&lt;/rec-number&gt;&lt;foreign-keys&gt;&lt;key app="EN" db-id="t05xdwaazptpxae55vfpv9wtvxvpwrrt2r5r" timestamp="0"&gt;16&lt;/key&gt;&lt;/foreign-keys&gt;&lt;ref-type name="Journal Article"&gt;17&lt;/ref-type&gt;&lt;contributors&gt;&lt;authors&gt;&lt;author&gt;Borgeraas, H.&lt;/author&gt;&lt;author&gt;Johnson, L. K.&lt;/author&gt;&lt;author&gt;Skattebu, J.&lt;/author&gt;&lt;author&gt;Hertel, J. K.&lt;/author&gt;&lt;author&gt;Hjelmesaeth, J.&lt;/author&gt;&lt;/authors&gt;&lt;/contributors&gt;&lt;auth-address&gt;Morbid Obesity Centre, Vestfold Hospital Trust, Tonsberg, Norway.&amp;#xD;Medical Libraries, Vestfold Hospital Trust, Tonsberg, Norway.&amp;#xD;Department of Endocrinology, Morbid Obesity and Preventive Medicine, Institute of Clinical Medicine University of Oslo, Oslo, Norway.&lt;/auth-address&gt;&lt;titles&gt;&lt;title&gt;Effects of probiotics on body weight, body mass index, fat mass and fat percentage in subjects with overweight or obesity: a systematic review and meta-analysis of randomized controlled trials&lt;/title&gt;&lt;secondary-title&gt;Obes Rev&lt;/secondary-title&gt;&lt;/titles&gt;&lt;pages&gt;219-232&lt;/pages&gt;&lt;volume&gt;19&lt;/volume&gt;&lt;number&gt;2&lt;/number&gt;&lt;edition&gt;2017/10/20&lt;/edition&gt;&lt;keywords&gt;&lt;keyword&gt;*Meta-analysis&lt;/keyword&gt;&lt;keyword&gt;*obesity&lt;/keyword&gt;&lt;keyword&gt;*probiotics&lt;/keyword&gt;&lt;keyword&gt;*systematic review&lt;/keyword&gt;&lt;/keywords&gt;&lt;dates&gt;&lt;year&gt;2018&lt;/year&gt;&lt;pub-dates&gt;&lt;date&gt;Feb&lt;/date&gt;&lt;/pub-dates&gt;&lt;/dates&gt;&lt;isbn&gt;1467-789X (Electronic)&amp;#xD;1467-7881 (Linking)&lt;/isbn&gt;&lt;accession-num&gt;29047207&lt;/accession-num&gt;&lt;urls&gt;&lt;related-urls&gt;&lt;url&gt;https://www.ncbi.nlm.nih.gov/pubmed/29047207&lt;/url&gt;&lt;/related-urls&gt;&lt;/urls&gt;&lt;electronic-resource-num&gt;10.1111/obr.12626&lt;/electronic-resource-num&gt;&lt;/record&gt;&lt;/Cite&gt;&lt;/EndNote&gt;</w:instrText>
      </w:r>
      <w:r w:rsidR="00534970" w:rsidRPr="00FC6354">
        <w:rPr>
          <w:rFonts w:ascii="Book Antiqua" w:hAnsi="Book Antiqua" w:cstheme="minorHAnsi"/>
          <w:szCs w:val="24"/>
        </w:rPr>
        <w:fldChar w:fldCharType="separate"/>
      </w:r>
      <w:r w:rsidR="00753662" w:rsidRPr="00FC6354">
        <w:rPr>
          <w:rFonts w:ascii="Book Antiqua" w:hAnsi="Book Antiqua" w:cstheme="minorHAnsi"/>
          <w:noProof/>
          <w:szCs w:val="24"/>
          <w:vertAlign w:val="superscript"/>
        </w:rPr>
        <w:t>[10]</w:t>
      </w:r>
      <w:r w:rsidR="00534970" w:rsidRPr="00FC6354">
        <w:rPr>
          <w:rFonts w:ascii="Book Antiqua" w:hAnsi="Book Antiqua" w:cstheme="minorHAnsi"/>
          <w:szCs w:val="24"/>
        </w:rPr>
        <w:fldChar w:fldCharType="end"/>
      </w:r>
      <w:r w:rsidR="00004C1D" w:rsidRPr="00FC6354">
        <w:rPr>
          <w:rFonts w:ascii="Book Antiqua" w:hAnsi="Book Antiqua" w:cstheme="minorHAnsi"/>
          <w:szCs w:val="24"/>
        </w:rPr>
        <w:t>.</w:t>
      </w:r>
    </w:p>
    <w:p w14:paraId="505C952F" w14:textId="5BF14264" w:rsidR="00DF35F9" w:rsidRPr="00FC6354" w:rsidRDefault="007B0943" w:rsidP="00F21190">
      <w:pPr>
        <w:snapToGrid w:val="0"/>
        <w:spacing w:line="360" w:lineRule="auto"/>
        <w:jc w:val="thaiDistribute"/>
        <w:rPr>
          <w:rFonts w:ascii="Book Antiqua" w:hAnsi="Book Antiqua"/>
          <w:szCs w:val="24"/>
        </w:rPr>
      </w:pPr>
      <w:r w:rsidRPr="00FC6354">
        <w:rPr>
          <w:rFonts w:ascii="Book Antiqua" w:hAnsi="Book Antiqua"/>
          <w:szCs w:val="24"/>
        </w:rPr>
        <w:t xml:space="preserve">  </w:t>
      </w:r>
      <w:r w:rsidR="00DF35F9" w:rsidRPr="00FC6354">
        <w:rPr>
          <w:rFonts w:ascii="Book Antiqua" w:hAnsi="Book Antiqua"/>
          <w:szCs w:val="24"/>
        </w:rPr>
        <w:t>Unlike other convention</w:t>
      </w:r>
      <w:r w:rsidR="00B45163" w:rsidRPr="00FC6354">
        <w:rPr>
          <w:rFonts w:ascii="Book Antiqua" w:hAnsi="Book Antiqua"/>
          <w:szCs w:val="24"/>
        </w:rPr>
        <w:t>al</w:t>
      </w:r>
      <w:r w:rsidR="00DF35F9" w:rsidRPr="00FC6354">
        <w:rPr>
          <w:rFonts w:ascii="Book Antiqua" w:hAnsi="Book Antiqua"/>
          <w:szCs w:val="24"/>
        </w:rPr>
        <w:t xml:space="preserve"> interventions, the practical uses of probiotics have greatly varied. As mentioned earlier, probiotics could be in functional food or as </w:t>
      </w:r>
      <w:r w:rsidR="009902FD" w:rsidRPr="00FC6354">
        <w:rPr>
          <w:rFonts w:ascii="Book Antiqua" w:hAnsi="Book Antiqua"/>
          <w:szCs w:val="24"/>
        </w:rPr>
        <w:t xml:space="preserve">a </w:t>
      </w:r>
      <w:r w:rsidR="00DF35F9" w:rsidRPr="00FC6354">
        <w:rPr>
          <w:rFonts w:ascii="Book Antiqua" w:hAnsi="Book Antiqua"/>
          <w:noProof/>
          <w:szCs w:val="24"/>
        </w:rPr>
        <w:t>supplement</w:t>
      </w:r>
      <w:r w:rsidR="00DF35F9" w:rsidRPr="00FC6354">
        <w:rPr>
          <w:rFonts w:ascii="Book Antiqua" w:hAnsi="Book Antiqua"/>
          <w:szCs w:val="24"/>
        </w:rPr>
        <w:t xml:space="preserve">. They could </w:t>
      </w:r>
      <w:r w:rsidR="00DF35F9" w:rsidRPr="00FC6354">
        <w:rPr>
          <w:rFonts w:ascii="Book Antiqua" w:hAnsi="Book Antiqua"/>
          <w:noProof/>
          <w:szCs w:val="24"/>
        </w:rPr>
        <w:t>be use</w:t>
      </w:r>
      <w:r w:rsidR="009902FD" w:rsidRPr="00FC6354">
        <w:rPr>
          <w:rFonts w:ascii="Book Antiqua" w:hAnsi="Book Antiqua"/>
          <w:noProof/>
          <w:szCs w:val="24"/>
        </w:rPr>
        <w:t>d</w:t>
      </w:r>
      <w:r w:rsidR="00DF35F9" w:rsidRPr="00FC6354">
        <w:rPr>
          <w:rFonts w:ascii="Book Antiqua" w:hAnsi="Book Antiqua"/>
          <w:szCs w:val="24"/>
        </w:rPr>
        <w:t xml:space="preserve"> as live organisms with </w:t>
      </w:r>
      <w:r w:rsidR="009902FD" w:rsidRPr="00FC6354">
        <w:rPr>
          <w:rFonts w:ascii="Book Antiqua" w:hAnsi="Book Antiqua"/>
          <w:szCs w:val="24"/>
        </w:rPr>
        <w:t xml:space="preserve">the </w:t>
      </w:r>
      <w:r w:rsidR="00DF35F9" w:rsidRPr="00FC6354">
        <w:rPr>
          <w:rFonts w:ascii="Book Antiqua" w:hAnsi="Book Antiqua"/>
          <w:noProof/>
          <w:szCs w:val="24"/>
        </w:rPr>
        <w:t>unclear</w:t>
      </w:r>
      <w:r w:rsidR="00DF35F9" w:rsidRPr="00FC6354">
        <w:rPr>
          <w:rFonts w:ascii="Book Antiqua" w:hAnsi="Book Antiqua"/>
          <w:szCs w:val="24"/>
        </w:rPr>
        <w:t xml:space="preserve"> quantified amount; commonly measured in colony-forming units (CFU). Assessment of a single </w:t>
      </w:r>
      <w:r w:rsidR="00DF35F9" w:rsidRPr="00FC6354">
        <w:rPr>
          <w:rFonts w:ascii="Book Antiqua" w:hAnsi="Book Antiqua"/>
          <w:noProof/>
          <w:szCs w:val="24"/>
        </w:rPr>
        <w:t>probiotic</w:t>
      </w:r>
      <w:r w:rsidR="00DF35F9" w:rsidRPr="00FC6354">
        <w:rPr>
          <w:rFonts w:ascii="Book Antiqua" w:hAnsi="Book Antiqua"/>
          <w:szCs w:val="24"/>
        </w:rPr>
        <w:t xml:space="preserve"> is scientifically difficult since </w:t>
      </w:r>
      <w:proofErr w:type="gramStart"/>
      <w:r w:rsidR="00DF35F9" w:rsidRPr="00FC6354">
        <w:rPr>
          <w:rFonts w:ascii="Book Antiqua" w:hAnsi="Book Antiqua"/>
          <w:szCs w:val="24"/>
        </w:rPr>
        <w:t>more than one genus/species/strains</w:t>
      </w:r>
      <w:proofErr w:type="gramEnd"/>
      <w:r w:rsidR="00DF35F9" w:rsidRPr="00FC6354">
        <w:rPr>
          <w:rFonts w:ascii="Book Antiqua" w:hAnsi="Book Antiqua"/>
          <w:szCs w:val="24"/>
        </w:rPr>
        <w:t xml:space="preserve"> are commonly offered</w:t>
      </w:r>
      <w:r w:rsidR="00744B19" w:rsidRPr="00FC6354">
        <w:rPr>
          <w:rFonts w:ascii="Book Antiqua" w:hAnsi="Book Antiqua"/>
          <w:szCs w:val="24"/>
        </w:rPr>
        <w:t xml:space="preserve"> simultaneously</w:t>
      </w:r>
      <w:r w:rsidR="00DF35F9" w:rsidRPr="00FC6354">
        <w:rPr>
          <w:rFonts w:ascii="Book Antiqua" w:hAnsi="Book Antiqua"/>
          <w:szCs w:val="24"/>
        </w:rPr>
        <w:t>. Probiotics are usually regarded as supplements</w:t>
      </w:r>
      <w:r w:rsidR="00744B19" w:rsidRPr="00FC6354">
        <w:rPr>
          <w:rFonts w:ascii="Book Antiqua" w:hAnsi="Book Antiqua"/>
          <w:szCs w:val="24"/>
        </w:rPr>
        <w:t>,</w:t>
      </w:r>
      <w:r w:rsidR="00DF35F9" w:rsidRPr="00FC6354">
        <w:rPr>
          <w:rFonts w:ascii="Book Antiqua" w:hAnsi="Book Antiqua"/>
          <w:szCs w:val="24"/>
        </w:rPr>
        <w:t xml:space="preserve"> so their the</w:t>
      </w:r>
      <w:r w:rsidR="00EA4820" w:rsidRPr="00FC6354">
        <w:rPr>
          <w:rFonts w:ascii="Book Antiqua" w:hAnsi="Book Antiqua"/>
          <w:szCs w:val="24"/>
        </w:rPr>
        <w:t>rapeutic effects do not require</w:t>
      </w:r>
      <w:r w:rsidR="00DF35F9" w:rsidRPr="00FC6354">
        <w:rPr>
          <w:rFonts w:ascii="Book Antiqua" w:hAnsi="Book Antiqua"/>
          <w:szCs w:val="24"/>
        </w:rPr>
        <w:t xml:space="preserve"> to be supported by robust scientific evidence by the</w:t>
      </w:r>
      <w:r w:rsidR="00744B19" w:rsidRPr="00FC6354">
        <w:rPr>
          <w:rFonts w:ascii="Book Antiqua" w:hAnsi="Book Antiqua"/>
          <w:szCs w:val="24"/>
        </w:rPr>
        <w:t xml:space="preserve"> national</w:t>
      </w:r>
      <w:r w:rsidR="00DF35F9" w:rsidRPr="00FC6354">
        <w:rPr>
          <w:rFonts w:ascii="Book Antiqua" w:hAnsi="Book Antiqua"/>
          <w:szCs w:val="24"/>
        </w:rPr>
        <w:t xml:space="preserve"> food and drug authorities.</w:t>
      </w:r>
      <w:r w:rsidR="00EE4971" w:rsidRPr="00FC6354">
        <w:rPr>
          <w:rFonts w:ascii="Book Antiqua" w:hAnsi="Book Antiqua"/>
          <w:szCs w:val="24"/>
        </w:rPr>
        <w:t xml:space="preserve"> Although conducting a randomized controlled trial (RCT) on this type of complex intervention is relatively more difficult than other interventions, </w:t>
      </w:r>
      <w:r w:rsidR="009902FD" w:rsidRPr="00FC6354">
        <w:rPr>
          <w:rFonts w:ascii="Book Antiqua" w:hAnsi="Book Antiqua"/>
          <w:szCs w:val="24"/>
        </w:rPr>
        <w:t xml:space="preserve">a </w:t>
      </w:r>
      <w:r w:rsidR="00EE4971" w:rsidRPr="00FC6354">
        <w:rPr>
          <w:rFonts w:ascii="Book Antiqua" w:hAnsi="Book Antiqua"/>
          <w:noProof/>
          <w:szCs w:val="24"/>
        </w:rPr>
        <w:t>substantial</w:t>
      </w:r>
      <w:r w:rsidR="00EE4971" w:rsidRPr="00FC6354">
        <w:rPr>
          <w:rFonts w:ascii="Book Antiqua" w:hAnsi="Book Antiqua"/>
          <w:szCs w:val="24"/>
        </w:rPr>
        <w:t xml:space="preserve"> amount of clinical experiments on probiotics have been prevalent in </w:t>
      </w:r>
      <w:r w:rsidR="009902FD" w:rsidRPr="00FC6354">
        <w:rPr>
          <w:rFonts w:ascii="Book Antiqua" w:hAnsi="Book Antiqua"/>
          <w:szCs w:val="24"/>
        </w:rPr>
        <w:t xml:space="preserve">a </w:t>
      </w:r>
      <w:r w:rsidR="00EE4971" w:rsidRPr="00FC6354">
        <w:rPr>
          <w:rFonts w:ascii="Book Antiqua" w:hAnsi="Book Antiqua"/>
          <w:noProof/>
          <w:szCs w:val="24"/>
        </w:rPr>
        <w:t>variety</w:t>
      </w:r>
      <w:r w:rsidR="00EE4971" w:rsidRPr="00FC6354">
        <w:rPr>
          <w:rFonts w:ascii="Book Antiqua" w:hAnsi="Book Antiqua"/>
          <w:szCs w:val="24"/>
        </w:rPr>
        <w:t xml:space="preserve"> of healthy and disease-specific study populations.</w:t>
      </w:r>
    </w:p>
    <w:p w14:paraId="4B4EE05E" w14:textId="773BF89E" w:rsidR="00534970" w:rsidRPr="00FC6354" w:rsidRDefault="007B0943" w:rsidP="00F21190">
      <w:pPr>
        <w:snapToGrid w:val="0"/>
        <w:spacing w:line="360" w:lineRule="auto"/>
        <w:jc w:val="thaiDistribute"/>
        <w:rPr>
          <w:rFonts w:ascii="Book Antiqua" w:hAnsi="Book Antiqua"/>
          <w:szCs w:val="24"/>
        </w:rPr>
      </w:pPr>
      <w:r w:rsidRPr="00FC6354">
        <w:rPr>
          <w:rFonts w:ascii="Book Antiqua" w:hAnsi="Book Antiqua"/>
          <w:szCs w:val="24"/>
        </w:rPr>
        <w:t xml:space="preserve">  </w:t>
      </w:r>
      <w:r w:rsidR="00213DDC" w:rsidRPr="00FC6354">
        <w:rPr>
          <w:rFonts w:ascii="Book Antiqua" w:hAnsi="Book Antiqua"/>
          <w:szCs w:val="24"/>
        </w:rPr>
        <w:t>A number of non-systematic reviews on the effects or mechanisms of probiotics on improving dyslipidemia</w:t>
      </w:r>
      <w:r w:rsidR="00534970" w:rsidRPr="00FC6354">
        <w:rPr>
          <w:rFonts w:ascii="Book Antiqua" w:hAnsi="Book Antiqua" w:cstheme="minorHAnsi"/>
          <w:szCs w:val="24"/>
        </w:rPr>
        <w:fldChar w:fldCharType="begin">
          <w:fldData xml:space="preserve">PEVuZE5vdGU+PENpdGU+PEF1dGhvcj5SZWlzPC9BdXRob3I+PFllYXI+MjAxNzwvWWVhcj48UmVj
TnVtPjIzPC9SZWNOdW0+PERpc3BsYXlUZXh0PjxzdHlsZSBmYWNlPSJzdXBlcnNjcmlwdCI+WzNd
PC9zdHlsZT48L0Rpc3BsYXlUZXh0PjxyZWNvcmQ+PHJlYy1udW1iZXI+MjM8L3JlYy1udW1iZXI+
PGZvcmVpZ24ta2V5cz48a2V5IGFwcD0iRU4iIGRiLWlkPSJ0MDV4ZHdhYXpwdHB4YWU1NXZmcHY5
d3R2eHZwd3JydDJyNXIiIHRpbWVzdGFtcD0iMCI+MjM8L2tleT48L2ZvcmVpZ24ta2V5cz48cmVm
LXR5cGUgbmFtZT0iSm91cm5hbCBBcnRpY2xlIj4xNzwvcmVmLXR5cGU+PGNvbnRyaWJ1dG9ycz48
YXV0aG9ycz48YXV0aG9yPlJlaXMsIFMuIEEuPC9hdXRob3I+PGF1dGhvcj5Db25jZWljYW8sIEwu
IEwuPC9hdXRob3I+PGF1dGhvcj5Sb3NhLCBELiBELjwvYXV0aG9yPjxhdXRob3I+U2lxdWVpcmEs
IE4uIFAuPC9hdXRob3I+PGF1dGhvcj5QZWx1emlvLCBNLiBDLiBHLjwvYXV0aG9yPjwvYXV0aG9y
cz48L2NvbnRyaWJ1dG9ycz48YXV0aC1hZGRyZXNzPkRlcGFydG1lbnQgb2YgTnV0cml0aW9uIGFu
ZCBIZWFsdGgsVW5pdmVyc2lkYWRlIEZlZGVyYWwgZGUgVmljb3NhLFZpY29zYSxNaW5hcyBHZXJh
aXMsMzY1NzEtOTAwLEJyYXppbC48L2F1dGgtYWRkcmVzcz48dGl0bGVzPjx0aXRsZT5NZWNoYW5p
c21zIHJlc3BvbnNpYmxlIGZvciB0aGUgaHlwb2Nob2xlc3Rlcm9sYWVtaWMgZWZmZWN0IG9mIHJl
Z3VsYXIgY29uc3VtcHRpb24gb2YgcHJvYmlvdGljczwvdGl0bGU+PHNlY29uZGFyeS10aXRsZT5O
dXRyIFJlcyBSZXY8L3NlY29uZGFyeS10aXRsZT48L3RpdGxlcz48cGFnZXM+MzYtNDk8L3BhZ2Vz
Pjx2b2x1bWU+MzA8L3ZvbHVtZT48bnVtYmVyPjE8L251bWJlcj48ZWRpdGlvbj4yMDE2LzEyLzIx
PC9lZGl0aW9uPjxrZXl3b3Jkcz48a2V5d29yZD5BbmltYWxzPC9rZXl3b3JkPjxrZXl3b3JkPipB
bnRpY2hvbGVzdGVyZW1pYyBBZ2VudHM8L2tleXdvcmQ+PGtleXdvcmQ+QmFjdGVyaWEvbWV0YWJv
bGlzbTwva2V5d29yZD48a2V5d29yZD5CaWxlIEFjaWRzIGFuZCBTYWx0cy9tZXRhYm9saXNtPC9r
ZXl3b3JkPjxrZXl3b3JkPkNhcmRpb3Zhc2N1bGFyIERpc2Vhc2VzL3ByZXZlbnRpb24gJmFtcDsg
Y29udHJvbDwva2V5d29yZD48a2V5d29yZD5DZWxsIE1lbWJyYW5lL21ldGFib2xpc208L2tleXdv
cmQ+PGtleXdvcmQ+Q2hlbWljYWwgUHJlY2lwaXRhdGlvbjwva2V5d29yZD48a2V5d29yZD5DaG9s
ZXN0YW5vbC9tZXRhYm9saXNtPC9rZXl3b3JkPjxrZXl3b3JkPkNob2xlc3Rlcm9sL2Jpb3N5bnRo
ZXNpcy9tZXRhYm9saXNtPC9rZXl3b3JkPjxrZXl3b3JkPkR5c2xpcGlkZW1pYXMvcHJldmVudGlv
biAmYW1wOyBjb250cm9sPC9rZXl3b3JkPjxrZXl3b3JkPkh1bWFuczwva2V5d29yZD48a2V5d29y
ZD5JbnRlc3RpbmFsIEFic29ycHRpb24vcGh5c2lvbG9neTwva2V5d29yZD48a2V5d29yZD5JbnRl
c3RpbmFsIE11Y29zYS9tZXRhYm9saXNtPC9rZXl3b3JkPjxrZXl3b3JkPkxpcGlkIE1ldGFib2xp
c20vcGh5c2lvbG9neTwva2V5d29yZD48a2V5d29yZD5Qcm9iaW90aWNzLyphZG1pbmlzdHJhdGlv
biAmYW1wOyBkb3NhZ2UvdGhlcmFwZXV0aWMgdXNlPC9rZXl3b3JkPjxrZXl3b3JkPkFUQ0MgQW1l
cmljYW4gVHlwZSBDdWx0dXJlIENvbGxlY3Rpb248L2tleXdvcmQ+PGtleXdvcmQ+QlNIIGJpbGUg
c2FsdCBoeWRyb2xhc2U8L2tleXdvcmQ+PGtleXdvcmQ+Q0ZVIGNvbG9ueS1mb3JtaW5nIHVuaXQ8
L2tleXdvcmQ+PGtleXdvcmQ+SE1HLUNvQSAzLWh5ZHJveHktbWV0aHlsLTMtZ2x1dGFyeWwtQ29B
PC9rZXl3b3JkPjxrZXl3b3JkPk5QQzFMMSBOaWVtYW5uLVBpY2sgQzEgbGlrZSAxPC9rZXl3b3Jk
PjxrZXl3b3JkPlRDIHRvdGFsIGNob2xlc3Rlcm9sPC9rZXl3b3JkPjxrZXl3b3JkPkN2ZDwva2V5
d29yZD48a2V5d29yZD5EeXNsaXBpZGFlbWlhczwva2V5d29yZD48a2V5d29yZD5MaXBpZCBtZXRh
Ym9saXNtPC9rZXl3b3JkPjxrZXl3b3JkPlByb2Jpb3RpY3M8L2tleXdvcmQ+PC9rZXl3b3Jkcz48
ZGF0ZXM+PHllYXI+MjAxNzwveWVhcj48cHViLWRhdGVzPjxkYXRlPkp1bjwvZGF0ZT48L3B1Yi1k
YXRlcz48L2RhdGVzPjxpc2JuPjE0NzUtMjcwMCAoRWxlY3Ryb25pYykmI3hEOzA5NTQtNDIyNCAo
TGlua2luZyk8L2lzYm4+PGFjY2Vzc2lvbi1udW0+Mjc5OTU4MzA8L2FjY2Vzc2lvbi1udW0+PHVy
bHM+PHJlbGF0ZWQtdXJscz48dXJsPmh0dHBzOi8vd3d3Lm5jYmkubmxtLm5paC5nb3YvcHVibWVk
LzI3OTk1ODMwPC91cmw+PC9yZWxhdGVkLXVybHM+PC91cmxzPjxlbGVjdHJvbmljLXJlc291cmNl
LW51bT4xMC4xMDE3L1MwOTU0NDIyNDE2MDAwMjI2PC9lbGVjdHJvbmljLXJlc291cmNlLW51bT48
L3JlY29yZD48L0NpdGU+PC9FbmROb3RlPgB=
</w:fldData>
        </w:fldChar>
      </w:r>
      <w:r w:rsidR="00753662" w:rsidRPr="00FC6354">
        <w:rPr>
          <w:rFonts w:ascii="Book Antiqua" w:hAnsi="Book Antiqua" w:cstheme="minorHAnsi"/>
          <w:szCs w:val="24"/>
        </w:rPr>
        <w:instrText xml:space="preserve"> ADDIN EN.CITE </w:instrText>
      </w:r>
      <w:r w:rsidR="00753662" w:rsidRPr="00FC6354">
        <w:rPr>
          <w:rFonts w:ascii="Book Antiqua" w:hAnsi="Book Antiqua" w:cstheme="minorHAnsi"/>
          <w:szCs w:val="24"/>
        </w:rPr>
        <w:fldChar w:fldCharType="begin">
          <w:fldData xml:space="preserve">PEVuZE5vdGU+PENpdGU+PEF1dGhvcj5SZWlzPC9BdXRob3I+PFllYXI+MjAxNzwvWWVhcj48UmVj
TnVtPjIzPC9SZWNOdW0+PERpc3BsYXlUZXh0PjxzdHlsZSBmYWNlPSJzdXBlcnNjcmlwdCI+WzNd
PC9zdHlsZT48L0Rpc3BsYXlUZXh0PjxyZWNvcmQ+PHJlYy1udW1iZXI+MjM8L3JlYy1udW1iZXI+
PGZvcmVpZ24ta2V5cz48a2V5IGFwcD0iRU4iIGRiLWlkPSJ0MDV4ZHdhYXpwdHB4YWU1NXZmcHY5
d3R2eHZwd3JydDJyNXIiIHRpbWVzdGFtcD0iMCI+MjM8L2tleT48L2ZvcmVpZ24ta2V5cz48cmVm
LXR5cGUgbmFtZT0iSm91cm5hbCBBcnRpY2xlIj4xNzwvcmVmLXR5cGU+PGNvbnRyaWJ1dG9ycz48
YXV0aG9ycz48YXV0aG9yPlJlaXMsIFMuIEEuPC9hdXRob3I+PGF1dGhvcj5Db25jZWljYW8sIEwu
IEwuPC9hdXRob3I+PGF1dGhvcj5Sb3NhLCBELiBELjwvYXV0aG9yPjxhdXRob3I+U2lxdWVpcmEs
IE4uIFAuPC9hdXRob3I+PGF1dGhvcj5QZWx1emlvLCBNLiBDLiBHLjwvYXV0aG9yPjwvYXV0aG9y
cz48L2NvbnRyaWJ1dG9ycz48YXV0aC1hZGRyZXNzPkRlcGFydG1lbnQgb2YgTnV0cml0aW9uIGFu
ZCBIZWFsdGgsVW5pdmVyc2lkYWRlIEZlZGVyYWwgZGUgVmljb3NhLFZpY29zYSxNaW5hcyBHZXJh
aXMsMzY1NzEtOTAwLEJyYXppbC48L2F1dGgtYWRkcmVzcz48dGl0bGVzPjx0aXRsZT5NZWNoYW5p
c21zIHJlc3BvbnNpYmxlIGZvciB0aGUgaHlwb2Nob2xlc3Rlcm9sYWVtaWMgZWZmZWN0IG9mIHJl
Z3VsYXIgY29uc3VtcHRpb24gb2YgcHJvYmlvdGljczwvdGl0bGU+PHNlY29uZGFyeS10aXRsZT5O
dXRyIFJlcyBSZXY8L3NlY29uZGFyeS10aXRsZT48L3RpdGxlcz48cGFnZXM+MzYtNDk8L3BhZ2Vz
Pjx2b2x1bWU+MzA8L3ZvbHVtZT48bnVtYmVyPjE8L251bWJlcj48ZWRpdGlvbj4yMDE2LzEyLzIx
PC9lZGl0aW9uPjxrZXl3b3Jkcz48a2V5d29yZD5BbmltYWxzPC9rZXl3b3JkPjxrZXl3b3JkPipB
bnRpY2hvbGVzdGVyZW1pYyBBZ2VudHM8L2tleXdvcmQ+PGtleXdvcmQ+QmFjdGVyaWEvbWV0YWJv
bGlzbTwva2V5d29yZD48a2V5d29yZD5CaWxlIEFjaWRzIGFuZCBTYWx0cy9tZXRhYm9saXNtPC9r
ZXl3b3JkPjxrZXl3b3JkPkNhcmRpb3Zhc2N1bGFyIERpc2Vhc2VzL3ByZXZlbnRpb24gJmFtcDsg
Y29udHJvbDwva2V5d29yZD48a2V5d29yZD5DZWxsIE1lbWJyYW5lL21ldGFib2xpc208L2tleXdv
cmQ+PGtleXdvcmQ+Q2hlbWljYWwgUHJlY2lwaXRhdGlvbjwva2V5d29yZD48a2V5d29yZD5DaG9s
ZXN0YW5vbC9tZXRhYm9saXNtPC9rZXl3b3JkPjxrZXl3b3JkPkNob2xlc3Rlcm9sL2Jpb3N5bnRo
ZXNpcy9tZXRhYm9saXNtPC9rZXl3b3JkPjxrZXl3b3JkPkR5c2xpcGlkZW1pYXMvcHJldmVudGlv
biAmYW1wOyBjb250cm9sPC9rZXl3b3JkPjxrZXl3b3JkPkh1bWFuczwva2V5d29yZD48a2V5d29y
ZD5JbnRlc3RpbmFsIEFic29ycHRpb24vcGh5c2lvbG9neTwva2V5d29yZD48a2V5d29yZD5JbnRl
c3RpbmFsIE11Y29zYS9tZXRhYm9saXNtPC9rZXl3b3JkPjxrZXl3b3JkPkxpcGlkIE1ldGFib2xp
c20vcGh5c2lvbG9neTwva2V5d29yZD48a2V5d29yZD5Qcm9iaW90aWNzLyphZG1pbmlzdHJhdGlv
biAmYW1wOyBkb3NhZ2UvdGhlcmFwZXV0aWMgdXNlPC9rZXl3b3JkPjxrZXl3b3JkPkFUQ0MgQW1l
cmljYW4gVHlwZSBDdWx0dXJlIENvbGxlY3Rpb248L2tleXdvcmQ+PGtleXdvcmQ+QlNIIGJpbGUg
c2FsdCBoeWRyb2xhc2U8L2tleXdvcmQ+PGtleXdvcmQ+Q0ZVIGNvbG9ueS1mb3JtaW5nIHVuaXQ8
L2tleXdvcmQ+PGtleXdvcmQ+SE1HLUNvQSAzLWh5ZHJveHktbWV0aHlsLTMtZ2x1dGFyeWwtQ29B
PC9rZXl3b3JkPjxrZXl3b3JkPk5QQzFMMSBOaWVtYW5uLVBpY2sgQzEgbGlrZSAxPC9rZXl3b3Jk
PjxrZXl3b3JkPlRDIHRvdGFsIGNob2xlc3Rlcm9sPC9rZXl3b3JkPjxrZXl3b3JkPkN2ZDwva2V5
d29yZD48a2V5d29yZD5EeXNsaXBpZGFlbWlhczwva2V5d29yZD48a2V5d29yZD5MaXBpZCBtZXRh
Ym9saXNtPC9rZXl3b3JkPjxrZXl3b3JkPlByb2Jpb3RpY3M8L2tleXdvcmQ+PC9rZXl3b3Jkcz48
ZGF0ZXM+PHllYXI+MjAxNzwveWVhcj48cHViLWRhdGVzPjxkYXRlPkp1bjwvZGF0ZT48L3B1Yi1k
YXRlcz48L2RhdGVzPjxpc2JuPjE0NzUtMjcwMCAoRWxlY3Ryb25pYykmI3hEOzA5NTQtNDIyNCAo
TGlua2luZyk8L2lzYm4+PGFjY2Vzc2lvbi1udW0+Mjc5OTU4MzA8L2FjY2Vzc2lvbi1udW0+PHVy
bHM+PHJlbGF0ZWQtdXJscz48dXJsPmh0dHBzOi8vd3d3Lm5jYmkubmxtLm5paC5nb3YvcHVibWVk
LzI3OTk1ODMwPC91cmw+PC9yZWxhdGVkLXVybHM+PC91cmxzPjxlbGVjdHJvbmljLXJlc291cmNl
LW51bT4xMC4xMDE3L1MwOTU0NDIyNDE2MDAwMjI2PC9lbGVjdHJvbmljLXJlc291cmNlLW51bT48
L3JlY29yZD48L0NpdGU+PC9FbmROb3RlPgB=
</w:fldData>
        </w:fldChar>
      </w:r>
      <w:r w:rsidR="00753662" w:rsidRPr="00FC6354">
        <w:rPr>
          <w:rFonts w:ascii="Book Antiqua" w:hAnsi="Book Antiqua" w:cstheme="minorHAnsi"/>
          <w:szCs w:val="24"/>
        </w:rPr>
        <w:instrText xml:space="preserve"> ADDIN EN.CITE.DATA </w:instrText>
      </w:r>
      <w:r w:rsidR="00753662" w:rsidRPr="00FC6354">
        <w:rPr>
          <w:rFonts w:ascii="Book Antiqua" w:hAnsi="Book Antiqua" w:cstheme="minorHAnsi"/>
          <w:szCs w:val="24"/>
        </w:rPr>
      </w:r>
      <w:r w:rsidR="00753662" w:rsidRPr="00FC6354">
        <w:rPr>
          <w:rFonts w:ascii="Book Antiqua" w:hAnsi="Book Antiqua" w:cstheme="minorHAnsi"/>
          <w:szCs w:val="24"/>
        </w:rPr>
        <w:fldChar w:fldCharType="end"/>
      </w:r>
      <w:r w:rsidR="00534970" w:rsidRPr="00FC6354">
        <w:rPr>
          <w:rFonts w:ascii="Book Antiqua" w:hAnsi="Book Antiqua" w:cstheme="minorHAnsi"/>
          <w:szCs w:val="24"/>
        </w:rPr>
      </w:r>
      <w:r w:rsidR="00534970" w:rsidRPr="00FC6354">
        <w:rPr>
          <w:rFonts w:ascii="Book Antiqua" w:hAnsi="Book Antiqua" w:cstheme="minorHAnsi"/>
          <w:szCs w:val="24"/>
        </w:rPr>
        <w:fldChar w:fldCharType="separate"/>
      </w:r>
      <w:r w:rsidR="00753662" w:rsidRPr="00FC6354">
        <w:rPr>
          <w:rFonts w:ascii="Book Antiqua" w:hAnsi="Book Antiqua" w:cstheme="minorHAnsi"/>
          <w:noProof/>
          <w:szCs w:val="24"/>
          <w:vertAlign w:val="superscript"/>
        </w:rPr>
        <w:t>[3]</w:t>
      </w:r>
      <w:r w:rsidR="00534970" w:rsidRPr="00FC6354">
        <w:rPr>
          <w:rFonts w:ascii="Book Antiqua" w:hAnsi="Book Antiqua" w:cstheme="minorHAnsi"/>
          <w:szCs w:val="24"/>
        </w:rPr>
        <w:fldChar w:fldCharType="end"/>
      </w:r>
      <w:r w:rsidR="00213DDC" w:rsidRPr="00FC6354">
        <w:rPr>
          <w:rFonts w:ascii="Book Antiqua" w:hAnsi="Book Antiqua"/>
          <w:szCs w:val="24"/>
        </w:rPr>
        <w:t>, fatty liver</w:t>
      </w:r>
      <w:r w:rsidR="00534970" w:rsidRPr="00FC6354">
        <w:rPr>
          <w:rFonts w:ascii="Book Antiqua" w:hAnsi="Book Antiqua"/>
          <w:szCs w:val="24"/>
        </w:rPr>
        <w:fldChar w:fldCharType="begin">
          <w:fldData xml:space="preserve">PEVuZE5vdGU+PENpdGU+PEF1dGhvcj5NYTwvQXV0aG9yPjxZZWFyPjIwMTc8L1llYXI+PFJlY051
bT4yMDwvUmVjTnVtPjxEaXNwbGF5VGV4dD48c3R5bGUgZmFjZT0ic3VwZXJzY3JpcHQiPls1XTwv
c3R5bGU+PC9EaXNwbGF5VGV4dD48cmVjb3JkPjxyZWMtbnVtYmVyPjIwPC9yZWMtbnVtYmVyPjxm
b3JlaWduLWtleXM+PGtleSBhcHA9IkVOIiBkYi1pZD0idDA1eGR3YWF6cHRweGFlNTV2ZnB2OXd0
dnh2cHdycnQycjVyIiB0aW1lc3RhbXA9IjAiPjIwPC9rZXk+PC9mb3JlaWduLWtleXM+PHJlZi10
eXBlIG5hbWU9IkpvdXJuYWwgQXJ0aWNsZSI+MTc8L3JlZi10eXBlPjxjb250cmlidXRvcnM+PGF1
dGhvcnM+PGF1dGhvcj5NYSwgSi48L2F1dGhvcj48YXV0aG9yPlpob3UsIFEuPC9hdXRob3I+PGF1
dGhvcj5MaSwgSC48L2F1dGhvcj48L2F1dGhvcnM+PC9jb250cmlidXRvcnM+PGF1dGgtYWRkcmVz
cz5DZW50ZXIgZm9yIFRyYWRpdGlvbmFsIENoaW5lc2UgTWVkaWNpbmUgYW5kIFN5c3RlbXMgQmlv
bG9neSwgSW5zdGl0dXRlIGZvciBJbnRlcmRpc2NpcGxpbmFyeSBNZWRpY2luZSBTY2llbmNlcywg
U2hhbmdoYWkgVW5pdmVyc2l0eSBvZiBUcmFkaXRpb25hbCBDaGluZXNlIE1lZGljaW5lLCBTaGFu
Z2hhaSAyMDEyMDMsIENoaW5hLiBmbHlpbmd3YWxudXRzQDE2My5jb20uJiN4RDtDZW50ZXIgZm9y
IFRyYWRpdGlvbmFsIENoaW5lc2UgTWVkaWNpbmUgYW5kIFN5c3RlbXMgQmlvbG9neSwgSW5zdGl0
dXRlIGZvciBJbnRlcmRpc2NpcGxpbmFyeSBNZWRpY2luZSBTY2llbmNlcywgU2hhbmdoYWkgVW5p
dmVyc2l0eSBvZiBUcmFkaXRpb25hbCBDaGluZXNlIE1lZGljaW5lLCBTaGFuZ2hhaSAyMDEyMDMs
IENoaW5hLiAxNTIyMTM2ODI3M0AxNjMuY29tLiYjeEQ7Q2VudGVyIGZvciBUcmFkaXRpb25hbCBD
aGluZXNlIE1lZGljaW5lIGFuZCBTeXN0ZW1zIEJpb2xvZ3ksIEluc3RpdHV0ZSBmb3IgSW50ZXJk
aXNjaXBsaW5hcnkgTWVkaWNpbmUgU2NpZW5jZXMsIFNoYW5naGFpIFVuaXZlcnNpdHkgb2YgVHJh
ZGl0aW9uYWwgQ2hpbmVzZSBNZWRpY2luZSwgU2hhbmdoYWkgMjAxMjAzLCBDaGluYS4gaG91a2Fp
MTk3NkAxMjYuY29tLjwvYXV0aC1hZGRyZXNzPjx0aXRsZXM+PHRpdGxlPkd1dCBNaWNyb2Jpb3Rh
IGFuZCBOb25hbGNvaG9saWMgRmF0dHkgTGl2ZXIgRGlzZWFzZTogSW5zaWdodHMgb24gTWVjaGFu
aXNtcyBhbmQgVGhlcmFweTwvdGl0bGU+PHNlY29uZGFyeS10aXRsZT5OdXRyaWVudHM8L3NlY29u
ZGFyeS10aXRsZT48L3RpdGxlcz48cGVyaW9kaWNhbD48ZnVsbC10aXRsZT5OdXRyaWVudHM8L2Z1
bGwtdGl0bGU+PC9wZXJpb2RpY2FsPjx2b2x1bWU+OTwvdm9sdW1lPjxudW1iZXI+MTA8L251bWJl
cj48ZWRpdGlvbj4yMDE3LzEwLzE3PC9lZGl0aW9uPjxrZXl3b3Jkcz48a2V5d29yZD5HYXN0cm9p
bnRlc3RpbmFsIE1pY3JvYmlvbWUvKnBoeXNpb2xvZ3k8L2tleXdvcmQ+PGtleXdvcmQ+SHVtYW5z
PC9rZXl3b3JkPjxrZXl3b3JkPk5vbi1hbGNvaG9saWMgRmF0dHkgTGl2ZXIgRGlzZWFzZS8qbWlj
cm9iaW9sb2d5L3BhdGhvbG9neS90aGVyYXB5PC9rZXl3b3JkPjxrZXl3b3JkPlByb2Jpb3RpY3M8
L2tleXdvcmQ+PGtleXdvcmQ+TmFmbGQ8L2tleXdvcmQ+PGtleXdvcmQ+Z3V0IG1pY3JvYmlvdGE8
L2tleXdvcmQ+PGtleXdvcmQ+aW5zdWxpbiByZXNpc3RhbmNlPC9rZXl3b3JkPjxrZXl3b3JkPm9i
ZXNpdHk8L2tleXdvcmQ+PGtleXdvcmQ+cHJlYmlvdGljPC9rZXl3b3JkPjxrZXl3b3JkPnByb2Jp
b3RpYzwva2V5d29yZD48a2V5d29yZD5zeW1iaW90aWM8L2tleXdvcmQ+PC9rZXl3b3Jkcz48ZGF0
ZXM+PHllYXI+MjAxNzwveWVhcj48cHViLWRhdGVzPjxkYXRlPk9jdCAxNjwvZGF0ZT48L3B1Yi1k
YXRlcz48L2RhdGVzPjxpc2JuPjIwNzItNjY0MyAoRWxlY3Ryb25pYykmI3hEOzIwNzItNjY0MyAo
TGlua2luZyk8L2lzYm4+PGFjY2Vzc2lvbi1udW0+MjkwMzUzMDg8L2FjY2Vzc2lvbi1udW0+PHVy
bHM+PHJlbGF0ZWQtdXJscz48dXJsPmh0dHBzOi8vd3d3Lm5jYmkubmxtLm5paC5nb3YvcHVibWVk
LzI5MDM1MzA4PC91cmw+PC9yZWxhdGVkLXVybHM+PC91cmxzPjxjdXN0b20yPlBNQzU2OTE3NDA8
L2N1c3RvbTI+PGVsZWN0cm9uaWMtcmVzb3VyY2UtbnVtPjEwLjMzOTAvbnU5MTAxMTI0PC9lbGVj
dHJvbmljLXJlc291cmNlLW51bT48L3JlY29yZD48L0NpdGU+PC9FbmROb3RlPn==
</w:fldData>
        </w:fldChar>
      </w:r>
      <w:r w:rsidR="00753662" w:rsidRPr="00FC6354">
        <w:rPr>
          <w:rFonts w:ascii="Book Antiqua" w:hAnsi="Book Antiqua"/>
          <w:szCs w:val="24"/>
        </w:rPr>
        <w:instrText xml:space="preserve"> ADDIN EN.CITE </w:instrText>
      </w:r>
      <w:r w:rsidR="00753662" w:rsidRPr="00FC6354">
        <w:rPr>
          <w:rFonts w:ascii="Book Antiqua" w:hAnsi="Book Antiqua"/>
          <w:szCs w:val="24"/>
        </w:rPr>
        <w:fldChar w:fldCharType="begin">
          <w:fldData xml:space="preserve">PEVuZE5vdGU+PENpdGU+PEF1dGhvcj5NYTwvQXV0aG9yPjxZZWFyPjIwMTc8L1llYXI+PFJlY051
bT4yMDwvUmVjTnVtPjxEaXNwbGF5VGV4dD48c3R5bGUgZmFjZT0ic3VwZXJzY3JpcHQiPls1XTwv
c3R5bGU+PC9EaXNwbGF5VGV4dD48cmVjb3JkPjxyZWMtbnVtYmVyPjIwPC9yZWMtbnVtYmVyPjxm
b3JlaWduLWtleXM+PGtleSBhcHA9IkVOIiBkYi1pZD0idDA1eGR3YWF6cHRweGFlNTV2ZnB2OXd0
dnh2cHdycnQycjVyIiB0aW1lc3RhbXA9IjAiPjIwPC9rZXk+PC9mb3JlaWduLWtleXM+PHJlZi10
eXBlIG5hbWU9IkpvdXJuYWwgQXJ0aWNsZSI+MTc8L3JlZi10eXBlPjxjb250cmlidXRvcnM+PGF1
dGhvcnM+PGF1dGhvcj5NYSwgSi48L2F1dGhvcj48YXV0aG9yPlpob3UsIFEuPC9hdXRob3I+PGF1
dGhvcj5MaSwgSC48L2F1dGhvcj48L2F1dGhvcnM+PC9jb250cmlidXRvcnM+PGF1dGgtYWRkcmVz
cz5DZW50ZXIgZm9yIFRyYWRpdGlvbmFsIENoaW5lc2UgTWVkaWNpbmUgYW5kIFN5c3RlbXMgQmlv
bG9neSwgSW5zdGl0dXRlIGZvciBJbnRlcmRpc2NpcGxpbmFyeSBNZWRpY2luZSBTY2llbmNlcywg
U2hhbmdoYWkgVW5pdmVyc2l0eSBvZiBUcmFkaXRpb25hbCBDaGluZXNlIE1lZGljaW5lLCBTaGFu
Z2hhaSAyMDEyMDMsIENoaW5hLiBmbHlpbmd3YWxudXRzQDE2My5jb20uJiN4RDtDZW50ZXIgZm9y
IFRyYWRpdGlvbmFsIENoaW5lc2UgTWVkaWNpbmUgYW5kIFN5c3RlbXMgQmlvbG9neSwgSW5zdGl0
dXRlIGZvciBJbnRlcmRpc2NpcGxpbmFyeSBNZWRpY2luZSBTY2llbmNlcywgU2hhbmdoYWkgVW5p
dmVyc2l0eSBvZiBUcmFkaXRpb25hbCBDaGluZXNlIE1lZGljaW5lLCBTaGFuZ2hhaSAyMDEyMDMs
IENoaW5hLiAxNTIyMTM2ODI3M0AxNjMuY29tLiYjeEQ7Q2VudGVyIGZvciBUcmFkaXRpb25hbCBD
aGluZXNlIE1lZGljaW5lIGFuZCBTeXN0ZW1zIEJpb2xvZ3ksIEluc3RpdHV0ZSBmb3IgSW50ZXJk
aXNjaXBsaW5hcnkgTWVkaWNpbmUgU2NpZW5jZXMsIFNoYW5naGFpIFVuaXZlcnNpdHkgb2YgVHJh
ZGl0aW9uYWwgQ2hpbmVzZSBNZWRpY2luZSwgU2hhbmdoYWkgMjAxMjAzLCBDaGluYS4gaG91a2Fp
MTk3NkAxMjYuY29tLjwvYXV0aC1hZGRyZXNzPjx0aXRsZXM+PHRpdGxlPkd1dCBNaWNyb2Jpb3Rh
IGFuZCBOb25hbGNvaG9saWMgRmF0dHkgTGl2ZXIgRGlzZWFzZTogSW5zaWdodHMgb24gTWVjaGFu
aXNtcyBhbmQgVGhlcmFweTwvdGl0bGU+PHNlY29uZGFyeS10aXRsZT5OdXRyaWVudHM8L3NlY29u
ZGFyeS10aXRsZT48L3RpdGxlcz48cGVyaW9kaWNhbD48ZnVsbC10aXRsZT5OdXRyaWVudHM8L2Z1
bGwtdGl0bGU+PC9wZXJpb2RpY2FsPjx2b2x1bWU+OTwvdm9sdW1lPjxudW1iZXI+MTA8L251bWJl
cj48ZWRpdGlvbj4yMDE3LzEwLzE3PC9lZGl0aW9uPjxrZXl3b3Jkcz48a2V5d29yZD5HYXN0cm9p
bnRlc3RpbmFsIE1pY3JvYmlvbWUvKnBoeXNpb2xvZ3k8L2tleXdvcmQ+PGtleXdvcmQ+SHVtYW5z
PC9rZXl3b3JkPjxrZXl3b3JkPk5vbi1hbGNvaG9saWMgRmF0dHkgTGl2ZXIgRGlzZWFzZS8qbWlj
cm9iaW9sb2d5L3BhdGhvbG9neS90aGVyYXB5PC9rZXl3b3JkPjxrZXl3b3JkPlByb2Jpb3RpY3M8
L2tleXdvcmQ+PGtleXdvcmQ+TmFmbGQ8L2tleXdvcmQ+PGtleXdvcmQ+Z3V0IG1pY3JvYmlvdGE8
L2tleXdvcmQ+PGtleXdvcmQ+aW5zdWxpbiByZXNpc3RhbmNlPC9rZXl3b3JkPjxrZXl3b3JkPm9i
ZXNpdHk8L2tleXdvcmQ+PGtleXdvcmQ+cHJlYmlvdGljPC9rZXl3b3JkPjxrZXl3b3JkPnByb2Jp
b3RpYzwva2V5d29yZD48a2V5d29yZD5zeW1iaW90aWM8L2tleXdvcmQ+PC9rZXl3b3Jkcz48ZGF0
ZXM+PHllYXI+MjAxNzwveWVhcj48cHViLWRhdGVzPjxkYXRlPk9jdCAxNjwvZGF0ZT48L3B1Yi1k
YXRlcz48L2RhdGVzPjxpc2JuPjIwNzItNjY0MyAoRWxlY3Ryb25pYykmI3hEOzIwNzItNjY0MyAo
TGlua2luZyk8L2lzYm4+PGFjY2Vzc2lvbi1udW0+MjkwMzUzMDg8L2FjY2Vzc2lvbi1udW0+PHVy
bHM+PHJlbGF0ZWQtdXJscz48dXJsPmh0dHBzOi8vd3d3Lm5jYmkubmxtLm5paC5nb3YvcHVibWVk
LzI5MDM1MzA4PC91cmw+PC9yZWxhdGVkLXVybHM+PC91cmxzPjxjdXN0b20yPlBNQzU2OTE3NDA8
L2N1c3RvbTI+PGVsZWN0cm9uaWMtcmVzb3VyY2UtbnVtPjEwLjMzOTAvbnU5MTAxMTI0PC9lbGVj
dHJvbmljLXJlc291cmNlLW51bT48L3JlY29yZD48L0NpdGU+PC9FbmROb3RlPn==
</w:fldData>
        </w:fldChar>
      </w:r>
      <w:r w:rsidR="00753662" w:rsidRPr="00FC6354">
        <w:rPr>
          <w:rFonts w:ascii="Book Antiqua" w:hAnsi="Book Antiqua"/>
          <w:szCs w:val="24"/>
        </w:rPr>
        <w:instrText xml:space="preserve"> ADDIN EN.CITE.DATA </w:instrText>
      </w:r>
      <w:r w:rsidR="00753662" w:rsidRPr="00FC6354">
        <w:rPr>
          <w:rFonts w:ascii="Book Antiqua" w:hAnsi="Book Antiqua"/>
          <w:szCs w:val="24"/>
        </w:rPr>
      </w:r>
      <w:r w:rsidR="00753662" w:rsidRPr="00FC6354">
        <w:rPr>
          <w:rFonts w:ascii="Book Antiqua" w:hAnsi="Book Antiqua"/>
          <w:szCs w:val="24"/>
        </w:rPr>
        <w:fldChar w:fldCharType="end"/>
      </w:r>
      <w:r w:rsidR="00534970" w:rsidRPr="00FC6354">
        <w:rPr>
          <w:rFonts w:ascii="Book Antiqua" w:hAnsi="Book Antiqua"/>
          <w:szCs w:val="24"/>
        </w:rPr>
      </w:r>
      <w:r w:rsidR="00534970" w:rsidRPr="00FC6354">
        <w:rPr>
          <w:rFonts w:ascii="Book Antiqua" w:hAnsi="Book Antiqua"/>
          <w:szCs w:val="24"/>
        </w:rPr>
        <w:fldChar w:fldCharType="separate"/>
      </w:r>
      <w:r w:rsidR="00753662" w:rsidRPr="00FC6354">
        <w:rPr>
          <w:rFonts w:ascii="Book Antiqua" w:hAnsi="Book Antiqua"/>
          <w:noProof/>
          <w:szCs w:val="24"/>
          <w:vertAlign w:val="superscript"/>
        </w:rPr>
        <w:t>[5]</w:t>
      </w:r>
      <w:r w:rsidR="00534970" w:rsidRPr="00FC6354">
        <w:rPr>
          <w:rFonts w:ascii="Book Antiqua" w:hAnsi="Book Antiqua"/>
          <w:szCs w:val="24"/>
        </w:rPr>
        <w:fldChar w:fldCharType="end"/>
      </w:r>
      <w:r w:rsidR="00213DDC" w:rsidRPr="00FC6354">
        <w:rPr>
          <w:rFonts w:ascii="Book Antiqua" w:hAnsi="Book Antiqua"/>
          <w:szCs w:val="24"/>
        </w:rPr>
        <w:t>, and obesity</w:t>
      </w:r>
      <w:r w:rsidR="00534970" w:rsidRPr="00FC6354">
        <w:rPr>
          <w:rFonts w:ascii="Book Antiqua" w:hAnsi="Book Antiqua"/>
          <w:szCs w:val="24"/>
        </w:rPr>
        <w:fldChar w:fldCharType="begin"/>
      </w:r>
      <w:r w:rsidR="00753662" w:rsidRPr="00FC6354">
        <w:rPr>
          <w:rFonts w:ascii="Book Antiqua" w:hAnsi="Book Antiqua"/>
          <w:szCs w:val="24"/>
        </w:rPr>
        <w:instrText xml:space="preserve"> ADDIN EN.CITE &lt;EndNote&gt;&lt;Cite&gt;&lt;Author&gt;Borgeraas&lt;/Author&gt;&lt;Year&gt;2018&lt;/Year&gt;&lt;RecNum&gt;16&lt;/RecNum&gt;&lt;DisplayText&gt;&lt;style face="superscript"&gt;[10]&lt;/style&gt;&lt;/DisplayText&gt;&lt;record&gt;&lt;rec-number&gt;16&lt;/rec-number&gt;&lt;foreign-keys&gt;&lt;key app="EN" db-id="t05xdwaazptpxae55vfpv9wtvxvpwrrt2r5r" timestamp="0"&gt;16&lt;/key&gt;&lt;/foreign-keys&gt;&lt;ref-type name="Journal Article"&gt;17&lt;/ref-type&gt;&lt;contributors&gt;&lt;authors&gt;&lt;author&gt;Borgeraas, H.&lt;/author&gt;&lt;author&gt;Johnson, L. K.&lt;/author&gt;&lt;author&gt;Skattebu, J.&lt;/author&gt;&lt;author&gt;Hertel, J. K.&lt;/author&gt;&lt;author&gt;Hjelmesaeth, J.&lt;/author&gt;&lt;/authors&gt;&lt;/contributors&gt;&lt;auth-address&gt;Morbid Obesity Centre, Vestfold Hospital Trust, Tonsberg, Norway.&amp;#xD;Medical Libraries, Vestfold Hospital Trust, Tonsberg, Norway.&amp;#xD;Department of Endocrinology, Morbid Obesity and Preventive Medicine, Institute of Clinical Medicine University of Oslo, Oslo, Norway.&lt;/auth-address&gt;&lt;titles&gt;&lt;title&gt;Effects of probiotics on body weight, body mass index, fat mass and fat percentage in subjects with overweight or obesity: a systematic review and meta-analysis of randomized controlled trials&lt;/title&gt;&lt;secondary-title&gt;Obes Rev&lt;/secondary-title&gt;&lt;/titles&gt;&lt;pages&gt;219-232&lt;/pages&gt;&lt;volume&gt;19&lt;/volume&gt;&lt;number&gt;2&lt;/number&gt;&lt;edition&gt;2017/10/20&lt;/edition&gt;&lt;keywords&gt;&lt;keyword&gt;*Meta-analysis&lt;/keyword&gt;&lt;keyword&gt;*obesity&lt;/keyword&gt;&lt;keyword&gt;*probiotics&lt;/keyword&gt;&lt;keyword&gt;*systematic review&lt;/keyword&gt;&lt;/keywords&gt;&lt;dates&gt;&lt;year&gt;2018&lt;/year&gt;&lt;pub-dates&gt;&lt;date&gt;Feb&lt;/date&gt;&lt;/pub-dates&gt;&lt;/dates&gt;&lt;isbn&gt;1467-789X (Electronic)&amp;#xD;1467-7881 (Linking)&lt;/isbn&gt;&lt;accession-num&gt;29047207&lt;/accession-num&gt;&lt;urls&gt;&lt;related-urls&gt;&lt;url&gt;https://www.ncbi.nlm.nih.gov/pubmed/29047207&lt;/url&gt;&lt;/related-urls&gt;&lt;/urls&gt;&lt;electronic-resource-num&gt;10.1111/obr.12626&lt;/electronic-resource-num&gt;&lt;/record&gt;&lt;/Cite&gt;&lt;/EndNote&gt;</w:instrText>
      </w:r>
      <w:r w:rsidR="00534970" w:rsidRPr="00FC6354">
        <w:rPr>
          <w:rFonts w:ascii="Book Antiqua" w:hAnsi="Book Antiqua"/>
          <w:szCs w:val="24"/>
        </w:rPr>
        <w:fldChar w:fldCharType="separate"/>
      </w:r>
      <w:r w:rsidR="00753662" w:rsidRPr="00FC6354">
        <w:rPr>
          <w:rFonts w:ascii="Book Antiqua" w:hAnsi="Book Antiqua"/>
          <w:noProof/>
          <w:szCs w:val="24"/>
          <w:vertAlign w:val="superscript"/>
        </w:rPr>
        <w:t>[10]</w:t>
      </w:r>
      <w:r w:rsidR="00534970" w:rsidRPr="00FC6354">
        <w:rPr>
          <w:rFonts w:ascii="Book Antiqua" w:hAnsi="Book Antiqua"/>
          <w:szCs w:val="24"/>
        </w:rPr>
        <w:fldChar w:fldCharType="end"/>
      </w:r>
      <w:r w:rsidR="00213DDC" w:rsidRPr="00FC6354">
        <w:rPr>
          <w:rFonts w:ascii="Book Antiqua" w:hAnsi="Book Antiqua"/>
          <w:szCs w:val="24"/>
        </w:rPr>
        <w:t xml:space="preserve"> have been available. </w:t>
      </w:r>
      <w:r w:rsidR="00534970" w:rsidRPr="00FC6354">
        <w:rPr>
          <w:rFonts w:ascii="Book Antiqua" w:hAnsi="Book Antiqua"/>
          <w:szCs w:val="24"/>
        </w:rPr>
        <w:t xml:space="preserve">However, previous reviews could not determine the independent effects of probiotics on </w:t>
      </w:r>
      <w:r w:rsidR="002A3824" w:rsidRPr="00FC6354">
        <w:rPr>
          <w:rFonts w:ascii="Book Antiqua" w:hAnsi="Book Antiqua"/>
          <w:szCs w:val="24"/>
        </w:rPr>
        <w:t xml:space="preserve">each of </w:t>
      </w:r>
      <w:r w:rsidR="00534970" w:rsidRPr="00FC6354">
        <w:rPr>
          <w:rFonts w:ascii="Book Antiqua" w:hAnsi="Book Antiqua"/>
          <w:szCs w:val="24"/>
        </w:rPr>
        <w:t xml:space="preserve">the three conditions. Also, many reviews could not differentiate the effects of various </w:t>
      </w:r>
      <w:r w:rsidR="0090143D" w:rsidRPr="00FC6354">
        <w:rPr>
          <w:rFonts w:ascii="Book Antiqua" w:hAnsi="Book Antiqua"/>
          <w:szCs w:val="24"/>
        </w:rPr>
        <w:t>amounts</w:t>
      </w:r>
      <w:r w:rsidR="00534970" w:rsidRPr="00FC6354">
        <w:rPr>
          <w:rFonts w:ascii="Book Antiqua" w:hAnsi="Book Antiqua"/>
          <w:szCs w:val="24"/>
        </w:rPr>
        <w:t xml:space="preserve"> of probiotics, especially when mixed</w:t>
      </w:r>
      <w:r w:rsidR="0090143D" w:rsidRPr="00FC6354">
        <w:rPr>
          <w:rFonts w:ascii="Book Antiqua" w:hAnsi="Book Antiqua"/>
          <w:szCs w:val="24"/>
        </w:rPr>
        <w:t xml:space="preserve"> and/or food-based</w:t>
      </w:r>
      <w:r w:rsidR="00534970" w:rsidRPr="00FC6354">
        <w:rPr>
          <w:rFonts w:ascii="Book Antiqua" w:hAnsi="Book Antiqua"/>
          <w:szCs w:val="24"/>
        </w:rPr>
        <w:t xml:space="preserve"> probiotics were explored</w:t>
      </w:r>
      <w:r w:rsidR="0090143D" w:rsidRPr="00FC6354">
        <w:rPr>
          <w:rFonts w:ascii="Book Antiqua" w:hAnsi="Book Antiqua"/>
          <w:szCs w:val="24"/>
        </w:rPr>
        <w:t>.</w:t>
      </w:r>
    </w:p>
    <w:p w14:paraId="051A082D" w14:textId="52F9B1CC" w:rsidR="00EE4971" w:rsidRPr="00FC6354" w:rsidRDefault="007B0943" w:rsidP="007B0943">
      <w:pPr>
        <w:snapToGrid w:val="0"/>
        <w:spacing w:line="360" w:lineRule="auto"/>
        <w:jc w:val="thaiDistribute"/>
        <w:rPr>
          <w:rFonts w:ascii="Book Antiqua" w:hAnsi="Book Antiqua"/>
          <w:szCs w:val="24"/>
        </w:rPr>
      </w:pPr>
      <w:r w:rsidRPr="00FC6354">
        <w:rPr>
          <w:rFonts w:ascii="Book Antiqua" w:hAnsi="Book Antiqua"/>
          <w:szCs w:val="24"/>
        </w:rPr>
        <w:t xml:space="preserve">  </w:t>
      </w:r>
      <w:r w:rsidR="00A21068" w:rsidRPr="00FC6354">
        <w:rPr>
          <w:rFonts w:ascii="Book Antiqua" w:hAnsi="Book Antiqua"/>
          <w:szCs w:val="24"/>
        </w:rPr>
        <w:t xml:space="preserve">This systematic review aimed to identify clinical trials on the use of probiotics alone or in combination with prebiotics for improving fatty liver, obesity, or dyslipidemia. </w:t>
      </w:r>
      <w:r w:rsidR="00CB67C3" w:rsidRPr="00FC6354">
        <w:rPr>
          <w:rFonts w:ascii="Book Antiqua" w:hAnsi="Book Antiqua"/>
          <w:szCs w:val="24"/>
        </w:rPr>
        <w:t xml:space="preserve">The selected studies must quantify the </w:t>
      </w:r>
      <w:r w:rsidR="007A53B4" w:rsidRPr="00FC6354">
        <w:rPr>
          <w:rFonts w:ascii="Book Antiqua" w:hAnsi="Book Antiqua"/>
          <w:noProof/>
          <w:szCs w:val="24"/>
        </w:rPr>
        <w:t>number</w:t>
      </w:r>
      <w:r w:rsidR="00CB67C3" w:rsidRPr="00FC6354">
        <w:rPr>
          <w:rFonts w:ascii="Book Antiqua" w:hAnsi="Book Antiqua"/>
          <w:szCs w:val="24"/>
        </w:rPr>
        <w:t xml:space="preserve"> of </w:t>
      </w:r>
      <w:r w:rsidR="00CB67C3" w:rsidRPr="00FC6354">
        <w:rPr>
          <w:rFonts w:ascii="Book Antiqua" w:hAnsi="Book Antiqua"/>
          <w:noProof/>
          <w:szCs w:val="24"/>
        </w:rPr>
        <w:t>probiotics</w:t>
      </w:r>
      <w:r w:rsidR="00CB67C3" w:rsidRPr="00FC6354">
        <w:rPr>
          <w:rFonts w:ascii="Book Antiqua" w:hAnsi="Book Antiqua"/>
          <w:szCs w:val="24"/>
        </w:rPr>
        <w:t xml:space="preserve"> and explicitly describe the outcome measures. </w:t>
      </w:r>
      <w:r w:rsidR="00C219FF" w:rsidRPr="00FC6354">
        <w:rPr>
          <w:rFonts w:ascii="Book Antiqua" w:hAnsi="Book Antiqua"/>
          <w:szCs w:val="24"/>
        </w:rPr>
        <w:t>This review d</w:t>
      </w:r>
      <w:r w:rsidR="00CB67C3" w:rsidRPr="00FC6354">
        <w:rPr>
          <w:rFonts w:ascii="Book Antiqua" w:hAnsi="Book Antiqua"/>
          <w:szCs w:val="24"/>
        </w:rPr>
        <w:t>id</w:t>
      </w:r>
      <w:r w:rsidR="00C219FF" w:rsidRPr="00FC6354">
        <w:rPr>
          <w:rFonts w:ascii="Book Antiqua" w:hAnsi="Book Antiqua"/>
          <w:szCs w:val="24"/>
        </w:rPr>
        <w:t xml:space="preserve"> not restrict to any specific kin</w:t>
      </w:r>
      <w:r w:rsidR="00CB67C3" w:rsidRPr="00FC6354">
        <w:rPr>
          <w:rFonts w:ascii="Book Antiqua" w:hAnsi="Book Antiqua"/>
          <w:szCs w:val="24"/>
        </w:rPr>
        <w:t xml:space="preserve">d of probiotics or any country. </w:t>
      </w:r>
      <w:r w:rsidR="00A21068" w:rsidRPr="00FC6354">
        <w:rPr>
          <w:rFonts w:ascii="Book Antiqua" w:hAnsi="Book Antiqua"/>
          <w:szCs w:val="24"/>
        </w:rPr>
        <w:t>Probiotics in functional foods or combined in a mixture with substances other than prebiotics were</w:t>
      </w:r>
      <w:r w:rsidR="00CB67C3" w:rsidRPr="00FC6354">
        <w:rPr>
          <w:rFonts w:ascii="Book Antiqua" w:hAnsi="Book Antiqua"/>
          <w:szCs w:val="24"/>
        </w:rPr>
        <w:t xml:space="preserve"> excluded.</w:t>
      </w:r>
    </w:p>
    <w:p w14:paraId="13CFC6D6" w14:textId="77777777" w:rsidR="00DF35F9" w:rsidRPr="00FC6354" w:rsidRDefault="00DF35F9" w:rsidP="00F21190">
      <w:pPr>
        <w:snapToGrid w:val="0"/>
        <w:spacing w:line="360" w:lineRule="auto"/>
        <w:jc w:val="thaiDistribute"/>
        <w:rPr>
          <w:rFonts w:ascii="Book Antiqua" w:hAnsi="Book Antiqua" w:cstheme="minorHAnsi"/>
          <w:szCs w:val="24"/>
        </w:rPr>
      </w:pPr>
    </w:p>
    <w:p w14:paraId="005902BD" w14:textId="58243C5F" w:rsidR="00BF5302" w:rsidRPr="00FC6354" w:rsidRDefault="00BF5302" w:rsidP="00F21190">
      <w:pPr>
        <w:snapToGrid w:val="0"/>
        <w:spacing w:line="360" w:lineRule="auto"/>
        <w:jc w:val="thaiDistribute"/>
        <w:rPr>
          <w:rFonts w:ascii="Book Antiqua" w:hAnsi="Book Antiqua" w:cstheme="minorHAnsi"/>
          <w:b/>
          <w:bCs/>
          <w:szCs w:val="24"/>
        </w:rPr>
      </w:pPr>
      <w:r w:rsidRPr="00FC6354">
        <w:rPr>
          <w:rFonts w:ascii="Book Antiqua" w:hAnsi="Book Antiqua" w:cstheme="minorHAnsi"/>
          <w:b/>
          <w:bCs/>
          <w:szCs w:val="24"/>
        </w:rPr>
        <w:t>MATERIALS AND METHODS</w:t>
      </w:r>
    </w:p>
    <w:p w14:paraId="3CF96A60" w14:textId="351C4648" w:rsidR="00932709" w:rsidRPr="00FC6354" w:rsidRDefault="00932709" w:rsidP="00F21190">
      <w:pPr>
        <w:snapToGrid w:val="0"/>
        <w:spacing w:line="360" w:lineRule="auto"/>
        <w:jc w:val="thaiDistribute"/>
        <w:rPr>
          <w:rFonts w:ascii="Book Antiqua" w:hAnsi="Book Antiqua" w:cstheme="minorHAnsi"/>
          <w:b/>
          <w:bCs/>
          <w:i/>
          <w:iCs/>
          <w:szCs w:val="24"/>
        </w:rPr>
      </w:pPr>
      <w:r w:rsidRPr="00FC6354">
        <w:rPr>
          <w:rFonts w:ascii="Book Antiqua" w:hAnsi="Book Antiqua" w:cstheme="minorHAnsi"/>
          <w:b/>
          <w:bCs/>
          <w:i/>
          <w:iCs/>
          <w:szCs w:val="24"/>
        </w:rPr>
        <w:t>Protocol and registration</w:t>
      </w:r>
    </w:p>
    <w:p w14:paraId="6B346AF6" w14:textId="6D336CED" w:rsidR="00932709" w:rsidRPr="00FC6354" w:rsidRDefault="00932709" w:rsidP="00F21190">
      <w:pPr>
        <w:snapToGrid w:val="0"/>
        <w:spacing w:line="360" w:lineRule="auto"/>
        <w:rPr>
          <w:rFonts w:ascii="Book Antiqua" w:hAnsi="Book Antiqua" w:cstheme="minorHAnsi"/>
          <w:iCs/>
          <w:szCs w:val="24"/>
        </w:rPr>
      </w:pPr>
      <w:r w:rsidRPr="00FC6354">
        <w:rPr>
          <w:rFonts w:ascii="Book Antiqua" w:hAnsi="Book Antiqua" w:cstheme="minorHAnsi"/>
          <w:iCs/>
          <w:szCs w:val="24"/>
        </w:rPr>
        <w:lastRenderedPageBreak/>
        <w:t xml:space="preserve">This systematic review has been registered in PROSPERO (CRD42019125511) and the protocol can be accessed at  </w:t>
      </w:r>
      <w:hyperlink r:id="rId10" w:history="1">
        <w:r w:rsidRPr="00FC6354">
          <w:rPr>
            <w:rStyle w:val="a4"/>
            <w:rFonts w:ascii="Book Antiqua" w:hAnsi="Book Antiqua" w:cstheme="minorHAnsi"/>
            <w:iCs/>
            <w:color w:val="auto"/>
            <w:szCs w:val="24"/>
          </w:rPr>
          <w:t>http://www.crd.york.ac.uk/PROSPERO/display_record.asp?ID=CRD42019125511</w:t>
        </w:r>
      </w:hyperlink>
      <w:r w:rsidRPr="00FC6354">
        <w:rPr>
          <w:rFonts w:ascii="Book Antiqua" w:hAnsi="Book Antiqua" w:cstheme="minorHAnsi"/>
          <w:iCs/>
          <w:szCs w:val="24"/>
        </w:rPr>
        <w:t>.</w:t>
      </w:r>
    </w:p>
    <w:p w14:paraId="4072059B" w14:textId="77777777" w:rsidR="00932709" w:rsidRPr="00FC6354" w:rsidRDefault="00932709" w:rsidP="00F21190">
      <w:pPr>
        <w:snapToGrid w:val="0"/>
        <w:spacing w:line="360" w:lineRule="auto"/>
        <w:jc w:val="thaiDistribute"/>
        <w:rPr>
          <w:rFonts w:ascii="Book Antiqua" w:hAnsi="Book Antiqua" w:cstheme="minorHAnsi"/>
          <w:iCs/>
          <w:szCs w:val="24"/>
        </w:rPr>
      </w:pPr>
    </w:p>
    <w:p w14:paraId="1A9C447C" w14:textId="6643EE83" w:rsidR="00BF5302" w:rsidRPr="00FC6354" w:rsidRDefault="00BF5302" w:rsidP="00F21190">
      <w:pPr>
        <w:snapToGrid w:val="0"/>
        <w:spacing w:line="360" w:lineRule="auto"/>
        <w:jc w:val="thaiDistribute"/>
        <w:rPr>
          <w:rFonts w:ascii="Book Antiqua" w:hAnsi="Book Antiqua" w:cstheme="minorHAnsi"/>
          <w:b/>
          <w:bCs/>
          <w:i/>
          <w:iCs/>
          <w:szCs w:val="24"/>
        </w:rPr>
      </w:pPr>
      <w:r w:rsidRPr="00FC6354">
        <w:rPr>
          <w:rFonts w:ascii="Book Antiqua" w:hAnsi="Book Antiqua" w:cstheme="minorHAnsi"/>
          <w:b/>
          <w:bCs/>
          <w:i/>
          <w:iCs/>
          <w:szCs w:val="24"/>
        </w:rPr>
        <w:t>Literature search</w:t>
      </w:r>
    </w:p>
    <w:p w14:paraId="7E21935A" w14:textId="5B518E41" w:rsidR="00827CBE" w:rsidRPr="00FC6354" w:rsidRDefault="00A114F3" w:rsidP="00F21190">
      <w:pPr>
        <w:snapToGrid w:val="0"/>
        <w:spacing w:line="360" w:lineRule="auto"/>
        <w:jc w:val="thaiDistribute"/>
        <w:rPr>
          <w:rFonts w:ascii="Book Antiqua" w:hAnsi="Book Antiqua" w:cstheme="minorHAnsi"/>
          <w:szCs w:val="24"/>
        </w:rPr>
      </w:pPr>
      <w:r w:rsidRPr="00FC6354">
        <w:rPr>
          <w:rFonts w:ascii="Book Antiqua" w:hAnsi="Book Antiqua" w:cstheme="minorHAnsi"/>
          <w:szCs w:val="24"/>
        </w:rPr>
        <w:t>The conducting and reporting of this systematic review and meta-analysis followed the PRISMA statement guidelines</w:t>
      </w:r>
      <w:r w:rsidR="00015F40" w:rsidRPr="00FC6354">
        <w:rPr>
          <w:rFonts w:ascii="Book Antiqua" w:hAnsi="Book Antiqua" w:cstheme="minorHAnsi"/>
          <w:szCs w:val="24"/>
        </w:rPr>
        <w:fldChar w:fldCharType="begin"/>
      </w:r>
      <w:r w:rsidR="005C3043" w:rsidRPr="00FC6354">
        <w:rPr>
          <w:rFonts w:ascii="Book Antiqua" w:hAnsi="Book Antiqua" w:cstheme="minorHAnsi"/>
          <w:szCs w:val="24"/>
        </w:rPr>
        <w:instrText xml:space="preserve"> ADDIN EN.CITE &lt;EndNote&gt;&lt;Cite&gt;&lt;Author&gt;Liberati&lt;/Author&gt;&lt;Year&gt;2009&lt;/Year&gt;&lt;RecNum&gt;25&lt;/RecNum&gt;&lt;DisplayText&gt;&lt;style face="superscript"&gt;[11]&lt;/style&gt;&lt;/DisplayText&gt;&lt;record&gt;&lt;rec-number&gt;25&lt;/rec-number&gt;&lt;foreign-keys&gt;&lt;key app="EN" db-id="t05xdwaazptpxae55vfpv9wtvxvpwrrt2r5r" timestamp="0"&gt;25&lt;/key&gt;&lt;/foreign-keys&gt;&lt;ref-type name="Journal Article"&gt;17&lt;/ref-type&gt;&lt;contributors&gt;&lt;authors&gt;&lt;author&gt;Liberati, A.&lt;/author&gt;&lt;author&gt;Altman, D. G.&lt;/author&gt;&lt;author&gt;Tetzlaff, J.&lt;/author&gt;&lt;author&gt;Mulrow, C.&lt;/author&gt;&lt;author&gt;Gotzsche, P. C.&lt;/author&gt;&lt;author&gt;Ioannidis, J. P.&lt;/author&gt;&lt;author&gt;Clarke, M.&lt;/author&gt;&lt;author&gt;Devereaux, P. J.&lt;/author&gt;&lt;author&gt;Kleijnen, J.&lt;/author&gt;&lt;author&gt;Moher, D.&lt;/author&gt;&lt;/authors&gt;&lt;/contributors&gt;&lt;auth-address&gt;Universita di Modena e Reggio Emilia, Modena, Italy.&lt;/auth-address&gt;&lt;titles&gt;&lt;title&gt;The PRISMA statement for reporting systematic reviews and meta-analyses of studies that evaluate healthcare interventions: explanation and elaboration&lt;/title&gt;&lt;secondary-title&gt;BMJ&lt;/secondary-title&gt;&lt;/titles&gt;&lt;pages&gt;b2700&lt;/pages&gt;&lt;volume&gt;339&lt;/volume&gt;&lt;edition&gt;2009/07/23&lt;/edition&gt;&lt;keywords&gt;&lt;keyword&gt;Evidence-Based Medicine/standards&lt;/keyword&gt;&lt;keyword&gt;Humans&lt;/keyword&gt;&lt;keyword&gt;*Meta-Analysis as Topic&lt;/keyword&gt;&lt;keyword&gt;Publishing/*standards&lt;/keyword&gt;&lt;keyword&gt;Quality Control&lt;/keyword&gt;&lt;keyword&gt;*Review Literature as Topic&lt;/keyword&gt;&lt;keyword&gt;Terminology as Topic&lt;/keyword&gt;&lt;/keywords&gt;&lt;dates&gt;&lt;year&gt;2009&lt;/year&gt;&lt;pub-dates&gt;&lt;date&gt;Jul 21&lt;/date&gt;&lt;/pub-dates&gt;&lt;/dates&gt;&lt;isbn&gt;1756-1833 (Electronic)&amp;#xD;0959-8138 (Linking)&lt;/isbn&gt;&lt;accession-num&gt;19622552&lt;/accession-num&gt;&lt;urls&gt;&lt;related-urls&gt;&lt;url&gt;https://www.ncbi.nlm.nih.gov/pubmed/19622552&lt;/url&gt;&lt;url&gt;https://www.bmj.com/content/bmj/339/bmj.b2700.full.pdf&lt;/url&gt;&lt;/related-urls&gt;&lt;/urls&gt;&lt;custom2&gt;PMC2714672&lt;/custom2&gt;&lt;electronic-resource-num&gt;10.1136/bmj.b2700&lt;/electronic-resource-num&gt;&lt;/record&gt;&lt;/Cite&gt;&lt;/EndNote&gt;</w:instrText>
      </w:r>
      <w:r w:rsidR="00015F40" w:rsidRPr="00FC6354">
        <w:rPr>
          <w:rFonts w:ascii="Book Antiqua" w:hAnsi="Book Antiqua" w:cstheme="minorHAnsi"/>
          <w:szCs w:val="24"/>
        </w:rPr>
        <w:fldChar w:fldCharType="separate"/>
      </w:r>
      <w:r w:rsidR="005C3043" w:rsidRPr="00FC6354">
        <w:rPr>
          <w:rFonts w:ascii="Book Antiqua" w:hAnsi="Book Antiqua" w:cstheme="minorHAnsi"/>
          <w:noProof/>
          <w:szCs w:val="24"/>
          <w:vertAlign w:val="superscript"/>
        </w:rPr>
        <w:t>[11]</w:t>
      </w:r>
      <w:r w:rsidR="00015F40" w:rsidRPr="00FC6354">
        <w:rPr>
          <w:rFonts w:ascii="Book Antiqua" w:hAnsi="Book Antiqua" w:cstheme="minorHAnsi"/>
          <w:szCs w:val="24"/>
        </w:rPr>
        <w:fldChar w:fldCharType="end"/>
      </w:r>
      <w:r w:rsidR="00827CBE" w:rsidRPr="00FC6354">
        <w:rPr>
          <w:rFonts w:ascii="Book Antiqua" w:hAnsi="Book Antiqua" w:cstheme="minorHAnsi"/>
          <w:szCs w:val="24"/>
        </w:rPr>
        <w:t xml:space="preserve"> whereas the inclusion criteria reporting followed the PICOS scheme. A systematic literature search was performed by two independent authors (KJ and YD) using PubMed and </w:t>
      </w:r>
      <w:proofErr w:type="spellStart"/>
      <w:r w:rsidR="00827CBE" w:rsidRPr="00FC6354">
        <w:rPr>
          <w:rFonts w:ascii="Book Antiqua" w:hAnsi="Book Antiqua" w:cstheme="minorHAnsi"/>
          <w:szCs w:val="24"/>
        </w:rPr>
        <w:t>Embase</w:t>
      </w:r>
      <w:proofErr w:type="spellEnd"/>
      <w:r w:rsidR="00827CBE" w:rsidRPr="00FC6354">
        <w:rPr>
          <w:rFonts w:ascii="Book Antiqua" w:hAnsi="Book Antiqua" w:cstheme="minorHAnsi"/>
          <w:szCs w:val="24"/>
        </w:rPr>
        <w:t xml:space="preserve">. The search was limited to human </w:t>
      </w:r>
      <w:r w:rsidR="00691816" w:rsidRPr="00FC6354">
        <w:rPr>
          <w:rFonts w:ascii="Book Antiqua" w:hAnsi="Book Antiqua" w:cstheme="minorHAnsi"/>
          <w:szCs w:val="24"/>
        </w:rPr>
        <w:t xml:space="preserve">subjects </w:t>
      </w:r>
      <w:r w:rsidR="00827CBE" w:rsidRPr="00FC6354">
        <w:rPr>
          <w:rFonts w:ascii="Book Antiqua" w:hAnsi="Book Antiqua" w:cstheme="minorHAnsi"/>
          <w:szCs w:val="24"/>
        </w:rPr>
        <w:t xml:space="preserve">and English language. Adult individuals of any gender who received probiotics were considered as the </w:t>
      </w:r>
      <w:r w:rsidR="00691816" w:rsidRPr="00FC6354">
        <w:rPr>
          <w:rFonts w:ascii="Book Antiqua" w:hAnsi="Book Antiqua" w:cstheme="minorHAnsi"/>
          <w:szCs w:val="24"/>
        </w:rPr>
        <w:t>i</w:t>
      </w:r>
      <w:r w:rsidR="00827CBE" w:rsidRPr="00FC6354">
        <w:rPr>
          <w:rFonts w:ascii="Book Antiqua" w:hAnsi="Book Antiqua" w:cstheme="minorHAnsi"/>
          <w:szCs w:val="24"/>
        </w:rPr>
        <w:t xml:space="preserve">ntervention group whereas those who received placebo were considered as the comparator group. </w:t>
      </w:r>
      <w:r w:rsidR="00644173" w:rsidRPr="00FC6354">
        <w:rPr>
          <w:rFonts w:ascii="Book Antiqua" w:hAnsi="Book Antiqua" w:cstheme="minorHAnsi"/>
          <w:szCs w:val="24"/>
        </w:rPr>
        <w:t xml:space="preserve">Only controlled trials with and without randomization were included. </w:t>
      </w:r>
      <w:r w:rsidR="00827CBE" w:rsidRPr="00FC6354">
        <w:rPr>
          <w:rFonts w:ascii="Book Antiqua" w:hAnsi="Book Antiqua" w:cstheme="minorHAnsi"/>
          <w:szCs w:val="24"/>
        </w:rPr>
        <w:t>The search strategy was based on various combinations of words for both database and focused on two main concepts: probiotics and fat metabolism.</w:t>
      </w:r>
      <w:r w:rsidR="00D14F51" w:rsidRPr="00FC6354">
        <w:rPr>
          <w:rFonts w:ascii="Book Antiqua" w:hAnsi="Book Antiqua" w:cstheme="minorHAnsi"/>
          <w:szCs w:val="24"/>
        </w:rPr>
        <w:t xml:space="preserve"> The last search was conducted on March 1, 2019.</w:t>
      </w:r>
    </w:p>
    <w:p w14:paraId="57220642" w14:textId="776FC102" w:rsidR="00BF5302" w:rsidRPr="00FC6354" w:rsidRDefault="007B0943" w:rsidP="007B0943">
      <w:pPr>
        <w:snapToGrid w:val="0"/>
        <w:spacing w:line="360" w:lineRule="auto"/>
        <w:jc w:val="thaiDistribute"/>
        <w:rPr>
          <w:rFonts w:ascii="Book Antiqua" w:hAnsi="Book Antiqua" w:cstheme="minorHAnsi"/>
          <w:szCs w:val="24"/>
        </w:rPr>
      </w:pPr>
      <w:r w:rsidRPr="00FC6354">
        <w:rPr>
          <w:rFonts w:ascii="Book Antiqua" w:hAnsi="Book Antiqua" w:cstheme="minorHAnsi"/>
          <w:szCs w:val="24"/>
        </w:rPr>
        <w:t xml:space="preserve">  </w:t>
      </w:r>
      <w:r w:rsidR="00827CBE" w:rsidRPr="00FC6354">
        <w:rPr>
          <w:rFonts w:ascii="Book Antiqua" w:hAnsi="Book Antiqua" w:cstheme="minorHAnsi"/>
          <w:szCs w:val="24"/>
        </w:rPr>
        <w:t>For the PubMed database the following combination was applied: ((Overweight[Mesh] OR overweight[</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OR obese[</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OR obesity[</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OR "body weight"[</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OR "body mass index"[</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OR ("Fatty Liver"[Mesh] OR "fatty liver"[</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xml:space="preserve">] OR </w:t>
      </w:r>
      <w:proofErr w:type="spellStart"/>
      <w:r w:rsidR="00827CBE" w:rsidRPr="00FC6354">
        <w:rPr>
          <w:rFonts w:ascii="Book Antiqua" w:hAnsi="Book Antiqua" w:cstheme="minorHAnsi"/>
          <w:szCs w:val="24"/>
        </w:rPr>
        <w:t>Fibroscan</w:t>
      </w:r>
      <w:proofErr w:type="spellEnd"/>
      <w:r w:rsidR="00827CBE" w:rsidRPr="00FC6354">
        <w:rPr>
          <w:rFonts w:ascii="Book Antiqua" w:hAnsi="Book Antiqua" w:cstheme="minorHAnsi"/>
          <w:szCs w:val="24"/>
        </w:rPr>
        <w:t>[</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OR Ultrasound[</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OR "liver function tests"[Mesh] OR "liver function tests"[</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OR "Aspartate Aminotransferases"[</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OR "Alanine Transaminase"[</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OR "Alkaline phosphatase"[</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OR "gamma-</w:t>
      </w:r>
      <w:proofErr w:type="spellStart"/>
      <w:r w:rsidR="00827CBE" w:rsidRPr="00FC6354">
        <w:rPr>
          <w:rFonts w:ascii="Book Antiqua" w:hAnsi="Book Antiqua" w:cstheme="minorHAnsi"/>
          <w:szCs w:val="24"/>
        </w:rPr>
        <w:t>glutamyl</w:t>
      </w:r>
      <w:proofErr w:type="spellEnd"/>
      <w:r w:rsidR="00827CBE" w:rsidRPr="00FC6354">
        <w:rPr>
          <w:rFonts w:ascii="Book Antiqua" w:hAnsi="Book Antiqua" w:cstheme="minorHAnsi"/>
          <w:szCs w:val="24"/>
        </w:rPr>
        <w:t xml:space="preserve"> </w:t>
      </w:r>
      <w:proofErr w:type="spellStart"/>
      <w:r w:rsidR="00827CBE" w:rsidRPr="00FC6354">
        <w:rPr>
          <w:rFonts w:ascii="Book Antiqua" w:hAnsi="Book Antiqua" w:cstheme="minorHAnsi"/>
          <w:szCs w:val="24"/>
        </w:rPr>
        <w:t>transpeptidase</w:t>
      </w:r>
      <w:proofErr w:type="spellEnd"/>
      <w:r w:rsidR="00827CBE" w:rsidRPr="00FC6354">
        <w:rPr>
          <w:rFonts w:ascii="Book Antiqua" w:hAnsi="Book Antiqua" w:cstheme="minorHAnsi"/>
          <w:szCs w:val="24"/>
        </w:rPr>
        <w:t>"[</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OR albumin*[</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OR bilirubin[</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OR (Dyslipidemias[Mesh] OR dyslipidemia*[</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OR Hyperlipidemia[</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xml:space="preserve">] OR </w:t>
      </w:r>
      <w:proofErr w:type="spellStart"/>
      <w:r w:rsidR="00827CBE" w:rsidRPr="00FC6354">
        <w:rPr>
          <w:rFonts w:ascii="Book Antiqua" w:hAnsi="Book Antiqua" w:cstheme="minorHAnsi"/>
          <w:szCs w:val="24"/>
        </w:rPr>
        <w:t>Hyperlipoproteinemias</w:t>
      </w:r>
      <w:proofErr w:type="spellEnd"/>
      <w:r w:rsidR="00827CBE" w:rsidRPr="00FC6354">
        <w:rPr>
          <w:rFonts w:ascii="Book Antiqua" w:hAnsi="Book Antiqua" w:cstheme="minorHAnsi"/>
          <w:szCs w:val="24"/>
        </w:rPr>
        <w:t>[</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OR Hypertriglyceridemia[</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OR Hypercholesterolemia[</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OR Cholesterol[Mesh] OR cholesterol[</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OR plasma lipids[</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OR Triglycerides[Mesh] OR Triglyceride*[</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HDL[</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OR LDL[</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OR VLDL[</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AND ((Probiotics[Mesh] OR probiotics[</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OR probiotic[</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OR (</w:t>
      </w:r>
      <w:proofErr w:type="spellStart"/>
      <w:r w:rsidR="00827CBE" w:rsidRPr="00FC6354">
        <w:rPr>
          <w:rFonts w:ascii="Book Antiqua" w:hAnsi="Book Antiqua" w:cstheme="minorHAnsi"/>
          <w:szCs w:val="24"/>
        </w:rPr>
        <w:t>Synbiotics</w:t>
      </w:r>
      <w:proofErr w:type="spellEnd"/>
      <w:r w:rsidR="00827CBE" w:rsidRPr="00FC6354">
        <w:rPr>
          <w:rFonts w:ascii="Book Antiqua" w:hAnsi="Book Antiqua" w:cstheme="minorHAnsi"/>
          <w:szCs w:val="24"/>
        </w:rPr>
        <w:t xml:space="preserve">[Mesh] OR </w:t>
      </w:r>
      <w:proofErr w:type="spellStart"/>
      <w:r w:rsidR="00827CBE" w:rsidRPr="00FC6354">
        <w:rPr>
          <w:rFonts w:ascii="Book Antiqua" w:hAnsi="Book Antiqua" w:cstheme="minorHAnsi"/>
          <w:szCs w:val="24"/>
        </w:rPr>
        <w:t>synbiotics</w:t>
      </w:r>
      <w:proofErr w:type="spellEnd"/>
      <w:r w:rsidR="00827CBE" w:rsidRPr="00FC6354">
        <w:rPr>
          <w:rFonts w:ascii="Book Antiqua" w:hAnsi="Book Antiqua" w:cstheme="minorHAnsi"/>
          <w:szCs w:val="24"/>
        </w:rPr>
        <w:t>[</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xml:space="preserve">] OR </w:t>
      </w:r>
      <w:proofErr w:type="spellStart"/>
      <w:r w:rsidR="00827CBE" w:rsidRPr="00FC6354">
        <w:rPr>
          <w:rFonts w:ascii="Book Antiqua" w:hAnsi="Book Antiqua" w:cstheme="minorHAnsi"/>
          <w:szCs w:val="24"/>
        </w:rPr>
        <w:t>synbiotic</w:t>
      </w:r>
      <w:proofErr w:type="spellEnd"/>
      <w:r w:rsidR="00827CBE" w:rsidRPr="00FC6354">
        <w:rPr>
          <w:rFonts w:ascii="Book Antiqua" w:hAnsi="Book Antiqua" w:cstheme="minorHAnsi"/>
          <w:szCs w:val="24"/>
        </w:rPr>
        <w:t>[</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OR (</w:t>
      </w:r>
      <w:proofErr w:type="spellStart"/>
      <w:r w:rsidR="00827CBE" w:rsidRPr="00FC6354">
        <w:rPr>
          <w:rFonts w:ascii="Book Antiqua" w:hAnsi="Book Antiqua" w:cstheme="minorHAnsi"/>
          <w:szCs w:val="24"/>
        </w:rPr>
        <w:t>Lactobacillales</w:t>
      </w:r>
      <w:proofErr w:type="spellEnd"/>
      <w:r w:rsidR="00827CBE" w:rsidRPr="00FC6354">
        <w:rPr>
          <w:rFonts w:ascii="Book Antiqua" w:hAnsi="Book Antiqua" w:cstheme="minorHAnsi"/>
          <w:szCs w:val="24"/>
        </w:rPr>
        <w:t xml:space="preserve">[Mesh] OR </w:t>
      </w:r>
      <w:proofErr w:type="spellStart"/>
      <w:r w:rsidR="00827CBE" w:rsidRPr="00FC6354">
        <w:rPr>
          <w:rFonts w:ascii="Book Antiqua" w:hAnsi="Book Antiqua" w:cstheme="minorHAnsi"/>
          <w:szCs w:val="24"/>
        </w:rPr>
        <w:t>Lactobacillales</w:t>
      </w:r>
      <w:proofErr w:type="spellEnd"/>
      <w:r w:rsidR="00827CBE" w:rsidRPr="00FC6354">
        <w:rPr>
          <w:rFonts w:ascii="Book Antiqua" w:hAnsi="Book Antiqua" w:cstheme="minorHAnsi"/>
          <w:szCs w:val="24"/>
        </w:rPr>
        <w:t>[</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OR Lactobacillus[</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xml:space="preserve">] OR </w:t>
      </w:r>
      <w:proofErr w:type="spellStart"/>
      <w:r w:rsidR="00827CBE" w:rsidRPr="00FC6354">
        <w:rPr>
          <w:rFonts w:ascii="Book Antiqua" w:hAnsi="Book Antiqua" w:cstheme="minorHAnsi"/>
          <w:szCs w:val="24"/>
        </w:rPr>
        <w:t>Pediococcus</w:t>
      </w:r>
      <w:proofErr w:type="spellEnd"/>
      <w:r w:rsidR="00827CBE" w:rsidRPr="00FC6354">
        <w:rPr>
          <w:rFonts w:ascii="Book Antiqua" w:hAnsi="Book Antiqua" w:cstheme="minorHAnsi"/>
          <w:szCs w:val="24"/>
        </w:rPr>
        <w:t>[</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xml:space="preserve">] OR </w:t>
      </w:r>
      <w:proofErr w:type="spellStart"/>
      <w:r w:rsidR="00827CBE" w:rsidRPr="00FC6354">
        <w:rPr>
          <w:rFonts w:ascii="Book Antiqua" w:hAnsi="Book Antiqua" w:cstheme="minorHAnsi"/>
          <w:szCs w:val="24"/>
        </w:rPr>
        <w:t>Leuconostoc</w:t>
      </w:r>
      <w:proofErr w:type="spellEnd"/>
      <w:r w:rsidR="00827CBE" w:rsidRPr="00FC6354">
        <w:rPr>
          <w:rFonts w:ascii="Book Antiqua" w:hAnsi="Book Antiqua" w:cstheme="minorHAnsi"/>
          <w:szCs w:val="24"/>
        </w:rPr>
        <w:t xml:space="preserve"> [</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xml:space="preserve">] OR </w:t>
      </w:r>
      <w:proofErr w:type="spellStart"/>
      <w:r w:rsidR="00827CBE" w:rsidRPr="00FC6354">
        <w:rPr>
          <w:rFonts w:ascii="Book Antiqua" w:hAnsi="Book Antiqua" w:cstheme="minorHAnsi"/>
          <w:szCs w:val="24"/>
        </w:rPr>
        <w:t>Oenococcus</w:t>
      </w:r>
      <w:proofErr w:type="spellEnd"/>
      <w:r w:rsidR="00827CBE" w:rsidRPr="00FC6354">
        <w:rPr>
          <w:rFonts w:ascii="Book Antiqua" w:hAnsi="Book Antiqua" w:cstheme="minorHAnsi"/>
          <w:szCs w:val="24"/>
        </w:rPr>
        <w:t>[</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xml:space="preserve">] OR </w:t>
      </w:r>
      <w:proofErr w:type="spellStart"/>
      <w:r w:rsidR="00827CBE" w:rsidRPr="00FC6354">
        <w:rPr>
          <w:rFonts w:ascii="Book Antiqua" w:hAnsi="Book Antiqua" w:cstheme="minorHAnsi"/>
          <w:szCs w:val="24"/>
        </w:rPr>
        <w:t>Weissella</w:t>
      </w:r>
      <w:proofErr w:type="spellEnd"/>
      <w:r w:rsidR="00827CBE" w:rsidRPr="00FC6354">
        <w:rPr>
          <w:rFonts w:ascii="Book Antiqua" w:hAnsi="Book Antiqua" w:cstheme="minorHAnsi"/>
          <w:szCs w:val="24"/>
        </w:rPr>
        <w:t>[</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xml:space="preserve">] OR </w:t>
      </w:r>
      <w:proofErr w:type="spellStart"/>
      <w:r w:rsidR="00827CBE" w:rsidRPr="00FC6354">
        <w:rPr>
          <w:rFonts w:ascii="Book Antiqua" w:hAnsi="Book Antiqua" w:cstheme="minorHAnsi"/>
          <w:szCs w:val="24"/>
        </w:rPr>
        <w:t>Lactococcus</w:t>
      </w:r>
      <w:proofErr w:type="spellEnd"/>
      <w:r w:rsidR="00827CBE" w:rsidRPr="00FC6354">
        <w:rPr>
          <w:rFonts w:ascii="Book Antiqua" w:hAnsi="Book Antiqua" w:cstheme="minorHAnsi"/>
          <w:szCs w:val="24"/>
        </w:rPr>
        <w:t>[</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xml:space="preserve">] OR </w:t>
      </w:r>
      <w:r w:rsidR="00827CBE" w:rsidRPr="00FC6354">
        <w:rPr>
          <w:rFonts w:ascii="Book Antiqua" w:hAnsi="Book Antiqua" w:cstheme="minorHAnsi"/>
          <w:szCs w:val="24"/>
        </w:rPr>
        <w:lastRenderedPageBreak/>
        <w:t>Streptococcus[</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OR (</w:t>
      </w:r>
      <w:proofErr w:type="spellStart"/>
      <w:r w:rsidR="00827CBE" w:rsidRPr="00FC6354">
        <w:rPr>
          <w:rFonts w:ascii="Book Antiqua" w:hAnsi="Book Antiqua" w:cstheme="minorHAnsi"/>
          <w:szCs w:val="24"/>
        </w:rPr>
        <w:t>Bifidobacteriales</w:t>
      </w:r>
      <w:proofErr w:type="spellEnd"/>
      <w:r w:rsidR="00827CBE" w:rsidRPr="00FC6354">
        <w:rPr>
          <w:rFonts w:ascii="Book Antiqua" w:hAnsi="Book Antiqua" w:cstheme="minorHAnsi"/>
          <w:szCs w:val="24"/>
        </w:rPr>
        <w:t xml:space="preserve">[Mesh] OR </w:t>
      </w:r>
      <w:proofErr w:type="spellStart"/>
      <w:r w:rsidR="00827CBE" w:rsidRPr="00FC6354">
        <w:rPr>
          <w:rFonts w:ascii="Book Antiqua" w:hAnsi="Book Antiqua" w:cstheme="minorHAnsi"/>
          <w:szCs w:val="24"/>
        </w:rPr>
        <w:t>Bifidobacteriales</w:t>
      </w:r>
      <w:proofErr w:type="spellEnd"/>
      <w:r w:rsidR="00827CBE" w:rsidRPr="00FC6354">
        <w:rPr>
          <w:rFonts w:ascii="Book Antiqua" w:hAnsi="Book Antiqua" w:cstheme="minorHAnsi"/>
          <w:szCs w:val="24"/>
        </w:rPr>
        <w:t>[</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OR Bifidobacterium[</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xml:space="preserve">] OR </w:t>
      </w:r>
      <w:proofErr w:type="spellStart"/>
      <w:r w:rsidR="00827CBE" w:rsidRPr="00FC6354">
        <w:rPr>
          <w:rFonts w:ascii="Book Antiqua" w:hAnsi="Book Antiqua" w:cstheme="minorHAnsi"/>
          <w:szCs w:val="24"/>
        </w:rPr>
        <w:t>Aeriscardovia</w:t>
      </w:r>
      <w:proofErr w:type="spellEnd"/>
      <w:r w:rsidR="00827CBE" w:rsidRPr="00FC6354">
        <w:rPr>
          <w:rFonts w:ascii="Book Antiqua" w:hAnsi="Book Antiqua" w:cstheme="minorHAnsi"/>
          <w:szCs w:val="24"/>
        </w:rPr>
        <w:t>[</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xml:space="preserve">] OR </w:t>
      </w:r>
      <w:proofErr w:type="spellStart"/>
      <w:r w:rsidR="00827CBE" w:rsidRPr="00FC6354">
        <w:rPr>
          <w:rFonts w:ascii="Book Antiqua" w:hAnsi="Book Antiqua" w:cstheme="minorHAnsi"/>
          <w:szCs w:val="24"/>
        </w:rPr>
        <w:t>Alloscardovia</w:t>
      </w:r>
      <w:proofErr w:type="spellEnd"/>
      <w:r w:rsidR="00827CBE" w:rsidRPr="00FC6354">
        <w:rPr>
          <w:rFonts w:ascii="Book Antiqua" w:hAnsi="Book Antiqua" w:cstheme="minorHAnsi"/>
          <w:szCs w:val="24"/>
        </w:rPr>
        <w:t>[</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OR Bifidobacterium[</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xml:space="preserve">] OR </w:t>
      </w:r>
      <w:proofErr w:type="spellStart"/>
      <w:r w:rsidR="00827CBE" w:rsidRPr="00FC6354">
        <w:rPr>
          <w:rFonts w:ascii="Book Antiqua" w:hAnsi="Book Antiqua" w:cstheme="minorHAnsi"/>
          <w:szCs w:val="24"/>
        </w:rPr>
        <w:t>Bombiscardovia</w:t>
      </w:r>
      <w:proofErr w:type="spellEnd"/>
      <w:r w:rsidR="00827CBE" w:rsidRPr="00FC6354">
        <w:rPr>
          <w:rFonts w:ascii="Book Antiqua" w:hAnsi="Book Antiqua" w:cstheme="minorHAnsi"/>
          <w:szCs w:val="24"/>
        </w:rPr>
        <w:t>[</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xml:space="preserve">] OR </w:t>
      </w:r>
      <w:proofErr w:type="spellStart"/>
      <w:r w:rsidR="00827CBE" w:rsidRPr="00FC6354">
        <w:rPr>
          <w:rFonts w:ascii="Book Antiqua" w:hAnsi="Book Antiqua" w:cstheme="minorHAnsi"/>
          <w:szCs w:val="24"/>
        </w:rPr>
        <w:t>Galliscardovia</w:t>
      </w:r>
      <w:proofErr w:type="spellEnd"/>
      <w:r w:rsidR="00827CBE" w:rsidRPr="00FC6354">
        <w:rPr>
          <w:rFonts w:ascii="Book Antiqua" w:hAnsi="Book Antiqua" w:cstheme="minorHAnsi"/>
          <w:szCs w:val="24"/>
        </w:rPr>
        <w:t>[</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xml:space="preserve">] OR </w:t>
      </w:r>
      <w:proofErr w:type="spellStart"/>
      <w:r w:rsidR="00827CBE" w:rsidRPr="00FC6354">
        <w:rPr>
          <w:rFonts w:ascii="Book Antiqua" w:hAnsi="Book Antiqua" w:cstheme="minorHAnsi"/>
          <w:szCs w:val="24"/>
        </w:rPr>
        <w:t>Gardnerella</w:t>
      </w:r>
      <w:proofErr w:type="spellEnd"/>
      <w:r w:rsidR="00827CBE" w:rsidRPr="00FC6354">
        <w:rPr>
          <w:rFonts w:ascii="Book Antiqua" w:hAnsi="Book Antiqua" w:cstheme="minorHAnsi"/>
          <w:szCs w:val="24"/>
        </w:rPr>
        <w:t>[</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xml:space="preserve">] OR </w:t>
      </w:r>
      <w:proofErr w:type="spellStart"/>
      <w:r w:rsidR="00827CBE" w:rsidRPr="00FC6354">
        <w:rPr>
          <w:rFonts w:ascii="Book Antiqua" w:hAnsi="Book Antiqua" w:cstheme="minorHAnsi"/>
          <w:szCs w:val="24"/>
        </w:rPr>
        <w:t>Neoscardovia</w:t>
      </w:r>
      <w:proofErr w:type="spellEnd"/>
      <w:r w:rsidR="00827CBE" w:rsidRPr="00FC6354">
        <w:rPr>
          <w:rFonts w:ascii="Book Antiqua" w:hAnsi="Book Antiqua" w:cstheme="minorHAnsi"/>
          <w:szCs w:val="24"/>
        </w:rPr>
        <w:t>[</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xml:space="preserve">] OR </w:t>
      </w:r>
      <w:proofErr w:type="spellStart"/>
      <w:r w:rsidR="00827CBE" w:rsidRPr="00FC6354">
        <w:rPr>
          <w:rFonts w:ascii="Book Antiqua" w:hAnsi="Book Antiqua" w:cstheme="minorHAnsi"/>
          <w:szCs w:val="24"/>
        </w:rPr>
        <w:t>Parascardovia</w:t>
      </w:r>
      <w:proofErr w:type="spellEnd"/>
      <w:r w:rsidR="00827CBE" w:rsidRPr="00FC6354">
        <w:rPr>
          <w:rFonts w:ascii="Book Antiqua" w:hAnsi="Book Antiqua" w:cstheme="minorHAnsi"/>
          <w:szCs w:val="24"/>
        </w:rPr>
        <w:t>[</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xml:space="preserve">] OR </w:t>
      </w:r>
      <w:proofErr w:type="spellStart"/>
      <w:r w:rsidR="00827CBE" w:rsidRPr="00FC6354">
        <w:rPr>
          <w:rFonts w:ascii="Book Antiqua" w:hAnsi="Book Antiqua" w:cstheme="minorHAnsi"/>
          <w:szCs w:val="24"/>
        </w:rPr>
        <w:t>Pseudoscardovia</w:t>
      </w:r>
      <w:proofErr w:type="spellEnd"/>
      <w:r w:rsidR="00827CBE" w:rsidRPr="00FC6354">
        <w:rPr>
          <w:rFonts w:ascii="Book Antiqua" w:hAnsi="Book Antiqua" w:cstheme="minorHAnsi"/>
          <w:szCs w:val="24"/>
        </w:rPr>
        <w:t>[</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xml:space="preserve">] OR </w:t>
      </w:r>
      <w:proofErr w:type="spellStart"/>
      <w:r w:rsidR="00827CBE" w:rsidRPr="00FC6354">
        <w:rPr>
          <w:rFonts w:ascii="Book Antiqua" w:hAnsi="Book Antiqua" w:cstheme="minorHAnsi"/>
          <w:szCs w:val="24"/>
        </w:rPr>
        <w:t>Scardovia</w:t>
      </w:r>
      <w:proofErr w:type="spellEnd"/>
      <w:r w:rsidR="00827CBE" w:rsidRPr="00FC6354">
        <w:rPr>
          <w:rFonts w:ascii="Book Antiqua" w:hAnsi="Book Antiqua" w:cstheme="minorHAnsi"/>
          <w:szCs w:val="24"/>
        </w:rPr>
        <w:t>[</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OR (Saccharomyces[Mesh] OR Saccharomyces[</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AND (Humans[Mesh] AND English[</w:t>
      </w:r>
      <w:proofErr w:type="spellStart"/>
      <w:r w:rsidR="00827CBE" w:rsidRPr="00FC6354">
        <w:rPr>
          <w:rFonts w:ascii="Book Antiqua" w:hAnsi="Book Antiqua" w:cstheme="minorHAnsi"/>
          <w:szCs w:val="24"/>
        </w:rPr>
        <w:t>lang</w:t>
      </w:r>
      <w:proofErr w:type="spellEnd"/>
      <w:r w:rsidR="00827CBE" w:rsidRPr="00FC6354">
        <w:rPr>
          <w:rFonts w:ascii="Book Antiqua" w:hAnsi="Book Antiqua" w:cstheme="minorHAnsi"/>
          <w:szCs w:val="24"/>
        </w:rPr>
        <w:t>]).</w:t>
      </w:r>
    </w:p>
    <w:p w14:paraId="476EA30C" w14:textId="66C619D0" w:rsidR="00D14F51" w:rsidRPr="00FC6354" w:rsidRDefault="007B0943" w:rsidP="00F21190">
      <w:pPr>
        <w:snapToGrid w:val="0"/>
        <w:spacing w:line="360" w:lineRule="auto"/>
        <w:jc w:val="thaiDistribute"/>
        <w:rPr>
          <w:rFonts w:ascii="Book Antiqua" w:hAnsi="Book Antiqua" w:cstheme="minorHAnsi"/>
          <w:szCs w:val="24"/>
        </w:rPr>
      </w:pPr>
      <w:r w:rsidRPr="00FC6354">
        <w:rPr>
          <w:rFonts w:ascii="Book Antiqua" w:hAnsi="Book Antiqua" w:cstheme="minorHAnsi"/>
          <w:szCs w:val="24"/>
        </w:rPr>
        <w:t xml:space="preserve">  </w:t>
      </w:r>
      <w:r w:rsidR="00827CBE" w:rsidRPr="00FC6354">
        <w:rPr>
          <w:rFonts w:ascii="Book Antiqua" w:hAnsi="Book Antiqua" w:cstheme="minorHAnsi"/>
          <w:szCs w:val="24"/>
        </w:rPr>
        <w:t xml:space="preserve">For the </w:t>
      </w:r>
      <w:proofErr w:type="spellStart"/>
      <w:r w:rsidR="00827CBE" w:rsidRPr="00FC6354">
        <w:rPr>
          <w:rFonts w:ascii="Book Antiqua" w:hAnsi="Book Antiqua" w:cstheme="minorHAnsi"/>
          <w:szCs w:val="24"/>
        </w:rPr>
        <w:t>Embase</w:t>
      </w:r>
      <w:proofErr w:type="spellEnd"/>
      <w:r w:rsidR="00827CBE" w:rsidRPr="00FC6354">
        <w:rPr>
          <w:rFonts w:ascii="Book Antiqua" w:hAnsi="Book Antiqua" w:cstheme="minorHAnsi"/>
          <w:szCs w:val="24"/>
        </w:rPr>
        <w:t xml:space="preserve"> database the following combination was applied: </w:t>
      </w:r>
      <w:r w:rsidR="00D14F51" w:rsidRPr="00FC6354">
        <w:rPr>
          <w:rFonts w:ascii="Book Antiqua" w:hAnsi="Book Antiqua" w:cstheme="minorHAnsi"/>
          <w:szCs w:val="24"/>
        </w:rPr>
        <w:t>('obesity'/</w:t>
      </w:r>
      <w:proofErr w:type="spellStart"/>
      <w:r w:rsidR="00D14F51" w:rsidRPr="00FC6354">
        <w:rPr>
          <w:rFonts w:ascii="Book Antiqua" w:hAnsi="Book Antiqua" w:cstheme="minorHAnsi"/>
          <w:szCs w:val="24"/>
        </w:rPr>
        <w:t>exp</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adipositas</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'adiposity':</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'alimentary obesity':</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'body weight, excess':</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corpulency</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'fat overload syndrome':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'nutritional obesity':</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obesitas</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'obesity':</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'overweight':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'body weight'/</w:t>
      </w:r>
      <w:proofErr w:type="spellStart"/>
      <w:r w:rsidR="00D14F51" w:rsidRPr="00FC6354">
        <w:rPr>
          <w:rFonts w:ascii="Book Antiqua" w:hAnsi="Book Antiqua" w:cstheme="minorHAnsi"/>
          <w:szCs w:val="24"/>
        </w:rPr>
        <w:t>exp</w:t>
      </w:r>
      <w:proofErr w:type="spellEnd"/>
      <w:r w:rsidR="00D14F51" w:rsidRPr="00FC6354">
        <w:rPr>
          <w:rFonts w:ascii="Book Antiqua" w:hAnsi="Book Antiqua" w:cstheme="minorHAnsi"/>
          <w:szCs w:val="24"/>
        </w:rPr>
        <w:t xml:space="preserve"> OR 'body weight':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'total body weight':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'weight, body':</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'body mass'/</w:t>
      </w:r>
      <w:proofErr w:type="spellStart"/>
      <w:r w:rsidR="00D14F51" w:rsidRPr="00FC6354">
        <w:rPr>
          <w:rFonts w:ascii="Book Antiqua" w:hAnsi="Book Antiqua" w:cstheme="minorHAnsi"/>
          <w:szCs w:val="24"/>
        </w:rPr>
        <w:t>exp</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bmi</w:t>
      </w:r>
      <w:proofErr w:type="spellEnd"/>
      <w:r w:rsidR="00D14F51" w:rsidRPr="00FC6354">
        <w:rPr>
          <w:rFonts w:ascii="Book Antiqua" w:hAnsi="Book Antiqua" w:cstheme="minorHAnsi"/>
          <w:szCs w:val="24"/>
        </w:rPr>
        <w:t xml:space="preserve"> (body mass index)':</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quetelet</w:t>
      </w:r>
      <w:proofErr w:type="spellEnd"/>
      <w:r w:rsidR="00D14F51" w:rsidRPr="00FC6354">
        <w:rPr>
          <w:rFonts w:ascii="Book Antiqua" w:hAnsi="Book Antiqua" w:cstheme="minorHAnsi"/>
          <w:szCs w:val="24"/>
        </w:rPr>
        <w:t xml:space="preserve"> index':</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'body mass':</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'body mass index':</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'fatty liver'/</w:t>
      </w:r>
      <w:proofErr w:type="spellStart"/>
      <w:r w:rsidR="00D14F51" w:rsidRPr="00FC6354">
        <w:rPr>
          <w:rFonts w:ascii="Book Antiqua" w:hAnsi="Book Antiqua" w:cstheme="minorHAnsi"/>
          <w:szCs w:val="24"/>
        </w:rPr>
        <w:t>exp</w:t>
      </w:r>
      <w:proofErr w:type="spellEnd"/>
      <w:r w:rsidR="00D14F51" w:rsidRPr="00FC6354">
        <w:rPr>
          <w:rFonts w:ascii="Book Antiqua" w:hAnsi="Book Antiqua" w:cstheme="minorHAnsi"/>
          <w:szCs w:val="24"/>
        </w:rPr>
        <w:t xml:space="preserve"> OR 'fat liver':</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'fatty liver':</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'fatty liver disease':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'fatty liver infiltration':</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'hepatic steatosis':</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hepatosteatosis</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'liver fatty infiltration':</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'liver steatosis':</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'liver, fatty':</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'steatosis, liver':</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'liver function test'/exp OR 'function test, liver':</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'hepatic function test':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'liver function test':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'liver function tests':</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'test, liver function':</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'echography'/</w:t>
      </w:r>
      <w:proofErr w:type="spellStart"/>
      <w:r w:rsidR="00D14F51" w:rsidRPr="00FC6354">
        <w:rPr>
          <w:rFonts w:ascii="Book Antiqua" w:hAnsi="Book Antiqua" w:cstheme="minorHAnsi"/>
          <w:szCs w:val="24"/>
        </w:rPr>
        <w:t>exp</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doptone</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'duplex echography':</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'echogram':</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'echography':</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echoscopy</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echosound</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'high resolution echography':</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'scanning, ultrasonic':</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'sonogram':</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'sonography':</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'ultrasonic detection':</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'ultrasonic diagnosis':</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'ultrasonic echo':</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'ultrasonic examination':</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'ultrasonic scanning':</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'ultrasonic scintillation':</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'ultrasonography':</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'ultrasound diagnosis':</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'ultrasound scanning':</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'aspartate aminotransferase'/</w:t>
      </w:r>
      <w:proofErr w:type="spellStart"/>
      <w:r w:rsidR="00D14F51" w:rsidRPr="00FC6354">
        <w:rPr>
          <w:rFonts w:ascii="Book Antiqua" w:hAnsi="Book Antiqua" w:cstheme="minorHAnsi"/>
          <w:szCs w:val="24"/>
        </w:rPr>
        <w:t>exp</w:t>
      </w:r>
      <w:proofErr w:type="spellEnd"/>
      <w:r w:rsidR="00D14F51" w:rsidRPr="00FC6354">
        <w:rPr>
          <w:rFonts w:ascii="Book Antiqua" w:hAnsi="Book Antiqua" w:cstheme="minorHAnsi"/>
          <w:szCs w:val="24"/>
        </w:rPr>
        <w:t xml:space="preserve"> OR '1 aspartate 2 </w:t>
      </w:r>
      <w:proofErr w:type="spellStart"/>
      <w:r w:rsidR="00D14F51" w:rsidRPr="00FC6354">
        <w:rPr>
          <w:rFonts w:ascii="Book Antiqua" w:hAnsi="Book Antiqua" w:cstheme="minorHAnsi"/>
          <w:szCs w:val="24"/>
        </w:rPr>
        <w:t>oxoglutarate</w:t>
      </w:r>
      <w:proofErr w:type="spellEnd"/>
      <w:r w:rsidR="00D14F51" w:rsidRPr="00FC6354">
        <w:rPr>
          <w:rFonts w:ascii="Book Antiqua" w:hAnsi="Book Antiqua" w:cstheme="minorHAnsi"/>
          <w:szCs w:val="24"/>
        </w:rPr>
        <w:t xml:space="preserve"> aminotransferase':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'1 aspartate:2 </w:t>
      </w:r>
      <w:proofErr w:type="spellStart"/>
      <w:r w:rsidR="00D14F51" w:rsidRPr="00FC6354">
        <w:rPr>
          <w:rFonts w:ascii="Book Antiqua" w:hAnsi="Book Antiqua" w:cstheme="minorHAnsi"/>
          <w:szCs w:val="24"/>
        </w:rPr>
        <w:t>oxoglutarate</w:t>
      </w:r>
      <w:proofErr w:type="spellEnd"/>
      <w:r w:rsidR="00D14F51" w:rsidRPr="00FC6354">
        <w:rPr>
          <w:rFonts w:ascii="Book Antiqua" w:hAnsi="Book Antiqua" w:cstheme="minorHAnsi"/>
          <w:szCs w:val="24"/>
        </w:rPr>
        <w:t xml:space="preserve"> aminotransferase':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'got':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'aminotransferase, aspartate':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'aspartate amino transferase':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'aspartate aminotransferase':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'aspartate aminotransferases':</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'aspartate transaminase':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'aspartic aminotransferase':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'aspartic transaminase':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e.c</w:t>
      </w:r>
      <w:proofErr w:type="spellEnd"/>
      <w:r w:rsidR="00D14F51" w:rsidRPr="00FC6354">
        <w:rPr>
          <w:rFonts w:ascii="Book Antiqua" w:hAnsi="Book Antiqua" w:cstheme="minorHAnsi"/>
          <w:szCs w:val="24"/>
        </w:rPr>
        <w:t>. 2.6.1.1':ti,ab OR 'glutamate aspartate transaminase':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w:t>
      </w:r>
      <w:r w:rsidR="00D14F51" w:rsidRPr="00FC6354">
        <w:rPr>
          <w:rFonts w:ascii="Book Antiqua" w:hAnsi="Book Antiqua" w:cstheme="minorHAnsi"/>
          <w:szCs w:val="24"/>
        </w:rPr>
        <w:lastRenderedPageBreak/>
        <w:t xml:space="preserve">OR 'glutamate </w:t>
      </w:r>
      <w:proofErr w:type="spellStart"/>
      <w:r w:rsidR="00D14F51" w:rsidRPr="00FC6354">
        <w:rPr>
          <w:rFonts w:ascii="Book Antiqua" w:hAnsi="Book Antiqua" w:cstheme="minorHAnsi"/>
          <w:szCs w:val="24"/>
        </w:rPr>
        <w:t>oxalacetate</w:t>
      </w:r>
      <w:proofErr w:type="spellEnd"/>
      <w:r w:rsidR="00D14F51" w:rsidRPr="00FC6354">
        <w:rPr>
          <w:rFonts w:ascii="Book Antiqua" w:hAnsi="Book Antiqua" w:cstheme="minorHAnsi"/>
          <w:szCs w:val="24"/>
        </w:rPr>
        <w:t xml:space="preserve"> transaminase':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'glutamate </w:t>
      </w:r>
      <w:proofErr w:type="spellStart"/>
      <w:r w:rsidR="00D14F51" w:rsidRPr="00FC6354">
        <w:rPr>
          <w:rFonts w:ascii="Book Antiqua" w:hAnsi="Book Antiqua" w:cstheme="minorHAnsi"/>
          <w:szCs w:val="24"/>
        </w:rPr>
        <w:t>oxalacetic</w:t>
      </w:r>
      <w:proofErr w:type="spellEnd"/>
      <w:r w:rsidR="00D14F51" w:rsidRPr="00FC6354">
        <w:rPr>
          <w:rFonts w:ascii="Book Antiqua" w:hAnsi="Book Antiqua" w:cstheme="minorHAnsi"/>
          <w:szCs w:val="24"/>
        </w:rPr>
        <w:t xml:space="preserve"> transaminase':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'glutamate oxalate transaminase':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'glutamate oxalic transaminase':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'glutamate oxaloacetate aminotransferase':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'glutamate oxaloacetate transaminase':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'glutamate </w:t>
      </w:r>
      <w:proofErr w:type="spellStart"/>
      <w:r w:rsidR="00D14F51" w:rsidRPr="00FC6354">
        <w:rPr>
          <w:rFonts w:ascii="Book Antiqua" w:hAnsi="Book Antiqua" w:cstheme="minorHAnsi"/>
          <w:szCs w:val="24"/>
        </w:rPr>
        <w:t>oxaloacetic</w:t>
      </w:r>
      <w:proofErr w:type="spellEnd"/>
      <w:r w:rsidR="00D14F51" w:rsidRPr="00FC6354">
        <w:rPr>
          <w:rFonts w:ascii="Book Antiqua" w:hAnsi="Book Antiqua" w:cstheme="minorHAnsi"/>
          <w:szCs w:val="24"/>
        </w:rPr>
        <w:t xml:space="preserve"> acid transaminase':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glutamatoxalacetate</w:t>
      </w:r>
      <w:proofErr w:type="spellEnd"/>
      <w:r w:rsidR="00D14F51" w:rsidRPr="00FC6354">
        <w:rPr>
          <w:rFonts w:ascii="Book Antiqua" w:hAnsi="Book Antiqua" w:cstheme="minorHAnsi"/>
          <w:szCs w:val="24"/>
        </w:rPr>
        <w:t xml:space="preserve"> transaminase':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'glutamic aspartic aminotransferase':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'glutamic aspartic transaminase':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'glutamic </w:t>
      </w:r>
      <w:proofErr w:type="spellStart"/>
      <w:r w:rsidR="00D14F51" w:rsidRPr="00FC6354">
        <w:rPr>
          <w:rFonts w:ascii="Book Antiqua" w:hAnsi="Book Antiqua" w:cstheme="minorHAnsi"/>
          <w:szCs w:val="24"/>
        </w:rPr>
        <w:t>oxal</w:t>
      </w:r>
      <w:proofErr w:type="spellEnd"/>
      <w:r w:rsidR="00D14F51" w:rsidRPr="00FC6354">
        <w:rPr>
          <w:rFonts w:ascii="Book Antiqua" w:hAnsi="Book Antiqua" w:cstheme="minorHAnsi"/>
          <w:szCs w:val="24"/>
        </w:rPr>
        <w:t xml:space="preserve"> </w:t>
      </w:r>
      <w:proofErr w:type="spellStart"/>
      <w:r w:rsidR="00D14F51" w:rsidRPr="00FC6354">
        <w:rPr>
          <w:rFonts w:ascii="Book Antiqua" w:hAnsi="Book Antiqua" w:cstheme="minorHAnsi"/>
          <w:szCs w:val="24"/>
        </w:rPr>
        <w:t>acetatic</w:t>
      </w:r>
      <w:proofErr w:type="spellEnd"/>
      <w:r w:rsidR="00D14F51" w:rsidRPr="00FC6354">
        <w:rPr>
          <w:rFonts w:ascii="Book Antiqua" w:hAnsi="Book Antiqua" w:cstheme="minorHAnsi"/>
          <w:szCs w:val="24"/>
        </w:rPr>
        <w:t xml:space="preserve"> transaminase':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'glutamic </w:t>
      </w:r>
      <w:proofErr w:type="spellStart"/>
      <w:r w:rsidR="00D14F51" w:rsidRPr="00FC6354">
        <w:rPr>
          <w:rFonts w:ascii="Book Antiqua" w:hAnsi="Book Antiqua" w:cstheme="minorHAnsi"/>
          <w:szCs w:val="24"/>
        </w:rPr>
        <w:t>oxalacetic</w:t>
      </w:r>
      <w:proofErr w:type="spellEnd"/>
      <w:r w:rsidR="00D14F51" w:rsidRPr="00FC6354">
        <w:rPr>
          <w:rFonts w:ascii="Book Antiqua" w:hAnsi="Book Antiqua" w:cstheme="minorHAnsi"/>
          <w:szCs w:val="24"/>
        </w:rPr>
        <w:t xml:space="preserve"> acid transaminase':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'glutamic </w:t>
      </w:r>
      <w:proofErr w:type="spellStart"/>
      <w:r w:rsidR="00D14F51" w:rsidRPr="00FC6354">
        <w:rPr>
          <w:rFonts w:ascii="Book Antiqua" w:hAnsi="Book Antiqua" w:cstheme="minorHAnsi"/>
          <w:szCs w:val="24"/>
        </w:rPr>
        <w:t>oxalacetic</w:t>
      </w:r>
      <w:proofErr w:type="spellEnd"/>
      <w:r w:rsidR="00D14F51" w:rsidRPr="00FC6354">
        <w:rPr>
          <w:rFonts w:ascii="Book Antiqua" w:hAnsi="Book Antiqua" w:cstheme="minorHAnsi"/>
          <w:szCs w:val="24"/>
        </w:rPr>
        <w:t xml:space="preserve"> transaminase':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'glutamic </w:t>
      </w:r>
      <w:proofErr w:type="spellStart"/>
      <w:r w:rsidR="00D14F51" w:rsidRPr="00FC6354">
        <w:rPr>
          <w:rFonts w:ascii="Book Antiqua" w:hAnsi="Book Antiqua" w:cstheme="minorHAnsi"/>
          <w:szCs w:val="24"/>
        </w:rPr>
        <w:t>oxalacetic</w:t>
      </w:r>
      <w:proofErr w:type="spellEnd"/>
      <w:r w:rsidR="00D14F51" w:rsidRPr="00FC6354">
        <w:rPr>
          <w:rFonts w:ascii="Book Antiqua" w:hAnsi="Book Antiqua" w:cstheme="minorHAnsi"/>
          <w:szCs w:val="24"/>
        </w:rPr>
        <w:t xml:space="preserve"> transferase':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'glutamic oxalic transaminase':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'glutamic </w:t>
      </w:r>
      <w:proofErr w:type="spellStart"/>
      <w:r w:rsidR="00D14F51" w:rsidRPr="00FC6354">
        <w:rPr>
          <w:rFonts w:ascii="Book Antiqua" w:hAnsi="Book Antiqua" w:cstheme="minorHAnsi"/>
          <w:szCs w:val="24"/>
        </w:rPr>
        <w:t>oxaloacetic</w:t>
      </w:r>
      <w:proofErr w:type="spellEnd"/>
      <w:r w:rsidR="00D14F51" w:rsidRPr="00FC6354">
        <w:rPr>
          <w:rFonts w:ascii="Book Antiqua" w:hAnsi="Book Antiqua" w:cstheme="minorHAnsi"/>
          <w:szCs w:val="24"/>
        </w:rPr>
        <w:t xml:space="preserve"> acid transaminase':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'glutamic </w:t>
      </w:r>
      <w:proofErr w:type="spellStart"/>
      <w:r w:rsidR="00D14F51" w:rsidRPr="00FC6354">
        <w:rPr>
          <w:rFonts w:ascii="Book Antiqua" w:hAnsi="Book Antiqua" w:cstheme="minorHAnsi"/>
          <w:szCs w:val="24"/>
        </w:rPr>
        <w:t>oxaloacetic</w:t>
      </w:r>
      <w:proofErr w:type="spellEnd"/>
      <w:r w:rsidR="00D14F51" w:rsidRPr="00FC6354">
        <w:rPr>
          <w:rFonts w:ascii="Book Antiqua" w:hAnsi="Book Antiqua" w:cstheme="minorHAnsi"/>
          <w:szCs w:val="24"/>
        </w:rPr>
        <w:t xml:space="preserve"> aminotransferase':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'glutamic </w:t>
      </w:r>
      <w:proofErr w:type="spellStart"/>
      <w:r w:rsidR="00D14F51" w:rsidRPr="00FC6354">
        <w:rPr>
          <w:rFonts w:ascii="Book Antiqua" w:hAnsi="Book Antiqua" w:cstheme="minorHAnsi"/>
          <w:szCs w:val="24"/>
        </w:rPr>
        <w:t>oxaloacetic</w:t>
      </w:r>
      <w:proofErr w:type="spellEnd"/>
      <w:r w:rsidR="00D14F51" w:rsidRPr="00FC6354">
        <w:rPr>
          <w:rFonts w:ascii="Book Antiqua" w:hAnsi="Book Antiqua" w:cstheme="minorHAnsi"/>
          <w:szCs w:val="24"/>
        </w:rPr>
        <w:t xml:space="preserve"> transaminase':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'glutamine </w:t>
      </w:r>
      <w:proofErr w:type="spellStart"/>
      <w:r w:rsidR="00D14F51" w:rsidRPr="00FC6354">
        <w:rPr>
          <w:rFonts w:ascii="Book Antiqua" w:hAnsi="Book Antiqua" w:cstheme="minorHAnsi"/>
          <w:szCs w:val="24"/>
        </w:rPr>
        <w:t>oxaloacetic</w:t>
      </w:r>
      <w:proofErr w:type="spellEnd"/>
      <w:r w:rsidR="00D14F51" w:rsidRPr="00FC6354">
        <w:rPr>
          <w:rFonts w:ascii="Book Antiqua" w:hAnsi="Book Antiqua" w:cstheme="minorHAnsi"/>
          <w:szCs w:val="24"/>
        </w:rPr>
        <w:t xml:space="preserve"> transaminase':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glutaminic</w:t>
      </w:r>
      <w:proofErr w:type="spellEnd"/>
      <w:r w:rsidR="00D14F51" w:rsidRPr="00FC6354">
        <w:rPr>
          <w:rFonts w:ascii="Book Antiqua" w:hAnsi="Book Antiqua" w:cstheme="minorHAnsi"/>
          <w:szCs w:val="24"/>
        </w:rPr>
        <w:t xml:space="preserve"> </w:t>
      </w:r>
      <w:proofErr w:type="spellStart"/>
      <w:r w:rsidR="00D14F51" w:rsidRPr="00FC6354">
        <w:rPr>
          <w:rFonts w:ascii="Book Antiqua" w:hAnsi="Book Antiqua" w:cstheme="minorHAnsi"/>
          <w:szCs w:val="24"/>
        </w:rPr>
        <w:t>oxalacetic</w:t>
      </w:r>
      <w:proofErr w:type="spellEnd"/>
      <w:r w:rsidR="00D14F51" w:rsidRPr="00FC6354">
        <w:rPr>
          <w:rFonts w:ascii="Book Antiqua" w:hAnsi="Book Antiqua" w:cstheme="minorHAnsi"/>
          <w:szCs w:val="24"/>
        </w:rPr>
        <w:t xml:space="preserve"> transaminase':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'l </w:t>
      </w:r>
      <w:proofErr w:type="spellStart"/>
      <w:r w:rsidR="00D14F51" w:rsidRPr="00FC6354">
        <w:rPr>
          <w:rFonts w:ascii="Book Antiqua" w:hAnsi="Book Antiqua" w:cstheme="minorHAnsi"/>
          <w:szCs w:val="24"/>
        </w:rPr>
        <w:t>asparate</w:t>
      </w:r>
      <w:proofErr w:type="spellEnd"/>
      <w:r w:rsidR="00D14F51" w:rsidRPr="00FC6354">
        <w:rPr>
          <w:rFonts w:ascii="Book Antiqua" w:hAnsi="Book Antiqua" w:cstheme="minorHAnsi"/>
          <w:szCs w:val="24"/>
        </w:rPr>
        <w:t xml:space="preserve"> 2 </w:t>
      </w:r>
      <w:proofErr w:type="spellStart"/>
      <w:r w:rsidR="00D14F51" w:rsidRPr="00FC6354">
        <w:rPr>
          <w:rFonts w:ascii="Book Antiqua" w:hAnsi="Book Antiqua" w:cstheme="minorHAnsi"/>
          <w:szCs w:val="24"/>
        </w:rPr>
        <w:t>oxoglutarate</w:t>
      </w:r>
      <w:proofErr w:type="spellEnd"/>
      <w:r w:rsidR="00D14F51" w:rsidRPr="00FC6354">
        <w:rPr>
          <w:rFonts w:ascii="Book Antiqua" w:hAnsi="Book Antiqua" w:cstheme="minorHAnsi"/>
          <w:szCs w:val="24"/>
        </w:rPr>
        <w:t xml:space="preserve"> transaminase':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'l aspartate 2 </w:t>
      </w:r>
      <w:proofErr w:type="spellStart"/>
      <w:r w:rsidR="00D14F51" w:rsidRPr="00FC6354">
        <w:rPr>
          <w:rFonts w:ascii="Book Antiqua" w:hAnsi="Book Antiqua" w:cstheme="minorHAnsi"/>
          <w:szCs w:val="24"/>
        </w:rPr>
        <w:t>oxoglutarate</w:t>
      </w:r>
      <w:proofErr w:type="spellEnd"/>
      <w:r w:rsidR="00D14F51" w:rsidRPr="00FC6354">
        <w:rPr>
          <w:rFonts w:ascii="Book Antiqua" w:hAnsi="Book Antiqua" w:cstheme="minorHAnsi"/>
          <w:szCs w:val="24"/>
        </w:rPr>
        <w:t xml:space="preserve"> aminotransferase':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'l aspartate aminotransferase':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'l aspartate:2 </w:t>
      </w:r>
      <w:proofErr w:type="spellStart"/>
      <w:r w:rsidR="00D14F51" w:rsidRPr="00FC6354">
        <w:rPr>
          <w:rFonts w:ascii="Book Antiqua" w:hAnsi="Book Antiqua" w:cstheme="minorHAnsi"/>
          <w:szCs w:val="24"/>
        </w:rPr>
        <w:t>oxoglutarate</w:t>
      </w:r>
      <w:proofErr w:type="spellEnd"/>
      <w:r w:rsidR="00D14F51" w:rsidRPr="00FC6354">
        <w:rPr>
          <w:rFonts w:ascii="Book Antiqua" w:hAnsi="Book Antiqua" w:cstheme="minorHAnsi"/>
          <w:szCs w:val="24"/>
        </w:rPr>
        <w:t xml:space="preserve"> aminotransferase':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'l aspartate:2 </w:t>
      </w:r>
      <w:proofErr w:type="spellStart"/>
      <w:r w:rsidR="00D14F51" w:rsidRPr="00FC6354">
        <w:rPr>
          <w:rFonts w:ascii="Book Antiqua" w:hAnsi="Book Antiqua" w:cstheme="minorHAnsi"/>
          <w:szCs w:val="24"/>
        </w:rPr>
        <w:t>oxoglutarate</w:t>
      </w:r>
      <w:proofErr w:type="spellEnd"/>
      <w:r w:rsidR="00D14F51" w:rsidRPr="00FC6354">
        <w:rPr>
          <w:rFonts w:ascii="Book Antiqua" w:hAnsi="Book Antiqua" w:cstheme="minorHAnsi"/>
          <w:szCs w:val="24"/>
        </w:rPr>
        <w:t xml:space="preserve"> transaminase':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'l aspatate:2 </w:t>
      </w:r>
      <w:proofErr w:type="spellStart"/>
      <w:r w:rsidR="00D14F51" w:rsidRPr="00FC6354">
        <w:rPr>
          <w:rFonts w:ascii="Book Antiqua" w:hAnsi="Book Antiqua" w:cstheme="minorHAnsi"/>
          <w:szCs w:val="24"/>
        </w:rPr>
        <w:t>oxoglutarate</w:t>
      </w:r>
      <w:proofErr w:type="spellEnd"/>
      <w:r w:rsidR="00D14F51" w:rsidRPr="00FC6354">
        <w:rPr>
          <w:rFonts w:ascii="Book Antiqua" w:hAnsi="Book Antiqua" w:cstheme="minorHAnsi"/>
          <w:szCs w:val="24"/>
        </w:rPr>
        <w:t xml:space="preserve"> aminotransferase':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levo</w:t>
      </w:r>
      <w:proofErr w:type="spellEnd"/>
      <w:r w:rsidR="00D14F51" w:rsidRPr="00FC6354">
        <w:rPr>
          <w:rFonts w:ascii="Book Antiqua" w:hAnsi="Book Antiqua" w:cstheme="minorHAnsi"/>
          <w:szCs w:val="24"/>
        </w:rPr>
        <w:t xml:space="preserve"> aspartate aminotransferase':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'transaminase a':</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'alanine aminotransferase'/</w:t>
      </w:r>
      <w:proofErr w:type="spellStart"/>
      <w:r w:rsidR="00D14F51" w:rsidRPr="00FC6354">
        <w:rPr>
          <w:rFonts w:ascii="Book Antiqua" w:hAnsi="Book Antiqua" w:cstheme="minorHAnsi"/>
          <w:szCs w:val="24"/>
        </w:rPr>
        <w:t>exp</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gpt</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alanin</w:t>
      </w:r>
      <w:proofErr w:type="spellEnd"/>
      <w:r w:rsidR="00D14F51" w:rsidRPr="00FC6354">
        <w:rPr>
          <w:rFonts w:ascii="Book Antiqua" w:hAnsi="Book Antiqua" w:cstheme="minorHAnsi"/>
          <w:szCs w:val="24"/>
        </w:rPr>
        <w:t xml:space="preserve"> aminotransferase':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'alanine 2 </w:t>
      </w:r>
      <w:proofErr w:type="spellStart"/>
      <w:r w:rsidR="00D14F51" w:rsidRPr="00FC6354">
        <w:rPr>
          <w:rFonts w:ascii="Book Antiqua" w:hAnsi="Book Antiqua" w:cstheme="minorHAnsi"/>
          <w:szCs w:val="24"/>
        </w:rPr>
        <w:t>oxoglutarate</w:t>
      </w:r>
      <w:proofErr w:type="spellEnd"/>
      <w:r w:rsidR="00D14F51" w:rsidRPr="00FC6354">
        <w:rPr>
          <w:rFonts w:ascii="Book Antiqua" w:hAnsi="Book Antiqua" w:cstheme="minorHAnsi"/>
          <w:szCs w:val="24"/>
        </w:rPr>
        <w:t xml:space="preserve"> aminotransferase':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'alanine 2 </w:t>
      </w:r>
      <w:proofErr w:type="spellStart"/>
      <w:r w:rsidR="00D14F51" w:rsidRPr="00FC6354">
        <w:rPr>
          <w:rFonts w:ascii="Book Antiqua" w:hAnsi="Book Antiqua" w:cstheme="minorHAnsi"/>
          <w:szCs w:val="24"/>
        </w:rPr>
        <w:t>oxoisovalerate</w:t>
      </w:r>
      <w:proofErr w:type="spellEnd"/>
      <w:r w:rsidR="00D14F51" w:rsidRPr="00FC6354">
        <w:rPr>
          <w:rFonts w:ascii="Book Antiqua" w:hAnsi="Book Antiqua" w:cstheme="minorHAnsi"/>
          <w:szCs w:val="24"/>
        </w:rPr>
        <w:t xml:space="preserve"> aminotransferase':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'alanine alpha ketoglutarate transaminase':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'alanine alpha </w:t>
      </w:r>
      <w:proofErr w:type="spellStart"/>
      <w:r w:rsidR="00D14F51" w:rsidRPr="00FC6354">
        <w:rPr>
          <w:rFonts w:ascii="Book Antiqua" w:hAnsi="Book Antiqua" w:cstheme="minorHAnsi"/>
          <w:szCs w:val="24"/>
        </w:rPr>
        <w:t>oxoglutarate</w:t>
      </w:r>
      <w:proofErr w:type="spellEnd"/>
      <w:r w:rsidR="00D14F51" w:rsidRPr="00FC6354">
        <w:rPr>
          <w:rFonts w:ascii="Book Antiqua" w:hAnsi="Book Antiqua" w:cstheme="minorHAnsi"/>
          <w:szCs w:val="24"/>
        </w:rPr>
        <w:t xml:space="preserve"> transaminase':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'alanine amino transferase':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'alanine aminotransferase':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'alanine transaminase':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'alanine </w:t>
      </w:r>
      <w:proofErr w:type="spellStart"/>
      <w:r w:rsidR="00D14F51" w:rsidRPr="00FC6354">
        <w:rPr>
          <w:rFonts w:ascii="Book Antiqua" w:hAnsi="Book Antiqua" w:cstheme="minorHAnsi"/>
          <w:szCs w:val="24"/>
        </w:rPr>
        <w:t>transpeptidase</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'alanine:2 </w:t>
      </w:r>
      <w:proofErr w:type="spellStart"/>
      <w:r w:rsidR="00D14F51" w:rsidRPr="00FC6354">
        <w:rPr>
          <w:rFonts w:ascii="Book Antiqua" w:hAnsi="Book Antiqua" w:cstheme="minorHAnsi"/>
          <w:szCs w:val="24"/>
        </w:rPr>
        <w:t>oxoglutarate</w:t>
      </w:r>
      <w:proofErr w:type="spellEnd"/>
      <w:r w:rsidR="00D14F51" w:rsidRPr="00FC6354">
        <w:rPr>
          <w:rFonts w:ascii="Book Antiqua" w:hAnsi="Book Antiqua" w:cstheme="minorHAnsi"/>
          <w:szCs w:val="24"/>
        </w:rPr>
        <w:t xml:space="preserve"> aminotransferase':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e.c</w:t>
      </w:r>
      <w:proofErr w:type="spellEnd"/>
      <w:r w:rsidR="00D14F51" w:rsidRPr="00FC6354">
        <w:rPr>
          <w:rFonts w:ascii="Book Antiqua" w:hAnsi="Book Antiqua" w:cstheme="minorHAnsi"/>
          <w:szCs w:val="24"/>
        </w:rPr>
        <w:t>. 2.6.1.2':ti,ab OR 'glutamate alanine transaminase':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'glutamate pyruvate aminotransferase':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'glutamate pyruvate transaminase':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'glutamate </w:t>
      </w:r>
      <w:proofErr w:type="spellStart"/>
      <w:r w:rsidR="00D14F51" w:rsidRPr="00FC6354">
        <w:rPr>
          <w:rFonts w:ascii="Book Antiqua" w:hAnsi="Book Antiqua" w:cstheme="minorHAnsi"/>
          <w:szCs w:val="24"/>
        </w:rPr>
        <w:t>pyruvatetransaminase</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'glutamic alanine aminotransferase':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'glutamic pyruvate transaminase':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'glutamic pyruvic aminotransferase':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'glutamic pyruvic transaminase':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glutamopyruvic</w:t>
      </w:r>
      <w:proofErr w:type="spellEnd"/>
      <w:r w:rsidR="00D14F51" w:rsidRPr="00FC6354">
        <w:rPr>
          <w:rFonts w:ascii="Book Antiqua" w:hAnsi="Book Antiqua" w:cstheme="minorHAnsi"/>
          <w:szCs w:val="24"/>
        </w:rPr>
        <w:t xml:space="preserve"> transaminase':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'l alanine 2 </w:t>
      </w:r>
      <w:proofErr w:type="spellStart"/>
      <w:r w:rsidR="00D14F51" w:rsidRPr="00FC6354">
        <w:rPr>
          <w:rFonts w:ascii="Book Antiqua" w:hAnsi="Book Antiqua" w:cstheme="minorHAnsi"/>
          <w:szCs w:val="24"/>
        </w:rPr>
        <w:t>oxoglutarate</w:t>
      </w:r>
      <w:proofErr w:type="spellEnd"/>
      <w:r w:rsidR="00D14F51" w:rsidRPr="00FC6354">
        <w:rPr>
          <w:rFonts w:ascii="Book Antiqua" w:hAnsi="Book Antiqua" w:cstheme="minorHAnsi"/>
          <w:szCs w:val="24"/>
        </w:rPr>
        <w:t xml:space="preserve"> aminotransferase':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'l alanine:2 </w:t>
      </w:r>
      <w:proofErr w:type="spellStart"/>
      <w:r w:rsidR="00D14F51" w:rsidRPr="00FC6354">
        <w:rPr>
          <w:rFonts w:ascii="Book Antiqua" w:hAnsi="Book Antiqua" w:cstheme="minorHAnsi"/>
          <w:szCs w:val="24"/>
        </w:rPr>
        <w:t>oxoglutarate</w:t>
      </w:r>
      <w:proofErr w:type="spellEnd"/>
      <w:r w:rsidR="00D14F51" w:rsidRPr="00FC6354">
        <w:rPr>
          <w:rFonts w:ascii="Book Antiqua" w:hAnsi="Book Antiqua" w:cstheme="minorHAnsi"/>
          <w:szCs w:val="24"/>
        </w:rPr>
        <w:t xml:space="preserve"> aminotransferase':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'alkaline phosphatase'/</w:t>
      </w:r>
      <w:proofErr w:type="spellStart"/>
      <w:r w:rsidR="00D14F51" w:rsidRPr="00FC6354">
        <w:rPr>
          <w:rFonts w:ascii="Book Antiqua" w:hAnsi="Book Antiqua" w:cstheme="minorHAnsi"/>
          <w:szCs w:val="24"/>
        </w:rPr>
        <w:t>exp</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alcalic</w:t>
      </w:r>
      <w:proofErr w:type="spellEnd"/>
      <w:r w:rsidR="00D14F51" w:rsidRPr="00FC6354">
        <w:rPr>
          <w:rFonts w:ascii="Book Antiqua" w:hAnsi="Book Antiqua" w:cstheme="minorHAnsi"/>
          <w:szCs w:val="24"/>
        </w:rPr>
        <w:t xml:space="preserve"> phosphatase':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'alkali phosphatase':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alkalic</w:t>
      </w:r>
      <w:proofErr w:type="spellEnd"/>
      <w:r w:rsidR="00D14F51" w:rsidRPr="00FC6354">
        <w:rPr>
          <w:rFonts w:ascii="Book Antiqua" w:hAnsi="Book Antiqua" w:cstheme="minorHAnsi"/>
          <w:szCs w:val="24"/>
        </w:rPr>
        <w:t xml:space="preserve"> phosphatase':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'alkaline </w:t>
      </w:r>
      <w:proofErr w:type="spellStart"/>
      <w:r w:rsidR="00D14F51" w:rsidRPr="00FC6354">
        <w:rPr>
          <w:rFonts w:ascii="Book Antiqua" w:hAnsi="Book Antiqua" w:cstheme="minorHAnsi"/>
          <w:szCs w:val="24"/>
        </w:rPr>
        <w:lastRenderedPageBreak/>
        <w:t>monophosphoesterase</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'alkaline phosphatase':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'alkaline </w:t>
      </w:r>
      <w:proofErr w:type="spellStart"/>
      <w:r w:rsidR="00D14F51" w:rsidRPr="00FC6354">
        <w:rPr>
          <w:rFonts w:ascii="Book Antiqua" w:hAnsi="Book Antiqua" w:cstheme="minorHAnsi"/>
          <w:szCs w:val="24"/>
        </w:rPr>
        <w:t>phosphohydrolase</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'alkaline </w:t>
      </w:r>
      <w:proofErr w:type="spellStart"/>
      <w:r w:rsidR="00D14F51" w:rsidRPr="00FC6354">
        <w:rPr>
          <w:rFonts w:ascii="Book Antiqua" w:hAnsi="Book Antiqua" w:cstheme="minorHAnsi"/>
          <w:szCs w:val="24"/>
        </w:rPr>
        <w:t>phosphomonoesterase</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alkalinic</w:t>
      </w:r>
      <w:proofErr w:type="spellEnd"/>
      <w:r w:rsidR="00D14F51" w:rsidRPr="00FC6354">
        <w:rPr>
          <w:rFonts w:ascii="Book Antiqua" w:hAnsi="Book Antiqua" w:cstheme="minorHAnsi"/>
          <w:szCs w:val="24"/>
        </w:rPr>
        <w:t xml:space="preserve"> phosphatase':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'basic phosphatase':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e.c</w:t>
      </w:r>
      <w:proofErr w:type="spellEnd"/>
      <w:r w:rsidR="00D14F51" w:rsidRPr="00FC6354">
        <w:rPr>
          <w:rFonts w:ascii="Book Antiqua" w:hAnsi="Book Antiqua" w:cstheme="minorHAnsi"/>
          <w:szCs w:val="24"/>
        </w:rPr>
        <w:t>. 3.1.3.1':ti,ab OR 'heat stable alkaline phosphatase':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orthophosphoric</w:t>
      </w:r>
      <w:proofErr w:type="spellEnd"/>
      <w:r w:rsidR="00D14F51" w:rsidRPr="00FC6354">
        <w:rPr>
          <w:rFonts w:ascii="Book Antiqua" w:hAnsi="Book Antiqua" w:cstheme="minorHAnsi"/>
          <w:szCs w:val="24"/>
        </w:rPr>
        <w:t xml:space="preserve"> monoester </w:t>
      </w:r>
      <w:proofErr w:type="spellStart"/>
      <w:r w:rsidR="00D14F51" w:rsidRPr="00FC6354">
        <w:rPr>
          <w:rFonts w:ascii="Book Antiqua" w:hAnsi="Book Antiqua" w:cstheme="minorHAnsi"/>
          <w:szCs w:val="24"/>
        </w:rPr>
        <w:t>phosphohydrolase</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'phosphatase, alkaline':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'gamma </w:t>
      </w:r>
      <w:proofErr w:type="spellStart"/>
      <w:r w:rsidR="00D14F51" w:rsidRPr="00FC6354">
        <w:rPr>
          <w:rFonts w:ascii="Book Antiqua" w:hAnsi="Book Antiqua" w:cstheme="minorHAnsi"/>
          <w:szCs w:val="24"/>
        </w:rPr>
        <w:t>glutamyltransferase</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exp</w:t>
      </w:r>
      <w:proofErr w:type="spellEnd"/>
      <w:r w:rsidR="00D14F51" w:rsidRPr="00FC6354">
        <w:rPr>
          <w:rFonts w:ascii="Book Antiqua" w:hAnsi="Book Antiqua" w:cstheme="minorHAnsi"/>
          <w:szCs w:val="24"/>
        </w:rPr>
        <w:t xml:space="preserve"> OR '(5 </w:t>
      </w:r>
      <w:proofErr w:type="spellStart"/>
      <w:r w:rsidR="00D14F51" w:rsidRPr="00FC6354">
        <w:rPr>
          <w:rFonts w:ascii="Book Antiqua" w:hAnsi="Book Antiqua" w:cstheme="minorHAnsi"/>
          <w:szCs w:val="24"/>
        </w:rPr>
        <w:t>glutamyl</w:t>
      </w:r>
      <w:proofErr w:type="spellEnd"/>
      <w:r w:rsidR="00D14F51" w:rsidRPr="00FC6354">
        <w:rPr>
          <w:rFonts w:ascii="Book Antiqua" w:hAnsi="Book Antiqua" w:cstheme="minorHAnsi"/>
          <w:szCs w:val="24"/>
        </w:rPr>
        <w:t xml:space="preserve">) </w:t>
      </w:r>
      <w:proofErr w:type="spellStart"/>
      <w:r w:rsidR="00D14F51" w:rsidRPr="00FC6354">
        <w:rPr>
          <w:rFonts w:ascii="Book Antiqua" w:hAnsi="Book Antiqua" w:cstheme="minorHAnsi"/>
          <w:szCs w:val="24"/>
        </w:rPr>
        <w:t>peptide:amino</w:t>
      </w:r>
      <w:proofErr w:type="spellEnd"/>
      <w:r w:rsidR="00D14F51" w:rsidRPr="00FC6354">
        <w:rPr>
          <w:rFonts w:ascii="Book Antiqua" w:hAnsi="Book Antiqua" w:cstheme="minorHAnsi"/>
          <w:szCs w:val="24"/>
        </w:rPr>
        <w:t xml:space="preserve"> acid 5 </w:t>
      </w:r>
      <w:proofErr w:type="spellStart"/>
      <w:r w:rsidR="00D14F51" w:rsidRPr="00FC6354">
        <w:rPr>
          <w:rFonts w:ascii="Book Antiqua" w:hAnsi="Book Antiqua" w:cstheme="minorHAnsi"/>
          <w:szCs w:val="24"/>
        </w:rPr>
        <w:t>glutamyltransferase</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'4 </w:t>
      </w:r>
      <w:proofErr w:type="spellStart"/>
      <w:r w:rsidR="00D14F51" w:rsidRPr="00FC6354">
        <w:rPr>
          <w:rFonts w:ascii="Book Antiqua" w:hAnsi="Book Antiqua" w:cstheme="minorHAnsi"/>
          <w:szCs w:val="24"/>
        </w:rPr>
        <w:t>glutamyl</w:t>
      </w:r>
      <w:proofErr w:type="spellEnd"/>
      <w:r w:rsidR="00D14F51" w:rsidRPr="00FC6354">
        <w:rPr>
          <w:rFonts w:ascii="Book Antiqua" w:hAnsi="Book Antiqua" w:cstheme="minorHAnsi"/>
          <w:szCs w:val="24"/>
        </w:rPr>
        <w:t xml:space="preserve"> transferase':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'alpha </w:t>
      </w:r>
      <w:proofErr w:type="spellStart"/>
      <w:r w:rsidR="00D14F51" w:rsidRPr="00FC6354">
        <w:rPr>
          <w:rFonts w:ascii="Book Antiqua" w:hAnsi="Book Antiqua" w:cstheme="minorHAnsi"/>
          <w:szCs w:val="24"/>
        </w:rPr>
        <w:t>glutamyltranspeptidase</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e.c</w:t>
      </w:r>
      <w:proofErr w:type="spellEnd"/>
      <w:r w:rsidR="00D14F51" w:rsidRPr="00FC6354">
        <w:rPr>
          <w:rFonts w:ascii="Book Antiqua" w:hAnsi="Book Antiqua" w:cstheme="minorHAnsi"/>
          <w:szCs w:val="24"/>
        </w:rPr>
        <w:t xml:space="preserve">. 2.3.2.2':ti,ab OR 'gamma </w:t>
      </w:r>
      <w:proofErr w:type="spellStart"/>
      <w:r w:rsidR="00D14F51" w:rsidRPr="00FC6354">
        <w:rPr>
          <w:rFonts w:ascii="Book Antiqua" w:hAnsi="Book Antiqua" w:cstheme="minorHAnsi"/>
          <w:szCs w:val="24"/>
        </w:rPr>
        <w:t>glutamyl</w:t>
      </w:r>
      <w:proofErr w:type="spellEnd"/>
      <w:r w:rsidR="00D14F51" w:rsidRPr="00FC6354">
        <w:rPr>
          <w:rFonts w:ascii="Book Antiqua" w:hAnsi="Book Antiqua" w:cstheme="minorHAnsi"/>
          <w:szCs w:val="24"/>
        </w:rPr>
        <w:t xml:space="preserve"> transferase':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'gamma </w:t>
      </w:r>
      <w:proofErr w:type="spellStart"/>
      <w:r w:rsidR="00D14F51" w:rsidRPr="00FC6354">
        <w:rPr>
          <w:rFonts w:ascii="Book Antiqua" w:hAnsi="Book Antiqua" w:cstheme="minorHAnsi"/>
          <w:szCs w:val="24"/>
        </w:rPr>
        <w:t>glutamyl</w:t>
      </w:r>
      <w:proofErr w:type="spellEnd"/>
      <w:r w:rsidR="00D14F51" w:rsidRPr="00FC6354">
        <w:rPr>
          <w:rFonts w:ascii="Book Antiqua" w:hAnsi="Book Antiqua" w:cstheme="minorHAnsi"/>
          <w:szCs w:val="24"/>
        </w:rPr>
        <w:t xml:space="preserve"> </w:t>
      </w:r>
      <w:proofErr w:type="spellStart"/>
      <w:r w:rsidR="00D14F51" w:rsidRPr="00FC6354">
        <w:rPr>
          <w:rFonts w:ascii="Book Antiqua" w:hAnsi="Book Antiqua" w:cstheme="minorHAnsi"/>
          <w:szCs w:val="24"/>
        </w:rPr>
        <w:t>transpeptidase</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'gamma </w:t>
      </w:r>
      <w:proofErr w:type="spellStart"/>
      <w:r w:rsidR="00D14F51" w:rsidRPr="00FC6354">
        <w:rPr>
          <w:rFonts w:ascii="Book Antiqua" w:hAnsi="Book Antiqua" w:cstheme="minorHAnsi"/>
          <w:szCs w:val="24"/>
        </w:rPr>
        <w:t>glutamyltransferase</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'gamma </w:t>
      </w:r>
      <w:proofErr w:type="spellStart"/>
      <w:r w:rsidR="00D14F51" w:rsidRPr="00FC6354">
        <w:rPr>
          <w:rFonts w:ascii="Book Antiqua" w:hAnsi="Book Antiqua" w:cstheme="minorHAnsi"/>
          <w:szCs w:val="24"/>
        </w:rPr>
        <w:t>glutamyltranspeptidase</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'gamma </w:t>
      </w:r>
      <w:proofErr w:type="spellStart"/>
      <w:r w:rsidR="00D14F51" w:rsidRPr="00FC6354">
        <w:rPr>
          <w:rFonts w:ascii="Book Antiqua" w:hAnsi="Book Antiqua" w:cstheme="minorHAnsi"/>
          <w:szCs w:val="24"/>
        </w:rPr>
        <w:t>gt</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gamma-glutamyltrans</w:t>
      </w:r>
      <w:proofErr w:type="spellEnd"/>
      <w:r w:rsidR="00D14F51" w:rsidRPr="00FC6354">
        <w:rPr>
          <w:rFonts w:ascii="Book Antiqua" w:hAnsi="Book Antiqua" w:cstheme="minorHAnsi"/>
          <w:szCs w:val="24"/>
        </w:rPr>
        <w:t>ferase':ti,ab OR '</w:t>
      </w:r>
      <w:proofErr w:type="spellStart"/>
      <w:r w:rsidR="00D14F51" w:rsidRPr="00FC6354">
        <w:rPr>
          <w:rFonts w:ascii="Book Antiqua" w:hAnsi="Book Antiqua" w:cstheme="minorHAnsi"/>
          <w:szCs w:val="24"/>
        </w:rPr>
        <w:t>gammaglutamyl</w:t>
      </w:r>
      <w:proofErr w:type="spellEnd"/>
      <w:r w:rsidR="00D14F51" w:rsidRPr="00FC6354">
        <w:rPr>
          <w:rFonts w:ascii="Book Antiqua" w:hAnsi="Book Antiqua" w:cstheme="minorHAnsi"/>
          <w:szCs w:val="24"/>
        </w:rPr>
        <w:t xml:space="preserve"> </w:t>
      </w:r>
      <w:proofErr w:type="spellStart"/>
      <w:r w:rsidR="00D14F51" w:rsidRPr="00FC6354">
        <w:rPr>
          <w:rFonts w:ascii="Book Antiqua" w:hAnsi="Book Antiqua" w:cstheme="minorHAnsi"/>
          <w:szCs w:val="24"/>
        </w:rPr>
        <w:t>transpeptidase</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'glutamate </w:t>
      </w:r>
      <w:proofErr w:type="spellStart"/>
      <w:r w:rsidR="00D14F51" w:rsidRPr="00FC6354">
        <w:rPr>
          <w:rFonts w:ascii="Book Antiqua" w:hAnsi="Book Antiqua" w:cstheme="minorHAnsi"/>
          <w:szCs w:val="24"/>
        </w:rPr>
        <w:t>transpeptidase</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'glutamic transferase':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glutamyl</w:t>
      </w:r>
      <w:proofErr w:type="spellEnd"/>
      <w:r w:rsidR="00D14F51" w:rsidRPr="00FC6354">
        <w:rPr>
          <w:rFonts w:ascii="Book Antiqua" w:hAnsi="Book Antiqua" w:cstheme="minorHAnsi"/>
          <w:szCs w:val="24"/>
        </w:rPr>
        <w:t xml:space="preserve"> transferase':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glutamyl</w:t>
      </w:r>
      <w:proofErr w:type="spellEnd"/>
      <w:r w:rsidR="00D14F51" w:rsidRPr="00FC6354">
        <w:rPr>
          <w:rFonts w:ascii="Book Antiqua" w:hAnsi="Book Antiqua" w:cstheme="minorHAnsi"/>
          <w:szCs w:val="24"/>
        </w:rPr>
        <w:t xml:space="preserve"> </w:t>
      </w:r>
      <w:proofErr w:type="spellStart"/>
      <w:r w:rsidR="00D14F51" w:rsidRPr="00FC6354">
        <w:rPr>
          <w:rFonts w:ascii="Book Antiqua" w:hAnsi="Book Antiqua" w:cstheme="minorHAnsi"/>
          <w:szCs w:val="24"/>
        </w:rPr>
        <w:t>transpeptidase</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glutamyltransferase</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glutamyltranspeptidase</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levo</w:t>
      </w:r>
      <w:proofErr w:type="spellEnd"/>
      <w:r w:rsidR="00D14F51" w:rsidRPr="00FC6354">
        <w:rPr>
          <w:rFonts w:ascii="Book Antiqua" w:hAnsi="Book Antiqua" w:cstheme="minorHAnsi"/>
          <w:szCs w:val="24"/>
        </w:rPr>
        <w:t xml:space="preserve"> </w:t>
      </w:r>
      <w:proofErr w:type="spellStart"/>
      <w:r w:rsidR="00D14F51" w:rsidRPr="00FC6354">
        <w:rPr>
          <w:rFonts w:ascii="Book Antiqua" w:hAnsi="Book Antiqua" w:cstheme="minorHAnsi"/>
          <w:szCs w:val="24"/>
        </w:rPr>
        <w:t>glutamyltranspeptidase</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transpeptidase</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albuminoid</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exp</w:t>
      </w:r>
      <w:proofErr w:type="spellEnd"/>
      <w:r w:rsidR="00D14F51" w:rsidRPr="00FC6354">
        <w:rPr>
          <w:rFonts w:ascii="Book Antiqua" w:hAnsi="Book Antiqua" w:cstheme="minorHAnsi"/>
          <w:szCs w:val="24"/>
        </w:rPr>
        <w:t xml:space="preserve"> OR 'albumin derivative':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albuminoid</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'albumins':</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'bilirubin'/</w:t>
      </w:r>
      <w:proofErr w:type="spellStart"/>
      <w:r w:rsidR="00D14F51" w:rsidRPr="00FC6354">
        <w:rPr>
          <w:rFonts w:ascii="Book Antiqua" w:hAnsi="Book Antiqua" w:cstheme="minorHAnsi"/>
          <w:szCs w:val="24"/>
        </w:rPr>
        <w:t>exp</w:t>
      </w:r>
      <w:proofErr w:type="spellEnd"/>
      <w:r w:rsidR="00D14F51" w:rsidRPr="00FC6354">
        <w:rPr>
          <w:rFonts w:ascii="Book Antiqua" w:hAnsi="Book Antiqua" w:cstheme="minorHAnsi"/>
          <w:szCs w:val="24"/>
        </w:rPr>
        <w:t xml:space="preserve"> OR '1, 3, 6, 7 </w:t>
      </w:r>
      <w:proofErr w:type="spellStart"/>
      <w:r w:rsidR="00D14F51" w:rsidRPr="00FC6354">
        <w:rPr>
          <w:rFonts w:ascii="Book Antiqua" w:hAnsi="Book Antiqua" w:cstheme="minorHAnsi"/>
          <w:szCs w:val="24"/>
        </w:rPr>
        <w:t>tetramethyl</w:t>
      </w:r>
      <w:proofErr w:type="spellEnd"/>
      <w:r w:rsidR="00D14F51" w:rsidRPr="00FC6354">
        <w:rPr>
          <w:rFonts w:ascii="Book Antiqua" w:hAnsi="Book Antiqua" w:cstheme="minorHAnsi"/>
          <w:szCs w:val="24"/>
        </w:rPr>
        <w:t xml:space="preserve"> 4, 5 </w:t>
      </w:r>
      <w:proofErr w:type="spellStart"/>
      <w:r w:rsidR="00D14F51" w:rsidRPr="00FC6354">
        <w:rPr>
          <w:rFonts w:ascii="Book Antiqua" w:hAnsi="Book Antiqua" w:cstheme="minorHAnsi"/>
          <w:szCs w:val="24"/>
        </w:rPr>
        <w:t>dicarboxyethyl</w:t>
      </w:r>
      <w:proofErr w:type="spellEnd"/>
      <w:r w:rsidR="00D14F51" w:rsidRPr="00FC6354">
        <w:rPr>
          <w:rFonts w:ascii="Book Antiqua" w:hAnsi="Book Antiqua" w:cstheme="minorHAnsi"/>
          <w:szCs w:val="24"/>
        </w:rPr>
        <w:t xml:space="preserve"> 2, 8 </w:t>
      </w:r>
      <w:proofErr w:type="spellStart"/>
      <w:r w:rsidR="00D14F51" w:rsidRPr="00FC6354">
        <w:rPr>
          <w:rFonts w:ascii="Book Antiqua" w:hAnsi="Book Antiqua" w:cstheme="minorHAnsi"/>
          <w:szCs w:val="24"/>
        </w:rPr>
        <w:t>divinyl</w:t>
      </w:r>
      <w:proofErr w:type="spellEnd"/>
      <w:r w:rsidR="00D14F51" w:rsidRPr="00FC6354">
        <w:rPr>
          <w:rFonts w:ascii="Book Antiqua" w:hAnsi="Book Antiqua" w:cstheme="minorHAnsi"/>
          <w:szCs w:val="24"/>
        </w:rPr>
        <w:t xml:space="preserve"> (b 13) </w:t>
      </w:r>
      <w:proofErr w:type="spellStart"/>
      <w:r w:rsidR="00D14F51" w:rsidRPr="00FC6354">
        <w:rPr>
          <w:rFonts w:ascii="Book Antiqua" w:hAnsi="Book Antiqua" w:cstheme="minorHAnsi"/>
          <w:szCs w:val="24"/>
        </w:rPr>
        <w:t>dihydrobilenone</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'bilirubin':</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'bilirubin acid':</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'bilirubin delta':</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'bilirubin ix alpha':</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'bilirubin </w:t>
      </w:r>
      <w:proofErr w:type="spellStart"/>
      <w:r w:rsidR="00D14F51" w:rsidRPr="00FC6354">
        <w:rPr>
          <w:rFonts w:ascii="Book Antiqua" w:hAnsi="Book Antiqua" w:cstheme="minorHAnsi"/>
          <w:szCs w:val="24"/>
        </w:rPr>
        <w:t>ixalpha</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'bilirubin pigment':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'bilirubin sulfate isomer':</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'bilirubin </w:t>
      </w:r>
      <w:proofErr w:type="spellStart"/>
      <w:r w:rsidR="00D14F51" w:rsidRPr="00FC6354">
        <w:rPr>
          <w:rFonts w:ascii="Book Antiqua" w:hAnsi="Book Antiqua" w:cstheme="minorHAnsi"/>
          <w:szCs w:val="24"/>
        </w:rPr>
        <w:t>sulphate</w:t>
      </w:r>
      <w:proofErr w:type="spellEnd"/>
      <w:r w:rsidR="00D14F51" w:rsidRPr="00FC6354">
        <w:rPr>
          <w:rFonts w:ascii="Book Antiqua" w:hAnsi="Book Antiqua" w:cstheme="minorHAnsi"/>
          <w:szCs w:val="24"/>
        </w:rPr>
        <w:t xml:space="preserve"> isomer':</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bilirubinate</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bilirubine</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'bilirubinoid':</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'calcium </w:t>
      </w:r>
      <w:proofErr w:type="spellStart"/>
      <w:r w:rsidR="00D14F51" w:rsidRPr="00FC6354">
        <w:rPr>
          <w:rFonts w:ascii="Book Antiqua" w:hAnsi="Book Antiqua" w:cstheme="minorHAnsi"/>
          <w:szCs w:val="24"/>
        </w:rPr>
        <w:t>bilirubinate</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haematoidin</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hematoidin</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'indirect bilirubin':</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mesobilirubin</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'unconjugated bilirubin':</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'dyslipidemia'/</w:t>
      </w:r>
      <w:proofErr w:type="spellStart"/>
      <w:r w:rsidR="00D14F51" w:rsidRPr="00FC6354">
        <w:rPr>
          <w:rFonts w:ascii="Book Antiqua" w:hAnsi="Book Antiqua" w:cstheme="minorHAnsi"/>
          <w:szCs w:val="24"/>
        </w:rPr>
        <w:t>exp</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dyslipaemia</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dyslipemia</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dyslipidaemia</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dyslipidaemias</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'dyslipidemia':</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'dyslipidemias':</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lipidaemia</w:t>
      </w:r>
      <w:proofErr w:type="spellEnd"/>
      <w:r w:rsidR="00D14F51" w:rsidRPr="00FC6354">
        <w:rPr>
          <w:rFonts w:ascii="Book Antiqua" w:hAnsi="Book Antiqua" w:cstheme="minorHAnsi"/>
          <w:szCs w:val="24"/>
        </w:rPr>
        <w:t xml:space="preserve">, </w:t>
      </w:r>
      <w:proofErr w:type="spellStart"/>
      <w:r w:rsidR="00D14F51" w:rsidRPr="00FC6354">
        <w:rPr>
          <w:rFonts w:ascii="Book Antiqua" w:hAnsi="Book Antiqua" w:cstheme="minorHAnsi"/>
          <w:szCs w:val="24"/>
        </w:rPr>
        <w:t>dys</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lipidemia</w:t>
      </w:r>
      <w:proofErr w:type="spellEnd"/>
      <w:r w:rsidR="00D14F51" w:rsidRPr="00FC6354">
        <w:rPr>
          <w:rFonts w:ascii="Book Antiqua" w:hAnsi="Book Antiqua" w:cstheme="minorHAnsi"/>
          <w:szCs w:val="24"/>
        </w:rPr>
        <w:t xml:space="preserve">, </w:t>
      </w:r>
      <w:proofErr w:type="spellStart"/>
      <w:r w:rsidR="00D14F51" w:rsidRPr="00FC6354">
        <w:rPr>
          <w:rFonts w:ascii="Book Antiqua" w:hAnsi="Book Antiqua" w:cstheme="minorHAnsi"/>
          <w:szCs w:val="24"/>
        </w:rPr>
        <w:t>dys</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'hyperlipidemia'/</w:t>
      </w:r>
      <w:proofErr w:type="spellStart"/>
      <w:r w:rsidR="00D14F51" w:rsidRPr="00FC6354">
        <w:rPr>
          <w:rFonts w:ascii="Book Antiqua" w:hAnsi="Book Antiqua" w:cstheme="minorHAnsi"/>
          <w:szCs w:val="24"/>
        </w:rPr>
        <w:t>exp</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hyperlipaemia</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hyperlipemia</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hyperlipidaemia</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hyperlipidaemia</w:t>
      </w:r>
      <w:proofErr w:type="spellEnd"/>
      <w:r w:rsidR="00D14F51" w:rsidRPr="00FC6354">
        <w:rPr>
          <w:rFonts w:ascii="Book Antiqua" w:hAnsi="Book Antiqua" w:cstheme="minorHAnsi"/>
          <w:szCs w:val="24"/>
        </w:rPr>
        <w:t xml:space="preserve"> type ii':</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hyperlipidaemia</w:t>
      </w:r>
      <w:proofErr w:type="spellEnd"/>
      <w:r w:rsidR="00D14F51" w:rsidRPr="00FC6354">
        <w:rPr>
          <w:rFonts w:ascii="Book Antiqua" w:hAnsi="Book Antiqua" w:cstheme="minorHAnsi"/>
          <w:szCs w:val="24"/>
        </w:rPr>
        <w:t xml:space="preserve"> type iii':</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hyperlipidaemia</w:t>
      </w:r>
      <w:proofErr w:type="spellEnd"/>
      <w:r w:rsidR="00D14F51" w:rsidRPr="00FC6354">
        <w:rPr>
          <w:rFonts w:ascii="Book Antiqua" w:hAnsi="Book Antiqua" w:cstheme="minorHAnsi"/>
          <w:szCs w:val="24"/>
        </w:rPr>
        <w:t xml:space="preserve"> type v':</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hyperlipidaemias</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'hyperlipidemia':</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'hyperlipidemia type ii':</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'hyperlipidemia type iii':</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'hyperlipidemia type v':</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'hyperlipidemias':</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hyperlipidemic</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lipaemia</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lipemia</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lipidaemia</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r w:rsidR="00D14F51" w:rsidRPr="00FC6354">
        <w:rPr>
          <w:rFonts w:ascii="Book Antiqua" w:hAnsi="Book Antiqua" w:cstheme="minorHAnsi"/>
          <w:szCs w:val="24"/>
        </w:rPr>
        <w:lastRenderedPageBreak/>
        <w:t>'</w:t>
      </w:r>
      <w:proofErr w:type="spellStart"/>
      <w:r w:rsidR="00D14F51" w:rsidRPr="00FC6354">
        <w:rPr>
          <w:rFonts w:ascii="Book Antiqua" w:hAnsi="Book Antiqua" w:cstheme="minorHAnsi"/>
          <w:szCs w:val="24"/>
        </w:rPr>
        <w:t>lipidemia</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hyperlipoproteinemia</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exp</w:t>
      </w:r>
      <w:proofErr w:type="spellEnd"/>
      <w:r w:rsidR="00D14F51" w:rsidRPr="00FC6354">
        <w:rPr>
          <w:rFonts w:ascii="Book Antiqua" w:hAnsi="Book Antiqua" w:cstheme="minorHAnsi"/>
          <w:szCs w:val="24"/>
        </w:rPr>
        <w:t xml:space="preserve"> OR 'essential familial </w:t>
      </w:r>
      <w:proofErr w:type="spellStart"/>
      <w:r w:rsidR="00D14F51" w:rsidRPr="00FC6354">
        <w:rPr>
          <w:rFonts w:ascii="Book Antiqua" w:hAnsi="Book Antiqua" w:cstheme="minorHAnsi"/>
          <w:szCs w:val="24"/>
        </w:rPr>
        <w:t>hyperproteinaemia</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'essential familial hyperproteinemia':</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'familial </w:t>
      </w:r>
      <w:proofErr w:type="spellStart"/>
      <w:r w:rsidR="00D14F51" w:rsidRPr="00FC6354">
        <w:rPr>
          <w:rFonts w:ascii="Book Antiqua" w:hAnsi="Book Antiqua" w:cstheme="minorHAnsi"/>
          <w:szCs w:val="24"/>
        </w:rPr>
        <w:t>hyperlipoproteinaemia</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'familial </w:t>
      </w:r>
      <w:proofErr w:type="spellStart"/>
      <w:r w:rsidR="00D14F51" w:rsidRPr="00FC6354">
        <w:rPr>
          <w:rFonts w:ascii="Book Antiqua" w:hAnsi="Book Antiqua" w:cstheme="minorHAnsi"/>
          <w:szCs w:val="24"/>
        </w:rPr>
        <w:t>hyperlipoproteinemia</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'hereditary </w:t>
      </w:r>
      <w:proofErr w:type="spellStart"/>
      <w:r w:rsidR="00D14F51" w:rsidRPr="00FC6354">
        <w:rPr>
          <w:rFonts w:ascii="Book Antiqua" w:hAnsi="Book Antiqua" w:cstheme="minorHAnsi"/>
          <w:szCs w:val="24"/>
        </w:rPr>
        <w:t>hyperlipoproteinaemia</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'hereditary </w:t>
      </w:r>
      <w:proofErr w:type="spellStart"/>
      <w:r w:rsidR="00D14F51" w:rsidRPr="00FC6354">
        <w:rPr>
          <w:rFonts w:ascii="Book Antiqua" w:hAnsi="Book Antiqua" w:cstheme="minorHAnsi"/>
          <w:szCs w:val="24"/>
        </w:rPr>
        <w:t>hyperlipoproteinemia</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hyperlipoproteinaemia</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hyperlipoproteinaemias</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hyperlipoproteinemia</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hyperlipoproteinemias</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'hypertriglyceridemia'/</w:t>
      </w:r>
      <w:proofErr w:type="spellStart"/>
      <w:r w:rsidR="00D14F51" w:rsidRPr="00FC6354">
        <w:rPr>
          <w:rFonts w:ascii="Book Antiqua" w:hAnsi="Book Antiqua" w:cstheme="minorHAnsi"/>
          <w:szCs w:val="24"/>
        </w:rPr>
        <w:t>exp</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hypertriglyceridaemia</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'hypertriglyceridemia':</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'idiopathic </w:t>
      </w:r>
      <w:proofErr w:type="spellStart"/>
      <w:r w:rsidR="00D14F51" w:rsidRPr="00FC6354">
        <w:rPr>
          <w:rFonts w:ascii="Book Antiqua" w:hAnsi="Book Antiqua" w:cstheme="minorHAnsi"/>
          <w:szCs w:val="24"/>
        </w:rPr>
        <w:t>familiary</w:t>
      </w:r>
      <w:proofErr w:type="spellEnd"/>
      <w:r w:rsidR="00D14F51" w:rsidRPr="00FC6354">
        <w:rPr>
          <w:rFonts w:ascii="Book Antiqua" w:hAnsi="Book Antiqua" w:cstheme="minorHAnsi"/>
          <w:szCs w:val="24"/>
        </w:rPr>
        <w:t xml:space="preserve"> </w:t>
      </w:r>
      <w:proofErr w:type="spellStart"/>
      <w:r w:rsidR="00D14F51" w:rsidRPr="00FC6354">
        <w:rPr>
          <w:rFonts w:ascii="Book Antiqua" w:hAnsi="Book Antiqua" w:cstheme="minorHAnsi"/>
          <w:szCs w:val="24"/>
        </w:rPr>
        <w:t>hypertriglyceridaemia</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'idiopathic </w:t>
      </w:r>
      <w:proofErr w:type="spellStart"/>
      <w:r w:rsidR="00D14F51" w:rsidRPr="00FC6354">
        <w:rPr>
          <w:rFonts w:ascii="Book Antiqua" w:hAnsi="Book Antiqua" w:cstheme="minorHAnsi"/>
          <w:szCs w:val="24"/>
        </w:rPr>
        <w:t>familiary</w:t>
      </w:r>
      <w:proofErr w:type="spellEnd"/>
      <w:r w:rsidR="00D14F51" w:rsidRPr="00FC6354">
        <w:rPr>
          <w:rFonts w:ascii="Book Antiqua" w:hAnsi="Book Antiqua" w:cstheme="minorHAnsi"/>
          <w:szCs w:val="24"/>
        </w:rPr>
        <w:t xml:space="preserve"> hypertriglyceridemia':</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mckusick</w:t>
      </w:r>
      <w:proofErr w:type="spellEnd"/>
      <w:r w:rsidR="00D14F51" w:rsidRPr="00FC6354">
        <w:rPr>
          <w:rFonts w:ascii="Book Antiqua" w:hAnsi="Book Antiqua" w:cstheme="minorHAnsi"/>
          <w:szCs w:val="24"/>
        </w:rPr>
        <w:t xml:space="preserve"> 14575':ti,ab OR 'triglyceride storage disease':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triglyceridemia</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'hypercholesterolemia'/</w:t>
      </w:r>
      <w:proofErr w:type="spellStart"/>
      <w:r w:rsidR="00D14F51" w:rsidRPr="00FC6354">
        <w:rPr>
          <w:rFonts w:ascii="Book Antiqua" w:hAnsi="Book Antiqua" w:cstheme="minorHAnsi"/>
          <w:szCs w:val="24"/>
        </w:rPr>
        <w:t>exp</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cholesteremia</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cholesterinemia</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cholesterolemia</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hypercholesteremia</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hypercholesterinaemia</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'hypercholesterinemia':</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hypercholesterolaemia</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'hypercholesterolemia':</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'cholesterol'/exp OR '3 </w:t>
      </w:r>
      <w:proofErr w:type="spellStart"/>
      <w:r w:rsidR="00D14F51" w:rsidRPr="00FC6354">
        <w:rPr>
          <w:rFonts w:ascii="Book Antiqua" w:hAnsi="Book Antiqua" w:cstheme="minorHAnsi"/>
          <w:szCs w:val="24"/>
        </w:rPr>
        <w:t>hydroxy</w:t>
      </w:r>
      <w:proofErr w:type="spellEnd"/>
      <w:r w:rsidR="00D14F51" w:rsidRPr="00FC6354">
        <w:rPr>
          <w:rFonts w:ascii="Book Antiqua" w:hAnsi="Book Antiqua" w:cstheme="minorHAnsi"/>
          <w:szCs w:val="24"/>
        </w:rPr>
        <w:t xml:space="preserve"> 5 </w:t>
      </w:r>
      <w:proofErr w:type="spellStart"/>
      <w:r w:rsidR="00D14F51" w:rsidRPr="00FC6354">
        <w:rPr>
          <w:rFonts w:ascii="Book Antiqua" w:hAnsi="Book Antiqua" w:cstheme="minorHAnsi"/>
          <w:szCs w:val="24"/>
        </w:rPr>
        <w:t>cholestene</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'3beta </w:t>
      </w:r>
      <w:proofErr w:type="spellStart"/>
      <w:r w:rsidR="00D14F51" w:rsidRPr="00FC6354">
        <w:rPr>
          <w:rFonts w:ascii="Book Antiqua" w:hAnsi="Book Antiqua" w:cstheme="minorHAnsi"/>
          <w:szCs w:val="24"/>
        </w:rPr>
        <w:t>hydroxy</w:t>
      </w:r>
      <w:proofErr w:type="spellEnd"/>
      <w:r w:rsidR="00D14F51" w:rsidRPr="00FC6354">
        <w:rPr>
          <w:rFonts w:ascii="Book Antiqua" w:hAnsi="Book Antiqua" w:cstheme="minorHAnsi"/>
          <w:szCs w:val="24"/>
        </w:rPr>
        <w:t xml:space="preserve"> 5 </w:t>
      </w:r>
      <w:proofErr w:type="spellStart"/>
      <w:r w:rsidR="00D14F51" w:rsidRPr="00FC6354">
        <w:rPr>
          <w:rFonts w:ascii="Book Antiqua" w:hAnsi="Book Antiqua" w:cstheme="minorHAnsi"/>
          <w:szCs w:val="24"/>
        </w:rPr>
        <w:t>cholestene</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'3beta </w:t>
      </w:r>
      <w:proofErr w:type="spellStart"/>
      <w:r w:rsidR="00D14F51" w:rsidRPr="00FC6354">
        <w:rPr>
          <w:rFonts w:ascii="Book Antiqua" w:hAnsi="Book Antiqua" w:cstheme="minorHAnsi"/>
          <w:szCs w:val="24"/>
        </w:rPr>
        <w:t>hydroxycholest</w:t>
      </w:r>
      <w:proofErr w:type="spellEnd"/>
      <w:r w:rsidR="00D14F51" w:rsidRPr="00FC6354">
        <w:rPr>
          <w:rFonts w:ascii="Book Antiqua" w:hAnsi="Book Antiqua" w:cstheme="minorHAnsi"/>
          <w:szCs w:val="24"/>
        </w:rPr>
        <w:t xml:space="preserve"> 5 </w:t>
      </w:r>
      <w:proofErr w:type="spellStart"/>
      <w:r w:rsidR="00D14F51" w:rsidRPr="00FC6354">
        <w:rPr>
          <w:rFonts w:ascii="Book Antiqua" w:hAnsi="Book Antiqua" w:cstheme="minorHAnsi"/>
          <w:szCs w:val="24"/>
        </w:rPr>
        <w:t>ene</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'5 </w:t>
      </w:r>
      <w:proofErr w:type="spellStart"/>
      <w:r w:rsidR="00D14F51" w:rsidRPr="00FC6354">
        <w:rPr>
          <w:rFonts w:ascii="Book Antiqua" w:hAnsi="Book Antiqua" w:cstheme="minorHAnsi"/>
          <w:szCs w:val="24"/>
        </w:rPr>
        <w:t>cholesten</w:t>
      </w:r>
      <w:proofErr w:type="spellEnd"/>
      <w:r w:rsidR="00D14F51" w:rsidRPr="00FC6354">
        <w:rPr>
          <w:rFonts w:ascii="Book Antiqua" w:hAnsi="Book Antiqua" w:cstheme="minorHAnsi"/>
          <w:szCs w:val="24"/>
        </w:rPr>
        <w:t xml:space="preserve"> 3beta </w:t>
      </w:r>
      <w:proofErr w:type="spellStart"/>
      <w:r w:rsidR="00D14F51" w:rsidRPr="00FC6354">
        <w:rPr>
          <w:rFonts w:ascii="Book Antiqua" w:hAnsi="Book Antiqua" w:cstheme="minorHAnsi"/>
          <w:szCs w:val="24"/>
        </w:rPr>
        <w:t>ol</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'beta cholesterol':</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cholest</w:t>
      </w:r>
      <w:proofErr w:type="spellEnd"/>
      <w:r w:rsidR="00D14F51" w:rsidRPr="00FC6354">
        <w:rPr>
          <w:rFonts w:ascii="Book Antiqua" w:hAnsi="Book Antiqua" w:cstheme="minorHAnsi"/>
          <w:szCs w:val="24"/>
        </w:rPr>
        <w:t xml:space="preserve"> 5 </w:t>
      </w:r>
      <w:proofErr w:type="spellStart"/>
      <w:r w:rsidR="00D14F51" w:rsidRPr="00FC6354">
        <w:rPr>
          <w:rFonts w:ascii="Book Antiqua" w:hAnsi="Book Antiqua" w:cstheme="minorHAnsi"/>
          <w:szCs w:val="24"/>
        </w:rPr>
        <w:t>en</w:t>
      </w:r>
      <w:proofErr w:type="spellEnd"/>
      <w:r w:rsidR="00D14F51" w:rsidRPr="00FC6354">
        <w:rPr>
          <w:rFonts w:ascii="Book Antiqua" w:hAnsi="Book Antiqua" w:cstheme="minorHAnsi"/>
          <w:szCs w:val="24"/>
        </w:rPr>
        <w:t xml:space="preserve"> 3beta </w:t>
      </w:r>
      <w:proofErr w:type="spellStart"/>
      <w:r w:rsidR="00D14F51" w:rsidRPr="00FC6354">
        <w:rPr>
          <w:rFonts w:ascii="Book Antiqua" w:hAnsi="Book Antiqua" w:cstheme="minorHAnsi"/>
          <w:szCs w:val="24"/>
        </w:rPr>
        <w:t>ol</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cholest</w:t>
      </w:r>
      <w:proofErr w:type="spellEnd"/>
      <w:r w:rsidR="00D14F51" w:rsidRPr="00FC6354">
        <w:rPr>
          <w:rFonts w:ascii="Book Antiqua" w:hAnsi="Book Antiqua" w:cstheme="minorHAnsi"/>
          <w:szCs w:val="24"/>
        </w:rPr>
        <w:t xml:space="preserve"> 5 </w:t>
      </w:r>
      <w:proofErr w:type="spellStart"/>
      <w:r w:rsidR="00D14F51" w:rsidRPr="00FC6354">
        <w:rPr>
          <w:rFonts w:ascii="Book Antiqua" w:hAnsi="Book Antiqua" w:cstheme="minorHAnsi"/>
          <w:szCs w:val="24"/>
        </w:rPr>
        <w:t>ene</w:t>
      </w:r>
      <w:proofErr w:type="spellEnd"/>
      <w:r w:rsidR="00D14F51" w:rsidRPr="00FC6354">
        <w:rPr>
          <w:rFonts w:ascii="Book Antiqua" w:hAnsi="Book Antiqua" w:cstheme="minorHAnsi"/>
          <w:szCs w:val="24"/>
        </w:rPr>
        <w:t xml:space="preserve"> 3 </w:t>
      </w:r>
      <w:proofErr w:type="spellStart"/>
      <w:r w:rsidR="00D14F51" w:rsidRPr="00FC6354">
        <w:rPr>
          <w:rFonts w:ascii="Book Antiqua" w:hAnsi="Book Antiqua" w:cstheme="minorHAnsi"/>
          <w:szCs w:val="24"/>
        </w:rPr>
        <w:t>ol</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cholesterin</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cholesterine</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'cholesterol':</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'cholesterol release':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dythol</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nsc</w:t>
      </w:r>
      <w:proofErr w:type="spellEnd"/>
      <w:r w:rsidR="00D14F51" w:rsidRPr="00FC6354">
        <w:rPr>
          <w:rFonts w:ascii="Book Antiqua" w:hAnsi="Book Antiqua" w:cstheme="minorHAnsi"/>
          <w:szCs w:val="24"/>
        </w:rPr>
        <w:t xml:space="preserve"> 8798':ti,ab OR 'plasma lipids':</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'triacylglycerol'/</w:t>
      </w:r>
      <w:proofErr w:type="spellStart"/>
      <w:r w:rsidR="00D14F51" w:rsidRPr="00FC6354">
        <w:rPr>
          <w:rFonts w:ascii="Book Antiqua" w:hAnsi="Book Antiqua" w:cstheme="minorHAnsi"/>
          <w:szCs w:val="24"/>
        </w:rPr>
        <w:t>exp</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acylglycerol</w:t>
      </w:r>
      <w:proofErr w:type="spellEnd"/>
      <w:r w:rsidR="00D14F51" w:rsidRPr="00FC6354">
        <w:rPr>
          <w:rFonts w:ascii="Book Antiqua" w:hAnsi="Book Antiqua" w:cstheme="minorHAnsi"/>
          <w:szCs w:val="24"/>
        </w:rPr>
        <w:t>, tri':</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'fatty acid triglyceride':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triacyl</w:t>
      </w:r>
      <w:proofErr w:type="spellEnd"/>
      <w:r w:rsidR="00D14F51" w:rsidRPr="00FC6354">
        <w:rPr>
          <w:rFonts w:ascii="Book Antiqua" w:hAnsi="Book Antiqua" w:cstheme="minorHAnsi"/>
          <w:szCs w:val="24"/>
        </w:rPr>
        <w:t xml:space="preserve"> glyceride':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'triacylglycerol':</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'triglyceride':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'triglycerides':</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tryglyceride</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'high density lipoprotein'/</w:t>
      </w:r>
      <w:proofErr w:type="spellStart"/>
      <w:r w:rsidR="00D14F51" w:rsidRPr="00FC6354">
        <w:rPr>
          <w:rFonts w:ascii="Book Antiqua" w:hAnsi="Book Antiqua" w:cstheme="minorHAnsi"/>
          <w:szCs w:val="24"/>
        </w:rPr>
        <w:t>exp</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hdl</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'alpha 7 lipoprotein':</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'alpha lipoprotein':</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'high density lipoprotein':</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'high density lipoprotein phospholipid':</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'lipoprotein, alpha':</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'lipoprotein, high density':</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'lipoproteins, </w:t>
      </w:r>
      <w:proofErr w:type="spellStart"/>
      <w:r w:rsidR="00D14F51" w:rsidRPr="00FC6354">
        <w:rPr>
          <w:rFonts w:ascii="Book Antiqua" w:hAnsi="Book Antiqua" w:cstheme="minorHAnsi"/>
          <w:szCs w:val="24"/>
        </w:rPr>
        <w:t>hdl</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'pre alpha lipoprotein':</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'very high density lipoprotein':</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'low density lipoprotein'/</w:t>
      </w:r>
      <w:proofErr w:type="spellStart"/>
      <w:r w:rsidR="00D14F51" w:rsidRPr="00FC6354">
        <w:rPr>
          <w:rFonts w:ascii="Book Antiqua" w:hAnsi="Book Antiqua" w:cstheme="minorHAnsi"/>
          <w:szCs w:val="24"/>
        </w:rPr>
        <w:t>exp</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ldl</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'beta lipoprotein':</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'lipoprotein, beta':</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'lipoprotein, low density':</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'lipoproteins, </w:t>
      </w:r>
      <w:proofErr w:type="spellStart"/>
      <w:r w:rsidR="00D14F51" w:rsidRPr="00FC6354">
        <w:rPr>
          <w:rFonts w:ascii="Book Antiqua" w:hAnsi="Book Antiqua" w:cstheme="minorHAnsi"/>
          <w:szCs w:val="24"/>
        </w:rPr>
        <w:t>ldl</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'low density lipoprotein':</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'very low density lipoprotein'/</w:t>
      </w:r>
      <w:proofErr w:type="spellStart"/>
      <w:r w:rsidR="00D14F51" w:rsidRPr="00FC6354">
        <w:rPr>
          <w:rFonts w:ascii="Book Antiqua" w:hAnsi="Book Antiqua" w:cstheme="minorHAnsi"/>
          <w:szCs w:val="24"/>
        </w:rPr>
        <w:t>exp</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vldl</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'lipoproteins, </w:t>
      </w:r>
      <w:proofErr w:type="spellStart"/>
      <w:r w:rsidR="00D14F51" w:rsidRPr="00FC6354">
        <w:rPr>
          <w:rFonts w:ascii="Book Antiqua" w:hAnsi="Book Antiqua" w:cstheme="minorHAnsi"/>
          <w:szCs w:val="24"/>
        </w:rPr>
        <w:t>vldl</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'pre beta lipoprotein':</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prebeta</w:t>
      </w:r>
      <w:proofErr w:type="spellEnd"/>
      <w:r w:rsidR="00D14F51" w:rsidRPr="00FC6354">
        <w:rPr>
          <w:rFonts w:ascii="Book Antiqua" w:hAnsi="Book Antiqua" w:cstheme="minorHAnsi"/>
          <w:szCs w:val="24"/>
        </w:rPr>
        <w:t xml:space="preserve"> lipoprotein':</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prebetalipoprotein</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'very low density lipoprotein':</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AND ('probiotic agent'/</w:t>
      </w:r>
      <w:proofErr w:type="spellStart"/>
      <w:r w:rsidR="00D14F51" w:rsidRPr="00FC6354">
        <w:rPr>
          <w:rFonts w:ascii="Book Antiqua" w:hAnsi="Book Antiqua" w:cstheme="minorHAnsi"/>
          <w:szCs w:val="24"/>
        </w:rPr>
        <w:t>exp</w:t>
      </w:r>
      <w:proofErr w:type="spellEnd"/>
      <w:r w:rsidR="00D14F51" w:rsidRPr="00FC6354">
        <w:rPr>
          <w:rFonts w:ascii="Book Antiqua" w:hAnsi="Book Antiqua" w:cstheme="minorHAnsi"/>
          <w:szCs w:val="24"/>
        </w:rPr>
        <w:t xml:space="preserve"> OR 'probiotic':</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r w:rsidR="00D14F51" w:rsidRPr="00FC6354">
        <w:rPr>
          <w:rFonts w:ascii="Book Antiqua" w:hAnsi="Book Antiqua" w:cstheme="minorHAnsi"/>
          <w:szCs w:val="24"/>
        </w:rPr>
        <w:lastRenderedPageBreak/>
        <w:t>'probiotic agent':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'probiotics':</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synbiotic</w:t>
      </w:r>
      <w:proofErr w:type="spellEnd"/>
      <w:r w:rsidR="00D14F51" w:rsidRPr="00FC6354">
        <w:rPr>
          <w:rFonts w:ascii="Book Antiqua" w:hAnsi="Book Antiqua" w:cstheme="minorHAnsi"/>
          <w:szCs w:val="24"/>
        </w:rPr>
        <w:t xml:space="preserve"> agent'/</w:t>
      </w:r>
      <w:proofErr w:type="spellStart"/>
      <w:r w:rsidR="00D14F51" w:rsidRPr="00FC6354">
        <w:rPr>
          <w:rFonts w:ascii="Book Antiqua" w:hAnsi="Book Antiqua" w:cstheme="minorHAnsi"/>
          <w:szCs w:val="24"/>
        </w:rPr>
        <w:t>exp</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synbiotic</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synbiotic</w:t>
      </w:r>
      <w:proofErr w:type="spellEnd"/>
      <w:r w:rsidR="00D14F51" w:rsidRPr="00FC6354">
        <w:rPr>
          <w:rFonts w:ascii="Book Antiqua" w:hAnsi="Book Antiqua" w:cstheme="minorHAnsi"/>
          <w:szCs w:val="24"/>
        </w:rPr>
        <w:t xml:space="preserve"> agent':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synbiotics</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lactobacillales</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exp</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lactobacillales</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'lactobacillus'/</w:t>
      </w:r>
      <w:proofErr w:type="spellStart"/>
      <w:r w:rsidR="00D14F51" w:rsidRPr="00FC6354">
        <w:rPr>
          <w:rFonts w:ascii="Book Antiqua" w:hAnsi="Book Antiqua" w:cstheme="minorHAnsi"/>
          <w:szCs w:val="24"/>
        </w:rPr>
        <w:t>exp</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betabacterium</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lactobacileae</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lactobacilleae</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'lactobacillus':</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lactobacteria</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'lactobacilli':</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pediococcus</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exp</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pediococcus</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leuconostoc</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exp</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leuconostoc</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oenococcus</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exp</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oenococcus</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weissella</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exp</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weissella</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lactococcus</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exp</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lactococcus</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'streptococcus'/</w:t>
      </w:r>
      <w:proofErr w:type="spellStart"/>
      <w:r w:rsidR="00D14F51" w:rsidRPr="00FC6354">
        <w:rPr>
          <w:rFonts w:ascii="Book Antiqua" w:hAnsi="Book Antiqua" w:cstheme="minorHAnsi"/>
          <w:szCs w:val="24"/>
        </w:rPr>
        <w:t>exp</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streptococceae</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'streptococcus':</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'streptococcus species':</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'streptococcal component':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'streptococci':</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bifidobacteriales</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exp</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bifidobacteriales</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bifidobacterium</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exp</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bifidobacterium</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bombiscardovia:ti,ab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galliscardovia:ti,ab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gardnerella</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exp</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gardnerella</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neoscardovia:ti,ab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parascardovia:ti,ab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pseudoscardovia:ti,ab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scardovia</w:t>
      </w:r>
      <w:proofErr w:type="spellEnd"/>
      <w:r w:rsidR="00D14F51" w:rsidRPr="00FC6354">
        <w:rPr>
          <w:rFonts w:ascii="Book Antiqua" w:hAnsi="Book Antiqua" w:cstheme="minorHAnsi"/>
          <w:szCs w:val="24"/>
        </w:rPr>
        <w:t xml:space="preserve"> </w:t>
      </w:r>
      <w:proofErr w:type="spellStart"/>
      <w:r w:rsidR="00D14F51" w:rsidRPr="00FC6354">
        <w:rPr>
          <w:rFonts w:ascii="Book Antiqua" w:hAnsi="Book Antiqua" w:cstheme="minorHAnsi"/>
          <w:szCs w:val="24"/>
        </w:rPr>
        <w:t>wiggsiae</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exp</w:t>
      </w:r>
      <w:proofErr w:type="spellEnd"/>
      <w:r w:rsidR="00D14F51" w:rsidRPr="00FC6354">
        <w:rPr>
          <w:rFonts w:ascii="Book Antiqua" w:hAnsi="Book Antiqua" w:cstheme="minorHAnsi"/>
          <w:szCs w:val="24"/>
        </w:rPr>
        <w:t xml:space="preserve"> OR 'saccharomyces'/</w:t>
      </w:r>
      <w:proofErr w:type="spellStart"/>
      <w:r w:rsidR="00D14F51" w:rsidRPr="00FC6354">
        <w:rPr>
          <w:rFonts w:ascii="Book Antiqua" w:hAnsi="Book Antiqua" w:cstheme="minorHAnsi"/>
          <w:szCs w:val="24"/>
        </w:rPr>
        <w:t>exp</w:t>
      </w:r>
      <w:proofErr w:type="spellEnd"/>
      <w:r w:rsidR="00D14F51" w:rsidRPr="00FC6354">
        <w:rPr>
          <w:rFonts w:ascii="Book Antiqua" w:hAnsi="Book Antiqua" w:cstheme="minorHAnsi"/>
          <w:szCs w:val="24"/>
        </w:rPr>
        <w:t xml:space="preserve"> OR 'saccharomyces':</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AND 'randomized controlled trial'/exp.</w:t>
      </w:r>
    </w:p>
    <w:p w14:paraId="73CA01C9" w14:textId="39C692D6" w:rsidR="00BF5302" w:rsidRPr="00FC6354" w:rsidRDefault="00BF5302" w:rsidP="00F21190">
      <w:pPr>
        <w:snapToGrid w:val="0"/>
        <w:spacing w:line="360" w:lineRule="auto"/>
        <w:jc w:val="thaiDistribute"/>
        <w:rPr>
          <w:rFonts w:ascii="Book Antiqua" w:hAnsi="Book Antiqua" w:cstheme="minorHAnsi"/>
          <w:szCs w:val="24"/>
        </w:rPr>
      </w:pPr>
    </w:p>
    <w:p w14:paraId="56424FD8" w14:textId="76918AF6" w:rsidR="00BF5302" w:rsidRPr="00FC6354" w:rsidRDefault="00BF5302" w:rsidP="00F21190">
      <w:pPr>
        <w:snapToGrid w:val="0"/>
        <w:spacing w:line="360" w:lineRule="auto"/>
        <w:jc w:val="thaiDistribute"/>
        <w:rPr>
          <w:rFonts w:ascii="Book Antiqua" w:hAnsi="Book Antiqua" w:cstheme="minorHAnsi"/>
          <w:b/>
          <w:bCs/>
          <w:i/>
          <w:iCs/>
          <w:szCs w:val="24"/>
        </w:rPr>
      </w:pPr>
      <w:r w:rsidRPr="00FC6354">
        <w:rPr>
          <w:rFonts w:ascii="Book Antiqua" w:hAnsi="Book Antiqua" w:cstheme="minorHAnsi"/>
          <w:b/>
          <w:bCs/>
          <w:i/>
          <w:iCs/>
          <w:szCs w:val="24"/>
        </w:rPr>
        <w:t>Study selection</w:t>
      </w:r>
    </w:p>
    <w:p w14:paraId="0C2E352E" w14:textId="7FAD5449" w:rsidR="00803CBC" w:rsidRPr="00FC6354" w:rsidRDefault="00E91A96" w:rsidP="00F21190">
      <w:pPr>
        <w:snapToGrid w:val="0"/>
        <w:spacing w:line="360" w:lineRule="auto"/>
        <w:jc w:val="thaiDistribute"/>
        <w:rPr>
          <w:rFonts w:ascii="Book Antiqua" w:hAnsi="Book Antiqua" w:cstheme="minorHAnsi"/>
          <w:szCs w:val="24"/>
        </w:rPr>
      </w:pPr>
      <w:r w:rsidRPr="00FC6354">
        <w:rPr>
          <w:rFonts w:ascii="Book Antiqua" w:hAnsi="Book Antiqua" w:cstheme="minorHAnsi"/>
          <w:szCs w:val="24"/>
        </w:rPr>
        <w:t xml:space="preserve">A systematic review management software, </w:t>
      </w:r>
      <w:r w:rsidRPr="00FC6354">
        <w:rPr>
          <w:rFonts w:ascii="Book Antiqua" w:hAnsi="Book Antiqua" w:cstheme="minorHAnsi"/>
          <w:noProof/>
          <w:szCs w:val="24"/>
        </w:rPr>
        <w:t>Covidence</w:t>
      </w:r>
      <w:r w:rsidRPr="00FC6354">
        <w:rPr>
          <w:rFonts w:ascii="Book Antiqua" w:hAnsi="Book Antiqua" w:cstheme="minorHAnsi"/>
          <w:szCs w:val="24"/>
        </w:rPr>
        <w:t xml:space="preserve">, was used. </w:t>
      </w:r>
      <w:r w:rsidR="00EA45BB" w:rsidRPr="00FC6354">
        <w:rPr>
          <w:rFonts w:ascii="Book Antiqua" w:hAnsi="Book Antiqua" w:cstheme="minorHAnsi"/>
          <w:szCs w:val="24"/>
        </w:rPr>
        <w:t xml:space="preserve">The titles and abstracts of the primary studies identified in the electronic search were screened by the same two authors. The duplicate studies were excluded. </w:t>
      </w:r>
      <w:r w:rsidR="001A572B" w:rsidRPr="00FC6354">
        <w:rPr>
          <w:rFonts w:ascii="Book Antiqua" w:hAnsi="Book Antiqua" w:cstheme="minorHAnsi"/>
          <w:szCs w:val="24"/>
        </w:rPr>
        <w:t xml:space="preserve">The following inclusion criteria were set for inclusion in this meta-analysis: (1) </w:t>
      </w:r>
      <w:r w:rsidR="009C3C84" w:rsidRPr="00FC6354">
        <w:rPr>
          <w:rFonts w:ascii="Book Antiqua" w:hAnsi="Book Antiqua" w:cstheme="minorHAnsi"/>
          <w:szCs w:val="24"/>
        </w:rPr>
        <w:t xml:space="preserve">Controlled clinical experiments with or without randomization on </w:t>
      </w:r>
      <w:r w:rsidR="001A572B" w:rsidRPr="00FC6354">
        <w:rPr>
          <w:rFonts w:ascii="Book Antiqua" w:hAnsi="Book Antiqua" w:cs="Browallia New"/>
          <w:szCs w:val="24"/>
        </w:rPr>
        <w:t>individuals</w:t>
      </w:r>
      <w:r w:rsidR="009C3C84" w:rsidRPr="00FC6354">
        <w:rPr>
          <w:rFonts w:ascii="Book Antiqua" w:hAnsi="Book Antiqua" w:cs="Browallia New"/>
          <w:szCs w:val="24"/>
        </w:rPr>
        <w:t xml:space="preserve"> of any gender</w:t>
      </w:r>
      <w:r w:rsidR="001A572B" w:rsidRPr="00FC6354">
        <w:rPr>
          <w:rFonts w:ascii="Book Antiqua" w:hAnsi="Book Antiqua" w:cs="Browallia New"/>
          <w:szCs w:val="24"/>
        </w:rPr>
        <w:t xml:space="preserve"> </w:t>
      </w:r>
      <w:r w:rsidR="009C3C84" w:rsidRPr="00FC6354">
        <w:rPr>
          <w:rFonts w:ascii="Book Antiqua" w:hAnsi="Book Antiqua" w:cs="Browallia New"/>
          <w:szCs w:val="24"/>
        </w:rPr>
        <w:t xml:space="preserve">at least </w:t>
      </w:r>
      <w:r w:rsidR="001A572B" w:rsidRPr="00FC6354">
        <w:rPr>
          <w:rFonts w:ascii="Book Antiqua" w:hAnsi="Book Antiqua" w:cs="Browallia New"/>
          <w:szCs w:val="24"/>
        </w:rPr>
        <w:t xml:space="preserve">18 years of age who </w:t>
      </w:r>
      <w:r w:rsidR="009C3C84" w:rsidRPr="00FC6354">
        <w:rPr>
          <w:rFonts w:ascii="Book Antiqua" w:hAnsi="Book Antiqua" w:cs="Browallia New"/>
          <w:szCs w:val="24"/>
        </w:rPr>
        <w:t>received probiotics with or without prebiotics</w:t>
      </w:r>
      <w:r w:rsidR="004E52B8" w:rsidRPr="00FC6354">
        <w:rPr>
          <w:rFonts w:ascii="Book Antiqua" w:hAnsi="Book Antiqua" w:cs="Browallia New"/>
          <w:szCs w:val="24"/>
        </w:rPr>
        <w:t xml:space="preserve"> for improving fatty liver, obesity, or dyslipidemia</w:t>
      </w:r>
      <w:r w:rsidR="009C3C84" w:rsidRPr="00FC6354">
        <w:rPr>
          <w:rFonts w:ascii="Book Antiqua" w:hAnsi="Book Antiqua" w:cs="Browallia New"/>
          <w:szCs w:val="24"/>
        </w:rPr>
        <w:t xml:space="preserve">; </w:t>
      </w:r>
      <w:r w:rsidR="007B0943" w:rsidRPr="00FC6354">
        <w:rPr>
          <w:rFonts w:ascii="Book Antiqua" w:hAnsi="Book Antiqua" w:cs="Browallia New"/>
          <w:szCs w:val="24"/>
        </w:rPr>
        <w:t xml:space="preserve">and </w:t>
      </w:r>
      <w:r w:rsidR="009C3C84" w:rsidRPr="00FC6354">
        <w:rPr>
          <w:rFonts w:ascii="Book Antiqua" w:hAnsi="Book Antiqua" w:cs="Browallia New"/>
          <w:szCs w:val="24"/>
        </w:rPr>
        <w:t xml:space="preserve">(2) </w:t>
      </w:r>
      <w:r w:rsidR="004E52B8" w:rsidRPr="00FC6354">
        <w:rPr>
          <w:rFonts w:ascii="Book Antiqua" w:hAnsi="Book Antiqua" w:cs="Browallia New"/>
          <w:szCs w:val="24"/>
        </w:rPr>
        <w:t>Studies containing fibrosis score (kPa), body mass index (BMI; kg/m</w:t>
      </w:r>
      <w:r w:rsidR="004E52B8" w:rsidRPr="00FC6354">
        <w:rPr>
          <w:rFonts w:ascii="Book Antiqua" w:hAnsi="Book Antiqua" w:cs="Browallia New"/>
          <w:szCs w:val="24"/>
          <w:vertAlign w:val="superscript"/>
        </w:rPr>
        <w:t>2</w:t>
      </w:r>
      <w:r w:rsidR="004E52B8" w:rsidRPr="00FC6354">
        <w:rPr>
          <w:rFonts w:ascii="Book Antiqua" w:hAnsi="Book Antiqua" w:cs="Browallia New"/>
          <w:szCs w:val="24"/>
        </w:rPr>
        <w:t>), serum lipid profiles</w:t>
      </w:r>
      <w:r w:rsidR="00803CBC" w:rsidRPr="00FC6354">
        <w:rPr>
          <w:rFonts w:ascii="Book Antiqua" w:hAnsi="Book Antiqua" w:cs="Browallia New"/>
          <w:szCs w:val="24"/>
        </w:rPr>
        <w:t xml:space="preserve">: total cholesterol (TC; mg/dL), high density lipoprotein (HDL; mg/dL), low density lipoprotein (LDL; mg/dL), triglyceride (TG; </w:t>
      </w:r>
      <w:r w:rsidR="004E52B8" w:rsidRPr="00FC6354">
        <w:rPr>
          <w:rFonts w:ascii="Book Antiqua" w:hAnsi="Book Antiqua" w:cs="Browallia New"/>
          <w:szCs w:val="24"/>
        </w:rPr>
        <w:t>mg/dL), liver enzymes</w:t>
      </w:r>
      <w:r w:rsidR="00803CBC" w:rsidRPr="00FC6354">
        <w:rPr>
          <w:rFonts w:ascii="Book Antiqua" w:hAnsi="Book Antiqua" w:cs="Browallia New"/>
          <w:szCs w:val="24"/>
        </w:rPr>
        <w:t>: alanine transaminase (ALT; IU/L), aspartate transaminase (AST; IU/L), alkaline phosphatase (ALP; IU/L), gamma-glutamyl transpeptidase (GGT; I</w:t>
      </w:r>
      <w:r w:rsidR="004E52B8" w:rsidRPr="00FC6354">
        <w:rPr>
          <w:rFonts w:ascii="Book Antiqua" w:hAnsi="Book Antiqua" w:cs="Browallia New"/>
          <w:szCs w:val="24"/>
        </w:rPr>
        <w:t>U/L),</w:t>
      </w:r>
      <w:r w:rsidR="00803CBC" w:rsidRPr="00FC6354">
        <w:rPr>
          <w:rFonts w:ascii="Book Antiqua" w:hAnsi="Book Antiqua" w:cs="Browallia New"/>
          <w:szCs w:val="24"/>
        </w:rPr>
        <w:t xml:space="preserve"> subcutaneous fat (%),</w:t>
      </w:r>
      <w:r w:rsidR="004E52B8" w:rsidRPr="00FC6354">
        <w:rPr>
          <w:rFonts w:ascii="Book Antiqua" w:hAnsi="Book Antiqua" w:cs="Browallia New"/>
          <w:szCs w:val="24"/>
        </w:rPr>
        <w:t xml:space="preserve"> subcutaneous fat area (cm</w:t>
      </w:r>
      <w:r w:rsidR="004E52B8" w:rsidRPr="00FC6354">
        <w:rPr>
          <w:rFonts w:ascii="Book Antiqua" w:hAnsi="Book Antiqua" w:cs="Browallia New"/>
          <w:szCs w:val="24"/>
          <w:vertAlign w:val="superscript"/>
        </w:rPr>
        <w:t>2</w:t>
      </w:r>
      <w:r w:rsidR="004E52B8" w:rsidRPr="00FC6354">
        <w:rPr>
          <w:rFonts w:ascii="Book Antiqua" w:hAnsi="Book Antiqua" w:cs="Browallia New"/>
          <w:szCs w:val="24"/>
        </w:rPr>
        <w:t>).</w:t>
      </w:r>
      <w:r w:rsidR="00EA45BB" w:rsidRPr="00FC6354">
        <w:rPr>
          <w:rFonts w:ascii="Book Antiqua" w:hAnsi="Book Antiqua" w:cstheme="minorHAnsi"/>
          <w:szCs w:val="24"/>
        </w:rPr>
        <w:t xml:space="preserve"> </w:t>
      </w:r>
      <w:r w:rsidR="001A572B" w:rsidRPr="00FC6354">
        <w:rPr>
          <w:rFonts w:ascii="Book Antiqua" w:hAnsi="Book Antiqua" w:cs="Browallia New"/>
          <w:szCs w:val="24"/>
        </w:rPr>
        <w:t xml:space="preserve">The following exclusion criteria were set: (1) Review articles, letters, comments and case reports; (2) </w:t>
      </w:r>
      <w:r w:rsidR="004E52B8" w:rsidRPr="00FC6354">
        <w:rPr>
          <w:rFonts w:ascii="Book Antiqua" w:hAnsi="Book Antiqua" w:cs="Browallia New"/>
          <w:szCs w:val="24"/>
        </w:rPr>
        <w:t>Studies on food-based probiotics (</w:t>
      </w:r>
      <w:r w:rsidR="004E52B8" w:rsidRPr="00FC6354">
        <w:rPr>
          <w:rFonts w:ascii="Book Antiqua" w:hAnsi="Book Antiqua" w:cs="Browallia New"/>
          <w:i/>
          <w:iCs/>
          <w:szCs w:val="24"/>
        </w:rPr>
        <w:t>e.g</w:t>
      </w:r>
      <w:r w:rsidR="004E52B8" w:rsidRPr="00FC6354">
        <w:rPr>
          <w:rFonts w:ascii="Book Antiqua" w:hAnsi="Book Antiqua" w:cs="Browallia New"/>
          <w:szCs w:val="24"/>
        </w:rPr>
        <w:t>.</w:t>
      </w:r>
      <w:r w:rsidR="00740BCC" w:rsidRPr="00FC6354">
        <w:rPr>
          <w:rFonts w:ascii="Book Antiqua" w:hAnsi="Book Antiqua" w:cs="Browallia New"/>
          <w:szCs w:val="24"/>
        </w:rPr>
        <w:t>,</w:t>
      </w:r>
      <w:r w:rsidR="004E52B8" w:rsidRPr="00FC6354">
        <w:rPr>
          <w:rFonts w:ascii="Book Antiqua" w:hAnsi="Book Antiqua" w:cs="Browallia New"/>
          <w:szCs w:val="24"/>
        </w:rPr>
        <w:t xml:space="preserve"> yogurt, </w:t>
      </w:r>
      <w:r w:rsidR="004E52B8" w:rsidRPr="00FC6354">
        <w:rPr>
          <w:rFonts w:ascii="Book Antiqua" w:hAnsi="Book Antiqua" w:cs="Browallia New"/>
          <w:szCs w:val="24"/>
        </w:rPr>
        <w:lastRenderedPageBreak/>
        <w:t xml:space="preserve">fermented/sour milk, soy product); </w:t>
      </w:r>
      <w:r w:rsidR="009C3C84" w:rsidRPr="00FC6354">
        <w:rPr>
          <w:rFonts w:ascii="Book Antiqua" w:hAnsi="Book Antiqua" w:cs="Browallia New"/>
          <w:szCs w:val="24"/>
        </w:rPr>
        <w:t xml:space="preserve">(3) Studies where it was impossible to convert the probiotic dosage into colony-forming units (CFUs); </w:t>
      </w:r>
      <w:r w:rsidR="001A572B" w:rsidRPr="00FC6354">
        <w:rPr>
          <w:rFonts w:ascii="Book Antiqua" w:hAnsi="Book Antiqua" w:cs="Browallia New"/>
          <w:szCs w:val="24"/>
        </w:rPr>
        <w:t>and (</w:t>
      </w:r>
      <w:r w:rsidR="009C3C84" w:rsidRPr="00FC6354">
        <w:rPr>
          <w:rFonts w:ascii="Book Antiqua" w:hAnsi="Book Antiqua" w:cs="Browallia New"/>
          <w:szCs w:val="24"/>
        </w:rPr>
        <w:t>4</w:t>
      </w:r>
      <w:r w:rsidR="001A572B" w:rsidRPr="00FC6354">
        <w:rPr>
          <w:rFonts w:ascii="Book Antiqua" w:hAnsi="Book Antiqua" w:cs="Browallia New"/>
          <w:szCs w:val="24"/>
        </w:rPr>
        <w:t>) Studies where it was impossible to calculate the outcomes of interest.</w:t>
      </w:r>
      <w:r w:rsidR="00EA45BB" w:rsidRPr="00FC6354">
        <w:rPr>
          <w:rFonts w:ascii="Book Antiqua" w:hAnsi="Book Antiqua" w:cs="Browallia New"/>
          <w:szCs w:val="24"/>
        </w:rPr>
        <w:t xml:space="preserve"> </w:t>
      </w:r>
      <w:r w:rsidRPr="00FC6354">
        <w:rPr>
          <w:rFonts w:ascii="Book Antiqua" w:hAnsi="Book Antiqua" w:cstheme="minorHAnsi"/>
          <w:szCs w:val="24"/>
        </w:rPr>
        <w:t xml:space="preserve">The trial authors were requested if incomplete data were reported. If the trial authors did not respond within two weeks, only available data were used. </w:t>
      </w:r>
      <w:r w:rsidRPr="00FC6354">
        <w:rPr>
          <w:rFonts w:ascii="Book Antiqua" w:hAnsi="Book Antiqua" w:cs="Browallia New"/>
          <w:szCs w:val="24"/>
        </w:rPr>
        <w:t xml:space="preserve">Any disagreement was resolved through discussion and </w:t>
      </w:r>
      <w:r w:rsidR="009902FD" w:rsidRPr="00FC6354">
        <w:rPr>
          <w:rFonts w:ascii="Book Antiqua" w:hAnsi="Book Antiqua" w:cs="Browallia New"/>
          <w:szCs w:val="24"/>
        </w:rPr>
        <w:t xml:space="preserve">the </w:t>
      </w:r>
      <w:r w:rsidRPr="00FC6354">
        <w:rPr>
          <w:rFonts w:ascii="Book Antiqua" w:hAnsi="Book Antiqua" w:cs="Browallia New"/>
          <w:noProof/>
          <w:szCs w:val="24"/>
        </w:rPr>
        <w:t>final</w:t>
      </w:r>
      <w:r w:rsidRPr="00FC6354">
        <w:rPr>
          <w:rFonts w:ascii="Book Antiqua" w:hAnsi="Book Antiqua" w:cs="Browallia New"/>
          <w:szCs w:val="24"/>
        </w:rPr>
        <w:t xml:space="preserve"> determination was made </w:t>
      </w:r>
      <w:r w:rsidR="00EA45BB" w:rsidRPr="00FC6354">
        <w:rPr>
          <w:rFonts w:ascii="Book Antiqua" w:hAnsi="Book Antiqua" w:cs="Browallia New"/>
          <w:szCs w:val="24"/>
        </w:rPr>
        <w:t>by the first author (KP).</w:t>
      </w:r>
    </w:p>
    <w:p w14:paraId="2B0768E2" w14:textId="77777777" w:rsidR="003C3876" w:rsidRPr="00FC6354" w:rsidRDefault="003C3876" w:rsidP="00F21190">
      <w:pPr>
        <w:snapToGrid w:val="0"/>
        <w:spacing w:line="360" w:lineRule="auto"/>
        <w:jc w:val="thaiDistribute"/>
        <w:rPr>
          <w:rFonts w:ascii="Book Antiqua" w:hAnsi="Book Antiqua" w:cstheme="minorHAnsi"/>
          <w:szCs w:val="24"/>
        </w:rPr>
      </w:pPr>
    </w:p>
    <w:p w14:paraId="445FB150" w14:textId="2357EC94" w:rsidR="00BF5302" w:rsidRPr="00FC6354" w:rsidRDefault="00BF5302" w:rsidP="00F21190">
      <w:pPr>
        <w:snapToGrid w:val="0"/>
        <w:spacing w:line="360" w:lineRule="auto"/>
        <w:jc w:val="thaiDistribute"/>
        <w:rPr>
          <w:rFonts w:ascii="Book Antiqua" w:hAnsi="Book Antiqua" w:cstheme="minorHAnsi"/>
          <w:b/>
          <w:bCs/>
          <w:i/>
          <w:iCs/>
          <w:szCs w:val="24"/>
        </w:rPr>
      </w:pPr>
      <w:r w:rsidRPr="00FC6354">
        <w:rPr>
          <w:rFonts w:ascii="Book Antiqua" w:hAnsi="Book Antiqua" w:cstheme="minorHAnsi"/>
          <w:b/>
          <w:bCs/>
          <w:i/>
          <w:iCs/>
          <w:szCs w:val="24"/>
        </w:rPr>
        <w:t>Data extraction</w:t>
      </w:r>
    </w:p>
    <w:p w14:paraId="7F1BB01F" w14:textId="7E0DE9F0" w:rsidR="00BF5302" w:rsidRPr="00FC6354" w:rsidRDefault="00EA45BB" w:rsidP="00F21190">
      <w:pPr>
        <w:snapToGrid w:val="0"/>
        <w:spacing w:line="360" w:lineRule="auto"/>
        <w:jc w:val="thaiDistribute"/>
        <w:rPr>
          <w:rFonts w:ascii="Book Antiqua" w:hAnsi="Book Antiqua" w:cstheme="minorHAnsi"/>
          <w:szCs w:val="24"/>
        </w:rPr>
      </w:pPr>
      <w:r w:rsidRPr="00FC6354">
        <w:rPr>
          <w:rFonts w:ascii="Book Antiqua" w:hAnsi="Book Antiqua" w:cstheme="minorHAnsi"/>
          <w:szCs w:val="24"/>
        </w:rPr>
        <w:t xml:space="preserve">The same two authors extracted the data for the following variables: (1) Authors, year of publication, and study type; (2) Genus, species, and characteristics, including dosage of the probiotics; </w:t>
      </w:r>
      <w:r w:rsidR="00740BCC" w:rsidRPr="00FC6354">
        <w:rPr>
          <w:rFonts w:ascii="Book Antiqua" w:hAnsi="Book Antiqua" w:cstheme="minorHAnsi"/>
          <w:szCs w:val="24"/>
        </w:rPr>
        <w:t xml:space="preserve">and </w:t>
      </w:r>
      <w:r w:rsidRPr="00FC6354">
        <w:rPr>
          <w:rFonts w:ascii="Book Antiqua" w:hAnsi="Book Antiqua" w:cstheme="minorHAnsi"/>
          <w:szCs w:val="24"/>
        </w:rPr>
        <w:t>(3) Clinical outcomes, including fibrosis score, BMI, serum lipid profile, liver enzymes, subcutaneous fat. All relevant text, tables</w:t>
      </w:r>
      <w:r w:rsidR="009902FD" w:rsidRPr="00FC6354">
        <w:rPr>
          <w:rFonts w:ascii="Book Antiqua" w:hAnsi="Book Antiqua" w:cstheme="minorHAnsi"/>
          <w:szCs w:val="24"/>
        </w:rPr>
        <w:t>,</w:t>
      </w:r>
      <w:r w:rsidRPr="00FC6354">
        <w:rPr>
          <w:rFonts w:ascii="Book Antiqua" w:hAnsi="Book Antiqua" w:cstheme="minorHAnsi"/>
          <w:szCs w:val="24"/>
        </w:rPr>
        <w:t xml:space="preserve"> </w:t>
      </w:r>
      <w:r w:rsidRPr="00FC6354">
        <w:rPr>
          <w:rFonts w:ascii="Book Antiqua" w:hAnsi="Book Antiqua" w:cstheme="minorHAnsi"/>
          <w:noProof/>
          <w:szCs w:val="24"/>
        </w:rPr>
        <w:t>and</w:t>
      </w:r>
      <w:r w:rsidRPr="00FC6354">
        <w:rPr>
          <w:rFonts w:ascii="Book Antiqua" w:hAnsi="Book Antiqua" w:cstheme="minorHAnsi"/>
          <w:szCs w:val="24"/>
        </w:rPr>
        <w:t xml:space="preserve"> figures were examined for data extraction</w:t>
      </w:r>
      <w:r w:rsidR="005917E4" w:rsidRPr="00FC6354">
        <w:rPr>
          <w:rFonts w:ascii="Book Antiqua" w:hAnsi="Book Antiqua" w:cstheme="minorHAnsi"/>
          <w:szCs w:val="24"/>
        </w:rPr>
        <w:t>. Discrepancies between the two reviewers were resolved by the first author (KP).</w:t>
      </w:r>
    </w:p>
    <w:p w14:paraId="104512CE" w14:textId="77777777" w:rsidR="00B54BEE" w:rsidRPr="00FC6354" w:rsidRDefault="00B54BEE" w:rsidP="00F21190">
      <w:pPr>
        <w:snapToGrid w:val="0"/>
        <w:spacing w:line="360" w:lineRule="auto"/>
        <w:jc w:val="thaiDistribute"/>
        <w:rPr>
          <w:rFonts w:ascii="Book Antiqua" w:hAnsi="Book Antiqua" w:cstheme="minorHAnsi"/>
          <w:szCs w:val="24"/>
        </w:rPr>
      </w:pPr>
    </w:p>
    <w:p w14:paraId="7F1156F5" w14:textId="61ED4AB6" w:rsidR="00691816" w:rsidRPr="00FC6354" w:rsidRDefault="00691816" w:rsidP="00F21190">
      <w:pPr>
        <w:snapToGrid w:val="0"/>
        <w:spacing w:line="360" w:lineRule="auto"/>
        <w:rPr>
          <w:rFonts w:ascii="Book Antiqua" w:hAnsi="Book Antiqua" w:cstheme="minorHAnsi"/>
          <w:b/>
          <w:bCs/>
          <w:i/>
          <w:iCs/>
          <w:szCs w:val="24"/>
        </w:rPr>
      </w:pPr>
      <w:r w:rsidRPr="00FC6354">
        <w:rPr>
          <w:rFonts w:ascii="Book Antiqua" w:hAnsi="Book Antiqua" w:cstheme="minorHAnsi"/>
          <w:b/>
          <w:bCs/>
          <w:i/>
          <w:iCs/>
          <w:szCs w:val="24"/>
        </w:rPr>
        <w:t>Risk of bias</w:t>
      </w:r>
    </w:p>
    <w:p w14:paraId="15F90024" w14:textId="04A8C476" w:rsidR="00691816" w:rsidRPr="00FC6354" w:rsidRDefault="00265AEF" w:rsidP="00F21190">
      <w:pPr>
        <w:snapToGrid w:val="0"/>
        <w:spacing w:line="360" w:lineRule="auto"/>
        <w:rPr>
          <w:rFonts w:ascii="Book Antiqua" w:hAnsi="Book Antiqua" w:cstheme="minorHAnsi"/>
          <w:szCs w:val="24"/>
        </w:rPr>
      </w:pPr>
      <w:r w:rsidRPr="00FC6354">
        <w:rPr>
          <w:rFonts w:ascii="Book Antiqua" w:hAnsi="Book Antiqua" w:cstheme="minorHAnsi"/>
          <w:szCs w:val="24"/>
        </w:rPr>
        <w:t>Two authors (KJ and YD) independently assessed the risk of bias in the included trials using the Cochrane Risk of Bias tool 2.0 in the following domains: bias arising from the randomization process; bias due to deviations from intended intervention; bias due to missing outcome data; bias in the measurement of the outcome; and bias in the selection of the reported result. The reviewers resolved any disagreement by discussion and consensus.</w:t>
      </w:r>
    </w:p>
    <w:p w14:paraId="6BAE8CE9" w14:textId="3530C19F" w:rsidR="00691816" w:rsidRPr="00FC6354" w:rsidRDefault="00691816" w:rsidP="00F21190">
      <w:pPr>
        <w:snapToGrid w:val="0"/>
        <w:spacing w:line="360" w:lineRule="auto"/>
        <w:jc w:val="thaiDistribute"/>
        <w:rPr>
          <w:rFonts w:ascii="Book Antiqua" w:hAnsi="Book Antiqua" w:cstheme="minorHAnsi"/>
          <w:szCs w:val="24"/>
        </w:rPr>
      </w:pPr>
    </w:p>
    <w:p w14:paraId="2A80C98E" w14:textId="2FB69A26" w:rsidR="00280E11" w:rsidRPr="00FC6354" w:rsidRDefault="00280E11" w:rsidP="00F21190">
      <w:pPr>
        <w:snapToGrid w:val="0"/>
        <w:spacing w:line="360" w:lineRule="auto"/>
        <w:jc w:val="thaiDistribute"/>
        <w:rPr>
          <w:rFonts w:ascii="Book Antiqua" w:hAnsi="Book Antiqua" w:cstheme="minorHAnsi"/>
          <w:b/>
          <w:bCs/>
          <w:i/>
          <w:iCs/>
          <w:szCs w:val="24"/>
        </w:rPr>
      </w:pPr>
      <w:r w:rsidRPr="00FC6354">
        <w:rPr>
          <w:rFonts w:ascii="Book Antiqua" w:hAnsi="Book Antiqua" w:cstheme="minorHAnsi"/>
          <w:b/>
          <w:bCs/>
          <w:i/>
          <w:iCs/>
          <w:szCs w:val="24"/>
        </w:rPr>
        <w:t xml:space="preserve">Additional </w:t>
      </w:r>
      <w:r w:rsidR="00E0026A" w:rsidRPr="00FC6354">
        <w:rPr>
          <w:rFonts w:ascii="Book Antiqua" w:hAnsi="Book Antiqua" w:cstheme="minorHAnsi"/>
          <w:b/>
          <w:bCs/>
          <w:i/>
          <w:iCs/>
          <w:szCs w:val="24"/>
        </w:rPr>
        <w:t>a</w:t>
      </w:r>
      <w:r w:rsidRPr="00FC6354">
        <w:rPr>
          <w:rFonts w:ascii="Book Antiqua" w:hAnsi="Book Antiqua" w:cstheme="minorHAnsi"/>
          <w:b/>
          <w:bCs/>
          <w:i/>
          <w:iCs/>
          <w:szCs w:val="24"/>
        </w:rPr>
        <w:t>nalysis</w:t>
      </w:r>
    </w:p>
    <w:p w14:paraId="6D938751" w14:textId="0217FFBD" w:rsidR="00280E11" w:rsidRPr="00FC6354" w:rsidRDefault="00280E11" w:rsidP="00F21190">
      <w:pPr>
        <w:snapToGrid w:val="0"/>
        <w:spacing w:line="360" w:lineRule="auto"/>
        <w:jc w:val="thaiDistribute"/>
        <w:rPr>
          <w:rFonts w:ascii="Book Antiqua" w:hAnsi="Book Antiqua" w:cstheme="minorHAnsi"/>
          <w:szCs w:val="24"/>
        </w:rPr>
      </w:pPr>
      <w:r w:rsidRPr="00FC6354">
        <w:rPr>
          <w:rFonts w:ascii="Book Antiqua" w:hAnsi="Book Antiqua" w:cstheme="minorHAnsi"/>
          <w:szCs w:val="24"/>
        </w:rPr>
        <w:t>The analysis was performed by the following subgroups: intake duration (&lt;12 weeks vs 12 weeks), dose per day (&lt;100x10</w:t>
      </w:r>
      <w:r w:rsidRPr="00FC6354">
        <w:rPr>
          <w:rFonts w:ascii="Book Antiqua" w:hAnsi="Book Antiqua" w:cstheme="minorHAnsi"/>
          <w:szCs w:val="24"/>
          <w:vertAlign w:val="superscript"/>
        </w:rPr>
        <w:t>8</w:t>
      </w:r>
      <w:r w:rsidRPr="00FC6354">
        <w:rPr>
          <w:rFonts w:ascii="Book Antiqua" w:hAnsi="Book Antiqua" w:cstheme="minorHAnsi"/>
          <w:szCs w:val="24"/>
        </w:rPr>
        <w:t xml:space="preserve"> CFU vs ≥100x10</w:t>
      </w:r>
      <w:r w:rsidRPr="00FC6354">
        <w:rPr>
          <w:rFonts w:ascii="Book Antiqua" w:hAnsi="Book Antiqua" w:cstheme="minorHAnsi"/>
          <w:szCs w:val="24"/>
          <w:vertAlign w:val="superscript"/>
        </w:rPr>
        <w:t>8</w:t>
      </w:r>
      <w:r w:rsidRPr="00FC6354">
        <w:rPr>
          <w:rFonts w:ascii="Book Antiqua" w:hAnsi="Book Antiqua" w:cstheme="minorHAnsi"/>
          <w:szCs w:val="24"/>
        </w:rPr>
        <w:t xml:space="preserve"> CFU), and the presence of prebiotics (with vs without).</w:t>
      </w:r>
    </w:p>
    <w:p w14:paraId="055FA97C" w14:textId="77777777" w:rsidR="00280E11" w:rsidRPr="00FC6354" w:rsidRDefault="00280E11" w:rsidP="00F21190">
      <w:pPr>
        <w:snapToGrid w:val="0"/>
        <w:spacing w:line="360" w:lineRule="auto"/>
        <w:jc w:val="thaiDistribute"/>
        <w:rPr>
          <w:rFonts w:ascii="Book Antiqua" w:hAnsi="Book Antiqua" w:cstheme="minorHAnsi"/>
          <w:szCs w:val="24"/>
        </w:rPr>
      </w:pPr>
    </w:p>
    <w:p w14:paraId="6FDA9475" w14:textId="72853092" w:rsidR="00EE5606" w:rsidRPr="00FC6354" w:rsidRDefault="00BF5302" w:rsidP="00F21190">
      <w:pPr>
        <w:snapToGrid w:val="0"/>
        <w:spacing w:line="360" w:lineRule="auto"/>
        <w:jc w:val="thaiDistribute"/>
        <w:rPr>
          <w:rFonts w:ascii="Book Antiqua" w:hAnsi="Book Antiqua" w:cstheme="minorHAnsi"/>
          <w:b/>
          <w:bCs/>
          <w:i/>
          <w:iCs/>
          <w:szCs w:val="24"/>
        </w:rPr>
      </w:pPr>
      <w:r w:rsidRPr="00FC6354">
        <w:rPr>
          <w:rFonts w:ascii="Book Antiqua" w:hAnsi="Book Antiqua" w:cstheme="minorHAnsi"/>
          <w:b/>
          <w:bCs/>
          <w:i/>
          <w:iCs/>
          <w:szCs w:val="24"/>
        </w:rPr>
        <w:t>Statistical analysis</w:t>
      </w:r>
    </w:p>
    <w:p w14:paraId="25FA0D99" w14:textId="5B84EEE9" w:rsidR="00BF5302" w:rsidRPr="00FC6354" w:rsidRDefault="00803CBC" w:rsidP="00F21190">
      <w:pPr>
        <w:snapToGrid w:val="0"/>
        <w:spacing w:line="360" w:lineRule="auto"/>
        <w:jc w:val="thaiDistribute"/>
        <w:rPr>
          <w:rFonts w:ascii="Book Antiqua" w:hAnsi="Book Antiqua" w:cstheme="minorHAnsi"/>
          <w:szCs w:val="24"/>
        </w:rPr>
      </w:pPr>
      <w:r w:rsidRPr="00FC6354">
        <w:rPr>
          <w:rFonts w:ascii="Book Antiqua" w:hAnsi="Book Antiqua" w:cstheme="minorHAnsi"/>
          <w:szCs w:val="24"/>
        </w:rPr>
        <w:t>Mean differences (MD) between the intervention and control groups, along with 95%</w:t>
      </w:r>
      <w:r w:rsidR="00D33EE3" w:rsidRPr="00FC6354">
        <w:rPr>
          <w:rFonts w:ascii="Book Antiqua" w:hAnsi="Book Antiqua" w:cstheme="minorHAnsi"/>
          <w:szCs w:val="24"/>
        </w:rPr>
        <w:t xml:space="preserve"> </w:t>
      </w:r>
      <w:r w:rsidRPr="00FC6354">
        <w:rPr>
          <w:rFonts w:ascii="Book Antiqua" w:hAnsi="Book Antiqua" w:cstheme="minorHAnsi"/>
          <w:szCs w:val="24"/>
        </w:rPr>
        <w:t>C</w:t>
      </w:r>
      <w:r w:rsidR="00D33EE3" w:rsidRPr="00FC6354">
        <w:rPr>
          <w:rFonts w:ascii="Book Antiqua" w:hAnsi="Book Antiqua" w:cstheme="minorHAnsi"/>
          <w:szCs w:val="24"/>
        </w:rPr>
        <w:t xml:space="preserve">onfidence </w:t>
      </w:r>
      <w:r w:rsidRPr="00FC6354">
        <w:rPr>
          <w:rFonts w:ascii="Book Antiqua" w:hAnsi="Book Antiqua" w:cstheme="minorHAnsi"/>
          <w:szCs w:val="24"/>
        </w:rPr>
        <w:t>I</w:t>
      </w:r>
      <w:r w:rsidR="00D33EE3" w:rsidRPr="00FC6354">
        <w:rPr>
          <w:rFonts w:ascii="Book Antiqua" w:hAnsi="Book Antiqua" w:cstheme="minorHAnsi"/>
          <w:szCs w:val="24"/>
        </w:rPr>
        <w:t>nterval (95%CI)</w:t>
      </w:r>
      <w:r w:rsidRPr="00FC6354">
        <w:rPr>
          <w:rFonts w:ascii="Book Antiqua" w:hAnsi="Book Antiqua" w:cstheme="minorHAnsi"/>
          <w:szCs w:val="24"/>
        </w:rPr>
        <w:t xml:space="preserve"> were reported for continuous variables</w:t>
      </w:r>
      <w:r w:rsidR="00E91A96" w:rsidRPr="00FC6354">
        <w:rPr>
          <w:rFonts w:ascii="Book Antiqua" w:hAnsi="Book Antiqua" w:cstheme="minorHAnsi"/>
          <w:szCs w:val="24"/>
        </w:rPr>
        <w:t xml:space="preserve">. Clinical </w:t>
      </w:r>
      <w:r w:rsidR="00E91A96" w:rsidRPr="00FC6354">
        <w:rPr>
          <w:rFonts w:ascii="Book Antiqua" w:hAnsi="Book Antiqua" w:cstheme="minorHAnsi"/>
          <w:szCs w:val="24"/>
        </w:rPr>
        <w:lastRenderedPageBreak/>
        <w:t xml:space="preserve">and methodological heterogeneity was assessed by examining participant characteristics, probiotics type, duration of probiotics usage and dose, outcomes, </w:t>
      </w:r>
      <w:r w:rsidR="00356FAB" w:rsidRPr="00FC6354">
        <w:rPr>
          <w:rFonts w:ascii="Book Antiqua" w:hAnsi="Book Antiqua" w:cstheme="minorHAnsi"/>
          <w:szCs w:val="24"/>
        </w:rPr>
        <w:t xml:space="preserve">as well as </w:t>
      </w:r>
      <w:r w:rsidR="009902FD" w:rsidRPr="00FC6354">
        <w:rPr>
          <w:rFonts w:ascii="Book Antiqua" w:hAnsi="Book Antiqua" w:cstheme="minorHAnsi"/>
          <w:szCs w:val="24"/>
        </w:rPr>
        <w:t xml:space="preserve">the </w:t>
      </w:r>
      <w:r w:rsidR="00D33EE3" w:rsidRPr="00FC6354">
        <w:rPr>
          <w:rFonts w:ascii="Book Antiqua" w:hAnsi="Book Antiqua" w:cstheme="minorHAnsi"/>
          <w:noProof/>
          <w:szCs w:val="24"/>
        </w:rPr>
        <w:t>design</w:t>
      </w:r>
      <w:r w:rsidR="00D33EE3" w:rsidRPr="00FC6354">
        <w:rPr>
          <w:rFonts w:ascii="Book Antiqua" w:hAnsi="Book Antiqua" w:cstheme="minorHAnsi"/>
          <w:szCs w:val="24"/>
        </w:rPr>
        <w:t xml:space="preserve"> of </w:t>
      </w:r>
      <w:r w:rsidR="00E91A96" w:rsidRPr="00FC6354">
        <w:rPr>
          <w:rFonts w:ascii="Book Antiqua" w:hAnsi="Book Antiqua" w:cstheme="minorHAnsi"/>
          <w:szCs w:val="24"/>
        </w:rPr>
        <w:t xml:space="preserve">the study. </w:t>
      </w:r>
      <w:r w:rsidRPr="00FC6354">
        <w:rPr>
          <w:rFonts w:ascii="Book Antiqua" w:hAnsi="Book Antiqua" w:cstheme="minorHAnsi"/>
          <w:szCs w:val="24"/>
        </w:rPr>
        <w:t xml:space="preserve">Statistical heterogeneity was assessed using the </w:t>
      </w:r>
      <w:r w:rsidRPr="00FC6354">
        <w:rPr>
          <w:rFonts w:ascii="Book Antiqua" w:hAnsi="Book Antiqua" w:cstheme="minorHAnsi"/>
          <w:i/>
          <w:iCs/>
          <w:szCs w:val="24"/>
        </w:rPr>
        <w:t>I</w:t>
      </w:r>
      <w:r w:rsidRPr="00FC6354">
        <w:rPr>
          <w:rFonts w:ascii="Book Antiqua" w:hAnsi="Book Antiqua" w:cstheme="minorHAnsi"/>
          <w:i/>
          <w:iCs/>
          <w:szCs w:val="24"/>
          <w:vertAlign w:val="superscript"/>
        </w:rPr>
        <w:t>2</w:t>
      </w:r>
      <w:r w:rsidRPr="00FC6354">
        <w:rPr>
          <w:rFonts w:ascii="Book Antiqua" w:hAnsi="Book Antiqua" w:cstheme="minorHAnsi"/>
          <w:szCs w:val="24"/>
        </w:rPr>
        <w:t xml:space="preserve"> </w:t>
      </w:r>
      <w:r w:rsidR="00E91A96" w:rsidRPr="00FC6354">
        <w:rPr>
          <w:rFonts w:ascii="Book Antiqua" w:hAnsi="Book Antiqua" w:cstheme="minorHAnsi"/>
          <w:szCs w:val="24"/>
        </w:rPr>
        <w:t xml:space="preserve">and </w:t>
      </w:r>
      <w:r w:rsidR="00E91A96" w:rsidRPr="00FC6354">
        <w:rPr>
          <w:rFonts w:ascii="Book Antiqua" w:hAnsi="Book Antiqua" w:cstheme="minorHAnsi"/>
          <w:i/>
          <w:iCs/>
          <w:szCs w:val="24"/>
        </w:rPr>
        <w:t>X</w:t>
      </w:r>
      <w:r w:rsidR="00E91A96" w:rsidRPr="00FC6354">
        <w:rPr>
          <w:rFonts w:ascii="Book Antiqua" w:hAnsi="Book Antiqua" w:cstheme="minorHAnsi"/>
          <w:i/>
          <w:iCs/>
          <w:szCs w:val="24"/>
          <w:vertAlign w:val="superscript"/>
        </w:rPr>
        <w:t>2</w:t>
      </w:r>
      <w:r w:rsidR="00E91A96" w:rsidRPr="00FC6354">
        <w:rPr>
          <w:rFonts w:ascii="Book Antiqua" w:hAnsi="Book Antiqua" w:cstheme="minorHAnsi"/>
          <w:szCs w:val="24"/>
        </w:rPr>
        <w:t xml:space="preserve"> </w:t>
      </w:r>
      <w:r w:rsidRPr="00FC6354">
        <w:rPr>
          <w:rFonts w:ascii="Book Antiqua" w:hAnsi="Book Antiqua" w:cstheme="minorHAnsi"/>
          <w:szCs w:val="24"/>
        </w:rPr>
        <w:t>statistic</w:t>
      </w:r>
      <w:r w:rsidR="00E91A96" w:rsidRPr="00FC6354">
        <w:rPr>
          <w:rFonts w:ascii="Book Antiqua" w:hAnsi="Book Antiqua" w:cstheme="minorHAnsi"/>
          <w:szCs w:val="24"/>
        </w:rPr>
        <w:t>s.</w:t>
      </w:r>
      <w:r w:rsidR="00423217" w:rsidRPr="00FC6354">
        <w:rPr>
          <w:rFonts w:ascii="Book Antiqua" w:hAnsi="Book Antiqua" w:cstheme="minorHAnsi"/>
          <w:szCs w:val="24"/>
        </w:rPr>
        <w:t xml:space="preserve"> </w:t>
      </w:r>
      <w:r w:rsidR="00E91A96" w:rsidRPr="00FC6354">
        <w:rPr>
          <w:rFonts w:ascii="Book Antiqua" w:hAnsi="Book Antiqua" w:cstheme="minorHAnsi"/>
          <w:szCs w:val="24"/>
        </w:rPr>
        <w:t>T</w:t>
      </w:r>
      <w:r w:rsidR="00423217" w:rsidRPr="00FC6354">
        <w:rPr>
          <w:rFonts w:ascii="Book Antiqua" w:hAnsi="Book Antiqua" w:cstheme="minorHAnsi"/>
          <w:szCs w:val="24"/>
        </w:rPr>
        <w:t>he</w:t>
      </w:r>
      <w:r w:rsidR="00E91A96" w:rsidRPr="00FC6354">
        <w:rPr>
          <w:rFonts w:ascii="Book Antiqua" w:hAnsi="Book Antiqua" w:cstheme="minorHAnsi"/>
          <w:szCs w:val="24"/>
        </w:rPr>
        <w:t xml:space="preserve"> level of heterogeneity as defined in Chapter 9 of the Cochrane Handbook for Systematic Reviews of Interventions: </w:t>
      </w:r>
      <w:r w:rsidR="00423217" w:rsidRPr="00FC6354">
        <w:rPr>
          <w:rFonts w:ascii="Book Antiqua" w:hAnsi="Book Antiqua" w:cstheme="minorHAnsi"/>
          <w:szCs w:val="24"/>
        </w:rPr>
        <w:t>0</w:t>
      </w:r>
      <w:r w:rsidR="00E91A96" w:rsidRPr="00FC6354">
        <w:rPr>
          <w:rFonts w:ascii="Book Antiqua" w:hAnsi="Book Antiqua" w:cstheme="minorHAnsi"/>
          <w:szCs w:val="24"/>
        </w:rPr>
        <w:t>% to 40</w:t>
      </w:r>
      <w:r w:rsidR="00423217" w:rsidRPr="00FC6354">
        <w:rPr>
          <w:rFonts w:ascii="Book Antiqua" w:hAnsi="Book Antiqua" w:cstheme="minorHAnsi"/>
          <w:szCs w:val="24"/>
        </w:rPr>
        <w:t>%</w:t>
      </w:r>
      <w:r w:rsidR="00E91A96" w:rsidRPr="00FC6354">
        <w:rPr>
          <w:rFonts w:ascii="Book Antiqua" w:hAnsi="Book Antiqua" w:cstheme="minorHAnsi"/>
          <w:szCs w:val="24"/>
        </w:rPr>
        <w:t xml:space="preserve"> might not be important; 30</w:t>
      </w:r>
      <w:r w:rsidR="00423217" w:rsidRPr="00FC6354">
        <w:rPr>
          <w:rFonts w:ascii="Book Antiqua" w:hAnsi="Book Antiqua" w:cstheme="minorHAnsi"/>
          <w:szCs w:val="24"/>
        </w:rPr>
        <w:t>%</w:t>
      </w:r>
      <w:r w:rsidR="00E91A96" w:rsidRPr="00FC6354">
        <w:rPr>
          <w:rFonts w:ascii="Book Antiqua" w:hAnsi="Book Antiqua" w:cstheme="minorHAnsi"/>
          <w:szCs w:val="24"/>
        </w:rPr>
        <w:t xml:space="preserve"> to 6</w:t>
      </w:r>
      <w:r w:rsidR="00423217" w:rsidRPr="00FC6354">
        <w:rPr>
          <w:rFonts w:ascii="Book Antiqua" w:hAnsi="Book Antiqua" w:cstheme="minorHAnsi"/>
          <w:szCs w:val="24"/>
        </w:rPr>
        <w:t>0%</w:t>
      </w:r>
      <w:r w:rsidR="00E91A96" w:rsidRPr="00FC6354">
        <w:rPr>
          <w:rFonts w:ascii="Book Antiqua" w:hAnsi="Book Antiqua" w:cstheme="minorHAnsi"/>
          <w:szCs w:val="24"/>
        </w:rPr>
        <w:t xml:space="preserve"> may represent moderate heterogeneity; </w:t>
      </w:r>
      <w:r w:rsidR="00423217" w:rsidRPr="00FC6354">
        <w:rPr>
          <w:rFonts w:ascii="Book Antiqua" w:hAnsi="Book Antiqua" w:cstheme="minorHAnsi"/>
          <w:szCs w:val="24"/>
        </w:rPr>
        <w:t>50%</w:t>
      </w:r>
      <w:r w:rsidR="00E91A96" w:rsidRPr="00FC6354">
        <w:rPr>
          <w:rFonts w:ascii="Book Antiqua" w:hAnsi="Book Antiqua" w:cstheme="minorHAnsi"/>
          <w:szCs w:val="24"/>
        </w:rPr>
        <w:t xml:space="preserve"> to 90% may represent substantial heterogeneity; 75% to 100% considerable heterogeneity</w:t>
      </w:r>
      <w:r w:rsidR="00423217" w:rsidRPr="00FC6354">
        <w:rPr>
          <w:rFonts w:ascii="Book Antiqua" w:hAnsi="Book Antiqua" w:cstheme="minorHAnsi"/>
          <w:szCs w:val="24"/>
        </w:rPr>
        <w:t xml:space="preserve">. </w:t>
      </w:r>
      <w:r w:rsidR="00E91A96" w:rsidRPr="00FC6354">
        <w:rPr>
          <w:rFonts w:ascii="Book Antiqua" w:hAnsi="Book Antiqua" w:cstheme="minorHAnsi"/>
          <w:szCs w:val="24"/>
        </w:rPr>
        <w:t xml:space="preserve">For </w:t>
      </w:r>
      <w:r w:rsidR="009902FD" w:rsidRPr="00FC6354">
        <w:rPr>
          <w:rFonts w:ascii="Book Antiqua" w:hAnsi="Book Antiqua" w:cstheme="minorHAnsi"/>
          <w:szCs w:val="24"/>
        </w:rPr>
        <w:t xml:space="preserve">the </w:t>
      </w:r>
      <w:r w:rsidR="00E91A96" w:rsidRPr="00FC6354">
        <w:rPr>
          <w:rFonts w:ascii="Book Antiqua" w:hAnsi="Book Antiqua" w:cstheme="minorHAnsi"/>
          <w:i/>
          <w:iCs/>
          <w:noProof/>
          <w:szCs w:val="24"/>
        </w:rPr>
        <w:t>X</w:t>
      </w:r>
      <w:r w:rsidR="00E91A96" w:rsidRPr="00FC6354">
        <w:rPr>
          <w:rFonts w:ascii="Book Antiqua" w:hAnsi="Book Antiqua" w:cstheme="minorHAnsi"/>
          <w:i/>
          <w:iCs/>
          <w:noProof/>
          <w:szCs w:val="24"/>
          <w:vertAlign w:val="superscript"/>
        </w:rPr>
        <w:t>2</w:t>
      </w:r>
      <w:r w:rsidR="00E91A96" w:rsidRPr="00FC6354">
        <w:rPr>
          <w:rFonts w:ascii="Book Antiqua" w:hAnsi="Book Antiqua" w:cstheme="minorHAnsi"/>
          <w:szCs w:val="24"/>
        </w:rPr>
        <w:t xml:space="preserve"> test, s</w:t>
      </w:r>
      <w:r w:rsidR="00423217" w:rsidRPr="00FC6354">
        <w:rPr>
          <w:rFonts w:ascii="Book Antiqua" w:hAnsi="Book Antiqua" w:cstheme="minorHAnsi"/>
          <w:szCs w:val="24"/>
        </w:rPr>
        <w:t xml:space="preserve">tatistical </w:t>
      </w:r>
      <w:r w:rsidR="00E91A96" w:rsidRPr="00FC6354">
        <w:rPr>
          <w:rFonts w:ascii="Book Antiqua" w:hAnsi="Book Antiqua" w:cstheme="minorHAnsi"/>
          <w:szCs w:val="24"/>
        </w:rPr>
        <w:t>heterogeneity</w:t>
      </w:r>
      <w:r w:rsidR="007867EE" w:rsidRPr="00FC6354">
        <w:rPr>
          <w:rFonts w:ascii="Book Antiqua" w:hAnsi="Book Antiqua" w:cstheme="minorHAnsi"/>
          <w:szCs w:val="24"/>
        </w:rPr>
        <w:t xml:space="preserve"> of the included trials</w:t>
      </w:r>
      <w:r w:rsidR="00E91A96" w:rsidRPr="00FC6354">
        <w:rPr>
          <w:rFonts w:ascii="Book Antiqua" w:hAnsi="Book Antiqua" w:cstheme="minorHAnsi"/>
          <w:szCs w:val="24"/>
        </w:rPr>
        <w:t xml:space="preserve"> </w:t>
      </w:r>
      <w:r w:rsidR="007867EE" w:rsidRPr="00FC6354">
        <w:rPr>
          <w:rFonts w:ascii="Book Antiqua" w:hAnsi="Book Antiqua" w:cstheme="minorHAnsi"/>
          <w:szCs w:val="24"/>
        </w:rPr>
        <w:t xml:space="preserve">was assessed </w:t>
      </w:r>
      <w:r w:rsidR="00E91A96" w:rsidRPr="00FC6354">
        <w:rPr>
          <w:rFonts w:ascii="Book Antiqua" w:hAnsi="Book Antiqua" w:cstheme="minorHAnsi"/>
          <w:szCs w:val="24"/>
        </w:rPr>
        <w:t>with a p-value of less than 0.0</w:t>
      </w:r>
      <w:r w:rsidR="007867EE" w:rsidRPr="00FC6354">
        <w:rPr>
          <w:rFonts w:ascii="Book Antiqua" w:hAnsi="Book Antiqua" w:cstheme="minorHAnsi"/>
          <w:szCs w:val="24"/>
        </w:rPr>
        <w:t xml:space="preserve">5 (statistically </w:t>
      </w:r>
      <w:r w:rsidR="00423217" w:rsidRPr="00FC6354">
        <w:rPr>
          <w:rFonts w:ascii="Book Antiqua" w:hAnsi="Book Antiqua" w:cstheme="minorHAnsi"/>
          <w:szCs w:val="24"/>
        </w:rPr>
        <w:t>significan</w:t>
      </w:r>
      <w:r w:rsidR="007867EE" w:rsidRPr="00FC6354">
        <w:rPr>
          <w:rFonts w:ascii="Book Antiqua" w:hAnsi="Book Antiqua" w:cstheme="minorHAnsi"/>
          <w:szCs w:val="24"/>
        </w:rPr>
        <w:t>t)</w:t>
      </w:r>
      <w:r w:rsidR="00423217" w:rsidRPr="00FC6354">
        <w:rPr>
          <w:rFonts w:ascii="Book Antiqua" w:hAnsi="Book Antiqua" w:cstheme="minorHAnsi"/>
          <w:szCs w:val="24"/>
        </w:rPr>
        <w:t>.</w:t>
      </w:r>
      <w:r w:rsidR="007867EE" w:rsidRPr="00FC6354">
        <w:rPr>
          <w:rFonts w:ascii="Book Antiqua" w:hAnsi="Book Antiqua" w:cstheme="minorHAnsi"/>
          <w:szCs w:val="24"/>
        </w:rPr>
        <w:t xml:space="preserve"> The </w:t>
      </w:r>
      <w:r w:rsidR="007867EE" w:rsidRPr="00FC6354">
        <w:rPr>
          <w:rFonts w:ascii="Book Antiqua" w:hAnsi="Book Antiqua" w:cstheme="minorHAnsi"/>
          <w:noProof/>
          <w:szCs w:val="24"/>
        </w:rPr>
        <w:t>random-effect</w:t>
      </w:r>
      <w:r w:rsidR="009902FD" w:rsidRPr="00FC6354">
        <w:rPr>
          <w:rFonts w:ascii="Book Antiqua" w:hAnsi="Book Antiqua" w:cstheme="minorHAnsi"/>
          <w:noProof/>
          <w:szCs w:val="24"/>
        </w:rPr>
        <w:t>s</w:t>
      </w:r>
      <w:r w:rsidR="007867EE" w:rsidRPr="00FC6354">
        <w:rPr>
          <w:rFonts w:ascii="Book Antiqua" w:hAnsi="Book Antiqua" w:cstheme="minorHAnsi"/>
          <w:szCs w:val="24"/>
        </w:rPr>
        <w:t xml:space="preserve"> meta-analysis by </w:t>
      </w:r>
      <w:proofErr w:type="spellStart"/>
      <w:r w:rsidR="007867EE" w:rsidRPr="00FC6354">
        <w:rPr>
          <w:rFonts w:ascii="Book Antiqua" w:hAnsi="Book Antiqua" w:cstheme="minorHAnsi"/>
          <w:szCs w:val="24"/>
        </w:rPr>
        <w:t>DerSimonian</w:t>
      </w:r>
      <w:proofErr w:type="spellEnd"/>
      <w:r w:rsidR="007867EE" w:rsidRPr="00FC6354">
        <w:rPr>
          <w:rFonts w:ascii="Book Antiqua" w:hAnsi="Book Antiqua" w:cstheme="minorHAnsi"/>
          <w:szCs w:val="24"/>
        </w:rPr>
        <w:t xml:space="preserve"> and Laird method was used as clinical, methodological, and statistical heterogeneity was encountered. The meta-analysis was performed using Stata/MP software version 15 (</w:t>
      </w:r>
      <w:proofErr w:type="spellStart"/>
      <w:r w:rsidR="007867EE" w:rsidRPr="00FC6354">
        <w:rPr>
          <w:rFonts w:ascii="Book Antiqua" w:hAnsi="Book Antiqua" w:cstheme="minorHAnsi"/>
          <w:szCs w:val="24"/>
        </w:rPr>
        <w:t>StataCorp</w:t>
      </w:r>
      <w:proofErr w:type="spellEnd"/>
      <w:r w:rsidR="007867EE" w:rsidRPr="00FC6354">
        <w:rPr>
          <w:rFonts w:ascii="Book Antiqua" w:hAnsi="Book Antiqua" w:cstheme="minorHAnsi"/>
          <w:szCs w:val="24"/>
        </w:rPr>
        <w:t xml:space="preserve"> 2017, College Station, TX</w:t>
      </w:r>
      <w:r w:rsidR="00E0026A" w:rsidRPr="00FC6354">
        <w:rPr>
          <w:rFonts w:ascii="Book Antiqua" w:hAnsi="Book Antiqua" w:cstheme="minorHAnsi"/>
          <w:szCs w:val="24"/>
        </w:rPr>
        <w:t>, United States</w:t>
      </w:r>
      <w:r w:rsidR="007867EE" w:rsidRPr="00FC6354">
        <w:rPr>
          <w:rFonts w:ascii="Book Antiqua" w:hAnsi="Book Antiqua" w:cstheme="minorHAnsi"/>
          <w:szCs w:val="24"/>
        </w:rPr>
        <w:t>).</w:t>
      </w:r>
    </w:p>
    <w:p w14:paraId="609410C9" w14:textId="77777777" w:rsidR="007867EE" w:rsidRPr="00FC6354" w:rsidRDefault="007867EE" w:rsidP="00F21190">
      <w:pPr>
        <w:snapToGrid w:val="0"/>
        <w:spacing w:line="360" w:lineRule="auto"/>
        <w:jc w:val="thaiDistribute"/>
        <w:rPr>
          <w:rFonts w:ascii="Book Antiqua" w:hAnsi="Book Antiqua" w:cstheme="minorHAnsi"/>
          <w:szCs w:val="24"/>
        </w:rPr>
      </w:pPr>
    </w:p>
    <w:p w14:paraId="646E799B" w14:textId="60702A6C" w:rsidR="00BF5302" w:rsidRPr="00FC6354" w:rsidRDefault="00BF5302" w:rsidP="00F21190">
      <w:pPr>
        <w:snapToGrid w:val="0"/>
        <w:spacing w:line="360" w:lineRule="auto"/>
        <w:jc w:val="thaiDistribute"/>
        <w:rPr>
          <w:rFonts w:ascii="Book Antiqua" w:hAnsi="Book Antiqua" w:cstheme="minorHAnsi"/>
          <w:b/>
          <w:bCs/>
          <w:szCs w:val="24"/>
        </w:rPr>
      </w:pPr>
      <w:r w:rsidRPr="00FC6354">
        <w:rPr>
          <w:rFonts w:ascii="Book Antiqua" w:hAnsi="Book Antiqua" w:cstheme="minorHAnsi"/>
          <w:b/>
          <w:bCs/>
          <w:szCs w:val="24"/>
        </w:rPr>
        <w:t>RESULTS</w:t>
      </w:r>
    </w:p>
    <w:p w14:paraId="4A1860CD" w14:textId="5C9C6FD2" w:rsidR="00BF5302" w:rsidRPr="00FC6354" w:rsidRDefault="00BF5302" w:rsidP="00F21190">
      <w:pPr>
        <w:snapToGrid w:val="0"/>
        <w:spacing w:line="360" w:lineRule="auto"/>
        <w:jc w:val="thaiDistribute"/>
        <w:rPr>
          <w:rFonts w:ascii="Book Antiqua" w:hAnsi="Book Antiqua" w:cstheme="minorHAnsi"/>
          <w:b/>
          <w:bCs/>
          <w:i/>
          <w:iCs/>
          <w:szCs w:val="24"/>
        </w:rPr>
      </w:pPr>
      <w:r w:rsidRPr="00FC6354">
        <w:rPr>
          <w:rFonts w:ascii="Book Antiqua" w:hAnsi="Book Antiqua" w:cstheme="minorHAnsi"/>
          <w:b/>
          <w:bCs/>
          <w:i/>
          <w:iCs/>
          <w:szCs w:val="24"/>
        </w:rPr>
        <w:t>Study selection</w:t>
      </w:r>
    </w:p>
    <w:p w14:paraId="5658EFFB" w14:textId="1068EF6D" w:rsidR="005C3043" w:rsidRPr="00FC6354" w:rsidRDefault="00423217" w:rsidP="00F21190">
      <w:pPr>
        <w:snapToGrid w:val="0"/>
        <w:spacing w:line="360" w:lineRule="auto"/>
        <w:jc w:val="thaiDistribute"/>
        <w:rPr>
          <w:rFonts w:ascii="Book Antiqua" w:hAnsi="Book Antiqua" w:cstheme="minorHAnsi"/>
          <w:szCs w:val="24"/>
        </w:rPr>
      </w:pPr>
      <w:r w:rsidRPr="00FC6354">
        <w:rPr>
          <w:rFonts w:ascii="Book Antiqua" w:hAnsi="Book Antiqua" w:cstheme="minorHAnsi"/>
          <w:szCs w:val="24"/>
        </w:rPr>
        <w:t xml:space="preserve">The literature search yielded </w:t>
      </w:r>
      <w:r w:rsidR="0038212F" w:rsidRPr="00FC6354">
        <w:rPr>
          <w:rFonts w:ascii="Book Antiqua" w:hAnsi="Book Antiqua" w:cstheme="minorHAnsi"/>
          <w:szCs w:val="24"/>
        </w:rPr>
        <w:t>3736</w:t>
      </w:r>
      <w:r w:rsidRPr="00FC6354">
        <w:rPr>
          <w:rFonts w:ascii="Book Antiqua" w:hAnsi="Book Antiqua" w:cstheme="minorHAnsi"/>
          <w:szCs w:val="24"/>
        </w:rPr>
        <w:t xml:space="preserve"> articles. After </w:t>
      </w:r>
      <w:r w:rsidR="0038212F" w:rsidRPr="00FC6354">
        <w:rPr>
          <w:rFonts w:ascii="Book Antiqua" w:hAnsi="Book Antiqua" w:cstheme="minorHAnsi"/>
          <w:szCs w:val="24"/>
        </w:rPr>
        <w:t>287</w:t>
      </w:r>
      <w:r w:rsidRPr="00FC6354">
        <w:rPr>
          <w:rFonts w:ascii="Book Antiqua" w:hAnsi="Book Antiqua" w:cstheme="minorHAnsi"/>
          <w:szCs w:val="24"/>
        </w:rPr>
        <w:t xml:space="preserve"> duplicates were removed, </w:t>
      </w:r>
      <w:r w:rsidR="0038212F" w:rsidRPr="00FC6354">
        <w:rPr>
          <w:rFonts w:ascii="Book Antiqua" w:hAnsi="Book Antiqua" w:cstheme="minorHAnsi"/>
          <w:szCs w:val="24"/>
        </w:rPr>
        <w:t>3449</w:t>
      </w:r>
      <w:r w:rsidRPr="00FC6354">
        <w:rPr>
          <w:rFonts w:ascii="Book Antiqua" w:hAnsi="Book Antiqua" w:cstheme="minorHAnsi"/>
          <w:szCs w:val="24"/>
        </w:rPr>
        <w:t xml:space="preserve"> titles and abstracts were </w:t>
      </w:r>
      <w:r w:rsidR="0009088F" w:rsidRPr="00FC6354">
        <w:rPr>
          <w:rFonts w:ascii="Book Antiqua" w:hAnsi="Book Antiqua" w:cstheme="minorHAnsi"/>
          <w:szCs w:val="24"/>
        </w:rPr>
        <w:t>screened,</w:t>
      </w:r>
      <w:r w:rsidR="0038212F" w:rsidRPr="00FC6354">
        <w:rPr>
          <w:rFonts w:ascii="Book Antiqua" w:hAnsi="Book Antiqua" w:cstheme="minorHAnsi"/>
          <w:szCs w:val="24"/>
        </w:rPr>
        <w:t xml:space="preserve"> and</w:t>
      </w:r>
      <w:r w:rsidRPr="00FC6354">
        <w:rPr>
          <w:rFonts w:ascii="Book Antiqua" w:hAnsi="Book Antiqua" w:cstheme="minorHAnsi"/>
          <w:szCs w:val="24"/>
        </w:rPr>
        <w:t xml:space="preserve"> </w:t>
      </w:r>
      <w:r w:rsidR="0038212F" w:rsidRPr="00FC6354">
        <w:rPr>
          <w:rFonts w:ascii="Book Antiqua" w:hAnsi="Book Antiqua" w:cstheme="minorHAnsi"/>
          <w:szCs w:val="24"/>
        </w:rPr>
        <w:t>3293 irrelevant articles were remove</w:t>
      </w:r>
      <w:r w:rsidR="0009088F" w:rsidRPr="00FC6354">
        <w:rPr>
          <w:rFonts w:ascii="Book Antiqua" w:hAnsi="Book Antiqua" w:cstheme="minorHAnsi"/>
          <w:szCs w:val="24"/>
        </w:rPr>
        <w:t>d</w:t>
      </w:r>
      <w:r w:rsidR="0038212F" w:rsidRPr="00FC6354">
        <w:rPr>
          <w:rFonts w:ascii="Book Antiqua" w:hAnsi="Book Antiqua" w:cstheme="minorHAnsi"/>
          <w:szCs w:val="24"/>
        </w:rPr>
        <w:t xml:space="preserve">. </w:t>
      </w:r>
      <w:r w:rsidR="0009088F" w:rsidRPr="00FC6354">
        <w:rPr>
          <w:rFonts w:ascii="Book Antiqua" w:hAnsi="Book Antiqua" w:cstheme="minorHAnsi"/>
          <w:szCs w:val="24"/>
        </w:rPr>
        <w:t xml:space="preserve">Of </w:t>
      </w:r>
      <w:r w:rsidR="0038212F" w:rsidRPr="00FC6354">
        <w:rPr>
          <w:rFonts w:ascii="Book Antiqua" w:hAnsi="Book Antiqua" w:cstheme="minorHAnsi"/>
          <w:szCs w:val="24"/>
        </w:rPr>
        <w:t xml:space="preserve">156 </w:t>
      </w:r>
      <w:r w:rsidR="00CC3432" w:rsidRPr="00FC6354">
        <w:rPr>
          <w:rFonts w:ascii="Book Antiqua" w:hAnsi="Book Antiqua" w:cstheme="minorHAnsi"/>
          <w:szCs w:val="24"/>
        </w:rPr>
        <w:t xml:space="preserve">articles selected for </w:t>
      </w:r>
      <w:r w:rsidR="0038212F" w:rsidRPr="00FC6354">
        <w:rPr>
          <w:rFonts w:ascii="Book Antiqua" w:hAnsi="Book Antiqua" w:cstheme="minorHAnsi"/>
          <w:szCs w:val="24"/>
        </w:rPr>
        <w:t>full-text screen</w:t>
      </w:r>
      <w:r w:rsidR="00CC3432" w:rsidRPr="00FC6354">
        <w:rPr>
          <w:rFonts w:ascii="Book Antiqua" w:hAnsi="Book Antiqua" w:cstheme="minorHAnsi"/>
          <w:szCs w:val="24"/>
        </w:rPr>
        <w:t>ing</w:t>
      </w:r>
      <w:r w:rsidR="0009088F" w:rsidRPr="00FC6354">
        <w:rPr>
          <w:rFonts w:ascii="Book Antiqua" w:hAnsi="Book Antiqua" w:cstheme="minorHAnsi"/>
          <w:szCs w:val="24"/>
        </w:rPr>
        <w:t xml:space="preserve">, </w:t>
      </w:r>
      <w:r w:rsidR="0038212F" w:rsidRPr="00FC6354">
        <w:rPr>
          <w:rFonts w:ascii="Book Antiqua" w:hAnsi="Book Antiqua" w:cstheme="minorHAnsi"/>
          <w:szCs w:val="24"/>
        </w:rPr>
        <w:t>1</w:t>
      </w:r>
      <w:r w:rsidR="00982965" w:rsidRPr="00FC6354">
        <w:rPr>
          <w:rFonts w:ascii="Book Antiqua" w:hAnsi="Book Antiqua" w:cstheme="minorHAnsi"/>
          <w:szCs w:val="24"/>
        </w:rPr>
        <w:t>43</w:t>
      </w:r>
      <w:r w:rsidRPr="00FC6354">
        <w:rPr>
          <w:rFonts w:ascii="Book Antiqua" w:hAnsi="Book Antiqua" w:cstheme="minorHAnsi"/>
          <w:szCs w:val="24"/>
        </w:rPr>
        <w:t xml:space="preserve"> were excluded for the following reasons: </w:t>
      </w:r>
      <w:r w:rsidR="00CC3432" w:rsidRPr="00FC6354">
        <w:rPr>
          <w:rFonts w:ascii="Book Antiqua" w:hAnsi="Book Antiqua" w:cstheme="minorHAnsi"/>
          <w:szCs w:val="24"/>
        </w:rPr>
        <w:t>23</w:t>
      </w:r>
      <w:r w:rsidRPr="00FC6354">
        <w:rPr>
          <w:rFonts w:ascii="Book Antiqua" w:hAnsi="Book Antiqua" w:cstheme="minorHAnsi"/>
          <w:szCs w:val="24"/>
        </w:rPr>
        <w:t xml:space="preserve"> were not controlled trials, </w:t>
      </w:r>
      <w:r w:rsidR="00CC3432" w:rsidRPr="00FC6354">
        <w:rPr>
          <w:rFonts w:ascii="Book Antiqua" w:hAnsi="Book Antiqua" w:cstheme="minorHAnsi"/>
          <w:szCs w:val="24"/>
        </w:rPr>
        <w:t>2</w:t>
      </w:r>
      <w:r w:rsidR="00982965" w:rsidRPr="00FC6354">
        <w:rPr>
          <w:rFonts w:ascii="Book Antiqua" w:hAnsi="Book Antiqua" w:cstheme="minorHAnsi"/>
          <w:szCs w:val="24"/>
        </w:rPr>
        <w:t>3</w:t>
      </w:r>
      <w:r w:rsidR="00CC3432" w:rsidRPr="00FC6354">
        <w:rPr>
          <w:rFonts w:ascii="Book Antiqua" w:hAnsi="Book Antiqua" w:cstheme="minorHAnsi"/>
          <w:szCs w:val="24"/>
        </w:rPr>
        <w:t xml:space="preserve"> studies </w:t>
      </w:r>
      <w:r w:rsidR="0009088F" w:rsidRPr="00FC6354">
        <w:rPr>
          <w:rFonts w:ascii="Book Antiqua" w:hAnsi="Book Antiqua" w:cstheme="minorHAnsi"/>
          <w:szCs w:val="24"/>
        </w:rPr>
        <w:t>targeted</w:t>
      </w:r>
      <w:r w:rsidR="00CC3432" w:rsidRPr="00FC6354">
        <w:rPr>
          <w:rFonts w:ascii="Book Antiqua" w:hAnsi="Book Antiqua" w:cstheme="minorHAnsi"/>
          <w:szCs w:val="24"/>
        </w:rPr>
        <w:t xml:space="preserve"> </w:t>
      </w:r>
      <w:r w:rsidR="0009088F" w:rsidRPr="00FC6354">
        <w:rPr>
          <w:rFonts w:ascii="Book Antiqua" w:hAnsi="Book Antiqua" w:cstheme="minorHAnsi"/>
          <w:szCs w:val="24"/>
        </w:rPr>
        <w:t>irrelevant</w:t>
      </w:r>
      <w:r w:rsidR="00CC3432" w:rsidRPr="00FC6354">
        <w:rPr>
          <w:rFonts w:ascii="Book Antiqua" w:hAnsi="Book Antiqua" w:cstheme="minorHAnsi"/>
          <w:szCs w:val="24"/>
        </w:rPr>
        <w:t xml:space="preserve"> patient population, </w:t>
      </w:r>
      <w:r w:rsidR="0038212F" w:rsidRPr="00FC6354">
        <w:rPr>
          <w:rFonts w:ascii="Book Antiqua" w:hAnsi="Book Antiqua" w:cstheme="minorHAnsi"/>
          <w:szCs w:val="24"/>
        </w:rPr>
        <w:t>49</w:t>
      </w:r>
      <w:r w:rsidRPr="00FC6354">
        <w:rPr>
          <w:rFonts w:ascii="Book Antiqua" w:hAnsi="Book Antiqua" w:cstheme="minorHAnsi"/>
          <w:szCs w:val="24"/>
        </w:rPr>
        <w:t xml:space="preserve"> studied</w:t>
      </w:r>
      <w:r w:rsidR="0009088F" w:rsidRPr="00FC6354">
        <w:rPr>
          <w:rFonts w:ascii="Book Antiqua" w:hAnsi="Book Antiqua" w:cstheme="minorHAnsi"/>
          <w:szCs w:val="24"/>
        </w:rPr>
        <w:t xml:space="preserve"> focused on</w:t>
      </w:r>
      <w:r w:rsidRPr="00FC6354">
        <w:rPr>
          <w:rFonts w:ascii="Book Antiqua" w:hAnsi="Book Antiqua" w:cstheme="minorHAnsi"/>
          <w:szCs w:val="24"/>
        </w:rPr>
        <w:t xml:space="preserve"> food-based probiotics and/or mixed probiotic</w:t>
      </w:r>
      <w:r w:rsidR="0009088F" w:rsidRPr="00FC6354">
        <w:rPr>
          <w:rFonts w:ascii="Book Antiqua" w:hAnsi="Book Antiqua" w:cstheme="minorHAnsi"/>
          <w:szCs w:val="24"/>
        </w:rPr>
        <w:t>s</w:t>
      </w:r>
      <w:r w:rsidRPr="00FC6354">
        <w:rPr>
          <w:rFonts w:ascii="Book Antiqua" w:hAnsi="Book Antiqua" w:cstheme="minorHAnsi"/>
          <w:szCs w:val="24"/>
        </w:rPr>
        <w:t xml:space="preserve">, </w:t>
      </w:r>
      <w:r w:rsidR="0038212F" w:rsidRPr="00FC6354">
        <w:rPr>
          <w:rFonts w:ascii="Book Antiqua" w:hAnsi="Book Antiqua" w:cstheme="minorHAnsi"/>
          <w:szCs w:val="24"/>
        </w:rPr>
        <w:t>12</w:t>
      </w:r>
      <w:r w:rsidRPr="00FC6354">
        <w:rPr>
          <w:rFonts w:ascii="Book Antiqua" w:hAnsi="Book Antiqua" w:cstheme="minorHAnsi"/>
          <w:szCs w:val="24"/>
        </w:rPr>
        <w:t xml:space="preserve"> did not specify the probiotic doses, </w:t>
      </w:r>
      <w:r w:rsidR="0038212F" w:rsidRPr="00FC6354">
        <w:rPr>
          <w:rFonts w:ascii="Book Antiqua" w:hAnsi="Book Antiqua" w:cstheme="minorHAnsi"/>
          <w:szCs w:val="24"/>
        </w:rPr>
        <w:t>3</w:t>
      </w:r>
      <w:r w:rsidR="00982965" w:rsidRPr="00FC6354">
        <w:rPr>
          <w:rFonts w:ascii="Book Antiqua" w:hAnsi="Book Antiqua" w:cstheme="minorHAnsi"/>
          <w:szCs w:val="24"/>
        </w:rPr>
        <w:t>6</w:t>
      </w:r>
      <w:r w:rsidRPr="00FC6354">
        <w:rPr>
          <w:rFonts w:ascii="Book Antiqua" w:hAnsi="Book Antiqua" w:cstheme="minorHAnsi"/>
          <w:szCs w:val="24"/>
        </w:rPr>
        <w:t xml:space="preserve"> did not have quantifiable outcomes of interest.</w:t>
      </w:r>
      <w:r w:rsidR="000A3185" w:rsidRPr="00FC6354">
        <w:rPr>
          <w:rFonts w:ascii="Book Antiqua" w:hAnsi="Book Antiqua" w:cstheme="minorHAnsi"/>
          <w:szCs w:val="24"/>
        </w:rPr>
        <w:t xml:space="preserve"> Finally, a total of </w:t>
      </w:r>
      <w:r w:rsidR="0038212F" w:rsidRPr="00FC6354">
        <w:rPr>
          <w:rFonts w:ascii="Book Antiqua" w:hAnsi="Book Antiqua" w:cstheme="minorHAnsi"/>
          <w:szCs w:val="24"/>
        </w:rPr>
        <w:t>1</w:t>
      </w:r>
      <w:r w:rsidR="00982965" w:rsidRPr="00FC6354">
        <w:rPr>
          <w:rFonts w:ascii="Book Antiqua" w:hAnsi="Book Antiqua" w:cstheme="minorHAnsi"/>
          <w:szCs w:val="24"/>
        </w:rPr>
        <w:t>3</w:t>
      </w:r>
      <w:r w:rsidR="000A3185" w:rsidRPr="00FC6354">
        <w:rPr>
          <w:rFonts w:ascii="Book Antiqua" w:hAnsi="Book Antiqua" w:cstheme="minorHAnsi"/>
          <w:szCs w:val="24"/>
        </w:rPr>
        <w:t xml:space="preserve"> articles, dated between 1997 to 2018, fulfilled the selection criteria and were included in this meta-analysis</w:t>
      </w:r>
      <w:r w:rsidR="00A918C2" w:rsidRPr="00FC6354">
        <w:rPr>
          <w:rFonts w:ascii="Book Antiqua" w:hAnsi="Book Antiqua" w:cstheme="minorHAnsi"/>
          <w:szCs w:val="24"/>
        </w:rPr>
        <w:fldChar w:fldCharType="begin">
          <w:fldData xml:space="preserve">PEVuZE5vdGU+PENpdGU+PEF1dGhvcj5BaG48L0F1dGhvcj48WWVhcj4yMDE1PC9ZZWFyPjxSZWNO
dW0+MTwvUmVjTnVtPjxEaXNwbGF5VGV4dD48c3R5bGUgZmFjZT0ic3VwZXJzY3JpcHQiPlsxMi0y
NF08L3N0eWxlPjwvRGlzcGxheVRleHQ+PHJlY29yZD48cmVjLW51bWJlcj4xPC9yZWMtbnVtYmVy
Pjxmb3JlaWduLWtleXM+PGtleSBhcHA9IkVOIiBkYi1pZD0idDA1eGR3YWF6cHRweGFlNTV2ZnB2
OXd0dnh2cHdycnQycjVyIiB0aW1lc3RhbXA9IjAiPjE8L2tleT48L2ZvcmVpZ24ta2V5cz48cmVm
LXR5cGUgbmFtZT0iSm91cm5hbCBBcnRpY2xlIj4xNzwvcmVmLXR5cGU+PGNvbnRyaWJ1dG9ycz48
YXV0aG9ycz48YXV0aG9yPkFobiwgSC4gWS48L2F1dGhvcj48YXV0aG9yPktpbSwgTS48L2F1dGhv
cj48YXV0aG9yPkFobiwgWS4gVC48L2F1dGhvcj48YXV0aG9yPlNpbSwgSi4gSC48L2F1dGhvcj48
YXV0aG9yPkNob2ksIEkuIEQuPC9hdXRob3I+PGF1dGhvcj5MZWUsIFMuIEguPC9hdXRob3I+PGF1
dGhvcj5MZWUsIEouIEguPC9hdXRob3I+PC9hdXRob3JzPjwvY29udHJpYnV0b3JzPjxhdXRoLWFk
ZHJlc3M+SW50ZXJkaXNjaXBsaW5hcnkgQ291cnNlIG9mIFNjaWVuY2UgZm9yIEFnaW5nLCBZb25z
ZWkgVW5pdmVyc2l0eSwgU2VvdWwsIFNvdXRoIEtvcmVhLiYjeEQ7UmVzZWFyY2ggQ2VudGVyIGZv
ciBTaWx2ZXIgU2NpZW5jZSwgSW5zdGl0dXRlIG9mIFN5bWJpb3RpYyBMaWZlLVRFQ0gsIFlvbnNl
aSBVbml2ZXJzaXR5LCBTZW91bCwgU291dGggS29yZWEuJiN4RDtLb3JlYSBZYWt1bHQgQ28uLCBM
dGQuLCBZb25naW4sIEd5ZW9uZ2dpLCBTb3V0aCBLb3JlYS4mI3hEO0RlcGFydG1lbnQgb2YgRmFt
aWx5IFByYWN0aWNlLCBOYXRpb25hbCBIZWFsdGggSW5zdXJhbmNlIENvcnBvcmF0aW9uIElsc2Fu
IEhvc3BpdGFsLCBHb3lhbmcsIFNvdXRoIEtvcmVhLiYjeEQ7UmVzZWFyY2ggQ2VudGVyIGZvciBT
aWx2ZXIgU2NpZW5jZSwgSW5zdGl0dXRlIG9mIFN5bWJpb3RpYyBMaWZlLVRFQ0gsIFlvbnNlaSBV
bml2ZXJzaXR5LCBTZW91bCwgU291dGggS29yZWE7IE5hdGlvbmFsIExlYWRpbmcgUmVzZWFyY2gg
TGFib3JhdG9yeSBvZiBDbGluaWNhbCBOdXRyaWdlbmV0aWNzL051dHJpZ2Vub21pY3MsIERlcGFy
dG1lbnQgb2YgRm9vZCBhbmQgTnV0cml0aW9uLCBDb2xsZWdlIG9mIEh1bWFuIEVjb2xvZ3ksIFlv
bnNlaSBVbml2ZXJzaXR5LCBTZW91bCwgU291dGggS29yZWE7IERlcGFydG1lbnQgb2YgRm9vZCBh
bmQgTnV0cml0aW9uLCBCcmFpbiBLb3JlYSAyMSBQTFVTIFByb2plY3QsIENvbGxlZ2Ugb2YgSHVt
YW4gRWNvbG9neSwgWW9uc2VpIFVuaXZlcnNpdHksIFNlb3VsLCBTb3V0aCBLb3JlYS4gRWxlY3Ry
b25pYyBhZGRyZXNzOiBqaGxlZWJAeW9uc2VpLmFjLmtyLjwvYXV0aC1hZGRyZXNzPjx0aXRsZXM+
PHRpdGxlPlRoZSB0cmlnbHljZXJpZGUtbG93ZXJpbmcgZWZmZWN0IG9mIHN1cHBsZW1lbnRhdGlv
biB3aXRoIGR1YWwgcHJvYmlvdGljIHN0cmFpbnMsIExhY3RvYmFjaWxsdXMgY3VydmF0dXMgSFk3
NjAxIGFuZCBMYWN0b2JhY2lsbHVzIHBsYW50YXJ1bSBLWTEwMzI6IFJlZHVjdGlvbiBvZiBmYXN0
aW5nIHBsYXNtYSBseXNvcGhvc3BoYXRpZHlsY2hvbGluZXMgaW4gbm9uZGlhYmV0aWMgYW5kIGh5
cGVydHJpZ2x5Y2VyaWRlbWljIHN1YmplY3RzPC90aXRsZT48c2Vjb25kYXJ5LXRpdGxlPk51dHIg
TWV0YWIgQ2FyZGlvdmFzYyBEaXM8L3NlY29uZGFyeS10aXRsZT48YWx0LXRpdGxlPk51dHJpdGlv
biwgbWV0YWJvbGlzbSwgYW5kIGNhcmRpb3Zhc2N1bGFyIGRpc2Vhc2VzIDogTk1DRDwvYWx0LXRp
dGxlPjwvdGl0bGVzPjxwZXJpb2RpY2FsPjxmdWxsLXRpdGxlPk51dHIgTWV0YWIgQ2FyZGlvdmFz
YyBEaXM8L2Z1bGwtdGl0bGU+PC9wZXJpb2RpY2FsPjxwYWdlcz43MjQtMzM8L3BhZ2VzPjx2b2x1
bWU+MjU8L3ZvbHVtZT48bnVtYmVyPjg8L251bWJlcj48ZWRpdGlvbj4yMDE1LzA2LzA2PC9lZGl0
aW9uPjxrZXl3b3Jkcz48a2V5d29yZD5BZHVsdDwva2V5d29yZD48a2V5d29yZD5BZ2VkPC9rZXl3
b3JkPjxrZXl3b3JkPkFwb2xpcG9wcm90ZWluIEEtVjwva2V5d29yZD48a2V5d29yZD5BcG9saXBv
cHJvdGVpbnMgQS9ibG9vZDwva2V5d29yZD48a2V5d29yZD5EaWV0YXJ5IFN1cHBsZW1lbnRzPC9r
ZXl3b3JkPjxrZXl3b3JkPkRvdWJsZS1CbGluZCBNZXRob2Q8L2tleXdvcmQ+PGtleXdvcmQ+RmFz
dGluZy9ibG9vZDwva2V5d29yZD48a2V5d29yZD5GYXR0eSBBY2lkcy9ibG9vZDwva2V5d29yZD48
a2V5d29yZD5GZW1hbGU8L2tleXdvcmQ+PGtleXdvcmQ+Rm9sbG93LVVwIFN0dWRpZXM8L2tleXdv
cmQ+PGtleXdvcmQ+SHVtYW5zPC9rZXl3b3JkPjxrZXl3b3JkPkh5cGVydHJpZ2x5Y2VyaWRlbWlh
LypibG9vZC8qZGlldCB0aGVyYXB5PC9rZXl3b3JkPjxrZXl3b3JkPkxhY3RvYmFjaWxsdXMgcGxh
bnRhcnVtLypjbGFzc2lmaWNhdGlvbjwva2V5d29yZD48a2V5d29yZD5MeXNvcGhvc3BoYXRpZHls
Y2hvbGluZXMvKmJsb29kPC9rZXl3b3JkPjxrZXl3b3JkPk1hbGU8L2tleXdvcmQ+PGtleXdvcmQ+
TWlkZGxlIEFnZWQ8L2tleXdvcmQ+PGtleXdvcmQ+UHJvYmlvdGljcy9hZG1pbmlzdHJhdGlvbiAm
YW1wOyBkb3NhZ2UvKnBoYXJtYWNvbG9neTwva2V5d29yZD48a2V5d29yZD5UcmVhdG1lbnQgT3V0
Y29tZTwva2V5d29yZD48a2V5d29yZD5UcmlnbHljZXJpZGVzL2Jsb29kPC9rZXl3b3JkPjxrZXl3
b3JkPkh5cGVydHJpZ2x5Y2VyaWRlbWljPC9rZXl3b3JkPjxrZXl3b3JkPkx5c29wY3M8L2tleXdv
cmQ+PGtleXdvcmQ+UHJvYmlvdGljPC9rZXl3b3JkPjxrZXl3b3JkPlRyaWdseWNlcmlkZTwva2V5
d29yZD48L2tleXdvcmRzPjxkYXRlcz48eWVhcj4yMDE1PC95ZWFyPjxwdWItZGF0ZXM+PGRhdGU+
QXVnPC9kYXRlPjwvcHViLWRhdGVzPjwvZGF0ZXM+PGlzYm4+MDkzOS00NzUzPC9pc2JuPjxhY2Nl
c3Npb24tbnVtPjI2MDQ0NTE2PC9hY2Nlc3Npb24tbnVtPjx1cmxzPjxyZWxhdGVkLXVybHM+PHVy
bD5odHRwczovL3d3dy5ubWNkLWpvdXJuYWwuY29tL2FydGljbGUvUzA5MzktNDc1MygxNSkwMDEx
OS0yL2Z1bGx0ZXh0PC91cmw+PC9yZWxhdGVkLXVybHM+PC91cmxzPjxlbGVjdHJvbmljLXJlc291
cmNlLW51bT4xMC4xMDE2L2oubnVtZWNkLjIwMTUuMDUuMDAyPC9lbGVjdHJvbmljLXJlc291cmNl
LW51bT48cmVtb3RlLWRhdGFiYXNlLXByb3ZpZGVyPk5MTTwvcmVtb3RlLWRhdGFiYXNlLXByb3Zp
ZGVyPjxsYW5ndWFnZT5lbmc8L2xhbmd1YWdlPjwvcmVjb3JkPjwvQ2l0ZT48Q2l0ZT48QXV0aG9y
PkNoaWxkczwvQXV0aG9yPjxZZWFyPjIwMTQ8L1llYXI+PFJlY051bT4yPC9SZWNOdW0+PHJlY29y
ZD48cmVjLW51bWJlcj4yPC9yZWMtbnVtYmVyPjxmb3JlaWduLWtleXM+PGtleSBhcHA9IkVOIiBk
Yi1pZD0idDA1eGR3YWF6cHRweGFlNTV2ZnB2OXd0dnh2cHdycnQycjVyIiB0aW1lc3RhbXA9IjAi
PjI8L2tleT48L2ZvcmVpZ24ta2V5cz48cmVmLXR5cGUgbmFtZT0iSm91cm5hbCBBcnRpY2xlIj4x
NzwvcmVmLXR5cGU+PGNvbnRyaWJ1dG9ycz48YXV0aG9ycz48YXV0aG9yPkNoaWxkcywgQy4gRS48
L2F1dGhvcj48YXV0aG9yPlJveXRpbywgSC48L2F1dGhvcj48YXV0aG9yPkFsaG9uaWVtaSwgRS48
L2F1dGhvcj48YXV0aG9yPkZla2V0ZSwgQS4gQS48L2F1dGhvcj48YXV0aG9yPkZvcnNzdGVuLCBT
LiBELjwvYXV0aG9yPjxhdXRob3I+SHVkamVjLCBOLjwvYXV0aG9yPjxhdXRob3I+TGltLCBZLiBO
LjwvYXV0aG9yPjxhdXRob3I+U3RlZ2VyLCBDLiBKLjwvYXV0aG9yPjxhdXRob3I+WWFxb29iLCBQ
LjwvYXV0aG9yPjxhdXRob3I+VHVvaHksIEsuIE0uPC9hdXRob3I+PGF1dGhvcj5SYXN0YWxsLCBS
LiBBLjwvYXV0aG9yPjxhdXRob3I+T3V3ZWhhbmQsIEEuIEMuPC9hdXRob3I+PGF1dGhvcj5HaWJz
b24sIEcuIFIuPC9hdXRob3I+PC9hdXRob3JzPjwvY29udHJpYnV0b3JzPjxhdXRoLWFkZHJlc3M+
RGVwYXJ0bWVudCBvZiBGb29kIGFuZCBOdXRyaXRpb25hbCBTY2llbmNlcywgVGhlIFVuaXZlcnNp
dHkgb2YgUmVhZGluZywgUmVhZGluZyBSRzYgNkFQLCBVSy4mI3hEO0FjdGl2ZSBOdXRyaXRpb24s
IER1UG9udCBOdXRyaXRpb24gYW5kIEhlYWx0aCwgS2FudHZpayBGSS0wMjQ2MCwgRmlubGFuZC4m
I3hEO1BoYXJtYXRlc3QgU2VydmljZXMgTGltaXRlZCwgVHVya3UgRkktMjA1MjAsIEZpbmxhbmQu
PC9hdXRoLWFkZHJlc3M+PHRpdGxlcz48dGl0bGU+WHlsby1vbGlnb3NhY2NoYXJpZGVzIGFsb25l
IG9yIGluIHN5bmJpb3RpYyBjb21iaW5hdGlvbiB3aXRoIEJpZmlkb2JhY3Rlcml1bSBhbmltYWxp
cyBzdWJzcC4gbGFjdGlzIGluZHVjZSBiaWZpZG9nZW5lc2lzIGFuZCBtb2R1bGF0ZSBtYXJrZXJz
IG9mIGltbXVuZSBmdW5jdGlvbiBpbiBoZWFsdGh5IGFkdWx0czogYSBkb3VibGUtYmxpbmQsIHBs
YWNlYm8tY29udHJvbGxlZCwgcmFuZG9taXNlZCwgZmFjdG9yaWFsIGNyb3NzLW92ZXIgc3R1ZHk8
L3RpdGxlPjxzZWNvbmRhcnktdGl0bGU+QnIgSiBOdXRyPC9zZWNvbmRhcnktdGl0bGU+PGFsdC10
aXRsZT5UaGUgQnJpdGlzaCBqb3VybmFsIG9mIG51dHJpdGlvbjwvYWx0LXRpdGxlPjwvdGl0bGVz
PjxwYWdlcz4xOTQ1LTU2PC9wYWdlcz48dm9sdW1lPjExMTwvdm9sdW1lPjxudW1iZXI+MTE8L251
bWJlcj48ZWRpdGlvbj4yMDE0LzAzLzI2PC9lZGl0aW9uPjxrZXl3b3Jkcz48a2V5d29yZD5BZHVs
dDwva2V5d29yZD48a2V5d29yZD5CaWZpZG9iYWN0ZXJpdW0vKm1ldGFib2xpc208L2tleXdvcmQ+
PGtleXdvcmQ+QmlvbWFya2Vycy9ibG9vZDwva2V5d29yZD48a2V5d29yZD5DaG9sZXN0ZXJvbCwg
SERML2Jsb29kPC9rZXl3b3JkPjxrZXl3b3JkPkNob2xlc3Rlcm9sLCBMREwvYmxvb2Q8L2tleXdv
cmQ+PGtleXdvcmQ+Q29sb255IENvdW50LCBNaWNyb2JpYWw8L2tleXdvcmQ+PGtleXdvcmQ+Q3Jv
c3MtT3ZlciBTdHVkaWVzPC9rZXl3b3JkPjxrZXl3b3JkPkRlZmVjYXRpb248L2tleXdvcmQ+PGtl
eXdvcmQ+RG91YmxlLUJsaW5kIE1ldGhvZDwva2V5d29yZD48a2V5d29yZD5GZWNlcy9taWNyb2Jp
b2xvZ3k8L2tleXdvcmQ+PGtleXdvcmQ+RmVtYWxlPC9rZXl3b3JkPjxrZXl3b3JkPkdhc3Ryb2lu
dGVzdGluYWwgTWljcm9iaW9tZTwva2V5d29yZD48a2V5d29yZD5HYXN0cm9pbnRlc3RpbmFsIFRy
YWN0L21pY3JvYmlvbG9neTwva2V5d29yZD48a2V5d29yZD5HbHVjdXJvbmF0ZXMvKmFkbWluaXN0
cmF0aW9uICZhbXA7IGRvc2FnZS9jaGVtaXN0cnk8L2tleXdvcmQ+PGtleXdvcmQ+SGVhbHRoeSBW
b2x1bnRlZXJzPC9rZXl3b3JkPjxrZXl3b3JkPkh1bWFuczwva2V5d29yZD48a2V5d29yZD4qSW1t
dW5lIFN5c3RlbTwva2V5d29yZD48a2V5d29yZD5JbW11bm9nbG9idWxpbiBBL21ldGFib2xpc208
L2tleXdvcmQ+PGtleXdvcmQ+SW50ZXJsZXVraW4tMTAvbWV0YWJvbGlzbTwva2V5d29yZD48a2V5
d29yZD5JbnRlcmxldWtpbi00L21ldGFib2xpc208L2tleXdvcmQ+PGtleXdvcmQ+SW50ZXJsZXVr
aW4tNi9tZXRhYm9saXNtPC9rZXl3b3JkPjxrZXl3b3JkPk1hbGU8L2tleXdvcmQ+PGtleXdvcmQ+
TWlkZGxlIEFnZWQ8L2tleXdvcmQ+PGtleXdvcmQ+T2xpZ29zYWNjaGFyaWRlcy8qYWRtaW5pc3Ry
YXRpb24gJmFtcDsgZG9zYWdlL2NoZW1pc3RyeTwva2V5d29yZD48a2V5d29yZD5QcmViaW90aWNz
L2FkbWluaXN0cmF0aW9uICZhbXA7IGRvc2FnZTwva2V5d29yZD48a2V5d29yZD5Qcm9iaW90aWNz
L2FkbWluaXN0cmF0aW9uICZhbXA7IGRvc2FnZTwva2V5d29yZD48a2V5d29yZD5TdXJ2ZXlzIGFu
ZCBRdWVzdGlvbm5haXJlczwva2V5d29yZD48a2V5d29yZD5TeW5iaW90aWNzLyphZG1pbmlzdHJh
dGlvbiAmYW1wOyBkb3NhZ2U8L2tleXdvcmQ+PGtleXdvcmQ+VHJpZ2x5Y2VyaWRlcy9ibG9vZDwv
a2V5d29yZD48L2tleXdvcmRzPjxkYXRlcz48eWVhcj4yMDE0PC95ZWFyPjxwdWItZGF0ZXM+PGRh
dGU+SnVuIDE0PC9kYXRlPjwvcHViLWRhdGVzPjwvZGF0ZXM+PGlzYm4+MDAwNy0xMTQ1PC9pc2Ju
PjxhY2Nlc3Npb24tbnVtPjI0NjYxNTc2PC9hY2Nlc3Npb24tbnVtPjx1cmxzPjxyZWxhdGVkLXVy
bHM+PHVybD5odHRwczovL3d3dy5jYW1icmlkZ2Uub3JnL2NvcmUvc2VydmljZXMvYW9wLWNhbWJy
aWRnZS1jb3JlL2NvbnRlbnQvdmlldy9FMEUxOURERjRBQUZBNDBDQ0I0MUUzMUU1Q0U2NzBGQS9T
MDAwNzExNDUxMzAwNDI2MWEucGRmL2Rpdi1jbGFzcy10aXRsZS14eWxvLW9saWdvc2FjY2hhcmlk
ZXMtYWxvbmUtb3ItaW4tc3luYmlvdGljLWNvbWJpbmF0aW9uLXdpdGgtc3Bhbi1jbGFzcy1pdGFs
aWMtYmlmaWRvYmFjdGVyaXVtLWFuaW1hbGlzLXNwYW4tc3Vic3Atc3Bhbi1jbGFzcy1pdGFsaWMt
bGFjdGlzLXNwYW4taW5kdWNlLWJpZmlkb2dlbmVzaXMtYW5kLW1vZHVsYXRlLW1hcmtlcnMtb2Yt
aW1tdW5lLWZ1bmN0aW9uLWluLWhlYWx0aHktYWR1bHRzLWEtZG91YmxlLWJsaW5kLXBsYWNlYm8t
Y29udHJvbGxlZC1yYW5kb21pc2VkLWZhY3RvcmlhbC1jcm9zcy1vdmVyLXN0dWR5LWRpdi5wZGY8
L3VybD48L3JlbGF0ZWQtdXJscz48L3VybHM+PGVsZWN0cm9uaWMtcmVzb3VyY2UtbnVtPjEwLjEw
MTcvczAwMDcxMTQ1MTMwMDQyNjE8L2VsZWN0cm9uaWMtcmVzb3VyY2UtbnVtPjxyZW1vdGUtZGF0
YWJhc2UtcHJvdmlkZXI+TkxNPC9yZW1vdGUtZGF0YWJhc2UtcHJvdmlkZXI+PGxhbmd1YWdlPmVu
ZzwvbGFuZ3VhZ2U+PC9yZWNvcmQ+PC9DaXRlPjxDaXRlPjxBdXRob3I+Q29zdGFiaWxlPC9BdXRo
b3I+PFllYXI+MjAxNzwvWWVhcj48UmVjTnVtPjQ8L1JlY051bT48cmVjb3JkPjxyZWMtbnVtYmVy
PjQ8L3JlYy1udW1iZXI+PGZvcmVpZ24ta2V5cz48a2V5IGFwcD0iRU4iIGRiLWlkPSJ0MDV4ZHdh
YXpwdHB4YWU1NXZmcHY5d3R2eHZwd3JydDJyNXIiIHRpbWVzdGFtcD0iMCI+NDwva2V5PjwvZm9y
ZWlnbi1rZXlzPjxyZWYtdHlwZSBuYW1lPSJKb3VybmFsIEFydGljbGUiPjE3PC9yZWYtdHlwZT48
Y29udHJpYnV0b3JzPjxhdXRob3JzPjxhdXRob3I+Q29zdGFiaWxlLCBBLjwvYXV0aG9yPjxhdXRo
b3I+QnV0dGFyYXp6aSwgSS48L2F1dGhvcj48YXV0aG9yPktvbGlkYSwgUy48L2F1dGhvcj48YXV0
aG9yPlF1ZXJjaWEsIFMuPC9hdXRob3I+PGF1dGhvcj5CYWxkaW5pLCBKLjwvYXV0aG9yPjxhdXRo
b3I+U3dhbm4sIEouIFIuPC9hdXRob3I+PGF1dGhvcj5CcmlnaWRpLCBQLjwvYXV0aG9yPjxhdXRo
b3I+R2lic29uLCBHLiBSLjwvYXV0aG9yPjwvYXV0aG9ycz48L2NvbnRyaWJ1dG9ycz48YXV0aC1h
ZGRyZXNzPkhlYWx0aCBTY2llbmNlcyBSZXNlYXJjaCBDZW50cmUsIExpZmUgU2NpZW5jZXMgRGVw
YXJ0bWVudCwgV2hpdGVsYW5kcyBDb2xsZWdlLCBVbml2ZXJzaXR5IG9mIFJvZWhhbXB0b24sIExv
bmRvbiwgVW5pdGVkIEtpbmdkb20uJiN4RDtEZXBhcnRtZW50IG9mIEZvb2QgYW5kIE51dHJpdGlv
bmFsIFNjaWVuY2VzLCBVbml2ZXJzaXR5IG9mIFJlYWRpbmcsIFJlYWRpbmcsIFVuaXRlZCBLaW5n
ZG9tLiYjeEQ7T3B0aWJpb3RpeCBIZWFsdGggcGxjLCBJbm5vdmF0aW9uIENlbnRyZSwgSW5ub3Zh
dGlvbiBXYXksIEhlc2xpbmd0b24sIFlvcmssIFVuaXRlZCBLaW5nZG9tLiYjeEQ7RGVwYXJ0bWVu
dCBvZiBQaGFybWFjeSBhbmQgQmlvdGVjaG5vbG9neSwgQWxtYSBNYXRlciBTdHVkaW9ydW0sIFVu
aXZlcnNpdHkgb2YgQm9sb2duYSwgQm9sb2duYSwgSXRhbHkuJiN4RDtEaXZpc2lvbiBvZiBDb21w
dXRhdGlvbmFsIGFuZCBTeXN0ZW1zIE1lZGljaW5lLCBJbXBlcmlhbCBDb2xsZWdlLCBMb25kb24s
IFVuaXRlZCBLaW5nZG9tLjwvYXV0aC1hZGRyZXNzPjx0aXRsZXM+PHRpdGxlPkFuIGluIHZpdm8g
YXNzZXNzbWVudCBvZiB0aGUgY2hvbGVzdGVyb2wtbG93ZXJpbmcgZWZmaWNhY3kgb2YgTGFjdG9i
YWNpbGx1cyBwbGFudGFydW0gRUNHQyAxMzExMDQwMiBpbiBub3JtYWwgdG8gbWlsZGx5IGh5cGVy
Y2hvbGVzdGVyb2xhZW1pYyBhZHVsdHM8L3RpdGxlPjxzZWNvbmRhcnktdGl0bGU+UExvUyBPbmU8
L3NlY29uZGFyeS10aXRsZT48YWx0LXRpdGxlPlBsb1Mgb25lPC9hbHQtdGl0bGU+PC90aXRsZXM+
PHBhZ2VzPmUwMTg3OTY0PC9wYWdlcz48dm9sdW1lPjEyPC92b2x1bWU+PG51bWJlcj4xMjwvbnVt
YmVyPjxlZGl0aW9uPjIwMTcvMTIvMTI8L2VkaXRpb24+PGtleXdvcmRzPjxrZXl3b3JkPkFkb2xl
c2NlbnQ8L2tleXdvcmQ+PGtleXdvcmQ+QWR1bHQ8L2tleXdvcmQ+PGtleXdvcmQ+QmlvbWFya2Vy
cy9ibG9vZDwva2V5d29yZD48a2V5d29yZD5DaG9sZXN0ZXJvbC9ibG9vZDwva2V5d29yZD48a2V5
d29yZD5ETkEsIFJpYm9zb21hbC9nZW5ldGljczwva2V5d29yZD48a2V5d29yZD5Eb3VibGUtQmxp
bmQgTWV0aG9kPC9rZXl3b3JkPjxrZXl3b3JkPkZlbWFsZTwva2V5d29yZD48a2V5d29yZD5IdW1h
bnM8L2tleXdvcmQ+PGtleXdvcmQ+SHlwZXJjaG9sZXN0ZXJvbGVtaWEvKnRoZXJhcHk8L2tleXdv
cmQ+PGtleXdvcmQ+KkxhY3RvYmFjaWxsdXMgcGxhbnRhcnVtPC9rZXl3b3JkPjxrZXl3b3JkPk1h
bGU8L2tleXdvcmQ+PGtleXdvcmQ+TWlkZGxlIEFnZWQ8L2tleXdvcmQ+PGtleXdvcmQ+UGxhY2Vi
b3M8L2tleXdvcmQ+PGtleXdvcmQ+Uk5BLCBSaWJvc29tYWwsIDE2Uy9nZW5ldGljczwva2V5d29y
ZD48a2V5d29yZD5UcmlnbHljZXJpZGVzL2Jsb29kPC9rZXl3b3JkPjxrZXl3b3JkPllvdW5nIEFk
dWx0PC9rZXl3b3JkPjwva2V5d29yZHM+PGRhdGVzPjx5ZWFyPjIwMTc8L3llYXI+PC9kYXRlcz48
aXNibj4xOTMyLTYyMDM8L2lzYm4+PGFjY2Vzc2lvbi1udW0+MjkyMjgwMDA8L2FjY2Vzc2lvbi1u
dW0+PHVybHM+PHJlbGF0ZWQtdXJscz48dXJsPmh0dHBzOi8vd3d3Lm5jYmkubmxtLm5paC5nb3Yv
cG1jL2FydGljbGVzL1BNQzU3MjQ4NDEvcGRmL3BvbmUuMDE4Nzk2NC5wZGY8L3VybD48L3JlbGF0
ZWQtdXJscz48L3VybHM+PGN1c3RvbTI+UE1DNTcyNDg0MTwvY3VzdG9tMj48ZWxlY3Ryb25pYy1y
ZXNvdXJjZS1udW0+MTAuMTM3MS9qb3VybmFsLnBvbmUuMDE4Nzk2NDwvZWxlY3Ryb25pYy1yZXNv
dXJjZS1udW0+PHJlbW90ZS1kYXRhYmFzZS1wcm92aWRlcj5OTE08L3JlbW90ZS1kYXRhYmFzZS1w
cm92aWRlcj48bGFuZ3VhZ2U+ZW5nPC9sYW5ndWFnZT48L3JlY29yZD48L0NpdGU+PENpdGU+PEF1
dGhvcj5GdWVudGVzPC9BdXRob3I+PFllYXI+MjAxMzwvWWVhcj48UmVjTnVtPjU8L1JlY051bT48
cmVjb3JkPjxyZWMtbnVtYmVyPjU8L3JlYy1udW1iZXI+PGZvcmVpZ24ta2V5cz48a2V5IGFwcD0i
RU4iIGRiLWlkPSJ0MDV4ZHdhYXpwdHB4YWU1NXZmcHY5d3R2eHZwd3JydDJyNXIiIHRpbWVzdGFt
cD0iMCI+NTwva2V5PjwvZm9yZWlnbi1rZXlzPjxyZWYtdHlwZSBuYW1lPSJKb3VybmFsIEFydGlj
bGUiPjE3PC9yZWYtdHlwZT48Y29udHJpYnV0b3JzPjxhdXRob3JzPjxhdXRob3I+RnVlbnRlcywg
TS4gQy48L2F1dGhvcj48YXV0aG9yPkxham8sIFQuPC9hdXRob3I+PGF1dGhvcj5DYXJyaW9uLCBK
LiBNLjwvYXV0aG9yPjxhdXRob3I+Q3VuZSwgSi48L2F1dGhvcj48L2F1dGhvcnM+PC9jb250cmli
dXRvcnM+PGF1dGgtYWRkcmVzcz5BQi1CSU9USUNTIFMuQS4sIENlcmRhbnlvbGEgZGVsIFZhbGxl
cywgRWRpZmljaSBFdXJla2EsIENhbXB1cyBVQUIsIDA4MTkzIEJlbGxhdGVycmEsIFNwYWluLjwv
YXV0aC1hZGRyZXNzPjx0aXRsZXM+PHRpdGxlPkNob2xlc3Rlcm9sLWxvd2VyaW5nIGVmZmljYWN5
IG9mIExhY3RvYmFjaWxsdXMgcGxhbnRhcnVtIENFQ1QgNzUyNywgNzUyOCBhbmQgNzUyOSBpbiBo
eXBlcmNob2xlc3Rlcm9sYWVtaWMgYWR1bHRzPC90aXRsZT48c2Vjb25kYXJ5LXRpdGxlPkJyIEog
TnV0cjwvc2Vjb25kYXJ5LXRpdGxlPjxhbHQtdGl0bGU+VGhlIEJyaXRpc2ggam91cm5hbCBvZiBu
dXRyaXRpb248L2FsdC10aXRsZT48L3RpdGxlcz48cGFnZXM+MTg2Ni03MjwvcGFnZXM+PHZvbHVt
ZT4xMDk8L3ZvbHVtZT48bnVtYmVyPjEwPC9udW1iZXI+PGVkaXRpb24+MjAxMi8wOS8yOTwvZWRp
dGlvbj48a2V5d29yZHM+PGtleXdvcmQ+QWRvbGVzY2VudDwva2V5d29yZD48a2V5d29yZD5BZHVs
dDwva2V5d29yZD48a2V5d29yZD5BZ2VkPC9rZXl3b3JkPjxrZXl3b3JkPkFudGljaG9sZXN0ZXJl
bWljIEFnZW50cy9waGFybWFjb2xvZ3kvKnRoZXJhcGV1dGljIHVzZTwva2V5d29yZD48a2V5d29y
ZD5DaG9sZXN0ZXJvbC8qYmxvb2Q8L2tleXdvcmQ+PGtleXdvcmQ+RG91YmxlLUJsaW5kIE1ldGhv
ZDwva2V5d29yZD48a2V5d29yZD5GZW1hbGU8L2tleXdvcmQ+PGtleXdvcmQ+SHVtYW5zPC9rZXl3
b3JkPjxrZXl3b3JkPkh5cGVyY2hvbGVzdGVyb2xlbWlhL2Jsb29kLypkcnVnIHRoZXJhcHk8L2tl
eXdvcmQ+PGtleXdvcmQ+KkxhY3RvYmFjaWxsdXMgcGxhbnRhcnVtPC9rZXl3b3JkPjxrZXl3b3Jk
PkxpcG9wcm90ZWlucywgTERML2Jsb29kPC9rZXl3b3JkPjxrZXl3b3JkPk1hbGU8L2tleXdvcmQ+
PGtleXdvcmQ+TWlkZGxlIEFnZWQ8L2tleXdvcmQ+PGtleXdvcmQ+UHJvYmlvdGljcy8qdGhlcmFw
ZXV0aWMgdXNlPC9rZXl3b3JkPjxrZXl3b3JkPlNwZWNpZXMgU3BlY2lmaWNpdHk8L2tleXdvcmQ+
PGtleXdvcmQ+U3RlbSBDZWxsczwva2V5d29yZD48a2V5d29yZD5Zb3VuZyBBZHVsdDwva2V5d29y
ZD48L2tleXdvcmRzPjxkYXRlcz48eWVhcj4yMDEzPC95ZWFyPjxwdWItZGF0ZXM+PGRhdGU+TWF5
IDI4PC9kYXRlPjwvcHViLWRhdGVzPjwvZGF0ZXM+PGlzYm4+MDAwNy0xMTQ1PC9pc2JuPjxhY2Nl
c3Npb24tbnVtPjIzMDE3NTg1PC9hY2Nlc3Npb24tbnVtPjx1cmxzPjxyZWxhdGVkLXVybHM+PHVy
bD5odHRwczovL3d3dy5jYW1icmlkZ2Uub3JnL2NvcmUvc2VydmljZXMvYW9wLWNhbWJyaWRnZS1j
b3JlL2NvbnRlbnQvdmlldy9GQzk5NjM2NUFCMUFGQkM5MTM1NjQ4OUY4M0ZCMTc3QS9TMDAwNzEx
NDUxMjAwMzczWGEucGRmL2Rpdi1jbGFzcy10aXRsZS1jaG9sZXN0ZXJvbC1sb3dlcmluZy1lZmZp
Y2FjeS1vZi1zcGFuLWNsYXNzLWl0YWxpYy1sYWN0b2JhY2lsbHVzLXBsYW50YXJ1bS1zcGFuLWNl
Y3QtNzUyNy03NTI4LWFuZC03NTI5LWluLWh5cGVyY2hvbGVzdGVyb2xhZW1pYy1hZHVsdHMtZGl2
LnBkZjwvdXJsPjwvcmVsYXRlZC11cmxzPjwvdXJscz48ZWxlY3Ryb25pYy1yZXNvdXJjZS1udW0+
MTAuMTAxNy9zMDAwNzExNDUxMjAwMzczeDwvZWxlY3Ryb25pYy1yZXNvdXJjZS1udW0+PHJlbW90
ZS1kYXRhYmFzZS1wcm92aWRlcj5OTE08L3JlbW90ZS1kYXRhYmFzZS1wcm92aWRlcj48bGFuZ3Vh
Z2U+ZW5nPC9sYW5ndWFnZT48L3JlY29yZD48L0NpdGU+PENpdGU+PEF1dGhvcj5GdWVudGVzPC9B
dXRob3I+PFllYXI+MjAxNjwvWWVhcj48UmVjTnVtPjE0PC9SZWNOdW0+PHJlY29yZD48cmVjLW51
bWJlcj4xNDwvcmVjLW51bWJlcj48Zm9yZWlnbi1rZXlzPjxrZXkgYXBwPSJFTiIgZGItaWQ9InQw
NXhkd2FhenB0cHhhZTU1dmZwdjl3dHZ4dnB3cnJ0MnI1ciIgdGltZXN0YW1wPSIwIj4xNDwva2V5
PjwvZm9yZWlnbi1rZXlzPjxyZWYtdHlwZSBuYW1lPSJKb3VybmFsIEFydGljbGUiPjE3PC9yZWYt
dHlwZT48Y29udHJpYnV0b3JzPjxhdXRob3JzPjxhdXRob3I+RnVlbnRlcywgTWFyaSBDPC9hdXRo
b3I+PGF1dGhvcj5MYWpvLCBUZXJlc2E8L2F1dGhvcj48YXV0aG9yPkNhcnJpw7NuLCBKdWFuIE08
L2F1dGhvcj48YXV0aG9yPkN1w7HDqSwgSm9yZGk8L2F1dGhvcj48L2F1dGhvcnM+PC9jb250cmli
dXRvcnM+PHRpdGxlcz48dGl0bGU+QSByYW5kb21pemVkIGNsaW5pY2FsIHRyaWFsIGV2YWx1YXRp
bmcgYSBwcm9wcmlldGFyeSBtaXh0dXJlIG9mIExhY3RvYmFjaWxsdXMgcGxhbnRhcnVtIHN0cmFp
bnMgZm9yIGxvd2VyaW5nIGNob2xlc3Rlcm9sIDE8L3RpdGxlPjxzZWNvbmRhcnktdGl0bGU+TWVk
aXRlcnJhbmVhbiBKb3VybmFsIG9mIE51dHJpdGlvbiBhbmQgTWV0YWJvbGlzbTwvc2Vjb25kYXJ5
LXRpdGxlPjwvdGl0bGVzPjxwYWdlcz4xMjUtMTM1PC9wYWdlcz48dm9sdW1lPjk8L3ZvbHVtZT48
bnVtYmVyPjI8L251bWJlcj48ZGF0ZXM+PHllYXI+MjAxNjwveWVhcj48L2RhdGVzPjxpc2JuPjE5
NzMtNzk4WDwvaXNibj48dXJscz48L3VybHM+PC9yZWNvcmQ+PC9DaXRlPjxDaXRlPjxBdXRob3I+
SGlnYXNoaWthd2E8L0F1dGhvcj48WWVhcj4yMDE2PC9ZZWFyPjxSZWNOdW0+NjwvUmVjTnVtPjxy
ZWNvcmQ+PHJlYy1udW1iZXI+NjwvcmVjLW51bWJlcj48Zm9yZWlnbi1rZXlzPjxrZXkgYXBwPSJF
TiIgZGItaWQ9InQwNXhkd2FhenB0cHhhZTU1dmZwdjl3dHZ4dnB3cnJ0MnI1ciIgdGltZXN0YW1w
PSIwIj42PC9rZXk+PC9mb3JlaWduLWtleXM+PHJlZi10eXBlIG5hbWU9IkpvdXJuYWwgQXJ0aWNs
ZSI+MTc8L3JlZi10eXBlPjxjb250cmlidXRvcnM+PGF1dGhvcnM+PGF1dGhvcj5IaWdhc2hpa2F3
YSwgRi48L2F1dGhvcj48YXV0aG9yPk5vZGEsIE0uPC9hdXRob3I+PGF1dGhvcj5Bd2F5YSwgVC48
L2F1dGhvcj48YXV0aG9yPkRhbnNoaWl0c29vZG9sLCBOLjwvYXV0aG9yPjxhdXRob3I+TWF0b2Jh
LCBZLjwvYXV0aG9yPjxhdXRob3I+S3VtYWdhaSwgVC48L2F1dGhvcj48YXV0aG9yPlN1Z2l5YW1h
LCBNLjwvYXV0aG9yPjwvYXV0aG9ycz48L2NvbnRyaWJ1dG9ycz48YXV0aC1hZGRyZXNzPlByb2pl
Y3QgUmVzZWFyY2ggQ2VudGVyIGZvciBDbGluaWNhbCBUcmlhbCBhbmQgUHJldmVudGl2ZSBNZWRp
Y2luZSwgR3JhZHVhdGUgU2Nob29sIG9mIEJpb21lZGljYWwgYW5kIEhlYWx0aCBTY2llbmNlcywg
SGlyb3NoaW1hIFVuaXZlcnNpdHksIEhpcm9zaGltYSwgSmFwYW4uJiN4RDtEZXBhcnRtZW50IG9m
IE1vbGVjdWxhciBNaWNyb2Jpb2xvZ3kgYW5kIEJpb3RlY2hub2xvZ3ksIEdyYWR1YXRlIFNjaG9v
bCBvZiBCaW9tZWRpY2FsIGFuZCBIZWFsdGggU2NpZW5jZXMsIEhpcm9zaGltYSBVbml2ZXJzaXR5
LCBIaXJvc2hpbWEsIEphcGFuLiYjeEQ7Q2xpbmljYWwgUmVzZWFyY2ggQ2VudGVyLCBIaXJvc2hp
bWEgVW5pdmVyc2l0eSBIb3NwaXRhbCwgSGlyb3NoaW1hLCBKYXBhbi48L2F1dGgtYWRkcmVzcz48
dGl0bGVzPjx0aXRsZT5BbnRpb2Jlc2l0eSBlZmZlY3Qgb2YgUGVkaW9jb2NjdXMgcGVudG9zYWNl
dXMgTFAyOCBvbiBvdmVyd2VpZ2h0IHN1YmplY3RzOiBhIHJhbmRvbWl6ZWQsIGRvdWJsZS1ibGlu
ZCwgcGxhY2Viby1jb250cm9sbGVkIGNsaW5pY2FsIHRyaWFsPC90aXRsZT48c2Vjb25kYXJ5LXRp
dGxlPkV1ciBKIENsaW4gTnV0cjwvc2Vjb25kYXJ5LXRpdGxlPjxhbHQtdGl0bGU+RXVyb3BlYW4g
am91cm5hbCBvZiBjbGluaWNhbCBudXRyaXRpb248L2FsdC10aXRsZT48L3RpdGxlcz48cGFnZXM+
NTgyLTc8L3BhZ2VzPjx2b2x1bWU+NzA8L3ZvbHVtZT48bnVtYmVyPjU8L251bWJlcj48ZWRpdGlv
bj4yMDE2LzAzLzEwPC9lZGl0aW9uPjxrZXl3b3Jkcz48a2V5d29yZD5BZGlwb3NlIFRpc3N1ZS9t
aWNyb2Jpb2xvZ3k8L2tleXdvcmQ+PGtleXdvcmQ+QWR1bHQ8L2tleXdvcmQ+PGtleXdvcmQ+QWdl
ZDwva2V5d29yZD48a2V5d29yZD5BbnRpLU9iZXNpdHkgQWdlbnRzLyp0aGVyYXBldXRpYyB1c2U8
L2tleXdvcmQ+PGtleXdvcmQ+Qm9keSBNYXNzIEluZGV4PC9rZXl3b3JkPjxrZXl3b3JkPkRvdWJs
ZS1CbGluZCBNZXRob2Q8L2tleXdvcmQ+PGtleXdvcmQ+RmVtYWxlPC9rZXl3b3JkPjxrZXl3b3Jk
Pkh1bWFuczwva2V5d29yZD48a2V5d29yZD5NYWxlPC9rZXl3b3JkPjxrZXl3b3JkPk1pZGRsZSBB
Z2VkPC9rZXl3b3JkPjxrZXl3b3JkPk92ZXJ3ZWlnaHQvcGh5c2lvcGF0aG9sb2d5Lyp0aGVyYXB5
PC9rZXl3b3JkPjxrZXl3b3JkPipQZWRpb2NvY2N1cyBwZW50b3NhY2V1czwva2V5d29yZD48a2V5
d29yZD5Qcm9iaW90aWNzLyp0aGVyYXBldXRpYyB1c2U8L2tleXdvcmQ+PGtleXdvcmQ+VHJlYXRt
ZW50IE91dGNvbWU8L2tleXdvcmQ+PGtleXdvcmQ+V2Fpc3QgQ2lyY3VtZmVyZW5jZTwva2V5d29y
ZD48a2V5d29yZD5Zb3VuZyBBZHVsdDwva2V5d29yZD48L2tleXdvcmRzPjxkYXRlcz48eWVhcj4y
MDE2PC95ZWFyPjxwdWItZGF0ZXM+PGRhdGU+TWF5PC9kYXRlPjwvcHViLWRhdGVzPjwvZGF0ZXM+
PGlzYm4+MDk1NC0zMDA3PC9pc2JuPjxhY2Nlc3Npb24tbnVtPjI2OTU2MTI2PC9hY2Nlc3Npb24t
bnVtPjx1cmxzPjxyZWxhdGVkLXVybHM+PHVybD5odHRwczovL3d3dy5uYXR1cmUuY29tL2FydGlj
bGVzL2VqY24yMDE2MTc8L3VybD48L3JlbGF0ZWQtdXJscz48L3VybHM+PGVsZWN0cm9uaWMtcmVz
b3VyY2UtbnVtPjEwLjEwMzgvZWpjbi4yMDE2LjE3PC9lbGVjdHJvbmljLXJlc291cmNlLW51bT48
cmVtb3RlLWRhdGFiYXNlLXByb3ZpZGVyPk5MTTwvcmVtb3RlLWRhdGFiYXNlLXByb3ZpZGVyPjxs
YW5ndWFnZT5lbmc8L2xhbmd1YWdlPjwvcmVjb3JkPjwvQ2l0ZT48Q2l0ZT48QXV0aG9yPklub3Vl
PC9BdXRob3I+PFllYXI+MjAxODwvWWVhcj48UmVjTnVtPjc8L1JlY051bT48cmVjb3JkPjxyZWMt
bnVtYmVyPjc8L3JlYy1udW1iZXI+PGZvcmVpZ24ta2V5cz48a2V5IGFwcD0iRU4iIGRiLWlkPSJ0
MDV4ZHdhYXpwdHB4YWU1NXZmcHY5d3R2eHZwd3JydDJyNXIiIHRpbWVzdGFtcD0iMCI+Nzwva2V5
PjwvZm9yZWlnbi1rZXlzPjxyZWYtdHlwZSBuYW1lPSJKb3VybmFsIEFydGljbGUiPjE3PC9yZWYt
dHlwZT48Y29udHJpYnV0b3JzPjxhdXRob3JzPjxhdXRob3I+SW5vdWUsIFQuPC9hdXRob3I+PGF1
dGhvcj5Lb2JheWFzaGksIFkuPC9hdXRob3I+PGF1dGhvcj5Nb3JpLCBOLjwvYXV0aG9yPjxhdXRo
b3I+U2FrYWdhd2EsIE0uPC9hdXRob3I+PGF1dGhvcj5YaWFvLCBKLiBaLjwvYXV0aG9yPjxhdXRo
b3I+TW9yaXRhbmksIFQuPC9hdXRob3I+PGF1dGhvcj5TYWthbmUsIE4uPC9hdXRob3I+PGF1dGhv
cj5OYWdhaSwgTi48L2F1dGhvcj48L2F1dGhvcnM+PC9jb250cmlidXRvcnM+PGF1dGgtYWRkcmVz
cz4xIFNjaG9vbCBvZiBIdW1hbiBTY2llbmNlIGFuZCBFbnZpcm9ubWVudCwgVW5pdmVyc2l0eSBv
ZiBIeW9nbywgSHlvZ28gNjcwMDA5MiwgSmFwYW4uJiN4RDsyIE5leHQgR2VuZXJhdGlvbiBTY2ll
bmNlIEluc3RpdHV0ZSwgTW9yaW5hZ2EgTWlsayBJbmR1c3RyeSBDby4sIEx0ZC4sIEthbmFnYXdh
IDI1Mjg1ODMsIEphcGFuLiYjeEQ7MyBLeW90byBTYW5neW8gVW5pdmVyc2l0eSwgS3lvdG8gNjAz
ODU1NSwgSmFwYW4uJiN4RDs0IERpdmlzaW9uIG9mIFByZXZlbnRpdmUgTWVkaWNpbmUsIENsaW5p
Y2FsIFJlc2VhcmNoIEluc3RpdHV0ZSBmb3IgRW5kb2NyaW5lIGFuZCBNZXRhYm9saWMgRGlzZWFz
ZSwgTmF0aW9uYWwgSG9zcGl0YWwgT3JnYW5pemF0aW9uLCBLeW90byBNZWRpY2FsIENlbnRlciwg
S3lvdG8gNjEyODU1NSwgSmFwYW4uPC9hdXRoLWFkZHJlc3M+PHRpdGxlcz48dGl0bGU+RWZmZWN0
IG9mIGNvbWJpbmVkIGJpZmlkb2JhY3RlcmlhIHN1cHBsZW1lbnRhdGlvbiBhbmQgcmVzaXN0YW5j
ZSB0cmFpbmluZyBvbiBjb2duaXRpdmUgZnVuY3Rpb24sIGJvZHkgY29tcG9zaXRpb24gYW5kIGJv
d2VsIGhhYml0cyBvZiBoZWFsdGh5IGVsZGVybHkgc3ViamVjdHM8L3RpdGxlPjxzZWNvbmRhcnkt
dGl0bGU+QmVuZWYgTWljcm9iZXM8L3NlY29uZGFyeS10aXRsZT48YWx0LXRpdGxlPkJlbmVmaWNp
YWwgbWljcm9iZXM8L2FsdC10aXRsZT48L3RpdGxlcz48cGFnZXM+MS0xMjwvcGFnZXM+PGVkaXRp
b24+MjAxOC8wOS8xMTwvZWRpdGlvbj48a2V5d29yZHM+PGtleXdvcmQ+Ym9keSBjb21wb3NpdGlv
bjwva2V5d29yZD48a2V5d29yZD5ib3dlbCBoYWJpdHM8L2tleXdvcmQ+PGtleXdvcmQ+YnJhaW4g
aGVhbHRoPC9rZXl3b3JkPjxrZXl3b3JkPnByb2Jpb3RpY3M8L2tleXdvcmQ+PGtleXdvcmQ+cmVz
aXN0YW5jZSB0cmFpbmluZzwva2V5d29yZD48L2tleXdvcmRzPjxkYXRlcz48eWVhcj4yMDE4PC95
ZWFyPjxwdWItZGF0ZXM+PGRhdGU+U2VwIDEwPC9kYXRlPjwvcHViLWRhdGVzPjwvZGF0ZXM+PGlz
Ym4+MTg3Ni0yODgzPC9pc2JuPjxhY2Nlc3Npb24tbnVtPjMwMTk4MzI2PC9hY2Nlc3Npb24tbnVt
Pjx1cmxzPjwvdXJscz48ZWxlY3Ryb25pYy1yZXNvdXJjZS1udW0+MTAuMzkyMC9ibTIwMTcuMDE5
MzwvZWxlY3Ryb25pYy1yZXNvdXJjZS1udW0+PHJlbW90ZS1kYXRhYmFzZS1wcm92aWRlcj5OTE08
L3JlbW90ZS1kYXRhYmFzZS1wcm92aWRlcj48bGFuZ3VhZ2U+ZW5nPC9sYW5ndWFnZT48L3JlY29y
ZD48L0NpdGU+PENpdGU+PEF1dGhvcj5Kb25lczwvQXV0aG9yPjxZZWFyPjIwMTI8L1llYXI+PFJl
Y051bT44PC9SZWNOdW0+PHJlY29yZD48cmVjLW51bWJlcj44PC9yZWMtbnVtYmVyPjxmb3JlaWdu
LWtleXM+PGtleSBhcHA9IkVOIiBkYi1pZD0idDA1eGR3YWF6cHRweGFlNTV2ZnB2OXd0dnh2cHdy
cnQycjVyIiB0aW1lc3RhbXA9IjAiPjg8L2tleT48L2ZvcmVpZ24ta2V5cz48cmVmLXR5cGUgbmFt
ZT0iSm91cm5hbCBBcnRpY2xlIj4xNzwvcmVmLXR5cGU+PGNvbnRyaWJ1dG9ycz48YXV0aG9ycz48
YXV0aG9yPkpvbmVzLCBNLiBMLjwvYXV0aG9yPjxhdXRob3I+TWFydG9uaSwgQy4gSi48L2F1dGhv
cj48YXV0aG9yPlByYWthc2gsIFMuPC9hdXRob3I+PC9hdXRob3JzPjwvY29udHJpYnV0b3JzPjxh
dXRoLWFkZHJlc3M+QmlvbWVkaWNhbCBUZWNobm9sb2d5IGFuZCBDZWxsIFRoZXJhcHkgUmVzZWFy
Y2ggTGFib3JhdG9yeSwgRGVwYXJ0bWVudCBvZiBCaW9tZWRpY2FsIEVuZ2luZWVyaW5nLCBBcnRp
ZmljaWFsIENlbGxzIGFuZCBPcmdhbnMgUmVzZWFyY2ggQ2VudHJlLCBGYWN1bHR5IG9mIE1lZGlj
aW5lLCBNY0dpbGwgVW5pdmVyc2l0eSwgTW9udHJlYWwsIFF1ZWJlYywgQ2FuYWRhLjwvYXV0aC1h
ZGRyZXNzPjx0aXRsZXM+PHRpdGxlPkNob2xlc3Rlcm9sIGxvd2VyaW5nIGFuZCBpbmhpYml0aW9u
IG9mIHN0ZXJvbCBhYnNvcnB0aW9uIGJ5IExhY3RvYmFjaWxsdXMgcmV1dGVyaSBOQ0lNQiAzMDI0
MjogYSByYW5kb21pemVkIGNvbnRyb2xsZWQgdHJpYWw8L3RpdGxlPjxzZWNvbmRhcnktdGl0bGU+
RXVyIEogQ2xpbiBOdXRyPC9zZWNvbmRhcnktdGl0bGU+PGFsdC10aXRsZT5FdXJvcGVhbiBqb3Vy
bmFsIG9mIGNsaW5pY2FsIG51dHJpdGlvbjwvYWx0LXRpdGxlPjwvdGl0bGVzPjxwYWdlcz4xMjM0
LTQxPC9wYWdlcz48dm9sdW1lPjY2PC92b2x1bWU+PG51bWJlcj4xMTwvbnVtYmVyPjxlZGl0aW9u
PjIwMTIvMDkvMjA8L2VkaXRpb24+PGtleXdvcmRzPjxrZXl3b3JkPkFkdWx0PC9rZXl3b3JkPjxr
ZXl3b3JkPkFwb2xpcG9wcm90ZWluIEEtSS9ibG9vZDwva2V5d29yZD48a2V5d29yZD5BcG9saXBv
cHJvdGVpbiBCLTEwMC9ibG9vZDwva2V5d29yZD48a2V5d29yZD5CaWxlIEFjaWRzIGFuZCBTYWx0
cy8qYmxvb2Q8L2tleXdvcmQ+PGtleXdvcmQ+Qy1SZWFjdGl2ZSBQcm90ZWluL21ldGFib2xpc208
L2tleXdvcmQ+PGtleXdvcmQ+Q2hvbGVzdGVyb2wvYW5hbG9ncyAmYW1wOyBkZXJpdmF0aXZlcy8q
Ymxvb2Q8L2tleXdvcmQ+PGtleXdvcmQ+Q2hvbGVzdGVyb2wsIEhETC9ibG9vZDwva2V5d29yZD48
a2V5d29yZD5DaG9sZXN0ZXJvbCwgTERMLypibG9vZDwva2V5d29yZD48a2V5d29yZD5Eb3VibGUt
QmxpbmQgTWV0aG9kPC9rZXl3b3JkPjxrZXl3b3JkPkZlbWFsZTwva2V5d29yZD48a2V5d29yZD5G
aWJyaW5vZ2VuL21ldGFib2xpc208L2tleXdvcmQ+PGtleXdvcmQ+SHVtYW5zPC9rZXl3b3JkPjxr
ZXl3b3JkPkh5cGVyY2hvbGVzdGVyb2xlbWlhL2Jsb29kLypkcnVnIHRoZXJhcHk8L2tleXdvcmQ+
PGtleXdvcmQ+SW50ZXN0aW5hbCBBYnNvcnB0aW9uPC9rZXl3b3JkPjxrZXl3b3JkPipMYWN0b2Jh
Y2lsbHVzIHJldXRlcmk8L2tleXdvcmQ+PGtleXdvcmQ+TWFsZTwva2V5d29yZD48a2V5d29yZD5N
aWRkbGUgQWdlZDwva2V5d29yZD48a2V5d29yZD5QaHl0b3N0ZXJvbHMvKmJsb29kPC9rZXl3b3Jk
PjxrZXl3b3JkPlNpdG9zdGVyb2xzL2Jsb29kPC9rZXl3b3JkPjxrZXl3b3JkPlN0aWdtYXN0ZXJv
bC9ibG9vZDwva2V5d29yZD48L2tleXdvcmRzPjxkYXRlcz48eWVhcj4yMDEyPC95ZWFyPjxwdWIt
ZGF0ZXM+PGRhdGU+Tm92PC9kYXRlPjwvcHViLWRhdGVzPjwvZGF0ZXM+PGlzYm4+MDk1NC0zMDA3
PC9pc2JuPjxhY2Nlc3Npb24tbnVtPjIyOTkwODU0PC9hY2Nlc3Npb24tbnVtPjx1cmxzPjxyZWxh
dGVkLXVybHM+PHVybD5odHRwczovL3d3dy5uYXR1cmUuY29tL2FydGljbGVzL2VqY24yMDEyMTI2
LnBkZjwvdXJsPjwvcmVsYXRlZC11cmxzPjwvdXJscz48ZWxlY3Ryb25pYy1yZXNvdXJjZS1udW0+
MTAuMTAzOC9lamNuLjIwMTIuMTI2PC9lbGVjdHJvbmljLXJlc291cmNlLW51bT48cmVtb3RlLWRh
dGFiYXNlLXByb3ZpZGVyPk5MTTwvcmVtb3RlLWRhdGFiYXNlLXByb3ZpZGVyPjxsYW5ndWFnZT5l
bmc8L2xhbmd1YWdlPjwvcmVjb3JkPjwvQ2l0ZT48Q2l0ZT48QXV0aG9yPktpbTwvQXV0aG9yPjxZ
ZWFyPjIwMTc8L1llYXI+PFJlY051bT45PC9SZWNOdW0+PHJlY29yZD48cmVjLW51bWJlcj45PC9y
ZWMtbnVtYmVyPjxmb3JlaWduLWtleXM+PGtleSBhcHA9IkVOIiBkYi1pZD0idDA1eGR3YWF6cHRw
eGFlNTV2ZnB2OXd0dnh2cHdycnQycjVyIiB0aW1lc3RhbXA9IjAiPjk8L2tleT48L2ZvcmVpZ24t
a2V5cz48cmVmLXR5cGUgbmFtZT0iSm91cm5hbCBBcnRpY2xlIj4xNzwvcmVmLXR5cGU+PGNvbnRy
aWJ1dG9ycz48YXV0aG9ycz48YXV0aG9yPktpbSwgTS48L2F1dGhvcj48YXV0aG9yPktpbSwgTS48
L2F1dGhvcj48YXV0aG9yPkthbmcsIE0uPC9hdXRob3I+PGF1dGhvcj5Zb28sIEguIEouPC9hdXRo
b3I+PGF1dGhvcj5LaW0sIE0uIFMuPC9hdXRob3I+PGF1dGhvcj5BaG4sIFkuIFQuPC9hdXRob3I+
PGF1dGhvcj5TaW0sIEouIEguPC9hdXRob3I+PGF1dGhvcj5KZWUsIFMuIEguPC9hdXRob3I+PGF1
dGhvcj5MZWUsIEouIEguPC9hdXRob3I+PC9hdXRob3JzPjwvY29udHJpYnV0b3JzPjxhdXRoLWFk
ZHJlc3M+UmVzZWFyY2ggQ2VudGVyIGZvciBTaWx2ZXIgU2NpZW5jZSwgSW5zdGl0dXRlIG9mIFN5
bWJpb3RpYyBMaWZlLVRFQ0gsIFlvbnNlaSBVbml2ZXJzaXR5LCBTZW91bCwgS29yZWEuJiN4RDtO
YXRpb25hbCBMZWFkaW5nIFJlc2VhcmNoIExhYm9yYXRvcnkgb2YgQ2xpbmljYWwgTnV0cmlnZW5l
dGljcy9OdXRyaWdlbm9taWNzLCBEZXBhcnRtZW50IG9mIEZvb2QgYW5kIE51dHJpdGlvbiwgQ29s
bGVnZSBvZiBIdW1hbiBFY29sb2d5LCBZb25zZWkgVW5pdmVyc2l0eSwgU2VvdWwsIEtvcmVhLiBq
aGxlZWJAeW9uc2VpLmFjLmtyIGFuZCBEZXBhcnRtZW50IG9mIEZvb2QgYW5kIE51dHJpdGlvbiwg
QnJhaW4gS29yZWEgMjEgUExVUyBQcm9qZWN0LCBDb2xsZWdlIG9mIEh1bWFuIEVjb2xvZ3ksIFlv
bnNlaSBVbml2ZXJzaXR5LCBTZW91bCwgS29yZWEuJiN4RDtLb3JlYSBZYWt1bHQgQ28uLCBMdGQs
IFlvbmdpbiwgR3llb25nZ2ksIEtvcmVhLiYjeEQ7SW5zdGl0dXRlIGZvciBIZWFsdGggUHJvbW90
aW9uLCBHcmFkdWF0ZSBTY2hvb2wgb2YgUHVibGljIEhlYWx0aCwgWW9uc2VpIFVuaXZlcnNpdHks
IFNlb3VsLCBLb3JlYS4mI3hEO1Jlc2VhcmNoIENlbnRlciBmb3IgU2lsdmVyIFNjaWVuY2UsIElu
c3RpdHV0ZSBvZiBTeW1iaW90aWMgTGlmZS1URUNILCBZb25zZWkgVW5pdmVyc2l0eSwgU2VvdWws
IEtvcmVhIGFuZCBOYXRpb25hbCBMZWFkaW5nIFJlc2VhcmNoIExhYm9yYXRvcnkgb2YgQ2xpbmlj
YWwgTnV0cmlnZW5ldGljcy9OdXRyaWdlbm9taWNzLCBEZXBhcnRtZW50IG9mIEZvb2QgYW5kIE51
dHJpdGlvbiwgQ29sbGVnZSBvZiBIdW1hbiBFY29sb2d5LCBZb25zZWkgVW5pdmVyc2l0eSwgU2Vv
dWwsIEtvcmVhLiBqaGxlZWJAeW9uc2VpLmFjLmtyIGFuZCBEZXBhcnRtZW50IG9mIEZvb2QgYW5k
IE51dHJpdGlvbiwgQnJhaW4gS29yZWEgMjEgUExVUyBQcm9qZWN0LCBDb2xsZWdlIG9mIEh1bWFu
IEVjb2xvZ3ksIFlvbnNlaSBVbml2ZXJzaXR5LCBTZW91bCwgS29yZWEuPC9hdXRoLWFkZHJlc3M+
PHRpdGxlcz48dGl0bGU+RWZmZWN0cyBvZiB3ZWlnaHQgbG9zcyB1c2luZyBzdXBwbGVtZW50YXRp
b24gd2l0aCBMYWN0b2JhY2lsbHVzIHN0cmFpbnMgb24gYm9keSBmYXQgYW5kIG1lZGl1bS1jaGFp
biBhY3lsY2Fybml0aW5lcyBpbiBvdmVyd2VpZ2h0IGluZGl2aWR1YWxzPC90aXRsZT48c2Vjb25k
YXJ5LXRpdGxlPkZvb2QgRnVuY3Q8L3NlY29uZGFyeS10aXRsZT48YWx0LXRpdGxlPkZvb2QgJmFt
cDsgZnVuY3Rpb248L2FsdC10aXRsZT48L3RpdGxlcz48cGFnZXM+MjUwLTI2MTwvcGFnZXM+PHZv
bHVtZT44PC92b2x1bWU+PG51bWJlcj4xPC9udW1iZXI+PGVkaXRpb24+MjAxNi8xMi8yMjwvZWRp
dGlvbj48a2V5d29yZHM+PGtleXdvcmQ+QWRpcG9zZSBUaXNzdWUvKm1ldGFib2xpc208L2tleXdv
cmQ+PGtleXdvcmQ+Q2Fybml0aW5lL2FkbWluaXN0cmF0aW9uICZhbXA7IGRvc2FnZS8qYW5hbG9n
cyAmYW1wOyBkZXJpdmF0aXZlcy9jaGVtaXN0cnk8L2tleXdvcmQ+PGtleXdvcmQ+RGlldGFyeSBT
dXBwbGVtZW50cy9hbmFseXNpczwva2V5d29yZD48a2V5d29yZD5Eb3VibGUtQmxpbmQgTWV0aG9k
PC9rZXl3b3JkPjxrZXl3b3JkPkh1bWFuczwva2V5d29yZD48a2V5d29yZD5MYWN0b2JhY2lsbHVz
LypwaHlzaW9sb2d5PC9rZXl3b3JkPjxrZXl3b3JkPkxhY3RvYmFjaWxsdXMgcGxhbnRhcnVtL3Bo
eXNpb2xvZ3k8L2tleXdvcmQ+PGtleXdvcmQ+T3ZlcndlaWdodC8qZHJ1ZyB0aGVyYXB5L21ldGFi
b2xpc20vcGh5c2lvcGF0aG9sb2d5PC9rZXl3b3JkPjxrZXl3b3JkPlByb2Jpb3RpY3MvKmFkbWlu
aXN0cmF0aW9uICZhbXA7IGRvc2FnZTwva2V5d29yZD48a2V5d29yZD5UcmlnbHljZXJpZGVzL21l
dGFib2xpc208L2tleXdvcmQ+PGtleXdvcmQ+V2VpZ2h0IExvc3M8L2tleXdvcmQ+PC9rZXl3b3Jk
cz48ZGF0ZXM+PHllYXI+MjAxNzwveWVhcj48cHViLWRhdGVzPjxkYXRlPkphbiAyNTwvZGF0ZT48
L3B1Yi1kYXRlcz48L2RhdGVzPjxpc2JuPjIwNDItNjQ5NjwvaXNibj48YWNjZXNzaW9uLW51bT4y
ODAwMTE0NzwvYWNjZXNzaW9uLW51bT48dXJscz48cmVsYXRlZC11cmxzPjx1cmw+aHR0cHM6Ly9w
dWJzLnJzYy5vcmcvZW4vQ29udGVudC9BcnRpY2xlTGFuZGluZy8yMDE3L0ZPL0M2Rk8wMDk5M0o8
L3VybD48L3JlbGF0ZWQtdXJscz48L3VybHM+PGVsZWN0cm9uaWMtcmVzb3VyY2UtbnVtPjEwLjEw
MzkvYzZmbzAwOTkzajwvZWxlY3Ryb25pYy1yZXNvdXJjZS1udW0+PHJlbW90ZS1kYXRhYmFzZS1w
cm92aWRlcj5OTE08L3JlbW90ZS1kYXRhYmFzZS1wcm92aWRlcj48bGFuZ3VhZ2U+ZW5nPC9sYW5n
dWFnZT48L3JlY29yZD48L0NpdGU+PENpdGU+PEF1dGhvcj5Pb2k8L0F1dGhvcj48WWVhcj4yMDEw
PC9ZZWFyPjxSZWNOdW0+MTA8L1JlY051bT48cmVjb3JkPjxyZWMtbnVtYmVyPjEwPC9yZWMtbnVt
YmVyPjxmb3JlaWduLWtleXM+PGtleSBhcHA9IkVOIiBkYi1pZD0idDA1eGR3YWF6cHRweGFlNTV2
ZnB2OXd0dnh2cHdycnQycjVyIiB0aW1lc3RhbXA9IjAiPjEwPC9rZXk+PC9mb3JlaWduLWtleXM+
PHJlZi10eXBlIG5hbWU9IkpvdXJuYWwgQXJ0aWNsZSI+MTc8L3JlZi10eXBlPjxjb250cmlidXRv
cnM+PGF1dGhvcnM+PGF1dGhvcj5Pb2ksIEwuIEcuPC9hdXRob3I+PGF1dGhvcj5BaG1hZCwgUi48
L2F1dGhvcj48YXV0aG9yPll1ZW4sIEsuIEguPC9hdXRob3I+PGF1dGhvcj5MaW9uZywgTS4gVC48
L2F1dGhvcj48L2F1dGhvcnM+PC9jb250cmlidXRvcnM+PGF1dGgtYWRkcmVzcz5TY2hvb2wgb2Yg
SW5kdXN0cmlhbCBUZWNobm9sb2d5LCBVbml2ZXJzaXRpIFNhaW5zIE1hbGF5c2lhLCBQZW5hbmcs
IE1hbGF5c2lhLjwvYXV0aC1hZGRyZXNzPjx0aXRsZXM+PHRpdGxlPkxhY3RvYmFjaWxsdXMgZ2Fz
c2VyaSBbY29ycmVjdGVkXSBDSE8tMjIwIGFuZCBpbnVsaW4gcmVkdWNlZCBwbGFzbWEgdG90YWwg
Y2hvbGVzdGVyb2wgYW5kIGxvdy1kZW5zaXR5IGxpcG9wcm90ZWluIGNob2xlc3Rlcm9sIHZpYSBh
bHRlcmF0aW9uIG9mIGxpcGlkIHRyYW5zcG9ydGVyczwvdGl0bGU+PHNlY29uZGFyeS10aXRsZT5K
IERhaXJ5IFNjaTwvc2Vjb25kYXJ5LXRpdGxlPjxhbHQtdGl0bGU+Sm91cm5hbCBvZiBkYWlyeSBz
Y2llbmNlPC9hbHQtdGl0bGU+PC90aXRsZXM+PHBhZ2VzPjUwNDgtNTg8L3BhZ2VzPjx2b2x1bWU+
OTM8L3ZvbHVtZT48bnVtYmVyPjExPC9udW1iZXI+PGVkaXRpb24+MjAxMC8xMC8yMzwvZWRpdGlv
bj48a2V5d29yZHM+PGtleXdvcmQ+QmlvbG9naWNhbCBUcmFuc3BvcnQ8L2tleXdvcmQ+PGtleXdv
cmQ+Q2hvbGVzdGVyb2wvYmxvb2Q8L2tleXdvcmQ+PGtleXdvcmQ+Q2hvbGVzdGVyb2wgRXN0ZXJz
L2Jsb29kPC9rZXl3b3JkPjxrZXl3b3JkPkNob2xlc3Rlcm9sLCBMREwvYmxvb2Q8L2tleXdvcmQ+
PGtleXdvcmQ+RG91YmxlLUJsaW5kIE1ldGhvZDwva2V5d29yZD48a2V5d29yZD5GZW1hbGU8L2tl
eXdvcmQ+PGtleXdvcmQ+SHVtYW5zPC9rZXl3b3JkPjxrZXl3b3JkPkh5cGVyY2hvbGVzdGVyb2xl
bWlhL2Jsb29kLypkcnVnIHRoZXJhcHk8L2tleXdvcmQ+PGtleXdvcmQ+SW51bGluLyp0aGVyYXBl
dXRpYyB1c2U8L2tleXdvcmQ+PGtleXdvcmQ+TGFjdG9iYWNpbGx1cy8qY2xhc3NpZmljYXRpb248
L2tleXdvcmQ+PGtleXdvcmQ+TGlwaWQgTWV0YWJvbGlzbTwva2V5d29yZD48a2V5d29yZD5NYWxl
PC9rZXl3b3JkPjxrZXl3b3JkPipTeW5iaW90aWNzPC9rZXl3b3JkPjxrZXl3b3JkPlRyZWF0bWVu
dCBPdXRjb21lPC9rZXl3b3JkPjwva2V5d29yZHM+PGRhdGVzPjx5ZWFyPjIwMTA8L3llYXI+PHB1
Yi1kYXRlcz48ZGF0ZT5Ob3Y8L2RhdGU+PC9wdWItZGF0ZXM+PC9kYXRlcz48aXNibj4wMDIyLTAz
MDI8L2lzYm4+PGFjY2Vzc2lvbi1udW0+MjA5NjUzMTk8L2FjY2Vzc2lvbi1udW0+PHVybHM+PHJl
bGF0ZWQtdXJscz48dXJsPmh0dHBzOi8vd3d3LmpvdXJuYWxvZmRhaXJ5c2NpZW5jZS5vcmcvYXJ0
aWNsZS9TMDAyMi0wMzAyKDEwKTAwNTQ1LVgvcGRmPC91cmw+PC9yZWxhdGVkLXVybHM+PC91cmxz
PjxlbGVjdHJvbmljLXJlc291cmNlLW51bT4xMC4zMTY4L2pkcy4yMDEwLTMzMTE8L2VsZWN0cm9u
aWMtcmVzb3VyY2UtbnVtPjxyZW1vdGUtZGF0YWJhc2UtcHJvdmlkZXI+TkxNPC9yZW1vdGUtZGF0
YWJhc2UtcHJvdmlkZXI+PGxhbmd1YWdlPmVuZzwvbGFuZ3VhZ2U+PC9yZWNvcmQ+PC9DaXRlPjxD
aXRlPjxBdXRob3I+UmFqa3VtYXI8L0F1dGhvcj48WWVhcj4yMDE1PC9ZZWFyPjxSZWNOdW0+MTE8
L1JlY051bT48cmVjb3JkPjxyZWMtbnVtYmVyPjExPC9yZWMtbnVtYmVyPjxmb3JlaWduLWtleXM+
PGtleSBhcHA9IkVOIiBkYi1pZD0idDA1eGR3YWF6cHRweGFlNTV2ZnB2OXd0dnh2cHdycnQycjVy
IiB0aW1lc3RhbXA9IjAiPjExPC9rZXk+PC9mb3JlaWduLWtleXM+PHJlZi10eXBlIG5hbWU9Ikpv
dXJuYWwgQXJ0aWNsZSI+MTc8L3JlZi10eXBlPjxjb250cmlidXRvcnM+PGF1dGhvcnM+PGF1dGhv
cj5SYWprdW1hciwgSC48L2F1dGhvcj48YXV0aG9yPkt1bWFyLCBNLjwvYXV0aG9yPjxhdXRob3I+
RGFzLCBOLjwvYXV0aG9yPjxhdXRob3I+S3VtYXIsIFMuIE4uPC9hdXRob3I+PGF1dGhvcj5DaGFs
bGEsIEguIFIuPC9hdXRob3I+PGF1dGhvcj5OYWdwYWwsIFIuPC9hdXRob3I+PC9hdXRob3JzPjwv
Y29udHJpYnV0b3JzPjxhdXRoLWFkZHJlc3M+RGVwYXJ0bWVudCBvZiBNaWNyb2Jpb2xvZ3kgYW5k
IEltbXVub2xvZ3ksIE5hdGlvbmFsIEluc3RpdHV0ZSBvZiBOdXRyaXRpb24sIEh5ZGVyYWJhZCwg
QW5kaHJhIFByYWRlc2gsIEluZGlhLiYjeEQ7RGVwYXJ0bWVudCBvZiBNaWNyb2Jpb2xvZ3kgYW5k
IEltbXVub2xvZ3ksIE5hdGlvbmFsIEluc3RpdHV0ZSBvZiBOdXRyaXRpb24sIEh5ZGVyYWJhZCwg
QW5kaHJhIFByYWRlc2gsIEluZGlhIG1hbm9qMTVtaWNyb0B5YWhvby5jby5pbi4mI3hEO0Rpdmlz
aW9uIG9mIExhYm9yYXRvcmllcyBmb3IgUHJvYmlvdGljIFJlc2VhcmNoLCBKdW50ZW5kbyBVbml2
ZXJzaXR5IEdyYWR1YXRlIFNjaG9vbCBvZiBNZWRpY2luZSwgVG9reW8sIEphcGFuLjwvYXV0aC1h
ZGRyZXNzPjx0aXRsZXM+PHRpdGxlPkVmZmVjdCBvZiBQcm9iaW90aWMgTGFjdG9iYWNpbGx1cyBz
YWxpdmFyaXVzIFVCTCBTMjIgYW5kIFByZWJpb3RpYyBGcnVjdG8tb2xpZ29zYWNjaGFyaWRlIG9u
IFNlcnVtIExpcGlkcywgSW5mbGFtbWF0b3J5IE1hcmtlcnMsIEluc3VsaW4gU2Vuc2l0aXZpdHks
IGFuZCBHdXQgQmFjdGVyaWEgaW4gSGVhbHRoeSBZb3VuZyBWb2x1bnRlZXJzOiBBIFJhbmRvbWl6
ZWQgQ29udHJvbGxlZCBTaW5nbGUtQmxpbmQgUGlsb3QgU3R1ZHk8L3RpdGxlPjxzZWNvbmRhcnkt
dGl0bGU+SiBDYXJkaW92YXNjIFBoYXJtYWNvbCBUaGVyPC9zZWNvbmRhcnktdGl0bGU+PGFsdC10
aXRsZT5Kb3VybmFsIG9mIGNhcmRpb3Zhc2N1bGFyIHBoYXJtYWNvbG9neSBhbmQgdGhlcmFwZXV0
aWNzPC9hbHQtdGl0bGU+PC90aXRsZXM+PHBhZ2VzPjI4OS05ODwvcGFnZXM+PHZvbHVtZT4yMDwv
dm9sdW1lPjxudW1iZXI+MzwvbnVtYmVyPjxlZGl0aW9uPjIwMTQvMTAvMjI8L2VkaXRpb24+PGtl
eXdvcmRzPjxrZXl3b3JkPkFkdWx0PC9rZXl3b3JkPjxrZXl3b3JkPkMtUmVhY3RpdmUgUHJvdGVp
bi9hbmFseXNpczwva2V5d29yZD48a2V5d29yZD4qR2FzdHJvaW50ZXN0aW5hbCBNaWNyb2Jpb21l
PC9rZXl3b3JkPjxrZXl3b3JkPkh1bWFuczwva2V5d29yZD48a2V5d29yZD4qSW5zdWxpbiBSZXNp
c3RhbmNlPC9rZXl3b3JkPjxrZXl3b3JkPkludGVybGV1a2luLTYvYmxvb2Q8L2tleXdvcmQ+PGtl
eXdvcmQ+KkxhY3RvYmFjaWxsdXM8L2tleXdvcmQ+PGtleXdvcmQ+TGlwaWRzLypibG9vZDwva2V5
d29yZD48a2V5d29yZD5PbGlnb3NhY2NoYXJpZGVzLypwaGFybWFjb2xvZ3k8L2tleXdvcmQ+PGtl
eXdvcmQ+KlByZWJpb3RpY3M8L2tleXdvcmQ+PGtleXdvcmQ+UHJvYmlvdGljcy8qcGhhcm1hY29s
b2d5PC9rZXl3b3JkPjxrZXl3b3JkPlNpbmdsZS1CbGluZCBNZXRob2Q8L2tleXdvcmQ+PGtleXdv
cmQ+VHVtb3IgTmVjcm9zaXMgRmFjdG9yLWFscGhhL2Jsb29kPC9rZXl3b3JkPjxrZXl3b3JkPlZv
bHVudGVlcnM8L2tleXdvcmQ+PGtleXdvcmQ+TGFjdG9iYWNpbGx1cyBzYWxpdmFyaXVzPC9rZXl3
b3JkPjxrZXl3b3JkPmZydWN0by1vbGlnb3NhY2NoYXJpZGVzPC9rZXl3b3JkPjxrZXl3b3JkPmlu
ZmxhbW1hdGlvbjwva2V5d29yZD48a2V5d29yZD5pbnN1bGluIHJlc2lzdGFuY2U8L2tleXdvcmQ+
PGtleXdvcmQ+cHJlYmlvdGljczwva2V5d29yZD48a2V5d29yZD5wcm9iaW90aWNzPC9rZXl3b3Jk
PjxrZXl3b3JkPnN5bmJpb3RpY3M8L2tleXdvcmQ+PC9rZXl3b3Jkcz48ZGF0ZXM+PHllYXI+MjAx
NTwveWVhcj48cHViLWRhdGVzPjxkYXRlPk1heTwvZGF0ZT48L3B1Yi1kYXRlcz48L2RhdGVzPjxp
c2JuPjEwNzQtMjQ4NDwvaXNibj48YWNjZXNzaW9uLW51bT4yNTMzMTI2MjwvYWNjZXNzaW9uLW51
bT48dXJscz48L3VybHM+PGVsZWN0cm9uaWMtcmVzb3VyY2UtbnVtPjEwLjExNzcvMTA3NDI0ODQx
NDU1NTAwNDwvZWxlY3Ryb25pYy1yZXNvdXJjZS1udW0+PHJlbW90ZS1kYXRhYmFzZS1wcm92aWRl
cj5OTE08L3JlbW90ZS1kYXRhYmFzZS1wcm92aWRlcj48bGFuZ3VhZ2U+ZW5nPC9sYW5ndWFnZT48
L3JlY29yZD48L0NpdGU+PENpdGU+PEF1dGhvcj5TYW5jaGV6PC9BdXRob3I+PFllYXI+MjAxNDwv
WWVhcj48UmVjTnVtPjEyPC9SZWNOdW0+PHJlY29yZD48cmVjLW51bWJlcj4xMjwvcmVjLW51bWJl
cj48Zm9yZWlnbi1rZXlzPjxrZXkgYXBwPSJFTiIgZGItaWQ9InQwNXhkd2FhenB0cHhhZTU1dmZw
djl3dHZ4dnB3cnJ0MnI1ciIgdGltZXN0YW1wPSIwIj4xMjwva2V5PjwvZm9yZWlnbi1rZXlzPjxy
ZWYtdHlwZSBuYW1lPSJKb3VybmFsIEFydGljbGUiPjE3PC9yZWYtdHlwZT48Y29udHJpYnV0b3Jz
PjxhdXRob3JzPjxhdXRob3I+U2FuY2hleiwgTS48L2F1dGhvcj48YXV0aG9yPkRhcmltb250LCBD
LjwvYXV0aG9yPjxhdXRob3I+RHJhcGVhdSwgVi48L2F1dGhvcj48YXV0aG9yPkVtYWR5LUF6YXIs
IFMuPC9hdXRob3I+PGF1dGhvcj5MZXBhZ2UsIE0uPC9hdXRob3I+PGF1dGhvcj5SZXp6b25pY28s
IEUuPC9hdXRob3I+PGF1dGhvcj5OZ29tLUJydSwgQy48L2F1dGhvcj48YXV0aG9yPkJlcmdlciwg
Qi48L2F1dGhvcj48YXV0aG9yPlBoaWxpcHBlLCBMLjwvYXV0aG9yPjxhdXRob3I+QW1tb24tWnVm
ZnJleSwgQy48L2F1dGhvcj48YXV0aG9yPkxlb25lLCBQLjwvYXV0aG9yPjxhdXRob3I+Q2hldnJp
ZXIsIEcuPC9hdXRob3I+PGF1dGhvcj5TdC1BbWFuZCwgRS48L2F1dGhvcj48YXV0aG9yPk1hcmV0
dGUsIEEuPC9hdXRob3I+PGF1dGhvcj5Eb3JlLCBKLjwvYXV0aG9yPjxhdXRob3I+VHJlbWJsYXks
IEEuPC9hdXRob3I+PC9hdXRob3JzPjwvY29udHJpYnV0b3JzPjxhdXRoLWFkZHJlc3M+RGVwYXJ0
bWVudCBvZiBLaW5lc2lvbG9neSwgRmFjdWx0eSBvZiBNZWRpY2luZSwgTGF2YWwgVW5pdmVyc2l0
eSwgUXVlYmVjLCBRQywgQ2FuYWRhIEcxViAwQTYuJiN4RDtOdXRyaXRpb24gYW5kIEhlYWx0aCBS
ZXNlYXJjaCBEZXBhcnRtZW50LCBOZXN0bGUgUmVzZWFyY2ggQ2VudGVyLCBMYXVzYW5uZSwgU3dp
dHplcmxhbmQuJiN4RDtEZXBhcnRtZW50IG9mIFBoeXNpY2FsIEVkdWNhdGlvbiwgRmFjdWx0eSBv
ZiBFZHVjYXRpb25hbCBTY2llbmNlcywgTGF2YWwgVW5pdmVyc2l0eSwgUXVlYmVjLCBRQywgQ2Fu
YWRhIEcxViAwQTYuJiN4RDtDbGluaWNhbCBEZXZlbG9wbWVudCBVbml0LCBOZXN0bGUgUmVzZWFy
Y2ggQ2VudGVyLCBMYXVzYW5uZSwgU3dpdHplcmxhbmQuJiN4RDtBbmFseXRpY2FsIFNjaWVuY2Vz
IERlcGFydG1lbnQsIE5lc3RsZSBSZXNlYXJjaCBDZW50ZXIsIExhdXNhbm5lLCBTd2l0emVybGFu
ZC4mI3hEO1Jlc2VhcmNoIENlbnRlciBvZiB0aGUgSW5zdGl0dXQgdW5pdmVyc2l0YWlyZSBkZSBj
YXJkaW9sb2dpZSBldCBkZSBwbmV1bW9sb2dpZSBkZSBRdWViZWMsIFF1ZWJlYywgUUMsIENhbmFk
YSBHMVYgNEc1LjwvYXV0aC1hZGRyZXNzPjx0aXRsZXM+PHRpdGxlPkVmZmVjdCBvZiBMYWN0b2Jh
Y2lsbHVzIHJoYW1ub3N1cyBDR01DQzEuMzcyNCBzdXBwbGVtZW50YXRpb24gb24gd2VpZ2h0IGxv
c3MgYW5kIG1haW50ZW5hbmNlIGluIG9iZXNlIG1lbiBhbmQgd29tZW48L3RpdGxlPjxzZWNvbmRh
cnktdGl0bGU+QnIgSiBOdXRyPC9zZWNvbmRhcnktdGl0bGU+PGFsdC10aXRsZT5UaGUgQnJpdGlz
aCBqb3VybmFsIG9mIG51dHJpdGlvbjwvYWx0LXRpdGxlPjwvdGl0bGVzPjxwYWdlcz4xNTA3LTE5
PC9wYWdlcz48dm9sdW1lPjExMTwvdm9sdW1lPjxudW1iZXI+ODwvbnVtYmVyPjxlZGl0aW9uPjIw
MTMvMTIvMDU8L2VkaXRpb24+PGtleXdvcmRzPjxrZXl3b3JkPkFkaXBvc2UgVGlzc3VlL21ldGFi
b2xpc208L2tleXdvcmQ+PGtleXdvcmQ+QWR1bHQ8L2tleXdvcmQ+PGtleXdvcmQ+Q29sb24vbWlj
cm9iaW9sb2d5PC9rZXl3b3JkPjxrZXl3b3JkPkRpZXRhcnkgU3VwcGxlbWVudHM8L2tleXdvcmQ+
PGtleXdvcmQ+RG91YmxlLUJsaW5kIE1ldGhvZDwva2V5d29yZD48a2V5d29yZD5FbmVyZ3kgSW50
YWtlPC9rZXl3b3JkPjxrZXl3b3JkPkZlY2VzPC9rZXl3b3JkPjxrZXl3b3JkPkZlbWFsZTwva2V5
d29yZD48a2V5d29yZD5IdW1hbnM8L2tleXdvcmQ+PGtleXdvcmQ+SW50ZW50aW9uIHRvIFRyZWF0
IEFuYWx5c2lzPC9rZXl3b3JkPjxrZXl3b3JkPipMYWN0b2JhY2lsbHVzIHJoYW1ub3N1czwva2V5
d29yZD48a2V5d29yZD5MZXB0aW4vYmxvb2Q8L2tleXdvcmQ+PGtleXdvcmQ+TWFsZTwva2V5d29y
ZD48a2V5d29yZD5NaWRkbGUgQWdlZDwva2V5d29yZD48a2V5d29yZD5PYmVzaXR5L2Jsb29kLypk
cnVnIHRoZXJhcHkvbWV0YWJvbGlzbTwva2V5d29yZD48a2V5d29yZD5Qcm9iaW90aWNzLyp0aGVy
YXBldXRpYyB1c2U8L2tleXdvcmQ+PGtleXdvcmQ+U2V4IEZhY3RvcnM8L2tleXdvcmQ+PGtleXdv
cmQ+KldlaWdodCBMb3NzPC9rZXl3b3JkPjxrZXl3b3JkPllvdW5nIEFkdWx0PC9rZXl3b3JkPjwv
a2V5d29yZHM+PGRhdGVzPjx5ZWFyPjIwMTQ8L3llYXI+PHB1Yi1kYXRlcz48ZGF0ZT5BcHIgMjg8
L2RhdGU+PC9wdWItZGF0ZXM+PC9kYXRlcz48aXNibj4wMDA3LTExNDU8L2lzYm4+PGFjY2Vzc2lv
bi1udW0+MjQyOTk3MTI8L2FjY2Vzc2lvbi1udW0+PHVybHM+PHJlbGF0ZWQtdXJscz48dXJsPmh0
dHBzOi8vd3d3LmNhbWJyaWRnZS5vcmcvY29yZS9zZXJ2aWNlcy9hb3AtY2FtYnJpZGdlLWNvcmUv
Y29udGVudC92aWV3LzdDOTgxMEQ3OTUyOEM0QURDNzdBMjJFRTQ1RjlDQThFL1MwMDA3MTE0NTEz
MDAzODc1YS5wZGYvZGl2LWNsYXNzLXRpdGxlLWVmZmVjdC1vZi1zcGFuLWNsYXNzLWl0YWxpYy1s
YWN0b2JhY2lsbHVzLXJoYW1ub3N1cy1zcGFuLWNnbWNjMS0zNzI0LXN1cHBsZW1lbnRhdGlvbi1v
bi13ZWlnaHQtbG9zcy1hbmQtbWFpbnRlbmFuY2UtaW4tb2Jlc2UtbWVuLWFuZC13b21lbi1kaXYu
cGRmPC91cmw+PC9yZWxhdGVkLXVybHM+PC91cmxzPjxlbGVjdHJvbmljLXJlc291cmNlLW51bT4x
MC4xMDE3L3MwMDA3MTE0NTEzMDAzODc1PC9lbGVjdHJvbmljLXJlc291cmNlLW51bT48cmVtb3Rl
LWRhdGFiYXNlLXByb3ZpZGVyPk5MTTwvcmVtb3RlLWRhdGFiYXNlLXByb3ZpZGVyPjxsYW5ndWFn
ZT5lbmc8L2xhbmd1YWdlPjwvcmVjb3JkPjwvQ2l0ZT48Q2l0ZT48QXV0aG9yPlNpbW9uczwvQXV0
aG9yPjxZZWFyPjIwMDY8L1llYXI+PFJlY051bT4xMzwvUmVjTnVtPjxyZWNvcmQ+PHJlYy1udW1i
ZXI+MTM8L3JlYy1udW1iZXI+PGZvcmVpZ24ta2V5cz48a2V5IGFwcD0iRU4iIGRiLWlkPSJ0MDV4
ZHdhYXpwdHB4YWU1NXZmcHY5d3R2eHZwd3JydDJyNXIiIHRpbWVzdGFtcD0iMCI+MTM8L2tleT48
L2ZvcmVpZ24ta2V5cz48cmVmLXR5cGUgbmFtZT0iSm91cm5hbCBBcnRpY2xlIj4xNzwvcmVmLXR5
cGU+PGNvbnRyaWJ1dG9ycz48YXV0aG9ycz48YXV0aG9yPlNpbW9ucywgTC4gQS48L2F1dGhvcj48
YXV0aG9yPkFtYW5zZWMsIFMuIEcuPC9hdXRob3I+PGF1dGhvcj5Db253YXksIFAuPC9hdXRob3I+
PC9hdXRob3JzPjwvY29udHJpYnV0b3JzPjxhdXRoLWFkZHJlc3M+U2Nob29sIG9mIE1lZGljaW5l
LCBVbml2ZXJzaXR5IG9mIE5TVywgU3lkbmV5LCBOU1csIEF1c3RyYWxpYS4gbC5zaW1vbnNAbm90
ZXMubWVkLnVuc3cuZWR1LmF1ICZsdDtsLnNpbW9uc0Bub3Rlcy5tZWQudW5zdy5lZHUuYXUmZ3Q7
PC9hdXRoLWFkZHJlc3M+PHRpdGxlcz48dGl0bGU+RWZmZWN0IG9mIExhY3RvYmFjaWxsdXMgZmVy
bWVudHVtIG9uIHNlcnVtIGxpcGlkcyBpbiBzdWJqZWN0cyB3aXRoIGVsZXZhdGVkIHNlcnVtIGNo
b2xlc3Rlcm9sPC90aXRsZT48c2Vjb25kYXJ5LXRpdGxlPk51dHIgTWV0YWIgQ2FyZGlvdmFzYyBE
aXM8L3NlY29uZGFyeS10aXRsZT48YWx0LXRpdGxlPk51dHJpdGlvbiwgbWV0YWJvbGlzbSwgYW5k
IGNhcmRpb3Zhc2N1bGFyIGRpc2Vhc2VzIDogTk1DRDwvYWx0LXRpdGxlPjwvdGl0bGVzPjxwZXJp
b2RpY2FsPjxmdWxsLXRpdGxlPk51dHIgTWV0YWIgQ2FyZGlvdmFzYyBEaXM8L2Z1bGwtdGl0bGU+
PC9wZXJpb2RpY2FsPjxwYWdlcz41MzEtNTwvcGFnZXM+PHZvbHVtZT4xNjwvdm9sdW1lPjxudW1i
ZXI+ODwvbnVtYmVyPjxlZGl0aW9uPjIwMDYvMTEvMjg8L2VkaXRpb24+PGtleXdvcmRzPjxrZXl3
b3JkPkFkdWx0PC9rZXl3b3JkPjxrZXl3b3JkPkFnZWQ8L2tleXdvcmQ+PGtleXdvcmQ+Q2hvbGVz
dGVyb2wsIExETC9ibG9vZDwva2V5d29yZD48a2V5d29yZD5Eb3VibGUtQmxpbmQgTWV0aG9kPC9r
ZXl3b3JkPjxrZXl3b3JkPkZlbWFsZTwva2V5d29yZD48a2V5d29yZD5IdW1hbnM8L2tleXdvcmQ+
PGtleXdvcmQ+SHlwZXJjaG9sZXN0ZXJvbGVtaWEvYmxvb2QvKmRydWcgdGhlcmFweTwva2V5d29y
ZD48a2V5d29yZD4qTGFjdG9iYWNpbGx1cyBmZXJtZW50dW08L2tleXdvcmQ+PGtleXdvcmQ+TGlw
aWRzLypibG9vZDwva2V5d29yZD48a2V5d29yZD5NYWxlPC9rZXl3b3JkPjxrZXl3b3JkPk1pZGRs
ZSBBZ2VkPC9rZXl3b3JkPjxrZXl3b3JkPlByb2Jpb3RpY3MvKnRoZXJhcGV1dGljIHVzZTwva2V5
d29yZD48L2tleXdvcmRzPjxkYXRlcz48eWVhcj4yMDA2PC95ZWFyPjxwdWItZGF0ZXM+PGRhdGU+
RGVjPC9kYXRlPjwvcHViLWRhdGVzPjwvZGF0ZXM+PGlzYm4+MDkzOS00NzUzPC9pc2JuPjxhY2Nl
c3Npb24tbnVtPjE3MTI2NzY4PC9hY2Nlc3Npb24tbnVtPjx1cmxzPjxyZWxhdGVkLXVybHM+PHVy
bD5odHRwczovL3d3dy5ubWNkLWpvdXJuYWwuY29tL2FydGljbGUvUzA5MzktNDc1MygwNSkwMDE5
NC04L2Z1bGx0ZXh0PC91cmw+PC9yZWxhdGVkLXVybHM+PC91cmxzPjxlbGVjdHJvbmljLXJlc291
cmNlLW51bT4xMC4xMDE2L2oubnVtZWNkLjIwMDUuMTAuMDA5PC9lbGVjdHJvbmljLXJlc291cmNl
LW51bT48cmVtb3RlLWRhdGFiYXNlLXByb3ZpZGVyPk5MTTwvcmVtb3RlLWRhdGFiYXNlLXByb3Zp
ZGVyPjxsYW5ndWFnZT5lbmc8L2xhbmd1YWdlPjwvcmVjb3JkPjwvQ2l0ZT48L0VuZE5vdGU+
</w:fldData>
        </w:fldChar>
      </w:r>
      <w:r w:rsidR="00A918C2" w:rsidRPr="00FC6354">
        <w:rPr>
          <w:rFonts w:ascii="Book Antiqua" w:hAnsi="Book Antiqua" w:cstheme="minorHAnsi"/>
          <w:szCs w:val="24"/>
        </w:rPr>
        <w:instrText xml:space="preserve"> ADDIN EN.CITE </w:instrText>
      </w:r>
      <w:r w:rsidR="00A918C2" w:rsidRPr="00FC6354">
        <w:rPr>
          <w:rFonts w:ascii="Book Antiqua" w:hAnsi="Book Antiqua" w:cstheme="minorHAnsi"/>
          <w:szCs w:val="24"/>
        </w:rPr>
        <w:fldChar w:fldCharType="begin">
          <w:fldData xml:space="preserve">PEVuZE5vdGU+PENpdGU+PEF1dGhvcj5BaG48L0F1dGhvcj48WWVhcj4yMDE1PC9ZZWFyPjxSZWNO
dW0+MTwvUmVjTnVtPjxEaXNwbGF5VGV4dD48c3R5bGUgZmFjZT0ic3VwZXJzY3JpcHQiPlsxMi0y
NF08L3N0eWxlPjwvRGlzcGxheVRleHQ+PHJlY29yZD48cmVjLW51bWJlcj4xPC9yZWMtbnVtYmVy
Pjxmb3JlaWduLWtleXM+PGtleSBhcHA9IkVOIiBkYi1pZD0idDA1eGR3YWF6cHRweGFlNTV2ZnB2
OXd0dnh2cHdycnQycjVyIiB0aW1lc3RhbXA9IjAiPjE8L2tleT48L2ZvcmVpZ24ta2V5cz48cmVm
LXR5cGUgbmFtZT0iSm91cm5hbCBBcnRpY2xlIj4xNzwvcmVmLXR5cGU+PGNvbnRyaWJ1dG9ycz48
YXV0aG9ycz48YXV0aG9yPkFobiwgSC4gWS48L2F1dGhvcj48YXV0aG9yPktpbSwgTS48L2F1dGhv
cj48YXV0aG9yPkFobiwgWS4gVC48L2F1dGhvcj48YXV0aG9yPlNpbSwgSi4gSC48L2F1dGhvcj48
YXV0aG9yPkNob2ksIEkuIEQuPC9hdXRob3I+PGF1dGhvcj5MZWUsIFMuIEguPC9hdXRob3I+PGF1
dGhvcj5MZWUsIEouIEguPC9hdXRob3I+PC9hdXRob3JzPjwvY29udHJpYnV0b3JzPjxhdXRoLWFk
ZHJlc3M+SW50ZXJkaXNjaXBsaW5hcnkgQ291cnNlIG9mIFNjaWVuY2UgZm9yIEFnaW5nLCBZb25z
ZWkgVW5pdmVyc2l0eSwgU2VvdWwsIFNvdXRoIEtvcmVhLiYjeEQ7UmVzZWFyY2ggQ2VudGVyIGZv
ciBTaWx2ZXIgU2NpZW5jZSwgSW5zdGl0dXRlIG9mIFN5bWJpb3RpYyBMaWZlLVRFQ0gsIFlvbnNl
aSBVbml2ZXJzaXR5LCBTZW91bCwgU291dGggS29yZWEuJiN4RDtLb3JlYSBZYWt1bHQgQ28uLCBM
dGQuLCBZb25naW4sIEd5ZW9uZ2dpLCBTb3V0aCBLb3JlYS4mI3hEO0RlcGFydG1lbnQgb2YgRmFt
aWx5IFByYWN0aWNlLCBOYXRpb25hbCBIZWFsdGggSW5zdXJhbmNlIENvcnBvcmF0aW9uIElsc2Fu
IEhvc3BpdGFsLCBHb3lhbmcsIFNvdXRoIEtvcmVhLiYjeEQ7UmVzZWFyY2ggQ2VudGVyIGZvciBT
aWx2ZXIgU2NpZW5jZSwgSW5zdGl0dXRlIG9mIFN5bWJpb3RpYyBMaWZlLVRFQ0gsIFlvbnNlaSBV
bml2ZXJzaXR5LCBTZW91bCwgU291dGggS29yZWE7IE5hdGlvbmFsIExlYWRpbmcgUmVzZWFyY2gg
TGFib3JhdG9yeSBvZiBDbGluaWNhbCBOdXRyaWdlbmV0aWNzL051dHJpZ2Vub21pY3MsIERlcGFy
dG1lbnQgb2YgRm9vZCBhbmQgTnV0cml0aW9uLCBDb2xsZWdlIG9mIEh1bWFuIEVjb2xvZ3ksIFlv
bnNlaSBVbml2ZXJzaXR5LCBTZW91bCwgU291dGggS29yZWE7IERlcGFydG1lbnQgb2YgRm9vZCBh
bmQgTnV0cml0aW9uLCBCcmFpbiBLb3JlYSAyMSBQTFVTIFByb2plY3QsIENvbGxlZ2Ugb2YgSHVt
YW4gRWNvbG9neSwgWW9uc2VpIFVuaXZlcnNpdHksIFNlb3VsLCBTb3V0aCBLb3JlYS4gRWxlY3Ry
b25pYyBhZGRyZXNzOiBqaGxlZWJAeW9uc2VpLmFjLmtyLjwvYXV0aC1hZGRyZXNzPjx0aXRsZXM+
PHRpdGxlPlRoZSB0cmlnbHljZXJpZGUtbG93ZXJpbmcgZWZmZWN0IG9mIHN1cHBsZW1lbnRhdGlv
biB3aXRoIGR1YWwgcHJvYmlvdGljIHN0cmFpbnMsIExhY3RvYmFjaWxsdXMgY3VydmF0dXMgSFk3
NjAxIGFuZCBMYWN0b2JhY2lsbHVzIHBsYW50YXJ1bSBLWTEwMzI6IFJlZHVjdGlvbiBvZiBmYXN0
aW5nIHBsYXNtYSBseXNvcGhvc3BoYXRpZHlsY2hvbGluZXMgaW4gbm9uZGlhYmV0aWMgYW5kIGh5
cGVydHJpZ2x5Y2VyaWRlbWljIHN1YmplY3RzPC90aXRsZT48c2Vjb25kYXJ5LXRpdGxlPk51dHIg
TWV0YWIgQ2FyZGlvdmFzYyBEaXM8L3NlY29uZGFyeS10aXRsZT48YWx0LXRpdGxlPk51dHJpdGlv
biwgbWV0YWJvbGlzbSwgYW5kIGNhcmRpb3Zhc2N1bGFyIGRpc2Vhc2VzIDogTk1DRDwvYWx0LXRp
dGxlPjwvdGl0bGVzPjxwZXJpb2RpY2FsPjxmdWxsLXRpdGxlPk51dHIgTWV0YWIgQ2FyZGlvdmFz
YyBEaXM8L2Z1bGwtdGl0bGU+PC9wZXJpb2RpY2FsPjxwYWdlcz43MjQtMzM8L3BhZ2VzPjx2b2x1
bWU+MjU8L3ZvbHVtZT48bnVtYmVyPjg8L251bWJlcj48ZWRpdGlvbj4yMDE1LzA2LzA2PC9lZGl0
aW9uPjxrZXl3b3Jkcz48a2V5d29yZD5BZHVsdDwva2V5d29yZD48a2V5d29yZD5BZ2VkPC9rZXl3
b3JkPjxrZXl3b3JkPkFwb2xpcG9wcm90ZWluIEEtVjwva2V5d29yZD48a2V5d29yZD5BcG9saXBv
cHJvdGVpbnMgQS9ibG9vZDwva2V5d29yZD48a2V5d29yZD5EaWV0YXJ5IFN1cHBsZW1lbnRzPC9r
ZXl3b3JkPjxrZXl3b3JkPkRvdWJsZS1CbGluZCBNZXRob2Q8L2tleXdvcmQ+PGtleXdvcmQ+RmFz
dGluZy9ibG9vZDwva2V5d29yZD48a2V5d29yZD5GYXR0eSBBY2lkcy9ibG9vZDwva2V5d29yZD48
a2V5d29yZD5GZW1hbGU8L2tleXdvcmQ+PGtleXdvcmQ+Rm9sbG93LVVwIFN0dWRpZXM8L2tleXdv
cmQ+PGtleXdvcmQ+SHVtYW5zPC9rZXl3b3JkPjxrZXl3b3JkPkh5cGVydHJpZ2x5Y2VyaWRlbWlh
LypibG9vZC8qZGlldCB0aGVyYXB5PC9rZXl3b3JkPjxrZXl3b3JkPkxhY3RvYmFjaWxsdXMgcGxh
bnRhcnVtLypjbGFzc2lmaWNhdGlvbjwva2V5d29yZD48a2V5d29yZD5MeXNvcGhvc3BoYXRpZHls
Y2hvbGluZXMvKmJsb29kPC9rZXl3b3JkPjxrZXl3b3JkPk1hbGU8L2tleXdvcmQ+PGtleXdvcmQ+
TWlkZGxlIEFnZWQ8L2tleXdvcmQ+PGtleXdvcmQ+UHJvYmlvdGljcy9hZG1pbmlzdHJhdGlvbiAm
YW1wOyBkb3NhZ2UvKnBoYXJtYWNvbG9neTwva2V5d29yZD48a2V5d29yZD5UcmVhdG1lbnQgT3V0
Y29tZTwva2V5d29yZD48a2V5d29yZD5UcmlnbHljZXJpZGVzL2Jsb29kPC9rZXl3b3JkPjxrZXl3
b3JkPkh5cGVydHJpZ2x5Y2VyaWRlbWljPC9rZXl3b3JkPjxrZXl3b3JkPkx5c29wY3M8L2tleXdv
cmQ+PGtleXdvcmQ+UHJvYmlvdGljPC9rZXl3b3JkPjxrZXl3b3JkPlRyaWdseWNlcmlkZTwva2V5
d29yZD48L2tleXdvcmRzPjxkYXRlcz48eWVhcj4yMDE1PC95ZWFyPjxwdWItZGF0ZXM+PGRhdGU+
QXVnPC9kYXRlPjwvcHViLWRhdGVzPjwvZGF0ZXM+PGlzYm4+MDkzOS00NzUzPC9pc2JuPjxhY2Nl
c3Npb24tbnVtPjI2MDQ0NTE2PC9hY2Nlc3Npb24tbnVtPjx1cmxzPjxyZWxhdGVkLXVybHM+PHVy
bD5odHRwczovL3d3dy5ubWNkLWpvdXJuYWwuY29tL2FydGljbGUvUzA5MzktNDc1MygxNSkwMDEx
OS0yL2Z1bGx0ZXh0PC91cmw+PC9yZWxhdGVkLXVybHM+PC91cmxzPjxlbGVjdHJvbmljLXJlc291
cmNlLW51bT4xMC4xMDE2L2oubnVtZWNkLjIwMTUuMDUuMDAyPC9lbGVjdHJvbmljLXJlc291cmNl
LW51bT48cmVtb3RlLWRhdGFiYXNlLXByb3ZpZGVyPk5MTTwvcmVtb3RlLWRhdGFiYXNlLXByb3Zp
ZGVyPjxsYW5ndWFnZT5lbmc8L2xhbmd1YWdlPjwvcmVjb3JkPjwvQ2l0ZT48Q2l0ZT48QXV0aG9y
PkNoaWxkczwvQXV0aG9yPjxZZWFyPjIwMTQ8L1llYXI+PFJlY051bT4yPC9SZWNOdW0+PHJlY29y
ZD48cmVjLW51bWJlcj4yPC9yZWMtbnVtYmVyPjxmb3JlaWduLWtleXM+PGtleSBhcHA9IkVOIiBk
Yi1pZD0idDA1eGR3YWF6cHRweGFlNTV2ZnB2OXd0dnh2cHdycnQycjVyIiB0aW1lc3RhbXA9IjAi
PjI8L2tleT48L2ZvcmVpZ24ta2V5cz48cmVmLXR5cGUgbmFtZT0iSm91cm5hbCBBcnRpY2xlIj4x
NzwvcmVmLXR5cGU+PGNvbnRyaWJ1dG9ycz48YXV0aG9ycz48YXV0aG9yPkNoaWxkcywgQy4gRS48
L2F1dGhvcj48YXV0aG9yPlJveXRpbywgSC48L2F1dGhvcj48YXV0aG9yPkFsaG9uaWVtaSwgRS48
L2F1dGhvcj48YXV0aG9yPkZla2V0ZSwgQS4gQS48L2F1dGhvcj48YXV0aG9yPkZvcnNzdGVuLCBT
LiBELjwvYXV0aG9yPjxhdXRob3I+SHVkamVjLCBOLjwvYXV0aG9yPjxhdXRob3I+TGltLCBZLiBO
LjwvYXV0aG9yPjxhdXRob3I+U3RlZ2VyLCBDLiBKLjwvYXV0aG9yPjxhdXRob3I+WWFxb29iLCBQ
LjwvYXV0aG9yPjxhdXRob3I+VHVvaHksIEsuIE0uPC9hdXRob3I+PGF1dGhvcj5SYXN0YWxsLCBS
LiBBLjwvYXV0aG9yPjxhdXRob3I+T3V3ZWhhbmQsIEEuIEMuPC9hdXRob3I+PGF1dGhvcj5HaWJz
b24sIEcuIFIuPC9hdXRob3I+PC9hdXRob3JzPjwvY29udHJpYnV0b3JzPjxhdXRoLWFkZHJlc3M+
RGVwYXJ0bWVudCBvZiBGb29kIGFuZCBOdXRyaXRpb25hbCBTY2llbmNlcywgVGhlIFVuaXZlcnNp
dHkgb2YgUmVhZGluZywgUmVhZGluZyBSRzYgNkFQLCBVSy4mI3hEO0FjdGl2ZSBOdXRyaXRpb24s
IER1UG9udCBOdXRyaXRpb24gYW5kIEhlYWx0aCwgS2FudHZpayBGSS0wMjQ2MCwgRmlubGFuZC4m
I3hEO1BoYXJtYXRlc3QgU2VydmljZXMgTGltaXRlZCwgVHVya3UgRkktMjA1MjAsIEZpbmxhbmQu
PC9hdXRoLWFkZHJlc3M+PHRpdGxlcz48dGl0bGU+WHlsby1vbGlnb3NhY2NoYXJpZGVzIGFsb25l
IG9yIGluIHN5bmJpb3RpYyBjb21iaW5hdGlvbiB3aXRoIEJpZmlkb2JhY3Rlcml1bSBhbmltYWxp
cyBzdWJzcC4gbGFjdGlzIGluZHVjZSBiaWZpZG9nZW5lc2lzIGFuZCBtb2R1bGF0ZSBtYXJrZXJz
IG9mIGltbXVuZSBmdW5jdGlvbiBpbiBoZWFsdGh5IGFkdWx0czogYSBkb3VibGUtYmxpbmQsIHBs
YWNlYm8tY29udHJvbGxlZCwgcmFuZG9taXNlZCwgZmFjdG9yaWFsIGNyb3NzLW92ZXIgc3R1ZHk8
L3RpdGxlPjxzZWNvbmRhcnktdGl0bGU+QnIgSiBOdXRyPC9zZWNvbmRhcnktdGl0bGU+PGFsdC10
aXRsZT5UaGUgQnJpdGlzaCBqb3VybmFsIG9mIG51dHJpdGlvbjwvYWx0LXRpdGxlPjwvdGl0bGVz
PjxwYWdlcz4xOTQ1LTU2PC9wYWdlcz48dm9sdW1lPjExMTwvdm9sdW1lPjxudW1iZXI+MTE8L251
bWJlcj48ZWRpdGlvbj4yMDE0LzAzLzI2PC9lZGl0aW9uPjxrZXl3b3Jkcz48a2V5d29yZD5BZHVs
dDwva2V5d29yZD48a2V5d29yZD5CaWZpZG9iYWN0ZXJpdW0vKm1ldGFib2xpc208L2tleXdvcmQ+
PGtleXdvcmQ+QmlvbWFya2Vycy9ibG9vZDwva2V5d29yZD48a2V5d29yZD5DaG9sZXN0ZXJvbCwg
SERML2Jsb29kPC9rZXl3b3JkPjxrZXl3b3JkPkNob2xlc3Rlcm9sLCBMREwvYmxvb2Q8L2tleXdv
cmQ+PGtleXdvcmQ+Q29sb255IENvdW50LCBNaWNyb2JpYWw8L2tleXdvcmQ+PGtleXdvcmQ+Q3Jv
c3MtT3ZlciBTdHVkaWVzPC9rZXl3b3JkPjxrZXl3b3JkPkRlZmVjYXRpb248L2tleXdvcmQ+PGtl
eXdvcmQ+RG91YmxlLUJsaW5kIE1ldGhvZDwva2V5d29yZD48a2V5d29yZD5GZWNlcy9taWNyb2Jp
b2xvZ3k8L2tleXdvcmQ+PGtleXdvcmQ+RmVtYWxlPC9rZXl3b3JkPjxrZXl3b3JkPkdhc3Ryb2lu
dGVzdGluYWwgTWljcm9iaW9tZTwva2V5d29yZD48a2V5d29yZD5HYXN0cm9pbnRlc3RpbmFsIFRy
YWN0L21pY3JvYmlvbG9neTwva2V5d29yZD48a2V5d29yZD5HbHVjdXJvbmF0ZXMvKmFkbWluaXN0
cmF0aW9uICZhbXA7IGRvc2FnZS9jaGVtaXN0cnk8L2tleXdvcmQ+PGtleXdvcmQ+SGVhbHRoeSBW
b2x1bnRlZXJzPC9rZXl3b3JkPjxrZXl3b3JkPkh1bWFuczwva2V5d29yZD48a2V5d29yZD4qSW1t
dW5lIFN5c3RlbTwva2V5d29yZD48a2V5d29yZD5JbW11bm9nbG9idWxpbiBBL21ldGFib2xpc208
L2tleXdvcmQ+PGtleXdvcmQ+SW50ZXJsZXVraW4tMTAvbWV0YWJvbGlzbTwva2V5d29yZD48a2V5
d29yZD5JbnRlcmxldWtpbi00L21ldGFib2xpc208L2tleXdvcmQ+PGtleXdvcmQ+SW50ZXJsZXVr
aW4tNi9tZXRhYm9saXNtPC9rZXl3b3JkPjxrZXl3b3JkPk1hbGU8L2tleXdvcmQ+PGtleXdvcmQ+
TWlkZGxlIEFnZWQ8L2tleXdvcmQ+PGtleXdvcmQ+T2xpZ29zYWNjaGFyaWRlcy8qYWRtaW5pc3Ry
YXRpb24gJmFtcDsgZG9zYWdlL2NoZW1pc3RyeTwva2V5d29yZD48a2V5d29yZD5QcmViaW90aWNz
L2FkbWluaXN0cmF0aW9uICZhbXA7IGRvc2FnZTwva2V5d29yZD48a2V5d29yZD5Qcm9iaW90aWNz
L2FkbWluaXN0cmF0aW9uICZhbXA7IGRvc2FnZTwva2V5d29yZD48a2V5d29yZD5TdXJ2ZXlzIGFu
ZCBRdWVzdGlvbm5haXJlczwva2V5d29yZD48a2V5d29yZD5TeW5iaW90aWNzLyphZG1pbmlzdHJh
dGlvbiAmYW1wOyBkb3NhZ2U8L2tleXdvcmQ+PGtleXdvcmQ+VHJpZ2x5Y2VyaWRlcy9ibG9vZDwv
a2V5d29yZD48L2tleXdvcmRzPjxkYXRlcz48eWVhcj4yMDE0PC95ZWFyPjxwdWItZGF0ZXM+PGRh
dGU+SnVuIDE0PC9kYXRlPjwvcHViLWRhdGVzPjwvZGF0ZXM+PGlzYm4+MDAwNy0xMTQ1PC9pc2Ju
PjxhY2Nlc3Npb24tbnVtPjI0NjYxNTc2PC9hY2Nlc3Npb24tbnVtPjx1cmxzPjxyZWxhdGVkLXVy
bHM+PHVybD5odHRwczovL3d3dy5jYW1icmlkZ2Uub3JnL2NvcmUvc2VydmljZXMvYW9wLWNhbWJy
aWRnZS1jb3JlL2NvbnRlbnQvdmlldy9FMEUxOURERjRBQUZBNDBDQ0I0MUUzMUU1Q0U2NzBGQS9T
MDAwNzExNDUxMzAwNDI2MWEucGRmL2Rpdi1jbGFzcy10aXRsZS14eWxvLW9saWdvc2FjY2hhcmlk
ZXMtYWxvbmUtb3ItaW4tc3luYmlvdGljLWNvbWJpbmF0aW9uLXdpdGgtc3Bhbi1jbGFzcy1pdGFs
aWMtYmlmaWRvYmFjdGVyaXVtLWFuaW1hbGlzLXNwYW4tc3Vic3Atc3Bhbi1jbGFzcy1pdGFsaWMt
bGFjdGlzLXNwYW4taW5kdWNlLWJpZmlkb2dlbmVzaXMtYW5kLW1vZHVsYXRlLW1hcmtlcnMtb2Yt
aW1tdW5lLWZ1bmN0aW9uLWluLWhlYWx0aHktYWR1bHRzLWEtZG91YmxlLWJsaW5kLXBsYWNlYm8t
Y29udHJvbGxlZC1yYW5kb21pc2VkLWZhY3RvcmlhbC1jcm9zcy1vdmVyLXN0dWR5LWRpdi5wZGY8
L3VybD48L3JlbGF0ZWQtdXJscz48L3VybHM+PGVsZWN0cm9uaWMtcmVzb3VyY2UtbnVtPjEwLjEw
MTcvczAwMDcxMTQ1MTMwMDQyNjE8L2VsZWN0cm9uaWMtcmVzb3VyY2UtbnVtPjxyZW1vdGUtZGF0
YWJhc2UtcHJvdmlkZXI+TkxNPC9yZW1vdGUtZGF0YWJhc2UtcHJvdmlkZXI+PGxhbmd1YWdlPmVu
ZzwvbGFuZ3VhZ2U+PC9yZWNvcmQ+PC9DaXRlPjxDaXRlPjxBdXRob3I+Q29zdGFiaWxlPC9BdXRo
b3I+PFllYXI+MjAxNzwvWWVhcj48UmVjTnVtPjQ8L1JlY051bT48cmVjb3JkPjxyZWMtbnVtYmVy
PjQ8L3JlYy1udW1iZXI+PGZvcmVpZ24ta2V5cz48a2V5IGFwcD0iRU4iIGRiLWlkPSJ0MDV4ZHdh
YXpwdHB4YWU1NXZmcHY5d3R2eHZwd3JydDJyNXIiIHRpbWVzdGFtcD0iMCI+NDwva2V5PjwvZm9y
ZWlnbi1rZXlzPjxyZWYtdHlwZSBuYW1lPSJKb3VybmFsIEFydGljbGUiPjE3PC9yZWYtdHlwZT48
Y29udHJpYnV0b3JzPjxhdXRob3JzPjxhdXRob3I+Q29zdGFiaWxlLCBBLjwvYXV0aG9yPjxhdXRo
b3I+QnV0dGFyYXp6aSwgSS48L2F1dGhvcj48YXV0aG9yPktvbGlkYSwgUy48L2F1dGhvcj48YXV0
aG9yPlF1ZXJjaWEsIFMuPC9hdXRob3I+PGF1dGhvcj5CYWxkaW5pLCBKLjwvYXV0aG9yPjxhdXRo
b3I+U3dhbm4sIEouIFIuPC9hdXRob3I+PGF1dGhvcj5CcmlnaWRpLCBQLjwvYXV0aG9yPjxhdXRo
b3I+R2lic29uLCBHLiBSLjwvYXV0aG9yPjwvYXV0aG9ycz48L2NvbnRyaWJ1dG9ycz48YXV0aC1h
ZGRyZXNzPkhlYWx0aCBTY2llbmNlcyBSZXNlYXJjaCBDZW50cmUsIExpZmUgU2NpZW5jZXMgRGVw
YXJ0bWVudCwgV2hpdGVsYW5kcyBDb2xsZWdlLCBVbml2ZXJzaXR5IG9mIFJvZWhhbXB0b24sIExv
bmRvbiwgVW5pdGVkIEtpbmdkb20uJiN4RDtEZXBhcnRtZW50IG9mIEZvb2QgYW5kIE51dHJpdGlv
bmFsIFNjaWVuY2VzLCBVbml2ZXJzaXR5IG9mIFJlYWRpbmcsIFJlYWRpbmcsIFVuaXRlZCBLaW5n
ZG9tLiYjeEQ7T3B0aWJpb3RpeCBIZWFsdGggcGxjLCBJbm5vdmF0aW9uIENlbnRyZSwgSW5ub3Zh
dGlvbiBXYXksIEhlc2xpbmd0b24sIFlvcmssIFVuaXRlZCBLaW5nZG9tLiYjeEQ7RGVwYXJ0bWVu
dCBvZiBQaGFybWFjeSBhbmQgQmlvdGVjaG5vbG9neSwgQWxtYSBNYXRlciBTdHVkaW9ydW0sIFVu
aXZlcnNpdHkgb2YgQm9sb2duYSwgQm9sb2duYSwgSXRhbHkuJiN4RDtEaXZpc2lvbiBvZiBDb21w
dXRhdGlvbmFsIGFuZCBTeXN0ZW1zIE1lZGljaW5lLCBJbXBlcmlhbCBDb2xsZWdlLCBMb25kb24s
IFVuaXRlZCBLaW5nZG9tLjwvYXV0aC1hZGRyZXNzPjx0aXRsZXM+PHRpdGxlPkFuIGluIHZpdm8g
YXNzZXNzbWVudCBvZiB0aGUgY2hvbGVzdGVyb2wtbG93ZXJpbmcgZWZmaWNhY3kgb2YgTGFjdG9i
YWNpbGx1cyBwbGFudGFydW0gRUNHQyAxMzExMDQwMiBpbiBub3JtYWwgdG8gbWlsZGx5IGh5cGVy
Y2hvbGVzdGVyb2xhZW1pYyBhZHVsdHM8L3RpdGxlPjxzZWNvbmRhcnktdGl0bGU+UExvUyBPbmU8
L3NlY29uZGFyeS10aXRsZT48YWx0LXRpdGxlPlBsb1Mgb25lPC9hbHQtdGl0bGU+PC90aXRsZXM+
PHBhZ2VzPmUwMTg3OTY0PC9wYWdlcz48dm9sdW1lPjEyPC92b2x1bWU+PG51bWJlcj4xMjwvbnVt
YmVyPjxlZGl0aW9uPjIwMTcvMTIvMTI8L2VkaXRpb24+PGtleXdvcmRzPjxrZXl3b3JkPkFkb2xl
c2NlbnQ8L2tleXdvcmQ+PGtleXdvcmQ+QWR1bHQ8L2tleXdvcmQ+PGtleXdvcmQ+QmlvbWFya2Vy
cy9ibG9vZDwva2V5d29yZD48a2V5d29yZD5DaG9sZXN0ZXJvbC9ibG9vZDwva2V5d29yZD48a2V5
d29yZD5ETkEsIFJpYm9zb21hbC9nZW5ldGljczwva2V5d29yZD48a2V5d29yZD5Eb3VibGUtQmxp
bmQgTWV0aG9kPC9rZXl3b3JkPjxrZXl3b3JkPkZlbWFsZTwva2V5d29yZD48a2V5d29yZD5IdW1h
bnM8L2tleXdvcmQ+PGtleXdvcmQ+SHlwZXJjaG9sZXN0ZXJvbGVtaWEvKnRoZXJhcHk8L2tleXdv
cmQ+PGtleXdvcmQ+KkxhY3RvYmFjaWxsdXMgcGxhbnRhcnVtPC9rZXl3b3JkPjxrZXl3b3JkPk1h
bGU8L2tleXdvcmQ+PGtleXdvcmQ+TWlkZGxlIEFnZWQ8L2tleXdvcmQ+PGtleXdvcmQ+UGxhY2Vi
b3M8L2tleXdvcmQ+PGtleXdvcmQ+Uk5BLCBSaWJvc29tYWwsIDE2Uy9nZW5ldGljczwva2V5d29y
ZD48a2V5d29yZD5UcmlnbHljZXJpZGVzL2Jsb29kPC9rZXl3b3JkPjxrZXl3b3JkPllvdW5nIEFk
dWx0PC9rZXl3b3JkPjwva2V5d29yZHM+PGRhdGVzPjx5ZWFyPjIwMTc8L3llYXI+PC9kYXRlcz48
aXNibj4xOTMyLTYyMDM8L2lzYm4+PGFjY2Vzc2lvbi1udW0+MjkyMjgwMDA8L2FjY2Vzc2lvbi1u
dW0+PHVybHM+PHJlbGF0ZWQtdXJscz48dXJsPmh0dHBzOi8vd3d3Lm5jYmkubmxtLm5paC5nb3Yv
cG1jL2FydGljbGVzL1BNQzU3MjQ4NDEvcGRmL3BvbmUuMDE4Nzk2NC5wZGY8L3VybD48L3JlbGF0
ZWQtdXJscz48L3VybHM+PGN1c3RvbTI+UE1DNTcyNDg0MTwvY3VzdG9tMj48ZWxlY3Ryb25pYy1y
ZXNvdXJjZS1udW0+MTAuMTM3MS9qb3VybmFsLnBvbmUuMDE4Nzk2NDwvZWxlY3Ryb25pYy1yZXNv
dXJjZS1udW0+PHJlbW90ZS1kYXRhYmFzZS1wcm92aWRlcj5OTE08L3JlbW90ZS1kYXRhYmFzZS1w
cm92aWRlcj48bGFuZ3VhZ2U+ZW5nPC9sYW5ndWFnZT48L3JlY29yZD48L0NpdGU+PENpdGU+PEF1
dGhvcj5GdWVudGVzPC9BdXRob3I+PFllYXI+MjAxMzwvWWVhcj48UmVjTnVtPjU8L1JlY051bT48
cmVjb3JkPjxyZWMtbnVtYmVyPjU8L3JlYy1udW1iZXI+PGZvcmVpZ24ta2V5cz48a2V5IGFwcD0i
RU4iIGRiLWlkPSJ0MDV4ZHdhYXpwdHB4YWU1NXZmcHY5d3R2eHZwd3JydDJyNXIiIHRpbWVzdGFt
cD0iMCI+NTwva2V5PjwvZm9yZWlnbi1rZXlzPjxyZWYtdHlwZSBuYW1lPSJKb3VybmFsIEFydGlj
bGUiPjE3PC9yZWYtdHlwZT48Y29udHJpYnV0b3JzPjxhdXRob3JzPjxhdXRob3I+RnVlbnRlcywg
TS4gQy48L2F1dGhvcj48YXV0aG9yPkxham8sIFQuPC9hdXRob3I+PGF1dGhvcj5DYXJyaW9uLCBK
LiBNLjwvYXV0aG9yPjxhdXRob3I+Q3VuZSwgSi48L2F1dGhvcj48L2F1dGhvcnM+PC9jb250cmli
dXRvcnM+PGF1dGgtYWRkcmVzcz5BQi1CSU9USUNTIFMuQS4sIENlcmRhbnlvbGEgZGVsIFZhbGxl
cywgRWRpZmljaSBFdXJla2EsIENhbXB1cyBVQUIsIDA4MTkzIEJlbGxhdGVycmEsIFNwYWluLjwv
YXV0aC1hZGRyZXNzPjx0aXRsZXM+PHRpdGxlPkNob2xlc3Rlcm9sLWxvd2VyaW5nIGVmZmljYWN5
IG9mIExhY3RvYmFjaWxsdXMgcGxhbnRhcnVtIENFQ1QgNzUyNywgNzUyOCBhbmQgNzUyOSBpbiBo
eXBlcmNob2xlc3Rlcm9sYWVtaWMgYWR1bHRzPC90aXRsZT48c2Vjb25kYXJ5LXRpdGxlPkJyIEog
TnV0cjwvc2Vjb25kYXJ5LXRpdGxlPjxhbHQtdGl0bGU+VGhlIEJyaXRpc2ggam91cm5hbCBvZiBu
dXRyaXRpb248L2FsdC10aXRsZT48L3RpdGxlcz48cGFnZXM+MTg2Ni03MjwvcGFnZXM+PHZvbHVt
ZT4xMDk8L3ZvbHVtZT48bnVtYmVyPjEwPC9udW1iZXI+PGVkaXRpb24+MjAxMi8wOS8yOTwvZWRp
dGlvbj48a2V5d29yZHM+PGtleXdvcmQ+QWRvbGVzY2VudDwva2V5d29yZD48a2V5d29yZD5BZHVs
dDwva2V5d29yZD48a2V5d29yZD5BZ2VkPC9rZXl3b3JkPjxrZXl3b3JkPkFudGljaG9sZXN0ZXJl
bWljIEFnZW50cy9waGFybWFjb2xvZ3kvKnRoZXJhcGV1dGljIHVzZTwva2V5d29yZD48a2V5d29y
ZD5DaG9sZXN0ZXJvbC8qYmxvb2Q8L2tleXdvcmQ+PGtleXdvcmQ+RG91YmxlLUJsaW5kIE1ldGhv
ZDwva2V5d29yZD48a2V5d29yZD5GZW1hbGU8L2tleXdvcmQ+PGtleXdvcmQ+SHVtYW5zPC9rZXl3
b3JkPjxrZXl3b3JkPkh5cGVyY2hvbGVzdGVyb2xlbWlhL2Jsb29kLypkcnVnIHRoZXJhcHk8L2tl
eXdvcmQ+PGtleXdvcmQ+KkxhY3RvYmFjaWxsdXMgcGxhbnRhcnVtPC9rZXl3b3JkPjxrZXl3b3Jk
PkxpcG9wcm90ZWlucywgTERML2Jsb29kPC9rZXl3b3JkPjxrZXl3b3JkPk1hbGU8L2tleXdvcmQ+
PGtleXdvcmQ+TWlkZGxlIEFnZWQ8L2tleXdvcmQ+PGtleXdvcmQ+UHJvYmlvdGljcy8qdGhlcmFw
ZXV0aWMgdXNlPC9rZXl3b3JkPjxrZXl3b3JkPlNwZWNpZXMgU3BlY2lmaWNpdHk8L2tleXdvcmQ+
PGtleXdvcmQ+U3RlbSBDZWxsczwva2V5d29yZD48a2V5d29yZD5Zb3VuZyBBZHVsdDwva2V5d29y
ZD48L2tleXdvcmRzPjxkYXRlcz48eWVhcj4yMDEzPC95ZWFyPjxwdWItZGF0ZXM+PGRhdGU+TWF5
IDI4PC9kYXRlPjwvcHViLWRhdGVzPjwvZGF0ZXM+PGlzYm4+MDAwNy0xMTQ1PC9pc2JuPjxhY2Nl
c3Npb24tbnVtPjIzMDE3NTg1PC9hY2Nlc3Npb24tbnVtPjx1cmxzPjxyZWxhdGVkLXVybHM+PHVy
bD5odHRwczovL3d3dy5jYW1icmlkZ2Uub3JnL2NvcmUvc2VydmljZXMvYW9wLWNhbWJyaWRnZS1j
b3JlL2NvbnRlbnQvdmlldy9GQzk5NjM2NUFCMUFGQkM5MTM1NjQ4OUY4M0ZCMTc3QS9TMDAwNzEx
NDUxMjAwMzczWGEucGRmL2Rpdi1jbGFzcy10aXRsZS1jaG9sZXN0ZXJvbC1sb3dlcmluZy1lZmZp
Y2FjeS1vZi1zcGFuLWNsYXNzLWl0YWxpYy1sYWN0b2JhY2lsbHVzLXBsYW50YXJ1bS1zcGFuLWNl
Y3QtNzUyNy03NTI4LWFuZC03NTI5LWluLWh5cGVyY2hvbGVzdGVyb2xhZW1pYy1hZHVsdHMtZGl2
LnBkZjwvdXJsPjwvcmVsYXRlZC11cmxzPjwvdXJscz48ZWxlY3Ryb25pYy1yZXNvdXJjZS1udW0+
MTAuMTAxNy9zMDAwNzExNDUxMjAwMzczeDwvZWxlY3Ryb25pYy1yZXNvdXJjZS1udW0+PHJlbW90
ZS1kYXRhYmFzZS1wcm92aWRlcj5OTE08L3JlbW90ZS1kYXRhYmFzZS1wcm92aWRlcj48bGFuZ3Vh
Z2U+ZW5nPC9sYW5ndWFnZT48L3JlY29yZD48L0NpdGU+PENpdGU+PEF1dGhvcj5GdWVudGVzPC9B
dXRob3I+PFllYXI+MjAxNjwvWWVhcj48UmVjTnVtPjE0PC9SZWNOdW0+PHJlY29yZD48cmVjLW51
bWJlcj4xNDwvcmVjLW51bWJlcj48Zm9yZWlnbi1rZXlzPjxrZXkgYXBwPSJFTiIgZGItaWQ9InQw
NXhkd2FhenB0cHhhZTU1dmZwdjl3dHZ4dnB3cnJ0MnI1ciIgdGltZXN0YW1wPSIwIj4xNDwva2V5
PjwvZm9yZWlnbi1rZXlzPjxyZWYtdHlwZSBuYW1lPSJKb3VybmFsIEFydGljbGUiPjE3PC9yZWYt
dHlwZT48Y29udHJpYnV0b3JzPjxhdXRob3JzPjxhdXRob3I+RnVlbnRlcywgTWFyaSBDPC9hdXRo
b3I+PGF1dGhvcj5MYWpvLCBUZXJlc2E8L2F1dGhvcj48YXV0aG9yPkNhcnJpw7NuLCBKdWFuIE08
L2F1dGhvcj48YXV0aG9yPkN1w7HDqSwgSm9yZGk8L2F1dGhvcj48L2F1dGhvcnM+PC9jb250cmli
dXRvcnM+PHRpdGxlcz48dGl0bGU+QSByYW5kb21pemVkIGNsaW5pY2FsIHRyaWFsIGV2YWx1YXRp
bmcgYSBwcm9wcmlldGFyeSBtaXh0dXJlIG9mIExhY3RvYmFjaWxsdXMgcGxhbnRhcnVtIHN0cmFp
bnMgZm9yIGxvd2VyaW5nIGNob2xlc3Rlcm9sIDE8L3RpdGxlPjxzZWNvbmRhcnktdGl0bGU+TWVk
aXRlcnJhbmVhbiBKb3VybmFsIG9mIE51dHJpdGlvbiBhbmQgTWV0YWJvbGlzbTwvc2Vjb25kYXJ5
LXRpdGxlPjwvdGl0bGVzPjxwYWdlcz4xMjUtMTM1PC9wYWdlcz48dm9sdW1lPjk8L3ZvbHVtZT48
bnVtYmVyPjI8L251bWJlcj48ZGF0ZXM+PHllYXI+MjAxNjwveWVhcj48L2RhdGVzPjxpc2JuPjE5
NzMtNzk4WDwvaXNibj48dXJscz48L3VybHM+PC9yZWNvcmQ+PC9DaXRlPjxDaXRlPjxBdXRob3I+
SGlnYXNoaWthd2E8L0F1dGhvcj48WWVhcj4yMDE2PC9ZZWFyPjxSZWNOdW0+NjwvUmVjTnVtPjxy
ZWNvcmQ+PHJlYy1udW1iZXI+NjwvcmVjLW51bWJlcj48Zm9yZWlnbi1rZXlzPjxrZXkgYXBwPSJF
TiIgZGItaWQ9InQwNXhkd2FhenB0cHhhZTU1dmZwdjl3dHZ4dnB3cnJ0MnI1ciIgdGltZXN0YW1w
PSIwIj42PC9rZXk+PC9mb3JlaWduLWtleXM+PHJlZi10eXBlIG5hbWU9IkpvdXJuYWwgQXJ0aWNs
ZSI+MTc8L3JlZi10eXBlPjxjb250cmlidXRvcnM+PGF1dGhvcnM+PGF1dGhvcj5IaWdhc2hpa2F3
YSwgRi48L2F1dGhvcj48YXV0aG9yPk5vZGEsIE0uPC9hdXRob3I+PGF1dGhvcj5Bd2F5YSwgVC48
L2F1dGhvcj48YXV0aG9yPkRhbnNoaWl0c29vZG9sLCBOLjwvYXV0aG9yPjxhdXRob3I+TWF0b2Jh
LCBZLjwvYXV0aG9yPjxhdXRob3I+S3VtYWdhaSwgVC48L2F1dGhvcj48YXV0aG9yPlN1Z2l5YW1h
LCBNLjwvYXV0aG9yPjwvYXV0aG9ycz48L2NvbnRyaWJ1dG9ycz48YXV0aC1hZGRyZXNzPlByb2pl
Y3QgUmVzZWFyY2ggQ2VudGVyIGZvciBDbGluaWNhbCBUcmlhbCBhbmQgUHJldmVudGl2ZSBNZWRp
Y2luZSwgR3JhZHVhdGUgU2Nob29sIG9mIEJpb21lZGljYWwgYW5kIEhlYWx0aCBTY2llbmNlcywg
SGlyb3NoaW1hIFVuaXZlcnNpdHksIEhpcm9zaGltYSwgSmFwYW4uJiN4RDtEZXBhcnRtZW50IG9m
IE1vbGVjdWxhciBNaWNyb2Jpb2xvZ3kgYW5kIEJpb3RlY2hub2xvZ3ksIEdyYWR1YXRlIFNjaG9v
bCBvZiBCaW9tZWRpY2FsIGFuZCBIZWFsdGggU2NpZW5jZXMsIEhpcm9zaGltYSBVbml2ZXJzaXR5
LCBIaXJvc2hpbWEsIEphcGFuLiYjeEQ7Q2xpbmljYWwgUmVzZWFyY2ggQ2VudGVyLCBIaXJvc2hp
bWEgVW5pdmVyc2l0eSBIb3NwaXRhbCwgSGlyb3NoaW1hLCBKYXBhbi48L2F1dGgtYWRkcmVzcz48
dGl0bGVzPjx0aXRsZT5BbnRpb2Jlc2l0eSBlZmZlY3Qgb2YgUGVkaW9jb2NjdXMgcGVudG9zYWNl
dXMgTFAyOCBvbiBvdmVyd2VpZ2h0IHN1YmplY3RzOiBhIHJhbmRvbWl6ZWQsIGRvdWJsZS1ibGlu
ZCwgcGxhY2Viby1jb250cm9sbGVkIGNsaW5pY2FsIHRyaWFsPC90aXRsZT48c2Vjb25kYXJ5LXRp
dGxlPkV1ciBKIENsaW4gTnV0cjwvc2Vjb25kYXJ5LXRpdGxlPjxhbHQtdGl0bGU+RXVyb3BlYW4g
am91cm5hbCBvZiBjbGluaWNhbCBudXRyaXRpb248L2FsdC10aXRsZT48L3RpdGxlcz48cGFnZXM+
NTgyLTc8L3BhZ2VzPjx2b2x1bWU+NzA8L3ZvbHVtZT48bnVtYmVyPjU8L251bWJlcj48ZWRpdGlv
bj4yMDE2LzAzLzEwPC9lZGl0aW9uPjxrZXl3b3Jkcz48a2V5d29yZD5BZGlwb3NlIFRpc3N1ZS9t
aWNyb2Jpb2xvZ3k8L2tleXdvcmQ+PGtleXdvcmQ+QWR1bHQ8L2tleXdvcmQ+PGtleXdvcmQ+QWdl
ZDwva2V5d29yZD48a2V5d29yZD5BbnRpLU9iZXNpdHkgQWdlbnRzLyp0aGVyYXBldXRpYyB1c2U8
L2tleXdvcmQ+PGtleXdvcmQ+Qm9keSBNYXNzIEluZGV4PC9rZXl3b3JkPjxrZXl3b3JkPkRvdWJs
ZS1CbGluZCBNZXRob2Q8L2tleXdvcmQ+PGtleXdvcmQ+RmVtYWxlPC9rZXl3b3JkPjxrZXl3b3Jk
Pkh1bWFuczwva2V5d29yZD48a2V5d29yZD5NYWxlPC9rZXl3b3JkPjxrZXl3b3JkPk1pZGRsZSBB
Z2VkPC9rZXl3b3JkPjxrZXl3b3JkPk92ZXJ3ZWlnaHQvcGh5c2lvcGF0aG9sb2d5Lyp0aGVyYXB5
PC9rZXl3b3JkPjxrZXl3b3JkPipQZWRpb2NvY2N1cyBwZW50b3NhY2V1czwva2V5d29yZD48a2V5
d29yZD5Qcm9iaW90aWNzLyp0aGVyYXBldXRpYyB1c2U8L2tleXdvcmQ+PGtleXdvcmQ+VHJlYXRt
ZW50IE91dGNvbWU8L2tleXdvcmQ+PGtleXdvcmQ+V2Fpc3QgQ2lyY3VtZmVyZW5jZTwva2V5d29y
ZD48a2V5d29yZD5Zb3VuZyBBZHVsdDwva2V5d29yZD48L2tleXdvcmRzPjxkYXRlcz48eWVhcj4y
MDE2PC95ZWFyPjxwdWItZGF0ZXM+PGRhdGU+TWF5PC9kYXRlPjwvcHViLWRhdGVzPjwvZGF0ZXM+
PGlzYm4+MDk1NC0zMDA3PC9pc2JuPjxhY2Nlc3Npb24tbnVtPjI2OTU2MTI2PC9hY2Nlc3Npb24t
bnVtPjx1cmxzPjxyZWxhdGVkLXVybHM+PHVybD5odHRwczovL3d3dy5uYXR1cmUuY29tL2FydGlj
bGVzL2VqY24yMDE2MTc8L3VybD48L3JlbGF0ZWQtdXJscz48L3VybHM+PGVsZWN0cm9uaWMtcmVz
b3VyY2UtbnVtPjEwLjEwMzgvZWpjbi4yMDE2LjE3PC9lbGVjdHJvbmljLXJlc291cmNlLW51bT48
cmVtb3RlLWRhdGFiYXNlLXByb3ZpZGVyPk5MTTwvcmVtb3RlLWRhdGFiYXNlLXByb3ZpZGVyPjxs
YW5ndWFnZT5lbmc8L2xhbmd1YWdlPjwvcmVjb3JkPjwvQ2l0ZT48Q2l0ZT48QXV0aG9yPklub3Vl
PC9BdXRob3I+PFllYXI+MjAxODwvWWVhcj48UmVjTnVtPjc8L1JlY051bT48cmVjb3JkPjxyZWMt
bnVtYmVyPjc8L3JlYy1udW1iZXI+PGZvcmVpZ24ta2V5cz48a2V5IGFwcD0iRU4iIGRiLWlkPSJ0
MDV4ZHdhYXpwdHB4YWU1NXZmcHY5d3R2eHZwd3JydDJyNXIiIHRpbWVzdGFtcD0iMCI+Nzwva2V5
PjwvZm9yZWlnbi1rZXlzPjxyZWYtdHlwZSBuYW1lPSJKb3VybmFsIEFydGljbGUiPjE3PC9yZWYt
dHlwZT48Y29udHJpYnV0b3JzPjxhdXRob3JzPjxhdXRob3I+SW5vdWUsIFQuPC9hdXRob3I+PGF1
dGhvcj5Lb2JheWFzaGksIFkuPC9hdXRob3I+PGF1dGhvcj5Nb3JpLCBOLjwvYXV0aG9yPjxhdXRo
b3I+U2FrYWdhd2EsIE0uPC9hdXRob3I+PGF1dGhvcj5YaWFvLCBKLiBaLjwvYXV0aG9yPjxhdXRo
b3I+TW9yaXRhbmksIFQuPC9hdXRob3I+PGF1dGhvcj5TYWthbmUsIE4uPC9hdXRob3I+PGF1dGhv
cj5OYWdhaSwgTi48L2F1dGhvcj48L2F1dGhvcnM+PC9jb250cmlidXRvcnM+PGF1dGgtYWRkcmVz
cz4xIFNjaG9vbCBvZiBIdW1hbiBTY2llbmNlIGFuZCBFbnZpcm9ubWVudCwgVW5pdmVyc2l0eSBv
ZiBIeW9nbywgSHlvZ28gNjcwMDA5MiwgSmFwYW4uJiN4RDsyIE5leHQgR2VuZXJhdGlvbiBTY2ll
bmNlIEluc3RpdHV0ZSwgTW9yaW5hZ2EgTWlsayBJbmR1c3RyeSBDby4sIEx0ZC4sIEthbmFnYXdh
IDI1Mjg1ODMsIEphcGFuLiYjeEQ7MyBLeW90byBTYW5neW8gVW5pdmVyc2l0eSwgS3lvdG8gNjAz
ODU1NSwgSmFwYW4uJiN4RDs0IERpdmlzaW9uIG9mIFByZXZlbnRpdmUgTWVkaWNpbmUsIENsaW5p
Y2FsIFJlc2VhcmNoIEluc3RpdHV0ZSBmb3IgRW5kb2NyaW5lIGFuZCBNZXRhYm9saWMgRGlzZWFz
ZSwgTmF0aW9uYWwgSG9zcGl0YWwgT3JnYW5pemF0aW9uLCBLeW90byBNZWRpY2FsIENlbnRlciwg
S3lvdG8gNjEyODU1NSwgSmFwYW4uPC9hdXRoLWFkZHJlc3M+PHRpdGxlcz48dGl0bGU+RWZmZWN0
IG9mIGNvbWJpbmVkIGJpZmlkb2JhY3RlcmlhIHN1cHBsZW1lbnRhdGlvbiBhbmQgcmVzaXN0YW5j
ZSB0cmFpbmluZyBvbiBjb2duaXRpdmUgZnVuY3Rpb24sIGJvZHkgY29tcG9zaXRpb24gYW5kIGJv
d2VsIGhhYml0cyBvZiBoZWFsdGh5IGVsZGVybHkgc3ViamVjdHM8L3RpdGxlPjxzZWNvbmRhcnkt
dGl0bGU+QmVuZWYgTWljcm9iZXM8L3NlY29uZGFyeS10aXRsZT48YWx0LXRpdGxlPkJlbmVmaWNp
YWwgbWljcm9iZXM8L2FsdC10aXRsZT48L3RpdGxlcz48cGFnZXM+MS0xMjwvcGFnZXM+PGVkaXRp
b24+MjAxOC8wOS8xMTwvZWRpdGlvbj48a2V5d29yZHM+PGtleXdvcmQ+Ym9keSBjb21wb3NpdGlv
bjwva2V5d29yZD48a2V5d29yZD5ib3dlbCBoYWJpdHM8L2tleXdvcmQ+PGtleXdvcmQ+YnJhaW4g
aGVhbHRoPC9rZXl3b3JkPjxrZXl3b3JkPnByb2Jpb3RpY3M8L2tleXdvcmQ+PGtleXdvcmQ+cmVz
aXN0YW5jZSB0cmFpbmluZzwva2V5d29yZD48L2tleXdvcmRzPjxkYXRlcz48eWVhcj4yMDE4PC95
ZWFyPjxwdWItZGF0ZXM+PGRhdGU+U2VwIDEwPC9kYXRlPjwvcHViLWRhdGVzPjwvZGF0ZXM+PGlz
Ym4+MTg3Ni0yODgzPC9pc2JuPjxhY2Nlc3Npb24tbnVtPjMwMTk4MzI2PC9hY2Nlc3Npb24tbnVt
Pjx1cmxzPjwvdXJscz48ZWxlY3Ryb25pYy1yZXNvdXJjZS1udW0+MTAuMzkyMC9ibTIwMTcuMDE5
MzwvZWxlY3Ryb25pYy1yZXNvdXJjZS1udW0+PHJlbW90ZS1kYXRhYmFzZS1wcm92aWRlcj5OTE08
L3JlbW90ZS1kYXRhYmFzZS1wcm92aWRlcj48bGFuZ3VhZ2U+ZW5nPC9sYW5ndWFnZT48L3JlY29y
ZD48L0NpdGU+PENpdGU+PEF1dGhvcj5Kb25lczwvQXV0aG9yPjxZZWFyPjIwMTI8L1llYXI+PFJl
Y051bT44PC9SZWNOdW0+PHJlY29yZD48cmVjLW51bWJlcj44PC9yZWMtbnVtYmVyPjxmb3JlaWdu
LWtleXM+PGtleSBhcHA9IkVOIiBkYi1pZD0idDA1eGR3YWF6cHRweGFlNTV2ZnB2OXd0dnh2cHdy
cnQycjVyIiB0aW1lc3RhbXA9IjAiPjg8L2tleT48L2ZvcmVpZ24ta2V5cz48cmVmLXR5cGUgbmFt
ZT0iSm91cm5hbCBBcnRpY2xlIj4xNzwvcmVmLXR5cGU+PGNvbnRyaWJ1dG9ycz48YXV0aG9ycz48
YXV0aG9yPkpvbmVzLCBNLiBMLjwvYXV0aG9yPjxhdXRob3I+TWFydG9uaSwgQy4gSi48L2F1dGhv
cj48YXV0aG9yPlByYWthc2gsIFMuPC9hdXRob3I+PC9hdXRob3JzPjwvY29udHJpYnV0b3JzPjxh
dXRoLWFkZHJlc3M+QmlvbWVkaWNhbCBUZWNobm9sb2d5IGFuZCBDZWxsIFRoZXJhcHkgUmVzZWFy
Y2ggTGFib3JhdG9yeSwgRGVwYXJ0bWVudCBvZiBCaW9tZWRpY2FsIEVuZ2luZWVyaW5nLCBBcnRp
ZmljaWFsIENlbGxzIGFuZCBPcmdhbnMgUmVzZWFyY2ggQ2VudHJlLCBGYWN1bHR5IG9mIE1lZGlj
aW5lLCBNY0dpbGwgVW5pdmVyc2l0eSwgTW9udHJlYWwsIFF1ZWJlYywgQ2FuYWRhLjwvYXV0aC1h
ZGRyZXNzPjx0aXRsZXM+PHRpdGxlPkNob2xlc3Rlcm9sIGxvd2VyaW5nIGFuZCBpbmhpYml0aW9u
IG9mIHN0ZXJvbCBhYnNvcnB0aW9uIGJ5IExhY3RvYmFjaWxsdXMgcmV1dGVyaSBOQ0lNQiAzMDI0
MjogYSByYW5kb21pemVkIGNvbnRyb2xsZWQgdHJpYWw8L3RpdGxlPjxzZWNvbmRhcnktdGl0bGU+
RXVyIEogQ2xpbiBOdXRyPC9zZWNvbmRhcnktdGl0bGU+PGFsdC10aXRsZT5FdXJvcGVhbiBqb3Vy
bmFsIG9mIGNsaW5pY2FsIG51dHJpdGlvbjwvYWx0LXRpdGxlPjwvdGl0bGVzPjxwYWdlcz4xMjM0
LTQxPC9wYWdlcz48dm9sdW1lPjY2PC92b2x1bWU+PG51bWJlcj4xMTwvbnVtYmVyPjxlZGl0aW9u
PjIwMTIvMDkvMjA8L2VkaXRpb24+PGtleXdvcmRzPjxrZXl3b3JkPkFkdWx0PC9rZXl3b3JkPjxr
ZXl3b3JkPkFwb2xpcG9wcm90ZWluIEEtSS9ibG9vZDwva2V5d29yZD48a2V5d29yZD5BcG9saXBv
cHJvdGVpbiBCLTEwMC9ibG9vZDwva2V5d29yZD48a2V5d29yZD5CaWxlIEFjaWRzIGFuZCBTYWx0
cy8qYmxvb2Q8L2tleXdvcmQ+PGtleXdvcmQ+Qy1SZWFjdGl2ZSBQcm90ZWluL21ldGFib2xpc208
L2tleXdvcmQ+PGtleXdvcmQ+Q2hvbGVzdGVyb2wvYW5hbG9ncyAmYW1wOyBkZXJpdmF0aXZlcy8q
Ymxvb2Q8L2tleXdvcmQ+PGtleXdvcmQ+Q2hvbGVzdGVyb2wsIEhETC9ibG9vZDwva2V5d29yZD48
a2V5d29yZD5DaG9sZXN0ZXJvbCwgTERMLypibG9vZDwva2V5d29yZD48a2V5d29yZD5Eb3VibGUt
QmxpbmQgTWV0aG9kPC9rZXl3b3JkPjxrZXl3b3JkPkZlbWFsZTwva2V5d29yZD48a2V5d29yZD5G
aWJyaW5vZ2VuL21ldGFib2xpc208L2tleXdvcmQ+PGtleXdvcmQ+SHVtYW5zPC9rZXl3b3JkPjxr
ZXl3b3JkPkh5cGVyY2hvbGVzdGVyb2xlbWlhL2Jsb29kLypkcnVnIHRoZXJhcHk8L2tleXdvcmQ+
PGtleXdvcmQ+SW50ZXN0aW5hbCBBYnNvcnB0aW9uPC9rZXl3b3JkPjxrZXl3b3JkPipMYWN0b2Jh
Y2lsbHVzIHJldXRlcmk8L2tleXdvcmQ+PGtleXdvcmQ+TWFsZTwva2V5d29yZD48a2V5d29yZD5N
aWRkbGUgQWdlZDwva2V5d29yZD48a2V5d29yZD5QaHl0b3N0ZXJvbHMvKmJsb29kPC9rZXl3b3Jk
PjxrZXl3b3JkPlNpdG9zdGVyb2xzL2Jsb29kPC9rZXl3b3JkPjxrZXl3b3JkPlN0aWdtYXN0ZXJv
bC9ibG9vZDwva2V5d29yZD48L2tleXdvcmRzPjxkYXRlcz48eWVhcj4yMDEyPC95ZWFyPjxwdWIt
ZGF0ZXM+PGRhdGU+Tm92PC9kYXRlPjwvcHViLWRhdGVzPjwvZGF0ZXM+PGlzYm4+MDk1NC0zMDA3
PC9pc2JuPjxhY2Nlc3Npb24tbnVtPjIyOTkwODU0PC9hY2Nlc3Npb24tbnVtPjx1cmxzPjxyZWxh
dGVkLXVybHM+PHVybD5odHRwczovL3d3dy5uYXR1cmUuY29tL2FydGljbGVzL2VqY24yMDEyMTI2
LnBkZjwvdXJsPjwvcmVsYXRlZC11cmxzPjwvdXJscz48ZWxlY3Ryb25pYy1yZXNvdXJjZS1udW0+
MTAuMTAzOC9lamNuLjIwMTIuMTI2PC9lbGVjdHJvbmljLXJlc291cmNlLW51bT48cmVtb3RlLWRh
dGFiYXNlLXByb3ZpZGVyPk5MTTwvcmVtb3RlLWRhdGFiYXNlLXByb3ZpZGVyPjxsYW5ndWFnZT5l
bmc8L2xhbmd1YWdlPjwvcmVjb3JkPjwvQ2l0ZT48Q2l0ZT48QXV0aG9yPktpbTwvQXV0aG9yPjxZ
ZWFyPjIwMTc8L1llYXI+PFJlY051bT45PC9SZWNOdW0+PHJlY29yZD48cmVjLW51bWJlcj45PC9y
ZWMtbnVtYmVyPjxmb3JlaWduLWtleXM+PGtleSBhcHA9IkVOIiBkYi1pZD0idDA1eGR3YWF6cHRw
eGFlNTV2ZnB2OXd0dnh2cHdycnQycjVyIiB0aW1lc3RhbXA9IjAiPjk8L2tleT48L2ZvcmVpZ24t
a2V5cz48cmVmLXR5cGUgbmFtZT0iSm91cm5hbCBBcnRpY2xlIj4xNzwvcmVmLXR5cGU+PGNvbnRy
aWJ1dG9ycz48YXV0aG9ycz48YXV0aG9yPktpbSwgTS48L2F1dGhvcj48YXV0aG9yPktpbSwgTS48
L2F1dGhvcj48YXV0aG9yPkthbmcsIE0uPC9hdXRob3I+PGF1dGhvcj5Zb28sIEguIEouPC9hdXRo
b3I+PGF1dGhvcj5LaW0sIE0uIFMuPC9hdXRob3I+PGF1dGhvcj5BaG4sIFkuIFQuPC9hdXRob3I+
PGF1dGhvcj5TaW0sIEouIEguPC9hdXRob3I+PGF1dGhvcj5KZWUsIFMuIEguPC9hdXRob3I+PGF1
dGhvcj5MZWUsIEouIEguPC9hdXRob3I+PC9hdXRob3JzPjwvY29udHJpYnV0b3JzPjxhdXRoLWFk
ZHJlc3M+UmVzZWFyY2ggQ2VudGVyIGZvciBTaWx2ZXIgU2NpZW5jZSwgSW5zdGl0dXRlIG9mIFN5
bWJpb3RpYyBMaWZlLVRFQ0gsIFlvbnNlaSBVbml2ZXJzaXR5LCBTZW91bCwgS29yZWEuJiN4RDtO
YXRpb25hbCBMZWFkaW5nIFJlc2VhcmNoIExhYm9yYXRvcnkgb2YgQ2xpbmljYWwgTnV0cmlnZW5l
dGljcy9OdXRyaWdlbm9taWNzLCBEZXBhcnRtZW50IG9mIEZvb2QgYW5kIE51dHJpdGlvbiwgQ29s
bGVnZSBvZiBIdW1hbiBFY29sb2d5LCBZb25zZWkgVW5pdmVyc2l0eSwgU2VvdWwsIEtvcmVhLiBq
aGxlZWJAeW9uc2VpLmFjLmtyIGFuZCBEZXBhcnRtZW50IG9mIEZvb2QgYW5kIE51dHJpdGlvbiwg
QnJhaW4gS29yZWEgMjEgUExVUyBQcm9qZWN0LCBDb2xsZWdlIG9mIEh1bWFuIEVjb2xvZ3ksIFlv
bnNlaSBVbml2ZXJzaXR5LCBTZW91bCwgS29yZWEuJiN4RDtLb3JlYSBZYWt1bHQgQ28uLCBMdGQs
IFlvbmdpbiwgR3llb25nZ2ksIEtvcmVhLiYjeEQ7SW5zdGl0dXRlIGZvciBIZWFsdGggUHJvbW90
aW9uLCBHcmFkdWF0ZSBTY2hvb2wgb2YgUHVibGljIEhlYWx0aCwgWW9uc2VpIFVuaXZlcnNpdHks
IFNlb3VsLCBLb3JlYS4mI3hEO1Jlc2VhcmNoIENlbnRlciBmb3IgU2lsdmVyIFNjaWVuY2UsIElu
c3RpdHV0ZSBvZiBTeW1iaW90aWMgTGlmZS1URUNILCBZb25zZWkgVW5pdmVyc2l0eSwgU2VvdWws
IEtvcmVhIGFuZCBOYXRpb25hbCBMZWFkaW5nIFJlc2VhcmNoIExhYm9yYXRvcnkgb2YgQ2xpbmlj
YWwgTnV0cmlnZW5ldGljcy9OdXRyaWdlbm9taWNzLCBEZXBhcnRtZW50IG9mIEZvb2QgYW5kIE51
dHJpdGlvbiwgQ29sbGVnZSBvZiBIdW1hbiBFY29sb2d5LCBZb25zZWkgVW5pdmVyc2l0eSwgU2Vv
dWwsIEtvcmVhLiBqaGxlZWJAeW9uc2VpLmFjLmtyIGFuZCBEZXBhcnRtZW50IG9mIEZvb2QgYW5k
IE51dHJpdGlvbiwgQnJhaW4gS29yZWEgMjEgUExVUyBQcm9qZWN0LCBDb2xsZWdlIG9mIEh1bWFu
IEVjb2xvZ3ksIFlvbnNlaSBVbml2ZXJzaXR5LCBTZW91bCwgS29yZWEuPC9hdXRoLWFkZHJlc3M+
PHRpdGxlcz48dGl0bGU+RWZmZWN0cyBvZiB3ZWlnaHQgbG9zcyB1c2luZyBzdXBwbGVtZW50YXRp
b24gd2l0aCBMYWN0b2JhY2lsbHVzIHN0cmFpbnMgb24gYm9keSBmYXQgYW5kIG1lZGl1bS1jaGFp
biBhY3lsY2Fybml0aW5lcyBpbiBvdmVyd2VpZ2h0IGluZGl2aWR1YWxzPC90aXRsZT48c2Vjb25k
YXJ5LXRpdGxlPkZvb2QgRnVuY3Q8L3NlY29uZGFyeS10aXRsZT48YWx0LXRpdGxlPkZvb2QgJmFt
cDsgZnVuY3Rpb248L2FsdC10aXRsZT48L3RpdGxlcz48cGFnZXM+MjUwLTI2MTwvcGFnZXM+PHZv
bHVtZT44PC92b2x1bWU+PG51bWJlcj4xPC9udW1iZXI+PGVkaXRpb24+MjAxNi8xMi8yMjwvZWRp
dGlvbj48a2V5d29yZHM+PGtleXdvcmQ+QWRpcG9zZSBUaXNzdWUvKm1ldGFib2xpc208L2tleXdv
cmQ+PGtleXdvcmQ+Q2Fybml0aW5lL2FkbWluaXN0cmF0aW9uICZhbXA7IGRvc2FnZS8qYW5hbG9n
cyAmYW1wOyBkZXJpdmF0aXZlcy9jaGVtaXN0cnk8L2tleXdvcmQ+PGtleXdvcmQ+RGlldGFyeSBT
dXBwbGVtZW50cy9hbmFseXNpczwva2V5d29yZD48a2V5d29yZD5Eb3VibGUtQmxpbmQgTWV0aG9k
PC9rZXl3b3JkPjxrZXl3b3JkPkh1bWFuczwva2V5d29yZD48a2V5d29yZD5MYWN0b2JhY2lsbHVz
LypwaHlzaW9sb2d5PC9rZXl3b3JkPjxrZXl3b3JkPkxhY3RvYmFjaWxsdXMgcGxhbnRhcnVtL3Bo
eXNpb2xvZ3k8L2tleXdvcmQ+PGtleXdvcmQ+T3ZlcndlaWdodC8qZHJ1ZyB0aGVyYXB5L21ldGFi
b2xpc20vcGh5c2lvcGF0aG9sb2d5PC9rZXl3b3JkPjxrZXl3b3JkPlByb2Jpb3RpY3MvKmFkbWlu
aXN0cmF0aW9uICZhbXA7IGRvc2FnZTwva2V5d29yZD48a2V5d29yZD5UcmlnbHljZXJpZGVzL21l
dGFib2xpc208L2tleXdvcmQ+PGtleXdvcmQ+V2VpZ2h0IExvc3M8L2tleXdvcmQ+PC9rZXl3b3Jk
cz48ZGF0ZXM+PHllYXI+MjAxNzwveWVhcj48cHViLWRhdGVzPjxkYXRlPkphbiAyNTwvZGF0ZT48
L3B1Yi1kYXRlcz48L2RhdGVzPjxpc2JuPjIwNDItNjQ5NjwvaXNibj48YWNjZXNzaW9uLW51bT4y
ODAwMTE0NzwvYWNjZXNzaW9uLW51bT48dXJscz48cmVsYXRlZC11cmxzPjx1cmw+aHR0cHM6Ly9w
dWJzLnJzYy5vcmcvZW4vQ29udGVudC9BcnRpY2xlTGFuZGluZy8yMDE3L0ZPL0M2Rk8wMDk5M0o8
L3VybD48L3JlbGF0ZWQtdXJscz48L3VybHM+PGVsZWN0cm9uaWMtcmVzb3VyY2UtbnVtPjEwLjEw
MzkvYzZmbzAwOTkzajwvZWxlY3Ryb25pYy1yZXNvdXJjZS1udW0+PHJlbW90ZS1kYXRhYmFzZS1w
cm92aWRlcj5OTE08L3JlbW90ZS1kYXRhYmFzZS1wcm92aWRlcj48bGFuZ3VhZ2U+ZW5nPC9sYW5n
dWFnZT48L3JlY29yZD48L0NpdGU+PENpdGU+PEF1dGhvcj5Pb2k8L0F1dGhvcj48WWVhcj4yMDEw
PC9ZZWFyPjxSZWNOdW0+MTA8L1JlY051bT48cmVjb3JkPjxyZWMtbnVtYmVyPjEwPC9yZWMtbnVt
YmVyPjxmb3JlaWduLWtleXM+PGtleSBhcHA9IkVOIiBkYi1pZD0idDA1eGR3YWF6cHRweGFlNTV2
ZnB2OXd0dnh2cHdycnQycjVyIiB0aW1lc3RhbXA9IjAiPjEwPC9rZXk+PC9mb3JlaWduLWtleXM+
PHJlZi10eXBlIG5hbWU9IkpvdXJuYWwgQXJ0aWNsZSI+MTc8L3JlZi10eXBlPjxjb250cmlidXRv
cnM+PGF1dGhvcnM+PGF1dGhvcj5Pb2ksIEwuIEcuPC9hdXRob3I+PGF1dGhvcj5BaG1hZCwgUi48
L2F1dGhvcj48YXV0aG9yPll1ZW4sIEsuIEguPC9hdXRob3I+PGF1dGhvcj5MaW9uZywgTS4gVC48
L2F1dGhvcj48L2F1dGhvcnM+PC9jb250cmlidXRvcnM+PGF1dGgtYWRkcmVzcz5TY2hvb2wgb2Yg
SW5kdXN0cmlhbCBUZWNobm9sb2d5LCBVbml2ZXJzaXRpIFNhaW5zIE1hbGF5c2lhLCBQZW5hbmcs
IE1hbGF5c2lhLjwvYXV0aC1hZGRyZXNzPjx0aXRsZXM+PHRpdGxlPkxhY3RvYmFjaWxsdXMgZ2Fz
c2VyaSBbY29ycmVjdGVkXSBDSE8tMjIwIGFuZCBpbnVsaW4gcmVkdWNlZCBwbGFzbWEgdG90YWwg
Y2hvbGVzdGVyb2wgYW5kIGxvdy1kZW5zaXR5IGxpcG9wcm90ZWluIGNob2xlc3Rlcm9sIHZpYSBh
bHRlcmF0aW9uIG9mIGxpcGlkIHRyYW5zcG9ydGVyczwvdGl0bGU+PHNlY29uZGFyeS10aXRsZT5K
IERhaXJ5IFNjaTwvc2Vjb25kYXJ5LXRpdGxlPjxhbHQtdGl0bGU+Sm91cm5hbCBvZiBkYWlyeSBz
Y2llbmNlPC9hbHQtdGl0bGU+PC90aXRsZXM+PHBhZ2VzPjUwNDgtNTg8L3BhZ2VzPjx2b2x1bWU+
OTM8L3ZvbHVtZT48bnVtYmVyPjExPC9udW1iZXI+PGVkaXRpb24+MjAxMC8xMC8yMzwvZWRpdGlv
bj48a2V5d29yZHM+PGtleXdvcmQ+QmlvbG9naWNhbCBUcmFuc3BvcnQ8L2tleXdvcmQ+PGtleXdv
cmQ+Q2hvbGVzdGVyb2wvYmxvb2Q8L2tleXdvcmQ+PGtleXdvcmQ+Q2hvbGVzdGVyb2wgRXN0ZXJz
L2Jsb29kPC9rZXl3b3JkPjxrZXl3b3JkPkNob2xlc3Rlcm9sLCBMREwvYmxvb2Q8L2tleXdvcmQ+
PGtleXdvcmQ+RG91YmxlLUJsaW5kIE1ldGhvZDwva2V5d29yZD48a2V5d29yZD5GZW1hbGU8L2tl
eXdvcmQ+PGtleXdvcmQ+SHVtYW5zPC9rZXl3b3JkPjxrZXl3b3JkPkh5cGVyY2hvbGVzdGVyb2xl
bWlhL2Jsb29kLypkcnVnIHRoZXJhcHk8L2tleXdvcmQ+PGtleXdvcmQ+SW51bGluLyp0aGVyYXBl
dXRpYyB1c2U8L2tleXdvcmQ+PGtleXdvcmQ+TGFjdG9iYWNpbGx1cy8qY2xhc3NpZmljYXRpb248
L2tleXdvcmQ+PGtleXdvcmQ+TGlwaWQgTWV0YWJvbGlzbTwva2V5d29yZD48a2V5d29yZD5NYWxl
PC9rZXl3b3JkPjxrZXl3b3JkPipTeW5iaW90aWNzPC9rZXl3b3JkPjxrZXl3b3JkPlRyZWF0bWVu
dCBPdXRjb21lPC9rZXl3b3JkPjwva2V5d29yZHM+PGRhdGVzPjx5ZWFyPjIwMTA8L3llYXI+PHB1
Yi1kYXRlcz48ZGF0ZT5Ob3Y8L2RhdGU+PC9wdWItZGF0ZXM+PC9kYXRlcz48aXNibj4wMDIyLTAz
MDI8L2lzYm4+PGFjY2Vzc2lvbi1udW0+MjA5NjUzMTk8L2FjY2Vzc2lvbi1udW0+PHVybHM+PHJl
bGF0ZWQtdXJscz48dXJsPmh0dHBzOi8vd3d3LmpvdXJuYWxvZmRhaXJ5c2NpZW5jZS5vcmcvYXJ0
aWNsZS9TMDAyMi0wMzAyKDEwKTAwNTQ1LVgvcGRmPC91cmw+PC9yZWxhdGVkLXVybHM+PC91cmxz
PjxlbGVjdHJvbmljLXJlc291cmNlLW51bT4xMC4zMTY4L2pkcy4yMDEwLTMzMTE8L2VsZWN0cm9u
aWMtcmVzb3VyY2UtbnVtPjxyZW1vdGUtZGF0YWJhc2UtcHJvdmlkZXI+TkxNPC9yZW1vdGUtZGF0
YWJhc2UtcHJvdmlkZXI+PGxhbmd1YWdlPmVuZzwvbGFuZ3VhZ2U+PC9yZWNvcmQ+PC9DaXRlPjxD
aXRlPjxBdXRob3I+UmFqa3VtYXI8L0F1dGhvcj48WWVhcj4yMDE1PC9ZZWFyPjxSZWNOdW0+MTE8
L1JlY051bT48cmVjb3JkPjxyZWMtbnVtYmVyPjExPC9yZWMtbnVtYmVyPjxmb3JlaWduLWtleXM+
PGtleSBhcHA9IkVOIiBkYi1pZD0idDA1eGR3YWF6cHRweGFlNTV2ZnB2OXd0dnh2cHdycnQycjVy
IiB0aW1lc3RhbXA9IjAiPjExPC9rZXk+PC9mb3JlaWduLWtleXM+PHJlZi10eXBlIG5hbWU9Ikpv
dXJuYWwgQXJ0aWNsZSI+MTc8L3JlZi10eXBlPjxjb250cmlidXRvcnM+PGF1dGhvcnM+PGF1dGhv
cj5SYWprdW1hciwgSC48L2F1dGhvcj48YXV0aG9yPkt1bWFyLCBNLjwvYXV0aG9yPjxhdXRob3I+
RGFzLCBOLjwvYXV0aG9yPjxhdXRob3I+S3VtYXIsIFMuIE4uPC9hdXRob3I+PGF1dGhvcj5DaGFs
bGEsIEguIFIuPC9hdXRob3I+PGF1dGhvcj5OYWdwYWwsIFIuPC9hdXRob3I+PC9hdXRob3JzPjwv
Y29udHJpYnV0b3JzPjxhdXRoLWFkZHJlc3M+RGVwYXJ0bWVudCBvZiBNaWNyb2Jpb2xvZ3kgYW5k
IEltbXVub2xvZ3ksIE5hdGlvbmFsIEluc3RpdHV0ZSBvZiBOdXRyaXRpb24sIEh5ZGVyYWJhZCwg
QW5kaHJhIFByYWRlc2gsIEluZGlhLiYjeEQ7RGVwYXJ0bWVudCBvZiBNaWNyb2Jpb2xvZ3kgYW5k
IEltbXVub2xvZ3ksIE5hdGlvbmFsIEluc3RpdHV0ZSBvZiBOdXRyaXRpb24sIEh5ZGVyYWJhZCwg
QW5kaHJhIFByYWRlc2gsIEluZGlhIG1hbm9qMTVtaWNyb0B5YWhvby5jby5pbi4mI3hEO0Rpdmlz
aW9uIG9mIExhYm9yYXRvcmllcyBmb3IgUHJvYmlvdGljIFJlc2VhcmNoLCBKdW50ZW5kbyBVbml2
ZXJzaXR5IEdyYWR1YXRlIFNjaG9vbCBvZiBNZWRpY2luZSwgVG9reW8sIEphcGFuLjwvYXV0aC1h
ZGRyZXNzPjx0aXRsZXM+PHRpdGxlPkVmZmVjdCBvZiBQcm9iaW90aWMgTGFjdG9iYWNpbGx1cyBz
YWxpdmFyaXVzIFVCTCBTMjIgYW5kIFByZWJpb3RpYyBGcnVjdG8tb2xpZ29zYWNjaGFyaWRlIG9u
IFNlcnVtIExpcGlkcywgSW5mbGFtbWF0b3J5IE1hcmtlcnMsIEluc3VsaW4gU2Vuc2l0aXZpdHks
IGFuZCBHdXQgQmFjdGVyaWEgaW4gSGVhbHRoeSBZb3VuZyBWb2x1bnRlZXJzOiBBIFJhbmRvbWl6
ZWQgQ29udHJvbGxlZCBTaW5nbGUtQmxpbmQgUGlsb3QgU3R1ZHk8L3RpdGxlPjxzZWNvbmRhcnkt
dGl0bGU+SiBDYXJkaW92YXNjIFBoYXJtYWNvbCBUaGVyPC9zZWNvbmRhcnktdGl0bGU+PGFsdC10
aXRsZT5Kb3VybmFsIG9mIGNhcmRpb3Zhc2N1bGFyIHBoYXJtYWNvbG9neSBhbmQgdGhlcmFwZXV0
aWNzPC9hbHQtdGl0bGU+PC90aXRsZXM+PHBhZ2VzPjI4OS05ODwvcGFnZXM+PHZvbHVtZT4yMDwv
dm9sdW1lPjxudW1iZXI+MzwvbnVtYmVyPjxlZGl0aW9uPjIwMTQvMTAvMjI8L2VkaXRpb24+PGtl
eXdvcmRzPjxrZXl3b3JkPkFkdWx0PC9rZXl3b3JkPjxrZXl3b3JkPkMtUmVhY3RpdmUgUHJvdGVp
bi9hbmFseXNpczwva2V5d29yZD48a2V5d29yZD4qR2FzdHJvaW50ZXN0aW5hbCBNaWNyb2Jpb21l
PC9rZXl3b3JkPjxrZXl3b3JkPkh1bWFuczwva2V5d29yZD48a2V5d29yZD4qSW5zdWxpbiBSZXNp
c3RhbmNlPC9rZXl3b3JkPjxrZXl3b3JkPkludGVybGV1a2luLTYvYmxvb2Q8L2tleXdvcmQ+PGtl
eXdvcmQ+KkxhY3RvYmFjaWxsdXM8L2tleXdvcmQ+PGtleXdvcmQ+TGlwaWRzLypibG9vZDwva2V5
d29yZD48a2V5d29yZD5PbGlnb3NhY2NoYXJpZGVzLypwaGFybWFjb2xvZ3k8L2tleXdvcmQ+PGtl
eXdvcmQ+KlByZWJpb3RpY3M8L2tleXdvcmQ+PGtleXdvcmQ+UHJvYmlvdGljcy8qcGhhcm1hY29s
b2d5PC9rZXl3b3JkPjxrZXl3b3JkPlNpbmdsZS1CbGluZCBNZXRob2Q8L2tleXdvcmQ+PGtleXdv
cmQ+VHVtb3IgTmVjcm9zaXMgRmFjdG9yLWFscGhhL2Jsb29kPC9rZXl3b3JkPjxrZXl3b3JkPlZv
bHVudGVlcnM8L2tleXdvcmQ+PGtleXdvcmQ+TGFjdG9iYWNpbGx1cyBzYWxpdmFyaXVzPC9rZXl3
b3JkPjxrZXl3b3JkPmZydWN0by1vbGlnb3NhY2NoYXJpZGVzPC9rZXl3b3JkPjxrZXl3b3JkPmlu
ZmxhbW1hdGlvbjwva2V5d29yZD48a2V5d29yZD5pbnN1bGluIHJlc2lzdGFuY2U8L2tleXdvcmQ+
PGtleXdvcmQ+cHJlYmlvdGljczwva2V5d29yZD48a2V5d29yZD5wcm9iaW90aWNzPC9rZXl3b3Jk
PjxrZXl3b3JkPnN5bmJpb3RpY3M8L2tleXdvcmQ+PC9rZXl3b3Jkcz48ZGF0ZXM+PHllYXI+MjAx
NTwveWVhcj48cHViLWRhdGVzPjxkYXRlPk1heTwvZGF0ZT48L3B1Yi1kYXRlcz48L2RhdGVzPjxp
c2JuPjEwNzQtMjQ4NDwvaXNibj48YWNjZXNzaW9uLW51bT4yNTMzMTI2MjwvYWNjZXNzaW9uLW51
bT48dXJscz48L3VybHM+PGVsZWN0cm9uaWMtcmVzb3VyY2UtbnVtPjEwLjExNzcvMTA3NDI0ODQx
NDU1NTAwNDwvZWxlY3Ryb25pYy1yZXNvdXJjZS1udW0+PHJlbW90ZS1kYXRhYmFzZS1wcm92aWRl
cj5OTE08L3JlbW90ZS1kYXRhYmFzZS1wcm92aWRlcj48bGFuZ3VhZ2U+ZW5nPC9sYW5ndWFnZT48
L3JlY29yZD48L0NpdGU+PENpdGU+PEF1dGhvcj5TYW5jaGV6PC9BdXRob3I+PFllYXI+MjAxNDwv
WWVhcj48UmVjTnVtPjEyPC9SZWNOdW0+PHJlY29yZD48cmVjLW51bWJlcj4xMjwvcmVjLW51bWJl
cj48Zm9yZWlnbi1rZXlzPjxrZXkgYXBwPSJFTiIgZGItaWQ9InQwNXhkd2FhenB0cHhhZTU1dmZw
djl3dHZ4dnB3cnJ0MnI1ciIgdGltZXN0YW1wPSIwIj4xMjwva2V5PjwvZm9yZWlnbi1rZXlzPjxy
ZWYtdHlwZSBuYW1lPSJKb3VybmFsIEFydGljbGUiPjE3PC9yZWYtdHlwZT48Y29udHJpYnV0b3Jz
PjxhdXRob3JzPjxhdXRob3I+U2FuY2hleiwgTS48L2F1dGhvcj48YXV0aG9yPkRhcmltb250LCBD
LjwvYXV0aG9yPjxhdXRob3I+RHJhcGVhdSwgVi48L2F1dGhvcj48YXV0aG9yPkVtYWR5LUF6YXIs
IFMuPC9hdXRob3I+PGF1dGhvcj5MZXBhZ2UsIE0uPC9hdXRob3I+PGF1dGhvcj5SZXp6b25pY28s
IEUuPC9hdXRob3I+PGF1dGhvcj5OZ29tLUJydSwgQy48L2F1dGhvcj48YXV0aG9yPkJlcmdlciwg
Qi48L2F1dGhvcj48YXV0aG9yPlBoaWxpcHBlLCBMLjwvYXV0aG9yPjxhdXRob3I+QW1tb24tWnVm
ZnJleSwgQy48L2F1dGhvcj48YXV0aG9yPkxlb25lLCBQLjwvYXV0aG9yPjxhdXRob3I+Q2hldnJp
ZXIsIEcuPC9hdXRob3I+PGF1dGhvcj5TdC1BbWFuZCwgRS48L2F1dGhvcj48YXV0aG9yPk1hcmV0
dGUsIEEuPC9hdXRob3I+PGF1dGhvcj5Eb3JlLCBKLjwvYXV0aG9yPjxhdXRob3I+VHJlbWJsYXks
IEEuPC9hdXRob3I+PC9hdXRob3JzPjwvY29udHJpYnV0b3JzPjxhdXRoLWFkZHJlc3M+RGVwYXJ0
bWVudCBvZiBLaW5lc2lvbG9neSwgRmFjdWx0eSBvZiBNZWRpY2luZSwgTGF2YWwgVW5pdmVyc2l0
eSwgUXVlYmVjLCBRQywgQ2FuYWRhIEcxViAwQTYuJiN4RDtOdXRyaXRpb24gYW5kIEhlYWx0aCBS
ZXNlYXJjaCBEZXBhcnRtZW50LCBOZXN0bGUgUmVzZWFyY2ggQ2VudGVyLCBMYXVzYW5uZSwgU3dp
dHplcmxhbmQuJiN4RDtEZXBhcnRtZW50IG9mIFBoeXNpY2FsIEVkdWNhdGlvbiwgRmFjdWx0eSBv
ZiBFZHVjYXRpb25hbCBTY2llbmNlcywgTGF2YWwgVW5pdmVyc2l0eSwgUXVlYmVjLCBRQywgQ2Fu
YWRhIEcxViAwQTYuJiN4RDtDbGluaWNhbCBEZXZlbG9wbWVudCBVbml0LCBOZXN0bGUgUmVzZWFy
Y2ggQ2VudGVyLCBMYXVzYW5uZSwgU3dpdHplcmxhbmQuJiN4RDtBbmFseXRpY2FsIFNjaWVuY2Vz
IERlcGFydG1lbnQsIE5lc3RsZSBSZXNlYXJjaCBDZW50ZXIsIExhdXNhbm5lLCBTd2l0emVybGFu
ZC4mI3hEO1Jlc2VhcmNoIENlbnRlciBvZiB0aGUgSW5zdGl0dXQgdW5pdmVyc2l0YWlyZSBkZSBj
YXJkaW9sb2dpZSBldCBkZSBwbmV1bW9sb2dpZSBkZSBRdWViZWMsIFF1ZWJlYywgUUMsIENhbmFk
YSBHMVYgNEc1LjwvYXV0aC1hZGRyZXNzPjx0aXRsZXM+PHRpdGxlPkVmZmVjdCBvZiBMYWN0b2Jh
Y2lsbHVzIHJoYW1ub3N1cyBDR01DQzEuMzcyNCBzdXBwbGVtZW50YXRpb24gb24gd2VpZ2h0IGxv
c3MgYW5kIG1haW50ZW5hbmNlIGluIG9iZXNlIG1lbiBhbmQgd29tZW48L3RpdGxlPjxzZWNvbmRh
cnktdGl0bGU+QnIgSiBOdXRyPC9zZWNvbmRhcnktdGl0bGU+PGFsdC10aXRsZT5UaGUgQnJpdGlz
aCBqb3VybmFsIG9mIG51dHJpdGlvbjwvYWx0LXRpdGxlPjwvdGl0bGVzPjxwYWdlcz4xNTA3LTE5
PC9wYWdlcz48dm9sdW1lPjExMTwvdm9sdW1lPjxudW1iZXI+ODwvbnVtYmVyPjxlZGl0aW9uPjIw
MTMvMTIvMDU8L2VkaXRpb24+PGtleXdvcmRzPjxrZXl3b3JkPkFkaXBvc2UgVGlzc3VlL21ldGFi
b2xpc208L2tleXdvcmQ+PGtleXdvcmQ+QWR1bHQ8L2tleXdvcmQ+PGtleXdvcmQ+Q29sb24vbWlj
cm9iaW9sb2d5PC9rZXl3b3JkPjxrZXl3b3JkPkRpZXRhcnkgU3VwcGxlbWVudHM8L2tleXdvcmQ+
PGtleXdvcmQ+RG91YmxlLUJsaW5kIE1ldGhvZDwva2V5d29yZD48a2V5d29yZD5FbmVyZ3kgSW50
YWtlPC9rZXl3b3JkPjxrZXl3b3JkPkZlY2VzPC9rZXl3b3JkPjxrZXl3b3JkPkZlbWFsZTwva2V5
d29yZD48a2V5d29yZD5IdW1hbnM8L2tleXdvcmQ+PGtleXdvcmQ+SW50ZW50aW9uIHRvIFRyZWF0
IEFuYWx5c2lzPC9rZXl3b3JkPjxrZXl3b3JkPipMYWN0b2JhY2lsbHVzIHJoYW1ub3N1czwva2V5
d29yZD48a2V5d29yZD5MZXB0aW4vYmxvb2Q8L2tleXdvcmQ+PGtleXdvcmQ+TWFsZTwva2V5d29y
ZD48a2V5d29yZD5NaWRkbGUgQWdlZDwva2V5d29yZD48a2V5d29yZD5PYmVzaXR5L2Jsb29kLypk
cnVnIHRoZXJhcHkvbWV0YWJvbGlzbTwva2V5d29yZD48a2V5d29yZD5Qcm9iaW90aWNzLyp0aGVy
YXBldXRpYyB1c2U8L2tleXdvcmQ+PGtleXdvcmQ+U2V4IEZhY3RvcnM8L2tleXdvcmQ+PGtleXdv
cmQ+KldlaWdodCBMb3NzPC9rZXl3b3JkPjxrZXl3b3JkPllvdW5nIEFkdWx0PC9rZXl3b3JkPjwv
a2V5d29yZHM+PGRhdGVzPjx5ZWFyPjIwMTQ8L3llYXI+PHB1Yi1kYXRlcz48ZGF0ZT5BcHIgMjg8
L2RhdGU+PC9wdWItZGF0ZXM+PC9kYXRlcz48aXNibj4wMDA3LTExNDU8L2lzYm4+PGFjY2Vzc2lv
bi1udW0+MjQyOTk3MTI8L2FjY2Vzc2lvbi1udW0+PHVybHM+PHJlbGF0ZWQtdXJscz48dXJsPmh0
dHBzOi8vd3d3LmNhbWJyaWRnZS5vcmcvY29yZS9zZXJ2aWNlcy9hb3AtY2FtYnJpZGdlLWNvcmUv
Y29udGVudC92aWV3LzdDOTgxMEQ3OTUyOEM0QURDNzdBMjJFRTQ1RjlDQThFL1MwMDA3MTE0NTEz
MDAzODc1YS5wZGYvZGl2LWNsYXNzLXRpdGxlLWVmZmVjdC1vZi1zcGFuLWNsYXNzLWl0YWxpYy1s
YWN0b2JhY2lsbHVzLXJoYW1ub3N1cy1zcGFuLWNnbWNjMS0zNzI0LXN1cHBsZW1lbnRhdGlvbi1v
bi13ZWlnaHQtbG9zcy1hbmQtbWFpbnRlbmFuY2UtaW4tb2Jlc2UtbWVuLWFuZC13b21lbi1kaXYu
cGRmPC91cmw+PC9yZWxhdGVkLXVybHM+PC91cmxzPjxlbGVjdHJvbmljLXJlc291cmNlLW51bT4x
MC4xMDE3L3MwMDA3MTE0NTEzMDAzODc1PC9lbGVjdHJvbmljLXJlc291cmNlLW51bT48cmVtb3Rl
LWRhdGFiYXNlLXByb3ZpZGVyPk5MTTwvcmVtb3RlLWRhdGFiYXNlLXByb3ZpZGVyPjxsYW5ndWFn
ZT5lbmc8L2xhbmd1YWdlPjwvcmVjb3JkPjwvQ2l0ZT48Q2l0ZT48QXV0aG9yPlNpbW9uczwvQXV0
aG9yPjxZZWFyPjIwMDY8L1llYXI+PFJlY051bT4xMzwvUmVjTnVtPjxyZWNvcmQ+PHJlYy1udW1i
ZXI+MTM8L3JlYy1udW1iZXI+PGZvcmVpZ24ta2V5cz48a2V5IGFwcD0iRU4iIGRiLWlkPSJ0MDV4
ZHdhYXpwdHB4YWU1NXZmcHY5d3R2eHZwd3JydDJyNXIiIHRpbWVzdGFtcD0iMCI+MTM8L2tleT48
L2ZvcmVpZ24ta2V5cz48cmVmLXR5cGUgbmFtZT0iSm91cm5hbCBBcnRpY2xlIj4xNzwvcmVmLXR5
cGU+PGNvbnRyaWJ1dG9ycz48YXV0aG9ycz48YXV0aG9yPlNpbW9ucywgTC4gQS48L2F1dGhvcj48
YXV0aG9yPkFtYW5zZWMsIFMuIEcuPC9hdXRob3I+PGF1dGhvcj5Db253YXksIFAuPC9hdXRob3I+
PC9hdXRob3JzPjwvY29udHJpYnV0b3JzPjxhdXRoLWFkZHJlc3M+U2Nob29sIG9mIE1lZGljaW5l
LCBVbml2ZXJzaXR5IG9mIE5TVywgU3lkbmV5LCBOU1csIEF1c3RyYWxpYS4gbC5zaW1vbnNAbm90
ZXMubWVkLnVuc3cuZWR1LmF1ICZsdDtsLnNpbW9uc0Bub3Rlcy5tZWQudW5zdy5lZHUuYXUmZ3Q7
PC9hdXRoLWFkZHJlc3M+PHRpdGxlcz48dGl0bGU+RWZmZWN0IG9mIExhY3RvYmFjaWxsdXMgZmVy
bWVudHVtIG9uIHNlcnVtIGxpcGlkcyBpbiBzdWJqZWN0cyB3aXRoIGVsZXZhdGVkIHNlcnVtIGNo
b2xlc3Rlcm9sPC90aXRsZT48c2Vjb25kYXJ5LXRpdGxlPk51dHIgTWV0YWIgQ2FyZGlvdmFzYyBE
aXM8L3NlY29uZGFyeS10aXRsZT48YWx0LXRpdGxlPk51dHJpdGlvbiwgbWV0YWJvbGlzbSwgYW5k
IGNhcmRpb3Zhc2N1bGFyIGRpc2Vhc2VzIDogTk1DRDwvYWx0LXRpdGxlPjwvdGl0bGVzPjxwZXJp
b2RpY2FsPjxmdWxsLXRpdGxlPk51dHIgTWV0YWIgQ2FyZGlvdmFzYyBEaXM8L2Z1bGwtdGl0bGU+
PC9wZXJpb2RpY2FsPjxwYWdlcz41MzEtNTwvcGFnZXM+PHZvbHVtZT4xNjwvdm9sdW1lPjxudW1i
ZXI+ODwvbnVtYmVyPjxlZGl0aW9uPjIwMDYvMTEvMjg8L2VkaXRpb24+PGtleXdvcmRzPjxrZXl3
b3JkPkFkdWx0PC9rZXl3b3JkPjxrZXl3b3JkPkFnZWQ8L2tleXdvcmQ+PGtleXdvcmQ+Q2hvbGVz
dGVyb2wsIExETC9ibG9vZDwva2V5d29yZD48a2V5d29yZD5Eb3VibGUtQmxpbmQgTWV0aG9kPC9r
ZXl3b3JkPjxrZXl3b3JkPkZlbWFsZTwva2V5d29yZD48a2V5d29yZD5IdW1hbnM8L2tleXdvcmQ+
PGtleXdvcmQ+SHlwZXJjaG9sZXN0ZXJvbGVtaWEvYmxvb2QvKmRydWcgdGhlcmFweTwva2V5d29y
ZD48a2V5d29yZD4qTGFjdG9iYWNpbGx1cyBmZXJtZW50dW08L2tleXdvcmQ+PGtleXdvcmQ+TGlw
aWRzLypibG9vZDwva2V5d29yZD48a2V5d29yZD5NYWxlPC9rZXl3b3JkPjxrZXl3b3JkPk1pZGRs
ZSBBZ2VkPC9rZXl3b3JkPjxrZXl3b3JkPlByb2Jpb3RpY3MvKnRoZXJhcGV1dGljIHVzZTwva2V5
d29yZD48L2tleXdvcmRzPjxkYXRlcz48eWVhcj4yMDA2PC95ZWFyPjxwdWItZGF0ZXM+PGRhdGU+
RGVjPC9kYXRlPjwvcHViLWRhdGVzPjwvZGF0ZXM+PGlzYm4+MDkzOS00NzUzPC9pc2JuPjxhY2Nl
c3Npb24tbnVtPjE3MTI2NzY4PC9hY2Nlc3Npb24tbnVtPjx1cmxzPjxyZWxhdGVkLXVybHM+PHVy
bD5odHRwczovL3d3dy5ubWNkLWpvdXJuYWwuY29tL2FydGljbGUvUzA5MzktNDc1MygwNSkwMDE5
NC04L2Z1bGx0ZXh0PC91cmw+PC9yZWxhdGVkLXVybHM+PC91cmxzPjxlbGVjdHJvbmljLXJlc291
cmNlLW51bT4xMC4xMDE2L2oubnVtZWNkLjIwMDUuMTAuMDA5PC9lbGVjdHJvbmljLXJlc291cmNl
LW51bT48cmVtb3RlLWRhdGFiYXNlLXByb3ZpZGVyPk5MTTwvcmVtb3RlLWRhdGFiYXNlLXByb3Zp
ZGVyPjxsYW5ndWFnZT5lbmc8L2xhbmd1YWdlPjwvcmVjb3JkPjwvQ2l0ZT48L0VuZE5vdGU+
</w:fldData>
        </w:fldChar>
      </w:r>
      <w:r w:rsidR="00A918C2" w:rsidRPr="00FC6354">
        <w:rPr>
          <w:rFonts w:ascii="Book Antiqua" w:hAnsi="Book Antiqua" w:cstheme="minorHAnsi"/>
          <w:szCs w:val="24"/>
        </w:rPr>
        <w:instrText xml:space="preserve"> ADDIN EN.CITE.DATA </w:instrText>
      </w:r>
      <w:r w:rsidR="00A918C2" w:rsidRPr="00FC6354">
        <w:rPr>
          <w:rFonts w:ascii="Book Antiqua" w:hAnsi="Book Antiqua" w:cstheme="minorHAnsi"/>
          <w:szCs w:val="24"/>
        </w:rPr>
      </w:r>
      <w:r w:rsidR="00A918C2" w:rsidRPr="00FC6354">
        <w:rPr>
          <w:rFonts w:ascii="Book Antiqua" w:hAnsi="Book Antiqua" w:cstheme="minorHAnsi"/>
          <w:szCs w:val="24"/>
        </w:rPr>
        <w:fldChar w:fldCharType="end"/>
      </w:r>
      <w:r w:rsidR="00A918C2" w:rsidRPr="00FC6354">
        <w:rPr>
          <w:rFonts w:ascii="Book Antiqua" w:hAnsi="Book Antiqua" w:cstheme="minorHAnsi"/>
          <w:szCs w:val="24"/>
        </w:rPr>
      </w:r>
      <w:r w:rsidR="00A918C2" w:rsidRPr="00FC6354">
        <w:rPr>
          <w:rFonts w:ascii="Book Antiqua" w:hAnsi="Book Antiqua" w:cstheme="minorHAnsi"/>
          <w:szCs w:val="24"/>
        </w:rPr>
        <w:fldChar w:fldCharType="separate"/>
      </w:r>
      <w:r w:rsidR="00A918C2" w:rsidRPr="00FC6354">
        <w:rPr>
          <w:rFonts w:ascii="Book Antiqua" w:hAnsi="Book Antiqua" w:cstheme="minorHAnsi"/>
          <w:noProof/>
          <w:szCs w:val="24"/>
          <w:vertAlign w:val="superscript"/>
        </w:rPr>
        <w:t>[12-24]</w:t>
      </w:r>
      <w:r w:rsidR="00A918C2" w:rsidRPr="00FC6354">
        <w:rPr>
          <w:rFonts w:ascii="Book Antiqua" w:hAnsi="Book Antiqua" w:cstheme="minorHAnsi"/>
          <w:szCs w:val="24"/>
        </w:rPr>
        <w:fldChar w:fldCharType="end"/>
      </w:r>
      <w:r w:rsidR="00D33EE3" w:rsidRPr="00FC6354">
        <w:rPr>
          <w:rFonts w:ascii="Book Antiqua" w:hAnsi="Book Antiqua" w:cstheme="minorHAnsi"/>
          <w:szCs w:val="24"/>
        </w:rPr>
        <w:t xml:space="preserve"> (Figure 1)</w:t>
      </w:r>
      <w:r w:rsidR="000A3185" w:rsidRPr="00FC6354">
        <w:rPr>
          <w:rFonts w:ascii="Book Antiqua" w:hAnsi="Book Antiqua" w:cstheme="minorHAnsi"/>
          <w:szCs w:val="24"/>
        </w:rPr>
        <w:t>.</w:t>
      </w:r>
    </w:p>
    <w:p w14:paraId="053C65ED" w14:textId="330131F9" w:rsidR="00645C81" w:rsidRPr="00FC6354" w:rsidRDefault="00645C81" w:rsidP="00F21190">
      <w:pPr>
        <w:snapToGrid w:val="0"/>
        <w:spacing w:line="360" w:lineRule="auto"/>
        <w:jc w:val="thaiDistribute"/>
        <w:rPr>
          <w:rFonts w:ascii="Book Antiqua" w:hAnsi="Book Antiqua" w:cstheme="minorHAnsi"/>
          <w:szCs w:val="24"/>
        </w:rPr>
      </w:pPr>
    </w:p>
    <w:p w14:paraId="10D7A6FE" w14:textId="77777777" w:rsidR="000B7D2B" w:rsidRPr="00FC6354" w:rsidRDefault="000B7D2B" w:rsidP="00F21190">
      <w:pPr>
        <w:snapToGrid w:val="0"/>
        <w:spacing w:line="360" w:lineRule="auto"/>
        <w:jc w:val="thaiDistribute"/>
        <w:rPr>
          <w:rFonts w:ascii="Book Antiqua" w:hAnsi="Book Antiqua" w:cstheme="minorHAnsi"/>
          <w:b/>
          <w:bCs/>
          <w:i/>
          <w:iCs/>
          <w:szCs w:val="24"/>
        </w:rPr>
      </w:pPr>
      <w:r w:rsidRPr="00FC6354">
        <w:rPr>
          <w:rFonts w:ascii="Book Antiqua" w:hAnsi="Book Antiqua" w:cstheme="minorHAnsi"/>
          <w:b/>
          <w:bCs/>
          <w:i/>
          <w:iCs/>
          <w:szCs w:val="24"/>
        </w:rPr>
        <w:t>Study characteristics</w:t>
      </w:r>
    </w:p>
    <w:p w14:paraId="4FE6EA68" w14:textId="5F9C092F" w:rsidR="000B7D2B" w:rsidRPr="00FC6354" w:rsidRDefault="000B7D2B" w:rsidP="00F21190">
      <w:pPr>
        <w:snapToGrid w:val="0"/>
        <w:spacing w:line="360" w:lineRule="auto"/>
        <w:jc w:val="thaiDistribute"/>
        <w:rPr>
          <w:rFonts w:ascii="Book Antiqua" w:hAnsi="Book Antiqua" w:cstheme="minorHAnsi"/>
          <w:szCs w:val="24"/>
        </w:rPr>
      </w:pPr>
      <w:r w:rsidRPr="00FC6354">
        <w:rPr>
          <w:rFonts w:ascii="Book Antiqua" w:hAnsi="Book Antiqua" w:cstheme="minorHAnsi"/>
          <w:szCs w:val="24"/>
        </w:rPr>
        <w:t xml:space="preserve">Included studies were published between 2006 to 2018 in various countries. All of </w:t>
      </w:r>
      <w:r w:rsidR="00A918C2" w:rsidRPr="00FC6354">
        <w:rPr>
          <w:rFonts w:ascii="Book Antiqua" w:hAnsi="Book Antiqua" w:cstheme="minorHAnsi"/>
          <w:szCs w:val="24"/>
        </w:rPr>
        <w:t xml:space="preserve">the </w:t>
      </w:r>
      <w:r w:rsidRPr="00FC6354">
        <w:rPr>
          <w:rFonts w:ascii="Book Antiqua" w:hAnsi="Book Antiqua" w:cstheme="minorHAnsi"/>
          <w:szCs w:val="24"/>
        </w:rPr>
        <w:t xml:space="preserve">included studies are Randomized Controlled Trials (RCTs). Participants were randomly allocated to </w:t>
      </w:r>
      <w:r w:rsidR="007A53B4" w:rsidRPr="00FC6354">
        <w:rPr>
          <w:rFonts w:ascii="Book Antiqua" w:hAnsi="Book Antiqua" w:cstheme="minorHAnsi"/>
          <w:szCs w:val="24"/>
        </w:rPr>
        <w:t xml:space="preserve">a </w:t>
      </w:r>
      <w:r w:rsidRPr="00FC6354">
        <w:rPr>
          <w:rFonts w:ascii="Book Antiqua" w:hAnsi="Book Antiqua" w:cstheme="minorHAnsi"/>
          <w:noProof/>
          <w:szCs w:val="24"/>
        </w:rPr>
        <w:t>control</w:t>
      </w:r>
      <w:r w:rsidRPr="00FC6354">
        <w:rPr>
          <w:rFonts w:ascii="Book Antiqua" w:hAnsi="Book Antiqua" w:cstheme="minorHAnsi"/>
          <w:szCs w:val="24"/>
        </w:rPr>
        <w:t xml:space="preserve"> group or intervention group which reduce bias. Participants are 18 years of age or older which was related </w:t>
      </w:r>
      <w:r w:rsidR="007A53B4" w:rsidRPr="00FC6354">
        <w:rPr>
          <w:rFonts w:ascii="Book Antiqua" w:hAnsi="Book Antiqua" w:cstheme="minorHAnsi"/>
          <w:noProof/>
          <w:szCs w:val="24"/>
        </w:rPr>
        <w:t>to</w:t>
      </w:r>
      <w:r w:rsidRPr="00FC6354">
        <w:rPr>
          <w:rFonts w:ascii="Book Antiqua" w:hAnsi="Book Antiqua" w:cstheme="minorHAnsi"/>
          <w:szCs w:val="24"/>
        </w:rPr>
        <w:t xml:space="preserve"> inclusion criteria. Treatment periods were divided </w:t>
      </w:r>
      <w:r w:rsidR="00A918C2" w:rsidRPr="00FC6354">
        <w:rPr>
          <w:rFonts w:ascii="Book Antiqua" w:hAnsi="Book Antiqua" w:cstheme="minorHAnsi"/>
          <w:szCs w:val="24"/>
        </w:rPr>
        <w:t>from</w:t>
      </w:r>
      <w:r w:rsidRPr="00FC6354">
        <w:rPr>
          <w:rFonts w:ascii="Book Antiqua" w:hAnsi="Book Antiqua" w:cstheme="minorHAnsi"/>
          <w:szCs w:val="24"/>
        </w:rPr>
        <w:t xml:space="preserve"> 63 days to the longest </w:t>
      </w:r>
      <w:r w:rsidRPr="00FC6354">
        <w:rPr>
          <w:rFonts w:ascii="Book Antiqua" w:hAnsi="Book Antiqua" w:cstheme="minorHAnsi"/>
          <w:noProof/>
          <w:szCs w:val="24"/>
        </w:rPr>
        <w:t>period</w:t>
      </w:r>
      <w:r w:rsidR="007A53B4" w:rsidRPr="00FC6354">
        <w:rPr>
          <w:rFonts w:ascii="Book Antiqua" w:hAnsi="Book Antiqua" w:cstheme="minorHAnsi"/>
          <w:noProof/>
          <w:szCs w:val="24"/>
        </w:rPr>
        <w:t xml:space="preserve"> of</w:t>
      </w:r>
      <w:r w:rsidRPr="00FC6354">
        <w:rPr>
          <w:rFonts w:ascii="Book Antiqua" w:hAnsi="Book Antiqua" w:cstheme="minorHAnsi"/>
          <w:szCs w:val="24"/>
        </w:rPr>
        <w:t xml:space="preserve"> 168 days (Table 1).</w:t>
      </w:r>
    </w:p>
    <w:p w14:paraId="1858A83A" w14:textId="77777777" w:rsidR="000B7D2B" w:rsidRPr="00FC6354" w:rsidRDefault="000B7D2B" w:rsidP="00F21190">
      <w:pPr>
        <w:snapToGrid w:val="0"/>
        <w:spacing w:line="360" w:lineRule="auto"/>
        <w:jc w:val="thaiDistribute"/>
        <w:rPr>
          <w:rFonts w:ascii="Book Antiqua" w:hAnsi="Book Antiqua" w:cstheme="minorHAnsi"/>
          <w:szCs w:val="24"/>
        </w:rPr>
      </w:pPr>
    </w:p>
    <w:p w14:paraId="1DFE3C38" w14:textId="3D5903F7" w:rsidR="00645C81" w:rsidRPr="00FC6354" w:rsidRDefault="00645C81" w:rsidP="00F21190">
      <w:pPr>
        <w:snapToGrid w:val="0"/>
        <w:spacing w:line="360" w:lineRule="auto"/>
        <w:jc w:val="thaiDistribute"/>
        <w:rPr>
          <w:rFonts w:ascii="Book Antiqua" w:hAnsi="Book Antiqua" w:cstheme="minorHAnsi"/>
          <w:b/>
          <w:bCs/>
          <w:i/>
          <w:iCs/>
          <w:szCs w:val="24"/>
        </w:rPr>
      </w:pPr>
      <w:r w:rsidRPr="00FC6354">
        <w:rPr>
          <w:rFonts w:ascii="Book Antiqua" w:hAnsi="Book Antiqua" w:cstheme="minorHAnsi"/>
          <w:b/>
          <w:bCs/>
          <w:i/>
          <w:iCs/>
          <w:szCs w:val="24"/>
        </w:rPr>
        <w:t>Probiotics</w:t>
      </w:r>
    </w:p>
    <w:p w14:paraId="4937DB18" w14:textId="260A0196" w:rsidR="00AC287D" w:rsidRPr="00FC6354" w:rsidRDefault="00982965" w:rsidP="00F21190">
      <w:pPr>
        <w:snapToGrid w:val="0"/>
        <w:spacing w:line="360" w:lineRule="auto"/>
        <w:jc w:val="both"/>
        <w:rPr>
          <w:rFonts w:ascii="Book Antiqua" w:hAnsi="Book Antiqua" w:cstheme="minorHAnsi"/>
          <w:szCs w:val="24"/>
        </w:rPr>
      </w:pPr>
      <w:r w:rsidRPr="00FC6354">
        <w:rPr>
          <w:rFonts w:ascii="Book Antiqua" w:hAnsi="Book Antiqua" w:cstheme="minorHAnsi"/>
          <w:szCs w:val="24"/>
        </w:rPr>
        <w:t>Ten</w:t>
      </w:r>
      <w:r w:rsidR="000A3185" w:rsidRPr="00FC6354">
        <w:rPr>
          <w:rFonts w:ascii="Book Antiqua" w:hAnsi="Book Antiqua" w:cstheme="minorHAnsi"/>
          <w:szCs w:val="24"/>
        </w:rPr>
        <w:t xml:space="preserve"> studies used </w:t>
      </w:r>
      <w:r w:rsidR="000A3185" w:rsidRPr="00FC6354">
        <w:rPr>
          <w:rFonts w:ascii="Book Antiqua" w:hAnsi="Book Antiqua" w:cstheme="minorHAnsi"/>
          <w:i/>
          <w:iCs/>
          <w:szCs w:val="24"/>
        </w:rPr>
        <w:t>Lactobacillus</w:t>
      </w:r>
      <w:r w:rsidR="00CC3432" w:rsidRPr="00FC6354">
        <w:rPr>
          <w:rFonts w:ascii="Book Antiqua" w:hAnsi="Book Antiqua" w:cstheme="minorHAnsi"/>
          <w:szCs w:val="24"/>
        </w:rPr>
        <w:t xml:space="preserve">, </w:t>
      </w:r>
      <w:r w:rsidR="00D33EE3" w:rsidRPr="00FC6354">
        <w:rPr>
          <w:rFonts w:ascii="Book Antiqua" w:hAnsi="Book Antiqua" w:cstheme="minorHAnsi"/>
          <w:szCs w:val="24"/>
        </w:rPr>
        <w:t>two</w:t>
      </w:r>
      <w:r w:rsidR="00CC3432" w:rsidRPr="00FC6354">
        <w:rPr>
          <w:rFonts w:ascii="Book Antiqua" w:hAnsi="Book Antiqua" w:cstheme="minorHAnsi"/>
          <w:szCs w:val="24"/>
        </w:rPr>
        <w:t xml:space="preserve"> studies used </w:t>
      </w:r>
      <w:r w:rsidR="00CC3432" w:rsidRPr="00FC6354">
        <w:rPr>
          <w:rFonts w:ascii="Book Antiqua" w:hAnsi="Book Antiqua" w:cstheme="minorHAnsi"/>
          <w:i/>
          <w:iCs/>
          <w:szCs w:val="24"/>
        </w:rPr>
        <w:t>Bifidobacterium</w:t>
      </w:r>
      <w:r w:rsidR="00CC3432" w:rsidRPr="00FC6354">
        <w:rPr>
          <w:rFonts w:ascii="Book Antiqua" w:hAnsi="Book Antiqua" w:cstheme="minorHAnsi"/>
          <w:szCs w:val="24"/>
        </w:rPr>
        <w:t>,</w:t>
      </w:r>
      <w:r w:rsidR="0009088F" w:rsidRPr="00FC6354">
        <w:rPr>
          <w:rFonts w:ascii="Book Antiqua" w:hAnsi="Book Antiqua" w:cstheme="minorHAnsi"/>
          <w:szCs w:val="24"/>
        </w:rPr>
        <w:t xml:space="preserve"> and</w:t>
      </w:r>
      <w:r w:rsidR="000A3185" w:rsidRPr="00FC6354">
        <w:rPr>
          <w:rFonts w:ascii="Book Antiqua" w:hAnsi="Book Antiqua" w:cstheme="minorHAnsi"/>
          <w:szCs w:val="24"/>
        </w:rPr>
        <w:t xml:space="preserve"> </w:t>
      </w:r>
      <w:r w:rsidR="00D33EE3" w:rsidRPr="00FC6354">
        <w:rPr>
          <w:rFonts w:ascii="Book Antiqua" w:hAnsi="Book Antiqua" w:cstheme="minorHAnsi"/>
          <w:szCs w:val="24"/>
        </w:rPr>
        <w:t>one</w:t>
      </w:r>
      <w:r w:rsidR="000A3185" w:rsidRPr="00FC6354">
        <w:rPr>
          <w:rFonts w:ascii="Book Antiqua" w:hAnsi="Book Antiqua" w:cstheme="minorHAnsi"/>
          <w:szCs w:val="24"/>
        </w:rPr>
        <w:t xml:space="preserve"> stud</w:t>
      </w:r>
      <w:r w:rsidRPr="00FC6354">
        <w:rPr>
          <w:rFonts w:ascii="Book Antiqua" w:hAnsi="Book Antiqua" w:cstheme="minorHAnsi"/>
          <w:szCs w:val="24"/>
        </w:rPr>
        <w:t>y</w:t>
      </w:r>
      <w:r w:rsidR="000A3185" w:rsidRPr="00FC6354">
        <w:rPr>
          <w:rFonts w:ascii="Book Antiqua" w:hAnsi="Book Antiqua" w:cstheme="minorHAnsi"/>
          <w:szCs w:val="24"/>
        </w:rPr>
        <w:t xml:space="preserve"> used </w:t>
      </w:r>
      <w:proofErr w:type="spellStart"/>
      <w:r w:rsidR="00CC3432" w:rsidRPr="00FC6354">
        <w:rPr>
          <w:rFonts w:ascii="Book Antiqua" w:hAnsi="Book Antiqua" w:cstheme="minorHAnsi"/>
          <w:i/>
          <w:iCs/>
          <w:szCs w:val="24"/>
        </w:rPr>
        <w:t>Pediococcus</w:t>
      </w:r>
      <w:proofErr w:type="spellEnd"/>
      <w:r w:rsidR="000A3185" w:rsidRPr="00FC6354">
        <w:rPr>
          <w:rFonts w:ascii="Book Antiqua" w:hAnsi="Book Antiqua" w:cstheme="minorHAnsi"/>
          <w:szCs w:val="24"/>
        </w:rPr>
        <w:t>.</w:t>
      </w:r>
      <w:r w:rsidR="00B63C9F" w:rsidRPr="00FC6354">
        <w:rPr>
          <w:rFonts w:ascii="Book Antiqua" w:hAnsi="Book Antiqua" w:cstheme="minorHAnsi"/>
          <w:szCs w:val="24"/>
        </w:rPr>
        <w:t xml:space="preserve"> </w:t>
      </w:r>
      <w:bookmarkStart w:id="21" w:name="_Hlk3510026"/>
      <w:r w:rsidR="000154CA" w:rsidRPr="00FC6354">
        <w:rPr>
          <w:rFonts w:ascii="Book Antiqua" w:hAnsi="Book Antiqua" w:cstheme="minorHAnsi"/>
          <w:szCs w:val="24"/>
        </w:rPr>
        <w:t xml:space="preserve">Due to the low number of studies accessing the effect of </w:t>
      </w:r>
      <w:r w:rsidR="000154CA" w:rsidRPr="00FC6354">
        <w:rPr>
          <w:rFonts w:ascii="Book Antiqua" w:hAnsi="Book Antiqua" w:cstheme="minorHAnsi"/>
          <w:i/>
          <w:szCs w:val="24"/>
        </w:rPr>
        <w:t>Bifidobacterium</w:t>
      </w:r>
      <w:r w:rsidR="000154CA" w:rsidRPr="00FC6354">
        <w:rPr>
          <w:rFonts w:ascii="Book Antiqua" w:hAnsi="Book Antiqua" w:cstheme="minorHAnsi"/>
          <w:szCs w:val="24"/>
        </w:rPr>
        <w:t xml:space="preserve"> and </w:t>
      </w:r>
      <w:proofErr w:type="spellStart"/>
      <w:r w:rsidR="000154CA" w:rsidRPr="00FC6354">
        <w:rPr>
          <w:rFonts w:ascii="Book Antiqua" w:hAnsi="Book Antiqua" w:cstheme="minorHAnsi"/>
          <w:i/>
          <w:szCs w:val="24"/>
        </w:rPr>
        <w:t>Pediococcus</w:t>
      </w:r>
      <w:proofErr w:type="spellEnd"/>
      <w:r w:rsidR="000154CA" w:rsidRPr="00FC6354">
        <w:rPr>
          <w:rFonts w:ascii="Book Antiqua" w:hAnsi="Book Antiqua" w:cstheme="minorHAnsi"/>
          <w:i/>
          <w:szCs w:val="24"/>
        </w:rPr>
        <w:t xml:space="preserve">, </w:t>
      </w:r>
      <w:r w:rsidR="000154CA" w:rsidRPr="00FC6354">
        <w:rPr>
          <w:rFonts w:ascii="Book Antiqua" w:hAnsi="Book Antiqua" w:cstheme="minorHAnsi"/>
          <w:szCs w:val="24"/>
        </w:rPr>
        <w:t>meta</w:t>
      </w:r>
      <w:r w:rsidR="00D33EE3" w:rsidRPr="00FC6354">
        <w:rPr>
          <w:rFonts w:ascii="Book Antiqua" w:hAnsi="Book Antiqua" w:cstheme="minorHAnsi"/>
          <w:szCs w:val="24"/>
        </w:rPr>
        <w:t>-</w:t>
      </w:r>
      <w:r w:rsidR="000154CA" w:rsidRPr="00FC6354">
        <w:rPr>
          <w:rFonts w:ascii="Book Antiqua" w:hAnsi="Book Antiqua" w:cstheme="minorHAnsi"/>
          <w:szCs w:val="24"/>
        </w:rPr>
        <w:t xml:space="preserve">regression for </w:t>
      </w:r>
      <w:r w:rsidR="00BB2EC5" w:rsidRPr="00FC6354">
        <w:rPr>
          <w:rFonts w:ascii="Book Antiqua" w:hAnsi="Book Antiqua" w:cstheme="minorHAnsi"/>
          <w:szCs w:val="24"/>
        </w:rPr>
        <w:t>each</w:t>
      </w:r>
      <w:r w:rsidR="000154CA" w:rsidRPr="00FC6354">
        <w:rPr>
          <w:rFonts w:ascii="Book Antiqua" w:hAnsi="Book Antiqua" w:cstheme="minorHAnsi"/>
          <w:szCs w:val="24"/>
        </w:rPr>
        <w:t xml:space="preserve"> genus w</w:t>
      </w:r>
      <w:r w:rsidR="00BB2EC5" w:rsidRPr="00FC6354">
        <w:rPr>
          <w:rFonts w:ascii="Book Antiqua" w:hAnsi="Book Antiqua" w:cstheme="minorHAnsi"/>
          <w:szCs w:val="24"/>
        </w:rPr>
        <w:t>as</w:t>
      </w:r>
      <w:r w:rsidR="000154CA" w:rsidRPr="00FC6354">
        <w:rPr>
          <w:rFonts w:ascii="Book Antiqua" w:hAnsi="Book Antiqua" w:cstheme="minorHAnsi"/>
          <w:szCs w:val="24"/>
        </w:rPr>
        <w:t xml:space="preserve"> not performed. </w:t>
      </w:r>
      <w:r w:rsidR="00386C41" w:rsidRPr="00FC6354">
        <w:rPr>
          <w:rFonts w:ascii="Book Antiqua" w:hAnsi="Book Antiqua" w:cstheme="minorHAnsi"/>
          <w:noProof/>
          <w:szCs w:val="24"/>
        </w:rPr>
        <w:t>Es</w:t>
      </w:r>
      <w:r w:rsidR="000154CA" w:rsidRPr="00FC6354">
        <w:rPr>
          <w:rFonts w:ascii="Book Antiqua" w:hAnsi="Book Antiqua" w:cstheme="minorHAnsi"/>
          <w:noProof/>
          <w:szCs w:val="24"/>
        </w:rPr>
        <w:t>pecially</w:t>
      </w:r>
      <w:r w:rsidR="000154CA" w:rsidRPr="00FC6354">
        <w:rPr>
          <w:rFonts w:ascii="Book Antiqua" w:hAnsi="Book Antiqua" w:cstheme="minorHAnsi"/>
          <w:szCs w:val="24"/>
        </w:rPr>
        <w:t xml:space="preserve">, the study by Childs et al. intervened subjects by </w:t>
      </w:r>
      <w:r w:rsidR="000154CA" w:rsidRPr="00FC6354">
        <w:rPr>
          <w:rFonts w:ascii="Book Antiqua" w:hAnsi="Book Antiqua" w:cstheme="minorHAnsi"/>
          <w:i/>
          <w:iCs/>
          <w:szCs w:val="24"/>
        </w:rPr>
        <w:t>Bifidobacterium</w:t>
      </w:r>
      <w:r w:rsidR="000154CA" w:rsidRPr="00FC6354">
        <w:rPr>
          <w:rFonts w:ascii="Book Antiqua" w:hAnsi="Book Antiqua" w:cstheme="minorHAnsi"/>
          <w:szCs w:val="24"/>
        </w:rPr>
        <w:t xml:space="preserve"> and </w:t>
      </w:r>
      <w:r w:rsidR="000154CA" w:rsidRPr="00FC6354">
        <w:rPr>
          <w:rFonts w:ascii="Book Antiqua" w:hAnsi="Book Antiqua" w:cstheme="minorHAnsi"/>
          <w:i/>
          <w:iCs/>
          <w:szCs w:val="24"/>
        </w:rPr>
        <w:t>Bifidobacterium</w:t>
      </w:r>
      <w:r w:rsidR="000154CA" w:rsidRPr="00FC6354">
        <w:rPr>
          <w:rFonts w:ascii="Book Antiqua" w:hAnsi="Book Antiqua" w:cstheme="minorHAnsi"/>
          <w:szCs w:val="24"/>
        </w:rPr>
        <w:t xml:space="preserve"> plus a prebiotic. Meta</w:t>
      </w:r>
      <w:r w:rsidR="00D33EE3" w:rsidRPr="00FC6354">
        <w:rPr>
          <w:rFonts w:ascii="Book Antiqua" w:hAnsi="Book Antiqua" w:cstheme="minorHAnsi"/>
          <w:szCs w:val="24"/>
        </w:rPr>
        <w:t>-</w:t>
      </w:r>
      <w:r w:rsidR="000154CA" w:rsidRPr="00FC6354">
        <w:rPr>
          <w:rFonts w:ascii="Book Antiqua" w:hAnsi="Book Antiqua" w:cstheme="minorHAnsi"/>
          <w:szCs w:val="24"/>
        </w:rPr>
        <w:t xml:space="preserve">regression based on Childs’s study suggested that </w:t>
      </w:r>
      <w:r w:rsidR="000154CA" w:rsidRPr="00FC6354">
        <w:rPr>
          <w:rFonts w:ascii="Book Antiqua" w:hAnsi="Book Antiqua" w:cstheme="minorHAnsi"/>
          <w:i/>
          <w:iCs/>
          <w:szCs w:val="24"/>
        </w:rPr>
        <w:t>Bifidobacterium</w:t>
      </w:r>
      <w:r w:rsidR="000154CA" w:rsidRPr="00FC6354">
        <w:rPr>
          <w:rFonts w:ascii="Book Antiqua" w:hAnsi="Book Antiqua" w:cstheme="minorHAnsi"/>
          <w:szCs w:val="24"/>
        </w:rPr>
        <w:t xml:space="preserve"> had no significant impact on TC (SMD</w:t>
      </w:r>
      <w:r w:rsidR="00AC1484" w:rsidRPr="00FC6354">
        <w:rPr>
          <w:rFonts w:ascii="Book Antiqua" w:hAnsi="Book Antiqua" w:cstheme="minorHAnsi"/>
          <w:szCs w:val="24"/>
        </w:rPr>
        <w:t xml:space="preserve"> </w:t>
      </w:r>
      <w:r w:rsidR="000154CA" w:rsidRPr="00FC6354">
        <w:rPr>
          <w:rFonts w:ascii="Book Antiqua" w:hAnsi="Book Antiqua" w:cstheme="minorHAnsi"/>
          <w:szCs w:val="24"/>
        </w:rPr>
        <w:t>=</w:t>
      </w:r>
      <w:r w:rsidR="00AC1484" w:rsidRPr="00FC6354">
        <w:rPr>
          <w:rFonts w:ascii="Book Antiqua" w:hAnsi="Book Antiqua" w:cstheme="minorHAnsi"/>
          <w:szCs w:val="24"/>
        </w:rPr>
        <w:t xml:space="preserve"> </w:t>
      </w:r>
      <w:r w:rsidR="000154CA" w:rsidRPr="00FC6354">
        <w:rPr>
          <w:rFonts w:ascii="Book Antiqua" w:hAnsi="Book Antiqua" w:cstheme="minorHAnsi"/>
          <w:szCs w:val="24"/>
        </w:rPr>
        <w:t>0.219; 95%CI</w:t>
      </w:r>
      <w:r w:rsidR="00D33EE3" w:rsidRPr="00FC6354">
        <w:rPr>
          <w:rFonts w:ascii="Book Antiqua" w:hAnsi="Book Antiqua" w:cstheme="minorHAnsi"/>
          <w:szCs w:val="24"/>
        </w:rPr>
        <w:t>:</w:t>
      </w:r>
      <w:r w:rsidR="004734AF" w:rsidRPr="00FC6354">
        <w:rPr>
          <w:rFonts w:ascii="Book Antiqua" w:hAnsi="Book Antiqua" w:cstheme="minorHAnsi"/>
          <w:szCs w:val="24"/>
        </w:rPr>
        <w:t xml:space="preserve"> </w:t>
      </w:r>
      <w:r w:rsidR="000154CA" w:rsidRPr="00FC6354">
        <w:rPr>
          <w:rFonts w:ascii="Book Antiqua" w:hAnsi="Book Antiqua" w:cstheme="minorHAnsi"/>
          <w:szCs w:val="24"/>
        </w:rPr>
        <w:t>-0.213</w:t>
      </w:r>
      <w:r w:rsidR="00AC1484" w:rsidRPr="00FC6354">
        <w:rPr>
          <w:rFonts w:ascii="Book Antiqua" w:hAnsi="Book Antiqua" w:cstheme="minorHAnsi"/>
          <w:szCs w:val="24"/>
        </w:rPr>
        <w:t xml:space="preserve"> to </w:t>
      </w:r>
      <w:r w:rsidR="000154CA" w:rsidRPr="00FC6354">
        <w:rPr>
          <w:rFonts w:ascii="Book Antiqua" w:hAnsi="Book Antiqua" w:cstheme="minorHAnsi"/>
          <w:szCs w:val="24"/>
        </w:rPr>
        <w:t xml:space="preserve">0.651; </w:t>
      </w:r>
      <w:r w:rsidR="000154CA" w:rsidRPr="00FC6354">
        <w:rPr>
          <w:rFonts w:ascii="Book Antiqua" w:hAnsi="Book Antiqua" w:cstheme="minorHAnsi"/>
          <w:i/>
          <w:iCs/>
          <w:caps/>
          <w:szCs w:val="24"/>
        </w:rPr>
        <w:t>p</w:t>
      </w:r>
      <w:r w:rsidR="00AC1484" w:rsidRPr="00FC6354">
        <w:rPr>
          <w:rFonts w:ascii="Book Antiqua" w:hAnsi="Book Antiqua" w:cstheme="minorHAnsi"/>
          <w:szCs w:val="24"/>
        </w:rPr>
        <w:t xml:space="preserve"> </w:t>
      </w:r>
      <w:r w:rsidR="000154CA" w:rsidRPr="00FC6354">
        <w:rPr>
          <w:rFonts w:ascii="Book Antiqua" w:hAnsi="Book Antiqua" w:cstheme="minorHAnsi"/>
          <w:szCs w:val="24"/>
        </w:rPr>
        <w:t>=</w:t>
      </w:r>
      <w:r w:rsidR="00AC1484" w:rsidRPr="00FC6354">
        <w:rPr>
          <w:rFonts w:ascii="Book Antiqua" w:hAnsi="Book Antiqua" w:cstheme="minorHAnsi"/>
          <w:szCs w:val="24"/>
        </w:rPr>
        <w:t xml:space="preserve"> </w:t>
      </w:r>
      <w:r w:rsidR="000154CA" w:rsidRPr="00FC6354">
        <w:rPr>
          <w:rFonts w:ascii="Book Antiqua" w:hAnsi="Book Antiqua" w:cstheme="minorHAnsi"/>
          <w:szCs w:val="24"/>
        </w:rPr>
        <w:t>0.320) and LDL</w:t>
      </w:r>
      <w:r w:rsidR="00D33EE3" w:rsidRPr="00FC6354">
        <w:rPr>
          <w:rFonts w:ascii="Book Antiqua" w:hAnsi="Book Antiqua" w:cstheme="minorHAnsi"/>
          <w:szCs w:val="24"/>
        </w:rPr>
        <w:t xml:space="preserve"> </w:t>
      </w:r>
      <w:r w:rsidR="000154CA" w:rsidRPr="00FC6354">
        <w:rPr>
          <w:rFonts w:ascii="Book Antiqua" w:hAnsi="Book Antiqua" w:cstheme="minorHAnsi"/>
          <w:szCs w:val="24"/>
        </w:rPr>
        <w:t>(SMD</w:t>
      </w:r>
      <w:r w:rsidR="00AC1484" w:rsidRPr="00FC6354">
        <w:rPr>
          <w:rFonts w:ascii="Book Antiqua" w:hAnsi="Book Antiqua" w:cstheme="minorHAnsi"/>
          <w:szCs w:val="24"/>
        </w:rPr>
        <w:t xml:space="preserve"> </w:t>
      </w:r>
      <w:r w:rsidR="000154CA" w:rsidRPr="00FC6354">
        <w:rPr>
          <w:rFonts w:ascii="Book Antiqua" w:hAnsi="Book Antiqua" w:cstheme="minorHAnsi"/>
          <w:szCs w:val="24"/>
        </w:rPr>
        <w:t>=</w:t>
      </w:r>
      <w:r w:rsidR="00AC1484" w:rsidRPr="00FC6354">
        <w:rPr>
          <w:rFonts w:ascii="Book Antiqua" w:hAnsi="Book Antiqua" w:cstheme="minorHAnsi"/>
          <w:szCs w:val="24"/>
        </w:rPr>
        <w:t xml:space="preserve"> </w:t>
      </w:r>
      <w:r w:rsidR="000154CA" w:rsidRPr="00FC6354">
        <w:rPr>
          <w:rFonts w:ascii="Book Antiqua" w:hAnsi="Book Antiqua" w:cstheme="minorHAnsi"/>
          <w:szCs w:val="24"/>
        </w:rPr>
        <w:t>0.00; 95%CI</w:t>
      </w:r>
      <w:r w:rsidR="00D33EE3" w:rsidRPr="00FC6354">
        <w:rPr>
          <w:rFonts w:ascii="Book Antiqua" w:hAnsi="Book Antiqua" w:cstheme="minorHAnsi"/>
          <w:szCs w:val="24"/>
        </w:rPr>
        <w:t>:</w:t>
      </w:r>
      <w:r w:rsidR="00AC1484" w:rsidRPr="00FC6354">
        <w:rPr>
          <w:rFonts w:ascii="Book Antiqua" w:hAnsi="Book Antiqua" w:cstheme="minorHAnsi"/>
          <w:szCs w:val="24"/>
        </w:rPr>
        <w:t xml:space="preserve"> </w:t>
      </w:r>
      <w:r w:rsidR="000154CA" w:rsidRPr="00FC6354">
        <w:rPr>
          <w:rFonts w:ascii="Book Antiqua" w:hAnsi="Book Antiqua" w:cstheme="minorHAnsi"/>
          <w:szCs w:val="24"/>
        </w:rPr>
        <w:t>-0.49</w:t>
      </w:r>
      <w:r w:rsidR="00AC1484" w:rsidRPr="00FC6354">
        <w:rPr>
          <w:rFonts w:ascii="Book Antiqua" w:hAnsi="Book Antiqua" w:cstheme="minorHAnsi"/>
          <w:szCs w:val="24"/>
        </w:rPr>
        <w:t xml:space="preserve"> to </w:t>
      </w:r>
      <w:r w:rsidR="000154CA" w:rsidRPr="00FC6354">
        <w:rPr>
          <w:rFonts w:ascii="Book Antiqua" w:hAnsi="Book Antiqua" w:cstheme="minorHAnsi"/>
          <w:szCs w:val="24"/>
        </w:rPr>
        <w:t xml:space="preserve">0.49; </w:t>
      </w:r>
      <w:r w:rsidR="000154CA" w:rsidRPr="00FC6354">
        <w:rPr>
          <w:rFonts w:ascii="Book Antiqua" w:hAnsi="Book Antiqua" w:cstheme="minorHAnsi"/>
          <w:i/>
          <w:iCs/>
          <w:caps/>
          <w:szCs w:val="24"/>
        </w:rPr>
        <w:t>p</w:t>
      </w:r>
      <w:r w:rsidR="00AC1484" w:rsidRPr="00FC6354">
        <w:rPr>
          <w:rFonts w:ascii="Book Antiqua" w:hAnsi="Book Antiqua" w:cstheme="minorHAnsi"/>
          <w:szCs w:val="24"/>
        </w:rPr>
        <w:t xml:space="preserve"> </w:t>
      </w:r>
      <w:r w:rsidR="000154CA" w:rsidRPr="00FC6354">
        <w:rPr>
          <w:rFonts w:ascii="Book Antiqua" w:hAnsi="Book Antiqua" w:cstheme="minorHAnsi"/>
          <w:szCs w:val="24"/>
        </w:rPr>
        <w:t>=</w:t>
      </w:r>
      <w:r w:rsidR="00AC1484" w:rsidRPr="00FC6354">
        <w:rPr>
          <w:rFonts w:ascii="Book Antiqua" w:hAnsi="Book Antiqua" w:cstheme="minorHAnsi"/>
          <w:szCs w:val="24"/>
        </w:rPr>
        <w:t xml:space="preserve"> </w:t>
      </w:r>
      <w:r w:rsidR="000154CA" w:rsidRPr="00FC6354">
        <w:rPr>
          <w:rFonts w:ascii="Book Antiqua" w:hAnsi="Book Antiqua" w:cstheme="minorHAnsi"/>
          <w:szCs w:val="24"/>
        </w:rPr>
        <w:t xml:space="preserve">1.000). However, </w:t>
      </w:r>
      <w:r w:rsidR="000154CA" w:rsidRPr="00FC6354">
        <w:rPr>
          <w:rFonts w:ascii="Book Antiqua" w:hAnsi="Book Antiqua" w:cstheme="minorHAnsi"/>
          <w:i/>
          <w:iCs/>
          <w:szCs w:val="24"/>
        </w:rPr>
        <w:t>Bifidobacterium’</w:t>
      </w:r>
      <w:r w:rsidR="000154CA" w:rsidRPr="00FC6354">
        <w:rPr>
          <w:rFonts w:ascii="Book Antiqua" w:hAnsi="Book Antiqua" w:cstheme="minorHAnsi"/>
          <w:szCs w:val="24"/>
        </w:rPr>
        <w:t xml:space="preserve"> s protective effect on HDL</w:t>
      </w:r>
      <w:r w:rsidR="00446056" w:rsidRPr="00FC6354">
        <w:rPr>
          <w:rFonts w:ascii="Book Antiqua" w:hAnsi="Book Antiqua" w:cstheme="minorHAnsi"/>
          <w:szCs w:val="24"/>
        </w:rPr>
        <w:t xml:space="preserve"> </w:t>
      </w:r>
      <w:r w:rsidR="000154CA" w:rsidRPr="00FC6354">
        <w:rPr>
          <w:rFonts w:ascii="Book Antiqua" w:hAnsi="Book Antiqua" w:cstheme="minorHAnsi"/>
          <w:szCs w:val="24"/>
        </w:rPr>
        <w:t>(SMD</w:t>
      </w:r>
      <w:r w:rsidR="00AC1484" w:rsidRPr="00FC6354">
        <w:rPr>
          <w:rFonts w:ascii="Book Antiqua" w:hAnsi="Book Antiqua" w:cstheme="minorHAnsi"/>
          <w:szCs w:val="24"/>
        </w:rPr>
        <w:t xml:space="preserve"> </w:t>
      </w:r>
      <w:r w:rsidR="000154CA" w:rsidRPr="00FC6354">
        <w:rPr>
          <w:rFonts w:ascii="Book Antiqua" w:hAnsi="Book Antiqua" w:cstheme="minorHAnsi"/>
          <w:szCs w:val="24"/>
        </w:rPr>
        <w:t>=</w:t>
      </w:r>
      <w:r w:rsidR="00AC1484" w:rsidRPr="00FC6354">
        <w:rPr>
          <w:rFonts w:ascii="Book Antiqua" w:hAnsi="Book Antiqua" w:cstheme="minorHAnsi"/>
          <w:szCs w:val="24"/>
        </w:rPr>
        <w:t xml:space="preserve"> </w:t>
      </w:r>
      <w:r w:rsidR="000154CA" w:rsidRPr="00FC6354">
        <w:rPr>
          <w:rFonts w:ascii="Book Antiqua" w:hAnsi="Book Antiqua" w:cstheme="minorHAnsi"/>
          <w:szCs w:val="24"/>
        </w:rPr>
        <w:t>1.49; 95%CI</w:t>
      </w:r>
      <w:r w:rsidR="00446056" w:rsidRPr="00FC6354">
        <w:rPr>
          <w:rFonts w:ascii="Book Antiqua" w:hAnsi="Book Antiqua" w:cstheme="minorHAnsi"/>
          <w:szCs w:val="24"/>
        </w:rPr>
        <w:t>:</w:t>
      </w:r>
      <w:r w:rsidR="00AC1484" w:rsidRPr="00FC6354">
        <w:rPr>
          <w:rFonts w:ascii="Book Antiqua" w:hAnsi="Book Antiqua" w:cstheme="minorHAnsi"/>
          <w:szCs w:val="24"/>
        </w:rPr>
        <w:t xml:space="preserve"> </w:t>
      </w:r>
      <w:r w:rsidR="000154CA" w:rsidRPr="00FC6354">
        <w:rPr>
          <w:rFonts w:ascii="Book Antiqua" w:hAnsi="Book Antiqua" w:cstheme="minorHAnsi"/>
          <w:szCs w:val="24"/>
        </w:rPr>
        <w:t>0.51</w:t>
      </w:r>
      <w:r w:rsidR="00AC1484" w:rsidRPr="00FC6354">
        <w:rPr>
          <w:rFonts w:ascii="Book Antiqua" w:hAnsi="Book Antiqua" w:cstheme="minorHAnsi"/>
          <w:szCs w:val="24"/>
        </w:rPr>
        <w:t>-</w:t>
      </w:r>
      <w:r w:rsidR="000154CA" w:rsidRPr="00FC6354">
        <w:rPr>
          <w:rFonts w:ascii="Book Antiqua" w:hAnsi="Book Antiqua" w:cstheme="minorHAnsi"/>
          <w:szCs w:val="24"/>
        </w:rPr>
        <w:t xml:space="preserve">2.47; </w:t>
      </w:r>
      <w:r w:rsidR="00AC1484" w:rsidRPr="00FC6354">
        <w:rPr>
          <w:rFonts w:ascii="Book Antiqua" w:hAnsi="Book Antiqua" w:cstheme="minorHAnsi"/>
          <w:i/>
          <w:iCs/>
          <w:caps/>
          <w:szCs w:val="24"/>
        </w:rPr>
        <w:t>p</w:t>
      </w:r>
      <w:r w:rsidR="00AC1484" w:rsidRPr="00FC6354">
        <w:rPr>
          <w:rFonts w:ascii="Book Antiqua" w:hAnsi="Book Antiqua" w:cstheme="minorHAnsi"/>
          <w:szCs w:val="24"/>
        </w:rPr>
        <w:t xml:space="preserve"> </w:t>
      </w:r>
      <w:r w:rsidR="000154CA" w:rsidRPr="00FC6354">
        <w:rPr>
          <w:rFonts w:ascii="Book Antiqua" w:hAnsi="Book Antiqua" w:cstheme="minorHAnsi"/>
          <w:szCs w:val="24"/>
        </w:rPr>
        <w:t>=</w:t>
      </w:r>
      <w:r w:rsidR="00AC1484" w:rsidRPr="00FC6354">
        <w:rPr>
          <w:rFonts w:ascii="Book Antiqua" w:hAnsi="Book Antiqua" w:cstheme="minorHAnsi"/>
          <w:szCs w:val="24"/>
        </w:rPr>
        <w:t xml:space="preserve"> </w:t>
      </w:r>
      <w:r w:rsidR="000154CA" w:rsidRPr="00FC6354">
        <w:rPr>
          <w:rFonts w:ascii="Book Antiqua" w:hAnsi="Book Antiqua" w:cstheme="minorHAnsi"/>
          <w:szCs w:val="24"/>
        </w:rPr>
        <w:t>0.003) and triglycerides</w:t>
      </w:r>
      <w:r w:rsidR="00446056" w:rsidRPr="00FC6354">
        <w:rPr>
          <w:rFonts w:ascii="Book Antiqua" w:hAnsi="Book Antiqua" w:cstheme="minorHAnsi"/>
          <w:szCs w:val="24"/>
        </w:rPr>
        <w:t xml:space="preserve"> </w:t>
      </w:r>
      <w:r w:rsidR="000154CA" w:rsidRPr="00FC6354">
        <w:rPr>
          <w:rFonts w:ascii="Book Antiqua" w:hAnsi="Book Antiqua" w:cstheme="minorHAnsi"/>
          <w:szCs w:val="24"/>
        </w:rPr>
        <w:t>(SMD</w:t>
      </w:r>
      <w:r w:rsidR="00AC1484" w:rsidRPr="00FC6354">
        <w:rPr>
          <w:rFonts w:ascii="Book Antiqua" w:hAnsi="Book Antiqua" w:cstheme="minorHAnsi"/>
          <w:szCs w:val="24"/>
        </w:rPr>
        <w:t xml:space="preserve"> </w:t>
      </w:r>
      <w:r w:rsidR="000154CA" w:rsidRPr="00FC6354">
        <w:rPr>
          <w:rFonts w:ascii="Book Antiqua" w:hAnsi="Book Antiqua" w:cstheme="minorHAnsi"/>
          <w:szCs w:val="24"/>
        </w:rPr>
        <w:t>=</w:t>
      </w:r>
      <w:r w:rsidR="00AC1484" w:rsidRPr="00FC6354">
        <w:rPr>
          <w:rFonts w:ascii="Book Antiqua" w:hAnsi="Book Antiqua" w:cstheme="minorHAnsi"/>
          <w:szCs w:val="24"/>
        </w:rPr>
        <w:t xml:space="preserve"> </w:t>
      </w:r>
      <w:r w:rsidR="000154CA" w:rsidRPr="00FC6354">
        <w:rPr>
          <w:rFonts w:ascii="Book Antiqua" w:hAnsi="Book Antiqua" w:cstheme="minorHAnsi"/>
          <w:szCs w:val="24"/>
        </w:rPr>
        <w:t>-0.40; 95%CI</w:t>
      </w:r>
      <w:r w:rsidR="00446056" w:rsidRPr="00FC6354">
        <w:rPr>
          <w:rFonts w:ascii="Book Antiqua" w:hAnsi="Book Antiqua" w:cstheme="minorHAnsi"/>
          <w:szCs w:val="24"/>
        </w:rPr>
        <w:t>:</w:t>
      </w:r>
      <w:r w:rsidR="00AC1484" w:rsidRPr="00FC6354">
        <w:rPr>
          <w:rFonts w:ascii="Book Antiqua" w:hAnsi="Book Antiqua" w:cstheme="minorHAnsi"/>
          <w:szCs w:val="24"/>
        </w:rPr>
        <w:t xml:space="preserve"> </w:t>
      </w:r>
      <w:r w:rsidR="000154CA" w:rsidRPr="00FC6354">
        <w:rPr>
          <w:rFonts w:ascii="Book Antiqua" w:hAnsi="Book Antiqua" w:cstheme="minorHAnsi"/>
          <w:szCs w:val="24"/>
        </w:rPr>
        <w:t>-0.71</w:t>
      </w:r>
      <w:r w:rsidR="00AC1484" w:rsidRPr="00FC6354">
        <w:rPr>
          <w:rFonts w:ascii="Book Antiqua" w:hAnsi="Book Antiqua" w:cstheme="minorHAnsi"/>
          <w:szCs w:val="24"/>
        </w:rPr>
        <w:t xml:space="preserve"> to </w:t>
      </w:r>
      <w:r w:rsidR="000154CA" w:rsidRPr="00FC6354">
        <w:rPr>
          <w:rFonts w:ascii="Book Antiqua" w:hAnsi="Book Antiqua" w:cstheme="minorHAnsi"/>
          <w:szCs w:val="24"/>
        </w:rPr>
        <w:t xml:space="preserve">-0.09; </w:t>
      </w:r>
      <w:r w:rsidR="005A20E6" w:rsidRPr="00FC6354">
        <w:rPr>
          <w:rFonts w:ascii="Book Antiqua" w:hAnsi="Book Antiqua" w:cstheme="minorHAnsi"/>
          <w:i/>
          <w:iCs/>
          <w:caps/>
          <w:szCs w:val="24"/>
        </w:rPr>
        <w:t>p</w:t>
      </w:r>
      <w:r w:rsidR="005A20E6" w:rsidRPr="00FC6354">
        <w:rPr>
          <w:rFonts w:ascii="Book Antiqua" w:hAnsi="Book Antiqua" w:cstheme="minorHAnsi"/>
          <w:szCs w:val="24"/>
        </w:rPr>
        <w:t xml:space="preserve"> </w:t>
      </w:r>
      <w:r w:rsidR="000154CA" w:rsidRPr="00FC6354">
        <w:rPr>
          <w:rFonts w:ascii="Book Antiqua" w:hAnsi="Book Antiqua" w:cstheme="minorHAnsi"/>
          <w:szCs w:val="24"/>
        </w:rPr>
        <w:t>=</w:t>
      </w:r>
      <w:r w:rsidR="005A20E6" w:rsidRPr="00FC6354">
        <w:rPr>
          <w:rFonts w:ascii="Book Antiqua" w:hAnsi="Book Antiqua" w:cstheme="minorHAnsi"/>
          <w:szCs w:val="24"/>
        </w:rPr>
        <w:t xml:space="preserve"> </w:t>
      </w:r>
      <w:r w:rsidR="000154CA" w:rsidRPr="00FC6354">
        <w:rPr>
          <w:rFonts w:ascii="Book Antiqua" w:hAnsi="Book Antiqua" w:cstheme="minorHAnsi"/>
          <w:szCs w:val="24"/>
        </w:rPr>
        <w:t>0.011) was significant.</w:t>
      </w:r>
    </w:p>
    <w:p w14:paraId="3015F79B" w14:textId="77777777" w:rsidR="00AC287D" w:rsidRPr="00FC6354" w:rsidRDefault="00AC287D" w:rsidP="00F21190">
      <w:pPr>
        <w:snapToGrid w:val="0"/>
        <w:spacing w:line="360" w:lineRule="auto"/>
        <w:jc w:val="both"/>
        <w:rPr>
          <w:rFonts w:ascii="Book Antiqua" w:hAnsi="Book Antiqua" w:cstheme="minorHAnsi"/>
          <w:szCs w:val="24"/>
        </w:rPr>
      </w:pPr>
    </w:p>
    <w:p w14:paraId="111A28BE" w14:textId="6E4B762A" w:rsidR="000154CA" w:rsidRPr="00FC6354" w:rsidRDefault="00AC287D" w:rsidP="00F21190">
      <w:pPr>
        <w:snapToGrid w:val="0"/>
        <w:spacing w:line="360" w:lineRule="auto"/>
        <w:jc w:val="both"/>
        <w:rPr>
          <w:rFonts w:ascii="Book Antiqua" w:hAnsi="Book Antiqua" w:cstheme="minorHAnsi"/>
          <w:b/>
          <w:bCs/>
          <w:i/>
          <w:iCs/>
          <w:szCs w:val="24"/>
        </w:rPr>
      </w:pPr>
      <w:r w:rsidRPr="00FC6354">
        <w:rPr>
          <w:rFonts w:ascii="Book Antiqua" w:hAnsi="Book Antiqua" w:cstheme="minorHAnsi"/>
          <w:b/>
          <w:bCs/>
          <w:i/>
          <w:iCs/>
          <w:szCs w:val="24"/>
        </w:rPr>
        <w:t>BMI</w:t>
      </w:r>
    </w:p>
    <w:p w14:paraId="5FFC3EA4" w14:textId="7D196A32" w:rsidR="00AC287D" w:rsidRPr="00FC6354" w:rsidRDefault="000154CA" w:rsidP="00F21190">
      <w:pPr>
        <w:snapToGrid w:val="0"/>
        <w:spacing w:line="360" w:lineRule="auto"/>
        <w:jc w:val="both"/>
        <w:rPr>
          <w:rFonts w:ascii="Book Antiqua" w:hAnsi="Book Antiqua" w:cstheme="minorHAnsi"/>
          <w:szCs w:val="24"/>
        </w:rPr>
      </w:pPr>
      <w:r w:rsidRPr="00FC6354">
        <w:rPr>
          <w:rFonts w:ascii="Book Antiqua" w:hAnsi="Book Antiqua" w:cstheme="minorHAnsi"/>
          <w:szCs w:val="24"/>
        </w:rPr>
        <w:t xml:space="preserve">BMI was measured in </w:t>
      </w:r>
      <w:r w:rsidR="00EC3E6F" w:rsidRPr="00FC6354">
        <w:rPr>
          <w:rFonts w:ascii="Book Antiqua" w:hAnsi="Book Antiqua" w:cstheme="minorHAnsi"/>
          <w:szCs w:val="24"/>
        </w:rPr>
        <w:t>seven</w:t>
      </w:r>
      <w:r w:rsidRPr="00FC6354">
        <w:rPr>
          <w:rFonts w:ascii="Book Antiqua" w:hAnsi="Book Antiqua" w:cstheme="minorHAnsi"/>
          <w:szCs w:val="24"/>
        </w:rPr>
        <w:t xml:space="preserve"> trials before and after </w:t>
      </w:r>
      <w:r w:rsidR="00386C41" w:rsidRPr="00FC6354">
        <w:rPr>
          <w:rFonts w:ascii="Book Antiqua" w:hAnsi="Book Antiqua" w:cstheme="minorHAnsi"/>
          <w:szCs w:val="24"/>
        </w:rPr>
        <w:t xml:space="preserve">the </w:t>
      </w:r>
      <w:r w:rsidRPr="00FC6354">
        <w:rPr>
          <w:rFonts w:ascii="Book Antiqua" w:hAnsi="Book Antiqua" w:cstheme="minorHAnsi"/>
          <w:noProof/>
          <w:szCs w:val="24"/>
        </w:rPr>
        <w:t>administration</w:t>
      </w:r>
      <w:r w:rsidRPr="00FC6354">
        <w:rPr>
          <w:rFonts w:ascii="Book Antiqua" w:hAnsi="Book Antiqua" w:cstheme="minorHAnsi"/>
          <w:szCs w:val="24"/>
        </w:rPr>
        <w:t xml:space="preserve"> of probiotic and placebo products</w:t>
      </w:r>
      <w:r w:rsidR="002A1327" w:rsidRPr="00FC6354">
        <w:rPr>
          <w:rFonts w:ascii="Book Antiqua" w:hAnsi="Book Antiqua" w:cstheme="minorHAnsi"/>
          <w:szCs w:val="24"/>
        </w:rPr>
        <w:t xml:space="preserve"> (Figure</w:t>
      </w:r>
      <w:r w:rsidR="00362598">
        <w:rPr>
          <w:rFonts w:ascii="Book Antiqua" w:hAnsi="Book Antiqua" w:cstheme="minorHAnsi"/>
          <w:szCs w:val="24"/>
        </w:rPr>
        <w:t xml:space="preserve"> </w:t>
      </w:r>
      <w:r w:rsidR="002A1327" w:rsidRPr="00FC6354">
        <w:rPr>
          <w:rFonts w:ascii="Book Antiqua" w:hAnsi="Book Antiqua" w:cstheme="minorHAnsi"/>
          <w:szCs w:val="24"/>
        </w:rPr>
        <w:t>2)</w:t>
      </w:r>
      <w:r w:rsidRPr="00FC6354">
        <w:rPr>
          <w:rFonts w:ascii="Book Antiqua" w:hAnsi="Book Antiqua" w:cstheme="minorHAnsi"/>
          <w:szCs w:val="24"/>
        </w:rPr>
        <w:t>. Overall, meta-analysis showed that probiotics significantly reduced BMI compared to placebo (SMD</w:t>
      </w:r>
      <w:r w:rsidR="00996C08" w:rsidRPr="00FC6354">
        <w:rPr>
          <w:rFonts w:ascii="Book Antiqua" w:hAnsi="Book Antiqua" w:cstheme="minorHAnsi"/>
          <w:szCs w:val="24"/>
        </w:rPr>
        <w:t xml:space="preserve"> </w:t>
      </w:r>
      <w:r w:rsidRPr="00FC6354">
        <w:rPr>
          <w:rFonts w:ascii="Book Antiqua" w:hAnsi="Book Antiqua" w:cstheme="minorHAnsi"/>
          <w:szCs w:val="24"/>
        </w:rPr>
        <w:t>=</w:t>
      </w:r>
      <w:r w:rsidR="00996C08" w:rsidRPr="00FC6354">
        <w:rPr>
          <w:rFonts w:ascii="Book Antiqua" w:hAnsi="Book Antiqua" w:cstheme="minorHAnsi"/>
          <w:szCs w:val="24"/>
        </w:rPr>
        <w:t xml:space="preserve"> </w:t>
      </w:r>
      <w:r w:rsidRPr="00FC6354">
        <w:rPr>
          <w:rFonts w:ascii="Book Antiqua" w:hAnsi="Book Antiqua" w:cstheme="minorHAnsi"/>
          <w:szCs w:val="24"/>
        </w:rPr>
        <w:t>-1.47; 95%CI</w:t>
      </w:r>
      <w:r w:rsidR="007E3804" w:rsidRPr="00FC6354">
        <w:rPr>
          <w:rFonts w:ascii="Book Antiqua" w:hAnsi="Book Antiqua" w:cstheme="minorHAnsi"/>
          <w:szCs w:val="24"/>
        </w:rPr>
        <w:t>:</w:t>
      </w:r>
      <w:r w:rsidR="00996C08" w:rsidRPr="00FC6354">
        <w:rPr>
          <w:rFonts w:ascii="Book Antiqua" w:hAnsi="Book Antiqua" w:cstheme="minorHAnsi"/>
          <w:szCs w:val="24"/>
        </w:rPr>
        <w:t xml:space="preserve"> </w:t>
      </w:r>
      <w:r w:rsidRPr="00FC6354">
        <w:rPr>
          <w:rFonts w:ascii="Book Antiqua" w:hAnsi="Book Antiqua" w:cstheme="minorHAnsi"/>
          <w:szCs w:val="24"/>
        </w:rPr>
        <w:t>-2.63</w:t>
      </w:r>
      <w:r w:rsidR="00996C08" w:rsidRPr="00FC6354">
        <w:rPr>
          <w:rFonts w:ascii="Book Antiqua" w:hAnsi="Book Antiqua" w:cstheme="minorHAnsi"/>
          <w:szCs w:val="24"/>
        </w:rPr>
        <w:t xml:space="preserve"> to </w:t>
      </w:r>
      <w:r w:rsidRPr="00FC6354">
        <w:rPr>
          <w:rFonts w:ascii="Book Antiqua" w:hAnsi="Book Antiqua" w:cstheme="minorHAnsi"/>
          <w:szCs w:val="24"/>
        </w:rPr>
        <w:t>-0.13;</w:t>
      </w:r>
      <w:r w:rsidR="007A53B4" w:rsidRPr="00FC6354">
        <w:rPr>
          <w:rFonts w:ascii="Book Antiqua" w:hAnsi="Book Antiqua"/>
          <w:szCs w:val="24"/>
          <w:cs/>
        </w:rPr>
        <w:t xml:space="preserve"> </w:t>
      </w:r>
      <w:r w:rsidR="00511D97" w:rsidRPr="00FC6354">
        <w:rPr>
          <w:rFonts w:ascii="Book Antiqua" w:hAnsi="Book Antiqua" w:cstheme="minorHAnsi"/>
          <w:i/>
          <w:iCs/>
          <w:caps/>
          <w:szCs w:val="24"/>
        </w:rPr>
        <w:t>p</w:t>
      </w:r>
      <w:r w:rsidR="00511D97" w:rsidRPr="00FC6354">
        <w:rPr>
          <w:rFonts w:ascii="Book Antiqua" w:hAnsi="Book Antiqua" w:cstheme="minorHAnsi"/>
          <w:szCs w:val="24"/>
        </w:rPr>
        <w:t xml:space="preserve"> </w:t>
      </w:r>
      <w:r w:rsidRPr="00FC6354">
        <w:rPr>
          <w:rFonts w:ascii="Book Antiqua" w:hAnsi="Book Antiqua" w:cstheme="minorHAnsi"/>
          <w:szCs w:val="24"/>
        </w:rPr>
        <w:t>=</w:t>
      </w:r>
      <w:r w:rsidR="00511D97" w:rsidRPr="00FC6354">
        <w:rPr>
          <w:rFonts w:ascii="Book Antiqua" w:hAnsi="Book Antiqua" w:cstheme="minorHAnsi"/>
          <w:szCs w:val="24"/>
        </w:rPr>
        <w:t xml:space="preserve"> </w:t>
      </w:r>
      <w:r w:rsidRPr="00FC6354">
        <w:rPr>
          <w:rFonts w:ascii="Book Antiqua" w:hAnsi="Book Antiqua" w:cstheme="minorHAnsi"/>
          <w:szCs w:val="24"/>
        </w:rPr>
        <w:t>0.013); however, between-study heterogeneity was high</w:t>
      </w:r>
      <w:r w:rsidR="007E3804" w:rsidRPr="00FC6354">
        <w:rPr>
          <w:rFonts w:ascii="Book Antiqua" w:hAnsi="Book Antiqua" w:cstheme="minorHAnsi"/>
          <w:szCs w:val="24"/>
        </w:rPr>
        <w:t xml:space="preserve"> </w:t>
      </w:r>
      <w:r w:rsidRPr="00FC6354">
        <w:rPr>
          <w:rFonts w:ascii="Book Antiqua" w:hAnsi="Book Antiqua" w:cstheme="minorHAnsi"/>
          <w:szCs w:val="24"/>
        </w:rPr>
        <w:t>(</w:t>
      </w:r>
      <w:r w:rsidRPr="00FC6354">
        <w:rPr>
          <w:rFonts w:ascii="Book Antiqua" w:hAnsi="Book Antiqua" w:cstheme="minorHAnsi"/>
          <w:i/>
          <w:iCs/>
          <w:szCs w:val="24"/>
        </w:rPr>
        <w:t>I</w:t>
      </w:r>
      <w:r w:rsidR="007E3804" w:rsidRPr="00FC6354">
        <w:rPr>
          <w:rFonts w:ascii="Book Antiqua" w:hAnsi="Book Antiqua" w:cstheme="minorHAnsi"/>
          <w:i/>
          <w:iCs/>
          <w:szCs w:val="24"/>
          <w:vertAlign w:val="superscript"/>
        </w:rPr>
        <w:t>2</w:t>
      </w:r>
      <w:r w:rsidR="00D62C59" w:rsidRPr="00FC6354">
        <w:rPr>
          <w:rFonts w:ascii="Book Antiqua" w:hAnsi="Book Antiqua" w:cstheme="minorHAnsi"/>
          <w:i/>
          <w:iCs/>
          <w:szCs w:val="24"/>
          <w:vertAlign w:val="superscript"/>
        </w:rPr>
        <w:t xml:space="preserve"> </w:t>
      </w:r>
      <w:r w:rsidRPr="00FC6354">
        <w:rPr>
          <w:rFonts w:ascii="Book Antiqua" w:hAnsi="Book Antiqua" w:cstheme="minorHAnsi"/>
          <w:szCs w:val="24"/>
        </w:rPr>
        <w:t>=</w:t>
      </w:r>
      <w:r w:rsidR="00D62C59" w:rsidRPr="00FC6354">
        <w:rPr>
          <w:rFonts w:ascii="Book Antiqua" w:hAnsi="Book Antiqua" w:cstheme="minorHAnsi"/>
          <w:szCs w:val="24"/>
        </w:rPr>
        <w:t xml:space="preserve"> </w:t>
      </w:r>
      <w:r w:rsidRPr="00FC6354">
        <w:rPr>
          <w:rFonts w:ascii="Book Antiqua" w:hAnsi="Book Antiqua" w:cstheme="minorHAnsi"/>
          <w:szCs w:val="24"/>
        </w:rPr>
        <w:t xml:space="preserve">95.5%; </w:t>
      </w:r>
      <w:r w:rsidR="00D62C59" w:rsidRPr="00FC6354">
        <w:rPr>
          <w:rFonts w:ascii="Book Antiqua" w:hAnsi="Book Antiqua" w:cstheme="minorHAnsi"/>
          <w:i/>
          <w:iCs/>
          <w:caps/>
          <w:szCs w:val="24"/>
        </w:rPr>
        <w:t>p</w:t>
      </w:r>
      <w:r w:rsidR="00D62C59" w:rsidRPr="00FC6354">
        <w:rPr>
          <w:rFonts w:ascii="Book Antiqua" w:hAnsi="Book Antiqua" w:cstheme="minorHAnsi"/>
          <w:szCs w:val="24"/>
        </w:rPr>
        <w:t xml:space="preserve"> </w:t>
      </w:r>
      <w:r w:rsidRPr="00FC6354">
        <w:rPr>
          <w:rFonts w:ascii="Book Antiqua" w:hAnsi="Book Antiqua" w:cstheme="minorHAnsi"/>
          <w:szCs w:val="24"/>
        </w:rPr>
        <w:t>=</w:t>
      </w:r>
      <w:r w:rsidR="00D62C59" w:rsidRPr="00FC6354">
        <w:rPr>
          <w:rFonts w:ascii="Book Antiqua" w:hAnsi="Book Antiqua" w:cstheme="minorHAnsi"/>
          <w:szCs w:val="24"/>
        </w:rPr>
        <w:t xml:space="preserve"> </w:t>
      </w:r>
      <w:r w:rsidRPr="00FC6354">
        <w:rPr>
          <w:rFonts w:ascii="Book Antiqua" w:hAnsi="Book Antiqua" w:cstheme="minorHAnsi"/>
          <w:szCs w:val="24"/>
        </w:rPr>
        <w:t xml:space="preserve">0.000). Subgroup analysis based on the type of probiotic genus revealed that </w:t>
      </w:r>
      <w:r w:rsidRPr="00FC6354">
        <w:rPr>
          <w:rFonts w:ascii="Book Antiqua" w:hAnsi="Book Antiqua" w:cstheme="minorHAnsi"/>
          <w:i/>
          <w:szCs w:val="24"/>
        </w:rPr>
        <w:t xml:space="preserve">Lactobacillus </w:t>
      </w:r>
      <w:r w:rsidRPr="00FC6354">
        <w:rPr>
          <w:rFonts w:ascii="Book Antiqua" w:hAnsi="Book Antiqua" w:cstheme="minorHAnsi"/>
          <w:szCs w:val="24"/>
        </w:rPr>
        <w:t>induced a great reduction in BMI (SMD</w:t>
      </w:r>
      <w:r w:rsidR="00D62C59" w:rsidRPr="00FC6354">
        <w:rPr>
          <w:rFonts w:ascii="Book Antiqua" w:hAnsi="Book Antiqua" w:cstheme="minorHAnsi"/>
          <w:szCs w:val="24"/>
        </w:rPr>
        <w:t xml:space="preserve"> </w:t>
      </w:r>
      <w:r w:rsidRPr="00FC6354">
        <w:rPr>
          <w:rFonts w:ascii="Book Antiqua" w:hAnsi="Book Antiqua" w:cstheme="minorHAnsi"/>
          <w:szCs w:val="24"/>
        </w:rPr>
        <w:t>=</w:t>
      </w:r>
      <w:r w:rsidR="00D62C59" w:rsidRPr="00FC6354">
        <w:rPr>
          <w:rFonts w:ascii="Book Antiqua" w:hAnsi="Book Antiqua" w:cstheme="minorHAnsi"/>
          <w:szCs w:val="24"/>
        </w:rPr>
        <w:t xml:space="preserve"> </w:t>
      </w:r>
      <w:r w:rsidRPr="00FC6354">
        <w:rPr>
          <w:rFonts w:ascii="Book Antiqua" w:hAnsi="Book Antiqua" w:cstheme="minorHAnsi"/>
          <w:szCs w:val="24"/>
        </w:rPr>
        <w:t>-1.56; 95%CI</w:t>
      </w:r>
      <w:r w:rsidR="007E3804" w:rsidRPr="00FC6354">
        <w:rPr>
          <w:rFonts w:ascii="Book Antiqua" w:hAnsi="Book Antiqua" w:cstheme="minorHAnsi"/>
          <w:szCs w:val="24"/>
        </w:rPr>
        <w:t>:</w:t>
      </w:r>
      <w:r w:rsidR="00D62C59" w:rsidRPr="00FC6354">
        <w:rPr>
          <w:rFonts w:ascii="Book Antiqua" w:hAnsi="Book Antiqua" w:cstheme="minorHAnsi"/>
          <w:szCs w:val="24"/>
        </w:rPr>
        <w:t xml:space="preserve"> </w:t>
      </w:r>
      <w:r w:rsidRPr="00FC6354">
        <w:rPr>
          <w:rFonts w:ascii="Book Antiqua" w:hAnsi="Book Antiqua" w:cstheme="minorHAnsi"/>
          <w:szCs w:val="24"/>
        </w:rPr>
        <w:t>-3.01</w:t>
      </w:r>
      <w:r w:rsidR="00D62C59" w:rsidRPr="00FC6354">
        <w:rPr>
          <w:rFonts w:ascii="Book Antiqua" w:hAnsi="Book Antiqua" w:cstheme="minorHAnsi"/>
          <w:szCs w:val="24"/>
        </w:rPr>
        <w:t xml:space="preserve"> to </w:t>
      </w:r>
      <w:r w:rsidRPr="00FC6354">
        <w:rPr>
          <w:rFonts w:ascii="Book Antiqua" w:hAnsi="Book Antiqua" w:cstheme="minorHAnsi"/>
          <w:szCs w:val="24"/>
        </w:rPr>
        <w:t xml:space="preserve">-0.12; </w:t>
      </w:r>
      <w:r w:rsidR="00D62C59" w:rsidRPr="00FC6354">
        <w:rPr>
          <w:rFonts w:ascii="Book Antiqua" w:hAnsi="Book Antiqua" w:cstheme="minorHAnsi"/>
          <w:i/>
          <w:iCs/>
          <w:caps/>
          <w:szCs w:val="24"/>
        </w:rPr>
        <w:t>p</w:t>
      </w:r>
      <w:r w:rsidR="00D62C59" w:rsidRPr="00FC6354">
        <w:rPr>
          <w:rFonts w:ascii="Book Antiqua" w:hAnsi="Book Antiqua" w:cstheme="minorHAnsi"/>
          <w:szCs w:val="24"/>
        </w:rPr>
        <w:t xml:space="preserve"> </w:t>
      </w:r>
      <w:r w:rsidRPr="00FC6354">
        <w:rPr>
          <w:rFonts w:ascii="Book Antiqua" w:hAnsi="Book Antiqua" w:cstheme="minorHAnsi"/>
          <w:szCs w:val="24"/>
        </w:rPr>
        <w:t>=</w:t>
      </w:r>
      <w:r w:rsidR="00D62C59" w:rsidRPr="00FC6354">
        <w:rPr>
          <w:rFonts w:ascii="Book Antiqua" w:hAnsi="Book Antiqua" w:cstheme="minorHAnsi"/>
          <w:szCs w:val="24"/>
        </w:rPr>
        <w:t xml:space="preserve"> </w:t>
      </w:r>
      <w:r w:rsidRPr="00FC6354">
        <w:rPr>
          <w:rFonts w:ascii="Book Antiqua" w:hAnsi="Book Antiqua" w:cstheme="minorHAnsi"/>
          <w:szCs w:val="24"/>
        </w:rPr>
        <w:t>0.034)</w:t>
      </w:r>
      <w:r w:rsidR="007A53B4" w:rsidRPr="00FC6354">
        <w:rPr>
          <w:rFonts w:ascii="Book Antiqua" w:hAnsi="Book Antiqua" w:cstheme="minorHAnsi"/>
          <w:szCs w:val="24"/>
        </w:rPr>
        <w:t xml:space="preserve"> (Table 2)</w:t>
      </w:r>
      <w:r w:rsidRPr="00FC6354">
        <w:rPr>
          <w:rFonts w:ascii="Book Antiqua" w:hAnsi="Book Antiqua" w:cstheme="minorHAnsi"/>
          <w:szCs w:val="24"/>
        </w:rPr>
        <w:t xml:space="preserve">. However, heterogeneity between studies in </w:t>
      </w:r>
      <w:r w:rsidRPr="00FC6354">
        <w:rPr>
          <w:rFonts w:ascii="Book Antiqua" w:hAnsi="Book Antiqua" w:cstheme="minorHAnsi"/>
          <w:i/>
          <w:szCs w:val="24"/>
        </w:rPr>
        <w:t xml:space="preserve">Lactobacillus </w:t>
      </w:r>
      <w:r w:rsidR="00AF7C58" w:rsidRPr="00FC6354">
        <w:rPr>
          <w:rFonts w:ascii="Book Antiqua" w:hAnsi="Book Antiqua" w:cstheme="minorHAnsi"/>
          <w:szCs w:val="24"/>
        </w:rPr>
        <w:t>wa</w:t>
      </w:r>
      <w:r w:rsidRPr="00FC6354">
        <w:rPr>
          <w:rFonts w:ascii="Book Antiqua" w:hAnsi="Book Antiqua" w:cstheme="minorHAnsi"/>
          <w:szCs w:val="24"/>
        </w:rPr>
        <w:t>s still large (</w:t>
      </w:r>
      <w:r w:rsidRPr="00FC6354">
        <w:rPr>
          <w:rFonts w:ascii="Book Antiqua" w:hAnsi="Book Antiqua" w:cstheme="minorHAnsi"/>
          <w:i/>
          <w:iCs/>
          <w:szCs w:val="24"/>
        </w:rPr>
        <w:t>I</w:t>
      </w:r>
      <w:r w:rsidR="007E3804" w:rsidRPr="00FC6354">
        <w:rPr>
          <w:rFonts w:ascii="Book Antiqua" w:hAnsi="Book Antiqua" w:cstheme="minorHAnsi"/>
          <w:i/>
          <w:iCs/>
          <w:szCs w:val="24"/>
          <w:vertAlign w:val="superscript"/>
        </w:rPr>
        <w:t>2</w:t>
      </w:r>
      <w:r w:rsidR="007E3804" w:rsidRPr="00FC6354" w:rsidDel="007E3804">
        <w:rPr>
          <w:rFonts w:ascii="Book Antiqua" w:hAnsi="Book Antiqua" w:cstheme="minorHAnsi"/>
          <w:szCs w:val="24"/>
        </w:rPr>
        <w:t xml:space="preserve"> </w:t>
      </w:r>
      <w:r w:rsidRPr="00FC6354">
        <w:rPr>
          <w:rFonts w:ascii="Book Antiqua" w:hAnsi="Book Antiqua" w:cstheme="minorHAnsi"/>
          <w:szCs w:val="24"/>
        </w:rPr>
        <w:t>=</w:t>
      </w:r>
      <w:r w:rsidR="00782DC0" w:rsidRPr="00FC6354">
        <w:rPr>
          <w:rFonts w:ascii="Book Antiqua" w:hAnsi="Book Antiqua" w:cstheme="minorHAnsi"/>
          <w:szCs w:val="24"/>
        </w:rPr>
        <w:t xml:space="preserve"> </w:t>
      </w:r>
      <w:r w:rsidRPr="00FC6354">
        <w:rPr>
          <w:rFonts w:ascii="Book Antiqua" w:hAnsi="Book Antiqua" w:cstheme="minorHAnsi"/>
          <w:szCs w:val="24"/>
        </w:rPr>
        <w:t xml:space="preserve">96.1%; </w:t>
      </w:r>
      <w:r w:rsidR="00782DC0" w:rsidRPr="00FC6354">
        <w:rPr>
          <w:rFonts w:ascii="Book Antiqua" w:hAnsi="Book Antiqua" w:cstheme="minorHAnsi"/>
          <w:i/>
          <w:iCs/>
          <w:caps/>
          <w:szCs w:val="24"/>
        </w:rPr>
        <w:t>p</w:t>
      </w:r>
      <w:r w:rsidR="00782DC0" w:rsidRPr="00FC6354">
        <w:rPr>
          <w:rFonts w:ascii="Book Antiqua" w:hAnsi="Book Antiqua" w:cstheme="minorHAnsi"/>
          <w:szCs w:val="24"/>
        </w:rPr>
        <w:t xml:space="preserve"> </w:t>
      </w:r>
      <w:r w:rsidRPr="00FC6354">
        <w:rPr>
          <w:rFonts w:ascii="Book Antiqua" w:hAnsi="Book Antiqua" w:cstheme="minorHAnsi"/>
          <w:szCs w:val="24"/>
        </w:rPr>
        <w:t>=</w:t>
      </w:r>
      <w:r w:rsidR="00782DC0" w:rsidRPr="00FC6354">
        <w:rPr>
          <w:rFonts w:ascii="Book Antiqua" w:hAnsi="Book Antiqua" w:cstheme="minorHAnsi"/>
          <w:szCs w:val="24"/>
        </w:rPr>
        <w:t xml:space="preserve"> </w:t>
      </w:r>
      <w:r w:rsidRPr="00FC6354">
        <w:rPr>
          <w:rFonts w:ascii="Book Antiqua" w:hAnsi="Book Antiqua" w:cstheme="minorHAnsi"/>
          <w:szCs w:val="24"/>
        </w:rPr>
        <w:t>0.000).</w:t>
      </w:r>
    </w:p>
    <w:p w14:paraId="37F03FD4" w14:textId="77777777" w:rsidR="00AC287D" w:rsidRPr="00FC6354" w:rsidRDefault="00AC287D" w:rsidP="00F21190">
      <w:pPr>
        <w:snapToGrid w:val="0"/>
        <w:spacing w:line="360" w:lineRule="auto"/>
        <w:jc w:val="both"/>
        <w:rPr>
          <w:rFonts w:ascii="Book Antiqua" w:hAnsi="Book Antiqua" w:cstheme="minorHAnsi"/>
          <w:szCs w:val="24"/>
        </w:rPr>
      </w:pPr>
    </w:p>
    <w:p w14:paraId="3399C5D9" w14:textId="71559605" w:rsidR="000154CA" w:rsidRPr="00FC6354" w:rsidRDefault="00AC287D" w:rsidP="00F21190">
      <w:pPr>
        <w:snapToGrid w:val="0"/>
        <w:spacing w:line="360" w:lineRule="auto"/>
        <w:jc w:val="both"/>
        <w:rPr>
          <w:rFonts w:ascii="Book Antiqua" w:hAnsi="Book Antiqua" w:cstheme="minorHAnsi"/>
          <w:b/>
          <w:bCs/>
          <w:i/>
          <w:iCs/>
          <w:szCs w:val="24"/>
        </w:rPr>
      </w:pPr>
      <w:r w:rsidRPr="00FC6354">
        <w:rPr>
          <w:rFonts w:ascii="Book Antiqua" w:hAnsi="Book Antiqua" w:cstheme="minorHAnsi"/>
          <w:b/>
          <w:bCs/>
          <w:i/>
          <w:iCs/>
          <w:szCs w:val="24"/>
        </w:rPr>
        <w:t>TC</w:t>
      </w:r>
    </w:p>
    <w:p w14:paraId="16CD6BC1" w14:textId="380DD16B" w:rsidR="00AC287D" w:rsidRPr="00FC6354" w:rsidRDefault="000154CA" w:rsidP="00F21190">
      <w:pPr>
        <w:snapToGrid w:val="0"/>
        <w:spacing w:line="360" w:lineRule="auto"/>
        <w:jc w:val="both"/>
        <w:rPr>
          <w:rFonts w:ascii="Book Antiqua" w:hAnsi="Book Antiqua" w:cstheme="minorHAnsi"/>
          <w:szCs w:val="24"/>
        </w:rPr>
      </w:pPr>
      <w:r w:rsidRPr="00FC6354">
        <w:rPr>
          <w:rFonts w:ascii="Book Antiqua" w:hAnsi="Book Antiqua" w:cstheme="minorHAnsi"/>
          <w:szCs w:val="24"/>
        </w:rPr>
        <w:t>A total of 10 studies examined the effects of probiotic on TC</w:t>
      </w:r>
      <w:r w:rsidR="002A1327" w:rsidRPr="00FC6354">
        <w:rPr>
          <w:rFonts w:ascii="Book Antiqua" w:hAnsi="Book Antiqua" w:cstheme="minorHAnsi"/>
          <w:szCs w:val="24"/>
        </w:rPr>
        <w:t xml:space="preserve"> (Figure</w:t>
      </w:r>
      <w:r w:rsidR="00362598">
        <w:rPr>
          <w:rFonts w:ascii="Book Antiqua" w:hAnsi="Book Antiqua" w:cstheme="minorHAnsi"/>
          <w:szCs w:val="24"/>
        </w:rPr>
        <w:t xml:space="preserve"> 3</w:t>
      </w:r>
      <w:r w:rsidR="002A1327" w:rsidRPr="00FC6354">
        <w:rPr>
          <w:rFonts w:ascii="Book Antiqua" w:hAnsi="Book Antiqua" w:cstheme="minorHAnsi"/>
          <w:szCs w:val="24"/>
        </w:rPr>
        <w:t>)</w:t>
      </w:r>
      <w:r w:rsidRPr="00FC6354">
        <w:rPr>
          <w:rFonts w:ascii="Book Antiqua" w:hAnsi="Book Antiqua" w:cstheme="minorHAnsi"/>
          <w:szCs w:val="24"/>
        </w:rPr>
        <w:t xml:space="preserve">. The administration of probiotics was associated with </w:t>
      </w:r>
      <w:r w:rsidRPr="00FC6354">
        <w:rPr>
          <w:rFonts w:ascii="Book Antiqua" w:hAnsi="Book Antiqua" w:cstheme="minorHAnsi"/>
          <w:noProof/>
          <w:szCs w:val="24"/>
        </w:rPr>
        <w:t>significant</w:t>
      </w:r>
      <w:r w:rsidRPr="00FC6354">
        <w:rPr>
          <w:rFonts w:ascii="Book Antiqua" w:hAnsi="Book Antiqua" w:cstheme="minorHAnsi"/>
          <w:szCs w:val="24"/>
        </w:rPr>
        <w:t xml:space="preserve"> decrease in T</w:t>
      </w:r>
      <w:r w:rsidR="00AF7C58" w:rsidRPr="00FC6354">
        <w:rPr>
          <w:rFonts w:ascii="Book Antiqua" w:hAnsi="Book Antiqua" w:cstheme="minorHAnsi"/>
          <w:szCs w:val="24"/>
        </w:rPr>
        <w:t>C</w:t>
      </w:r>
      <w:r w:rsidRPr="00FC6354">
        <w:rPr>
          <w:rFonts w:ascii="Book Antiqua" w:hAnsi="Book Antiqua" w:cstheme="minorHAnsi"/>
          <w:szCs w:val="24"/>
        </w:rPr>
        <w:t xml:space="preserve"> levels (SMD</w:t>
      </w:r>
      <w:r w:rsidR="00EF54E3" w:rsidRPr="00FC6354">
        <w:rPr>
          <w:rFonts w:ascii="Book Antiqua" w:hAnsi="Book Antiqua" w:cstheme="minorHAnsi"/>
          <w:szCs w:val="24"/>
        </w:rPr>
        <w:t xml:space="preserve"> </w:t>
      </w:r>
      <w:r w:rsidRPr="00FC6354">
        <w:rPr>
          <w:rFonts w:ascii="Book Antiqua" w:hAnsi="Book Antiqua" w:cstheme="minorHAnsi"/>
          <w:szCs w:val="24"/>
        </w:rPr>
        <w:t>=</w:t>
      </w:r>
      <w:r w:rsidR="00EF54E3" w:rsidRPr="00FC6354">
        <w:rPr>
          <w:rFonts w:ascii="Book Antiqua" w:hAnsi="Book Antiqua" w:cstheme="minorHAnsi"/>
          <w:szCs w:val="24"/>
        </w:rPr>
        <w:t xml:space="preserve"> </w:t>
      </w:r>
      <w:r w:rsidRPr="00FC6354">
        <w:rPr>
          <w:rFonts w:ascii="Book Antiqua" w:hAnsi="Book Antiqua" w:cstheme="minorHAnsi"/>
          <w:szCs w:val="24"/>
        </w:rPr>
        <w:t>-0.72; 95%CI</w:t>
      </w:r>
      <w:r w:rsidR="00EF54E3" w:rsidRPr="00FC6354">
        <w:rPr>
          <w:rFonts w:ascii="Book Antiqua" w:hAnsi="Book Antiqua" w:cstheme="minorHAnsi"/>
          <w:szCs w:val="24"/>
        </w:rPr>
        <w:t xml:space="preserve">: </w:t>
      </w:r>
      <w:r w:rsidRPr="00FC6354">
        <w:rPr>
          <w:rFonts w:ascii="Book Antiqua" w:hAnsi="Book Antiqua" w:cstheme="minorHAnsi"/>
          <w:szCs w:val="24"/>
        </w:rPr>
        <w:t>-1.28</w:t>
      </w:r>
      <w:r w:rsidR="00EF54E3" w:rsidRPr="00FC6354">
        <w:rPr>
          <w:rFonts w:ascii="Book Antiqua" w:hAnsi="Book Antiqua" w:cstheme="minorHAnsi"/>
          <w:szCs w:val="24"/>
        </w:rPr>
        <w:t xml:space="preserve"> to </w:t>
      </w:r>
      <w:r w:rsidRPr="00FC6354">
        <w:rPr>
          <w:rFonts w:ascii="Book Antiqua" w:hAnsi="Book Antiqua" w:cstheme="minorHAnsi"/>
          <w:szCs w:val="24"/>
        </w:rPr>
        <w:t xml:space="preserve">-0.16; </w:t>
      </w:r>
      <w:r w:rsidR="00262ABD" w:rsidRPr="00FC6354">
        <w:rPr>
          <w:rFonts w:ascii="Book Antiqua" w:hAnsi="Book Antiqua" w:cstheme="minorHAnsi"/>
          <w:i/>
          <w:iCs/>
          <w:caps/>
          <w:szCs w:val="24"/>
        </w:rPr>
        <w:t>p</w:t>
      </w:r>
      <w:r w:rsidR="00262ABD" w:rsidRPr="00FC6354">
        <w:rPr>
          <w:rFonts w:ascii="Book Antiqua" w:hAnsi="Book Antiqua" w:cstheme="minorHAnsi"/>
          <w:szCs w:val="24"/>
        </w:rPr>
        <w:t xml:space="preserve"> </w:t>
      </w:r>
      <w:r w:rsidRPr="00FC6354">
        <w:rPr>
          <w:rFonts w:ascii="Book Antiqua" w:hAnsi="Book Antiqua" w:cstheme="minorHAnsi"/>
          <w:szCs w:val="24"/>
        </w:rPr>
        <w:t>=</w:t>
      </w:r>
      <w:r w:rsidR="00262ABD" w:rsidRPr="00FC6354">
        <w:rPr>
          <w:rFonts w:ascii="Book Antiqua" w:hAnsi="Book Antiqua" w:cstheme="minorHAnsi"/>
          <w:szCs w:val="24"/>
        </w:rPr>
        <w:t xml:space="preserve"> </w:t>
      </w:r>
      <w:r w:rsidRPr="00FC6354">
        <w:rPr>
          <w:rFonts w:ascii="Book Antiqua" w:hAnsi="Book Antiqua" w:cstheme="minorHAnsi"/>
          <w:szCs w:val="24"/>
        </w:rPr>
        <w:t xml:space="preserve">0.011), but with </w:t>
      </w:r>
      <w:r w:rsidRPr="00FC6354">
        <w:rPr>
          <w:rFonts w:ascii="Book Antiqua" w:hAnsi="Book Antiqua" w:cstheme="minorHAnsi"/>
          <w:noProof/>
          <w:szCs w:val="24"/>
        </w:rPr>
        <w:t>high</w:t>
      </w:r>
      <w:r w:rsidRPr="00FC6354">
        <w:rPr>
          <w:rFonts w:ascii="Book Antiqua" w:hAnsi="Book Antiqua" w:cstheme="minorHAnsi"/>
          <w:szCs w:val="24"/>
        </w:rPr>
        <w:t xml:space="preserve"> heterogeneity</w:t>
      </w:r>
      <w:r w:rsidR="00AF7C58" w:rsidRPr="00FC6354">
        <w:rPr>
          <w:rFonts w:ascii="Book Antiqua" w:hAnsi="Book Antiqua" w:cstheme="minorHAnsi"/>
          <w:szCs w:val="24"/>
        </w:rPr>
        <w:t xml:space="preserve"> </w:t>
      </w:r>
      <w:r w:rsidRPr="00FC6354">
        <w:rPr>
          <w:rFonts w:ascii="Book Antiqua" w:hAnsi="Book Antiqua" w:cstheme="minorHAnsi"/>
          <w:szCs w:val="24"/>
        </w:rPr>
        <w:t>(</w:t>
      </w:r>
      <w:r w:rsidRPr="00FC6354">
        <w:rPr>
          <w:rFonts w:ascii="Book Antiqua" w:hAnsi="Book Antiqua" w:cstheme="minorHAnsi"/>
          <w:i/>
          <w:iCs/>
          <w:szCs w:val="24"/>
        </w:rPr>
        <w:t>I</w:t>
      </w:r>
      <w:r w:rsidR="00AF7C58" w:rsidRPr="00FC6354">
        <w:rPr>
          <w:rFonts w:ascii="Book Antiqua" w:hAnsi="Book Antiqua" w:cstheme="minorHAnsi"/>
          <w:i/>
          <w:iCs/>
          <w:szCs w:val="24"/>
          <w:vertAlign w:val="superscript"/>
        </w:rPr>
        <w:t>2</w:t>
      </w:r>
      <w:r w:rsidR="00262ABD" w:rsidRPr="00FC6354">
        <w:rPr>
          <w:rFonts w:ascii="Book Antiqua" w:hAnsi="Book Antiqua" w:cstheme="minorHAnsi"/>
          <w:i/>
          <w:iCs/>
          <w:szCs w:val="24"/>
          <w:vertAlign w:val="superscript"/>
        </w:rPr>
        <w:t xml:space="preserve"> </w:t>
      </w:r>
      <w:r w:rsidRPr="00FC6354">
        <w:rPr>
          <w:rFonts w:ascii="Book Antiqua" w:hAnsi="Book Antiqua" w:cstheme="minorHAnsi"/>
          <w:szCs w:val="24"/>
        </w:rPr>
        <w:t>=</w:t>
      </w:r>
      <w:r w:rsidR="00262ABD" w:rsidRPr="00FC6354">
        <w:rPr>
          <w:rFonts w:ascii="Book Antiqua" w:hAnsi="Book Antiqua" w:cstheme="minorHAnsi"/>
          <w:szCs w:val="24"/>
        </w:rPr>
        <w:t xml:space="preserve"> </w:t>
      </w:r>
      <w:r w:rsidRPr="00FC6354">
        <w:rPr>
          <w:rFonts w:ascii="Book Antiqua" w:hAnsi="Book Antiqua" w:cstheme="minorHAnsi"/>
          <w:szCs w:val="24"/>
        </w:rPr>
        <w:t xml:space="preserve">92.3%; </w:t>
      </w:r>
      <w:r w:rsidR="00AC0C4D" w:rsidRPr="00FC6354">
        <w:rPr>
          <w:rFonts w:ascii="Book Antiqua" w:hAnsi="Book Antiqua" w:cstheme="minorHAnsi"/>
          <w:i/>
          <w:iCs/>
          <w:caps/>
          <w:szCs w:val="24"/>
        </w:rPr>
        <w:t>p</w:t>
      </w:r>
      <w:r w:rsidR="00AC0C4D" w:rsidRPr="00FC6354">
        <w:rPr>
          <w:rFonts w:ascii="Book Antiqua" w:hAnsi="Book Antiqua" w:cstheme="minorHAnsi"/>
          <w:szCs w:val="24"/>
        </w:rPr>
        <w:t xml:space="preserve"> </w:t>
      </w:r>
      <w:r w:rsidRPr="00FC6354">
        <w:rPr>
          <w:rFonts w:ascii="Book Antiqua" w:hAnsi="Book Antiqua" w:cstheme="minorHAnsi"/>
          <w:szCs w:val="24"/>
        </w:rPr>
        <w:t>=</w:t>
      </w:r>
      <w:r w:rsidR="00AC0C4D" w:rsidRPr="00FC6354">
        <w:rPr>
          <w:rFonts w:ascii="Book Antiqua" w:hAnsi="Book Antiqua" w:cstheme="minorHAnsi"/>
          <w:szCs w:val="24"/>
        </w:rPr>
        <w:t xml:space="preserve"> </w:t>
      </w:r>
      <w:r w:rsidRPr="00FC6354">
        <w:rPr>
          <w:rFonts w:ascii="Book Antiqua" w:hAnsi="Book Antiqua" w:cstheme="minorHAnsi"/>
          <w:szCs w:val="24"/>
        </w:rPr>
        <w:t xml:space="preserve">0.000) between the studies. Subgroup analysis with regards to probiotic genus was performed. </w:t>
      </w:r>
      <w:r w:rsidRPr="00FC6354">
        <w:rPr>
          <w:rFonts w:ascii="Book Antiqua" w:hAnsi="Book Antiqua" w:cstheme="minorHAnsi"/>
          <w:i/>
          <w:szCs w:val="24"/>
        </w:rPr>
        <w:t>Lactobacillus</w:t>
      </w:r>
      <w:r w:rsidRPr="00FC6354">
        <w:rPr>
          <w:rFonts w:ascii="Book Antiqua" w:hAnsi="Book Antiqua" w:cstheme="minorHAnsi"/>
          <w:szCs w:val="24"/>
        </w:rPr>
        <w:t xml:space="preserve"> significantly reduced TC levels (SMD</w:t>
      </w:r>
      <w:r w:rsidR="00AC0C4D" w:rsidRPr="00FC6354">
        <w:rPr>
          <w:rFonts w:ascii="Book Antiqua" w:hAnsi="Book Antiqua" w:cstheme="minorHAnsi"/>
          <w:szCs w:val="24"/>
        </w:rPr>
        <w:t xml:space="preserve"> </w:t>
      </w:r>
      <w:r w:rsidRPr="00FC6354">
        <w:rPr>
          <w:rFonts w:ascii="Book Antiqua" w:hAnsi="Book Antiqua" w:cstheme="minorHAnsi"/>
          <w:szCs w:val="24"/>
        </w:rPr>
        <w:t>=</w:t>
      </w:r>
      <w:r w:rsidR="00AC0C4D" w:rsidRPr="00FC6354">
        <w:rPr>
          <w:rFonts w:ascii="Book Antiqua" w:hAnsi="Book Antiqua" w:cstheme="minorHAnsi"/>
          <w:szCs w:val="24"/>
        </w:rPr>
        <w:t xml:space="preserve"> </w:t>
      </w:r>
      <w:r w:rsidRPr="00FC6354">
        <w:rPr>
          <w:rFonts w:ascii="Book Antiqua" w:hAnsi="Book Antiqua" w:cstheme="minorHAnsi"/>
          <w:szCs w:val="24"/>
        </w:rPr>
        <w:t>-0.72; 95%CI</w:t>
      </w:r>
      <w:r w:rsidR="00AC0C4D" w:rsidRPr="00FC6354">
        <w:rPr>
          <w:rFonts w:ascii="Book Antiqua" w:hAnsi="Book Antiqua" w:cstheme="minorHAnsi"/>
          <w:szCs w:val="24"/>
        </w:rPr>
        <w:t xml:space="preserve">: </w:t>
      </w:r>
      <w:r w:rsidRPr="00FC6354">
        <w:rPr>
          <w:rFonts w:ascii="Book Antiqua" w:hAnsi="Book Antiqua" w:cstheme="minorHAnsi"/>
          <w:szCs w:val="24"/>
        </w:rPr>
        <w:t>-1.28</w:t>
      </w:r>
      <w:r w:rsidR="00AC0C4D" w:rsidRPr="00FC6354">
        <w:rPr>
          <w:rFonts w:ascii="Book Antiqua" w:hAnsi="Book Antiqua" w:cstheme="minorHAnsi"/>
          <w:szCs w:val="24"/>
        </w:rPr>
        <w:t xml:space="preserve"> to </w:t>
      </w:r>
      <w:r w:rsidRPr="00FC6354">
        <w:rPr>
          <w:rFonts w:ascii="Book Antiqua" w:hAnsi="Book Antiqua" w:cstheme="minorHAnsi"/>
          <w:szCs w:val="24"/>
        </w:rPr>
        <w:t xml:space="preserve">-0.16; </w:t>
      </w:r>
      <w:r w:rsidR="002F37C2" w:rsidRPr="00FC6354">
        <w:rPr>
          <w:rFonts w:ascii="Book Antiqua" w:hAnsi="Book Antiqua" w:cstheme="minorHAnsi"/>
          <w:i/>
          <w:iCs/>
          <w:caps/>
          <w:szCs w:val="24"/>
        </w:rPr>
        <w:t>p</w:t>
      </w:r>
      <w:r w:rsidR="002F37C2" w:rsidRPr="00FC6354">
        <w:rPr>
          <w:rFonts w:ascii="Book Antiqua" w:hAnsi="Book Antiqua" w:cstheme="minorHAnsi"/>
          <w:szCs w:val="24"/>
        </w:rPr>
        <w:t xml:space="preserve"> </w:t>
      </w:r>
      <w:r w:rsidRPr="00FC6354">
        <w:rPr>
          <w:rFonts w:ascii="Book Antiqua" w:hAnsi="Book Antiqua" w:cstheme="minorHAnsi"/>
          <w:szCs w:val="24"/>
        </w:rPr>
        <w:t>=</w:t>
      </w:r>
      <w:r w:rsidR="002F37C2" w:rsidRPr="00FC6354">
        <w:rPr>
          <w:rFonts w:ascii="Book Antiqua" w:hAnsi="Book Antiqua" w:cstheme="minorHAnsi"/>
          <w:szCs w:val="24"/>
        </w:rPr>
        <w:t xml:space="preserve"> </w:t>
      </w:r>
      <w:r w:rsidRPr="00FC6354">
        <w:rPr>
          <w:rFonts w:ascii="Book Antiqua" w:hAnsi="Book Antiqua" w:cstheme="minorHAnsi"/>
          <w:szCs w:val="24"/>
        </w:rPr>
        <w:t>0.011). However, it is worth noting the high heterogeneity between studies (</w:t>
      </w:r>
      <w:r w:rsidRPr="00FC6354">
        <w:rPr>
          <w:rFonts w:ascii="Book Antiqua" w:hAnsi="Book Antiqua" w:cstheme="minorHAnsi"/>
          <w:i/>
          <w:iCs/>
          <w:szCs w:val="24"/>
        </w:rPr>
        <w:t>I</w:t>
      </w:r>
      <w:r w:rsidR="00AF7C58" w:rsidRPr="00FC6354">
        <w:rPr>
          <w:rFonts w:ascii="Book Antiqua" w:hAnsi="Book Antiqua" w:cstheme="minorHAnsi"/>
          <w:i/>
          <w:iCs/>
          <w:szCs w:val="24"/>
          <w:vertAlign w:val="superscript"/>
        </w:rPr>
        <w:t>2</w:t>
      </w:r>
      <w:r w:rsidR="002F37C2" w:rsidRPr="00FC6354">
        <w:rPr>
          <w:rFonts w:ascii="Book Antiqua" w:hAnsi="Book Antiqua" w:cstheme="minorHAnsi"/>
          <w:i/>
          <w:iCs/>
          <w:szCs w:val="24"/>
          <w:vertAlign w:val="superscript"/>
        </w:rPr>
        <w:t xml:space="preserve"> </w:t>
      </w:r>
      <w:r w:rsidRPr="00FC6354">
        <w:rPr>
          <w:rFonts w:ascii="Book Antiqua" w:hAnsi="Book Antiqua" w:cstheme="minorHAnsi"/>
          <w:szCs w:val="24"/>
        </w:rPr>
        <w:t>=</w:t>
      </w:r>
      <w:r w:rsidR="002F37C2" w:rsidRPr="00FC6354">
        <w:rPr>
          <w:rFonts w:ascii="Book Antiqua" w:hAnsi="Book Antiqua" w:cstheme="minorHAnsi"/>
          <w:szCs w:val="24"/>
        </w:rPr>
        <w:t xml:space="preserve"> </w:t>
      </w:r>
      <w:r w:rsidRPr="00FC6354">
        <w:rPr>
          <w:rFonts w:ascii="Book Antiqua" w:hAnsi="Book Antiqua" w:cstheme="minorHAnsi"/>
          <w:szCs w:val="24"/>
        </w:rPr>
        <w:t xml:space="preserve">93.4%; </w:t>
      </w:r>
      <w:r w:rsidR="002F37C2" w:rsidRPr="00FC6354">
        <w:rPr>
          <w:rFonts w:ascii="Book Antiqua" w:hAnsi="Book Antiqua" w:cstheme="minorHAnsi"/>
          <w:i/>
          <w:iCs/>
          <w:caps/>
          <w:szCs w:val="24"/>
        </w:rPr>
        <w:t>p</w:t>
      </w:r>
      <w:r w:rsidR="002F37C2" w:rsidRPr="00FC6354">
        <w:rPr>
          <w:rFonts w:ascii="Book Antiqua" w:hAnsi="Book Antiqua" w:cstheme="minorHAnsi"/>
          <w:szCs w:val="24"/>
        </w:rPr>
        <w:t xml:space="preserve"> </w:t>
      </w:r>
      <w:r w:rsidRPr="00FC6354">
        <w:rPr>
          <w:rFonts w:ascii="Book Antiqua" w:hAnsi="Book Antiqua" w:cstheme="minorHAnsi"/>
          <w:szCs w:val="24"/>
        </w:rPr>
        <w:t>=</w:t>
      </w:r>
      <w:r w:rsidR="002F37C2" w:rsidRPr="00FC6354">
        <w:rPr>
          <w:rFonts w:ascii="Book Antiqua" w:hAnsi="Book Antiqua" w:cstheme="minorHAnsi"/>
          <w:szCs w:val="24"/>
        </w:rPr>
        <w:t xml:space="preserve"> </w:t>
      </w:r>
      <w:r w:rsidRPr="00FC6354">
        <w:rPr>
          <w:rFonts w:ascii="Book Antiqua" w:hAnsi="Book Antiqua" w:cstheme="minorHAnsi"/>
          <w:szCs w:val="24"/>
        </w:rPr>
        <w:t>0.000).</w:t>
      </w:r>
    </w:p>
    <w:p w14:paraId="0C4F2B15" w14:textId="77777777" w:rsidR="00AC287D" w:rsidRPr="00FC6354" w:rsidRDefault="00AC287D" w:rsidP="00F21190">
      <w:pPr>
        <w:snapToGrid w:val="0"/>
        <w:spacing w:line="360" w:lineRule="auto"/>
        <w:jc w:val="both"/>
        <w:rPr>
          <w:rFonts w:ascii="Book Antiqua" w:hAnsi="Book Antiqua" w:cstheme="minorHAnsi"/>
          <w:szCs w:val="24"/>
        </w:rPr>
      </w:pPr>
    </w:p>
    <w:p w14:paraId="2D47D63C" w14:textId="090659FB" w:rsidR="000154CA" w:rsidRPr="00FC6354" w:rsidRDefault="00AC287D" w:rsidP="00F21190">
      <w:pPr>
        <w:snapToGrid w:val="0"/>
        <w:spacing w:line="360" w:lineRule="auto"/>
        <w:jc w:val="both"/>
        <w:rPr>
          <w:rFonts w:ascii="Book Antiqua" w:hAnsi="Book Antiqua" w:cstheme="minorHAnsi"/>
          <w:b/>
          <w:bCs/>
          <w:i/>
          <w:iCs/>
          <w:szCs w:val="24"/>
        </w:rPr>
      </w:pPr>
      <w:r w:rsidRPr="00FC6354">
        <w:rPr>
          <w:rFonts w:ascii="Book Antiqua" w:hAnsi="Book Antiqua" w:cstheme="minorHAnsi"/>
          <w:b/>
          <w:bCs/>
          <w:i/>
          <w:iCs/>
          <w:szCs w:val="24"/>
        </w:rPr>
        <w:lastRenderedPageBreak/>
        <w:t>LDL</w:t>
      </w:r>
    </w:p>
    <w:p w14:paraId="37F28710" w14:textId="1390E168" w:rsidR="000154CA" w:rsidRPr="00FC6354" w:rsidRDefault="000154CA" w:rsidP="00F21190">
      <w:pPr>
        <w:snapToGrid w:val="0"/>
        <w:spacing w:line="360" w:lineRule="auto"/>
        <w:jc w:val="both"/>
        <w:rPr>
          <w:rFonts w:ascii="Book Antiqua" w:hAnsi="Book Antiqua" w:cstheme="minorHAnsi"/>
          <w:szCs w:val="24"/>
        </w:rPr>
      </w:pPr>
      <w:r w:rsidRPr="00FC6354">
        <w:rPr>
          <w:rFonts w:ascii="Book Antiqua" w:hAnsi="Book Antiqua" w:cstheme="minorHAnsi"/>
          <w:szCs w:val="24"/>
        </w:rPr>
        <w:t>The overall estimate of the ten studies showed a huge reduction in LDL in the treatment groups compared with the placebo groups (SMD</w:t>
      </w:r>
      <w:r w:rsidR="00E813C1" w:rsidRPr="00FC6354">
        <w:rPr>
          <w:rFonts w:ascii="Book Antiqua" w:hAnsi="Book Antiqua" w:cstheme="minorHAnsi"/>
          <w:szCs w:val="24"/>
        </w:rPr>
        <w:t xml:space="preserve"> </w:t>
      </w:r>
      <w:r w:rsidRPr="00FC6354">
        <w:rPr>
          <w:rFonts w:ascii="Book Antiqua" w:hAnsi="Book Antiqua" w:cstheme="minorHAnsi"/>
          <w:szCs w:val="24"/>
        </w:rPr>
        <w:t>=</w:t>
      </w:r>
      <w:r w:rsidR="00E813C1" w:rsidRPr="00FC6354">
        <w:rPr>
          <w:rFonts w:ascii="Book Antiqua" w:hAnsi="Book Antiqua" w:cstheme="minorHAnsi"/>
          <w:szCs w:val="24"/>
        </w:rPr>
        <w:t xml:space="preserve"> </w:t>
      </w:r>
      <w:r w:rsidRPr="00FC6354">
        <w:rPr>
          <w:rFonts w:ascii="Book Antiqua" w:hAnsi="Book Antiqua" w:cstheme="minorHAnsi"/>
          <w:szCs w:val="24"/>
        </w:rPr>
        <w:t>-0.85; 95%CI</w:t>
      </w:r>
      <w:r w:rsidR="00E813C1" w:rsidRPr="00FC6354">
        <w:rPr>
          <w:rFonts w:ascii="Book Antiqua" w:hAnsi="Book Antiqua" w:cstheme="minorHAnsi"/>
          <w:szCs w:val="24"/>
        </w:rPr>
        <w:t xml:space="preserve">: </w:t>
      </w:r>
      <w:r w:rsidRPr="00FC6354">
        <w:rPr>
          <w:rFonts w:ascii="Book Antiqua" w:hAnsi="Book Antiqua" w:cstheme="minorHAnsi"/>
          <w:szCs w:val="24"/>
        </w:rPr>
        <w:t>-1.33</w:t>
      </w:r>
      <w:r w:rsidR="00E813C1" w:rsidRPr="00FC6354">
        <w:rPr>
          <w:rFonts w:ascii="Book Antiqua" w:hAnsi="Book Antiqua" w:cstheme="minorHAnsi"/>
          <w:szCs w:val="24"/>
        </w:rPr>
        <w:t xml:space="preserve"> to </w:t>
      </w:r>
      <w:r w:rsidRPr="00FC6354">
        <w:rPr>
          <w:rFonts w:ascii="Book Antiqua" w:hAnsi="Book Antiqua" w:cstheme="minorHAnsi"/>
          <w:szCs w:val="24"/>
        </w:rPr>
        <w:t xml:space="preserve">-0.28; </w:t>
      </w:r>
      <w:r w:rsidR="00E813C1" w:rsidRPr="00FC6354">
        <w:rPr>
          <w:rFonts w:ascii="Book Antiqua" w:hAnsi="Book Antiqua" w:cstheme="minorHAnsi"/>
          <w:i/>
          <w:iCs/>
          <w:caps/>
          <w:szCs w:val="24"/>
        </w:rPr>
        <w:t>p</w:t>
      </w:r>
      <w:r w:rsidR="00E813C1" w:rsidRPr="00FC6354">
        <w:rPr>
          <w:rFonts w:ascii="Book Antiqua" w:hAnsi="Book Antiqua" w:cstheme="minorHAnsi"/>
          <w:szCs w:val="24"/>
        </w:rPr>
        <w:t xml:space="preserve"> </w:t>
      </w:r>
      <w:r w:rsidRPr="00FC6354">
        <w:rPr>
          <w:rFonts w:ascii="Book Antiqua" w:hAnsi="Book Antiqua" w:cstheme="minorHAnsi"/>
          <w:szCs w:val="24"/>
        </w:rPr>
        <w:t>=</w:t>
      </w:r>
      <w:r w:rsidR="00E813C1" w:rsidRPr="00FC6354">
        <w:rPr>
          <w:rFonts w:ascii="Book Antiqua" w:hAnsi="Book Antiqua" w:cstheme="minorHAnsi"/>
          <w:szCs w:val="24"/>
        </w:rPr>
        <w:t xml:space="preserve"> </w:t>
      </w:r>
      <w:r w:rsidRPr="00FC6354">
        <w:rPr>
          <w:rFonts w:ascii="Book Antiqua" w:hAnsi="Book Antiqua" w:cstheme="minorHAnsi"/>
          <w:szCs w:val="24"/>
        </w:rPr>
        <w:t>0.006), but the heterogeneity was large</w:t>
      </w:r>
      <w:r w:rsidR="00AF7C58" w:rsidRPr="00FC6354">
        <w:rPr>
          <w:rFonts w:ascii="Book Antiqua" w:hAnsi="Book Antiqua" w:cstheme="minorHAnsi"/>
          <w:szCs w:val="24"/>
        </w:rPr>
        <w:t xml:space="preserve"> </w:t>
      </w:r>
      <w:r w:rsidRPr="00FC6354">
        <w:rPr>
          <w:rFonts w:ascii="Book Antiqua" w:hAnsi="Book Antiqua" w:cstheme="minorHAnsi"/>
          <w:szCs w:val="24"/>
        </w:rPr>
        <w:t>(</w:t>
      </w:r>
      <w:r w:rsidRPr="00FC6354">
        <w:rPr>
          <w:rFonts w:ascii="Book Antiqua" w:hAnsi="Book Antiqua" w:cstheme="minorHAnsi"/>
          <w:i/>
          <w:iCs/>
          <w:szCs w:val="24"/>
        </w:rPr>
        <w:t>I</w:t>
      </w:r>
      <w:r w:rsidR="00AF7C58" w:rsidRPr="00FC6354">
        <w:rPr>
          <w:rFonts w:ascii="Book Antiqua" w:hAnsi="Book Antiqua" w:cstheme="minorHAnsi"/>
          <w:i/>
          <w:iCs/>
          <w:szCs w:val="24"/>
          <w:vertAlign w:val="superscript"/>
        </w:rPr>
        <w:t>2</w:t>
      </w:r>
      <w:r w:rsidR="00E813C1" w:rsidRPr="00FC6354">
        <w:rPr>
          <w:rFonts w:ascii="Book Antiqua" w:hAnsi="Book Antiqua" w:cstheme="minorHAnsi"/>
          <w:i/>
          <w:iCs/>
          <w:szCs w:val="24"/>
          <w:vertAlign w:val="superscript"/>
        </w:rPr>
        <w:t xml:space="preserve"> </w:t>
      </w:r>
      <w:r w:rsidRPr="00FC6354">
        <w:rPr>
          <w:rFonts w:ascii="Book Antiqua" w:hAnsi="Book Antiqua" w:cstheme="minorHAnsi"/>
          <w:szCs w:val="24"/>
        </w:rPr>
        <w:t>=</w:t>
      </w:r>
      <w:r w:rsidR="00E813C1" w:rsidRPr="00FC6354">
        <w:rPr>
          <w:rFonts w:ascii="Book Antiqua" w:hAnsi="Book Antiqua" w:cstheme="minorHAnsi"/>
          <w:szCs w:val="24"/>
        </w:rPr>
        <w:t xml:space="preserve"> </w:t>
      </w:r>
      <w:r w:rsidRPr="00FC6354">
        <w:rPr>
          <w:rFonts w:ascii="Book Antiqua" w:hAnsi="Book Antiqua" w:cstheme="minorHAnsi"/>
          <w:szCs w:val="24"/>
        </w:rPr>
        <w:t xml:space="preserve">91.3%; </w:t>
      </w:r>
      <w:r w:rsidR="00E813C1" w:rsidRPr="00FC6354">
        <w:rPr>
          <w:rFonts w:ascii="Book Antiqua" w:hAnsi="Book Antiqua" w:cstheme="minorHAnsi"/>
          <w:i/>
          <w:iCs/>
          <w:caps/>
          <w:szCs w:val="24"/>
        </w:rPr>
        <w:t>p</w:t>
      </w:r>
      <w:r w:rsidR="00E813C1" w:rsidRPr="00FC6354">
        <w:rPr>
          <w:rFonts w:ascii="Book Antiqua" w:hAnsi="Book Antiqua" w:cstheme="minorHAnsi"/>
          <w:szCs w:val="24"/>
        </w:rPr>
        <w:t xml:space="preserve"> </w:t>
      </w:r>
      <w:r w:rsidRPr="00FC6354">
        <w:rPr>
          <w:rFonts w:ascii="Book Antiqua" w:hAnsi="Book Antiqua" w:cstheme="minorHAnsi"/>
          <w:szCs w:val="24"/>
        </w:rPr>
        <w:t>=</w:t>
      </w:r>
      <w:r w:rsidR="00E813C1" w:rsidRPr="00FC6354">
        <w:rPr>
          <w:rFonts w:ascii="Book Antiqua" w:hAnsi="Book Antiqua" w:cstheme="minorHAnsi"/>
          <w:szCs w:val="24"/>
        </w:rPr>
        <w:t xml:space="preserve"> </w:t>
      </w:r>
      <w:r w:rsidRPr="00FC6354">
        <w:rPr>
          <w:rFonts w:ascii="Book Antiqua" w:hAnsi="Book Antiqua" w:cstheme="minorHAnsi"/>
          <w:szCs w:val="24"/>
        </w:rPr>
        <w:t>0.000)</w:t>
      </w:r>
      <w:r w:rsidR="002A1327" w:rsidRPr="00FC6354">
        <w:rPr>
          <w:rFonts w:ascii="Book Antiqua" w:hAnsi="Book Antiqua" w:cstheme="minorHAnsi"/>
          <w:szCs w:val="24"/>
        </w:rPr>
        <w:t xml:space="preserve"> (Figure</w:t>
      </w:r>
      <w:r w:rsidR="00362598">
        <w:rPr>
          <w:rFonts w:ascii="Book Antiqua" w:hAnsi="Book Antiqua" w:cstheme="minorHAnsi"/>
          <w:szCs w:val="24"/>
        </w:rPr>
        <w:t xml:space="preserve"> 4</w:t>
      </w:r>
      <w:r w:rsidR="002A1327" w:rsidRPr="00FC6354">
        <w:rPr>
          <w:rFonts w:ascii="Book Antiqua" w:hAnsi="Book Antiqua" w:cstheme="minorHAnsi"/>
          <w:szCs w:val="24"/>
        </w:rPr>
        <w:t>)</w:t>
      </w:r>
      <w:r w:rsidRPr="00FC6354">
        <w:rPr>
          <w:rFonts w:ascii="Book Antiqua" w:hAnsi="Book Antiqua" w:cstheme="minorHAnsi"/>
          <w:szCs w:val="24"/>
        </w:rPr>
        <w:t xml:space="preserve">. The effect size was even larger in </w:t>
      </w:r>
      <w:r w:rsidRPr="00FC6354">
        <w:rPr>
          <w:rFonts w:ascii="Book Antiqua" w:hAnsi="Book Antiqua" w:cstheme="minorHAnsi"/>
          <w:i/>
          <w:szCs w:val="24"/>
        </w:rPr>
        <w:t xml:space="preserve">Lactobacillus </w:t>
      </w:r>
      <w:r w:rsidRPr="00FC6354">
        <w:rPr>
          <w:rFonts w:ascii="Book Antiqua" w:hAnsi="Book Antiqua" w:cstheme="minorHAnsi"/>
          <w:szCs w:val="24"/>
        </w:rPr>
        <w:t>group (SMD</w:t>
      </w:r>
      <w:r w:rsidR="00E6749D" w:rsidRPr="00FC6354">
        <w:rPr>
          <w:rFonts w:ascii="Book Antiqua" w:hAnsi="Book Antiqua" w:cstheme="minorHAnsi"/>
          <w:szCs w:val="24"/>
        </w:rPr>
        <w:t xml:space="preserve"> </w:t>
      </w:r>
      <w:r w:rsidRPr="00FC6354">
        <w:rPr>
          <w:rFonts w:ascii="Book Antiqua" w:hAnsi="Book Antiqua" w:cstheme="minorHAnsi"/>
          <w:szCs w:val="24"/>
        </w:rPr>
        <w:t>=</w:t>
      </w:r>
      <w:r w:rsidR="00E6749D" w:rsidRPr="00FC6354">
        <w:rPr>
          <w:rFonts w:ascii="Book Antiqua" w:hAnsi="Book Antiqua" w:cstheme="minorHAnsi"/>
          <w:szCs w:val="24"/>
        </w:rPr>
        <w:t xml:space="preserve"> </w:t>
      </w:r>
      <w:r w:rsidRPr="00FC6354">
        <w:rPr>
          <w:rFonts w:ascii="Book Antiqua" w:hAnsi="Book Antiqua" w:cstheme="minorHAnsi"/>
          <w:szCs w:val="24"/>
        </w:rPr>
        <w:t>-0.95; 95%CI</w:t>
      </w:r>
      <w:r w:rsidR="00E6749D" w:rsidRPr="00FC6354">
        <w:rPr>
          <w:rFonts w:ascii="Book Antiqua" w:hAnsi="Book Antiqua" w:cstheme="minorHAnsi"/>
          <w:szCs w:val="24"/>
        </w:rPr>
        <w:t xml:space="preserve">: </w:t>
      </w:r>
      <w:r w:rsidRPr="00FC6354">
        <w:rPr>
          <w:rFonts w:ascii="Book Antiqua" w:hAnsi="Book Antiqua" w:cstheme="minorHAnsi"/>
          <w:szCs w:val="24"/>
        </w:rPr>
        <w:t>-1.62</w:t>
      </w:r>
      <w:r w:rsidR="00E6749D" w:rsidRPr="00FC6354">
        <w:rPr>
          <w:rFonts w:ascii="Book Antiqua" w:hAnsi="Book Antiqua" w:cstheme="minorHAnsi"/>
          <w:szCs w:val="24"/>
        </w:rPr>
        <w:t xml:space="preserve"> to </w:t>
      </w:r>
      <w:r w:rsidRPr="00FC6354">
        <w:rPr>
          <w:rFonts w:ascii="Book Antiqua" w:hAnsi="Book Antiqua" w:cstheme="minorHAnsi"/>
          <w:szCs w:val="24"/>
        </w:rPr>
        <w:t xml:space="preserve">-0.28; </w:t>
      </w:r>
      <w:r w:rsidR="00B15705" w:rsidRPr="00FC6354">
        <w:rPr>
          <w:rFonts w:ascii="Book Antiqua" w:hAnsi="Book Antiqua" w:cstheme="minorHAnsi"/>
          <w:i/>
          <w:iCs/>
          <w:caps/>
          <w:szCs w:val="24"/>
        </w:rPr>
        <w:t>p</w:t>
      </w:r>
      <w:r w:rsidR="00B15705" w:rsidRPr="00FC6354">
        <w:rPr>
          <w:rFonts w:ascii="Book Antiqua" w:hAnsi="Book Antiqua" w:cstheme="minorHAnsi"/>
          <w:szCs w:val="24"/>
        </w:rPr>
        <w:t xml:space="preserve"> </w:t>
      </w:r>
      <w:r w:rsidRPr="00FC6354">
        <w:rPr>
          <w:rFonts w:ascii="Book Antiqua" w:hAnsi="Book Antiqua" w:cstheme="minorHAnsi"/>
          <w:szCs w:val="24"/>
        </w:rPr>
        <w:t>=</w:t>
      </w:r>
      <w:r w:rsidR="00B15705" w:rsidRPr="00FC6354">
        <w:rPr>
          <w:rFonts w:ascii="Book Antiqua" w:hAnsi="Book Antiqua" w:cstheme="minorHAnsi"/>
          <w:szCs w:val="24"/>
        </w:rPr>
        <w:t xml:space="preserve"> </w:t>
      </w:r>
      <w:r w:rsidRPr="00FC6354">
        <w:rPr>
          <w:rFonts w:ascii="Book Antiqua" w:hAnsi="Book Antiqua" w:cstheme="minorHAnsi"/>
          <w:szCs w:val="24"/>
        </w:rPr>
        <w:t xml:space="preserve">0.006). </w:t>
      </w:r>
    </w:p>
    <w:p w14:paraId="0FD53754" w14:textId="77777777" w:rsidR="00AC287D" w:rsidRPr="00FC6354" w:rsidRDefault="00AC287D" w:rsidP="00F21190">
      <w:pPr>
        <w:snapToGrid w:val="0"/>
        <w:spacing w:line="360" w:lineRule="auto"/>
        <w:rPr>
          <w:rFonts w:ascii="Book Antiqua" w:hAnsi="Book Antiqua" w:cstheme="minorHAnsi"/>
          <w:szCs w:val="24"/>
        </w:rPr>
      </w:pPr>
    </w:p>
    <w:p w14:paraId="01B84658" w14:textId="777E1B57" w:rsidR="00AC287D" w:rsidRPr="00FC6354" w:rsidRDefault="00AC287D" w:rsidP="00F21190">
      <w:pPr>
        <w:snapToGrid w:val="0"/>
        <w:spacing w:line="360" w:lineRule="auto"/>
        <w:rPr>
          <w:rFonts w:ascii="Book Antiqua" w:hAnsi="Book Antiqua" w:cstheme="minorHAnsi"/>
          <w:b/>
          <w:bCs/>
          <w:i/>
          <w:iCs/>
          <w:szCs w:val="24"/>
        </w:rPr>
      </w:pPr>
      <w:r w:rsidRPr="00FC6354">
        <w:rPr>
          <w:rFonts w:ascii="Book Antiqua" w:hAnsi="Book Antiqua" w:cstheme="minorHAnsi"/>
          <w:b/>
          <w:bCs/>
          <w:i/>
          <w:iCs/>
          <w:szCs w:val="24"/>
        </w:rPr>
        <w:t>HDL</w:t>
      </w:r>
    </w:p>
    <w:p w14:paraId="59163FF8" w14:textId="4A0BA74D" w:rsidR="00AC287D" w:rsidRPr="00FC6354" w:rsidRDefault="000154CA" w:rsidP="00F21190">
      <w:pPr>
        <w:snapToGrid w:val="0"/>
        <w:spacing w:line="360" w:lineRule="auto"/>
        <w:jc w:val="both"/>
        <w:rPr>
          <w:rFonts w:ascii="Book Antiqua" w:hAnsi="Book Antiqua" w:cstheme="minorHAnsi"/>
          <w:szCs w:val="24"/>
        </w:rPr>
      </w:pPr>
      <w:r w:rsidRPr="00FC6354">
        <w:rPr>
          <w:rFonts w:ascii="Book Antiqua" w:hAnsi="Book Antiqua" w:cstheme="minorHAnsi"/>
          <w:szCs w:val="24"/>
        </w:rPr>
        <w:t>An overall significant increase after intervention was reported for HDL levels in ten studies</w:t>
      </w:r>
      <w:r w:rsidR="00AF7C58" w:rsidRPr="00FC6354">
        <w:rPr>
          <w:rFonts w:ascii="Book Antiqua" w:hAnsi="Book Antiqua" w:cstheme="minorHAnsi"/>
          <w:szCs w:val="24"/>
        </w:rPr>
        <w:t xml:space="preserve"> </w:t>
      </w:r>
      <w:r w:rsidRPr="00FC6354">
        <w:rPr>
          <w:rFonts w:ascii="Book Antiqua" w:hAnsi="Book Antiqua" w:cstheme="minorHAnsi"/>
          <w:szCs w:val="24"/>
        </w:rPr>
        <w:t>(SMD</w:t>
      </w:r>
      <w:r w:rsidR="00091263" w:rsidRPr="00FC6354">
        <w:rPr>
          <w:rFonts w:ascii="Book Antiqua" w:hAnsi="Book Antiqua" w:cstheme="minorHAnsi"/>
          <w:szCs w:val="24"/>
        </w:rPr>
        <w:t xml:space="preserve"> </w:t>
      </w:r>
      <w:r w:rsidRPr="00FC6354">
        <w:rPr>
          <w:rFonts w:ascii="Book Antiqua" w:hAnsi="Book Antiqua" w:cstheme="minorHAnsi"/>
          <w:szCs w:val="24"/>
        </w:rPr>
        <w:t>=</w:t>
      </w:r>
      <w:r w:rsidR="00091263" w:rsidRPr="00FC6354">
        <w:rPr>
          <w:rFonts w:ascii="Book Antiqua" w:hAnsi="Book Antiqua" w:cstheme="minorHAnsi"/>
          <w:szCs w:val="24"/>
        </w:rPr>
        <w:t xml:space="preserve"> </w:t>
      </w:r>
      <w:r w:rsidRPr="00FC6354">
        <w:rPr>
          <w:rFonts w:ascii="Book Antiqua" w:hAnsi="Book Antiqua" w:cstheme="minorHAnsi"/>
          <w:szCs w:val="24"/>
        </w:rPr>
        <w:t>0.84; 95%CI</w:t>
      </w:r>
      <w:r w:rsidR="00091263" w:rsidRPr="00FC6354">
        <w:rPr>
          <w:rFonts w:ascii="Book Antiqua" w:hAnsi="Book Antiqua" w:cstheme="minorHAnsi"/>
          <w:szCs w:val="24"/>
        </w:rPr>
        <w:t xml:space="preserve">: </w:t>
      </w:r>
      <w:r w:rsidRPr="00FC6354">
        <w:rPr>
          <w:rFonts w:ascii="Book Antiqua" w:hAnsi="Book Antiqua" w:cstheme="minorHAnsi"/>
          <w:szCs w:val="24"/>
        </w:rPr>
        <w:t>0.09</w:t>
      </w:r>
      <w:r w:rsidR="00091263" w:rsidRPr="00FC6354">
        <w:rPr>
          <w:rFonts w:ascii="Book Antiqua" w:hAnsi="Book Antiqua" w:cstheme="minorHAnsi"/>
          <w:szCs w:val="24"/>
        </w:rPr>
        <w:t>-</w:t>
      </w:r>
      <w:r w:rsidRPr="00FC6354">
        <w:rPr>
          <w:rFonts w:ascii="Book Antiqua" w:hAnsi="Book Antiqua" w:cstheme="minorHAnsi"/>
          <w:szCs w:val="24"/>
        </w:rPr>
        <w:t xml:space="preserve">1.59; </w:t>
      </w:r>
      <w:r w:rsidR="00091263" w:rsidRPr="00FC6354">
        <w:rPr>
          <w:rFonts w:ascii="Book Antiqua" w:hAnsi="Book Antiqua" w:cstheme="minorHAnsi"/>
          <w:i/>
          <w:iCs/>
          <w:caps/>
          <w:szCs w:val="24"/>
        </w:rPr>
        <w:t>p</w:t>
      </w:r>
      <w:r w:rsidR="00091263" w:rsidRPr="00FC6354">
        <w:rPr>
          <w:rFonts w:ascii="Book Antiqua" w:hAnsi="Book Antiqua" w:cstheme="minorHAnsi"/>
          <w:szCs w:val="24"/>
        </w:rPr>
        <w:t xml:space="preserve"> </w:t>
      </w:r>
      <w:r w:rsidRPr="00FC6354">
        <w:rPr>
          <w:rFonts w:ascii="Book Antiqua" w:hAnsi="Book Antiqua" w:cstheme="minorHAnsi"/>
          <w:szCs w:val="24"/>
        </w:rPr>
        <w:t>=</w:t>
      </w:r>
      <w:r w:rsidR="00091263" w:rsidRPr="00FC6354">
        <w:rPr>
          <w:rFonts w:ascii="Book Antiqua" w:hAnsi="Book Antiqua" w:cstheme="minorHAnsi"/>
          <w:szCs w:val="24"/>
        </w:rPr>
        <w:t xml:space="preserve"> </w:t>
      </w:r>
      <w:r w:rsidRPr="00FC6354">
        <w:rPr>
          <w:rFonts w:ascii="Book Antiqua" w:hAnsi="Book Antiqua" w:cstheme="minorHAnsi"/>
          <w:szCs w:val="24"/>
        </w:rPr>
        <w:t>0.028)</w:t>
      </w:r>
      <w:r w:rsidR="002A1327" w:rsidRPr="00FC6354">
        <w:rPr>
          <w:rFonts w:ascii="Book Antiqua" w:hAnsi="Book Antiqua" w:cstheme="minorHAnsi"/>
          <w:szCs w:val="24"/>
        </w:rPr>
        <w:t xml:space="preserve"> (Figure</w:t>
      </w:r>
      <w:r w:rsidR="00362598">
        <w:rPr>
          <w:rFonts w:ascii="Book Antiqua" w:hAnsi="Book Antiqua" w:cstheme="minorHAnsi"/>
          <w:szCs w:val="24"/>
        </w:rPr>
        <w:t xml:space="preserve"> 5</w:t>
      </w:r>
      <w:r w:rsidR="002A1327" w:rsidRPr="00FC6354">
        <w:rPr>
          <w:rFonts w:ascii="Book Antiqua" w:hAnsi="Book Antiqua" w:cstheme="minorHAnsi"/>
          <w:szCs w:val="24"/>
        </w:rPr>
        <w:t>)</w:t>
      </w:r>
      <w:r w:rsidRPr="00FC6354">
        <w:rPr>
          <w:rFonts w:ascii="Book Antiqua" w:hAnsi="Book Antiqua" w:cstheme="minorHAnsi"/>
          <w:szCs w:val="24"/>
        </w:rPr>
        <w:t xml:space="preserve">. The effect of probiotic on HDL did not change much when it came to subgroup analysis for </w:t>
      </w:r>
      <w:r w:rsidRPr="00FC6354">
        <w:rPr>
          <w:rFonts w:ascii="Book Antiqua" w:hAnsi="Book Antiqua" w:cstheme="minorHAnsi"/>
          <w:i/>
          <w:szCs w:val="24"/>
        </w:rPr>
        <w:t xml:space="preserve">Lactobacillus </w:t>
      </w:r>
      <w:r w:rsidRPr="00FC6354">
        <w:rPr>
          <w:rFonts w:ascii="Book Antiqua" w:hAnsi="Book Antiqua" w:cstheme="minorHAnsi"/>
          <w:szCs w:val="24"/>
        </w:rPr>
        <w:t>(SMD</w:t>
      </w:r>
      <w:r w:rsidR="000C4AC9" w:rsidRPr="00FC6354">
        <w:rPr>
          <w:rFonts w:ascii="Book Antiqua" w:hAnsi="Book Antiqua" w:cstheme="minorHAnsi"/>
          <w:szCs w:val="24"/>
        </w:rPr>
        <w:t xml:space="preserve"> </w:t>
      </w:r>
      <w:r w:rsidRPr="00FC6354">
        <w:rPr>
          <w:rFonts w:ascii="Book Antiqua" w:hAnsi="Book Antiqua" w:cstheme="minorHAnsi"/>
          <w:szCs w:val="24"/>
        </w:rPr>
        <w:t>=</w:t>
      </w:r>
      <w:r w:rsidR="000C4AC9" w:rsidRPr="00FC6354">
        <w:rPr>
          <w:rFonts w:ascii="Book Antiqua" w:hAnsi="Book Antiqua" w:cstheme="minorHAnsi"/>
          <w:szCs w:val="24"/>
        </w:rPr>
        <w:t xml:space="preserve"> </w:t>
      </w:r>
      <w:r w:rsidRPr="00FC6354">
        <w:rPr>
          <w:rFonts w:ascii="Book Antiqua" w:hAnsi="Book Antiqua" w:cstheme="minorHAnsi"/>
          <w:szCs w:val="24"/>
        </w:rPr>
        <w:t>-0.95; 95%CI</w:t>
      </w:r>
      <w:r w:rsidR="000C4AC9" w:rsidRPr="00FC6354">
        <w:rPr>
          <w:rFonts w:ascii="Book Antiqua" w:hAnsi="Book Antiqua" w:cstheme="minorHAnsi"/>
          <w:szCs w:val="24"/>
        </w:rPr>
        <w:t xml:space="preserve">: </w:t>
      </w:r>
      <w:r w:rsidRPr="00FC6354">
        <w:rPr>
          <w:rFonts w:ascii="Book Antiqua" w:hAnsi="Book Antiqua" w:cstheme="minorHAnsi"/>
          <w:szCs w:val="24"/>
        </w:rPr>
        <w:t>-1.62</w:t>
      </w:r>
      <w:r w:rsidR="000C4AC9" w:rsidRPr="00FC6354">
        <w:rPr>
          <w:rFonts w:ascii="Book Antiqua" w:hAnsi="Book Antiqua" w:cstheme="minorHAnsi"/>
          <w:szCs w:val="24"/>
        </w:rPr>
        <w:t xml:space="preserve"> to </w:t>
      </w:r>
      <w:r w:rsidRPr="00FC6354">
        <w:rPr>
          <w:rFonts w:ascii="Book Antiqua" w:hAnsi="Book Antiqua" w:cstheme="minorHAnsi"/>
          <w:szCs w:val="24"/>
        </w:rPr>
        <w:t>-0.28).</w:t>
      </w:r>
    </w:p>
    <w:p w14:paraId="4B40940B" w14:textId="77777777" w:rsidR="00AC287D" w:rsidRPr="00FC6354" w:rsidRDefault="00AC287D" w:rsidP="00F21190">
      <w:pPr>
        <w:snapToGrid w:val="0"/>
        <w:spacing w:line="360" w:lineRule="auto"/>
        <w:rPr>
          <w:rFonts w:ascii="Book Antiqua" w:hAnsi="Book Antiqua" w:cstheme="minorHAnsi"/>
          <w:szCs w:val="24"/>
        </w:rPr>
      </w:pPr>
    </w:p>
    <w:p w14:paraId="6E34490A" w14:textId="3DB60211" w:rsidR="000154CA" w:rsidRPr="00FC6354" w:rsidRDefault="00AC287D" w:rsidP="00F21190">
      <w:pPr>
        <w:snapToGrid w:val="0"/>
        <w:spacing w:line="360" w:lineRule="auto"/>
        <w:rPr>
          <w:rFonts w:ascii="Book Antiqua" w:hAnsi="Book Antiqua" w:cstheme="minorHAnsi"/>
          <w:b/>
          <w:bCs/>
          <w:i/>
          <w:iCs/>
          <w:szCs w:val="24"/>
        </w:rPr>
      </w:pPr>
      <w:r w:rsidRPr="00FC6354">
        <w:rPr>
          <w:rFonts w:ascii="Book Antiqua" w:hAnsi="Book Antiqua" w:cstheme="minorHAnsi"/>
          <w:b/>
          <w:bCs/>
          <w:i/>
          <w:iCs/>
          <w:szCs w:val="24"/>
        </w:rPr>
        <w:t>TG</w:t>
      </w:r>
    </w:p>
    <w:p w14:paraId="03F06FC7" w14:textId="06C79A1D" w:rsidR="00EE066F" w:rsidRPr="00FC6354" w:rsidRDefault="000154CA" w:rsidP="00F21190">
      <w:pPr>
        <w:snapToGrid w:val="0"/>
        <w:spacing w:line="360" w:lineRule="auto"/>
        <w:jc w:val="both"/>
        <w:rPr>
          <w:rFonts w:ascii="Book Antiqua" w:hAnsi="Book Antiqua" w:cstheme="minorHAnsi"/>
          <w:szCs w:val="24"/>
        </w:rPr>
      </w:pPr>
      <w:r w:rsidRPr="00FC6354">
        <w:rPr>
          <w:rFonts w:ascii="Book Antiqua" w:hAnsi="Book Antiqua" w:cstheme="minorHAnsi"/>
          <w:szCs w:val="24"/>
        </w:rPr>
        <w:t>The meta-analysis based on indicated a non-significant change in triglycerides post intervention (SMD</w:t>
      </w:r>
      <w:r w:rsidR="00141EDC" w:rsidRPr="00FC6354">
        <w:rPr>
          <w:rFonts w:ascii="Book Antiqua" w:hAnsi="Book Antiqua" w:cstheme="minorHAnsi"/>
          <w:szCs w:val="24"/>
        </w:rPr>
        <w:t xml:space="preserve"> </w:t>
      </w:r>
      <w:r w:rsidRPr="00FC6354">
        <w:rPr>
          <w:rFonts w:ascii="Book Antiqua" w:hAnsi="Book Antiqua" w:cstheme="minorHAnsi"/>
          <w:szCs w:val="24"/>
        </w:rPr>
        <w:t>=</w:t>
      </w:r>
      <w:r w:rsidR="00141EDC" w:rsidRPr="00FC6354">
        <w:rPr>
          <w:rFonts w:ascii="Book Antiqua" w:hAnsi="Book Antiqua" w:cstheme="minorHAnsi"/>
          <w:szCs w:val="24"/>
        </w:rPr>
        <w:t xml:space="preserve"> </w:t>
      </w:r>
      <w:r w:rsidRPr="00FC6354">
        <w:rPr>
          <w:rFonts w:ascii="Book Antiqua" w:hAnsi="Book Antiqua" w:cstheme="minorHAnsi"/>
          <w:szCs w:val="24"/>
        </w:rPr>
        <w:t>-0.06; 95%CI</w:t>
      </w:r>
      <w:r w:rsidR="00141EDC" w:rsidRPr="00FC6354">
        <w:rPr>
          <w:rFonts w:ascii="Book Antiqua" w:hAnsi="Book Antiqua" w:cstheme="minorHAnsi"/>
          <w:szCs w:val="24"/>
        </w:rPr>
        <w:t xml:space="preserve">: </w:t>
      </w:r>
      <w:r w:rsidRPr="00FC6354">
        <w:rPr>
          <w:rFonts w:ascii="Book Antiqua" w:hAnsi="Book Antiqua" w:cstheme="minorHAnsi"/>
          <w:szCs w:val="24"/>
        </w:rPr>
        <w:t>-0.505</w:t>
      </w:r>
      <w:r w:rsidR="00141EDC" w:rsidRPr="00FC6354">
        <w:rPr>
          <w:rFonts w:ascii="Book Antiqua" w:hAnsi="Book Antiqua" w:cstheme="minorHAnsi"/>
          <w:szCs w:val="24"/>
        </w:rPr>
        <w:t xml:space="preserve"> to </w:t>
      </w:r>
      <w:r w:rsidRPr="00FC6354">
        <w:rPr>
          <w:rFonts w:ascii="Book Antiqua" w:hAnsi="Book Antiqua" w:cstheme="minorHAnsi"/>
          <w:szCs w:val="24"/>
        </w:rPr>
        <w:t>0.385;</w:t>
      </w:r>
      <w:r w:rsidR="00141EDC" w:rsidRPr="00FC6354">
        <w:rPr>
          <w:rFonts w:ascii="Book Antiqua" w:hAnsi="Book Antiqua" w:cstheme="minorHAnsi"/>
          <w:i/>
          <w:iCs/>
          <w:caps/>
          <w:szCs w:val="24"/>
        </w:rPr>
        <w:t xml:space="preserve"> p</w:t>
      </w:r>
      <w:r w:rsidR="00141EDC" w:rsidRPr="00FC6354">
        <w:rPr>
          <w:rFonts w:ascii="Book Antiqua" w:hAnsi="Book Antiqua" w:cstheme="minorHAnsi"/>
          <w:szCs w:val="24"/>
        </w:rPr>
        <w:t xml:space="preserve"> </w:t>
      </w:r>
      <w:r w:rsidRPr="00FC6354">
        <w:rPr>
          <w:rFonts w:ascii="Book Antiqua" w:hAnsi="Book Antiqua" w:cstheme="minorHAnsi"/>
          <w:szCs w:val="24"/>
        </w:rPr>
        <w:t>=</w:t>
      </w:r>
      <w:r w:rsidR="00141EDC" w:rsidRPr="00FC6354">
        <w:rPr>
          <w:rFonts w:ascii="Book Antiqua" w:hAnsi="Book Antiqua" w:cstheme="minorHAnsi"/>
          <w:szCs w:val="24"/>
        </w:rPr>
        <w:t xml:space="preserve"> </w:t>
      </w:r>
      <w:r w:rsidRPr="00FC6354">
        <w:rPr>
          <w:rFonts w:ascii="Book Antiqua" w:hAnsi="Book Antiqua" w:cstheme="minorHAnsi"/>
          <w:szCs w:val="24"/>
        </w:rPr>
        <w:t>0.792)</w:t>
      </w:r>
      <w:r w:rsidR="002A1327" w:rsidRPr="00FC6354">
        <w:rPr>
          <w:rFonts w:ascii="Book Antiqua" w:hAnsi="Book Antiqua" w:cstheme="minorHAnsi"/>
          <w:szCs w:val="24"/>
        </w:rPr>
        <w:t xml:space="preserve"> (Figure</w:t>
      </w:r>
      <w:r w:rsidR="00362598">
        <w:rPr>
          <w:rFonts w:ascii="Book Antiqua" w:hAnsi="Book Antiqua" w:cstheme="minorHAnsi"/>
          <w:szCs w:val="24"/>
        </w:rPr>
        <w:t xml:space="preserve"> 6</w:t>
      </w:r>
      <w:r w:rsidR="002A1327" w:rsidRPr="00FC6354">
        <w:rPr>
          <w:rFonts w:ascii="Book Antiqua" w:hAnsi="Book Antiqua" w:cstheme="minorHAnsi"/>
          <w:szCs w:val="24"/>
        </w:rPr>
        <w:t>)</w:t>
      </w:r>
      <w:r w:rsidRPr="00FC6354">
        <w:rPr>
          <w:rFonts w:ascii="Book Antiqua" w:hAnsi="Book Antiqua" w:cstheme="minorHAnsi"/>
          <w:szCs w:val="24"/>
        </w:rPr>
        <w:t xml:space="preserve">. However, an analysis for </w:t>
      </w:r>
      <w:r w:rsidRPr="00FC6354">
        <w:rPr>
          <w:rFonts w:ascii="Book Antiqua" w:hAnsi="Book Antiqua" w:cstheme="minorHAnsi"/>
          <w:i/>
          <w:szCs w:val="24"/>
        </w:rPr>
        <w:t xml:space="preserve">Lactobacillus </w:t>
      </w:r>
      <w:r w:rsidRPr="00FC6354">
        <w:rPr>
          <w:rFonts w:ascii="Book Antiqua" w:hAnsi="Book Antiqua" w:cstheme="minorHAnsi"/>
          <w:szCs w:val="24"/>
        </w:rPr>
        <w:t>showed a significant decreas</w:t>
      </w:r>
      <w:r w:rsidR="00DA4473" w:rsidRPr="00FC6354">
        <w:rPr>
          <w:rFonts w:ascii="Book Antiqua" w:hAnsi="Book Antiqua" w:cstheme="minorHAnsi"/>
          <w:szCs w:val="24"/>
        </w:rPr>
        <w:t>e</w:t>
      </w:r>
      <w:r w:rsidRPr="00FC6354">
        <w:rPr>
          <w:rFonts w:ascii="Book Antiqua" w:hAnsi="Book Antiqua" w:cstheme="minorHAnsi"/>
          <w:szCs w:val="24"/>
        </w:rPr>
        <w:t xml:space="preserve"> in triglycerides (SMD</w:t>
      </w:r>
      <w:r w:rsidR="00141EDC" w:rsidRPr="00FC6354">
        <w:rPr>
          <w:rFonts w:ascii="Book Antiqua" w:hAnsi="Book Antiqua" w:cstheme="minorHAnsi"/>
          <w:szCs w:val="24"/>
        </w:rPr>
        <w:t xml:space="preserve"> </w:t>
      </w:r>
      <w:r w:rsidRPr="00FC6354">
        <w:rPr>
          <w:rFonts w:ascii="Book Antiqua" w:hAnsi="Book Antiqua" w:cstheme="minorHAnsi"/>
          <w:szCs w:val="24"/>
        </w:rPr>
        <w:t>=</w:t>
      </w:r>
      <w:r w:rsidR="00141EDC" w:rsidRPr="00FC6354">
        <w:rPr>
          <w:rFonts w:ascii="Book Antiqua" w:hAnsi="Book Antiqua" w:cstheme="minorHAnsi"/>
          <w:szCs w:val="24"/>
        </w:rPr>
        <w:t xml:space="preserve"> </w:t>
      </w:r>
      <w:r w:rsidRPr="00FC6354">
        <w:rPr>
          <w:rFonts w:ascii="Book Antiqua" w:hAnsi="Book Antiqua" w:cstheme="minorHAnsi"/>
          <w:szCs w:val="24"/>
        </w:rPr>
        <w:t>-0.32; 95%CI</w:t>
      </w:r>
      <w:r w:rsidR="00141EDC" w:rsidRPr="00FC6354">
        <w:rPr>
          <w:rFonts w:ascii="Book Antiqua" w:hAnsi="Book Antiqua" w:cstheme="minorHAnsi"/>
          <w:szCs w:val="24"/>
        </w:rPr>
        <w:t xml:space="preserve">: </w:t>
      </w:r>
      <w:r w:rsidRPr="00FC6354">
        <w:rPr>
          <w:rFonts w:ascii="Book Antiqua" w:hAnsi="Book Antiqua" w:cstheme="minorHAnsi"/>
          <w:szCs w:val="24"/>
        </w:rPr>
        <w:t>-0.54</w:t>
      </w:r>
      <w:r w:rsidR="00141EDC" w:rsidRPr="00FC6354">
        <w:rPr>
          <w:rFonts w:ascii="Book Antiqua" w:hAnsi="Book Antiqua" w:cstheme="minorHAnsi"/>
          <w:szCs w:val="24"/>
        </w:rPr>
        <w:t xml:space="preserve"> to </w:t>
      </w:r>
      <w:r w:rsidRPr="00FC6354">
        <w:rPr>
          <w:rFonts w:ascii="Book Antiqua" w:hAnsi="Book Antiqua" w:cstheme="minorHAnsi"/>
          <w:szCs w:val="24"/>
        </w:rPr>
        <w:t xml:space="preserve">-0.095; </w:t>
      </w:r>
      <w:r w:rsidR="004A403D" w:rsidRPr="00FC6354">
        <w:rPr>
          <w:rFonts w:ascii="Book Antiqua" w:hAnsi="Book Antiqua" w:cstheme="minorHAnsi"/>
          <w:i/>
          <w:iCs/>
          <w:caps/>
          <w:szCs w:val="24"/>
        </w:rPr>
        <w:t>p</w:t>
      </w:r>
      <w:r w:rsidR="004A403D" w:rsidRPr="00FC6354">
        <w:rPr>
          <w:rFonts w:ascii="Book Antiqua" w:hAnsi="Book Antiqua" w:cstheme="minorHAnsi"/>
          <w:szCs w:val="24"/>
        </w:rPr>
        <w:t xml:space="preserve"> </w:t>
      </w:r>
      <w:r w:rsidRPr="00FC6354">
        <w:rPr>
          <w:rFonts w:ascii="Book Antiqua" w:hAnsi="Book Antiqua" w:cstheme="minorHAnsi"/>
          <w:szCs w:val="24"/>
        </w:rPr>
        <w:t>=</w:t>
      </w:r>
      <w:r w:rsidR="004A403D" w:rsidRPr="00FC6354">
        <w:rPr>
          <w:rFonts w:ascii="Book Antiqua" w:hAnsi="Book Antiqua" w:cstheme="minorHAnsi"/>
          <w:szCs w:val="24"/>
        </w:rPr>
        <w:t xml:space="preserve"> </w:t>
      </w:r>
      <w:r w:rsidRPr="00FC6354">
        <w:rPr>
          <w:rFonts w:ascii="Book Antiqua" w:hAnsi="Book Antiqua" w:cstheme="minorHAnsi"/>
          <w:szCs w:val="24"/>
        </w:rPr>
        <w:t>0.005) and with a low between-study heterogeneity</w:t>
      </w:r>
      <w:r w:rsidR="00AF7C58" w:rsidRPr="00FC6354">
        <w:rPr>
          <w:rFonts w:ascii="Book Antiqua" w:hAnsi="Book Antiqua" w:cstheme="minorHAnsi"/>
          <w:szCs w:val="24"/>
        </w:rPr>
        <w:t xml:space="preserve"> </w:t>
      </w:r>
      <w:r w:rsidRPr="00FC6354">
        <w:rPr>
          <w:rFonts w:ascii="Book Antiqua" w:hAnsi="Book Antiqua" w:cstheme="minorHAnsi"/>
          <w:szCs w:val="24"/>
        </w:rPr>
        <w:t>(</w:t>
      </w:r>
      <w:r w:rsidRPr="00FC6354">
        <w:rPr>
          <w:rFonts w:ascii="Book Antiqua" w:hAnsi="Book Antiqua" w:cstheme="minorHAnsi"/>
          <w:i/>
          <w:iCs/>
          <w:szCs w:val="24"/>
        </w:rPr>
        <w:t>I</w:t>
      </w:r>
      <w:r w:rsidR="00AF7C58" w:rsidRPr="00FC6354">
        <w:rPr>
          <w:rFonts w:ascii="Book Antiqua" w:hAnsi="Book Antiqua" w:cstheme="minorHAnsi"/>
          <w:i/>
          <w:iCs/>
          <w:szCs w:val="24"/>
          <w:vertAlign w:val="superscript"/>
        </w:rPr>
        <w:t>2</w:t>
      </w:r>
      <w:r w:rsidR="004A403D" w:rsidRPr="00FC6354">
        <w:rPr>
          <w:rFonts w:ascii="Book Antiqua" w:hAnsi="Book Antiqua" w:cstheme="minorHAnsi"/>
          <w:i/>
          <w:iCs/>
          <w:szCs w:val="24"/>
          <w:vertAlign w:val="superscript"/>
        </w:rPr>
        <w:t xml:space="preserve"> </w:t>
      </w:r>
      <w:r w:rsidRPr="00FC6354">
        <w:rPr>
          <w:rFonts w:ascii="Book Antiqua" w:hAnsi="Book Antiqua" w:cstheme="minorHAnsi"/>
          <w:szCs w:val="24"/>
        </w:rPr>
        <w:t>=</w:t>
      </w:r>
      <w:r w:rsidR="004A403D" w:rsidRPr="00FC6354">
        <w:rPr>
          <w:rFonts w:ascii="Book Antiqua" w:hAnsi="Book Antiqua" w:cstheme="minorHAnsi"/>
          <w:szCs w:val="24"/>
        </w:rPr>
        <w:t xml:space="preserve"> </w:t>
      </w:r>
      <w:r w:rsidRPr="00FC6354">
        <w:rPr>
          <w:rFonts w:ascii="Book Antiqua" w:hAnsi="Book Antiqua" w:cstheme="minorHAnsi"/>
          <w:szCs w:val="24"/>
        </w:rPr>
        <w:t xml:space="preserve">7.7%; </w:t>
      </w:r>
      <w:r w:rsidR="004A403D" w:rsidRPr="00FC6354">
        <w:rPr>
          <w:rFonts w:ascii="Book Antiqua" w:hAnsi="Book Antiqua" w:cstheme="minorHAnsi"/>
          <w:i/>
          <w:iCs/>
          <w:caps/>
          <w:szCs w:val="24"/>
        </w:rPr>
        <w:t>p</w:t>
      </w:r>
      <w:r w:rsidR="004A403D" w:rsidRPr="00FC6354">
        <w:rPr>
          <w:rFonts w:ascii="Book Antiqua" w:hAnsi="Book Antiqua" w:cstheme="minorHAnsi"/>
          <w:szCs w:val="24"/>
        </w:rPr>
        <w:t xml:space="preserve"> </w:t>
      </w:r>
      <w:r w:rsidRPr="00FC6354">
        <w:rPr>
          <w:rFonts w:ascii="Book Antiqua" w:hAnsi="Book Antiqua" w:cstheme="minorHAnsi"/>
          <w:szCs w:val="24"/>
        </w:rPr>
        <w:t>=</w:t>
      </w:r>
      <w:r w:rsidR="004A403D" w:rsidRPr="00FC6354">
        <w:rPr>
          <w:rFonts w:ascii="Book Antiqua" w:hAnsi="Book Antiqua" w:cstheme="minorHAnsi"/>
          <w:szCs w:val="24"/>
        </w:rPr>
        <w:t xml:space="preserve"> </w:t>
      </w:r>
      <w:r w:rsidRPr="00FC6354">
        <w:rPr>
          <w:rFonts w:ascii="Book Antiqua" w:hAnsi="Book Antiqua" w:cstheme="minorHAnsi"/>
          <w:szCs w:val="24"/>
        </w:rPr>
        <w:t>0.363).</w:t>
      </w:r>
    </w:p>
    <w:p w14:paraId="3251838B" w14:textId="77777777" w:rsidR="00EE066F" w:rsidRPr="00FC6354" w:rsidRDefault="00EE066F" w:rsidP="00F21190">
      <w:pPr>
        <w:snapToGrid w:val="0"/>
        <w:spacing w:line="360" w:lineRule="auto"/>
        <w:rPr>
          <w:rFonts w:ascii="Book Antiqua" w:hAnsi="Book Antiqua" w:cstheme="minorHAnsi"/>
          <w:szCs w:val="24"/>
        </w:rPr>
      </w:pPr>
    </w:p>
    <w:p w14:paraId="1FAA5CD4" w14:textId="7C25008A" w:rsidR="00EE066F" w:rsidRPr="00FC6354" w:rsidRDefault="00EE066F" w:rsidP="00F21190">
      <w:pPr>
        <w:snapToGrid w:val="0"/>
        <w:spacing w:line="360" w:lineRule="auto"/>
        <w:rPr>
          <w:rFonts w:ascii="Book Antiqua" w:hAnsi="Book Antiqua" w:cstheme="minorHAnsi"/>
          <w:b/>
          <w:bCs/>
          <w:i/>
          <w:iCs/>
          <w:szCs w:val="24"/>
        </w:rPr>
      </w:pPr>
      <w:r w:rsidRPr="00FC6354">
        <w:rPr>
          <w:rFonts w:ascii="Book Antiqua" w:hAnsi="Book Antiqua" w:cstheme="minorHAnsi"/>
          <w:b/>
          <w:bCs/>
          <w:i/>
          <w:iCs/>
          <w:szCs w:val="24"/>
        </w:rPr>
        <w:t xml:space="preserve">Other </w:t>
      </w:r>
      <w:r w:rsidR="00E61421" w:rsidRPr="00FC6354">
        <w:rPr>
          <w:rFonts w:ascii="Book Antiqua" w:hAnsi="Book Antiqua" w:cstheme="minorHAnsi"/>
          <w:b/>
          <w:bCs/>
          <w:i/>
          <w:iCs/>
          <w:szCs w:val="24"/>
        </w:rPr>
        <w:t>o</w:t>
      </w:r>
      <w:r w:rsidRPr="00FC6354">
        <w:rPr>
          <w:rFonts w:ascii="Book Antiqua" w:hAnsi="Book Antiqua" w:cstheme="minorHAnsi"/>
          <w:b/>
          <w:bCs/>
          <w:i/>
          <w:iCs/>
          <w:szCs w:val="24"/>
        </w:rPr>
        <w:t>utcomes</w:t>
      </w:r>
    </w:p>
    <w:p w14:paraId="65C38D82" w14:textId="64E8898E" w:rsidR="00C46B9B" w:rsidRPr="00FC6354" w:rsidRDefault="00EE066F" w:rsidP="00536E4B">
      <w:pPr>
        <w:snapToGrid w:val="0"/>
        <w:spacing w:line="360" w:lineRule="auto"/>
        <w:jc w:val="both"/>
        <w:rPr>
          <w:rFonts w:ascii="Book Antiqua" w:hAnsi="Book Antiqua" w:cs="Browallia New"/>
          <w:i/>
          <w:iCs/>
          <w:szCs w:val="24"/>
        </w:rPr>
      </w:pPr>
      <w:r w:rsidRPr="00FC6354">
        <w:rPr>
          <w:rFonts w:ascii="Book Antiqua" w:hAnsi="Book Antiqua" w:cstheme="minorHAnsi"/>
          <w:szCs w:val="24"/>
        </w:rPr>
        <w:t xml:space="preserve">No </w:t>
      </w:r>
      <w:r w:rsidR="00A768A6" w:rsidRPr="00FC6354">
        <w:rPr>
          <w:rFonts w:ascii="Book Antiqua" w:hAnsi="Book Antiqua" w:cstheme="minorHAnsi"/>
          <w:szCs w:val="24"/>
        </w:rPr>
        <w:t xml:space="preserve">included </w:t>
      </w:r>
      <w:r w:rsidRPr="00FC6354">
        <w:rPr>
          <w:rFonts w:ascii="Book Antiqua" w:hAnsi="Book Antiqua" w:cstheme="minorHAnsi"/>
          <w:szCs w:val="24"/>
        </w:rPr>
        <w:t>studies reported fibrosis score, liver functions, subcutaneous fat outcomes.</w:t>
      </w:r>
    </w:p>
    <w:p w14:paraId="3D98969F" w14:textId="77777777" w:rsidR="00C46B9B" w:rsidRPr="00FC6354" w:rsidRDefault="00C46B9B" w:rsidP="00F21190">
      <w:pPr>
        <w:snapToGrid w:val="0"/>
        <w:spacing w:line="360" w:lineRule="auto"/>
        <w:rPr>
          <w:rFonts w:ascii="Book Antiqua" w:hAnsi="Book Antiqua" w:cs="Browallia New"/>
          <w:i/>
          <w:iCs/>
          <w:szCs w:val="24"/>
        </w:rPr>
      </w:pPr>
    </w:p>
    <w:p w14:paraId="079EEF38" w14:textId="423693F8" w:rsidR="004425C7" w:rsidRPr="00FC6354" w:rsidRDefault="004425C7" w:rsidP="00F21190">
      <w:pPr>
        <w:snapToGrid w:val="0"/>
        <w:spacing w:line="360" w:lineRule="auto"/>
        <w:rPr>
          <w:rFonts w:ascii="Book Antiqua" w:hAnsi="Book Antiqua" w:cs="Browallia New"/>
          <w:b/>
          <w:bCs/>
          <w:i/>
          <w:iCs/>
          <w:szCs w:val="24"/>
        </w:rPr>
      </w:pPr>
      <w:r w:rsidRPr="00FC6354">
        <w:rPr>
          <w:rFonts w:ascii="Book Antiqua" w:hAnsi="Book Antiqua" w:cs="Browallia New"/>
          <w:b/>
          <w:bCs/>
          <w:i/>
          <w:iCs/>
          <w:szCs w:val="24"/>
        </w:rPr>
        <w:t xml:space="preserve">Risk of </w:t>
      </w:r>
      <w:r w:rsidR="00E61421" w:rsidRPr="00FC6354">
        <w:rPr>
          <w:rFonts w:ascii="Book Antiqua" w:hAnsi="Book Antiqua" w:cs="Browallia New"/>
          <w:b/>
          <w:bCs/>
          <w:i/>
          <w:iCs/>
          <w:szCs w:val="24"/>
        </w:rPr>
        <w:t>b</w:t>
      </w:r>
      <w:r w:rsidRPr="00FC6354">
        <w:rPr>
          <w:rFonts w:ascii="Book Antiqua" w:hAnsi="Book Antiqua" w:cs="Browallia New"/>
          <w:b/>
          <w:bCs/>
          <w:i/>
          <w:iCs/>
          <w:szCs w:val="24"/>
        </w:rPr>
        <w:t>ias</w:t>
      </w:r>
    </w:p>
    <w:p w14:paraId="310B6DBA" w14:textId="0CC41286" w:rsidR="004425C7" w:rsidRPr="00FC6354" w:rsidRDefault="00FF3B90" w:rsidP="00F21190">
      <w:pPr>
        <w:snapToGrid w:val="0"/>
        <w:spacing w:line="360" w:lineRule="auto"/>
        <w:jc w:val="thaiDistribute"/>
        <w:rPr>
          <w:rFonts w:ascii="Book Antiqua" w:hAnsi="Book Antiqua" w:cstheme="minorHAnsi"/>
          <w:szCs w:val="24"/>
        </w:rPr>
      </w:pPr>
      <w:r w:rsidRPr="00FC6354">
        <w:rPr>
          <w:rFonts w:ascii="Book Antiqua" w:hAnsi="Book Antiqua" w:cstheme="minorHAnsi"/>
          <w:szCs w:val="24"/>
        </w:rPr>
        <w:t>T</w:t>
      </w:r>
      <w:r w:rsidR="004425C7" w:rsidRPr="00FC6354">
        <w:rPr>
          <w:rFonts w:ascii="Book Antiqua" w:hAnsi="Book Antiqua" w:cstheme="minorHAnsi"/>
          <w:szCs w:val="24"/>
        </w:rPr>
        <w:t>he analyses of the risk of bias of the included studies</w:t>
      </w:r>
      <w:r w:rsidRPr="00FC6354">
        <w:rPr>
          <w:rFonts w:ascii="Book Antiqua" w:hAnsi="Book Antiqua" w:cstheme="minorHAnsi"/>
          <w:szCs w:val="24"/>
        </w:rPr>
        <w:t xml:space="preserve"> w</w:t>
      </w:r>
      <w:r w:rsidR="0064544A" w:rsidRPr="00FC6354">
        <w:rPr>
          <w:rFonts w:ascii="Book Antiqua" w:hAnsi="Book Antiqua" w:cstheme="minorHAnsi"/>
          <w:szCs w:val="24"/>
        </w:rPr>
        <w:t>ere</w:t>
      </w:r>
      <w:r w:rsidRPr="00FC6354">
        <w:rPr>
          <w:rFonts w:ascii="Book Antiqua" w:hAnsi="Book Antiqua" w:cstheme="minorHAnsi"/>
          <w:szCs w:val="24"/>
        </w:rPr>
        <w:t xml:space="preserve"> </w:t>
      </w:r>
      <w:r w:rsidR="0064544A" w:rsidRPr="00FC6354">
        <w:rPr>
          <w:rFonts w:ascii="Book Antiqua" w:hAnsi="Book Antiqua" w:cstheme="minorHAnsi"/>
          <w:szCs w:val="24"/>
        </w:rPr>
        <w:t xml:space="preserve">summarized in </w:t>
      </w:r>
      <w:r w:rsidRPr="00FC6354">
        <w:rPr>
          <w:rFonts w:ascii="Book Antiqua" w:hAnsi="Book Antiqua" w:cstheme="minorHAnsi"/>
          <w:szCs w:val="24"/>
        </w:rPr>
        <w:t xml:space="preserve">Figure </w:t>
      </w:r>
      <w:r w:rsidR="00362598">
        <w:rPr>
          <w:rFonts w:ascii="Book Antiqua" w:hAnsi="Book Antiqua" w:cstheme="minorHAnsi"/>
          <w:szCs w:val="24"/>
        </w:rPr>
        <w:t>7</w:t>
      </w:r>
      <w:r w:rsidR="004425C7" w:rsidRPr="00FC6354">
        <w:rPr>
          <w:rFonts w:ascii="Book Antiqua" w:hAnsi="Book Antiqua" w:cstheme="minorHAnsi"/>
          <w:szCs w:val="24"/>
        </w:rPr>
        <w:t xml:space="preserve">. Generally, all studies </w:t>
      </w:r>
      <w:r w:rsidR="0064544A" w:rsidRPr="00FC6354">
        <w:rPr>
          <w:rFonts w:ascii="Book Antiqua" w:hAnsi="Book Antiqua" w:cstheme="minorHAnsi"/>
          <w:szCs w:val="24"/>
        </w:rPr>
        <w:t>we</w:t>
      </w:r>
      <w:r w:rsidR="004425C7" w:rsidRPr="00FC6354">
        <w:rPr>
          <w:rFonts w:ascii="Book Antiqua" w:hAnsi="Book Antiqua" w:cstheme="minorHAnsi"/>
          <w:szCs w:val="24"/>
        </w:rPr>
        <w:t xml:space="preserve">re classified as low risk of bias. Five articles clearly explained the methods used for randomization, while eight studies did not describe the process of randomizing. </w:t>
      </w:r>
      <w:r w:rsidR="0064544A" w:rsidRPr="00FC6354">
        <w:rPr>
          <w:rFonts w:ascii="Book Antiqua" w:hAnsi="Book Antiqua" w:cstheme="minorHAnsi"/>
          <w:szCs w:val="24"/>
        </w:rPr>
        <w:t>T</w:t>
      </w:r>
      <w:r w:rsidR="004425C7" w:rsidRPr="00FC6354">
        <w:rPr>
          <w:rFonts w:ascii="Book Antiqua" w:hAnsi="Book Antiqua" w:cstheme="minorHAnsi"/>
          <w:szCs w:val="24"/>
        </w:rPr>
        <w:t>welve studies blind</w:t>
      </w:r>
      <w:r w:rsidR="0064544A" w:rsidRPr="00FC6354">
        <w:rPr>
          <w:rFonts w:ascii="Book Antiqua" w:hAnsi="Book Antiqua" w:cstheme="minorHAnsi"/>
          <w:szCs w:val="24"/>
        </w:rPr>
        <w:t>ed</w:t>
      </w:r>
      <w:r w:rsidR="004425C7" w:rsidRPr="00FC6354">
        <w:rPr>
          <w:rFonts w:ascii="Book Antiqua" w:hAnsi="Book Antiqua" w:cstheme="minorHAnsi"/>
          <w:szCs w:val="24"/>
        </w:rPr>
        <w:t xml:space="preserve"> </w:t>
      </w:r>
      <w:r w:rsidR="0064544A" w:rsidRPr="00FC6354">
        <w:rPr>
          <w:rFonts w:ascii="Book Antiqua" w:hAnsi="Book Antiqua" w:cstheme="minorHAnsi"/>
          <w:szCs w:val="24"/>
        </w:rPr>
        <w:t xml:space="preserve">the </w:t>
      </w:r>
      <w:r w:rsidR="004425C7" w:rsidRPr="00FC6354">
        <w:rPr>
          <w:rFonts w:ascii="Book Antiqua" w:hAnsi="Book Antiqua" w:cstheme="minorHAnsi"/>
          <w:szCs w:val="24"/>
        </w:rPr>
        <w:t>patients, researchers and outcome assessors</w:t>
      </w:r>
      <w:r w:rsidR="0064544A" w:rsidRPr="00FC6354">
        <w:rPr>
          <w:rFonts w:ascii="Book Antiqua" w:hAnsi="Book Antiqua" w:cstheme="minorHAnsi"/>
          <w:szCs w:val="24"/>
        </w:rPr>
        <w:t xml:space="preserve"> whereas</w:t>
      </w:r>
      <w:r w:rsidR="004425C7" w:rsidRPr="00FC6354">
        <w:rPr>
          <w:rFonts w:ascii="Book Antiqua" w:hAnsi="Book Antiqua" w:cstheme="minorHAnsi"/>
          <w:szCs w:val="24"/>
        </w:rPr>
        <w:t xml:space="preserve"> Rajkumar’s study </w:t>
      </w:r>
      <w:r w:rsidR="0064544A" w:rsidRPr="00FC6354">
        <w:rPr>
          <w:rFonts w:ascii="Book Antiqua" w:hAnsi="Book Antiqua" w:cstheme="minorHAnsi"/>
          <w:szCs w:val="24"/>
        </w:rPr>
        <w:t>did</w:t>
      </w:r>
      <w:r w:rsidR="004425C7" w:rsidRPr="00FC6354">
        <w:rPr>
          <w:rFonts w:ascii="Book Antiqua" w:hAnsi="Book Antiqua" w:cstheme="minorHAnsi"/>
          <w:szCs w:val="24"/>
        </w:rPr>
        <w:t xml:space="preserve"> not b</w:t>
      </w:r>
      <w:r w:rsidR="0064544A" w:rsidRPr="00FC6354">
        <w:rPr>
          <w:rFonts w:ascii="Book Antiqua" w:hAnsi="Book Antiqua" w:cstheme="minorHAnsi"/>
          <w:szCs w:val="24"/>
        </w:rPr>
        <w:t>l</w:t>
      </w:r>
      <w:r w:rsidR="004425C7" w:rsidRPr="00FC6354">
        <w:rPr>
          <w:rFonts w:ascii="Book Antiqua" w:hAnsi="Book Antiqua" w:cstheme="minorHAnsi"/>
          <w:szCs w:val="24"/>
        </w:rPr>
        <w:t xml:space="preserve">ind </w:t>
      </w:r>
      <w:r w:rsidR="0064544A" w:rsidRPr="00FC6354">
        <w:rPr>
          <w:rFonts w:ascii="Book Antiqua" w:hAnsi="Book Antiqua" w:cstheme="minorHAnsi"/>
          <w:szCs w:val="24"/>
        </w:rPr>
        <w:t xml:space="preserve">the </w:t>
      </w:r>
      <w:r w:rsidR="004425C7" w:rsidRPr="00FC6354">
        <w:rPr>
          <w:rFonts w:ascii="Book Antiqua" w:hAnsi="Book Antiqua" w:cstheme="minorHAnsi"/>
          <w:szCs w:val="24"/>
        </w:rPr>
        <w:t xml:space="preserve">patients and filed </w:t>
      </w:r>
      <w:r w:rsidR="004425C7" w:rsidRPr="00FC6354">
        <w:rPr>
          <w:rFonts w:ascii="Book Antiqua" w:hAnsi="Book Antiqua" w:cstheme="minorHAnsi"/>
          <w:noProof/>
          <w:szCs w:val="24"/>
        </w:rPr>
        <w:t>staff</w:t>
      </w:r>
      <w:r w:rsidR="004425C7" w:rsidRPr="00FC6354">
        <w:rPr>
          <w:rFonts w:ascii="Book Antiqua" w:hAnsi="Book Antiqua" w:cstheme="minorHAnsi"/>
          <w:szCs w:val="24"/>
        </w:rPr>
        <w:t xml:space="preserve"> since the capsules looked different. </w:t>
      </w:r>
      <w:r w:rsidR="0064544A" w:rsidRPr="00FC6354">
        <w:rPr>
          <w:rFonts w:ascii="Book Antiqua" w:hAnsi="Book Antiqua" w:cstheme="minorHAnsi"/>
          <w:szCs w:val="24"/>
        </w:rPr>
        <w:t>A</w:t>
      </w:r>
      <w:r w:rsidR="004425C7" w:rsidRPr="00FC6354">
        <w:rPr>
          <w:rFonts w:ascii="Book Antiqua" w:hAnsi="Book Antiqua" w:cstheme="minorHAnsi"/>
          <w:szCs w:val="24"/>
        </w:rPr>
        <w:t xml:space="preserve">ll studies explicitly explained the methods </w:t>
      </w:r>
      <w:r w:rsidR="004425C7" w:rsidRPr="00FC6354">
        <w:rPr>
          <w:rFonts w:ascii="Book Antiqua" w:hAnsi="Book Antiqua" w:cstheme="minorHAnsi"/>
          <w:szCs w:val="24"/>
        </w:rPr>
        <w:lastRenderedPageBreak/>
        <w:t xml:space="preserve">used for </w:t>
      </w:r>
      <w:r w:rsidR="0064544A" w:rsidRPr="00FC6354">
        <w:rPr>
          <w:rFonts w:ascii="Book Antiqua" w:hAnsi="Book Antiqua" w:cstheme="minorHAnsi"/>
          <w:szCs w:val="24"/>
        </w:rPr>
        <w:t xml:space="preserve">dealing with </w:t>
      </w:r>
      <w:r w:rsidR="004425C7" w:rsidRPr="00FC6354">
        <w:rPr>
          <w:rFonts w:ascii="Book Antiqua" w:hAnsi="Book Antiqua" w:cstheme="minorHAnsi"/>
          <w:szCs w:val="24"/>
        </w:rPr>
        <w:t xml:space="preserve">incomplete outcome data. </w:t>
      </w:r>
      <w:r w:rsidR="00A918C2" w:rsidRPr="00FC6354">
        <w:rPr>
          <w:rFonts w:ascii="Book Antiqua" w:hAnsi="Book Antiqua" w:cstheme="minorHAnsi"/>
          <w:szCs w:val="24"/>
        </w:rPr>
        <w:t>T</w:t>
      </w:r>
      <w:r w:rsidR="004425C7" w:rsidRPr="00FC6354">
        <w:rPr>
          <w:rFonts w:ascii="Book Antiqua" w:hAnsi="Book Antiqua" w:cstheme="minorHAnsi"/>
          <w:szCs w:val="24"/>
        </w:rPr>
        <w:t>hree studies worked well in allocation concealment</w:t>
      </w:r>
      <w:r w:rsidR="00A918C2" w:rsidRPr="00FC6354">
        <w:rPr>
          <w:rFonts w:ascii="Book Antiqua" w:hAnsi="Book Antiqua" w:cstheme="minorHAnsi"/>
          <w:szCs w:val="24"/>
        </w:rPr>
        <w:t xml:space="preserve"> whereas e</w:t>
      </w:r>
      <w:r w:rsidR="004425C7" w:rsidRPr="00FC6354">
        <w:rPr>
          <w:rFonts w:ascii="Book Antiqua" w:hAnsi="Book Antiqua" w:cstheme="minorHAnsi"/>
          <w:szCs w:val="24"/>
        </w:rPr>
        <w:t>ight studies fail</w:t>
      </w:r>
      <w:r w:rsidR="00A918C2" w:rsidRPr="00FC6354">
        <w:rPr>
          <w:rFonts w:ascii="Book Antiqua" w:hAnsi="Book Antiqua" w:cstheme="minorHAnsi"/>
          <w:szCs w:val="24"/>
        </w:rPr>
        <w:t>ed</w:t>
      </w:r>
      <w:r w:rsidR="004425C7" w:rsidRPr="00FC6354">
        <w:rPr>
          <w:rFonts w:ascii="Book Antiqua" w:hAnsi="Book Antiqua" w:cstheme="minorHAnsi"/>
          <w:szCs w:val="24"/>
        </w:rPr>
        <w:t xml:space="preserve"> to make the process of allocation concealment clear. Two studies might have </w:t>
      </w:r>
      <w:r w:rsidR="005123BA" w:rsidRPr="00FC6354">
        <w:rPr>
          <w:rFonts w:ascii="Book Antiqua" w:hAnsi="Book Antiqua" w:cstheme="minorHAnsi"/>
          <w:szCs w:val="24"/>
        </w:rPr>
        <w:t xml:space="preserve">a </w:t>
      </w:r>
      <w:r w:rsidR="004425C7" w:rsidRPr="00FC6354">
        <w:rPr>
          <w:rFonts w:ascii="Book Antiqua" w:hAnsi="Book Antiqua" w:cstheme="minorHAnsi"/>
          <w:szCs w:val="24"/>
        </w:rPr>
        <w:t xml:space="preserve">high bias from </w:t>
      </w:r>
      <w:r w:rsidR="007A53B4" w:rsidRPr="00FC6354">
        <w:rPr>
          <w:rFonts w:ascii="Book Antiqua" w:hAnsi="Book Antiqua" w:cstheme="minorHAnsi"/>
          <w:szCs w:val="24"/>
        </w:rPr>
        <w:t xml:space="preserve">the </w:t>
      </w:r>
      <w:r w:rsidR="004425C7" w:rsidRPr="00FC6354">
        <w:rPr>
          <w:rFonts w:ascii="Book Antiqua" w:hAnsi="Book Antiqua" w:cstheme="minorHAnsi"/>
          <w:noProof/>
          <w:szCs w:val="24"/>
        </w:rPr>
        <w:t>predictable</w:t>
      </w:r>
      <w:r w:rsidR="004425C7" w:rsidRPr="00FC6354">
        <w:rPr>
          <w:rFonts w:ascii="Book Antiqua" w:hAnsi="Book Antiqua" w:cstheme="minorHAnsi"/>
          <w:szCs w:val="24"/>
        </w:rPr>
        <w:t xml:space="preserve"> allocation of intervention and placebo. At last, all studies had no problem with selective outcome reporting.</w:t>
      </w:r>
    </w:p>
    <w:bookmarkEnd w:id="21"/>
    <w:p w14:paraId="1264D026" w14:textId="1FE92CEF" w:rsidR="000A3185" w:rsidRPr="00FC6354" w:rsidRDefault="000A3185" w:rsidP="00F21190">
      <w:pPr>
        <w:snapToGrid w:val="0"/>
        <w:spacing w:line="360" w:lineRule="auto"/>
        <w:jc w:val="thaiDistribute"/>
        <w:rPr>
          <w:rFonts w:ascii="Book Antiqua" w:hAnsi="Book Antiqua" w:cstheme="minorHAnsi"/>
          <w:szCs w:val="24"/>
        </w:rPr>
      </w:pPr>
    </w:p>
    <w:p w14:paraId="4B664852" w14:textId="35E20771" w:rsidR="002A1327" w:rsidRPr="00FC6354" w:rsidRDefault="002A1327" w:rsidP="00F21190">
      <w:pPr>
        <w:snapToGrid w:val="0"/>
        <w:spacing w:line="360" w:lineRule="auto"/>
        <w:jc w:val="thaiDistribute"/>
        <w:rPr>
          <w:rFonts w:ascii="Book Antiqua" w:hAnsi="Book Antiqua" w:cstheme="minorHAnsi"/>
          <w:b/>
          <w:bCs/>
          <w:szCs w:val="24"/>
        </w:rPr>
      </w:pPr>
      <w:r w:rsidRPr="00FC6354">
        <w:rPr>
          <w:rFonts w:ascii="Book Antiqua" w:hAnsi="Book Antiqua" w:cstheme="minorHAnsi"/>
          <w:b/>
          <w:bCs/>
          <w:szCs w:val="24"/>
        </w:rPr>
        <w:t>DISCUSSION</w:t>
      </w:r>
    </w:p>
    <w:p w14:paraId="48DA768B" w14:textId="61AF8151" w:rsidR="002A1327" w:rsidRPr="00FC6354" w:rsidRDefault="00E25A02" w:rsidP="00F21190">
      <w:pPr>
        <w:snapToGrid w:val="0"/>
        <w:spacing w:line="360" w:lineRule="auto"/>
        <w:jc w:val="thaiDistribute"/>
        <w:rPr>
          <w:rFonts w:ascii="Book Antiqua" w:hAnsi="Book Antiqua" w:cstheme="minorHAnsi"/>
          <w:szCs w:val="24"/>
        </w:rPr>
      </w:pPr>
      <w:r w:rsidRPr="00FC6354">
        <w:rPr>
          <w:rFonts w:ascii="Book Antiqua" w:hAnsi="Book Antiqua" w:cstheme="minorHAnsi"/>
          <w:szCs w:val="24"/>
        </w:rPr>
        <w:t>This systematic review reveal</w:t>
      </w:r>
      <w:r w:rsidR="000560AC" w:rsidRPr="00FC6354">
        <w:rPr>
          <w:rFonts w:ascii="Book Antiqua" w:hAnsi="Book Antiqua" w:cstheme="minorHAnsi"/>
          <w:szCs w:val="24"/>
        </w:rPr>
        <w:t>ed</w:t>
      </w:r>
      <w:r w:rsidRPr="00FC6354">
        <w:rPr>
          <w:rFonts w:ascii="Book Antiqua" w:hAnsi="Book Antiqua" w:cstheme="minorHAnsi"/>
          <w:szCs w:val="24"/>
        </w:rPr>
        <w:t xml:space="preserve"> that probiotics have a potentially beneficial effect on improving obesity and dyslipidemia. Probiotics were found to significantly decrease BMI, levels of TC and LDL as well as increase HDL level. However, the effect of probiotics on </w:t>
      </w:r>
      <w:r w:rsidR="00645C81" w:rsidRPr="00FC6354">
        <w:rPr>
          <w:rFonts w:ascii="Book Antiqua" w:hAnsi="Book Antiqua" w:cstheme="minorHAnsi"/>
          <w:szCs w:val="24"/>
        </w:rPr>
        <w:t>TG</w:t>
      </w:r>
      <w:r w:rsidRPr="00FC6354">
        <w:rPr>
          <w:rFonts w:ascii="Book Antiqua" w:hAnsi="Book Antiqua" w:cstheme="minorHAnsi"/>
          <w:szCs w:val="24"/>
        </w:rPr>
        <w:t xml:space="preserve"> was not statistically significant.</w:t>
      </w:r>
    </w:p>
    <w:p w14:paraId="53E63832" w14:textId="3AFEF0BF" w:rsidR="003C4D5A" w:rsidRPr="00FC6354" w:rsidRDefault="000C4B08" w:rsidP="00F21190">
      <w:pPr>
        <w:snapToGrid w:val="0"/>
        <w:spacing w:line="360" w:lineRule="auto"/>
        <w:jc w:val="thaiDistribute"/>
        <w:rPr>
          <w:rFonts w:ascii="Book Antiqua" w:hAnsi="Book Antiqua" w:cstheme="minorHAnsi"/>
          <w:szCs w:val="24"/>
        </w:rPr>
      </w:pPr>
      <w:r w:rsidRPr="00FC6354">
        <w:rPr>
          <w:rFonts w:ascii="Book Antiqua" w:hAnsi="Book Antiqua" w:cstheme="minorHAnsi"/>
          <w:szCs w:val="24"/>
        </w:rPr>
        <w:t xml:space="preserve">  </w:t>
      </w:r>
      <w:r w:rsidR="00E25A02" w:rsidRPr="00FC6354">
        <w:rPr>
          <w:rFonts w:ascii="Book Antiqua" w:hAnsi="Book Antiqua" w:cstheme="minorHAnsi"/>
          <w:szCs w:val="24"/>
        </w:rPr>
        <w:t>Our study fill</w:t>
      </w:r>
      <w:r w:rsidR="008571FE" w:rsidRPr="00FC6354">
        <w:rPr>
          <w:rFonts w:ascii="Book Antiqua" w:hAnsi="Book Antiqua" w:cstheme="minorHAnsi"/>
          <w:szCs w:val="24"/>
        </w:rPr>
        <w:t>ed</w:t>
      </w:r>
      <w:r w:rsidR="00E25A02" w:rsidRPr="00FC6354">
        <w:rPr>
          <w:rFonts w:ascii="Book Antiqua" w:hAnsi="Book Antiqua" w:cstheme="minorHAnsi"/>
          <w:szCs w:val="24"/>
        </w:rPr>
        <w:t xml:space="preserve"> the gap that previous studies assessing the effect of probiotics focused more on multiple probiotic strains by including trials using the single strain as treatment. Our results seem to be </w:t>
      </w:r>
      <w:r w:rsidR="00386C41" w:rsidRPr="00FC6354">
        <w:rPr>
          <w:rFonts w:ascii="Book Antiqua" w:hAnsi="Book Antiqua" w:cstheme="minorHAnsi"/>
          <w:noProof/>
          <w:szCs w:val="24"/>
        </w:rPr>
        <w:t>different from</w:t>
      </w:r>
      <w:r w:rsidR="00E25A02" w:rsidRPr="00FC6354">
        <w:rPr>
          <w:rFonts w:ascii="Book Antiqua" w:hAnsi="Book Antiqua" w:cstheme="minorHAnsi"/>
          <w:szCs w:val="24"/>
        </w:rPr>
        <w:t xml:space="preserve"> most of </w:t>
      </w:r>
      <w:r w:rsidR="00386C41" w:rsidRPr="00FC6354">
        <w:rPr>
          <w:rFonts w:ascii="Book Antiqua" w:hAnsi="Book Antiqua" w:cstheme="minorHAnsi"/>
          <w:szCs w:val="24"/>
        </w:rPr>
        <w:t xml:space="preserve">the </w:t>
      </w:r>
      <w:r w:rsidR="00E25A02" w:rsidRPr="00FC6354">
        <w:rPr>
          <w:rFonts w:ascii="Book Antiqua" w:hAnsi="Book Antiqua" w:cstheme="minorHAnsi"/>
          <w:noProof/>
          <w:szCs w:val="24"/>
        </w:rPr>
        <w:t>previous</w:t>
      </w:r>
      <w:r w:rsidR="00E25A02" w:rsidRPr="00FC6354">
        <w:rPr>
          <w:rFonts w:ascii="Book Antiqua" w:hAnsi="Book Antiqua" w:cstheme="minorHAnsi"/>
          <w:szCs w:val="24"/>
        </w:rPr>
        <w:t xml:space="preserve"> studies. Sun’s meta-analysis found that compared to multiple probiotic strains, a single strain did not have a significant effect on TC, HDL</w:t>
      </w:r>
      <w:r w:rsidR="00386C41" w:rsidRPr="00FC6354">
        <w:rPr>
          <w:rFonts w:ascii="Book Antiqua" w:hAnsi="Book Antiqua" w:cstheme="minorHAnsi"/>
          <w:szCs w:val="24"/>
        </w:rPr>
        <w:t>,</w:t>
      </w:r>
      <w:r w:rsidR="00E25A02" w:rsidRPr="00FC6354">
        <w:rPr>
          <w:rFonts w:ascii="Book Antiqua" w:hAnsi="Book Antiqua" w:cstheme="minorHAnsi"/>
          <w:szCs w:val="24"/>
        </w:rPr>
        <w:t xml:space="preserve"> </w:t>
      </w:r>
      <w:r w:rsidR="00E25A02" w:rsidRPr="00FC6354">
        <w:rPr>
          <w:rFonts w:ascii="Book Antiqua" w:hAnsi="Book Antiqua" w:cstheme="minorHAnsi"/>
          <w:noProof/>
          <w:szCs w:val="24"/>
        </w:rPr>
        <w:t>and</w:t>
      </w:r>
      <w:r w:rsidR="00E25A02" w:rsidRPr="00FC6354">
        <w:rPr>
          <w:rFonts w:ascii="Book Antiqua" w:hAnsi="Book Antiqua" w:cstheme="minorHAnsi"/>
          <w:szCs w:val="24"/>
        </w:rPr>
        <w:t xml:space="preserve"> triglyceride</w:t>
      </w:r>
      <w:r w:rsidR="00597C8B" w:rsidRPr="00FC6354">
        <w:rPr>
          <w:rFonts w:ascii="Book Antiqua" w:hAnsi="Book Antiqua" w:cstheme="minorHAnsi"/>
          <w:szCs w:val="24"/>
        </w:rPr>
        <w:fldChar w:fldCharType="begin">
          <w:fldData xml:space="preserve">PEVuZE5vdGU+PENpdGU+PEF1dGhvcj5TdW48L0F1dGhvcj48WWVhcj4yMDE1PC9ZZWFyPjxSZWNO
dW0+Mjk8L1JlY051bT48RGlzcGxheVRleHQ+PHN0eWxlIGZhY2U9InN1cGVyc2NyaXB0Ij5bMjVd
PC9zdHlsZT48L0Rpc3BsYXlUZXh0PjxyZWNvcmQ+PHJlYy1udW1iZXI+Mjk8L3JlYy1udW1iZXI+
PGZvcmVpZ24ta2V5cz48a2V5IGFwcD0iRU4iIGRiLWlkPSJ0MDV4ZHdhYXpwdHB4YWU1NXZmcHY5
d3R2eHZwd3JydDJyNXIiIHRpbWVzdGFtcD0iMTU1Mzk2NDE3NiI+Mjk8L2tleT48L2ZvcmVpZ24t
a2V5cz48cmVmLXR5cGUgbmFtZT0iSm91cm5hbCBBcnRpY2xlIj4xNzwvcmVmLXR5cGU+PGNvbnRy
aWJ1dG9ycz48YXV0aG9ycz48YXV0aG9yPlN1biwgSi48L2F1dGhvcj48YXV0aG9yPkJ1eXMsIE4u
PC9hdXRob3I+PC9hdXRob3JzPjwvY29udHJpYnV0b3JzPjxhdXRoLWFkZHJlc3M+YSBNZW56aWVz
IEhlYWx0aCBJbnN0aXR1dGUgUXVlZW5zbGFuZCBhbmQgU2Nob29sIG9mIE1lZGljaW5lLCBHcmlm
Zml0aCBVbml2ZXJzaXR5ICwgR29sZCBDb2FzdCAsIEF1c3RyYWxpYS4mI3hEO2IgTWVuemllcyBI
ZWFsdGggSW5zdGl0dXRlIFF1ZWVuc2xhbmQsIEdyaWZmaXRoIFVuaXZlcnNpdHkgLCBHb2xkIENv
YXN0ICwgQXVzdHJhbGlhLjwvYXV0aC1hZGRyZXNzPjx0aXRsZXM+PHRpdGxlPkVmZmVjdHMgb2Yg
cHJvYmlvdGljcyBjb25zdW1wdGlvbiBvbiBsb3dlcmluZyBsaXBpZHMgYW5kIENWRCByaXNrIGZh
Y3RvcnM6IGEgc3lzdGVtYXRpYyByZXZpZXcgYW5kIG1ldGEtYW5hbHlzaXMgb2YgcmFuZG9taXpl
ZCBjb250cm9sbGVkIHRyaWFsczwvdGl0bGU+PHNlY29uZGFyeS10aXRsZT5Bbm4gTWVkPC9zZWNv
bmRhcnktdGl0bGU+PC90aXRsZXM+PHBlcmlvZGljYWw+PGZ1bGwtdGl0bGU+QW5uIE1lZDwvZnVs
bC10aXRsZT48L3BlcmlvZGljYWw+PHBhZ2VzPjQzMC00MDwvcGFnZXM+PHZvbHVtZT40Nzwvdm9s
dW1lPjxudW1iZXI+NjwvbnVtYmVyPjxlZGl0aW9uPjIwMTUvMDkvMDU8L2VkaXRpb24+PGtleXdv
cmRzPjxrZXl3b3JkPkFkdWx0PC9rZXl3b3JkPjxrZXl3b3JkPkJpb21hcmtlcnMvbWV0YWJvbGlz
bTwva2V5d29yZD48a2V5d29yZD5DYXJkaW92YXNjdWxhciBEaXNlYXNlcy8qbWV0YWJvbGlzbS8q
cHJldmVudGlvbiAmYW1wOyBjb250cm9sPC9rZXl3b3JkPjxrZXl3b3JkPkZlbWFsZTwva2V5d29y
ZD48a2V5d29yZD5IdW1hbnM8L2tleXdvcmQ+PGtleXdvcmQ+TGlwaWQgTWV0YWJvbGlzbS8qZHJ1
ZyBlZmZlY3RzPC9rZXl3b3JkPjxrZXl3b3JkPkxpcG9wcm90ZWlucywgTERML21ldGFib2xpc208
L2tleXdvcmQ+PGtleXdvcmQ+TWFsZTwva2V5d29yZD48a2V5d29yZD5NaWRkbGUgQWdlZDwva2V5
d29yZD48a2V5d29yZD5Qcm9iaW90aWNzLyphZG1pbmlzdHJhdGlvbiAmYW1wOyBkb3NhZ2U8L2tl
eXdvcmQ+PGtleXdvcmQ+UmFuZG9taXplZCBDb250cm9sbGVkIFRyaWFscyBhcyBUb3BpYzwva2V5
d29yZD48a2V5d29yZD5SaXNrIEZhY3RvcnM8L2tleXdvcmQ+PGtleXdvcmQ+Qm9keSBtYXNzIGlu
ZGV4PC9rZXl3b3JkPjxrZXl3b3JkPmNob2xlc3Rlcm9sPC9rZXl3b3JkPjxrZXl3b3JkPmluZmxh
bW1hdG9yeSBtYXJrZXJzPC9rZXl3b3JkPjxrZXl3b3JkPmxvdy1kZW5zaXR5IGxpcG9wcm90ZWlu
PC9rZXl3b3JkPjxrZXl3b3JkPnByb2Jpb3RpY3M8L2tleXdvcmQ+PGtleXdvcmQ+d2VpZ2h0PC9r
ZXl3b3JkPjwva2V5d29yZHM+PGRhdGVzPjx5ZWFyPjIwMTU8L3llYXI+PC9kYXRlcz48aXNibj4x
MzY1LTIwNjAgKEVsZWN0cm9uaWMpJiN4RDswNzg1LTM4OTAgKExpbmtpbmcpPC9pc2JuPjxhY2Nl
c3Npb24tbnVtPjI2MzQwMzMwPC9hY2Nlc3Npb24tbnVtPjx1cmxzPjxyZWxhdGVkLXVybHM+PHVy
bD5odHRwczovL3d3dy5uY2JpLm5sbS5uaWguZ292L3B1Ym1lZC8yNjM0MDMzMDwvdXJsPjx1cmw+
aHR0cHM6Ly93d3cudGFuZGZvbmxpbmUuY29tL2RvaS9mdWxsLzEwLjMxMDkvMDc4NTM4OTAuMjAx
NS4xMDcxODcyPC91cmw+PC9yZWxhdGVkLXVybHM+PC91cmxzPjxlbGVjdHJvbmljLXJlc291cmNl
LW51bT4xMC4zMTA5LzA3ODUzODkwLjIwMTUuMTA3MTg3MjwvZWxlY3Ryb25pYy1yZXNvdXJjZS1u
dW0+PC9yZWNvcmQ+PC9DaXRlPjwvRW5kTm90ZT5=
</w:fldData>
        </w:fldChar>
      </w:r>
      <w:r w:rsidR="00A918C2" w:rsidRPr="00FC6354">
        <w:rPr>
          <w:rFonts w:ascii="Book Antiqua" w:hAnsi="Book Antiqua" w:cstheme="minorHAnsi"/>
          <w:szCs w:val="24"/>
        </w:rPr>
        <w:instrText xml:space="preserve"> ADDIN EN.CITE </w:instrText>
      </w:r>
      <w:r w:rsidR="00A918C2" w:rsidRPr="00FC6354">
        <w:rPr>
          <w:rFonts w:ascii="Book Antiqua" w:hAnsi="Book Antiqua" w:cstheme="minorHAnsi"/>
          <w:szCs w:val="24"/>
        </w:rPr>
        <w:fldChar w:fldCharType="begin">
          <w:fldData xml:space="preserve">PEVuZE5vdGU+PENpdGU+PEF1dGhvcj5TdW48L0F1dGhvcj48WWVhcj4yMDE1PC9ZZWFyPjxSZWNO
dW0+Mjk8L1JlY051bT48RGlzcGxheVRleHQ+PHN0eWxlIGZhY2U9InN1cGVyc2NyaXB0Ij5bMjVd
PC9zdHlsZT48L0Rpc3BsYXlUZXh0PjxyZWNvcmQ+PHJlYy1udW1iZXI+Mjk8L3JlYy1udW1iZXI+
PGZvcmVpZ24ta2V5cz48a2V5IGFwcD0iRU4iIGRiLWlkPSJ0MDV4ZHdhYXpwdHB4YWU1NXZmcHY5
d3R2eHZwd3JydDJyNXIiIHRpbWVzdGFtcD0iMTU1Mzk2NDE3NiI+Mjk8L2tleT48L2ZvcmVpZ24t
a2V5cz48cmVmLXR5cGUgbmFtZT0iSm91cm5hbCBBcnRpY2xlIj4xNzwvcmVmLXR5cGU+PGNvbnRy
aWJ1dG9ycz48YXV0aG9ycz48YXV0aG9yPlN1biwgSi48L2F1dGhvcj48YXV0aG9yPkJ1eXMsIE4u
PC9hdXRob3I+PC9hdXRob3JzPjwvY29udHJpYnV0b3JzPjxhdXRoLWFkZHJlc3M+YSBNZW56aWVz
IEhlYWx0aCBJbnN0aXR1dGUgUXVlZW5zbGFuZCBhbmQgU2Nob29sIG9mIE1lZGljaW5lLCBHcmlm
Zml0aCBVbml2ZXJzaXR5ICwgR29sZCBDb2FzdCAsIEF1c3RyYWxpYS4mI3hEO2IgTWVuemllcyBI
ZWFsdGggSW5zdGl0dXRlIFF1ZWVuc2xhbmQsIEdyaWZmaXRoIFVuaXZlcnNpdHkgLCBHb2xkIENv
YXN0ICwgQXVzdHJhbGlhLjwvYXV0aC1hZGRyZXNzPjx0aXRsZXM+PHRpdGxlPkVmZmVjdHMgb2Yg
cHJvYmlvdGljcyBjb25zdW1wdGlvbiBvbiBsb3dlcmluZyBsaXBpZHMgYW5kIENWRCByaXNrIGZh
Y3RvcnM6IGEgc3lzdGVtYXRpYyByZXZpZXcgYW5kIG1ldGEtYW5hbHlzaXMgb2YgcmFuZG9taXpl
ZCBjb250cm9sbGVkIHRyaWFsczwvdGl0bGU+PHNlY29uZGFyeS10aXRsZT5Bbm4gTWVkPC9zZWNv
bmRhcnktdGl0bGU+PC90aXRsZXM+PHBlcmlvZGljYWw+PGZ1bGwtdGl0bGU+QW5uIE1lZDwvZnVs
bC10aXRsZT48L3BlcmlvZGljYWw+PHBhZ2VzPjQzMC00MDwvcGFnZXM+PHZvbHVtZT40Nzwvdm9s
dW1lPjxudW1iZXI+NjwvbnVtYmVyPjxlZGl0aW9uPjIwMTUvMDkvMDU8L2VkaXRpb24+PGtleXdv
cmRzPjxrZXl3b3JkPkFkdWx0PC9rZXl3b3JkPjxrZXl3b3JkPkJpb21hcmtlcnMvbWV0YWJvbGlz
bTwva2V5d29yZD48a2V5d29yZD5DYXJkaW92YXNjdWxhciBEaXNlYXNlcy8qbWV0YWJvbGlzbS8q
cHJldmVudGlvbiAmYW1wOyBjb250cm9sPC9rZXl3b3JkPjxrZXl3b3JkPkZlbWFsZTwva2V5d29y
ZD48a2V5d29yZD5IdW1hbnM8L2tleXdvcmQ+PGtleXdvcmQ+TGlwaWQgTWV0YWJvbGlzbS8qZHJ1
ZyBlZmZlY3RzPC9rZXl3b3JkPjxrZXl3b3JkPkxpcG9wcm90ZWlucywgTERML21ldGFib2xpc208
L2tleXdvcmQ+PGtleXdvcmQ+TWFsZTwva2V5d29yZD48a2V5d29yZD5NaWRkbGUgQWdlZDwva2V5
d29yZD48a2V5d29yZD5Qcm9iaW90aWNzLyphZG1pbmlzdHJhdGlvbiAmYW1wOyBkb3NhZ2U8L2tl
eXdvcmQ+PGtleXdvcmQ+UmFuZG9taXplZCBDb250cm9sbGVkIFRyaWFscyBhcyBUb3BpYzwva2V5
d29yZD48a2V5d29yZD5SaXNrIEZhY3RvcnM8L2tleXdvcmQ+PGtleXdvcmQ+Qm9keSBtYXNzIGlu
ZGV4PC9rZXl3b3JkPjxrZXl3b3JkPmNob2xlc3Rlcm9sPC9rZXl3b3JkPjxrZXl3b3JkPmluZmxh
bW1hdG9yeSBtYXJrZXJzPC9rZXl3b3JkPjxrZXl3b3JkPmxvdy1kZW5zaXR5IGxpcG9wcm90ZWlu
PC9rZXl3b3JkPjxrZXl3b3JkPnByb2Jpb3RpY3M8L2tleXdvcmQ+PGtleXdvcmQ+d2VpZ2h0PC9r
ZXl3b3JkPjwva2V5d29yZHM+PGRhdGVzPjx5ZWFyPjIwMTU8L3llYXI+PC9kYXRlcz48aXNibj4x
MzY1LTIwNjAgKEVsZWN0cm9uaWMpJiN4RDswNzg1LTM4OTAgKExpbmtpbmcpPC9pc2JuPjxhY2Nl
c3Npb24tbnVtPjI2MzQwMzMwPC9hY2Nlc3Npb24tbnVtPjx1cmxzPjxyZWxhdGVkLXVybHM+PHVy
bD5odHRwczovL3d3dy5uY2JpLm5sbS5uaWguZ292L3B1Ym1lZC8yNjM0MDMzMDwvdXJsPjx1cmw+
aHR0cHM6Ly93d3cudGFuZGZvbmxpbmUuY29tL2RvaS9mdWxsLzEwLjMxMDkvMDc4NTM4OTAuMjAx
NS4xMDcxODcyPC91cmw+PC9yZWxhdGVkLXVybHM+PC91cmxzPjxlbGVjdHJvbmljLXJlc291cmNl
LW51bT4xMC4zMTA5LzA3ODUzODkwLjIwMTUuMTA3MTg3MjwvZWxlY3Ryb25pYy1yZXNvdXJjZS1u
dW0+PC9yZWNvcmQ+PC9DaXRlPjwvRW5kTm90ZT5=
</w:fldData>
        </w:fldChar>
      </w:r>
      <w:r w:rsidR="00A918C2" w:rsidRPr="00FC6354">
        <w:rPr>
          <w:rFonts w:ascii="Book Antiqua" w:hAnsi="Book Antiqua" w:cstheme="minorHAnsi"/>
          <w:szCs w:val="24"/>
        </w:rPr>
        <w:instrText xml:space="preserve"> ADDIN EN.CITE.DATA </w:instrText>
      </w:r>
      <w:r w:rsidR="00A918C2" w:rsidRPr="00FC6354">
        <w:rPr>
          <w:rFonts w:ascii="Book Antiqua" w:hAnsi="Book Antiqua" w:cstheme="minorHAnsi"/>
          <w:szCs w:val="24"/>
        </w:rPr>
      </w:r>
      <w:r w:rsidR="00A918C2" w:rsidRPr="00FC6354">
        <w:rPr>
          <w:rFonts w:ascii="Book Antiqua" w:hAnsi="Book Antiqua" w:cstheme="minorHAnsi"/>
          <w:szCs w:val="24"/>
        </w:rPr>
        <w:fldChar w:fldCharType="end"/>
      </w:r>
      <w:r w:rsidR="00597C8B" w:rsidRPr="00FC6354">
        <w:rPr>
          <w:rFonts w:ascii="Book Antiqua" w:hAnsi="Book Antiqua" w:cstheme="minorHAnsi"/>
          <w:szCs w:val="24"/>
        </w:rPr>
      </w:r>
      <w:r w:rsidR="00597C8B" w:rsidRPr="00FC6354">
        <w:rPr>
          <w:rFonts w:ascii="Book Antiqua" w:hAnsi="Book Antiqua" w:cstheme="minorHAnsi"/>
          <w:szCs w:val="24"/>
        </w:rPr>
        <w:fldChar w:fldCharType="separate"/>
      </w:r>
      <w:r w:rsidR="00A918C2" w:rsidRPr="00FC6354">
        <w:rPr>
          <w:rFonts w:ascii="Book Antiqua" w:hAnsi="Book Antiqua" w:cstheme="minorHAnsi"/>
          <w:noProof/>
          <w:szCs w:val="24"/>
          <w:vertAlign w:val="superscript"/>
        </w:rPr>
        <w:t>[25]</w:t>
      </w:r>
      <w:r w:rsidR="00597C8B" w:rsidRPr="00FC6354">
        <w:rPr>
          <w:rFonts w:ascii="Book Antiqua" w:hAnsi="Book Antiqua" w:cstheme="minorHAnsi"/>
          <w:szCs w:val="24"/>
        </w:rPr>
        <w:fldChar w:fldCharType="end"/>
      </w:r>
      <w:r w:rsidR="00E25A02" w:rsidRPr="00FC6354">
        <w:rPr>
          <w:rFonts w:ascii="Book Antiqua" w:hAnsi="Book Antiqua" w:cstheme="minorHAnsi"/>
          <w:szCs w:val="24"/>
        </w:rPr>
        <w:t xml:space="preserve">. However, due to the limited number of studies which intervened with a single strain included in their meta-analysis, caution is required while coming to the conclusion. In our study, 13 studies that used </w:t>
      </w:r>
      <w:r w:rsidR="00E25A02" w:rsidRPr="00FC6354">
        <w:rPr>
          <w:rFonts w:ascii="Book Antiqua" w:hAnsi="Book Antiqua" w:cstheme="minorHAnsi"/>
          <w:noProof/>
          <w:szCs w:val="24"/>
        </w:rPr>
        <w:t>single</w:t>
      </w:r>
      <w:r w:rsidR="00E25A02" w:rsidRPr="00FC6354">
        <w:rPr>
          <w:rFonts w:ascii="Book Antiqua" w:hAnsi="Book Antiqua" w:cstheme="minorHAnsi"/>
          <w:szCs w:val="24"/>
        </w:rPr>
        <w:t xml:space="preserve"> strain as treatment are enrolled. The considerable number of trials enrolled guarantee more reliable results.</w:t>
      </w:r>
    </w:p>
    <w:p w14:paraId="7E3A97B0" w14:textId="3C02E000" w:rsidR="00E25A02" w:rsidRPr="00FC6354" w:rsidRDefault="003C4D5A" w:rsidP="000C4B08">
      <w:pPr>
        <w:snapToGrid w:val="0"/>
        <w:spacing w:line="360" w:lineRule="auto"/>
        <w:ind w:firstLineChars="100" w:firstLine="240"/>
        <w:jc w:val="both"/>
        <w:rPr>
          <w:rFonts w:ascii="Book Antiqua" w:hAnsi="Book Antiqua" w:cstheme="minorHAnsi"/>
          <w:szCs w:val="24"/>
        </w:rPr>
      </w:pPr>
      <w:r w:rsidRPr="00FC6354">
        <w:rPr>
          <w:rFonts w:ascii="Book Antiqua" w:hAnsi="Book Antiqua" w:cstheme="minorHAnsi"/>
          <w:szCs w:val="24"/>
        </w:rPr>
        <w:t xml:space="preserve">While </w:t>
      </w:r>
      <w:r w:rsidRPr="00FC6354">
        <w:rPr>
          <w:rFonts w:ascii="Book Antiqua" w:hAnsi="Book Antiqua"/>
          <w:szCs w:val="24"/>
        </w:rPr>
        <w:t xml:space="preserve">existing studies showed that probiotics administered in different forms such as fermented milk, bread, tablet, powder or capsule had different effects on lipid profiles and BMI; </w:t>
      </w:r>
      <w:r w:rsidRPr="00FC6354">
        <w:rPr>
          <w:rFonts w:ascii="Book Antiqua" w:hAnsi="Book Antiqua" w:cstheme="minorHAnsi"/>
          <w:szCs w:val="24"/>
        </w:rPr>
        <w:t xml:space="preserve">in this meta-analysis, only studies not using food-based probiotic as interventions are included. Therefore, compared to previous studies, this meta-analysis could isolate the effects of probiotics from other supplements better. Multiple </w:t>
      </w:r>
      <w:r w:rsidRPr="00FC6354">
        <w:rPr>
          <w:rFonts w:ascii="Book Antiqua" w:hAnsi="Book Antiqua" w:cstheme="minorHAnsi"/>
          <w:noProof/>
          <w:szCs w:val="24"/>
        </w:rPr>
        <w:t>gen</w:t>
      </w:r>
      <w:r w:rsidR="00386C41" w:rsidRPr="00FC6354">
        <w:rPr>
          <w:rFonts w:ascii="Book Antiqua" w:hAnsi="Book Antiqua" w:cstheme="minorHAnsi"/>
          <w:noProof/>
          <w:szCs w:val="24"/>
        </w:rPr>
        <w:t>era</w:t>
      </w:r>
      <w:r w:rsidRPr="00FC6354">
        <w:rPr>
          <w:rFonts w:ascii="Book Antiqua" w:hAnsi="Book Antiqua" w:cstheme="minorHAnsi"/>
          <w:szCs w:val="24"/>
        </w:rPr>
        <w:t xml:space="preserve"> of probiotics could have different additive or synergistic effects in comparison with </w:t>
      </w:r>
      <w:r w:rsidR="00386C41" w:rsidRPr="00FC6354">
        <w:rPr>
          <w:rFonts w:ascii="Book Antiqua" w:hAnsi="Book Antiqua" w:cstheme="minorHAnsi"/>
          <w:szCs w:val="24"/>
        </w:rPr>
        <w:t xml:space="preserve">the </w:t>
      </w:r>
      <w:r w:rsidRPr="00FC6354">
        <w:rPr>
          <w:rFonts w:ascii="Book Antiqua" w:hAnsi="Book Antiqua" w:cstheme="minorHAnsi"/>
          <w:noProof/>
          <w:szCs w:val="24"/>
        </w:rPr>
        <w:t>single</w:t>
      </w:r>
      <w:r w:rsidRPr="00FC6354">
        <w:rPr>
          <w:rFonts w:ascii="Book Antiqua" w:hAnsi="Book Antiqua" w:cstheme="minorHAnsi"/>
          <w:szCs w:val="24"/>
        </w:rPr>
        <w:t xml:space="preserve"> genus of probiotics. Hence, caution is needed to extrapolate multiple </w:t>
      </w:r>
      <w:r w:rsidRPr="00FC6354">
        <w:rPr>
          <w:rFonts w:ascii="Book Antiqua" w:hAnsi="Book Antiqua" w:cstheme="minorHAnsi"/>
          <w:noProof/>
          <w:szCs w:val="24"/>
        </w:rPr>
        <w:t>gen</w:t>
      </w:r>
      <w:r w:rsidR="00386C41" w:rsidRPr="00FC6354">
        <w:rPr>
          <w:rFonts w:ascii="Book Antiqua" w:hAnsi="Book Antiqua" w:cstheme="minorHAnsi"/>
          <w:noProof/>
          <w:szCs w:val="24"/>
        </w:rPr>
        <w:t>era</w:t>
      </w:r>
      <w:r w:rsidRPr="00FC6354">
        <w:rPr>
          <w:rFonts w:ascii="Book Antiqua" w:hAnsi="Book Antiqua" w:cstheme="minorHAnsi"/>
          <w:szCs w:val="24"/>
        </w:rPr>
        <w:t xml:space="preserve"> of probiotics’ significant effects on lipid profiles and BMI to </w:t>
      </w:r>
      <w:r w:rsidR="00386C41" w:rsidRPr="00FC6354">
        <w:rPr>
          <w:rFonts w:ascii="Book Antiqua" w:hAnsi="Book Antiqua" w:cstheme="minorHAnsi"/>
          <w:szCs w:val="24"/>
        </w:rPr>
        <w:t xml:space="preserve">a </w:t>
      </w:r>
      <w:r w:rsidRPr="00FC6354">
        <w:rPr>
          <w:rFonts w:ascii="Book Antiqua" w:hAnsi="Book Antiqua" w:cstheme="minorHAnsi"/>
          <w:noProof/>
          <w:szCs w:val="24"/>
        </w:rPr>
        <w:t>single</w:t>
      </w:r>
      <w:r w:rsidRPr="00FC6354">
        <w:rPr>
          <w:rFonts w:ascii="Book Antiqua" w:hAnsi="Book Antiqua" w:cstheme="minorHAnsi"/>
          <w:szCs w:val="24"/>
        </w:rPr>
        <w:t xml:space="preserve"> genus of probiotics. This meta-analysis fills the gap in this area. Thirteen studies are included in this meta-analysis. Compared to previous studies, </w:t>
      </w:r>
      <w:r w:rsidR="00386C41" w:rsidRPr="00FC6354">
        <w:rPr>
          <w:rFonts w:ascii="Book Antiqua" w:hAnsi="Book Antiqua" w:cstheme="minorHAnsi"/>
          <w:noProof/>
          <w:szCs w:val="24"/>
        </w:rPr>
        <w:t>a</w:t>
      </w:r>
      <w:r w:rsidRPr="00FC6354">
        <w:rPr>
          <w:rFonts w:ascii="Book Antiqua" w:hAnsi="Book Antiqua" w:cstheme="minorHAnsi"/>
          <w:noProof/>
          <w:szCs w:val="24"/>
        </w:rPr>
        <w:t xml:space="preserve"> sufficient</w:t>
      </w:r>
      <w:r w:rsidRPr="00FC6354">
        <w:rPr>
          <w:rFonts w:ascii="Book Antiqua" w:hAnsi="Book Antiqua" w:cstheme="minorHAnsi"/>
          <w:szCs w:val="24"/>
        </w:rPr>
        <w:t xml:space="preserve"> number of studies lead to more reliable conclusions.</w:t>
      </w:r>
    </w:p>
    <w:p w14:paraId="57B11F19" w14:textId="2BD9182B" w:rsidR="00E25A02" w:rsidRPr="00FC6354" w:rsidRDefault="000C4B08" w:rsidP="00F21190">
      <w:pPr>
        <w:snapToGrid w:val="0"/>
        <w:spacing w:line="360" w:lineRule="auto"/>
        <w:jc w:val="thaiDistribute"/>
        <w:rPr>
          <w:rFonts w:ascii="Book Antiqua" w:hAnsi="Book Antiqua" w:cstheme="minorHAnsi"/>
          <w:szCs w:val="24"/>
        </w:rPr>
      </w:pPr>
      <w:r w:rsidRPr="00FC6354">
        <w:rPr>
          <w:rFonts w:ascii="Book Antiqua" w:hAnsi="Book Antiqua" w:cstheme="minorHAnsi"/>
          <w:szCs w:val="24"/>
        </w:rPr>
        <w:lastRenderedPageBreak/>
        <w:t xml:space="preserve">  </w:t>
      </w:r>
      <w:r w:rsidR="00E25A02" w:rsidRPr="00FC6354">
        <w:rPr>
          <w:rFonts w:ascii="Book Antiqua" w:hAnsi="Book Antiqua" w:cstheme="minorHAnsi"/>
          <w:szCs w:val="24"/>
        </w:rPr>
        <w:t xml:space="preserve">Another impacted finding of this study is </w:t>
      </w:r>
      <w:r w:rsidR="00386C41" w:rsidRPr="00FC6354">
        <w:rPr>
          <w:rFonts w:ascii="Book Antiqua" w:hAnsi="Book Antiqua" w:cstheme="minorHAnsi"/>
          <w:szCs w:val="24"/>
        </w:rPr>
        <w:t xml:space="preserve">the </w:t>
      </w:r>
      <w:r w:rsidR="00E25A02" w:rsidRPr="00FC6354">
        <w:rPr>
          <w:rFonts w:ascii="Book Antiqua" w:hAnsi="Book Antiqua" w:cstheme="minorHAnsi"/>
          <w:noProof/>
          <w:szCs w:val="24"/>
        </w:rPr>
        <w:t>daily</w:t>
      </w:r>
      <w:r w:rsidR="00E25A02" w:rsidRPr="00FC6354">
        <w:rPr>
          <w:rFonts w:ascii="Book Antiqua" w:hAnsi="Book Antiqua" w:cstheme="minorHAnsi"/>
          <w:szCs w:val="24"/>
        </w:rPr>
        <w:t xml:space="preserve"> consumption of probiotics more than 100*10</w:t>
      </w:r>
      <w:r w:rsidR="00E25A02" w:rsidRPr="00FC6354">
        <w:rPr>
          <w:rFonts w:ascii="Book Antiqua" w:hAnsi="Book Antiqua" w:cstheme="minorHAnsi"/>
          <w:szCs w:val="24"/>
          <w:vertAlign w:val="superscript"/>
        </w:rPr>
        <w:t>8</w:t>
      </w:r>
      <w:r w:rsidR="00E25A02" w:rsidRPr="00FC6354">
        <w:rPr>
          <w:rFonts w:ascii="Book Antiqua" w:hAnsi="Book Antiqua" w:cstheme="minorHAnsi"/>
          <w:szCs w:val="24"/>
        </w:rPr>
        <w:t xml:space="preserve"> CFU had a greater benefit on BMI reduction than daily dosage lower than 100*10</w:t>
      </w:r>
      <w:r w:rsidR="00E25A02" w:rsidRPr="00FC6354">
        <w:rPr>
          <w:rFonts w:ascii="Book Antiqua" w:hAnsi="Book Antiqua" w:cstheme="minorHAnsi"/>
          <w:szCs w:val="24"/>
          <w:vertAlign w:val="superscript"/>
        </w:rPr>
        <w:t>8</w:t>
      </w:r>
      <w:r w:rsidR="00E25A02" w:rsidRPr="00FC6354">
        <w:rPr>
          <w:rFonts w:ascii="Book Antiqua" w:hAnsi="Book Antiqua" w:cstheme="minorHAnsi"/>
          <w:szCs w:val="24"/>
        </w:rPr>
        <w:t xml:space="preserve"> CFU. Currently, there </w:t>
      </w:r>
      <w:r w:rsidR="00386C41" w:rsidRPr="00FC6354">
        <w:rPr>
          <w:rFonts w:ascii="Book Antiqua" w:hAnsi="Book Antiqua" w:cstheme="minorHAnsi"/>
          <w:noProof/>
          <w:szCs w:val="24"/>
        </w:rPr>
        <w:t>are</w:t>
      </w:r>
      <w:r w:rsidR="00E25A02" w:rsidRPr="00FC6354">
        <w:rPr>
          <w:rFonts w:ascii="Book Antiqua" w:hAnsi="Book Antiqua" w:cstheme="minorHAnsi"/>
          <w:szCs w:val="24"/>
        </w:rPr>
        <w:t xml:space="preserve"> </w:t>
      </w:r>
      <w:r w:rsidR="00E25A02" w:rsidRPr="00FC6354">
        <w:rPr>
          <w:rFonts w:ascii="Book Antiqua" w:hAnsi="Book Antiqua" w:cstheme="minorHAnsi"/>
          <w:noProof/>
          <w:szCs w:val="24"/>
        </w:rPr>
        <w:t>no</w:t>
      </w:r>
      <w:r w:rsidR="00E25A02" w:rsidRPr="00FC6354">
        <w:rPr>
          <w:rFonts w:ascii="Book Antiqua" w:hAnsi="Book Antiqua" w:cstheme="minorHAnsi"/>
          <w:szCs w:val="24"/>
        </w:rPr>
        <w:t xml:space="preserve"> uniform standard regards to the among of daily intake of probiotics. This study suggests that to ensure an effect on reducing BMI, the number of probiotics may be more than 100*10</w:t>
      </w:r>
      <w:r w:rsidR="00E25A02" w:rsidRPr="00FC6354">
        <w:rPr>
          <w:rFonts w:ascii="Book Antiqua" w:hAnsi="Book Antiqua" w:cstheme="minorHAnsi"/>
          <w:szCs w:val="24"/>
          <w:vertAlign w:val="superscript"/>
        </w:rPr>
        <w:t>8</w:t>
      </w:r>
      <w:r w:rsidR="00E25A02" w:rsidRPr="00FC6354">
        <w:rPr>
          <w:rFonts w:ascii="Book Antiqua" w:hAnsi="Book Antiqua" w:cstheme="minorHAnsi"/>
          <w:szCs w:val="24"/>
        </w:rPr>
        <w:t xml:space="preserve"> CFU. </w:t>
      </w:r>
    </w:p>
    <w:p w14:paraId="291737BD" w14:textId="08D0BFF5" w:rsidR="00E25A02" w:rsidRPr="00FC6354" w:rsidRDefault="000C4B08" w:rsidP="00F21190">
      <w:pPr>
        <w:snapToGrid w:val="0"/>
        <w:spacing w:line="360" w:lineRule="auto"/>
        <w:jc w:val="thaiDistribute"/>
        <w:rPr>
          <w:rFonts w:ascii="Book Antiqua" w:hAnsi="Book Antiqua" w:cstheme="minorHAnsi"/>
          <w:szCs w:val="24"/>
        </w:rPr>
      </w:pPr>
      <w:r w:rsidRPr="00FC6354">
        <w:rPr>
          <w:rFonts w:ascii="Book Antiqua" w:hAnsi="Book Antiqua" w:cstheme="minorHAnsi"/>
          <w:szCs w:val="24"/>
        </w:rPr>
        <w:t xml:space="preserve">  </w:t>
      </w:r>
      <w:r w:rsidR="00E25A02" w:rsidRPr="00FC6354">
        <w:rPr>
          <w:rFonts w:ascii="Book Antiqua" w:hAnsi="Book Antiqua" w:cstheme="minorHAnsi"/>
          <w:szCs w:val="24"/>
        </w:rPr>
        <w:t xml:space="preserve">Another awaiting-to-answer question is the range of intake duration. Among 13 included studies, </w:t>
      </w:r>
      <w:r w:rsidR="00A30D28" w:rsidRPr="00FC6354">
        <w:rPr>
          <w:rFonts w:ascii="Book Antiqua" w:hAnsi="Book Antiqua" w:cstheme="minorHAnsi"/>
          <w:szCs w:val="24"/>
        </w:rPr>
        <w:t>six</w:t>
      </w:r>
      <w:r w:rsidR="00E25A02" w:rsidRPr="00FC6354">
        <w:rPr>
          <w:rFonts w:ascii="Book Antiqua" w:hAnsi="Book Antiqua" w:cstheme="minorHAnsi"/>
          <w:szCs w:val="24"/>
        </w:rPr>
        <w:t xml:space="preserve"> tri</w:t>
      </w:r>
      <w:r w:rsidR="00596EA3" w:rsidRPr="00FC6354">
        <w:rPr>
          <w:rFonts w:ascii="Book Antiqua" w:hAnsi="Book Antiqua" w:cstheme="minorHAnsi"/>
          <w:szCs w:val="24"/>
        </w:rPr>
        <w:t>a</w:t>
      </w:r>
      <w:r w:rsidR="00E25A02" w:rsidRPr="00FC6354">
        <w:rPr>
          <w:rFonts w:ascii="Book Antiqua" w:hAnsi="Book Antiqua" w:cstheme="minorHAnsi"/>
          <w:szCs w:val="24"/>
        </w:rPr>
        <w:t xml:space="preserve">ls treated subjects for less than 12 weeks, while </w:t>
      </w:r>
      <w:r w:rsidR="00A30D28" w:rsidRPr="00FC6354">
        <w:rPr>
          <w:rFonts w:ascii="Book Antiqua" w:hAnsi="Book Antiqua" w:cstheme="minorHAnsi"/>
          <w:szCs w:val="24"/>
        </w:rPr>
        <w:t>the other six</w:t>
      </w:r>
      <w:r w:rsidR="00E25A02" w:rsidRPr="00FC6354">
        <w:rPr>
          <w:rFonts w:ascii="Book Antiqua" w:hAnsi="Book Antiqua" w:cstheme="minorHAnsi"/>
          <w:szCs w:val="24"/>
        </w:rPr>
        <w:t xml:space="preserve"> tri</w:t>
      </w:r>
      <w:r w:rsidR="00A30D28" w:rsidRPr="00FC6354">
        <w:rPr>
          <w:rFonts w:ascii="Book Antiqua" w:hAnsi="Book Antiqua" w:cstheme="minorHAnsi"/>
          <w:szCs w:val="24"/>
        </w:rPr>
        <w:t>a</w:t>
      </w:r>
      <w:r w:rsidR="00E25A02" w:rsidRPr="00FC6354">
        <w:rPr>
          <w:rFonts w:ascii="Book Antiqua" w:hAnsi="Book Antiqua" w:cstheme="minorHAnsi"/>
          <w:szCs w:val="24"/>
        </w:rPr>
        <w:t xml:space="preserve">ls chose </w:t>
      </w:r>
      <w:r w:rsidR="00386C41" w:rsidRPr="00FC6354">
        <w:rPr>
          <w:rFonts w:ascii="Book Antiqua" w:hAnsi="Book Antiqua" w:cstheme="minorHAnsi"/>
          <w:szCs w:val="24"/>
        </w:rPr>
        <w:t xml:space="preserve">the </w:t>
      </w:r>
      <w:r w:rsidR="00E25A02" w:rsidRPr="00FC6354">
        <w:rPr>
          <w:rFonts w:ascii="Book Antiqua" w:hAnsi="Book Antiqua" w:cstheme="minorHAnsi"/>
          <w:noProof/>
          <w:szCs w:val="24"/>
        </w:rPr>
        <w:t>exact</w:t>
      </w:r>
      <w:r w:rsidR="00E25A02" w:rsidRPr="00FC6354">
        <w:rPr>
          <w:rFonts w:ascii="Book Antiqua" w:hAnsi="Book Antiqua" w:cstheme="minorHAnsi"/>
          <w:szCs w:val="24"/>
        </w:rPr>
        <w:t xml:space="preserve"> 12 </w:t>
      </w:r>
      <w:proofErr w:type="spellStart"/>
      <w:r w:rsidR="00E25A02" w:rsidRPr="00FC6354">
        <w:rPr>
          <w:rFonts w:ascii="Book Antiqua" w:hAnsi="Book Antiqua" w:cstheme="minorHAnsi"/>
          <w:szCs w:val="24"/>
        </w:rPr>
        <w:t>wk</w:t>
      </w:r>
      <w:proofErr w:type="spellEnd"/>
      <w:r w:rsidR="00E25A02" w:rsidRPr="00FC6354">
        <w:rPr>
          <w:rFonts w:ascii="Book Antiqua" w:hAnsi="Book Antiqua" w:cstheme="minorHAnsi"/>
          <w:szCs w:val="24"/>
        </w:rPr>
        <w:t xml:space="preserve"> for intervention. Only </w:t>
      </w:r>
      <w:r w:rsidR="004E7BDE" w:rsidRPr="00FC6354">
        <w:rPr>
          <w:rFonts w:ascii="Book Antiqua" w:hAnsi="Book Antiqua" w:cstheme="minorHAnsi"/>
          <w:szCs w:val="24"/>
        </w:rPr>
        <w:t>one</w:t>
      </w:r>
      <w:r w:rsidR="00E25A02" w:rsidRPr="00FC6354">
        <w:rPr>
          <w:rFonts w:ascii="Book Antiqua" w:hAnsi="Book Antiqua" w:cstheme="minorHAnsi"/>
          <w:szCs w:val="24"/>
        </w:rPr>
        <w:t xml:space="preserve"> study intervened subjects for more than 12 wk. Considering studies’ concentration around 12 weeks, we grouped studies into </w:t>
      </w:r>
      <w:r w:rsidRPr="00FC6354">
        <w:rPr>
          <w:rFonts w:ascii="Book Antiqua" w:hAnsi="Book Antiqua" w:cstheme="minorHAnsi"/>
          <w:szCs w:val="24"/>
        </w:rPr>
        <w:t xml:space="preserve">≤ </w:t>
      </w:r>
      <w:r w:rsidR="00E25A02" w:rsidRPr="00FC6354">
        <w:rPr>
          <w:rFonts w:ascii="Book Antiqua" w:hAnsi="Book Antiqua" w:cstheme="minorHAnsi"/>
          <w:szCs w:val="24"/>
        </w:rPr>
        <w:t xml:space="preserve">12 </w:t>
      </w:r>
      <w:proofErr w:type="spellStart"/>
      <w:r w:rsidR="00E25A02" w:rsidRPr="00FC6354">
        <w:rPr>
          <w:rFonts w:ascii="Book Antiqua" w:hAnsi="Book Antiqua" w:cstheme="minorHAnsi"/>
          <w:szCs w:val="24"/>
        </w:rPr>
        <w:t>wk</w:t>
      </w:r>
      <w:proofErr w:type="spellEnd"/>
      <w:r w:rsidR="00E25A02" w:rsidRPr="00FC6354">
        <w:rPr>
          <w:rFonts w:ascii="Book Antiqua" w:hAnsi="Book Antiqua" w:cstheme="minorHAnsi"/>
          <w:szCs w:val="24"/>
        </w:rPr>
        <w:t xml:space="preserve"> and &gt;</w:t>
      </w:r>
      <w:r w:rsidRPr="00FC6354">
        <w:rPr>
          <w:rFonts w:ascii="Book Antiqua" w:hAnsi="Book Antiqua" w:cstheme="minorHAnsi"/>
          <w:szCs w:val="24"/>
        </w:rPr>
        <w:t xml:space="preserve"> </w:t>
      </w:r>
      <w:r w:rsidR="00E25A02" w:rsidRPr="00FC6354">
        <w:rPr>
          <w:rFonts w:ascii="Book Antiqua" w:hAnsi="Book Antiqua" w:cstheme="minorHAnsi"/>
          <w:szCs w:val="24"/>
        </w:rPr>
        <w:t xml:space="preserve">12 wk. Omitting the study that was longer than 12 </w:t>
      </w:r>
      <w:proofErr w:type="spellStart"/>
      <w:r w:rsidR="00E25A02" w:rsidRPr="00FC6354">
        <w:rPr>
          <w:rFonts w:ascii="Book Antiqua" w:hAnsi="Book Antiqua" w:cstheme="minorHAnsi"/>
          <w:szCs w:val="24"/>
        </w:rPr>
        <w:t>wk</w:t>
      </w:r>
      <w:proofErr w:type="spellEnd"/>
      <w:r w:rsidR="00E25A02" w:rsidRPr="00FC6354">
        <w:rPr>
          <w:rFonts w:ascii="Book Antiqua" w:hAnsi="Book Antiqua" w:cstheme="minorHAnsi"/>
          <w:szCs w:val="24"/>
        </w:rPr>
        <w:t xml:space="preserve">, sensitivity analysis showed that </w:t>
      </w:r>
      <w:r w:rsidRPr="00FC6354">
        <w:rPr>
          <w:rFonts w:ascii="Book Antiqua" w:hAnsi="Book Antiqua" w:cstheme="minorHAnsi"/>
          <w:szCs w:val="24"/>
        </w:rPr>
        <w:t xml:space="preserve">≤ </w:t>
      </w:r>
      <w:r w:rsidR="00E25A02" w:rsidRPr="00FC6354">
        <w:rPr>
          <w:rFonts w:ascii="Book Antiqua" w:hAnsi="Book Antiqua" w:cstheme="minorHAnsi"/>
          <w:szCs w:val="24"/>
        </w:rPr>
        <w:t xml:space="preserve">2 </w:t>
      </w:r>
      <w:proofErr w:type="spellStart"/>
      <w:r w:rsidR="00E25A02" w:rsidRPr="00FC6354">
        <w:rPr>
          <w:rFonts w:ascii="Book Antiqua" w:hAnsi="Book Antiqua" w:cstheme="minorHAnsi"/>
          <w:szCs w:val="24"/>
        </w:rPr>
        <w:t>wk</w:t>
      </w:r>
      <w:proofErr w:type="spellEnd"/>
      <w:r w:rsidR="00E25A02" w:rsidRPr="00FC6354">
        <w:rPr>
          <w:rFonts w:ascii="Book Antiqua" w:hAnsi="Book Antiqua" w:cstheme="minorHAnsi"/>
          <w:szCs w:val="24"/>
        </w:rPr>
        <w:t>’ intake of probiotic has a significant effect on TC, LDL</w:t>
      </w:r>
      <w:r w:rsidR="00386C41" w:rsidRPr="00FC6354">
        <w:rPr>
          <w:rFonts w:ascii="Book Antiqua" w:hAnsi="Book Antiqua" w:cstheme="minorHAnsi"/>
          <w:szCs w:val="24"/>
        </w:rPr>
        <w:t>,</w:t>
      </w:r>
      <w:r w:rsidR="00E25A02" w:rsidRPr="00FC6354">
        <w:rPr>
          <w:rFonts w:ascii="Book Antiqua" w:hAnsi="Book Antiqua" w:cstheme="minorHAnsi"/>
          <w:szCs w:val="24"/>
        </w:rPr>
        <w:t xml:space="preserve"> </w:t>
      </w:r>
      <w:r w:rsidR="00E25A02" w:rsidRPr="00FC6354">
        <w:rPr>
          <w:rFonts w:ascii="Book Antiqua" w:hAnsi="Book Antiqua" w:cstheme="minorHAnsi"/>
          <w:noProof/>
          <w:szCs w:val="24"/>
        </w:rPr>
        <w:t>and</w:t>
      </w:r>
      <w:r w:rsidR="00E25A02" w:rsidRPr="00FC6354">
        <w:rPr>
          <w:rFonts w:ascii="Book Antiqua" w:hAnsi="Book Antiqua" w:cstheme="minorHAnsi"/>
          <w:szCs w:val="24"/>
        </w:rPr>
        <w:t xml:space="preserve"> HDL. Hence, although comparison among various lengths of administration terms should be done to further confirm the effect of administration term, we could come to a preliminary conclusion that intake duration of no more than 12 </w:t>
      </w:r>
      <w:proofErr w:type="spellStart"/>
      <w:r w:rsidR="00E25A02" w:rsidRPr="00FC6354">
        <w:rPr>
          <w:rFonts w:ascii="Book Antiqua" w:hAnsi="Book Antiqua" w:cstheme="minorHAnsi"/>
          <w:szCs w:val="24"/>
        </w:rPr>
        <w:t>wk</w:t>
      </w:r>
      <w:proofErr w:type="spellEnd"/>
      <w:r w:rsidR="00E25A02" w:rsidRPr="00FC6354">
        <w:rPr>
          <w:rFonts w:ascii="Book Antiqua" w:hAnsi="Book Antiqua" w:cstheme="minorHAnsi"/>
          <w:szCs w:val="24"/>
        </w:rPr>
        <w:t xml:space="preserve"> could ensure a significant effect of probiotics on TC, LDL</w:t>
      </w:r>
      <w:r w:rsidR="00386C41" w:rsidRPr="00FC6354">
        <w:rPr>
          <w:rFonts w:ascii="Book Antiqua" w:hAnsi="Book Antiqua" w:cstheme="minorHAnsi"/>
          <w:szCs w:val="24"/>
        </w:rPr>
        <w:t>,</w:t>
      </w:r>
      <w:r w:rsidR="00E25A02" w:rsidRPr="00FC6354">
        <w:rPr>
          <w:rFonts w:ascii="Book Antiqua" w:hAnsi="Book Antiqua" w:cstheme="minorHAnsi"/>
          <w:szCs w:val="24"/>
        </w:rPr>
        <w:t xml:space="preserve"> </w:t>
      </w:r>
      <w:r w:rsidR="00E25A02" w:rsidRPr="00FC6354">
        <w:rPr>
          <w:rFonts w:ascii="Book Antiqua" w:hAnsi="Book Antiqua" w:cstheme="minorHAnsi"/>
          <w:noProof/>
          <w:szCs w:val="24"/>
        </w:rPr>
        <w:t>and</w:t>
      </w:r>
      <w:r w:rsidR="00E25A02" w:rsidRPr="00FC6354">
        <w:rPr>
          <w:rFonts w:ascii="Book Antiqua" w:hAnsi="Book Antiqua" w:cstheme="minorHAnsi"/>
          <w:szCs w:val="24"/>
        </w:rPr>
        <w:t xml:space="preserve"> HDL.</w:t>
      </w:r>
    </w:p>
    <w:p w14:paraId="4A54ADD5" w14:textId="7E07E1A8" w:rsidR="007D519A" w:rsidRPr="00FC6354" w:rsidRDefault="00643F9C" w:rsidP="00F21190">
      <w:pPr>
        <w:snapToGrid w:val="0"/>
        <w:spacing w:line="360" w:lineRule="auto"/>
        <w:jc w:val="thaiDistribute"/>
        <w:rPr>
          <w:rFonts w:ascii="Book Antiqua" w:hAnsi="Book Antiqua" w:cstheme="minorHAnsi"/>
          <w:szCs w:val="24"/>
        </w:rPr>
      </w:pPr>
      <w:r w:rsidRPr="00FC6354">
        <w:rPr>
          <w:rFonts w:ascii="Book Antiqua" w:hAnsi="Book Antiqua" w:cstheme="minorHAnsi"/>
          <w:szCs w:val="24"/>
        </w:rPr>
        <w:t xml:space="preserve">  </w:t>
      </w:r>
      <w:r w:rsidR="005123BA" w:rsidRPr="00FC6354">
        <w:rPr>
          <w:rFonts w:ascii="Book Antiqua" w:hAnsi="Book Antiqua" w:cstheme="minorHAnsi"/>
          <w:szCs w:val="24"/>
        </w:rPr>
        <w:t>The meta</w:t>
      </w:r>
      <w:r w:rsidR="00E25A02" w:rsidRPr="00FC6354">
        <w:rPr>
          <w:rFonts w:ascii="Book Antiqua" w:hAnsi="Book Antiqua" w:cstheme="minorHAnsi"/>
          <w:szCs w:val="24"/>
        </w:rPr>
        <w:t xml:space="preserve">-analysis revealed that probiotics did not significantly reduce the level of triglycerides. Subgroup analysis showed that when restricting studies to those whose duration of intake is less than 12 </w:t>
      </w:r>
      <w:proofErr w:type="spellStart"/>
      <w:r w:rsidR="00E25A02" w:rsidRPr="00FC6354">
        <w:rPr>
          <w:rFonts w:ascii="Book Antiqua" w:hAnsi="Book Antiqua" w:cstheme="minorHAnsi"/>
          <w:szCs w:val="24"/>
        </w:rPr>
        <w:t>wk</w:t>
      </w:r>
      <w:proofErr w:type="spellEnd"/>
      <w:r w:rsidR="00E25A02" w:rsidRPr="00FC6354">
        <w:rPr>
          <w:rFonts w:ascii="Book Antiqua" w:hAnsi="Book Antiqua" w:cstheme="minorHAnsi"/>
          <w:szCs w:val="24"/>
        </w:rPr>
        <w:t>, the effect of probiotics on triglycerides became significant. This result was in agreement with other studies</w:t>
      </w:r>
      <w:r w:rsidR="00596EA3" w:rsidRPr="00FC6354">
        <w:rPr>
          <w:rFonts w:ascii="Book Antiqua" w:hAnsi="Book Antiqua" w:cstheme="minorHAnsi"/>
          <w:szCs w:val="24"/>
        </w:rPr>
        <w:fldChar w:fldCharType="begin">
          <w:fldData xml:space="preserve">PEVuZE5vdGU+PENpdGU+PEF1dGhvcj5TdW48L0F1dGhvcj48WWVhcj4yMDE1PC9ZZWFyPjxSZWNO
dW0+Mjk8L1JlY051bT48RGlzcGxheVRleHQ+PHN0eWxlIGZhY2U9InN1cGVyc2NyaXB0Ij5bMjUs
IDI2XTwvc3R5bGU+PC9EaXNwbGF5VGV4dD48cmVjb3JkPjxyZWMtbnVtYmVyPjI5PC9yZWMtbnVt
YmVyPjxmb3JlaWduLWtleXM+PGtleSBhcHA9IkVOIiBkYi1pZD0idDA1eGR3YWF6cHRweGFlNTV2
ZnB2OXd0dnh2cHdycnQycjVyIiB0aW1lc3RhbXA9IjE1NTM5NjQxNzYiPjI5PC9rZXk+PC9mb3Jl
aWduLWtleXM+PHJlZi10eXBlIG5hbWU9IkpvdXJuYWwgQXJ0aWNsZSI+MTc8L3JlZi10eXBlPjxj
b250cmlidXRvcnM+PGF1dGhvcnM+PGF1dGhvcj5TdW4sIEouPC9hdXRob3I+PGF1dGhvcj5CdXlz
LCBOLjwvYXV0aG9yPjwvYXV0aG9ycz48L2NvbnRyaWJ1dG9ycz48YXV0aC1hZGRyZXNzPmEgTWVu
emllcyBIZWFsdGggSW5zdGl0dXRlIFF1ZWVuc2xhbmQgYW5kIFNjaG9vbCBvZiBNZWRpY2luZSwg
R3JpZmZpdGggVW5pdmVyc2l0eSAsIEdvbGQgQ29hc3QgLCBBdXN0cmFsaWEuJiN4RDtiIE1lbnpp
ZXMgSGVhbHRoIEluc3RpdHV0ZSBRdWVlbnNsYW5kLCBHcmlmZml0aCBVbml2ZXJzaXR5ICwgR29s
ZCBDb2FzdCAsIEF1c3RyYWxpYS48L2F1dGgtYWRkcmVzcz48dGl0bGVzPjx0aXRsZT5FZmZlY3Rz
IG9mIHByb2Jpb3RpY3MgY29uc3VtcHRpb24gb24gbG93ZXJpbmcgbGlwaWRzIGFuZCBDVkQgcmlz
ayBmYWN0b3JzOiBhIHN5c3RlbWF0aWMgcmV2aWV3IGFuZCBtZXRhLWFuYWx5c2lzIG9mIHJhbmRv
bWl6ZWQgY29udHJvbGxlZCB0cmlhbHM8L3RpdGxlPjxzZWNvbmRhcnktdGl0bGU+QW5uIE1lZDwv
c2Vjb25kYXJ5LXRpdGxlPjwvdGl0bGVzPjxwZXJpb2RpY2FsPjxmdWxsLXRpdGxlPkFubiBNZWQ8
L2Z1bGwtdGl0bGU+PC9wZXJpb2RpY2FsPjxwYWdlcz40MzAtNDA8L3BhZ2VzPjx2b2x1bWU+NDc8
L3ZvbHVtZT48bnVtYmVyPjY8L251bWJlcj48ZWRpdGlvbj4yMDE1LzA5LzA1PC9lZGl0aW9uPjxr
ZXl3b3Jkcz48a2V5d29yZD5BZHVsdDwva2V5d29yZD48a2V5d29yZD5CaW9tYXJrZXJzL21ldGFi
b2xpc208L2tleXdvcmQ+PGtleXdvcmQ+Q2FyZGlvdmFzY3VsYXIgRGlzZWFzZXMvKm1ldGFib2xp
c20vKnByZXZlbnRpb24gJmFtcDsgY29udHJvbDwva2V5d29yZD48a2V5d29yZD5GZW1hbGU8L2tl
eXdvcmQ+PGtleXdvcmQ+SHVtYW5zPC9rZXl3b3JkPjxrZXl3b3JkPkxpcGlkIE1ldGFib2xpc20v
KmRydWcgZWZmZWN0czwva2V5d29yZD48a2V5d29yZD5MaXBvcHJvdGVpbnMsIExETC9tZXRhYm9s
aXNtPC9rZXl3b3JkPjxrZXl3b3JkPk1hbGU8L2tleXdvcmQ+PGtleXdvcmQ+TWlkZGxlIEFnZWQ8
L2tleXdvcmQ+PGtleXdvcmQ+UHJvYmlvdGljcy8qYWRtaW5pc3RyYXRpb24gJmFtcDsgZG9zYWdl
PC9rZXl3b3JkPjxrZXl3b3JkPlJhbmRvbWl6ZWQgQ29udHJvbGxlZCBUcmlhbHMgYXMgVG9waWM8
L2tleXdvcmQ+PGtleXdvcmQ+UmlzayBGYWN0b3JzPC9rZXl3b3JkPjxrZXl3b3JkPkJvZHkgbWFz
cyBpbmRleDwva2V5d29yZD48a2V5d29yZD5jaG9sZXN0ZXJvbDwva2V5d29yZD48a2V5d29yZD5p
bmZsYW1tYXRvcnkgbWFya2Vyczwva2V5d29yZD48a2V5d29yZD5sb3ctZGVuc2l0eSBsaXBvcHJv
dGVpbjwva2V5d29yZD48a2V5d29yZD5wcm9iaW90aWNzPC9rZXl3b3JkPjxrZXl3b3JkPndlaWdo
dDwva2V5d29yZD48L2tleXdvcmRzPjxkYXRlcz48eWVhcj4yMDE1PC95ZWFyPjwvZGF0ZXM+PGlz
Ym4+MTM2NS0yMDYwIChFbGVjdHJvbmljKSYjeEQ7MDc4NS0zODkwIChMaW5raW5nKTwvaXNibj48
YWNjZXNzaW9uLW51bT4yNjM0MDMzMDwvYWNjZXNzaW9uLW51bT48dXJscz48cmVsYXRlZC11cmxz
Pjx1cmw+aHR0cHM6Ly93d3cubmNiaS5ubG0ubmloLmdvdi9wdWJtZWQvMjYzNDAzMzA8L3VybD48
dXJsPmh0dHBzOi8vd3d3LnRhbmRmb25saW5lLmNvbS9kb2kvZnVsbC8xMC4zMTA5LzA3ODUzODkw
LjIwMTUuMTA3MTg3MjwvdXJsPjwvcmVsYXRlZC11cmxzPjwvdXJscz48ZWxlY3Ryb25pYy1yZXNv
dXJjZS1udW0+MTAuMzEwOS8wNzg1Mzg5MC4yMDE1LjEwNzE4NzI8L2VsZWN0cm9uaWMtcmVzb3Vy
Y2UtbnVtPjwvcmVjb3JkPjwvQ2l0ZT48Q2l0ZT48QXV0aG9yPkd1bzwvQXV0aG9yPjxZZWFyPjIw
MTE8L1llYXI+PFJlY051bT4zMDwvUmVjTnVtPjxyZWNvcmQ+PHJlYy1udW1iZXI+MzA8L3JlYy1u
dW1iZXI+PGZvcmVpZ24ta2V5cz48a2V5IGFwcD0iRU4iIGRiLWlkPSJ0MDV4ZHdhYXpwdHB4YWU1
NXZmcHY5d3R2eHZwd3JydDJyNXIiIHRpbWVzdGFtcD0iMTU1Mzk2NDU0MSI+MzA8L2tleT48L2Zv
cmVpZ24ta2V5cz48cmVmLXR5cGUgbmFtZT0iSm91cm5hbCBBcnRpY2xlIj4xNzwvcmVmLXR5cGU+
PGNvbnRyaWJ1dG9ycz48YXV0aG9ycz48YXV0aG9yPkd1bywgWi48L2F1dGhvcj48YXV0aG9yPkxp
dSwgWC4gTS48L2F1dGhvcj48YXV0aG9yPlpoYW5nLCBRLiBYLjwvYXV0aG9yPjxhdXRob3I+U2hl
biwgWi48L2F1dGhvcj48YXV0aG9yPlRpYW4sIEYuIFcuPC9hdXRob3I+PGF1dGhvcj5aaGFuZywg
SC48L2F1dGhvcj48YXV0aG9yPlN1biwgWi4gSC48L2F1dGhvcj48YXV0aG9yPlpoYW5nLCBILiBQ
LjwvYXV0aG9yPjxhdXRob3I+Q2hlbiwgVy48L2F1dGhvcj48L2F1dGhvcnM+PC9jb250cmlidXRv
cnM+PGF1dGgtYWRkcmVzcz5TdGF0ZSBLZXkgTGFib3JhdG9yeSBvZiBGb29kIFNjaWVuY2UgYW5k
IFRlY2hub2xvZ3ksIEppYW5nbmFuIFVuaXZlcnNpdHksIFd1eGkgMjE0MTIyLCBQUiBDaGluYS48
L2F1dGgtYWRkcmVzcz48dGl0bGVzPjx0aXRsZT5JbmZsdWVuY2Ugb2YgY29uc3VtcHRpb24gb2Yg
cHJvYmlvdGljcyBvbiB0aGUgcGxhc21hIGxpcGlkIHByb2ZpbGU6IGEgbWV0YS1hbmFseXNpcyBv
ZiByYW5kb21pc2VkIGNvbnRyb2xsZWQgdHJpYWxzPC90aXRsZT48c2Vjb25kYXJ5LXRpdGxlPk51
dHIgTWV0YWIgQ2FyZGlvdmFzYyBEaXM8L3NlY29uZGFyeS10aXRsZT48L3RpdGxlcz48cGVyaW9k
aWNhbD48ZnVsbC10aXRsZT5OdXRyIE1ldGFiIENhcmRpb3Zhc2MgRGlzPC9mdWxsLXRpdGxlPjwv
cGVyaW9kaWNhbD48cGFnZXM+ODQ0LTUwPC9wYWdlcz48dm9sdW1lPjIxPC92b2x1bWU+PG51bWJl
cj4xMTwvbnVtYmVyPjxlZGl0aW9uPjIwMTEvMDkvMjE8L2VkaXRpb24+PGtleXdvcmRzPjxrZXl3
b3JkPkFkdWx0PC9rZXl3b3JkPjxrZXl3b3JkPkFnZWQ8L2tleXdvcmQ+PGtleXdvcmQ+Q2hvbGVz
dGVyb2wvYmxvb2Q8L2tleXdvcmQ+PGtleXdvcmQ+Q2hvbGVzdGVyb2wsIEhETC9ibG9vZDwva2V5
d29yZD48a2V5d29yZD5DaG9sZXN0ZXJvbCwgTERML2Jsb29kPC9rZXl3b3JkPjxrZXl3b3JkPkZl
bWFsZTwva2V5d29yZD48a2V5d29yZD5IdW1hbnM8L2tleXdvcmQ+PGtleXdvcmQ+TGlwaWRzLypi
bG9vZDwva2V5d29yZD48a2V5d29yZD5NYWxlPC9rZXl3b3JkPjxrZXl3b3JkPk1pZGRsZSBBZ2Vk
PC9rZXl3b3JkPjxrZXl3b3JkPlByb2Jpb3RpY3MvKmFkbWluaXN0cmF0aW9uICZhbXA7IGRvc2Fn
ZTwva2V5d29yZD48a2V5d29yZD5SYW5kb21pemVkIENvbnRyb2xsZWQgVHJpYWxzIGFzIFRvcGlj
PC9rZXl3b3JkPjxrZXl3b3JkPlRyaWdseWNlcmlkZXMvYmxvb2Q8L2tleXdvcmQ+PC9rZXl3b3Jk
cz48ZGF0ZXM+PHllYXI+MjAxMTwveWVhcj48cHViLWRhdGVzPjxkYXRlPk5vdjwvZGF0ZT48L3B1
Yi1kYXRlcz48L2RhdGVzPjxpc2JuPjE1OTAtMzcyOSAoRWxlY3Ryb25pYykmI3hEOzA5MzktNDc1
MyAoTGlua2luZyk8L2lzYm4+PGFjY2Vzc2lvbi1udW0+MjE5MzAzNjY8L2FjY2Vzc2lvbi1udW0+
PHVybHM+PHJlbGF0ZWQtdXJscz48dXJsPmh0dHBzOi8vd3d3Lm5jYmkubmxtLm5paC5nb3YvcHVi
bWVkLzIxOTMwMzY2PC91cmw+PC9yZWxhdGVkLXVybHM+PC91cmxzPjxlbGVjdHJvbmljLXJlc291
cmNlLW51bT4xMC4xMDE2L2oubnVtZWNkLjIwMTEuMDQuMDA4PC9lbGVjdHJvbmljLXJlc291cmNl
LW51bT48L3JlY29yZD48L0NpdGU+PC9FbmROb3RlPgB=
</w:fldData>
        </w:fldChar>
      </w:r>
      <w:r w:rsidR="00A918C2" w:rsidRPr="00FC6354">
        <w:rPr>
          <w:rFonts w:ascii="Book Antiqua" w:hAnsi="Book Antiqua" w:cstheme="minorHAnsi"/>
          <w:szCs w:val="24"/>
        </w:rPr>
        <w:instrText xml:space="preserve"> ADDIN EN.CITE </w:instrText>
      </w:r>
      <w:r w:rsidR="00A918C2" w:rsidRPr="00FC6354">
        <w:rPr>
          <w:rFonts w:ascii="Book Antiqua" w:hAnsi="Book Antiqua" w:cstheme="minorHAnsi"/>
          <w:szCs w:val="24"/>
        </w:rPr>
        <w:fldChar w:fldCharType="begin">
          <w:fldData xml:space="preserve">PEVuZE5vdGU+PENpdGU+PEF1dGhvcj5TdW48L0F1dGhvcj48WWVhcj4yMDE1PC9ZZWFyPjxSZWNO
dW0+Mjk8L1JlY051bT48RGlzcGxheVRleHQ+PHN0eWxlIGZhY2U9InN1cGVyc2NyaXB0Ij5bMjUs
IDI2XTwvc3R5bGU+PC9EaXNwbGF5VGV4dD48cmVjb3JkPjxyZWMtbnVtYmVyPjI5PC9yZWMtbnVt
YmVyPjxmb3JlaWduLWtleXM+PGtleSBhcHA9IkVOIiBkYi1pZD0idDA1eGR3YWF6cHRweGFlNTV2
ZnB2OXd0dnh2cHdycnQycjVyIiB0aW1lc3RhbXA9IjE1NTM5NjQxNzYiPjI5PC9rZXk+PC9mb3Jl
aWduLWtleXM+PHJlZi10eXBlIG5hbWU9IkpvdXJuYWwgQXJ0aWNsZSI+MTc8L3JlZi10eXBlPjxj
b250cmlidXRvcnM+PGF1dGhvcnM+PGF1dGhvcj5TdW4sIEouPC9hdXRob3I+PGF1dGhvcj5CdXlz
LCBOLjwvYXV0aG9yPjwvYXV0aG9ycz48L2NvbnRyaWJ1dG9ycz48YXV0aC1hZGRyZXNzPmEgTWVu
emllcyBIZWFsdGggSW5zdGl0dXRlIFF1ZWVuc2xhbmQgYW5kIFNjaG9vbCBvZiBNZWRpY2luZSwg
R3JpZmZpdGggVW5pdmVyc2l0eSAsIEdvbGQgQ29hc3QgLCBBdXN0cmFsaWEuJiN4RDtiIE1lbnpp
ZXMgSGVhbHRoIEluc3RpdHV0ZSBRdWVlbnNsYW5kLCBHcmlmZml0aCBVbml2ZXJzaXR5ICwgR29s
ZCBDb2FzdCAsIEF1c3RyYWxpYS48L2F1dGgtYWRkcmVzcz48dGl0bGVzPjx0aXRsZT5FZmZlY3Rz
IG9mIHByb2Jpb3RpY3MgY29uc3VtcHRpb24gb24gbG93ZXJpbmcgbGlwaWRzIGFuZCBDVkQgcmlz
ayBmYWN0b3JzOiBhIHN5c3RlbWF0aWMgcmV2aWV3IGFuZCBtZXRhLWFuYWx5c2lzIG9mIHJhbmRv
bWl6ZWQgY29udHJvbGxlZCB0cmlhbHM8L3RpdGxlPjxzZWNvbmRhcnktdGl0bGU+QW5uIE1lZDwv
c2Vjb25kYXJ5LXRpdGxlPjwvdGl0bGVzPjxwZXJpb2RpY2FsPjxmdWxsLXRpdGxlPkFubiBNZWQ8
L2Z1bGwtdGl0bGU+PC9wZXJpb2RpY2FsPjxwYWdlcz40MzAtNDA8L3BhZ2VzPjx2b2x1bWU+NDc8
L3ZvbHVtZT48bnVtYmVyPjY8L251bWJlcj48ZWRpdGlvbj4yMDE1LzA5LzA1PC9lZGl0aW9uPjxr
ZXl3b3Jkcz48a2V5d29yZD5BZHVsdDwva2V5d29yZD48a2V5d29yZD5CaW9tYXJrZXJzL21ldGFi
b2xpc208L2tleXdvcmQ+PGtleXdvcmQ+Q2FyZGlvdmFzY3VsYXIgRGlzZWFzZXMvKm1ldGFib2xp
c20vKnByZXZlbnRpb24gJmFtcDsgY29udHJvbDwva2V5d29yZD48a2V5d29yZD5GZW1hbGU8L2tl
eXdvcmQ+PGtleXdvcmQ+SHVtYW5zPC9rZXl3b3JkPjxrZXl3b3JkPkxpcGlkIE1ldGFib2xpc20v
KmRydWcgZWZmZWN0czwva2V5d29yZD48a2V5d29yZD5MaXBvcHJvdGVpbnMsIExETC9tZXRhYm9s
aXNtPC9rZXl3b3JkPjxrZXl3b3JkPk1hbGU8L2tleXdvcmQ+PGtleXdvcmQ+TWlkZGxlIEFnZWQ8
L2tleXdvcmQ+PGtleXdvcmQ+UHJvYmlvdGljcy8qYWRtaW5pc3RyYXRpb24gJmFtcDsgZG9zYWdl
PC9rZXl3b3JkPjxrZXl3b3JkPlJhbmRvbWl6ZWQgQ29udHJvbGxlZCBUcmlhbHMgYXMgVG9waWM8
L2tleXdvcmQ+PGtleXdvcmQ+UmlzayBGYWN0b3JzPC9rZXl3b3JkPjxrZXl3b3JkPkJvZHkgbWFz
cyBpbmRleDwva2V5d29yZD48a2V5d29yZD5jaG9sZXN0ZXJvbDwva2V5d29yZD48a2V5d29yZD5p
bmZsYW1tYXRvcnkgbWFya2Vyczwva2V5d29yZD48a2V5d29yZD5sb3ctZGVuc2l0eSBsaXBvcHJv
dGVpbjwva2V5d29yZD48a2V5d29yZD5wcm9iaW90aWNzPC9rZXl3b3JkPjxrZXl3b3JkPndlaWdo
dDwva2V5d29yZD48L2tleXdvcmRzPjxkYXRlcz48eWVhcj4yMDE1PC95ZWFyPjwvZGF0ZXM+PGlz
Ym4+MTM2NS0yMDYwIChFbGVjdHJvbmljKSYjeEQ7MDc4NS0zODkwIChMaW5raW5nKTwvaXNibj48
YWNjZXNzaW9uLW51bT4yNjM0MDMzMDwvYWNjZXNzaW9uLW51bT48dXJscz48cmVsYXRlZC11cmxz
Pjx1cmw+aHR0cHM6Ly93d3cubmNiaS5ubG0ubmloLmdvdi9wdWJtZWQvMjYzNDAzMzA8L3VybD48
dXJsPmh0dHBzOi8vd3d3LnRhbmRmb25saW5lLmNvbS9kb2kvZnVsbC8xMC4zMTA5LzA3ODUzODkw
LjIwMTUuMTA3MTg3MjwvdXJsPjwvcmVsYXRlZC11cmxzPjwvdXJscz48ZWxlY3Ryb25pYy1yZXNv
dXJjZS1udW0+MTAuMzEwOS8wNzg1Mzg5MC4yMDE1LjEwNzE4NzI8L2VsZWN0cm9uaWMtcmVzb3Vy
Y2UtbnVtPjwvcmVjb3JkPjwvQ2l0ZT48Q2l0ZT48QXV0aG9yPkd1bzwvQXV0aG9yPjxZZWFyPjIw
MTE8L1llYXI+PFJlY051bT4zMDwvUmVjTnVtPjxyZWNvcmQ+PHJlYy1udW1iZXI+MzA8L3JlYy1u
dW1iZXI+PGZvcmVpZ24ta2V5cz48a2V5IGFwcD0iRU4iIGRiLWlkPSJ0MDV4ZHdhYXpwdHB4YWU1
NXZmcHY5d3R2eHZwd3JydDJyNXIiIHRpbWVzdGFtcD0iMTU1Mzk2NDU0MSI+MzA8L2tleT48L2Zv
cmVpZ24ta2V5cz48cmVmLXR5cGUgbmFtZT0iSm91cm5hbCBBcnRpY2xlIj4xNzwvcmVmLXR5cGU+
PGNvbnRyaWJ1dG9ycz48YXV0aG9ycz48YXV0aG9yPkd1bywgWi48L2F1dGhvcj48YXV0aG9yPkxp
dSwgWC4gTS48L2F1dGhvcj48YXV0aG9yPlpoYW5nLCBRLiBYLjwvYXV0aG9yPjxhdXRob3I+U2hl
biwgWi48L2F1dGhvcj48YXV0aG9yPlRpYW4sIEYuIFcuPC9hdXRob3I+PGF1dGhvcj5aaGFuZywg
SC48L2F1dGhvcj48YXV0aG9yPlN1biwgWi4gSC48L2F1dGhvcj48YXV0aG9yPlpoYW5nLCBILiBQ
LjwvYXV0aG9yPjxhdXRob3I+Q2hlbiwgVy48L2F1dGhvcj48L2F1dGhvcnM+PC9jb250cmlidXRv
cnM+PGF1dGgtYWRkcmVzcz5TdGF0ZSBLZXkgTGFib3JhdG9yeSBvZiBGb29kIFNjaWVuY2UgYW5k
IFRlY2hub2xvZ3ksIEppYW5nbmFuIFVuaXZlcnNpdHksIFd1eGkgMjE0MTIyLCBQUiBDaGluYS48
L2F1dGgtYWRkcmVzcz48dGl0bGVzPjx0aXRsZT5JbmZsdWVuY2Ugb2YgY29uc3VtcHRpb24gb2Yg
cHJvYmlvdGljcyBvbiB0aGUgcGxhc21hIGxpcGlkIHByb2ZpbGU6IGEgbWV0YS1hbmFseXNpcyBv
ZiByYW5kb21pc2VkIGNvbnRyb2xsZWQgdHJpYWxzPC90aXRsZT48c2Vjb25kYXJ5LXRpdGxlPk51
dHIgTWV0YWIgQ2FyZGlvdmFzYyBEaXM8L3NlY29uZGFyeS10aXRsZT48L3RpdGxlcz48cGVyaW9k
aWNhbD48ZnVsbC10aXRsZT5OdXRyIE1ldGFiIENhcmRpb3Zhc2MgRGlzPC9mdWxsLXRpdGxlPjwv
cGVyaW9kaWNhbD48cGFnZXM+ODQ0LTUwPC9wYWdlcz48dm9sdW1lPjIxPC92b2x1bWU+PG51bWJl
cj4xMTwvbnVtYmVyPjxlZGl0aW9uPjIwMTEvMDkvMjE8L2VkaXRpb24+PGtleXdvcmRzPjxrZXl3
b3JkPkFkdWx0PC9rZXl3b3JkPjxrZXl3b3JkPkFnZWQ8L2tleXdvcmQ+PGtleXdvcmQ+Q2hvbGVz
dGVyb2wvYmxvb2Q8L2tleXdvcmQ+PGtleXdvcmQ+Q2hvbGVzdGVyb2wsIEhETC9ibG9vZDwva2V5
d29yZD48a2V5d29yZD5DaG9sZXN0ZXJvbCwgTERML2Jsb29kPC9rZXl3b3JkPjxrZXl3b3JkPkZl
bWFsZTwva2V5d29yZD48a2V5d29yZD5IdW1hbnM8L2tleXdvcmQ+PGtleXdvcmQ+TGlwaWRzLypi
bG9vZDwva2V5d29yZD48a2V5d29yZD5NYWxlPC9rZXl3b3JkPjxrZXl3b3JkPk1pZGRsZSBBZ2Vk
PC9rZXl3b3JkPjxrZXl3b3JkPlByb2Jpb3RpY3MvKmFkbWluaXN0cmF0aW9uICZhbXA7IGRvc2Fn
ZTwva2V5d29yZD48a2V5d29yZD5SYW5kb21pemVkIENvbnRyb2xsZWQgVHJpYWxzIGFzIFRvcGlj
PC9rZXl3b3JkPjxrZXl3b3JkPlRyaWdseWNlcmlkZXMvYmxvb2Q8L2tleXdvcmQ+PC9rZXl3b3Jk
cz48ZGF0ZXM+PHllYXI+MjAxMTwveWVhcj48cHViLWRhdGVzPjxkYXRlPk5vdjwvZGF0ZT48L3B1
Yi1kYXRlcz48L2RhdGVzPjxpc2JuPjE1OTAtMzcyOSAoRWxlY3Ryb25pYykmI3hEOzA5MzktNDc1
MyAoTGlua2luZyk8L2lzYm4+PGFjY2Vzc2lvbi1udW0+MjE5MzAzNjY8L2FjY2Vzc2lvbi1udW0+
PHVybHM+PHJlbGF0ZWQtdXJscz48dXJsPmh0dHBzOi8vd3d3Lm5jYmkubmxtLm5paC5nb3YvcHVi
bWVkLzIxOTMwMzY2PC91cmw+PC9yZWxhdGVkLXVybHM+PC91cmxzPjxlbGVjdHJvbmljLXJlc291
cmNlLW51bT4xMC4xMDE2L2oubnVtZWNkLjIwMTEuMDQuMDA4PC9lbGVjdHJvbmljLXJlc291cmNl
LW51bT48L3JlY29yZD48L0NpdGU+PC9FbmROb3RlPgB=
</w:fldData>
        </w:fldChar>
      </w:r>
      <w:r w:rsidR="00A918C2" w:rsidRPr="00FC6354">
        <w:rPr>
          <w:rFonts w:ascii="Book Antiqua" w:hAnsi="Book Antiqua" w:cstheme="minorHAnsi"/>
          <w:szCs w:val="24"/>
        </w:rPr>
        <w:instrText xml:space="preserve"> ADDIN EN.CITE.DATA </w:instrText>
      </w:r>
      <w:r w:rsidR="00A918C2" w:rsidRPr="00FC6354">
        <w:rPr>
          <w:rFonts w:ascii="Book Antiqua" w:hAnsi="Book Antiqua" w:cstheme="minorHAnsi"/>
          <w:szCs w:val="24"/>
        </w:rPr>
      </w:r>
      <w:r w:rsidR="00A918C2" w:rsidRPr="00FC6354">
        <w:rPr>
          <w:rFonts w:ascii="Book Antiqua" w:hAnsi="Book Antiqua" w:cstheme="minorHAnsi"/>
          <w:szCs w:val="24"/>
        </w:rPr>
        <w:fldChar w:fldCharType="end"/>
      </w:r>
      <w:r w:rsidR="00596EA3" w:rsidRPr="00FC6354">
        <w:rPr>
          <w:rFonts w:ascii="Book Antiqua" w:hAnsi="Book Antiqua" w:cstheme="minorHAnsi"/>
          <w:szCs w:val="24"/>
        </w:rPr>
      </w:r>
      <w:r w:rsidR="00596EA3" w:rsidRPr="00FC6354">
        <w:rPr>
          <w:rFonts w:ascii="Book Antiqua" w:hAnsi="Book Antiqua" w:cstheme="minorHAnsi"/>
          <w:szCs w:val="24"/>
        </w:rPr>
        <w:fldChar w:fldCharType="separate"/>
      </w:r>
      <w:r w:rsidR="00A918C2" w:rsidRPr="00FC6354">
        <w:rPr>
          <w:rFonts w:ascii="Book Antiqua" w:hAnsi="Book Antiqua" w:cstheme="minorHAnsi"/>
          <w:noProof/>
          <w:szCs w:val="24"/>
          <w:vertAlign w:val="superscript"/>
        </w:rPr>
        <w:t>[25,26]</w:t>
      </w:r>
      <w:r w:rsidR="00596EA3" w:rsidRPr="00FC6354">
        <w:rPr>
          <w:rFonts w:ascii="Book Antiqua" w:hAnsi="Book Antiqua" w:cstheme="minorHAnsi"/>
          <w:szCs w:val="24"/>
        </w:rPr>
        <w:fldChar w:fldCharType="end"/>
      </w:r>
      <w:r w:rsidR="00E25A02" w:rsidRPr="00FC6354">
        <w:rPr>
          <w:rFonts w:ascii="Book Antiqua" w:hAnsi="Book Antiqua" w:cstheme="minorHAnsi"/>
          <w:szCs w:val="24"/>
        </w:rPr>
        <w:t>.</w:t>
      </w:r>
    </w:p>
    <w:p w14:paraId="4FBEF9BE" w14:textId="629D36CA" w:rsidR="008C164F" w:rsidRPr="00FC6354" w:rsidRDefault="00643F9C" w:rsidP="00643F9C">
      <w:pPr>
        <w:snapToGrid w:val="0"/>
        <w:spacing w:line="360" w:lineRule="auto"/>
        <w:jc w:val="thaiDistribute"/>
        <w:rPr>
          <w:rFonts w:ascii="Book Antiqua" w:hAnsi="Book Antiqua" w:cstheme="minorHAnsi"/>
          <w:szCs w:val="24"/>
        </w:rPr>
      </w:pPr>
      <w:r w:rsidRPr="00FC6354">
        <w:rPr>
          <w:rFonts w:ascii="Book Antiqua" w:hAnsi="Book Antiqua" w:cstheme="minorHAnsi"/>
          <w:szCs w:val="24"/>
        </w:rPr>
        <w:t xml:space="preserve">  </w:t>
      </w:r>
      <w:r w:rsidR="008C164F" w:rsidRPr="00FC6354">
        <w:rPr>
          <w:rFonts w:ascii="Book Antiqua" w:hAnsi="Book Antiqua" w:cstheme="minorHAnsi"/>
          <w:szCs w:val="24"/>
        </w:rPr>
        <w:t xml:space="preserve">A number of limitations of this study should be acknowledged. </w:t>
      </w:r>
      <w:r w:rsidR="00635CF7" w:rsidRPr="00FC6354">
        <w:rPr>
          <w:rFonts w:ascii="Book Antiqua" w:hAnsi="Book Antiqua" w:cstheme="minorHAnsi"/>
          <w:szCs w:val="24"/>
        </w:rPr>
        <w:t>First, the f</w:t>
      </w:r>
      <w:r w:rsidR="008C164F" w:rsidRPr="00FC6354">
        <w:rPr>
          <w:rFonts w:ascii="Book Antiqua" w:hAnsi="Book Antiqua" w:cstheme="minorHAnsi"/>
          <w:szCs w:val="24"/>
        </w:rPr>
        <w:t xml:space="preserve">indings </w:t>
      </w:r>
      <w:r w:rsidR="00635CF7" w:rsidRPr="00FC6354">
        <w:rPr>
          <w:rFonts w:ascii="Book Antiqua" w:hAnsi="Book Antiqua" w:cstheme="minorHAnsi"/>
          <w:szCs w:val="24"/>
        </w:rPr>
        <w:t xml:space="preserve">were </w:t>
      </w:r>
      <w:r w:rsidR="008C164F" w:rsidRPr="00FC6354">
        <w:rPr>
          <w:rFonts w:ascii="Book Antiqua" w:hAnsi="Book Antiqua" w:cstheme="minorHAnsi"/>
          <w:szCs w:val="24"/>
        </w:rPr>
        <w:t>limited to fat metabolism but not metabolic syndrome as a whole.</w:t>
      </w:r>
      <w:r w:rsidR="004B24A6" w:rsidRPr="00FC6354">
        <w:rPr>
          <w:rFonts w:ascii="Book Antiqua" w:hAnsi="Book Antiqua" w:cstheme="minorHAnsi"/>
          <w:szCs w:val="24"/>
        </w:rPr>
        <w:t xml:space="preserve"> Second, the i</w:t>
      </w:r>
      <w:r w:rsidR="008C164F" w:rsidRPr="00FC6354">
        <w:rPr>
          <w:rFonts w:ascii="Book Antiqua" w:hAnsi="Book Antiqua" w:cstheme="minorHAnsi"/>
          <w:szCs w:val="24"/>
        </w:rPr>
        <w:t xml:space="preserve">ncluded studies did not report adverse effects, which indicates the safety and tolerance of probiotic capsules. Hence, when making </w:t>
      </w:r>
      <w:r w:rsidR="00386C41" w:rsidRPr="00FC6354">
        <w:rPr>
          <w:rFonts w:ascii="Book Antiqua" w:hAnsi="Book Antiqua" w:cstheme="minorHAnsi"/>
          <w:szCs w:val="24"/>
        </w:rPr>
        <w:t xml:space="preserve">a </w:t>
      </w:r>
      <w:r w:rsidR="008C164F" w:rsidRPr="00FC6354">
        <w:rPr>
          <w:rFonts w:ascii="Book Antiqua" w:hAnsi="Book Antiqua" w:cstheme="minorHAnsi"/>
          <w:noProof/>
          <w:szCs w:val="24"/>
        </w:rPr>
        <w:t>clinical</w:t>
      </w:r>
      <w:r w:rsidR="008C164F" w:rsidRPr="00FC6354">
        <w:rPr>
          <w:rFonts w:ascii="Book Antiqua" w:hAnsi="Book Antiqua" w:cstheme="minorHAnsi"/>
          <w:szCs w:val="24"/>
        </w:rPr>
        <w:t xml:space="preserve"> recommendation of probiotic agents, adverse effects need to be taken into account and be carefully investigated. </w:t>
      </w:r>
      <w:r w:rsidR="004B24A6" w:rsidRPr="00FC6354">
        <w:rPr>
          <w:rFonts w:ascii="Book Antiqua" w:hAnsi="Book Antiqua" w:cstheme="minorHAnsi"/>
          <w:szCs w:val="24"/>
        </w:rPr>
        <w:t>Third, l</w:t>
      </w:r>
      <w:r w:rsidR="008C164F" w:rsidRPr="00FC6354">
        <w:rPr>
          <w:rFonts w:ascii="Book Antiqua" w:hAnsi="Book Antiqua" w:cstheme="minorHAnsi"/>
          <w:szCs w:val="24"/>
        </w:rPr>
        <w:t xml:space="preserve">imited studies reported effects of probiotics combined with other prebiotics. Two of </w:t>
      </w:r>
      <w:r w:rsidR="00386C41" w:rsidRPr="00FC6354">
        <w:rPr>
          <w:rFonts w:ascii="Book Antiqua" w:hAnsi="Book Antiqua" w:cstheme="minorHAnsi"/>
          <w:szCs w:val="24"/>
        </w:rPr>
        <w:t xml:space="preserve">the </w:t>
      </w:r>
      <w:r w:rsidR="008C164F" w:rsidRPr="00FC6354">
        <w:rPr>
          <w:rFonts w:ascii="Book Antiqua" w:hAnsi="Book Antiqua" w:cstheme="minorHAnsi"/>
          <w:noProof/>
          <w:szCs w:val="24"/>
        </w:rPr>
        <w:t>included</w:t>
      </w:r>
      <w:r w:rsidR="008C164F" w:rsidRPr="00FC6354">
        <w:rPr>
          <w:rFonts w:ascii="Book Antiqua" w:hAnsi="Book Antiqua" w:cstheme="minorHAnsi"/>
          <w:szCs w:val="24"/>
        </w:rPr>
        <w:t xml:space="preserve"> studies reported </w:t>
      </w:r>
      <w:proofErr w:type="spellStart"/>
      <w:r w:rsidR="008C164F" w:rsidRPr="00FC6354">
        <w:rPr>
          <w:rFonts w:ascii="Book Antiqua" w:hAnsi="Book Antiqua" w:cstheme="minorHAnsi"/>
          <w:szCs w:val="24"/>
        </w:rPr>
        <w:t>synbiotics</w:t>
      </w:r>
      <w:proofErr w:type="spellEnd"/>
      <w:r w:rsidR="008C164F" w:rsidRPr="00FC6354">
        <w:rPr>
          <w:rFonts w:ascii="Book Antiqua" w:hAnsi="Book Antiqua" w:cstheme="minorHAnsi"/>
          <w:szCs w:val="24"/>
        </w:rPr>
        <w:t xml:space="preserve">’ effects on lipid profiles. Child’s study found that compared with using Bifidobacterium alone, </w:t>
      </w:r>
      <w:r w:rsidR="00386C41" w:rsidRPr="00FC6354">
        <w:rPr>
          <w:rFonts w:ascii="Book Antiqua" w:hAnsi="Book Antiqua" w:cstheme="minorHAnsi"/>
          <w:szCs w:val="24"/>
        </w:rPr>
        <w:t xml:space="preserve">the </w:t>
      </w:r>
      <w:r w:rsidR="008C164F" w:rsidRPr="00FC6354">
        <w:rPr>
          <w:rFonts w:ascii="Book Antiqua" w:hAnsi="Book Antiqua" w:cstheme="minorHAnsi"/>
          <w:noProof/>
          <w:szCs w:val="24"/>
        </w:rPr>
        <w:t>combination</w:t>
      </w:r>
      <w:r w:rsidR="008C164F" w:rsidRPr="00FC6354">
        <w:rPr>
          <w:rFonts w:ascii="Book Antiqua" w:hAnsi="Book Antiqua" w:cstheme="minorHAnsi"/>
          <w:szCs w:val="24"/>
        </w:rPr>
        <w:t xml:space="preserve"> with </w:t>
      </w:r>
      <w:r w:rsidR="008C164F" w:rsidRPr="00FC6354">
        <w:rPr>
          <w:rFonts w:ascii="Book Antiqua" w:hAnsi="Book Antiqua" w:cstheme="minorHAnsi"/>
          <w:noProof/>
          <w:szCs w:val="24"/>
        </w:rPr>
        <w:t>xylo-oligosaccharides</w:t>
      </w:r>
      <w:r w:rsidR="008C164F" w:rsidRPr="00FC6354">
        <w:rPr>
          <w:rFonts w:ascii="Book Antiqua" w:hAnsi="Book Antiqua" w:cstheme="minorHAnsi"/>
          <w:szCs w:val="24"/>
        </w:rPr>
        <w:t xml:space="preserve"> resulted in </w:t>
      </w:r>
      <w:r w:rsidR="00386C41" w:rsidRPr="00FC6354">
        <w:rPr>
          <w:rFonts w:ascii="Book Antiqua" w:hAnsi="Book Antiqua" w:cstheme="minorHAnsi"/>
          <w:szCs w:val="24"/>
        </w:rPr>
        <w:t xml:space="preserve">a </w:t>
      </w:r>
      <w:r w:rsidR="008C164F" w:rsidRPr="00FC6354">
        <w:rPr>
          <w:rFonts w:ascii="Book Antiqua" w:hAnsi="Book Antiqua" w:cstheme="minorHAnsi"/>
          <w:noProof/>
          <w:szCs w:val="24"/>
        </w:rPr>
        <w:t>significant</w:t>
      </w:r>
      <w:r w:rsidR="008C164F" w:rsidRPr="00FC6354">
        <w:rPr>
          <w:rFonts w:ascii="Book Antiqua" w:hAnsi="Book Antiqua" w:cstheme="minorHAnsi"/>
          <w:szCs w:val="24"/>
        </w:rPr>
        <w:t xml:space="preserve"> but modest change in HDL. In addition, Rajkumar’s study showed a superior influence of </w:t>
      </w:r>
      <w:proofErr w:type="spellStart"/>
      <w:r w:rsidR="008C164F" w:rsidRPr="00FC6354">
        <w:rPr>
          <w:rFonts w:ascii="Book Antiqua" w:hAnsi="Book Antiqua" w:cstheme="minorHAnsi"/>
          <w:szCs w:val="24"/>
        </w:rPr>
        <w:t>synbiotics</w:t>
      </w:r>
      <w:proofErr w:type="spellEnd"/>
      <w:r w:rsidR="008C164F" w:rsidRPr="00FC6354">
        <w:rPr>
          <w:rFonts w:ascii="Book Antiqua" w:hAnsi="Book Antiqua" w:cstheme="minorHAnsi"/>
          <w:szCs w:val="24"/>
        </w:rPr>
        <w:t xml:space="preserve"> on lipid profiles in comparison to using probiotics alone. </w:t>
      </w:r>
      <w:r w:rsidR="00386C41" w:rsidRPr="00FC6354">
        <w:rPr>
          <w:rFonts w:ascii="Book Antiqua" w:hAnsi="Book Antiqua" w:cstheme="minorHAnsi"/>
          <w:noProof/>
          <w:szCs w:val="24"/>
        </w:rPr>
        <w:t>A f</w:t>
      </w:r>
      <w:r w:rsidR="008C164F" w:rsidRPr="00FC6354">
        <w:rPr>
          <w:rFonts w:ascii="Book Antiqua" w:hAnsi="Book Antiqua" w:cstheme="minorHAnsi"/>
          <w:noProof/>
          <w:szCs w:val="24"/>
        </w:rPr>
        <w:t>urther</w:t>
      </w:r>
      <w:r w:rsidR="008C164F" w:rsidRPr="00FC6354">
        <w:rPr>
          <w:rFonts w:ascii="Book Antiqua" w:hAnsi="Book Antiqua" w:cstheme="minorHAnsi"/>
          <w:szCs w:val="24"/>
        </w:rPr>
        <w:t xml:space="preserve"> meta-analysis of more studies is required to confirm the augmentation of the impacts of probiotics </w:t>
      </w:r>
      <w:r w:rsidR="008C164F" w:rsidRPr="00FC6354">
        <w:rPr>
          <w:rFonts w:ascii="Book Antiqua" w:hAnsi="Book Antiqua" w:cstheme="minorHAnsi"/>
          <w:szCs w:val="24"/>
        </w:rPr>
        <w:lastRenderedPageBreak/>
        <w:t xml:space="preserve">alone on serum lipid profiles. </w:t>
      </w:r>
      <w:r w:rsidR="004B24A6" w:rsidRPr="00FC6354">
        <w:rPr>
          <w:rFonts w:ascii="Book Antiqua" w:hAnsi="Book Antiqua" w:cstheme="minorHAnsi"/>
          <w:szCs w:val="24"/>
        </w:rPr>
        <w:t>Last but not least, c</w:t>
      </w:r>
      <w:r w:rsidR="008C164F" w:rsidRPr="00FC6354">
        <w:rPr>
          <w:rFonts w:ascii="Book Antiqua" w:hAnsi="Book Antiqua" w:cstheme="minorHAnsi"/>
          <w:szCs w:val="24"/>
        </w:rPr>
        <w:t xml:space="preserve">rossover studies and parallel studies </w:t>
      </w:r>
      <w:r w:rsidR="004B24A6" w:rsidRPr="00FC6354">
        <w:rPr>
          <w:rFonts w:ascii="Book Antiqua" w:hAnsi="Book Antiqua" w:cstheme="minorHAnsi"/>
          <w:szCs w:val="24"/>
        </w:rPr>
        <w:t>we</w:t>
      </w:r>
      <w:r w:rsidR="008C164F" w:rsidRPr="00FC6354">
        <w:rPr>
          <w:rFonts w:ascii="Book Antiqua" w:hAnsi="Book Antiqua" w:cstheme="minorHAnsi"/>
          <w:szCs w:val="24"/>
        </w:rPr>
        <w:t>re included. Crossover studies have more methodological advantages and are easier to control individual-varying confounders compared to parallel RCTs. However, crossover studies could introduce additional bias when studies have insufficient washout periods. One of our included studies used crossover design with a washout period of 28 d. Whether the washout period is long enough to avoid additional bias needs further study.</w:t>
      </w:r>
    </w:p>
    <w:p w14:paraId="3D5EB128" w14:textId="74BF0ED0" w:rsidR="00354A47" w:rsidRPr="00FC6354" w:rsidRDefault="00354A47" w:rsidP="00354A47">
      <w:pPr>
        <w:snapToGrid w:val="0"/>
        <w:spacing w:line="360" w:lineRule="auto"/>
        <w:jc w:val="thaiDistribute"/>
        <w:rPr>
          <w:rFonts w:ascii="Book Antiqua" w:hAnsi="Book Antiqua" w:cstheme="minorHAnsi"/>
          <w:szCs w:val="24"/>
        </w:rPr>
      </w:pPr>
    </w:p>
    <w:p w14:paraId="341952B8" w14:textId="6A9B5E51" w:rsidR="00354A47" w:rsidRPr="00FC6354" w:rsidRDefault="00354A47" w:rsidP="00354A47">
      <w:pPr>
        <w:snapToGrid w:val="0"/>
        <w:spacing w:line="360" w:lineRule="auto"/>
        <w:jc w:val="both"/>
        <w:rPr>
          <w:rFonts w:ascii="Book Antiqua" w:hAnsi="Book Antiqua"/>
          <w:b/>
          <w:caps/>
        </w:rPr>
      </w:pPr>
      <w:r w:rsidRPr="00FC6354">
        <w:rPr>
          <w:rFonts w:ascii="Book Antiqua" w:hAnsi="Book Antiqua" w:cs="Segoe UI"/>
          <w:b/>
          <w:caps/>
          <w:shd w:val="clear" w:color="auto" w:fill="FFFFFF"/>
        </w:rPr>
        <w:t xml:space="preserve">Article Highlights </w:t>
      </w:r>
    </w:p>
    <w:p w14:paraId="4A871F9B" w14:textId="77777777" w:rsidR="00354A47" w:rsidRPr="00FC6354" w:rsidRDefault="00354A47" w:rsidP="00354A47">
      <w:pPr>
        <w:snapToGrid w:val="0"/>
        <w:spacing w:line="360" w:lineRule="auto"/>
        <w:jc w:val="both"/>
        <w:rPr>
          <w:rFonts w:ascii="Book Antiqua" w:hAnsi="Book Antiqua"/>
          <w:b/>
          <w:i/>
        </w:rPr>
      </w:pPr>
      <w:r w:rsidRPr="00FC6354">
        <w:rPr>
          <w:rFonts w:ascii="Book Antiqua" w:hAnsi="Book Antiqua"/>
          <w:b/>
          <w:i/>
        </w:rPr>
        <w:t>Research background</w:t>
      </w:r>
    </w:p>
    <w:p w14:paraId="4C61364D" w14:textId="47F20260" w:rsidR="0008293B" w:rsidRPr="00FC6354" w:rsidRDefault="0008293B" w:rsidP="00354A47">
      <w:pPr>
        <w:snapToGrid w:val="0"/>
        <w:spacing w:line="360" w:lineRule="auto"/>
        <w:jc w:val="both"/>
        <w:rPr>
          <w:rFonts w:ascii="Book Antiqua" w:eastAsiaTheme="minorEastAsia" w:hAnsi="Book Antiqua"/>
        </w:rPr>
      </w:pPr>
      <w:r w:rsidRPr="00FC6354">
        <w:rPr>
          <w:rFonts w:ascii="Book Antiqua" w:hAnsi="Book Antiqua"/>
        </w:rPr>
        <w:t>An imbalance of the microorganisms could lead to many human diseases including dyslipidemia, fatty liver, and obesity. Probiotic supplementation has been considered an alternative treatment.</w:t>
      </w:r>
    </w:p>
    <w:p w14:paraId="383748F4" w14:textId="77777777" w:rsidR="00354A47" w:rsidRPr="00FC6354" w:rsidRDefault="00354A47" w:rsidP="00354A47">
      <w:pPr>
        <w:snapToGrid w:val="0"/>
        <w:spacing w:line="360" w:lineRule="auto"/>
        <w:jc w:val="both"/>
        <w:rPr>
          <w:rFonts w:ascii="Book Antiqua" w:eastAsiaTheme="minorEastAsia" w:hAnsi="Book Antiqua"/>
        </w:rPr>
      </w:pPr>
    </w:p>
    <w:p w14:paraId="67D0958F" w14:textId="659BD004" w:rsidR="0008293B" w:rsidRPr="00FC6354" w:rsidRDefault="00354A47" w:rsidP="00354A47">
      <w:pPr>
        <w:snapToGrid w:val="0"/>
        <w:spacing w:line="360" w:lineRule="auto"/>
        <w:jc w:val="both"/>
        <w:rPr>
          <w:rFonts w:ascii="Book Antiqua" w:hAnsi="Book Antiqua"/>
        </w:rPr>
      </w:pPr>
      <w:r w:rsidRPr="00FC6354">
        <w:rPr>
          <w:rFonts w:ascii="Book Antiqua" w:hAnsi="Book Antiqua"/>
          <w:b/>
          <w:i/>
        </w:rPr>
        <w:t>Research motivation</w:t>
      </w:r>
    </w:p>
    <w:p w14:paraId="4542DD11" w14:textId="5EAD7EC2" w:rsidR="0008293B" w:rsidRPr="00FC6354" w:rsidRDefault="0008293B" w:rsidP="00354A47">
      <w:pPr>
        <w:snapToGrid w:val="0"/>
        <w:spacing w:line="360" w:lineRule="auto"/>
        <w:jc w:val="both"/>
        <w:rPr>
          <w:rFonts w:ascii="Book Antiqua" w:hAnsi="Book Antiqua"/>
        </w:rPr>
      </w:pPr>
      <w:r w:rsidRPr="00FC6354">
        <w:rPr>
          <w:rFonts w:ascii="Book Antiqua" w:hAnsi="Book Antiqua"/>
        </w:rPr>
        <w:t>Variety of probiotics has been available as ‘healthy’ products to consumers for many health purposes. These over-the-counter probiotics usually comprised of multiple probiotic strains with some health claims. Given limited evidence on the isolated effect of each probiotic strain, a systematic approach to synthesize current scientific evidence is essential.</w:t>
      </w:r>
    </w:p>
    <w:p w14:paraId="279B99D6" w14:textId="77777777" w:rsidR="00354A47" w:rsidRPr="00FC6354" w:rsidRDefault="00354A47" w:rsidP="00354A47">
      <w:pPr>
        <w:snapToGrid w:val="0"/>
        <w:spacing w:line="360" w:lineRule="auto"/>
        <w:jc w:val="both"/>
        <w:rPr>
          <w:rFonts w:ascii="Book Antiqua" w:eastAsiaTheme="minorEastAsia" w:hAnsi="Book Antiqua"/>
          <w:b/>
        </w:rPr>
      </w:pPr>
    </w:p>
    <w:p w14:paraId="17695FEA" w14:textId="77777777" w:rsidR="00354A47" w:rsidRPr="00FC6354" w:rsidRDefault="00354A47" w:rsidP="00354A47">
      <w:pPr>
        <w:snapToGrid w:val="0"/>
        <w:spacing w:line="360" w:lineRule="auto"/>
        <w:jc w:val="both"/>
        <w:rPr>
          <w:rFonts w:ascii="Book Antiqua" w:hAnsi="Book Antiqua"/>
          <w:b/>
          <w:i/>
        </w:rPr>
      </w:pPr>
      <w:r w:rsidRPr="00FC6354">
        <w:rPr>
          <w:rFonts w:ascii="Book Antiqua" w:hAnsi="Book Antiqua"/>
          <w:b/>
          <w:i/>
        </w:rPr>
        <w:t>Research objectives</w:t>
      </w:r>
    </w:p>
    <w:p w14:paraId="40915E30" w14:textId="2CBC7D3A" w:rsidR="00354A47" w:rsidRPr="00FC6354" w:rsidRDefault="0008293B" w:rsidP="00354A47">
      <w:pPr>
        <w:snapToGrid w:val="0"/>
        <w:spacing w:line="360" w:lineRule="auto"/>
        <w:jc w:val="both"/>
        <w:rPr>
          <w:rFonts w:ascii="Book Antiqua" w:hAnsi="Book Antiqua"/>
        </w:rPr>
      </w:pPr>
      <w:r w:rsidRPr="00FC6354">
        <w:rPr>
          <w:rFonts w:ascii="Book Antiqua" w:hAnsi="Book Antiqua"/>
        </w:rPr>
        <w:t>This study was aimed to identify clinical trials on the use of single probiotics alone or in combination with prebiotics for improving fatty liver, obesity, and dyslipidemia.</w:t>
      </w:r>
    </w:p>
    <w:p w14:paraId="23D72A89" w14:textId="77777777" w:rsidR="00354A47" w:rsidRPr="00FC6354" w:rsidRDefault="00354A47" w:rsidP="00354A47">
      <w:pPr>
        <w:snapToGrid w:val="0"/>
        <w:spacing w:line="360" w:lineRule="auto"/>
        <w:jc w:val="both"/>
        <w:rPr>
          <w:rFonts w:ascii="Book Antiqua" w:eastAsiaTheme="minorEastAsia" w:hAnsi="Book Antiqua"/>
          <w:b/>
        </w:rPr>
      </w:pPr>
    </w:p>
    <w:p w14:paraId="10878E1B" w14:textId="77777777" w:rsidR="00354A47" w:rsidRPr="00FC6354" w:rsidRDefault="00354A47" w:rsidP="00354A47">
      <w:pPr>
        <w:snapToGrid w:val="0"/>
        <w:spacing w:line="360" w:lineRule="auto"/>
        <w:jc w:val="both"/>
        <w:rPr>
          <w:rFonts w:ascii="Book Antiqua" w:hAnsi="Book Antiqua"/>
          <w:b/>
          <w:i/>
        </w:rPr>
      </w:pPr>
      <w:r w:rsidRPr="00FC6354">
        <w:rPr>
          <w:rFonts w:ascii="Book Antiqua" w:hAnsi="Book Antiqua"/>
          <w:b/>
          <w:i/>
        </w:rPr>
        <w:t>Research methods</w:t>
      </w:r>
    </w:p>
    <w:p w14:paraId="3B636E76" w14:textId="21D8399A" w:rsidR="00354A47" w:rsidRPr="00FC6354" w:rsidRDefault="00753662" w:rsidP="00354A47">
      <w:pPr>
        <w:snapToGrid w:val="0"/>
        <w:spacing w:line="360" w:lineRule="auto"/>
        <w:jc w:val="both"/>
        <w:rPr>
          <w:rFonts w:ascii="Book Antiqua" w:eastAsiaTheme="minorEastAsia" w:hAnsi="Book Antiqua"/>
        </w:rPr>
      </w:pPr>
      <w:r w:rsidRPr="00FC6354">
        <w:rPr>
          <w:rFonts w:ascii="Book Antiqua" w:hAnsi="Book Antiqua"/>
        </w:rPr>
        <w:t>This</w:t>
      </w:r>
      <w:r w:rsidR="0008293B" w:rsidRPr="00FC6354">
        <w:rPr>
          <w:rFonts w:ascii="Book Antiqua" w:hAnsi="Book Antiqua"/>
        </w:rPr>
        <w:t xml:space="preserve"> systematic review and meta-analysis</w:t>
      </w:r>
      <w:r w:rsidR="002656F8">
        <w:rPr>
          <w:rFonts w:ascii="Book Antiqua" w:hAnsi="Book Antiqua"/>
        </w:rPr>
        <w:t xml:space="preserve"> </w:t>
      </w:r>
      <w:r w:rsidR="0008293B" w:rsidRPr="00FC6354">
        <w:rPr>
          <w:rFonts w:ascii="Book Antiqua" w:hAnsi="Book Antiqua"/>
        </w:rPr>
        <w:t xml:space="preserve">was conducted using </w:t>
      </w:r>
      <w:r w:rsidR="005123BA" w:rsidRPr="00FC6354">
        <w:rPr>
          <w:rFonts w:ascii="Book Antiqua" w:hAnsi="Book Antiqua"/>
        </w:rPr>
        <w:t xml:space="preserve">a </w:t>
      </w:r>
      <w:r w:rsidR="0008293B" w:rsidRPr="00FC6354">
        <w:rPr>
          <w:rFonts w:ascii="Book Antiqua" w:hAnsi="Book Antiqua"/>
        </w:rPr>
        <w:t>rigorous methodology and supported by the use of systematic review management software.</w:t>
      </w:r>
      <w:r w:rsidR="009E75D2" w:rsidRPr="00FC6354">
        <w:rPr>
          <w:rFonts w:ascii="Book Antiqua" w:hAnsi="Book Antiqua"/>
        </w:rPr>
        <w:t xml:space="preserve"> Titles and abstracts of the primary studies listed in Pub</w:t>
      </w:r>
      <w:r w:rsidR="005123BA" w:rsidRPr="00FC6354">
        <w:rPr>
          <w:rFonts w:ascii="Book Antiqua" w:hAnsi="Book Antiqua"/>
        </w:rPr>
        <w:t>M</w:t>
      </w:r>
      <w:r w:rsidR="009E75D2" w:rsidRPr="00FC6354">
        <w:rPr>
          <w:rFonts w:ascii="Book Antiqua" w:hAnsi="Book Antiqua"/>
        </w:rPr>
        <w:t xml:space="preserve">ed and </w:t>
      </w:r>
      <w:proofErr w:type="spellStart"/>
      <w:r w:rsidR="009E75D2" w:rsidRPr="00FC6354">
        <w:rPr>
          <w:rFonts w:ascii="Book Antiqua" w:hAnsi="Book Antiqua"/>
        </w:rPr>
        <w:t>Embase</w:t>
      </w:r>
      <w:proofErr w:type="spellEnd"/>
      <w:r w:rsidR="009E75D2" w:rsidRPr="00FC6354">
        <w:rPr>
          <w:rFonts w:ascii="Book Antiqua" w:hAnsi="Book Antiqua"/>
        </w:rPr>
        <w:t xml:space="preserve"> databases were screened by two assessors using standard sets of inclusion and exclusion </w:t>
      </w:r>
      <w:r w:rsidR="009E75D2" w:rsidRPr="00FC6354">
        <w:rPr>
          <w:rFonts w:ascii="Book Antiqua" w:hAnsi="Book Antiqua"/>
        </w:rPr>
        <w:lastRenderedPageBreak/>
        <w:t>criteria. Data from the included articles were extracted in order to synthesize the effect of single probiotics on specific outcome measures.</w:t>
      </w:r>
    </w:p>
    <w:p w14:paraId="709177BC" w14:textId="77777777" w:rsidR="00354A47" w:rsidRPr="00FC6354" w:rsidRDefault="00354A47" w:rsidP="00354A47">
      <w:pPr>
        <w:snapToGrid w:val="0"/>
        <w:spacing w:line="360" w:lineRule="auto"/>
        <w:jc w:val="both"/>
        <w:rPr>
          <w:rFonts w:ascii="Book Antiqua" w:eastAsiaTheme="minorEastAsia" w:hAnsi="Book Antiqua"/>
          <w:b/>
        </w:rPr>
      </w:pPr>
    </w:p>
    <w:p w14:paraId="17AB6375" w14:textId="77777777" w:rsidR="00354A47" w:rsidRPr="00FC6354" w:rsidRDefault="00354A47" w:rsidP="00354A47">
      <w:pPr>
        <w:snapToGrid w:val="0"/>
        <w:spacing w:line="360" w:lineRule="auto"/>
        <w:jc w:val="both"/>
        <w:rPr>
          <w:rFonts w:ascii="Book Antiqua" w:hAnsi="Book Antiqua"/>
          <w:b/>
          <w:i/>
        </w:rPr>
      </w:pPr>
      <w:r w:rsidRPr="00FC6354">
        <w:rPr>
          <w:rFonts w:ascii="Book Antiqua" w:hAnsi="Book Antiqua"/>
          <w:b/>
          <w:i/>
        </w:rPr>
        <w:t>Research results</w:t>
      </w:r>
    </w:p>
    <w:p w14:paraId="2513323B" w14:textId="0BFA4E07" w:rsidR="00354A47" w:rsidRPr="00FC6354" w:rsidRDefault="009E75D2" w:rsidP="00354A47">
      <w:pPr>
        <w:snapToGrid w:val="0"/>
        <w:spacing w:line="360" w:lineRule="auto"/>
        <w:ind w:left="1"/>
        <w:jc w:val="both"/>
        <w:rPr>
          <w:rFonts w:ascii="Book Antiqua" w:eastAsiaTheme="minorEastAsia" w:hAnsi="Book Antiqua"/>
        </w:rPr>
      </w:pPr>
      <w:r w:rsidRPr="00FC6354">
        <w:rPr>
          <w:rFonts w:ascii="Book Antiqua" w:hAnsi="Book Antiqua"/>
        </w:rPr>
        <w:t xml:space="preserve">A total of 13 randomized controlled trials were included. Three probiotics were included: </w:t>
      </w:r>
      <w:r w:rsidRPr="00FC6354">
        <w:rPr>
          <w:rFonts w:ascii="Book Antiqua" w:hAnsi="Book Antiqua"/>
          <w:i/>
          <w:iCs/>
        </w:rPr>
        <w:t>Lactobacillus</w:t>
      </w:r>
      <w:r w:rsidRPr="00FC6354">
        <w:rPr>
          <w:rFonts w:ascii="Book Antiqua" w:hAnsi="Book Antiqua"/>
        </w:rPr>
        <w:t xml:space="preserve"> (10 studies), </w:t>
      </w:r>
      <w:r w:rsidRPr="00FC6354">
        <w:rPr>
          <w:rFonts w:ascii="Book Antiqua" w:hAnsi="Book Antiqua"/>
          <w:i/>
          <w:iCs/>
        </w:rPr>
        <w:t>Bifidobacterium</w:t>
      </w:r>
      <w:r w:rsidRPr="00FC6354">
        <w:rPr>
          <w:rFonts w:ascii="Book Antiqua" w:hAnsi="Book Antiqua"/>
        </w:rPr>
        <w:t xml:space="preserve"> (2 studies), and </w:t>
      </w:r>
      <w:proofErr w:type="spellStart"/>
      <w:r w:rsidRPr="00FC6354">
        <w:rPr>
          <w:rFonts w:ascii="Book Antiqua" w:hAnsi="Book Antiqua"/>
          <w:i/>
          <w:iCs/>
        </w:rPr>
        <w:t>Pediococcus</w:t>
      </w:r>
      <w:proofErr w:type="spellEnd"/>
      <w:r w:rsidRPr="00FC6354">
        <w:rPr>
          <w:rFonts w:ascii="Book Antiqua" w:hAnsi="Book Antiqua"/>
        </w:rPr>
        <w:t xml:space="preserve"> (1 study). Probiotics significantly reduced BMI, reduced total cholesterol, reduced low-density lipoprotein, and increased high-density lipoprotein, compared to placebo; high study heterogeneities were observed. Only Lactobacillus could decrease triglyceride level with low heterogeneity. No included studies reported fibrosis score, liver functions, or subcutaneous fat outcomes.</w:t>
      </w:r>
    </w:p>
    <w:p w14:paraId="6C7ADA25" w14:textId="77777777" w:rsidR="00354A47" w:rsidRPr="00FC6354" w:rsidRDefault="00354A47" w:rsidP="00354A47">
      <w:pPr>
        <w:snapToGrid w:val="0"/>
        <w:spacing w:line="360" w:lineRule="auto"/>
        <w:ind w:left="1"/>
        <w:jc w:val="both"/>
        <w:rPr>
          <w:rFonts w:ascii="Book Antiqua" w:eastAsiaTheme="minorEastAsia" w:hAnsi="Book Antiqua" w:cs="Segoe UI"/>
          <w:shd w:val="clear" w:color="auto" w:fill="FFFFFF"/>
        </w:rPr>
      </w:pPr>
    </w:p>
    <w:p w14:paraId="400FC00B" w14:textId="77777777" w:rsidR="00354A47" w:rsidRPr="00FC6354" w:rsidRDefault="00354A47" w:rsidP="00354A47">
      <w:pPr>
        <w:snapToGrid w:val="0"/>
        <w:spacing w:line="360" w:lineRule="auto"/>
        <w:jc w:val="both"/>
        <w:rPr>
          <w:rFonts w:ascii="Book Antiqua" w:hAnsi="Book Antiqua" w:cs="Segoe UI"/>
          <w:b/>
          <w:i/>
          <w:shd w:val="clear" w:color="auto" w:fill="FFFFFF"/>
        </w:rPr>
      </w:pPr>
      <w:r w:rsidRPr="00FC6354">
        <w:rPr>
          <w:rFonts w:ascii="Book Antiqua" w:hAnsi="Book Antiqua"/>
          <w:b/>
          <w:i/>
        </w:rPr>
        <w:t>Research conclusions</w:t>
      </w:r>
    </w:p>
    <w:p w14:paraId="2B5A9F30" w14:textId="37F1F46B" w:rsidR="00354A47" w:rsidRPr="00FC6354" w:rsidRDefault="009E75D2" w:rsidP="00020E26">
      <w:pPr>
        <w:snapToGrid w:val="0"/>
        <w:spacing w:line="360" w:lineRule="auto"/>
        <w:jc w:val="both"/>
        <w:rPr>
          <w:rFonts w:ascii="Book Antiqua" w:eastAsiaTheme="minorEastAsia" w:hAnsi="Book Antiqua" w:cs="Segoe UI"/>
          <w:shd w:val="clear" w:color="auto" w:fill="FFFFFF"/>
        </w:rPr>
      </w:pPr>
      <w:r w:rsidRPr="00FC6354">
        <w:rPr>
          <w:rFonts w:ascii="Book Antiqua" w:hAnsi="Book Antiqua"/>
        </w:rPr>
        <w:t xml:space="preserve">This systematic review emphasizes the effects of single genus </w:t>
      </w:r>
      <w:r w:rsidR="00020E26" w:rsidRPr="00FC6354">
        <w:rPr>
          <w:rFonts w:ascii="Book Antiqua" w:hAnsi="Book Antiqua"/>
        </w:rPr>
        <w:t xml:space="preserve">non-food-based </w:t>
      </w:r>
      <w:r w:rsidRPr="00FC6354">
        <w:rPr>
          <w:rFonts w:ascii="Book Antiqua" w:hAnsi="Book Antiqua"/>
        </w:rPr>
        <w:t>probiotics on decreasing BMI, total cholesterol and low-density lipoprotein as well as increasing high-density lipoprotein levels.</w:t>
      </w:r>
    </w:p>
    <w:p w14:paraId="4E99AE5C" w14:textId="77777777" w:rsidR="00354A47" w:rsidRPr="00FC6354" w:rsidRDefault="00354A47" w:rsidP="00354A47">
      <w:pPr>
        <w:snapToGrid w:val="0"/>
        <w:spacing w:line="360" w:lineRule="auto"/>
        <w:jc w:val="both"/>
        <w:rPr>
          <w:rFonts w:ascii="Book Antiqua" w:eastAsiaTheme="minorEastAsia" w:hAnsi="Book Antiqua" w:cs="Segoe UI"/>
          <w:shd w:val="clear" w:color="auto" w:fill="FFFFFF"/>
        </w:rPr>
      </w:pPr>
    </w:p>
    <w:p w14:paraId="78C2CE0E" w14:textId="77777777" w:rsidR="00354A47" w:rsidRPr="00FC6354" w:rsidRDefault="00354A47" w:rsidP="00C1175D">
      <w:pPr>
        <w:snapToGrid w:val="0"/>
        <w:spacing w:line="360" w:lineRule="auto"/>
        <w:jc w:val="both"/>
        <w:rPr>
          <w:rFonts w:ascii="Book Antiqua" w:hAnsi="Book Antiqua" w:cs="Segoe UI"/>
          <w:b/>
          <w:i/>
          <w:shd w:val="clear" w:color="auto" w:fill="FFFFFF"/>
        </w:rPr>
      </w:pPr>
      <w:r w:rsidRPr="00FC6354">
        <w:rPr>
          <w:rFonts w:ascii="Book Antiqua" w:hAnsi="Book Antiqua" w:cs="Segoe UI"/>
          <w:b/>
          <w:i/>
          <w:shd w:val="clear" w:color="auto" w:fill="FFFFFF"/>
        </w:rPr>
        <w:t>Research perspectives</w:t>
      </w:r>
    </w:p>
    <w:p w14:paraId="54A9434D" w14:textId="40876FA4" w:rsidR="00020E26" w:rsidRPr="00FC6354" w:rsidRDefault="00020E26" w:rsidP="00C1175D">
      <w:pPr>
        <w:snapToGrid w:val="0"/>
        <w:spacing w:line="360" w:lineRule="auto"/>
        <w:jc w:val="both"/>
        <w:rPr>
          <w:rFonts w:ascii="Book Antiqua" w:hAnsi="Book Antiqua" w:cs="Segoe UI"/>
          <w:shd w:val="clear" w:color="auto" w:fill="FFFFFF"/>
        </w:rPr>
      </w:pPr>
      <w:r w:rsidRPr="00FC6354">
        <w:rPr>
          <w:rFonts w:ascii="Book Antiqua" w:hAnsi="Book Antiqua" w:cs="Segoe UI"/>
          <w:shd w:val="clear" w:color="auto" w:fill="FFFFFF"/>
        </w:rPr>
        <w:t>Evidence on single genus probiotics is still limited. Additional clinical trials are needed for each of the single probiotics before combining two or more probiotics could be investigated.</w:t>
      </w:r>
    </w:p>
    <w:p w14:paraId="60A8461C" w14:textId="77777777" w:rsidR="00354A47" w:rsidRPr="00FC6354" w:rsidRDefault="00354A47" w:rsidP="00022DB4">
      <w:pPr>
        <w:snapToGrid w:val="0"/>
        <w:spacing w:line="360" w:lineRule="auto"/>
        <w:jc w:val="thaiDistribute"/>
        <w:rPr>
          <w:rFonts w:ascii="Book Antiqua" w:hAnsi="Book Antiqua" w:cstheme="minorHAnsi"/>
          <w:szCs w:val="24"/>
        </w:rPr>
      </w:pPr>
    </w:p>
    <w:p w14:paraId="6B7E5744" w14:textId="2778EE14" w:rsidR="00DE205C" w:rsidRPr="00FC6354" w:rsidRDefault="00DE205C" w:rsidP="00F21190">
      <w:pPr>
        <w:snapToGrid w:val="0"/>
        <w:spacing w:line="360" w:lineRule="auto"/>
        <w:rPr>
          <w:rFonts w:ascii="Book Antiqua" w:hAnsi="Book Antiqua" w:cs="Browallia New"/>
          <w:b/>
          <w:bCs/>
          <w:szCs w:val="24"/>
        </w:rPr>
      </w:pPr>
      <w:r w:rsidRPr="00FC6354">
        <w:rPr>
          <w:rFonts w:ascii="Book Antiqua" w:hAnsi="Book Antiqua" w:cstheme="minorHAnsi"/>
          <w:b/>
          <w:bCs/>
          <w:szCs w:val="24"/>
        </w:rPr>
        <w:br w:type="page"/>
      </w:r>
    </w:p>
    <w:p w14:paraId="7A241B7D" w14:textId="530B780C" w:rsidR="009A3478" w:rsidRPr="00FC6354" w:rsidRDefault="00BF5302" w:rsidP="00F21190">
      <w:pPr>
        <w:snapToGrid w:val="0"/>
        <w:spacing w:line="360" w:lineRule="auto"/>
        <w:jc w:val="thaiDistribute"/>
        <w:rPr>
          <w:rFonts w:ascii="Book Antiqua" w:hAnsi="Book Antiqua" w:cstheme="minorHAnsi"/>
          <w:b/>
          <w:bCs/>
          <w:szCs w:val="24"/>
        </w:rPr>
      </w:pPr>
      <w:r w:rsidRPr="00FC6354">
        <w:rPr>
          <w:rFonts w:ascii="Book Antiqua" w:hAnsi="Book Antiqua" w:cstheme="minorHAnsi"/>
          <w:b/>
          <w:bCs/>
          <w:szCs w:val="24"/>
        </w:rPr>
        <w:lastRenderedPageBreak/>
        <w:t>REFERENCES</w:t>
      </w:r>
    </w:p>
    <w:p w14:paraId="35EF5066" w14:textId="77777777" w:rsidR="003A722C" w:rsidRPr="003A722C" w:rsidRDefault="003A722C" w:rsidP="003A722C">
      <w:pPr>
        <w:widowControl w:val="0"/>
        <w:snapToGrid w:val="0"/>
        <w:spacing w:line="360" w:lineRule="auto"/>
        <w:jc w:val="both"/>
        <w:rPr>
          <w:rFonts w:ascii="Book Antiqua" w:eastAsia="等线" w:hAnsi="Book Antiqua" w:cs="Times New Roman"/>
          <w:kern w:val="2"/>
          <w:szCs w:val="24"/>
          <w:lang w:eastAsia="zh-CN" w:bidi="ar-SA"/>
        </w:rPr>
      </w:pPr>
      <w:r w:rsidRPr="003A722C">
        <w:rPr>
          <w:rFonts w:ascii="Book Antiqua" w:eastAsia="等线" w:hAnsi="Book Antiqua" w:cs="Times New Roman"/>
          <w:kern w:val="2"/>
          <w:szCs w:val="24"/>
          <w:lang w:eastAsia="zh-CN" w:bidi="ar-SA"/>
        </w:rPr>
        <w:t xml:space="preserve">1 </w:t>
      </w:r>
      <w:proofErr w:type="spellStart"/>
      <w:r w:rsidRPr="003A722C">
        <w:rPr>
          <w:rFonts w:ascii="Book Antiqua" w:eastAsia="等线" w:hAnsi="Book Antiqua" w:cs="Times New Roman"/>
          <w:b/>
          <w:kern w:val="2"/>
          <w:szCs w:val="24"/>
          <w:lang w:eastAsia="zh-CN" w:bidi="ar-SA"/>
        </w:rPr>
        <w:t>Dethlefsen</w:t>
      </w:r>
      <w:proofErr w:type="spellEnd"/>
      <w:r w:rsidRPr="003A722C">
        <w:rPr>
          <w:rFonts w:ascii="Book Antiqua" w:eastAsia="等线" w:hAnsi="Book Antiqua" w:cs="Times New Roman"/>
          <w:b/>
          <w:kern w:val="2"/>
          <w:szCs w:val="24"/>
          <w:lang w:eastAsia="zh-CN" w:bidi="ar-SA"/>
        </w:rPr>
        <w:t xml:space="preserve"> L</w:t>
      </w:r>
      <w:r w:rsidRPr="003A722C">
        <w:rPr>
          <w:rFonts w:ascii="Book Antiqua" w:eastAsia="等线" w:hAnsi="Book Antiqua" w:cs="Times New Roman"/>
          <w:kern w:val="2"/>
          <w:szCs w:val="24"/>
          <w:lang w:eastAsia="zh-CN" w:bidi="ar-SA"/>
        </w:rPr>
        <w:t xml:space="preserve">, McFall-Ngai M, </w:t>
      </w:r>
      <w:proofErr w:type="spellStart"/>
      <w:r w:rsidRPr="003A722C">
        <w:rPr>
          <w:rFonts w:ascii="Book Antiqua" w:eastAsia="等线" w:hAnsi="Book Antiqua" w:cs="Times New Roman"/>
          <w:kern w:val="2"/>
          <w:szCs w:val="24"/>
          <w:lang w:eastAsia="zh-CN" w:bidi="ar-SA"/>
        </w:rPr>
        <w:t>Relman</w:t>
      </w:r>
      <w:proofErr w:type="spellEnd"/>
      <w:r w:rsidRPr="003A722C">
        <w:rPr>
          <w:rFonts w:ascii="Book Antiqua" w:eastAsia="等线" w:hAnsi="Book Antiqua" w:cs="Times New Roman"/>
          <w:kern w:val="2"/>
          <w:szCs w:val="24"/>
          <w:lang w:eastAsia="zh-CN" w:bidi="ar-SA"/>
        </w:rPr>
        <w:t xml:space="preserve"> DA. An ecological and evolutionary perspective on human-microbe mutualism and disease. </w:t>
      </w:r>
      <w:r w:rsidRPr="003A722C">
        <w:rPr>
          <w:rFonts w:ascii="Book Antiqua" w:eastAsia="等线" w:hAnsi="Book Antiqua" w:cs="Times New Roman"/>
          <w:i/>
          <w:kern w:val="2"/>
          <w:szCs w:val="24"/>
          <w:lang w:eastAsia="zh-CN" w:bidi="ar-SA"/>
        </w:rPr>
        <w:t>Nature</w:t>
      </w:r>
      <w:r w:rsidRPr="003A722C">
        <w:rPr>
          <w:rFonts w:ascii="Book Antiqua" w:eastAsia="等线" w:hAnsi="Book Antiqua" w:cs="Times New Roman"/>
          <w:kern w:val="2"/>
          <w:szCs w:val="24"/>
          <w:lang w:eastAsia="zh-CN" w:bidi="ar-SA"/>
        </w:rPr>
        <w:t xml:space="preserve"> 2007; </w:t>
      </w:r>
      <w:r w:rsidRPr="003A722C">
        <w:rPr>
          <w:rFonts w:ascii="Book Antiqua" w:eastAsia="等线" w:hAnsi="Book Antiqua" w:cs="Times New Roman"/>
          <w:b/>
          <w:kern w:val="2"/>
          <w:szCs w:val="24"/>
          <w:lang w:eastAsia="zh-CN" w:bidi="ar-SA"/>
        </w:rPr>
        <w:t>449</w:t>
      </w:r>
      <w:r w:rsidRPr="003A722C">
        <w:rPr>
          <w:rFonts w:ascii="Book Antiqua" w:eastAsia="等线" w:hAnsi="Book Antiqua" w:cs="Times New Roman"/>
          <w:kern w:val="2"/>
          <w:szCs w:val="24"/>
          <w:lang w:eastAsia="zh-CN" w:bidi="ar-SA"/>
        </w:rPr>
        <w:t>: 811-818 [PMID: 17943117 DOI: 10.1038/nature06245]</w:t>
      </w:r>
    </w:p>
    <w:p w14:paraId="38EC1FCA" w14:textId="77777777" w:rsidR="003A722C" w:rsidRPr="003A722C" w:rsidRDefault="003A722C" w:rsidP="003A722C">
      <w:pPr>
        <w:widowControl w:val="0"/>
        <w:snapToGrid w:val="0"/>
        <w:spacing w:line="360" w:lineRule="auto"/>
        <w:jc w:val="both"/>
        <w:rPr>
          <w:rFonts w:ascii="Book Antiqua" w:eastAsia="等线" w:hAnsi="Book Antiqua" w:cs="Times New Roman"/>
          <w:kern w:val="2"/>
          <w:szCs w:val="24"/>
          <w:lang w:eastAsia="zh-CN" w:bidi="ar-SA"/>
        </w:rPr>
      </w:pPr>
      <w:r w:rsidRPr="003A722C">
        <w:rPr>
          <w:rFonts w:ascii="Book Antiqua" w:eastAsia="等线" w:hAnsi="Book Antiqua" w:cs="Times New Roman"/>
          <w:kern w:val="2"/>
          <w:szCs w:val="24"/>
          <w:lang w:eastAsia="zh-CN" w:bidi="ar-SA"/>
        </w:rPr>
        <w:t xml:space="preserve">2 </w:t>
      </w:r>
      <w:proofErr w:type="spellStart"/>
      <w:r w:rsidRPr="003A722C">
        <w:rPr>
          <w:rFonts w:ascii="Book Antiqua" w:eastAsia="等线" w:hAnsi="Book Antiqua" w:cs="Times New Roman"/>
          <w:b/>
          <w:kern w:val="2"/>
          <w:szCs w:val="24"/>
          <w:lang w:eastAsia="zh-CN" w:bidi="ar-SA"/>
        </w:rPr>
        <w:t>Yoo</w:t>
      </w:r>
      <w:proofErr w:type="spellEnd"/>
      <w:r w:rsidRPr="003A722C">
        <w:rPr>
          <w:rFonts w:ascii="Book Antiqua" w:eastAsia="等线" w:hAnsi="Book Antiqua" w:cs="Times New Roman"/>
          <w:b/>
          <w:kern w:val="2"/>
          <w:szCs w:val="24"/>
          <w:lang w:eastAsia="zh-CN" w:bidi="ar-SA"/>
        </w:rPr>
        <w:t xml:space="preserve"> JY</w:t>
      </w:r>
      <w:r w:rsidRPr="003A722C">
        <w:rPr>
          <w:rFonts w:ascii="Book Antiqua" w:eastAsia="等线" w:hAnsi="Book Antiqua" w:cs="Times New Roman"/>
          <w:kern w:val="2"/>
          <w:szCs w:val="24"/>
          <w:lang w:eastAsia="zh-CN" w:bidi="ar-SA"/>
        </w:rPr>
        <w:t xml:space="preserve">, Kim SS. Probiotics and Prebiotics: Present Status and Future Perspectives on Metabolic Disorders. </w:t>
      </w:r>
      <w:r w:rsidRPr="003A722C">
        <w:rPr>
          <w:rFonts w:ascii="Book Antiqua" w:eastAsia="等线" w:hAnsi="Book Antiqua" w:cs="Times New Roman"/>
          <w:i/>
          <w:kern w:val="2"/>
          <w:szCs w:val="24"/>
          <w:lang w:eastAsia="zh-CN" w:bidi="ar-SA"/>
        </w:rPr>
        <w:t>Nutrients</w:t>
      </w:r>
      <w:r w:rsidRPr="003A722C">
        <w:rPr>
          <w:rFonts w:ascii="Book Antiqua" w:eastAsia="等线" w:hAnsi="Book Antiqua" w:cs="Times New Roman"/>
          <w:kern w:val="2"/>
          <w:szCs w:val="24"/>
          <w:lang w:eastAsia="zh-CN" w:bidi="ar-SA"/>
        </w:rPr>
        <w:t xml:space="preserve"> 2016; </w:t>
      </w:r>
      <w:r w:rsidRPr="003A722C">
        <w:rPr>
          <w:rFonts w:ascii="Book Antiqua" w:eastAsia="等线" w:hAnsi="Book Antiqua" w:cs="Times New Roman"/>
          <w:b/>
          <w:kern w:val="2"/>
          <w:szCs w:val="24"/>
          <w:lang w:eastAsia="zh-CN" w:bidi="ar-SA"/>
        </w:rPr>
        <w:t>8</w:t>
      </w:r>
      <w:r w:rsidRPr="003A722C">
        <w:rPr>
          <w:rFonts w:ascii="Book Antiqua" w:eastAsia="等线" w:hAnsi="Book Antiqua" w:cs="Times New Roman"/>
          <w:kern w:val="2"/>
          <w:szCs w:val="24"/>
          <w:lang w:eastAsia="zh-CN" w:bidi="ar-SA"/>
        </w:rPr>
        <w:t>: 173 [PMID: 26999199 DOI: 10.3390/nu8030173]</w:t>
      </w:r>
    </w:p>
    <w:p w14:paraId="558C4DD7" w14:textId="77777777" w:rsidR="003A722C" w:rsidRPr="003A722C" w:rsidRDefault="003A722C" w:rsidP="003A722C">
      <w:pPr>
        <w:widowControl w:val="0"/>
        <w:snapToGrid w:val="0"/>
        <w:spacing w:line="360" w:lineRule="auto"/>
        <w:jc w:val="both"/>
        <w:rPr>
          <w:rFonts w:ascii="Book Antiqua" w:eastAsia="等线" w:hAnsi="Book Antiqua" w:cs="Times New Roman"/>
          <w:kern w:val="2"/>
          <w:szCs w:val="24"/>
          <w:lang w:eastAsia="zh-CN" w:bidi="ar-SA"/>
        </w:rPr>
      </w:pPr>
      <w:r w:rsidRPr="003A722C">
        <w:rPr>
          <w:rFonts w:ascii="Book Antiqua" w:eastAsia="等线" w:hAnsi="Book Antiqua" w:cs="Times New Roman"/>
          <w:kern w:val="2"/>
          <w:szCs w:val="24"/>
          <w:lang w:eastAsia="zh-CN" w:bidi="ar-SA"/>
        </w:rPr>
        <w:t xml:space="preserve">3 </w:t>
      </w:r>
      <w:r w:rsidRPr="003A722C">
        <w:rPr>
          <w:rFonts w:ascii="Book Antiqua" w:eastAsia="等线" w:hAnsi="Book Antiqua" w:cs="Times New Roman"/>
          <w:b/>
          <w:kern w:val="2"/>
          <w:szCs w:val="24"/>
          <w:lang w:eastAsia="zh-CN" w:bidi="ar-SA"/>
        </w:rPr>
        <w:t>Reis SA</w:t>
      </w:r>
      <w:r w:rsidRPr="003A722C">
        <w:rPr>
          <w:rFonts w:ascii="Book Antiqua" w:eastAsia="等线" w:hAnsi="Book Antiqua" w:cs="Times New Roman"/>
          <w:kern w:val="2"/>
          <w:szCs w:val="24"/>
          <w:lang w:eastAsia="zh-CN" w:bidi="ar-SA"/>
        </w:rPr>
        <w:t xml:space="preserve">, </w:t>
      </w:r>
      <w:proofErr w:type="spellStart"/>
      <w:r w:rsidRPr="003A722C">
        <w:rPr>
          <w:rFonts w:ascii="Book Antiqua" w:eastAsia="等线" w:hAnsi="Book Antiqua" w:cs="Times New Roman"/>
          <w:kern w:val="2"/>
          <w:szCs w:val="24"/>
          <w:lang w:eastAsia="zh-CN" w:bidi="ar-SA"/>
        </w:rPr>
        <w:t>Conceição</w:t>
      </w:r>
      <w:proofErr w:type="spellEnd"/>
      <w:r w:rsidRPr="003A722C">
        <w:rPr>
          <w:rFonts w:ascii="Book Antiqua" w:eastAsia="等线" w:hAnsi="Book Antiqua" w:cs="Times New Roman"/>
          <w:kern w:val="2"/>
          <w:szCs w:val="24"/>
          <w:lang w:eastAsia="zh-CN" w:bidi="ar-SA"/>
        </w:rPr>
        <w:t xml:space="preserve"> LL, Rosa DD, </w:t>
      </w:r>
      <w:proofErr w:type="spellStart"/>
      <w:r w:rsidRPr="003A722C">
        <w:rPr>
          <w:rFonts w:ascii="Book Antiqua" w:eastAsia="等线" w:hAnsi="Book Antiqua" w:cs="Times New Roman"/>
          <w:kern w:val="2"/>
          <w:szCs w:val="24"/>
          <w:lang w:eastAsia="zh-CN" w:bidi="ar-SA"/>
        </w:rPr>
        <w:t>Siqueira</w:t>
      </w:r>
      <w:proofErr w:type="spellEnd"/>
      <w:r w:rsidRPr="003A722C">
        <w:rPr>
          <w:rFonts w:ascii="Book Antiqua" w:eastAsia="等线" w:hAnsi="Book Antiqua" w:cs="Times New Roman"/>
          <w:kern w:val="2"/>
          <w:szCs w:val="24"/>
          <w:lang w:eastAsia="zh-CN" w:bidi="ar-SA"/>
        </w:rPr>
        <w:t xml:space="preserve"> NP, </w:t>
      </w:r>
      <w:proofErr w:type="spellStart"/>
      <w:r w:rsidRPr="003A722C">
        <w:rPr>
          <w:rFonts w:ascii="Book Antiqua" w:eastAsia="等线" w:hAnsi="Book Antiqua" w:cs="Times New Roman"/>
          <w:kern w:val="2"/>
          <w:szCs w:val="24"/>
          <w:lang w:eastAsia="zh-CN" w:bidi="ar-SA"/>
        </w:rPr>
        <w:t>Peluzio</w:t>
      </w:r>
      <w:proofErr w:type="spellEnd"/>
      <w:r w:rsidRPr="003A722C">
        <w:rPr>
          <w:rFonts w:ascii="Book Antiqua" w:eastAsia="等线" w:hAnsi="Book Antiqua" w:cs="Times New Roman"/>
          <w:kern w:val="2"/>
          <w:szCs w:val="24"/>
          <w:lang w:eastAsia="zh-CN" w:bidi="ar-SA"/>
        </w:rPr>
        <w:t xml:space="preserve"> MCG. Mechanisms responsible for the </w:t>
      </w:r>
      <w:proofErr w:type="spellStart"/>
      <w:r w:rsidRPr="003A722C">
        <w:rPr>
          <w:rFonts w:ascii="Book Antiqua" w:eastAsia="等线" w:hAnsi="Book Antiqua" w:cs="Times New Roman"/>
          <w:kern w:val="2"/>
          <w:szCs w:val="24"/>
          <w:lang w:eastAsia="zh-CN" w:bidi="ar-SA"/>
        </w:rPr>
        <w:t>hypocholesterolaemic</w:t>
      </w:r>
      <w:proofErr w:type="spellEnd"/>
      <w:r w:rsidRPr="003A722C">
        <w:rPr>
          <w:rFonts w:ascii="Book Antiqua" w:eastAsia="等线" w:hAnsi="Book Antiqua" w:cs="Times New Roman"/>
          <w:kern w:val="2"/>
          <w:szCs w:val="24"/>
          <w:lang w:eastAsia="zh-CN" w:bidi="ar-SA"/>
        </w:rPr>
        <w:t xml:space="preserve"> effect of regular consumption of probiotics. </w:t>
      </w:r>
      <w:proofErr w:type="spellStart"/>
      <w:r w:rsidRPr="003A722C">
        <w:rPr>
          <w:rFonts w:ascii="Book Antiqua" w:eastAsia="等线" w:hAnsi="Book Antiqua" w:cs="Times New Roman"/>
          <w:i/>
          <w:kern w:val="2"/>
          <w:szCs w:val="24"/>
          <w:lang w:eastAsia="zh-CN" w:bidi="ar-SA"/>
        </w:rPr>
        <w:t>Nutr</w:t>
      </w:r>
      <w:proofErr w:type="spellEnd"/>
      <w:r w:rsidRPr="003A722C">
        <w:rPr>
          <w:rFonts w:ascii="Book Antiqua" w:eastAsia="等线" w:hAnsi="Book Antiqua" w:cs="Times New Roman"/>
          <w:i/>
          <w:kern w:val="2"/>
          <w:szCs w:val="24"/>
          <w:lang w:eastAsia="zh-CN" w:bidi="ar-SA"/>
        </w:rPr>
        <w:t xml:space="preserve"> Res Rev</w:t>
      </w:r>
      <w:r w:rsidRPr="003A722C">
        <w:rPr>
          <w:rFonts w:ascii="Book Antiqua" w:eastAsia="等线" w:hAnsi="Book Antiqua" w:cs="Times New Roman"/>
          <w:kern w:val="2"/>
          <w:szCs w:val="24"/>
          <w:lang w:eastAsia="zh-CN" w:bidi="ar-SA"/>
        </w:rPr>
        <w:t xml:space="preserve"> 2017; </w:t>
      </w:r>
      <w:r w:rsidRPr="003A722C">
        <w:rPr>
          <w:rFonts w:ascii="Book Antiqua" w:eastAsia="等线" w:hAnsi="Book Antiqua" w:cs="Times New Roman"/>
          <w:b/>
          <w:kern w:val="2"/>
          <w:szCs w:val="24"/>
          <w:lang w:eastAsia="zh-CN" w:bidi="ar-SA"/>
        </w:rPr>
        <w:t>30</w:t>
      </w:r>
      <w:r w:rsidRPr="003A722C">
        <w:rPr>
          <w:rFonts w:ascii="Book Antiqua" w:eastAsia="等线" w:hAnsi="Book Antiqua" w:cs="Times New Roman"/>
          <w:kern w:val="2"/>
          <w:szCs w:val="24"/>
          <w:lang w:eastAsia="zh-CN" w:bidi="ar-SA"/>
        </w:rPr>
        <w:t>: 36-49 [PMID: 27995830 DOI: 10.1017/S0954422416000226]</w:t>
      </w:r>
    </w:p>
    <w:p w14:paraId="0293198F" w14:textId="77777777" w:rsidR="003A722C" w:rsidRPr="003A722C" w:rsidRDefault="003A722C" w:rsidP="003A722C">
      <w:pPr>
        <w:widowControl w:val="0"/>
        <w:snapToGrid w:val="0"/>
        <w:spacing w:line="360" w:lineRule="auto"/>
        <w:jc w:val="both"/>
        <w:rPr>
          <w:rFonts w:ascii="Book Antiqua" w:eastAsia="等线" w:hAnsi="Book Antiqua" w:cs="Times New Roman"/>
          <w:kern w:val="2"/>
          <w:szCs w:val="24"/>
          <w:lang w:eastAsia="zh-CN" w:bidi="ar-SA"/>
        </w:rPr>
      </w:pPr>
      <w:r w:rsidRPr="003A722C">
        <w:rPr>
          <w:rFonts w:ascii="Book Antiqua" w:eastAsia="等线" w:hAnsi="Book Antiqua" w:cs="Times New Roman"/>
          <w:kern w:val="2"/>
          <w:szCs w:val="24"/>
          <w:lang w:eastAsia="zh-CN" w:bidi="ar-SA"/>
        </w:rPr>
        <w:t xml:space="preserve">4 </w:t>
      </w:r>
      <w:r w:rsidRPr="003A722C">
        <w:rPr>
          <w:rFonts w:ascii="Book Antiqua" w:eastAsia="等线" w:hAnsi="Book Antiqua" w:cs="Times New Roman"/>
          <w:b/>
          <w:kern w:val="2"/>
          <w:szCs w:val="24"/>
          <w:lang w:eastAsia="zh-CN" w:bidi="ar-SA"/>
        </w:rPr>
        <w:t>Manson JE</w:t>
      </w:r>
      <w:r w:rsidRPr="003A722C">
        <w:rPr>
          <w:rFonts w:ascii="Book Antiqua" w:eastAsia="等线" w:hAnsi="Book Antiqua" w:cs="Times New Roman"/>
          <w:kern w:val="2"/>
          <w:szCs w:val="24"/>
          <w:lang w:eastAsia="zh-CN" w:bidi="ar-SA"/>
        </w:rPr>
        <w:t xml:space="preserve">, </w:t>
      </w:r>
      <w:proofErr w:type="spellStart"/>
      <w:r w:rsidRPr="003A722C">
        <w:rPr>
          <w:rFonts w:ascii="Book Antiqua" w:eastAsia="等线" w:hAnsi="Book Antiqua" w:cs="Times New Roman"/>
          <w:kern w:val="2"/>
          <w:szCs w:val="24"/>
          <w:lang w:eastAsia="zh-CN" w:bidi="ar-SA"/>
        </w:rPr>
        <w:t>Tosteson</w:t>
      </w:r>
      <w:proofErr w:type="spellEnd"/>
      <w:r w:rsidRPr="003A722C">
        <w:rPr>
          <w:rFonts w:ascii="Book Antiqua" w:eastAsia="等线" w:hAnsi="Book Antiqua" w:cs="Times New Roman"/>
          <w:kern w:val="2"/>
          <w:szCs w:val="24"/>
          <w:lang w:eastAsia="zh-CN" w:bidi="ar-SA"/>
        </w:rPr>
        <w:t xml:space="preserve"> H, </w:t>
      </w:r>
      <w:proofErr w:type="spellStart"/>
      <w:r w:rsidRPr="003A722C">
        <w:rPr>
          <w:rFonts w:ascii="Book Antiqua" w:eastAsia="等线" w:hAnsi="Book Antiqua" w:cs="Times New Roman"/>
          <w:kern w:val="2"/>
          <w:szCs w:val="24"/>
          <w:lang w:eastAsia="zh-CN" w:bidi="ar-SA"/>
        </w:rPr>
        <w:t>Ridker</w:t>
      </w:r>
      <w:proofErr w:type="spellEnd"/>
      <w:r w:rsidRPr="003A722C">
        <w:rPr>
          <w:rFonts w:ascii="Book Antiqua" w:eastAsia="等线" w:hAnsi="Book Antiqua" w:cs="Times New Roman"/>
          <w:kern w:val="2"/>
          <w:szCs w:val="24"/>
          <w:lang w:eastAsia="zh-CN" w:bidi="ar-SA"/>
        </w:rPr>
        <w:t xml:space="preserve"> PM, Satterfield S, Hebert P, O'Connor GT, </w:t>
      </w:r>
      <w:proofErr w:type="spellStart"/>
      <w:r w:rsidRPr="003A722C">
        <w:rPr>
          <w:rFonts w:ascii="Book Antiqua" w:eastAsia="等线" w:hAnsi="Book Antiqua" w:cs="Times New Roman"/>
          <w:kern w:val="2"/>
          <w:szCs w:val="24"/>
          <w:lang w:eastAsia="zh-CN" w:bidi="ar-SA"/>
        </w:rPr>
        <w:t>Buring</w:t>
      </w:r>
      <w:proofErr w:type="spellEnd"/>
      <w:r w:rsidRPr="003A722C">
        <w:rPr>
          <w:rFonts w:ascii="Book Antiqua" w:eastAsia="等线" w:hAnsi="Book Antiqua" w:cs="Times New Roman"/>
          <w:kern w:val="2"/>
          <w:szCs w:val="24"/>
          <w:lang w:eastAsia="zh-CN" w:bidi="ar-SA"/>
        </w:rPr>
        <w:t xml:space="preserve"> JE, </w:t>
      </w:r>
      <w:proofErr w:type="spellStart"/>
      <w:r w:rsidRPr="003A722C">
        <w:rPr>
          <w:rFonts w:ascii="Book Antiqua" w:eastAsia="等线" w:hAnsi="Book Antiqua" w:cs="Times New Roman"/>
          <w:kern w:val="2"/>
          <w:szCs w:val="24"/>
          <w:lang w:eastAsia="zh-CN" w:bidi="ar-SA"/>
        </w:rPr>
        <w:t>Hennekens</w:t>
      </w:r>
      <w:proofErr w:type="spellEnd"/>
      <w:r w:rsidRPr="003A722C">
        <w:rPr>
          <w:rFonts w:ascii="Book Antiqua" w:eastAsia="等线" w:hAnsi="Book Antiqua" w:cs="Times New Roman"/>
          <w:kern w:val="2"/>
          <w:szCs w:val="24"/>
          <w:lang w:eastAsia="zh-CN" w:bidi="ar-SA"/>
        </w:rPr>
        <w:t xml:space="preserve"> CH. The primary prevention of myocardial infarction. </w:t>
      </w:r>
      <w:r w:rsidRPr="003A722C">
        <w:rPr>
          <w:rFonts w:ascii="Book Antiqua" w:eastAsia="等线" w:hAnsi="Book Antiqua" w:cs="Times New Roman"/>
          <w:i/>
          <w:kern w:val="2"/>
          <w:szCs w:val="24"/>
          <w:lang w:eastAsia="zh-CN" w:bidi="ar-SA"/>
        </w:rPr>
        <w:t xml:space="preserve">N </w:t>
      </w:r>
      <w:proofErr w:type="spellStart"/>
      <w:r w:rsidRPr="003A722C">
        <w:rPr>
          <w:rFonts w:ascii="Book Antiqua" w:eastAsia="等线" w:hAnsi="Book Antiqua" w:cs="Times New Roman"/>
          <w:i/>
          <w:kern w:val="2"/>
          <w:szCs w:val="24"/>
          <w:lang w:eastAsia="zh-CN" w:bidi="ar-SA"/>
        </w:rPr>
        <w:t>Engl</w:t>
      </w:r>
      <w:proofErr w:type="spellEnd"/>
      <w:r w:rsidRPr="003A722C">
        <w:rPr>
          <w:rFonts w:ascii="Book Antiqua" w:eastAsia="等线" w:hAnsi="Book Antiqua" w:cs="Times New Roman"/>
          <w:i/>
          <w:kern w:val="2"/>
          <w:szCs w:val="24"/>
          <w:lang w:eastAsia="zh-CN" w:bidi="ar-SA"/>
        </w:rPr>
        <w:t xml:space="preserve"> J Med</w:t>
      </w:r>
      <w:r w:rsidRPr="003A722C">
        <w:rPr>
          <w:rFonts w:ascii="Book Antiqua" w:eastAsia="等线" w:hAnsi="Book Antiqua" w:cs="Times New Roman"/>
          <w:kern w:val="2"/>
          <w:szCs w:val="24"/>
          <w:lang w:eastAsia="zh-CN" w:bidi="ar-SA"/>
        </w:rPr>
        <w:t xml:space="preserve"> 1992; </w:t>
      </w:r>
      <w:r w:rsidRPr="003A722C">
        <w:rPr>
          <w:rFonts w:ascii="Book Antiqua" w:eastAsia="等线" w:hAnsi="Book Antiqua" w:cs="Times New Roman"/>
          <w:b/>
          <w:kern w:val="2"/>
          <w:szCs w:val="24"/>
          <w:lang w:eastAsia="zh-CN" w:bidi="ar-SA"/>
        </w:rPr>
        <w:t>326</w:t>
      </w:r>
      <w:r w:rsidRPr="003A722C">
        <w:rPr>
          <w:rFonts w:ascii="Book Antiqua" w:eastAsia="等线" w:hAnsi="Book Antiqua" w:cs="Times New Roman"/>
          <w:kern w:val="2"/>
          <w:szCs w:val="24"/>
          <w:lang w:eastAsia="zh-CN" w:bidi="ar-SA"/>
        </w:rPr>
        <w:t>: 1406-1416 [PMID: 1533273 DOI: 10.1056/NEJM199205213262107]</w:t>
      </w:r>
    </w:p>
    <w:p w14:paraId="60483E5E" w14:textId="0CF8DF00" w:rsidR="003A722C" w:rsidRPr="003A722C" w:rsidRDefault="003A722C" w:rsidP="003A722C">
      <w:pPr>
        <w:widowControl w:val="0"/>
        <w:snapToGrid w:val="0"/>
        <w:spacing w:line="360" w:lineRule="auto"/>
        <w:jc w:val="both"/>
        <w:rPr>
          <w:rFonts w:ascii="Book Antiqua" w:eastAsia="等线" w:hAnsi="Book Antiqua" w:cs="Times New Roman"/>
          <w:kern w:val="2"/>
          <w:szCs w:val="24"/>
          <w:lang w:eastAsia="zh-CN" w:bidi="ar-SA"/>
        </w:rPr>
      </w:pPr>
      <w:r w:rsidRPr="003A722C">
        <w:rPr>
          <w:rFonts w:ascii="Book Antiqua" w:eastAsia="等线" w:hAnsi="Book Antiqua" w:cs="Times New Roman"/>
          <w:kern w:val="2"/>
          <w:szCs w:val="24"/>
          <w:lang w:eastAsia="zh-CN" w:bidi="ar-SA"/>
        </w:rPr>
        <w:t xml:space="preserve">5 </w:t>
      </w:r>
      <w:r w:rsidRPr="003A722C">
        <w:rPr>
          <w:rFonts w:ascii="Book Antiqua" w:eastAsia="等线" w:hAnsi="Book Antiqua" w:cs="Times New Roman"/>
          <w:b/>
          <w:kern w:val="2"/>
          <w:szCs w:val="24"/>
          <w:lang w:eastAsia="zh-CN" w:bidi="ar-SA"/>
        </w:rPr>
        <w:t>Ma J</w:t>
      </w:r>
      <w:r w:rsidRPr="003A722C">
        <w:rPr>
          <w:rFonts w:ascii="Book Antiqua" w:eastAsia="等线" w:hAnsi="Book Antiqua" w:cs="Times New Roman"/>
          <w:kern w:val="2"/>
          <w:szCs w:val="24"/>
          <w:lang w:eastAsia="zh-CN" w:bidi="ar-SA"/>
        </w:rPr>
        <w:t xml:space="preserve">, Zhou Q, Li H. Gut Microbiota and Nonalcoholic Fatty Liver Disease: Insights on Mechanisms and Therapy. </w:t>
      </w:r>
      <w:r w:rsidRPr="003A722C">
        <w:rPr>
          <w:rFonts w:ascii="Book Antiqua" w:eastAsia="等线" w:hAnsi="Book Antiqua" w:cs="Times New Roman"/>
          <w:i/>
          <w:kern w:val="2"/>
          <w:szCs w:val="24"/>
          <w:lang w:eastAsia="zh-CN" w:bidi="ar-SA"/>
        </w:rPr>
        <w:t>Nutrients</w:t>
      </w:r>
      <w:r w:rsidRPr="003A722C">
        <w:rPr>
          <w:rFonts w:ascii="Book Antiqua" w:eastAsia="等线" w:hAnsi="Book Antiqua" w:cs="Times New Roman"/>
          <w:kern w:val="2"/>
          <w:szCs w:val="24"/>
          <w:lang w:eastAsia="zh-CN" w:bidi="ar-SA"/>
        </w:rPr>
        <w:t xml:space="preserve"> 2017; </w:t>
      </w:r>
      <w:r w:rsidRPr="003A722C">
        <w:rPr>
          <w:rFonts w:ascii="Book Antiqua" w:eastAsia="等线" w:hAnsi="Book Antiqua" w:cs="Times New Roman"/>
          <w:b/>
          <w:kern w:val="2"/>
          <w:szCs w:val="24"/>
          <w:lang w:eastAsia="zh-CN" w:bidi="ar-SA"/>
        </w:rPr>
        <w:t>9</w:t>
      </w:r>
      <w:r w:rsidRPr="003A722C">
        <w:rPr>
          <w:rFonts w:ascii="Book Antiqua" w:eastAsia="等线" w:hAnsi="Book Antiqua" w:cs="Times New Roman"/>
          <w:kern w:val="2"/>
          <w:szCs w:val="24"/>
          <w:lang w:eastAsia="zh-CN" w:bidi="ar-SA"/>
        </w:rPr>
        <w:t>:</w:t>
      </w:r>
      <w:r w:rsidR="00F07A35">
        <w:rPr>
          <w:rFonts w:ascii="Book Antiqua" w:eastAsia="等线" w:hAnsi="Book Antiqua" w:cs="Times New Roman"/>
          <w:kern w:val="2"/>
          <w:szCs w:val="24"/>
          <w:lang w:eastAsia="zh-CN" w:bidi="ar-SA"/>
        </w:rPr>
        <w:t xml:space="preserve"> </w:t>
      </w:r>
      <w:proofErr w:type="spellStart"/>
      <w:r w:rsidR="00F07A35" w:rsidRPr="00F07A35">
        <w:rPr>
          <w:rFonts w:ascii="Book Antiqua" w:eastAsia="等线" w:hAnsi="Book Antiqua" w:cs="Times New Roman"/>
          <w:kern w:val="2"/>
          <w:szCs w:val="24"/>
          <w:lang w:eastAsia="zh-CN" w:bidi="ar-SA"/>
        </w:rPr>
        <w:t>pii</w:t>
      </w:r>
      <w:proofErr w:type="spellEnd"/>
      <w:r w:rsidR="00F07A35" w:rsidRPr="00F07A35">
        <w:rPr>
          <w:rFonts w:ascii="Book Antiqua" w:eastAsia="等线" w:hAnsi="Book Antiqua" w:cs="Times New Roman"/>
          <w:kern w:val="2"/>
          <w:szCs w:val="24"/>
          <w:lang w:eastAsia="zh-CN" w:bidi="ar-SA"/>
        </w:rPr>
        <w:t>: E1124</w:t>
      </w:r>
      <w:r w:rsidRPr="003A722C">
        <w:rPr>
          <w:rFonts w:ascii="Book Antiqua" w:eastAsia="等线" w:hAnsi="Book Antiqua" w:cs="Times New Roman"/>
          <w:kern w:val="2"/>
          <w:szCs w:val="24"/>
          <w:lang w:eastAsia="zh-CN" w:bidi="ar-SA"/>
        </w:rPr>
        <w:t xml:space="preserve"> [PMID: 29035308 DOI: 10.3390/nu9101124]</w:t>
      </w:r>
    </w:p>
    <w:p w14:paraId="4E8D7790" w14:textId="77777777" w:rsidR="003A722C" w:rsidRPr="003A722C" w:rsidRDefault="003A722C" w:rsidP="003A722C">
      <w:pPr>
        <w:widowControl w:val="0"/>
        <w:snapToGrid w:val="0"/>
        <w:spacing w:line="360" w:lineRule="auto"/>
        <w:jc w:val="both"/>
        <w:rPr>
          <w:rFonts w:ascii="Book Antiqua" w:eastAsia="等线" w:hAnsi="Book Antiqua" w:cs="Times New Roman"/>
          <w:kern w:val="2"/>
          <w:szCs w:val="24"/>
          <w:lang w:eastAsia="zh-CN" w:bidi="ar-SA"/>
        </w:rPr>
      </w:pPr>
      <w:r w:rsidRPr="003A722C">
        <w:rPr>
          <w:rFonts w:ascii="Book Antiqua" w:eastAsia="等线" w:hAnsi="Book Antiqua" w:cs="Times New Roman"/>
          <w:kern w:val="2"/>
          <w:szCs w:val="24"/>
          <w:lang w:eastAsia="zh-CN" w:bidi="ar-SA"/>
        </w:rPr>
        <w:t xml:space="preserve">6 </w:t>
      </w:r>
      <w:r w:rsidRPr="003A722C">
        <w:rPr>
          <w:rFonts w:ascii="Book Antiqua" w:eastAsia="等线" w:hAnsi="Book Antiqua" w:cs="Times New Roman"/>
          <w:b/>
          <w:kern w:val="2"/>
          <w:szCs w:val="24"/>
          <w:lang w:eastAsia="zh-CN" w:bidi="ar-SA"/>
        </w:rPr>
        <w:t>NCD Risk Factor Collaboration (NCD-</w:t>
      </w:r>
      <w:proofErr w:type="spellStart"/>
      <w:r w:rsidRPr="003A722C">
        <w:rPr>
          <w:rFonts w:ascii="Book Antiqua" w:eastAsia="等线" w:hAnsi="Book Antiqua" w:cs="Times New Roman"/>
          <w:b/>
          <w:kern w:val="2"/>
          <w:szCs w:val="24"/>
          <w:lang w:eastAsia="zh-CN" w:bidi="ar-SA"/>
        </w:rPr>
        <w:t>RisC</w:t>
      </w:r>
      <w:proofErr w:type="spellEnd"/>
      <w:r w:rsidRPr="003A722C">
        <w:rPr>
          <w:rFonts w:ascii="Book Antiqua" w:eastAsia="等线" w:hAnsi="Book Antiqua" w:cs="Times New Roman"/>
          <w:b/>
          <w:kern w:val="2"/>
          <w:szCs w:val="24"/>
          <w:lang w:eastAsia="zh-CN" w:bidi="ar-SA"/>
        </w:rPr>
        <w:t>)</w:t>
      </w:r>
      <w:r w:rsidRPr="003A722C">
        <w:rPr>
          <w:rFonts w:ascii="Book Antiqua" w:eastAsia="等线" w:hAnsi="Book Antiqua" w:cs="Times New Roman"/>
          <w:kern w:val="2"/>
          <w:szCs w:val="24"/>
          <w:lang w:eastAsia="zh-CN" w:bidi="ar-SA"/>
        </w:rPr>
        <w:t xml:space="preserve">. Trends in adult body-mass index in 200 countries from 1975 to 2014: a pooled analysis of 1698 population-based measurement studies with 19·2 million participants. </w:t>
      </w:r>
      <w:r w:rsidRPr="003A722C">
        <w:rPr>
          <w:rFonts w:ascii="Book Antiqua" w:eastAsia="等线" w:hAnsi="Book Antiqua" w:cs="Times New Roman"/>
          <w:i/>
          <w:kern w:val="2"/>
          <w:szCs w:val="24"/>
          <w:lang w:eastAsia="zh-CN" w:bidi="ar-SA"/>
        </w:rPr>
        <w:t>Lancet</w:t>
      </w:r>
      <w:r w:rsidRPr="003A722C">
        <w:rPr>
          <w:rFonts w:ascii="Book Antiqua" w:eastAsia="等线" w:hAnsi="Book Antiqua" w:cs="Times New Roman"/>
          <w:kern w:val="2"/>
          <w:szCs w:val="24"/>
          <w:lang w:eastAsia="zh-CN" w:bidi="ar-SA"/>
        </w:rPr>
        <w:t xml:space="preserve"> 2016; </w:t>
      </w:r>
      <w:r w:rsidRPr="003A722C">
        <w:rPr>
          <w:rFonts w:ascii="Book Antiqua" w:eastAsia="等线" w:hAnsi="Book Antiqua" w:cs="Times New Roman"/>
          <w:b/>
          <w:kern w:val="2"/>
          <w:szCs w:val="24"/>
          <w:lang w:eastAsia="zh-CN" w:bidi="ar-SA"/>
        </w:rPr>
        <w:t>387</w:t>
      </w:r>
      <w:r w:rsidRPr="003A722C">
        <w:rPr>
          <w:rFonts w:ascii="Book Antiqua" w:eastAsia="等线" w:hAnsi="Book Antiqua" w:cs="Times New Roman"/>
          <w:kern w:val="2"/>
          <w:szCs w:val="24"/>
          <w:lang w:eastAsia="zh-CN" w:bidi="ar-SA"/>
        </w:rPr>
        <w:t>: 1377-1396 [PMID: 27115820 DOI: 10.1016/S0140-6736(16)30054-X]</w:t>
      </w:r>
    </w:p>
    <w:p w14:paraId="2430B0DF" w14:textId="77777777" w:rsidR="003A722C" w:rsidRPr="003A722C" w:rsidRDefault="003A722C" w:rsidP="003A722C">
      <w:pPr>
        <w:widowControl w:val="0"/>
        <w:snapToGrid w:val="0"/>
        <w:spacing w:line="360" w:lineRule="auto"/>
        <w:jc w:val="both"/>
        <w:rPr>
          <w:rFonts w:ascii="Book Antiqua" w:eastAsia="等线" w:hAnsi="Book Antiqua" w:cs="Times New Roman"/>
          <w:kern w:val="2"/>
          <w:szCs w:val="24"/>
          <w:lang w:eastAsia="zh-CN" w:bidi="ar-SA"/>
        </w:rPr>
      </w:pPr>
      <w:r w:rsidRPr="003A722C">
        <w:rPr>
          <w:rFonts w:ascii="Book Antiqua" w:eastAsia="等线" w:hAnsi="Book Antiqua" w:cs="Times New Roman"/>
          <w:kern w:val="2"/>
          <w:szCs w:val="24"/>
          <w:lang w:eastAsia="zh-CN" w:bidi="ar-SA"/>
        </w:rPr>
        <w:t xml:space="preserve">7 </w:t>
      </w:r>
      <w:proofErr w:type="spellStart"/>
      <w:r w:rsidRPr="003A722C">
        <w:rPr>
          <w:rFonts w:ascii="Book Antiqua" w:eastAsia="等线" w:hAnsi="Book Antiqua" w:cs="Times New Roman"/>
          <w:b/>
          <w:kern w:val="2"/>
          <w:szCs w:val="24"/>
          <w:lang w:eastAsia="zh-CN" w:bidi="ar-SA"/>
        </w:rPr>
        <w:t>Nieuwdorp</w:t>
      </w:r>
      <w:proofErr w:type="spellEnd"/>
      <w:r w:rsidRPr="003A722C">
        <w:rPr>
          <w:rFonts w:ascii="Book Antiqua" w:eastAsia="等线" w:hAnsi="Book Antiqua" w:cs="Times New Roman"/>
          <w:b/>
          <w:kern w:val="2"/>
          <w:szCs w:val="24"/>
          <w:lang w:eastAsia="zh-CN" w:bidi="ar-SA"/>
        </w:rPr>
        <w:t xml:space="preserve"> M</w:t>
      </w:r>
      <w:r w:rsidRPr="003A722C">
        <w:rPr>
          <w:rFonts w:ascii="Book Antiqua" w:eastAsia="等线" w:hAnsi="Book Antiqua" w:cs="Times New Roman"/>
          <w:kern w:val="2"/>
          <w:szCs w:val="24"/>
          <w:lang w:eastAsia="zh-CN" w:bidi="ar-SA"/>
        </w:rPr>
        <w:t xml:space="preserve">, </w:t>
      </w:r>
      <w:proofErr w:type="spellStart"/>
      <w:r w:rsidRPr="003A722C">
        <w:rPr>
          <w:rFonts w:ascii="Book Antiqua" w:eastAsia="等线" w:hAnsi="Book Antiqua" w:cs="Times New Roman"/>
          <w:kern w:val="2"/>
          <w:szCs w:val="24"/>
          <w:lang w:eastAsia="zh-CN" w:bidi="ar-SA"/>
        </w:rPr>
        <w:t>Gilijamse</w:t>
      </w:r>
      <w:proofErr w:type="spellEnd"/>
      <w:r w:rsidRPr="003A722C">
        <w:rPr>
          <w:rFonts w:ascii="Book Antiqua" w:eastAsia="等线" w:hAnsi="Book Antiqua" w:cs="Times New Roman"/>
          <w:kern w:val="2"/>
          <w:szCs w:val="24"/>
          <w:lang w:eastAsia="zh-CN" w:bidi="ar-SA"/>
        </w:rPr>
        <w:t xml:space="preserve"> PW, Pai N, Kaplan LM. Role of the microbiome in energy regulation and metabolism. </w:t>
      </w:r>
      <w:r w:rsidRPr="003A722C">
        <w:rPr>
          <w:rFonts w:ascii="Book Antiqua" w:eastAsia="等线" w:hAnsi="Book Antiqua" w:cs="Times New Roman"/>
          <w:i/>
          <w:kern w:val="2"/>
          <w:szCs w:val="24"/>
          <w:lang w:eastAsia="zh-CN" w:bidi="ar-SA"/>
        </w:rPr>
        <w:t>Gastroenterology</w:t>
      </w:r>
      <w:r w:rsidRPr="003A722C">
        <w:rPr>
          <w:rFonts w:ascii="Book Antiqua" w:eastAsia="等线" w:hAnsi="Book Antiqua" w:cs="Times New Roman"/>
          <w:kern w:val="2"/>
          <w:szCs w:val="24"/>
          <w:lang w:eastAsia="zh-CN" w:bidi="ar-SA"/>
        </w:rPr>
        <w:t xml:space="preserve"> 2014; </w:t>
      </w:r>
      <w:r w:rsidRPr="003A722C">
        <w:rPr>
          <w:rFonts w:ascii="Book Antiqua" w:eastAsia="等线" w:hAnsi="Book Antiqua" w:cs="Times New Roman"/>
          <w:b/>
          <w:kern w:val="2"/>
          <w:szCs w:val="24"/>
          <w:lang w:eastAsia="zh-CN" w:bidi="ar-SA"/>
        </w:rPr>
        <w:t>146</w:t>
      </w:r>
      <w:r w:rsidRPr="003A722C">
        <w:rPr>
          <w:rFonts w:ascii="Book Antiqua" w:eastAsia="等线" w:hAnsi="Book Antiqua" w:cs="Times New Roman"/>
          <w:kern w:val="2"/>
          <w:szCs w:val="24"/>
          <w:lang w:eastAsia="zh-CN" w:bidi="ar-SA"/>
        </w:rPr>
        <w:t>: 1525-1533 [PMID: 24560870 DOI: 10.1053/j.gastro.2014.02.008]</w:t>
      </w:r>
    </w:p>
    <w:p w14:paraId="7AFE2184" w14:textId="77777777" w:rsidR="003A722C" w:rsidRPr="003A722C" w:rsidRDefault="003A722C" w:rsidP="003A722C">
      <w:pPr>
        <w:widowControl w:val="0"/>
        <w:snapToGrid w:val="0"/>
        <w:spacing w:line="360" w:lineRule="auto"/>
        <w:jc w:val="both"/>
        <w:rPr>
          <w:rFonts w:ascii="Book Antiqua" w:eastAsia="等线" w:hAnsi="Book Antiqua" w:cs="Times New Roman"/>
          <w:kern w:val="2"/>
          <w:szCs w:val="24"/>
          <w:lang w:eastAsia="zh-CN" w:bidi="ar-SA"/>
        </w:rPr>
      </w:pPr>
      <w:r w:rsidRPr="003A722C">
        <w:rPr>
          <w:rFonts w:ascii="Book Antiqua" w:eastAsia="等线" w:hAnsi="Book Antiqua" w:cs="Times New Roman"/>
          <w:kern w:val="2"/>
          <w:szCs w:val="24"/>
          <w:lang w:eastAsia="zh-CN" w:bidi="ar-SA"/>
        </w:rPr>
        <w:t xml:space="preserve">8 </w:t>
      </w:r>
      <w:proofErr w:type="spellStart"/>
      <w:r w:rsidRPr="003A722C">
        <w:rPr>
          <w:rFonts w:ascii="Book Antiqua" w:eastAsia="等线" w:hAnsi="Book Antiqua" w:cs="Times New Roman"/>
          <w:b/>
          <w:kern w:val="2"/>
          <w:szCs w:val="24"/>
          <w:lang w:eastAsia="zh-CN" w:bidi="ar-SA"/>
        </w:rPr>
        <w:t>Bäckhed</w:t>
      </w:r>
      <w:proofErr w:type="spellEnd"/>
      <w:r w:rsidRPr="003A722C">
        <w:rPr>
          <w:rFonts w:ascii="Book Antiqua" w:eastAsia="等线" w:hAnsi="Book Antiqua" w:cs="Times New Roman"/>
          <w:b/>
          <w:kern w:val="2"/>
          <w:szCs w:val="24"/>
          <w:lang w:eastAsia="zh-CN" w:bidi="ar-SA"/>
        </w:rPr>
        <w:t xml:space="preserve"> F</w:t>
      </w:r>
      <w:r w:rsidRPr="003A722C">
        <w:rPr>
          <w:rFonts w:ascii="Book Antiqua" w:eastAsia="等线" w:hAnsi="Book Antiqua" w:cs="Times New Roman"/>
          <w:kern w:val="2"/>
          <w:szCs w:val="24"/>
          <w:lang w:eastAsia="zh-CN" w:bidi="ar-SA"/>
        </w:rPr>
        <w:t xml:space="preserve">, Ley RE, </w:t>
      </w:r>
      <w:proofErr w:type="spellStart"/>
      <w:r w:rsidRPr="003A722C">
        <w:rPr>
          <w:rFonts w:ascii="Book Antiqua" w:eastAsia="等线" w:hAnsi="Book Antiqua" w:cs="Times New Roman"/>
          <w:kern w:val="2"/>
          <w:szCs w:val="24"/>
          <w:lang w:eastAsia="zh-CN" w:bidi="ar-SA"/>
        </w:rPr>
        <w:t>Sonnenburg</w:t>
      </w:r>
      <w:proofErr w:type="spellEnd"/>
      <w:r w:rsidRPr="003A722C">
        <w:rPr>
          <w:rFonts w:ascii="Book Antiqua" w:eastAsia="等线" w:hAnsi="Book Antiqua" w:cs="Times New Roman"/>
          <w:kern w:val="2"/>
          <w:szCs w:val="24"/>
          <w:lang w:eastAsia="zh-CN" w:bidi="ar-SA"/>
        </w:rPr>
        <w:t xml:space="preserve"> JL, Peterson DA, Gordon JI. Host-bacterial mutualism in the human intestine. </w:t>
      </w:r>
      <w:r w:rsidRPr="003A722C">
        <w:rPr>
          <w:rFonts w:ascii="Book Antiqua" w:eastAsia="等线" w:hAnsi="Book Antiqua" w:cs="Times New Roman"/>
          <w:i/>
          <w:kern w:val="2"/>
          <w:szCs w:val="24"/>
          <w:lang w:eastAsia="zh-CN" w:bidi="ar-SA"/>
        </w:rPr>
        <w:t>Science</w:t>
      </w:r>
      <w:r w:rsidRPr="003A722C">
        <w:rPr>
          <w:rFonts w:ascii="Book Antiqua" w:eastAsia="等线" w:hAnsi="Book Antiqua" w:cs="Times New Roman"/>
          <w:kern w:val="2"/>
          <w:szCs w:val="24"/>
          <w:lang w:eastAsia="zh-CN" w:bidi="ar-SA"/>
        </w:rPr>
        <w:t xml:space="preserve"> 2005; </w:t>
      </w:r>
      <w:r w:rsidRPr="003A722C">
        <w:rPr>
          <w:rFonts w:ascii="Book Antiqua" w:eastAsia="等线" w:hAnsi="Book Antiqua" w:cs="Times New Roman"/>
          <w:b/>
          <w:kern w:val="2"/>
          <w:szCs w:val="24"/>
          <w:lang w:eastAsia="zh-CN" w:bidi="ar-SA"/>
        </w:rPr>
        <w:t>307</w:t>
      </w:r>
      <w:r w:rsidRPr="003A722C">
        <w:rPr>
          <w:rFonts w:ascii="Book Antiqua" w:eastAsia="等线" w:hAnsi="Book Antiqua" w:cs="Times New Roman"/>
          <w:kern w:val="2"/>
          <w:szCs w:val="24"/>
          <w:lang w:eastAsia="zh-CN" w:bidi="ar-SA"/>
        </w:rPr>
        <w:t>: 1915-1920 [PMID: 15790844 DOI: 10.1126/science.1104816]</w:t>
      </w:r>
    </w:p>
    <w:p w14:paraId="0258C23D" w14:textId="77777777" w:rsidR="003A722C" w:rsidRPr="003A722C" w:rsidRDefault="003A722C" w:rsidP="003A722C">
      <w:pPr>
        <w:widowControl w:val="0"/>
        <w:snapToGrid w:val="0"/>
        <w:spacing w:line="360" w:lineRule="auto"/>
        <w:jc w:val="both"/>
        <w:rPr>
          <w:rFonts w:ascii="Book Antiqua" w:eastAsia="等线" w:hAnsi="Book Antiqua" w:cs="Times New Roman"/>
          <w:kern w:val="2"/>
          <w:szCs w:val="24"/>
          <w:lang w:eastAsia="zh-CN" w:bidi="ar-SA"/>
        </w:rPr>
      </w:pPr>
      <w:r w:rsidRPr="003A722C">
        <w:rPr>
          <w:rFonts w:ascii="Book Antiqua" w:eastAsia="等线" w:hAnsi="Book Antiqua" w:cs="Times New Roman"/>
          <w:kern w:val="2"/>
          <w:szCs w:val="24"/>
          <w:lang w:eastAsia="zh-CN" w:bidi="ar-SA"/>
        </w:rPr>
        <w:t xml:space="preserve">9 </w:t>
      </w:r>
      <w:proofErr w:type="spellStart"/>
      <w:r w:rsidRPr="003A722C">
        <w:rPr>
          <w:rFonts w:ascii="Book Antiqua" w:eastAsia="等线" w:hAnsi="Book Antiqua" w:cs="Times New Roman"/>
          <w:b/>
          <w:kern w:val="2"/>
          <w:szCs w:val="24"/>
          <w:lang w:eastAsia="zh-CN" w:bidi="ar-SA"/>
        </w:rPr>
        <w:t>Cotillard</w:t>
      </w:r>
      <w:proofErr w:type="spellEnd"/>
      <w:r w:rsidRPr="003A722C">
        <w:rPr>
          <w:rFonts w:ascii="Book Antiqua" w:eastAsia="等线" w:hAnsi="Book Antiqua" w:cs="Times New Roman"/>
          <w:b/>
          <w:kern w:val="2"/>
          <w:szCs w:val="24"/>
          <w:lang w:eastAsia="zh-CN" w:bidi="ar-SA"/>
        </w:rPr>
        <w:t xml:space="preserve"> A</w:t>
      </w:r>
      <w:r w:rsidRPr="003A722C">
        <w:rPr>
          <w:rFonts w:ascii="Book Antiqua" w:eastAsia="等线" w:hAnsi="Book Antiqua" w:cs="Times New Roman"/>
          <w:kern w:val="2"/>
          <w:szCs w:val="24"/>
          <w:lang w:eastAsia="zh-CN" w:bidi="ar-SA"/>
        </w:rPr>
        <w:t xml:space="preserve">, Kennedy SP, Kong LC, </w:t>
      </w:r>
      <w:proofErr w:type="spellStart"/>
      <w:r w:rsidRPr="003A722C">
        <w:rPr>
          <w:rFonts w:ascii="Book Antiqua" w:eastAsia="等线" w:hAnsi="Book Antiqua" w:cs="Times New Roman"/>
          <w:kern w:val="2"/>
          <w:szCs w:val="24"/>
          <w:lang w:eastAsia="zh-CN" w:bidi="ar-SA"/>
        </w:rPr>
        <w:t>Prifti</w:t>
      </w:r>
      <w:proofErr w:type="spellEnd"/>
      <w:r w:rsidRPr="003A722C">
        <w:rPr>
          <w:rFonts w:ascii="Book Antiqua" w:eastAsia="等线" w:hAnsi="Book Antiqua" w:cs="Times New Roman"/>
          <w:kern w:val="2"/>
          <w:szCs w:val="24"/>
          <w:lang w:eastAsia="zh-CN" w:bidi="ar-SA"/>
        </w:rPr>
        <w:t xml:space="preserve"> E, Pons N, Le </w:t>
      </w:r>
      <w:proofErr w:type="spellStart"/>
      <w:r w:rsidRPr="003A722C">
        <w:rPr>
          <w:rFonts w:ascii="Book Antiqua" w:eastAsia="等线" w:hAnsi="Book Antiqua" w:cs="Times New Roman"/>
          <w:kern w:val="2"/>
          <w:szCs w:val="24"/>
          <w:lang w:eastAsia="zh-CN" w:bidi="ar-SA"/>
        </w:rPr>
        <w:t>Chatelier</w:t>
      </w:r>
      <w:proofErr w:type="spellEnd"/>
      <w:r w:rsidRPr="003A722C">
        <w:rPr>
          <w:rFonts w:ascii="Book Antiqua" w:eastAsia="等线" w:hAnsi="Book Antiqua" w:cs="Times New Roman"/>
          <w:kern w:val="2"/>
          <w:szCs w:val="24"/>
          <w:lang w:eastAsia="zh-CN" w:bidi="ar-SA"/>
        </w:rPr>
        <w:t xml:space="preserve"> E, Almeida M, </w:t>
      </w:r>
      <w:proofErr w:type="spellStart"/>
      <w:r w:rsidRPr="003A722C">
        <w:rPr>
          <w:rFonts w:ascii="Book Antiqua" w:eastAsia="等线" w:hAnsi="Book Antiqua" w:cs="Times New Roman"/>
          <w:kern w:val="2"/>
          <w:szCs w:val="24"/>
          <w:lang w:eastAsia="zh-CN" w:bidi="ar-SA"/>
        </w:rPr>
        <w:t>Quinquis</w:t>
      </w:r>
      <w:proofErr w:type="spellEnd"/>
      <w:r w:rsidRPr="003A722C">
        <w:rPr>
          <w:rFonts w:ascii="Book Antiqua" w:eastAsia="等线" w:hAnsi="Book Antiqua" w:cs="Times New Roman"/>
          <w:kern w:val="2"/>
          <w:szCs w:val="24"/>
          <w:lang w:eastAsia="zh-CN" w:bidi="ar-SA"/>
        </w:rPr>
        <w:t xml:space="preserve"> B, </w:t>
      </w:r>
      <w:proofErr w:type="spellStart"/>
      <w:r w:rsidRPr="003A722C">
        <w:rPr>
          <w:rFonts w:ascii="Book Antiqua" w:eastAsia="等线" w:hAnsi="Book Antiqua" w:cs="Times New Roman"/>
          <w:kern w:val="2"/>
          <w:szCs w:val="24"/>
          <w:lang w:eastAsia="zh-CN" w:bidi="ar-SA"/>
        </w:rPr>
        <w:t>Levenez</w:t>
      </w:r>
      <w:proofErr w:type="spellEnd"/>
      <w:r w:rsidRPr="003A722C">
        <w:rPr>
          <w:rFonts w:ascii="Book Antiqua" w:eastAsia="等线" w:hAnsi="Book Antiqua" w:cs="Times New Roman"/>
          <w:kern w:val="2"/>
          <w:szCs w:val="24"/>
          <w:lang w:eastAsia="zh-CN" w:bidi="ar-SA"/>
        </w:rPr>
        <w:t xml:space="preserve"> F, </w:t>
      </w:r>
      <w:proofErr w:type="spellStart"/>
      <w:r w:rsidRPr="003A722C">
        <w:rPr>
          <w:rFonts w:ascii="Book Antiqua" w:eastAsia="等线" w:hAnsi="Book Antiqua" w:cs="Times New Roman"/>
          <w:kern w:val="2"/>
          <w:szCs w:val="24"/>
          <w:lang w:eastAsia="zh-CN" w:bidi="ar-SA"/>
        </w:rPr>
        <w:t>Galleron</w:t>
      </w:r>
      <w:proofErr w:type="spellEnd"/>
      <w:r w:rsidRPr="003A722C">
        <w:rPr>
          <w:rFonts w:ascii="Book Antiqua" w:eastAsia="等线" w:hAnsi="Book Antiqua" w:cs="Times New Roman"/>
          <w:kern w:val="2"/>
          <w:szCs w:val="24"/>
          <w:lang w:eastAsia="zh-CN" w:bidi="ar-SA"/>
        </w:rPr>
        <w:t xml:space="preserve"> N, </w:t>
      </w:r>
      <w:proofErr w:type="spellStart"/>
      <w:r w:rsidRPr="003A722C">
        <w:rPr>
          <w:rFonts w:ascii="Book Antiqua" w:eastAsia="等线" w:hAnsi="Book Antiqua" w:cs="Times New Roman"/>
          <w:kern w:val="2"/>
          <w:szCs w:val="24"/>
          <w:lang w:eastAsia="zh-CN" w:bidi="ar-SA"/>
        </w:rPr>
        <w:t>Gougis</w:t>
      </w:r>
      <w:proofErr w:type="spellEnd"/>
      <w:r w:rsidRPr="003A722C">
        <w:rPr>
          <w:rFonts w:ascii="Book Antiqua" w:eastAsia="等线" w:hAnsi="Book Antiqua" w:cs="Times New Roman"/>
          <w:kern w:val="2"/>
          <w:szCs w:val="24"/>
          <w:lang w:eastAsia="zh-CN" w:bidi="ar-SA"/>
        </w:rPr>
        <w:t xml:space="preserve"> S, </w:t>
      </w:r>
      <w:proofErr w:type="spellStart"/>
      <w:r w:rsidRPr="003A722C">
        <w:rPr>
          <w:rFonts w:ascii="Book Antiqua" w:eastAsia="等线" w:hAnsi="Book Antiqua" w:cs="Times New Roman"/>
          <w:kern w:val="2"/>
          <w:szCs w:val="24"/>
          <w:lang w:eastAsia="zh-CN" w:bidi="ar-SA"/>
        </w:rPr>
        <w:t>Rizkalla</w:t>
      </w:r>
      <w:proofErr w:type="spellEnd"/>
      <w:r w:rsidRPr="003A722C">
        <w:rPr>
          <w:rFonts w:ascii="Book Antiqua" w:eastAsia="等线" w:hAnsi="Book Antiqua" w:cs="Times New Roman"/>
          <w:kern w:val="2"/>
          <w:szCs w:val="24"/>
          <w:lang w:eastAsia="zh-CN" w:bidi="ar-SA"/>
        </w:rPr>
        <w:t xml:space="preserve"> S, </w:t>
      </w:r>
      <w:proofErr w:type="spellStart"/>
      <w:r w:rsidRPr="003A722C">
        <w:rPr>
          <w:rFonts w:ascii="Book Antiqua" w:eastAsia="等线" w:hAnsi="Book Antiqua" w:cs="Times New Roman"/>
          <w:kern w:val="2"/>
          <w:szCs w:val="24"/>
          <w:lang w:eastAsia="zh-CN" w:bidi="ar-SA"/>
        </w:rPr>
        <w:t>Batto</w:t>
      </w:r>
      <w:proofErr w:type="spellEnd"/>
      <w:r w:rsidRPr="003A722C">
        <w:rPr>
          <w:rFonts w:ascii="Book Antiqua" w:eastAsia="等线" w:hAnsi="Book Antiqua" w:cs="Times New Roman"/>
          <w:kern w:val="2"/>
          <w:szCs w:val="24"/>
          <w:lang w:eastAsia="zh-CN" w:bidi="ar-SA"/>
        </w:rPr>
        <w:t xml:space="preserve"> JM, Renault P; ANR </w:t>
      </w:r>
      <w:proofErr w:type="spellStart"/>
      <w:r w:rsidRPr="003A722C">
        <w:rPr>
          <w:rFonts w:ascii="Book Antiqua" w:eastAsia="等线" w:hAnsi="Book Antiqua" w:cs="Times New Roman"/>
          <w:kern w:val="2"/>
          <w:szCs w:val="24"/>
          <w:lang w:eastAsia="zh-CN" w:bidi="ar-SA"/>
        </w:rPr>
        <w:t>MicroObes</w:t>
      </w:r>
      <w:proofErr w:type="spellEnd"/>
      <w:r w:rsidRPr="003A722C">
        <w:rPr>
          <w:rFonts w:ascii="Book Antiqua" w:eastAsia="等线" w:hAnsi="Book Antiqua" w:cs="Times New Roman"/>
          <w:kern w:val="2"/>
          <w:szCs w:val="24"/>
          <w:lang w:eastAsia="zh-CN" w:bidi="ar-SA"/>
        </w:rPr>
        <w:t xml:space="preserve"> consortium, </w:t>
      </w:r>
      <w:proofErr w:type="spellStart"/>
      <w:r w:rsidRPr="003A722C">
        <w:rPr>
          <w:rFonts w:ascii="Book Antiqua" w:eastAsia="等线" w:hAnsi="Book Antiqua" w:cs="Times New Roman"/>
          <w:kern w:val="2"/>
          <w:szCs w:val="24"/>
          <w:lang w:eastAsia="zh-CN" w:bidi="ar-SA"/>
        </w:rPr>
        <w:t>Doré</w:t>
      </w:r>
      <w:proofErr w:type="spellEnd"/>
      <w:r w:rsidRPr="003A722C">
        <w:rPr>
          <w:rFonts w:ascii="Book Antiqua" w:eastAsia="等线" w:hAnsi="Book Antiqua" w:cs="Times New Roman"/>
          <w:kern w:val="2"/>
          <w:szCs w:val="24"/>
          <w:lang w:eastAsia="zh-CN" w:bidi="ar-SA"/>
        </w:rPr>
        <w:t xml:space="preserve"> J, Zucker JD, Clément K, Ehrlich SD. Dietary intervention impact on gut microbial gene richness. </w:t>
      </w:r>
      <w:r w:rsidRPr="003A722C">
        <w:rPr>
          <w:rFonts w:ascii="Book Antiqua" w:eastAsia="等线" w:hAnsi="Book Antiqua" w:cs="Times New Roman"/>
          <w:i/>
          <w:kern w:val="2"/>
          <w:szCs w:val="24"/>
          <w:lang w:eastAsia="zh-CN" w:bidi="ar-SA"/>
        </w:rPr>
        <w:t>Nature</w:t>
      </w:r>
      <w:r w:rsidRPr="003A722C">
        <w:rPr>
          <w:rFonts w:ascii="Book Antiqua" w:eastAsia="等线" w:hAnsi="Book Antiqua" w:cs="Times New Roman"/>
          <w:kern w:val="2"/>
          <w:szCs w:val="24"/>
          <w:lang w:eastAsia="zh-CN" w:bidi="ar-SA"/>
        </w:rPr>
        <w:t xml:space="preserve"> 2013; </w:t>
      </w:r>
      <w:r w:rsidRPr="003A722C">
        <w:rPr>
          <w:rFonts w:ascii="Book Antiqua" w:eastAsia="等线" w:hAnsi="Book Antiqua" w:cs="Times New Roman"/>
          <w:b/>
          <w:kern w:val="2"/>
          <w:szCs w:val="24"/>
          <w:lang w:eastAsia="zh-CN" w:bidi="ar-SA"/>
        </w:rPr>
        <w:t>500</w:t>
      </w:r>
      <w:r w:rsidRPr="003A722C">
        <w:rPr>
          <w:rFonts w:ascii="Book Antiqua" w:eastAsia="等线" w:hAnsi="Book Antiqua" w:cs="Times New Roman"/>
          <w:kern w:val="2"/>
          <w:szCs w:val="24"/>
          <w:lang w:eastAsia="zh-CN" w:bidi="ar-SA"/>
        </w:rPr>
        <w:t>: 585-588 [PMID: 23985875 DOI: 10.1038/nature12480]</w:t>
      </w:r>
    </w:p>
    <w:p w14:paraId="22204640" w14:textId="77777777" w:rsidR="003A722C" w:rsidRPr="003A722C" w:rsidRDefault="003A722C" w:rsidP="003A722C">
      <w:pPr>
        <w:widowControl w:val="0"/>
        <w:snapToGrid w:val="0"/>
        <w:spacing w:line="360" w:lineRule="auto"/>
        <w:jc w:val="both"/>
        <w:rPr>
          <w:rFonts w:ascii="Book Antiqua" w:eastAsia="等线" w:hAnsi="Book Antiqua" w:cs="Times New Roman"/>
          <w:kern w:val="2"/>
          <w:szCs w:val="24"/>
          <w:lang w:eastAsia="zh-CN" w:bidi="ar-SA"/>
        </w:rPr>
      </w:pPr>
      <w:r w:rsidRPr="003A722C">
        <w:rPr>
          <w:rFonts w:ascii="Book Antiqua" w:eastAsia="等线" w:hAnsi="Book Antiqua" w:cs="Times New Roman"/>
          <w:kern w:val="2"/>
          <w:szCs w:val="24"/>
          <w:lang w:eastAsia="zh-CN" w:bidi="ar-SA"/>
        </w:rPr>
        <w:lastRenderedPageBreak/>
        <w:t xml:space="preserve">10 </w:t>
      </w:r>
      <w:proofErr w:type="spellStart"/>
      <w:r w:rsidRPr="003A722C">
        <w:rPr>
          <w:rFonts w:ascii="Book Antiqua" w:eastAsia="等线" w:hAnsi="Book Antiqua" w:cs="Times New Roman"/>
          <w:b/>
          <w:kern w:val="2"/>
          <w:szCs w:val="24"/>
          <w:lang w:eastAsia="zh-CN" w:bidi="ar-SA"/>
        </w:rPr>
        <w:t>Borgeraas</w:t>
      </w:r>
      <w:proofErr w:type="spellEnd"/>
      <w:r w:rsidRPr="003A722C">
        <w:rPr>
          <w:rFonts w:ascii="Book Antiqua" w:eastAsia="等线" w:hAnsi="Book Antiqua" w:cs="Times New Roman"/>
          <w:b/>
          <w:kern w:val="2"/>
          <w:szCs w:val="24"/>
          <w:lang w:eastAsia="zh-CN" w:bidi="ar-SA"/>
        </w:rPr>
        <w:t xml:space="preserve"> H</w:t>
      </w:r>
      <w:r w:rsidRPr="003A722C">
        <w:rPr>
          <w:rFonts w:ascii="Book Antiqua" w:eastAsia="等线" w:hAnsi="Book Antiqua" w:cs="Times New Roman"/>
          <w:kern w:val="2"/>
          <w:szCs w:val="24"/>
          <w:lang w:eastAsia="zh-CN" w:bidi="ar-SA"/>
        </w:rPr>
        <w:t xml:space="preserve">, Johnson LK, </w:t>
      </w:r>
      <w:proofErr w:type="spellStart"/>
      <w:r w:rsidRPr="003A722C">
        <w:rPr>
          <w:rFonts w:ascii="Book Antiqua" w:eastAsia="等线" w:hAnsi="Book Antiqua" w:cs="Times New Roman"/>
          <w:kern w:val="2"/>
          <w:szCs w:val="24"/>
          <w:lang w:eastAsia="zh-CN" w:bidi="ar-SA"/>
        </w:rPr>
        <w:t>Skattebu</w:t>
      </w:r>
      <w:proofErr w:type="spellEnd"/>
      <w:r w:rsidRPr="003A722C">
        <w:rPr>
          <w:rFonts w:ascii="Book Antiqua" w:eastAsia="等线" w:hAnsi="Book Antiqua" w:cs="Times New Roman"/>
          <w:kern w:val="2"/>
          <w:szCs w:val="24"/>
          <w:lang w:eastAsia="zh-CN" w:bidi="ar-SA"/>
        </w:rPr>
        <w:t xml:space="preserve"> J, </w:t>
      </w:r>
      <w:proofErr w:type="spellStart"/>
      <w:r w:rsidRPr="003A722C">
        <w:rPr>
          <w:rFonts w:ascii="Book Antiqua" w:eastAsia="等线" w:hAnsi="Book Antiqua" w:cs="Times New Roman"/>
          <w:kern w:val="2"/>
          <w:szCs w:val="24"/>
          <w:lang w:eastAsia="zh-CN" w:bidi="ar-SA"/>
        </w:rPr>
        <w:t>Hertel</w:t>
      </w:r>
      <w:proofErr w:type="spellEnd"/>
      <w:r w:rsidRPr="003A722C">
        <w:rPr>
          <w:rFonts w:ascii="Book Antiqua" w:eastAsia="等线" w:hAnsi="Book Antiqua" w:cs="Times New Roman"/>
          <w:kern w:val="2"/>
          <w:szCs w:val="24"/>
          <w:lang w:eastAsia="zh-CN" w:bidi="ar-SA"/>
        </w:rPr>
        <w:t xml:space="preserve"> JK, </w:t>
      </w:r>
      <w:proofErr w:type="spellStart"/>
      <w:r w:rsidRPr="003A722C">
        <w:rPr>
          <w:rFonts w:ascii="Book Antiqua" w:eastAsia="等线" w:hAnsi="Book Antiqua" w:cs="Times New Roman"/>
          <w:kern w:val="2"/>
          <w:szCs w:val="24"/>
          <w:lang w:eastAsia="zh-CN" w:bidi="ar-SA"/>
        </w:rPr>
        <w:t>Hjelmesaeth</w:t>
      </w:r>
      <w:proofErr w:type="spellEnd"/>
      <w:r w:rsidRPr="003A722C">
        <w:rPr>
          <w:rFonts w:ascii="Book Antiqua" w:eastAsia="等线" w:hAnsi="Book Antiqua" w:cs="Times New Roman"/>
          <w:kern w:val="2"/>
          <w:szCs w:val="24"/>
          <w:lang w:eastAsia="zh-CN" w:bidi="ar-SA"/>
        </w:rPr>
        <w:t xml:space="preserve"> J. Effects of probiotics on body weight, body mass index, fat mass and fat percentage in subjects with overweight or obesity: a systematic review and meta-analysis of randomized controlled trials. </w:t>
      </w:r>
      <w:proofErr w:type="spellStart"/>
      <w:r w:rsidRPr="003A722C">
        <w:rPr>
          <w:rFonts w:ascii="Book Antiqua" w:eastAsia="等线" w:hAnsi="Book Antiqua" w:cs="Times New Roman"/>
          <w:i/>
          <w:kern w:val="2"/>
          <w:szCs w:val="24"/>
          <w:lang w:eastAsia="zh-CN" w:bidi="ar-SA"/>
        </w:rPr>
        <w:t>Obes</w:t>
      </w:r>
      <w:proofErr w:type="spellEnd"/>
      <w:r w:rsidRPr="003A722C">
        <w:rPr>
          <w:rFonts w:ascii="Book Antiqua" w:eastAsia="等线" w:hAnsi="Book Antiqua" w:cs="Times New Roman"/>
          <w:i/>
          <w:kern w:val="2"/>
          <w:szCs w:val="24"/>
          <w:lang w:eastAsia="zh-CN" w:bidi="ar-SA"/>
        </w:rPr>
        <w:t xml:space="preserve"> Rev</w:t>
      </w:r>
      <w:r w:rsidRPr="003A722C">
        <w:rPr>
          <w:rFonts w:ascii="Book Antiqua" w:eastAsia="等线" w:hAnsi="Book Antiqua" w:cs="Times New Roman"/>
          <w:kern w:val="2"/>
          <w:szCs w:val="24"/>
          <w:lang w:eastAsia="zh-CN" w:bidi="ar-SA"/>
        </w:rPr>
        <w:t xml:space="preserve"> 2018; </w:t>
      </w:r>
      <w:r w:rsidRPr="003A722C">
        <w:rPr>
          <w:rFonts w:ascii="Book Antiqua" w:eastAsia="等线" w:hAnsi="Book Antiqua" w:cs="Times New Roman"/>
          <w:b/>
          <w:kern w:val="2"/>
          <w:szCs w:val="24"/>
          <w:lang w:eastAsia="zh-CN" w:bidi="ar-SA"/>
        </w:rPr>
        <w:t>19</w:t>
      </w:r>
      <w:r w:rsidRPr="003A722C">
        <w:rPr>
          <w:rFonts w:ascii="Book Antiqua" w:eastAsia="等线" w:hAnsi="Book Antiqua" w:cs="Times New Roman"/>
          <w:kern w:val="2"/>
          <w:szCs w:val="24"/>
          <w:lang w:eastAsia="zh-CN" w:bidi="ar-SA"/>
        </w:rPr>
        <w:t>: 219-232 [PMID: 29047207 DOI: 10.1111/obr.12626]</w:t>
      </w:r>
    </w:p>
    <w:p w14:paraId="4B33BF8C" w14:textId="77777777" w:rsidR="003A722C" w:rsidRPr="003A722C" w:rsidRDefault="003A722C" w:rsidP="003A722C">
      <w:pPr>
        <w:widowControl w:val="0"/>
        <w:snapToGrid w:val="0"/>
        <w:spacing w:line="360" w:lineRule="auto"/>
        <w:jc w:val="both"/>
        <w:rPr>
          <w:rFonts w:ascii="Book Antiqua" w:eastAsia="等线" w:hAnsi="Book Antiqua" w:cs="Times New Roman"/>
          <w:kern w:val="2"/>
          <w:szCs w:val="24"/>
          <w:lang w:eastAsia="zh-CN" w:bidi="ar-SA"/>
        </w:rPr>
      </w:pPr>
      <w:r w:rsidRPr="003A722C">
        <w:rPr>
          <w:rFonts w:ascii="Book Antiqua" w:eastAsia="等线" w:hAnsi="Book Antiqua" w:cs="Times New Roman"/>
          <w:kern w:val="2"/>
          <w:szCs w:val="24"/>
          <w:lang w:eastAsia="zh-CN" w:bidi="ar-SA"/>
        </w:rPr>
        <w:t xml:space="preserve">11 </w:t>
      </w:r>
      <w:proofErr w:type="spellStart"/>
      <w:r w:rsidRPr="003A722C">
        <w:rPr>
          <w:rFonts w:ascii="Book Antiqua" w:eastAsia="等线" w:hAnsi="Book Antiqua" w:cs="Times New Roman"/>
          <w:b/>
          <w:kern w:val="2"/>
          <w:szCs w:val="24"/>
          <w:lang w:eastAsia="zh-CN" w:bidi="ar-SA"/>
        </w:rPr>
        <w:t>Liberati</w:t>
      </w:r>
      <w:proofErr w:type="spellEnd"/>
      <w:r w:rsidRPr="003A722C">
        <w:rPr>
          <w:rFonts w:ascii="Book Antiqua" w:eastAsia="等线" w:hAnsi="Book Antiqua" w:cs="Times New Roman"/>
          <w:b/>
          <w:kern w:val="2"/>
          <w:szCs w:val="24"/>
          <w:lang w:eastAsia="zh-CN" w:bidi="ar-SA"/>
        </w:rPr>
        <w:t xml:space="preserve"> A</w:t>
      </w:r>
      <w:r w:rsidRPr="003A722C">
        <w:rPr>
          <w:rFonts w:ascii="Book Antiqua" w:eastAsia="等线" w:hAnsi="Book Antiqua" w:cs="Times New Roman"/>
          <w:kern w:val="2"/>
          <w:szCs w:val="24"/>
          <w:lang w:eastAsia="zh-CN" w:bidi="ar-SA"/>
        </w:rPr>
        <w:t xml:space="preserve">, Altman DG, </w:t>
      </w:r>
      <w:proofErr w:type="spellStart"/>
      <w:r w:rsidRPr="003A722C">
        <w:rPr>
          <w:rFonts w:ascii="Book Antiqua" w:eastAsia="等线" w:hAnsi="Book Antiqua" w:cs="Times New Roman"/>
          <w:kern w:val="2"/>
          <w:szCs w:val="24"/>
          <w:lang w:eastAsia="zh-CN" w:bidi="ar-SA"/>
        </w:rPr>
        <w:t>Tetzlaff</w:t>
      </w:r>
      <w:proofErr w:type="spellEnd"/>
      <w:r w:rsidRPr="003A722C">
        <w:rPr>
          <w:rFonts w:ascii="Book Antiqua" w:eastAsia="等线" w:hAnsi="Book Antiqua" w:cs="Times New Roman"/>
          <w:kern w:val="2"/>
          <w:szCs w:val="24"/>
          <w:lang w:eastAsia="zh-CN" w:bidi="ar-SA"/>
        </w:rPr>
        <w:t xml:space="preserve"> J, Mulrow C, </w:t>
      </w:r>
      <w:proofErr w:type="spellStart"/>
      <w:r w:rsidRPr="003A722C">
        <w:rPr>
          <w:rFonts w:ascii="Book Antiqua" w:eastAsia="等线" w:hAnsi="Book Antiqua" w:cs="Times New Roman"/>
          <w:kern w:val="2"/>
          <w:szCs w:val="24"/>
          <w:lang w:eastAsia="zh-CN" w:bidi="ar-SA"/>
        </w:rPr>
        <w:t>Gøtzsche</w:t>
      </w:r>
      <w:proofErr w:type="spellEnd"/>
      <w:r w:rsidRPr="003A722C">
        <w:rPr>
          <w:rFonts w:ascii="Book Antiqua" w:eastAsia="等线" w:hAnsi="Book Antiqua" w:cs="Times New Roman"/>
          <w:kern w:val="2"/>
          <w:szCs w:val="24"/>
          <w:lang w:eastAsia="zh-CN" w:bidi="ar-SA"/>
        </w:rPr>
        <w:t xml:space="preserve"> PC, Ioannidis JP, Clarke M, </w:t>
      </w:r>
      <w:proofErr w:type="spellStart"/>
      <w:r w:rsidRPr="003A722C">
        <w:rPr>
          <w:rFonts w:ascii="Book Antiqua" w:eastAsia="等线" w:hAnsi="Book Antiqua" w:cs="Times New Roman"/>
          <w:kern w:val="2"/>
          <w:szCs w:val="24"/>
          <w:lang w:eastAsia="zh-CN" w:bidi="ar-SA"/>
        </w:rPr>
        <w:t>Devereaux</w:t>
      </w:r>
      <w:proofErr w:type="spellEnd"/>
      <w:r w:rsidRPr="003A722C">
        <w:rPr>
          <w:rFonts w:ascii="Book Antiqua" w:eastAsia="等线" w:hAnsi="Book Antiqua" w:cs="Times New Roman"/>
          <w:kern w:val="2"/>
          <w:szCs w:val="24"/>
          <w:lang w:eastAsia="zh-CN" w:bidi="ar-SA"/>
        </w:rPr>
        <w:t xml:space="preserve"> PJ, </w:t>
      </w:r>
      <w:proofErr w:type="spellStart"/>
      <w:r w:rsidRPr="003A722C">
        <w:rPr>
          <w:rFonts w:ascii="Book Antiqua" w:eastAsia="等线" w:hAnsi="Book Antiqua" w:cs="Times New Roman"/>
          <w:kern w:val="2"/>
          <w:szCs w:val="24"/>
          <w:lang w:eastAsia="zh-CN" w:bidi="ar-SA"/>
        </w:rPr>
        <w:t>Kleijnen</w:t>
      </w:r>
      <w:proofErr w:type="spellEnd"/>
      <w:r w:rsidRPr="003A722C">
        <w:rPr>
          <w:rFonts w:ascii="Book Antiqua" w:eastAsia="等线" w:hAnsi="Book Antiqua" w:cs="Times New Roman"/>
          <w:kern w:val="2"/>
          <w:szCs w:val="24"/>
          <w:lang w:eastAsia="zh-CN" w:bidi="ar-SA"/>
        </w:rPr>
        <w:t xml:space="preserve"> J, Moher D. The PRISMA statement for reporting systematic reviews and meta-analyses of studies that evaluate healthcare interventions: explanation and elaboration. </w:t>
      </w:r>
      <w:r w:rsidRPr="003A722C">
        <w:rPr>
          <w:rFonts w:ascii="Book Antiqua" w:eastAsia="等线" w:hAnsi="Book Antiqua" w:cs="Times New Roman"/>
          <w:i/>
          <w:kern w:val="2"/>
          <w:szCs w:val="24"/>
          <w:lang w:eastAsia="zh-CN" w:bidi="ar-SA"/>
        </w:rPr>
        <w:t>BMJ</w:t>
      </w:r>
      <w:r w:rsidRPr="003A722C">
        <w:rPr>
          <w:rFonts w:ascii="Book Antiqua" w:eastAsia="等线" w:hAnsi="Book Antiqua" w:cs="Times New Roman"/>
          <w:kern w:val="2"/>
          <w:szCs w:val="24"/>
          <w:lang w:eastAsia="zh-CN" w:bidi="ar-SA"/>
        </w:rPr>
        <w:t xml:space="preserve"> 2009; </w:t>
      </w:r>
      <w:r w:rsidRPr="003A722C">
        <w:rPr>
          <w:rFonts w:ascii="Book Antiqua" w:eastAsia="等线" w:hAnsi="Book Antiqua" w:cs="Times New Roman"/>
          <w:b/>
          <w:kern w:val="2"/>
          <w:szCs w:val="24"/>
          <w:lang w:eastAsia="zh-CN" w:bidi="ar-SA"/>
        </w:rPr>
        <w:t>339</w:t>
      </w:r>
      <w:r w:rsidRPr="003A722C">
        <w:rPr>
          <w:rFonts w:ascii="Book Antiqua" w:eastAsia="等线" w:hAnsi="Book Antiqua" w:cs="Times New Roman"/>
          <w:kern w:val="2"/>
          <w:szCs w:val="24"/>
          <w:lang w:eastAsia="zh-CN" w:bidi="ar-SA"/>
        </w:rPr>
        <w:t>: b2700 [PMID: 19622552 DOI: 10.1136/bmj.b2700]</w:t>
      </w:r>
    </w:p>
    <w:p w14:paraId="1B48347B" w14:textId="77777777" w:rsidR="003A722C" w:rsidRPr="003A722C" w:rsidRDefault="003A722C" w:rsidP="003A722C">
      <w:pPr>
        <w:widowControl w:val="0"/>
        <w:snapToGrid w:val="0"/>
        <w:spacing w:line="360" w:lineRule="auto"/>
        <w:jc w:val="both"/>
        <w:rPr>
          <w:rFonts w:ascii="Book Antiqua" w:eastAsia="等线" w:hAnsi="Book Antiqua" w:cs="Times New Roman"/>
          <w:kern w:val="2"/>
          <w:szCs w:val="24"/>
          <w:lang w:eastAsia="zh-CN" w:bidi="ar-SA"/>
        </w:rPr>
      </w:pPr>
      <w:r w:rsidRPr="003A722C">
        <w:rPr>
          <w:rFonts w:ascii="Book Antiqua" w:eastAsia="等线" w:hAnsi="Book Antiqua" w:cs="Times New Roman"/>
          <w:kern w:val="2"/>
          <w:szCs w:val="24"/>
          <w:lang w:eastAsia="zh-CN" w:bidi="ar-SA"/>
        </w:rPr>
        <w:t xml:space="preserve">12 </w:t>
      </w:r>
      <w:proofErr w:type="spellStart"/>
      <w:r w:rsidRPr="003A722C">
        <w:rPr>
          <w:rFonts w:ascii="Book Antiqua" w:eastAsia="等线" w:hAnsi="Book Antiqua" w:cs="Times New Roman"/>
          <w:b/>
          <w:kern w:val="2"/>
          <w:szCs w:val="24"/>
          <w:lang w:eastAsia="zh-CN" w:bidi="ar-SA"/>
        </w:rPr>
        <w:t>Ahn</w:t>
      </w:r>
      <w:proofErr w:type="spellEnd"/>
      <w:r w:rsidRPr="003A722C">
        <w:rPr>
          <w:rFonts w:ascii="Book Antiqua" w:eastAsia="等线" w:hAnsi="Book Antiqua" w:cs="Times New Roman"/>
          <w:b/>
          <w:kern w:val="2"/>
          <w:szCs w:val="24"/>
          <w:lang w:eastAsia="zh-CN" w:bidi="ar-SA"/>
        </w:rPr>
        <w:t xml:space="preserve"> HY</w:t>
      </w:r>
      <w:r w:rsidRPr="003A722C">
        <w:rPr>
          <w:rFonts w:ascii="Book Antiqua" w:eastAsia="等线" w:hAnsi="Book Antiqua" w:cs="Times New Roman"/>
          <w:kern w:val="2"/>
          <w:szCs w:val="24"/>
          <w:lang w:eastAsia="zh-CN" w:bidi="ar-SA"/>
        </w:rPr>
        <w:t xml:space="preserve">, Kim M, </w:t>
      </w:r>
      <w:proofErr w:type="spellStart"/>
      <w:r w:rsidRPr="003A722C">
        <w:rPr>
          <w:rFonts w:ascii="Book Antiqua" w:eastAsia="等线" w:hAnsi="Book Antiqua" w:cs="Times New Roman"/>
          <w:kern w:val="2"/>
          <w:szCs w:val="24"/>
          <w:lang w:eastAsia="zh-CN" w:bidi="ar-SA"/>
        </w:rPr>
        <w:t>Ahn</w:t>
      </w:r>
      <w:proofErr w:type="spellEnd"/>
      <w:r w:rsidRPr="003A722C">
        <w:rPr>
          <w:rFonts w:ascii="Book Antiqua" w:eastAsia="等线" w:hAnsi="Book Antiqua" w:cs="Times New Roman"/>
          <w:kern w:val="2"/>
          <w:szCs w:val="24"/>
          <w:lang w:eastAsia="zh-CN" w:bidi="ar-SA"/>
        </w:rPr>
        <w:t xml:space="preserve"> YT, Sim JH, Choi ID, Lee SH, Lee JH. The triglyceride-lowering effect of supplementation with dual probiotic strains, Lactobacillus </w:t>
      </w:r>
      <w:proofErr w:type="spellStart"/>
      <w:r w:rsidRPr="003A722C">
        <w:rPr>
          <w:rFonts w:ascii="Book Antiqua" w:eastAsia="等线" w:hAnsi="Book Antiqua" w:cs="Times New Roman"/>
          <w:kern w:val="2"/>
          <w:szCs w:val="24"/>
          <w:lang w:eastAsia="zh-CN" w:bidi="ar-SA"/>
        </w:rPr>
        <w:t>curvatus</w:t>
      </w:r>
      <w:proofErr w:type="spellEnd"/>
      <w:r w:rsidRPr="003A722C">
        <w:rPr>
          <w:rFonts w:ascii="Book Antiqua" w:eastAsia="等线" w:hAnsi="Book Antiqua" w:cs="Times New Roman"/>
          <w:kern w:val="2"/>
          <w:szCs w:val="24"/>
          <w:lang w:eastAsia="zh-CN" w:bidi="ar-SA"/>
        </w:rPr>
        <w:t xml:space="preserve"> HY7601 and Lactobacillus plantarum KY1032: Reduction of fasting plasma </w:t>
      </w:r>
      <w:proofErr w:type="spellStart"/>
      <w:r w:rsidRPr="003A722C">
        <w:rPr>
          <w:rFonts w:ascii="Book Antiqua" w:eastAsia="等线" w:hAnsi="Book Antiqua" w:cs="Times New Roman"/>
          <w:kern w:val="2"/>
          <w:szCs w:val="24"/>
          <w:lang w:eastAsia="zh-CN" w:bidi="ar-SA"/>
        </w:rPr>
        <w:t>lysophosphatidylcholines</w:t>
      </w:r>
      <w:proofErr w:type="spellEnd"/>
      <w:r w:rsidRPr="003A722C">
        <w:rPr>
          <w:rFonts w:ascii="Book Antiqua" w:eastAsia="等线" w:hAnsi="Book Antiqua" w:cs="Times New Roman"/>
          <w:kern w:val="2"/>
          <w:szCs w:val="24"/>
          <w:lang w:eastAsia="zh-CN" w:bidi="ar-SA"/>
        </w:rPr>
        <w:t xml:space="preserve"> in nondiabetic and </w:t>
      </w:r>
      <w:proofErr w:type="spellStart"/>
      <w:r w:rsidRPr="003A722C">
        <w:rPr>
          <w:rFonts w:ascii="Book Antiqua" w:eastAsia="等线" w:hAnsi="Book Antiqua" w:cs="Times New Roman"/>
          <w:kern w:val="2"/>
          <w:szCs w:val="24"/>
          <w:lang w:eastAsia="zh-CN" w:bidi="ar-SA"/>
        </w:rPr>
        <w:t>hypertriglyceridemic</w:t>
      </w:r>
      <w:proofErr w:type="spellEnd"/>
      <w:r w:rsidRPr="003A722C">
        <w:rPr>
          <w:rFonts w:ascii="Book Antiqua" w:eastAsia="等线" w:hAnsi="Book Antiqua" w:cs="Times New Roman"/>
          <w:kern w:val="2"/>
          <w:szCs w:val="24"/>
          <w:lang w:eastAsia="zh-CN" w:bidi="ar-SA"/>
        </w:rPr>
        <w:t xml:space="preserve"> subjects. </w:t>
      </w:r>
      <w:proofErr w:type="spellStart"/>
      <w:r w:rsidRPr="003A722C">
        <w:rPr>
          <w:rFonts w:ascii="Book Antiqua" w:eastAsia="等线" w:hAnsi="Book Antiqua" w:cs="Times New Roman"/>
          <w:i/>
          <w:kern w:val="2"/>
          <w:szCs w:val="24"/>
          <w:lang w:eastAsia="zh-CN" w:bidi="ar-SA"/>
        </w:rPr>
        <w:t>Nutr</w:t>
      </w:r>
      <w:proofErr w:type="spellEnd"/>
      <w:r w:rsidRPr="003A722C">
        <w:rPr>
          <w:rFonts w:ascii="Book Antiqua" w:eastAsia="等线" w:hAnsi="Book Antiqua" w:cs="Times New Roman"/>
          <w:i/>
          <w:kern w:val="2"/>
          <w:szCs w:val="24"/>
          <w:lang w:eastAsia="zh-CN" w:bidi="ar-SA"/>
        </w:rPr>
        <w:t xml:space="preserve"> </w:t>
      </w:r>
      <w:proofErr w:type="spellStart"/>
      <w:r w:rsidRPr="003A722C">
        <w:rPr>
          <w:rFonts w:ascii="Book Antiqua" w:eastAsia="等线" w:hAnsi="Book Antiqua" w:cs="Times New Roman"/>
          <w:i/>
          <w:kern w:val="2"/>
          <w:szCs w:val="24"/>
          <w:lang w:eastAsia="zh-CN" w:bidi="ar-SA"/>
        </w:rPr>
        <w:t>Metab</w:t>
      </w:r>
      <w:proofErr w:type="spellEnd"/>
      <w:r w:rsidRPr="003A722C">
        <w:rPr>
          <w:rFonts w:ascii="Book Antiqua" w:eastAsia="等线" w:hAnsi="Book Antiqua" w:cs="Times New Roman"/>
          <w:i/>
          <w:kern w:val="2"/>
          <w:szCs w:val="24"/>
          <w:lang w:eastAsia="zh-CN" w:bidi="ar-SA"/>
        </w:rPr>
        <w:t xml:space="preserve"> </w:t>
      </w:r>
      <w:proofErr w:type="spellStart"/>
      <w:r w:rsidRPr="003A722C">
        <w:rPr>
          <w:rFonts w:ascii="Book Antiqua" w:eastAsia="等线" w:hAnsi="Book Antiqua" w:cs="Times New Roman"/>
          <w:i/>
          <w:kern w:val="2"/>
          <w:szCs w:val="24"/>
          <w:lang w:eastAsia="zh-CN" w:bidi="ar-SA"/>
        </w:rPr>
        <w:t>Cardiovasc</w:t>
      </w:r>
      <w:proofErr w:type="spellEnd"/>
      <w:r w:rsidRPr="003A722C">
        <w:rPr>
          <w:rFonts w:ascii="Book Antiqua" w:eastAsia="等线" w:hAnsi="Book Antiqua" w:cs="Times New Roman"/>
          <w:i/>
          <w:kern w:val="2"/>
          <w:szCs w:val="24"/>
          <w:lang w:eastAsia="zh-CN" w:bidi="ar-SA"/>
        </w:rPr>
        <w:t xml:space="preserve"> Dis</w:t>
      </w:r>
      <w:r w:rsidRPr="003A722C">
        <w:rPr>
          <w:rFonts w:ascii="Book Antiqua" w:eastAsia="等线" w:hAnsi="Book Antiqua" w:cs="Times New Roman"/>
          <w:kern w:val="2"/>
          <w:szCs w:val="24"/>
          <w:lang w:eastAsia="zh-CN" w:bidi="ar-SA"/>
        </w:rPr>
        <w:t xml:space="preserve"> 2015; </w:t>
      </w:r>
      <w:r w:rsidRPr="003A722C">
        <w:rPr>
          <w:rFonts w:ascii="Book Antiqua" w:eastAsia="等线" w:hAnsi="Book Antiqua" w:cs="Times New Roman"/>
          <w:b/>
          <w:kern w:val="2"/>
          <w:szCs w:val="24"/>
          <w:lang w:eastAsia="zh-CN" w:bidi="ar-SA"/>
        </w:rPr>
        <w:t>25</w:t>
      </w:r>
      <w:r w:rsidRPr="003A722C">
        <w:rPr>
          <w:rFonts w:ascii="Book Antiqua" w:eastAsia="等线" w:hAnsi="Book Antiqua" w:cs="Times New Roman"/>
          <w:kern w:val="2"/>
          <w:szCs w:val="24"/>
          <w:lang w:eastAsia="zh-CN" w:bidi="ar-SA"/>
        </w:rPr>
        <w:t>: 724-733 [PMID: 26044516 DOI: 10.1016/j.numecd.2015.05.002]</w:t>
      </w:r>
    </w:p>
    <w:p w14:paraId="3C120543" w14:textId="77777777" w:rsidR="003A722C" w:rsidRPr="003A722C" w:rsidRDefault="003A722C" w:rsidP="003A722C">
      <w:pPr>
        <w:widowControl w:val="0"/>
        <w:snapToGrid w:val="0"/>
        <w:spacing w:line="360" w:lineRule="auto"/>
        <w:jc w:val="both"/>
        <w:rPr>
          <w:rFonts w:ascii="Book Antiqua" w:eastAsia="等线" w:hAnsi="Book Antiqua" w:cs="Times New Roman"/>
          <w:kern w:val="2"/>
          <w:szCs w:val="24"/>
          <w:lang w:eastAsia="zh-CN" w:bidi="ar-SA"/>
        </w:rPr>
      </w:pPr>
      <w:r w:rsidRPr="003A722C">
        <w:rPr>
          <w:rFonts w:ascii="Book Antiqua" w:eastAsia="等线" w:hAnsi="Book Antiqua" w:cs="Times New Roman"/>
          <w:kern w:val="2"/>
          <w:szCs w:val="24"/>
          <w:lang w:eastAsia="zh-CN" w:bidi="ar-SA"/>
        </w:rPr>
        <w:t xml:space="preserve">13 </w:t>
      </w:r>
      <w:r w:rsidRPr="003A722C">
        <w:rPr>
          <w:rFonts w:ascii="Book Antiqua" w:eastAsia="等线" w:hAnsi="Book Antiqua" w:cs="Times New Roman"/>
          <w:b/>
          <w:kern w:val="2"/>
          <w:szCs w:val="24"/>
          <w:lang w:eastAsia="zh-CN" w:bidi="ar-SA"/>
        </w:rPr>
        <w:t>Childs CE</w:t>
      </w:r>
      <w:r w:rsidRPr="003A722C">
        <w:rPr>
          <w:rFonts w:ascii="Book Antiqua" w:eastAsia="等线" w:hAnsi="Book Antiqua" w:cs="Times New Roman"/>
          <w:kern w:val="2"/>
          <w:szCs w:val="24"/>
          <w:lang w:eastAsia="zh-CN" w:bidi="ar-SA"/>
        </w:rPr>
        <w:t xml:space="preserve">, </w:t>
      </w:r>
      <w:proofErr w:type="spellStart"/>
      <w:r w:rsidRPr="003A722C">
        <w:rPr>
          <w:rFonts w:ascii="Book Antiqua" w:eastAsia="等线" w:hAnsi="Book Antiqua" w:cs="Times New Roman"/>
          <w:kern w:val="2"/>
          <w:szCs w:val="24"/>
          <w:lang w:eastAsia="zh-CN" w:bidi="ar-SA"/>
        </w:rPr>
        <w:t>Röytiö</w:t>
      </w:r>
      <w:proofErr w:type="spellEnd"/>
      <w:r w:rsidRPr="003A722C">
        <w:rPr>
          <w:rFonts w:ascii="Book Antiqua" w:eastAsia="等线" w:hAnsi="Book Antiqua" w:cs="Times New Roman"/>
          <w:kern w:val="2"/>
          <w:szCs w:val="24"/>
          <w:lang w:eastAsia="zh-CN" w:bidi="ar-SA"/>
        </w:rPr>
        <w:t xml:space="preserve"> H, </w:t>
      </w:r>
      <w:proofErr w:type="spellStart"/>
      <w:r w:rsidRPr="003A722C">
        <w:rPr>
          <w:rFonts w:ascii="Book Antiqua" w:eastAsia="等线" w:hAnsi="Book Antiqua" w:cs="Times New Roman"/>
          <w:kern w:val="2"/>
          <w:szCs w:val="24"/>
          <w:lang w:eastAsia="zh-CN" w:bidi="ar-SA"/>
        </w:rPr>
        <w:t>Alhoniemi</w:t>
      </w:r>
      <w:proofErr w:type="spellEnd"/>
      <w:r w:rsidRPr="003A722C">
        <w:rPr>
          <w:rFonts w:ascii="Book Antiqua" w:eastAsia="等线" w:hAnsi="Book Antiqua" w:cs="Times New Roman"/>
          <w:kern w:val="2"/>
          <w:szCs w:val="24"/>
          <w:lang w:eastAsia="zh-CN" w:bidi="ar-SA"/>
        </w:rPr>
        <w:t xml:space="preserve"> E, </w:t>
      </w:r>
      <w:proofErr w:type="spellStart"/>
      <w:r w:rsidRPr="003A722C">
        <w:rPr>
          <w:rFonts w:ascii="Book Antiqua" w:eastAsia="等线" w:hAnsi="Book Antiqua" w:cs="Times New Roman"/>
          <w:kern w:val="2"/>
          <w:szCs w:val="24"/>
          <w:lang w:eastAsia="zh-CN" w:bidi="ar-SA"/>
        </w:rPr>
        <w:t>Fekete</w:t>
      </w:r>
      <w:proofErr w:type="spellEnd"/>
      <w:r w:rsidRPr="003A722C">
        <w:rPr>
          <w:rFonts w:ascii="Book Antiqua" w:eastAsia="等线" w:hAnsi="Book Antiqua" w:cs="Times New Roman"/>
          <w:kern w:val="2"/>
          <w:szCs w:val="24"/>
          <w:lang w:eastAsia="zh-CN" w:bidi="ar-SA"/>
        </w:rPr>
        <w:t xml:space="preserve"> AA, </w:t>
      </w:r>
      <w:proofErr w:type="spellStart"/>
      <w:r w:rsidRPr="003A722C">
        <w:rPr>
          <w:rFonts w:ascii="Book Antiqua" w:eastAsia="等线" w:hAnsi="Book Antiqua" w:cs="Times New Roman"/>
          <w:kern w:val="2"/>
          <w:szCs w:val="24"/>
          <w:lang w:eastAsia="zh-CN" w:bidi="ar-SA"/>
        </w:rPr>
        <w:t>Forssten</w:t>
      </w:r>
      <w:proofErr w:type="spellEnd"/>
      <w:r w:rsidRPr="003A722C">
        <w:rPr>
          <w:rFonts w:ascii="Book Antiqua" w:eastAsia="等线" w:hAnsi="Book Antiqua" w:cs="Times New Roman"/>
          <w:kern w:val="2"/>
          <w:szCs w:val="24"/>
          <w:lang w:eastAsia="zh-CN" w:bidi="ar-SA"/>
        </w:rPr>
        <w:t xml:space="preserve"> SD, </w:t>
      </w:r>
      <w:proofErr w:type="spellStart"/>
      <w:r w:rsidRPr="003A722C">
        <w:rPr>
          <w:rFonts w:ascii="Book Antiqua" w:eastAsia="等线" w:hAnsi="Book Antiqua" w:cs="Times New Roman"/>
          <w:kern w:val="2"/>
          <w:szCs w:val="24"/>
          <w:lang w:eastAsia="zh-CN" w:bidi="ar-SA"/>
        </w:rPr>
        <w:t>Hudjec</w:t>
      </w:r>
      <w:proofErr w:type="spellEnd"/>
      <w:r w:rsidRPr="003A722C">
        <w:rPr>
          <w:rFonts w:ascii="Book Antiqua" w:eastAsia="等线" w:hAnsi="Book Antiqua" w:cs="Times New Roman"/>
          <w:kern w:val="2"/>
          <w:szCs w:val="24"/>
          <w:lang w:eastAsia="zh-CN" w:bidi="ar-SA"/>
        </w:rPr>
        <w:t xml:space="preserve"> N, Lim YN, Steger CJ, Yaqoob P, Tuohy KM, </w:t>
      </w:r>
      <w:proofErr w:type="spellStart"/>
      <w:r w:rsidRPr="003A722C">
        <w:rPr>
          <w:rFonts w:ascii="Book Antiqua" w:eastAsia="等线" w:hAnsi="Book Antiqua" w:cs="Times New Roman"/>
          <w:kern w:val="2"/>
          <w:szCs w:val="24"/>
          <w:lang w:eastAsia="zh-CN" w:bidi="ar-SA"/>
        </w:rPr>
        <w:t>Rastall</w:t>
      </w:r>
      <w:proofErr w:type="spellEnd"/>
      <w:r w:rsidRPr="003A722C">
        <w:rPr>
          <w:rFonts w:ascii="Book Antiqua" w:eastAsia="等线" w:hAnsi="Book Antiqua" w:cs="Times New Roman"/>
          <w:kern w:val="2"/>
          <w:szCs w:val="24"/>
          <w:lang w:eastAsia="zh-CN" w:bidi="ar-SA"/>
        </w:rPr>
        <w:t xml:space="preserve"> RA, </w:t>
      </w:r>
      <w:proofErr w:type="spellStart"/>
      <w:r w:rsidRPr="003A722C">
        <w:rPr>
          <w:rFonts w:ascii="Book Antiqua" w:eastAsia="等线" w:hAnsi="Book Antiqua" w:cs="Times New Roman"/>
          <w:kern w:val="2"/>
          <w:szCs w:val="24"/>
          <w:lang w:eastAsia="zh-CN" w:bidi="ar-SA"/>
        </w:rPr>
        <w:t>Ouwehand</w:t>
      </w:r>
      <w:proofErr w:type="spellEnd"/>
      <w:r w:rsidRPr="003A722C">
        <w:rPr>
          <w:rFonts w:ascii="Book Antiqua" w:eastAsia="等线" w:hAnsi="Book Antiqua" w:cs="Times New Roman"/>
          <w:kern w:val="2"/>
          <w:szCs w:val="24"/>
          <w:lang w:eastAsia="zh-CN" w:bidi="ar-SA"/>
        </w:rPr>
        <w:t xml:space="preserve"> AC, Gibson GR. Xylo-oligosaccharides alone or in </w:t>
      </w:r>
      <w:proofErr w:type="spellStart"/>
      <w:r w:rsidRPr="003A722C">
        <w:rPr>
          <w:rFonts w:ascii="Book Antiqua" w:eastAsia="等线" w:hAnsi="Book Antiqua" w:cs="Times New Roman"/>
          <w:kern w:val="2"/>
          <w:szCs w:val="24"/>
          <w:lang w:eastAsia="zh-CN" w:bidi="ar-SA"/>
        </w:rPr>
        <w:t>synbiotic</w:t>
      </w:r>
      <w:proofErr w:type="spellEnd"/>
      <w:r w:rsidRPr="003A722C">
        <w:rPr>
          <w:rFonts w:ascii="Book Antiqua" w:eastAsia="等线" w:hAnsi="Book Antiqua" w:cs="Times New Roman"/>
          <w:kern w:val="2"/>
          <w:szCs w:val="24"/>
          <w:lang w:eastAsia="zh-CN" w:bidi="ar-SA"/>
        </w:rPr>
        <w:t xml:space="preserve"> combination with Bifidobacterium </w:t>
      </w:r>
      <w:proofErr w:type="spellStart"/>
      <w:r w:rsidRPr="003A722C">
        <w:rPr>
          <w:rFonts w:ascii="Book Antiqua" w:eastAsia="等线" w:hAnsi="Book Antiqua" w:cs="Times New Roman"/>
          <w:kern w:val="2"/>
          <w:szCs w:val="24"/>
          <w:lang w:eastAsia="zh-CN" w:bidi="ar-SA"/>
        </w:rPr>
        <w:t>animalis</w:t>
      </w:r>
      <w:proofErr w:type="spellEnd"/>
      <w:r w:rsidRPr="003A722C">
        <w:rPr>
          <w:rFonts w:ascii="Book Antiqua" w:eastAsia="等线" w:hAnsi="Book Antiqua" w:cs="Times New Roman"/>
          <w:kern w:val="2"/>
          <w:szCs w:val="24"/>
          <w:lang w:eastAsia="zh-CN" w:bidi="ar-SA"/>
        </w:rPr>
        <w:t xml:space="preserve"> subsp. lactis induce bifidogenesis and modulate markers of immune function in healthy adults: a double-blind, placebo-controlled, </w:t>
      </w:r>
      <w:proofErr w:type="spellStart"/>
      <w:r w:rsidRPr="003A722C">
        <w:rPr>
          <w:rFonts w:ascii="Book Antiqua" w:eastAsia="等线" w:hAnsi="Book Antiqua" w:cs="Times New Roman"/>
          <w:kern w:val="2"/>
          <w:szCs w:val="24"/>
          <w:lang w:eastAsia="zh-CN" w:bidi="ar-SA"/>
        </w:rPr>
        <w:t>randomised</w:t>
      </w:r>
      <w:proofErr w:type="spellEnd"/>
      <w:r w:rsidRPr="003A722C">
        <w:rPr>
          <w:rFonts w:ascii="Book Antiqua" w:eastAsia="等线" w:hAnsi="Book Antiqua" w:cs="Times New Roman"/>
          <w:kern w:val="2"/>
          <w:szCs w:val="24"/>
          <w:lang w:eastAsia="zh-CN" w:bidi="ar-SA"/>
        </w:rPr>
        <w:t xml:space="preserve">, factorial cross-over study. </w:t>
      </w:r>
      <w:r w:rsidRPr="003A722C">
        <w:rPr>
          <w:rFonts w:ascii="Book Antiqua" w:eastAsia="等线" w:hAnsi="Book Antiqua" w:cs="Times New Roman"/>
          <w:i/>
          <w:kern w:val="2"/>
          <w:szCs w:val="24"/>
          <w:lang w:eastAsia="zh-CN" w:bidi="ar-SA"/>
        </w:rPr>
        <w:t xml:space="preserve">Br J </w:t>
      </w:r>
      <w:proofErr w:type="spellStart"/>
      <w:r w:rsidRPr="003A722C">
        <w:rPr>
          <w:rFonts w:ascii="Book Antiqua" w:eastAsia="等线" w:hAnsi="Book Antiqua" w:cs="Times New Roman"/>
          <w:i/>
          <w:kern w:val="2"/>
          <w:szCs w:val="24"/>
          <w:lang w:eastAsia="zh-CN" w:bidi="ar-SA"/>
        </w:rPr>
        <w:t>Nutr</w:t>
      </w:r>
      <w:proofErr w:type="spellEnd"/>
      <w:r w:rsidRPr="003A722C">
        <w:rPr>
          <w:rFonts w:ascii="Book Antiqua" w:eastAsia="等线" w:hAnsi="Book Antiqua" w:cs="Times New Roman"/>
          <w:kern w:val="2"/>
          <w:szCs w:val="24"/>
          <w:lang w:eastAsia="zh-CN" w:bidi="ar-SA"/>
        </w:rPr>
        <w:t xml:space="preserve"> 2014; </w:t>
      </w:r>
      <w:r w:rsidRPr="003A722C">
        <w:rPr>
          <w:rFonts w:ascii="Book Antiqua" w:eastAsia="等线" w:hAnsi="Book Antiqua" w:cs="Times New Roman"/>
          <w:b/>
          <w:kern w:val="2"/>
          <w:szCs w:val="24"/>
          <w:lang w:eastAsia="zh-CN" w:bidi="ar-SA"/>
        </w:rPr>
        <w:t>111</w:t>
      </w:r>
      <w:r w:rsidRPr="003A722C">
        <w:rPr>
          <w:rFonts w:ascii="Book Antiqua" w:eastAsia="等线" w:hAnsi="Book Antiqua" w:cs="Times New Roman"/>
          <w:kern w:val="2"/>
          <w:szCs w:val="24"/>
          <w:lang w:eastAsia="zh-CN" w:bidi="ar-SA"/>
        </w:rPr>
        <w:t>: 1945-1956 [PMID: 24661576 DOI: 10.1017/S0007114513004261]</w:t>
      </w:r>
    </w:p>
    <w:p w14:paraId="1A60A61F" w14:textId="77777777" w:rsidR="003A722C" w:rsidRPr="003A722C" w:rsidRDefault="003A722C" w:rsidP="003A722C">
      <w:pPr>
        <w:widowControl w:val="0"/>
        <w:snapToGrid w:val="0"/>
        <w:spacing w:line="360" w:lineRule="auto"/>
        <w:jc w:val="both"/>
        <w:rPr>
          <w:rFonts w:ascii="Book Antiqua" w:eastAsia="等线" w:hAnsi="Book Antiqua" w:cs="Times New Roman"/>
          <w:kern w:val="2"/>
          <w:szCs w:val="24"/>
          <w:lang w:eastAsia="zh-CN" w:bidi="ar-SA"/>
        </w:rPr>
      </w:pPr>
      <w:r w:rsidRPr="003A722C">
        <w:rPr>
          <w:rFonts w:ascii="Book Antiqua" w:eastAsia="等线" w:hAnsi="Book Antiqua" w:cs="Times New Roman"/>
          <w:kern w:val="2"/>
          <w:szCs w:val="24"/>
          <w:lang w:eastAsia="zh-CN" w:bidi="ar-SA"/>
        </w:rPr>
        <w:t xml:space="preserve">14 </w:t>
      </w:r>
      <w:proofErr w:type="spellStart"/>
      <w:r w:rsidRPr="003A722C">
        <w:rPr>
          <w:rFonts w:ascii="Book Antiqua" w:eastAsia="等线" w:hAnsi="Book Antiqua" w:cs="Times New Roman"/>
          <w:b/>
          <w:kern w:val="2"/>
          <w:szCs w:val="24"/>
          <w:lang w:eastAsia="zh-CN" w:bidi="ar-SA"/>
        </w:rPr>
        <w:t>Costabile</w:t>
      </w:r>
      <w:proofErr w:type="spellEnd"/>
      <w:r w:rsidRPr="003A722C">
        <w:rPr>
          <w:rFonts w:ascii="Book Antiqua" w:eastAsia="等线" w:hAnsi="Book Antiqua" w:cs="Times New Roman"/>
          <w:b/>
          <w:kern w:val="2"/>
          <w:szCs w:val="24"/>
          <w:lang w:eastAsia="zh-CN" w:bidi="ar-SA"/>
        </w:rPr>
        <w:t xml:space="preserve"> A</w:t>
      </w:r>
      <w:r w:rsidRPr="003A722C">
        <w:rPr>
          <w:rFonts w:ascii="Book Antiqua" w:eastAsia="等线" w:hAnsi="Book Antiqua" w:cs="Times New Roman"/>
          <w:kern w:val="2"/>
          <w:szCs w:val="24"/>
          <w:lang w:eastAsia="zh-CN" w:bidi="ar-SA"/>
        </w:rPr>
        <w:t xml:space="preserve">, </w:t>
      </w:r>
      <w:proofErr w:type="spellStart"/>
      <w:r w:rsidRPr="003A722C">
        <w:rPr>
          <w:rFonts w:ascii="Book Antiqua" w:eastAsia="等线" w:hAnsi="Book Antiqua" w:cs="Times New Roman"/>
          <w:kern w:val="2"/>
          <w:szCs w:val="24"/>
          <w:lang w:eastAsia="zh-CN" w:bidi="ar-SA"/>
        </w:rPr>
        <w:t>Buttarazzi</w:t>
      </w:r>
      <w:proofErr w:type="spellEnd"/>
      <w:r w:rsidRPr="003A722C">
        <w:rPr>
          <w:rFonts w:ascii="Book Antiqua" w:eastAsia="等线" w:hAnsi="Book Antiqua" w:cs="Times New Roman"/>
          <w:kern w:val="2"/>
          <w:szCs w:val="24"/>
          <w:lang w:eastAsia="zh-CN" w:bidi="ar-SA"/>
        </w:rPr>
        <w:t xml:space="preserve"> I, </w:t>
      </w:r>
      <w:proofErr w:type="spellStart"/>
      <w:r w:rsidRPr="003A722C">
        <w:rPr>
          <w:rFonts w:ascii="Book Antiqua" w:eastAsia="等线" w:hAnsi="Book Antiqua" w:cs="Times New Roman"/>
          <w:kern w:val="2"/>
          <w:szCs w:val="24"/>
          <w:lang w:eastAsia="zh-CN" w:bidi="ar-SA"/>
        </w:rPr>
        <w:t>Kolida</w:t>
      </w:r>
      <w:proofErr w:type="spellEnd"/>
      <w:r w:rsidRPr="003A722C">
        <w:rPr>
          <w:rFonts w:ascii="Book Antiqua" w:eastAsia="等线" w:hAnsi="Book Antiqua" w:cs="Times New Roman"/>
          <w:kern w:val="2"/>
          <w:szCs w:val="24"/>
          <w:lang w:eastAsia="zh-CN" w:bidi="ar-SA"/>
        </w:rPr>
        <w:t xml:space="preserve"> S, </w:t>
      </w:r>
      <w:proofErr w:type="spellStart"/>
      <w:r w:rsidRPr="003A722C">
        <w:rPr>
          <w:rFonts w:ascii="Book Antiqua" w:eastAsia="等线" w:hAnsi="Book Antiqua" w:cs="Times New Roman"/>
          <w:kern w:val="2"/>
          <w:szCs w:val="24"/>
          <w:lang w:eastAsia="zh-CN" w:bidi="ar-SA"/>
        </w:rPr>
        <w:t>Quercia</w:t>
      </w:r>
      <w:proofErr w:type="spellEnd"/>
      <w:r w:rsidRPr="003A722C">
        <w:rPr>
          <w:rFonts w:ascii="Book Antiqua" w:eastAsia="等线" w:hAnsi="Book Antiqua" w:cs="Times New Roman"/>
          <w:kern w:val="2"/>
          <w:szCs w:val="24"/>
          <w:lang w:eastAsia="zh-CN" w:bidi="ar-SA"/>
        </w:rPr>
        <w:t xml:space="preserve"> S, </w:t>
      </w:r>
      <w:proofErr w:type="spellStart"/>
      <w:r w:rsidRPr="003A722C">
        <w:rPr>
          <w:rFonts w:ascii="Book Antiqua" w:eastAsia="等线" w:hAnsi="Book Antiqua" w:cs="Times New Roman"/>
          <w:kern w:val="2"/>
          <w:szCs w:val="24"/>
          <w:lang w:eastAsia="zh-CN" w:bidi="ar-SA"/>
        </w:rPr>
        <w:t>Baldini</w:t>
      </w:r>
      <w:proofErr w:type="spellEnd"/>
      <w:r w:rsidRPr="003A722C">
        <w:rPr>
          <w:rFonts w:ascii="Book Antiqua" w:eastAsia="等线" w:hAnsi="Book Antiqua" w:cs="Times New Roman"/>
          <w:kern w:val="2"/>
          <w:szCs w:val="24"/>
          <w:lang w:eastAsia="zh-CN" w:bidi="ar-SA"/>
        </w:rPr>
        <w:t xml:space="preserve"> J, Swann JR, </w:t>
      </w:r>
      <w:proofErr w:type="spellStart"/>
      <w:r w:rsidRPr="003A722C">
        <w:rPr>
          <w:rFonts w:ascii="Book Antiqua" w:eastAsia="等线" w:hAnsi="Book Antiqua" w:cs="Times New Roman"/>
          <w:kern w:val="2"/>
          <w:szCs w:val="24"/>
          <w:lang w:eastAsia="zh-CN" w:bidi="ar-SA"/>
        </w:rPr>
        <w:t>Brigidi</w:t>
      </w:r>
      <w:proofErr w:type="spellEnd"/>
      <w:r w:rsidRPr="003A722C">
        <w:rPr>
          <w:rFonts w:ascii="Book Antiqua" w:eastAsia="等线" w:hAnsi="Book Antiqua" w:cs="Times New Roman"/>
          <w:kern w:val="2"/>
          <w:szCs w:val="24"/>
          <w:lang w:eastAsia="zh-CN" w:bidi="ar-SA"/>
        </w:rPr>
        <w:t xml:space="preserve"> P, Gibson GR. An in vivo assessment of the cholesterol-lowering efficacy of Lactobacillus plantarum ECGC 13110402 in normal to mildly </w:t>
      </w:r>
      <w:proofErr w:type="spellStart"/>
      <w:r w:rsidRPr="003A722C">
        <w:rPr>
          <w:rFonts w:ascii="Book Antiqua" w:eastAsia="等线" w:hAnsi="Book Antiqua" w:cs="Times New Roman"/>
          <w:kern w:val="2"/>
          <w:szCs w:val="24"/>
          <w:lang w:eastAsia="zh-CN" w:bidi="ar-SA"/>
        </w:rPr>
        <w:t>hypercholesterolaemic</w:t>
      </w:r>
      <w:proofErr w:type="spellEnd"/>
      <w:r w:rsidRPr="003A722C">
        <w:rPr>
          <w:rFonts w:ascii="Book Antiqua" w:eastAsia="等线" w:hAnsi="Book Antiqua" w:cs="Times New Roman"/>
          <w:kern w:val="2"/>
          <w:szCs w:val="24"/>
          <w:lang w:eastAsia="zh-CN" w:bidi="ar-SA"/>
        </w:rPr>
        <w:t xml:space="preserve"> adults. </w:t>
      </w:r>
      <w:proofErr w:type="spellStart"/>
      <w:r w:rsidRPr="003A722C">
        <w:rPr>
          <w:rFonts w:ascii="Book Antiqua" w:eastAsia="等线" w:hAnsi="Book Antiqua" w:cs="Times New Roman"/>
          <w:i/>
          <w:kern w:val="2"/>
          <w:szCs w:val="24"/>
          <w:lang w:eastAsia="zh-CN" w:bidi="ar-SA"/>
        </w:rPr>
        <w:t>PLoS</w:t>
      </w:r>
      <w:proofErr w:type="spellEnd"/>
      <w:r w:rsidRPr="003A722C">
        <w:rPr>
          <w:rFonts w:ascii="Book Antiqua" w:eastAsia="等线" w:hAnsi="Book Antiqua" w:cs="Times New Roman"/>
          <w:i/>
          <w:kern w:val="2"/>
          <w:szCs w:val="24"/>
          <w:lang w:eastAsia="zh-CN" w:bidi="ar-SA"/>
        </w:rPr>
        <w:t xml:space="preserve"> One</w:t>
      </w:r>
      <w:r w:rsidRPr="003A722C">
        <w:rPr>
          <w:rFonts w:ascii="Book Antiqua" w:eastAsia="等线" w:hAnsi="Book Antiqua" w:cs="Times New Roman"/>
          <w:kern w:val="2"/>
          <w:szCs w:val="24"/>
          <w:lang w:eastAsia="zh-CN" w:bidi="ar-SA"/>
        </w:rPr>
        <w:t xml:space="preserve"> 2017; </w:t>
      </w:r>
      <w:r w:rsidRPr="003A722C">
        <w:rPr>
          <w:rFonts w:ascii="Book Antiqua" w:eastAsia="等线" w:hAnsi="Book Antiqua" w:cs="Times New Roman"/>
          <w:b/>
          <w:kern w:val="2"/>
          <w:szCs w:val="24"/>
          <w:lang w:eastAsia="zh-CN" w:bidi="ar-SA"/>
        </w:rPr>
        <w:t>12</w:t>
      </w:r>
      <w:r w:rsidRPr="003A722C">
        <w:rPr>
          <w:rFonts w:ascii="Book Antiqua" w:eastAsia="等线" w:hAnsi="Book Antiqua" w:cs="Times New Roman"/>
          <w:kern w:val="2"/>
          <w:szCs w:val="24"/>
          <w:lang w:eastAsia="zh-CN" w:bidi="ar-SA"/>
        </w:rPr>
        <w:t>: e0187964 [PMID: 29228000 DOI: 10.1371/journal.pone.0187964]</w:t>
      </w:r>
    </w:p>
    <w:p w14:paraId="08D1B162" w14:textId="77777777" w:rsidR="003A722C" w:rsidRPr="003A722C" w:rsidRDefault="003A722C" w:rsidP="003A722C">
      <w:pPr>
        <w:widowControl w:val="0"/>
        <w:snapToGrid w:val="0"/>
        <w:spacing w:line="360" w:lineRule="auto"/>
        <w:jc w:val="both"/>
        <w:rPr>
          <w:rFonts w:ascii="Book Antiqua" w:eastAsia="等线" w:hAnsi="Book Antiqua" w:cs="Times New Roman"/>
          <w:kern w:val="2"/>
          <w:szCs w:val="24"/>
          <w:lang w:eastAsia="zh-CN" w:bidi="ar-SA"/>
        </w:rPr>
      </w:pPr>
      <w:r w:rsidRPr="003A722C">
        <w:rPr>
          <w:rFonts w:ascii="Book Antiqua" w:eastAsia="等线" w:hAnsi="Book Antiqua" w:cs="Times New Roman"/>
          <w:kern w:val="2"/>
          <w:szCs w:val="24"/>
          <w:lang w:eastAsia="zh-CN" w:bidi="ar-SA"/>
        </w:rPr>
        <w:t xml:space="preserve">15 </w:t>
      </w:r>
      <w:r w:rsidRPr="003A722C">
        <w:rPr>
          <w:rFonts w:ascii="Book Antiqua" w:eastAsia="等线" w:hAnsi="Book Antiqua" w:cs="Times New Roman"/>
          <w:b/>
          <w:kern w:val="2"/>
          <w:szCs w:val="24"/>
          <w:lang w:eastAsia="zh-CN" w:bidi="ar-SA"/>
        </w:rPr>
        <w:t>Fuentes MC</w:t>
      </w:r>
      <w:r w:rsidRPr="003A722C">
        <w:rPr>
          <w:rFonts w:ascii="Book Antiqua" w:eastAsia="等线" w:hAnsi="Book Antiqua" w:cs="Times New Roman"/>
          <w:kern w:val="2"/>
          <w:szCs w:val="24"/>
          <w:lang w:eastAsia="zh-CN" w:bidi="ar-SA"/>
        </w:rPr>
        <w:t xml:space="preserve">, </w:t>
      </w:r>
      <w:proofErr w:type="spellStart"/>
      <w:r w:rsidRPr="003A722C">
        <w:rPr>
          <w:rFonts w:ascii="Book Antiqua" w:eastAsia="等线" w:hAnsi="Book Antiqua" w:cs="Times New Roman"/>
          <w:kern w:val="2"/>
          <w:szCs w:val="24"/>
          <w:lang w:eastAsia="zh-CN" w:bidi="ar-SA"/>
        </w:rPr>
        <w:t>Lajo</w:t>
      </w:r>
      <w:proofErr w:type="spellEnd"/>
      <w:r w:rsidRPr="003A722C">
        <w:rPr>
          <w:rFonts w:ascii="Book Antiqua" w:eastAsia="等线" w:hAnsi="Book Antiqua" w:cs="Times New Roman"/>
          <w:kern w:val="2"/>
          <w:szCs w:val="24"/>
          <w:lang w:eastAsia="zh-CN" w:bidi="ar-SA"/>
        </w:rPr>
        <w:t xml:space="preserve"> T, </w:t>
      </w:r>
      <w:proofErr w:type="spellStart"/>
      <w:r w:rsidRPr="003A722C">
        <w:rPr>
          <w:rFonts w:ascii="Book Antiqua" w:eastAsia="等线" w:hAnsi="Book Antiqua" w:cs="Times New Roman"/>
          <w:kern w:val="2"/>
          <w:szCs w:val="24"/>
          <w:lang w:eastAsia="zh-CN" w:bidi="ar-SA"/>
        </w:rPr>
        <w:t>Carrión</w:t>
      </w:r>
      <w:proofErr w:type="spellEnd"/>
      <w:r w:rsidRPr="003A722C">
        <w:rPr>
          <w:rFonts w:ascii="Book Antiqua" w:eastAsia="等线" w:hAnsi="Book Antiqua" w:cs="Times New Roman"/>
          <w:kern w:val="2"/>
          <w:szCs w:val="24"/>
          <w:lang w:eastAsia="zh-CN" w:bidi="ar-SA"/>
        </w:rPr>
        <w:t xml:space="preserve"> JM, </w:t>
      </w:r>
      <w:proofErr w:type="spellStart"/>
      <w:r w:rsidRPr="003A722C">
        <w:rPr>
          <w:rFonts w:ascii="Book Antiqua" w:eastAsia="等线" w:hAnsi="Book Antiqua" w:cs="Times New Roman"/>
          <w:kern w:val="2"/>
          <w:szCs w:val="24"/>
          <w:lang w:eastAsia="zh-CN" w:bidi="ar-SA"/>
        </w:rPr>
        <w:t>Cuñé</w:t>
      </w:r>
      <w:proofErr w:type="spellEnd"/>
      <w:r w:rsidRPr="003A722C">
        <w:rPr>
          <w:rFonts w:ascii="Book Antiqua" w:eastAsia="等线" w:hAnsi="Book Antiqua" w:cs="Times New Roman"/>
          <w:kern w:val="2"/>
          <w:szCs w:val="24"/>
          <w:lang w:eastAsia="zh-CN" w:bidi="ar-SA"/>
        </w:rPr>
        <w:t xml:space="preserve"> J. Cholesterol-lowering efficacy of Lactobacillus plantarum CECT 7527, 7528 and 7529 in </w:t>
      </w:r>
      <w:proofErr w:type="spellStart"/>
      <w:r w:rsidRPr="003A722C">
        <w:rPr>
          <w:rFonts w:ascii="Book Antiqua" w:eastAsia="等线" w:hAnsi="Book Antiqua" w:cs="Times New Roman"/>
          <w:kern w:val="2"/>
          <w:szCs w:val="24"/>
          <w:lang w:eastAsia="zh-CN" w:bidi="ar-SA"/>
        </w:rPr>
        <w:t>hypercholesterolaemic</w:t>
      </w:r>
      <w:proofErr w:type="spellEnd"/>
      <w:r w:rsidRPr="003A722C">
        <w:rPr>
          <w:rFonts w:ascii="Book Antiqua" w:eastAsia="等线" w:hAnsi="Book Antiqua" w:cs="Times New Roman"/>
          <w:kern w:val="2"/>
          <w:szCs w:val="24"/>
          <w:lang w:eastAsia="zh-CN" w:bidi="ar-SA"/>
        </w:rPr>
        <w:t xml:space="preserve"> adults. </w:t>
      </w:r>
      <w:r w:rsidRPr="003A722C">
        <w:rPr>
          <w:rFonts w:ascii="Book Antiqua" w:eastAsia="等线" w:hAnsi="Book Antiqua" w:cs="Times New Roman"/>
          <w:i/>
          <w:kern w:val="2"/>
          <w:szCs w:val="24"/>
          <w:lang w:eastAsia="zh-CN" w:bidi="ar-SA"/>
        </w:rPr>
        <w:t xml:space="preserve">Br J </w:t>
      </w:r>
      <w:proofErr w:type="spellStart"/>
      <w:r w:rsidRPr="003A722C">
        <w:rPr>
          <w:rFonts w:ascii="Book Antiqua" w:eastAsia="等线" w:hAnsi="Book Antiqua" w:cs="Times New Roman"/>
          <w:i/>
          <w:kern w:val="2"/>
          <w:szCs w:val="24"/>
          <w:lang w:eastAsia="zh-CN" w:bidi="ar-SA"/>
        </w:rPr>
        <w:t>Nutr</w:t>
      </w:r>
      <w:proofErr w:type="spellEnd"/>
      <w:r w:rsidRPr="003A722C">
        <w:rPr>
          <w:rFonts w:ascii="Book Antiqua" w:eastAsia="等线" w:hAnsi="Book Antiqua" w:cs="Times New Roman"/>
          <w:kern w:val="2"/>
          <w:szCs w:val="24"/>
          <w:lang w:eastAsia="zh-CN" w:bidi="ar-SA"/>
        </w:rPr>
        <w:t xml:space="preserve"> 2013; </w:t>
      </w:r>
      <w:r w:rsidRPr="003A722C">
        <w:rPr>
          <w:rFonts w:ascii="Book Antiqua" w:eastAsia="等线" w:hAnsi="Book Antiqua" w:cs="Times New Roman"/>
          <w:b/>
          <w:kern w:val="2"/>
          <w:szCs w:val="24"/>
          <w:lang w:eastAsia="zh-CN" w:bidi="ar-SA"/>
        </w:rPr>
        <w:t>109</w:t>
      </w:r>
      <w:r w:rsidRPr="003A722C">
        <w:rPr>
          <w:rFonts w:ascii="Book Antiqua" w:eastAsia="等线" w:hAnsi="Book Antiqua" w:cs="Times New Roman"/>
          <w:kern w:val="2"/>
          <w:szCs w:val="24"/>
          <w:lang w:eastAsia="zh-CN" w:bidi="ar-SA"/>
        </w:rPr>
        <w:t>: 1866-1872 [PMID: 23017585 DOI: 10.1017/S000711451200373X]</w:t>
      </w:r>
    </w:p>
    <w:p w14:paraId="6F8E9FF7" w14:textId="77777777" w:rsidR="003A722C" w:rsidRPr="003A722C" w:rsidRDefault="003A722C" w:rsidP="003A722C">
      <w:pPr>
        <w:widowControl w:val="0"/>
        <w:snapToGrid w:val="0"/>
        <w:spacing w:line="360" w:lineRule="auto"/>
        <w:jc w:val="both"/>
        <w:rPr>
          <w:rFonts w:ascii="Book Antiqua" w:eastAsia="等线" w:hAnsi="Book Antiqua" w:cs="Times New Roman"/>
          <w:kern w:val="2"/>
          <w:szCs w:val="24"/>
          <w:lang w:eastAsia="zh-CN" w:bidi="ar-SA"/>
        </w:rPr>
      </w:pPr>
      <w:r w:rsidRPr="003A722C">
        <w:rPr>
          <w:rFonts w:ascii="Book Antiqua" w:eastAsia="等线" w:hAnsi="Book Antiqua" w:cs="Times New Roman"/>
          <w:kern w:val="2"/>
          <w:szCs w:val="24"/>
          <w:lang w:eastAsia="zh-CN" w:bidi="ar-SA"/>
        </w:rPr>
        <w:t xml:space="preserve">16 </w:t>
      </w:r>
      <w:r w:rsidRPr="003A722C">
        <w:rPr>
          <w:rFonts w:ascii="Book Antiqua" w:eastAsia="等线" w:hAnsi="Book Antiqua" w:cs="Times New Roman"/>
          <w:b/>
          <w:kern w:val="2"/>
          <w:szCs w:val="24"/>
          <w:lang w:eastAsia="zh-CN" w:bidi="ar-SA"/>
        </w:rPr>
        <w:t>Fuentes MC</w:t>
      </w:r>
      <w:r w:rsidRPr="003A722C">
        <w:rPr>
          <w:rFonts w:ascii="Book Antiqua" w:eastAsia="等线" w:hAnsi="Book Antiqua" w:cs="Times New Roman"/>
          <w:bCs/>
          <w:kern w:val="2"/>
          <w:szCs w:val="24"/>
          <w:lang w:eastAsia="zh-CN" w:bidi="ar-SA"/>
        </w:rPr>
        <w:t>,</w:t>
      </w:r>
      <w:r w:rsidRPr="003A722C">
        <w:rPr>
          <w:rFonts w:ascii="Book Antiqua" w:eastAsia="等线" w:hAnsi="Book Antiqua" w:cs="Times New Roman"/>
          <w:kern w:val="2"/>
          <w:szCs w:val="24"/>
          <w:lang w:eastAsia="zh-CN" w:bidi="ar-SA"/>
        </w:rPr>
        <w:t xml:space="preserve"> </w:t>
      </w:r>
      <w:proofErr w:type="spellStart"/>
      <w:r w:rsidRPr="003A722C">
        <w:rPr>
          <w:rFonts w:ascii="Book Antiqua" w:eastAsia="等线" w:hAnsi="Book Antiqua" w:cs="Times New Roman"/>
          <w:kern w:val="2"/>
          <w:szCs w:val="24"/>
          <w:lang w:eastAsia="zh-CN" w:bidi="ar-SA"/>
        </w:rPr>
        <w:t>Lajo</w:t>
      </w:r>
      <w:proofErr w:type="spellEnd"/>
      <w:r w:rsidRPr="003A722C">
        <w:rPr>
          <w:rFonts w:ascii="Book Antiqua" w:eastAsia="等线" w:hAnsi="Book Antiqua" w:cs="Times New Roman"/>
          <w:kern w:val="2"/>
          <w:szCs w:val="24"/>
          <w:lang w:eastAsia="zh-CN" w:bidi="ar-SA"/>
        </w:rPr>
        <w:t xml:space="preserve"> T, </w:t>
      </w:r>
      <w:proofErr w:type="spellStart"/>
      <w:r w:rsidRPr="003A722C">
        <w:rPr>
          <w:rFonts w:ascii="Book Antiqua" w:eastAsia="等线" w:hAnsi="Book Antiqua" w:cs="Times New Roman"/>
          <w:kern w:val="2"/>
          <w:szCs w:val="24"/>
          <w:lang w:eastAsia="zh-CN" w:bidi="ar-SA"/>
        </w:rPr>
        <w:t>Carrión</w:t>
      </w:r>
      <w:proofErr w:type="spellEnd"/>
      <w:r w:rsidRPr="003A722C">
        <w:rPr>
          <w:rFonts w:ascii="Book Antiqua" w:eastAsia="等线" w:hAnsi="Book Antiqua" w:cs="Times New Roman"/>
          <w:kern w:val="2"/>
          <w:szCs w:val="24"/>
          <w:lang w:eastAsia="zh-CN" w:bidi="ar-SA"/>
        </w:rPr>
        <w:t xml:space="preserve"> JM, </w:t>
      </w:r>
      <w:proofErr w:type="spellStart"/>
      <w:r w:rsidRPr="003A722C">
        <w:rPr>
          <w:rFonts w:ascii="Book Antiqua" w:eastAsia="等线" w:hAnsi="Book Antiqua" w:cs="Times New Roman"/>
          <w:kern w:val="2"/>
          <w:szCs w:val="24"/>
          <w:lang w:eastAsia="zh-CN" w:bidi="ar-SA"/>
        </w:rPr>
        <w:t>Cuñé</w:t>
      </w:r>
      <w:proofErr w:type="spellEnd"/>
      <w:r w:rsidRPr="003A722C">
        <w:rPr>
          <w:rFonts w:ascii="Book Antiqua" w:eastAsia="等线" w:hAnsi="Book Antiqua" w:cs="Times New Roman"/>
          <w:kern w:val="2"/>
          <w:szCs w:val="24"/>
          <w:lang w:eastAsia="zh-CN" w:bidi="ar-SA"/>
        </w:rPr>
        <w:t xml:space="preserve"> J. A randomized clinical trial evaluating a </w:t>
      </w:r>
      <w:r w:rsidRPr="003A722C">
        <w:rPr>
          <w:rFonts w:ascii="Book Antiqua" w:eastAsia="等线" w:hAnsi="Book Antiqua" w:cs="Times New Roman"/>
          <w:kern w:val="2"/>
          <w:szCs w:val="24"/>
          <w:lang w:eastAsia="zh-CN" w:bidi="ar-SA"/>
        </w:rPr>
        <w:lastRenderedPageBreak/>
        <w:t xml:space="preserve">proprietary mixture of Lactobacillus plantarum strains for lowering cholesterol 1. </w:t>
      </w:r>
      <w:proofErr w:type="spellStart"/>
      <w:r w:rsidRPr="003A722C">
        <w:rPr>
          <w:rFonts w:ascii="Book Antiqua" w:eastAsia="等线" w:hAnsi="Book Antiqua" w:cs="Times New Roman"/>
          <w:i/>
          <w:iCs/>
          <w:kern w:val="2"/>
          <w:szCs w:val="24"/>
          <w:lang w:eastAsia="zh-CN" w:bidi="ar-SA"/>
        </w:rPr>
        <w:t>Mediterr</w:t>
      </w:r>
      <w:proofErr w:type="spellEnd"/>
      <w:r w:rsidRPr="003A722C">
        <w:rPr>
          <w:rFonts w:ascii="Book Antiqua" w:eastAsia="等线" w:hAnsi="Book Antiqua" w:cs="Times New Roman"/>
          <w:i/>
          <w:iCs/>
          <w:kern w:val="2"/>
          <w:szCs w:val="24"/>
          <w:lang w:eastAsia="zh-CN" w:bidi="ar-SA"/>
        </w:rPr>
        <w:t xml:space="preserve"> J </w:t>
      </w:r>
      <w:proofErr w:type="spellStart"/>
      <w:r w:rsidRPr="003A722C">
        <w:rPr>
          <w:rFonts w:ascii="Book Antiqua" w:eastAsia="等线" w:hAnsi="Book Antiqua" w:cs="Times New Roman"/>
          <w:i/>
          <w:iCs/>
          <w:kern w:val="2"/>
          <w:szCs w:val="24"/>
          <w:lang w:eastAsia="zh-CN" w:bidi="ar-SA"/>
        </w:rPr>
        <w:t>Nutr</w:t>
      </w:r>
      <w:proofErr w:type="spellEnd"/>
      <w:r w:rsidRPr="003A722C">
        <w:rPr>
          <w:rFonts w:ascii="Book Antiqua" w:eastAsia="等线" w:hAnsi="Book Antiqua" w:cs="Times New Roman"/>
          <w:i/>
          <w:iCs/>
          <w:kern w:val="2"/>
          <w:szCs w:val="24"/>
          <w:lang w:eastAsia="zh-CN" w:bidi="ar-SA"/>
        </w:rPr>
        <w:t xml:space="preserve"> </w:t>
      </w:r>
      <w:proofErr w:type="spellStart"/>
      <w:r w:rsidRPr="003A722C">
        <w:rPr>
          <w:rFonts w:ascii="Book Antiqua" w:eastAsia="等线" w:hAnsi="Book Antiqua" w:cs="Times New Roman"/>
          <w:i/>
          <w:iCs/>
          <w:kern w:val="2"/>
          <w:szCs w:val="24"/>
          <w:lang w:eastAsia="zh-CN" w:bidi="ar-SA"/>
        </w:rPr>
        <w:t>Metab</w:t>
      </w:r>
      <w:proofErr w:type="spellEnd"/>
      <w:r w:rsidRPr="003A722C">
        <w:rPr>
          <w:rFonts w:ascii="Book Antiqua" w:eastAsia="等线" w:hAnsi="Book Antiqua" w:cs="Times New Roman"/>
          <w:kern w:val="2"/>
          <w:szCs w:val="24"/>
          <w:lang w:eastAsia="zh-CN" w:bidi="ar-SA"/>
        </w:rPr>
        <w:t xml:space="preserve"> 2016; </w:t>
      </w:r>
      <w:r w:rsidRPr="003A722C">
        <w:rPr>
          <w:rFonts w:ascii="Book Antiqua" w:eastAsia="等线" w:hAnsi="Book Antiqua" w:cs="Times New Roman"/>
          <w:b/>
          <w:bCs/>
          <w:kern w:val="2"/>
          <w:szCs w:val="24"/>
          <w:lang w:eastAsia="zh-CN" w:bidi="ar-SA"/>
        </w:rPr>
        <w:t>9</w:t>
      </w:r>
      <w:r w:rsidRPr="003A722C">
        <w:rPr>
          <w:rFonts w:ascii="Book Antiqua" w:eastAsia="等线" w:hAnsi="Book Antiqua" w:cs="Times New Roman"/>
          <w:kern w:val="2"/>
          <w:szCs w:val="24"/>
          <w:lang w:eastAsia="zh-CN" w:bidi="ar-SA"/>
        </w:rPr>
        <w:t>: 125-135 [DOI: 10.3233/MNM-160065]</w:t>
      </w:r>
    </w:p>
    <w:p w14:paraId="4D9BBCBE" w14:textId="77777777" w:rsidR="003A722C" w:rsidRPr="003A722C" w:rsidRDefault="003A722C" w:rsidP="003A722C">
      <w:pPr>
        <w:widowControl w:val="0"/>
        <w:snapToGrid w:val="0"/>
        <w:spacing w:line="360" w:lineRule="auto"/>
        <w:jc w:val="both"/>
        <w:rPr>
          <w:rFonts w:ascii="Book Antiqua" w:eastAsia="等线" w:hAnsi="Book Antiqua" w:cs="Times New Roman"/>
          <w:kern w:val="2"/>
          <w:szCs w:val="24"/>
          <w:lang w:eastAsia="zh-CN" w:bidi="ar-SA"/>
        </w:rPr>
      </w:pPr>
      <w:r w:rsidRPr="003A722C">
        <w:rPr>
          <w:rFonts w:ascii="Book Antiqua" w:eastAsia="等线" w:hAnsi="Book Antiqua" w:cs="Times New Roman"/>
          <w:kern w:val="2"/>
          <w:szCs w:val="24"/>
          <w:lang w:eastAsia="zh-CN" w:bidi="ar-SA"/>
        </w:rPr>
        <w:t xml:space="preserve">17 </w:t>
      </w:r>
      <w:proofErr w:type="spellStart"/>
      <w:r w:rsidRPr="003A722C">
        <w:rPr>
          <w:rFonts w:ascii="Book Antiqua" w:eastAsia="等线" w:hAnsi="Book Antiqua" w:cs="Times New Roman"/>
          <w:b/>
          <w:kern w:val="2"/>
          <w:szCs w:val="24"/>
          <w:lang w:eastAsia="zh-CN" w:bidi="ar-SA"/>
        </w:rPr>
        <w:t>Higashikawa</w:t>
      </w:r>
      <w:proofErr w:type="spellEnd"/>
      <w:r w:rsidRPr="003A722C">
        <w:rPr>
          <w:rFonts w:ascii="Book Antiqua" w:eastAsia="等线" w:hAnsi="Book Antiqua" w:cs="Times New Roman"/>
          <w:b/>
          <w:kern w:val="2"/>
          <w:szCs w:val="24"/>
          <w:lang w:eastAsia="zh-CN" w:bidi="ar-SA"/>
        </w:rPr>
        <w:t xml:space="preserve"> F</w:t>
      </w:r>
      <w:r w:rsidRPr="003A722C">
        <w:rPr>
          <w:rFonts w:ascii="Book Antiqua" w:eastAsia="等线" w:hAnsi="Book Antiqua" w:cs="Times New Roman"/>
          <w:kern w:val="2"/>
          <w:szCs w:val="24"/>
          <w:lang w:eastAsia="zh-CN" w:bidi="ar-SA"/>
        </w:rPr>
        <w:t xml:space="preserve">, Noda M, </w:t>
      </w:r>
      <w:proofErr w:type="spellStart"/>
      <w:r w:rsidRPr="003A722C">
        <w:rPr>
          <w:rFonts w:ascii="Book Antiqua" w:eastAsia="等线" w:hAnsi="Book Antiqua" w:cs="Times New Roman"/>
          <w:kern w:val="2"/>
          <w:szCs w:val="24"/>
          <w:lang w:eastAsia="zh-CN" w:bidi="ar-SA"/>
        </w:rPr>
        <w:t>Awaya</w:t>
      </w:r>
      <w:proofErr w:type="spellEnd"/>
      <w:r w:rsidRPr="003A722C">
        <w:rPr>
          <w:rFonts w:ascii="Book Antiqua" w:eastAsia="等线" w:hAnsi="Book Antiqua" w:cs="Times New Roman"/>
          <w:kern w:val="2"/>
          <w:szCs w:val="24"/>
          <w:lang w:eastAsia="zh-CN" w:bidi="ar-SA"/>
        </w:rPr>
        <w:t xml:space="preserve"> T, </w:t>
      </w:r>
      <w:proofErr w:type="spellStart"/>
      <w:r w:rsidRPr="003A722C">
        <w:rPr>
          <w:rFonts w:ascii="Book Antiqua" w:eastAsia="等线" w:hAnsi="Book Antiqua" w:cs="Times New Roman"/>
          <w:kern w:val="2"/>
          <w:szCs w:val="24"/>
          <w:lang w:eastAsia="zh-CN" w:bidi="ar-SA"/>
        </w:rPr>
        <w:t>Danshiitsoodol</w:t>
      </w:r>
      <w:proofErr w:type="spellEnd"/>
      <w:r w:rsidRPr="003A722C">
        <w:rPr>
          <w:rFonts w:ascii="Book Antiqua" w:eastAsia="等线" w:hAnsi="Book Antiqua" w:cs="Times New Roman"/>
          <w:kern w:val="2"/>
          <w:szCs w:val="24"/>
          <w:lang w:eastAsia="zh-CN" w:bidi="ar-SA"/>
        </w:rPr>
        <w:t xml:space="preserve"> N, </w:t>
      </w:r>
      <w:proofErr w:type="spellStart"/>
      <w:r w:rsidRPr="003A722C">
        <w:rPr>
          <w:rFonts w:ascii="Book Antiqua" w:eastAsia="等线" w:hAnsi="Book Antiqua" w:cs="Times New Roman"/>
          <w:kern w:val="2"/>
          <w:szCs w:val="24"/>
          <w:lang w:eastAsia="zh-CN" w:bidi="ar-SA"/>
        </w:rPr>
        <w:t>Matoba</w:t>
      </w:r>
      <w:proofErr w:type="spellEnd"/>
      <w:r w:rsidRPr="003A722C">
        <w:rPr>
          <w:rFonts w:ascii="Book Antiqua" w:eastAsia="等线" w:hAnsi="Book Antiqua" w:cs="Times New Roman"/>
          <w:kern w:val="2"/>
          <w:szCs w:val="24"/>
          <w:lang w:eastAsia="zh-CN" w:bidi="ar-SA"/>
        </w:rPr>
        <w:t xml:space="preserve"> Y, </w:t>
      </w:r>
      <w:proofErr w:type="spellStart"/>
      <w:r w:rsidRPr="003A722C">
        <w:rPr>
          <w:rFonts w:ascii="Book Antiqua" w:eastAsia="等线" w:hAnsi="Book Antiqua" w:cs="Times New Roman"/>
          <w:kern w:val="2"/>
          <w:szCs w:val="24"/>
          <w:lang w:eastAsia="zh-CN" w:bidi="ar-SA"/>
        </w:rPr>
        <w:t>Kumagai</w:t>
      </w:r>
      <w:proofErr w:type="spellEnd"/>
      <w:r w:rsidRPr="003A722C">
        <w:rPr>
          <w:rFonts w:ascii="Book Antiqua" w:eastAsia="等线" w:hAnsi="Book Antiqua" w:cs="Times New Roman"/>
          <w:kern w:val="2"/>
          <w:szCs w:val="24"/>
          <w:lang w:eastAsia="zh-CN" w:bidi="ar-SA"/>
        </w:rPr>
        <w:t xml:space="preserve"> T, Sugiyama M. </w:t>
      </w:r>
      <w:proofErr w:type="spellStart"/>
      <w:r w:rsidRPr="003A722C">
        <w:rPr>
          <w:rFonts w:ascii="Book Antiqua" w:eastAsia="等线" w:hAnsi="Book Antiqua" w:cs="Times New Roman"/>
          <w:kern w:val="2"/>
          <w:szCs w:val="24"/>
          <w:lang w:eastAsia="zh-CN" w:bidi="ar-SA"/>
        </w:rPr>
        <w:t>Antiobesity</w:t>
      </w:r>
      <w:proofErr w:type="spellEnd"/>
      <w:r w:rsidRPr="003A722C">
        <w:rPr>
          <w:rFonts w:ascii="Book Antiqua" w:eastAsia="等线" w:hAnsi="Book Antiqua" w:cs="Times New Roman"/>
          <w:kern w:val="2"/>
          <w:szCs w:val="24"/>
          <w:lang w:eastAsia="zh-CN" w:bidi="ar-SA"/>
        </w:rPr>
        <w:t xml:space="preserve"> effect of </w:t>
      </w:r>
      <w:proofErr w:type="spellStart"/>
      <w:r w:rsidRPr="003A722C">
        <w:rPr>
          <w:rFonts w:ascii="Book Antiqua" w:eastAsia="等线" w:hAnsi="Book Antiqua" w:cs="Times New Roman"/>
          <w:kern w:val="2"/>
          <w:szCs w:val="24"/>
          <w:lang w:eastAsia="zh-CN" w:bidi="ar-SA"/>
        </w:rPr>
        <w:t>Pediococcus</w:t>
      </w:r>
      <w:proofErr w:type="spellEnd"/>
      <w:r w:rsidRPr="003A722C">
        <w:rPr>
          <w:rFonts w:ascii="Book Antiqua" w:eastAsia="等线" w:hAnsi="Book Antiqua" w:cs="Times New Roman"/>
          <w:kern w:val="2"/>
          <w:szCs w:val="24"/>
          <w:lang w:eastAsia="zh-CN" w:bidi="ar-SA"/>
        </w:rPr>
        <w:t xml:space="preserve"> </w:t>
      </w:r>
      <w:proofErr w:type="spellStart"/>
      <w:r w:rsidRPr="003A722C">
        <w:rPr>
          <w:rFonts w:ascii="Book Antiqua" w:eastAsia="等线" w:hAnsi="Book Antiqua" w:cs="Times New Roman"/>
          <w:kern w:val="2"/>
          <w:szCs w:val="24"/>
          <w:lang w:eastAsia="zh-CN" w:bidi="ar-SA"/>
        </w:rPr>
        <w:t>pentosaceus</w:t>
      </w:r>
      <w:proofErr w:type="spellEnd"/>
      <w:r w:rsidRPr="003A722C">
        <w:rPr>
          <w:rFonts w:ascii="Book Antiqua" w:eastAsia="等线" w:hAnsi="Book Antiqua" w:cs="Times New Roman"/>
          <w:kern w:val="2"/>
          <w:szCs w:val="24"/>
          <w:lang w:eastAsia="zh-CN" w:bidi="ar-SA"/>
        </w:rPr>
        <w:t xml:space="preserve"> LP28 on overweight subjects: a randomized, double-blind, placebo-controlled clinical trial. </w:t>
      </w:r>
      <w:proofErr w:type="spellStart"/>
      <w:r w:rsidRPr="003A722C">
        <w:rPr>
          <w:rFonts w:ascii="Book Antiqua" w:eastAsia="等线" w:hAnsi="Book Antiqua" w:cs="Times New Roman"/>
          <w:i/>
          <w:kern w:val="2"/>
          <w:szCs w:val="24"/>
          <w:lang w:eastAsia="zh-CN" w:bidi="ar-SA"/>
        </w:rPr>
        <w:t>Eur</w:t>
      </w:r>
      <w:proofErr w:type="spellEnd"/>
      <w:r w:rsidRPr="003A722C">
        <w:rPr>
          <w:rFonts w:ascii="Book Antiqua" w:eastAsia="等线" w:hAnsi="Book Antiqua" w:cs="Times New Roman"/>
          <w:i/>
          <w:kern w:val="2"/>
          <w:szCs w:val="24"/>
          <w:lang w:eastAsia="zh-CN" w:bidi="ar-SA"/>
        </w:rPr>
        <w:t xml:space="preserve"> J </w:t>
      </w:r>
      <w:proofErr w:type="spellStart"/>
      <w:r w:rsidRPr="003A722C">
        <w:rPr>
          <w:rFonts w:ascii="Book Antiqua" w:eastAsia="等线" w:hAnsi="Book Antiqua" w:cs="Times New Roman"/>
          <w:i/>
          <w:kern w:val="2"/>
          <w:szCs w:val="24"/>
          <w:lang w:eastAsia="zh-CN" w:bidi="ar-SA"/>
        </w:rPr>
        <w:t>Clin</w:t>
      </w:r>
      <w:proofErr w:type="spellEnd"/>
      <w:r w:rsidRPr="003A722C">
        <w:rPr>
          <w:rFonts w:ascii="Book Antiqua" w:eastAsia="等线" w:hAnsi="Book Antiqua" w:cs="Times New Roman"/>
          <w:i/>
          <w:kern w:val="2"/>
          <w:szCs w:val="24"/>
          <w:lang w:eastAsia="zh-CN" w:bidi="ar-SA"/>
        </w:rPr>
        <w:t xml:space="preserve"> </w:t>
      </w:r>
      <w:proofErr w:type="spellStart"/>
      <w:r w:rsidRPr="003A722C">
        <w:rPr>
          <w:rFonts w:ascii="Book Antiqua" w:eastAsia="等线" w:hAnsi="Book Antiqua" w:cs="Times New Roman"/>
          <w:i/>
          <w:kern w:val="2"/>
          <w:szCs w:val="24"/>
          <w:lang w:eastAsia="zh-CN" w:bidi="ar-SA"/>
        </w:rPr>
        <w:t>Nutr</w:t>
      </w:r>
      <w:proofErr w:type="spellEnd"/>
      <w:r w:rsidRPr="003A722C">
        <w:rPr>
          <w:rFonts w:ascii="Book Antiqua" w:eastAsia="等线" w:hAnsi="Book Antiqua" w:cs="Times New Roman"/>
          <w:kern w:val="2"/>
          <w:szCs w:val="24"/>
          <w:lang w:eastAsia="zh-CN" w:bidi="ar-SA"/>
        </w:rPr>
        <w:t xml:space="preserve"> 2016; </w:t>
      </w:r>
      <w:r w:rsidRPr="003A722C">
        <w:rPr>
          <w:rFonts w:ascii="Book Antiqua" w:eastAsia="等线" w:hAnsi="Book Antiqua" w:cs="Times New Roman"/>
          <w:b/>
          <w:kern w:val="2"/>
          <w:szCs w:val="24"/>
          <w:lang w:eastAsia="zh-CN" w:bidi="ar-SA"/>
        </w:rPr>
        <w:t>70</w:t>
      </w:r>
      <w:r w:rsidRPr="003A722C">
        <w:rPr>
          <w:rFonts w:ascii="Book Antiqua" w:eastAsia="等线" w:hAnsi="Book Antiqua" w:cs="Times New Roman"/>
          <w:kern w:val="2"/>
          <w:szCs w:val="24"/>
          <w:lang w:eastAsia="zh-CN" w:bidi="ar-SA"/>
        </w:rPr>
        <w:t>: 582-587 [PMID: 26956126 DOI: 10.1038/ejcn.2016.17]</w:t>
      </w:r>
    </w:p>
    <w:p w14:paraId="6AA4A228" w14:textId="77777777" w:rsidR="003A722C" w:rsidRPr="003A722C" w:rsidRDefault="003A722C" w:rsidP="003A722C">
      <w:pPr>
        <w:widowControl w:val="0"/>
        <w:snapToGrid w:val="0"/>
        <w:spacing w:line="360" w:lineRule="auto"/>
        <w:jc w:val="both"/>
        <w:rPr>
          <w:rFonts w:ascii="Book Antiqua" w:eastAsia="等线" w:hAnsi="Book Antiqua" w:cs="Times New Roman"/>
          <w:kern w:val="2"/>
          <w:szCs w:val="24"/>
          <w:lang w:eastAsia="zh-CN" w:bidi="ar-SA"/>
        </w:rPr>
      </w:pPr>
      <w:r w:rsidRPr="003A722C">
        <w:rPr>
          <w:rFonts w:ascii="Book Antiqua" w:eastAsia="等线" w:hAnsi="Book Antiqua" w:cs="Times New Roman"/>
          <w:kern w:val="2"/>
          <w:szCs w:val="24"/>
          <w:lang w:eastAsia="zh-CN" w:bidi="ar-SA"/>
        </w:rPr>
        <w:t xml:space="preserve">18 </w:t>
      </w:r>
      <w:r w:rsidRPr="003A722C">
        <w:rPr>
          <w:rFonts w:ascii="Book Antiqua" w:eastAsia="等线" w:hAnsi="Book Antiqua" w:cs="Times New Roman"/>
          <w:b/>
          <w:kern w:val="2"/>
          <w:szCs w:val="24"/>
          <w:lang w:eastAsia="zh-CN" w:bidi="ar-SA"/>
        </w:rPr>
        <w:t>Inoue T</w:t>
      </w:r>
      <w:r w:rsidRPr="003A722C">
        <w:rPr>
          <w:rFonts w:ascii="Book Antiqua" w:eastAsia="等线" w:hAnsi="Book Antiqua" w:cs="Times New Roman"/>
          <w:kern w:val="2"/>
          <w:szCs w:val="24"/>
          <w:lang w:eastAsia="zh-CN" w:bidi="ar-SA"/>
        </w:rPr>
        <w:t xml:space="preserve">, Kobayashi Y, Mori N, </w:t>
      </w:r>
      <w:proofErr w:type="spellStart"/>
      <w:r w:rsidRPr="003A722C">
        <w:rPr>
          <w:rFonts w:ascii="Book Antiqua" w:eastAsia="等线" w:hAnsi="Book Antiqua" w:cs="Times New Roman"/>
          <w:kern w:val="2"/>
          <w:szCs w:val="24"/>
          <w:lang w:eastAsia="zh-CN" w:bidi="ar-SA"/>
        </w:rPr>
        <w:t>Sakagawa</w:t>
      </w:r>
      <w:proofErr w:type="spellEnd"/>
      <w:r w:rsidRPr="003A722C">
        <w:rPr>
          <w:rFonts w:ascii="Book Antiqua" w:eastAsia="等线" w:hAnsi="Book Antiqua" w:cs="Times New Roman"/>
          <w:kern w:val="2"/>
          <w:szCs w:val="24"/>
          <w:lang w:eastAsia="zh-CN" w:bidi="ar-SA"/>
        </w:rPr>
        <w:t xml:space="preserve"> M, Xiao JZ, </w:t>
      </w:r>
      <w:proofErr w:type="spellStart"/>
      <w:r w:rsidRPr="003A722C">
        <w:rPr>
          <w:rFonts w:ascii="Book Antiqua" w:eastAsia="等线" w:hAnsi="Book Antiqua" w:cs="Times New Roman"/>
          <w:kern w:val="2"/>
          <w:szCs w:val="24"/>
          <w:lang w:eastAsia="zh-CN" w:bidi="ar-SA"/>
        </w:rPr>
        <w:t>Moritani</w:t>
      </w:r>
      <w:proofErr w:type="spellEnd"/>
      <w:r w:rsidRPr="003A722C">
        <w:rPr>
          <w:rFonts w:ascii="Book Antiqua" w:eastAsia="等线" w:hAnsi="Book Antiqua" w:cs="Times New Roman"/>
          <w:kern w:val="2"/>
          <w:szCs w:val="24"/>
          <w:lang w:eastAsia="zh-CN" w:bidi="ar-SA"/>
        </w:rPr>
        <w:t xml:space="preserve"> T, </w:t>
      </w:r>
      <w:proofErr w:type="spellStart"/>
      <w:r w:rsidRPr="003A722C">
        <w:rPr>
          <w:rFonts w:ascii="Book Antiqua" w:eastAsia="等线" w:hAnsi="Book Antiqua" w:cs="Times New Roman"/>
          <w:kern w:val="2"/>
          <w:szCs w:val="24"/>
          <w:lang w:eastAsia="zh-CN" w:bidi="ar-SA"/>
        </w:rPr>
        <w:t>Sakane</w:t>
      </w:r>
      <w:proofErr w:type="spellEnd"/>
      <w:r w:rsidRPr="003A722C">
        <w:rPr>
          <w:rFonts w:ascii="Book Antiqua" w:eastAsia="等线" w:hAnsi="Book Antiqua" w:cs="Times New Roman"/>
          <w:kern w:val="2"/>
          <w:szCs w:val="24"/>
          <w:lang w:eastAsia="zh-CN" w:bidi="ar-SA"/>
        </w:rPr>
        <w:t xml:space="preserve"> N, Nagai N. Effect of combined </w:t>
      </w:r>
      <w:proofErr w:type="spellStart"/>
      <w:r w:rsidRPr="003A722C">
        <w:rPr>
          <w:rFonts w:ascii="Book Antiqua" w:eastAsia="等线" w:hAnsi="Book Antiqua" w:cs="Times New Roman"/>
          <w:kern w:val="2"/>
          <w:szCs w:val="24"/>
          <w:lang w:eastAsia="zh-CN" w:bidi="ar-SA"/>
        </w:rPr>
        <w:t>bifidobacteria</w:t>
      </w:r>
      <w:proofErr w:type="spellEnd"/>
      <w:r w:rsidRPr="003A722C">
        <w:rPr>
          <w:rFonts w:ascii="Book Antiqua" w:eastAsia="等线" w:hAnsi="Book Antiqua" w:cs="Times New Roman"/>
          <w:kern w:val="2"/>
          <w:szCs w:val="24"/>
          <w:lang w:eastAsia="zh-CN" w:bidi="ar-SA"/>
        </w:rPr>
        <w:t xml:space="preserve"> supplementation and resistance training on cognitive function, body composition and bowel habits of healthy elderly subjects. </w:t>
      </w:r>
      <w:proofErr w:type="spellStart"/>
      <w:r w:rsidRPr="003A722C">
        <w:rPr>
          <w:rFonts w:ascii="Book Antiqua" w:eastAsia="等线" w:hAnsi="Book Antiqua" w:cs="Times New Roman"/>
          <w:i/>
          <w:kern w:val="2"/>
          <w:szCs w:val="24"/>
          <w:lang w:eastAsia="zh-CN" w:bidi="ar-SA"/>
        </w:rPr>
        <w:t>Benef</w:t>
      </w:r>
      <w:proofErr w:type="spellEnd"/>
      <w:r w:rsidRPr="003A722C">
        <w:rPr>
          <w:rFonts w:ascii="Book Antiqua" w:eastAsia="等线" w:hAnsi="Book Antiqua" w:cs="Times New Roman"/>
          <w:i/>
          <w:kern w:val="2"/>
          <w:szCs w:val="24"/>
          <w:lang w:eastAsia="zh-CN" w:bidi="ar-SA"/>
        </w:rPr>
        <w:t xml:space="preserve"> Microbes</w:t>
      </w:r>
      <w:r w:rsidRPr="003A722C">
        <w:rPr>
          <w:rFonts w:ascii="Book Antiqua" w:eastAsia="等线" w:hAnsi="Book Antiqua" w:cs="Times New Roman"/>
          <w:kern w:val="2"/>
          <w:szCs w:val="24"/>
          <w:lang w:eastAsia="zh-CN" w:bidi="ar-SA"/>
        </w:rPr>
        <w:t xml:space="preserve"> 2018</w:t>
      </w:r>
      <w:proofErr w:type="gramStart"/>
      <w:r w:rsidRPr="003A722C">
        <w:rPr>
          <w:rFonts w:ascii="Book Antiqua" w:eastAsia="等线" w:hAnsi="Book Antiqua" w:cs="Times New Roman"/>
          <w:kern w:val="2"/>
          <w:szCs w:val="24"/>
          <w:lang w:eastAsia="zh-CN" w:bidi="ar-SA"/>
        </w:rPr>
        <w:t>; :</w:t>
      </w:r>
      <w:proofErr w:type="gramEnd"/>
      <w:r w:rsidRPr="003A722C">
        <w:rPr>
          <w:rFonts w:ascii="Book Antiqua" w:eastAsia="等线" w:hAnsi="Book Antiqua" w:cs="Times New Roman"/>
          <w:kern w:val="2"/>
          <w:szCs w:val="24"/>
          <w:lang w:eastAsia="zh-CN" w:bidi="ar-SA"/>
        </w:rPr>
        <w:t xml:space="preserve"> 1-12 [PMID: 30198326 DOI: 10.3920/BM2017.0193]</w:t>
      </w:r>
    </w:p>
    <w:p w14:paraId="48EDD044" w14:textId="77777777" w:rsidR="003A722C" w:rsidRPr="003A722C" w:rsidRDefault="003A722C" w:rsidP="003A722C">
      <w:pPr>
        <w:widowControl w:val="0"/>
        <w:snapToGrid w:val="0"/>
        <w:spacing w:line="360" w:lineRule="auto"/>
        <w:jc w:val="both"/>
        <w:rPr>
          <w:rFonts w:ascii="Book Antiqua" w:eastAsia="等线" w:hAnsi="Book Antiqua" w:cs="Times New Roman"/>
          <w:kern w:val="2"/>
          <w:szCs w:val="24"/>
          <w:lang w:eastAsia="zh-CN" w:bidi="ar-SA"/>
        </w:rPr>
      </w:pPr>
      <w:r w:rsidRPr="003A722C">
        <w:rPr>
          <w:rFonts w:ascii="Book Antiqua" w:eastAsia="等线" w:hAnsi="Book Antiqua" w:cs="Times New Roman"/>
          <w:kern w:val="2"/>
          <w:szCs w:val="24"/>
          <w:lang w:eastAsia="zh-CN" w:bidi="ar-SA"/>
        </w:rPr>
        <w:t xml:space="preserve">19 </w:t>
      </w:r>
      <w:r w:rsidRPr="003A722C">
        <w:rPr>
          <w:rFonts w:ascii="Book Antiqua" w:eastAsia="等线" w:hAnsi="Book Antiqua" w:cs="Times New Roman"/>
          <w:b/>
          <w:kern w:val="2"/>
          <w:szCs w:val="24"/>
          <w:lang w:eastAsia="zh-CN" w:bidi="ar-SA"/>
        </w:rPr>
        <w:t>Jones ML</w:t>
      </w:r>
      <w:r w:rsidRPr="003A722C">
        <w:rPr>
          <w:rFonts w:ascii="Book Antiqua" w:eastAsia="等线" w:hAnsi="Book Antiqua" w:cs="Times New Roman"/>
          <w:kern w:val="2"/>
          <w:szCs w:val="24"/>
          <w:lang w:eastAsia="zh-CN" w:bidi="ar-SA"/>
        </w:rPr>
        <w:t xml:space="preserve">, </w:t>
      </w:r>
      <w:proofErr w:type="spellStart"/>
      <w:r w:rsidRPr="003A722C">
        <w:rPr>
          <w:rFonts w:ascii="Book Antiqua" w:eastAsia="等线" w:hAnsi="Book Antiqua" w:cs="Times New Roman"/>
          <w:kern w:val="2"/>
          <w:szCs w:val="24"/>
          <w:lang w:eastAsia="zh-CN" w:bidi="ar-SA"/>
        </w:rPr>
        <w:t>Martoni</w:t>
      </w:r>
      <w:proofErr w:type="spellEnd"/>
      <w:r w:rsidRPr="003A722C">
        <w:rPr>
          <w:rFonts w:ascii="Book Antiqua" w:eastAsia="等线" w:hAnsi="Book Antiqua" w:cs="Times New Roman"/>
          <w:kern w:val="2"/>
          <w:szCs w:val="24"/>
          <w:lang w:eastAsia="zh-CN" w:bidi="ar-SA"/>
        </w:rPr>
        <w:t xml:space="preserve"> CJ, Prakash S. Cholesterol lowering and inhibition of sterol absorption by Lactobacillus </w:t>
      </w:r>
      <w:proofErr w:type="spellStart"/>
      <w:r w:rsidRPr="003A722C">
        <w:rPr>
          <w:rFonts w:ascii="Book Antiqua" w:eastAsia="等线" w:hAnsi="Book Antiqua" w:cs="Times New Roman"/>
          <w:kern w:val="2"/>
          <w:szCs w:val="24"/>
          <w:lang w:eastAsia="zh-CN" w:bidi="ar-SA"/>
        </w:rPr>
        <w:t>reuteri</w:t>
      </w:r>
      <w:proofErr w:type="spellEnd"/>
      <w:r w:rsidRPr="003A722C">
        <w:rPr>
          <w:rFonts w:ascii="Book Antiqua" w:eastAsia="等线" w:hAnsi="Book Antiqua" w:cs="Times New Roman"/>
          <w:kern w:val="2"/>
          <w:szCs w:val="24"/>
          <w:lang w:eastAsia="zh-CN" w:bidi="ar-SA"/>
        </w:rPr>
        <w:t xml:space="preserve"> NCIMB 30242: a randomized controlled trial. </w:t>
      </w:r>
      <w:proofErr w:type="spellStart"/>
      <w:r w:rsidRPr="003A722C">
        <w:rPr>
          <w:rFonts w:ascii="Book Antiqua" w:eastAsia="等线" w:hAnsi="Book Antiqua" w:cs="Times New Roman"/>
          <w:i/>
          <w:kern w:val="2"/>
          <w:szCs w:val="24"/>
          <w:lang w:eastAsia="zh-CN" w:bidi="ar-SA"/>
        </w:rPr>
        <w:t>Eur</w:t>
      </w:r>
      <w:proofErr w:type="spellEnd"/>
      <w:r w:rsidRPr="003A722C">
        <w:rPr>
          <w:rFonts w:ascii="Book Antiqua" w:eastAsia="等线" w:hAnsi="Book Antiqua" w:cs="Times New Roman"/>
          <w:i/>
          <w:kern w:val="2"/>
          <w:szCs w:val="24"/>
          <w:lang w:eastAsia="zh-CN" w:bidi="ar-SA"/>
        </w:rPr>
        <w:t xml:space="preserve"> J </w:t>
      </w:r>
      <w:proofErr w:type="spellStart"/>
      <w:r w:rsidRPr="003A722C">
        <w:rPr>
          <w:rFonts w:ascii="Book Antiqua" w:eastAsia="等线" w:hAnsi="Book Antiqua" w:cs="Times New Roman"/>
          <w:i/>
          <w:kern w:val="2"/>
          <w:szCs w:val="24"/>
          <w:lang w:eastAsia="zh-CN" w:bidi="ar-SA"/>
        </w:rPr>
        <w:t>Clin</w:t>
      </w:r>
      <w:proofErr w:type="spellEnd"/>
      <w:r w:rsidRPr="003A722C">
        <w:rPr>
          <w:rFonts w:ascii="Book Antiqua" w:eastAsia="等线" w:hAnsi="Book Antiqua" w:cs="Times New Roman"/>
          <w:i/>
          <w:kern w:val="2"/>
          <w:szCs w:val="24"/>
          <w:lang w:eastAsia="zh-CN" w:bidi="ar-SA"/>
        </w:rPr>
        <w:t xml:space="preserve"> </w:t>
      </w:r>
      <w:proofErr w:type="spellStart"/>
      <w:r w:rsidRPr="003A722C">
        <w:rPr>
          <w:rFonts w:ascii="Book Antiqua" w:eastAsia="等线" w:hAnsi="Book Antiqua" w:cs="Times New Roman"/>
          <w:i/>
          <w:kern w:val="2"/>
          <w:szCs w:val="24"/>
          <w:lang w:eastAsia="zh-CN" w:bidi="ar-SA"/>
        </w:rPr>
        <w:t>Nutr</w:t>
      </w:r>
      <w:proofErr w:type="spellEnd"/>
      <w:r w:rsidRPr="003A722C">
        <w:rPr>
          <w:rFonts w:ascii="Book Antiqua" w:eastAsia="等线" w:hAnsi="Book Antiqua" w:cs="Times New Roman"/>
          <w:kern w:val="2"/>
          <w:szCs w:val="24"/>
          <w:lang w:eastAsia="zh-CN" w:bidi="ar-SA"/>
        </w:rPr>
        <w:t xml:space="preserve"> 2012; </w:t>
      </w:r>
      <w:r w:rsidRPr="003A722C">
        <w:rPr>
          <w:rFonts w:ascii="Book Antiqua" w:eastAsia="等线" w:hAnsi="Book Antiqua" w:cs="Times New Roman"/>
          <w:b/>
          <w:kern w:val="2"/>
          <w:szCs w:val="24"/>
          <w:lang w:eastAsia="zh-CN" w:bidi="ar-SA"/>
        </w:rPr>
        <w:t>66</w:t>
      </w:r>
      <w:r w:rsidRPr="003A722C">
        <w:rPr>
          <w:rFonts w:ascii="Book Antiqua" w:eastAsia="等线" w:hAnsi="Book Antiqua" w:cs="Times New Roman"/>
          <w:kern w:val="2"/>
          <w:szCs w:val="24"/>
          <w:lang w:eastAsia="zh-CN" w:bidi="ar-SA"/>
        </w:rPr>
        <w:t>: 1234-1241 [PMID: 22990854 DOI: 10.1038/ejcn.2012.126]</w:t>
      </w:r>
    </w:p>
    <w:p w14:paraId="665BA495" w14:textId="77777777" w:rsidR="003A722C" w:rsidRPr="003A722C" w:rsidRDefault="003A722C" w:rsidP="003A722C">
      <w:pPr>
        <w:widowControl w:val="0"/>
        <w:snapToGrid w:val="0"/>
        <w:spacing w:line="360" w:lineRule="auto"/>
        <w:jc w:val="both"/>
        <w:rPr>
          <w:rFonts w:ascii="Book Antiqua" w:eastAsia="等线" w:hAnsi="Book Antiqua" w:cs="Times New Roman"/>
          <w:kern w:val="2"/>
          <w:szCs w:val="24"/>
          <w:lang w:eastAsia="zh-CN" w:bidi="ar-SA"/>
        </w:rPr>
      </w:pPr>
      <w:r w:rsidRPr="003A722C">
        <w:rPr>
          <w:rFonts w:ascii="Book Antiqua" w:eastAsia="等线" w:hAnsi="Book Antiqua" w:cs="Times New Roman"/>
          <w:kern w:val="2"/>
          <w:szCs w:val="24"/>
          <w:lang w:eastAsia="zh-CN" w:bidi="ar-SA"/>
        </w:rPr>
        <w:t xml:space="preserve">20 </w:t>
      </w:r>
      <w:r w:rsidRPr="003A722C">
        <w:rPr>
          <w:rFonts w:ascii="Book Antiqua" w:eastAsia="等线" w:hAnsi="Book Antiqua" w:cs="Times New Roman"/>
          <w:b/>
          <w:kern w:val="2"/>
          <w:szCs w:val="24"/>
          <w:lang w:eastAsia="zh-CN" w:bidi="ar-SA"/>
        </w:rPr>
        <w:t>Kim M</w:t>
      </w:r>
      <w:r w:rsidRPr="003A722C">
        <w:rPr>
          <w:rFonts w:ascii="Book Antiqua" w:eastAsia="等线" w:hAnsi="Book Antiqua" w:cs="Times New Roman"/>
          <w:kern w:val="2"/>
          <w:szCs w:val="24"/>
          <w:lang w:eastAsia="zh-CN" w:bidi="ar-SA"/>
        </w:rPr>
        <w:t xml:space="preserve">, Kim M, Kang M, </w:t>
      </w:r>
      <w:proofErr w:type="spellStart"/>
      <w:r w:rsidRPr="003A722C">
        <w:rPr>
          <w:rFonts w:ascii="Book Antiqua" w:eastAsia="等线" w:hAnsi="Book Antiqua" w:cs="Times New Roman"/>
          <w:kern w:val="2"/>
          <w:szCs w:val="24"/>
          <w:lang w:eastAsia="zh-CN" w:bidi="ar-SA"/>
        </w:rPr>
        <w:t>Yoo</w:t>
      </w:r>
      <w:proofErr w:type="spellEnd"/>
      <w:r w:rsidRPr="003A722C">
        <w:rPr>
          <w:rFonts w:ascii="Book Antiqua" w:eastAsia="等线" w:hAnsi="Book Antiqua" w:cs="Times New Roman"/>
          <w:kern w:val="2"/>
          <w:szCs w:val="24"/>
          <w:lang w:eastAsia="zh-CN" w:bidi="ar-SA"/>
        </w:rPr>
        <w:t xml:space="preserve"> HJ, Kim MS, </w:t>
      </w:r>
      <w:proofErr w:type="spellStart"/>
      <w:r w:rsidRPr="003A722C">
        <w:rPr>
          <w:rFonts w:ascii="Book Antiqua" w:eastAsia="等线" w:hAnsi="Book Antiqua" w:cs="Times New Roman"/>
          <w:kern w:val="2"/>
          <w:szCs w:val="24"/>
          <w:lang w:eastAsia="zh-CN" w:bidi="ar-SA"/>
        </w:rPr>
        <w:t>Ahn</w:t>
      </w:r>
      <w:proofErr w:type="spellEnd"/>
      <w:r w:rsidRPr="003A722C">
        <w:rPr>
          <w:rFonts w:ascii="Book Antiqua" w:eastAsia="等线" w:hAnsi="Book Antiqua" w:cs="Times New Roman"/>
          <w:kern w:val="2"/>
          <w:szCs w:val="24"/>
          <w:lang w:eastAsia="zh-CN" w:bidi="ar-SA"/>
        </w:rPr>
        <w:t xml:space="preserve"> YT, Sim JH, </w:t>
      </w:r>
      <w:proofErr w:type="spellStart"/>
      <w:r w:rsidRPr="003A722C">
        <w:rPr>
          <w:rFonts w:ascii="Book Antiqua" w:eastAsia="等线" w:hAnsi="Book Antiqua" w:cs="Times New Roman"/>
          <w:kern w:val="2"/>
          <w:szCs w:val="24"/>
          <w:lang w:eastAsia="zh-CN" w:bidi="ar-SA"/>
        </w:rPr>
        <w:t>Jee</w:t>
      </w:r>
      <w:proofErr w:type="spellEnd"/>
      <w:r w:rsidRPr="003A722C">
        <w:rPr>
          <w:rFonts w:ascii="Book Antiqua" w:eastAsia="等线" w:hAnsi="Book Antiqua" w:cs="Times New Roman"/>
          <w:kern w:val="2"/>
          <w:szCs w:val="24"/>
          <w:lang w:eastAsia="zh-CN" w:bidi="ar-SA"/>
        </w:rPr>
        <w:t xml:space="preserve"> SH, Lee JH. Effects of weight loss using supplementation with Lactobacillus strains on body fat and medium-chain </w:t>
      </w:r>
      <w:proofErr w:type="spellStart"/>
      <w:r w:rsidRPr="003A722C">
        <w:rPr>
          <w:rFonts w:ascii="Book Antiqua" w:eastAsia="等线" w:hAnsi="Book Antiqua" w:cs="Times New Roman"/>
          <w:kern w:val="2"/>
          <w:szCs w:val="24"/>
          <w:lang w:eastAsia="zh-CN" w:bidi="ar-SA"/>
        </w:rPr>
        <w:t>acylcarnitines</w:t>
      </w:r>
      <w:proofErr w:type="spellEnd"/>
      <w:r w:rsidRPr="003A722C">
        <w:rPr>
          <w:rFonts w:ascii="Book Antiqua" w:eastAsia="等线" w:hAnsi="Book Antiqua" w:cs="Times New Roman"/>
          <w:kern w:val="2"/>
          <w:szCs w:val="24"/>
          <w:lang w:eastAsia="zh-CN" w:bidi="ar-SA"/>
        </w:rPr>
        <w:t xml:space="preserve"> in overweight individuals. </w:t>
      </w:r>
      <w:r w:rsidRPr="003A722C">
        <w:rPr>
          <w:rFonts w:ascii="Book Antiqua" w:eastAsia="等线" w:hAnsi="Book Antiqua" w:cs="Times New Roman"/>
          <w:i/>
          <w:kern w:val="2"/>
          <w:szCs w:val="24"/>
          <w:lang w:eastAsia="zh-CN" w:bidi="ar-SA"/>
        </w:rPr>
        <w:t xml:space="preserve">Food </w:t>
      </w:r>
      <w:proofErr w:type="spellStart"/>
      <w:r w:rsidRPr="003A722C">
        <w:rPr>
          <w:rFonts w:ascii="Book Antiqua" w:eastAsia="等线" w:hAnsi="Book Antiqua" w:cs="Times New Roman"/>
          <w:i/>
          <w:kern w:val="2"/>
          <w:szCs w:val="24"/>
          <w:lang w:eastAsia="zh-CN" w:bidi="ar-SA"/>
        </w:rPr>
        <w:t>Funct</w:t>
      </w:r>
      <w:proofErr w:type="spellEnd"/>
      <w:r w:rsidRPr="003A722C">
        <w:rPr>
          <w:rFonts w:ascii="Book Antiqua" w:eastAsia="等线" w:hAnsi="Book Antiqua" w:cs="Times New Roman"/>
          <w:kern w:val="2"/>
          <w:szCs w:val="24"/>
          <w:lang w:eastAsia="zh-CN" w:bidi="ar-SA"/>
        </w:rPr>
        <w:t xml:space="preserve"> 2017; </w:t>
      </w:r>
      <w:r w:rsidRPr="003A722C">
        <w:rPr>
          <w:rFonts w:ascii="Book Antiqua" w:eastAsia="等线" w:hAnsi="Book Antiqua" w:cs="Times New Roman"/>
          <w:b/>
          <w:kern w:val="2"/>
          <w:szCs w:val="24"/>
          <w:lang w:eastAsia="zh-CN" w:bidi="ar-SA"/>
        </w:rPr>
        <w:t>8</w:t>
      </w:r>
      <w:r w:rsidRPr="003A722C">
        <w:rPr>
          <w:rFonts w:ascii="Book Antiqua" w:eastAsia="等线" w:hAnsi="Book Antiqua" w:cs="Times New Roman"/>
          <w:kern w:val="2"/>
          <w:szCs w:val="24"/>
          <w:lang w:eastAsia="zh-CN" w:bidi="ar-SA"/>
        </w:rPr>
        <w:t>: 250-261 [PMID: 28001147 DOI: 10.1039/C6FO00993J]</w:t>
      </w:r>
    </w:p>
    <w:p w14:paraId="64C5C6D6" w14:textId="77777777" w:rsidR="003A722C" w:rsidRPr="003A722C" w:rsidRDefault="003A722C" w:rsidP="003A722C">
      <w:pPr>
        <w:widowControl w:val="0"/>
        <w:snapToGrid w:val="0"/>
        <w:spacing w:line="360" w:lineRule="auto"/>
        <w:jc w:val="both"/>
        <w:rPr>
          <w:rFonts w:ascii="Book Antiqua" w:eastAsia="等线" w:hAnsi="Book Antiqua" w:cs="Times New Roman"/>
          <w:kern w:val="2"/>
          <w:szCs w:val="24"/>
          <w:lang w:eastAsia="zh-CN" w:bidi="ar-SA"/>
        </w:rPr>
      </w:pPr>
      <w:r w:rsidRPr="003A722C">
        <w:rPr>
          <w:rFonts w:ascii="Book Antiqua" w:eastAsia="等线" w:hAnsi="Book Antiqua" w:cs="Times New Roman"/>
          <w:kern w:val="2"/>
          <w:szCs w:val="24"/>
          <w:lang w:eastAsia="zh-CN" w:bidi="ar-SA"/>
        </w:rPr>
        <w:t xml:space="preserve">21 </w:t>
      </w:r>
      <w:proofErr w:type="spellStart"/>
      <w:r w:rsidRPr="003A722C">
        <w:rPr>
          <w:rFonts w:ascii="Book Antiqua" w:eastAsia="等线" w:hAnsi="Book Antiqua" w:cs="Times New Roman"/>
          <w:b/>
          <w:kern w:val="2"/>
          <w:szCs w:val="24"/>
          <w:lang w:eastAsia="zh-CN" w:bidi="ar-SA"/>
        </w:rPr>
        <w:t>Ooi</w:t>
      </w:r>
      <w:proofErr w:type="spellEnd"/>
      <w:r w:rsidRPr="003A722C">
        <w:rPr>
          <w:rFonts w:ascii="Book Antiqua" w:eastAsia="等线" w:hAnsi="Book Antiqua" w:cs="Times New Roman"/>
          <w:b/>
          <w:kern w:val="2"/>
          <w:szCs w:val="24"/>
          <w:lang w:eastAsia="zh-CN" w:bidi="ar-SA"/>
        </w:rPr>
        <w:t xml:space="preserve"> LG</w:t>
      </w:r>
      <w:r w:rsidRPr="003A722C">
        <w:rPr>
          <w:rFonts w:ascii="Book Antiqua" w:eastAsia="等线" w:hAnsi="Book Antiqua" w:cs="Times New Roman"/>
          <w:kern w:val="2"/>
          <w:szCs w:val="24"/>
          <w:lang w:eastAsia="zh-CN" w:bidi="ar-SA"/>
        </w:rPr>
        <w:t xml:space="preserve">, Ahmad R, Yuen KH, </w:t>
      </w:r>
      <w:proofErr w:type="spellStart"/>
      <w:r w:rsidRPr="003A722C">
        <w:rPr>
          <w:rFonts w:ascii="Book Antiqua" w:eastAsia="等线" w:hAnsi="Book Antiqua" w:cs="Times New Roman"/>
          <w:kern w:val="2"/>
          <w:szCs w:val="24"/>
          <w:lang w:eastAsia="zh-CN" w:bidi="ar-SA"/>
        </w:rPr>
        <w:t>Liong</w:t>
      </w:r>
      <w:proofErr w:type="spellEnd"/>
      <w:r w:rsidRPr="003A722C">
        <w:rPr>
          <w:rFonts w:ascii="Book Antiqua" w:eastAsia="等线" w:hAnsi="Book Antiqua" w:cs="Times New Roman"/>
          <w:kern w:val="2"/>
          <w:szCs w:val="24"/>
          <w:lang w:eastAsia="zh-CN" w:bidi="ar-SA"/>
        </w:rPr>
        <w:t xml:space="preserve"> MT. Lactobacillus </w:t>
      </w:r>
      <w:proofErr w:type="spellStart"/>
      <w:r w:rsidRPr="003A722C">
        <w:rPr>
          <w:rFonts w:ascii="Book Antiqua" w:eastAsia="等线" w:hAnsi="Book Antiqua" w:cs="Times New Roman"/>
          <w:kern w:val="2"/>
          <w:szCs w:val="24"/>
          <w:lang w:eastAsia="zh-CN" w:bidi="ar-SA"/>
        </w:rPr>
        <w:t>gasseri</w:t>
      </w:r>
      <w:proofErr w:type="spellEnd"/>
      <w:r w:rsidRPr="003A722C">
        <w:rPr>
          <w:rFonts w:ascii="Book Antiqua" w:eastAsia="等线" w:hAnsi="Book Antiqua" w:cs="Times New Roman"/>
          <w:kern w:val="2"/>
          <w:szCs w:val="24"/>
          <w:lang w:eastAsia="zh-CN" w:bidi="ar-SA"/>
        </w:rPr>
        <w:t xml:space="preserve"> [corrected] CHO-220 and inulin reduced plasma total cholesterol and low-density lipoprotein cholesterol via alteration of lipid transporters. </w:t>
      </w:r>
      <w:r w:rsidRPr="003A722C">
        <w:rPr>
          <w:rFonts w:ascii="Book Antiqua" w:eastAsia="等线" w:hAnsi="Book Antiqua" w:cs="Times New Roman"/>
          <w:i/>
          <w:kern w:val="2"/>
          <w:szCs w:val="24"/>
          <w:lang w:eastAsia="zh-CN" w:bidi="ar-SA"/>
        </w:rPr>
        <w:t>J Dairy Sci</w:t>
      </w:r>
      <w:r w:rsidRPr="003A722C">
        <w:rPr>
          <w:rFonts w:ascii="Book Antiqua" w:eastAsia="等线" w:hAnsi="Book Antiqua" w:cs="Times New Roman"/>
          <w:kern w:val="2"/>
          <w:szCs w:val="24"/>
          <w:lang w:eastAsia="zh-CN" w:bidi="ar-SA"/>
        </w:rPr>
        <w:t xml:space="preserve"> 2010; </w:t>
      </w:r>
      <w:r w:rsidRPr="003A722C">
        <w:rPr>
          <w:rFonts w:ascii="Book Antiqua" w:eastAsia="等线" w:hAnsi="Book Antiqua" w:cs="Times New Roman"/>
          <w:b/>
          <w:kern w:val="2"/>
          <w:szCs w:val="24"/>
          <w:lang w:eastAsia="zh-CN" w:bidi="ar-SA"/>
        </w:rPr>
        <w:t>93</w:t>
      </w:r>
      <w:r w:rsidRPr="003A722C">
        <w:rPr>
          <w:rFonts w:ascii="Book Antiqua" w:eastAsia="等线" w:hAnsi="Book Antiqua" w:cs="Times New Roman"/>
          <w:kern w:val="2"/>
          <w:szCs w:val="24"/>
          <w:lang w:eastAsia="zh-CN" w:bidi="ar-SA"/>
        </w:rPr>
        <w:t>: 5048-5058 [PMID: 20965319 DOI: 10.3168/jds.2010-3311]</w:t>
      </w:r>
    </w:p>
    <w:p w14:paraId="1269F05D" w14:textId="77777777" w:rsidR="003A722C" w:rsidRPr="003A722C" w:rsidRDefault="003A722C" w:rsidP="003A722C">
      <w:pPr>
        <w:widowControl w:val="0"/>
        <w:snapToGrid w:val="0"/>
        <w:spacing w:line="360" w:lineRule="auto"/>
        <w:jc w:val="both"/>
        <w:rPr>
          <w:rFonts w:ascii="Book Antiqua" w:eastAsia="等线" w:hAnsi="Book Antiqua" w:cs="Times New Roman"/>
          <w:kern w:val="2"/>
          <w:szCs w:val="24"/>
          <w:lang w:eastAsia="zh-CN" w:bidi="ar-SA"/>
        </w:rPr>
      </w:pPr>
      <w:r w:rsidRPr="003A722C">
        <w:rPr>
          <w:rFonts w:ascii="Book Antiqua" w:eastAsia="等线" w:hAnsi="Book Antiqua" w:cs="Times New Roman"/>
          <w:kern w:val="2"/>
          <w:szCs w:val="24"/>
          <w:lang w:eastAsia="zh-CN" w:bidi="ar-SA"/>
        </w:rPr>
        <w:t xml:space="preserve">22 </w:t>
      </w:r>
      <w:r w:rsidRPr="003A722C">
        <w:rPr>
          <w:rFonts w:ascii="Book Antiqua" w:eastAsia="等线" w:hAnsi="Book Antiqua" w:cs="Times New Roman"/>
          <w:b/>
          <w:kern w:val="2"/>
          <w:szCs w:val="24"/>
          <w:lang w:eastAsia="zh-CN" w:bidi="ar-SA"/>
        </w:rPr>
        <w:t>Rajkumar H</w:t>
      </w:r>
      <w:r w:rsidRPr="003A722C">
        <w:rPr>
          <w:rFonts w:ascii="Book Antiqua" w:eastAsia="等线" w:hAnsi="Book Antiqua" w:cs="Times New Roman"/>
          <w:kern w:val="2"/>
          <w:szCs w:val="24"/>
          <w:lang w:eastAsia="zh-CN" w:bidi="ar-SA"/>
        </w:rPr>
        <w:t xml:space="preserve">, Kumar M, Das N, Kumar SN, </w:t>
      </w:r>
      <w:proofErr w:type="spellStart"/>
      <w:r w:rsidRPr="003A722C">
        <w:rPr>
          <w:rFonts w:ascii="Book Antiqua" w:eastAsia="等线" w:hAnsi="Book Antiqua" w:cs="Times New Roman"/>
          <w:kern w:val="2"/>
          <w:szCs w:val="24"/>
          <w:lang w:eastAsia="zh-CN" w:bidi="ar-SA"/>
        </w:rPr>
        <w:t>Challa</w:t>
      </w:r>
      <w:proofErr w:type="spellEnd"/>
      <w:r w:rsidRPr="003A722C">
        <w:rPr>
          <w:rFonts w:ascii="Book Antiqua" w:eastAsia="等线" w:hAnsi="Book Antiqua" w:cs="Times New Roman"/>
          <w:kern w:val="2"/>
          <w:szCs w:val="24"/>
          <w:lang w:eastAsia="zh-CN" w:bidi="ar-SA"/>
        </w:rPr>
        <w:t xml:space="preserve"> HR, </w:t>
      </w:r>
      <w:proofErr w:type="spellStart"/>
      <w:r w:rsidRPr="003A722C">
        <w:rPr>
          <w:rFonts w:ascii="Book Antiqua" w:eastAsia="等线" w:hAnsi="Book Antiqua" w:cs="Times New Roman"/>
          <w:kern w:val="2"/>
          <w:szCs w:val="24"/>
          <w:lang w:eastAsia="zh-CN" w:bidi="ar-SA"/>
        </w:rPr>
        <w:t>Nagpal</w:t>
      </w:r>
      <w:proofErr w:type="spellEnd"/>
      <w:r w:rsidRPr="003A722C">
        <w:rPr>
          <w:rFonts w:ascii="Book Antiqua" w:eastAsia="等线" w:hAnsi="Book Antiqua" w:cs="Times New Roman"/>
          <w:kern w:val="2"/>
          <w:szCs w:val="24"/>
          <w:lang w:eastAsia="zh-CN" w:bidi="ar-SA"/>
        </w:rPr>
        <w:t xml:space="preserve"> R. Effect of Probiotic Lactobacillus </w:t>
      </w:r>
      <w:proofErr w:type="spellStart"/>
      <w:r w:rsidRPr="003A722C">
        <w:rPr>
          <w:rFonts w:ascii="Book Antiqua" w:eastAsia="等线" w:hAnsi="Book Antiqua" w:cs="Times New Roman"/>
          <w:kern w:val="2"/>
          <w:szCs w:val="24"/>
          <w:lang w:eastAsia="zh-CN" w:bidi="ar-SA"/>
        </w:rPr>
        <w:t>salivarius</w:t>
      </w:r>
      <w:proofErr w:type="spellEnd"/>
      <w:r w:rsidRPr="003A722C">
        <w:rPr>
          <w:rFonts w:ascii="Book Antiqua" w:eastAsia="等线" w:hAnsi="Book Antiqua" w:cs="Times New Roman"/>
          <w:kern w:val="2"/>
          <w:szCs w:val="24"/>
          <w:lang w:eastAsia="zh-CN" w:bidi="ar-SA"/>
        </w:rPr>
        <w:t xml:space="preserve"> UBL S22 and Prebiotic Fructo-oligosaccharide on Serum Lipids, Inflammatory Markers, Insulin Sensitivity, and Gut Bacteria in Healthy Young Volunteers: A Randomized Controlled Single-Blind Pilot Study. </w:t>
      </w:r>
      <w:r w:rsidRPr="003A722C">
        <w:rPr>
          <w:rFonts w:ascii="Book Antiqua" w:eastAsia="等线" w:hAnsi="Book Antiqua" w:cs="Times New Roman"/>
          <w:i/>
          <w:kern w:val="2"/>
          <w:szCs w:val="24"/>
          <w:lang w:eastAsia="zh-CN" w:bidi="ar-SA"/>
        </w:rPr>
        <w:t xml:space="preserve">J </w:t>
      </w:r>
      <w:proofErr w:type="spellStart"/>
      <w:r w:rsidRPr="003A722C">
        <w:rPr>
          <w:rFonts w:ascii="Book Antiqua" w:eastAsia="等线" w:hAnsi="Book Antiqua" w:cs="Times New Roman"/>
          <w:i/>
          <w:kern w:val="2"/>
          <w:szCs w:val="24"/>
          <w:lang w:eastAsia="zh-CN" w:bidi="ar-SA"/>
        </w:rPr>
        <w:t>Cardiovasc</w:t>
      </w:r>
      <w:proofErr w:type="spellEnd"/>
      <w:r w:rsidRPr="003A722C">
        <w:rPr>
          <w:rFonts w:ascii="Book Antiqua" w:eastAsia="等线" w:hAnsi="Book Antiqua" w:cs="Times New Roman"/>
          <w:i/>
          <w:kern w:val="2"/>
          <w:szCs w:val="24"/>
          <w:lang w:eastAsia="zh-CN" w:bidi="ar-SA"/>
        </w:rPr>
        <w:t xml:space="preserve"> </w:t>
      </w:r>
      <w:proofErr w:type="spellStart"/>
      <w:r w:rsidRPr="003A722C">
        <w:rPr>
          <w:rFonts w:ascii="Book Antiqua" w:eastAsia="等线" w:hAnsi="Book Antiqua" w:cs="Times New Roman"/>
          <w:i/>
          <w:kern w:val="2"/>
          <w:szCs w:val="24"/>
          <w:lang w:eastAsia="zh-CN" w:bidi="ar-SA"/>
        </w:rPr>
        <w:t>Pharmacol</w:t>
      </w:r>
      <w:proofErr w:type="spellEnd"/>
      <w:r w:rsidRPr="003A722C">
        <w:rPr>
          <w:rFonts w:ascii="Book Antiqua" w:eastAsia="等线" w:hAnsi="Book Antiqua" w:cs="Times New Roman"/>
          <w:i/>
          <w:kern w:val="2"/>
          <w:szCs w:val="24"/>
          <w:lang w:eastAsia="zh-CN" w:bidi="ar-SA"/>
        </w:rPr>
        <w:t xml:space="preserve"> </w:t>
      </w:r>
      <w:proofErr w:type="spellStart"/>
      <w:r w:rsidRPr="003A722C">
        <w:rPr>
          <w:rFonts w:ascii="Book Antiqua" w:eastAsia="等线" w:hAnsi="Book Antiqua" w:cs="Times New Roman"/>
          <w:i/>
          <w:kern w:val="2"/>
          <w:szCs w:val="24"/>
          <w:lang w:eastAsia="zh-CN" w:bidi="ar-SA"/>
        </w:rPr>
        <w:t>Ther</w:t>
      </w:r>
      <w:proofErr w:type="spellEnd"/>
      <w:r w:rsidRPr="003A722C">
        <w:rPr>
          <w:rFonts w:ascii="Book Antiqua" w:eastAsia="等线" w:hAnsi="Book Antiqua" w:cs="Times New Roman"/>
          <w:kern w:val="2"/>
          <w:szCs w:val="24"/>
          <w:lang w:eastAsia="zh-CN" w:bidi="ar-SA"/>
        </w:rPr>
        <w:t xml:space="preserve"> 2015; </w:t>
      </w:r>
      <w:r w:rsidRPr="003A722C">
        <w:rPr>
          <w:rFonts w:ascii="Book Antiqua" w:eastAsia="等线" w:hAnsi="Book Antiqua" w:cs="Times New Roman"/>
          <w:b/>
          <w:kern w:val="2"/>
          <w:szCs w:val="24"/>
          <w:lang w:eastAsia="zh-CN" w:bidi="ar-SA"/>
        </w:rPr>
        <w:t>20</w:t>
      </w:r>
      <w:r w:rsidRPr="003A722C">
        <w:rPr>
          <w:rFonts w:ascii="Book Antiqua" w:eastAsia="等线" w:hAnsi="Book Antiqua" w:cs="Times New Roman"/>
          <w:kern w:val="2"/>
          <w:szCs w:val="24"/>
          <w:lang w:eastAsia="zh-CN" w:bidi="ar-SA"/>
        </w:rPr>
        <w:t>: 289-298 [PMID: 25331262 DOI: 10.1177/1074248414555004]</w:t>
      </w:r>
    </w:p>
    <w:p w14:paraId="0536D37D" w14:textId="77777777" w:rsidR="003A722C" w:rsidRPr="003A722C" w:rsidRDefault="003A722C" w:rsidP="003A722C">
      <w:pPr>
        <w:widowControl w:val="0"/>
        <w:snapToGrid w:val="0"/>
        <w:spacing w:line="360" w:lineRule="auto"/>
        <w:jc w:val="both"/>
        <w:rPr>
          <w:rFonts w:ascii="Book Antiqua" w:eastAsia="等线" w:hAnsi="Book Antiqua" w:cs="Times New Roman"/>
          <w:kern w:val="2"/>
          <w:szCs w:val="24"/>
          <w:lang w:eastAsia="zh-CN" w:bidi="ar-SA"/>
        </w:rPr>
      </w:pPr>
      <w:r w:rsidRPr="003A722C">
        <w:rPr>
          <w:rFonts w:ascii="Book Antiqua" w:eastAsia="等线" w:hAnsi="Book Antiqua" w:cs="Times New Roman"/>
          <w:kern w:val="2"/>
          <w:szCs w:val="24"/>
          <w:lang w:eastAsia="zh-CN" w:bidi="ar-SA"/>
        </w:rPr>
        <w:t xml:space="preserve">23 </w:t>
      </w:r>
      <w:r w:rsidRPr="003A722C">
        <w:rPr>
          <w:rFonts w:ascii="Book Antiqua" w:eastAsia="等线" w:hAnsi="Book Antiqua" w:cs="Times New Roman"/>
          <w:b/>
          <w:kern w:val="2"/>
          <w:szCs w:val="24"/>
          <w:lang w:eastAsia="zh-CN" w:bidi="ar-SA"/>
        </w:rPr>
        <w:t>Sanchez M</w:t>
      </w:r>
      <w:r w:rsidRPr="003A722C">
        <w:rPr>
          <w:rFonts w:ascii="Book Antiqua" w:eastAsia="等线" w:hAnsi="Book Antiqua" w:cs="Times New Roman"/>
          <w:kern w:val="2"/>
          <w:szCs w:val="24"/>
          <w:lang w:eastAsia="zh-CN" w:bidi="ar-SA"/>
        </w:rPr>
        <w:t xml:space="preserve">, </w:t>
      </w:r>
      <w:proofErr w:type="spellStart"/>
      <w:r w:rsidRPr="003A722C">
        <w:rPr>
          <w:rFonts w:ascii="Book Antiqua" w:eastAsia="等线" w:hAnsi="Book Antiqua" w:cs="Times New Roman"/>
          <w:kern w:val="2"/>
          <w:szCs w:val="24"/>
          <w:lang w:eastAsia="zh-CN" w:bidi="ar-SA"/>
        </w:rPr>
        <w:t>Darimont</w:t>
      </w:r>
      <w:proofErr w:type="spellEnd"/>
      <w:r w:rsidRPr="003A722C">
        <w:rPr>
          <w:rFonts w:ascii="Book Antiqua" w:eastAsia="等线" w:hAnsi="Book Antiqua" w:cs="Times New Roman"/>
          <w:kern w:val="2"/>
          <w:szCs w:val="24"/>
          <w:lang w:eastAsia="zh-CN" w:bidi="ar-SA"/>
        </w:rPr>
        <w:t xml:space="preserve"> C, </w:t>
      </w:r>
      <w:proofErr w:type="spellStart"/>
      <w:r w:rsidRPr="003A722C">
        <w:rPr>
          <w:rFonts w:ascii="Book Antiqua" w:eastAsia="等线" w:hAnsi="Book Antiqua" w:cs="Times New Roman"/>
          <w:kern w:val="2"/>
          <w:szCs w:val="24"/>
          <w:lang w:eastAsia="zh-CN" w:bidi="ar-SA"/>
        </w:rPr>
        <w:t>Drapeau</w:t>
      </w:r>
      <w:proofErr w:type="spellEnd"/>
      <w:r w:rsidRPr="003A722C">
        <w:rPr>
          <w:rFonts w:ascii="Book Antiqua" w:eastAsia="等线" w:hAnsi="Book Antiqua" w:cs="Times New Roman"/>
          <w:kern w:val="2"/>
          <w:szCs w:val="24"/>
          <w:lang w:eastAsia="zh-CN" w:bidi="ar-SA"/>
        </w:rPr>
        <w:t xml:space="preserve"> V, </w:t>
      </w:r>
      <w:proofErr w:type="spellStart"/>
      <w:r w:rsidRPr="003A722C">
        <w:rPr>
          <w:rFonts w:ascii="Book Antiqua" w:eastAsia="等线" w:hAnsi="Book Antiqua" w:cs="Times New Roman"/>
          <w:kern w:val="2"/>
          <w:szCs w:val="24"/>
          <w:lang w:eastAsia="zh-CN" w:bidi="ar-SA"/>
        </w:rPr>
        <w:t>Emady</w:t>
      </w:r>
      <w:proofErr w:type="spellEnd"/>
      <w:r w:rsidRPr="003A722C">
        <w:rPr>
          <w:rFonts w:ascii="Book Antiqua" w:eastAsia="等线" w:hAnsi="Book Antiqua" w:cs="Times New Roman"/>
          <w:kern w:val="2"/>
          <w:szCs w:val="24"/>
          <w:lang w:eastAsia="zh-CN" w:bidi="ar-SA"/>
        </w:rPr>
        <w:t xml:space="preserve">-Azar S, </w:t>
      </w:r>
      <w:proofErr w:type="spellStart"/>
      <w:r w:rsidRPr="003A722C">
        <w:rPr>
          <w:rFonts w:ascii="Book Antiqua" w:eastAsia="等线" w:hAnsi="Book Antiqua" w:cs="Times New Roman"/>
          <w:kern w:val="2"/>
          <w:szCs w:val="24"/>
          <w:lang w:eastAsia="zh-CN" w:bidi="ar-SA"/>
        </w:rPr>
        <w:t>Lepage</w:t>
      </w:r>
      <w:proofErr w:type="spellEnd"/>
      <w:r w:rsidRPr="003A722C">
        <w:rPr>
          <w:rFonts w:ascii="Book Antiqua" w:eastAsia="等线" w:hAnsi="Book Antiqua" w:cs="Times New Roman"/>
          <w:kern w:val="2"/>
          <w:szCs w:val="24"/>
          <w:lang w:eastAsia="zh-CN" w:bidi="ar-SA"/>
        </w:rPr>
        <w:t xml:space="preserve"> M, </w:t>
      </w:r>
      <w:proofErr w:type="spellStart"/>
      <w:r w:rsidRPr="003A722C">
        <w:rPr>
          <w:rFonts w:ascii="Book Antiqua" w:eastAsia="等线" w:hAnsi="Book Antiqua" w:cs="Times New Roman"/>
          <w:kern w:val="2"/>
          <w:szCs w:val="24"/>
          <w:lang w:eastAsia="zh-CN" w:bidi="ar-SA"/>
        </w:rPr>
        <w:t>Rezzonico</w:t>
      </w:r>
      <w:proofErr w:type="spellEnd"/>
      <w:r w:rsidRPr="003A722C">
        <w:rPr>
          <w:rFonts w:ascii="Book Antiqua" w:eastAsia="等线" w:hAnsi="Book Antiqua" w:cs="Times New Roman"/>
          <w:kern w:val="2"/>
          <w:szCs w:val="24"/>
          <w:lang w:eastAsia="zh-CN" w:bidi="ar-SA"/>
        </w:rPr>
        <w:t xml:space="preserve"> E, </w:t>
      </w:r>
      <w:proofErr w:type="spellStart"/>
      <w:r w:rsidRPr="003A722C">
        <w:rPr>
          <w:rFonts w:ascii="Book Antiqua" w:eastAsia="等线" w:hAnsi="Book Antiqua" w:cs="Times New Roman"/>
          <w:kern w:val="2"/>
          <w:szCs w:val="24"/>
          <w:lang w:eastAsia="zh-CN" w:bidi="ar-SA"/>
        </w:rPr>
        <w:t>Ngom-Bru</w:t>
      </w:r>
      <w:proofErr w:type="spellEnd"/>
      <w:r w:rsidRPr="003A722C">
        <w:rPr>
          <w:rFonts w:ascii="Book Antiqua" w:eastAsia="等线" w:hAnsi="Book Antiqua" w:cs="Times New Roman"/>
          <w:kern w:val="2"/>
          <w:szCs w:val="24"/>
          <w:lang w:eastAsia="zh-CN" w:bidi="ar-SA"/>
        </w:rPr>
        <w:t xml:space="preserve"> C, Berger B, Philippe L, Ammon-</w:t>
      </w:r>
      <w:proofErr w:type="spellStart"/>
      <w:r w:rsidRPr="003A722C">
        <w:rPr>
          <w:rFonts w:ascii="Book Antiqua" w:eastAsia="等线" w:hAnsi="Book Antiqua" w:cs="Times New Roman"/>
          <w:kern w:val="2"/>
          <w:szCs w:val="24"/>
          <w:lang w:eastAsia="zh-CN" w:bidi="ar-SA"/>
        </w:rPr>
        <w:t>Zuffrey</w:t>
      </w:r>
      <w:proofErr w:type="spellEnd"/>
      <w:r w:rsidRPr="003A722C">
        <w:rPr>
          <w:rFonts w:ascii="Book Antiqua" w:eastAsia="等线" w:hAnsi="Book Antiqua" w:cs="Times New Roman"/>
          <w:kern w:val="2"/>
          <w:szCs w:val="24"/>
          <w:lang w:eastAsia="zh-CN" w:bidi="ar-SA"/>
        </w:rPr>
        <w:t xml:space="preserve"> C, Leone P, </w:t>
      </w:r>
      <w:proofErr w:type="spellStart"/>
      <w:r w:rsidRPr="003A722C">
        <w:rPr>
          <w:rFonts w:ascii="Book Antiqua" w:eastAsia="等线" w:hAnsi="Book Antiqua" w:cs="Times New Roman"/>
          <w:kern w:val="2"/>
          <w:szCs w:val="24"/>
          <w:lang w:eastAsia="zh-CN" w:bidi="ar-SA"/>
        </w:rPr>
        <w:t>Chevrier</w:t>
      </w:r>
      <w:proofErr w:type="spellEnd"/>
      <w:r w:rsidRPr="003A722C">
        <w:rPr>
          <w:rFonts w:ascii="Book Antiqua" w:eastAsia="等线" w:hAnsi="Book Antiqua" w:cs="Times New Roman"/>
          <w:kern w:val="2"/>
          <w:szCs w:val="24"/>
          <w:lang w:eastAsia="zh-CN" w:bidi="ar-SA"/>
        </w:rPr>
        <w:t xml:space="preserve"> G, St-</w:t>
      </w:r>
      <w:proofErr w:type="spellStart"/>
      <w:r w:rsidRPr="003A722C">
        <w:rPr>
          <w:rFonts w:ascii="Book Antiqua" w:eastAsia="等线" w:hAnsi="Book Antiqua" w:cs="Times New Roman"/>
          <w:kern w:val="2"/>
          <w:szCs w:val="24"/>
          <w:lang w:eastAsia="zh-CN" w:bidi="ar-SA"/>
        </w:rPr>
        <w:t>Amand</w:t>
      </w:r>
      <w:proofErr w:type="spellEnd"/>
      <w:r w:rsidRPr="003A722C">
        <w:rPr>
          <w:rFonts w:ascii="Book Antiqua" w:eastAsia="等线" w:hAnsi="Book Antiqua" w:cs="Times New Roman"/>
          <w:kern w:val="2"/>
          <w:szCs w:val="24"/>
          <w:lang w:eastAsia="zh-CN" w:bidi="ar-SA"/>
        </w:rPr>
        <w:t xml:space="preserve"> E, </w:t>
      </w:r>
      <w:proofErr w:type="spellStart"/>
      <w:r w:rsidRPr="003A722C">
        <w:rPr>
          <w:rFonts w:ascii="Book Antiqua" w:eastAsia="等线" w:hAnsi="Book Antiqua" w:cs="Times New Roman"/>
          <w:kern w:val="2"/>
          <w:szCs w:val="24"/>
          <w:lang w:eastAsia="zh-CN" w:bidi="ar-SA"/>
        </w:rPr>
        <w:t>Marette</w:t>
      </w:r>
      <w:proofErr w:type="spellEnd"/>
      <w:r w:rsidRPr="003A722C">
        <w:rPr>
          <w:rFonts w:ascii="Book Antiqua" w:eastAsia="等线" w:hAnsi="Book Antiqua" w:cs="Times New Roman"/>
          <w:kern w:val="2"/>
          <w:szCs w:val="24"/>
          <w:lang w:eastAsia="zh-CN" w:bidi="ar-SA"/>
        </w:rPr>
        <w:t xml:space="preserve"> A, </w:t>
      </w:r>
      <w:proofErr w:type="spellStart"/>
      <w:r w:rsidRPr="003A722C">
        <w:rPr>
          <w:rFonts w:ascii="Book Antiqua" w:eastAsia="等线" w:hAnsi="Book Antiqua" w:cs="Times New Roman"/>
          <w:kern w:val="2"/>
          <w:szCs w:val="24"/>
          <w:lang w:eastAsia="zh-CN" w:bidi="ar-SA"/>
        </w:rPr>
        <w:t>Doré</w:t>
      </w:r>
      <w:proofErr w:type="spellEnd"/>
      <w:r w:rsidRPr="003A722C">
        <w:rPr>
          <w:rFonts w:ascii="Book Antiqua" w:eastAsia="等线" w:hAnsi="Book Antiqua" w:cs="Times New Roman"/>
          <w:kern w:val="2"/>
          <w:szCs w:val="24"/>
          <w:lang w:eastAsia="zh-CN" w:bidi="ar-SA"/>
        </w:rPr>
        <w:t xml:space="preserve"> J, Tremblay A. Effect of Lactobacillus </w:t>
      </w:r>
      <w:proofErr w:type="spellStart"/>
      <w:r w:rsidRPr="003A722C">
        <w:rPr>
          <w:rFonts w:ascii="Book Antiqua" w:eastAsia="等线" w:hAnsi="Book Antiqua" w:cs="Times New Roman"/>
          <w:kern w:val="2"/>
          <w:szCs w:val="24"/>
          <w:lang w:eastAsia="zh-CN" w:bidi="ar-SA"/>
        </w:rPr>
        <w:t>rhamnosus</w:t>
      </w:r>
      <w:proofErr w:type="spellEnd"/>
      <w:r w:rsidRPr="003A722C">
        <w:rPr>
          <w:rFonts w:ascii="Book Antiqua" w:eastAsia="等线" w:hAnsi="Book Antiqua" w:cs="Times New Roman"/>
          <w:kern w:val="2"/>
          <w:szCs w:val="24"/>
          <w:lang w:eastAsia="zh-CN" w:bidi="ar-SA"/>
        </w:rPr>
        <w:t xml:space="preserve"> CGMCC1.3724 supplementation on weight loss and maintenance in obese men and </w:t>
      </w:r>
      <w:r w:rsidRPr="003A722C">
        <w:rPr>
          <w:rFonts w:ascii="Book Antiqua" w:eastAsia="等线" w:hAnsi="Book Antiqua" w:cs="Times New Roman"/>
          <w:kern w:val="2"/>
          <w:szCs w:val="24"/>
          <w:lang w:eastAsia="zh-CN" w:bidi="ar-SA"/>
        </w:rPr>
        <w:lastRenderedPageBreak/>
        <w:t xml:space="preserve">women. </w:t>
      </w:r>
      <w:r w:rsidRPr="003A722C">
        <w:rPr>
          <w:rFonts w:ascii="Book Antiqua" w:eastAsia="等线" w:hAnsi="Book Antiqua" w:cs="Times New Roman"/>
          <w:i/>
          <w:kern w:val="2"/>
          <w:szCs w:val="24"/>
          <w:lang w:eastAsia="zh-CN" w:bidi="ar-SA"/>
        </w:rPr>
        <w:t xml:space="preserve">Br J </w:t>
      </w:r>
      <w:proofErr w:type="spellStart"/>
      <w:r w:rsidRPr="003A722C">
        <w:rPr>
          <w:rFonts w:ascii="Book Antiqua" w:eastAsia="等线" w:hAnsi="Book Antiqua" w:cs="Times New Roman"/>
          <w:i/>
          <w:kern w:val="2"/>
          <w:szCs w:val="24"/>
          <w:lang w:eastAsia="zh-CN" w:bidi="ar-SA"/>
        </w:rPr>
        <w:t>Nutr</w:t>
      </w:r>
      <w:proofErr w:type="spellEnd"/>
      <w:r w:rsidRPr="003A722C">
        <w:rPr>
          <w:rFonts w:ascii="Book Antiqua" w:eastAsia="等线" w:hAnsi="Book Antiqua" w:cs="Times New Roman"/>
          <w:kern w:val="2"/>
          <w:szCs w:val="24"/>
          <w:lang w:eastAsia="zh-CN" w:bidi="ar-SA"/>
        </w:rPr>
        <w:t xml:space="preserve"> 2014; </w:t>
      </w:r>
      <w:r w:rsidRPr="003A722C">
        <w:rPr>
          <w:rFonts w:ascii="Book Antiqua" w:eastAsia="等线" w:hAnsi="Book Antiqua" w:cs="Times New Roman"/>
          <w:b/>
          <w:kern w:val="2"/>
          <w:szCs w:val="24"/>
          <w:lang w:eastAsia="zh-CN" w:bidi="ar-SA"/>
        </w:rPr>
        <w:t>111</w:t>
      </w:r>
      <w:r w:rsidRPr="003A722C">
        <w:rPr>
          <w:rFonts w:ascii="Book Antiqua" w:eastAsia="等线" w:hAnsi="Book Antiqua" w:cs="Times New Roman"/>
          <w:kern w:val="2"/>
          <w:szCs w:val="24"/>
          <w:lang w:eastAsia="zh-CN" w:bidi="ar-SA"/>
        </w:rPr>
        <w:t>: 1507-1519 [PMID: 24299712 DOI: 10.1017/S0007114513003875]</w:t>
      </w:r>
    </w:p>
    <w:p w14:paraId="235C22A0" w14:textId="77777777" w:rsidR="003A722C" w:rsidRPr="003A722C" w:rsidRDefault="003A722C" w:rsidP="003A722C">
      <w:pPr>
        <w:widowControl w:val="0"/>
        <w:snapToGrid w:val="0"/>
        <w:spacing w:line="360" w:lineRule="auto"/>
        <w:jc w:val="both"/>
        <w:rPr>
          <w:rFonts w:ascii="Book Antiqua" w:eastAsia="等线" w:hAnsi="Book Antiqua" w:cs="Times New Roman"/>
          <w:kern w:val="2"/>
          <w:szCs w:val="24"/>
          <w:lang w:eastAsia="zh-CN" w:bidi="ar-SA"/>
        </w:rPr>
      </w:pPr>
      <w:r w:rsidRPr="003A722C">
        <w:rPr>
          <w:rFonts w:ascii="Book Antiqua" w:eastAsia="等线" w:hAnsi="Book Antiqua" w:cs="Times New Roman"/>
          <w:kern w:val="2"/>
          <w:szCs w:val="24"/>
          <w:lang w:eastAsia="zh-CN" w:bidi="ar-SA"/>
        </w:rPr>
        <w:t xml:space="preserve">24 </w:t>
      </w:r>
      <w:r w:rsidRPr="003A722C">
        <w:rPr>
          <w:rFonts w:ascii="Book Antiqua" w:eastAsia="等线" w:hAnsi="Book Antiqua" w:cs="Times New Roman"/>
          <w:b/>
          <w:kern w:val="2"/>
          <w:szCs w:val="24"/>
          <w:lang w:eastAsia="zh-CN" w:bidi="ar-SA"/>
        </w:rPr>
        <w:t>Simons LA</w:t>
      </w:r>
      <w:r w:rsidRPr="003A722C">
        <w:rPr>
          <w:rFonts w:ascii="Book Antiqua" w:eastAsia="等线" w:hAnsi="Book Antiqua" w:cs="Times New Roman"/>
          <w:kern w:val="2"/>
          <w:szCs w:val="24"/>
          <w:lang w:eastAsia="zh-CN" w:bidi="ar-SA"/>
        </w:rPr>
        <w:t xml:space="preserve">, </w:t>
      </w:r>
      <w:proofErr w:type="spellStart"/>
      <w:r w:rsidRPr="003A722C">
        <w:rPr>
          <w:rFonts w:ascii="Book Antiqua" w:eastAsia="等线" w:hAnsi="Book Antiqua" w:cs="Times New Roman"/>
          <w:kern w:val="2"/>
          <w:szCs w:val="24"/>
          <w:lang w:eastAsia="zh-CN" w:bidi="ar-SA"/>
        </w:rPr>
        <w:t>Amansec</w:t>
      </w:r>
      <w:proofErr w:type="spellEnd"/>
      <w:r w:rsidRPr="003A722C">
        <w:rPr>
          <w:rFonts w:ascii="Book Antiqua" w:eastAsia="等线" w:hAnsi="Book Antiqua" w:cs="Times New Roman"/>
          <w:kern w:val="2"/>
          <w:szCs w:val="24"/>
          <w:lang w:eastAsia="zh-CN" w:bidi="ar-SA"/>
        </w:rPr>
        <w:t xml:space="preserve"> SG, Conway P. Effect of Lactobacillus fermentum on serum lipids in subjects with elevated serum cholesterol. </w:t>
      </w:r>
      <w:proofErr w:type="spellStart"/>
      <w:r w:rsidRPr="003A722C">
        <w:rPr>
          <w:rFonts w:ascii="Book Antiqua" w:eastAsia="等线" w:hAnsi="Book Antiqua" w:cs="Times New Roman"/>
          <w:i/>
          <w:kern w:val="2"/>
          <w:szCs w:val="24"/>
          <w:lang w:eastAsia="zh-CN" w:bidi="ar-SA"/>
        </w:rPr>
        <w:t>Nutr</w:t>
      </w:r>
      <w:proofErr w:type="spellEnd"/>
      <w:r w:rsidRPr="003A722C">
        <w:rPr>
          <w:rFonts w:ascii="Book Antiqua" w:eastAsia="等线" w:hAnsi="Book Antiqua" w:cs="Times New Roman"/>
          <w:i/>
          <w:kern w:val="2"/>
          <w:szCs w:val="24"/>
          <w:lang w:eastAsia="zh-CN" w:bidi="ar-SA"/>
        </w:rPr>
        <w:t xml:space="preserve"> </w:t>
      </w:r>
      <w:proofErr w:type="spellStart"/>
      <w:r w:rsidRPr="003A722C">
        <w:rPr>
          <w:rFonts w:ascii="Book Antiqua" w:eastAsia="等线" w:hAnsi="Book Antiqua" w:cs="Times New Roman"/>
          <w:i/>
          <w:kern w:val="2"/>
          <w:szCs w:val="24"/>
          <w:lang w:eastAsia="zh-CN" w:bidi="ar-SA"/>
        </w:rPr>
        <w:t>Metab</w:t>
      </w:r>
      <w:proofErr w:type="spellEnd"/>
      <w:r w:rsidRPr="003A722C">
        <w:rPr>
          <w:rFonts w:ascii="Book Antiqua" w:eastAsia="等线" w:hAnsi="Book Antiqua" w:cs="Times New Roman"/>
          <w:i/>
          <w:kern w:val="2"/>
          <w:szCs w:val="24"/>
          <w:lang w:eastAsia="zh-CN" w:bidi="ar-SA"/>
        </w:rPr>
        <w:t xml:space="preserve"> </w:t>
      </w:r>
      <w:proofErr w:type="spellStart"/>
      <w:r w:rsidRPr="003A722C">
        <w:rPr>
          <w:rFonts w:ascii="Book Antiqua" w:eastAsia="等线" w:hAnsi="Book Antiqua" w:cs="Times New Roman"/>
          <w:i/>
          <w:kern w:val="2"/>
          <w:szCs w:val="24"/>
          <w:lang w:eastAsia="zh-CN" w:bidi="ar-SA"/>
        </w:rPr>
        <w:t>Cardiovasc</w:t>
      </w:r>
      <w:proofErr w:type="spellEnd"/>
      <w:r w:rsidRPr="003A722C">
        <w:rPr>
          <w:rFonts w:ascii="Book Antiqua" w:eastAsia="等线" w:hAnsi="Book Antiqua" w:cs="Times New Roman"/>
          <w:i/>
          <w:kern w:val="2"/>
          <w:szCs w:val="24"/>
          <w:lang w:eastAsia="zh-CN" w:bidi="ar-SA"/>
        </w:rPr>
        <w:t xml:space="preserve"> Dis</w:t>
      </w:r>
      <w:r w:rsidRPr="003A722C">
        <w:rPr>
          <w:rFonts w:ascii="Book Antiqua" w:eastAsia="等线" w:hAnsi="Book Antiqua" w:cs="Times New Roman"/>
          <w:kern w:val="2"/>
          <w:szCs w:val="24"/>
          <w:lang w:eastAsia="zh-CN" w:bidi="ar-SA"/>
        </w:rPr>
        <w:t xml:space="preserve"> 2006; </w:t>
      </w:r>
      <w:r w:rsidRPr="003A722C">
        <w:rPr>
          <w:rFonts w:ascii="Book Antiqua" w:eastAsia="等线" w:hAnsi="Book Antiqua" w:cs="Times New Roman"/>
          <w:b/>
          <w:kern w:val="2"/>
          <w:szCs w:val="24"/>
          <w:lang w:eastAsia="zh-CN" w:bidi="ar-SA"/>
        </w:rPr>
        <w:t>16</w:t>
      </w:r>
      <w:r w:rsidRPr="003A722C">
        <w:rPr>
          <w:rFonts w:ascii="Book Antiqua" w:eastAsia="等线" w:hAnsi="Book Antiqua" w:cs="Times New Roman"/>
          <w:kern w:val="2"/>
          <w:szCs w:val="24"/>
          <w:lang w:eastAsia="zh-CN" w:bidi="ar-SA"/>
        </w:rPr>
        <w:t>: 531-535 [PMID: 17126768 DOI: 10.1016/j.numecd.2005.10.009]</w:t>
      </w:r>
    </w:p>
    <w:p w14:paraId="20A92127" w14:textId="77777777" w:rsidR="003A722C" w:rsidRPr="003A722C" w:rsidRDefault="003A722C" w:rsidP="003A722C">
      <w:pPr>
        <w:widowControl w:val="0"/>
        <w:snapToGrid w:val="0"/>
        <w:spacing w:line="360" w:lineRule="auto"/>
        <w:jc w:val="both"/>
        <w:rPr>
          <w:rFonts w:ascii="Book Antiqua" w:eastAsia="等线" w:hAnsi="Book Antiqua" w:cs="Times New Roman"/>
          <w:kern w:val="2"/>
          <w:szCs w:val="24"/>
          <w:lang w:eastAsia="zh-CN" w:bidi="ar-SA"/>
        </w:rPr>
      </w:pPr>
      <w:r w:rsidRPr="003A722C">
        <w:rPr>
          <w:rFonts w:ascii="Book Antiqua" w:eastAsia="等线" w:hAnsi="Book Antiqua" w:cs="Times New Roman"/>
          <w:kern w:val="2"/>
          <w:szCs w:val="24"/>
          <w:lang w:eastAsia="zh-CN" w:bidi="ar-SA"/>
        </w:rPr>
        <w:t xml:space="preserve">25 </w:t>
      </w:r>
      <w:r w:rsidRPr="003A722C">
        <w:rPr>
          <w:rFonts w:ascii="Book Antiqua" w:eastAsia="等线" w:hAnsi="Book Antiqua" w:cs="Times New Roman"/>
          <w:b/>
          <w:kern w:val="2"/>
          <w:szCs w:val="24"/>
          <w:lang w:eastAsia="zh-CN" w:bidi="ar-SA"/>
        </w:rPr>
        <w:t>Sun J</w:t>
      </w:r>
      <w:r w:rsidRPr="003A722C">
        <w:rPr>
          <w:rFonts w:ascii="Book Antiqua" w:eastAsia="等线" w:hAnsi="Book Antiqua" w:cs="Times New Roman"/>
          <w:kern w:val="2"/>
          <w:szCs w:val="24"/>
          <w:lang w:eastAsia="zh-CN" w:bidi="ar-SA"/>
        </w:rPr>
        <w:t xml:space="preserve">, Buys N. Effects of probiotics consumption on lowering lipids and CVD risk factors: a systematic review and meta-analysis of randomized controlled trials. </w:t>
      </w:r>
      <w:r w:rsidRPr="003A722C">
        <w:rPr>
          <w:rFonts w:ascii="Book Antiqua" w:eastAsia="等线" w:hAnsi="Book Antiqua" w:cs="Times New Roman"/>
          <w:i/>
          <w:kern w:val="2"/>
          <w:szCs w:val="24"/>
          <w:lang w:eastAsia="zh-CN" w:bidi="ar-SA"/>
        </w:rPr>
        <w:t>Ann Med</w:t>
      </w:r>
      <w:r w:rsidRPr="003A722C">
        <w:rPr>
          <w:rFonts w:ascii="Book Antiqua" w:eastAsia="等线" w:hAnsi="Book Antiqua" w:cs="Times New Roman"/>
          <w:kern w:val="2"/>
          <w:szCs w:val="24"/>
          <w:lang w:eastAsia="zh-CN" w:bidi="ar-SA"/>
        </w:rPr>
        <w:t xml:space="preserve"> 2015; </w:t>
      </w:r>
      <w:r w:rsidRPr="003A722C">
        <w:rPr>
          <w:rFonts w:ascii="Book Antiqua" w:eastAsia="等线" w:hAnsi="Book Antiqua" w:cs="Times New Roman"/>
          <w:b/>
          <w:kern w:val="2"/>
          <w:szCs w:val="24"/>
          <w:lang w:eastAsia="zh-CN" w:bidi="ar-SA"/>
        </w:rPr>
        <w:t>47</w:t>
      </w:r>
      <w:r w:rsidRPr="003A722C">
        <w:rPr>
          <w:rFonts w:ascii="Book Antiqua" w:eastAsia="等线" w:hAnsi="Book Antiqua" w:cs="Times New Roman"/>
          <w:kern w:val="2"/>
          <w:szCs w:val="24"/>
          <w:lang w:eastAsia="zh-CN" w:bidi="ar-SA"/>
        </w:rPr>
        <w:t>: 430-440 [PMID: 26340330 DOI: 10.3109/07853890.2015.1071872]</w:t>
      </w:r>
    </w:p>
    <w:p w14:paraId="1369A485" w14:textId="77777777" w:rsidR="003A722C" w:rsidRPr="003A722C" w:rsidRDefault="003A722C" w:rsidP="003A722C">
      <w:pPr>
        <w:widowControl w:val="0"/>
        <w:snapToGrid w:val="0"/>
        <w:spacing w:line="360" w:lineRule="auto"/>
        <w:jc w:val="both"/>
        <w:rPr>
          <w:rFonts w:ascii="Book Antiqua" w:eastAsia="等线" w:hAnsi="Book Antiqua" w:cs="Times New Roman"/>
          <w:kern w:val="2"/>
          <w:szCs w:val="24"/>
          <w:lang w:eastAsia="zh-CN" w:bidi="ar-SA"/>
        </w:rPr>
      </w:pPr>
      <w:r w:rsidRPr="003A722C">
        <w:rPr>
          <w:rFonts w:ascii="Book Antiqua" w:eastAsia="等线" w:hAnsi="Book Antiqua" w:cs="Times New Roman"/>
          <w:kern w:val="2"/>
          <w:szCs w:val="24"/>
          <w:lang w:eastAsia="zh-CN" w:bidi="ar-SA"/>
        </w:rPr>
        <w:t xml:space="preserve">26 </w:t>
      </w:r>
      <w:r w:rsidRPr="003A722C">
        <w:rPr>
          <w:rFonts w:ascii="Book Antiqua" w:eastAsia="等线" w:hAnsi="Book Antiqua" w:cs="Times New Roman"/>
          <w:b/>
          <w:kern w:val="2"/>
          <w:szCs w:val="24"/>
          <w:lang w:eastAsia="zh-CN" w:bidi="ar-SA"/>
        </w:rPr>
        <w:t>Guo Z</w:t>
      </w:r>
      <w:r w:rsidRPr="003A722C">
        <w:rPr>
          <w:rFonts w:ascii="Book Antiqua" w:eastAsia="等线" w:hAnsi="Book Antiqua" w:cs="Times New Roman"/>
          <w:kern w:val="2"/>
          <w:szCs w:val="24"/>
          <w:lang w:eastAsia="zh-CN" w:bidi="ar-SA"/>
        </w:rPr>
        <w:t xml:space="preserve">, Liu XM, Zhang QX, Shen Z, Tian FW, Zhang H, Sun ZH, Zhang HP, Chen W. Influence of consumption of probiotics on the plasma lipid profile: a meta-analysis of </w:t>
      </w:r>
      <w:proofErr w:type="spellStart"/>
      <w:r w:rsidRPr="003A722C">
        <w:rPr>
          <w:rFonts w:ascii="Book Antiqua" w:eastAsia="等线" w:hAnsi="Book Antiqua" w:cs="Times New Roman"/>
          <w:kern w:val="2"/>
          <w:szCs w:val="24"/>
          <w:lang w:eastAsia="zh-CN" w:bidi="ar-SA"/>
        </w:rPr>
        <w:t>randomised</w:t>
      </w:r>
      <w:proofErr w:type="spellEnd"/>
      <w:r w:rsidRPr="003A722C">
        <w:rPr>
          <w:rFonts w:ascii="Book Antiqua" w:eastAsia="等线" w:hAnsi="Book Antiqua" w:cs="Times New Roman"/>
          <w:kern w:val="2"/>
          <w:szCs w:val="24"/>
          <w:lang w:eastAsia="zh-CN" w:bidi="ar-SA"/>
        </w:rPr>
        <w:t xml:space="preserve"> controlled trials. </w:t>
      </w:r>
      <w:proofErr w:type="spellStart"/>
      <w:r w:rsidRPr="003A722C">
        <w:rPr>
          <w:rFonts w:ascii="Book Antiqua" w:eastAsia="等线" w:hAnsi="Book Antiqua" w:cs="Times New Roman"/>
          <w:i/>
          <w:kern w:val="2"/>
          <w:szCs w:val="24"/>
          <w:lang w:eastAsia="zh-CN" w:bidi="ar-SA"/>
        </w:rPr>
        <w:t>Nutr</w:t>
      </w:r>
      <w:proofErr w:type="spellEnd"/>
      <w:r w:rsidRPr="003A722C">
        <w:rPr>
          <w:rFonts w:ascii="Book Antiqua" w:eastAsia="等线" w:hAnsi="Book Antiqua" w:cs="Times New Roman"/>
          <w:i/>
          <w:kern w:val="2"/>
          <w:szCs w:val="24"/>
          <w:lang w:eastAsia="zh-CN" w:bidi="ar-SA"/>
        </w:rPr>
        <w:t xml:space="preserve"> </w:t>
      </w:r>
      <w:proofErr w:type="spellStart"/>
      <w:r w:rsidRPr="003A722C">
        <w:rPr>
          <w:rFonts w:ascii="Book Antiqua" w:eastAsia="等线" w:hAnsi="Book Antiqua" w:cs="Times New Roman"/>
          <w:i/>
          <w:kern w:val="2"/>
          <w:szCs w:val="24"/>
          <w:lang w:eastAsia="zh-CN" w:bidi="ar-SA"/>
        </w:rPr>
        <w:t>Metab</w:t>
      </w:r>
      <w:proofErr w:type="spellEnd"/>
      <w:r w:rsidRPr="003A722C">
        <w:rPr>
          <w:rFonts w:ascii="Book Antiqua" w:eastAsia="等线" w:hAnsi="Book Antiqua" w:cs="Times New Roman"/>
          <w:i/>
          <w:kern w:val="2"/>
          <w:szCs w:val="24"/>
          <w:lang w:eastAsia="zh-CN" w:bidi="ar-SA"/>
        </w:rPr>
        <w:t xml:space="preserve"> </w:t>
      </w:r>
      <w:proofErr w:type="spellStart"/>
      <w:r w:rsidRPr="003A722C">
        <w:rPr>
          <w:rFonts w:ascii="Book Antiqua" w:eastAsia="等线" w:hAnsi="Book Antiqua" w:cs="Times New Roman"/>
          <w:i/>
          <w:kern w:val="2"/>
          <w:szCs w:val="24"/>
          <w:lang w:eastAsia="zh-CN" w:bidi="ar-SA"/>
        </w:rPr>
        <w:t>Cardiovasc</w:t>
      </w:r>
      <w:proofErr w:type="spellEnd"/>
      <w:r w:rsidRPr="003A722C">
        <w:rPr>
          <w:rFonts w:ascii="Book Antiqua" w:eastAsia="等线" w:hAnsi="Book Antiqua" w:cs="Times New Roman"/>
          <w:i/>
          <w:kern w:val="2"/>
          <w:szCs w:val="24"/>
          <w:lang w:eastAsia="zh-CN" w:bidi="ar-SA"/>
        </w:rPr>
        <w:t xml:space="preserve"> Dis</w:t>
      </w:r>
      <w:r w:rsidRPr="003A722C">
        <w:rPr>
          <w:rFonts w:ascii="Book Antiqua" w:eastAsia="等线" w:hAnsi="Book Antiqua" w:cs="Times New Roman"/>
          <w:kern w:val="2"/>
          <w:szCs w:val="24"/>
          <w:lang w:eastAsia="zh-CN" w:bidi="ar-SA"/>
        </w:rPr>
        <w:t xml:space="preserve"> 2011; </w:t>
      </w:r>
      <w:r w:rsidRPr="003A722C">
        <w:rPr>
          <w:rFonts w:ascii="Book Antiqua" w:eastAsia="等线" w:hAnsi="Book Antiqua" w:cs="Times New Roman"/>
          <w:b/>
          <w:kern w:val="2"/>
          <w:szCs w:val="24"/>
          <w:lang w:eastAsia="zh-CN" w:bidi="ar-SA"/>
        </w:rPr>
        <w:t>21</w:t>
      </w:r>
      <w:r w:rsidRPr="003A722C">
        <w:rPr>
          <w:rFonts w:ascii="Book Antiqua" w:eastAsia="等线" w:hAnsi="Book Antiqua" w:cs="Times New Roman"/>
          <w:kern w:val="2"/>
          <w:szCs w:val="24"/>
          <w:lang w:eastAsia="zh-CN" w:bidi="ar-SA"/>
        </w:rPr>
        <w:t>: 844-850 [PMID: 21930366 DOI: 10.1016/j.numecd.2011.04.008]</w:t>
      </w:r>
    </w:p>
    <w:p w14:paraId="56D94381" w14:textId="77777777" w:rsidR="003A722C" w:rsidRPr="003A722C" w:rsidRDefault="003A722C" w:rsidP="003A722C">
      <w:pPr>
        <w:snapToGrid w:val="0"/>
        <w:spacing w:line="360" w:lineRule="auto"/>
        <w:jc w:val="right"/>
        <w:rPr>
          <w:rFonts w:ascii="Book Antiqua" w:hAnsi="Book Antiqua" w:cs="Times New Roman"/>
          <w:b/>
          <w:bCs/>
          <w:szCs w:val="24"/>
          <w:lang w:eastAsia="zh-CN" w:bidi="ar-SA"/>
        </w:rPr>
      </w:pPr>
      <w:bookmarkStart w:id="22" w:name="OLE_LINK51"/>
      <w:bookmarkStart w:id="23" w:name="OLE_LINK52"/>
      <w:bookmarkStart w:id="24" w:name="OLE_LINK120"/>
      <w:bookmarkStart w:id="25" w:name="OLE_LINK148"/>
      <w:bookmarkStart w:id="26" w:name="OLE_LINK72"/>
      <w:bookmarkStart w:id="27" w:name="OLE_LINK112"/>
      <w:bookmarkStart w:id="28" w:name="OLE_LINK320"/>
      <w:bookmarkStart w:id="29" w:name="OLE_LINK387"/>
      <w:bookmarkStart w:id="30" w:name="OLE_LINK183"/>
      <w:bookmarkStart w:id="31" w:name="OLE_LINK254"/>
      <w:bookmarkStart w:id="32" w:name="OLE_LINK149"/>
      <w:bookmarkStart w:id="33" w:name="OLE_LINK225"/>
      <w:bookmarkStart w:id="34" w:name="OLE_LINK207"/>
      <w:bookmarkStart w:id="35" w:name="OLE_LINK226"/>
      <w:bookmarkStart w:id="36" w:name="OLE_LINK212"/>
      <w:bookmarkStart w:id="37" w:name="OLE_LINK250"/>
      <w:bookmarkStart w:id="38" w:name="OLE_LINK281"/>
      <w:bookmarkStart w:id="39" w:name="OLE_LINK282"/>
      <w:bookmarkStart w:id="40" w:name="OLE_LINK313"/>
      <w:bookmarkStart w:id="41" w:name="OLE_LINK304"/>
      <w:bookmarkStart w:id="42" w:name="OLE_LINK321"/>
      <w:bookmarkStart w:id="43" w:name="OLE_LINK385"/>
      <w:bookmarkStart w:id="44" w:name="OLE_LINK400"/>
      <w:bookmarkStart w:id="45" w:name="OLE_LINK346"/>
      <w:bookmarkStart w:id="46" w:name="OLE_LINK371"/>
      <w:bookmarkStart w:id="47" w:name="OLE_LINK334"/>
      <w:bookmarkStart w:id="48" w:name="OLE_LINK1830"/>
      <w:bookmarkStart w:id="49" w:name="OLE_LINK457"/>
      <w:bookmarkStart w:id="50" w:name="OLE_LINK288"/>
      <w:bookmarkStart w:id="51" w:name="OLE_LINK384"/>
      <w:bookmarkStart w:id="52" w:name="OLE_LINK379"/>
      <w:bookmarkStart w:id="53" w:name="OLE_LINK303"/>
      <w:bookmarkStart w:id="54" w:name="OLE_LINK450"/>
      <w:bookmarkStart w:id="55" w:name="OLE_LINK489"/>
      <w:bookmarkStart w:id="56" w:name="OLE_LINK535"/>
      <w:bookmarkStart w:id="57" w:name="OLE_LINK648"/>
      <w:bookmarkStart w:id="58" w:name="OLE_LINK686"/>
      <w:bookmarkStart w:id="59" w:name="OLE_LINK471"/>
      <w:bookmarkStart w:id="60" w:name="OLE_LINK462"/>
      <w:bookmarkStart w:id="61" w:name="OLE_LINK519"/>
      <w:bookmarkStart w:id="62" w:name="OLE_LINK575"/>
      <w:bookmarkStart w:id="63" w:name="OLE_LINK491"/>
      <w:bookmarkStart w:id="64" w:name="OLE_LINK532"/>
      <w:bookmarkStart w:id="65" w:name="OLE_LINK572"/>
      <w:bookmarkStart w:id="66" w:name="OLE_LINK574"/>
      <w:bookmarkStart w:id="67" w:name="OLE_LINK480"/>
      <w:bookmarkStart w:id="68" w:name="OLE_LINK567"/>
      <w:bookmarkStart w:id="69" w:name="OLE_LINK2700"/>
      <w:bookmarkStart w:id="70" w:name="OLE_LINK581"/>
      <w:bookmarkStart w:id="71" w:name="OLE_LINK639"/>
      <w:bookmarkStart w:id="72" w:name="OLE_LINK688"/>
      <w:bookmarkStart w:id="73" w:name="OLE_LINK722"/>
      <w:bookmarkStart w:id="74" w:name="OLE_LINK542"/>
      <w:bookmarkStart w:id="75" w:name="OLE_LINK589"/>
      <w:bookmarkStart w:id="76" w:name="OLE_LINK582"/>
      <w:bookmarkStart w:id="77" w:name="OLE_LINK640"/>
      <w:bookmarkStart w:id="78" w:name="OLE_LINK714"/>
      <w:bookmarkStart w:id="79" w:name="OLE_LINK593"/>
      <w:bookmarkStart w:id="80" w:name="OLE_LINK716"/>
      <w:bookmarkStart w:id="81" w:name="OLE_LINK770"/>
      <w:bookmarkStart w:id="82" w:name="OLE_LINK801"/>
      <w:bookmarkStart w:id="83" w:name="OLE_LINK660"/>
      <w:bookmarkStart w:id="84" w:name="OLE_LINK781"/>
      <w:bookmarkStart w:id="85" w:name="OLE_LINK833"/>
      <w:bookmarkStart w:id="86" w:name="OLE_LINK642"/>
      <w:bookmarkStart w:id="87" w:name="OLE_LINK700"/>
      <w:bookmarkStart w:id="88" w:name="OLE_LINK792"/>
      <w:bookmarkStart w:id="89" w:name="OLE_LINK2882"/>
      <w:bookmarkStart w:id="90" w:name="OLE_LINK836"/>
      <w:bookmarkStart w:id="91" w:name="OLE_LINK889"/>
      <w:bookmarkStart w:id="92" w:name="OLE_LINK782"/>
      <w:bookmarkStart w:id="93" w:name="OLE_LINK826"/>
      <w:bookmarkStart w:id="94" w:name="OLE_LINK865"/>
      <w:bookmarkStart w:id="95" w:name="OLE_LINK856"/>
      <w:bookmarkStart w:id="96" w:name="OLE_LINK908"/>
      <w:bookmarkStart w:id="97" w:name="OLE_LINK980"/>
      <w:bookmarkStart w:id="98" w:name="OLE_LINK1018"/>
      <w:bookmarkStart w:id="99" w:name="OLE_LINK1049"/>
      <w:bookmarkStart w:id="100" w:name="OLE_LINK1076"/>
      <w:bookmarkStart w:id="101" w:name="OLE_LINK1106"/>
      <w:bookmarkStart w:id="102" w:name="OLE_LINK891"/>
      <w:bookmarkStart w:id="103" w:name="OLE_LINK943"/>
      <w:bookmarkStart w:id="104" w:name="OLE_LINK981"/>
      <w:bookmarkStart w:id="105" w:name="OLE_LINK1030"/>
      <w:bookmarkStart w:id="106" w:name="OLE_LINK847"/>
      <w:bookmarkStart w:id="107" w:name="OLE_LINK909"/>
      <w:bookmarkStart w:id="108" w:name="OLE_LINK906"/>
      <w:bookmarkStart w:id="109" w:name="OLE_LINK992"/>
      <w:bookmarkStart w:id="110" w:name="OLE_LINK993"/>
      <w:bookmarkStart w:id="111" w:name="OLE_LINK1052"/>
      <w:bookmarkStart w:id="112" w:name="OLE_LINK946"/>
      <w:bookmarkStart w:id="113" w:name="OLE_LINK911"/>
      <w:bookmarkStart w:id="114" w:name="OLE_LINK930"/>
      <w:bookmarkStart w:id="115" w:name="OLE_LINK1059"/>
      <w:bookmarkStart w:id="116" w:name="OLE_LINK1174"/>
      <w:bookmarkStart w:id="117" w:name="OLE_LINK1137"/>
      <w:bookmarkStart w:id="118" w:name="OLE_LINK1167"/>
      <w:bookmarkStart w:id="119" w:name="OLE_LINK1200"/>
      <w:bookmarkStart w:id="120" w:name="OLE_LINK1241"/>
      <w:bookmarkStart w:id="121" w:name="OLE_LINK1288"/>
      <w:bookmarkStart w:id="122" w:name="OLE_LINK1056"/>
      <w:bookmarkStart w:id="123" w:name="OLE_LINK1158"/>
      <w:bookmarkStart w:id="124" w:name="OLE_LINK1175"/>
      <w:bookmarkStart w:id="125" w:name="OLE_LINK1074"/>
      <w:bookmarkStart w:id="126" w:name="OLE_LINK1169"/>
      <w:bookmarkStart w:id="127" w:name="_Hlk11235039"/>
      <w:r w:rsidRPr="003A722C">
        <w:rPr>
          <w:rFonts w:ascii="Book Antiqua" w:hAnsi="Book Antiqua" w:cs="Times New Roman"/>
          <w:b/>
          <w:bCs/>
          <w:szCs w:val="24"/>
          <w:lang w:eastAsia="zh-CN" w:bidi="ar-SA"/>
        </w:rPr>
        <w:t xml:space="preserve">P-Reviewer: </w:t>
      </w:r>
      <w:r w:rsidRPr="003A722C">
        <w:rPr>
          <w:rFonts w:ascii="Book Antiqua" w:hAnsi="Book Antiqua" w:cs="Times New Roman"/>
          <w:szCs w:val="24"/>
          <w:lang w:eastAsia="zh-CN" w:bidi="ar-SA"/>
        </w:rPr>
        <w:t xml:space="preserve">Arslan N, de Oliveira C, </w:t>
      </w:r>
      <w:proofErr w:type="spellStart"/>
      <w:r w:rsidRPr="003A722C">
        <w:rPr>
          <w:rFonts w:ascii="Book Antiqua" w:hAnsi="Book Antiqua" w:cs="Times New Roman"/>
          <w:szCs w:val="24"/>
          <w:lang w:eastAsia="zh-CN" w:bidi="ar-SA"/>
        </w:rPr>
        <w:t>Sherif</w:t>
      </w:r>
      <w:proofErr w:type="spellEnd"/>
      <w:r w:rsidRPr="003A722C">
        <w:rPr>
          <w:rFonts w:ascii="Book Antiqua" w:hAnsi="Book Antiqua" w:cs="Times New Roman"/>
          <w:szCs w:val="24"/>
          <w:lang w:eastAsia="zh-CN" w:bidi="ar-SA"/>
        </w:rPr>
        <w:t xml:space="preserve"> Z, Tarantino G, </w:t>
      </w:r>
      <w:proofErr w:type="spellStart"/>
      <w:r w:rsidRPr="003A722C">
        <w:rPr>
          <w:rFonts w:ascii="Book Antiqua" w:hAnsi="Book Antiqua" w:cs="Times New Roman"/>
          <w:szCs w:val="24"/>
          <w:lang w:eastAsia="zh-CN" w:bidi="ar-SA"/>
        </w:rPr>
        <w:t>Tziomalos</w:t>
      </w:r>
      <w:proofErr w:type="spellEnd"/>
      <w:r w:rsidRPr="003A722C">
        <w:rPr>
          <w:rFonts w:ascii="Book Antiqua" w:hAnsi="Book Antiqua" w:cs="Times New Roman"/>
          <w:szCs w:val="24"/>
          <w:lang w:eastAsia="zh-CN" w:bidi="ar-SA"/>
        </w:rPr>
        <w:t xml:space="preserve"> K</w:t>
      </w:r>
    </w:p>
    <w:p w14:paraId="67FF86C0" w14:textId="4D78DC0B" w:rsidR="003A722C" w:rsidRPr="003A722C" w:rsidRDefault="003A722C" w:rsidP="001A1548">
      <w:pPr>
        <w:wordWrap w:val="0"/>
        <w:snapToGrid w:val="0"/>
        <w:spacing w:line="360" w:lineRule="auto"/>
        <w:jc w:val="right"/>
        <w:rPr>
          <w:rFonts w:ascii="Book Antiqua" w:hAnsi="Book Antiqua" w:cs="Times New Roman"/>
          <w:szCs w:val="24"/>
          <w:lang w:eastAsia="zh-CN" w:bidi="ar-SA"/>
        </w:rPr>
      </w:pPr>
      <w:r w:rsidRPr="003A722C">
        <w:rPr>
          <w:rFonts w:ascii="Book Antiqua" w:hAnsi="Book Antiqua" w:cs="Times New Roman"/>
          <w:b/>
          <w:bCs/>
          <w:szCs w:val="24"/>
          <w:lang w:eastAsia="zh-CN" w:bidi="ar-SA"/>
        </w:rPr>
        <w:t>S-Editor:</w:t>
      </w:r>
      <w:r w:rsidRPr="003A722C">
        <w:rPr>
          <w:rFonts w:ascii="Book Antiqua" w:hAnsi="Book Antiqua" w:cs="Times New Roman"/>
          <w:szCs w:val="24"/>
          <w:lang w:eastAsia="zh-CN" w:bidi="ar-SA"/>
        </w:rPr>
        <w:t xml:space="preserve"> Gong ZM</w:t>
      </w:r>
      <w:r w:rsidRPr="003A722C">
        <w:rPr>
          <w:rFonts w:ascii="Book Antiqua" w:hAnsi="Book Antiqua" w:cs="Times New Roman" w:hint="eastAsia"/>
          <w:szCs w:val="24"/>
          <w:lang w:eastAsia="zh-CN" w:bidi="ar-SA"/>
        </w:rPr>
        <w:t xml:space="preserve"> </w:t>
      </w:r>
      <w:r w:rsidRPr="003A722C">
        <w:rPr>
          <w:rFonts w:ascii="Book Antiqua" w:hAnsi="Book Antiqua" w:cs="Times New Roman"/>
          <w:b/>
          <w:bCs/>
          <w:szCs w:val="24"/>
          <w:lang w:eastAsia="zh-CN" w:bidi="ar-SA"/>
        </w:rPr>
        <w:t>L-Editor:</w:t>
      </w:r>
      <w:r w:rsidRPr="003A722C">
        <w:rPr>
          <w:rFonts w:ascii="Book Antiqua" w:hAnsi="Book Antiqua" w:cs="Times New Roman"/>
          <w:szCs w:val="24"/>
          <w:lang w:eastAsia="zh-CN" w:bidi="ar-SA"/>
        </w:rPr>
        <w:t xml:space="preserve"> </w:t>
      </w:r>
      <w:r w:rsidR="001A1548">
        <w:rPr>
          <w:rFonts w:ascii="Book Antiqua" w:hAnsi="Book Antiqua" w:cs="Times New Roman" w:hint="eastAsia"/>
          <w:szCs w:val="24"/>
          <w:lang w:eastAsia="zh-CN" w:bidi="ar-SA"/>
        </w:rPr>
        <w:t xml:space="preserve">A </w:t>
      </w:r>
      <w:r w:rsidRPr="003A722C">
        <w:rPr>
          <w:rFonts w:ascii="Book Antiqua" w:hAnsi="Book Antiqua" w:cs="Times New Roman"/>
          <w:b/>
          <w:bCs/>
          <w:szCs w:val="24"/>
          <w:lang w:eastAsia="zh-CN" w:bidi="ar-SA"/>
        </w:rPr>
        <w:t>E-Editor:</w:t>
      </w:r>
      <w:r w:rsidR="001A1548" w:rsidRPr="001A1548">
        <w:t xml:space="preserve"> </w:t>
      </w:r>
      <w:r w:rsidR="001A1548" w:rsidRPr="001A1548">
        <w:rPr>
          <w:rFonts w:ascii="Book Antiqua" w:hAnsi="Book Antiqua" w:cs="Times New Roman"/>
          <w:bCs/>
          <w:szCs w:val="24"/>
          <w:lang w:eastAsia="zh-CN" w:bidi="ar-SA"/>
        </w:rPr>
        <w:t>Wang J</w:t>
      </w:r>
    </w:p>
    <w:p w14:paraId="50E15A40" w14:textId="501B574E" w:rsidR="003A722C" w:rsidRPr="003A722C" w:rsidRDefault="003A722C" w:rsidP="003A722C">
      <w:pPr>
        <w:shd w:val="clear" w:color="auto" w:fill="FFFFFF"/>
        <w:snapToGrid w:val="0"/>
        <w:spacing w:line="360" w:lineRule="auto"/>
        <w:jc w:val="both"/>
        <w:rPr>
          <w:rFonts w:ascii="Book Antiqua" w:hAnsi="Book Antiqua" w:cs="Helvetica"/>
          <w:b/>
          <w:szCs w:val="24"/>
          <w:lang w:eastAsia="zh-CN" w:bidi="ar-SA"/>
        </w:rPr>
      </w:pPr>
      <w:bookmarkStart w:id="128" w:name="OLE_LINK880"/>
      <w:bookmarkStart w:id="129" w:name="OLE_LINK88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r w:rsidRPr="003A722C">
        <w:rPr>
          <w:rFonts w:ascii="Book Antiqua" w:hAnsi="Book Antiqua" w:cs="Helvetica"/>
          <w:b/>
          <w:szCs w:val="24"/>
          <w:lang w:eastAsia="zh-CN" w:bidi="ar-SA"/>
        </w:rPr>
        <w:t xml:space="preserve">Specialty type: </w:t>
      </w:r>
      <w:r w:rsidR="00CE5695" w:rsidRPr="00A53F87">
        <w:rPr>
          <w:rFonts w:ascii="Book Antiqua" w:hAnsi="Book Antiqua" w:cs="Helvetica"/>
          <w:szCs w:val="24"/>
          <w:lang w:eastAsia="zh-CN"/>
        </w:rPr>
        <w:t>Medicine, Research and Experimental</w:t>
      </w:r>
    </w:p>
    <w:p w14:paraId="705035AB" w14:textId="35B05B24" w:rsidR="003A722C" w:rsidRPr="003A722C" w:rsidRDefault="003A722C" w:rsidP="003A722C">
      <w:pPr>
        <w:shd w:val="clear" w:color="auto" w:fill="FFFFFF"/>
        <w:snapToGrid w:val="0"/>
        <w:spacing w:line="360" w:lineRule="auto"/>
        <w:jc w:val="both"/>
        <w:rPr>
          <w:rFonts w:ascii="Book Antiqua" w:hAnsi="Book Antiqua" w:cs="Helvetica"/>
          <w:b/>
          <w:szCs w:val="24"/>
          <w:lang w:eastAsia="zh-CN" w:bidi="ar-SA"/>
        </w:rPr>
      </w:pPr>
      <w:r w:rsidRPr="003A722C">
        <w:rPr>
          <w:rFonts w:ascii="Book Antiqua" w:hAnsi="Book Antiqua" w:cs="Helvetica"/>
          <w:b/>
          <w:szCs w:val="24"/>
          <w:lang w:eastAsia="zh-CN" w:bidi="ar-SA"/>
        </w:rPr>
        <w:t xml:space="preserve">Country of origin: </w:t>
      </w:r>
      <w:r w:rsidR="00507B4A" w:rsidRPr="00507B4A">
        <w:rPr>
          <w:rFonts w:ascii="Book Antiqua" w:hAnsi="Book Antiqua" w:cs="Helvetica"/>
          <w:bCs/>
          <w:szCs w:val="24"/>
          <w:lang w:eastAsia="zh-CN" w:bidi="ar-SA"/>
        </w:rPr>
        <w:t>Thailand</w:t>
      </w:r>
      <w:bookmarkStart w:id="130" w:name="_GoBack"/>
      <w:bookmarkEnd w:id="130"/>
    </w:p>
    <w:p w14:paraId="5027DAF4" w14:textId="77777777" w:rsidR="003A722C" w:rsidRPr="003A722C" w:rsidRDefault="003A722C" w:rsidP="003A722C">
      <w:pPr>
        <w:shd w:val="clear" w:color="auto" w:fill="FFFFFF"/>
        <w:snapToGrid w:val="0"/>
        <w:spacing w:line="360" w:lineRule="auto"/>
        <w:jc w:val="both"/>
        <w:rPr>
          <w:rFonts w:ascii="Book Antiqua" w:hAnsi="Book Antiqua" w:cs="Helvetica"/>
          <w:b/>
          <w:szCs w:val="24"/>
          <w:lang w:eastAsia="zh-CN" w:bidi="ar-SA"/>
        </w:rPr>
      </w:pPr>
      <w:r w:rsidRPr="003A722C">
        <w:rPr>
          <w:rFonts w:ascii="Book Antiqua" w:hAnsi="Book Antiqua" w:cs="Helvetica"/>
          <w:b/>
          <w:szCs w:val="24"/>
          <w:lang w:eastAsia="zh-CN" w:bidi="ar-SA"/>
        </w:rPr>
        <w:t>Peer-review report classification</w:t>
      </w:r>
    </w:p>
    <w:p w14:paraId="2407A9F8" w14:textId="77777777" w:rsidR="003A722C" w:rsidRPr="003A722C" w:rsidRDefault="003A722C" w:rsidP="003A722C">
      <w:pPr>
        <w:shd w:val="clear" w:color="auto" w:fill="FFFFFF"/>
        <w:snapToGrid w:val="0"/>
        <w:spacing w:line="360" w:lineRule="auto"/>
        <w:jc w:val="both"/>
        <w:rPr>
          <w:rFonts w:ascii="Book Antiqua" w:hAnsi="Book Antiqua" w:cs="Helvetica"/>
          <w:szCs w:val="24"/>
          <w:lang w:eastAsia="zh-CN" w:bidi="ar-SA"/>
        </w:rPr>
      </w:pPr>
      <w:r w:rsidRPr="003A722C">
        <w:rPr>
          <w:rFonts w:ascii="Book Antiqua" w:hAnsi="Book Antiqua" w:cs="Helvetica"/>
          <w:szCs w:val="24"/>
          <w:lang w:eastAsia="zh-CN" w:bidi="ar-SA"/>
        </w:rPr>
        <w:t>Grade A (Excellent): 0</w:t>
      </w:r>
    </w:p>
    <w:p w14:paraId="55105513" w14:textId="65F9E588" w:rsidR="003A722C" w:rsidRPr="003A722C" w:rsidRDefault="003A722C" w:rsidP="003A722C">
      <w:pPr>
        <w:shd w:val="clear" w:color="auto" w:fill="FFFFFF"/>
        <w:snapToGrid w:val="0"/>
        <w:spacing w:line="360" w:lineRule="auto"/>
        <w:jc w:val="both"/>
        <w:rPr>
          <w:rFonts w:ascii="Book Antiqua" w:hAnsi="Book Antiqua" w:cs="Helvetica"/>
          <w:szCs w:val="24"/>
          <w:lang w:eastAsia="zh-CN" w:bidi="ar-SA"/>
        </w:rPr>
      </w:pPr>
      <w:r w:rsidRPr="003A722C">
        <w:rPr>
          <w:rFonts w:ascii="Book Antiqua" w:hAnsi="Book Antiqua" w:cs="Helvetica"/>
          <w:szCs w:val="24"/>
          <w:lang w:eastAsia="zh-CN" w:bidi="ar-SA"/>
        </w:rPr>
        <w:t xml:space="preserve">Grade B (Very good): </w:t>
      </w:r>
      <w:r w:rsidR="007A75D6">
        <w:rPr>
          <w:rFonts w:ascii="Book Antiqua" w:hAnsi="Book Antiqua" w:cs="Helvetica"/>
          <w:szCs w:val="24"/>
          <w:lang w:eastAsia="zh-CN" w:bidi="ar-SA"/>
        </w:rPr>
        <w:t>B, B, B</w:t>
      </w:r>
    </w:p>
    <w:p w14:paraId="6E9CACC4" w14:textId="1C34BBE0" w:rsidR="003A722C" w:rsidRPr="003A722C" w:rsidRDefault="003A722C" w:rsidP="003A722C">
      <w:pPr>
        <w:shd w:val="clear" w:color="auto" w:fill="FFFFFF"/>
        <w:snapToGrid w:val="0"/>
        <w:spacing w:line="360" w:lineRule="auto"/>
        <w:jc w:val="both"/>
        <w:rPr>
          <w:rFonts w:ascii="Book Antiqua" w:hAnsi="Book Antiqua" w:cs="Helvetica"/>
          <w:szCs w:val="24"/>
          <w:lang w:eastAsia="zh-CN" w:bidi="ar-SA"/>
        </w:rPr>
      </w:pPr>
      <w:r w:rsidRPr="003A722C">
        <w:rPr>
          <w:rFonts w:ascii="Book Antiqua" w:hAnsi="Book Antiqua" w:cs="Helvetica"/>
          <w:szCs w:val="24"/>
          <w:lang w:eastAsia="zh-CN" w:bidi="ar-SA"/>
        </w:rPr>
        <w:t>Grade C (Good): C, C</w:t>
      </w:r>
    </w:p>
    <w:p w14:paraId="0B9CC681" w14:textId="77777777" w:rsidR="003A722C" w:rsidRPr="003A722C" w:rsidRDefault="003A722C" w:rsidP="003A722C">
      <w:pPr>
        <w:shd w:val="clear" w:color="auto" w:fill="FFFFFF"/>
        <w:snapToGrid w:val="0"/>
        <w:spacing w:line="360" w:lineRule="auto"/>
        <w:jc w:val="both"/>
        <w:rPr>
          <w:rFonts w:ascii="Book Antiqua" w:hAnsi="Book Antiqua" w:cs="Helvetica"/>
          <w:szCs w:val="24"/>
          <w:lang w:eastAsia="zh-CN" w:bidi="ar-SA"/>
        </w:rPr>
      </w:pPr>
      <w:r w:rsidRPr="003A722C">
        <w:rPr>
          <w:rFonts w:ascii="Book Antiqua" w:hAnsi="Book Antiqua" w:cs="Helvetica"/>
          <w:szCs w:val="24"/>
          <w:lang w:eastAsia="zh-CN" w:bidi="ar-SA"/>
        </w:rPr>
        <w:t>Grade D (Fair): 0</w:t>
      </w:r>
    </w:p>
    <w:p w14:paraId="2F4443EC" w14:textId="077DA530" w:rsidR="00534970" w:rsidRPr="004C0C5A" w:rsidRDefault="003A722C" w:rsidP="004C0C5A">
      <w:pPr>
        <w:shd w:val="clear" w:color="auto" w:fill="FFFFFF"/>
        <w:snapToGrid w:val="0"/>
        <w:spacing w:line="360" w:lineRule="auto"/>
        <w:jc w:val="both"/>
        <w:rPr>
          <w:rFonts w:ascii="Book Antiqua" w:hAnsi="Book Antiqua" w:cs="Helvetica"/>
          <w:szCs w:val="24"/>
          <w:lang w:eastAsia="zh-CN" w:bidi="ar-SA"/>
        </w:rPr>
      </w:pPr>
      <w:r w:rsidRPr="003A722C">
        <w:rPr>
          <w:rFonts w:ascii="Book Antiqua" w:hAnsi="Book Antiqua" w:cs="Helvetica"/>
          <w:szCs w:val="24"/>
          <w:lang w:eastAsia="zh-CN" w:bidi="ar-SA"/>
        </w:rPr>
        <w:t>Grade E (Poor): 0</w:t>
      </w:r>
      <w:bookmarkEnd w:id="128"/>
      <w:bookmarkEnd w:id="129"/>
      <w:r w:rsidRPr="003A722C">
        <w:rPr>
          <w:rFonts w:ascii="Book Antiqua" w:hAnsi="Book Antiqua" w:cs="Helvetica"/>
          <w:szCs w:val="24"/>
          <w:lang w:eastAsia="zh-CN" w:bidi="ar-SA"/>
        </w:rPr>
        <w:t xml:space="preserve"> </w:t>
      </w:r>
      <w:bookmarkEnd w:id="127"/>
    </w:p>
    <w:p w14:paraId="032D9BB0" w14:textId="77777777" w:rsidR="00715A6B" w:rsidRPr="00FC6354" w:rsidRDefault="00715A6B" w:rsidP="00F21190">
      <w:pPr>
        <w:snapToGrid w:val="0"/>
        <w:spacing w:line="360" w:lineRule="auto"/>
        <w:rPr>
          <w:rFonts w:ascii="Book Antiqua" w:hAnsi="Book Antiqua" w:cstheme="minorHAnsi"/>
          <w:szCs w:val="24"/>
        </w:rPr>
      </w:pPr>
      <w:r w:rsidRPr="00FC6354">
        <w:rPr>
          <w:rFonts w:ascii="Book Antiqua" w:hAnsi="Book Antiqua" w:cstheme="minorHAnsi"/>
          <w:szCs w:val="24"/>
        </w:rPr>
        <w:br w:type="page"/>
      </w:r>
    </w:p>
    <w:p w14:paraId="3A4A2587" w14:textId="0DAB6425" w:rsidR="00DE205C" w:rsidRPr="00FC6354" w:rsidRDefault="00D753C3" w:rsidP="00F21190">
      <w:pPr>
        <w:snapToGrid w:val="0"/>
        <w:spacing w:line="360" w:lineRule="auto"/>
        <w:jc w:val="thaiDistribute"/>
        <w:rPr>
          <w:rFonts w:ascii="Book Antiqua" w:hAnsi="Book Antiqua" w:cstheme="minorHAnsi"/>
          <w:szCs w:val="24"/>
        </w:rPr>
      </w:pPr>
      <w:r w:rsidRPr="00FC6354">
        <w:rPr>
          <w:rFonts w:ascii="Book Antiqua" w:hAnsi="Book Antiqua" w:cstheme="minorHAnsi"/>
          <w:noProof/>
          <w:szCs w:val="24"/>
          <w:lang w:eastAsia="zh-CN" w:bidi="ar-SA"/>
        </w:rPr>
        <w:lastRenderedPageBreak/>
        <w:drawing>
          <wp:inline distT="0" distB="0" distL="0" distR="0" wp14:anchorId="6634C658" wp14:editId="32DBD016">
            <wp:extent cx="5716905" cy="4380230"/>
            <wp:effectExtent l="25400" t="25400" r="23495" b="13970"/>
            <wp:docPr id="1" name="Picture 1" descr="Fig%201%20Study%20Sele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201%20Study%20Selection.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16905" cy="4380230"/>
                    </a:xfrm>
                    <a:prstGeom prst="rect">
                      <a:avLst/>
                    </a:prstGeom>
                    <a:noFill/>
                    <a:ln>
                      <a:solidFill>
                        <a:schemeClr val="accent1"/>
                      </a:solidFill>
                    </a:ln>
                  </pic:spPr>
                </pic:pic>
              </a:graphicData>
            </a:graphic>
          </wp:inline>
        </w:drawing>
      </w:r>
    </w:p>
    <w:p w14:paraId="1B6F677E" w14:textId="4A7489ED" w:rsidR="00736F64" w:rsidRPr="00957FE5" w:rsidRDefault="00D753C3" w:rsidP="00F21190">
      <w:pPr>
        <w:snapToGrid w:val="0"/>
        <w:spacing w:line="360" w:lineRule="auto"/>
        <w:rPr>
          <w:rFonts w:ascii="Book Antiqua" w:hAnsi="Book Antiqua" w:cstheme="minorHAnsi"/>
          <w:b/>
          <w:bCs/>
          <w:szCs w:val="24"/>
        </w:rPr>
      </w:pPr>
      <w:r w:rsidRPr="00957FE5">
        <w:rPr>
          <w:rFonts w:ascii="Book Antiqua" w:hAnsi="Book Antiqua" w:cstheme="minorHAnsi"/>
          <w:b/>
          <w:bCs/>
          <w:szCs w:val="24"/>
        </w:rPr>
        <w:t xml:space="preserve">Figure 1 Study </w:t>
      </w:r>
      <w:r w:rsidR="00957FE5" w:rsidRPr="00957FE5">
        <w:rPr>
          <w:rFonts w:ascii="Book Antiqua" w:hAnsi="Book Antiqua" w:cstheme="minorHAnsi"/>
          <w:b/>
          <w:bCs/>
          <w:szCs w:val="24"/>
        </w:rPr>
        <w:t>s</w:t>
      </w:r>
      <w:r w:rsidRPr="00957FE5">
        <w:rPr>
          <w:rFonts w:ascii="Book Antiqua" w:hAnsi="Book Antiqua" w:cstheme="minorHAnsi"/>
          <w:b/>
          <w:bCs/>
          <w:szCs w:val="24"/>
        </w:rPr>
        <w:t>election</w:t>
      </w:r>
      <w:r w:rsidR="00957FE5" w:rsidRPr="00957FE5">
        <w:rPr>
          <w:rFonts w:ascii="Book Antiqua" w:hAnsi="Book Antiqua" w:cstheme="minorHAnsi"/>
          <w:b/>
          <w:bCs/>
          <w:szCs w:val="24"/>
        </w:rPr>
        <w:t>.</w:t>
      </w:r>
    </w:p>
    <w:p w14:paraId="5FB49FE8" w14:textId="77777777" w:rsidR="00736F64" w:rsidRPr="00FC6354" w:rsidRDefault="00736F64" w:rsidP="00F21190">
      <w:pPr>
        <w:snapToGrid w:val="0"/>
        <w:spacing w:line="360" w:lineRule="auto"/>
        <w:rPr>
          <w:rFonts w:ascii="Book Antiqua" w:hAnsi="Book Antiqua" w:cstheme="minorHAnsi"/>
          <w:szCs w:val="24"/>
        </w:rPr>
      </w:pPr>
    </w:p>
    <w:p w14:paraId="0C4BFD56" w14:textId="77777777" w:rsidR="0064544A" w:rsidRPr="00FC6354" w:rsidRDefault="0064544A" w:rsidP="00F21190">
      <w:pPr>
        <w:snapToGrid w:val="0"/>
        <w:spacing w:line="360" w:lineRule="auto"/>
        <w:rPr>
          <w:rFonts w:ascii="Book Antiqua" w:hAnsi="Book Antiqua" w:cstheme="minorHAnsi"/>
          <w:szCs w:val="24"/>
        </w:rPr>
      </w:pPr>
      <w:r w:rsidRPr="00FC6354">
        <w:rPr>
          <w:rFonts w:ascii="Book Antiqua" w:hAnsi="Book Antiqua" w:cstheme="minorHAnsi"/>
          <w:szCs w:val="24"/>
        </w:rPr>
        <w:br w:type="page"/>
      </w:r>
    </w:p>
    <w:p w14:paraId="4E18B610" w14:textId="3DDA20D1" w:rsidR="00DE205C" w:rsidRDefault="00D80187" w:rsidP="00F21190">
      <w:pPr>
        <w:snapToGrid w:val="0"/>
        <w:spacing w:line="360" w:lineRule="auto"/>
        <w:jc w:val="thaiDistribute"/>
        <w:rPr>
          <w:rFonts w:ascii="Book Antiqua" w:hAnsi="Book Antiqua" w:cstheme="minorHAnsi"/>
          <w:noProof/>
          <w:szCs w:val="24"/>
          <w:lang w:bidi="ar-SA"/>
        </w:rPr>
      </w:pPr>
      <w:r>
        <w:rPr>
          <w:rFonts w:ascii="Book Antiqua" w:hAnsi="Book Antiqua" w:cstheme="minorHAnsi"/>
          <w:noProof/>
          <w:szCs w:val="24"/>
          <w:lang w:bidi="ar-SA"/>
        </w:rPr>
        <w:lastRenderedPageBreak/>
        <w:t>A</w:t>
      </w:r>
    </w:p>
    <w:p w14:paraId="7429D162" w14:textId="66E4ADC1" w:rsidR="00D80187" w:rsidRDefault="00D80187" w:rsidP="00F21190">
      <w:pPr>
        <w:snapToGrid w:val="0"/>
        <w:spacing w:line="360" w:lineRule="auto"/>
        <w:jc w:val="thaiDistribute"/>
        <w:rPr>
          <w:rFonts w:ascii="Book Antiqua" w:hAnsi="Book Antiqua" w:cstheme="minorHAnsi"/>
          <w:szCs w:val="24"/>
        </w:rPr>
      </w:pPr>
      <w:r w:rsidRPr="00FC6354">
        <w:rPr>
          <w:rFonts w:ascii="Book Antiqua" w:hAnsi="Book Antiqua" w:cstheme="minorHAnsi"/>
          <w:noProof/>
          <w:szCs w:val="24"/>
          <w:lang w:eastAsia="zh-CN" w:bidi="ar-SA"/>
        </w:rPr>
        <w:drawing>
          <wp:inline distT="0" distB="0" distL="0" distR="0" wp14:anchorId="61551F48" wp14:editId="43CE92DB">
            <wp:extent cx="4341412" cy="3056227"/>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54834" cy="3065676"/>
                    </a:xfrm>
                    <a:prstGeom prst="rect">
                      <a:avLst/>
                    </a:prstGeom>
                    <a:noFill/>
                    <a:ln>
                      <a:noFill/>
                    </a:ln>
                  </pic:spPr>
                </pic:pic>
              </a:graphicData>
            </a:graphic>
          </wp:inline>
        </w:drawing>
      </w:r>
    </w:p>
    <w:p w14:paraId="6DEAA8EA" w14:textId="0A916B46" w:rsidR="00D80187" w:rsidRDefault="00D80187" w:rsidP="00F21190">
      <w:pPr>
        <w:snapToGrid w:val="0"/>
        <w:spacing w:line="360" w:lineRule="auto"/>
        <w:jc w:val="thaiDistribute"/>
        <w:rPr>
          <w:rFonts w:ascii="Book Antiqua" w:hAnsi="Book Antiqua" w:cstheme="minorHAnsi"/>
          <w:szCs w:val="24"/>
          <w:lang w:eastAsia="zh-CN"/>
        </w:rPr>
      </w:pPr>
      <w:r>
        <w:rPr>
          <w:rFonts w:ascii="Book Antiqua" w:hAnsi="Book Antiqua" w:cstheme="minorHAnsi" w:hint="eastAsia"/>
          <w:szCs w:val="24"/>
          <w:lang w:eastAsia="zh-CN"/>
        </w:rPr>
        <w:t>B</w:t>
      </w:r>
    </w:p>
    <w:p w14:paraId="07CD05F2" w14:textId="2BCF8B1F" w:rsidR="00D80187" w:rsidRPr="00FC6354" w:rsidRDefault="00D80187" w:rsidP="00F21190">
      <w:pPr>
        <w:snapToGrid w:val="0"/>
        <w:spacing w:line="360" w:lineRule="auto"/>
        <w:jc w:val="thaiDistribute"/>
        <w:rPr>
          <w:rFonts w:ascii="Book Antiqua" w:hAnsi="Book Antiqua" w:cstheme="minorHAnsi"/>
          <w:szCs w:val="24"/>
          <w:lang w:eastAsia="zh-CN"/>
        </w:rPr>
      </w:pPr>
      <w:r w:rsidRPr="00FC6354">
        <w:rPr>
          <w:rFonts w:ascii="Book Antiqua" w:hAnsi="Book Antiqua" w:cstheme="minorHAnsi"/>
          <w:noProof/>
          <w:szCs w:val="24"/>
          <w:lang w:eastAsia="zh-CN" w:bidi="ar-SA"/>
        </w:rPr>
        <w:drawing>
          <wp:inline distT="0" distB="0" distL="0" distR="0" wp14:anchorId="5418F6C2" wp14:editId="6192FA55">
            <wp:extent cx="4357315" cy="3495625"/>
            <wp:effectExtent l="0" t="0" r="571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69442" cy="3505354"/>
                    </a:xfrm>
                    <a:prstGeom prst="rect">
                      <a:avLst/>
                    </a:prstGeom>
                    <a:noFill/>
                    <a:ln>
                      <a:noFill/>
                    </a:ln>
                  </pic:spPr>
                </pic:pic>
              </a:graphicData>
            </a:graphic>
          </wp:inline>
        </w:drawing>
      </w:r>
    </w:p>
    <w:p w14:paraId="755800FF" w14:textId="18699D80" w:rsidR="009A3478" w:rsidRPr="00C3014F" w:rsidRDefault="00DE205C" w:rsidP="00F21190">
      <w:pPr>
        <w:snapToGrid w:val="0"/>
        <w:spacing w:line="360" w:lineRule="auto"/>
        <w:jc w:val="thaiDistribute"/>
        <w:rPr>
          <w:rFonts w:ascii="Book Antiqua" w:hAnsi="Book Antiqua" w:cstheme="minorHAnsi"/>
          <w:b/>
          <w:bCs/>
          <w:szCs w:val="24"/>
        </w:rPr>
      </w:pPr>
      <w:r w:rsidRPr="00C3014F">
        <w:rPr>
          <w:rFonts w:ascii="Book Antiqua" w:hAnsi="Book Antiqua" w:cstheme="minorHAnsi"/>
          <w:b/>
          <w:bCs/>
          <w:szCs w:val="24"/>
        </w:rPr>
        <w:t xml:space="preserve">Figure </w:t>
      </w:r>
      <w:r w:rsidR="00D753C3" w:rsidRPr="00C3014F">
        <w:rPr>
          <w:rFonts w:ascii="Book Antiqua" w:hAnsi="Book Antiqua" w:cstheme="minorHAnsi"/>
          <w:b/>
          <w:bCs/>
          <w:szCs w:val="24"/>
        </w:rPr>
        <w:t>2</w:t>
      </w:r>
      <w:r w:rsidRPr="00C3014F">
        <w:rPr>
          <w:rFonts w:ascii="Book Antiqua" w:hAnsi="Book Antiqua" w:cstheme="minorHAnsi"/>
          <w:b/>
          <w:bCs/>
          <w:szCs w:val="24"/>
        </w:rPr>
        <w:t xml:space="preserve"> Meta-analysis </w:t>
      </w:r>
      <w:r w:rsidR="00C3014F" w:rsidRPr="00C3014F">
        <w:rPr>
          <w:rFonts w:ascii="Book Antiqua" w:hAnsi="Book Antiqua" w:cstheme="minorHAnsi"/>
          <w:b/>
          <w:bCs/>
          <w:szCs w:val="24"/>
        </w:rPr>
        <w:t>forest plot concerning</w:t>
      </w:r>
      <w:r w:rsidRPr="00C3014F">
        <w:rPr>
          <w:rFonts w:ascii="Book Antiqua" w:hAnsi="Book Antiqua" w:cstheme="minorHAnsi"/>
          <w:b/>
          <w:bCs/>
          <w:szCs w:val="24"/>
        </w:rPr>
        <w:t xml:space="preserve"> </w:t>
      </w:r>
      <w:r w:rsidR="00C3014F" w:rsidRPr="00C3014F">
        <w:rPr>
          <w:rFonts w:ascii="Book Antiqua" w:hAnsi="Book Antiqua" w:cstheme="minorHAnsi"/>
          <w:b/>
          <w:bCs/>
          <w:szCs w:val="24"/>
        </w:rPr>
        <w:t>body mass index</w:t>
      </w:r>
      <w:r w:rsidR="00664180">
        <w:rPr>
          <w:rFonts w:ascii="Book Antiqua" w:hAnsi="Book Antiqua" w:cstheme="minorHAnsi"/>
          <w:b/>
          <w:bCs/>
          <w:szCs w:val="24"/>
        </w:rPr>
        <w:t xml:space="preserve"> (A) and </w:t>
      </w:r>
      <w:r w:rsidR="00664180" w:rsidRPr="00C3014F">
        <w:rPr>
          <w:rFonts w:ascii="Book Antiqua" w:hAnsi="Book Antiqua" w:cstheme="minorHAnsi"/>
          <w:b/>
          <w:bCs/>
          <w:szCs w:val="24"/>
        </w:rPr>
        <w:t>body mass index by genus</w:t>
      </w:r>
      <w:r w:rsidR="00664180">
        <w:rPr>
          <w:rFonts w:ascii="Book Antiqua" w:hAnsi="Book Antiqua" w:cstheme="minorHAnsi"/>
          <w:b/>
          <w:bCs/>
          <w:szCs w:val="24"/>
        </w:rPr>
        <w:t xml:space="preserve"> (B)</w:t>
      </w:r>
      <w:r w:rsidR="00C3014F" w:rsidRPr="00C3014F">
        <w:rPr>
          <w:rFonts w:ascii="Book Antiqua" w:hAnsi="Book Antiqua" w:cstheme="minorHAnsi"/>
          <w:b/>
          <w:bCs/>
          <w:szCs w:val="24"/>
        </w:rPr>
        <w:t>.</w:t>
      </w:r>
    </w:p>
    <w:p w14:paraId="4D95981B" w14:textId="72BD548B" w:rsidR="00DE205C" w:rsidRPr="00FC6354" w:rsidRDefault="00DE205C" w:rsidP="00F21190">
      <w:pPr>
        <w:snapToGrid w:val="0"/>
        <w:spacing w:line="360" w:lineRule="auto"/>
        <w:jc w:val="thaiDistribute"/>
        <w:rPr>
          <w:rFonts w:ascii="Book Antiqua" w:hAnsi="Book Antiqua" w:cstheme="minorHAnsi"/>
          <w:szCs w:val="24"/>
        </w:rPr>
      </w:pPr>
    </w:p>
    <w:p w14:paraId="646146DD" w14:textId="4798A3DD" w:rsidR="0094633C" w:rsidRDefault="0094633C">
      <w:pPr>
        <w:rPr>
          <w:rFonts w:ascii="Book Antiqua" w:hAnsi="Book Antiqua" w:cstheme="minorHAnsi"/>
          <w:noProof/>
          <w:szCs w:val="24"/>
          <w:lang w:bidi="ar-SA"/>
        </w:rPr>
      </w:pPr>
      <w:r>
        <w:rPr>
          <w:rFonts w:ascii="Book Antiqua" w:hAnsi="Book Antiqua" w:cstheme="minorHAnsi"/>
          <w:noProof/>
          <w:szCs w:val="24"/>
          <w:lang w:bidi="ar-SA"/>
        </w:rPr>
        <w:br w:type="page"/>
      </w:r>
    </w:p>
    <w:p w14:paraId="45D320AA" w14:textId="0E71499C" w:rsidR="00D74D5D" w:rsidRDefault="0094633C" w:rsidP="00F21190">
      <w:pPr>
        <w:snapToGrid w:val="0"/>
        <w:spacing w:line="360" w:lineRule="auto"/>
        <w:jc w:val="thaiDistribute"/>
        <w:rPr>
          <w:rFonts w:ascii="Book Antiqua" w:hAnsi="Book Antiqua" w:cstheme="minorHAnsi"/>
          <w:szCs w:val="24"/>
          <w:lang w:eastAsia="zh-CN"/>
        </w:rPr>
      </w:pPr>
      <w:r>
        <w:rPr>
          <w:rFonts w:ascii="Book Antiqua" w:hAnsi="Book Antiqua" w:cstheme="minorHAnsi" w:hint="eastAsia"/>
          <w:szCs w:val="24"/>
          <w:lang w:eastAsia="zh-CN"/>
        </w:rPr>
        <w:lastRenderedPageBreak/>
        <w:t>A</w:t>
      </w:r>
    </w:p>
    <w:p w14:paraId="2B21A4B0" w14:textId="071C8406" w:rsidR="0094633C" w:rsidRDefault="0094633C" w:rsidP="00F21190">
      <w:pPr>
        <w:snapToGrid w:val="0"/>
        <w:spacing w:line="360" w:lineRule="auto"/>
        <w:jc w:val="thaiDistribute"/>
        <w:rPr>
          <w:rFonts w:ascii="Book Antiqua" w:hAnsi="Book Antiqua" w:cstheme="minorHAnsi"/>
          <w:szCs w:val="24"/>
          <w:lang w:eastAsia="zh-CN"/>
        </w:rPr>
      </w:pPr>
      <w:r w:rsidRPr="00FC6354">
        <w:rPr>
          <w:rFonts w:ascii="Book Antiqua" w:hAnsi="Book Antiqua" w:cstheme="minorHAnsi"/>
          <w:noProof/>
          <w:szCs w:val="24"/>
          <w:lang w:eastAsia="zh-CN" w:bidi="ar-SA"/>
        </w:rPr>
        <w:drawing>
          <wp:inline distT="0" distB="0" distL="0" distR="0" wp14:anchorId="58FC8CDF" wp14:editId="275F1E5C">
            <wp:extent cx="3804601" cy="2830664"/>
            <wp:effectExtent l="0" t="0" r="5715" b="82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18362" cy="2840903"/>
                    </a:xfrm>
                    <a:prstGeom prst="rect">
                      <a:avLst/>
                    </a:prstGeom>
                    <a:noFill/>
                    <a:ln>
                      <a:noFill/>
                    </a:ln>
                  </pic:spPr>
                </pic:pic>
              </a:graphicData>
            </a:graphic>
          </wp:inline>
        </w:drawing>
      </w:r>
    </w:p>
    <w:p w14:paraId="6C018111" w14:textId="728031A8" w:rsidR="0094633C" w:rsidRDefault="0094633C" w:rsidP="00F21190">
      <w:pPr>
        <w:snapToGrid w:val="0"/>
        <w:spacing w:line="360" w:lineRule="auto"/>
        <w:jc w:val="thaiDistribute"/>
        <w:rPr>
          <w:rFonts w:ascii="Book Antiqua" w:hAnsi="Book Antiqua" w:cstheme="minorHAnsi"/>
          <w:szCs w:val="24"/>
          <w:lang w:eastAsia="zh-CN"/>
        </w:rPr>
      </w:pPr>
      <w:r>
        <w:rPr>
          <w:rFonts w:ascii="Book Antiqua" w:hAnsi="Book Antiqua" w:cstheme="minorHAnsi" w:hint="eastAsia"/>
          <w:szCs w:val="24"/>
          <w:lang w:eastAsia="zh-CN"/>
        </w:rPr>
        <w:t>B</w:t>
      </w:r>
    </w:p>
    <w:p w14:paraId="3AFDF271" w14:textId="63156AF2" w:rsidR="0094633C" w:rsidRPr="00FC6354" w:rsidRDefault="0094633C" w:rsidP="00F21190">
      <w:pPr>
        <w:snapToGrid w:val="0"/>
        <w:spacing w:line="360" w:lineRule="auto"/>
        <w:jc w:val="thaiDistribute"/>
        <w:rPr>
          <w:rFonts w:ascii="Book Antiqua" w:hAnsi="Book Antiqua" w:cstheme="minorHAnsi"/>
          <w:szCs w:val="24"/>
          <w:lang w:eastAsia="zh-CN"/>
        </w:rPr>
      </w:pPr>
      <w:r w:rsidRPr="00FC6354">
        <w:rPr>
          <w:rFonts w:ascii="Book Antiqua" w:hAnsi="Book Antiqua" w:cstheme="minorHAnsi"/>
          <w:noProof/>
          <w:szCs w:val="24"/>
          <w:lang w:eastAsia="zh-CN" w:bidi="ar-SA"/>
        </w:rPr>
        <w:drawing>
          <wp:inline distT="0" distB="0" distL="0" distR="0" wp14:anchorId="47B4B8A1" wp14:editId="25049AE0">
            <wp:extent cx="3833178" cy="322027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51273" cy="3235479"/>
                    </a:xfrm>
                    <a:prstGeom prst="rect">
                      <a:avLst/>
                    </a:prstGeom>
                    <a:noFill/>
                    <a:ln>
                      <a:noFill/>
                    </a:ln>
                  </pic:spPr>
                </pic:pic>
              </a:graphicData>
            </a:graphic>
          </wp:inline>
        </w:drawing>
      </w:r>
    </w:p>
    <w:p w14:paraId="7904B4AD" w14:textId="00E89EA0" w:rsidR="00DE205C" w:rsidRPr="009162F5" w:rsidRDefault="00DE205C" w:rsidP="00F21190">
      <w:pPr>
        <w:snapToGrid w:val="0"/>
        <w:spacing w:line="360" w:lineRule="auto"/>
        <w:jc w:val="thaiDistribute"/>
        <w:rPr>
          <w:rFonts w:ascii="Book Antiqua" w:hAnsi="Book Antiqua" w:cstheme="minorHAnsi"/>
          <w:b/>
          <w:bCs/>
          <w:szCs w:val="24"/>
        </w:rPr>
      </w:pPr>
      <w:r w:rsidRPr="009162F5">
        <w:rPr>
          <w:rFonts w:ascii="Book Antiqua" w:hAnsi="Book Antiqua" w:cstheme="minorHAnsi"/>
          <w:b/>
          <w:bCs/>
          <w:szCs w:val="24"/>
        </w:rPr>
        <w:t xml:space="preserve">Figure </w:t>
      </w:r>
      <w:r w:rsidR="0094633C">
        <w:rPr>
          <w:rFonts w:ascii="Book Antiqua" w:hAnsi="Book Antiqua" w:cstheme="minorHAnsi"/>
          <w:b/>
          <w:bCs/>
          <w:szCs w:val="24"/>
        </w:rPr>
        <w:t>3</w:t>
      </w:r>
      <w:r w:rsidRPr="009162F5">
        <w:rPr>
          <w:rFonts w:ascii="Book Antiqua" w:hAnsi="Book Antiqua" w:cstheme="minorHAnsi"/>
          <w:b/>
          <w:bCs/>
          <w:szCs w:val="24"/>
        </w:rPr>
        <w:t xml:space="preserve"> Meta-analysis </w:t>
      </w:r>
      <w:r w:rsidR="009162F5" w:rsidRPr="009162F5">
        <w:rPr>
          <w:rFonts w:ascii="Book Antiqua" w:hAnsi="Book Antiqua" w:cstheme="minorHAnsi"/>
          <w:b/>
          <w:bCs/>
          <w:szCs w:val="24"/>
        </w:rPr>
        <w:t>forest plot concerning total cholesterol</w:t>
      </w:r>
      <w:r w:rsidR="0094633C">
        <w:rPr>
          <w:rFonts w:ascii="Book Antiqua" w:hAnsi="Book Antiqua" w:cstheme="minorHAnsi"/>
          <w:b/>
          <w:bCs/>
          <w:szCs w:val="24"/>
        </w:rPr>
        <w:t xml:space="preserve"> (A) and </w:t>
      </w:r>
      <w:r w:rsidR="0094633C" w:rsidRPr="00165578">
        <w:rPr>
          <w:rFonts w:ascii="Book Antiqua" w:hAnsi="Book Antiqua" w:cstheme="minorHAnsi"/>
          <w:b/>
          <w:bCs/>
          <w:szCs w:val="24"/>
        </w:rPr>
        <w:t>total cholesterol by genus</w:t>
      </w:r>
      <w:r w:rsidR="0094633C">
        <w:rPr>
          <w:rFonts w:ascii="Book Antiqua" w:hAnsi="Book Antiqua" w:cstheme="minorHAnsi"/>
          <w:b/>
          <w:bCs/>
          <w:szCs w:val="24"/>
        </w:rPr>
        <w:t xml:space="preserve"> (B)</w:t>
      </w:r>
      <w:r w:rsidR="009162F5" w:rsidRPr="009162F5">
        <w:rPr>
          <w:rFonts w:ascii="Book Antiqua" w:hAnsi="Book Antiqua" w:cstheme="minorHAnsi"/>
          <w:b/>
          <w:bCs/>
          <w:szCs w:val="24"/>
        </w:rPr>
        <w:t>.</w:t>
      </w:r>
    </w:p>
    <w:p w14:paraId="35EA9B5E" w14:textId="3102CC84" w:rsidR="00DE205C" w:rsidRPr="00FC6354" w:rsidRDefault="00DE205C" w:rsidP="00F21190">
      <w:pPr>
        <w:snapToGrid w:val="0"/>
        <w:spacing w:line="360" w:lineRule="auto"/>
        <w:jc w:val="thaiDistribute"/>
        <w:rPr>
          <w:rFonts w:ascii="Book Antiqua" w:hAnsi="Book Antiqua" w:cstheme="minorHAnsi"/>
          <w:szCs w:val="24"/>
        </w:rPr>
      </w:pPr>
    </w:p>
    <w:p w14:paraId="66C5F45C" w14:textId="0C48D08E" w:rsidR="00BC11C3" w:rsidRDefault="00BC11C3">
      <w:pPr>
        <w:rPr>
          <w:rFonts w:ascii="Book Antiqua" w:hAnsi="Book Antiqua" w:cstheme="minorHAnsi"/>
          <w:noProof/>
          <w:szCs w:val="24"/>
          <w:lang w:bidi="ar-SA"/>
        </w:rPr>
      </w:pPr>
      <w:r>
        <w:rPr>
          <w:rFonts w:ascii="Book Antiqua" w:hAnsi="Book Antiqua" w:cstheme="minorHAnsi"/>
          <w:noProof/>
          <w:szCs w:val="24"/>
          <w:lang w:bidi="ar-SA"/>
        </w:rPr>
        <w:br w:type="page"/>
      </w:r>
    </w:p>
    <w:p w14:paraId="607584B1" w14:textId="61D6C465" w:rsidR="00D74D5D" w:rsidRDefault="00BC11C3" w:rsidP="00F21190">
      <w:pPr>
        <w:snapToGrid w:val="0"/>
        <w:spacing w:line="360" w:lineRule="auto"/>
        <w:jc w:val="thaiDistribute"/>
        <w:rPr>
          <w:rFonts w:ascii="Book Antiqua" w:hAnsi="Book Antiqua" w:cstheme="minorHAnsi"/>
          <w:szCs w:val="24"/>
          <w:lang w:eastAsia="zh-CN"/>
        </w:rPr>
      </w:pPr>
      <w:r>
        <w:rPr>
          <w:rFonts w:ascii="Book Antiqua" w:hAnsi="Book Antiqua" w:cstheme="minorHAnsi" w:hint="eastAsia"/>
          <w:szCs w:val="24"/>
          <w:lang w:eastAsia="zh-CN"/>
        </w:rPr>
        <w:lastRenderedPageBreak/>
        <w:t>A</w:t>
      </w:r>
    </w:p>
    <w:p w14:paraId="07393BC6" w14:textId="58987F67" w:rsidR="00BC11C3" w:rsidRDefault="00BC11C3" w:rsidP="00F21190">
      <w:pPr>
        <w:snapToGrid w:val="0"/>
        <w:spacing w:line="360" w:lineRule="auto"/>
        <w:jc w:val="thaiDistribute"/>
        <w:rPr>
          <w:rFonts w:ascii="Book Antiqua" w:hAnsi="Book Antiqua" w:cstheme="minorHAnsi"/>
          <w:szCs w:val="24"/>
          <w:lang w:eastAsia="zh-CN"/>
        </w:rPr>
      </w:pPr>
      <w:r w:rsidRPr="00FC6354">
        <w:rPr>
          <w:rFonts w:ascii="Book Antiqua" w:hAnsi="Book Antiqua" w:cstheme="minorHAnsi"/>
          <w:noProof/>
          <w:szCs w:val="24"/>
          <w:lang w:eastAsia="zh-CN" w:bidi="ar-SA"/>
        </w:rPr>
        <w:drawing>
          <wp:inline distT="0" distB="0" distL="0" distR="0" wp14:anchorId="354A1B41" wp14:editId="3455BF4B">
            <wp:extent cx="4039618" cy="2997642"/>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49817" cy="3005210"/>
                    </a:xfrm>
                    <a:prstGeom prst="rect">
                      <a:avLst/>
                    </a:prstGeom>
                    <a:noFill/>
                    <a:ln>
                      <a:noFill/>
                    </a:ln>
                  </pic:spPr>
                </pic:pic>
              </a:graphicData>
            </a:graphic>
          </wp:inline>
        </w:drawing>
      </w:r>
    </w:p>
    <w:p w14:paraId="6D5C867B" w14:textId="4E181F5D" w:rsidR="00BC11C3" w:rsidRDefault="00BC11C3" w:rsidP="00F21190">
      <w:pPr>
        <w:snapToGrid w:val="0"/>
        <w:spacing w:line="360" w:lineRule="auto"/>
        <w:jc w:val="thaiDistribute"/>
        <w:rPr>
          <w:rFonts w:ascii="Book Antiqua" w:hAnsi="Book Antiqua" w:cstheme="minorHAnsi"/>
          <w:szCs w:val="24"/>
          <w:lang w:eastAsia="zh-CN"/>
        </w:rPr>
      </w:pPr>
      <w:r>
        <w:rPr>
          <w:rFonts w:ascii="Book Antiqua" w:hAnsi="Book Antiqua" w:cstheme="minorHAnsi" w:hint="eastAsia"/>
          <w:szCs w:val="24"/>
          <w:lang w:eastAsia="zh-CN"/>
        </w:rPr>
        <w:t>B</w:t>
      </w:r>
    </w:p>
    <w:p w14:paraId="0E7807C0" w14:textId="04470498" w:rsidR="00BC11C3" w:rsidRPr="00FC6354" w:rsidRDefault="00BC11C3" w:rsidP="00F21190">
      <w:pPr>
        <w:snapToGrid w:val="0"/>
        <w:spacing w:line="360" w:lineRule="auto"/>
        <w:jc w:val="thaiDistribute"/>
        <w:rPr>
          <w:rFonts w:ascii="Book Antiqua" w:hAnsi="Book Antiqua" w:cstheme="minorHAnsi"/>
          <w:szCs w:val="24"/>
          <w:lang w:eastAsia="zh-CN"/>
        </w:rPr>
      </w:pPr>
      <w:r w:rsidRPr="00FC6354">
        <w:rPr>
          <w:rFonts w:ascii="Book Antiqua" w:hAnsi="Book Antiqua" w:cstheme="minorHAnsi"/>
          <w:noProof/>
          <w:szCs w:val="24"/>
          <w:lang w:eastAsia="zh-CN" w:bidi="ar-SA"/>
        </w:rPr>
        <w:drawing>
          <wp:inline distT="0" distB="0" distL="0" distR="0" wp14:anchorId="3387F810" wp14:editId="0E1A049E">
            <wp:extent cx="4023360" cy="3349528"/>
            <wp:effectExtent l="0" t="0" r="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034259" cy="3358601"/>
                    </a:xfrm>
                    <a:prstGeom prst="rect">
                      <a:avLst/>
                    </a:prstGeom>
                    <a:noFill/>
                    <a:ln>
                      <a:noFill/>
                    </a:ln>
                  </pic:spPr>
                </pic:pic>
              </a:graphicData>
            </a:graphic>
          </wp:inline>
        </w:drawing>
      </w:r>
    </w:p>
    <w:p w14:paraId="4199FDD8" w14:textId="6E63D062" w:rsidR="00DE205C" w:rsidRPr="006A752B" w:rsidRDefault="00DE205C" w:rsidP="00F21190">
      <w:pPr>
        <w:snapToGrid w:val="0"/>
        <w:spacing w:line="360" w:lineRule="auto"/>
        <w:jc w:val="thaiDistribute"/>
        <w:rPr>
          <w:rFonts w:ascii="Book Antiqua" w:hAnsi="Book Antiqua" w:cstheme="minorHAnsi"/>
          <w:b/>
          <w:bCs/>
          <w:szCs w:val="24"/>
        </w:rPr>
      </w:pPr>
      <w:r w:rsidRPr="006A752B">
        <w:rPr>
          <w:rFonts w:ascii="Book Antiqua" w:hAnsi="Book Antiqua" w:cstheme="minorHAnsi"/>
          <w:b/>
          <w:bCs/>
          <w:szCs w:val="24"/>
        </w:rPr>
        <w:t xml:space="preserve">Figure </w:t>
      </w:r>
      <w:r w:rsidR="00BC11C3">
        <w:rPr>
          <w:rFonts w:ascii="Book Antiqua" w:hAnsi="Book Antiqua" w:cstheme="minorHAnsi"/>
          <w:b/>
          <w:bCs/>
          <w:szCs w:val="24"/>
        </w:rPr>
        <w:t>4</w:t>
      </w:r>
      <w:r w:rsidRPr="006A752B">
        <w:rPr>
          <w:rFonts w:ascii="Book Antiqua" w:hAnsi="Book Antiqua" w:cstheme="minorHAnsi"/>
          <w:b/>
          <w:bCs/>
          <w:szCs w:val="24"/>
        </w:rPr>
        <w:t xml:space="preserve"> Meta-analysis</w:t>
      </w:r>
      <w:r w:rsidR="00165578" w:rsidRPr="006A752B">
        <w:rPr>
          <w:rFonts w:ascii="Book Antiqua" w:hAnsi="Book Antiqua" w:cstheme="minorHAnsi"/>
          <w:b/>
          <w:bCs/>
          <w:szCs w:val="24"/>
        </w:rPr>
        <w:t xml:space="preserve"> forest plot concerning </w:t>
      </w:r>
      <w:r w:rsidR="00165578" w:rsidRPr="006A752B">
        <w:rPr>
          <w:rFonts w:ascii="Book Antiqua" w:hAnsi="Book Antiqua" w:cs="Browallia New"/>
          <w:b/>
          <w:bCs/>
          <w:szCs w:val="24"/>
        </w:rPr>
        <w:t>low density lipoprotein</w:t>
      </w:r>
      <w:r w:rsidR="00BC11C3">
        <w:rPr>
          <w:rFonts w:ascii="Book Antiqua" w:hAnsi="Book Antiqua" w:cs="Browallia New"/>
          <w:b/>
          <w:bCs/>
          <w:szCs w:val="24"/>
        </w:rPr>
        <w:t xml:space="preserve"> (A) and </w:t>
      </w:r>
      <w:r w:rsidR="00BC11C3" w:rsidRPr="006A752B">
        <w:rPr>
          <w:rFonts w:ascii="Book Antiqua" w:hAnsi="Book Antiqua" w:cstheme="minorHAnsi"/>
          <w:b/>
          <w:bCs/>
          <w:szCs w:val="24"/>
        </w:rPr>
        <w:t>low</w:t>
      </w:r>
      <w:r w:rsidR="006A28C0">
        <w:rPr>
          <w:rFonts w:ascii="Book Antiqua" w:hAnsi="Book Antiqua" w:cstheme="minorHAnsi"/>
          <w:b/>
          <w:bCs/>
          <w:szCs w:val="24"/>
        </w:rPr>
        <w:t xml:space="preserve"> </w:t>
      </w:r>
      <w:r w:rsidR="00BC11C3" w:rsidRPr="006A752B">
        <w:rPr>
          <w:rFonts w:ascii="Book Antiqua" w:hAnsi="Book Antiqua" w:cstheme="minorHAnsi"/>
          <w:b/>
          <w:bCs/>
          <w:szCs w:val="24"/>
        </w:rPr>
        <w:t>density lipoprotein by genus</w:t>
      </w:r>
      <w:r w:rsidR="00BC11C3">
        <w:rPr>
          <w:rFonts w:ascii="Book Antiqua" w:hAnsi="Book Antiqua" w:cstheme="minorHAnsi"/>
          <w:b/>
          <w:bCs/>
          <w:szCs w:val="24"/>
        </w:rPr>
        <w:t xml:space="preserve"> (B)</w:t>
      </w:r>
      <w:r w:rsidR="00165578" w:rsidRPr="006A752B">
        <w:rPr>
          <w:rFonts w:ascii="Book Antiqua" w:hAnsi="Book Antiqua" w:cs="Browallia New"/>
          <w:b/>
          <w:bCs/>
          <w:szCs w:val="24"/>
        </w:rPr>
        <w:t>.</w:t>
      </w:r>
    </w:p>
    <w:p w14:paraId="7E140857" w14:textId="30E4641E" w:rsidR="00D25781" w:rsidRDefault="00D25781">
      <w:pPr>
        <w:rPr>
          <w:rFonts w:ascii="Book Antiqua" w:hAnsi="Book Antiqua" w:cstheme="minorHAnsi"/>
          <w:szCs w:val="24"/>
        </w:rPr>
      </w:pPr>
      <w:r>
        <w:rPr>
          <w:rFonts w:ascii="Book Antiqua" w:hAnsi="Book Antiqua" w:cstheme="minorHAnsi"/>
          <w:szCs w:val="24"/>
        </w:rPr>
        <w:br w:type="page"/>
      </w:r>
    </w:p>
    <w:p w14:paraId="44E18FBE" w14:textId="1C543262" w:rsidR="00DE205C" w:rsidRPr="00FC6354" w:rsidRDefault="00D25781" w:rsidP="00F21190">
      <w:pPr>
        <w:snapToGrid w:val="0"/>
        <w:spacing w:line="360" w:lineRule="auto"/>
        <w:jc w:val="thaiDistribute"/>
        <w:rPr>
          <w:rFonts w:ascii="Book Antiqua" w:hAnsi="Book Antiqua" w:cstheme="minorHAnsi"/>
          <w:szCs w:val="24"/>
          <w:lang w:eastAsia="zh-CN"/>
        </w:rPr>
      </w:pPr>
      <w:r>
        <w:rPr>
          <w:rFonts w:ascii="Book Antiqua" w:hAnsi="Book Antiqua" w:cstheme="minorHAnsi" w:hint="eastAsia"/>
          <w:szCs w:val="24"/>
          <w:lang w:eastAsia="zh-CN"/>
        </w:rPr>
        <w:lastRenderedPageBreak/>
        <w:t>A</w:t>
      </w:r>
    </w:p>
    <w:p w14:paraId="7CCAD265" w14:textId="6C20AAC0" w:rsidR="00DE205C" w:rsidRDefault="00D74D5D" w:rsidP="00F21190">
      <w:pPr>
        <w:snapToGrid w:val="0"/>
        <w:spacing w:line="360" w:lineRule="auto"/>
        <w:jc w:val="thaiDistribute"/>
        <w:rPr>
          <w:rFonts w:ascii="Book Antiqua" w:hAnsi="Book Antiqua" w:cstheme="minorHAnsi"/>
          <w:szCs w:val="24"/>
        </w:rPr>
      </w:pPr>
      <w:r w:rsidRPr="00FC6354">
        <w:rPr>
          <w:rFonts w:ascii="Book Antiqua" w:hAnsi="Book Antiqua" w:cstheme="minorHAnsi"/>
          <w:noProof/>
          <w:szCs w:val="24"/>
          <w:lang w:eastAsia="zh-CN" w:bidi="ar-SA"/>
        </w:rPr>
        <w:drawing>
          <wp:inline distT="0" distB="0" distL="0" distR="0" wp14:anchorId="50D868C0" wp14:editId="06364C7A">
            <wp:extent cx="3757329" cy="2814762"/>
            <wp:effectExtent l="0" t="0" r="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768721" cy="2823296"/>
                    </a:xfrm>
                    <a:prstGeom prst="rect">
                      <a:avLst/>
                    </a:prstGeom>
                    <a:noFill/>
                    <a:ln>
                      <a:noFill/>
                    </a:ln>
                  </pic:spPr>
                </pic:pic>
              </a:graphicData>
            </a:graphic>
          </wp:inline>
        </w:drawing>
      </w:r>
    </w:p>
    <w:p w14:paraId="3C437E10" w14:textId="58F9B5C1" w:rsidR="00D25781" w:rsidRDefault="00D25781" w:rsidP="00F21190">
      <w:pPr>
        <w:snapToGrid w:val="0"/>
        <w:spacing w:line="360" w:lineRule="auto"/>
        <w:jc w:val="thaiDistribute"/>
        <w:rPr>
          <w:rFonts w:ascii="Book Antiqua" w:hAnsi="Book Antiqua" w:cstheme="minorHAnsi"/>
          <w:szCs w:val="24"/>
          <w:lang w:eastAsia="zh-CN"/>
        </w:rPr>
      </w:pPr>
      <w:r>
        <w:rPr>
          <w:rFonts w:ascii="Book Antiqua" w:hAnsi="Book Antiqua" w:cstheme="minorHAnsi" w:hint="eastAsia"/>
          <w:szCs w:val="24"/>
          <w:lang w:eastAsia="zh-CN"/>
        </w:rPr>
        <w:t>B</w:t>
      </w:r>
    </w:p>
    <w:p w14:paraId="7EBE927D" w14:textId="74A05E23" w:rsidR="00D25781" w:rsidRPr="00FC6354" w:rsidRDefault="00D25781" w:rsidP="00F21190">
      <w:pPr>
        <w:snapToGrid w:val="0"/>
        <w:spacing w:line="360" w:lineRule="auto"/>
        <w:jc w:val="thaiDistribute"/>
        <w:rPr>
          <w:rFonts w:ascii="Book Antiqua" w:hAnsi="Book Antiqua" w:cstheme="minorHAnsi"/>
          <w:szCs w:val="24"/>
          <w:lang w:eastAsia="zh-CN"/>
        </w:rPr>
      </w:pPr>
      <w:r w:rsidRPr="00FC6354">
        <w:rPr>
          <w:rFonts w:ascii="Book Antiqua" w:hAnsi="Book Antiqua" w:cstheme="minorHAnsi"/>
          <w:noProof/>
          <w:szCs w:val="24"/>
          <w:lang w:eastAsia="zh-CN" w:bidi="ar-SA"/>
        </w:rPr>
        <w:drawing>
          <wp:inline distT="0" distB="0" distL="0" distR="0" wp14:anchorId="474848D2" wp14:editId="63639436">
            <wp:extent cx="3776870" cy="3199197"/>
            <wp:effectExtent l="0" t="0" r="0" b="12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00832" cy="3219494"/>
                    </a:xfrm>
                    <a:prstGeom prst="rect">
                      <a:avLst/>
                    </a:prstGeom>
                    <a:noFill/>
                    <a:ln>
                      <a:noFill/>
                    </a:ln>
                  </pic:spPr>
                </pic:pic>
              </a:graphicData>
            </a:graphic>
          </wp:inline>
        </w:drawing>
      </w:r>
    </w:p>
    <w:p w14:paraId="701F0C69" w14:textId="1CABD476" w:rsidR="00DE205C" w:rsidRPr="006A752B" w:rsidRDefault="00DE205C" w:rsidP="00F21190">
      <w:pPr>
        <w:snapToGrid w:val="0"/>
        <w:spacing w:line="360" w:lineRule="auto"/>
        <w:jc w:val="thaiDistribute"/>
        <w:rPr>
          <w:rFonts w:ascii="Book Antiqua" w:hAnsi="Book Antiqua" w:cstheme="minorHAnsi"/>
          <w:b/>
          <w:bCs/>
          <w:szCs w:val="24"/>
        </w:rPr>
      </w:pPr>
      <w:r w:rsidRPr="006A752B">
        <w:rPr>
          <w:rFonts w:ascii="Book Antiqua" w:hAnsi="Book Antiqua" w:cstheme="minorHAnsi"/>
          <w:b/>
          <w:bCs/>
          <w:szCs w:val="24"/>
        </w:rPr>
        <w:t xml:space="preserve">Figure </w:t>
      </w:r>
      <w:r w:rsidR="00D25781">
        <w:rPr>
          <w:rFonts w:ascii="Book Antiqua" w:hAnsi="Book Antiqua" w:cstheme="minorHAnsi"/>
          <w:b/>
          <w:bCs/>
          <w:szCs w:val="24"/>
        </w:rPr>
        <w:t>5</w:t>
      </w:r>
      <w:r w:rsidRPr="006A752B">
        <w:rPr>
          <w:rFonts w:ascii="Book Antiqua" w:hAnsi="Book Antiqua" w:cstheme="minorHAnsi"/>
          <w:b/>
          <w:bCs/>
          <w:szCs w:val="24"/>
        </w:rPr>
        <w:t xml:space="preserve"> Meta-analysis </w:t>
      </w:r>
      <w:r w:rsidR="006A752B" w:rsidRPr="006A752B">
        <w:rPr>
          <w:rFonts w:ascii="Book Antiqua" w:hAnsi="Book Antiqua" w:cstheme="minorHAnsi"/>
          <w:b/>
          <w:bCs/>
          <w:szCs w:val="24"/>
        </w:rPr>
        <w:t xml:space="preserve">forest plot concerning </w:t>
      </w:r>
      <w:r w:rsidR="006A752B" w:rsidRPr="006A752B">
        <w:rPr>
          <w:rFonts w:ascii="Book Antiqua" w:hAnsi="Book Antiqua" w:cs="Browallia New"/>
          <w:b/>
          <w:bCs/>
          <w:szCs w:val="24"/>
        </w:rPr>
        <w:t>high density lipoprotein</w:t>
      </w:r>
      <w:r w:rsidR="00D25781">
        <w:rPr>
          <w:rFonts w:ascii="Book Antiqua" w:hAnsi="Book Antiqua" w:cs="Browallia New"/>
          <w:b/>
          <w:bCs/>
          <w:szCs w:val="24"/>
        </w:rPr>
        <w:t xml:space="preserve"> (A) and </w:t>
      </w:r>
      <w:r w:rsidR="00D25781" w:rsidRPr="006A752B">
        <w:rPr>
          <w:rFonts w:ascii="Book Antiqua" w:hAnsi="Book Antiqua" w:cs="Browallia New"/>
          <w:b/>
          <w:bCs/>
          <w:szCs w:val="24"/>
        </w:rPr>
        <w:t>high density lipoprotein</w:t>
      </w:r>
      <w:r w:rsidR="00D25781" w:rsidRPr="006A752B">
        <w:rPr>
          <w:rFonts w:ascii="Book Antiqua" w:hAnsi="Book Antiqua" w:cstheme="minorHAnsi"/>
          <w:b/>
          <w:bCs/>
          <w:szCs w:val="24"/>
        </w:rPr>
        <w:t xml:space="preserve"> by genus</w:t>
      </w:r>
      <w:r w:rsidR="00D25781">
        <w:rPr>
          <w:rFonts w:ascii="Book Antiqua" w:hAnsi="Book Antiqua" w:cstheme="minorHAnsi"/>
          <w:b/>
          <w:bCs/>
          <w:szCs w:val="24"/>
        </w:rPr>
        <w:t xml:space="preserve"> (B)</w:t>
      </w:r>
      <w:r w:rsidR="006A752B" w:rsidRPr="006A752B">
        <w:rPr>
          <w:rFonts w:ascii="Book Antiqua" w:hAnsi="Book Antiqua" w:cs="Browallia New"/>
          <w:b/>
          <w:bCs/>
          <w:szCs w:val="24"/>
        </w:rPr>
        <w:t>.</w:t>
      </w:r>
    </w:p>
    <w:p w14:paraId="0704A7CB" w14:textId="070286CA" w:rsidR="00D25781" w:rsidRDefault="00D25781">
      <w:pPr>
        <w:rPr>
          <w:rFonts w:ascii="Book Antiqua" w:hAnsi="Book Antiqua" w:cstheme="minorHAnsi"/>
          <w:szCs w:val="24"/>
        </w:rPr>
      </w:pPr>
      <w:r>
        <w:rPr>
          <w:rFonts w:ascii="Book Antiqua" w:hAnsi="Book Antiqua" w:cstheme="minorHAnsi"/>
          <w:szCs w:val="24"/>
        </w:rPr>
        <w:br w:type="page"/>
      </w:r>
    </w:p>
    <w:p w14:paraId="06F9B7A5" w14:textId="3506FAA0" w:rsidR="00465DE4" w:rsidRPr="00FC6354" w:rsidRDefault="00D25781" w:rsidP="00F21190">
      <w:pPr>
        <w:snapToGrid w:val="0"/>
        <w:spacing w:line="360" w:lineRule="auto"/>
        <w:jc w:val="thaiDistribute"/>
        <w:rPr>
          <w:rFonts w:ascii="Book Antiqua" w:hAnsi="Book Antiqua" w:cstheme="minorHAnsi"/>
          <w:szCs w:val="24"/>
          <w:lang w:eastAsia="zh-CN"/>
        </w:rPr>
      </w:pPr>
      <w:r>
        <w:rPr>
          <w:rFonts w:ascii="Book Antiqua" w:hAnsi="Book Antiqua" w:cstheme="minorHAnsi" w:hint="eastAsia"/>
          <w:szCs w:val="24"/>
          <w:lang w:eastAsia="zh-CN"/>
        </w:rPr>
        <w:lastRenderedPageBreak/>
        <w:t>A</w:t>
      </w:r>
    </w:p>
    <w:p w14:paraId="207D8D2C" w14:textId="107AB55A" w:rsidR="00465DE4" w:rsidRDefault="00D74D5D" w:rsidP="00F21190">
      <w:pPr>
        <w:snapToGrid w:val="0"/>
        <w:spacing w:line="360" w:lineRule="auto"/>
        <w:jc w:val="thaiDistribute"/>
        <w:rPr>
          <w:rFonts w:ascii="Book Antiqua" w:hAnsi="Book Antiqua" w:cstheme="minorHAnsi"/>
          <w:szCs w:val="24"/>
        </w:rPr>
      </w:pPr>
      <w:r w:rsidRPr="00FC6354">
        <w:rPr>
          <w:rFonts w:ascii="Book Antiqua" w:hAnsi="Book Antiqua" w:cstheme="minorHAnsi"/>
          <w:noProof/>
          <w:szCs w:val="24"/>
          <w:lang w:eastAsia="zh-CN" w:bidi="ar-SA"/>
        </w:rPr>
        <w:drawing>
          <wp:inline distT="0" distB="0" distL="0" distR="0" wp14:anchorId="6A989846" wp14:editId="13AA89F2">
            <wp:extent cx="3768918" cy="2671410"/>
            <wp:effectExtent l="0" t="0" r="317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781329" cy="2680207"/>
                    </a:xfrm>
                    <a:prstGeom prst="rect">
                      <a:avLst/>
                    </a:prstGeom>
                    <a:noFill/>
                    <a:ln>
                      <a:noFill/>
                    </a:ln>
                  </pic:spPr>
                </pic:pic>
              </a:graphicData>
            </a:graphic>
          </wp:inline>
        </w:drawing>
      </w:r>
    </w:p>
    <w:p w14:paraId="4E8BE628" w14:textId="4C27967E" w:rsidR="00D25781" w:rsidRDefault="00D25781" w:rsidP="00F21190">
      <w:pPr>
        <w:snapToGrid w:val="0"/>
        <w:spacing w:line="360" w:lineRule="auto"/>
        <w:jc w:val="thaiDistribute"/>
        <w:rPr>
          <w:rFonts w:ascii="Book Antiqua" w:hAnsi="Book Antiqua" w:cstheme="minorHAnsi"/>
          <w:szCs w:val="24"/>
          <w:lang w:eastAsia="zh-CN"/>
        </w:rPr>
      </w:pPr>
      <w:r>
        <w:rPr>
          <w:rFonts w:ascii="Book Antiqua" w:hAnsi="Book Antiqua" w:cstheme="minorHAnsi" w:hint="eastAsia"/>
          <w:szCs w:val="24"/>
          <w:lang w:eastAsia="zh-CN"/>
        </w:rPr>
        <w:t>B</w:t>
      </w:r>
    </w:p>
    <w:p w14:paraId="25C543A8" w14:textId="1252CD48" w:rsidR="00D25781" w:rsidRPr="00FC6354" w:rsidRDefault="00D25781" w:rsidP="00F21190">
      <w:pPr>
        <w:snapToGrid w:val="0"/>
        <w:spacing w:line="360" w:lineRule="auto"/>
        <w:jc w:val="thaiDistribute"/>
        <w:rPr>
          <w:rFonts w:ascii="Book Antiqua" w:hAnsi="Book Antiqua" w:cstheme="minorHAnsi"/>
          <w:szCs w:val="24"/>
          <w:lang w:eastAsia="zh-CN"/>
        </w:rPr>
      </w:pPr>
      <w:r w:rsidRPr="00FC6354">
        <w:rPr>
          <w:rFonts w:ascii="Book Antiqua" w:hAnsi="Book Antiqua" w:cstheme="minorHAnsi"/>
          <w:noProof/>
          <w:szCs w:val="24"/>
          <w:lang w:eastAsia="zh-CN" w:bidi="ar-SA"/>
        </w:rPr>
        <w:drawing>
          <wp:inline distT="0" distB="0" distL="0" distR="0" wp14:anchorId="0D99F4FD" wp14:editId="6907E697">
            <wp:extent cx="3800723" cy="3092092"/>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13093" cy="3102156"/>
                    </a:xfrm>
                    <a:prstGeom prst="rect">
                      <a:avLst/>
                    </a:prstGeom>
                    <a:noFill/>
                    <a:ln>
                      <a:noFill/>
                    </a:ln>
                  </pic:spPr>
                </pic:pic>
              </a:graphicData>
            </a:graphic>
          </wp:inline>
        </w:drawing>
      </w:r>
    </w:p>
    <w:p w14:paraId="6BCA38B0" w14:textId="19CB6646" w:rsidR="00465DE4" w:rsidRPr="006A752B" w:rsidRDefault="00465DE4" w:rsidP="00F21190">
      <w:pPr>
        <w:snapToGrid w:val="0"/>
        <w:spacing w:line="360" w:lineRule="auto"/>
        <w:jc w:val="thaiDistribute"/>
        <w:rPr>
          <w:rFonts w:ascii="Book Antiqua" w:hAnsi="Book Antiqua" w:cstheme="minorHAnsi"/>
          <w:b/>
          <w:bCs/>
          <w:szCs w:val="24"/>
        </w:rPr>
      </w:pPr>
      <w:r w:rsidRPr="006A752B">
        <w:rPr>
          <w:rFonts w:ascii="Book Antiqua" w:hAnsi="Book Antiqua" w:cstheme="minorHAnsi"/>
          <w:b/>
          <w:bCs/>
          <w:szCs w:val="24"/>
        </w:rPr>
        <w:t xml:space="preserve">Figure </w:t>
      </w:r>
      <w:r w:rsidR="00D25781">
        <w:rPr>
          <w:rFonts w:ascii="Book Antiqua" w:hAnsi="Book Antiqua" w:cstheme="minorHAnsi"/>
          <w:b/>
          <w:bCs/>
          <w:szCs w:val="24"/>
        </w:rPr>
        <w:t>6</w:t>
      </w:r>
      <w:r w:rsidRPr="006A752B">
        <w:rPr>
          <w:rFonts w:ascii="Book Antiqua" w:hAnsi="Book Antiqua" w:cstheme="minorHAnsi"/>
          <w:b/>
          <w:bCs/>
          <w:szCs w:val="24"/>
        </w:rPr>
        <w:t xml:space="preserve"> Meta-analysis </w:t>
      </w:r>
      <w:r w:rsidR="006A752B" w:rsidRPr="006A752B">
        <w:rPr>
          <w:rFonts w:ascii="Book Antiqua" w:hAnsi="Book Antiqua" w:cstheme="minorHAnsi"/>
          <w:b/>
          <w:bCs/>
          <w:szCs w:val="24"/>
        </w:rPr>
        <w:t>forest plot concerning triglycerides</w:t>
      </w:r>
      <w:r w:rsidR="00D25781">
        <w:rPr>
          <w:rFonts w:ascii="Book Antiqua" w:hAnsi="Book Antiqua" w:cstheme="minorHAnsi"/>
          <w:b/>
          <w:bCs/>
          <w:szCs w:val="24"/>
        </w:rPr>
        <w:t xml:space="preserve"> (A) and </w:t>
      </w:r>
      <w:r w:rsidR="00D25781" w:rsidRPr="006A752B">
        <w:rPr>
          <w:rFonts w:ascii="Book Antiqua" w:hAnsi="Book Antiqua" w:cstheme="minorHAnsi"/>
          <w:b/>
          <w:bCs/>
          <w:szCs w:val="24"/>
        </w:rPr>
        <w:t>triglycerides by genus</w:t>
      </w:r>
      <w:r w:rsidR="00D25781">
        <w:rPr>
          <w:rFonts w:ascii="Book Antiqua" w:hAnsi="Book Antiqua" w:cstheme="minorHAnsi"/>
          <w:b/>
          <w:bCs/>
          <w:szCs w:val="24"/>
        </w:rPr>
        <w:t xml:space="preserve"> (B)</w:t>
      </w:r>
      <w:r w:rsidR="006A752B" w:rsidRPr="006A752B">
        <w:rPr>
          <w:rFonts w:ascii="Book Antiqua" w:hAnsi="Book Antiqua" w:cstheme="minorHAnsi"/>
          <w:b/>
          <w:bCs/>
          <w:szCs w:val="24"/>
        </w:rPr>
        <w:t>.</w:t>
      </w:r>
    </w:p>
    <w:p w14:paraId="2ECC7A50" w14:textId="004A2666" w:rsidR="00465DE4" w:rsidRPr="00FC6354" w:rsidRDefault="00465DE4" w:rsidP="00F21190">
      <w:pPr>
        <w:snapToGrid w:val="0"/>
        <w:spacing w:line="360" w:lineRule="auto"/>
        <w:jc w:val="thaiDistribute"/>
        <w:rPr>
          <w:rFonts w:ascii="Book Antiqua" w:hAnsi="Book Antiqua" w:cstheme="minorHAnsi"/>
          <w:szCs w:val="24"/>
        </w:rPr>
      </w:pPr>
    </w:p>
    <w:p w14:paraId="262C27E1" w14:textId="51807D2E" w:rsidR="00FF3B90" w:rsidRPr="00FC6354" w:rsidRDefault="00FF3B90" w:rsidP="00F21190">
      <w:pPr>
        <w:snapToGrid w:val="0"/>
        <w:spacing w:line="360" w:lineRule="auto"/>
        <w:jc w:val="thaiDistribute"/>
        <w:rPr>
          <w:rFonts w:ascii="Book Antiqua" w:hAnsi="Book Antiqua" w:cstheme="minorHAnsi"/>
          <w:szCs w:val="24"/>
        </w:rPr>
      </w:pPr>
      <w:r w:rsidRPr="00FC6354">
        <w:rPr>
          <w:rFonts w:ascii="Book Antiqua" w:hAnsi="Book Antiqua" w:cstheme="minorHAnsi"/>
          <w:noProof/>
          <w:szCs w:val="24"/>
          <w:lang w:eastAsia="zh-CN" w:bidi="ar-SA"/>
        </w:rPr>
        <w:lastRenderedPageBreak/>
        <w:drawing>
          <wp:inline distT="0" distB="0" distL="0" distR="0" wp14:anchorId="1631F26D" wp14:editId="33BB49E7">
            <wp:extent cx="2995294" cy="497751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isk of bias-page-001.jpg"/>
                    <pic:cNvPicPr/>
                  </pic:nvPicPr>
                  <pic:blipFill rotWithShape="1">
                    <a:blip r:embed="rId22"/>
                    <a:srcRect l="14460" r="23186" b="26815"/>
                    <a:stretch/>
                  </pic:blipFill>
                  <pic:spPr bwMode="auto">
                    <a:xfrm>
                      <a:off x="0" y="0"/>
                      <a:ext cx="2997717" cy="4981543"/>
                    </a:xfrm>
                    <a:prstGeom prst="rect">
                      <a:avLst/>
                    </a:prstGeom>
                    <a:ln>
                      <a:noFill/>
                    </a:ln>
                    <a:extLst>
                      <a:ext uri="{53640926-AAD7-44D8-BBD7-CCE9431645EC}">
                        <a14:shadowObscured xmlns:a14="http://schemas.microsoft.com/office/drawing/2010/main"/>
                      </a:ext>
                    </a:extLst>
                  </pic:spPr>
                </pic:pic>
              </a:graphicData>
            </a:graphic>
          </wp:inline>
        </w:drawing>
      </w:r>
    </w:p>
    <w:p w14:paraId="71CF0D42" w14:textId="13B4647E" w:rsidR="00B54BEE" w:rsidRPr="006A752B" w:rsidRDefault="004425C7" w:rsidP="00F21190">
      <w:pPr>
        <w:snapToGrid w:val="0"/>
        <w:spacing w:line="360" w:lineRule="auto"/>
        <w:jc w:val="thaiDistribute"/>
        <w:rPr>
          <w:rFonts w:ascii="Book Antiqua" w:hAnsi="Book Antiqua" w:cstheme="minorHAnsi"/>
          <w:b/>
          <w:bCs/>
          <w:szCs w:val="24"/>
          <w:cs/>
        </w:rPr>
      </w:pPr>
      <w:r w:rsidRPr="006A752B">
        <w:rPr>
          <w:rFonts w:ascii="Book Antiqua" w:hAnsi="Book Antiqua" w:cstheme="minorHAnsi"/>
          <w:b/>
          <w:bCs/>
          <w:szCs w:val="24"/>
        </w:rPr>
        <w:t xml:space="preserve">Figure </w:t>
      </w:r>
      <w:r w:rsidR="00D25781">
        <w:rPr>
          <w:rFonts w:ascii="Book Antiqua" w:hAnsi="Book Antiqua" w:cstheme="minorHAnsi"/>
          <w:b/>
          <w:bCs/>
          <w:szCs w:val="24"/>
        </w:rPr>
        <w:t xml:space="preserve">7 </w:t>
      </w:r>
      <w:r w:rsidR="0064544A" w:rsidRPr="006A752B">
        <w:rPr>
          <w:rFonts w:ascii="Book Antiqua" w:hAnsi="Book Antiqua" w:cstheme="minorHAnsi"/>
          <w:b/>
          <w:bCs/>
          <w:szCs w:val="24"/>
        </w:rPr>
        <w:t>R</w:t>
      </w:r>
      <w:r w:rsidRPr="006A752B">
        <w:rPr>
          <w:rFonts w:ascii="Book Antiqua" w:hAnsi="Book Antiqua" w:cstheme="minorHAnsi"/>
          <w:b/>
          <w:bCs/>
          <w:szCs w:val="24"/>
        </w:rPr>
        <w:t xml:space="preserve">isk of </w:t>
      </w:r>
      <w:r w:rsidR="006A752B" w:rsidRPr="006A752B">
        <w:rPr>
          <w:rFonts w:ascii="Book Antiqua" w:hAnsi="Book Antiqua" w:cstheme="minorHAnsi"/>
          <w:b/>
          <w:bCs/>
          <w:szCs w:val="24"/>
        </w:rPr>
        <w:t>bias of the included studies.</w:t>
      </w:r>
    </w:p>
    <w:p w14:paraId="40618252" w14:textId="77777777" w:rsidR="00B54BEE" w:rsidRPr="00FC6354" w:rsidRDefault="00B54BEE" w:rsidP="00F21190">
      <w:pPr>
        <w:snapToGrid w:val="0"/>
        <w:spacing w:line="360" w:lineRule="auto"/>
        <w:jc w:val="thaiDistribute"/>
        <w:rPr>
          <w:rFonts w:ascii="Book Antiqua" w:hAnsi="Book Antiqua" w:cstheme="minorHAnsi"/>
          <w:szCs w:val="24"/>
        </w:rPr>
        <w:sectPr w:rsidR="00B54BEE" w:rsidRPr="00FC6354" w:rsidSect="00575AC5">
          <w:footerReference w:type="even" r:id="rId23"/>
          <w:footerReference w:type="default" r:id="rId24"/>
          <w:pgSz w:w="11900" w:h="16840"/>
          <w:pgMar w:top="1440" w:right="1440" w:bottom="1440" w:left="1440" w:header="708" w:footer="708" w:gutter="0"/>
          <w:cols w:space="708"/>
          <w:docGrid w:linePitch="360"/>
        </w:sectPr>
      </w:pPr>
    </w:p>
    <w:p w14:paraId="6006E5B4" w14:textId="5690B182" w:rsidR="00B54BEE" w:rsidRPr="00B42FFF" w:rsidRDefault="00B54BEE" w:rsidP="00F21190">
      <w:pPr>
        <w:snapToGrid w:val="0"/>
        <w:spacing w:line="360" w:lineRule="auto"/>
        <w:jc w:val="thaiDistribute"/>
        <w:rPr>
          <w:rFonts w:ascii="Book Antiqua" w:hAnsi="Book Antiqua" w:cstheme="minorHAnsi"/>
          <w:b/>
          <w:bCs/>
          <w:szCs w:val="24"/>
        </w:rPr>
      </w:pPr>
      <w:r w:rsidRPr="00B42FFF">
        <w:rPr>
          <w:rFonts w:ascii="Book Antiqua" w:hAnsi="Book Antiqua" w:cstheme="minorHAnsi"/>
          <w:b/>
          <w:bCs/>
          <w:szCs w:val="24"/>
        </w:rPr>
        <w:lastRenderedPageBreak/>
        <w:t xml:space="preserve">Table 1 Characteristics of the </w:t>
      </w:r>
      <w:r w:rsidR="00B42FFF" w:rsidRPr="00B42FFF">
        <w:rPr>
          <w:rFonts w:ascii="Book Antiqua" w:hAnsi="Book Antiqua" w:cstheme="minorHAnsi"/>
          <w:b/>
          <w:bCs/>
          <w:szCs w:val="24"/>
        </w:rPr>
        <w:t>included studies</w:t>
      </w:r>
    </w:p>
    <w:tbl>
      <w:tblPr>
        <w:tblStyle w:val="PlainTable41"/>
        <w:tblW w:w="14743" w:type="dxa"/>
        <w:tblInd w:w="-426" w:type="dxa"/>
        <w:tblLayout w:type="fixed"/>
        <w:tblLook w:val="04A0" w:firstRow="1" w:lastRow="0" w:firstColumn="1" w:lastColumn="0" w:noHBand="0" w:noVBand="1"/>
      </w:tblPr>
      <w:tblGrid>
        <w:gridCol w:w="1702"/>
        <w:gridCol w:w="709"/>
        <w:gridCol w:w="1417"/>
        <w:gridCol w:w="1276"/>
        <w:gridCol w:w="3487"/>
        <w:gridCol w:w="2114"/>
        <w:gridCol w:w="1128"/>
        <w:gridCol w:w="1613"/>
        <w:gridCol w:w="1297"/>
      </w:tblGrid>
      <w:tr w:rsidR="00B42FFF" w:rsidRPr="00FC6354" w14:paraId="3982E4E4" w14:textId="77777777" w:rsidTr="009533C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2" w:type="dxa"/>
            <w:tcBorders>
              <w:top w:val="single" w:sz="4" w:space="0" w:color="auto"/>
              <w:bottom w:val="single" w:sz="4" w:space="0" w:color="auto"/>
            </w:tcBorders>
          </w:tcPr>
          <w:p w14:paraId="438414C4" w14:textId="77777777" w:rsidR="00A918C2" w:rsidRPr="00FC6354" w:rsidRDefault="00A918C2" w:rsidP="00F21190">
            <w:pPr>
              <w:snapToGrid w:val="0"/>
              <w:spacing w:line="360" w:lineRule="auto"/>
              <w:jc w:val="center"/>
              <w:rPr>
                <w:rFonts w:ascii="Book Antiqua" w:hAnsi="Book Antiqua" w:cstheme="minorHAnsi"/>
                <w:szCs w:val="24"/>
              </w:rPr>
            </w:pPr>
            <w:r w:rsidRPr="00FC6354">
              <w:rPr>
                <w:rFonts w:ascii="Book Antiqua" w:hAnsi="Book Antiqua" w:cstheme="minorHAnsi"/>
                <w:szCs w:val="24"/>
              </w:rPr>
              <w:t>First author</w:t>
            </w:r>
          </w:p>
        </w:tc>
        <w:tc>
          <w:tcPr>
            <w:tcW w:w="709" w:type="dxa"/>
            <w:tcBorders>
              <w:top w:val="single" w:sz="4" w:space="0" w:color="auto"/>
              <w:bottom w:val="single" w:sz="4" w:space="0" w:color="auto"/>
            </w:tcBorders>
          </w:tcPr>
          <w:p w14:paraId="3D1D79BF" w14:textId="77777777" w:rsidR="00A918C2" w:rsidRPr="00FC6354" w:rsidRDefault="00A918C2" w:rsidP="00F21190">
            <w:pPr>
              <w:snapToGrid w:val="0"/>
              <w:spacing w:line="360" w:lineRule="auto"/>
              <w:jc w:val="thaiDistribute"/>
              <w:cnfStyle w:val="100000000000" w:firstRow="1"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Year</w:t>
            </w:r>
          </w:p>
        </w:tc>
        <w:tc>
          <w:tcPr>
            <w:tcW w:w="1417" w:type="dxa"/>
            <w:tcBorders>
              <w:top w:val="single" w:sz="4" w:space="0" w:color="auto"/>
              <w:bottom w:val="single" w:sz="4" w:space="0" w:color="auto"/>
            </w:tcBorders>
          </w:tcPr>
          <w:p w14:paraId="2ED4665C" w14:textId="77777777" w:rsidR="00A918C2" w:rsidRPr="00FC6354" w:rsidRDefault="00A918C2" w:rsidP="00F21190">
            <w:pPr>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Study period</w:t>
            </w:r>
          </w:p>
        </w:tc>
        <w:tc>
          <w:tcPr>
            <w:tcW w:w="1276" w:type="dxa"/>
            <w:tcBorders>
              <w:top w:val="single" w:sz="4" w:space="0" w:color="auto"/>
              <w:bottom w:val="single" w:sz="4" w:space="0" w:color="auto"/>
            </w:tcBorders>
          </w:tcPr>
          <w:p w14:paraId="2567A653" w14:textId="77777777" w:rsidR="00A918C2" w:rsidRPr="00FC6354" w:rsidRDefault="00A918C2" w:rsidP="00F21190">
            <w:pPr>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Country</w:t>
            </w:r>
          </w:p>
        </w:tc>
        <w:tc>
          <w:tcPr>
            <w:tcW w:w="3487" w:type="dxa"/>
            <w:tcBorders>
              <w:top w:val="single" w:sz="4" w:space="0" w:color="auto"/>
              <w:bottom w:val="single" w:sz="4" w:space="0" w:color="auto"/>
            </w:tcBorders>
          </w:tcPr>
          <w:p w14:paraId="14647BE5" w14:textId="77777777" w:rsidR="00A918C2" w:rsidRPr="00FC6354" w:rsidRDefault="00A918C2" w:rsidP="00F21190">
            <w:pPr>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Study design</w:t>
            </w:r>
          </w:p>
        </w:tc>
        <w:tc>
          <w:tcPr>
            <w:tcW w:w="2114" w:type="dxa"/>
            <w:tcBorders>
              <w:top w:val="single" w:sz="4" w:space="0" w:color="auto"/>
              <w:bottom w:val="single" w:sz="4" w:space="0" w:color="auto"/>
            </w:tcBorders>
          </w:tcPr>
          <w:p w14:paraId="6DF1CD71" w14:textId="77777777" w:rsidR="00A918C2" w:rsidRPr="00FC6354" w:rsidRDefault="00A918C2" w:rsidP="00F21190">
            <w:pPr>
              <w:snapToGrid w:val="0"/>
              <w:spacing w:line="360" w:lineRule="auto"/>
              <w:ind w:right="326"/>
              <w:jc w:val="center"/>
              <w:cnfStyle w:val="100000000000" w:firstRow="1"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 xml:space="preserve">Participant, </w:t>
            </w:r>
            <w:r w:rsidRPr="00B42FFF">
              <w:rPr>
                <w:rFonts w:ascii="Book Antiqua" w:hAnsi="Book Antiqua" w:cstheme="minorHAnsi"/>
                <w:i/>
                <w:iCs/>
                <w:szCs w:val="24"/>
              </w:rPr>
              <w:t>n</w:t>
            </w:r>
          </w:p>
        </w:tc>
        <w:tc>
          <w:tcPr>
            <w:tcW w:w="1128" w:type="dxa"/>
            <w:tcBorders>
              <w:top w:val="single" w:sz="4" w:space="0" w:color="auto"/>
              <w:bottom w:val="single" w:sz="4" w:space="0" w:color="auto"/>
            </w:tcBorders>
          </w:tcPr>
          <w:p w14:paraId="70634C4D" w14:textId="302F48BC" w:rsidR="00A918C2" w:rsidRPr="00FC6354" w:rsidRDefault="00A918C2" w:rsidP="00F21190">
            <w:pPr>
              <w:snapToGrid w:val="0"/>
              <w:spacing w:line="360" w:lineRule="auto"/>
              <w:ind w:hanging="111"/>
              <w:jc w:val="center"/>
              <w:cnfStyle w:val="100000000000" w:firstRow="1"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Age range (</w:t>
            </w:r>
            <w:proofErr w:type="spellStart"/>
            <w:r w:rsidRPr="00FC6354">
              <w:rPr>
                <w:rFonts w:ascii="Book Antiqua" w:hAnsi="Book Antiqua" w:cstheme="minorHAnsi"/>
                <w:szCs w:val="24"/>
              </w:rPr>
              <w:t>yr</w:t>
            </w:r>
            <w:proofErr w:type="spellEnd"/>
            <w:r w:rsidRPr="00FC6354">
              <w:rPr>
                <w:rFonts w:ascii="Book Antiqua" w:hAnsi="Book Antiqua" w:cstheme="minorHAnsi"/>
                <w:szCs w:val="24"/>
              </w:rPr>
              <w:t>)</w:t>
            </w:r>
          </w:p>
        </w:tc>
        <w:tc>
          <w:tcPr>
            <w:tcW w:w="1613" w:type="dxa"/>
            <w:tcBorders>
              <w:top w:val="single" w:sz="4" w:space="0" w:color="auto"/>
              <w:bottom w:val="single" w:sz="4" w:space="0" w:color="auto"/>
            </w:tcBorders>
          </w:tcPr>
          <w:p w14:paraId="2C7327AD" w14:textId="7EB1EF61" w:rsidR="00A918C2" w:rsidRPr="00FC6354" w:rsidRDefault="00A918C2" w:rsidP="00F21190">
            <w:pPr>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Treatment period (d)</w:t>
            </w:r>
          </w:p>
        </w:tc>
        <w:tc>
          <w:tcPr>
            <w:tcW w:w="1297" w:type="dxa"/>
            <w:tcBorders>
              <w:top w:val="single" w:sz="4" w:space="0" w:color="auto"/>
              <w:bottom w:val="single" w:sz="4" w:space="0" w:color="auto"/>
            </w:tcBorders>
          </w:tcPr>
          <w:p w14:paraId="58C5DB82" w14:textId="1B2223CB" w:rsidR="00A918C2" w:rsidRPr="00FC6354" w:rsidRDefault="009533C8" w:rsidP="00F21190">
            <w:pPr>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theme="minorHAnsi"/>
                <w:szCs w:val="24"/>
              </w:rPr>
            </w:pPr>
            <w:r>
              <w:rPr>
                <w:rFonts w:ascii="Book Antiqua" w:hAnsi="Book Antiqua" w:cstheme="minorHAnsi"/>
                <w:szCs w:val="24"/>
              </w:rPr>
              <w:t>Ref.</w:t>
            </w:r>
          </w:p>
        </w:tc>
      </w:tr>
      <w:tr w:rsidR="00B42FFF" w:rsidRPr="00FC6354" w14:paraId="606515B6" w14:textId="77777777" w:rsidTr="009533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2" w:type="dxa"/>
            <w:tcBorders>
              <w:top w:val="single" w:sz="4" w:space="0" w:color="auto"/>
            </w:tcBorders>
          </w:tcPr>
          <w:p w14:paraId="6D93D06C" w14:textId="77777777" w:rsidR="00A918C2" w:rsidRPr="00B42FFF" w:rsidRDefault="00A918C2" w:rsidP="00F21190">
            <w:pPr>
              <w:snapToGrid w:val="0"/>
              <w:spacing w:line="360" w:lineRule="auto"/>
              <w:jc w:val="center"/>
              <w:rPr>
                <w:rFonts w:ascii="Book Antiqua" w:hAnsi="Book Antiqua" w:cstheme="minorHAnsi"/>
                <w:b w:val="0"/>
                <w:bCs w:val="0"/>
                <w:szCs w:val="24"/>
              </w:rPr>
            </w:pPr>
            <w:r w:rsidRPr="00B42FFF">
              <w:rPr>
                <w:rFonts w:ascii="Book Antiqua" w:hAnsi="Book Antiqua" w:cstheme="minorHAnsi"/>
                <w:b w:val="0"/>
                <w:bCs w:val="0"/>
                <w:szCs w:val="24"/>
              </w:rPr>
              <w:t>Simons</w:t>
            </w:r>
          </w:p>
        </w:tc>
        <w:tc>
          <w:tcPr>
            <w:tcW w:w="709" w:type="dxa"/>
            <w:tcBorders>
              <w:top w:val="single" w:sz="4" w:space="0" w:color="auto"/>
            </w:tcBorders>
          </w:tcPr>
          <w:p w14:paraId="5AAFB804"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2006</w:t>
            </w:r>
          </w:p>
        </w:tc>
        <w:tc>
          <w:tcPr>
            <w:tcW w:w="1417" w:type="dxa"/>
            <w:tcBorders>
              <w:top w:val="single" w:sz="4" w:space="0" w:color="auto"/>
            </w:tcBorders>
          </w:tcPr>
          <w:p w14:paraId="22336A2A"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2004-2005</w:t>
            </w:r>
          </w:p>
        </w:tc>
        <w:tc>
          <w:tcPr>
            <w:tcW w:w="1276" w:type="dxa"/>
            <w:tcBorders>
              <w:top w:val="single" w:sz="4" w:space="0" w:color="auto"/>
            </w:tcBorders>
          </w:tcPr>
          <w:p w14:paraId="297C98A3"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Australia</w:t>
            </w:r>
          </w:p>
        </w:tc>
        <w:tc>
          <w:tcPr>
            <w:tcW w:w="3487" w:type="dxa"/>
            <w:tcBorders>
              <w:top w:val="single" w:sz="4" w:space="0" w:color="auto"/>
            </w:tcBorders>
          </w:tcPr>
          <w:p w14:paraId="2BF874B7"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Randomized, double blind, placebo-controlled</w:t>
            </w:r>
          </w:p>
        </w:tc>
        <w:tc>
          <w:tcPr>
            <w:tcW w:w="2114" w:type="dxa"/>
            <w:tcBorders>
              <w:top w:val="single" w:sz="4" w:space="0" w:color="auto"/>
            </w:tcBorders>
          </w:tcPr>
          <w:p w14:paraId="75A25F9A" w14:textId="77777777" w:rsidR="00A918C2" w:rsidRPr="00FC6354" w:rsidRDefault="00A918C2" w:rsidP="00F21190">
            <w:pPr>
              <w:snapToGrid w:val="0"/>
              <w:spacing w:line="360" w:lineRule="auto"/>
              <w:ind w:right="468"/>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44</w:t>
            </w:r>
          </w:p>
        </w:tc>
        <w:tc>
          <w:tcPr>
            <w:tcW w:w="1128" w:type="dxa"/>
            <w:tcBorders>
              <w:top w:val="single" w:sz="4" w:space="0" w:color="auto"/>
            </w:tcBorders>
          </w:tcPr>
          <w:p w14:paraId="713A8FF4"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30-75</w:t>
            </w:r>
          </w:p>
        </w:tc>
        <w:tc>
          <w:tcPr>
            <w:tcW w:w="1613" w:type="dxa"/>
            <w:tcBorders>
              <w:top w:val="single" w:sz="4" w:space="0" w:color="auto"/>
            </w:tcBorders>
          </w:tcPr>
          <w:p w14:paraId="6EB16AF7"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70</w:t>
            </w:r>
          </w:p>
        </w:tc>
        <w:tc>
          <w:tcPr>
            <w:tcW w:w="1297" w:type="dxa"/>
            <w:tcBorders>
              <w:top w:val="single" w:sz="4" w:space="0" w:color="auto"/>
            </w:tcBorders>
          </w:tcPr>
          <w:p w14:paraId="27617227" w14:textId="5F629D1C" w:rsidR="00A918C2" w:rsidRPr="00404BA4" w:rsidRDefault="00715A6B"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404BA4">
              <w:rPr>
                <w:rFonts w:ascii="Book Antiqua" w:hAnsi="Book Antiqua" w:cstheme="minorHAnsi"/>
                <w:szCs w:val="24"/>
              </w:rPr>
              <w:fldChar w:fldCharType="begin"/>
            </w:r>
            <w:r w:rsidRPr="00404BA4">
              <w:rPr>
                <w:rFonts w:ascii="Book Antiqua" w:hAnsi="Book Antiqua" w:cstheme="minorHAnsi"/>
                <w:szCs w:val="24"/>
              </w:rPr>
              <w:instrText xml:space="preserve"> ADDIN EN.CITE &lt;EndNote&gt;&lt;Cite&gt;&lt;Author&gt;Simons&lt;/Author&gt;&lt;Year&gt;2006&lt;/Year&gt;&lt;RecNum&gt;13&lt;/RecNum&gt;&lt;DisplayText&gt;&lt;style face="superscript"&gt;[24]&lt;/style&gt;&lt;/DisplayText&gt;&lt;record&gt;&lt;rec-number&gt;13&lt;/rec-number&gt;&lt;foreign-keys&gt;&lt;key app="EN" db-id="t05xdwaazptpxae55vfpv9wtvxvpwrrt2r5r" timestamp="0"&gt;13&lt;/key&gt;&lt;/foreign-keys&gt;&lt;ref-type name="Journal Article"&gt;17&lt;/ref-type&gt;&lt;contributors&gt;&lt;authors&gt;&lt;author&gt;Simons, L. A.&lt;/author&gt;&lt;author&gt;Amansec, S. G.&lt;/author&gt;&lt;author&gt;Conway, P.&lt;/author&gt;&lt;/authors&gt;&lt;/contributors&gt;&lt;auth-address&gt;School of Medicine, University of NSW, Sydney, NSW, Australia. l.simons@notes.med.unsw.edu.au &amp;lt;l.simons@notes.med.unsw.edu.au&amp;gt;&lt;/auth-address&gt;&lt;titles&gt;&lt;title&gt;Effect of Lactobacillus fermentum on serum lipids in subjects with elevated serum cholesterol&lt;/title&gt;&lt;secondary-title&gt;Nutr Metab Cardiovasc Dis&lt;/secondary-title&gt;&lt;alt-title&gt;Nutrition, metabolism, and cardiovascular diseases : NMCD&lt;/alt-title&gt;&lt;/titles&gt;&lt;periodical&gt;&lt;full-title&gt;Nutr Metab Cardiovasc Dis&lt;/full-title&gt;&lt;/periodical&gt;&lt;pages&gt;531-5&lt;/pages&gt;&lt;volume&gt;16&lt;/volume&gt;&lt;number&gt;8&lt;/number&gt;&lt;edition&gt;2006/11/28&lt;/edition&gt;&lt;keywords&gt;&lt;keyword&gt;Adult&lt;/keyword&gt;&lt;keyword&gt;Aged&lt;/keyword&gt;&lt;keyword&gt;Cholesterol, LDL/blood&lt;/keyword&gt;&lt;keyword&gt;Double-Blind Method&lt;/keyword&gt;&lt;keyword&gt;Female&lt;/keyword&gt;&lt;keyword&gt;Humans&lt;/keyword&gt;&lt;keyword&gt;Hypercholesterolemia/blood/*drug therapy&lt;/keyword&gt;&lt;keyword&gt;*Lactobacillus fermentum&lt;/keyword&gt;&lt;keyword&gt;Lipids/*blood&lt;/keyword&gt;&lt;keyword&gt;Male&lt;/keyword&gt;&lt;keyword&gt;Middle Aged&lt;/keyword&gt;&lt;keyword&gt;Probiotics/*therapeutic use&lt;/keyword&gt;&lt;/keywords&gt;&lt;dates&gt;&lt;year&gt;2006&lt;/year&gt;&lt;pub-dates&gt;&lt;date&gt;Dec&lt;/date&gt;&lt;/pub-dates&gt;&lt;/dates&gt;&lt;isbn&gt;0939-4753&lt;/isbn&gt;&lt;accession-num&gt;17126768&lt;/accession-num&gt;&lt;urls&gt;&lt;related-urls&gt;&lt;url&gt;https://www.nmcd-journal.com/article/S0939-4753(05)00194-8/fulltext&lt;/url&gt;&lt;/related-urls&gt;&lt;/urls&gt;&lt;electronic-resource-num&gt;10.1016/j.numecd.2005.10.009&lt;/electronic-resource-num&gt;&lt;remote-database-provider&gt;NLM&lt;/remote-database-provider&gt;&lt;language&gt;eng&lt;/language&gt;&lt;/record&gt;&lt;/Cite&gt;&lt;/EndNote&gt;</w:instrText>
            </w:r>
            <w:r w:rsidRPr="00404BA4">
              <w:rPr>
                <w:rFonts w:ascii="Book Antiqua" w:hAnsi="Book Antiqua" w:cstheme="minorHAnsi"/>
                <w:szCs w:val="24"/>
              </w:rPr>
              <w:fldChar w:fldCharType="separate"/>
            </w:r>
            <w:r w:rsidRPr="00404BA4">
              <w:rPr>
                <w:rFonts w:ascii="Book Antiqua" w:hAnsi="Book Antiqua" w:cstheme="minorHAnsi"/>
                <w:noProof/>
                <w:szCs w:val="24"/>
              </w:rPr>
              <w:t>[24]</w:t>
            </w:r>
            <w:r w:rsidRPr="00404BA4">
              <w:rPr>
                <w:rFonts w:ascii="Book Antiqua" w:hAnsi="Book Antiqua" w:cstheme="minorHAnsi"/>
                <w:szCs w:val="24"/>
              </w:rPr>
              <w:fldChar w:fldCharType="end"/>
            </w:r>
          </w:p>
        </w:tc>
      </w:tr>
      <w:tr w:rsidR="00B42FFF" w:rsidRPr="00FC6354" w14:paraId="12087925" w14:textId="77777777" w:rsidTr="00E760ED">
        <w:trPr>
          <w:trHeight w:val="1058"/>
        </w:trPr>
        <w:tc>
          <w:tcPr>
            <w:cnfStyle w:val="001000000000" w:firstRow="0" w:lastRow="0" w:firstColumn="1" w:lastColumn="0" w:oddVBand="0" w:evenVBand="0" w:oddHBand="0" w:evenHBand="0" w:firstRowFirstColumn="0" w:firstRowLastColumn="0" w:lastRowFirstColumn="0" w:lastRowLastColumn="0"/>
            <w:tcW w:w="1702" w:type="dxa"/>
          </w:tcPr>
          <w:p w14:paraId="20FED544" w14:textId="77777777" w:rsidR="00A918C2" w:rsidRPr="00B42FFF" w:rsidRDefault="00A918C2" w:rsidP="00F21190">
            <w:pPr>
              <w:snapToGrid w:val="0"/>
              <w:spacing w:line="360" w:lineRule="auto"/>
              <w:jc w:val="center"/>
              <w:rPr>
                <w:rFonts w:ascii="Book Antiqua" w:hAnsi="Book Antiqua" w:cstheme="minorHAnsi"/>
                <w:b w:val="0"/>
                <w:bCs w:val="0"/>
                <w:szCs w:val="24"/>
              </w:rPr>
            </w:pPr>
            <w:proofErr w:type="spellStart"/>
            <w:r w:rsidRPr="00B42FFF">
              <w:rPr>
                <w:rFonts w:ascii="Book Antiqua" w:hAnsi="Book Antiqua" w:cstheme="minorHAnsi"/>
                <w:b w:val="0"/>
                <w:bCs w:val="0"/>
                <w:szCs w:val="24"/>
              </w:rPr>
              <w:t>Ooi</w:t>
            </w:r>
            <w:proofErr w:type="spellEnd"/>
          </w:p>
        </w:tc>
        <w:tc>
          <w:tcPr>
            <w:tcW w:w="709" w:type="dxa"/>
          </w:tcPr>
          <w:p w14:paraId="6B4845A0"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2010</w:t>
            </w:r>
          </w:p>
        </w:tc>
        <w:tc>
          <w:tcPr>
            <w:tcW w:w="1417" w:type="dxa"/>
          </w:tcPr>
          <w:p w14:paraId="4EA4069B"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cs/>
              </w:rPr>
            </w:pPr>
            <w:r w:rsidRPr="00FC6354">
              <w:rPr>
                <w:rFonts w:ascii="Book Antiqua" w:hAnsi="Book Antiqua" w:cstheme="minorHAnsi"/>
                <w:szCs w:val="24"/>
              </w:rPr>
              <w:t>-</w:t>
            </w:r>
          </w:p>
        </w:tc>
        <w:tc>
          <w:tcPr>
            <w:tcW w:w="1276" w:type="dxa"/>
          </w:tcPr>
          <w:p w14:paraId="059E4F57"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Malaysia</w:t>
            </w:r>
          </w:p>
        </w:tc>
        <w:tc>
          <w:tcPr>
            <w:tcW w:w="3487" w:type="dxa"/>
          </w:tcPr>
          <w:p w14:paraId="255666B8"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Randomized, double blind, placebo-controlled</w:t>
            </w:r>
          </w:p>
        </w:tc>
        <w:tc>
          <w:tcPr>
            <w:tcW w:w="2114" w:type="dxa"/>
          </w:tcPr>
          <w:p w14:paraId="7EAF5777" w14:textId="77777777" w:rsidR="00A918C2" w:rsidRPr="00FC6354" w:rsidRDefault="00A918C2" w:rsidP="00F21190">
            <w:pPr>
              <w:snapToGrid w:val="0"/>
              <w:spacing w:line="360" w:lineRule="auto"/>
              <w:ind w:right="468"/>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32</w:t>
            </w:r>
          </w:p>
        </w:tc>
        <w:tc>
          <w:tcPr>
            <w:tcW w:w="1128" w:type="dxa"/>
          </w:tcPr>
          <w:p w14:paraId="27BB5A08"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18 years of age or older</w:t>
            </w:r>
          </w:p>
        </w:tc>
        <w:tc>
          <w:tcPr>
            <w:tcW w:w="1613" w:type="dxa"/>
          </w:tcPr>
          <w:p w14:paraId="5979AAAA"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84</w:t>
            </w:r>
          </w:p>
        </w:tc>
        <w:tc>
          <w:tcPr>
            <w:tcW w:w="1297" w:type="dxa"/>
          </w:tcPr>
          <w:p w14:paraId="2B9519B8" w14:textId="7F106B48" w:rsidR="00A918C2" w:rsidRPr="00404BA4" w:rsidRDefault="00715A6B"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404BA4">
              <w:rPr>
                <w:rFonts w:ascii="Book Antiqua" w:hAnsi="Book Antiqua" w:cstheme="minorHAnsi"/>
                <w:szCs w:val="24"/>
              </w:rPr>
              <w:fldChar w:fldCharType="begin"/>
            </w:r>
            <w:r w:rsidRPr="00404BA4">
              <w:rPr>
                <w:rFonts w:ascii="Book Antiqua" w:hAnsi="Book Antiqua" w:cstheme="minorHAnsi"/>
                <w:szCs w:val="24"/>
              </w:rPr>
              <w:instrText xml:space="preserve"> ADDIN EN.CITE &lt;EndNote&gt;&lt;Cite&gt;&lt;Author&gt;Ooi&lt;/Author&gt;&lt;Year&gt;2010&lt;/Year&gt;&lt;RecNum&gt;10&lt;/RecNum&gt;&lt;DisplayText&gt;&lt;style face="superscript"&gt;[21]&lt;/style&gt;&lt;/DisplayText&gt;&lt;record&gt;&lt;rec-number&gt;10&lt;/rec-number&gt;&lt;foreign-keys&gt;&lt;key app="EN" db-id="t05xdwaazptpxae55vfpv9wtvxvpwrrt2r5r" timestamp="0"&gt;10&lt;/key&gt;&lt;/foreign-keys&gt;&lt;ref-type name="Journal Article"&gt;17&lt;/ref-type&gt;&lt;contributors&gt;&lt;authors&gt;&lt;author&gt;Ooi, L. G.&lt;/author&gt;&lt;author&gt;Ahmad, R.&lt;/author&gt;&lt;author&gt;Yuen, K. H.&lt;/author&gt;&lt;author&gt;Liong, M. T.&lt;/author&gt;&lt;/authors&gt;&lt;/contributors&gt;&lt;auth-address&gt;School of Industrial Technology, Universiti Sains Malaysia, Penang, Malaysia.&lt;/auth-address&gt;&lt;titles&gt;&lt;title&gt;Lactobacillus gasseri [corrected] CHO-220 and inulin reduced plasma total cholesterol and low-density lipoprotein cholesterol via alteration of lipid transporters&lt;/title&gt;&lt;secondary-title&gt;J Dairy Sci&lt;/secondary-title&gt;&lt;alt-title&gt;Journal of dairy science&lt;/alt-title&gt;&lt;/titles&gt;&lt;pages&gt;5048-58&lt;/pages&gt;&lt;volume&gt;93&lt;/volume&gt;&lt;number&gt;11&lt;/number&gt;&lt;edition&gt;2010/10/23&lt;/edition&gt;&lt;keywords&gt;&lt;keyword&gt;Biological Transport&lt;/keyword&gt;&lt;keyword&gt;Cholesterol/blood&lt;/keyword&gt;&lt;keyword&gt;Cholesterol Esters/blood&lt;/keyword&gt;&lt;keyword&gt;Cholesterol, LDL/blood&lt;/keyword&gt;&lt;keyword&gt;Double-Blind Method&lt;/keyword&gt;&lt;keyword&gt;Female&lt;/keyword&gt;&lt;keyword&gt;Humans&lt;/keyword&gt;&lt;keyword&gt;Hypercholesterolemia/blood/*drug therapy&lt;/keyword&gt;&lt;keyword&gt;Inulin/*therapeutic use&lt;/keyword&gt;&lt;keyword&gt;Lactobacillus/*classification&lt;/keyword&gt;&lt;keyword&gt;Lipid Metabolism&lt;/keyword&gt;&lt;keyword&gt;Male&lt;/keyword&gt;&lt;keyword&gt;*Synbiotics&lt;/keyword&gt;&lt;keyword&gt;Treatment Outcome&lt;/keyword&gt;&lt;/keywords&gt;&lt;dates&gt;&lt;year&gt;2010&lt;/year&gt;&lt;pub-dates&gt;&lt;date&gt;Nov&lt;/date&gt;&lt;/pub-dates&gt;&lt;/dates&gt;&lt;isbn&gt;0022-0302&lt;/isbn&gt;&lt;accession-num&gt;20965319&lt;/accession-num&gt;&lt;urls&gt;&lt;related-urls&gt;&lt;url&gt;https://www.journalofdairyscience.org/article/S0022-0302(10)00545-X/pdf&lt;/url&gt;&lt;/related-urls&gt;&lt;/urls&gt;&lt;electronic-resource-num&gt;10.3168/jds.2010-3311&lt;/electronic-resource-num&gt;&lt;remote-database-provider&gt;NLM&lt;/remote-database-provider&gt;&lt;language&gt;eng&lt;/language&gt;&lt;/record&gt;&lt;/Cite&gt;&lt;/EndNote&gt;</w:instrText>
            </w:r>
            <w:r w:rsidRPr="00404BA4">
              <w:rPr>
                <w:rFonts w:ascii="Book Antiqua" w:hAnsi="Book Antiqua" w:cstheme="minorHAnsi"/>
                <w:szCs w:val="24"/>
              </w:rPr>
              <w:fldChar w:fldCharType="separate"/>
            </w:r>
            <w:r w:rsidRPr="00404BA4">
              <w:rPr>
                <w:rFonts w:ascii="Book Antiqua" w:hAnsi="Book Antiqua" w:cstheme="minorHAnsi"/>
                <w:noProof/>
                <w:szCs w:val="24"/>
              </w:rPr>
              <w:t>[21]</w:t>
            </w:r>
            <w:r w:rsidRPr="00404BA4">
              <w:rPr>
                <w:rFonts w:ascii="Book Antiqua" w:hAnsi="Book Antiqua" w:cstheme="minorHAnsi"/>
                <w:szCs w:val="24"/>
              </w:rPr>
              <w:fldChar w:fldCharType="end"/>
            </w:r>
          </w:p>
        </w:tc>
      </w:tr>
      <w:tr w:rsidR="00B42FFF" w:rsidRPr="00FC6354" w14:paraId="3A52A8A1" w14:textId="77777777" w:rsidTr="009533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2" w:type="dxa"/>
          </w:tcPr>
          <w:p w14:paraId="6A1C36FD" w14:textId="77777777" w:rsidR="00A918C2" w:rsidRPr="00B42FFF" w:rsidRDefault="00A918C2" w:rsidP="00F21190">
            <w:pPr>
              <w:snapToGrid w:val="0"/>
              <w:spacing w:line="360" w:lineRule="auto"/>
              <w:jc w:val="center"/>
              <w:rPr>
                <w:rFonts w:ascii="Book Antiqua" w:hAnsi="Book Antiqua" w:cstheme="minorHAnsi"/>
                <w:b w:val="0"/>
                <w:bCs w:val="0"/>
                <w:szCs w:val="24"/>
              </w:rPr>
            </w:pPr>
            <w:r w:rsidRPr="00B42FFF">
              <w:rPr>
                <w:rFonts w:ascii="Book Antiqua" w:hAnsi="Book Antiqua" w:cstheme="minorHAnsi"/>
                <w:b w:val="0"/>
                <w:bCs w:val="0"/>
                <w:szCs w:val="24"/>
              </w:rPr>
              <w:t>Jones</w:t>
            </w:r>
          </w:p>
        </w:tc>
        <w:tc>
          <w:tcPr>
            <w:tcW w:w="709" w:type="dxa"/>
          </w:tcPr>
          <w:p w14:paraId="57766ABD"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2012</w:t>
            </w:r>
          </w:p>
        </w:tc>
        <w:tc>
          <w:tcPr>
            <w:tcW w:w="1417" w:type="dxa"/>
          </w:tcPr>
          <w:p w14:paraId="74E9C4E6"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p>
          <w:p w14:paraId="4733AF81"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w:t>
            </w:r>
          </w:p>
        </w:tc>
        <w:tc>
          <w:tcPr>
            <w:tcW w:w="1276" w:type="dxa"/>
          </w:tcPr>
          <w:p w14:paraId="24E0BCC2"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Canada</w:t>
            </w:r>
          </w:p>
        </w:tc>
        <w:tc>
          <w:tcPr>
            <w:tcW w:w="3487" w:type="dxa"/>
          </w:tcPr>
          <w:p w14:paraId="5CB63099"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Randomized, double blind, placebo-controlled</w:t>
            </w:r>
          </w:p>
        </w:tc>
        <w:tc>
          <w:tcPr>
            <w:tcW w:w="2114" w:type="dxa"/>
          </w:tcPr>
          <w:p w14:paraId="54733A6B" w14:textId="77777777" w:rsidR="00A918C2" w:rsidRPr="00FC6354" w:rsidRDefault="00A918C2" w:rsidP="00F21190">
            <w:pPr>
              <w:snapToGrid w:val="0"/>
              <w:spacing w:line="360" w:lineRule="auto"/>
              <w:ind w:right="468"/>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127</w:t>
            </w:r>
          </w:p>
        </w:tc>
        <w:tc>
          <w:tcPr>
            <w:tcW w:w="1128" w:type="dxa"/>
          </w:tcPr>
          <w:p w14:paraId="6394F6BB"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20-75-</w:t>
            </w:r>
          </w:p>
        </w:tc>
        <w:tc>
          <w:tcPr>
            <w:tcW w:w="1613" w:type="dxa"/>
          </w:tcPr>
          <w:p w14:paraId="64CA584C"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63</w:t>
            </w:r>
          </w:p>
        </w:tc>
        <w:tc>
          <w:tcPr>
            <w:tcW w:w="1297" w:type="dxa"/>
          </w:tcPr>
          <w:p w14:paraId="41AA38D2" w14:textId="6019A3EE" w:rsidR="00A918C2" w:rsidRPr="00404BA4" w:rsidRDefault="00715A6B"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404BA4">
              <w:rPr>
                <w:rFonts w:ascii="Book Antiqua" w:hAnsi="Book Antiqua" w:cstheme="minorHAnsi"/>
                <w:szCs w:val="24"/>
              </w:rPr>
              <w:fldChar w:fldCharType="begin">
                <w:fldData xml:space="preserve">PEVuZE5vdGU+PENpdGU+PEF1dGhvcj5Kb25lczwvQXV0aG9yPjxZZWFyPjIwMTI8L1llYXI+PFJl
Y051bT44PC9SZWNOdW0+PERpc3BsYXlUZXh0PjxzdHlsZSBmYWNlPSJzdXBlcnNjcmlwdCI+WzE5
XTwvc3R5bGU+PC9EaXNwbGF5VGV4dD48cmVjb3JkPjxyZWMtbnVtYmVyPjg8L3JlYy1udW1iZXI+
PGZvcmVpZ24ta2V5cz48a2V5IGFwcD0iRU4iIGRiLWlkPSJ0MDV4ZHdhYXpwdHB4YWU1NXZmcHY5
d3R2eHZwd3JydDJyNXIiIHRpbWVzdGFtcD0iMCI+ODwva2V5PjwvZm9yZWlnbi1rZXlzPjxyZWYt
dHlwZSBuYW1lPSJKb3VybmFsIEFydGljbGUiPjE3PC9yZWYtdHlwZT48Y29udHJpYnV0b3JzPjxh
dXRob3JzPjxhdXRob3I+Sm9uZXMsIE0uIEwuPC9hdXRob3I+PGF1dGhvcj5NYXJ0b25pLCBDLiBK
LjwvYXV0aG9yPjxhdXRob3I+UHJha2FzaCwgUy48L2F1dGhvcj48L2F1dGhvcnM+PC9jb250cmli
dXRvcnM+PGF1dGgtYWRkcmVzcz5CaW9tZWRpY2FsIFRlY2hub2xvZ3kgYW5kIENlbGwgVGhlcmFw
eSBSZXNlYXJjaCBMYWJvcmF0b3J5LCBEZXBhcnRtZW50IG9mIEJpb21lZGljYWwgRW5naW5lZXJp
bmcsIEFydGlmaWNpYWwgQ2VsbHMgYW5kIE9yZ2FucyBSZXNlYXJjaCBDZW50cmUsIEZhY3VsdHkg
b2YgTWVkaWNpbmUsIE1jR2lsbCBVbml2ZXJzaXR5LCBNb250cmVhbCwgUXVlYmVjLCBDYW5hZGEu
PC9hdXRoLWFkZHJlc3M+PHRpdGxlcz48dGl0bGU+Q2hvbGVzdGVyb2wgbG93ZXJpbmcgYW5kIGlu
aGliaXRpb24gb2Ygc3Rlcm9sIGFic29ycHRpb24gYnkgTGFjdG9iYWNpbGx1cyByZXV0ZXJpIE5D
SU1CIDMwMjQyOiBhIHJhbmRvbWl6ZWQgY29udHJvbGxlZCB0cmlhbDwvdGl0bGU+PHNlY29uZGFy
eS10aXRsZT5FdXIgSiBDbGluIE51dHI8L3NlY29uZGFyeS10aXRsZT48YWx0LXRpdGxlPkV1cm9w
ZWFuIGpvdXJuYWwgb2YgY2xpbmljYWwgbnV0cml0aW9uPC9hbHQtdGl0bGU+PC90aXRsZXM+PHBh
Z2VzPjEyMzQtNDE8L3BhZ2VzPjx2b2x1bWU+NjY8L3ZvbHVtZT48bnVtYmVyPjExPC9udW1iZXI+
PGVkaXRpb24+MjAxMi8wOS8yMDwvZWRpdGlvbj48a2V5d29yZHM+PGtleXdvcmQ+QWR1bHQ8L2tl
eXdvcmQ+PGtleXdvcmQ+QXBvbGlwb3Byb3RlaW4gQS1JL2Jsb29kPC9rZXl3b3JkPjxrZXl3b3Jk
PkFwb2xpcG9wcm90ZWluIEItMTAwL2Jsb29kPC9rZXl3b3JkPjxrZXl3b3JkPkJpbGUgQWNpZHMg
YW5kIFNhbHRzLypibG9vZDwva2V5d29yZD48a2V5d29yZD5DLVJlYWN0aXZlIFByb3RlaW4vbWV0
YWJvbGlzbTwva2V5d29yZD48a2V5d29yZD5DaG9sZXN0ZXJvbC9hbmFsb2dzICZhbXA7IGRlcml2
YXRpdmVzLypibG9vZDwva2V5d29yZD48a2V5d29yZD5DaG9sZXN0ZXJvbCwgSERML2Jsb29kPC9r
ZXl3b3JkPjxrZXl3b3JkPkNob2xlc3Rlcm9sLCBMREwvKmJsb29kPC9rZXl3b3JkPjxrZXl3b3Jk
PkRvdWJsZS1CbGluZCBNZXRob2Q8L2tleXdvcmQ+PGtleXdvcmQ+RmVtYWxlPC9rZXl3b3JkPjxr
ZXl3b3JkPkZpYnJpbm9nZW4vbWV0YWJvbGlzbTwva2V5d29yZD48a2V5d29yZD5IdW1hbnM8L2tl
eXdvcmQ+PGtleXdvcmQ+SHlwZXJjaG9sZXN0ZXJvbGVtaWEvYmxvb2QvKmRydWcgdGhlcmFweTwv
a2V5d29yZD48a2V5d29yZD5JbnRlc3RpbmFsIEFic29ycHRpb248L2tleXdvcmQ+PGtleXdvcmQ+
KkxhY3RvYmFjaWxsdXMgcmV1dGVyaTwva2V5d29yZD48a2V5d29yZD5NYWxlPC9rZXl3b3JkPjxr
ZXl3b3JkPk1pZGRsZSBBZ2VkPC9rZXl3b3JkPjxrZXl3b3JkPlBoeXRvc3Rlcm9scy8qYmxvb2Q8
L2tleXdvcmQ+PGtleXdvcmQ+U2l0b3N0ZXJvbHMvYmxvb2Q8L2tleXdvcmQ+PGtleXdvcmQ+U3Rp
Z21hc3Rlcm9sL2Jsb29kPC9rZXl3b3JkPjwva2V5d29yZHM+PGRhdGVzPjx5ZWFyPjIwMTI8L3ll
YXI+PHB1Yi1kYXRlcz48ZGF0ZT5Ob3Y8L2RhdGU+PC9wdWItZGF0ZXM+PC9kYXRlcz48aXNibj4w
OTU0LTMwMDc8L2lzYm4+PGFjY2Vzc2lvbi1udW0+MjI5OTA4NTQ8L2FjY2Vzc2lvbi1udW0+PHVy
bHM+PHJlbGF0ZWQtdXJscz48dXJsPmh0dHBzOi8vd3d3Lm5hdHVyZS5jb20vYXJ0aWNsZXMvZWpj
bjIwMTIxMjYucGRmPC91cmw+PC9yZWxhdGVkLXVybHM+PC91cmxzPjxlbGVjdHJvbmljLXJlc291
cmNlLW51bT4xMC4xMDM4L2VqY24uMjAxMi4xMjY8L2VsZWN0cm9uaWMtcmVzb3VyY2UtbnVtPjxy
ZW1vdGUtZGF0YWJhc2UtcHJvdmlkZXI+TkxNPC9yZW1vdGUtZGF0YWJhc2UtcHJvdmlkZXI+PGxh
bmd1YWdlPmVuZzwvbGFuZ3VhZ2U+PC9yZWNvcmQ+PC9DaXRlPjwvRW5kTm90ZT5=
</w:fldData>
              </w:fldChar>
            </w:r>
            <w:r w:rsidRPr="00404BA4">
              <w:rPr>
                <w:rFonts w:ascii="Book Antiqua" w:hAnsi="Book Antiqua" w:cstheme="minorHAnsi"/>
                <w:szCs w:val="24"/>
              </w:rPr>
              <w:instrText xml:space="preserve"> ADDIN EN.CITE </w:instrText>
            </w:r>
            <w:r w:rsidRPr="00404BA4">
              <w:rPr>
                <w:rFonts w:ascii="Book Antiqua" w:hAnsi="Book Antiqua" w:cstheme="minorHAnsi"/>
                <w:szCs w:val="24"/>
              </w:rPr>
              <w:fldChar w:fldCharType="begin">
                <w:fldData xml:space="preserve">PEVuZE5vdGU+PENpdGU+PEF1dGhvcj5Kb25lczwvQXV0aG9yPjxZZWFyPjIwMTI8L1llYXI+PFJl
Y051bT44PC9SZWNOdW0+PERpc3BsYXlUZXh0PjxzdHlsZSBmYWNlPSJzdXBlcnNjcmlwdCI+WzE5
XTwvc3R5bGU+PC9EaXNwbGF5VGV4dD48cmVjb3JkPjxyZWMtbnVtYmVyPjg8L3JlYy1udW1iZXI+
PGZvcmVpZ24ta2V5cz48a2V5IGFwcD0iRU4iIGRiLWlkPSJ0MDV4ZHdhYXpwdHB4YWU1NXZmcHY5
d3R2eHZwd3JydDJyNXIiIHRpbWVzdGFtcD0iMCI+ODwva2V5PjwvZm9yZWlnbi1rZXlzPjxyZWYt
dHlwZSBuYW1lPSJKb3VybmFsIEFydGljbGUiPjE3PC9yZWYtdHlwZT48Y29udHJpYnV0b3JzPjxh
dXRob3JzPjxhdXRob3I+Sm9uZXMsIE0uIEwuPC9hdXRob3I+PGF1dGhvcj5NYXJ0b25pLCBDLiBK
LjwvYXV0aG9yPjxhdXRob3I+UHJha2FzaCwgUy48L2F1dGhvcj48L2F1dGhvcnM+PC9jb250cmli
dXRvcnM+PGF1dGgtYWRkcmVzcz5CaW9tZWRpY2FsIFRlY2hub2xvZ3kgYW5kIENlbGwgVGhlcmFw
eSBSZXNlYXJjaCBMYWJvcmF0b3J5LCBEZXBhcnRtZW50IG9mIEJpb21lZGljYWwgRW5naW5lZXJp
bmcsIEFydGlmaWNpYWwgQ2VsbHMgYW5kIE9yZ2FucyBSZXNlYXJjaCBDZW50cmUsIEZhY3VsdHkg
b2YgTWVkaWNpbmUsIE1jR2lsbCBVbml2ZXJzaXR5LCBNb250cmVhbCwgUXVlYmVjLCBDYW5hZGEu
PC9hdXRoLWFkZHJlc3M+PHRpdGxlcz48dGl0bGU+Q2hvbGVzdGVyb2wgbG93ZXJpbmcgYW5kIGlu
aGliaXRpb24gb2Ygc3Rlcm9sIGFic29ycHRpb24gYnkgTGFjdG9iYWNpbGx1cyByZXV0ZXJpIE5D
SU1CIDMwMjQyOiBhIHJhbmRvbWl6ZWQgY29udHJvbGxlZCB0cmlhbDwvdGl0bGU+PHNlY29uZGFy
eS10aXRsZT5FdXIgSiBDbGluIE51dHI8L3NlY29uZGFyeS10aXRsZT48YWx0LXRpdGxlPkV1cm9w
ZWFuIGpvdXJuYWwgb2YgY2xpbmljYWwgbnV0cml0aW9uPC9hbHQtdGl0bGU+PC90aXRsZXM+PHBh
Z2VzPjEyMzQtNDE8L3BhZ2VzPjx2b2x1bWU+NjY8L3ZvbHVtZT48bnVtYmVyPjExPC9udW1iZXI+
PGVkaXRpb24+MjAxMi8wOS8yMDwvZWRpdGlvbj48a2V5d29yZHM+PGtleXdvcmQ+QWR1bHQ8L2tl
eXdvcmQ+PGtleXdvcmQ+QXBvbGlwb3Byb3RlaW4gQS1JL2Jsb29kPC9rZXl3b3JkPjxrZXl3b3Jk
PkFwb2xpcG9wcm90ZWluIEItMTAwL2Jsb29kPC9rZXl3b3JkPjxrZXl3b3JkPkJpbGUgQWNpZHMg
YW5kIFNhbHRzLypibG9vZDwva2V5d29yZD48a2V5d29yZD5DLVJlYWN0aXZlIFByb3RlaW4vbWV0
YWJvbGlzbTwva2V5d29yZD48a2V5d29yZD5DaG9sZXN0ZXJvbC9hbmFsb2dzICZhbXA7IGRlcml2
YXRpdmVzLypibG9vZDwva2V5d29yZD48a2V5d29yZD5DaG9sZXN0ZXJvbCwgSERML2Jsb29kPC9r
ZXl3b3JkPjxrZXl3b3JkPkNob2xlc3Rlcm9sLCBMREwvKmJsb29kPC9rZXl3b3JkPjxrZXl3b3Jk
PkRvdWJsZS1CbGluZCBNZXRob2Q8L2tleXdvcmQ+PGtleXdvcmQ+RmVtYWxlPC9rZXl3b3JkPjxr
ZXl3b3JkPkZpYnJpbm9nZW4vbWV0YWJvbGlzbTwva2V5d29yZD48a2V5d29yZD5IdW1hbnM8L2tl
eXdvcmQ+PGtleXdvcmQ+SHlwZXJjaG9sZXN0ZXJvbGVtaWEvYmxvb2QvKmRydWcgdGhlcmFweTwv
a2V5d29yZD48a2V5d29yZD5JbnRlc3RpbmFsIEFic29ycHRpb248L2tleXdvcmQ+PGtleXdvcmQ+
KkxhY3RvYmFjaWxsdXMgcmV1dGVyaTwva2V5d29yZD48a2V5d29yZD5NYWxlPC9rZXl3b3JkPjxr
ZXl3b3JkPk1pZGRsZSBBZ2VkPC9rZXl3b3JkPjxrZXl3b3JkPlBoeXRvc3Rlcm9scy8qYmxvb2Q8
L2tleXdvcmQ+PGtleXdvcmQ+U2l0b3N0ZXJvbHMvYmxvb2Q8L2tleXdvcmQ+PGtleXdvcmQ+U3Rp
Z21hc3Rlcm9sL2Jsb29kPC9rZXl3b3JkPjwva2V5d29yZHM+PGRhdGVzPjx5ZWFyPjIwMTI8L3ll
YXI+PHB1Yi1kYXRlcz48ZGF0ZT5Ob3Y8L2RhdGU+PC9wdWItZGF0ZXM+PC9kYXRlcz48aXNibj4w
OTU0LTMwMDc8L2lzYm4+PGFjY2Vzc2lvbi1udW0+MjI5OTA4NTQ8L2FjY2Vzc2lvbi1udW0+PHVy
bHM+PHJlbGF0ZWQtdXJscz48dXJsPmh0dHBzOi8vd3d3Lm5hdHVyZS5jb20vYXJ0aWNsZXMvZWpj
bjIwMTIxMjYucGRmPC91cmw+PC9yZWxhdGVkLXVybHM+PC91cmxzPjxlbGVjdHJvbmljLXJlc291
cmNlLW51bT4xMC4xMDM4L2VqY24uMjAxMi4xMjY8L2VsZWN0cm9uaWMtcmVzb3VyY2UtbnVtPjxy
ZW1vdGUtZGF0YWJhc2UtcHJvdmlkZXI+TkxNPC9yZW1vdGUtZGF0YWJhc2UtcHJvdmlkZXI+PGxh
bmd1YWdlPmVuZzwvbGFuZ3VhZ2U+PC9yZWNvcmQ+PC9DaXRlPjwvRW5kTm90ZT5=
</w:fldData>
              </w:fldChar>
            </w:r>
            <w:r w:rsidRPr="00404BA4">
              <w:rPr>
                <w:rFonts w:ascii="Book Antiqua" w:hAnsi="Book Antiqua" w:cstheme="minorHAnsi"/>
                <w:szCs w:val="24"/>
              </w:rPr>
              <w:instrText xml:space="preserve"> ADDIN EN.CITE.DATA </w:instrText>
            </w:r>
            <w:r w:rsidRPr="00404BA4">
              <w:rPr>
                <w:rFonts w:ascii="Book Antiqua" w:hAnsi="Book Antiqua" w:cstheme="minorHAnsi"/>
                <w:szCs w:val="24"/>
              </w:rPr>
            </w:r>
            <w:r w:rsidRPr="00404BA4">
              <w:rPr>
                <w:rFonts w:ascii="Book Antiqua" w:hAnsi="Book Antiqua" w:cstheme="minorHAnsi"/>
                <w:szCs w:val="24"/>
              </w:rPr>
              <w:fldChar w:fldCharType="end"/>
            </w:r>
            <w:r w:rsidRPr="00404BA4">
              <w:rPr>
                <w:rFonts w:ascii="Book Antiqua" w:hAnsi="Book Antiqua" w:cstheme="minorHAnsi"/>
                <w:szCs w:val="24"/>
              </w:rPr>
            </w:r>
            <w:r w:rsidRPr="00404BA4">
              <w:rPr>
                <w:rFonts w:ascii="Book Antiqua" w:hAnsi="Book Antiqua" w:cstheme="minorHAnsi"/>
                <w:szCs w:val="24"/>
              </w:rPr>
              <w:fldChar w:fldCharType="separate"/>
            </w:r>
            <w:r w:rsidRPr="00404BA4">
              <w:rPr>
                <w:rFonts w:ascii="Book Antiqua" w:hAnsi="Book Antiqua" w:cstheme="minorHAnsi"/>
                <w:noProof/>
                <w:szCs w:val="24"/>
              </w:rPr>
              <w:t>[19]</w:t>
            </w:r>
            <w:r w:rsidRPr="00404BA4">
              <w:rPr>
                <w:rFonts w:ascii="Book Antiqua" w:hAnsi="Book Antiqua" w:cstheme="minorHAnsi"/>
                <w:szCs w:val="24"/>
              </w:rPr>
              <w:fldChar w:fldCharType="end"/>
            </w:r>
          </w:p>
        </w:tc>
      </w:tr>
      <w:tr w:rsidR="00B42FFF" w:rsidRPr="00FC6354" w14:paraId="4DE9C173" w14:textId="77777777" w:rsidTr="009533C8">
        <w:tc>
          <w:tcPr>
            <w:cnfStyle w:val="001000000000" w:firstRow="0" w:lastRow="0" w:firstColumn="1" w:lastColumn="0" w:oddVBand="0" w:evenVBand="0" w:oddHBand="0" w:evenHBand="0" w:firstRowFirstColumn="0" w:firstRowLastColumn="0" w:lastRowFirstColumn="0" w:lastRowLastColumn="0"/>
            <w:tcW w:w="1702" w:type="dxa"/>
          </w:tcPr>
          <w:p w14:paraId="101C0840" w14:textId="77777777" w:rsidR="00A918C2" w:rsidRPr="00B42FFF" w:rsidRDefault="00A918C2" w:rsidP="00F21190">
            <w:pPr>
              <w:snapToGrid w:val="0"/>
              <w:spacing w:line="360" w:lineRule="auto"/>
              <w:jc w:val="center"/>
              <w:rPr>
                <w:rFonts w:ascii="Book Antiqua" w:hAnsi="Book Antiqua" w:cstheme="minorHAnsi"/>
                <w:b w:val="0"/>
                <w:bCs w:val="0"/>
                <w:szCs w:val="24"/>
              </w:rPr>
            </w:pPr>
            <w:r w:rsidRPr="00B42FFF">
              <w:rPr>
                <w:rFonts w:ascii="Book Antiqua" w:hAnsi="Book Antiqua" w:cstheme="minorHAnsi"/>
                <w:b w:val="0"/>
                <w:bCs w:val="0"/>
                <w:szCs w:val="24"/>
              </w:rPr>
              <w:t>Fuentes</w:t>
            </w:r>
          </w:p>
        </w:tc>
        <w:tc>
          <w:tcPr>
            <w:tcW w:w="709" w:type="dxa"/>
          </w:tcPr>
          <w:p w14:paraId="1E7537F9"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2013</w:t>
            </w:r>
          </w:p>
        </w:tc>
        <w:tc>
          <w:tcPr>
            <w:tcW w:w="1417" w:type="dxa"/>
          </w:tcPr>
          <w:p w14:paraId="11F11231"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w:t>
            </w:r>
          </w:p>
        </w:tc>
        <w:tc>
          <w:tcPr>
            <w:tcW w:w="1276" w:type="dxa"/>
          </w:tcPr>
          <w:p w14:paraId="6853A742"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Spain</w:t>
            </w:r>
          </w:p>
        </w:tc>
        <w:tc>
          <w:tcPr>
            <w:tcW w:w="3487" w:type="dxa"/>
          </w:tcPr>
          <w:p w14:paraId="6C44776D"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Randomized, double blind, placebo-controlled</w:t>
            </w:r>
          </w:p>
        </w:tc>
        <w:tc>
          <w:tcPr>
            <w:tcW w:w="2114" w:type="dxa"/>
          </w:tcPr>
          <w:p w14:paraId="19A67262" w14:textId="77777777" w:rsidR="00A918C2" w:rsidRPr="00FC6354" w:rsidRDefault="00A918C2" w:rsidP="00F21190">
            <w:pPr>
              <w:snapToGrid w:val="0"/>
              <w:spacing w:line="360" w:lineRule="auto"/>
              <w:ind w:right="468"/>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60</w:t>
            </w:r>
          </w:p>
        </w:tc>
        <w:tc>
          <w:tcPr>
            <w:tcW w:w="1128" w:type="dxa"/>
          </w:tcPr>
          <w:p w14:paraId="217ECEBA"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18-65</w:t>
            </w:r>
          </w:p>
        </w:tc>
        <w:tc>
          <w:tcPr>
            <w:tcW w:w="1613" w:type="dxa"/>
          </w:tcPr>
          <w:p w14:paraId="18CD8718"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84</w:t>
            </w:r>
          </w:p>
        </w:tc>
        <w:tc>
          <w:tcPr>
            <w:tcW w:w="1297" w:type="dxa"/>
          </w:tcPr>
          <w:p w14:paraId="1FC46F2D" w14:textId="158E8290" w:rsidR="00A918C2" w:rsidRPr="00404BA4" w:rsidRDefault="00715A6B"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404BA4">
              <w:rPr>
                <w:rFonts w:ascii="Book Antiqua" w:hAnsi="Book Antiqua" w:cstheme="minorHAnsi"/>
                <w:szCs w:val="24"/>
              </w:rPr>
              <w:fldChar w:fldCharType="begin">
                <w:fldData xml:space="preserve">PEVuZE5vdGU+PENpdGU+PEF1dGhvcj5GdWVudGVzPC9BdXRob3I+PFllYXI+MjAxMzwvWWVhcj48
UmVjTnVtPjU8L1JlY051bT48RGlzcGxheVRleHQ+PHN0eWxlIGZhY2U9InN1cGVyc2NyaXB0Ij5b
MTVdPC9zdHlsZT48L0Rpc3BsYXlUZXh0PjxyZWNvcmQ+PHJlYy1udW1iZXI+NTwvcmVjLW51bWJl
cj48Zm9yZWlnbi1rZXlzPjxrZXkgYXBwPSJFTiIgZGItaWQ9InQwNXhkd2FhenB0cHhhZTU1dmZw
djl3dHZ4dnB3cnJ0MnI1ciIgdGltZXN0YW1wPSIwIj41PC9rZXk+PC9mb3JlaWduLWtleXM+PHJl
Zi10eXBlIG5hbWU9IkpvdXJuYWwgQXJ0aWNsZSI+MTc8L3JlZi10eXBlPjxjb250cmlidXRvcnM+
PGF1dGhvcnM+PGF1dGhvcj5GdWVudGVzLCBNLiBDLjwvYXV0aG9yPjxhdXRob3I+TGFqbywgVC48
L2F1dGhvcj48YXV0aG9yPkNhcnJpb24sIEouIE0uPC9hdXRob3I+PGF1dGhvcj5DdW5lLCBKLjwv
YXV0aG9yPjwvYXV0aG9ycz48L2NvbnRyaWJ1dG9ycz48YXV0aC1hZGRyZXNzPkFCLUJJT1RJQ1Mg
Uy5BLiwgQ2VyZGFueW9sYSBkZWwgVmFsbGVzLCBFZGlmaWNpIEV1cmVrYSwgQ2FtcHVzIFVBQiwg
MDgxOTMgQmVsbGF0ZXJyYSwgU3BhaW4uPC9hdXRoLWFkZHJlc3M+PHRpdGxlcz48dGl0bGU+Q2hv
bGVzdGVyb2wtbG93ZXJpbmcgZWZmaWNhY3kgb2YgTGFjdG9iYWNpbGx1cyBwbGFudGFydW0gQ0VD
VCA3NTI3LCA3NTI4IGFuZCA3NTI5IGluIGh5cGVyY2hvbGVzdGVyb2xhZW1pYyBhZHVsdHM8L3Rp
dGxlPjxzZWNvbmRhcnktdGl0bGU+QnIgSiBOdXRyPC9zZWNvbmRhcnktdGl0bGU+PGFsdC10aXRs
ZT5UaGUgQnJpdGlzaCBqb3VybmFsIG9mIG51dHJpdGlvbjwvYWx0LXRpdGxlPjwvdGl0bGVzPjxw
YWdlcz4xODY2LTcyPC9wYWdlcz48dm9sdW1lPjEwOTwvdm9sdW1lPjxudW1iZXI+MTA8L251bWJl
cj48ZWRpdGlvbj4yMDEyLzA5LzI5PC9lZGl0aW9uPjxrZXl3b3Jkcz48a2V5d29yZD5BZG9sZXNj
ZW50PC9rZXl3b3JkPjxrZXl3b3JkPkFkdWx0PC9rZXl3b3JkPjxrZXl3b3JkPkFnZWQ8L2tleXdv
cmQ+PGtleXdvcmQ+QW50aWNob2xlc3RlcmVtaWMgQWdlbnRzL3BoYXJtYWNvbG9neS8qdGhlcmFw
ZXV0aWMgdXNlPC9rZXl3b3JkPjxrZXl3b3JkPkNob2xlc3Rlcm9sLypibG9vZDwva2V5d29yZD48
a2V5d29yZD5Eb3VibGUtQmxpbmQgTWV0aG9kPC9rZXl3b3JkPjxrZXl3b3JkPkZlbWFsZTwva2V5
d29yZD48a2V5d29yZD5IdW1hbnM8L2tleXdvcmQ+PGtleXdvcmQ+SHlwZXJjaG9sZXN0ZXJvbGVt
aWEvYmxvb2QvKmRydWcgdGhlcmFweTwva2V5d29yZD48a2V5d29yZD4qTGFjdG9iYWNpbGx1cyBw
bGFudGFydW08L2tleXdvcmQ+PGtleXdvcmQ+TGlwb3Byb3RlaW5zLCBMREwvYmxvb2Q8L2tleXdv
cmQ+PGtleXdvcmQ+TWFsZTwva2V5d29yZD48a2V5d29yZD5NaWRkbGUgQWdlZDwva2V5d29yZD48
a2V5d29yZD5Qcm9iaW90aWNzLyp0aGVyYXBldXRpYyB1c2U8L2tleXdvcmQ+PGtleXdvcmQ+U3Bl
Y2llcyBTcGVjaWZpY2l0eTwva2V5d29yZD48a2V5d29yZD5TdGVtIENlbGxzPC9rZXl3b3JkPjxr
ZXl3b3JkPllvdW5nIEFkdWx0PC9rZXl3b3JkPjwva2V5d29yZHM+PGRhdGVzPjx5ZWFyPjIwMTM8
L3llYXI+PHB1Yi1kYXRlcz48ZGF0ZT5NYXkgMjg8L2RhdGU+PC9wdWItZGF0ZXM+PC9kYXRlcz48
aXNibj4wMDA3LTExNDU8L2lzYm4+PGFjY2Vzc2lvbi1udW0+MjMwMTc1ODU8L2FjY2Vzc2lvbi1u
dW0+PHVybHM+PHJlbGF0ZWQtdXJscz48dXJsPmh0dHBzOi8vd3d3LmNhbWJyaWRnZS5vcmcvY29y
ZS9zZXJ2aWNlcy9hb3AtY2FtYnJpZGdlLWNvcmUvY29udGVudC92aWV3L0ZDOTk2MzY1QUIxQUZC
QzkxMzU2NDg5RjgzRkIxNzdBL1MwMDA3MTE0NTEyMDAzNzNYYS5wZGYvZGl2LWNsYXNzLXRpdGxl
LWNob2xlc3Rlcm9sLWxvd2VyaW5nLWVmZmljYWN5LW9mLXNwYW4tY2xhc3MtaXRhbGljLWxhY3Rv
YmFjaWxsdXMtcGxhbnRhcnVtLXNwYW4tY2VjdC03NTI3LTc1MjgtYW5kLTc1MjktaW4taHlwZXJj
aG9sZXN0ZXJvbGFlbWljLWFkdWx0cy1kaXYucGRmPC91cmw+PC9yZWxhdGVkLXVybHM+PC91cmxz
PjxlbGVjdHJvbmljLXJlc291cmNlLW51bT4xMC4xMDE3L3MwMDA3MTE0NTEyMDAzNzN4PC9lbGVj
dHJvbmljLXJlc291cmNlLW51bT48cmVtb3RlLWRhdGFiYXNlLXByb3ZpZGVyPk5MTTwvcmVtb3Rl
LWRhdGFiYXNlLXByb3ZpZGVyPjxsYW5ndWFnZT5lbmc8L2xhbmd1YWdlPjwvcmVjb3JkPjwvQ2l0
ZT48L0VuZE5vdGU+AG==
</w:fldData>
              </w:fldChar>
            </w:r>
            <w:r w:rsidRPr="00404BA4">
              <w:rPr>
                <w:rFonts w:ascii="Book Antiqua" w:hAnsi="Book Antiqua" w:cstheme="minorHAnsi"/>
                <w:szCs w:val="24"/>
              </w:rPr>
              <w:instrText xml:space="preserve"> ADDIN EN.CITE </w:instrText>
            </w:r>
            <w:r w:rsidRPr="00404BA4">
              <w:rPr>
                <w:rFonts w:ascii="Book Antiqua" w:hAnsi="Book Antiqua" w:cstheme="minorHAnsi"/>
                <w:szCs w:val="24"/>
              </w:rPr>
              <w:fldChar w:fldCharType="begin">
                <w:fldData xml:space="preserve">PEVuZE5vdGU+PENpdGU+PEF1dGhvcj5GdWVudGVzPC9BdXRob3I+PFllYXI+MjAxMzwvWWVhcj48
UmVjTnVtPjU8L1JlY051bT48RGlzcGxheVRleHQ+PHN0eWxlIGZhY2U9InN1cGVyc2NyaXB0Ij5b
MTVdPC9zdHlsZT48L0Rpc3BsYXlUZXh0PjxyZWNvcmQ+PHJlYy1udW1iZXI+NTwvcmVjLW51bWJl
cj48Zm9yZWlnbi1rZXlzPjxrZXkgYXBwPSJFTiIgZGItaWQ9InQwNXhkd2FhenB0cHhhZTU1dmZw
djl3dHZ4dnB3cnJ0MnI1ciIgdGltZXN0YW1wPSIwIj41PC9rZXk+PC9mb3JlaWduLWtleXM+PHJl
Zi10eXBlIG5hbWU9IkpvdXJuYWwgQXJ0aWNsZSI+MTc8L3JlZi10eXBlPjxjb250cmlidXRvcnM+
PGF1dGhvcnM+PGF1dGhvcj5GdWVudGVzLCBNLiBDLjwvYXV0aG9yPjxhdXRob3I+TGFqbywgVC48
L2F1dGhvcj48YXV0aG9yPkNhcnJpb24sIEouIE0uPC9hdXRob3I+PGF1dGhvcj5DdW5lLCBKLjwv
YXV0aG9yPjwvYXV0aG9ycz48L2NvbnRyaWJ1dG9ycz48YXV0aC1hZGRyZXNzPkFCLUJJT1RJQ1Mg
Uy5BLiwgQ2VyZGFueW9sYSBkZWwgVmFsbGVzLCBFZGlmaWNpIEV1cmVrYSwgQ2FtcHVzIFVBQiwg
MDgxOTMgQmVsbGF0ZXJyYSwgU3BhaW4uPC9hdXRoLWFkZHJlc3M+PHRpdGxlcz48dGl0bGU+Q2hv
bGVzdGVyb2wtbG93ZXJpbmcgZWZmaWNhY3kgb2YgTGFjdG9iYWNpbGx1cyBwbGFudGFydW0gQ0VD
VCA3NTI3LCA3NTI4IGFuZCA3NTI5IGluIGh5cGVyY2hvbGVzdGVyb2xhZW1pYyBhZHVsdHM8L3Rp
dGxlPjxzZWNvbmRhcnktdGl0bGU+QnIgSiBOdXRyPC9zZWNvbmRhcnktdGl0bGU+PGFsdC10aXRs
ZT5UaGUgQnJpdGlzaCBqb3VybmFsIG9mIG51dHJpdGlvbjwvYWx0LXRpdGxlPjwvdGl0bGVzPjxw
YWdlcz4xODY2LTcyPC9wYWdlcz48dm9sdW1lPjEwOTwvdm9sdW1lPjxudW1iZXI+MTA8L251bWJl
cj48ZWRpdGlvbj4yMDEyLzA5LzI5PC9lZGl0aW9uPjxrZXl3b3Jkcz48a2V5d29yZD5BZG9sZXNj
ZW50PC9rZXl3b3JkPjxrZXl3b3JkPkFkdWx0PC9rZXl3b3JkPjxrZXl3b3JkPkFnZWQ8L2tleXdv
cmQ+PGtleXdvcmQ+QW50aWNob2xlc3RlcmVtaWMgQWdlbnRzL3BoYXJtYWNvbG9neS8qdGhlcmFw
ZXV0aWMgdXNlPC9rZXl3b3JkPjxrZXl3b3JkPkNob2xlc3Rlcm9sLypibG9vZDwva2V5d29yZD48
a2V5d29yZD5Eb3VibGUtQmxpbmQgTWV0aG9kPC9rZXl3b3JkPjxrZXl3b3JkPkZlbWFsZTwva2V5
d29yZD48a2V5d29yZD5IdW1hbnM8L2tleXdvcmQ+PGtleXdvcmQ+SHlwZXJjaG9sZXN0ZXJvbGVt
aWEvYmxvb2QvKmRydWcgdGhlcmFweTwva2V5d29yZD48a2V5d29yZD4qTGFjdG9iYWNpbGx1cyBw
bGFudGFydW08L2tleXdvcmQ+PGtleXdvcmQ+TGlwb3Byb3RlaW5zLCBMREwvYmxvb2Q8L2tleXdv
cmQ+PGtleXdvcmQ+TWFsZTwva2V5d29yZD48a2V5d29yZD5NaWRkbGUgQWdlZDwva2V5d29yZD48
a2V5d29yZD5Qcm9iaW90aWNzLyp0aGVyYXBldXRpYyB1c2U8L2tleXdvcmQ+PGtleXdvcmQ+U3Bl
Y2llcyBTcGVjaWZpY2l0eTwva2V5d29yZD48a2V5d29yZD5TdGVtIENlbGxzPC9rZXl3b3JkPjxr
ZXl3b3JkPllvdW5nIEFkdWx0PC9rZXl3b3JkPjwva2V5d29yZHM+PGRhdGVzPjx5ZWFyPjIwMTM8
L3llYXI+PHB1Yi1kYXRlcz48ZGF0ZT5NYXkgMjg8L2RhdGU+PC9wdWItZGF0ZXM+PC9kYXRlcz48
aXNibj4wMDA3LTExNDU8L2lzYm4+PGFjY2Vzc2lvbi1udW0+MjMwMTc1ODU8L2FjY2Vzc2lvbi1u
dW0+PHVybHM+PHJlbGF0ZWQtdXJscz48dXJsPmh0dHBzOi8vd3d3LmNhbWJyaWRnZS5vcmcvY29y
ZS9zZXJ2aWNlcy9hb3AtY2FtYnJpZGdlLWNvcmUvY29udGVudC92aWV3L0ZDOTk2MzY1QUIxQUZC
QzkxMzU2NDg5RjgzRkIxNzdBL1MwMDA3MTE0NTEyMDAzNzNYYS5wZGYvZGl2LWNsYXNzLXRpdGxl
LWNob2xlc3Rlcm9sLWxvd2VyaW5nLWVmZmljYWN5LW9mLXNwYW4tY2xhc3MtaXRhbGljLWxhY3Rv
YmFjaWxsdXMtcGxhbnRhcnVtLXNwYW4tY2VjdC03NTI3LTc1MjgtYW5kLTc1MjktaW4taHlwZXJj
aG9sZXN0ZXJvbGFlbWljLWFkdWx0cy1kaXYucGRmPC91cmw+PC9yZWxhdGVkLXVybHM+PC91cmxz
PjxlbGVjdHJvbmljLXJlc291cmNlLW51bT4xMC4xMDE3L3MwMDA3MTE0NTEyMDAzNzN4PC9lbGVj
dHJvbmljLXJlc291cmNlLW51bT48cmVtb3RlLWRhdGFiYXNlLXByb3ZpZGVyPk5MTTwvcmVtb3Rl
LWRhdGFiYXNlLXByb3ZpZGVyPjxsYW5ndWFnZT5lbmc8L2xhbmd1YWdlPjwvcmVjb3JkPjwvQ2l0
ZT48L0VuZE5vdGU+AG==
</w:fldData>
              </w:fldChar>
            </w:r>
            <w:r w:rsidRPr="00404BA4">
              <w:rPr>
                <w:rFonts w:ascii="Book Antiqua" w:hAnsi="Book Antiqua" w:cstheme="minorHAnsi"/>
                <w:szCs w:val="24"/>
              </w:rPr>
              <w:instrText xml:space="preserve"> ADDIN EN.CITE.DATA </w:instrText>
            </w:r>
            <w:r w:rsidRPr="00404BA4">
              <w:rPr>
                <w:rFonts w:ascii="Book Antiqua" w:hAnsi="Book Antiqua" w:cstheme="minorHAnsi"/>
                <w:szCs w:val="24"/>
              </w:rPr>
            </w:r>
            <w:r w:rsidRPr="00404BA4">
              <w:rPr>
                <w:rFonts w:ascii="Book Antiqua" w:hAnsi="Book Antiqua" w:cstheme="minorHAnsi"/>
                <w:szCs w:val="24"/>
              </w:rPr>
              <w:fldChar w:fldCharType="end"/>
            </w:r>
            <w:r w:rsidRPr="00404BA4">
              <w:rPr>
                <w:rFonts w:ascii="Book Antiqua" w:hAnsi="Book Antiqua" w:cstheme="minorHAnsi"/>
                <w:szCs w:val="24"/>
              </w:rPr>
            </w:r>
            <w:r w:rsidRPr="00404BA4">
              <w:rPr>
                <w:rFonts w:ascii="Book Antiqua" w:hAnsi="Book Antiqua" w:cstheme="minorHAnsi"/>
                <w:szCs w:val="24"/>
              </w:rPr>
              <w:fldChar w:fldCharType="separate"/>
            </w:r>
            <w:r w:rsidRPr="00404BA4">
              <w:rPr>
                <w:rFonts w:ascii="Book Antiqua" w:hAnsi="Book Antiqua" w:cstheme="minorHAnsi"/>
                <w:noProof/>
                <w:szCs w:val="24"/>
              </w:rPr>
              <w:t>[15]</w:t>
            </w:r>
            <w:r w:rsidRPr="00404BA4">
              <w:rPr>
                <w:rFonts w:ascii="Book Antiqua" w:hAnsi="Book Antiqua" w:cstheme="minorHAnsi"/>
                <w:szCs w:val="24"/>
              </w:rPr>
              <w:fldChar w:fldCharType="end"/>
            </w:r>
          </w:p>
        </w:tc>
      </w:tr>
      <w:tr w:rsidR="00B42FFF" w:rsidRPr="00FC6354" w14:paraId="0C3B807A" w14:textId="77777777" w:rsidTr="009533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2" w:type="dxa"/>
          </w:tcPr>
          <w:p w14:paraId="1BAF4A25" w14:textId="77777777" w:rsidR="00A918C2" w:rsidRPr="00B42FFF" w:rsidRDefault="00A918C2" w:rsidP="00F21190">
            <w:pPr>
              <w:snapToGrid w:val="0"/>
              <w:spacing w:line="360" w:lineRule="auto"/>
              <w:jc w:val="center"/>
              <w:rPr>
                <w:rFonts w:ascii="Book Antiqua" w:hAnsi="Book Antiqua" w:cstheme="minorHAnsi"/>
                <w:b w:val="0"/>
                <w:bCs w:val="0"/>
                <w:szCs w:val="24"/>
              </w:rPr>
            </w:pPr>
            <w:r w:rsidRPr="00B42FFF">
              <w:rPr>
                <w:rFonts w:ascii="Book Antiqua" w:hAnsi="Book Antiqua" w:cstheme="minorHAnsi"/>
                <w:b w:val="0"/>
                <w:bCs w:val="0"/>
                <w:szCs w:val="24"/>
              </w:rPr>
              <w:t>Sanchez</w:t>
            </w:r>
          </w:p>
        </w:tc>
        <w:tc>
          <w:tcPr>
            <w:tcW w:w="709" w:type="dxa"/>
          </w:tcPr>
          <w:p w14:paraId="2EBC4077"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2014</w:t>
            </w:r>
          </w:p>
        </w:tc>
        <w:tc>
          <w:tcPr>
            <w:tcW w:w="1417" w:type="dxa"/>
          </w:tcPr>
          <w:p w14:paraId="0701D29A"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w:t>
            </w:r>
          </w:p>
        </w:tc>
        <w:tc>
          <w:tcPr>
            <w:tcW w:w="1276" w:type="dxa"/>
          </w:tcPr>
          <w:p w14:paraId="6BF9085A"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Canada</w:t>
            </w:r>
          </w:p>
        </w:tc>
        <w:tc>
          <w:tcPr>
            <w:tcW w:w="3487" w:type="dxa"/>
          </w:tcPr>
          <w:p w14:paraId="4BC25D8E"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Randomized, double blind, placebo-controlled</w:t>
            </w:r>
          </w:p>
        </w:tc>
        <w:tc>
          <w:tcPr>
            <w:tcW w:w="2114" w:type="dxa"/>
          </w:tcPr>
          <w:p w14:paraId="7A8BE9F9" w14:textId="77777777" w:rsidR="00A918C2" w:rsidRPr="00FC6354" w:rsidRDefault="00A918C2" w:rsidP="00F21190">
            <w:pPr>
              <w:snapToGrid w:val="0"/>
              <w:spacing w:line="360" w:lineRule="auto"/>
              <w:ind w:right="468"/>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93</w:t>
            </w:r>
          </w:p>
        </w:tc>
        <w:tc>
          <w:tcPr>
            <w:tcW w:w="1128" w:type="dxa"/>
          </w:tcPr>
          <w:p w14:paraId="649BEA0B"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18-55</w:t>
            </w:r>
          </w:p>
        </w:tc>
        <w:tc>
          <w:tcPr>
            <w:tcW w:w="1613" w:type="dxa"/>
          </w:tcPr>
          <w:p w14:paraId="4C6E9A1D"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168</w:t>
            </w:r>
          </w:p>
        </w:tc>
        <w:tc>
          <w:tcPr>
            <w:tcW w:w="1297" w:type="dxa"/>
          </w:tcPr>
          <w:p w14:paraId="4A1B1683" w14:textId="79835244" w:rsidR="00A918C2" w:rsidRPr="00404BA4" w:rsidRDefault="00715A6B"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404BA4">
              <w:rPr>
                <w:rFonts w:ascii="Book Antiqua" w:hAnsi="Book Antiqua" w:cstheme="minorHAnsi"/>
                <w:szCs w:val="24"/>
              </w:rPr>
              <w:fldChar w:fldCharType="begin">
                <w:fldData xml:space="preserve">PEVuZE5vdGU+PENpdGU+PEF1dGhvcj5TYW5jaGV6PC9BdXRob3I+PFllYXI+MjAxNDwvWWVhcj48
UmVjTnVtPjEyPC9SZWNOdW0+PERpc3BsYXlUZXh0PjxzdHlsZSBmYWNlPSJzdXBlcnNjcmlwdCI+
WzIzXTwvc3R5bGU+PC9EaXNwbGF5VGV4dD48cmVjb3JkPjxyZWMtbnVtYmVyPjEyPC9yZWMtbnVt
YmVyPjxmb3JlaWduLWtleXM+PGtleSBhcHA9IkVOIiBkYi1pZD0idDA1eGR3YWF6cHRweGFlNTV2
ZnB2OXd0dnh2cHdycnQycjVyIiB0aW1lc3RhbXA9IjAiPjEyPC9rZXk+PC9mb3JlaWduLWtleXM+
PHJlZi10eXBlIG5hbWU9IkpvdXJuYWwgQXJ0aWNsZSI+MTc8L3JlZi10eXBlPjxjb250cmlidXRv
cnM+PGF1dGhvcnM+PGF1dGhvcj5TYW5jaGV6LCBNLjwvYXV0aG9yPjxhdXRob3I+RGFyaW1vbnQs
IEMuPC9hdXRob3I+PGF1dGhvcj5EcmFwZWF1LCBWLjwvYXV0aG9yPjxhdXRob3I+RW1hZHktQXph
ciwgUy48L2F1dGhvcj48YXV0aG9yPkxlcGFnZSwgTS48L2F1dGhvcj48YXV0aG9yPlJlenpvbmlj
bywgRS48L2F1dGhvcj48YXV0aG9yPk5nb20tQnJ1LCBDLjwvYXV0aG9yPjxhdXRob3I+QmVyZ2Vy
LCBCLjwvYXV0aG9yPjxhdXRob3I+UGhpbGlwcGUsIEwuPC9hdXRob3I+PGF1dGhvcj5BbW1vbi1a
dWZmcmV5LCBDLjwvYXV0aG9yPjxhdXRob3I+TGVvbmUsIFAuPC9hdXRob3I+PGF1dGhvcj5DaGV2
cmllciwgRy48L2F1dGhvcj48YXV0aG9yPlN0LUFtYW5kLCBFLjwvYXV0aG9yPjxhdXRob3I+TWFy
ZXR0ZSwgQS48L2F1dGhvcj48YXV0aG9yPkRvcmUsIEouPC9hdXRob3I+PGF1dGhvcj5UcmVtYmxh
eSwgQS48L2F1dGhvcj48L2F1dGhvcnM+PC9jb250cmlidXRvcnM+PGF1dGgtYWRkcmVzcz5EZXBh
cnRtZW50IG9mIEtpbmVzaW9sb2d5LCBGYWN1bHR5IG9mIE1lZGljaW5lLCBMYXZhbCBVbml2ZXJz
aXR5LCBRdWViZWMsIFFDLCBDYW5hZGEgRzFWIDBBNi4mI3hEO051dHJpdGlvbiBhbmQgSGVhbHRo
IFJlc2VhcmNoIERlcGFydG1lbnQsIE5lc3RsZSBSZXNlYXJjaCBDZW50ZXIsIExhdXNhbm5lLCBT
d2l0emVybGFuZC4mI3hEO0RlcGFydG1lbnQgb2YgUGh5c2ljYWwgRWR1Y2F0aW9uLCBGYWN1bHR5
IG9mIEVkdWNhdGlvbmFsIFNjaWVuY2VzLCBMYXZhbCBVbml2ZXJzaXR5LCBRdWViZWMsIFFDLCBD
YW5hZGEgRzFWIDBBNi4mI3hEO0NsaW5pY2FsIERldmVsb3BtZW50IFVuaXQsIE5lc3RsZSBSZXNl
YXJjaCBDZW50ZXIsIExhdXNhbm5lLCBTd2l0emVybGFuZC4mI3hEO0FuYWx5dGljYWwgU2NpZW5j
ZXMgRGVwYXJ0bWVudCwgTmVzdGxlIFJlc2VhcmNoIENlbnRlciwgTGF1c2FubmUsIFN3aXR6ZXJs
YW5kLiYjeEQ7UmVzZWFyY2ggQ2VudGVyIG9mIHRoZSBJbnN0aXR1dCB1bml2ZXJzaXRhaXJlIGRl
IGNhcmRpb2xvZ2llIGV0IGRlIHBuZXVtb2xvZ2llIGRlIFF1ZWJlYywgUXVlYmVjLCBRQywgQ2Fu
YWRhIEcxViA0RzUuPC9hdXRoLWFkZHJlc3M+PHRpdGxlcz48dGl0bGU+RWZmZWN0IG9mIExhY3Rv
YmFjaWxsdXMgcmhhbW5vc3VzIENHTUNDMS4zNzI0IHN1cHBsZW1lbnRhdGlvbiBvbiB3ZWlnaHQg
bG9zcyBhbmQgbWFpbnRlbmFuY2UgaW4gb2Jlc2UgbWVuIGFuZCB3b21lbjwvdGl0bGU+PHNlY29u
ZGFyeS10aXRsZT5CciBKIE51dHI8L3NlY29uZGFyeS10aXRsZT48YWx0LXRpdGxlPlRoZSBCcml0
aXNoIGpvdXJuYWwgb2YgbnV0cml0aW9uPC9hbHQtdGl0bGU+PC90aXRsZXM+PHBhZ2VzPjE1MDct
MTk8L3BhZ2VzPjx2b2x1bWU+MTExPC92b2x1bWU+PG51bWJlcj44PC9udW1iZXI+PGVkaXRpb24+
MjAxMy8xMi8wNTwvZWRpdGlvbj48a2V5d29yZHM+PGtleXdvcmQ+QWRpcG9zZSBUaXNzdWUvbWV0
YWJvbGlzbTwva2V5d29yZD48a2V5d29yZD5BZHVsdDwva2V5d29yZD48a2V5d29yZD5Db2xvbi9t
aWNyb2Jpb2xvZ3k8L2tleXdvcmQ+PGtleXdvcmQ+RGlldGFyeSBTdXBwbGVtZW50czwva2V5d29y
ZD48a2V5d29yZD5Eb3VibGUtQmxpbmQgTWV0aG9kPC9rZXl3b3JkPjxrZXl3b3JkPkVuZXJneSBJ
bnRha2U8L2tleXdvcmQ+PGtleXdvcmQ+RmVjZXM8L2tleXdvcmQ+PGtleXdvcmQ+RmVtYWxlPC9r
ZXl3b3JkPjxrZXl3b3JkPkh1bWFuczwva2V5d29yZD48a2V5d29yZD5JbnRlbnRpb24gdG8gVHJl
YXQgQW5hbHlzaXM8L2tleXdvcmQ+PGtleXdvcmQ+KkxhY3RvYmFjaWxsdXMgcmhhbW5vc3VzPC9r
ZXl3b3JkPjxrZXl3b3JkPkxlcHRpbi9ibG9vZDwva2V5d29yZD48a2V5d29yZD5NYWxlPC9rZXl3
b3JkPjxrZXl3b3JkPk1pZGRsZSBBZ2VkPC9rZXl3b3JkPjxrZXl3b3JkPk9iZXNpdHkvYmxvb2Qv
KmRydWcgdGhlcmFweS9tZXRhYm9saXNtPC9rZXl3b3JkPjxrZXl3b3JkPlByb2Jpb3RpY3MvKnRo
ZXJhcGV1dGljIHVzZTwva2V5d29yZD48a2V5d29yZD5TZXggRmFjdG9yczwva2V5d29yZD48a2V5
d29yZD4qV2VpZ2h0IExvc3M8L2tleXdvcmQ+PGtleXdvcmQ+WW91bmcgQWR1bHQ8L2tleXdvcmQ+
PC9rZXl3b3Jkcz48ZGF0ZXM+PHllYXI+MjAxNDwveWVhcj48cHViLWRhdGVzPjxkYXRlPkFwciAy
ODwvZGF0ZT48L3B1Yi1kYXRlcz48L2RhdGVzPjxpc2JuPjAwMDctMTE0NTwvaXNibj48YWNjZXNz
aW9uLW51bT4yNDI5OTcxMjwvYWNjZXNzaW9uLW51bT48dXJscz48cmVsYXRlZC11cmxzPjx1cmw+
aHR0cHM6Ly93d3cuY2FtYnJpZGdlLm9yZy9jb3JlL3NlcnZpY2VzL2FvcC1jYW1icmlkZ2UtY29y
ZS9jb250ZW50L3ZpZXcvN0M5ODEwRDc5NTI4QzRBREM3N0EyMkVFNDVGOUNBOEUvUzAwMDcxMTQ1
MTMwMDM4NzVhLnBkZi9kaXYtY2xhc3MtdGl0bGUtZWZmZWN0LW9mLXNwYW4tY2xhc3MtaXRhbGlj
LWxhY3RvYmFjaWxsdXMtcmhhbW5vc3VzLXNwYW4tY2dtY2MxLTM3MjQtc3VwcGxlbWVudGF0aW9u
LW9uLXdlaWdodC1sb3NzLWFuZC1tYWludGVuYW5jZS1pbi1vYmVzZS1tZW4tYW5kLXdvbWVuLWRp
di5wZGY8L3VybD48L3JlbGF0ZWQtdXJscz48L3VybHM+PGVsZWN0cm9uaWMtcmVzb3VyY2UtbnVt
PjEwLjEwMTcvczAwMDcxMTQ1MTMwMDM4NzU8L2VsZWN0cm9uaWMtcmVzb3VyY2UtbnVtPjxyZW1v
dGUtZGF0YWJhc2UtcHJvdmlkZXI+TkxNPC9yZW1vdGUtZGF0YWJhc2UtcHJvdmlkZXI+PGxhbmd1
YWdlPmVuZzwvbGFuZ3VhZ2U+PC9yZWNvcmQ+PC9DaXRlPjwvRW5kTm90ZT5=
</w:fldData>
              </w:fldChar>
            </w:r>
            <w:r w:rsidRPr="00404BA4">
              <w:rPr>
                <w:rFonts w:ascii="Book Antiqua" w:hAnsi="Book Antiqua" w:cstheme="minorHAnsi"/>
                <w:szCs w:val="24"/>
              </w:rPr>
              <w:instrText xml:space="preserve"> ADDIN EN.CITE </w:instrText>
            </w:r>
            <w:r w:rsidRPr="00404BA4">
              <w:rPr>
                <w:rFonts w:ascii="Book Antiqua" w:hAnsi="Book Antiqua" w:cstheme="minorHAnsi"/>
                <w:szCs w:val="24"/>
              </w:rPr>
              <w:fldChar w:fldCharType="begin">
                <w:fldData xml:space="preserve">PEVuZE5vdGU+PENpdGU+PEF1dGhvcj5TYW5jaGV6PC9BdXRob3I+PFllYXI+MjAxNDwvWWVhcj48
UmVjTnVtPjEyPC9SZWNOdW0+PERpc3BsYXlUZXh0PjxzdHlsZSBmYWNlPSJzdXBlcnNjcmlwdCI+
WzIzXTwvc3R5bGU+PC9EaXNwbGF5VGV4dD48cmVjb3JkPjxyZWMtbnVtYmVyPjEyPC9yZWMtbnVt
YmVyPjxmb3JlaWduLWtleXM+PGtleSBhcHA9IkVOIiBkYi1pZD0idDA1eGR3YWF6cHRweGFlNTV2
ZnB2OXd0dnh2cHdycnQycjVyIiB0aW1lc3RhbXA9IjAiPjEyPC9rZXk+PC9mb3JlaWduLWtleXM+
PHJlZi10eXBlIG5hbWU9IkpvdXJuYWwgQXJ0aWNsZSI+MTc8L3JlZi10eXBlPjxjb250cmlidXRv
cnM+PGF1dGhvcnM+PGF1dGhvcj5TYW5jaGV6LCBNLjwvYXV0aG9yPjxhdXRob3I+RGFyaW1vbnQs
IEMuPC9hdXRob3I+PGF1dGhvcj5EcmFwZWF1LCBWLjwvYXV0aG9yPjxhdXRob3I+RW1hZHktQXph
ciwgUy48L2F1dGhvcj48YXV0aG9yPkxlcGFnZSwgTS48L2F1dGhvcj48YXV0aG9yPlJlenpvbmlj
bywgRS48L2F1dGhvcj48YXV0aG9yPk5nb20tQnJ1LCBDLjwvYXV0aG9yPjxhdXRob3I+QmVyZ2Vy
LCBCLjwvYXV0aG9yPjxhdXRob3I+UGhpbGlwcGUsIEwuPC9hdXRob3I+PGF1dGhvcj5BbW1vbi1a
dWZmcmV5LCBDLjwvYXV0aG9yPjxhdXRob3I+TGVvbmUsIFAuPC9hdXRob3I+PGF1dGhvcj5DaGV2
cmllciwgRy48L2F1dGhvcj48YXV0aG9yPlN0LUFtYW5kLCBFLjwvYXV0aG9yPjxhdXRob3I+TWFy
ZXR0ZSwgQS48L2F1dGhvcj48YXV0aG9yPkRvcmUsIEouPC9hdXRob3I+PGF1dGhvcj5UcmVtYmxh
eSwgQS48L2F1dGhvcj48L2F1dGhvcnM+PC9jb250cmlidXRvcnM+PGF1dGgtYWRkcmVzcz5EZXBh
cnRtZW50IG9mIEtpbmVzaW9sb2d5LCBGYWN1bHR5IG9mIE1lZGljaW5lLCBMYXZhbCBVbml2ZXJz
aXR5LCBRdWViZWMsIFFDLCBDYW5hZGEgRzFWIDBBNi4mI3hEO051dHJpdGlvbiBhbmQgSGVhbHRo
IFJlc2VhcmNoIERlcGFydG1lbnQsIE5lc3RsZSBSZXNlYXJjaCBDZW50ZXIsIExhdXNhbm5lLCBT
d2l0emVybGFuZC4mI3hEO0RlcGFydG1lbnQgb2YgUGh5c2ljYWwgRWR1Y2F0aW9uLCBGYWN1bHR5
IG9mIEVkdWNhdGlvbmFsIFNjaWVuY2VzLCBMYXZhbCBVbml2ZXJzaXR5LCBRdWViZWMsIFFDLCBD
YW5hZGEgRzFWIDBBNi4mI3hEO0NsaW5pY2FsIERldmVsb3BtZW50IFVuaXQsIE5lc3RsZSBSZXNl
YXJjaCBDZW50ZXIsIExhdXNhbm5lLCBTd2l0emVybGFuZC4mI3hEO0FuYWx5dGljYWwgU2NpZW5j
ZXMgRGVwYXJ0bWVudCwgTmVzdGxlIFJlc2VhcmNoIENlbnRlciwgTGF1c2FubmUsIFN3aXR6ZXJs
YW5kLiYjeEQ7UmVzZWFyY2ggQ2VudGVyIG9mIHRoZSBJbnN0aXR1dCB1bml2ZXJzaXRhaXJlIGRl
IGNhcmRpb2xvZ2llIGV0IGRlIHBuZXVtb2xvZ2llIGRlIFF1ZWJlYywgUXVlYmVjLCBRQywgQ2Fu
YWRhIEcxViA0RzUuPC9hdXRoLWFkZHJlc3M+PHRpdGxlcz48dGl0bGU+RWZmZWN0IG9mIExhY3Rv
YmFjaWxsdXMgcmhhbW5vc3VzIENHTUNDMS4zNzI0IHN1cHBsZW1lbnRhdGlvbiBvbiB3ZWlnaHQg
bG9zcyBhbmQgbWFpbnRlbmFuY2UgaW4gb2Jlc2UgbWVuIGFuZCB3b21lbjwvdGl0bGU+PHNlY29u
ZGFyeS10aXRsZT5CciBKIE51dHI8L3NlY29uZGFyeS10aXRsZT48YWx0LXRpdGxlPlRoZSBCcml0
aXNoIGpvdXJuYWwgb2YgbnV0cml0aW9uPC9hbHQtdGl0bGU+PC90aXRsZXM+PHBhZ2VzPjE1MDct
MTk8L3BhZ2VzPjx2b2x1bWU+MTExPC92b2x1bWU+PG51bWJlcj44PC9udW1iZXI+PGVkaXRpb24+
MjAxMy8xMi8wNTwvZWRpdGlvbj48a2V5d29yZHM+PGtleXdvcmQ+QWRpcG9zZSBUaXNzdWUvbWV0
YWJvbGlzbTwva2V5d29yZD48a2V5d29yZD5BZHVsdDwva2V5d29yZD48a2V5d29yZD5Db2xvbi9t
aWNyb2Jpb2xvZ3k8L2tleXdvcmQ+PGtleXdvcmQ+RGlldGFyeSBTdXBwbGVtZW50czwva2V5d29y
ZD48a2V5d29yZD5Eb3VibGUtQmxpbmQgTWV0aG9kPC9rZXl3b3JkPjxrZXl3b3JkPkVuZXJneSBJ
bnRha2U8L2tleXdvcmQ+PGtleXdvcmQ+RmVjZXM8L2tleXdvcmQ+PGtleXdvcmQ+RmVtYWxlPC9r
ZXl3b3JkPjxrZXl3b3JkPkh1bWFuczwva2V5d29yZD48a2V5d29yZD5JbnRlbnRpb24gdG8gVHJl
YXQgQW5hbHlzaXM8L2tleXdvcmQ+PGtleXdvcmQ+KkxhY3RvYmFjaWxsdXMgcmhhbW5vc3VzPC9r
ZXl3b3JkPjxrZXl3b3JkPkxlcHRpbi9ibG9vZDwva2V5d29yZD48a2V5d29yZD5NYWxlPC9rZXl3
b3JkPjxrZXl3b3JkPk1pZGRsZSBBZ2VkPC9rZXl3b3JkPjxrZXl3b3JkPk9iZXNpdHkvYmxvb2Qv
KmRydWcgdGhlcmFweS9tZXRhYm9saXNtPC9rZXl3b3JkPjxrZXl3b3JkPlByb2Jpb3RpY3MvKnRo
ZXJhcGV1dGljIHVzZTwva2V5d29yZD48a2V5d29yZD5TZXggRmFjdG9yczwva2V5d29yZD48a2V5
d29yZD4qV2VpZ2h0IExvc3M8L2tleXdvcmQ+PGtleXdvcmQ+WW91bmcgQWR1bHQ8L2tleXdvcmQ+
PC9rZXl3b3Jkcz48ZGF0ZXM+PHllYXI+MjAxNDwveWVhcj48cHViLWRhdGVzPjxkYXRlPkFwciAy
ODwvZGF0ZT48L3B1Yi1kYXRlcz48L2RhdGVzPjxpc2JuPjAwMDctMTE0NTwvaXNibj48YWNjZXNz
aW9uLW51bT4yNDI5OTcxMjwvYWNjZXNzaW9uLW51bT48dXJscz48cmVsYXRlZC11cmxzPjx1cmw+
aHR0cHM6Ly93d3cuY2FtYnJpZGdlLm9yZy9jb3JlL3NlcnZpY2VzL2FvcC1jYW1icmlkZ2UtY29y
ZS9jb250ZW50L3ZpZXcvN0M5ODEwRDc5NTI4QzRBREM3N0EyMkVFNDVGOUNBOEUvUzAwMDcxMTQ1
MTMwMDM4NzVhLnBkZi9kaXYtY2xhc3MtdGl0bGUtZWZmZWN0LW9mLXNwYW4tY2xhc3MtaXRhbGlj
LWxhY3RvYmFjaWxsdXMtcmhhbW5vc3VzLXNwYW4tY2dtY2MxLTM3MjQtc3VwcGxlbWVudGF0aW9u
LW9uLXdlaWdodC1sb3NzLWFuZC1tYWludGVuYW5jZS1pbi1vYmVzZS1tZW4tYW5kLXdvbWVuLWRp
di5wZGY8L3VybD48L3JlbGF0ZWQtdXJscz48L3VybHM+PGVsZWN0cm9uaWMtcmVzb3VyY2UtbnVt
PjEwLjEwMTcvczAwMDcxMTQ1MTMwMDM4NzU8L2VsZWN0cm9uaWMtcmVzb3VyY2UtbnVtPjxyZW1v
dGUtZGF0YWJhc2UtcHJvdmlkZXI+TkxNPC9yZW1vdGUtZGF0YWJhc2UtcHJvdmlkZXI+PGxhbmd1
YWdlPmVuZzwvbGFuZ3VhZ2U+PC9yZWNvcmQ+PC9DaXRlPjwvRW5kTm90ZT5=
</w:fldData>
              </w:fldChar>
            </w:r>
            <w:r w:rsidRPr="00404BA4">
              <w:rPr>
                <w:rFonts w:ascii="Book Antiqua" w:hAnsi="Book Antiqua" w:cstheme="minorHAnsi"/>
                <w:szCs w:val="24"/>
              </w:rPr>
              <w:instrText xml:space="preserve"> ADDIN EN.CITE.DATA </w:instrText>
            </w:r>
            <w:r w:rsidRPr="00404BA4">
              <w:rPr>
                <w:rFonts w:ascii="Book Antiqua" w:hAnsi="Book Antiqua" w:cstheme="minorHAnsi"/>
                <w:szCs w:val="24"/>
              </w:rPr>
            </w:r>
            <w:r w:rsidRPr="00404BA4">
              <w:rPr>
                <w:rFonts w:ascii="Book Antiqua" w:hAnsi="Book Antiqua" w:cstheme="minorHAnsi"/>
                <w:szCs w:val="24"/>
              </w:rPr>
              <w:fldChar w:fldCharType="end"/>
            </w:r>
            <w:r w:rsidRPr="00404BA4">
              <w:rPr>
                <w:rFonts w:ascii="Book Antiqua" w:hAnsi="Book Antiqua" w:cstheme="minorHAnsi"/>
                <w:szCs w:val="24"/>
              </w:rPr>
            </w:r>
            <w:r w:rsidRPr="00404BA4">
              <w:rPr>
                <w:rFonts w:ascii="Book Antiqua" w:hAnsi="Book Antiqua" w:cstheme="minorHAnsi"/>
                <w:szCs w:val="24"/>
              </w:rPr>
              <w:fldChar w:fldCharType="separate"/>
            </w:r>
            <w:r w:rsidRPr="00404BA4">
              <w:rPr>
                <w:rFonts w:ascii="Book Antiqua" w:hAnsi="Book Antiqua" w:cstheme="minorHAnsi"/>
                <w:noProof/>
                <w:szCs w:val="24"/>
              </w:rPr>
              <w:t>[23]</w:t>
            </w:r>
            <w:r w:rsidRPr="00404BA4">
              <w:rPr>
                <w:rFonts w:ascii="Book Antiqua" w:hAnsi="Book Antiqua" w:cstheme="minorHAnsi"/>
                <w:szCs w:val="24"/>
              </w:rPr>
              <w:fldChar w:fldCharType="end"/>
            </w:r>
          </w:p>
        </w:tc>
      </w:tr>
      <w:tr w:rsidR="00B42FFF" w:rsidRPr="00FC6354" w14:paraId="3DDC7470" w14:textId="77777777" w:rsidTr="009533C8">
        <w:tc>
          <w:tcPr>
            <w:cnfStyle w:val="001000000000" w:firstRow="0" w:lastRow="0" w:firstColumn="1" w:lastColumn="0" w:oddVBand="0" w:evenVBand="0" w:oddHBand="0" w:evenHBand="0" w:firstRowFirstColumn="0" w:firstRowLastColumn="0" w:lastRowFirstColumn="0" w:lastRowLastColumn="0"/>
            <w:tcW w:w="1702" w:type="dxa"/>
          </w:tcPr>
          <w:p w14:paraId="61BC7679" w14:textId="77777777" w:rsidR="00A918C2" w:rsidRPr="00B42FFF" w:rsidRDefault="00A918C2" w:rsidP="00F21190">
            <w:pPr>
              <w:snapToGrid w:val="0"/>
              <w:spacing w:line="360" w:lineRule="auto"/>
              <w:jc w:val="center"/>
              <w:rPr>
                <w:rFonts w:ascii="Book Antiqua" w:hAnsi="Book Antiqua" w:cstheme="minorHAnsi"/>
                <w:b w:val="0"/>
                <w:bCs w:val="0"/>
                <w:szCs w:val="24"/>
              </w:rPr>
            </w:pPr>
            <w:r w:rsidRPr="00B42FFF">
              <w:rPr>
                <w:rFonts w:ascii="Book Antiqua" w:hAnsi="Book Antiqua" w:cstheme="minorHAnsi"/>
                <w:b w:val="0"/>
                <w:bCs w:val="0"/>
                <w:szCs w:val="24"/>
              </w:rPr>
              <w:t>Childs</w:t>
            </w:r>
          </w:p>
        </w:tc>
        <w:tc>
          <w:tcPr>
            <w:tcW w:w="709" w:type="dxa"/>
          </w:tcPr>
          <w:p w14:paraId="1619FBF7"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2014</w:t>
            </w:r>
          </w:p>
        </w:tc>
        <w:tc>
          <w:tcPr>
            <w:tcW w:w="1417" w:type="dxa"/>
          </w:tcPr>
          <w:p w14:paraId="7DE3FDCE"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2008-2009</w:t>
            </w:r>
          </w:p>
        </w:tc>
        <w:tc>
          <w:tcPr>
            <w:tcW w:w="1276" w:type="dxa"/>
          </w:tcPr>
          <w:p w14:paraId="2E8CC831" w14:textId="5CA1410C" w:rsidR="00A918C2" w:rsidRPr="00FC6354" w:rsidRDefault="00D2731C"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U</w:t>
            </w:r>
            <w:r>
              <w:rPr>
                <w:rFonts w:ascii="Book Antiqua" w:hAnsi="Book Antiqua" w:cstheme="minorHAnsi"/>
                <w:szCs w:val="24"/>
              </w:rPr>
              <w:t xml:space="preserve">nited </w:t>
            </w:r>
            <w:r w:rsidRPr="00FC6354">
              <w:rPr>
                <w:rFonts w:ascii="Book Antiqua" w:hAnsi="Book Antiqua" w:cstheme="minorHAnsi"/>
                <w:szCs w:val="24"/>
              </w:rPr>
              <w:t>K</w:t>
            </w:r>
            <w:r>
              <w:rPr>
                <w:rFonts w:ascii="Book Antiqua" w:hAnsi="Book Antiqua" w:cstheme="minorHAnsi"/>
                <w:szCs w:val="24"/>
              </w:rPr>
              <w:t>ingdom</w:t>
            </w:r>
          </w:p>
        </w:tc>
        <w:tc>
          <w:tcPr>
            <w:tcW w:w="3487" w:type="dxa"/>
          </w:tcPr>
          <w:p w14:paraId="69E8B91E"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Randomized, double blind, placebo-controlled, factorial, cross-over</w:t>
            </w:r>
          </w:p>
        </w:tc>
        <w:tc>
          <w:tcPr>
            <w:tcW w:w="2114" w:type="dxa"/>
          </w:tcPr>
          <w:p w14:paraId="2012B261" w14:textId="77777777" w:rsidR="00A918C2" w:rsidRPr="00FC6354" w:rsidRDefault="00A918C2" w:rsidP="00F21190">
            <w:pPr>
              <w:snapToGrid w:val="0"/>
              <w:spacing w:line="360" w:lineRule="auto"/>
              <w:ind w:right="468"/>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42</w:t>
            </w:r>
          </w:p>
        </w:tc>
        <w:tc>
          <w:tcPr>
            <w:tcW w:w="1128" w:type="dxa"/>
          </w:tcPr>
          <w:p w14:paraId="0851FE18"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25-65</w:t>
            </w:r>
          </w:p>
        </w:tc>
        <w:tc>
          <w:tcPr>
            <w:tcW w:w="1613" w:type="dxa"/>
          </w:tcPr>
          <w:p w14:paraId="4C8DA3CD"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21</w:t>
            </w:r>
          </w:p>
        </w:tc>
        <w:tc>
          <w:tcPr>
            <w:tcW w:w="1297" w:type="dxa"/>
          </w:tcPr>
          <w:p w14:paraId="70D1DB71" w14:textId="0BA05EF1" w:rsidR="00A918C2" w:rsidRPr="00404BA4" w:rsidRDefault="00715A6B"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404BA4">
              <w:rPr>
                <w:rFonts w:ascii="Book Antiqua" w:hAnsi="Book Antiqua" w:cstheme="minorHAnsi"/>
                <w:szCs w:val="24"/>
              </w:rPr>
              <w:fldChar w:fldCharType="begin">
                <w:fldData xml:space="preserve">PEVuZE5vdGU+PENpdGU+PEF1dGhvcj5DaGlsZHM8L0F1dGhvcj48WWVhcj4yMDE0PC9ZZWFyPjxS
ZWNOdW0+MjwvUmVjTnVtPjxEaXNwbGF5VGV4dD48c3R5bGUgZmFjZT0ic3VwZXJzY3JpcHQiPlsx
M108L3N0eWxlPjwvRGlzcGxheVRleHQ+PHJlY29yZD48cmVjLW51bWJlcj4yPC9yZWMtbnVtYmVy
Pjxmb3JlaWduLWtleXM+PGtleSBhcHA9IkVOIiBkYi1pZD0idDA1eGR3YWF6cHRweGFlNTV2ZnB2
OXd0dnh2cHdycnQycjVyIiB0aW1lc3RhbXA9IjAiPjI8L2tleT48L2ZvcmVpZ24ta2V5cz48cmVm
LXR5cGUgbmFtZT0iSm91cm5hbCBBcnRpY2xlIj4xNzwvcmVmLXR5cGU+PGNvbnRyaWJ1dG9ycz48
YXV0aG9ycz48YXV0aG9yPkNoaWxkcywgQy4gRS48L2F1dGhvcj48YXV0aG9yPlJveXRpbywgSC48
L2F1dGhvcj48YXV0aG9yPkFsaG9uaWVtaSwgRS48L2F1dGhvcj48YXV0aG9yPkZla2V0ZSwgQS4g
QS48L2F1dGhvcj48YXV0aG9yPkZvcnNzdGVuLCBTLiBELjwvYXV0aG9yPjxhdXRob3I+SHVkamVj
LCBOLjwvYXV0aG9yPjxhdXRob3I+TGltLCBZLiBOLjwvYXV0aG9yPjxhdXRob3I+U3RlZ2VyLCBD
LiBKLjwvYXV0aG9yPjxhdXRob3I+WWFxb29iLCBQLjwvYXV0aG9yPjxhdXRob3I+VHVvaHksIEsu
IE0uPC9hdXRob3I+PGF1dGhvcj5SYXN0YWxsLCBSLiBBLjwvYXV0aG9yPjxhdXRob3I+T3V3ZWhh
bmQsIEEuIEMuPC9hdXRob3I+PGF1dGhvcj5HaWJzb24sIEcuIFIuPC9hdXRob3I+PC9hdXRob3Jz
PjwvY29udHJpYnV0b3JzPjxhdXRoLWFkZHJlc3M+RGVwYXJ0bWVudCBvZiBGb29kIGFuZCBOdXRy
aXRpb25hbCBTY2llbmNlcywgVGhlIFVuaXZlcnNpdHkgb2YgUmVhZGluZywgUmVhZGluZyBSRzYg
NkFQLCBVSy4mI3hEO0FjdGl2ZSBOdXRyaXRpb24sIER1UG9udCBOdXRyaXRpb24gYW5kIEhlYWx0
aCwgS2FudHZpayBGSS0wMjQ2MCwgRmlubGFuZC4mI3hEO1BoYXJtYXRlc3QgU2VydmljZXMgTGlt
aXRlZCwgVHVya3UgRkktMjA1MjAsIEZpbmxhbmQuPC9hdXRoLWFkZHJlc3M+PHRpdGxlcz48dGl0
bGU+WHlsby1vbGlnb3NhY2NoYXJpZGVzIGFsb25lIG9yIGluIHN5bmJpb3RpYyBjb21iaW5hdGlv
biB3aXRoIEJpZmlkb2JhY3Rlcml1bSBhbmltYWxpcyBzdWJzcC4gbGFjdGlzIGluZHVjZSBiaWZp
ZG9nZW5lc2lzIGFuZCBtb2R1bGF0ZSBtYXJrZXJzIG9mIGltbXVuZSBmdW5jdGlvbiBpbiBoZWFs
dGh5IGFkdWx0czogYSBkb3VibGUtYmxpbmQsIHBsYWNlYm8tY29udHJvbGxlZCwgcmFuZG9taXNl
ZCwgZmFjdG9yaWFsIGNyb3NzLW92ZXIgc3R1ZHk8L3RpdGxlPjxzZWNvbmRhcnktdGl0bGU+QnIg
SiBOdXRyPC9zZWNvbmRhcnktdGl0bGU+PGFsdC10aXRsZT5UaGUgQnJpdGlzaCBqb3VybmFsIG9m
IG51dHJpdGlvbjwvYWx0LXRpdGxlPjwvdGl0bGVzPjxwYWdlcz4xOTQ1LTU2PC9wYWdlcz48dm9s
dW1lPjExMTwvdm9sdW1lPjxudW1iZXI+MTE8L251bWJlcj48ZWRpdGlvbj4yMDE0LzAzLzI2PC9l
ZGl0aW9uPjxrZXl3b3Jkcz48a2V5d29yZD5BZHVsdDwva2V5d29yZD48a2V5d29yZD5CaWZpZG9i
YWN0ZXJpdW0vKm1ldGFib2xpc208L2tleXdvcmQ+PGtleXdvcmQ+QmlvbWFya2Vycy9ibG9vZDwv
a2V5d29yZD48a2V5d29yZD5DaG9sZXN0ZXJvbCwgSERML2Jsb29kPC9rZXl3b3JkPjxrZXl3b3Jk
PkNob2xlc3Rlcm9sLCBMREwvYmxvb2Q8L2tleXdvcmQ+PGtleXdvcmQ+Q29sb255IENvdW50LCBN
aWNyb2JpYWw8L2tleXdvcmQ+PGtleXdvcmQ+Q3Jvc3MtT3ZlciBTdHVkaWVzPC9rZXl3b3JkPjxr
ZXl3b3JkPkRlZmVjYXRpb248L2tleXdvcmQ+PGtleXdvcmQ+RG91YmxlLUJsaW5kIE1ldGhvZDwv
a2V5d29yZD48a2V5d29yZD5GZWNlcy9taWNyb2Jpb2xvZ3k8L2tleXdvcmQ+PGtleXdvcmQ+RmVt
YWxlPC9rZXl3b3JkPjxrZXl3b3JkPkdhc3Ryb2ludGVzdGluYWwgTWljcm9iaW9tZTwva2V5d29y
ZD48a2V5d29yZD5HYXN0cm9pbnRlc3RpbmFsIFRyYWN0L21pY3JvYmlvbG9neTwva2V5d29yZD48
a2V5d29yZD5HbHVjdXJvbmF0ZXMvKmFkbWluaXN0cmF0aW9uICZhbXA7IGRvc2FnZS9jaGVtaXN0
cnk8L2tleXdvcmQ+PGtleXdvcmQ+SGVhbHRoeSBWb2x1bnRlZXJzPC9rZXl3b3JkPjxrZXl3b3Jk
Pkh1bWFuczwva2V5d29yZD48a2V5d29yZD4qSW1tdW5lIFN5c3RlbTwva2V5d29yZD48a2V5d29y
ZD5JbW11bm9nbG9idWxpbiBBL21ldGFib2xpc208L2tleXdvcmQ+PGtleXdvcmQ+SW50ZXJsZXVr
aW4tMTAvbWV0YWJvbGlzbTwva2V5d29yZD48a2V5d29yZD5JbnRlcmxldWtpbi00L21ldGFib2xp
c208L2tleXdvcmQ+PGtleXdvcmQ+SW50ZXJsZXVraW4tNi9tZXRhYm9saXNtPC9rZXl3b3JkPjxr
ZXl3b3JkPk1hbGU8L2tleXdvcmQ+PGtleXdvcmQ+TWlkZGxlIEFnZWQ8L2tleXdvcmQ+PGtleXdv
cmQ+T2xpZ29zYWNjaGFyaWRlcy8qYWRtaW5pc3RyYXRpb24gJmFtcDsgZG9zYWdlL2NoZW1pc3Ry
eTwva2V5d29yZD48a2V5d29yZD5QcmViaW90aWNzL2FkbWluaXN0cmF0aW9uICZhbXA7IGRvc2Fn
ZTwva2V5d29yZD48a2V5d29yZD5Qcm9iaW90aWNzL2FkbWluaXN0cmF0aW9uICZhbXA7IGRvc2Fn
ZTwva2V5d29yZD48a2V5d29yZD5TdXJ2ZXlzIGFuZCBRdWVzdGlvbm5haXJlczwva2V5d29yZD48
a2V5d29yZD5TeW5iaW90aWNzLyphZG1pbmlzdHJhdGlvbiAmYW1wOyBkb3NhZ2U8L2tleXdvcmQ+
PGtleXdvcmQ+VHJpZ2x5Y2VyaWRlcy9ibG9vZDwva2V5d29yZD48L2tleXdvcmRzPjxkYXRlcz48
eWVhcj4yMDE0PC95ZWFyPjxwdWItZGF0ZXM+PGRhdGU+SnVuIDE0PC9kYXRlPjwvcHViLWRhdGVz
PjwvZGF0ZXM+PGlzYm4+MDAwNy0xMTQ1PC9pc2JuPjxhY2Nlc3Npb24tbnVtPjI0NjYxNTc2PC9h
Y2Nlc3Npb24tbnVtPjx1cmxzPjxyZWxhdGVkLXVybHM+PHVybD5odHRwczovL3d3dy5jYW1icmlk
Z2Uub3JnL2NvcmUvc2VydmljZXMvYW9wLWNhbWJyaWRnZS1jb3JlL2NvbnRlbnQvdmlldy9FMEUx
OURERjRBQUZBNDBDQ0I0MUUzMUU1Q0U2NzBGQS9TMDAwNzExNDUxMzAwNDI2MWEucGRmL2Rpdi1j
bGFzcy10aXRsZS14eWxvLW9saWdvc2FjY2hhcmlkZXMtYWxvbmUtb3ItaW4tc3luYmlvdGljLWNv
bWJpbmF0aW9uLXdpdGgtc3Bhbi1jbGFzcy1pdGFsaWMtYmlmaWRvYmFjdGVyaXVtLWFuaW1hbGlz
LXNwYW4tc3Vic3Atc3Bhbi1jbGFzcy1pdGFsaWMtbGFjdGlzLXNwYW4taW5kdWNlLWJpZmlkb2dl
bmVzaXMtYW5kLW1vZHVsYXRlLW1hcmtlcnMtb2YtaW1tdW5lLWZ1bmN0aW9uLWluLWhlYWx0aHkt
YWR1bHRzLWEtZG91YmxlLWJsaW5kLXBsYWNlYm8tY29udHJvbGxlZC1yYW5kb21pc2VkLWZhY3Rv
cmlhbC1jcm9zcy1vdmVyLXN0dWR5LWRpdi5wZGY8L3VybD48L3JlbGF0ZWQtdXJscz48L3VybHM+
PGVsZWN0cm9uaWMtcmVzb3VyY2UtbnVtPjEwLjEwMTcvczAwMDcxMTQ1MTMwMDQyNjE8L2VsZWN0
cm9uaWMtcmVzb3VyY2UtbnVtPjxyZW1vdGUtZGF0YWJhc2UtcHJvdmlkZXI+TkxNPC9yZW1vdGUt
ZGF0YWJhc2UtcHJvdmlkZXI+PGxhbmd1YWdlPmVuZzwvbGFuZ3VhZ2U+PC9yZWNvcmQ+PC9DaXRl
PjwvRW5kTm90ZT4A
</w:fldData>
              </w:fldChar>
            </w:r>
            <w:r w:rsidRPr="00404BA4">
              <w:rPr>
                <w:rFonts w:ascii="Book Antiqua" w:hAnsi="Book Antiqua" w:cstheme="minorHAnsi"/>
                <w:szCs w:val="24"/>
              </w:rPr>
              <w:instrText xml:space="preserve"> ADDIN EN.CITE </w:instrText>
            </w:r>
            <w:r w:rsidRPr="00404BA4">
              <w:rPr>
                <w:rFonts w:ascii="Book Antiqua" w:hAnsi="Book Antiqua" w:cstheme="minorHAnsi"/>
                <w:szCs w:val="24"/>
              </w:rPr>
              <w:fldChar w:fldCharType="begin">
                <w:fldData xml:space="preserve">PEVuZE5vdGU+PENpdGU+PEF1dGhvcj5DaGlsZHM8L0F1dGhvcj48WWVhcj4yMDE0PC9ZZWFyPjxS
ZWNOdW0+MjwvUmVjTnVtPjxEaXNwbGF5VGV4dD48c3R5bGUgZmFjZT0ic3VwZXJzY3JpcHQiPlsx
M108L3N0eWxlPjwvRGlzcGxheVRleHQ+PHJlY29yZD48cmVjLW51bWJlcj4yPC9yZWMtbnVtYmVy
Pjxmb3JlaWduLWtleXM+PGtleSBhcHA9IkVOIiBkYi1pZD0idDA1eGR3YWF6cHRweGFlNTV2ZnB2
OXd0dnh2cHdycnQycjVyIiB0aW1lc3RhbXA9IjAiPjI8L2tleT48L2ZvcmVpZ24ta2V5cz48cmVm
LXR5cGUgbmFtZT0iSm91cm5hbCBBcnRpY2xlIj4xNzwvcmVmLXR5cGU+PGNvbnRyaWJ1dG9ycz48
YXV0aG9ycz48YXV0aG9yPkNoaWxkcywgQy4gRS48L2F1dGhvcj48YXV0aG9yPlJveXRpbywgSC48
L2F1dGhvcj48YXV0aG9yPkFsaG9uaWVtaSwgRS48L2F1dGhvcj48YXV0aG9yPkZla2V0ZSwgQS4g
QS48L2F1dGhvcj48YXV0aG9yPkZvcnNzdGVuLCBTLiBELjwvYXV0aG9yPjxhdXRob3I+SHVkamVj
LCBOLjwvYXV0aG9yPjxhdXRob3I+TGltLCBZLiBOLjwvYXV0aG9yPjxhdXRob3I+U3RlZ2VyLCBD
LiBKLjwvYXV0aG9yPjxhdXRob3I+WWFxb29iLCBQLjwvYXV0aG9yPjxhdXRob3I+VHVvaHksIEsu
IE0uPC9hdXRob3I+PGF1dGhvcj5SYXN0YWxsLCBSLiBBLjwvYXV0aG9yPjxhdXRob3I+T3V3ZWhh
bmQsIEEuIEMuPC9hdXRob3I+PGF1dGhvcj5HaWJzb24sIEcuIFIuPC9hdXRob3I+PC9hdXRob3Jz
PjwvY29udHJpYnV0b3JzPjxhdXRoLWFkZHJlc3M+RGVwYXJ0bWVudCBvZiBGb29kIGFuZCBOdXRy
aXRpb25hbCBTY2llbmNlcywgVGhlIFVuaXZlcnNpdHkgb2YgUmVhZGluZywgUmVhZGluZyBSRzYg
NkFQLCBVSy4mI3hEO0FjdGl2ZSBOdXRyaXRpb24sIER1UG9udCBOdXRyaXRpb24gYW5kIEhlYWx0
aCwgS2FudHZpayBGSS0wMjQ2MCwgRmlubGFuZC4mI3hEO1BoYXJtYXRlc3QgU2VydmljZXMgTGlt
aXRlZCwgVHVya3UgRkktMjA1MjAsIEZpbmxhbmQuPC9hdXRoLWFkZHJlc3M+PHRpdGxlcz48dGl0
bGU+WHlsby1vbGlnb3NhY2NoYXJpZGVzIGFsb25lIG9yIGluIHN5bmJpb3RpYyBjb21iaW5hdGlv
biB3aXRoIEJpZmlkb2JhY3Rlcml1bSBhbmltYWxpcyBzdWJzcC4gbGFjdGlzIGluZHVjZSBiaWZp
ZG9nZW5lc2lzIGFuZCBtb2R1bGF0ZSBtYXJrZXJzIG9mIGltbXVuZSBmdW5jdGlvbiBpbiBoZWFs
dGh5IGFkdWx0czogYSBkb3VibGUtYmxpbmQsIHBsYWNlYm8tY29udHJvbGxlZCwgcmFuZG9taXNl
ZCwgZmFjdG9yaWFsIGNyb3NzLW92ZXIgc3R1ZHk8L3RpdGxlPjxzZWNvbmRhcnktdGl0bGU+QnIg
SiBOdXRyPC9zZWNvbmRhcnktdGl0bGU+PGFsdC10aXRsZT5UaGUgQnJpdGlzaCBqb3VybmFsIG9m
IG51dHJpdGlvbjwvYWx0LXRpdGxlPjwvdGl0bGVzPjxwYWdlcz4xOTQ1LTU2PC9wYWdlcz48dm9s
dW1lPjExMTwvdm9sdW1lPjxudW1iZXI+MTE8L251bWJlcj48ZWRpdGlvbj4yMDE0LzAzLzI2PC9l
ZGl0aW9uPjxrZXl3b3Jkcz48a2V5d29yZD5BZHVsdDwva2V5d29yZD48a2V5d29yZD5CaWZpZG9i
YWN0ZXJpdW0vKm1ldGFib2xpc208L2tleXdvcmQ+PGtleXdvcmQ+QmlvbWFya2Vycy9ibG9vZDwv
a2V5d29yZD48a2V5d29yZD5DaG9sZXN0ZXJvbCwgSERML2Jsb29kPC9rZXl3b3JkPjxrZXl3b3Jk
PkNob2xlc3Rlcm9sLCBMREwvYmxvb2Q8L2tleXdvcmQ+PGtleXdvcmQ+Q29sb255IENvdW50LCBN
aWNyb2JpYWw8L2tleXdvcmQ+PGtleXdvcmQ+Q3Jvc3MtT3ZlciBTdHVkaWVzPC9rZXl3b3JkPjxr
ZXl3b3JkPkRlZmVjYXRpb248L2tleXdvcmQ+PGtleXdvcmQ+RG91YmxlLUJsaW5kIE1ldGhvZDwv
a2V5d29yZD48a2V5d29yZD5GZWNlcy9taWNyb2Jpb2xvZ3k8L2tleXdvcmQ+PGtleXdvcmQ+RmVt
YWxlPC9rZXl3b3JkPjxrZXl3b3JkPkdhc3Ryb2ludGVzdGluYWwgTWljcm9iaW9tZTwva2V5d29y
ZD48a2V5d29yZD5HYXN0cm9pbnRlc3RpbmFsIFRyYWN0L21pY3JvYmlvbG9neTwva2V5d29yZD48
a2V5d29yZD5HbHVjdXJvbmF0ZXMvKmFkbWluaXN0cmF0aW9uICZhbXA7IGRvc2FnZS9jaGVtaXN0
cnk8L2tleXdvcmQ+PGtleXdvcmQ+SGVhbHRoeSBWb2x1bnRlZXJzPC9rZXl3b3JkPjxrZXl3b3Jk
Pkh1bWFuczwva2V5d29yZD48a2V5d29yZD4qSW1tdW5lIFN5c3RlbTwva2V5d29yZD48a2V5d29y
ZD5JbW11bm9nbG9idWxpbiBBL21ldGFib2xpc208L2tleXdvcmQ+PGtleXdvcmQ+SW50ZXJsZXVr
aW4tMTAvbWV0YWJvbGlzbTwva2V5d29yZD48a2V5d29yZD5JbnRlcmxldWtpbi00L21ldGFib2xp
c208L2tleXdvcmQ+PGtleXdvcmQ+SW50ZXJsZXVraW4tNi9tZXRhYm9saXNtPC9rZXl3b3JkPjxr
ZXl3b3JkPk1hbGU8L2tleXdvcmQ+PGtleXdvcmQ+TWlkZGxlIEFnZWQ8L2tleXdvcmQ+PGtleXdv
cmQ+T2xpZ29zYWNjaGFyaWRlcy8qYWRtaW5pc3RyYXRpb24gJmFtcDsgZG9zYWdlL2NoZW1pc3Ry
eTwva2V5d29yZD48a2V5d29yZD5QcmViaW90aWNzL2FkbWluaXN0cmF0aW9uICZhbXA7IGRvc2Fn
ZTwva2V5d29yZD48a2V5d29yZD5Qcm9iaW90aWNzL2FkbWluaXN0cmF0aW9uICZhbXA7IGRvc2Fn
ZTwva2V5d29yZD48a2V5d29yZD5TdXJ2ZXlzIGFuZCBRdWVzdGlvbm5haXJlczwva2V5d29yZD48
a2V5d29yZD5TeW5iaW90aWNzLyphZG1pbmlzdHJhdGlvbiAmYW1wOyBkb3NhZ2U8L2tleXdvcmQ+
PGtleXdvcmQ+VHJpZ2x5Y2VyaWRlcy9ibG9vZDwva2V5d29yZD48L2tleXdvcmRzPjxkYXRlcz48
eWVhcj4yMDE0PC95ZWFyPjxwdWItZGF0ZXM+PGRhdGU+SnVuIDE0PC9kYXRlPjwvcHViLWRhdGVz
PjwvZGF0ZXM+PGlzYm4+MDAwNy0xMTQ1PC9pc2JuPjxhY2Nlc3Npb24tbnVtPjI0NjYxNTc2PC9h
Y2Nlc3Npb24tbnVtPjx1cmxzPjxyZWxhdGVkLXVybHM+PHVybD5odHRwczovL3d3dy5jYW1icmlk
Z2Uub3JnL2NvcmUvc2VydmljZXMvYW9wLWNhbWJyaWRnZS1jb3JlL2NvbnRlbnQvdmlldy9FMEUx
OURERjRBQUZBNDBDQ0I0MUUzMUU1Q0U2NzBGQS9TMDAwNzExNDUxMzAwNDI2MWEucGRmL2Rpdi1j
bGFzcy10aXRsZS14eWxvLW9saWdvc2FjY2hhcmlkZXMtYWxvbmUtb3ItaW4tc3luYmlvdGljLWNv
bWJpbmF0aW9uLXdpdGgtc3Bhbi1jbGFzcy1pdGFsaWMtYmlmaWRvYmFjdGVyaXVtLWFuaW1hbGlz
LXNwYW4tc3Vic3Atc3Bhbi1jbGFzcy1pdGFsaWMtbGFjdGlzLXNwYW4taW5kdWNlLWJpZmlkb2dl
bmVzaXMtYW5kLW1vZHVsYXRlLW1hcmtlcnMtb2YtaW1tdW5lLWZ1bmN0aW9uLWluLWhlYWx0aHkt
YWR1bHRzLWEtZG91YmxlLWJsaW5kLXBsYWNlYm8tY29udHJvbGxlZC1yYW5kb21pc2VkLWZhY3Rv
cmlhbC1jcm9zcy1vdmVyLXN0dWR5LWRpdi5wZGY8L3VybD48L3JlbGF0ZWQtdXJscz48L3VybHM+
PGVsZWN0cm9uaWMtcmVzb3VyY2UtbnVtPjEwLjEwMTcvczAwMDcxMTQ1MTMwMDQyNjE8L2VsZWN0
cm9uaWMtcmVzb3VyY2UtbnVtPjxyZW1vdGUtZGF0YWJhc2UtcHJvdmlkZXI+TkxNPC9yZW1vdGUt
ZGF0YWJhc2UtcHJvdmlkZXI+PGxhbmd1YWdlPmVuZzwvbGFuZ3VhZ2U+PC9yZWNvcmQ+PC9DaXRl
PjwvRW5kTm90ZT4A
</w:fldData>
              </w:fldChar>
            </w:r>
            <w:r w:rsidRPr="00404BA4">
              <w:rPr>
                <w:rFonts w:ascii="Book Antiqua" w:hAnsi="Book Antiqua" w:cstheme="minorHAnsi"/>
                <w:szCs w:val="24"/>
              </w:rPr>
              <w:instrText xml:space="preserve"> ADDIN EN.CITE.DATA </w:instrText>
            </w:r>
            <w:r w:rsidRPr="00404BA4">
              <w:rPr>
                <w:rFonts w:ascii="Book Antiqua" w:hAnsi="Book Antiqua" w:cstheme="minorHAnsi"/>
                <w:szCs w:val="24"/>
              </w:rPr>
            </w:r>
            <w:r w:rsidRPr="00404BA4">
              <w:rPr>
                <w:rFonts w:ascii="Book Antiqua" w:hAnsi="Book Antiqua" w:cstheme="minorHAnsi"/>
                <w:szCs w:val="24"/>
              </w:rPr>
              <w:fldChar w:fldCharType="end"/>
            </w:r>
            <w:r w:rsidRPr="00404BA4">
              <w:rPr>
                <w:rFonts w:ascii="Book Antiqua" w:hAnsi="Book Antiqua" w:cstheme="minorHAnsi"/>
                <w:szCs w:val="24"/>
              </w:rPr>
            </w:r>
            <w:r w:rsidRPr="00404BA4">
              <w:rPr>
                <w:rFonts w:ascii="Book Antiqua" w:hAnsi="Book Antiqua" w:cstheme="minorHAnsi"/>
                <w:szCs w:val="24"/>
              </w:rPr>
              <w:fldChar w:fldCharType="separate"/>
            </w:r>
            <w:r w:rsidRPr="00404BA4">
              <w:rPr>
                <w:rFonts w:ascii="Book Antiqua" w:hAnsi="Book Antiqua" w:cstheme="minorHAnsi"/>
                <w:noProof/>
                <w:szCs w:val="24"/>
              </w:rPr>
              <w:t>[13]</w:t>
            </w:r>
            <w:r w:rsidRPr="00404BA4">
              <w:rPr>
                <w:rFonts w:ascii="Book Antiqua" w:hAnsi="Book Antiqua" w:cstheme="minorHAnsi"/>
                <w:szCs w:val="24"/>
              </w:rPr>
              <w:fldChar w:fldCharType="end"/>
            </w:r>
          </w:p>
        </w:tc>
      </w:tr>
      <w:tr w:rsidR="00B42FFF" w:rsidRPr="00FC6354" w14:paraId="6CDD120F" w14:textId="77777777" w:rsidTr="009533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2" w:type="dxa"/>
          </w:tcPr>
          <w:p w14:paraId="4D6BC63A" w14:textId="77777777" w:rsidR="00A918C2" w:rsidRPr="00B42FFF" w:rsidRDefault="00A918C2" w:rsidP="00F21190">
            <w:pPr>
              <w:snapToGrid w:val="0"/>
              <w:spacing w:line="360" w:lineRule="auto"/>
              <w:jc w:val="center"/>
              <w:rPr>
                <w:rFonts w:ascii="Book Antiqua" w:hAnsi="Book Antiqua" w:cstheme="minorHAnsi"/>
                <w:b w:val="0"/>
                <w:bCs w:val="0"/>
                <w:szCs w:val="24"/>
              </w:rPr>
            </w:pPr>
            <w:r w:rsidRPr="00B42FFF">
              <w:rPr>
                <w:rFonts w:ascii="Book Antiqua" w:hAnsi="Book Antiqua" w:cstheme="minorHAnsi"/>
                <w:b w:val="0"/>
                <w:bCs w:val="0"/>
                <w:szCs w:val="24"/>
              </w:rPr>
              <w:t>Rajkumar</w:t>
            </w:r>
          </w:p>
        </w:tc>
        <w:tc>
          <w:tcPr>
            <w:tcW w:w="709" w:type="dxa"/>
          </w:tcPr>
          <w:p w14:paraId="3AA07B3C"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2015</w:t>
            </w:r>
          </w:p>
        </w:tc>
        <w:tc>
          <w:tcPr>
            <w:tcW w:w="1417" w:type="dxa"/>
          </w:tcPr>
          <w:p w14:paraId="39A4704F"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cs/>
              </w:rPr>
            </w:pPr>
            <w:r w:rsidRPr="00FC6354">
              <w:rPr>
                <w:rFonts w:ascii="Book Antiqua" w:hAnsi="Book Antiqua" w:cstheme="minorHAnsi"/>
                <w:szCs w:val="24"/>
              </w:rPr>
              <w:t>-</w:t>
            </w:r>
          </w:p>
        </w:tc>
        <w:tc>
          <w:tcPr>
            <w:tcW w:w="1276" w:type="dxa"/>
          </w:tcPr>
          <w:p w14:paraId="7475536C"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India</w:t>
            </w:r>
          </w:p>
        </w:tc>
        <w:tc>
          <w:tcPr>
            <w:tcW w:w="3487" w:type="dxa"/>
          </w:tcPr>
          <w:p w14:paraId="540E5670"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Randomized, single blind, placebo-controlled</w:t>
            </w:r>
          </w:p>
        </w:tc>
        <w:tc>
          <w:tcPr>
            <w:tcW w:w="2114" w:type="dxa"/>
          </w:tcPr>
          <w:p w14:paraId="4516D86F" w14:textId="77777777" w:rsidR="00A918C2" w:rsidRPr="00FC6354" w:rsidRDefault="00A918C2" w:rsidP="00F21190">
            <w:pPr>
              <w:snapToGrid w:val="0"/>
              <w:spacing w:line="360" w:lineRule="auto"/>
              <w:ind w:right="468"/>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45</w:t>
            </w:r>
          </w:p>
        </w:tc>
        <w:tc>
          <w:tcPr>
            <w:tcW w:w="1128" w:type="dxa"/>
          </w:tcPr>
          <w:p w14:paraId="1879FAAF"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20-25</w:t>
            </w:r>
          </w:p>
        </w:tc>
        <w:tc>
          <w:tcPr>
            <w:tcW w:w="1613" w:type="dxa"/>
          </w:tcPr>
          <w:p w14:paraId="1A92D5AE"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45</w:t>
            </w:r>
          </w:p>
        </w:tc>
        <w:tc>
          <w:tcPr>
            <w:tcW w:w="1297" w:type="dxa"/>
          </w:tcPr>
          <w:p w14:paraId="0E1C4057" w14:textId="1745182E" w:rsidR="00A918C2" w:rsidRPr="00404BA4" w:rsidRDefault="00715A6B"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404BA4">
              <w:rPr>
                <w:rFonts w:ascii="Book Antiqua" w:hAnsi="Book Antiqua" w:cstheme="minorHAnsi"/>
                <w:szCs w:val="24"/>
              </w:rPr>
              <w:fldChar w:fldCharType="begin">
                <w:fldData xml:space="preserve">PEVuZE5vdGU+PENpdGU+PEF1dGhvcj5SYWprdW1hcjwvQXV0aG9yPjxZZWFyPjIwMTU8L1llYXI+
PFJlY051bT4xMTwvUmVjTnVtPjxEaXNwbGF5VGV4dD48c3R5bGUgZmFjZT0ic3VwZXJzY3JpcHQi
PlsyMl08L3N0eWxlPjwvRGlzcGxheVRleHQ+PHJlY29yZD48cmVjLW51bWJlcj4xMTwvcmVjLW51
bWJlcj48Zm9yZWlnbi1rZXlzPjxrZXkgYXBwPSJFTiIgZGItaWQ9InQwNXhkd2FhenB0cHhhZTU1
dmZwdjl3dHZ4dnB3cnJ0MnI1ciIgdGltZXN0YW1wPSIwIj4xMTwva2V5PjwvZm9yZWlnbi1rZXlz
PjxyZWYtdHlwZSBuYW1lPSJKb3VybmFsIEFydGljbGUiPjE3PC9yZWYtdHlwZT48Y29udHJpYnV0
b3JzPjxhdXRob3JzPjxhdXRob3I+UmFqa3VtYXIsIEguPC9hdXRob3I+PGF1dGhvcj5LdW1hciwg
TS48L2F1dGhvcj48YXV0aG9yPkRhcywgTi48L2F1dGhvcj48YXV0aG9yPkt1bWFyLCBTLiBOLjwv
YXV0aG9yPjxhdXRob3I+Q2hhbGxhLCBILiBSLjwvYXV0aG9yPjxhdXRob3I+TmFncGFsLCBSLjwv
YXV0aG9yPjwvYXV0aG9ycz48L2NvbnRyaWJ1dG9ycz48YXV0aC1hZGRyZXNzPkRlcGFydG1lbnQg
b2YgTWljcm9iaW9sb2d5IGFuZCBJbW11bm9sb2d5LCBOYXRpb25hbCBJbnN0aXR1dGUgb2YgTnV0
cml0aW9uLCBIeWRlcmFiYWQsIEFuZGhyYSBQcmFkZXNoLCBJbmRpYS4mI3hEO0RlcGFydG1lbnQg
b2YgTWljcm9iaW9sb2d5IGFuZCBJbW11bm9sb2d5LCBOYXRpb25hbCBJbnN0aXR1dGUgb2YgTnV0
cml0aW9uLCBIeWRlcmFiYWQsIEFuZGhyYSBQcmFkZXNoLCBJbmRpYSBtYW5vajE1bWljcm9AeWFo
b28uY28uaW4uJiN4RDtEaXZpc2lvbiBvZiBMYWJvcmF0b3JpZXMgZm9yIFByb2Jpb3RpYyBSZXNl
YXJjaCwgSnVudGVuZG8gVW5pdmVyc2l0eSBHcmFkdWF0ZSBTY2hvb2wgb2YgTWVkaWNpbmUsIFRv
a3lvLCBKYXBhbi48L2F1dGgtYWRkcmVzcz48dGl0bGVzPjx0aXRsZT5FZmZlY3Qgb2YgUHJvYmlv
dGljIExhY3RvYmFjaWxsdXMgc2FsaXZhcml1cyBVQkwgUzIyIGFuZCBQcmViaW90aWMgRnJ1Y3Rv
LW9saWdvc2FjY2hhcmlkZSBvbiBTZXJ1bSBMaXBpZHMsIEluZmxhbW1hdG9yeSBNYXJrZXJzLCBJ
bnN1bGluIFNlbnNpdGl2aXR5LCBhbmQgR3V0IEJhY3RlcmlhIGluIEhlYWx0aHkgWW91bmcgVm9s
dW50ZWVyczogQSBSYW5kb21pemVkIENvbnRyb2xsZWQgU2luZ2xlLUJsaW5kIFBpbG90IFN0dWR5
PC90aXRsZT48c2Vjb25kYXJ5LXRpdGxlPkogQ2FyZGlvdmFzYyBQaGFybWFjb2wgVGhlcjwvc2Vj
b25kYXJ5LXRpdGxlPjxhbHQtdGl0bGU+Sm91cm5hbCBvZiBjYXJkaW92YXNjdWxhciBwaGFybWFj
b2xvZ3kgYW5kIHRoZXJhcGV1dGljczwvYWx0LXRpdGxlPjwvdGl0bGVzPjxwYWdlcz4yODktOTg8
L3BhZ2VzPjx2b2x1bWU+MjA8L3ZvbHVtZT48bnVtYmVyPjM8L251bWJlcj48ZWRpdGlvbj4yMDE0
LzEwLzIyPC9lZGl0aW9uPjxrZXl3b3Jkcz48a2V5d29yZD5BZHVsdDwva2V5d29yZD48a2V5d29y
ZD5DLVJlYWN0aXZlIFByb3RlaW4vYW5hbHlzaXM8L2tleXdvcmQ+PGtleXdvcmQ+Kkdhc3Ryb2lu
dGVzdGluYWwgTWljcm9iaW9tZTwva2V5d29yZD48a2V5d29yZD5IdW1hbnM8L2tleXdvcmQ+PGtl
eXdvcmQ+Kkluc3VsaW4gUmVzaXN0YW5jZTwva2V5d29yZD48a2V5d29yZD5JbnRlcmxldWtpbi02
L2Jsb29kPC9rZXl3b3JkPjxrZXl3b3JkPipMYWN0b2JhY2lsbHVzPC9rZXl3b3JkPjxrZXl3b3Jk
PkxpcGlkcy8qYmxvb2Q8L2tleXdvcmQ+PGtleXdvcmQ+T2xpZ29zYWNjaGFyaWRlcy8qcGhhcm1h
Y29sb2d5PC9rZXl3b3JkPjxrZXl3b3JkPipQcmViaW90aWNzPC9rZXl3b3JkPjxrZXl3b3JkPlBy
b2Jpb3RpY3MvKnBoYXJtYWNvbG9neTwva2V5d29yZD48a2V5d29yZD5TaW5nbGUtQmxpbmQgTWV0
aG9kPC9rZXl3b3JkPjxrZXl3b3JkPlR1bW9yIE5lY3Jvc2lzIEZhY3Rvci1hbHBoYS9ibG9vZDwv
a2V5d29yZD48a2V5d29yZD5Wb2x1bnRlZXJzPC9rZXl3b3JkPjxrZXl3b3JkPkxhY3RvYmFjaWxs
dXMgc2FsaXZhcml1czwva2V5d29yZD48a2V5d29yZD5mcnVjdG8tb2xpZ29zYWNjaGFyaWRlczwv
a2V5d29yZD48a2V5d29yZD5pbmZsYW1tYXRpb248L2tleXdvcmQ+PGtleXdvcmQ+aW5zdWxpbiBy
ZXNpc3RhbmNlPC9rZXl3b3JkPjxrZXl3b3JkPnByZWJpb3RpY3M8L2tleXdvcmQ+PGtleXdvcmQ+
cHJvYmlvdGljczwva2V5d29yZD48a2V5d29yZD5zeW5iaW90aWNzPC9rZXl3b3JkPjwva2V5d29y
ZHM+PGRhdGVzPjx5ZWFyPjIwMTU8L3llYXI+PHB1Yi1kYXRlcz48ZGF0ZT5NYXk8L2RhdGU+PC9w
dWItZGF0ZXM+PC9kYXRlcz48aXNibj4xMDc0LTI0ODQ8L2lzYm4+PGFjY2Vzc2lvbi1udW0+MjUz
MzEyNjI8L2FjY2Vzc2lvbi1udW0+PHVybHM+PC91cmxzPjxlbGVjdHJvbmljLXJlc291cmNlLW51
bT4xMC4xMTc3LzEwNzQyNDg0MTQ1NTUwMDQ8L2VsZWN0cm9uaWMtcmVzb3VyY2UtbnVtPjxyZW1v
dGUtZGF0YWJhc2UtcHJvdmlkZXI+TkxNPC9yZW1vdGUtZGF0YWJhc2UtcHJvdmlkZXI+PGxhbmd1
YWdlPmVuZzwvbGFuZ3VhZ2U+PC9yZWNvcmQ+PC9DaXRlPjwvRW5kTm90ZT5=
</w:fldData>
              </w:fldChar>
            </w:r>
            <w:r w:rsidRPr="00404BA4">
              <w:rPr>
                <w:rFonts w:ascii="Book Antiqua" w:hAnsi="Book Antiqua" w:cstheme="minorHAnsi"/>
                <w:szCs w:val="24"/>
              </w:rPr>
              <w:instrText xml:space="preserve"> ADDIN EN.CITE </w:instrText>
            </w:r>
            <w:r w:rsidRPr="00404BA4">
              <w:rPr>
                <w:rFonts w:ascii="Book Antiqua" w:hAnsi="Book Antiqua" w:cstheme="minorHAnsi"/>
                <w:szCs w:val="24"/>
              </w:rPr>
              <w:fldChar w:fldCharType="begin">
                <w:fldData xml:space="preserve">PEVuZE5vdGU+PENpdGU+PEF1dGhvcj5SYWprdW1hcjwvQXV0aG9yPjxZZWFyPjIwMTU8L1llYXI+
PFJlY051bT4xMTwvUmVjTnVtPjxEaXNwbGF5VGV4dD48c3R5bGUgZmFjZT0ic3VwZXJzY3JpcHQi
PlsyMl08L3N0eWxlPjwvRGlzcGxheVRleHQ+PHJlY29yZD48cmVjLW51bWJlcj4xMTwvcmVjLW51
bWJlcj48Zm9yZWlnbi1rZXlzPjxrZXkgYXBwPSJFTiIgZGItaWQ9InQwNXhkd2FhenB0cHhhZTU1
dmZwdjl3dHZ4dnB3cnJ0MnI1ciIgdGltZXN0YW1wPSIwIj4xMTwva2V5PjwvZm9yZWlnbi1rZXlz
PjxyZWYtdHlwZSBuYW1lPSJKb3VybmFsIEFydGljbGUiPjE3PC9yZWYtdHlwZT48Y29udHJpYnV0
b3JzPjxhdXRob3JzPjxhdXRob3I+UmFqa3VtYXIsIEguPC9hdXRob3I+PGF1dGhvcj5LdW1hciwg
TS48L2F1dGhvcj48YXV0aG9yPkRhcywgTi48L2F1dGhvcj48YXV0aG9yPkt1bWFyLCBTLiBOLjwv
YXV0aG9yPjxhdXRob3I+Q2hhbGxhLCBILiBSLjwvYXV0aG9yPjxhdXRob3I+TmFncGFsLCBSLjwv
YXV0aG9yPjwvYXV0aG9ycz48L2NvbnRyaWJ1dG9ycz48YXV0aC1hZGRyZXNzPkRlcGFydG1lbnQg
b2YgTWljcm9iaW9sb2d5IGFuZCBJbW11bm9sb2d5LCBOYXRpb25hbCBJbnN0aXR1dGUgb2YgTnV0
cml0aW9uLCBIeWRlcmFiYWQsIEFuZGhyYSBQcmFkZXNoLCBJbmRpYS4mI3hEO0RlcGFydG1lbnQg
b2YgTWljcm9iaW9sb2d5IGFuZCBJbW11bm9sb2d5LCBOYXRpb25hbCBJbnN0aXR1dGUgb2YgTnV0
cml0aW9uLCBIeWRlcmFiYWQsIEFuZGhyYSBQcmFkZXNoLCBJbmRpYSBtYW5vajE1bWljcm9AeWFo
b28uY28uaW4uJiN4RDtEaXZpc2lvbiBvZiBMYWJvcmF0b3JpZXMgZm9yIFByb2Jpb3RpYyBSZXNl
YXJjaCwgSnVudGVuZG8gVW5pdmVyc2l0eSBHcmFkdWF0ZSBTY2hvb2wgb2YgTWVkaWNpbmUsIFRv
a3lvLCBKYXBhbi48L2F1dGgtYWRkcmVzcz48dGl0bGVzPjx0aXRsZT5FZmZlY3Qgb2YgUHJvYmlv
dGljIExhY3RvYmFjaWxsdXMgc2FsaXZhcml1cyBVQkwgUzIyIGFuZCBQcmViaW90aWMgRnJ1Y3Rv
LW9saWdvc2FjY2hhcmlkZSBvbiBTZXJ1bSBMaXBpZHMsIEluZmxhbW1hdG9yeSBNYXJrZXJzLCBJ
bnN1bGluIFNlbnNpdGl2aXR5LCBhbmQgR3V0IEJhY3RlcmlhIGluIEhlYWx0aHkgWW91bmcgVm9s
dW50ZWVyczogQSBSYW5kb21pemVkIENvbnRyb2xsZWQgU2luZ2xlLUJsaW5kIFBpbG90IFN0dWR5
PC90aXRsZT48c2Vjb25kYXJ5LXRpdGxlPkogQ2FyZGlvdmFzYyBQaGFybWFjb2wgVGhlcjwvc2Vj
b25kYXJ5LXRpdGxlPjxhbHQtdGl0bGU+Sm91cm5hbCBvZiBjYXJkaW92YXNjdWxhciBwaGFybWFj
b2xvZ3kgYW5kIHRoZXJhcGV1dGljczwvYWx0LXRpdGxlPjwvdGl0bGVzPjxwYWdlcz4yODktOTg8
L3BhZ2VzPjx2b2x1bWU+MjA8L3ZvbHVtZT48bnVtYmVyPjM8L251bWJlcj48ZWRpdGlvbj4yMDE0
LzEwLzIyPC9lZGl0aW9uPjxrZXl3b3Jkcz48a2V5d29yZD5BZHVsdDwva2V5d29yZD48a2V5d29y
ZD5DLVJlYWN0aXZlIFByb3RlaW4vYW5hbHlzaXM8L2tleXdvcmQ+PGtleXdvcmQ+Kkdhc3Ryb2lu
dGVzdGluYWwgTWljcm9iaW9tZTwva2V5d29yZD48a2V5d29yZD5IdW1hbnM8L2tleXdvcmQ+PGtl
eXdvcmQ+Kkluc3VsaW4gUmVzaXN0YW5jZTwva2V5d29yZD48a2V5d29yZD5JbnRlcmxldWtpbi02
L2Jsb29kPC9rZXl3b3JkPjxrZXl3b3JkPipMYWN0b2JhY2lsbHVzPC9rZXl3b3JkPjxrZXl3b3Jk
PkxpcGlkcy8qYmxvb2Q8L2tleXdvcmQ+PGtleXdvcmQ+T2xpZ29zYWNjaGFyaWRlcy8qcGhhcm1h
Y29sb2d5PC9rZXl3b3JkPjxrZXl3b3JkPipQcmViaW90aWNzPC9rZXl3b3JkPjxrZXl3b3JkPlBy
b2Jpb3RpY3MvKnBoYXJtYWNvbG9neTwva2V5d29yZD48a2V5d29yZD5TaW5nbGUtQmxpbmQgTWV0
aG9kPC9rZXl3b3JkPjxrZXl3b3JkPlR1bW9yIE5lY3Jvc2lzIEZhY3Rvci1hbHBoYS9ibG9vZDwv
a2V5d29yZD48a2V5d29yZD5Wb2x1bnRlZXJzPC9rZXl3b3JkPjxrZXl3b3JkPkxhY3RvYmFjaWxs
dXMgc2FsaXZhcml1czwva2V5d29yZD48a2V5d29yZD5mcnVjdG8tb2xpZ29zYWNjaGFyaWRlczwv
a2V5d29yZD48a2V5d29yZD5pbmZsYW1tYXRpb248L2tleXdvcmQ+PGtleXdvcmQ+aW5zdWxpbiBy
ZXNpc3RhbmNlPC9rZXl3b3JkPjxrZXl3b3JkPnByZWJpb3RpY3M8L2tleXdvcmQ+PGtleXdvcmQ+
cHJvYmlvdGljczwva2V5d29yZD48a2V5d29yZD5zeW5iaW90aWNzPC9rZXl3b3JkPjwva2V5d29y
ZHM+PGRhdGVzPjx5ZWFyPjIwMTU8L3llYXI+PHB1Yi1kYXRlcz48ZGF0ZT5NYXk8L2RhdGU+PC9w
dWItZGF0ZXM+PC9kYXRlcz48aXNibj4xMDc0LTI0ODQ8L2lzYm4+PGFjY2Vzc2lvbi1udW0+MjUz
MzEyNjI8L2FjY2Vzc2lvbi1udW0+PHVybHM+PC91cmxzPjxlbGVjdHJvbmljLXJlc291cmNlLW51
bT4xMC4xMTc3LzEwNzQyNDg0MTQ1NTUwMDQ8L2VsZWN0cm9uaWMtcmVzb3VyY2UtbnVtPjxyZW1v
dGUtZGF0YWJhc2UtcHJvdmlkZXI+TkxNPC9yZW1vdGUtZGF0YWJhc2UtcHJvdmlkZXI+PGxhbmd1
YWdlPmVuZzwvbGFuZ3VhZ2U+PC9yZWNvcmQ+PC9DaXRlPjwvRW5kTm90ZT5=
</w:fldData>
              </w:fldChar>
            </w:r>
            <w:r w:rsidRPr="00404BA4">
              <w:rPr>
                <w:rFonts w:ascii="Book Antiqua" w:hAnsi="Book Antiqua" w:cstheme="minorHAnsi"/>
                <w:szCs w:val="24"/>
              </w:rPr>
              <w:instrText xml:space="preserve"> ADDIN EN.CITE.DATA </w:instrText>
            </w:r>
            <w:r w:rsidRPr="00404BA4">
              <w:rPr>
                <w:rFonts w:ascii="Book Antiqua" w:hAnsi="Book Antiqua" w:cstheme="minorHAnsi"/>
                <w:szCs w:val="24"/>
              </w:rPr>
            </w:r>
            <w:r w:rsidRPr="00404BA4">
              <w:rPr>
                <w:rFonts w:ascii="Book Antiqua" w:hAnsi="Book Antiqua" w:cstheme="minorHAnsi"/>
                <w:szCs w:val="24"/>
              </w:rPr>
              <w:fldChar w:fldCharType="end"/>
            </w:r>
            <w:r w:rsidRPr="00404BA4">
              <w:rPr>
                <w:rFonts w:ascii="Book Antiqua" w:hAnsi="Book Antiqua" w:cstheme="minorHAnsi"/>
                <w:szCs w:val="24"/>
              </w:rPr>
            </w:r>
            <w:r w:rsidRPr="00404BA4">
              <w:rPr>
                <w:rFonts w:ascii="Book Antiqua" w:hAnsi="Book Antiqua" w:cstheme="minorHAnsi"/>
                <w:szCs w:val="24"/>
              </w:rPr>
              <w:fldChar w:fldCharType="separate"/>
            </w:r>
            <w:r w:rsidRPr="00404BA4">
              <w:rPr>
                <w:rFonts w:ascii="Book Antiqua" w:hAnsi="Book Antiqua" w:cstheme="minorHAnsi"/>
                <w:noProof/>
                <w:szCs w:val="24"/>
              </w:rPr>
              <w:t>[22]</w:t>
            </w:r>
            <w:r w:rsidRPr="00404BA4">
              <w:rPr>
                <w:rFonts w:ascii="Book Antiqua" w:hAnsi="Book Antiqua" w:cstheme="minorHAnsi"/>
                <w:szCs w:val="24"/>
              </w:rPr>
              <w:fldChar w:fldCharType="end"/>
            </w:r>
          </w:p>
        </w:tc>
      </w:tr>
      <w:tr w:rsidR="00B42FFF" w:rsidRPr="00FC6354" w14:paraId="6AECD9B0" w14:textId="77777777" w:rsidTr="009533C8">
        <w:tc>
          <w:tcPr>
            <w:cnfStyle w:val="001000000000" w:firstRow="0" w:lastRow="0" w:firstColumn="1" w:lastColumn="0" w:oddVBand="0" w:evenVBand="0" w:oddHBand="0" w:evenHBand="0" w:firstRowFirstColumn="0" w:firstRowLastColumn="0" w:lastRowFirstColumn="0" w:lastRowLastColumn="0"/>
            <w:tcW w:w="1702" w:type="dxa"/>
          </w:tcPr>
          <w:p w14:paraId="780ABC16" w14:textId="77777777" w:rsidR="00A918C2" w:rsidRPr="00B42FFF" w:rsidRDefault="00A918C2" w:rsidP="00F21190">
            <w:pPr>
              <w:snapToGrid w:val="0"/>
              <w:spacing w:line="360" w:lineRule="auto"/>
              <w:jc w:val="center"/>
              <w:rPr>
                <w:rFonts w:ascii="Book Antiqua" w:hAnsi="Book Antiqua" w:cstheme="minorHAnsi"/>
                <w:b w:val="0"/>
                <w:bCs w:val="0"/>
                <w:szCs w:val="24"/>
              </w:rPr>
            </w:pPr>
            <w:proofErr w:type="spellStart"/>
            <w:r w:rsidRPr="00B42FFF">
              <w:rPr>
                <w:rFonts w:ascii="Book Antiqua" w:hAnsi="Book Antiqua" w:cstheme="minorHAnsi"/>
                <w:b w:val="0"/>
                <w:bCs w:val="0"/>
                <w:szCs w:val="24"/>
              </w:rPr>
              <w:lastRenderedPageBreak/>
              <w:t>Ahn</w:t>
            </w:r>
            <w:proofErr w:type="spellEnd"/>
          </w:p>
        </w:tc>
        <w:tc>
          <w:tcPr>
            <w:tcW w:w="709" w:type="dxa"/>
          </w:tcPr>
          <w:p w14:paraId="4EDE94E6"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2015</w:t>
            </w:r>
          </w:p>
        </w:tc>
        <w:tc>
          <w:tcPr>
            <w:tcW w:w="1417" w:type="dxa"/>
          </w:tcPr>
          <w:p w14:paraId="4C030D9A"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2012-2014</w:t>
            </w:r>
          </w:p>
        </w:tc>
        <w:tc>
          <w:tcPr>
            <w:tcW w:w="1276" w:type="dxa"/>
          </w:tcPr>
          <w:p w14:paraId="2C2DA2D1" w14:textId="509237C9" w:rsidR="00A918C2" w:rsidRPr="00FC6354" w:rsidRDefault="00D2731C"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Pr>
                <w:rFonts w:ascii="Book Antiqua" w:hAnsi="Book Antiqua" w:cstheme="minorHAnsi"/>
                <w:szCs w:val="24"/>
              </w:rPr>
              <w:t>South</w:t>
            </w:r>
            <w:r w:rsidRPr="00FC6354">
              <w:rPr>
                <w:rFonts w:ascii="Book Antiqua" w:hAnsi="Book Antiqua" w:cstheme="minorHAnsi"/>
                <w:szCs w:val="24"/>
              </w:rPr>
              <w:t xml:space="preserve"> </w:t>
            </w:r>
            <w:r w:rsidR="00A918C2" w:rsidRPr="00FC6354">
              <w:rPr>
                <w:rFonts w:ascii="Book Antiqua" w:hAnsi="Book Antiqua" w:cstheme="minorHAnsi"/>
                <w:szCs w:val="24"/>
              </w:rPr>
              <w:t>Korea</w:t>
            </w:r>
          </w:p>
        </w:tc>
        <w:tc>
          <w:tcPr>
            <w:tcW w:w="3487" w:type="dxa"/>
          </w:tcPr>
          <w:p w14:paraId="6DCBE58B"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Randomized, double blind, placebo-controlled</w:t>
            </w:r>
          </w:p>
        </w:tc>
        <w:tc>
          <w:tcPr>
            <w:tcW w:w="2114" w:type="dxa"/>
          </w:tcPr>
          <w:p w14:paraId="4231F97C" w14:textId="77777777" w:rsidR="00A918C2" w:rsidRPr="00FC6354" w:rsidRDefault="00A918C2" w:rsidP="00F21190">
            <w:pPr>
              <w:snapToGrid w:val="0"/>
              <w:spacing w:line="360" w:lineRule="auto"/>
              <w:ind w:right="468"/>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92</w:t>
            </w:r>
          </w:p>
        </w:tc>
        <w:tc>
          <w:tcPr>
            <w:tcW w:w="1128" w:type="dxa"/>
          </w:tcPr>
          <w:p w14:paraId="123CEAC8"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w:t>
            </w:r>
          </w:p>
        </w:tc>
        <w:tc>
          <w:tcPr>
            <w:tcW w:w="1613" w:type="dxa"/>
          </w:tcPr>
          <w:p w14:paraId="4607C13D"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84</w:t>
            </w:r>
          </w:p>
        </w:tc>
        <w:tc>
          <w:tcPr>
            <w:tcW w:w="1297" w:type="dxa"/>
          </w:tcPr>
          <w:p w14:paraId="328D1F0C" w14:textId="7D97A4AF" w:rsidR="00A918C2" w:rsidRPr="00404BA4" w:rsidRDefault="00715A6B"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404BA4">
              <w:rPr>
                <w:rFonts w:ascii="Book Antiqua" w:hAnsi="Book Antiqua" w:cstheme="minorHAnsi"/>
                <w:szCs w:val="24"/>
              </w:rPr>
              <w:fldChar w:fldCharType="begin">
                <w:fldData xml:space="preserve">PEVuZE5vdGU+PENpdGU+PEF1dGhvcj5BaG48L0F1dGhvcj48WWVhcj4yMDE1PC9ZZWFyPjxSZWNO
dW0+MTwvUmVjTnVtPjxEaXNwbGF5VGV4dD48c3R5bGUgZmFjZT0ic3VwZXJzY3JpcHQiPlsxMl08
L3N0eWxlPjwvRGlzcGxheVRleHQ+PHJlY29yZD48cmVjLW51bWJlcj4xPC9yZWMtbnVtYmVyPjxm
b3JlaWduLWtleXM+PGtleSBhcHA9IkVOIiBkYi1pZD0idDA1eGR3YWF6cHRweGFlNTV2ZnB2OXd0
dnh2cHdycnQycjVyIiB0aW1lc3RhbXA9IjAiPjE8L2tleT48L2ZvcmVpZ24ta2V5cz48cmVmLXR5
cGUgbmFtZT0iSm91cm5hbCBBcnRpY2xlIj4xNzwvcmVmLXR5cGU+PGNvbnRyaWJ1dG9ycz48YXV0
aG9ycz48YXV0aG9yPkFobiwgSC4gWS48L2F1dGhvcj48YXV0aG9yPktpbSwgTS48L2F1dGhvcj48
YXV0aG9yPkFobiwgWS4gVC48L2F1dGhvcj48YXV0aG9yPlNpbSwgSi4gSC48L2F1dGhvcj48YXV0
aG9yPkNob2ksIEkuIEQuPC9hdXRob3I+PGF1dGhvcj5MZWUsIFMuIEguPC9hdXRob3I+PGF1dGhv
cj5MZWUsIEouIEguPC9hdXRob3I+PC9hdXRob3JzPjwvY29udHJpYnV0b3JzPjxhdXRoLWFkZHJl
c3M+SW50ZXJkaXNjaXBsaW5hcnkgQ291cnNlIG9mIFNjaWVuY2UgZm9yIEFnaW5nLCBZb25zZWkg
VW5pdmVyc2l0eSwgU2VvdWwsIFNvdXRoIEtvcmVhLiYjeEQ7UmVzZWFyY2ggQ2VudGVyIGZvciBT
aWx2ZXIgU2NpZW5jZSwgSW5zdGl0dXRlIG9mIFN5bWJpb3RpYyBMaWZlLVRFQ0gsIFlvbnNlaSBV
bml2ZXJzaXR5LCBTZW91bCwgU291dGggS29yZWEuJiN4RDtLb3JlYSBZYWt1bHQgQ28uLCBMdGQu
LCBZb25naW4sIEd5ZW9uZ2dpLCBTb3V0aCBLb3JlYS4mI3hEO0RlcGFydG1lbnQgb2YgRmFtaWx5
IFByYWN0aWNlLCBOYXRpb25hbCBIZWFsdGggSW5zdXJhbmNlIENvcnBvcmF0aW9uIElsc2FuIEhv
c3BpdGFsLCBHb3lhbmcsIFNvdXRoIEtvcmVhLiYjeEQ7UmVzZWFyY2ggQ2VudGVyIGZvciBTaWx2
ZXIgU2NpZW5jZSwgSW5zdGl0dXRlIG9mIFN5bWJpb3RpYyBMaWZlLVRFQ0gsIFlvbnNlaSBVbml2
ZXJzaXR5LCBTZW91bCwgU291dGggS29yZWE7IE5hdGlvbmFsIExlYWRpbmcgUmVzZWFyY2ggTGFi
b3JhdG9yeSBvZiBDbGluaWNhbCBOdXRyaWdlbmV0aWNzL051dHJpZ2Vub21pY3MsIERlcGFydG1l
bnQgb2YgRm9vZCBhbmQgTnV0cml0aW9uLCBDb2xsZWdlIG9mIEh1bWFuIEVjb2xvZ3ksIFlvbnNl
aSBVbml2ZXJzaXR5LCBTZW91bCwgU291dGggS29yZWE7IERlcGFydG1lbnQgb2YgRm9vZCBhbmQg
TnV0cml0aW9uLCBCcmFpbiBLb3JlYSAyMSBQTFVTIFByb2plY3QsIENvbGxlZ2Ugb2YgSHVtYW4g
RWNvbG9neSwgWW9uc2VpIFVuaXZlcnNpdHksIFNlb3VsLCBTb3V0aCBLb3JlYS4gRWxlY3Ryb25p
YyBhZGRyZXNzOiBqaGxlZWJAeW9uc2VpLmFjLmtyLjwvYXV0aC1hZGRyZXNzPjx0aXRsZXM+PHRp
dGxlPlRoZSB0cmlnbHljZXJpZGUtbG93ZXJpbmcgZWZmZWN0IG9mIHN1cHBsZW1lbnRhdGlvbiB3
aXRoIGR1YWwgcHJvYmlvdGljIHN0cmFpbnMsIExhY3RvYmFjaWxsdXMgY3VydmF0dXMgSFk3NjAx
IGFuZCBMYWN0b2JhY2lsbHVzIHBsYW50YXJ1bSBLWTEwMzI6IFJlZHVjdGlvbiBvZiBmYXN0aW5n
IHBsYXNtYSBseXNvcGhvc3BoYXRpZHlsY2hvbGluZXMgaW4gbm9uZGlhYmV0aWMgYW5kIGh5cGVy
dHJpZ2x5Y2VyaWRlbWljIHN1YmplY3RzPC90aXRsZT48c2Vjb25kYXJ5LXRpdGxlPk51dHIgTWV0
YWIgQ2FyZGlvdmFzYyBEaXM8L3NlY29uZGFyeS10aXRsZT48YWx0LXRpdGxlPk51dHJpdGlvbiwg
bWV0YWJvbGlzbSwgYW5kIGNhcmRpb3Zhc2N1bGFyIGRpc2Vhc2VzIDogTk1DRDwvYWx0LXRpdGxl
PjwvdGl0bGVzPjxwZXJpb2RpY2FsPjxmdWxsLXRpdGxlPk51dHIgTWV0YWIgQ2FyZGlvdmFzYyBE
aXM8L2Z1bGwtdGl0bGU+PC9wZXJpb2RpY2FsPjxwYWdlcz43MjQtMzM8L3BhZ2VzPjx2b2x1bWU+
MjU8L3ZvbHVtZT48bnVtYmVyPjg8L251bWJlcj48ZWRpdGlvbj4yMDE1LzA2LzA2PC9lZGl0aW9u
PjxrZXl3b3Jkcz48a2V5d29yZD5BZHVsdDwva2V5d29yZD48a2V5d29yZD5BZ2VkPC9rZXl3b3Jk
PjxrZXl3b3JkPkFwb2xpcG9wcm90ZWluIEEtVjwva2V5d29yZD48a2V5d29yZD5BcG9saXBvcHJv
dGVpbnMgQS9ibG9vZDwva2V5d29yZD48a2V5d29yZD5EaWV0YXJ5IFN1cHBsZW1lbnRzPC9rZXl3
b3JkPjxrZXl3b3JkPkRvdWJsZS1CbGluZCBNZXRob2Q8L2tleXdvcmQ+PGtleXdvcmQ+RmFzdGlu
Zy9ibG9vZDwva2V5d29yZD48a2V5d29yZD5GYXR0eSBBY2lkcy9ibG9vZDwva2V5d29yZD48a2V5
d29yZD5GZW1hbGU8L2tleXdvcmQ+PGtleXdvcmQ+Rm9sbG93LVVwIFN0dWRpZXM8L2tleXdvcmQ+
PGtleXdvcmQ+SHVtYW5zPC9rZXl3b3JkPjxrZXl3b3JkPkh5cGVydHJpZ2x5Y2VyaWRlbWlhLypi
bG9vZC8qZGlldCB0aGVyYXB5PC9rZXl3b3JkPjxrZXl3b3JkPkxhY3RvYmFjaWxsdXMgcGxhbnRh
cnVtLypjbGFzc2lmaWNhdGlvbjwva2V5d29yZD48a2V5d29yZD5MeXNvcGhvc3BoYXRpZHlsY2hv
bGluZXMvKmJsb29kPC9rZXl3b3JkPjxrZXl3b3JkPk1hbGU8L2tleXdvcmQ+PGtleXdvcmQ+TWlk
ZGxlIEFnZWQ8L2tleXdvcmQ+PGtleXdvcmQ+UHJvYmlvdGljcy9hZG1pbmlzdHJhdGlvbiAmYW1w
OyBkb3NhZ2UvKnBoYXJtYWNvbG9neTwva2V5d29yZD48a2V5d29yZD5UcmVhdG1lbnQgT3V0Y29t
ZTwva2V5d29yZD48a2V5d29yZD5UcmlnbHljZXJpZGVzL2Jsb29kPC9rZXl3b3JkPjxrZXl3b3Jk
Pkh5cGVydHJpZ2x5Y2VyaWRlbWljPC9rZXl3b3JkPjxrZXl3b3JkPkx5c29wY3M8L2tleXdvcmQ+
PGtleXdvcmQ+UHJvYmlvdGljPC9rZXl3b3JkPjxrZXl3b3JkPlRyaWdseWNlcmlkZTwva2V5d29y
ZD48L2tleXdvcmRzPjxkYXRlcz48eWVhcj4yMDE1PC95ZWFyPjxwdWItZGF0ZXM+PGRhdGU+QXVn
PC9kYXRlPjwvcHViLWRhdGVzPjwvZGF0ZXM+PGlzYm4+MDkzOS00NzUzPC9pc2JuPjxhY2Nlc3Np
b24tbnVtPjI2MDQ0NTE2PC9hY2Nlc3Npb24tbnVtPjx1cmxzPjxyZWxhdGVkLXVybHM+PHVybD5o
dHRwczovL3d3dy5ubWNkLWpvdXJuYWwuY29tL2FydGljbGUvUzA5MzktNDc1MygxNSkwMDExOS0y
L2Z1bGx0ZXh0PC91cmw+PC9yZWxhdGVkLXVybHM+PC91cmxzPjxlbGVjdHJvbmljLXJlc291cmNl
LW51bT4xMC4xMDE2L2oubnVtZWNkLjIwMTUuMDUuMDAyPC9lbGVjdHJvbmljLXJlc291cmNlLW51
bT48cmVtb3RlLWRhdGFiYXNlLXByb3ZpZGVyPk5MTTwvcmVtb3RlLWRhdGFiYXNlLXByb3ZpZGVy
PjxsYW5ndWFnZT5lbmc8L2xhbmd1YWdlPjwvcmVjb3JkPjwvQ2l0ZT48L0VuZE5vdGU+
</w:fldData>
              </w:fldChar>
            </w:r>
            <w:r w:rsidRPr="00404BA4">
              <w:rPr>
                <w:rFonts w:ascii="Book Antiqua" w:hAnsi="Book Antiqua" w:cstheme="minorHAnsi"/>
                <w:szCs w:val="24"/>
              </w:rPr>
              <w:instrText xml:space="preserve"> ADDIN EN.CITE </w:instrText>
            </w:r>
            <w:r w:rsidRPr="00404BA4">
              <w:rPr>
                <w:rFonts w:ascii="Book Antiqua" w:hAnsi="Book Antiqua" w:cstheme="minorHAnsi"/>
                <w:szCs w:val="24"/>
              </w:rPr>
              <w:fldChar w:fldCharType="begin">
                <w:fldData xml:space="preserve">PEVuZE5vdGU+PENpdGU+PEF1dGhvcj5BaG48L0F1dGhvcj48WWVhcj4yMDE1PC9ZZWFyPjxSZWNO
dW0+MTwvUmVjTnVtPjxEaXNwbGF5VGV4dD48c3R5bGUgZmFjZT0ic3VwZXJzY3JpcHQiPlsxMl08
L3N0eWxlPjwvRGlzcGxheVRleHQ+PHJlY29yZD48cmVjLW51bWJlcj4xPC9yZWMtbnVtYmVyPjxm
b3JlaWduLWtleXM+PGtleSBhcHA9IkVOIiBkYi1pZD0idDA1eGR3YWF6cHRweGFlNTV2ZnB2OXd0
dnh2cHdycnQycjVyIiB0aW1lc3RhbXA9IjAiPjE8L2tleT48L2ZvcmVpZ24ta2V5cz48cmVmLXR5
cGUgbmFtZT0iSm91cm5hbCBBcnRpY2xlIj4xNzwvcmVmLXR5cGU+PGNvbnRyaWJ1dG9ycz48YXV0
aG9ycz48YXV0aG9yPkFobiwgSC4gWS48L2F1dGhvcj48YXV0aG9yPktpbSwgTS48L2F1dGhvcj48
YXV0aG9yPkFobiwgWS4gVC48L2F1dGhvcj48YXV0aG9yPlNpbSwgSi4gSC48L2F1dGhvcj48YXV0
aG9yPkNob2ksIEkuIEQuPC9hdXRob3I+PGF1dGhvcj5MZWUsIFMuIEguPC9hdXRob3I+PGF1dGhv
cj5MZWUsIEouIEguPC9hdXRob3I+PC9hdXRob3JzPjwvY29udHJpYnV0b3JzPjxhdXRoLWFkZHJl
c3M+SW50ZXJkaXNjaXBsaW5hcnkgQ291cnNlIG9mIFNjaWVuY2UgZm9yIEFnaW5nLCBZb25zZWkg
VW5pdmVyc2l0eSwgU2VvdWwsIFNvdXRoIEtvcmVhLiYjeEQ7UmVzZWFyY2ggQ2VudGVyIGZvciBT
aWx2ZXIgU2NpZW5jZSwgSW5zdGl0dXRlIG9mIFN5bWJpb3RpYyBMaWZlLVRFQ0gsIFlvbnNlaSBV
bml2ZXJzaXR5LCBTZW91bCwgU291dGggS29yZWEuJiN4RDtLb3JlYSBZYWt1bHQgQ28uLCBMdGQu
LCBZb25naW4sIEd5ZW9uZ2dpLCBTb3V0aCBLb3JlYS4mI3hEO0RlcGFydG1lbnQgb2YgRmFtaWx5
IFByYWN0aWNlLCBOYXRpb25hbCBIZWFsdGggSW5zdXJhbmNlIENvcnBvcmF0aW9uIElsc2FuIEhv
c3BpdGFsLCBHb3lhbmcsIFNvdXRoIEtvcmVhLiYjeEQ7UmVzZWFyY2ggQ2VudGVyIGZvciBTaWx2
ZXIgU2NpZW5jZSwgSW5zdGl0dXRlIG9mIFN5bWJpb3RpYyBMaWZlLVRFQ0gsIFlvbnNlaSBVbml2
ZXJzaXR5LCBTZW91bCwgU291dGggS29yZWE7IE5hdGlvbmFsIExlYWRpbmcgUmVzZWFyY2ggTGFi
b3JhdG9yeSBvZiBDbGluaWNhbCBOdXRyaWdlbmV0aWNzL051dHJpZ2Vub21pY3MsIERlcGFydG1l
bnQgb2YgRm9vZCBhbmQgTnV0cml0aW9uLCBDb2xsZWdlIG9mIEh1bWFuIEVjb2xvZ3ksIFlvbnNl
aSBVbml2ZXJzaXR5LCBTZW91bCwgU291dGggS29yZWE7IERlcGFydG1lbnQgb2YgRm9vZCBhbmQg
TnV0cml0aW9uLCBCcmFpbiBLb3JlYSAyMSBQTFVTIFByb2plY3QsIENvbGxlZ2Ugb2YgSHVtYW4g
RWNvbG9neSwgWW9uc2VpIFVuaXZlcnNpdHksIFNlb3VsLCBTb3V0aCBLb3JlYS4gRWxlY3Ryb25p
YyBhZGRyZXNzOiBqaGxlZWJAeW9uc2VpLmFjLmtyLjwvYXV0aC1hZGRyZXNzPjx0aXRsZXM+PHRp
dGxlPlRoZSB0cmlnbHljZXJpZGUtbG93ZXJpbmcgZWZmZWN0IG9mIHN1cHBsZW1lbnRhdGlvbiB3
aXRoIGR1YWwgcHJvYmlvdGljIHN0cmFpbnMsIExhY3RvYmFjaWxsdXMgY3VydmF0dXMgSFk3NjAx
IGFuZCBMYWN0b2JhY2lsbHVzIHBsYW50YXJ1bSBLWTEwMzI6IFJlZHVjdGlvbiBvZiBmYXN0aW5n
IHBsYXNtYSBseXNvcGhvc3BoYXRpZHlsY2hvbGluZXMgaW4gbm9uZGlhYmV0aWMgYW5kIGh5cGVy
dHJpZ2x5Y2VyaWRlbWljIHN1YmplY3RzPC90aXRsZT48c2Vjb25kYXJ5LXRpdGxlPk51dHIgTWV0
YWIgQ2FyZGlvdmFzYyBEaXM8L3NlY29uZGFyeS10aXRsZT48YWx0LXRpdGxlPk51dHJpdGlvbiwg
bWV0YWJvbGlzbSwgYW5kIGNhcmRpb3Zhc2N1bGFyIGRpc2Vhc2VzIDogTk1DRDwvYWx0LXRpdGxl
PjwvdGl0bGVzPjxwZXJpb2RpY2FsPjxmdWxsLXRpdGxlPk51dHIgTWV0YWIgQ2FyZGlvdmFzYyBE
aXM8L2Z1bGwtdGl0bGU+PC9wZXJpb2RpY2FsPjxwYWdlcz43MjQtMzM8L3BhZ2VzPjx2b2x1bWU+
MjU8L3ZvbHVtZT48bnVtYmVyPjg8L251bWJlcj48ZWRpdGlvbj4yMDE1LzA2LzA2PC9lZGl0aW9u
PjxrZXl3b3Jkcz48a2V5d29yZD5BZHVsdDwva2V5d29yZD48a2V5d29yZD5BZ2VkPC9rZXl3b3Jk
PjxrZXl3b3JkPkFwb2xpcG9wcm90ZWluIEEtVjwva2V5d29yZD48a2V5d29yZD5BcG9saXBvcHJv
dGVpbnMgQS9ibG9vZDwva2V5d29yZD48a2V5d29yZD5EaWV0YXJ5IFN1cHBsZW1lbnRzPC9rZXl3
b3JkPjxrZXl3b3JkPkRvdWJsZS1CbGluZCBNZXRob2Q8L2tleXdvcmQ+PGtleXdvcmQ+RmFzdGlu
Zy9ibG9vZDwva2V5d29yZD48a2V5d29yZD5GYXR0eSBBY2lkcy9ibG9vZDwva2V5d29yZD48a2V5
d29yZD5GZW1hbGU8L2tleXdvcmQ+PGtleXdvcmQ+Rm9sbG93LVVwIFN0dWRpZXM8L2tleXdvcmQ+
PGtleXdvcmQ+SHVtYW5zPC9rZXl3b3JkPjxrZXl3b3JkPkh5cGVydHJpZ2x5Y2VyaWRlbWlhLypi
bG9vZC8qZGlldCB0aGVyYXB5PC9rZXl3b3JkPjxrZXl3b3JkPkxhY3RvYmFjaWxsdXMgcGxhbnRh
cnVtLypjbGFzc2lmaWNhdGlvbjwva2V5d29yZD48a2V5d29yZD5MeXNvcGhvc3BoYXRpZHlsY2hv
bGluZXMvKmJsb29kPC9rZXl3b3JkPjxrZXl3b3JkPk1hbGU8L2tleXdvcmQ+PGtleXdvcmQ+TWlk
ZGxlIEFnZWQ8L2tleXdvcmQ+PGtleXdvcmQ+UHJvYmlvdGljcy9hZG1pbmlzdHJhdGlvbiAmYW1w
OyBkb3NhZ2UvKnBoYXJtYWNvbG9neTwva2V5d29yZD48a2V5d29yZD5UcmVhdG1lbnQgT3V0Y29t
ZTwva2V5d29yZD48a2V5d29yZD5UcmlnbHljZXJpZGVzL2Jsb29kPC9rZXl3b3JkPjxrZXl3b3Jk
Pkh5cGVydHJpZ2x5Y2VyaWRlbWljPC9rZXl3b3JkPjxrZXl3b3JkPkx5c29wY3M8L2tleXdvcmQ+
PGtleXdvcmQ+UHJvYmlvdGljPC9rZXl3b3JkPjxrZXl3b3JkPlRyaWdseWNlcmlkZTwva2V5d29y
ZD48L2tleXdvcmRzPjxkYXRlcz48eWVhcj4yMDE1PC95ZWFyPjxwdWItZGF0ZXM+PGRhdGU+QXVn
PC9kYXRlPjwvcHViLWRhdGVzPjwvZGF0ZXM+PGlzYm4+MDkzOS00NzUzPC9pc2JuPjxhY2Nlc3Np
b24tbnVtPjI2MDQ0NTE2PC9hY2Nlc3Npb24tbnVtPjx1cmxzPjxyZWxhdGVkLXVybHM+PHVybD5o
dHRwczovL3d3dy5ubWNkLWpvdXJuYWwuY29tL2FydGljbGUvUzA5MzktNDc1MygxNSkwMDExOS0y
L2Z1bGx0ZXh0PC91cmw+PC9yZWxhdGVkLXVybHM+PC91cmxzPjxlbGVjdHJvbmljLXJlc291cmNl
LW51bT4xMC4xMDE2L2oubnVtZWNkLjIwMTUuMDUuMDAyPC9lbGVjdHJvbmljLXJlc291cmNlLW51
bT48cmVtb3RlLWRhdGFiYXNlLXByb3ZpZGVyPk5MTTwvcmVtb3RlLWRhdGFiYXNlLXByb3ZpZGVy
PjxsYW5ndWFnZT5lbmc8L2xhbmd1YWdlPjwvcmVjb3JkPjwvQ2l0ZT48L0VuZE5vdGU+
</w:fldData>
              </w:fldChar>
            </w:r>
            <w:r w:rsidRPr="00404BA4">
              <w:rPr>
                <w:rFonts w:ascii="Book Antiqua" w:hAnsi="Book Antiqua" w:cstheme="minorHAnsi"/>
                <w:szCs w:val="24"/>
              </w:rPr>
              <w:instrText xml:space="preserve"> ADDIN EN.CITE.DATA </w:instrText>
            </w:r>
            <w:r w:rsidRPr="00404BA4">
              <w:rPr>
                <w:rFonts w:ascii="Book Antiqua" w:hAnsi="Book Antiqua" w:cstheme="minorHAnsi"/>
                <w:szCs w:val="24"/>
              </w:rPr>
            </w:r>
            <w:r w:rsidRPr="00404BA4">
              <w:rPr>
                <w:rFonts w:ascii="Book Antiqua" w:hAnsi="Book Antiqua" w:cstheme="minorHAnsi"/>
                <w:szCs w:val="24"/>
              </w:rPr>
              <w:fldChar w:fldCharType="end"/>
            </w:r>
            <w:r w:rsidRPr="00404BA4">
              <w:rPr>
                <w:rFonts w:ascii="Book Antiqua" w:hAnsi="Book Antiqua" w:cstheme="minorHAnsi"/>
                <w:szCs w:val="24"/>
              </w:rPr>
            </w:r>
            <w:r w:rsidRPr="00404BA4">
              <w:rPr>
                <w:rFonts w:ascii="Book Antiqua" w:hAnsi="Book Antiqua" w:cstheme="minorHAnsi"/>
                <w:szCs w:val="24"/>
              </w:rPr>
              <w:fldChar w:fldCharType="separate"/>
            </w:r>
            <w:r w:rsidRPr="00404BA4">
              <w:rPr>
                <w:rFonts w:ascii="Book Antiqua" w:hAnsi="Book Antiqua" w:cstheme="minorHAnsi"/>
                <w:noProof/>
                <w:szCs w:val="24"/>
              </w:rPr>
              <w:t>[12]</w:t>
            </w:r>
            <w:r w:rsidRPr="00404BA4">
              <w:rPr>
                <w:rFonts w:ascii="Book Antiqua" w:hAnsi="Book Antiqua" w:cstheme="minorHAnsi"/>
                <w:szCs w:val="24"/>
              </w:rPr>
              <w:fldChar w:fldCharType="end"/>
            </w:r>
          </w:p>
        </w:tc>
      </w:tr>
      <w:tr w:rsidR="00B42FFF" w:rsidRPr="00FC6354" w14:paraId="3CEC838F" w14:textId="77777777" w:rsidTr="009533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2" w:type="dxa"/>
          </w:tcPr>
          <w:p w14:paraId="1B6815F9" w14:textId="77777777" w:rsidR="00A918C2" w:rsidRPr="00B42FFF" w:rsidRDefault="00A918C2" w:rsidP="00F21190">
            <w:pPr>
              <w:snapToGrid w:val="0"/>
              <w:spacing w:line="360" w:lineRule="auto"/>
              <w:jc w:val="center"/>
              <w:rPr>
                <w:rFonts w:ascii="Book Antiqua" w:hAnsi="Book Antiqua" w:cstheme="minorHAnsi"/>
                <w:b w:val="0"/>
                <w:bCs w:val="0"/>
                <w:szCs w:val="24"/>
              </w:rPr>
            </w:pPr>
            <w:proofErr w:type="spellStart"/>
            <w:r w:rsidRPr="00B42FFF">
              <w:rPr>
                <w:rFonts w:ascii="Book Antiqua" w:hAnsi="Book Antiqua" w:cstheme="minorHAnsi"/>
                <w:b w:val="0"/>
                <w:bCs w:val="0"/>
                <w:szCs w:val="24"/>
              </w:rPr>
              <w:t>Higashikawa</w:t>
            </w:r>
            <w:proofErr w:type="spellEnd"/>
          </w:p>
        </w:tc>
        <w:tc>
          <w:tcPr>
            <w:tcW w:w="709" w:type="dxa"/>
          </w:tcPr>
          <w:p w14:paraId="031FADA1"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2016</w:t>
            </w:r>
          </w:p>
        </w:tc>
        <w:tc>
          <w:tcPr>
            <w:tcW w:w="1417" w:type="dxa"/>
          </w:tcPr>
          <w:p w14:paraId="7154A77E"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2013</w:t>
            </w:r>
          </w:p>
        </w:tc>
        <w:tc>
          <w:tcPr>
            <w:tcW w:w="1276" w:type="dxa"/>
          </w:tcPr>
          <w:p w14:paraId="57AA7AD8"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Japan</w:t>
            </w:r>
          </w:p>
        </w:tc>
        <w:tc>
          <w:tcPr>
            <w:tcW w:w="3487" w:type="dxa"/>
          </w:tcPr>
          <w:p w14:paraId="42379ACB"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Randomized, double blind, placebo-controlled</w:t>
            </w:r>
          </w:p>
        </w:tc>
        <w:tc>
          <w:tcPr>
            <w:tcW w:w="2114" w:type="dxa"/>
          </w:tcPr>
          <w:p w14:paraId="6A3A2DEB" w14:textId="77777777" w:rsidR="00A918C2" w:rsidRPr="00FC6354" w:rsidRDefault="00A918C2" w:rsidP="00F21190">
            <w:pPr>
              <w:snapToGrid w:val="0"/>
              <w:spacing w:line="360" w:lineRule="auto"/>
              <w:ind w:right="468"/>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41</w:t>
            </w:r>
          </w:p>
        </w:tc>
        <w:tc>
          <w:tcPr>
            <w:tcW w:w="1128" w:type="dxa"/>
          </w:tcPr>
          <w:p w14:paraId="550077D9"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20-70</w:t>
            </w:r>
          </w:p>
        </w:tc>
        <w:tc>
          <w:tcPr>
            <w:tcW w:w="1613" w:type="dxa"/>
          </w:tcPr>
          <w:p w14:paraId="0E0293C1"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84</w:t>
            </w:r>
          </w:p>
        </w:tc>
        <w:tc>
          <w:tcPr>
            <w:tcW w:w="1297" w:type="dxa"/>
          </w:tcPr>
          <w:p w14:paraId="13EB1760" w14:textId="47F8941B" w:rsidR="00A918C2" w:rsidRPr="00404BA4" w:rsidRDefault="00715A6B"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404BA4">
              <w:rPr>
                <w:rFonts w:ascii="Book Antiqua" w:hAnsi="Book Antiqua" w:cstheme="minorHAnsi"/>
                <w:szCs w:val="24"/>
              </w:rPr>
              <w:fldChar w:fldCharType="begin">
                <w:fldData xml:space="preserve">PEVuZE5vdGU+PENpdGU+PEF1dGhvcj5IaWdhc2hpa2F3YTwvQXV0aG9yPjxZZWFyPjIwMTY8L1ll
YXI+PFJlY051bT42PC9SZWNOdW0+PERpc3BsYXlUZXh0PjxzdHlsZSBmYWNlPSJzdXBlcnNjcmlw
dCI+WzE3XTwvc3R5bGU+PC9EaXNwbGF5VGV4dD48cmVjb3JkPjxyZWMtbnVtYmVyPjY8L3JlYy1u
dW1iZXI+PGZvcmVpZ24ta2V5cz48a2V5IGFwcD0iRU4iIGRiLWlkPSJ0MDV4ZHdhYXpwdHB4YWU1
NXZmcHY5d3R2eHZwd3JydDJyNXIiIHRpbWVzdGFtcD0iMCI+Njwva2V5PjwvZm9yZWlnbi1rZXlz
PjxyZWYtdHlwZSBuYW1lPSJKb3VybmFsIEFydGljbGUiPjE3PC9yZWYtdHlwZT48Y29udHJpYnV0
b3JzPjxhdXRob3JzPjxhdXRob3I+SGlnYXNoaWthd2EsIEYuPC9hdXRob3I+PGF1dGhvcj5Ob2Rh
LCBNLjwvYXV0aG9yPjxhdXRob3I+QXdheWEsIFQuPC9hdXRob3I+PGF1dGhvcj5EYW5zaGlpdHNv
b2RvbCwgTi48L2F1dGhvcj48YXV0aG9yPk1hdG9iYSwgWS48L2F1dGhvcj48YXV0aG9yPkt1bWFn
YWksIFQuPC9hdXRob3I+PGF1dGhvcj5TdWdpeWFtYSwgTS48L2F1dGhvcj48L2F1dGhvcnM+PC9j
b250cmlidXRvcnM+PGF1dGgtYWRkcmVzcz5Qcm9qZWN0IFJlc2VhcmNoIENlbnRlciBmb3IgQ2xp
bmljYWwgVHJpYWwgYW5kIFByZXZlbnRpdmUgTWVkaWNpbmUsIEdyYWR1YXRlIFNjaG9vbCBvZiBC
aW9tZWRpY2FsIGFuZCBIZWFsdGggU2NpZW5jZXMsIEhpcm9zaGltYSBVbml2ZXJzaXR5LCBIaXJv
c2hpbWEsIEphcGFuLiYjeEQ7RGVwYXJ0bWVudCBvZiBNb2xlY3VsYXIgTWljcm9iaW9sb2d5IGFu
ZCBCaW90ZWNobm9sb2d5LCBHcmFkdWF0ZSBTY2hvb2wgb2YgQmlvbWVkaWNhbCBhbmQgSGVhbHRo
IFNjaWVuY2VzLCBIaXJvc2hpbWEgVW5pdmVyc2l0eSwgSGlyb3NoaW1hLCBKYXBhbi4mI3hEO0Ns
aW5pY2FsIFJlc2VhcmNoIENlbnRlciwgSGlyb3NoaW1hIFVuaXZlcnNpdHkgSG9zcGl0YWwsIEhp
cm9zaGltYSwgSmFwYW4uPC9hdXRoLWFkZHJlc3M+PHRpdGxlcz48dGl0bGU+QW50aW9iZXNpdHkg
ZWZmZWN0IG9mIFBlZGlvY29jY3VzIHBlbnRvc2FjZXVzIExQMjggb24gb3ZlcndlaWdodCBzdWJq
ZWN0czogYSByYW5kb21pemVkLCBkb3VibGUtYmxpbmQsIHBsYWNlYm8tY29udHJvbGxlZCBjbGlu
aWNhbCB0cmlhbDwvdGl0bGU+PHNlY29uZGFyeS10aXRsZT5FdXIgSiBDbGluIE51dHI8L3NlY29u
ZGFyeS10aXRsZT48YWx0LXRpdGxlPkV1cm9wZWFuIGpvdXJuYWwgb2YgY2xpbmljYWwgbnV0cml0
aW9uPC9hbHQtdGl0bGU+PC90aXRsZXM+PHBhZ2VzPjU4Mi03PC9wYWdlcz48dm9sdW1lPjcwPC92
b2x1bWU+PG51bWJlcj41PC9udW1iZXI+PGVkaXRpb24+MjAxNi8wMy8xMDwvZWRpdGlvbj48a2V5
d29yZHM+PGtleXdvcmQ+QWRpcG9zZSBUaXNzdWUvbWljcm9iaW9sb2d5PC9rZXl3b3JkPjxrZXl3
b3JkPkFkdWx0PC9rZXl3b3JkPjxrZXl3b3JkPkFnZWQ8L2tleXdvcmQ+PGtleXdvcmQ+QW50aS1P
YmVzaXR5IEFnZW50cy8qdGhlcmFwZXV0aWMgdXNlPC9rZXl3b3JkPjxrZXl3b3JkPkJvZHkgTWFz
cyBJbmRleDwva2V5d29yZD48a2V5d29yZD5Eb3VibGUtQmxpbmQgTWV0aG9kPC9rZXl3b3JkPjxr
ZXl3b3JkPkZlbWFsZTwva2V5d29yZD48a2V5d29yZD5IdW1hbnM8L2tleXdvcmQ+PGtleXdvcmQ+
TWFsZTwva2V5d29yZD48a2V5d29yZD5NaWRkbGUgQWdlZDwva2V5d29yZD48a2V5d29yZD5PdmVy
d2VpZ2h0L3BoeXNpb3BhdGhvbG9neS8qdGhlcmFweTwva2V5d29yZD48a2V5d29yZD4qUGVkaW9j
b2NjdXMgcGVudG9zYWNldXM8L2tleXdvcmQ+PGtleXdvcmQ+UHJvYmlvdGljcy8qdGhlcmFwZXV0
aWMgdXNlPC9rZXl3b3JkPjxrZXl3b3JkPlRyZWF0bWVudCBPdXRjb21lPC9rZXl3b3JkPjxrZXl3
b3JkPldhaXN0IENpcmN1bWZlcmVuY2U8L2tleXdvcmQ+PGtleXdvcmQ+WW91bmcgQWR1bHQ8L2tl
eXdvcmQ+PC9rZXl3b3Jkcz48ZGF0ZXM+PHllYXI+MjAxNjwveWVhcj48cHViLWRhdGVzPjxkYXRl
Pk1heTwvZGF0ZT48L3B1Yi1kYXRlcz48L2RhdGVzPjxpc2JuPjA5NTQtMzAwNzwvaXNibj48YWNj
ZXNzaW9uLW51bT4yNjk1NjEyNjwvYWNjZXNzaW9uLW51bT48dXJscz48cmVsYXRlZC11cmxzPjx1
cmw+aHR0cHM6Ly93d3cubmF0dXJlLmNvbS9hcnRpY2xlcy9lamNuMjAxNjE3PC91cmw+PC9yZWxh
dGVkLXVybHM+PC91cmxzPjxlbGVjdHJvbmljLXJlc291cmNlLW51bT4xMC4xMDM4L2VqY24uMjAx
Ni4xNzwvZWxlY3Ryb25pYy1yZXNvdXJjZS1udW0+PHJlbW90ZS1kYXRhYmFzZS1wcm92aWRlcj5O
TE08L3JlbW90ZS1kYXRhYmFzZS1wcm92aWRlcj48bGFuZ3VhZ2U+ZW5nPC9sYW5ndWFnZT48L3Jl
Y29yZD48L0NpdGU+PC9FbmROb3RlPgB=
</w:fldData>
              </w:fldChar>
            </w:r>
            <w:r w:rsidRPr="00404BA4">
              <w:rPr>
                <w:rFonts w:ascii="Book Antiqua" w:hAnsi="Book Antiqua" w:cstheme="minorHAnsi"/>
                <w:szCs w:val="24"/>
              </w:rPr>
              <w:instrText xml:space="preserve"> ADDIN EN.CITE </w:instrText>
            </w:r>
            <w:r w:rsidRPr="00404BA4">
              <w:rPr>
                <w:rFonts w:ascii="Book Antiqua" w:hAnsi="Book Antiqua" w:cstheme="minorHAnsi"/>
                <w:szCs w:val="24"/>
              </w:rPr>
              <w:fldChar w:fldCharType="begin">
                <w:fldData xml:space="preserve">PEVuZE5vdGU+PENpdGU+PEF1dGhvcj5IaWdhc2hpa2F3YTwvQXV0aG9yPjxZZWFyPjIwMTY8L1ll
YXI+PFJlY051bT42PC9SZWNOdW0+PERpc3BsYXlUZXh0PjxzdHlsZSBmYWNlPSJzdXBlcnNjcmlw
dCI+WzE3XTwvc3R5bGU+PC9EaXNwbGF5VGV4dD48cmVjb3JkPjxyZWMtbnVtYmVyPjY8L3JlYy1u
dW1iZXI+PGZvcmVpZ24ta2V5cz48a2V5IGFwcD0iRU4iIGRiLWlkPSJ0MDV4ZHdhYXpwdHB4YWU1
NXZmcHY5d3R2eHZwd3JydDJyNXIiIHRpbWVzdGFtcD0iMCI+Njwva2V5PjwvZm9yZWlnbi1rZXlz
PjxyZWYtdHlwZSBuYW1lPSJKb3VybmFsIEFydGljbGUiPjE3PC9yZWYtdHlwZT48Y29udHJpYnV0
b3JzPjxhdXRob3JzPjxhdXRob3I+SGlnYXNoaWthd2EsIEYuPC9hdXRob3I+PGF1dGhvcj5Ob2Rh
LCBNLjwvYXV0aG9yPjxhdXRob3I+QXdheWEsIFQuPC9hdXRob3I+PGF1dGhvcj5EYW5zaGlpdHNv
b2RvbCwgTi48L2F1dGhvcj48YXV0aG9yPk1hdG9iYSwgWS48L2F1dGhvcj48YXV0aG9yPkt1bWFn
YWksIFQuPC9hdXRob3I+PGF1dGhvcj5TdWdpeWFtYSwgTS48L2F1dGhvcj48L2F1dGhvcnM+PC9j
b250cmlidXRvcnM+PGF1dGgtYWRkcmVzcz5Qcm9qZWN0IFJlc2VhcmNoIENlbnRlciBmb3IgQ2xp
bmljYWwgVHJpYWwgYW5kIFByZXZlbnRpdmUgTWVkaWNpbmUsIEdyYWR1YXRlIFNjaG9vbCBvZiBC
aW9tZWRpY2FsIGFuZCBIZWFsdGggU2NpZW5jZXMsIEhpcm9zaGltYSBVbml2ZXJzaXR5LCBIaXJv
c2hpbWEsIEphcGFuLiYjeEQ7RGVwYXJ0bWVudCBvZiBNb2xlY3VsYXIgTWljcm9iaW9sb2d5IGFu
ZCBCaW90ZWNobm9sb2d5LCBHcmFkdWF0ZSBTY2hvb2wgb2YgQmlvbWVkaWNhbCBhbmQgSGVhbHRo
IFNjaWVuY2VzLCBIaXJvc2hpbWEgVW5pdmVyc2l0eSwgSGlyb3NoaW1hLCBKYXBhbi4mI3hEO0Ns
aW5pY2FsIFJlc2VhcmNoIENlbnRlciwgSGlyb3NoaW1hIFVuaXZlcnNpdHkgSG9zcGl0YWwsIEhp
cm9zaGltYSwgSmFwYW4uPC9hdXRoLWFkZHJlc3M+PHRpdGxlcz48dGl0bGU+QW50aW9iZXNpdHkg
ZWZmZWN0IG9mIFBlZGlvY29jY3VzIHBlbnRvc2FjZXVzIExQMjggb24gb3ZlcndlaWdodCBzdWJq
ZWN0czogYSByYW5kb21pemVkLCBkb3VibGUtYmxpbmQsIHBsYWNlYm8tY29udHJvbGxlZCBjbGlu
aWNhbCB0cmlhbDwvdGl0bGU+PHNlY29uZGFyeS10aXRsZT5FdXIgSiBDbGluIE51dHI8L3NlY29u
ZGFyeS10aXRsZT48YWx0LXRpdGxlPkV1cm9wZWFuIGpvdXJuYWwgb2YgY2xpbmljYWwgbnV0cml0
aW9uPC9hbHQtdGl0bGU+PC90aXRsZXM+PHBhZ2VzPjU4Mi03PC9wYWdlcz48dm9sdW1lPjcwPC92
b2x1bWU+PG51bWJlcj41PC9udW1iZXI+PGVkaXRpb24+MjAxNi8wMy8xMDwvZWRpdGlvbj48a2V5
d29yZHM+PGtleXdvcmQ+QWRpcG9zZSBUaXNzdWUvbWljcm9iaW9sb2d5PC9rZXl3b3JkPjxrZXl3
b3JkPkFkdWx0PC9rZXl3b3JkPjxrZXl3b3JkPkFnZWQ8L2tleXdvcmQ+PGtleXdvcmQ+QW50aS1P
YmVzaXR5IEFnZW50cy8qdGhlcmFwZXV0aWMgdXNlPC9rZXl3b3JkPjxrZXl3b3JkPkJvZHkgTWFz
cyBJbmRleDwva2V5d29yZD48a2V5d29yZD5Eb3VibGUtQmxpbmQgTWV0aG9kPC9rZXl3b3JkPjxr
ZXl3b3JkPkZlbWFsZTwva2V5d29yZD48a2V5d29yZD5IdW1hbnM8L2tleXdvcmQ+PGtleXdvcmQ+
TWFsZTwva2V5d29yZD48a2V5d29yZD5NaWRkbGUgQWdlZDwva2V5d29yZD48a2V5d29yZD5PdmVy
d2VpZ2h0L3BoeXNpb3BhdGhvbG9neS8qdGhlcmFweTwva2V5d29yZD48a2V5d29yZD4qUGVkaW9j
b2NjdXMgcGVudG9zYWNldXM8L2tleXdvcmQ+PGtleXdvcmQ+UHJvYmlvdGljcy8qdGhlcmFwZXV0
aWMgdXNlPC9rZXl3b3JkPjxrZXl3b3JkPlRyZWF0bWVudCBPdXRjb21lPC9rZXl3b3JkPjxrZXl3
b3JkPldhaXN0IENpcmN1bWZlcmVuY2U8L2tleXdvcmQ+PGtleXdvcmQ+WW91bmcgQWR1bHQ8L2tl
eXdvcmQ+PC9rZXl3b3Jkcz48ZGF0ZXM+PHllYXI+MjAxNjwveWVhcj48cHViLWRhdGVzPjxkYXRl
Pk1heTwvZGF0ZT48L3B1Yi1kYXRlcz48L2RhdGVzPjxpc2JuPjA5NTQtMzAwNzwvaXNibj48YWNj
ZXNzaW9uLW51bT4yNjk1NjEyNjwvYWNjZXNzaW9uLW51bT48dXJscz48cmVsYXRlZC11cmxzPjx1
cmw+aHR0cHM6Ly93d3cubmF0dXJlLmNvbS9hcnRpY2xlcy9lamNuMjAxNjE3PC91cmw+PC9yZWxh
dGVkLXVybHM+PC91cmxzPjxlbGVjdHJvbmljLXJlc291cmNlLW51bT4xMC4xMDM4L2VqY24uMjAx
Ni4xNzwvZWxlY3Ryb25pYy1yZXNvdXJjZS1udW0+PHJlbW90ZS1kYXRhYmFzZS1wcm92aWRlcj5O
TE08L3JlbW90ZS1kYXRhYmFzZS1wcm92aWRlcj48bGFuZ3VhZ2U+ZW5nPC9sYW5ndWFnZT48L3Jl
Y29yZD48L0NpdGU+PC9FbmROb3RlPgB=
</w:fldData>
              </w:fldChar>
            </w:r>
            <w:r w:rsidRPr="00404BA4">
              <w:rPr>
                <w:rFonts w:ascii="Book Antiqua" w:hAnsi="Book Antiqua" w:cstheme="minorHAnsi"/>
                <w:szCs w:val="24"/>
              </w:rPr>
              <w:instrText xml:space="preserve"> ADDIN EN.CITE.DATA </w:instrText>
            </w:r>
            <w:r w:rsidRPr="00404BA4">
              <w:rPr>
                <w:rFonts w:ascii="Book Antiqua" w:hAnsi="Book Antiqua" w:cstheme="minorHAnsi"/>
                <w:szCs w:val="24"/>
              </w:rPr>
            </w:r>
            <w:r w:rsidRPr="00404BA4">
              <w:rPr>
                <w:rFonts w:ascii="Book Antiqua" w:hAnsi="Book Antiqua" w:cstheme="minorHAnsi"/>
                <w:szCs w:val="24"/>
              </w:rPr>
              <w:fldChar w:fldCharType="end"/>
            </w:r>
            <w:r w:rsidRPr="00404BA4">
              <w:rPr>
                <w:rFonts w:ascii="Book Antiqua" w:hAnsi="Book Antiqua" w:cstheme="minorHAnsi"/>
                <w:szCs w:val="24"/>
              </w:rPr>
            </w:r>
            <w:r w:rsidRPr="00404BA4">
              <w:rPr>
                <w:rFonts w:ascii="Book Antiqua" w:hAnsi="Book Antiqua" w:cstheme="minorHAnsi"/>
                <w:szCs w:val="24"/>
              </w:rPr>
              <w:fldChar w:fldCharType="separate"/>
            </w:r>
            <w:r w:rsidRPr="00404BA4">
              <w:rPr>
                <w:rFonts w:ascii="Book Antiqua" w:hAnsi="Book Antiqua" w:cstheme="minorHAnsi"/>
                <w:noProof/>
                <w:szCs w:val="24"/>
              </w:rPr>
              <w:t>[17]</w:t>
            </w:r>
            <w:r w:rsidRPr="00404BA4">
              <w:rPr>
                <w:rFonts w:ascii="Book Antiqua" w:hAnsi="Book Antiqua" w:cstheme="minorHAnsi"/>
                <w:szCs w:val="24"/>
              </w:rPr>
              <w:fldChar w:fldCharType="end"/>
            </w:r>
          </w:p>
        </w:tc>
      </w:tr>
      <w:tr w:rsidR="00B42FFF" w:rsidRPr="00FC6354" w14:paraId="2263B33F" w14:textId="77777777" w:rsidTr="009533C8">
        <w:tc>
          <w:tcPr>
            <w:cnfStyle w:val="001000000000" w:firstRow="0" w:lastRow="0" w:firstColumn="1" w:lastColumn="0" w:oddVBand="0" w:evenVBand="0" w:oddHBand="0" w:evenHBand="0" w:firstRowFirstColumn="0" w:firstRowLastColumn="0" w:lastRowFirstColumn="0" w:lastRowLastColumn="0"/>
            <w:tcW w:w="1702" w:type="dxa"/>
          </w:tcPr>
          <w:p w14:paraId="587FDBF1" w14:textId="77777777" w:rsidR="00A918C2" w:rsidRPr="00B42FFF" w:rsidRDefault="00A918C2" w:rsidP="00F21190">
            <w:pPr>
              <w:snapToGrid w:val="0"/>
              <w:spacing w:line="360" w:lineRule="auto"/>
              <w:jc w:val="center"/>
              <w:rPr>
                <w:rFonts w:ascii="Book Antiqua" w:hAnsi="Book Antiqua" w:cstheme="minorHAnsi"/>
                <w:b w:val="0"/>
                <w:bCs w:val="0"/>
                <w:szCs w:val="24"/>
              </w:rPr>
            </w:pPr>
            <w:r w:rsidRPr="00B42FFF">
              <w:rPr>
                <w:rFonts w:ascii="Book Antiqua" w:hAnsi="Book Antiqua" w:cstheme="minorHAnsi"/>
                <w:b w:val="0"/>
                <w:bCs w:val="0"/>
                <w:szCs w:val="24"/>
              </w:rPr>
              <w:t>Fuentes</w:t>
            </w:r>
          </w:p>
        </w:tc>
        <w:tc>
          <w:tcPr>
            <w:tcW w:w="709" w:type="dxa"/>
          </w:tcPr>
          <w:p w14:paraId="3C2581F8"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2016</w:t>
            </w:r>
          </w:p>
        </w:tc>
        <w:tc>
          <w:tcPr>
            <w:tcW w:w="1417" w:type="dxa"/>
          </w:tcPr>
          <w:p w14:paraId="05F7E3A2"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2010</w:t>
            </w:r>
          </w:p>
        </w:tc>
        <w:tc>
          <w:tcPr>
            <w:tcW w:w="1276" w:type="dxa"/>
          </w:tcPr>
          <w:p w14:paraId="11E47DD8"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Spain</w:t>
            </w:r>
          </w:p>
        </w:tc>
        <w:tc>
          <w:tcPr>
            <w:tcW w:w="3487" w:type="dxa"/>
          </w:tcPr>
          <w:p w14:paraId="05BC7F98"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Randomized, double blind, placebo-controlled</w:t>
            </w:r>
          </w:p>
        </w:tc>
        <w:tc>
          <w:tcPr>
            <w:tcW w:w="2114" w:type="dxa"/>
          </w:tcPr>
          <w:p w14:paraId="2B779F92" w14:textId="77777777" w:rsidR="00A918C2" w:rsidRPr="00FC6354" w:rsidRDefault="00A918C2" w:rsidP="00F21190">
            <w:pPr>
              <w:snapToGrid w:val="0"/>
              <w:spacing w:line="360" w:lineRule="auto"/>
              <w:ind w:right="468"/>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60</w:t>
            </w:r>
          </w:p>
        </w:tc>
        <w:tc>
          <w:tcPr>
            <w:tcW w:w="1128" w:type="dxa"/>
          </w:tcPr>
          <w:p w14:paraId="2731641B"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18-25</w:t>
            </w:r>
          </w:p>
        </w:tc>
        <w:tc>
          <w:tcPr>
            <w:tcW w:w="1613" w:type="dxa"/>
          </w:tcPr>
          <w:p w14:paraId="2CDA1EE6"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84</w:t>
            </w:r>
          </w:p>
        </w:tc>
        <w:tc>
          <w:tcPr>
            <w:tcW w:w="1297" w:type="dxa"/>
          </w:tcPr>
          <w:p w14:paraId="46E03525" w14:textId="44DA9D09" w:rsidR="00A918C2" w:rsidRPr="00404BA4" w:rsidRDefault="00715A6B"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404BA4">
              <w:rPr>
                <w:rFonts w:ascii="Book Antiqua" w:hAnsi="Book Antiqua" w:cstheme="minorHAnsi"/>
                <w:szCs w:val="24"/>
              </w:rPr>
              <w:fldChar w:fldCharType="begin"/>
            </w:r>
            <w:r w:rsidRPr="00404BA4">
              <w:rPr>
                <w:rFonts w:ascii="Book Antiqua" w:hAnsi="Book Antiqua" w:cstheme="minorHAnsi"/>
                <w:szCs w:val="24"/>
              </w:rPr>
              <w:instrText xml:space="preserve"> ADDIN EN.CITE &lt;EndNote&gt;&lt;Cite&gt;&lt;Author&gt;Fuentes&lt;/Author&gt;&lt;Year&gt;2016&lt;/Year&gt;&lt;RecNum&gt;14&lt;/RecNum&gt;&lt;DisplayText&gt;&lt;style face="superscript"&gt;[16]&lt;/style&gt;&lt;/DisplayText&gt;&lt;record&gt;&lt;rec-number&gt;14&lt;/rec-number&gt;&lt;foreign-keys&gt;&lt;key app="EN" db-id="t05xdwaazptpxae55vfpv9wtvxvpwrrt2r5r" timestamp="0"&gt;14&lt;/key&gt;&lt;/foreign-keys&gt;&lt;ref-type name="Journal Article"&gt;17&lt;/ref-type&gt;&lt;contributors&gt;&lt;authors&gt;&lt;author&gt;Fuentes, Mari C&lt;/author&gt;&lt;author&gt;Lajo, Teresa&lt;/author&gt;&lt;author&gt;Carrión, Juan M&lt;/author&gt;&lt;author&gt;Cuñé, Jordi&lt;/author&gt;&lt;/authors&gt;&lt;/contributors&gt;&lt;titles&gt;&lt;title&gt;A randomized clinical trial evaluating a proprietary mixture of Lactobacillus plantarum strains for lowering cholesterol 1&lt;/title&gt;&lt;secondary-title&gt;Mediterranean Journal of Nutrition and Metabolism&lt;/secondary-title&gt;&lt;/titles&gt;&lt;pages&gt;125-135&lt;/pages&gt;&lt;volume&gt;9&lt;/volume&gt;&lt;number&gt;2&lt;/number&gt;&lt;dates&gt;&lt;year&gt;2016&lt;/year&gt;&lt;/dates&gt;&lt;isbn&gt;1973-798X&lt;/isbn&gt;&lt;urls&gt;&lt;/urls&gt;&lt;/record&gt;&lt;/Cite&gt;&lt;/EndNote&gt;</w:instrText>
            </w:r>
            <w:r w:rsidRPr="00404BA4">
              <w:rPr>
                <w:rFonts w:ascii="Book Antiqua" w:hAnsi="Book Antiqua" w:cstheme="minorHAnsi"/>
                <w:szCs w:val="24"/>
              </w:rPr>
              <w:fldChar w:fldCharType="separate"/>
            </w:r>
            <w:r w:rsidRPr="00404BA4">
              <w:rPr>
                <w:rFonts w:ascii="Book Antiqua" w:hAnsi="Book Antiqua" w:cstheme="minorHAnsi"/>
                <w:noProof/>
                <w:szCs w:val="24"/>
              </w:rPr>
              <w:t>[16]</w:t>
            </w:r>
            <w:r w:rsidRPr="00404BA4">
              <w:rPr>
                <w:rFonts w:ascii="Book Antiqua" w:hAnsi="Book Antiqua" w:cstheme="minorHAnsi"/>
                <w:szCs w:val="24"/>
              </w:rPr>
              <w:fldChar w:fldCharType="end"/>
            </w:r>
          </w:p>
        </w:tc>
      </w:tr>
      <w:tr w:rsidR="00B42FFF" w:rsidRPr="00FC6354" w14:paraId="21F9A795" w14:textId="77777777" w:rsidTr="009533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2" w:type="dxa"/>
          </w:tcPr>
          <w:p w14:paraId="65E03374" w14:textId="77777777" w:rsidR="00A918C2" w:rsidRPr="00B42FFF" w:rsidRDefault="00A918C2" w:rsidP="00F21190">
            <w:pPr>
              <w:snapToGrid w:val="0"/>
              <w:spacing w:line="360" w:lineRule="auto"/>
              <w:jc w:val="center"/>
              <w:rPr>
                <w:rFonts w:ascii="Book Antiqua" w:hAnsi="Book Antiqua" w:cstheme="minorHAnsi"/>
                <w:b w:val="0"/>
                <w:bCs w:val="0"/>
                <w:szCs w:val="24"/>
              </w:rPr>
            </w:pPr>
            <w:r w:rsidRPr="00B42FFF">
              <w:rPr>
                <w:rFonts w:ascii="Book Antiqua" w:hAnsi="Book Antiqua" w:cstheme="minorHAnsi"/>
                <w:b w:val="0"/>
                <w:bCs w:val="0"/>
                <w:szCs w:val="24"/>
              </w:rPr>
              <w:t>Kim</w:t>
            </w:r>
          </w:p>
        </w:tc>
        <w:tc>
          <w:tcPr>
            <w:tcW w:w="709" w:type="dxa"/>
          </w:tcPr>
          <w:p w14:paraId="6522D27D"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2017</w:t>
            </w:r>
          </w:p>
        </w:tc>
        <w:tc>
          <w:tcPr>
            <w:tcW w:w="1417" w:type="dxa"/>
          </w:tcPr>
          <w:p w14:paraId="03F1EE17"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w:t>
            </w:r>
          </w:p>
        </w:tc>
        <w:tc>
          <w:tcPr>
            <w:tcW w:w="1276" w:type="dxa"/>
          </w:tcPr>
          <w:p w14:paraId="73479250" w14:textId="56299287" w:rsidR="00A918C2" w:rsidRPr="00FC6354" w:rsidRDefault="00D2731C"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Pr>
                <w:rFonts w:ascii="Book Antiqua" w:hAnsi="Book Antiqua" w:cstheme="minorHAnsi"/>
                <w:szCs w:val="24"/>
              </w:rPr>
              <w:t xml:space="preserve">South </w:t>
            </w:r>
            <w:r w:rsidR="00A918C2" w:rsidRPr="00FC6354">
              <w:rPr>
                <w:rFonts w:ascii="Book Antiqua" w:hAnsi="Book Antiqua" w:cstheme="minorHAnsi"/>
                <w:szCs w:val="24"/>
              </w:rPr>
              <w:t>Korea</w:t>
            </w:r>
          </w:p>
        </w:tc>
        <w:tc>
          <w:tcPr>
            <w:tcW w:w="3487" w:type="dxa"/>
          </w:tcPr>
          <w:p w14:paraId="1BC4FC7A"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Randomized, double blind, placebo-controlled</w:t>
            </w:r>
          </w:p>
        </w:tc>
        <w:tc>
          <w:tcPr>
            <w:tcW w:w="2114" w:type="dxa"/>
          </w:tcPr>
          <w:p w14:paraId="6F16A012" w14:textId="77777777" w:rsidR="00A918C2" w:rsidRPr="00FC6354" w:rsidRDefault="00A918C2" w:rsidP="00F21190">
            <w:pPr>
              <w:snapToGrid w:val="0"/>
              <w:spacing w:line="360" w:lineRule="auto"/>
              <w:ind w:right="468"/>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66</w:t>
            </w:r>
          </w:p>
        </w:tc>
        <w:tc>
          <w:tcPr>
            <w:tcW w:w="1128" w:type="dxa"/>
          </w:tcPr>
          <w:p w14:paraId="5207C4E1"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w:t>
            </w:r>
          </w:p>
        </w:tc>
        <w:tc>
          <w:tcPr>
            <w:tcW w:w="1613" w:type="dxa"/>
          </w:tcPr>
          <w:p w14:paraId="0F18CCC6"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84</w:t>
            </w:r>
          </w:p>
        </w:tc>
        <w:tc>
          <w:tcPr>
            <w:tcW w:w="1297" w:type="dxa"/>
          </w:tcPr>
          <w:p w14:paraId="45748406" w14:textId="3D5B3F2D" w:rsidR="00A918C2" w:rsidRPr="00404BA4" w:rsidRDefault="00715A6B"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404BA4">
              <w:rPr>
                <w:rFonts w:ascii="Book Antiqua" w:hAnsi="Book Antiqua" w:cstheme="minorHAnsi"/>
                <w:szCs w:val="24"/>
              </w:rPr>
              <w:fldChar w:fldCharType="begin">
                <w:fldData xml:space="preserve">PEVuZE5vdGU+PENpdGU+PEF1dGhvcj5LaW08L0F1dGhvcj48WWVhcj4yMDE3PC9ZZWFyPjxSZWNO
dW0+OTwvUmVjTnVtPjxEaXNwbGF5VGV4dD48c3R5bGUgZmFjZT0ic3VwZXJzY3JpcHQiPlsyMF08
L3N0eWxlPjwvRGlzcGxheVRleHQ+PHJlY29yZD48cmVjLW51bWJlcj45PC9yZWMtbnVtYmVyPjxm
b3JlaWduLWtleXM+PGtleSBhcHA9IkVOIiBkYi1pZD0idDA1eGR3YWF6cHRweGFlNTV2ZnB2OXd0
dnh2cHdycnQycjVyIiB0aW1lc3RhbXA9IjAiPjk8L2tleT48L2ZvcmVpZ24ta2V5cz48cmVmLXR5
cGUgbmFtZT0iSm91cm5hbCBBcnRpY2xlIj4xNzwvcmVmLXR5cGU+PGNvbnRyaWJ1dG9ycz48YXV0
aG9ycz48YXV0aG9yPktpbSwgTS48L2F1dGhvcj48YXV0aG9yPktpbSwgTS48L2F1dGhvcj48YXV0
aG9yPkthbmcsIE0uPC9hdXRob3I+PGF1dGhvcj5Zb28sIEguIEouPC9hdXRob3I+PGF1dGhvcj5L
aW0sIE0uIFMuPC9hdXRob3I+PGF1dGhvcj5BaG4sIFkuIFQuPC9hdXRob3I+PGF1dGhvcj5TaW0s
IEouIEguPC9hdXRob3I+PGF1dGhvcj5KZWUsIFMuIEguPC9hdXRob3I+PGF1dGhvcj5MZWUsIEou
IEguPC9hdXRob3I+PC9hdXRob3JzPjwvY29udHJpYnV0b3JzPjxhdXRoLWFkZHJlc3M+UmVzZWFy
Y2ggQ2VudGVyIGZvciBTaWx2ZXIgU2NpZW5jZSwgSW5zdGl0dXRlIG9mIFN5bWJpb3RpYyBMaWZl
LVRFQ0gsIFlvbnNlaSBVbml2ZXJzaXR5LCBTZW91bCwgS29yZWEuJiN4RDtOYXRpb25hbCBMZWFk
aW5nIFJlc2VhcmNoIExhYm9yYXRvcnkgb2YgQ2xpbmljYWwgTnV0cmlnZW5ldGljcy9OdXRyaWdl
bm9taWNzLCBEZXBhcnRtZW50IG9mIEZvb2QgYW5kIE51dHJpdGlvbiwgQ29sbGVnZSBvZiBIdW1h
biBFY29sb2d5LCBZb25zZWkgVW5pdmVyc2l0eSwgU2VvdWwsIEtvcmVhLiBqaGxlZWJAeW9uc2Vp
LmFjLmtyIGFuZCBEZXBhcnRtZW50IG9mIEZvb2QgYW5kIE51dHJpdGlvbiwgQnJhaW4gS29yZWEg
MjEgUExVUyBQcm9qZWN0LCBDb2xsZWdlIG9mIEh1bWFuIEVjb2xvZ3ksIFlvbnNlaSBVbml2ZXJz
aXR5LCBTZW91bCwgS29yZWEuJiN4RDtLb3JlYSBZYWt1bHQgQ28uLCBMdGQsIFlvbmdpbiwgR3ll
b25nZ2ksIEtvcmVhLiYjeEQ7SW5zdGl0dXRlIGZvciBIZWFsdGggUHJvbW90aW9uLCBHcmFkdWF0
ZSBTY2hvb2wgb2YgUHVibGljIEhlYWx0aCwgWW9uc2VpIFVuaXZlcnNpdHksIFNlb3VsLCBLb3Jl
YS4mI3hEO1Jlc2VhcmNoIENlbnRlciBmb3IgU2lsdmVyIFNjaWVuY2UsIEluc3RpdHV0ZSBvZiBT
eW1iaW90aWMgTGlmZS1URUNILCBZb25zZWkgVW5pdmVyc2l0eSwgU2VvdWwsIEtvcmVhIGFuZCBO
YXRpb25hbCBMZWFkaW5nIFJlc2VhcmNoIExhYm9yYXRvcnkgb2YgQ2xpbmljYWwgTnV0cmlnZW5l
dGljcy9OdXRyaWdlbm9taWNzLCBEZXBhcnRtZW50IG9mIEZvb2QgYW5kIE51dHJpdGlvbiwgQ29s
bGVnZSBvZiBIdW1hbiBFY29sb2d5LCBZb25zZWkgVW5pdmVyc2l0eSwgU2VvdWwsIEtvcmVhLiBq
aGxlZWJAeW9uc2VpLmFjLmtyIGFuZCBEZXBhcnRtZW50IG9mIEZvb2QgYW5kIE51dHJpdGlvbiwg
QnJhaW4gS29yZWEgMjEgUExVUyBQcm9qZWN0LCBDb2xsZWdlIG9mIEh1bWFuIEVjb2xvZ3ksIFlv
bnNlaSBVbml2ZXJzaXR5LCBTZW91bCwgS29yZWEuPC9hdXRoLWFkZHJlc3M+PHRpdGxlcz48dGl0
bGU+RWZmZWN0cyBvZiB3ZWlnaHQgbG9zcyB1c2luZyBzdXBwbGVtZW50YXRpb24gd2l0aCBMYWN0
b2JhY2lsbHVzIHN0cmFpbnMgb24gYm9keSBmYXQgYW5kIG1lZGl1bS1jaGFpbiBhY3lsY2Fybml0
aW5lcyBpbiBvdmVyd2VpZ2h0IGluZGl2aWR1YWxzPC90aXRsZT48c2Vjb25kYXJ5LXRpdGxlPkZv
b2QgRnVuY3Q8L3NlY29uZGFyeS10aXRsZT48YWx0LXRpdGxlPkZvb2QgJmFtcDsgZnVuY3Rpb248
L2FsdC10aXRsZT48L3RpdGxlcz48cGFnZXM+MjUwLTI2MTwvcGFnZXM+PHZvbHVtZT44PC92b2x1
bWU+PG51bWJlcj4xPC9udW1iZXI+PGVkaXRpb24+MjAxNi8xMi8yMjwvZWRpdGlvbj48a2V5d29y
ZHM+PGtleXdvcmQ+QWRpcG9zZSBUaXNzdWUvKm1ldGFib2xpc208L2tleXdvcmQ+PGtleXdvcmQ+
Q2Fybml0aW5lL2FkbWluaXN0cmF0aW9uICZhbXA7IGRvc2FnZS8qYW5hbG9ncyAmYW1wOyBkZXJp
dmF0aXZlcy9jaGVtaXN0cnk8L2tleXdvcmQ+PGtleXdvcmQ+RGlldGFyeSBTdXBwbGVtZW50cy9h
bmFseXNpczwva2V5d29yZD48a2V5d29yZD5Eb3VibGUtQmxpbmQgTWV0aG9kPC9rZXl3b3JkPjxr
ZXl3b3JkPkh1bWFuczwva2V5d29yZD48a2V5d29yZD5MYWN0b2JhY2lsbHVzLypwaHlzaW9sb2d5
PC9rZXl3b3JkPjxrZXl3b3JkPkxhY3RvYmFjaWxsdXMgcGxhbnRhcnVtL3BoeXNpb2xvZ3k8L2tl
eXdvcmQ+PGtleXdvcmQ+T3ZlcndlaWdodC8qZHJ1ZyB0aGVyYXB5L21ldGFib2xpc20vcGh5c2lv
cGF0aG9sb2d5PC9rZXl3b3JkPjxrZXl3b3JkPlByb2Jpb3RpY3MvKmFkbWluaXN0cmF0aW9uICZh
bXA7IGRvc2FnZTwva2V5d29yZD48a2V5d29yZD5UcmlnbHljZXJpZGVzL21ldGFib2xpc208L2tl
eXdvcmQ+PGtleXdvcmQ+V2VpZ2h0IExvc3M8L2tleXdvcmQ+PC9rZXl3b3Jkcz48ZGF0ZXM+PHll
YXI+MjAxNzwveWVhcj48cHViLWRhdGVzPjxkYXRlPkphbiAyNTwvZGF0ZT48L3B1Yi1kYXRlcz48
L2RhdGVzPjxpc2JuPjIwNDItNjQ5NjwvaXNibj48YWNjZXNzaW9uLW51bT4yODAwMTE0NzwvYWNj
ZXNzaW9uLW51bT48dXJscz48cmVsYXRlZC11cmxzPjx1cmw+aHR0cHM6Ly9wdWJzLnJzYy5vcmcv
ZW4vQ29udGVudC9BcnRpY2xlTGFuZGluZy8yMDE3L0ZPL0M2Rk8wMDk5M0o8L3VybD48L3JlbGF0
ZWQtdXJscz48L3VybHM+PGVsZWN0cm9uaWMtcmVzb3VyY2UtbnVtPjEwLjEwMzkvYzZmbzAwOTkz
ajwvZWxlY3Ryb25pYy1yZXNvdXJjZS1udW0+PHJlbW90ZS1kYXRhYmFzZS1wcm92aWRlcj5OTE08
L3JlbW90ZS1kYXRhYmFzZS1wcm92aWRlcj48bGFuZ3VhZ2U+ZW5nPC9sYW5ndWFnZT48L3JlY29y
ZD48L0NpdGU+PC9FbmROb3RlPgB=
</w:fldData>
              </w:fldChar>
            </w:r>
            <w:r w:rsidRPr="00404BA4">
              <w:rPr>
                <w:rFonts w:ascii="Book Antiqua" w:hAnsi="Book Antiqua" w:cstheme="minorHAnsi"/>
                <w:szCs w:val="24"/>
              </w:rPr>
              <w:instrText xml:space="preserve"> ADDIN EN.CITE </w:instrText>
            </w:r>
            <w:r w:rsidRPr="00404BA4">
              <w:rPr>
                <w:rFonts w:ascii="Book Antiqua" w:hAnsi="Book Antiqua" w:cstheme="minorHAnsi"/>
                <w:szCs w:val="24"/>
              </w:rPr>
              <w:fldChar w:fldCharType="begin">
                <w:fldData xml:space="preserve">PEVuZE5vdGU+PENpdGU+PEF1dGhvcj5LaW08L0F1dGhvcj48WWVhcj4yMDE3PC9ZZWFyPjxSZWNO
dW0+OTwvUmVjTnVtPjxEaXNwbGF5VGV4dD48c3R5bGUgZmFjZT0ic3VwZXJzY3JpcHQiPlsyMF08
L3N0eWxlPjwvRGlzcGxheVRleHQ+PHJlY29yZD48cmVjLW51bWJlcj45PC9yZWMtbnVtYmVyPjxm
b3JlaWduLWtleXM+PGtleSBhcHA9IkVOIiBkYi1pZD0idDA1eGR3YWF6cHRweGFlNTV2ZnB2OXd0
dnh2cHdycnQycjVyIiB0aW1lc3RhbXA9IjAiPjk8L2tleT48L2ZvcmVpZ24ta2V5cz48cmVmLXR5
cGUgbmFtZT0iSm91cm5hbCBBcnRpY2xlIj4xNzwvcmVmLXR5cGU+PGNvbnRyaWJ1dG9ycz48YXV0
aG9ycz48YXV0aG9yPktpbSwgTS48L2F1dGhvcj48YXV0aG9yPktpbSwgTS48L2F1dGhvcj48YXV0
aG9yPkthbmcsIE0uPC9hdXRob3I+PGF1dGhvcj5Zb28sIEguIEouPC9hdXRob3I+PGF1dGhvcj5L
aW0sIE0uIFMuPC9hdXRob3I+PGF1dGhvcj5BaG4sIFkuIFQuPC9hdXRob3I+PGF1dGhvcj5TaW0s
IEouIEguPC9hdXRob3I+PGF1dGhvcj5KZWUsIFMuIEguPC9hdXRob3I+PGF1dGhvcj5MZWUsIEou
IEguPC9hdXRob3I+PC9hdXRob3JzPjwvY29udHJpYnV0b3JzPjxhdXRoLWFkZHJlc3M+UmVzZWFy
Y2ggQ2VudGVyIGZvciBTaWx2ZXIgU2NpZW5jZSwgSW5zdGl0dXRlIG9mIFN5bWJpb3RpYyBMaWZl
LVRFQ0gsIFlvbnNlaSBVbml2ZXJzaXR5LCBTZW91bCwgS29yZWEuJiN4RDtOYXRpb25hbCBMZWFk
aW5nIFJlc2VhcmNoIExhYm9yYXRvcnkgb2YgQ2xpbmljYWwgTnV0cmlnZW5ldGljcy9OdXRyaWdl
bm9taWNzLCBEZXBhcnRtZW50IG9mIEZvb2QgYW5kIE51dHJpdGlvbiwgQ29sbGVnZSBvZiBIdW1h
biBFY29sb2d5LCBZb25zZWkgVW5pdmVyc2l0eSwgU2VvdWwsIEtvcmVhLiBqaGxlZWJAeW9uc2Vp
LmFjLmtyIGFuZCBEZXBhcnRtZW50IG9mIEZvb2QgYW5kIE51dHJpdGlvbiwgQnJhaW4gS29yZWEg
MjEgUExVUyBQcm9qZWN0LCBDb2xsZWdlIG9mIEh1bWFuIEVjb2xvZ3ksIFlvbnNlaSBVbml2ZXJz
aXR5LCBTZW91bCwgS29yZWEuJiN4RDtLb3JlYSBZYWt1bHQgQ28uLCBMdGQsIFlvbmdpbiwgR3ll
b25nZ2ksIEtvcmVhLiYjeEQ7SW5zdGl0dXRlIGZvciBIZWFsdGggUHJvbW90aW9uLCBHcmFkdWF0
ZSBTY2hvb2wgb2YgUHVibGljIEhlYWx0aCwgWW9uc2VpIFVuaXZlcnNpdHksIFNlb3VsLCBLb3Jl
YS4mI3hEO1Jlc2VhcmNoIENlbnRlciBmb3IgU2lsdmVyIFNjaWVuY2UsIEluc3RpdHV0ZSBvZiBT
eW1iaW90aWMgTGlmZS1URUNILCBZb25zZWkgVW5pdmVyc2l0eSwgU2VvdWwsIEtvcmVhIGFuZCBO
YXRpb25hbCBMZWFkaW5nIFJlc2VhcmNoIExhYm9yYXRvcnkgb2YgQ2xpbmljYWwgTnV0cmlnZW5l
dGljcy9OdXRyaWdlbm9taWNzLCBEZXBhcnRtZW50IG9mIEZvb2QgYW5kIE51dHJpdGlvbiwgQ29s
bGVnZSBvZiBIdW1hbiBFY29sb2d5LCBZb25zZWkgVW5pdmVyc2l0eSwgU2VvdWwsIEtvcmVhLiBq
aGxlZWJAeW9uc2VpLmFjLmtyIGFuZCBEZXBhcnRtZW50IG9mIEZvb2QgYW5kIE51dHJpdGlvbiwg
QnJhaW4gS29yZWEgMjEgUExVUyBQcm9qZWN0LCBDb2xsZWdlIG9mIEh1bWFuIEVjb2xvZ3ksIFlv
bnNlaSBVbml2ZXJzaXR5LCBTZW91bCwgS29yZWEuPC9hdXRoLWFkZHJlc3M+PHRpdGxlcz48dGl0
bGU+RWZmZWN0cyBvZiB3ZWlnaHQgbG9zcyB1c2luZyBzdXBwbGVtZW50YXRpb24gd2l0aCBMYWN0
b2JhY2lsbHVzIHN0cmFpbnMgb24gYm9keSBmYXQgYW5kIG1lZGl1bS1jaGFpbiBhY3lsY2Fybml0
aW5lcyBpbiBvdmVyd2VpZ2h0IGluZGl2aWR1YWxzPC90aXRsZT48c2Vjb25kYXJ5LXRpdGxlPkZv
b2QgRnVuY3Q8L3NlY29uZGFyeS10aXRsZT48YWx0LXRpdGxlPkZvb2QgJmFtcDsgZnVuY3Rpb248
L2FsdC10aXRsZT48L3RpdGxlcz48cGFnZXM+MjUwLTI2MTwvcGFnZXM+PHZvbHVtZT44PC92b2x1
bWU+PG51bWJlcj4xPC9udW1iZXI+PGVkaXRpb24+MjAxNi8xMi8yMjwvZWRpdGlvbj48a2V5d29y
ZHM+PGtleXdvcmQ+QWRpcG9zZSBUaXNzdWUvKm1ldGFib2xpc208L2tleXdvcmQ+PGtleXdvcmQ+
Q2Fybml0aW5lL2FkbWluaXN0cmF0aW9uICZhbXA7IGRvc2FnZS8qYW5hbG9ncyAmYW1wOyBkZXJp
dmF0aXZlcy9jaGVtaXN0cnk8L2tleXdvcmQ+PGtleXdvcmQ+RGlldGFyeSBTdXBwbGVtZW50cy9h
bmFseXNpczwva2V5d29yZD48a2V5d29yZD5Eb3VibGUtQmxpbmQgTWV0aG9kPC9rZXl3b3JkPjxr
ZXl3b3JkPkh1bWFuczwva2V5d29yZD48a2V5d29yZD5MYWN0b2JhY2lsbHVzLypwaHlzaW9sb2d5
PC9rZXl3b3JkPjxrZXl3b3JkPkxhY3RvYmFjaWxsdXMgcGxhbnRhcnVtL3BoeXNpb2xvZ3k8L2tl
eXdvcmQ+PGtleXdvcmQ+T3ZlcndlaWdodC8qZHJ1ZyB0aGVyYXB5L21ldGFib2xpc20vcGh5c2lv
cGF0aG9sb2d5PC9rZXl3b3JkPjxrZXl3b3JkPlByb2Jpb3RpY3MvKmFkbWluaXN0cmF0aW9uICZh
bXA7IGRvc2FnZTwva2V5d29yZD48a2V5d29yZD5UcmlnbHljZXJpZGVzL21ldGFib2xpc208L2tl
eXdvcmQ+PGtleXdvcmQ+V2VpZ2h0IExvc3M8L2tleXdvcmQ+PC9rZXl3b3Jkcz48ZGF0ZXM+PHll
YXI+MjAxNzwveWVhcj48cHViLWRhdGVzPjxkYXRlPkphbiAyNTwvZGF0ZT48L3B1Yi1kYXRlcz48
L2RhdGVzPjxpc2JuPjIwNDItNjQ5NjwvaXNibj48YWNjZXNzaW9uLW51bT4yODAwMTE0NzwvYWNj
ZXNzaW9uLW51bT48dXJscz48cmVsYXRlZC11cmxzPjx1cmw+aHR0cHM6Ly9wdWJzLnJzYy5vcmcv
ZW4vQ29udGVudC9BcnRpY2xlTGFuZGluZy8yMDE3L0ZPL0M2Rk8wMDk5M0o8L3VybD48L3JlbGF0
ZWQtdXJscz48L3VybHM+PGVsZWN0cm9uaWMtcmVzb3VyY2UtbnVtPjEwLjEwMzkvYzZmbzAwOTkz
ajwvZWxlY3Ryb25pYy1yZXNvdXJjZS1udW0+PHJlbW90ZS1kYXRhYmFzZS1wcm92aWRlcj5OTE08
L3JlbW90ZS1kYXRhYmFzZS1wcm92aWRlcj48bGFuZ3VhZ2U+ZW5nPC9sYW5ndWFnZT48L3JlY29y
ZD48L0NpdGU+PC9FbmROb3RlPgB=
</w:fldData>
              </w:fldChar>
            </w:r>
            <w:r w:rsidRPr="00404BA4">
              <w:rPr>
                <w:rFonts w:ascii="Book Antiqua" w:hAnsi="Book Antiqua" w:cstheme="minorHAnsi"/>
                <w:szCs w:val="24"/>
              </w:rPr>
              <w:instrText xml:space="preserve"> ADDIN EN.CITE.DATA </w:instrText>
            </w:r>
            <w:r w:rsidRPr="00404BA4">
              <w:rPr>
                <w:rFonts w:ascii="Book Antiqua" w:hAnsi="Book Antiqua" w:cstheme="minorHAnsi"/>
                <w:szCs w:val="24"/>
              </w:rPr>
            </w:r>
            <w:r w:rsidRPr="00404BA4">
              <w:rPr>
                <w:rFonts w:ascii="Book Antiqua" w:hAnsi="Book Antiqua" w:cstheme="minorHAnsi"/>
                <w:szCs w:val="24"/>
              </w:rPr>
              <w:fldChar w:fldCharType="end"/>
            </w:r>
            <w:r w:rsidRPr="00404BA4">
              <w:rPr>
                <w:rFonts w:ascii="Book Antiqua" w:hAnsi="Book Antiqua" w:cstheme="minorHAnsi"/>
                <w:szCs w:val="24"/>
              </w:rPr>
            </w:r>
            <w:r w:rsidRPr="00404BA4">
              <w:rPr>
                <w:rFonts w:ascii="Book Antiqua" w:hAnsi="Book Antiqua" w:cstheme="minorHAnsi"/>
                <w:szCs w:val="24"/>
              </w:rPr>
              <w:fldChar w:fldCharType="separate"/>
            </w:r>
            <w:r w:rsidRPr="00404BA4">
              <w:rPr>
                <w:rFonts w:ascii="Book Antiqua" w:hAnsi="Book Antiqua" w:cstheme="minorHAnsi"/>
                <w:noProof/>
                <w:szCs w:val="24"/>
              </w:rPr>
              <w:t>[20]</w:t>
            </w:r>
            <w:r w:rsidRPr="00404BA4">
              <w:rPr>
                <w:rFonts w:ascii="Book Antiqua" w:hAnsi="Book Antiqua" w:cstheme="minorHAnsi"/>
                <w:szCs w:val="24"/>
              </w:rPr>
              <w:fldChar w:fldCharType="end"/>
            </w:r>
          </w:p>
        </w:tc>
      </w:tr>
      <w:tr w:rsidR="00B42FFF" w:rsidRPr="00FC6354" w14:paraId="5A486A64" w14:textId="77777777" w:rsidTr="009533C8">
        <w:tc>
          <w:tcPr>
            <w:cnfStyle w:val="001000000000" w:firstRow="0" w:lastRow="0" w:firstColumn="1" w:lastColumn="0" w:oddVBand="0" w:evenVBand="0" w:oddHBand="0" w:evenHBand="0" w:firstRowFirstColumn="0" w:firstRowLastColumn="0" w:lastRowFirstColumn="0" w:lastRowLastColumn="0"/>
            <w:tcW w:w="1702" w:type="dxa"/>
          </w:tcPr>
          <w:p w14:paraId="019ECAF6" w14:textId="77777777" w:rsidR="00A918C2" w:rsidRPr="00B42FFF" w:rsidRDefault="00A918C2" w:rsidP="00F21190">
            <w:pPr>
              <w:snapToGrid w:val="0"/>
              <w:spacing w:line="360" w:lineRule="auto"/>
              <w:jc w:val="center"/>
              <w:rPr>
                <w:rFonts w:ascii="Book Antiqua" w:hAnsi="Book Antiqua" w:cstheme="minorHAnsi"/>
                <w:b w:val="0"/>
                <w:bCs w:val="0"/>
                <w:szCs w:val="24"/>
              </w:rPr>
            </w:pPr>
            <w:proofErr w:type="spellStart"/>
            <w:r w:rsidRPr="00B42FFF">
              <w:rPr>
                <w:rFonts w:ascii="Book Antiqua" w:hAnsi="Book Antiqua" w:cstheme="minorHAnsi"/>
                <w:b w:val="0"/>
                <w:bCs w:val="0"/>
                <w:szCs w:val="24"/>
              </w:rPr>
              <w:t>Costabile</w:t>
            </w:r>
            <w:proofErr w:type="spellEnd"/>
          </w:p>
        </w:tc>
        <w:tc>
          <w:tcPr>
            <w:tcW w:w="709" w:type="dxa"/>
          </w:tcPr>
          <w:p w14:paraId="43DCEBF3"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2017</w:t>
            </w:r>
          </w:p>
        </w:tc>
        <w:tc>
          <w:tcPr>
            <w:tcW w:w="1417" w:type="dxa"/>
          </w:tcPr>
          <w:p w14:paraId="0D54A60B"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2015</w:t>
            </w:r>
          </w:p>
        </w:tc>
        <w:tc>
          <w:tcPr>
            <w:tcW w:w="1276" w:type="dxa"/>
          </w:tcPr>
          <w:p w14:paraId="0372ADFF" w14:textId="2E5CEF4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U</w:t>
            </w:r>
            <w:r w:rsidR="00D2731C">
              <w:rPr>
                <w:rFonts w:ascii="Book Antiqua" w:hAnsi="Book Antiqua" w:cstheme="minorHAnsi"/>
                <w:szCs w:val="24"/>
              </w:rPr>
              <w:t xml:space="preserve">nited </w:t>
            </w:r>
            <w:r w:rsidRPr="00FC6354">
              <w:rPr>
                <w:rFonts w:ascii="Book Antiqua" w:hAnsi="Book Antiqua" w:cstheme="minorHAnsi"/>
                <w:szCs w:val="24"/>
              </w:rPr>
              <w:t>K</w:t>
            </w:r>
            <w:r w:rsidR="00D2731C">
              <w:rPr>
                <w:rFonts w:ascii="Book Antiqua" w:hAnsi="Book Antiqua" w:cstheme="minorHAnsi"/>
                <w:szCs w:val="24"/>
              </w:rPr>
              <w:t>ingdom</w:t>
            </w:r>
          </w:p>
        </w:tc>
        <w:tc>
          <w:tcPr>
            <w:tcW w:w="3487" w:type="dxa"/>
          </w:tcPr>
          <w:p w14:paraId="6189B360"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Randomized, double blind, placebo-controlled</w:t>
            </w:r>
          </w:p>
        </w:tc>
        <w:tc>
          <w:tcPr>
            <w:tcW w:w="2114" w:type="dxa"/>
          </w:tcPr>
          <w:p w14:paraId="7AB35C5D" w14:textId="77777777" w:rsidR="00A918C2" w:rsidRPr="00FC6354" w:rsidRDefault="00A918C2" w:rsidP="00F21190">
            <w:pPr>
              <w:snapToGrid w:val="0"/>
              <w:spacing w:line="360" w:lineRule="auto"/>
              <w:ind w:right="468"/>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46</w:t>
            </w:r>
          </w:p>
        </w:tc>
        <w:tc>
          <w:tcPr>
            <w:tcW w:w="1128" w:type="dxa"/>
          </w:tcPr>
          <w:p w14:paraId="4DEB4A9B"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cs/>
              </w:rPr>
            </w:pPr>
            <w:r w:rsidRPr="00FC6354">
              <w:rPr>
                <w:rFonts w:ascii="Book Antiqua" w:hAnsi="Book Antiqua" w:cstheme="minorHAnsi"/>
                <w:szCs w:val="24"/>
              </w:rPr>
              <w:t>18-50</w:t>
            </w:r>
          </w:p>
        </w:tc>
        <w:tc>
          <w:tcPr>
            <w:tcW w:w="1613" w:type="dxa"/>
          </w:tcPr>
          <w:p w14:paraId="5699E8A9"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84</w:t>
            </w:r>
          </w:p>
        </w:tc>
        <w:tc>
          <w:tcPr>
            <w:tcW w:w="1297" w:type="dxa"/>
          </w:tcPr>
          <w:p w14:paraId="697F78C1" w14:textId="7B481B2F" w:rsidR="00A918C2" w:rsidRPr="00404BA4" w:rsidRDefault="00715A6B"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404BA4">
              <w:rPr>
                <w:rFonts w:ascii="Book Antiqua" w:hAnsi="Book Antiqua" w:cstheme="minorHAnsi"/>
                <w:szCs w:val="24"/>
              </w:rPr>
              <w:fldChar w:fldCharType="begin">
                <w:fldData xml:space="preserve">PEVuZE5vdGU+PENpdGU+PEF1dGhvcj5Db3N0YWJpbGU8L0F1dGhvcj48WWVhcj4yMDE3PC9ZZWFy
PjxSZWNOdW0+NDwvUmVjTnVtPjxEaXNwbGF5VGV4dD48c3R5bGUgZmFjZT0ic3VwZXJzY3JpcHQi
PlsxNF08L3N0eWxlPjwvRGlzcGxheVRleHQ+PHJlY29yZD48cmVjLW51bWJlcj40PC9yZWMtbnVt
YmVyPjxmb3JlaWduLWtleXM+PGtleSBhcHA9IkVOIiBkYi1pZD0idDA1eGR3YWF6cHRweGFlNTV2
ZnB2OXd0dnh2cHdycnQycjVyIiB0aW1lc3RhbXA9IjAiPjQ8L2tleT48L2ZvcmVpZ24ta2V5cz48
cmVmLXR5cGUgbmFtZT0iSm91cm5hbCBBcnRpY2xlIj4xNzwvcmVmLXR5cGU+PGNvbnRyaWJ1dG9y
cz48YXV0aG9ycz48YXV0aG9yPkNvc3RhYmlsZSwgQS48L2F1dGhvcj48YXV0aG9yPkJ1dHRhcmF6
emksIEkuPC9hdXRob3I+PGF1dGhvcj5Lb2xpZGEsIFMuPC9hdXRob3I+PGF1dGhvcj5RdWVyY2lh
LCBTLjwvYXV0aG9yPjxhdXRob3I+QmFsZGluaSwgSi48L2F1dGhvcj48YXV0aG9yPlN3YW5uLCBK
LiBSLjwvYXV0aG9yPjxhdXRob3I+QnJpZ2lkaSwgUC48L2F1dGhvcj48YXV0aG9yPkdpYnNvbiwg
Ry4gUi48L2F1dGhvcj48L2F1dGhvcnM+PC9jb250cmlidXRvcnM+PGF1dGgtYWRkcmVzcz5IZWFs
dGggU2NpZW5jZXMgUmVzZWFyY2ggQ2VudHJlLCBMaWZlIFNjaWVuY2VzIERlcGFydG1lbnQsIFdo
aXRlbGFuZHMgQ29sbGVnZSwgVW5pdmVyc2l0eSBvZiBSb2VoYW1wdG9uLCBMb25kb24sIFVuaXRl
ZCBLaW5nZG9tLiYjeEQ7RGVwYXJ0bWVudCBvZiBGb29kIGFuZCBOdXRyaXRpb25hbCBTY2llbmNl
cywgVW5pdmVyc2l0eSBvZiBSZWFkaW5nLCBSZWFkaW5nLCBVbml0ZWQgS2luZ2RvbS4mI3hEO09w
dGliaW90aXggSGVhbHRoIHBsYywgSW5ub3ZhdGlvbiBDZW50cmUsIElubm92YXRpb24gV2F5LCBI
ZXNsaW5ndG9uLCBZb3JrLCBVbml0ZWQgS2luZ2RvbS4mI3hEO0RlcGFydG1lbnQgb2YgUGhhcm1h
Y3kgYW5kIEJpb3RlY2hub2xvZ3ksIEFsbWEgTWF0ZXIgU3R1ZGlvcnVtLCBVbml2ZXJzaXR5IG9m
IEJvbG9nbmEsIEJvbG9nbmEsIEl0YWx5LiYjeEQ7RGl2aXNpb24gb2YgQ29tcHV0YXRpb25hbCBh
bmQgU3lzdGVtcyBNZWRpY2luZSwgSW1wZXJpYWwgQ29sbGVnZSwgTG9uZG9uLCBVbml0ZWQgS2lu
Z2RvbS48L2F1dGgtYWRkcmVzcz48dGl0bGVzPjx0aXRsZT5BbiBpbiB2aXZvIGFzc2Vzc21lbnQg
b2YgdGhlIGNob2xlc3Rlcm9sLWxvd2VyaW5nIGVmZmljYWN5IG9mIExhY3RvYmFjaWxsdXMgcGxh
bnRhcnVtIEVDR0MgMTMxMTA0MDIgaW4gbm9ybWFsIHRvIG1pbGRseSBoeXBlcmNob2xlc3Rlcm9s
YWVtaWMgYWR1bHRzPC90aXRsZT48c2Vjb25kYXJ5LXRpdGxlPlBMb1MgT25lPC9zZWNvbmRhcnkt
dGl0bGU+PGFsdC10aXRsZT5QbG9TIG9uZTwvYWx0LXRpdGxlPjwvdGl0bGVzPjxwYWdlcz5lMDE4
Nzk2NDwvcGFnZXM+PHZvbHVtZT4xMjwvdm9sdW1lPjxudW1iZXI+MTI8L251bWJlcj48ZWRpdGlv
bj4yMDE3LzEyLzEyPC9lZGl0aW9uPjxrZXl3b3Jkcz48a2V5d29yZD5BZG9sZXNjZW50PC9rZXl3
b3JkPjxrZXl3b3JkPkFkdWx0PC9rZXl3b3JkPjxrZXl3b3JkPkJpb21hcmtlcnMvYmxvb2Q8L2tl
eXdvcmQ+PGtleXdvcmQ+Q2hvbGVzdGVyb2wvYmxvb2Q8L2tleXdvcmQ+PGtleXdvcmQ+RE5BLCBS
aWJvc29tYWwvZ2VuZXRpY3M8L2tleXdvcmQ+PGtleXdvcmQ+RG91YmxlLUJsaW5kIE1ldGhvZDwv
a2V5d29yZD48a2V5d29yZD5GZW1hbGU8L2tleXdvcmQ+PGtleXdvcmQ+SHVtYW5zPC9rZXl3b3Jk
PjxrZXl3b3JkPkh5cGVyY2hvbGVzdGVyb2xlbWlhLyp0aGVyYXB5PC9rZXl3b3JkPjxrZXl3b3Jk
PipMYWN0b2JhY2lsbHVzIHBsYW50YXJ1bTwva2V5d29yZD48a2V5d29yZD5NYWxlPC9rZXl3b3Jk
PjxrZXl3b3JkPk1pZGRsZSBBZ2VkPC9rZXl3b3JkPjxrZXl3b3JkPlBsYWNlYm9zPC9rZXl3b3Jk
PjxrZXl3b3JkPlJOQSwgUmlib3NvbWFsLCAxNlMvZ2VuZXRpY3M8L2tleXdvcmQ+PGtleXdvcmQ+
VHJpZ2x5Y2VyaWRlcy9ibG9vZDwva2V5d29yZD48a2V5d29yZD5Zb3VuZyBBZHVsdDwva2V5d29y
ZD48L2tleXdvcmRzPjxkYXRlcz48eWVhcj4yMDE3PC95ZWFyPjwvZGF0ZXM+PGlzYm4+MTkzMi02
MjAzPC9pc2JuPjxhY2Nlc3Npb24tbnVtPjI5MjI4MDAwPC9hY2Nlc3Npb24tbnVtPjx1cmxzPjxy
ZWxhdGVkLXVybHM+PHVybD5odHRwczovL3d3dy5uY2JpLm5sbS5uaWguZ292L3BtYy9hcnRpY2xl
cy9QTUM1NzI0ODQxL3BkZi9wb25lLjAxODc5NjQucGRmPC91cmw+PC9yZWxhdGVkLXVybHM+PC91
cmxzPjxjdXN0b20yPlBNQzU3MjQ4NDE8L2N1c3RvbTI+PGVsZWN0cm9uaWMtcmVzb3VyY2UtbnVt
PjEwLjEzNzEvam91cm5hbC5wb25lLjAxODc5NjQ8L2VsZWN0cm9uaWMtcmVzb3VyY2UtbnVtPjxy
ZW1vdGUtZGF0YWJhc2UtcHJvdmlkZXI+TkxNPC9yZW1vdGUtZGF0YWJhc2UtcHJvdmlkZXI+PGxh
bmd1YWdlPmVuZzwvbGFuZ3VhZ2U+PC9yZWNvcmQ+PC9DaXRlPjwvRW5kTm90ZT5=
</w:fldData>
              </w:fldChar>
            </w:r>
            <w:r w:rsidRPr="00404BA4">
              <w:rPr>
                <w:rFonts w:ascii="Book Antiqua" w:hAnsi="Book Antiqua" w:cstheme="minorHAnsi"/>
                <w:szCs w:val="24"/>
              </w:rPr>
              <w:instrText xml:space="preserve"> ADDIN EN.CITE </w:instrText>
            </w:r>
            <w:r w:rsidRPr="00404BA4">
              <w:rPr>
                <w:rFonts w:ascii="Book Antiqua" w:hAnsi="Book Antiqua" w:cstheme="minorHAnsi"/>
                <w:szCs w:val="24"/>
              </w:rPr>
              <w:fldChar w:fldCharType="begin">
                <w:fldData xml:space="preserve">PEVuZE5vdGU+PENpdGU+PEF1dGhvcj5Db3N0YWJpbGU8L0F1dGhvcj48WWVhcj4yMDE3PC9ZZWFy
PjxSZWNOdW0+NDwvUmVjTnVtPjxEaXNwbGF5VGV4dD48c3R5bGUgZmFjZT0ic3VwZXJzY3JpcHQi
PlsxNF08L3N0eWxlPjwvRGlzcGxheVRleHQ+PHJlY29yZD48cmVjLW51bWJlcj40PC9yZWMtbnVt
YmVyPjxmb3JlaWduLWtleXM+PGtleSBhcHA9IkVOIiBkYi1pZD0idDA1eGR3YWF6cHRweGFlNTV2
ZnB2OXd0dnh2cHdycnQycjVyIiB0aW1lc3RhbXA9IjAiPjQ8L2tleT48L2ZvcmVpZ24ta2V5cz48
cmVmLXR5cGUgbmFtZT0iSm91cm5hbCBBcnRpY2xlIj4xNzwvcmVmLXR5cGU+PGNvbnRyaWJ1dG9y
cz48YXV0aG9ycz48YXV0aG9yPkNvc3RhYmlsZSwgQS48L2F1dGhvcj48YXV0aG9yPkJ1dHRhcmF6
emksIEkuPC9hdXRob3I+PGF1dGhvcj5Lb2xpZGEsIFMuPC9hdXRob3I+PGF1dGhvcj5RdWVyY2lh
LCBTLjwvYXV0aG9yPjxhdXRob3I+QmFsZGluaSwgSi48L2F1dGhvcj48YXV0aG9yPlN3YW5uLCBK
LiBSLjwvYXV0aG9yPjxhdXRob3I+QnJpZ2lkaSwgUC48L2F1dGhvcj48YXV0aG9yPkdpYnNvbiwg
Ry4gUi48L2F1dGhvcj48L2F1dGhvcnM+PC9jb250cmlidXRvcnM+PGF1dGgtYWRkcmVzcz5IZWFs
dGggU2NpZW5jZXMgUmVzZWFyY2ggQ2VudHJlLCBMaWZlIFNjaWVuY2VzIERlcGFydG1lbnQsIFdo
aXRlbGFuZHMgQ29sbGVnZSwgVW5pdmVyc2l0eSBvZiBSb2VoYW1wdG9uLCBMb25kb24sIFVuaXRl
ZCBLaW5nZG9tLiYjeEQ7RGVwYXJ0bWVudCBvZiBGb29kIGFuZCBOdXRyaXRpb25hbCBTY2llbmNl
cywgVW5pdmVyc2l0eSBvZiBSZWFkaW5nLCBSZWFkaW5nLCBVbml0ZWQgS2luZ2RvbS4mI3hEO09w
dGliaW90aXggSGVhbHRoIHBsYywgSW5ub3ZhdGlvbiBDZW50cmUsIElubm92YXRpb24gV2F5LCBI
ZXNsaW5ndG9uLCBZb3JrLCBVbml0ZWQgS2luZ2RvbS4mI3hEO0RlcGFydG1lbnQgb2YgUGhhcm1h
Y3kgYW5kIEJpb3RlY2hub2xvZ3ksIEFsbWEgTWF0ZXIgU3R1ZGlvcnVtLCBVbml2ZXJzaXR5IG9m
IEJvbG9nbmEsIEJvbG9nbmEsIEl0YWx5LiYjeEQ7RGl2aXNpb24gb2YgQ29tcHV0YXRpb25hbCBh
bmQgU3lzdGVtcyBNZWRpY2luZSwgSW1wZXJpYWwgQ29sbGVnZSwgTG9uZG9uLCBVbml0ZWQgS2lu
Z2RvbS48L2F1dGgtYWRkcmVzcz48dGl0bGVzPjx0aXRsZT5BbiBpbiB2aXZvIGFzc2Vzc21lbnQg
b2YgdGhlIGNob2xlc3Rlcm9sLWxvd2VyaW5nIGVmZmljYWN5IG9mIExhY3RvYmFjaWxsdXMgcGxh
bnRhcnVtIEVDR0MgMTMxMTA0MDIgaW4gbm9ybWFsIHRvIG1pbGRseSBoeXBlcmNob2xlc3Rlcm9s
YWVtaWMgYWR1bHRzPC90aXRsZT48c2Vjb25kYXJ5LXRpdGxlPlBMb1MgT25lPC9zZWNvbmRhcnkt
dGl0bGU+PGFsdC10aXRsZT5QbG9TIG9uZTwvYWx0LXRpdGxlPjwvdGl0bGVzPjxwYWdlcz5lMDE4
Nzk2NDwvcGFnZXM+PHZvbHVtZT4xMjwvdm9sdW1lPjxudW1iZXI+MTI8L251bWJlcj48ZWRpdGlv
bj4yMDE3LzEyLzEyPC9lZGl0aW9uPjxrZXl3b3Jkcz48a2V5d29yZD5BZG9sZXNjZW50PC9rZXl3
b3JkPjxrZXl3b3JkPkFkdWx0PC9rZXl3b3JkPjxrZXl3b3JkPkJpb21hcmtlcnMvYmxvb2Q8L2tl
eXdvcmQ+PGtleXdvcmQ+Q2hvbGVzdGVyb2wvYmxvb2Q8L2tleXdvcmQ+PGtleXdvcmQ+RE5BLCBS
aWJvc29tYWwvZ2VuZXRpY3M8L2tleXdvcmQ+PGtleXdvcmQ+RG91YmxlLUJsaW5kIE1ldGhvZDwv
a2V5d29yZD48a2V5d29yZD5GZW1hbGU8L2tleXdvcmQ+PGtleXdvcmQ+SHVtYW5zPC9rZXl3b3Jk
PjxrZXl3b3JkPkh5cGVyY2hvbGVzdGVyb2xlbWlhLyp0aGVyYXB5PC9rZXl3b3JkPjxrZXl3b3Jk
PipMYWN0b2JhY2lsbHVzIHBsYW50YXJ1bTwva2V5d29yZD48a2V5d29yZD5NYWxlPC9rZXl3b3Jk
PjxrZXl3b3JkPk1pZGRsZSBBZ2VkPC9rZXl3b3JkPjxrZXl3b3JkPlBsYWNlYm9zPC9rZXl3b3Jk
PjxrZXl3b3JkPlJOQSwgUmlib3NvbWFsLCAxNlMvZ2VuZXRpY3M8L2tleXdvcmQ+PGtleXdvcmQ+
VHJpZ2x5Y2VyaWRlcy9ibG9vZDwva2V5d29yZD48a2V5d29yZD5Zb3VuZyBBZHVsdDwva2V5d29y
ZD48L2tleXdvcmRzPjxkYXRlcz48eWVhcj4yMDE3PC95ZWFyPjwvZGF0ZXM+PGlzYm4+MTkzMi02
MjAzPC9pc2JuPjxhY2Nlc3Npb24tbnVtPjI5MjI4MDAwPC9hY2Nlc3Npb24tbnVtPjx1cmxzPjxy
ZWxhdGVkLXVybHM+PHVybD5odHRwczovL3d3dy5uY2JpLm5sbS5uaWguZ292L3BtYy9hcnRpY2xl
cy9QTUM1NzI0ODQxL3BkZi9wb25lLjAxODc5NjQucGRmPC91cmw+PC9yZWxhdGVkLXVybHM+PC91
cmxzPjxjdXN0b20yPlBNQzU3MjQ4NDE8L2N1c3RvbTI+PGVsZWN0cm9uaWMtcmVzb3VyY2UtbnVt
PjEwLjEzNzEvam91cm5hbC5wb25lLjAxODc5NjQ8L2VsZWN0cm9uaWMtcmVzb3VyY2UtbnVtPjxy
ZW1vdGUtZGF0YWJhc2UtcHJvdmlkZXI+TkxNPC9yZW1vdGUtZGF0YWJhc2UtcHJvdmlkZXI+PGxh
bmd1YWdlPmVuZzwvbGFuZ3VhZ2U+PC9yZWNvcmQ+PC9DaXRlPjwvRW5kTm90ZT5=
</w:fldData>
              </w:fldChar>
            </w:r>
            <w:r w:rsidRPr="00404BA4">
              <w:rPr>
                <w:rFonts w:ascii="Book Antiqua" w:hAnsi="Book Antiqua" w:cstheme="minorHAnsi"/>
                <w:szCs w:val="24"/>
              </w:rPr>
              <w:instrText xml:space="preserve"> ADDIN EN.CITE.DATA </w:instrText>
            </w:r>
            <w:r w:rsidRPr="00404BA4">
              <w:rPr>
                <w:rFonts w:ascii="Book Antiqua" w:hAnsi="Book Antiqua" w:cstheme="minorHAnsi"/>
                <w:szCs w:val="24"/>
              </w:rPr>
            </w:r>
            <w:r w:rsidRPr="00404BA4">
              <w:rPr>
                <w:rFonts w:ascii="Book Antiqua" w:hAnsi="Book Antiqua" w:cstheme="minorHAnsi"/>
                <w:szCs w:val="24"/>
              </w:rPr>
              <w:fldChar w:fldCharType="end"/>
            </w:r>
            <w:r w:rsidRPr="00404BA4">
              <w:rPr>
                <w:rFonts w:ascii="Book Antiqua" w:hAnsi="Book Antiqua" w:cstheme="minorHAnsi"/>
                <w:szCs w:val="24"/>
              </w:rPr>
            </w:r>
            <w:r w:rsidRPr="00404BA4">
              <w:rPr>
                <w:rFonts w:ascii="Book Antiqua" w:hAnsi="Book Antiqua" w:cstheme="minorHAnsi"/>
                <w:szCs w:val="24"/>
              </w:rPr>
              <w:fldChar w:fldCharType="separate"/>
            </w:r>
            <w:r w:rsidRPr="00404BA4">
              <w:rPr>
                <w:rFonts w:ascii="Book Antiqua" w:hAnsi="Book Antiqua" w:cstheme="minorHAnsi"/>
                <w:noProof/>
                <w:szCs w:val="24"/>
              </w:rPr>
              <w:t>[14]</w:t>
            </w:r>
            <w:r w:rsidRPr="00404BA4">
              <w:rPr>
                <w:rFonts w:ascii="Book Antiqua" w:hAnsi="Book Antiqua" w:cstheme="minorHAnsi"/>
                <w:szCs w:val="24"/>
              </w:rPr>
              <w:fldChar w:fldCharType="end"/>
            </w:r>
          </w:p>
        </w:tc>
      </w:tr>
      <w:tr w:rsidR="00B42FFF" w:rsidRPr="00FC6354" w14:paraId="35AC26EF" w14:textId="77777777" w:rsidTr="009533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2" w:type="dxa"/>
          </w:tcPr>
          <w:p w14:paraId="272655D9" w14:textId="77777777" w:rsidR="00A918C2" w:rsidRPr="00B42FFF" w:rsidRDefault="00A918C2" w:rsidP="00F21190">
            <w:pPr>
              <w:snapToGrid w:val="0"/>
              <w:spacing w:line="360" w:lineRule="auto"/>
              <w:jc w:val="center"/>
              <w:rPr>
                <w:rFonts w:ascii="Book Antiqua" w:hAnsi="Book Antiqua" w:cstheme="minorHAnsi"/>
                <w:b w:val="0"/>
                <w:bCs w:val="0"/>
                <w:szCs w:val="24"/>
              </w:rPr>
            </w:pPr>
            <w:r w:rsidRPr="00B42FFF">
              <w:rPr>
                <w:rFonts w:ascii="Book Antiqua" w:hAnsi="Book Antiqua" w:cstheme="minorHAnsi"/>
                <w:b w:val="0"/>
                <w:bCs w:val="0"/>
                <w:szCs w:val="24"/>
              </w:rPr>
              <w:t>Inoue</w:t>
            </w:r>
          </w:p>
        </w:tc>
        <w:tc>
          <w:tcPr>
            <w:tcW w:w="709" w:type="dxa"/>
          </w:tcPr>
          <w:p w14:paraId="04B81F4E"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2018</w:t>
            </w:r>
          </w:p>
        </w:tc>
        <w:tc>
          <w:tcPr>
            <w:tcW w:w="1417" w:type="dxa"/>
          </w:tcPr>
          <w:p w14:paraId="2695B307"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w:t>
            </w:r>
          </w:p>
        </w:tc>
        <w:tc>
          <w:tcPr>
            <w:tcW w:w="1276" w:type="dxa"/>
          </w:tcPr>
          <w:p w14:paraId="5801D627"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Japan</w:t>
            </w:r>
          </w:p>
        </w:tc>
        <w:tc>
          <w:tcPr>
            <w:tcW w:w="3487" w:type="dxa"/>
          </w:tcPr>
          <w:p w14:paraId="5981825D"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Randomized, double blind, placebo-controlled</w:t>
            </w:r>
          </w:p>
        </w:tc>
        <w:tc>
          <w:tcPr>
            <w:tcW w:w="2114" w:type="dxa"/>
          </w:tcPr>
          <w:p w14:paraId="58730EB6" w14:textId="77777777" w:rsidR="00A918C2" w:rsidRPr="00FC6354" w:rsidRDefault="00A918C2" w:rsidP="00F21190">
            <w:pPr>
              <w:snapToGrid w:val="0"/>
              <w:spacing w:line="360" w:lineRule="auto"/>
              <w:ind w:right="468"/>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38</w:t>
            </w:r>
          </w:p>
        </w:tc>
        <w:tc>
          <w:tcPr>
            <w:tcW w:w="1128" w:type="dxa"/>
          </w:tcPr>
          <w:p w14:paraId="51084FA8"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66-78</w:t>
            </w:r>
          </w:p>
        </w:tc>
        <w:tc>
          <w:tcPr>
            <w:tcW w:w="1613" w:type="dxa"/>
          </w:tcPr>
          <w:p w14:paraId="46E4BD51"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84</w:t>
            </w:r>
          </w:p>
        </w:tc>
        <w:tc>
          <w:tcPr>
            <w:tcW w:w="1297" w:type="dxa"/>
          </w:tcPr>
          <w:p w14:paraId="503FABBC" w14:textId="39091DEE" w:rsidR="00A918C2" w:rsidRPr="00404BA4" w:rsidRDefault="00715A6B"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404BA4">
              <w:rPr>
                <w:rFonts w:ascii="Book Antiqua" w:hAnsi="Book Antiqua" w:cstheme="minorHAnsi"/>
                <w:szCs w:val="24"/>
              </w:rPr>
              <w:fldChar w:fldCharType="begin"/>
            </w:r>
            <w:r w:rsidRPr="00404BA4">
              <w:rPr>
                <w:rFonts w:ascii="Book Antiqua" w:hAnsi="Book Antiqua" w:cstheme="minorHAnsi"/>
                <w:szCs w:val="24"/>
              </w:rPr>
              <w:instrText xml:space="preserve"> ADDIN EN.CITE &lt;EndNote&gt;&lt;Cite&gt;&lt;Author&gt;Inoue&lt;/Author&gt;&lt;Year&gt;2018&lt;/Year&gt;&lt;RecNum&gt;7&lt;/RecNum&gt;&lt;DisplayText&gt;&lt;style face="superscript"&gt;[18]&lt;/style&gt;&lt;/DisplayText&gt;&lt;record&gt;&lt;rec-number&gt;7&lt;/rec-number&gt;&lt;foreign-keys&gt;&lt;key app="EN" db-id="t05xdwaazptpxae55vfpv9wtvxvpwrrt2r5r" timestamp="0"&gt;7&lt;/key&gt;&lt;/foreign-keys&gt;&lt;ref-type name="Journal Article"&gt;17&lt;/ref-type&gt;&lt;contributors&gt;&lt;authors&gt;&lt;author&gt;Inoue, T.&lt;/author&gt;&lt;author&gt;Kobayashi, Y.&lt;/author&gt;&lt;author&gt;Mori, N.&lt;/author&gt;&lt;author&gt;Sakagawa, M.&lt;/author&gt;&lt;author&gt;Xiao, J. Z.&lt;/author&gt;&lt;author&gt;Moritani, T.&lt;/author&gt;&lt;author&gt;Sakane, N.&lt;/author&gt;&lt;author&gt;Nagai, N.&lt;/author&gt;&lt;/authors&gt;&lt;/contributors&gt;&lt;auth-address&gt;1 School of Human Science and Environment, University of Hyogo, Hyogo 6700092, Japan.&amp;#xD;2 Next Generation Science Institute, Morinaga Milk Industry Co., Ltd., Kanagawa 2528583, Japan.&amp;#xD;3 Kyoto Sangyo University, Kyoto 6038555, Japan.&amp;#xD;4 Division of Preventive Medicine, Clinical Research Institute for Endocrine and Metabolic Disease, National Hospital Organization, Kyoto Medical Center, Kyoto 6128555, Japan.&lt;/auth-address&gt;&lt;titles&gt;&lt;title&gt;Effect of combined bifidobacteria supplementation and resistance training on cognitive function, body composition and bowel habits of healthy elderly subjects&lt;/title&gt;&lt;secondary-title&gt;Benef Microbes&lt;/secondary-title&gt;&lt;alt-title&gt;Beneficial microbes&lt;/alt-title&gt;&lt;/titles&gt;&lt;pages&gt;1-12&lt;/pages&gt;&lt;edition&gt;2018/09/11&lt;/edition&gt;&lt;keywords&gt;&lt;keyword&gt;body composition&lt;/keyword&gt;&lt;keyword&gt;bowel habits&lt;/keyword&gt;&lt;keyword&gt;brain health&lt;/keyword&gt;&lt;keyword&gt;probiotics&lt;/keyword&gt;&lt;keyword&gt;resistance training&lt;/keyword&gt;&lt;/keywords&gt;&lt;dates&gt;&lt;year&gt;2018&lt;/year&gt;&lt;pub-dates&gt;&lt;date&gt;Sep 10&lt;/date&gt;&lt;/pub-dates&gt;&lt;/dates&gt;&lt;isbn&gt;1876-2883&lt;/isbn&gt;&lt;accession-num&gt;30198326&lt;/accession-num&gt;&lt;urls&gt;&lt;/urls&gt;&lt;electronic-resource-num&gt;10.3920/bm2017.0193&lt;/electronic-resource-num&gt;&lt;remote-database-provider&gt;NLM&lt;/remote-database-provider&gt;&lt;language&gt;eng&lt;/language&gt;&lt;/record&gt;&lt;/Cite&gt;&lt;/EndNote&gt;</w:instrText>
            </w:r>
            <w:r w:rsidRPr="00404BA4">
              <w:rPr>
                <w:rFonts w:ascii="Book Antiqua" w:hAnsi="Book Antiqua" w:cstheme="minorHAnsi"/>
                <w:szCs w:val="24"/>
              </w:rPr>
              <w:fldChar w:fldCharType="separate"/>
            </w:r>
            <w:r w:rsidRPr="00404BA4">
              <w:rPr>
                <w:rFonts w:ascii="Book Antiqua" w:hAnsi="Book Antiqua" w:cstheme="minorHAnsi"/>
                <w:noProof/>
                <w:szCs w:val="24"/>
              </w:rPr>
              <w:t>[18]</w:t>
            </w:r>
            <w:r w:rsidRPr="00404BA4">
              <w:rPr>
                <w:rFonts w:ascii="Book Antiqua" w:hAnsi="Book Antiqua" w:cstheme="minorHAnsi"/>
                <w:szCs w:val="24"/>
              </w:rPr>
              <w:fldChar w:fldCharType="end"/>
            </w:r>
          </w:p>
        </w:tc>
      </w:tr>
    </w:tbl>
    <w:p w14:paraId="536516C2" w14:textId="77777777" w:rsidR="005E1A32" w:rsidRPr="00FC6354" w:rsidRDefault="005E1A32" w:rsidP="00F21190">
      <w:pPr>
        <w:snapToGrid w:val="0"/>
        <w:spacing w:line="360" w:lineRule="auto"/>
        <w:jc w:val="thaiDistribute"/>
        <w:rPr>
          <w:rFonts w:ascii="Book Antiqua" w:hAnsi="Book Antiqua"/>
          <w:szCs w:val="24"/>
        </w:rPr>
        <w:sectPr w:rsidR="005E1A32" w:rsidRPr="00FC6354" w:rsidSect="00A918C2">
          <w:pgSz w:w="16840" w:h="11900" w:orient="landscape"/>
          <w:pgMar w:top="1440" w:right="1440" w:bottom="1440" w:left="1440" w:header="708" w:footer="708" w:gutter="0"/>
          <w:cols w:space="708"/>
          <w:docGrid w:linePitch="360"/>
        </w:sectPr>
      </w:pPr>
    </w:p>
    <w:p w14:paraId="6826FC4C" w14:textId="67373DC5" w:rsidR="005E1A32" w:rsidRPr="00B42FFF" w:rsidRDefault="005E1A32" w:rsidP="00F21190">
      <w:pPr>
        <w:snapToGrid w:val="0"/>
        <w:spacing w:line="360" w:lineRule="auto"/>
        <w:jc w:val="thaiDistribute"/>
        <w:rPr>
          <w:rFonts w:ascii="Book Antiqua" w:hAnsi="Book Antiqua" w:cstheme="minorHAnsi"/>
          <w:b/>
          <w:bCs/>
          <w:szCs w:val="24"/>
        </w:rPr>
      </w:pPr>
      <w:r w:rsidRPr="00B42FFF">
        <w:rPr>
          <w:rFonts w:ascii="Book Antiqua" w:hAnsi="Book Antiqua" w:cstheme="minorHAnsi"/>
          <w:b/>
          <w:bCs/>
          <w:szCs w:val="24"/>
        </w:rPr>
        <w:lastRenderedPageBreak/>
        <w:t>Table 2 Sensitivity</w:t>
      </w:r>
      <w:r w:rsidR="00B42FFF" w:rsidRPr="00B42FFF">
        <w:rPr>
          <w:rFonts w:ascii="Book Antiqua" w:hAnsi="Book Antiqua" w:cstheme="minorHAnsi"/>
          <w:b/>
          <w:bCs/>
          <w:szCs w:val="24"/>
        </w:rPr>
        <w:t xml:space="preserve"> analysis and subgroup analysis</w:t>
      </w:r>
    </w:p>
    <w:tbl>
      <w:tblPr>
        <w:tblStyle w:val="aa"/>
        <w:tblW w:w="10065" w:type="dxa"/>
        <w:tblInd w:w="-289" w:type="dxa"/>
        <w:tblLayout w:type="fixed"/>
        <w:tblLook w:val="04A0" w:firstRow="1" w:lastRow="0" w:firstColumn="1" w:lastColumn="0" w:noHBand="0" w:noVBand="1"/>
      </w:tblPr>
      <w:tblGrid>
        <w:gridCol w:w="1680"/>
        <w:gridCol w:w="1581"/>
        <w:gridCol w:w="992"/>
        <w:gridCol w:w="2552"/>
        <w:gridCol w:w="1115"/>
        <w:gridCol w:w="2145"/>
      </w:tblGrid>
      <w:tr w:rsidR="00B42FFF" w:rsidRPr="00FC6354" w14:paraId="6078E8D8" w14:textId="77777777" w:rsidTr="008B49EF">
        <w:tc>
          <w:tcPr>
            <w:tcW w:w="3261" w:type="dxa"/>
            <w:gridSpan w:val="2"/>
            <w:vAlign w:val="center"/>
          </w:tcPr>
          <w:p w14:paraId="4A4D47D9" w14:textId="3CD1A334" w:rsidR="005E1A32" w:rsidRPr="008E404B" w:rsidRDefault="005E1A32" w:rsidP="00F21190">
            <w:pPr>
              <w:snapToGrid w:val="0"/>
              <w:spacing w:line="360" w:lineRule="auto"/>
              <w:jc w:val="center"/>
              <w:rPr>
                <w:rFonts w:ascii="Book Antiqua" w:hAnsi="Book Antiqua" w:cstheme="minorHAnsi"/>
                <w:b/>
                <w:bCs/>
                <w:sz w:val="24"/>
                <w:szCs w:val="24"/>
              </w:rPr>
            </w:pPr>
            <w:r w:rsidRPr="008E404B">
              <w:rPr>
                <w:rFonts w:ascii="Book Antiqua" w:hAnsi="Book Antiqua" w:cstheme="minorHAnsi"/>
                <w:b/>
                <w:bCs/>
                <w:sz w:val="24"/>
                <w:szCs w:val="24"/>
              </w:rPr>
              <w:t>Subgroup/</w:t>
            </w:r>
            <w:r w:rsidR="00B42FFF" w:rsidRPr="008E404B">
              <w:rPr>
                <w:rFonts w:ascii="Book Antiqua" w:hAnsi="Book Antiqua" w:cstheme="minorHAnsi"/>
                <w:b/>
                <w:bCs/>
                <w:sz w:val="24"/>
                <w:szCs w:val="24"/>
              </w:rPr>
              <w:t>s</w:t>
            </w:r>
            <w:r w:rsidRPr="008E404B">
              <w:rPr>
                <w:rFonts w:ascii="Book Antiqua" w:hAnsi="Book Antiqua" w:cstheme="minorHAnsi"/>
                <w:b/>
                <w:bCs/>
                <w:sz w:val="24"/>
                <w:szCs w:val="24"/>
              </w:rPr>
              <w:t>ensitivity analysis</w:t>
            </w:r>
          </w:p>
        </w:tc>
        <w:tc>
          <w:tcPr>
            <w:tcW w:w="992" w:type="dxa"/>
            <w:vAlign w:val="center"/>
          </w:tcPr>
          <w:p w14:paraId="11CA1A64" w14:textId="77777777" w:rsidR="005E1A32" w:rsidRPr="008E404B" w:rsidRDefault="005E1A32" w:rsidP="00F21190">
            <w:pPr>
              <w:snapToGrid w:val="0"/>
              <w:spacing w:line="360" w:lineRule="auto"/>
              <w:jc w:val="center"/>
              <w:rPr>
                <w:rFonts w:ascii="Book Antiqua" w:hAnsi="Book Antiqua" w:cstheme="minorHAnsi"/>
                <w:b/>
                <w:bCs/>
                <w:sz w:val="24"/>
                <w:szCs w:val="24"/>
              </w:rPr>
            </w:pPr>
            <w:r w:rsidRPr="008E404B">
              <w:rPr>
                <w:rFonts w:ascii="Book Antiqua" w:hAnsi="Book Antiqua" w:cstheme="minorHAnsi"/>
                <w:b/>
                <w:bCs/>
                <w:sz w:val="24"/>
                <w:szCs w:val="24"/>
              </w:rPr>
              <w:t>No. of groups</w:t>
            </w:r>
          </w:p>
        </w:tc>
        <w:tc>
          <w:tcPr>
            <w:tcW w:w="2552" w:type="dxa"/>
            <w:vAlign w:val="center"/>
          </w:tcPr>
          <w:p w14:paraId="1163178B" w14:textId="4D499EE2" w:rsidR="005E1A32" w:rsidRPr="008E404B" w:rsidRDefault="005E1A32" w:rsidP="00F21190">
            <w:pPr>
              <w:snapToGrid w:val="0"/>
              <w:spacing w:line="360" w:lineRule="auto"/>
              <w:jc w:val="center"/>
              <w:rPr>
                <w:rFonts w:ascii="Book Antiqua" w:hAnsi="Book Antiqua" w:cstheme="minorHAnsi"/>
                <w:b/>
                <w:bCs/>
                <w:sz w:val="24"/>
                <w:szCs w:val="24"/>
              </w:rPr>
            </w:pPr>
            <w:r w:rsidRPr="008E404B">
              <w:rPr>
                <w:rFonts w:ascii="Book Antiqua" w:hAnsi="Book Antiqua" w:cstheme="minorHAnsi"/>
                <w:b/>
                <w:bCs/>
                <w:sz w:val="24"/>
                <w:szCs w:val="24"/>
              </w:rPr>
              <w:t>SMD (95%CI)</w:t>
            </w:r>
          </w:p>
        </w:tc>
        <w:tc>
          <w:tcPr>
            <w:tcW w:w="1115" w:type="dxa"/>
            <w:vAlign w:val="center"/>
          </w:tcPr>
          <w:p w14:paraId="218ADF3A" w14:textId="35880992" w:rsidR="005E1A32" w:rsidRPr="008E404B" w:rsidRDefault="005E1A32" w:rsidP="00F21190">
            <w:pPr>
              <w:snapToGrid w:val="0"/>
              <w:spacing w:line="360" w:lineRule="auto"/>
              <w:jc w:val="center"/>
              <w:rPr>
                <w:rFonts w:ascii="Book Antiqua" w:hAnsi="Book Antiqua" w:cstheme="minorHAnsi"/>
                <w:b/>
                <w:bCs/>
                <w:sz w:val="24"/>
                <w:szCs w:val="24"/>
              </w:rPr>
            </w:pPr>
            <w:r w:rsidRPr="008E404B">
              <w:rPr>
                <w:rFonts w:ascii="Book Antiqua" w:hAnsi="Book Antiqua" w:cstheme="minorHAnsi"/>
                <w:b/>
                <w:bCs/>
                <w:i/>
                <w:iCs/>
                <w:sz w:val="24"/>
                <w:szCs w:val="24"/>
              </w:rPr>
              <w:t>P</w:t>
            </w:r>
            <w:r w:rsidR="00022DB4" w:rsidRPr="008E404B">
              <w:rPr>
                <w:rFonts w:ascii="Book Antiqua" w:hAnsi="Book Antiqua" w:cstheme="minorHAnsi"/>
                <w:b/>
                <w:bCs/>
                <w:sz w:val="24"/>
                <w:szCs w:val="24"/>
              </w:rPr>
              <w:t>-</w:t>
            </w:r>
            <w:r w:rsidRPr="008E404B">
              <w:rPr>
                <w:rFonts w:ascii="Book Antiqua" w:hAnsi="Book Antiqua" w:cstheme="minorHAnsi"/>
                <w:b/>
                <w:bCs/>
                <w:sz w:val="24"/>
                <w:szCs w:val="24"/>
              </w:rPr>
              <w:t>value</w:t>
            </w:r>
          </w:p>
        </w:tc>
        <w:tc>
          <w:tcPr>
            <w:tcW w:w="2145" w:type="dxa"/>
            <w:vAlign w:val="center"/>
          </w:tcPr>
          <w:p w14:paraId="67A28298" w14:textId="77777777" w:rsidR="005E1A32" w:rsidRPr="008E404B" w:rsidRDefault="005E1A32" w:rsidP="00F21190">
            <w:pPr>
              <w:snapToGrid w:val="0"/>
              <w:spacing w:line="360" w:lineRule="auto"/>
              <w:jc w:val="center"/>
              <w:rPr>
                <w:rFonts w:ascii="Book Antiqua" w:hAnsi="Book Antiqua" w:cstheme="minorHAnsi"/>
                <w:b/>
                <w:bCs/>
                <w:sz w:val="24"/>
                <w:szCs w:val="24"/>
              </w:rPr>
            </w:pPr>
            <w:r w:rsidRPr="008E404B">
              <w:rPr>
                <w:rFonts w:ascii="Book Antiqua" w:hAnsi="Book Antiqua" w:cstheme="minorHAnsi"/>
                <w:b/>
                <w:bCs/>
                <w:sz w:val="24"/>
                <w:szCs w:val="24"/>
              </w:rPr>
              <w:t>Heterogeneity (</w:t>
            </w:r>
            <w:r w:rsidRPr="008E404B">
              <w:rPr>
                <w:rFonts w:ascii="Book Antiqua" w:hAnsi="Book Antiqua" w:cstheme="minorHAnsi"/>
                <w:b/>
                <w:bCs/>
                <w:i/>
                <w:iCs/>
                <w:sz w:val="24"/>
                <w:szCs w:val="24"/>
              </w:rPr>
              <w:t>I</w:t>
            </w:r>
            <w:r w:rsidRPr="008E404B">
              <w:rPr>
                <w:rFonts w:ascii="Book Antiqua" w:hAnsi="Book Antiqua" w:cstheme="minorHAnsi"/>
                <w:b/>
                <w:bCs/>
                <w:i/>
                <w:iCs/>
                <w:sz w:val="24"/>
                <w:szCs w:val="24"/>
                <w:vertAlign w:val="superscript"/>
              </w:rPr>
              <w:t>2</w:t>
            </w:r>
            <w:r w:rsidRPr="008E404B">
              <w:rPr>
                <w:rFonts w:ascii="Book Antiqua" w:hAnsi="Book Antiqua" w:cstheme="minorHAnsi"/>
                <w:b/>
                <w:bCs/>
                <w:sz w:val="24"/>
                <w:szCs w:val="24"/>
              </w:rPr>
              <w:t xml:space="preserve">, </w:t>
            </w:r>
            <w:r w:rsidRPr="008E404B">
              <w:rPr>
                <w:rFonts w:ascii="Book Antiqua" w:hAnsi="Book Antiqua" w:cstheme="minorHAnsi"/>
                <w:b/>
                <w:bCs/>
                <w:i/>
                <w:iCs/>
                <w:caps/>
                <w:sz w:val="24"/>
                <w:szCs w:val="24"/>
              </w:rPr>
              <w:t>p</w:t>
            </w:r>
            <w:r w:rsidRPr="008E404B">
              <w:rPr>
                <w:rFonts w:ascii="Book Antiqua" w:hAnsi="Book Antiqua" w:cstheme="minorHAnsi"/>
                <w:b/>
                <w:bCs/>
                <w:sz w:val="24"/>
                <w:szCs w:val="24"/>
              </w:rPr>
              <w:t>-value)</w:t>
            </w:r>
          </w:p>
        </w:tc>
      </w:tr>
      <w:tr w:rsidR="00B42FFF" w:rsidRPr="00FC6354" w14:paraId="419C3CCD" w14:textId="77777777" w:rsidTr="008B49EF">
        <w:trPr>
          <w:trHeight w:val="387"/>
        </w:trPr>
        <w:tc>
          <w:tcPr>
            <w:tcW w:w="10065" w:type="dxa"/>
            <w:gridSpan w:val="6"/>
            <w:shd w:val="clear" w:color="auto" w:fill="E7E6E6" w:themeFill="background2"/>
            <w:vAlign w:val="center"/>
          </w:tcPr>
          <w:p w14:paraId="37E404E3" w14:textId="334F555D"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BMI</w:t>
            </w:r>
          </w:p>
        </w:tc>
      </w:tr>
      <w:tr w:rsidR="00B42FFF" w:rsidRPr="00FC6354" w14:paraId="7138107C" w14:textId="77777777" w:rsidTr="008B49EF">
        <w:tc>
          <w:tcPr>
            <w:tcW w:w="1680" w:type="dxa"/>
            <w:vMerge w:val="restart"/>
            <w:vAlign w:val="center"/>
          </w:tcPr>
          <w:p w14:paraId="19898854" w14:textId="77777777"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Intake duration</w:t>
            </w:r>
          </w:p>
        </w:tc>
        <w:tc>
          <w:tcPr>
            <w:tcW w:w="1581" w:type="dxa"/>
            <w:vAlign w:val="center"/>
          </w:tcPr>
          <w:p w14:paraId="4C3FBA88" w14:textId="0B3C8DAB"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&lt;</w:t>
            </w:r>
            <w:r w:rsidR="00B42FFF">
              <w:rPr>
                <w:rFonts w:ascii="Book Antiqua" w:hAnsi="Book Antiqua" w:cstheme="minorHAnsi"/>
                <w:sz w:val="24"/>
                <w:szCs w:val="24"/>
              </w:rPr>
              <w:t xml:space="preserve"> </w:t>
            </w:r>
            <w:r w:rsidRPr="00FC6354">
              <w:rPr>
                <w:rFonts w:ascii="Book Antiqua" w:hAnsi="Book Antiqua" w:cstheme="minorHAnsi"/>
                <w:sz w:val="24"/>
                <w:szCs w:val="24"/>
              </w:rPr>
              <w:t xml:space="preserve">12 </w:t>
            </w:r>
            <w:proofErr w:type="spellStart"/>
            <w:r w:rsidRPr="00FC6354">
              <w:rPr>
                <w:rFonts w:ascii="Book Antiqua" w:hAnsi="Book Antiqua" w:cstheme="minorHAnsi"/>
                <w:sz w:val="24"/>
                <w:szCs w:val="24"/>
              </w:rPr>
              <w:t>wk</w:t>
            </w:r>
            <w:proofErr w:type="spellEnd"/>
          </w:p>
        </w:tc>
        <w:tc>
          <w:tcPr>
            <w:tcW w:w="992" w:type="dxa"/>
            <w:vAlign w:val="center"/>
          </w:tcPr>
          <w:p w14:paraId="43E3E034"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6</w:t>
            </w:r>
          </w:p>
        </w:tc>
        <w:tc>
          <w:tcPr>
            <w:tcW w:w="2552" w:type="dxa"/>
            <w:vAlign w:val="center"/>
          </w:tcPr>
          <w:p w14:paraId="181CFAD8" w14:textId="076B93EE"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-0.535</w:t>
            </w:r>
            <w:r w:rsidR="009D2DF2" w:rsidRPr="00FC6354">
              <w:rPr>
                <w:rFonts w:ascii="Book Antiqua" w:hAnsi="Book Antiqua" w:cstheme="minorHAnsi"/>
                <w:sz w:val="24"/>
                <w:szCs w:val="24"/>
              </w:rPr>
              <w:t xml:space="preserve"> </w:t>
            </w:r>
            <w:r w:rsidRPr="00FC6354">
              <w:rPr>
                <w:rFonts w:ascii="Book Antiqua" w:hAnsi="Book Antiqua" w:cstheme="minorHAnsi"/>
                <w:sz w:val="24"/>
                <w:szCs w:val="24"/>
              </w:rPr>
              <w:t>(-0.782, -0.289)</w:t>
            </w:r>
          </w:p>
        </w:tc>
        <w:tc>
          <w:tcPr>
            <w:tcW w:w="1115" w:type="dxa"/>
            <w:vAlign w:val="center"/>
          </w:tcPr>
          <w:p w14:paraId="2ACFDCAE"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0.000</w:t>
            </w:r>
          </w:p>
        </w:tc>
        <w:tc>
          <w:tcPr>
            <w:tcW w:w="2145" w:type="dxa"/>
            <w:vAlign w:val="center"/>
          </w:tcPr>
          <w:p w14:paraId="0351B922"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95.1% (0.000)</w:t>
            </w:r>
          </w:p>
        </w:tc>
      </w:tr>
      <w:tr w:rsidR="00B42FFF" w:rsidRPr="00FC6354" w14:paraId="64381400" w14:textId="77777777" w:rsidTr="008B49EF">
        <w:tc>
          <w:tcPr>
            <w:tcW w:w="1680" w:type="dxa"/>
            <w:vMerge/>
            <w:vAlign w:val="center"/>
          </w:tcPr>
          <w:p w14:paraId="0EDD5BAA" w14:textId="77777777" w:rsidR="005E1A32" w:rsidRPr="00FC6354" w:rsidRDefault="005E1A32" w:rsidP="00F21190">
            <w:pPr>
              <w:snapToGrid w:val="0"/>
              <w:spacing w:line="360" w:lineRule="auto"/>
              <w:rPr>
                <w:rFonts w:ascii="Book Antiqua" w:hAnsi="Book Antiqua" w:cstheme="minorHAnsi"/>
                <w:sz w:val="24"/>
                <w:szCs w:val="24"/>
              </w:rPr>
            </w:pPr>
          </w:p>
        </w:tc>
        <w:tc>
          <w:tcPr>
            <w:tcW w:w="1581" w:type="dxa"/>
            <w:vAlign w:val="center"/>
          </w:tcPr>
          <w:p w14:paraId="5D12417A" w14:textId="46B3ED93"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w:t>
            </w:r>
            <w:r w:rsidR="00B42FFF">
              <w:rPr>
                <w:rFonts w:ascii="Book Antiqua" w:hAnsi="Book Antiqua" w:cstheme="minorHAnsi"/>
                <w:sz w:val="24"/>
                <w:szCs w:val="24"/>
              </w:rPr>
              <w:t xml:space="preserve"> </w:t>
            </w:r>
            <w:r w:rsidRPr="00FC6354">
              <w:rPr>
                <w:rFonts w:ascii="Book Antiqua" w:hAnsi="Book Antiqua" w:cstheme="minorHAnsi"/>
                <w:sz w:val="24"/>
                <w:szCs w:val="24"/>
              </w:rPr>
              <w:t xml:space="preserve">12 </w:t>
            </w:r>
            <w:proofErr w:type="spellStart"/>
            <w:r w:rsidRPr="00FC6354">
              <w:rPr>
                <w:rFonts w:ascii="Book Antiqua" w:hAnsi="Book Antiqua" w:cstheme="minorHAnsi"/>
                <w:sz w:val="24"/>
                <w:szCs w:val="24"/>
              </w:rPr>
              <w:t>wk</w:t>
            </w:r>
            <w:proofErr w:type="spellEnd"/>
          </w:p>
        </w:tc>
        <w:tc>
          <w:tcPr>
            <w:tcW w:w="992" w:type="dxa"/>
            <w:vAlign w:val="center"/>
          </w:tcPr>
          <w:p w14:paraId="2066D26B"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2</w:t>
            </w:r>
          </w:p>
        </w:tc>
        <w:tc>
          <w:tcPr>
            <w:tcW w:w="2552" w:type="dxa"/>
            <w:vAlign w:val="center"/>
          </w:tcPr>
          <w:p w14:paraId="23A31855" w14:textId="7E1E9C66"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-0.220</w:t>
            </w:r>
            <w:r w:rsidR="009D2DF2" w:rsidRPr="00FC6354">
              <w:rPr>
                <w:rFonts w:ascii="Book Antiqua" w:hAnsi="Book Antiqua" w:cstheme="minorHAnsi"/>
                <w:sz w:val="24"/>
                <w:szCs w:val="24"/>
              </w:rPr>
              <w:t xml:space="preserve"> </w:t>
            </w:r>
            <w:r w:rsidRPr="00FC6354">
              <w:rPr>
                <w:rFonts w:ascii="Book Antiqua" w:hAnsi="Book Antiqua" w:cstheme="minorHAnsi"/>
                <w:sz w:val="24"/>
                <w:szCs w:val="24"/>
              </w:rPr>
              <w:t>(-0.920,</w:t>
            </w:r>
            <w:r w:rsidR="00965080">
              <w:rPr>
                <w:rFonts w:ascii="Book Antiqua" w:hAnsi="Book Antiqua" w:cstheme="minorHAnsi"/>
                <w:sz w:val="24"/>
                <w:szCs w:val="24"/>
              </w:rPr>
              <w:t xml:space="preserve"> </w:t>
            </w:r>
            <w:r w:rsidRPr="00FC6354">
              <w:rPr>
                <w:rFonts w:ascii="Book Antiqua" w:hAnsi="Book Antiqua" w:cstheme="minorHAnsi"/>
                <w:sz w:val="24"/>
                <w:szCs w:val="24"/>
              </w:rPr>
              <w:t>0.479)</w:t>
            </w:r>
          </w:p>
        </w:tc>
        <w:tc>
          <w:tcPr>
            <w:tcW w:w="1115" w:type="dxa"/>
            <w:vAlign w:val="center"/>
          </w:tcPr>
          <w:p w14:paraId="42E936F7"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0.537</w:t>
            </w:r>
          </w:p>
        </w:tc>
        <w:tc>
          <w:tcPr>
            <w:tcW w:w="2145" w:type="dxa"/>
            <w:vAlign w:val="center"/>
          </w:tcPr>
          <w:p w14:paraId="07EE8384" w14:textId="5C4D8F39"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98.1%</w:t>
            </w:r>
            <w:r w:rsidR="00E41100" w:rsidRPr="00FC6354">
              <w:rPr>
                <w:rFonts w:ascii="Book Antiqua" w:hAnsi="Book Antiqua" w:cstheme="minorHAnsi"/>
                <w:sz w:val="24"/>
                <w:szCs w:val="24"/>
              </w:rPr>
              <w:t xml:space="preserve"> </w:t>
            </w:r>
            <w:r w:rsidRPr="00FC6354">
              <w:rPr>
                <w:rFonts w:ascii="Book Antiqua" w:hAnsi="Book Antiqua" w:cstheme="minorHAnsi"/>
                <w:sz w:val="24"/>
                <w:szCs w:val="24"/>
              </w:rPr>
              <w:t>(0.000)</w:t>
            </w:r>
          </w:p>
        </w:tc>
      </w:tr>
      <w:tr w:rsidR="00B42FFF" w:rsidRPr="00FC6354" w14:paraId="7EB8055B" w14:textId="77777777" w:rsidTr="003E1043">
        <w:trPr>
          <w:trHeight w:val="1148"/>
        </w:trPr>
        <w:tc>
          <w:tcPr>
            <w:tcW w:w="1680" w:type="dxa"/>
            <w:vMerge w:val="restart"/>
            <w:vAlign w:val="center"/>
          </w:tcPr>
          <w:p w14:paraId="5D4EEAF2" w14:textId="77777777"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Dose per day</w:t>
            </w:r>
          </w:p>
        </w:tc>
        <w:tc>
          <w:tcPr>
            <w:tcW w:w="1581" w:type="dxa"/>
            <w:vAlign w:val="center"/>
          </w:tcPr>
          <w:p w14:paraId="37981C02" w14:textId="7FAE00D5"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Low-dosage (&lt;</w:t>
            </w:r>
            <w:r w:rsidR="00B42FFF">
              <w:rPr>
                <w:rFonts w:ascii="Book Antiqua" w:hAnsi="Book Antiqua" w:cstheme="minorHAnsi"/>
                <w:sz w:val="24"/>
                <w:szCs w:val="24"/>
              </w:rPr>
              <w:t xml:space="preserve"> </w:t>
            </w:r>
            <w:r w:rsidRPr="00FC6354">
              <w:rPr>
                <w:rFonts w:ascii="Book Antiqua" w:hAnsi="Book Antiqua" w:cstheme="minorHAnsi"/>
                <w:sz w:val="24"/>
                <w:szCs w:val="24"/>
              </w:rPr>
              <w:t>100*10</w:t>
            </w:r>
            <w:r w:rsidRPr="00FC6354">
              <w:rPr>
                <w:rFonts w:ascii="Book Antiqua" w:hAnsi="Book Antiqua" w:cstheme="minorHAnsi"/>
                <w:sz w:val="24"/>
                <w:szCs w:val="24"/>
                <w:vertAlign w:val="superscript"/>
              </w:rPr>
              <w:t>8</w:t>
            </w:r>
            <w:r w:rsidRPr="00FC6354">
              <w:rPr>
                <w:rFonts w:ascii="Book Antiqua" w:hAnsi="Book Antiqua" w:cstheme="minorHAnsi"/>
                <w:sz w:val="24"/>
                <w:szCs w:val="24"/>
              </w:rPr>
              <w:t xml:space="preserve"> CFU)</w:t>
            </w:r>
          </w:p>
        </w:tc>
        <w:tc>
          <w:tcPr>
            <w:tcW w:w="992" w:type="dxa"/>
            <w:vAlign w:val="center"/>
          </w:tcPr>
          <w:p w14:paraId="61774740"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4</w:t>
            </w:r>
          </w:p>
        </w:tc>
        <w:tc>
          <w:tcPr>
            <w:tcW w:w="2552" w:type="dxa"/>
            <w:vAlign w:val="center"/>
          </w:tcPr>
          <w:p w14:paraId="37F549E0" w14:textId="1C081BC9"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0.024</w:t>
            </w:r>
            <w:r w:rsidR="009D2DF2" w:rsidRPr="00FC6354">
              <w:rPr>
                <w:rFonts w:ascii="Book Antiqua" w:hAnsi="Book Antiqua" w:cstheme="minorHAnsi"/>
                <w:sz w:val="24"/>
                <w:szCs w:val="24"/>
              </w:rPr>
              <w:t xml:space="preserve"> </w:t>
            </w:r>
            <w:r w:rsidRPr="00FC6354">
              <w:rPr>
                <w:rFonts w:ascii="Book Antiqua" w:hAnsi="Book Antiqua" w:cstheme="minorHAnsi"/>
                <w:sz w:val="24"/>
                <w:szCs w:val="24"/>
              </w:rPr>
              <w:t>(-0.351,</w:t>
            </w:r>
            <w:r w:rsidR="00965080">
              <w:rPr>
                <w:rFonts w:ascii="Book Antiqua" w:hAnsi="Book Antiqua" w:cstheme="minorHAnsi"/>
                <w:sz w:val="24"/>
                <w:szCs w:val="24"/>
              </w:rPr>
              <w:t xml:space="preserve"> </w:t>
            </w:r>
            <w:r w:rsidRPr="00FC6354">
              <w:rPr>
                <w:rFonts w:ascii="Book Antiqua" w:hAnsi="Book Antiqua" w:cstheme="minorHAnsi"/>
                <w:sz w:val="24"/>
                <w:szCs w:val="24"/>
              </w:rPr>
              <w:t>0.399)</w:t>
            </w:r>
          </w:p>
        </w:tc>
        <w:tc>
          <w:tcPr>
            <w:tcW w:w="1115" w:type="dxa"/>
            <w:vAlign w:val="center"/>
          </w:tcPr>
          <w:p w14:paraId="581FF83B"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0.900</w:t>
            </w:r>
          </w:p>
        </w:tc>
        <w:tc>
          <w:tcPr>
            <w:tcW w:w="2145" w:type="dxa"/>
            <w:vAlign w:val="center"/>
          </w:tcPr>
          <w:p w14:paraId="5D82D1D0"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94.4% (0.000)</w:t>
            </w:r>
          </w:p>
        </w:tc>
      </w:tr>
      <w:tr w:rsidR="00B42FFF" w:rsidRPr="00FC6354" w14:paraId="362628E1" w14:textId="77777777" w:rsidTr="003E1043">
        <w:trPr>
          <w:trHeight w:val="1351"/>
        </w:trPr>
        <w:tc>
          <w:tcPr>
            <w:tcW w:w="1680" w:type="dxa"/>
            <w:vMerge/>
            <w:vAlign w:val="center"/>
          </w:tcPr>
          <w:p w14:paraId="74B26A5E" w14:textId="77777777" w:rsidR="005E1A32" w:rsidRPr="00FC6354" w:rsidRDefault="005E1A32" w:rsidP="00F21190">
            <w:pPr>
              <w:snapToGrid w:val="0"/>
              <w:spacing w:line="360" w:lineRule="auto"/>
              <w:rPr>
                <w:rFonts w:ascii="Book Antiqua" w:hAnsi="Book Antiqua" w:cstheme="minorHAnsi"/>
                <w:sz w:val="24"/>
                <w:szCs w:val="24"/>
              </w:rPr>
            </w:pPr>
          </w:p>
        </w:tc>
        <w:tc>
          <w:tcPr>
            <w:tcW w:w="1581" w:type="dxa"/>
            <w:vAlign w:val="center"/>
          </w:tcPr>
          <w:p w14:paraId="7BA79128" w14:textId="5162E2D0"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High-dosage (≥</w:t>
            </w:r>
            <w:r w:rsidR="00B42FFF">
              <w:rPr>
                <w:rFonts w:ascii="Book Antiqua" w:hAnsi="Book Antiqua" w:cstheme="minorHAnsi"/>
                <w:sz w:val="24"/>
                <w:szCs w:val="24"/>
              </w:rPr>
              <w:t xml:space="preserve"> </w:t>
            </w:r>
            <w:r w:rsidRPr="00FC6354">
              <w:rPr>
                <w:rFonts w:ascii="Book Antiqua" w:hAnsi="Book Antiqua" w:cstheme="minorHAnsi"/>
                <w:sz w:val="24"/>
                <w:szCs w:val="24"/>
              </w:rPr>
              <w:t>100*10</w:t>
            </w:r>
            <w:r w:rsidRPr="00FC6354">
              <w:rPr>
                <w:rFonts w:ascii="Book Antiqua" w:hAnsi="Book Antiqua" w:cstheme="minorHAnsi"/>
                <w:sz w:val="24"/>
                <w:szCs w:val="24"/>
                <w:vertAlign w:val="superscript"/>
              </w:rPr>
              <w:t>8</w:t>
            </w:r>
            <w:r w:rsidRPr="00FC6354">
              <w:rPr>
                <w:rFonts w:ascii="Book Antiqua" w:hAnsi="Book Antiqua" w:cstheme="minorHAnsi"/>
                <w:sz w:val="24"/>
                <w:szCs w:val="24"/>
              </w:rPr>
              <w:t xml:space="preserve"> CFU)</w:t>
            </w:r>
          </w:p>
        </w:tc>
        <w:tc>
          <w:tcPr>
            <w:tcW w:w="992" w:type="dxa"/>
            <w:vAlign w:val="center"/>
          </w:tcPr>
          <w:p w14:paraId="667892DB"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4</w:t>
            </w:r>
          </w:p>
        </w:tc>
        <w:tc>
          <w:tcPr>
            <w:tcW w:w="2552" w:type="dxa"/>
            <w:vAlign w:val="center"/>
          </w:tcPr>
          <w:p w14:paraId="3AA6C7FB" w14:textId="4B9A427E"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-0.829</w:t>
            </w:r>
            <w:r w:rsidR="009D2DF2" w:rsidRPr="00FC6354">
              <w:rPr>
                <w:rFonts w:ascii="Book Antiqua" w:hAnsi="Book Antiqua" w:cstheme="minorHAnsi"/>
                <w:sz w:val="24"/>
                <w:szCs w:val="24"/>
              </w:rPr>
              <w:t xml:space="preserve"> </w:t>
            </w:r>
            <w:r w:rsidRPr="00FC6354">
              <w:rPr>
                <w:rFonts w:ascii="Book Antiqua" w:hAnsi="Book Antiqua" w:cstheme="minorHAnsi"/>
                <w:sz w:val="24"/>
                <w:szCs w:val="24"/>
              </w:rPr>
              <w:t>(-1.125, -0.532)</w:t>
            </w:r>
          </w:p>
        </w:tc>
        <w:tc>
          <w:tcPr>
            <w:tcW w:w="1115" w:type="dxa"/>
            <w:vAlign w:val="center"/>
          </w:tcPr>
          <w:p w14:paraId="2B52BBA8"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0.00</w:t>
            </w:r>
          </w:p>
        </w:tc>
        <w:tc>
          <w:tcPr>
            <w:tcW w:w="2145" w:type="dxa"/>
            <w:vAlign w:val="center"/>
          </w:tcPr>
          <w:p w14:paraId="1FF5DCD9"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96.7% (0.000)</w:t>
            </w:r>
          </w:p>
        </w:tc>
      </w:tr>
      <w:tr w:rsidR="00B42FFF" w:rsidRPr="00FC6354" w14:paraId="520FBC23" w14:textId="77777777" w:rsidTr="008B49EF">
        <w:tc>
          <w:tcPr>
            <w:tcW w:w="1680" w:type="dxa"/>
            <w:vMerge w:val="restart"/>
            <w:vAlign w:val="center"/>
          </w:tcPr>
          <w:p w14:paraId="70FB147B" w14:textId="77777777"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Combined with or without prebiotics</w:t>
            </w:r>
          </w:p>
        </w:tc>
        <w:tc>
          <w:tcPr>
            <w:tcW w:w="1581" w:type="dxa"/>
            <w:vAlign w:val="center"/>
          </w:tcPr>
          <w:p w14:paraId="6B4D9D3B" w14:textId="77777777"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Probiotic alone</w:t>
            </w:r>
          </w:p>
        </w:tc>
        <w:tc>
          <w:tcPr>
            <w:tcW w:w="992" w:type="dxa"/>
            <w:vAlign w:val="center"/>
          </w:tcPr>
          <w:p w14:paraId="1B95C5AA"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6</w:t>
            </w:r>
          </w:p>
        </w:tc>
        <w:tc>
          <w:tcPr>
            <w:tcW w:w="2552" w:type="dxa"/>
            <w:vAlign w:val="center"/>
          </w:tcPr>
          <w:p w14:paraId="5BCCCD84" w14:textId="09DDDB1C"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-0.481</w:t>
            </w:r>
            <w:r w:rsidR="009D2DF2" w:rsidRPr="00FC6354">
              <w:rPr>
                <w:rFonts w:ascii="Book Antiqua" w:hAnsi="Book Antiqua" w:cstheme="minorHAnsi"/>
                <w:sz w:val="24"/>
                <w:szCs w:val="24"/>
              </w:rPr>
              <w:t xml:space="preserve"> </w:t>
            </w:r>
            <w:r w:rsidRPr="00FC6354">
              <w:rPr>
                <w:rFonts w:ascii="Book Antiqua" w:hAnsi="Book Antiqua" w:cstheme="minorHAnsi"/>
                <w:sz w:val="24"/>
                <w:szCs w:val="24"/>
              </w:rPr>
              <w:t>(-0.730, -0.233)</w:t>
            </w:r>
          </w:p>
        </w:tc>
        <w:tc>
          <w:tcPr>
            <w:tcW w:w="1115" w:type="dxa"/>
            <w:vAlign w:val="center"/>
          </w:tcPr>
          <w:p w14:paraId="5AF53B16"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0.000</w:t>
            </w:r>
          </w:p>
        </w:tc>
        <w:tc>
          <w:tcPr>
            <w:tcW w:w="2145" w:type="dxa"/>
            <w:vAlign w:val="center"/>
          </w:tcPr>
          <w:p w14:paraId="0CE897AF"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95.4% (0.000)</w:t>
            </w:r>
          </w:p>
        </w:tc>
      </w:tr>
      <w:tr w:rsidR="00B42FFF" w:rsidRPr="00FC6354" w14:paraId="740782E6" w14:textId="77777777" w:rsidTr="008B49EF">
        <w:tc>
          <w:tcPr>
            <w:tcW w:w="1680" w:type="dxa"/>
            <w:vMerge/>
            <w:vAlign w:val="center"/>
          </w:tcPr>
          <w:p w14:paraId="40B160F5" w14:textId="77777777" w:rsidR="005E1A32" w:rsidRPr="00FC6354" w:rsidRDefault="005E1A32" w:rsidP="00F21190">
            <w:pPr>
              <w:snapToGrid w:val="0"/>
              <w:spacing w:line="360" w:lineRule="auto"/>
              <w:rPr>
                <w:rFonts w:ascii="Book Antiqua" w:hAnsi="Book Antiqua" w:cstheme="minorHAnsi"/>
                <w:sz w:val="24"/>
                <w:szCs w:val="24"/>
              </w:rPr>
            </w:pPr>
          </w:p>
        </w:tc>
        <w:tc>
          <w:tcPr>
            <w:tcW w:w="1581" w:type="dxa"/>
            <w:vAlign w:val="center"/>
          </w:tcPr>
          <w:p w14:paraId="6FE17376" w14:textId="77777777"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Combined with prebiotics</w:t>
            </w:r>
          </w:p>
        </w:tc>
        <w:tc>
          <w:tcPr>
            <w:tcW w:w="992" w:type="dxa"/>
            <w:vAlign w:val="center"/>
          </w:tcPr>
          <w:p w14:paraId="37177B9D"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2</w:t>
            </w:r>
          </w:p>
        </w:tc>
        <w:tc>
          <w:tcPr>
            <w:tcW w:w="2552" w:type="dxa"/>
            <w:vAlign w:val="center"/>
          </w:tcPr>
          <w:p w14:paraId="1AEE18B8" w14:textId="6EC1CDFB"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-0.638</w:t>
            </w:r>
            <w:r w:rsidR="009D2DF2" w:rsidRPr="00FC6354">
              <w:rPr>
                <w:rFonts w:ascii="Book Antiqua" w:hAnsi="Book Antiqua" w:cstheme="minorHAnsi"/>
                <w:sz w:val="24"/>
                <w:szCs w:val="24"/>
              </w:rPr>
              <w:t xml:space="preserve"> </w:t>
            </w:r>
            <w:r w:rsidRPr="00FC6354">
              <w:rPr>
                <w:rFonts w:ascii="Book Antiqua" w:hAnsi="Book Antiqua" w:cstheme="minorHAnsi"/>
                <w:sz w:val="24"/>
                <w:szCs w:val="24"/>
              </w:rPr>
              <w:t>(-1.304,</w:t>
            </w:r>
            <w:r w:rsidR="00965080">
              <w:rPr>
                <w:rFonts w:ascii="Book Antiqua" w:hAnsi="Book Antiqua" w:cstheme="minorHAnsi"/>
                <w:sz w:val="24"/>
                <w:szCs w:val="24"/>
              </w:rPr>
              <w:t xml:space="preserve"> </w:t>
            </w:r>
            <w:r w:rsidRPr="00FC6354">
              <w:rPr>
                <w:rFonts w:ascii="Book Antiqua" w:hAnsi="Book Antiqua" w:cstheme="minorHAnsi"/>
                <w:sz w:val="24"/>
                <w:szCs w:val="24"/>
              </w:rPr>
              <w:t>0.027)</w:t>
            </w:r>
          </w:p>
        </w:tc>
        <w:tc>
          <w:tcPr>
            <w:tcW w:w="1115" w:type="dxa"/>
            <w:vAlign w:val="center"/>
          </w:tcPr>
          <w:p w14:paraId="3B3706C9"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0.060</w:t>
            </w:r>
          </w:p>
        </w:tc>
        <w:tc>
          <w:tcPr>
            <w:tcW w:w="2145" w:type="dxa"/>
            <w:vAlign w:val="center"/>
          </w:tcPr>
          <w:p w14:paraId="490C32D9"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97.9% (0.000)</w:t>
            </w:r>
          </w:p>
        </w:tc>
      </w:tr>
      <w:tr w:rsidR="00B42FFF" w:rsidRPr="00FC6354" w14:paraId="28CBFE6B" w14:textId="77777777" w:rsidTr="008B49EF">
        <w:trPr>
          <w:trHeight w:val="387"/>
        </w:trPr>
        <w:tc>
          <w:tcPr>
            <w:tcW w:w="10065" w:type="dxa"/>
            <w:gridSpan w:val="6"/>
            <w:shd w:val="clear" w:color="auto" w:fill="E7E6E6" w:themeFill="background2"/>
            <w:vAlign w:val="center"/>
          </w:tcPr>
          <w:p w14:paraId="5F35AA1D" w14:textId="400A38FB"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 xml:space="preserve">Total </w:t>
            </w:r>
            <w:r w:rsidR="008B49EF" w:rsidRPr="00FC6354">
              <w:rPr>
                <w:rFonts w:ascii="Book Antiqua" w:hAnsi="Book Antiqua" w:cstheme="minorHAnsi"/>
                <w:sz w:val="24"/>
                <w:szCs w:val="24"/>
              </w:rPr>
              <w:t>c</w:t>
            </w:r>
            <w:r w:rsidRPr="00FC6354">
              <w:rPr>
                <w:rFonts w:ascii="Book Antiqua" w:hAnsi="Book Antiqua" w:cstheme="minorHAnsi"/>
                <w:sz w:val="24"/>
                <w:szCs w:val="24"/>
              </w:rPr>
              <w:t>holesterol</w:t>
            </w:r>
          </w:p>
        </w:tc>
      </w:tr>
      <w:tr w:rsidR="00B42FFF" w:rsidRPr="00FC6354" w14:paraId="17A3F5C6" w14:textId="77777777" w:rsidTr="008B49EF">
        <w:tc>
          <w:tcPr>
            <w:tcW w:w="1680" w:type="dxa"/>
            <w:vMerge w:val="restart"/>
            <w:vAlign w:val="center"/>
          </w:tcPr>
          <w:p w14:paraId="7D495CF9" w14:textId="77777777"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Intake duration</w:t>
            </w:r>
          </w:p>
        </w:tc>
        <w:tc>
          <w:tcPr>
            <w:tcW w:w="1581" w:type="dxa"/>
            <w:vAlign w:val="center"/>
          </w:tcPr>
          <w:p w14:paraId="0280BDB6" w14:textId="1315C894"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&lt;</w:t>
            </w:r>
            <w:r w:rsidR="00B42FFF">
              <w:rPr>
                <w:rFonts w:ascii="Book Antiqua" w:hAnsi="Book Antiqua" w:cstheme="minorHAnsi"/>
                <w:sz w:val="24"/>
                <w:szCs w:val="24"/>
              </w:rPr>
              <w:t xml:space="preserve"> </w:t>
            </w:r>
            <w:r w:rsidRPr="00FC6354">
              <w:rPr>
                <w:rFonts w:ascii="Book Antiqua" w:hAnsi="Book Antiqua" w:cstheme="minorHAnsi"/>
                <w:sz w:val="24"/>
                <w:szCs w:val="24"/>
              </w:rPr>
              <w:t xml:space="preserve">12 </w:t>
            </w:r>
            <w:proofErr w:type="spellStart"/>
            <w:r w:rsidRPr="00FC6354">
              <w:rPr>
                <w:rFonts w:ascii="Book Antiqua" w:hAnsi="Book Antiqua" w:cstheme="minorHAnsi"/>
                <w:sz w:val="24"/>
                <w:szCs w:val="24"/>
              </w:rPr>
              <w:t>wk</w:t>
            </w:r>
            <w:proofErr w:type="spellEnd"/>
          </w:p>
        </w:tc>
        <w:tc>
          <w:tcPr>
            <w:tcW w:w="992" w:type="dxa"/>
            <w:vAlign w:val="center"/>
          </w:tcPr>
          <w:p w14:paraId="1FFAAF55"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6</w:t>
            </w:r>
          </w:p>
        </w:tc>
        <w:tc>
          <w:tcPr>
            <w:tcW w:w="2552" w:type="dxa"/>
            <w:vAlign w:val="center"/>
          </w:tcPr>
          <w:p w14:paraId="6F251CE8" w14:textId="5F078E6B"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-0.225</w:t>
            </w:r>
            <w:r w:rsidR="009D2DF2" w:rsidRPr="00FC6354">
              <w:rPr>
                <w:rFonts w:ascii="Book Antiqua" w:hAnsi="Book Antiqua" w:cstheme="minorHAnsi"/>
                <w:sz w:val="24"/>
                <w:szCs w:val="24"/>
              </w:rPr>
              <w:t xml:space="preserve"> </w:t>
            </w:r>
            <w:r w:rsidRPr="00FC6354">
              <w:rPr>
                <w:rFonts w:ascii="Book Antiqua" w:hAnsi="Book Antiqua" w:cstheme="minorHAnsi"/>
                <w:sz w:val="24"/>
                <w:szCs w:val="24"/>
              </w:rPr>
              <w:t>(-0.443, -0.006)</w:t>
            </w:r>
          </w:p>
        </w:tc>
        <w:tc>
          <w:tcPr>
            <w:tcW w:w="1115" w:type="dxa"/>
            <w:vAlign w:val="center"/>
          </w:tcPr>
          <w:p w14:paraId="7DD2D6A1"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0.044</w:t>
            </w:r>
          </w:p>
        </w:tc>
        <w:tc>
          <w:tcPr>
            <w:tcW w:w="2145" w:type="dxa"/>
            <w:vAlign w:val="center"/>
          </w:tcPr>
          <w:p w14:paraId="1C80E37D"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86.9% (0.000)</w:t>
            </w:r>
          </w:p>
        </w:tc>
      </w:tr>
      <w:tr w:rsidR="00B42FFF" w:rsidRPr="00FC6354" w14:paraId="53CE49CD" w14:textId="77777777" w:rsidTr="008B49EF">
        <w:tc>
          <w:tcPr>
            <w:tcW w:w="1680" w:type="dxa"/>
            <w:vMerge/>
            <w:vAlign w:val="center"/>
          </w:tcPr>
          <w:p w14:paraId="08186BB9" w14:textId="77777777" w:rsidR="005E1A32" w:rsidRPr="00FC6354" w:rsidRDefault="005E1A32" w:rsidP="00F21190">
            <w:pPr>
              <w:snapToGrid w:val="0"/>
              <w:spacing w:line="360" w:lineRule="auto"/>
              <w:rPr>
                <w:rFonts w:ascii="Book Antiqua" w:hAnsi="Book Antiqua" w:cstheme="minorHAnsi"/>
                <w:sz w:val="24"/>
                <w:szCs w:val="24"/>
              </w:rPr>
            </w:pPr>
          </w:p>
        </w:tc>
        <w:tc>
          <w:tcPr>
            <w:tcW w:w="1581" w:type="dxa"/>
            <w:vAlign w:val="center"/>
          </w:tcPr>
          <w:p w14:paraId="2BE953ED" w14:textId="797DF8B4"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w:t>
            </w:r>
            <w:r w:rsidR="00B42FFF">
              <w:rPr>
                <w:rFonts w:ascii="Book Antiqua" w:hAnsi="Book Antiqua" w:cstheme="minorHAnsi"/>
                <w:sz w:val="24"/>
                <w:szCs w:val="24"/>
              </w:rPr>
              <w:t xml:space="preserve"> </w:t>
            </w:r>
            <w:r w:rsidRPr="00FC6354">
              <w:rPr>
                <w:rFonts w:ascii="Book Antiqua" w:hAnsi="Book Antiqua" w:cstheme="minorHAnsi"/>
                <w:sz w:val="24"/>
                <w:szCs w:val="24"/>
              </w:rPr>
              <w:t xml:space="preserve">12 </w:t>
            </w:r>
            <w:proofErr w:type="spellStart"/>
            <w:r w:rsidRPr="00FC6354">
              <w:rPr>
                <w:rFonts w:ascii="Book Antiqua" w:hAnsi="Book Antiqua" w:cstheme="minorHAnsi"/>
                <w:sz w:val="24"/>
                <w:szCs w:val="24"/>
              </w:rPr>
              <w:t>wk</w:t>
            </w:r>
            <w:proofErr w:type="spellEnd"/>
          </w:p>
        </w:tc>
        <w:tc>
          <w:tcPr>
            <w:tcW w:w="992" w:type="dxa"/>
            <w:vAlign w:val="center"/>
          </w:tcPr>
          <w:p w14:paraId="31457C05"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4</w:t>
            </w:r>
          </w:p>
        </w:tc>
        <w:tc>
          <w:tcPr>
            <w:tcW w:w="2552" w:type="dxa"/>
            <w:vAlign w:val="center"/>
          </w:tcPr>
          <w:p w14:paraId="51B3AC40" w14:textId="3FEF83E0"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-0.665</w:t>
            </w:r>
            <w:r w:rsidR="009D2DF2" w:rsidRPr="00FC6354">
              <w:rPr>
                <w:rFonts w:ascii="Book Antiqua" w:hAnsi="Book Antiqua" w:cstheme="minorHAnsi"/>
                <w:sz w:val="24"/>
                <w:szCs w:val="24"/>
              </w:rPr>
              <w:t xml:space="preserve"> </w:t>
            </w:r>
            <w:r w:rsidRPr="00FC6354">
              <w:rPr>
                <w:rFonts w:ascii="Book Antiqua" w:hAnsi="Book Antiqua" w:cstheme="minorHAnsi"/>
                <w:sz w:val="24"/>
                <w:szCs w:val="24"/>
              </w:rPr>
              <w:t>(-0.906, -0.424)</w:t>
            </w:r>
          </w:p>
        </w:tc>
        <w:tc>
          <w:tcPr>
            <w:tcW w:w="1115" w:type="dxa"/>
            <w:vAlign w:val="center"/>
          </w:tcPr>
          <w:p w14:paraId="74E3E452"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0.000</w:t>
            </w:r>
          </w:p>
        </w:tc>
        <w:tc>
          <w:tcPr>
            <w:tcW w:w="2145" w:type="dxa"/>
            <w:vAlign w:val="center"/>
          </w:tcPr>
          <w:p w14:paraId="65BB0C28" w14:textId="6544472E"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94.9%</w:t>
            </w:r>
            <w:r w:rsidR="009D2DF2" w:rsidRPr="00FC6354">
              <w:rPr>
                <w:rFonts w:ascii="Book Antiqua" w:hAnsi="Book Antiqua" w:cstheme="minorHAnsi"/>
                <w:sz w:val="24"/>
                <w:szCs w:val="24"/>
              </w:rPr>
              <w:t xml:space="preserve"> </w:t>
            </w:r>
            <w:r w:rsidRPr="00FC6354">
              <w:rPr>
                <w:rFonts w:ascii="Book Antiqua" w:hAnsi="Book Antiqua" w:cstheme="minorHAnsi"/>
                <w:sz w:val="24"/>
                <w:szCs w:val="24"/>
              </w:rPr>
              <w:t>(0.000)</w:t>
            </w:r>
          </w:p>
        </w:tc>
      </w:tr>
      <w:tr w:rsidR="00B42FFF" w:rsidRPr="00FC6354" w14:paraId="249F9AB0" w14:textId="77777777" w:rsidTr="008B49EF">
        <w:tc>
          <w:tcPr>
            <w:tcW w:w="1680" w:type="dxa"/>
            <w:vMerge/>
            <w:vAlign w:val="center"/>
          </w:tcPr>
          <w:p w14:paraId="2BF20D33" w14:textId="77777777" w:rsidR="005E1A32" w:rsidRPr="00FC6354" w:rsidRDefault="005E1A32" w:rsidP="00F21190">
            <w:pPr>
              <w:snapToGrid w:val="0"/>
              <w:spacing w:line="360" w:lineRule="auto"/>
              <w:rPr>
                <w:rFonts w:ascii="Book Antiqua" w:hAnsi="Book Antiqua" w:cstheme="minorHAnsi"/>
                <w:sz w:val="24"/>
                <w:szCs w:val="24"/>
              </w:rPr>
            </w:pPr>
          </w:p>
        </w:tc>
        <w:tc>
          <w:tcPr>
            <w:tcW w:w="1581" w:type="dxa"/>
            <w:vAlign w:val="center"/>
          </w:tcPr>
          <w:p w14:paraId="7FF11B31" w14:textId="603EBA60"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&gt;</w:t>
            </w:r>
            <w:r w:rsidR="00B42FFF">
              <w:rPr>
                <w:rFonts w:ascii="Book Antiqua" w:hAnsi="Book Antiqua" w:cstheme="minorHAnsi"/>
                <w:sz w:val="24"/>
                <w:szCs w:val="24"/>
              </w:rPr>
              <w:t xml:space="preserve"> </w:t>
            </w:r>
            <w:r w:rsidRPr="00FC6354">
              <w:rPr>
                <w:rFonts w:ascii="Book Antiqua" w:hAnsi="Book Antiqua" w:cstheme="minorHAnsi"/>
                <w:sz w:val="24"/>
                <w:szCs w:val="24"/>
              </w:rPr>
              <w:t xml:space="preserve">12 </w:t>
            </w:r>
            <w:proofErr w:type="spellStart"/>
            <w:r w:rsidRPr="00FC6354">
              <w:rPr>
                <w:rFonts w:ascii="Book Antiqua" w:hAnsi="Book Antiqua" w:cstheme="minorHAnsi"/>
                <w:sz w:val="24"/>
                <w:szCs w:val="24"/>
              </w:rPr>
              <w:t>wk</w:t>
            </w:r>
            <w:proofErr w:type="spellEnd"/>
          </w:p>
        </w:tc>
        <w:tc>
          <w:tcPr>
            <w:tcW w:w="992" w:type="dxa"/>
            <w:vAlign w:val="center"/>
          </w:tcPr>
          <w:p w14:paraId="5FAD1372"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1</w:t>
            </w:r>
          </w:p>
        </w:tc>
        <w:tc>
          <w:tcPr>
            <w:tcW w:w="2552" w:type="dxa"/>
            <w:vAlign w:val="center"/>
          </w:tcPr>
          <w:p w14:paraId="0DCFE4F1" w14:textId="62A2FC85"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-0.200</w:t>
            </w:r>
            <w:r w:rsidR="009D2DF2" w:rsidRPr="00FC6354">
              <w:rPr>
                <w:rFonts w:ascii="Book Antiqua" w:hAnsi="Book Antiqua" w:cstheme="minorHAnsi"/>
                <w:sz w:val="24"/>
                <w:szCs w:val="24"/>
              </w:rPr>
              <w:t xml:space="preserve"> </w:t>
            </w:r>
            <w:r w:rsidRPr="00FC6354">
              <w:rPr>
                <w:rFonts w:ascii="Book Antiqua" w:hAnsi="Book Antiqua" w:cstheme="minorHAnsi"/>
                <w:sz w:val="24"/>
                <w:szCs w:val="24"/>
              </w:rPr>
              <w:t>(-0.607,0.208)</w:t>
            </w:r>
          </w:p>
        </w:tc>
        <w:tc>
          <w:tcPr>
            <w:tcW w:w="1115" w:type="dxa"/>
            <w:vAlign w:val="center"/>
          </w:tcPr>
          <w:p w14:paraId="7B8EB3EF"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0.337</w:t>
            </w:r>
          </w:p>
        </w:tc>
        <w:tc>
          <w:tcPr>
            <w:tcW w:w="2145" w:type="dxa"/>
            <w:vAlign w:val="center"/>
          </w:tcPr>
          <w:p w14:paraId="2C99D57B" w14:textId="77777777" w:rsidR="005E1A32" w:rsidRPr="00FC6354" w:rsidRDefault="005E1A32" w:rsidP="00F21190">
            <w:pPr>
              <w:snapToGrid w:val="0"/>
              <w:spacing w:line="360" w:lineRule="auto"/>
              <w:jc w:val="center"/>
              <w:rPr>
                <w:rFonts w:ascii="Book Antiqua" w:hAnsi="Book Antiqua" w:cstheme="minorHAnsi"/>
                <w:sz w:val="24"/>
                <w:szCs w:val="24"/>
              </w:rPr>
            </w:pPr>
          </w:p>
        </w:tc>
      </w:tr>
      <w:tr w:rsidR="00B42FFF" w:rsidRPr="00FC6354" w14:paraId="4B39B0A0" w14:textId="77777777" w:rsidTr="008B49EF">
        <w:tc>
          <w:tcPr>
            <w:tcW w:w="1680" w:type="dxa"/>
            <w:vMerge w:val="restart"/>
            <w:vAlign w:val="center"/>
          </w:tcPr>
          <w:p w14:paraId="19FE24F6" w14:textId="77777777"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Dose per day</w:t>
            </w:r>
          </w:p>
        </w:tc>
        <w:tc>
          <w:tcPr>
            <w:tcW w:w="1581" w:type="dxa"/>
            <w:vAlign w:val="center"/>
          </w:tcPr>
          <w:p w14:paraId="45DCAEBC" w14:textId="6180D3A8"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Low-dosage (&lt;</w:t>
            </w:r>
            <w:r w:rsidR="00B42FFF">
              <w:rPr>
                <w:rFonts w:ascii="Book Antiqua" w:hAnsi="Book Antiqua" w:cstheme="minorHAnsi"/>
                <w:sz w:val="24"/>
                <w:szCs w:val="24"/>
              </w:rPr>
              <w:t xml:space="preserve"> </w:t>
            </w:r>
            <w:r w:rsidRPr="00FC6354">
              <w:rPr>
                <w:rFonts w:ascii="Book Antiqua" w:hAnsi="Book Antiqua" w:cstheme="minorHAnsi"/>
                <w:sz w:val="24"/>
                <w:szCs w:val="24"/>
              </w:rPr>
              <w:t>100*10</w:t>
            </w:r>
            <w:r w:rsidRPr="00FC6354">
              <w:rPr>
                <w:rFonts w:ascii="Book Antiqua" w:hAnsi="Book Antiqua" w:cstheme="minorHAnsi"/>
                <w:sz w:val="24"/>
                <w:szCs w:val="24"/>
                <w:vertAlign w:val="superscript"/>
              </w:rPr>
              <w:t>8</w:t>
            </w:r>
            <w:r w:rsidRPr="00FC6354">
              <w:rPr>
                <w:rFonts w:ascii="Book Antiqua" w:hAnsi="Book Antiqua" w:cstheme="minorHAnsi"/>
                <w:sz w:val="24"/>
                <w:szCs w:val="24"/>
              </w:rPr>
              <w:t xml:space="preserve"> CFU)</w:t>
            </w:r>
          </w:p>
        </w:tc>
        <w:tc>
          <w:tcPr>
            <w:tcW w:w="992" w:type="dxa"/>
            <w:vAlign w:val="center"/>
          </w:tcPr>
          <w:p w14:paraId="3E283312"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9</w:t>
            </w:r>
          </w:p>
        </w:tc>
        <w:tc>
          <w:tcPr>
            <w:tcW w:w="2552" w:type="dxa"/>
            <w:vAlign w:val="center"/>
          </w:tcPr>
          <w:p w14:paraId="273C0C09" w14:textId="1D95755F"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-0.496</w:t>
            </w:r>
            <w:r w:rsidR="009D2DF2" w:rsidRPr="00FC6354">
              <w:rPr>
                <w:rFonts w:ascii="Book Antiqua" w:hAnsi="Book Antiqua" w:cstheme="minorHAnsi"/>
                <w:sz w:val="24"/>
                <w:szCs w:val="24"/>
              </w:rPr>
              <w:t xml:space="preserve"> </w:t>
            </w:r>
            <w:r w:rsidRPr="00FC6354">
              <w:rPr>
                <w:rFonts w:ascii="Book Antiqua" w:hAnsi="Book Antiqua" w:cstheme="minorHAnsi"/>
                <w:sz w:val="24"/>
                <w:szCs w:val="24"/>
              </w:rPr>
              <w:t>(-0.664,0.328)</w:t>
            </w:r>
          </w:p>
        </w:tc>
        <w:tc>
          <w:tcPr>
            <w:tcW w:w="1115" w:type="dxa"/>
            <w:vAlign w:val="center"/>
          </w:tcPr>
          <w:p w14:paraId="45A68E96"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0.000</w:t>
            </w:r>
          </w:p>
        </w:tc>
        <w:tc>
          <w:tcPr>
            <w:tcW w:w="2145" w:type="dxa"/>
            <w:vAlign w:val="center"/>
          </w:tcPr>
          <w:p w14:paraId="21B8D7C0"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93.4% (0.000)</w:t>
            </w:r>
          </w:p>
        </w:tc>
      </w:tr>
      <w:tr w:rsidR="00B42FFF" w:rsidRPr="00FC6354" w14:paraId="519C3E05" w14:textId="77777777" w:rsidTr="008B49EF">
        <w:tc>
          <w:tcPr>
            <w:tcW w:w="1680" w:type="dxa"/>
            <w:vMerge/>
            <w:vAlign w:val="center"/>
          </w:tcPr>
          <w:p w14:paraId="7F39B5B9" w14:textId="77777777" w:rsidR="005E1A32" w:rsidRPr="00FC6354" w:rsidRDefault="005E1A32" w:rsidP="00F21190">
            <w:pPr>
              <w:snapToGrid w:val="0"/>
              <w:spacing w:line="360" w:lineRule="auto"/>
              <w:rPr>
                <w:rFonts w:ascii="Book Antiqua" w:hAnsi="Book Antiqua" w:cstheme="minorHAnsi"/>
                <w:sz w:val="24"/>
                <w:szCs w:val="24"/>
              </w:rPr>
            </w:pPr>
          </w:p>
        </w:tc>
        <w:tc>
          <w:tcPr>
            <w:tcW w:w="1581" w:type="dxa"/>
            <w:vAlign w:val="center"/>
          </w:tcPr>
          <w:p w14:paraId="63FD84F9" w14:textId="2644CB9E"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High-dosage (≥</w:t>
            </w:r>
            <w:r w:rsidR="00B42FFF">
              <w:rPr>
                <w:rFonts w:ascii="Book Antiqua" w:hAnsi="Book Antiqua" w:cstheme="minorHAnsi"/>
                <w:sz w:val="24"/>
                <w:szCs w:val="24"/>
              </w:rPr>
              <w:t xml:space="preserve"> </w:t>
            </w:r>
            <w:r w:rsidRPr="00FC6354">
              <w:rPr>
                <w:rFonts w:ascii="Book Antiqua" w:hAnsi="Book Antiqua" w:cstheme="minorHAnsi"/>
                <w:sz w:val="24"/>
                <w:szCs w:val="24"/>
              </w:rPr>
              <w:t>100*10</w:t>
            </w:r>
            <w:r w:rsidRPr="00FC6354">
              <w:rPr>
                <w:rFonts w:ascii="Book Antiqua" w:hAnsi="Book Antiqua" w:cstheme="minorHAnsi"/>
                <w:sz w:val="24"/>
                <w:szCs w:val="24"/>
                <w:vertAlign w:val="superscript"/>
              </w:rPr>
              <w:t>8</w:t>
            </w:r>
            <w:r w:rsidRPr="00FC6354">
              <w:rPr>
                <w:rFonts w:ascii="Book Antiqua" w:hAnsi="Book Antiqua" w:cstheme="minorHAnsi"/>
                <w:sz w:val="24"/>
                <w:szCs w:val="24"/>
              </w:rPr>
              <w:t xml:space="preserve"> CFU)</w:t>
            </w:r>
          </w:p>
        </w:tc>
        <w:tc>
          <w:tcPr>
            <w:tcW w:w="992" w:type="dxa"/>
            <w:vAlign w:val="center"/>
          </w:tcPr>
          <w:p w14:paraId="0FE32D96"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2</w:t>
            </w:r>
          </w:p>
        </w:tc>
        <w:tc>
          <w:tcPr>
            <w:tcW w:w="2552" w:type="dxa"/>
            <w:vAlign w:val="center"/>
          </w:tcPr>
          <w:p w14:paraId="195880E7" w14:textId="21BE537C"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0.031</w:t>
            </w:r>
            <w:r w:rsidR="009D2DF2" w:rsidRPr="00FC6354">
              <w:rPr>
                <w:rFonts w:ascii="Book Antiqua" w:hAnsi="Book Antiqua" w:cstheme="minorHAnsi"/>
                <w:sz w:val="24"/>
                <w:szCs w:val="24"/>
              </w:rPr>
              <w:t xml:space="preserve"> </w:t>
            </w:r>
            <w:r w:rsidRPr="00FC6354">
              <w:rPr>
                <w:rFonts w:ascii="Book Antiqua" w:hAnsi="Book Antiqua" w:cstheme="minorHAnsi"/>
                <w:sz w:val="24"/>
                <w:szCs w:val="24"/>
              </w:rPr>
              <w:t>(-0.310, 0.371)</w:t>
            </w:r>
          </w:p>
        </w:tc>
        <w:tc>
          <w:tcPr>
            <w:tcW w:w="1115" w:type="dxa"/>
            <w:vAlign w:val="center"/>
          </w:tcPr>
          <w:p w14:paraId="7355D43D"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0.860</w:t>
            </w:r>
          </w:p>
        </w:tc>
        <w:tc>
          <w:tcPr>
            <w:tcW w:w="2145" w:type="dxa"/>
            <w:vAlign w:val="center"/>
          </w:tcPr>
          <w:p w14:paraId="3EBC1C73"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0.00% (0.336)</w:t>
            </w:r>
          </w:p>
        </w:tc>
      </w:tr>
      <w:tr w:rsidR="00B42FFF" w:rsidRPr="00FC6354" w14:paraId="54B1BC6D" w14:textId="77777777" w:rsidTr="008B49EF">
        <w:tc>
          <w:tcPr>
            <w:tcW w:w="1680" w:type="dxa"/>
            <w:vMerge w:val="restart"/>
            <w:vAlign w:val="center"/>
          </w:tcPr>
          <w:p w14:paraId="72042246" w14:textId="77777777"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 xml:space="preserve">Combined </w:t>
            </w:r>
            <w:r w:rsidRPr="00FC6354">
              <w:rPr>
                <w:rFonts w:ascii="Book Antiqua" w:hAnsi="Book Antiqua" w:cstheme="minorHAnsi"/>
                <w:sz w:val="24"/>
                <w:szCs w:val="24"/>
              </w:rPr>
              <w:lastRenderedPageBreak/>
              <w:t>with or without prebiotics</w:t>
            </w:r>
          </w:p>
        </w:tc>
        <w:tc>
          <w:tcPr>
            <w:tcW w:w="1581" w:type="dxa"/>
            <w:vAlign w:val="center"/>
          </w:tcPr>
          <w:p w14:paraId="23A3DD2E" w14:textId="77777777"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lastRenderedPageBreak/>
              <w:t xml:space="preserve">Probiotic </w:t>
            </w:r>
            <w:r w:rsidRPr="00FC6354">
              <w:rPr>
                <w:rFonts w:ascii="Book Antiqua" w:hAnsi="Book Antiqua" w:cstheme="minorHAnsi"/>
                <w:sz w:val="24"/>
                <w:szCs w:val="24"/>
              </w:rPr>
              <w:lastRenderedPageBreak/>
              <w:t>alone</w:t>
            </w:r>
          </w:p>
        </w:tc>
        <w:tc>
          <w:tcPr>
            <w:tcW w:w="992" w:type="dxa"/>
            <w:vAlign w:val="center"/>
          </w:tcPr>
          <w:p w14:paraId="6068EA07"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lastRenderedPageBreak/>
              <w:t>9</w:t>
            </w:r>
          </w:p>
        </w:tc>
        <w:tc>
          <w:tcPr>
            <w:tcW w:w="2552" w:type="dxa"/>
            <w:vAlign w:val="center"/>
          </w:tcPr>
          <w:p w14:paraId="33E6F0DA" w14:textId="09C46F45"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-0.466</w:t>
            </w:r>
            <w:r w:rsidR="009D2DF2" w:rsidRPr="00FC6354">
              <w:rPr>
                <w:rFonts w:ascii="Book Antiqua" w:hAnsi="Book Antiqua" w:cstheme="minorHAnsi"/>
                <w:sz w:val="24"/>
                <w:szCs w:val="24"/>
              </w:rPr>
              <w:t xml:space="preserve"> </w:t>
            </w:r>
            <w:r w:rsidRPr="00FC6354">
              <w:rPr>
                <w:rFonts w:ascii="Book Antiqua" w:hAnsi="Book Antiqua" w:cstheme="minorHAnsi"/>
                <w:sz w:val="24"/>
                <w:szCs w:val="24"/>
              </w:rPr>
              <w:t>(-0.630, -0.303)</w:t>
            </w:r>
          </w:p>
        </w:tc>
        <w:tc>
          <w:tcPr>
            <w:tcW w:w="1115" w:type="dxa"/>
            <w:vAlign w:val="center"/>
          </w:tcPr>
          <w:p w14:paraId="3DB29AA9"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0.000</w:t>
            </w:r>
          </w:p>
        </w:tc>
        <w:tc>
          <w:tcPr>
            <w:tcW w:w="2145" w:type="dxa"/>
            <w:vAlign w:val="center"/>
          </w:tcPr>
          <w:p w14:paraId="07E41978"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92.7% (0.000)</w:t>
            </w:r>
          </w:p>
        </w:tc>
      </w:tr>
      <w:tr w:rsidR="00B42FFF" w:rsidRPr="00FC6354" w14:paraId="2C7FB6F1" w14:textId="77777777" w:rsidTr="003E1043">
        <w:trPr>
          <w:trHeight w:val="1067"/>
        </w:trPr>
        <w:tc>
          <w:tcPr>
            <w:tcW w:w="1680" w:type="dxa"/>
            <w:vMerge/>
            <w:vAlign w:val="center"/>
          </w:tcPr>
          <w:p w14:paraId="41968567" w14:textId="77777777" w:rsidR="005E1A32" w:rsidRPr="00FC6354" w:rsidRDefault="005E1A32" w:rsidP="00F21190">
            <w:pPr>
              <w:snapToGrid w:val="0"/>
              <w:spacing w:line="360" w:lineRule="auto"/>
              <w:rPr>
                <w:rFonts w:ascii="Book Antiqua" w:hAnsi="Book Antiqua" w:cstheme="minorHAnsi"/>
                <w:sz w:val="24"/>
                <w:szCs w:val="24"/>
              </w:rPr>
            </w:pPr>
          </w:p>
        </w:tc>
        <w:tc>
          <w:tcPr>
            <w:tcW w:w="1581" w:type="dxa"/>
            <w:vAlign w:val="center"/>
          </w:tcPr>
          <w:p w14:paraId="46889829" w14:textId="77777777"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Combined with prebiotics</w:t>
            </w:r>
          </w:p>
        </w:tc>
        <w:tc>
          <w:tcPr>
            <w:tcW w:w="992" w:type="dxa"/>
            <w:vAlign w:val="center"/>
          </w:tcPr>
          <w:p w14:paraId="01422B46"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2</w:t>
            </w:r>
          </w:p>
        </w:tc>
        <w:tc>
          <w:tcPr>
            <w:tcW w:w="2552" w:type="dxa"/>
            <w:vAlign w:val="center"/>
          </w:tcPr>
          <w:p w14:paraId="6282CFC1" w14:textId="7CCA0F81"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0.004</w:t>
            </w:r>
            <w:r w:rsidR="009D2DF2" w:rsidRPr="00FC6354">
              <w:rPr>
                <w:rFonts w:ascii="Book Antiqua" w:hAnsi="Book Antiqua" w:cstheme="minorHAnsi"/>
                <w:sz w:val="24"/>
                <w:szCs w:val="24"/>
              </w:rPr>
              <w:t xml:space="preserve"> </w:t>
            </w:r>
            <w:r w:rsidRPr="00FC6354">
              <w:rPr>
                <w:rFonts w:ascii="Book Antiqua" w:hAnsi="Book Antiqua" w:cstheme="minorHAnsi"/>
                <w:sz w:val="24"/>
                <w:szCs w:val="24"/>
              </w:rPr>
              <w:t>(-0.377,</w:t>
            </w:r>
            <w:r w:rsidR="00965080">
              <w:rPr>
                <w:rFonts w:ascii="Book Antiqua" w:hAnsi="Book Antiqua" w:cstheme="minorHAnsi"/>
                <w:sz w:val="24"/>
                <w:szCs w:val="24"/>
              </w:rPr>
              <w:t xml:space="preserve"> </w:t>
            </w:r>
            <w:r w:rsidRPr="00FC6354">
              <w:rPr>
                <w:rFonts w:ascii="Book Antiqua" w:hAnsi="Book Antiqua" w:cstheme="minorHAnsi"/>
                <w:sz w:val="24"/>
                <w:szCs w:val="24"/>
              </w:rPr>
              <w:t>0.386)</w:t>
            </w:r>
          </w:p>
        </w:tc>
        <w:tc>
          <w:tcPr>
            <w:tcW w:w="1115" w:type="dxa"/>
            <w:vAlign w:val="center"/>
          </w:tcPr>
          <w:p w14:paraId="4F690936"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0.983</w:t>
            </w:r>
          </w:p>
        </w:tc>
        <w:tc>
          <w:tcPr>
            <w:tcW w:w="2145" w:type="dxa"/>
            <w:vAlign w:val="center"/>
          </w:tcPr>
          <w:p w14:paraId="0B9349B7"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93.6% (0.000)</w:t>
            </w:r>
          </w:p>
        </w:tc>
      </w:tr>
      <w:tr w:rsidR="00B42FFF" w:rsidRPr="00FC6354" w14:paraId="40A437FF" w14:textId="77777777" w:rsidTr="008B49EF">
        <w:trPr>
          <w:trHeight w:val="387"/>
        </w:trPr>
        <w:tc>
          <w:tcPr>
            <w:tcW w:w="10065" w:type="dxa"/>
            <w:gridSpan w:val="6"/>
            <w:shd w:val="clear" w:color="auto" w:fill="E7E6E6" w:themeFill="background2"/>
            <w:vAlign w:val="center"/>
          </w:tcPr>
          <w:p w14:paraId="3A99FDA3" w14:textId="77777777"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LDL</w:t>
            </w:r>
          </w:p>
        </w:tc>
      </w:tr>
      <w:tr w:rsidR="00B42FFF" w:rsidRPr="00FC6354" w14:paraId="7E6008A4" w14:textId="77777777" w:rsidTr="008B49EF">
        <w:tc>
          <w:tcPr>
            <w:tcW w:w="1680" w:type="dxa"/>
            <w:vMerge w:val="restart"/>
            <w:vAlign w:val="center"/>
          </w:tcPr>
          <w:p w14:paraId="3466C22F" w14:textId="77777777"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Intake duration</w:t>
            </w:r>
          </w:p>
        </w:tc>
        <w:tc>
          <w:tcPr>
            <w:tcW w:w="1581" w:type="dxa"/>
            <w:vAlign w:val="center"/>
          </w:tcPr>
          <w:p w14:paraId="6534614F" w14:textId="1932F54A"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&lt;</w:t>
            </w:r>
            <w:r w:rsidR="00B42FFF">
              <w:rPr>
                <w:rFonts w:ascii="Book Antiqua" w:hAnsi="Book Antiqua" w:cstheme="minorHAnsi"/>
                <w:sz w:val="24"/>
                <w:szCs w:val="24"/>
              </w:rPr>
              <w:t xml:space="preserve"> </w:t>
            </w:r>
            <w:r w:rsidRPr="00FC6354">
              <w:rPr>
                <w:rFonts w:ascii="Book Antiqua" w:hAnsi="Book Antiqua" w:cstheme="minorHAnsi"/>
                <w:sz w:val="24"/>
                <w:szCs w:val="24"/>
              </w:rPr>
              <w:t xml:space="preserve">12 </w:t>
            </w:r>
            <w:proofErr w:type="spellStart"/>
            <w:r w:rsidRPr="00FC6354">
              <w:rPr>
                <w:rFonts w:ascii="Book Antiqua" w:hAnsi="Book Antiqua" w:cstheme="minorHAnsi"/>
                <w:sz w:val="24"/>
                <w:szCs w:val="24"/>
              </w:rPr>
              <w:t>wk</w:t>
            </w:r>
            <w:proofErr w:type="spellEnd"/>
          </w:p>
        </w:tc>
        <w:tc>
          <w:tcPr>
            <w:tcW w:w="992" w:type="dxa"/>
            <w:vAlign w:val="center"/>
          </w:tcPr>
          <w:p w14:paraId="2586048B"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4</w:t>
            </w:r>
          </w:p>
        </w:tc>
        <w:tc>
          <w:tcPr>
            <w:tcW w:w="2552" w:type="dxa"/>
            <w:vAlign w:val="center"/>
          </w:tcPr>
          <w:p w14:paraId="2169111B" w14:textId="5DEB8908"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-0.306</w:t>
            </w:r>
            <w:r w:rsidR="009D2DF2" w:rsidRPr="00FC6354">
              <w:rPr>
                <w:rFonts w:ascii="Book Antiqua" w:hAnsi="Book Antiqua" w:cstheme="minorHAnsi"/>
                <w:sz w:val="24"/>
                <w:szCs w:val="24"/>
              </w:rPr>
              <w:t xml:space="preserve"> </w:t>
            </w:r>
            <w:r w:rsidRPr="00FC6354">
              <w:rPr>
                <w:rFonts w:ascii="Book Antiqua" w:hAnsi="Book Antiqua" w:cstheme="minorHAnsi"/>
                <w:sz w:val="24"/>
                <w:szCs w:val="24"/>
              </w:rPr>
              <w:t>(-0.524, -0.088)</w:t>
            </w:r>
          </w:p>
        </w:tc>
        <w:tc>
          <w:tcPr>
            <w:tcW w:w="1115" w:type="dxa"/>
            <w:vAlign w:val="center"/>
          </w:tcPr>
          <w:p w14:paraId="56C1ECA8"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0.006</w:t>
            </w:r>
          </w:p>
        </w:tc>
        <w:tc>
          <w:tcPr>
            <w:tcW w:w="2145" w:type="dxa"/>
            <w:vAlign w:val="center"/>
          </w:tcPr>
          <w:p w14:paraId="68A0DD8B"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81.2% (0.000)</w:t>
            </w:r>
          </w:p>
        </w:tc>
      </w:tr>
      <w:tr w:rsidR="00B42FFF" w:rsidRPr="00FC6354" w14:paraId="49B40D58" w14:textId="77777777" w:rsidTr="008B49EF">
        <w:tc>
          <w:tcPr>
            <w:tcW w:w="1680" w:type="dxa"/>
            <w:vMerge/>
            <w:vAlign w:val="center"/>
          </w:tcPr>
          <w:p w14:paraId="4538720A" w14:textId="77777777" w:rsidR="005E1A32" w:rsidRPr="00FC6354" w:rsidRDefault="005E1A32" w:rsidP="00F21190">
            <w:pPr>
              <w:snapToGrid w:val="0"/>
              <w:spacing w:line="360" w:lineRule="auto"/>
              <w:rPr>
                <w:rFonts w:ascii="Book Antiqua" w:hAnsi="Book Antiqua" w:cstheme="minorHAnsi"/>
                <w:sz w:val="24"/>
                <w:szCs w:val="24"/>
              </w:rPr>
            </w:pPr>
          </w:p>
        </w:tc>
        <w:tc>
          <w:tcPr>
            <w:tcW w:w="1581" w:type="dxa"/>
            <w:vAlign w:val="center"/>
          </w:tcPr>
          <w:p w14:paraId="217BCA38" w14:textId="5C07E1C0"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w:t>
            </w:r>
            <w:r w:rsidR="00B42FFF">
              <w:rPr>
                <w:rFonts w:ascii="Book Antiqua" w:hAnsi="Book Antiqua" w:cstheme="minorHAnsi"/>
                <w:sz w:val="24"/>
                <w:szCs w:val="24"/>
              </w:rPr>
              <w:t xml:space="preserve"> </w:t>
            </w:r>
            <w:r w:rsidRPr="00FC6354">
              <w:rPr>
                <w:rFonts w:ascii="Book Antiqua" w:hAnsi="Book Antiqua" w:cstheme="minorHAnsi"/>
                <w:sz w:val="24"/>
                <w:szCs w:val="24"/>
              </w:rPr>
              <w:t xml:space="preserve">12 </w:t>
            </w:r>
            <w:proofErr w:type="spellStart"/>
            <w:r w:rsidRPr="00FC6354">
              <w:rPr>
                <w:rFonts w:ascii="Book Antiqua" w:hAnsi="Book Antiqua" w:cstheme="minorHAnsi"/>
                <w:sz w:val="24"/>
                <w:szCs w:val="24"/>
              </w:rPr>
              <w:t>wk</w:t>
            </w:r>
            <w:proofErr w:type="spellEnd"/>
          </w:p>
        </w:tc>
        <w:tc>
          <w:tcPr>
            <w:tcW w:w="992" w:type="dxa"/>
            <w:vAlign w:val="center"/>
          </w:tcPr>
          <w:p w14:paraId="25097EFE"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6</w:t>
            </w:r>
          </w:p>
        </w:tc>
        <w:tc>
          <w:tcPr>
            <w:tcW w:w="2552" w:type="dxa"/>
            <w:vAlign w:val="center"/>
          </w:tcPr>
          <w:p w14:paraId="78599609" w14:textId="60D6FEC3"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-0.871</w:t>
            </w:r>
            <w:r w:rsidR="009D2DF2" w:rsidRPr="00FC6354">
              <w:rPr>
                <w:rFonts w:ascii="Book Antiqua" w:hAnsi="Book Antiqua" w:cstheme="minorHAnsi"/>
                <w:sz w:val="24"/>
                <w:szCs w:val="24"/>
              </w:rPr>
              <w:t xml:space="preserve"> </w:t>
            </w:r>
            <w:r w:rsidRPr="00FC6354">
              <w:rPr>
                <w:rFonts w:ascii="Book Antiqua" w:hAnsi="Book Antiqua" w:cstheme="minorHAnsi"/>
                <w:sz w:val="24"/>
                <w:szCs w:val="24"/>
              </w:rPr>
              <w:t>(-1.113, -0.628)</w:t>
            </w:r>
          </w:p>
        </w:tc>
        <w:tc>
          <w:tcPr>
            <w:tcW w:w="1115" w:type="dxa"/>
            <w:vAlign w:val="center"/>
          </w:tcPr>
          <w:p w14:paraId="1FDDC737"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0.000</w:t>
            </w:r>
          </w:p>
        </w:tc>
        <w:tc>
          <w:tcPr>
            <w:tcW w:w="2145" w:type="dxa"/>
            <w:vAlign w:val="center"/>
          </w:tcPr>
          <w:p w14:paraId="1A304AD8" w14:textId="267C766B"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94.1%</w:t>
            </w:r>
            <w:r w:rsidR="00E41100" w:rsidRPr="00FC6354">
              <w:rPr>
                <w:rFonts w:ascii="Book Antiqua" w:hAnsi="Book Antiqua" w:cstheme="minorHAnsi"/>
                <w:sz w:val="24"/>
                <w:szCs w:val="24"/>
              </w:rPr>
              <w:t xml:space="preserve"> </w:t>
            </w:r>
            <w:r w:rsidRPr="00FC6354">
              <w:rPr>
                <w:rFonts w:ascii="Book Antiqua" w:hAnsi="Book Antiqua" w:cstheme="minorHAnsi"/>
                <w:sz w:val="24"/>
                <w:szCs w:val="24"/>
              </w:rPr>
              <w:t>(0.000)</w:t>
            </w:r>
          </w:p>
        </w:tc>
      </w:tr>
      <w:tr w:rsidR="00B42FFF" w:rsidRPr="00FC6354" w14:paraId="0EBCDB31" w14:textId="77777777" w:rsidTr="008B49EF">
        <w:tc>
          <w:tcPr>
            <w:tcW w:w="1680" w:type="dxa"/>
            <w:vMerge/>
            <w:vAlign w:val="center"/>
          </w:tcPr>
          <w:p w14:paraId="1B70D0BF" w14:textId="77777777" w:rsidR="005E1A32" w:rsidRPr="00FC6354" w:rsidRDefault="005E1A32" w:rsidP="00F21190">
            <w:pPr>
              <w:snapToGrid w:val="0"/>
              <w:spacing w:line="360" w:lineRule="auto"/>
              <w:rPr>
                <w:rFonts w:ascii="Book Antiqua" w:hAnsi="Book Antiqua" w:cstheme="minorHAnsi"/>
                <w:sz w:val="24"/>
                <w:szCs w:val="24"/>
              </w:rPr>
            </w:pPr>
          </w:p>
        </w:tc>
        <w:tc>
          <w:tcPr>
            <w:tcW w:w="1581" w:type="dxa"/>
            <w:vAlign w:val="center"/>
          </w:tcPr>
          <w:p w14:paraId="5204F8D1" w14:textId="6CB3519A"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&gt;</w:t>
            </w:r>
            <w:r w:rsidR="00B42FFF">
              <w:rPr>
                <w:rFonts w:ascii="Book Antiqua" w:hAnsi="Book Antiqua" w:cstheme="minorHAnsi"/>
                <w:sz w:val="24"/>
                <w:szCs w:val="24"/>
              </w:rPr>
              <w:t xml:space="preserve"> </w:t>
            </w:r>
            <w:r w:rsidRPr="00FC6354">
              <w:rPr>
                <w:rFonts w:ascii="Book Antiqua" w:hAnsi="Book Antiqua" w:cstheme="minorHAnsi"/>
                <w:sz w:val="24"/>
                <w:szCs w:val="24"/>
              </w:rPr>
              <w:t xml:space="preserve">12 </w:t>
            </w:r>
            <w:proofErr w:type="spellStart"/>
            <w:r w:rsidRPr="00FC6354">
              <w:rPr>
                <w:rFonts w:ascii="Book Antiqua" w:hAnsi="Book Antiqua" w:cstheme="minorHAnsi"/>
                <w:sz w:val="24"/>
                <w:szCs w:val="24"/>
              </w:rPr>
              <w:t>wk</w:t>
            </w:r>
            <w:proofErr w:type="spellEnd"/>
          </w:p>
        </w:tc>
        <w:tc>
          <w:tcPr>
            <w:tcW w:w="992" w:type="dxa"/>
            <w:vAlign w:val="center"/>
          </w:tcPr>
          <w:p w14:paraId="23CA4411"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1</w:t>
            </w:r>
          </w:p>
        </w:tc>
        <w:tc>
          <w:tcPr>
            <w:tcW w:w="2552" w:type="dxa"/>
            <w:vAlign w:val="center"/>
          </w:tcPr>
          <w:p w14:paraId="21A2075C" w14:textId="0FD7B241"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-0.250</w:t>
            </w:r>
            <w:r w:rsidR="009D2DF2" w:rsidRPr="00FC6354">
              <w:rPr>
                <w:rFonts w:ascii="Book Antiqua" w:hAnsi="Book Antiqua" w:cstheme="minorHAnsi"/>
                <w:sz w:val="24"/>
                <w:szCs w:val="24"/>
              </w:rPr>
              <w:t xml:space="preserve"> </w:t>
            </w:r>
            <w:r w:rsidRPr="00FC6354">
              <w:rPr>
                <w:rFonts w:ascii="Book Antiqua" w:hAnsi="Book Antiqua" w:cstheme="minorHAnsi"/>
                <w:sz w:val="24"/>
                <w:szCs w:val="24"/>
              </w:rPr>
              <w:t>(-0.658,</w:t>
            </w:r>
            <w:r w:rsidR="00E41100" w:rsidRPr="00FC6354">
              <w:rPr>
                <w:rFonts w:ascii="Book Antiqua" w:hAnsi="Book Antiqua" w:cstheme="minorHAnsi"/>
                <w:sz w:val="24"/>
                <w:szCs w:val="24"/>
              </w:rPr>
              <w:t xml:space="preserve"> </w:t>
            </w:r>
            <w:r w:rsidRPr="00FC6354">
              <w:rPr>
                <w:rFonts w:ascii="Book Antiqua" w:hAnsi="Book Antiqua" w:cstheme="minorHAnsi"/>
                <w:sz w:val="24"/>
                <w:szCs w:val="24"/>
              </w:rPr>
              <w:t>0.159)</w:t>
            </w:r>
          </w:p>
        </w:tc>
        <w:tc>
          <w:tcPr>
            <w:tcW w:w="1115" w:type="dxa"/>
            <w:vAlign w:val="center"/>
          </w:tcPr>
          <w:p w14:paraId="60011D53"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0.213</w:t>
            </w:r>
          </w:p>
        </w:tc>
        <w:tc>
          <w:tcPr>
            <w:tcW w:w="2145" w:type="dxa"/>
            <w:vAlign w:val="center"/>
          </w:tcPr>
          <w:p w14:paraId="25CEEF3E" w14:textId="77777777" w:rsidR="005E1A32" w:rsidRPr="00FC6354" w:rsidRDefault="005E1A32" w:rsidP="00F21190">
            <w:pPr>
              <w:snapToGrid w:val="0"/>
              <w:spacing w:line="360" w:lineRule="auto"/>
              <w:jc w:val="center"/>
              <w:rPr>
                <w:rFonts w:ascii="Book Antiqua" w:hAnsi="Book Antiqua" w:cstheme="minorHAnsi"/>
                <w:sz w:val="24"/>
                <w:szCs w:val="24"/>
              </w:rPr>
            </w:pPr>
          </w:p>
        </w:tc>
      </w:tr>
      <w:tr w:rsidR="00B42FFF" w:rsidRPr="00FC6354" w14:paraId="3AE10751" w14:textId="77777777" w:rsidTr="008B49EF">
        <w:tc>
          <w:tcPr>
            <w:tcW w:w="1680" w:type="dxa"/>
            <w:vMerge w:val="restart"/>
            <w:vAlign w:val="center"/>
          </w:tcPr>
          <w:p w14:paraId="7E31AD14" w14:textId="77777777"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Dose per day</w:t>
            </w:r>
          </w:p>
        </w:tc>
        <w:tc>
          <w:tcPr>
            <w:tcW w:w="1581" w:type="dxa"/>
            <w:vAlign w:val="center"/>
          </w:tcPr>
          <w:p w14:paraId="52C9E701" w14:textId="364E75AF"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Low-dosage (&lt;</w:t>
            </w:r>
            <w:r w:rsidR="00B42FFF">
              <w:rPr>
                <w:rFonts w:ascii="Book Antiqua" w:hAnsi="Book Antiqua" w:cstheme="minorHAnsi"/>
                <w:sz w:val="24"/>
                <w:szCs w:val="24"/>
              </w:rPr>
              <w:t xml:space="preserve"> </w:t>
            </w:r>
            <w:r w:rsidRPr="00FC6354">
              <w:rPr>
                <w:rFonts w:ascii="Book Antiqua" w:hAnsi="Book Antiqua" w:cstheme="minorHAnsi"/>
                <w:sz w:val="24"/>
                <w:szCs w:val="24"/>
              </w:rPr>
              <w:t>100*10</w:t>
            </w:r>
            <w:r w:rsidRPr="00FC6354">
              <w:rPr>
                <w:rFonts w:ascii="Book Antiqua" w:hAnsi="Book Antiqua" w:cstheme="minorHAnsi"/>
                <w:sz w:val="24"/>
                <w:szCs w:val="24"/>
                <w:vertAlign w:val="superscript"/>
              </w:rPr>
              <w:t>8</w:t>
            </w:r>
            <w:r w:rsidRPr="00FC6354">
              <w:rPr>
                <w:rFonts w:ascii="Book Antiqua" w:hAnsi="Book Antiqua" w:cstheme="minorHAnsi"/>
                <w:sz w:val="24"/>
                <w:szCs w:val="24"/>
              </w:rPr>
              <w:t xml:space="preserve"> CFU)</w:t>
            </w:r>
          </w:p>
        </w:tc>
        <w:tc>
          <w:tcPr>
            <w:tcW w:w="992" w:type="dxa"/>
            <w:vAlign w:val="center"/>
          </w:tcPr>
          <w:p w14:paraId="26AFEC41"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9</w:t>
            </w:r>
          </w:p>
        </w:tc>
        <w:tc>
          <w:tcPr>
            <w:tcW w:w="2552" w:type="dxa"/>
            <w:vAlign w:val="center"/>
          </w:tcPr>
          <w:p w14:paraId="460739C0" w14:textId="60DE10BF"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-0.558</w:t>
            </w:r>
            <w:r w:rsidR="009D2DF2" w:rsidRPr="00FC6354">
              <w:rPr>
                <w:rFonts w:ascii="Book Antiqua" w:hAnsi="Book Antiqua" w:cstheme="minorHAnsi"/>
                <w:sz w:val="24"/>
                <w:szCs w:val="24"/>
              </w:rPr>
              <w:t xml:space="preserve"> </w:t>
            </w:r>
            <w:r w:rsidRPr="00FC6354">
              <w:rPr>
                <w:rFonts w:ascii="Book Antiqua" w:hAnsi="Book Antiqua" w:cstheme="minorHAnsi"/>
                <w:sz w:val="24"/>
                <w:szCs w:val="24"/>
              </w:rPr>
              <w:t>(-0.725,</w:t>
            </w:r>
            <w:r w:rsidR="00E41100" w:rsidRPr="00FC6354">
              <w:rPr>
                <w:rFonts w:ascii="Book Antiqua" w:hAnsi="Book Antiqua" w:cstheme="minorHAnsi"/>
                <w:sz w:val="24"/>
                <w:szCs w:val="24"/>
              </w:rPr>
              <w:t xml:space="preserve"> </w:t>
            </w:r>
            <w:r w:rsidRPr="00FC6354">
              <w:rPr>
                <w:rFonts w:ascii="Book Antiqua" w:hAnsi="Book Antiqua" w:cstheme="minorHAnsi"/>
                <w:sz w:val="24"/>
                <w:szCs w:val="24"/>
              </w:rPr>
              <w:t>-0.391)</w:t>
            </w:r>
          </w:p>
        </w:tc>
        <w:tc>
          <w:tcPr>
            <w:tcW w:w="1115" w:type="dxa"/>
            <w:vAlign w:val="center"/>
          </w:tcPr>
          <w:p w14:paraId="1E3F672C"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0.000</w:t>
            </w:r>
          </w:p>
        </w:tc>
        <w:tc>
          <w:tcPr>
            <w:tcW w:w="2145" w:type="dxa"/>
            <w:vAlign w:val="center"/>
          </w:tcPr>
          <w:p w14:paraId="0165D675"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91.9% (0.000)</w:t>
            </w:r>
          </w:p>
        </w:tc>
      </w:tr>
      <w:tr w:rsidR="00B42FFF" w:rsidRPr="00FC6354" w14:paraId="42103CDD" w14:textId="77777777" w:rsidTr="008B49EF">
        <w:tc>
          <w:tcPr>
            <w:tcW w:w="1680" w:type="dxa"/>
            <w:vMerge/>
            <w:vAlign w:val="center"/>
          </w:tcPr>
          <w:p w14:paraId="65E28CD6" w14:textId="77777777" w:rsidR="005E1A32" w:rsidRPr="00FC6354" w:rsidRDefault="005E1A32" w:rsidP="00F21190">
            <w:pPr>
              <w:snapToGrid w:val="0"/>
              <w:spacing w:line="360" w:lineRule="auto"/>
              <w:rPr>
                <w:rFonts w:ascii="Book Antiqua" w:hAnsi="Book Antiqua" w:cstheme="minorHAnsi"/>
                <w:sz w:val="24"/>
                <w:szCs w:val="24"/>
              </w:rPr>
            </w:pPr>
          </w:p>
        </w:tc>
        <w:tc>
          <w:tcPr>
            <w:tcW w:w="1581" w:type="dxa"/>
            <w:vAlign w:val="center"/>
          </w:tcPr>
          <w:p w14:paraId="3F41CDF3" w14:textId="7B059469"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High-dosage (≥</w:t>
            </w:r>
            <w:r w:rsidR="00B42FFF">
              <w:rPr>
                <w:rFonts w:ascii="Book Antiqua" w:hAnsi="Book Antiqua" w:cstheme="minorHAnsi"/>
                <w:sz w:val="24"/>
                <w:szCs w:val="24"/>
              </w:rPr>
              <w:t xml:space="preserve"> </w:t>
            </w:r>
            <w:r w:rsidRPr="00FC6354">
              <w:rPr>
                <w:rFonts w:ascii="Book Antiqua" w:hAnsi="Book Antiqua" w:cstheme="minorHAnsi"/>
                <w:sz w:val="24"/>
                <w:szCs w:val="24"/>
              </w:rPr>
              <w:t>100*10</w:t>
            </w:r>
            <w:r w:rsidRPr="00FC6354">
              <w:rPr>
                <w:rFonts w:ascii="Book Antiqua" w:hAnsi="Book Antiqua" w:cstheme="minorHAnsi"/>
                <w:sz w:val="24"/>
                <w:szCs w:val="24"/>
                <w:vertAlign w:val="superscript"/>
              </w:rPr>
              <w:t>8</w:t>
            </w:r>
            <w:r w:rsidRPr="00FC6354">
              <w:rPr>
                <w:rFonts w:ascii="Book Antiqua" w:hAnsi="Book Antiqua" w:cstheme="minorHAnsi"/>
                <w:sz w:val="24"/>
                <w:szCs w:val="24"/>
              </w:rPr>
              <w:t xml:space="preserve"> CFU)</w:t>
            </w:r>
          </w:p>
        </w:tc>
        <w:tc>
          <w:tcPr>
            <w:tcW w:w="992" w:type="dxa"/>
            <w:vAlign w:val="center"/>
          </w:tcPr>
          <w:p w14:paraId="5A86C5CF"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2</w:t>
            </w:r>
          </w:p>
        </w:tc>
        <w:tc>
          <w:tcPr>
            <w:tcW w:w="2552" w:type="dxa"/>
            <w:vAlign w:val="center"/>
          </w:tcPr>
          <w:p w14:paraId="7F5F6A91" w14:textId="0B02FBEF"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-0.333</w:t>
            </w:r>
            <w:r w:rsidR="009D2DF2" w:rsidRPr="00FC6354">
              <w:rPr>
                <w:rFonts w:ascii="Book Antiqua" w:hAnsi="Book Antiqua" w:cstheme="minorHAnsi"/>
                <w:sz w:val="24"/>
                <w:szCs w:val="24"/>
              </w:rPr>
              <w:t xml:space="preserve"> </w:t>
            </w:r>
            <w:r w:rsidRPr="00FC6354">
              <w:rPr>
                <w:rFonts w:ascii="Book Antiqua" w:hAnsi="Book Antiqua" w:cstheme="minorHAnsi"/>
                <w:sz w:val="24"/>
                <w:szCs w:val="24"/>
              </w:rPr>
              <w:t>(-0.685, 0.020)</w:t>
            </w:r>
          </w:p>
        </w:tc>
        <w:tc>
          <w:tcPr>
            <w:tcW w:w="1115" w:type="dxa"/>
            <w:vAlign w:val="center"/>
          </w:tcPr>
          <w:p w14:paraId="0A882AC0"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0.064</w:t>
            </w:r>
          </w:p>
        </w:tc>
        <w:tc>
          <w:tcPr>
            <w:tcW w:w="2145" w:type="dxa"/>
            <w:vAlign w:val="center"/>
          </w:tcPr>
          <w:p w14:paraId="24DCB4C9"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92.7% (0.000)</w:t>
            </w:r>
          </w:p>
        </w:tc>
      </w:tr>
      <w:tr w:rsidR="00B42FFF" w:rsidRPr="00FC6354" w14:paraId="4C16917D" w14:textId="77777777" w:rsidTr="008B49EF">
        <w:tc>
          <w:tcPr>
            <w:tcW w:w="1680" w:type="dxa"/>
            <w:vMerge w:val="restart"/>
            <w:vAlign w:val="center"/>
          </w:tcPr>
          <w:p w14:paraId="03FBCCD2" w14:textId="77777777"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Combined with or without prebiotics</w:t>
            </w:r>
          </w:p>
        </w:tc>
        <w:tc>
          <w:tcPr>
            <w:tcW w:w="1581" w:type="dxa"/>
            <w:vAlign w:val="center"/>
          </w:tcPr>
          <w:p w14:paraId="6DED424B" w14:textId="77777777"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Probiotic alone</w:t>
            </w:r>
          </w:p>
        </w:tc>
        <w:tc>
          <w:tcPr>
            <w:tcW w:w="992" w:type="dxa"/>
            <w:vAlign w:val="center"/>
          </w:tcPr>
          <w:p w14:paraId="42152551"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9</w:t>
            </w:r>
          </w:p>
        </w:tc>
        <w:tc>
          <w:tcPr>
            <w:tcW w:w="2552" w:type="dxa"/>
            <w:vAlign w:val="center"/>
          </w:tcPr>
          <w:p w14:paraId="404567D2" w14:textId="0C87A644"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-0.609</w:t>
            </w:r>
            <w:r w:rsidR="009D2DF2" w:rsidRPr="00FC6354">
              <w:rPr>
                <w:rFonts w:ascii="Book Antiqua" w:hAnsi="Book Antiqua" w:cstheme="minorHAnsi"/>
                <w:sz w:val="24"/>
                <w:szCs w:val="24"/>
              </w:rPr>
              <w:t xml:space="preserve"> </w:t>
            </w:r>
            <w:r w:rsidRPr="00FC6354">
              <w:rPr>
                <w:rFonts w:ascii="Book Antiqua" w:hAnsi="Book Antiqua" w:cstheme="minorHAnsi"/>
                <w:sz w:val="24"/>
                <w:szCs w:val="24"/>
              </w:rPr>
              <w:t>(-0.774, -0.445)</w:t>
            </w:r>
          </w:p>
        </w:tc>
        <w:tc>
          <w:tcPr>
            <w:tcW w:w="1115" w:type="dxa"/>
            <w:vAlign w:val="center"/>
          </w:tcPr>
          <w:p w14:paraId="41ACC37F"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0.000</w:t>
            </w:r>
          </w:p>
        </w:tc>
        <w:tc>
          <w:tcPr>
            <w:tcW w:w="2145" w:type="dxa"/>
            <w:vAlign w:val="center"/>
          </w:tcPr>
          <w:p w14:paraId="1BD4C1AC"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92.0% (0.000)</w:t>
            </w:r>
          </w:p>
        </w:tc>
      </w:tr>
      <w:tr w:rsidR="00B42FFF" w:rsidRPr="00FC6354" w14:paraId="6674FDFA" w14:textId="77777777" w:rsidTr="008B49EF">
        <w:tc>
          <w:tcPr>
            <w:tcW w:w="1680" w:type="dxa"/>
            <w:vMerge/>
            <w:vAlign w:val="center"/>
          </w:tcPr>
          <w:p w14:paraId="18D8567C" w14:textId="77777777" w:rsidR="005E1A32" w:rsidRPr="00FC6354" w:rsidRDefault="005E1A32" w:rsidP="00F21190">
            <w:pPr>
              <w:snapToGrid w:val="0"/>
              <w:spacing w:line="360" w:lineRule="auto"/>
              <w:rPr>
                <w:rFonts w:ascii="Book Antiqua" w:hAnsi="Book Antiqua" w:cstheme="minorHAnsi"/>
                <w:sz w:val="24"/>
                <w:szCs w:val="24"/>
              </w:rPr>
            </w:pPr>
          </w:p>
        </w:tc>
        <w:tc>
          <w:tcPr>
            <w:tcW w:w="1581" w:type="dxa"/>
            <w:vAlign w:val="center"/>
          </w:tcPr>
          <w:p w14:paraId="3E7A8001" w14:textId="77777777"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Combined with prebiotics</w:t>
            </w:r>
          </w:p>
        </w:tc>
        <w:tc>
          <w:tcPr>
            <w:tcW w:w="992" w:type="dxa"/>
            <w:vAlign w:val="center"/>
          </w:tcPr>
          <w:p w14:paraId="7C8D7F99"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2</w:t>
            </w:r>
          </w:p>
        </w:tc>
        <w:tc>
          <w:tcPr>
            <w:tcW w:w="2552" w:type="dxa"/>
            <w:vAlign w:val="center"/>
          </w:tcPr>
          <w:p w14:paraId="5B651D99" w14:textId="423564E0"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-0.042</w:t>
            </w:r>
            <w:r w:rsidR="009D2DF2" w:rsidRPr="00FC6354">
              <w:rPr>
                <w:rFonts w:ascii="Book Antiqua" w:hAnsi="Book Antiqua" w:cstheme="minorHAnsi"/>
                <w:sz w:val="24"/>
                <w:szCs w:val="24"/>
              </w:rPr>
              <w:t xml:space="preserve"> </w:t>
            </w:r>
            <w:r w:rsidRPr="00FC6354">
              <w:rPr>
                <w:rFonts w:ascii="Book Antiqua" w:hAnsi="Book Antiqua" w:cstheme="minorHAnsi"/>
                <w:sz w:val="24"/>
                <w:szCs w:val="24"/>
              </w:rPr>
              <w:t>(-0.415,</w:t>
            </w:r>
            <w:r w:rsidR="00E41100" w:rsidRPr="00FC6354">
              <w:rPr>
                <w:rFonts w:ascii="Book Antiqua" w:hAnsi="Book Antiqua" w:cstheme="minorHAnsi"/>
                <w:sz w:val="24"/>
                <w:szCs w:val="24"/>
              </w:rPr>
              <w:t xml:space="preserve"> </w:t>
            </w:r>
            <w:r w:rsidRPr="00FC6354">
              <w:rPr>
                <w:rFonts w:ascii="Book Antiqua" w:hAnsi="Book Antiqua" w:cstheme="minorHAnsi"/>
                <w:sz w:val="24"/>
                <w:szCs w:val="24"/>
              </w:rPr>
              <w:t>0.331)</w:t>
            </w:r>
          </w:p>
        </w:tc>
        <w:tc>
          <w:tcPr>
            <w:tcW w:w="1115" w:type="dxa"/>
            <w:vAlign w:val="center"/>
          </w:tcPr>
          <w:p w14:paraId="512D4ABA"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0.826</w:t>
            </w:r>
          </w:p>
        </w:tc>
        <w:tc>
          <w:tcPr>
            <w:tcW w:w="2145" w:type="dxa"/>
            <w:vAlign w:val="center"/>
          </w:tcPr>
          <w:p w14:paraId="51989ABC"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84.8% (0.010)</w:t>
            </w:r>
          </w:p>
        </w:tc>
      </w:tr>
      <w:tr w:rsidR="00B42FFF" w:rsidRPr="00FC6354" w14:paraId="0D6E7AD4" w14:textId="77777777" w:rsidTr="008B49EF">
        <w:trPr>
          <w:trHeight w:val="357"/>
        </w:trPr>
        <w:tc>
          <w:tcPr>
            <w:tcW w:w="10065" w:type="dxa"/>
            <w:gridSpan w:val="6"/>
            <w:shd w:val="clear" w:color="auto" w:fill="E7E6E6" w:themeFill="background2"/>
            <w:vAlign w:val="center"/>
          </w:tcPr>
          <w:p w14:paraId="31405E4D" w14:textId="77777777"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HDL</w:t>
            </w:r>
          </w:p>
        </w:tc>
      </w:tr>
      <w:tr w:rsidR="00B42FFF" w:rsidRPr="00FC6354" w14:paraId="76E09620" w14:textId="77777777" w:rsidTr="008B49EF">
        <w:tc>
          <w:tcPr>
            <w:tcW w:w="1680" w:type="dxa"/>
            <w:vMerge w:val="restart"/>
            <w:vAlign w:val="center"/>
          </w:tcPr>
          <w:p w14:paraId="244992DA" w14:textId="77777777" w:rsidR="00B42FFF" w:rsidRPr="00FC6354" w:rsidRDefault="00B42FFF" w:rsidP="00B42FFF">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Intake duration</w:t>
            </w:r>
          </w:p>
        </w:tc>
        <w:tc>
          <w:tcPr>
            <w:tcW w:w="1581" w:type="dxa"/>
            <w:vAlign w:val="center"/>
          </w:tcPr>
          <w:p w14:paraId="359368AC" w14:textId="13841F4B" w:rsidR="00B42FFF" w:rsidRPr="00FC6354" w:rsidRDefault="00B42FFF" w:rsidP="00B42FFF">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&lt;</w:t>
            </w:r>
            <w:r>
              <w:rPr>
                <w:rFonts w:ascii="Book Antiqua" w:hAnsi="Book Antiqua" w:cstheme="minorHAnsi"/>
                <w:sz w:val="24"/>
                <w:szCs w:val="24"/>
              </w:rPr>
              <w:t xml:space="preserve"> </w:t>
            </w:r>
            <w:r w:rsidRPr="00FC6354">
              <w:rPr>
                <w:rFonts w:ascii="Book Antiqua" w:hAnsi="Book Antiqua" w:cstheme="minorHAnsi"/>
                <w:sz w:val="24"/>
                <w:szCs w:val="24"/>
              </w:rPr>
              <w:t xml:space="preserve">12 </w:t>
            </w:r>
            <w:proofErr w:type="spellStart"/>
            <w:r w:rsidRPr="00FC6354">
              <w:rPr>
                <w:rFonts w:ascii="Book Antiqua" w:hAnsi="Book Antiqua" w:cstheme="minorHAnsi"/>
                <w:sz w:val="24"/>
                <w:szCs w:val="24"/>
              </w:rPr>
              <w:t>wk</w:t>
            </w:r>
            <w:proofErr w:type="spellEnd"/>
          </w:p>
        </w:tc>
        <w:tc>
          <w:tcPr>
            <w:tcW w:w="992" w:type="dxa"/>
            <w:vAlign w:val="center"/>
          </w:tcPr>
          <w:p w14:paraId="73236027" w14:textId="77777777" w:rsidR="00B42FFF" w:rsidRPr="00FC6354" w:rsidRDefault="00B42FFF" w:rsidP="00B42FFF">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4</w:t>
            </w:r>
          </w:p>
        </w:tc>
        <w:tc>
          <w:tcPr>
            <w:tcW w:w="2552" w:type="dxa"/>
            <w:vAlign w:val="center"/>
          </w:tcPr>
          <w:p w14:paraId="2F2CB7EC" w14:textId="2F57345B" w:rsidR="00B42FFF" w:rsidRPr="00FC6354" w:rsidRDefault="00B42FFF" w:rsidP="00B42FFF">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0.557 (0.329, 0.784)</w:t>
            </w:r>
          </w:p>
        </w:tc>
        <w:tc>
          <w:tcPr>
            <w:tcW w:w="1115" w:type="dxa"/>
            <w:vAlign w:val="center"/>
          </w:tcPr>
          <w:p w14:paraId="6198A708" w14:textId="77777777" w:rsidR="00B42FFF" w:rsidRPr="00FC6354" w:rsidRDefault="00B42FFF" w:rsidP="00B42FFF">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0.000</w:t>
            </w:r>
          </w:p>
        </w:tc>
        <w:tc>
          <w:tcPr>
            <w:tcW w:w="2145" w:type="dxa"/>
            <w:vAlign w:val="center"/>
          </w:tcPr>
          <w:p w14:paraId="384CD6FE" w14:textId="77777777" w:rsidR="00B42FFF" w:rsidRPr="00FC6354" w:rsidRDefault="00B42FFF" w:rsidP="00B42FFF">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94.0% (0.000)</w:t>
            </w:r>
          </w:p>
        </w:tc>
      </w:tr>
      <w:tr w:rsidR="00B42FFF" w:rsidRPr="00FC6354" w14:paraId="5600BBBE" w14:textId="77777777" w:rsidTr="008B49EF">
        <w:tc>
          <w:tcPr>
            <w:tcW w:w="1680" w:type="dxa"/>
            <w:vMerge/>
            <w:vAlign w:val="center"/>
          </w:tcPr>
          <w:p w14:paraId="20EC513F" w14:textId="77777777" w:rsidR="00B42FFF" w:rsidRPr="00FC6354" w:rsidRDefault="00B42FFF" w:rsidP="00B42FFF">
            <w:pPr>
              <w:snapToGrid w:val="0"/>
              <w:spacing w:line="360" w:lineRule="auto"/>
              <w:rPr>
                <w:rFonts w:ascii="Book Antiqua" w:hAnsi="Book Antiqua" w:cstheme="minorHAnsi"/>
                <w:sz w:val="24"/>
                <w:szCs w:val="24"/>
              </w:rPr>
            </w:pPr>
          </w:p>
        </w:tc>
        <w:tc>
          <w:tcPr>
            <w:tcW w:w="1581" w:type="dxa"/>
            <w:vAlign w:val="center"/>
          </w:tcPr>
          <w:p w14:paraId="24F5AF09" w14:textId="7D98E335" w:rsidR="00B42FFF" w:rsidRPr="00FC6354" w:rsidRDefault="00B42FFF" w:rsidP="00B42FFF">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w:t>
            </w:r>
            <w:r>
              <w:rPr>
                <w:rFonts w:ascii="Book Antiqua" w:hAnsi="Book Antiqua" w:cstheme="minorHAnsi"/>
                <w:sz w:val="24"/>
                <w:szCs w:val="24"/>
              </w:rPr>
              <w:t xml:space="preserve"> </w:t>
            </w:r>
            <w:r w:rsidRPr="00FC6354">
              <w:rPr>
                <w:rFonts w:ascii="Book Antiqua" w:hAnsi="Book Antiqua" w:cstheme="minorHAnsi"/>
                <w:sz w:val="24"/>
                <w:szCs w:val="24"/>
              </w:rPr>
              <w:t xml:space="preserve">12 </w:t>
            </w:r>
            <w:proofErr w:type="spellStart"/>
            <w:r w:rsidRPr="00FC6354">
              <w:rPr>
                <w:rFonts w:ascii="Book Antiqua" w:hAnsi="Book Antiqua" w:cstheme="minorHAnsi"/>
                <w:sz w:val="24"/>
                <w:szCs w:val="24"/>
              </w:rPr>
              <w:t>wk</w:t>
            </w:r>
            <w:proofErr w:type="spellEnd"/>
          </w:p>
        </w:tc>
        <w:tc>
          <w:tcPr>
            <w:tcW w:w="992" w:type="dxa"/>
            <w:vAlign w:val="center"/>
          </w:tcPr>
          <w:p w14:paraId="0048BB40" w14:textId="77777777" w:rsidR="00B42FFF" w:rsidRPr="00FC6354" w:rsidRDefault="00B42FFF" w:rsidP="00B42FFF">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6</w:t>
            </w:r>
          </w:p>
        </w:tc>
        <w:tc>
          <w:tcPr>
            <w:tcW w:w="2552" w:type="dxa"/>
            <w:vAlign w:val="center"/>
          </w:tcPr>
          <w:p w14:paraId="0144249A" w14:textId="156BB806" w:rsidR="00B42FFF" w:rsidRPr="00FC6354" w:rsidRDefault="00B42FFF" w:rsidP="00B42FFF">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0.273 (0.027, 0.520)</w:t>
            </w:r>
          </w:p>
        </w:tc>
        <w:tc>
          <w:tcPr>
            <w:tcW w:w="1115" w:type="dxa"/>
            <w:vAlign w:val="center"/>
          </w:tcPr>
          <w:p w14:paraId="2E3CCAB7" w14:textId="77777777" w:rsidR="00B42FFF" w:rsidRPr="00FC6354" w:rsidRDefault="00B42FFF" w:rsidP="00B42FFF">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0.030</w:t>
            </w:r>
          </w:p>
        </w:tc>
        <w:tc>
          <w:tcPr>
            <w:tcW w:w="2145" w:type="dxa"/>
            <w:vAlign w:val="center"/>
          </w:tcPr>
          <w:p w14:paraId="6D399B1E" w14:textId="131C5CE9" w:rsidR="00B42FFF" w:rsidRPr="00FC6354" w:rsidRDefault="00B42FFF" w:rsidP="00B42FFF">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96.6%</w:t>
            </w:r>
            <w:r w:rsidR="00741A3F">
              <w:rPr>
                <w:rFonts w:ascii="Book Antiqua" w:hAnsi="Book Antiqua" w:cstheme="minorHAnsi"/>
                <w:sz w:val="24"/>
                <w:szCs w:val="24"/>
              </w:rPr>
              <w:t xml:space="preserve"> </w:t>
            </w:r>
            <w:r w:rsidRPr="00FC6354">
              <w:rPr>
                <w:rFonts w:ascii="Book Antiqua" w:hAnsi="Book Antiqua" w:cstheme="minorHAnsi"/>
                <w:sz w:val="24"/>
                <w:szCs w:val="24"/>
              </w:rPr>
              <w:t>(0.000)</w:t>
            </w:r>
          </w:p>
        </w:tc>
      </w:tr>
      <w:tr w:rsidR="00B42FFF" w:rsidRPr="00FC6354" w14:paraId="6892A034" w14:textId="77777777" w:rsidTr="008B49EF">
        <w:tc>
          <w:tcPr>
            <w:tcW w:w="1680" w:type="dxa"/>
            <w:vMerge/>
            <w:vAlign w:val="center"/>
          </w:tcPr>
          <w:p w14:paraId="752F4CF3" w14:textId="77777777" w:rsidR="00B42FFF" w:rsidRPr="00FC6354" w:rsidRDefault="00B42FFF" w:rsidP="00B42FFF">
            <w:pPr>
              <w:snapToGrid w:val="0"/>
              <w:spacing w:line="360" w:lineRule="auto"/>
              <w:rPr>
                <w:rFonts w:ascii="Book Antiqua" w:hAnsi="Book Antiqua" w:cstheme="minorHAnsi"/>
                <w:sz w:val="24"/>
                <w:szCs w:val="24"/>
              </w:rPr>
            </w:pPr>
          </w:p>
        </w:tc>
        <w:tc>
          <w:tcPr>
            <w:tcW w:w="1581" w:type="dxa"/>
            <w:vAlign w:val="center"/>
          </w:tcPr>
          <w:p w14:paraId="32A7F9D1" w14:textId="6394CB1E" w:rsidR="00B42FFF" w:rsidRPr="00FC6354" w:rsidRDefault="00B42FFF" w:rsidP="00B42FFF">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&gt;</w:t>
            </w:r>
            <w:r>
              <w:rPr>
                <w:rFonts w:ascii="Book Antiqua" w:hAnsi="Book Antiqua" w:cstheme="minorHAnsi"/>
                <w:sz w:val="24"/>
                <w:szCs w:val="24"/>
              </w:rPr>
              <w:t xml:space="preserve"> </w:t>
            </w:r>
            <w:r w:rsidRPr="00FC6354">
              <w:rPr>
                <w:rFonts w:ascii="Book Antiqua" w:hAnsi="Book Antiqua" w:cstheme="minorHAnsi"/>
                <w:sz w:val="24"/>
                <w:szCs w:val="24"/>
              </w:rPr>
              <w:t xml:space="preserve">12 </w:t>
            </w:r>
            <w:proofErr w:type="spellStart"/>
            <w:r w:rsidRPr="00FC6354">
              <w:rPr>
                <w:rFonts w:ascii="Book Antiqua" w:hAnsi="Book Antiqua" w:cstheme="minorHAnsi"/>
                <w:sz w:val="24"/>
                <w:szCs w:val="24"/>
              </w:rPr>
              <w:t>wk</w:t>
            </w:r>
            <w:proofErr w:type="spellEnd"/>
          </w:p>
        </w:tc>
        <w:tc>
          <w:tcPr>
            <w:tcW w:w="992" w:type="dxa"/>
            <w:vAlign w:val="center"/>
          </w:tcPr>
          <w:p w14:paraId="7127A45C" w14:textId="77777777" w:rsidR="00B42FFF" w:rsidRPr="00FC6354" w:rsidRDefault="00B42FFF" w:rsidP="00B42FFF">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1</w:t>
            </w:r>
          </w:p>
        </w:tc>
        <w:tc>
          <w:tcPr>
            <w:tcW w:w="2552" w:type="dxa"/>
            <w:vAlign w:val="center"/>
          </w:tcPr>
          <w:p w14:paraId="18D94AAC" w14:textId="607F7F11" w:rsidR="00B42FFF" w:rsidRPr="00FC6354" w:rsidRDefault="00B42FFF" w:rsidP="00B42FFF">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-0.501 (-0.914, -0.087)</w:t>
            </w:r>
          </w:p>
        </w:tc>
        <w:tc>
          <w:tcPr>
            <w:tcW w:w="1115" w:type="dxa"/>
            <w:vAlign w:val="center"/>
          </w:tcPr>
          <w:p w14:paraId="631255AA" w14:textId="77777777" w:rsidR="00B42FFF" w:rsidRPr="00FC6354" w:rsidRDefault="00B42FFF" w:rsidP="00B42FFF">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0.018</w:t>
            </w:r>
          </w:p>
        </w:tc>
        <w:tc>
          <w:tcPr>
            <w:tcW w:w="2145" w:type="dxa"/>
            <w:vAlign w:val="center"/>
          </w:tcPr>
          <w:p w14:paraId="516D48E7" w14:textId="77777777" w:rsidR="00B42FFF" w:rsidRPr="00FC6354" w:rsidRDefault="00B42FFF" w:rsidP="00B42FFF">
            <w:pPr>
              <w:snapToGrid w:val="0"/>
              <w:spacing w:line="360" w:lineRule="auto"/>
              <w:jc w:val="center"/>
              <w:rPr>
                <w:rFonts w:ascii="Book Antiqua" w:hAnsi="Book Antiqua" w:cstheme="minorHAnsi"/>
                <w:sz w:val="24"/>
                <w:szCs w:val="24"/>
              </w:rPr>
            </w:pPr>
          </w:p>
        </w:tc>
      </w:tr>
      <w:tr w:rsidR="00B42FFF" w:rsidRPr="00FC6354" w14:paraId="62A233DB" w14:textId="77777777" w:rsidTr="008B49EF">
        <w:tc>
          <w:tcPr>
            <w:tcW w:w="1680" w:type="dxa"/>
            <w:vMerge w:val="restart"/>
            <w:vAlign w:val="center"/>
          </w:tcPr>
          <w:p w14:paraId="5C18E65F" w14:textId="77777777"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Dose per day</w:t>
            </w:r>
          </w:p>
        </w:tc>
        <w:tc>
          <w:tcPr>
            <w:tcW w:w="1581" w:type="dxa"/>
            <w:vAlign w:val="center"/>
          </w:tcPr>
          <w:p w14:paraId="424AB18A" w14:textId="5E411C3B"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Low-dosage (&lt;</w:t>
            </w:r>
            <w:r w:rsidR="00B42FFF">
              <w:rPr>
                <w:rFonts w:ascii="Book Antiqua" w:hAnsi="Book Antiqua" w:cstheme="minorHAnsi"/>
                <w:sz w:val="24"/>
                <w:szCs w:val="24"/>
              </w:rPr>
              <w:t xml:space="preserve"> </w:t>
            </w:r>
            <w:r w:rsidRPr="00FC6354">
              <w:rPr>
                <w:rFonts w:ascii="Book Antiqua" w:hAnsi="Book Antiqua" w:cstheme="minorHAnsi"/>
                <w:sz w:val="24"/>
                <w:szCs w:val="24"/>
              </w:rPr>
              <w:t>100*10</w:t>
            </w:r>
            <w:r w:rsidRPr="00FC6354">
              <w:rPr>
                <w:rFonts w:ascii="Book Antiqua" w:hAnsi="Book Antiqua" w:cstheme="minorHAnsi"/>
                <w:sz w:val="24"/>
                <w:szCs w:val="24"/>
                <w:vertAlign w:val="superscript"/>
              </w:rPr>
              <w:t>8</w:t>
            </w:r>
            <w:r w:rsidRPr="00FC6354">
              <w:rPr>
                <w:rFonts w:ascii="Book Antiqua" w:hAnsi="Book Antiqua" w:cstheme="minorHAnsi"/>
                <w:sz w:val="24"/>
                <w:szCs w:val="24"/>
              </w:rPr>
              <w:t xml:space="preserve"> CFU)</w:t>
            </w:r>
          </w:p>
        </w:tc>
        <w:tc>
          <w:tcPr>
            <w:tcW w:w="992" w:type="dxa"/>
            <w:vAlign w:val="center"/>
          </w:tcPr>
          <w:p w14:paraId="4689CB9B"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9</w:t>
            </w:r>
          </w:p>
        </w:tc>
        <w:tc>
          <w:tcPr>
            <w:tcW w:w="2552" w:type="dxa"/>
            <w:vAlign w:val="center"/>
          </w:tcPr>
          <w:p w14:paraId="2F54D64C" w14:textId="163A948E"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0.445</w:t>
            </w:r>
            <w:r w:rsidR="009D2DF2" w:rsidRPr="00FC6354">
              <w:rPr>
                <w:rFonts w:ascii="Book Antiqua" w:hAnsi="Book Antiqua" w:cstheme="minorHAnsi"/>
                <w:sz w:val="24"/>
                <w:szCs w:val="24"/>
              </w:rPr>
              <w:t xml:space="preserve"> </w:t>
            </w:r>
            <w:r w:rsidRPr="00FC6354">
              <w:rPr>
                <w:rFonts w:ascii="Book Antiqua" w:hAnsi="Book Antiqua" w:cstheme="minorHAnsi"/>
                <w:sz w:val="24"/>
                <w:szCs w:val="24"/>
              </w:rPr>
              <w:t>(0.272,</w:t>
            </w:r>
            <w:r w:rsidR="00E41100" w:rsidRPr="00FC6354">
              <w:rPr>
                <w:rFonts w:ascii="Book Antiqua" w:hAnsi="Book Antiqua" w:cstheme="minorHAnsi"/>
                <w:sz w:val="24"/>
                <w:szCs w:val="24"/>
              </w:rPr>
              <w:t xml:space="preserve"> </w:t>
            </w:r>
            <w:r w:rsidRPr="00FC6354">
              <w:rPr>
                <w:rFonts w:ascii="Book Antiqua" w:hAnsi="Book Antiqua" w:cstheme="minorHAnsi"/>
                <w:sz w:val="24"/>
                <w:szCs w:val="24"/>
              </w:rPr>
              <w:t>0.617)</w:t>
            </w:r>
          </w:p>
        </w:tc>
        <w:tc>
          <w:tcPr>
            <w:tcW w:w="1115" w:type="dxa"/>
            <w:vAlign w:val="center"/>
          </w:tcPr>
          <w:p w14:paraId="64ADE50B"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0.000</w:t>
            </w:r>
          </w:p>
        </w:tc>
        <w:tc>
          <w:tcPr>
            <w:tcW w:w="2145" w:type="dxa"/>
            <w:vAlign w:val="center"/>
          </w:tcPr>
          <w:p w14:paraId="7E38C31D"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95.7% (0.000)</w:t>
            </w:r>
          </w:p>
        </w:tc>
      </w:tr>
      <w:tr w:rsidR="00B42FFF" w:rsidRPr="00FC6354" w14:paraId="380111FD" w14:textId="77777777" w:rsidTr="008B49EF">
        <w:tc>
          <w:tcPr>
            <w:tcW w:w="1680" w:type="dxa"/>
            <w:vMerge/>
            <w:vAlign w:val="center"/>
          </w:tcPr>
          <w:p w14:paraId="03AC505F" w14:textId="77777777" w:rsidR="005E1A32" w:rsidRPr="00FC6354" w:rsidRDefault="005E1A32" w:rsidP="00F21190">
            <w:pPr>
              <w:snapToGrid w:val="0"/>
              <w:spacing w:line="360" w:lineRule="auto"/>
              <w:rPr>
                <w:rFonts w:ascii="Book Antiqua" w:hAnsi="Book Antiqua" w:cstheme="minorHAnsi"/>
                <w:sz w:val="24"/>
                <w:szCs w:val="24"/>
              </w:rPr>
            </w:pPr>
          </w:p>
        </w:tc>
        <w:tc>
          <w:tcPr>
            <w:tcW w:w="1581" w:type="dxa"/>
            <w:vAlign w:val="center"/>
          </w:tcPr>
          <w:p w14:paraId="04941100" w14:textId="02E4F794"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High-dosage (≥</w:t>
            </w:r>
            <w:r w:rsidR="00B42FFF">
              <w:rPr>
                <w:rFonts w:ascii="Book Antiqua" w:hAnsi="Book Antiqua" w:cstheme="minorHAnsi"/>
                <w:sz w:val="24"/>
                <w:szCs w:val="24"/>
              </w:rPr>
              <w:t xml:space="preserve"> </w:t>
            </w:r>
            <w:r w:rsidRPr="00FC6354">
              <w:rPr>
                <w:rFonts w:ascii="Book Antiqua" w:hAnsi="Book Antiqua" w:cstheme="minorHAnsi"/>
                <w:sz w:val="24"/>
                <w:szCs w:val="24"/>
              </w:rPr>
              <w:t>100*10</w:t>
            </w:r>
            <w:r w:rsidRPr="00FC6354">
              <w:rPr>
                <w:rFonts w:ascii="Book Antiqua" w:hAnsi="Book Antiqua" w:cstheme="minorHAnsi"/>
                <w:sz w:val="24"/>
                <w:szCs w:val="24"/>
                <w:vertAlign w:val="superscript"/>
              </w:rPr>
              <w:t>8</w:t>
            </w:r>
            <w:r w:rsidRPr="00FC6354">
              <w:rPr>
                <w:rFonts w:ascii="Book Antiqua" w:hAnsi="Book Antiqua" w:cstheme="minorHAnsi"/>
                <w:sz w:val="24"/>
                <w:szCs w:val="24"/>
              </w:rPr>
              <w:t xml:space="preserve"> </w:t>
            </w:r>
            <w:r w:rsidRPr="00FC6354">
              <w:rPr>
                <w:rFonts w:ascii="Book Antiqua" w:hAnsi="Book Antiqua" w:cstheme="minorHAnsi"/>
                <w:sz w:val="24"/>
                <w:szCs w:val="24"/>
              </w:rPr>
              <w:lastRenderedPageBreak/>
              <w:t>CFU)</w:t>
            </w:r>
          </w:p>
        </w:tc>
        <w:tc>
          <w:tcPr>
            <w:tcW w:w="992" w:type="dxa"/>
            <w:vAlign w:val="center"/>
          </w:tcPr>
          <w:p w14:paraId="3F5CE13A"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lastRenderedPageBreak/>
              <w:t>2</w:t>
            </w:r>
          </w:p>
        </w:tc>
        <w:tc>
          <w:tcPr>
            <w:tcW w:w="2552" w:type="dxa"/>
            <w:vAlign w:val="center"/>
          </w:tcPr>
          <w:p w14:paraId="693938B2" w14:textId="01A87FE5"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-0328</w:t>
            </w:r>
            <w:r w:rsidR="009D2DF2" w:rsidRPr="00FC6354">
              <w:rPr>
                <w:rFonts w:ascii="Book Antiqua" w:hAnsi="Book Antiqua" w:cstheme="minorHAnsi"/>
                <w:sz w:val="24"/>
                <w:szCs w:val="24"/>
              </w:rPr>
              <w:t xml:space="preserve"> </w:t>
            </w:r>
            <w:r w:rsidRPr="00FC6354">
              <w:rPr>
                <w:rFonts w:ascii="Book Antiqua" w:hAnsi="Book Antiqua" w:cstheme="minorHAnsi"/>
                <w:sz w:val="24"/>
                <w:szCs w:val="24"/>
              </w:rPr>
              <w:t>(-0.682, 0.025)</w:t>
            </w:r>
          </w:p>
        </w:tc>
        <w:tc>
          <w:tcPr>
            <w:tcW w:w="1115" w:type="dxa"/>
            <w:vAlign w:val="center"/>
          </w:tcPr>
          <w:p w14:paraId="53410192"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0.069</w:t>
            </w:r>
          </w:p>
        </w:tc>
        <w:tc>
          <w:tcPr>
            <w:tcW w:w="2145" w:type="dxa"/>
            <w:vAlign w:val="center"/>
          </w:tcPr>
          <w:p w14:paraId="7FE61002"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93.7% (0.000)</w:t>
            </w:r>
          </w:p>
        </w:tc>
      </w:tr>
      <w:tr w:rsidR="00B42FFF" w:rsidRPr="00FC6354" w14:paraId="0E6B3042" w14:textId="77777777" w:rsidTr="008B49EF">
        <w:tc>
          <w:tcPr>
            <w:tcW w:w="1680" w:type="dxa"/>
            <w:vMerge w:val="restart"/>
            <w:vAlign w:val="center"/>
          </w:tcPr>
          <w:p w14:paraId="1C1BFB18" w14:textId="77777777"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lastRenderedPageBreak/>
              <w:t>Combined with or without prebiotics</w:t>
            </w:r>
          </w:p>
        </w:tc>
        <w:tc>
          <w:tcPr>
            <w:tcW w:w="1581" w:type="dxa"/>
            <w:vAlign w:val="center"/>
          </w:tcPr>
          <w:p w14:paraId="787C7592" w14:textId="77777777"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Probiotic alone</w:t>
            </w:r>
          </w:p>
        </w:tc>
        <w:tc>
          <w:tcPr>
            <w:tcW w:w="992" w:type="dxa"/>
            <w:vAlign w:val="center"/>
          </w:tcPr>
          <w:p w14:paraId="59B76889"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9</w:t>
            </w:r>
          </w:p>
        </w:tc>
        <w:tc>
          <w:tcPr>
            <w:tcW w:w="2552" w:type="dxa"/>
            <w:vAlign w:val="center"/>
          </w:tcPr>
          <w:p w14:paraId="6C322B68" w14:textId="383F1D1A"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0.162</w:t>
            </w:r>
            <w:r w:rsidR="009D2DF2" w:rsidRPr="00FC6354">
              <w:rPr>
                <w:rFonts w:ascii="Book Antiqua" w:hAnsi="Book Antiqua" w:cstheme="minorHAnsi"/>
                <w:sz w:val="24"/>
                <w:szCs w:val="24"/>
              </w:rPr>
              <w:t xml:space="preserve"> </w:t>
            </w:r>
            <w:r w:rsidRPr="00FC6354">
              <w:rPr>
                <w:rFonts w:ascii="Book Antiqua" w:hAnsi="Book Antiqua" w:cstheme="minorHAnsi"/>
                <w:sz w:val="24"/>
                <w:szCs w:val="24"/>
              </w:rPr>
              <w:t>(-0.004, 0.329)</w:t>
            </w:r>
          </w:p>
        </w:tc>
        <w:tc>
          <w:tcPr>
            <w:tcW w:w="1115" w:type="dxa"/>
            <w:vAlign w:val="center"/>
          </w:tcPr>
          <w:p w14:paraId="5BB8143D"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0.056</w:t>
            </w:r>
          </w:p>
        </w:tc>
        <w:tc>
          <w:tcPr>
            <w:tcW w:w="2145" w:type="dxa"/>
            <w:vAlign w:val="center"/>
          </w:tcPr>
          <w:p w14:paraId="3FED51E2"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95.4% (0.000)</w:t>
            </w:r>
          </w:p>
        </w:tc>
      </w:tr>
      <w:tr w:rsidR="00B42FFF" w:rsidRPr="00FC6354" w14:paraId="70DF9390" w14:textId="77777777" w:rsidTr="008B49EF">
        <w:tc>
          <w:tcPr>
            <w:tcW w:w="1680" w:type="dxa"/>
            <w:vMerge/>
            <w:vAlign w:val="center"/>
          </w:tcPr>
          <w:p w14:paraId="41270FB2" w14:textId="77777777" w:rsidR="005E1A32" w:rsidRPr="00FC6354" w:rsidRDefault="005E1A32" w:rsidP="00F21190">
            <w:pPr>
              <w:snapToGrid w:val="0"/>
              <w:spacing w:line="360" w:lineRule="auto"/>
              <w:rPr>
                <w:rFonts w:ascii="Book Antiqua" w:hAnsi="Book Antiqua" w:cstheme="minorHAnsi"/>
                <w:sz w:val="24"/>
                <w:szCs w:val="24"/>
              </w:rPr>
            </w:pPr>
          </w:p>
        </w:tc>
        <w:tc>
          <w:tcPr>
            <w:tcW w:w="1581" w:type="dxa"/>
            <w:vAlign w:val="center"/>
          </w:tcPr>
          <w:p w14:paraId="1291F097" w14:textId="77777777"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Combined with prebiotics</w:t>
            </w:r>
          </w:p>
        </w:tc>
        <w:tc>
          <w:tcPr>
            <w:tcW w:w="992" w:type="dxa"/>
            <w:vAlign w:val="center"/>
          </w:tcPr>
          <w:p w14:paraId="03C78AEE"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2</w:t>
            </w:r>
          </w:p>
        </w:tc>
        <w:tc>
          <w:tcPr>
            <w:tcW w:w="2552" w:type="dxa"/>
            <w:vAlign w:val="center"/>
          </w:tcPr>
          <w:p w14:paraId="1929772C" w14:textId="6061DC35"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1.158</w:t>
            </w:r>
            <w:r w:rsidR="009D2DF2" w:rsidRPr="00FC6354">
              <w:rPr>
                <w:rFonts w:ascii="Book Antiqua" w:hAnsi="Book Antiqua" w:cstheme="minorHAnsi"/>
                <w:sz w:val="24"/>
                <w:szCs w:val="24"/>
              </w:rPr>
              <w:t xml:space="preserve"> </w:t>
            </w:r>
            <w:r w:rsidRPr="00FC6354">
              <w:rPr>
                <w:rFonts w:ascii="Book Antiqua" w:hAnsi="Book Antiqua" w:cstheme="minorHAnsi"/>
                <w:sz w:val="24"/>
                <w:szCs w:val="24"/>
              </w:rPr>
              <w:t>(0.735,</w:t>
            </w:r>
            <w:r w:rsidR="00E41100" w:rsidRPr="00FC6354">
              <w:rPr>
                <w:rFonts w:ascii="Book Antiqua" w:hAnsi="Book Antiqua" w:cstheme="minorHAnsi"/>
                <w:sz w:val="24"/>
                <w:szCs w:val="24"/>
              </w:rPr>
              <w:t xml:space="preserve"> </w:t>
            </w:r>
            <w:r w:rsidRPr="00FC6354">
              <w:rPr>
                <w:rFonts w:ascii="Book Antiqua" w:hAnsi="Book Antiqua" w:cstheme="minorHAnsi"/>
                <w:sz w:val="24"/>
                <w:szCs w:val="24"/>
              </w:rPr>
              <w:t>1.581)</w:t>
            </w:r>
          </w:p>
        </w:tc>
        <w:tc>
          <w:tcPr>
            <w:tcW w:w="1115" w:type="dxa"/>
            <w:vAlign w:val="center"/>
          </w:tcPr>
          <w:p w14:paraId="66CD9AFD"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0.000</w:t>
            </w:r>
          </w:p>
        </w:tc>
        <w:tc>
          <w:tcPr>
            <w:tcW w:w="2145" w:type="dxa"/>
            <w:vAlign w:val="center"/>
          </w:tcPr>
          <w:p w14:paraId="78BFCB1A"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96.2% (0.000)</w:t>
            </w:r>
          </w:p>
        </w:tc>
      </w:tr>
      <w:tr w:rsidR="00B42FFF" w:rsidRPr="00FC6354" w14:paraId="7121F215" w14:textId="77777777" w:rsidTr="008B49EF">
        <w:trPr>
          <w:trHeight w:val="412"/>
        </w:trPr>
        <w:tc>
          <w:tcPr>
            <w:tcW w:w="10065" w:type="dxa"/>
            <w:gridSpan w:val="6"/>
            <w:shd w:val="clear" w:color="auto" w:fill="E7E6E6" w:themeFill="background2"/>
            <w:vAlign w:val="center"/>
          </w:tcPr>
          <w:p w14:paraId="4C2CE38A" w14:textId="77777777"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Triglycerides</w:t>
            </w:r>
          </w:p>
        </w:tc>
      </w:tr>
      <w:tr w:rsidR="00B42FFF" w:rsidRPr="00FC6354" w14:paraId="2B8536A9" w14:textId="77777777" w:rsidTr="008B49EF">
        <w:tc>
          <w:tcPr>
            <w:tcW w:w="1680" w:type="dxa"/>
            <w:vMerge w:val="restart"/>
            <w:vAlign w:val="center"/>
          </w:tcPr>
          <w:p w14:paraId="1F2D45F3" w14:textId="77777777"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Intake duration</w:t>
            </w:r>
          </w:p>
        </w:tc>
        <w:tc>
          <w:tcPr>
            <w:tcW w:w="1581" w:type="dxa"/>
            <w:vAlign w:val="center"/>
          </w:tcPr>
          <w:p w14:paraId="26E131FA" w14:textId="07EDE1AA"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&lt;</w:t>
            </w:r>
            <w:r w:rsidR="00B42FFF">
              <w:rPr>
                <w:rFonts w:ascii="Book Antiqua" w:hAnsi="Book Antiqua" w:cstheme="minorHAnsi"/>
                <w:sz w:val="24"/>
                <w:szCs w:val="24"/>
              </w:rPr>
              <w:t xml:space="preserve"> </w:t>
            </w:r>
            <w:r w:rsidRPr="00FC6354">
              <w:rPr>
                <w:rFonts w:ascii="Book Antiqua" w:hAnsi="Book Antiqua" w:cstheme="minorHAnsi"/>
                <w:sz w:val="24"/>
                <w:szCs w:val="24"/>
              </w:rPr>
              <w:t xml:space="preserve">12 </w:t>
            </w:r>
            <w:proofErr w:type="spellStart"/>
            <w:r w:rsidRPr="00FC6354">
              <w:rPr>
                <w:rFonts w:ascii="Book Antiqua" w:hAnsi="Book Antiqua" w:cstheme="minorHAnsi"/>
                <w:sz w:val="24"/>
                <w:szCs w:val="24"/>
              </w:rPr>
              <w:t>wk</w:t>
            </w:r>
            <w:proofErr w:type="spellEnd"/>
          </w:p>
        </w:tc>
        <w:tc>
          <w:tcPr>
            <w:tcW w:w="992" w:type="dxa"/>
            <w:vAlign w:val="center"/>
          </w:tcPr>
          <w:p w14:paraId="28470E3A"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4</w:t>
            </w:r>
          </w:p>
        </w:tc>
        <w:tc>
          <w:tcPr>
            <w:tcW w:w="2552" w:type="dxa"/>
            <w:vAlign w:val="center"/>
          </w:tcPr>
          <w:p w14:paraId="48F988B5" w14:textId="5280AA04"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-0.277</w:t>
            </w:r>
            <w:r w:rsidR="009D2DF2" w:rsidRPr="00FC6354">
              <w:rPr>
                <w:rFonts w:ascii="Book Antiqua" w:hAnsi="Book Antiqua" w:cstheme="minorHAnsi"/>
                <w:sz w:val="24"/>
                <w:szCs w:val="24"/>
              </w:rPr>
              <w:t xml:space="preserve"> </w:t>
            </w:r>
            <w:r w:rsidRPr="00FC6354">
              <w:rPr>
                <w:rFonts w:ascii="Book Antiqua" w:hAnsi="Book Antiqua" w:cstheme="minorHAnsi"/>
                <w:sz w:val="24"/>
                <w:szCs w:val="24"/>
              </w:rPr>
              <w:t>(-0.493, -0.061)</w:t>
            </w:r>
          </w:p>
        </w:tc>
        <w:tc>
          <w:tcPr>
            <w:tcW w:w="1115" w:type="dxa"/>
            <w:vAlign w:val="center"/>
          </w:tcPr>
          <w:p w14:paraId="27FE6617"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0.000</w:t>
            </w:r>
          </w:p>
        </w:tc>
        <w:tc>
          <w:tcPr>
            <w:tcW w:w="2145" w:type="dxa"/>
            <w:vAlign w:val="center"/>
          </w:tcPr>
          <w:p w14:paraId="659F4E21"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 (0.614)</w:t>
            </w:r>
          </w:p>
        </w:tc>
      </w:tr>
      <w:tr w:rsidR="00B42FFF" w:rsidRPr="00FC6354" w14:paraId="68F08890" w14:textId="77777777" w:rsidTr="008B49EF">
        <w:tc>
          <w:tcPr>
            <w:tcW w:w="1680" w:type="dxa"/>
            <w:vMerge/>
            <w:vAlign w:val="center"/>
          </w:tcPr>
          <w:p w14:paraId="308EAFBC" w14:textId="77777777" w:rsidR="005E1A32" w:rsidRPr="00FC6354" w:rsidRDefault="005E1A32" w:rsidP="00F21190">
            <w:pPr>
              <w:snapToGrid w:val="0"/>
              <w:spacing w:line="360" w:lineRule="auto"/>
              <w:rPr>
                <w:rFonts w:ascii="Book Antiqua" w:hAnsi="Book Antiqua" w:cstheme="minorHAnsi"/>
                <w:sz w:val="24"/>
                <w:szCs w:val="24"/>
              </w:rPr>
            </w:pPr>
          </w:p>
        </w:tc>
        <w:tc>
          <w:tcPr>
            <w:tcW w:w="1581" w:type="dxa"/>
            <w:vAlign w:val="center"/>
          </w:tcPr>
          <w:p w14:paraId="6CF89DEE" w14:textId="263F44DB"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w:t>
            </w:r>
            <w:r w:rsidR="00B42FFF">
              <w:rPr>
                <w:rFonts w:ascii="Book Antiqua" w:hAnsi="Book Antiqua" w:cstheme="minorHAnsi"/>
                <w:sz w:val="24"/>
                <w:szCs w:val="24"/>
              </w:rPr>
              <w:t xml:space="preserve"> </w:t>
            </w:r>
            <w:r w:rsidRPr="00FC6354">
              <w:rPr>
                <w:rFonts w:ascii="Book Antiqua" w:hAnsi="Book Antiqua" w:cstheme="minorHAnsi"/>
                <w:sz w:val="24"/>
                <w:szCs w:val="24"/>
              </w:rPr>
              <w:t>12</w:t>
            </w:r>
            <w:r w:rsidR="003E1043">
              <w:rPr>
                <w:rFonts w:ascii="Book Antiqua" w:hAnsi="Book Antiqua" w:cstheme="minorHAnsi"/>
                <w:sz w:val="24"/>
                <w:szCs w:val="24"/>
              </w:rPr>
              <w:t xml:space="preserve"> </w:t>
            </w:r>
            <w:proofErr w:type="spellStart"/>
            <w:r w:rsidRPr="00FC6354">
              <w:rPr>
                <w:rFonts w:ascii="Book Antiqua" w:hAnsi="Book Antiqua" w:cstheme="minorHAnsi"/>
                <w:sz w:val="24"/>
                <w:szCs w:val="24"/>
              </w:rPr>
              <w:t>wk</w:t>
            </w:r>
            <w:proofErr w:type="spellEnd"/>
          </w:p>
        </w:tc>
        <w:tc>
          <w:tcPr>
            <w:tcW w:w="992" w:type="dxa"/>
            <w:vAlign w:val="center"/>
          </w:tcPr>
          <w:p w14:paraId="18CF9D1D"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4</w:t>
            </w:r>
          </w:p>
        </w:tc>
        <w:tc>
          <w:tcPr>
            <w:tcW w:w="2552" w:type="dxa"/>
            <w:vAlign w:val="center"/>
          </w:tcPr>
          <w:p w14:paraId="6FCB1981" w14:textId="2549C82E"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-0.135</w:t>
            </w:r>
            <w:r w:rsidR="009D2DF2" w:rsidRPr="00FC6354">
              <w:rPr>
                <w:rFonts w:ascii="Book Antiqua" w:hAnsi="Book Antiqua" w:cstheme="minorHAnsi"/>
                <w:sz w:val="24"/>
                <w:szCs w:val="24"/>
              </w:rPr>
              <w:t xml:space="preserve"> </w:t>
            </w:r>
            <w:r w:rsidRPr="00FC6354">
              <w:rPr>
                <w:rFonts w:ascii="Book Antiqua" w:hAnsi="Book Antiqua" w:cstheme="minorHAnsi"/>
                <w:sz w:val="24"/>
                <w:szCs w:val="24"/>
              </w:rPr>
              <w:t>(-0.411,</w:t>
            </w:r>
            <w:r w:rsidR="00E41100" w:rsidRPr="00FC6354">
              <w:rPr>
                <w:rFonts w:ascii="Book Antiqua" w:hAnsi="Book Antiqua" w:cstheme="minorHAnsi"/>
                <w:sz w:val="24"/>
                <w:szCs w:val="24"/>
              </w:rPr>
              <w:t xml:space="preserve"> </w:t>
            </w:r>
            <w:r w:rsidRPr="00FC6354">
              <w:rPr>
                <w:rFonts w:ascii="Book Antiqua" w:hAnsi="Book Antiqua" w:cstheme="minorHAnsi"/>
                <w:sz w:val="24"/>
                <w:szCs w:val="24"/>
              </w:rPr>
              <w:t>0.140)</w:t>
            </w:r>
          </w:p>
        </w:tc>
        <w:tc>
          <w:tcPr>
            <w:tcW w:w="1115" w:type="dxa"/>
            <w:vAlign w:val="center"/>
          </w:tcPr>
          <w:p w14:paraId="5D9E5E00"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0.336</w:t>
            </w:r>
          </w:p>
        </w:tc>
        <w:tc>
          <w:tcPr>
            <w:tcW w:w="2145" w:type="dxa"/>
            <w:vAlign w:val="center"/>
          </w:tcPr>
          <w:p w14:paraId="1F8914D2" w14:textId="42251104"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93.0%</w:t>
            </w:r>
            <w:r w:rsidR="00741A3F">
              <w:rPr>
                <w:rFonts w:ascii="Book Antiqua" w:hAnsi="Book Antiqua" w:cstheme="minorHAnsi"/>
                <w:sz w:val="24"/>
                <w:szCs w:val="24"/>
              </w:rPr>
              <w:t xml:space="preserve"> </w:t>
            </w:r>
            <w:r w:rsidRPr="00FC6354">
              <w:rPr>
                <w:rFonts w:ascii="Book Antiqua" w:hAnsi="Book Antiqua" w:cstheme="minorHAnsi"/>
                <w:sz w:val="24"/>
                <w:szCs w:val="24"/>
              </w:rPr>
              <w:t>(0.000)</w:t>
            </w:r>
          </w:p>
        </w:tc>
      </w:tr>
      <w:tr w:rsidR="00B42FFF" w:rsidRPr="00FC6354" w14:paraId="7B6B6A07" w14:textId="77777777" w:rsidTr="008B49EF">
        <w:tc>
          <w:tcPr>
            <w:tcW w:w="1680" w:type="dxa"/>
            <w:vMerge w:val="restart"/>
            <w:vAlign w:val="center"/>
          </w:tcPr>
          <w:p w14:paraId="6EB3F911" w14:textId="77777777"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Dose per day</w:t>
            </w:r>
          </w:p>
        </w:tc>
        <w:tc>
          <w:tcPr>
            <w:tcW w:w="1581" w:type="dxa"/>
            <w:vAlign w:val="center"/>
          </w:tcPr>
          <w:p w14:paraId="0966EB94" w14:textId="4C01BA38"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Low-dosage (&lt;</w:t>
            </w:r>
            <w:r w:rsidR="00B42FFF">
              <w:rPr>
                <w:rFonts w:ascii="Book Antiqua" w:hAnsi="Book Antiqua" w:cstheme="minorHAnsi"/>
                <w:sz w:val="24"/>
                <w:szCs w:val="24"/>
              </w:rPr>
              <w:t xml:space="preserve"> </w:t>
            </w:r>
            <w:r w:rsidRPr="00FC6354">
              <w:rPr>
                <w:rFonts w:ascii="Book Antiqua" w:hAnsi="Book Antiqua" w:cstheme="minorHAnsi"/>
                <w:sz w:val="24"/>
                <w:szCs w:val="24"/>
              </w:rPr>
              <w:t>100*10</w:t>
            </w:r>
            <w:r w:rsidRPr="00FC6354">
              <w:rPr>
                <w:rFonts w:ascii="Book Antiqua" w:hAnsi="Book Antiqua" w:cstheme="minorHAnsi"/>
                <w:sz w:val="24"/>
                <w:szCs w:val="24"/>
                <w:vertAlign w:val="superscript"/>
              </w:rPr>
              <w:t>8</w:t>
            </w:r>
            <w:r w:rsidRPr="00FC6354">
              <w:rPr>
                <w:rFonts w:ascii="Book Antiqua" w:hAnsi="Book Antiqua" w:cstheme="minorHAnsi"/>
                <w:sz w:val="24"/>
                <w:szCs w:val="24"/>
              </w:rPr>
              <w:t xml:space="preserve"> CFU)</w:t>
            </w:r>
          </w:p>
        </w:tc>
        <w:tc>
          <w:tcPr>
            <w:tcW w:w="992" w:type="dxa"/>
            <w:vAlign w:val="center"/>
          </w:tcPr>
          <w:p w14:paraId="4C683D8B"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6</w:t>
            </w:r>
          </w:p>
        </w:tc>
        <w:tc>
          <w:tcPr>
            <w:tcW w:w="2552" w:type="dxa"/>
            <w:vAlign w:val="center"/>
          </w:tcPr>
          <w:p w14:paraId="560DE0DA" w14:textId="1A9147E8"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-0.298</w:t>
            </w:r>
            <w:r w:rsidR="009D2DF2" w:rsidRPr="00FC6354">
              <w:rPr>
                <w:rFonts w:ascii="Book Antiqua" w:hAnsi="Book Antiqua" w:cstheme="minorHAnsi"/>
                <w:sz w:val="24"/>
                <w:szCs w:val="24"/>
              </w:rPr>
              <w:t xml:space="preserve"> </w:t>
            </w:r>
            <w:r w:rsidRPr="00FC6354">
              <w:rPr>
                <w:rFonts w:ascii="Book Antiqua" w:hAnsi="Book Antiqua" w:cstheme="minorHAnsi"/>
                <w:sz w:val="24"/>
                <w:szCs w:val="24"/>
              </w:rPr>
              <w:t>(-0.489,</w:t>
            </w:r>
            <w:r w:rsidR="00E41100" w:rsidRPr="00FC6354">
              <w:rPr>
                <w:rFonts w:ascii="Book Antiqua" w:hAnsi="Book Antiqua" w:cstheme="minorHAnsi"/>
                <w:sz w:val="24"/>
                <w:szCs w:val="24"/>
              </w:rPr>
              <w:t xml:space="preserve"> </w:t>
            </w:r>
            <w:r w:rsidRPr="00FC6354">
              <w:rPr>
                <w:rFonts w:ascii="Book Antiqua" w:hAnsi="Book Antiqua" w:cstheme="minorHAnsi"/>
                <w:sz w:val="24"/>
                <w:szCs w:val="24"/>
              </w:rPr>
              <w:t>-0.107)</w:t>
            </w:r>
          </w:p>
        </w:tc>
        <w:tc>
          <w:tcPr>
            <w:tcW w:w="1115" w:type="dxa"/>
            <w:vAlign w:val="center"/>
          </w:tcPr>
          <w:p w14:paraId="6D77DF7D"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0.770</w:t>
            </w:r>
          </w:p>
        </w:tc>
        <w:tc>
          <w:tcPr>
            <w:tcW w:w="2145" w:type="dxa"/>
            <w:vAlign w:val="center"/>
          </w:tcPr>
          <w:p w14:paraId="2AC5A583" w14:textId="1BDD47E8"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97.4%</w:t>
            </w:r>
            <w:r w:rsidR="00741A3F">
              <w:rPr>
                <w:rFonts w:ascii="Book Antiqua" w:hAnsi="Book Antiqua" w:cstheme="minorHAnsi"/>
                <w:sz w:val="24"/>
                <w:szCs w:val="24"/>
              </w:rPr>
              <w:t xml:space="preserve"> </w:t>
            </w:r>
            <w:r w:rsidRPr="00FC6354">
              <w:rPr>
                <w:rFonts w:ascii="Book Antiqua" w:hAnsi="Book Antiqua" w:cstheme="minorHAnsi"/>
                <w:sz w:val="24"/>
                <w:szCs w:val="24"/>
              </w:rPr>
              <w:t>(0.000)</w:t>
            </w:r>
          </w:p>
        </w:tc>
      </w:tr>
      <w:tr w:rsidR="00B42FFF" w:rsidRPr="00FC6354" w14:paraId="240CECB4" w14:textId="77777777" w:rsidTr="008B49EF">
        <w:tc>
          <w:tcPr>
            <w:tcW w:w="1680" w:type="dxa"/>
            <w:vMerge/>
            <w:vAlign w:val="center"/>
          </w:tcPr>
          <w:p w14:paraId="62CF8DC5" w14:textId="77777777" w:rsidR="005E1A32" w:rsidRPr="00FC6354" w:rsidRDefault="005E1A32" w:rsidP="00F21190">
            <w:pPr>
              <w:snapToGrid w:val="0"/>
              <w:spacing w:line="360" w:lineRule="auto"/>
              <w:rPr>
                <w:rFonts w:ascii="Book Antiqua" w:hAnsi="Book Antiqua" w:cstheme="minorHAnsi"/>
                <w:sz w:val="24"/>
                <w:szCs w:val="24"/>
              </w:rPr>
            </w:pPr>
          </w:p>
        </w:tc>
        <w:tc>
          <w:tcPr>
            <w:tcW w:w="1581" w:type="dxa"/>
            <w:vAlign w:val="center"/>
          </w:tcPr>
          <w:p w14:paraId="4F7EA8E4" w14:textId="7951C70A"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High-dosage (≥</w:t>
            </w:r>
            <w:r w:rsidR="00B42FFF">
              <w:rPr>
                <w:rFonts w:ascii="Book Antiqua" w:hAnsi="Book Antiqua" w:cstheme="minorHAnsi"/>
                <w:sz w:val="24"/>
                <w:szCs w:val="24"/>
              </w:rPr>
              <w:t xml:space="preserve"> </w:t>
            </w:r>
            <w:r w:rsidRPr="00FC6354">
              <w:rPr>
                <w:rFonts w:ascii="Book Antiqua" w:hAnsi="Book Antiqua" w:cstheme="minorHAnsi"/>
                <w:sz w:val="24"/>
                <w:szCs w:val="24"/>
              </w:rPr>
              <w:t>100*10</w:t>
            </w:r>
            <w:r w:rsidRPr="00FC6354">
              <w:rPr>
                <w:rFonts w:ascii="Book Antiqua" w:hAnsi="Book Antiqua" w:cstheme="minorHAnsi"/>
                <w:sz w:val="24"/>
                <w:szCs w:val="24"/>
                <w:vertAlign w:val="superscript"/>
              </w:rPr>
              <w:t>8</w:t>
            </w:r>
            <w:r w:rsidRPr="00FC6354">
              <w:rPr>
                <w:rFonts w:ascii="Book Antiqua" w:hAnsi="Book Antiqua" w:cstheme="minorHAnsi"/>
                <w:sz w:val="24"/>
                <w:szCs w:val="24"/>
              </w:rPr>
              <w:t xml:space="preserve"> CFU)</w:t>
            </w:r>
          </w:p>
        </w:tc>
        <w:tc>
          <w:tcPr>
            <w:tcW w:w="992" w:type="dxa"/>
            <w:vAlign w:val="center"/>
          </w:tcPr>
          <w:p w14:paraId="49220300"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2</w:t>
            </w:r>
          </w:p>
        </w:tc>
        <w:tc>
          <w:tcPr>
            <w:tcW w:w="2552" w:type="dxa"/>
            <w:vAlign w:val="center"/>
          </w:tcPr>
          <w:p w14:paraId="38D9FE7A" w14:textId="4A78578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0.055</w:t>
            </w:r>
            <w:r w:rsidR="009D2DF2" w:rsidRPr="00FC6354">
              <w:rPr>
                <w:rFonts w:ascii="Book Antiqua" w:hAnsi="Book Antiqua" w:cstheme="minorHAnsi"/>
                <w:sz w:val="24"/>
                <w:szCs w:val="24"/>
              </w:rPr>
              <w:t xml:space="preserve"> </w:t>
            </w:r>
            <w:r w:rsidRPr="00FC6354">
              <w:rPr>
                <w:rFonts w:ascii="Book Antiqua" w:hAnsi="Book Antiqua" w:cstheme="minorHAnsi"/>
                <w:sz w:val="24"/>
                <w:szCs w:val="24"/>
              </w:rPr>
              <w:t>(-0.314, 0.424)</w:t>
            </w:r>
          </w:p>
        </w:tc>
        <w:tc>
          <w:tcPr>
            <w:tcW w:w="1115" w:type="dxa"/>
            <w:vAlign w:val="center"/>
          </w:tcPr>
          <w:p w14:paraId="1E04623E"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0.069</w:t>
            </w:r>
          </w:p>
        </w:tc>
        <w:tc>
          <w:tcPr>
            <w:tcW w:w="2145" w:type="dxa"/>
            <w:vAlign w:val="center"/>
          </w:tcPr>
          <w:p w14:paraId="2939A8C9"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0.0% (0.567)</w:t>
            </w:r>
          </w:p>
        </w:tc>
      </w:tr>
      <w:tr w:rsidR="00B42FFF" w:rsidRPr="00FC6354" w14:paraId="1CCF4F03" w14:textId="77777777" w:rsidTr="008B49EF">
        <w:tc>
          <w:tcPr>
            <w:tcW w:w="1680" w:type="dxa"/>
            <w:vMerge w:val="restart"/>
            <w:vAlign w:val="center"/>
          </w:tcPr>
          <w:p w14:paraId="1EE18C62" w14:textId="77777777"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Combined with or without prebiotics</w:t>
            </w:r>
          </w:p>
        </w:tc>
        <w:tc>
          <w:tcPr>
            <w:tcW w:w="1581" w:type="dxa"/>
            <w:vAlign w:val="center"/>
          </w:tcPr>
          <w:p w14:paraId="4DD36105" w14:textId="77777777"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Probiotic alone</w:t>
            </w:r>
          </w:p>
        </w:tc>
        <w:tc>
          <w:tcPr>
            <w:tcW w:w="992" w:type="dxa"/>
            <w:vAlign w:val="center"/>
          </w:tcPr>
          <w:p w14:paraId="413DD95A"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6</w:t>
            </w:r>
          </w:p>
        </w:tc>
        <w:tc>
          <w:tcPr>
            <w:tcW w:w="2552" w:type="dxa"/>
            <w:vAlign w:val="center"/>
          </w:tcPr>
          <w:p w14:paraId="7CC8380B" w14:textId="05C2B9A0"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-0.185</w:t>
            </w:r>
            <w:r w:rsidR="009D2DF2" w:rsidRPr="00FC6354">
              <w:rPr>
                <w:rFonts w:ascii="Book Antiqua" w:hAnsi="Book Antiqua" w:cstheme="minorHAnsi"/>
                <w:sz w:val="24"/>
                <w:szCs w:val="24"/>
              </w:rPr>
              <w:t xml:space="preserve"> </w:t>
            </w:r>
            <w:r w:rsidRPr="00FC6354">
              <w:rPr>
                <w:rFonts w:ascii="Book Antiqua" w:hAnsi="Book Antiqua" w:cstheme="minorHAnsi"/>
                <w:sz w:val="24"/>
                <w:szCs w:val="24"/>
              </w:rPr>
              <w:t>(-0.376, 0.006)</w:t>
            </w:r>
          </w:p>
        </w:tc>
        <w:tc>
          <w:tcPr>
            <w:tcW w:w="1115" w:type="dxa"/>
            <w:vAlign w:val="center"/>
          </w:tcPr>
          <w:p w14:paraId="281B02D9"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0.058</w:t>
            </w:r>
          </w:p>
        </w:tc>
        <w:tc>
          <w:tcPr>
            <w:tcW w:w="2145" w:type="dxa"/>
            <w:vAlign w:val="center"/>
          </w:tcPr>
          <w:p w14:paraId="2F48F442"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88.3% (0.000)</w:t>
            </w:r>
          </w:p>
        </w:tc>
      </w:tr>
      <w:tr w:rsidR="00B42FFF" w:rsidRPr="00FC6354" w14:paraId="1E7E1502" w14:textId="77777777" w:rsidTr="008B49EF">
        <w:tc>
          <w:tcPr>
            <w:tcW w:w="1680" w:type="dxa"/>
            <w:vMerge/>
            <w:vAlign w:val="center"/>
          </w:tcPr>
          <w:p w14:paraId="5816E10F" w14:textId="77777777" w:rsidR="005E1A32" w:rsidRPr="00FC6354" w:rsidRDefault="005E1A32" w:rsidP="00F21190">
            <w:pPr>
              <w:snapToGrid w:val="0"/>
              <w:spacing w:line="360" w:lineRule="auto"/>
              <w:rPr>
                <w:rFonts w:ascii="Book Antiqua" w:hAnsi="Book Antiqua" w:cstheme="minorHAnsi"/>
                <w:sz w:val="24"/>
                <w:szCs w:val="24"/>
              </w:rPr>
            </w:pPr>
          </w:p>
        </w:tc>
        <w:tc>
          <w:tcPr>
            <w:tcW w:w="1581" w:type="dxa"/>
            <w:vAlign w:val="center"/>
          </w:tcPr>
          <w:p w14:paraId="00C4D46B" w14:textId="77777777"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Combined with prebiotics</w:t>
            </w:r>
          </w:p>
        </w:tc>
        <w:tc>
          <w:tcPr>
            <w:tcW w:w="992" w:type="dxa"/>
            <w:vAlign w:val="center"/>
          </w:tcPr>
          <w:p w14:paraId="1A15C9CA"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2</w:t>
            </w:r>
          </w:p>
        </w:tc>
        <w:tc>
          <w:tcPr>
            <w:tcW w:w="2552" w:type="dxa"/>
            <w:vAlign w:val="center"/>
          </w:tcPr>
          <w:p w14:paraId="50EB17B6" w14:textId="528055CA"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-0.368</w:t>
            </w:r>
            <w:r w:rsidR="009D2DF2" w:rsidRPr="00FC6354">
              <w:rPr>
                <w:rFonts w:ascii="Book Antiqua" w:hAnsi="Book Antiqua" w:cstheme="minorHAnsi"/>
                <w:sz w:val="24"/>
                <w:szCs w:val="24"/>
              </w:rPr>
              <w:t xml:space="preserve"> </w:t>
            </w:r>
            <w:r w:rsidRPr="00FC6354">
              <w:rPr>
                <w:rFonts w:ascii="Book Antiqua" w:hAnsi="Book Antiqua" w:cstheme="minorHAnsi"/>
                <w:sz w:val="24"/>
                <w:szCs w:val="24"/>
              </w:rPr>
              <w:t>(0.740,</w:t>
            </w:r>
            <w:r w:rsidR="00E41100" w:rsidRPr="00FC6354">
              <w:rPr>
                <w:rFonts w:ascii="Book Antiqua" w:hAnsi="Book Antiqua" w:cstheme="minorHAnsi"/>
                <w:sz w:val="24"/>
                <w:szCs w:val="24"/>
              </w:rPr>
              <w:t xml:space="preserve"> </w:t>
            </w:r>
            <w:r w:rsidRPr="00FC6354">
              <w:rPr>
                <w:rFonts w:ascii="Book Antiqua" w:hAnsi="Book Antiqua" w:cstheme="minorHAnsi"/>
                <w:sz w:val="24"/>
                <w:szCs w:val="24"/>
              </w:rPr>
              <w:t>0.004)</w:t>
            </w:r>
          </w:p>
        </w:tc>
        <w:tc>
          <w:tcPr>
            <w:tcW w:w="1115" w:type="dxa"/>
            <w:vAlign w:val="center"/>
          </w:tcPr>
          <w:p w14:paraId="65F9717A"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0.052</w:t>
            </w:r>
          </w:p>
        </w:tc>
        <w:tc>
          <w:tcPr>
            <w:tcW w:w="2145" w:type="dxa"/>
            <w:vAlign w:val="center"/>
          </w:tcPr>
          <w:p w14:paraId="2D833B13" w14:textId="66D1702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39.4%</w:t>
            </w:r>
            <w:r w:rsidR="00741A3F">
              <w:rPr>
                <w:rFonts w:ascii="Book Antiqua" w:hAnsi="Book Antiqua" w:cstheme="minorHAnsi"/>
                <w:sz w:val="24"/>
                <w:szCs w:val="24"/>
              </w:rPr>
              <w:t xml:space="preserve"> </w:t>
            </w:r>
            <w:r w:rsidRPr="00FC6354">
              <w:rPr>
                <w:rFonts w:ascii="Book Antiqua" w:hAnsi="Book Antiqua" w:cstheme="minorHAnsi"/>
                <w:sz w:val="24"/>
                <w:szCs w:val="24"/>
              </w:rPr>
              <w:t>(0.199)</w:t>
            </w:r>
          </w:p>
        </w:tc>
      </w:tr>
    </w:tbl>
    <w:p w14:paraId="0E662356" w14:textId="5BC9FCB7" w:rsidR="00A918C2" w:rsidRPr="008B49EF" w:rsidRDefault="00022DB4" w:rsidP="008B49EF">
      <w:pPr>
        <w:snapToGrid w:val="0"/>
        <w:spacing w:line="360" w:lineRule="auto"/>
        <w:jc w:val="both"/>
        <w:rPr>
          <w:rFonts w:ascii="Book Antiqua" w:hAnsi="Book Antiqua" w:cs="Times New Roman"/>
          <w:szCs w:val="24"/>
          <w:cs/>
        </w:rPr>
      </w:pPr>
      <w:r w:rsidRPr="00FC6354">
        <w:rPr>
          <w:rFonts w:ascii="Book Antiqua" w:hAnsi="Book Antiqua" w:cs="Times New Roman"/>
          <w:szCs w:val="24"/>
        </w:rPr>
        <w:t>SMD</w:t>
      </w:r>
      <w:r w:rsidR="00B42FFF">
        <w:rPr>
          <w:rFonts w:ascii="Book Antiqua" w:hAnsi="Book Antiqua" w:cs="Times New Roman"/>
          <w:szCs w:val="24"/>
        </w:rPr>
        <w:t>:</w:t>
      </w:r>
      <w:r w:rsidRPr="00FC6354">
        <w:rPr>
          <w:rFonts w:ascii="Book Antiqua" w:hAnsi="Book Antiqua" w:cs="Times New Roman"/>
          <w:szCs w:val="24"/>
        </w:rPr>
        <w:t xml:space="preserve"> Standard</w:t>
      </w:r>
      <w:r w:rsidR="00B42FFF" w:rsidRPr="00FC6354">
        <w:rPr>
          <w:rFonts w:ascii="Book Antiqua" w:hAnsi="Book Antiqua" w:cs="Times New Roman"/>
          <w:szCs w:val="24"/>
        </w:rPr>
        <w:t xml:space="preserve"> mead difference</w:t>
      </w:r>
      <w:r w:rsidRPr="00FC6354">
        <w:rPr>
          <w:rFonts w:ascii="Book Antiqua" w:hAnsi="Book Antiqua" w:cs="Times New Roman"/>
          <w:szCs w:val="24"/>
        </w:rPr>
        <w:t>; CI</w:t>
      </w:r>
      <w:r w:rsidR="00B42FFF">
        <w:rPr>
          <w:rFonts w:ascii="Book Antiqua" w:hAnsi="Book Antiqua" w:cs="Times New Roman"/>
          <w:szCs w:val="24"/>
        </w:rPr>
        <w:t>:</w:t>
      </w:r>
      <w:r w:rsidRPr="00FC6354">
        <w:rPr>
          <w:rFonts w:ascii="Book Antiqua" w:hAnsi="Book Antiqua" w:cs="Times New Roman"/>
          <w:szCs w:val="24"/>
        </w:rPr>
        <w:t xml:space="preserve"> Confidence</w:t>
      </w:r>
      <w:r w:rsidR="00B42FFF" w:rsidRPr="00FC6354">
        <w:rPr>
          <w:rFonts w:ascii="Book Antiqua" w:hAnsi="Book Antiqua" w:cs="Times New Roman"/>
          <w:szCs w:val="24"/>
        </w:rPr>
        <w:t xml:space="preserve"> i</w:t>
      </w:r>
      <w:r w:rsidRPr="00FC6354">
        <w:rPr>
          <w:rFonts w:ascii="Book Antiqua" w:hAnsi="Book Antiqua" w:cs="Times New Roman"/>
          <w:szCs w:val="24"/>
        </w:rPr>
        <w:t>nterval; CFU</w:t>
      </w:r>
      <w:r w:rsidR="00B42FFF">
        <w:rPr>
          <w:rFonts w:ascii="Book Antiqua" w:hAnsi="Book Antiqua" w:cs="Times New Roman"/>
          <w:szCs w:val="24"/>
        </w:rPr>
        <w:t>:</w:t>
      </w:r>
      <w:r w:rsidRPr="00FC6354">
        <w:rPr>
          <w:rFonts w:ascii="Book Antiqua" w:hAnsi="Book Antiqua" w:cs="Times New Roman"/>
          <w:szCs w:val="24"/>
        </w:rPr>
        <w:t xml:space="preserve"> Colony </w:t>
      </w:r>
      <w:r w:rsidR="00B42FFF" w:rsidRPr="00FC6354">
        <w:rPr>
          <w:rFonts w:ascii="Book Antiqua" w:hAnsi="Book Antiqua" w:cs="Times New Roman"/>
          <w:szCs w:val="24"/>
        </w:rPr>
        <w:t>forming unit</w:t>
      </w:r>
      <w:r w:rsidRPr="00FC6354">
        <w:rPr>
          <w:rFonts w:ascii="Book Antiqua" w:hAnsi="Book Antiqua" w:cs="Times New Roman"/>
          <w:szCs w:val="24"/>
        </w:rPr>
        <w:t>; BMI</w:t>
      </w:r>
      <w:r w:rsidR="00B42FFF">
        <w:rPr>
          <w:rFonts w:ascii="Book Antiqua" w:hAnsi="Book Antiqua" w:cs="Times New Roman"/>
          <w:szCs w:val="24"/>
        </w:rPr>
        <w:t>:</w:t>
      </w:r>
      <w:r w:rsidRPr="00FC6354">
        <w:rPr>
          <w:rFonts w:ascii="Book Antiqua" w:hAnsi="Book Antiqua" w:cs="Times New Roman"/>
          <w:szCs w:val="24"/>
        </w:rPr>
        <w:t xml:space="preserve"> Body </w:t>
      </w:r>
      <w:r w:rsidR="00B42FFF" w:rsidRPr="00FC6354">
        <w:rPr>
          <w:rFonts w:ascii="Book Antiqua" w:hAnsi="Book Antiqua" w:cs="Times New Roman"/>
          <w:szCs w:val="24"/>
        </w:rPr>
        <w:t>mass index</w:t>
      </w:r>
      <w:r w:rsidRPr="00FC6354">
        <w:rPr>
          <w:rFonts w:ascii="Book Antiqua" w:hAnsi="Book Antiqua" w:cs="Times New Roman"/>
          <w:szCs w:val="24"/>
        </w:rPr>
        <w:t>; HDL</w:t>
      </w:r>
      <w:r w:rsidR="00B42FFF">
        <w:rPr>
          <w:rFonts w:ascii="Book Antiqua" w:hAnsi="Book Antiqua" w:cs="Times New Roman"/>
          <w:szCs w:val="24"/>
        </w:rPr>
        <w:t>:</w:t>
      </w:r>
      <w:r w:rsidRPr="00FC6354">
        <w:rPr>
          <w:rFonts w:ascii="Book Antiqua" w:hAnsi="Book Antiqua" w:cs="Times New Roman"/>
          <w:szCs w:val="24"/>
        </w:rPr>
        <w:t xml:space="preserve"> High-</w:t>
      </w:r>
      <w:r w:rsidR="00B42FFF" w:rsidRPr="00FC6354">
        <w:rPr>
          <w:rFonts w:ascii="Book Antiqua" w:hAnsi="Book Antiqua" w:cs="Times New Roman"/>
          <w:szCs w:val="24"/>
        </w:rPr>
        <w:t>density lipoprotein</w:t>
      </w:r>
      <w:r w:rsidRPr="00FC6354">
        <w:rPr>
          <w:rFonts w:ascii="Book Antiqua" w:hAnsi="Book Antiqua" w:cs="Times New Roman"/>
          <w:szCs w:val="24"/>
        </w:rPr>
        <w:t>; LDL</w:t>
      </w:r>
      <w:r w:rsidR="00B42FFF">
        <w:rPr>
          <w:rFonts w:ascii="Book Antiqua" w:hAnsi="Book Antiqua" w:cs="Times New Roman"/>
          <w:szCs w:val="24"/>
        </w:rPr>
        <w:t>:</w:t>
      </w:r>
      <w:r w:rsidRPr="00FC6354">
        <w:rPr>
          <w:rFonts w:ascii="Book Antiqua" w:hAnsi="Book Antiqua" w:cs="Times New Roman"/>
          <w:szCs w:val="24"/>
        </w:rPr>
        <w:t xml:space="preserve"> Low-</w:t>
      </w:r>
      <w:r w:rsidR="00B42FFF" w:rsidRPr="00FC6354">
        <w:rPr>
          <w:rFonts w:ascii="Book Antiqua" w:hAnsi="Book Antiqua" w:cs="Times New Roman"/>
          <w:szCs w:val="24"/>
        </w:rPr>
        <w:t>density lipoprotein</w:t>
      </w:r>
      <w:r w:rsidR="00B42FFF">
        <w:rPr>
          <w:rFonts w:ascii="Book Antiqua" w:hAnsi="Book Antiqua" w:cs="Times New Roman"/>
          <w:szCs w:val="24"/>
        </w:rPr>
        <w:t>.</w:t>
      </w:r>
    </w:p>
    <w:sectPr w:rsidR="00A918C2" w:rsidRPr="008B49EF" w:rsidSect="005E1A32">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3F3068C" w14:textId="77777777" w:rsidR="001F0E2C" w:rsidRDefault="001F0E2C" w:rsidP="008126DE">
      <w:r>
        <w:separator/>
      </w:r>
    </w:p>
  </w:endnote>
  <w:endnote w:type="continuationSeparator" w:id="0">
    <w:p w14:paraId="4EB3B5D5" w14:textId="77777777" w:rsidR="001F0E2C" w:rsidRDefault="001F0E2C" w:rsidP="008126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20002A87" w:usb1="80000000" w:usb2="00000008" w:usb3="00000000" w:csb0="000001FF" w:csb1="00000000"/>
  </w:font>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Cordia New">
    <w:altName w:val="Arial Unicode MS"/>
    <w:panose1 w:val="020B0304020202020204"/>
    <w:charset w:val="DE"/>
    <w:family w:val="roman"/>
    <w:notTrueType/>
    <w:pitch w:val="variable"/>
    <w:sig w:usb0="01000000" w:usb1="00000000" w:usb2="00000000" w:usb3="00000000" w:csb0="00010000" w:csb1="00000000"/>
  </w:font>
  <w:font w:name="Segoe UI">
    <w:altName w:val="Calibri"/>
    <w:panose1 w:val="020B0502040204020203"/>
    <w:charset w:val="00"/>
    <w:family w:val="swiss"/>
    <w:pitch w:val="variable"/>
    <w:sig w:usb0="E00022FF" w:usb1="C000205B" w:usb2="00000009" w:usb3="00000000" w:csb0="000001DF" w:csb1="00000000"/>
  </w:font>
  <w:font w:name="Angsana New">
    <w:altName w:val="EucrosiaUPC"/>
    <w:panose1 w:val="02020603050405020304"/>
    <w:charset w:val="DE"/>
    <w:family w:val="roman"/>
    <w:notTrueType/>
    <w:pitch w:val="variable"/>
    <w:sig w:usb0="01000000" w:usb1="00000000" w:usb2="00000000" w:usb3="00000000" w:csb0="00010000" w:csb1="00000000"/>
  </w:font>
  <w:font w:name="Yu Mincho">
    <w:altName w:val="游明朝"/>
    <w:charset w:val="80"/>
    <w:family w:val="roman"/>
    <w:pitch w:val="variable"/>
    <w:sig w:usb0="800002E7" w:usb1="2AC7FCFF" w:usb2="00000012" w:usb3="00000000" w:csb0="0002009F" w:csb1="00000000"/>
  </w:font>
  <w:font w:name="Arial">
    <w:panose1 w:val="020B0604020202020204"/>
    <w:charset w:val="00"/>
    <w:family w:val="swiss"/>
    <w:pitch w:val="variable"/>
    <w:sig w:usb0="20002A87" w:usb1="80000000" w:usb2="00000008" w:usb3="00000000" w:csb0="000001FF" w:csb1="00000000"/>
  </w:font>
  <w:font w:name="Book Antiqua">
    <w:altName w:val="Book Antiqua"/>
    <w:panose1 w:val="02040602050305030304"/>
    <w:charset w:val="00"/>
    <w:family w:val="roman"/>
    <w:pitch w:val="variable"/>
    <w:sig w:usb0="00000287" w:usb1="00000000" w:usb2="00000000" w:usb3="00000000" w:csb0="0000009F" w:csb1="00000000"/>
  </w:font>
  <w:font w:name="Browallia New">
    <w:panose1 w:val="020B0604020202020204"/>
    <w:charset w:val="DE"/>
    <w:family w:val="swiss"/>
    <w:pitch w:val="variable"/>
    <w:sig w:usb0="81000003" w:usb1="00000000" w:usb2="00000000" w:usb3="00000000" w:csb0="00010001" w:csb1="00000000"/>
  </w:font>
  <w:font w:name="等线">
    <w:altName w:val="DengXian"/>
    <w:charset w:val="86"/>
    <w:family w:val="auto"/>
    <w:pitch w:val="variable"/>
    <w:sig w:usb0="A00002BF" w:usb1="38CF7CFA" w:usb2="00000016" w:usb3="00000000" w:csb0="0004000F" w:csb1="00000000"/>
  </w:font>
  <w:font w:name="Helvetica">
    <w:panose1 w:val="020B0604020202020204"/>
    <w:charset w:val="00"/>
    <w:family w:val="swiss"/>
    <w:notTrueType/>
    <w:pitch w:val="variable"/>
    <w:sig w:usb0="00000003" w:usb1="00000000" w:usb2="00000000" w:usb3="00000000" w:csb0="00000001" w:csb1="00000000"/>
  </w:font>
  <w:font w:name="Yu Gothic Light">
    <w:altName w:val="游ゴシック Light"/>
    <w:charset w:val="80"/>
    <w:family w:val="swiss"/>
    <w:pitch w:val="variable"/>
    <w:sig w:usb0="E00002FF" w:usb1="2AC7FDFF" w:usb2="00000016" w:usb3="00000000" w:csb0="0002009F" w:csb1="00000000"/>
  </w:font>
  <w:font w:name="Calibri Light">
    <w:altName w:val="Arial"/>
    <w:panose1 w:val="020F0302020204030204"/>
    <w:charset w:val="00"/>
    <w:family w:val="swiss"/>
    <w:pitch w:val="variable"/>
    <w:sig w:usb0="00000000" w:usb1="4000207B" w:usb2="00000000"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9F34D1" w14:textId="77777777" w:rsidR="000B4C28" w:rsidRDefault="000B4C28" w:rsidP="00E21756">
    <w:pPr>
      <w:pStyle w:val="a8"/>
      <w:framePr w:wrap="none" w:vAnchor="text" w:hAnchor="margin" w:xAlign="right" w:y="1"/>
      <w:rPr>
        <w:rStyle w:val="a9"/>
      </w:rPr>
    </w:pPr>
    <w:r>
      <w:rPr>
        <w:rStyle w:val="a9"/>
      </w:rPr>
      <w:fldChar w:fldCharType="begin"/>
    </w:r>
    <w:r>
      <w:rPr>
        <w:rStyle w:val="a9"/>
      </w:rPr>
      <w:instrText xml:space="preserve">PAGE  </w:instrText>
    </w:r>
    <w:r>
      <w:rPr>
        <w:rStyle w:val="a9"/>
      </w:rPr>
      <w:fldChar w:fldCharType="end"/>
    </w:r>
  </w:p>
  <w:p w14:paraId="1C82590E" w14:textId="77777777" w:rsidR="000B4C28" w:rsidRDefault="000B4C28" w:rsidP="00E21756">
    <w:pPr>
      <w:pStyle w:val="a8"/>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CDE785" w14:textId="77777777" w:rsidR="000B4C28" w:rsidRDefault="000B4C28" w:rsidP="00E21756">
    <w:pPr>
      <w:pStyle w:val="a8"/>
      <w:framePr w:wrap="none" w:vAnchor="text" w:hAnchor="margin" w:xAlign="right" w:y="1"/>
      <w:rPr>
        <w:rStyle w:val="a9"/>
      </w:rPr>
    </w:pPr>
    <w:r>
      <w:rPr>
        <w:rStyle w:val="a9"/>
      </w:rPr>
      <w:fldChar w:fldCharType="begin"/>
    </w:r>
    <w:r>
      <w:rPr>
        <w:rStyle w:val="a9"/>
      </w:rPr>
      <w:instrText xml:space="preserve">PAGE  </w:instrText>
    </w:r>
    <w:r>
      <w:rPr>
        <w:rStyle w:val="a9"/>
      </w:rPr>
      <w:fldChar w:fldCharType="separate"/>
    </w:r>
    <w:r w:rsidR="001A1548">
      <w:rPr>
        <w:rStyle w:val="a9"/>
        <w:noProof/>
      </w:rPr>
      <w:t>25</w:t>
    </w:r>
    <w:r>
      <w:rPr>
        <w:rStyle w:val="a9"/>
      </w:rPr>
      <w:fldChar w:fldCharType="end"/>
    </w:r>
  </w:p>
  <w:p w14:paraId="64AD84D6" w14:textId="77777777" w:rsidR="000B4C28" w:rsidRDefault="000B4C28" w:rsidP="00E21756">
    <w:pPr>
      <w:pStyle w:val="a8"/>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9320B05" w14:textId="77777777" w:rsidR="001F0E2C" w:rsidRDefault="001F0E2C" w:rsidP="008126DE">
      <w:r>
        <w:separator/>
      </w:r>
    </w:p>
  </w:footnote>
  <w:footnote w:type="continuationSeparator" w:id="0">
    <w:p w14:paraId="233356D6" w14:textId="77777777" w:rsidR="001F0E2C" w:rsidRDefault="001F0E2C" w:rsidP="008126D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E5625D"/>
    <w:multiLevelType w:val="hybridMultilevel"/>
    <w:tmpl w:val="A3DE18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4427512"/>
    <w:multiLevelType w:val="hybridMultilevel"/>
    <w:tmpl w:val="C4D6C128"/>
    <w:lvl w:ilvl="0" w:tplc="CA12A23E">
      <w:start w:val="40"/>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91108CB"/>
    <w:multiLevelType w:val="hybridMultilevel"/>
    <w:tmpl w:val="21482E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DFE0842"/>
    <w:multiLevelType w:val="hybridMultilevel"/>
    <w:tmpl w:val="A62EDFC6"/>
    <w:lvl w:ilvl="0" w:tplc="6C0A2668">
      <w:start w:val="40"/>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27A4BAB"/>
    <w:multiLevelType w:val="hybridMultilevel"/>
    <w:tmpl w:val="3A1466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3B61BAF"/>
    <w:multiLevelType w:val="hybridMultilevel"/>
    <w:tmpl w:val="94DC4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412C7BAE"/>
    <w:multiLevelType w:val="hybridMultilevel"/>
    <w:tmpl w:val="86E69B04"/>
    <w:lvl w:ilvl="0" w:tplc="C680B3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42C36C76"/>
    <w:multiLevelType w:val="hybridMultilevel"/>
    <w:tmpl w:val="7750D2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E68336A"/>
    <w:multiLevelType w:val="hybridMultilevel"/>
    <w:tmpl w:val="0C2AFA2C"/>
    <w:lvl w:ilvl="0" w:tplc="53B6D0C0">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562D3FAD"/>
    <w:multiLevelType w:val="hybridMultilevel"/>
    <w:tmpl w:val="26EA65B0"/>
    <w:lvl w:ilvl="0" w:tplc="725EF0E2">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77C063E9"/>
    <w:multiLevelType w:val="hybridMultilevel"/>
    <w:tmpl w:val="5F8CF2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7ED464FE"/>
    <w:multiLevelType w:val="hybridMultilevel"/>
    <w:tmpl w:val="A1A47AC0"/>
    <w:lvl w:ilvl="0" w:tplc="F6EA2CCA">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6"/>
  </w:num>
  <w:num w:numId="3">
    <w:abstractNumId w:val="5"/>
  </w:num>
  <w:num w:numId="4">
    <w:abstractNumId w:val="8"/>
  </w:num>
  <w:num w:numId="5">
    <w:abstractNumId w:val="10"/>
  </w:num>
  <w:num w:numId="6">
    <w:abstractNumId w:val="2"/>
  </w:num>
  <w:num w:numId="7">
    <w:abstractNumId w:val="11"/>
  </w:num>
  <w:num w:numId="8">
    <w:abstractNumId w:val="3"/>
  </w:num>
  <w:num w:numId="9">
    <w:abstractNumId w:val="1"/>
  </w:num>
  <w:num w:numId="10">
    <w:abstractNumId w:val="9"/>
  </w:num>
  <w:num w:numId="11">
    <w:abstractNumId w:val="7"/>
  </w:num>
  <w:num w:numId="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a0NLMwNbY0NTAztTQzNTNS0lEKTi0uzszPAykwNKgFAISPHs4tAAAA"/>
    <w:docVar w:name="EN.InstantFormat" w:val="&lt;ENInstantFormat&gt;&lt;Enabled&gt;1&lt;/Enabled&gt;&lt;ScanUnformatted&gt;1&lt;/ScanUnformatted&gt;&lt;ScanChanges&gt;1&lt;/ScanChanges&gt;&lt;Suspended&gt;0&lt;/Suspended&gt;&lt;/ENInstantFormat&gt;"/>
    <w:docVar w:name="EN.Layout" w:val="&lt;ENLayout&gt;&lt;Style&gt;World J Gastroenterology&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E522D2"/>
    <w:rsid w:val="00004C1D"/>
    <w:rsid w:val="00005280"/>
    <w:rsid w:val="000154CA"/>
    <w:rsid w:val="00015F40"/>
    <w:rsid w:val="00016D1A"/>
    <w:rsid w:val="00020E26"/>
    <w:rsid w:val="00022DB4"/>
    <w:rsid w:val="00023CCA"/>
    <w:rsid w:val="00047A91"/>
    <w:rsid w:val="000560AC"/>
    <w:rsid w:val="000622E5"/>
    <w:rsid w:val="0008293B"/>
    <w:rsid w:val="0009088F"/>
    <w:rsid w:val="00091263"/>
    <w:rsid w:val="00092A53"/>
    <w:rsid w:val="000A0E5E"/>
    <w:rsid w:val="000A3185"/>
    <w:rsid w:val="000B4C28"/>
    <w:rsid w:val="000B7D2B"/>
    <w:rsid w:val="000C4AC9"/>
    <w:rsid w:val="000C4B08"/>
    <w:rsid w:val="001134C8"/>
    <w:rsid w:val="00114C94"/>
    <w:rsid w:val="00141EDC"/>
    <w:rsid w:val="001611D2"/>
    <w:rsid w:val="00165578"/>
    <w:rsid w:val="001749CE"/>
    <w:rsid w:val="0018686C"/>
    <w:rsid w:val="00190526"/>
    <w:rsid w:val="001A1548"/>
    <w:rsid w:val="001A22FC"/>
    <w:rsid w:val="001A572B"/>
    <w:rsid w:val="001B0D39"/>
    <w:rsid w:val="001B6906"/>
    <w:rsid w:val="001B76D2"/>
    <w:rsid w:val="001C7918"/>
    <w:rsid w:val="001D03F2"/>
    <w:rsid w:val="001F0E2C"/>
    <w:rsid w:val="001F1802"/>
    <w:rsid w:val="001F2EEF"/>
    <w:rsid w:val="001F3F21"/>
    <w:rsid w:val="001F5F17"/>
    <w:rsid w:val="001F7FAD"/>
    <w:rsid w:val="00204A57"/>
    <w:rsid w:val="00211C12"/>
    <w:rsid w:val="00213DDC"/>
    <w:rsid w:val="00217B07"/>
    <w:rsid w:val="002226A6"/>
    <w:rsid w:val="00236160"/>
    <w:rsid w:val="00241E8B"/>
    <w:rsid w:val="00245268"/>
    <w:rsid w:val="002478CF"/>
    <w:rsid w:val="00247B4A"/>
    <w:rsid w:val="00253677"/>
    <w:rsid w:val="00262ABD"/>
    <w:rsid w:val="002656F8"/>
    <w:rsid w:val="00265AEF"/>
    <w:rsid w:val="00273EAC"/>
    <w:rsid w:val="00277FDF"/>
    <w:rsid w:val="00280E11"/>
    <w:rsid w:val="0029478E"/>
    <w:rsid w:val="002A1327"/>
    <w:rsid w:val="002A3824"/>
    <w:rsid w:val="002E7716"/>
    <w:rsid w:val="002F1BB1"/>
    <w:rsid w:val="002F37C2"/>
    <w:rsid w:val="0030319C"/>
    <w:rsid w:val="0031471C"/>
    <w:rsid w:val="003179FA"/>
    <w:rsid w:val="003341E3"/>
    <w:rsid w:val="00354A47"/>
    <w:rsid w:val="00356FAB"/>
    <w:rsid w:val="00362598"/>
    <w:rsid w:val="0036369A"/>
    <w:rsid w:val="00367AE0"/>
    <w:rsid w:val="00376E5D"/>
    <w:rsid w:val="0038212F"/>
    <w:rsid w:val="00383AC6"/>
    <w:rsid w:val="00383B41"/>
    <w:rsid w:val="00385F4F"/>
    <w:rsid w:val="00386C41"/>
    <w:rsid w:val="003A722C"/>
    <w:rsid w:val="003B58BC"/>
    <w:rsid w:val="003B763B"/>
    <w:rsid w:val="003C11AA"/>
    <w:rsid w:val="003C288C"/>
    <w:rsid w:val="003C3876"/>
    <w:rsid w:val="003C4A2E"/>
    <w:rsid w:val="003C4D5A"/>
    <w:rsid w:val="003C7194"/>
    <w:rsid w:val="003E1043"/>
    <w:rsid w:val="003E7BEF"/>
    <w:rsid w:val="003F7F35"/>
    <w:rsid w:val="00404BA4"/>
    <w:rsid w:val="004141D9"/>
    <w:rsid w:val="00423217"/>
    <w:rsid w:val="00425874"/>
    <w:rsid w:val="00440364"/>
    <w:rsid w:val="004425C7"/>
    <w:rsid w:val="00445B3F"/>
    <w:rsid w:val="00446056"/>
    <w:rsid w:val="00462A04"/>
    <w:rsid w:val="00465DE4"/>
    <w:rsid w:val="004734AF"/>
    <w:rsid w:val="00480C98"/>
    <w:rsid w:val="0048294F"/>
    <w:rsid w:val="004A403D"/>
    <w:rsid w:val="004B248E"/>
    <w:rsid w:val="004B24A6"/>
    <w:rsid w:val="004C0C5A"/>
    <w:rsid w:val="004D2558"/>
    <w:rsid w:val="004D67D7"/>
    <w:rsid w:val="004E52B8"/>
    <w:rsid w:val="004E7BDE"/>
    <w:rsid w:val="004F2691"/>
    <w:rsid w:val="00507B4A"/>
    <w:rsid w:val="00511B4C"/>
    <w:rsid w:val="00511D97"/>
    <w:rsid w:val="005123BA"/>
    <w:rsid w:val="00534970"/>
    <w:rsid w:val="00536E4B"/>
    <w:rsid w:val="00575AC5"/>
    <w:rsid w:val="005838CD"/>
    <w:rsid w:val="005917E4"/>
    <w:rsid w:val="00596EA3"/>
    <w:rsid w:val="00597C8B"/>
    <w:rsid w:val="005A1813"/>
    <w:rsid w:val="005A20E6"/>
    <w:rsid w:val="005A4A95"/>
    <w:rsid w:val="005A6CB6"/>
    <w:rsid w:val="005B20D1"/>
    <w:rsid w:val="005B7224"/>
    <w:rsid w:val="005C3043"/>
    <w:rsid w:val="005C6EAC"/>
    <w:rsid w:val="005D321D"/>
    <w:rsid w:val="005E1A32"/>
    <w:rsid w:val="005F0270"/>
    <w:rsid w:val="00603A6C"/>
    <w:rsid w:val="00610E8E"/>
    <w:rsid w:val="0061263C"/>
    <w:rsid w:val="006221F3"/>
    <w:rsid w:val="00622806"/>
    <w:rsid w:val="006257CA"/>
    <w:rsid w:val="0062601B"/>
    <w:rsid w:val="00635CF7"/>
    <w:rsid w:val="00643F9C"/>
    <w:rsid w:val="00644173"/>
    <w:rsid w:val="0064544A"/>
    <w:rsid w:val="00645C81"/>
    <w:rsid w:val="00657340"/>
    <w:rsid w:val="00660723"/>
    <w:rsid w:val="00663DBD"/>
    <w:rsid w:val="00664180"/>
    <w:rsid w:val="00672ECE"/>
    <w:rsid w:val="00673006"/>
    <w:rsid w:val="00682E8B"/>
    <w:rsid w:val="00691816"/>
    <w:rsid w:val="00696860"/>
    <w:rsid w:val="006A28C0"/>
    <w:rsid w:val="006A752B"/>
    <w:rsid w:val="006B0734"/>
    <w:rsid w:val="006C42BB"/>
    <w:rsid w:val="006D538E"/>
    <w:rsid w:val="006D5F44"/>
    <w:rsid w:val="006F41C9"/>
    <w:rsid w:val="006F4897"/>
    <w:rsid w:val="00704888"/>
    <w:rsid w:val="00704D29"/>
    <w:rsid w:val="007133E8"/>
    <w:rsid w:val="00715A6B"/>
    <w:rsid w:val="00717E85"/>
    <w:rsid w:val="0072658E"/>
    <w:rsid w:val="00736F64"/>
    <w:rsid w:val="00740BCC"/>
    <w:rsid w:val="00741A3F"/>
    <w:rsid w:val="007438F0"/>
    <w:rsid w:val="00744B19"/>
    <w:rsid w:val="00753662"/>
    <w:rsid w:val="007633B9"/>
    <w:rsid w:val="00780F99"/>
    <w:rsid w:val="00782DC0"/>
    <w:rsid w:val="007862AC"/>
    <w:rsid w:val="007867EE"/>
    <w:rsid w:val="00791ABA"/>
    <w:rsid w:val="00794703"/>
    <w:rsid w:val="007A53B4"/>
    <w:rsid w:val="007A6D92"/>
    <w:rsid w:val="007A75D6"/>
    <w:rsid w:val="007B0943"/>
    <w:rsid w:val="007B3DA8"/>
    <w:rsid w:val="007D103A"/>
    <w:rsid w:val="007D16F3"/>
    <w:rsid w:val="007D519A"/>
    <w:rsid w:val="007D530D"/>
    <w:rsid w:val="007E3804"/>
    <w:rsid w:val="007F1D4A"/>
    <w:rsid w:val="00803CBC"/>
    <w:rsid w:val="00807689"/>
    <w:rsid w:val="008118A5"/>
    <w:rsid w:val="008126DE"/>
    <w:rsid w:val="00816618"/>
    <w:rsid w:val="00827CBE"/>
    <w:rsid w:val="00837FC8"/>
    <w:rsid w:val="008571FE"/>
    <w:rsid w:val="0086037C"/>
    <w:rsid w:val="008707E9"/>
    <w:rsid w:val="00893EF5"/>
    <w:rsid w:val="008A2C2B"/>
    <w:rsid w:val="008B49EF"/>
    <w:rsid w:val="008C164F"/>
    <w:rsid w:val="008D5BC3"/>
    <w:rsid w:val="008E38CA"/>
    <w:rsid w:val="008E404B"/>
    <w:rsid w:val="008F1A9A"/>
    <w:rsid w:val="0090143D"/>
    <w:rsid w:val="00903894"/>
    <w:rsid w:val="009162F5"/>
    <w:rsid w:val="00932709"/>
    <w:rsid w:val="0094633C"/>
    <w:rsid w:val="0095013C"/>
    <w:rsid w:val="009533C8"/>
    <w:rsid w:val="00957FE5"/>
    <w:rsid w:val="00965080"/>
    <w:rsid w:val="00982965"/>
    <w:rsid w:val="009902FD"/>
    <w:rsid w:val="0099140F"/>
    <w:rsid w:val="00996C08"/>
    <w:rsid w:val="00997863"/>
    <w:rsid w:val="009A01D8"/>
    <w:rsid w:val="009A3478"/>
    <w:rsid w:val="009C3C84"/>
    <w:rsid w:val="009C68A5"/>
    <w:rsid w:val="009D2DF2"/>
    <w:rsid w:val="009E75D2"/>
    <w:rsid w:val="009F3DB1"/>
    <w:rsid w:val="00A114F3"/>
    <w:rsid w:val="00A21068"/>
    <w:rsid w:val="00A30D28"/>
    <w:rsid w:val="00A675C9"/>
    <w:rsid w:val="00A7022B"/>
    <w:rsid w:val="00A768A6"/>
    <w:rsid w:val="00A918C2"/>
    <w:rsid w:val="00A959EF"/>
    <w:rsid w:val="00AA0AA6"/>
    <w:rsid w:val="00AC0C4D"/>
    <w:rsid w:val="00AC1484"/>
    <w:rsid w:val="00AC287D"/>
    <w:rsid w:val="00AD1DC8"/>
    <w:rsid w:val="00AE554E"/>
    <w:rsid w:val="00AF5649"/>
    <w:rsid w:val="00AF7C58"/>
    <w:rsid w:val="00B10126"/>
    <w:rsid w:val="00B151F4"/>
    <w:rsid w:val="00B15705"/>
    <w:rsid w:val="00B15BB4"/>
    <w:rsid w:val="00B2629A"/>
    <w:rsid w:val="00B27043"/>
    <w:rsid w:val="00B3088B"/>
    <w:rsid w:val="00B42FFF"/>
    <w:rsid w:val="00B45163"/>
    <w:rsid w:val="00B45FA4"/>
    <w:rsid w:val="00B46084"/>
    <w:rsid w:val="00B509AC"/>
    <w:rsid w:val="00B51FA9"/>
    <w:rsid w:val="00B54BEE"/>
    <w:rsid w:val="00B63C9F"/>
    <w:rsid w:val="00B64895"/>
    <w:rsid w:val="00B64C94"/>
    <w:rsid w:val="00B8360B"/>
    <w:rsid w:val="00BA20FE"/>
    <w:rsid w:val="00BB2BFA"/>
    <w:rsid w:val="00BB2EC5"/>
    <w:rsid w:val="00BC0A07"/>
    <w:rsid w:val="00BC11C3"/>
    <w:rsid w:val="00BC4C3E"/>
    <w:rsid w:val="00BF5302"/>
    <w:rsid w:val="00C1175D"/>
    <w:rsid w:val="00C13348"/>
    <w:rsid w:val="00C219FF"/>
    <w:rsid w:val="00C3014F"/>
    <w:rsid w:val="00C34E12"/>
    <w:rsid w:val="00C46B9B"/>
    <w:rsid w:val="00C663BF"/>
    <w:rsid w:val="00C77969"/>
    <w:rsid w:val="00CA07AD"/>
    <w:rsid w:val="00CA0E92"/>
    <w:rsid w:val="00CA3B34"/>
    <w:rsid w:val="00CB2B51"/>
    <w:rsid w:val="00CB67C3"/>
    <w:rsid w:val="00CC3432"/>
    <w:rsid w:val="00CC574D"/>
    <w:rsid w:val="00CD34FD"/>
    <w:rsid w:val="00CD79D0"/>
    <w:rsid w:val="00CE2B33"/>
    <w:rsid w:val="00CE3528"/>
    <w:rsid w:val="00CE5695"/>
    <w:rsid w:val="00CE5FF1"/>
    <w:rsid w:val="00D14F51"/>
    <w:rsid w:val="00D25781"/>
    <w:rsid w:val="00D2731C"/>
    <w:rsid w:val="00D316B2"/>
    <w:rsid w:val="00D32263"/>
    <w:rsid w:val="00D33EE3"/>
    <w:rsid w:val="00D35D49"/>
    <w:rsid w:val="00D54FBA"/>
    <w:rsid w:val="00D62C59"/>
    <w:rsid w:val="00D74D5D"/>
    <w:rsid w:val="00D753C3"/>
    <w:rsid w:val="00D80187"/>
    <w:rsid w:val="00D82629"/>
    <w:rsid w:val="00D85979"/>
    <w:rsid w:val="00D8662F"/>
    <w:rsid w:val="00DA22BB"/>
    <w:rsid w:val="00DA4473"/>
    <w:rsid w:val="00DA4807"/>
    <w:rsid w:val="00DC14F5"/>
    <w:rsid w:val="00DC3E62"/>
    <w:rsid w:val="00DE205C"/>
    <w:rsid w:val="00DE2F50"/>
    <w:rsid w:val="00DF35F9"/>
    <w:rsid w:val="00E0026A"/>
    <w:rsid w:val="00E01BD3"/>
    <w:rsid w:val="00E06E6C"/>
    <w:rsid w:val="00E21756"/>
    <w:rsid w:val="00E24BC3"/>
    <w:rsid w:val="00E25A02"/>
    <w:rsid w:val="00E2702C"/>
    <w:rsid w:val="00E30932"/>
    <w:rsid w:val="00E41100"/>
    <w:rsid w:val="00E43E50"/>
    <w:rsid w:val="00E522D2"/>
    <w:rsid w:val="00E53755"/>
    <w:rsid w:val="00E61421"/>
    <w:rsid w:val="00E6749D"/>
    <w:rsid w:val="00E73CFB"/>
    <w:rsid w:val="00E73F1D"/>
    <w:rsid w:val="00E760ED"/>
    <w:rsid w:val="00E761F6"/>
    <w:rsid w:val="00E801A5"/>
    <w:rsid w:val="00E813C1"/>
    <w:rsid w:val="00E91A96"/>
    <w:rsid w:val="00EA45BB"/>
    <w:rsid w:val="00EA4820"/>
    <w:rsid w:val="00EA52F5"/>
    <w:rsid w:val="00EA5609"/>
    <w:rsid w:val="00EB11AC"/>
    <w:rsid w:val="00EC2866"/>
    <w:rsid w:val="00EC3E6F"/>
    <w:rsid w:val="00ED4377"/>
    <w:rsid w:val="00EE066F"/>
    <w:rsid w:val="00EE154F"/>
    <w:rsid w:val="00EE4971"/>
    <w:rsid w:val="00EE5606"/>
    <w:rsid w:val="00EF54E3"/>
    <w:rsid w:val="00F06959"/>
    <w:rsid w:val="00F06C57"/>
    <w:rsid w:val="00F07A35"/>
    <w:rsid w:val="00F21190"/>
    <w:rsid w:val="00F33311"/>
    <w:rsid w:val="00F3444C"/>
    <w:rsid w:val="00F409E2"/>
    <w:rsid w:val="00F414FC"/>
    <w:rsid w:val="00F52EEE"/>
    <w:rsid w:val="00F56C32"/>
    <w:rsid w:val="00F93DA9"/>
    <w:rsid w:val="00F945E6"/>
    <w:rsid w:val="00FB19D2"/>
    <w:rsid w:val="00FB74B5"/>
    <w:rsid w:val="00FC2023"/>
    <w:rsid w:val="00FC6354"/>
    <w:rsid w:val="00FE3ABF"/>
    <w:rsid w:val="00FF3B90"/>
  </w:rsids>
  <m:mathPr>
    <m:mathFont m:val="Cambria Math"/>
    <m:brkBin m:val="before"/>
    <m:brkBinSub m:val="--"/>
    <m:smallFrac m:val="0"/>
    <m:dispDef/>
    <m:lMargin m:val="0"/>
    <m:rMargin m:val="0"/>
    <m:defJc m:val="centerGroup"/>
    <m:wrapIndent m:val="1440"/>
    <m:intLim m:val="subSup"/>
    <m:naryLim m:val="undOvr"/>
  </m:mathPr>
  <w:themeFontLang w:val="en-US" w:eastAsia="ja-JP" w:bidi="th-TH"/>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0424F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宋体" w:hAnsiTheme="minorHAnsi" w:cstheme="minorBidi"/>
        <w:sz w:val="24"/>
        <w:szCs w:val="30"/>
        <w:lang w:val="en-US" w:eastAsia="en-US" w:bidi="th-TH"/>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409E2"/>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77969"/>
    <w:pPr>
      <w:ind w:left="720"/>
      <w:contextualSpacing/>
    </w:pPr>
  </w:style>
  <w:style w:type="character" w:styleId="a4">
    <w:name w:val="Hyperlink"/>
    <w:basedOn w:val="a0"/>
    <w:uiPriority w:val="99"/>
    <w:unhideWhenUsed/>
    <w:rsid w:val="00D8662F"/>
    <w:rPr>
      <w:color w:val="0563C1" w:themeColor="hyperlink"/>
      <w:u w:val="single"/>
    </w:rPr>
  </w:style>
  <w:style w:type="character" w:customStyle="1" w:styleId="UnresolvedMention1">
    <w:name w:val="Unresolved Mention1"/>
    <w:basedOn w:val="a0"/>
    <w:uiPriority w:val="99"/>
    <w:semiHidden/>
    <w:unhideWhenUsed/>
    <w:rsid w:val="00D8662F"/>
    <w:rPr>
      <w:color w:val="605E5C"/>
      <w:shd w:val="clear" w:color="auto" w:fill="E1DFDD"/>
    </w:rPr>
  </w:style>
  <w:style w:type="character" w:styleId="a5">
    <w:name w:val="FollowedHyperlink"/>
    <w:basedOn w:val="a0"/>
    <w:uiPriority w:val="99"/>
    <w:semiHidden/>
    <w:unhideWhenUsed/>
    <w:rsid w:val="00D8662F"/>
    <w:rPr>
      <w:color w:val="954F72" w:themeColor="followedHyperlink"/>
      <w:u w:val="single"/>
    </w:rPr>
  </w:style>
  <w:style w:type="paragraph" w:styleId="a6">
    <w:name w:val="Balloon Text"/>
    <w:basedOn w:val="a"/>
    <w:link w:val="Char"/>
    <w:uiPriority w:val="99"/>
    <w:semiHidden/>
    <w:unhideWhenUsed/>
    <w:rsid w:val="00E01BD3"/>
    <w:rPr>
      <w:rFonts w:ascii="Segoe UI" w:hAnsi="Segoe UI" w:cs="Angsana New"/>
      <w:sz w:val="18"/>
      <w:szCs w:val="22"/>
    </w:rPr>
  </w:style>
  <w:style w:type="character" w:customStyle="1" w:styleId="Char">
    <w:name w:val="批注框文本 Char"/>
    <w:basedOn w:val="a0"/>
    <w:link w:val="a6"/>
    <w:uiPriority w:val="99"/>
    <w:semiHidden/>
    <w:rsid w:val="00E01BD3"/>
    <w:rPr>
      <w:rFonts w:ascii="Segoe UI" w:hAnsi="Segoe UI" w:cs="Angsana New"/>
      <w:sz w:val="18"/>
      <w:szCs w:val="22"/>
    </w:rPr>
  </w:style>
  <w:style w:type="paragraph" w:customStyle="1" w:styleId="EndNoteBibliographyTitle">
    <w:name w:val="EndNote Bibliography Title"/>
    <w:basedOn w:val="a"/>
    <w:link w:val="EndNoteBibliographyTitleChar"/>
    <w:rsid w:val="00534970"/>
    <w:pPr>
      <w:jc w:val="center"/>
    </w:pPr>
    <w:rPr>
      <w:rFonts w:ascii="Calibri" w:hAnsi="Calibri" w:cs="Calibri"/>
      <w:noProof/>
    </w:rPr>
  </w:style>
  <w:style w:type="character" w:customStyle="1" w:styleId="EndNoteBibliographyTitleChar">
    <w:name w:val="EndNote Bibliography Title Char"/>
    <w:basedOn w:val="a0"/>
    <w:link w:val="EndNoteBibliographyTitle"/>
    <w:rsid w:val="00534970"/>
    <w:rPr>
      <w:rFonts w:ascii="Calibri" w:hAnsi="Calibri" w:cs="Calibri"/>
      <w:noProof/>
    </w:rPr>
  </w:style>
  <w:style w:type="paragraph" w:customStyle="1" w:styleId="EndNoteBibliography">
    <w:name w:val="EndNote Bibliography"/>
    <w:basedOn w:val="a"/>
    <w:link w:val="EndNoteBibliographyChar"/>
    <w:rsid w:val="00534970"/>
    <w:pPr>
      <w:jc w:val="thaiDistribute"/>
    </w:pPr>
    <w:rPr>
      <w:rFonts w:ascii="Calibri" w:hAnsi="Calibri" w:cs="Calibri"/>
      <w:noProof/>
    </w:rPr>
  </w:style>
  <w:style w:type="character" w:customStyle="1" w:styleId="EndNoteBibliographyChar">
    <w:name w:val="EndNote Bibliography Char"/>
    <w:basedOn w:val="a0"/>
    <w:link w:val="EndNoteBibliography"/>
    <w:rsid w:val="00534970"/>
    <w:rPr>
      <w:rFonts w:ascii="Calibri" w:hAnsi="Calibri" w:cs="Calibri"/>
      <w:noProof/>
    </w:rPr>
  </w:style>
  <w:style w:type="paragraph" w:styleId="a7">
    <w:name w:val="header"/>
    <w:basedOn w:val="a"/>
    <w:link w:val="Char0"/>
    <w:uiPriority w:val="99"/>
    <w:unhideWhenUsed/>
    <w:rsid w:val="008126DE"/>
    <w:pPr>
      <w:tabs>
        <w:tab w:val="center" w:pos="4680"/>
        <w:tab w:val="right" w:pos="9360"/>
      </w:tabs>
    </w:pPr>
  </w:style>
  <w:style w:type="character" w:customStyle="1" w:styleId="Char0">
    <w:name w:val="页眉 Char"/>
    <w:basedOn w:val="a0"/>
    <w:link w:val="a7"/>
    <w:uiPriority w:val="99"/>
    <w:rsid w:val="008126DE"/>
  </w:style>
  <w:style w:type="paragraph" w:styleId="a8">
    <w:name w:val="footer"/>
    <w:basedOn w:val="a"/>
    <w:link w:val="Char1"/>
    <w:uiPriority w:val="99"/>
    <w:unhideWhenUsed/>
    <w:rsid w:val="008126DE"/>
    <w:pPr>
      <w:tabs>
        <w:tab w:val="center" w:pos="4680"/>
        <w:tab w:val="right" w:pos="9360"/>
      </w:tabs>
    </w:pPr>
  </w:style>
  <w:style w:type="character" w:customStyle="1" w:styleId="Char1">
    <w:name w:val="页脚 Char"/>
    <w:basedOn w:val="a0"/>
    <w:link w:val="a8"/>
    <w:uiPriority w:val="99"/>
    <w:rsid w:val="008126DE"/>
  </w:style>
  <w:style w:type="character" w:styleId="a9">
    <w:name w:val="page number"/>
    <w:basedOn w:val="a0"/>
    <w:uiPriority w:val="99"/>
    <w:semiHidden/>
    <w:unhideWhenUsed/>
    <w:rsid w:val="00AC287D"/>
  </w:style>
  <w:style w:type="table" w:customStyle="1" w:styleId="PlainTable41">
    <w:name w:val="Plain Table 41"/>
    <w:basedOn w:val="a1"/>
    <w:uiPriority w:val="44"/>
    <w:rsid w:val="00736F64"/>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aa">
    <w:name w:val="Table Grid"/>
    <w:basedOn w:val="a1"/>
    <w:uiPriority w:val="39"/>
    <w:rsid w:val="005E1A32"/>
    <w:rPr>
      <w:rFonts w:eastAsiaTheme="minorEastAsia"/>
      <w:sz w:val="22"/>
      <w:szCs w:val="22"/>
      <w:lang w:eastAsia="zh-CN"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annotation reference"/>
    <w:basedOn w:val="a0"/>
    <w:uiPriority w:val="99"/>
    <w:semiHidden/>
    <w:unhideWhenUsed/>
    <w:rsid w:val="00C663BF"/>
    <w:rPr>
      <w:sz w:val="21"/>
      <w:szCs w:val="21"/>
    </w:rPr>
  </w:style>
  <w:style w:type="paragraph" w:styleId="ac">
    <w:name w:val="annotation text"/>
    <w:basedOn w:val="a"/>
    <w:link w:val="Char2"/>
    <w:uiPriority w:val="99"/>
    <w:unhideWhenUsed/>
    <w:rsid w:val="00C663BF"/>
  </w:style>
  <w:style w:type="character" w:customStyle="1" w:styleId="Char2">
    <w:name w:val="批注文字 Char"/>
    <w:basedOn w:val="a0"/>
    <w:link w:val="ac"/>
    <w:uiPriority w:val="99"/>
    <w:rsid w:val="00C663BF"/>
  </w:style>
  <w:style w:type="paragraph" w:styleId="ad">
    <w:name w:val="annotation subject"/>
    <w:basedOn w:val="ac"/>
    <w:next w:val="ac"/>
    <w:link w:val="Char3"/>
    <w:uiPriority w:val="99"/>
    <w:semiHidden/>
    <w:unhideWhenUsed/>
    <w:rsid w:val="00C663BF"/>
    <w:rPr>
      <w:b/>
      <w:bCs/>
    </w:rPr>
  </w:style>
  <w:style w:type="character" w:customStyle="1" w:styleId="Char3">
    <w:name w:val="批注主题 Char"/>
    <w:basedOn w:val="Char2"/>
    <w:link w:val="ad"/>
    <w:uiPriority w:val="99"/>
    <w:semiHidden/>
    <w:rsid w:val="00C663BF"/>
    <w:rPr>
      <w:b/>
      <w:bCs/>
    </w:rPr>
  </w:style>
  <w:style w:type="paragraph" w:customStyle="1" w:styleId="1">
    <w:name w:val="正文1"/>
    <w:uiPriority w:val="99"/>
    <w:rsid w:val="00C663BF"/>
    <w:pPr>
      <w:spacing w:line="276" w:lineRule="auto"/>
    </w:pPr>
    <w:rPr>
      <w:rFonts w:ascii="Arial" w:hAnsi="Arial" w:cs="Arial"/>
      <w:color w:val="000000"/>
      <w:sz w:val="22"/>
      <w:szCs w:val="20"/>
      <w:lang w:val="pl-PL" w:eastAsia="pl-PL" w:bidi="ar-SA"/>
    </w:rPr>
  </w:style>
  <w:style w:type="paragraph" w:styleId="ae">
    <w:name w:val="Revision"/>
    <w:hidden/>
    <w:uiPriority w:val="99"/>
    <w:semiHidden/>
    <w:rsid w:val="00020E26"/>
  </w:style>
  <w:style w:type="character" w:customStyle="1" w:styleId="UnresolvedMention2">
    <w:name w:val="Unresolved Mention2"/>
    <w:basedOn w:val="a0"/>
    <w:uiPriority w:val="99"/>
    <w:rsid w:val="00236160"/>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宋体" w:hAnsiTheme="minorHAnsi" w:cstheme="minorBidi"/>
        <w:sz w:val="24"/>
        <w:szCs w:val="30"/>
        <w:lang w:val="en-US" w:eastAsia="en-US" w:bidi="th-TH"/>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409E2"/>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77969"/>
    <w:pPr>
      <w:ind w:left="720"/>
      <w:contextualSpacing/>
    </w:pPr>
  </w:style>
  <w:style w:type="character" w:styleId="a4">
    <w:name w:val="Hyperlink"/>
    <w:basedOn w:val="a0"/>
    <w:uiPriority w:val="99"/>
    <w:unhideWhenUsed/>
    <w:rsid w:val="00D8662F"/>
    <w:rPr>
      <w:color w:val="0563C1" w:themeColor="hyperlink"/>
      <w:u w:val="single"/>
    </w:rPr>
  </w:style>
  <w:style w:type="character" w:customStyle="1" w:styleId="UnresolvedMention1">
    <w:name w:val="Unresolved Mention1"/>
    <w:basedOn w:val="a0"/>
    <w:uiPriority w:val="99"/>
    <w:semiHidden/>
    <w:unhideWhenUsed/>
    <w:rsid w:val="00D8662F"/>
    <w:rPr>
      <w:color w:val="605E5C"/>
      <w:shd w:val="clear" w:color="auto" w:fill="E1DFDD"/>
    </w:rPr>
  </w:style>
  <w:style w:type="character" w:styleId="a5">
    <w:name w:val="FollowedHyperlink"/>
    <w:basedOn w:val="a0"/>
    <w:uiPriority w:val="99"/>
    <w:semiHidden/>
    <w:unhideWhenUsed/>
    <w:rsid w:val="00D8662F"/>
    <w:rPr>
      <w:color w:val="954F72" w:themeColor="followedHyperlink"/>
      <w:u w:val="single"/>
    </w:rPr>
  </w:style>
  <w:style w:type="paragraph" w:styleId="a6">
    <w:name w:val="Balloon Text"/>
    <w:basedOn w:val="a"/>
    <w:link w:val="Char"/>
    <w:uiPriority w:val="99"/>
    <w:semiHidden/>
    <w:unhideWhenUsed/>
    <w:rsid w:val="00E01BD3"/>
    <w:rPr>
      <w:rFonts w:ascii="Segoe UI" w:hAnsi="Segoe UI" w:cs="Angsana New"/>
      <w:sz w:val="18"/>
      <w:szCs w:val="22"/>
    </w:rPr>
  </w:style>
  <w:style w:type="character" w:customStyle="1" w:styleId="Char">
    <w:name w:val="批注框文本 Char"/>
    <w:basedOn w:val="a0"/>
    <w:link w:val="a6"/>
    <w:uiPriority w:val="99"/>
    <w:semiHidden/>
    <w:rsid w:val="00E01BD3"/>
    <w:rPr>
      <w:rFonts w:ascii="Segoe UI" w:hAnsi="Segoe UI" w:cs="Angsana New"/>
      <w:sz w:val="18"/>
      <w:szCs w:val="22"/>
    </w:rPr>
  </w:style>
  <w:style w:type="paragraph" w:customStyle="1" w:styleId="EndNoteBibliographyTitle">
    <w:name w:val="EndNote Bibliography Title"/>
    <w:basedOn w:val="a"/>
    <w:link w:val="EndNoteBibliographyTitleChar"/>
    <w:rsid w:val="00534970"/>
    <w:pPr>
      <w:jc w:val="center"/>
    </w:pPr>
    <w:rPr>
      <w:rFonts w:ascii="Calibri" w:hAnsi="Calibri" w:cs="Calibri"/>
      <w:noProof/>
    </w:rPr>
  </w:style>
  <w:style w:type="character" w:customStyle="1" w:styleId="EndNoteBibliographyTitleChar">
    <w:name w:val="EndNote Bibliography Title Char"/>
    <w:basedOn w:val="a0"/>
    <w:link w:val="EndNoteBibliographyTitle"/>
    <w:rsid w:val="00534970"/>
    <w:rPr>
      <w:rFonts w:ascii="Calibri" w:hAnsi="Calibri" w:cs="Calibri"/>
      <w:noProof/>
    </w:rPr>
  </w:style>
  <w:style w:type="paragraph" w:customStyle="1" w:styleId="EndNoteBibliography">
    <w:name w:val="EndNote Bibliography"/>
    <w:basedOn w:val="a"/>
    <w:link w:val="EndNoteBibliographyChar"/>
    <w:rsid w:val="00534970"/>
    <w:pPr>
      <w:jc w:val="thaiDistribute"/>
    </w:pPr>
    <w:rPr>
      <w:rFonts w:ascii="Calibri" w:hAnsi="Calibri" w:cs="Calibri"/>
      <w:noProof/>
    </w:rPr>
  </w:style>
  <w:style w:type="character" w:customStyle="1" w:styleId="EndNoteBibliographyChar">
    <w:name w:val="EndNote Bibliography Char"/>
    <w:basedOn w:val="a0"/>
    <w:link w:val="EndNoteBibliography"/>
    <w:rsid w:val="00534970"/>
    <w:rPr>
      <w:rFonts w:ascii="Calibri" w:hAnsi="Calibri" w:cs="Calibri"/>
      <w:noProof/>
    </w:rPr>
  </w:style>
  <w:style w:type="paragraph" w:styleId="a7">
    <w:name w:val="header"/>
    <w:basedOn w:val="a"/>
    <w:link w:val="Char0"/>
    <w:uiPriority w:val="99"/>
    <w:unhideWhenUsed/>
    <w:rsid w:val="008126DE"/>
    <w:pPr>
      <w:tabs>
        <w:tab w:val="center" w:pos="4680"/>
        <w:tab w:val="right" w:pos="9360"/>
      </w:tabs>
    </w:pPr>
  </w:style>
  <w:style w:type="character" w:customStyle="1" w:styleId="Char0">
    <w:name w:val="页眉 Char"/>
    <w:basedOn w:val="a0"/>
    <w:link w:val="a7"/>
    <w:uiPriority w:val="99"/>
    <w:rsid w:val="008126DE"/>
  </w:style>
  <w:style w:type="paragraph" w:styleId="a8">
    <w:name w:val="footer"/>
    <w:basedOn w:val="a"/>
    <w:link w:val="Char1"/>
    <w:uiPriority w:val="99"/>
    <w:unhideWhenUsed/>
    <w:rsid w:val="008126DE"/>
    <w:pPr>
      <w:tabs>
        <w:tab w:val="center" w:pos="4680"/>
        <w:tab w:val="right" w:pos="9360"/>
      </w:tabs>
    </w:pPr>
  </w:style>
  <w:style w:type="character" w:customStyle="1" w:styleId="Char1">
    <w:name w:val="页脚 Char"/>
    <w:basedOn w:val="a0"/>
    <w:link w:val="a8"/>
    <w:uiPriority w:val="99"/>
    <w:rsid w:val="008126DE"/>
  </w:style>
  <w:style w:type="character" w:styleId="a9">
    <w:name w:val="page number"/>
    <w:basedOn w:val="a0"/>
    <w:uiPriority w:val="99"/>
    <w:semiHidden/>
    <w:unhideWhenUsed/>
    <w:rsid w:val="00AC287D"/>
  </w:style>
  <w:style w:type="table" w:customStyle="1" w:styleId="PlainTable41">
    <w:name w:val="Plain Table 41"/>
    <w:basedOn w:val="a1"/>
    <w:uiPriority w:val="44"/>
    <w:rsid w:val="00736F64"/>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aa">
    <w:name w:val="Table Grid"/>
    <w:basedOn w:val="a1"/>
    <w:uiPriority w:val="39"/>
    <w:rsid w:val="005E1A32"/>
    <w:rPr>
      <w:rFonts w:eastAsiaTheme="minorEastAsia"/>
      <w:sz w:val="22"/>
      <w:szCs w:val="22"/>
      <w:lang w:eastAsia="zh-CN"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annotation reference"/>
    <w:basedOn w:val="a0"/>
    <w:uiPriority w:val="99"/>
    <w:semiHidden/>
    <w:unhideWhenUsed/>
    <w:rsid w:val="00C663BF"/>
    <w:rPr>
      <w:sz w:val="21"/>
      <w:szCs w:val="21"/>
    </w:rPr>
  </w:style>
  <w:style w:type="paragraph" w:styleId="ac">
    <w:name w:val="annotation text"/>
    <w:basedOn w:val="a"/>
    <w:link w:val="Char2"/>
    <w:uiPriority w:val="99"/>
    <w:unhideWhenUsed/>
    <w:rsid w:val="00C663BF"/>
  </w:style>
  <w:style w:type="character" w:customStyle="1" w:styleId="Char2">
    <w:name w:val="批注文字 Char"/>
    <w:basedOn w:val="a0"/>
    <w:link w:val="ac"/>
    <w:uiPriority w:val="99"/>
    <w:rsid w:val="00C663BF"/>
  </w:style>
  <w:style w:type="paragraph" w:styleId="ad">
    <w:name w:val="annotation subject"/>
    <w:basedOn w:val="ac"/>
    <w:next w:val="ac"/>
    <w:link w:val="Char3"/>
    <w:uiPriority w:val="99"/>
    <w:semiHidden/>
    <w:unhideWhenUsed/>
    <w:rsid w:val="00C663BF"/>
    <w:rPr>
      <w:b/>
      <w:bCs/>
    </w:rPr>
  </w:style>
  <w:style w:type="character" w:customStyle="1" w:styleId="Char3">
    <w:name w:val="批注主题 Char"/>
    <w:basedOn w:val="Char2"/>
    <w:link w:val="ad"/>
    <w:uiPriority w:val="99"/>
    <w:semiHidden/>
    <w:rsid w:val="00C663BF"/>
    <w:rPr>
      <w:b/>
      <w:bCs/>
    </w:rPr>
  </w:style>
  <w:style w:type="paragraph" w:customStyle="1" w:styleId="1">
    <w:name w:val="正文1"/>
    <w:uiPriority w:val="99"/>
    <w:rsid w:val="00C663BF"/>
    <w:pPr>
      <w:spacing w:line="276" w:lineRule="auto"/>
    </w:pPr>
    <w:rPr>
      <w:rFonts w:ascii="Arial" w:hAnsi="Arial" w:cs="Arial"/>
      <w:color w:val="000000"/>
      <w:sz w:val="22"/>
      <w:szCs w:val="20"/>
      <w:lang w:val="pl-PL" w:eastAsia="pl-PL" w:bidi="ar-SA"/>
    </w:rPr>
  </w:style>
  <w:style w:type="paragraph" w:styleId="ae">
    <w:name w:val="Revision"/>
    <w:hidden/>
    <w:uiPriority w:val="99"/>
    <w:semiHidden/>
    <w:rsid w:val="00020E26"/>
  </w:style>
  <w:style w:type="character" w:customStyle="1" w:styleId="UnresolvedMention2">
    <w:name w:val="Unresolved Mention2"/>
    <w:basedOn w:val="a0"/>
    <w:uiPriority w:val="99"/>
    <w:rsid w:val="0023616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7760336">
      <w:bodyDiv w:val="1"/>
      <w:marLeft w:val="0"/>
      <w:marRight w:val="0"/>
      <w:marTop w:val="0"/>
      <w:marBottom w:val="0"/>
      <w:divBdr>
        <w:top w:val="none" w:sz="0" w:space="0" w:color="auto"/>
        <w:left w:val="none" w:sz="0" w:space="0" w:color="auto"/>
        <w:bottom w:val="none" w:sz="0" w:space="0" w:color="auto"/>
        <w:right w:val="none" w:sz="0" w:space="0" w:color="auto"/>
      </w:divBdr>
      <w:divsChild>
        <w:div w:id="1069232132">
          <w:marLeft w:val="0"/>
          <w:marRight w:val="0"/>
          <w:marTop w:val="0"/>
          <w:marBottom w:val="0"/>
          <w:divBdr>
            <w:top w:val="none" w:sz="0" w:space="0" w:color="auto"/>
            <w:left w:val="none" w:sz="0" w:space="0" w:color="auto"/>
            <w:bottom w:val="none" w:sz="0" w:space="0" w:color="auto"/>
            <w:right w:val="none" w:sz="0" w:space="0" w:color="auto"/>
          </w:divBdr>
          <w:divsChild>
            <w:div w:id="594552803">
              <w:marLeft w:val="0"/>
              <w:marRight w:val="0"/>
              <w:marTop w:val="0"/>
              <w:marBottom w:val="0"/>
              <w:divBdr>
                <w:top w:val="none" w:sz="0" w:space="0" w:color="auto"/>
                <w:left w:val="none" w:sz="0" w:space="0" w:color="auto"/>
                <w:bottom w:val="none" w:sz="0" w:space="0" w:color="auto"/>
                <w:right w:val="none" w:sz="0" w:space="0" w:color="auto"/>
              </w:divBdr>
              <w:divsChild>
                <w:div w:id="1463963945">
                  <w:marLeft w:val="0"/>
                  <w:marRight w:val="0"/>
                  <w:marTop w:val="0"/>
                  <w:marBottom w:val="0"/>
                  <w:divBdr>
                    <w:top w:val="none" w:sz="0" w:space="0" w:color="auto"/>
                    <w:left w:val="none" w:sz="0" w:space="0" w:color="auto"/>
                    <w:bottom w:val="none" w:sz="0" w:space="0" w:color="auto"/>
                    <w:right w:val="none" w:sz="0" w:space="0" w:color="auto"/>
                  </w:divBdr>
                  <w:divsChild>
                    <w:div w:id="902569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7093207">
      <w:bodyDiv w:val="1"/>
      <w:marLeft w:val="0"/>
      <w:marRight w:val="0"/>
      <w:marTop w:val="0"/>
      <w:marBottom w:val="0"/>
      <w:divBdr>
        <w:top w:val="none" w:sz="0" w:space="0" w:color="auto"/>
        <w:left w:val="none" w:sz="0" w:space="0" w:color="auto"/>
        <w:bottom w:val="none" w:sz="0" w:space="0" w:color="auto"/>
        <w:right w:val="none" w:sz="0" w:space="0" w:color="auto"/>
      </w:divBdr>
    </w:div>
    <w:div w:id="509367607">
      <w:bodyDiv w:val="1"/>
      <w:marLeft w:val="0"/>
      <w:marRight w:val="0"/>
      <w:marTop w:val="0"/>
      <w:marBottom w:val="0"/>
      <w:divBdr>
        <w:top w:val="none" w:sz="0" w:space="0" w:color="auto"/>
        <w:left w:val="none" w:sz="0" w:space="0" w:color="auto"/>
        <w:bottom w:val="none" w:sz="0" w:space="0" w:color="auto"/>
        <w:right w:val="none" w:sz="0" w:space="0" w:color="auto"/>
      </w:divBdr>
    </w:div>
    <w:div w:id="631597833">
      <w:bodyDiv w:val="1"/>
      <w:marLeft w:val="0"/>
      <w:marRight w:val="0"/>
      <w:marTop w:val="0"/>
      <w:marBottom w:val="0"/>
      <w:divBdr>
        <w:top w:val="none" w:sz="0" w:space="0" w:color="auto"/>
        <w:left w:val="none" w:sz="0" w:space="0" w:color="auto"/>
        <w:bottom w:val="none" w:sz="0" w:space="0" w:color="auto"/>
        <w:right w:val="none" w:sz="0" w:space="0" w:color="auto"/>
      </w:divBdr>
    </w:div>
    <w:div w:id="781656410">
      <w:bodyDiv w:val="1"/>
      <w:marLeft w:val="0"/>
      <w:marRight w:val="0"/>
      <w:marTop w:val="0"/>
      <w:marBottom w:val="0"/>
      <w:divBdr>
        <w:top w:val="none" w:sz="0" w:space="0" w:color="auto"/>
        <w:left w:val="none" w:sz="0" w:space="0" w:color="auto"/>
        <w:bottom w:val="none" w:sz="0" w:space="0" w:color="auto"/>
        <w:right w:val="none" w:sz="0" w:space="0" w:color="auto"/>
      </w:divBdr>
      <w:divsChild>
        <w:div w:id="564605770">
          <w:marLeft w:val="0"/>
          <w:marRight w:val="0"/>
          <w:marTop w:val="0"/>
          <w:marBottom w:val="0"/>
          <w:divBdr>
            <w:top w:val="none" w:sz="0" w:space="0" w:color="auto"/>
            <w:left w:val="none" w:sz="0" w:space="0" w:color="auto"/>
            <w:bottom w:val="none" w:sz="0" w:space="0" w:color="auto"/>
            <w:right w:val="none" w:sz="0" w:space="0" w:color="auto"/>
          </w:divBdr>
          <w:divsChild>
            <w:div w:id="1598371648">
              <w:marLeft w:val="0"/>
              <w:marRight w:val="0"/>
              <w:marTop w:val="0"/>
              <w:marBottom w:val="0"/>
              <w:divBdr>
                <w:top w:val="none" w:sz="0" w:space="0" w:color="auto"/>
                <w:left w:val="none" w:sz="0" w:space="0" w:color="auto"/>
                <w:bottom w:val="none" w:sz="0" w:space="0" w:color="auto"/>
                <w:right w:val="none" w:sz="0" w:space="0" w:color="auto"/>
              </w:divBdr>
              <w:divsChild>
                <w:div w:id="102265703">
                  <w:marLeft w:val="0"/>
                  <w:marRight w:val="0"/>
                  <w:marTop w:val="0"/>
                  <w:marBottom w:val="0"/>
                  <w:divBdr>
                    <w:top w:val="none" w:sz="0" w:space="0" w:color="auto"/>
                    <w:left w:val="none" w:sz="0" w:space="0" w:color="auto"/>
                    <w:bottom w:val="none" w:sz="0" w:space="0" w:color="auto"/>
                    <w:right w:val="none" w:sz="0" w:space="0" w:color="auto"/>
                  </w:divBdr>
                  <w:divsChild>
                    <w:div w:id="821578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8808702">
      <w:bodyDiv w:val="1"/>
      <w:marLeft w:val="0"/>
      <w:marRight w:val="0"/>
      <w:marTop w:val="0"/>
      <w:marBottom w:val="0"/>
      <w:divBdr>
        <w:top w:val="none" w:sz="0" w:space="0" w:color="auto"/>
        <w:left w:val="none" w:sz="0" w:space="0" w:color="auto"/>
        <w:bottom w:val="none" w:sz="0" w:space="0" w:color="auto"/>
        <w:right w:val="none" w:sz="0" w:space="0" w:color="auto"/>
      </w:divBdr>
    </w:div>
    <w:div w:id="890503804">
      <w:bodyDiv w:val="1"/>
      <w:marLeft w:val="0"/>
      <w:marRight w:val="0"/>
      <w:marTop w:val="0"/>
      <w:marBottom w:val="0"/>
      <w:divBdr>
        <w:top w:val="none" w:sz="0" w:space="0" w:color="auto"/>
        <w:left w:val="none" w:sz="0" w:space="0" w:color="auto"/>
        <w:bottom w:val="none" w:sz="0" w:space="0" w:color="auto"/>
        <w:right w:val="none" w:sz="0" w:space="0" w:color="auto"/>
      </w:divBdr>
      <w:divsChild>
        <w:div w:id="457916171">
          <w:marLeft w:val="0"/>
          <w:marRight w:val="0"/>
          <w:marTop w:val="0"/>
          <w:marBottom w:val="0"/>
          <w:divBdr>
            <w:top w:val="none" w:sz="0" w:space="0" w:color="auto"/>
            <w:left w:val="none" w:sz="0" w:space="0" w:color="auto"/>
            <w:bottom w:val="none" w:sz="0" w:space="0" w:color="auto"/>
            <w:right w:val="none" w:sz="0" w:space="0" w:color="auto"/>
          </w:divBdr>
          <w:divsChild>
            <w:div w:id="1220631499">
              <w:marLeft w:val="0"/>
              <w:marRight w:val="0"/>
              <w:marTop w:val="0"/>
              <w:marBottom w:val="0"/>
              <w:divBdr>
                <w:top w:val="none" w:sz="0" w:space="0" w:color="auto"/>
                <w:left w:val="none" w:sz="0" w:space="0" w:color="auto"/>
                <w:bottom w:val="none" w:sz="0" w:space="0" w:color="auto"/>
                <w:right w:val="none" w:sz="0" w:space="0" w:color="auto"/>
              </w:divBdr>
              <w:divsChild>
                <w:div w:id="701201552">
                  <w:marLeft w:val="0"/>
                  <w:marRight w:val="0"/>
                  <w:marTop w:val="0"/>
                  <w:marBottom w:val="0"/>
                  <w:divBdr>
                    <w:top w:val="none" w:sz="0" w:space="0" w:color="auto"/>
                    <w:left w:val="none" w:sz="0" w:space="0" w:color="auto"/>
                    <w:bottom w:val="none" w:sz="0" w:space="0" w:color="auto"/>
                    <w:right w:val="none" w:sz="0" w:space="0" w:color="auto"/>
                  </w:divBdr>
                  <w:divsChild>
                    <w:div w:id="1754815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7007479">
      <w:bodyDiv w:val="1"/>
      <w:marLeft w:val="0"/>
      <w:marRight w:val="0"/>
      <w:marTop w:val="0"/>
      <w:marBottom w:val="0"/>
      <w:divBdr>
        <w:top w:val="none" w:sz="0" w:space="0" w:color="auto"/>
        <w:left w:val="none" w:sz="0" w:space="0" w:color="auto"/>
        <w:bottom w:val="none" w:sz="0" w:space="0" w:color="auto"/>
        <w:right w:val="none" w:sz="0" w:space="0" w:color="auto"/>
      </w:divBdr>
    </w:div>
    <w:div w:id="972562489">
      <w:bodyDiv w:val="1"/>
      <w:marLeft w:val="0"/>
      <w:marRight w:val="0"/>
      <w:marTop w:val="0"/>
      <w:marBottom w:val="0"/>
      <w:divBdr>
        <w:top w:val="none" w:sz="0" w:space="0" w:color="auto"/>
        <w:left w:val="none" w:sz="0" w:space="0" w:color="auto"/>
        <w:bottom w:val="none" w:sz="0" w:space="0" w:color="auto"/>
        <w:right w:val="none" w:sz="0" w:space="0" w:color="auto"/>
      </w:divBdr>
      <w:divsChild>
        <w:div w:id="1086221248">
          <w:marLeft w:val="0"/>
          <w:marRight w:val="0"/>
          <w:marTop w:val="0"/>
          <w:marBottom w:val="0"/>
          <w:divBdr>
            <w:top w:val="none" w:sz="0" w:space="0" w:color="auto"/>
            <w:left w:val="none" w:sz="0" w:space="0" w:color="auto"/>
            <w:bottom w:val="none" w:sz="0" w:space="0" w:color="auto"/>
            <w:right w:val="none" w:sz="0" w:space="0" w:color="auto"/>
          </w:divBdr>
          <w:divsChild>
            <w:div w:id="1906336703">
              <w:marLeft w:val="0"/>
              <w:marRight w:val="0"/>
              <w:marTop w:val="0"/>
              <w:marBottom w:val="0"/>
              <w:divBdr>
                <w:top w:val="none" w:sz="0" w:space="0" w:color="auto"/>
                <w:left w:val="none" w:sz="0" w:space="0" w:color="auto"/>
                <w:bottom w:val="none" w:sz="0" w:space="0" w:color="auto"/>
                <w:right w:val="none" w:sz="0" w:space="0" w:color="auto"/>
              </w:divBdr>
              <w:divsChild>
                <w:div w:id="1694384602">
                  <w:marLeft w:val="0"/>
                  <w:marRight w:val="0"/>
                  <w:marTop w:val="0"/>
                  <w:marBottom w:val="0"/>
                  <w:divBdr>
                    <w:top w:val="none" w:sz="0" w:space="0" w:color="auto"/>
                    <w:left w:val="none" w:sz="0" w:space="0" w:color="auto"/>
                    <w:bottom w:val="none" w:sz="0" w:space="0" w:color="auto"/>
                    <w:right w:val="none" w:sz="0" w:space="0" w:color="auto"/>
                  </w:divBdr>
                  <w:divsChild>
                    <w:div w:id="1559363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5122946">
      <w:bodyDiv w:val="1"/>
      <w:marLeft w:val="0"/>
      <w:marRight w:val="0"/>
      <w:marTop w:val="0"/>
      <w:marBottom w:val="0"/>
      <w:divBdr>
        <w:top w:val="none" w:sz="0" w:space="0" w:color="auto"/>
        <w:left w:val="none" w:sz="0" w:space="0" w:color="auto"/>
        <w:bottom w:val="none" w:sz="0" w:space="0" w:color="auto"/>
        <w:right w:val="none" w:sz="0" w:space="0" w:color="auto"/>
      </w:divBdr>
      <w:divsChild>
        <w:div w:id="1201554880">
          <w:marLeft w:val="0"/>
          <w:marRight w:val="0"/>
          <w:marTop w:val="0"/>
          <w:marBottom w:val="0"/>
          <w:divBdr>
            <w:top w:val="none" w:sz="0" w:space="0" w:color="auto"/>
            <w:left w:val="none" w:sz="0" w:space="0" w:color="auto"/>
            <w:bottom w:val="none" w:sz="0" w:space="0" w:color="auto"/>
            <w:right w:val="none" w:sz="0" w:space="0" w:color="auto"/>
          </w:divBdr>
          <w:divsChild>
            <w:div w:id="53480027">
              <w:marLeft w:val="0"/>
              <w:marRight w:val="0"/>
              <w:marTop w:val="0"/>
              <w:marBottom w:val="0"/>
              <w:divBdr>
                <w:top w:val="none" w:sz="0" w:space="0" w:color="auto"/>
                <w:left w:val="none" w:sz="0" w:space="0" w:color="auto"/>
                <w:bottom w:val="none" w:sz="0" w:space="0" w:color="auto"/>
                <w:right w:val="none" w:sz="0" w:space="0" w:color="auto"/>
              </w:divBdr>
              <w:divsChild>
                <w:div w:id="519391707">
                  <w:marLeft w:val="0"/>
                  <w:marRight w:val="0"/>
                  <w:marTop w:val="0"/>
                  <w:marBottom w:val="0"/>
                  <w:divBdr>
                    <w:top w:val="none" w:sz="0" w:space="0" w:color="auto"/>
                    <w:left w:val="none" w:sz="0" w:space="0" w:color="auto"/>
                    <w:bottom w:val="none" w:sz="0" w:space="0" w:color="auto"/>
                    <w:right w:val="none" w:sz="0" w:space="0" w:color="auto"/>
                  </w:divBdr>
                  <w:divsChild>
                    <w:div w:id="711728680">
                      <w:marLeft w:val="0"/>
                      <w:marRight w:val="0"/>
                      <w:marTop w:val="0"/>
                      <w:marBottom w:val="0"/>
                      <w:divBdr>
                        <w:top w:val="none" w:sz="0" w:space="0" w:color="auto"/>
                        <w:left w:val="none" w:sz="0" w:space="0" w:color="auto"/>
                        <w:bottom w:val="none" w:sz="0" w:space="0" w:color="auto"/>
                        <w:right w:val="none" w:sz="0" w:space="0" w:color="auto"/>
                      </w:divBdr>
                      <w:divsChild>
                        <w:div w:id="603344432">
                          <w:marLeft w:val="0"/>
                          <w:marRight w:val="0"/>
                          <w:marTop w:val="0"/>
                          <w:marBottom w:val="0"/>
                          <w:divBdr>
                            <w:top w:val="none" w:sz="0" w:space="0" w:color="auto"/>
                            <w:left w:val="none" w:sz="0" w:space="0" w:color="auto"/>
                            <w:bottom w:val="none" w:sz="0" w:space="0" w:color="auto"/>
                            <w:right w:val="none" w:sz="0" w:space="0" w:color="auto"/>
                          </w:divBdr>
                        </w:div>
                      </w:divsChild>
                    </w:div>
                    <w:div w:id="16587051">
                      <w:marLeft w:val="0"/>
                      <w:marRight w:val="0"/>
                      <w:marTop w:val="0"/>
                      <w:marBottom w:val="0"/>
                      <w:divBdr>
                        <w:top w:val="none" w:sz="0" w:space="0" w:color="auto"/>
                        <w:left w:val="none" w:sz="0" w:space="0" w:color="auto"/>
                        <w:bottom w:val="none" w:sz="0" w:space="0" w:color="auto"/>
                        <w:right w:val="none" w:sz="0" w:space="0" w:color="auto"/>
                      </w:divBdr>
                      <w:divsChild>
                        <w:div w:id="1697922342">
                          <w:marLeft w:val="0"/>
                          <w:marRight w:val="0"/>
                          <w:marTop w:val="0"/>
                          <w:marBottom w:val="0"/>
                          <w:divBdr>
                            <w:top w:val="none" w:sz="0" w:space="0" w:color="auto"/>
                            <w:left w:val="none" w:sz="0" w:space="0" w:color="auto"/>
                            <w:bottom w:val="none" w:sz="0" w:space="0" w:color="auto"/>
                            <w:right w:val="none" w:sz="0" w:space="0" w:color="auto"/>
                          </w:divBdr>
                        </w:div>
                      </w:divsChild>
                    </w:div>
                    <w:div w:id="1933780078">
                      <w:marLeft w:val="0"/>
                      <w:marRight w:val="0"/>
                      <w:marTop w:val="0"/>
                      <w:marBottom w:val="0"/>
                      <w:divBdr>
                        <w:top w:val="none" w:sz="0" w:space="0" w:color="auto"/>
                        <w:left w:val="none" w:sz="0" w:space="0" w:color="auto"/>
                        <w:bottom w:val="none" w:sz="0" w:space="0" w:color="auto"/>
                        <w:right w:val="none" w:sz="0" w:space="0" w:color="auto"/>
                      </w:divBdr>
                      <w:divsChild>
                        <w:div w:id="640234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9708266">
                  <w:marLeft w:val="0"/>
                  <w:marRight w:val="0"/>
                  <w:marTop w:val="0"/>
                  <w:marBottom w:val="0"/>
                  <w:divBdr>
                    <w:top w:val="none" w:sz="0" w:space="0" w:color="auto"/>
                    <w:left w:val="none" w:sz="0" w:space="0" w:color="auto"/>
                    <w:bottom w:val="none" w:sz="0" w:space="0" w:color="auto"/>
                    <w:right w:val="none" w:sz="0" w:space="0" w:color="auto"/>
                  </w:divBdr>
                  <w:divsChild>
                    <w:div w:id="10036661">
                      <w:marLeft w:val="0"/>
                      <w:marRight w:val="0"/>
                      <w:marTop w:val="0"/>
                      <w:marBottom w:val="0"/>
                      <w:divBdr>
                        <w:top w:val="none" w:sz="0" w:space="0" w:color="auto"/>
                        <w:left w:val="none" w:sz="0" w:space="0" w:color="auto"/>
                        <w:bottom w:val="none" w:sz="0" w:space="0" w:color="auto"/>
                        <w:right w:val="none" w:sz="0" w:space="0" w:color="auto"/>
                      </w:divBdr>
                      <w:divsChild>
                        <w:div w:id="1895389957">
                          <w:marLeft w:val="0"/>
                          <w:marRight w:val="0"/>
                          <w:marTop w:val="0"/>
                          <w:marBottom w:val="0"/>
                          <w:divBdr>
                            <w:top w:val="none" w:sz="0" w:space="0" w:color="auto"/>
                            <w:left w:val="none" w:sz="0" w:space="0" w:color="auto"/>
                            <w:bottom w:val="none" w:sz="0" w:space="0" w:color="auto"/>
                            <w:right w:val="none" w:sz="0" w:space="0" w:color="auto"/>
                          </w:divBdr>
                        </w:div>
                      </w:divsChild>
                    </w:div>
                    <w:div w:id="928806749">
                      <w:marLeft w:val="0"/>
                      <w:marRight w:val="0"/>
                      <w:marTop w:val="0"/>
                      <w:marBottom w:val="0"/>
                      <w:divBdr>
                        <w:top w:val="none" w:sz="0" w:space="0" w:color="auto"/>
                        <w:left w:val="none" w:sz="0" w:space="0" w:color="auto"/>
                        <w:bottom w:val="none" w:sz="0" w:space="0" w:color="auto"/>
                        <w:right w:val="none" w:sz="0" w:space="0" w:color="auto"/>
                      </w:divBdr>
                      <w:divsChild>
                        <w:div w:id="566308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4252196">
          <w:marLeft w:val="0"/>
          <w:marRight w:val="0"/>
          <w:marTop w:val="0"/>
          <w:marBottom w:val="0"/>
          <w:divBdr>
            <w:top w:val="none" w:sz="0" w:space="0" w:color="auto"/>
            <w:left w:val="none" w:sz="0" w:space="0" w:color="auto"/>
            <w:bottom w:val="none" w:sz="0" w:space="0" w:color="auto"/>
            <w:right w:val="none" w:sz="0" w:space="0" w:color="auto"/>
          </w:divBdr>
          <w:divsChild>
            <w:div w:id="35130130">
              <w:marLeft w:val="0"/>
              <w:marRight w:val="0"/>
              <w:marTop w:val="0"/>
              <w:marBottom w:val="0"/>
              <w:divBdr>
                <w:top w:val="none" w:sz="0" w:space="0" w:color="auto"/>
                <w:left w:val="none" w:sz="0" w:space="0" w:color="auto"/>
                <w:bottom w:val="none" w:sz="0" w:space="0" w:color="auto"/>
                <w:right w:val="none" w:sz="0" w:space="0" w:color="auto"/>
              </w:divBdr>
              <w:divsChild>
                <w:div w:id="334116429">
                  <w:marLeft w:val="0"/>
                  <w:marRight w:val="0"/>
                  <w:marTop w:val="0"/>
                  <w:marBottom w:val="0"/>
                  <w:divBdr>
                    <w:top w:val="none" w:sz="0" w:space="0" w:color="auto"/>
                    <w:left w:val="none" w:sz="0" w:space="0" w:color="auto"/>
                    <w:bottom w:val="none" w:sz="0" w:space="0" w:color="auto"/>
                    <w:right w:val="none" w:sz="0" w:space="0" w:color="auto"/>
                  </w:divBdr>
                  <w:divsChild>
                    <w:div w:id="672805972">
                      <w:marLeft w:val="0"/>
                      <w:marRight w:val="0"/>
                      <w:marTop w:val="0"/>
                      <w:marBottom w:val="0"/>
                      <w:divBdr>
                        <w:top w:val="none" w:sz="0" w:space="0" w:color="auto"/>
                        <w:left w:val="none" w:sz="0" w:space="0" w:color="auto"/>
                        <w:bottom w:val="none" w:sz="0" w:space="0" w:color="auto"/>
                        <w:right w:val="none" w:sz="0" w:space="0" w:color="auto"/>
                      </w:divBdr>
                      <w:divsChild>
                        <w:div w:id="2105612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1591408">
                  <w:marLeft w:val="0"/>
                  <w:marRight w:val="0"/>
                  <w:marTop w:val="0"/>
                  <w:marBottom w:val="0"/>
                  <w:divBdr>
                    <w:top w:val="none" w:sz="0" w:space="0" w:color="auto"/>
                    <w:left w:val="none" w:sz="0" w:space="0" w:color="auto"/>
                    <w:bottom w:val="none" w:sz="0" w:space="0" w:color="auto"/>
                    <w:right w:val="none" w:sz="0" w:space="0" w:color="auto"/>
                  </w:divBdr>
                  <w:divsChild>
                    <w:div w:id="1953710773">
                      <w:marLeft w:val="0"/>
                      <w:marRight w:val="0"/>
                      <w:marTop w:val="0"/>
                      <w:marBottom w:val="0"/>
                      <w:divBdr>
                        <w:top w:val="none" w:sz="0" w:space="0" w:color="auto"/>
                        <w:left w:val="none" w:sz="0" w:space="0" w:color="auto"/>
                        <w:bottom w:val="none" w:sz="0" w:space="0" w:color="auto"/>
                        <w:right w:val="none" w:sz="0" w:space="0" w:color="auto"/>
                      </w:divBdr>
                      <w:divsChild>
                        <w:div w:id="1042904812">
                          <w:marLeft w:val="0"/>
                          <w:marRight w:val="0"/>
                          <w:marTop w:val="0"/>
                          <w:marBottom w:val="0"/>
                          <w:divBdr>
                            <w:top w:val="none" w:sz="0" w:space="0" w:color="auto"/>
                            <w:left w:val="none" w:sz="0" w:space="0" w:color="auto"/>
                            <w:bottom w:val="none" w:sz="0" w:space="0" w:color="auto"/>
                            <w:right w:val="none" w:sz="0" w:space="0" w:color="auto"/>
                          </w:divBdr>
                        </w:div>
                      </w:divsChild>
                    </w:div>
                    <w:div w:id="1192840361">
                      <w:marLeft w:val="0"/>
                      <w:marRight w:val="0"/>
                      <w:marTop w:val="0"/>
                      <w:marBottom w:val="0"/>
                      <w:divBdr>
                        <w:top w:val="none" w:sz="0" w:space="0" w:color="auto"/>
                        <w:left w:val="none" w:sz="0" w:space="0" w:color="auto"/>
                        <w:bottom w:val="none" w:sz="0" w:space="0" w:color="auto"/>
                        <w:right w:val="none" w:sz="0" w:space="0" w:color="auto"/>
                      </w:divBdr>
                      <w:divsChild>
                        <w:div w:id="1156721119">
                          <w:marLeft w:val="0"/>
                          <w:marRight w:val="0"/>
                          <w:marTop w:val="0"/>
                          <w:marBottom w:val="0"/>
                          <w:divBdr>
                            <w:top w:val="none" w:sz="0" w:space="0" w:color="auto"/>
                            <w:left w:val="none" w:sz="0" w:space="0" w:color="auto"/>
                            <w:bottom w:val="none" w:sz="0" w:space="0" w:color="auto"/>
                            <w:right w:val="none" w:sz="0" w:space="0" w:color="auto"/>
                          </w:divBdr>
                        </w:div>
                        <w:div w:id="1808815185">
                          <w:marLeft w:val="0"/>
                          <w:marRight w:val="0"/>
                          <w:marTop w:val="0"/>
                          <w:marBottom w:val="0"/>
                          <w:divBdr>
                            <w:top w:val="none" w:sz="0" w:space="0" w:color="auto"/>
                            <w:left w:val="none" w:sz="0" w:space="0" w:color="auto"/>
                            <w:bottom w:val="none" w:sz="0" w:space="0" w:color="auto"/>
                            <w:right w:val="none" w:sz="0" w:space="0" w:color="auto"/>
                          </w:divBdr>
                        </w:div>
                      </w:divsChild>
                    </w:div>
                    <w:div w:id="1310984008">
                      <w:marLeft w:val="0"/>
                      <w:marRight w:val="0"/>
                      <w:marTop w:val="0"/>
                      <w:marBottom w:val="0"/>
                      <w:divBdr>
                        <w:top w:val="none" w:sz="0" w:space="0" w:color="auto"/>
                        <w:left w:val="none" w:sz="0" w:space="0" w:color="auto"/>
                        <w:bottom w:val="none" w:sz="0" w:space="0" w:color="auto"/>
                        <w:right w:val="none" w:sz="0" w:space="0" w:color="auto"/>
                      </w:divBdr>
                      <w:divsChild>
                        <w:div w:id="485436758">
                          <w:marLeft w:val="0"/>
                          <w:marRight w:val="0"/>
                          <w:marTop w:val="0"/>
                          <w:marBottom w:val="0"/>
                          <w:divBdr>
                            <w:top w:val="none" w:sz="0" w:space="0" w:color="auto"/>
                            <w:left w:val="none" w:sz="0" w:space="0" w:color="auto"/>
                            <w:bottom w:val="none" w:sz="0" w:space="0" w:color="auto"/>
                            <w:right w:val="none" w:sz="0" w:space="0" w:color="auto"/>
                          </w:divBdr>
                        </w:div>
                      </w:divsChild>
                    </w:div>
                    <w:div w:id="2073847395">
                      <w:marLeft w:val="0"/>
                      <w:marRight w:val="0"/>
                      <w:marTop w:val="0"/>
                      <w:marBottom w:val="0"/>
                      <w:divBdr>
                        <w:top w:val="none" w:sz="0" w:space="0" w:color="auto"/>
                        <w:left w:val="none" w:sz="0" w:space="0" w:color="auto"/>
                        <w:bottom w:val="none" w:sz="0" w:space="0" w:color="auto"/>
                        <w:right w:val="none" w:sz="0" w:space="0" w:color="auto"/>
                      </w:divBdr>
                      <w:divsChild>
                        <w:div w:id="1501847719">
                          <w:marLeft w:val="0"/>
                          <w:marRight w:val="0"/>
                          <w:marTop w:val="0"/>
                          <w:marBottom w:val="0"/>
                          <w:divBdr>
                            <w:top w:val="none" w:sz="0" w:space="0" w:color="auto"/>
                            <w:left w:val="none" w:sz="0" w:space="0" w:color="auto"/>
                            <w:bottom w:val="none" w:sz="0" w:space="0" w:color="auto"/>
                            <w:right w:val="none" w:sz="0" w:space="0" w:color="auto"/>
                          </w:divBdr>
                        </w:div>
                      </w:divsChild>
                    </w:div>
                    <w:div w:id="1178425639">
                      <w:marLeft w:val="0"/>
                      <w:marRight w:val="0"/>
                      <w:marTop w:val="0"/>
                      <w:marBottom w:val="0"/>
                      <w:divBdr>
                        <w:top w:val="none" w:sz="0" w:space="0" w:color="auto"/>
                        <w:left w:val="none" w:sz="0" w:space="0" w:color="auto"/>
                        <w:bottom w:val="none" w:sz="0" w:space="0" w:color="auto"/>
                        <w:right w:val="none" w:sz="0" w:space="0" w:color="auto"/>
                      </w:divBdr>
                      <w:divsChild>
                        <w:div w:id="2057074511">
                          <w:marLeft w:val="0"/>
                          <w:marRight w:val="0"/>
                          <w:marTop w:val="0"/>
                          <w:marBottom w:val="0"/>
                          <w:divBdr>
                            <w:top w:val="none" w:sz="0" w:space="0" w:color="auto"/>
                            <w:left w:val="none" w:sz="0" w:space="0" w:color="auto"/>
                            <w:bottom w:val="none" w:sz="0" w:space="0" w:color="auto"/>
                            <w:right w:val="none" w:sz="0" w:space="0" w:color="auto"/>
                          </w:divBdr>
                        </w:div>
                      </w:divsChild>
                    </w:div>
                    <w:div w:id="120342657">
                      <w:marLeft w:val="0"/>
                      <w:marRight w:val="0"/>
                      <w:marTop w:val="0"/>
                      <w:marBottom w:val="0"/>
                      <w:divBdr>
                        <w:top w:val="none" w:sz="0" w:space="0" w:color="auto"/>
                        <w:left w:val="none" w:sz="0" w:space="0" w:color="auto"/>
                        <w:bottom w:val="none" w:sz="0" w:space="0" w:color="auto"/>
                        <w:right w:val="none" w:sz="0" w:space="0" w:color="auto"/>
                      </w:divBdr>
                      <w:divsChild>
                        <w:div w:id="1222401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0253409">
                  <w:marLeft w:val="0"/>
                  <w:marRight w:val="0"/>
                  <w:marTop w:val="0"/>
                  <w:marBottom w:val="0"/>
                  <w:divBdr>
                    <w:top w:val="none" w:sz="0" w:space="0" w:color="auto"/>
                    <w:left w:val="none" w:sz="0" w:space="0" w:color="auto"/>
                    <w:bottom w:val="none" w:sz="0" w:space="0" w:color="auto"/>
                    <w:right w:val="none" w:sz="0" w:space="0" w:color="auto"/>
                  </w:divBdr>
                  <w:divsChild>
                    <w:div w:id="782579342">
                      <w:marLeft w:val="0"/>
                      <w:marRight w:val="0"/>
                      <w:marTop w:val="0"/>
                      <w:marBottom w:val="0"/>
                      <w:divBdr>
                        <w:top w:val="none" w:sz="0" w:space="0" w:color="auto"/>
                        <w:left w:val="none" w:sz="0" w:space="0" w:color="auto"/>
                        <w:bottom w:val="none" w:sz="0" w:space="0" w:color="auto"/>
                        <w:right w:val="none" w:sz="0" w:space="0" w:color="auto"/>
                      </w:divBdr>
                      <w:divsChild>
                        <w:div w:id="1312446401">
                          <w:marLeft w:val="0"/>
                          <w:marRight w:val="0"/>
                          <w:marTop w:val="0"/>
                          <w:marBottom w:val="0"/>
                          <w:divBdr>
                            <w:top w:val="none" w:sz="0" w:space="0" w:color="auto"/>
                            <w:left w:val="none" w:sz="0" w:space="0" w:color="auto"/>
                            <w:bottom w:val="none" w:sz="0" w:space="0" w:color="auto"/>
                            <w:right w:val="none" w:sz="0" w:space="0" w:color="auto"/>
                          </w:divBdr>
                        </w:div>
                      </w:divsChild>
                    </w:div>
                    <w:div w:id="1371953169">
                      <w:marLeft w:val="0"/>
                      <w:marRight w:val="0"/>
                      <w:marTop w:val="0"/>
                      <w:marBottom w:val="0"/>
                      <w:divBdr>
                        <w:top w:val="none" w:sz="0" w:space="0" w:color="auto"/>
                        <w:left w:val="none" w:sz="0" w:space="0" w:color="auto"/>
                        <w:bottom w:val="none" w:sz="0" w:space="0" w:color="auto"/>
                        <w:right w:val="none" w:sz="0" w:space="0" w:color="auto"/>
                      </w:divBdr>
                      <w:divsChild>
                        <w:div w:id="1979800202">
                          <w:marLeft w:val="0"/>
                          <w:marRight w:val="0"/>
                          <w:marTop w:val="0"/>
                          <w:marBottom w:val="0"/>
                          <w:divBdr>
                            <w:top w:val="none" w:sz="0" w:space="0" w:color="auto"/>
                            <w:left w:val="none" w:sz="0" w:space="0" w:color="auto"/>
                            <w:bottom w:val="none" w:sz="0" w:space="0" w:color="auto"/>
                            <w:right w:val="none" w:sz="0" w:space="0" w:color="auto"/>
                          </w:divBdr>
                        </w:div>
                        <w:div w:id="232589733">
                          <w:marLeft w:val="0"/>
                          <w:marRight w:val="0"/>
                          <w:marTop w:val="0"/>
                          <w:marBottom w:val="0"/>
                          <w:divBdr>
                            <w:top w:val="none" w:sz="0" w:space="0" w:color="auto"/>
                            <w:left w:val="none" w:sz="0" w:space="0" w:color="auto"/>
                            <w:bottom w:val="none" w:sz="0" w:space="0" w:color="auto"/>
                            <w:right w:val="none" w:sz="0" w:space="0" w:color="auto"/>
                          </w:divBdr>
                        </w:div>
                        <w:div w:id="342512581">
                          <w:marLeft w:val="0"/>
                          <w:marRight w:val="0"/>
                          <w:marTop w:val="0"/>
                          <w:marBottom w:val="0"/>
                          <w:divBdr>
                            <w:top w:val="none" w:sz="0" w:space="0" w:color="auto"/>
                            <w:left w:val="none" w:sz="0" w:space="0" w:color="auto"/>
                            <w:bottom w:val="none" w:sz="0" w:space="0" w:color="auto"/>
                            <w:right w:val="none" w:sz="0" w:space="0" w:color="auto"/>
                          </w:divBdr>
                        </w:div>
                      </w:divsChild>
                    </w:div>
                    <w:div w:id="1416319531">
                      <w:marLeft w:val="0"/>
                      <w:marRight w:val="0"/>
                      <w:marTop w:val="0"/>
                      <w:marBottom w:val="0"/>
                      <w:divBdr>
                        <w:top w:val="none" w:sz="0" w:space="0" w:color="auto"/>
                        <w:left w:val="none" w:sz="0" w:space="0" w:color="auto"/>
                        <w:bottom w:val="none" w:sz="0" w:space="0" w:color="auto"/>
                        <w:right w:val="none" w:sz="0" w:space="0" w:color="auto"/>
                      </w:divBdr>
                      <w:divsChild>
                        <w:div w:id="460467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7343288">
          <w:marLeft w:val="0"/>
          <w:marRight w:val="0"/>
          <w:marTop w:val="0"/>
          <w:marBottom w:val="0"/>
          <w:divBdr>
            <w:top w:val="none" w:sz="0" w:space="0" w:color="auto"/>
            <w:left w:val="none" w:sz="0" w:space="0" w:color="auto"/>
            <w:bottom w:val="none" w:sz="0" w:space="0" w:color="auto"/>
            <w:right w:val="none" w:sz="0" w:space="0" w:color="auto"/>
          </w:divBdr>
          <w:divsChild>
            <w:div w:id="782311787">
              <w:marLeft w:val="0"/>
              <w:marRight w:val="0"/>
              <w:marTop w:val="0"/>
              <w:marBottom w:val="0"/>
              <w:divBdr>
                <w:top w:val="none" w:sz="0" w:space="0" w:color="auto"/>
                <w:left w:val="none" w:sz="0" w:space="0" w:color="auto"/>
                <w:bottom w:val="none" w:sz="0" w:space="0" w:color="auto"/>
                <w:right w:val="none" w:sz="0" w:space="0" w:color="auto"/>
              </w:divBdr>
              <w:divsChild>
                <w:div w:id="461581341">
                  <w:marLeft w:val="0"/>
                  <w:marRight w:val="0"/>
                  <w:marTop w:val="0"/>
                  <w:marBottom w:val="0"/>
                  <w:divBdr>
                    <w:top w:val="none" w:sz="0" w:space="0" w:color="auto"/>
                    <w:left w:val="none" w:sz="0" w:space="0" w:color="auto"/>
                    <w:bottom w:val="none" w:sz="0" w:space="0" w:color="auto"/>
                    <w:right w:val="none" w:sz="0" w:space="0" w:color="auto"/>
                  </w:divBdr>
                  <w:divsChild>
                    <w:div w:id="461076652">
                      <w:marLeft w:val="0"/>
                      <w:marRight w:val="0"/>
                      <w:marTop w:val="0"/>
                      <w:marBottom w:val="0"/>
                      <w:divBdr>
                        <w:top w:val="none" w:sz="0" w:space="0" w:color="auto"/>
                        <w:left w:val="none" w:sz="0" w:space="0" w:color="auto"/>
                        <w:bottom w:val="none" w:sz="0" w:space="0" w:color="auto"/>
                        <w:right w:val="none" w:sz="0" w:space="0" w:color="auto"/>
                      </w:divBdr>
                      <w:divsChild>
                        <w:div w:id="348065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9801977">
                  <w:marLeft w:val="0"/>
                  <w:marRight w:val="0"/>
                  <w:marTop w:val="0"/>
                  <w:marBottom w:val="0"/>
                  <w:divBdr>
                    <w:top w:val="none" w:sz="0" w:space="0" w:color="auto"/>
                    <w:left w:val="none" w:sz="0" w:space="0" w:color="auto"/>
                    <w:bottom w:val="none" w:sz="0" w:space="0" w:color="auto"/>
                    <w:right w:val="none" w:sz="0" w:space="0" w:color="auto"/>
                  </w:divBdr>
                  <w:divsChild>
                    <w:div w:id="37779779">
                      <w:marLeft w:val="0"/>
                      <w:marRight w:val="0"/>
                      <w:marTop w:val="0"/>
                      <w:marBottom w:val="0"/>
                      <w:divBdr>
                        <w:top w:val="none" w:sz="0" w:space="0" w:color="auto"/>
                        <w:left w:val="none" w:sz="0" w:space="0" w:color="auto"/>
                        <w:bottom w:val="none" w:sz="0" w:space="0" w:color="auto"/>
                        <w:right w:val="none" w:sz="0" w:space="0" w:color="auto"/>
                      </w:divBdr>
                      <w:divsChild>
                        <w:div w:id="1595476342">
                          <w:marLeft w:val="0"/>
                          <w:marRight w:val="0"/>
                          <w:marTop w:val="0"/>
                          <w:marBottom w:val="0"/>
                          <w:divBdr>
                            <w:top w:val="none" w:sz="0" w:space="0" w:color="auto"/>
                            <w:left w:val="none" w:sz="0" w:space="0" w:color="auto"/>
                            <w:bottom w:val="none" w:sz="0" w:space="0" w:color="auto"/>
                            <w:right w:val="none" w:sz="0" w:space="0" w:color="auto"/>
                          </w:divBdr>
                        </w:div>
                      </w:divsChild>
                    </w:div>
                    <w:div w:id="1193614369">
                      <w:marLeft w:val="0"/>
                      <w:marRight w:val="0"/>
                      <w:marTop w:val="0"/>
                      <w:marBottom w:val="0"/>
                      <w:divBdr>
                        <w:top w:val="none" w:sz="0" w:space="0" w:color="auto"/>
                        <w:left w:val="none" w:sz="0" w:space="0" w:color="auto"/>
                        <w:bottom w:val="none" w:sz="0" w:space="0" w:color="auto"/>
                        <w:right w:val="none" w:sz="0" w:space="0" w:color="auto"/>
                      </w:divBdr>
                      <w:divsChild>
                        <w:div w:id="962421015">
                          <w:marLeft w:val="0"/>
                          <w:marRight w:val="0"/>
                          <w:marTop w:val="0"/>
                          <w:marBottom w:val="0"/>
                          <w:divBdr>
                            <w:top w:val="none" w:sz="0" w:space="0" w:color="auto"/>
                            <w:left w:val="none" w:sz="0" w:space="0" w:color="auto"/>
                            <w:bottom w:val="none" w:sz="0" w:space="0" w:color="auto"/>
                            <w:right w:val="none" w:sz="0" w:space="0" w:color="auto"/>
                          </w:divBdr>
                        </w:div>
                      </w:divsChild>
                    </w:div>
                    <w:div w:id="1747073883">
                      <w:marLeft w:val="0"/>
                      <w:marRight w:val="0"/>
                      <w:marTop w:val="0"/>
                      <w:marBottom w:val="0"/>
                      <w:divBdr>
                        <w:top w:val="none" w:sz="0" w:space="0" w:color="auto"/>
                        <w:left w:val="none" w:sz="0" w:space="0" w:color="auto"/>
                        <w:bottom w:val="none" w:sz="0" w:space="0" w:color="auto"/>
                        <w:right w:val="none" w:sz="0" w:space="0" w:color="auto"/>
                      </w:divBdr>
                      <w:divsChild>
                        <w:div w:id="490802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5644079">
                  <w:marLeft w:val="0"/>
                  <w:marRight w:val="0"/>
                  <w:marTop w:val="0"/>
                  <w:marBottom w:val="0"/>
                  <w:divBdr>
                    <w:top w:val="none" w:sz="0" w:space="0" w:color="auto"/>
                    <w:left w:val="none" w:sz="0" w:space="0" w:color="auto"/>
                    <w:bottom w:val="none" w:sz="0" w:space="0" w:color="auto"/>
                    <w:right w:val="none" w:sz="0" w:space="0" w:color="auto"/>
                  </w:divBdr>
                  <w:divsChild>
                    <w:div w:id="375855392">
                      <w:marLeft w:val="0"/>
                      <w:marRight w:val="0"/>
                      <w:marTop w:val="0"/>
                      <w:marBottom w:val="0"/>
                      <w:divBdr>
                        <w:top w:val="none" w:sz="0" w:space="0" w:color="auto"/>
                        <w:left w:val="none" w:sz="0" w:space="0" w:color="auto"/>
                        <w:bottom w:val="none" w:sz="0" w:space="0" w:color="auto"/>
                        <w:right w:val="none" w:sz="0" w:space="0" w:color="auto"/>
                      </w:divBdr>
                      <w:divsChild>
                        <w:div w:id="1043021375">
                          <w:marLeft w:val="0"/>
                          <w:marRight w:val="0"/>
                          <w:marTop w:val="0"/>
                          <w:marBottom w:val="0"/>
                          <w:divBdr>
                            <w:top w:val="none" w:sz="0" w:space="0" w:color="auto"/>
                            <w:left w:val="none" w:sz="0" w:space="0" w:color="auto"/>
                            <w:bottom w:val="none" w:sz="0" w:space="0" w:color="auto"/>
                            <w:right w:val="none" w:sz="0" w:space="0" w:color="auto"/>
                          </w:divBdr>
                        </w:div>
                      </w:divsChild>
                    </w:div>
                    <w:div w:id="1904945726">
                      <w:marLeft w:val="0"/>
                      <w:marRight w:val="0"/>
                      <w:marTop w:val="0"/>
                      <w:marBottom w:val="0"/>
                      <w:divBdr>
                        <w:top w:val="none" w:sz="0" w:space="0" w:color="auto"/>
                        <w:left w:val="none" w:sz="0" w:space="0" w:color="auto"/>
                        <w:bottom w:val="none" w:sz="0" w:space="0" w:color="auto"/>
                        <w:right w:val="none" w:sz="0" w:space="0" w:color="auto"/>
                      </w:divBdr>
                      <w:divsChild>
                        <w:div w:id="40567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3920111">
          <w:marLeft w:val="0"/>
          <w:marRight w:val="0"/>
          <w:marTop w:val="0"/>
          <w:marBottom w:val="0"/>
          <w:divBdr>
            <w:top w:val="none" w:sz="0" w:space="0" w:color="auto"/>
            <w:left w:val="none" w:sz="0" w:space="0" w:color="auto"/>
            <w:bottom w:val="none" w:sz="0" w:space="0" w:color="auto"/>
            <w:right w:val="none" w:sz="0" w:space="0" w:color="auto"/>
          </w:divBdr>
          <w:divsChild>
            <w:div w:id="557206277">
              <w:marLeft w:val="0"/>
              <w:marRight w:val="0"/>
              <w:marTop w:val="0"/>
              <w:marBottom w:val="0"/>
              <w:divBdr>
                <w:top w:val="none" w:sz="0" w:space="0" w:color="auto"/>
                <w:left w:val="none" w:sz="0" w:space="0" w:color="auto"/>
                <w:bottom w:val="none" w:sz="0" w:space="0" w:color="auto"/>
                <w:right w:val="none" w:sz="0" w:space="0" w:color="auto"/>
              </w:divBdr>
              <w:divsChild>
                <w:div w:id="1830754792">
                  <w:marLeft w:val="0"/>
                  <w:marRight w:val="0"/>
                  <w:marTop w:val="0"/>
                  <w:marBottom w:val="0"/>
                  <w:divBdr>
                    <w:top w:val="none" w:sz="0" w:space="0" w:color="auto"/>
                    <w:left w:val="none" w:sz="0" w:space="0" w:color="auto"/>
                    <w:bottom w:val="none" w:sz="0" w:space="0" w:color="auto"/>
                    <w:right w:val="none" w:sz="0" w:space="0" w:color="auto"/>
                  </w:divBdr>
                  <w:divsChild>
                    <w:div w:id="760105155">
                      <w:marLeft w:val="0"/>
                      <w:marRight w:val="0"/>
                      <w:marTop w:val="0"/>
                      <w:marBottom w:val="0"/>
                      <w:divBdr>
                        <w:top w:val="none" w:sz="0" w:space="0" w:color="auto"/>
                        <w:left w:val="none" w:sz="0" w:space="0" w:color="auto"/>
                        <w:bottom w:val="none" w:sz="0" w:space="0" w:color="auto"/>
                        <w:right w:val="none" w:sz="0" w:space="0" w:color="auto"/>
                      </w:divBdr>
                      <w:divsChild>
                        <w:div w:id="980426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6310540">
                  <w:marLeft w:val="0"/>
                  <w:marRight w:val="0"/>
                  <w:marTop w:val="0"/>
                  <w:marBottom w:val="0"/>
                  <w:divBdr>
                    <w:top w:val="none" w:sz="0" w:space="0" w:color="auto"/>
                    <w:left w:val="none" w:sz="0" w:space="0" w:color="auto"/>
                    <w:bottom w:val="none" w:sz="0" w:space="0" w:color="auto"/>
                    <w:right w:val="none" w:sz="0" w:space="0" w:color="auto"/>
                  </w:divBdr>
                  <w:divsChild>
                    <w:div w:id="1760102489">
                      <w:marLeft w:val="0"/>
                      <w:marRight w:val="0"/>
                      <w:marTop w:val="0"/>
                      <w:marBottom w:val="0"/>
                      <w:divBdr>
                        <w:top w:val="none" w:sz="0" w:space="0" w:color="auto"/>
                        <w:left w:val="none" w:sz="0" w:space="0" w:color="auto"/>
                        <w:bottom w:val="none" w:sz="0" w:space="0" w:color="auto"/>
                        <w:right w:val="none" w:sz="0" w:space="0" w:color="auto"/>
                      </w:divBdr>
                      <w:divsChild>
                        <w:div w:id="1755399422">
                          <w:marLeft w:val="0"/>
                          <w:marRight w:val="0"/>
                          <w:marTop w:val="0"/>
                          <w:marBottom w:val="0"/>
                          <w:divBdr>
                            <w:top w:val="none" w:sz="0" w:space="0" w:color="auto"/>
                            <w:left w:val="none" w:sz="0" w:space="0" w:color="auto"/>
                            <w:bottom w:val="none" w:sz="0" w:space="0" w:color="auto"/>
                            <w:right w:val="none" w:sz="0" w:space="0" w:color="auto"/>
                          </w:divBdr>
                        </w:div>
                      </w:divsChild>
                    </w:div>
                    <w:div w:id="549849140">
                      <w:marLeft w:val="0"/>
                      <w:marRight w:val="0"/>
                      <w:marTop w:val="0"/>
                      <w:marBottom w:val="0"/>
                      <w:divBdr>
                        <w:top w:val="none" w:sz="0" w:space="0" w:color="auto"/>
                        <w:left w:val="none" w:sz="0" w:space="0" w:color="auto"/>
                        <w:bottom w:val="none" w:sz="0" w:space="0" w:color="auto"/>
                        <w:right w:val="none" w:sz="0" w:space="0" w:color="auto"/>
                      </w:divBdr>
                      <w:divsChild>
                        <w:div w:id="1262451958">
                          <w:marLeft w:val="0"/>
                          <w:marRight w:val="0"/>
                          <w:marTop w:val="0"/>
                          <w:marBottom w:val="0"/>
                          <w:divBdr>
                            <w:top w:val="none" w:sz="0" w:space="0" w:color="auto"/>
                            <w:left w:val="none" w:sz="0" w:space="0" w:color="auto"/>
                            <w:bottom w:val="none" w:sz="0" w:space="0" w:color="auto"/>
                            <w:right w:val="none" w:sz="0" w:space="0" w:color="auto"/>
                          </w:divBdr>
                        </w:div>
                      </w:divsChild>
                    </w:div>
                    <w:div w:id="430248997">
                      <w:marLeft w:val="0"/>
                      <w:marRight w:val="0"/>
                      <w:marTop w:val="0"/>
                      <w:marBottom w:val="0"/>
                      <w:divBdr>
                        <w:top w:val="none" w:sz="0" w:space="0" w:color="auto"/>
                        <w:left w:val="none" w:sz="0" w:space="0" w:color="auto"/>
                        <w:bottom w:val="none" w:sz="0" w:space="0" w:color="auto"/>
                        <w:right w:val="none" w:sz="0" w:space="0" w:color="auto"/>
                      </w:divBdr>
                      <w:divsChild>
                        <w:div w:id="1222911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785717">
                  <w:marLeft w:val="0"/>
                  <w:marRight w:val="0"/>
                  <w:marTop w:val="0"/>
                  <w:marBottom w:val="0"/>
                  <w:divBdr>
                    <w:top w:val="none" w:sz="0" w:space="0" w:color="auto"/>
                    <w:left w:val="none" w:sz="0" w:space="0" w:color="auto"/>
                    <w:bottom w:val="none" w:sz="0" w:space="0" w:color="auto"/>
                    <w:right w:val="none" w:sz="0" w:space="0" w:color="auto"/>
                  </w:divBdr>
                  <w:divsChild>
                    <w:div w:id="1927882029">
                      <w:marLeft w:val="0"/>
                      <w:marRight w:val="0"/>
                      <w:marTop w:val="0"/>
                      <w:marBottom w:val="0"/>
                      <w:divBdr>
                        <w:top w:val="none" w:sz="0" w:space="0" w:color="auto"/>
                        <w:left w:val="none" w:sz="0" w:space="0" w:color="auto"/>
                        <w:bottom w:val="none" w:sz="0" w:space="0" w:color="auto"/>
                        <w:right w:val="none" w:sz="0" w:space="0" w:color="auto"/>
                      </w:divBdr>
                      <w:divsChild>
                        <w:div w:id="2060937320">
                          <w:marLeft w:val="0"/>
                          <w:marRight w:val="0"/>
                          <w:marTop w:val="0"/>
                          <w:marBottom w:val="0"/>
                          <w:divBdr>
                            <w:top w:val="none" w:sz="0" w:space="0" w:color="auto"/>
                            <w:left w:val="none" w:sz="0" w:space="0" w:color="auto"/>
                            <w:bottom w:val="none" w:sz="0" w:space="0" w:color="auto"/>
                            <w:right w:val="none" w:sz="0" w:space="0" w:color="auto"/>
                          </w:divBdr>
                        </w:div>
                      </w:divsChild>
                    </w:div>
                    <w:div w:id="977149507">
                      <w:marLeft w:val="0"/>
                      <w:marRight w:val="0"/>
                      <w:marTop w:val="0"/>
                      <w:marBottom w:val="0"/>
                      <w:divBdr>
                        <w:top w:val="none" w:sz="0" w:space="0" w:color="auto"/>
                        <w:left w:val="none" w:sz="0" w:space="0" w:color="auto"/>
                        <w:bottom w:val="none" w:sz="0" w:space="0" w:color="auto"/>
                        <w:right w:val="none" w:sz="0" w:space="0" w:color="auto"/>
                      </w:divBdr>
                      <w:divsChild>
                        <w:div w:id="968632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3694453">
          <w:marLeft w:val="0"/>
          <w:marRight w:val="0"/>
          <w:marTop w:val="0"/>
          <w:marBottom w:val="0"/>
          <w:divBdr>
            <w:top w:val="none" w:sz="0" w:space="0" w:color="auto"/>
            <w:left w:val="none" w:sz="0" w:space="0" w:color="auto"/>
            <w:bottom w:val="none" w:sz="0" w:space="0" w:color="auto"/>
            <w:right w:val="none" w:sz="0" w:space="0" w:color="auto"/>
          </w:divBdr>
          <w:divsChild>
            <w:div w:id="894467058">
              <w:marLeft w:val="0"/>
              <w:marRight w:val="0"/>
              <w:marTop w:val="0"/>
              <w:marBottom w:val="0"/>
              <w:divBdr>
                <w:top w:val="none" w:sz="0" w:space="0" w:color="auto"/>
                <w:left w:val="none" w:sz="0" w:space="0" w:color="auto"/>
                <w:bottom w:val="none" w:sz="0" w:space="0" w:color="auto"/>
                <w:right w:val="none" w:sz="0" w:space="0" w:color="auto"/>
              </w:divBdr>
              <w:divsChild>
                <w:div w:id="192380209">
                  <w:marLeft w:val="0"/>
                  <w:marRight w:val="0"/>
                  <w:marTop w:val="0"/>
                  <w:marBottom w:val="0"/>
                  <w:divBdr>
                    <w:top w:val="none" w:sz="0" w:space="0" w:color="auto"/>
                    <w:left w:val="none" w:sz="0" w:space="0" w:color="auto"/>
                    <w:bottom w:val="none" w:sz="0" w:space="0" w:color="auto"/>
                    <w:right w:val="none" w:sz="0" w:space="0" w:color="auto"/>
                  </w:divBdr>
                  <w:divsChild>
                    <w:div w:id="1629779610">
                      <w:marLeft w:val="0"/>
                      <w:marRight w:val="0"/>
                      <w:marTop w:val="0"/>
                      <w:marBottom w:val="0"/>
                      <w:divBdr>
                        <w:top w:val="none" w:sz="0" w:space="0" w:color="auto"/>
                        <w:left w:val="none" w:sz="0" w:space="0" w:color="auto"/>
                        <w:bottom w:val="none" w:sz="0" w:space="0" w:color="auto"/>
                        <w:right w:val="none" w:sz="0" w:space="0" w:color="auto"/>
                      </w:divBdr>
                      <w:divsChild>
                        <w:div w:id="741564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8429776">
                  <w:marLeft w:val="0"/>
                  <w:marRight w:val="0"/>
                  <w:marTop w:val="0"/>
                  <w:marBottom w:val="0"/>
                  <w:divBdr>
                    <w:top w:val="none" w:sz="0" w:space="0" w:color="auto"/>
                    <w:left w:val="none" w:sz="0" w:space="0" w:color="auto"/>
                    <w:bottom w:val="none" w:sz="0" w:space="0" w:color="auto"/>
                    <w:right w:val="none" w:sz="0" w:space="0" w:color="auto"/>
                  </w:divBdr>
                  <w:divsChild>
                    <w:div w:id="1484422597">
                      <w:marLeft w:val="0"/>
                      <w:marRight w:val="0"/>
                      <w:marTop w:val="0"/>
                      <w:marBottom w:val="0"/>
                      <w:divBdr>
                        <w:top w:val="none" w:sz="0" w:space="0" w:color="auto"/>
                        <w:left w:val="none" w:sz="0" w:space="0" w:color="auto"/>
                        <w:bottom w:val="none" w:sz="0" w:space="0" w:color="auto"/>
                        <w:right w:val="none" w:sz="0" w:space="0" w:color="auto"/>
                      </w:divBdr>
                      <w:divsChild>
                        <w:div w:id="1831946194">
                          <w:marLeft w:val="0"/>
                          <w:marRight w:val="0"/>
                          <w:marTop w:val="0"/>
                          <w:marBottom w:val="0"/>
                          <w:divBdr>
                            <w:top w:val="none" w:sz="0" w:space="0" w:color="auto"/>
                            <w:left w:val="none" w:sz="0" w:space="0" w:color="auto"/>
                            <w:bottom w:val="none" w:sz="0" w:space="0" w:color="auto"/>
                            <w:right w:val="none" w:sz="0" w:space="0" w:color="auto"/>
                          </w:divBdr>
                        </w:div>
                      </w:divsChild>
                    </w:div>
                    <w:div w:id="1459109645">
                      <w:marLeft w:val="0"/>
                      <w:marRight w:val="0"/>
                      <w:marTop w:val="0"/>
                      <w:marBottom w:val="0"/>
                      <w:divBdr>
                        <w:top w:val="none" w:sz="0" w:space="0" w:color="auto"/>
                        <w:left w:val="none" w:sz="0" w:space="0" w:color="auto"/>
                        <w:bottom w:val="none" w:sz="0" w:space="0" w:color="auto"/>
                        <w:right w:val="none" w:sz="0" w:space="0" w:color="auto"/>
                      </w:divBdr>
                      <w:divsChild>
                        <w:div w:id="665980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5678276">
                  <w:marLeft w:val="0"/>
                  <w:marRight w:val="0"/>
                  <w:marTop w:val="0"/>
                  <w:marBottom w:val="0"/>
                  <w:divBdr>
                    <w:top w:val="none" w:sz="0" w:space="0" w:color="auto"/>
                    <w:left w:val="none" w:sz="0" w:space="0" w:color="auto"/>
                    <w:bottom w:val="none" w:sz="0" w:space="0" w:color="auto"/>
                    <w:right w:val="none" w:sz="0" w:space="0" w:color="auto"/>
                  </w:divBdr>
                  <w:divsChild>
                    <w:div w:id="1206059239">
                      <w:marLeft w:val="0"/>
                      <w:marRight w:val="0"/>
                      <w:marTop w:val="0"/>
                      <w:marBottom w:val="0"/>
                      <w:divBdr>
                        <w:top w:val="none" w:sz="0" w:space="0" w:color="auto"/>
                        <w:left w:val="none" w:sz="0" w:space="0" w:color="auto"/>
                        <w:bottom w:val="none" w:sz="0" w:space="0" w:color="auto"/>
                        <w:right w:val="none" w:sz="0" w:space="0" w:color="auto"/>
                      </w:divBdr>
                      <w:divsChild>
                        <w:div w:id="2099519402">
                          <w:marLeft w:val="0"/>
                          <w:marRight w:val="0"/>
                          <w:marTop w:val="0"/>
                          <w:marBottom w:val="0"/>
                          <w:divBdr>
                            <w:top w:val="none" w:sz="0" w:space="0" w:color="auto"/>
                            <w:left w:val="none" w:sz="0" w:space="0" w:color="auto"/>
                            <w:bottom w:val="none" w:sz="0" w:space="0" w:color="auto"/>
                            <w:right w:val="none" w:sz="0" w:space="0" w:color="auto"/>
                          </w:divBdr>
                        </w:div>
                      </w:divsChild>
                    </w:div>
                    <w:div w:id="447045000">
                      <w:marLeft w:val="0"/>
                      <w:marRight w:val="0"/>
                      <w:marTop w:val="0"/>
                      <w:marBottom w:val="0"/>
                      <w:divBdr>
                        <w:top w:val="none" w:sz="0" w:space="0" w:color="auto"/>
                        <w:left w:val="none" w:sz="0" w:space="0" w:color="auto"/>
                        <w:bottom w:val="none" w:sz="0" w:space="0" w:color="auto"/>
                        <w:right w:val="none" w:sz="0" w:space="0" w:color="auto"/>
                      </w:divBdr>
                      <w:divsChild>
                        <w:div w:id="802966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6131568">
          <w:marLeft w:val="0"/>
          <w:marRight w:val="0"/>
          <w:marTop w:val="0"/>
          <w:marBottom w:val="0"/>
          <w:divBdr>
            <w:top w:val="none" w:sz="0" w:space="0" w:color="auto"/>
            <w:left w:val="none" w:sz="0" w:space="0" w:color="auto"/>
            <w:bottom w:val="none" w:sz="0" w:space="0" w:color="auto"/>
            <w:right w:val="none" w:sz="0" w:space="0" w:color="auto"/>
          </w:divBdr>
          <w:divsChild>
            <w:div w:id="623003376">
              <w:marLeft w:val="0"/>
              <w:marRight w:val="0"/>
              <w:marTop w:val="0"/>
              <w:marBottom w:val="0"/>
              <w:divBdr>
                <w:top w:val="none" w:sz="0" w:space="0" w:color="auto"/>
                <w:left w:val="none" w:sz="0" w:space="0" w:color="auto"/>
                <w:bottom w:val="none" w:sz="0" w:space="0" w:color="auto"/>
                <w:right w:val="none" w:sz="0" w:space="0" w:color="auto"/>
              </w:divBdr>
              <w:divsChild>
                <w:div w:id="2101024943">
                  <w:marLeft w:val="0"/>
                  <w:marRight w:val="0"/>
                  <w:marTop w:val="0"/>
                  <w:marBottom w:val="0"/>
                  <w:divBdr>
                    <w:top w:val="none" w:sz="0" w:space="0" w:color="auto"/>
                    <w:left w:val="none" w:sz="0" w:space="0" w:color="auto"/>
                    <w:bottom w:val="none" w:sz="0" w:space="0" w:color="auto"/>
                    <w:right w:val="none" w:sz="0" w:space="0" w:color="auto"/>
                  </w:divBdr>
                  <w:divsChild>
                    <w:div w:id="44766863">
                      <w:marLeft w:val="0"/>
                      <w:marRight w:val="0"/>
                      <w:marTop w:val="0"/>
                      <w:marBottom w:val="0"/>
                      <w:divBdr>
                        <w:top w:val="none" w:sz="0" w:space="0" w:color="auto"/>
                        <w:left w:val="none" w:sz="0" w:space="0" w:color="auto"/>
                        <w:bottom w:val="none" w:sz="0" w:space="0" w:color="auto"/>
                        <w:right w:val="none" w:sz="0" w:space="0" w:color="auto"/>
                      </w:divBdr>
                      <w:divsChild>
                        <w:div w:id="1897619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5707784">
                  <w:marLeft w:val="0"/>
                  <w:marRight w:val="0"/>
                  <w:marTop w:val="0"/>
                  <w:marBottom w:val="0"/>
                  <w:divBdr>
                    <w:top w:val="none" w:sz="0" w:space="0" w:color="auto"/>
                    <w:left w:val="none" w:sz="0" w:space="0" w:color="auto"/>
                    <w:bottom w:val="none" w:sz="0" w:space="0" w:color="auto"/>
                    <w:right w:val="none" w:sz="0" w:space="0" w:color="auto"/>
                  </w:divBdr>
                  <w:divsChild>
                    <w:div w:id="1995528944">
                      <w:marLeft w:val="0"/>
                      <w:marRight w:val="0"/>
                      <w:marTop w:val="0"/>
                      <w:marBottom w:val="0"/>
                      <w:divBdr>
                        <w:top w:val="none" w:sz="0" w:space="0" w:color="auto"/>
                        <w:left w:val="none" w:sz="0" w:space="0" w:color="auto"/>
                        <w:bottom w:val="none" w:sz="0" w:space="0" w:color="auto"/>
                        <w:right w:val="none" w:sz="0" w:space="0" w:color="auto"/>
                      </w:divBdr>
                      <w:divsChild>
                        <w:div w:id="1981883114">
                          <w:marLeft w:val="0"/>
                          <w:marRight w:val="0"/>
                          <w:marTop w:val="0"/>
                          <w:marBottom w:val="0"/>
                          <w:divBdr>
                            <w:top w:val="none" w:sz="0" w:space="0" w:color="auto"/>
                            <w:left w:val="none" w:sz="0" w:space="0" w:color="auto"/>
                            <w:bottom w:val="none" w:sz="0" w:space="0" w:color="auto"/>
                            <w:right w:val="none" w:sz="0" w:space="0" w:color="auto"/>
                          </w:divBdr>
                        </w:div>
                      </w:divsChild>
                    </w:div>
                    <w:div w:id="215355664">
                      <w:marLeft w:val="0"/>
                      <w:marRight w:val="0"/>
                      <w:marTop w:val="0"/>
                      <w:marBottom w:val="0"/>
                      <w:divBdr>
                        <w:top w:val="none" w:sz="0" w:space="0" w:color="auto"/>
                        <w:left w:val="none" w:sz="0" w:space="0" w:color="auto"/>
                        <w:bottom w:val="none" w:sz="0" w:space="0" w:color="auto"/>
                        <w:right w:val="none" w:sz="0" w:space="0" w:color="auto"/>
                      </w:divBdr>
                      <w:divsChild>
                        <w:div w:id="123505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5317440">
                  <w:marLeft w:val="0"/>
                  <w:marRight w:val="0"/>
                  <w:marTop w:val="0"/>
                  <w:marBottom w:val="0"/>
                  <w:divBdr>
                    <w:top w:val="none" w:sz="0" w:space="0" w:color="auto"/>
                    <w:left w:val="none" w:sz="0" w:space="0" w:color="auto"/>
                    <w:bottom w:val="none" w:sz="0" w:space="0" w:color="auto"/>
                    <w:right w:val="none" w:sz="0" w:space="0" w:color="auto"/>
                  </w:divBdr>
                  <w:divsChild>
                    <w:div w:id="1233270430">
                      <w:marLeft w:val="0"/>
                      <w:marRight w:val="0"/>
                      <w:marTop w:val="0"/>
                      <w:marBottom w:val="0"/>
                      <w:divBdr>
                        <w:top w:val="none" w:sz="0" w:space="0" w:color="auto"/>
                        <w:left w:val="none" w:sz="0" w:space="0" w:color="auto"/>
                        <w:bottom w:val="none" w:sz="0" w:space="0" w:color="auto"/>
                        <w:right w:val="none" w:sz="0" w:space="0" w:color="auto"/>
                      </w:divBdr>
                      <w:divsChild>
                        <w:div w:id="1052921857">
                          <w:marLeft w:val="0"/>
                          <w:marRight w:val="0"/>
                          <w:marTop w:val="0"/>
                          <w:marBottom w:val="0"/>
                          <w:divBdr>
                            <w:top w:val="none" w:sz="0" w:space="0" w:color="auto"/>
                            <w:left w:val="none" w:sz="0" w:space="0" w:color="auto"/>
                            <w:bottom w:val="none" w:sz="0" w:space="0" w:color="auto"/>
                            <w:right w:val="none" w:sz="0" w:space="0" w:color="auto"/>
                          </w:divBdr>
                        </w:div>
                      </w:divsChild>
                    </w:div>
                    <w:div w:id="668606736">
                      <w:marLeft w:val="0"/>
                      <w:marRight w:val="0"/>
                      <w:marTop w:val="0"/>
                      <w:marBottom w:val="0"/>
                      <w:divBdr>
                        <w:top w:val="none" w:sz="0" w:space="0" w:color="auto"/>
                        <w:left w:val="none" w:sz="0" w:space="0" w:color="auto"/>
                        <w:bottom w:val="none" w:sz="0" w:space="0" w:color="auto"/>
                        <w:right w:val="none" w:sz="0" w:space="0" w:color="auto"/>
                      </w:divBdr>
                      <w:divsChild>
                        <w:div w:id="1507937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942560">
          <w:marLeft w:val="0"/>
          <w:marRight w:val="0"/>
          <w:marTop w:val="0"/>
          <w:marBottom w:val="0"/>
          <w:divBdr>
            <w:top w:val="none" w:sz="0" w:space="0" w:color="auto"/>
            <w:left w:val="none" w:sz="0" w:space="0" w:color="auto"/>
            <w:bottom w:val="none" w:sz="0" w:space="0" w:color="auto"/>
            <w:right w:val="none" w:sz="0" w:space="0" w:color="auto"/>
          </w:divBdr>
          <w:divsChild>
            <w:div w:id="1750033121">
              <w:marLeft w:val="0"/>
              <w:marRight w:val="0"/>
              <w:marTop w:val="0"/>
              <w:marBottom w:val="0"/>
              <w:divBdr>
                <w:top w:val="none" w:sz="0" w:space="0" w:color="auto"/>
                <w:left w:val="none" w:sz="0" w:space="0" w:color="auto"/>
                <w:bottom w:val="none" w:sz="0" w:space="0" w:color="auto"/>
                <w:right w:val="none" w:sz="0" w:space="0" w:color="auto"/>
              </w:divBdr>
              <w:divsChild>
                <w:div w:id="418984858">
                  <w:marLeft w:val="0"/>
                  <w:marRight w:val="0"/>
                  <w:marTop w:val="0"/>
                  <w:marBottom w:val="0"/>
                  <w:divBdr>
                    <w:top w:val="none" w:sz="0" w:space="0" w:color="auto"/>
                    <w:left w:val="none" w:sz="0" w:space="0" w:color="auto"/>
                    <w:bottom w:val="none" w:sz="0" w:space="0" w:color="auto"/>
                    <w:right w:val="none" w:sz="0" w:space="0" w:color="auto"/>
                  </w:divBdr>
                  <w:divsChild>
                    <w:div w:id="552011483">
                      <w:marLeft w:val="0"/>
                      <w:marRight w:val="0"/>
                      <w:marTop w:val="0"/>
                      <w:marBottom w:val="0"/>
                      <w:divBdr>
                        <w:top w:val="none" w:sz="0" w:space="0" w:color="auto"/>
                        <w:left w:val="none" w:sz="0" w:space="0" w:color="auto"/>
                        <w:bottom w:val="none" w:sz="0" w:space="0" w:color="auto"/>
                        <w:right w:val="none" w:sz="0" w:space="0" w:color="auto"/>
                      </w:divBdr>
                      <w:divsChild>
                        <w:div w:id="2131587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9866353">
                  <w:marLeft w:val="0"/>
                  <w:marRight w:val="0"/>
                  <w:marTop w:val="0"/>
                  <w:marBottom w:val="0"/>
                  <w:divBdr>
                    <w:top w:val="none" w:sz="0" w:space="0" w:color="auto"/>
                    <w:left w:val="none" w:sz="0" w:space="0" w:color="auto"/>
                    <w:bottom w:val="none" w:sz="0" w:space="0" w:color="auto"/>
                    <w:right w:val="none" w:sz="0" w:space="0" w:color="auto"/>
                  </w:divBdr>
                  <w:divsChild>
                    <w:div w:id="811480017">
                      <w:marLeft w:val="0"/>
                      <w:marRight w:val="0"/>
                      <w:marTop w:val="0"/>
                      <w:marBottom w:val="0"/>
                      <w:divBdr>
                        <w:top w:val="none" w:sz="0" w:space="0" w:color="auto"/>
                        <w:left w:val="none" w:sz="0" w:space="0" w:color="auto"/>
                        <w:bottom w:val="none" w:sz="0" w:space="0" w:color="auto"/>
                        <w:right w:val="none" w:sz="0" w:space="0" w:color="auto"/>
                      </w:divBdr>
                      <w:divsChild>
                        <w:div w:id="716587187">
                          <w:marLeft w:val="0"/>
                          <w:marRight w:val="0"/>
                          <w:marTop w:val="0"/>
                          <w:marBottom w:val="0"/>
                          <w:divBdr>
                            <w:top w:val="none" w:sz="0" w:space="0" w:color="auto"/>
                            <w:left w:val="none" w:sz="0" w:space="0" w:color="auto"/>
                            <w:bottom w:val="none" w:sz="0" w:space="0" w:color="auto"/>
                            <w:right w:val="none" w:sz="0" w:space="0" w:color="auto"/>
                          </w:divBdr>
                        </w:div>
                      </w:divsChild>
                    </w:div>
                    <w:div w:id="982856024">
                      <w:marLeft w:val="0"/>
                      <w:marRight w:val="0"/>
                      <w:marTop w:val="0"/>
                      <w:marBottom w:val="0"/>
                      <w:divBdr>
                        <w:top w:val="none" w:sz="0" w:space="0" w:color="auto"/>
                        <w:left w:val="none" w:sz="0" w:space="0" w:color="auto"/>
                        <w:bottom w:val="none" w:sz="0" w:space="0" w:color="auto"/>
                        <w:right w:val="none" w:sz="0" w:space="0" w:color="auto"/>
                      </w:divBdr>
                      <w:divsChild>
                        <w:div w:id="1602689507">
                          <w:marLeft w:val="0"/>
                          <w:marRight w:val="0"/>
                          <w:marTop w:val="0"/>
                          <w:marBottom w:val="0"/>
                          <w:divBdr>
                            <w:top w:val="none" w:sz="0" w:space="0" w:color="auto"/>
                            <w:left w:val="none" w:sz="0" w:space="0" w:color="auto"/>
                            <w:bottom w:val="none" w:sz="0" w:space="0" w:color="auto"/>
                            <w:right w:val="none" w:sz="0" w:space="0" w:color="auto"/>
                          </w:divBdr>
                        </w:div>
                      </w:divsChild>
                    </w:div>
                    <w:div w:id="780495328">
                      <w:marLeft w:val="0"/>
                      <w:marRight w:val="0"/>
                      <w:marTop w:val="0"/>
                      <w:marBottom w:val="0"/>
                      <w:divBdr>
                        <w:top w:val="none" w:sz="0" w:space="0" w:color="auto"/>
                        <w:left w:val="none" w:sz="0" w:space="0" w:color="auto"/>
                        <w:bottom w:val="none" w:sz="0" w:space="0" w:color="auto"/>
                        <w:right w:val="none" w:sz="0" w:space="0" w:color="auto"/>
                      </w:divBdr>
                      <w:divsChild>
                        <w:div w:id="145707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1297921">
                  <w:marLeft w:val="0"/>
                  <w:marRight w:val="0"/>
                  <w:marTop w:val="0"/>
                  <w:marBottom w:val="0"/>
                  <w:divBdr>
                    <w:top w:val="none" w:sz="0" w:space="0" w:color="auto"/>
                    <w:left w:val="none" w:sz="0" w:space="0" w:color="auto"/>
                    <w:bottom w:val="none" w:sz="0" w:space="0" w:color="auto"/>
                    <w:right w:val="none" w:sz="0" w:space="0" w:color="auto"/>
                  </w:divBdr>
                  <w:divsChild>
                    <w:div w:id="396128116">
                      <w:marLeft w:val="0"/>
                      <w:marRight w:val="0"/>
                      <w:marTop w:val="0"/>
                      <w:marBottom w:val="0"/>
                      <w:divBdr>
                        <w:top w:val="none" w:sz="0" w:space="0" w:color="auto"/>
                        <w:left w:val="none" w:sz="0" w:space="0" w:color="auto"/>
                        <w:bottom w:val="none" w:sz="0" w:space="0" w:color="auto"/>
                        <w:right w:val="none" w:sz="0" w:space="0" w:color="auto"/>
                      </w:divBdr>
                      <w:divsChild>
                        <w:div w:id="278882479">
                          <w:marLeft w:val="0"/>
                          <w:marRight w:val="0"/>
                          <w:marTop w:val="0"/>
                          <w:marBottom w:val="0"/>
                          <w:divBdr>
                            <w:top w:val="none" w:sz="0" w:space="0" w:color="auto"/>
                            <w:left w:val="none" w:sz="0" w:space="0" w:color="auto"/>
                            <w:bottom w:val="none" w:sz="0" w:space="0" w:color="auto"/>
                            <w:right w:val="none" w:sz="0" w:space="0" w:color="auto"/>
                          </w:divBdr>
                        </w:div>
                      </w:divsChild>
                    </w:div>
                    <w:div w:id="1968316990">
                      <w:marLeft w:val="0"/>
                      <w:marRight w:val="0"/>
                      <w:marTop w:val="0"/>
                      <w:marBottom w:val="0"/>
                      <w:divBdr>
                        <w:top w:val="none" w:sz="0" w:space="0" w:color="auto"/>
                        <w:left w:val="none" w:sz="0" w:space="0" w:color="auto"/>
                        <w:bottom w:val="none" w:sz="0" w:space="0" w:color="auto"/>
                        <w:right w:val="none" w:sz="0" w:space="0" w:color="auto"/>
                      </w:divBdr>
                      <w:divsChild>
                        <w:div w:id="1379621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1090338">
          <w:marLeft w:val="0"/>
          <w:marRight w:val="0"/>
          <w:marTop w:val="0"/>
          <w:marBottom w:val="0"/>
          <w:divBdr>
            <w:top w:val="none" w:sz="0" w:space="0" w:color="auto"/>
            <w:left w:val="none" w:sz="0" w:space="0" w:color="auto"/>
            <w:bottom w:val="none" w:sz="0" w:space="0" w:color="auto"/>
            <w:right w:val="none" w:sz="0" w:space="0" w:color="auto"/>
          </w:divBdr>
          <w:divsChild>
            <w:div w:id="338853869">
              <w:marLeft w:val="0"/>
              <w:marRight w:val="0"/>
              <w:marTop w:val="0"/>
              <w:marBottom w:val="0"/>
              <w:divBdr>
                <w:top w:val="none" w:sz="0" w:space="0" w:color="auto"/>
                <w:left w:val="none" w:sz="0" w:space="0" w:color="auto"/>
                <w:bottom w:val="none" w:sz="0" w:space="0" w:color="auto"/>
                <w:right w:val="none" w:sz="0" w:space="0" w:color="auto"/>
              </w:divBdr>
              <w:divsChild>
                <w:div w:id="108814772">
                  <w:marLeft w:val="0"/>
                  <w:marRight w:val="0"/>
                  <w:marTop w:val="0"/>
                  <w:marBottom w:val="0"/>
                  <w:divBdr>
                    <w:top w:val="none" w:sz="0" w:space="0" w:color="auto"/>
                    <w:left w:val="none" w:sz="0" w:space="0" w:color="auto"/>
                    <w:bottom w:val="none" w:sz="0" w:space="0" w:color="auto"/>
                    <w:right w:val="none" w:sz="0" w:space="0" w:color="auto"/>
                  </w:divBdr>
                  <w:divsChild>
                    <w:div w:id="578297862">
                      <w:marLeft w:val="0"/>
                      <w:marRight w:val="0"/>
                      <w:marTop w:val="0"/>
                      <w:marBottom w:val="0"/>
                      <w:divBdr>
                        <w:top w:val="none" w:sz="0" w:space="0" w:color="auto"/>
                        <w:left w:val="none" w:sz="0" w:space="0" w:color="auto"/>
                        <w:bottom w:val="none" w:sz="0" w:space="0" w:color="auto"/>
                        <w:right w:val="none" w:sz="0" w:space="0" w:color="auto"/>
                      </w:divBdr>
                      <w:divsChild>
                        <w:div w:id="709762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8153757">
                  <w:marLeft w:val="0"/>
                  <w:marRight w:val="0"/>
                  <w:marTop w:val="0"/>
                  <w:marBottom w:val="0"/>
                  <w:divBdr>
                    <w:top w:val="none" w:sz="0" w:space="0" w:color="auto"/>
                    <w:left w:val="none" w:sz="0" w:space="0" w:color="auto"/>
                    <w:bottom w:val="none" w:sz="0" w:space="0" w:color="auto"/>
                    <w:right w:val="none" w:sz="0" w:space="0" w:color="auto"/>
                  </w:divBdr>
                  <w:divsChild>
                    <w:div w:id="937640022">
                      <w:marLeft w:val="0"/>
                      <w:marRight w:val="0"/>
                      <w:marTop w:val="0"/>
                      <w:marBottom w:val="0"/>
                      <w:divBdr>
                        <w:top w:val="none" w:sz="0" w:space="0" w:color="auto"/>
                        <w:left w:val="none" w:sz="0" w:space="0" w:color="auto"/>
                        <w:bottom w:val="none" w:sz="0" w:space="0" w:color="auto"/>
                        <w:right w:val="none" w:sz="0" w:space="0" w:color="auto"/>
                      </w:divBdr>
                      <w:divsChild>
                        <w:div w:id="1585457987">
                          <w:marLeft w:val="0"/>
                          <w:marRight w:val="0"/>
                          <w:marTop w:val="0"/>
                          <w:marBottom w:val="0"/>
                          <w:divBdr>
                            <w:top w:val="none" w:sz="0" w:space="0" w:color="auto"/>
                            <w:left w:val="none" w:sz="0" w:space="0" w:color="auto"/>
                            <w:bottom w:val="none" w:sz="0" w:space="0" w:color="auto"/>
                            <w:right w:val="none" w:sz="0" w:space="0" w:color="auto"/>
                          </w:divBdr>
                        </w:div>
                      </w:divsChild>
                    </w:div>
                    <w:div w:id="1353802218">
                      <w:marLeft w:val="0"/>
                      <w:marRight w:val="0"/>
                      <w:marTop w:val="0"/>
                      <w:marBottom w:val="0"/>
                      <w:divBdr>
                        <w:top w:val="none" w:sz="0" w:space="0" w:color="auto"/>
                        <w:left w:val="none" w:sz="0" w:space="0" w:color="auto"/>
                        <w:bottom w:val="none" w:sz="0" w:space="0" w:color="auto"/>
                        <w:right w:val="none" w:sz="0" w:space="0" w:color="auto"/>
                      </w:divBdr>
                      <w:divsChild>
                        <w:div w:id="1252470202">
                          <w:marLeft w:val="0"/>
                          <w:marRight w:val="0"/>
                          <w:marTop w:val="0"/>
                          <w:marBottom w:val="0"/>
                          <w:divBdr>
                            <w:top w:val="none" w:sz="0" w:space="0" w:color="auto"/>
                            <w:left w:val="none" w:sz="0" w:space="0" w:color="auto"/>
                            <w:bottom w:val="none" w:sz="0" w:space="0" w:color="auto"/>
                            <w:right w:val="none" w:sz="0" w:space="0" w:color="auto"/>
                          </w:divBdr>
                        </w:div>
                      </w:divsChild>
                    </w:div>
                    <w:div w:id="2047097166">
                      <w:marLeft w:val="0"/>
                      <w:marRight w:val="0"/>
                      <w:marTop w:val="0"/>
                      <w:marBottom w:val="0"/>
                      <w:divBdr>
                        <w:top w:val="none" w:sz="0" w:space="0" w:color="auto"/>
                        <w:left w:val="none" w:sz="0" w:space="0" w:color="auto"/>
                        <w:bottom w:val="none" w:sz="0" w:space="0" w:color="auto"/>
                        <w:right w:val="none" w:sz="0" w:space="0" w:color="auto"/>
                      </w:divBdr>
                      <w:divsChild>
                        <w:div w:id="1713925227">
                          <w:marLeft w:val="0"/>
                          <w:marRight w:val="0"/>
                          <w:marTop w:val="0"/>
                          <w:marBottom w:val="0"/>
                          <w:divBdr>
                            <w:top w:val="none" w:sz="0" w:space="0" w:color="auto"/>
                            <w:left w:val="none" w:sz="0" w:space="0" w:color="auto"/>
                            <w:bottom w:val="none" w:sz="0" w:space="0" w:color="auto"/>
                            <w:right w:val="none" w:sz="0" w:space="0" w:color="auto"/>
                          </w:divBdr>
                        </w:div>
                      </w:divsChild>
                    </w:div>
                    <w:div w:id="1404110335">
                      <w:marLeft w:val="0"/>
                      <w:marRight w:val="0"/>
                      <w:marTop w:val="0"/>
                      <w:marBottom w:val="0"/>
                      <w:divBdr>
                        <w:top w:val="none" w:sz="0" w:space="0" w:color="auto"/>
                        <w:left w:val="none" w:sz="0" w:space="0" w:color="auto"/>
                        <w:bottom w:val="none" w:sz="0" w:space="0" w:color="auto"/>
                        <w:right w:val="none" w:sz="0" w:space="0" w:color="auto"/>
                      </w:divBdr>
                      <w:divsChild>
                        <w:div w:id="121582374">
                          <w:marLeft w:val="0"/>
                          <w:marRight w:val="0"/>
                          <w:marTop w:val="0"/>
                          <w:marBottom w:val="0"/>
                          <w:divBdr>
                            <w:top w:val="none" w:sz="0" w:space="0" w:color="auto"/>
                            <w:left w:val="none" w:sz="0" w:space="0" w:color="auto"/>
                            <w:bottom w:val="none" w:sz="0" w:space="0" w:color="auto"/>
                            <w:right w:val="none" w:sz="0" w:space="0" w:color="auto"/>
                          </w:divBdr>
                        </w:div>
                      </w:divsChild>
                    </w:div>
                    <w:div w:id="1642660184">
                      <w:marLeft w:val="0"/>
                      <w:marRight w:val="0"/>
                      <w:marTop w:val="0"/>
                      <w:marBottom w:val="0"/>
                      <w:divBdr>
                        <w:top w:val="none" w:sz="0" w:space="0" w:color="auto"/>
                        <w:left w:val="none" w:sz="0" w:space="0" w:color="auto"/>
                        <w:bottom w:val="none" w:sz="0" w:space="0" w:color="auto"/>
                        <w:right w:val="none" w:sz="0" w:space="0" w:color="auto"/>
                      </w:divBdr>
                      <w:divsChild>
                        <w:div w:id="312486364">
                          <w:marLeft w:val="0"/>
                          <w:marRight w:val="0"/>
                          <w:marTop w:val="0"/>
                          <w:marBottom w:val="0"/>
                          <w:divBdr>
                            <w:top w:val="none" w:sz="0" w:space="0" w:color="auto"/>
                            <w:left w:val="none" w:sz="0" w:space="0" w:color="auto"/>
                            <w:bottom w:val="none" w:sz="0" w:space="0" w:color="auto"/>
                            <w:right w:val="none" w:sz="0" w:space="0" w:color="auto"/>
                          </w:divBdr>
                        </w:div>
                      </w:divsChild>
                    </w:div>
                    <w:div w:id="1069579082">
                      <w:marLeft w:val="0"/>
                      <w:marRight w:val="0"/>
                      <w:marTop w:val="0"/>
                      <w:marBottom w:val="0"/>
                      <w:divBdr>
                        <w:top w:val="none" w:sz="0" w:space="0" w:color="auto"/>
                        <w:left w:val="none" w:sz="0" w:space="0" w:color="auto"/>
                        <w:bottom w:val="none" w:sz="0" w:space="0" w:color="auto"/>
                        <w:right w:val="none" w:sz="0" w:space="0" w:color="auto"/>
                      </w:divBdr>
                      <w:divsChild>
                        <w:div w:id="649403722">
                          <w:marLeft w:val="0"/>
                          <w:marRight w:val="0"/>
                          <w:marTop w:val="0"/>
                          <w:marBottom w:val="0"/>
                          <w:divBdr>
                            <w:top w:val="none" w:sz="0" w:space="0" w:color="auto"/>
                            <w:left w:val="none" w:sz="0" w:space="0" w:color="auto"/>
                            <w:bottom w:val="none" w:sz="0" w:space="0" w:color="auto"/>
                            <w:right w:val="none" w:sz="0" w:space="0" w:color="auto"/>
                          </w:divBdr>
                        </w:div>
                      </w:divsChild>
                    </w:div>
                    <w:div w:id="1707489605">
                      <w:marLeft w:val="0"/>
                      <w:marRight w:val="0"/>
                      <w:marTop w:val="0"/>
                      <w:marBottom w:val="0"/>
                      <w:divBdr>
                        <w:top w:val="none" w:sz="0" w:space="0" w:color="auto"/>
                        <w:left w:val="none" w:sz="0" w:space="0" w:color="auto"/>
                        <w:bottom w:val="none" w:sz="0" w:space="0" w:color="auto"/>
                        <w:right w:val="none" w:sz="0" w:space="0" w:color="auto"/>
                      </w:divBdr>
                      <w:divsChild>
                        <w:div w:id="1965118996">
                          <w:marLeft w:val="0"/>
                          <w:marRight w:val="0"/>
                          <w:marTop w:val="0"/>
                          <w:marBottom w:val="0"/>
                          <w:divBdr>
                            <w:top w:val="none" w:sz="0" w:space="0" w:color="auto"/>
                            <w:left w:val="none" w:sz="0" w:space="0" w:color="auto"/>
                            <w:bottom w:val="none" w:sz="0" w:space="0" w:color="auto"/>
                            <w:right w:val="none" w:sz="0" w:space="0" w:color="auto"/>
                          </w:divBdr>
                        </w:div>
                      </w:divsChild>
                    </w:div>
                    <w:div w:id="2099710488">
                      <w:marLeft w:val="0"/>
                      <w:marRight w:val="0"/>
                      <w:marTop w:val="0"/>
                      <w:marBottom w:val="0"/>
                      <w:divBdr>
                        <w:top w:val="none" w:sz="0" w:space="0" w:color="auto"/>
                        <w:left w:val="none" w:sz="0" w:space="0" w:color="auto"/>
                        <w:bottom w:val="none" w:sz="0" w:space="0" w:color="auto"/>
                        <w:right w:val="none" w:sz="0" w:space="0" w:color="auto"/>
                      </w:divBdr>
                      <w:divsChild>
                        <w:div w:id="412778038">
                          <w:marLeft w:val="0"/>
                          <w:marRight w:val="0"/>
                          <w:marTop w:val="0"/>
                          <w:marBottom w:val="0"/>
                          <w:divBdr>
                            <w:top w:val="none" w:sz="0" w:space="0" w:color="auto"/>
                            <w:left w:val="none" w:sz="0" w:space="0" w:color="auto"/>
                            <w:bottom w:val="none" w:sz="0" w:space="0" w:color="auto"/>
                            <w:right w:val="none" w:sz="0" w:space="0" w:color="auto"/>
                          </w:divBdr>
                        </w:div>
                      </w:divsChild>
                    </w:div>
                    <w:div w:id="748307104">
                      <w:marLeft w:val="0"/>
                      <w:marRight w:val="0"/>
                      <w:marTop w:val="0"/>
                      <w:marBottom w:val="0"/>
                      <w:divBdr>
                        <w:top w:val="none" w:sz="0" w:space="0" w:color="auto"/>
                        <w:left w:val="none" w:sz="0" w:space="0" w:color="auto"/>
                        <w:bottom w:val="none" w:sz="0" w:space="0" w:color="auto"/>
                        <w:right w:val="none" w:sz="0" w:space="0" w:color="auto"/>
                      </w:divBdr>
                      <w:divsChild>
                        <w:div w:id="1185752078">
                          <w:marLeft w:val="0"/>
                          <w:marRight w:val="0"/>
                          <w:marTop w:val="0"/>
                          <w:marBottom w:val="0"/>
                          <w:divBdr>
                            <w:top w:val="none" w:sz="0" w:space="0" w:color="auto"/>
                            <w:left w:val="none" w:sz="0" w:space="0" w:color="auto"/>
                            <w:bottom w:val="none" w:sz="0" w:space="0" w:color="auto"/>
                            <w:right w:val="none" w:sz="0" w:space="0" w:color="auto"/>
                          </w:divBdr>
                        </w:div>
                      </w:divsChild>
                    </w:div>
                    <w:div w:id="971011566">
                      <w:marLeft w:val="0"/>
                      <w:marRight w:val="0"/>
                      <w:marTop w:val="0"/>
                      <w:marBottom w:val="0"/>
                      <w:divBdr>
                        <w:top w:val="none" w:sz="0" w:space="0" w:color="auto"/>
                        <w:left w:val="none" w:sz="0" w:space="0" w:color="auto"/>
                        <w:bottom w:val="none" w:sz="0" w:space="0" w:color="auto"/>
                        <w:right w:val="none" w:sz="0" w:space="0" w:color="auto"/>
                      </w:divBdr>
                      <w:divsChild>
                        <w:div w:id="473908614">
                          <w:marLeft w:val="0"/>
                          <w:marRight w:val="0"/>
                          <w:marTop w:val="0"/>
                          <w:marBottom w:val="0"/>
                          <w:divBdr>
                            <w:top w:val="none" w:sz="0" w:space="0" w:color="auto"/>
                            <w:left w:val="none" w:sz="0" w:space="0" w:color="auto"/>
                            <w:bottom w:val="none" w:sz="0" w:space="0" w:color="auto"/>
                            <w:right w:val="none" w:sz="0" w:space="0" w:color="auto"/>
                          </w:divBdr>
                        </w:div>
                      </w:divsChild>
                    </w:div>
                    <w:div w:id="334186163">
                      <w:marLeft w:val="0"/>
                      <w:marRight w:val="0"/>
                      <w:marTop w:val="0"/>
                      <w:marBottom w:val="0"/>
                      <w:divBdr>
                        <w:top w:val="none" w:sz="0" w:space="0" w:color="auto"/>
                        <w:left w:val="none" w:sz="0" w:space="0" w:color="auto"/>
                        <w:bottom w:val="none" w:sz="0" w:space="0" w:color="auto"/>
                        <w:right w:val="none" w:sz="0" w:space="0" w:color="auto"/>
                      </w:divBdr>
                      <w:divsChild>
                        <w:div w:id="1544710719">
                          <w:marLeft w:val="0"/>
                          <w:marRight w:val="0"/>
                          <w:marTop w:val="0"/>
                          <w:marBottom w:val="0"/>
                          <w:divBdr>
                            <w:top w:val="none" w:sz="0" w:space="0" w:color="auto"/>
                            <w:left w:val="none" w:sz="0" w:space="0" w:color="auto"/>
                            <w:bottom w:val="none" w:sz="0" w:space="0" w:color="auto"/>
                            <w:right w:val="none" w:sz="0" w:space="0" w:color="auto"/>
                          </w:divBdr>
                        </w:div>
                      </w:divsChild>
                    </w:div>
                    <w:div w:id="175661171">
                      <w:marLeft w:val="0"/>
                      <w:marRight w:val="0"/>
                      <w:marTop w:val="0"/>
                      <w:marBottom w:val="0"/>
                      <w:divBdr>
                        <w:top w:val="none" w:sz="0" w:space="0" w:color="auto"/>
                        <w:left w:val="none" w:sz="0" w:space="0" w:color="auto"/>
                        <w:bottom w:val="none" w:sz="0" w:space="0" w:color="auto"/>
                        <w:right w:val="none" w:sz="0" w:space="0" w:color="auto"/>
                      </w:divBdr>
                      <w:divsChild>
                        <w:div w:id="1635912525">
                          <w:marLeft w:val="0"/>
                          <w:marRight w:val="0"/>
                          <w:marTop w:val="0"/>
                          <w:marBottom w:val="0"/>
                          <w:divBdr>
                            <w:top w:val="none" w:sz="0" w:space="0" w:color="auto"/>
                            <w:left w:val="none" w:sz="0" w:space="0" w:color="auto"/>
                            <w:bottom w:val="none" w:sz="0" w:space="0" w:color="auto"/>
                            <w:right w:val="none" w:sz="0" w:space="0" w:color="auto"/>
                          </w:divBdr>
                        </w:div>
                      </w:divsChild>
                    </w:div>
                    <w:div w:id="2048290548">
                      <w:marLeft w:val="0"/>
                      <w:marRight w:val="0"/>
                      <w:marTop w:val="0"/>
                      <w:marBottom w:val="0"/>
                      <w:divBdr>
                        <w:top w:val="none" w:sz="0" w:space="0" w:color="auto"/>
                        <w:left w:val="none" w:sz="0" w:space="0" w:color="auto"/>
                        <w:bottom w:val="none" w:sz="0" w:space="0" w:color="auto"/>
                        <w:right w:val="none" w:sz="0" w:space="0" w:color="auto"/>
                      </w:divBdr>
                      <w:divsChild>
                        <w:div w:id="1182627077">
                          <w:marLeft w:val="0"/>
                          <w:marRight w:val="0"/>
                          <w:marTop w:val="0"/>
                          <w:marBottom w:val="0"/>
                          <w:divBdr>
                            <w:top w:val="none" w:sz="0" w:space="0" w:color="auto"/>
                            <w:left w:val="none" w:sz="0" w:space="0" w:color="auto"/>
                            <w:bottom w:val="none" w:sz="0" w:space="0" w:color="auto"/>
                            <w:right w:val="none" w:sz="0" w:space="0" w:color="auto"/>
                          </w:divBdr>
                        </w:div>
                      </w:divsChild>
                    </w:div>
                    <w:div w:id="712923794">
                      <w:marLeft w:val="0"/>
                      <w:marRight w:val="0"/>
                      <w:marTop w:val="0"/>
                      <w:marBottom w:val="0"/>
                      <w:divBdr>
                        <w:top w:val="none" w:sz="0" w:space="0" w:color="auto"/>
                        <w:left w:val="none" w:sz="0" w:space="0" w:color="auto"/>
                        <w:bottom w:val="none" w:sz="0" w:space="0" w:color="auto"/>
                        <w:right w:val="none" w:sz="0" w:space="0" w:color="auto"/>
                      </w:divBdr>
                      <w:divsChild>
                        <w:div w:id="895507537">
                          <w:marLeft w:val="0"/>
                          <w:marRight w:val="0"/>
                          <w:marTop w:val="0"/>
                          <w:marBottom w:val="0"/>
                          <w:divBdr>
                            <w:top w:val="none" w:sz="0" w:space="0" w:color="auto"/>
                            <w:left w:val="none" w:sz="0" w:space="0" w:color="auto"/>
                            <w:bottom w:val="none" w:sz="0" w:space="0" w:color="auto"/>
                            <w:right w:val="none" w:sz="0" w:space="0" w:color="auto"/>
                          </w:divBdr>
                        </w:div>
                      </w:divsChild>
                    </w:div>
                    <w:div w:id="669598991">
                      <w:marLeft w:val="0"/>
                      <w:marRight w:val="0"/>
                      <w:marTop w:val="0"/>
                      <w:marBottom w:val="0"/>
                      <w:divBdr>
                        <w:top w:val="none" w:sz="0" w:space="0" w:color="auto"/>
                        <w:left w:val="none" w:sz="0" w:space="0" w:color="auto"/>
                        <w:bottom w:val="none" w:sz="0" w:space="0" w:color="auto"/>
                        <w:right w:val="none" w:sz="0" w:space="0" w:color="auto"/>
                      </w:divBdr>
                      <w:divsChild>
                        <w:div w:id="1150055526">
                          <w:marLeft w:val="0"/>
                          <w:marRight w:val="0"/>
                          <w:marTop w:val="0"/>
                          <w:marBottom w:val="0"/>
                          <w:divBdr>
                            <w:top w:val="none" w:sz="0" w:space="0" w:color="auto"/>
                            <w:left w:val="none" w:sz="0" w:space="0" w:color="auto"/>
                            <w:bottom w:val="none" w:sz="0" w:space="0" w:color="auto"/>
                            <w:right w:val="none" w:sz="0" w:space="0" w:color="auto"/>
                          </w:divBdr>
                        </w:div>
                      </w:divsChild>
                    </w:div>
                    <w:div w:id="11810980">
                      <w:marLeft w:val="0"/>
                      <w:marRight w:val="0"/>
                      <w:marTop w:val="0"/>
                      <w:marBottom w:val="0"/>
                      <w:divBdr>
                        <w:top w:val="none" w:sz="0" w:space="0" w:color="auto"/>
                        <w:left w:val="none" w:sz="0" w:space="0" w:color="auto"/>
                        <w:bottom w:val="none" w:sz="0" w:space="0" w:color="auto"/>
                        <w:right w:val="none" w:sz="0" w:space="0" w:color="auto"/>
                      </w:divBdr>
                      <w:divsChild>
                        <w:div w:id="1976250251">
                          <w:marLeft w:val="0"/>
                          <w:marRight w:val="0"/>
                          <w:marTop w:val="0"/>
                          <w:marBottom w:val="0"/>
                          <w:divBdr>
                            <w:top w:val="none" w:sz="0" w:space="0" w:color="auto"/>
                            <w:left w:val="none" w:sz="0" w:space="0" w:color="auto"/>
                            <w:bottom w:val="none" w:sz="0" w:space="0" w:color="auto"/>
                            <w:right w:val="none" w:sz="0" w:space="0" w:color="auto"/>
                          </w:divBdr>
                        </w:div>
                      </w:divsChild>
                    </w:div>
                    <w:div w:id="37046934">
                      <w:marLeft w:val="0"/>
                      <w:marRight w:val="0"/>
                      <w:marTop w:val="0"/>
                      <w:marBottom w:val="0"/>
                      <w:divBdr>
                        <w:top w:val="none" w:sz="0" w:space="0" w:color="auto"/>
                        <w:left w:val="none" w:sz="0" w:space="0" w:color="auto"/>
                        <w:bottom w:val="none" w:sz="0" w:space="0" w:color="auto"/>
                        <w:right w:val="none" w:sz="0" w:space="0" w:color="auto"/>
                      </w:divBdr>
                      <w:divsChild>
                        <w:div w:id="371226509">
                          <w:marLeft w:val="0"/>
                          <w:marRight w:val="0"/>
                          <w:marTop w:val="0"/>
                          <w:marBottom w:val="0"/>
                          <w:divBdr>
                            <w:top w:val="none" w:sz="0" w:space="0" w:color="auto"/>
                            <w:left w:val="none" w:sz="0" w:space="0" w:color="auto"/>
                            <w:bottom w:val="none" w:sz="0" w:space="0" w:color="auto"/>
                            <w:right w:val="none" w:sz="0" w:space="0" w:color="auto"/>
                          </w:divBdr>
                        </w:div>
                      </w:divsChild>
                    </w:div>
                    <w:div w:id="1795707418">
                      <w:marLeft w:val="0"/>
                      <w:marRight w:val="0"/>
                      <w:marTop w:val="0"/>
                      <w:marBottom w:val="0"/>
                      <w:divBdr>
                        <w:top w:val="none" w:sz="0" w:space="0" w:color="auto"/>
                        <w:left w:val="none" w:sz="0" w:space="0" w:color="auto"/>
                        <w:bottom w:val="none" w:sz="0" w:space="0" w:color="auto"/>
                        <w:right w:val="none" w:sz="0" w:space="0" w:color="auto"/>
                      </w:divBdr>
                      <w:divsChild>
                        <w:div w:id="1995836920">
                          <w:marLeft w:val="0"/>
                          <w:marRight w:val="0"/>
                          <w:marTop w:val="0"/>
                          <w:marBottom w:val="0"/>
                          <w:divBdr>
                            <w:top w:val="none" w:sz="0" w:space="0" w:color="auto"/>
                            <w:left w:val="none" w:sz="0" w:space="0" w:color="auto"/>
                            <w:bottom w:val="none" w:sz="0" w:space="0" w:color="auto"/>
                            <w:right w:val="none" w:sz="0" w:space="0" w:color="auto"/>
                          </w:divBdr>
                        </w:div>
                      </w:divsChild>
                    </w:div>
                    <w:div w:id="680426465">
                      <w:marLeft w:val="0"/>
                      <w:marRight w:val="0"/>
                      <w:marTop w:val="0"/>
                      <w:marBottom w:val="0"/>
                      <w:divBdr>
                        <w:top w:val="none" w:sz="0" w:space="0" w:color="auto"/>
                        <w:left w:val="none" w:sz="0" w:space="0" w:color="auto"/>
                        <w:bottom w:val="none" w:sz="0" w:space="0" w:color="auto"/>
                        <w:right w:val="none" w:sz="0" w:space="0" w:color="auto"/>
                      </w:divBdr>
                      <w:divsChild>
                        <w:div w:id="1402174687">
                          <w:marLeft w:val="0"/>
                          <w:marRight w:val="0"/>
                          <w:marTop w:val="0"/>
                          <w:marBottom w:val="0"/>
                          <w:divBdr>
                            <w:top w:val="none" w:sz="0" w:space="0" w:color="auto"/>
                            <w:left w:val="none" w:sz="0" w:space="0" w:color="auto"/>
                            <w:bottom w:val="none" w:sz="0" w:space="0" w:color="auto"/>
                            <w:right w:val="none" w:sz="0" w:space="0" w:color="auto"/>
                          </w:divBdr>
                        </w:div>
                      </w:divsChild>
                    </w:div>
                    <w:div w:id="925115419">
                      <w:marLeft w:val="0"/>
                      <w:marRight w:val="0"/>
                      <w:marTop w:val="0"/>
                      <w:marBottom w:val="0"/>
                      <w:divBdr>
                        <w:top w:val="none" w:sz="0" w:space="0" w:color="auto"/>
                        <w:left w:val="none" w:sz="0" w:space="0" w:color="auto"/>
                        <w:bottom w:val="none" w:sz="0" w:space="0" w:color="auto"/>
                        <w:right w:val="none" w:sz="0" w:space="0" w:color="auto"/>
                      </w:divBdr>
                      <w:divsChild>
                        <w:div w:id="548953680">
                          <w:marLeft w:val="0"/>
                          <w:marRight w:val="0"/>
                          <w:marTop w:val="0"/>
                          <w:marBottom w:val="0"/>
                          <w:divBdr>
                            <w:top w:val="none" w:sz="0" w:space="0" w:color="auto"/>
                            <w:left w:val="none" w:sz="0" w:space="0" w:color="auto"/>
                            <w:bottom w:val="none" w:sz="0" w:space="0" w:color="auto"/>
                            <w:right w:val="none" w:sz="0" w:space="0" w:color="auto"/>
                          </w:divBdr>
                        </w:div>
                      </w:divsChild>
                    </w:div>
                    <w:div w:id="942765229">
                      <w:marLeft w:val="0"/>
                      <w:marRight w:val="0"/>
                      <w:marTop w:val="0"/>
                      <w:marBottom w:val="0"/>
                      <w:divBdr>
                        <w:top w:val="none" w:sz="0" w:space="0" w:color="auto"/>
                        <w:left w:val="none" w:sz="0" w:space="0" w:color="auto"/>
                        <w:bottom w:val="none" w:sz="0" w:space="0" w:color="auto"/>
                        <w:right w:val="none" w:sz="0" w:space="0" w:color="auto"/>
                      </w:divBdr>
                      <w:divsChild>
                        <w:div w:id="856189200">
                          <w:marLeft w:val="0"/>
                          <w:marRight w:val="0"/>
                          <w:marTop w:val="0"/>
                          <w:marBottom w:val="0"/>
                          <w:divBdr>
                            <w:top w:val="none" w:sz="0" w:space="0" w:color="auto"/>
                            <w:left w:val="none" w:sz="0" w:space="0" w:color="auto"/>
                            <w:bottom w:val="none" w:sz="0" w:space="0" w:color="auto"/>
                            <w:right w:val="none" w:sz="0" w:space="0" w:color="auto"/>
                          </w:divBdr>
                        </w:div>
                      </w:divsChild>
                    </w:div>
                    <w:div w:id="1335721675">
                      <w:marLeft w:val="0"/>
                      <w:marRight w:val="0"/>
                      <w:marTop w:val="0"/>
                      <w:marBottom w:val="0"/>
                      <w:divBdr>
                        <w:top w:val="none" w:sz="0" w:space="0" w:color="auto"/>
                        <w:left w:val="none" w:sz="0" w:space="0" w:color="auto"/>
                        <w:bottom w:val="none" w:sz="0" w:space="0" w:color="auto"/>
                        <w:right w:val="none" w:sz="0" w:space="0" w:color="auto"/>
                      </w:divBdr>
                      <w:divsChild>
                        <w:div w:id="727537188">
                          <w:marLeft w:val="0"/>
                          <w:marRight w:val="0"/>
                          <w:marTop w:val="0"/>
                          <w:marBottom w:val="0"/>
                          <w:divBdr>
                            <w:top w:val="none" w:sz="0" w:space="0" w:color="auto"/>
                            <w:left w:val="none" w:sz="0" w:space="0" w:color="auto"/>
                            <w:bottom w:val="none" w:sz="0" w:space="0" w:color="auto"/>
                            <w:right w:val="none" w:sz="0" w:space="0" w:color="auto"/>
                          </w:divBdr>
                        </w:div>
                      </w:divsChild>
                    </w:div>
                    <w:div w:id="2053142281">
                      <w:marLeft w:val="0"/>
                      <w:marRight w:val="0"/>
                      <w:marTop w:val="0"/>
                      <w:marBottom w:val="0"/>
                      <w:divBdr>
                        <w:top w:val="none" w:sz="0" w:space="0" w:color="auto"/>
                        <w:left w:val="none" w:sz="0" w:space="0" w:color="auto"/>
                        <w:bottom w:val="none" w:sz="0" w:space="0" w:color="auto"/>
                        <w:right w:val="none" w:sz="0" w:space="0" w:color="auto"/>
                      </w:divBdr>
                      <w:divsChild>
                        <w:div w:id="1485582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9533579">
                  <w:marLeft w:val="0"/>
                  <w:marRight w:val="0"/>
                  <w:marTop w:val="0"/>
                  <w:marBottom w:val="0"/>
                  <w:divBdr>
                    <w:top w:val="none" w:sz="0" w:space="0" w:color="auto"/>
                    <w:left w:val="none" w:sz="0" w:space="0" w:color="auto"/>
                    <w:bottom w:val="none" w:sz="0" w:space="0" w:color="auto"/>
                    <w:right w:val="none" w:sz="0" w:space="0" w:color="auto"/>
                  </w:divBdr>
                  <w:divsChild>
                    <w:div w:id="72162929">
                      <w:marLeft w:val="0"/>
                      <w:marRight w:val="0"/>
                      <w:marTop w:val="0"/>
                      <w:marBottom w:val="0"/>
                      <w:divBdr>
                        <w:top w:val="none" w:sz="0" w:space="0" w:color="auto"/>
                        <w:left w:val="none" w:sz="0" w:space="0" w:color="auto"/>
                        <w:bottom w:val="none" w:sz="0" w:space="0" w:color="auto"/>
                        <w:right w:val="none" w:sz="0" w:space="0" w:color="auto"/>
                      </w:divBdr>
                      <w:divsChild>
                        <w:div w:id="1314986680">
                          <w:marLeft w:val="0"/>
                          <w:marRight w:val="0"/>
                          <w:marTop w:val="0"/>
                          <w:marBottom w:val="0"/>
                          <w:divBdr>
                            <w:top w:val="none" w:sz="0" w:space="0" w:color="auto"/>
                            <w:left w:val="none" w:sz="0" w:space="0" w:color="auto"/>
                            <w:bottom w:val="none" w:sz="0" w:space="0" w:color="auto"/>
                            <w:right w:val="none" w:sz="0" w:space="0" w:color="auto"/>
                          </w:divBdr>
                        </w:div>
                      </w:divsChild>
                    </w:div>
                    <w:div w:id="19018952">
                      <w:marLeft w:val="0"/>
                      <w:marRight w:val="0"/>
                      <w:marTop w:val="0"/>
                      <w:marBottom w:val="0"/>
                      <w:divBdr>
                        <w:top w:val="none" w:sz="0" w:space="0" w:color="auto"/>
                        <w:left w:val="none" w:sz="0" w:space="0" w:color="auto"/>
                        <w:bottom w:val="none" w:sz="0" w:space="0" w:color="auto"/>
                        <w:right w:val="none" w:sz="0" w:space="0" w:color="auto"/>
                      </w:divBdr>
                      <w:divsChild>
                        <w:div w:id="1832478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5759360">
                  <w:marLeft w:val="0"/>
                  <w:marRight w:val="0"/>
                  <w:marTop w:val="0"/>
                  <w:marBottom w:val="0"/>
                  <w:divBdr>
                    <w:top w:val="none" w:sz="0" w:space="0" w:color="auto"/>
                    <w:left w:val="none" w:sz="0" w:space="0" w:color="auto"/>
                    <w:bottom w:val="none" w:sz="0" w:space="0" w:color="auto"/>
                    <w:right w:val="none" w:sz="0" w:space="0" w:color="auto"/>
                  </w:divBdr>
                  <w:divsChild>
                    <w:div w:id="55130313">
                      <w:marLeft w:val="0"/>
                      <w:marRight w:val="0"/>
                      <w:marTop w:val="0"/>
                      <w:marBottom w:val="0"/>
                      <w:divBdr>
                        <w:top w:val="none" w:sz="0" w:space="0" w:color="auto"/>
                        <w:left w:val="none" w:sz="0" w:space="0" w:color="auto"/>
                        <w:bottom w:val="none" w:sz="0" w:space="0" w:color="auto"/>
                        <w:right w:val="none" w:sz="0" w:space="0" w:color="auto"/>
                      </w:divBdr>
                      <w:divsChild>
                        <w:div w:id="1666974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5638466">
          <w:marLeft w:val="0"/>
          <w:marRight w:val="0"/>
          <w:marTop w:val="0"/>
          <w:marBottom w:val="0"/>
          <w:divBdr>
            <w:top w:val="none" w:sz="0" w:space="0" w:color="auto"/>
            <w:left w:val="none" w:sz="0" w:space="0" w:color="auto"/>
            <w:bottom w:val="none" w:sz="0" w:space="0" w:color="auto"/>
            <w:right w:val="none" w:sz="0" w:space="0" w:color="auto"/>
          </w:divBdr>
          <w:divsChild>
            <w:div w:id="2041977630">
              <w:marLeft w:val="0"/>
              <w:marRight w:val="0"/>
              <w:marTop w:val="0"/>
              <w:marBottom w:val="0"/>
              <w:divBdr>
                <w:top w:val="none" w:sz="0" w:space="0" w:color="auto"/>
                <w:left w:val="none" w:sz="0" w:space="0" w:color="auto"/>
                <w:bottom w:val="none" w:sz="0" w:space="0" w:color="auto"/>
                <w:right w:val="none" w:sz="0" w:space="0" w:color="auto"/>
              </w:divBdr>
              <w:divsChild>
                <w:div w:id="1382749882">
                  <w:marLeft w:val="0"/>
                  <w:marRight w:val="0"/>
                  <w:marTop w:val="0"/>
                  <w:marBottom w:val="0"/>
                  <w:divBdr>
                    <w:top w:val="none" w:sz="0" w:space="0" w:color="auto"/>
                    <w:left w:val="none" w:sz="0" w:space="0" w:color="auto"/>
                    <w:bottom w:val="none" w:sz="0" w:space="0" w:color="auto"/>
                    <w:right w:val="none" w:sz="0" w:space="0" w:color="auto"/>
                  </w:divBdr>
                  <w:divsChild>
                    <w:div w:id="854149674">
                      <w:marLeft w:val="0"/>
                      <w:marRight w:val="0"/>
                      <w:marTop w:val="0"/>
                      <w:marBottom w:val="0"/>
                      <w:divBdr>
                        <w:top w:val="none" w:sz="0" w:space="0" w:color="auto"/>
                        <w:left w:val="none" w:sz="0" w:space="0" w:color="auto"/>
                        <w:bottom w:val="none" w:sz="0" w:space="0" w:color="auto"/>
                        <w:right w:val="none" w:sz="0" w:space="0" w:color="auto"/>
                      </w:divBdr>
                    </w:div>
                  </w:divsChild>
                </w:div>
                <w:div w:id="1924221035">
                  <w:marLeft w:val="0"/>
                  <w:marRight w:val="0"/>
                  <w:marTop w:val="0"/>
                  <w:marBottom w:val="0"/>
                  <w:divBdr>
                    <w:top w:val="none" w:sz="0" w:space="0" w:color="auto"/>
                    <w:left w:val="none" w:sz="0" w:space="0" w:color="auto"/>
                    <w:bottom w:val="none" w:sz="0" w:space="0" w:color="auto"/>
                    <w:right w:val="none" w:sz="0" w:space="0" w:color="auto"/>
                  </w:divBdr>
                  <w:divsChild>
                    <w:div w:id="1879584254">
                      <w:marLeft w:val="0"/>
                      <w:marRight w:val="0"/>
                      <w:marTop w:val="0"/>
                      <w:marBottom w:val="0"/>
                      <w:divBdr>
                        <w:top w:val="none" w:sz="0" w:space="0" w:color="auto"/>
                        <w:left w:val="none" w:sz="0" w:space="0" w:color="auto"/>
                        <w:bottom w:val="none" w:sz="0" w:space="0" w:color="auto"/>
                        <w:right w:val="none" w:sz="0" w:space="0" w:color="auto"/>
                      </w:divBdr>
                    </w:div>
                  </w:divsChild>
                </w:div>
                <w:div w:id="44843064">
                  <w:marLeft w:val="0"/>
                  <w:marRight w:val="0"/>
                  <w:marTop w:val="0"/>
                  <w:marBottom w:val="0"/>
                  <w:divBdr>
                    <w:top w:val="none" w:sz="0" w:space="0" w:color="auto"/>
                    <w:left w:val="none" w:sz="0" w:space="0" w:color="auto"/>
                    <w:bottom w:val="none" w:sz="0" w:space="0" w:color="auto"/>
                    <w:right w:val="none" w:sz="0" w:space="0" w:color="auto"/>
                  </w:divBdr>
                  <w:divsChild>
                    <w:div w:id="1439913586">
                      <w:marLeft w:val="0"/>
                      <w:marRight w:val="0"/>
                      <w:marTop w:val="0"/>
                      <w:marBottom w:val="0"/>
                      <w:divBdr>
                        <w:top w:val="none" w:sz="0" w:space="0" w:color="auto"/>
                        <w:left w:val="none" w:sz="0" w:space="0" w:color="auto"/>
                        <w:bottom w:val="none" w:sz="0" w:space="0" w:color="auto"/>
                        <w:right w:val="none" w:sz="0" w:space="0" w:color="auto"/>
                      </w:divBdr>
                    </w:div>
                  </w:divsChild>
                </w:div>
                <w:div w:id="1296325840">
                  <w:marLeft w:val="0"/>
                  <w:marRight w:val="0"/>
                  <w:marTop w:val="0"/>
                  <w:marBottom w:val="0"/>
                  <w:divBdr>
                    <w:top w:val="none" w:sz="0" w:space="0" w:color="auto"/>
                    <w:left w:val="none" w:sz="0" w:space="0" w:color="auto"/>
                    <w:bottom w:val="none" w:sz="0" w:space="0" w:color="auto"/>
                    <w:right w:val="none" w:sz="0" w:space="0" w:color="auto"/>
                  </w:divBdr>
                  <w:divsChild>
                    <w:div w:id="1152792759">
                      <w:marLeft w:val="0"/>
                      <w:marRight w:val="0"/>
                      <w:marTop w:val="0"/>
                      <w:marBottom w:val="0"/>
                      <w:divBdr>
                        <w:top w:val="none" w:sz="0" w:space="0" w:color="auto"/>
                        <w:left w:val="none" w:sz="0" w:space="0" w:color="auto"/>
                        <w:bottom w:val="none" w:sz="0" w:space="0" w:color="auto"/>
                        <w:right w:val="none" w:sz="0" w:space="0" w:color="auto"/>
                      </w:divBdr>
                    </w:div>
                  </w:divsChild>
                </w:div>
                <w:div w:id="697436118">
                  <w:marLeft w:val="0"/>
                  <w:marRight w:val="0"/>
                  <w:marTop w:val="0"/>
                  <w:marBottom w:val="0"/>
                  <w:divBdr>
                    <w:top w:val="none" w:sz="0" w:space="0" w:color="auto"/>
                    <w:left w:val="none" w:sz="0" w:space="0" w:color="auto"/>
                    <w:bottom w:val="none" w:sz="0" w:space="0" w:color="auto"/>
                    <w:right w:val="none" w:sz="0" w:space="0" w:color="auto"/>
                  </w:divBdr>
                  <w:divsChild>
                    <w:div w:id="1273518731">
                      <w:marLeft w:val="0"/>
                      <w:marRight w:val="0"/>
                      <w:marTop w:val="0"/>
                      <w:marBottom w:val="0"/>
                      <w:divBdr>
                        <w:top w:val="none" w:sz="0" w:space="0" w:color="auto"/>
                        <w:left w:val="none" w:sz="0" w:space="0" w:color="auto"/>
                        <w:bottom w:val="none" w:sz="0" w:space="0" w:color="auto"/>
                        <w:right w:val="none" w:sz="0" w:space="0" w:color="auto"/>
                      </w:divBdr>
                    </w:div>
                  </w:divsChild>
                </w:div>
                <w:div w:id="120998628">
                  <w:marLeft w:val="0"/>
                  <w:marRight w:val="0"/>
                  <w:marTop w:val="0"/>
                  <w:marBottom w:val="0"/>
                  <w:divBdr>
                    <w:top w:val="none" w:sz="0" w:space="0" w:color="auto"/>
                    <w:left w:val="none" w:sz="0" w:space="0" w:color="auto"/>
                    <w:bottom w:val="none" w:sz="0" w:space="0" w:color="auto"/>
                    <w:right w:val="none" w:sz="0" w:space="0" w:color="auto"/>
                  </w:divBdr>
                  <w:divsChild>
                    <w:div w:id="646596303">
                      <w:marLeft w:val="0"/>
                      <w:marRight w:val="0"/>
                      <w:marTop w:val="0"/>
                      <w:marBottom w:val="0"/>
                      <w:divBdr>
                        <w:top w:val="none" w:sz="0" w:space="0" w:color="auto"/>
                        <w:left w:val="none" w:sz="0" w:space="0" w:color="auto"/>
                        <w:bottom w:val="none" w:sz="0" w:space="0" w:color="auto"/>
                        <w:right w:val="none" w:sz="0" w:space="0" w:color="auto"/>
                      </w:divBdr>
                    </w:div>
                  </w:divsChild>
                </w:div>
                <w:div w:id="1619332166">
                  <w:marLeft w:val="0"/>
                  <w:marRight w:val="0"/>
                  <w:marTop w:val="0"/>
                  <w:marBottom w:val="0"/>
                  <w:divBdr>
                    <w:top w:val="none" w:sz="0" w:space="0" w:color="auto"/>
                    <w:left w:val="none" w:sz="0" w:space="0" w:color="auto"/>
                    <w:bottom w:val="none" w:sz="0" w:space="0" w:color="auto"/>
                    <w:right w:val="none" w:sz="0" w:space="0" w:color="auto"/>
                  </w:divBdr>
                  <w:divsChild>
                    <w:div w:id="435171501">
                      <w:marLeft w:val="0"/>
                      <w:marRight w:val="0"/>
                      <w:marTop w:val="0"/>
                      <w:marBottom w:val="0"/>
                      <w:divBdr>
                        <w:top w:val="none" w:sz="0" w:space="0" w:color="auto"/>
                        <w:left w:val="none" w:sz="0" w:space="0" w:color="auto"/>
                        <w:bottom w:val="none" w:sz="0" w:space="0" w:color="auto"/>
                        <w:right w:val="none" w:sz="0" w:space="0" w:color="auto"/>
                      </w:divBdr>
                    </w:div>
                  </w:divsChild>
                </w:div>
                <w:div w:id="2008249064">
                  <w:marLeft w:val="0"/>
                  <w:marRight w:val="0"/>
                  <w:marTop w:val="0"/>
                  <w:marBottom w:val="0"/>
                  <w:divBdr>
                    <w:top w:val="none" w:sz="0" w:space="0" w:color="auto"/>
                    <w:left w:val="none" w:sz="0" w:space="0" w:color="auto"/>
                    <w:bottom w:val="none" w:sz="0" w:space="0" w:color="auto"/>
                    <w:right w:val="none" w:sz="0" w:space="0" w:color="auto"/>
                  </w:divBdr>
                  <w:divsChild>
                    <w:div w:id="1953778726">
                      <w:marLeft w:val="0"/>
                      <w:marRight w:val="0"/>
                      <w:marTop w:val="0"/>
                      <w:marBottom w:val="0"/>
                      <w:divBdr>
                        <w:top w:val="none" w:sz="0" w:space="0" w:color="auto"/>
                        <w:left w:val="none" w:sz="0" w:space="0" w:color="auto"/>
                        <w:bottom w:val="none" w:sz="0" w:space="0" w:color="auto"/>
                        <w:right w:val="none" w:sz="0" w:space="0" w:color="auto"/>
                      </w:divBdr>
                    </w:div>
                  </w:divsChild>
                </w:div>
                <w:div w:id="569971821">
                  <w:marLeft w:val="0"/>
                  <w:marRight w:val="0"/>
                  <w:marTop w:val="0"/>
                  <w:marBottom w:val="0"/>
                  <w:divBdr>
                    <w:top w:val="none" w:sz="0" w:space="0" w:color="auto"/>
                    <w:left w:val="none" w:sz="0" w:space="0" w:color="auto"/>
                    <w:bottom w:val="none" w:sz="0" w:space="0" w:color="auto"/>
                    <w:right w:val="none" w:sz="0" w:space="0" w:color="auto"/>
                  </w:divBdr>
                  <w:divsChild>
                    <w:div w:id="1718771636">
                      <w:marLeft w:val="0"/>
                      <w:marRight w:val="0"/>
                      <w:marTop w:val="0"/>
                      <w:marBottom w:val="0"/>
                      <w:divBdr>
                        <w:top w:val="none" w:sz="0" w:space="0" w:color="auto"/>
                        <w:left w:val="none" w:sz="0" w:space="0" w:color="auto"/>
                        <w:bottom w:val="none" w:sz="0" w:space="0" w:color="auto"/>
                        <w:right w:val="none" w:sz="0" w:space="0" w:color="auto"/>
                      </w:divBdr>
                    </w:div>
                  </w:divsChild>
                </w:div>
                <w:div w:id="1186555620">
                  <w:marLeft w:val="0"/>
                  <w:marRight w:val="0"/>
                  <w:marTop w:val="0"/>
                  <w:marBottom w:val="0"/>
                  <w:divBdr>
                    <w:top w:val="none" w:sz="0" w:space="0" w:color="auto"/>
                    <w:left w:val="none" w:sz="0" w:space="0" w:color="auto"/>
                    <w:bottom w:val="none" w:sz="0" w:space="0" w:color="auto"/>
                    <w:right w:val="none" w:sz="0" w:space="0" w:color="auto"/>
                  </w:divBdr>
                  <w:divsChild>
                    <w:div w:id="547760793">
                      <w:marLeft w:val="0"/>
                      <w:marRight w:val="0"/>
                      <w:marTop w:val="0"/>
                      <w:marBottom w:val="0"/>
                      <w:divBdr>
                        <w:top w:val="none" w:sz="0" w:space="0" w:color="auto"/>
                        <w:left w:val="none" w:sz="0" w:space="0" w:color="auto"/>
                        <w:bottom w:val="none" w:sz="0" w:space="0" w:color="auto"/>
                        <w:right w:val="none" w:sz="0" w:space="0" w:color="auto"/>
                      </w:divBdr>
                    </w:div>
                  </w:divsChild>
                </w:div>
                <w:div w:id="1906796673">
                  <w:marLeft w:val="0"/>
                  <w:marRight w:val="0"/>
                  <w:marTop w:val="0"/>
                  <w:marBottom w:val="0"/>
                  <w:divBdr>
                    <w:top w:val="none" w:sz="0" w:space="0" w:color="auto"/>
                    <w:left w:val="none" w:sz="0" w:space="0" w:color="auto"/>
                    <w:bottom w:val="none" w:sz="0" w:space="0" w:color="auto"/>
                    <w:right w:val="none" w:sz="0" w:space="0" w:color="auto"/>
                  </w:divBdr>
                  <w:divsChild>
                    <w:div w:id="1607349301">
                      <w:marLeft w:val="0"/>
                      <w:marRight w:val="0"/>
                      <w:marTop w:val="0"/>
                      <w:marBottom w:val="0"/>
                      <w:divBdr>
                        <w:top w:val="none" w:sz="0" w:space="0" w:color="auto"/>
                        <w:left w:val="none" w:sz="0" w:space="0" w:color="auto"/>
                        <w:bottom w:val="none" w:sz="0" w:space="0" w:color="auto"/>
                        <w:right w:val="none" w:sz="0" w:space="0" w:color="auto"/>
                      </w:divBdr>
                    </w:div>
                  </w:divsChild>
                </w:div>
                <w:div w:id="482507671">
                  <w:marLeft w:val="0"/>
                  <w:marRight w:val="0"/>
                  <w:marTop w:val="0"/>
                  <w:marBottom w:val="0"/>
                  <w:divBdr>
                    <w:top w:val="none" w:sz="0" w:space="0" w:color="auto"/>
                    <w:left w:val="none" w:sz="0" w:space="0" w:color="auto"/>
                    <w:bottom w:val="none" w:sz="0" w:space="0" w:color="auto"/>
                    <w:right w:val="none" w:sz="0" w:space="0" w:color="auto"/>
                  </w:divBdr>
                  <w:divsChild>
                    <w:div w:id="1368989248">
                      <w:marLeft w:val="0"/>
                      <w:marRight w:val="0"/>
                      <w:marTop w:val="0"/>
                      <w:marBottom w:val="0"/>
                      <w:divBdr>
                        <w:top w:val="none" w:sz="0" w:space="0" w:color="auto"/>
                        <w:left w:val="none" w:sz="0" w:space="0" w:color="auto"/>
                        <w:bottom w:val="none" w:sz="0" w:space="0" w:color="auto"/>
                        <w:right w:val="none" w:sz="0" w:space="0" w:color="auto"/>
                      </w:divBdr>
                    </w:div>
                  </w:divsChild>
                </w:div>
                <w:div w:id="1161769545">
                  <w:marLeft w:val="0"/>
                  <w:marRight w:val="0"/>
                  <w:marTop w:val="0"/>
                  <w:marBottom w:val="0"/>
                  <w:divBdr>
                    <w:top w:val="none" w:sz="0" w:space="0" w:color="auto"/>
                    <w:left w:val="none" w:sz="0" w:space="0" w:color="auto"/>
                    <w:bottom w:val="none" w:sz="0" w:space="0" w:color="auto"/>
                    <w:right w:val="none" w:sz="0" w:space="0" w:color="auto"/>
                  </w:divBdr>
                  <w:divsChild>
                    <w:div w:id="1934899456">
                      <w:marLeft w:val="0"/>
                      <w:marRight w:val="0"/>
                      <w:marTop w:val="0"/>
                      <w:marBottom w:val="0"/>
                      <w:divBdr>
                        <w:top w:val="none" w:sz="0" w:space="0" w:color="auto"/>
                        <w:left w:val="none" w:sz="0" w:space="0" w:color="auto"/>
                        <w:bottom w:val="none" w:sz="0" w:space="0" w:color="auto"/>
                        <w:right w:val="none" w:sz="0" w:space="0" w:color="auto"/>
                      </w:divBdr>
                    </w:div>
                  </w:divsChild>
                </w:div>
                <w:div w:id="859316952">
                  <w:marLeft w:val="0"/>
                  <w:marRight w:val="0"/>
                  <w:marTop w:val="0"/>
                  <w:marBottom w:val="0"/>
                  <w:divBdr>
                    <w:top w:val="none" w:sz="0" w:space="0" w:color="auto"/>
                    <w:left w:val="none" w:sz="0" w:space="0" w:color="auto"/>
                    <w:bottom w:val="none" w:sz="0" w:space="0" w:color="auto"/>
                    <w:right w:val="none" w:sz="0" w:space="0" w:color="auto"/>
                  </w:divBdr>
                  <w:divsChild>
                    <w:div w:id="902254952">
                      <w:marLeft w:val="0"/>
                      <w:marRight w:val="0"/>
                      <w:marTop w:val="0"/>
                      <w:marBottom w:val="0"/>
                      <w:divBdr>
                        <w:top w:val="none" w:sz="0" w:space="0" w:color="auto"/>
                        <w:left w:val="none" w:sz="0" w:space="0" w:color="auto"/>
                        <w:bottom w:val="none" w:sz="0" w:space="0" w:color="auto"/>
                        <w:right w:val="none" w:sz="0" w:space="0" w:color="auto"/>
                      </w:divBdr>
                    </w:div>
                  </w:divsChild>
                </w:div>
                <w:div w:id="1022829050">
                  <w:marLeft w:val="0"/>
                  <w:marRight w:val="0"/>
                  <w:marTop w:val="0"/>
                  <w:marBottom w:val="0"/>
                  <w:divBdr>
                    <w:top w:val="none" w:sz="0" w:space="0" w:color="auto"/>
                    <w:left w:val="none" w:sz="0" w:space="0" w:color="auto"/>
                    <w:bottom w:val="none" w:sz="0" w:space="0" w:color="auto"/>
                    <w:right w:val="none" w:sz="0" w:space="0" w:color="auto"/>
                  </w:divBdr>
                  <w:divsChild>
                    <w:div w:id="1567568194">
                      <w:marLeft w:val="0"/>
                      <w:marRight w:val="0"/>
                      <w:marTop w:val="0"/>
                      <w:marBottom w:val="0"/>
                      <w:divBdr>
                        <w:top w:val="none" w:sz="0" w:space="0" w:color="auto"/>
                        <w:left w:val="none" w:sz="0" w:space="0" w:color="auto"/>
                        <w:bottom w:val="none" w:sz="0" w:space="0" w:color="auto"/>
                        <w:right w:val="none" w:sz="0" w:space="0" w:color="auto"/>
                      </w:divBdr>
                    </w:div>
                  </w:divsChild>
                </w:div>
                <w:div w:id="1087926421">
                  <w:marLeft w:val="0"/>
                  <w:marRight w:val="0"/>
                  <w:marTop w:val="0"/>
                  <w:marBottom w:val="0"/>
                  <w:divBdr>
                    <w:top w:val="none" w:sz="0" w:space="0" w:color="auto"/>
                    <w:left w:val="none" w:sz="0" w:space="0" w:color="auto"/>
                    <w:bottom w:val="none" w:sz="0" w:space="0" w:color="auto"/>
                    <w:right w:val="none" w:sz="0" w:space="0" w:color="auto"/>
                  </w:divBdr>
                  <w:divsChild>
                    <w:div w:id="132064210">
                      <w:marLeft w:val="0"/>
                      <w:marRight w:val="0"/>
                      <w:marTop w:val="0"/>
                      <w:marBottom w:val="0"/>
                      <w:divBdr>
                        <w:top w:val="none" w:sz="0" w:space="0" w:color="auto"/>
                        <w:left w:val="none" w:sz="0" w:space="0" w:color="auto"/>
                        <w:bottom w:val="none" w:sz="0" w:space="0" w:color="auto"/>
                        <w:right w:val="none" w:sz="0" w:space="0" w:color="auto"/>
                      </w:divBdr>
                    </w:div>
                  </w:divsChild>
                </w:div>
                <w:div w:id="1046029241">
                  <w:marLeft w:val="0"/>
                  <w:marRight w:val="0"/>
                  <w:marTop w:val="0"/>
                  <w:marBottom w:val="0"/>
                  <w:divBdr>
                    <w:top w:val="none" w:sz="0" w:space="0" w:color="auto"/>
                    <w:left w:val="none" w:sz="0" w:space="0" w:color="auto"/>
                    <w:bottom w:val="none" w:sz="0" w:space="0" w:color="auto"/>
                    <w:right w:val="none" w:sz="0" w:space="0" w:color="auto"/>
                  </w:divBdr>
                  <w:divsChild>
                    <w:div w:id="1025134669">
                      <w:marLeft w:val="0"/>
                      <w:marRight w:val="0"/>
                      <w:marTop w:val="0"/>
                      <w:marBottom w:val="0"/>
                      <w:divBdr>
                        <w:top w:val="none" w:sz="0" w:space="0" w:color="auto"/>
                        <w:left w:val="none" w:sz="0" w:space="0" w:color="auto"/>
                        <w:bottom w:val="none" w:sz="0" w:space="0" w:color="auto"/>
                        <w:right w:val="none" w:sz="0" w:space="0" w:color="auto"/>
                      </w:divBdr>
                    </w:div>
                  </w:divsChild>
                </w:div>
                <w:div w:id="731122892">
                  <w:marLeft w:val="0"/>
                  <w:marRight w:val="0"/>
                  <w:marTop w:val="0"/>
                  <w:marBottom w:val="0"/>
                  <w:divBdr>
                    <w:top w:val="none" w:sz="0" w:space="0" w:color="auto"/>
                    <w:left w:val="none" w:sz="0" w:space="0" w:color="auto"/>
                    <w:bottom w:val="none" w:sz="0" w:space="0" w:color="auto"/>
                    <w:right w:val="none" w:sz="0" w:space="0" w:color="auto"/>
                  </w:divBdr>
                  <w:divsChild>
                    <w:div w:id="1880782334">
                      <w:marLeft w:val="0"/>
                      <w:marRight w:val="0"/>
                      <w:marTop w:val="0"/>
                      <w:marBottom w:val="0"/>
                      <w:divBdr>
                        <w:top w:val="none" w:sz="0" w:space="0" w:color="auto"/>
                        <w:left w:val="none" w:sz="0" w:space="0" w:color="auto"/>
                        <w:bottom w:val="none" w:sz="0" w:space="0" w:color="auto"/>
                        <w:right w:val="none" w:sz="0" w:space="0" w:color="auto"/>
                      </w:divBdr>
                    </w:div>
                  </w:divsChild>
                </w:div>
                <w:div w:id="994187258">
                  <w:marLeft w:val="0"/>
                  <w:marRight w:val="0"/>
                  <w:marTop w:val="0"/>
                  <w:marBottom w:val="0"/>
                  <w:divBdr>
                    <w:top w:val="none" w:sz="0" w:space="0" w:color="auto"/>
                    <w:left w:val="none" w:sz="0" w:space="0" w:color="auto"/>
                    <w:bottom w:val="none" w:sz="0" w:space="0" w:color="auto"/>
                    <w:right w:val="none" w:sz="0" w:space="0" w:color="auto"/>
                  </w:divBdr>
                  <w:divsChild>
                    <w:div w:id="2052999041">
                      <w:marLeft w:val="0"/>
                      <w:marRight w:val="0"/>
                      <w:marTop w:val="0"/>
                      <w:marBottom w:val="0"/>
                      <w:divBdr>
                        <w:top w:val="none" w:sz="0" w:space="0" w:color="auto"/>
                        <w:left w:val="none" w:sz="0" w:space="0" w:color="auto"/>
                        <w:bottom w:val="none" w:sz="0" w:space="0" w:color="auto"/>
                        <w:right w:val="none" w:sz="0" w:space="0" w:color="auto"/>
                      </w:divBdr>
                    </w:div>
                  </w:divsChild>
                </w:div>
                <w:div w:id="713383994">
                  <w:marLeft w:val="0"/>
                  <w:marRight w:val="0"/>
                  <w:marTop w:val="0"/>
                  <w:marBottom w:val="0"/>
                  <w:divBdr>
                    <w:top w:val="none" w:sz="0" w:space="0" w:color="auto"/>
                    <w:left w:val="none" w:sz="0" w:space="0" w:color="auto"/>
                    <w:bottom w:val="none" w:sz="0" w:space="0" w:color="auto"/>
                    <w:right w:val="none" w:sz="0" w:space="0" w:color="auto"/>
                  </w:divBdr>
                  <w:divsChild>
                    <w:div w:id="1561360704">
                      <w:marLeft w:val="0"/>
                      <w:marRight w:val="0"/>
                      <w:marTop w:val="0"/>
                      <w:marBottom w:val="0"/>
                      <w:divBdr>
                        <w:top w:val="none" w:sz="0" w:space="0" w:color="auto"/>
                        <w:left w:val="none" w:sz="0" w:space="0" w:color="auto"/>
                        <w:bottom w:val="none" w:sz="0" w:space="0" w:color="auto"/>
                        <w:right w:val="none" w:sz="0" w:space="0" w:color="auto"/>
                      </w:divBdr>
                    </w:div>
                  </w:divsChild>
                </w:div>
                <w:div w:id="934242723">
                  <w:marLeft w:val="0"/>
                  <w:marRight w:val="0"/>
                  <w:marTop w:val="0"/>
                  <w:marBottom w:val="0"/>
                  <w:divBdr>
                    <w:top w:val="none" w:sz="0" w:space="0" w:color="auto"/>
                    <w:left w:val="none" w:sz="0" w:space="0" w:color="auto"/>
                    <w:bottom w:val="none" w:sz="0" w:space="0" w:color="auto"/>
                    <w:right w:val="none" w:sz="0" w:space="0" w:color="auto"/>
                  </w:divBdr>
                  <w:divsChild>
                    <w:div w:id="1193573946">
                      <w:marLeft w:val="0"/>
                      <w:marRight w:val="0"/>
                      <w:marTop w:val="0"/>
                      <w:marBottom w:val="0"/>
                      <w:divBdr>
                        <w:top w:val="none" w:sz="0" w:space="0" w:color="auto"/>
                        <w:left w:val="none" w:sz="0" w:space="0" w:color="auto"/>
                        <w:bottom w:val="none" w:sz="0" w:space="0" w:color="auto"/>
                        <w:right w:val="none" w:sz="0" w:space="0" w:color="auto"/>
                      </w:divBdr>
                    </w:div>
                  </w:divsChild>
                </w:div>
                <w:div w:id="1795246946">
                  <w:marLeft w:val="0"/>
                  <w:marRight w:val="0"/>
                  <w:marTop w:val="0"/>
                  <w:marBottom w:val="0"/>
                  <w:divBdr>
                    <w:top w:val="none" w:sz="0" w:space="0" w:color="auto"/>
                    <w:left w:val="none" w:sz="0" w:space="0" w:color="auto"/>
                    <w:bottom w:val="none" w:sz="0" w:space="0" w:color="auto"/>
                    <w:right w:val="none" w:sz="0" w:space="0" w:color="auto"/>
                  </w:divBdr>
                  <w:divsChild>
                    <w:div w:id="1015032237">
                      <w:marLeft w:val="0"/>
                      <w:marRight w:val="0"/>
                      <w:marTop w:val="0"/>
                      <w:marBottom w:val="0"/>
                      <w:divBdr>
                        <w:top w:val="none" w:sz="0" w:space="0" w:color="auto"/>
                        <w:left w:val="none" w:sz="0" w:space="0" w:color="auto"/>
                        <w:bottom w:val="none" w:sz="0" w:space="0" w:color="auto"/>
                        <w:right w:val="none" w:sz="0" w:space="0" w:color="auto"/>
                      </w:divBdr>
                    </w:div>
                  </w:divsChild>
                </w:div>
                <w:div w:id="321007014">
                  <w:marLeft w:val="0"/>
                  <w:marRight w:val="0"/>
                  <w:marTop w:val="0"/>
                  <w:marBottom w:val="0"/>
                  <w:divBdr>
                    <w:top w:val="none" w:sz="0" w:space="0" w:color="auto"/>
                    <w:left w:val="none" w:sz="0" w:space="0" w:color="auto"/>
                    <w:bottom w:val="none" w:sz="0" w:space="0" w:color="auto"/>
                    <w:right w:val="none" w:sz="0" w:space="0" w:color="auto"/>
                  </w:divBdr>
                  <w:divsChild>
                    <w:div w:id="266430392">
                      <w:marLeft w:val="0"/>
                      <w:marRight w:val="0"/>
                      <w:marTop w:val="0"/>
                      <w:marBottom w:val="0"/>
                      <w:divBdr>
                        <w:top w:val="none" w:sz="0" w:space="0" w:color="auto"/>
                        <w:left w:val="none" w:sz="0" w:space="0" w:color="auto"/>
                        <w:bottom w:val="none" w:sz="0" w:space="0" w:color="auto"/>
                        <w:right w:val="none" w:sz="0" w:space="0" w:color="auto"/>
                      </w:divBdr>
                    </w:div>
                  </w:divsChild>
                </w:div>
                <w:div w:id="1453399977">
                  <w:marLeft w:val="0"/>
                  <w:marRight w:val="0"/>
                  <w:marTop w:val="0"/>
                  <w:marBottom w:val="0"/>
                  <w:divBdr>
                    <w:top w:val="none" w:sz="0" w:space="0" w:color="auto"/>
                    <w:left w:val="none" w:sz="0" w:space="0" w:color="auto"/>
                    <w:bottom w:val="none" w:sz="0" w:space="0" w:color="auto"/>
                    <w:right w:val="none" w:sz="0" w:space="0" w:color="auto"/>
                  </w:divBdr>
                  <w:divsChild>
                    <w:div w:id="1634021708">
                      <w:marLeft w:val="0"/>
                      <w:marRight w:val="0"/>
                      <w:marTop w:val="0"/>
                      <w:marBottom w:val="0"/>
                      <w:divBdr>
                        <w:top w:val="none" w:sz="0" w:space="0" w:color="auto"/>
                        <w:left w:val="none" w:sz="0" w:space="0" w:color="auto"/>
                        <w:bottom w:val="none" w:sz="0" w:space="0" w:color="auto"/>
                        <w:right w:val="none" w:sz="0" w:space="0" w:color="auto"/>
                      </w:divBdr>
                    </w:div>
                  </w:divsChild>
                </w:div>
                <w:div w:id="1235509496">
                  <w:marLeft w:val="0"/>
                  <w:marRight w:val="0"/>
                  <w:marTop w:val="0"/>
                  <w:marBottom w:val="0"/>
                  <w:divBdr>
                    <w:top w:val="none" w:sz="0" w:space="0" w:color="auto"/>
                    <w:left w:val="none" w:sz="0" w:space="0" w:color="auto"/>
                    <w:bottom w:val="none" w:sz="0" w:space="0" w:color="auto"/>
                    <w:right w:val="none" w:sz="0" w:space="0" w:color="auto"/>
                  </w:divBdr>
                  <w:divsChild>
                    <w:div w:id="541862159">
                      <w:marLeft w:val="0"/>
                      <w:marRight w:val="0"/>
                      <w:marTop w:val="0"/>
                      <w:marBottom w:val="0"/>
                      <w:divBdr>
                        <w:top w:val="none" w:sz="0" w:space="0" w:color="auto"/>
                        <w:left w:val="none" w:sz="0" w:space="0" w:color="auto"/>
                        <w:bottom w:val="none" w:sz="0" w:space="0" w:color="auto"/>
                        <w:right w:val="none" w:sz="0" w:space="0" w:color="auto"/>
                      </w:divBdr>
                    </w:div>
                  </w:divsChild>
                </w:div>
                <w:div w:id="561671308">
                  <w:marLeft w:val="0"/>
                  <w:marRight w:val="0"/>
                  <w:marTop w:val="0"/>
                  <w:marBottom w:val="0"/>
                  <w:divBdr>
                    <w:top w:val="none" w:sz="0" w:space="0" w:color="auto"/>
                    <w:left w:val="none" w:sz="0" w:space="0" w:color="auto"/>
                    <w:bottom w:val="none" w:sz="0" w:space="0" w:color="auto"/>
                    <w:right w:val="none" w:sz="0" w:space="0" w:color="auto"/>
                  </w:divBdr>
                  <w:divsChild>
                    <w:div w:id="1034428753">
                      <w:marLeft w:val="0"/>
                      <w:marRight w:val="0"/>
                      <w:marTop w:val="0"/>
                      <w:marBottom w:val="0"/>
                      <w:divBdr>
                        <w:top w:val="none" w:sz="0" w:space="0" w:color="auto"/>
                        <w:left w:val="none" w:sz="0" w:space="0" w:color="auto"/>
                        <w:bottom w:val="none" w:sz="0" w:space="0" w:color="auto"/>
                        <w:right w:val="none" w:sz="0" w:space="0" w:color="auto"/>
                      </w:divBdr>
                    </w:div>
                  </w:divsChild>
                </w:div>
                <w:div w:id="1931305650">
                  <w:marLeft w:val="0"/>
                  <w:marRight w:val="0"/>
                  <w:marTop w:val="0"/>
                  <w:marBottom w:val="0"/>
                  <w:divBdr>
                    <w:top w:val="none" w:sz="0" w:space="0" w:color="auto"/>
                    <w:left w:val="none" w:sz="0" w:space="0" w:color="auto"/>
                    <w:bottom w:val="none" w:sz="0" w:space="0" w:color="auto"/>
                    <w:right w:val="none" w:sz="0" w:space="0" w:color="auto"/>
                  </w:divBdr>
                  <w:divsChild>
                    <w:div w:id="1721593490">
                      <w:marLeft w:val="0"/>
                      <w:marRight w:val="0"/>
                      <w:marTop w:val="0"/>
                      <w:marBottom w:val="0"/>
                      <w:divBdr>
                        <w:top w:val="none" w:sz="0" w:space="0" w:color="auto"/>
                        <w:left w:val="none" w:sz="0" w:space="0" w:color="auto"/>
                        <w:bottom w:val="none" w:sz="0" w:space="0" w:color="auto"/>
                        <w:right w:val="none" w:sz="0" w:space="0" w:color="auto"/>
                      </w:divBdr>
                    </w:div>
                  </w:divsChild>
                </w:div>
                <w:div w:id="1650284950">
                  <w:marLeft w:val="0"/>
                  <w:marRight w:val="0"/>
                  <w:marTop w:val="0"/>
                  <w:marBottom w:val="0"/>
                  <w:divBdr>
                    <w:top w:val="none" w:sz="0" w:space="0" w:color="auto"/>
                    <w:left w:val="none" w:sz="0" w:space="0" w:color="auto"/>
                    <w:bottom w:val="none" w:sz="0" w:space="0" w:color="auto"/>
                    <w:right w:val="none" w:sz="0" w:space="0" w:color="auto"/>
                  </w:divBdr>
                  <w:divsChild>
                    <w:div w:id="2104647746">
                      <w:marLeft w:val="0"/>
                      <w:marRight w:val="0"/>
                      <w:marTop w:val="0"/>
                      <w:marBottom w:val="0"/>
                      <w:divBdr>
                        <w:top w:val="none" w:sz="0" w:space="0" w:color="auto"/>
                        <w:left w:val="none" w:sz="0" w:space="0" w:color="auto"/>
                        <w:bottom w:val="none" w:sz="0" w:space="0" w:color="auto"/>
                        <w:right w:val="none" w:sz="0" w:space="0" w:color="auto"/>
                      </w:divBdr>
                    </w:div>
                  </w:divsChild>
                </w:div>
                <w:div w:id="1806123099">
                  <w:marLeft w:val="0"/>
                  <w:marRight w:val="0"/>
                  <w:marTop w:val="0"/>
                  <w:marBottom w:val="0"/>
                  <w:divBdr>
                    <w:top w:val="none" w:sz="0" w:space="0" w:color="auto"/>
                    <w:left w:val="none" w:sz="0" w:space="0" w:color="auto"/>
                    <w:bottom w:val="none" w:sz="0" w:space="0" w:color="auto"/>
                    <w:right w:val="none" w:sz="0" w:space="0" w:color="auto"/>
                  </w:divBdr>
                  <w:divsChild>
                    <w:div w:id="1941638585">
                      <w:marLeft w:val="0"/>
                      <w:marRight w:val="0"/>
                      <w:marTop w:val="0"/>
                      <w:marBottom w:val="0"/>
                      <w:divBdr>
                        <w:top w:val="none" w:sz="0" w:space="0" w:color="auto"/>
                        <w:left w:val="none" w:sz="0" w:space="0" w:color="auto"/>
                        <w:bottom w:val="none" w:sz="0" w:space="0" w:color="auto"/>
                        <w:right w:val="none" w:sz="0" w:space="0" w:color="auto"/>
                      </w:divBdr>
                    </w:div>
                  </w:divsChild>
                </w:div>
                <w:div w:id="856967739">
                  <w:marLeft w:val="0"/>
                  <w:marRight w:val="0"/>
                  <w:marTop w:val="0"/>
                  <w:marBottom w:val="0"/>
                  <w:divBdr>
                    <w:top w:val="none" w:sz="0" w:space="0" w:color="auto"/>
                    <w:left w:val="none" w:sz="0" w:space="0" w:color="auto"/>
                    <w:bottom w:val="none" w:sz="0" w:space="0" w:color="auto"/>
                    <w:right w:val="none" w:sz="0" w:space="0" w:color="auto"/>
                  </w:divBdr>
                  <w:divsChild>
                    <w:div w:id="2107652715">
                      <w:marLeft w:val="0"/>
                      <w:marRight w:val="0"/>
                      <w:marTop w:val="0"/>
                      <w:marBottom w:val="0"/>
                      <w:divBdr>
                        <w:top w:val="none" w:sz="0" w:space="0" w:color="auto"/>
                        <w:left w:val="none" w:sz="0" w:space="0" w:color="auto"/>
                        <w:bottom w:val="none" w:sz="0" w:space="0" w:color="auto"/>
                        <w:right w:val="none" w:sz="0" w:space="0" w:color="auto"/>
                      </w:divBdr>
                    </w:div>
                  </w:divsChild>
                </w:div>
                <w:div w:id="992485338">
                  <w:marLeft w:val="0"/>
                  <w:marRight w:val="0"/>
                  <w:marTop w:val="0"/>
                  <w:marBottom w:val="0"/>
                  <w:divBdr>
                    <w:top w:val="none" w:sz="0" w:space="0" w:color="auto"/>
                    <w:left w:val="none" w:sz="0" w:space="0" w:color="auto"/>
                    <w:bottom w:val="none" w:sz="0" w:space="0" w:color="auto"/>
                    <w:right w:val="none" w:sz="0" w:space="0" w:color="auto"/>
                  </w:divBdr>
                  <w:divsChild>
                    <w:div w:id="1286543236">
                      <w:marLeft w:val="0"/>
                      <w:marRight w:val="0"/>
                      <w:marTop w:val="0"/>
                      <w:marBottom w:val="0"/>
                      <w:divBdr>
                        <w:top w:val="none" w:sz="0" w:space="0" w:color="auto"/>
                        <w:left w:val="none" w:sz="0" w:space="0" w:color="auto"/>
                        <w:bottom w:val="none" w:sz="0" w:space="0" w:color="auto"/>
                        <w:right w:val="none" w:sz="0" w:space="0" w:color="auto"/>
                      </w:divBdr>
                    </w:div>
                  </w:divsChild>
                </w:div>
                <w:div w:id="560553675">
                  <w:marLeft w:val="0"/>
                  <w:marRight w:val="0"/>
                  <w:marTop w:val="0"/>
                  <w:marBottom w:val="0"/>
                  <w:divBdr>
                    <w:top w:val="none" w:sz="0" w:space="0" w:color="auto"/>
                    <w:left w:val="none" w:sz="0" w:space="0" w:color="auto"/>
                    <w:bottom w:val="none" w:sz="0" w:space="0" w:color="auto"/>
                    <w:right w:val="none" w:sz="0" w:space="0" w:color="auto"/>
                  </w:divBdr>
                  <w:divsChild>
                    <w:div w:id="37053698">
                      <w:marLeft w:val="0"/>
                      <w:marRight w:val="0"/>
                      <w:marTop w:val="0"/>
                      <w:marBottom w:val="0"/>
                      <w:divBdr>
                        <w:top w:val="none" w:sz="0" w:space="0" w:color="auto"/>
                        <w:left w:val="none" w:sz="0" w:space="0" w:color="auto"/>
                        <w:bottom w:val="none" w:sz="0" w:space="0" w:color="auto"/>
                        <w:right w:val="none" w:sz="0" w:space="0" w:color="auto"/>
                      </w:divBdr>
                    </w:div>
                  </w:divsChild>
                </w:div>
                <w:div w:id="823397707">
                  <w:marLeft w:val="0"/>
                  <w:marRight w:val="0"/>
                  <w:marTop w:val="0"/>
                  <w:marBottom w:val="0"/>
                  <w:divBdr>
                    <w:top w:val="none" w:sz="0" w:space="0" w:color="auto"/>
                    <w:left w:val="none" w:sz="0" w:space="0" w:color="auto"/>
                    <w:bottom w:val="none" w:sz="0" w:space="0" w:color="auto"/>
                    <w:right w:val="none" w:sz="0" w:space="0" w:color="auto"/>
                  </w:divBdr>
                  <w:divsChild>
                    <w:div w:id="929317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7590060">
          <w:marLeft w:val="0"/>
          <w:marRight w:val="0"/>
          <w:marTop w:val="0"/>
          <w:marBottom w:val="0"/>
          <w:divBdr>
            <w:top w:val="none" w:sz="0" w:space="0" w:color="auto"/>
            <w:left w:val="none" w:sz="0" w:space="0" w:color="auto"/>
            <w:bottom w:val="none" w:sz="0" w:space="0" w:color="auto"/>
            <w:right w:val="none" w:sz="0" w:space="0" w:color="auto"/>
          </w:divBdr>
          <w:divsChild>
            <w:div w:id="447547862">
              <w:marLeft w:val="0"/>
              <w:marRight w:val="0"/>
              <w:marTop w:val="0"/>
              <w:marBottom w:val="0"/>
              <w:divBdr>
                <w:top w:val="none" w:sz="0" w:space="0" w:color="auto"/>
                <w:left w:val="none" w:sz="0" w:space="0" w:color="auto"/>
                <w:bottom w:val="none" w:sz="0" w:space="0" w:color="auto"/>
                <w:right w:val="none" w:sz="0" w:space="0" w:color="auto"/>
              </w:divBdr>
              <w:divsChild>
                <w:div w:id="2041978336">
                  <w:marLeft w:val="0"/>
                  <w:marRight w:val="0"/>
                  <w:marTop w:val="0"/>
                  <w:marBottom w:val="0"/>
                  <w:divBdr>
                    <w:top w:val="none" w:sz="0" w:space="0" w:color="auto"/>
                    <w:left w:val="none" w:sz="0" w:space="0" w:color="auto"/>
                    <w:bottom w:val="none" w:sz="0" w:space="0" w:color="auto"/>
                    <w:right w:val="none" w:sz="0" w:space="0" w:color="auto"/>
                  </w:divBdr>
                  <w:divsChild>
                    <w:div w:id="857935579">
                      <w:marLeft w:val="0"/>
                      <w:marRight w:val="0"/>
                      <w:marTop w:val="0"/>
                      <w:marBottom w:val="0"/>
                      <w:divBdr>
                        <w:top w:val="none" w:sz="0" w:space="0" w:color="auto"/>
                        <w:left w:val="none" w:sz="0" w:space="0" w:color="auto"/>
                        <w:bottom w:val="none" w:sz="0" w:space="0" w:color="auto"/>
                        <w:right w:val="none" w:sz="0" w:space="0" w:color="auto"/>
                      </w:divBdr>
                    </w:div>
                  </w:divsChild>
                </w:div>
                <w:div w:id="1404333262">
                  <w:marLeft w:val="0"/>
                  <w:marRight w:val="0"/>
                  <w:marTop w:val="0"/>
                  <w:marBottom w:val="0"/>
                  <w:divBdr>
                    <w:top w:val="none" w:sz="0" w:space="0" w:color="auto"/>
                    <w:left w:val="none" w:sz="0" w:space="0" w:color="auto"/>
                    <w:bottom w:val="none" w:sz="0" w:space="0" w:color="auto"/>
                    <w:right w:val="none" w:sz="0" w:space="0" w:color="auto"/>
                  </w:divBdr>
                  <w:divsChild>
                    <w:div w:id="1027635614">
                      <w:marLeft w:val="0"/>
                      <w:marRight w:val="0"/>
                      <w:marTop w:val="0"/>
                      <w:marBottom w:val="0"/>
                      <w:divBdr>
                        <w:top w:val="none" w:sz="0" w:space="0" w:color="auto"/>
                        <w:left w:val="none" w:sz="0" w:space="0" w:color="auto"/>
                        <w:bottom w:val="none" w:sz="0" w:space="0" w:color="auto"/>
                        <w:right w:val="none" w:sz="0" w:space="0" w:color="auto"/>
                      </w:divBdr>
                    </w:div>
                  </w:divsChild>
                </w:div>
                <w:div w:id="1584874824">
                  <w:marLeft w:val="0"/>
                  <w:marRight w:val="0"/>
                  <w:marTop w:val="0"/>
                  <w:marBottom w:val="0"/>
                  <w:divBdr>
                    <w:top w:val="none" w:sz="0" w:space="0" w:color="auto"/>
                    <w:left w:val="none" w:sz="0" w:space="0" w:color="auto"/>
                    <w:bottom w:val="none" w:sz="0" w:space="0" w:color="auto"/>
                    <w:right w:val="none" w:sz="0" w:space="0" w:color="auto"/>
                  </w:divBdr>
                  <w:divsChild>
                    <w:div w:id="1320379505">
                      <w:marLeft w:val="0"/>
                      <w:marRight w:val="0"/>
                      <w:marTop w:val="0"/>
                      <w:marBottom w:val="0"/>
                      <w:divBdr>
                        <w:top w:val="none" w:sz="0" w:space="0" w:color="auto"/>
                        <w:left w:val="none" w:sz="0" w:space="0" w:color="auto"/>
                        <w:bottom w:val="none" w:sz="0" w:space="0" w:color="auto"/>
                        <w:right w:val="none" w:sz="0" w:space="0" w:color="auto"/>
                      </w:divBdr>
                    </w:div>
                  </w:divsChild>
                </w:div>
                <w:div w:id="712193890">
                  <w:marLeft w:val="0"/>
                  <w:marRight w:val="0"/>
                  <w:marTop w:val="0"/>
                  <w:marBottom w:val="0"/>
                  <w:divBdr>
                    <w:top w:val="none" w:sz="0" w:space="0" w:color="auto"/>
                    <w:left w:val="none" w:sz="0" w:space="0" w:color="auto"/>
                    <w:bottom w:val="none" w:sz="0" w:space="0" w:color="auto"/>
                    <w:right w:val="none" w:sz="0" w:space="0" w:color="auto"/>
                  </w:divBdr>
                  <w:divsChild>
                    <w:div w:id="2051148481">
                      <w:marLeft w:val="0"/>
                      <w:marRight w:val="0"/>
                      <w:marTop w:val="0"/>
                      <w:marBottom w:val="0"/>
                      <w:divBdr>
                        <w:top w:val="none" w:sz="0" w:space="0" w:color="auto"/>
                        <w:left w:val="none" w:sz="0" w:space="0" w:color="auto"/>
                        <w:bottom w:val="none" w:sz="0" w:space="0" w:color="auto"/>
                        <w:right w:val="none" w:sz="0" w:space="0" w:color="auto"/>
                      </w:divBdr>
                    </w:div>
                  </w:divsChild>
                </w:div>
                <w:div w:id="1855536764">
                  <w:marLeft w:val="0"/>
                  <w:marRight w:val="0"/>
                  <w:marTop w:val="0"/>
                  <w:marBottom w:val="0"/>
                  <w:divBdr>
                    <w:top w:val="none" w:sz="0" w:space="0" w:color="auto"/>
                    <w:left w:val="none" w:sz="0" w:space="0" w:color="auto"/>
                    <w:bottom w:val="none" w:sz="0" w:space="0" w:color="auto"/>
                    <w:right w:val="none" w:sz="0" w:space="0" w:color="auto"/>
                  </w:divBdr>
                  <w:divsChild>
                    <w:div w:id="1094981319">
                      <w:marLeft w:val="0"/>
                      <w:marRight w:val="0"/>
                      <w:marTop w:val="0"/>
                      <w:marBottom w:val="0"/>
                      <w:divBdr>
                        <w:top w:val="none" w:sz="0" w:space="0" w:color="auto"/>
                        <w:left w:val="none" w:sz="0" w:space="0" w:color="auto"/>
                        <w:bottom w:val="none" w:sz="0" w:space="0" w:color="auto"/>
                        <w:right w:val="none" w:sz="0" w:space="0" w:color="auto"/>
                      </w:divBdr>
                    </w:div>
                  </w:divsChild>
                </w:div>
                <w:div w:id="1405878340">
                  <w:marLeft w:val="0"/>
                  <w:marRight w:val="0"/>
                  <w:marTop w:val="0"/>
                  <w:marBottom w:val="0"/>
                  <w:divBdr>
                    <w:top w:val="none" w:sz="0" w:space="0" w:color="auto"/>
                    <w:left w:val="none" w:sz="0" w:space="0" w:color="auto"/>
                    <w:bottom w:val="none" w:sz="0" w:space="0" w:color="auto"/>
                    <w:right w:val="none" w:sz="0" w:space="0" w:color="auto"/>
                  </w:divBdr>
                  <w:divsChild>
                    <w:div w:id="898594266">
                      <w:marLeft w:val="0"/>
                      <w:marRight w:val="0"/>
                      <w:marTop w:val="0"/>
                      <w:marBottom w:val="0"/>
                      <w:divBdr>
                        <w:top w:val="none" w:sz="0" w:space="0" w:color="auto"/>
                        <w:left w:val="none" w:sz="0" w:space="0" w:color="auto"/>
                        <w:bottom w:val="none" w:sz="0" w:space="0" w:color="auto"/>
                        <w:right w:val="none" w:sz="0" w:space="0" w:color="auto"/>
                      </w:divBdr>
                    </w:div>
                  </w:divsChild>
                </w:div>
                <w:div w:id="1500542035">
                  <w:marLeft w:val="0"/>
                  <w:marRight w:val="0"/>
                  <w:marTop w:val="0"/>
                  <w:marBottom w:val="0"/>
                  <w:divBdr>
                    <w:top w:val="none" w:sz="0" w:space="0" w:color="auto"/>
                    <w:left w:val="none" w:sz="0" w:space="0" w:color="auto"/>
                    <w:bottom w:val="none" w:sz="0" w:space="0" w:color="auto"/>
                    <w:right w:val="none" w:sz="0" w:space="0" w:color="auto"/>
                  </w:divBdr>
                  <w:divsChild>
                    <w:div w:id="792090192">
                      <w:marLeft w:val="0"/>
                      <w:marRight w:val="0"/>
                      <w:marTop w:val="0"/>
                      <w:marBottom w:val="0"/>
                      <w:divBdr>
                        <w:top w:val="none" w:sz="0" w:space="0" w:color="auto"/>
                        <w:left w:val="none" w:sz="0" w:space="0" w:color="auto"/>
                        <w:bottom w:val="none" w:sz="0" w:space="0" w:color="auto"/>
                        <w:right w:val="none" w:sz="0" w:space="0" w:color="auto"/>
                      </w:divBdr>
                    </w:div>
                  </w:divsChild>
                </w:div>
                <w:div w:id="1599018124">
                  <w:marLeft w:val="0"/>
                  <w:marRight w:val="0"/>
                  <w:marTop w:val="0"/>
                  <w:marBottom w:val="0"/>
                  <w:divBdr>
                    <w:top w:val="none" w:sz="0" w:space="0" w:color="auto"/>
                    <w:left w:val="none" w:sz="0" w:space="0" w:color="auto"/>
                    <w:bottom w:val="none" w:sz="0" w:space="0" w:color="auto"/>
                    <w:right w:val="none" w:sz="0" w:space="0" w:color="auto"/>
                  </w:divBdr>
                  <w:divsChild>
                    <w:div w:id="943152173">
                      <w:marLeft w:val="0"/>
                      <w:marRight w:val="0"/>
                      <w:marTop w:val="0"/>
                      <w:marBottom w:val="0"/>
                      <w:divBdr>
                        <w:top w:val="none" w:sz="0" w:space="0" w:color="auto"/>
                        <w:left w:val="none" w:sz="0" w:space="0" w:color="auto"/>
                        <w:bottom w:val="none" w:sz="0" w:space="0" w:color="auto"/>
                        <w:right w:val="none" w:sz="0" w:space="0" w:color="auto"/>
                      </w:divBdr>
                    </w:div>
                  </w:divsChild>
                </w:div>
                <w:div w:id="1221789875">
                  <w:marLeft w:val="0"/>
                  <w:marRight w:val="0"/>
                  <w:marTop w:val="0"/>
                  <w:marBottom w:val="0"/>
                  <w:divBdr>
                    <w:top w:val="none" w:sz="0" w:space="0" w:color="auto"/>
                    <w:left w:val="none" w:sz="0" w:space="0" w:color="auto"/>
                    <w:bottom w:val="none" w:sz="0" w:space="0" w:color="auto"/>
                    <w:right w:val="none" w:sz="0" w:space="0" w:color="auto"/>
                  </w:divBdr>
                  <w:divsChild>
                    <w:div w:id="1045329883">
                      <w:marLeft w:val="0"/>
                      <w:marRight w:val="0"/>
                      <w:marTop w:val="0"/>
                      <w:marBottom w:val="0"/>
                      <w:divBdr>
                        <w:top w:val="none" w:sz="0" w:space="0" w:color="auto"/>
                        <w:left w:val="none" w:sz="0" w:space="0" w:color="auto"/>
                        <w:bottom w:val="none" w:sz="0" w:space="0" w:color="auto"/>
                        <w:right w:val="none" w:sz="0" w:space="0" w:color="auto"/>
                      </w:divBdr>
                    </w:div>
                  </w:divsChild>
                </w:div>
                <w:div w:id="1178347256">
                  <w:marLeft w:val="0"/>
                  <w:marRight w:val="0"/>
                  <w:marTop w:val="0"/>
                  <w:marBottom w:val="0"/>
                  <w:divBdr>
                    <w:top w:val="none" w:sz="0" w:space="0" w:color="auto"/>
                    <w:left w:val="none" w:sz="0" w:space="0" w:color="auto"/>
                    <w:bottom w:val="none" w:sz="0" w:space="0" w:color="auto"/>
                    <w:right w:val="none" w:sz="0" w:space="0" w:color="auto"/>
                  </w:divBdr>
                  <w:divsChild>
                    <w:div w:id="1344864404">
                      <w:marLeft w:val="0"/>
                      <w:marRight w:val="0"/>
                      <w:marTop w:val="0"/>
                      <w:marBottom w:val="0"/>
                      <w:divBdr>
                        <w:top w:val="none" w:sz="0" w:space="0" w:color="auto"/>
                        <w:left w:val="none" w:sz="0" w:space="0" w:color="auto"/>
                        <w:bottom w:val="none" w:sz="0" w:space="0" w:color="auto"/>
                        <w:right w:val="none" w:sz="0" w:space="0" w:color="auto"/>
                      </w:divBdr>
                    </w:div>
                  </w:divsChild>
                </w:div>
                <w:div w:id="1535312521">
                  <w:marLeft w:val="0"/>
                  <w:marRight w:val="0"/>
                  <w:marTop w:val="0"/>
                  <w:marBottom w:val="0"/>
                  <w:divBdr>
                    <w:top w:val="none" w:sz="0" w:space="0" w:color="auto"/>
                    <w:left w:val="none" w:sz="0" w:space="0" w:color="auto"/>
                    <w:bottom w:val="none" w:sz="0" w:space="0" w:color="auto"/>
                    <w:right w:val="none" w:sz="0" w:space="0" w:color="auto"/>
                  </w:divBdr>
                  <w:divsChild>
                    <w:div w:id="2099013551">
                      <w:marLeft w:val="0"/>
                      <w:marRight w:val="0"/>
                      <w:marTop w:val="0"/>
                      <w:marBottom w:val="0"/>
                      <w:divBdr>
                        <w:top w:val="none" w:sz="0" w:space="0" w:color="auto"/>
                        <w:left w:val="none" w:sz="0" w:space="0" w:color="auto"/>
                        <w:bottom w:val="none" w:sz="0" w:space="0" w:color="auto"/>
                        <w:right w:val="none" w:sz="0" w:space="0" w:color="auto"/>
                      </w:divBdr>
                    </w:div>
                  </w:divsChild>
                </w:div>
                <w:div w:id="1339892027">
                  <w:marLeft w:val="0"/>
                  <w:marRight w:val="0"/>
                  <w:marTop w:val="0"/>
                  <w:marBottom w:val="0"/>
                  <w:divBdr>
                    <w:top w:val="none" w:sz="0" w:space="0" w:color="auto"/>
                    <w:left w:val="none" w:sz="0" w:space="0" w:color="auto"/>
                    <w:bottom w:val="none" w:sz="0" w:space="0" w:color="auto"/>
                    <w:right w:val="none" w:sz="0" w:space="0" w:color="auto"/>
                  </w:divBdr>
                  <w:divsChild>
                    <w:div w:id="1404445794">
                      <w:marLeft w:val="0"/>
                      <w:marRight w:val="0"/>
                      <w:marTop w:val="0"/>
                      <w:marBottom w:val="0"/>
                      <w:divBdr>
                        <w:top w:val="none" w:sz="0" w:space="0" w:color="auto"/>
                        <w:left w:val="none" w:sz="0" w:space="0" w:color="auto"/>
                        <w:bottom w:val="none" w:sz="0" w:space="0" w:color="auto"/>
                        <w:right w:val="none" w:sz="0" w:space="0" w:color="auto"/>
                      </w:divBdr>
                    </w:div>
                  </w:divsChild>
                </w:div>
                <w:div w:id="1491022872">
                  <w:marLeft w:val="0"/>
                  <w:marRight w:val="0"/>
                  <w:marTop w:val="0"/>
                  <w:marBottom w:val="0"/>
                  <w:divBdr>
                    <w:top w:val="none" w:sz="0" w:space="0" w:color="auto"/>
                    <w:left w:val="none" w:sz="0" w:space="0" w:color="auto"/>
                    <w:bottom w:val="none" w:sz="0" w:space="0" w:color="auto"/>
                    <w:right w:val="none" w:sz="0" w:space="0" w:color="auto"/>
                  </w:divBdr>
                  <w:divsChild>
                    <w:div w:id="1533348030">
                      <w:marLeft w:val="0"/>
                      <w:marRight w:val="0"/>
                      <w:marTop w:val="0"/>
                      <w:marBottom w:val="0"/>
                      <w:divBdr>
                        <w:top w:val="none" w:sz="0" w:space="0" w:color="auto"/>
                        <w:left w:val="none" w:sz="0" w:space="0" w:color="auto"/>
                        <w:bottom w:val="none" w:sz="0" w:space="0" w:color="auto"/>
                        <w:right w:val="none" w:sz="0" w:space="0" w:color="auto"/>
                      </w:divBdr>
                    </w:div>
                  </w:divsChild>
                </w:div>
                <w:div w:id="1711612512">
                  <w:marLeft w:val="0"/>
                  <w:marRight w:val="0"/>
                  <w:marTop w:val="0"/>
                  <w:marBottom w:val="0"/>
                  <w:divBdr>
                    <w:top w:val="none" w:sz="0" w:space="0" w:color="auto"/>
                    <w:left w:val="none" w:sz="0" w:space="0" w:color="auto"/>
                    <w:bottom w:val="none" w:sz="0" w:space="0" w:color="auto"/>
                    <w:right w:val="none" w:sz="0" w:space="0" w:color="auto"/>
                  </w:divBdr>
                  <w:divsChild>
                    <w:div w:id="383798867">
                      <w:marLeft w:val="0"/>
                      <w:marRight w:val="0"/>
                      <w:marTop w:val="0"/>
                      <w:marBottom w:val="0"/>
                      <w:divBdr>
                        <w:top w:val="none" w:sz="0" w:space="0" w:color="auto"/>
                        <w:left w:val="none" w:sz="0" w:space="0" w:color="auto"/>
                        <w:bottom w:val="none" w:sz="0" w:space="0" w:color="auto"/>
                        <w:right w:val="none" w:sz="0" w:space="0" w:color="auto"/>
                      </w:divBdr>
                    </w:div>
                  </w:divsChild>
                </w:div>
                <w:div w:id="1141266557">
                  <w:marLeft w:val="0"/>
                  <w:marRight w:val="0"/>
                  <w:marTop w:val="0"/>
                  <w:marBottom w:val="0"/>
                  <w:divBdr>
                    <w:top w:val="none" w:sz="0" w:space="0" w:color="auto"/>
                    <w:left w:val="none" w:sz="0" w:space="0" w:color="auto"/>
                    <w:bottom w:val="none" w:sz="0" w:space="0" w:color="auto"/>
                    <w:right w:val="none" w:sz="0" w:space="0" w:color="auto"/>
                  </w:divBdr>
                  <w:divsChild>
                    <w:div w:id="1152257393">
                      <w:marLeft w:val="0"/>
                      <w:marRight w:val="0"/>
                      <w:marTop w:val="0"/>
                      <w:marBottom w:val="0"/>
                      <w:divBdr>
                        <w:top w:val="none" w:sz="0" w:space="0" w:color="auto"/>
                        <w:left w:val="none" w:sz="0" w:space="0" w:color="auto"/>
                        <w:bottom w:val="none" w:sz="0" w:space="0" w:color="auto"/>
                        <w:right w:val="none" w:sz="0" w:space="0" w:color="auto"/>
                      </w:divBdr>
                    </w:div>
                  </w:divsChild>
                </w:div>
                <w:div w:id="312030088">
                  <w:marLeft w:val="0"/>
                  <w:marRight w:val="0"/>
                  <w:marTop w:val="0"/>
                  <w:marBottom w:val="0"/>
                  <w:divBdr>
                    <w:top w:val="none" w:sz="0" w:space="0" w:color="auto"/>
                    <w:left w:val="none" w:sz="0" w:space="0" w:color="auto"/>
                    <w:bottom w:val="none" w:sz="0" w:space="0" w:color="auto"/>
                    <w:right w:val="none" w:sz="0" w:space="0" w:color="auto"/>
                  </w:divBdr>
                  <w:divsChild>
                    <w:div w:id="1198354243">
                      <w:marLeft w:val="0"/>
                      <w:marRight w:val="0"/>
                      <w:marTop w:val="0"/>
                      <w:marBottom w:val="0"/>
                      <w:divBdr>
                        <w:top w:val="none" w:sz="0" w:space="0" w:color="auto"/>
                        <w:left w:val="none" w:sz="0" w:space="0" w:color="auto"/>
                        <w:bottom w:val="none" w:sz="0" w:space="0" w:color="auto"/>
                        <w:right w:val="none" w:sz="0" w:space="0" w:color="auto"/>
                      </w:divBdr>
                    </w:div>
                  </w:divsChild>
                </w:div>
                <w:div w:id="1181623916">
                  <w:marLeft w:val="0"/>
                  <w:marRight w:val="0"/>
                  <w:marTop w:val="0"/>
                  <w:marBottom w:val="0"/>
                  <w:divBdr>
                    <w:top w:val="none" w:sz="0" w:space="0" w:color="auto"/>
                    <w:left w:val="none" w:sz="0" w:space="0" w:color="auto"/>
                    <w:bottom w:val="none" w:sz="0" w:space="0" w:color="auto"/>
                    <w:right w:val="none" w:sz="0" w:space="0" w:color="auto"/>
                  </w:divBdr>
                  <w:divsChild>
                    <w:div w:id="93867395">
                      <w:marLeft w:val="0"/>
                      <w:marRight w:val="0"/>
                      <w:marTop w:val="0"/>
                      <w:marBottom w:val="0"/>
                      <w:divBdr>
                        <w:top w:val="none" w:sz="0" w:space="0" w:color="auto"/>
                        <w:left w:val="none" w:sz="0" w:space="0" w:color="auto"/>
                        <w:bottom w:val="none" w:sz="0" w:space="0" w:color="auto"/>
                        <w:right w:val="none" w:sz="0" w:space="0" w:color="auto"/>
                      </w:divBdr>
                    </w:div>
                  </w:divsChild>
                </w:div>
                <w:div w:id="1838498684">
                  <w:marLeft w:val="0"/>
                  <w:marRight w:val="0"/>
                  <w:marTop w:val="0"/>
                  <w:marBottom w:val="0"/>
                  <w:divBdr>
                    <w:top w:val="none" w:sz="0" w:space="0" w:color="auto"/>
                    <w:left w:val="none" w:sz="0" w:space="0" w:color="auto"/>
                    <w:bottom w:val="none" w:sz="0" w:space="0" w:color="auto"/>
                    <w:right w:val="none" w:sz="0" w:space="0" w:color="auto"/>
                  </w:divBdr>
                  <w:divsChild>
                    <w:div w:id="186604733">
                      <w:marLeft w:val="0"/>
                      <w:marRight w:val="0"/>
                      <w:marTop w:val="0"/>
                      <w:marBottom w:val="0"/>
                      <w:divBdr>
                        <w:top w:val="none" w:sz="0" w:space="0" w:color="auto"/>
                        <w:left w:val="none" w:sz="0" w:space="0" w:color="auto"/>
                        <w:bottom w:val="none" w:sz="0" w:space="0" w:color="auto"/>
                        <w:right w:val="none" w:sz="0" w:space="0" w:color="auto"/>
                      </w:divBdr>
                    </w:div>
                  </w:divsChild>
                </w:div>
                <w:div w:id="325939158">
                  <w:marLeft w:val="0"/>
                  <w:marRight w:val="0"/>
                  <w:marTop w:val="0"/>
                  <w:marBottom w:val="0"/>
                  <w:divBdr>
                    <w:top w:val="none" w:sz="0" w:space="0" w:color="auto"/>
                    <w:left w:val="none" w:sz="0" w:space="0" w:color="auto"/>
                    <w:bottom w:val="none" w:sz="0" w:space="0" w:color="auto"/>
                    <w:right w:val="none" w:sz="0" w:space="0" w:color="auto"/>
                  </w:divBdr>
                  <w:divsChild>
                    <w:div w:id="235867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2830670">
          <w:marLeft w:val="0"/>
          <w:marRight w:val="0"/>
          <w:marTop w:val="0"/>
          <w:marBottom w:val="0"/>
          <w:divBdr>
            <w:top w:val="none" w:sz="0" w:space="0" w:color="auto"/>
            <w:left w:val="none" w:sz="0" w:space="0" w:color="auto"/>
            <w:bottom w:val="none" w:sz="0" w:space="0" w:color="auto"/>
            <w:right w:val="none" w:sz="0" w:space="0" w:color="auto"/>
          </w:divBdr>
          <w:divsChild>
            <w:div w:id="2061122896">
              <w:marLeft w:val="0"/>
              <w:marRight w:val="0"/>
              <w:marTop w:val="0"/>
              <w:marBottom w:val="0"/>
              <w:divBdr>
                <w:top w:val="none" w:sz="0" w:space="0" w:color="auto"/>
                <w:left w:val="none" w:sz="0" w:space="0" w:color="auto"/>
                <w:bottom w:val="none" w:sz="0" w:space="0" w:color="auto"/>
                <w:right w:val="none" w:sz="0" w:space="0" w:color="auto"/>
              </w:divBdr>
              <w:divsChild>
                <w:div w:id="38672192">
                  <w:marLeft w:val="0"/>
                  <w:marRight w:val="0"/>
                  <w:marTop w:val="0"/>
                  <w:marBottom w:val="0"/>
                  <w:divBdr>
                    <w:top w:val="none" w:sz="0" w:space="0" w:color="auto"/>
                    <w:left w:val="none" w:sz="0" w:space="0" w:color="auto"/>
                    <w:bottom w:val="none" w:sz="0" w:space="0" w:color="auto"/>
                    <w:right w:val="none" w:sz="0" w:space="0" w:color="auto"/>
                  </w:divBdr>
                </w:div>
              </w:divsChild>
            </w:div>
            <w:div w:id="138695587">
              <w:marLeft w:val="0"/>
              <w:marRight w:val="0"/>
              <w:marTop w:val="0"/>
              <w:marBottom w:val="0"/>
              <w:divBdr>
                <w:top w:val="none" w:sz="0" w:space="0" w:color="auto"/>
                <w:left w:val="none" w:sz="0" w:space="0" w:color="auto"/>
                <w:bottom w:val="none" w:sz="0" w:space="0" w:color="auto"/>
                <w:right w:val="none" w:sz="0" w:space="0" w:color="auto"/>
              </w:divBdr>
              <w:divsChild>
                <w:div w:id="1115490388">
                  <w:marLeft w:val="0"/>
                  <w:marRight w:val="0"/>
                  <w:marTop w:val="0"/>
                  <w:marBottom w:val="0"/>
                  <w:divBdr>
                    <w:top w:val="none" w:sz="0" w:space="0" w:color="auto"/>
                    <w:left w:val="none" w:sz="0" w:space="0" w:color="auto"/>
                    <w:bottom w:val="none" w:sz="0" w:space="0" w:color="auto"/>
                    <w:right w:val="none" w:sz="0" w:space="0" w:color="auto"/>
                  </w:divBdr>
                </w:div>
              </w:divsChild>
            </w:div>
            <w:div w:id="1084107659">
              <w:marLeft w:val="0"/>
              <w:marRight w:val="0"/>
              <w:marTop w:val="0"/>
              <w:marBottom w:val="0"/>
              <w:divBdr>
                <w:top w:val="none" w:sz="0" w:space="0" w:color="auto"/>
                <w:left w:val="none" w:sz="0" w:space="0" w:color="auto"/>
                <w:bottom w:val="none" w:sz="0" w:space="0" w:color="auto"/>
                <w:right w:val="none" w:sz="0" w:space="0" w:color="auto"/>
              </w:divBdr>
              <w:divsChild>
                <w:div w:id="1025712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0967344">
      <w:bodyDiv w:val="1"/>
      <w:marLeft w:val="0"/>
      <w:marRight w:val="0"/>
      <w:marTop w:val="0"/>
      <w:marBottom w:val="0"/>
      <w:divBdr>
        <w:top w:val="none" w:sz="0" w:space="0" w:color="auto"/>
        <w:left w:val="none" w:sz="0" w:space="0" w:color="auto"/>
        <w:bottom w:val="none" w:sz="0" w:space="0" w:color="auto"/>
        <w:right w:val="none" w:sz="0" w:space="0" w:color="auto"/>
      </w:divBdr>
      <w:divsChild>
        <w:div w:id="1438717349">
          <w:marLeft w:val="0"/>
          <w:marRight w:val="0"/>
          <w:marTop w:val="0"/>
          <w:marBottom w:val="0"/>
          <w:divBdr>
            <w:top w:val="none" w:sz="0" w:space="0" w:color="auto"/>
            <w:left w:val="none" w:sz="0" w:space="0" w:color="auto"/>
            <w:bottom w:val="none" w:sz="0" w:space="0" w:color="auto"/>
            <w:right w:val="none" w:sz="0" w:space="0" w:color="auto"/>
          </w:divBdr>
          <w:divsChild>
            <w:div w:id="155996241">
              <w:marLeft w:val="0"/>
              <w:marRight w:val="0"/>
              <w:marTop w:val="0"/>
              <w:marBottom w:val="0"/>
              <w:divBdr>
                <w:top w:val="none" w:sz="0" w:space="0" w:color="auto"/>
                <w:left w:val="none" w:sz="0" w:space="0" w:color="auto"/>
                <w:bottom w:val="none" w:sz="0" w:space="0" w:color="auto"/>
                <w:right w:val="none" w:sz="0" w:space="0" w:color="auto"/>
              </w:divBdr>
              <w:divsChild>
                <w:div w:id="90400432">
                  <w:marLeft w:val="0"/>
                  <w:marRight w:val="0"/>
                  <w:marTop w:val="0"/>
                  <w:marBottom w:val="0"/>
                  <w:divBdr>
                    <w:top w:val="none" w:sz="0" w:space="0" w:color="auto"/>
                    <w:left w:val="none" w:sz="0" w:space="0" w:color="auto"/>
                    <w:bottom w:val="none" w:sz="0" w:space="0" w:color="auto"/>
                    <w:right w:val="none" w:sz="0" w:space="0" w:color="auto"/>
                  </w:divBdr>
                  <w:divsChild>
                    <w:div w:id="1390688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1574314">
      <w:bodyDiv w:val="1"/>
      <w:marLeft w:val="0"/>
      <w:marRight w:val="0"/>
      <w:marTop w:val="0"/>
      <w:marBottom w:val="0"/>
      <w:divBdr>
        <w:top w:val="none" w:sz="0" w:space="0" w:color="auto"/>
        <w:left w:val="none" w:sz="0" w:space="0" w:color="auto"/>
        <w:bottom w:val="none" w:sz="0" w:space="0" w:color="auto"/>
        <w:right w:val="none" w:sz="0" w:space="0" w:color="auto"/>
      </w:divBdr>
    </w:div>
    <w:div w:id="1578586970">
      <w:bodyDiv w:val="1"/>
      <w:marLeft w:val="0"/>
      <w:marRight w:val="0"/>
      <w:marTop w:val="0"/>
      <w:marBottom w:val="0"/>
      <w:divBdr>
        <w:top w:val="none" w:sz="0" w:space="0" w:color="auto"/>
        <w:left w:val="none" w:sz="0" w:space="0" w:color="auto"/>
        <w:bottom w:val="none" w:sz="0" w:space="0" w:color="auto"/>
        <w:right w:val="none" w:sz="0" w:space="0" w:color="auto"/>
      </w:divBdr>
      <w:divsChild>
        <w:div w:id="141773151">
          <w:marLeft w:val="0"/>
          <w:marRight w:val="0"/>
          <w:marTop w:val="0"/>
          <w:marBottom w:val="0"/>
          <w:divBdr>
            <w:top w:val="none" w:sz="0" w:space="0" w:color="auto"/>
            <w:left w:val="none" w:sz="0" w:space="0" w:color="auto"/>
            <w:bottom w:val="none" w:sz="0" w:space="0" w:color="auto"/>
            <w:right w:val="none" w:sz="0" w:space="0" w:color="auto"/>
          </w:divBdr>
          <w:divsChild>
            <w:div w:id="1247030799">
              <w:marLeft w:val="0"/>
              <w:marRight w:val="0"/>
              <w:marTop w:val="0"/>
              <w:marBottom w:val="0"/>
              <w:divBdr>
                <w:top w:val="none" w:sz="0" w:space="0" w:color="auto"/>
                <w:left w:val="none" w:sz="0" w:space="0" w:color="auto"/>
                <w:bottom w:val="none" w:sz="0" w:space="0" w:color="auto"/>
                <w:right w:val="none" w:sz="0" w:space="0" w:color="auto"/>
              </w:divBdr>
              <w:divsChild>
                <w:div w:id="1542591238">
                  <w:marLeft w:val="0"/>
                  <w:marRight w:val="0"/>
                  <w:marTop w:val="0"/>
                  <w:marBottom w:val="0"/>
                  <w:divBdr>
                    <w:top w:val="none" w:sz="0" w:space="0" w:color="auto"/>
                    <w:left w:val="none" w:sz="0" w:space="0" w:color="auto"/>
                    <w:bottom w:val="none" w:sz="0" w:space="0" w:color="auto"/>
                    <w:right w:val="none" w:sz="0" w:space="0" w:color="auto"/>
                  </w:divBdr>
                  <w:divsChild>
                    <w:div w:id="1634477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7539535">
      <w:bodyDiv w:val="1"/>
      <w:marLeft w:val="0"/>
      <w:marRight w:val="0"/>
      <w:marTop w:val="0"/>
      <w:marBottom w:val="0"/>
      <w:divBdr>
        <w:top w:val="none" w:sz="0" w:space="0" w:color="auto"/>
        <w:left w:val="none" w:sz="0" w:space="0" w:color="auto"/>
        <w:bottom w:val="none" w:sz="0" w:space="0" w:color="auto"/>
        <w:right w:val="none" w:sz="0" w:space="0" w:color="auto"/>
      </w:divBdr>
    </w:div>
    <w:div w:id="1639258326">
      <w:bodyDiv w:val="1"/>
      <w:marLeft w:val="0"/>
      <w:marRight w:val="0"/>
      <w:marTop w:val="0"/>
      <w:marBottom w:val="0"/>
      <w:divBdr>
        <w:top w:val="none" w:sz="0" w:space="0" w:color="auto"/>
        <w:left w:val="none" w:sz="0" w:space="0" w:color="auto"/>
        <w:bottom w:val="none" w:sz="0" w:space="0" w:color="auto"/>
        <w:right w:val="none" w:sz="0" w:space="0" w:color="auto"/>
      </w:divBdr>
    </w:div>
    <w:div w:id="1690908725">
      <w:bodyDiv w:val="1"/>
      <w:marLeft w:val="0"/>
      <w:marRight w:val="0"/>
      <w:marTop w:val="0"/>
      <w:marBottom w:val="0"/>
      <w:divBdr>
        <w:top w:val="none" w:sz="0" w:space="0" w:color="auto"/>
        <w:left w:val="none" w:sz="0" w:space="0" w:color="auto"/>
        <w:bottom w:val="none" w:sz="0" w:space="0" w:color="auto"/>
        <w:right w:val="none" w:sz="0" w:space="0" w:color="auto"/>
      </w:divBdr>
      <w:divsChild>
        <w:div w:id="463936333">
          <w:marLeft w:val="0"/>
          <w:marRight w:val="0"/>
          <w:marTop w:val="0"/>
          <w:marBottom w:val="0"/>
          <w:divBdr>
            <w:top w:val="none" w:sz="0" w:space="0" w:color="auto"/>
            <w:left w:val="none" w:sz="0" w:space="0" w:color="auto"/>
            <w:bottom w:val="none" w:sz="0" w:space="0" w:color="auto"/>
            <w:right w:val="none" w:sz="0" w:space="0" w:color="auto"/>
          </w:divBdr>
          <w:divsChild>
            <w:div w:id="73942288">
              <w:marLeft w:val="0"/>
              <w:marRight w:val="0"/>
              <w:marTop w:val="0"/>
              <w:marBottom w:val="0"/>
              <w:divBdr>
                <w:top w:val="none" w:sz="0" w:space="0" w:color="auto"/>
                <w:left w:val="none" w:sz="0" w:space="0" w:color="auto"/>
                <w:bottom w:val="none" w:sz="0" w:space="0" w:color="auto"/>
                <w:right w:val="none" w:sz="0" w:space="0" w:color="auto"/>
              </w:divBdr>
              <w:divsChild>
                <w:div w:id="721170185">
                  <w:marLeft w:val="0"/>
                  <w:marRight w:val="0"/>
                  <w:marTop w:val="0"/>
                  <w:marBottom w:val="0"/>
                  <w:divBdr>
                    <w:top w:val="none" w:sz="0" w:space="0" w:color="auto"/>
                    <w:left w:val="none" w:sz="0" w:space="0" w:color="auto"/>
                    <w:bottom w:val="none" w:sz="0" w:space="0" w:color="auto"/>
                    <w:right w:val="none" w:sz="0" w:space="0" w:color="auto"/>
                  </w:divBdr>
                  <w:divsChild>
                    <w:div w:id="60759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9471527">
      <w:bodyDiv w:val="1"/>
      <w:marLeft w:val="0"/>
      <w:marRight w:val="0"/>
      <w:marTop w:val="0"/>
      <w:marBottom w:val="0"/>
      <w:divBdr>
        <w:top w:val="none" w:sz="0" w:space="0" w:color="auto"/>
        <w:left w:val="none" w:sz="0" w:space="0" w:color="auto"/>
        <w:bottom w:val="none" w:sz="0" w:space="0" w:color="auto"/>
        <w:right w:val="none" w:sz="0" w:space="0" w:color="auto"/>
      </w:divBdr>
      <w:divsChild>
        <w:div w:id="279991795">
          <w:marLeft w:val="0"/>
          <w:marRight w:val="0"/>
          <w:marTop w:val="0"/>
          <w:marBottom w:val="0"/>
          <w:divBdr>
            <w:top w:val="none" w:sz="0" w:space="0" w:color="auto"/>
            <w:left w:val="none" w:sz="0" w:space="0" w:color="auto"/>
            <w:bottom w:val="none" w:sz="0" w:space="0" w:color="auto"/>
            <w:right w:val="none" w:sz="0" w:space="0" w:color="auto"/>
          </w:divBdr>
          <w:divsChild>
            <w:div w:id="45184899">
              <w:marLeft w:val="0"/>
              <w:marRight w:val="0"/>
              <w:marTop w:val="0"/>
              <w:marBottom w:val="0"/>
              <w:divBdr>
                <w:top w:val="none" w:sz="0" w:space="0" w:color="auto"/>
                <w:left w:val="none" w:sz="0" w:space="0" w:color="auto"/>
                <w:bottom w:val="none" w:sz="0" w:space="0" w:color="auto"/>
                <w:right w:val="none" w:sz="0" w:space="0" w:color="auto"/>
              </w:divBdr>
              <w:divsChild>
                <w:div w:id="1173451544">
                  <w:marLeft w:val="0"/>
                  <w:marRight w:val="0"/>
                  <w:marTop w:val="0"/>
                  <w:marBottom w:val="0"/>
                  <w:divBdr>
                    <w:top w:val="none" w:sz="0" w:space="0" w:color="auto"/>
                    <w:left w:val="none" w:sz="0" w:space="0" w:color="auto"/>
                    <w:bottom w:val="none" w:sz="0" w:space="0" w:color="auto"/>
                    <w:right w:val="none" w:sz="0" w:space="0" w:color="auto"/>
                  </w:divBdr>
                  <w:divsChild>
                    <w:div w:id="278298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9414563">
      <w:bodyDiv w:val="1"/>
      <w:marLeft w:val="0"/>
      <w:marRight w:val="0"/>
      <w:marTop w:val="0"/>
      <w:marBottom w:val="0"/>
      <w:divBdr>
        <w:top w:val="none" w:sz="0" w:space="0" w:color="auto"/>
        <w:left w:val="none" w:sz="0" w:space="0" w:color="auto"/>
        <w:bottom w:val="none" w:sz="0" w:space="0" w:color="auto"/>
        <w:right w:val="none" w:sz="0" w:space="0" w:color="auto"/>
      </w:divBdr>
      <w:divsChild>
        <w:div w:id="1188833622">
          <w:marLeft w:val="0"/>
          <w:marRight w:val="0"/>
          <w:marTop w:val="0"/>
          <w:marBottom w:val="0"/>
          <w:divBdr>
            <w:top w:val="none" w:sz="0" w:space="0" w:color="auto"/>
            <w:left w:val="none" w:sz="0" w:space="0" w:color="auto"/>
            <w:bottom w:val="none" w:sz="0" w:space="0" w:color="auto"/>
            <w:right w:val="none" w:sz="0" w:space="0" w:color="auto"/>
          </w:divBdr>
          <w:divsChild>
            <w:div w:id="1487209080">
              <w:marLeft w:val="0"/>
              <w:marRight w:val="0"/>
              <w:marTop w:val="0"/>
              <w:marBottom w:val="0"/>
              <w:divBdr>
                <w:top w:val="none" w:sz="0" w:space="0" w:color="auto"/>
                <w:left w:val="none" w:sz="0" w:space="0" w:color="auto"/>
                <w:bottom w:val="none" w:sz="0" w:space="0" w:color="auto"/>
                <w:right w:val="none" w:sz="0" w:space="0" w:color="auto"/>
              </w:divBdr>
              <w:divsChild>
                <w:div w:id="536042155">
                  <w:marLeft w:val="0"/>
                  <w:marRight w:val="0"/>
                  <w:marTop w:val="0"/>
                  <w:marBottom w:val="0"/>
                  <w:divBdr>
                    <w:top w:val="none" w:sz="0" w:space="0" w:color="auto"/>
                    <w:left w:val="none" w:sz="0" w:space="0" w:color="auto"/>
                    <w:bottom w:val="none" w:sz="0" w:space="0" w:color="auto"/>
                    <w:right w:val="none" w:sz="0" w:space="0" w:color="auto"/>
                  </w:divBdr>
                  <w:divsChild>
                    <w:div w:id="832992156">
                      <w:marLeft w:val="0"/>
                      <w:marRight w:val="0"/>
                      <w:marTop w:val="0"/>
                      <w:marBottom w:val="0"/>
                      <w:divBdr>
                        <w:top w:val="none" w:sz="0" w:space="0" w:color="auto"/>
                        <w:left w:val="none" w:sz="0" w:space="0" w:color="auto"/>
                        <w:bottom w:val="none" w:sz="0" w:space="0" w:color="auto"/>
                        <w:right w:val="none" w:sz="0" w:space="0" w:color="auto"/>
                      </w:divBdr>
                      <w:divsChild>
                        <w:div w:id="226259810">
                          <w:marLeft w:val="0"/>
                          <w:marRight w:val="0"/>
                          <w:marTop w:val="0"/>
                          <w:marBottom w:val="0"/>
                          <w:divBdr>
                            <w:top w:val="none" w:sz="0" w:space="0" w:color="auto"/>
                            <w:left w:val="none" w:sz="0" w:space="0" w:color="auto"/>
                            <w:bottom w:val="none" w:sz="0" w:space="0" w:color="auto"/>
                            <w:right w:val="none" w:sz="0" w:space="0" w:color="auto"/>
                          </w:divBdr>
                        </w:div>
                      </w:divsChild>
                    </w:div>
                    <w:div w:id="140772562">
                      <w:marLeft w:val="0"/>
                      <w:marRight w:val="0"/>
                      <w:marTop w:val="0"/>
                      <w:marBottom w:val="0"/>
                      <w:divBdr>
                        <w:top w:val="none" w:sz="0" w:space="0" w:color="auto"/>
                        <w:left w:val="none" w:sz="0" w:space="0" w:color="auto"/>
                        <w:bottom w:val="none" w:sz="0" w:space="0" w:color="auto"/>
                        <w:right w:val="none" w:sz="0" w:space="0" w:color="auto"/>
                      </w:divBdr>
                      <w:divsChild>
                        <w:div w:id="1225413815">
                          <w:marLeft w:val="0"/>
                          <w:marRight w:val="0"/>
                          <w:marTop w:val="0"/>
                          <w:marBottom w:val="0"/>
                          <w:divBdr>
                            <w:top w:val="none" w:sz="0" w:space="0" w:color="auto"/>
                            <w:left w:val="none" w:sz="0" w:space="0" w:color="auto"/>
                            <w:bottom w:val="none" w:sz="0" w:space="0" w:color="auto"/>
                            <w:right w:val="none" w:sz="0" w:space="0" w:color="auto"/>
                          </w:divBdr>
                        </w:div>
                      </w:divsChild>
                    </w:div>
                    <w:div w:id="2125492022">
                      <w:marLeft w:val="0"/>
                      <w:marRight w:val="0"/>
                      <w:marTop w:val="0"/>
                      <w:marBottom w:val="0"/>
                      <w:divBdr>
                        <w:top w:val="none" w:sz="0" w:space="0" w:color="auto"/>
                        <w:left w:val="none" w:sz="0" w:space="0" w:color="auto"/>
                        <w:bottom w:val="none" w:sz="0" w:space="0" w:color="auto"/>
                        <w:right w:val="none" w:sz="0" w:space="0" w:color="auto"/>
                      </w:divBdr>
                      <w:divsChild>
                        <w:div w:id="1751460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5019249">
                  <w:marLeft w:val="0"/>
                  <w:marRight w:val="0"/>
                  <w:marTop w:val="0"/>
                  <w:marBottom w:val="0"/>
                  <w:divBdr>
                    <w:top w:val="none" w:sz="0" w:space="0" w:color="auto"/>
                    <w:left w:val="none" w:sz="0" w:space="0" w:color="auto"/>
                    <w:bottom w:val="none" w:sz="0" w:space="0" w:color="auto"/>
                    <w:right w:val="none" w:sz="0" w:space="0" w:color="auto"/>
                  </w:divBdr>
                  <w:divsChild>
                    <w:div w:id="1611279275">
                      <w:marLeft w:val="0"/>
                      <w:marRight w:val="0"/>
                      <w:marTop w:val="0"/>
                      <w:marBottom w:val="0"/>
                      <w:divBdr>
                        <w:top w:val="none" w:sz="0" w:space="0" w:color="auto"/>
                        <w:left w:val="none" w:sz="0" w:space="0" w:color="auto"/>
                        <w:bottom w:val="none" w:sz="0" w:space="0" w:color="auto"/>
                        <w:right w:val="none" w:sz="0" w:space="0" w:color="auto"/>
                      </w:divBdr>
                      <w:divsChild>
                        <w:div w:id="32585567">
                          <w:marLeft w:val="0"/>
                          <w:marRight w:val="0"/>
                          <w:marTop w:val="0"/>
                          <w:marBottom w:val="0"/>
                          <w:divBdr>
                            <w:top w:val="none" w:sz="0" w:space="0" w:color="auto"/>
                            <w:left w:val="none" w:sz="0" w:space="0" w:color="auto"/>
                            <w:bottom w:val="none" w:sz="0" w:space="0" w:color="auto"/>
                            <w:right w:val="none" w:sz="0" w:space="0" w:color="auto"/>
                          </w:divBdr>
                        </w:div>
                      </w:divsChild>
                    </w:div>
                    <w:div w:id="1322780989">
                      <w:marLeft w:val="0"/>
                      <w:marRight w:val="0"/>
                      <w:marTop w:val="0"/>
                      <w:marBottom w:val="0"/>
                      <w:divBdr>
                        <w:top w:val="none" w:sz="0" w:space="0" w:color="auto"/>
                        <w:left w:val="none" w:sz="0" w:space="0" w:color="auto"/>
                        <w:bottom w:val="none" w:sz="0" w:space="0" w:color="auto"/>
                        <w:right w:val="none" w:sz="0" w:space="0" w:color="auto"/>
                      </w:divBdr>
                      <w:divsChild>
                        <w:div w:id="1474181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3298961">
          <w:marLeft w:val="0"/>
          <w:marRight w:val="0"/>
          <w:marTop w:val="0"/>
          <w:marBottom w:val="0"/>
          <w:divBdr>
            <w:top w:val="none" w:sz="0" w:space="0" w:color="auto"/>
            <w:left w:val="none" w:sz="0" w:space="0" w:color="auto"/>
            <w:bottom w:val="none" w:sz="0" w:space="0" w:color="auto"/>
            <w:right w:val="none" w:sz="0" w:space="0" w:color="auto"/>
          </w:divBdr>
          <w:divsChild>
            <w:div w:id="1469515325">
              <w:marLeft w:val="0"/>
              <w:marRight w:val="0"/>
              <w:marTop w:val="0"/>
              <w:marBottom w:val="0"/>
              <w:divBdr>
                <w:top w:val="none" w:sz="0" w:space="0" w:color="auto"/>
                <w:left w:val="none" w:sz="0" w:space="0" w:color="auto"/>
                <w:bottom w:val="none" w:sz="0" w:space="0" w:color="auto"/>
                <w:right w:val="none" w:sz="0" w:space="0" w:color="auto"/>
              </w:divBdr>
              <w:divsChild>
                <w:div w:id="128061681">
                  <w:marLeft w:val="0"/>
                  <w:marRight w:val="0"/>
                  <w:marTop w:val="0"/>
                  <w:marBottom w:val="0"/>
                  <w:divBdr>
                    <w:top w:val="none" w:sz="0" w:space="0" w:color="auto"/>
                    <w:left w:val="none" w:sz="0" w:space="0" w:color="auto"/>
                    <w:bottom w:val="none" w:sz="0" w:space="0" w:color="auto"/>
                    <w:right w:val="none" w:sz="0" w:space="0" w:color="auto"/>
                  </w:divBdr>
                  <w:divsChild>
                    <w:div w:id="1896508060">
                      <w:marLeft w:val="0"/>
                      <w:marRight w:val="0"/>
                      <w:marTop w:val="0"/>
                      <w:marBottom w:val="0"/>
                      <w:divBdr>
                        <w:top w:val="none" w:sz="0" w:space="0" w:color="auto"/>
                        <w:left w:val="none" w:sz="0" w:space="0" w:color="auto"/>
                        <w:bottom w:val="none" w:sz="0" w:space="0" w:color="auto"/>
                        <w:right w:val="none" w:sz="0" w:space="0" w:color="auto"/>
                      </w:divBdr>
                      <w:divsChild>
                        <w:div w:id="1289504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2661912">
                  <w:marLeft w:val="0"/>
                  <w:marRight w:val="0"/>
                  <w:marTop w:val="0"/>
                  <w:marBottom w:val="0"/>
                  <w:divBdr>
                    <w:top w:val="none" w:sz="0" w:space="0" w:color="auto"/>
                    <w:left w:val="none" w:sz="0" w:space="0" w:color="auto"/>
                    <w:bottom w:val="none" w:sz="0" w:space="0" w:color="auto"/>
                    <w:right w:val="none" w:sz="0" w:space="0" w:color="auto"/>
                  </w:divBdr>
                  <w:divsChild>
                    <w:div w:id="718818749">
                      <w:marLeft w:val="0"/>
                      <w:marRight w:val="0"/>
                      <w:marTop w:val="0"/>
                      <w:marBottom w:val="0"/>
                      <w:divBdr>
                        <w:top w:val="none" w:sz="0" w:space="0" w:color="auto"/>
                        <w:left w:val="none" w:sz="0" w:space="0" w:color="auto"/>
                        <w:bottom w:val="none" w:sz="0" w:space="0" w:color="auto"/>
                        <w:right w:val="none" w:sz="0" w:space="0" w:color="auto"/>
                      </w:divBdr>
                      <w:divsChild>
                        <w:div w:id="74397401">
                          <w:marLeft w:val="0"/>
                          <w:marRight w:val="0"/>
                          <w:marTop w:val="0"/>
                          <w:marBottom w:val="0"/>
                          <w:divBdr>
                            <w:top w:val="none" w:sz="0" w:space="0" w:color="auto"/>
                            <w:left w:val="none" w:sz="0" w:space="0" w:color="auto"/>
                            <w:bottom w:val="none" w:sz="0" w:space="0" w:color="auto"/>
                            <w:right w:val="none" w:sz="0" w:space="0" w:color="auto"/>
                          </w:divBdr>
                        </w:div>
                      </w:divsChild>
                    </w:div>
                    <w:div w:id="1219783509">
                      <w:marLeft w:val="0"/>
                      <w:marRight w:val="0"/>
                      <w:marTop w:val="0"/>
                      <w:marBottom w:val="0"/>
                      <w:divBdr>
                        <w:top w:val="none" w:sz="0" w:space="0" w:color="auto"/>
                        <w:left w:val="none" w:sz="0" w:space="0" w:color="auto"/>
                        <w:bottom w:val="none" w:sz="0" w:space="0" w:color="auto"/>
                        <w:right w:val="none" w:sz="0" w:space="0" w:color="auto"/>
                      </w:divBdr>
                      <w:divsChild>
                        <w:div w:id="2073460308">
                          <w:marLeft w:val="0"/>
                          <w:marRight w:val="0"/>
                          <w:marTop w:val="0"/>
                          <w:marBottom w:val="0"/>
                          <w:divBdr>
                            <w:top w:val="none" w:sz="0" w:space="0" w:color="auto"/>
                            <w:left w:val="none" w:sz="0" w:space="0" w:color="auto"/>
                            <w:bottom w:val="none" w:sz="0" w:space="0" w:color="auto"/>
                            <w:right w:val="none" w:sz="0" w:space="0" w:color="auto"/>
                          </w:divBdr>
                        </w:div>
                        <w:div w:id="47799561">
                          <w:marLeft w:val="0"/>
                          <w:marRight w:val="0"/>
                          <w:marTop w:val="0"/>
                          <w:marBottom w:val="0"/>
                          <w:divBdr>
                            <w:top w:val="none" w:sz="0" w:space="0" w:color="auto"/>
                            <w:left w:val="none" w:sz="0" w:space="0" w:color="auto"/>
                            <w:bottom w:val="none" w:sz="0" w:space="0" w:color="auto"/>
                            <w:right w:val="none" w:sz="0" w:space="0" w:color="auto"/>
                          </w:divBdr>
                        </w:div>
                      </w:divsChild>
                    </w:div>
                    <w:div w:id="889000812">
                      <w:marLeft w:val="0"/>
                      <w:marRight w:val="0"/>
                      <w:marTop w:val="0"/>
                      <w:marBottom w:val="0"/>
                      <w:divBdr>
                        <w:top w:val="none" w:sz="0" w:space="0" w:color="auto"/>
                        <w:left w:val="none" w:sz="0" w:space="0" w:color="auto"/>
                        <w:bottom w:val="none" w:sz="0" w:space="0" w:color="auto"/>
                        <w:right w:val="none" w:sz="0" w:space="0" w:color="auto"/>
                      </w:divBdr>
                      <w:divsChild>
                        <w:div w:id="1351253779">
                          <w:marLeft w:val="0"/>
                          <w:marRight w:val="0"/>
                          <w:marTop w:val="0"/>
                          <w:marBottom w:val="0"/>
                          <w:divBdr>
                            <w:top w:val="none" w:sz="0" w:space="0" w:color="auto"/>
                            <w:left w:val="none" w:sz="0" w:space="0" w:color="auto"/>
                            <w:bottom w:val="none" w:sz="0" w:space="0" w:color="auto"/>
                            <w:right w:val="none" w:sz="0" w:space="0" w:color="auto"/>
                          </w:divBdr>
                        </w:div>
                      </w:divsChild>
                    </w:div>
                    <w:div w:id="941300707">
                      <w:marLeft w:val="0"/>
                      <w:marRight w:val="0"/>
                      <w:marTop w:val="0"/>
                      <w:marBottom w:val="0"/>
                      <w:divBdr>
                        <w:top w:val="none" w:sz="0" w:space="0" w:color="auto"/>
                        <w:left w:val="none" w:sz="0" w:space="0" w:color="auto"/>
                        <w:bottom w:val="none" w:sz="0" w:space="0" w:color="auto"/>
                        <w:right w:val="none" w:sz="0" w:space="0" w:color="auto"/>
                      </w:divBdr>
                      <w:divsChild>
                        <w:div w:id="923420408">
                          <w:marLeft w:val="0"/>
                          <w:marRight w:val="0"/>
                          <w:marTop w:val="0"/>
                          <w:marBottom w:val="0"/>
                          <w:divBdr>
                            <w:top w:val="none" w:sz="0" w:space="0" w:color="auto"/>
                            <w:left w:val="none" w:sz="0" w:space="0" w:color="auto"/>
                            <w:bottom w:val="none" w:sz="0" w:space="0" w:color="auto"/>
                            <w:right w:val="none" w:sz="0" w:space="0" w:color="auto"/>
                          </w:divBdr>
                        </w:div>
                      </w:divsChild>
                    </w:div>
                    <w:div w:id="195046585">
                      <w:marLeft w:val="0"/>
                      <w:marRight w:val="0"/>
                      <w:marTop w:val="0"/>
                      <w:marBottom w:val="0"/>
                      <w:divBdr>
                        <w:top w:val="none" w:sz="0" w:space="0" w:color="auto"/>
                        <w:left w:val="none" w:sz="0" w:space="0" w:color="auto"/>
                        <w:bottom w:val="none" w:sz="0" w:space="0" w:color="auto"/>
                        <w:right w:val="none" w:sz="0" w:space="0" w:color="auto"/>
                      </w:divBdr>
                      <w:divsChild>
                        <w:div w:id="1962107144">
                          <w:marLeft w:val="0"/>
                          <w:marRight w:val="0"/>
                          <w:marTop w:val="0"/>
                          <w:marBottom w:val="0"/>
                          <w:divBdr>
                            <w:top w:val="none" w:sz="0" w:space="0" w:color="auto"/>
                            <w:left w:val="none" w:sz="0" w:space="0" w:color="auto"/>
                            <w:bottom w:val="none" w:sz="0" w:space="0" w:color="auto"/>
                            <w:right w:val="none" w:sz="0" w:space="0" w:color="auto"/>
                          </w:divBdr>
                        </w:div>
                      </w:divsChild>
                    </w:div>
                    <w:div w:id="584188127">
                      <w:marLeft w:val="0"/>
                      <w:marRight w:val="0"/>
                      <w:marTop w:val="0"/>
                      <w:marBottom w:val="0"/>
                      <w:divBdr>
                        <w:top w:val="none" w:sz="0" w:space="0" w:color="auto"/>
                        <w:left w:val="none" w:sz="0" w:space="0" w:color="auto"/>
                        <w:bottom w:val="none" w:sz="0" w:space="0" w:color="auto"/>
                        <w:right w:val="none" w:sz="0" w:space="0" w:color="auto"/>
                      </w:divBdr>
                      <w:divsChild>
                        <w:div w:id="1097600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3247030">
                  <w:marLeft w:val="0"/>
                  <w:marRight w:val="0"/>
                  <w:marTop w:val="0"/>
                  <w:marBottom w:val="0"/>
                  <w:divBdr>
                    <w:top w:val="none" w:sz="0" w:space="0" w:color="auto"/>
                    <w:left w:val="none" w:sz="0" w:space="0" w:color="auto"/>
                    <w:bottom w:val="none" w:sz="0" w:space="0" w:color="auto"/>
                    <w:right w:val="none" w:sz="0" w:space="0" w:color="auto"/>
                  </w:divBdr>
                  <w:divsChild>
                    <w:div w:id="1010716514">
                      <w:marLeft w:val="0"/>
                      <w:marRight w:val="0"/>
                      <w:marTop w:val="0"/>
                      <w:marBottom w:val="0"/>
                      <w:divBdr>
                        <w:top w:val="none" w:sz="0" w:space="0" w:color="auto"/>
                        <w:left w:val="none" w:sz="0" w:space="0" w:color="auto"/>
                        <w:bottom w:val="none" w:sz="0" w:space="0" w:color="auto"/>
                        <w:right w:val="none" w:sz="0" w:space="0" w:color="auto"/>
                      </w:divBdr>
                      <w:divsChild>
                        <w:div w:id="973563953">
                          <w:marLeft w:val="0"/>
                          <w:marRight w:val="0"/>
                          <w:marTop w:val="0"/>
                          <w:marBottom w:val="0"/>
                          <w:divBdr>
                            <w:top w:val="none" w:sz="0" w:space="0" w:color="auto"/>
                            <w:left w:val="none" w:sz="0" w:space="0" w:color="auto"/>
                            <w:bottom w:val="none" w:sz="0" w:space="0" w:color="auto"/>
                            <w:right w:val="none" w:sz="0" w:space="0" w:color="auto"/>
                          </w:divBdr>
                        </w:div>
                      </w:divsChild>
                    </w:div>
                    <w:div w:id="1376930057">
                      <w:marLeft w:val="0"/>
                      <w:marRight w:val="0"/>
                      <w:marTop w:val="0"/>
                      <w:marBottom w:val="0"/>
                      <w:divBdr>
                        <w:top w:val="none" w:sz="0" w:space="0" w:color="auto"/>
                        <w:left w:val="none" w:sz="0" w:space="0" w:color="auto"/>
                        <w:bottom w:val="none" w:sz="0" w:space="0" w:color="auto"/>
                        <w:right w:val="none" w:sz="0" w:space="0" w:color="auto"/>
                      </w:divBdr>
                      <w:divsChild>
                        <w:div w:id="325716111">
                          <w:marLeft w:val="0"/>
                          <w:marRight w:val="0"/>
                          <w:marTop w:val="0"/>
                          <w:marBottom w:val="0"/>
                          <w:divBdr>
                            <w:top w:val="none" w:sz="0" w:space="0" w:color="auto"/>
                            <w:left w:val="none" w:sz="0" w:space="0" w:color="auto"/>
                            <w:bottom w:val="none" w:sz="0" w:space="0" w:color="auto"/>
                            <w:right w:val="none" w:sz="0" w:space="0" w:color="auto"/>
                          </w:divBdr>
                        </w:div>
                        <w:div w:id="1878615372">
                          <w:marLeft w:val="0"/>
                          <w:marRight w:val="0"/>
                          <w:marTop w:val="0"/>
                          <w:marBottom w:val="0"/>
                          <w:divBdr>
                            <w:top w:val="none" w:sz="0" w:space="0" w:color="auto"/>
                            <w:left w:val="none" w:sz="0" w:space="0" w:color="auto"/>
                            <w:bottom w:val="none" w:sz="0" w:space="0" w:color="auto"/>
                            <w:right w:val="none" w:sz="0" w:space="0" w:color="auto"/>
                          </w:divBdr>
                        </w:div>
                        <w:div w:id="834615242">
                          <w:marLeft w:val="0"/>
                          <w:marRight w:val="0"/>
                          <w:marTop w:val="0"/>
                          <w:marBottom w:val="0"/>
                          <w:divBdr>
                            <w:top w:val="none" w:sz="0" w:space="0" w:color="auto"/>
                            <w:left w:val="none" w:sz="0" w:space="0" w:color="auto"/>
                            <w:bottom w:val="none" w:sz="0" w:space="0" w:color="auto"/>
                            <w:right w:val="none" w:sz="0" w:space="0" w:color="auto"/>
                          </w:divBdr>
                        </w:div>
                      </w:divsChild>
                    </w:div>
                    <w:div w:id="420029343">
                      <w:marLeft w:val="0"/>
                      <w:marRight w:val="0"/>
                      <w:marTop w:val="0"/>
                      <w:marBottom w:val="0"/>
                      <w:divBdr>
                        <w:top w:val="none" w:sz="0" w:space="0" w:color="auto"/>
                        <w:left w:val="none" w:sz="0" w:space="0" w:color="auto"/>
                        <w:bottom w:val="none" w:sz="0" w:space="0" w:color="auto"/>
                        <w:right w:val="none" w:sz="0" w:space="0" w:color="auto"/>
                      </w:divBdr>
                      <w:divsChild>
                        <w:div w:id="112526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8270212">
          <w:marLeft w:val="0"/>
          <w:marRight w:val="0"/>
          <w:marTop w:val="0"/>
          <w:marBottom w:val="0"/>
          <w:divBdr>
            <w:top w:val="none" w:sz="0" w:space="0" w:color="auto"/>
            <w:left w:val="none" w:sz="0" w:space="0" w:color="auto"/>
            <w:bottom w:val="none" w:sz="0" w:space="0" w:color="auto"/>
            <w:right w:val="none" w:sz="0" w:space="0" w:color="auto"/>
          </w:divBdr>
          <w:divsChild>
            <w:div w:id="451020683">
              <w:marLeft w:val="0"/>
              <w:marRight w:val="0"/>
              <w:marTop w:val="0"/>
              <w:marBottom w:val="0"/>
              <w:divBdr>
                <w:top w:val="none" w:sz="0" w:space="0" w:color="auto"/>
                <w:left w:val="none" w:sz="0" w:space="0" w:color="auto"/>
                <w:bottom w:val="none" w:sz="0" w:space="0" w:color="auto"/>
                <w:right w:val="none" w:sz="0" w:space="0" w:color="auto"/>
              </w:divBdr>
              <w:divsChild>
                <w:div w:id="962422937">
                  <w:marLeft w:val="0"/>
                  <w:marRight w:val="0"/>
                  <w:marTop w:val="0"/>
                  <w:marBottom w:val="0"/>
                  <w:divBdr>
                    <w:top w:val="none" w:sz="0" w:space="0" w:color="auto"/>
                    <w:left w:val="none" w:sz="0" w:space="0" w:color="auto"/>
                    <w:bottom w:val="none" w:sz="0" w:space="0" w:color="auto"/>
                    <w:right w:val="none" w:sz="0" w:space="0" w:color="auto"/>
                  </w:divBdr>
                  <w:divsChild>
                    <w:div w:id="2081828368">
                      <w:marLeft w:val="0"/>
                      <w:marRight w:val="0"/>
                      <w:marTop w:val="0"/>
                      <w:marBottom w:val="0"/>
                      <w:divBdr>
                        <w:top w:val="none" w:sz="0" w:space="0" w:color="auto"/>
                        <w:left w:val="none" w:sz="0" w:space="0" w:color="auto"/>
                        <w:bottom w:val="none" w:sz="0" w:space="0" w:color="auto"/>
                        <w:right w:val="none" w:sz="0" w:space="0" w:color="auto"/>
                      </w:divBdr>
                      <w:divsChild>
                        <w:div w:id="1091316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0189785">
                  <w:marLeft w:val="0"/>
                  <w:marRight w:val="0"/>
                  <w:marTop w:val="0"/>
                  <w:marBottom w:val="0"/>
                  <w:divBdr>
                    <w:top w:val="none" w:sz="0" w:space="0" w:color="auto"/>
                    <w:left w:val="none" w:sz="0" w:space="0" w:color="auto"/>
                    <w:bottom w:val="none" w:sz="0" w:space="0" w:color="auto"/>
                    <w:right w:val="none" w:sz="0" w:space="0" w:color="auto"/>
                  </w:divBdr>
                  <w:divsChild>
                    <w:div w:id="1201163785">
                      <w:marLeft w:val="0"/>
                      <w:marRight w:val="0"/>
                      <w:marTop w:val="0"/>
                      <w:marBottom w:val="0"/>
                      <w:divBdr>
                        <w:top w:val="none" w:sz="0" w:space="0" w:color="auto"/>
                        <w:left w:val="none" w:sz="0" w:space="0" w:color="auto"/>
                        <w:bottom w:val="none" w:sz="0" w:space="0" w:color="auto"/>
                        <w:right w:val="none" w:sz="0" w:space="0" w:color="auto"/>
                      </w:divBdr>
                      <w:divsChild>
                        <w:div w:id="1765875456">
                          <w:marLeft w:val="0"/>
                          <w:marRight w:val="0"/>
                          <w:marTop w:val="0"/>
                          <w:marBottom w:val="0"/>
                          <w:divBdr>
                            <w:top w:val="none" w:sz="0" w:space="0" w:color="auto"/>
                            <w:left w:val="none" w:sz="0" w:space="0" w:color="auto"/>
                            <w:bottom w:val="none" w:sz="0" w:space="0" w:color="auto"/>
                            <w:right w:val="none" w:sz="0" w:space="0" w:color="auto"/>
                          </w:divBdr>
                        </w:div>
                      </w:divsChild>
                    </w:div>
                    <w:div w:id="387071799">
                      <w:marLeft w:val="0"/>
                      <w:marRight w:val="0"/>
                      <w:marTop w:val="0"/>
                      <w:marBottom w:val="0"/>
                      <w:divBdr>
                        <w:top w:val="none" w:sz="0" w:space="0" w:color="auto"/>
                        <w:left w:val="none" w:sz="0" w:space="0" w:color="auto"/>
                        <w:bottom w:val="none" w:sz="0" w:space="0" w:color="auto"/>
                        <w:right w:val="none" w:sz="0" w:space="0" w:color="auto"/>
                      </w:divBdr>
                      <w:divsChild>
                        <w:div w:id="1173373287">
                          <w:marLeft w:val="0"/>
                          <w:marRight w:val="0"/>
                          <w:marTop w:val="0"/>
                          <w:marBottom w:val="0"/>
                          <w:divBdr>
                            <w:top w:val="none" w:sz="0" w:space="0" w:color="auto"/>
                            <w:left w:val="none" w:sz="0" w:space="0" w:color="auto"/>
                            <w:bottom w:val="none" w:sz="0" w:space="0" w:color="auto"/>
                            <w:right w:val="none" w:sz="0" w:space="0" w:color="auto"/>
                          </w:divBdr>
                        </w:div>
                      </w:divsChild>
                    </w:div>
                    <w:div w:id="1516386151">
                      <w:marLeft w:val="0"/>
                      <w:marRight w:val="0"/>
                      <w:marTop w:val="0"/>
                      <w:marBottom w:val="0"/>
                      <w:divBdr>
                        <w:top w:val="none" w:sz="0" w:space="0" w:color="auto"/>
                        <w:left w:val="none" w:sz="0" w:space="0" w:color="auto"/>
                        <w:bottom w:val="none" w:sz="0" w:space="0" w:color="auto"/>
                        <w:right w:val="none" w:sz="0" w:space="0" w:color="auto"/>
                      </w:divBdr>
                      <w:divsChild>
                        <w:div w:id="893394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4396723">
                  <w:marLeft w:val="0"/>
                  <w:marRight w:val="0"/>
                  <w:marTop w:val="0"/>
                  <w:marBottom w:val="0"/>
                  <w:divBdr>
                    <w:top w:val="none" w:sz="0" w:space="0" w:color="auto"/>
                    <w:left w:val="none" w:sz="0" w:space="0" w:color="auto"/>
                    <w:bottom w:val="none" w:sz="0" w:space="0" w:color="auto"/>
                    <w:right w:val="none" w:sz="0" w:space="0" w:color="auto"/>
                  </w:divBdr>
                  <w:divsChild>
                    <w:div w:id="1271938990">
                      <w:marLeft w:val="0"/>
                      <w:marRight w:val="0"/>
                      <w:marTop w:val="0"/>
                      <w:marBottom w:val="0"/>
                      <w:divBdr>
                        <w:top w:val="none" w:sz="0" w:space="0" w:color="auto"/>
                        <w:left w:val="none" w:sz="0" w:space="0" w:color="auto"/>
                        <w:bottom w:val="none" w:sz="0" w:space="0" w:color="auto"/>
                        <w:right w:val="none" w:sz="0" w:space="0" w:color="auto"/>
                      </w:divBdr>
                      <w:divsChild>
                        <w:div w:id="2031253911">
                          <w:marLeft w:val="0"/>
                          <w:marRight w:val="0"/>
                          <w:marTop w:val="0"/>
                          <w:marBottom w:val="0"/>
                          <w:divBdr>
                            <w:top w:val="none" w:sz="0" w:space="0" w:color="auto"/>
                            <w:left w:val="none" w:sz="0" w:space="0" w:color="auto"/>
                            <w:bottom w:val="none" w:sz="0" w:space="0" w:color="auto"/>
                            <w:right w:val="none" w:sz="0" w:space="0" w:color="auto"/>
                          </w:divBdr>
                        </w:div>
                      </w:divsChild>
                    </w:div>
                    <w:div w:id="858591939">
                      <w:marLeft w:val="0"/>
                      <w:marRight w:val="0"/>
                      <w:marTop w:val="0"/>
                      <w:marBottom w:val="0"/>
                      <w:divBdr>
                        <w:top w:val="none" w:sz="0" w:space="0" w:color="auto"/>
                        <w:left w:val="none" w:sz="0" w:space="0" w:color="auto"/>
                        <w:bottom w:val="none" w:sz="0" w:space="0" w:color="auto"/>
                        <w:right w:val="none" w:sz="0" w:space="0" w:color="auto"/>
                      </w:divBdr>
                      <w:divsChild>
                        <w:div w:id="511605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245453">
          <w:marLeft w:val="0"/>
          <w:marRight w:val="0"/>
          <w:marTop w:val="0"/>
          <w:marBottom w:val="0"/>
          <w:divBdr>
            <w:top w:val="none" w:sz="0" w:space="0" w:color="auto"/>
            <w:left w:val="none" w:sz="0" w:space="0" w:color="auto"/>
            <w:bottom w:val="none" w:sz="0" w:space="0" w:color="auto"/>
            <w:right w:val="none" w:sz="0" w:space="0" w:color="auto"/>
          </w:divBdr>
          <w:divsChild>
            <w:div w:id="1453742100">
              <w:marLeft w:val="0"/>
              <w:marRight w:val="0"/>
              <w:marTop w:val="0"/>
              <w:marBottom w:val="0"/>
              <w:divBdr>
                <w:top w:val="none" w:sz="0" w:space="0" w:color="auto"/>
                <w:left w:val="none" w:sz="0" w:space="0" w:color="auto"/>
                <w:bottom w:val="none" w:sz="0" w:space="0" w:color="auto"/>
                <w:right w:val="none" w:sz="0" w:space="0" w:color="auto"/>
              </w:divBdr>
              <w:divsChild>
                <w:div w:id="2094164296">
                  <w:marLeft w:val="0"/>
                  <w:marRight w:val="0"/>
                  <w:marTop w:val="0"/>
                  <w:marBottom w:val="0"/>
                  <w:divBdr>
                    <w:top w:val="none" w:sz="0" w:space="0" w:color="auto"/>
                    <w:left w:val="none" w:sz="0" w:space="0" w:color="auto"/>
                    <w:bottom w:val="none" w:sz="0" w:space="0" w:color="auto"/>
                    <w:right w:val="none" w:sz="0" w:space="0" w:color="auto"/>
                  </w:divBdr>
                  <w:divsChild>
                    <w:div w:id="1174295444">
                      <w:marLeft w:val="0"/>
                      <w:marRight w:val="0"/>
                      <w:marTop w:val="0"/>
                      <w:marBottom w:val="0"/>
                      <w:divBdr>
                        <w:top w:val="none" w:sz="0" w:space="0" w:color="auto"/>
                        <w:left w:val="none" w:sz="0" w:space="0" w:color="auto"/>
                        <w:bottom w:val="none" w:sz="0" w:space="0" w:color="auto"/>
                        <w:right w:val="none" w:sz="0" w:space="0" w:color="auto"/>
                      </w:divBdr>
                      <w:divsChild>
                        <w:div w:id="1335181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5781233">
                  <w:marLeft w:val="0"/>
                  <w:marRight w:val="0"/>
                  <w:marTop w:val="0"/>
                  <w:marBottom w:val="0"/>
                  <w:divBdr>
                    <w:top w:val="none" w:sz="0" w:space="0" w:color="auto"/>
                    <w:left w:val="none" w:sz="0" w:space="0" w:color="auto"/>
                    <w:bottom w:val="none" w:sz="0" w:space="0" w:color="auto"/>
                    <w:right w:val="none" w:sz="0" w:space="0" w:color="auto"/>
                  </w:divBdr>
                  <w:divsChild>
                    <w:div w:id="2133278494">
                      <w:marLeft w:val="0"/>
                      <w:marRight w:val="0"/>
                      <w:marTop w:val="0"/>
                      <w:marBottom w:val="0"/>
                      <w:divBdr>
                        <w:top w:val="none" w:sz="0" w:space="0" w:color="auto"/>
                        <w:left w:val="none" w:sz="0" w:space="0" w:color="auto"/>
                        <w:bottom w:val="none" w:sz="0" w:space="0" w:color="auto"/>
                        <w:right w:val="none" w:sz="0" w:space="0" w:color="auto"/>
                      </w:divBdr>
                      <w:divsChild>
                        <w:div w:id="57241664">
                          <w:marLeft w:val="0"/>
                          <w:marRight w:val="0"/>
                          <w:marTop w:val="0"/>
                          <w:marBottom w:val="0"/>
                          <w:divBdr>
                            <w:top w:val="none" w:sz="0" w:space="0" w:color="auto"/>
                            <w:left w:val="none" w:sz="0" w:space="0" w:color="auto"/>
                            <w:bottom w:val="none" w:sz="0" w:space="0" w:color="auto"/>
                            <w:right w:val="none" w:sz="0" w:space="0" w:color="auto"/>
                          </w:divBdr>
                        </w:div>
                      </w:divsChild>
                    </w:div>
                    <w:div w:id="1939675929">
                      <w:marLeft w:val="0"/>
                      <w:marRight w:val="0"/>
                      <w:marTop w:val="0"/>
                      <w:marBottom w:val="0"/>
                      <w:divBdr>
                        <w:top w:val="none" w:sz="0" w:space="0" w:color="auto"/>
                        <w:left w:val="none" w:sz="0" w:space="0" w:color="auto"/>
                        <w:bottom w:val="none" w:sz="0" w:space="0" w:color="auto"/>
                        <w:right w:val="none" w:sz="0" w:space="0" w:color="auto"/>
                      </w:divBdr>
                      <w:divsChild>
                        <w:div w:id="155876400">
                          <w:marLeft w:val="0"/>
                          <w:marRight w:val="0"/>
                          <w:marTop w:val="0"/>
                          <w:marBottom w:val="0"/>
                          <w:divBdr>
                            <w:top w:val="none" w:sz="0" w:space="0" w:color="auto"/>
                            <w:left w:val="none" w:sz="0" w:space="0" w:color="auto"/>
                            <w:bottom w:val="none" w:sz="0" w:space="0" w:color="auto"/>
                            <w:right w:val="none" w:sz="0" w:space="0" w:color="auto"/>
                          </w:divBdr>
                        </w:div>
                      </w:divsChild>
                    </w:div>
                    <w:div w:id="738210961">
                      <w:marLeft w:val="0"/>
                      <w:marRight w:val="0"/>
                      <w:marTop w:val="0"/>
                      <w:marBottom w:val="0"/>
                      <w:divBdr>
                        <w:top w:val="none" w:sz="0" w:space="0" w:color="auto"/>
                        <w:left w:val="none" w:sz="0" w:space="0" w:color="auto"/>
                        <w:bottom w:val="none" w:sz="0" w:space="0" w:color="auto"/>
                        <w:right w:val="none" w:sz="0" w:space="0" w:color="auto"/>
                      </w:divBdr>
                      <w:divsChild>
                        <w:div w:id="401561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1169610">
                  <w:marLeft w:val="0"/>
                  <w:marRight w:val="0"/>
                  <w:marTop w:val="0"/>
                  <w:marBottom w:val="0"/>
                  <w:divBdr>
                    <w:top w:val="none" w:sz="0" w:space="0" w:color="auto"/>
                    <w:left w:val="none" w:sz="0" w:space="0" w:color="auto"/>
                    <w:bottom w:val="none" w:sz="0" w:space="0" w:color="auto"/>
                    <w:right w:val="none" w:sz="0" w:space="0" w:color="auto"/>
                  </w:divBdr>
                  <w:divsChild>
                    <w:div w:id="199170262">
                      <w:marLeft w:val="0"/>
                      <w:marRight w:val="0"/>
                      <w:marTop w:val="0"/>
                      <w:marBottom w:val="0"/>
                      <w:divBdr>
                        <w:top w:val="none" w:sz="0" w:space="0" w:color="auto"/>
                        <w:left w:val="none" w:sz="0" w:space="0" w:color="auto"/>
                        <w:bottom w:val="none" w:sz="0" w:space="0" w:color="auto"/>
                        <w:right w:val="none" w:sz="0" w:space="0" w:color="auto"/>
                      </w:divBdr>
                      <w:divsChild>
                        <w:div w:id="1144660911">
                          <w:marLeft w:val="0"/>
                          <w:marRight w:val="0"/>
                          <w:marTop w:val="0"/>
                          <w:marBottom w:val="0"/>
                          <w:divBdr>
                            <w:top w:val="none" w:sz="0" w:space="0" w:color="auto"/>
                            <w:left w:val="none" w:sz="0" w:space="0" w:color="auto"/>
                            <w:bottom w:val="none" w:sz="0" w:space="0" w:color="auto"/>
                            <w:right w:val="none" w:sz="0" w:space="0" w:color="auto"/>
                          </w:divBdr>
                        </w:div>
                      </w:divsChild>
                    </w:div>
                    <w:div w:id="455832589">
                      <w:marLeft w:val="0"/>
                      <w:marRight w:val="0"/>
                      <w:marTop w:val="0"/>
                      <w:marBottom w:val="0"/>
                      <w:divBdr>
                        <w:top w:val="none" w:sz="0" w:space="0" w:color="auto"/>
                        <w:left w:val="none" w:sz="0" w:space="0" w:color="auto"/>
                        <w:bottom w:val="none" w:sz="0" w:space="0" w:color="auto"/>
                        <w:right w:val="none" w:sz="0" w:space="0" w:color="auto"/>
                      </w:divBdr>
                      <w:divsChild>
                        <w:div w:id="1359962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9735706">
          <w:marLeft w:val="0"/>
          <w:marRight w:val="0"/>
          <w:marTop w:val="0"/>
          <w:marBottom w:val="0"/>
          <w:divBdr>
            <w:top w:val="none" w:sz="0" w:space="0" w:color="auto"/>
            <w:left w:val="none" w:sz="0" w:space="0" w:color="auto"/>
            <w:bottom w:val="none" w:sz="0" w:space="0" w:color="auto"/>
            <w:right w:val="none" w:sz="0" w:space="0" w:color="auto"/>
          </w:divBdr>
          <w:divsChild>
            <w:div w:id="722170189">
              <w:marLeft w:val="0"/>
              <w:marRight w:val="0"/>
              <w:marTop w:val="0"/>
              <w:marBottom w:val="0"/>
              <w:divBdr>
                <w:top w:val="none" w:sz="0" w:space="0" w:color="auto"/>
                <w:left w:val="none" w:sz="0" w:space="0" w:color="auto"/>
                <w:bottom w:val="none" w:sz="0" w:space="0" w:color="auto"/>
                <w:right w:val="none" w:sz="0" w:space="0" w:color="auto"/>
              </w:divBdr>
              <w:divsChild>
                <w:div w:id="1117988524">
                  <w:marLeft w:val="0"/>
                  <w:marRight w:val="0"/>
                  <w:marTop w:val="0"/>
                  <w:marBottom w:val="0"/>
                  <w:divBdr>
                    <w:top w:val="none" w:sz="0" w:space="0" w:color="auto"/>
                    <w:left w:val="none" w:sz="0" w:space="0" w:color="auto"/>
                    <w:bottom w:val="none" w:sz="0" w:space="0" w:color="auto"/>
                    <w:right w:val="none" w:sz="0" w:space="0" w:color="auto"/>
                  </w:divBdr>
                  <w:divsChild>
                    <w:div w:id="1657295673">
                      <w:marLeft w:val="0"/>
                      <w:marRight w:val="0"/>
                      <w:marTop w:val="0"/>
                      <w:marBottom w:val="0"/>
                      <w:divBdr>
                        <w:top w:val="none" w:sz="0" w:space="0" w:color="auto"/>
                        <w:left w:val="none" w:sz="0" w:space="0" w:color="auto"/>
                        <w:bottom w:val="none" w:sz="0" w:space="0" w:color="auto"/>
                        <w:right w:val="none" w:sz="0" w:space="0" w:color="auto"/>
                      </w:divBdr>
                      <w:divsChild>
                        <w:div w:id="1281032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2873363">
                  <w:marLeft w:val="0"/>
                  <w:marRight w:val="0"/>
                  <w:marTop w:val="0"/>
                  <w:marBottom w:val="0"/>
                  <w:divBdr>
                    <w:top w:val="none" w:sz="0" w:space="0" w:color="auto"/>
                    <w:left w:val="none" w:sz="0" w:space="0" w:color="auto"/>
                    <w:bottom w:val="none" w:sz="0" w:space="0" w:color="auto"/>
                    <w:right w:val="none" w:sz="0" w:space="0" w:color="auto"/>
                  </w:divBdr>
                  <w:divsChild>
                    <w:div w:id="1543831621">
                      <w:marLeft w:val="0"/>
                      <w:marRight w:val="0"/>
                      <w:marTop w:val="0"/>
                      <w:marBottom w:val="0"/>
                      <w:divBdr>
                        <w:top w:val="none" w:sz="0" w:space="0" w:color="auto"/>
                        <w:left w:val="none" w:sz="0" w:space="0" w:color="auto"/>
                        <w:bottom w:val="none" w:sz="0" w:space="0" w:color="auto"/>
                        <w:right w:val="none" w:sz="0" w:space="0" w:color="auto"/>
                      </w:divBdr>
                      <w:divsChild>
                        <w:div w:id="494296436">
                          <w:marLeft w:val="0"/>
                          <w:marRight w:val="0"/>
                          <w:marTop w:val="0"/>
                          <w:marBottom w:val="0"/>
                          <w:divBdr>
                            <w:top w:val="none" w:sz="0" w:space="0" w:color="auto"/>
                            <w:left w:val="none" w:sz="0" w:space="0" w:color="auto"/>
                            <w:bottom w:val="none" w:sz="0" w:space="0" w:color="auto"/>
                            <w:right w:val="none" w:sz="0" w:space="0" w:color="auto"/>
                          </w:divBdr>
                        </w:div>
                      </w:divsChild>
                    </w:div>
                    <w:div w:id="571307113">
                      <w:marLeft w:val="0"/>
                      <w:marRight w:val="0"/>
                      <w:marTop w:val="0"/>
                      <w:marBottom w:val="0"/>
                      <w:divBdr>
                        <w:top w:val="none" w:sz="0" w:space="0" w:color="auto"/>
                        <w:left w:val="none" w:sz="0" w:space="0" w:color="auto"/>
                        <w:bottom w:val="none" w:sz="0" w:space="0" w:color="auto"/>
                        <w:right w:val="none" w:sz="0" w:space="0" w:color="auto"/>
                      </w:divBdr>
                      <w:divsChild>
                        <w:div w:id="1379432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7956605">
                  <w:marLeft w:val="0"/>
                  <w:marRight w:val="0"/>
                  <w:marTop w:val="0"/>
                  <w:marBottom w:val="0"/>
                  <w:divBdr>
                    <w:top w:val="none" w:sz="0" w:space="0" w:color="auto"/>
                    <w:left w:val="none" w:sz="0" w:space="0" w:color="auto"/>
                    <w:bottom w:val="none" w:sz="0" w:space="0" w:color="auto"/>
                    <w:right w:val="none" w:sz="0" w:space="0" w:color="auto"/>
                  </w:divBdr>
                  <w:divsChild>
                    <w:div w:id="1113985332">
                      <w:marLeft w:val="0"/>
                      <w:marRight w:val="0"/>
                      <w:marTop w:val="0"/>
                      <w:marBottom w:val="0"/>
                      <w:divBdr>
                        <w:top w:val="none" w:sz="0" w:space="0" w:color="auto"/>
                        <w:left w:val="none" w:sz="0" w:space="0" w:color="auto"/>
                        <w:bottom w:val="none" w:sz="0" w:space="0" w:color="auto"/>
                        <w:right w:val="none" w:sz="0" w:space="0" w:color="auto"/>
                      </w:divBdr>
                      <w:divsChild>
                        <w:div w:id="2046442842">
                          <w:marLeft w:val="0"/>
                          <w:marRight w:val="0"/>
                          <w:marTop w:val="0"/>
                          <w:marBottom w:val="0"/>
                          <w:divBdr>
                            <w:top w:val="none" w:sz="0" w:space="0" w:color="auto"/>
                            <w:left w:val="none" w:sz="0" w:space="0" w:color="auto"/>
                            <w:bottom w:val="none" w:sz="0" w:space="0" w:color="auto"/>
                            <w:right w:val="none" w:sz="0" w:space="0" w:color="auto"/>
                          </w:divBdr>
                        </w:div>
                      </w:divsChild>
                    </w:div>
                    <w:div w:id="1752001663">
                      <w:marLeft w:val="0"/>
                      <w:marRight w:val="0"/>
                      <w:marTop w:val="0"/>
                      <w:marBottom w:val="0"/>
                      <w:divBdr>
                        <w:top w:val="none" w:sz="0" w:space="0" w:color="auto"/>
                        <w:left w:val="none" w:sz="0" w:space="0" w:color="auto"/>
                        <w:bottom w:val="none" w:sz="0" w:space="0" w:color="auto"/>
                        <w:right w:val="none" w:sz="0" w:space="0" w:color="auto"/>
                      </w:divBdr>
                      <w:divsChild>
                        <w:div w:id="297146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2767561">
          <w:marLeft w:val="0"/>
          <w:marRight w:val="0"/>
          <w:marTop w:val="0"/>
          <w:marBottom w:val="0"/>
          <w:divBdr>
            <w:top w:val="none" w:sz="0" w:space="0" w:color="auto"/>
            <w:left w:val="none" w:sz="0" w:space="0" w:color="auto"/>
            <w:bottom w:val="none" w:sz="0" w:space="0" w:color="auto"/>
            <w:right w:val="none" w:sz="0" w:space="0" w:color="auto"/>
          </w:divBdr>
          <w:divsChild>
            <w:div w:id="826018177">
              <w:marLeft w:val="0"/>
              <w:marRight w:val="0"/>
              <w:marTop w:val="0"/>
              <w:marBottom w:val="0"/>
              <w:divBdr>
                <w:top w:val="none" w:sz="0" w:space="0" w:color="auto"/>
                <w:left w:val="none" w:sz="0" w:space="0" w:color="auto"/>
                <w:bottom w:val="none" w:sz="0" w:space="0" w:color="auto"/>
                <w:right w:val="none" w:sz="0" w:space="0" w:color="auto"/>
              </w:divBdr>
              <w:divsChild>
                <w:div w:id="412432697">
                  <w:marLeft w:val="0"/>
                  <w:marRight w:val="0"/>
                  <w:marTop w:val="0"/>
                  <w:marBottom w:val="0"/>
                  <w:divBdr>
                    <w:top w:val="none" w:sz="0" w:space="0" w:color="auto"/>
                    <w:left w:val="none" w:sz="0" w:space="0" w:color="auto"/>
                    <w:bottom w:val="none" w:sz="0" w:space="0" w:color="auto"/>
                    <w:right w:val="none" w:sz="0" w:space="0" w:color="auto"/>
                  </w:divBdr>
                  <w:divsChild>
                    <w:div w:id="1371612487">
                      <w:marLeft w:val="0"/>
                      <w:marRight w:val="0"/>
                      <w:marTop w:val="0"/>
                      <w:marBottom w:val="0"/>
                      <w:divBdr>
                        <w:top w:val="none" w:sz="0" w:space="0" w:color="auto"/>
                        <w:left w:val="none" w:sz="0" w:space="0" w:color="auto"/>
                        <w:bottom w:val="none" w:sz="0" w:space="0" w:color="auto"/>
                        <w:right w:val="none" w:sz="0" w:space="0" w:color="auto"/>
                      </w:divBdr>
                      <w:divsChild>
                        <w:div w:id="1005398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8137360">
                  <w:marLeft w:val="0"/>
                  <w:marRight w:val="0"/>
                  <w:marTop w:val="0"/>
                  <w:marBottom w:val="0"/>
                  <w:divBdr>
                    <w:top w:val="none" w:sz="0" w:space="0" w:color="auto"/>
                    <w:left w:val="none" w:sz="0" w:space="0" w:color="auto"/>
                    <w:bottom w:val="none" w:sz="0" w:space="0" w:color="auto"/>
                    <w:right w:val="none" w:sz="0" w:space="0" w:color="auto"/>
                  </w:divBdr>
                  <w:divsChild>
                    <w:div w:id="2024549796">
                      <w:marLeft w:val="0"/>
                      <w:marRight w:val="0"/>
                      <w:marTop w:val="0"/>
                      <w:marBottom w:val="0"/>
                      <w:divBdr>
                        <w:top w:val="none" w:sz="0" w:space="0" w:color="auto"/>
                        <w:left w:val="none" w:sz="0" w:space="0" w:color="auto"/>
                        <w:bottom w:val="none" w:sz="0" w:space="0" w:color="auto"/>
                        <w:right w:val="none" w:sz="0" w:space="0" w:color="auto"/>
                      </w:divBdr>
                      <w:divsChild>
                        <w:div w:id="1186863786">
                          <w:marLeft w:val="0"/>
                          <w:marRight w:val="0"/>
                          <w:marTop w:val="0"/>
                          <w:marBottom w:val="0"/>
                          <w:divBdr>
                            <w:top w:val="none" w:sz="0" w:space="0" w:color="auto"/>
                            <w:left w:val="none" w:sz="0" w:space="0" w:color="auto"/>
                            <w:bottom w:val="none" w:sz="0" w:space="0" w:color="auto"/>
                            <w:right w:val="none" w:sz="0" w:space="0" w:color="auto"/>
                          </w:divBdr>
                        </w:div>
                      </w:divsChild>
                    </w:div>
                    <w:div w:id="1918904389">
                      <w:marLeft w:val="0"/>
                      <w:marRight w:val="0"/>
                      <w:marTop w:val="0"/>
                      <w:marBottom w:val="0"/>
                      <w:divBdr>
                        <w:top w:val="none" w:sz="0" w:space="0" w:color="auto"/>
                        <w:left w:val="none" w:sz="0" w:space="0" w:color="auto"/>
                        <w:bottom w:val="none" w:sz="0" w:space="0" w:color="auto"/>
                        <w:right w:val="none" w:sz="0" w:space="0" w:color="auto"/>
                      </w:divBdr>
                      <w:divsChild>
                        <w:div w:id="1966962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2152363">
                  <w:marLeft w:val="0"/>
                  <w:marRight w:val="0"/>
                  <w:marTop w:val="0"/>
                  <w:marBottom w:val="0"/>
                  <w:divBdr>
                    <w:top w:val="none" w:sz="0" w:space="0" w:color="auto"/>
                    <w:left w:val="none" w:sz="0" w:space="0" w:color="auto"/>
                    <w:bottom w:val="none" w:sz="0" w:space="0" w:color="auto"/>
                    <w:right w:val="none" w:sz="0" w:space="0" w:color="auto"/>
                  </w:divBdr>
                  <w:divsChild>
                    <w:div w:id="1454589945">
                      <w:marLeft w:val="0"/>
                      <w:marRight w:val="0"/>
                      <w:marTop w:val="0"/>
                      <w:marBottom w:val="0"/>
                      <w:divBdr>
                        <w:top w:val="none" w:sz="0" w:space="0" w:color="auto"/>
                        <w:left w:val="none" w:sz="0" w:space="0" w:color="auto"/>
                        <w:bottom w:val="none" w:sz="0" w:space="0" w:color="auto"/>
                        <w:right w:val="none" w:sz="0" w:space="0" w:color="auto"/>
                      </w:divBdr>
                      <w:divsChild>
                        <w:div w:id="564992087">
                          <w:marLeft w:val="0"/>
                          <w:marRight w:val="0"/>
                          <w:marTop w:val="0"/>
                          <w:marBottom w:val="0"/>
                          <w:divBdr>
                            <w:top w:val="none" w:sz="0" w:space="0" w:color="auto"/>
                            <w:left w:val="none" w:sz="0" w:space="0" w:color="auto"/>
                            <w:bottom w:val="none" w:sz="0" w:space="0" w:color="auto"/>
                            <w:right w:val="none" w:sz="0" w:space="0" w:color="auto"/>
                          </w:divBdr>
                        </w:div>
                      </w:divsChild>
                    </w:div>
                    <w:div w:id="2004308810">
                      <w:marLeft w:val="0"/>
                      <w:marRight w:val="0"/>
                      <w:marTop w:val="0"/>
                      <w:marBottom w:val="0"/>
                      <w:divBdr>
                        <w:top w:val="none" w:sz="0" w:space="0" w:color="auto"/>
                        <w:left w:val="none" w:sz="0" w:space="0" w:color="auto"/>
                        <w:bottom w:val="none" w:sz="0" w:space="0" w:color="auto"/>
                        <w:right w:val="none" w:sz="0" w:space="0" w:color="auto"/>
                      </w:divBdr>
                      <w:divsChild>
                        <w:div w:id="754086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0526164">
          <w:marLeft w:val="0"/>
          <w:marRight w:val="0"/>
          <w:marTop w:val="0"/>
          <w:marBottom w:val="0"/>
          <w:divBdr>
            <w:top w:val="none" w:sz="0" w:space="0" w:color="auto"/>
            <w:left w:val="none" w:sz="0" w:space="0" w:color="auto"/>
            <w:bottom w:val="none" w:sz="0" w:space="0" w:color="auto"/>
            <w:right w:val="none" w:sz="0" w:space="0" w:color="auto"/>
          </w:divBdr>
          <w:divsChild>
            <w:div w:id="271321804">
              <w:marLeft w:val="0"/>
              <w:marRight w:val="0"/>
              <w:marTop w:val="0"/>
              <w:marBottom w:val="0"/>
              <w:divBdr>
                <w:top w:val="none" w:sz="0" w:space="0" w:color="auto"/>
                <w:left w:val="none" w:sz="0" w:space="0" w:color="auto"/>
                <w:bottom w:val="none" w:sz="0" w:space="0" w:color="auto"/>
                <w:right w:val="none" w:sz="0" w:space="0" w:color="auto"/>
              </w:divBdr>
              <w:divsChild>
                <w:div w:id="2035376947">
                  <w:marLeft w:val="0"/>
                  <w:marRight w:val="0"/>
                  <w:marTop w:val="0"/>
                  <w:marBottom w:val="0"/>
                  <w:divBdr>
                    <w:top w:val="none" w:sz="0" w:space="0" w:color="auto"/>
                    <w:left w:val="none" w:sz="0" w:space="0" w:color="auto"/>
                    <w:bottom w:val="none" w:sz="0" w:space="0" w:color="auto"/>
                    <w:right w:val="none" w:sz="0" w:space="0" w:color="auto"/>
                  </w:divBdr>
                  <w:divsChild>
                    <w:div w:id="1064377509">
                      <w:marLeft w:val="0"/>
                      <w:marRight w:val="0"/>
                      <w:marTop w:val="0"/>
                      <w:marBottom w:val="0"/>
                      <w:divBdr>
                        <w:top w:val="none" w:sz="0" w:space="0" w:color="auto"/>
                        <w:left w:val="none" w:sz="0" w:space="0" w:color="auto"/>
                        <w:bottom w:val="none" w:sz="0" w:space="0" w:color="auto"/>
                        <w:right w:val="none" w:sz="0" w:space="0" w:color="auto"/>
                      </w:divBdr>
                      <w:divsChild>
                        <w:div w:id="39296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5558653">
                  <w:marLeft w:val="0"/>
                  <w:marRight w:val="0"/>
                  <w:marTop w:val="0"/>
                  <w:marBottom w:val="0"/>
                  <w:divBdr>
                    <w:top w:val="none" w:sz="0" w:space="0" w:color="auto"/>
                    <w:left w:val="none" w:sz="0" w:space="0" w:color="auto"/>
                    <w:bottom w:val="none" w:sz="0" w:space="0" w:color="auto"/>
                    <w:right w:val="none" w:sz="0" w:space="0" w:color="auto"/>
                  </w:divBdr>
                  <w:divsChild>
                    <w:div w:id="679746437">
                      <w:marLeft w:val="0"/>
                      <w:marRight w:val="0"/>
                      <w:marTop w:val="0"/>
                      <w:marBottom w:val="0"/>
                      <w:divBdr>
                        <w:top w:val="none" w:sz="0" w:space="0" w:color="auto"/>
                        <w:left w:val="none" w:sz="0" w:space="0" w:color="auto"/>
                        <w:bottom w:val="none" w:sz="0" w:space="0" w:color="auto"/>
                        <w:right w:val="none" w:sz="0" w:space="0" w:color="auto"/>
                      </w:divBdr>
                      <w:divsChild>
                        <w:div w:id="1267350133">
                          <w:marLeft w:val="0"/>
                          <w:marRight w:val="0"/>
                          <w:marTop w:val="0"/>
                          <w:marBottom w:val="0"/>
                          <w:divBdr>
                            <w:top w:val="none" w:sz="0" w:space="0" w:color="auto"/>
                            <w:left w:val="none" w:sz="0" w:space="0" w:color="auto"/>
                            <w:bottom w:val="none" w:sz="0" w:space="0" w:color="auto"/>
                            <w:right w:val="none" w:sz="0" w:space="0" w:color="auto"/>
                          </w:divBdr>
                        </w:div>
                      </w:divsChild>
                    </w:div>
                    <w:div w:id="2141456892">
                      <w:marLeft w:val="0"/>
                      <w:marRight w:val="0"/>
                      <w:marTop w:val="0"/>
                      <w:marBottom w:val="0"/>
                      <w:divBdr>
                        <w:top w:val="none" w:sz="0" w:space="0" w:color="auto"/>
                        <w:left w:val="none" w:sz="0" w:space="0" w:color="auto"/>
                        <w:bottom w:val="none" w:sz="0" w:space="0" w:color="auto"/>
                        <w:right w:val="none" w:sz="0" w:space="0" w:color="auto"/>
                      </w:divBdr>
                      <w:divsChild>
                        <w:div w:id="1194536202">
                          <w:marLeft w:val="0"/>
                          <w:marRight w:val="0"/>
                          <w:marTop w:val="0"/>
                          <w:marBottom w:val="0"/>
                          <w:divBdr>
                            <w:top w:val="none" w:sz="0" w:space="0" w:color="auto"/>
                            <w:left w:val="none" w:sz="0" w:space="0" w:color="auto"/>
                            <w:bottom w:val="none" w:sz="0" w:space="0" w:color="auto"/>
                            <w:right w:val="none" w:sz="0" w:space="0" w:color="auto"/>
                          </w:divBdr>
                        </w:div>
                      </w:divsChild>
                    </w:div>
                    <w:div w:id="1065839385">
                      <w:marLeft w:val="0"/>
                      <w:marRight w:val="0"/>
                      <w:marTop w:val="0"/>
                      <w:marBottom w:val="0"/>
                      <w:divBdr>
                        <w:top w:val="none" w:sz="0" w:space="0" w:color="auto"/>
                        <w:left w:val="none" w:sz="0" w:space="0" w:color="auto"/>
                        <w:bottom w:val="none" w:sz="0" w:space="0" w:color="auto"/>
                        <w:right w:val="none" w:sz="0" w:space="0" w:color="auto"/>
                      </w:divBdr>
                      <w:divsChild>
                        <w:div w:id="633096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6960496">
                  <w:marLeft w:val="0"/>
                  <w:marRight w:val="0"/>
                  <w:marTop w:val="0"/>
                  <w:marBottom w:val="0"/>
                  <w:divBdr>
                    <w:top w:val="none" w:sz="0" w:space="0" w:color="auto"/>
                    <w:left w:val="none" w:sz="0" w:space="0" w:color="auto"/>
                    <w:bottom w:val="none" w:sz="0" w:space="0" w:color="auto"/>
                    <w:right w:val="none" w:sz="0" w:space="0" w:color="auto"/>
                  </w:divBdr>
                  <w:divsChild>
                    <w:div w:id="1724061348">
                      <w:marLeft w:val="0"/>
                      <w:marRight w:val="0"/>
                      <w:marTop w:val="0"/>
                      <w:marBottom w:val="0"/>
                      <w:divBdr>
                        <w:top w:val="none" w:sz="0" w:space="0" w:color="auto"/>
                        <w:left w:val="none" w:sz="0" w:space="0" w:color="auto"/>
                        <w:bottom w:val="none" w:sz="0" w:space="0" w:color="auto"/>
                        <w:right w:val="none" w:sz="0" w:space="0" w:color="auto"/>
                      </w:divBdr>
                      <w:divsChild>
                        <w:div w:id="894121026">
                          <w:marLeft w:val="0"/>
                          <w:marRight w:val="0"/>
                          <w:marTop w:val="0"/>
                          <w:marBottom w:val="0"/>
                          <w:divBdr>
                            <w:top w:val="none" w:sz="0" w:space="0" w:color="auto"/>
                            <w:left w:val="none" w:sz="0" w:space="0" w:color="auto"/>
                            <w:bottom w:val="none" w:sz="0" w:space="0" w:color="auto"/>
                            <w:right w:val="none" w:sz="0" w:space="0" w:color="auto"/>
                          </w:divBdr>
                        </w:div>
                      </w:divsChild>
                    </w:div>
                    <w:div w:id="1191601360">
                      <w:marLeft w:val="0"/>
                      <w:marRight w:val="0"/>
                      <w:marTop w:val="0"/>
                      <w:marBottom w:val="0"/>
                      <w:divBdr>
                        <w:top w:val="none" w:sz="0" w:space="0" w:color="auto"/>
                        <w:left w:val="none" w:sz="0" w:space="0" w:color="auto"/>
                        <w:bottom w:val="none" w:sz="0" w:space="0" w:color="auto"/>
                        <w:right w:val="none" w:sz="0" w:space="0" w:color="auto"/>
                      </w:divBdr>
                      <w:divsChild>
                        <w:div w:id="467555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7601798">
          <w:marLeft w:val="0"/>
          <w:marRight w:val="0"/>
          <w:marTop w:val="0"/>
          <w:marBottom w:val="0"/>
          <w:divBdr>
            <w:top w:val="none" w:sz="0" w:space="0" w:color="auto"/>
            <w:left w:val="none" w:sz="0" w:space="0" w:color="auto"/>
            <w:bottom w:val="none" w:sz="0" w:space="0" w:color="auto"/>
            <w:right w:val="none" w:sz="0" w:space="0" w:color="auto"/>
          </w:divBdr>
          <w:divsChild>
            <w:div w:id="2057389720">
              <w:marLeft w:val="0"/>
              <w:marRight w:val="0"/>
              <w:marTop w:val="0"/>
              <w:marBottom w:val="0"/>
              <w:divBdr>
                <w:top w:val="none" w:sz="0" w:space="0" w:color="auto"/>
                <w:left w:val="none" w:sz="0" w:space="0" w:color="auto"/>
                <w:bottom w:val="none" w:sz="0" w:space="0" w:color="auto"/>
                <w:right w:val="none" w:sz="0" w:space="0" w:color="auto"/>
              </w:divBdr>
              <w:divsChild>
                <w:div w:id="1188715248">
                  <w:marLeft w:val="0"/>
                  <w:marRight w:val="0"/>
                  <w:marTop w:val="0"/>
                  <w:marBottom w:val="0"/>
                  <w:divBdr>
                    <w:top w:val="none" w:sz="0" w:space="0" w:color="auto"/>
                    <w:left w:val="none" w:sz="0" w:space="0" w:color="auto"/>
                    <w:bottom w:val="none" w:sz="0" w:space="0" w:color="auto"/>
                    <w:right w:val="none" w:sz="0" w:space="0" w:color="auto"/>
                  </w:divBdr>
                  <w:divsChild>
                    <w:div w:id="1643004327">
                      <w:marLeft w:val="0"/>
                      <w:marRight w:val="0"/>
                      <w:marTop w:val="0"/>
                      <w:marBottom w:val="0"/>
                      <w:divBdr>
                        <w:top w:val="none" w:sz="0" w:space="0" w:color="auto"/>
                        <w:left w:val="none" w:sz="0" w:space="0" w:color="auto"/>
                        <w:bottom w:val="none" w:sz="0" w:space="0" w:color="auto"/>
                        <w:right w:val="none" w:sz="0" w:space="0" w:color="auto"/>
                      </w:divBdr>
                      <w:divsChild>
                        <w:div w:id="1620531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4616517">
                  <w:marLeft w:val="0"/>
                  <w:marRight w:val="0"/>
                  <w:marTop w:val="0"/>
                  <w:marBottom w:val="0"/>
                  <w:divBdr>
                    <w:top w:val="none" w:sz="0" w:space="0" w:color="auto"/>
                    <w:left w:val="none" w:sz="0" w:space="0" w:color="auto"/>
                    <w:bottom w:val="none" w:sz="0" w:space="0" w:color="auto"/>
                    <w:right w:val="none" w:sz="0" w:space="0" w:color="auto"/>
                  </w:divBdr>
                  <w:divsChild>
                    <w:div w:id="1509834961">
                      <w:marLeft w:val="0"/>
                      <w:marRight w:val="0"/>
                      <w:marTop w:val="0"/>
                      <w:marBottom w:val="0"/>
                      <w:divBdr>
                        <w:top w:val="none" w:sz="0" w:space="0" w:color="auto"/>
                        <w:left w:val="none" w:sz="0" w:space="0" w:color="auto"/>
                        <w:bottom w:val="none" w:sz="0" w:space="0" w:color="auto"/>
                        <w:right w:val="none" w:sz="0" w:space="0" w:color="auto"/>
                      </w:divBdr>
                      <w:divsChild>
                        <w:div w:id="967778509">
                          <w:marLeft w:val="0"/>
                          <w:marRight w:val="0"/>
                          <w:marTop w:val="0"/>
                          <w:marBottom w:val="0"/>
                          <w:divBdr>
                            <w:top w:val="none" w:sz="0" w:space="0" w:color="auto"/>
                            <w:left w:val="none" w:sz="0" w:space="0" w:color="auto"/>
                            <w:bottom w:val="none" w:sz="0" w:space="0" w:color="auto"/>
                            <w:right w:val="none" w:sz="0" w:space="0" w:color="auto"/>
                          </w:divBdr>
                        </w:div>
                      </w:divsChild>
                    </w:div>
                    <w:div w:id="309216093">
                      <w:marLeft w:val="0"/>
                      <w:marRight w:val="0"/>
                      <w:marTop w:val="0"/>
                      <w:marBottom w:val="0"/>
                      <w:divBdr>
                        <w:top w:val="none" w:sz="0" w:space="0" w:color="auto"/>
                        <w:left w:val="none" w:sz="0" w:space="0" w:color="auto"/>
                        <w:bottom w:val="none" w:sz="0" w:space="0" w:color="auto"/>
                        <w:right w:val="none" w:sz="0" w:space="0" w:color="auto"/>
                      </w:divBdr>
                      <w:divsChild>
                        <w:div w:id="556166853">
                          <w:marLeft w:val="0"/>
                          <w:marRight w:val="0"/>
                          <w:marTop w:val="0"/>
                          <w:marBottom w:val="0"/>
                          <w:divBdr>
                            <w:top w:val="none" w:sz="0" w:space="0" w:color="auto"/>
                            <w:left w:val="none" w:sz="0" w:space="0" w:color="auto"/>
                            <w:bottom w:val="none" w:sz="0" w:space="0" w:color="auto"/>
                            <w:right w:val="none" w:sz="0" w:space="0" w:color="auto"/>
                          </w:divBdr>
                        </w:div>
                      </w:divsChild>
                    </w:div>
                    <w:div w:id="1372195710">
                      <w:marLeft w:val="0"/>
                      <w:marRight w:val="0"/>
                      <w:marTop w:val="0"/>
                      <w:marBottom w:val="0"/>
                      <w:divBdr>
                        <w:top w:val="none" w:sz="0" w:space="0" w:color="auto"/>
                        <w:left w:val="none" w:sz="0" w:space="0" w:color="auto"/>
                        <w:bottom w:val="none" w:sz="0" w:space="0" w:color="auto"/>
                        <w:right w:val="none" w:sz="0" w:space="0" w:color="auto"/>
                      </w:divBdr>
                      <w:divsChild>
                        <w:div w:id="1454326043">
                          <w:marLeft w:val="0"/>
                          <w:marRight w:val="0"/>
                          <w:marTop w:val="0"/>
                          <w:marBottom w:val="0"/>
                          <w:divBdr>
                            <w:top w:val="none" w:sz="0" w:space="0" w:color="auto"/>
                            <w:left w:val="none" w:sz="0" w:space="0" w:color="auto"/>
                            <w:bottom w:val="none" w:sz="0" w:space="0" w:color="auto"/>
                            <w:right w:val="none" w:sz="0" w:space="0" w:color="auto"/>
                          </w:divBdr>
                        </w:div>
                      </w:divsChild>
                    </w:div>
                    <w:div w:id="585307762">
                      <w:marLeft w:val="0"/>
                      <w:marRight w:val="0"/>
                      <w:marTop w:val="0"/>
                      <w:marBottom w:val="0"/>
                      <w:divBdr>
                        <w:top w:val="none" w:sz="0" w:space="0" w:color="auto"/>
                        <w:left w:val="none" w:sz="0" w:space="0" w:color="auto"/>
                        <w:bottom w:val="none" w:sz="0" w:space="0" w:color="auto"/>
                        <w:right w:val="none" w:sz="0" w:space="0" w:color="auto"/>
                      </w:divBdr>
                      <w:divsChild>
                        <w:div w:id="1946419661">
                          <w:marLeft w:val="0"/>
                          <w:marRight w:val="0"/>
                          <w:marTop w:val="0"/>
                          <w:marBottom w:val="0"/>
                          <w:divBdr>
                            <w:top w:val="none" w:sz="0" w:space="0" w:color="auto"/>
                            <w:left w:val="none" w:sz="0" w:space="0" w:color="auto"/>
                            <w:bottom w:val="none" w:sz="0" w:space="0" w:color="auto"/>
                            <w:right w:val="none" w:sz="0" w:space="0" w:color="auto"/>
                          </w:divBdr>
                        </w:div>
                      </w:divsChild>
                    </w:div>
                    <w:div w:id="477458572">
                      <w:marLeft w:val="0"/>
                      <w:marRight w:val="0"/>
                      <w:marTop w:val="0"/>
                      <w:marBottom w:val="0"/>
                      <w:divBdr>
                        <w:top w:val="none" w:sz="0" w:space="0" w:color="auto"/>
                        <w:left w:val="none" w:sz="0" w:space="0" w:color="auto"/>
                        <w:bottom w:val="none" w:sz="0" w:space="0" w:color="auto"/>
                        <w:right w:val="none" w:sz="0" w:space="0" w:color="auto"/>
                      </w:divBdr>
                      <w:divsChild>
                        <w:div w:id="786583368">
                          <w:marLeft w:val="0"/>
                          <w:marRight w:val="0"/>
                          <w:marTop w:val="0"/>
                          <w:marBottom w:val="0"/>
                          <w:divBdr>
                            <w:top w:val="none" w:sz="0" w:space="0" w:color="auto"/>
                            <w:left w:val="none" w:sz="0" w:space="0" w:color="auto"/>
                            <w:bottom w:val="none" w:sz="0" w:space="0" w:color="auto"/>
                            <w:right w:val="none" w:sz="0" w:space="0" w:color="auto"/>
                          </w:divBdr>
                        </w:div>
                      </w:divsChild>
                    </w:div>
                    <w:div w:id="434519668">
                      <w:marLeft w:val="0"/>
                      <w:marRight w:val="0"/>
                      <w:marTop w:val="0"/>
                      <w:marBottom w:val="0"/>
                      <w:divBdr>
                        <w:top w:val="none" w:sz="0" w:space="0" w:color="auto"/>
                        <w:left w:val="none" w:sz="0" w:space="0" w:color="auto"/>
                        <w:bottom w:val="none" w:sz="0" w:space="0" w:color="auto"/>
                        <w:right w:val="none" w:sz="0" w:space="0" w:color="auto"/>
                      </w:divBdr>
                      <w:divsChild>
                        <w:div w:id="1572232059">
                          <w:marLeft w:val="0"/>
                          <w:marRight w:val="0"/>
                          <w:marTop w:val="0"/>
                          <w:marBottom w:val="0"/>
                          <w:divBdr>
                            <w:top w:val="none" w:sz="0" w:space="0" w:color="auto"/>
                            <w:left w:val="none" w:sz="0" w:space="0" w:color="auto"/>
                            <w:bottom w:val="none" w:sz="0" w:space="0" w:color="auto"/>
                            <w:right w:val="none" w:sz="0" w:space="0" w:color="auto"/>
                          </w:divBdr>
                        </w:div>
                      </w:divsChild>
                    </w:div>
                    <w:div w:id="752509438">
                      <w:marLeft w:val="0"/>
                      <w:marRight w:val="0"/>
                      <w:marTop w:val="0"/>
                      <w:marBottom w:val="0"/>
                      <w:divBdr>
                        <w:top w:val="none" w:sz="0" w:space="0" w:color="auto"/>
                        <w:left w:val="none" w:sz="0" w:space="0" w:color="auto"/>
                        <w:bottom w:val="none" w:sz="0" w:space="0" w:color="auto"/>
                        <w:right w:val="none" w:sz="0" w:space="0" w:color="auto"/>
                      </w:divBdr>
                      <w:divsChild>
                        <w:div w:id="2113042431">
                          <w:marLeft w:val="0"/>
                          <w:marRight w:val="0"/>
                          <w:marTop w:val="0"/>
                          <w:marBottom w:val="0"/>
                          <w:divBdr>
                            <w:top w:val="none" w:sz="0" w:space="0" w:color="auto"/>
                            <w:left w:val="none" w:sz="0" w:space="0" w:color="auto"/>
                            <w:bottom w:val="none" w:sz="0" w:space="0" w:color="auto"/>
                            <w:right w:val="none" w:sz="0" w:space="0" w:color="auto"/>
                          </w:divBdr>
                        </w:div>
                      </w:divsChild>
                    </w:div>
                    <w:div w:id="1752699282">
                      <w:marLeft w:val="0"/>
                      <w:marRight w:val="0"/>
                      <w:marTop w:val="0"/>
                      <w:marBottom w:val="0"/>
                      <w:divBdr>
                        <w:top w:val="none" w:sz="0" w:space="0" w:color="auto"/>
                        <w:left w:val="none" w:sz="0" w:space="0" w:color="auto"/>
                        <w:bottom w:val="none" w:sz="0" w:space="0" w:color="auto"/>
                        <w:right w:val="none" w:sz="0" w:space="0" w:color="auto"/>
                      </w:divBdr>
                      <w:divsChild>
                        <w:div w:id="1968658931">
                          <w:marLeft w:val="0"/>
                          <w:marRight w:val="0"/>
                          <w:marTop w:val="0"/>
                          <w:marBottom w:val="0"/>
                          <w:divBdr>
                            <w:top w:val="none" w:sz="0" w:space="0" w:color="auto"/>
                            <w:left w:val="none" w:sz="0" w:space="0" w:color="auto"/>
                            <w:bottom w:val="none" w:sz="0" w:space="0" w:color="auto"/>
                            <w:right w:val="none" w:sz="0" w:space="0" w:color="auto"/>
                          </w:divBdr>
                        </w:div>
                      </w:divsChild>
                    </w:div>
                    <w:div w:id="109519397">
                      <w:marLeft w:val="0"/>
                      <w:marRight w:val="0"/>
                      <w:marTop w:val="0"/>
                      <w:marBottom w:val="0"/>
                      <w:divBdr>
                        <w:top w:val="none" w:sz="0" w:space="0" w:color="auto"/>
                        <w:left w:val="none" w:sz="0" w:space="0" w:color="auto"/>
                        <w:bottom w:val="none" w:sz="0" w:space="0" w:color="auto"/>
                        <w:right w:val="none" w:sz="0" w:space="0" w:color="auto"/>
                      </w:divBdr>
                      <w:divsChild>
                        <w:div w:id="669144003">
                          <w:marLeft w:val="0"/>
                          <w:marRight w:val="0"/>
                          <w:marTop w:val="0"/>
                          <w:marBottom w:val="0"/>
                          <w:divBdr>
                            <w:top w:val="none" w:sz="0" w:space="0" w:color="auto"/>
                            <w:left w:val="none" w:sz="0" w:space="0" w:color="auto"/>
                            <w:bottom w:val="none" w:sz="0" w:space="0" w:color="auto"/>
                            <w:right w:val="none" w:sz="0" w:space="0" w:color="auto"/>
                          </w:divBdr>
                        </w:div>
                      </w:divsChild>
                    </w:div>
                    <w:div w:id="1869247126">
                      <w:marLeft w:val="0"/>
                      <w:marRight w:val="0"/>
                      <w:marTop w:val="0"/>
                      <w:marBottom w:val="0"/>
                      <w:divBdr>
                        <w:top w:val="none" w:sz="0" w:space="0" w:color="auto"/>
                        <w:left w:val="none" w:sz="0" w:space="0" w:color="auto"/>
                        <w:bottom w:val="none" w:sz="0" w:space="0" w:color="auto"/>
                        <w:right w:val="none" w:sz="0" w:space="0" w:color="auto"/>
                      </w:divBdr>
                      <w:divsChild>
                        <w:div w:id="2008172498">
                          <w:marLeft w:val="0"/>
                          <w:marRight w:val="0"/>
                          <w:marTop w:val="0"/>
                          <w:marBottom w:val="0"/>
                          <w:divBdr>
                            <w:top w:val="none" w:sz="0" w:space="0" w:color="auto"/>
                            <w:left w:val="none" w:sz="0" w:space="0" w:color="auto"/>
                            <w:bottom w:val="none" w:sz="0" w:space="0" w:color="auto"/>
                            <w:right w:val="none" w:sz="0" w:space="0" w:color="auto"/>
                          </w:divBdr>
                        </w:div>
                      </w:divsChild>
                    </w:div>
                    <w:div w:id="737752515">
                      <w:marLeft w:val="0"/>
                      <w:marRight w:val="0"/>
                      <w:marTop w:val="0"/>
                      <w:marBottom w:val="0"/>
                      <w:divBdr>
                        <w:top w:val="none" w:sz="0" w:space="0" w:color="auto"/>
                        <w:left w:val="none" w:sz="0" w:space="0" w:color="auto"/>
                        <w:bottom w:val="none" w:sz="0" w:space="0" w:color="auto"/>
                        <w:right w:val="none" w:sz="0" w:space="0" w:color="auto"/>
                      </w:divBdr>
                      <w:divsChild>
                        <w:div w:id="157380370">
                          <w:marLeft w:val="0"/>
                          <w:marRight w:val="0"/>
                          <w:marTop w:val="0"/>
                          <w:marBottom w:val="0"/>
                          <w:divBdr>
                            <w:top w:val="none" w:sz="0" w:space="0" w:color="auto"/>
                            <w:left w:val="none" w:sz="0" w:space="0" w:color="auto"/>
                            <w:bottom w:val="none" w:sz="0" w:space="0" w:color="auto"/>
                            <w:right w:val="none" w:sz="0" w:space="0" w:color="auto"/>
                          </w:divBdr>
                        </w:div>
                      </w:divsChild>
                    </w:div>
                    <w:div w:id="835924218">
                      <w:marLeft w:val="0"/>
                      <w:marRight w:val="0"/>
                      <w:marTop w:val="0"/>
                      <w:marBottom w:val="0"/>
                      <w:divBdr>
                        <w:top w:val="none" w:sz="0" w:space="0" w:color="auto"/>
                        <w:left w:val="none" w:sz="0" w:space="0" w:color="auto"/>
                        <w:bottom w:val="none" w:sz="0" w:space="0" w:color="auto"/>
                        <w:right w:val="none" w:sz="0" w:space="0" w:color="auto"/>
                      </w:divBdr>
                      <w:divsChild>
                        <w:div w:id="506284275">
                          <w:marLeft w:val="0"/>
                          <w:marRight w:val="0"/>
                          <w:marTop w:val="0"/>
                          <w:marBottom w:val="0"/>
                          <w:divBdr>
                            <w:top w:val="none" w:sz="0" w:space="0" w:color="auto"/>
                            <w:left w:val="none" w:sz="0" w:space="0" w:color="auto"/>
                            <w:bottom w:val="none" w:sz="0" w:space="0" w:color="auto"/>
                            <w:right w:val="none" w:sz="0" w:space="0" w:color="auto"/>
                          </w:divBdr>
                        </w:div>
                      </w:divsChild>
                    </w:div>
                    <w:div w:id="1279335268">
                      <w:marLeft w:val="0"/>
                      <w:marRight w:val="0"/>
                      <w:marTop w:val="0"/>
                      <w:marBottom w:val="0"/>
                      <w:divBdr>
                        <w:top w:val="none" w:sz="0" w:space="0" w:color="auto"/>
                        <w:left w:val="none" w:sz="0" w:space="0" w:color="auto"/>
                        <w:bottom w:val="none" w:sz="0" w:space="0" w:color="auto"/>
                        <w:right w:val="none" w:sz="0" w:space="0" w:color="auto"/>
                      </w:divBdr>
                      <w:divsChild>
                        <w:div w:id="1834758116">
                          <w:marLeft w:val="0"/>
                          <w:marRight w:val="0"/>
                          <w:marTop w:val="0"/>
                          <w:marBottom w:val="0"/>
                          <w:divBdr>
                            <w:top w:val="none" w:sz="0" w:space="0" w:color="auto"/>
                            <w:left w:val="none" w:sz="0" w:space="0" w:color="auto"/>
                            <w:bottom w:val="none" w:sz="0" w:space="0" w:color="auto"/>
                            <w:right w:val="none" w:sz="0" w:space="0" w:color="auto"/>
                          </w:divBdr>
                        </w:div>
                      </w:divsChild>
                    </w:div>
                    <w:div w:id="464662875">
                      <w:marLeft w:val="0"/>
                      <w:marRight w:val="0"/>
                      <w:marTop w:val="0"/>
                      <w:marBottom w:val="0"/>
                      <w:divBdr>
                        <w:top w:val="none" w:sz="0" w:space="0" w:color="auto"/>
                        <w:left w:val="none" w:sz="0" w:space="0" w:color="auto"/>
                        <w:bottom w:val="none" w:sz="0" w:space="0" w:color="auto"/>
                        <w:right w:val="none" w:sz="0" w:space="0" w:color="auto"/>
                      </w:divBdr>
                      <w:divsChild>
                        <w:div w:id="1741635886">
                          <w:marLeft w:val="0"/>
                          <w:marRight w:val="0"/>
                          <w:marTop w:val="0"/>
                          <w:marBottom w:val="0"/>
                          <w:divBdr>
                            <w:top w:val="none" w:sz="0" w:space="0" w:color="auto"/>
                            <w:left w:val="none" w:sz="0" w:space="0" w:color="auto"/>
                            <w:bottom w:val="none" w:sz="0" w:space="0" w:color="auto"/>
                            <w:right w:val="none" w:sz="0" w:space="0" w:color="auto"/>
                          </w:divBdr>
                        </w:div>
                      </w:divsChild>
                    </w:div>
                    <w:div w:id="1601110133">
                      <w:marLeft w:val="0"/>
                      <w:marRight w:val="0"/>
                      <w:marTop w:val="0"/>
                      <w:marBottom w:val="0"/>
                      <w:divBdr>
                        <w:top w:val="none" w:sz="0" w:space="0" w:color="auto"/>
                        <w:left w:val="none" w:sz="0" w:space="0" w:color="auto"/>
                        <w:bottom w:val="none" w:sz="0" w:space="0" w:color="auto"/>
                        <w:right w:val="none" w:sz="0" w:space="0" w:color="auto"/>
                      </w:divBdr>
                      <w:divsChild>
                        <w:div w:id="96948022">
                          <w:marLeft w:val="0"/>
                          <w:marRight w:val="0"/>
                          <w:marTop w:val="0"/>
                          <w:marBottom w:val="0"/>
                          <w:divBdr>
                            <w:top w:val="none" w:sz="0" w:space="0" w:color="auto"/>
                            <w:left w:val="none" w:sz="0" w:space="0" w:color="auto"/>
                            <w:bottom w:val="none" w:sz="0" w:space="0" w:color="auto"/>
                            <w:right w:val="none" w:sz="0" w:space="0" w:color="auto"/>
                          </w:divBdr>
                        </w:div>
                      </w:divsChild>
                    </w:div>
                    <w:div w:id="802423814">
                      <w:marLeft w:val="0"/>
                      <w:marRight w:val="0"/>
                      <w:marTop w:val="0"/>
                      <w:marBottom w:val="0"/>
                      <w:divBdr>
                        <w:top w:val="none" w:sz="0" w:space="0" w:color="auto"/>
                        <w:left w:val="none" w:sz="0" w:space="0" w:color="auto"/>
                        <w:bottom w:val="none" w:sz="0" w:space="0" w:color="auto"/>
                        <w:right w:val="none" w:sz="0" w:space="0" w:color="auto"/>
                      </w:divBdr>
                      <w:divsChild>
                        <w:div w:id="61295295">
                          <w:marLeft w:val="0"/>
                          <w:marRight w:val="0"/>
                          <w:marTop w:val="0"/>
                          <w:marBottom w:val="0"/>
                          <w:divBdr>
                            <w:top w:val="none" w:sz="0" w:space="0" w:color="auto"/>
                            <w:left w:val="none" w:sz="0" w:space="0" w:color="auto"/>
                            <w:bottom w:val="none" w:sz="0" w:space="0" w:color="auto"/>
                            <w:right w:val="none" w:sz="0" w:space="0" w:color="auto"/>
                          </w:divBdr>
                        </w:div>
                      </w:divsChild>
                    </w:div>
                    <w:div w:id="1522695301">
                      <w:marLeft w:val="0"/>
                      <w:marRight w:val="0"/>
                      <w:marTop w:val="0"/>
                      <w:marBottom w:val="0"/>
                      <w:divBdr>
                        <w:top w:val="none" w:sz="0" w:space="0" w:color="auto"/>
                        <w:left w:val="none" w:sz="0" w:space="0" w:color="auto"/>
                        <w:bottom w:val="none" w:sz="0" w:space="0" w:color="auto"/>
                        <w:right w:val="none" w:sz="0" w:space="0" w:color="auto"/>
                      </w:divBdr>
                      <w:divsChild>
                        <w:div w:id="1575583311">
                          <w:marLeft w:val="0"/>
                          <w:marRight w:val="0"/>
                          <w:marTop w:val="0"/>
                          <w:marBottom w:val="0"/>
                          <w:divBdr>
                            <w:top w:val="none" w:sz="0" w:space="0" w:color="auto"/>
                            <w:left w:val="none" w:sz="0" w:space="0" w:color="auto"/>
                            <w:bottom w:val="none" w:sz="0" w:space="0" w:color="auto"/>
                            <w:right w:val="none" w:sz="0" w:space="0" w:color="auto"/>
                          </w:divBdr>
                        </w:div>
                      </w:divsChild>
                    </w:div>
                    <w:div w:id="1302612216">
                      <w:marLeft w:val="0"/>
                      <w:marRight w:val="0"/>
                      <w:marTop w:val="0"/>
                      <w:marBottom w:val="0"/>
                      <w:divBdr>
                        <w:top w:val="none" w:sz="0" w:space="0" w:color="auto"/>
                        <w:left w:val="none" w:sz="0" w:space="0" w:color="auto"/>
                        <w:bottom w:val="none" w:sz="0" w:space="0" w:color="auto"/>
                        <w:right w:val="none" w:sz="0" w:space="0" w:color="auto"/>
                      </w:divBdr>
                      <w:divsChild>
                        <w:div w:id="962541797">
                          <w:marLeft w:val="0"/>
                          <w:marRight w:val="0"/>
                          <w:marTop w:val="0"/>
                          <w:marBottom w:val="0"/>
                          <w:divBdr>
                            <w:top w:val="none" w:sz="0" w:space="0" w:color="auto"/>
                            <w:left w:val="none" w:sz="0" w:space="0" w:color="auto"/>
                            <w:bottom w:val="none" w:sz="0" w:space="0" w:color="auto"/>
                            <w:right w:val="none" w:sz="0" w:space="0" w:color="auto"/>
                          </w:divBdr>
                        </w:div>
                      </w:divsChild>
                    </w:div>
                    <w:div w:id="174655338">
                      <w:marLeft w:val="0"/>
                      <w:marRight w:val="0"/>
                      <w:marTop w:val="0"/>
                      <w:marBottom w:val="0"/>
                      <w:divBdr>
                        <w:top w:val="none" w:sz="0" w:space="0" w:color="auto"/>
                        <w:left w:val="none" w:sz="0" w:space="0" w:color="auto"/>
                        <w:bottom w:val="none" w:sz="0" w:space="0" w:color="auto"/>
                        <w:right w:val="none" w:sz="0" w:space="0" w:color="auto"/>
                      </w:divBdr>
                      <w:divsChild>
                        <w:div w:id="1826698581">
                          <w:marLeft w:val="0"/>
                          <w:marRight w:val="0"/>
                          <w:marTop w:val="0"/>
                          <w:marBottom w:val="0"/>
                          <w:divBdr>
                            <w:top w:val="none" w:sz="0" w:space="0" w:color="auto"/>
                            <w:left w:val="none" w:sz="0" w:space="0" w:color="auto"/>
                            <w:bottom w:val="none" w:sz="0" w:space="0" w:color="auto"/>
                            <w:right w:val="none" w:sz="0" w:space="0" w:color="auto"/>
                          </w:divBdr>
                        </w:div>
                      </w:divsChild>
                    </w:div>
                    <w:div w:id="727608937">
                      <w:marLeft w:val="0"/>
                      <w:marRight w:val="0"/>
                      <w:marTop w:val="0"/>
                      <w:marBottom w:val="0"/>
                      <w:divBdr>
                        <w:top w:val="none" w:sz="0" w:space="0" w:color="auto"/>
                        <w:left w:val="none" w:sz="0" w:space="0" w:color="auto"/>
                        <w:bottom w:val="none" w:sz="0" w:space="0" w:color="auto"/>
                        <w:right w:val="none" w:sz="0" w:space="0" w:color="auto"/>
                      </w:divBdr>
                      <w:divsChild>
                        <w:div w:id="1967811526">
                          <w:marLeft w:val="0"/>
                          <w:marRight w:val="0"/>
                          <w:marTop w:val="0"/>
                          <w:marBottom w:val="0"/>
                          <w:divBdr>
                            <w:top w:val="none" w:sz="0" w:space="0" w:color="auto"/>
                            <w:left w:val="none" w:sz="0" w:space="0" w:color="auto"/>
                            <w:bottom w:val="none" w:sz="0" w:space="0" w:color="auto"/>
                            <w:right w:val="none" w:sz="0" w:space="0" w:color="auto"/>
                          </w:divBdr>
                        </w:div>
                      </w:divsChild>
                    </w:div>
                    <w:div w:id="2042045506">
                      <w:marLeft w:val="0"/>
                      <w:marRight w:val="0"/>
                      <w:marTop w:val="0"/>
                      <w:marBottom w:val="0"/>
                      <w:divBdr>
                        <w:top w:val="none" w:sz="0" w:space="0" w:color="auto"/>
                        <w:left w:val="none" w:sz="0" w:space="0" w:color="auto"/>
                        <w:bottom w:val="none" w:sz="0" w:space="0" w:color="auto"/>
                        <w:right w:val="none" w:sz="0" w:space="0" w:color="auto"/>
                      </w:divBdr>
                      <w:divsChild>
                        <w:div w:id="1685286082">
                          <w:marLeft w:val="0"/>
                          <w:marRight w:val="0"/>
                          <w:marTop w:val="0"/>
                          <w:marBottom w:val="0"/>
                          <w:divBdr>
                            <w:top w:val="none" w:sz="0" w:space="0" w:color="auto"/>
                            <w:left w:val="none" w:sz="0" w:space="0" w:color="auto"/>
                            <w:bottom w:val="none" w:sz="0" w:space="0" w:color="auto"/>
                            <w:right w:val="none" w:sz="0" w:space="0" w:color="auto"/>
                          </w:divBdr>
                        </w:div>
                      </w:divsChild>
                    </w:div>
                    <w:div w:id="139075653">
                      <w:marLeft w:val="0"/>
                      <w:marRight w:val="0"/>
                      <w:marTop w:val="0"/>
                      <w:marBottom w:val="0"/>
                      <w:divBdr>
                        <w:top w:val="none" w:sz="0" w:space="0" w:color="auto"/>
                        <w:left w:val="none" w:sz="0" w:space="0" w:color="auto"/>
                        <w:bottom w:val="none" w:sz="0" w:space="0" w:color="auto"/>
                        <w:right w:val="none" w:sz="0" w:space="0" w:color="auto"/>
                      </w:divBdr>
                      <w:divsChild>
                        <w:div w:id="2097627084">
                          <w:marLeft w:val="0"/>
                          <w:marRight w:val="0"/>
                          <w:marTop w:val="0"/>
                          <w:marBottom w:val="0"/>
                          <w:divBdr>
                            <w:top w:val="none" w:sz="0" w:space="0" w:color="auto"/>
                            <w:left w:val="none" w:sz="0" w:space="0" w:color="auto"/>
                            <w:bottom w:val="none" w:sz="0" w:space="0" w:color="auto"/>
                            <w:right w:val="none" w:sz="0" w:space="0" w:color="auto"/>
                          </w:divBdr>
                        </w:div>
                      </w:divsChild>
                    </w:div>
                    <w:div w:id="1964000217">
                      <w:marLeft w:val="0"/>
                      <w:marRight w:val="0"/>
                      <w:marTop w:val="0"/>
                      <w:marBottom w:val="0"/>
                      <w:divBdr>
                        <w:top w:val="none" w:sz="0" w:space="0" w:color="auto"/>
                        <w:left w:val="none" w:sz="0" w:space="0" w:color="auto"/>
                        <w:bottom w:val="none" w:sz="0" w:space="0" w:color="auto"/>
                        <w:right w:val="none" w:sz="0" w:space="0" w:color="auto"/>
                      </w:divBdr>
                      <w:divsChild>
                        <w:div w:id="438061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646338">
                  <w:marLeft w:val="0"/>
                  <w:marRight w:val="0"/>
                  <w:marTop w:val="0"/>
                  <w:marBottom w:val="0"/>
                  <w:divBdr>
                    <w:top w:val="none" w:sz="0" w:space="0" w:color="auto"/>
                    <w:left w:val="none" w:sz="0" w:space="0" w:color="auto"/>
                    <w:bottom w:val="none" w:sz="0" w:space="0" w:color="auto"/>
                    <w:right w:val="none" w:sz="0" w:space="0" w:color="auto"/>
                  </w:divBdr>
                  <w:divsChild>
                    <w:div w:id="1678119381">
                      <w:marLeft w:val="0"/>
                      <w:marRight w:val="0"/>
                      <w:marTop w:val="0"/>
                      <w:marBottom w:val="0"/>
                      <w:divBdr>
                        <w:top w:val="none" w:sz="0" w:space="0" w:color="auto"/>
                        <w:left w:val="none" w:sz="0" w:space="0" w:color="auto"/>
                        <w:bottom w:val="none" w:sz="0" w:space="0" w:color="auto"/>
                        <w:right w:val="none" w:sz="0" w:space="0" w:color="auto"/>
                      </w:divBdr>
                      <w:divsChild>
                        <w:div w:id="2004091129">
                          <w:marLeft w:val="0"/>
                          <w:marRight w:val="0"/>
                          <w:marTop w:val="0"/>
                          <w:marBottom w:val="0"/>
                          <w:divBdr>
                            <w:top w:val="none" w:sz="0" w:space="0" w:color="auto"/>
                            <w:left w:val="none" w:sz="0" w:space="0" w:color="auto"/>
                            <w:bottom w:val="none" w:sz="0" w:space="0" w:color="auto"/>
                            <w:right w:val="none" w:sz="0" w:space="0" w:color="auto"/>
                          </w:divBdr>
                        </w:div>
                      </w:divsChild>
                    </w:div>
                    <w:div w:id="364912242">
                      <w:marLeft w:val="0"/>
                      <w:marRight w:val="0"/>
                      <w:marTop w:val="0"/>
                      <w:marBottom w:val="0"/>
                      <w:divBdr>
                        <w:top w:val="none" w:sz="0" w:space="0" w:color="auto"/>
                        <w:left w:val="none" w:sz="0" w:space="0" w:color="auto"/>
                        <w:bottom w:val="none" w:sz="0" w:space="0" w:color="auto"/>
                        <w:right w:val="none" w:sz="0" w:space="0" w:color="auto"/>
                      </w:divBdr>
                      <w:divsChild>
                        <w:div w:id="472451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3307377">
                  <w:marLeft w:val="0"/>
                  <w:marRight w:val="0"/>
                  <w:marTop w:val="0"/>
                  <w:marBottom w:val="0"/>
                  <w:divBdr>
                    <w:top w:val="none" w:sz="0" w:space="0" w:color="auto"/>
                    <w:left w:val="none" w:sz="0" w:space="0" w:color="auto"/>
                    <w:bottom w:val="none" w:sz="0" w:space="0" w:color="auto"/>
                    <w:right w:val="none" w:sz="0" w:space="0" w:color="auto"/>
                  </w:divBdr>
                  <w:divsChild>
                    <w:div w:id="568853008">
                      <w:marLeft w:val="0"/>
                      <w:marRight w:val="0"/>
                      <w:marTop w:val="0"/>
                      <w:marBottom w:val="0"/>
                      <w:divBdr>
                        <w:top w:val="none" w:sz="0" w:space="0" w:color="auto"/>
                        <w:left w:val="none" w:sz="0" w:space="0" w:color="auto"/>
                        <w:bottom w:val="none" w:sz="0" w:space="0" w:color="auto"/>
                        <w:right w:val="none" w:sz="0" w:space="0" w:color="auto"/>
                      </w:divBdr>
                      <w:divsChild>
                        <w:div w:id="1697732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1556484">
          <w:marLeft w:val="0"/>
          <w:marRight w:val="0"/>
          <w:marTop w:val="0"/>
          <w:marBottom w:val="0"/>
          <w:divBdr>
            <w:top w:val="none" w:sz="0" w:space="0" w:color="auto"/>
            <w:left w:val="none" w:sz="0" w:space="0" w:color="auto"/>
            <w:bottom w:val="none" w:sz="0" w:space="0" w:color="auto"/>
            <w:right w:val="none" w:sz="0" w:space="0" w:color="auto"/>
          </w:divBdr>
          <w:divsChild>
            <w:div w:id="1745952415">
              <w:marLeft w:val="0"/>
              <w:marRight w:val="0"/>
              <w:marTop w:val="0"/>
              <w:marBottom w:val="0"/>
              <w:divBdr>
                <w:top w:val="none" w:sz="0" w:space="0" w:color="auto"/>
                <w:left w:val="none" w:sz="0" w:space="0" w:color="auto"/>
                <w:bottom w:val="none" w:sz="0" w:space="0" w:color="auto"/>
                <w:right w:val="none" w:sz="0" w:space="0" w:color="auto"/>
              </w:divBdr>
              <w:divsChild>
                <w:div w:id="1149521441">
                  <w:marLeft w:val="0"/>
                  <w:marRight w:val="0"/>
                  <w:marTop w:val="0"/>
                  <w:marBottom w:val="0"/>
                  <w:divBdr>
                    <w:top w:val="none" w:sz="0" w:space="0" w:color="auto"/>
                    <w:left w:val="none" w:sz="0" w:space="0" w:color="auto"/>
                    <w:bottom w:val="none" w:sz="0" w:space="0" w:color="auto"/>
                    <w:right w:val="none" w:sz="0" w:space="0" w:color="auto"/>
                  </w:divBdr>
                  <w:divsChild>
                    <w:div w:id="922832146">
                      <w:marLeft w:val="0"/>
                      <w:marRight w:val="0"/>
                      <w:marTop w:val="0"/>
                      <w:marBottom w:val="0"/>
                      <w:divBdr>
                        <w:top w:val="none" w:sz="0" w:space="0" w:color="auto"/>
                        <w:left w:val="none" w:sz="0" w:space="0" w:color="auto"/>
                        <w:bottom w:val="none" w:sz="0" w:space="0" w:color="auto"/>
                        <w:right w:val="none" w:sz="0" w:space="0" w:color="auto"/>
                      </w:divBdr>
                    </w:div>
                  </w:divsChild>
                </w:div>
                <w:div w:id="1607424857">
                  <w:marLeft w:val="0"/>
                  <w:marRight w:val="0"/>
                  <w:marTop w:val="0"/>
                  <w:marBottom w:val="0"/>
                  <w:divBdr>
                    <w:top w:val="none" w:sz="0" w:space="0" w:color="auto"/>
                    <w:left w:val="none" w:sz="0" w:space="0" w:color="auto"/>
                    <w:bottom w:val="none" w:sz="0" w:space="0" w:color="auto"/>
                    <w:right w:val="none" w:sz="0" w:space="0" w:color="auto"/>
                  </w:divBdr>
                  <w:divsChild>
                    <w:div w:id="1749228955">
                      <w:marLeft w:val="0"/>
                      <w:marRight w:val="0"/>
                      <w:marTop w:val="0"/>
                      <w:marBottom w:val="0"/>
                      <w:divBdr>
                        <w:top w:val="none" w:sz="0" w:space="0" w:color="auto"/>
                        <w:left w:val="none" w:sz="0" w:space="0" w:color="auto"/>
                        <w:bottom w:val="none" w:sz="0" w:space="0" w:color="auto"/>
                        <w:right w:val="none" w:sz="0" w:space="0" w:color="auto"/>
                      </w:divBdr>
                    </w:div>
                  </w:divsChild>
                </w:div>
                <w:div w:id="1157041056">
                  <w:marLeft w:val="0"/>
                  <w:marRight w:val="0"/>
                  <w:marTop w:val="0"/>
                  <w:marBottom w:val="0"/>
                  <w:divBdr>
                    <w:top w:val="none" w:sz="0" w:space="0" w:color="auto"/>
                    <w:left w:val="none" w:sz="0" w:space="0" w:color="auto"/>
                    <w:bottom w:val="none" w:sz="0" w:space="0" w:color="auto"/>
                    <w:right w:val="none" w:sz="0" w:space="0" w:color="auto"/>
                  </w:divBdr>
                  <w:divsChild>
                    <w:div w:id="1989554998">
                      <w:marLeft w:val="0"/>
                      <w:marRight w:val="0"/>
                      <w:marTop w:val="0"/>
                      <w:marBottom w:val="0"/>
                      <w:divBdr>
                        <w:top w:val="none" w:sz="0" w:space="0" w:color="auto"/>
                        <w:left w:val="none" w:sz="0" w:space="0" w:color="auto"/>
                        <w:bottom w:val="none" w:sz="0" w:space="0" w:color="auto"/>
                        <w:right w:val="none" w:sz="0" w:space="0" w:color="auto"/>
                      </w:divBdr>
                    </w:div>
                  </w:divsChild>
                </w:div>
                <w:div w:id="1571114313">
                  <w:marLeft w:val="0"/>
                  <w:marRight w:val="0"/>
                  <w:marTop w:val="0"/>
                  <w:marBottom w:val="0"/>
                  <w:divBdr>
                    <w:top w:val="none" w:sz="0" w:space="0" w:color="auto"/>
                    <w:left w:val="none" w:sz="0" w:space="0" w:color="auto"/>
                    <w:bottom w:val="none" w:sz="0" w:space="0" w:color="auto"/>
                    <w:right w:val="none" w:sz="0" w:space="0" w:color="auto"/>
                  </w:divBdr>
                  <w:divsChild>
                    <w:div w:id="323633893">
                      <w:marLeft w:val="0"/>
                      <w:marRight w:val="0"/>
                      <w:marTop w:val="0"/>
                      <w:marBottom w:val="0"/>
                      <w:divBdr>
                        <w:top w:val="none" w:sz="0" w:space="0" w:color="auto"/>
                        <w:left w:val="none" w:sz="0" w:space="0" w:color="auto"/>
                        <w:bottom w:val="none" w:sz="0" w:space="0" w:color="auto"/>
                        <w:right w:val="none" w:sz="0" w:space="0" w:color="auto"/>
                      </w:divBdr>
                    </w:div>
                  </w:divsChild>
                </w:div>
                <w:div w:id="1053849468">
                  <w:marLeft w:val="0"/>
                  <w:marRight w:val="0"/>
                  <w:marTop w:val="0"/>
                  <w:marBottom w:val="0"/>
                  <w:divBdr>
                    <w:top w:val="none" w:sz="0" w:space="0" w:color="auto"/>
                    <w:left w:val="none" w:sz="0" w:space="0" w:color="auto"/>
                    <w:bottom w:val="none" w:sz="0" w:space="0" w:color="auto"/>
                    <w:right w:val="none" w:sz="0" w:space="0" w:color="auto"/>
                  </w:divBdr>
                  <w:divsChild>
                    <w:div w:id="334578414">
                      <w:marLeft w:val="0"/>
                      <w:marRight w:val="0"/>
                      <w:marTop w:val="0"/>
                      <w:marBottom w:val="0"/>
                      <w:divBdr>
                        <w:top w:val="none" w:sz="0" w:space="0" w:color="auto"/>
                        <w:left w:val="none" w:sz="0" w:space="0" w:color="auto"/>
                        <w:bottom w:val="none" w:sz="0" w:space="0" w:color="auto"/>
                        <w:right w:val="none" w:sz="0" w:space="0" w:color="auto"/>
                      </w:divBdr>
                    </w:div>
                  </w:divsChild>
                </w:div>
                <w:div w:id="1394503211">
                  <w:marLeft w:val="0"/>
                  <w:marRight w:val="0"/>
                  <w:marTop w:val="0"/>
                  <w:marBottom w:val="0"/>
                  <w:divBdr>
                    <w:top w:val="none" w:sz="0" w:space="0" w:color="auto"/>
                    <w:left w:val="none" w:sz="0" w:space="0" w:color="auto"/>
                    <w:bottom w:val="none" w:sz="0" w:space="0" w:color="auto"/>
                    <w:right w:val="none" w:sz="0" w:space="0" w:color="auto"/>
                  </w:divBdr>
                  <w:divsChild>
                    <w:div w:id="1885024108">
                      <w:marLeft w:val="0"/>
                      <w:marRight w:val="0"/>
                      <w:marTop w:val="0"/>
                      <w:marBottom w:val="0"/>
                      <w:divBdr>
                        <w:top w:val="none" w:sz="0" w:space="0" w:color="auto"/>
                        <w:left w:val="none" w:sz="0" w:space="0" w:color="auto"/>
                        <w:bottom w:val="none" w:sz="0" w:space="0" w:color="auto"/>
                        <w:right w:val="none" w:sz="0" w:space="0" w:color="auto"/>
                      </w:divBdr>
                    </w:div>
                  </w:divsChild>
                </w:div>
                <w:div w:id="1968730035">
                  <w:marLeft w:val="0"/>
                  <w:marRight w:val="0"/>
                  <w:marTop w:val="0"/>
                  <w:marBottom w:val="0"/>
                  <w:divBdr>
                    <w:top w:val="none" w:sz="0" w:space="0" w:color="auto"/>
                    <w:left w:val="none" w:sz="0" w:space="0" w:color="auto"/>
                    <w:bottom w:val="none" w:sz="0" w:space="0" w:color="auto"/>
                    <w:right w:val="none" w:sz="0" w:space="0" w:color="auto"/>
                  </w:divBdr>
                  <w:divsChild>
                    <w:div w:id="427233881">
                      <w:marLeft w:val="0"/>
                      <w:marRight w:val="0"/>
                      <w:marTop w:val="0"/>
                      <w:marBottom w:val="0"/>
                      <w:divBdr>
                        <w:top w:val="none" w:sz="0" w:space="0" w:color="auto"/>
                        <w:left w:val="none" w:sz="0" w:space="0" w:color="auto"/>
                        <w:bottom w:val="none" w:sz="0" w:space="0" w:color="auto"/>
                        <w:right w:val="none" w:sz="0" w:space="0" w:color="auto"/>
                      </w:divBdr>
                    </w:div>
                  </w:divsChild>
                </w:div>
                <w:div w:id="347682698">
                  <w:marLeft w:val="0"/>
                  <w:marRight w:val="0"/>
                  <w:marTop w:val="0"/>
                  <w:marBottom w:val="0"/>
                  <w:divBdr>
                    <w:top w:val="none" w:sz="0" w:space="0" w:color="auto"/>
                    <w:left w:val="none" w:sz="0" w:space="0" w:color="auto"/>
                    <w:bottom w:val="none" w:sz="0" w:space="0" w:color="auto"/>
                    <w:right w:val="none" w:sz="0" w:space="0" w:color="auto"/>
                  </w:divBdr>
                  <w:divsChild>
                    <w:div w:id="1427337384">
                      <w:marLeft w:val="0"/>
                      <w:marRight w:val="0"/>
                      <w:marTop w:val="0"/>
                      <w:marBottom w:val="0"/>
                      <w:divBdr>
                        <w:top w:val="none" w:sz="0" w:space="0" w:color="auto"/>
                        <w:left w:val="none" w:sz="0" w:space="0" w:color="auto"/>
                        <w:bottom w:val="none" w:sz="0" w:space="0" w:color="auto"/>
                        <w:right w:val="none" w:sz="0" w:space="0" w:color="auto"/>
                      </w:divBdr>
                    </w:div>
                  </w:divsChild>
                </w:div>
                <w:div w:id="630479491">
                  <w:marLeft w:val="0"/>
                  <w:marRight w:val="0"/>
                  <w:marTop w:val="0"/>
                  <w:marBottom w:val="0"/>
                  <w:divBdr>
                    <w:top w:val="none" w:sz="0" w:space="0" w:color="auto"/>
                    <w:left w:val="none" w:sz="0" w:space="0" w:color="auto"/>
                    <w:bottom w:val="none" w:sz="0" w:space="0" w:color="auto"/>
                    <w:right w:val="none" w:sz="0" w:space="0" w:color="auto"/>
                  </w:divBdr>
                  <w:divsChild>
                    <w:div w:id="1197230670">
                      <w:marLeft w:val="0"/>
                      <w:marRight w:val="0"/>
                      <w:marTop w:val="0"/>
                      <w:marBottom w:val="0"/>
                      <w:divBdr>
                        <w:top w:val="none" w:sz="0" w:space="0" w:color="auto"/>
                        <w:left w:val="none" w:sz="0" w:space="0" w:color="auto"/>
                        <w:bottom w:val="none" w:sz="0" w:space="0" w:color="auto"/>
                        <w:right w:val="none" w:sz="0" w:space="0" w:color="auto"/>
                      </w:divBdr>
                    </w:div>
                  </w:divsChild>
                </w:div>
                <w:div w:id="1374111965">
                  <w:marLeft w:val="0"/>
                  <w:marRight w:val="0"/>
                  <w:marTop w:val="0"/>
                  <w:marBottom w:val="0"/>
                  <w:divBdr>
                    <w:top w:val="none" w:sz="0" w:space="0" w:color="auto"/>
                    <w:left w:val="none" w:sz="0" w:space="0" w:color="auto"/>
                    <w:bottom w:val="none" w:sz="0" w:space="0" w:color="auto"/>
                    <w:right w:val="none" w:sz="0" w:space="0" w:color="auto"/>
                  </w:divBdr>
                  <w:divsChild>
                    <w:div w:id="1715613671">
                      <w:marLeft w:val="0"/>
                      <w:marRight w:val="0"/>
                      <w:marTop w:val="0"/>
                      <w:marBottom w:val="0"/>
                      <w:divBdr>
                        <w:top w:val="none" w:sz="0" w:space="0" w:color="auto"/>
                        <w:left w:val="none" w:sz="0" w:space="0" w:color="auto"/>
                        <w:bottom w:val="none" w:sz="0" w:space="0" w:color="auto"/>
                        <w:right w:val="none" w:sz="0" w:space="0" w:color="auto"/>
                      </w:divBdr>
                    </w:div>
                  </w:divsChild>
                </w:div>
                <w:div w:id="894969195">
                  <w:marLeft w:val="0"/>
                  <w:marRight w:val="0"/>
                  <w:marTop w:val="0"/>
                  <w:marBottom w:val="0"/>
                  <w:divBdr>
                    <w:top w:val="none" w:sz="0" w:space="0" w:color="auto"/>
                    <w:left w:val="none" w:sz="0" w:space="0" w:color="auto"/>
                    <w:bottom w:val="none" w:sz="0" w:space="0" w:color="auto"/>
                    <w:right w:val="none" w:sz="0" w:space="0" w:color="auto"/>
                  </w:divBdr>
                  <w:divsChild>
                    <w:div w:id="1717312395">
                      <w:marLeft w:val="0"/>
                      <w:marRight w:val="0"/>
                      <w:marTop w:val="0"/>
                      <w:marBottom w:val="0"/>
                      <w:divBdr>
                        <w:top w:val="none" w:sz="0" w:space="0" w:color="auto"/>
                        <w:left w:val="none" w:sz="0" w:space="0" w:color="auto"/>
                        <w:bottom w:val="none" w:sz="0" w:space="0" w:color="auto"/>
                        <w:right w:val="none" w:sz="0" w:space="0" w:color="auto"/>
                      </w:divBdr>
                    </w:div>
                  </w:divsChild>
                </w:div>
                <w:div w:id="702826077">
                  <w:marLeft w:val="0"/>
                  <w:marRight w:val="0"/>
                  <w:marTop w:val="0"/>
                  <w:marBottom w:val="0"/>
                  <w:divBdr>
                    <w:top w:val="none" w:sz="0" w:space="0" w:color="auto"/>
                    <w:left w:val="none" w:sz="0" w:space="0" w:color="auto"/>
                    <w:bottom w:val="none" w:sz="0" w:space="0" w:color="auto"/>
                    <w:right w:val="none" w:sz="0" w:space="0" w:color="auto"/>
                  </w:divBdr>
                  <w:divsChild>
                    <w:div w:id="537670934">
                      <w:marLeft w:val="0"/>
                      <w:marRight w:val="0"/>
                      <w:marTop w:val="0"/>
                      <w:marBottom w:val="0"/>
                      <w:divBdr>
                        <w:top w:val="none" w:sz="0" w:space="0" w:color="auto"/>
                        <w:left w:val="none" w:sz="0" w:space="0" w:color="auto"/>
                        <w:bottom w:val="none" w:sz="0" w:space="0" w:color="auto"/>
                        <w:right w:val="none" w:sz="0" w:space="0" w:color="auto"/>
                      </w:divBdr>
                    </w:div>
                  </w:divsChild>
                </w:div>
                <w:div w:id="1951669578">
                  <w:marLeft w:val="0"/>
                  <w:marRight w:val="0"/>
                  <w:marTop w:val="0"/>
                  <w:marBottom w:val="0"/>
                  <w:divBdr>
                    <w:top w:val="none" w:sz="0" w:space="0" w:color="auto"/>
                    <w:left w:val="none" w:sz="0" w:space="0" w:color="auto"/>
                    <w:bottom w:val="none" w:sz="0" w:space="0" w:color="auto"/>
                    <w:right w:val="none" w:sz="0" w:space="0" w:color="auto"/>
                  </w:divBdr>
                  <w:divsChild>
                    <w:div w:id="1934244971">
                      <w:marLeft w:val="0"/>
                      <w:marRight w:val="0"/>
                      <w:marTop w:val="0"/>
                      <w:marBottom w:val="0"/>
                      <w:divBdr>
                        <w:top w:val="none" w:sz="0" w:space="0" w:color="auto"/>
                        <w:left w:val="none" w:sz="0" w:space="0" w:color="auto"/>
                        <w:bottom w:val="none" w:sz="0" w:space="0" w:color="auto"/>
                        <w:right w:val="none" w:sz="0" w:space="0" w:color="auto"/>
                      </w:divBdr>
                    </w:div>
                  </w:divsChild>
                </w:div>
                <w:div w:id="475685795">
                  <w:marLeft w:val="0"/>
                  <w:marRight w:val="0"/>
                  <w:marTop w:val="0"/>
                  <w:marBottom w:val="0"/>
                  <w:divBdr>
                    <w:top w:val="none" w:sz="0" w:space="0" w:color="auto"/>
                    <w:left w:val="none" w:sz="0" w:space="0" w:color="auto"/>
                    <w:bottom w:val="none" w:sz="0" w:space="0" w:color="auto"/>
                    <w:right w:val="none" w:sz="0" w:space="0" w:color="auto"/>
                  </w:divBdr>
                  <w:divsChild>
                    <w:div w:id="804201619">
                      <w:marLeft w:val="0"/>
                      <w:marRight w:val="0"/>
                      <w:marTop w:val="0"/>
                      <w:marBottom w:val="0"/>
                      <w:divBdr>
                        <w:top w:val="none" w:sz="0" w:space="0" w:color="auto"/>
                        <w:left w:val="none" w:sz="0" w:space="0" w:color="auto"/>
                        <w:bottom w:val="none" w:sz="0" w:space="0" w:color="auto"/>
                        <w:right w:val="none" w:sz="0" w:space="0" w:color="auto"/>
                      </w:divBdr>
                    </w:div>
                  </w:divsChild>
                </w:div>
                <w:div w:id="1653368480">
                  <w:marLeft w:val="0"/>
                  <w:marRight w:val="0"/>
                  <w:marTop w:val="0"/>
                  <w:marBottom w:val="0"/>
                  <w:divBdr>
                    <w:top w:val="none" w:sz="0" w:space="0" w:color="auto"/>
                    <w:left w:val="none" w:sz="0" w:space="0" w:color="auto"/>
                    <w:bottom w:val="none" w:sz="0" w:space="0" w:color="auto"/>
                    <w:right w:val="none" w:sz="0" w:space="0" w:color="auto"/>
                  </w:divBdr>
                  <w:divsChild>
                    <w:div w:id="6181940">
                      <w:marLeft w:val="0"/>
                      <w:marRight w:val="0"/>
                      <w:marTop w:val="0"/>
                      <w:marBottom w:val="0"/>
                      <w:divBdr>
                        <w:top w:val="none" w:sz="0" w:space="0" w:color="auto"/>
                        <w:left w:val="none" w:sz="0" w:space="0" w:color="auto"/>
                        <w:bottom w:val="none" w:sz="0" w:space="0" w:color="auto"/>
                        <w:right w:val="none" w:sz="0" w:space="0" w:color="auto"/>
                      </w:divBdr>
                    </w:div>
                  </w:divsChild>
                </w:div>
                <w:div w:id="390810663">
                  <w:marLeft w:val="0"/>
                  <w:marRight w:val="0"/>
                  <w:marTop w:val="0"/>
                  <w:marBottom w:val="0"/>
                  <w:divBdr>
                    <w:top w:val="none" w:sz="0" w:space="0" w:color="auto"/>
                    <w:left w:val="none" w:sz="0" w:space="0" w:color="auto"/>
                    <w:bottom w:val="none" w:sz="0" w:space="0" w:color="auto"/>
                    <w:right w:val="none" w:sz="0" w:space="0" w:color="auto"/>
                  </w:divBdr>
                  <w:divsChild>
                    <w:div w:id="1083379333">
                      <w:marLeft w:val="0"/>
                      <w:marRight w:val="0"/>
                      <w:marTop w:val="0"/>
                      <w:marBottom w:val="0"/>
                      <w:divBdr>
                        <w:top w:val="none" w:sz="0" w:space="0" w:color="auto"/>
                        <w:left w:val="none" w:sz="0" w:space="0" w:color="auto"/>
                        <w:bottom w:val="none" w:sz="0" w:space="0" w:color="auto"/>
                        <w:right w:val="none" w:sz="0" w:space="0" w:color="auto"/>
                      </w:divBdr>
                    </w:div>
                  </w:divsChild>
                </w:div>
                <w:div w:id="1663511972">
                  <w:marLeft w:val="0"/>
                  <w:marRight w:val="0"/>
                  <w:marTop w:val="0"/>
                  <w:marBottom w:val="0"/>
                  <w:divBdr>
                    <w:top w:val="none" w:sz="0" w:space="0" w:color="auto"/>
                    <w:left w:val="none" w:sz="0" w:space="0" w:color="auto"/>
                    <w:bottom w:val="none" w:sz="0" w:space="0" w:color="auto"/>
                    <w:right w:val="none" w:sz="0" w:space="0" w:color="auto"/>
                  </w:divBdr>
                  <w:divsChild>
                    <w:div w:id="176119740">
                      <w:marLeft w:val="0"/>
                      <w:marRight w:val="0"/>
                      <w:marTop w:val="0"/>
                      <w:marBottom w:val="0"/>
                      <w:divBdr>
                        <w:top w:val="none" w:sz="0" w:space="0" w:color="auto"/>
                        <w:left w:val="none" w:sz="0" w:space="0" w:color="auto"/>
                        <w:bottom w:val="none" w:sz="0" w:space="0" w:color="auto"/>
                        <w:right w:val="none" w:sz="0" w:space="0" w:color="auto"/>
                      </w:divBdr>
                    </w:div>
                  </w:divsChild>
                </w:div>
                <w:div w:id="319234465">
                  <w:marLeft w:val="0"/>
                  <w:marRight w:val="0"/>
                  <w:marTop w:val="0"/>
                  <w:marBottom w:val="0"/>
                  <w:divBdr>
                    <w:top w:val="none" w:sz="0" w:space="0" w:color="auto"/>
                    <w:left w:val="none" w:sz="0" w:space="0" w:color="auto"/>
                    <w:bottom w:val="none" w:sz="0" w:space="0" w:color="auto"/>
                    <w:right w:val="none" w:sz="0" w:space="0" w:color="auto"/>
                  </w:divBdr>
                  <w:divsChild>
                    <w:div w:id="2120485976">
                      <w:marLeft w:val="0"/>
                      <w:marRight w:val="0"/>
                      <w:marTop w:val="0"/>
                      <w:marBottom w:val="0"/>
                      <w:divBdr>
                        <w:top w:val="none" w:sz="0" w:space="0" w:color="auto"/>
                        <w:left w:val="none" w:sz="0" w:space="0" w:color="auto"/>
                        <w:bottom w:val="none" w:sz="0" w:space="0" w:color="auto"/>
                        <w:right w:val="none" w:sz="0" w:space="0" w:color="auto"/>
                      </w:divBdr>
                    </w:div>
                  </w:divsChild>
                </w:div>
                <w:div w:id="600793772">
                  <w:marLeft w:val="0"/>
                  <w:marRight w:val="0"/>
                  <w:marTop w:val="0"/>
                  <w:marBottom w:val="0"/>
                  <w:divBdr>
                    <w:top w:val="none" w:sz="0" w:space="0" w:color="auto"/>
                    <w:left w:val="none" w:sz="0" w:space="0" w:color="auto"/>
                    <w:bottom w:val="none" w:sz="0" w:space="0" w:color="auto"/>
                    <w:right w:val="none" w:sz="0" w:space="0" w:color="auto"/>
                  </w:divBdr>
                  <w:divsChild>
                    <w:div w:id="884489578">
                      <w:marLeft w:val="0"/>
                      <w:marRight w:val="0"/>
                      <w:marTop w:val="0"/>
                      <w:marBottom w:val="0"/>
                      <w:divBdr>
                        <w:top w:val="none" w:sz="0" w:space="0" w:color="auto"/>
                        <w:left w:val="none" w:sz="0" w:space="0" w:color="auto"/>
                        <w:bottom w:val="none" w:sz="0" w:space="0" w:color="auto"/>
                        <w:right w:val="none" w:sz="0" w:space="0" w:color="auto"/>
                      </w:divBdr>
                    </w:div>
                  </w:divsChild>
                </w:div>
                <w:div w:id="1502696593">
                  <w:marLeft w:val="0"/>
                  <w:marRight w:val="0"/>
                  <w:marTop w:val="0"/>
                  <w:marBottom w:val="0"/>
                  <w:divBdr>
                    <w:top w:val="none" w:sz="0" w:space="0" w:color="auto"/>
                    <w:left w:val="none" w:sz="0" w:space="0" w:color="auto"/>
                    <w:bottom w:val="none" w:sz="0" w:space="0" w:color="auto"/>
                    <w:right w:val="none" w:sz="0" w:space="0" w:color="auto"/>
                  </w:divBdr>
                  <w:divsChild>
                    <w:div w:id="53621606">
                      <w:marLeft w:val="0"/>
                      <w:marRight w:val="0"/>
                      <w:marTop w:val="0"/>
                      <w:marBottom w:val="0"/>
                      <w:divBdr>
                        <w:top w:val="none" w:sz="0" w:space="0" w:color="auto"/>
                        <w:left w:val="none" w:sz="0" w:space="0" w:color="auto"/>
                        <w:bottom w:val="none" w:sz="0" w:space="0" w:color="auto"/>
                        <w:right w:val="none" w:sz="0" w:space="0" w:color="auto"/>
                      </w:divBdr>
                    </w:div>
                  </w:divsChild>
                </w:div>
                <w:div w:id="386953517">
                  <w:marLeft w:val="0"/>
                  <w:marRight w:val="0"/>
                  <w:marTop w:val="0"/>
                  <w:marBottom w:val="0"/>
                  <w:divBdr>
                    <w:top w:val="none" w:sz="0" w:space="0" w:color="auto"/>
                    <w:left w:val="none" w:sz="0" w:space="0" w:color="auto"/>
                    <w:bottom w:val="none" w:sz="0" w:space="0" w:color="auto"/>
                    <w:right w:val="none" w:sz="0" w:space="0" w:color="auto"/>
                  </w:divBdr>
                  <w:divsChild>
                    <w:div w:id="1530605045">
                      <w:marLeft w:val="0"/>
                      <w:marRight w:val="0"/>
                      <w:marTop w:val="0"/>
                      <w:marBottom w:val="0"/>
                      <w:divBdr>
                        <w:top w:val="none" w:sz="0" w:space="0" w:color="auto"/>
                        <w:left w:val="none" w:sz="0" w:space="0" w:color="auto"/>
                        <w:bottom w:val="none" w:sz="0" w:space="0" w:color="auto"/>
                        <w:right w:val="none" w:sz="0" w:space="0" w:color="auto"/>
                      </w:divBdr>
                    </w:div>
                  </w:divsChild>
                </w:div>
                <w:div w:id="1337074715">
                  <w:marLeft w:val="0"/>
                  <w:marRight w:val="0"/>
                  <w:marTop w:val="0"/>
                  <w:marBottom w:val="0"/>
                  <w:divBdr>
                    <w:top w:val="none" w:sz="0" w:space="0" w:color="auto"/>
                    <w:left w:val="none" w:sz="0" w:space="0" w:color="auto"/>
                    <w:bottom w:val="none" w:sz="0" w:space="0" w:color="auto"/>
                    <w:right w:val="none" w:sz="0" w:space="0" w:color="auto"/>
                  </w:divBdr>
                  <w:divsChild>
                    <w:div w:id="1990162202">
                      <w:marLeft w:val="0"/>
                      <w:marRight w:val="0"/>
                      <w:marTop w:val="0"/>
                      <w:marBottom w:val="0"/>
                      <w:divBdr>
                        <w:top w:val="none" w:sz="0" w:space="0" w:color="auto"/>
                        <w:left w:val="none" w:sz="0" w:space="0" w:color="auto"/>
                        <w:bottom w:val="none" w:sz="0" w:space="0" w:color="auto"/>
                        <w:right w:val="none" w:sz="0" w:space="0" w:color="auto"/>
                      </w:divBdr>
                    </w:div>
                  </w:divsChild>
                </w:div>
                <w:div w:id="1456563016">
                  <w:marLeft w:val="0"/>
                  <w:marRight w:val="0"/>
                  <w:marTop w:val="0"/>
                  <w:marBottom w:val="0"/>
                  <w:divBdr>
                    <w:top w:val="none" w:sz="0" w:space="0" w:color="auto"/>
                    <w:left w:val="none" w:sz="0" w:space="0" w:color="auto"/>
                    <w:bottom w:val="none" w:sz="0" w:space="0" w:color="auto"/>
                    <w:right w:val="none" w:sz="0" w:space="0" w:color="auto"/>
                  </w:divBdr>
                  <w:divsChild>
                    <w:div w:id="1070614051">
                      <w:marLeft w:val="0"/>
                      <w:marRight w:val="0"/>
                      <w:marTop w:val="0"/>
                      <w:marBottom w:val="0"/>
                      <w:divBdr>
                        <w:top w:val="none" w:sz="0" w:space="0" w:color="auto"/>
                        <w:left w:val="none" w:sz="0" w:space="0" w:color="auto"/>
                        <w:bottom w:val="none" w:sz="0" w:space="0" w:color="auto"/>
                        <w:right w:val="none" w:sz="0" w:space="0" w:color="auto"/>
                      </w:divBdr>
                    </w:div>
                  </w:divsChild>
                </w:div>
                <w:div w:id="1820489275">
                  <w:marLeft w:val="0"/>
                  <w:marRight w:val="0"/>
                  <w:marTop w:val="0"/>
                  <w:marBottom w:val="0"/>
                  <w:divBdr>
                    <w:top w:val="none" w:sz="0" w:space="0" w:color="auto"/>
                    <w:left w:val="none" w:sz="0" w:space="0" w:color="auto"/>
                    <w:bottom w:val="none" w:sz="0" w:space="0" w:color="auto"/>
                    <w:right w:val="none" w:sz="0" w:space="0" w:color="auto"/>
                  </w:divBdr>
                  <w:divsChild>
                    <w:div w:id="1672219048">
                      <w:marLeft w:val="0"/>
                      <w:marRight w:val="0"/>
                      <w:marTop w:val="0"/>
                      <w:marBottom w:val="0"/>
                      <w:divBdr>
                        <w:top w:val="none" w:sz="0" w:space="0" w:color="auto"/>
                        <w:left w:val="none" w:sz="0" w:space="0" w:color="auto"/>
                        <w:bottom w:val="none" w:sz="0" w:space="0" w:color="auto"/>
                        <w:right w:val="none" w:sz="0" w:space="0" w:color="auto"/>
                      </w:divBdr>
                    </w:div>
                  </w:divsChild>
                </w:div>
                <w:div w:id="356663080">
                  <w:marLeft w:val="0"/>
                  <w:marRight w:val="0"/>
                  <w:marTop w:val="0"/>
                  <w:marBottom w:val="0"/>
                  <w:divBdr>
                    <w:top w:val="none" w:sz="0" w:space="0" w:color="auto"/>
                    <w:left w:val="none" w:sz="0" w:space="0" w:color="auto"/>
                    <w:bottom w:val="none" w:sz="0" w:space="0" w:color="auto"/>
                    <w:right w:val="none" w:sz="0" w:space="0" w:color="auto"/>
                  </w:divBdr>
                  <w:divsChild>
                    <w:div w:id="1315060087">
                      <w:marLeft w:val="0"/>
                      <w:marRight w:val="0"/>
                      <w:marTop w:val="0"/>
                      <w:marBottom w:val="0"/>
                      <w:divBdr>
                        <w:top w:val="none" w:sz="0" w:space="0" w:color="auto"/>
                        <w:left w:val="none" w:sz="0" w:space="0" w:color="auto"/>
                        <w:bottom w:val="none" w:sz="0" w:space="0" w:color="auto"/>
                        <w:right w:val="none" w:sz="0" w:space="0" w:color="auto"/>
                      </w:divBdr>
                    </w:div>
                  </w:divsChild>
                </w:div>
                <w:div w:id="821044053">
                  <w:marLeft w:val="0"/>
                  <w:marRight w:val="0"/>
                  <w:marTop w:val="0"/>
                  <w:marBottom w:val="0"/>
                  <w:divBdr>
                    <w:top w:val="none" w:sz="0" w:space="0" w:color="auto"/>
                    <w:left w:val="none" w:sz="0" w:space="0" w:color="auto"/>
                    <w:bottom w:val="none" w:sz="0" w:space="0" w:color="auto"/>
                    <w:right w:val="none" w:sz="0" w:space="0" w:color="auto"/>
                  </w:divBdr>
                  <w:divsChild>
                    <w:div w:id="2006544126">
                      <w:marLeft w:val="0"/>
                      <w:marRight w:val="0"/>
                      <w:marTop w:val="0"/>
                      <w:marBottom w:val="0"/>
                      <w:divBdr>
                        <w:top w:val="none" w:sz="0" w:space="0" w:color="auto"/>
                        <w:left w:val="none" w:sz="0" w:space="0" w:color="auto"/>
                        <w:bottom w:val="none" w:sz="0" w:space="0" w:color="auto"/>
                        <w:right w:val="none" w:sz="0" w:space="0" w:color="auto"/>
                      </w:divBdr>
                    </w:div>
                  </w:divsChild>
                </w:div>
                <w:div w:id="208878111">
                  <w:marLeft w:val="0"/>
                  <w:marRight w:val="0"/>
                  <w:marTop w:val="0"/>
                  <w:marBottom w:val="0"/>
                  <w:divBdr>
                    <w:top w:val="none" w:sz="0" w:space="0" w:color="auto"/>
                    <w:left w:val="none" w:sz="0" w:space="0" w:color="auto"/>
                    <w:bottom w:val="none" w:sz="0" w:space="0" w:color="auto"/>
                    <w:right w:val="none" w:sz="0" w:space="0" w:color="auto"/>
                  </w:divBdr>
                  <w:divsChild>
                    <w:div w:id="1960916526">
                      <w:marLeft w:val="0"/>
                      <w:marRight w:val="0"/>
                      <w:marTop w:val="0"/>
                      <w:marBottom w:val="0"/>
                      <w:divBdr>
                        <w:top w:val="none" w:sz="0" w:space="0" w:color="auto"/>
                        <w:left w:val="none" w:sz="0" w:space="0" w:color="auto"/>
                        <w:bottom w:val="none" w:sz="0" w:space="0" w:color="auto"/>
                        <w:right w:val="none" w:sz="0" w:space="0" w:color="auto"/>
                      </w:divBdr>
                    </w:div>
                  </w:divsChild>
                </w:div>
                <w:div w:id="864951442">
                  <w:marLeft w:val="0"/>
                  <w:marRight w:val="0"/>
                  <w:marTop w:val="0"/>
                  <w:marBottom w:val="0"/>
                  <w:divBdr>
                    <w:top w:val="none" w:sz="0" w:space="0" w:color="auto"/>
                    <w:left w:val="none" w:sz="0" w:space="0" w:color="auto"/>
                    <w:bottom w:val="none" w:sz="0" w:space="0" w:color="auto"/>
                    <w:right w:val="none" w:sz="0" w:space="0" w:color="auto"/>
                  </w:divBdr>
                  <w:divsChild>
                    <w:div w:id="1153106355">
                      <w:marLeft w:val="0"/>
                      <w:marRight w:val="0"/>
                      <w:marTop w:val="0"/>
                      <w:marBottom w:val="0"/>
                      <w:divBdr>
                        <w:top w:val="none" w:sz="0" w:space="0" w:color="auto"/>
                        <w:left w:val="none" w:sz="0" w:space="0" w:color="auto"/>
                        <w:bottom w:val="none" w:sz="0" w:space="0" w:color="auto"/>
                        <w:right w:val="none" w:sz="0" w:space="0" w:color="auto"/>
                      </w:divBdr>
                    </w:div>
                  </w:divsChild>
                </w:div>
                <w:div w:id="2132087269">
                  <w:marLeft w:val="0"/>
                  <w:marRight w:val="0"/>
                  <w:marTop w:val="0"/>
                  <w:marBottom w:val="0"/>
                  <w:divBdr>
                    <w:top w:val="none" w:sz="0" w:space="0" w:color="auto"/>
                    <w:left w:val="none" w:sz="0" w:space="0" w:color="auto"/>
                    <w:bottom w:val="none" w:sz="0" w:space="0" w:color="auto"/>
                    <w:right w:val="none" w:sz="0" w:space="0" w:color="auto"/>
                  </w:divBdr>
                  <w:divsChild>
                    <w:div w:id="360522758">
                      <w:marLeft w:val="0"/>
                      <w:marRight w:val="0"/>
                      <w:marTop w:val="0"/>
                      <w:marBottom w:val="0"/>
                      <w:divBdr>
                        <w:top w:val="none" w:sz="0" w:space="0" w:color="auto"/>
                        <w:left w:val="none" w:sz="0" w:space="0" w:color="auto"/>
                        <w:bottom w:val="none" w:sz="0" w:space="0" w:color="auto"/>
                        <w:right w:val="none" w:sz="0" w:space="0" w:color="auto"/>
                      </w:divBdr>
                    </w:div>
                  </w:divsChild>
                </w:div>
                <w:div w:id="267784420">
                  <w:marLeft w:val="0"/>
                  <w:marRight w:val="0"/>
                  <w:marTop w:val="0"/>
                  <w:marBottom w:val="0"/>
                  <w:divBdr>
                    <w:top w:val="none" w:sz="0" w:space="0" w:color="auto"/>
                    <w:left w:val="none" w:sz="0" w:space="0" w:color="auto"/>
                    <w:bottom w:val="none" w:sz="0" w:space="0" w:color="auto"/>
                    <w:right w:val="none" w:sz="0" w:space="0" w:color="auto"/>
                  </w:divBdr>
                  <w:divsChild>
                    <w:div w:id="2121794964">
                      <w:marLeft w:val="0"/>
                      <w:marRight w:val="0"/>
                      <w:marTop w:val="0"/>
                      <w:marBottom w:val="0"/>
                      <w:divBdr>
                        <w:top w:val="none" w:sz="0" w:space="0" w:color="auto"/>
                        <w:left w:val="none" w:sz="0" w:space="0" w:color="auto"/>
                        <w:bottom w:val="none" w:sz="0" w:space="0" w:color="auto"/>
                        <w:right w:val="none" w:sz="0" w:space="0" w:color="auto"/>
                      </w:divBdr>
                    </w:div>
                  </w:divsChild>
                </w:div>
                <w:div w:id="722749152">
                  <w:marLeft w:val="0"/>
                  <w:marRight w:val="0"/>
                  <w:marTop w:val="0"/>
                  <w:marBottom w:val="0"/>
                  <w:divBdr>
                    <w:top w:val="none" w:sz="0" w:space="0" w:color="auto"/>
                    <w:left w:val="none" w:sz="0" w:space="0" w:color="auto"/>
                    <w:bottom w:val="none" w:sz="0" w:space="0" w:color="auto"/>
                    <w:right w:val="none" w:sz="0" w:space="0" w:color="auto"/>
                  </w:divBdr>
                  <w:divsChild>
                    <w:div w:id="439841808">
                      <w:marLeft w:val="0"/>
                      <w:marRight w:val="0"/>
                      <w:marTop w:val="0"/>
                      <w:marBottom w:val="0"/>
                      <w:divBdr>
                        <w:top w:val="none" w:sz="0" w:space="0" w:color="auto"/>
                        <w:left w:val="none" w:sz="0" w:space="0" w:color="auto"/>
                        <w:bottom w:val="none" w:sz="0" w:space="0" w:color="auto"/>
                        <w:right w:val="none" w:sz="0" w:space="0" w:color="auto"/>
                      </w:divBdr>
                    </w:div>
                  </w:divsChild>
                </w:div>
                <w:div w:id="2049064410">
                  <w:marLeft w:val="0"/>
                  <w:marRight w:val="0"/>
                  <w:marTop w:val="0"/>
                  <w:marBottom w:val="0"/>
                  <w:divBdr>
                    <w:top w:val="none" w:sz="0" w:space="0" w:color="auto"/>
                    <w:left w:val="none" w:sz="0" w:space="0" w:color="auto"/>
                    <w:bottom w:val="none" w:sz="0" w:space="0" w:color="auto"/>
                    <w:right w:val="none" w:sz="0" w:space="0" w:color="auto"/>
                  </w:divBdr>
                  <w:divsChild>
                    <w:div w:id="407726007">
                      <w:marLeft w:val="0"/>
                      <w:marRight w:val="0"/>
                      <w:marTop w:val="0"/>
                      <w:marBottom w:val="0"/>
                      <w:divBdr>
                        <w:top w:val="none" w:sz="0" w:space="0" w:color="auto"/>
                        <w:left w:val="none" w:sz="0" w:space="0" w:color="auto"/>
                        <w:bottom w:val="none" w:sz="0" w:space="0" w:color="auto"/>
                        <w:right w:val="none" w:sz="0" w:space="0" w:color="auto"/>
                      </w:divBdr>
                    </w:div>
                  </w:divsChild>
                </w:div>
                <w:div w:id="1825196056">
                  <w:marLeft w:val="0"/>
                  <w:marRight w:val="0"/>
                  <w:marTop w:val="0"/>
                  <w:marBottom w:val="0"/>
                  <w:divBdr>
                    <w:top w:val="none" w:sz="0" w:space="0" w:color="auto"/>
                    <w:left w:val="none" w:sz="0" w:space="0" w:color="auto"/>
                    <w:bottom w:val="none" w:sz="0" w:space="0" w:color="auto"/>
                    <w:right w:val="none" w:sz="0" w:space="0" w:color="auto"/>
                  </w:divBdr>
                  <w:divsChild>
                    <w:div w:id="1970158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7270666">
          <w:marLeft w:val="0"/>
          <w:marRight w:val="0"/>
          <w:marTop w:val="0"/>
          <w:marBottom w:val="0"/>
          <w:divBdr>
            <w:top w:val="none" w:sz="0" w:space="0" w:color="auto"/>
            <w:left w:val="none" w:sz="0" w:space="0" w:color="auto"/>
            <w:bottom w:val="none" w:sz="0" w:space="0" w:color="auto"/>
            <w:right w:val="none" w:sz="0" w:space="0" w:color="auto"/>
          </w:divBdr>
          <w:divsChild>
            <w:div w:id="1841196527">
              <w:marLeft w:val="0"/>
              <w:marRight w:val="0"/>
              <w:marTop w:val="0"/>
              <w:marBottom w:val="0"/>
              <w:divBdr>
                <w:top w:val="none" w:sz="0" w:space="0" w:color="auto"/>
                <w:left w:val="none" w:sz="0" w:space="0" w:color="auto"/>
                <w:bottom w:val="none" w:sz="0" w:space="0" w:color="auto"/>
                <w:right w:val="none" w:sz="0" w:space="0" w:color="auto"/>
              </w:divBdr>
              <w:divsChild>
                <w:div w:id="616957537">
                  <w:marLeft w:val="0"/>
                  <w:marRight w:val="0"/>
                  <w:marTop w:val="0"/>
                  <w:marBottom w:val="0"/>
                  <w:divBdr>
                    <w:top w:val="none" w:sz="0" w:space="0" w:color="auto"/>
                    <w:left w:val="none" w:sz="0" w:space="0" w:color="auto"/>
                    <w:bottom w:val="none" w:sz="0" w:space="0" w:color="auto"/>
                    <w:right w:val="none" w:sz="0" w:space="0" w:color="auto"/>
                  </w:divBdr>
                  <w:divsChild>
                    <w:div w:id="342978896">
                      <w:marLeft w:val="0"/>
                      <w:marRight w:val="0"/>
                      <w:marTop w:val="0"/>
                      <w:marBottom w:val="0"/>
                      <w:divBdr>
                        <w:top w:val="none" w:sz="0" w:space="0" w:color="auto"/>
                        <w:left w:val="none" w:sz="0" w:space="0" w:color="auto"/>
                        <w:bottom w:val="none" w:sz="0" w:space="0" w:color="auto"/>
                        <w:right w:val="none" w:sz="0" w:space="0" w:color="auto"/>
                      </w:divBdr>
                    </w:div>
                  </w:divsChild>
                </w:div>
                <w:div w:id="1879009644">
                  <w:marLeft w:val="0"/>
                  <w:marRight w:val="0"/>
                  <w:marTop w:val="0"/>
                  <w:marBottom w:val="0"/>
                  <w:divBdr>
                    <w:top w:val="none" w:sz="0" w:space="0" w:color="auto"/>
                    <w:left w:val="none" w:sz="0" w:space="0" w:color="auto"/>
                    <w:bottom w:val="none" w:sz="0" w:space="0" w:color="auto"/>
                    <w:right w:val="none" w:sz="0" w:space="0" w:color="auto"/>
                  </w:divBdr>
                  <w:divsChild>
                    <w:div w:id="1105268279">
                      <w:marLeft w:val="0"/>
                      <w:marRight w:val="0"/>
                      <w:marTop w:val="0"/>
                      <w:marBottom w:val="0"/>
                      <w:divBdr>
                        <w:top w:val="none" w:sz="0" w:space="0" w:color="auto"/>
                        <w:left w:val="none" w:sz="0" w:space="0" w:color="auto"/>
                        <w:bottom w:val="none" w:sz="0" w:space="0" w:color="auto"/>
                        <w:right w:val="none" w:sz="0" w:space="0" w:color="auto"/>
                      </w:divBdr>
                    </w:div>
                  </w:divsChild>
                </w:div>
                <w:div w:id="1710953932">
                  <w:marLeft w:val="0"/>
                  <w:marRight w:val="0"/>
                  <w:marTop w:val="0"/>
                  <w:marBottom w:val="0"/>
                  <w:divBdr>
                    <w:top w:val="none" w:sz="0" w:space="0" w:color="auto"/>
                    <w:left w:val="none" w:sz="0" w:space="0" w:color="auto"/>
                    <w:bottom w:val="none" w:sz="0" w:space="0" w:color="auto"/>
                    <w:right w:val="none" w:sz="0" w:space="0" w:color="auto"/>
                  </w:divBdr>
                  <w:divsChild>
                    <w:div w:id="1754157825">
                      <w:marLeft w:val="0"/>
                      <w:marRight w:val="0"/>
                      <w:marTop w:val="0"/>
                      <w:marBottom w:val="0"/>
                      <w:divBdr>
                        <w:top w:val="none" w:sz="0" w:space="0" w:color="auto"/>
                        <w:left w:val="none" w:sz="0" w:space="0" w:color="auto"/>
                        <w:bottom w:val="none" w:sz="0" w:space="0" w:color="auto"/>
                        <w:right w:val="none" w:sz="0" w:space="0" w:color="auto"/>
                      </w:divBdr>
                    </w:div>
                  </w:divsChild>
                </w:div>
                <w:div w:id="193269564">
                  <w:marLeft w:val="0"/>
                  <w:marRight w:val="0"/>
                  <w:marTop w:val="0"/>
                  <w:marBottom w:val="0"/>
                  <w:divBdr>
                    <w:top w:val="none" w:sz="0" w:space="0" w:color="auto"/>
                    <w:left w:val="none" w:sz="0" w:space="0" w:color="auto"/>
                    <w:bottom w:val="none" w:sz="0" w:space="0" w:color="auto"/>
                    <w:right w:val="none" w:sz="0" w:space="0" w:color="auto"/>
                  </w:divBdr>
                  <w:divsChild>
                    <w:div w:id="1248884151">
                      <w:marLeft w:val="0"/>
                      <w:marRight w:val="0"/>
                      <w:marTop w:val="0"/>
                      <w:marBottom w:val="0"/>
                      <w:divBdr>
                        <w:top w:val="none" w:sz="0" w:space="0" w:color="auto"/>
                        <w:left w:val="none" w:sz="0" w:space="0" w:color="auto"/>
                        <w:bottom w:val="none" w:sz="0" w:space="0" w:color="auto"/>
                        <w:right w:val="none" w:sz="0" w:space="0" w:color="auto"/>
                      </w:divBdr>
                    </w:div>
                  </w:divsChild>
                </w:div>
                <w:div w:id="1359967416">
                  <w:marLeft w:val="0"/>
                  <w:marRight w:val="0"/>
                  <w:marTop w:val="0"/>
                  <w:marBottom w:val="0"/>
                  <w:divBdr>
                    <w:top w:val="none" w:sz="0" w:space="0" w:color="auto"/>
                    <w:left w:val="none" w:sz="0" w:space="0" w:color="auto"/>
                    <w:bottom w:val="none" w:sz="0" w:space="0" w:color="auto"/>
                    <w:right w:val="none" w:sz="0" w:space="0" w:color="auto"/>
                  </w:divBdr>
                  <w:divsChild>
                    <w:div w:id="1971548210">
                      <w:marLeft w:val="0"/>
                      <w:marRight w:val="0"/>
                      <w:marTop w:val="0"/>
                      <w:marBottom w:val="0"/>
                      <w:divBdr>
                        <w:top w:val="none" w:sz="0" w:space="0" w:color="auto"/>
                        <w:left w:val="none" w:sz="0" w:space="0" w:color="auto"/>
                        <w:bottom w:val="none" w:sz="0" w:space="0" w:color="auto"/>
                        <w:right w:val="none" w:sz="0" w:space="0" w:color="auto"/>
                      </w:divBdr>
                    </w:div>
                  </w:divsChild>
                </w:div>
                <w:div w:id="1789276373">
                  <w:marLeft w:val="0"/>
                  <w:marRight w:val="0"/>
                  <w:marTop w:val="0"/>
                  <w:marBottom w:val="0"/>
                  <w:divBdr>
                    <w:top w:val="none" w:sz="0" w:space="0" w:color="auto"/>
                    <w:left w:val="none" w:sz="0" w:space="0" w:color="auto"/>
                    <w:bottom w:val="none" w:sz="0" w:space="0" w:color="auto"/>
                    <w:right w:val="none" w:sz="0" w:space="0" w:color="auto"/>
                  </w:divBdr>
                  <w:divsChild>
                    <w:div w:id="1393310727">
                      <w:marLeft w:val="0"/>
                      <w:marRight w:val="0"/>
                      <w:marTop w:val="0"/>
                      <w:marBottom w:val="0"/>
                      <w:divBdr>
                        <w:top w:val="none" w:sz="0" w:space="0" w:color="auto"/>
                        <w:left w:val="none" w:sz="0" w:space="0" w:color="auto"/>
                        <w:bottom w:val="none" w:sz="0" w:space="0" w:color="auto"/>
                        <w:right w:val="none" w:sz="0" w:space="0" w:color="auto"/>
                      </w:divBdr>
                    </w:div>
                  </w:divsChild>
                </w:div>
                <w:div w:id="1738243660">
                  <w:marLeft w:val="0"/>
                  <w:marRight w:val="0"/>
                  <w:marTop w:val="0"/>
                  <w:marBottom w:val="0"/>
                  <w:divBdr>
                    <w:top w:val="none" w:sz="0" w:space="0" w:color="auto"/>
                    <w:left w:val="none" w:sz="0" w:space="0" w:color="auto"/>
                    <w:bottom w:val="none" w:sz="0" w:space="0" w:color="auto"/>
                    <w:right w:val="none" w:sz="0" w:space="0" w:color="auto"/>
                  </w:divBdr>
                  <w:divsChild>
                    <w:div w:id="1955407000">
                      <w:marLeft w:val="0"/>
                      <w:marRight w:val="0"/>
                      <w:marTop w:val="0"/>
                      <w:marBottom w:val="0"/>
                      <w:divBdr>
                        <w:top w:val="none" w:sz="0" w:space="0" w:color="auto"/>
                        <w:left w:val="none" w:sz="0" w:space="0" w:color="auto"/>
                        <w:bottom w:val="none" w:sz="0" w:space="0" w:color="auto"/>
                        <w:right w:val="none" w:sz="0" w:space="0" w:color="auto"/>
                      </w:divBdr>
                    </w:div>
                  </w:divsChild>
                </w:div>
                <w:div w:id="1450273483">
                  <w:marLeft w:val="0"/>
                  <w:marRight w:val="0"/>
                  <w:marTop w:val="0"/>
                  <w:marBottom w:val="0"/>
                  <w:divBdr>
                    <w:top w:val="none" w:sz="0" w:space="0" w:color="auto"/>
                    <w:left w:val="none" w:sz="0" w:space="0" w:color="auto"/>
                    <w:bottom w:val="none" w:sz="0" w:space="0" w:color="auto"/>
                    <w:right w:val="none" w:sz="0" w:space="0" w:color="auto"/>
                  </w:divBdr>
                  <w:divsChild>
                    <w:div w:id="1610504584">
                      <w:marLeft w:val="0"/>
                      <w:marRight w:val="0"/>
                      <w:marTop w:val="0"/>
                      <w:marBottom w:val="0"/>
                      <w:divBdr>
                        <w:top w:val="none" w:sz="0" w:space="0" w:color="auto"/>
                        <w:left w:val="none" w:sz="0" w:space="0" w:color="auto"/>
                        <w:bottom w:val="none" w:sz="0" w:space="0" w:color="auto"/>
                        <w:right w:val="none" w:sz="0" w:space="0" w:color="auto"/>
                      </w:divBdr>
                    </w:div>
                  </w:divsChild>
                </w:div>
                <w:div w:id="1333559180">
                  <w:marLeft w:val="0"/>
                  <w:marRight w:val="0"/>
                  <w:marTop w:val="0"/>
                  <w:marBottom w:val="0"/>
                  <w:divBdr>
                    <w:top w:val="none" w:sz="0" w:space="0" w:color="auto"/>
                    <w:left w:val="none" w:sz="0" w:space="0" w:color="auto"/>
                    <w:bottom w:val="none" w:sz="0" w:space="0" w:color="auto"/>
                    <w:right w:val="none" w:sz="0" w:space="0" w:color="auto"/>
                  </w:divBdr>
                  <w:divsChild>
                    <w:div w:id="184291805">
                      <w:marLeft w:val="0"/>
                      <w:marRight w:val="0"/>
                      <w:marTop w:val="0"/>
                      <w:marBottom w:val="0"/>
                      <w:divBdr>
                        <w:top w:val="none" w:sz="0" w:space="0" w:color="auto"/>
                        <w:left w:val="none" w:sz="0" w:space="0" w:color="auto"/>
                        <w:bottom w:val="none" w:sz="0" w:space="0" w:color="auto"/>
                        <w:right w:val="none" w:sz="0" w:space="0" w:color="auto"/>
                      </w:divBdr>
                    </w:div>
                  </w:divsChild>
                </w:div>
                <w:div w:id="591663487">
                  <w:marLeft w:val="0"/>
                  <w:marRight w:val="0"/>
                  <w:marTop w:val="0"/>
                  <w:marBottom w:val="0"/>
                  <w:divBdr>
                    <w:top w:val="none" w:sz="0" w:space="0" w:color="auto"/>
                    <w:left w:val="none" w:sz="0" w:space="0" w:color="auto"/>
                    <w:bottom w:val="none" w:sz="0" w:space="0" w:color="auto"/>
                    <w:right w:val="none" w:sz="0" w:space="0" w:color="auto"/>
                  </w:divBdr>
                  <w:divsChild>
                    <w:div w:id="974409297">
                      <w:marLeft w:val="0"/>
                      <w:marRight w:val="0"/>
                      <w:marTop w:val="0"/>
                      <w:marBottom w:val="0"/>
                      <w:divBdr>
                        <w:top w:val="none" w:sz="0" w:space="0" w:color="auto"/>
                        <w:left w:val="none" w:sz="0" w:space="0" w:color="auto"/>
                        <w:bottom w:val="none" w:sz="0" w:space="0" w:color="auto"/>
                        <w:right w:val="none" w:sz="0" w:space="0" w:color="auto"/>
                      </w:divBdr>
                    </w:div>
                  </w:divsChild>
                </w:div>
                <w:div w:id="2129230618">
                  <w:marLeft w:val="0"/>
                  <w:marRight w:val="0"/>
                  <w:marTop w:val="0"/>
                  <w:marBottom w:val="0"/>
                  <w:divBdr>
                    <w:top w:val="none" w:sz="0" w:space="0" w:color="auto"/>
                    <w:left w:val="none" w:sz="0" w:space="0" w:color="auto"/>
                    <w:bottom w:val="none" w:sz="0" w:space="0" w:color="auto"/>
                    <w:right w:val="none" w:sz="0" w:space="0" w:color="auto"/>
                  </w:divBdr>
                  <w:divsChild>
                    <w:div w:id="995453249">
                      <w:marLeft w:val="0"/>
                      <w:marRight w:val="0"/>
                      <w:marTop w:val="0"/>
                      <w:marBottom w:val="0"/>
                      <w:divBdr>
                        <w:top w:val="none" w:sz="0" w:space="0" w:color="auto"/>
                        <w:left w:val="none" w:sz="0" w:space="0" w:color="auto"/>
                        <w:bottom w:val="none" w:sz="0" w:space="0" w:color="auto"/>
                        <w:right w:val="none" w:sz="0" w:space="0" w:color="auto"/>
                      </w:divBdr>
                    </w:div>
                  </w:divsChild>
                </w:div>
                <w:div w:id="409692735">
                  <w:marLeft w:val="0"/>
                  <w:marRight w:val="0"/>
                  <w:marTop w:val="0"/>
                  <w:marBottom w:val="0"/>
                  <w:divBdr>
                    <w:top w:val="none" w:sz="0" w:space="0" w:color="auto"/>
                    <w:left w:val="none" w:sz="0" w:space="0" w:color="auto"/>
                    <w:bottom w:val="none" w:sz="0" w:space="0" w:color="auto"/>
                    <w:right w:val="none" w:sz="0" w:space="0" w:color="auto"/>
                  </w:divBdr>
                  <w:divsChild>
                    <w:div w:id="1126656228">
                      <w:marLeft w:val="0"/>
                      <w:marRight w:val="0"/>
                      <w:marTop w:val="0"/>
                      <w:marBottom w:val="0"/>
                      <w:divBdr>
                        <w:top w:val="none" w:sz="0" w:space="0" w:color="auto"/>
                        <w:left w:val="none" w:sz="0" w:space="0" w:color="auto"/>
                        <w:bottom w:val="none" w:sz="0" w:space="0" w:color="auto"/>
                        <w:right w:val="none" w:sz="0" w:space="0" w:color="auto"/>
                      </w:divBdr>
                    </w:div>
                  </w:divsChild>
                </w:div>
                <w:div w:id="968165762">
                  <w:marLeft w:val="0"/>
                  <w:marRight w:val="0"/>
                  <w:marTop w:val="0"/>
                  <w:marBottom w:val="0"/>
                  <w:divBdr>
                    <w:top w:val="none" w:sz="0" w:space="0" w:color="auto"/>
                    <w:left w:val="none" w:sz="0" w:space="0" w:color="auto"/>
                    <w:bottom w:val="none" w:sz="0" w:space="0" w:color="auto"/>
                    <w:right w:val="none" w:sz="0" w:space="0" w:color="auto"/>
                  </w:divBdr>
                  <w:divsChild>
                    <w:div w:id="625086516">
                      <w:marLeft w:val="0"/>
                      <w:marRight w:val="0"/>
                      <w:marTop w:val="0"/>
                      <w:marBottom w:val="0"/>
                      <w:divBdr>
                        <w:top w:val="none" w:sz="0" w:space="0" w:color="auto"/>
                        <w:left w:val="none" w:sz="0" w:space="0" w:color="auto"/>
                        <w:bottom w:val="none" w:sz="0" w:space="0" w:color="auto"/>
                        <w:right w:val="none" w:sz="0" w:space="0" w:color="auto"/>
                      </w:divBdr>
                    </w:div>
                  </w:divsChild>
                </w:div>
                <w:div w:id="1903641485">
                  <w:marLeft w:val="0"/>
                  <w:marRight w:val="0"/>
                  <w:marTop w:val="0"/>
                  <w:marBottom w:val="0"/>
                  <w:divBdr>
                    <w:top w:val="none" w:sz="0" w:space="0" w:color="auto"/>
                    <w:left w:val="none" w:sz="0" w:space="0" w:color="auto"/>
                    <w:bottom w:val="none" w:sz="0" w:space="0" w:color="auto"/>
                    <w:right w:val="none" w:sz="0" w:space="0" w:color="auto"/>
                  </w:divBdr>
                  <w:divsChild>
                    <w:div w:id="1191534194">
                      <w:marLeft w:val="0"/>
                      <w:marRight w:val="0"/>
                      <w:marTop w:val="0"/>
                      <w:marBottom w:val="0"/>
                      <w:divBdr>
                        <w:top w:val="none" w:sz="0" w:space="0" w:color="auto"/>
                        <w:left w:val="none" w:sz="0" w:space="0" w:color="auto"/>
                        <w:bottom w:val="none" w:sz="0" w:space="0" w:color="auto"/>
                        <w:right w:val="none" w:sz="0" w:space="0" w:color="auto"/>
                      </w:divBdr>
                    </w:div>
                  </w:divsChild>
                </w:div>
                <w:div w:id="135341522">
                  <w:marLeft w:val="0"/>
                  <w:marRight w:val="0"/>
                  <w:marTop w:val="0"/>
                  <w:marBottom w:val="0"/>
                  <w:divBdr>
                    <w:top w:val="none" w:sz="0" w:space="0" w:color="auto"/>
                    <w:left w:val="none" w:sz="0" w:space="0" w:color="auto"/>
                    <w:bottom w:val="none" w:sz="0" w:space="0" w:color="auto"/>
                    <w:right w:val="none" w:sz="0" w:space="0" w:color="auto"/>
                  </w:divBdr>
                  <w:divsChild>
                    <w:div w:id="160392653">
                      <w:marLeft w:val="0"/>
                      <w:marRight w:val="0"/>
                      <w:marTop w:val="0"/>
                      <w:marBottom w:val="0"/>
                      <w:divBdr>
                        <w:top w:val="none" w:sz="0" w:space="0" w:color="auto"/>
                        <w:left w:val="none" w:sz="0" w:space="0" w:color="auto"/>
                        <w:bottom w:val="none" w:sz="0" w:space="0" w:color="auto"/>
                        <w:right w:val="none" w:sz="0" w:space="0" w:color="auto"/>
                      </w:divBdr>
                    </w:div>
                  </w:divsChild>
                </w:div>
                <w:div w:id="265775087">
                  <w:marLeft w:val="0"/>
                  <w:marRight w:val="0"/>
                  <w:marTop w:val="0"/>
                  <w:marBottom w:val="0"/>
                  <w:divBdr>
                    <w:top w:val="none" w:sz="0" w:space="0" w:color="auto"/>
                    <w:left w:val="none" w:sz="0" w:space="0" w:color="auto"/>
                    <w:bottom w:val="none" w:sz="0" w:space="0" w:color="auto"/>
                    <w:right w:val="none" w:sz="0" w:space="0" w:color="auto"/>
                  </w:divBdr>
                  <w:divsChild>
                    <w:div w:id="2135706172">
                      <w:marLeft w:val="0"/>
                      <w:marRight w:val="0"/>
                      <w:marTop w:val="0"/>
                      <w:marBottom w:val="0"/>
                      <w:divBdr>
                        <w:top w:val="none" w:sz="0" w:space="0" w:color="auto"/>
                        <w:left w:val="none" w:sz="0" w:space="0" w:color="auto"/>
                        <w:bottom w:val="none" w:sz="0" w:space="0" w:color="auto"/>
                        <w:right w:val="none" w:sz="0" w:space="0" w:color="auto"/>
                      </w:divBdr>
                    </w:div>
                  </w:divsChild>
                </w:div>
                <w:div w:id="1887905923">
                  <w:marLeft w:val="0"/>
                  <w:marRight w:val="0"/>
                  <w:marTop w:val="0"/>
                  <w:marBottom w:val="0"/>
                  <w:divBdr>
                    <w:top w:val="none" w:sz="0" w:space="0" w:color="auto"/>
                    <w:left w:val="none" w:sz="0" w:space="0" w:color="auto"/>
                    <w:bottom w:val="none" w:sz="0" w:space="0" w:color="auto"/>
                    <w:right w:val="none" w:sz="0" w:space="0" w:color="auto"/>
                  </w:divBdr>
                  <w:divsChild>
                    <w:div w:id="1839927013">
                      <w:marLeft w:val="0"/>
                      <w:marRight w:val="0"/>
                      <w:marTop w:val="0"/>
                      <w:marBottom w:val="0"/>
                      <w:divBdr>
                        <w:top w:val="none" w:sz="0" w:space="0" w:color="auto"/>
                        <w:left w:val="none" w:sz="0" w:space="0" w:color="auto"/>
                        <w:bottom w:val="none" w:sz="0" w:space="0" w:color="auto"/>
                        <w:right w:val="none" w:sz="0" w:space="0" w:color="auto"/>
                      </w:divBdr>
                    </w:div>
                  </w:divsChild>
                </w:div>
                <w:div w:id="322860215">
                  <w:marLeft w:val="0"/>
                  <w:marRight w:val="0"/>
                  <w:marTop w:val="0"/>
                  <w:marBottom w:val="0"/>
                  <w:divBdr>
                    <w:top w:val="none" w:sz="0" w:space="0" w:color="auto"/>
                    <w:left w:val="none" w:sz="0" w:space="0" w:color="auto"/>
                    <w:bottom w:val="none" w:sz="0" w:space="0" w:color="auto"/>
                    <w:right w:val="none" w:sz="0" w:space="0" w:color="auto"/>
                  </w:divBdr>
                  <w:divsChild>
                    <w:div w:id="1121416801">
                      <w:marLeft w:val="0"/>
                      <w:marRight w:val="0"/>
                      <w:marTop w:val="0"/>
                      <w:marBottom w:val="0"/>
                      <w:divBdr>
                        <w:top w:val="none" w:sz="0" w:space="0" w:color="auto"/>
                        <w:left w:val="none" w:sz="0" w:space="0" w:color="auto"/>
                        <w:bottom w:val="none" w:sz="0" w:space="0" w:color="auto"/>
                        <w:right w:val="none" w:sz="0" w:space="0" w:color="auto"/>
                      </w:divBdr>
                    </w:div>
                  </w:divsChild>
                </w:div>
                <w:div w:id="982730893">
                  <w:marLeft w:val="0"/>
                  <w:marRight w:val="0"/>
                  <w:marTop w:val="0"/>
                  <w:marBottom w:val="0"/>
                  <w:divBdr>
                    <w:top w:val="none" w:sz="0" w:space="0" w:color="auto"/>
                    <w:left w:val="none" w:sz="0" w:space="0" w:color="auto"/>
                    <w:bottom w:val="none" w:sz="0" w:space="0" w:color="auto"/>
                    <w:right w:val="none" w:sz="0" w:space="0" w:color="auto"/>
                  </w:divBdr>
                  <w:divsChild>
                    <w:div w:id="1204906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217330">
          <w:marLeft w:val="0"/>
          <w:marRight w:val="0"/>
          <w:marTop w:val="0"/>
          <w:marBottom w:val="0"/>
          <w:divBdr>
            <w:top w:val="none" w:sz="0" w:space="0" w:color="auto"/>
            <w:left w:val="none" w:sz="0" w:space="0" w:color="auto"/>
            <w:bottom w:val="none" w:sz="0" w:space="0" w:color="auto"/>
            <w:right w:val="none" w:sz="0" w:space="0" w:color="auto"/>
          </w:divBdr>
          <w:divsChild>
            <w:div w:id="338581444">
              <w:marLeft w:val="0"/>
              <w:marRight w:val="0"/>
              <w:marTop w:val="0"/>
              <w:marBottom w:val="0"/>
              <w:divBdr>
                <w:top w:val="none" w:sz="0" w:space="0" w:color="auto"/>
                <w:left w:val="none" w:sz="0" w:space="0" w:color="auto"/>
                <w:bottom w:val="none" w:sz="0" w:space="0" w:color="auto"/>
                <w:right w:val="none" w:sz="0" w:space="0" w:color="auto"/>
              </w:divBdr>
              <w:divsChild>
                <w:div w:id="1439524852">
                  <w:marLeft w:val="0"/>
                  <w:marRight w:val="0"/>
                  <w:marTop w:val="0"/>
                  <w:marBottom w:val="0"/>
                  <w:divBdr>
                    <w:top w:val="none" w:sz="0" w:space="0" w:color="auto"/>
                    <w:left w:val="none" w:sz="0" w:space="0" w:color="auto"/>
                    <w:bottom w:val="none" w:sz="0" w:space="0" w:color="auto"/>
                    <w:right w:val="none" w:sz="0" w:space="0" w:color="auto"/>
                  </w:divBdr>
                </w:div>
              </w:divsChild>
            </w:div>
            <w:div w:id="140315022">
              <w:marLeft w:val="0"/>
              <w:marRight w:val="0"/>
              <w:marTop w:val="0"/>
              <w:marBottom w:val="0"/>
              <w:divBdr>
                <w:top w:val="none" w:sz="0" w:space="0" w:color="auto"/>
                <w:left w:val="none" w:sz="0" w:space="0" w:color="auto"/>
                <w:bottom w:val="none" w:sz="0" w:space="0" w:color="auto"/>
                <w:right w:val="none" w:sz="0" w:space="0" w:color="auto"/>
              </w:divBdr>
              <w:divsChild>
                <w:div w:id="615797369">
                  <w:marLeft w:val="0"/>
                  <w:marRight w:val="0"/>
                  <w:marTop w:val="0"/>
                  <w:marBottom w:val="0"/>
                  <w:divBdr>
                    <w:top w:val="none" w:sz="0" w:space="0" w:color="auto"/>
                    <w:left w:val="none" w:sz="0" w:space="0" w:color="auto"/>
                    <w:bottom w:val="none" w:sz="0" w:space="0" w:color="auto"/>
                    <w:right w:val="none" w:sz="0" w:space="0" w:color="auto"/>
                  </w:divBdr>
                </w:div>
              </w:divsChild>
            </w:div>
            <w:div w:id="845244140">
              <w:marLeft w:val="0"/>
              <w:marRight w:val="0"/>
              <w:marTop w:val="0"/>
              <w:marBottom w:val="0"/>
              <w:divBdr>
                <w:top w:val="none" w:sz="0" w:space="0" w:color="auto"/>
                <w:left w:val="none" w:sz="0" w:space="0" w:color="auto"/>
                <w:bottom w:val="none" w:sz="0" w:space="0" w:color="auto"/>
                <w:right w:val="none" w:sz="0" w:space="0" w:color="auto"/>
              </w:divBdr>
              <w:divsChild>
                <w:div w:id="694188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0909810">
      <w:bodyDiv w:val="1"/>
      <w:marLeft w:val="0"/>
      <w:marRight w:val="0"/>
      <w:marTop w:val="0"/>
      <w:marBottom w:val="0"/>
      <w:divBdr>
        <w:top w:val="none" w:sz="0" w:space="0" w:color="auto"/>
        <w:left w:val="none" w:sz="0" w:space="0" w:color="auto"/>
        <w:bottom w:val="none" w:sz="0" w:space="0" w:color="auto"/>
        <w:right w:val="none" w:sz="0" w:space="0" w:color="auto"/>
      </w:divBdr>
      <w:divsChild>
        <w:div w:id="1810705608">
          <w:marLeft w:val="0"/>
          <w:marRight w:val="0"/>
          <w:marTop w:val="0"/>
          <w:marBottom w:val="0"/>
          <w:divBdr>
            <w:top w:val="none" w:sz="0" w:space="0" w:color="auto"/>
            <w:left w:val="none" w:sz="0" w:space="0" w:color="auto"/>
            <w:bottom w:val="none" w:sz="0" w:space="0" w:color="auto"/>
            <w:right w:val="none" w:sz="0" w:space="0" w:color="auto"/>
          </w:divBdr>
          <w:divsChild>
            <w:div w:id="1981689285">
              <w:marLeft w:val="0"/>
              <w:marRight w:val="0"/>
              <w:marTop w:val="0"/>
              <w:marBottom w:val="0"/>
              <w:divBdr>
                <w:top w:val="none" w:sz="0" w:space="0" w:color="auto"/>
                <w:left w:val="none" w:sz="0" w:space="0" w:color="auto"/>
                <w:bottom w:val="none" w:sz="0" w:space="0" w:color="auto"/>
                <w:right w:val="none" w:sz="0" w:space="0" w:color="auto"/>
              </w:divBdr>
              <w:divsChild>
                <w:div w:id="1686974414">
                  <w:marLeft w:val="0"/>
                  <w:marRight w:val="0"/>
                  <w:marTop w:val="0"/>
                  <w:marBottom w:val="0"/>
                  <w:divBdr>
                    <w:top w:val="none" w:sz="0" w:space="0" w:color="auto"/>
                    <w:left w:val="none" w:sz="0" w:space="0" w:color="auto"/>
                    <w:bottom w:val="none" w:sz="0" w:space="0" w:color="auto"/>
                    <w:right w:val="none" w:sz="0" w:space="0" w:color="auto"/>
                  </w:divBdr>
                  <w:divsChild>
                    <w:div w:id="648556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7561953">
      <w:bodyDiv w:val="1"/>
      <w:marLeft w:val="0"/>
      <w:marRight w:val="0"/>
      <w:marTop w:val="0"/>
      <w:marBottom w:val="0"/>
      <w:divBdr>
        <w:top w:val="none" w:sz="0" w:space="0" w:color="auto"/>
        <w:left w:val="none" w:sz="0" w:space="0" w:color="auto"/>
        <w:bottom w:val="none" w:sz="0" w:space="0" w:color="auto"/>
        <w:right w:val="none" w:sz="0" w:space="0" w:color="auto"/>
      </w:divBdr>
      <w:divsChild>
        <w:div w:id="185376083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89175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tiff"/><Relationship Id="rId18" Type="http://schemas.openxmlformats.org/officeDocument/2006/relationships/image" Target="media/image8.tiff"/><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1.tiff"/><Relationship Id="rId7" Type="http://schemas.openxmlformats.org/officeDocument/2006/relationships/footnotes" Target="footnotes.xml"/><Relationship Id="rId12" Type="http://schemas.openxmlformats.org/officeDocument/2006/relationships/image" Target="media/image2.tiff"/><Relationship Id="rId17" Type="http://schemas.openxmlformats.org/officeDocument/2006/relationships/image" Target="media/image7.tiff"/><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tiff"/><Relationship Id="rId20" Type="http://schemas.openxmlformats.org/officeDocument/2006/relationships/image" Target="media/image10.tif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jpeg"/><Relationship Id="rId24"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5.tiff"/><Relationship Id="rId23" Type="http://schemas.openxmlformats.org/officeDocument/2006/relationships/footer" Target="footer1.xml"/><Relationship Id="rId10" Type="http://schemas.openxmlformats.org/officeDocument/2006/relationships/hyperlink" Target="http://www.crd.york.ac.uk/PROSPERO/display_record.asp?ID=CRD42019125511" TargetMode="External"/><Relationship Id="rId19" Type="http://schemas.openxmlformats.org/officeDocument/2006/relationships/image" Target="media/image9.tiff"/><Relationship Id="rId4" Type="http://schemas.microsoft.com/office/2007/relationships/stylesWithEffects" Target="stylesWithEffects.xml"/><Relationship Id="rId9" Type="http://schemas.openxmlformats.org/officeDocument/2006/relationships/hyperlink" Target="mailto:doctorkrit@gmail.com" TargetMode="External"/><Relationship Id="rId14" Type="http://schemas.openxmlformats.org/officeDocument/2006/relationships/image" Target="media/image4.tiff"/><Relationship Id="rId22" Type="http://schemas.openxmlformats.org/officeDocument/2006/relationships/image" Target="media/image1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EDE557-5A28-4DD8-9B6E-C700D55F10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Pages>
  <Words>10391</Words>
  <Characters>59232</Characters>
  <Application>Microsoft Office Word</Application>
  <DocSecurity>0</DocSecurity>
  <Lines>493</Lines>
  <Paragraphs>138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69485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user</cp:lastModifiedBy>
  <cp:revision>4</cp:revision>
  <dcterms:created xsi:type="dcterms:W3CDTF">2019-06-18T17:46:00Z</dcterms:created>
  <dcterms:modified xsi:type="dcterms:W3CDTF">2019-06-28T01:54:00Z</dcterms:modified>
</cp:coreProperties>
</file>