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FE88A4" w14:textId="77777777" w:rsidR="00C3737F" w:rsidRPr="00145DEB" w:rsidRDefault="00C3737F" w:rsidP="0005495F">
      <w:pPr>
        <w:pStyle w:val="CorpoA"/>
        <w:snapToGrid w:val="0"/>
        <w:spacing w:after="0" w:line="360" w:lineRule="auto"/>
        <w:ind w:firstLine="0"/>
        <w:rPr>
          <w:rFonts w:ascii="Book Antiqua" w:eastAsiaTheme="minorEastAsia" w:hAnsi="Book Antiqua" w:cs="Times New Roman"/>
          <w:b/>
          <w:bCs/>
          <w:color w:val="auto"/>
          <w:sz w:val="24"/>
          <w:szCs w:val="24"/>
          <w:bdr w:val="none" w:sz="0" w:space="0" w:color="auto"/>
          <w:lang w:val="en-US" w:eastAsia="zh-CN"/>
        </w:rPr>
      </w:pPr>
      <w:bookmarkStart w:id="0" w:name="OLE_LINK24"/>
      <w:bookmarkStart w:id="1" w:name="OLE_LINK25"/>
      <w:r w:rsidRPr="00145DEB">
        <w:rPr>
          <w:rFonts w:ascii="Book Antiqua" w:eastAsiaTheme="minorEastAsia" w:hAnsi="Book Antiqua" w:cs="Times New Roman"/>
          <w:b/>
          <w:color w:val="auto"/>
          <w:sz w:val="24"/>
          <w:szCs w:val="24"/>
          <w:bdr w:val="none" w:sz="0" w:space="0" w:color="auto"/>
          <w:lang w:val="en-US" w:eastAsia="zh-CN"/>
        </w:rPr>
        <w:t>Name of Journal:</w:t>
      </w:r>
      <w:r w:rsidRPr="00145DEB">
        <w:rPr>
          <w:rFonts w:ascii="Book Antiqua" w:eastAsiaTheme="minorEastAsia" w:hAnsi="Book Antiqua" w:cs="Times New Roman"/>
          <w:color w:val="auto"/>
          <w:sz w:val="24"/>
          <w:szCs w:val="24"/>
          <w:bdr w:val="none" w:sz="0" w:space="0" w:color="auto"/>
          <w:lang w:val="en-US" w:eastAsia="zh-CN"/>
        </w:rPr>
        <w:t xml:space="preserve"> </w:t>
      </w:r>
      <w:r w:rsidRPr="00145DEB">
        <w:rPr>
          <w:rFonts w:ascii="Book Antiqua" w:eastAsiaTheme="minorEastAsia" w:hAnsi="Book Antiqua" w:cs="Times New Roman"/>
          <w:b/>
          <w:bCs/>
          <w:i/>
          <w:iCs/>
          <w:color w:val="auto"/>
          <w:sz w:val="24"/>
          <w:szCs w:val="24"/>
          <w:bdr w:val="none" w:sz="0" w:space="0" w:color="auto"/>
          <w:lang w:val="en-US" w:eastAsia="zh-CN"/>
        </w:rPr>
        <w:t>World Journal of Clinical Cases</w:t>
      </w:r>
    </w:p>
    <w:p w14:paraId="55CCA29D" w14:textId="77777777" w:rsidR="00C3737F" w:rsidRPr="00145DEB" w:rsidRDefault="00C3737F" w:rsidP="0005495F">
      <w:pPr>
        <w:pStyle w:val="CorpoA"/>
        <w:snapToGrid w:val="0"/>
        <w:spacing w:after="0" w:line="360" w:lineRule="auto"/>
        <w:ind w:firstLine="0"/>
        <w:rPr>
          <w:rFonts w:ascii="Book Antiqua" w:eastAsiaTheme="minorEastAsia" w:hAnsi="Book Antiqua" w:cs="Times New Roman"/>
          <w:b/>
          <w:bCs/>
          <w:color w:val="auto"/>
          <w:sz w:val="24"/>
          <w:szCs w:val="24"/>
          <w:bdr w:val="none" w:sz="0" w:space="0" w:color="auto"/>
          <w:lang w:val="en-US" w:eastAsia="zh-CN"/>
        </w:rPr>
      </w:pPr>
      <w:r w:rsidRPr="00145DEB">
        <w:rPr>
          <w:rFonts w:ascii="Book Antiqua" w:eastAsiaTheme="minorEastAsia" w:hAnsi="Book Antiqua" w:cs="Times New Roman"/>
          <w:b/>
          <w:bCs/>
          <w:color w:val="auto"/>
          <w:sz w:val="24"/>
          <w:szCs w:val="24"/>
          <w:bdr w:val="none" w:sz="0" w:space="0" w:color="auto"/>
          <w:lang w:val="en-US" w:eastAsia="zh-CN"/>
        </w:rPr>
        <w:t>Manuscript NO: 48452</w:t>
      </w:r>
    </w:p>
    <w:p w14:paraId="2687533A" w14:textId="11ABF091" w:rsidR="00C3737F" w:rsidRPr="00145DEB" w:rsidRDefault="00C3737F" w:rsidP="0005495F">
      <w:pPr>
        <w:pStyle w:val="CorpoA"/>
        <w:snapToGrid w:val="0"/>
        <w:spacing w:after="0" w:line="360" w:lineRule="auto"/>
        <w:ind w:firstLine="0"/>
        <w:rPr>
          <w:rFonts w:ascii="Book Antiqua" w:eastAsiaTheme="minorEastAsia" w:hAnsi="Book Antiqua" w:cs="Times New Roman"/>
          <w:b/>
          <w:bCs/>
          <w:color w:val="auto"/>
          <w:sz w:val="24"/>
          <w:szCs w:val="24"/>
          <w:bdr w:val="none" w:sz="0" w:space="0" w:color="auto"/>
          <w:lang w:val="en-US" w:eastAsia="zh-CN"/>
        </w:rPr>
      </w:pPr>
      <w:r w:rsidRPr="00145DEB">
        <w:rPr>
          <w:rFonts w:ascii="Book Antiqua" w:eastAsiaTheme="minorEastAsia" w:hAnsi="Book Antiqua" w:cs="Times New Roman"/>
          <w:b/>
          <w:bCs/>
          <w:color w:val="auto"/>
          <w:sz w:val="24"/>
          <w:szCs w:val="24"/>
          <w:bdr w:val="none" w:sz="0" w:space="0" w:color="auto"/>
          <w:lang w:val="en-US" w:eastAsia="zh-CN"/>
        </w:rPr>
        <w:t xml:space="preserve">Manuscript Type: </w:t>
      </w:r>
      <w:r w:rsidR="009405BB" w:rsidRPr="00145DEB">
        <w:rPr>
          <w:rFonts w:ascii="Book Antiqua" w:eastAsiaTheme="minorEastAsia" w:hAnsi="Book Antiqua" w:cs="Times New Roman"/>
          <w:b/>
          <w:bCs/>
          <w:color w:val="auto"/>
          <w:sz w:val="24"/>
          <w:szCs w:val="24"/>
          <w:bdr w:val="none" w:sz="0" w:space="0" w:color="auto"/>
          <w:lang w:val="en-US" w:eastAsia="zh-CN"/>
        </w:rPr>
        <w:t>SYSTEMATIC REVIEW</w:t>
      </w:r>
    </w:p>
    <w:p w14:paraId="3090AB04" w14:textId="77777777" w:rsidR="00C3737F" w:rsidRPr="00145DEB" w:rsidRDefault="00C3737F" w:rsidP="0005495F">
      <w:pPr>
        <w:snapToGrid w:val="0"/>
        <w:spacing w:line="360" w:lineRule="auto"/>
        <w:rPr>
          <w:rFonts w:ascii="Book Antiqua" w:hAnsi="Book Antiqua" w:cs="Times New Roman"/>
          <w:kern w:val="0"/>
          <w:sz w:val="24"/>
          <w:szCs w:val="24"/>
        </w:rPr>
      </w:pPr>
    </w:p>
    <w:p w14:paraId="38FD9537" w14:textId="77777777" w:rsidR="00C3737F" w:rsidRPr="00145DEB" w:rsidRDefault="00C3737F" w:rsidP="0005495F">
      <w:pPr>
        <w:widowControl/>
        <w:snapToGrid w:val="0"/>
        <w:spacing w:line="360" w:lineRule="auto"/>
        <w:rPr>
          <w:rFonts w:ascii="Book Antiqua" w:hAnsi="Book Antiqua" w:cs="Times New Roman"/>
          <w:b/>
          <w:kern w:val="0"/>
          <w:sz w:val="24"/>
          <w:szCs w:val="24"/>
        </w:rPr>
      </w:pPr>
      <w:bookmarkStart w:id="2" w:name="OLE_LINK29"/>
      <w:r w:rsidRPr="00145DEB">
        <w:rPr>
          <w:rFonts w:ascii="Book Antiqua" w:hAnsi="Book Antiqua" w:cs="Times New Roman"/>
          <w:b/>
          <w:kern w:val="0"/>
          <w:sz w:val="24"/>
          <w:szCs w:val="24"/>
        </w:rPr>
        <w:t>How about the reporting quality of case reports in nursing field?</w:t>
      </w:r>
    </w:p>
    <w:bookmarkEnd w:id="2"/>
    <w:p w14:paraId="735233DF" w14:textId="77777777" w:rsidR="00C3737F" w:rsidRPr="00145DEB" w:rsidRDefault="00C3737F" w:rsidP="0005495F">
      <w:pPr>
        <w:snapToGrid w:val="0"/>
        <w:spacing w:line="360" w:lineRule="auto"/>
        <w:rPr>
          <w:rFonts w:ascii="Book Antiqua" w:hAnsi="Book Antiqua" w:cs="Times New Roman"/>
          <w:kern w:val="0"/>
          <w:sz w:val="24"/>
          <w:szCs w:val="24"/>
        </w:rPr>
      </w:pPr>
    </w:p>
    <w:p w14:paraId="339CEA7F" w14:textId="219C05F3" w:rsidR="00C3737F" w:rsidRPr="00145DEB" w:rsidRDefault="0076746F"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 xml:space="preserve">Yang </w:t>
      </w:r>
      <w:r w:rsidR="00AE555B" w:rsidRPr="00145DEB">
        <w:rPr>
          <w:rFonts w:ascii="Book Antiqua" w:hAnsi="Book Antiqua" w:cs="Times New Roman"/>
          <w:kern w:val="0"/>
          <w:sz w:val="24"/>
          <w:szCs w:val="24"/>
        </w:rPr>
        <w:t>K</w:t>
      </w:r>
      <w:r w:rsidR="009405BB" w:rsidRPr="00145DEB">
        <w:rPr>
          <w:rFonts w:ascii="Book Antiqua" w:hAnsi="Book Antiqua" w:cs="Times New Roman"/>
          <w:kern w:val="0"/>
          <w:sz w:val="24"/>
          <w:szCs w:val="24"/>
        </w:rPr>
        <w:t>L</w:t>
      </w:r>
      <w:r w:rsidR="00C3737F" w:rsidRPr="00145DEB">
        <w:rPr>
          <w:rFonts w:ascii="Book Antiqua" w:hAnsi="Book Antiqua" w:cs="Times New Roman"/>
          <w:kern w:val="0"/>
          <w:sz w:val="24"/>
          <w:szCs w:val="24"/>
        </w:rPr>
        <w:t xml:space="preserve"> </w:t>
      </w:r>
      <w:r w:rsidR="00C3737F" w:rsidRPr="00145DEB">
        <w:rPr>
          <w:rFonts w:ascii="Book Antiqua" w:hAnsi="Book Antiqua" w:cs="Times New Roman"/>
          <w:i/>
          <w:iCs/>
          <w:kern w:val="0"/>
          <w:sz w:val="24"/>
          <w:szCs w:val="24"/>
        </w:rPr>
        <w:t>et al</w:t>
      </w:r>
      <w:r w:rsidR="00C3737F" w:rsidRPr="00145DEB">
        <w:rPr>
          <w:rFonts w:ascii="Book Antiqua" w:hAnsi="Book Antiqua" w:cs="Times New Roman"/>
          <w:kern w:val="0"/>
          <w:sz w:val="24"/>
          <w:szCs w:val="24"/>
        </w:rPr>
        <w:t xml:space="preserve">. </w:t>
      </w:r>
      <w:bookmarkStart w:id="3" w:name="OLE_LINK30"/>
      <w:r w:rsidR="00C3737F" w:rsidRPr="00145DEB">
        <w:rPr>
          <w:rFonts w:ascii="Book Antiqua" w:hAnsi="Book Antiqua" w:cs="Times New Roman"/>
          <w:kern w:val="0"/>
          <w:sz w:val="24"/>
          <w:szCs w:val="24"/>
        </w:rPr>
        <w:t>Nursing case reports reporting quality</w:t>
      </w:r>
    </w:p>
    <w:bookmarkEnd w:id="3"/>
    <w:p w14:paraId="25DCE6FA" w14:textId="77777777" w:rsidR="00C3737F" w:rsidRPr="00145DEB" w:rsidRDefault="00C3737F" w:rsidP="0005495F">
      <w:pPr>
        <w:snapToGrid w:val="0"/>
        <w:spacing w:line="360" w:lineRule="auto"/>
        <w:rPr>
          <w:rFonts w:ascii="Book Antiqua" w:hAnsi="Book Antiqua" w:cs="Times New Roman"/>
          <w:kern w:val="0"/>
          <w:sz w:val="24"/>
          <w:szCs w:val="24"/>
        </w:rPr>
      </w:pPr>
    </w:p>
    <w:p w14:paraId="2695BA52" w14:textId="4A413A20" w:rsidR="00C3737F" w:rsidRPr="00145DEB" w:rsidRDefault="00AE555B" w:rsidP="0005495F">
      <w:pPr>
        <w:snapToGrid w:val="0"/>
        <w:spacing w:line="360" w:lineRule="auto"/>
        <w:rPr>
          <w:rFonts w:ascii="Book Antiqua" w:hAnsi="Book Antiqua" w:cs="Times New Roman"/>
          <w:b/>
          <w:bCs/>
          <w:kern w:val="0"/>
          <w:sz w:val="24"/>
          <w:szCs w:val="24"/>
        </w:rPr>
      </w:pPr>
      <w:r w:rsidRPr="00145DEB">
        <w:rPr>
          <w:rFonts w:ascii="Book Antiqua" w:hAnsi="Book Antiqua" w:cs="Times New Roman"/>
          <w:b/>
          <w:bCs/>
          <w:kern w:val="0"/>
          <w:sz w:val="24"/>
          <w:szCs w:val="24"/>
        </w:rPr>
        <w:t>Ke-</w:t>
      </w:r>
      <w:r w:rsidR="009405BB" w:rsidRPr="00145DEB">
        <w:rPr>
          <w:rFonts w:ascii="Book Antiqua" w:hAnsi="Book Antiqua" w:cs="Times New Roman"/>
          <w:b/>
          <w:bCs/>
          <w:kern w:val="0"/>
          <w:sz w:val="24"/>
          <w:szCs w:val="24"/>
        </w:rPr>
        <w:t xml:space="preserve">Lu </w:t>
      </w:r>
      <w:r w:rsidRPr="00145DEB">
        <w:rPr>
          <w:rFonts w:ascii="Book Antiqua" w:hAnsi="Book Antiqua" w:cs="Times New Roman"/>
          <w:b/>
          <w:bCs/>
          <w:kern w:val="0"/>
          <w:sz w:val="24"/>
          <w:szCs w:val="24"/>
        </w:rPr>
        <w:t xml:space="preserve">Yang, </w:t>
      </w:r>
      <w:bookmarkStart w:id="4" w:name="OLE_LINK33"/>
      <w:r w:rsidR="00C3737F" w:rsidRPr="00145DEB">
        <w:rPr>
          <w:rFonts w:ascii="Book Antiqua" w:hAnsi="Book Antiqua" w:cs="Times New Roman"/>
          <w:b/>
          <w:bCs/>
          <w:kern w:val="0"/>
          <w:sz w:val="24"/>
          <w:szCs w:val="24"/>
        </w:rPr>
        <w:t>Cun-</w:t>
      </w:r>
      <w:r w:rsidR="009405BB" w:rsidRPr="00145DEB">
        <w:rPr>
          <w:rFonts w:ascii="Book Antiqua" w:hAnsi="Book Antiqua" w:cs="Times New Roman"/>
          <w:b/>
          <w:bCs/>
          <w:kern w:val="0"/>
          <w:sz w:val="24"/>
          <w:szCs w:val="24"/>
        </w:rPr>
        <w:t>Cun</w:t>
      </w:r>
      <w:bookmarkEnd w:id="4"/>
      <w:r w:rsidR="009405BB" w:rsidRPr="00145DEB">
        <w:rPr>
          <w:rFonts w:ascii="Book Antiqua" w:hAnsi="Book Antiqua" w:cs="Times New Roman"/>
          <w:b/>
          <w:bCs/>
          <w:kern w:val="0"/>
          <w:sz w:val="24"/>
          <w:szCs w:val="24"/>
        </w:rPr>
        <w:t xml:space="preserve"> </w:t>
      </w:r>
      <w:r w:rsidR="00C3737F" w:rsidRPr="00145DEB">
        <w:rPr>
          <w:rFonts w:ascii="Book Antiqua" w:hAnsi="Book Antiqua" w:cs="Times New Roman"/>
          <w:b/>
          <w:bCs/>
          <w:kern w:val="0"/>
          <w:sz w:val="24"/>
          <w:szCs w:val="24"/>
        </w:rPr>
        <w:t xml:space="preserve">Lu, Yue Sun, </w:t>
      </w:r>
      <w:bookmarkStart w:id="5" w:name="OLE_LINK34"/>
      <w:r w:rsidR="00C3737F" w:rsidRPr="00145DEB">
        <w:rPr>
          <w:rFonts w:ascii="Book Antiqua" w:hAnsi="Book Antiqua" w:cs="Times New Roman"/>
          <w:b/>
          <w:bCs/>
          <w:kern w:val="0"/>
          <w:sz w:val="24"/>
          <w:szCs w:val="24"/>
        </w:rPr>
        <w:t>Yi-</w:t>
      </w:r>
      <w:r w:rsidR="009405BB" w:rsidRPr="00145DEB">
        <w:rPr>
          <w:rFonts w:ascii="Book Antiqua" w:hAnsi="Book Antiqua" w:cs="Times New Roman"/>
          <w:b/>
          <w:bCs/>
          <w:kern w:val="0"/>
          <w:sz w:val="24"/>
          <w:szCs w:val="24"/>
        </w:rPr>
        <w:t>Tong</w:t>
      </w:r>
      <w:bookmarkEnd w:id="5"/>
      <w:r w:rsidR="009405BB" w:rsidRPr="00145DEB">
        <w:rPr>
          <w:rFonts w:ascii="Book Antiqua" w:hAnsi="Book Antiqua" w:cs="Times New Roman"/>
          <w:b/>
          <w:bCs/>
          <w:kern w:val="0"/>
          <w:sz w:val="24"/>
          <w:szCs w:val="24"/>
        </w:rPr>
        <w:t xml:space="preserve"> </w:t>
      </w:r>
      <w:r w:rsidR="00C3737F" w:rsidRPr="00145DEB">
        <w:rPr>
          <w:rFonts w:ascii="Book Antiqua" w:hAnsi="Book Antiqua" w:cs="Times New Roman"/>
          <w:b/>
          <w:bCs/>
          <w:kern w:val="0"/>
          <w:sz w:val="24"/>
          <w:szCs w:val="24"/>
        </w:rPr>
        <w:t xml:space="preserve">Cai, Bo Wang, Yi Shang, </w:t>
      </w:r>
      <w:bookmarkStart w:id="6" w:name="OLE_LINK35"/>
      <w:r w:rsidR="00C3737F" w:rsidRPr="00145DEB">
        <w:rPr>
          <w:rFonts w:ascii="Book Antiqua" w:hAnsi="Book Antiqua" w:cs="Times New Roman"/>
          <w:b/>
          <w:bCs/>
          <w:kern w:val="0"/>
          <w:sz w:val="24"/>
          <w:szCs w:val="24"/>
        </w:rPr>
        <w:t>Jin-</w:t>
      </w:r>
      <w:r w:rsidR="009405BB" w:rsidRPr="00145DEB">
        <w:rPr>
          <w:rFonts w:ascii="Book Antiqua" w:hAnsi="Book Antiqua" w:cs="Times New Roman"/>
          <w:b/>
          <w:bCs/>
          <w:kern w:val="0"/>
          <w:sz w:val="24"/>
          <w:szCs w:val="24"/>
        </w:rPr>
        <w:t>Hui</w:t>
      </w:r>
      <w:bookmarkEnd w:id="6"/>
      <w:r w:rsidR="009405BB" w:rsidRPr="00145DEB">
        <w:rPr>
          <w:rFonts w:ascii="Book Antiqua" w:hAnsi="Book Antiqua" w:cs="Times New Roman"/>
          <w:b/>
          <w:bCs/>
          <w:kern w:val="0"/>
          <w:sz w:val="24"/>
          <w:szCs w:val="24"/>
        </w:rPr>
        <w:t xml:space="preserve"> </w:t>
      </w:r>
      <w:r w:rsidR="00C3737F" w:rsidRPr="00145DEB">
        <w:rPr>
          <w:rFonts w:ascii="Book Antiqua" w:hAnsi="Book Antiqua" w:cs="Times New Roman"/>
          <w:b/>
          <w:bCs/>
          <w:kern w:val="0"/>
          <w:sz w:val="24"/>
          <w:szCs w:val="24"/>
        </w:rPr>
        <w:t>Tian</w:t>
      </w:r>
    </w:p>
    <w:p w14:paraId="5919A9CA" w14:textId="77777777" w:rsidR="00C3737F" w:rsidRPr="00145DEB" w:rsidRDefault="00C3737F" w:rsidP="0005495F">
      <w:pPr>
        <w:snapToGrid w:val="0"/>
        <w:spacing w:line="360" w:lineRule="auto"/>
        <w:rPr>
          <w:rFonts w:ascii="Book Antiqua" w:hAnsi="Book Antiqua" w:cs="Times New Roman"/>
          <w:kern w:val="0"/>
          <w:sz w:val="24"/>
          <w:szCs w:val="24"/>
        </w:rPr>
      </w:pPr>
    </w:p>
    <w:p w14:paraId="48938798" w14:textId="48E6C8F3" w:rsidR="00C3737F" w:rsidRPr="00145DEB" w:rsidRDefault="00C3737F" w:rsidP="0005495F">
      <w:pPr>
        <w:snapToGrid w:val="0"/>
        <w:spacing w:line="360" w:lineRule="auto"/>
        <w:rPr>
          <w:rFonts w:ascii="Book Antiqua" w:hAnsi="Book Antiqua" w:cs="Times New Roman"/>
          <w:kern w:val="0"/>
          <w:sz w:val="24"/>
          <w:szCs w:val="24"/>
        </w:rPr>
      </w:pPr>
      <w:bookmarkStart w:id="7" w:name="OLE_LINK31"/>
      <w:bookmarkStart w:id="8" w:name="OLE_LINK32"/>
      <w:r w:rsidRPr="00145DEB">
        <w:rPr>
          <w:rFonts w:ascii="Book Antiqua" w:hAnsi="Book Antiqua" w:cs="Times New Roman"/>
          <w:b/>
          <w:bCs/>
          <w:kern w:val="0"/>
          <w:sz w:val="24"/>
          <w:szCs w:val="24"/>
        </w:rPr>
        <w:t>Ke-</w:t>
      </w:r>
      <w:r w:rsidR="009405BB" w:rsidRPr="00145DEB">
        <w:rPr>
          <w:rFonts w:ascii="Book Antiqua" w:hAnsi="Book Antiqua" w:cs="Times New Roman"/>
          <w:b/>
          <w:bCs/>
          <w:kern w:val="0"/>
          <w:sz w:val="24"/>
          <w:szCs w:val="24"/>
        </w:rPr>
        <w:t>Lu</w:t>
      </w:r>
      <w:bookmarkEnd w:id="7"/>
      <w:bookmarkEnd w:id="8"/>
      <w:r w:rsidR="009405BB" w:rsidRPr="00145DEB">
        <w:rPr>
          <w:rFonts w:ascii="Book Antiqua" w:hAnsi="Book Antiqua" w:cs="Times New Roman"/>
          <w:b/>
          <w:bCs/>
          <w:kern w:val="0"/>
          <w:sz w:val="24"/>
          <w:szCs w:val="24"/>
        </w:rPr>
        <w:t xml:space="preserve"> </w:t>
      </w:r>
      <w:r w:rsidRPr="00145DEB">
        <w:rPr>
          <w:rFonts w:ascii="Book Antiqua" w:hAnsi="Book Antiqua" w:cs="Times New Roman"/>
          <w:b/>
          <w:bCs/>
          <w:kern w:val="0"/>
          <w:sz w:val="24"/>
          <w:szCs w:val="24"/>
        </w:rPr>
        <w:t>Yang, Yue Sun, Yi-</w:t>
      </w:r>
      <w:r w:rsidR="009405BB" w:rsidRPr="00145DEB">
        <w:rPr>
          <w:rFonts w:ascii="Book Antiqua" w:hAnsi="Book Antiqua" w:cs="Times New Roman"/>
          <w:b/>
          <w:bCs/>
          <w:kern w:val="0"/>
          <w:sz w:val="24"/>
          <w:szCs w:val="24"/>
        </w:rPr>
        <w:t xml:space="preserve">Tong </w:t>
      </w:r>
      <w:r w:rsidRPr="00145DEB">
        <w:rPr>
          <w:rFonts w:ascii="Book Antiqua" w:hAnsi="Book Antiqua" w:cs="Times New Roman"/>
          <w:b/>
          <w:bCs/>
          <w:kern w:val="0"/>
          <w:sz w:val="24"/>
          <w:szCs w:val="24"/>
        </w:rPr>
        <w:t>Cai, Jin-</w:t>
      </w:r>
      <w:r w:rsidR="009405BB" w:rsidRPr="00145DEB">
        <w:rPr>
          <w:rFonts w:ascii="Book Antiqua" w:hAnsi="Book Antiqua" w:cs="Times New Roman"/>
          <w:b/>
          <w:bCs/>
          <w:kern w:val="0"/>
          <w:sz w:val="24"/>
          <w:szCs w:val="24"/>
        </w:rPr>
        <w:t xml:space="preserve">Hui </w:t>
      </w:r>
      <w:r w:rsidRPr="00145DEB">
        <w:rPr>
          <w:rFonts w:ascii="Book Antiqua" w:hAnsi="Book Antiqua" w:cs="Times New Roman"/>
          <w:b/>
          <w:bCs/>
          <w:kern w:val="0"/>
          <w:sz w:val="24"/>
          <w:szCs w:val="24"/>
        </w:rPr>
        <w:t>Tian,</w:t>
      </w:r>
      <w:r w:rsidRPr="00145DEB">
        <w:rPr>
          <w:rFonts w:ascii="Book Antiqua" w:hAnsi="Book Antiqua" w:cs="Times New Roman"/>
          <w:kern w:val="0"/>
          <w:sz w:val="24"/>
          <w:szCs w:val="24"/>
        </w:rPr>
        <w:t xml:space="preserve"> Evidence-Based Nursing Center, School of Nursing, Lanzhou University, Lanzhou 730000,</w:t>
      </w:r>
      <w:r w:rsidR="009405BB" w:rsidRPr="00145DEB">
        <w:rPr>
          <w:rFonts w:ascii="Book Antiqua" w:hAnsi="Book Antiqua" w:cs="Times New Roman"/>
          <w:kern w:val="0"/>
          <w:sz w:val="24"/>
          <w:szCs w:val="24"/>
        </w:rPr>
        <w:t xml:space="preserve"> Gansu Province,</w:t>
      </w:r>
      <w:r w:rsidRPr="00145DEB">
        <w:rPr>
          <w:rFonts w:ascii="Book Antiqua" w:hAnsi="Book Antiqua" w:cs="Times New Roman"/>
          <w:kern w:val="0"/>
          <w:sz w:val="24"/>
          <w:szCs w:val="24"/>
        </w:rPr>
        <w:t xml:space="preserve"> China</w:t>
      </w:r>
    </w:p>
    <w:p w14:paraId="5EC5AA8F" w14:textId="77777777" w:rsidR="00C3737F" w:rsidRPr="00145DEB" w:rsidRDefault="00C3737F" w:rsidP="0005495F">
      <w:pPr>
        <w:snapToGrid w:val="0"/>
        <w:spacing w:line="360" w:lineRule="auto"/>
        <w:rPr>
          <w:rFonts w:ascii="Book Antiqua" w:hAnsi="Book Antiqua" w:cs="Times New Roman"/>
          <w:kern w:val="0"/>
          <w:sz w:val="24"/>
          <w:szCs w:val="24"/>
        </w:rPr>
      </w:pPr>
    </w:p>
    <w:p w14:paraId="63297AE1" w14:textId="373F48DA" w:rsidR="009405BB" w:rsidRPr="00145DEB" w:rsidRDefault="00C3737F" w:rsidP="0005495F">
      <w:pPr>
        <w:snapToGrid w:val="0"/>
        <w:spacing w:line="360" w:lineRule="auto"/>
        <w:rPr>
          <w:rFonts w:ascii="Book Antiqua" w:hAnsi="Book Antiqua" w:cs="Times New Roman"/>
          <w:kern w:val="0"/>
          <w:sz w:val="24"/>
          <w:szCs w:val="24"/>
        </w:rPr>
      </w:pPr>
      <w:r w:rsidRPr="00145DEB">
        <w:rPr>
          <w:rFonts w:ascii="Book Antiqua" w:hAnsi="Book Antiqua" w:cs="Times New Roman"/>
          <w:b/>
          <w:bCs/>
          <w:kern w:val="0"/>
          <w:sz w:val="24"/>
          <w:szCs w:val="24"/>
        </w:rPr>
        <w:t>Cun-</w:t>
      </w:r>
      <w:r w:rsidR="009405BB" w:rsidRPr="00145DEB">
        <w:rPr>
          <w:rFonts w:ascii="Book Antiqua" w:hAnsi="Book Antiqua" w:cs="Times New Roman"/>
          <w:b/>
          <w:bCs/>
          <w:kern w:val="0"/>
          <w:sz w:val="24"/>
          <w:szCs w:val="24"/>
        </w:rPr>
        <w:t xml:space="preserve">Cun </w:t>
      </w:r>
      <w:r w:rsidRPr="00145DEB">
        <w:rPr>
          <w:rFonts w:ascii="Book Antiqua" w:hAnsi="Book Antiqua" w:cs="Times New Roman"/>
          <w:b/>
          <w:bCs/>
          <w:kern w:val="0"/>
          <w:sz w:val="24"/>
          <w:szCs w:val="24"/>
        </w:rPr>
        <w:t>Lu, Jin-</w:t>
      </w:r>
      <w:r w:rsidR="009405BB" w:rsidRPr="00145DEB">
        <w:rPr>
          <w:rFonts w:ascii="Book Antiqua" w:hAnsi="Book Antiqua" w:cs="Times New Roman"/>
          <w:b/>
          <w:bCs/>
          <w:kern w:val="0"/>
          <w:sz w:val="24"/>
          <w:szCs w:val="24"/>
        </w:rPr>
        <w:t xml:space="preserve">Hui </w:t>
      </w:r>
      <w:r w:rsidRPr="00145DEB">
        <w:rPr>
          <w:rFonts w:ascii="Book Antiqua" w:hAnsi="Book Antiqua" w:cs="Times New Roman"/>
          <w:b/>
          <w:bCs/>
          <w:kern w:val="0"/>
          <w:sz w:val="24"/>
          <w:szCs w:val="24"/>
        </w:rPr>
        <w:t>Tian,</w:t>
      </w:r>
      <w:r w:rsidRPr="00145DEB">
        <w:rPr>
          <w:rFonts w:ascii="Book Antiqua" w:hAnsi="Book Antiqua" w:cs="Times New Roman"/>
          <w:kern w:val="0"/>
          <w:sz w:val="24"/>
          <w:szCs w:val="24"/>
        </w:rPr>
        <w:t xml:space="preserve"> Evidence-Based Medicine Center, School of Basic Medical Sciences, Lanzhou University, </w:t>
      </w:r>
      <w:r w:rsidR="009405BB" w:rsidRPr="00145DEB">
        <w:rPr>
          <w:rFonts w:ascii="Book Antiqua" w:hAnsi="Book Antiqua" w:cs="Times New Roman"/>
          <w:kern w:val="0"/>
          <w:sz w:val="24"/>
          <w:szCs w:val="24"/>
        </w:rPr>
        <w:t>Lanzhou 730000, Gansu Province, China</w:t>
      </w:r>
    </w:p>
    <w:p w14:paraId="3BC071D7" w14:textId="7501DA88" w:rsidR="00C3737F" w:rsidRPr="00145DEB" w:rsidRDefault="00C3737F" w:rsidP="0005495F">
      <w:pPr>
        <w:snapToGrid w:val="0"/>
        <w:spacing w:line="360" w:lineRule="auto"/>
        <w:rPr>
          <w:rFonts w:ascii="Book Antiqua" w:hAnsi="Book Antiqua" w:cs="Times New Roman"/>
          <w:kern w:val="0"/>
          <w:sz w:val="24"/>
          <w:szCs w:val="24"/>
        </w:rPr>
      </w:pPr>
    </w:p>
    <w:p w14:paraId="66B592B8" w14:textId="14866458" w:rsidR="009405BB" w:rsidRPr="00145DEB" w:rsidRDefault="00C3737F" w:rsidP="0005495F">
      <w:pPr>
        <w:snapToGrid w:val="0"/>
        <w:spacing w:line="360" w:lineRule="auto"/>
        <w:rPr>
          <w:rFonts w:ascii="Book Antiqua" w:hAnsi="Book Antiqua" w:cs="Times New Roman"/>
          <w:kern w:val="0"/>
          <w:sz w:val="24"/>
          <w:szCs w:val="24"/>
        </w:rPr>
      </w:pPr>
      <w:r w:rsidRPr="00145DEB">
        <w:rPr>
          <w:rFonts w:ascii="Book Antiqua" w:hAnsi="Book Antiqua" w:cs="Times New Roman"/>
          <w:b/>
          <w:bCs/>
          <w:kern w:val="0"/>
          <w:sz w:val="24"/>
          <w:szCs w:val="24"/>
        </w:rPr>
        <w:t>Bo Wang,</w:t>
      </w:r>
      <w:r w:rsidRPr="00145DEB">
        <w:rPr>
          <w:rFonts w:ascii="Book Antiqua" w:hAnsi="Book Antiqua" w:cs="Times New Roman"/>
          <w:kern w:val="0"/>
          <w:sz w:val="24"/>
          <w:szCs w:val="24"/>
        </w:rPr>
        <w:t xml:space="preserve"> Gansu </w:t>
      </w:r>
      <w:r w:rsidR="00517DA0" w:rsidRPr="00145DEB">
        <w:rPr>
          <w:rFonts w:ascii="Book Antiqua" w:hAnsi="Book Antiqua" w:cs="Times New Roman"/>
          <w:kern w:val="0"/>
          <w:sz w:val="24"/>
          <w:szCs w:val="24"/>
        </w:rPr>
        <w:t>Province Hospital Rehabilitation Center</w:t>
      </w:r>
      <w:r w:rsidRPr="00145DEB">
        <w:rPr>
          <w:rFonts w:ascii="Book Antiqua" w:hAnsi="Book Antiqua" w:cs="Times New Roman"/>
          <w:kern w:val="0"/>
          <w:sz w:val="24"/>
          <w:szCs w:val="24"/>
        </w:rPr>
        <w:t xml:space="preserve">, </w:t>
      </w:r>
      <w:r w:rsidR="009405BB" w:rsidRPr="00145DEB">
        <w:rPr>
          <w:rFonts w:ascii="Book Antiqua" w:hAnsi="Book Antiqua" w:cs="Times New Roman"/>
          <w:kern w:val="0"/>
          <w:sz w:val="24"/>
          <w:szCs w:val="24"/>
        </w:rPr>
        <w:t>Lanzhou 730000, Gansu Province, China</w:t>
      </w:r>
    </w:p>
    <w:p w14:paraId="74BEFC90" w14:textId="425C36F8" w:rsidR="00C3737F" w:rsidRPr="00145DEB" w:rsidRDefault="00C3737F" w:rsidP="0005495F">
      <w:pPr>
        <w:snapToGrid w:val="0"/>
        <w:spacing w:line="360" w:lineRule="auto"/>
        <w:rPr>
          <w:rFonts w:ascii="Book Antiqua" w:hAnsi="Book Antiqua" w:cs="Times New Roman"/>
          <w:kern w:val="0"/>
          <w:sz w:val="24"/>
          <w:szCs w:val="24"/>
        </w:rPr>
      </w:pPr>
    </w:p>
    <w:p w14:paraId="44DA713F" w14:textId="77777777" w:rsidR="009405BB" w:rsidRPr="00145DEB" w:rsidRDefault="00C3737F" w:rsidP="0005495F">
      <w:pPr>
        <w:snapToGrid w:val="0"/>
        <w:spacing w:line="360" w:lineRule="auto"/>
        <w:rPr>
          <w:rFonts w:ascii="Book Antiqua" w:hAnsi="Book Antiqua" w:cs="Times New Roman"/>
          <w:kern w:val="0"/>
          <w:sz w:val="24"/>
          <w:szCs w:val="24"/>
        </w:rPr>
      </w:pPr>
      <w:r w:rsidRPr="00145DEB">
        <w:rPr>
          <w:rFonts w:ascii="Book Antiqua" w:hAnsi="Book Antiqua" w:cs="Times New Roman"/>
          <w:b/>
          <w:bCs/>
          <w:kern w:val="0"/>
          <w:sz w:val="24"/>
          <w:szCs w:val="24"/>
        </w:rPr>
        <w:t xml:space="preserve">Yi Shang, </w:t>
      </w:r>
      <w:r w:rsidRPr="00145DEB">
        <w:rPr>
          <w:rFonts w:ascii="Book Antiqua" w:hAnsi="Book Antiqua" w:cs="Times New Roman"/>
          <w:kern w:val="0"/>
          <w:sz w:val="24"/>
          <w:szCs w:val="24"/>
        </w:rPr>
        <w:t xml:space="preserve">Lanzhou University Second Hospital, Lanzhou University, </w:t>
      </w:r>
      <w:r w:rsidR="009405BB" w:rsidRPr="00145DEB">
        <w:rPr>
          <w:rFonts w:ascii="Book Antiqua" w:hAnsi="Book Antiqua" w:cs="Times New Roman"/>
          <w:kern w:val="0"/>
          <w:sz w:val="24"/>
          <w:szCs w:val="24"/>
        </w:rPr>
        <w:t>Lanzhou 730000, Gansu Province, China</w:t>
      </w:r>
    </w:p>
    <w:p w14:paraId="431902C5" w14:textId="6682D962" w:rsidR="00C3737F" w:rsidRPr="00145DEB" w:rsidRDefault="00C3737F" w:rsidP="0005495F">
      <w:pPr>
        <w:snapToGrid w:val="0"/>
        <w:spacing w:line="360" w:lineRule="auto"/>
        <w:rPr>
          <w:rFonts w:ascii="Book Antiqua" w:hAnsi="Book Antiqua" w:cs="Times New Roman"/>
          <w:kern w:val="0"/>
          <w:sz w:val="24"/>
          <w:szCs w:val="24"/>
        </w:rPr>
      </w:pPr>
    </w:p>
    <w:p w14:paraId="318C28EB" w14:textId="22A97AA3" w:rsidR="00C3737F" w:rsidRPr="00145DEB" w:rsidRDefault="00BB69ED" w:rsidP="0005495F">
      <w:pPr>
        <w:snapToGrid w:val="0"/>
        <w:spacing w:line="360" w:lineRule="auto"/>
        <w:rPr>
          <w:rFonts w:ascii="Book Antiqua" w:hAnsi="Book Antiqua" w:cs="Times New Roman"/>
          <w:kern w:val="0"/>
          <w:sz w:val="24"/>
          <w:szCs w:val="24"/>
        </w:rPr>
      </w:pPr>
      <w:r w:rsidRPr="00145DEB">
        <w:rPr>
          <w:rFonts w:ascii="Book Antiqua" w:hAnsi="Book Antiqua"/>
          <w:b/>
          <w:bCs/>
          <w:kern w:val="0"/>
          <w:sz w:val="24"/>
          <w:szCs w:val="24"/>
          <w:shd w:val="clear" w:color="auto" w:fill="FFFFFF"/>
        </w:rPr>
        <w:t>ORCID number</w:t>
      </w:r>
      <w:r w:rsidRPr="00145DEB">
        <w:rPr>
          <w:rFonts w:ascii="Book Antiqua" w:hAnsi="Book Antiqua"/>
          <w:b/>
          <w:kern w:val="0"/>
          <w:sz w:val="24"/>
          <w:szCs w:val="24"/>
        </w:rPr>
        <w:t xml:space="preserve">: </w:t>
      </w:r>
      <w:r w:rsidR="00C3737F" w:rsidRPr="00145DEB">
        <w:rPr>
          <w:rFonts w:ascii="Book Antiqua" w:hAnsi="Book Antiqua" w:cs="Times New Roman"/>
          <w:kern w:val="0"/>
          <w:sz w:val="24"/>
          <w:szCs w:val="24"/>
        </w:rPr>
        <w:t>Ke-</w:t>
      </w:r>
      <w:r w:rsidR="009405BB" w:rsidRPr="00145DEB">
        <w:rPr>
          <w:rFonts w:ascii="Book Antiqua" w:hAnsi="Book Antiqua" w:cs="Times New Roman"/>
          <w:kern w:val="0"/>
          <w:sz w:val="24"/>
          <w:szCs w:val="24"/>
        </w:rPr>
        <w:t xml:space="preserve">Lu </w:t>
      </w:r>
      <w:r w:rsidR="00C3737F" w:rsidRPr="00145DEB">
        <w:rPr>
          <w:rFonts w:ascii="Book Antiqua" w:hAnsi="Book Antiqua" w:cs="Times New Roman"/>
          <w:kern w:val="0"/>
          <w:sz w:val="24"/>
          <w:szCs w:val="24"/>
        </w:rPr>
        <w:t>Yang</w:t>
      </w:r>
      <w:r w:rsidR="002D78D2" w:rsidRPr="00145DEB">
        <w:rPr>
          <w:rFonts w:ascii="Book Antiqua" w:hAnsi="Book Antiqua" w:cs="Times New Roman"/>
          <w:kern w:val="0"/>
          <w:sz w:val="24"/>
          <w:szCs w:val="24"/>
        </w:rPr>
        <w:t xml:space="preserve"> (</w:t>
      </w:r>
      <w:r w:rsidR="00C3737F" w:rsidRPr="00145DEB">
        <w:rPr>
          <w:rFonts w:ascii="Book Antiqua" w:hAnsi="Book Antiqua" w:cs="Times New Roman"/>
          <w:kern w:val="0"/>
          <w:sz w:val="24"/>
          <w:szCs w:val="24"/>
        </w:rPr>
        <w:t>0000-0003-0240-9750); Cun-</w:t>
      </w:r>
      <w:r w:rsidR="009405BB" w:rsidRPr="00145DEB">
        <w:rPr>
          <w:rFonts w:ascii="Book Antiqua" w:hAnsi="Book Antiqua" w:cs="Times New Roman"/>
          <w:kern w:val="0"/>
          <w:sz w:val="24"/>
          <w:szCs w:val="24"/>
        </w:rPr>
        <w:t xml:space="preserve">Cun </w:t>
      </w:r>
      <w:r w:rsidR="00C3737F" w:rsidRPr="00145DEB">
        <w:rPr>
          <w:rFonts w:ascii="Book Antiqua" w:hAnsi="Book Antiqua" w:cs="Times New Roman"/>
          <w:kern w:val="0"/>
          <w:sz w:val="24"/>
          <w:szCs w:val="24"/>
        </w:rPr>
        <w:t>Lu</w:t>
      </w:r>
      <w:r w:rsidR="002D78D2" w:rsidRPr="00145DEB">
        <w:rPr>
          <w:rFonts w:ascii="Book Antiqua" w:hAnsi="Book Antiqua" w:cs="Times New Roman"/>
          <w:kern w:val="0"/>
          <w:sz w:val="24"/>
          <w:szCs w:val="24"/>
        </w:rPr>
        <w:t xml:space="preserve"> (</w:t>
      </w:r>
      <w:r w:rsidR="00C3737F" w:rsidRPr="00145DEB">
        <w:rPr>
          <w:rFonts w:ascii="Book Antiqua" w:hAnsi="Book Antiqua" w:cs="Times New Roman"/>
          <w:kern w:val="0"/>
          <w:sz w:val="24"/>
          <w:szCs w:val="24"/>
        </w:rPr>
        <w:t>0000-0001-9541-9733); Yue Sun</w:t>
      </w:r>
      <w:r w:rsidR="002D78D2" w:rsidRPr="00145DEB">
        <w:rPr>
          <w:rFonts w:ascii="Book Antiqua" w:hAnsi="Book Antiqua" w:cs="Times New Roman"/>
          <w:kern w:val="0"/>
          <w:sz w:val="24"/>
          <w:szCs w:val="24"/>
        </w:rPr>
        <w:t xml:space="preserve"> (</w:t>
      </w:r>
      <w:r w:rsidR="00C3737F" w:rsidRPr="00145DEB">
        <w:rPr>
          <w:rFonts w:ascii="Book Antiqua" w:hAnsi="Book Antiqua" w:cs="Times New Roman"/>
          <w:kern w:val="0"/>
          <w:sz w:val="24"/>
          <w:szCs w:val="24"/>
        </w:rPr>
        <w:t>0000-0002-3974-2090); Yi-</w:t>
      </w:r>
      <w:r w:rsidR="009405BB" w:rsidRPr="00145DEB">
        <w:rPr>
          <w:rFonts w:ascii="Book Antiqua" w:hAnsi="Book Antiqua" w:cs="Times New Roman"/>
          <w:kern w:val="0"/>
          <w:sz w:val="24"/>
          <w:szCs w:val="24"/>
        </w:rPr>
        <w:t xml:space="preserve">Tong </w:t>
      </w:r>
      <w:r w:rsidR="00C3737F" w:rsidRPr="00145DEB">
        <w:rPr>
          <w:rFonts w:ascii="Book Antiqua" w:hAnsi="Book Antiqua" w:cs="Times New Roman"/>
          <w:kern w:val="0"/>
          <w:sz w:val="24"/>
          <w:szCs w:val="24"/>
        </w:rPr>
        <w:t>Cai</w:t>
      </w:r>
      <w:r w:rsidR="002D78D2" w:rsidRPr="00145DEB">
        <w:rPr>
          <w:rFonts w:ascii="Book Antiqua" w:hAnsi="Book Antiqua" w:cs="Times New Roman"/>
          <w:kern w:val="0"/>
          <w:sz w:val="24"/>
          <w:szCs w:val="24"/>
        </w:rPr>
        <w:t xml:space="preserve"> (</w:t>
      </w:r>
      <w:r w:rsidR="00C3737F" w:rsidRPr="00145DEB">
        <w:rPr>
          <w:rFonts w:ascii="Book Antiqua" w:hAnsi="Book Antiqua" w:cs="Times New Roman"/>
          <w:kern w:val="0"/>
          <w:sz w:val="24"/>
          <w:szCs w:val="24"/>
        </w:rPr>
        <w:t>0000-0003-4247-4514); Bo Wang</w:t>
      </w:r>
      <w:r w:rsidR="002D78D2" w:rsidRPr="00145DEB">
        <w:rPr>
          <w:rFonts w:ascii="Book Antiqua" w:hAnsi="Book Antiqua" w:cs="Times New Roman"/>
          <w:kern w:val="0"/>
          <w:sz w:val="24"/>
          <w:szCs w:val="24"/>
        </w:rPr>
        <w:t xml:space="preserve"> (</w:t>
      </w:r>
      <w:r w:rsidR="00C3737F" w:rsidRPr="00145DEB">
        <w:rPr>
          <w:rFonts w:ascii="Book Antiqua" w:hAnsi="Book Antiqua" w:cs="Times New Roman"/>
          <w:kern w:val="0"/>
          <w:sz w:val="24"/>
          <w:szCs w:val="24"/>
        </w:rPr>
        <w:t>0000-0002-6359-522X); Yi Shang</w:t>
      </w:r>
      <w:r w:rsidR="002D78D2" w:rsidRPr="00145DEB">
        <w:rPr>
          <w:rFonts w:ascii="Book Antiqua" w:hAnsi="Book Antiqua" w:cs="Times New Roman"/>
          <w:kern w:val="0"/>
          <w:sz w:val="24"/>
          <w:szCs w:val="24"/>
        </w:rPr>
        <w:t xml:space="preserve"> (</w:t>
      </w:r>
      <w:r w:rsidR="00C3737F" w:rsidRPr="00145DEB">
        <w:rPr>
          <w:rFonts w:ascii="Book Antiqua" w:hAnsi="Book Antiqua" w:cs="Times New Roman"/>
          <w:kern w:val="0"/>
          <w:sz w:val="24"/>
          <w:szCs w:val="24"/>
        </w:rPr>
        <w:t>0000-0002-7431-0146); Jin-</w:t>
      </w:r>
      <w:r w:rsidR="009405BB" w:rsidRPr="00145DEB">
        <w:rPr>
          <w:rFonts w:ascii="Book Antiqua" w:hAnsi="Book Antiqua" w:cs="Times New Roman"/>
          <w:kern w:val="0"/>
          <w:sz w:val="24"/>
          <w:szCs w:val="24"/>
        </w:rPr>
        <w:t xml:space="preserve">Hui </w:t>
      </w:r>
      <w:r w:rsidR="00C3737F" w:rsidRPr="00145DEB">
        <w:rPr>
          <w:rFonts w:ascii="Book Antiqua" w:hAnsi="Book Antiqua" w:cs="Times New Roman"/>
          <w:kern w:val="0"/>
          <w:sz w:val="24"/>
          <w:szCs w:val="24"/>
        </w:rPr>
        <w:t>Tian</w:t>
      </w:r>
      <w:r w:rsidR="002D78D2" w:rsidRPr="00145DEB">
        <w:rPr>
          <w:rFonts w:ascii="Book Antiqua" w:hAnsi="Book Antiqua" w:cs="Times New Roman"/>
          <w:kern w:val="0"/>
          <w:sz w:val="24"/>
          <w:szCs w:val="24"/>
        </w:rPr>
        <w:t xml:space="preserve"> (</w:t>
      </w:r>
      <w:r w:rsidR="00C3737F" w:rsidRPr="00145DEB">
        <w:rPr>
          <w:rFonts w:ascii="Book Antiqua" w:hAnsi="Book Antiqua" w:cs="Times New Roman"/>
          <w:kern w:val="0"/>
          <w:sz w:val="24"/>
          <w:szCs w:val="24"/>
        </w:rPr>
        <w:t>0000-0002-0054-2454).</w:t>
      </w:r>
    </w:p>
    <w:p w14:paraId="690A81AE" w14:textId="77777777" w:rsidR="00C3737F" w:rsidRPr="00145DEB" w:rsidRDefault="00C3737F" w:rsidP="0005495F">
      <w:pPr>
        <w:snapToGrid w:val="0"/>
        <w:spacing w:line="360" w:lineRule="auto"/>
        <w:rPr>
          <w:rFonts w:ascii="Book Antiqua" w:hAnsi="Book Antiqua" w:cs="Times New Roman"/>
          <w:kern w:val="0"/>
          <w:sz w:val="24"/>
          <w:szCs w:val="24"/>
        </w:rPr>
      </w:pPr>
    </w:p>
    <w:p w14:paraId="531DE6E6" w14:textId="74452AF5" w:rsidR="00C3737F" w:rsidRPr="00145DEB" w:rsidRDefault="00BB69ED" w:rsidP="0005495F">
      <w:pPr>
        <w:pStyle w:val="Default"/>
        <w:snapToGrid w:val="0"/>
        <w:spacing w:line="360" w:lineRule="auto"/>
        <w:jc w:val="both"/>
        <w:rPr>
          <w:rFonts w:eastAsiaTheme="minorEastAsia" w:cs="Times New Roman"/>
          <w:color w:val="auto"/>
          <w:lang w:eastAsia="zh-CN"/>
        </w:rPr>
      </w:pPr>
      <w:r w:rsidRPr="00145DEB">
        <w:rPr>
          <w:b/>
          <w:color w:val="auto"/>
        </w:rPr>
        <w:t xml:space="preserve">Author contributions: </w:t>
      </w:r>
      <w:r w:rsidR="00C3737F" w:rsidRPr="00145DEB">
        <w:rPr>
          <w:rFonts w:eastAsiaTheme="minorEastAsia" w:cs="Times New Roman"/>
          <w:color w:val="auto"/>
          <w:lang w:eastAsia="zh-CN"/>
        </w:rPr>
        <w:t>Tian</w:t>
      </w:r>
      <w:r w:rsidR="009405BB" w:rsidRPr="00145DEB">
        <w:rPr>
          <w:rFonts w:eastAsiaTheme="minorEastAsia" w:cs="Times New Roman"/>
          <w:color w:val="auto"/>
          <w:lang w:eastAsia="zh-CN"/>
        </w:rPr>
        <w:t xml:space="preserve"> JH</w:t>
      </w:r>
      <w:r w:rsidR="00C3737F" w:rsidRPr="00145DEB">
        <w:rPr>
          <w:rFonts w:eastAsiaTheme="minorEastAsia" w:cs="Times New Roman"/>
          <w:color w:val="auto"/>
          <w:lang w:eastAsia="zh-CN"/>
        </w:rPr>
        <w:t xml:space="preserve"> and Yang</w:t>
      </w:r>
      <w:r w:rsidR="009405BB" w:rsidRPr="00145DEB">
        <w:rPr>
          <w:rFonts w:eastAsiaTheme="minorEastAsia" w:cs="Times New Roman"/>
          <w:color w:val="auto"/>
          <w:lang w:eastAsia="zh-CN"/>
        </w:rPr>
        <w:t xml:space="preserve"> KL</w:t>
      </w:r>
      <w:r w:rsidR="00C3737F" w:rsidRPr="00145DEB">
        <w:rPr>
          <w:rFonts w:eastAsiaTheme="minorEastAsia" w:cs="Times New Roman"/>
          <w:color w:val="auto"/>
          <w:lang w:eastAsia="zh-CN"/>
        </w:rPr>
        <w:t xml:space="preserve"> contributed to the conceptualization and </w:t>
      </w:r>
      <w:r w:rsidR="00C3737F" w:rsidRPr="00145DEB">
        <w:rPr>
          <w:rFonts w:eastAsiaTheme="minorEastAsia" w:cs="Times New Roman"/>
          <w:color w:val="auto"/>
          <w:lang w:eastAsia="zh-CN"/>
        </w:rPr>
        <w:lastRenderedPageBreak/>
        <w:t>design</w:t>
      </w:r>
      <w:r w:rsidR="0005495F" w:rsidRPr="00145DEB">
        <w:rPr>
          <w:rFonts w:eastAsiaTheme="minorEastAsia" w:cs="Times New Roman"/>
          <w:color w:val="auto"/>
          <w:lang w:eastAsia="zh-CN"/>
        </w:rPr>
        <w:t>;</w:t>
      </w:r>
      <w:r w:rsidR="00C3737F" w:rsidRPr="00145DEB">
        <w:rPr>
          <w:rFonts w:eastAsiaTheme="minorEastAsia" w:cs="Times New Roman"/>
          <w:color w:val="auto"/>
          <w:lang w:eastAsia="zh-CN"/>
        </w:rPr>
        <w:t xml:space="preserve"> Lu</w:t>
      </w:r>
      <w:r w:rsidR="009405BB" w:rsidRPr="00145DEB">
        <w:rPr>
          <w:rFonts w:eastAsiaTheme="minorEastAsia" w:cs="Times New Roman"/>
          <w:color w:val="auto"/>
          <w:lang w:eastAsia="zh-CN"/>
        </w:rPr>
        <w:t xml:space="preserve"> CC</w:t>
      </w:r>
      <w:r w:rsidR="00C3737F" w:rsidRPr="00145DEB">
        <w:rPr>
          <w:rFonts w:eastAsiaTheme="minorEastAsia" w:cs="Times New Roman"/>
          <w:color w:val="auto"/>
          <w:lang w:eastAsia="zh-CN"/>
        </w:rPr>
        <w:t xml:space="preserve"> and Yang</w:t>
      </w:r>
      <w:r w:rsidR="009405BB" w:rsidRPr="00145DEB">
        <w:rPr>
          <w:rFonts w:eastAsiaTheme="minorEastAsia" w:cs="Times New Roman"/>
          <w:color w:val="auto"/>
          <w:lang w:eastAsia="zh-CN"/>
        </w:rPr>
        <w:t xml:space="preserve"> KL</w:t>
      </w:r>
      <w:r w:rsidR="00C3737F" w:rsidRPr="00145DEB">
        <w:rPr>
          <w:rFonts w:eastAsiaTheme="minorEastAsia" w:cs="Times New Roman"/>
          <w:color w:val="auto"/>
          <w:lang w:eastAsia="zh-CN"/>
        </w:rPr>
        <w:t xml:space="preserve"> completed the data collection</w:t>
      </w:r>
      <w:r w:rsidR="0005495F" w:rsidRPr="00145DEB">
        <w:rPr>
          <w:rFonts w:eastAsiaTheme="minorEastAsia" w:cs="Times New Roman"/>
          <w:color w:val="auto"/>
          <w:lang w:eastAsia="zh-CN"/>
        </w:rPr>
        <w:t>;</w:t>
      </w:r>
      <w:r w:rsidR="00C3737F" w:rsidRPr="00145DEB">
        <w:rPr>
          <w:rFonts w:eastAsiaTheme="minorEastAsia" w:cs="Times New Roman"/>
          <w:color w:val="auto"/>
          <w:lang w:eastAsia="zh-CN"/>
        </w:rPr>
        <w:t xml:space="preserve"> Sun</w:t>
      </w:r>
      <w:r w:rsidR="009405BB" w:rsidRPr="00145DEB">
        <w:rPr>
          <w:rFonts w:eastAsiaTheme="minorEastAsia" w:cs="Times New Roman"/>
          <w:color w:val="auto"/>
          <w:lang w:eastAsia="zh-CN"/>
        </w:rPr>
        <w:t xml:space="preserve"> Y</w:t>
      </w:r>
      <w:r w:rsidR="00C3737F" w:rsidRPr="00145DEB">
        <w:rPr>
          <w:rFonts w:eastAsiaTheme="minorEastAsia" w:cs="Times New Roman"/>
          <w:color w:val="auto"/>
          <w:lang w:eastAsia="zh-CN"/>
        </w:rPr>
        <w:t xml:space="preserve"> and Cai </w:t>
      </w:r>
      <w:r w:rsidR="009405BB" w:rsidRPr="00145DEB">
        <w:rPr>
          <w:rFonts w:eastAsiaTheme="minorEastAsia" w:cs="Times New Roman"/>
          <w:color w:val="auto"/>
          <w:lang w:eastAsia="zh-CN"/>
        </w:rPr>
        <w:t xml:space="preserve">YT </w:t>
      </w:r>
      <w:r w:rsidR="00C3737F" w:rsidRPr="00145DEB">
        <w:rPr>
          <w:rFonts w:eastAsiaTheme="minorEastAsia" w:cs="Times New Roman"/>
          <w:color w:val="auto"/>
          <w:lang w:eastAsia="zh-CN"/>
        </w:rPr>
        <w:t>provided statistical support</w:t>
      </w:r>
      <w:r w:rsidR="0005495F" w:rsidRPr="00145DEB">
        <w:rPr>
          <w:rFonts w:eastAsiaTheme="minorEastAsia" w:cs="Times New Roman"/>
          <w:color w:val="auto"/>
          <w:lang w:eastAsia="zh-CN"/>
        </w:rPr>
        <w:t>;</w:t>
      </w:r>
      <w:r w:rsidR="00C3737F" w:rsidRPr="00145DEB">
        <w:rPr>
          <w:rFonts w:eastAsiaTheme="minorEastAsia" w:cs="Times New Roman"/>
          <w:color w:val="auto"/>
          <w:lang w:eastAsia="zh-CN"/>
        </w:rPr>
        <w:t xml:space="preserve"> Wang</w:t>
      </w:r>
      <w:r w:rsidR="009405BB" w:rsidRPr="00145DEB">
        <w:rPr>
          <w:rFonts w:eastAsiaTheme="minorEastAsia" w:cs="Times New Roman"/>
          <w:color w:val="auto"/>
          <w:lang w:eastAsia="zh-CN"/>
        </w:rPr>
        <w:t xml:space="preserve"> B</w:t>
      </w:r>
      <w:r w:rsidR="00C3737F" w:rsidRPr="00145DEB">
        <w:rPr>
          <w:rFonts w:eastAsiaTheme="minorEastAsia" w:cs="Times New Roman"/>
          <w:color w:val="auto"/>
          <w:lang w:eastAsia="zh-CN"/>
        </w:rPr>
        <w:t>, Shang</w:t>
      </w:r>
      <w:r w:rsidR="009405BB" w:rsidRPr="00145DEB">
        <w:rPr>
          <w:rFonts w:eastAsiaTheme="minorEastAsia" w:cs="Times New Roman"/>
          <w:color w:val="auto"/>
          <w:lang w:eastAsia="zh-CN"/>
        </w:rPr>
        <w:t xml:space="preserve"> Y</w:t>
      </w:r>
      <w:r w:rsidR="00C3737F" w:rsidRPr="00145DEB">
        <w:rPr>
          <w:rFonts w:eastAsiaTheme="minorEastAsia" w:cs="Times New Roman"/>
          <w:color w:val="auto"/>
          <w:lang w:eastAsia="zh-CN"/>
        </w:rPr>
        <w:t>, and Yang</w:t>
      </w:r>
      <w:r w:rsidR="009405BB" w:rsidRPr="00145DEB">
        <w:rPr>
          <w:rFonts w:eastAsiaTheme="minorEastAsia" w:cs="Times New Roman"/>
          <w:color w:val="auto"/>
          <w:lang w:eastAsia="zh-CN"/>
        </w:rPr>
        <w:t xml:space="preserve"> KL</w:t>
      </w:r>
      <w:r w:rsidR="00C3737F" w:rsidRPr="00145DEB">
        <w:rPr>
          <w:rFonts w:eastAsiaTheme="minorEastAsia" w:cs="Times New Roman"/>
          <w:color w:val="auto"/>
          <w:lang w:eastAsia="zh-CN"/>
        </w:rPr>
        <w:t xml:space="preserve"> provided the analysis</w:t>
      </w:r>
      <w:r w:rsidR="0005495F" w:rsidRPr="00145DEB">
        <w:rPr>
          <w:rFonts w:eastAsiaTheme="minorEastAsia" w:cs="Times New Roman"/>
          <w:color w:val="auto"/>
          <w:lang w:eastAsia="zh-CN"/>
        </w:rPr>
        <w:t>;</w:t>
      </w:r>
      <w:r w:rsidR="00C3737F" w:rsidRPr="00145DEB">
        <w:rPr>
          <w:rFonts w:eastAsiaTheme="minorEastAsia" w:cs="Times New Roman"/>
          <w:color w:val="auto"/>
          <w:lang w:eastAsia="zh-CN"/>
        </w:rPr>
        <w:t xml:space="preserve"> Tian</w:t>
      </w:r>
      <w:r w:rsidR="009405BB" w:rsidRPr="00145DEB">
        <w:rPr>
          <w:rFonts w:eastAsiaTheme="minorEastAsia" w:cs="Times New Roman"/>
          <w:color w:val="auto"/>
          <w:lang w:eastAsia="zh-CN"/>
        </w:rPr>
        <w:t xml:space="preserve"> JH</w:t>
      </w:r>
      <w:r w:rsidR="00C3737F" w:rsidRPr="00145DEB">
        <w:rPr>
          <w:rFonts w:eastAsiaTheme="minorEastAsia" w:cs="Times New Roman"/>
          <w:color w:val="auto"/>
          <w:lang w:eastAsia="zh-CN"/>
        </w:rPr>
        <w:t>, Lu</w:t>
      </w:r>
      <w:r w:rsidR="009405BB" w:rsidRPr="00145DEB">
        <w:rPr>
          <w:rFonts w:eastAsiaTheme="minorEastAsia" w:cs="Times New Roman"/>
          <w:color w:val="auto"/>
          <w:lang w:eastAsia="zh-CN"/>
        </w:rPr>
        <w:t xml:space="preserve"> CC</w:t>
      </w:r>
      <w:r w:rsidR="00C3737F" w:rsidRPr="00145DEB">
        <w:rPr>
          <w:rFonts w:eastAsiaTheme="minorEastAsia" w:cs="Times New Roman"/>
          <w:color w:val="auto"/>
          <w:lang w:eastAsia="zh-CN"/>
        </w:rPr>
        <w:t>, and Yang</w:t>
      </w:r>
      <w:r w:rsidR="009405BB" w:rsidRPr="00145DEB">
        <w:rPr>
          <w:rFonts w:eastAsiaTheme="minorEastAsia" w:cs="Times New Roman"/>
          <w:color w:val="auto"/>
          <w:lang w:eastAsia="zh-CN"/>
        </w:rPr>
        <w:t xml:space="preserve"> KL</w:t>
      </w:r>
      <w:r w:rsidR="00C3737F" w:rsidRPr="00145DEB">
        <w:rPr>
          <w:rFonts w:eastAsiaTheme="minorEastAsia" w:cs="Times New Roman"/>
          <w:color w:val="auto"/>
          <w:lang w:eastAsia="zh-CN"/>
        </w:rPr>
        <w:t xml:space="preserve"> contributed to the manuscript preparation.</w:t>
      </w:r>
    </w:p>
    <w:p w14:paraId="5617F3EB" w14:textId="77777777" w:rsidR="00C3737F" w:rsidRPr="00145DEB" w:rsidRDefault="00C3737F" w:rsidP="0005495F">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napToGrid w:val="0"/>
        <w:spacing w:line="360" w:lineRule="auto"/>
        <w:jc w:val="both"/>
        <w:rPr>
          <w:rFonts w:ascii="Book Antiqua" w:eastAsiaTheme="minorEastAsia" w:hAnsi="Book Antiqua" w:cs="Times New Roman"/>
          <w:color w:val="auto"/>
          <w:sz w:val="24"/>
          <w:szCs w:val="24"/>
          <w:bdr w:val="none" w:sz="0" w:space="0" w:color="auto"/>
          <w:lang w:eastAsia="zh-CN"/>
        </w:rPr>
      </w:pPr>
    </w:p>
    <w:p w14:paraId="6FF56372" w14:textId="503011EA" w:rsidR="00C3737F" w:rsidRPr="00145DEB" w:rsidRDefault="00BB69ED" w:rsidP="0005495F">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napToGrid w:val="0"/>
        <w:spacing w:line="360" w:lineRule="auto"/>
        <w:jc w:val="both"/>
        <w:rPr>
          <w:rFonts w:ascii="Book Antiqua" w:eastAsiaTheme="minorEastAsia" w:hAnsi="Book Antiqua" w:cs="Times New Roman"/>
          <w:color w:val="auto"/>
          <w:sz w:val="24"/>
          <w:szCs w:val="24"/>
          <w:bdr w:val="none" w:sz="0" w:space="0" w:color="auto"/>
          <w:lang w:eastAsia="zh-CN"/>
        </w:rPr>
      </w:pPr>
      <w:r w:rsidRPr="00145DEB">
        <w:rPr>
          <w:rFonts w:ascii="Book Antiqua" w:hAnsi="Book Antiqua"/>
          <w:b/>
          <w:color w:val="auto"/>
          <w:sz w:val="24"/>
          <w:szCs w:val="24"/>
        </w:rPr>
        <w:t>Conflict-of-interest statement</w:t>
      </w:r>
      <w:r w:rsidRPr="00145DEB">
        <w:rPr>
          <w:rFonts w:ascii="Book Antiqua" w:hAnsi="Book Antiqua" w:cs="TimesNewRomanPS-BoldItalicMT"/>
          <w:b/>
          <w:bCs/>
          <w:iCs/>
          <w:color w:val="auto"/>
          <w:sz w:val="24"/>
          <w:szCs w:val="24"/>
        </w:rPr>
        <w:t>:</w:t>
      </w:r>
      <w:r w:rsidRPr="00145DEB">
        <w:rPr>
          <w:rFonts w:ascii="Book Antiqua" w:hAnsi="Book Antiqua" w:cs="TimesNewRomanPS-BoldItalicMT"/>
          <w:b/>
          <w:bCs/>
          <w:iCs/>
          <w:color w:val="auto"/>
          <w:sz w:val="24"/>
          <w:szCs w:val="24"/>
          <w:lang w:eastAsia="zh-CN"/>
        </w:rPr>
        <w:t xml:space="preserve"> </w:t>
      </w:r>
      <w:r w:rsidR="00C3737F" w:rsidRPr="00145DEB">
        <w:rPr>
          <w:rFonts w:ascii="Book Antiqua" w:eastAsiaTheme="minorEastAsia" w:hAnsi="Book Antiqua" w:cs="Times New Roman"/>
          <w:color w:val="auto"/>
          <w:sz w:val="24"/>
          <w:szCs w:val="24"/>
          <w:bdr w:val="none" w:sz="0" w:space="0" w:color="auto"/>
          <w:lang w:eastAsia="zh-CN"/>
        </w:rPr>
        <w:t>The authors declare no conflicts of interest.</w:t>
      </w:r>
    </w:p>
    <w:p w14:paraId="33F50DE4" w14:textId="77777777" w:rsidR="00C3737F" w:rsidRPr="00145DEB" w:rsidRDefault="00C3737F" w:rsidP="0005495F">
      <w:pPr>
        <w:snapToGrid w:val="0"/>
        <w:spacing w:line="360" w:lineRule="auto"/>
        <w:rPr>
          <w:rFonts w:ascii="Book Antiqua" w:hAnsi="Book Antiqua" w:cs="Times New Roman"/>
          <w:kern w:val="0"/>
          <w:sz w:val="24"/>
          <w:szCs w:val="24"/>
        </w:rPr>
      </w:pPr>
    </w:p>
    <w:p w14:paraId="5B22B8DF" w14:textId="54101436" w:rsidR="00C3737F" w:rsidRPr="00145DEB" w:rsidRDefault="00BB69ED" w:rsidP="0005495F">
      <w:pPr>
        <w:kinsoku w:val="0"/>
        <w:overflowPunct w:val="0"/>
        <w:autoSpaceDE w:val="0"/>
        <w:autoSpaceDN w:val="0"/>
        <w:adjustRightInd w:val="0"/>
        <w:snapToGrid w:val="0"/>
        <w:spacing w:line="360" w:lineRule="auto"/>
        <w:rPr>
          <w:rFonts w:ascii="Book Antiqua" w:hAnsi="Book Antiqua" w:cs="Book Antiqua"/>
          <w:b/>
          <w:bCs/>
          <w:iCs/>
          <w:kern w:val="0"/>
          <w:sz w:val="24"/>
          <w:szCs w:val="24"/>
        </w:rPr>
      </w:pPr>
      <w:r w:rsidRPr="00145DEB">
        <w:rPr>
          <w:rStyle w:val="af1"/>
          <w:rFonts w:ascii="Book Antiqua" w:hAnsi="Book Antiqua"/>
          <w:kern w:val="0"/>
          <w:sz w:val="24"/>
          <w:szCs w:val="24"/>
        </w:rPr>
        <w:t>PRISMA 2009 Checklist</w:t>
      </w:r>
      <w:r w:rsidRPr="00145DEB">
        <w:rPr>
          <w:rFonts w:ascii="Book Antiqua" w:hAnsi="Book Antiqua"/>
          <w:b/>
          <w:snapToGrid w:val="0"/>
          <w:kern w:val="0"/>
          <w:sz w:val="24"/>
          <w:szCs w:val="24"/>
        </w:rPr>
        <w:t xml:space="preserve"> </w:t>
      </w:r>
      <w:r w:rsidRPr="00145DEB">
        <w:rPr>
          <w:rFonts w:ascii="Book Antiqua" w:hAnsi="Book Antiqua" w:cs="Tahoma"/>
          <w:b/>
          <w:bCs/>
          <w:kern w:val="0"/>
          <w:sz w:val="24"/>
          <w:szCs w:val="24"/>
        </w:rPr>
        <w:t>statement</w:t>
      </w:r>
      <w:r w:rsidRPr="00145DEB">
        <w:rPr>
          <w:rFonts w:ascii="Book Antiqua" w:hAnsi="Book Antiqua" w:cs="Book Antiqua"/>
          <w:b/>
          <w:bCs/>
          <w:iCs/>
          <w:kern w:val="0"/>
          <w:sz w:val="24"/>
          <w:szCs w:val="24"/>
        </w:rPr>
        <w:t>:</w:t>
      </w:r>
      <w:r w:rsidR="00663E89" w:rsidRPr="00145DEB">
        <w:rPr>
          <w:rFonts w:ascii="Book Antiqua" w:hAnsi="Book Antiqua" w:cs="Book Antiqua"/>
          <w:b/>
          <w:bCs/>
          <w:iCs/>
          <w:kern w:val="0"/>
          <w:sz w:val="24"/>
          <w:szCs w:val="24"/>
        </w:rPr>
        <w:t xml:space="preserve"> </w:t>
      </w:r>
      <w:r w:rsidR="00C3737F" w:rsidRPr="00145DEB">
        <w:rPr>
          <w:rFonts w:ascii="Book Antiqua" w:hAnsi="Book Antiqua" w:cs="Times New Roman"/>
          <w:kern w:val="0"/>
          <w:sz w:val="24"/>
          <w:szCs w:val="24"/>
        </w:rPr>
        <w:t>The authors have read the PRISMA 2009 Checklist, and the manuscript was prepared and revised according to the PRISMA 2009 Checklist.</w:t>
      </w:r>
    </w:p>
    <w:p w14:paraId="5E1B2311" w14:textId="77777777" w:rsidR="00C3737F" w:rsidRPr="00145DEB" w:rsidRDefault="00C3737F" w:rsidP="0005495F">
      <w:pPr>
        <w:snapToGrid w:val="0"/>
        <w:spacing w:line="360" w:lineRule="auto"/>
        <w:rPr>
          <w:rFonts w:ascii="Book Antiqua" w:hAnsi="Book Antiqua" w:cs="Times New Roman"/>
          <w:kern w:val="0"/>
          <w:sz w:val="24"/>
          <w:szCs w:val="24"/>
        </w:rPr>
      </w:pPr>
    </w:p>
    <w:p w14:paraId="20480AA8" w14:textId="1C8DECD8" w:rsidR="00BB69ED" w:rsidRPr="00145DEB" w:rsidRDefault="00BB69ED" w:rsidP="0005495F">
      <w:pPr>
        <w:snapToGrid w:val="0"/>
        <w:spacing w:line="360" w:lineRule="auto"/>
        <w:rPr>
          <w:rFonts w:ascii="Book Antiqua" w:hAnsi="Book Antiqua" w:cs="宋体"/>
          <w:kern w:val="0"/>
          <w:sz w:val="24"/>
          <w:szCs w:val="24"/>
        </w:rPr>
      </w:pPr>
      <w:bookmarkStart w:id="9" w:name="OLE_LINK195"/>
      <w:bookmarkStart w:id="10" w:name="OLE_LINK196"/>
      <w:bookmarkStart w:id="11" w:name="OLE_LINK272"/>
      <w:bookmarkStart w:id="12" w:name="OLE_LINK1847"/>
      <w:bookmarkStart w:id="13" w:name="OLE_LINK381"/>
      <w:bookmarkStart w:id="14" w:name="OLE_LINK416"/>
      <w:r w:rsidRPr="00145DEB">
        <w:rPr>
          <w:rFonts w:ascii="Book Antiqua" w:hAnsi="Book Antiqua"/>
          <w:b/>
          <w:kern w:val="0"/>
          <w:sz w:val="24"/>
          <w:szCs w:val="24"/>
        </w:rPr>
        <w:t xml:space="preserve">Open-Access: </w:t>
      </w:r>
      <w:bookmarkStart w:id="15" w:name="OLE_LINK479"/>
      <w:bookmarkStart w:id="16" w:name="OLE_LINK496"/>
      <w:bookmarkStart w:id="17" w:name="OLE_LINK506"/>
      <w:bookmarkStart w:id="18" w:name="OLE_LINK507"/>
      <w:bookmarkStart w:id="19" w:name="OLE_LINK498"/>
      <w:r w:rsidRPr="00145DEB">
        <w:rPr>
          <w:rFonts w:ascii="Book Antiqua" w:hAnsi="Book Antiqua"/>
          <w:kern w:val="0"/>
          <w:sz w:val="24"/>
          <w:szCs w:val="24"/>
        </w:rPr>
        <w:t xml:space="preserve">This article is an open-access article </w:t>
      </w:r>
      <w:r w:rsidR="00AD5514" w:rsidRPr="00145DEB">
        <w:rPr>
          <w:rFonts w:ascii="Book Antiqua" w:hAnsi="Book Antiqua"/>
          <w:kern w:val="0"/>
          <w:sz w:val="24"/>
          <w:szCs w:val="24"/>
        </w:rPr>
        <w:t xml:space="preserve">that </w:t>
      </w:r>
      <w:r w:rsidRPr="00145DEB">
        <w:rPr>
          <w:rFonts w:ascii="Book Antiqua" w:hAnsi="Book Antiqua"/>
          <w:kern w:val="0"/>
          <w:sz w:val="24"/>
          <w:szCs w:val="24"/>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5"/>
      <w:bookmarkEnd w:id="16"/>
      <w:bookmarkEnd w:id="17"/>
      <w:bookmarkEnd w:id="18"/>
    </w:p>
    <w:bookmarkEnd w:id="9"/>
    <w:bookmarkEnd w:id="10"/>
    <w:bookmarkEnd w:id="11"/>
    <w:bookmarkEnd w:id="12"/>
    <w:bookmarkEnd w:id="13"/>
    <w:bookmarkEnd w:id="14"/>
    <w:bookmarkEnd w:id="19"/>
    <w:p w14:paraId="06CD898E" w14:textId="77777777" w:rsidR="00BB69ED" w:rsidRPr="00145DEB" w:rsidRDefault="00BB69ED" w:rsidP="0005495F">
      <w:pPr>
        <w:adjustRightInd w:val="0"/>
        <w:snapToGrid w:val="0"/>
        <w:spacing w:line="360" w:lineRule="auto"/>
        <w:rPr>
          <w:rFonts w:ascii="Book Antiqua" w:eastAsia="Times New Roman" w:hAnsi="Book Antiqua"/>
          <w:kern w:val="0"/>
          <w:sz w:val="24"/>
          <w:szCs w:val="24"/>
        </w:rPr>
      </w:pPr>
    </w:p>
    <w:p w14:paraId="73F4FA50" w14:textId="6FB7D0DE" w:rsidR="00BB69ED" w:rsidRPr="00145DEB" w:rsidRDefault="00BB69ED" w:rsidP="0005495F">
      <w:pPr>
        <w:snapToGrid w:val="0"/>
        <w:spacing w:line="360" w:lineRule="auto"/>
        <w:rPr>
          <w:rFonts w:ascii="Book Antiqua" w:hAnsi="Book Antiqua"/>
          <w:kern w:val="0"/>
          <w:sz w:val="24"/>
          <w:szCs w:val="24"/>
        </w:rPr>
      </w:pPr>
      <w:r w:rsidRPr="00145DEB">
        <w:rPr>
          <w:rFonts w:ascii="Book Antiqua" w:hAnsi="Book Antiqua"/>
          <w:b/>
          <w:bCs/>
          <w:kern w:val="0"/>
          <w:sz w:val="24"/>
          <w:szCs w:val="24"/>
        </w:rPr>
        <w:t xml:space="preserve">Manuscript </w:t>
      </w:r>
      <w:r w:rsidR="007F51BB" w:rsidRPr="00145DEB">
        <w:rPr>
          <w:rFonts w:ascii="Book Antiqua" w:hAnsi="Book Antiqua"/>
          <w:b/>
          <w:bCs/>
          <w:kern w:val="0"/>
          <w:sz w:val="24"/>
          <w:szCs w:val="24"/>
        </w:rPr>
        <w:t>source</w:t>
      </w:r>
      <w:r w:rsidRPr="00145DEB">
        <w:rPr>
          <w:rFonts w:ascii="Book Antiqua" w:hAnsi="Book Antiqua"/>
          <w:b/>
          <w:bCs/>
          <w:kern w:val="0"/>
          <w:sz w:val="24"/>
          <w:szCs w:val="24"/>
        </w:rPr>
        <w:t>:</w:t>
      </w:r>
      <w:r w:rsidRPr="00145DEB">
        <w:rPr>
          <w:rFonts w:ascii="Book Antiqua" w:hAnsi="Book Antiqua"/>
          <w:kern w:val="0"/>
          <w:sz w:val="24"/>
          <w:szCs w:val="24"/>
        </w:rPr>
        <w:t xml:space="preserve"> Unsolicited manuscript</w:t>
      </w:r>
    </w:p>
    <w:p w14:paraId="1ECCABB3" w14:textId="77777777" w:rsidR="00BB69ED" w:rsidRPr="00145DEB" w:rsidRDefault="00BB69ED" w:rsidP="0005495F">
      <w:pPr>
        <w:snapToGrid w:val="0"/>
        <w:spacing w:line="360" w:lineRule="auto"/>
        <w:rPr>
          <w:rFonts w:ascii="Book Antiqua" w:hAnsi="Book Antiqua"/>
          <w:b/>
          <w:bCs/>
          <w:kern w:val="0"/>
          <w:sz w:val="24"/>
          <w:szCs w:val="24"/>
          <w:lang w:eastAsia="it-IT"/>
        </w:rPr>
      </w:pPr>
    </w:p>
    <w:p w14:paraId="6CAB1CAF" w14:textId="5C24CC1C" w:rsidR="00C3737F" w:rsidRPr="00145DEB" w:rsidRDefault="00BB69ED" w:rsidP="0005495F">
      <w:pPr>
        <w:snapToGrid w:val="0"/>
        <w:spacing w:line="360" w:lineRule="auto"/>
        <w:rPr>
          <w:rFonts w:ascii="Book Antiqua" w:hAnsi="Book Antiqua" w:cs="Times New Roman"/>
          <w:kern w:val="0"/>
          <w:sz w:val="24"/>
          <w:szCs w:val="24"/>
        </w:rPr>
      </w:pPr>
      <w:r w:rsidRPr="00145DEB">
        <w:rPr>
          <w:rFonts w:ascii="Book Antiqua" w:hAnsi="Book Antiqua"/>
          <w:b/>
          <w:bCs/>
          <w:kern w:val="0"/>
          <w:sz w:val="24"/>
          <w:szCs w:val="24"/>
          <w:lang w:eastAsia="it-IT"/>
        </w:rPr>
        <w:t>Corresponding author:</w:t>
      </w:r>
      <w:r w:rsidRPr="00145DEB">
        <w:rPr>
          <w:rFonts w:ascii="Book Antiqua" w:hAnsi="Book Antiqua"/>
          <w:b/>
          <w:bCs/>
          <w:kern w:val="0"/>
          <w:sz w:val="24"/>
          <w:szCs w:val="24"/>
        </w:rPr>
        <w:t xml:space="preserve"> </w:t>
      </w:r>
      <w:r w:rsidR="00C3737F" w:rsidRPr="00145DEB">
        <w:rPr>
          <w:rFonts w:ascii="Book Antiqua" w:hAnsi="Book Antiqua" w:cs="Times New Roman"/>
          <w:b/>
          <w:bCs/>
          <w:kern w:val="0"/>
          <w:sz w:val="24"/>
          <w:szCs w:val="24"/>
        </w:rPr>
        <w:t>Jin-</w:t>
      </w:r>
      <w:r w:rsidR="009405BB" w:rsidRPr="00145DEB">
        <w:rPr>
          <w:rFonts w:ascii="Book Antiqua" w:hAnsi="Book Antiqua" w:cs="Times New Roman"/>
          <w:b/>
          <w:bCs/>
          <w:kern w:val="0"/>
          <w:sz w:val="24"/>
          <w:szCs w:val="24"/>
        </w:rPr>
        <w:t xml:space="preserve">Hui </w:t>
      </w:r>
      <w:r w:rsidR="00C3737F" w:rsidRPr="00145DEB">
        <w:rPr>
          <w:rFonts w:ascii="Book Antiqua" w:hAnsi="Book Antiqua" w:cs="Times New Roman"/>
          <w:b/>
          <w:bCs/>
          <w:kern w:val="0"/>
          <w:sz w:val="24"/>
          <w:szCs w:val="24"/>
        </w:rPr>
        <w:t xml:space="preserve">Tian, </w:t>
      </w:r>
      <w:r w:rsidRPr="00145DEB">
        <w:rPr>
          <w:rFonts w:ascii="Book Antiqua" w:hAnsi="Book Antiqua" w:cs="Times New Roman"/>
          <w:b/>
          <w:bCs/>
          <w:kern w:val="0"/>
          <w:sz w:val="24"/>
          <w:szCs w:val="24"/>
        </w:rPr>
        <w:t>PhD, Full Professor,</w:t>
      </w:r>
      <w:r w:rsidR="009405BB" w:rsidRPr="00145DEB">
        <w:rPr>
          <w:rFonts w:ascii="Book Antiqua" w:hAnsi="Book Antiqua" w:cs="Times New Roman"/>
          <w:kern w:val="0"/>
          <w:sz w:val="24"/>
          <w:szCs w:val="24"/>
        </w:rPr>
        <w:t xml:space="preserve"> Evidence-Based Nursing Center, School of Nursing, Lanzhou University, No.</w:t>
      </w:r>
      <w:r w:rsidRPr="00145DEB">
        <w:rPr>
          <w:rFonts w:ascii="Book Antiqua" w:hAnsi="Book Antiqua" w:cs="Times New Roman"/>
          <w:kern w:val="0"/>
          <w:sz w:val="24"/>
          <w:szCs w:val="24"/>
        </w:rPr>
        <w:t xml:space="preserve"> </w:t>
      </w:r>
      <w:r w:rsidR="009405BB" w:rsidRPr="00145DEB">
        <w:rPr>
          <w:rFonts w:ascii="Book Antiqua" w:hAnsi="Book Antiqua" w:cs="Times New Roman"/>
          <w:kern w:val="0"/>
          <w:sz w:val="24"/>
          <w:szCs w:val="24"/>
        </w:rPr>
        <w:t>28</w:t>
      </w:r>
      <w:r w:rsidRPr="00145DEB">
        <w:rPr>
          <w:rFonts w:ascii="Book Antiqua" w:hAnsi="Book Antiqua" w:cs="Times New Roman"/>
          <w:kern w:val="0"/>
          <w:sz w:val="24"/>
          <w:szCs w:val="24"/>
        </w:rPr>
        <w:t xml:space="preserve"> </w:t>
      </w:r>
      <w:r w:rsidR="009405BB" w:rsidRPr="00145DEB">
        <w:rPr>
          <w:rFonts w:ascii="Book Antiqua" w:hAnsi="Book Antiqua" w:cs="Times New Roman"/>
          <w:kern w:val="0"/>
          <w:sz w:val="24"/>
          <w:szCs w:val="24"/>
        </w:rPr>
        <w:t xml:space="preserve">Yanxi Road, </w:t>
      </w:r>
      <w:r w:rsidRPr="00145DEB">
        <w:rPr>
          <w:rFonts w:ascii="Book Antiqua" w:hAnsi="Book Antiqua" w:cs="Times New Roman"/>
          <w:kern w:val="0"/>
          <w:sz w:val="24"/>
          <w:szCs w:val="24"/>
        </w:rPr>
        <w:t xml:space="preserve">Chengguan District, </w:t>
      </w:r>
      <w:r w:rsidR="009405BB" w:rsidRPr="00145DEB">
        <w:rPr>
          <w:rFonts w:ascii="Book Antiqua" w:hAnsi="Book Antiqua" w:cs="Times New Roman"/>
          <w:kern w:val="0"/>
          <w:sz w:val="24"/>
          <w:szCs w:val="24"/>
        </w:rPr>
        <w:t xml:space="preserve">Lanzhou 730000, Gansu Province, China. </w:t>
      </w:r>
      <w:hyperlink r:id="rId10" w:history="1">
        <w:r w:rsidR="00517DA0" w:rsidRPr="00145DEB">
          <w:rPr>
            <w:rStyle w:val="ab"/>
            <w:rFonts w:ascii="Book Antiqua" w:hAnsi="Book Antiqua" w:cs="Times New Roman"/>
            <w:color w:val="auto"/>
            <w:kern w:val="0"/>
            <w:sz w:val="24"/>
            <w:szCs w:val="24"/>
          </w:rPr>
          <w:t>tianjh@lzu.edu.cn</w:t>
        </w:r>
      </w:hyperlink>
    </w:p>
    <w:p w14:paraId="7B78664C" w14:textId="6E627FF7" w:rsidR="00C3737F" w:rsidRPr="00145DEB" w:rsidRDefault="00C3737F" w:rsidP="0005495F">
      <w:pPr>
        <w:snapToGrid w:val="0"/>
        <w:spacing w:line="360" w:lineRule="auto"/>
        <w:rPr>
          <w:rFonts w:ascii="Book Antiqua" w:hAnsi="Book Antiqua" w:cs="Times New Roman"/>
          <w:kern w:val="0"/>
          <w:sz w:val="24"/>
          <w:szCs w:val="24"/>
        </w:rPr>
      </w:pPr>
      <w:r w:rsidRPr="00145DEB">
        <w:rPr>
          <w:rFonts w:ascii="Book Antiqua" w:hAnsi="Book Antiqua" w:cs="Times New Roman"/>
          <w:b/>
          <w:bCs/>
          <w:kern w:val="0"/>
          <w:sz w:val="24"/>
          <w:szCs w:val="24"/>
        </w:rPr>
        <w:t>Telephone:</w:t>
      </w:r>
      <w:r w:rsidR="009405BB" w:rsidRPr="00145DEB">
        <w:rPr>
          <w:rFonts w:ascii="Book Antiqua" w:hAnsi="Book Antiqua" w:cs="Times New Roman"/>
          <w:kern w:val="0"/>
          <w:sz w:val="24"/>
          <w:szCs w:val="24"/>
        </w:rPr>
        <w:t xml:space="preserve"> </w:t>
      </w:r>
      <w:r w:rsidR="00BF77CF" w:rsidRPr="00145DEB">
        <w:rPr>
          <w:rFonts w:ascii="Book Antiqua" w:hAnsi="Book Antiqua" w:cs="Times New Roman"/>
          <w:kern w:val="0"/>
          <w:sz w:val="24"/>
          <w:szCs w:val="24"/>
        </w:rPr>
        <w:t>+86-931-8556807</w:t>
      </w:r>
    </w:p>
    <w:p w14:paraId="2BF0E0DA" w14:textId="77777777" w:rsidR="00BB69ED" w:rsidRPr="00145DEB" w:rsidRDefault="00BB69ED" w:rsidP="0005495F">
      <w:pPr>
        <w:widowControl/>
        <w:snapToGrid w:val="0"/>
        <w:spacing w:line="360" w:lineRule="auto"/>
        <w:rPr>
          <w:rFonts w:ascii="Book Antiqua" w:eastAsia="宋体" w:hAnsi="Book Antiqua" w:cs="Arial"/>
          <w:kern w:val="0"/>
          <w:sz w:val="24"/>
          <w:szCs w:val="24"/>
          <w:lang w:eastAsia="en-US"/>
        </w:rPr>
      </w:pPr>
    </w:p>
    <w:p w14:paraId="68730EAF" w14:textId="52F7592F" w:rsidR="00BB69ED" w:rsidRPr="00145DEB" w:rsidRDefault="00BB69ED" w:rsidP="0005495F">
      <w:pPr>
        <w:adjustRightInd w:val="0"/>
        <w:snapToGrid w:val="0"/>
        <w:spacing w:line="360" w:lineRule="auto"/>
        <w:rPr>
          <w:rFonts w:ascii="Book Antiqua" w:hAnsi="Book Antiqua"/>
          <w:b/>
          <w:kern w:val="0"/>
          <w:sz w:val="24"/>
          <w:szCs w:val="24"/>
        </w:rPr>
      </w:pPr>
      <w:r w:rsidRPr="00145DEB">
        <w:rPr>
          <w:rFonts w:ascii="Book Antiqua" w:hAnsi="Book Antiqua"/>
          <w:b/>
          <w:kern w:val="0"/>
          <w:sz w:val="24"/>
          <w:szCs w:val="24"/>
        </w:rPr>
        <w:t xml:space="preserve">Received: </w:t>
      </w:r>
      <w:bookmarkStart w:id="20" w:name="OLE_LINK477"/>
      <w:bookmarkStart w:id="21" w:name="OLE_LINK478"/>
      <w:r w:rsidRPr="00145DEB">
        <w:rPr>
          <w:rFonts w:ascii="Book Antiqua" w:hAnsi="Book Antiqua"/>
          <w:kern w:val="0"/>
          <w:sz w:val="24"/>
          <w:szCs w:val="24"/>
        </w:rPr>
        <w:t>May 17, 201</w:t>
      </w:r>
      <w:bookmarkEnd w:id="20"/>
      <w:bookmarkEnd w:id="21"/>
      <w:r w:rsidRPr="00145DEB">
        <w:rPr>
          <w:rFonts w:ascii="Book Antiqua" w:hAnsi="Book Antiqua"/>
          <w:kern w:val="0"/>
          <w:sz w:val="24"/>
          <w:szCs w:val="24"/>
        </w:rPr>
        <w:t>9</w:t>
      </w:r>
    </w:p>
    <w:p w14:paraId="21074EA8" w14:textId="79EA2902" w:rsidR="00BB69ED" w:rsidRPr="00145DEB" w:rsidRDefault="00BB69ED" w:rsidP="0005495F">
      <w:pPr>
        <w:adjustRightInd w:val="0"/>
        <w:snapToGrid w:val="0"/>
        <w:spacing w:line="360" w:lineRule="auto"/>
        <w:rPr>
          <w:rFonts w:ascii="Book Antiqua" w:hAnsi="Book Antiqua"/>
          <w:b/>
          <w:kern w:val="0"/>
          <w:sz w:val="24"/>
          <w:szCs w:val="24"/>
        </w:rPr>
      </w:pPr>
      <w:r w:rsidRPr="00145DEB">
        <w:rPr>
          <w:rFonts w:ascii="Book Antiqua" w:hAnsi="Book Antiqua"/>
          <w:b/>
          <w:kern w:val="0"/>
          <w:sz w:val="24"/>
          <w:szCs w:val="24"/>
        </w:rPr>
        <w:t xml:space="preserve">Peer-review started: </w:t>
      </w:r>
      <w:r w:rsidRPr="00145DEB">
        <w:rPr>
          <w:rFonts w:ascii="Book Antiqua" w:hAnsi="Book Antiqua"/>
          <w:kern w:val="0"/>
          <w:sz w:val="24"/>
          <w:szCs w:val="24"/>
        </w:rPr>
        <w:t>May 23, 2019</w:t>
      </w:r>
    </w:p>
    <w:p w14:paraId="306138E8" w14:textId="46062019" w:rsidR="00BB69ED" w:rsidRPr="00145DEB" w:rsidRDefault="00BB69ED" w:rsidP="0005495F">
      <w:pPr>
        <w:adjustRightInd w:val="0"/>
        <w:snapToGrid w:val="0"/>
        <w:spacing w:line="360" w:lineRule="auto"/>
        <w:rPr>
          <w:rFonts w:ascii="Book Antiqua" w:hAnsi="Book Antiqua"/>
          <w:b/>
          <w:kern w:val="0"/>
          <w:sz w:val="24"/>
          <w:szCs w:val="24"/>
        </w:rPr>
      </w:pPr>
      <w:r w:rsidRPr="00145DEB">
        <w:rPr>
          <w:rFonts w:ascii="Book Antiqua" w:hAnsi="Book Antiqua"/>
          <w:b/>
          <w:kern w:val="0"/>
          <w:sz w:val="24"/>
          <w:szCs w:val="24"/>
        </w:rPr>
        <w:t xml:space="preserve">First decision: </w:t>
      </w:r>
      <w:bookmarkStart w:id="22" w:name="OLE_LINK28"/>
      <w:r w:rsidRPr="00145DEB">
        <w:rPr>
          <w:rFonts w:ascii="Book Antiqua" w:hAnsi="Book Antiqua"/>
          <w:kern w:val="0"/>
          <w:sz w:val="24"/>
          <w:szCs w:val="24"/>
        </w:rPr>
        <w:t xml:space="preserve">August </w:t>
      </w:r>
      <w:bookmarkEnd w:id="22"/>
      <w:r w:rsidRPr="00145DEB">
        <w:rPr>
          <w:rFonts w:ascii="Book Antiqua" w:hAnsi="Book Antiqua"/>
          <w:kern w:val="0"/>
          <w:sz w:val="24"/>
          <w:szCs w:val="24"/>
        </w:rPr>
        <w:t>1, 2019</w:t>
      </w:r>
    </w:p>
    <w:p w14:paraId="1CD0E6C3" w14:textId="6C1E9540" w:rsidR="00BB69ED" w:rsidRPr="00145DEB" w:rsidRDefault="00BB69ED" w:rsidP="0005495F">
      <w:pPr>
        <w:adjustRightInd w:val="0"/>
        <w:snapToGrid w:val="0"/>
        <w:spacing w:line="360" w:lineRule="auto"/>
        <w:rPr>
          <w:rFonts w:ascii="Book Antiqua" w:hAnsi="Book Antiqua"/>
          <w:b/>
          <w:kern w:val="0"/>
          <w:sz w:val="24"/>
          <w:szCs w:val="24"/>
        </w:rPr>
      </w:pPr>
      <w:r w:rsidRPr="00145DEB">
        <w:rPr>
          <w:rFonts w:ascii="Book Antiqua" w:hAnsi="Book Antiqua"/>
          <w:b/>
          <w:kern w:val="0"/>
          <w:sz w:val="24"/>
          <w:szCs w:val="24"/>
        </w:rPr>
        <w:t xml:space="preserve">Revised: </w:t>
      </w:r>
      <w:r w:rsidRPr="00145DEB">
        <w:rPr>
          <w:rFonts w:ascii="Book Antiqua" w:hAnsi="Book Antiqua"/>
          <w:kern w:val="0"/>
          <w:sz w:val="24"/>
          <w:szCs w:val="24"/>
        </w:rPr>
        <w:t>August 27, 2019</w:t>
      </w:r>
    </w:p>
    <w:p w14:paraId="15318F73" w14:textId="427C965C" w:rsidR="00BB69ED" w:rsidRPr="00145DEB" w:rsidRDefault="00BB69ED" w:rsidP="0005495F">
      <w:pPr>
        <w:adjustRightInd w:val="0"/>
        <w:snapToGrid w:val="0"/>
        <w:spacing w:line="360" w:lineRule="auto"/>
        <w:rPr>
          <w:rFonts w:ascii="Book Antiqua" w:hAnsi="Book Antiqua"/>
          <w:b/>
          <w:kern w:val="0"/>
          <w:sz w:val="24"/>
          <w:szCs w:val="24"/>
        </w:rPr>
      </w:pPr>
      <w:r w:rsidRPr="00145DEB">
        <w:rPr>
          <w:rFonts w:ascii="Book Antiqua" w:hAnsi="Book Antiqua"/>
          <w:b/>
          <w:kern w:val="0"/>
          <w:sz w:val="24"/>
          <w:szCs w:val="24"/>
        </w:rPr>
        <w:lastRenderedPageBreak/>
        <w:t>Accepted:</w:t>
      </w:r>
      <w:r w:rsidR="00577BD9" w:rsidRPr="00145DEB">
        <w:rPr>
          <w:kern w:val="0"/>
          <w:sz w:val="24"/>
          <w:szCs w:val="24"/>
        </w:rPr>
        <w:t xml:space="preserve"> </w:t>
      </w:r>
      <w:r w:rsidR="00577BD9" w:rsidRPr="00145DEB">
        <w:rPr>
          <w:rFonts w:ascii="Book Antiqua" w:hAnsi="Book Antiqua"/>
          <w:kern w:val="0"/>
          <w:sz w:val="24"/>
          <w:szCs w:val="24"/>
        </w:rPr>
        <w:t>September 9, 2019</w:t>
      </w:r>
    </w:p>
    <w:p w14:paraId="2958E2A1" w14:textId="17631B86" w:rsidR="00BB69ED" w:rsidRPr="00145DEB" w:rsidRDefault="00BB69ED" w:rsidP="0005495F">
      <w:pPr>
        <w:adjustRightInd w:val="0"/>
        <w:snapToGrid w:val="0"/>
        <w:spacing w:line="360" w:lineRule="auto"/>
        <w:rPr>
          <w:rFonts w:ascii="Book Antiqua" w:hAnsi="Book Antiqua"/>
          <w:b/>
          <w:kern w:val="0"/>
          <w:sz w:val="24"/>
          <w:szCs w:val="24"/>
        </w:rPr>
      </w:pPr>
      <w:r w:rsidRPr="00145DEB">
        <w:rPr>
          <w:rFonts w:ascii="Book Antiqua" w:hAnsi="Book Antiqua"/>
          <w:b/>
          <w:kern w:val="0"/>
          <w:sz w:val="24"/>
          <w:szCs w:val="24"/>
        </w:rPr>
        <w:t>Article in press:</w:t>
      </w:r>
      <w:r w:rsidR="00145DEB" w:rsidRPr="00145DEB">
        <w:rPr>
          <w:rFonts w:ascii="Book Antiqua" w:hAnsi="Book Antiqua"/>
          <w:kern w:val="0"/>
          <w:sz w:val="24"/>
          <w:szCs w:val="24"/>
        </w:rPr>
        <w:t xml:space="preserve"> September 9, 2019</w:t>
      </w:r>
    </w:p>
    <w:p w14:paraId="51FB08A3" w14:textId="4E2B4C91" w:rsidR="00BB69ED" w:rsidRPr="00145DEB" w:rsidRDefault="00BB69ED" w:rsidP="0005495F">
      <w:pPr>
        <w:adjustRightInd w:val="0"/>
        <w:snapToGrid w:val="0"/>
        <w:spacing w:line="360" w:lineRule="auto"/>
        <w:rPr>
          <w:rFonts w:ascii="Book Antiqua" w:hAnsi="Book Antiqua"/>
          <w:b/>
          <w:kern w:val="0"/>
          <w:sz w:val="24"/>
          <w:szCs w:val="24"/>
        </w:rPr>
      </w:pPr>
      <w:r w:rsidRPr="00145DEB">
        <w:rPr>
          <w:rFonts w:ascii="Book Antiqua" w:hAnsi="Book Antiqua"/>
          <w:b/>
          <w:kern w:val="0"/>
          <w:sz w:val="24"/>
          <w:szCs w:val="24"/>
        </w:rPr>
        <w:t xml:space="preserve">Published online: </w:t>
      </w:r>
      <w:r w:rsidR="00145DEB" w:rsidRPr="00145DEB">
        <w:rPr>
          <w:rFonts w:ascii="Book Antiqua" w:hAnsi="Book Antiqua"/>
          <w:kern w:val="0"/>
          <w:sz w:val="24"/>
          <w:szCs w:val="24"/>
        </w:rPr>
        <w:t>November 6, 2019</w:t>
      </w:r>
    </w:p>
    <w:p w14:paraId="10E1DCDF" w14:textId="758FE27E" w:rsidR="00AE555B" w:rsidRPr="00145DEB" w:rsidRDefault="00AE555B" w:rsidP="0005495F">
      <w:pPr>
        <w:widowControl/>
        <w:snapToGrid w:val="0"/>
        <w:spacing w:line="360" w:lineRule="auto"/>
        <w:rPr>
          <w:rFonts w:ascii="Book Antiqua" w:eastAsia="宋体" w:hAnsi="Book Antiqua" w:cs="Arial"/>
          <w:kern w:val="0"/>
          <w:sz w:val="24"/>
          <w:szCs w:val="24"/>
          <w:lang w:eastAsia="en-US"/>
        </w:rPr>
      </w:pPr>
      <w:r w:rsidRPr="00145DEB">
        <w:rPr>
          <w:rFonts w:ascii="Book Antiqua" w:eastAsia="宋体" w:hAnsi="Book Antiqua" w:cs="Arial"/>
          <w:kern w:val="0"/>
          <w:sz w:val="24"/>
          <w:szCs w:val="24"/>
          <w:lang w:eastAsia="en-US"/>
        </w:rPr>
        <w:br w:type="page"/>
      </w:r>
    </w:p>
    <w:bookmarkEnd w:id="0"/>
    <w:bookmarkEnd w:id="1"/>
    <w:p w14:paraId="03D05099" w14:textId="5AD8A33F" w:rsidR="004B7EAB" w:rsidRPr="00145DEB" w:rsidRDefault="00E7304F" w:rsidP="0005495F">
      <w:pPr>
        <w:snapToGrid w:val="0"/>
        <w:spacing w:line="360" w:lineRule="auto"/>
        <w:rPr>
          <w:rFonts w:ascii="Book Antiqua" w:hAnsi="Book Antiqua" w:cs="Times New Roman"/>
          <w:b/>
          <w:kern w:val="0"/>
          <w:sz w:val="24"/>
          <w:szCs w:val="24"/>
        </w:rPr>
      </w:pPr>
      <w:r w:rsidRPr="00145DEB">
        <w:rPr>
          <w:rFonts w:ascii="Book Antiqua" w:hAnsi="Book Antiqua" w:cs="Times New Roman"/>
          <w:b/>
          <w:kern w:val="0"/>
          <w:sz w:val="24"/>
          <w:szCs w:val="24"/>
        </w:rPr>
        <w:lastRenderedPageBreak/>
        <w:t>Abstract</w:t>
      </w:r>
    </w:p>
    <w:p w14:paraId="233E8BBE" w14:textId="087CB1D4" w:rsidR="00E402BD" w:rsidRPr="00145DEB" w:rsidRDefault="009405BB" w:rsidP="0005495F">
      <w:pPr>
        <w:snapToGrid w:val="0"/>
        <w:spacing w:line="360" w:lineRule="auto"/>
        <w:rPr>
          <w:rFonts w:ascii="Book Antiqua" w:hAnsi="Book Antiqua" w:cs="Times New Roman"/>
          <w:b/>
          <w:i/>
          <w:iCs/>
          <w:kern w:val="0"/>
          <w:sz w:val="24"/>
          <w:szCs w:val="24"/>
          <w:shd w:val="clear" w:color="auto" w:fill="FFFFFF"/>
        </w:rPr>
      </w:pPr>
      <w:r w:rsidRPr="00145DEB">
        <w:rPr>
          <w:rFonts w:ascii="Book Antiqua" w:hAnsi="Book Antiqua" w:cs="Times New Roman"/>
          <w:b/>
          <w:i/>
          <w:iCs/>
          <w:kern w:val="0"/>
          <w:sz w:val="24"/>
          <w:szCs w:val="24"/>
          <w:shd w:val="clear" w:color="auto" w:fill="FFFFFF"/>
        </w:rPr>
        <w:t>BACKGROUND</w:t>
      </w:r>
    </w:p>
    <w:p w14:paraId="456795D0" w14:textId="1AA3BECC" w:rsidR="00DC0E9F" w:rsidRPr="00145DEB" w:rsidRDefault="00DC0E9F"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 xml:space="preserve">As a significantly important part of clinical practice, </w:t>
      </w:r>
      <w:r w:rsidR="00507D24" w:rsidRPr="00145DEB">
        <w:rPr>
          <w:rFonts w:ascii="Book Antiqua" w:hAnsi="Book Antiqua" w:cs="Times New Roman"/>
          <w:kern w:val="0"/>
          <w:sz w:val="24"/>
          <w:szCs w:val="24"/>
        </w:rPr>
        <w:t xml:space="preserve">the professional </w:t>
      </w:r>
      <w:r w:rsidRPr="00145DEB">
        <w:rPr>
          <w:rFonts w:ascii="Book Antiqua" w:hAnsi="Book Antiqua" w:cs="Times New Roman"/>
          <w:kern w:val="0"/>
          <w:sz w:val="24"/>
          <w:szCs w:val="24"/>
        </w:rPr>
        <w:t xml:space="preserve">nursing </w:t>
      </w:r>
      <w:r w:rsidR="00507D24" w:rsidRPr="00145DEB">
        <w:rPr>
          <w:rFonts w:ascii="Book Antiqua" w:hAnsi="Book Antiqua" w:cs="Times New Roman"/>
          <w:kern w:val="0"/>
          <w:sz w:val="24"/>
          <w:szCs w:val="24"/>
        </w:rPr>
        <w:t>pro</w:t>
      </w:r>
      <w:r w:rsidR="002B22A3" w:rsidRPr="00145DEB">
        <w:rPr>
          <w:rFonts w:ascii="Book Antiqua" w:hAnsi="Book Antiqua" w:cs="Times New Roman"/>
          <w:kern w:val="0"/>
          <w:sz w:val="24"/>
          <w:szCs w:val="24"/>
        </w:rPr>
        <w:t>c</w:t>
      </w:r>
      <w:r w:rsidR="00507D24" w:rsidRPr="00145DEB">
        <w:rPr>
          <w:rFonts w:ascii="Book Antiqua" w:hAnsi="Book Antiqua" w:cs="Times New Roman"/>
          <w:kern w:val="0"/>
          <w:sz w:val="24"/>
          <w:szCs w:val="24"/>
        </w:rPr>
        <w:t xml:space="preserve">ess can </w:t>
      </w:r>
      <w:r w:rsidRPr="00145DEB">
        <w:rPr>
          <w:rFonts w:ascii="Book Antiqua" w:hAnsi="Book Antiqua" w:cs="Times New Roman"/>
          <w:kern w:val="0"/>
          <w:sz w:val="24"/>
          <w:szCs w:val="24"/>
        </w:rPr>
        <w:t xml:space="preserve">be advanced in many ways. </w:t>
      </w:r>
      <w:r w:rsidR="00D76529" w:rsidRPr="00145DEB">
        <w:rPr>
          <w:rFonts w:ascii="Book Antiqua" w:hAnsi="Book Antiqua" w:cs="Times New Roman"/>
          <w:kern w:val="0"/>
          <w:sz w:val="24"/>
          <w:szCs w:val="24"/>
        </w:rPr>
        <w:t>Despite the fact that</w:t>
      </w:r>
      <w:r w:rsidRPr="00145DEB">
        <w:rPr>
          <w:rFonts w:ascii="Book Antiqua" w:hAnsi="Book Antiqua" w:cs="Times New Roman"/>
          <w:kern w:val="0"/>
          <w:sz w:val="24"/>
          <w:szCs w:val="24"/>
        </w:rPr>
        <w:t xml:space="preserve"> case reports </w:t>
      </w:r>
      <w:r w:rsidR="00D76529" w:rsidRPr="00145DEB">
        <w:rPr>
          <w:rFonts w:ascii="Book Antiqua" w:hAnsi="Book Antiqua" w:cs="Times New Roman"/>
          <w:kern w:val="0"/>
          <w:sz w:val="24"/>
          <w:szCs w:val="24"/>
        </w:rPr>
        <w:t xml:space="preserve">are </w:t>
      </w:r>
      <w:r w:rsidRPr="00145DEB">
        <w:rPr>
          <w:rFonts w:ascii="Book Antiqua" w:hAnsi="Book Antiqua" w:cs="Times New Roman"/>
          <w:kern w:val="0"/>
          <w:sz w:val="24"/>
          <w:szCs w:val="24"/>
        </w:rPr>
        <w:t xml:space="preserve">regarded </w:t>
      </w:r>
      <w:r w:rsidR="00D76529" w:rsidRPr="00145DEB">
        <w:rPr>
          <w:rFonts w:ascii="Book Antiqua" w:hAnsi="Book Antiqua" w:cs="Times New Roman"/>
          <w:kern w:val="0"/>
          <w:sz w:val="24"/>
          <w:szCs w:val="24"/>
        </w:rPr>
        <w:t>to be</w:t>
      </w:r>
      <w:r w:rsidR="00127E80" w:rsidRPr="00145DEB">
        <w:rPr>
          <w:rFonts w:ascii="Book Antiqua" w:hAnsi="Book Antiqua" w:cs="Times New Roman"/>
          <w:kern w:val="0"/>
          <w:sz w:val="24"/>
          <w:szCs w:val="24"/>
        </w:rPr>
        <w:t xml:space="preserve"> of a</w:t>
      </w:r>
      <w:r w:rsidR="00D76529"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 xml:space="preserve">lower </w:t>
      </w:r>
      <w:r w:rsidR="00D76529" w:rsidRPr="00145DEB">
        <w:rPr>
          <w:rFonts w:ascii="Book Antiqua" w:hAnsi="Book Antiqua" w:cs="Times New Roman"/>
          <w:kern w:val="0"/>
          <w:sz w:val="24"/>
          <w:szCs w:val="24"/>
        </w:rPr>
        <w:t xml:space="preserve">quality </w:t>
      </w:r>
      <w:r w:rsidRPr="00145DEB">
        <w:rPr>
          <w:rFonts w:ascii="Book Antiqua" w:hAnsi="Book Antiqua" w:cs="Times New Roman"/>
          <w:kern w:val="0"/>
          <w:sz w:val="24"/>
          <w:szCs w:val="24"/>
        </w:rPr>
        <w:t xml:space="preserve">grade in the hierarchy of evidence, one of the principles of evidence-based medicine is that decision-making should be based on a systematic summary of evidence. However, the evidence on </w:t>
      </w:r>
      <w:r w:rsidR="00202716" w:rsidRPr="00145DEB">
        <w:rPr>
          <w:rFonts w:ascii="Book Antiqua" w:hAnsi="Book Antiqua" w:cs="Times New Roman"/>
          <w:kern w:val="0"/>
          <w:sz w:val="24"/>
          <w:szCs w:val="24"/>
        </w:rPr>
        <w:t xml:space="preserve">the </w:t>
      </w:r>
      <w:r w:rsidRPr="00145DEB">
        <w:rPr>
          <w:rFonts w:ascii="Book Antiqua" w:hAnsi="Book Antiqua" w:cs="Times New Roman"/>
          <w:kern w:val="0"/>
          <w:sz w:val="24"/>
          <w:szCs w:val="24"/>
        </w:rPr>
        <w:t xml:space="preserve">reporting characteristics of case reports in </w:t>
      </w:r>
      <w:r w:rsidR="00202716" w:rsidRPr="00145DEB">
        <w:rPr>
          <w:rFonts w:ascii="Book Antiqua" w:hAnsi="Book Antiqua" w:cs="Times New Roman"/>
          <w:kern w:val="0"/>
          <w:sz w:val="24"/>
          <w:szCs w:val="24"/>
        </w:rPr>
        <w:t xml:space="preserve">the </w:t>
      </w:r>
      <w:r w:rsidRPr="00145DEB">
        <w:rPr>
          <w:rFonts w:ascii="Book Antiqua" w:hAnsi="Book Antiqua" w:cs="Times New Roman"/>
          <w:kern w:val="0"/>
          <w:sz w:val="24"/>
          <w:szCs w:val="24"/>
        </w:rPr>
        <w:t>nursing field is deficient.</w:t>
      </w:r>
    </w:p>
    <w:p w14:paraId="1A790AB9" w14:textId="77777777" w:rsidR="009405BB" w:rsidRPr="00145DEB" w:rsidRDefault="009405BB" w:rsidP="0005495F">
      <w:pPr>
        <w:snapToGrid w:val="0"/>
        <w:spacing w:line="360" w:lineRule="auto"/>
        <w:rPr>
          <w:rFonts w:ascii="Book Antiqua" w:hAnsi="Book Antiqua" w:cs="Times New Roman"/>
          <w:kern w:val="0"/>
          <w:sz w:val="24"/>
          <w:szCs w:val="24"/>
        </w:rPr>
      </w:pPr>
    </w:p>
    <w:p w14:paraId="5D0B0E86" w14:textId="306CACF8" w:rsidR="00E402BD" w:rsidRPr="00145DEB" w:rsidRDefault="009405BB" w:rsidP="0005495F">
      <w:pPr>
        <w:snapToGrid w:val="0"/>
        <w:spacing w:line="360" w:lineRule="auto"/>
        <w:rPr>
          <w:rFonts w:ascii="Book Antiqua" w:hAnsi="Book Antiqua" w:cs="Times New Roman"/>
          <w:i/>
          <w:iCs/>
          <w:kern w:val="0"/>
          <w:sz w:val="24"/>
          <w:szCs w:val="24"/>
        </w:rPr>
      </w:pPr>
      <w:bookmarkStart w:id="23" w:name="OLE_LINK22"/>
      <w:bookmarkStart w:id="24" w:name="OLE_LINK23"/>
      <w:r w:rsidRPr="00145DEB">
        <w:rPr>
          <w:rFonts w:ascii="Book Antiqua" w:hAnsi="Book Antiqua" w:cs="Times New Roman"/>
          <w:b/>
          <w:i/>
          <w:iCs/>
          <w:kern w:val="0"/>
          <w:sz w:val="24"/>
          <w:szCs w:val="24"/>
        </w:rPr>
        <w:t>AIM</w:t>
      </w:r>
    </w:p>
    <w:p w14:paraId="69B0B660" w14:textId="3CEE5761" w:rsidR="004B7EAB" w:rsidRPr="00145DEB" w:rsidRDefault="009405BB"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 xml:space="preserve">To </w:t>
      </w:r>
      <w:r w:rsidR="00727621" w:rsidRPr="00145DEB">
        <w:rPr>
          <w:rFonts w:ascii="Book Antiqua" w:hAnsi="Book Antiqua" w:cs="Times New Roman"/>
          <w:kern w:val="0"/>
          <w:sz w:val="24"/>
          <w:szCs w:val="24"/>
        </w:rPr>
        <w:t xml:space="preserve">use </w:t>
      </w:r>
      <w:r w:rsidR="00B81734" w:rsidRPr="00145DEB">
        <w:rPr>
          <w:rFonts w:ascii="Book Antiqua" w:hAnsi="Book Antiqua" w:cs="Times New Roman"/>
          <w:kern w:val="0"/>
          <w:sz w:val="24"/>
          <w:szCs w:val="24"/>
        </w:rPr>
        <w:t xml:space="preserve">the </w:t>
      </w:r>
      <w:r w:rsidR="00D73ABC" w:rsidRPr="00145DEB">
        <w:rPr>
          <w:rFonts w:ascii="Book Antiqua" w:hAnsi="Book Antiqua" w:cs="Times New Roman"/>
          <w:kern w:val="0"/>
          <w:sz w:val="24"/>
          <w:szCs w:val="24"/>
        </w:rPr>
        <w:t>CARE</w:t>
      </w:r>
      <w:r w:rsidR="00727621" w:rsidRPr="00145DEB">
        <w:rPr>
          <w:rFonts w:ascii="Book Antiqua" w:hAnsi="Book Antiqua" w:cs="Times New Roman"/>
          <w:kern w:val="0"/>
          <w:sz w:val="24"/>
          <w:szCs w:val="24"/>
        </w:rPr>
        <w:t xml:space="preserve"> guidelines to assess reporting quality and factors </w:t>
      </w:r>
      <w:r w:rsidR="00507D24" w:rsidRPr="00145DEB">
        <w:rPr>
          <w:rFonts w:ascii="Book Antiqua" w:hAnsi="Book Antiqua" w:cs="Times New Roman"/>
          <w:kern w:val="0"/>
          <w:sz w:val="24"/>
          <w:szCs w:val="24"/>
        </w:rPr>
        <w:t xml:space="preserve">influencing the quality of </w:t>
      </w:r>
      <w:r w:rsidR="00727621" w:rsidRPr="00145DEB">
        <w:rPr>
          <w:rFonts w:ascii="Book Antiqua" w:hAnsi="Book Antiqua" w:cs="Times New Roman"/>
          <w:kern w:val="0"/>
          <w:sz w:val="24"/>
          <w:szCs w:val="24"/>
        </w:rPr>
        <w:t xml:space="preserve">case reports in </w:t>
      </w:r>
      <w:r w:rsidR="00B81734" w:rsidRPr="00145DEB">
        <w:rPr>
          <w:rFonts w:ascii="Book Antiqua" w:hAnsi="Book Antiqua" w:cs="Times New Roman"/>
          <w:kern w:val="0"/>
          <w:sz w:val="24"/>
          <w:szCs w:val="24"/>
        </w:rPr>
        <w:t xml:space="preserve">the </w:t>
      </w:r>
      <w:r w:rsidR="00727621" w:rsidRPr="00145DEB">
        <w:rPr>
          <w:rFonts w:ascii="Book Antiqua" w:hAnsi="Book Antiqua" w:cs="Times New Roman"/>
          <w:kern w:val="0"/>
          <w:sz w:val="24"/>
          <w:szCs w:val="24"/>
        </w:rPr>
        <w:t>nursing field.</w:t>
      </w:r>
    </w:p>
    <w:p w14:paraId="0AC1B677" w14:textId="77777777" w:rsidR="009405BB" w:rsidRPr="00145DEB" w:rsidRDefault="009405BB" w:rsidP="0005495F">
      <w:pPr>
        <w:snapToGrid w:val="0"/>
        <w:spacing w:line="360" w:lineRule="auto"/>
        <w:rPr>
          <w:rFonts w:ascii="Book Antiqua" w:hAnsi="Book Antiqua" w:cs="Times New Roman"/>
          <w:kern w:val="0"/>
          <w:sz w:val="24"/>
          <w:szCs w:val="24"/>
        </w:rPr>
      </w:pPr>
    </w:p>
    <w:p w14:paraId="6983DFDF" w14:textId="75EBFE04" w:rsidR="00E402BD" w:rsidRPr="00145DEB" w:rsidRDefault="009405BB" w:rsidP="0005495F">
      <w:pPr>
        <w:snapToGrid w:val="0"/>
        <w:spacing w:line="360" w:lineRule="auto"/>
        <w:rPr>
          <w:rFonts w:ascii="Book Antiqua" w:hAnsi="Book Antiqua" w:cs="Times New Roman"/>
          <w:b/>
          <w:i/>
          <w:iCs/>
          <w:kern w:val="0"/>
          <w:sz w:val="24"/>
          <w:szCs w:val="24"/>
        </w:rPr>
      </w:pPr>
      <w:r w:rsidRPr="00145DEB">
        <w:rPr>
          <w:rFonts w:ascii="Book Antiqua" w:hAnsi="Book Antiqua" w:cs="Times New Roman"/>
          <w:b/>
          <w:i/>
          <w:iCs/>
          <w:kern w:val="0"/>
          <w:sz w:val="24"/>
          <w:szCs w:val="24"/>
        </w:rPr>
        <w:t>METHODS</w:t>
      </w:r>
    </w:p>
    <w:p w14:paraId="3B5174F1" w14:textId="1E9AFED5" w:rsidR="004B7EAB" w:rsidRPr="00145DEB" w:rsidRDefault="00727621"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 xml:space="preserve">Nursing </w:t>
      </w:r>
      <w:r w:rsidR="00FD2005" w:rsidRPr="00145DEB">
        <w:rPr>
          <w:rFonts w:ascii="Book Antiqua" w:hAnsi="Book Antiqua" w:cs="Times New Roman"/>
          <w:kern w:val="0"/>
          <w:sz w:val="24"/>
          <w:szCs w:val="24"/>
        </w:rPr>
        <w:t>science citation indexed</w:t>
      </w:r>
      <w:r w:rsidR="002D78D2"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SCI-index</w:t>
      </w:r>
      <w:r w:rsidR="009B6908" w:rsidRPr="00145DEB">
        <w:rPr>
          <w:rFonts w:ascii="Book Antiqua" w:hAnsi="Book Antiqua" w:cs="Times New Roman"/>
          <w:kern w:val="0"/>
          <w:sz w:val="24"/>
          <w:szCs w:val="24"/>
        </w:rPr>
        <w:t>ed</w:t>
      </w:r>
      <w:r w:rsidRPr="00145DEB">
        <w:rPr>
          <w:rFonts w:ascii="Book Antiqua" w:hAnsi="Book Antiqua" w:cs="Times New Roman"/>
          <w:kern w:val="0"/>
          <w:sz w:val="24"/>
          <w:szCs w:val="24"/>
        </w:rPr>
        <w:t>) journals were identified from the professional website</w:t>
      </w:r>
      <w:r w:rsidR="002D78D2" w:rsidRPr="00145DEB">
        <w:rPr>
          <w:rFonts w:ascii="Book Antiqua" w:hAnsi="Book Antiqua" w:cs="Times New Roman"/>
          <w:kern w:val="0"/>
          <w:sz w:val="24"/>
          <w:szCs w:val="24"/>
        </w:rPr>
        <w:t xml:space="preserve"> (</w:t>
      </w:r>
      <w:r w:rsidRPr="00145DEB">
        <w:rPr>
          <w:rFonts w:ascii="Book Antiqua" w:hAnsi="Book Antiqua" w:cs="Times New Roman"/>
          <w:iCs/>
          <w:kern w:val="0"/>
          <w:sz w:val="24"/>
          <w:szCs w:val="24"/>
        </w:rPr>
        <w:t>http://journal.medsci.cn/journal/index</w:t>
      </w:r>
      <w:r w:rsidRPr="00145DEB">
        <w:rPr>
          <w:rFonts w:ascii="Book Antiqua" w:hAnsi="Book Antiqua" w:cs="Times New Roman"/>
          <w:kern w:val="0"/>
          <w:sz w:val="24"/>
          <w:szCs w:val="24"/>
        </w:rPr>
        <w:t xml:space="preserve">). Each of </w:t>
      </w:r>
      <w:r w:rsidR="00202716" w:rsidRPr="00145DEB">
        <w:rPr>
          <w:rFonts w:ascii="Book Antiqua" w:hAnsi="Book Antiqua" w:cs="Times New Roman"/>
          <w:kern w:val="0"/>
          <w:sz w:val="24"/>
          <w:szCs w:val="24"/>
        </w:rPr>
        <w:t xml:space="preserve">the </w:t>
      </w:r>
      <w:r w:rsidRPr="00145DEB">
        <w:rPr>
          <w:rFonts w:ascii="Book Antiqua" w:hAnsi="Book Antiqua" w:cs="Times New Roman"/>
          <w:kern w:val="0"/>
          <w:sz w:val="24"/>
          <w:szCs w:val="24"/>
        </w:rPr>
        <w:t xml:space="preserve">identified journals was searched on </w:t>
      </w:r>
      <w:r w:rsidR="00202716" w:rsidRPr="00145DEB">
        <w:rPr>
          <w:rFonts w:ascii="Book Antiqua" w:hAnsi="Book Antiqua" w:cs="Times New Roman"/>
          <w:kern w:val="0"/>
          <w:sz w:val="24"/>
          <w:szCs w:val="24"/>
        </w:rPr>
        <w:t>their</w:t>
      </w:r>
      <w:r w:rsidRPr="00145DEB">
        <w:rPr>
          <w:rFonts w:ascii="Book Antiqua" w:hAnsi="Book Antiqua" w:cs="Times New Roman"/>
          <w:kern w:val="0"/>
          <w:sz w:val="24"/>
          <w:szCs w:val="24"/>
        </w:rPr>
        <w:t xml:space="preserve"> website </w:t>
      </w:r>
      <w:r w:rsidR="00202716" w:rsidRPr="00145DEB">
        <w:rPr>
          <w:rFonts w:ascii="Book Antiqua" w:hAnsi="Book Antiqua" w:cs="Times New Roman"/>
          <w:kern w:val="0"/>
          <w:sz w:val="24"/>
          <w:szCs w:val="24"/>
        </w:rPr>
        <w:t xml:space="preserve">for articles published </w:t>
      </w:r>
      <w:r w:rsidRPr="00145DEB">
        <w:rPr>
          <w:rFonts w:ascii="Book Antiqua" w:hAnsi="Book Antiqua" w:cs="Times New Roman"/>
          <w:kern w:val="0"/>
          <w:sz w:val="24"/>
          <w:szCs w:val="24"/>
        </w:rPr>
        <w:t xml:space="preserve">before </w:t>
      </w:r>
      <w:r w:rsidR="00F3510C" w:rsidRPr="00145DEB">
        <w:rPr>
          <w:rFonts w:ascii="Book Antiqua" w:hAnsi="Book Antiqua" w:cs="Times New Roman"/>
          <w:kern w:val="0"/>
          <w:sz w:val="24"/>
          <w:szCs w:val="24"/>
        </w:rPr>
        <w:t>Dec</w:t>
      </w:r>
      <w:r w:rsidR="00202716" w:rsidRPr="00145DEB">
        <w:rPr>
          <w:rFonts w:ascii="Book Antiqua" w:hAnsi="Book Antiqua" w:cs="Times New Roman"/>
          <w:kern w:val="0"/>
          <w:sz w:val="24"/>
          <w:szCs w:val="24"/>
        </w:rPr>
        <w:t xml:space="preserve">ember </w:t>
      </w:r>
      <w:r w:rsidRPr="00145DEB">
        <w:rPr>
          <w:rFonts w:ascii="Book Antiqua" w:hAnsi="Book Antiqua" w:cs="Times New Roman"/>
          <w:kern w:val="0"/>
          <w:sz w:val="24"/>
          <w:szCs w:val="24"/>
        </w:rPr>
        <w:t xml:space="preserve">2017. </w:t>
      </w:r>
      <w:r w:rsidR="00202716" w:rsidRPr="00145DEB">
        <w:rPr>
          <w:rFonts w:ascii="Book Antiqua" w:hAnsi="Book Antiqua" w:cs="Times New Roman"/>
          <w:kern w:val="0"/>
          <w:sz w:val="24"/>
          <w:szCs w:val="24"/>
        </w:rPr>
        <w:t>Twenty-one sub-items on the</w:t>
      </w:r>
      <w:r w:rsidR="00BF2F36" w:rsidRPr="00145DEB">
        <w:rPr>
          <w:rFonts w:ascii="Book Antiqua" w:hAnsi="Book Antiqua" w:cs="Times New Roman"/>
          <w:kern w:val="0"/>
          <w:sz w:val="24"/>
          <w:szCs w:val="24"/>
        </w:rPr>
        <w:t xml:space="preserve"> CARE checklist</w:t>
      </w:r>
      <w:r w:rsidRPr="00145DEB">
        <w:rPr>
          <w:rFonts w:ascii="Book Antiqua" w:hAnsi="Book Antiqua" w:cs="Times New Roman"/>
          <w:kern w:val="0"/>
          <w:sz w:val="24"/>
          <w:szCs w:val="24"/>
        </w:rPr>
        <w:t xml:space="preserve"> were recorded </w:t>
      </w:r>
      <w:r w:rsidR="00202716" w:rsidRPr="00145DEB">
        <w:rPr>
          <w:rFonts w:ascii="Book Antiqua" w:hAnsi="Book Antiqua" w:cs="Times New Roman"/>
          <w:kern w:val="0"/>
          <w:sz w:val="24"/>
          <w:szCs w:val="24"/>
        </w:rPr>
        <w:t xml:space="preserve">as </w:t>
      </w:r>
      <w:r w:rsidR="009405BB" w:rsidRPr="00145DEB">
        <w:rPr>
          <w:rFonts w:ascii="Book Antiqua" w:hAnsi="Book Antiqua" w:cs="Times New Roman"/>
          <w:kern w:val="0"/>
          <w:sz w:val="24"/>
          <w:szCs w:val="24"/>
        </w:rPr>
        <w:t>“</w:t>
      </w:r>
      <w:r w:rsidRPr="00145DEB">
        <w:rPr>
          <w:rFonts w:ascii="Book Antiqua" w:hAnsi="Book Antiqua" w:cs="Times New Roman"/>
          <w:kern w:val="0"/>
          <w:sz w:val="24"/>
          <w:szCs w:val="24"/>
        </w:rPr>
        <w:t>YES</w:t>
      </w:r>
      <w:r w:rsidR="009405BB" w:rsidRPr="00145DEB">
        <w:rPr>
          <w:rFonts w:ascii="Book Antiqua" w:hAnsi="Book Antiqua" w:cs="Times New Roman"/>
          <w:kern w:val="0"/>
          <w:sz w:val="24"/>
          <w:szCs w:val="24"/>
        </w:rPr>
        <w:t>”</w:t>
      </w:r>
      <w:r w:rsidRPr="00145DEB">
        <w:rPr>
          <w:rFonts w:ascii="Book Antiqua" w:hAnsi="Book Antiqua" w:cs="Times New Roman"/>
          <w:kern w:val="0"/>
          <w:sz w:val="24"/>
          <w:szCs w:val="24"/>
        </w:rPr>
        <w:t xml:space="preserve">, </w:t>
      </w:r>
      <w:r w:rsidR="009405BB" w:rsidRPr="00145DEB">
        <w:rPr>
          <w:rFonts w:ascii="Book Antiqua" w:hAnsi="Book Antiqua" w:cs="Times New Roman"/>
          <w:kern w:val="0"/>
          <w:sz w:val="24"/>
          <w:szCs w:val="24"/>
        </w:rPr>
        <w:t>“</w:t>
      </w:r>
      <w:r w:rsidRPr="00145DEB">
        <w:rPr>
          <w:rFonts w:ascii="Book Antiqua" w:hAnsi="Book Antiqua" w:cs="Times New Roman"/>
          <w:kern w:val="0"/>
          <w:sz w:val="24"/>
          <w:szCs w:val="24"/>
        </w:rPr>
        <w:t>PARTLY</w:t>
      </w:r>
      <w:r w:rsidR="009405BB" w:rsidRPr="00145DEB">
        <w:rPr>
          <w:rFonts w:ascii="Book Antiqua" w:hAnsi="Book Antiqua" w:cs="Times New Roman"/>
          <w:kern w:val="0"/>
          <w:sz w:val="24"/>
          <w:szCs w:val="24"/>
        </w:rPr>
        <w:t>”</w:t>
      </w:r>
      <w:r w:rsidRPr="00145DEB">
        <w:rPr>
          <w:rFonts w:ascii="Book Antiqua" w:hAnsi="Book Antiqua" w:cs="Times New Roman"/>
          <w:kern w:val="0"/>
          <w:sz w:val="24"/>
          <w:szCs w:val="24"/>
        </w:rPr>
        <w:t xml:space="preserve">, or </w:t>
      </w:r>
      <w:r w:rsidR="009405BB" w:rsidRPr="00145DEB">
        <w:rPr>
          <w:rFonts w:ascii="Book Antiqua" w:hAnsi="Book Antiqua" w:cs="Times New Roman"/>
          <w:kern w:val="0"/>
          <w:sz w:val="24"/>
          <w:szCs w:val="24"/>
        </w:rPr>
        <w:t>“</w:t>
      </w:r>
      <w:r w:rsidRPr="00145DEB">
        <w:rPr>
          <w:rFonts w:ascii="Book Antiqua" w:hAnsi="Book Antiqua" w:cs="Times New Roman"/>
          <w:kern w:val="0"/>
          <w:sz w:val="24"/>
          <w:szCs w:val="24"/>
        </w:rPr>
        <w:t>NO</w:t>
      </w:r>
      <w:r w:rsidR="009405BB" w:rsidRPr="00145DEB">
        <w:rPr>
          <w:rFonts w:ascii="Book Antiqua" w:hAnsi="Book Antiqua" w:cs="Times New Roman"/>
          <w:kern w:val="0"/>
          <w:sz w:val="24"/>
          <w:szCs w:val="24"/>
        </w:rPr>
        <w:t>”</w:t>
      </w:r>
      <w:r w:rsidRPr="00145DEB">
        <w:rPr>
          <w:rFonts w:ascii="Book Antiqua" w:hAnsi="Book Antiqua" w:cs="Times New Roman"/>
          <w:kern w:val="0"/>
          <w:sz w:val="24"/>
          <w:szCs w:val="24"/>
        </w:rPr>
        <w:t xml:space="preserve"> according to information </w:t>
      </w:r>
      <w:r w:rsidR="00202716" w:rsidRPr="00145DEB">
        <w:rPr>
          <w:rFonts w:ascii="Book Antiqua" w:hAnsi="Book Antiqua" w:cs="Times New Roman"/>
          <w:kern w:val="0"/>
          <w:sz w:val="24"/>
          <w:szCs w:val="24"/>
        </w:rPr>
        <w:t xml:space="preserve">reported by </w:t>
      </w:r>
      <w:r w:rsidRPr="00145DEB">
        <w:rPr>
          <w:rFonts w:ascii="Book Antiqua" w:hAnsi="Book Antiqua" w:cs="Times New Roman"/>
          <w:kern w:val="0"/>
          <w:sz w:val="24"/>
          <w:szCs w:val="24"/>
        </w:rPr>
        <w:t>the includ</w:t>
      </w:r>
      <w:r w:rsidR="00202716" w:rsidRPr="00145DEB">
        <w:rPr>
          <w:rFonts w:ascii="Book Antiqua" w:hAnsi="Book Antiqua" w:cs="Times New Roman"/>
          <w:kern w:val="0"/>
          <w:sz w:val="24"/>
          <w:szCs w:val="24"/>
        </w:rPr>
        <w:t>ed</w:t>
      </w:r>
      <w:r w:rsidRPr="00145DEB">
        <w:rPr>
          <w:rFonts w:ascii="Book Antiqua" w:hAnsi="Book Antiqua" w:cs="Times New Roman"/>
          <w:kern w:val="0"/>
          <w:sz w:val="24"/>
          <w:szCs w:val="24"/>
        </w:rPr>
        <w:t xml:space="preserve"> studies</w:t>
      </w:r>
      <w:r w:rsidR="00202716" w:rsidRPr="00145DEB">
        <w:rPr>
          <w:rFonts w:ascii="Book Antiqua" w:hAnsi="Book Antiqua" w:cs="Times New Roman"/>
          <w:kern w:val="0"/>
          <w:sz w:val="24"/>
          <w:szCs w:val="24"/>
        </w:rPr>
        <w:t>. The responses</w:t>
      </w:r>
      <w:r w:rsidRPr="00145DEB">
        <w:rPr>
          <w:rFonts w:ascii="Book Antiqua" w:hAnsi="Book Antiqua" w:cs="Times New Roman"/>
          <w:kern w:val="0"/>
          <w:sz w:val="24"/>
          <w:szCs w:val="24"/>
        </w:rPr>
        <w:t xml:space="preserve"> </w:t>
      </w:r>
      <w:r w:rsidR="00202716" w:rsidRPr="00145DEB">
        <w:rPr>
          <w:rFonts w:ascii="Book Antiqua" w:hAnsi="Book Antiqua" w:cs="Times New Roman"/>
          <w:kern w:val="0"/>
          <w:sz w:val="24"/>
          <w:szCs w:val="24"/>
        </w:rPr>
        <w:t xml:space="preserve">were assigned corresponding </w:t>
      </w:r>
      <w:r w:rsidRPr="00145DEB">
        <w:rPr>
          <w:rFonts w:ascii="Book Antiqua" w:hAnsi="Book Antiqua" w:cs="Times New Roman"/>
          <w:kern w:val="0"/>
          <w:sz w:val="24"/>
          <w:szCs w:val="24"/>
        </w:rPr>
        <w:t xml:space="preserve">scores </w:t>
      </w:r>
      <w:r w:rsidR="00202716" w:rsidRPr="00145DEB">
        <w:rPr>
          <w:rFonts w:ascii="Book Antiqua" w:hAnsi="Book Antiqua" w:cs="Times New Roman"/>
          <w:kern w:val="0"/>
          <w:sz w:val="24"/>
          <w:szCs w:val="24"/>
        </w:rPr>
        <w:t>of</w:t>
      </w:r>
      <w:r w:rsidRPr="00145DEB">
        <w:rPr>
          <w:rFonts w:ascii="Book Antiqua" w:hAnsi="Book Antiqua" w:cs="Times New Roman"/>
          <w:kern w:val="0"/>
          <w:sz w:val="24"/>
          <w:szCs w:val="24"/>
        </w:rPr>
        <w:t xml:space="preserve"> 1, 0.5</w:t>
      </w:r>
      <w:r w:rsidR="00202716" w:rsidRPr="00145DEB">
        <w:rPr>
          <w:rFonts w:ascii="Book Antiqua" w:hAnsi="Book Antiqua" w:cs="Times New Roman"/>
          <w:kern w:val="0"/>
          <w:sz w:val="24"/>
          <w:szCs w:val="24"/>
        </w:rPr>
        <w:t>,</w:t>
      </w:r>
      <w:r w:rsidRPr="00145DEB">
        <w:rPr>
          <w:rFonts w:ascii="Book Antiqua" w:hAnsi="Book Antiqua" w:cs="Times New Roman"/>
          <w:kern w:val="0"/>
          <w:sz w:val="24"/>
          <w:szCs w:val="24"/>
        </w:rPr>
        <w:t xml:space="preserve"> and 0, respectively. </w:t>
      </w:r>
      <w:r w:rsidR="00507D24" w:rsidRPr="00145DEB">
        <w:rPr>
          <w:rFonts w:ascii="Book Antiqua" w:hAnsi="Book Antiqua" w:cs="Times New Roman"/>
          <w:kern w:val="0"/>
          <w:sz w:val="24"/>
          <w:szCs w:val="24"/>
        </w:rPr>
        <w:t xml:space="preserve">The </w:t>
      </w:r>
      <w:r w:rsidRPr="00145DEB">
        <w:rPr>
          <w:rFonts w:ascii="Book Antiqua" w:hAnsi="Book Antiqua" w:cs="Times New Roman"/>
          <w:kern w:val="0"/>
          <w:sz w:val="24"/>
          <w:szCs w:val="24"/>
        </w:rPr>
        <w:t xml:space="preserve">overall scores were </w:t>
      </w:r>
      <w:r w:rsidR="00202716" w:rsidRPr="00145DEB">
        <w:rPr>
          <w:rFonts w:ascii="Book Antiqua" w:hAnsi="Book Antiqua" w:cs="Times New Roman"/>
          <w:kern w:val="0"/>
          <w:sz w:val="24"/>
          <w:szCs w:val="24"/>
        </w:rPr>
        <w:t xml:space="preserve">the sum of </w:t>
      </w:r>
      <w:r w:rsidRPr="00145DEB">
        <w:rPr>
          <w:rFonts w:ascii="Book Antiqua" w:hAnsi="Book Antiqua" w:cs="Times New Roman"/>
          <w:kern w:val="0"/>
          <w:sz w:val="24"/>
          <w:szCs w:val="24"/>
        </w:rPr>
        <w:t>the 21 sub</w:t>
      </w:r>
      <w:r w:rsidR="00BF2F36" w:rsidRPr="00145DEB">
        <w:rPr>
          <w:rFonts w:ascii="Book Antiqua" w:hAnsi="Book Antiqua" w:cs="Times New Roman"/>
          <w:kern w:val="0"/>
          <w:sz w:val="24"/>
          <w:szCs w:val="24"/>
        </w:rPr>
        <w:t>-</w:t>
      </w:r>
      <w:r w:rsidRPr="00145DEB">
        <w:rPr>
          <w:rFonts w:ascii="Book Antiqua" w:hAnsi="Book Antiqua" w:cs="Times New Roman"/>
          <w:kern w:val="0"/>
          <w:sz w:val="24"/>
          <w:szCs w:val="24"/>
        </w:rPr>
        <w:t>items</w:t>
      </w:r>
      <w:r w:rsidR="00202716" w:rsidRPr="00145DEB">
        <w:rPr>
          <w:rFonts w:ascii="Book Antiqua" w:hAnsi="Book Antiqua" w:cs="Times New Roman"/>
          <w:kern w:val="0"/>
          <w:sz w:val="24"/>
          <w:szCs w:val="24"/>
        </w:rPr>
        <w:t xml:space="preserve"> and </w:t>
      </w:r>
      <w:r w:rsidRPr="00145DEB">
        <w:rPr>
          <w:rFonts w:ascii="Book Antiqua" w:hAnsi="Book Antiqua" w:cs="Times New Roman"/>
          <w:kern w:val="0"/>
          <w:sz w:val="24"/>
          <w:szCs w:val="24"/>
        </w:rPr>
        <w:t>w</w:t>
      </w:r>
      <w:r w:rsidR="00507D24" w:rsidRPr="00145DEB">
        <w:rPr>
          <w:rFonts w:ascii="Book Antiqua" w:hAnsi="Book Antiqua" w:cs="Times New Roman"/>
          <w:kern w:val="0"/>
          <w:sz w:val="24"/>
          <w:szCs w:val="24"/>
        </w:rPr>
        <w:t>ere</w:t>
      </w:r>
      <w:r w:rsidRPr="00145DEB">
        <w:rPr>
          <w:rFonts w:ascii="Book Antiqua" w:hAnsi="Book Antiqua" w:cs="Times New Roman"/>
          <w:kern w:val="0"/>
          <w:sz w:val="24"/>
          <w:szCs w:val="24"/>
        </w:rPr>
        <w:t xml:space="preserve"> defined as </w:t>
      </w:r>
      <w:r w:rsidR="009405BB" w:rsidRPr="00145DEB">
        <w:rPr>
          <w:rFonts w:ascii="Book Antiqua" w:hAnsi="Book Antiqua" w:cs="Times New Roman"/>
          <w:kern w:val="0"/>
          <w:sz w:val="24"/>
          <w:szCs w:val="24"/>
        </w:rPr>
        <w:t>“</w:t>
      </w:r>
      <w:r w:rsidRPr="00145DEB">
        <w:rPr>
          <w:rFonts w:ascii="Book Antiqua" w:hAnsi="Book Antiqua" w:cs="Times New Roman"/>
          <w:kern w:val="0"/>
          <w:sz w:val="24"/>
          <w:szCs w:val="24"/>
        </w:rPr>
        <w:t>high</w:t>
      </w:r>
      <w:r w:rsidR="009405BB" w:rsidRPr="00145DEB">
        <w:rPr>
          <w:rFonts w:ascii="Book Antiqua" w:hAnsi="Book Antiqua" w:cs="Times New Roman"/>
          <w:kern w:val="0"/>
          <w:sz w:val="24"/>
          <w:szCs w:val="24"/>
        </w:rPr>
        <w:t>”</w:t>
      </w:r>
      <w:r w:rsidR="002D78D2"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 xml:space="preserve">more than 15), </w:t>
      </w:r>
      <w:r w:rsidR="009405BB" w:rsidRPr="00145DEB">
        <w:rPr>
          <w:rFonts w:ascii="Book Antiqua" w:hAnsi="Book Antiqua" w:cs="Times New Roman"/>
          <w:kern w:val="0"/>
          <w:sz w:val="24"/>
          <w:szCs w:val="24"/>
        </w:rPr>
        <w:t>“</w:t>
      </w:r>
      <w:r w:rsidRPr="00145DEB">
        <w:rPr>
          <w:rFonts w:ascii="Book Antiqua" w:hAnsi="Book Antiqua" w:cs="Times New Roman"/>
          <w:kern w:val="0"/>
          <w:sz w:val="24"/>
          <w:szCs w:val="24"/>
        </w:rPr>
        <w:t>medium</w:t>
      </w:r>
      <w:r w:rsidR="009405BB" w:rsidRPr="00145DEB">
        <w:rPr>
          <w:rFonts w:ascii="Book Antiqua" w:hAnsi="Book Antiqua" w:cs="Times New Roman"/>
          <w:kern w:val="0"/>
          <w:sz w:val="24"/>
          <w:szCs w:val="24"/>
        </w:rPr>
        <w:t>”</w:t>
      </w:r>
      <w:r w:rsidR="002D78D2"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10</w:t>
      </w:r>
      <w:r w:rsidR="008E4F05" w:rsidRPr="00145DEB">
        <w:rPr>
          <w:rFonts w:ascii="Book Antiqua" w:hAnsi="Book Antiqua" w:cs="Times New Roman"/>
          <w:kern w:val="0"/>
          <w:sz w:val="24"/>
          <w:szCs w:val="24"/>
        </w:rPr>
        <w:t>.5</w:t>
      </w:r>
      <w:r w:rsidRPr="00145DEB">
        <w:rPr>
          <w:rFonts w:ascii="Book Antiqua" w:hAnsi="Book Antiqua" w:cs="Times New Roman"/>
          <w:kern w:val="0"/>
          <w:sz w:val="24"/>
          <w:szCs w:val="24"/>
        </w:rPr>
        <w:t xml:space="preserve"> to 14.5), and </w:t>
      </w:r>
      <w:r w:rsidR="009405BB" w:rsidRPr="00145DEB">
        <w:rPr>
          <w:rFonts w:ascii="Book Antiqua" w:hAnsi="Book Antiqua" w:cs="Times New Roman"/>
          <w:kern w:val="0"/>
          <w:sz w:val="24"/>
          <w:szCs w:val="24"/>
        </w:rPr>
        <w:t>“</w:t>
      </w:r>
      <w:r w:rsidRPr="00145DEB">
        <w:rPr>
          <w:rFonts w:ascii="Book Antiqua" w:hAnsi="Book Antiqua" w:cs="Times New Roman"/>
          <w:kern w:val="0"/>
          <w:sz w:val="24"/>
          <w:szCs w:val="24"/>
        </w:rPr>
        <w:t>low</w:t>
      </w:r>
      <w:r w:rsidR="009405BB" w:rsidRPr="00145DEB">
        <w:rPr>
          <w:rFonts w:ascii="Book Antiqua" w:hAnsi="Book Antiqua" w:cs="Times New Roman"/>
          <w:kern w:val="0"/>
          <w:sz w:val="24"/>
          <w:szCs w:val="24"/>
        </w:rPr>
        <w:t>”</w:t>
      </w:r>
      <w:r w:rsidR="002D78D2"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 xml:space="preserve">less than </w:t>
      </w:r>
      <w:r w:rsidR="008E4F05" w:rsidRPr="00145DEB">
        <w:rPr>
          <w:rFonts w:ascii="Book Antiqua" w:hAnsi="Book Antiqua" w:cs="Times New Roman"/>
          <w:kern w:val="0"/>
          <w:sz w:val="24"/>
          <w:szCs w:val="24"/>
        </w:rPr>
        <w:t>10</w:t>
      </w:r>
      <w:r w:rsidRPr="00145DEB">
        <w:rPr>
          <w:rFonts w:ascii="Book Antiqua" w:hAnsi="Book Antiqua" w:cs="Times New Roman"/>
          <w:kern w:val="0"/>
          <w:sz w:val="24"/>
          <w:szCs w:val="24"/>
        </w:rPr>
        <w:t>)</w:t>
      </w:r>
      <w:r w:rsidR="00202716" w:rsidRPr="00145DEB">
        <w:rPr>
          <w:rFonts w:ascii="Book Antiqua" w:hAnsi="Book Antiqua" w:cs="Times New Roman"/>
          <w:kern w:val="0"/>
          <w:sz w:val="24"/>
          <w:szCs w:val="24"/>
        </w:rPr>
        <w:t xml:space="preserve">. </w:t>
      </w:r>
      <w:r w:rsidR="00507D24" w:rsidRPr="00145DEB">
        <w:rPr>
          <w:rFonts w:ascii="Book Antiqua" w:hAnsi="Book Antiqua" w:cs="Times New Roman"/>
          <w:kern w:val="0"/>
          <w:sz w:val="24"/>
          <w:szCs w:val="24"/>
        </w:rPr>
        <w:t>The means, standard deviations,</w:t>
      </w:r>
      <w:r w:rsidRPr="00145DEB">
        <w:rPr>
          <w:rFonts w:ascii="Book Antiqua" w:hAnsi="Book Antiqua" w:cs="Times New Roman"/>
          <w:kern w:val="0"/>
          <w:sz w:val="24"/>
          <w:szCs w:val="24"/>
        </w:rPr>
        <w:t xml:space="preserve"> odds ratio</w:t>
      </w:r>
      <w:r w:rsidR="00202716" w:rsidRPr="00145DEB">
        <w:rPr>
          <w:rFonts w:ascii="Book Antiqua" w:hAnsi="Book Antiqua" w:cs="Times New Roman"/>
          <w:kern w:val="0"/>
          <w:sz w:val="24"/>
          <w:szCs w:val="24"/>
        </w:rPr>
        <w:t>s</w:t>
      </w:r>
      <w:r w:rsidR="002D78D2"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OR)</w:t>
      </w:r>
      <w:r w:rsidR="00127E80" w:rsidRPr="00145DEB">
        <w:rPr>
          <w:rFonts w:ascii="Book Antiqua" w:hAnsi="Book Antiqua" w:cs="Times New Roman"/>
          <w:kern w:val="0"/>
          <w:sz w:val="24"/>
          <w:szCs w:val="24"/>
        </w:rPr>
        <w:t>,</w:t>
      </w:r>
      <w:r w:rsidRPr="00145DEB">
        <w:rPr>
          <w:rFonts w:ascii="Book Antiqua" w:hAnsi="Book Antiqua" w:cs="Times New Roman"/>
          <w:kern w:val="0"/>
          <w:sz w:val="24"/>
          <w:szCs w:val="24"/>
        </w:rPr>
        <w:t xml:space="preserve"> and </w:t>
      </w:r>
      <w:r w:rsidR="00202716" w:rsidRPr="00145DEB">
        <w:rPr>
          <w:rFonts w:ascii="Book Antiqua" w:hAnsi="Book Antiqua" w:cs="Times New Roman"/>
          <w:kern w:val="0"/>
          <w:sz w:val="24"/>
          <w:szCs w:val="24"/>
        </w:rPr>
        <w:t xml:space="preserve">the associated </w:t>
      </w:r>
      <w:r w:rsidRPr="00145DEB">
        <w:rPr>
          <w:rFonts w:ascii="Book Antiqua" w:hAnsi="Book Antiqua" w:cs="Times New Roman"/>
          <w:kern w:val="0"/>
          <w:sz w:val="24"/>
          <w:szCs w:val="24"/>
        </w:rPr>
        <w:t>95%</w:t>
      </w:r>
      <w:r w:rsidR="00127E80" w:rsidRPr="00145DEB">
        <w:rPr>
          <w:rFonts w:ascii="Book Antiqua" w:hAnsi="Book Antiqua" w:cs="Times New Roman"/>
          <w:kern w:val="0"/>
          <w:sz w:val="24"/>
          <w:szCs w:val="24"/>
        </w:rPr>
        <w:t xml:space="preserve"> confidence interval (</w:t>
      </w:r>
      <w:r w:rsidR="00DA739D" w:rsidRPr="00145DEB">
        <w:rPr>
          <w:rFonts w:ascii="Book Antiqua" w:hAnsi="Book Antiqua" w:cs="Times New Roman"/>
          <w:kern w:val="0"/>
          <w:sz w:val="24"/>
          <w:szCs w:val="24"/>
        </w:rPr>
        <w:t>CI</w:t>
      </w:r>
      <w:r w:rsidR="00127E80" w:rsidRPr="00145DEB">
        <w:rPr>
          <w:rFonts w:ascii="Book Antiqua" w:hAnsi="Book Antiqua" w:cs="Times New Roman"/>
          <w:kern w:val="0"/>
          <w:sz w:val="24"/>
          <w:szCs w:val="24"/>
        </w:rPr>
        <w:t>)</w:t>
      </w:r>
      <w:r w:rsidRPr="00145DEB">
        <w:rPr>
          <w:rFonts w:ascii="Book Antiqua" w:hAnsi="Book Antiqua" w:cs="Times New Roman"/>
          <w:kern w:val="0"/>
          <w:sz w:val="24"/>
          <w:szCs w:val="24"/>
        </w:rPr>
        <w:t xml:space="preserve"> were </w:t>
      </w:r>
      <w:r w:rsidR="00B81734" w:rsidRPr="00145DEB">
        <w:rPr>
          <w:rFonts w:ascii="Book Antiqua" w:hAnsi="Book Antiqua" w:cs="Times New Roman"/>
          <w:kern w:val="0"/>
          <w:sz w:val="24"/>
          <w:szCs w:val="24"/>
        </w:rPr>
        <w:t>determined using</w:t>
      </w:r>
      <w:r w:rsidR="00202716" w:rsidRPr="00145DEB">
        <w:rPr>
          <w:rFonts w:ascii="Book Antiqua" w:hAnsi="Book Antiqua" w:cs="Times New Roman"/>
          <w:kern w:val="0"/>
          <w:sz w:val="24"/>
          <w:szCs w:val="24"/>
        </w:rPr>
        <w:t xml:space="preserve"> Stata 12.0 software</w:t>
      </w:r>
      <w:r w:rsidRPr="00145DEB">
        <w:rPr>
          <w:rFonts w:ascii="Book Antiqua" w:hAnsi="Book Antiqua" w:cs="Times New Roman"/>
          <w:kern w:val="0"/>
          <w:sz w:val="24"/>
          <w:szCs w:val="24"/>
        </w:rPr>
        <w:t>.</w:t>
      </w:r>
    </w:p>
    <w:p w14:paraId="76A3F97E" w14:textId="77777777" w:rsidR="009405BB" w:rsidRPr="00145DEB" w:rsidRDefault="009405BB" w:rsidP="0005495F">
      <w:pPr>
        <w:snapToGrid w:val="0"/>
        <w:spacing w:line="360" w:lineRule="auto"/>
        <w:rPr>
          <w:rFonts w:ascii="Book Antiqua" w:hAnsi="Book Antiqua" w:cs="Times New Roman"/>
          <w:kern w:val="0"/>
          <w:sz w:val="24"/>
          <w:szCs w:val="24"/>
        </w:rPr>
      </w:pPr>
    </w:p>
    <w:p w14:paraId="6C783EF8" w14:textId="5779220D" w:rsidR="00E402BD" w:rsidRPr="00145DEB" w:rsidRDefault="009405BB" w:rsidP="0005495F">
      <w:pPr>
        <w:snapToGrid w:val="0"/>
        <w:spacing w:line="360" w:lineRule="auto"/>
        <w:rPr>
          <w:rFonts w:ascii="Book Antiqua" w:hAnsi="Book Antiqua" w:cs="Times New Roman"/>
          <w:i/>
          <w:iCs/>
          <w:kern w:val="0"/>
          <w:sz w:val="24"/>
          <w:szCs w:val="24"/>
        </w:rPr>
      </w:pPr>
      <w:r w:rsidRPr="00145DEB">
        <w:rPr>
          <w:rFonts w:ascii="Book Antiqua" w:hAnsi="Book Antiqua" w:cs="Times New Roman"/>
          <w:b/>
          <w:i/>
          <w:iCs/>
          <w:kern w:val="0"/>
          <w:sz w:val="24"/>
          <w:szCs w:val="24"/>
        </w:rPr>
        <w:t>RESULTS</w:t>
      </w:r>
    </w:p>
    <w:p w14:paraId="68CDA024" w14:textId="39DA2D0E" w:rsidR="004B7EAB" w:rsidRPr="00145DEB" w:rsidRDefault="00727621"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 xml:space="preserve">Ultimately, 184 </w:t>
      </w:r>
      <w:r w:rsidR="003058EC" w:rsidRPr="00145DEB">
        <w:rPr>
          <w:rFonts w:ascii="Book Antiqua" w:hAnsi="Book Antiqua" w:cs="Times New Roman"/>
          <w:kern w:val="0"/>
          <w:sz w:val="24"/>
          <w:szCs w:val="24"/>
        </w:rPr>
        <w:t>case reports</w:t>
      </w:r>
      <w:r w:rsidRPr="00145DEB">
        <w:rPr>
          <w:rFonts w:ascii="Book Antiqua" w:hAnsi="Book Antiqua" w:cs="Times New Roman"/>
          <w:kern w:val="0"/>
          <w:sz w:val="24"/>
          <w:szCs w:val="24"/>
        </w:rPr>
        <w:t xml:space="preserve"> from 16 SCI-index</w:t>
      </w:r>
      <w:r w:rsidR="00202716" w:rsidRPr="00145DEB">
        <w:rPr>
          <w:rFonts w:ascii="Book Antiqua" w:hAnsi="Book Antiqua" w:cs="Times New Roman"/>
          <w:kern w:val="0"/>
          <w:sz w:val="24"/>
          <w:szCs w:val="24"/>
        </w:rPr>
        <w:t>ed</w:t>
      </w:r>
      <w:r w:rsidRPr="00145DEB">
        <w:rPr>
          <w:rFonts w:ascii="Book Antiqua" w:hAnsi="Book Antiqua" w:cs="Times New Roman"/>
          <w:kern w:val="0"/>
          <w:sz w:val="24"/>
          <w:szCs w:val="24"/>
        </w:rPr>
        <w:t xml:space="preserve"> journals were identified, </w:t>
      </w:r>
      <w:r w:rsidR="00202716" w:rsidRPr="00145DEB">
        <w:rPr>
          <w:rFonts w:ascii="Book Antiqua" w:hAnsi="Book Antiqua" w:cs="Times New Roman"/>
          <w:kern w:val="0"/>
          <w:sz w:val="24"/>
          <w:szCs w:val="24"/>
        </w:rPr>
        <w:t>with</w:t>
      </w:r>
      <w:r w:rsidRPr="00145DEB">
        <w:rPr>
          <w:rFonts w:ascii="Book Antiqua" w:hAnsi="Book Antiqua" w:cs="Times New Roman"/>
          <w:kern w:val="0"/>
          <w:sz w:val="24"/>
          <w:szCs w:val="24"/>
        </w:rPr>
        <w:t xml:space="preserve"> overall scores </w:t>
      </w:r>
      <w:r w:rsidR="00202716" w:rsidRPr="00145DEB">
        <w:rPr>
          <w:rFonts w:ascii="Book Antiqua" w:hAnsi="Book Antiqua" w:cs="Times New Roman"/>
          <w:kern w:val="0"/>
          <w:sz w:val="24"/>
          <w:szCs w:val="24"/>
        </w:rPr>
        <w:t xml:space="preserve">ranging </w:t>
      </w:r>
      <w:r w:rsidRPr="00145DEB">
        <w:rPr>
          <w:rFonts w:ascii="Book Antiqua" w:hAnsi="Book Antiqua" w:cs="Times New Roman"/>
          <w:kern w:val="0"/>
          <w:sz w:val="24"/>
          <w:szCs w:val="24"/>
        </w:rPr>
        <w:t>from 6.5 to 18</w:t>
      </w:r>
      <w:r w:rsidR="002D78D2" w:rsidRPr="00145DEB">
        <w:rPr>
          <w:rFonts w:ascii="Book Antiqua" w:hAnsi="Book Antiqua" w:cs="Times New Roman"/>
          <w:kern w:val="0"/>
          <w:sz w:val="24"/>
          <w:szCs w:val="24"/>
        </w:rPr>
        <w:t xml:space="preserve"> (</w:t>
      </w:r>
      <w:r w:rsidR="00202716" w:rsidRPr="00145DEB">
        <w:rPr>
          <w:rFonts w:ascii="Book Antiqua" w:hAnsi="Book Antiqua" w:cs="Times New Roman"/>
          <w:kern w:val="0"/>
          <w:sz w:val="24"/>
          <w:szCs w:val="24"/>
        </w:rPr>
        <w:t xml:space="preserve">mean = </w:t>
      </w:r>
      <w:r w:rsidRPr="00145DEB">
        <w:rPr>
          <w:rFonts w:ascii="Book Antiqua" w:hAnsi="Book Antiqua" w:cs="Times New Roman"/>
          <w:kern w:val="0"/>
          <w:sz w:val="24"/>
          <w:szCs w:val="24"/>
        </w:rPr>
        <w:t>13.6</w:t>
      </w:r>
      <w:r w:rsidR="00202716"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w:t>
      </w:r>
      <w:r w:rsidR="00202716"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2.3).</w:t>
      </w:r>
      <w:r w:rsidR="003058EC" w:rsidRPr="00145DEB">
        <w:rPr>
          <w:rFonts w:ascii="Book Antiqua" w:hAnsi="Book Antiqua" w:cs="Times New Roman"/>
          <w:kern w:val="0"/>
          <w:sz w:val="24"/>
          <w:szCs w:val="24"/>
        </w:rPr>
        <w:t xml:space="preserve"> </w:t>
      </w:r>
      <w:r w:rsidR="00202716" w:rsidRPr="00145DEB">
        <w:rPr>
          <w:rFonts w:ascii="Book Antiqua" w:hAnsi="Book Antiqua" w:cs="Times New Roman"/>
          <w:kern w:val="0"/>
          <w:sz w:val="24"/>
          <w:szCs w:val="24"/>
        </w:rPr>
        <w:t xml:space="preserve">Of the </w:t>
      </w:r>
      <w:r w:rsidR="003058EC" w:rsidRPr="00145DEB">
        <w:rPr>
          <w:rFonts w:ascii="Book Antiqua" w:hAnsi="Book Antiqua" w:cs="Times New Roman"/>
          <w:kern w:val="0"/>
          <w:sz w:val="24"/>
          <w:szCs w:val="24"/>
        </w:rPr>
        <w:t>included case reports</w:t>
      </w:r>
      <w:r w:rsidR="00202716" w:rsidRPr="00145DEB">
        <w:rPr>
          <w:rFonts w:ascii="Book Antiqua" w:hAnsi="Book Antiqua" w:cs="Times New Roman"/>
          <w:kern w:val="0"/>
          <w:sz w:val="24"/>
          <w:szCs w:val="24"/>
        </w:rPr>
        <w:t>,</w:t>
      </w:r>
      <w:r w:rsidR="003058EC" w:rsidRPr="00145DEB">
        <w:rPr>
          <w:rFonts w:ascii="Book Antiqua" w:hAnsi="Book Antiqua" w:cs="Times New Roman"/>
          <w:kern w:val="0"/>
          <w:sz w:val="24"/>
          <w:szCs w:val="24"/>
        </w:rPr>
        <w:t xml:space="preserve"> </w:t>
      </w:r>
      <w:r w:rsidR="00202716" w:rsidRPr="00145DEB">
        <w:rPr>
          <w:rFonts w:ascii="Book Antiqua" w:hAnsi="Book Antiqua" w:cs="Times New Roman"/>
          <w:kern w:val="0"/>
          <w:sz w:val="24"/>
          <w:szCs w:val="24"/>
        </w:rPr>
        <w:t xml:space="preserve">10.3% </w:t>
      </w:r>
      <w:r w:rsidR="003058EC" w:rsidRPr="00145DEB">
        <w:rPr>
          <w:rFonts w:ascii="Book Antiqua" w:hAnsi="Book Antiqua" w:cs="Times New Roman"/>
          <w:kern w:val="0"/>
          <w:sz w:val="24"/>
          <w:szCs w:val="24"/>
        </w:rPr>
        <w:t>were regarded low</w:t>
      </w:r>
      <w:r w:rsidR="00202716" w:rsidRPr="00145DEB">
        <w:rPr>
          <w:rFonts w:ascii="Book Antiqua" w:hAnsi="Book Antiqua" w:cs="Times New Roman"/>
          <w:kern w:val="0"/>
          <w:sz w:val="24"/>
          <w:szCs w:val="24"/>
        </w:rPr>
        <w:t>-</w:t>
      </w:r>
      <w:r w:rsidR="003058EC" w:rsidRPr="00145DEB">
        <w:rPr>
          <w:rFonts w:ascii="Book Antiqua" w:hAnsi="Book Antiqua" w:cs="Times New Roman"/>
          <w:kern w:val="0"/>
          <w:sz w:val="24"/>
          <w:szCs w:val="24"/>
        </w:rPr>
        <w:t>quality, 52.7% were considered middle</w:t>
      </w:r>
      <w:r w:rsidR="00202716" w:rsidRPr="00145DEB">
        <w:rPr>
          <w:rFonts w:ascii="Book Antiqua" w:hAnsi="Book Antiqua" w:cs="Times New Roman"/>
          <w:kern w:val="0"/>
          <w:sz w:val="24"/>
          <w:szCs w:val="24"/>
        </w:rPr>
        <w:t>-</w:t>
      </w:r>
      <w:r w:rsidR="003058EC" w:rsidRPr="00145DEB">
        <w:rPr>
          <w:rFonts w:ascii="Book Antiqua" w:hAnsi="Book Antiqua" w:cs="Times New Roman"/>
          <w:kern w:val="0"/>
          <w:sz w:val="24"/>
          <w:szCs w:val="24"/>
        </w:rPr>
        <w:t>quality</w:t>
      </w:r>
      <w:r w:rsidR="00127E80" w:rsidRPr="00145DEB">
        <w:rPr>
          <w:rFonts w:ascii="Book Antiqua" w:hAnsi="Book Antiqua" w:cs="Times New Roman"/>
          <w:kern w:val="0"/>
          <w:sz w:val="24"/>
          <w:szCs w:val="24"/>
        </w:rPr>
        <w:t>,</w:t>
      </w:r>
      <w:r w:rsidR="003058EC" w:rsidRPr="00145DEB">
        <w:rPr>
          <w:rFonts w:ascii="Book Antiqua" w:hAnsi="Book Antiqua" w:cs="Times New Roman"/>
          <w:kern w:val="0"/>
          <w:sz w:val="24"/>
          <w:szCs w:val="24"/>
        </w:rPr>
        <w:t xml:space="preserve"> and 37% were </w:t>
      </w:r>
      <w:r w:rsidR="003058EC" w:rsidRPr="00145DEB">
        <w:rPr>
          <w:rFonts w:ascii="Book Antiqua" w:hAnsi="Book Antiqua" w:cs="Times New Roman"/>
          <w:kern w:val="0"/>
          <w:sz w:val="24"/>
          <w:szCs w:val="24"/>
        </w:rPr>
        <w:lastRenderedPageBreak/>
        <w:t>regarded high</w:t>
      </w:r>
      <w:r w:rsidR="00202716" w:rsidRPr="00145DEB">
        <w:rPr>
          <w:rFonts w:ascii="Book Antiqua" w:hAnsi="Book Antiqua" w:cs="Times New Roman"/>
          <w:kern w:val="0"/>
          <w:sz w:val="24"/>
          <w:szCs w:val="24"/>
        </w:rPr>
        <w:t>-</w:t>
      </w:r>
      <w:r w:rsidR="003058EC" w:rsidRPr="00145DEB">
        <w:rPr>
          <w:rFonts w:ascii="Book Antiqua" w:hAnsi="Book Antiqua" w:cs="Times New Roman"/>
          <w:kern w:val="0"/>
          <w:sz w:val="24"/>
          <w:szCs w:val="24"/>
        </w:rPr>
        <w:t>quality.</w:t>
      </w:r>
      <w:r w:rsidRPr="00145DEB">
        <w:rPr>
          <w:rFonts w:ascii="Book Antiqua" w:hAnsi="Book Antiqua" w:cs="Times New Roman"/>
          <w:kern w:val="0"/>
          <w:sz w:val="24"/>
          <w:szCs w:val="24"/>
        </w:rPr>
        <w:t xml:space="preserve"> </w:t>
      </w:r>
      <w:r w:rsidR="003058EC" w:rsidRPr="00145DEB">
        <w:rPr>
          <w:rFonts w:ascii="Book Antiqua" w:hAnsi="Book Antiqua" w:cs="Times New Roman"/>
          <w:kern w:val="0"/>
          <w:sz w:val="24"/>
          <w:szCs w:val="24"/>
        </w:rPr>
        <w:t xml:space="preserve">There </w:t>
      </w:r>
      <w:r w:rsidR="00202716" w:rsidRPr="00145DEB">
        <w:rPr>
          <w:rFonts w:ascii="Book Antiqua" w:hAnsi="Book Antiqua" w:cs="Times New Roman"/>
          <w:kern w:val="0"/>
          <w:sz w:val="24"/>
          <w:szCs w:val="24"/>
        </w:rPr>
        <w:t xml:space="preserve">were </w:t>
      </w:r>
      <w:r w:rsidR="003058EC" w:rsidRPr="00145DEB">
        <w:rPr>
          <w:rFonts w:ascii="Book Antiqua" w:hAnsi="Book Antiqua" w:cs="Times New Roman"/>
          <w:kern w:val="0"/>
          <w:sz w:val="24"/>
          <w:szCs w:val="24"/>
        </w:rPr>
        <w:t>statistic</w:t>
      </w:r>
      <w:r w:rsidR="00202716" w:rsidRPr="00145DEB">
        <w:rPr>
          <w:rFonts w:ascii="Book Antiqua" w:hAnsi="Book Antiqua" w:cs="Times New Roman"/>
          <w:kern w:val="0"/>
          <w:sz w:val="24"/>
          <w:szCs w:val="24"/>
        </w:rPr>
        <w:t>al</w:t>
      </w:r>
      <w:r w:rsidR="003058EC" w:rsidRPr="00145DEB">
        <w:rPr>
          <w:rFonts w:ascii="Book Antiqua" w:hAnsi="Book Antiqua" w:cs="Times New Roman"/>
          <w:kern w:val="0"/>
          <w:sz w:val="24"/>
          <w:szCs w:val="24"/>
        </w:rPr>
        <w:t xml:space="preserve"> difference</w:t>
      </w:r>
      <w:r w:rsidR="00202716" w:rsidRPr="00145DEB">
        <w:rPr>
          <w:rFonts w:ascii="Book Antiqua" w:hAnsi="Book Antiqua" w:cs="Times New Roman"/>
          <w:kern w:val="0"/>
          <w:sz w:val="24"/>
          <w:szCs w:val="24"/>
        </w:rPr>
        <w:t>s</w:t>
      </w:r>
      <w:r w:rsidR="003058EC" w:rsidRPr="00145DEB">
        <w:rPr>
          <w:rFonts w:ascii="Book Antiqua" w:hAnsi="Book Antiqua" w:cs="Times New Roman"/>
          <w:kern w:val="0"/>
          <w:sz w:val="24"/>
          <w:szCs w:val="24"/>
        </w:rPr>
        <w:t xml:space="preserve"> in the </w:t>
      </w:r>
      <w:r w:rsidR="00202716" w:rsidRPr="00145DEB">
        <w:rPr>
          <w:rFonts w:ascii="Book Antiqua" w:hAnsi="Book Antiqua" w:cs="Times New Roman"/>
          <w:kern w:val="0"/>
          <w:sz w:val="24"/>
          <w:szCs w:val="24"/>
        </w:rPr>
        <w:t xml:space="preserve">mean overall </w:t>
      </w:r>
      <w:r w:rsidR="003058EC" w:rsidRPr="00145DEB">
        <w:rPr>
          <w:rFonts w:ascii="Book Antiqua" w:hAnsi="Book Antiqua" w:cs="Times New Roman"/>
          <w:kern w:val="0"/>
          <w:sz w:val="24"/>
          <w:szCs w:val="24"/>
        </w:rPr>
        <w:t>score</w:t>
      </w:r>
      <w:r w:rsidR="00202716" w:rsidRPr="00145DEB">
        <w:rPr>
          <w:rFonts w:ascii="Book Antiqua" w:hAnsi="Book Antiqua" w:cs="Times New Roman"/>
          <w:kern w:val="0"/>
          <w:sz w:val="24"/>
          <w:szCs w:val="24"/>
        </w:rPr>
        <w:t>s</w:t>
      </w:r>
      <w:r w:rsidR="003058EC" w:rsidRPr="00145DEB">
        <w:rPr>
          <w:rFonts w:ascii="Book Antiqua" w:hAnsi="Book Antiqua" w:cs="Times New Roman"/>
          <w:kern w:val="0"/>
          <w:sz w:val="24"/>
          <w:szCs w:val="24"/>
        </w:rPr>
        <w:t xml:space="preserve"> of the included case reports with funding </w:t>
      </w:r>
      <w:r w:rsidR="003058EC" w:rsidRPr="00145DEB">
        <w:rPr>
          <w:rFonts w:ascii="Book Antiqua" w:hAnsi="Book Antiqua" w:cs="Times New Roman"/>
          <w:i/>
          <w:kern w:val="0"/>
          <w:sz w:val="24"/>
          <w:szCs w:val="24"/>
        </w:rPr>
        <w:t>v</w:t>
      </w:r>
      <w:r w:rsidR="00315B10" w:rsidRPr="00145DEB">
        <w:rPr>
          <w:rFonts w:ascii="Book Antiqua" w:hAnsi="Book Antiqua" w:cs="Times New Roman"/>
          <w:i/>
          <w:kern w:val="0"/>
          <w:sz w:val="24"/>
          <w:szCs w:val="24"/>
        </w:rPr>
        <w:t>ersu</w:t>
      </w:r>
      <w:r w:rsidR="003058EC" w:rsidRPr="00145DEB">
        <w:rPr>
          <w:rFonts w:ascii="Book Antiqua" w:hAnsi="Book Antiqua" w:cs="Times New Roman"/>
          <w:i/>
          <w:kern w:val="0"/>
          <w:sz w:val="24"/>
          <w:szCs w:val="24"/>
        </w:rPr>
        <w:t>s</w:t>
      </w:r>
      <w:r w:rsidR="003058EC" w:rsidRPr="00145DEB">
        <w:rPr>
          <w:rFonts w:ascii="Book Antiqua" w:hAnsi="Book Antiqua" w:cs="Times New Roman"/>
          <w:kern w:val="0"/>
          <w:sz w:val="24"/>
          <w:szCs w:val="24"/>
        </w:rPr>
        <w:t xml:space="preserve"> </w:t>
      </w:r>
      <w:r w:rsidR="00202716" w:rsidRPr="00145DEB">
        <w:rPr>
          <w:rFonts w:ascii="Book Antiqua" w:hAnsi="Book Antiqua" w:cs="Times New Roman"/>
          <w:kern w:val="0"/>
          <w:sz w:val="24"/>
          <w:szCs w:val="24"/>
        </w:rPr>
        <w:t xml:space="preserve">those </w:t>
      </w:r>
      <w:r w:rsidR="003058EC" w:rsidRPr="00145DEB">
        <w:rPr>
          <w:rFonts w:ascii="Book Antiqua" w:hAnsi="Book Antiqua" w:cs="Times New Roman"/>
          <w:kern w:val="0"/>
          <w:sz w:val="24"/>
          <w:szCs w:val="24"/>
        </w:rPr>
        <w:t>without funding</w:t>
      </w:r>
      <w:r w:rsidR="002D78D2" w:rsidRPr="00145DEB">
        <w:rPr>
          <w:rFonts w:ascii="Book Antiqua" w:hAnsi="Book Antiqua" w:cs="Times New Roman"/>
          <w:kern w:val="0"/>
          <w:sz w:val="24"/>
          <w:szCs w:val="24"/>
        </w:rPr>
        <w:t xml:space="preserve"> (</w:t>
      </w:r>
      <w:r w:rsidR="003058EC" w:rsidRPr="00145DEB">
        <w:rPr>
          <w:rFonts w:ascii="Book Antiqua" w:hAnsi="Book Antiqua" w:cs="Times New Roman"/>
          <w:kern w:val="0"/>
          <w:sz w:val="24"/>
          <w:szCs w:val="24"/>
        </w:rPr>
        <w:t>14.2</w:t>
      </w:r>
      <w:r w:rsidR="00202716" w:rsidRPr="00145DEB">
        <w:rPr>
          <w:rFonts w:ascii="Book Antiqua" w:hAnsi="Book Antiqua" w:cs="Times New Roman"/>
          <w:kern w:val="0"/>
          <w:sz w:val="24"/>
          <w:szCs w:val="24"/>
        </w:rPr>
        <w:t xml:space="preserve"> </w:t>
      </w:r>
      <w:r w:rsidR="003058EC" w:rsidRPr="00145DEB">
        <w:rPr>
          <w:rFonts w:ascii="Book Antiqua" w:hAnsi="Book Antiqua" w:cs="Times New Roman"/>
          <w:kern w:val="0"/>
          <w:sz w:val="24"/>
          <w:szCs w:val="24"/>
        </w:rPr>
        <w:t>±</w:t>
      </w:r>
      <w:r w:rsidR="00202716" w:rsidRPr="00145DEB">
        <w:rPr>
          <w:rFonts w:ascii="Book Antiqua" w:hAnsi="Book Antiqua" w:cs="Times New Roman"/>
          <w:kern w:val="0"/>
          <w:sz w:val="24"/>
          <w:szCs w:val="24"/>
        </w:rPr>
        <w:t xml:space="preserve"> </w:t>
      </w:r>
      <w:r w:rsidR="003058EC" w:rsidRPr="00145DEB">
        <w:rPr>
          <w:rFonts w:ascii="Book Antiqua" w:hAnsi="Book Antiqua" w:cs="Times New Roman"/>
          <w:kern w:val="0"/>
          <w:sz w:val="24"/>
          <w:szCs w:val="24"/>
        </w:rPr>
        <w:t xml:space="preserve">1.7 </w:t>
      </w:r>
      <w:r w:rsidR="003058EC" w:rsidRPr="00145DEB">
        <w:rPr>
          <w:rFonts w:ascii="Book Antiqua" w:hAnsi="Book Antiqua" w:cs="Times New Roman"/>
          <w:i/>
          <w:iCs/>
          <w:kern w:val="0"/>
          <w:sz w:val="24"/>
          <w:szCs w:val="24"/>
        </w:rPr>
        <w:t>vs</w:t>
      </w:r>
      <w:r w:rsidR="003058EC" w:rsidRPr="00145DEB">
        <w:rPr>
          <w:rFonts w:ascii="Book Antiqua" w:hAnsi="Book Antiqua" w:cs="Times New Roman"/>
          <w:kern w:val="0"/>
          <w:sz w:val="24"/>
          <w:szCs w:val="24"/>
        </w:rPr>
        <w:t xml:space="preserve"> 13.6</w:t>
      </w:r>
      <w:r w:rsidR="00202716" w:rsidRPr="00145DEB">
        <w:rPr>
          <w:rFonts w:ascii="Book Antiqua" w:hAnsi="Book Antiqua" w:cs="Times New Roman"/>
          <w:kern w:val="0"/>
          <w:sz w:val="24"/>
          <w:szCs w:val="24"/>
        </w:rPr>
        <w:t xml:space="preserve"> </w:t>
      </w:r>
      <w:r w:rsidR="003058EC" w:rsidRPr="00145DEB">
        <w:rPr>
          <w:rFonts w:ascii="Book Antiqua" w:hAnsi="Book Antiqua" w:cs="Times New Roman"/>
          <w:kern w:val="0"/>
          <w:sz w:val="24"/>
          <w:szCs w:val="24"/>
        </w:rPr>
        <w:t>±</w:t>
      </w:r>
      <w:r w:rsidR="00202716" w:rsidRPr="00145DEB">
        <w:rPr>
          <w:rFonts w:ascii="Book Antiqua" w:hAnsi="Book Antiqua" w:cs="Times New Roman"/>
          <w:kern w:val="0"/>
          <w:sz w:val="24"/>
          <w:szCs w:val="24"/>
        </w:rPr>
        <w:t xml:space="preserve"> </w:t>
      </w:r>
      <w:r w:rsidR="003058EC" w:rsidRPr="00145DEB">
        <w:rPr>
          <w:rFonts w:ascii="Book Antiqua" w:hAnsi="Book Antiqua" w:cs="Times New Roman"/>
          <w:kern w:val="0"/>
          <w:sz w:val="24"/>
          <w:szCs w:val="24"/>
        </w:rPr>
        <w:t xml:space="preserve">2.4, </w:t>
      </w:r>
      <w:r w:rsidR="00202716" w:rsidRPr="00145DEB">
        <w:rPr>
          <w:rFonts w:ascii="Book Antiqua" w:hAnsi="Book Antiqua" w:cs="Times New Roman"/>
          <w:kern w:val="0"/>
          <w:sz w:val="24"/>
          <w:szCs w:val="24"/>
        </w:rPr>
        <w:t>respectively</w:t>
      </w:r>
      <w:r w:rsidR="00FB1735" w:rsidRPr="00145DEB">
        <w:rPr>
          <w:rFonts w:ascii="Book Antiqua" w:hAnsi="Book Antiqua" w:cs="Times New Roman"/>
          <w:kern w:val="0"/>
          <w:sz w:val="24"/>
          <w:szCs w:val="24"/>
        </w:rPr>
        <w:t>;</w:t>
      </w:r>
      <w:r w:rsidR="00202716" w:rsidRPr="00145DEB">
        <w:rPr>
          <w:rFonts w:ascii="Book Antiqua" w:hAnsi="Book Antiqua" w:cs="Times New Roman"/>
          <w:kern w:val="0"/>
          <w:sz w:val="24"/>
          <w:szCs w:val="24"/>
        </w:rPr>
        <w:t xml:space="preserve"> </w:t>
      </w:r>
      <w:r w:rsidR="009405BB" w:rsidRPr="00145DEB">
        <w:rPr>
          <w:rFonts w:ascii="Book Antiqua" w:hAnsi="Book Antiqua" w:cs="Times New Roman"/>
          <w:i/>
          <w:kern w:val="0"/>
          <w:sz w:val="24"/>
          <w:szCs w:val="24"/>
        </w:rPr>
        <w:t>P</w:t>
      </w:r>
      <w:r w:rsidR="00202716" w:rsidRPr="00145DEB">
        <w:rPr>
          <w:rFonts w:ascii="Book Antiqua" w:hAnsi="Book Antiqua" w:cs="Times New Roman"/>
          <w:kern w:val="0"/>
          <w:sz w:val="24"/>
          <w:szCs w:val="24"/>
        </w:rPr>
        <w:t xml:space="preserve"> </w:t>
      </w:r>
      <w:r w:rsidR="003058EC" w:rsidRPr="00145DEB">
        <w:rPr>
          <w:rFonts w:ascii="Book Antiqua" w:hAnsi="Book Antiqua" w:cs="Times New Roman"/>
          <w:kern w:val="0"/>
          <w:sz w:val="24"/>
          <w:szCs w:val="24"/>
        </w:rPr>
        <w:t>=</w:t>
      </w:r>
      <w:r w:rsidR="00202716" w:rsidRPr="00145DEB">
        <w:rPr>
          <w:rFonts w:ascii="Book Antiqua" w:hAnsi="Book Antiqua" w:cs="Times New Roman"/>
          <w:kern w:val="0"/>
          <w:sz w:val="24"/>
          <w:szCs w:val="24"/>
        </w:rPr>
        <w:t xml:space="preserve"> </w:t>
      </w:r>
      <w:r w:rsidR="003058EC" w:rsidRPr="00145DEB">
        <w:rPr>
          <w:rFonts w:ascii="Book Antiqua" w:hAnsi="Book Antiqua" w:cs="Times New Roman"/>
          <w:kern w:val="0"/>
          <w:sz w:val="24"/>
          <w:szCs w:val="24"/>
        </w:rPr>
        <w:t>0.4456) and journal</w:t>
      </w:r>
      <w:r w:rsidR="002D78D2" w:rsidRPr="00145DEB">
        <w:rPr>
          <w:rFonts w:ascii="Book Antiqua" w:hAnsi="Book Antiqua" w:cs="Times New Roman"/>
          <w:kern w:val="0"/>
          <w:sz w:val="24"/>
          <w:szCs w:val="24"/>
        </w:rPr>
        <w:t xml:space="preserve"> </w:t>
      </w:r>
      <w:r w:rsidR="00FD2005" w:rsidRPr="00145DEB">
        <w:rPr>
          <w:rFonts w:ascii="Book Antiqua" w:hAnsi="Book Antiqua" w:cs="Times New Roman"/>
          <w:kern w:val="0"/>
          <w:sz w:val="24"/>
          <w:szCs w:val="24"/>
        </w:rPr>
        <w:t>impact factor</w:t>
      </w:r>
      <w:r w:rsidR="00171D35" w:rsidRPr="00145DEB">
        <w:rPr>
          <w:rFonts w:ascii="Book Antiqua" w:hAnsi="Book Antiqua" w:cs="Times New Roman"/>
          <w:kern w:val="0"/>
          <w:sz w:val="24"/>
          <w:szCs w:val="24"/>
        </w:rPr>
        <w:t xml:space="preserve"> &lt; </w:t>
      </w:r>
      <w:r w:rsidR="003058EC" w:rsidRPr="00145DEB">
        <w:rPr>
          <w:rFonts w:ascii="Book Antiqua" w:hAnsi="Book Antiqua" w:cs="Times New Roman"/>
          <w:kern w:val="0"/>
          <w:sz w:val="24"/>
          <w:szCs w:val="24"/>
        </w:rPr>
        <w:t xml:space="preserve">1.8 </w:t>
      </w:r>
      <w:r w:rsidR="003058EC" w:rsidRPr="00145DEB">
        <w:rPr>
          <w:rFonts w:ascii="Book Antiqua" w:hAnsi="Book Antiqua" w:cs="Times New Roman"/>
          <w:i/>
          <w:iCs/>
          <w:kern w:val="0"/>
          <w:sz w:val="24"/>
          <w:szCs w:val="24"/>
        </w:rPr>
        <w:t>v</w:t>
      </w:r>
      <w:r w:rsidR="00315B10" w:rsidRPr="00145DEB">
        <w:rPr>
          <w:rFonts w:ascii="Book Antiqua" w:hAnsi="Book Antiqua" w:cs="Times New Roman"/>
          <w:i/>
          <w:iCs/>
          <w:kern w:val="0"/>
          <w:sz w:val="24"/>
          <w:szCs w:val="24"/>
        </w:rPr>
        <w:t>ersu</w:t>
      </w:r>
      <w:r w:rsidR="003058EC" w:rsidRPr="00145DEB">
        <w:rPr>
          <w:rFonts w:ascii="Book Antiqua" w:hAnsi="Book Antiqua" w:cs="Times New Roman"/>
          <w:i/>
          <w:iCs/>
          <w:kern w:val="0"/>
          <w:sz w:val="24"/>
          <w:szCs w:val="24"/>
        </w:rPr>
        <w:t>s</w:t>
      </w:r>
      <w:r w:rsidR="003058EC" w:rsidRPr="00145DEB">
        <w:rPr>
          <w:rFonts w:ascii="Book Antiqua" w:hAnsi="Book Antiqua" w:cs="Times New Roman"/>
          <w:kern w:val="0"/>
          <w:sz w:val="24"/>
          <w:szCs w:val="24"/>
        </w:rPr>
        <w:t xml:space="preserve"> </w:t>
      </w:r>
      <w:r w:rsidR="005E3E3E" w:rsidRPr="00145DEB">
        <w:rPr>
          <w:rFonts w:ascii="Book Antiqua" w:hAnsi="Book Antiqua" w:cs="Times New Roman"/>
          <w:kern w:val="0"/>
          <w:sz w:val="24"/>
          <w:szCs w:val="24"/>
        </w:rPr>
        <w:t>impact factor</w:t>
      </w:r>
      <w:r w:rsidR="00FB1735" w:rsidRPr="00145DEB">
        <w:rPr>
          <w:rFonts w:ascii="Book Antiqua" w:hAnsi="Book Antiqua" w:cs="Times New Roman"/>
          <w:kern w:val="0"/>
          <w:sz w:val="24"/>
          <w:szCs w:val="24"/>
        </w:rPr>
        <w:t xml:space="preserve"> </w:t>
      </w:r>
      <w:r w:rsidR="003058EC" w:rsidRPr="00145DEB">
        <w:rPr>
          <w:rFonts w:ascii="Book Antiqua" w:hAnsi="Book Antiqua" w:cs="Times New Roman"/>
          <w:kern w:val="0"/>
          <w:sz w:val="24"/>
          <w:szCs w:val="24"/>
        </w:rPr>
        <w:t>≥</w:t>
      </w:r>
      <w:r w:rsidR="00FB1735" w:rsidRPr="00145DEB">
        <w:rPr>
          <w:rFonts w:ascii="Book Antiqua" w:hAnsi="Book Antiqua" w:cs="Times New Roman"/>
          <w:kern w:val="0"/>
          <w:sz w:val="24"/>
          <w:szCs w:val="24"/>
        </w:rPr>
        <w:t xml:space="preserve"> </w:t>
      </w:r>
      <w:r w:rsidR="003058EC" w:rsidRPr="00145DEB">
        <w:rPr>
          <w:rFonts w:ascii="Book Antiqua" w:hAnsi="Book Antiqua" w:cs="Times New Roman"/>
          <w:kern w:val="0"/>
          <w:sz w:val="24"/>
          <w:szCs w:val="24"/>
        </w:rPr>
        <w:t>1.8</w:t>
      </w:r>
      <w:r w:rsidR="002D78D2" w:rsidRPr="00145DEB">
        <w:rPr>
          <w:rFonts w:ascii="Book Antiqua" w:hAnsi="Book Antiqua" w:cs="Times New Roman"/>
          <w:kern w:val="0"/>
          <w:sz w:val="24"/>
          <w:szCs w:val="24"/>
        </w:rPr>
        <w:t xml:space="preserve"> (</w:t>
      </w:r>
      <w:r w:rsidR="003058EC" w:rsidRPr="00145DEB">
        <w:rPr>
          <w:rFonts w:ascii="Book Antiqua" w:hAnsi="Book Antiqua" w:cs="Times New Roman"/>
          <w:kern w:val="0"/>
          <w:sz w:val="24"/>
          <w:szCs w:val="24"/>
        </w:rPr>
        <w:t>13.3</w:t>
      </w:r>
      <w:r w:rsidR="00FB1735" w:rsidRPr="00145DEB">
        <w:rPr>
          <w:rFonts w:ascii="Book Antiqua" w:hAnsi="Book Antiqua" w:cs="Times New Roman"/>
          <w:kern w:val="0"/>
          <w:sz w:val="24"/>
          <w:szCs w:val="24"/>
        </w:rPr>
        <w:t xml:space="preserve"> </w:t>
      </w:r>
      <w:r w:rsidR="003058EC" w:rsidRPr="00145DEB">
        <w:rPr>
          <w:rFonts w:ascii="Book Antiqua" w:hAnsi="Book Antiqua" w:cs="Times New Roman"/>
          <w:kern w:val="0"/>
          <w:sz w:val="24"/>
          <w:szCs w:val="24"/>
        </w:rPr>
        <w:t>±</w:t>
      </w:r>
      <w:r w:rsidR="00FB1735" w:rsidRPr="00145DEB">
        <w:rPr>
          <w:rFonts w:ascii="Book Antiqua" w:hAnsi="Book Antiqua" w:cs="Times New Roman"/>
          <w:kern w:val="0"/>
          <w:sz w:val="24"/>
          <w:szCs w:val="24"/>
        </w:rPr>
        <w:t xml:space="preserve"> </w:t>
      </w:r>
      <w:r w:rsidR="003058EC" w:rsidRPr="00145DEB">
        <w:rPr>
          <w:rFonts w:ascii="Book Antiqua" w:hAnsi="Book Antiqua" w:cs="Times New Roman"/>
          <w:kern w:val="0"/>
          <w:sz w:val="24"/>
          <w:szCs w:val="24"/>
        </w:rPr>
        <w:t xml:space="preserve">2.3 </w:t>
      </w:r>
      <w:r w:rsidR="003058EC" w:rsidRPr="00145DEB">
        <w:rPr>
          <w:rFonts w:ascii="Book Antiqua" w:hAnsi="Book Antiqua" w:cs="Times New Roman"/>
          <w:i/>
          <w:iCs/>
          <w:kern w:val="0"/>
          <w:sz w:val="24"/>
          <w:szCs w:val="24"/>
        </w:rPr>
        <w:t>vs</w:t>
      </w:r>
      <w:r w:rsidR="003058EC" w:rsidRPr="00145DEB">
        <w:rPr>
          <w:rFonts w:ascii="Book Antiqua" w:hAnsi="Book Antiqua" w:cs="Times New Roman"/>
          <w:kern w:val="0"/>
          <w:sz w:val="24"/>
          <w:szCs w:val="24"/>
        </w:rPr>
        <w:t xml:space="preserve"> 13.6</w:t>
      </w:r>
      <w:r w:rsidR="00FB1735" w:rsidRPr="00145DEB">
        <w:rPr>
          <w:rFonts w:ascii="Book Antiqua" w:hAnsi="Book Antiqua" w:cs="Times New Roman"/>
          <w:kern w:val="0"/>
          <w:sz w:val="24"/>
          <w:szCs w:val="24"/>
        </w:rPr>
        <w:t xml:space="preserve"> </w:t>
      </w:r>
      <w:r w:rsidR="003058EC" w:rsidRPr="00145DEB">
        <w:rPr>
          <w:rFonts w:ascii="Book Antiqua" w:hAnsi="Book Antiqua" w:cs="Times New Roman"/>
          <w:kern w:val="0"/>
          <w:sz w:val="24"/>
          <w:szCs w:val="24"/>
        </w:rPr>
        <w:t>±</w:t>
      </w:r>
      <w:r w:rsidR="00FB1735" w:rsidRPr="00145DEB">
        <w:rPr>
          <w:rFonts w:ascii="Book Antiqua" w:hAnsi="Book Antiqua" w:cs="Times New Roman"/>
          <w:kern w:val="0"/>
          <w:sz w:val="24"/>
          <w:szCs w:val="24"/>
        </w:rPr>
        <w:t xml:space="preserve"> </w:t>
      </w:r>
      <w:r w:rsidR="003058EC" w:rsidRPr="00145DEB">
        <w:rPr>
          <w:rFonts w:ascii="Book Antiqua" w:hAnsi="Book Antiqua" w:cs="Times New Roman"/>
          <w:kern w:val="0"/>
          <w:sz w:val="24"/>
          <w:szCs w:val="24"/>
        </w:rPr>
        <w:t xml:space="preserve">2.4, </w:t>
      </w:r>
      <w:r w:rsidR="00FB1735" w:rsidRPr="00145DEB">
        <w:rPr>
          <w:rFonts w:ascii="Book Antiqua" w:hAnsi="Book Antiqua" w:cs="Times New Roman"/>
          <w:kern w:val="0"/>
          <w:sz w:val="24"/>
          <w:szCs w:val="24"/>
        </w:rPr>
        <w:t xml:space="preserve">respectively; </w:t>
      </w:r>
      <w:r w:rsidR="009405BB" w:rsidRPr="00145DEB">
        <w:rPr>
          <w:rFonts w:ascii="Book Antiqua" w:hAnsi="Book Antiqua" w:cs="Times New Roman"/>
          <w:i/>
          <w:kern w:val="0"/>
          <w:sz w:val="24"/>
          <w:szCs w:val="24"/>
        </w:rPr>
        <w:t>P</w:t>
      </w:r>
      <w:r w:rsidR="00FB1735" w:rsidRPr="00145DEB">
        <w:rPr>
          <w:rFonts w:ascii="Book Antiqua" w:hAnsi="Book Antiqua" w:cs="Times New Roman"/>
          <w:i/>
          <w:kern w:val="0"/>
          <w:sz w:val="24"/>
          <w:szCs w:val="24"/>
        </w:rPr>
        <w:t xml:space="preserve"> </w:t>
      </w:r>
      <w:r w:rsidR="003058EC" w:rsidRPr="00145DEB">
        <w:rPr>
          <w:rFonts w:ascii="Book Antiqua" w:hAnsi="Book Antiqua" w:cs="Times New Roman"/>
          <w:kern w:val="0"/>
          <w:sz w:val="24"/>
          <w:szCs w:val="24"/>
        </w:rPr>
        <w:t>=</w:t>
      </w:r>
      <w:r w:rsidR="00FB1735" w:rsidRPr="00145DEB">
        <w:rPr>
          <w:rFonts w:ascii="Book Antiqua" w:hAnsi="Book Antiqua" w:cs="Times New Roman"/>
          <w:kern w:val="0"/>
          <w:sz w:val="24"/>
          <w:szCs w:val="24"/>
        </w:rPr>
        <w:t xml:space="preserve"> </w:t>
      </w:r>
      <w:r w:rsidR="003058EC" w:rsidRPr="00145DEB">
        <w:rPr>
          <w:rFonts w:ascii="Book Antiqua" w:hAnsi="Book Antiqua" w:cs="Times New Roman"/>
          <w:kern w:val="0"/>
          <w:sz w:val="24"/>
          <w:szCs w:val="24"/>
        </w:rPr>
        <w:t>0.4977).</w:t>
      </w:r>
      <w:r w:rsidR="00FB1735" w:rsidRPr="00145DEB">
        <w:rPr>
          <w:rFonts w:ascii="Book Antiqua" w:hAnsi="Book Antiqua" w:cs="Times New Roman"/>
          <w:kern w:val="0"/>
          <w:sz w:val="24"/>
          <w:szCs w:val="24"/>
        </w:rPr>
        <w:t xml:space="preserve"> F</w:t>
      </w:r>
      <w:r w:rsidRPr="00145DEB">
        <w:rPr>
          <w:rFonts w:ascii="Book Antiqua" w:hAnsi="Book Antiqua" w:cs="Times New Roman"/>
          <w:kern w:val="0"/>
          <w:sz w:val="24"/>
          <w:szCs w:val="24"/>
        </w:rPr>
        <w:t>ive items</w:t>
      </w:r>
      <w:r w:rsidR="00AE24C1" w:rsidRPr="00145DEB">
        <w:rPr>
          <w:rFonts w:ascii="Book Antiqua" w:hAnsi="Book Antiqua" w:cs="Times New Roman"/>
          <w:kern w:val="0"/>
          <w:sz w:val="24"/>
          <w:szCs w:val="24"/>
        </w:rPr>
        <w:t xml:space="preserve"> from the CARE guidelines</w:t>
      </w:r>
      <w:r w:rsidR="00FB1735" w:rsidRPr="00145DEB">
        <w:rPr>
          <w:rFonts w:ascii="Book Antiqua" w:hAnsi="Book Antiqua" w:cs="Times New Roman"/>
          <w:kern w:val="0"/>
          <w:sz w:val="24"/>
          <w:szCs w:val="24"/>
        </w:rPr>
        <w:t>,</w:t>
      </w:r>
      <w:r w:rsidRPr="00145DEB">
        <w:rPr>
          <w:rFonts w:ascii="Book Antiqua" w:hAnsi="Book Antiqua" w:cs="Times New Roman"/>
          <w:kern w:val="0"/>
          <w:sz w:val="24"/>
          <w:szCs w:val="24"/>
        </w:rPr>
        <w:t xml:space="preserve"> 5a</w:t>
      </w:r>
      <w:r w:rsidR="002D78D2" w:rsidRPr="00145DEB">
        <w:rPr>
          <w:rFonts w:ascii="Book Antiqua" w:hAnsi="Book Antiqua" w:cs="Times New Roman"/>
          <w:kern w:val="0"/>
          <w:sz w:val="24"/>
          <w:szCs w:val="24"/>
        </w:rPr>
        <w:t xml:space="preserve"> (</w:t>
      </w:r>
      <w:r w:rsidR="00E402BD" w:rsidRPr="00145DEB">
        <w:rPr>
          <w:rFonts w:ascii="Book Antiqua" w:hAnsi="Book Antiqua" w:cs="Times New Roman"/>
          <w:kern w:val="0"/>
          <w:sz w:val="24"/>
          <w:szCs w:val="24"/>
        </w:rPr>
        <w:t>Patient)</w:t>
      </w:r>
      <w:r w:rsidRPr="00145DEB">
        <w:rPr>
          <w:rFonts w:ascii="Book Antiqua" w:hAnsi="Book Antiqua" w:cs="Times New Roman"/>
          <w:kern w:val="0"/>
          <w:sz w:val="24"/>
          <w:szCs w:val="24"/>
        </w:rPr>
        <w:t>, 6</w:t>
      </w:r>
      <w:r w:rsidR="002D78D2" w:rsidRPr="00145DEB">
        <w:rPr>
          <w:rFonts w:ascii="Book Antiqua" w:hAnsi="Book Antiqua" w:cs="Times New Roman"/>
          <w:kern w:val="0"/>
          <w:sz w:val="24"/>
          <w:szCs w:val="24"/>
        </w:rPr>
        <w:t xml:space="preserve"> (</w:t>
      </w:r>
      <w:r w:rsidR="00E402BD" w:rsidRPr="00145DEB">
        <w:rPr>
          <w:rFonts w:ascii="Book Antiqua" w:hAnsi="Book Antiqua" w:cs="Times New Roman"/>
          <w:kern w:val="0"/>
          <w:sz w:val="24"/>
          <w:szCs w:val="24"/>
        </w:rPr>
        <w:t>Clinical findings)</w:t>
      </w:r>
      <w:r w:rsidRPr="00145DEB">
        <w:rPr>
          <w:rFonts w:ascii="Book Antiqua" w:hAnsi="Book Antiqua" w:cs="Times New Roman"/>
          <w:kern w:val="0"/>
          <w:sz w:val="24"/>
          <w:szCs w:val="24"/>
        </w:rPr>
        <w:t>, 8c</w:t>
      </w:r>
      <w:r w:rsidR="002D78D2" w:rsidRPr="00145DEB">
        <w:rPr>
          <w:rFonts w:ascii="Book Antiqua" w:hAnsi="Book Antiqua" w:cs="Times New Roman"/>
          <w:kern w:val="0"/>
          <w:sz w:val="24"/>
          <w:szCs w:val="24"/>
        </w:rPr>
        <w:t xml:space="preserve"> (</w:t>
      </w:r>
      <w:r w:rsidR="00E402BD" w:rsidRPr="00145DEB">
        <w:rPr>
          <w:rFonts w:ascii="Book Antiqua" w:hAnsi="Book Antiqua" w:cs="Times New Roman"/>
          <w:kern w:val="0"/>
          <w:sz w:val="24"/>
          <w:szCs w:val="24"/>
        </w:rPr>
        <w:t>Diagnostic reasoning)</w:t>
      </w:r>
      <w:r w:rsidRPr="00145DEB">
        <w:rPr>
          <w:rFonts w:ascii="Book Antiqua" w:hAnsi="Book Antiqua" w:cs="Times New Roman"/>
          <w:kern w:val="0"/>
          <w:sz w:val="24"/>
          <w:szCs w:val="24"/>
        </w:rPr>
        <w:t>, 9</w:t>
      </w:r>
      <w:r w:rsidR="002D78D2" w:rsidRPr="00145DEB">
        <w:rPr>
          <w:rFonts w:ascii="Book Antiqua" w:hAnsi="Book Antiqua" w:cs="Times New Roman"/>
          <w:kern w:val="0"/>
          <w:sz w:val="24"/>
          <w:szCs w:val="24"/>
        </w:rPr>
        <w:t xml:space="preserve"> (</w:t>
      </w:r>
      <w:r w:rsidR="00E402BD" w:rsidRPr="00145DEB">
        <w:rPr>
          <w:rFonts w:ascii="Book Antiqua" w:hAnsi="Book Antiqua" w:cs="Times New Roman"/>
          <w:kern w:val="0"/>
          <w:sz w:val="24"/>
          <w:szCs w:val="24"/>
        </w:rPr>
        <w:t>Therapeutic intervention)</w:t>
      </w:r>
      <w:r w:rsidRPr="00145DEB">
        <w:rPr>
          <w:rFonts w:ascii="Book Antiqua" w:hAnsi="Book Antiqua" w:cs="Times New Roman"/>
          <w:kern w:val="0"/>
          <w:sz w:val="24"/>
          <w:szCs w:val="24"/>
        </w:rPr>
        <w:t>, and 11d</w:t>
      </w:r>
      <w:r w:rsidR="002D78D2" w:rsidRPr="00145DEB">
        <w:rPr>
          <w:rFonts w:ascii="Book Antiqua" w:hAnsi="Book Antiqua" w:cs="Times New Roman"/>
          <w:kern w:val="0"/>
          <w:sz w:val="24"/>
          <w:szCs w:val="24"/>
        </w:rPr>
        <w:t xml:space="preserve"> (</w:t>
      </w:r>
      <w:r w:rsidR="00E402BD" w:rsidRPr="00145DEB">
        <w:rPr>
          <w:rFonts w:ascii="Book Antiqua" w:hAnsi="Book Antiqua" w:cs="Times New Roman"/>
          <w:kern w:val="0"/>
          <w:sz w:val="24"/>
          <w:szCs w:val="24"/>
        </w:rPr>
        <w:t xml:space="preserve">The main take-away lessons) </w:t>
      </w:r>
      <w:r w:rsidRPr="00145DEB">
        <w:rPr>
          <w:rFonts w:ascii="Book Antiqua" w:hAnsi="Book Antiqua" w:cs="Times New Roman"/>
          <w:kern w:val="0"/>
          <w:sz w:val="24"/>
          <w:szCs w:val="24"/>
        </w:rPr>
        <w:t>were well</w:t>
      </w:r>
      <w:r w:rsidR="00FB1735" w:rsidRPr="00145DEB">
        <w:rPr>
          <w:rFonts w:ascii="Book Antiqua" w:hAnsi="Book Antiqua" w:cs="Times New Roman"/>
          <w:kern w:val="0"/>
          <w:sz w:val="24"/>
          <w:szCs w:val="24"/>
        </w:rPr>
        <w:t>-</w:t>
      </w:r>
      <w:r w:rsidRPr="00145DEB">
        <w:rPr>
          <w:rFonts w:ascii="Book Antiqua" w:hAnsi="Book Antiqua" w:cs="Times New Roman"/>
          <w:kern w:val="0"/>
          <w:sz w:val="24"/>
          <w:szCs w:val="24"/>
        </w:rPr>
        <w:t>reported</w:t>
      </w:r>
      <w:r w:rsidR="002D78D2" w:rsidRPr="00145DEB">
        <w:rPr>
          <w:rFonts w:ascii="Book Antiqua" w:hAnsi="Book Antiqua" w:cs="Times New Roman"/>
          <w:kern w:val="0"/>
          <w:sz w:val="24"/>
          <w:szCs w:val="24"/>
        </w:rPr>
        <w:t xml:space="preserve"> (</w:t>
      </w:r>
      <w:r w:rsidR="0095607B" w:rsidRPr="00145DEB">
        <w:rPr>
          <w:rFonts w:ascii="Book Antiqua" w:hAnsi="Book Antiqua" w:cs="Times New Roman"/>
          <w:kern w:val="0"/>
          <w:sz w:val="24"/>
          <w:szCs w:val="24"/>
        </w:rPr>
        <w:t>R</w:t>
      </w:r>
      <w:r w:rsidR="00E402BD" w:rsidRPr="00145DEB">
        <w:rPr>
          <w:rFonts w:ascii="Book Antiqua" w:hAnsi="Book Antiqua" w:cs="Times New Roman"/>
          <w:kern w:val="0"/>
          <w:sz w:val="24"/>
          <w:szCs w:val="24"/>
        </w:rPr>
        <w:t>eporting rate more than 90%)</w:t>
      </w:r>
      <w:r w:rsidRPr="00145DEB">
        <w:rPr>
          <w:rFonts w:ascii="Book Antiqua" w:hAnsi="Book Antiqua" w:cs="Times New Roman"/>
          <w:kern w:val="0"/>
          <w:sz w:val="24"/>
          <w:szCs w:val="24"/>
        </w:rPr>
        <w:t xml:space="preserve"> in most </w:t>
      </w:r>
      <w:r w:rsidR="00FB1735" w:rsidRPr="00145DEB">
        <w:rPr>
          <w:rFonts w:ascii="Book Antiqua" w:hAnsi="Book Antiqua" w:cs="Times New Roman"/>
          <w:kern w:val="0"/>
          <w:sz w:val="24"/>
          <w:szCs w:val="24"/>
        </w:rPr>
        <w:t xml:space="preserve">of the </w:t>
      </w:r>
      <w:r w:rsidRPr="00145DEB">
        <w:rPr>
          <w:rFonts w:ascii="Book Antiqua" w:hAnsi="Book Antiqua" w:cs="Times New Roman"/>
          <w:kern w:val="0"/>
          <w:sz w:val="24"/>
          <w:szCs w:val="24"/>
        </w:rPr>
        <w:t>included</w:t>
      </w:r>
      <w:r w:rsidR="003058EC" w:rsidRPr="00145DEB">
        <w:rPr>
          <w:rFonts w:ascii="Book Antiqua" w:hAnsi="Book Antiqua" w:cs="Times New Roman"/>
          <w:kern w:val="0"/>
          <w:sz w:val="24"/>
          <w:szCs w:val="24"/>
        </w:rPr>
        <w:t xml:space="preserve"> case reports</w:t>
      </w:r>
      <w:r w:rsidRPr="00145DEB">
        <w:rPr>
          <w:rFonts w:ascii="Book Antiqua" w:hAnsi="Book Antiqua" w:cs="Times New Roman"/>
          <w:kern w:val="0"/>
          <w:sz w:val="24"/>
          <w:szCs w:val="24"/>
        </w:rPr>
        <w:t xml:space="preserve">. However, only </w:t>
      </w:r>
      <w:r w:rsidR="00083BAA" w:rsidRPr="00145DEB">
        <w:rPr>
          <w:rFonts w:ascii="Book Antiqua" w:hAnsi="Book Antiqua" w:cs="Times New Roman"/>
          <w:kern w:val="0"/>
          <w:sz w:val="24"/>
          <w:szCs w:val="24"/>
        </w:rPr>
        <w:t>three</w:t>
      </w:r>
      <w:r w:rsidR="00FC390C"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items</w:t>
      </w:r>
      <w:r w:rsidR="00C93E99" w:rsidRPr="00145DEB">
        <w:rPr>
          <w:rFonts w:ascii="Book Antiqua" w:hAnsi="Book Antiqua" w:cs="Times New Roman"/>
          <w:kern w:val="0"/>
          <w:sz w:val="24"/>
          <w:szCs w:val="24"/>
        </w:rPr>
        <w:t xml:space="preserve">, </w:t>
      </w:r>
      <w:r w:rsidR="00E402BD" w:rsidRPr="00145DEB">
        <w:rPr>
          <w:rFonts w:ascii="Book Antiqua" w:hAnsi="Book Antiqua" w:cs="Times New Roman"/>
          <w:kern w:val="0"/>
          <w:sz w:val="24"/>
          <w:szCs w:val="24"/>
        </w:rPr>
        <w:t>2</w:t>
      </w:r>
      <w:r w:rsidR="002D78D2" w:rsidRPr="00145DEB">
        <w:rPr>
          <w:rFonts w:ascii="Book Antiqua" w:hAnsi="Book Antiqua" w:cs="Times New Roman"/>
          <w:kern w:val="0"/>
          <w:sz w:val="24"/>
          <w:szCs w:val="24"/>
        </w:rPr>
        <w:t xml:space="preserve"> (</w:t>
      </w:r>
      <w:r w:rsidR="00C93E99" w:rsidRPr="00145DEB">
        <w:rPr>
          <w:rFonts w:ascii="Book Antiqua" w:hAnsi="Book Antiqua" w:cs="Times New Roman"/>
          <w:kern w:val="0"/>
          <w:sz w:val="24"/>
          <w:szCs w:val="24"/>
        </w:rPr>
        <w:t>Keywords,</w:t>
      </w:r>
      <w:r w:rsidR="00E402BD" w:rsidRPr="00145DEB">
        <w:rPr>
          <w:rFonts w:ascii="Book Antiqua" w:hAnsi="Book Antiqua" w:cs="Times New Roman"/>
          <w:kern w:val="0"/>
          <w:sz w:val="24"/>
          <w:szCs w:val="24"/>
        </w:rPr>
        <w:t xml:space="preserve"> OR</w:t>
      </w:r>
      <w:r w:rsidR="00C93E99" w:rsidRPr="00145DEB">
        <w:rPr>
          <w:rFonts w:ascii="Book Antiqua" w:hAnsi="Book Antiqua" w:cs="Times New Roman"/>
          <w:kern w:val="0"/>
          <w:sz w:val="24"/>
          <w:szCs w:val="24"/>
        </w:rPr>
        <w:t xml:space="preserve"> </w:t>
      </w:r>
      <w:r w:rsidR="00E402BD" w:rsidRPr="00145DEB">
        <w:rPr>
          <w:rFonts w:ascii="Book Antiqua" w:hAnsi="Book Antiqua" w:cs="Times New Roman"/>
          <w:kern w:val="0"/>
          <w:sz w:val="24"/>
          <w:szCs w:val="24"/>
        </w:rPr>
        <w:t>=</w:t>
      </w:r>
      <w:r w:rsidR="00C93E99" w:rsidRPr="00145DEB">
        <w:rPr>
          <w:rFonts w:ascii="Book Antiqua" w:hAnsi="Book Antiqua" w:cs="Times New Roman"/>
          <w:kern w:val="0"/>
          <w:sz w:val="24"/>
          <w:szCs w:val="24"/>
        </w:rPr>
        <w:t xml:space="preserve"> </w:t>
      </w:r>
      <w:r w:rsidR="00E402BD" w:rsidRPr="00145DEB">
        <w:rPr>
          <w:rFonts w:ascii="Book Antiqua" w:hAnsi="Book Antiqua" w:cs="Times New Roman"/>
          <w:kern w:val="0"/>
          <w:sz w:val="24"/>
          <w:szCs w:val="24"/>
        </w:rPr>
        <w:t>0.42, 95%CI: 0.19</w:t>
      </w:r>
      <w:r w:rsidR="009405BB" w:rsidRPr="00145DEB">
        <w:rPr>
          <w:rFonts w:ascii="Book Antiqua" w:hAnsi="Book Antiqua" w:cs="Times New Roman"/>
          <w:kern w:val="0"/>
          <w:sz w:val="24"/>
          <w:szCs w:val="24"/>
        </w:rPr>
        <w:t>-</w:t>
      </w:r>
      <w:r w:rsidR="00E402BD" w:rsidRPr="00145DEB">
        <w:rPr>
          <w:rFonts w:ascii="Book Antiqua" w:hAnsi="Book Antiqua" w:cs="Times New Roman"/>
          <w:kern w:val="0"/>
          <w:sz w:val="24"/>
          <w:szCs w:val="24"/>
        </w:rPr>
        <w:t xml:space="preserve">0.92, </w:t>
      </w:r>
      <w:r w:rsidR="009405BB" w:rsidRPr="00145DEB">
        <w:rPr>
          <w:rFonts w:ascii="Book Antiqua" w:hAnsi="Book Antiqua" w:cs="Times New Roman"/>
          <w:i/>
          <w:kern w:val="0"/>
          <w:sz w:val="24"/>
          <w:szCs w:val="24"/>
        </w:rPr>
        <w:t>P</w:t>
      </w:r>
      <w:r w:rsidR="00C93E99" w:rsidRPr="00145DEB">
        <w:rPr>
          <w:rFonts w:ascii="Book Antiqua" w:hAnsi="Book Antiqua" w:cs="Times New Roman"/>
          <w:kern w:val="0"/>
          <w:sz w:val="24"/>
          <w:szCs w:val="24"/>
        </w:rPr>
        <w:t xml:space="preserve"> </w:t>
      </w:r>
      <w:r w:rsidR="00E402BD" w:rsidRPr="00145DEB">
        <w:rPr>
          <w:rFonts w:ascii="Book Antiqua" w:hAnsi="Book Antiqua" w:cs="Times New Roman"/>
          <w:kern w:val="0"/>
          <w:sz w:val="24"/>
          <w:szCs w:val="24"/>
        </w:rPr>
        <w:t>=</w:t>
      </w:r>
      <w:r w:rsidR="00C93E99" w:rsidRPr="00145DEB">
        <w:rPr>
          <w:rFonts w:ascii="Book Antiqua" w:hAnsi="Book Antiqua" w:cs="Times New Roman"/>
          <w:kern w:val="0"/>
          <w:sz w:val="24"/>
          <w:szCs w:val="24"/>
        </w:rPr>
        <w:t xml:space="preserve"> </w:t>
      </w:r>
      <w:r w:rsidR="00E402BD" w:rsidRPr="00145DEB">
        <w:rPr>
          <w:rFonts w:ascii="Book Antiqua" w:hAnsi="Book Antiqua" w:cs="Times New Roman"/>
          <w:kern w:val="0"/>
          <w:sz w:val="24"/>
          <w:szCs w:val="24"/>
        </w:rPr>
        <w:t>0.03), 4</w:t>
      </w:r>
      <w:r w:rsidR="002D78D2" w:rsidRPr="00145DEB">
        <w:rPr>
          <w:rFonts w:ascii="Book Antiqua" w:hAnsi="Book Antiqua" w:cs="Times New Roman"/>
          <w:kern w:val="0"/>
          <w:sz w:val="24"/>
          <w:szCs w:val="24"/>
        </w:rPr>
        <w:t xml:space="preserve"> (</w:t>
      </w:r>
      <w:r w:rsidR="00C93E99" w:rsidRPr="00145DEB">
        <w:rPr>
          <w:rFonts w:ascii="Book Antiqua" w:hAnsi="Book Antiqua" w:cs="Times New Roman"/>
          <w:kern w:val="0"/>
          <w:sz w:val="24"/>
          <w:szCs w:val="24"/>
        </w:rPr>
        <w:t xml:space="preserve">Introduction, </w:t>
      </w:r>
      <w:r w:rsidR="00E402BD" w:rsidRPr="00145DEB">
        <w:rPr>
          <w:rFonts w:ascii="Book Antiqua" w:hAnsi="Book Antiqua" w:cs="Times New Roman"/>
          <w:kern w:val="0"/>
          <w:sz w:val="24"/>
          <w:szCs w:val="24"/>
        </w:rPr>
        <w:t>OR</w:t>
      </w:r>
      <w:r w:rsidR="00C93E99" w:rsidRPr="00145DEB">
        <w:rPr>
          <w:rFonts w:ascii="Book Antiqua" w:hAnsi="Book Antiqua" w:cs="Times New Roman"/>
          <w:kern w:val="0"/>
          <w:sz w:val="24"/>
          <w:szCs w:val="24"/>
        </w:rPr>
        <w:t xml:space="preserve"> </w:t>
      </w:r>
      <w:r w:rsidR="00E402BD" w:rsidRPr="00145DEB">
        <w:rPr>
          <w:rFonts w:ascii="Book Antiqua" w:hAnsi="Book Antiqua" w:cs="Times New Roman"/>
          <w:kern w:val="0"/>
          <w:sz w:val="24"/>
          <w:szCs w:val="24"/>
        </w:rPr>
        <w:t>=</w:t>
      </w:r>
      <w:r w:rsidR="00C93E99" w:rsidRPr="00145DEB">
        <w:rPr>
          <w:rFonts w:ascii="Book Antiqua" w:hAnsi="Book Antiqua" w:cs="Times New Roman"/>
          <w:kern w:val="0"/>
          <w:sz w:val="24"/>
          <w:szCs w:val="24"/>
        </w:rPr>
        <w:t xml:space="preserve"> </w:t>
      </w:r>
      <w:r w:rsidR="00E402BD" w:rsidRPr="00145DEB">
        <w:rPr>
          <w:rFonts w:ascii="Book Antiqua" w:hAnsi="Book Antiqua" w:cs="Times New Roman"/>
          <w:kern w:val="0"/>
          <w:sz w:val="24"/>
          <w:szCs w:val="24"/>
        </w:rPr>
        <w:t>0.35, 95%CI: 0.15</w:t>
      </w:r>
      <w:r w:rsidR="009405BB" w:rsidRPr="00145DEB">
        <w:rPr>
          <w:rFonts w:ascii="Book Antiqua" w:hAnsi="Book Antiqua" w:cs="Times New Roman"/>
          <w:kern w:val="0"/>
          <w:sz w:val="24"/>
          <w:szCs w:val="24"/>
        </w:rPr>
        <w:t>-</w:t>
      </w:r>
      <w:r w:rsidR="00E402BD" w:rsidRPr="00145DEB">
        <w:rPr>
          <w:rFonts w:ascii="Book Antiqua" w:hAnsi="Book Antiqua" w:cs="Times New Roman"/>
          <w:kern w:val="0"/>
          <w:sz w:val="24"/>
          <w:szCs w:val="24"/>
        </w:rPr>
        <w:t xml:space="preserve">0.83, </w:t>
      </w:r>
      <w:r w:rsidR="009405BB" w:rsidRPr="00145DEB">
        <w:rPr>
          <w:rFonts w:ascii="Book Antiqua" w:hAnsi="Book Antiqua" w:cs="Times New Roman"/>
          <w:i/>
          <w:kern w:val="0"/>
          <w:sz w:val="24"/>
          <w:szCs w:val="24"/>
        </w:rPr>
        <w:t xml:space="preserve">P </w:t>
      </w:r>
      <w:r w:rsidR="00E402BD" w:rsidRPr="00145DEB">
        <w:rPr>
          <w:rFonts w:ascii="Book Antiqua" w:hAnsi="Book Antiqua" w:cs="Times New Roman"/>
          <w:kern w:val="0"/>
          <w:sz w:val="24"/>
          <w:szCs w:val="24"/>
        </w:rPr>
        <w:t>=</w:t>
      </w:r>
      <w:r w:rsidR="00C93E99" w:rsidRPr="00145DEB">
        <w:rPr>
          <w:rFonts w:ascii="Book Antiqua" w:hAnsi="Book Antiqua" w:cs="Times New Roman"/>
          <w:kern w:val="0"/>
          <w:sz w:val="24"/>
          <w:szCs w:val="24"/>
        </w:rPr>
        <w:t xml:space="preserve"> </w:t>
      </w:r>
      <w:r w:rsidR="00E402BD" w:rsidRPr="00145DEB">
        <w:rPr>
          <w:rFonts w:ascii="Book Antiqua" w:hAnsi="Book Antiqua" w:cs="Times New Roman"/>
          <w:kern w:val="0"/>
          <w:sz w:val="24"/>
          <w:szCs w:val="24"/>
        </w:rPr>
        <w:t>0.017)</w:t>
      </w:r>
      <w:r w:rsidR="00C93E99" w:rsidRPr="00145DEB">
        <w:rPr>
          <w:rFonts w:ascii="Book Antiqua" w:hAnsi="Book Antiqua" w:cs="Times New Roman"/>
          <w:kern w:val="0"/>
          <w:sz w:val="24"/>
          <w:szCs w:val="24"/>
        </w:rPr>
        <w:t>,</w:t>
      </w:r>
      <w:r w:rsidR="00E402BD" w:rsidRPr="00145DEB">
        <w:rPr>
          <w:rFonts w:ascii="Book Antiqua" w:hAnsi="Book Antiqua" w:cs="Times New Roman"/>
          <w:kern w:val="0"/>
          <w:sz w:val="24"/>
          <w:szCs w:val="24"/>
        </w:rPr>
        <w:t xml:space="preserve"> and </w:t>
      </w:r>
      <w:r w:rsidR="00C93E99" w:rsidRPr="00145DEB">
        <w:rPr>
          <w:rFonts w:ascii="Book Antiqua" w:hAnsi="Book Antiqua" w:cs="Times New Roman"/>
          <w:kern w:val="0"/>
          <w:sz w:val="24"/>
          <w:szCs w:val="24"/>
        </w:rPr>
        <w:t>11b</w:t>
      </w:r>
      <w:r w:rsidR="002D78D2" w:rsidRPr="00145DEB">
        <w:rPr>
          <w:rFonts w:ascii="Book Antiqua" w:hAnsi="Book Antiqua" w:cs="Times New Roman"/>
          <w:kern w:val="0"/>
          <w:sz w:val="24"/>
          <w:szCs w:val="24"/>
        </w:rPr>
        <w:t xml:space="preserve"> (</w:t>
      </w:r>
      <w:r w:rsidR="00E402BD" w:rsidRPr="00145DEB">
        <w:rPr>
          <w:rFonts w:ascii="Book Antiqua" w:hAnsi="Book Antiqua" w:cs="Times New Roman"/>
          <w:kern w:val="0"/>
          <w:sz w:val="24"/>
          <w:szCs w:val="24"/>
        </w:rPr>
        <w:t xml:space="preserve">The relevant medical </w:t>
      </w:r>
      <w:r w:rsidR="00C93E99" w:rsidRPr="00145DEB">
        <w:rPr>
          <w:rFonts w:ascii="Book Antiqua" w:hAnsi="Book Antiqua" w:cs="Times New Roman"/>
          <w:kern w:val="0"/>
          <w:sz w:val="24"/>
          <w:szCs w:val="24"/>
        </w:rPr>
        <w:t xml:space="preserve">literature, </w:t>
      </w:r>
      <w:r w:rsidR="00E402BD" w:rsidRPr="00145DEB">
        <w:rPr>
          <w:rFonts w:ascii="Book Antiqua" w:hAnsi="Book Antiqua" w:cs="Times New Roman"/>
          <w:kern w:val="0"/>
          <w:sz w:val="24"/>
          <w:szCs w:val="24"/>
        </w:rPr>
        <w:t>OR</w:t>
      </w:r>
      <w:r w:rsidR="00C93E99" w:rsidRPr="00145DEB">
        <w:rPr>
          <w:rFonts w:ascii="Book Antiqua" w:hAnsi="Book Antiqua" w:cs="Times New Roman"/>
          <w:kern w:val="0"/>
          <w:sz w:val="24"/>
          <w:szCs w:val="24"/>
        </w:rPr>
        <w:t xml:space="preserve"> </w:t>
      </w:r>
      <w:r w:rsidR="00E402BD" w:rsidRPr="00145DEB">
        <w:rPr>
          <w:rFonts w:ascii="Book Antiqua" w:hAnsi="Book Antiqua" w:cs="Times New Roman"/>
          <w:kern w:val="0"/>
          <w:sz w:val="24"/>
          <w:szCs w:val="24"/>
        </w:rPr>
        <w:t>=</w:t>
      </w:r>
      <w:r w:rsidR="00C93E99" w:rsidRPr="00145DEB">
        <w:rPr>
          <w:rFonts w:ascii="Book Antiqua" w:hAnsi="Book Antiqua" w:cs="Times New Roman"/>
          <w:kern w:val="0"/>
          <w:sz w:val="24"/>
          <w:szCs w:val="24"/>
        </w:rPr>
        <w:t xml:space="preserve"> </w:t>
      </w:r>
      <w:r w:rsidR="00E402BD" w:rsidRPr="00145DEB">
        <w:rPr>
          <w:rFonts w:ascii="Book Antiqua" w:hAnsi="Book Antiqua" w:cs="Times New Roman"/>
          <w:kern w:val="0"/>
          <w:sz w:val="24"/>
          <w:szCs w:val="24"/>
        </w:rPr>
        <w:t>0.19, 95%CI: 0.06</w:t>
      </w:r>
      <w:r w:rsidR="009405BB" w:rsidRPr="00145DEB">
        <w:rPr>
          <w:rFonts w:ascii="Book Antiqua" w:hAnsi="Book Antiqua" w:cs="Times New Roman"/>
          <w:kern w:val="0"/>
          <w:sz w:val="24"/>
          <w:szCs w:val="24"/>
        </w:rPr>
        <w:t>-</w:t>
      </w:r>
      <w:r w:rsidR="00E402BD" w:rsidRPr="00145DEB">
        <w:rPr>
          <w:rFonts w:ascii="Book Antiqua" w:hAnsi="Book Antiqua" w:cs="Times New Roman"/>
          <w:kern w:val="0"/>
          <w:sz w:val="24"/>
          <w:szCs w:val="24"/>
        </w:rPr>
        <w:t xml:space="preserve">0.56, </w:t>
      </w:r>
      <w:r w:rsidR="009405BB" w:rsidRPr="00145DEB">
        <w:rPr>
          <w:rFonts w:ascii="Book Antiqua" w:hAnsi="Book Antiqua" w:cs="Times New Roman"/>
          <w:i/>
          <w:kern w:val="0"/>
          <w:sz w:val="24"/>
          <w:szCs w:val="24"/>
        </w:rPr>
        <w:t>P</w:t>
      </w:r>
      <w:r w:rsidR="00C93E99" w:rsidRPr="00145DEB">
        <w:rPr>
          <w:rFonts w:ascii="Book Antiqua" w:hAnsi="Book Antiqua" w:cs="Times New Roman"/>
          <w:i/>
          <w:kern w:val="0"/>
          <w:sz w:val="24"/>
          <w:szCs w:val="24"/>
        </w:rPr>
        <w:t xml:space="preserve"> </w:t>
      </w:r>
      <w:r w:rsidR="00E402BD" w:rsidRPr="00145DEB">
        <w:rPr>
          <w:rFonts w:ascii="Book Antiqua" w:hAnsi="Book Antiqua" w:cs="Times New Roman"/>
          <w:kern w:val="0"/>
          <w:sz w:val="24"/>
          <w:szCs w:val="24"/>
        </w:rPr>
        <w:t>=</w:t>
      </w:r>
      <w:r w:rsidR="00C93E99" w:rsidRPr="00145DEB">
        <w:rPr>
          <w:rFonts w:ascii="Book Antiqua" w:hAnsi="Book Antiqua" w:cs="Times New Roman"/>
          <w:kern w:val="0"/>
          <w:sz w:val="24"/>
          <w:szCs w:val="24"/>
        </w:rPr>
        <w:t xml:space="preserve"> </w:t>
      </w:r>
      <w:r w:rsidR="00E402BD" w:rsidRPr="00145DEB">
        <w:rPr>
          <w:rFonts w:ascii="Book Antiqua" w:hAnsi="Book Antiqua" w:cs="Times New Roman"/>
          <w:kern w:val="0"/>
          <w:sz w:val="24"/>
          <w:szCs w:val="24"/>
        </w:rPr>
        <w:t>0.003</w:t>
      </w:r>
      <w:r w:rsidR="003058EC" w:rsidRPr="00145DEB">
        <w:rPr>
          <w:rFonts w:ascii="Book Antiqua" w:hAnsi="Book Antiqua" w:cs="Times New Roman"/>
          <w:kern w:val="0"/>
          <w:sz w:val="24"/>
          <w:szCs w:val="24"/>
        </w:rPr>
        <w:t xml:space="preserve">) were </w:t>
      </w:r>
      <w:r w:rsidR="00FB1735" w:rsidRPr="00145DEB">
        <w:rPr>
          <w:rFonts w:ascii="Book Antiqua" w:hAnsi="Book Antiqua" w:cs="Times New Roman"/>
          <w:kern w:val="0"/>
          <w:sz w:val="24"/>
          <w:szCs w:val="24"/>
        </w:rPr>
        <w:t>considered</w:t>
      </w:r>
      <w:r w:rsidR="003058EC" w:rsidRPr="00145DEB">
        <w:rPr>
          <w:rFonts w:ascii="Book Antiqua" w:hAnsi="Book Antiqua" w:cs="Times New Roman"/>
          <w:kern w:val="0"/>
          <w:sz w:val="24"/>
          <w:szCs w:val="24"/>
        </w:rPr>
        <w:t xml:space="preserve"> well</w:t>
      </w:r>
      <w:r w:rsidR="00FB1735" w:rsidRPr="00145DEB">
        <w:rPr>
          <w:rFonts w:ascii="Book Antiqua" w:hAnsi="Book Antiqua" w:cs="Times New Roman"/>
          <w:kern w:val="0"/>
          <w:sz w:val="24"/>
          <w:szCs w:val="24"/>
        </w:rPr>
        <w:t>-</w:t>
      </w:r>
      <w:r w:rsidR="003058EC" w:rsidRPr="00145DEB">
        <w:rPr>
          <w:rFonts w:ascii="Book Antiqua" w:hAnsi="Book Antiqua" w:cs="Times New Roman"/>
          <w:kern w:val="0"/>
          <w:sz w:val="24"/>
          <w:szCs w:val="24"/>
        </w:rPr>
        <w:t>reported</w:t>
      </w:r>
      <w:r w:rsidRPr="00145DEB">
        <w:rPr>
          <w:rFonts w:ascii="Book Antiqua" w:hAnsi="Book Antiqua" w:cs="Times New Roman"/>
          <w:kern w:val="0"/>
          <w:sz w:val="24"/>
          <w:szCs w:val="24"/>
        </w:rPr>
        <w:t xml:space="preserve"> </w:t>
      </w:r>
      <w:r w:rsidR="00FB1735" w:rsidRPr="00145DEB">
        <w:rPr>
          <w:rFonts w:ascii="Book Antiqua" w:hAnsi="Book Antiqua" w:cs="Times New Roman"/>
          <w:kern w:val="0"/>
          <w:sz w:val="24"/>
          <w:szCs w:val="24"/>
        </w:rPr>
        <w:t>according to the</w:t>
      </w:r>
      <w:r w:rsidRPr="00145DEB">
        <w:rPr>
          <w:rFonts w:ascii="Book Antiqua" w:hAnsi="Book Antiqua" w:cs="Times New Roman"/>
          <w:kern w:val="0"/>
          <w:sz w:val="24"/>
          <w:szCs w:val="24"/>
        </w:rPr>
        <w:t xml:space="preserve"> CARE guidelines </w:t>
      </w:r>
      <w:r w:rsidR="00FB1735" w:rsidRPr="00145DEB">
        <w:rPr>
          <w:rFonts w:ascii="Book Antiqua" w:hAnsi="Book Antiqua" w:cs="Times New Roman"/>
          <w:kern w:val="0"/>
          <w:sz w:val="24"/>
          <w:szCs w:val="24"/>
        </w:rPr>
        <w:t xml:space="preserve">published </w:t>
      </w:r>
      <w:r w:rsidRPr="00145DEB">
        <w:rPr>
          <w:rFonts w:ascii="Book Antiqua" w:hAnsi="Book Antiqua" w:cs="Times New Roman"/>
          <w:kern w:val="0"/>
          <w:sz w:val="24"/>
          <w:szCs w:val="24"/>
        </w:rPr>
        <w:t>in 2013.</w:t>
      </w:r>
    </w:p>
    <w:p w14:paraId="60BEA6FF" w14:textId="77777777" w:rsidR="009405BB" w:rsidRPr="00145DEB" w:rsidRDefault="009405BB" w:rsidP="0005495F">
      <w:pPr>
        <w:snapToGrid w:val="0"/>
        <w:spacing w:line="360" w:lineRule="auto"/>
        <w:rPr>
          <w:rFonts w:ascii="Book Antiqua" w:hAnsi="Book Antiqua" w:cs="Times New Roman"/>
          <w:kern w:val="0"/>
          <w:sz w:val="24"/>
          <w:szCs w:val="24"/>
        </w:rPr>
      </w:pPr>
    </w:p>
    <w:p w14:paraId="3D1115A5" w14:textId="3D0810BD" w:rsidR="00E402BD" w:rsidRPr="00145DEB" w:rsidRDefault="009405BB" w:rsidP="0005495F">
      <w:pPr>
        <w:snapToGrid w:val="0"/>
        <w:spacing w:line="360" w:lineRule="auto"/>
        <w:rPr>
          <w:rFonts w:ascii="Book Antiqua" w:hAnsi="Book Antiqua" w:cs="Times New Roman"/>
          <w:i/>
          <w:iCs/>
          <w:kern w:val="0"/>
          <w:sz w:val="24"/>
          <w:szCs w:val="24"/>
        </w:rPr>
      </w:pPr>
      <w:r w:rsidRPr="00145DEB">
        <w:rPr>
          <w:rFonts w:ascii="Book Antiqua" w:hAnsi="Book Antiqua" w:cs="Times New Roman"/>
          <w:b/>
          <w:i/>
          <w:iCs/>
          <w:kern w:val="0"/>
          <w:sz w:val="24"/>
          <w:szCs w:val="24"/>
        </w:rPr>
        <w:t>CONCLUSION</w:t>
      </w:r>
    </w:p>
    <w:p w14:paraId="33857266" w14:textId="0724D050" w:rsidR="004B7EAB" w:rsidRPr="00145DEB" w:rsidRDefault="00727621"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 xml:space="preserve">The reporting quality of case reports in </w:t>
      </w:r>
      <w:r w:rsidR="00FB1735" w:rsidRPr="00145DEB">
        <w:rPr>
          <w:rFonts w:ascii="Book Antiqua" w:hAnsi="Book Antiqua" w:cs="Times New Roman"/>
          <w:kern w:val="0"/>
          <w:sz w:val="24"/>
          <w:szCs w:val="24"/>
        </w:rPr>
        <w:t xml:space="preserve">the nursing </w:t>
      </w:r>
      <w:r w:rsidRPr="00145DEB">
        <w:rPr>
          <w:rFonts w:ascii="Book Antiqua" w:hAnsi="Book Antiqua" w:cs="Times New Roman"/>
          <w:kern w:val="0"/>
          <w:sz w:val="24"/>
          <w:szCs w:val="24"/>
        </w:rPr>
        <w:t xml:space="preserve">field apparently </w:t>
      </w:r>
      <w:r w:rsidR="00C93E99" w:rsidRPr="00145DEB">
        <w:rPr>
          <w:rFonts w:ascii="Book Antiqua" w:hAnsi="Book Antiqua" w:cs="Times New Roman"/>
          <w:kern w:val="0"/>
          <w:sz w:val="24"/>
          <w:szCs w:val="24"/>
        </w:rPr>
        <w:t xml:space="preserve">has not </w:t>
      </w:r>
      <w:r w:rsidRPr="00145DEB">
        <w:rPr>
          <w:rFonts w:ascii="Book Antiqua" w:hAnsi="Book Antiqua" w:cs="Times New Roman"/>
          <w:kern w:val="0"/>
          <w:sz w:val="24"/>
          <w:szCs w:val="24"/>
        </w:rPr>
        <w:t xml:space="preserve">improved </w:t>
      </w:r>
      <w:r w:rsidR="00FB1735" w:rsidRPr="00145DEB">
        <w:rPr>
          <w:rFonts w:ascii="Book Antiqua" w:hAnsi="Book Antiqua" w:cs="Times New Roman"/>
          <w:kern w:val="0"/>
          <w:sz w:val="24"/>
          <w:szCs w:val="24"/>
        </w:rPr>
        <w:t xml:space="preserve">since </w:t>
      </w:r>
      <w:r w:rsidR="00C93E99" w:rsidRPr="00145DEB">
        <w:rPr>
          <w:rFonts w:ascii="Book Antiqua" w:hAnsi="Book Antiqua" w:cs="Times New Roman"/>
          <w:kern w:val="0"/>
          <w:sz w:val="24"/>
          <w:szCs w:val="24"/>
        </w:rPr>
        <w:t xml:space="preserve">the </w:t>
      </w:r>
      <w:r w:rsidR="00FB1735" w:rsidRPr="00145DEB">
        <w:rPr>
          <w:rFonts w:ascii="Book Antiqua" w:hAnsi="Book Antiqua" w:cs="Times New Roman"/>
          <w:kern w:val="0"/>
          <w:sz w:val="24"/>
          <w:szCs w:val="24"/>
        </w:rPr>
        <w:t>publication of</w:t>
      </w:r>
      <w:r w:rsidRPr="00145DEB">
        <w:rPr>
          <w:rFonts w:ascii="Book Antiqua" w:hAnsi="Book Antiqua" w:cs="Times New Roman"/>
          <w:kern w:val="0"/>
          <w:sz w:val="24"/>
          <w:szCs w:val="24"/>
        </w:rPr>
        <w:t xml:space="preserve"> </w:t>
      </w:r>
      <w:r w:rsidR="00FB1735" w:rsidRPr="00145DEB">
        <w:rPr>
          <w:rFonts w:ascii="Book Antiqua" w:hAnsi="Book Antiqua" w:cs="Times New Roman"/>
          <w:kern w:val="0"/>
          <w:sz w:val="24"/>
          <w:szCs w:val="24"/>
        </w:rPr>
        <w:t xml:space="preserve">the </w:t>
      </w:r>
      <w:r w:rsidRPr="00145DEB">
        <w:rPr>
          <w:rFonts w:ascii="Book Antiqua" w:hAnsi="Book Antiqua" w:cs="Times New Roman"/>
          <w:kern w:val="0"/>
          <w:sz w:val="24"/>
          <w:szCs w:val="24"/>
        </w:rPr>
        <w:t>CARE guidelines.</w:t>
      </w:r>
      <w:bookmarkEnd w:id="23"/>
      <w:bookmarkEnd w:id="24"/>
    </w:p>
    <w:p w14:paraId="2A5832C1" w14:textId="77777777" w:rsidR="009405BB" w:rsidRPr="00145DEB" w:rsidRDefault="009405BB" w:rsidP="0005495F">
      <w:pPr>
        <w:snapToGrid w:val="0"/>
        <w:spacing w:line="360" w:lineRule="auto"/>
        <w:rPr>
          <w:rFonts w:ascii="Book Antiqua" w:hAnsi="Book Antiqua" w:cs="Times New Roman"/>
          <w:kern w:val="0"/>
          <w:sz w:val="24"/>
          <w:szCs w:val="24"/>
        </w:rPr>
      </w:pPr>
    </w:p>
    <w:p w14:paraId="21828D6C" w14:textId="0587637D" w:rsidR="004B7EAB" w:rsidRPr="00145DEB" w:rsidRDefault="00727621" w:rsidP="0005495F">
      <w:pPr>
        <w:snapToGrid w:val="0"/>
        <w:spacing w:line="360" w:lineRule="auto"/>
        <w:rPr>
          <w:rFonts w:ascii="Book Antiqua" w:hAnsi="Book Antiqua" w:cs="Times New Roman"/>
          <w:kern w:val="0"/>
          <w:sz w:val="24"/>
          <w:szCs w:val="24"/>
        </w:rPr>
      </w:pPr>
      <w:r w:rsidRPr="00145DEB">
        <w:rPr>
          <w:rFonts w:ascii="Book Antiqua" w:hAnsi="Book Antiqua" w:cs="Times New Roman"/>
          <w:b/>
          <w:kern w:val="0"/>
          <w:sz w:val="24"/>
          <w:szCs w:val="24"/>
        </w:rPr>
        <w:t>Key</w:t>
      </w:r>
      <w:r w:rsidR="009405BB" w:rsidRPr="00145DEB">
        <w:rPr>
          <w:rFonts w:ascii="Book Antiqua" w:hAnsi="Book Antiqua" w:cs="Times New Roman"/>
          <w:b/>
          <w:kern w:val="0"/>
          <w:sz w:val="24"/>
          <w:szCs w:val="24"/>
        </w:rPr>
        <w:t xml:space="preserve"> </w:t>
      </w:r>
      <w:r w:rsidRPr="00145DEB">
        <w:rPr>
          <w:rFonts w:ascii="Book Antiqua" w:hAnsi="Book Antiqua" w:cs="Times New Roman"/>
          <w:b/>
          <w:kern w:val="0"/>
          <w:sz w:val="24"/>
          <w:szCs w:val="24"/>
        </w:rPr>
        <w:t>words</w:t>
      </w:r>
      <w:bookmarkStart w:id="25" w:name="OLE_LINK17"/>
      <w:r w:rsidR="009405BB" w:rsidRPr="00145DEB">
        <w:rPr>
          <w:rFonts w:ascii="Book Antiqua" w:hAnsi="Book Antiqua" w:cs="Times New Roman"/>
          <w:b/>
          <w:kern w:val="0"/>
          <w:sz w:val="24"/>
          <w:szCs w:val="24"/>
        </w:rPr>
        <w:t>:</w:t>
      </w:r>
      <w:r w:rsidR="009405BB" w:rsidRPr="00145DEB">
        <w:rPr>
          <w:rFonts w:ascii="Book Antiqua" w:hAnsi="Book Antiqua" w:cs="Times New Roman"/>
          <w:bCs/>
          <w:kern w:val="0"/>
          <w:sz w:val="24"/>
          <w:szCs w:val="24"/>
        </w:rPr>
        <w:t xml:space="preserve"> </w:t>
      </w:r>
      <w:r w:rsidRPr="00145DEB">
        <w:rPr>
          <w:rFonts w:ascii="Book Antiqua" w:hAnsi="Book Antiqua" w:cs="Times New Roman"/>
          <w:bCs/>
          <w:kern w:val="0"/>
          <w:sz w:val="24"/>
          <w:szCs w:val="24"/>
        </w:rPr>
        <w:t xml:space="preserve">Systematic </w:t>
      </w:r>
      <w:r w:rsidR="009405BB" w:rsidRPr="00145DEB">
        <w:rPr>
          <w:rFonts w:ascii="Book Antiqua" w:hAnsi="Book Antiqua" w:cs="Times New Roman"/>
          <w:bCs/>
          <w:kern w:val="0"/>
          <w:sz w:val="24"/>
          <w:szCs w:val="24"/>
        </w:rPr>
        <w:t>review</w:t>
      </w:r>
      <w:r w:rsidRPr="00145DEB">
        <w:rPr>
          <w:rFonts w:ascii="Book Antiqua" w:hAnsi="Book Antiqua" w:cs="Times New Roman"/>
          <w:bCs/>
          <w:kern w:val="0"/>
          <w:sz w:val="24"/>
          <w:szCs w:val="24"/>
        </w:rPr>
        <w:t xml:space="preserve">; </w:t>
      </w:r>
      <w:bookmarkStart w:id="26" w:name="OLE_LINK36"/>
      <w:r w:rsidR="009405BB" w:rsidRPr="00145DEB">
        <w:rPr>
          <w:rFonts w:ascii="Book Antiqua" w:hAnsi="Book Antiqua" w:cs="Times New Roman"/>
          <w:bCs/>
          <w:kern w:val="0"/>
          <w:sz w:val="24"/>
          <w:szCs w:val="24"/>
        </w:rPr>
        <w:t xml:space="preserve">Case </w:t>
      </w:r>
      <w:r w:rsidR="00FB1735" w:rsidRPr="00145DEB">
        <w:rPr>
          <w:rFonts w:ascii="Book Antiqua" w:hAnsi="Book Antiqua" w:cs="Times New Roman"/>
          <w:bCs/>
          <w:kern w:val="0"/>
          <w:sz w:val="24"/>
          <w:szCs w:val="24"/>
        </w:rPr>
        <w:t>reports</w:t>
      </w:r>
      <w:bookmarkEnd w:id="26"/>
      <w:r w:rsidRPr="00145DEB">
        <w:rPr>
          <w:rFonts w:ascii="Book Antiqua" w:hAnsi="Book Antiqua" w:cs="Times New Roman"/>
          <w:bCs/>
          <w:kern w:val="0"/>
          <w:sz w:val="24"/>
          <w:szCs w:val="24"/>
        </w:rPr>
        <w:t xml:space="preserve">; </w:t>
      </w:r>
      <w:bookmarkStart w:id="27" w:name="OLE_LINK37"/>
      <w:r w:rsidR="009405BB" w:rsidRPr="00145DEB">
        <w:rPr>
          <w:rFonts w:ascii="Book Antiqua" w:hAnsi="Book Antiqua" w:cs="Times New Roman"/>
          <w:bCs/>
          <w:kern w:val="0"/>
          <w:sz w:val="24"/>
          <w:szCs w:val="24"/>
        </w:rPr>
        <w:t xml:space="preserve">Case report </w:t>
      </w:r>
      <w:r w:rsidR="00FB1735" w:rsidRPr="00145DEB">
        <w:rPr>
          <w:rFonts w:ascii="Book Antiqua" w:hAnsi="Book Antiqua" w:cs="Times New Roman"/>
          <w:bCs/>
          <w:kern w:val="0"/>
          <w:sz w:val="24"/>
          <w:szCs w:val="24"/>
        </w:rPr>
        <w:t>guidelines</w:t>
      </w:r>
      <w:bookmarkEnd w:id="27"/>
      <w:r w:rsidRPr="00145DEB">
        <w:rPr>
          <w:rFonts w:ascii="Book Antiqua" w:hAnsi="Book Antiqua" w:cs="Times New Roman"/>
          <w:bCs/>
          <w:kern w:val="0"/>
          <w:sz w:val="24"/>
          <w:szCs w:val="24"/>
        </w:rPr>
        <w:t xml:space="preserve">; </w:t>
      </w:r>
      <w:bookmarkStart w:id="28" w:name="OLE_LINK38"/>
      <w:bookmarkEnd w:id="25"/>
      <w:r w:rsidR="009405BB" w:rsidRPr="00145DEB">
        <w:rPr>
          <w:rFonts w:ascii="Book Antiqua" w:hAnsi="Book Antiqua" w:cs="Times New Roman"/>
          <w:bCs/>
          <w:kern w:val="0"/>
          <w:sz w:val="24"/>
          <w:szCs w:val="24"/>
        </w:rPr>
        <w:t>Nursing</w:t>
      </w:r>
      <w:bookmarkEnd w:id="28"/>
      <w:r w:rsidRPr="00145DEB">
        <w:rPr>
          <w:rFonts w:ascii="Book Antiqua" w:hAnsi="Book Antiqua" w:cs="Times New Roman"/>
          <w:bCs/>
          <w:kern w:val="0"/>
          <w:sz w:val="24"/>
          <w:szCs w:val="24"/>
        </w:rPr>
        <w:t xml:space="preserve">; </w:t>
      </w:r>
      <w:bookmarkStart w:id="29" w:name="OLE_LINK39"/>
      <w:r w:rsidR="009405BB" w:rsidRPr="00145DEB">
        <w:rPr>
          <w:rFonts w:ascii="Book Antiqua" w:hAnsi="Book Antiqua" w:cs="Times New Roman"/>
          <w:kern w:val="0"/>
          <w:sz w:val="24"/>
          <w:szCs w:val="24"/>
        </w:rPr>
        <w:t xml:space="preserve">Reporting </w:t>
      </w:r>
      <w:r w:rsidR="00FB1735" w:rsidRPr="00145DEB">
        <w:rPr>
          <w:rFonts w:ascii="Book Antiqua" w:hAnsi="Book Antiqua" w:cs="Times New Roman"/>
          <w:kern w:val="0"/>
          <w:sz w:val="24"/>
          <w:szCs w:val="24"/>
        </w:rPr>
        <w:t>quality</w:t>
      </w:r>
      <w:bookmarkEnd w:id="29"/>
      <w:r w:rsidRPr="00145DEB">
        <w:rPr>
          <w:rFonts w:ascii="Book Antiqua" w:hAnsi="Book Antiqua" w:cs="Times New Roman"/>
          <w:kern w:val="0"/>
          <w:sz w:val="24"/>
          <w:szCs w:val="24"/>
        </w:rPr>
        <w:t xml:space="preserve">; </w:t>
      </w:r>
      <w:bookmarkStart w:id="30" w:name="OLE_LINK40"/>
      <w:r w:rsidR="00E312E5" w:rsidRPr="00145DEB">
        <w:rPr>
          <w:rFonts w:ascii="Book Antiqua" w:hAnsi="Book Antiqua" w:cs="Times New Roman"/>
          <w:kern w:val="0"/>
          <w:sz w:val="24"/>
          <w:szCs w:val="24"/>
        </w:rPr>
        <w:t xml:space="preserve">Science </w:t>
      </w:r>
      <w:r w:rsidR="009405BB" w:rsidRPr="00145DEB">
        <w:rPr>
          <w:rFonts w:ascii="Book Antiqua" w:hAnsi="Book Antiqua" w:cs="Times New Roman"/>
          <w:kern w:val="0"/>
          <w:sz w:val="24"/>
          <w:szCs w:val="24"/>
        </w:rPr>
        <w:t>citation indexed journals</w:t>
      </w:r>
      <w:bookmarkEnd w:id="30"/>
    </w:p>
    <w:p w14:paraId="36005DB8" w14:textId="77777777" w:rsidR="009405BB" w:rsidRPr="00145DEB" w:rsidRDefault="009405BB" w:rsidP="0005495F">
      <w:pPr>
        <w:snapToGrid w:val="0"/>
        <w:spacing w:line="360" w:lineRule="auto"/>
        <w:rPr>
          <w:rFonts w:ascii="Book Antiqua" w:hAnsi="Book Antiqua" w:cs="Times New Roman"/>
          <w:kern w:val="0"/>
          <w:sz w:val="24"/>
          <w:szCs w:val="24"/>
        </w:rPr>
      </w:pPr>
    </w:p>
    <w:p w14:paraId="1CB4FD1C" w14:textId="3B666992" w:rsidR="00BB69ED" w:rsidRPr="00145DEB" w:rsidRDefault="00BB69ED" w:rsidP="0005495F">
      <w:pPr>
        <w:adjustRightInd w:val="0"/>
        <w:snapToGrid w:val="0"/>
        <w:spacing w:line="360" w:lineRule="auto"/>
        <w:rPr>
          <w:rFonts w:ascii="Book Antiqua" w:eastAsia="Times New Roman" w:hAnsi="Book Antiqua"/>
          <w:kern w:val="0"/>
          <w:sz w:val="24"/>
          <w:szCs w:val="24"/>
        </w:rPr>
      </w:pPr>
      <w:bookmarkStart w:id="31" w:name="OLE_LINK55"/>
      <w:bookmarkStart w:id="32" w:name="OLE_LINK56"/>
      <w:r w:rsidRPr="00145DEB">
        <w:rPr>
          <w:rFonts w:ascii="Book Antiqua" w:hAnsi="Book Antiqua"/>
          <w:b/>
          <w:kern w:val="0"/>
          <w:sz w:val="24"/>
          <w:szCs w:val="24"/>
        </w:rPr>
        <w:t>©</w:t>
      </w:r>
      <w:bookmarkEnd w:id="31"/>
      <w:bookmarkEnd w:id="32"/>
      <w:r w:rsidRPr="00145DEB">
        <w:rPr>
          <w:rFonts w:ascii="Book Antiqua" w:hAnsi="Book Antiqua"/>
          <w:b/>
          <w:kern w:val="0"/>
          <w:sz w:val="24"/>
          <w:szCs w:val="24"/>
        </w:rPr>
        <w:t xml:space="preserve"> </w:t>
      </w:r>
      <w:r w:rsidRPr="00145DEB">
        <w:rPr>
          <w:rFonts w:ascii="Book Antiqua" w:hAnsi="Book Antiqua" w:cs="Arial"/>
          <w:b/>
          <w:kern w:val="0"/>
          <w:sz w:val="24"/>
          <w:szCs w:val="24"/>
        </w:rPr>
        <w:t xml:space="preserve">The Author(s) 2019. </w:t>
      </w:r>
      <w:r w:rsidRPr="00145DEB">
        <w:rPr>
          <w:rFonts w:ascii="Book Antiqua" w:hAnsi="Book Antiqua" w:cs="Arial"/>
          <w:kern w:val="0"/>
          <w:sz w:val="24"/>
          <w:szCs w:val="24"/>
        </w:rPr>
        <w:t>Published by Baishideng Publishing Group Inc. All rights reserved.</w:t>
      </w:r>
    </w:p>
    <w:p w14:paraId="665EDDEE" w14:textId="77777777" w:rsidR="00BB69ED" w:rsidRPr="00145DEB" w:rsidRDefault="00BB69ED" w:rsidP="0005495F">
      <w:pPr>
        <w:adjustRightInd w:val="0"/>
        <w:snapToGrid w:val="0"/>
        <w:spacing w:line="360" w:lineRule="auto"/>
        <w:rPr>
          <w:rFonts w:ascii="Book Antiqua" w:eastAsia="Times New Roman" w:hAnsi="Book Antiqua"/>
          <w:b/>
          <w:i/>
          <w:kern w:val="0"/>
          <w:sz w:val="24"/>
          <w:szCs w:val="24"/>
        </w:rPr>
      </w:pPr>
    </w:p>
    <w:p w14:paraId="09EEC03A" w14:textId="01FF324E" w:rsidR="001654F4" w:rsidRPr="00145DEB" w:rsidRDefault="00BB69ED" w:rsidP="0005495F">
      <w:pPr>
        <w:snapToGrid w:val="0"/>
        <w:spacing w:line="360" w:lineRule="auto"/>
        <w:rPr>
          <w:rFonts w:ascii="Book Antiqua" w:hAnsi="Book Antiqua" w:cs="Times New Roman"/>
          <w:kern w:val="0"/>
          <w:sz w:val="24"/>
          <w:szCs w:val="24"/>
        </w:rPr>
      </w:pPr>
      <w:r w:rsidRPr="00145DEB">
        <w:rPr>
          <w:rFonts w:ascii="Book Antiqua" w:eastAsia="Times New Roman" w:hAnsi="Book Antiqua"/>
          <w:b/>
          <w:bCs/>
          <w:kern w:val="0"/>
          <w:sz w:val="24"/>
          <w:szCs w:val="24"/>
        </w:rPr>
        <w:t>Core tip:</w:t>
      </w:r>
      <w:r w:rsidR="009405BB" w:rsidRPr="00145DEB">
        <w:rPr>
          <w:rFonts w:ascii="Book Antiqua" w:hAnsi="Book Antiqua" w:cs="Times New Roman"/>
          <w:b/>
          <w:kern w:val="0"/>
          <w:sz w:val="24"/>
          <w:szCs w:val="24"/>
        </w:rPr>
        <w:t xml:space="preserve"> </w:t>
      </w:r>
      <w:bookmarkStart w:id="33" w:name="OLE_LINK41"/>
      <w:r w:rsidR="001654F4" w:rsidRPr="00145DEB">
        <w:rPr>
          <w:rFonts w:ascii="Book Antiqua" w:hAnsi="Book Antiqua" w:cs="Times New Roman"/>
          <w:kern w:val="0"/>
          <w:sz w:val="24"/>
          <w:szCs w:val="24"/>
        </w:rPr>
        <w:t>This study bring</w:t>
      </w:r>
      <w:r w:rsidR="00FB1735" w:rsidRPr="00145DEB">
        <w:rPr>
          <w:rFonts w:ascii="Book Antiqua" w:hAnsi="Book Antiqua" w:cs="Times New Roman"/>
          <w:kern w:val="0"/>
          <w:sz w:val="24"/>
          <w:szCs w:val="24"/>
        </w:rPr>
        <w:t>s</w:t>
      </w:r>
      <w:r w:rsidR="001654F4" w:rsidRPr="00145DEB">
        <w:rPr>
          <w:rFonts w:ascii="Book Antiqua" w:hAnsi="Book Antiqua" w:cs="Times New Roman"/>
          <w:kern w:val="0"/>
          <w:sz w:val="24"/>
          <w:szCs w:val="24"/>
        </w:rPr>
        <w:t xml:space="preserve"> </w:t>
      </w:r>
      <w:r w:rsidR="00127E80" w:rsidRPr="00145DEB">
        <w:rPr>
          <w:rFonts w:ascii="Book Antiqua" w:hAnsi="Book Antiqua" w:cs="Times New Roman"/>
          <w:kern w:val="0"/>
          <w:sz w:val="24"/>
          <w:szCs w:val="24"/>
        </w:rPr>
        <w:t xml:space="preserve">attention to </w:t>
      </w:r>
      <w:r w:rsidR="001654F4" w:rsidRPr="00145DEB">
        <w:rPr>
          <w:rFonts w:ascii="Book Antiqua" w:hAnsi="Book Antiqua" w:cs="Times New Roman"/>
          <w:kern w:val="0"/>
          <w:sz w:val="24"/>
          <w:szCs w:val="24"/>
        </w:rPr>
        <w:t>the reporting quality of case report</w:t>
      </w:r>
      <w:r w:rsidR="00FB1735" w:rsidRPr="00145DEB">
        <w:rPr>
          <w:rFonts w:ascii="Book Antiqua" w:hAnsi="Book Antiqua" w:cs="Times New Roman"/>
          <w:kern w:val="0"/>
          <w:sz w:val="24"/>
          <w:szCs w:val="24"/>
        </w:rPr>
        <w:t>s</w:t>
      </w:r>
      <w:r w:rsidR="001654F4" w:rsidRPr="00145DEB">
        <w:rPr>
          <w:rFonts w:ascii="Book Antiqua" w:hAnsi="Book Antiqua" w:cs="Times New Roman"/>
          <w:kern w:val="0"/>
          <w:sz w:val="24"/>
          <w:szCs w:val="24"/>
        </w:rPr>
        <w:t xml:space="preserve"> </w:t>
      </w:r>
      <w:r w:rsidR="00FB1735" w:rsidRPr="00145DEB">
        <w:rPr>
          <w:rFonts w:ascii="Book Antiqua" w:hAnsi="Book Antiqua" w:cs="Times New Roman"/>
          <w:kern w:val="0"/>
          <w:sz w:val="24"/>
          <w:szCs w:val="24"/>
        </w:rPr>
        <w:t>of</w:t>
      </w:r>
      <w:r w:rsidR="001654F4" w:rsidRPr="00145DEB">
        <w:rPr>
          <w:rFonts w:ascii="Book Antiqua" w:hAnsi="Book Antiqua" w:cs="Times New Roman"/>
          <w:kern w:val="0"/>
          <w:sz w:val="24"/>
          <w:szCs w:val="24"/>
        </w:rPr>
        <w:t xml:space="preserve"> nurses and researchers in </w:t>
      </w:r>
      <w:r w:rsidR="00FB1735" w:rsidRPr="00145DEB">
        <w:rPr>
          <w:rFonts w:ascii="Book Antiqua" w:hAnsi="Book Antiqua" w:cs="Times New Roman"/>
          <w:kern w:val="0"/>
          <w:sz w:val="24"/>
          <w:szCs w:val="24"/>
        </w:rPr>
        <w:t xml:space="preserve">the </w:t>
      </w:r>
      <w:r w:rsidR="001654F4" w:rsidRPr="00145DEB">
        <w:rPr>
          <w:rFonts w:ascii="Book Antiqua" w:hAnsi="Book Antiqua" w:cs="Times New Roman"/>
          <w:kern w:val="0"/>
          <w:sz w:val="24"/>
          <w:szCs w:val="24"/>
        </w:rPr>
        <w:t xml:space="preserve">nursing field in order </w:t>
      </w:r>
      <w:r w:rsidR="00FB1735" w:rsidRPr="00145DEB">
        <w:rPr>
          <w:rFonts w:ascii="Book Antiqua" w:hAnsi="Book Antiqua" w:cs="Times New Roman"/>
          <w:kern w:val="0"/>
          <w:sz w:val="24"/>
          <w:szCs w:val="24"/>
        </w:rPr>
        <w:t xml:space="preserve">to </w:t>
      </w:r>
      <w:r w:rsidR="001654F4" w:rsidRPr="00145DEB">
        <w:rPr>
          <w:rFonts w:ascii="Book Antiqua" w:hAnsi="Book Antiqua" w:cs="Times New Roman"/>
          <w:kern w:val="0"/>
          <w:sz w:val="24"/>
          <w:szCs w:val="24"/>
        </w:rPr>
        <w:t xml:space="preserve">help clinical nurses continue to accumulate knowledge of new methods and </w:t>
      </w:r>
      <w:r w:rsidR="00FB1735" w:rsidRPr="00145DEB">
        <w:rPr>
          <w:rFonts w:ascii="Book Antiqua" w:hAnsi="Book Antiqua" w:cs="Times New Roman"/>
          <w:kern w:val="0"/>
          <w:sz w:val="24"/>
          <w:szCs w:val="24"/>
        </w:rPr>
        <w:t xml:space="preserve">gain </w:t>
      </w:r>
      <w:r w:rsidR="001654F4" w:rsidRPr="00145DEB">
        <w:rPr>
          <w:rFonts w:ascii="Book Antiqua" w:hAnsi="Book Antiqua" w:cs="Times New Roman"/>
          <w:kern w:val="0"/>
          <w:sz w:val="24"/>
          <w:szCs w:val="24"/>
        </w:rPr>
        <w:t>experience in the context of state-of-the-art nursing care.</w:t>
      </w:r>
    </w:p>
    <w:bookmarkEnd w:id="33"/>
    <w:p w14:paraId="39EB7C77" w14:textId="702F74B6" w:rsidR="00AE555B" w:rsidRPr="00145DEB" w:rsidRDefault="00AE555B" w:rsidP="0005495F">
      <w:pPr>
        <w:snapToGrid w:val="0"/>
        <w:spacing w:line="360" w:lineRule="auto"/>
        <w:rPr>
          <w:rFonts w:ascii="Book Antiqua" w:hAnsi="Book Antiqua" w:cs="Times New Roman"/>
          <w:kern w:val="0"/>
          <w:sz w:val="24"/>
          <w:szCs w:val="24"/>
        </w:rPr>
      </w:pPr>
    </w:p>
    <w:p w14:paraId="56F340B2" w14:textId="301FC64F" w:rsidR="00533E19" w:rsidRPr="00145DEB" w:rsidRDefault="00AE555B" w:rsidP="0005495F">
      <w:pPr>
        <w:snapToGrid w:val="0"/>
        <w:spacing w:line="360" w:lineRule="auto"/>
        <w:rPr>
          <w:rFonts w:ascii="Book Antiqua" w:hAnsi="Book Antiqua" w:cs="Times New Roman"/>
          <w:kern w:val="0"/>
          <w:sz w:val="24"/>
          <w:szCs w:val="24"/>
        </w:rPr>
      </w:pPr>
      <w:bookmarkStart w:id="34" w:name="OLE_LINK42"/>
      <w:r w:rsidRPr="00145DEB">
        <w:rPr>
          <w:rFonts w:ascii="Book Antiqua" w:hAnsi="Book Antiqua" w:cs="Times New Roman"/>
          <w:kern w:val="0"/>
          <w:sz w:val="24"/>
          <w:szCs w:val="24"/>
        </w:rPr>
        <w:t>Yang KL, Lu CC, Sun Y, Cai YT, Wang B, Shang Y, Tian JH.</w:t>
      </w:r>
      <w:r w:rsidRPr="00145DEB">
        <w:rPr>
          <w:rFonts w:ascii="Book Antiqua" w:hAnsi="Book Antiqua"/>
          <w:kern w:val="0"/>
          <w:sz w:val="24"/>
          <w:szCs w:val="24"/>
        </w:rPr>
        <w:t xml:space="preserve"> </w:t>
      </w:r>
      <w:r w:rsidRPr="00145DEB">
        <w:rPr>
          <w:rFonts w:ascii="Book Antiqua" w:hAnsi="Book Antiqua" w:cs="Times New Roman"/>
          <w:kern w:val="0"/>
          <w:sz w:val="24"/>
          <w:szCs w:val="24"/>
        </w:rPr>
        <w:t xml:space="preserve">How about the reporting quality of case reports in nursing field? </w:t>
      </w:r>
      <w:r w:rsidRPr="00145DEB">
        <w:rPr>
          <w:rFonts w:ascii="Book Antiqua" w:hAnsi="Book Antiqua" w:cs="Times New Roman"/>
          <w:i/>
          <w:iCs/>
          <w:kern w:val="0"/>
          <w:sz w:val="24"/>
          <w:szCs w:val="24"/>
        </w:rPr>
        <w:t>World J Clin Cases</w:t>
      </w:r>
      <w:r w:rsidRPr="00145DEB">
        <w:rPr>
          <w:rFonts w:ascii="Book Antiqua" w:hAnsi="Book Antiqua" w:cs="Times New Roman"/>
          <w:kern w:val="0"/>
          <w:sz w:val="24"/>
          <w:szCs w:val="24"/>
        </w:rPr>
        <w:t xml:space="preserve"> 2019; </w:t>
      </w:r>
      <w:r w:rsidR="00145DEB" w:rsidRPr="00145DEB">
        <w:rPr>
          <w:rFonts w:ascii="Book Antiqua" w:hAnsi="Book Antiqua" w:cs="Times New Roman"/>
          <w:kern w:val="0"/>
          <w:sz w:val="24"/>
          <w:szCs w:val="24"/>
        </w:rPr>
        <w:t xml:space="preserve">7(21): </w:t>
      </w:r>
      <w:r w:rsidR="000151B2">
        <w:rPr>
          <w:rFonts w:ascii="Book Antiqua" w:hAnsi="Book Antiqua" w:cs="Times New Roman" w:hint="eastAsia"/>
          <w:kern w:val="0"/>
          <w:sz w:val="24"/>
          <w:szCs w:val="24"/>
        </w:rPr>
        <w:t>3505</w:t>
      </w:r>
      <w:r w:rsidR="00145DEB">
        <w:rPr>
          <w:rFonts w:ascii="Book Antiqua" w:hAnsi="Book Antiqua" w:cs="Times New Roman" w:hint="eastAsia"/>
          <w:kern w:val="0"/>
          <w:sz w:val="24"/>
          <w:szCs w:val="24"/>
        </w:rPr>
        <w:t>-</w:t>
      </w:r>
      <w:r w:rsidR="000151B2">
        <w:rPr>
          <w:rFonts w:ascii="Book Antiqua" w:hAnsi="Book Antiqua" w:cs="Times New Roman" w:hint="eastAsia"/>
          <w:kern w:val="0"/>
          <w:sz w:val="24"/>
          <w:szCs w:val="24"/>
        </w:rPr>
        <w:t>35</w:t>
      </w:r>
      <w:r w:rsidR="000151B2">
        <w:rPr>
          <w:rFonts w:ascii="Book Antiqua" w:hAnsi="Book Antiqua" w:cs="Times New Roman" w:hint="eastAsia"/>
          <w:kern w:val="0"/>
          <w:sz w:val="24"/>
          <w:szCs w:val="24"/>
        </w:rPr>
        <w:t>16</w:t>
      </w:r>
      <w:bookmarkStart w:id="35" w:name="_GoBack"/>
      <w:bookmarkEnd w:id="35"/>
      <w:r w:rsidR="00145DEB" w:rsidRPr="00145DEB">
        <w:rPr>
          <w:rFonts w:ascii="Book Antiqua" w:hAnsi="Book Antiqua" w:cs="Times New Roman"/>
          <w:kern w:val="0"/>
          <w:sz w:val="24"/>
          <w:szCs w:val="24"/>
        </w:rPr>
        <w:t xml:space="preserve"> URL: </w:t>
      </w:r>
      <w:r w:rsidR="00145DEB" w:rsidRPr="00145DEB">
        <w:rPr>
          <w:rFonts w:ascii="Book Antiqua" w:hAnsi="Book Antiqua" w:cs="Times New Roman"/>
          <w:kern w:val="0"/>
          <w:sz w:val="24"/>
          <w:szCs w:val="24"/>
        </w:rPr>
        <w:lastRenderedPageBreak/>
        <w:t>https://www.wjgnet.com/2307-8960/full/v7/i21/</w:t>
      </w:r>
      <w:r w:rsidR="000151B2">
        <w:rPr>
          <w:rFonts w:ascii="Book Antiqua" w:hAnsi="Book Antiqua" w:cs="Times New Roman" w:hint="eastAsia"/>
          <w:kern w:val="0"/>
          <w:sz w:val="24"/>
          <w:szCs w:val="24"/>
        </w:rPr>
        <w:t>3505</w:t>
      </w:r>
      <w:r w:rsidR="00145DEB" w:rsidRPr="00145DEB">
        <w:rPr>
          <w:rFonts w:ascii="Book Antiqua" w:hAnsi="Book Antiqua" w:cs="Times New Roman"/>
          <w:kern w:val="0"/>
          <w:sz w:val="24"/>
          <w:szCs w:val="24"/>
        </w:rPr>
        <w:t>.htm DOI: https://dx.doi.org/10.12998/wjcc.v7.i21.</w:t>
      </w:r>
      <w:r w:rsidR="00145DEB">
        <w:rPr>
          <w:rFonts w:ascii="Book Antiqua" w:hAnsi="Book Antiqua" w:cs="Times New Roman" w:hint="eastAsia"/>
          <w:kern w:val="0"/>
          <w:sz w:val="24"/>
          <w:szCs w:val="24"/>
        </w:rPr>
        <w:t>3</w:t>
      </w:r>
      <w:r w:rsidR="000151B2">
        <w:rPr>
          <w:rFonts w:ascii="Book Antiqua" w:hAnsi="Book Antiqua" w:cs="Times New Roman" w:hint="eastAsia"/>
          <w:kern w:val="0"/>
          <w:sz w:val="24"/>
          <w:szCs w:val="24"/>
        </w:rPr>
        <w:t>505</w:t>
      </w:r>
    </w:p>
    <w:bookmarkEnd w:id="34"/>
    <w:p w14:paraId="3BD013FC" w14:textId="77777777" w:rsidR="009405BB" w:rsidRPr="00145DEB" w:rsidRDefault="009405BB" w:rsidP="0005495F">
      <w:pPr>
        <w:widowControl/>
        <w:snapToGrid w:val="0"/>
        <w:spacing w:line="360" w:lineRule="auto"/>
        <w:rPr>
          <w:rFonts w:ascii="Book Antiqua" w:hAnsi="Book Antiqua" w:cs="Times New Roman"/>
          <w:b/>
          <w:kern w:val="0"/>
          <w:sz w:val="24"/>
          <w:szCs w:val="24"/>
        </w:rPr>
      </w:pPr>
      <w:r w:rsidRPr="00145DEB">
        <w:rPr>
          <w:rFonts w:ascii="Book Antiqua" w:hAnsi="Book Antiqua" w:cs="Times New Roman"/>
          <w:b/>
          <w:kern w:val="0"/>
          <w:sz w:val="24"/>
          <w:szCs w:val="24"/>
        </w:rPr>
        <w:br w:type="page"/>
      </w:r>
    </w:p>
    <w:p w14:paraId="109CDB6F" w14:textId="266996EF" w:rsidR="004B7EAB" w:rsidRPr="00145DEB" w:rsidRDefault="00186322" w:rsidP="0005495F">
      <w:pPr>
        <w:snapToGrid w:val="0"/>
        <w:spacing w:line="360" w:lineRule="auto"/>
        <w:rPr>
          <w:rFonts w:ascii="Book Antiqua" w:hAnsi="Book Antiqua" w:cs="Times New Roman"/>
          <w:b/>
          <w:kern w:val="0"/>
          <w:sz w:val="24"/>
          <w:szCs w:val="24"/>
        </w:rPr>
      </w:pPr>
      <w:r w:rsidRPr="00145DEB">
        <w:rPr>
          <w:rFonts w:ascii="Book Antiqua" w:hAnsi="Book Antiqua" w:cs="Times New Roman"/>
          <w:b/>
          <w:kern w:val="0"/>
          <w:sz w:val="24"/>
          <w:szCs w:val="24"/>
        </w:rPr>
        <w:lastRenderedPageBreak/>
        <w:t>INTRODUCTION</w:t>
      </w:r>
    </w:p>
    <w:p w14:paraId="6C9AF56F" w14:textId="4E006649" w:rsidR="004B7EAB" w:rsidRPr="00145DEB" w:rsidRDefault="00727621"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Case report</w:t>
      </w:r>
      <w:r w:rsidR="00D76529" w:rsidRPr="00145DEB">
        <w:rPr>
          <w:rFonts w:ascii="Book Antiqua" w:hAnsi="Book Antiqua" w:cs="Times New Roman"/>
          <w:kern w:val="0"/>
          <w:sz w:val="24"/>
          <w:szCs w:val="24"/>
        </w:rPr>
        <w:t>s</w:t>
      </w:r>
      <w:r w:rsidRPr="00145DEB">
        <w:rPr>
          <w:rFonts w:ascii="Book Antiqua" w:hAnsi="Book Antiqua" w:cs="Times New Roman"/>
          <w:kern w:val="0"/>
          <w:sz w:val="24"/>
          <w:szCs w:val="24"/>
        </w:rPr>
        <w:t xml:space="preserve"> </w:t>
      </w:r>
      <w:r w:rsidR="00D76529" w:rsidRPr="00145DEB">
        <w:rPr>
          <w:rFonts w:ascii="Book Antiqua" w:hAnsi="Book Antiqua" w:cs="Times New Roman"/>
          <w:kern w:val="0"/>
          <w:sz w:val="24"/>
          <w:szCs w:val="24"/>
        </w:rPr>
        <w:t xml:space="preserve">are </w:t>
      </w:r>
      <w:r w:rsidRPr="00145DEB">
        <w:rPr>
          <w:rFonts w:ascii="Book Antiqua" w:hAnsi="Book Antiqua" w:cs="Times New Roman"/>
          <w:kern w:val="0"/>
          <w:sz w:val="24"/>
          <w:szCs w:val="24"/>
        </w:rPr>
        <w:t>a common type of medical research article that details symptoms, signs, diagnosis, treatments, and follow-up of one or more patients</w:t>
      </w:r>
      <w:r w:rsidRPr="00145DEB">
        <w:rPr>
          <w:rFonts w:ascii="Book Antiqua" w:hAnsi="Book Antiqua" w:cs="Times New Roman"/>
          <w:kern w:val="0"/>
          <w:sz w:val="24"/>
          <w:szCs w:val="24"/>
          <w:vertAlign w:val="superscript"/>
        </w:rPr>
        <w:fldChar w:fldCharType="begin"/>
      </w:r>
      <w:r w:rsidR="00AE555B" w:rsidRPr="00145DEB">
        <w:rPr>
          <w:rFonts w:ascii="Book Antiqua" w:hAnsi="Book Antiqua" w:cs="Times New Roman"/>
          <w:kern w:val="0"/>
          <w:sz w:val="24"/>
          <w:szCs w:val="24"/>
          <w:vertAlign w:val="superscript"/>
        </w:rPr>
        <w:instrText xml:space="preserve"> ADDIN EN.CITE &lt;EndNote&gt;&lt;Cite&gt;&lt;Author&gt;Iles&lt;/Author&gt;&lt;Year&gt;2003&lt;/Year&gt;&lt;RecNum&gt;1&lt;/RecNum&gt;&lt;DisplayText&gt;(1)&lt;/DisplayText&gt;&lt;record&gt;&lt;rec-number&gt;1&lt;/rec-number&gt;&lt;foreign-keys&gt;&lt;key app="EN" db-id="0pe5wvr5aewadwe0f2mp59vw2pd2ewxt9xa0" timestamp="1550485184"&gt;1&lt;/key&gt;&lt;/foreign-keys&gt;&lt;ref-type name="Book"&gt;6&lt;/ref-type&gt;&lt;contributors&gt;&lt;authors&gt;&lt;author&gt;Iles, R. L.&lt;/author&gt;&lt;/authors&gt;&lt;/contributors&gt;&lt;titles&gt;&lt;title&gt;Guidebook to better medical writing&lt;/title&gt;&lt;/titles&gt;&lt;dates&gt;&lt;year&gt;2003&lt;/year&gt;&lt;/dates&gt;&lt;publisher&gt;Iles Publications&lt;/publisher&gt;&lt;urls&gt;&lt;/urls&gt;&lt;/record&gt;&lt;/Cite&gt;&lt;/EndNote&gt;</w:instrText>
      </w:r>
      <w:r w:rsidRPr="00145DEB">
        <w:rPr>
          <w:rFonts w:ascii="Book Antiqua" w:hAnsi="Book Antiqua" w:cs="Times New Roman"/>
          <w:kern w:val="0"/>
          <w:sz w:val="24"/>
          <w:szCs w:val="24"/>
          <w:vertAlign w:val="superscript"/>
        </w:rPr>
        <w:fldChar w:fldCharType="separate"/>
      </w:r>
      <w:r w:rsidR="00AE555B" w:rsidRPr="00145DEB">
        <w:rPr>
          <w:rFonts w:ascii="Book Antiqua" w:hAnsi="Book Antiqua" w:cs="Times New Roman"/>
          <w:kern w:val="0"/>
          <w:sz w:val="24"/>
          <w:szCs w:val="24"/>
          <w:vertAlign w:val="superscript"/>
        </w:rPr>
        <w:t>[1]</w:t>
      </w:r>
      <w:r w:rsidRPr="00145DEB">
        <w:rPr>
          <w:rFonts w:ascii="Book Antiqua" w:hAnsi="Book Antiqua" w:cs="Times New Roman"/>
          <w:kern w:val="0"/>
          <w:sz w:val="24"/>
          <w:szCs w:val="24"/>
          <w:vertAlign w:val="superscript"/>
        </w:rPr>
        <w:fldChar w:fldCharType="end"/>
      </w:r>
      <w:r w:rsidR="00D76529" w:rsidRPr="00145DEB">
        <w:rPr>
          <w:rFonts w:ascii="Book Antiqua" w:hAnsi="Book Antiqua" w:cs="Times New Roman"/>
          <w:kern w:val="0"/>
          <w:sz w:val="24"/>
          <w:szCs w:val="24"/>
        </w:rPr>
        <w:t>.</w:t>
      </w:r>
      <w:r w:rsidRPr="00145DEB">
        <w:rPr>
          <w:rFonts w:ascii="Book Antiqua" w:hAnsi="Book Antiqua" w:cs="Times New Roman"/>
          <w:kern w:val="0"/>
          <w:sz w:val="24"/>
          <w:szCs w:val="24"/>
        </w:rPr>
        <w:t xml:space="preserve"> </w:t>
      </w:r>
      <w:r w:rsidR="00D76529" w:rsidRPr="00145DEB">
        <w:rPr>
          <w:rFonts w:ascii="Book Antiqua" w:hAnsi="Book Antiqua" w:cs="Times New Roman"/>
          <w:kern w:val="0"/>
          <w:sz w:val="24"/>
          <w:szCs w:val="24"/>
        </w:rPr>
        <w:t xml:space="preserve">They </w:t>
      </w:r>
      <w:r w:rsidRPr="00145DEB">
        <w:rPr>
          <w:rFonts w:ascii="Book Antiqua" w:hAnsi="Book Antiqua" w:cs="Times New Roman"/>
          <w:kern w:val="0"/>
          <w:sz w:val="24"/>
          <w:szCs w:val="24"/>
        </w:rPr>
        <w:t xml:space="preserve">are becoming increasingly </w:t>
      </w:r>
      <w:r w:rsidR="00D76529" w:rsidRPr="00145DEB">
        <w:rPr>
          <w:rFonts w:ascii="Book Antiqua" w:hAnsi="Book Antiqua" w:cs="Times New Roman"/>
          <w:kern w:val="0"/>
          <w:sz w:val="24"/>
          <w:szCs w:val="24"/>
        </w:rPr>
        <w:t xml:space="preserve">more </w:t>
      </w:r>
      <w:r w:rsidRPr="00145DEB">
        <w:rPr>
          <w:rFonts w:ascii="Book Antiqua" w:hAnsi="Book Antiqua" w:cs="Times New Roman"/>
          <w:kern w:val="0"/>
          <w:sz w:val="24"/>
          <w:szCs w:val="24"/>
        </w:rPr>
        <w:t xml:space="preserve">common and comprise a significant proportion of the articles in many medical and nursing journals. </w:t>
      </w:r>
      <w:r w:rsidR="00AE24C1" w:rsidRPr="00145DEB">
        <w:rPr>
          <w:rFonts w:ascii="Book Antiqua" w:hAnsi="Book Antiqua" w:cs="Times New Roman"/>
          <w:kern w:val="0"/>
          <w:sz w:val="24"/>
          <w:szCs w:val="24"/>
        </w:rPr>
        <w:t>T</w:t>
      </w:r>
      <w:r w:rsidRPr="00145DEB">
        <w:rPr>
          <w:rFonts w:ascii="Book Antiqua" w:hAnsi="Book Antiqua" w:cs="Times New Roman"/>
          <w:kern w:val="0"/>
          <w:sz w:val="24"/>
          <w:szCs w:val="24"/>
        </w:rPr>
        <w:t xml:space="preserve">he number of case reports produced </w:t>
      </w:r>
      <w:r w:rsidR="00AE24C1" w:rsidRPr="00145DEB">
        <w:rPr>
          <w:rFonts w:ascii="Book Antiqua" w:hAnsi="Book Antiqua" w:cs="Times New Roman"/>
          <w:kern w:val="0"/>
          <w:sz w:val="24"/>
          <w:szCs w:val="24"/>
        </w:rPr>
        <w:t xml:space="preserve">over </w:t>
      </w:r>
      <w:r w:rsidRPr="00145DEB">
        <w:rPr>
          <w:rFonts w:ascii="Book Antiqua" w:hAnsi="Book Antiqua" w:cs="Times New Roman"/>
          <w:kern w:val="0"/>
          <w:sz w:val="24"/>
          <w:szCs w:val="24"/>
        </w:rPr>
        <w:t>the past of decades</w:t>
      </w:r>
      <w:r w:rsidR="00AE24C1" w:rsidRPr="00145DEB">
        <w:rPr>
          <w:rFonts w:ascii="Book Antiqua" w:hAnsi="Book Antiqua" w:cs="Times New Roman"/>
          <w:kern w:val="0"/>
          <w:sz w:val="24"/>
          <w:szCs w:val="24"/>
        </w:rPr>
        <w:t xml:space="preserve"> </w:t>
      </w:r>
      <w:r w:rsidR="00B91D05" w:rsidRPr="00145DEB">
        <w:rPr>
          <w:rFonts w:ascii="Book Antiqua" w:hAnsi="Book Antiqua" w:cs="Times New Roman"/>
          <w:kern w:val="0"/>
          <w:sz w:val="24"/>
          <w:szCs w:val="24"/>
        </w:rPr>
        <w:t xml:space="preserve">has </w:t>
      </w:r>
      <w:r w:rsidR="00AE24C1" w:rsidRPr="00145DEB">
        <w:rPr>
          <w:rFonts w:ascii="Book Antiqua" w:hAnsi="Book Antiqua" w:cs="Times New Roman"/>
          <w:kern w:val="0"/>
          <w:sz w:val="24"/>
          <w:szCs w:val="24"/>
        </w:rPr>
        <w:t>increased</w:t>
      </w:r>
      <w:r w:rsidR="00B91D05" w:rsidRPr="00145DEB">
        <w:rPr>
          <w:rFonts w:ascii="Book Antiqua" w:hAnsi="Book Antiqua" w:cs="Times New Roman"/>
          <w:kern w:val="0"/>
          <w:sz w:val="24"/>
          <w:szCs w:val="24"/>
        </w:rPr>
        <w:t>,</w:t>
      </w:r>
      <w:r w:rsidR="00AE24C1" w:rsidRPr="00145DEB">
        <w:rPr>
          <w:rFonts w:ascii="Book Antiqua" w:hAnsi="Book Antiqua" w:cs="Times New Roman"/>
          <w:kern w:val="0"/>
          <w:sz w:val="24"/>
          <w:szCs w:val="24"/>
        </w:rPr>
        <w:t xml:space="preserve"> and </w:t>
      </w:r>
      <w:r w:rsidRPr="00145DEB">
        <w:rPr>
          <w:rFonts w:ascii="Book Antiqua" w:hAnsi="Book Antiqua" w:cs="Times New Roman"/>
          <w:kern w:val="0"/>
          <w:sz w:val="24"/>
          <w:szCs w:val="24"/>
        </w:rPr>
        <w:t xml:space="preserve">the </w:t>
      </w:r>
      <w:r w:rsidR="00AE24C1" w:rsidRPr="00145DEB">
        <w:rPr>
          <w:rFonts w:ascii="Book Antiqua" w:hAnsi="Book Antiqua" w:cs="Times New Roman"/>
          <w:kern w:val="0"/>
          <w:sz w:val="24"/>
          <w:szCs w:val="24"/>
        </w:rPr>
        <w:t xml:space="preserve">PubMed </w:t>
      </w:r>
      <w:r w:rsidRPr="00145DEB">
        <w:rPr>
          <w:rFonts w:ascii="Book Antiqua" w:hAnsi="Book Antiqua" w:cs="Times New Roman"/>
          <w:kern w:val="0"/>
          <w:sz w:val="24"/>
          <w:szCs w:val="24"/>
        </w:rPr>
        <w:t xml:space="preserve">database </w:t>
      </w:r>
      <w:r w:rsidR="00AE24C1" w:rsidRPr="00145DEB">
        <w:rPr>
          <w:rFonts w:ascii="Book Antiqua" w:hAnsi="Book Antiqua" w:cs="Times New Roman"/>
          <w:kern w:val="0"/>
          <w:sz w:val="24"/>
          <w:szCs w:val="24"/>
        </w:rPr>
        <w:t xml:space="preserve">currently </w:t>
      </w:r>
      <w:r w:rsidRPr="00145DEB">
        <w:rPr>
          <w:rFonts w:ascii="Book Antiqua" w:hAnsi="Book Antiqua" w:cs="Times New Roman"/>
          <w:kern w:val="0"/>
          <w:sz w:val="24"/>
          <w:szCs w:val="24"/>
        </w:rPr>
        <w:t>li</w:t>
      </w:r>
      <w:r w:rsidR="00C412EA" w:rsidRPr="00145DEB">
        <w:rPr>
          <w:rFonts w:ascii="Book Antiqua" w:hAnsi="Book Antiqua" w:cs="Times New Roman"/>
          <w:kern w:val="0"/>
          <w:sz w:val="24"/>
          <w:szCs w:val="24"/>
        </w:rPr>
        <w:t>st</w:t>
      </w:r>
      <w:r w:rsidR="00AE24C1" w:rsidRPr="00145DEB">
        <w:rPr>
          <w:rFonts w:ascii="Book Antiqua" w:hAnsi="Book Antiqua" w:cs="Times New Roman"/>
          <w:kern w:val="0"/>
          <w:sz w:val="24"/>
          <w:szCs w:val="24"/>
        </w:rPr>
        <w:t>s</w:t>
      </w:r>
      <w:r w:rsidR="00C412EA" w:rsidRPr="00145DEB">
        <w:rPr>
          <w:rFonts w:ascii="Book Antiqua" w:hAnsi="Book Antiqua" w:cs="Times New Roman"/>
          <w:kern w:val="0"/>
          <w:sz w:val="24"/>
          <w:szCs w:val="24"/>
        </w:rPr>
        <w:t xml:space="preserve"> nearly </w:t>
      </w:r>
      <w:r w:rsidR="00B91D05" w:rsidRPr="00145DEB">
        <w:rPr>
          <w:rFonts w:ascii="Book Antiqua" w:hAnsi="Book Antiqua" w:cs="Times New Roman"/>
          <w:kern w:val="0"/>
          <w:sz w:val="24"/>
          <w:szCs w:val="24"/>
        </w:rPr>
        <w:t xml:space="preserve">2 </w:t>
      </w:r>
      <w:r w:rsidR="00C412EA" w:rsidRPr="00145DEB">
        <w:rPr>
          <w:rFonts w:ascii="Book Antiqua" w:hAnsi="Book Antiqua" w:cs="Times New Roman"/>
          <w:kern w:val="0"/>
          <w:sz w:val="24"/>
          <w:szCs w:val="24"/>
        </w:rPr>
        <w:t xml:space="preserve">million records. </w:t>
      </w:r>
      <w:r w:rsidR="00D76529" w:rsidRPr="00145DEB">
        <w:rPr>
          <w:rFonts w:ascii="Book Antiqua" w:hAnsi="Book Antiqua" w:cs="Times New Roman"/>
          <w:kern w:val="0"/>
          <w:sz w:val="24"/>
          <w:szCs w:val="24"/>
        </w:rPr>
        <w:t>C</w:t>
      </w:r>
      <w:r w:rsidRPr="00145DEB">
        <w:rPr>
          <w:rFonts w:ascii="Book Antiqua" w:hAnsi="Book Antiqua" w:cs="Times New Roman"/>
          <w:kern w:val="0"/>
          <w:sz w:val="24"/>
          <w:szCs w:val="24"/>
        </w:rPr>
        <w:t>ase report</w:t>
      </w:r>
      <w:r w:rsidR="00D76529" w:rsidRPr="00145DEB">
        <w:rPr>
          <w:rFonts w:ascii="Book Antiqua" w:hAnsi="Book Antiqua" w:cs="Times New Roman"/>
          <w:kern w:val="0"/>
          <w:sz w:val="24"/>
          <w:szCs w:val="24"/>
        </w:rPr>
        <w:t>s have been</w:t>
      </w:r>
      <w:r w:rsidRPr="00145DEB">
        <w:rPr>
          <w:rFonts w:ascii="Book Antiqua" w:hAnsi="Book Antiqua" w:cs="Times New Roman"/>
          <w:kern w:val="0"/>
          <w:sz w:val="24"/>
          <w:szCs w:val="24"/>
        </w:rPr>
        <w:t xml:space="preserve"> </w:t>
      </w:r>
      <w:r w:rsidR="00D76529" w:rsidRPr="00145DEB">
        <w:rPr>
          <w:rFonts w:ascii="Book Antiqua" w:hAnsi="Book Antiqua" w:cs="Times New Roman"/>
          <w:kern w:val="0"/>
          <w:sz w:val="24"/>
          <w:szCs w:val="24"/>
        </w:rPr>
        <w:t>acknowledged to be</w:t>
      </w:r>
      <w:r w:rsidRPr="00145DEB">
        <w:rPr>
          <w:rFonts w:ascii="Book Antiqua" w:hAnsi="Book Antiqua" w:cs="Times New Roman"/>
          <w:kern w:val="0"/>
          <w:sz w:val="24"/>
          <w:szCs w:val="24"/>
        </w:rPr>
        <w:t xml:space="preserve"> helpful </w:t>
      </w:r>
      <w:r w:rsidR="00D76529" w:rsidRPr="00145DEB">
        <w:rPr>
          <w:rFonts w:ascii="Book Antiqua" w:hAnsi="Book Antiqua" w:cs="Times New Roman"/>
          <w:kern w:val="0"/>
          <w:sz w:val="24"/>
          <w:szCs w:val="24"/>
        </w:rPr>
        <w:t xml:space="preserve">in the identification </w:t>
      </w:r>
      <w:r w:rsidRPr="00145DEB">
        <w:rPr>
          <w:rFonts w:ascii="Book Antiqua" w:hAnsi="Book Antiqua" w:cs="Times New Roman"/>
          <w:kern w:val="0"/>
          <w:sz w:val="24"/>
          <w:szCs w:val="24"/>
        </w:rPr>
        <w:t xml:space="preserve">of adverse and beneficial effects </w:t>
      </w:r>
      <w:r w:rsidR="00D76529" w:rsidRPr="00145DEB">
        <w:rPr>
          <w:rFonts w:ascii="Book Antiqua" w:hAnsi="Book Antiqua" w:cs="Times New Roman"/>
          <w:kern w:val="0"/>
          <w:sz w:val="24"/>
          <w:szCs w:val="24"/>
        </w:rPr>
        <w:t xml:space="preserve">and in recognizing </w:t>
      </w:r>
      <w:r w:rsidRPr="00145DEB">
        <w:rPr>
          <w:rFonts w:ascii="Book Antiqua" w:hAnsi="Book Antiqua" w:cs="Times New Roman"/>
          <w:kern w:val="0"/>
          <w:sz w:val="24"/>
          <w:szCs w:val="24"/>
        </w:rPr>
        <w:t>new diseases, unusual forms of common diseases</w:t>
      </w:r>
      <w:r w:rsidR="00D76529" w:rsidRPr="00145DEB">
        <w:rPr>
          <w:rFonts w:ascii="Book Antiqua" w:hAnsi="Book Antiqua" w:cs="Times New Roman"/>
          <w:kern w:val="0"/>
          <w:sz w:val="24"/>
          <w:szCs w:val="24"/>
        </w:rPr>
        <w:t>,</w:t>
      </w:r>
      <w:r w:rsidRPr="00145DEB">
        <w:rPr>
          <w:rFonts w:ascii="Book Antiqua" w:hAnsi="Book Antiqua" w:cs="Times New Roman"/>
          <w:kern w:val="0"/>
          <w:sz w:val="24"/>
          <w:szCs w:val="24"/>
        </w:rPr>
        <w:t xml:space="preserve"> and </w:t>
      </w:r>
      <w:r w:rsidR="00D76529" w:rsidRPr="00145DEB">
        <w:rPr>
          <w:rFonts w:ascii="Book Antiqua" w:hAnsi="Book Antiqua" w:cs="Times New Roman"/>
          <w:kern w:val="0"/>
          <w:sz w:val="24"/>
          <w:szCs w:val="24"/>
        </w:rPr>
        <w:t xml:space="preserve">the </w:t>
      </w:r>
      <w:r w:rsidRPr="00145DEB">
        <w:rPr>
          <w:rFonts w:ascii="Book Antiqua" w:hAnsi="Book Antiqua" w:cs="Times New Roman"/>
          <w:kern w:val="0"/>
          <w:sz w:val="24"/>
          <w:szCs w:val="24"/>
        </w:rPr>
        <w:t>presentation of rare disease</w:t>
      </w:r>
      <w:r w:rsidR="00D76529" w:rsidRPr="00145DEB">
        <w:rPr>
          <w:rFonts w:ascii="Book Antiqua" w:hAnsi="Book Antiqua" w:cs="Times New Roman"/>
          <w:kern w:val="0"/>
          <w:sz w:val="24"/>
          <w:szCs w:val="24"/>
        </w:rPr>
        <w:t>s</w:t>
      </w:r>
      <w:r w:rsidRPr="00145DEB">
        <w:rPr>
          <w:rFonts w:ascii="Book Antiqua" w:hAnsi="Book Antiqua" w:cs="Times New Roman"/>
          <w:kern w:val="0"/>
          <w:sz w:val="24"/>
          <w:szCs w:val="24"/>
          <w:vertAlign w:val="superscript"/>
        </w:rPr>
        <w:fldChar w:fldCharType="begin"/>
      </w:r>
      <w:r w:rsidR="004B12B1" w:rsidRPr="00145DEB">
        <w:rPr>
          <w:rFonts w:ascii="Book Antiqua" w:hAnsi="Book Antiqua" w:cs="Times New Roman"/>
          <w:kern w:val="0"/>
          <w:sz w:val="24"/>
          <w:szCs w:val="24"/>
          <w:vertAlign w:val="superscript"/>
        </w:rPr>
        <w:instrText xml:space="preserve"> ADDIN EN.CITE &lt;EndNote&gt;&lt;Cite&gt;&lt;Author&gt;Manfred&lt;/Author&gt;&lt;Year&gt;2007&lt;/Year&gt;&lt;RecNum&gt;2&lt;/RecNum&gt;&lt;DisplayText&gt;(2, 3)&lt;/DisplayText&gt;&lt;record&gt;&lt;rec-number&gt;2&lt;/rec-number&gt;&lt;foreign-keys&gt;&lt;key app="EN" db-id="0pe5wvr5aewadwe0f2mp59vw2pd2ewxt9xa0" timestamp="1550485329"&gt;2&lt;/key&gt;&lt;/foreign-keys&gt;&lt;ref-type name="Journal Article"&gt;17&lt;/ref-type&gt;&lt;contributors&gt;&lt;authors&gt;&lt;author&gt;Manfred, Hauben&lt;/author&gt;&lt;author&gt;Aronson, Jeffrey K,&lt;/author&gt;&lt;/authors&gt;&lt;/contributors&gt;&lt;titles&gt;&lt;title&gt;Gold standards in pharmacovigilance: the use of definitive anecdotal reports of adverse drug reactions as pure gold and high-grade ore&lt;/title&gt;&lt;secondary-title&gt;Drug Saf&lt;/secondary-title&gt;&lt;/titles&gt;&lt;periodical&gt;&lt;full-title&gt;Drug Saf&lt;/full-title&gt;&lt;/periodical&gt;&lt;pages&gt;645-655&lt;/pages&gt;&lt;volume&gt;30&lt;/volume&gt;&lt;number&gt;8&lt;/number&gt;&lt;dates&gt;&lt;year&gt;2007&lt;/year&gt;&lt;/dates&gt;&lt;accession-num&gt;17696577&lt;/accession-num&gt;&lt;urls&gt;&lt;/urls&gt;&lt;electronic-resource-num&gt;10.2165/00002018-200730080-00001&lt;/electronic-resource-num&gt;&lt;/record&gt;&lt;/Cite&gt;&lt;Cite&gt;&lt;Author&gt;Albrecht&lt;/Author&gt;&lt;Year&gt;2009&lt;/Year&gt;&lt;RecNum&gt;3&lt;/RecNum&gt;&lt;record&gt;&lt;rec-number&gt;3&lt;/rec-number&gt;&lt;foreign-keys&gt;&lt;key app="EN" db-id="0pe5wvr5aewadwe0f2mp59vw2pd2ewxt9xa0" timestamp="1550485381"&gt;3&lt;/key&gt;&lt;/foreign-keys&gt;&lt;ref-type name="Journal Article"&gt;17&lt;/ref-type&gt;&lt;contributors&gt;&lt;authors&gt;&lt;author&gt;Albrecht, Joerg&lt;/author&gt;&lt;author&gt;Werth, Victoria P.&lt;/author&gt;&lt;author&gt;Bigby, Michael&lt;/author&gt;&lt;/authors&gt;&lt;/contributors&gt;&lt;titles&gt;&lt;title&gt;The role of case reports in evidence-based practice, with suggestions for improving their reporting&lt;/title&gt;&lt;secondary-title&gt;Journal of the American Academy of Dermatology&lt;/secondary-title&gt;&lt;/titles&gt;&lt;periodical&gt;&lt;full-title&gt;Journal of the American Academy of Dermatology&lt;/full-title&gt;&lt;/periodical&gt;&lt;pages&gt;412-418&lt;/pages&gt;&lt;volume&gt;60&lt;/volume&gt;&lt;number&gt;3&lt;/number&gt;&lt;dates&gt;&lt;year&gt;2009&lt;/year&gt;&lt;/dates&gt;&lt;accession-num&gt;19231639 &lt;/accession-num&gt;&lt;urls&gt;&lt;/urls&gt;&lt;electronic-resource-num&gt;10.1016/j.jaad.2008.10.023&lt;/electronic-resource-num&gt;&lt;/record&gt;&lt;/Cite&gt;&lt;/EndNote&gt;</w:instrText>
      </w:r>
      <w:r w:rsidRPr="00145DEB">
        <w:rPr>
          <w:rFonts w:ascii="Book Antiqua" w:hAnsi="Book Antiqua" w:cs="Times New Roman"/>
          <w:kern w:val="0"/>
          <w:sz w:val="24"/>
          <w:szCs w:val="24"/>
          <w:vertAlign w:val="superscript"/>
        </w:rPr>
        <w:fldChar w:fldCharType="separate"/>
      </w:r>
      <w:r w:rsidR="00AE555B" w:rsidRPr="00145DEB">
        <w:rPr>
          <w:rFonts w:ascii="Book Antiqua" w:hAnsi="Book Antiqua" w:cs="Times New Roman"/>
          <w:kern w:val="0"/>
          <w:sz w:val="24"/>
          <w:szCs w:val="24"/>
          <w:vertAlign w:val="superscript"/>
        </w:rPr>
        <w:t>[</w:t>
      </w:r>
      <w:r w:rsidR="001E7C72" w:rsidRPr="00145DEB">
        <w:rPr>
          <w:rFonts w:ascii="Book Antiqua" w:hAnsi="Book Antiqua" w:cs="Times New Roman"/>
          <w:kern w:val="0"/>
          <w:sz w:val="24"/>
          <w:szCs w:val="24"/>
          <w:vertAlign w:val="superscript"/>
        </w:rPr>
        <w:t>2,3</w:t>
      </w:r>
      <w:r w:rsidR="00AE555B" w:rsidRPr="00145DEB">
        <w:rPr>
          <w:rFonts w:ascii="Book Antiqua" w:hAnsi="Book Antiqua" w:cs="Times New Roman"/>
          <w:kern w:val="0"/>
          <w:sz w:val="24"/>
          <w:szCs w:val="24"/>
          <w:vertAlign w:val="superscript"/>
        </w:rPr>
        <w:t>]</w:t>
      </w:r>
      <w:r w:rsidRPr="00145DEB">
        <w:rPr>
          <w:rFonts w:ascii="Book Antiqua" w:hAnsi="Book Antiqua" w:cs="Times New Roman"/>
          <w:kern w:val="0"/>
          <w:sz w:val="24"/>
          <w:szCs w:val="24"/>
          <w:vertAlign w:val="superscript"/>
        </w:rPr>
        <w:fldChar w:fldCharType="end"/>
      </w:r>
      <w:r w:rsidRPr="00145DEB">
        <w:rPr>
          <w:rFonts w:ascii="Book Antiqua" w:hAnsi="Book Antiqua" w:cs="Times New Roman"/>
          <w:kern w:val="0"/>
          <w:sz w:val="24"/>
          <w:szCs w:val="24"/>
        </w:rPr>
        <w:t>.</w:t>
      </w:r>
    </w:p>
    <w:p w14:paraId="147258FB" w14:textId="4CA9F913" w:rsidR="004B7EAB" w:rsidRPr="00145DEB" w:rsidRDefault="00727621" w:rsidP="0005495F">
      <w:pPr>
        <w:snapToGrid w:val="0"/>
        <w:spacing w:line="360" w:lineRule="auto"/>
        <w:ind w:firstLineChars="100" w:firstLine="240"/>
        <w:rPr>
          <w:rFonts w:ascii="Book Antiqua" w:hAnsi="Book Antiqua" w:cs="Times New Roman"/>
          <w:kern w:val="0"/>
          <w:sz w:val="24"/>
          <w:szCs w:val="24"/>
        </w:rPr>
      </w:pPr>
      <w:r w:rsidRPr="00145DEB">
        <w:rPr>
          <w:rFonts w:ascii="Book Antiqua" w:hAnsi="Book Antiqua" w:cs="Times New Roman"/>
          <w:kern w:val="0"/>
          <w:sz w:val="24"/>
          <w:szCs w:val="24"/>
        </w:rPr>
        <w:t xml:space="preserve">As a significantly important part of clinical practice, </w:t>
      </w:r>
      <w:r w:rsidR="00507D24" w:rsidRPr="00145DEB">
        <w:rPr>
          <w:rFonts w:ascii="Book Antiqua" w:hAnsi="Book Antiqua" w:cs="Times New Roman"/>
          <w:kern w:val="0"/>
          <w:sz w:val="24"/>
          <w:szCs w:val="24"/>
        </w:rPr>
        <w:t xml:space="preserve">the professional </w:t>
      </w:r>
      <w:r w:rsidR="00D76529" w:rsidRPr="00145DEB">
        <w:rPr>
          <w:rFonts w:ascii="Book Antiqua" w:hAnsi="Book Antiqua" w:cs="Times New Roman"/>
          <w:kern w:val="0"/>
          <w:sz w:val="24"/>
          <w:szCs w:val="24"/>
        </w:rPr>
        <w:t xml:space="preserve">nursing </w:t>
      </w:r>
      <w:r w:rsidR="00507D24" w:rsidRPr="00145DEB">
        <w:rPr>
          <w:rFonts w:ascii="Book Antiqua" w:hAnsi="Book Antiqua" w:cs="Times New Roman"/>
          <w:kern w:val="0"/>
          <w:sz w:val="24"/>
          <w:szCs w:val="24"/>
        </w:rPr>
        <w:t xml:space="preserve">process can </w:t>
      </w:r>
      <w:r w:rsidRPr="00145DEB">
        <w:rPr>
          <w:rFonts w:ascii="Book Antiqua" w:hAnsi="Book Antiqua" w:cs="Times New Roman"/>
          <w:kern w:val="0"/>
          <w:sz w:val="24"/>
          <w:szCs w:val="24"/>
        </w:rPr>
        <w:t>be advanced in many ways</w:t>
      </w:r>
      <w:r w:rsidRPr="00145DEB">
        <w:rPr>
          <w:rFonts w:ascii="Book Antiqua" w:hAnsi="Book Antiqua" w:cs="Times New Roman"/>
          <w:kern w:val="0"/>
          <w:sz w:val="24"/>
          <w:szCs w:val="24"/>
          <w:vertAlign w:val="superscript"/>
        </w:rPr>
        <w:fldChar w:fldCharType="begin"/>
      </w:r>
      <w:r w:rsidR="001E7C72" w:rsidRPr="00145DEB">
        <w:rPr>
          <w:rFonts w:ascii="Book Antiqua" w:hAnsi="Book Antiqua" w:cs="Times New Roman"/>
          <w:kern w:val="0"/>
          <w:sz w:val="24"/>
          <w:szCs w:val="24"/>
          <w:vertAlign w:val="superscript"/>
        </w:rPr>
        <w:instrText xml:space="preserve"> ADDIN EN.CITE &lt;EndNote&gt;&lt;Cite&gt;&lt;Author&gt;Benedet&lt;/Author&gt;&lt;Year&gt;2018&lt;/Year&gt;&lt;RecNum&gt;4&lt;/RecNum&gt;&lt;DisplayText&gt;(4)&lt;/DisplayText&gt;&lt;record&gt;&lt;rec-number&gt;4&lt;/rec-number&gt;&lt;foreign-keys&gt;&lt;key app="EN" db-id="0pe5wvr5aewadwe0f2mp59vw2pd2ewxt9xa0" timestamp="1550497226"&gt;4&lt;/key&gt;&lt;/foreign-keys&gt;&lt;ref-type name="Journal Article"&gt;17&lt;/ref-type&gt;&lt;contributors&gt;&lt;authors&gt;&lt;author&gt;Benedet, S. A.&lt;/author&gt;&lt;author&gt;Padilha, M. I.&lt;/author&gt;&lt;author&gt;Gelbke, F. L.&lt;/author&gt;&lt;author&gt;Bellaguarda, Mldr&lt;/author&gt;&lt;/authors&gt;&lt;/contributors&gt;&lt;auth-address&gt;Universidade Federal de Santa Catarina. Florianopolis, Santa Catarina, Brazil.&lt;/auth-address&gt;&lt;titles&gt;&lt;title&gt;The model professionalism in the implementation of the Nursing Process (1979-2004)&lt;/title&gt;&lt;secondary-title&gt;Rev Bras Enferm&lt;/secondary-title&gt;&lt;alt-title&gt;Revista brasileira de enfermagem&lt;/alt-title&gt;&lt;/titles&gt;&lt;periodical&gt;&lt;full-title&gt;Rev Bras Enferm&lt;/full-title&gt;&lt;abbr-1&gt;Revista brasileira de enfermagem&lt;/abbr-1&gt;&lt;/periodical&gt;&lt;alt-periodical&gt;&lt;full-title&gt;Rev Bras Enferm&lt;/full-title&gt;&lt;abbr-1&gt;Revista brasileira de enfermagem&lt;/abbr-1&gt;&lt;/alt-periodical&gt;&lt;pages&gt;1907-1914&lt;/pages&gt;&lt;volume&gt;71&lt;/volume&gt;&lt;number&gt;4&lt;/number&gt;&lt;edition&gt;2018/08/30&lt;/edition&gt;&lt;keywords&gt;&lt;keyword&gt;Humans&lt;/keyword&gt;&lt;keyword&gt;*Models, Nursing&lt;/keyword&gt;&lt;keyword&gt;Nurses/*psychology/trends&lt;/keyword&gt;&lt;keyword&gt;Nursing Process/*standards&lt;/keyword&gt;&lt;keyword&gt;Professionalism/*trends&lt;/keyword&gt;&lt;keyword&gt;Qualitative Research&lt;/keyword&gt;&lt;/keywords&gt;&lt;dates&gt;&lt;year&gt;2018&lt;/year&gt;&lt;pub-dates&gt;&lt;date&gt;Jul-Aug&lt;/date&gt;&lt;/pub-dates&gt;&lt;/dates&gt;&lt;isbn&gt;0034-7167 (Print)&amp;#xD;0034-7167&lt;/isbn&gt;&lt;accession-num&gt;30156676&lt;/accession-num&gt;&lt;urls&gt;&lt;/urls&gt;&lt;electronic-resource-num&gt;10.1590/0034-7167-2017-0226&lt;/electronic-resource-num&gt;&lt;remote-database-provider&gt;NLM&lt;/remote-database-provider&gt;&lt;language&gt;eng&amp;#xD;por&lt;/language&gt;&lt;/record&gt;&lt;/Cite&gt;&lt;/EndNote&gt;</w:instrText>
      </w:r>
      <w:r w:rsidRPr="00145DEB">
        <w:rPr>
          <w:rFonts w:ascii="Book Antiqua" w:hAnsi="Book Antiqua" w:cs="Times New Roman"/>
          <w:kern w:val="0"/>
          <w:sz w:val="24"/>
          <w:szCs w:val="24"/>
          <w:vertAlign w:val="superscript"/>
        </w:rPr>
        <w:fldChar w:fldCharType="separate"/>
      </w:r>
      <w:r w:rsidR="00E74358" w:rsidRPr="00145DEB">
        <w:rPr>
          <w:rFonts w:ascii="Book Antiqua" w:hAnsi="Book Antiqua" w:cs="Times New Roman"/>
          <w:kern w:val="0"/>
          <w:sz w:val="24"/>
          <w:szCs w:val="24"/>
          <w:vertAlign w:val="superscript"/>
        </w:rPr>
        <w:t>[</w:t>
      </w:r>
      <w:r w:rsidR="001E7C72" w:rsidRPr="00145DEB">
        <w:rPr>
          <w:rFonts w:ascii="Book Antiqua" w:hAnsi="Book Antiqua" w:cs="Times New Roman"/>
          <w:kern w:val="0"/>
          <w:sz w:val="24"/>
          <w:szCs w:val="24"/>
          <w:vertAlign w:val="superscript"/>
        </w:rPr>
        <w:t>4</w:t>
      </w:r>
      <w:r w:rsidR="00E74358" w:rsidRPr="00145DEB">
        <w:rPr>
          <w:rFonts w:ascii="Book Antiqua" w:hAnsi="Book Antiqua" w:cs="Times New Roman"/>
          <w:kern w:val="0"/>
          <w:sz w:val="24"/>
          <w:szCs w:val="24"/>
          <w:vertAlign w:val="superscript"/>
        </w:rPr>
        <w:t>]</w:t>
      </w:r>
      <w:r w:rsidRPr="00145DEB">
        <w:rPr>
          <w:rFonts w:ascii="Book Antiqua" w:hAnsi="Book Antiqua" w:cs="Times New Roman"/>
          <w:kern w:val="0"/>
          <w:sz w:val="24"/>
          <w:szCs w:val="24"/>
          <w:vertAlign w:val="superscript"/>
        </w:rPr>
        <w:fldChar w:fldCharType="end"/>
      </w:r>
      <w:r w:rsidRPr="00145DEB">
        <w:rPr>
          <w:rFonts w:ascii="Book Antiqua" w:hAnsi="Book Antiqua" w:cs="Times New Roman"/>
          <w:kern w:val="0"/>
          <w:sz w:val="24"/>
          <w:szCs w:val="24"/>
        </w:rPr>
        <w:t xml:space="preserve">. </w:t>
      </w:r>
      <w:r w:rsidR="00D76529" w:rsidRPr="00145DEB">
        <w:rPr>
          <w:rFonts w:ascii="Book Antiqua" w:hAnsi="Book Antiqua" w:cs="Times New Roman"/>
          <w:kern w:val="0"/>
          <w:sz w:val="24"/>
          <w:szCs w:val="24"/>
        </w:rPr>
        <w:t>Despite the fact that</w:t>
      </w:r>
      <w:r w:rsidR="00264499" w:rsidRPr="00145DEB">
        <w:rPr>
          <w:rFonts w:ascii="Book Antiqua" w:hAnsi="Book Antiqua" w:cs="Times New Roman"/>
          <w:kern w:val="0"/>
          <w:sz w:val="24"/>
          <w:szCs w:val="24"/>
        </w:rPr>
        <w:t xml:space="preserve"> case reports are regarded </w:t>
      </w:r>
      <w:r w:rsidR="00D76529" w:rsidRPr="00145DEB">
        <w:rPr>
          <w:rFonts w:ascii="Book Antiqua" w:hAnsi="Book Antiqua" w:cs="Times New Roman"/>
          <w:kern w:val="0"/>
          <w:sz w:val="24"/>
          <w:szCs w:val="24"/>
        </w:rPr>
        <w:t xml:space="preserve">to be </w:t>
      </w:r>
      <w:r w:rsidR="005E3E3E" w:rsidRPr="00145DEB">
        <w:rPr>
          <w:rFonts w:ascii="Book Antiqua" w:hAnsi="Book Antiqua" w:cs="Times New Roman"/>
          <w:kern w:val="0"/>
          <w:sz w:val="24"/>
          <w:szCs w:val="24"/>
        </w:rPr>
        <w:t xml:space="preserve">of a </w:t>
      </w:r>
      <w:r w:rsidR="00264499" w:rsidRPr="00145DEB">
        <w:rPr>
          <w:rFonts w:ascii="Book Antiqua" w:hAnsi="Book Antiqua" w:cs="Times New Roman"/>
          <w:kern w:val="0"/>
          <w:sz w:val="24"/>
          <w:szCs w:val="24"/>
        </w:rPr>
        <w:t xml:space="preserve">lower </w:t>
      </w:r>
      <w:r w:rsidR="00D76529" w:rsidRPr="00145DEB">
        <w:rPr>
          <w:rFonts w:ascii="Book Antiqua" w:hAnsi="Book Antiqua" w:cs="Times New Roman"/>
          <w:kern w:val="0"/>
          <w:sz w:val="24"/>
          <w:szCs w:val="24"/>
        </w:rPr>
        <w:t xml:space="preserve">quality </w:t>
      </w:r>
      <w:r w:rsidR="00264499" w:rsidRPr="00145DEB">
        <w:rPr>
          <w:rFonts w:ascii="Book Antiqua" w:hAnsi="Book Antiqua" w:cs="Times New Roman"/>
          <w:kern w:val="0"/>
          <w:sz w:val="24"/>
          <w:szCs w:val="24"/>
        </w:rPr>
        <w:t>grade in the hierarchy of evidence</w:t>
      </w:r>
      <w:r w:rsidR="00264499" w:rsidRPr="00145DEB">
        <w:rPr>
          <w:rFonts w:ascii="Book Antiqua" w:hAnsi="Book Antiqua" w:cs="Times New Roman"/>
          <w:kern w:val="0"/>
          <w:sz w:val="24"/>
          <w:szCs w:val="24"/>
          <w:vertAlign w:val="superscript"/>
        </w:rPr>
        <w:fldChar w:fldCharType="begin"/>
      </w:r>
      <w:r w:rsidR="00FA407A" w:rsidRPr="00145DEB">
        <w:rPr>
          <w:rFonts w:ascii="Book Antiqua" w:hAnsi="Book Antiqua" w:cs="Times New Roman"/>
          <w:kern w:val="0"/>
          <w:sz w:val="24"/>
          <w:szCs w:val="24"/>
          <w:vertAlign w:val="superscript"/>
        </w:rPr>
        <w:instrText xml:space="preserve"> ADDIN EN.CITE &lt;EndNote&gt;&lt;Cite&gt;&lt;Author&gt;Aronson&lt;/Author&gt;&lt;Year&gt;2003&lt;/Year&gt;&lt;RecNum&gt;5&lt;/RecNum&gt;&lt;DisplayText&gt;(5)&lt;/DisplayText&gt;&lt;record&gt;&lt;rec-number&gt;5&lt;/rec-number&gt;&lt;foreign-keys&gt;&lt;key app="EN" db-id="0pe5wvr5aewadwe0f2mp59vw2pd2ewxt9xa0" timestamp="1550498174"&gt;5&lt;/key&gt;&lt;/foreign-keys&gt;&lt;ref-type name="Journal Article"&gt;17&lt;/ref-type&gt;&lt;contributors&gt;&lt;authors&gt;&lt;author&gt;Aronson, J. K.&lt;/author&gt;&lt;/authors&gt;&lt;/contributors&gt;&lt;titles&gt;&lt;title&gt;Anecdotes as evidence&lt;/title&gt;&lt;secondary-title&gt;Bmj&lt;/secondary-title&gt;&lt;/titles&gt;&lt;periodical&gt;&lt;full-title&gt;Bmj&lt;/full-title&gt;&lt;/periodical&gt;&lt;pages&gt;1346&lt;/pages&gt;&lt;volume&gt;326&lt;/volume&gt;&lt;number&gt;7403&lt;/number&gt;&lt;dates&gt;&lt;year&gt;2003&lt;/year&gt;&lt;/dates&gt;&lt;accession-num&gt;12816800 &lt;/accession-num&gt;&lt;urls&gt;&lt;/urls&gt;&lt;custom2&gt;PMC1126236 &lt;/custom2&gt;&lt;electronic-resource-num&gt;10.1136/bmj.326.7403.1346&lt;/electronic-resource-num&gt;&lt;/record&gt;&lt;/Cite&gt;&lt;/EndNote&gt;</w:instrText>
      </w:r>
      <w:r w:rsidR="00264499" w:rsidRPr="00145DEB">
        <w:rPr>
          <w:rFonts w:ascii="Book Antiqua" w:hAnsi="Book Antiqua" w:cs="Times New Roman"/>
          <w:kern w:val="0"/>
          <w:sz w:val="24"/>
          <w:szCs w:val="24"/>
          <w:vertAlign w:val="superscript"/>
        </w:rPr>
        <w:fldChar w:fldCharType="separate"/>
      </w:r>
      <w:r w:rsidR="00E74358" w:rsidRPr="00145DEB">
        <w:rPr>
          <w:rFonts w:ascii="Book Antiqua" w:hAnsi="Book Antiqua" w:cs="Times New Roman"/>
          <w:kern w:val="0"/>
          <w:sz w:val="24"/>
          <w:szCs w:val="24"/>
          <w:vertAlign w:val="superscript"/>
        </w:rPr>
        <w:t>[</w:t>
      </w:r>
      <w:r w:rsidR="001E7C72" w:rsidRPr="00145DEB">
        <w:rPr>
          <w:rFonts w:ascii="Book Antiqua" w:hAnsi="Book Antiqua" w:cs="Times New Roman"/>
          <w:kern w:val="0"/>
          <w:sz w:val="24"/>
          <w:szCs w:val="24"/>
          <w:vertAlign w:val="superscript"/>
        </w:rPr>
        <w:t>5</w:t>
      </w:r>
      <w:r w:rsidR="00E74358" w:rsidRPr="00145DEB">
        <w:rPr>
          <w:rFonts w:ascii="Book Antiqua" w:hAnsi="Book Antiqua" w:cs="Times New Roman"/>
          <w:kern w:val="0"/>
          <w:sz w:val="24"/>
          <w:szCs w:val="24"/>
          <w:vertAlign w:val="superscript"/>
        </w:rPr>
        <w:t>]</w:t>
      </w:r>
      <w:r w:rsidR="00264499" w:rsidRPr="00145DEB">
        <w:rPr>
          <w:rFonts w:ascii="Book Antiqua" w:hAnsi="Book Antiqua" w:cs="Times New Roman"/>
          <w:kern w:val="0"/>
          <w:sz w:val="24"/>
          <w:szCs w:val="24"/>
          <w:vertAlign w:val="superscript"/>
        </w:rPr>
        <w:fldChar w:fldCharType="end"/>
      </w:r>
      <w:r w:rsidR="00264499" w:rsidRPr="00145DEB">
        <w:rPr>
          <w:rFonts w:ascii="Book Antiqua" w:hAnsi="Book Antiqua" w:cs="Times New Roman"/>
          <w:kern w:val="0"/>
          <w:sz w:val="24"/>
          <w:szCs w:val="24"/>
        </w:rPr>
        <w:t>, one of the principles of evidence-based medicine is that decision-making should be based on a systematic summary of evidence</w:t>
      </w:r>
      <w:r w:rsidR="00264499" w:rsidRPr="00145DEB">
        <w:rPr>
          <w:rFonts w:ascii="Book Antiqua" w:hAnsi="Book Antiqua" w:cs="Times New Roman"/>
          <w:kern w:val="0"/>
          <w:sz w:val="24"/>
          <w:szCs w:val="24"/>
          <w:vertAlign w:val="superscript"/>
        </w:rPr>
        <w:fldChar w:fldCharType="begin"/>
      </w:r>
      <w:r w:rsidR="004B12B1" w:rsidRPr="00145DEB">
        <w:rPr>
          <w:rFonts w:ascii="Book Antiqua" w:hAnsi="Book Antiqua" w:cs="Times New Roman"/>
          <w:kern w:val="0"/>
          <w:sz w:val="24"/>
          <w:szCs w:val="24"/>
          <w:vertAlign w:val="superscript"/>
        </w:rPr>
        <w:instrText xml:space="preserve"> ADDIN EN.CITE &lt;EndNote&gt;&lt;Cite&gt;&lt;Author&gt;Yao&lt;/Author&gt;&lt;Year&gt;2016&lt;/Year&gt;&lt;RecNum&gt;36&lt;/RecNum&gt;&lt;DisplayText&gt;(6)&lt;/DisplayText&gt;&lt;record&gt;&lt;rec-number&gt;36&lt;/rec-number&gt;&lt;foreign-keys&gt;&lt;key app="EN" db-id="0pe5wvr5aewadwe0f2mp59vw2pd2ewxt9xa0" timestamp="1552909730"&gt;36&lt;/key&gt;&lt;/foreign-keys&gt;&lt;ref-type name="Journal Article"&gt;17&lt;/ref-type&gt;&lt;contributors&gt;&lt;authors&gt;&lt;author&gt;Yao, Liang&lt;/author&gt;&lt;author&gt;Sun, Rao&lt;/author&gt;&lt;author&gt;Chen, Yao Long&lt;/author&gt;&lt;author&gt;Wang, Qi&lt;/author&gt;&lt;author&gt;Wei, Dang&lt;/author&gt;&lt;author&gt;Wang, Xiaoqin&lt;/author&gt;&lt;author&gt;Yang, Kehu&lt;/author&gt;&lt;/authors&gt;&lt;/contributors&gt;&lt;titles&gt;&lt;title&gt;The quality of evidence in Chinese meta-analyses needs to be improved&lt;/title&gt;&lt;secondary-title&gt;Journal of Clinical Epidemiology&lt;/secondary-title&gt;&lt;/titles&gt;&lt;periodical&gt;&lt;full-title&gt;J Clin Epidemiol&lt;/full-title&gt;&lt;abbr-1&gt;Journal of clinical epidemiology&lt;/abbr-1&gt;&lt;/periodical&gt;&lt;pages&gt;73-79&lt;/pages&gt;&lt;volume&gt;74&lt;/volume&gt;&lt;dates&gt;&lt;year&gt;2016&lt;/year&gt;&lt;/dates&gt;&lt;accession-num&gt;26780259 &lt;/accession-num&gt;&lt;urls&gt;&lt;/urls&gt;&lt;electronic-resource-num&gt;10.1016/j.jclinepi.2016.01.003&lt;/electronic-resource-num&gt;&lt;/record&gt;&lt;/Cite&gt;&lt;/EndNote&gt;</w:instrText>
      </w:r>
      <w:r w:rsidR="00264499" w:rsidRPr="00145DEB">
        <w:rPr>
          <w:rFonts w:ascii="Book Antiqua" w:hAnsi="Book Antiqua" w:cs="Times New Roman"/>
          <w:kern w:val="0"/>
          <w:sz w:val="24"/>
          <w:szCs w:val="24"/>
          <w:vertAlign w:val="superscript"/>
        </w:rPr>
        <w:fldChar w:fldCharType="separate"/>
      </w:r>
      <w:r w:rsidR="00E74358" w:rsidRPr="00145DEB">
        <w:rPr>
          <w:rFonts w:ascii="Book Antiqua" w:hAnsi="Book Antiqua" w:cs="Times New Roman"/>
          <w:kern w:val="0"/>
          <w:sz w:val="24"/>
          <w:szCs w:val="24"/>
          <w:vertAlign w:val="superscript"/>
        </w:rPr>
        <w:t>[</w:t>
      </w:r>
      <w:r w:rsidR="001E7C72" w:rsidRPr="00145DEB">
        <w:rPr>
          <w:rFonts w:ascii="Book Antiqua" w:hAnsi="Book Antiqua" w:cs="Times New Roman"/>
          <w:kern w:val="0"/>
          <w:sz w:val="24"/>
          <w:szCs w:val="24"/>
          <w:vertAlign w:val="superscript"/>
        </w:rPr>
        <w:t>6</w:t>
      </w:r>
      <w:r w:rsidR="00E74358" w:rsidRPr="00145DEB">
        <w:rPr>
          <w:rFonts w:ascii="Book Antiqua" w:hAnsi="Book Antiqua" w:cs="Times New Roman"/>
          <w:kern w:val="0"/>
          <w:sz w:val="24"/>
          <w:szCs w:val="24"/>
          <w:vertAlign w:val="superscript"/>
        </w:rPr>
        <w:t>]</w:t>
      </w:r>
      <w:r w:rsidR="00264499" w:rsidRPr="00145DEB">
        <w:rPr>
          <w:rFonts w:ascii="Book Antiqua" w:hAnsi="Book Antiqua" w:cs="Times New Roman"/>
          <w:kern w:val="0"/>
          <w:sz w:val="24"/>
          <w:szCs w:val="24"/>
          <w:vertAlign w:val="superscript"/>
        </w:rPr>
        <w:fldChar w:fldCharType="end"/>
      </w:r>
      <w:r w:rsidR="00264499" w:rsidRPr="00145DEB">
        <w:rPr>
          <w:rFonts w:ascii="Book Antiqua" w:hAnsi="Book Antiqua" w:cs="Times New Roman"/>
          <w:kern w:val="0"/>
          <w:sz w:val="24"/>
          <w:szCs w:val="24"/>
        </w:rPr>
        <w:t>. T</w:t>
      </w:r>
      <w:r w:rsidRPr="00145DEB">
        <w:rPr>
          <w:rFonts w:ascii="Book Antiqua" w:hAnsi="Book Antiqua" w:cs="Times New Roman"/>
          <w:kern w:val="0"/>
          <w:sz w:val="24"/>
          <w:szCs w:val="24"/>
        </w:rPr>
        <w:t xml:space="preserve">here are various and </w:t>
      </w:r>
      <w:r w:rsidR="00264499" w:rsidRPr="00145DEB">
        <w:rPr>
          <w:rFonts w:ascii="Book Antiqua" w:hAnsi="Book Antiqua" w:cs="Times New Roman"/>
          <w:kern w:val="0"/>
          <w:sz w:val="24"/>
          <w:szCs w:val="24"/>
        </w:rPr>
        <w:t xml:space="preserve">complex forms of treatments in </w:t>
      </w:r>
      <w:r w:rsidR="00D76529" w:rsidRPr="00145DEB">
        <w:rPr>
          <w:rFonts w:ascii="Book Antiqua" w:hAnsi="Book Antiqua" w:cs="Times New Roman"/>
          <w:kern w:val="0"/>
          <w:sz w:val="24"/>
          <w:szCs w:val="24"/>
        </w:rPr>
        <w:t xml:space="preserve">the </w:t>
      </w:r>
      <w:r w:rsidR="00264499" w:rsidRPr="00145DEB">
        <w:rPr>
          <w:rFonts w:ascii="Book Antiqua" w:hAnsi="Book Antiqua" w:cs="Times New Roman"/>
          <w:kern w:val="0"/>
          <w:sz w:val="24"/>
          <w:szCs w:val="24"/>
        </w:rPr>
        <w:t>n</w:t>
      </w:r>
      <w:r w:rsidRPr="00145DEB">
        <w:rPr>
          <w:rFonts w:ascii="Book Antiqua" w:hAnsi="Book Antiqua" w:cs="Times New Roman"/>
          <w:kern w:val="0"/>
          <w:sz w:val="24"/>
          <w:szCs w:val="24"/>
        </w:rPr>
        <w:t>ursing field</w:t>
      </w:r>
      <w:r w:rsidR="005E3E3E" w:rsidRPr="00145DEB">
        <w:rPr>
          <w:rFonts w:ascii="Book Antiqua" w:hAnsi="Book Antiqua" w:cs="Times New Roman"/>
          <w:kern w:val="0"/>
          <w:sz w:val="24"/>
          <w:szCs w:val="24"/>
        </w:rPr>
        <w:t>,</w:t>
      </w:r>
      <w:r w:rsidRPr="00145DEB">
        <w:rPr>
          <w:rFonts w:ascii="Book Antiqua" w:hAnsi="Book Antiqua" w:cs="Times New Roman"/>
          <w:kern w:val="0"/>
          <w:sz w:val="24"/>
          <w:szCs w:val="24"/>
        </w:rPr>
        <w:t xml:space="preserve"> and only by </w:t>
      </w:r>
      <w:r w:rsidR="00D76529" w:rsidRPr="00145DEB">
        <w:rPr>
          <w:rFonts w:ascii="Book Antiqua" w:hAnsi="Book Antiqua" w:cs="Times New Roman"/>
          <w:kern w:val="0"/>
          <w:sz w:val="24"/>
          <w:szCs w:val="24"/>
        </w:rPr>
        <w:t xml:space="preserve">reporting professional </w:t>
      </w:r>
      <w:r w:rsidRPr="00145DEB">
        <w:rPr>
          <w:rFonts w:ascii="Book Antiqua" w:hAnsi="Book Antiqua" w:cs="Times New Roman"/>
          <w:kern w:val="0"/>
          <w:sz w:val="24"/>
          <w:szCs w:val="24"/>
        </w:rPr>
        <w:t>clinical work</w:t>
      </w:r>
      <w:r w:rsidR="00FC390C" w:rsidRPr="00145DEB">
        <w:rPr>
          <w:rFonts w:ascii="Book Antiqua" w:hAnsi="Book Antiqua" w:cs="Times New Roman"/>
          <w:kern w:val="0"/>
          <w:sz w:val="24"/>
          <w:szCs w:val="24"/>
        </w:rPr>
        <w:t xml:space="preserve"> </w:t>
      </w:r>
      <w:r w:rsidR="00D76529" w:rsidRPr="00145DEB">
        <w:rPr>
          <w:rFonts w:ascii="Book Antiqua" w:hAnsi="Book Antiqua" w:cs="Times New Roman"/>
          <w:kern w:val="0"/>
          <w:sz w:val="24"/>
          <w:szCs w:val="24"/>
        </w:rPr>
        <w:t>processes can</w:t>
      </w:r>
      <w:r w:rsidRPr="00145DEB">
        <w:rPr>
          <w:rFonts w:ascii="Book Antiqua" w:hAnsi="Book Antiqua" w:cs="Times New Roman"/>
          <w:kern w:val="0"/>
          <w:sz w:val="24"/>
          <w:szCs w:val="24"/>
        </w:rPr>
        <w:t xml:space="preserve"> </w:t>
      </w:r>
      <w:r w:rsidR="00D76529" w:rsidRPr="00145DEB">
        <w:rPr>
          <w:rFonts w:ascii="Book Antiqua" w:hAnsi="Book Antiqua" w:cs="Times New Roman"/>
          <w:kern w:val="0"/>
          <w:sz w:val="24"/>
          <w:szCs w:val="24"/>
        </w:rPr>
        <w:t xml:space="preserve">new and effective </w:t>
      </w:r>
      <w:r w:rsidRPr="00145DEB">
        <w:rPr>
          <w:rFonts w:ascii="Book Antiqua" w:hAnsi="Book Antiqua" w:cs="Times New Roman"/>
          <w:kern w:val="0"/>
          <w:sz w:val="24"/>
          <w:szCs w:val="24"/>
        </w:rPr>
        <w:t xml:space="preserve">nursing interventions be </w:t>
      </w:r>
      <w:r w:rsidR="00D76529" w:rsidRPr="00145DEB">
        <w:rPr>
          <w:rFonts w:ascii="Book Antiqua" w:hAnsi="Book Antiqua" w:cs="Times New Roman"/>
          <w:kern w:val="0"/>
          <w:sz w:val="24"/>
          <w:szCs w:val="24"/>
        </w:rPr>
        <w:t>shared and implemented</w:t>
      </w:r>
      <w:r w:rsidRPr="00145DEB">
        <w:rPr>
          <w:rFonts w:ascii="Book Antiqua" w:hAnsi="Book Antiqua" w:cs="Times New Roman"/>
          <w:kern w:val="0"/>
          <w:sz w:val="24"/>
          <w:szCs w:val="24"/>
        </w:rPr>
        <w:t xml:space="preserve">. In 2013, </w:t>
      </w:r>
      <w:r w:rsidR="00D76529" w:rsidRPr="00145DEB">
        <w:rPr>
          <w:rFonts w:ascii="Book Antiqua" w:hAnsi="Book Antiqua" w:cs="Times New Roman"/>
          <w:kern w:val="0"/>
          <w:sz w:val="24"/>
          <w:szCs w:val="24"/>
        </w:rPr>
        <w:t>the</w:t>
      </w:r>
      <w:r w:rsidRPr="00145DEB">
        <w:rPr>
          <w:rFonts w:ascii="Book Antiqua" w:hAnsi="Book Antiqua" w:cs="Times New Roman"/>
          <w:kern w:val="0"/>
          <w:sz w:val="24"/>
          <w:szCs w:val="24"/>
        </w:rPr>
        <w:t xml:space="preserve"> CARE guidelines</w:t>
      </w:r>
      <w:r w:rsidR="00D76529" w:rsidRPr="00145DEB">
        <w:rPr>
          <w:rFonts w:ascii="Book Antiqua" w:hAnsi="Book Antiqua" w:cs="Times New Roman"/>
          <w:kern w:val="0"/>
          <w:sz w:val="24"/>
          <w:szCs w:val="24"/>
        </w:rPr>
        <w:t xml:space="preserve"> were published. These were </w:t>
      </w:r>
      <w:r w:rsidRPr="00145DEB">
        <w:rPr>
          <w:rFonts w:ascii="Book Antiqua" w:hAnsi="Book Antiqua" w:cs="Times New Roman"/>
          <w:kern w:val="0"/>
          <w:sz w:val="24"/>
          <w:szCs w:val="24"/>
        </w:rPr>
        <w:t>designed to increase the accuracy, transparency, and usefulness of case reports</w:t>
      </w:r>
      <w:r w:rsidRPr="00145DEB">
        <w:rPr>
          <w:rFonts w:ascii="Book Antiqua" w:hAnsi="Book Antiqua" w:cs="Times New Roman"/>
          <w:kern w:val="0"/>
          <w:sz w:val="24"/>
          <w:szCs w:val="24"/>
          <w:vertAlign w:val="superscript"/>
        </w:rPr>
        <w:fldChar w:fldCharType="begin"/>
      </w:r>
      <w:r w:rsidR="004B12B1" w:rsidRPr="00145DEB">
        <w:rPr>
          <w:rFonts w:ascii="Book Antiqua" w:hAnsi="Book Antiqua" w:cs="Times New Roman"/>
          <w:kern w:val="0"/>
          <w:sz w:val="24"/>
          <w:szCs w:val="24"/>
          <w:vertAlign w:val="superscript"/>
        </w:rPr>
        <w:instrText xml:space="preserve"> ADDIN EN.CITE &lt;EndNote&gt;&lt;Cite&gt;&lt;Author&gt;Gagnier&lt;/Author&gt;&lt;Year&gt;2013&lt;/Year&gt;&lt;RecNum&gt;6&lt;/RecNum&gt;&lt;DisplayText&gt;(7)&lt;/DisplayText&gt;&lt;record&gt;&lt;rec-number&gt;6&lt;/rec-number&gt;&lt;foreign-keys&gt;&lt;key app="EN" db-id="0pe5wvr5aewadwe0f2mp59vw2pd2ewxt9xa0" timestamp="1550498267"&gt;6&lt;/key&gt;&lt;/foreign-keys&gt;&lt;ref-type name="Journal Article"&gt;17&lt;/ref-type&gt;&lt;contributors&gt;&lt;authors&gt;&lt;author&gt;Gagnier, Joel J,&lt;/author&gt;&lt;author&gt;Gunver, Kienle&lt;/author&gt;&lt;author&gt;Altman, Douglas G,&lt;/author&gt;&lt;author&gt;David, Moher&lt;/author&gt;&lt;author&gt;Harold, Sox&lt;/author&gt;&lt;author&gt;David, Riley&lt;/author&gt;&lt;/authors&gt;&lt;/contributors&gt;&lt;titles&gt;&lt;title&gt;The CARE guidelines: consensus-based clinical case report guideline development&lt;/title&gt;&lt;secondary-title&gt;Journal of Medical Case Reports&lt;/secondary-title&gt;&lt;/titles&gt;&lt;periodical&gt;&lt;full-title&gt;Journal of Medical Case Reports&lt;/full-title&gt;&lt;/periodical&gt;&lt;pages&gt;381-390&lt;/pages&gt;&lt;volume&gt;10&lt;/volume&gt;&lt;number&gt;4&lt;/number&gt;&lt;dates&gt;&lt;year&gt;2013&lt;/year&gt;&lt;/dates&gt;&lt;accession-num&gt;24237192&lt;/accession-num&gt;&lt;urls&gt;&lt;/urls&gt;&lt;electronic-resource-num&gt;10.3109/19390211.2013.830679&lt;/electronic-resource-num&gt;&lt;/record&gt;&lt;/Cite&gt;&lt;/EndNote&gt;</w:instrText>
      </w:r>
      <w:r w:rsidRPr="00145DEB">
        <w:rPr>
          <w:rFonts w:ascii="Book Antiqua" w:hAnsi="Book Antiqua" w:cs="Times New Roman"/>
          <w:kern w:val="0"/>
          <w:sz w:val="24"/>
          <w:szCs w:val="24"/>
          <w:vertAlign w:val="superscript"/>
        </w:rPr>
        <w:fldChar w:fldCharType="separate"/>
      </w:r>
      <w:r w:rsidR="00E74358" w:rsidRPr="00145DEB">
        <w:rPr>
          <w:rFonts w:ascii="Book Antiqua" w:hAnsi="Book Antiqua" w:cs="Times New Roman"/>
          <w:kern w:val="0"/>
          <w:sz w:val="24"/>
          <w:szCs w:val="24"/>
          <w:vertAlign w:val="superscript"/>
        </w:rPr>
        <w:t>[</w:t>
      </w:r>
      <w:r w:rsidR="001E7C72" w:rsidRPr="00145DEB">
        <w:rPr>
          <w:rFonts w:ascii="Book Antiqua" w:hAnsi="Book Antiqua" w:cs="Times New Roman"/>
          <w:kern w:val="0"/>
          <w:sz w:val="24"/>
          <w:szCs w:val="24"/>
          <w:vertAlign w:val="superscript"/>
        </w:rPr>
        <w:t>7</w:t>
      </w:r>
      <w:r w:rsidR="00E74358" w:rsidRPr="00145DEB">
        <w:rPr>
          <w:rFonts w:ascii="Book Antiqua" w:hAnsi="Book Antiqua" w:cs="Times New Roman"/>
          <w:kern w:val="0"/>
          <w:sz w:val="24"/>
          <w:szCs w:val="24"/>
          <w:vertAlign w:val="superscript"/>
        </w:rPr>
        <w:t>]</w:t>
      </w:r>
      <w:r w:rsidRPr="00145DEB">
        <w:rPr>
          <w:rFonts w:ascii="Book Antiqua" w:hAnsi="Book Antiqua" w:cs="Times New Roman"/>
          <w:kern w:val="0"/>
          <w:sz w:val="24"/>
          <w:szCs w:val="24"/>
          <w:vertAlign w:val="superscript"/>
        </w:rPr>
        <w:fldChar w:fldCharType="end"/>
      </w:r>
      <w:r w:rsidR="00FC390C" w:rsidRPr="00145DEB">
        <w:rPr>
          <w:rFonts w:ascii="Book Antiqua" w:hAnsi="Book Antiqua" w:cs="Times New Roman"/>
          <w:kern w:val="0"/>
          <w:sz w:val="24"/>
          <w:szCs w:val="24"/>
        </w:rPr>
        <w:t>.</w:t>
      </w:r>
      <w:r w:rsidRPr="00145DEB">
        <w:rPr>
          <w:rFonts w:ascii="Book Antiqua" w:hAnsi="Book Antiqua" w:cs="Times New Roman"/>
          <w:kern w:val="0"/>
          <w:sz w:val="24"/>
          <w:szCs w:val="24"/>
        </w:rPr>
        <w:t xml:space="preserve"> </w:t>
      </w:r>
      <w:r w:rsidR="00F44C33" w:rsidRPr="00145DEB">
        <w:rPr>
          <w:rFonts w:ascii="Book Antiqua" w:hAnsi="Book Antiqua" w:cs="Times New Roman"/>
          <w:kern w:val="0"/>
          <w:sz w:val="24"/>
          <w:szCs w:val="24"/>
        </w:rPr>
        <w:t>S</w:t>
      </w:r>
      <w:r w:rsidRPr="00145DEB">
        <w:rPr>
          <w:rFonts w:ascii="Book Antiqua" w:hAnsi="Book Antiqua" w:cs="Times New Roman"/>
          <w:kern w:val="0"/>
          <w:sz w:val="24"/>
          <w:szCs w:val="24"/>
        </w:rPr>
        <w:t xml:space="preserve">everal case reports in different fields </w:t>
      </w:r>
      <w:r w:rsidR="00FC390C" w:rsidRPr="00145DEB">
        <w:rPr>
          <w:rFonts w:ascii="Book Antiqua" w:hAnsi="Book Antiqua" w:cs="Times New Roman"/>
          <w:kern w:val="0"/>
          <w:sz w:val="24"/>
          <w:szCs w:val="24"/>
        </w:rPr>
        <w:t xml:space="preserve">have been </w:t>
      </w:r>
      <w:r w:rsidRPr="00145DEB">
        <w:rPr>
          <w:rFonts w:ascii="Book Antiqua" w:hAnsi="Book Antiqua" w:cs="Times New Roman"/>
          <w:kern w:val="0"/>
          <w:sz w:val="24"/>
          <w:szCs w:val="24"/>
        </w:rPr>
        <w:t xml:space="preserve">assessed </w:t>
      </w:r>
      <w:r w:rsidRPr="00145DEB">
        <w:rPr>
          <w:rFonts w:ascii="Book Antiqua" w:hAnsi="Book Antiqua" w:cs="Times New Roman"/>
          <w:i/>
          <w:iCs/>
          <w:kern w:val="0"/>
          <w:sz w:val="24"/>
          <w:szCs w:val="24"/>
        </w:rPr>
        <w:t>via</w:t>
      </w:r>
      <w:r w:rsidRPr="00145DEB">
        <w:rPr>
          <w:rFonts w:ascii="Book Antiqua" w:hAnsi="Book Antiqua" w:cs="Times New Roman"/>
          <w:kern w:val="0"/>
          <w:sz w:val="24"/>
          <w:szCs w:val="24"/>
        </w:rPr>
        <w:t xml:space="preserve"> </w:t>
      </w:r>
      <w:r w:rsidR="00F44C33" w:rsidRPr="00145DEB">
        <w:rPr>
          <w:rFonts w:ascii="Book Antiqua" w:hAnsi="Book Antiqua" w:cs="Times New Roman"/>
          <w:kern w:val="0"/>
          <w:sz w:val="24"/>
          <w:szCs w:val="24"/>
        </w:rPr>
        <w:t xml:space="preserve">the </w:t>
      </w:r>
      <w:r w:rsidRPr="00145DEB">
        <w:rPr>
          <w:rFonts w:ascii="Book Antiqua" w:hAnsi="Book Antiqua" w:cs="Times New Roman"/>
          <w:kern w:val="0"/>
          <w:sz w:val="24"/>
          <w:szCs w:val="24"/>
        </w:rPr>
        <w:t xml:space="preserve">CARE guidelines, </w:t>
      </w:r>
      <w:r w:rsidR="00F44C33" w:rsidRPr="00145DEB">
        <w:rPr>
          <w:rFonts w:ascii="Book Antiqua" w:hAnsi="Book Antiqua" w:cs="Times New Roman"/>
          <w:kern w:val="0"/>
          <w:sz w:val="24"/>
          <w:szCs w:val="24"/>
        </w:rPr>
        <w:t>including</w:t>
      </w:r>
      <w:r w:rsidRPr="00145DEB">
        <w:rPr>
          <w:rFonts w:ascii="Book Antiqua" w:hAnsi="Book Antiqua" w:cs="Times New Roman"/>
          <w:kern w:val="0"/>
          <w:sz w:val="24"/>
          <w:szCs w:val="24"/>
        </w:rPr>
        <w:t xml:space="preserve"> traditional Chinese medicine</w:t>
      </w:r>
      <w:r w:rsidR="00CC5425" w:rsidRPr="00145DEB">
        <w:rPr>
          <w:rFonts w:ascii="Book Antiqua" w:hAnsi="Book Antiqua" w:cs="Times New Roman"/>
          <w:kern w:val="0"/>
          <w:sz w:val="24"/>
          <w:szCs w:val="24"/>
          <w:vertAlign w:val="superscript"/>
        </w:rPr>
        <w:fldChar w:fldCharType="begin"/>
      </w:r>
      <w:r w:rsidR="004B12B1" w:rsidRPr="00145DEB">
        <w:rPr>
          <w:rFonts w:ascii="Book Antiqua" w:hAnsi="Book Antiqua" w:cs="Times New Roman"/>
          <w:kern w:val="0"/>
          <w:sz w:val="24"/>
          <w:szCs w:val="24"/>
          <w:vertAlign w:val="superscript"/>
        </w:rPr>
        <w:instrText xml:space="preserve"> ADDIN EN.CITE &lt;EndNote&gt;&lt;Cite&gt;&lt;Author&gt;An&lt;/Author&gt;&lt;Year&gt;2018&lt;/Year&gt;&lt;RecNum&gt;19&lt;/RecNum&gt;&lt;DisplayText&gt;(8)&lt;/DisplayText&gt;&lt;record&gt;&lt;rec-number&gt;19&lt;/rec-number&gt;&lt;foreign-keys&gt;&lt;key app="EN" db-id="0pe5wvr5aewadwe0f2mp59vw2pd2ewxt9xa0" timestamp="1550500608"&gt;19&lt;/key&gt;&lt;/foreign-keys&gt;&lt;ref-type name="Journal Article"&gt;17&lt;/ref-type&gt;&lt;contributors&gt;&lt;authors&gt;&lt;author&gt;An, Guang-hui&lt;/author&gt;&lt;author&gt;Tang, Xiao-ting&lt;/author&gt;&lt;author&gt;Chen, Yao-long&lt;/author&gt;&lt;author&gt;Zhao, Yi&lt;/author&gt;&lt;/authors&gt;&lt;/contributors&gt;&lt;titles&gt;&lt;title&gt;Reporting characteristics of case reports of acupuncture therapy with CARE guidelines&lt;/title&gt;&lt;secondary-title&gt;Chinese Journal of Integrative Medicine&lt;/secondary-title&gt;&lt;/titles&gt;&lt;periodical&gt;&lt;full-title&gt;Chinese Journal of Integrative Medicine&lt;/full-title&gt;&lt;/periodical&gt;&lt;pages&gt;56-63&lt;/pages&gt;&lt;volume&gt;24&lt;/volume&gt;&lt;number&gt;1&lt;/number&gt;&lt;dates&gt;&lt;year&gt;2018&lt;/year&gt;&lt;pub-dates&gt;&lt;date&gt;January 01&lt;/date&gt;&lt;/pub-dates&gt;&lt;/dates&gt;&lt;isbn&gt;1993-0402&lt;/isbn&gt;&lt;accession-num&gt;29181732&lt;/accession-num&gt;&lt;label&gt;An2018&lt;/label&gt;&lt;work-type&gt;journal article&lt;/work-type&gt;&lt;urls&gt;&lt;related-urls&gt;&lt;url&gt;https://doi.org/10.1007/s11655-017-2902-1&lt;/url&gt;&lt;/related-urls&gt;&lt;/urls&gt;&lt;electronic-resource-num&gt;10.1007/s11655-017-2902-1&lt;/electronic-resource-num&gt;&lt;/record&gt;&lt;/Cite&gt;&lt;/EndNote&gt;</w:instrText>
      </w:r>
      <w:r w:rsidR="00CC5425" w:rsidRPr="00145DEB">
        <w:rPr>
          <w:rFonts w:ascii="Book Antiqua" w:hAnsi="Book Antiqua" w:cs="Times New Roman"/>
          <w:kern w:val="0"/>
          <w:sz w:val="24"/>
          <w:szCs w:val="24"/>
          <w:vertAlign w:val="superscript"/>
        </w:rPr>
        <w:fldChar w:fldCharType="separate"/>
      </w:r>
      <w:r w:rsidR="00E74358" w:rsidRPr="00145DEB">
        <w:rPr>
          <w:rFonts w:ascii="Book Antiqua" w:hAnsi="Book Antiqua" w:cs="Times New Roman"/>
          <w:kern w:val="0"/>
          <w:sz w:val="24"/>
          <w:szCs w:val="24"/>
          <w:vertAlign w:val="superscript"/>
        </w:rPr>
        <w:t>[</w:t>
      </w:r>
      <w:r w:rsidR="001E7C72" w:rsidRPr="00145DEB">
        <w:rPr>
          <w:rFonts w:ascii="Book Antiqua" w:hAnsi="Book Antiqua" w:cs="Times New Roman"/>
          <w:kern w:val="0"/>
          <w:sz w:val="24"/>
          <w:szCs w:val="24"/>
          <w:vertAlign w:val="superscript"/>
        </w:rPr>
        <w:t>8</w:t>
      </w:r>
      <w:r w:rsidR="00E74358" w:rsidRPr="00145DEB">
        <w:rPr>
          <w:rFonts w:ascii="Book Antiqua" w:hAnsi="Book Antiqua" w:cs="Times New Roman"/>
          <w:kern w:val="0"/>
          <w:sz w:val="24"/>
          <w:szCs w:val="24"/>
          <w:vertAlign w:val="superscript"/>
        </w:rPr>
        <w:t>]</w:t>
      </w:r>
      <w:r w:rsidR="00CC5425" w:rsidRPr="00145DEB">
        <w:rPr>
          <w:rFonts w:ascii="Book Antiqua" w:hAnsi="Book Antiqua" w:cs="Times New Roman"/>
          <w:kern w:val="0"/>
          <w:sz w:val="24"/>
          <w:szCs w:val="24"/>
          <w:vertAlign w:val="superscript"/>
        </w:rPr>
        <w:fldChar w:fldCharType="end"/>
      </w:r>
      <w:r w:rsidRPr="00145DEB">
        <w:rPr>
          <w:rFonts w:ascii="Book Antiqua" w:hAnsi="Book Antiqua" w:cs="Times New Roman"/>
          <w:kern w:val="0"/>
          <w:sz w:val="24"/>
          <w:szCs w:val="24"/>
        </w:rPr>
        <w:t>, anesthesia</w:t>
      </w:r>
      <w:r w:rsidR="00BF2F36" w:rsidRPr="00145DEB">
        <w:rPr>
          <w:rFonts w:ascii="Book Antiqua" w:hAnsi="Book Antiqua" w:cs="Times New Roman"/>
          <w:kern w:val="0"/>
          <w:sz w:val="24"/>
          <w:szCs w:val="24"/>
          <w:vertAlign w:val="superscript"/>
        </w:rPr>
        <w:fldChar w:fldCharType="begin"/>
      </w:r>
      <w:r w:rsidR="001E7C72" w:rsidRPr="00145DEB">
        <w:rPr>
          <w:rFonts w:ascii="Book Antiqua" w:hAnsi="Book Antiqua" w:cs="Times New Roman"/>
          <w:kern w:val="0"/>
          <w:sz w:val="24"/>
          <w:szCs w:val="24"/>
          <w:vertAlign w:val="superscript"/>
        </w:rPr>
        <w:instrText xml:space="preserve"> ADDIN EN.CITE &lt;EndNote&gt;&lt;Cite&gt;&lt;Author&gt;Eldawlatly&lt;/Author&gt;&lt;Year&gt;2018&lt;/Year&gt;&lt;RecNum&gt;20&lt;/RecNum&gt;&lt;DisplayText&gt;(9)&lt;/DisplayText&gt;&lt;record&gt;&lt;rec-number&gt;20&lt;/rec-number&gt;&lt;foreign-keys&gt;&lt;key app="EN" db-id="0pe5wvr5aewadwe0f2mp59vw2pd2ewxt9xa0" timestamp="1550501308"&gt;20&lt;/key&gt;&lt;/foreign-keys&gt;&lt;ref-type name="Journal Article"&gt;17&lt;/ref-type&gt;&lt;contributors&gt;&lt;authors&gt;&lt;author&gt;Eldawlatly, A.&lt;/author&gt;&lt;author&gt;Alsultan, D.&lt;/author&gt;&lt;author&gt;Al Dammas, F.&lt;/author&gt;&lt;author&gt;Ahmed, A.&lt;/author&gt;&lt;author&gt;Al Andas, R.&lt;/author&gt;&lt;author&gt;Zahoor, B.&lt;/author&gt;&lt;/authors&gt;&lt;/contributors&gt;&lt;auth-address&gt;Department of Anesthesia, College of Medicine, King Saud University, Riyadh, Kingdom of Saudi Arabia.&amp;#xD;Department of Surgery, Lahore General Hospital, Lahore, Pakistan.&lt;/auth-address&gt;&lt;titles&gt;&lt;title&gt;Adaptation of CARE (CAse REport) guidelines on published case reports in the Saudi Journal of Anesthesia&lt;/title&gt;&lt;secondary-title&gt;Saudi J Anaesth&lt;/secondary-title&gt;&lt;alt-title&gt;Saudi journal of anaesthesia&lt;/alt-title&gt;&lt;/titles&gt;&lt;periodical&gt;&lt;full-title&gt;Saudi J Anaesth&lt;/full-title&gt;&lt;abbr-1&gt;Saudi journal of anaesthesia&lt;/abbr-1&gt;&lt;/periodical&gt;&lt;alt-periodical&gt;&lt;full-title&gt;Saudi J Anaesth&lt;/full-title&gt;&lt;abbr-1&gt;Saudi journal of anaesthesia&lt;/abbr-1&gt;&lt;/alt-periodical&gt;&lt;pages&gt;446-449&lt;/pages&gt;&lt;volume&gt;12&lt;/volume&gt;&lt;number&gt;3&lt;/number&gt;&lt;edition&gt;2018/08/14&lt;/edition&gt;&lt;keywords&gt;&lt;keyword&gt;CAse REport guidelines&lt;/keyword&gt;&lt;keyword&gt;CAse REports&lt;/keyword&gt;&lt;keyword&gt;Saudi Journal of Anesthesia&lt;/keyword&gt;&lt;/keywords&gt;&lt;dates&gt;&lt;year&gt;2018&lt;/year&gt;&lt;pub-dates&gt;&lt;date&gt;Jul-Sep&lt;/date&gt;&lt;/pub-dates&gt;&lt;/dates&gt;&lt;isbn&gt;1658-354X (Print)&lt;/isbn&gt;&lt;accession-num&gt;30100845&lt;/accession-num&gt;&lt;urls&gt;&lt;/urls&gt;&lt;custom2&gt;PMC6044171&lt;/custom2&gt;&lt;electronic-resource-num&gt;10.4103/sja.SJA_91_18&lt;/electronic-resource-num&gt;&lt;remote-database-provider&gt;NLM&lt;/remote-database-provider&gt;&lt;language&gt;eng&lt;/language&gt;&lt;/record&gt;&lt;/Cite&gt;&lt;/EndNote&gt;</w:instrText>
      </w:r>
      <w:r w:rsidR="00BF2F36" w:rsidRPr="00145DEB">
        <w:rPr>
          <w:rFonts w:ascii="Book Antiqua" w:hAnsi="Book Antiqua" w:cs="Times New Roman"/>
          <w:kern w:val="0"/>
          <w:sz w:val="24"/>
          <w:szCs w:val="24"/>
          <w:vertAlign w:val="superscript"/>
        </w:rPr>
        <w:fldChar w:fldCharType="separate"/>
      </w:r>
      <w:r w:rsidR="00E74358" w:rsidRPr="00145DEB">
        <w:rPr>
          <w:rFonts w:ascii="Book Antiqua" w:hAnsi="Book Antiqua" w:cs="Times New Roman"/>
          <w:kern w:val="0"/>
          <w:sz w:val="24"/>
          <w:szCs w:val="24"/>
          <w:vertAlign w:val="superscript"/>
        </w:rPr>
        <w:t>[</w:t>
      </w:r>
      <w:r w:rsidR="001E7C72" w:rsidRPr="00145DEB">
        <w:rPr>
          <w:rFonts w:ascii="Book Antiqua" w:hAnsi="Book Antiqua" w:cs="Times New Roman"/>
          <w:kern w:val="0"/>
          <w:sz w:val="24"/>
          <w:szCs w:val="24"/>
          <w:vertAlign w:val="superscript"/>
        </w:rPr>
        <w:t>9</w:t>
      </w:r>
      <w:r w:rsidR="00E74358" w:rsidRPr="00145DEB">
        <w:rPr>
          <w:rFonts w:ascii="Book Antiqua" w:hAnsi="Book Antiqua" w:cs="Times New Roman"/>
          <w:kern w:val="0"/>
          <w:sz w:val="24"/>
          <w:szCs w:val="24"/>
          <w:vertAlign w:val="superscript"/>
        </w:rPr>
        <w:t>]</w:t>
      </w:r>
      <w:r w:rsidR="00BF2F36" w:rsidRPr="00145DEB">
        <w:rPr>
          <w:rFonts w:ascii="Book Antiqua" w:hAnsi="Book Antiqua" w:cs="Times New Roman"/>
          <w:kern w:val="0"/>
          <w:sz w:val="24"/>
          <w:szCs w:val="24"/>
          <w:vertAlign w:val="superscript"/>
        </w:rPr>
        <w:fldChar w:fldCharType="end"/>
      </w:r>
      <w:r w:rsidRPr="00145DEB">
        <w:rPr>
          <w:rFonts w:ascii="Book Antiqua" w:hAnsi="Book Antiqua" w:cs="Times New Roman"/>
          <w:kern w:val="0"/>
          <w:sz w:val="24"/>
          <w:szCs w:val="24"/>
        </w:rPr>
        <w:t>, PubMed-index Indian journals</w:t>
      </w:r>
      <w:r w:rsidR="00CC5425" w:rsidRPr="00145DEB">
        <w:rPr>
          <w:rFonts w:ascii="Book Antiqua" w:hAnsi="Book Antiqua" w:cs="Times New Roman"/>
          <w:kern w:val="0"/>
          <w:sz w:val="24"/>
          <w:szCs w:val="24"/>
          <w:vertAlign w:val="superscript"/>
        </w:rPr>
        <w:fldChar w:fldCharType="begin">
          <w:fldData xml:space="preserve">PEVuZE5vdGU+PENpdGU+PEF1dGhvcj5SYXZpPC9BdXRob3I+PFllYXI+MjAxODwvWWVhcj48UmVj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</w:fldData>
        </w:fldChar>
      </w:r>
      <w:r w:rsidR="001E7C72" w:rsidRPr="00145DEB">
        <w:rPr>
          <w:rFonts w:ascii="Book Antiqua" w:hAnsi="Book Antiqua" w:cs="Times New Roman"/>
          <w:kern w:val="0"/>
          <w:sz w:val="24"/>
          <w:szCs w:val="24"/>
          <w:vertAlign w:val="superscript"/>
        </w:rPr>
        <w:instrText xml:space="preserve"> ADDIN EN.CITE </w:instrText>
      </w:r>
      <w:r w:rsidR="001E7C72" w:rsidRPr="00145DEB">
        <w:rPr>
          <w:rFonts w:ascii="Book Antiqua" w:hAnsi="Book Antiqua" w:cs="Times New Roman"/>
          <w:kern w:val="0"/>
          <w:sz w:val="24"/>
          <w:szCs w:val="24"/>
          <w:vertAlign w:val="superscript"/>
        </w:rPr>
        <w:fldChar w:fldCharType="begin">
          <w:fldData xml:space="preserve">PEVuZE5vdGU+PENpdGU+PEF1dGhvcj5SYXZpPC9BdXRob3I+PFllYXI+MjAxODwvWWVhcj48UmVj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</w:fldData>
        </w:fldChar>
      </w:r>
      <w:r w:rsidR="001E7C72" w:rsidRPr="00145DEB">
        <w:rPr>
          <w:rFonts w:ascii="Book Antiqua" w:hAnsi="Book Antiqua" w:cs="Times New Roman"/>
          <w:kern w:val="0"/>
          <w:sz w:val="24"/>
          <w:szCs w:val="24"/>
          <w:vertAlign w:val="superscript"/>
        </w:rPr>
        <w:instrText xml:space="preserve"> ADDIN EN.CITE.DATA </w:instrText>
      </w:r>
      <w:r w:rsidR="001E7C72" w:rsidRPr="00145DEB">
        <w:rPr>
          <w:rFonts w:ascii="Book Antiqua" w:hAnsi="Book Antiqua" w:cs="Times New Roman"/>
          <w:kern w:val="0"/>
          <w:sz w:val="24"/>
          <w:szCs w:val="24"/>
          <w:vertAlign w:val="superscript"/>
        </w:rPr>
      </w:r>
      <w:r w:rsidR="001E7C72" w:rsidRPr="00145DEB">
        <w:rPr>
          <w:rFonts w:ascii="Book Antiqua" w:hAnsi="Book Antiqua" w:cs="Times New Roman"/>
          <w:kern w:val="0"/>
          <w:sz w:val="24"/>
          <w:szCs w:val="24"/>
          <w:vertAlign w:val="superscript"/>
        </w:rPr>
        <w:fldChar w:fldCharType="end"/>
      </w:r>
      <w:r w:rsidR="00CC5425" w:rsidRPr="00145DEB">
        <w:rPr>
          <w:rFonts w:ascii="Book Antiqua" w:hAnsi="Book Antiqua" w:cs="Times New Roman"/>
          <w:kern w:val="0"/>
          <w:sz w:val="24"/>
          <w:szCs w:val="24"/>
          <w:vertAlign w:val="superscript"/>
        </w:rPr>
      </w:r>
      <w:r w:rsidR="00CC5425" w:rsidRPr="00145DEB">
        <w:rPr>
          <w:rFonts w:ascii="Book Antiqua" w:hAnsi="Book Antiqua" w:cs="Times New Roman"/>
          <w:kern w:val="0"/>
          <w:sz w:val="24"/>
          <w:szCs w:val="24"/>
          <w:vertAlign w:val="superscript"/>
        </w:rPr>
        <w:fldChar w:fldCharType="separate"/>
      </w:r>
      <w:r w:rsidR="00E74358" w:rsidRPr="00145DEB">
        <w:rPr>
          <w:rFonts w:ascii="Book Antiqua" w:hAnsi="Book Antiqua" w:cs="Times New Roman"/>
          <w:kern w:val="0"/>
          <w:sz w:val="24"/>
          <w:szCs w:val="24"/>
          <w:vertAlign w:val="superscript"/>
        </w:rPr>
        <w:t>[</w:t>
      </w:r>
      <w:r w:rsidR="001E7C72" w:rsidRPr="00145DEB">
        <w:rPr>
          <w:rFonts w:ascii="Book Antiqua" w:hAnsi="Book Antiqua" w:cs="Times New Roman"/>
          <w:kern w:val="0"/>
          <w:sz w:val="24"/>
          <w:szCs w:val="24"/>
          <w:vertAlign w:val="superscript"/>
        </w:rPr>
        <w:t>10</w:t>
      </w:r>
      <w:r w:rsidR="00E74358" w:rsidRPr="00145DEB">
        <w:rPr>
          <w:rFonts w:ascii="Book Antiqua" w:hAnsi="Book Antiqua" w:cs="Times New Roman"/>
          <w:kern w:val="0"/>
          <w:sz w:val="24"/>
          <w:szCs w:val="24"/>
          <w:vertAlign w:val="superscript"/>
        </w:rPr>
        <w:t>]</w:t>
      </w:r>
      <w:r w:rsidR="00CC5425" w:rsidRPr="00145DEB">
        <w:rPr>
          <w:rFonts w:ascii="Book Antiqua" w:hAnsi="Book Antiqua" w:cs="Times New Roman"/>
          <w:kern w:val="0"/>
          <w:sz w:val="24"/>
          <w:szCs w:val="24"/>
          <w:vertAlign w:val="superscript"/>
        </w:rPr>
        <w:fldChar w:fldCharType="end"/>
      </w:r>
      <w:r w:rsidRPr="00145DEB">
        <w:rPr>
          <w:rFonts w:ascii="Book Antiqua" w:hAnsi="Book Antiqua" w:cs="Times New Roman"/>
          <w:kern w:val="0"/>
          <w:sz w:val="24"/>
          <w:szCs w:val="24"/>
        </w:rPr>
        <w:t>, and therapeutic massage and bodywork</w:t>
      </w:r>
      <w:r w:rsidR="00CC5425" w:rsidRPr="00145DEB">
        <w:rPr>
          <w:rFonts w:ascii="Book Antiqua" w:hAnsi="Book Antiqua" w:cs="Times New Roman"/>
          <w:kern w:val="0"/>
          <w:sz w:val="24"/>
          <w:szCs w:val="24"/>
          <w:vertAlign w:val="superscript"/>
        </w:rPr>
        <w:fldChar w:fldCharType="begin">
          <w:fldData xml:space="preserve">PEVuZE5vdGU+PENpdGU+PEF1dGhvcj5NdW5rPC9BdXRob3I+PFllYXI+MjAxNjwvWWVhcj48UmVj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</w:fldData>
        </w:fldChar>
      </w:r>
      <w:r w:rsidR="001E7C72" w:rsidRPr="00145DEB">
        <w:rPr>
          <w:rFonts w:ascii="Book Antiqua" w:hAnsi="Book Antiqua" w:cs="Times New Roman"/>
          <w:kern w:val="0"/>
          <w:sz w:val="24"/>
          <w:szCs w:val="24"/>
          <w:vertAlign w:val="superscript"/>
        </w:rPr>
        <w:instrText xml:space="preserve"> ADDIN EN.CITE </w:instrText>
      </w:r>
      <w:r w:rsidR="001E7C72" w:rsidRPr="00145DEB">
        <w:rPr>
          <w:rFonts w:ascii="Book Antiqua" w:hAnsi="Book Antiqua" w:cs="Times New Roman"/>
          <w:kern w:val="0"/>
          <w:sz w:val="24"/>
          <w:szCs w:val="24"/>
          <w:vertAlign w:val="superscript"/>
        </w:rPr>
        <w:fldChar w:fldCharType="begin">
          <w:fldData xml:space="preserve">PEVuZE5vdGU+PENpdGU+PEF1dGhvcj5NdW5rPC9BdXRob3I+PFllYXI+MjAxNjwvWWVhcj48UmVj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</w:fldData>
        </w:fldChar>
      </w:r>
      <w:r w:rsidR="001E7C72" w:rsidRPr="00145DEB">
        <w:rPr>
          <w:rFonts w:ascii="Book Antiqua" w:hAnsi="Book Antiqua" w:cs="Times New Roman"/>
          <w:kern w:val="0"/>
          <w:sz w:val="24"/>
          <w:szCs w:val="24"/>
          <w:vertAlign w:val="superscript"/>
        </w:rPr>
        <w:instrText xml:space="preserve"> ADDIN EN.CITE.DATA </w:instrText>
      </w:r>
      <w:r w:rsidR="001E7C72" w:rsidRPr="00145DEB">
        <w:rPr>
          <w:rFonts w:ascii="Book Antiqua" w:hAnsi="Book Antiqua" w:cs="Times New Roman"/>
          <w:kern w:val="0"/>
          <w:sz w:val="24"/>
          <w:szCs w:val="24"/>
          <w:vertAlign w:val="superscript"/>
        </w:rPr>
      </w:r>
      <w:r w:rsidR="001E7C72" w:rsidRPr="00145DEB">
        <w:rPr>
          <w:rFonts w:ascii="Book Antiqua" w:hAnsi="Book Antiqua" w:cs="Times New Roman"/>
          <w:kern w:val="0"/>
          <w:sz w:val="24"/>
          <w:szCs w:val="24"/>
          <w:vertAlign w:val="superscript"/>
        </w:rPr>
        <w:fldChar w:fldCharType="end"/>
      </w:r>
      <w:r w:rsidR="00CC5425" w:rsidRPr="00145DEB">
        <w:rPr>
          <w:rFonts w:ascii="Book Antiqua" w:hAnsi="Book Antiqua" w:cs="Times New Roman"/>
          <w:kern w:val="0"/>
          <w:sz w:val="24"/>
          <w:szCs w:val="24"/>
          <w:vertAlign w:val="superscript"/>
        </w:rPr>
      </w:r>
      <w:r w:rsidR="00CC5425" w:rsidRPr="00145DEB">
        <w:rPr>
          <w:rFonts w:ascii="Book Antiqua" w:hAnsi="Book Antiqua" w:cs="Times New Roman"/>
          <w:kern w:val="0"/>
          <w:sz w:val="24"/>
          <w:szCs w:val="24"/>
          <w:vertAlign w:val="superscript"/>
        </w:rPr>
        <w:fldChar w:fldCharType="separate"/>
      </w:r>
      <w:r w:rsidR="00E74358" w:rsidRPr="00145DEB">
        <w:rPr>
          <w:rFonts w:ascii="Book Antiqua" w:hAnsi="Book Antiqua" w:cs="Times New Roman"/>
          <w:kern w:val="0"/>
          <w:sz w:val="24"/>
          <w:szCs w:val="24"/>
          <w:vertAlign w:val="superscript"/>
        </w:rPr>
        <w:t>[</w:t>
      </w:r>
      <w:r w:rsidR="001E7C72" w:rsidRPr="00145DEB">
        <w:rPr>
          <w:rFonts w:ascii="Book Antiqua" w:hAnsi="Book Antiqua" w:cs="Times New Roman"/>
          <w:kern w:val="0"/>
          <w:sz w:val="24"/>
          <w:szCs w:val="24"/>
          <w:vertAlign w:val="superscript"/>
        </w:rPr>
        <w:t>11</w:t>
      </w:r>
      <w:r w:rsidR="00E74358" w:rsidRPr="00145DEB">
        <w:rPr>
          <w:rFonts w:ascii="Book Antiqua" w:hAnsi="Book Antiqua" w:cs="Times New Roman"/>
          <w:kern w:val="0"/>
          <w:sz w:val="24"/>
          <w:szCs w:val="24"/>
          <w:vertAlign w:val="superscript"/>
        </w:rPr>
        <w:t>]</w:t>
      </w:r>
      <w:r w:rsidR="00CC5425" w:rsidRPr="00145DEB">
        <w:rPr>
          <w:rFonts w:ascii="Book Antiqua" w:hAnsi="Book Antiqua" w:cs="Times New Roman"/>
          <w:kern w:val="0"/>
          <w:sz w:val="24"/>
          <w:szCs w:val="24"/>
          <w:vertAlign w:val="superscript"/>
        </w:rPr>
        <w:fldChar w:fldCharType="end"/>
      </w:r>
      <w:r w:rsidRPr="00145DEB">
        <w:rPr>
          <w:rFonts w:ascii="Book Antiqua" w:hAnsi="Book Antiqua" w:cs="Times New Roman"/>
          <w:kern w:val="0"/>
          <w:sz w:val="24"/>
          <w:szCs w:val="24"/>
        </w:rPr>
        <w:t>.</w:t>
      </w:r>
      <w:r w:rsidR="007162CA"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 xml:space="preserve">However, evidence on </w:t>
      </w:r>
      <w:r w:rsidR="00D76529" w:rsidRPr="00145DEB">
        <w:rPr>
          <w:rFonts w:ascii="Book Antiqua" w:hAnsi="Book Antiqua" w:cs="Times New Roman"/>
          <w:kern w:val="0"/>
          <w:sz w:val="24"/>
          <w:szCs w:val="24"/>
        </w:rPr>
        <w:t xml:space="preserve">the </w:t>
      </w:r>
      <w:r w:rsidRPr="00145DEB">
        <w:rPr>
          <w:rFonts w:ascii="Book Antiqua" w:hAnsi="Book Antiqua" w:cs="Times New Roman"/>
          <w:kern w:val="0"/>
          <w:sz w:val="24"/>
          <w:szCs w:val="24"/>
        </w:rPr>
        <w:t xml:space="preserve">reporting characteristics of case reports in </w:t>
      </w:r>
      <w:r w:rsidR="00D76529" w:rsidRPr="00145DEB">
        <w:rPr>
          <w:rFonts w:ascii="Book Antiqua" w:hAnsi="Book Antiqua" w:cs="Times New Roman"/>
          <w:kern w:val="0"/>
          <w:sz w:val="24"/>
          <w:szCs w:val="24"/>
        </w:rPr>
        <w:t xml:space="preserve">the nursing </w:t>
      </w:r>
      <w:r w:rsidRPr="00145DEB">
        <w:rPr>
          <w:rFonts w:ascii="Book Antiqua" w:hAnsi="Book Antiqua" w:cs="Times New Roman"/>
          <w:kern w:val="0"/>
          <w:sz w:val="24"/>
          <w:szCs w:val="24"/>
        </w:rPr>
        <w:t xml:space="preserve">field is deficient. </w:t>
      </w:r>
      <w:r w:rsidR="00507D24" w:rsidRPr="00145DEB">
        <w:rPr>
          <w:rFonts w:ascii="Book Antiqua" w:hAnsi="Book Antiqua" w:cs="Times New Roman"/>
          <w:kern w:val="0"/>
          <w:sz w:val="24"/>
          <w:szCs w:val="24"/>
        </w:rPr>
        <w:t>Therefore, it is important</w:t>
      </w:r>
      <w:r w:rsidRPr="00145DEB">
        <w:rPr>
          <w:rFonts w:ascii="Book Antiqua" w:hAnsi="Book Antiqua" w:cs="Times New Roman"/>
          <w:kern w:val="0"/>
          <w:sz w:val="24"/>
          <w:szCs w:val="24"/>
        </w:rPr>
        <w:t xml:space="preserve"> to assess the reporting quality of case reports in </w:t>
      </w:r>
      <w:r w:rsidR="00507D24" w:rsidRPr="00145DEB">
        <w:rPr>
          <w:rFonts w:ascii="Book Antiqua" w:hAnsi="Book Antiqua" w:cs="Times New Roman"/>
          <w:kern w:val="0"/>
          <w:sz w:val="24"/>
          <w:szCs w:val="24"/>
        </w:rPr>
        <w:t xml:space="preserve">the nursing </w:t>
      </w:r>
      <w:r w:rsidRPr="00145DEB">
        <w:rPr>
          <w:rFonts w:ascii="Book Antiqua" w:hAnsi="Book Antiqua" w:cs="Times New Roman"/>
          <w:kern w:val="0"/>
          <w:sz w:val="24"/>
          <w:szCs w:val="24"/>
        </w:rPr>
        <w:t xml:space="preserve">field </w:t>
      </w:r>
      <w:r w:rsidR="00507D24" w:rsidRPr="00145DEB">
        <w:rPr>
          <w:rFonts w:ascii="Book Antiqua" w:hAnsi="Book Antiqua" w:cs="Times New Roman"/>
          <w:kern w:val="0"/>
          <w:sz w:val="24"/>
          <w:szCs w:val="24"/>
        </w:rPr>
        <w:t xml:space="preserve">using the </w:t>
      </w:r>
      <w:r w:rsidRPr="00145DEB">
        <w:rPr>
          <w:rFonts w:ascii="Book Antiqua" w:hAnsi="Book Antiqua" w:cs="Times New Roman"/>
          <w:kern w:val="0"/>
          <w:sz w:val="24"/>
          <w:szCs w:val="24"/>
        </w:rPr>
        <w:t>CARE guidelines.</w:t>
      </w:r>
    </w:p>
    <w:p w14:paraId="62582A27" w14:textId="0060E5DA" w:rsidR="004B7EAB" w:rsidRPr="00145DEB" w:rsidRDefault="00F44C33" w:rsidP="0005495F">
      <w:pPr>
        <w:snapToGrid w:val="0"/>
        <w:spacing w:line="360" w:lineRule="auto"/>
        <w:ind w:firstLineChars="200" w:firstLine="480"/>
        <w:rPr>
          <w:rFonts w:ascii="Book Antiqua" w:hAnsi="Book Antiqua" w:cs="Times New Roman"/>
          <w:kern w:val="0"/>
          <w:sz w:val="24"/>
          <w:szCs w:val="24"/>
        </w:rPr>
      </w:pPr>
      <w:r w:rsidRPr="00145DEB">
        <w:rPr>
          <w:rFonts w:ascii="Book Antiqua" w:hAnsi="Book Antiqua" w:cs="Times New Roman"/>
          <w:kern w:val="0"/>
          <w:sz w:val="24"/>
          <w:szCs w:val="24"/>
        </w:rPr>
        <w:t xml:space="preserve">The aim of this study was to </w:t>
      </w:r>
      <w:r w:rsidR="00507D24" w:rsidRPr="00145DEB">
        <w:rPr>
          <w:rFonts w:ascii="Book Antiqua" w:hAnsi="Book Antiqua" w:cs="Times New Roman"/>
          <w:kern w:val="0"/>
          <w:sz w:val="24"/>
          <w:szCs w:val="24"/>
        </w:rPr>
        <w:t>identify factors influencing</w:t>
      </w:r>
      <w:r w:rsidRPr="00145DEB">
        <w:rPr>
          <w:rFonts w:ascii="Book Antiqua" w:hAnsi="Book Antiqua" w:cs="Times New Roman"/>
          <w:kern w:val="0"/>
          <w:sz w:val="24"/>
          <w:szCs w:val="24"/>
        </w:rPr>
        <w:t xml:space="preserve"> </w:t>
      </w:r>
      <w:r w:rsidR="00507D24" w:rsidRPr="00145DEB">
        <w:rPr>
          <w:rFonts w:ascii="Book Antiqua" w:hAnsi="Book Antiqua" w:cs="Times New Roman"/>
          <w:kern w:val="0"/>
          <w:sz w:val="24"/>
          <w:szCs w:val="24"/>
        </w:rPr>
        <w:t xml:space="preserve">the quality of case reports </w:t>
      </w:r>
      <w:r w:rsidRPr="00145DEB">
        <w:rPr>
          <w:rFonts w:ascii="Book Antiqua" w:hAnsi="Book Antiqua" w:cs="Times New Roman"/>
          <w:kern w:val="0"/>
          <w:sz w:val="24"/>
          <w:szCs w:val="24"/>
        </w:rPr>
        <w:t xml:space="preserve">and to explore the applicability of the CARE guidelines </w:t>
      </w:r>
      <w:r w:rsidR="00507D24" w:rsidRPr="00145DEB">
        <w:rPr>
          <w:rFonts w:ascii="Book Antiqua" w:hAnsi="Book Antiqua" w:cs="Times New Roman"/>
          <w:kern w:val="0"/>
          <w:sz w:val="24"/>
          <w:szCs w:val="24"/>
        </w:rPr>
        <w:t>to</w:t>
      </w:r>
      <w:r w:rsidRPr="00145DEB">
        <w:rPr>
          <w:rFonts w:ascii="Book Antiqua" w:hAnsi="Book Antiqua" w:cs="Times New Roman"/>
          <w:kern w:val="0"/>
          <w:sz w:val="24"/>
          <w:szCs w:val="24"/>
        </w:rPr>
        <w:t xml:space="preserve"> nursing case reports </w:t>
      </w:r>
      <w:r w:rsidR="005B45C4" w:rsidRPr="00145DEB">
        <w:rPr>
          <w:rFonts w:ascii="Book Antiqua" w:hAnsi="Book Antiqua" w:cs="Times New Roman"/>
          <w:kern w:val="0"/>
          <w:sz w:val="24"/>
          <w:szCs w:val="24"/>
        </w:rPr>
        <w:t>by assessing the</w:t>
      </w:r>
      <w:r w:rsidR="00617DD0" w:rsidRPr="00145DEB">
        <w:rPr>
          <w:rFonts w:ascii="Book Antiqua" w:hAnsi="Book Antiqua" w:cs="Times New Roman"/>
          <w:kern w:val="0"/>
          <w:sz w:val="24"/>
          <w:szCs w:val="24"/>
        </w:rPr>
        <w:t xml:space="preserve"> reporting quality</w:t>
      </w:r>
      <w:r w:rsidR="005B45C4" w:rsidRPr="00145DEB">
        <w:rPr>
          <w:rFonts w:ascii="Book Antiqua" w:hAnsi="Book Antiqua" w:cs="Times New Roman"/>
          <w:kern w:val="0"/>
          <w:sz w:val="24"/>
          <w:szCs w:val="24"/>
        </w:rPr>
        <w:t xml:space="preserve"> case</w:t>
      </w:r>
      <w:r w:rsidR="00727621" w:rsidRPr="00145DEB">
        <w:rPr>
          <w:rFonts w:ascii="Book Antiqua" w:hAnsi="Book Antiqua" w:cs="Times New Roman"/>
          <w:kern w:val="0"/>
          <w:sz w:val="24"/>
          <w:szCs w:val="24"/>
        </w:rPr>
        <w:t xml:space="preserve"> reports published in nursing </w:t>
      </w:r>
      <w:r w:rsidR="00FD2005" w:rsidRPr="00145DEB">
        <w:rPr>
          <w:rFonts w:ascii="Book Antiqua" w:hAnsi="Book Antiqua" w:cs="Times New Roman"/>
          <w:kern w:val="0"/>
          <w:sz w:val="24"/>
          <w:szCs w:val="24"/>
        </w:rPr>
        <w:t>science citation indexed</w:t>
      </w:r>
      <w:r w:rsidR="002D78D2" w:rsidRPr="00145DEB">
        <w:rPr>
          <w:rFonts w:ascii="Book Antiqua" w:hAnsi="Book Antiqua" w:cs="Times New Roman"/>
          <w:kern w:val="0"/>
          <w:sz w:val="24"/>
          <w:szCs w:val="24"/>
        </w:rPr>
        <w:t xml:space="preserve"> (</w:t>
      </w:r>
      <w:r w:rsidR="00727621" w:rsidRPr="00145DEB">
        <w:rPr>
          <w:rFonts w:ascii="Book Antiqua" w:hAnsi="Book Antiqua" w:cs="Times New Roman"/>
          <w:kern w:val="0"/>
          <w:sz w:val="24"/>
          <w:szCs w:val="24"/>
        </w:rPr>
        <w:t>SCI</w:t>
      </w:r>
      <w:r w:rsidR="00FD2005" w:rsidRPr="00145DEB">
        <w:rPr>
          <w:rFonts w:ascii="Book Antiqua" w:hAnsi="Book Antiqua" w:cs="Times New Roman"/>
          <w:kern w:val="0"/>
          <w:sz w:val="24"/>
          <w:szCs w:val="24"/>
        </w:rPr>
        <w:t>)</w:t>
      </w:r>
      <w:r w:rsidR="00727621" w:rsidRPr="00145DEB">
        <w:rPr>
          <w:rFonts w:ascii="Book Antiqua" w:hAnsi="Book Antiqua" w:cs="Times New Roman"/>
          <w:kern w:val="0"/>
          <w:sz w:val="24"/>
          <w:szCs w:val="24"/>
        </w:rPr>
        <w:t xml:space="preserve"> journals </w:t>
      </w:r>
      <w:r w:rsidRPr="00145DEB">
        <w:rPr>
          <w:rFonts w:ascii="Book Antiqua" w:hAnsi="Book Antiqua" w:cs="Times New Roman"/>
          <w:kern w:val="0"/>
          <w:sz w:val="24"/>
          <w:szCs w:val="24"/>
        </w:rPr>
        <w:t xml:space="preserve">according to </w:t>
      </w:r>
      <w:r w:rsidR="00727621" w:rsidRPr="00145DEB">
        <w:rPr>
          <w:rFonts w:ascii="Book Antiqua" w:hAnsi="Book Antiqua" w:cs="Times New Roman"/>
          <w:kern w:val="0"/>
          <w:sz w:val="24"/>
          <w:szCs w:val="24"/>
        </w:rPr>
        <w:t>the CARE guidelines</w:t>
      </w:r>
      <w:r w:rsidR="0045214B" w:rsidRPr="00145DEB">
        <w:rPr>
          <w:rFonts w:ascii="Book Antiqua" w:hAnsi="Book Antiqua" w:cs="Times New Roman"/>
          <w:kern w:val="0"/>
          <w:sz w:val="24"/>
          <w:szCs w:val="24"/>
        </w:rPr>
        <w:t>.</w:t>
      </w:r>
    </w:p>
    <w:p w14:paraId="478D35CF" w14:textId="77777777" w:rsidR="009405BB" w:rsidRPr="00145DEB" w:rsidRDefault="009405BB" w:rsidP="0005495F">
      <w:pPr>
        <w:snapToGrid w:val="0"/>
        <w:spacing w:line="360" w:lineRule="auto"/>
        <w:rPr>
          <w:rFonts w:ascii="Book Antiqua" w:hAnsi="Book Antiqua" w:cs="Times New Roman"/>
          <w:kern w:val="0"/>
          <w:sz w:val="24"/>
          <w:szCs w:val="24"/>
        </w:rPr>
      </w:pPr>
    </w:p>
    <w:p w14:paraId="058F7F8C" w14:textId="77777777" w:rsidR="00342027" w:rsidRPr="00145DEB" w:rsidRDefault="00342027" w:rsidP="0005495F">
      <w:pPr>
        <w:adjustRightInd w:val="0"/>
        <w:snapToGrid w:val="0"/>
        <w:spacing w:line="360" w:lineRule="auto"/>
        <w:rPr>
          <w:rFonts w:ascii="Book Antiqua" w:hAnsi="Book Antiqua"/>
          <w:kern w:val="0"/>
          <w:sz w:val="24"/>
          <w:szCs w:val="24"/>
        </w:rPr>
      </w:pPr>
      <w:r w:rsidRPr="00145DEB">
        <w:rPr>
          <w:rFonts w:ascii="Book Antiqua" w:hAnsi="Book Antiqua"/>
          <w:b/>
          <w:bCs/>
          <w:kern w:val="0"/>
          <w:sz w:val="24"/>
          <w:szCs w:val="24"/>
        </w:rPr>
        <w:lastRenderedPageBreak/>
        <w:t>MATERIALS AND METHODS</w:t>
      </w:r>
    </w:p>
    <w:p w14:paraId="5D368E9C" w14:textId="21C17B8C" w:rsidR="004B7EAB" w:rsidRPr="00145DEB" w:rsidRDefault="00727621" w:rsidP="0005495F">
      <w:pPr>
        <w:snapToGrid w:val="0"/>
        <w:spacing w:line="360" w:lineRule="auto"/>
        <w:rPr>
          <w:rFonts w:ascii="Book Antiqua" w:hAnsi="Book Antiqua" w:cs="Times New Roman"/>
          <w:b/>
          <w:bCs/>
          <w:i/>
          <w:iCs/>
          <w:kern w:val="0"/>
          <w:sz w:val="24"/>
          <w:szCs w:val="24"/>
        </w:rPr>
      </w:pPr>
      <w:r w:rsidRPr="00145DEB">
        <w:rPr>
          <w:rFonts w:ascii="Book Antiqua" w:hAnsi="Book Antiqua" w:cs="Times New Roman"/>
          <w:b/>
          <w:bCs/>
          <w:i/>
          <w:iCs/>
          <w:kern w:val="0"/>
          <w:sz w:val="24"/>
          <w:szCs w:val="24"/>
        </w:rPr>
        <w:t>Journals selected, literature search</w:t>
      </w:r>
      <w:r w:rsidR="00F44C33" w:rsidRPr="00145DEB">
        <w:rPr>
          <w:rFonts w:ascii="Book Antiqua" w:hAnsi="Book Antiqua" w:cs="Times New Roman"/>
          <w:b/>
          <w:bCs/>
          <w:i/>
          <w:iCs/>
          <w:kern w:val="0"/>
          <w:sz w:val="24"/>
          <w:szCs w:val="24"/>
        </w:rPr>
        <w:t>,</w:t>
      </w:r>
      <w:r w:rsidRPr="00145DEB">
        <w:rPr>
          <w:rFonts w:ascii="Book Antiqua" w:hAnsi="Book Antiqua" w:cs="Times New Roman"/>
          <w:b/>
          <w:bCs/>
          <w:i/>
          <w:iCs/>
          <w:kern w:val="0"/>
          <w:sz w:val="24"/>
          <w:szCs w:val="24"/>
        </w:rPr>
        <w:t xml:space="preserve"> and inclusion and exclusion criteria</w:t>
      </w:r>
    </w:p>
    <w:p w14:paraId="1109E5CB" w14:textId="38CC1E9F" w:rsidR="004B7EAB" w:rsidRPr="00145DEB" w:rsidRDefault="00F56B07"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 xml:space="preserve">This systematic review </w:t>
      </w:r>
      <w:r w:rsidR="00F44C33" w:rsidRPr="00145DEB">
        <w:rPr>
          <w:rFonts w:ascii="Book Antiqua" w:hAnsi="Book Antiqua" w:cs="Times New Roman"/>
          <w:kern w:val="0"/>
          <w:sz w:val="24"/>
          <w:szCs w:val="24"/>
        </w:rPr>
        <w:t xml:space="preserve">was conducted according to </w:t>
      </w:r>
      <w:r w:rsidR="00AE24C1" w:rsidRPr="00145DEB">
        <w:rPr>
          <w:rFonts w:ascii="Book Antiqua" w:hAnsi="Book Antiqua" w:cs="Times New Roman"/>
          <w:kern w:val="0"/>
          <w:sz w:val="24"/>
          <w:szCs w:val="24"/>
        </w:rPr>
        <w:t xml:space="preserve">the </w:t>
      </w:r>
      <w:r w:rsidR="00C147A0" w:rsidRPr="00145DEB">
        <w:rPr>
          <w:rFonts w:ascii="Book Antiqua" w:hAnsi="Book Antiqua" w:cs="Times New Roman"/>
          <w:kern w:val="0"/>
          <w:sz w:val="24"/>
          <w:szCs w:val="24"/>
        </w:rPr>
        <w:t>Preferred Reporting Items for Systematic Reviews and Meta-Analyses</w:t>
      </w:r>
      <w:r w:rsidR="00D93192" w:rsidRPr="00145DEB">
        <w:rPr>
          <w:rFonts w:ascii="Book Antiqua" w:hAnsi="Book Antiqua" w:cs="Times New Roman"/>
          <w:kern w:val="0"/>
          <w:sz w:val="24"/>
          <w:szCs w:val="24"/>
        </w:rPr>
        <w:t xml:space="preserve"> guidelines</w:t>
      </w:r>
      <w:r w:rsidRPr="00145DEB">
        <w:rPr>
          <w:rFonts w:ascii="Book Antiqua" w:hAnsi="Book Antiqua" w:cs="Times New Roman"/>
          <w:kern w:val="0"/>
          <w:sz w:val="24"/>
          <w:szCs w:val="24"/>
        </w:rPr>
        <w:t xml:space="preserve">. </w:t>
      </w:r>
      <w:r w:rsidR="00D93192" w:rsidRPr="00145DEB">
        <w:rPr>
          <w:rFonts w:ascii="Book Antiqua" w:hAnsi="Book Antiqua" w:cs="Times New Roman"/>
          <w:kern w:val="0"/>
          <w:sz w:val="24"/>
          <w:szCs w:val="24"/>
        </w:rPr>
        <w:t xml:space="preserve">Sixteen </w:t>
      </w:r>
      <w:r w:rsidR="00727621" w:rsidRPr="00145DEB">
        <w:rPr>
          <w:rFonts w:ascii="Book Antiqua" w:hAnsi="Book Antiqua" w:cs="Times New Roman"/>
          <w:kern w:val="0"/>
          <w:sz w:val="24"/>
          <w:szCs w:val="24"/>
        </w:rPr>
        <w:t>SCI-index</w:t>
      </w:r>
      <w:r w:rsidR="00D93192" w:rsidRPr="00145DEB">
        <w:rPr>
          <w:rFonts w:ascii="Book Antiqua" w:hAnsi="Book Antiqua" w:cs="Times New Roman"/>
          <w:kern w:val="0"/>
          <w:sz w:val="24"/>
          <w:szCs w:val="24"/>
        </w:rPr>
        <w:t>ed</w:t>
      </w:r>
      <w:r w:rsidR="00727621" w:rsidRPr="00145DEB">
        <w:rPr>
          <w:rFonts w:ascii="Book Antiqua" w:hAnsi="Book Antiqua" w:cs="Times New Roman"/>
          <w:kern w:val="0"/>
          <w:sz w:val="24"/>
          <w:szCs w:val="24"/>
        </w:rPr>
        <w:t xml:space="preserve"> journals </w:t>
      </w:r>
      <w:r w:rsidR="00D93192" w:rsidRPr="00145DEB">
        <w:rPr>
          <w:rFonts w:ascii="Book Antiqua" w:hAnsi="Book Antiqua" w:cs="Times New Roman"/>
          <w:kern w:val="0"/>
          <w:sz w:val="24"/>
          <w:szCs w:val="24"/>
        </w:rPr>
        <w:t>in nursing</w:t>
      </w:r>
      <w:r w:rsidR="002D78D2" w:rsidRPr="00145DEB">
        <w:rPr>
          <w:rFonts w:ascii="Book Antiqua" w:hAnsi="Book Antiqua" w:cs="Times New Roman"/>
          <w:kern w:val="0"/>
          <w:sz w:val="24"/>
          <w:szCs w:val="24"/>
        </w:rPr>
        <w:t xml:space="preserve"> (</w:t>
      </w:r>
      <w:r w:rsidR="00D93192" w:rsidRPr="00145DEB">
        <w:rPr>
          <w:rFonts w:ascii="Book Antiqua" w:hAnsi="Book Antiqua" w:cs="Times New Roman"/>
          <w:kern w:val="0"/>
          <w:sz w:val="24"/>
          <w:szCs w:val="24"/>
        </w:rPr>
        <w:t xml:space="preserve">http://journal.medsci.cn/journal/index) </w:t>
      </w:r>
      <w:r w:rsidR="00727621" w:rsidRPr="00145DEB">
        <w:rPr>
          <w:rFonts w:ascii="Book Antiqua" w:hAnsi="Book Antiqua" w:cs="Times New Roman"/>
          <w:kern w:val="0"/>
          <w:sz w:val="24"/>
          <w:szCs w:val="24"/>
        </w:rPr>
        <w:t>were selected</w:t>
      </w:r>
      <w:r w:rsidR="005E3E3E" w:rsidRPr="00145DEB">
        <w:rPr>
          <w:rFonts w:ascii="Book Antiqua" w:hAnsi="Book Antiqua" w:cs="Times New Roman"/>
          <w:kern w:val="0"/>
          <w:sz w:val="24"/>
          <w:szCs w:val="24"/>
        </w:rPr>
        <w:t>,</w:t>
      </w:r>
      <w:r w:rsidR="00727621" w:rsidRPr="00145DEB">
        <w:rPr>
          <w:rFonts w:ascii="Book Antiqua" w:hAnsi="Book Antiqua" w:cs="Times New Roman"/>
          <w:kern w:val="0"/>
          <w:sz w:val="24"/>
          <w:szCs w:val="24"/>
        </w:rPr>
        <w:t xml:space="preserve"> and </w:t>
      </w:r>
      <w:r w:rsidR="00D93192" w:rsidRPr="00145DEB">
        <w:rPr>
          <w:rFonts w:ascii="Book Antiqua" w:hAnsi="Book Antiqua" w:cs="Times New Roman"/>
          <w:kern w:val="0"/>
          <w:sz w:val="24"/>
          <w:szCs w:val="24"/>
        </w:rPr>
        <w:t>the website</w:t>
      </w:r>
      <w:r w:rsidR="00507D24" w:rsidRPr="00145DEB">
        <w:rPr>
          <w:rFonts w:ascii="Book Antiqua" w:hAnsi="Book Antiqua" w:cs="Times New Roman"/>
          <w:kern w:val="0"/>
          <w:sz w:val="24"/>
          <w:szCs w:val="24"/>
        </w:rPr>
        <w:t>s</w:t>
      </w:r>
      <w:r w:rsidR="00D93192" w:rsidRPr="00145DEB">
        <w:rPr>
          <w:rFonts w:ascii="Book Antiqua" w:hAnsi="Book Antiqua" w:cs="Times New Roman"/>
          <w:kern w:val="0"/>
          <w:sz w:val="24"/>
          <w:szCs w:val="24"/>
        </w:rPr>
        <w:t xml:space="preserve"> of the selected journals were further searched to identify all published </w:t>
      </w:r>
      <w:r w:rsidR="00727621" w:rsidRPr="00145DEB">
        <w:rPr>
          <w:rFonts w:ascii="Book Antiqua" w:hAnsi="Book Antiqua" w:cs="Times New Roman"/>
          <w:kern w:val="0"/>
          <w:sz w:val="24"/>
          <w:szCs w:val="24"/>
        </w:rPr>
        <w:t>case</w:t>
      </w:r>
      <w:r w:rsidR="00D93192" w:rsidRPr="00145DEB">
        <w:rPr>
          <w:rFonts w:ascii="Book Antiqua" w:hAnsi="Book Antiqua" w:cs="Times New Roman"/>
          <w:kern w:val="0"/>
          <w:sz w:val="24"/>
          <w:szCs w:val="24"/>
        </w:rPr>
        <w:t xml:space="preserve"> reports</w:t>
      </w:r>
      <w:r w:rsidR="00B467EE" w:rsidRPr="00145DEB">
        <w:rPr>
          <w:rFonts w:ascii="Book Antiqua" w:hAnsi="Book Antiqua" w:cs="Times New Roman"/>
          <w:b/>
          <w:i/>
          <w:kern w:val="0"/>
          <w:sz w:val="24"/>
          <w:szCs w:val="24"/>
        </w:rPr>
        <w:t>.</w:t>
      </w:r>
    </w:p>
    <w:p w14:paraId="43C15E89" w14:textId="09BF7C9A" w:rsidR="004B7EAB" w:rsidRPr="00145DEB" w:rsidRDefault="00D93192" w:rsidP="0005495F">
      <w:pPr>
        <w:snapToGrid w:val="0"/>
        <w:spacing w:line="360" w:lineRule="auto"/>
        <w:ind w:firstLineChars="100" w:firstLine="240"/>
        <w:rPr>
          <w:rFonts w:ascii="Book Antiqua" w:hAnsi="Book Antiqua" w:cs="Times New Roman"/>
          <w:kern w:val="0"/>
          <w:sz w:val="24"/>
          <w:szCs w:val="24"/>
        </w:rPr>
      </w:pPr>
      <w:r w:rsidRPr="00145DEB">
        <w:rPr>
          <w:rFonts w:ascii="Book Antiqua" w:hAnsi="Book Antiqua" w:cs="Times New Roman"/>
          <w:kern w:val="0"/>
          <w:sz w:val="24"/>
          <w:szCs w:val="24"/>
        </w:rPr>
        <w:t xml:space="preserve">The inclusion </w:t>
      </w:r>
      <w:r w:rsidR="00CC5425" w:rsidRPr="00145DEB">
        <w:rPr>
          <w:rFonts w:ascii="Book Antiqua" w:hAnsi="Book Antiqua" w:cs="Times New Roman"/>
          <w:kern w:val="0"/>
          <w:sz w:val="24"/>
          <w:szCs w:val="24"/>
        </w:rPr>
        <w:t>criterion was</w:t>
      </w:r>
      <w:r w:rsidR="00727621" w:rsidRPr="00145DEB">
        <w:rPr>
          <w:rFonts w:ascii="Book Antiqua" w:hAnsi="Book Antiqua" w:cs="Times New Roman"/>
          <w:kern w:val="0"/>
          <w:sz w:val="24"/>
          <w:szCs w:val="24"/>
        </w:rPr>
        <w:t xml:space="preserve"> case reports</w:t>
      </w:r>
      <w:r w:rsidR="005E3E3E" w:rsidRPr="00145DEB">
        <w:rPr>
          <w:rFonts w:ascii="Book Antiqua" w:hAnsi="Book Antiqua" w:cs="Times New Roman"/>
          <w:kern w:val="0"/>
          <w:sz w:val="24"/>
          <w:szCs w:val="24"/>
        </w:rPr>
        <w:t>,</w:t>
      </w:r>
      <w:r w:rsidRPr="00145DEB">
        <w:rPr>
          <w:rFonts w:ascii="Book Antiqua" w:hAnsi="Book Antiqua" w:cs="Times New Roman"/>
          <w:kern w:val="0"/>
          <w:sz w:val="24"/>
          <w:szCs w:val="24"/>
        </w:rPr>
        <w:t xml:space="preserve"> </w:t>
      </w:r>
      <w:r w:rsidR="00727621" w:rsidRPr="00145DEB">
        <w:rPr>
          <w:rFonts w:ascii="Book Antiqua" w:hAnsi="Book Antiqua" w:cs="Times New Roman"/>
          <w:kern w:val="0"/>
          <w:sz w:val="24"/>
          <w:szCs w:val="24"/>
        </w:rPr>
        <w:t xml:space="preserve">and </w:t>
      </w:r>
      <w:r w:rsidRPr="00145DEB">
        <w:rPr>
          <w:rFonts w:ascii="Book Antiqua" w:hAnsi="Book Antiqua" w:cs="Times New Roman"/>
          <w:kern w:val="0"/>
          <w:sz w:val="24"/>
          <w:szCs w:val="24"/>
        </w:rPr>
        <w:t xml:space="preserve">the </w:t>
      </w:r>
      <w:r w:rsidR="00727621" w:rsidRPr="00145DEB">
        <w:rPr>
          <w:rFonts w:ascii="Book Antiqua" w:hAnsi="Book Antiqua" w:cs="Times New Roman"/>
          <w:kern w:val="0"/>
          <w:sz w:val="24"/>
          <w:szCs w:val="24"/>
        </w:rPr>
        <w:t xml:space="preserve">exclusion criteria </w:t>
      </w:r>
      <w:r w:rsidRPr="00145DEB">
        <w:rPr>
          <w:rFonts w:ascii="Book Antiqua" w:hAnsi="Book Antiqua" w:cs="Times New Roman"/>
          <w:kern w:val="0"/>
          <w:sz w:val="24"/>
          <w:szCs w:val="24"/>
        </w:rPr>
        <w:t>w</w:t>
      </w:r>
      <w:r w:rsidR="002B22A3" w:rsidRPr="00145DEB">
        <w:rPr>
          <w:rFonts w:ascii="Book Antiqua" w:hAnsi="Book Antiqua" w:cs="Times New Roman"/>
          <w:kern w:val="0"/>
          <w:sz w:val="24"/>
          <w:szCs w:val="24"/>
        </w:rPr>
        <w:t>ere</w:t>
      </w:r>
      <w:r w:rsidRPr="00145DEB">
        <w:rPr>
          <w:rFonts w:ascii="Book Antiqua" w:hAnsi="Book Antiqua" w:cs="Times New Roman"/>
          <w:kern w:val="0"/>
          <w:sz w:val="24"/>
          <w:szCs w:val="24"/>
        </w:rPr>
        <w:t xml:space="preserve"> </w:t>
      </w:r>
      <w:r w:rsidR="00CC5425" w:rsidRPr="00145DEB">
        <w:rPr>
          <w:rFonts w:ascii="Book Antiqua" w:hAnsi="Book Antiqua" w:cs="Times New Roman"/>
          <w:kern w:val="0"/>
          <w:sz w:val="24"/>
          <w:szCs w:val="24"/>
        </w:rPr>
        <w:t>as follow</w:t>
      </w:r>
      <w:r w:rsidRPr="00145DEB">
        <w:rPr>
          <w:rFonts w:ascii="Book Antiqua" w:hAnsi="Book Antiqua" w:cs="Times New Roman"/>
          <w:kern w:val="0"/>
          <w:sz w:val="24"/>
          <w:szCs w:val="24"/>
        </w:rPr>
        <w:t>s</w:t>
      </w:r>
      <w:r w:rsidR="00CC5425" w:rsidRPr="00145DEB">
        <w:rPr>
          <w:rFonts w:ascii="Book Antiqua" w:hAnsi="Book Antiqua" w:cs="Times New Roman"/>
          <w:kern w:val="0"/>
          <w:sz w:val="24"/>
          <w:szCs w:val="24"/>
        </w:rPr>
        <w:t>:</w:t>
      </w:r>
      <w:r w:rsidR="002D78D2" w:rsidRPr="00145DEB">
        <w:rPr>
          <w:rFonts w:ascii="Book Antiqua" w:hAnsi="Book Antiqua" w:cs="Times New Roman"/>
          <w:kern w:val="0"/>
          <w:sz w:val="24"/>
          <w:szCs w:val="24"/>
        </w:rPr>
        <w:t xml:space="preserve"> (</w:t>
      </w:r>
      <w:r w:rsidR="009405BB" w:rsidRPr="00145DEB">
        <w:rPr>
          <w:rFonts w:ascii="Book Antiqua" w:hAnsi="Book Antiqua" w:cs="Times New Roman"/>
          <w:kern w:val="0"/>
          <w:sz w:val="24"/>
          <w:szCs w:val="24"/>
        </w:rPr>
        <w:t xml:space="preserve">1) </w:t>
      </w:r>
      <w:r w:rsidR="00AE24C1" w:rsidRPr="00145DEB">
        <w:rPr>
          <w:rFonts w:ascii="Book Antiqua" w:hAnsi="Book Antiqua" w:cs="Times New Roman"/>
          <w:kern w:val="0"/>
          <w:sz w:val="24"/>
          <w:szCs w:val="24"/>
        </w:rPr>
        <w:t>S</w:t>
      </w:r>
      <w:r w:rsidR="00BF2F36" w:rsidRPr="00145DEB">
        <w:rPr>
          <w:rFonts w:ascii="Book Antiqua" w:hAnsi="Book Antiqua" w:cs="Times New Roman"/>
          <w:kern w:val="0"/>
          <w:sz w:val="24"/>
          <w:szCs w:val="24"/>
        </w:rPr>
        <w:t>tud</w:t>
      </w:r>
      <w:r w:rsidR="00AE24C1" w:rsidRPr="00145DEB">
        <w:rPr>
          <w:rFonts w:ascii="Book Antiqua" w:hAnsi="Book Antiqua" w:cs="Times New Roman"/>
          <w:kern w:val="0"/>
          <w:sz w:val="24"/>
          <w:szCs w:val="24"/>
        </w:rPr>
        <w:t>ies</w:t>
      </w:r>
      <w:r w:rsidR="00727621" w:rsidRPr="00145DEB">
        <w:rPr>
          <w:rFonts w:ascii="Book Antiqua" w:hAnsi="Book Antiqua" w:cs="Times New Roman"/>
          <w:kern w:val="0"/>
          <w:sz w:val="24"/>
          <w:szCs w:val="24"/>
        </w:rPr>
        <w:t xml:space="preserve"> </w:t>
      </w:r>
      <w:r w:rsidR="00AE24C1" w:rsidRPr="00145DEB">
        <w:rPr>
          <w:rFonts w:ascii="Book Antiqua" w:hAnsi="Book Antiqua" w:cs="Times New Roman"/>
          <w:kern w:val="0"/>
          <w:sz w:val="24"/>
          <w:szCs w:val="24"/>
        </w:rPr>
        <w:t xml:space="preserve">that </w:t>
      </w:r>
      <w:r w:rsidR="00C147A0" w:rsidRPr="00145DEB">
        <w:rPr>
          <w:rFonts w:ascii="Book Antiqua" w:hAnsi="Book Antiqua" w:cs="Times New Roman"/>
          <w:kern w:val="0"/>
          <w:sz w:val="24"/>
          <w:szCs w:val="24"/>
        </w:rPr>
        <w:t xml:space="preserve">reported </w:t>
      </w:r>
      <w:r w:rsidR="00BF2F36" w:rsidRPr="00145DEB">
        <w:rPr>
          <w:rFonts w:ascii="Book Antiqua" w:hAnsi="Book Antiqua" w:cs="Times New Roman"/>
          <w:kern w:val="0"/>
          <w:sz w:val="24"/>
          <w:szCs w:val="24"/>
        </w:rPr>
        <w:t xml:space="preserve">over </w:t>
      </w:r>
      <w:r w:rsidRPr="00145DEB">
        <w:rPr>
          <w:rFonts w:ascii="Book Antiqua" w:hAnsi="Book Antiqua" w:cs="Times New Roman"/>
          <w:kern w:val="0"/>
          <w:sz w:val="24"/>
          <w:szCs w:val="24"/>
        </w:rPr>
        <w:t xml:space="preserve">one </w:t>
      </w:r>
      <w:r w:rsidR="00BF2F36" w:rsidRPr="00145DEB">
        <w:rPr>
          <w:rFonts w:ascii="Book Antiqua" w:hAnsi="Book Antiqua" w:cs="Times New Roman"/>
          <w:kern w:val="0"/>
          <w:sz w:val="24"/>
          <w:szCs w:val="24"/>
        </w:rPr>
        <w:t>case</w:t>
      </w:r>
      <w:r w:rsidR="00C147A0" w:rsidRPr="00145DEB">
        <w:rPr>
          <w:rFonts w:ascii="Book Antiqua" w:hAnsi="Book Antiqua" w:cs="Times New Roman"/>
          <w:kern w:val="0"/>
          <w:sz w:val="24"/>
          <w:szCs w:val="24"/>
        </w:rPr>
        <w:t xml:space="preserve">, </w:t>
      </w:r>
      <w:r w:rsidR="00BF2F36" w:rsidRPr="00145DEB">
        <w:rPr>
          <w:rFonts w:ascii="Book Antiqua" w:hAnsi="Book Antiqua" w:cs="Times New Roman"/>
          <w:kern w:val="0"/>
          <w:sz w:val="24"/>
          <w:szCs w:val="24"/>
        </w:rPr>
        <w:t>because it was</w:t>
      </w:r>
      <w:r w:rsidR="00727621" w:rsidRPr="00145DEB">
        <w:rPr>
          <w:rFonts w:ascii="Book Antiqua" w:hAnsi="Book Antiqua" w:cs="Times New Roman"/>
          <w:kern w:val="0"/>
          <w:sz w:val="24"/>
          <w:szCs w:val="24"/>
        </w:rPr>
        <w:t xml:space="preserve"> hard to record the scores</w:t>
      </w:r>
      <w:r w:rsidR="009405BB" w:rsidRPr="00145DEB">
        <w:rPr>
          <w:rFonts w:ascii="Book Antiqua" w:hAnsi="Book Antiqua" w:cs="Times New Roman"/>
          <w:kern w:val="0"/>
          <w:sz w:val="24"/>
          <w:szCs w:val="24"/>
        </w:rPr>
        <w:t>; and</w:t>
      </w:r>
      <w:r w:rsidR="002D78D2" w:rsidRPr="00145DEB">
        <w:rPr>
          <w:rFonts w:ascii="Book Antiqua" w:hAnsi="Book Antiqua" w:cs="Times New Roman"/>
          <w:kern w:val="0"/>
          <w:sz w:val="24"/>
          <w:szCs w:val="24"/>
        </w:rPr>
        <w:t xml:space="preserve"> (</w:t>
      </w:r>
      <w:r w:rsidR="009405BB" w:rsidRPr="00145DEB">
        <w:rPr>
          <w:rFonts w:ascii="Book Antiqua" w:hAnsi="Book Antiqua" w:cs="Times New Roman"/>
          <w:kern w:val="0"/>
          <w:sz w:val="24"/>
          <w:szCs w:val="24"/>
        </w:rPr>
        <w:t xml:space="preserve">2) </w:t>
      </w:r>
      <w:r w:rsidR="00AE24C1" w:rsidRPr="00145DEB">
        <w:rPr>
          <w:rFonts w:ascii="Book Antiqua" w:hAnsi="Book Antiqua" w:cs="Times New Roman"/>
          <w:kern w:val="0"/>
          <w:sz w:val="24"/>
          <w:szCs w:val="24"/>
        </w:rPr>
        <w:t>S</w:t>
      </w:r>
      <w:r w:rsidR="00BF2F36" w:rsidRPr="00145DEB">
        <w:rPr>
          <w:rFonts w:ascii="Book Antiqua" w:hAnsi="Book Antiqua" w:cs="Times New Roman"/>
          <w:kern w:val="0"/>
          <w:sz w:val="24"/>
          <w:szCs w:val="24"/>
        </w:rPr>
        <w:t>tud</w:t>
      </w:r>
      <w:r w:rsidR="00AE24C1" w:rsidRPr="00145DEB">
        <w:rPr>
          <w:rFonts w:ascii="Book Antiqua" w:hAnsi="Book Antiqua" w:cs="Times New Roman"/>
          <w:kern w:val="0"/>
          <w:sz w:val="24"/>
          <w:szCs w:val="24"/>
        </w:rPr>
        <w:t>ies</w:t>
      </w:r>
      <w:r w:rsidR="00CC5425"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not conducted on a disease</w:t>
      </w:r>
      <w:r w:rsidR="009405BB" w:rsidRPr="00145DEB">
        <w:rPr>
          <w:rFonts w:ascii="Book Antiqua" w:hAnsi="Book Antiqua" w:cs="Times New Roman"/>
          <w:kern w:val="0"/>
          <w:sz w:val="24"/>
          <w:szCs w:val="24"/>
        </w:rPr>
        <w:t>.</w:t>
      </w:r>
    </w:p>
    <w:p w14:paraId="7EE69FBE" w14:textId="7FBF65A6" w:rsidR="004B7EAB" w:rsidRPr="00145DEB" w:rsidRDefault="00727621" w:rsidP="0005495F">
      <w:pPr>
        <w:snapToGrid w:val="0"/>
        <w:spacing w:line="360" w:lineRule="auto"/>
        <w:ind w:firstLineChars="100" w:firstLine="240"/>
        <w:rPr>
          <w:rFonts w:ascii="Book Antiqua" w:hAnsi="Book Antiqua" w:cs="Times New Roman"/>
          <w:kern w:val="0"/>
          <w:sz w:val="24"/>
          <w:szCs w:val="24"/>
        </w:rPr>
      </w:pPr>
      <w:r w:rsidRPr="00145DEB">
        <w:rPr>
          <w:rFonts w:ascii="Book Antiqua" w:hAnsi="Book Antiqua" w:cs="Times New Roman"/>
          <w:kern w:val="0"/>
          <w:sz w:val="24"/>
          <w:szCs w:val="24"/>
        </w:rPr>
        <w:t xml:space="preserve">The </w:t>
      </w:r>
      <w:r w:rsidR="00BF2F36" w:rsidRPr="00145DEB">
        <w:rPr>
          <w:rFonts w:ascii="Book Antiqua" w:hAnsi="Book Antiqua" w:cs="Times New Roman"/>
          <w:kern w:val="0"/>
          <w:sz w:val="24"/>
          <w:szCs w:val="24"/>
        </w:rPr>
        <w:t>selected case reports were</w:t>
      </w:r>
      <w:r w:rsidRPr="00145DEB">
        <w:rPr>
          <w:rFonts w:ascii="Book Antiqua" w:hAnsi="Book Antiqua" w:cs="Times New Roman"/>
          <w:kern w:val="0"/>
          <w:sz w:val="24"/>
          <w:szCs w:val="24"/>
        </w:rPr>
        <w:t xml:space="preserve"> reviewed separately by two reviewers</w:t>
      </w:r>
      <w:r w:rsidR="002D78D2"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Yang KL and Lu CC) and we</w:t>
      </w:r>
      <w:r w:rsidR="00D93192" w:rsidRPr="00145DEB">
        <w:rPr>
          <w:rFonts w:ascii="Book Antiqua" w:hAnsi="Book Antiqua" w:cs="Times New Roman"/>
          <w:kern w:val="0"/>
          <w:sz w:val="24"/>
          <w:szCs w:val="24"/>
        </w:rPr>
        <w:t>re</w:t>
      </w:r>
      <w:r w:rsidRPr="00145DEB">
        <w:rPr>
          <w:rFonts w:ascii="Book Antiqua" w:hAnsi="Book Antiqua" w:cs="Times New Roman"/>
          <w:kern w:val="0"/>
          <w:sz w:val="24"/>
          <w:szCs w:val="24"/>
        </w:rPr>
        <w:t xml:space="preserve"> cross</w:t>
      </w:r>
      <w:r w:rsidR="00D93192" w:rsidRPr="00145DEB">
        <w:rPr>
          <w:rFonts w:ascii="Book Antiqua" w:hAnsi="Book Antiqua" w:cs="Times New Roman"/>
          <w:kern w:val="0"/>
          <w:sz w:val="24"/>
          <w:szCs w:val="24"/>
        </w:rPr>
        <w:t>-</w:t>
      </w:r>
      <w:r w:rsidRPr="00145DEB">
        <w:rPr>
          <w:rFonts w:ascii="Book Antiqua" w:hAnsi="Book Antiqua" w:cs="Times New Roman"/>
          <w:kern w:val="0"/>
          <w:sz w:val="24"/>
          <w:szCs w:val="24"/>
        </w:rPr>
        <w:t xml:space="preserve">checked after reviewing. </w:t>
      </w:r>
      <w:r w:rsidR="00D93192" w:rsidRPr="00145DEB">
        <w:rPr>
          <w:rFonts w:ascii="Book Antiqua" w:hAnsi="Book Antiqua" w:cs="Times New Roman"/>
          <w:kern w:val="0"/>
          <w:sz w:val="24"/>
          <w:szCs w:val="24"/>
        </w:rPr>
        <w:t>D</w:t>
      </w:r>
      <w:r w:rsidRPr="00145DEB">
        <w:rPr>
          <w:rFonts w:ascii="Book Antiqua" w:hAnsi="Book Antiqua" w:cs="Times New Roman"/>
          <w:kern w:val="0"/>
          <w:sz w:val="24"/>
          <w:szCs w:val="24"/>
        </w:rPr>
        <w:t>ifferen</w:t>
      </w:r>
      <w:r w:rsidR="00D93192" w:rsidRPr="00145DEB">
        <w:rPr>
          <w:rFonts w:ascii="Book Antiqua" w:hAnsi="Book Antiqua" w:cs="Times New Roman"/>
          <w:kern w:val="0"/>
          <w:sz w:val="24"/>
          <w:szCs w:val="24"/>
        </w:rPr>
        <w:t>ces in</w:t>
      </w:r>
      <w:r w:rsidRPr="00145DEB">
        <w:rPr>
          <w:rFonts w:ascii="Book Antiqua" w:hAnsi="Book Antiqua" w:cs="Times New Roman"/>
          <w:kern w:val="0"/>
          <w:sz w:val="24"/>
          <w:szCs w:val="24"/>
        </w:rPr>
        <w:t xml:space="preserve"> opinion </w:t>
      </w:r>
      <w:r w:rsidR="00D93192" w:rsidRPr="00145DEB">
        <w:rPr>
          <w:rFonts w:ascii="Book Antiqua" w:hAnsi="Book Antiqua" w:cs="Times New Roman"/>
          <w:kern w:val="0"/>
          <w:sz w:val="24"/>
          <w:szCs w:val="24"/>
        </w:rPr>
        <w:t xml:space="preserve">were resolved </w:t>
      </w:r>
      <w:r w:rsidRPr="00145DEB">
        <w:rPr>
          <w:rFonts w:ascii="Book Antiqua" w:hAnsi="Book Antiqua" w:cs="Times New Roman"/>
          <w:kern w:val="0"/>
          <w:sz w:val="24"/>
          <w:szCs w:val="24"/>
        </w:rPr>
        <w:t xml:space="preserve">through discussion or </w:t>
      </w:r>
      <w:r w:rsidR="00D93192" w:rsidRPr="00145DEB">
        <w:rPr>
          <w:rFonts w:ascii="Book Antiqua" w:hAnsi="Book Antiqua" w:cs="Times New Roman"/>
          <w:kern w:val="0"/>
          <w:sz w:val="24"/>
          <w:szCs w:val="24"/>
        </w:rPr>
        <w:t xml:space="preserve">by consultation with a </w:t>
      </w:r>
      <w:r w:rsidRPr="00145DEB">
        <w:rPr>
          <w:rFonts w:ascii="Book Antiqua" w:hAnsi="Book Antiqua" w:cs="Times New Roman"/>
          <w:kern w:val="0"/>
          <w:sz w:val="24"/>
          <w:szCs w:val="24"/>
        </w:rPr>
        <w:t>third part</w:t>
      </w:r>
      <w:r w:rsidR="00D93192" w:rsidRPr="00145DEB">
        <w:rPr>
          <w:rFonts w:ascii="Book Antiqua" w:hAnsi="Book Antiqua" w:cs="Times New Roman"/>
          <w:kern w:val="0"/>
          <w:sz w:val="24"/>
          <w:szCs w:val="24"/>
        </w:rPr>
        <w:t>y</w:t>
      </w:r>
      <w:r w:rsidR="002D78D2"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Tian JH).</w:t>
      </w:r>
    </w:p>
    <w:p w14:paraId="6F867320" w14:textId="77777777" w:rsidR="009405BB" w:rsidRPr="00145DEB" w:rsidRDefault="009405BB" w:rsidP="0005495F">
      <w:pPr>
        <w:snapToGrid w:val="0"/>
        <w:spacing w:line="360" w:lineRule="auto"/>
        <w:ind w:firstLineChars="100" w:firstLine="240"/>
        <w:rPr>
          <w:rFonts w:ascii="Book Antiqua" w:hAnsi="Book Antiqua" w:cs="Times New Roman"/>
          <w:kern w:val="0"/>
          <w:sz w:val="24"/>
          <w:szCs w:val="24"/>
        </w:rPr>
      </w:pPr>
    </w:p>
    <w:p w14:paraId="708B2B70" w14:textId="095DAD5C" w:rsidR="004B7EAB" w:rsidRPr="00145DEB" w:rsidRDefault="00727621" w:rsidP="0005495F">
      <w:pPr>
        <w:snapToGrid w:val="0"/>
        <w:spacing w:line="360" w:lineRule="auto"/>
        <w:rPr>
          <w:rFonts w:ascii="Book Antiqua" w:hAnsi="Book Antiqua" w:cs="Times New Roman"/>
          <w:b/>
          <w:i/>
          <w:iCs/>
          <w:kern w:val="0"/>
          <w:sz w:val="24"/>
          <w:szCs w:val="24"/>
        </w:rPr>
      </w:pPr>
      <w:r w:rsidRPr="00145DEB">
        <w:rPr>
          <w:rFonts w:ascii="Book Antiqua" w:hAnsi="Book Antiqua" w:cs="Times New Roman"/>
          <w:b/>
          <w:i/>
          <w:iCs/>
          <w:kern w:val="0"/>
          <w:sz w:val="24"/>
          <w:szCs w:val="24"/>
        </w:rPr>
        <w:t xml:space="preserve">Extraction of basic information and </w:t>
      </w:r>
      <w:r w:rsidR="00D93192" w:rsidRPr="00145DEB">
        <w:rPr>
          <w:rFonts w:ascii="Book Antiqua" w:hAnsi="Book Antiqua" w:cs="Times New Roman"/>
          <w:b/>
          <w:i/>
          <w:iCs/>
          <w:kern w:val="0"/>
          <w:sz w:val="24"/>
          <w:szCs w:val="24"/>
        </w:rPr>
        <w:t xml:space="preserve">literature </w:t>
      </w:r>
      <w:r w:rsidRPr="00145DEB">
        <w:rPr>
          <w:rFonts w:ascii="Book Antiqua" w:hAnsi="Book Antiqua" w:cs="Times New Roman"/>
          <w:b/>
          <w:i/>
          <w:iCs/>
          <w:kern w:val="0"/>
          <w:sz w:val="24"/>
          <w:szCs w:val="24"/>
        </w:rPr>
        <w:t>review</w:t>
      </w:r>
    </w:p>
    <w:p w14:paraId="260E6BCA" w14:textId="7695C847" w:rsidR="004B7EAB" w:rsidRPr="00145DEB" w:rsidRDefault="00727621"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 xml:space="preserve">First, two reviewers separately pre-reviewed and screened the titles and abstracts of the </w:t>
      </w:r>
      <w:r w:rsidR="00DC29CB" w:rsidRPr="00145DEB">
        <w:rPr>
          <w:rFonts w:ascii="Book Antiqua" w:hAnsi="Book Antiqua" w:cs="Times New Roman"/>
          <w:kern w:val="0"/>
          <w:sz w:val="24"/>
          <w:szCs w:val="24"/>
        </w:rPr>
        <w:t>selected case report studies,</w:t>
      </w:r>
      <w:r w:rsidR="005E3E3E" w:rsidRPr="00145DEB">
        <w:rPr>
          <w:rFonts w:ascii="Book Antiqua" w:hAnsi="Book Antiqua" w:cs="Times New Roman"/>
          <w:kern w:val="0"/>
          <w:sz w:val="24"/>
          <w:szCs w:val="24"/>
        </w:rPr>
        <w:t xml:space="preserve"> and</w:t>
      </w:r>
      <w:r w:rsidRPr="00145DEB">
        <w:rPr>
          <w:rFonts w:ascii="Book Antiqua" w:hAnsi="Book Antiqua" w:cs="Times New Roman"/>
          <w:kern w:val="0"/>
          <w:sz w:val="24"/>
          <w:szCs w:val="24"/>
        </w:rPr>
        <w:t xml:space="preserve"> then the full texts of </w:t>
      </w:r>
      <w:r w:rsidR="00CC5425" w:rsidRPr="00145DEB">
        <w:rPr>
          <w:rFonts w:ascii="Book Antiqua" w:hAnsi="Book Antiqua" w:cs="Times New Roman"/>
          <w:kern w:val="0"/>
          <w:sz w:val="24"/>
          <w:szCs w:val="24"/>
        </w:rPr>
        <w:t xml:space="preserve">the </w:t>
      </w:r>
      <w:r w:rsidR="00B32D9C" w:rsidRPr="00145DEB">
        <w:rPr>
          <w:rFonts w:ascii="Book Antiqua" w:hAnsi="Book Antiqua" w:cs="Times New Roman"/>
          <w:kern w:val="0"/>
          <w:sz w:val="24"/>
          <w:szCs w:val="24"/>
        </w:rPr>
        <w:t>included case reports</w:t>
      </w:r>
      <w:r w:rsidRPr="00145DEB">
        <w:rPr>
          <w:rFonts w:ascii="Book Antiqua" w:hAnsi="Book Antiqua" w:cs="Times New Roman"/>
          <w:kern w:val="0"/>
          <w:sz w:val="24"/>
          <w:szCs w:val="24"/>
        </w:rPr>
        <w:t xml:space="preserve"> </w:t>
      </w:r>
      <w:r w:rsidR="00DC29CB" w:rsidRPr="00145DEB">
        <w:rPr>
          <w:rFonts w:ascii="Book Antiqua" w:hAnsi="Book Antiqua" w:cs="Times New Roman"/>
          <w:kern w:val="0"/>
          <w:sz w:val="24"/>
          <w:szCs w:val="24"/>
        </w:rPr>
        <w:t>were read</w:t>
      </w:r>
      <w:r w:rsidRPr="00145DEB">
        <w:rPr>
          <w:rFonts w:ascii="Book Antiqua" w:hAnsi="Book Antiqua" w:cs="Times New Roman"/>
          <w:kern w:val="0"/>
          <w:sz w:val="24"/>
          <w:szCs w:val="24"/>
        </w:rPr>
        <w:t xml:space="preserve">. Second, two reviewers extracted </w:t>
      </w:r>
      <w:r w:rsidR="00DC29CB" w:rsidRPr="00145DEB">
        <w:rPr>
          <w:rFonts w:ascii="Book Antiqua" w:hAnsi="Book Antiqua" w:cs="Times New Roman"/>
          <w:kern w:val="0"/>
          <w:sz w:val="24"/>
          <w:szCs w:val="24"/>
        </w:rPr>
        <w:t xml:space="preserve">the </w:t>
      </w:r>
      <w:r w:rsidRPr="00145DEB">
        <w:rPr>
          <w:rFonts w:ascii="Book Antiqua" w:hAnsi="Book Antiqua" w:cs="Times New Roman"/>
          <w:kern w:val="0"/>
          <w:sz w:val="24"/>
          <w:szCs w:val="24"/>
        </w:rPr>
        <w:t xml:space="preserve">relevant information and data from the </w:t>
      </w:r>
      <w:r w:rsidR="00B32D9C" w:rsidRPr="00145DEB">
        <w:rPr>
          <w:rFonts w:ascii="Book Antiqua" w:hAnsi="Book Antiqua" w:cs="Times New Roman"/>
          <w:kern w:val="0"/>
          <w:sz w:val="24"/>
          <w:szCs w:val="24"/>
        </w:rPr>
        <w:t>included case reports</w:t>
      </w:r>
      <w:r w:rsidRPr="00145DEB">
        <w:rPr>
          <w:rFonts w:ascii="Book Antiqua" w:hAnsi="Book Antiqua" w:cs="Times New Roman"/>
          <w:kern w:val="0"/>
          <w:sz w:val="24"/>
          <w:szCs w:val="24"/>
        </w:rPr>
        <w:t xml:space="preserve">. A well-designed extraction table was made </w:t>
      </w:r>
      <w:r w:rsidR="00DC29CB" w:rsidRPr="00145DEB">
        <w:rPr>
          <w:rFonts w:ascii="Book Antiqua" w:hAnsi="Book Antiqua" w:cs="Times New Roman"/>
          <w:kern w:val="0"/>
          <w:sz w:val="24"/>
          <w:szCs w:val="24"/>
        </w:rPr>
        <w:t xml:space="preserve">in accordance with CARE guidelines </w:t>
      </w:r>
      <w:r w:rsidRPr="00145DEB">
        <w:rPr>
          <w:rFonts w:ascii="Book Antiqua" w:hAnsi="Book Antiqua" w:cs="Times New Roman"/>
          <w:kern w:val="0"/>
          <w:sz w:val="24"/>
          <w:szCs w:val="24"/>
        </w:rPr>
        <w:t xml:space="preserve">to assess the reporting quality of </w:t>
      </w:r>
      <w:r w:rsidR="00DC29CB" w:rsidRPr="00145DEB">
        <w:rPr>
          <w:rFonts w:ascii="Book Antiqua" w:hAnsi="Book Antiqua" w:cs="Times New Roman"/>
          <w:kern w:val="0"/>
          <w:sz w:val="24"/>
          <w:szCs w:val="24"/>
        </w:rPr>
        <w:t xml:space="preserve">the </w:t>
      </w:r>
      <w:r w:rsidR="00B32D9C" w:rsidRPr="00145DEB">
        <w:rPr>
          <w:rFonts w:ascii="Book Antiqua" w:hAnsi="Book Antiqua" w:cs="Times New Roman"/>
          <w:kern w:val="0"/>
          <w:sz w:val="24"/>
          <w:szCs w:val="24"/>
        </w:rPr>
        <w:t>included case reports</w:t>
      </w:r>
      <w:r w:rsidRPr="00145DEB">
        <w:rPr>
          <w:rFonts w:ascii="Book Antiqua" w:hAnsi="Book Antiqua" w:cs="Times New Roman"/>
          <w:kern w:val="0"/>
          <w:sz w:val="24"/>
          <w:szCs w:val="24"/>
        </w:rPr>
        <w:t>. The extr</w:t>
      </w:r>
      <w:r w:rsidR="00854444" w:rsidRPr="00145DEB">
        <w:rPr>
          <w:rFonts w:ascii="Book Antiqua" w:hAnsi="Book Antiqua" w:cs="Times New Roman"/>
          <w:kern w:val="0"/>
          <w:sz w:val="24"/>
          <w:szCs w:val="24"/>
        </w:rPr>
        <w:t>action table included</w:t>
      </w:r>
      <w:r w:rsidR="00DC29CB" w:rsidRPr="00145DEB">
        <w:rPr>
          <w:rFonts w:ascii="Book Antiqua" w:hAnsi="Book Antiqua" w:cs="Times New Roman"/>
          <w:kern w:val="0"/>
          <w:sz w:val="24"/>
          <w:szCs w:val="24"/>
        </w:rPr>
        <w:t>:</w:t>
      </w:r>
      <w:r w:rsidR="002D78D2" w:rsidRPr="00145DEB">
        <w:rPr>
          <w:rFonts w:ascii="Book Antiqua" w:hAnsi="Book Antiqua" w:cs="Times New Roman"/>
          <w:kern w:val="0"/>
          <w:sz w:val="24"/>
          <w:szCs w:val="24"/>
        </w:rPr>
        <w:t xml:space="preserve"> (</w:t>
      </w:r>
      <w:r w:rsidR="00854444" w:rsidRPr="00145DEB">
        <w:rPr>
          <w:rFonts w:ascii="Book Antiqua" w:hAnsi="Book Antiqua" w:cs="Times New Roman"/>
          <w:kern w:val="0"/>
          <w:sz w:val="24"/>
          <w:szCs w:val="24"/>
        </w:rPr>
        <w:t>1)</w:t>
      </w:r>
      <w:r w:rsidR="00DC29CB" w:rsidRPr="00145DEB">
        <w:rPr>
          <w:rFonts w:ascii="Book Antiqua" w:hAnsi="Book Antiqua" w:cs="Times New Roman"/>
          <w:kern w:val="0"/>
          <w:sz w:val="24"/>
          <w:szCs w:val="24"/>
        </w:rPr>
        <w:t xml:space="preserve"> </w:t>
      </w:r>
      <w:r w:rsidR="00854444" w:rsidRPr="00145DEB">
        <w:rPr>
          <w:rFonts w:ascii="Book Antiqua" w:hAnsi="Book Antiqua" w:cs="Times New Roman"/>
          <w:kern w:val="0"/>
          <w:sz w:val="24"/>
          <w:szCs w:val="24"/>
        </w:rPr>
        <w:t xml:space="preserve">general </w:t>
      </w:r>
      <w:r w:rsidRPr="00145DEB">
        <w:rPr>
          <w:rFonts w:ascii="Book Antiqua" w:hAnsi="Book Antiqua" w:cs="Times New Roman"/>
          <w:kern w:val="0"/>
          <w:sz w:val="24"/>
          <w:szCs w:val="24"/>
        </w:rPr>
        <w:t>characteristics</w:t>
      </w:r>
      <w:r w:rsidRPr="00145DEB">
        <w:rPr>
          <w:rFonts w:ascii="Book Antiqua" w:hAnsi="Book Antiqua" w:cs="Times New Roman"/>
          <w:kern w:val="0"/>
          <w:sz w:val="24"/>
          <w:szCs w:val="24"/>
          <w:vertAlign w:val="superscript"/>
        </w:rPr>
        <w:fldChar w:fldCharType="begin"/>
      </w:r>
      <w:r w:rsidR="001E7C72" w:rsidRPr="00145DEB">
        <w:rPr>
          <w:rFonts w:ascii="Book Antiqua" w:hAnsi="Book Antiqua" w:cs="Times New Roman"/>
          <w:kern w:val="0"/>
          <w:sz w:val="24"/>
          <w:szCs w:val="24"/>
          <w:vertAlign w:val="superscript"/>
        </w:rPr>
        <w:instrText xml:space="preserve"> ADDIN EN.CITE &lt;EndNote&gt;&lt;Cite&gt;&lt;Author&gt;Samaan&lt;/Author&gt;&lt;Year&gt;2013&lt;/Year&gt;&lt;RecNum&gt;23&lt;/RecNum&gt;&lt;DisplayText&gt;(12)&lt;/DisplayText&gt;&lt;record&gt;&lt;rec-number&gt;23&lt;/rec-number&gt;&lt;foreign-keys&gt;&lt;key app="EN" db-id="0pe5wvr5aewadwe0f2mp59vw2pd2ewxt9xa0" timestamp="1550502466"&gt;23&lt;/key&gt;&lt;/foreign-keys&gt;&lt;ref-type name="Journal Article"&gt;17&lt;/ref-type&gt;&lt;contributors&gt;&lt;authors&gt;&lt;author&gt;Samaan, Z.&lt;/author&gt;&lt;author&gt;Mbuagbaw, L.&lt;/author&gt;&lt;author&gt;Kosa, D.&lt;/author&gt;&lt;author&gt;Borg Debono, V.&lt;/author&gt;&lt;author&gt;Dillenburg, R.&lt;/author&gt;&lt;author&gt;Zhang, S.&lt;/author&gt;&lt;author&gt;Fruci, V.&lt;/author&gt;&lt;author&gt;Dennis, B.&lt;/author&gt;&lt;author&gt;Bawor, M.&lt;/author&gt;&lt;author&gt;Thabane, L.&lt;/author&gt;&lt;/authors&gt;&lt;/contributors&gt;&lt;auth-address&gt;Department of Psychiatry and Behavioral Neurosciences, McMaster University, Hamilton, ON, Canada ; Department of Clinical Epidemiology and Biostatistics, McMaster University, Hamilton, ON, Canada ; Population Genomics Program, McMaster University, Hamilton, ON, Canada.&lt;/auth-address&gt;&lt;titles&gt;&lt;title&gt;A systematic scoping review of adherence to reporting guidelines in health care literature&lt;/title&gt;&lt;secondary-title&gt;J Multidiscip Healthc&lt;/secondary-title&gt;&lt;alt-title&gt;Journal of multidisciplinary healthcare&lt;/alt-title&gt;&lt;/titles&gt;&lt;periodical&gt;&lt;full-title&gt;J Multidiscip Healthc&lt;/full-title&gt;&lt;abbr-1&gt;Journal of multidisciplinary healthcare&lt;/abbr-1&gt;&lt;/periodical&gt;&lt;alt-periodical&gt;&lt;full-title&gt;J Multidiscip Healthc&lt;/full-title&gt;&lt;abbr-1&gt;Journal of multidisciplinary healthcare&lt;/abbr-1&gt;&lt;/alt-periodical&gt;&lt;pages&gt;169-88&lt;/pages&gt;&lt;volume&gt;6&lt;/volume&gt;&lt;edition&gt;2013/05/15&lt;/edition&gt;&lt;keywords&gt;&lt;keyword&gt;adherence&lt;/keyword&gt;&lt;keyword&gt;guidelines&lt;/keyword&gt;&lt;keyword&gt;reporting&lt;/keyword&gt;&lt;keyword&gt;review&lt;/keyword&gt;&lt;keyword&gt;scoping&lt;/keyword&gt;&lt;keyword&gt;systematic&lt;/keyword&gt;&lt;/keywords&gt;&lt;dates&gt;&lt;year&gt;2013&lt;/year&gt;&lt;/dates&gt;&lt;isbn&gt;1178-2390 (Print)&amp;#xD;1178-2390&lt;/isbn&gt;&lt;accession-num&gt;23671390&lt;/accession-num&gt;&lt;urls&gt;&lt;/urls&gt;&lt;custom2&gt;PMC3649856&lt;/custom2&gt;&lt;electronic-resource-num&gt;10.2147/jmdh.s43952&lt;/electronic-resource-num&gt;&lt;remote-database-provider&gt;NLM&lt;/remote-database-provider&gt;&lt;language&gt;eng&lt;/language&gt;&lt;/record&gt;&lt;/Cite&gt;&lt;/EndNote&gt;</w:instrText>
      </w:r>
      <w:r w:rsidRPr="00145DEB">
        <w:rPr>
          <w:rFonts w:ascii="Book Antiqua" w:hAnsi="Book Antiqua" w:cs="Times New Roman"/>
          <w:kern w:val="0"/>
          <w:sz w:val="24"/>
          <w:szCs w:val="24"/>
          <w:vertAlign w:val="superscript"/>
        </w:rPr>
        <w:fldChar w:fldCharType="separate"/>
      </w:r>
      <w:r w:rsidR="004E227C" w:rsidRPr="00145DEB">
        <w:rPr>
          <w:rFonts w:ascii="Book Antiqua" w:hAnsi="Book Antiqua" w:cs="Times New Roman"/>
          <w:kern w:val="0"/>
          <w:sz w:val="24"/>
          <w:szCs w:val="24"/>
          <w:vertAlign w:val="superscript"/>
        </w:rPr>
        <w:t>[</w:t>
      </w:r>
      <w:r w:rsidR="001E7C72" w:rsidRPr="00145DEB">
        <w:rPr>
          <w:rFonts w:ascii="Book Antiqua" w:hAnsi="Book Antiqua" w:cs="Times New Roman"/>
          <w:kern w:val="0"/>
          <w:sz w:val="24"/>
          <w:szCs w:val="24"/>
          <w:vertAlign w:val="superscript"/>
        </w:rPr>
        <w:t>12</w:t>
      </w:r>
      <w:r w:rsidR="004E227C" w:rsidRPr="00145DEB">
        <w:rPr>
          <w:rFonts w:ascii="Book Antiqua" w:hAnsi="Book Antiqua" w:cs="Times New Roman"/>
          <w:kern w:val="0"/>
          <w:sz w:val="24"/>
          <w:szCs w:val="24"/>
          <w:vertAlign w:val="superscript"/>
        </w:rPr>
        <w:t>]</w:t>
      </w:r>
      <w:r w:rsidRPr="00145DEB">
        <w:rPr>
          <w:rFonts w:ascii="Book Antiqua" w:hAnsi="Book Antiqua" w:cs="Times New Roman"/>
          <w:kern w:val="0"/>
          <w:sz w:val="24"/>
          <w:szCs w:val="24"/>
          <w:vertAlign w:val="superscript"/>
        </w:rPr>
        <w:fldChar w:fldCharType="end"/>
      </w:r>
      <w:r w:rsidRPr="00145DEB">
        <w:rPr>
          <w:rFonts w:ascii="Book Antiqua" w:hAnsi="Book Antiqua" w:cs="Times New Roman"/>
          <w:kern w:val="0"/>
          <w:sz w:val="24"/>
          <w:szCs w:val="24"/>
        </w:rPr>
        <w:t xml:space="preserve"> </w:t>
      </w:r>
      <w:r w:rsidR="00FD2005" w:rsidRPr="00145DEB">
        <w:rPr>
          <w:rFonts w:ascii="Book Antiqua" w:hAnsi="Book Antiqua" w:cs="Times New Roman"/>
          <w:kern w:val="0"/>
          <w:sz w:val="24"/>
          <w:szCs w:val="24"/>
        </w:rPr>
        <w:t>[</w:t>
      </w:r>
      <w:r w:rsidRPr="00145DEB">
        <w:rPr>
          <w:rFonts w:ascii="Book Antiqua" w:hAnsi="Book Antiqua" w:cs="Times New Roman"/>
          <w:i/>
          <w:iCs/>
          <w:kern w:val="0"/>
          <w:sz w:val="24"/>
          <w:szCs w:val="24"/>
        </w:rPr>
        <w:t>i.e.</w:t>
      </w:r>
      <w:r w:rsidRPr="00145DEB">
        <w:rPr>
          <w:rFonts w:ascii="Book Antiqua" w:hAnsi="Book Antiqua" w:cs="Times New Roman"/>
          <w:kern w:val="0"/>
          <w:sz w:val="24"/>
          <w:szCs w:val="24"/>
        </w:rPr>
        <w:t xml:space="preserve"> journal name, publication date, number of pages, number of authors, number of institu</w:t>
      </w:r>
      <w:r w:rsidR="002B22A3" w:rsidRPr="00145DEB">
        <w:rPr>
          <w:rFonts w:ascii="Book Antiqua" w:hAnsi="Book Antiqua" w:cs="Times New Roman"/>
          <w:kern w:val="0"/>
          <w:sz w:val="24"/>
          <w:szCs w:val="24"/>
        </w:rPr>
        <w:t>t</w:t>
      </w:r>
      <w:r w:rsidRPr="00145DEB">
        <w:rPr>
          <w:rFonts w:ascii="Book Antiqua" w:hAnsi="Book Antiqua" w:cs="Times New Roman"/>
          <w:kern w:val="0"/>
          <w:sz w:val="24"/>
          <w:szCs w:val="24"/>
        </w:rPr>
        <w:t>es, impact factor</w:t>
      </w:r>
      <w:r w:rsidR="002D78D2"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IF), and funding source</w:t>
      </w:r>
      <w:r w:rsidR="00FD2005" w:rsidRPr="00145DEB">
        <w:rPr>
          <w:rFonts w:ascii="Book Antiqua" w:hAnsi="Book Antiqua" w:cs="Times New Roman"/>
          <w:kern w:val="0"/>
          <w:sz w:val="24"/>
          <w:szCs w:val="24"/>
        </w:rPr>
        <w:t>]</w:t>
      </w:r>
      <w:r w:rsidRPr="00145DEB">
        <w:rPr>
          <w:rFonts w:ascii="Book Antiqua" w:hAnsi="Book Antiqua" w:cs="Times New Roman"/>
          <w:kern w:val="0"/>
          <w:sz w:val="24"/>
          <w:szCs w:val="24"/>
        </w:rPr>
        <w:t xml:space="preserve">; </w:t>
      </w:r>
      <w:r w:rsidR="00DC29CB" w:rsidRPr="00145DEB">
        <w:rPr>
          <w:rFonts w:ascii="Book Antiqua" w:hAnsi="Book Antiqua" w:cs="Times New Roman"/>
          <w:kern w:val="0"/>
          <w:sz w:val="24"/>
          <w:szCs w:val="24"/>
        </w:rPr>
        <w:t>and</w:t>
      </w:r>
      <w:r w:rsidR="002D78D2"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 xml:space="preserve">2) </w:t>
      </w:r>
      <w:r w:rsidR="00DC29CB" w:rsidRPr="00145DEB">
        <w:rPr>
          <w:rFonts w:ascii="Book Antiqua" w:hAnsi="Book Antiqua" w:cs="Times New Roman"/>
          <w:kern w:val="0"/>
          <w:sz w:val="24"/>
          <w:szCs w:val="24"/>
        </w:rPr>
        <w:t xml:space="preserve">the </w:t>
      </w:r>
      <w:r w:rsidRPr="00145DEB">
        <w:rPr>
          <w:rFonts w:ascii="Book Antiqua" w:hAnsi="Book Antiqua" w:cs="Times New Roman"/>
          <w:kern w:val="0"/>
          <w:sz w:val="24"/>
          <w:szCs w:val="24"/>
        </w:rPr>
        <w:t xml:space="preserve">CARE guidelines checklist, which contains </w:t>
      </w:r>
      <w:r w:rsidR="00BF2F36" w:rsidRPr="00145DEB">
        <w:rPr>
          <w:rFonts w:ascii="Book Antiqua" w:hAnsi="Book Antiqua" w:cs="Times New Roman"/>
          <w:kern w:val="0"/>
          <w:sz w:val="24"/>
          <w:szCs w:val="24"/>
        </w:rPr>
        <w:t>11</w:t>
      </w:r>
      <w:r w:rsidRPr="00145DEB">
        <w:rPr>
          <w:rFonts w:ascii="Book Antiqua" w:hAnsi="Book Antiqua" w:cs="Times New Roman"/>
          <w:kern w:val="0"/>
          <w:sz w:val="24"/>
          <w:szCs w:val="24"/>
        </w:rPr>
        <w:t xml:space="preserve"> primary items</w:t>
      </w:r>
      <w:r w:rsidR="002D78D2"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including two optional items) and 2</w:t>
      </w:r>
      <w:r w:rsidR="00BF2F36" w:rsidRPr="00145DEB">
        <w:rPr>
          <w:rFonts w:ascii="Book Antiqua" w:hAnsi="Book Antiqua" w:cs="Times New Roman"/>
          <w:kern w:val="0"/>
          <w:sz w:val="24"/>
          <w:szCs w:val="24"/>
        </w:rPr>
        <w:t>1</w:t>
      </w:r>
      <w:r w:rsidRPr="00145DEB">
        <w:rPr>
          <w:rFonts w:ascii="Book Antiqua" w:hAnsi="Book Antiqua" w:cs="Times New Roman"/>
          <w:kern w:val="0"/>
          <w:sz w:val="24"/>
          <w:szCs w:val="24"/>
        </w:rPr>
        <w:t xml:space="preserve"> sub</w:t>
      </w:r>
      <w:r w:rsidR="00BF2F36" w:rsidRPr="00145DEB">
        <w:rPr>
          <w:rFonts w:ascii="Book Antiqua" w:hAnsi="Book Antiqua" w:cs="Times New Roman"/>
          <w:kern w:val="0"/>
          <w:sz w:val="24"/>
          <w:szCs w:val="24"/>
        </w:rPr>
        <w:t>-</w:t>
      </w:r>
      <w:r w:rsidRPr="00145DEB">
        <w:rPr>
          <w:rFonts w:ascii="Book Antiqua" w:hAnsi="Book Antiqua" w:cs="Times New Roman"/>
          <w:kern w:val="0"/>
          <w:sz w:val="24"/>
          <w:szCs w:val="24"/>
        </w:rPr>
        <w:t>items</w:t>
      </w:r>
      <w:r w:rsidR="00DC29CB" w:rsidRPr="00145DEB">
        <w:rPr>
          <w:rFonts w:ascii="Book Antiqua" w:hAnsi="Book Antiqua" w:cs="Times New Roman"/>
          <w:kern w:val="0"/>
          <w:sz w:val="24"/>
          <w:szCs w:val="24"/>
        </w:rPr>
        <w:t>. I</w:t>
      </w:r>
      <w:r w:rsidRPr="00145DEB">
        <w:rPr>
          <w:rFonts w:ascii="Book Antiqua" w:hAnsi="Book Antiqua" w:cs="Times New Roman"/>
          <w:kern w:val="0"/>
          <w:sz w:val="24"/>
          <w:szCs w:val="24"/>
        </w:rPr>
        <w:t>tem</w:t>
      </w:r>
      <w:r w:rsidR="00DC29CB" w:rsidRPr="00145DEB">
        <w:rPr>
          <w:rFonts w:ascii="Book Antiqua" w:hAnsi="Book Antiqua" w:cs="Times New Roman"/>
          <w:kern w:val="0"/>
          <w:sz w:val="24"/>
          <w:szCs w:val="24"/>
        </w:rPr>
        <w:t>s</w:t>
      </w:r>
      <w:r w:rsidRPr="00145DEB">
        <w:rPr>
          <w:rFonts w:ascii="Book Antiqua" w:hAnsi="Book Antiqua" w:cs="Times New Roman"/>
          <w:kern w:val="0"/>
          <w:sz w:val="24"/>
          <w:szCs w:val="24"/>
        </w:rPr>
        <w:t xml:space="preserve"> 12 and 13 were not taken into consideration in this study because there </w:t>
      </w:r>
      <w:r w:rsidR="00DC29CB" w:rsidRPr="00145DEB">
        <w:rPr>
          <w:rFonts w:ascii="Book Antiqua" w:hAnsi="Book Antiqua" w:cs="Times New Roman"/>
          <w:kern w:val="0"/>
          <w:sz w:val="24"/>
          <w:szCs w:val="24"/>
        </w:rPr>
        <w:t xml:space="preserve">is </w:t>
      </w:r>
      <w:r w:rsidR="005E3E3E" w:rsidRPr="00145DEB">
        <w:rPr>
          <w:rFonts w:ascii="Book Antiqua" w:hAnsi="Book Antiqua" w:cs="Times New Roman"/>
          <w:kern w:val="0"/>
          <w:sz w:val="24"/>
          <w:szCs w:val="24"/>
        </w:rPr>
        <w:t xml:space="preserve">an ongoing </w:t>
      </w:r>
      <w:r w:rsidRPr="00145DEB">
        <w:rPr>
          <w:rFonts w:ascii="Book Antiqua" w:hAnsi="Book Antiqua" w:cs="Times New Roman"/>
          <w:kern w:val="0"/>
          <w:sz w:val="24"/>
          <w:szCs w:val="24"/>
        </w:rPr>
        <w:t xml:space="preserve">debate </w:t>
      </w:r>
      <w:r w:rsidR="005E3E3E" w:rsidRPr="00145DEB">
        <w:rPr>
          <w:rFonts w:ascii="Book Antiqua" w:hAnsi="Book Antiqua" w:cs="Times New Roman"/>
          <w:kern w:val="0"/>
          <w:sz w:val="24"/>
          <w:szCs w:val="24"/>
        </w:rPr>
        <w:t xml:space="preserve">regarding </w:t>
      </w:r>
      <w:r w:rsidRPr="00145DEB">
        <w:rPr>
          <w:rFonts w:ascii="Book Antiqua" w:hAnsi="Book Antiqua" w:cs="Times New Roman"/>
          <w:kern w:val="0"/>
          <w:sz w:val="24"/>
          <w:szCs w:val="24"/>
        </w:rPr>
        <w:t>these two items</w:t>
      </w:r>
      <w:r w:rsidRPr="00145DEB">
        <w:rPr>
          <w:rFonts w:ascii="Book Antiqua" w:hAnsi="Book Antiqua" w:cs="Times New Roman"/>
          <w:kern w:val="0"/>
          <w:sz w:val="24"/>
          <w:szCs w:val="24"/>
          <w:vertAlign w:val="superscript"/>
        </w:rPr>
        <w:fldChar w:fldCharType="begin"/>
      </w:r>
      <w:r w:rsidR="004B12B1" w:rsidRPr="00145DEB">
        <w:rPr>
          <w:rFonts w:ascii="Book Antiqua" w:hAnsi="Book Antiqua" w:cs="Times New Roman"/>
          <w:kern w:val="0"/>
          <w:sz w:val="24"/>
          <w:szCs w:val="24"/>
          <w:vertAlign w:val="superscript"/>
        </w:rPr>
        <w:instrText xml:space="preserve"> ADDIN EN.CITE &lt;EndNote&gt;&lt;Cite&gt;&lt;Author&gt;Gagnier&lt;/Author&gt;&lt;Year&gt;2013&lt;/Year&gt;&lt;RecNum&gt;6&lt;/RecNum&gt;&lt;DisplayText&gt;(7)&lt;/DisplayText&gt;&lt;record&gt;&lt;rec-number&gt;6&lt;/rec-number&gt;&lt;foreign-keys&gt;&lt;key app="EN" db-id="0pe5wvr5aewadwe0f2mp59vw2pd2ewxt9xa0" timestamp="1550498267"&gt;6&lt;/key&gt;&lt;/foreign-keys&gt;&lt;ref-type name="Journal Article"&gt;17&lt;/ref-type&gt;&lt;contributors&gt;&lt;authors&gt;&lt;author&gt;Gagnier, Joel J,&lt;/author&gt;&lt;author&gt;Gunver, Kienle&lt;/author&gt;&lt;author&gt;Altman, Douglas G,&lt;/author&gt;&lt;author&gt;David, Moher&lt;/author&gt;&lt;author&gt;Harold, Sox&lt;/author&gt;&lt;author&gt;David, Riley&lt;/author&gt;&lt;/authors&gt;&lt;/contributors&gt;&lt;titles&gt;&lt;title&gt;The CARE guidelines: consensus-based clinical case report guideline development&lt;/title&gt;&lt;secondary-title&gt;Journal of Medical Case Reports&lt;/secondary-title&gt;&lt;/titles&gt;&lt;periodical&gt;&lt;full-title&gt;Journal of Medical Case Reports&lt;/full-title&gt;&lt;/periodical&gt;&lt;pages&gt;381-390&lt;/pages&gt;&lt;volume&gt;10&lt;/volume&gt;&lt;number&gt;4&lt;/number&gt;&lt;dates&gt;&lt;year&gt;2013&lt;/year&gt;&lt;/dates&gt;&lt;accession-num&gt;24237192&lt;/accession-num&gt;&lt;urls&gt;&lt;/urls&gt;&lt;electronic-resource-num&gt;10.3109/19390211.2013.830679&lt;/electronic-resource-num&gt;&lt;/record&gt;&lt;/Cite&gt;&lt;/EndNote&gt;</w:instrText>
      </w:r>
      <w:r w:rsidRPr="00145DEB">
        <w:rPr>
          <w:rFonts w:ascii="Book Antiqua" w:hAnsi="Book Antiqua" w:cs="Times New Roman"/>
          <w:kern w:val="0"/>
          <w:sz w:val="24"/>
          <w:szCs w:val="24"/>
          <w:vertAlign w:val="superscript"/>
        </w:rPr>
        <w:fldChar w:fldCharType="separate"/>
      </w:r>
      <w:r w:rsidR="00E74358" w:rsidRPr="00145DEB">
        <w:rPr>
          <w:rFonts w:ascii="Book Antiqua" w:hAnsi="Book Antiqua" w:cs="Times New Roman"/>
          <w:kern w:val="0"/>
          <w:sz w:val="24"/>
          <w:szCs w:val="24"/>
          <w:vertAlign w:val="superscript"/>
        </w:rPr>
        <w:t>[</w:t>
      </w:r>
      <w:r w:rsidR="001E7C72" w:rsidRPr="00145DEB">
        <w:rPr>
          <w:rFonts w:ascii="Book Antiqua" w:hAnsi="Book Antiqua" w:cs="Times New Roman"/>
          <w:kern w:val="0"/>
          <w:sz w:val="24"/>
          <w:szCs w:val="24"/>
          <w:vertAlign w:val="superscript"/>
        </w:rPr>
        <w:t>7</w:t>
      </w:r>
      <w:r w:rsidR="00E74358" w:rsidRPr="00145DEB">
        <w:rPr>
          <w:rFonts w:ascii="Book Antiqua" w:hAnsi="Book Antiqua" w:cs="Times New Roman"/>
          <w:kern w:val="0"/>
          <w:sz w:val="24"/>
          <w:szCs w:val="24"/>
          <w:vertAlign w:val="superscript"/>
        </w:rPr>
        <w:t>]</w:t>
      </w:r>
      <w:r w:rsidRPr="00145DEB">
        <w:rPr>
          <w:rFonts w:ascii="Book Antiqua" w:hAnsi="Book Antiqua" w:cs="Times New Roman"/>
          <w:kern w:val="0"/>
          <w:sz w:val="24"/>
          <w:szCs w:val="24"/>
          <w:vertAlign w:val="superscript"/>
        </w:rPr>
        <w:fldChar w:fldCharType="end"/>
      </w:r>
      <w:r w:rsidRPr="00145DEB">
        <w:rPr>
          <w:rFonts w:ascii="Book Antiqua" w:hAnsi="Book Antiqua" w:cs="Times New Roman"/>
          <w:kern w:val="0"/>
          <w:sz w:val="24"/>
          <w:szCs w:val="24"/>
        </w:rPr>
        <w:t>.</w:t>
      </w:r>
    </w:p>
    <w:p w14:paraId="3743D513" w14:textId="16723D89" w:rsidR="004B7EAB" w:rsidRPr="00145DEB" w:rsidRDefault="00727621" w:rsidP="0005495F">
      <w:pPr>
        <w:snapToGrid w:val="0"/>
        <w:spacing w:line="360" w:lineRule="auto"/>
        <w:ind w:firstLineChars="100" w:firstLine="240"/>
        <w:rPr>
          <w:rFonts w:ascii="Book Antiqua" w:hAnsi="Book Antiqua" w:cs="Times New Roman"/>
          <w:kern w:val="0"/>
          <w:sz w:val="24"/>
          <w:szCs w:val="24"/>
        </w:rPr>
      </w:pPr>
      <w:r w:rsidRPr="00145DEB">
        <w:rPr>
          <w:rFonts w:ascii="Book Antiqua" w:hAnsi="Book Antiqua" w:cs="Times New Roman"/>
          <w:kern w:val="0"/>
          <w:sz w:val="24"/>
          <w:szCs w:val="24"/>
        </w:rPr>
        <w:t>The 21 sub</w:t>
      </w:r>
      <w:r w:rsidR="00BF2F36" w:rsidRPr="00145DEB">
        <w:rPr>
          <w:rFonts w:ascii="Book Antiqua" w:hAnsi="Book Antiqua" w:cs="Times New Roman"/>
          <w:kern w:val="0"/>
          <w:sz w:val="24"/>
          <w:szCs w:val="24"/>
        </w:rPr>
        <w:t>-</w:t>
      </w:r>
      <w:r w:rsidRPr="00145DEB">
        <w:rPr>
          <w:rFonts w:ascii="Book Antiqua" w:hAnsi="Book Antiqua" w:cs="Times New Roman"/>
          <w:kern w:val="0"/>
          <w:sz w:val="24"/>
          <w:szCs w:val="24"/>
        </w:rPr>
        <w:t xml:space="preserve">items could be answered by </w:t>
      </w:r>
      <w:r w:rsidR="009405BB" w:rsidRPr="00145DEB">
        <w:rPr>
          <w:rFonts w:ascii="Book Antiqua" w:hAnsi="Book Antiqua" w:cs="Times New Roman"/>
          <w:kern w:val="0"/>
          <w:sz w:val="24"/>
          <w:szCs w:val="24"/>
        </w:rPr>
        <w:t>“</w:t>
      </w:r>
      <w:r w:rsidRPr="00145DEB">
        <w:rPr>
          <w:rFonts w:ascii="Book Antiqua" w:hAnsi="Book Antiqua" w:cs="Times New Roman"/>
          <w:kern w:val="0"/>
          <w:sz w:val="24"/>
          <w:szCs w:val="24"/>
        </w:rPr>
        <w:t>YES</w:t>
      </w:r>
      <w:r w:rsidR="009405BB" w:rsidRPr="00145DEB">
        <w:rPr>
          <w:rFonts w:ascii="Book Antiqua" w:hAnsi="Book Antiqua" w:cs="Times New Roman"/>
          <w:kern w:val="0"/>
          <w:sz w:val="24"/>
          <w:szCs w:val="24"/>
        </w:rPr>
        <w:t>”</w:t>
      </w:r>
      <w:r w:rsidR="002D78D2" w:rsidRPr="00145DEB">
        <w:rPr>
          <w:rFonts w:ascii="Book Antiqua" w:hAnsi="Book Antiqua" w:cs="Times New Roman"/>
          <w:kern w:val="0"/>
          <w:sz w:val="24"/>
          <w:szCs w:val="24"/>
        </w:rPr>
        <w:t xml:space="preserve"> (</w:t>
      </w:r>
      <w:r w:rsidR="00854444" w:rsidRPr="00145DEB">
        <w:rPr>
          <w:rFonts w:ascii="Book Antiqua" w:hAnsi="Book Antiqua" w:cs="Times New Roman"/>
          <w:kern w:val="0"/>
          <w:sz w:val="24"/>
          <w:szCs w:val="24"/>
        </w:rPr>
        <w:t>clearly done)</w:t>
      </w:r>
      <w:r w:rsidRPr="00145DEB">
        <w:rPr>
          <w:rFonts w:ascii="Book Antiqua" w:hAnsi="Book Antiqua" w:cs="Times New Roman"/>
          <w:kern w:val="0"/>
          <w:sz w:val="24"/>
          <w:szCs w:val="24"/>
        </w:rPr>
        <w:t xml:space="preserve">, </w:t>
      </w:r>
      <w:r w:rsidR="009405BB" w:rsidRPr="00145DEB">
        <w:rPr>
          <w:rFonts w:ascii="Book Antiqua" w:hAnsi="Book Antiqua" w:cs="Times New Roman"/>
          <w:kern w:val="0"/>
          <w:sz w:val="24"/>
          <w:szCs w:val="24"/>
        </w:rPr>
        <w:t>“</w:t>
      </w:r>
      <w:r w:rsidRPr="00145DEB">
        <w:rPr>
          <w:rFonts w:ascii="Book Antiqua" w:hAnsi="Book Antiqua" w:cs="Times New Roman"/>
          <w:kern w:val="0"/>
          <w:sz w:val="24"/>
          <w:szCs w:val="24"/>
        </w:rPr>
        <w:t>PARTLY</w:t>
      </w:r>
      <w:r w:rsidR="009405BB" w:rsidRPr="00145DEB">
        <w:rPr>
          <w:rFonts w:ascii="Book Antiqua" w:hAnsi="Book Antiqua" w:cs="Times New Roman"/>
          <w:kern w:val="0"/>
          <w:sz w:val="24"/>
          <w:szCs w:val="24"/>
        </w:rPr>
        <w:t>”</w:t>
      </w:r>
      <w:r w:rsidR="002D78D2" w:rsidRPr="00145DEB">
        <w:rPr>
          <w:rFonts w:ascii="Book Antiqua" w:hAnsi="Book Antiqua" w:cs="Times New Roman"/>
          <w:kern w:val="0"/>
          <w:sz w:val="24"/>
          <w:szCs w:val="24"/>
        </w:rPr>
        <w:t xml:space="preserve"> (</w:t>
      </w:r>
      <w:r w:rsidR="00854444" w:rsidRPr="00145DEB">
        <w:rPr>
          <w:rFonts w:ascii="Book Antiqua" w:hAnsi="Book Antiqua" w:cs="Times New Roman"/>
          <w:kern w:val="0"/>
          <w:sz w:val="24"/>
          <w:szCs w:val="24"/>
        </w:rPr>
        <w:t xml:space="preserve">cannot answer or not applicable), or </w:t>
      </w:r>
      <w:r w:rsidR="009405BB" w:rsidRPr="00145DEB">
        <w:rPr>
          <w:rFonts w:ascii="Book Antiqua" w:hAnsi="Book Antiqua" w:cs="Times New Roman"/>
          <w:kern w:val="0"/>
          <w:sz w:val="24"/>
          <w:szCs w:val="24"/>
        </w:rPr>
        <w:t>“</w:t>
      </w:r>
      <w:r w:rsidR="00854444" w:rsidRPr="00145DEB">
        <w:rPr>
          <w:rFonts w:ascii="Book Antiqua" w:hAnsi="Book Antiqua" w:cs="Times New Roman"/>
          <w:kern w:val="0"/>
          <w:sz w:val="24"/>
          <w:szCs w:val="24"/>
        </w:rPr>
        <w:t>NO</w:t>
      </w:r>
      <w:r w:rsidR="009405BB" w:rsidRPr="00145DEB">
        <w:rPr>
          <w:rFonts w:ascii="Book Antiqua" w:hAnsi="Book Antiqua" w:cs="Times New Roman"/>
          <w:kern w:val="0"/>
          <w:sz w:val="24"/>
          <w:szCs w:val="24"/>
        </w:rPr>
        <w:t>”</w:t>
      </w:r>
      <w:r w:rsidR="002D78D2" w:rsidRPr="00145DEB">
        <w:rPr>
          <w:rFonts w:ascii="Book Antiqua" w:hAnsi="Book Antiqua" w:cs="Times New Roman"/>
          <w:kern w:val="0"/>
          <w:sz w:val="24"/>
          <w:szCs w:val="24"/>
        </w:rPr>
        <w:t xml:space="preserve"> (</w:t>
      </w:r>
      <w:r w:rsidR="00854444" w:rsidRPr="00145DEB">
        <w:rPr>
          <w:rFonts w:ascii="Book Antiqua" w:hAnsi="Book Antiqua" w:cs="Times New Roman"/>
          <w:kern w:val="0"/>
          <w:sz w:val="24"/>
          <w:szCs w:val="24"/>
        </w:rPr>
        <w:t xml:space="preserve">clearly not done) </w:t>
      </w:r>
      <w:r w:rsidRPr="00145DEB">
        <w:rPr>
          <w:rFonts w:ascii="Book Antiqua" w:hAnsi="Book Antiqua" w:cs="Times New Roman"/>
          <w:kern w:val="0"/>
          <w:sz w:val="24"/>
          <w:szCs w:val="24"/>
        </w:rPr>
        <w:t xml:space="preserve">according to detailed information </w:t>
      </w:r>
      <w:r w:rsidR="00DC29CB" w:rsidRPr="00145DEB">
        <w:rPr>
          <w:rFonts w:ascii="Book Antiqua" w:hAnsi="Book Antiqua" w:cs="Times New Roman"/>
          <w:kern w:val="0"/>
          <w:sz w:val="24"/>
          <w:szCs w:val="24"/>
        </w:rPr>
        <w:t xml:space="preserve">contained in the </w:t>
      </w:r>
      <w:r w:rsidRPr="00145DEB">
        <w:rPr>
          <w:rFonts w:ascii="Book Antiqua" w:hAnsi="Book Antiqua" w:cs="Times New Roman"/>
          <w:kern w:val="0"/>
          <w:sz w:val="24"/>
          <w:szCs w:val="24"/>
        </w:rPr>
        <w:t>includ</w:t>
      </w:r>
      <w:r w:rsidR="00DC29CB" w:rsidRPr="00145DEB">
        <w:rPr>
          <w:rFonts w:ascii="Book Antiqua" w:hAnsi="Book Antiqua" w:cs="Times New Roman"/>
          <w:kern w:val="0"/>
          <w:sz w:val="24"/>
          <w:szCs w:val="24"/>
        </w:rPr>
        <w:t>ed</w:t>
      </w:r>
      <w:r w:rsidRPr="00145DEB">
        <w:rPr>
          <w:rFonts w:ascii="Book Antiqua" w:hAnsi="Book Antiqua" w:cs="Times New Roman"/>
          <w:kern w:val="0"/>
          <w:sz w:val="24"/>
          <w:szCs w:val="24"/>
        </w:rPr>
        <w:t xml:space="preserve"> studies</w:t>
      </w:r>
      <w:r w:rsidR="00A31960" w:rsidRPr="00145DEB">
        <w:rPr>
          <w:rFonts w:ascii="Book Antiqua" w:hAnsi="Book Antiqua" w:cs="Times New Roman"/>
          <w:kern w:val="0"/>
          <w:sz w:val="24"/>
          <w:szCs w:val="24"/>
          <w:vertAlign w:val="superscript"/>
        </w:rPr>
        <w:fldChar w:fldCharType="begin">
          <w:fldData xml:space="preserve">PEVuZE5vdGU+PENpdGU+PEF1dGhvcj5MaTwvQXV0aG9yPjxZZWFyPjIwMTU8L1llYXI+PFJlY051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</w:fldData>
        </w:fldChar>
      </w:r>
      <w:r w:rsidR="001E7C72" w:rsidRPr="00145DEB">
        <w:rPr>
          <w:rFonts w:ascii="Book Antiqua" w:hAnsi="Book Antiqua" w:cs="Times New Roman"/>
          <w:kern w:val="0"/>
          <w:sz w:val="24"/>
          <w:szCs w:val="24"/>
          <w:vertAlign w:val="superscript"/>
        </w:rPr>
        <w:instrText xml:space="preserve"> ADDIN EN.CITE </w:instrText>
      </w:r>
      <w:r w:rsidR="001E7C72" w:rsidRPr="00145DEB">
        <w:rPr>
          <w:rFonts w:ascii="Book Antiqua" w:hAnsi="Book Antiqua" w:cs="Times New Roman"/>
          <w:kern w:val="0"/>
          <w:sz w:val="24"/>
          <w:szCs w:val="24"/>
          <w:vertAlign w:val="superscript"/>
        </w:rPr>
        <w:fldChar w:fldCharType="begin">
          <w:fldData xml:space="preserve">PEVuZE5vdGU+PENpdGU+PEF1dGhvcj5MaTwvQXV0aG9yPjxZZWFyPjIwMTU8L1llYXI+PFJlY051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</w:fldData>
        </w:fldChar>
      </w:r>
      <w:r w:rsidR="001E7C72" w:rsidRPr="00145DEB">
        <w:rPr>
          <w:rFonts w:ascii="Book Antiqua" w:hAnsi="Book Antiqua" w:cs="Times New Roman"/>
          <w:kern w:val="0"/>
          <w:sz w:val="24"/>
          <w:szCs w:val="24"/>
          <w:vertAlign w:val="superscript"/>
        </w:rPr>
        <w:instrText xml:space="preserve"> ADDIN EN.CITE.DATA </w:instrText>
      </w:r>
      <w:r w:rsidR="001E7C72" w:rsidRPr="00145DEB">
        <w:rPr>
          <w:rFonts w:ascii="Book Antiqua" w:hAnsi="Book Antiqua" w:cs="Times New Roman"/>
          <w:kern w:val="0"/>
          <w:sz w:val="24"/>
          <w:szCs w:val="24"/>
          <w:vertAlign w:val="superscript"/>
        </w:rPr>
      </w:r>
      <w:r w:rsidR="001E7C72" w:rsidRPr="00145DEB">
        <w:rPr>
          <w:rFonts w:ascii="Book Antiqua" w:hAnsi="Book Antiqua" w:cs="Times New Roman"/>
          <w:kern w:val="0"/>
          <w:sz w:val="24"/>
          <w:szCs w:val="24"/>
          <w:vertAlign w:val="superscript"/>
        </w:rPr>
        <w:fldChar w:fldCharType="end"/>
      </w:r>
      <w:r w:rsidR="00A31960" w:rsidRPr="00145DEB">
        <w:rPr>
          <w:rFonts w:ascii="Book Antiqua" w:hAnsi="Book Antiqua" w:cs="Times New Roman"/>
          <w:kern w:val="0"/>
          <w:sz w:val="24"/>
          <w:szCs w:val="24"/>
          <w:vertAlign w:val="superscript"/>
        </w:rPr>
      </w:r>
      <w:r w:rsidR="00A31960" w:rsidRPr="00145DEB">
        <w:rPr>
          <w:rFonts w:ascii="Book Antiqua" w:hAnsi="Book Antiqua" w:cs="Times New Roman"/>
          <w:kern w:val="0"/>
          <w:sz w:val="24"/>
          <w:szCs w:val="24"/>
          <w:vertAlign w:val="superscript"/>
        </w:rPr>
        <w:fldChar w:fldCharType="separate"/>
      </w:r>
      <w:r w:rsidR="004E227C" w:rsidRPr="00145DEB">
        <w:rPr>
          <w:rFonts w:ascii="Book Antiqua" w:hAnsi="Book Antiqua" w:cs="Times New Roman"/>
          <w:kern w:val="0"/>
          <w:sz w:val="24"/>
          <w:szCs w:val="24"/>
          <w:vertAlign w:val="superscript"/>
        </w:rPr>
        <w:t>[</w:t>
      </w:r>
      <w:r w:rsidR="001E7C72" w:rsidRPr="00145DEB">
        <w:rPr>
          <w:rFonts w:ascii="Book Antiqua" w:hAnsi="Book Antiqua" w:cs="Times New Roman"/>
          <w:kern w:val="0"/>
          <w:sz w:val="24"/>
          <w:szCs w:val="24"/>
          <w:vertAlign w:val="superscript"/>
        </w:rPr>
        <w:t>13</w:t>
      </w:r>
      <w:r w:rsidR="004E227C" w:rsidRPr="00145DEB">
        <w:rPr>
          <w:rFonts w:ascii="Book Antiqua" w:hAnsi="Book Antiqua" w:cs="Times New Roman"/>
          <w:kern w:val="0"/>
          <w:sz w:val="24"/>
          <w:szCs w:val="24"/>
          <w:vertAlign w:val="superscript"/>
        </w:rPr>
        <w:t>]</w:t>
      </w:r>
      <w:r w:rsidR="00A31960" w:rsidRPr="00145DEB">
        <w:rPr>
          <w:rFonts w:ascii="Book Antiqua" w:hAnsi="Book Antiqua" w:cs="Times New Roman"/>
          <w:kern w:val="0"/>
          <w:sz w:val="24"/>
          <w:szCs w:val="24"/>
          <w:vertAlign w:val="superscript"/>
        </w:rPr>
        <w:fldChar w:fldCharType="end"/>
      </w:r>
      <w:r w:rsidRPr="00145DEB">
        <w:rPr>
          <w:rFonts w:ascii="Book Antiqua" w:hAnsi="Book Antiqua" w:cs="Times New Roman"/>
          <w:kern w:val="0"/>
          <w:sz w:val="24"/>
          <w:szCs w:val="24"/>
        </w:rPr>
        <w:t xml:space="preserve">. </w:t>
      </w:r>
      <w:r w:rsidR="00DC29CB" w:rsidRPr="00145DEB">
        <w:rPr>
          <w:rFonts w:ascii="Book Antiqua" w:hAnsi="Book Antiqua" w:cs="Times New Roman"/>
          <w:kern w:val="0"/>
          <w:sz w:val="24"/>
          <w:szCs w:val="24"/>
        </w:rPr>
        <w:t xml:space="preserve">Differences of </w:t>
      </w:r>
      <w:r w:rsidRPr="00145DEB">
        <w:rPr>
          <w:rFonts w:ascii="Book Antiqua" w:hAnsi="Book Antiqua" w:cs="Times New Roman"/>
          <w:kern w:val="0"/>
          <w:sz w:val="24"/>
          <w:szCs w:val="24"/>
        </w:rPr>
        <w:t xml:space="preserve">opinions were </w:t>
      </w:r>
      <w:r w:rsidR="00DC29CB" w:rsidRPr="00145DEB">
        <w:rPr>
          <w:rFonts w:ascii="Book Antiqua" w:hAnsi="Book Antiqua" w:cs="Times New Roman"/>
          <w:kern w:val="0"/>
          <w:sz w:val="24"/>
          <w:szCs w:val="24"/>
        </w:rPr>
        <w:t>re</w:t>
      </w:r>
      <w:r w:rsidRPr="00145DEB">
        <w:rPr>
          <w:rFonts w:ascii="Book Antiqua" w:hAnsi="Book Antiqua" w:cs="Times New Roman"/>
          <w:kern w:val="0"/>
          <w:sz w:val="24"/>
          <w:szCs w:val="24"/>
        </w:rPr>
        <w:t xml:space="preserve">solved through </w:t>
      </w:r>
      <w:r w:rsidRPr="00145DEB">
        <w:rPr>
          <w:rFonts w:ascii="Book Antiqua" w:hAnsi="Book Antiqua" w:cs="Times New Roman"/>
          <w:kern w:val="0"/>
          <w:sz w:val="24"/>
          <w:szCs w:val="24"/>
        </w:rPr>
        <w:lastRenderedPageBreak/>
        <w:t xml:space="preserve">discussion or </w:t>
      </w:r>
      <w:r w:rsidR="00DC29CB" w:rsidRPr="00145DEB">
        <w:rPr>
          <w:rFonts w:ascii="Book Antiqua" w:hAnsi="Book Antiqua" w:cs="Times New Roman"/>
          <w:kern w:val="0"/>
          <w:sz w:val="24"/>
          <w:szCs w:val="24"/>
        </w:rPr>
        <w:t>by consultation with a</w:t>
      </w:r>
      <w:r w:rsidRPr="00145DEB">
        <w:rPr>
          <w:rFonts w:ascii="Book Antiqua" w:hAnsi="Book Antiqua" w:cs="Times New Roman"/>
          <w:kern w:val="0"/>
          <w:sz w:val="24"/>
          <w:szCs w:val="24"/>
        </w:rPr>
        <w:t xml:space="preserve"> third party</w:t>
      </w:r>
      <w:r w:rsidR="002D78D2"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Tian JH).</w:t>
      </w:r>
    </w:p>
    <w:p w14:paraId="704CE5A1" w14:textId="77777777" w:rsidR="00261D3B" w:rsidRPr="00145DEB" w:rsidRDefault="00261D3B" w:rsidP="0005495F">
      <w:pPr>
        <w:snapToGrid w:val="0"/>
        <w:spacing w:line="360" w:lineRule="auto"/>
        <w:ind w:firstLineChars="100" w:firstLine="240"/>
        <w:rPr>
          <w:rFonts w:ascii="Book Antiqua" w:hAnsi="Book Antiqua" w:cs="Times New Roman"/>
          <w:kern w:val="0"/>
          <w:sz w:val="24"/>
          <w:szCs w:val="24"/>
        </w:rPr>
      </w:pPr>
    </w:p>
    <w:p w14:paraId="695C0196" w14:textId="4B816469" w:rsidR="004B7EAB" w:rsidRPr="00145DEB" w:rsidRDefault="00727621" w:rsidP="0005495F">
      <w:pPr>
        <w:snapToGrid w:val="0"/>
        <w:spacing w:line="360" w:lineRule="auto"/>
        <w:rPr>
          <w:rFonts w:ascii="Book Antiqua" w:hAnsi="Book Antiqua" w:cs="Times New Roman"/>
          <w:b/>
          <w:i/>
          <w:iCs/>
          <w:kern w:val="0"/>
          <w:sz w:val="24"/>
          <w:szCs w:val="24"/>
        </w:rPr>
      </w:pPr>
      <w:r w:rsidRPr="00145DEB">
        <w:rPr>
          <w:rFonts w:ascii="Book Antiqua" w:hAnsi="Book Antiqua" w:cs="Times New Roman"/>
          <w:b/>
          <w:i/>
          <w:iCs/>
          <w:kern w:val="0"/>
          <w:sz w:val="24"/>
          <w:szCs w:val="24"/>
        </w:rPr>
        <w:t>Quality control</w:t>
      </w:r>
    </w:p>
    <w:p w14:paraId="09B5B874" w14:textId="618A6E09" w:rsidR="004B7EAB" w:rsidRPr="00145DEB" w:rsidRDefault="00727621"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 xml:space="preserve">We exercised strict control over the quality of the study. Before selecting the </w:t>
      </w:r>
      <w:r w:rsidR="00B32D9C" w:rsidRPr="00145DEB">
        <w:rPr>
          <w:rFonts w:ascii="Book Antiqua" w:hAnsi="Book Antiqua" w:cs="Times New Roman"/>
          <w:kern w:val="0"/>
          <w:sz w:val="24"/>
          <w:szCs w:val="24"/>
        </w:rPr>
        <w:t>included case reports</w:t>
      </w:r>
      <w:r w:rsidRPr="00145DEB">
        <w:rPr>
          <w:rFonts w:ascii="Book Antiqua" w:hAnsi="Book Antiqua" w:cs="Times New Roman"/>
          <w:kern w:val="0"/>
          <w:sz w:val="24"/>
          <w:szCs w:val="24"/>
        </w:rPr>
        <w:t xml:space="preserve">, </w:t>
      </w:r>
      <w:r w:rsidR="00507D24" w:rsidRPr="00145DEB">
        <w:rPr>
          <w:rFonts w:ascii="Book Antiqua" w:hAnsi="Book Antiqua" w:cs="Times New Roman"/>
          <w:kern w:val="0"/>
          <w:sz w:val="24"/>
          <w:szCs w:val="24"/>
        </w:rPr>
        <w:t xml:space="preserve">the </w:t>
      </w:r>
      <w:r w:rsidRPr="00145DEB">
        <w:rPr>
          <w:rFonts w:ascii="Book Antiqua" w:hAnsi="Book Antiqua" w:cs="Times New Roman"/>
          <w:kern w:val="0"/>
          <w:sz w:val="24"/>
          <w:szCs w:val="24"/>
        </w:rPr>
        <w:t xml:space="preserve">reviewers </w:t>
      </w:r>
      <w:r w:rsidR="00B419D9" w:rsidRPr="00145DEB">
        <w:rPr>
          <w:rFonts w:ascii="Book Antiqua" w:hAnsi="Book Antiqua" w:cs="Times New Roman"/>
          <w:kern w:val="0"/>
          <w:sz w:val="24"/>
          <w:szCs w:val="24"/>
        </w:rPr>
        <w:t>were</w:t>
      </w:r>
      <w:r w:rsidRPr="00145DEB">
        <w:rPr>
          <w:rFonts w:ascii="Book Antiqua" w:hAnsi="Book Antiqua" w:cs="Times New Roman"/>
          <w:kern w:val="0"/>
          <w:sz w:val="24"/>
          <w:szCs w:val="24"/>
        </w:rPr>
        <w:t xml:space="preserve"> trained to distinguish case reports from irrelevant studies and reached </w:t>
      </w:r>
      <w:r w:rsidR="00507D24" w:rsidRPr="00145DEB">
        <w:rPr>
          <w:rFonts w:ascii="Book Antiqua" w:hAnsi="Book Antiqua" w:cs="Times New Roman"/>
          <w:kern w:val="0"/>
          <w:sz w:val="24"/>
          <w:szCs w:val="24"/>
        </w:rPr>
        <w:t xml:space="preserve">an </w:t>
      </w:r>
      <w:r w:rsidRPr="00145DEB">
        <w:rPr>
          <w:rFonts w:ascii="Book Antiqua" w:hAnsi="Book Antiqua" w:cs="Times New Roman"/>
          <w:kern w:val="0"/>
          <w:sz w:val="24"/>
          <w:szCs w:val="24"/>
        </w:rPr>
        <w:t xml:space="preserve">agreement </w:t>
      </w:r>
      <w:r w:rsidR="00B419D9" w:rsidRPr="00145DEB">
        <w:rPr>
          <w:rFonts w:ascii="Book Antiqua" w:hAnsi="Book Antiqua" w:cs="Times New Roman"/>
          <w:kern w:val="0"/>
          <w:sz w:val="24"/>
          <w:szCs w:val="24"/>
        </w:rPr>
        <w:t xml:space="preserve">on </w:t>
      </w:r>
      <w:r w:rsidRPr="00145DEB">
        <w:rPr>
          <w:rFonts w:ascii="Book Antiqua" w:hAnsi="Book Antiqua" w:cs="Times New Roman"/>
          <w:kern w:val="0"/>
          <w:sz w:val="24"/>
          <w:szCs w:val="24"/>
        </w:rPr>
        <w:t xml:space="preserve">eligibility criteria. Before the data extraction, </w:t>
      </w:r>
      <w:r w:rsidR="00507D24" w:rsidRPr="00145DEB">
        <w:rPr>
          <w:rFonts w:ascii="Book Antiqua" w:hAnsi="Book Antiqua" w:cs="Times New Roman"/>
          <w:kern w:val="0"/>
          <w:sz w:val="24"/>
          <w:szCs w:val="24"/>
        </w:rPr>
        <w:t>an</w:t>
      </w:r>
      <w:r w:rsidRPr="00145DEB">
        <w:rPr>
          <w:rFonts w:ascii="Book Antiqua" w:hAnsi="Book Antiqua" w:cs="Times New Roman"/>
          <w:kern w:val="0"/>
          <w:sz w:val="24"/>
          <w:szCs w:val="24"/>
        </w:rPr>
        <w:t xml:space="preserve"> extraction table </w:t>
      </w:r>
      <w:r w:rsidR="00B419D9" w:rsidRPr="00145DEB">
        <w:rPr>
          <w:rFonts w:ascii="Book Antiqua" w:hAnsi="Book Antiqua" w:cs="Times New Roman"/>
          <w:kern w:val="0"/>
          <w:sz w:val="24"/>
          <w:szCs w:val="24"/>
        </w:rPr>
        <w:t>was designed</w:t>
      </w:r>
      <w:r w:rsidR="005E3E3E" w:rsidRPr="00145DEB">
        <w:rPr>
          <w:rFonts w:ascii="Book Antiqua" w:hAnsi="Book Antiqua" w:cs="Times New Roman"/>
          <w:kern w:val="0"/>
          <w:sz w:val="24"/>
          <w:szCs w:val="24"/>
        </w:rPr>
        <w:t>,</w:t>
      </w:r>
      <w:r w:rsidR="00B419D9"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 xml:space="preserve">and </w:t>
      </w:r>
      <w:r w:rsidR="00B419D9" w:rsidRPr="00145DEB">
        <w:rPr>
          <w:rFonts w:ascii="Book Antiqua" w:hAnsi="Book Antiqua" w:cs="Times New Roman"/>
          <w:kern w:val="0"/>
          <w:sz w:val="24"/>
          <w:szCs w:val="24"/>
        </w:rPr>
        <w:t>a</w:t>
      </w:r>
      <w:r w:rsidRPr="00145DEB">
        <w:rPr>
          <w:rFonts w:ascii="Book Antiqua" w:hAnsi="Book Antiqua" w:cs="Times New Roman"/>
          <w:kern w:val="0"/>
          <w:sz w:val="24"/>
          <w:szCs w:val="24"/>
        </w:rPr>
        <w:t xml:space="preserve"> pre-extraction</w:t>
      </w:r>
      <w:r w:rsidR="00B419D9" w:rsidRPr="00145DEB">
        <w:rPr>
          <w:rFonts w:ascii="Book Antiqua" w:hAnsi="Book Antiqua" w:cs="Times New Roman"/>
          <w:kern w:val="0"/>
          <w:sz w:val="24"/>
          <w:szCs w:val="24"/>
        </w:rPr>
        <w:t xml:space="preserve"> was performed. From this process</w:t>
      </w:r>
      <w:r w:rsidRPr="00145DEB">
        <w:rPr>
          <w:rFonts w:ascii="Book Antiqua" w:hAnsi="Book Antiqua" w:cs="Times New Roman"/>
          <w:kern w:val="0"/>
          <w:sz w:val="24"/>
          <w:szCs w:val="24"/>
        </w:rPr>
        <w:t>, the table</w:t>
      </w:r>
      <w:r w:rsidR="00B419D9" w:rsidRPr="00145DEB">
        <w:rPr>
          <w:rFonts w:ascii="Book Antiqua" w:hAnsi="Book Antiqua" w:cs="Times New Roman"/>
          <w:kern w:val="0"/>
          <w:sz w:val="24"/>
          <w:szCs w:val="24"/>
        </w:rPr>
        <w:t xml:space="preserve"> w</w:t>
      </w:r>
      <w:r w:rsidR="004D3041" w:rsidRPr="00145DEB">
        <w:rPr>
          <w:rFonts w:ascii="Book Antiqua" w:hAnsi="Book Antiqua" w:cs="Times New Roman"/>
          <w:kern w:val="0"/>
          <w:sz w:val="24"/>
          <w:szCs w:val="24"/>
        </w:rPr>
        <w:t>as</w:t>
      </w:r>
      <w:r w:rsidR="00B419D9" w:rsidRPr="00145DEB">
        <w:rPr>
          <w:rFonts w:ascii="Book Antiqua" w:hAnsi="Book Antiqua" w:cs="Times New Roman"/>
          <w:kern w:val="0"/>
          <w:sz w:val="24"/>
          <w:szCs w:val="24"/>
        </w:rPr>
        <w:t xml:space="preserve"> modified</w:t>
      </w:r>
      <w:r w:rsidR="005E3E3E" w:rsidRPr="00145DEB">
        <w:rPr>
          <w:rFonts w:ascii="Book Antiqua" w:hAnsi="Book Antiqua" w:cs="Times New Roman"/>
          <w:kern w:val="0"/>
          <w:sz w:val="24"/>
          <w:szCs w:val="24"/>
        </w:rPr>
        <w:t>,</w:t>
      </w:r>
      <w:r w:rsidR="00B419D9"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 xml:space="preserve">and </w:t>
      </w:r>
      <w:r w:rsidR="00B419D9" w:rsidRPr="00145DEB">
        <w:rPr>
          <w:rFonts w:ascii="Book Antiqua" w:hAnsi="Book Antiqua" w:cs="Times New Roman"/>
          <w:kern w:val="0"/>
          <w:sz w:val="24"/>
          <w:szCs w:val="24"/>
        </w:rPr>
        <w:t xml:space="preserve">the process was </w:t>
      </w:r>
      <w:r w:rsidRPr="00145DEB">
        <w:rPr>
          <w:rFonts w:ascii="Book Antiqua" w:hAnsi="Book Antiqua" w:cs="Times New Roman"/>
          <w:kern w:val="0"/>
          <w:sz w:val="24"/>
          <w:szCs w:val="24"/>
        </w:rPr>
        <w:t>repeated until a consensus</w:t>
      </w:r>
      <w:r w:rsidR="004D3041" w:rsidRPr="00145DEB">
        <w:rPr>
          <w:rFonts w:ascii="Book Antiqua" w:hAnsi="Book Antiqua" w:cs="Times New Roman"/>
          <w:kern w:val="0"/>
          <w:sz w:val="24"/>
          <w:szCs w:val="24"/>
        </w:rPr>
        <w:t xml:space="preserve"> </w:t>
      </w:r>
      <w:r w:rsidR="00AE24C1" w:rsidRPr="00145DEB">
        <w:rPr>
          <w:rFonts w:ascii="Book Antiqua" w:hAnsi="Book Antiqua" w:cs="Times New Roman"/>
          <w:kern w:val="0"/>
          <w:sz w:val="24"/>
          <w:szCs w:val="24"/>
        </w:rPr>
        <w:t>regarding</w:t>
      </w:r>
      <w:r w:rsidR="004D3041" w:rsidRPr="00145DEB">
        <w:rPr>
          <w:rFonts w:ascii="Book Antiqua" w:hAnsi="Book Antiqua" w:cs="Times New Roman"/>
          <w:kern w:val="0"/>
          <w:sz w:val="24"/>
          <w:szCs w:val="24"/>
        </w:rPr>
        <w:t xml:space="preserve"> the extraction table</w:t>
      </w:r>
      <w:r w:rsidR="00B419D9" w:rsidRPr="00145DEB">
        <w:rPr>
          <w:rFonts w:ascii="Book Antiqua" w:hAnsi="Book Antiqua" w:cs="Times New Roman"/>
          <w:kern w:val="0"/>
          <w:sz w:val="24"/>
          <w:szCs w:val="24"/>
        </w:rPr>
        <w:t xml:space="preserve"> was reached</w:t>
      </w:r>
      <w:r w:rsidRPr="00145DEB">
        <w:rPr>
          <w:rFonts w:ascii="Book Antiqua" w:hAnsi="Book Antiqua" w:cs="Times New Roman"/>
          <w:kern w:val="0"/>
          <w:sz w:val="24"/>
          <w:szCs w:val="24"/>
        </w:rPr>
        <w:t>.</w:t>
      </w:r>
    </w:p>
    <w:p w14:paraId="78147042" w14:textId="77777777" w:rsidR="00261D3B" w:rsidRPr="00145DEB" w:rsidRDefault="00261D3B" w:rsidP="0005495F">
      <w:pPr>
        <w:snapToGrid w:val="0"/>
        <w:spacing w:line="360" w:lineRule="auto"/>
        <w:rPr>
          <w:rFonts w:ascii="Book Antiqua" w:hAnsi="Book Antiqua" w:cs="Times New Roman"/>
          <w:kern w:val="0"/>
          <w:sz w:val="24"/>
          <w:szCs w:val="24"/>
        </w:rPr>
      </w:pPr>
    </w:p>
    <w:p w14:paraId="1B71EF44" w14:textId="68D2EE77" w:rsidR="004B7EAB" w:rsidRPr="00145DEB" w:rsidRDefault="00727621" w:rsidP="0005495F">
      <w:pPr>
        <w:snapToGrid w:val="0"/>
        <w:spacing w:line="360" w:lineRule="auto"/>
        <w:rPr>
          <w:rFonts w:ascii="Book Antiqua" w:hAnsi="Book Antiqua" w:cs="Times New Roman"/>
          <w:b/>
          <w:bCs/>
          <w:i/>
          <w:iCs/>
          <w:kern w:val="0"/>
          <w:sz w:val="24"/>
          <w:szCs w:val="24"/>
        </w:rPr>
      </w:pPr>
      <w:r w:rsidRPr="00145DEB">
        <w:rPr>
          <w:rFonts w:ascii="Book Antiqua" w:hAnsi="Book Antiqua" w:cs="Times New Roman"/>
          <w:b/>
          <w:bCs/>
          <w:i/>
          <w:iCs/>
          <w:kern w:val="0"/>
          <w:sz w:val="24"/>
          <w:szCs w:val="24"/>
        </w:rPr>
        <w:t>Statistical analysis</w:t>
      </w:r>
    </w:p>
    <w:p w14:paraId="0488306E" w14:textId="5D26486B" w:rsidR="005D6AB0" w:rsidRPr="00145DEB" w:rsidRDefault="005D6AB0"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 xml:space="preserve">The </w:t>
      </w:r>
      <w:r w:rsidR="003027AB" w:rsidRPr="00145DEB">
        <w:rPr>
          <w:rFonts w:ascii="Book Antiqua" w:hAnsi="Book Antiqua" w:cs="Times New Roman"/>
          <w:kern w:val="0"/>
          <w:sz w:val="24"/>
          <w:szCs w:val="24"/>
        </w:rPr>
        <w:t xml:space="preserve">corresponding </w:t>
      </w:r>
      <w:r w:rsidRPr="00145DEB">
        <w:rPr>
          <w:rFonts w:ascii="Book Antiqua" w:hAnsi="Book Antiqua" w:cs="Times New Roman"/>
          <w:kern w:val="0"/>
          <w:sz w:val="24"/>
          <w:szCs w:val="24"/>
        </w:rPr>
        <w:t>score</w:t>
      </w:r>
      <w:r w:rsidR="003027AB" w:rsidRPr="00145DEB">
        <w:rPr>
          <w:rFonts w:ascii="Book Antiqua" w:hAnsi="Book Antiqua" w:cs="Times New Roman"/>
          <w:kern w:val="0"/>
          <w:sz w:val="24"/>
          <w:szCs w:val="24"/>
        </w:rPr>
        <w:t>s</w:t>
      </w:r>
      <w:r w:rsidRPr="00145DEB">
        <w:rPr>
          <w:rFonts w:ascii="Book Antiqua" w:hAnsi="Book Antiqua" w:cs="Times New Roman"/>
          <w:kern w:val="0"/>
          <w:sz w:val="24"/>
          <w:szCs w:val="24"/>
        </w:rPr>
        <w:t xml:space="preserve"> of every </w:t>
      </w:r>
      <w:r w:rsidR="009405BB" w:rsidRPr="00145DEB">
        <w:rPr>
          <w:rFonts w:ascii="Book Antiqua" w:hAnsi="Book Antiqua" w:cs="Times New Roman"/>
          <w:kern w:val="0"/>
          <w:sz w:val="24"/>
          <w:szCs w:val="24"/>
        </w:rPr>
        <w:t>“</w:t>
      </w:r>
      <w:r w:rsidRPr="00145DEB">
        <w:rPr>
          <w:rFonts w:ascii="Book Antiqua" w:hAnsi="Book Antiqua" w:cs="Times New Roman"/>
          <w:kern w:val="0"/>
          <w:sz w:val="24"/>
          <w:szCs w:val="24"/>
        </w:rPr>
        <w:t>YES</w:t>
      </w:r>
      <w:r w:rsidR="009405BB" w:rsidRPr="00145DEB">
        <w:rPr>
          <w:rFonts w:ascii="Book Antiqua" w:hAnsi="Book Antiqua" w:cs="Times New Roman"/>
          <w:kern w:val="0"/>
          <w:sz w:val="24"/>
          <w:szCs w:val="24"/>
        </w:rPr>
        <w:t>”</w:t>
      </w:r>
      <w:r w:rsidRPr="00145DEB">
        <w:rPr>
          <w:rFonts w:ascii="Book Antiqua" w:hAnsi="Book Antiqua" w:cs="Times New Roman"/>
          <w:kern w:val="0"/>
          <w:sz w:val="24"/>
          <w:szCs w:val="24"/>
        </w:rPr>
        <w:t xml:space="preserve">, </w:t>
      </w:r>
      <w:r w:rsidR="009405BB" w:rsidRPr="00145DEB">
        <w:rPr>
          <w:rFonts w:ascii="Book Antiqua" w:hAnsi="Book Antiqua" w:cs="Times New Roman"/>
          <w:kern w:val="0"/>
          <w:sz w:val="24"/>
          <w:szCs w:val="24"/>
        </w:rPr>
        <w:t>“</w:t>
      </w:r>
      <w:r w:rsidRPr="00145DEB">
        <w:rPr>
          <w:rFonts w:ascii="Book Antiqua" w:hAnsi="Book Antiqua" w:cs="Times New Roman"/>
          <w:kern w:val="0"/>
          <w:sz w:val="24"/>
          <w:szCs w:val="24"/>
        </w:rPr>
        <w:t>PARTLY</w:t>
      </w:r>
      <w:r w:rsidR="009405BB" w:rsidRPr="00145DEB">
        <w:rPr>
          <w:rFonts w:ascii="Book Antiqua" w:hAnsi="Book Antiqua" w:cs="Times New Roman"/>
          <w:kern w:val="0"/>
          <w:sz w:val="24"/>
          <w:szCs w:val="24"/>
        </w:rPr>
        <w:t>”</w:t>
      </w:r>
      <w:r w:rsidRPr="00145DEB">
        <w:rPr>
          <w:rFonts w:ascii="Book Antiqua" w:hAnsi="Book Antiqua" w:cs="Times New Roman"/>
          <w:kern w:val="0"/>
          <w:sz w:val="24"/>
          <w:szCs w:val="24"/>
        </w:rPr>
        <w:t xml:space="preserve">, and </w:t>
      </w:r>
      <w:r w:rsidR="009405BB" w:rsidRPr="00145DEB">
        <w:rPr>
          <w:rFonts w:ascii="Book Antiqua" w:hAnsi="Book Antiqua" w:cs="Times New Roman"/>
          <w:kern w:val="0"/>
          <w:sz w:val="24"/>
          <w:szCs w:val="24"/>
        </w:rPr>
        <w:t>“</w:t>
      </w:r>
      <w:r w:rsidRPr="00145DEB">
        <w:rPr>
          <w:rFonts w:ascii="Book Antiqua" w:hAnsi="Book Antiqua" w:cs="Times New Roman"/>
          <w:kern w:val="0"/>
          <w:sz w:val="24"/>
          <w:szCs w:val="24"/>
        </w:rPr>
        <w:t>NO</w:t>
      </w:r>
      <w:r w:rsidR="009405BB" w:rsidRPr="00145DEB">
        <w:rPr>
          <w:rFonts w:ascii="Book Antiqua" w:hAnsi="Book Antiqua" w:cs="Times New Roman"/>
          <w:kern w:val="0"/>
          <w:sz w:val="24"/>
          <w:szCs w:val="24"/>
        </w:rPr>
        <w:t>”</w:t>
      </w:r>
      <w:r w:rsidRPr="00145DEB">
        <w:rPr>
          <w:rFonts w:ascii="Book Antiqua" w:hAnsi="Book Antiqua" w:cs="Times New Roman"/>
          <w:kern w:val="0"/>
          <w:sz w:val="24"/>
          <w:szCs w:val="24"/>
        </w:rPr>
        <w:t xml:space="preserve"> </w:t>
      </w:r>
      <w:r w:rsidR="003027AB" w:rsidRPr="00145DEB">
        <w:rPr>
          <w:rFonts w:ascii="Book Antiqua" w:hAnsi="Book Antiqua" w:cs="Times New Roman"/>
          <w:kern w:val="0"/>
          <w:sz w:val="24"/>
          <w:szCs w:val="24"/>
        </w:rPr>
        <w:t>recorded for each sub-item were assigned</w:t>
      </w:r>
      <w:r w:rsidRPr="00145DEB">
        <w:rPr>
          <w:rFonts w:ascii="Book Antiqua" w:hAnsi="Book Antiqua" w:cs="Times New Roman"/>
          <w:kern w:val="0"/>
          <w:sz w:val="24"/>
          <w:szCs w:val="24"/>
        </w:rPr>
        <w:t xml:space="preserve"> 1, 0.5</w:t>
      </w:r>
      <w:r w:rsidR="003027AB" w:rsidRPr="00145DEB">
        <w:rPr>
          <w:rFonts w:ascii="Book Antiqua" w:hAnsi="Book Antiqua" w:cs="Times New Roman"/>
          <w:kern w:val="0"/>
          <w:sz w:val="24"/>
          <w:szCs w:val="24"/>
        </w:rPr>
        <w:t>,</w:t>
      </w:r>
      <w:r w:rsidRPr="00145DEB">
        <w:rPr>
          <w:rFonts w:ascii="Book Antiqua" w:hAnsi="Book Antiqua" w:cs="Times New Roman"/>
          <w:kern w:val="0"/>
          <w:sz w:val="24"/>
          <w:szCs w:val="24"/>
        </w:rPr>
        <w:t xml:space="preserve"> and 0, respectively. Finally, the </w:t>
      </w:r>
      <w:r w:rsidR="003027AB" w:rsidRPr="00145DEB">
        <w:rPr>
          <w:rFonts w:ascii="Book Antiqua" w:hAnsi="Book Antiqua" w:cs="Times New Roman"/>
          <w:kern w:val="0"/>
          <w:sz w:val="24"/>
          <w:szCs w:val="24"/>
        </w:rPr>
        <w:t xml:space="preserve">scores of all sub-items </w:t>
      </w:r>
      <w:r w:rsidRPr="00145DEB">
        <w:rPr>
          <w:rFonts w:ascii="Book Antiqua" w:hAnsi="Book Antiqua" w:cs="Times New Roman"/>
          <w:kern w:val="0"/>
          <w:sz w:val="24"/>
          <w:szCs w:val="24"/>
        </w:rPr>
        <w:t>were summed up</w:t>
      </w:r>
      <w:r w:rsidR="003027AB" w:rsidRPr="00145DEB">
        <w:rPr>
          <w:rFonts w:ascii="Book Antiqua" w:hAnsi="Book Antiqua" w:cs="Times New Roman"/>
          <w:kern w:val="0"/>
          <w:sz w:val="24"/>
          <w:szCs w:val="24"/>
        </w:rPr>
        <w:t xml:space="preserve"> to generate the overall scores</w:t>
      </w:r>
      <w:r w:rsidRPr="00145DEB">
        <w:rPr>
          <w:rFonts w:ascii="Book Antiqua" w:hAnsi="Book Antiqua" w:cs="Times New Roman"/>
          <w:kern w:val="0"/>
          <w:sz w:val="24"/>
          <w:szCs w:val="24"/>
        </w:rPr>
        <w:t xml:space="preserve">. The </w:t>
      </w:r>
      <w:r w:rsidR="003027AB" w:rsidRPr="00145DEB">
        <w:rPr>
          <w:rFonts w:ascii="Book Antiqua" w:hAnsi="Book Antiqua" w:cs="Times New Roman"/>
          <w:kern w:val="0"/>
          <w:sz w:val="24"/>
          <w:szCs w:val="24"/>
        </w:rPr>
        <w:t xml:space="preserve">maximum </w:t>
      </w:r>
      <w:r w:rsidRPr="00145DEB">
        <w:rPr>
          <w:rFonts w:ascii="Book Antiqua" w:hAnsi="Book Antiqua" w:cs="Times New Roman"/>
          <w:kern w:val="0"/>
          <w:sz w:val="24"/>
          <w:szCs w:val="24"/>
        </w:rPr>
        <w:t>overall score was 21</w:t>
      </w:r>
      <w:r w:rsidR="003027AB" w:rsidRPr="00145DEB">
        <w:rPr>
          <w:rFonts w:ascii="Book Antiqua" w:hAnsi="Book Antiqua" w:cs="Times New Roman"/>
          <w:kern w:val="0"/>
          <w:sz w:val="24"/>
          <w:szCs w:val="24"/>
        </w:rPr>
        <w:t>.</w:t>
      </w:r>
      <w:r w:rsidRPr="00145DEB">
        <w:rPr>
          <w:rFonts w:ascii="Book Antiqua" w:hAnsi="Book Antiqua" w:cs="Times New Roman"/>
          <w:kern w:val="0"/>
          <w:sz w:val="24"/>
          <w:szCs w:val="24"/>
        </w:rPr>
        <w:t xml:space="preserve"> </w:t>
      </w:r>
      <w:r w:rsidR="003027AB" w:rsidRPr="00145DEB">
        <w:rPr>
          <w:rFonts w:ascii="Book Antiqua" w:hAnsi="Book Antiqua" w:cs="Times New Roman"/>
          <w:kern w:val="0"/>
          <w:sz w:val="24"/>
          <w:szCs w:val="24"/>
        </w:rPr>
        <w:t>S</w:t>
      </w:r>
      <w:r w:rsidRPr="00145DEB">
        <w:rPr>
          <w:rFonts w:ascii="Book Antiqua" w:hAnsi="Book Antiqua" w:cs="Times New Roman"/>
          <w:kern w:val="0"/>
          <w:sz w:val="24"/>
          <w:szCs w:val="24"/>
        </w:rPr>
        <w:t>core</w:t>
      </w:r>
      <w:r w:rsidR="003027AB" w:rsidRPr="00145DEB">
        <w:rPr>
          <w:rFonts w:ascii="Book Antiqua" w:hAnsi="Book Antiqua" w:cs="Times New Roman"/>
          <w:kern w:val="0"/>
          <w:sz w:val="24"/>
          <w:szCs w:val="24"/>
        </w:rPr>
        <w:t>s</w:t>
      </w:r>
      <w:r w:rsidRPr="00145DEB">
        <w:rPr>
          <w:rFonts w:ascii="Book Antiqua" w:hAnsi="Book Antiqua" w:cs="Times New Roman"/>
          <w:kern w:val="0"/>
          <w:sz w:val="24"/>
          <w:szCs w:val="24"/>
        </w:rPr>
        <w:t xml:space="preserve"> less than </w:t>
      </w:r>
      <w:r w:rsidR="008E4F05" w:rsidRPr="00145DEB">
        <w:rPr>
          <w:rFonts w:ascii="Book Antiqua" w:hAnsi="Book Antiqua" w:cs="Times New Roman"/>
          <w:kern w:val="0"/>
          <w:sz w:val="24"/>
          <w:szCs w:val="24"/>
        </w:rPr>
        <w:t xml:space="preserve">10 </w:t>
      </w:r>
      <w:r w:rsidR="003027AB" w:rsidRPr="00145DEB">
        <w:rPr>
          <w:rFonts w:ascii="Book Antiqua" w:hAnsi="Book Antiqua" w:cs="Times New Roman"/>
          <w:kern w:val="0"/>
          <w:sz w:val="24"/>
          <w:szCs w:val="24"/>
        </w:rPr>
        <w:t xml:space="preserve">indicated </w:t>
      </w:r>
      <w:r w:rsidRPr="00145DEB">
        <w:rPr>
          <w:rFonts w:ascii="Book Antiqua" w:hAnsi="Book Antiqua" w:cs="Times New Roman"/>
          <w:kern w:val="0"/>
          <w:sz w:val="24"/>
          <w:szCs w:val="24"/>
        </w:rPr>
        <w:t>low</w:t>
      </w:r>
      <w:r w:rsidR="003027AB" w:rsidRPr="00145DEB">
        <w:rPr>
          <w:rFonts w:ascii="Book Antiqua" w:hAnsi="Book Antiqua" w:cs="Times New Roman"/>
          <w:kern w:val="0"/>
          <w:sz w:val="24"/>
          <w:szCs w:val="24"/>
        </w:rPr>
        <w:t>-</w:t>
      </w:r>
      <w:r w:rsidRPr="00145DEB">
        <w:rPr>
          <w:rFonts w:ascii="Book Antiqua" w:hAnsi="Book Antiqua" w:cs="Times New Roman"/>
          <w:kern w:val="0"/>
          <w:sz w:val="24"/>
          <w:szCs w:val="24"/>
        </w:rPr>
        <w:t>quality</w:t>
      </w:r>
      <w:r w:rsidR="003027AB" w:rsidRPr="00145DEB">
        <w:rPr>
          <w:rFonts w:ascii="Book Antiqua" w:hAnsi="Book Antiqua" w:cs="Times New Roman"/>
          <w:kern w:val="0"/>
          <w:sz w:val="24"/>
          <w:szCs w:val="24"/>
        </w:rPr>
        <w:t>,</w:t>
      </w:r>
      <w:r w:rsidRPr="00145DEB">
        <w:rPr>
          <w:rFonts w:ascii="Book Antiqua" w:hAnsi="Book Antiqua" w:cs="Times New Roman"/>
          <w:kern w:val="0"/>
          <w:sz w:val="24"/>
          <w:szCs w:val="24"/>
        </w:rPr>
        <w:t xml:space="preserve"> which meant </w:t>
      </w:r>
      <w:r w:rsidR="00BF2F36" w:rsidRPr="00145DEB">
        <w:rPr>
          <w:rFonts w:ascii="Book Antiqua" w:hAnsi="Book Antiqua" w:cs="Times New Roman"/>
          <w:kern w:val="0"/>
          <w:sz w:val="24"/>
          <w:szCs w:val="24"/>
        </w:rPr>
        <w:t>the</w:t>
      </w:r>
      <w:r w:rsidRPr="00145DEB">
        <w:rPr>
          <w:rFonts w:ascii="Book Antiqua" w:hAnsi="Book Antiqua" w:cs="Times New Roman"/>
          <w:kern w:val="0"/>
          <w:sz w:val="24"/>
          <w:szCs w:val="24"/>
        </w:rPr>
        <w:t xml:space="preserve"> study assessed had serious information flaws</w:t>
      </w:r>
      <w:r w:rsidR="003027AB" w:rsidRPr="00145DEB">
        <w:rPr>
          <w:rFonts w:ascii="Book Antiqua" w:hAnsi="Book Antiqua" w:cs="Times New Roman"/>
          <w:kern w:val="0"/>
          <w:sz w:val="24"/>
          <w:szCs w:val="24"/>
        </w:rPr>
        <w:t>.</w:t>
      </w:r>
      <w:r w:rsidRPr="00145DEB">
        <w:rPr>
          <w:rFonts w:ascii="Book Antiqua" w:hAnsi="Book Antiqua" w:cs="Times New Roman"/>
          <w:kern w:val="0"/>
          <w:sz w:val="24"/>
          <w:szCs w:val="24"/>
        </w:rPr>
        <w:t xml:space="preserve"> </w:t>
      </w:r>
      <w:r w:rsidR="003027AB" w:rsidRPr="00145DEB">
        <w:rPr>
          <w:rFonts w:ascii="Book Antiqua" w:hAnsi="Book Antiqua" w:cs="Times New Roman"/>
          <w:kern w:val="0"/>
          <w:sz w:val="24"/>
          <w:szCs w:val="24"/>
        </w:rPr>
        <w:t>O</w:t>
      </w:r>
      <w:r w:rsidRPr="00145DEB">
        <w:rPr>
          <w:rFonts w:ascii="Book Antiqua" w:hAnsi="Book Antiqua" w:cs="Times New Roman"/>
          <w:kern w:val="0"/>
          <w:sz w:val="24"/>
          <w:szCs w:val="24"/>
        </w:rPr>
        <w:t>verall scores between 10</w:t>
      </w:r>
      <w:r w:rsidR="008E4F05" w:rsidRPr="00145DEB">
        <w:rPr>
          <w:rFonts w:ascii="Book Antiqua" w:hAnsi="Book Antiqua" w:cs="Times New Roman"/>
          <w:kern w:val="0"/>
          <w:sz w:val="24"/>
          <w:szCs w:val="24"/>
        </w:rPr>
        <w:t xml:space="preserve">.5 </w:t>
      </w:r>
      <w:r w:rsidR="00663E89" w:rsidRPr="00145DEB">
        <w:rPr>
          <w:rFonts w:ascii="Book Antiqua" w:hAnsi="Book Antiqua" w:cs="Times New Roman"/>
          <w:kern w:val="0"/>
          <w:sz w:val="24"/>
          <w:szCs w:val="24"/>
        </w:rPr>
        <w:t>and</w:t>
      </w:r>
      <w:r w:rsidRPr="00145DEB">
        <w:rPr>
          <w:rFonts w:ascii="Book Antiqua" w:hAnsi="Book Antiqua" w:cs="Times New Roman"/>
          <w:kern w:val="0"/>
          <w:sz w:val="24"/>
          <w:szCs w:val="24"/>
        </w:rPr>
        <w:t xml:space="preserve"> 14.5 </w:t>
      </w:r>
      <w:r w:rsidR="003027AB" w:rsidRPr="00145DEB">
        <w:rPr>
          <w:rFonts w:ascii="Book Antiqua" w:hAnsi="Book Antiqua" w:cs="Times New Roman"/>
          <w:kern w:val="0"/>
          <w:sz w:val="24"/>
          <w:szCs w:val="24"/>
        </w:rPr>
        <w:t xml:space="preserve">meant </w:t>
      </w:r>
      <w:r w:rsidR="00BF2F36" w:rsidRPr="00145DEB">
        <w:rPr>
          <w:rFonts w:ascii="Book Antiqua" w:hAnsi="Book Antiqua" w:cs="Times New Roman"/>
          <w:kern w:val="0"/>
          <w:sz w:val="24"/>
          <w:szCs w:val="24"/>
        </w:rPr>
        <w:t>the</w:t>
      </w:r>
      <w:r w:rsidRPr="00145DEB">
        <w:rPr>
          <w:rFonts w:ascii="Book Antiqua" w:hAnsi="Book Antiqua" w:cs="Times New Roman"/>
          <w:kern w:val="0"/>
          <w:sz w:val="24"/>
          <w:szCs w:val="24"/>
        </w:rPr>
        <w:t xml:space="preserve"> study was regarded as medium</w:t>
      </w:r>
      <w:r w:rsidR="003027AB" w:rsidRPr="00145DEB">
        <w:rPr>
          <w:rFonts w:ascii="Book Antiqua" w:hAnsi="Book Antiqua" w:cs="Times New Roman"/>
          <w:kern w:val="0"/>
          <w:sz w:val="24"/>
          <w:szCs w:val="24"/>
        </w:rPr>
        <w:t>-</w:t>
      </w:r>
      <w:r w:rsidRPr="00145DEB">
        <w:rPr>
          <w:rFonts w:ascii="Book Antiqua" w:hAnsi="Book Antiqua" w:cs="Times New Roman"/>
          <w:kern w:val="0"/>
          <w:sz w:val="24"/>
          <w:szCs w:val="24"/>
        </w:rPr>
        <w:t>quality and had some information flaws</w:t>
      </w:r>
      <w:r w:rsidR="003027AB" w:rsidRPr="00145DEB">
        <w:rPr>
          <w:rFonts w:ascii="Book Antiqua" w:hAnsi="Book Antiqua" w:cs="Times New Roman"/>
          <w:kern w:val="0"/>
          <w:sz w:val="24"/>
          <w:szCs w:val="24"/>
        </w:rPr>
        <w:t>.</w:t>
      </w:r>
      <w:r w:rsidRPr="00145DEB">
        <w:rPr>
          <w:rFonts w:ascii="Book Antiqua" w:hAnsi="Book Antiqua" w:cs="Times New Roman"/>
          <w:kern w:val="0"/>
          <w:sz w:val="24"/>
          <w:szCs w:val="24"/>
        </w:rPr>
        <w:t xml:space="preserve"> </w:t>
      </w:r>
      <w:r w:rsidR="003027AB" w:rsidRPr="00145DEB">
        <w:rPr>
          <w:rFonts w:ascii="Book Antiqua" w:hAnsi="Book Antiqua" w:cs="Times New Roman"/>
          <w:kern w:val="0"/>
          <w:sz w:val="24"/>
          <w:szCs w:val="24"/>
        </w:rPr>
        <w:t>S</w:t>
      </w:r>
      <w:r w:rsidRPr="00145DEB">
        <w:rPr>
          <w:rFonts w:ascii="Book Antiqua" w:hAnsi="Book Antiqua" w:cs="Times New Roman"/>
          <w:kern w:val="0"/>
          <w:sz w:val="24"/>
          <w:szCs w:val="24"/>
        </w:rPr>
        <w:t>tud</w:t>
      </w:r>
      <w:r w:rsidR="00507D24" w:rsidRPr="00145DEB">
        <w:rPr>
          <w:rFonts w:ascii="Book Antiqua" w:hAnsi="Book Antiqua" w:cs="Times New Roman"/>
          <w:kern w:val="0"/>
          <w:sz w:val="24"/>
          <w:szCs w:val="24"/>
        </w:rPr>
        <w:t>ies</w:t>
      </w:r>
      <w:r w:rsidRPr="00145DEB">
        <w:rPr>
          <w:rFonts w:ascii="Book Antiqua" w:hAnsi="Book Antiqua" w:cs="Times New Roman"/>
          <w:kern w:val="0"/>
          <w:sz w:val="24"/>
          <w:szCs w:val="24"/>
        </w:rPr>
        <w:t xml:space="preserve"> </w:t>
      </w:r>
      <w:r w:rsidR="003027AB" w:rsidRPr="00145DEB">
        <w:rPr>
          <w:rFonts w:ascii="Book Antiqua" w:hAnsi="Book Antiqua" w:cs="Times New Roman"/>
          <w:kern w:val="0"/>
          <w:sz w:val="24"/>
          <w:szCs w:val="24"/>
        </w:rPr>
        <w:t xml:space="preserve">with scores over 15 were regarded </w:t>
      </w:r>
      <w:r w:rsidRPr="00145DEB">
        <w:rPr>
          <w:rFonts w:ascii="Book Antiqua" w:hAnsi="Book Antiqua" w:cs="Times New Roman"/>
          <w:kern w:val="0"/>
          <w:sz w:val="24"/>
          <w:szCs w:val="24"/>
        </w:rPr>
        <w:t>as high quality</w:t>
      </w:r>
      <w:r w:rsidR="003027AB"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mean</w:t>
      </w:r>
      <w:r w:rsidR="003027AB" w:rsidRPr="00145DEB">
        <w:rPr>
          <w:rFonts w:ascii="Book Antiqua" w:hAnsi="Book Antiqua" w:cs="Times New Roman"/>
          <w:kern w:val="0"/>
          <w:sz w:val="24"/>
          <w:szCs w:val="24"/>
        </w:rPr>
        <w:t>ing</w:t>
      </w:r>
      <w:r w:rsidRPr="00145DEB">
        <w:rPr>
          <w:rFonts w:ascii="Book Antiqua" w:hAnsi="Book Antiqua" w:cs="Times New Roman"/>
          <w:kern w:val="0"/>
          <w:sz w:val="24"/>
          <w:szCs w:val="24"/>
        </w:rPr>
        <w:t xml:space="preserve"> </w:t>
      </w:r>
      <w:r w:rsidR="00507D24" w:rsidRPr="00145DEB">
        <w:rPr>
          <w:rFonts w:ascii="Book Antiqua" w:hAnsi="Book Antiqua" w:cs="Times New Roman"/>
          <w:kern w:val="0"/>
          <w:sz w:val="24"/>
          <w:szCs w:val="24"/>
        </w:rPr>
        <w:t xml:space="preserve">they </w:t>
      </w:r>
      <w:r w:rsidRPr="00145DEB">
        <w:rPr>
          <w:rFonts w:ascii="Book Antiqua" w:hAnsi="Book Antiqua" w:cs="Times New Roman"/>
          <w:kern w:val="0"/>
          <w:sz w:val="24"/>
          <w:szCs w:val="24"/>
        </w:rPr>
        <w:t>had relatively complete information. The intraclass correlation coefficient</w:t>
      </w:r>
      <w:r w:rsidR="002D78D2"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ICC) score</w:t>
      </w:r>
      <w:r w:rsidR="003027AB" w:rsidRPr="00145DEB">
        <w:rPr>
          <w:rFonts w:ascii="Book Antiqua" w:hAnsi="Book Antiqua" w:cs="Times New Roman"/>
          <w:kern w:val="0"/>
          <w:sz w:val="24"/>
          <w:szCs w:val="24"/>
        </w:rPr>
        <w:t>s</w:t>
      </w:r>
      <w:r w:rsidRPr="00145DEB">
        <w:rPr>
          <w:rFonts w:ascii="Book Antiqua" w:hAnsi="Book Antiqua" w:cs="Times New Roman"/>
          <w:kern w:val="0"/>
          <w:sz w:val="24"/>
          <w:szCs w:val="24"/>
        </w:rPr>
        <w:t xml:space="preserve"> </w:t>
      </w:r>
      <w:r w:rsidR="003027AB" w:rsidRPr="00145DEB">
        <w:rPr>
          <w:rFonts w:ascii="Book Antiqua" w:hAnsi="Book Antiqua" w:cs="Times New Roman"/>
          <w:kern w:val="0"/>
          <w:sz w:val="24"/>
          <w:szCs w:val="24"/>
        </w:rPr>
        <w:t xml:space="preserve">were </w:t>
      </w:r>
      <w:r w:rsidRPr="00145DEB">
        <w:rPr>
          <w:rFonts w:ascii="Book Antiqua" w:hAnsi="Book Antiqua" w:cs="Times New Roman"/>
          <w:kern w:val="0"/>
          <w:sz w:val="24"/>
          <w:szCs w:val="24"/>
        </w:rPr>
        <w:t xml:space="preserve">calculated as well. When calculating the reporting number of each sub-item, </w:t>
      </w:r>
      <w:r w:rsidR="009405BB" w:rsidRPr="00145DEB">
        <w:rPr>
          <w:rFonts w:ascii="Book Antiqua" w:hAnsi="Book Antiqua" w:cs="Times New Roman"/>
          <w:kern w:val="0"/>
          <w:sz w:val="24"/>
          <w:szCs w:val="24"/>
        </w:rPr>
        <w:t>“</w:t>
      </w:r>
      <w:r w:rsidRPr="00145DEB">
        <w:rPr>
          <w:rFonts w:ascii="Book Antiqua" w:hAnsi="Book Antiqua" w:cs="Times New Roman"/>
          <w:kern w:val="0"/>
          <w:sz w:val="24"/>
          <w:szCs w:val="24"/>
        </w:rPr>
        <w:t>YES</w:t>
      </w:r>
      <w:r w:rsidR="009405BB" w:rsidRPr="00145DEB">
        <w:rPr>
          <w:rFonts w:ascii="Book Antiqua" w:hAnsi="Book Antiqua" w:cs="Times New Roman"/>
          <w:kern w:val="0"/>
          <w:sz w:val="24"/>
          <w:szCs w:val="24"/>
        </w:rPr>
        <w:t>”</w:t>
      </w:r>
      <w:r w:rsidRPr="00145DEB">
        <w:rPr>
          <w:rFonts w:ascii="Book Antiqua" w:hAnsi="Book Antiqua" w:cs="Times New Roman"/>
          <w:kern w:val="0"/>
          <w:sz w:val="24"/>
          <w:szCs w:val="24"/>
        </w:rPr>
        <w:t xml:space="preserve"> </w:t>
      </w:r>
      <w:r w:rsidR="003027AB" w:rsidRPr="00145DEB">
        <w:rPr>
          <w:rFonts w:ascii="Book Antiqua" w:hAnsi="Book Antiqua" w:cs="Times New Roman"/>
          <w:kern w:val="0"/>
          <w:sz w:val="24"/>
          <w:szCs w:val="24"/>
        </w:rPr>
        <w:t xml:space="preserve">was assigned to </w:t>
      </w:r>
      <w:r w:rsidR="009405BB" w:rsidRPr="00145DEB">
        <w:rPr>
          <w:rFonts w:ascii="Book Antiqua" w:hAnsi="Book Antiqua" w:cs="Times New Roman"/>
          <w:kern w:val="0"/>
          <w:sz w:val="24"/>
          <w:szCs w:val="24"/>
        </w:rPr>
        <w:t>“</w:t>
      </w:r>
      <w:r w:rsidRPr="00145DEB">
        <w:rPr>
          <w:rFonts w:ascii="Book Antiqua" w:hAnsi="Book Antiqua" w:cs="Times New Roman"/>
          <w:kern w:val="0"/>
          <w:sz w:val="24"/>
          <w:szCs w:val="24"/>
        </w:rPr>
        <w:t>a</w:t>
      </w:r>
      <w:r w:rsidR="009405BB" w:rsidRPr="00145DEB">
        <w:rPr>
          <w:rFonts w:ascii="Book Antiqua" w:hAnsi="Book Antiqua" w:cs="Times New Roman"/>
          <w:kern w:val="0"/>
          <w:sz w:val="24"/>
          <w:szCs w:val="24"/>
        </w:rPr>
        <w:t>”</w:t>
      </w:r>
      <w:r w:rsidR="005E3E3E" w:rsidRPr="00145DEB">
        <w:rPr>
          <w:rFonts w:ascii="Book Antiqua" w:hAnsi="Book Antiqua" w:cs="Times New Roman"/>
          <w:kern w:val="0"/>
          <w:sz w:val="24"/>
          <w:szCs w:val="24"/>
        </w:rPr>
        <w:t xml:space="preserve"> and</w:t>
      </w:r>
      <w:r w:rsidRPr="00145DEB">
        <w:rPr>
          <w:rFonts w:ascii="Book Antiqua" w:hAnsi="Book Antiqua" w:cs="Times New Roman"/>
          <w:kern w:val="0"/>
          <w:sz w:val="24"/>
          <w:szCs w:val="24"/>
        </w:rPr>
        <w:t xml:space="preserve"> </w:t>
      </w:r>
      <w:r w:rsidR="009405BB" w:rsidRPr="00145DEB">
        <w:rPr>
          <w:rFonts w:ascii="Book Antiqua" w:hAnsi="Book Antiqua" w:cs="Times New Roman"/>
          <w:kern w:val="0"/>
          <w:sz w:val="24"/>
          <w:szCs w:val="24"/>
        </w:rPr>
        <w:t>“</w:t>
      </w:r>
      <w:r w:rsidRPr="00145DEB">
        <w:rPr>
          <w:rFonts w:ascii="Book Antiqua" w:hAnsi="Book Antiqua" w:cs="Times New Roman"/>
          <w:kern w:val="0"/>
          <w:sz w:val="24"/>
          <w:szCs w:val="24"/>
        </w:rPr>
        <w:t>PARTLY</w:t>
      </w:r>
      <w:r w:rsidR="009405BB" w:rsidRPr="00145DEB">
        <w:rPr>
          <w:rFonts w:ascii="Book Antiqua" w:hAnsi="Book Antiqua" w:cs="Times New Roman"/>
          <w:kern w:val="0"/>
          <w:sz w:val="24"/>
          <w:szCs w:val="24"/>
        </w:rPr>
        <w:t>”</w:t>
      </w:r>
      <w:r w:rsidRPr="00145DEB">
        <w:rPr>
          <w:rFonts w:ascii="Book Antiqua" w:hAnsi="Book Antiqua" w:cs="Times New Roman"/>
          <w:kern w:val="0"/>
          <w:sz w:val="24"/>
          <w:szCs w:val="24"/>
        </w:rPr>
        <w:t xml:space="preserve"> and </w:t>
      </w:r>
      <w:r w:rsidR="009405BB" w:rsidRPr="00145DEB">
        <w:rPr>
          <w:rFonts w:ascii="Book Antiqua" w:hAnsi="Book Antiqua" w:cs="Times New Roman"/>
          <w:kern w:val="0"/>
          <w:sz w:val="24"/>
          <w:szCs w:val="24"/>
        </w:rPr>
        <w:t>“</w:t>
      </w:r>
      <w:r w:rsidRPr="00145DEB">
        <w:rPr>
          <w:rFonts w:ascii="Book Antiqua" w:hAnsi="Book Antiqua" w:cs="Times New Roman"/>
          <w:kern w:val="0"/>
          <w:sz w:val="24"/>
          <w:szCs w:val="24"/>
        </w:rPr>
        <w:t>NO</w:t>
      </w:r>
      <w:r w:rsidR="009405BB" w:rsidRPr="00145DEB">
        <w:rPr>
          <w:rFonts w:ascii="Book Antiqua" w:hAnsi="Book Antiqua" w:cs="Times New Roman"/>
          <w:kern w:val="0"/>
          <w:sz w:val="24"/>
          <w:szCs w:val="24"/>
        </w:rPr>
        <w:t>”</w:t>
      </w:r>
      <w:r w:rsidRPr="00145DEB">
        <w:rPr>
          <w:rFonts w:ascii="Book Antiqua" w:hAnsi="Book Antiqua" w:cs="Times New Roman"/>
          <w:kern w:val="0"/>
          <w:sz w:val="24"/>
          <w:szCs w:val="24"/>
        </w:rPr>
        <w:t xml:space="preserve"> </w:t>
      </w:r>
      <w:r w:rsidR="003027AB" w:rsidRPr="00145DEB">
        <w:rPr>
          <w:rFonts w:ascii="Book Antiqua" w:hAnsi="Book Antiqua" w:cs="Times New Roman"/>
          <w:kern w:val="0"/>
          <w:sz w:val="24"/>
          <w:szCs w:val="24"/>
        </w:rPr>
        <w:t xml:space="preserve">to </w:t>
      </w:r>
      <w:r w:rsidR="009405BB" w:rsidRPr="00145DEB">
        <w:rPr>
          <w:rFonts w:ascii="Book Antiqua" w:hAnsi="Book Antiqua" w:cs="Times New Roman"/>
          <w:kern w:val="0"/>
          <w:sz w:val="24"/>
          <w:szCs w:val="24"/>
        </w:rPr>
        <w:t>“</w:t>
      </w:r>
      <w:r w:rsidRPr="00145DEB">
        <w:rPr>
          <w:rFonts w:ascii="Book Antiqua" w:hAnsi="Book Antiqua" w:cs="Times New Roman"/>
          <w:kern w:val="0"/>
          <w:sz w:val="24"/>
          <w:szCs w:val="24"/>
        </w:rPr>
        <w:t>b</w:t>
      </w:r>
      <w:r w:rsidR="009405BB" w:rsidRPr="00145DEB">
        <w:rPr>
          <w:rFonts w:ascii="Book Antiqua" w:hAnsi="Book Antiqua" w:cs="Times New Roman"/>
          <w:kern w:val="0"/>
          <w:sz w:val="24"/>
          <w:szCs w:val="24"/>
        </w:rPr>
        <w:t>”</w:t>
      </w:r>
      <w:r w:rsidRPr="00145DEB">
        <w:rPr>
          <w:rFonts w:ascii="Book Antiqua" w:hAnsi="Book Antiqua" w:cs="Times New Roman"/>
          <w:kern w:val="0"/>
          <w:sz w:val="24"/>
          <w:szCs w:val="24"/>
        </w:rPr>
        <w:t>.</w:t>
      </w:r>
    </w:p>
    <w:p w14:paraId="7CF4D539" w14:textId="46A1D349" w:rsidR="004B7EAB" w:rsidRPr="00145DEB" w:rsidRDefault="003027AB" w:rsidP="0005495F">
      <w:pPr>
        <w:snapToGrid w:val="0"/>
        <w:spacing w:line="360" w:lineRule="auto"/>
        <w:ind w:firstLineChars="100" w:firstLine="240"/>
        <w:rPr>
          <w:rFonts w:ascii="Book Antiqua" w:hAnsi="Book Antiqua" w:cs="Times New Roman"/>
          <w:kern w:val="0"/>
          <w:sz w:val="24"/>
          <w:szCs w:val="24"/>
        </w:rPr>
      </w:pPr>
      <w:r w:rsidRPr="00145DEB">
        <w:rPr>
          <w:rFonts w:ascii="Book Antiqua" w:hAnsi="Book Antiqua" w:cs="Times New Roman"/>
          <w:kern w:val="0"/>
          <w:sz w:val="24"/>
          <w:szCs w:val="24"/>
        </w:rPr>
        <w:t xml:space="preserve">The reporting </w:t>
      </w:r>
      <w:r w:rsidR="00727621" w:rsidRPr="00145DEB">
        <w:rPr>
          <w:rFonts w:ascii="Book Antiqua" w:hAnsi="Book Antiqua" w:cs="Times New Roman"/>
          <w:kern w:val="0"/>
          <w:sz w:val="24"/>
          <w:szCs w:val="24"/>
        </w:rPr>
        <w:t xml:space="preserve">characteristics were </w:t>
      </w:r>
      <w:r w:rsidR="00A83DB2" w:rsidRPr="00145DEB">
        <w:rPr>
          <w:rFonts w:ascii="Book Antiqua" w:hAnsi="Book Antiqua" w:cs="Times New Roman"/>
          <w:kern w:val="0"/>
          <w:sz w:val="24"/>
          <w:szCs w:val="24"/>
        </w:rPr>
        <w:t xml:space="preserve">analyzed </w:t>
      </w:r>
      <w:r w:rsidR="00727621" w:rsidRPr="00145DEB">
        <w:rPr>
          <w:rFonts w:ascii="Book Antiqua" w:hAnsi="Book Antiqua" w:cs="Times New Roman"/>
          <w:kern w:val="0"/>
          <w:sz w:val="24"/>
          <w:szCs w:val="24"/>
        </w:rPr>
        <w:t>according to different strata</w:t>
      </w:r>
      <w:r w:rsidR="00507D24" w:rsidRPr="00145DEB">
        <w:rPr>
          <w:rFonts w:ascii="Book Antiqua" w:hAnsi="Book Antiqua" w:cs="Times New Roman"/>
          <w:kern w:val="0"/>
          <w:sz w:val="24"/>
          <w:szCs w:val="24"/>
        </w:rPr>
        <w:t>,</w:t>
      </w:r>
      <w:r w:rsidR="00727621" w:rsidRPr="00145DEB">
        <w:rPr>
          <w:rFonts w:ascii="Book Antiqua" w:hAnsi="Book Antiqua" w:cs="Times New Roman"/>
          <w:kern w:val="0"/>
          <w:sz w:val="24"/>
          <w:szCs w:val="24"/>
        </w:rPr>
        <w:t xml:space="preserve"> which were defined by general characteristics</w:t>
      </w:r>
      <w:r w:rsidRPr="00145DEB">
        <w:rPr>
          <w:rFonts w:ascii="Book Antiqua" w:hAnsi="Book Antiqua" w:cs="Times New Roman"/>
          <w:kern w:val="0"/>
          <w:sz w:val="24"/>
          <w:szCs w:val="24"/>
        </w:rPr>
        <w:t xml:space="preserve"> that included </w:t>
      </w:r>
      <w:r w:rsidR="002B22A3" w:rsidRPr="00145DEB">
        <w:rPr>
          <w:rFonts w:ascii="Book Antiqua" w:hAnsi="Book Antiqua" w:cs="Times New Roman"/>
          <w:kern w:val="0"/>
          <w:sz w:val="24"/>
          <w:szCs w:val="24"/>
        </w:rPr>
        <w:t xml:space="preserve">the </w:t>
      </w:r>
      <w:r w:rsidR="00727621" w:rsidRPr="00145DEB">
        <w:rPr>
          <w:rFonts w:ascii="Book Antiqua" w:hAnsi="Book Antiqua" w:cs="Times New Roman"/>
          <w:kern w:val="0"/>
          <w:sz w:val="24"/>
          <w:szCs w:val="24"/>
        </w:rPr>
        <w:t>year of publication, countries, IF of the included journals, funding, and different period</w:t>
      </w:r>
      <w:r w:rsidRPr="00145DEB">
        <w:rPr>
          <w:rFonts w:ascii="Book Antiqua" w:hAnsi="Book Antiqua" w:cs="Times New Roman"/>
          <w:kern w:val="0"/>
          <w:sz w:val="24"/>
          <w:szCs w:val="24"/>
        </w:rPr>
        <w:t>s</w:t>
      </w:r>
      <w:r w:rsidR="00727621"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 xml:space="preserve">The data </w:t>
      </w:r>
      <w:r w:rsidR="00727621" w:rsidRPr="00145DEB">
        <w:rPr>
          <w:rFonts w:ascii="Book Antiqua" w:hAnsi="Book Antiqua" w:cs="Times New Roman"/>
          <w:kern w:val="0"/>
          <w:sz w:val="24"/>
          <w:szCs w:val="24"/>
        </w:rPr>
        <w:t xml:space="preserve">were summarized using descriptive statistics </w:t>
      </w:r>
      <w:r w:rsidR="00FD2005" w:rsidRPr="00145DEB">
        <w:rPr>
          <w:rFonts w:ascii="Book Antiqua" w:hAnsi="Book Antiqua" w:cs="Times New Roman"/>
          <w:kern w:val="0"/>
          <w:sz w:val="24"/>
          <w:szCs w:val="24"/>
        </w:rPr>
        <w:t>[</w:t>
      </w:r>
      <w:r w:rsidR="00727621" w:rsidRPr="00145DEB">
        <w:rPr>
          <w:rFonts w:ascii="Book Antiqua" w:hAnsi="Book Antiqua" w:cs="Times New Roman"/>
          <w:kern w:val="0"/>
          <w:sz w:val="24"/>
          <w:szCs w:val="24"/>
        </w:rPr>
        <w:t>frequencies, percentages, mean</w:t>
      </w:r>
      <w:r w:rsidRPr="00145DEB">
        <w:rPr>
          <w:rFonts w:ascii="Book Antiqua" w:hAnsi="Book Antiqua" w:cs="Times New Roman"/>
          <w:kern w:val="0"/>
          <w:sz w:val="24"/>
          <w:szCs w:val="24"/>
        </w:rPr>
        <w:t xml:space="preserve"> </w:t>
      </w:r>
      <w:r w:rsidR="00B653A8" w:rsidRPr="00145DEB">
        <w:rPr>
          <w:rFonts w:ascii="Book Antiqua" w:hAnsi="Book Antiqua" w:cs="Times New Roman"/>
          <w:kern w:val="0"/>
          <w:sz w:val="24"/>
          <w:szCs w:val="24"/>
        </w:rPr>
        <w:t xml:space="preserve">± </w:t>
      </w:r>
      <w:r w:rsidR="005E3E3E" w:rsidRPr="00145DEB">
        <w:rPr>
          <w:rFonts w:ascii="Book Antiqua" w:hAnsi="Book Antiqua" w:cs="Times New Roman"/>
          <w:kern w:val="0"/>
          <w:sz w:val="24"/>
          <w:szCs w:val="24"/>
        </w:rPr>
        <w:t>standard deviation (</w:t>
      </w:r>
      <w:r w:rsidR="00727621" w:rsidRPr="00145DEB">
        <w:rPr>
          <w:rFonts w:ascii="Book Antiqua" w:hAnsi="Book Antiqua" w:cs="Times New Roman"/>
          <w:kern w:val="0"/>
          <w:sz w:val="24"/>
          <w:szCs w:val="24"/>
        </w:rPr>
        <w:t>SD</w:t>
      </w:r>
      <w:r w:rsidR="005E3E3E" w:rsidRPr="00145DEB">
        <w:rPr>
          <w:rFonts w:ascii="Book Antiqua" w:hAnsi="Book Antiqua" w:cs="Times New Roman"/>
          <w:kern w:val="0"/>
          <w:sz w:val="24"/>
          <w:szCs w:val="24"/>
        </w:rPr>
        <w:t>)</w:t>
      </w:r>
      <w:r w:rsidR="00727621"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 xml:space="preserve">the odds </w:t>
      </w:r>
      <w:r w:rsidR="00727621" w:rsidRPr="00145DEB">
        <w:rPr>
          <w:rFonts w:ascii="Book Antiqua" w:hAnsi="Book Antiqua" w:cs="Times New Roman"/>
          <w:kern w:val="0"/>
          <w:sz w:val="24"/>
          <w:szCs w:val="24"/>
        </w:rPr>
        <w:t>ratio</w:t>
      </w:r>
      <w:r w:rsidR="002D78D2" w:rsidRPr="00145DEB">
        <w:rPr>
          <w:rFonts w:ascii="Book Antiqua" w:hAnsi="Book Antiqua" w:cs="Times New Roman"/>
          <w:kern w:val="0"/>
          <w:sz w:val="24"/>
          <w:szCs w:val="24"/>
        </w:rPr>
        <w:t xml:space="preserve"> (</w:t>
      </w:r>
      <w:r w:rsidR="00727621" w:rsidRPr="00145DEB">
        <w:rPr>
          <w:rFonts w:ascii="Book Antiqua" w:hAnsi="Book Antiqua" w:cs="Times New Roman"/>
          <w:kern w:val="0"/>
          <w:sz w:val="24"/>
          <w:szCs w:val="24"/>
        </w:rPr>
        <w:t>OR) and 95%</w:t>
      </w:r>
      <w:r w:rsidR="005E3E3E" w:rsidRPr="00145DEB">
        <w:rPr>
          <w:rFonts w:ascii="Book Antiqua" w:hAnsi="Book Antiqua" w:cs="Times New Roman"/>
          <w:kern w:val="0"/>
          <w:sz w:val="24"/>
          <w:szCs w:val="24"/>
        </w:rPr>
        <w:t xml:space="preserve"> confidence interval (</w:t>
      </w:r>
      <w:r w:rsidR="00951A79" w:rsidRPr="00145DEB">
        <w:rPr>
          <w:rFonts w:ascii="Book Antiqua" w:hAnsi="Book Antiqua" w:cs="Times New Roman"/>
          <w:kern w:val="0"/>
          <w:sz w:val="24"/>
          <w:szCs w:val="24"/>
        </w:rPr>
        <w:t>CI</w:t>
      </w:r>
      <w:r w:rsidR="005E3E3E" w:rsidRPr="00145DEB">
        <w:rPr>
          <w:rFonts w:ascii="Book Antiqua" w:hAnsi="Book Antiqua" w:cs="Times New Roman"/>
          <w:kern w:val="0"/>
          <w:sz w:val="24"/>
          <w:szCs w:val="24"/>
        </w:rPr>
        <w:t>)</w:t>
      </w:r>
      <w:r w:rsidR="00FD2005" w:rsidRPr="00145DEB">
        <w:rPr>
          <w:rFonts w:ascii="Book Antiqua" w:hAnsi="Book Antiqua" w:cs="Times New Roman"/>
          <w:kern w:val="0"/>
          <w:sz w:val="24"/>
          <w:szCs w:val="24"/>
        </w:rPr>
        <w:t>]</w:t>
      </w:r>
      <w:r w:rsidR="00727621" w:rsidRPr="00145DEB">
        <w:rPr>
          <w:rFonts w:ascii="Book Antiqua" w:hAnsi="Book Antiqua" w:cs="Times New Roman"/>
          <w:kern w:val="0"/>
          <w:sz w:val="24"/>
          <w:szCs w:val="24"/>
        </w:rPr>
        <w:t>. OR</w:t>
      </w:r>
      <w:r w:rsidR="00261D3B" w:rsidRPr="00145DEB">
        <w:rPr>
          <w:rFonts w:ascii="Book Antiqua" w:hAnsi="Book Antiqua" w:cs="Times New Roman"/>
          <w:kern w:val="0"/>
          <w:sz w:val="24"/>
          <w:szCs w:val="24"/>
        </w:rPr>
        <w:t xml:space="preserve"> </w:t>
      </w:r>
      <w:r w:rsidR="00727621" w:rsidRPr="00145DEB">
        <w:rPr>
          <w:rFonts w:ascii="Book Antiqua" w:hAnsi="Book Antiqua" w:cs="Times New Roman"/>
          <w:kern w:val="0"/>
          <w:sz w:val="24"/>
          <w:szCs w:val="24"/>
        </w:rPr>
        <w:t>≠</w:t>
      </w:r>
      <w:r w:rsidR="00261D3B" w:rsidRPr="00145DEB">
        <w:rPr>
          <w:rFonts w:ascii="Book Antiqua" w:hAnsi="Book Antiqua" w:cs="Times New Roman"/>
          <w:kern w:val="0"/>
          <w:sz w:val="24"/>
          <w:szCs w:val="24"/>
        </w:rPr>
        <w:t xml:space="preserve"> </w:t>
      </w:r>
      <w:r w:rsidR="00727621" w:rsidRPr="00145DEB">
        <w:rPr>
          <w:rFonts w:ascii="Book Antiqua" w:hAnsi="Book Antiqua" w:cs="Times New Roman"/>
          <w:kern w:val="0"/>
          <w:sz w:val="24"/>
          <w:szCs w:val="24"/>
        </w:rPr>
        <w:t>1</w:t>
      </w:r>
      <w:r w:rsidR="00BF2F36" w:rsidRPr="00145DEB">
        <w:rPr>
          <w:rFonts w:ascii="Book Antiqua" w:hAnsi="Book Antiqua" w:cs="Times New Roman"/>
          <w:kern w:val="0"/>
          <w:sz w:val="24"/>
          <w:szCs w:val="24"/>
        </w:rPr>
        <w:t xml:space="preserve"> and </w:t>
      </w:r>
      <w:r w:rsidR="00261D3B" w:rsidRPr="00145DEB">
        <w:rPr>
          <w:rFonts w:ascii="Book Antiqua" w:hAnsi="Book Antiqua" w:cs="Times New Roman"/>
          <w:i/>
          <w:kern w:val="0"/>
          <w:sz w:val="24"/>
          <w:szCs w:val="24"/>
        </w:rPr>
        <w:t>P</w:t>
      </w:r>
      <w:r w:rsidR="00FD2005" w:rsidRPr="00145DEB">
        <w:rPr>
          <w:rFonts w:ascii="Book Antiqua" w:hAnsi="Book Antiqua" w:cs="Times New Roman"/>
          <w:i/>
          <w:kern w:val="0"/>
          <w:sz w:val="24"/>
          <w:szCs w:val="24"/>
        </w:rPr>
        <w:t xml:space="preserve"> &lt; </w:t>
      </w:r>
      <w:r w:rsidR="00BF2F36" w:rsidRPr="00145DEB">
        <w:rPr>
          <w:rFonts w:ascii="Book Antiqua" w:hAnsi="Book Antiqua" w:cs="Times New Roman"/>
          <w:kern w:val="0"/>
          <w:sz w:val="24"/>
          <w:szCs w:val="24"/>
        </w:rPr>
        <w:t>0.05</w:t>
      </w:r>
      <w:r w:rsidR="00727621"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 xml:space="preserve">represented </w:t>
      </w:r>
      <w:r w:rsidR="00727621" w:rsidRPr="00145DEB">
        <w:rPr>
          <w:rFonts w:ascii="Book Antiqua" w:hAnsi="Book Antiqua" w:cs="Times New Roman"/>
          <w:kern w:val="0"/>
          <w:sz w:val="24"/>
          <w:szCs w:val="24"/>
        </w:rPr>
        <w:t>difference</w:t>
      </w:r>
      <w:r w:rsidRPr="00145DEB">
        <w:rPr>
          <w:rFonts w:ascii="Book Antiqua" w:hAnsi="Book Antiqua" w:cs="Times New Roman"/>
          <w:kern w:val="0"/>
          <w:sz w:val="24"/>
          <w:szCs w:val="24"/>
        </w:rPr>
        <w:t>s</w:t>
      </w:r>
      <w:r w:rsidR="00727621" w:rsidRPr="00145DEB">
        <w:rPr>
          <w:rFonts w:ascii="Book Antiqua" w:hAnsi="Book Antiqua" w:cs="Times New Roman"/>
          <w:kern w:val="0"/>
          <w:sz w:val="24"/>
          <w:szCs w:val="24"/>
        </w:rPr>
        <w:t xml:space="preserve"> between </w:t>
      </w:r>
      <w:r w:rsidRPr="00145DEB">
        <w:rPr>
          <w:rFonts w:ascii="Book Antiqua" w:hAnsi="Book Antiqua" w:cs="Times New Roman"/>
          <w:kern w:val="0"/>
          <w:sz w:val="24"/>
          <w:szCs w:val="24"/>
        </w:rPr>
        <w:t xml:space="preserve">the </w:t>
      </w:r>
      <w:r w:rsidR="00727621" w:rsidRPr="00145DEB">
        <w:rPr>
          <w:rFonts w:ascii="Book Antiqua" w:hAnsi="Book Antiqua" w:cs="Times New Roman"/>
          <w:kern w:val="0"/>
          <w:sz w:val="24"/>
          <w:szCs w:val="24"/>
        </w:rPr>
        <w:t xml:space="preserve">two groups. </w:t>
      </w:r>
      <w:r w:rsidRPr="00145DEB">
        <w:rPr>
          <w:rFonts w:ascii="Book Antiqua" w:hAnsi="Book Antiqua" w:cs="Times New Roman"/>
          <w:kern w:val="0"/>
          <w:sz w:val="24"/>
          <w:szCs w:val="24"/>
        </w:rPr>
        <w:t xml:space="preserve">The analyses were </w:t>
      </w:r>
      <w:r w:rsidR="00727621" w:rsidRPr="00145DEB">
        <w:rPr>
          <w:rFonts w:ascii="Book Antiqua" w:hAnsi="Book Antiqua" w:cs="Times New Roman"/>
          <w:kern w:val="0"/>
          <w:sz w:val="24"/>
          <w:szCs w:val="24"/>
        </w:rPr>
        <w:t xml:space="preserve">carried out </w:t>
      </w:r>
      <w:r w:rsidRPr="00145DEB">
        <w:rPr>
          <w:rFonts w:ascii="Book Antiqua" w:hAnsi="Book Antiqua" w:cs="Times New Roman"/>
          <w:kern w:val="0"/>
          <w:sz w:val="24"/>
          <w:szCs w:val="24"/>
        </w:rPr>
        <w:t>using</w:t>
      </w:r>
      <w:r w:rsidR="00727621" w:rsidRPr="00145DEB">
        <w:rPr>
          <w:rFonts w:ascii="Book Antiqua" w:hAnsi="Book Antiqua" w:cs="Times New Roman"/>
          <w:kern w:val="0"/>
          <w:sz w:val="24"/>
          <w:szCs w:val="24"/>
        </w:rPr>
        <w:t xml:space="preserve"> Stata 12.0</w:t>
      </w:r>
      <w:r w:rsidRPr="00145DEB">
        <w:rPr>
          <w:rFonts w:ascii="Book Antiqua" w:hAnsi="Book Antiqua" w:cs="Times New Roman"/>
          <w:kern w:val="0"/>
          <w:sz w:val="24"/>
          <w:szCs w:val="24"/>
        </w:rPr>
        <w:t>.</w:t>
      </w:r>
    </w:p>
    <w:p w14:paraId="477FA388" w14:textId="77777777" w:rsidR="00261D3B" w:rsidRPr="00145DEB" w:rsidRDefault="00261D3B" w:rsidP="0005495F">
      <w:pPr>
        <w:snapToGrid w:val="0"/>
        <w:spacing w:line="360" w:lineRule="auto"/>
        <w:ind w:firstLineChars="100" w:firstLine="240"/>
        <w:rPr>
          <w:rFonts w:ascii="Book Antiqua" w:hAnsi="Book Antiqua" w:cs="Times New Roman"/>
          <w:kern w:val="0"/>
          <w:sz w:val="24"/>
          <w:szCs w:val="24"/>
        </w:rPr>
      </w:pPr>
    </w:p>
    <w:p w14:paraId="17EBACBB" w14:textId="77777777" w:rsidR="00342027" w:rsidRPr="00145DEB" w:rsidRDefault="00342027" w:rsidP="0005495F">
      <w:pPr>
        <w:adjustRightInd w:val="0"/>
        <w:snapToGrid w:val="0"/>
        <w:spacing w:line="360" w:lineRule="auto"/>
        <w:rPr>
          <w:rFonts w:ascii="Book Antiqua" w:hAnsi="Book Antiqua"/>
          <w:b/>
          <w:bCs/>
          <w:kern w:val="0"/>
          <w:sz w:val="24"/>
          <w:szCs w:val="24"/>
        </w:rPr>
      </w:pPr>
      <w:r w:rsidRPr="00145DEB">
        <w:rPr>
          <w:rFonts w:ascii="Book Antiqua" w:hAnsi="Book Antiqua"/>
          <w:b/>
          <w:bCs/>
          <w:kern w:val="0"/>
          <w:sz w:val="24"/>
          <w:szCs w:val="24"/>
        </w:rPr>
        <w:lastRenderedPageBreak/>
        <w:t>RESULTS</w:t>
      </w:r>
    </w:p>
    <w:p w14:paraId="438740AE" w14:textId="70A01139" w:rsidR="004B7EAB" w:rsidRPr="00145DEB" w:rsidRDefault="00B32D9C" w:rsidP="0005495F">
      <w:pPr>
        <w:snapToGrid w:val="0"/>
        <w:spacing w:line="360" w:lineRule="auto"/>
        <w:rPr>
          <w:rFonts w:ascii="Book Antiqua" w:hAnsi="Book Antiqua" w:cs="Times New Roman"/>
          <w:b/>
          <w:bCs/>
          <w:i/>
          <w:iCs/>
          <w:kern w:val="0"/>
          <w:sz w:val="24"/>
          <w:szCs w:val="24"/>
        </w:rPr>
      </w:pPr>
      <w:r w:rsidRPr="00145DEB">
        <w:rPr>
          <w:rFonts w:ascii="Book Antiqua" w:hAnsi="Book Antiqua" w:cs="Times New Roman"/>
          <w:b/>
          <w:bCs/>
          <w:i/>
          <w:iCs/>
          <w:kern w:val="0"/>
          <w:sz w:val="24"/>
          <w:szCs w:val="24"/>
        </w:rPr>
        <w:t xml:space="preserve">Characteristics of </w:t>
      </w:r>
      <w:r w:rsidR="00A83DB2" w:rsidRPr="00145DEB">
        <w:rPr>
          <w:rFonts w:ascii="Book Antiqua" w:hAnsi="Book Antiqua" w:cs="Times New Roman"/>
          <w:b/>
          <w:bCs/>
          <w:i/>
          <w:iCs/>
          <w:kern w:val="0"/>
          <w:sz w:val="24"/>
          <w:szCs w:val="24"/>
        </w:rPr>
        <w:t xml:space="preserve">the </w:t>
      </w:r>
      <w:r w:rsidRPr="00145DEB">
        <w:rPr>
          <w:rFonts w:ascii="Book Antiqua" w:hAnsi="Book Antiqua" w:cs="Times New Roman"/>
          <w:b/>
          <w:bCs/>
          <w:i/>
          <w:iCs/>
          <w:kern w:val="0"/>
          <w:sz w:val="24"/>
          <w:szCs w:val="24"/>
        </w:rPr>
        <w:t>included case reports</w:t>
      </w:r>
    </w:p>
    <w:p w14:paraId="59347E31" w14:textId="39D360FC" w:rsidR="00261D3B" w:rsidRPr="00145DEB" w:rsidRDefault="00A83DB2"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 xml:space="preserve">Originally, a </w:t>
      </w:r>
      <w:r w:rsidR="00727621" w:rsidRPr="00145DEB">
        <w:rPr>
          <w:rFonts w:ascii="Book Antiqua" w:hAnsi="Book Antiqua" w:cs="Times New Roman"/>
          <w:kern w:val="0"/>
          <w:sz w:val="24"/>
          <w:szCs w:val="24"/>
        </w:rPr>
        <w:t xml:space="preserve">total of 1122 </w:t>
      </w:r>
      <w:r w:rsidR="00B32D9C" w:rsidRPr="00145DEB">
        <w:rPr>
          <w:rFonts w:ascii="Book Antiqua" w:hAnsi="Book Antiqua" w:cs="Times New Roman"/>
          <w:kern w:val="0"/>
          <w:sz w:val="24"/>
          <w:szCs w:val="24"/>
        </w:rPr>
        <w:t>case reports</w:t>
      </w:r>
      <w:r w:rsidR="00727621" w:rsidRPr="00145DEB">
        <w:rPr>
          <w:rFonts w:ascii="Book Antiqua" w:hAnsi="Book Antiqua" w:cs="Times New Roman"/>
          <w:kern w:val="0"/>
          <w:sz w:val="24"/>
          <w:szCs w:val="24"/>
        </w:rPr>
        <w:t xml:space="preserve"> were searched from </w:t>
      </w:r>
      <w:r w:rsidRPr="00145DEB">
        <w:rPr>
          <w:rFonts w:ascii="Book Antiqua" w:hAnsi="Book Antiqua" w:cs="Times New Roman"/>
          <w:kern w:val="0"/>
          <w:sz w:val="24"/>
          <w:szCs w:val="24"/>
        </w:rPr>
        <w:t xml:space="preserve">the </w:t>
      </w:r>
      <w:r w:rsidR="00727621" w:rsidRPr="00145DEB">
        <w:rPr>
          <w:rFonts w:ascii="Book Antiqua" w:hAnsi="Book Antiqua" w:cs="Times New Roman"/>
          <w:kern w:val="0"/>
          <w:sz w:val="24"/>
          <w:szCs w:val="24"/>
        </w:rPr>
        <w:t>website</w:t>
      </w:r>
      <w:r w:rsidR="00507D24" w:rsidRPr="00145DEB">
        <w:rPr>
          <w:rFonts w:ascii="Book Antiqua" w:hAnsi="Book Antiqua" w:cs="Times New Roman"/>
          <w:kern w:val="0"/>
          <w:sz w:val="24"/>
          <w:szCs w:val="24"/>
        </w:rPr>
        <w:t>s</w:t>
      </w:r>
      <w:r w:rsidRPr="00145DEB">
        <w:rPr>
          <w:rFonts w:ascii="Book Antiqua" w:hAnsi="Book Antiqua" w:cs="Times New Roman"/>
          <w:kern w:val="0"/>
          <w:sz w:val="24"/>
          <w:szCs w:val="24"/>
        </w:rPr>
        <w:t xml:space="preserve"> of </w:t>
      </w:r>
      <w:r w:rsidR="00507D24" w:rsidRPr="00145DEB">
        <w:rPr>
          <w:rFonts w:ascii="Book Antiqua" w:hAnsi="Book Antiqua" w:cs="Times New Roman"/>
          <w:kern w:val="0"/>
          <w:sz w:val="24"/>
          <w:szCs w:val="24"/>
        </w:rPr>
        <w:t>the selected</w:t>
      </w:r>
      <w:r w:rsidRPr="00145DEB">
        <w:rPr>
          <w:rFonts w:ascii="Book Antiqua" w:hAnsi="Book Antiqua" w:cs="Times New Roman"/>
          <w:kern w:val="0"/>
          <w:sz w:val="24"/>
          <w:szCs w:val="24"/>
        </w:rPr>
        <w:t xml:space="preserve"> journal</w:t>
      </w:r>
      <w:r w:rsidR="00507D24" w:rsidRPr="00145DEB">
        <w:rPr>
          <w:rFonts w:ascii="Book Antiqua" w:hAnsi="Book Antiqua" w:cs="Times New Roman"/>
          <w:kern w:val="0"/>
          <w:sz w:val="24"/>
          <w:szCs w:val="24"/>
        </w:rPr>
        <w:t>s</w:t>
      </w:r>
      <w:r w:rsidR="00727621" w:rsidRPr="00145DEB">
        <w:rPr>
          <w:rFonts w:ascii="Book Antiqua" w:hAnsi="Book Antiqua" w:cs="Times New Roman"/>
          <w:kern w:val="0"/>
          <w:sz w:val="24"/>
          <w:szCs w:val="24"/>
        </w:rPr>
        <w:t>. After reviewing</w:t>
      </w:r>
      <w:r w:rsidR="002B22A3" w:rsidRPr="00145DEB">
        <w:rPr>
          <w:rFonts w:ascii="Book Antiqua" w:hAnsi="Book Antiqua" w:cs="Times New Roman"/>
          <w:kern w:val="0"/>
          <w:sz w:val="24"/>
          <w:szCs w:val="24"/>
        </w:rPr>
        <w:t xml:space="preserve"> them</w:t>
      </w:r>
      <w:r w:rsidR="00727621" w:rsidRPr="00145DEB">
        <w:rPr>
          <w:rFonts w:ascii="Book Antiqua" w:hAnsi="Book Antiqua" w:cs="Times New Roman"/>
          <w:kern w:val="0"/>
          <w:sz w:val="24"/>
          <w:szCs w:val="24"/>
        </w:rPr>
        <w:t xml:space="preserve">, 644 studies were excluded </w:t>
      </w:r>
      <w:r w:rsidR="00BF2F36" w:rsidRPr="00145DEB">
        <w:rPr>
          <w:rFonts w:ascii="Book Antiqua" w:hAnsi="Book Antiqua" w:cs="Times New Roman"/>
          <w:kern w:val="0"/>
          <w:sz w:val="24"/>
          <w:szCs w:val="24"/>
        </w:rPr>
        <w:t>acc</w:t>
      </w:r>
      <w:r w:rsidRPr="00145DEB">
        <w:rPr>
          <w:rFonts w:ascii="Book Antiqua" w:hAnsi="Book Antiqua" w:cs="Times New Roman"/>
          <w:kern w:val="0"/>
          <w:sz w:val="24"/>
          <w:szCs w:val="24"/>
        </w:rPr>
        <w:t>o</w:t>
      </w:r>
      <w:r w:rsidR="00BF2F36" w:rsidRPr="00145DEB">
        <w:rPr>
          <w:rFonts w:ascii="Book Antiqua" w:hAnsi="Book Antiqua" w:cs="Times New Roman"/>
          <w:kern w:val="0"/>
          <w:sz w:val="24"/>
          <w:szCs w:val="24"/>
        </w:rPr>
        <w:t xml:space="preserve">rding to </w:t>
      </w:r>
      <w:r w:rsidR="00507D24" w:rsidRPr="00145DEB">
        <w:rPr>
          <w:rFonts w:ascii="Book Antiqua" w:hAnsi="Book Antiqua" w:cs="Times New Roman"/>
          <w:kern w:val="0"/>
          <w:sz w:val="24"/>
          <w:szCs w:val="24"/>
        </w:rPr>
        <w:t>the</w:t>
      </w:r>
      <w:r w:rsidR="00BF2F36" w:rsidRPr="00145DEB">
        <w:rPr>
          <w:rFonts w:ascii="Book Antiqua" w:hAnsi="Book Antiqua" w:cs="Times New Roman"/>
          <w:kern w:val="0"/>
          <w:sz w:val="24"/>
          <w:szCs w:val="24"/>
        </w:rPr>
        <w:t xml:space="preserve"> exclusion criteria</w:t>
      </w:r>
      <w:r w:rsidR="00727621" w:rsidRPr="00145DEB">
        <w:rPr>
          <w:rFonts w:ascii="Book Antiqua" w:hAnsi="Book Antiqua" w:cs="Times New Roman"/>
          <w:kern w:val="0"/>
          <w:sz w:val="24"/>
          <w:szCs w:val="24"/>
        </w:rPr>
        <w:t xml:space="preserve">. Ultimately, there were </w:t>
      </w:r>
      <w:r w:rsidR="00727621" w:rsidRPr="00145DEB">
        <w:rPr>
          <w:rFonts w:ascii="Book Antiqua" w:hAnsi="Book Antiqua" w:cs="Times New Roman"/>
          <w:bCs/>
          <w:kern w:val="0"/>
          <w:sz w:val="24"/>
          <w:szCs w:val="24"/>
        </w:rPr>
        <w:t>184</w:t>
      </w:r>
      <w:r w:rsidR="00727621" w:rsidRPr="00145DEB">
        <w:rPr>
          <w:rFonts w:ascii="Book Antiqua" w:hAnsi="Book Antiqua" w:cs="Times New Roman"/>
          <w:kern w:val="0"/>
          <w:sz w:val="24"/>
          <w:szCs w:val="24"/>
        </w:rPr>
        <w:t xml:space="preserve"> case reports included in this study. </w:t>
      </w:r>
      <w:r w:rsidR="008D29B6" w:rsidRPr="00145DEB">
        <w:rPr>
          <w:rFonts w:ascii="Book Antiqua" w:hAnsi="Book Antiqua" w:cs="Times New Roman"/>
          <w:kern w:val="0"/>
          <w:sz w:val="24"/>
          <w:szCs w:val="24"/>
        </w:rPr>
        <w:t xml:space="preserve">A </w:t>
      </w:r>
      <w:r w:rsidR="00727621" w:rsidRPr="00145DEB">
        <w:rPr>
          <w:rFonts w:ascii="Book Antiqua" w:hAnsi="Book Antiqua" w:cs="Times New Roman"/>
          <w:kern w:val="0"/>
          <w:sz w:val="24"/>
          <w:szCs w:val="24"/>
        </w:rPr>
        <w:t xml:space="preserve">flow chart of </w:t>
      </w:r>
      <w:r w:rsidR="008D29B6" w:rsidRPr="00145DEB">
        <w:rPr>
          <w:rFonts w:ascii="Book Antiqua" w:hAnsi="Book Antiqua" w:cs="Times New Roman"/>
          <w:kern w:val="0"/>
          <w:sz w:val="24"/>
          <w:szCs w:val="24"/>
        </w:rPr>
        <w:t>the study selection</w:t>
      </w:r>
      <w:r w:rsidR="00727621" w:rsidRPr="00145DEB">
        <w:rPr>
          <w:rFonts w:ascii="Book Antiqua" w:hAnsi="Book Antiqua" w:cs="Times New Roman"/>
          <w:kern w:val="0"/>
          <w:sz w:val="24"/>
          <w:szCs w:val="24"/>
        </w:rPr>
        <w:t xml:space="preserve"> </w:t>
      </w:r>
      <w:r w:rsidR="00A50076" w:rsidRPr="00145DEB">
        <w:rPr>
          <w:rFonts w:ascii="Book Antiqua" w:hAnsi="Book Antiqua" w:cs="Times New Roman"/>
          <w:kern w:val="0"/>
          <w:sz w:val="24"/>
          <w:szCs w:val="24"/>
        </w:rPr>
        <w:t xml:space="preserve">is shown </w:t>
      </w:r>
      <w:r w:rsidR="00727621" w:rsidRPr="00145DEB">
        <w:rPr>
          <w:rFonts w:ascii="Book Antiqua" w:hAnsi="Book Antiqua" w:cs="Times New Roman"/>
          <w:kern w:val="0"/>
          <w:sz w:val="24"/>
          <w:szCs w:val="24"/>
        </w:rPr>
        <w:t>in Fig</w:t>
      </w:r>
      <w:r w:rsidR="00FD2005" w:rsidRPr="00145DEB">
        <w:rPr>
          <w:rFonts w:ascii="Book Antiqua" w:hAnsi="Book Antiqua" w:cs="Times New Roman"/>
          <w:kern w:val="0"/>
          <w:sz w:val="24"/>
          <w:szCs w:val="24"/>
        </w:rPr>
        <w:t>ure</w:t>
      </w:r>
      <w:r w:rsidR="00727621" w:rsidRPr="00145DEB">
        <w:rPr>
          <w:rFonts w:ascii="Book Antiqua" w:hAnsi="Book Antiqua" w:cs="Times New Roman"/>
          <w:kern w:val="0"/>
          <w:sz w:val="24"/>
          <w:szCs w:val="24"/>
        </w:rPr>
        <w:t xml:space="preserve"> 1. </w:t>
      </w:r>
      <w:r w:rsidR="008D29B6" w:rsidRPr="00145DEB">
        <w:rPr>
          <w:rFonts w:ascii="Book Antiqua" w:hAnsi="Book Antiqua" w:cs="Times New Roman"/>
          <w:kern w:val="0"/>
          <w:sz w:val="24"/>
          <w:szCs w:val="24"/>
        </w:rPr>
        <w:t xml:space="preserve">The basic </w:t>
      </w:r>
      <w:r w:rsidR="00727621" w:rsidRPr="00145DEB">
        <w:rPr>
          <w:rFonts w:ascii="Book Antiqua" w:hAnsi="Book Antiqua" w:cs="Times New Roman"/>
          <w:kern w:val="0"/>
          <w:sz w:val="24"/>
          <w:szCs w:val="24"/>
        </w:rPr>
        <w:t>information of the record</w:t>
      </w:r>
      <w:r w:rsidR="00D73ABC" w:rsidRPr="00145DEB">
        <w:rPr>
          <w:rFonts w:ascii="Book Antiqua" w:hAnsi="Book Antiqua" w:cs="Times New Roman"/>
          <w:kern w:val="0"/>
          <w:sz w:val="24"/>
          <w:szCs w:val="24"/>
        </w:rPr>
        <w:t xml:space="preserve">s </w:t>
      </w:r>
      <w:r w:rsidR="008D29B6" w:rsidRPr="00145DEB">
        <w:rPr>
          <w:rFonts w:ascii="Book Antiqua" w:hAnsi="Book Antiqua" w:cs="Times New Roman"/>
          <w:kern w:val="0"/>
          <w:sz w:val="24"/>
          <w:szCs w:val="24"/>
        </w:rPr>
        <w:t xml:space="preserve">identified in the </w:t>
      </w:r>
      <w:r w:rsidR="00D73ABC" w:rsidRPr="00145DEB">
        <w:rPr>
          <w:rFonts w:ascii="Book Antiqua" w:hAnsi="Book Antiqua" w:cs="Times New Roman"/>
          <w:kern w:val="0"/>
          <w:sz w:val="24"/>
          <w:szCs w:val="24"/>
        </w:rPr>
        <w:t xml:space="preserve">16 </w:t>
      </w:r>
      <w:r w:rsidR="008D29B6" w:rsidRPr="00145DEB">
        <w:rPr>
          <w:rFonts w:ascii="Book Antiqua" w:hAnsi="Book Antiqua" w:cs="Times New Roman"/>
          <w:kern w:val="0"/>
          <w:sz w:val="24"/>
          <w:szCs w:val="24"/>
        </w:rPr>
        <w:t xml:space="preserve">journals is </w:t>
      </w:r>
      <w:r w:rsidR="00D73ABC" w:rsidRPr="00145DEB">
        <w:rPr>
          <w:rFonts w:ascii="Book Antiqua" w:hAnsi="Book Antiqua" w:cs="Times New Roman"/>
          <w:kern w:val="0"/>
          <w:sz w:val="24"/>
          <w:szCs w:val="24"/>
        </w:rPr>
        <w:t xml:space="preserve">listed in </w:t>
      </w:r>
      <w:r w:rsidR="008E2707" w:rsidRPr="00145DEB">
        <w:rPr>
          <w:rFonts w:ascii="Book Antiqua" w:hAnsi="Book Antiqua" w:cs="Times New Roman"/>
          <w:kern w:val="0"/>
          <w:sz w:val="24"/>
          <w:szCs w:val="24"/>
        </w:rPr>
        <w:t>Supplementary File 1</w:t>
      </w:r>
      <w:r w:rsidR="00E60666" w:rsidRPr="00145DEB">
        <w:rPr>
          <w:rFonts w:ascii="Book Antiqua" w:hAnsi="Book Antiqua" w:cs="Times New Roman"/>
          <w:kern w:val="0"/>
          <w:sz w:val="24"/>
          <w:szCs w:val="24"/>
        </w:rPr>
        <w:t>.</w:t>
      </w:r>
    </w:p>
    <w:p w14:paraId="564E4AEC" w14:textId="20B50BE9" w:rsidR="009976D2" w:rsidRPr="00145DEB" w:rsidRDefault="00D3370B" w:rsidP="0005495F">
      <w:pPr>
        <w:snapToGrid w:val="0"/>
        <w:spacing w:line="360" w:lineRule="auto"/>
        <w:ind w:firstLineChars="100" w:firstLine="240"/>
        <w:rPr>
          <w:rFonts w:ascii="Book Antiqua" w:hAnsi="Book Antiqua" w:cs="Times New Roman"/>
          <w:kern w:val="0"/>
          <w:sz w:val="24"/>
          <w:szCs w:val="24"/>
        </w:rPr>
      </w:pPr>
      <w:r w:rsidRPr="00145DEB">
        <w:rPr>
          <w:rFonts w:ascii="Book Antiqua" w:hAnsi="Book Antiqua" w:cs="Times New Roman"/>
          <w:bCs/>
          <w:kern w:val="0"/>
          <w:sz w:val="24"/>
          <w:szCs w:val="24"/>
        </w:rPr>
        <w:t xml:space="preserve">Table 1 </w:t>
      </w:r>
      <w:r w:rsidR="004D0B2C" w:rsidRPr="00145DEB">
        <w:rPr>
          <w:rFonts w:ascii="Book Antiqua" w:hAnsi="Book Antiqua" w:cs="Times New Roman"/>
          <w:kern w:val="0"/>
          <w:sz w:val="24"/>
          <w:szCs w:val="24"/>
        </w:rPr>
        <w:t xml:space="preserve">shows the </w:t>
      </w:r>
      <w:r w:rsidRPr="00145DEB">
        <w:rPr>
          <w:rFonts w:ascii="Book Antiqua" w:hAnsi="Book Antiqua" w:cs="Times New Roman"/>
          <w:kern w:val="0"/>
          <w:sz w:val="24"/>
          <w:szCs w:val="24"/>
        </w:rPr>
        <w:t>general characteristics</w:t>
      </w:r>
      <w:r w:rsidR="004D0B2C" w:rsidRPr="00145DEB">
        <w:rPr>
          <w:rFonts w:ascii="Book Antiqua" w:hAnsi="Book Antiqua" w:cs="Times New Roman"/>
          <w:kern w:val="0"/>
          <w:sz w:val="24"/>
          <w:szCs w:val="24"/>
        </w:rPr>
        <w:t xml:space="preserve"> of the included case reports</w:t>
      </w:r>
      <w:r w:rsidRPr="00145DEB">
        <w:rPr>
          <w:rFonts w:ascii="Book Antiqua" w:hAnsi="Book Antiqua" w:cs="Times New Roman"/>
          <w:kern w:val="0"/>
          <w:sz w:val="24"/>
          <w:szCs w:val="24"/>
        </w:rPr>
        <w:t xml:space="preserve">. </w:t>
      </w:r>
      <w:r w:rsidR="00F260FB" w:rsidRPr="00145DEB">
        <w:rPr>
          <w:rFonts w:ascii="Book Antiqua" w:hAnsi="Book Antiqua" w:cs="Times New Roman"/>
          <w:kern w:val="0"/>
          <w:sz w:val="24"/>
          <w:szCs w:val="24"/>
        </w:rPr>
        <w:t xml:space="preserve">All 184 </w:t>
      </w:r>
      <w:r w:rsidR="00B32D9C" w:rsidRPr="00145DEB">
        <w:rPr>
          <w:rFonts w:ascii="Book Antiqua" w:hAnsi="Book Antiqua" w:cs="Times New Roman"/>
          <w:kern w:val="0"/>
          <w:sz w:val="24"/>
          <w:szCs w:val="24"/>
        </w:rPr>
        <w:t>included case reports</w:t>
      </w:r>
      <w:r w:rsidR="00F260FB" w:rsidRPr="00145DEB">
        <w:rPr>
          <w:rFonts w:ascii="Book Antiqua" w:hAnsi="Book Antiqua" w:cs="Times New Roman"/>
          <w:kern w:val="0"/>
          <w:sz w:val="24"/>
          <w:szCs w:val="24"/>
        </w:rPr>
        <w:t xml:space="preserve"> </w:t>
      </w:r>
      <w:r w:rsidR="004D0B2C" w:rsidRPr="00145DEB">
        <w:rPr>
          <w:rFonts w:ascii="Book Antiqua" w:hAnsi="Book Antiqua" w:cs="Times New Roman"/>
          <w:kern w:val="0"/>
          <w:sz w:val="24"/>
          <w:szCs w:val="24"/>
        </w:rPr>
        <w:t xml:space="preserve">were </w:t>
      </w:r>
      <w:r w:rsidR="00F260FB" w:rsidRPr="00145DEB">
        <w:rPr>
          <w:rFonts w:ascii="Book Antiqua" w:hAnsi="Book Antiqua" w:cs="Times New Roman"/>
          <w:kern w:val="0"/>
          <w:sz w:val="24"/>
          <w:szCs w:val="24"/>
        </w:rPr>
        <w:t xml:space="preserve">published between 1984 and 2017. </w:t>
      </w:r>
      <w:r w:rsidR="004D0B2C" w:rsidRPr="00145DEB">
        <w:rPr>
          <w:rFonts w:ascii="Book Antiqua" w:hAnsi="Book Antiqua" w:cs="Times New Roman"/>
          <w:kern w:val="0"/>
          <w:sz w:val="24"/>
          <w:szCs w:val="24"/>
        </w:rPr>
        <w:t>O</w:t>
      </w:r>
      <w:r w:rsidR="00F260FB" w:rsidRPr="00145DEB">
        <w:rPr>
          <w:rFonts w:ascii="Book Antiqua" w:hAnsi="Book Antiqua" w:cs="Times New Roman"/>
          <w:kern w:val="0"/>
          <w:sz w:val="24"/>
          <w:szCs w:val="24"/>
        </w:rPr>
        <w:t xml:space="preserve">f the </w:t>
      </w:r>
      <w:r w:rsidR="00B32D9C" w:rsidRPr="00145DEB">
        <w:rPr>
          <w:rFonts w:ascii="Book Antiqua" w:hAnsi="Book Antiqua" w:cs="Times New Roman"/>
          <w:kern w:val="0"/>
          <w:sz w:val="24"/>
          <w:szCs w:val="24"/>
        </w:rPr>
        <w:t>included case reports</w:t>
      </w:r>
      <w:r w:rsidR="004D0B2C" w:rsidRPr="00145DEB">
        <w:rPr>
          <w:rFonts w:ascii="Book Antiqua" w:hAnsi="Book Antiqua" w:cs="Times New Roman"/>
          <w:kern w:val="0"/>
          <w:sz w:val="24"/>
          <w:szCs w:val="24"/>
        </w:rPr>
        <w:t>,</w:t>
      </w:r>
      <w:r w:rsidR="00F260FB" w:rsidRPr="00145DEB">
        <w:rPr>
          <w:rFonts w:ascii="Book Antiqua" w:hAnsi="Book Antiqua" w:cs="Times New Roman"/>
          <w:kern w:val="0"/>
          <w:sz w:val="24"/>
          <w:szCs w:val="24"/>
        </w:rPr>
        <w:t xml:space="preserve"> </w:t>
      </w:r>
      <w:r w:rsidR="004D0B2C" w:rsidRPr="00145DEB">
        <w:rPr>
          <w:rFonts w:ascii="Book Antiqua" w:hAnsi="Book Antiqua" w:cs="Times New Roman"/>
          <w:kern w:val="0"/>
          <w:sz w:val="24"/>
          <w:szCs w:val="24"/>
        </w:rPr>
        <w:t>81.5%</w:t>
      </w:r>
      <w:r w:rsidR="002D78D2" w:rsidRPr="00145DEB">
        <w:rPr>
          <w:rFonts w:ascii="Book Antiqua" w:hAnsi="Book Antiqua" w:cs="Times New Roman"/>
          <w:kern w:val="0"/>
          <w:sz w:val="24"/>
          <w:szCs w:val="24"/>
        </w:rPr>
        <w:t xml:space="preserve"> (</w:t>
      </w:r>
      <w:r w:rsidR="004D0B2C" w:rsidRPr="00145DEB">
        <w:rPr>
          <w:rFonts w:ascii="Book Antiqua" w:hAnsi="Book Antiqua" w:cs="Times New Roman"/>
          <w:kern w:val="0"/>
          <w:sz w:val="24"/>
          <w:szCs w:val="24"/>
        </w:rPr>
        <w:t>95%CI: 75.1</w:t>
      </w:r>
      <w:r w:rsidR="009976D2" w:rsidRPr="00145DEB">
        <w:rPr>
          <w:rFonts w:ascii="Book Antiqua" w:hAnsi="Book Antiqua" w:cs="Times New Roman"/>
          <w:kern w:val="0"/>
          <w:sz w:val="24"/>
          <w:szCs w:val="24"/>
        </w:rPr>
        <w:t>%-</w:t>
      </w:r>
      <w:r w:rsidR="004D0B2C" w:rsidRPr="00145DEB">
        <w:rPr>
          <w:rFonts w:ascii="Book Antiqua" w:hAnsi="Book Antiqua" w:cs="Times New Roman"/>
          <w:kern w:val="0"/>
          <w:sz w:val="24"/>
          <w:szCs w:val="24"/>
        </w:rPr>
        <w:t xml:space="preserve">86.9%) </w:t>
      </w:r>
      <w:r w:rsidR="00F260FB" w:rsidRPr="00145DEB">
        <w:rPr>
          <w:rFonts w:ascii="Book Antiqua" w:hAnsi="Book Antiqua" w:cs="Times New Roman"/>
          <w:kern w:val="0"/>
          <w:sz w:val="24"/>
          <w:szCs w:val="24"/>
        </w:rPr>
        <w:t>were published before the CARE guidelines</w:t>
      </w:r>
      <w:r w:rsidR="004D0B2C" w:rsidRPr="00145DEB">
        <w:rPr>
          <w:rFonts w:ascii="Book Antiqua" w:hAnsi="Book Antiqua" w:cs="Times New Roman"/>
          <w:kern w:val="0"/>
          <w:sz w:val="24"/>
          <w:szCs w:val="24"/>
        </w:rPr>
        <w:t xml:space="preserve"> were published</w:t>
      </w:r>
      <w:r w:rsidR="00F260FB" w:rsidRPr="00145DEB">
        <w:rPr>
          <w:rFonts w:ascii="Book Antiqua" w:hAnsi="Book Antiqua" w:cs="Times New Roman"/>
          <w:kern w:val="0"/>
          <w:sz w:val="24"/>
          <w:szCs w:val="24"/>
        </w:rPr>
        <w:t xml:space="preserve">. </w:t>
      </w:r>
      <w:r w:rsidR="004D0B2C" w:rsidRPr="00145DEB">
        <w:rPr>
          <w:rFonts w:ascii="Book Antiqua" w:hAnsi="Book Antiqua" w:cs="Times New Roman"/>
          <w:kern w:val="0"/>
          <w:sz w:val="24"/>
          <w:szCs w:val="24"/>
        </w:rPr>
        <w:t>Furthermore</w:t>
      </w:r>
      <w:r w:rsidR="00F260FB" w:rsidRPr="00145DEB">
        <w:rPr>
          <w:rFonts w:ascii="Book Antiqua" w:hAnsi="Book Antiqua" w:cs="Times New Roman"/>
          <w:kern w:val="0"/>
          <w:sz w:val="24"/>
          <w:szCs w:val="24"/>
        </w:rPr>
        <w:t>, 85.9%</w:t>
      </w:r>
      <w:r w:rsidR="002D78D2" w:rsidRPr="00145DEB">
        <w:rPr>
          <w:rFonts w:ascii="Book Antiqua" w:hAnsi="Book Antiqua" w:cs="Times New Roman"/>
          <w:kern w:val="0"/>
          <w:sz w:val="24"/>
          <w:szCs w:val="24"/>
        </w:rPr>
        <w:t xml:space="preserve"> (</w:t>
      </w:r>
      <w:r w:rsidR="00F260FB" w:rsidRPr="00145DEB">
        <w:rPr>
          <w:rFonts w:ascii="Book Antiqua" w:hAnsi="Book Antiqua" w:cs="Times New Roman"/>
          <w:kern w:val="0"/>
          <w:sz w:val="24"/>
          <w:szCs w:val="24"/>
        </w:rPr>
        <w:t>95%CI:</w:t>
      </w:r>
      <w:r w:rsidR="005D53F6" w:rsidRPr="00145DEB">
        <w:rPr>
          <w:rFonts w:ascii="Book Antiqua" w:hAnsi="Book Antiqua" w:cs="Times New Roman"/>
          <w:kern w:val="0"/>
          <w:sz w:val="24"/>
          <w:szCs w:val="24"/>
        </w:rPr>
        <w:t xml:space="preserve"> </w:t>
      </w:r>
      <w:r w:rsidR="00F260FB" w:rsidRPr="00145DEB">
        <w:rPr>
          <w:rFonts w:ascii="Book Antiqua" w:hAnsi="Book Antiqua" w:cs="Times New Roman"/>
          <w:kern w:val="0"/>
          <w:sz w:val="24"/>
          <w:szCs w:val="24"/>
        </w:rPr>
        <w:t>80.0</w:t>
      </w:r>
      <w:r w:rsidR="009976D2" w:rsidRPr="00145DEB">
        <w:rPr>
          <w:rFonts w:ascii="Book Antiqua" w:hAnsi="Book Antiqua" w:cs="Times New Roman"/>
          <w:kern w:val="0"/>
          <w:sz w:val="24"/>
          <w:szCs w:val="24"/>
        </w:rPr>
        <w:t>%-</w:t>
      </w:r>
      <w:r w:rsidR="00F260FB" w:rsidRPr="00145DEB">
        <w:rPr>
          <w:rFonts w:ascii="Book Antiqua" w:hAnsi="Book Antiqua" w:cs="Times New Roman"/>
          <w:kern w:val="0"/>
          <w:sz w:val="24"/>
          <w:szCs w:val="24"/>
        </w:rPr>
        <w:t xml:space="preserve">90.6%) </w:t>
      </w:r>
      <w:r w:rsidR="004D0B2C" w:rsidRPr="00145DEB">
        <w:rPr>
          <w:rFonts w:ascii="Book Antiqua" w:hAnsi="Book Antiqua" w:cs="Times New Roman"/>
          <w:kern w:val="0"/>
          <w:sz w:val="24"/>
          <w:szCs w:val="24"/>
        </w:rPr>
        <w:t xml:space="preserve">of the </w:t>
      </w:r>
      <w:r w:rsidR="00B32D9C" w:rsidRPr="00145DEB">
        <w:rPr>
          <w:rFonts w:ascii="Book Antiqua" w:hAnsi="Book Antiqua" w:cs="Times New Roman"/>
          <w:kern w:val="0"/>
          <w:sz w:val="24"/>
          <w:szCs w:val="24"/>
        </w:rPr>
        <w:t>included case reports</w:t>
      </w:r>
      <w:r w:rsidR="00F260FB" w:rsidRPr="00145DEB">
        <w:rPr>
          <w:rFonts w:ascii="Book Antiqua" w:hAnsi="Book Antiqua" w:cs="Times New Roman"/>
          <w:kern w:val="0"/>
          <w:sz w:val="24"/>
          <w:szCs w:val="24"/>
        </w:rPr>
        <w:t xml:space="preserve"> were published in journals </w:t>
      </w:r>
      <w:r w:rsidR="004D0B2C" w:rsidRPr="00145DEB">
        <w:rPr>
          <w:rFonts w:ascii="Book Antiqua" w:hAnsi="Book Antiqua" w:cs="Times New Roman"/>
          <w:kern w:val="0"/>
          <w:sz w:val="24"/>
          <w:szCs w:val="24"/>
        </w:rPr>
        <w:t xml:space="preserve">with </w:t>
      </w:r>
      <w:r w:rsidR="00F260FB" w:rsidRPr="00145DEB">
        <w:rPr>
          <w:rFonts w:ascii="Book Antiqua" w:hAnsi="Book Antiqua" w:cs="Times New Roman"/>
          <w:kern w:val="0"/>
          <w:sz w:val="24"/>
          <w:szCs w:val="24"/>
        </w:rPr>
        <w:t>IF</w:t>
      </w:r>
      <w:r w:rsidR="004D0B2C" w:rsidRPr="00145DEB">
        <w:rPr>
          <w:rFonts w:ascii="Book Antiqua" w:hAnsi="Book Antiqua" w:cs="Times New Roman"/>
          <w:kern w:val="0"/>
          <w:sz w:val="24"/>
          <w:szCs w:val="24"/>
        </w:rPr>
        <w:t>s</w:t>
      </w:r>
      <w:r w:rsidR="00F260FB" w:rsidRPr="00145DEB">
        <w:rPr>
          <w:rFonts w:ascii="Book Antiqua" w:hAnsi="Book Antiqua" w:cs="Times New Roman"/>
          <w:kern w:val="0"/>
          <w:sz w:val="24"/>
          <w:szCs w:val="24"/>
        </w:rPr>
        <w:t xml:space="preserve"> no less than 1.8. </w:t>
      </w:r>
      <w:r w:rsidR="004D0B2C" w:rsidRPr="00145DEB">
        <w:rPr>
          <w:rFonts w:ascii="Book Antiqua" w:hAnsi="Book Antiqua" w:cs="Times New Roman"/>
          <w:kern w:val="0"/>
          <w:sz w:val="24"/>
          <w:szCs w:val="24"/>
        </w:rPr>
        <w:t>T</w:t>
      </w:r>
      <w:r w:rsidR="00727621" w:rsidRPr="00145DEB">
        <w:rPr>
          <w:rFonts w:ascii="Book Antiqua" w:hAnsi="Book Antiqua" w:cs="Times New Roman"/>
          <w:kern w:val="0"/>
          <w:sz w:val="24"/>
          <w:szCs w:val="24"/>
        </w:rPr>
        <w:t xml:space="preserve">he number of authors in </w:t>
      </w:r>
      <w:r w:rsidR="004D0B2C" w:rsidRPr="00145DEB">
        <w:rPr>
          <w:rFonts w:ascii="Book Antiqua" w:hAnsi="Book Antiqua" w:cs="Times New Roman"/>
          <w:kern w:val="0"/>
          <w:sz w:val="24"/>
          <w:szCs w:val="24"/>
        </w:rPr>
        <w:t xml:space="preserve">the </w:t>
      </w:r>
      <w:r w:rsidR="00727621" w:rsidRPr="00145DEB">
        <w:rPr>
          <w:rFonts w:ascii="Book Antiqua" w:hAnsi="Book Antiqua" w:cs="Times New Roman"/>
          <w:kern w:val="0"/>
          <w:sz w:val="24"/>
          <w:szCs w:val="24"/>
        </w:rPr>
        <w:t xml:space="preserve">included case reports ranged from one to </w:t>
      </w:r>
      <w:r w:rsidR="005E3E3E" w:rsidRPr="00145DEB">
        <w:rPr>
          <w:rFonts w:ascii="Book Antiqua" w:hAnsi="Book Antiqua" w:cs="Times New Roman"/>
          <w:kern w:val="0"/>
          <w:sz w:val="24"/>
          <w:szCs w:val="24"/>
        </w:rPr>
        <w:t>11</w:t>
      </w:r>
      <w:r w:rsidR="00727621" w:rsidRPr="00145DEB">
        <w:rPr>
          <w:rFonts w:ascii="Book Antiqua" w:hAnsi="Book Antiqua" w:cs="Times New Roman"/>
          <w:kern w:val="0"/>
          <w:sz w:val="24"/>
          <w:szCs w:val="24"/>
        </w:rPr>
        <w:t xml:space="preserve">. </w:t>
      </w:r>
      <w:r w:rsidR="004D0B2C" w:rsidRPr="00145DEB">
        <w:rPr>
          <w:rFonts w:ascii="Book Antiqua" w:hAnsi="Book Antiqua" w:cs="Times New Roman"/>
          <w:kern w:val="0"/>
          <w:sz w:val="24"/>
          <w:szCs w:val="24"/>
        </w:rPr>
        <w:t xml:space="preserve">Only one author was listed on </w:t>
      </w:r>
      <w:r w:rsidR="00F260FB" w:rsidRPr="00145DEB">
        <w:rPr>
          <w:rFonts w:ascii="Book Antiqua" w:hAnsi="Book Antiqua" w:cs="Times New Roman"/>
          <w:kern w:val="0"/>
          <w:sz w:val="24"/>
          <w:szCs w:val="24"/>
        </w:rPr>
        <w:t>33.2%</w:t>
      </w:r>
      <w:r w:rsidR="004D0B2C" w:rsidRPr="00145DEB">
        <w:rPr>
          <w:rFonts w:ascii="Book Antiqua" w:hAnsi="Book Antiqua" w:cs="Times New Roman"/>
          <w:kern w:val="0"/>
          <w:sz w:val="24"/>
          <w:szCs w:val="24"/>
        </w:rPr>
        <w:t xml:space="preserve"> </w:t>
      </w:r>
      <w:r w:rsidR="00507D24" w:rsidRPr="00145DEB">
        <w:rPr>
          <w:rFonts w:ascii="Book Antiqua" w:hAnsi="Book Antiqua" w:cs="Times New Roman"/>
          <w:kern w:val="0"/>
          <w:sz w:val="24"/>
          <w:szCs w:val="24"/>
        </w:rPr>
        <w:t>of the case reports</w:t>
      </w:r>
      <w:r w:rsidR="002D78D2" w:rsidRPr="00145DEB">
        <w:rPr>
          <w:rFonts w:ascii="Book Antiqua" w:hAnsi="Book Antiqua" w:cs="Times New Roman"/>
          <w:kern w:val="0"/>
          <w:sz w:val="24"/>
          <w:szCs w:val="24"/>
        </w:rPr>
        <w:t xml:space="preserve"> (</w:t>
      </w:r>
      <w:r w:rsidR="00F260FB" w:rsidRPr="00145DEB">
        <w:rPr>
          <w:rFonts w:ascii="Book Antiqua" w:hAnsi="Book Antiqua" w:cs="Times New Roman"/>
          <w:kern w:val="0"/>
          <w:sz w:val="24"/>
          <w:szCs w:val="24"/>
        </w:rPr>
        <w:t>95%CI: 26.4</w:t>
      </w:r>
      <w:r w:rsidR="009976D2" w:rsidRPr="00145DEB">
        <w:rPr>
          <w:rFonts w:ascii="Book Antiqua" w:hAnsi="Book Antiqua" w:cs="Times New Roman"/>
          <w:kern w:val="0"/>
          <w:sz w:val="24"/>
          <w:szCs w:val="24"/>
        </w:rPr>
        <w:t>%-</w:t>
      </w:r>
      <w:r w:rsidR="00F260FB" w:rsidRPr="00145DEB">
        <w:rPr>
          <w:rFonts w:ascii="Book Antiqua" w:hAnsi="Book Antiqua" w:cs="Times New Roman"/>
          <w:kern w:val="0"/>
          <w:sz w:val="24"/>
          <w:szCs w:val="24"/>
        </w:rPr>
        <w:t>40.5%</w:t>
      </w:r>
      <w:r w:rsidR="00727621" w:rsidRPr="00145DEB">
        <w:rPr>
          <w:rFonts w:ascii="Book Antiqua" w:hAnsi="Book Antiqua" w:cs="Times New Roman"/>
          <w:kern w:val="0"/>
          <w:sz w:val="24"/>
          <w:szCs w:val="24"/>
        </w:rPr>
        <w:t>), 29.3%</w:t>
      </w:r>
      <w:r w:rsidR="002D78D2" w:rsidRPr="00145DEB">
        <w:rPr>
          <w:rFonts w:ascii="Book Antiqua" w:hAnsi="Book Antiqua" w:cs="Times New Roman"/>
          <w:kern w:val="0"/>
          <w:sz w:val="24"/>
          <w:szCs w:val="24"/>
        </w:rPr>
        <w:t xml:space="preserve"> (</w:t>
      </w:r>
      <w:r w:rsidR="00F260FB" w:rsidRPr="00145DEB">
        <w:rPr>
          <w:rFonts w:ascii="Book Antiqua" w:hAnsi="Book Antiqua" w:cs="Times New Roman"/>
          <w:kern w:val="0"/>
          <w:sz w:val="24"/>
          <w:szCs w:val="24"/>
        </w:rPr>
        <w:t>95%</w:t>
      </w:r>
      <w:r w:rsidR="005D53F6" w:rsidRPr="00145DEB">
        <w:rPr>
          <w:rFonts w:ascii="Book Antiqua" w:hAnsi="Book Antiqua" w:cs="Times New Roman"/>
          <w:kern w:val="0"/>
          <w:sz w:val="24"/>
          <w:szCs w:val="24"/>
        </w:rPr>
        <w:t>CI</w:t>
      </w:r>
      <w:r w:rsidR="00F260FB" w:rsidRPr="00145DEB">
        <w:rPr>
          <w:rFonts w:ascii="Book Antiqua" w:hAnsi="Book Antiqua" w:cs="Times New Roman"/>
          <w:kern w:val="0"/>
          <w:sz w:val="24"/>
          <w:szCs w:val="24"/>
        </w:rPr>
        <w:t>:</w:t>
      </w:r>
      <w:r w:rsidR="005D53F6" w:rsidRPr="00145DEB">
        <w:rPr>
          <w:rFonts w:ascii="Book Antiqua" w:hAnsi="Book Antiqua" w:cs="Times New Roman"/>
          <w:kern w:val="0"/>
          <w:sz w:val="24"/>
          <w:szCs w:val="24"/>
        </w:rPr>
        <w:t xml:space="preserve"> </w:t>
      </w:r>
      <w:r w:rsidR="00F260FB" w:rsidRPr="00145DEB">
        <w:rPr>
          <w:rFonts w:ascii="Book Antiqua" w:hAnsi="Book Antiqua" w:cs="Times New Roman"/>
          <w:kern w:val="0"/>
          <w:sz w:val="24"/>
          <w:szCs w:val="24"/>
        </w:rPr>
        <w:t>47.7</w:t>
      </w:r>
      <w:r w:rsidR="009976D2" w:rsidRPr="00145DEB">
        <w:rPr>
          <w:rFonts w:ascii="Book Antiqua" w:hAnsi="Book Antiqua" w:cs="Times New Roman"/>
          <w:kern w:val="0"/>
          <w:sz w:val="24"/>
          <w:szCs w:val="24"/>
        </w:rPr>
        <w:t>%-</w:t>
      </w:r>
      <w:r w:rsidR="00F260FB" w:rsidRPr="00145DEB">
        <w:rPr>
          <w:rFonts w:ascii="Book Antiqua" w:hAnsi="Book Antiqua" w:cs="Times New Roman"/>
          <w:kern w:val="0"/>
          <w:sz w:val="24"/>
          <w:szCs w:val="24"/>
        </w:rPr>
        <w:t>62.2%)</w:t>
      </w:r>
      <w:r w:rsidR="00727621" w:rsidRPr="00145DEB">
        <w:rPr>
          <w:rFonts w:ascii="Book Antiqua" w:hAnsi="Book Antiqua" w:cs="Times New Roman"/>
          <w:kern w:val="0"/>
          <w:sz w:val="24"/>
          <w:szCs w:val="24"/>
        </w:rPr>
        <w:t xml:space="preserve"> </w:t>
      </w:r>
      <w:r w:rsidR="004D0B2C" w:rsidRPr="00145DEB">
        <w:rPr>
          <w:rFonts w:ascii="Book Antiqua" w:hAnsi="Book Antiqua" w:cs="Times New Roman"/>
          <w:kern w:val="0"/>
          <w:sz w:val="24"/>
          <w:szCs w:val="24"/>
        </w:rPr>
        <w:t xml:space="preserve">had </w:t>
      </w:r>
      <w:r w:rsidR="00727621" w:rsidRPr="00145DEB">
        <w:rPr>
          <w:rFonts w:ascii="Book Antiqua" w:hAnsi="Book Antiqua" w:cs="Times New Roman"/>
          <w:kern w:val="0"/>
          <w:sz w:val="24"/>
          <w:szCs w:val="24"/>
        </w:rPr>
        <w:t xml:space="preserve">two </w:t>
      </w:r>
      <w:r w:rsidR="00F260FB" w:rsidRPr="00145DEB">
        <w:rPr>
          <w:rFonts w:ascii="Book Antiqua" w:hAnsi="Book Antiqua" w:cs="Times New Roman"/>
          <w:kern w:val="0"/>
          <w:sz w:val="24"/>
          <w:szCs w:val="24"/>
        </w:rPr>
        <w:t>to four</w:t>
      </w:r>
      <w:r w:rsidR="00727621" w:rsidRPr="00145DEB">
        <w:rPr>
          <w:rFonts w:ascii="Book Antiqua" w:hAnsi="Book Antiqua" w:cs="Times New Roman"/>
          <w:kern w:val="0"/>
          <w:sz w:val="24"/>
          <w:szCs w:val="24"/>
        </w:rPr>
        <w:t xml:space="preserve">, and </w:t>
      </w:r>
      <w:r w:rsidR="00F260FB" w:rsidRPr="00145DEB">
        <w:rPr>
          <w:rFonts w:ascii="Book Antiqua" w:hAnsi="Book Antiqua" w:cs="Times New Roman"/>
          <w:kern w:val="0"/>
          <w:sz w:val="24"/>
          <w:szCs w:val="24"/>
        </w:rPr>
        <w:t>12.0%</w:t>
      </w:r>
      <w:r w:rsidR="002D78D2" w:rsidRPr="00145DEB">
        <w:rPr>
          <w:rFonts w:ascii="Book Antiqua" w:hAnsi="Book Antiqua" w:cs="Times New Roman"/>
          <w:kern w:val="0"/>
          <w:sz w:val="24"/>
          <w:szCs w:val="24"/>
        </w:rPr>
        <w:t xml:space="preserve"> (</w:t>
      </w:r>
      <w:r w:rsidR="00F260FB" w:rsidRPr="00145DEB">
        <w:rPr>
          <w:rFonts w:ascii="Book Antiqua" w:hAnsi="Book Antiqua" w:cs="Times New Roman"/>
          <w:kern w:val="0"/>
          <w:sz w:val="24"/>
          <w:szCs w:val="24"/>
        </w:rPr>
        <w:t>95%CI:</w:t>
      </w:r>
      <w:r w:rsidR="005D53F6" w:rsidRPr="00145DEB">
        <w:rPr>
          <w:rFonts w:ascii="Book Antiqua" w:hAnsi="Book Antiqua" w:cs="Times New Roman"/>
          <w:kern w:val="0"/>
          <w:sz w:val="24"/>
          <w:szCs w:val="24"/>
        </w:rPr>
        <w:t xml:space="preserve"> </w:t>
      </w:r>
      <w:r w:rsidR="00F260FB" w:rsidRPr="00145DEB">
        <w:rPr>
          <w:rFonts w:ascii="Book Antiqua" w:hAnsi="Book Antiqua" w:cs="Times New Roman"/>
          <w:kern w:val="0"/>
          <w:sz w:val="24"/>
          <w:szCs w:val="24"/>
        </w:rPr>
        <w:t>7.6</w:t>
      </w:r>
      <w:r w:rsidR="009976D2" w:rsidRPr="00145DEB">
        <w:rPr>
          <w:rFonts w:ascii="Book Antiqua" w:hAnsi="Book Antiqua" w:cs="Times New Roman"/>
          <w:kern w:val="0"/>
          <w:sz w:val="24"/>
          <w:szCs w:val="24"/>
        </w:rPr>
        <w:t>%-</w:t>
      </w:r>
      <w:r w:rsidR="00F260FB" w:rsidRPr="00145DEB">
        <w:rPr>
          <w:rFonts w:ascii="Book Antiqua" w:hAnsi="Book Antiqua" w:cs="Times New Roman"/>
          <w:kern w:val="0"/>
          <w:sz w:val="24"/>
          <w:szCs w:val="24"/>
        </w:rPr>
        <w:t>17.5%)</w:t>
      </w:r>
      <w:r w:rsidR="00727621" w:rsidRPr="00145DEB">
        <w:rPr>
          <w:rFonts w:ascii="Book Antiqua" w:hAnsi="Book Antiqua" w:cs="Times New Roman"/>
          <w:kern w:val="0"/>
          <w:sz w:val="24"/>
          <w:szCs w:val="24"/>
        </w:rPr>
        <w:t xml:space="preserve"> </w:t>
      </w:r>
      <w:r w:rsidR="004D0B2C" w:rsidRPr="00145DEB">
        <w:rPr>
          <w:rFonts w:ascii="Book Antiqua" w:hAnsi="Book Antiqua" w:cs="Times New Roman"/>
          <w:kern w:val="0"/>
          <w:sz w:val="24"/>
          <w:szCs w:val="24"/>
        </w:rPr>
        <w:t>listed more than four authors. Most of</w:t>
      </w:r>
      <w:r w:rsidR="00727621" w:rsidRPr="00145DEB">
        <w:rPr>
          <w:rFonts w:ascii="Book Antiqua" w:hAnsi="Book Antiqua" w:cs="Times New Roman"/>
          <w:kern w:val="0"/>
          <w:sz w:val="24"/>
          <w:szCs w:val="24"/>
        </w:rPr>
        <w:t xml:space="preserve"> </w:t>
      </w:r>
      <w:r w:rsidR="004D0B2C" w:rsidRPr="00145DEB">
        <w:rPr>
          <w:rFonts w:ascii="Book Antiqua" w:hAnsi="Book Antiqua" w:cs="Times New Roman"/>
          <w:kern w:val="0"/>
          <w:sz w:val="24"/>
          <w:szCs w:val="24"/>
        </w:rPr>
        <w:t>publications</w:t>
      </w:r>
      <w:r w:rsidR="002D78D2" w:rsidRPr="00145DEB">
        <w:rPr>
          <w:rFonts w:ascii="Book Antiqua" w:hAnsi="Book Antiqua" w:cs="Times New Roman"/>
          <w:kern w:val="0"/>
          <w:sz w:val="24"/>
          <w:szCs w:val="24"/>
        </w:rPr>
        <w:t xml:space="preserve"> (</w:t>
      </w:r>
      <w:r w:rsidR="00F260FB" w:rsidRPr="00145DEB">
        <w:rPr>
          <w:rFonts w:ascii="Book Antiqua" w:hAnsi="Book Antiqua" w:cs="Times New Roman"/>
          <w:kern w:val="0"/>
          <w:sz w:val="24"/>
          <w:szCs w:val="24"/>
        </w:rPr>
        <w:t>62.5%</w:t>
      </w:r>
      <w:r w:rsidR="004D0B2C" w:rsidRPr="00145DEB">
        <w:rPr>
          <w:rFonts w:ascii="Book Antiqua" w:hAnsi="Book Antiqua" w:cs="Times New Roman"/>
          <w:kern w:val="0"/>
          <w:sz w:val="24"/>
          <w:szCs w:val="24"/>
        </w:rPr>
        <w:t xml:space="preserve">, </w:t>
      </w:r>
      <w:r w:rsidR="00F260FB" w:rsidRPr="00145DEB">
        <w:rPr>
          <w:rFonts w:ascii="Book Antiqua" w:hAnsi="Book Antiqua" w:cs="Times New Roman"/>
          <w:kern w:val="0"/>
          <w:sz w:val="24"/>
          <w:szCs w:val="24"/>
        </w:rPr>
        <w:t>95%CI:</w:t>
      </w:r>
      <w:r w:rsidR="005D53F6" w:rsidRPr="00145DEB">
        <w:rPr>
          <w:rFonts w:ascii="Book Antiqua" w:hAnsi="Book Antiqua" w:cs="Times New Roman"/>
          <w:kern w:val="0"/>
          <w:sz w:val="24"/>
          <w:szCs w:val="24"/>
        </w:rPr>
        <w:t xml:space="preserve"> </w:t>
      </w:r>
      <w:r w:rsidR="00F260FB" w:rsidRPr="00145DEB">
        <w:rPr>
          <w:rFonts w:ascii="Book Antiqua" w:hAnsi="Book Antiqua" w:cs="Times New Roman"/>
          <w:kern w:val="0"/>
          <w:sz w:val="24"/>
          <w:szCs w:val="24"/>
        </w:rPr>
        <w:t>55.1</w:t>
      </w:r>
      <w:r w:rsidR="009976D2" w:rsidRPr="00145DEB">
        <w:rPr>
          <w:rFonts w:ascii="Book Antiqua" w:hAnsi="Book Antiqua" w:cs="Times New Roman"/>
          <w:kern w:val="0"/>
          <w:sz w:val="24"/>
          <w:szCs w:val="24"/>
        </w:rPr>
        <w:t>%-</w:t>
      </w:r>
      <w:r w:rsidR="00F260FB" w:rsidRPr="00145DEB">
        <w:rPr>
          <w:rFonts w:ascii="Book Antiqua" w:hAnsi="Book Antiqua" w:cs="Times New Roman"/>
          <w:kern w:val="0"/>
          <w:sz w:val="24"/>
          <w:szCs w:val="24"/>
        </w:rPr>
        <w:t>69.5%)</w:t>
      </w:r>
      <w:r w:rsidR="00727621" w:rsidRPr="00145DEB">
        <w:rPr>
          <w:rFonts w:ascii="Book Antiqua" w:hAnsi="Book Antiqua" w:cs="Times New Roman"/>
          <w:kern w:val="0"/>
          <w:sz w:val="24"/>
          <w:szCs w:val="24"/>
        </w:rPr>
        <w:t xml:space="preserve"> listed </w:t>
      </w:r>
      <w:r w:rsidR="004D0B2C" w:rsidRPr="00145DEB">
        <w:rPr>
          <w:rFonts w:ascii="Book Antiqua" w:hAnsi="Book Antiqua" w:cs="Times New Roman"/>
          <w:kern w:val="0"/>
          <w:sz w:val="24"/>
          <w:szCs w:val="24"/>
        </w:rPr>
        <w:t xml:space="preserve">a </w:t>
      </w:r>
      <w:r w:rsidR="00727621" w:rsidRPr="00145DEB">
        <w:rPr>
          <w:rFonts w:ascii="Book Antiqua" w:hAnsi="Book Antiqua" w:cs="Times New Roman"/>
          <w:kern w:val="0"/>
          <w:sz w:val="24"/>
          <w:szCs w:val="24"/>
        </w:rPr>
        <w:t xml:space="preserve">single institution. Furthermore, </w:t>
      </w:r>
      <w:r w:rsidR="00F260FB" w:rsidRPr="00145DEB">
        <w:rPr>
          <w:rFonts w:ascii="Book Antiqua" w:hAnsi="Book Antiqua" w:cs="Times New Roman"/>
          <w:kern w:val="0"/>
          <w:sz w:val="24"/>
          <w:szCs w:val="24"/>
        </w:rPr>
        <w:t xml:space="preserve">only one </w:t>
      </w:r>
      <w:r w:rsidR="001E7C72" w:rsidRPr="00145DEB">
        <w:rPr>
          <w:rFonts w:ascii="Book Antiqua" w:hAnsi="Book Antiqua" w:cs="Times New Roman"/>
          <w:kern w:val="0"/>
          <w:sz w:val="24"/>
          <w:szCs w:val="24"/>
        </w:rPr>
        <w:t>included case report</w:t>
      </w:r>
      <w:r w:rsidR="00DB4AD5" w:rsidRPr="00145DEB">
        <w:rPr>
          <w:rFonts w:ascii="Book Antiqua" w:hAnsi="Book Antiqua" w:cs="Times New Roman"/>
          <w:kern w:val="0"/>
          <w:sz w:val="24"/>
          <w:szCs w:val="24"/>
        </w:rPr>
        <w:t xml:space="preserve"> contained one page</w:t>
      </w:r>
      <w:r w:rsidR="005E3E3E" w:rsidRPr="00145DEB">
        <w:rPr>
          <w:rFonts w:ascii="Book Antiqua" w:hAnsi="Book Antiqua" w:cs="Times New Roman"/>
          <w:kern w:val="0"/>
          <w:sz w:val="24"/>
          <w:szCs w:val="24"/>
        </w:rPr>
        <w:t>,</w:t>
      </w:r>
      <w:r w:rsidR="00DB4AD5" w:rsidRPr="00145DEB">
        <w:rPr>
          <w:rFonts w:ascii="Book Antiqua" w:hAnsi="Book Antiqua" w:cs="Times New Roman"/>
          <w:kern w:val="0"/>
          <w:sz w:val="24"/>
          <w:szCs w:val="24"/>
        </w:rPr>
        <w:t xml:space="preserve"> and </w:t>
      </w:r>
      <w:r w:rsidR="00F260FB" w:rsidRPr="00145DEB">
        <w:rPr>
          <w:rFonts w:ascii="Book Antiqua" w:hAnsi="Book Antiqua" w:cs="Times New Roman"/>
          <w:kern w:val="0"/>
          <w:sz w:val="24"/>
          <w:szCs w:val="24"/>
        </w:rPr>
        <w:t>47.3</w:t>
      </w:r>
      <w:r w:rsidR="00727621" w:rsidRPr="00145DEB">
        <w:rPr>
          <w:rFonts w:ascii="Book Antiqua" w:hAnsi="Book Antiqua" w:cs="Times New Roman"/>
          <w:kern w:val="0"/>
          <w:sz w:val="24"/>
          <w:szCs w:val="24"/>
        </w:rPr>
        <w:t>%</w:t>
      </w:r>
      <w:r w:rsidR="002D78D2" w:rsidRPr="00145DEB">
        <w:rPr>
          <w:rFonts w:ascii="Book Antiqua" w:hAnsi="Book Antiqua" w:cs="Times New Roman"/>
          <w:kern w:val="0"/>
          <w:sz w:val="24"/>
          <w:szCs w:val="24"/>
        </w:rPr>
        <w:t xml:space="preserve"> (</w:t>
      </w:r>
      <w:r w:rsidR="00F260FB" w:rsidRPr="00145DEB">
        <w:rPr>
          <w:rFonts w:ascii="Book Antiqua" w:hAnsi="Book Antiqua" w:cs="Times New Roman"/>
          <w:kern w:val="0"/>
          <w:sz w:val="24"/>
          <w:szCs w:val="24"/>
        </w:rPr>
        <w:t>95%CI:</w:t>
      </w:r>
      <w:r w:rsidR="005D53F6" w:rsidRPr="00145DEB">
        <w:rPr>
          <w:rFonts w:ascii="Book Antiqua" w:hAnsi="Book Antiqua" w:cs="Times New Roman"/>
          <w:kern w:val="0"/>
          <w:sz w:val="24"/>
          <w:szCs w:val="24"/>
        </w:rPr>
        <w:t xml:space="preserve"> </w:t>
      </w:r>
      <w:r w:rsidR="00F260FB" w:rsidRPr="00145DEB">
        <w:rPr>
          <w:rFonts w:ascii="Book Antiqua" w:hAnsi="Book Antiqua" w:cs="Times New Roman"/>
          <w:kern w:val="0"/>
          <w:sz w:val="24"/>
          <w:szCs w:val="24"/>
        </w:rPr>
        <w:t>39.9</w:t>
      </w:r>
      <w:r w:rsidR="009976D2" w:rsidRPr="00145DEB">
        <w:rPr>
          <w:rFonts w:ascii="Book Antiqua" w:hAnsi="Book Antiqua" w:cs="Times New Roman"/>
          <w:kern w:val="0"/>
          <w:sz w:val="24"/>
          <w:szCs w:val="24"/>
        </w:rPr>
        <w:t>%-</w:t>
      </w:r>
      <w:r w:rsidR="00F260FB" w:rsidRPr="00145DEB">
        <w:rPr>
          <w:rFonts w:ascii="Book Antiqua" w:hAnsi="Book Antiqua" w:cs="Times New Roman"/>
          <w:kern w:val="0"/>
          <w:sz w:val="24"/>
          <w:szCs w:val="24"/>
        </w:rPr>
        <w:t>54.8%)</w:t>
      </w:r>
      <w:r w:rsidR="00727621" w:rsidRPr="00145DEB">
        <w:rPr>
          <w:rFonts w:ascii="Book Antiqua" w:hAnsi="Book Antiqua" w:cs="Times New Roman"/>
          <w:kern w:val="0"/>
          <w:sz w:val="24"/>
          <w:szCs w:val="24"/>
        </w:rPr>
        <w:t xml:space="preserve"> </w:t>
      </w:r>
      <w:r w:rsidR="00B32D9C" w:rsidRPr="00145DEB">
        <w:rPr>
          <w:rFonts w:ascii="Book Antiqua" w:hAnsi="Book Antiqua" w:cs="Times New Roman"/>
          <w:kern w:val="0"/>
          <w:sz w:val="24"/>
          <w:szCs w:val="24"/>
        </w:rPr>
        <w:t>included case reports</w:t>
      </w:r>
      <w:r w:rsidR="00727621" w:rsidRPr="00145DEB">
        <w:rPr>
          <w:rFonts w:ascii="Book Antiqua" w:hAnsi="Book Antiqua" w:cs="Times New Roman"/>
          <w:kern w:val="0"/>
          <w:sz w:val="24"/>
          <w:szCs w:val="24"/>
        </w:rPr>
        <w:t xml:space="preserve"> </w:t>
      </w:r>
      <w:r w:rsidR="004D0B2C" w:rsidRPr="00145DEB">
        <w:rPr>
          <w:rFonts w:ascii="Book Antiqua" w:hAnsi="Book Antiqua" w:cs="Times New Roman"/>
          <w:kern w:val="0"/>
          <w:sz w:val="24"/>
          <w:szCs w:val="24"/>
        </w:rPr>
        <w:t xml:space="preserve">of </w:t>
      </w:r>
      <w:r w:rsidR="00F260FB" w:rsidRPr="00145DEB">
        <w:rPr>
          <w:rFonts w:ascii="Book Antiqua" w:hAnsi="Book Antiqua" w:cs="Times New Roman"/>
          <w:kern w:val="0"/>
          <w:sz w:val="24"/>
          <w:szCs w:val="24"/>
        </w:rPr>
        <w:t>two to</w:t>
      </w:r>
      <w:r w:rsidR="00727621" w:rsidRPr="00145DEB">
        <w:rPr>
          <w:rFonts w:ascii="Book Antiqua" w:hAnsi="Book Antiqua" w:cs="Times New Roman"/>
          <w:kern w:val="0"/>
          <w:sz w:val="24"/>
          <w:szCs w:val="24"/>
        </w:rPr>
        <w:t xml:space="preserve"> four pages. </w:t>
      </w:r>
      <w:r w:rsidR="004D0B2C" w:rsidRPr="00145DEB">
        <w:rPr>
          <w:rFonts w:ascii="Book Antiqua" w:hAnsi="Book Antiqua" w:cs="Times New Roman"/>
          <w:kern w:val="0"/>
          <w:sz w:val="24"/>
          <w:szCs w:val="24"/>
        </w:rPr>
        <w:t>T</w:t>
      </w:r>
      <w:r w:rsidR="00727621" w:rsidRPr="00145DEB">
        <w:rPr>
          <w:rFonts w:ascii="Book Antiqua" w:hAnsi="Book Antiqua" w:cs="Times New Roman"/>
          <w:kern w:val="0"/>
          <w:sz w:val="24"/>
          <w:szCs w:val="24"/>
        </w:rPr>
        <w:t xml:space="preserve">he majority of </w:t>
      </w:r>
      <w:r w:rsidR="004D0B2C" w:rsidRPr="00145DEB">
        <w:rPr>
          <w:rFonts w:ascii="Book Antiqua" w:hAnsi="Book Antiqua" w:cs="Times New Roman"/>
          <w:kern w:val="0"/>
          <w:sz w:val="24"/>
          <w:szCs w:val="24"/>
        </w:rPr>
        <w:t xml:space="preserve">the </w:t>
      </w:r>
      <w:r w:rsidR="00727621" w:rsidRPr="00145DEB">
        <w:rPr>
          <w:rFonts w:ascii="Book Antiqua" w:hAnsi="Book Antiqua" w:cs="Times New Roman"/>
          <w:kern w:val="0"/>
          <w:sz w:val="24"/>
          <w:szCs w:val="24"/>
        </w:rPr>
        <w:t xml:space="preserve">identified studies </w:t>
      </w:r>
      <w:r w:rsidR="004D0B2C" w:rsidRPr="00145DEB">
        <w:rPr>
          <w:rFonts w:ascii="Book Antiqua" w:hAnsi="Book Antiqua" w:cs="Times New Roman"/>
          <w:kern w:val="0"/>
          <w:sz w:val="24"/>
          <w:szCs w:val="24"/>
        </w:rPr>
        <w:t xml:space="preserve">received </w:t>
      </w:r>
      <w:r w:rsidR="00727621" w:rsidRPr="00145DEB">
        <w:rPr>
          <w:rFonts w:ascii="Book Antiqua" w:hAnsi="Book Antiqua" w:cs="Times New Roman"/>
          <w:kern w:val="0"/>
          <w:sz w:val="24"/>
          <w:szCs w:val="24"/>
        </w:rPr>
        <w:t>no funding</w:t>
      </w:r>
      <w:r w:rsidR="002D78D2" w:rsidRPr="00145DEB">
        <w:rPr>
          <w:rFonts w:ascii="Book Antiqua" w:hAnsi="Book Antiqua" w:cs="Times New Roman"/>
          <w:kern w:val="0"/>
          <w:sz w:val="24"/>
          <w:szCs w:val="24"/>
        </w:rPr>
        <w:t xml:space="preserve"> (</w:t>
      </w:r>
      <w:r w:rsidR="00727621" w:rsidRPr="00145DEB">
        <w:rPr>
          <w:rFonts w:ascii="Book Antiqua" w:hAnsi="Book Antiqua" w:cs="Times New Roman"/>
          <w:kern w:val="0"/>
          <w:sz w:val="24"/>
          <w:szCs w:val="24"/>
        </w:rPr>
        <w:t>94.5%</w:t>
      </w:r>
      <w:r w:rsidR="00F260FB" w:rsidRPr="00145DEB">
        <w:rPr>
          <w:rFonts w:ascii="Book Antiqua" w:hAnsi="Book Antiqua" w:cs="Times New Roman"/>
          <w:kern w:val="0"/>
          <w:sz w:val="24"/>
          <w:szCs w:val="24"/>
        </w:rPr>
        <w:t>, 95%CI:</w:t>
      </w:r>
      <w:r w:rsidR="005D53F6" w:rsidRPr="00145DEB">
        <w:rPr>
          <w:rFonts w:ascii="Book Antiqua" w:hAnsi="Book Antiqua" w:cs="Times New Roman"/>
          <w:kern w:val="0"/>
          <w:sz w:val="24"/>
          <w:szCs w:val="24"/>
        </w:rPr>
        <w:t xml:space="preserve"> </w:t>
      </w:r>
      <w:r w:rsidR="00F260FB" w:rsidRPr="00145DEB">
        <w:rPr>
          <w:rFonts w:ascii="Book Antiqua" w:hAnsi="Book Antiqua" w:cs="Times New Roman"/>
          <w:kern w:val="0"/>
          <w:sz w:val="24"/>
          <w:szCs w:val="24"/>
        </w:rPr>
        <w:t>90.2</w:t>
      </w:r>
      <w:r w:rsidR="009976D2" w:rsidRPr="00145DEB">
        <w:rPr>
          <w:rFonts w:ascii="Book Antiqua" w:hAnsi="Book Antiqua" w:cs="Times New Roman"/>
          <w:kern w:val="0"/>
          <w:sz w:val="24"/>
          <w:szCs w:val="24"/>
        </w:rPr>
        <w:t>%-</w:t>
      </w:r>
      <w:r w:rsidR="00F260FB" w:rsidRPr="00145DEB">
        <w:rPr>
          <w:rFonts w:ascii="Book Antiqua" w:hAnsi="Book Antiqua" w:cs="Times New Roman"/>
          <w:kern w:val="0"/>
          <w:sz w:val="24"/>
          <w:szCs w:val="24"/>
        </w:rPr>
        <w:t>97.4%</w:t>
      </w:r>
      <w:r w:rsidR="00727621" w:rsidRPr="00145DEB">
        <w:rPr>
          <w:rFonts w:ascii="Book Antiqua" w:hAnsi="Book Antiqua" w:cs="Times New Roman"/>
          <w:kern w:val="0"/>
          <w:sz w:val="24"/>
          <w:szCs w:val="24"/>
        </w:rPr>
        <w:t>).</w:t>
      </w:r>
    </w:p>
    <w:p w14:paraId="7D07B3D6" w14:textId="1D12F206" w:rsidR="00D957D5" w:rsidRPr="00145DEB" w:rsidRDefault="00D66775" w:rsidP="0005495F">
      <w:pPr>
        <w:snapToGrid w:val="0"/>
        <w:spacing w:line="360" w:lineRule="auto"/>
        <w:ind w:firstLineChars="100" w:firstLine="240"/>
        <w:rPr>
          <w:rFonts w:ascii="Book Antiqua" w:hAnsi="Book Antiqua" w:cs="Times New Roman"/>
          <w:kern w:val="0"/>
          <w:sz w:val="24"/>
          <w:szCs w:val="24"/>
        </w:rPr>
      </w:pPr>
      <w:r w:rsidRPr="00145DEB">
        <w:rPr>
          <w:rFonts w:ascii="Book Antiqua" w:hAnsi="Book Antiqua" w:cs="Times New Roman"/>
          <w:kern w:val="0"/>
          <w:sz w:val="24"/>
          <w:szCs w:val="24"/>
        </w:rPr>
        <w:t xml:space="preserve">The </w:t>
      </w:r>
      <w:r w:rsidR="00F23F1F" w:rsidRPr="00145DEB">
        <w:rPr>
          <w:rFonts w:ascii="Book Antiqua" w:hAnsi="Book Antiqua" w:cs="Times New Roman"/>
          <w:kern w:val="0"/>
          <w:sz w:val="24"/>
          <w:szCs w:val="24"/>
        </w:rPr>
        <w:t xml:space="preserve">mean </w:t>
      </w:r>
      <w:r w:rsidRPr="00145DEB">
        <w:rPr>
          <w:rFonts w:ascii="Book Antiqua" w:hAnsi="Book Antiqua" w:cs="Times New Roman"/>
          <w:kern w:val="0"/>
          <w:sz w:val="24"/>
          <w:szCs w:val="24"/>
        </w:rPr>
        <w:t xml:space="preserve">score of all the </w:t>
      </w:r>
      <w:r w:rsidR="00B32D9C" w:rsidRPr="00145DEB">
        <w:rPr>
          <w:rFonts w:ascii="Book Antiqua" w:hAnsi="Book Antiqua" w:cs="Times New Roman"/>
          <w:kern w:val="0"/>
          <w:sz w:val="24"/>
          <w:szCs w:val="24"/>
        </w:rPr>
        <w:t>included case reports</w:t>
      </w:r>
      <w:r w:rsidRPr="00145DEB">
        <w:rPr>
          <w:rFonts w:ascii="Book Antiqua" w:hAnsi="Book Antiqua" w:cs="Times New Roman"/>
          <w:kern w:val="0"/>
          <w:sz w:val="24"/>
          <w:szCs w:val="24"/>
        </w:rPr>
        <w:t xml:space="preserve"> was 15.</w:t>
      </w:r>
      <w:r w:rsidR="00F23F1F" w:rsidRPr="00145DEB">
        <w:rPr>
          <w:rFonts w:ascii="Book Antiqua" w:hAnsi="Book Antiqua" w:cs="Times New Roman"/>
          <w:kern w:val="0"/>
          <w:sz w:val="24"/>
          <w:szCs w:val="24"/>
        </w:rPr>
        <w:t>6</w:t>
      </w:r>
      <w:r w:rsidR="00D510D6"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w:t>
      </w:r>
      <w:r w:rsidR="00D510D6"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2.3</w:t>
      </w:r>
      <w:r w:rsidR="00F23F1F" w:rsidRPr="00145DEB">
        <w:rPr>
          <w:rFonts w:ascii="Book Antiqua" w:hAnsi="Book Antiqua" w:cs="Times New Roman"/>
          <w:kern w:val="0"/>
          <w:sz w:val="24"/>
          <w:szCs w:val="24"/>
        </w:rPr>
        <w:t>.</w:t>
      </w:r>
      <w:r w:rsidR="00306B92" w:rsidRPr="00145DEB">
        <w:rPr>
          <w:rFonts w:ascii="Book Antiqua" w:hAnsi="Book Antiqua" w:cs="Times New Roman"/>
          <w:kern w:val="0"/>
          <w:sz w:val="24"/>
          <w:szCs w:val="24"/>
        </w:rPr>
        <w:t xml:space="preserve"> </w:t>
      </w:r>
      <w:r w:rsidR="00D510D6" w:rsidRPr="00145DEB">
        <w:rPr>
          <w:rFonts w:ascii="Book Antiqua" w:hAnsi="Book Antiqua" w:cs="Times New Roman"/>
          <w:kern w:val="0"/>
          <w:sz w:val="24"/>
          <w:szCs w:val="24"/>
        </w:rPr>
        <w:t xml:space="preserve">Of the included reports, </w:t>
      </w:r>
      <w:r w:rsidR="00306B92" w:rsidRPr="00145DEB">
        <w:rPr>
          <w:rFonts w:ascii="Book Antiqua" w:hAnsi="Book Antiqua" w:cs="Times New Roman"/>
          <w:kern w:val="0"/>
          <w:sz w:val="24"/>
          <w:szCs w:val="24"/>
        </w:rPr>
        <w:t>10.3%</w:t>
      </w:r>
      <w:r w:rsidR="002D78D2" w:rsidRPr="00145DEB">
        <w:rPr>
          <w:rFonts w:ascii="Book Antiqua" w:hAnsi="Book Antiqua" w:cs="Times New Roman"/>
          <w:kern w:val="0"/>
          <w:sz w:val="24"/>
          <w:szCs w:val="24"/>
        </w:rPr>
        <w:t xml:space="preserve"> (</w:t>
      </w:r>
      <w:r w:rsidR="00306B92" w:rsidRPr="00145DEB">
        <w:rPr>
          <w:rFonts w:ascii="Book Antiqua" w:hAnsi="Book Antiqua" w:cs="Times New Roman"/>
          <w:kern w:val="0"/>
          <w:sz w:val="24"/>
          <w:szCs w:val="24"/>
        </w:rPr>
        <w:t>95%CI: 6.3</w:t>
      </w:r>
      <w:r w:rsidR="009976D2" w:rsidRPr="00145DEB">
        <w:rPr>
          <w:rFonts w:ascii="Book Antiqua" w:hAnsi="Book Antiqua" w:cs="Times New Roman"/>
          <w:kern w:val="0"/>
          <w:sz w:val="24"/>
          <w:szCs w:val="24"/>
        </w:rPr>
        <w:t>%-</w:t>
      </w:r>
      <w:r w:rsidR="00306B92" w:rsidRPr="00145DEB">
        <w:rPr>
          <w:rFonts w:ascii="Book Antiqua" w:hAnsi="Book Antiqua" w:cs="Times New Roman"/>
          <w:kern w:val="0"/>
          <w:sz w:val="24"/>
          <w:szCs w:val="24"/>
        </w:rPr>
        <w:t>15.7%) were regarded as low</w:t>
      </w:r>
      <w:r w:rsidR="00D510D6" w:rsidRPr="00145DEB">
        <w:rPr>
          <w:rFonts w:ascii="Book Antiqua" w:hAnsi="Book Antiqua" w:cs="Times New Roman"/>
          <w:kern w:val="0"/>
          <w:sz w:val="24"/>
          <w:szCs w:val="24"/>
        </w:rPr>
        <w:t>-</w:t>
      </w:r>
      <w:r w:rsidR="00306B92" w:rsidRPr="00145DEB">
        <w:rPr>
          <w:rFonts w:ascii="Book Antiqua" w:hAnsi="Book Antiqua" w:cs="Times New Roman"/>
          <w:kern w:val="0"/>
          <w:sz w:val="24"/>
          <w:szCs w:val="24"/>
        </w:rPr>
        <w:t xml:space="preserve">quality, </w:t>
      </w:r>
      <w:r w:rsidR="003058EC" w:rsidRPr="00145DEB">
        <w:rPr>
          <w:rFonts w:ascii="Book Antiqua" w:hAnsi="Book Antiqua" w:cs="Times New Roman"/>
          <w:kern w:val="0"/>
          <w:sz w:val="24"/>
          <w:szCs w:val="24"/>
        </w:rPr>
        <w:t>52.7</w:t>
      </w:r>
      <w:r w:rsidR="00306B92" w:rsidRPr="00145DEB">
        <w:rPr>
          <w:rFonts w:ascii="Book Antiqua" w:hAnsi="Book Antiqua" w:cs="Times New Roman"/>
          <w:kern w:val="0"/>
          <w:sz w:val="24"/>
          <w:szCs w:val="24"/>
        </w:rPr>
        <w:t>%</w:t>
      </w:r>
      <w:r w:rsidR="002D78D2" w:rsidRPr="00145DEB">
        <w:rPr>
          <w:rFonts w:ascii="Book Antiqua" w:hAnsi="Book Antiqua" w:cs="Times New Roman"/>
          <w:kern w:val="0"/>
          <w:sz w:val="24"/>
          <w:szCs w:val="24"/>
        </w:rPr>
        <w:t xml:space="preserve"> (</w:t>
      </w:r>
      <w:r w:rsidR="00306B92" w:rsidRPr="00145DEB">
        <w:rPr>
          <w:rFonts w:ascii="Book Antiqua" w:hAnsi="Book Antiqua" w:cs="Times New Roman"/>
          <w:kern w:val="0"/>
          <w:sz w:val="24"/>
          <w:szCs w:val="24"/>
        </w:rPr>
        <w:t>95%CI: 45.2</w:t>
      </w:r>
      <w:r w:rsidR="009976D2" w:rsidRPr="00145DEB">
        <w:rPr>
          <w:rFonts w:ascii="Book Antiqua" w:hAnsi="Book Antiqua" w:cs="Times New Roman"/>
          <w:kern w:val="0"/>
          <w:sz w:val="24"/>
          <w:szCs w:val="24"/>
        </w:rPr>
        <w:t>%-</w:t>
      </w:r>
      <w:r w:rsidR="00306B92" w:rsidRPr="00145DEB">
        <w:rPr>
          <w:rFonts w:ascii="Book Antiqua" w:hAnsi="Book Antiqua" w:cs="Times New Roman"/>
          <w:kern w:val="0"/>
          <w:sz w:val="24"/>
          <w:szCs w:val="24"/>
        </w:rPr>
        <w:t>60.1%) were considered middle</w:t>
      </w:r>
      <w:r w:rsidR="00D510D6" w:rsidRPr="00145DEB">
        <w:rPr>
          <w:rFonts w:ascii="Book Antiqua" w:hAnsi="Book Antiqua" w:cs="Times New Roman"/>
          <w:kern w:val="0"/>
          <w:sz w:val="24"/>
          <w:szCs w:val="24"/>
        </w:rPr>
        <w:t>-</w:t>
      </w:r>
      <w:r w:rsidR="00306B92" w:rsidRPr="00145DEB">
        <w:rPr>
          <w:rFonts w:ascii="Book Antiqua" w:hAnsi="Book Antiqua" w:cs="Times New Roman"/>
          <w:kern w:val="0"/>
          <w:sz w:val="24"/>
          <w:szCs w:val="24"/>
        </w:rPr>
        <w:t>quality</w:t>
      </w:r>
      <w:r w:rsidR="005E3E3E" w:rsidRPr="00145DEB">
        <w:rPr>
          <w:rFonts w:ascii="Book Antiqua" w:hAnsi="Book Antiqua" w:cs="Times New Roman"/>
          <w:kern w:val="0"/>
          <w:sz w:val="24"/>
          <w:szCs w:val="24"/>
        </w:rPr>
        <w:t>,</w:t>
      </w:r>
      <w:r w:rsidR="00306B92" w:rsidRPr="00145DEB">
        <w:rPr>
          <w:rFonts w:ascii="Book Antiqua" w:hAnsi="Book Antiqua" w:cs="Times New Roman"/>
          <w:kern w:val="0"/>
          <w:sz w:val="24"/>
          <w:szCs w:val="24"/>
        </w:rPr>
        <w:t xml:space="preserve"> and 37%</w:t>
      </w:r>
      <w:r w:rsidR="002D78D2" w:rsidRPr="00145DEB">
        <w:rPr>
          <w:rFonts w:ascii="Book Antiqua" w:hAnsi="Book Antiqua" w:cs="Times New Roman"/>
          <w:kern w:val="0"/>
          <w:sz w:val="24"/>
          <w:szCs w:val="24"/>
        </w:rPr>
        <w:t xml:space="preserve"> (</w:t>
      </w:r>
      <w:r w:rsidR="00306B92" w:rsidRPr="00145DEB">
        <w:rPr>
          <w:rFonts w:ascii="Book Antiqua" w:hAnsi="Book Antiqua" w:cs="Times New Roman"/>
          <w:kern w:val="0"/>
          <w:sz w:val="24"/>
          <w:szCs w:val="24"/>
        </w:rPr>
        <w:t>95%CI: 30.0</w:t>
      </w:r>
      <w:r w:rsidR="009976D2" w:rsidRPr="00145DEB">
        <w:rPr>
          <w:rFonts w:ascii="Book Antiqua" w:hAnsi="Book Antiqua" w:cs="Times New Roman"/>
          <w:kern w:val="0"/>
          <w:sz w:val="24"/>
          <w:szCs w:val="24"/>
        </w:rPr>
        <w:t>%-</w:t>
      </w:r>
      <w:r w:rsidR="00306B92" w:rsidRPr="00145DEB">
        <w:rPr>
          <w:rFonts w:ascii="Book Antiqua" w:hAnsi="Book Antiqua" w:cs="Times New Roman"/>
          <w:kern w:val="0"/>
          <w:sz w:val="24"/>
          <w:szCs w:val="24"/>
        </w:rPr>
        <w:t>44.4%) were high</w:t>
      </w:r>
      <w:r w:rsidR="00D510D6" w:rsidRPr="00145DEB">
        <w:rPr>
          <w:rFonts w:ascii="Book Antiqua" w:hAnsi="Book Antiqua" w:cs="Times New Roman"/>
          <w:kern w:val="0"/>
          <w:sz w:val="24"/>
          <w:szCs w:val="24"/>
        </w:rPr>
        <w:t>-</w:t>
      </w:r>
      <w:r w:rsidR="00306B92" w:rsidRPr="00145DEB">
        <w:rPr>
          <w:rFonts w:ascii="Book Antiqua" w:hAnsi="Book Antiqua" w:cs="Times New Roman"/>
          <w:kern w:val="0"/>
          <w:sz w:val="24"/>
          <w:szCs w:val="24"/>
        </w:rPr>
        <w:t xml:space="preserve">quality. </w:t>
      </w:r>
      <w:bookmarkStart w:id="36" w:name="OLE_LINK8"/>
      <w:bookmarkStart w:id="37" w:name="OLE_LINK9"/>
      <w:r w:rsidR="00F23F1F" w:rsidRPr="00145DEB">
        <w:rPr>
          <w:rFonts w:ascii="Book Antiqua" w:hAnsi="Book Antiqua" w:cs="Times New Roman"/>
          <w:kern w:val="0"/>
          <w:sz w:val="24"/>
          <w:szCs w:val="24"/>
        </w:rPr>
        <w:t xml:space="preserve">There </w:t>
      </w:r>
      <w:r w:rsidR="00D510D6" w:rsidRPr="00145DEB">
        <w:rPr>
          <w:rFonts w:ascii="Book Antiqua" w:hAnsi="Book Antiqua" w:cs="Times New Roman"/>
          <w:kern w:val="0"/>
          <w:sz w:val="24"/>
          <w:szCs w:val="24"/>
        </w:rPr>
        <w:t xml:space="preserve">were </w:t>
      </w:r>
      <w:r w:rsidR="00F23F1F" w:rsidRPr="00145DEB">
        <w:rPr>
          <w:rFonts w:ascii="Book Antiqua" w:hAnsi="Book Antiqua" w:cs="Times New Roman"/>
          <w:kern w:val="0"/>
          <w:sz w:val="24"/>
          <w:szCs w:val="24"/>
        </w:rPr>
        <w:t>statistic</w:t>
      </w:r>
      <w:r w:rsidR="00D510D6" w:rsidRPr="00145DEB">
        <w:rPr>
          <w:rFonts w:ascii="Book Antiqua" w:hAnsi="Book Antiqua" w:cs="Times New Roman"/>
          <w:kern w:val="0"/>
          <w:sz w:val="24"/>
          <w:szCs w:val="24"/>
        </w:rPr>
        <w:t>al</w:t>
      </w:r>
      <w:r w:rsidR="00F23F1F" w:rsidRPr="00145DEB">
        <w:rPr>
          <w:rFonts w:ascii="Book Antiqua" w:hAnsi="Book Antiqua" w:cs="Times New Roman"/>
          <w:kern w:val="0"/>
          <w:sz w:val="24"/>
          <w:szCs w:val="24"/>
        </w:rPr>
        <w:t xml:space="preserve"> difference</w:t>
      </w:r>
      <w:r w:rsidR="00D510D6" w:rsidRPr="00145DEB">
        <w:rPr>
          <w:rFonts w:ascii="Book Antiqua" w:hAnsi="Book Antiqua" w:cs="Times New Roman"/>
          <w:kern w:val="0"/>
          <w:sz w:val="24"/>
          <w:szCs w:val="24"/>
        </w:rPr>
        <w:t>s</w:t>
      </w:r>
      <w:r w:rsidR="00F23F1F" w:rsidRPr="00145DEB">
        <w:rPr>
          <w:rFonts w:ascii="Book Antiqua" w:hAnsi="Book Antiqua" w:cs="Times New Roman"/>
          <w:kern w:val="0"/>
          <w:sz w:val="24"/>
          <w:szCs w:val="24"/>
        </w:rPr>
        <w:t xml:space="preserve"> </w:t>
      </w:r>
      <w:r w:rsidR="00D510D6" w:rsidRPr="00145DEB">
        <w:rPr>
          <w:rFonts w:ascii="Book Antiqua" w:hAnsi="Book Antiqua" w:cs="Times New Roman"/>
          <w:kern w:val="0"/>
          <w:sz w:val="24"/>
          <w:szCs w:val="24"/>
        </w:rPr>
        <w:t>between the scores of</w:t>
      </w:r>
      <w:r w:rsidR="00F23F1F" w:rsidRPr="00145DEB">
        <w:rPr>
          <w:rFonts w:ascii="Book Antiqua" w:hAnsi="Book Antiqua" w:cs="Times New Roman"/>
          <w:kern w:val="0"/>
          <w:sz w:val="24"/>
          <w:szCs w:val="24"/>
        </w:rPr>
        <w:t xml:space="preserve"> </w:t>
      </w:r>
      <w:r w:rsidR="00B32D9C" w:rsidRPr="00145DEB">
        <w:rPr>
          <w:rFonts w:ascii="Book Antiqua" w:hAnsi="Book Antiqua" w:cs="Times New Roman"/>
          <w:kern w:val="0"/>
          <w:sz w:val="24"/>
          <w:szCs w:val="24"/>
        </w:rPr>
        <w:t>case reports</w:t>
      </w:r>
      <w:r w:rsidR="00F23F1F" w:rsidRPr="00145DEB">
        <w:rPr>
          <w:rFonts w:ascii="Book Antiqua" w:hAnsi="Book Antiqua" w:cs="Times New Roman"/>
          <w:kern w:val="0"/>
          <w:sz w:val="24"/>
          <w:szCs w:val="24"/>
        </w:rPr>
        <w:t xml:space="preserve"> with funding </w:t>
      </w:r>
      <w:r w:rsidR="00F23F1F" w:rsidRPr="00145DEB">
        <w:rPr>
          <w:rFonts w:ascii="Book Antiqua" w:hAnsi="Book Antiqua" w:cs="Times New Roman"/>
          <w:i/>
          <w:iCs/>
          <w:kern w:val="0"/>
          <w:sz w:val="24"/>
          <w:szCs w:val="24"/>
        </w:rPr>
        <w:t>v</w:t>
      </w:r>
      <w:r w:rsidR="00315B10" w:rsidRPr="00145DEB">
        <w:rPr>
          <w:rFonts w:ascii="Book Antiqua" w:hAnsi="Book Antiqua" w:cs="Times New Roman"/>
          <w:i/>
          <w:iCs/>
          <w:kern w:val="0"/>
          <w:sz w:val="24"/>
          <w:szCs w:val="24"/>
        </w:rPr>
        <w:t>ersu</w:t>
      </w:r>
      <w:r w:rsidR="00F23F1F" w:rsidRPr="00145DEB">
        <w:rPr>
          <w:rFonts w:ascii="Book Antiqua" w:hAnsi="Book Antiqua" w:cs="Times New Roman"/>
          <w:i/>
          <w:iCs/>
          <w:kern w:val="0"/>
          <w:sz w:val="24"/>
          <w:szCs w:val="24"/>
        </w:rPr>
        <w:t>s</w:t>
      </w:r>
      <w:r w:rsidR="00F23F1F" w:rsidRPr="00145DEB">
        <w:rPr>
          <w:rFonts w:ascii="Book Antiqua" w:hAnsi="Book Antiqua" w:cs="Times New Roman"/>
          <w:kern w:val="0"/>
          <w:sz w:val="24"/>
          <w:szCs w:val="24"/>
        </w:rPr>
        <w:t xml:space="preserve"> without funding</w:t>
      </w:r>
      <w:r w:rsidR="002D78D2" w:rsidRPr="00145DEB">
        <w:rPr>
          <w:rFonts w:ascii="Book Antiqua" w:hAnsi="Book Antiqua" w:cs="Times New Roman"/>
          <w:kern w:val="0"/>
          <w:sz w:val="24"/>
          <w:szCs w:val="24"/>
        </w:rPr>
        <w:t xml:space="preserve"> (</w:t>
      </w:r>
      <w:bookmarkStart w:id="38" w:name="OLE_LINK1"/>
      <w:bookmarkStart w:id="39" w:name="OLE_LINK2"/>
      <w:r w:rsidR="00450EC9" w:rsidRPr="00145DEB">
        <w:rPr>
          <w:rFonts w:ascii="Book Antiqua" w:hAnsi="Book Antiqua" w:cs="Times New Roman"/>
          <w:kern w:val="0"/>
          <w:sz w:val="24"/>
          <w:szCs w:val="24"/>
        </w:rPr>
        <w:t>mean</w:t>
      </w:r>
      <w:r w:rsidR="009976D2" w:rsidRPr="00145DEB">
        <w:rPr>
          <w:rFonts w:ascii="Book Antiqua" w:hAnsi="Book Antiqua" w:cs="Times New Roman"/>
          <w:kern w:val="0"/>
          <w:sz w:val="24"/>
          <w:szCs w:val="24"/>
        </w:rPr>
        <w:t xml:space="preserve"> </w:t>
      </w:r>
      <w:r w:rsidR="00450EC9" w:rsidRPr="00145DEB">
        <w:rPr>
          <w:rFonts w:ascii="Book Antiqua" w:hAnsi="Book Antiqua" w:cs="Times New Roman"/>
          <w:kern w:val="0"/>
          <w:sz w:val="24"/>
          <w:szCs w:val="24"/>
        </w:rPr>
        <w:t>±</w:t>
      </w:r>
      <w:r w:rsidR="009976D2" w:rsidRPr="00145DEB">
        <w:rPr>
          <w:rFonts w:ascii="Book Antiqua" w:hAnsi="Book Antiqua" w:cs="Times New Roman"/>
          <w:kern w:val="0"/>
          <w:sz w:val="24"/>
          <w:szCs w:val="24"/>
        </w:rPr>
        <w:t xml:space="preserve"> </w:t>
      </w:r>
      <w:r w:rsidR="00450EC9" w:rsidRPr="00145DEB">
        <w:rPr>
          <w:rFonts w:ascii="Book Antiqua" w:hAnsi="Book Antiqua" w:cs="Times New Roman"/>
          <w:kern w:val="0"/>
          <w:sz w:val="24"/>
          <w:szCs w:val="24"/>
        </w:rPr>
        <w:t>SD: 14.2</w:t>
      </w:r>
      <w:r w:rsidR="00D510D6" w:rsidRPr="00145DEB">
        <w:rPr>
          <w:rFonts w:ascii="Book Antiqua" w:hAnsi="Book Antiqua" w:cs="Times New Roman"/>
          <w:kern w:val="0"/>
          <w:sz w:val="24"/>
          <w:szCs w:val="24"/>
        </w:rPr>
        <w:t xml:space="preserve"> </w:t>
      </w:r>
      <w:r w:rsidR="00450EC9" w:rsidRPr="00145DEB">
        <w:rPr>
          <w:rFonts w:ascii="Book Antiqua" w:hAnsi="Book Antiqua" w:cs="Times New Roman"/>
          <w:kern w:val="0"/>
          <w:sz w:val="24"/>
          <w:szCs w:val="24"/>
        </w:rPr>
        <w:t>±</w:t>
      </w:r>
      <w:r w:rsidR="00D510D6" w:rsidRPr="00145DEB">
        <w:rPr>
          <w:rFonts w:ascii="Book Antiqua" w:hAnsi="Book Antiqua" w:cs="Times New Roman"/>
          <w:kern w:val="0"/>
          <w:sz w:val="24"/>
          <w:szCs w:val="24"/>
        </w:rPr>
        <w:t xml:space="preserve"> </w:t>
      </w:r>
      <w:r w:rsidR="00450EC9" w:rsidRPr="00145DEB">
        <w:rPr>
          <w:rFonts w:ascii="Book Antiqua" w:hAnsi="Book Antiqua" w:cs="Times New Roman"/>
          <w:kern w:val="0"/>
          <w:sz w:val="24"/>
          <w:szCs w:val="24"/>
        </w:rPr>
        <w:t xml:space="preserve">1.7 </w:t>
      </w:r>
      <w:r w:rsidR="00450EC9" w:rsidRPr="00145DEB">
        <w:rPr>
          <w:rFonts w:ascii="Book Antiqua" w:hAnsi="Book Antiqua" w:cs="Times New Roman"/>
          <w:i/>
          <w:iCs/>
          <w:kern w:val="0"/>
          <w:sz w:val="24"/>
          <w:szCs w:val="24"/>
        </w:rPr>
        <w:t>vs</w:t>
      </w:r>
      <w:r w:rsidR="00450EC9" w:rsidRPr="00145DEB">
        <w:rPr>
          <w:rFonts w:ascii="Book Antiqua" w:hAnsi="Book Antiqua" w:cs="Times New Roman"/>
          <w:kern w:val="0"/>
          <w:sz w:val="24"/>
          <w:szCs w:val="24"/>
        </w:rPr>
        <w:t xml:space="preserve"> 13.6</w:t>
      </w:r>
      <w:r w:rsidR="00D510D6" w:rsidRPr="00145DEB">
        <w:rPr>
          <w:rFonts w:ascii="Book Antiqua" w:hAnsi="Book Antiqua" w:cs="Times New Roman"/>
          <w:kern w:val="0"/>
          <w:sz w:val="24"/>
          <w:szCs w:val="24"/>
        </w:rPr>
        <w:t xml:space="preserve"> </w:t>
      </w:r>
      <w:r w:rsidR="00450EC9" w:rsidRPr="00145DEB">
        <w:rPr>
          <w:rFonts w:ascii="Book Antiqua" w:hAnsi="Book Antiqua" w:cs="Times New Roman"/>
          <w:kern w:val="0"/>
          <w:sz w:val="24"/>
          <w:szCs w:val="24"/>
        </w:rPr>
        <w:t>±</w:t>
      </w:r>
      <w:r w:rsidR="00D510D6" w:rsidRPr="00145DEB">
        <w:rPr>
          <w:rFonts w:ascii="Book Antiqua" w:hAnsi="Book Antiqua" w:cs="Times New Roman"/>
          <w:kern w:val="0"/>
          <w:sz w:val="24"/>
          <w:szCs w:val="24"/>
        </w:rPr>
        <w:t xml:space="preserve"> </w:t>
      </w:r>
      <w:r w:rsidR="00450EC9" w:rsidRPr="00145DEB">
        <w:rPr>
          <w:rFonts w:ascii="Book Antiqua" w:hAnsi="Book Antiqua" w:cs="Times New Roman"/>
          <w:kern w:val="0"/>
          <w:sz w:val="24"/>
          <w:szCs w:val="24"/>
        </w:rPr>
        <w:t xml:space="preserve">2.4, </w:t>
      </w:r>
      <w:r w:rsidR="009976D2" w:rsidRPr="00145DEB">
        <w:rPr>
          <w:rFonts w:ascii="Book Antiqua" w:hAnsi="Book Antiqua" w:cs="Times New Roman"/>
          <w:i/>
          <w:kern w:val="0"/>
          <w:sz w:val="24"/>
          <w:szCs w:val="24"/>
        </w:rPr>
        <w:t>P</w:t>
      </w:r>
      <w:r w:rsidR="00D510D6" w:rsidRPr="00145DEB">
        <w:rPr>
          <w:rFonts w:ascii="Book Antiqua" w:hAnsi="Book Antiqua" w:cs="Times New Roman"/>
          <w:i/>
          <w:kern w:val="0"/>
          <w:sz w:val="24"/>
          <w:szCs w:val="24"/>
        </w:rPr>
        <w:t xml:space="preserve"> </w:t>
      </w:r>
      <w:r w:rsidR="00450EC9" w:rsidRPr="00145DEB">
        <w:rPr>
          <w:rFonts w:ascii="Book Antiqua" w:hAnsi="Book Antiqua" w:cs="Times New Roman"/>
          <w:kern w:val="0"/>
          <w:sz w:val="24"/>
          <w:szCs w:val="24"/>
        </w:rPr>
        <w:t>=</w:t>
      </w:r>
      <w:r w:rsidR="00D510D6" w:rsidRPr="00145DEB">
        <w:rPr>
          <w:rFonts w:ascii="Book Antiqua" w:hAnsi="Book Antiqua" w:cs="Times New Roman"/>
          <w:kern w:val="0"/>
          <w:sz w:val="24"/>
          <w:szCs w:val="24"/>
        </w:rPr>
        <w:t xml:space="preserve"> </w:t>
      </w:r>
      <w:r w:rsidR="00450EC9" w:rsidRPr="00145DEB">
        <w:rPr>
          <w:rFonts w:ascii="Book Antiqua" w:hAnsi="Book Antiqua" w:cs="Times New Roman"/>
          <w:kern w:val="0"/>
          <w:sz w:val="24"/>
          <w:szCs w:val="24"/>
        </w:rPr>
        <w:t>0.4456</w:t>
      </w:r>
      <w:bookmarkEnd w:id="38"/>
      <w:bookmarkEnd w:id="39"/>
      <w:r w:rsidR="00450EC9" w:rsidRPr="00145DEB">
        <w:rPr>
          <w:rFonts w:ascii="Book Antiqua" w:hAnsi="Book Antiqua" w:cs="Times New Roman"/>
          <w:kern w:val="0"/>
          <w:sz w:val="24"/>
          <w:szCs w:val="24"/>
        </w:rPr>
        <w:t xml:space="preserve">) </w:t>
      </w:r>
      <w:r w:rsidR="00507D24" w:rsidRPr="00145DEB">
        <w:rPr>
          <w:rFonts w:ascii="Book Antiqua" w:hAnsi="Book Antiqua" w:cs="Times New Roman"/>
          <w:kern w:val="0"/>
          <w:sz w:val="24"/>
          <w:szCs w:val="24"/>
        </w:rPr>
        <w:t xml:space="preserve">or </w:t>
      </w:r>
      <w:r w:rsidR="00D510D6" w:rsidRPr="00145DEB">
        <w:rPr>
          <w:rFonts w:ascii="Book Antiqua" w:hAnsi="Book Antiqua" w:cs="Times New Roman"/>
          <w:kern w:val="0"/>
          <w:sz w:val="24"/>
          <w:szCs w:val="24"/>
        </w:rPr>
        <w:t xml:space="preserve">according to the </w:t>
      </w:r>
      <w:r w:rsidR="00450EC9" w:rsidRPr="00145DEB">
        <w:rPr>
          <w:rFonts w:ascii="Book Antiqua" w:hAnsi="Book Antiqua" w:cs="Times New Roman"/>
          <w:kern w:val="0"/>
          <w:sz w:val="24"/>
          <w:szCs w:val="24"/>
        </w:rPr>
        <w:t xml:space="preserve">journal </w:t>
      </w:r>
      <w:r w:rsidR="00507D24" w:rsidRPr="00145DEB">
        <w:rPr>
          <w:rFonts w:ascii="Book Antiqua" w:hAnsi="Book Antiqua" w:cs="Times New Roman"/>
          <w:kern w:val="0"/>
          <w:sz w:val="24"/>
          <w:szCs w:val="24"/>
        </w:rPr>
        <w:t xml:space="preserve">IF </w:t>
      </w:r>
      <w:r w:rsidR="009976D2" w:rsidRPr="00145DEB">
        <w:rPr>
          <w:rFonts w:ascii="Book Antiqua" w:hAnsi="Book Antiqua" w:cs="Times New Roman"/>
          <w:kern w:val="0"/>
          <w:sz w:val="24"/>
          <w:szCs w:val="24"/>
        </w:rPr>
        <w:t xml:space="preserve">&lt; </w:t>
      </w:r>
      <w:r w:rsidR="00450EC9" w:rsidRPr="00145DEB">
        <w:rPr>
          <w:rFonts w:ascii="Book Antiqua" w:hAnsi="Book Antiqua" w:cs="Times New Roman"/>
          <w:kern w:val="0"/>
          <w:sz w:val="24"/>
          <w:szCs w:val="24"/>
        </w:rPr>
        <w:t xml:space="preserve">1.8 </w:t>
      </w:r>
      <w:r w:rsidR="00450EC9" w:rsidRPr="00145DEB">
        <w:rPr>
          <w:rFonts w:ascii="Book Antiqua" w:hAnsi="Book Antiqua" w:cs="Times New Roman"/>
          <w:i/>
          <w:iCs/>
          <w:kern w:val="0"/>
          <w:sz w:val="24"/>
          <w:szCs w:val="24"/>
        </w:rPr>
        <w:t>v</w:t>
      </w:r>
      <w:r w:rsidR="00315B10" w:rsidRPr="00145DEB">
        <w:rPr>
          <w:rFonts w:ascii="Book Antiqua" w:hAnsi="Book Antiqua" w:cs="Times New Roman"/>
          <w:i/>
          <w:iCs/>
          <w:kern w:val="0"/>
          <w:sz w:val="24"/>
          <w:szCs w:val="24"/>
        </w:rPr>
        <w:t>ersu</w:t>
      </w:r>
      <w:r w:rsidR="00450EC9" w:rsidRPr="00145DEB">
        <w:rPr>
          <w:rFonts w:ascii="Book Antiqua" w:hAnsi="Book Antiqua" w:cs="Times New Roman"/>
          <w:i/>
          <w:iCs/>
          <w:kern w:val="0"/>
          <w:sz w:val="24"/>
          <w:szCs w:val="24"/>
        </w:rPr>
        <w:t>s</w:t>
      </w:r>
      <w:r w:rsidR="00450EC9" w:rsidRPr="00145DEB">
        <w:rPr>
          <w:rFonts w:ascii="Book Antiqua" w:hAnsi="Book Antiqua" w:cs="Times New Roman"/>
          <w:kern w:val="0"/>
          <w:sz w:val="24"/>
          <w:szCs w:val="24"/>
        </w:rPr>
        <w:t xml:space="preserve"> IF</w:t>
      </w:r>
      <w:r w:rsidR="00D510D6" w:rsidRPr="00145DEB">
        <w:rPr>
          <w:rFonts w:ascii="Book Antiqua" w:hAnsi="Book Antiqua" w:cs="Times New Roman"/>
          <w:kern w:val="0"/>
          <w:sz w:val="24"/>
          <w:szCs w:val="24"/>
        </w:rPr>
        <w:t xml:space="preserve"> </w:t>
      </w:r>
      <w:r w:rsidR="00450EC9" w:rsidRPr="00145DEB">
        <w:rPr>
          <w:rFonts w:ascii="Book Antiqua" w:hAnsi="Book Antiqua" w:cs="Times New Roman"/>
          <w:kern w:val="0"/>
          <w:sz w:val="24"/>
          <w:szCs w:val="24"/>
        </w:rPr>
        <w:t>≥</w:t>
      </w:r>
      <w:r w:rsidR="00D510D6" w:rsidRPr="00145DEB">
        <w:rPr>
          <w:rFonts w:ascii="Book Antiqua" w:hAnsi="Book Antiqua" w:cs="Times New Roman"/>
          <w:kern w:val="0"/>
          <w:sz w:val="24"/>
          <w:szCs w:val="24"/>
        </w:rPr>
        <w:t xml:space="preserve"> </w:t>
      </w:r>
      <w:r w:rsidR="00450EC9" w:rsidRPr="00145DEB">
        <w:rPr>
          <w:rFonts w:ascii="Book Antiqua" w:hAnsi="Book Antiqua" w:cs="Times New Roman"/>
          <w:kern w:val="0"/>
          <w:sz w:val="24"/>
          <w:szCs w:val="24"/>
        </w:rPr>
        <w:t>1.8</w:t>
      </w:r>
      <w:r w:rsidR="002D78D2" w:rsidRPr="00145DEB">
        <w:rPr>
          <w:rFonts w:ascii="Book Antiqua" w:hAnsi="Book Antiqua" w:cs="Times New Roman"/>
          <w:kern w:val="0"/>
          <w:sz w:val="24"/>
          <w:szCs w:val="24"/>
        </w:rPr>
        <w:t xml:space="preserve"> (</w:t>
      </w:r>
      <w:r w:rsidR="00450EC9" w:rsidRPr="00145DEB">
        <w:rPr>
          <w:rFonts w:ascii="Book Antiqua" w:hAnsi="Book Antiqua" w:cs="Times New Roman"/>
          <w:kern w:val="0"/>
          <w:sz w:val="24"/>
          <w:szCs w:val="24"/>
        </w:rPr>
        <w:t>mean</w:t>
      </w:r>
      <w:r w:rsidR="009976D2" w:rsidRPr="00145DEB">
        <w:rPr>
          <w:rFonts w:ascii="Book Antiqua" w:hAnsi="Book Antiqua" w:cs="Times New Roman"/>
          <w:kern w:val="0"/>
          <w:sz w:val="24"/>
          <w:szCs w:val="24"/>
        </w:rPr>
        <w:t xml:space="preserve"> </w:t>
      </w:r>
      <w:r w:rsidR="00450EC9" w:rsidRPr="00145DEB">
        <w:rPr>
          <w:rFonts w:ascii="Book Antiqua" w:hAnsi="Book Antiqua" w:cs="Times New Roman"/>
          <w:kern w:val="0"/>
          <w:sz w:val="24"/>
          <w:szCs w:val="24"/>
        </w:rPr>
        <w:t>±</w:t>
      </w:r>
      <w:r w:rsidR="009976D2" w:rsidRPr="00145DEB">
        <w:rPr>
          <w:rFonts w:ascii="Book Antiqua" w:hAnsi="Book Antiqua" w:cs="Times New Roman"/>
          <w:kern w:val="0"/>
          <w:sz w:val="24"/>
          <w:szCs w:val="24"/>
        </w:rPr>
        <w:t xml:space="preserve"> </w:t>
      </w:r>
      <w:r w:rsidR="00450EC9" w:rsidRPr="00145DEB">
        <w:rPr>
          <w:rFonts w:ascii="Book Antiqua" w:hAnsi="Book Antiqua" w:cs="Times New Roman"/>
          <w:kern w:val="0"/>
          <w:sz w:val="24"/>
          <w:szCs w:val="24"/>
        </w:rPr>
        <w:t>SD: 13.3</w:t>
      </w:r>
      <w:r w:rsidR="00D510D6" w:rsidRPr="00145DEB">
        <w:rPr>
          <w:rFonts w:ascii="Book Antiqua" w:hAnsi="Book Antiqua" w:cs="Times New Roman"/>
          <w:kern w:val="0"/>
          <w:sz w:val="24"/>
          <w:szCs w:val="24"/>
        </w:rPr>
        <w:t xml:space="preserve"> </w:t>
      </w:r>
      <w:r w:rsidR="00450EC9" w:rsidRPr="00145DEB">
        <w:rPr>
          <w:rFonts w:ascii="Book Antiqua" w:hAnsi="Book Antiqua" w:cs="Times New Roman"/>
          <w:kern w:val="0"/>
          <w:sz w:val="24"/>
          <w:szCs w:val="24"/>
        </w:rPr>
        <w:t>±</w:t>
      </w:r>
      <w:r w:rsidR="00D510D6" w:rsidRPr="00145DEB">
        <w:rPr>
          <w:rFonts w:ascii="Book Antiqua" w:hAnsi="Book Antiqua" w:cs="Times New Roman"/>
          <w:kern w:val="0"/>
          <w:sz w:val="24"/>
          <w:szCs w:val="24"/>
        </w:rPr>
        <w:t xml:space="preserve"> </w:t>
      </w:r>
      <w:r w:rsidR="00450EC9" w:rsidRPr="00145DEB">
        <w:rPr>
          <w:rFonts w:ascii="Book Antiqua" w:hAnsi="Book Antiqua" w:cs="Times New Roman"/>
          <w:kern w:val="0"/>
          <w:sz w:val="24"/>
          <w:szCs w:val="24"/>
        </w:rPr>
        <w:t xml:space="preserve">2.3 </w:t>
      </w:r>
      <w:r w:rsidR="00450EC9" w:rsidRPr="00145DEB">
        <w:rPr>
          <w:rFonts w:ascii="Book Antiqua" w:hAnsi="Book Antiqua" w:cs="Times New Roman"/>
          <w:i/>
          <w:iCs/>
          <w:kern w:val="0"/>
          <w:sz w:val="24"/>
          <w:szCs w:val="24"/>
        </w:rPr>
        <w:t>vs</w:t>
      </w:r>
      <w:r w:rsidR="00450EC9" w:rsidRPr="00145DEB">
        <w:rPr>
          <w:rFonts w:ascii="Book Antiqua" w:hAnsi="Book Antiqua" w:cs="Times New Roman"/>
          <w:kern w:val="0"/>
          <w:sz w:val="24"/>
          <w:szCs w:val="24"/>
        </w:rPr>
        <w:t xml:space="preserve"> 13.6</w:t>
      </w:r>
      <w:r w:rsidR="00D510D6" w:rsidRPr="00145DEB">
        <w:rPr>
          <w:rFonts w:ascii="Book Antiqua" w:hAnsi="Book Antiqua" w:cs="Times New Roman"/>
          <w:kern w:val="0"/>
          <w:sz w:val="24"/>
          <w:szCs w:val="24"/>
        </w:rPr>
        <w:t xml:space="preserve"> </w:t>
      </w:r>
      <w:r w:rsidR="00450EC9" w:rsidRPr="00145DEB">
        <w:rPr>
          <w:rFonts w:ascii="Book Antiqua" w:hAnsi="Book Antiqua" w:cs="Times New Roman"/>
          <w:kern w:val="0"/>
          <w:sz w:val="24"/>
          <w:szCs w:val="24"/>
        </w:rPr>
        <w:t>±</w:t>
      </w:r>
      <w:r w:rsidR="00D510D6" w:rsidRPr="00145DEB">
        <w:rPr>
          <w:rFonts w:ascii="Book Antiqua" w:hAnsi="Book Antiqua" w:cs="Times New Roman"/>
          <w:kern w:val="0"/>
          <w:sz w:val="24"/>
          <w:szCs w:val="24"/>
        </w:rPr>
        <w:t xml:space="preserve"> </w:t>
      </w:r>
      <w:r w:rsidR="00450EC9" w:rsidRPr="00145DEB">
        <w:rPr>
          <w:rFonts w:ascii="Book Antiqua" w:hAnsi="Book Antiqua" w:cs="Times New Roman"/>
          <w:kern w:val="0"/>
          <w:sz w:val="24"/>
          <w:szCs w:val="24"/>
        </w:rPr>
        <w:t xml:space="preserve">2.4, </w:t>
      </w:r>
      <w:r w:rsidR="009976D2" w:rsidRPr="00145DEB">
        <w:rPr>
          <w:rFonts w:ascii="Book Antiqua" w:hAnsi="Book Antiqua" w:cs="Times New Roman"/>
          <w:i/>
          <w:kern w:val="0"/>
          <w:sz w:val="24"/>
          <w:szCs w:val="24"/>
        </w:rPr>
        <w:t xml:space="preserve">P </w:t>
      </w:r>
      <w:r w:rsidR="00450EC9" w:rsidRPr="00145DEB">
        <w:rPr>
          <w:rFonts w:ascii="Book Antiqua" w:hAnsi="Book Antiqua" w:cs="Times New Roman"/>
          <w:kern w:val="0"/>
          <w:sz w:val="24"/>
          <w:szCs w:val="24"/>
        </w:rPr>
        <w:t>=</w:t>
      </w:r>
      <w:r w:rsidR="009976D2" w:rsidRPr="00145DEB">
        <w:rPr>
          <w:rFonts w:ascii="Book Antiqua" w:hAnsi="Book Antiqua" w:cs="Times New Roman"/>
          <w:kern w:val="0"/>
          <w:sz w:val="24"/>
          <w:szCs w:val="24"/>
        </w:rPr>
        <w:t xml:space="preserve"> </w:t>
      </w:r>
      <w:r w:rsidR="00450EC9" w:rsidRPr="00145DEB">
        <w:rPr>
          <w:rFonts w:ascii="Book Antiqua" w:hAnsi="Book Antiqua" w:cs="Times New Roman"/>
          <w:kern w:val="0"/>
          <w:sz w:val="24"/>
          <w:szCs w:val="24"/>
        </w:rPr>
        <w:t>0.4977)</w:t>
      </w:r>
      <w:r w:rsidR="00F23F1F" w:rsidRPr="00145DEB">
        <w:rPr>
          <w:rFonts w:ascii="Book Antiqua" w:hAnsi="Book Antiqua" w:cs="Times New Roman"/>
          <w:kern w:val="0"/>
          <w:sz w:val="24"/>
          <w:szCs w:val="24"/>
        </w:rPr>
        <w:t>.</w:t>
      </w:r>
      <w:bookmarkEnd w:id="36"/>
      <w:bookmarkEnd w:id="37"/>
      <w:r w:rsidR="00F23F1F" w:rsidRPr="00145DEB">
        <w:rPr>
          <w:rFonts w:ascii="Book Antiqua" w:hAnsi="Book Antiqua" w:cs="Times New Roman"/>
          <w:kern w:val="0"/>
          <w:sz w:val="24"/>
          <w:szCs w:val="24"/>
        </w:rPr>
        <w:t xml:space="preserve"> </w:t>
      </w:r>
      <w:r w:rsidR="005E3E3E" w:rsidRPr="00145DEB">
        <w:rPr>
          <w:rFonts w:ascii="Book Antiqua" w:hAnsi="Book Antiqua" w:cs="Times New Roman"/>
          <w:kern w:val="0"/>
          <w:sz w:val="24"/>
          <w:szCs w:val="24"/>
        </w:rPr>
        <w:t xml:space="preserve">These </w:t>
      </w:r>
      <w:r w:rsidR="00F23F1F" w:rsidRPr="00145DEB">
        <w:rPr>
          <w:rFonts w:ascii="Book Antiqua" w:hAnsi="Book Antiqua" w:cs="Times New Roman"/>
          <w:kern w:val="0"/>
          <w:sz w:val="24"/>
          <w:szCs w:val="24"/>
        </w:rPr>
        <w:t xml:space="preserve">data </w:t>
      </w:r>
      <w:r w:rsidR="005E3E3E" w:rsidRPr="00145DEB">
        <w:rPr>
          <w:rFonts w:ascii="Book Antiqua" w:hAnsi="Book Antiqua" w:cs="Times New Roman"/>
          <w:kern w:val="0"/>
          <w:sz w:val="24"/>
          <w:szCs w:val="24"/>
        </w:rPr>
        <w:t xml:space="preserve">are </w:t>
      </w:r>
      <w:r w:rsidR="00D510D6" w:rsidRPr="00145DEB">
        <w:rPr>
          <w:rFonts w:ascii="Book Antiqua" w:hAnsi="Book Antiqua" w:cs="Times New Roman"/>
          <w:kern w:val="0"/>
          <w:sz w:val="24"/>
          <w:szCs w:val="24"/>
        </w:rPr>
        <w:t xml:space="preserve">summarized </w:t>
      </w:r>
      <w:r w:rsidR="00F23F1F" w:rsidRPr="00145DEB">
        <w:rPr>
          <w:rFonts w:ascii="Book Antiqua" w:hAnsi="Book Antiqua" w:cs="Times New Roman"/>
          <w:kern w:val="0"/>
          <w:sz w:val="24"/>
          <w:szCs w:val="24"/>
        </w:rPr>
        <w:t xml:space="preserve">in </w:t>
      </w:r>
      <w:r w:rsidR="00F23F1F" w:rsidRPr="00145DEB">
        <w:rPr>
          <w:rFonts w:ascii="Book Antiqua" w:hAnsi="Book Antiqua" w:cs="Times New Roman"/>
          <w:bCs/>
          <w:kern w:val="0"/>
          <w:sz w:val="24"/>
          <w:szCs w:val="24"/>
        </w:rPr>
        <w:t>Table 2.</w:t>
      </w:r>
    </w:p>
    <w:p w14:paraId="28880DD1" w14:textId="77777777" w:rsidR="00261D3B" w:rsidRPr="00145DEB" w:rsidRDefault="00261D3B" w:rsidP="0005495F">
      <w:pPr>
        <w:snapToGrid w:val="0"/>
        <w:spacing w:line="360" w:lineRule="auto"/>
        <w:rPr>
          <w:rFonts w:ascii="Book Antiqua" w:hAnsi="Book Antiqua" w:cs="Times New Roman"/>
          <w:b/>
          <w:bCs/>
          <w:kern w:val="0"/>
          <w:sz w:val="24"/>
          <w:szCs w:val="24"/>
        </w:rPr>
      </w:pPr>
    </w:p>
    <w:p w14:paraId="19FFBC48" w14:textId="77777777" w:rsidR="00261D3B" w:rsidRPr="00145DEB" w:rsidRDefault="00727621" w:rsidP="0005495F">
      <w:pPr>
        <w:snapToGrid w:val="0"/>
        <w:spacing w:line="360" w:lineRule="auto"/>
        <w:rPr>
          <w:rFonts w:ascii="Book Antiqua" w:hAnsi="Book Antiqua" w:cs="Times New Roman"/>
          <w:b/>
          <w:bCs/>
          <w:i/>
          <w:iCs/>
          <w:kern w:val="0"/>
          <w:sz w:val="24"/>
          <w:szCs w:val="24"/>
        </w:rPr>
      </w:pPr>
      <w:r w:rsidRPr="00145DEB">
        <w:rPr>
          <w:rFonts w:ascii="Book Antiqua" w:hAnsi="Book Antiqua" w:cs="Times New Roman"/>
          <w:b/>
          <w:bCs/>
          <w:i/>
          <w:iCs/>
          <w:kern w:val="0"/>
          <w:sz w:val="24"/>
          <w:szCs w:val="24"/>
        </w:rPr>
        <w:t>Reporting of 21 sub-items</w:t>
      </w:r>
    </w:p>
    <w:p w14:paraId="505C2781" w14:textId="7ADBA465" w:rsidR="00D957D5" w:rsidRPr="00145DEB" w:rsidRDefault="00727621"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lastRenderedPageBreak/>
        <w:t xml:space="preserve">The </w:t>
      </w:r>
      <w:r w:rsidR="00B653A8" w:rsidRPr="00145DEB">
        <w:rPr>
          <w:rFonts w:ascii="Book Antiqua" w:hAnsi="Book Antiqua" w:cs="Times New Roman"/>
          <w:kern w:val="0"/>
          <w:sz w:val="24"/>
          <w:szCs w:val="24"/>
        </w:rPr>
        <w:t>ICC</w:t>
      </w:r>
      <w:r w:rsidRPr="00145DEB">
        <w:rPr>
          <w:rFonts w:ascii="Book Antiqua" w:hAnsi="Book Antiqua" w:cs="Times New Roman"/>
          <w:kern w:val="0"/>
          <w:sz w:val="24"/>
          <w:szCs w:val="24"/>
        </w:rPr>
        <w:t xml:space="preserve"> </w:t>
      </w:r>
      <w:r w:rsidR="00507D24" w:rsidRPr="00145DEB">
        <w:rPr>
          <w:rFonts w:ascii="Book Antiqua" w:hAnsi="Book Antiqua" w:cs="Times New Roman"/>
          <w:kern w:val="0"/>
          <w:sz w:val="24"/>
          <w:szCs w:val="24"/>
        </w:rPr>
        <w:t xml:space="preserve">scores </w:t>
      </w:r>
      <w:r w:rsidRPr="00145DEB">
        <w:rPr>
          <w:rFonts w:ascii="Book Antiqua" w:hAnsi="Book Antiqua" w:cs="Times New Roman"/>
          <w:kern w:val="0"/>
          <w:sz w:val="24"/>
          <w:szCs w:val="24"/>
        </w:rPr>
        <w:t xml:space="preserve">in </w:t>
      </w:r>
      <w:r w:rsidR="00507D24" w:rsidRPr="00145DEB">
        <w:rPr>
          <w:rFonts w:ascii="Book Antiqua" w:hAnsi="Book Antiqua" w:cs="Times New Roman"/>
          <w:kern w:val="0"/>
          <w:sz w:val="24"/>
          <w:szCs w:val="24"/>
        </w:rPr>
        <w:t xml:space="preserve">the </w:t>
      </w:r>
      <w:r w:rsidRPr="00145DEB">
        <w:rPr>
          <w:rFonts w:ascii="Book Antiqua" w:hAnsi="Book Antiqua" w:cs="Times New Roman"/>
          <w:kern w:val="0"/>
          <w:sz w:val="24"/>
          <w:szCs w:val="24"/>
        </w:rPr>
        <w:t>21 sub-items were higher than 85</w:t>
      </w:r>
      <w:r w:rsidR="005E3E3E" w:rsidRPr="00145DEB">
        <w:rPr>
          <w:rFonts w:ascii="Book Antiqua" w:hAnsi="Book Antiqua" w:cs="Times New Roman"/>
          <w:kern w:val="0"/>
          <w:sz w:val="24"/>
          <w:szCs w:val="24"/>
        </w:rPr>
        <w:t>%</w:t>
      </w:r>
      <w:r w:rsidR="002D78D2" w:rsidRPr="00145DEB">
        <w:rPr>
          <w:rFonts w:ascii="Book Antiqua" w:hAnsi="Book Antiqua" w:cs="Times New Roman"/>
          <w:kern w:val="0"/>
          <w:sz w:val="24"/>
          <w:szCs w:val="24"/>
        </w:rPr>
        <w:t xml:space="preserve"> (</w:t>
      </w:r>
      <w:r w:rsidR="004236B7" w:rsidRPr="00145DEB">
        <w:rPr>
          <w:rFonts w:ascii="Book Antiqua" w:hAnsi="Book Antiqua" w:cs="Times New Roman"/>
          <w:kern w:val="0"/>
          <w:sz w:val="24"/>
          <w:szCs w:val="24"/>
        </w:rPr>
        <w:t>Supplementary Fi</w:t>
      </w:r>
      <w:r w:rsidR="008E2707" w:rsidRPr="00145DEB">
        <w:rPr>
          <w:rFonts w:ascii="Book Antiqua" w:hAnsi="Book Antiqua" w:cs="Times New Roman"/>
          <w:kern w:val="0"/>
          <w:sz w:val="24"/>
          <w:szCs w:val="24"/>
        </w:rPr>
        <w:t>le 2</w:t>
      </w:r>
      <w:r w:rsidRPr="00145DEB">
        <w:rPr>
          <w:rFonts w:ascii="Book Antiqua" w:hAnsi="Book Antiqua" w:cs="Times New Roman"/>
          <w:kern w:val="0"/>
          <w:sz w:val="24"/>
          <w:szCs w:val="24"/>
        </w:rPr>
        <w:t xml:space="preserve">). The </w:t>
      </w:r>
      <w:r w:rsidR="00507D24" w:rsidRPr="00145DEB">
        <w:rPr>
          <w:rFonts w:ascii="Book Antiqua" w:hAnsi="Book Antiqua" w:cs="Times New Roman"/>
          <w:kern w:val="0"/>
          <w:sz w:val="24"/>
          <w:szCs w:val="24"/>
        </w:rPr>
        <w:t xml:space="preserve">items </w:t>
      </w:r>
      <w:r w:rsidRPr="00145DEB">
        <w:rPr>
          <w:rFonts w:ascii="Book Antiqua" w:hAnsi="Book Antiqua" w:cs="Times New Roman"/>
          <w:kern w:val="0"/>
          <w:sz w:val="24"/>
          <w:szCs w:val="24"/>
        </w:rPr>
        <w:t xml:space="preserve">reported </w:t>
      </w:r>
      <w:r w:rsidR="00507D24" w:rsidRPr="00145DEB">
        <w:rPr>
          <w:rFonts w:ascii="Book Antiqua" w:hAnsi="Book Antiqua" w:cs="Times New Roman"/>
          <w:kern w:val="0"/>
          <w:sz w:val="24"/>
          <w:szCs w:val="24"/>
        </w:rPr>
        <w:t>in</w:t>
      </w:r>
      <w:r w:rsidR="00B32D9C" w:rsidRPr="00145DEB">
        <w:rPr>
          <w:rFonts w:ascii="Book Antiqua" w:hAnsi="Book Antiqua" w:cs="Times New Roman"/>
          <w:kern w:val="0"/>
          <w:sz w:val="24"/>
          <w:szCs w:val="24"/>
        </w:rPr>
        <w:t xml:space="preserve"> </w:t>
      </w:r>
      <w:r w:rsidR="00D510D6" w:rsidRPr="00145DEB">
        <w:rPr>
          <w:rFonts w:ascii="Book Antiqua" w:hAnsi="Book Antiqua" w:cs="Times New Roman"/>
          <w:kern w:val="0"/>
          <w:sz w:val="24"/>
          <w:szCs w:val="24"/>
        </w:rPr>
        <w:t xml:space="preserve">the </w:t>
      </w:r>
      <w:r w:rsidR="00B32D9C" w:rsidRPr="00145DEB">
        <w:rPr>
          <w:rFonts w:ascii="Book Antiqua" w:hAnsi="Book Antiqua" w:cs="Times New Roman"/>
          <w:kern w:val="0"/>
          <w:sz w:val="24"/>
          <w:szCs w:val="24"/>
        </w:rPr>
        <w:t>included case reports</w:t>
      </w:r>
      <w:r w:rsidR="00A31DB3" w:rsidRPr="00145DEB">
        <w:rPr>
          <w:rFonts w:ascii="Book Antiqua" w:hAnsi="Book Antiqua" w:cs="Times New Roman"/>
          <w:kern w:val="0"/>
          <w:sz w:val="24"/>
          <w:szCs w:val="24"/>
        </w:rPr>
        <w:t xml:space="preserve"> ranged from five</w:t>
      </w:r>
      <w:r w:rsidRPr="00145DEB">
        <w:rPr>
          <w:rFonts w:ascii="Book Antiqua" w:hAnsi="Book Antiqua" w:cs="Times New Roman"/>
          <w:kern w:val="0"/>
          <w:sz w:val="24"/>
          <w:szCs w:val="24"/>
        </w:rPr>
        <w:t xml:space="preserve"> to 18</w:t>
      </w:r>
      <w:r w:rsidR="005E3E3E" w:rsidRPr="00145DEB">
        <w:rPr>
          <w:rFonts w:ascii="Book Antiqua" w:hAnsi="Book Antiqua" w:cs="Times New Roman"/>
          <w:kern w:val="0"/>
          <w:sz w:val="24"/>
          <w:szCs w:val="24"/>
        </w:rPr>
        <w:t>,</w:t>
      </w:r>
      <w:r w:rsidRPr="00145DEB">
        <w:rPr>
          <w:rFonts w:ascii="Book Antiqua" w:hAnsi="Book Antiqua" w:cs="Times New Roman"/>
          <w:kern w:val="0"/>
          <w:sz w:val="24"/>
          <w:szCs w:val="24"/>
        </w:rPr>
        <w:t xml:space="preserve"> and the mean was 13 records</w:t>
      </w:r>
      <w:r w:rsidR="00D510D6" w:rsidRPr="00145DEB">
        <w:rPr>
          <w:rFonts w:ascii="Book Antiqua" w:hAnsi="Book Antiqua" w:cs="Times New Roman"/>
          <w:kern w:val="0"/>
          <w:sz w:val="24"/>
          <w:szCs w:val="24"/>
        </w:rPr>
        <w:t xml:space="preserve"> per case report</w:t>
      </w:r>
      <w:r w:rsidRPr="00145DEB">
        <w:rPr>
          <w:rFonts w:ascii="Book Antiqua" w:hAnsi="Book Antiqua" w:cs="Times New Roman"/>
          <w:kern w:val="0"/>
          <w:sz w:val="24"/>
          <w:szCs w:val="24"/>
        </w:rPr>
        <w:t xml:space="preserve">. Among the included records, none of them reported all 21 sub-items. </w:t>
      </w:r>
      <w:r w:rsidR="00D510D6" w:rsidRPr="00145DEB">
        <w:rPr>
          <w:rFonts w:ascii="Book Antiqua" w:hAnsi="Book Antiqua" w:cs="Times New Roman"/>
          <w:kern w:val="0"/>
          <w:sz w:val="24"/>
          <w:szCs w:val="24"/>
        </w:rPr>
        <w:t xml:space="preserve">Five of the 21 sub-items were </w:t>
      </w:r>
      <w:r w:rsidRPr="00145DEB">
        <w:rPr>
          <w:rFonts w:ascii="Book Antiqua" w:hAnsi="Book Antiqua" w:cs="Times New Roman"/>
          <w:kern w:val="0"/>
          <w:sz w:val="24"/>
          <w:szCs w:val="24"/>
        </w:rPr>
        <w:t xml:space="preserve">reported </w:t>
      </w:r>
      <w:r w:rsidR="00D510D6" w:rsidRPr="00145DEB">
        <w:rPr>
          <w:rFonts w:ascii="Book Antiqua" w:hAnsi="Book Antiqua" w:cs="Times New Roman"/>
          <w:kern w:val="0"/>
          <w:sz w:val="24"/>
          <w:szCs w:val="24"/>
        </w:rPr>
        <w:t xml:space="preserve">in </w:t>
      </w:r>
      <w:r w:rsidRPr="00145DEB">
        <w:rPr>
          <w:rFonts w:ascii="Book Antiqua" w:hAnsi="Book Antiqua" w:cs="Times New Roman"/>
          <w:kern w:val="0"/>
          <w:sz w:val="24"/>
          <w:szCs w:val="24"/>
        </w:rPr>
        <w:t xml:space="preserve">more than 90% of </w:t>
      </w:r>
      <w:r w:rsidR="00D510D6" w:rsidRPr="00145DEB">
        <w:rPr>
          <w:rFonts w:ascii="Book Antiqua" w:hAnsi="Book Antiqua" w:cs="Times New Roman"/>
          <w:kern w:val="0"/>
          <w:sz w:val="24"/>
          <w:szCs w:val="24"/>
        </w:rPr>
        <w:t>the case reports: 5a</w:t>
      </w:r>
      <w:r w:rsidR="002D78D2"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 xml:space="preserve">Demographic information), </w:t>
      </w:r>
      <w:r w:rsidR="00D510D6" w:rsidRPr="00145DEB">
        <w:rPr>
          <w:rFonts w:ascii="Book Antiqua" w:hAnsi="Book Antiqua" w:cs="Times New Roman"/>
          <w:kern w:val="0"/>
          <w:sz w:val="24"/>
          <w:szCs w:val="24"/>
        </w:rPr>
        <w:t>6</w:t>
      </w:r>
      <w:r w:rsidR="002D78D2"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 xml:space="preserve">Clinical findings), </w:t>
      </w:r>
      <w:r w:rsidR="00D510D6" w:rsidRPr="00145DEB">
        <w:rPr>
          <w:rFonts w:ascii="Book Antiqua" w:hAnsi="Book Antiqua" w:cs="Times New Roman"/>
          <w:kern w:val="0"/>
          <w:sz w:val="24"/>
          <w:szCs w:val="24"/>
        </w:rPr>
        <w:t>8c</w:t>
      </w:r>
      <w:r w:rsidR="002D78D2"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 xml:space="preserve">Diagnostic reasoning), </w:t>
      </w:r>
      <w:r w:rsidR="00D510D6" w:rsidRPr="00145DEB">
        <w:rPr>
          <w:rFonts w:ascii="Book Antiqua" w:hAnsi="Book Antiqua" w:cs="Times New Roman"/>
          <w:kern w:val="0"/>
          <w:sz w:val="24"/>
          <w:szCs w:val="24"/>
        </w:rPr>
        <w:t>9</w:t>
      </w:r>
      <w:r w:rsidR="002D78D2"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Therapeutic intervention)</w:t>
      </w:r>
      <w:r w:rsidR="005E3E3E" w:rsidRPr="00145DEB">
        <w:rPr>
          <w:rFonts w:ascii="Book Antiqua" w:hAnsi="Book Antiqua" w:cs="Times New Roman"/>
          <w:kern w:val="0"/>
          <w:sz w:val="24"/>
          <w:szCs w:val="24"/>
        </w:rPr>
        <w:t>,</w:t>
      </w:r>
      <w:r w:rsidRPr="00145DEB">
        <w:rPr>
          <w:rFonts w:ascii="Book Antiqua" w:hAnsi="Book Antiqua" w:cs="Times New Roman"/>
          <w:kern w:val="0"/>
          <w:sz w:val="24"/>
          <w:szCs w:val="24"/>
        </w:rPr>
        <w:t xml:space="preserve"> and </w:t>
      </w:r>
      <w:r w:rsidR="00D510D6" w:rsidRPr="00145DEB">
        <w:rPr>
          <w:rFonts w:ascii="Book Antiqua" w:hAnsi="Book Antiqua" w:cs="Times New Roman"/>
          <w:kern w:val="0"/>
          <w:sz w:val="24"/>
          <w:szCs w:val="24"/>
        </w:rPr>
        <w:t>11d</w:t>
      </w:r>
      <w:r w:rsidR="002D78D2"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 xml:space="preserve">The main </w:t>
      </w:r>
      <w:r w:rsidR="009405BB" w:rsidRPr="00145DEB">
        <w:rPr>
          <w:rFonts w:ascii="Book Antiqua" w:hAnsi="Book Antiqua" w:cs="Times New Roman"/>
          <w:kern w:val="0"/>
          <w:sz w:val="24"/>
          <w:szCs w:val="24"/>
        </w:rPr>
        <w:t>“</w:t>
      </w:r>
      <w:r w:rsidRPr="00145DEB">
        <w:rPr>
          <w:rFonts w:ascii="Book Antiqua" w:hAnsi="Book Antiqua" w:cs="Times New Roman"/>
          <w:kern w:val="0"/>
          <w:sz w:val="24"/>
          <w:szCs w:val="24"/>
        </w:rPr>
        <w:t>take-away</w:t>
      </w:r>
      <w:r w:rsidR="009405BB" w:rsidRPr="00145DEB">
        <w:rPr>
          <w:rFonts w:ascii="Book Antiqua" w:hAnsi="Book Antiqua" w:cs="Times New Roman"/>
          <w:kern w:val="0"/>
          <w:sz w:val="24"/>
          <w:szCs w:val="24"/>
        </w:rPr>
        <w:t>”</w:t>
      </w:r>
      <w:r w:rsidRPr="00145DEB">
        <w:rPr>
          <w:rFonts w:ascii="Book Antiqua" w:hAnsi="Book Antiqua" w:cs="Times New Roman"/>
          <w:kern w:val="0"/>
          <w:sz w:val="24"/>
          <w:szCs w:val="24"/>
        </w:rPr>
        <w:t xml:space="preserve"> lessons of including case reports). However, the reporting rates of </w:t>
      </w:r>
      <w:r w:rsidR="00D510D6" w:rsidRPr="00145DEB">
        <w:rPr>
          <w:rFonts w:ascii="Book Antiqua" w:hAnsi="Book Antiqua" w:cs="Times New Roman"/>
          <w:kern w:val="0"/>
          <w:sz w:val="24"/>
          <w:szCs w:val="24"/>
        </w:rPr>
        <w:t xml:space="preserve">the </w:t>
      </w:r>
      <w:r w:rsidRPr="00145DEB">
        <w:rPr>
          <w:rFonts w:ascii="Book Antiqua" w:hAnsi="Book Antiqua" w:cs="Times New Roman"/>
          <w:kern w:val="0"/>
          <w:sz w:val="24"/>
          <w:szCs w:val="24"/>
        </w:rPr>
        <w:t xml:space="preserve">other three items, </w:t>
      </w:r>
      <w:r w:rsidR="00D510D6" w:rsidRPr="00145DEB">
        <w:rPr>
          <w:rFonts w:ascii="Book Antiqua" w:hAnsi="Book Antiqua" w:cs="Times New Roman"/>
          <w:kern w:val="0"/>
          <w:sz w:val="24"/>
          <w:szCs w:val="24"/>
        </w:rPr>
        <w:t>5c</w:t>
      </w:r>
      <w:r w:rsidR="002D78D2"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 xml:space="preserve">Medical, family, and psychosocial history), </w:t>
      </w:r>
      <w:r w:rsidR="00D510D6" w:rsidRPr="00145DEB">
        <w:rPr>
          <w:rFonts w:ascii="Book Antiqua" w:hAnsi="Book Antiqua" w:cs="Times New Roman"/>
          <w:kern w:val="0"/>
          <w:sz w:val="24"/>
          <w:szCs w:val="24"/>
        </w:rPr>
        <w:t>8d</w:t>
      </w:r>
      <w:r w:rsidR="002D78D2"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 xml:space="preserve">Prognostic characteristics), and </w:t>
      </w:r>
      <w:r w:rsidR="00D510D6" w:rsidRPr="00145DEB">
        <w:rPr>
          <w:rFonts w:ascii="Book Antiqua" w:hAnsi="Book Antiqua" w:cs="Times New Roman"/>
          <w:kern w:val="0"/>
          <w:sz w:val="24"/>
          <w:szCs w:val="24"/>
        </w:rPr>
        <w:t>10</w:t>
      </w:r>
      <w:r w:rsidR="002D78D2"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 xml:space="preserve">Follow-up and outcomes) were </w:t>
      </w:r>
      <w:r w:rsidR="00D510D6" w:rsidRPr="00145DEB">
        <w:rPr>
          <w:rFonts w:ascii="Book Antiqua" w:hAnsi="Book Antiqua" w:cs="Times New Roman"/>
          <w:kern w:val="0"/>
          <w:sz w:val="24"/>
          <w:szCs w:val="24"/>
        </w:rPr>
        <w:t xml:space="preserve">reported </w:t>
      </w:r>
      <w:r w:rsidRPr="00145DEB">
        <w:rPr>
          <w:rFonts w:ascii="Book Antiqua" w:hAnsi="Book Antiqua" w:cs="Times New Roman"/>
          <w:kern w:val="0"/>
          <w:sz w:val="24"/>
          <w:szCs w:val="24"/>
        </w:rPr>
        <w:t xml:space="preserve">less than 20% in our </w:t>
      </w:r>
      <w:r w:rsidR="00D510D6" w:rsidRPr="00145DEB">
        <w:rPr>
          <w:rFonts w:ascii="Book Antiqua" w:hAnsi="Book Antiqua" w:cs="Times New Roman"/>
          <w:kern w:val="0"/>
          <w:sz w:val="24"/>
          <w:szCs w:val="24"/>
        </w:rPr>
        <w:t>selected studies</w:t>
      </w:r>
      <w:r w:rsidRPr="00145DEB">
        <w:rPr>
          <w:rFonts w:ascii="Book Antiqua" w:hAnsi="Book Antiqua" w:cs="Times New Roman"/>
          <w:kern w:val="0"/>
          <w:sz w:val="24"/>
          <w:szCs w:val="24"/>
        </w:rPr>
        <w:t xml:space="preserve">. The reporting rate details </w:t>
      </w:r>
      <w:r w:rsidR="00D510D6" w:rsidRPr="00145DEB">
        <w:rPr>
          <w:rFonts w:ascii="Book Antiqua" w:hAnsi="Book Antiqua" w:cs="Times New Roman"/>
          <w:kern w:val="0"/>
          <w:sz w:val="24"/>
          <w:szCs w:val="24"/>
        </w:rPr>
        <w:t xml:space="preserve">are </w:t>
      </w:r>
      <w:r w:rsidRPr="00145DEB">
        <w:rPr>
          <w:rFonts w:ascii="Book Antiqua" w:hAnsi="Book Antiqua" w:cs="Times New Roman"/>
          <w:kern w:val="0"/>
          <w:sz w:val="24"/>
          <w:szCs w:val="24"/>
        </w:rPr>
        <w:t>show</w:t>
      </w:r>
      <w:r w:rsidR="00D510D6" w:rsidRPr="00145DEB">
        <w:rPr>
          <w:rFonts w:ascii="Book Antiqua" w:hAnsi="Book Antiqua" w:cs="Times New Roman"/>
          <w:kern w:val="0"/>
          <w:sz w:val="24"/>
          <w:szCs w:val="24"/>
        </w:rPr>
        <w:t>n</w:t>
      </w:r>
      <w:r w:rsidRPr="00145DEB">
        <w:rPr>
          <w:rFonts w:ascii="Book Antiqua" w:hAnsi="Book Antiqua" w:cs="Times New Roman"/>
          <w:kern w:val="0"/>
          <w:sz w:val="24"/>
          <w:szCs w:val="24"/>
        </w:rPr>
        <w:t xml:space="preserve"> in Table</w:t>
      </w:r>
      <w:r w:rsidR="00A31DB3" w:rsidRPr="00145DEB">
        <w:rPr>
          <w:rFonts w:ascii="Book Antiqua" w:hAnsi="Book Antiqua" w:cs="Times New Roman"/>
          <w:kern w:val="0"/>
          <w:sz w:val="24"/>
          <w:szCs w:val="24"/>
        </w:rPr>
        <w:t xml:space="preserve"> </w:t>
      </w:r>
      <w:r w:rsidR="0081650C" w:rsidRPr="00145DEB">
        <w:rPr>
          <w:rFonts w:ascii="Book Antiqua" w:hAnsi="Book Antiqua" w:cs="Times New Roman"/>
          <w:kern w:val="0"/>
          <w:sz w:val="24"/>
          <w:szCs w:val="24"/>
        </w:rPr>
        <w:t>3</w:t>
      </w:r>
      <w:r w:rsidR="006A2A66" w:rsidRPr="00145DEB">
        <w:rPr>
          <w:rFonts w:ascii="Book Antiqua" w:hAnsi="Book Antiqua" w:cs="Times New Roman"/>
          <w:kern w:val="0"/>
          <w:sz w:val="24"/>
          <w:szCs w:val="24"/>
        </w:rPr>
        <w:t>.</w:t>
      </w:r>
    </w:p>
    <w:p w14:paraId="127B065A" w14:textId="77777777" w:rsidR="00261D3B" w:rsidRPr="00145DEB" w:rsidRDefault="00261D3B" w:rsidP="0005495F">
      <w:pPr>
        <w:snapToGrid w:val="0"/>
        <w:spacing w:line="360" w:lineRule="auto"/>
        <w:rPr>
          <w:rFonts w:ascii="Book Antiqua" w:hAnsi="Book Antiqua" w:cs="Times New Roman"/>
          <w:b/>
          <w:bCs/>
          <w:i/>
          <w:iCs/>
          <w:kern w:val="0"/>
          <w:sz w:val="24"/>
          <w:szCs w:val="24"/>
        </w:rPr>
      </w:pPr>
    </w:p>
    <w:p w14:paraId="3E4FE74F" w14:textId="2B0C3850" w:rsidR="004B7EAB" w:rsidRPr="00145DEB" w:rsidRDefault="00727621" w:rsidP="0005495F">
      <w:pPr>
        <w:snapToGrid w:val="0"/>
        <w:spacing w:line="360" w:lineRule="auto"/>
        <w:rPr>
          <w:rFonts w:ascii="Book Antiqua" w:hAnsi="Book Antiqua" w:cs="Times New Roman"/>
          <w:b/>
          <w:bCs/>
          <w:i/>
          <w:iCs/>
          <w:kern w:val="0"/>
          <w:sz w:val="24"/>
          <w:szCs w:val="24"/>
        </w:rPr>
      </w:pPr>
      <w:r w:rsidRPr="00145DEB">
        <w:rPr>
          <w:rFonts w:ascii="Book Antiqua" w:hAnsi="Book Antiqua" w:cs="Times New Roman"/>
          <w:b/>
          <w:bCs/>
          <w:i/>
          <w:iCs/>
          <w:kern w:val="0"/>
          <w:sz w:val="24"/>
          <w:szCs w:val="24"/>
        </w:rPr>
        <w:t xml:space="preserve">Stratified analysis of </w:t>
      </w:r>
      <w:r w:rsidR="00D510D6" w:rsidRPr="00145DEB">
        <w:rPr>
          <w:rFonts w:ascii="Book Antiqua" w:hAnsi="Book Antiqua" w:cs="Times New Roman"/>
          <w:b/>
          <w:bCs/>
          <w:i/>
          <w:iCs/>
          <w:kern w:val="0"/>
          <w:sz w:val="24"/>
          <w:szCs w:val="24"/>
        </w:rPr>
        <w:t xml:space="preserve">the </w:t>
      </w:r>
      <w:r w:rsidRPr="00145DEB">
        <w:rPr>
          <w:rFonts w:ascii="Book Antiqua" w:hAnsi="Book Antiqua" w:cs="Times New Roman"/>
          <w:b/>
          <w:bCs/>
          <w:i/>
          <w:iCs/>
          <w:kern w:val="0"/>
          <w:sz w:val="24"/>
          <w:szCs w:val="24"/>
        </w:rPr>
        <w:t xml:space="preserve">factors influencing the quality of </w:t>
      </w:r>
      <w:r w:rsidR="00507D24" w:rsidRPr="00145DEB">
        <w:rPr>
          <w:rFonts w:ascii="Book Antiqua" w:hAnsi="Book Antiqua" w:cs="Times New Roman"/>
          <w:b/>
          <w:bCs/>
          <w:i/>
          <w:iCs/>
          <w:kern w:val="0"/>
          <w:sz w:val="24"/>
          <w:szCs w:val="24"/>
        </w:rPr>
        <w:t xml:space="preserve">the </w:t>
      </w:r>
      <w:r w:rsidRPr="00145DEB">
        <w:rPr>
          <w:rFonts w:ascii="Book Antiqua" w:hAnsi="Book Antiqua" w:cs="Times New Roman"/>
          <w:b/>
          <w:bCs/>
          <w:i/>
          <w:iCs/>
          <w:kern w:val="0"/>
          <w:sz w:val="24"/>
          <w:szCs w:val="24"/>
        </w:rPr>
        <w:t>case reports</w:t>
      </w:r>
      <w:r w:rsidR="00E60666" w:rsidRPr="00145DEB">
        <w:rPr>
          <w:rFonts w:ascii="Book Antiqua" w:hAnsi="Book Antiqua" w:cs="Times New Roman"/>
          <w:b/>
          <w:bCs/>
          <w:i/>
          <w:iCs/>
          <w:kern w:val="0"/>
          <w:sz w:val="24"/>
          <w:szCs w:val="24"/>
        </w:rPr>
        <w:t xml:space="preserve"> </w:t>
      </w:r>
    </w:p>
    <w:p w14:paraId="7B50B21C" w14:textId="573EBD30" w:rsidR="0032517B" w:rsidRPr="00145DEB" w:rsidRDefault="00727621" w:rsidP="0005495F">
      <w:pPr>
        <w:snapToGrid w:val="0"/>
        <w:spacing w:line="360" w:lineRule="auto"/>
        <w:rPr>
          <w:rFonts w:ascii="Book Antiqua" w:hAnsi="Book Antiqua" w:cs="Times New Roman"/>
          <w:kern w:val="0"/>
          <w:sz w:val="24"/>
          <w:szCs w:val="24"/>
        </w:rPr>
      </w:pPr>
      <w:r w:rsidRPr="00145DEB">
        <w:rPr>
          <w:rFonts w:ascii="Book Antiqua" w:hAnsi="Book Antiqua" w:cs="Times New Roman"/>
          <w:b/>
          <w:bCs/>
          <w:kern w:val="0"/>
          <w:sz w:val="24"/>
          <w:szCs w:val="24"/>
        </w:rPr>
        <w:t>Comparison of the case reports before and after</w:t>
      </w:r>
      <w:r w:rsidRPr="00145DEB">
        <w:rPr>
          <w:rFonts w:ascii="Book Antiqua" w:hAnsi="Book Antiqua" w:cs="Times New Roman"/>
          <w:b/>
          <w:kern w:val="0"/>
          <w:sz w:val="24"/>
          <w:szCs w:val="24"/>
        </w:rPr>
        <w:t xml:space="preserve"> </w:t>
      </w:r>
      <w:r w:rsidR="00D3370B" w:rsidRPr="00145DEB">
        <w:rPr>
          <w:rFonts w:ascii="Book Antiqua" w:hAnsi="Book Antiqua" w:cs="Times New Roman"/>
          <w:b/>
          <w:kern w:val="0"/>
          <w:sz w:val="24"/>
          <w:szCs w:val="24"/>
        </w:rPr>
        <w:t>2013</w:t>
      </w:r>
      <w:r w:rsidR="002D78D2" w:rsidRPr="00145DEB">
        <w:rPr>
          <w:rFonts w:ascii="Book Antiqua" w:hAnsi="Book Antiqua" w:cs="Times New Roman"/>
          <w:b/>
          <w:kern w:val="0"/>
          <w:sz w:val="24"/>
          <w:szCs w:val="24"/>
        </w:rPr>
        <w:t xml:space="preserve"> </w:t>
      </w:r>
      <w:r w:rsidR="002D78D2" w:rsidRPr="00145DEB">
        <w:rPr>
          <w:rFonts w:ascii="Book Antiqua" w:hAnsi="Book Antiqua" w:cs="Times New Roman"/>
          <w:kern w:val="0"/>
          <w:sz w:val="24"/>
          <w:szCs w:val="24"/>
        </w:rPr>
        <w:t>(</w:t>
      </w:r>
      <w:r w:rsidR="007A68D9" w:rsidRPr="00145DEB">
        <w:rPr>
          <w:rFonts w:ascii="Book Antiqua" w:hAnsi="Book Antiqua" w:cs="Times New Roman"/>
          <w:b/>
          <w:kern w:val="0"/>
          <w:sz w:val="24"/>
          <w:szCs w:val="24"/>
        </w:rPr>
        <w:t>Figure</w:t>
      </w:r>
      <w:r w:rsidRPr="00145DEB">
        <w:rPr>
          <w:rFonts w:ascii="Book Antiqua" w:hAnsi="Book Antiqua" w:cs="Times New Roman"/>
          <w:b/>
          <w:kern w:val="0"/>
          <w:sz w:val="24"/>
          <w:szCs w:val="24"/>
        </w:rPr>
        <w:t xml:space="preserve"> 2</w:t>
      </w:r>
      <w:r w:rsidRPr="00145DEB">
        <w:rPr>
          <w:rFonts w:ascii="Book Antiqua" w:hAnsi="Book Antiqua" w:cs="Times New Roman"/>
          <w:kern w:val="0"/>
          <w:sz w:val="24"/>
          <w:szCs w:val="24"/>
        </w:rPr>
        <w:t>)</w:t>
      </w:r>
      <w:r w:rsidR="00261D3B" w:rsidRPr="00145DEB">
        <w:rPr>
          <w:rFonts w:ascii="Book Antiqua" w:hAnsi="Book Antiqua" w:cs="Times New Roman"/>
          <w:b/>
          <w:kern w:val="0"/>
          <w:sz w:val="24"/>
          <w:szCs w:val="24"/>
        </w:rPr>
        <w:t>:</w:t>
      </w:r>
      <w:r w:rsidR="00261D3B" w:rsidRPr="00145DEB">
        <w:rPr>
          <w:rFonts w:ascii="Book Antiqua" w:hAnsi="Book Antiqua" w:cs="Times New Roman"/>
          <w:kern w:val="0"/>
          <w:sz w:val="24"/>
          <w:szCs w:val="24"/>
        </w:rPr>
        <w:t xml:space="preserve"> </w:t>
      </w:r>
      <w:r w:rsidR="005528CA" w:rsidRPr="00145DEB">
        <w:rPr>
          <w:rFonts w:ascii="Book Antiqua" w:hAnsi="Book Antiqua" w:cs="Times New Roman"/>
          <w:kern w:val="0"/>
          <w:sz w:val="24"/>
          <w:szCs w:val="24"/>
        </w:rPr>
        <w:t>Since the CARE guideline</w:t>
      </w:r>
      <w:r w:rsidR="00313926" w:rsidRPr="00145DEB">
        <w:rPr>
          <w:rFonts w:ascii="Book Antiqua" w:hAnsi="Book Antiqua" w:cs="Times New Roman"/>
          <w:kern w:val="0"/>
          <w:sz w:val="24"/>
          <w:szCs w:val="24"/>
        </w:rPr>
        <w:t>s</w:t>
      </w:r>
      <w:r w:rsidR="005528CA" w:rsidRPr="00145DEB">
        <w:rPr>
          <w:rFonts w:ascii="Book Antiqua" w:hAnsi="Book Antiqua" w:cs="Times New Roman"/>
          <w:kern w:val="0"/>
          <w:sz w:val="24"/>
          <w:szCs w:val="24"/>
        </w:rPr>
        <w:t xml:space="preserve"> </w:t>
      </w:r>
      <w:r w:rsidR="00313926" w:rsidRPr="00145DEB">
        <w:rPr>
          <w:rFonts w:ascii="Book Antiqua" w:hAnsi="Book Antiqua" w:cs="Times New Roman"/>
          <w:kern w:val="0"/>
          <w:sz w:val="24"/>
          <w:szCs w:val="24"/>
        </w:rPr>
        <w:t xml:space="preserve">were </w:t>
      </w:r>
      <w:r w:rsidR="005528CA" w:rsidRPr="00145DEB">
        <w:rPr>
          <w:rFonts w:ascii="Book Antiqua" w:hAnsi="Book Antiqua" w:cs="Times New Roman"/>
          <w:kern w:val="0"/>
          <w:sz w:val="24"/>
          <w:szCs w:val="24"/>
        </w:rPr>
        <w:t>published in 2013, we intended to compare the reporting rate</w:t>
      </w:r>
      <w:r w:rsidR="00D510D6" w:rsidRPr="00145DEB">
        <w:rPr>
          <w:rFonts w:ascii="Book Antiqua" w:hAnsi="Book Antiqua" w:cs="Times New Roman"/>
          <w:kern w:val="0"/>
          <w:sz w:val="24"/>
          <w:szCs w:val="24"/>
        </w:rPr>
        <w:t>s</w:t>
      </w:r>
      <w:r w:rsidR="005528CA" w:rsidRPr="00145DEB">
        <w:rPr>
          <w:rFonts w:ascii="Book Antiqua" w:hAnsi="Book Antiqua" w:cs="Times New Roman"/>
          <w:kern w:val="0"/>
          <w:sz w:val="24"/>
          <w:szCs w:val="24"/>
        </w:rPr>
        <w:t xml:space="preserve"> before and after publication.</w:t>
      </w:r>
      <w:r w:rsidR="00D9371A" w:rsidRPr="00145DEB">
        <w:rPr>
          <w:rFonts w:ascii="Book Antiqua" w:hAnsi="Book Antiqua" w:cs="Times New Roman"/>
          <w:kern w:val="0"/>
          <w:sz w:val="24"/>
          <w:szCs w:val="24"/>
        </w:rPr>
        <w:t xml:space="preserve"> </w:t>
      </w:r>
      <w:r w:rsidR="00313926" w:rsidRPr="00145DEB">
        <w:rPr>
          <w:rFonts w:ascii="Book Antiqua" w:hAnsi="Book Antiqua" w:cs="Times New Roman"/>
          <w:kern w:val="0"/>
          <w:sz w:val="24"/>
          <w:szCs w:val="24"/>
        </w:rPr>
        <w:t>T</w:t>
      </w:r>
      <w:r w:rsidR="0003676C" w:rsidRPr="00145DEB">
        <w:rPr>
          <w:rFonts w:ascii="Book Antiqua" w:hAnsi="Book Antiqua" w:cs="Times New Roman"/>
          <w:kern w:val="0"/>
          <w:sz w:val="24"/>
          <w:szCs w:val="24"/>
        </w:rPr>
        <w:t xml:space="preserve">hree items, </w:t>
      </w:r>
      <w:r w:rsidR="00313926" w:rsidRPr="00145DEB">
        <w:rPr>
          <w:rFonts w:ascii="Book Antiqua" w:hAnsi="Book Antiqua" w:cs="Times New Roman"/>
          <w:kern w:val="0"/>
          <w:sz w:val="24"/>
          <w:szCs w:val="24"/>
        </w:rPr>
        <w:t>2</w:t>
      </w:r>
      <w:r w:rsidR="002D78D2" w:rsidRPr="00145DEB">
        <w:rPr>
          <w:rFonts w:ascii="Book Antiqua" w:hAnsi="Book Antiqua" w:cs="Times New Roman"/>
          <w:kern w:val="0"/>
          <w:sz w:val="24"/>
          <w:szCs w:val="24"/>
        </w:rPr>
        <w:t xml:space="preserve"> (</w:t>
      </w:r>
      <w:r w:rsidR="0003676C" w:rsidRPr="00145DEB">
        <w:rPr>
          <w:rFonts w:ascii="Book Antiqua" w:hAnsi="Book Antiqua" w:cs="Times New Roman"/>
          <w:kern w:val="0"/>
          <w:sz w:val="24"/>
          <w:szCs w:val="24"/>
        </w:rPr>
        <w:t>Keywords, OR</w:t>
      </w:r>
      <w:r w:rsidR="00313926" w:rsidRPr="00145DEB">
        <w:rPr>
          <w:rFonts w:ascii="Book Antiqua" w:hAnsi="Book Antiqua" w:cs="Times New Roman"/>
          <w:kern w:val="0"/>
          <w:sz w:val="24"/>
          <w:szCs w:val="24"/>
        </w:rPr>
        <w:t xml:space="preserve"> </w:t>
      </w:r>
      <w:r w:rsidR="00980925" w:rsidRPr="00145DEB">
        <w:rPr>
          <w:rFonts w:ascii="Book Antiqua" w:hAnsi="Book Antiqua" w:cs="Times New Roman"/>
          <w:kern w:val="0"/>
          <w:sz w:val="24"/>
          <w:szCs w:val="24"/>
        </w:rPr>
        <w:t>=</w:t>
      </w:r>
      <w:r w:rsidR="00313926" w:rsidRPr="00145DEB">
        <w:rPr>
          <w:rFonts w:ascii="Book Antiqua" w:hAnsi="Book Antiqua" w:cs="Times New Roman"/>
          <w:kern w:val="0"/>
          <w:sz w:val="24"/>
          <w:szCs w:val="24"/>
        </w:rPr>
        <w:t xml:space="preserve"> </w:t>
      </w:r>
      <w:r w:rsidR="0003676C" w:rsidRPr="00145DEB">
        <w:rPr>
          <w:rFonts w:ascii="Book Antiqua" w:hAnsi="Book Antiqua" w:cs="Times New Roman"/>
          <w:kern w:val="0"/>
          <w:sz w:val="24"/>
          <w:szCs w:val="24"/>
        </w:rPr>
        <w:t>0.42</w:t>
      </w:r>
      <w:r w:rsidR="00980925" w:rsidRPr="00145DEB">
        <w:rPr>
          <w:rFonts w:ascii="Book Antiqua" w:hAnsi="Book Antiqua" w:cs="Times New Roman"/>
          <w:kern w:val="0"/>
          <w:sz w:val="24"/>
          <w:szCs w:val="24"/>
        </w:rPr>
        <w:t>, 95%CI:</w:t>
      </w:r>
      <w:r w:rsidR="005D53F6" w:rsidRPr="00145DEB">
        <w:rPr>
          <w:rFonts w:ascii="Book Antiqua" w:hAnsi="Book Antiqua" w:cs="Times New Roman"/>
          <w:kern w:val="0"/>
          <w:sz w:val="24"/>
          <w:szCs w:val="24"/>
        </w:rPr>
        <w:t xml:space="preserve"> </w:t>
      </w:r>
      <w:r w:rsidR="0003676C" w:rsidRPr="00145DEB">
        <w:rPr>
          <w:rFonts w:ascii="Book Antiqua" w:hAnsi="Book Antiqua" w:cs="Times New Roman"/>
          <w:kern w:val="0"/>
          <w:sz w:val="24"/>
          <w:szCs w:val="24"/>
        </w:rPr>
        <w:t>0.19</w:t>
      </w:r>
      <w:r w:rsidR="009976D2" w:rsidRPr="00145DEB">
        <w:rPr>
          <w:rFonts w:ascii="Book Antiqua" w:hAnsi="Book Antiqua" w:cs="Times New Roman"/>
          <w:kern w:val="0"/>
          <w:sz w:val="24"/>
          <w:szCs w:val="24"/>
        </w:rPr>
        <w:t>-</w:t>
      </w:r>
      <w:r w:rsidR="0003676C" w:rsidRPr="00145DEB">
        <w:rPr>
          <w:rFonts w:ascii="Book Antiqua" w:hAnsi="Book Antiqua" w:cs="Times New Roman"/>
          <w:kern w:val="0"/>
          <w:sz w:val="24"/>
          <w:szCs w:val="24"/>
        </w:rPr>
        <w:t xml:space="preserve">0.92, </w:t>
      </w:r>
      <w:r w:rsidR="009976D2" w:rsidRPr="00145DEB">
        <w:rPr>
          <w:rFonts w:ascii="Book Antiqua" w:hAnsi="Book Antiqua" w:cs="Times New Roman"/>
          <w:i/>
          <w:kern w:val="0"/>
          <w:sz w:val="24"/>
          <w:szCs w:val="24"/>
        </w:rPr>
        <w:t>P</w:t>
      </w:r>
      <w:r w:rsidR="00313926" w:rsidRPr="00145DEB">
        <w:rPr>
          <w:rFonts w:ascii="Book Antiqua" w:hAnsi="Book Antiqua" w:cs="Times New Roman"/>
          <w:kern w:val="0"/>
          <w:sz w:val="24"/>
          <w:szCs w:val="24"/>
        </w:rPr>
        <w:t xml:space="preserve"> </w:t>
      </w:r>
      <w:r w:rsidR="0003676C" w:rsidRPr="00145DEB">
        <w:rPr>
          <w:rFonts w:ascii="Book Antiqua" w:hAnsi="Book Antiqua" w:cs="Times New Roman"/>
          <w:kern w:val="0"/>
          <w:sz w:val="24"/>
          <w:szCs w:val="24"/>
        </w:rPr>
        <w:t>=</w:t>
      </w:r>
      <w:r w:rsidR="00313926" w:rsidRPr="00145DEB">
        <w:rPr>
          <w:rFonts w:ascii="Book Antiqua" w:hAnsi="Book Antiqua" w:cs="Times New Roman"/>
          <w:kern w:val="0"/>
          <w:sz w:val="24"/>
          <w:szCs w:val="24"/>
        </w:rPr>
        <w:t xml:space="preserve"> </w:t>
      </w:r>
      <w:r w:rsidR="00E60666" w:rsidRPr="00145DEB">
        <w:rPr>
          <w:rFonts w:ascii="Book Antiqua" w:hAnsi="Book Antiqua" w:cs="Times New Roman"/>
          <w:kern w:val="0"/>
          <w:sz w:val="24"/>
          <w:szCs w:val="24"/>
        </w:rPr>
        <w:t xml:space="preserve">0.03), </w:t>
      </w:r>
      <w:r w:rsidR="00313926" w:rsidRPr="00145DEB">
        <w:rPr>
          <w:rFonts w:ascii="Book Antiqua" w:hAnsi="Book Antiqua" w:cs="Times New Roman"/>
          <w:kern w:val="0"/>
          <w:sz w:val="24"/>
          <w:szCs w:val="24"/>
        </w:rPr>
        <w:t>4</w:t>
      </w:r>
      <w:r w:rsidR="002D78D2" w:rsidRPr="00145DEB">
        <w:rPr>
          <w:rFonts w:ascii="Book Antiqua" w:hAnsi="Book Antiqua" w:cs="Times New Roman"/>
          <w:kern w:val="0"/>
          <w:sz w:val="24"/>
          <w:szCs w:val="24"/>
        </w:rPr>
        <w:t xml:space="preserve"> (</w:t>
      </w:r>
      <w:r w:rsidR="00E60666" w:rsidRPr="00145DEB">
        <w:rPr>
          <w:rFonts w:ascii="Book Antiqua" w:hAnsi="Book Antiqua" w:cs="Times New Roman"/>
          <w:kern w:val="0"/>
          <w:sz w:val="24"/>
          <w:szCs w:val="24"/>
        </w:rPr>
        <w:t>Introduction</w:t>
      </w:r>
      <w:r w:rsidR="00980925" w:rsidRPr="00145DEB">
        <w:rPr>
          <w:rFonts w:ascii="Book Antiqua" w:hAnsi="Book Antiqua" w:cs="Times New Roman"/>
          <w:kern w:val="0"/>
          <w:sz w:val="24"/>
          <w:szCs w:val="24"/>
        </w:rPr>
        <w:t>, OR</w:t>
      </w:r>
      <w:r w:rsidR="00313926" w:rsidRPr="00145DEB">
        <w:rPr>
          <w:rFonts w:ascii="Book Antiqua" w:hAnsi="Book Antiqua" w:cs="Times New Roman"/>
          <w:kern w:val="0"/>
          <w:sz w:val="24"/>
          <w:szCs w:val="24"/>
        </w:rPr>
        <w:t xml:space="preserve"> </w:t>
      </w:r>
      <w:r w:rsidR="00980925" w:rsidRPr="00145DEB">
        <w:rPr>
          <w:rFonts w:ascii="Book Antiqua" w:hAnsi="Book Antiqua" w:cs="Times New Roman"/>
          <w:kern w:val="0"/>
          <w:sz w:val="24"/>
          <w:szCs w:val="24"/>
        </w:rPr>
        <w:t>=</w:t>
      </w:r>
      <w:r w:rsidR="00313926" w:rsidRPr="00145DEB">
        <w:rPr>
          <w:rFonts w:ascii="Book Antiqua" w:hAnsi="Book Antiqua" w:cs="Times New Roman"/>
          <w:kern w:val="0"/>
          <w:sz w:val="24"/>
          <w:szCs w:val="24"/>
        </w:rPr>
        <w:t xml:space="preserve"> </w:t>
      </w:r>
      <w:r w:rsidR="0003676C" w:rsidRPr="00145DEB">
        <w:rPr>
          <w:rFonts w:ascii="Book Antiqua" w:hAnsi="Book Antiqua" w:cs="Times New Roman"/>
          <w:kern w:val="0"/>
          <w:sz w:val="24"/>
          <w:szCs w:val="24"/>
        </w:rPr>
        <w:t>0.35</w:t>
      </w:r>
      <w:r w:rsidR="00980925" w:rsidRPr="00145DEB">
        <w:rPr>
          <w:rFonts w:ascii="Book Antiqua" w:hAnsi="Book Antiqua" w:cs="Times New Roman"/>
          <w:kern w:val="0"/>
          <w:sz w:val="24"/>
          <w:szCs w:val="24"/>
        </w:rPr>
        <w:t>, 95%CI:</w:t>
      </w:r>
      <w:r w:rsidR="005D53F6" w:rsidRPr="00145DEB">
        <w:rPr>
          <w:rFonts w:ascii="Book Antiqua" w:hAnsi="Book Antiqua" w:cs="Times New Roman"/>
          <w:kern w:val="0"/>
          <w:sz w:val="24"/>
          <w:szCs w:val="24"/>
        </w:rPr>
        <w:t xml:space="preserve"> </w:t>
      </w:r>
      <w:r w:rsidR="00980925" w:rsidRPr="00145DEB">
        <w:rPr>
          <w:rFonts w:ascii="Book Antiqua" w:hAnsi="Book Antiqua" w:cs="Times New Roman"/>
          <w:kern w:val="0"/>
          <w:sz w:val="24"/>
          <w:szCs w:val="24"/>
        </w:rPr>
        <w:t>0.15</w:t>
      </w:r>
      <w:r w:rsidR="009976D2" w:rsidRPr="00145DEB">
        <w:rPr>
          <w:rFonts w:ascii="Book Antiqua" w:hAnsi="Book Antiqua" w:cs="Times New Roman"/>
          <w:kern w:val="0"/>
          <w:sz w:val="24"/>
          <w:szCs w:val="24"/>
        </w:rPr>
        <w:t>-</w:t>
      </w:r>
      <w:r w:rsidR="00980925" w:rsidRPr="00145DEB">
        <w:rPr>
          <w:rFonts w:ascii="Book Antiqua" w:hAnsi="Book Antiqua" w:cs="Times New Roman"/>
          <w:kern w:val="0"/>
          <w:sz w:val="24"/>
          <w:szCs w:val="24"/>
        </w:rPr>
        <w:t>0.83</w:t>
      </w:r>
      <w:r w:rsidR="0003676C" w:rsidRPr="00145DEB">
        <w:rPr>
          <w:rFonts w:ascii="Book Antiqua" w:hAnsi="Book Antiqua" w:cs="Times New Roman"/>
          <w:kern w:val="0"/>
          <w:sz w:val="24"/>
          <w:szCs w:val="24"/>
        </w:rPr>
        <w:t xml:space="preserve">, </w:t>
      </w:r>
      <w:r w:rsidR="009976D2" w:rsidRPr="00145DEB">
        <w:rPr>
          <w:rFonts w:ascii="Book Antiqua" w:hAnsi="Book Antiqua" w:cs="Times New Roman"/>
          <w:i/>
          <w:kern w:val="0"/>
          <w:sz w:val="24"/>
          <w:szCs w:val="24"/>
        </w:rPr>
        <w:t>P</w:t>
      </w:r>
      <w:r w:rsidR="00313926" w:rsidRPr="00145DEB">
        <w:rPr>
          <w:rFonts w:ascii="Book Antiqua" w:hAnsi="Book Antiqua" w:cs="Times New Roman"/>
          <w:kern w:val="0"/>
          <w:sz w:val="24"/>
          <w:szCs w:val="24"/>
        </w:rPr>
        <w:t xml:space="preserve"> </w:t>
      </w:r>
      <w:r w:rsidR="0003676C" w:rsidRPr="00145DEB">
        <w:rPr>
          <w:rFonts w:ascii="Book Antiqua" w:hAnsi="Book Antiqua" w:cs="Times New Roman"/>
          <w:kern w:val="0"/>
          <w:sz w:val="24"/>
          <w:szCs w:val="24"/>
        </w:rPr>
        <w:t>=</w:t>
      </w:r>
      <w:r w:rsidR="00313926" w:rsidRPr="00145DEB">
        <w:rPr>
          <w:rFonts w:ascii="Book Antiqua" w:hAnsi="Book Antiqua" w:cs="Times New Roman"/>
          <w:kern w:val="0"/>
          <w:sz w:val="24"/>
          <w:szCs w:val="24"/>
        </w:rPr>
        <w:t xml:space="preserve"> </w:t>
      </w:r>
      <w:r w:rsidR="0003676C" w:rsidRPr="00145DEB">
        <w:rPr>
          <w:rFonts w:ascii="Book Antiqua" w:hAnsi="Book Antiqua" w:cs="Times New Roman"/>
          <w:kern w:val="0"/>
          <w:sz w:val="24"/>
          <w:szCs w:val="24"/>
        </w:rPr>
        <w:t>0.017)</w:t>
      </w:r>
      <w:r w:rsidR="005E3E3E" w:rsidRPr="00145DEB">
        <w:rPr>
          <w:rFonts w:ascii="Book Antiqua" w:hAnsi="Book Antiqua" w:cs="Times New Roman"/>
          <w:kern w:val="0"/>
          <w:sz w:val="24"/>
          <w:szCs w:val="24"/>
        </w:rPr>
        <w:t>,</w:t>
      </w:r>
      <w:r w:rsidR="0003676C" w:rsidRPr="00145DEB">
        <w:rPr>
          <w:rFonts w:ascii="Book Antiqua" w:hAnsi="Book Antiqua" w:cs="Times New Roman"/>
          <w:kern w:val="0"/>
          <w:sz w:val="24"/>
          <w:szCs w:val="24"/>
        </w:rPr>
        <w:t xml:space="preserve"> and </w:t>
      </w:r>
      <w:r w:rsidR="00313926" w:rsidRPr="00145DEB">
        <w:rPr>
          <w:rFonts w:ascii="Book Antiqua" w:hAnsi="Book Antiqua" w:cs="Times New Roman"/>
          <w:kern w:val="0"/>
          <w:sz w:val="24"/>
          <w:szCs w:val="24"/>
        </w:rPr>
        <w:t>11b</w:t>
      </w:r>
      <w:r w:rsidR="002D78D2" w:rsidRPr="00145DEB">
        <w:rPr>
          <w:rFonts w:ascii="Book Antiqua" w:hAnsi="Book Antiqua" w:cs="Times New Roman"/>
          <w:kern w:val="0"/>
          <w:sz w:val="24"/>
          <w:szCs w:val="24"/>
        </w:rPr>
        <w:t xml:space="preserve"> (</w:t>
      </w:r>
      <w:r w:rsidR="0003676C" w:rsidRPr="00145DEB">
        <w:rPr>
          <w:rFonts w:ascii="Book Antiqua" w:hAnsi="Book Antiqua" w:cs="Times New Roman"/>
          <w:kern w:val="0"/>
          <w:sz w:val="24"/>
          <w:szCs w:val="24"/>
        </w:rPr>
        <w:t>The relevant medical literature</w:t>
      </w:r>
      <w:r w:rsidR="00980925" w:rsidRPr="00145DEB">
        <w:rPr>
          <w:rFonts w:ascii="Book Antiqua" w:hAnsi="Book Antiqua" w:cs="Times New Roman"/>
          <w:kern w:val="0"/>
          <w:sz w:val="24"/>
          <w:szCs w:val="24"/>
        </w:rPr>
        <w:t>, OR</w:t>
      </w:r>
      <w:r w:rsidR="00313926" w:rsidRPr="00145DEB">
        <w:rPr>
          <w:rFonts w:ascii="Book Antiqua" w:hAnsi="Book Antiqua" w:cs="Times New Roman"/>
          <w:kern w:val="0"/>
          <w:sz w:val="24"/>
          <w:szCs w:val="24"/>
        </w:rPr>
        <w:t xml:space="preserve"> </w:t>
      </w:r>
      <w:r w:rsidR="00980925" w:rsidRPr="00145DEB">
        <w:rPr>
          <w:rFonts w:ascii="Book Antiqua" w:hAnsi="Book Antiqua" w:cs="Times New Roman"/>
          <w:kern w:val="0"/>
          <w:sz w:val="24"/>
          <w:szCs w:val="24"/>
        </w:rPr>
        <w:t>=</w:t>
      </w:r>
      <w:r w:rsidR="00313926" w:rsidRPr="00145DEB">
        <w:rPr>
          <w:rFonts w:ascii="Book Antiqua" w:hAnsi="Book Antiqua" w:cs="Times New Roman"/>
          <w:kern w:val="0"/>
          <w:sz w:val="24"/>
          <w:szCs w:val="24"/>
        </w:rPr>
        <w:t xml:space="preserve"> </w:t>
      </w:r>
      <w:r w:rsidR="0003676C" w:rsidRPr="00145DEB">
        <w:rPr>
          <w:rFonts w:ascii="Book Antiqua" w:hAnsi="Book Antiqua" w:cs="Times New Roman"/>
          <w:kern w:val="0"/>
          <w:sz w:val="24"/>
          <w:szCs w:val="24"/>
        </w:rPr>
        <w:t>0.19</w:t>
      </w:r>
      <w:r w:rsidR="00980925" w:rsidRPr="00145DEB">
        <w:rPr>
          <w:rFonts w:ascii="Book Antiqua" w:hAnsi="Book Antiqua" w:cs="Times New Roman"/>
          <w:kern w:val="0"/>
          <w:sz w:val="24"/>
          <w:szCs w:val="24"/>
        </w:rPr>
        <w:t>, 95%CI:</w:t>
      </w:r>
      <w:r w:rsidR="005D53F6" w:rsidRPr="00145DEB">
        <w:rPr>
          <w:rFonts w:ascii="Book Antiqua" w:hAnsi="Book Antiqua" w:cs="Times New Roman"/>
          <w:kern w:val="0"/>
          <w:sz w:val="24"/>
          <w:szCs w:val="24"/>
        </w:rPr>
        <w:t xml:space="preserve"> </w:t>
      </w:r>
      <w:r w:rsidR="00980925" w:rsidRPr="00145DEB">
        <w:rPr>
          <w:rFonts w:ascii="Book Antiqua" w:hAnsi="Book Antiqua" w:cs="Times New Roman"/>
          <w:kern w:val="0"/>
          <w:sz w:val="24"/>
          <w:szCs w:val="24"/>
        </w:rPr>
        <w:t>0.06</w:t>
      </w:r>
      <w:r w:rsidR="009976D2" w:rsidRPr="00145DEB">
        <w:rPr>
          <w:rFonts w:ascii="Book Antiqua" w:hAnsi="Book Antiqua" w:cs="Times New Roman"/>
          <w:kern w:val="0"/>
          <w:sz w:val="24"/>
          <w:szCs w:val="24"/>
        </w:rPr>
        <w:t>-</w:t>
      </w:r>
      <w:r w:rsidR="00980925" w:rsidRPr="00145DEB">
        <w:rPr>
          <w:rFonts w:ascii="Book Antiqua" w:hAnsi="Book Antiqua" w:cs="Times New Roman"/>
          <w:kern w:val="0"/>
          <w:sz w:val="24"/>
          <w:szCs w:val="24"/>
        </w:rPr>
        <w:t>0.56</w:t>
      </w:r>
      <w:r w:rsidR="0003676C" w:rsidRPr="00145DEB">
        <w:rPr>
          <w:rFonts w:ascii="Book Antiqua" w:hAnsi="Book Antiqua" w:cs="Times New Roman"/>
          <w:kern w:val="0"/>
          <w:sz w:val="24"/>
          <w:szCs w:val="24"/>
        </w:rPr>
        <w:t xml:space="preserve">, </w:t>
      </w:r>
      <w:r w:rsidR="009976D2" w:rsidRPr="00145DEB">
        <w:rPr>
          <w:rFonts w:ascii="Book Antiqua" w:hAnsi="Book Antiqua" w:cs="Times New Roman"/>
          <w:i/>
          <w:kern w:val="0"/>
          <w:sz w:val="24"/>
          <w:szCs w:val="24"/>
        </w:rPr>
        <w:t>P</w:t>
      </w:r>
      <w:r w:rsidR="00313926" w:rsidRPr="00145DEB">
        <w:rPr>
          <w:rFonts w:ascii="Book Antiqua" w:hAnsi="Book Antiqua" w:cs="Times New Roman"/>
          <w:kern w:val="0"/>
          <w:sz w:val="24"/>
          <w:szCs w:val="24"/>
        </w:rPr>
        <w:t xml:space="preserve"> </w:t>
      </w:r>
      <w:r w:rsidR="0003676C" w:rsidRPr="00145DEB">
        <w:rPr>
          <w:rFonts w:ascii="Book Antiqua" w:hAnsi="Book Antiqua" w:cs="Times New Roman"/>
          <w:kern w:val="0"/>
          <w:sz w:val="24"/>
          <w:szCs w:val="24"/>
        </w:rPr>
        <w:t>=</w:t>
      </w:r>
      <w:r w:rsidR="00313926" w:rsidRPr="00145DEB">
        <w:rPr>
          <w:rFonts w:ascii="Book Antiqua" w:hAnsi="Book Antiqua" w:cs="Times New Roman"/>
          <w:kern w:val="0"/>
          <w:sz w:val="24"/>
          <w:szCs w:val="24"/>
        </w:rPr>
        <w:t xml:space="preserve"> </w:t>
      </w:r>
      <w:r w:rsidR="0003676C" w:rsidRPr="00145DEB">
        <w:rPr>
          <w:rFonts w:ascii="Book Antiqua" w:hAnsi="Book Antiqua" w:cs="Times New Roman"/>
          <w:kern w:val="0"/>
          <w:sz w:val="24"/>
          <w:szCs w:val="24"/>
        </w:rPr>
        <w:t xml:space="preserve">0.003) </w:t>
      </w:r>
      <w:r w:rsidR="00AE24C1" w:rsidRPr="00145DEB">
        <w:rPr>
          <w:rFonts w:ascii="Book Antiqua" w:hAnsi="Book Antiqua" w:cs="Times New Roman"/>
          <w:kern w:val="0"/>
          <w:sz w:val="24"/>
          <w:szCs w:val="24"/>
        </w:rPr>
        <w:t xml:space="preserve">had </w:t>
      </w:r>
      <w:r w:rsidR="0003676C" w:rsidRPr="00145DEB">
        <w:rPr>
          <w:rFonts w:ascii="Book Antiqua" w:hAnsi="Book Antiqua" w:cs="Times New Roman"/>
          <w:kern w:val="0"/>
          <w:sz w:val="24"/>
          <w:szCs w:val="24"/>
        </w:rPr>
        <w:t xml:space="preserve">better </w:t>
      </w:r>
      <w:r w:rsidR="00167108" w:rsidRPr="00145DEB">
        <w:rPr>
          <w:rFonts w:ascii="Book Antiqua" w:hAnsi="Book Antiqua" w:cs="Times New Roman"/>
          <w:kern w:val="0"/>
          <w:sz w:val="24"/>
          <w:szCs w:val="24"/>
        </w:rPr>
        <w:t>reporting rate</w:t>
      </w:r>
      <w:r w:rsidR="00AE24C1" w:rsidRPr="00145DEB">
        <w:rPr>
          <w:rFonts w:ascii="Book Antiqua" w:hAnsi="Book Antiqua" w:cs="Times New Roman"/>
          <w:kern w:val="0"/>
          <w:sz w:val="24"/>
          <w:szCs w:val="24"/>
        </w:rPr>
        <w:t>s</w:t>
      </w:r>
      <w:r w:rsidR="00167108" w:rsidRPr="00145DEB">
        <w:rPr>
          <w:rFonts w:ascii="Book Antiqua" w:hAnsi="Book Antiqua" w:cs="Times New Roman"/>
          <w:kern w:val="0"/>
          <w:sz w:val="24"/>
          <w:szCs w:val="24"/>
        </w:rPr>
        <w:t xml:space="preserve"> </w:t>
      </w:r>
      <w:r w:rsidR="0003676C" w:rsidRPr="00145DEB">
        <w:rPr>
          <w:rFonts w:ascii="Book Antiqua" w:hAnsi="Book Antiqua" w:cs="Times New Roman"/>
          <w:kern w:val="0"/>
          <w:sz w:val="24"/>
          <w:szCs w:val="24"/>
        </w:rPr>
        <w:t xml:space="preserve">after publication of </w:t>
      </w:r>
      <w:r w:rsidR="00313926" w:rsidRPr="00145DEB">
        <w:rPr>
          <w:rFonts w:ascii="Book Antiqua" w:hAnsi="Book Antiqua" w:cs="Times New Roman"/>
          <w:kern w:val="0"/>
          <w:sz w:val="24"/>
          <w:szCs w:val="24"/>
        </w:rPr>
        <w:t xml:space="preserve">the </w:t>
      </w:r>
      <w:r w:rsidR="0003676C" w:rsidRPr="00145DEB">
        <w:rPr>
          <w:rFonts w:ascii="Book Antiqua" w:hAnsi="Book Antiqua" w:cs="Times New Roman"/>
          <w:kern w:val="0"/>
          <w:sz w:val="24"/>
          <w:szCs w:val="24"/>
        </w:rPr>
        <w:t xml:space="preserve">CARE guidelines. However, the reporting rate </w:t>
      </w:r>
      <w:r w:rsidR="00313926" w:rsidRPr="00145DEB">
        <w:rPr>
          <w:rFonts w:ascii="Book Antiqua" w:hAnsi="Book Antiqua" w:cs="Times New Roman"/>
          <w:kern w:val="0"/>
          <w:sz w:val="24"/>
          <w:szCs w:val="24"/>
        </w:rPr>
        <w:t>for items 1</w:t>
      </w:r>
      <w:r w:rsidR="002D78D2" w:rsidRPr="00145DEB">
        <w:rPr>
          <w:rFonts w:ascii="Book Antiqua" w:hAnsi="Book Antiqua" w:cs="Times New Roman"/>
          <w:kern w:val="0"/>
          <w:sz w:val="24"/>
          <w:szCs w:val="24"/>
        </w:rPr>
        <w:t xml:space="preserve"> (</w:t>
      </w:r>
      <w:r w:rsidR="0003676C" w:rsidRPr="00145DEB">
        <w:rPr>
          <w:rFonts w:ascii="Book Antiqua" w:hAnsi="Book Antiqua" w:cs="Times New Roman"/>
          <w:kern w:val="0"/>
          <w:sz w:val="24"/>
          <w:szCs w:val="24"/>
        </w:rPr>
        <w:t>Title</w:t>
      </w:r>
      <w:r w:rsidR="00980925" w:rsidRPr="00145DEB">
        <w:rPr>
          <w:rFonts w:ascii="Book Antiqua" w:hAnsi="Book Antiqua" w:cs="Times New Roman"/>
          <w:kern w:val="0"/>
          <w:sz w:val="24"/>
          <w:szCs w:val="24"/>
        </w:rPr>
        <w:t>, OR</w:t>
      </w:r>
      <w:r w:rsidR="00313926" w:rsidRPr="00145DEB">
        <w:rPr>
          <w:rFonts w:ascii="Book Antiqua" w:hAnsi="Book Antiqua" w:cs="Times New Roman"/>
          <w:kern w:val="0"/>
          <w:sz w:val="24"/>
          <w:szCs w:val="24"/>
        </w:rPr>
        <w:t xml:space="preserve"> </w:t>
      </w:r>
      <w:r w:rsidR="00980925" w:rsidRPr="00145DEB">
        <w:rPr>
          <w:rFonts w:ascii="Book Antiqua" w:hAnsi="Book Antiqua" w:cs="Times New Roman"/>
          <w:kern w:val="0"/>
          <w:sz w:val="24"/>
          <w:szCs w:val="24"/>
        </w:rPr>
        <w:t>=</w:t>
      </w:r>
      <w:r w:rsidR="00313926" w:rsidRPr="00145DEB">
        <w:rPr>
          <w:rFonts w:ascii="Book Antiqua" w:hAnsi="Book Antiqua" w:cs="Times New Roman"/>
          <w:kern w:val="0"/>
          <w:sz w:val="24"/>
          <w:szCs w:val="24"/>
        </w:rPr>
        <w:t xml:space="preserve"> </w:t>
      </w:r>
      <w:r w:rsidR="0003676C" w:rsidRPr="00145DEB">
        <w:rPr>
          <w:rFonts w:ascii="Book Antiqua" w:hAnsi="Book Antiqua" w:cs="Times New Roman"/>
          <w:kern w:val="0"/>
          <w:sz w:val="24"/>
          <w:szCs w:val="24"/>
        </w:rPr>
        <w:t>2.30</w:t>
      </w:r>
      <w:r w:rsidR="00980925" w:rsidRPr="00145DEB">
        <w:rPr>
          <w:rFonts w:ascii="Book Antiqua" w:hAnsi="Book Antiqua" w:cs="Times New Roman"/>
          <w:kern w:val="0"/>
          <w:sz w:val="24"/>
          <w:szCs w:val="24"/>
        </w:rPr>
        <w:t>, 95%CI:</w:t>
      </w:r>
      <w:r w:rsidR="005D53F6" w:rsidRPr="00145DEB">
        <w:rPr>
          <w:rFonts w:ascii="Book Antiqua" w:hAnsi="Book Antiqua" w:cs="Times New Roman"/>
          <w:kern w:val="0"/>
          <w:sz w:val="24"/>
          <w:szCs w:val="24"/>
        </w:rPr>
        <w:t xml:space="preserve"> </w:t>
      </w:r>
      <w:r w:rsidR="00980925" w:rsidRPr="00145DEB">
        <w:rPr>
          <w:rFonts w:ascii="Book Antiqua" w:hAnsi="Book Antiqua" w:cs="Times New Roman"/>
          <w:kern w:val="0"/>
          <w:sz w:val="24"/>
          <w:szCs w:val="24"/>
        </w:rPr>
        <w:t>1.01</w:t>
      </w:r>
      <w:r w:rsidR="009976D2" w:rsidRPr="00145DEB">
        <w:rPr>
          <w:rFonts w:ascii="Book Antiqua" w:hAnsi="Book Antiqua" w:cs="Times New Roman"/>
          <w:kern w:val="0"/>
          <w:sz w:val="24"/>
          <w:szCs w:val="24"/>
        </w:rPr>
        <w:t>-</w:t>
      </w:r>
      <w:r w:rsidR="00980925" w:rsidRPr="00145DEB">
        <w:rPr>
          <w:rFonts w:ascii="Book Antiqua" w:hAnsi="Book Antiqua" w:cs="Times New Roman"/>
          <w:kern w:val="0"/>
          <w:sz w:val="24"/>
          <w:szCs w:val="24"/>
        </w:rPr>
        <w:t>5.27</w:t>
      </w:r>
      <w:r w:rsidR="0003676C" w:rsidRPr="00145DEB">
        <w:rPr>
          <w:rFonts w:ascii="Book Antiqua" w:hAnsi="Book Antiqua" w:cs="Times New Roman"/>
          <w:kern w:val="0"/>
          <w:sz w:val="24"/>
          <w:szCs w:val="24"/>
        </w:rPr>
        <w:t xml:space="preserve">, </w:t>
      </w:r>
      <w:r w:rsidR="009976D2" w:rsidRPr="00145DEB">
        <w:rPr>
          <w:rFonts w:ascii="Book Antiqua" w:hAnsi="Book Antiqua" w:cs="Times New Roman"/>
          <w:i/>
          <w:kern w:val="0"/>
          <w:sz w:val="24"/>
          <w:szCs w:val="24"/>
        </w:rPr>
        <w:t>P</w:t>
      </w:r>
      <w:r w:rsidR="00313926" w:rsidRPr="00145DEB">
        <w:rPr>
          <w:rFonts w:ascii="Book Antiqua" w:hAnsi="Book Antiqua" w:cs="Times New Roman"/>
          <w:kern w:val="0"/>
          <w:sz w:val="24"/>
          <w:szCs w:val="24"/>
        </w:rPr>
        <w:t xml:space="preserve"> </w:t>
      </w:r>
      <w:r w:rsidR="0003676C" w:rsidRPr="00145DEB">
        <w:rPr>
          <w:rFonts w:ascii="Book Antiqua" w:hAnsi="Book Antiqua" w:cs="Times New Roman"/>
          <w:kern w:val="0"/>
          <w:sz w:val="24"/>
          <w:szCs w:val="24"/>
        </w:rPr>
        <w:t>=</w:t>
      </w:r>
      <w:r w:rsidR="00313926" w:rsidRPr="00145DEB">
        <w:rPr>
          <w:rFonts w:ascii="Book Antiqua" w:hAnsi="Book Antiqua" w:cs="Times New Roman"/>
          <w:kern w:val="0"/>
          <w:sz w:val="24"/>
          <w:szCs w:val="24"/>
        </w:rPr>
        <w:t xml:space="preserve"> </w:t>
      </w:r>
      <w:r w:rsidR="0003676C" w:rsidRPr="00145DEB">
        <w:rPr>
          <w:rFonts w:ascii="Book Antiqua" w:hAnsi="Book Antiqua" w:cs="Times New Roman"/>
          <w:kern w:val="0"/>
          <w:sz w:val="24"/>
          <w:szCs w:val="24"/>
        </w:rPr>
        <w:t xml:space="preserve">0.048) and </w:t>
      </w:r>
      <w:r w:rsidR="00313926" w:rsidRPr="00145DEB">
        <w:rPr>
          <w:rFonts w:ascii="Book Antiqua" w:hAnsi="Book Antiqua" w:cs="Times New Roman"/>
          <w:kern w:val="0"/>
          <w:sz w:val="24"/>
          <w:szCs w:val="24"/>
        </w:rPr>
        <w:t>11c</w:t>
      </w:r>
      <w:r w:rsidR="002D78D2" w:rsidRPr="00145DEB">
        <w:rPr>
          <w:rFonts w:ascii="Book Antiqua" w:hAnsi="Book Antiqua" w:cs="Times New Roman"/>
          <w:kern w:val="0"/>
          <w:sz w:val="24"/>
          <w:szCs w:val="24"/>
        </w:rPr>
        <w:t xml:space="preserve"> (</w:t>
      </w:r>
      <w:r w:rsidR="0003676C" w:rsidRPr="00145DEB">
        <w:rPr>
          <w:rFonts w:ascii="Book Antiqua" w:hAnsi="Book Antiqua" w:cs="Times New Roman"/>
          <w:kern w:val="0"/>
          <w:sz w:val="24"/>
          <w:szCs w:val="24"/>
        </w:rPr>
        <w:t>The rationale for conclusio</w:t>
      </w:r>
      <w:r w:rsidR="00313926" w:rsidRPr="00145DEB">
        <w:rPr>
          <w:rFonts w:ascii="Book Antiqua" w:hAnsi="Book Antiqua" w:cs="Times New Roman"/>
          <w:kern w:val="0"/>
          <w:sz w:val="24"/>
          <w:szCs w:val="24"/>
        </w:rPr>
        <w:t>n</w:t>
      </w:r>
      <w:r w:rsidR="0003676C" w:rsidRPr="00145DEB">
        <w:rPr>
          <w:rFonts w:ascii="Book Antiqua" w:hAnsi="Book Antiqua" w:cs="Times New Roman"/>
          <w:kern w:val="0"/>
          <w:sz w:val="24"/>
          <w:szCs w:val="24"/>
        </w:rPr>
        <w:t xml:space="preserve">, </w:t>
      </w:r>
      <w:r w:rsidR="00980925" w:rsidRPr="00145DEB">
        <w:rPr>
          <w:rFonts w:ascii="Book Antiqua" w:hAnsi="Book Antiqua" w:cs="Times New Roman"/>
          <w:kern w:val="0"/>
          <w:sz w:val="24"/>
          <w:szCs w:val="24"/>
        </w:rPr>
        <w:t>OR</w:t>
      </w:r>
      <w:r w:rsidR="00313926" w:rsidRPr="00145DEB">
        <w:rPr>
          <w:rFonts w:ascii="Book Antiqua" w:hAnsi="Book Antiqua" w:cs="Times New Roman"/>
          <w:kern w:val="0"/>
          <w:sz w:val="24"/>
          <w:szCs w:val="24"/>
        </w:rPr>
        <w:t xml:space="preserve"> </w:t>
      </w:r>
      <w:r w:rsidR="00980925" w:rsidRPr="00145DEB">
        <w:rPr>
          <w:rFonts w:ascii="Book Antiqua" w:hAnsi="Book Antiqua" w:cs="Times New Roman"/>
          <w:kern w:val="0"/>
          <w:sz w:val="24"/>
          <w:szCs w:val="24"/>
        </w:rPr>
        <w:t>=</w:t>
      </w:r>
      <w:r w:rsidR="00313926" w:rsidRPr="00145DEB">
        <w:rPr>
          <w:rFonts w:ascii="Book Antiqua" w:hAnsi="Book Antiqua" w:cs="Times New Roman"/>
          <w:kern w:val="0"/>
          <w:sz w:val="24"/>
          <w:szCs w:val="24"/>
        </w:rPr>
        <w:t xml:space="preserve"> </w:t>
      </w:r>
      <w:r w:rsidR="00980925" w:rsidRPr="00145DEB">
        <w:rPr>
          <w:rFonts w:ascii="Book Antiqua" w:hAnsi="Book Antiqua" w:cs="Times New Roman"/>
          <w:kern w:val="0"/>
          <w:sz w:val="24"/>
          <w:szCs w:val="24"/>
        </w:rPr>
        <w:t>3.05, 95%CI:</w:t>
      </w:r>
      <w:r w:rsidR="005D53F6" w:rsidRPr="00145DEB">
        <w:rPr>
          <w:rFonts w:ascii="Book Antiqua" w:hAnsi="Book Antiqua" w:cs="Times New Roman"/>
          <w:kern w:val="0"/>
          <w:sz w:val="24"/>
          <w:szCs w:val="24"/>
        </w:rPr>
        <w:t xml:space="preserve"> </w:t>
      </w:r>
      <w:r w:rsidR="0003676C" w:rsidRPr="00145DEB">
        <w:rPr>
          <w:rFonts w:ascii="Book Antiqua" w:hAnsi="Book Antiqua" w:cs="Times New Roman"/>
          <w:kern w:val="0"/>
          <w:sz w:val="24"/>
          <w:szCs w:val="24"/>
        </w:rPr>
        <w:t>1.4</w:t>
      </w:r>
      <w:r w:rsidR="00980925" w:rsidRPr="00145DEB">
        <w:rPr>
          <w:rFonts w:ascii="Book Antiqua" w:hAnsi="Book Antiqua" w:cs="Times New Roman"/>
          <w:kern w:val="0"/>
          <w:sz w:val="24"/>
          <w:szCs w:val="24"/>
        </w:rPr>
        <w:t>2</w:t>
      </w:r>
      <w:r w:rsidR="009976D2" w:rsidRPr="00145DEB">
        <w:rPr>
          <w:rFonts w:ascii="Book Antiqua" w:hAnsi="Book Antiqua" w:cs="Times New Roman"/>
          <w:kern w:val="0"/>
          <w:sz w:val="24"/>
          <w:szCs w:val="24"/>
        </w:rPr>
        <w:t>-</w:t>
      </w:r>
      <w:r w:rsidR="00980925" w:rsidRPr="00145DEB">
        <w:rPr>
          <w:rFonts w:ascii="Book Antiqua" w:hAnsi="Book Antiqua" w:cs="Times New Roman"/>
          <w:kern w:val="0"/>
          <w:sz w:val="24"/>
          <w:szCs w:val="24"/>
        </w:rPr>
        <w:t>6.58</w:t>
      </w:r>
      <w:r w:rsidR="0003676C" w:rsidRPr="00145DEB">
        <w:rPr>
          <w:rFonts w:ascii="Book Antiqua" w:hAnsi="Book Antiqua" w:cs="Times New Roman"/>
          <w:kern w:val="0"/>
          <w:sz w:val="24"/>
          <w:szCs w:val="24"/>
        </w:rPr>
        <w:t xml:space="preserve">, </w:t>
      </w:r>
      <w:r w:rsidR="009976D2" w:rsidRPr="00145DEB">
        <w:rPr>
          <w:rFonts w:ascii="Book Antiqua" w:hAnsi="Book Antiqua" w:cs="Times New Roman"/>
          <w:i/>
          <w:kern w:val="0"/>
          <w:sz w:val="24"/>
          <w:szCs w:val="24"/>
        </w:rPr>
        <w:t>P</w:t>
      </w:r>
      <w:r w:rsidR="00313926" w:rsidRPr="00145DEB">
        <w:rPr>
          <w:rFonts w:ascii="Book Antiqua" w:hAnsi="Book Antiqua" w:cs="Times New Roman"/>
          <w:kern w:val="0"/>
          <w:sz w:val="24"/>
          <w:szCs w:val="24"/>
        </w:rPr>
        <w:t xml:space="preserve"> </w:t>
      </w:r>
      <w:r w:rsidR="0003676C" w:rsidRPr="00145DEB">
        <w:rPr>
          <w:rFonts w:ascii="Book Antiqua" w:hAnsi="Book Antiqua" w:cs="Times New Roman"/>
          <w:kern w:val="0"/>
          <w:sz w:val="24"/>
          <w:szCs w:val="24"/>
        </w:rPr>
        <w:t>=</w:t>
      </w:r>
      <w:r w:rsidR="00313926" w:rsidRPr="00145DEB">
        <w:rPr>
          <w:rFonts w:ascii="Book Antiqua" w:hAnsi="Book Antiqua" w:cs="Times New Roman"/>
          <w:kern w:val="0"/>
          <w:sz w:val="24"/>
          <w:szCs w:val="24"/>
        </w:rPr>
        <w:t xml:space="preserve"> </w:t>
      </w:r>
      <w:r w:rsidR="0003676C" w:rsidRPr="00145DEB">
        <w:rPr>
          <w:rFonts w:ascii="Book Antiqua" w:hAnsi="Book Antiqua" w:cs="Times New Roman"/>
          <w:kern w:val="0"/>
          <w:sz w:val="24"/>
          <w:szCs w:val="24"/>
        </w:rPr>
        <w:t xml:space="preserve">0.004) were not as </w:t>
      </w:r>
      <w:r w:rsidR="005E3E3E" w:rsidRPr="00145DEB">
        <w:rPr>
          <w:rFonts w:ascii="Book Antiqua" w:hAnsi="Book Antiqua" w:cs="Times New Roman"/>
          <w:kern w:val="0"/>
          <w:sz w:val="24"/>
          <w:szCs w:val="24"/>
        </w:rPr>
        <w:t xml:space="preserve">high </w:t>
      </w:r>
      <w:r w:rsidR="0003676C" w:rsidRPr="00145DEB">
        <w:rPr>
          <w:rFonts w:ascii="Book Antiqua" w:hAnsi="Book Antiqua" w:cs="Times New Roman"/>
          <w:kern w:val="0"/>
          <w:sz w:val="24"/>
          <w:szCs w:val="24"/>
        </w:rPr>
        <w:t>as that before publication</w:t>
      </w:r>
      <w:r w:rsidR="00507D24" w:rsidRPr="00145DEB">
        <w:rPr>
          <w:rFonts w:ascii="Book Antiqua" w:hAnsi="Book Antiqua" w:cs="Times New Roman"/>
          <w:kern w:val="0"/>
          <w:sz w:val="24"/>
          <w:szCs w:val="24"/>
        </w:rPr>
        <w:t xml:space="preserve"> of the guidelines</w:t>
      </w:r>
      <w:r w:rsidR="0003676C" w:rsidRPr="00145DEB">
        <w:rPr>
          <w:rFonts w:ascii="Book Antiqua" w:hAnsi="Book Antiqua" w:cs="Times New Roman"/>
          <w:kern w:val="0"/>
          <w:sz w:val="24"/>
          <w:szCs w:val="24"/>
        </w:rPr>
        <w:t>.</w:t>
      </w:r>
    </w:p>
    <w:p w14:paraId="5795064D" w14:textId="77777777" w:rsidR="00261D3B" w:rsidRPr="00145DEB" w:rsidRDefault="00261D3B" w:rsidP="0005495F">
      <w:pPr>
        <w:snapToGrid w:val="0"/>
        <w:spacing w:line="360" w:lineRule="auto"/>
        <w:rPr>
          <w:rFonts w:ascii="Book Antiqua" w:hAnsi="Book Antiqua" w:cs="Times New Roman"/>
          <w:kern w:val="0"/>
          <w:sz w:val="24"/>
          <w:szCs w:val="24"/>
        </w:rPr>
      </w:pPr>
    </w:p>
    <w:p w14:paraId="2FB99040" w14:textId="137D43D9" w:rsidR="00306B92" w:rsidRPr="00145DEB" w:rsidRDefault="00306B92" w:rsidP="0005495F">
      <w:pPr>
        <w:snapToGrid w:val="0"/>
        <w:spacing w:line="360" w:lineRule="auto"/>
        <w:rPr>
          <w:rFonts w:ascii="Book Antiqua" w:hAnsi="Book Antiqua" w:cs="Times New Roman"/>
          <w:kern w:val="0"/>
          <w:sz w:val="24"/>
          <w:szCs w:val="24"/>
        </w:rPr>
      </w:pPr>
      <w:r w:rsidRPr="00145DEB">
        <w:rPr>
          <w:rFonts w:ascii="Book Antiqua" w:hAnsi="Book Antiqua" w:cs="Times New Roman"/>
          <w:b/>
          <w:bCs/>
          <w:kern w:val="0"/>
          <w:sz w:val="24"/>
          <w:szCs w:val="24"/>
        </w:rPr>
        <w:t>Comparison of case reports with or without fund</w:t>
      </w:r>
      <w:r w:rsidR="00512628" w:rsidRPr="00145DEB">
        <w:rPr>
          <w:rFonts w:ascii="Book Antiqua" w:hAnsi="Book Antiqua" w:cs="Times New Roman"/>
          <w:b/>
          <w:bCs/>
          <w:kern w:val="0"/>
          <w:sz w:val="24"/>
          <w:szCs w:val="24"/>
        </w:rPr>
        <w:t>ing</w:t>
      </w:r>
      <w:r w:rsidR="002D78D2" w:rsidRPr="00145DEB">
        <w:rPr>
          <w:rFonts w:ascii="Book Antiqua" w:hAnsi="Book Antiqua" w:cs="Times New Roman"/>
          <w:b/>
          <w:bCs/>
          <w:kern w:val="0"/>
          <w:sz w:val="24"/>
          <w:szCs w:val="24"/>
        </w:rPr>
        <w:t xml:space="preserve"> (</w:t>
      </w:r>
      <w:r w:rsidR="008E2707" w:rsidRPr="00145DEB">
        <w:rPr>
          <w:rFonts w:ascii="Book Antiqua" w:hAnsi="Book Antiqua" w:cs="Times New Roman"/>
          <w:b/>
          <w:kern w:val="0"/>
          <w:sz w:val="24"/>
          <w:szCs w:val="24"/>
        </w:rPr>
        <w:t>Supplementary File 3</w:t>
      </w:r>
      <w:r w:rsidRPr="00145DEB">
        <w:rPr>
          <w:rFonts w:ascii="Book Antiqua" w:hAnsi="Book Antiqua" w:cs="Times New Roman"/>
          <w:b/>
          <w:bCs/>
          <w:kern w:val="0"/>
          <w:sz w:val="24"/>
          <w:szCs w:val="24"/>
        </w:rPr>
        <w:t>)</w:t>
      </w:r>
      <w:r w:rsidR="00261D3B" w:rsidRPr="00145DEB">
        <w:rPr>
          <w:rFonts w:ascii="Book Antiqua" w:hAnsi="Book Antiqua" w:cs="Times New Roman"/>
          <w:b/>
          <w:bCs/>
          <w:kern w:val="0"/>
          <w:sz w:val="24"/>
          <w:szCs w:val="24"/>
        </w:rPr>
        <w:t xml:space="preserve">: </w:t>
      </w:r>
      <w:r w:rsidRPr="00145DEB">
        <w:rPr>
          <w:rFonts w:ascii="Book Antiqua" w:hAnsi="Book Antiqua" w:cs="Times New Roman"/>
          <w:kern w:val="0"/>
          <w:sz w:val="24"/>
          <w:szCs w:val="24"/>
        </w:rPr>
        <w:t xml:space="preserve">There was no statistically </w:t>
      </w:r>
      <w:r w:rsidR="00313926" w:rsidRPr="00145DEB">
        <w:rPr>
          <w:rFonts w:ascii="Book Antiqua" w:hAnsi="Book Antiqua" w:cs="Times New Roman"/>
          <w:kern w:val="0"/>
          <w:sz w:val="24"/>
          <w:szCs w:val="24"/>
        </w:rPr>
        <w:t xml:space="preserve">significant difference in </w:t>
      </w:r>
      <w:r w:rsidRPr="00145DEB">
        <w:rPr>
          <w:rFonts w:ascii="Book Antiqua" w:hAnsi="Book Antiqua" w:cs="Times New Roman"/>
          <w:kern w:val="0"/>
          <w:sz w:val="24"/>
          <w:szCs w:val="24"/>
        </w:rPr>
        <w:t xml:space="preserve">the reporting of </w:t>
      </w:r>
      <w:r w:rsidR="00313926" w:rsidRPr="00145DEB">
        <w:rPr>
          <w:rFonts w:ascii="Book Antiqua" w:hAnsi="Book Antiqua" w:cs="Times New Roman"/>
          <w:kern w:val="0"/>
          <w:sz w:val="24"/>
          <w:szCs w:val="24"/>
        </w:rPr>
        <w:t xml:space="preserve">the </w:t>
      </w:r>
      <w:r w:rsidRPr="00145DEB">
        <w:rPr>
          <w:rFonts w:ascii="Book Antiqua" w:hAnsi="Book Antiqua" w:cs="Times New Roman"/>
          <w:kern w:val="0"/>
          <w:sz w:val="24"/>
          <w:szCs w:val="24"/>
        </w:rPr>
        <w:t xml:space="preserve">21 </w:t>
      </w:r>
      <w:r w:rsidR="00313926" w:rsidRPr="00145DEB">
        <w:rPr>
          <w:rFonts w:ascii="Book Antiqua" w:hAnsi="Book Antiqua" w:cs="Times New Roman"/>
          <w:kern w:val="0"/>
          <w:sz w:val="24"/>
          <w:szCs w:val="24"/>
        </w:rPr>
        <w:t>sub-</w:t>
      </w:r>
      <w:r w:rsidRPr="00145DEB">
        <w:rPr>
          <w:rFonts w:ascii="Book Antiqua" w:hAnsi="Book Antiqua" w:cs="Times New Roman"/>
          <w:kern w:val="0"/>
          <w:sz w:val="24"/>
          <w:szCs w:val="24"/>
        </w:rPr>
        <w:t xml:space="preserve">items between </w:t>
      </w:r>
      <w:r w:rsidR="00313926" w:rsidRPr="00145DEB">
        <w:rPr>
          <w:rFonts w:ascii="Book Antiqua" w:hAnsi="Book Antiqua" w:cs="Times New Roman"/>
          <w:kern w:val="0"/>
          <w:sz w:val="24"/>
          <w:szCs w:val="24"/>
        </w:rPr>
        <w:t>reports</w:t>
      </w:r>
      <w:r w:rsidRPr="00145DEB">
        <w:rPr>
          <w:rFonts w:ascii="Book Antiqua" w:hAnsi="Book Antiqua" w:cs="Times New Roman"/>
          <w:kern w:val="0"/>
          <w:sz w:val="24"/>
          <w:szCs w:val="24"/>
        </w:rPr>
        <w:t xml:space="preserve"> with </w:t>
      </w:r>
      <w:r w:rsidR="00313926" w:rsidRPr="00145DEB">
        <w:rPr>
          <w:rFonts w:ascii="Book Antiqua" w:hAnsi="Book Antiqua" w:cs="Times New Roman"/>
          <w:kern w:val="0"/>
          <w:sz w:val="24"/>
          <w:szCs w:val="24"/>
        </w:rPr>
        <w:t xml:space="preserve">or </w:t>
      </w:r>
      <w:r w:rsidRPr="00145DEB">
        <w:rPr>
          <w:rFonts w:ascii="Book Antiqua" w:hAnsi="Book Antiqua" w:cs="Times New Roman"/>
          <w:kern w:val="0"/>
          <w:sz w:val="24"/>
          <w:szCs w:val="24"/>
        </w:rPr>
        <w:t xml:space="preserve">without </w:t>
      </w:r>
      <w:r w:rsidR="00313926" w:rsidRPr="00145DEB">
        <w:rPr>
          <w:rFonts w:ascii="Book Antiqua" w:hAnsi="Book Antiqua" w:cs="Times New Roman"/>
          <w:kern w:val="0"/>
          <w:sz w:val="24"/>
          <w:szCs w:val="24"/>
        </w:rPr>
        <w:t xml:space="preserve">listed </w:t>
      </w:r>
      <w:r w:rsidRPr="00145DEB">
        <w:rPr>
          <w:rFonts w:ascii="Book Antiqua" w:hAnsi="Book Antiqua" w:cs="Times New Roman"/>
          <w:kern w:val="0"/>
          <w:sz w:val="24"/>
          <w:szCs w:val="24"/>
        </w:rPr>
        <w:t>funding sources.</w:t>
      </w:r>
    </w:p>
    <w:p w14:paraId="28A46AF5" w14:textId="77777777" w:rsidR="00261D3B" w:rsidRPr="00145DEB" w:rsidRDefault="00261D3B" w:rsidP="0005495F">
      <w:pPr>
        <w:snapToGrid w:val="0"/>
        <w:spacing w:line="360" w:lineRule="auto"/>
        <w:rPr>
          <w:rFonts w:ascii="Book Antiqua" w:hAnsi="Book Antiqua" w:cs="Times New Roman"/>
          <w:kern w:val="0"/>
          <w:sz w:val="24"/>
          <w:szCs w:val="24"/>
        </w:rPr>
      </w:pPr>
    </w:p>
    <w:p w14:paraId="14A15881" w14:textId="6BE24E63" w:rsidR="00306B92" w:rsidRPr="00145DEB" w:rsidRDefault="00306B92" w:rsidP="0005495F">
      <w:pPr>
        <w:snapToGrid w:val="0"/>
        <w:spacing w:line="360" w:lineRule="auto"/>
        <w:rPr>
          <w:rFonts w:ascii="Book Antiqua" w:hAnsi="Book Antiqua" w:cs="Times New Roman"/>
          <w:kern w:val="0"/>
          <w:sz w:val="24"/>
          <w:szCs w:val="24"/>
        </w:rPr>
      </w:pPr>
      <w:r w:rsidRPr="00145DEB">
        <w:rPr>
          <w:rFonts w:ascii="Book Antiqua" w:hAnsi="Book Antiqua" w:cs="Times New Roman"/>
          <w:b/>
          <w:bCs/>
          <w:kern w:val="0"/>
          <w:sz w:val="24"/>
          <w:szCs w:val="24"/>
        </w:rPr>
        <w:t xml:space="preserve">Comparison of the case reports </w:t>
      </w:r>
      <w:r w:rsidR="00313926" w:rsidRPr="00145DEB">
        <w:rPr>
          <w:rFonts w:ascii="Book Antiqua" w:hAnsi="Book Antiqua" w:cs="Times New Roman"/>
          <w:b/>
          <w:bCs/>
          <w:kern w:val="0"/>
          <w:sz w:val="24"/>
          <w:szCs w:val="24"/>
        </w:rPr>
        <w:t xml:space="preserve">in </w:t>
      </w:r>
      <w:r w:rsidRPr="00145DEB">
        <w:rPr>
          <w:rFonts w:ascii="Book Antiqua" w:hAnsi="Book Antiqua" w:cs="Times New Roman"/>
          <w:b/>
          <w:bCs/>
          <w:kern w:val="0"/>
          <w:sz w:val="24"/>
          <w:szCs w:val="24"/>
        </w:rPr>
        <w:t>developed and developing countries</w:t>
      </w:r>
      <w:r w:rsidR="002D78D2" w:rsidRPr="00145DEB">
        <w:rPr>
          <w:rFonts w:ascii="Book Antiqua" w:hAnsi="Book Antiqua" w:cs="Times New Roman"/>
          <w:b/>
          <w:bCs/>
          <w:kern w:val="0"/>
          <w:sz w:val="24"/>
          <w:szCs w:val="24"/>
        </w:rPr>
        <w:t xml:space="preserve"> (</w:t>
      </w:r>
      <w:r w:rsidR="008E2707" w:rsidRPr="00145DEB">
        <w:rPr>
          <w:rFonts w:ascii="Book Antiqua" w:hAnsi="Book Antiqua" w:cs="Times New Roman"/>
          <w:b/>
          <w:kern w:val="0"/>
          <w:sz w:val="24"/>
          <w:szCs w:val="24"/>
        </w:rPr>
        <w:t>Supplementary File 4</w:t>
      </w:r>
      <w:r w:rsidRPr="00145DEB">
        <w:rPr>
          <w:rFonts w:ascii="Book Antiqua" w:hAnsi="Book Antiqua" w:cs="Times New Roman"/>
          <w:b/>
          <w:bCs/>
          <w:kern w:val="0"/>
          <w:sz w:val="24"/>
          <w:szCs w:val="24"/>
        </w:rPr>
        <w:t>)</w:t>
      </w:r>
      <w:r w:rsidR="00261D3B" w:rsidRPr="00145DEB">
        <w:rPr>
          <w:rFonts w:ascii="Book Antiqua" w:hAnsi="Book Antiqua" w:cs="Times New Roman"/>
          <w:b/>
          <w:bCs/>
          <w:kern w:val="0"/>
          <w:sz w:val="24"/>
          <w:szCs w:val="24"/>
        </w:rPr>
        <w:t xml:space="preserve">: </w:t>
      </w:r>
      <w:r w:rsidRPr="00145DEB">
        <w:rPr>
          <w:rFonts w:ascii="Book Antiqua" w:hAnsi="Book Antiqua" w:cs="Times New Roman"/>
          <w:kern w:val="0"/>
          <w:sz w:val="24"/>
          <w:szCs w:val="24"/>
        </w:rPr>
        <w:t xml:space="preserve">The </w:t>
      </w:r>
      <w:r w:rsidR="00313926" w:rsidRPr="00145DEB">
        <w:rPr>
          <w:rFonts w:ascii="Book Antiqua" w:hAnsi="Book Antiqua" w:cs="Times New Roman"/>
          <w:kern w:val="0"/>
          <w:sz w:val="24"/>
          <w:szCs w:val="24"/>
        </w:rPr>
        <w:t xml:space="preserve">reporting rate </w:t>
      </w:r>
      <w:r w:rsidR="00507D24" w:rsidRPr="00145DEB">
        <w:rPr>
          <w:rFonts w:ascii="Book Antiqua" w:hAnsi="Book Antiqua" w:cs="Times New Roman"/>
          <w:kern w:val="0"/>
          <w:sz w:val="24"/>
          <w:szCs w:val="24"/>
        </w:rPr>
        <w:t xml:space="preserve">for </w:t>
      </w:r>
      <w:r w:rsidR="00313926" w:rsidRPr="00145DEB">
        <w:rPr>
          <w:rFonts w:ascii="Book Antiqua" w:hAnsi="Book Antiqua" w:cs="Times New Roman"/>
          <w:kern w:val="0"/>
          <w:sz w:val="24"/>
          <w:szCs w:val="24"/>
        </w:rPr>
        <w:t>item 3a</w:t>
      </w:r>
      <w:r w:rsidR="002D78D2" w:rsidRPr="00145DEB">
        <w:rPr>
          <w:rFonts w:ascii="Book Antiqua" w:hAnsi="Book Antiqua" w:cs="Times New Roman"/>
          <w:kern w:val="0"/>
          <w:sz w:val="24"/>
          <w:szCs w:val="24"/>
        </w:rPr>
        <w:t xml:space="preserve"> (</w:t>
      </w:r>
      <w:r w:rsidR="00313926" w:rsidRPr="00145DEB">
        <w:rPr>
          <w:rFonts w:ascii="Book Antiqua" w:hAnsi="Book Antiqua" w:cs="Times New Roman"/>
          <w:kern w:val="0"/>
          <w:sz w:val="24"/>
          <w:szCs w:val="24"/>
        </w:rPr>
        <w:t xml:space="preserve">Introduction) in </w:t>
      </w:r>
      <w:r w:rsidRPr="00145DEB">
        <w:rPr>
          <w:rFonts w:ascii="Book Antiqua" w:hAnsi="Book Antiqua" w:cs="Times New Roman"/>
          <w:kern w:val="0"/>
          <w:sz w:val="24"/>
          <w:szCs w:val="24"/>
        </w:rPr>
        <w:t xml:space="preserve">journals from developing countries </w:t>
      </w:r>
      <w:r w:rsidR="00313926" w:rsidRPr="00145DEB">
        <w:rPr>
          <w:rFonts w:ascii="Book Antiqua" w:hAnsi="Book Antiqua" w:cs="Times New Roman"/>
          <w:kern w:val="0"/>
          <w:sz w:val="24"/>
          <w:szCs w:val="24"/>
        </w:rPr>
        <w:t xml:space="preserve">was </w:t>
      </w:r>
      <w:r w:rsidRPr="00145DEB">
        <w:rPr>
          <w:rFonts w:ascii="Book Antiqua" w:hAnsi="Book Antiqua" w:cs="Times New Roman"/>
          <w:kern w:val="0"/>
          <w:sz w:val="24"/>
          <w:szCs w:val="24"/>
        </w:rPr>
        <w:t xml:space="preserve">better than </w:t>
      </w:r>
      <w:r w:rsidR="00313926" w:rsidRPr="00145DEB">
        <w:rPr>
          <w:rFonts w:ascii="Book Antiqua" w:hAnsi="Book Antiqua" w:cs="Times New Roman"/>
          <w:kern w:val="0"/>
          <w:sz w:val="24"/>
          <w:szCs w:val="24"/>
        </w:rPr>
        <w:t xml:space="preserve">that of </w:t>
      </w:r>
      <w:r w:rsidRPr="00145DEB">
        <w:rPr>
          <w:rFonts w:ascii="Book Antiqua" w:hAnsi="Book Antiqua" w:cs="Times New Roman"/>
          <w:kern w:val="0"/>
          <w:sz w:val="24"/>
          <w:szCs w:val="24"/>
        </w:rPr>
        <w:t>developed countries</w:t>
      </w:r>
      <w:r w:rsidR="002D78D2"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OR</w:t>
      </w:r>
      <w:r w:rsidR="00313926"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w:t>
      </w:r>
      <w:r w:rsidR="009976D2"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11.02, 95%CI:</w:t>
      </w:r>
      <w:r w:rsidR="00313926"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lastRenderedPageBreak/>
        <w:t>1.41</w:t>
      </w:r>
      <w:r w:rsidR="009976D2" w:rsidRPr="00145DEB">
        <w:rPr>
          <w:rFonts w:ascii="Book Antiqua" w:hAnsi="Book Antiqua" w:cs="Times New Roman"/>
          <w:kern w:val="0"/>
          <w:sz w:val="24"/>
          <w:szCs w:val="24"/>
        </w:rPr>
        <w:t>-</w:t>
      </w:r>
      <w:r w:rsidRPr="00145DEB">
        <w:rPr>
          <w:rFonts w:ascii="Book Antiqua" w:hAnsi="Book Antiqua" w:cs="Times New Roman"/>
          <w:kern w:val="0"/>
          <w:sz w:val="24"/>
          <w:szCs w:val="24"/>
        </w:rPr>
        <w:t xml:space="preserve">86.15, </w:t>
      </w:r>
      <w:r w:rsidR="009976D2" w:rsidRPr="00145DEB">
        <w:rPr>
          <w:rFonts w:ascii="Book Antiqua" w:hAnsi="Book Antiqua" w:cs="Times New Roman"/>
          <w:i/>
          <w:kern w:val="0"/>
          <w:sz w:val="24"/>
          <w:szCs w:val="24"/>
        </w:rPr>
        <w:t>P</w:t>
      </w:r>
      <w:r w:rsidR="00313926"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w:t>
      </w:r>
      <w:r w:rsidR="00313926"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 xml:space="preserve">0.022). The rest of the items </w:t>
      </w:r>
      <w:r w:rsidR="00313926" w:rsidRPr="00145DEB">
        <w:rPr>
          <w:rFonts w:ascii="Book Antiqua" w:hAnsi="Book Antiqua" w:cs="Times New Roman"/>
          <w:kern w:val="0"/>
          <w:sz w:val="24"/>
          <w:szCs w:val="24"/>
        </w:rPr>
        <w:t xml:space="preserve">were </w:t>
      </w:r>
      <w:r w:rsidRPr="00145DEB">
        <w:rPr>
          <w:rFonts w:ascii="Book Antiqua" w:hAnsi="Book Antiqua" w:cs="Times New Roman"/>
          <w:kern w:val="0"/>
          <w:sz w:val="24"/>
          <w:szCs w:val="24"/>
        </w:rPr>
        <w:t>no</w:t>
      </w:r>
      <w:r w:rsidR="00313926" w:rsidRPr="00145DEB">
        <w:rPr>
          <w:rFonts w:ascii="Book Antiqua" w:hAnsi="Book Antiqua" w:cs="Times New Roman"/>
          <w:kern w:val="0"/>
          <w:sz w:val="24"/>
          <w:szCs w:val="24"/>
        </w:rPr>
        <w:t>t</w:t>
      </w:r>
      <w:r w:rsidRPr="00145DEB">
        <w:rPr>
          <w:rFonts w:ascii="Book Antiqua" w:hAnsi="Book Antiqua" w:cs="Times New Roman"/>
          <w:kern w:val="0"/>
          <w:sz w:val="24"/>
          <w:szCs w:val="24"/>
        </w:rPr>
        <w:t xml:space="preserve"> statistically </w:t>
      </w:r>
      <w:r w:rsidR="00313926" w:rsidRPr="00145DEB">
        <w:rPr>
          <w:rFonts w:ascii="Book Antiqua" w:hAnsi="Book Antiqua" w:cs="Times New Roman"/>
          <w:kern w:val="0"/>
          <w:sz w:val="24"/>
          <w:szCs w:val="24"/>
        </w:rPr>
        <w:t>different</w:t>
      </w:r>
      <w:r w:rsidRPr="00145DEB">
        <w:rPr>
          <w:rFonts w:ascii="Book Antiqua" w:hAnsi="Book Antiqua" w:cs="Times New Roman"/>
          <w:kern w:val="0"/>
          <w:sz w:val="24"/>
          <w:szCs w:val="24"/>
        </w:rPr>
        <w:t>.</w:t>
      </w:r>
    </w:p>
    <w:p w14:paraId="2DC16960" w14:textId="77777777" w:rsidR="00261D3B" w:rsidRPr="00145DEB" w:rsidRDefault="00261D3B" w:rsidP="0005495F">
      <w:pPr>
        <w:snapToGrid w:val="0"/>
        <w:spacing w:line="360" w:lineRule="auto"/>
        <w:rPr>
          <w:rFonts w:ascii="Book Antiqua" w:hAnsi="Book Antiqua" w:cs="Times New Roman"/>
          <w:kern w:val="0"/>
          <w:sz w:val="24"/>
          <w:szCs w:val="24"/>
        </w:rPr>
      </w:pPr>
    </w:p>
    <w:p w14:paraId="68569BDF" w14:textId="28581E53" w:rsidR="00306B92" w:rsidRPr="00145DEB" w:rsidRDefault="00727621" w:rsidP="0005495F">
      <w:pPr>
        <w:snapToGrid w:val="0"/>
        <w:spacing w:line="360" w:lineRule="auto"/>
        <w:rPr>
          <w:rFonts w:ascii="Book Antiqua" w:hAnsi="Book Antiqua" w:cs="Times New Roman"/>
          <w:kern w:val="0"/>
          <w:sz w:val="24"/>
          <w:szCs w:val="24"/>
        </w:rPr>
      </w:pPr>
      <w:r w:rsidRPr="00145DEB">
        <w:rPr>
          <w:rFonts w:ascii="Book Antiqua" w:hAnsi="Book Antiqua" w:cs="Times New Roman"/>
          <w:b/>
          <w:bCs/>
          <w:kern w:val="0"/>
          <w:sz w:val="24"/>
          <w:szCs w:val="24"/>
        </w:rPr>
        <w:t>Comparison of case reports with IF</w:t>
      </w:r>
      <w:r w:rsidR="002F663A" w:rsidRPr="00145DEB">
        <w:rPr>
          <w:rFonts w:ascii="Book Antiqua" w:hAnsi="Book Antiqua" w:cs="Times New Roman"/>
          <w:b/>
          <w:bCs/>
          <w:kern w:val="0"/>
          <w:sz w:val="24"/>
          <w:szCs w:val="24"/>
        </w:rPr>
        <w:t>s</w:t>
      </w:r>
      <w:r w:rsidRPr="00145DEB">
        <w:rPr>
          <w:rFonts w:ascii="Book Antiqua" w:hAnsi="Book Antiqua" w:cs="Times New Roman"/>
          <w:b/>
          <w:bCs/>
          <w:kern w:val="0"/>
          <w:sz w:val="24"/>
          <w:szCs w:val="24"/>
        </w:rPr>
        <w:t xml:space="preserve"> more or less than 1.8 points</w:t>
      </w:r>
      <w:r w:rsidR="002D78D2" w:rsidRPr="00145DEB">
        <w:rPr>
          <w:rFonts w:ascii="Book Antiqua" w:hAnsi="Book Antiqua" w:cs="Times New Roman"/>
          <w:b/>
          <w:bCs/>
          <w:kern w:val="0"/>
          <w:sz w:val="24"/>
          <w:szCs w:val="24"/>
        </w:rPr>
        <w:t xml:space="preserve"> (</w:t>
      </w:r>
      <w:r w:rsidR="007A68D9" w:rsidRPr="00145DEB">
        <w:rPr>
          <w:rFonts w:ascii="Book Antiqua" w:hAnsi="Book Antiqua" w:cs="Times New Roman"/>
          <w:b/>
          <w:bCs/>
          <w:kern w:val="0"/>
          <w:sz w:val="24"/>
          <w:szCs w:val="24"/>
        </w:rPr>
        <w:t>Figure</w:t>
      </w:r>
      <w:r w:rsidRPr="00145DEB">
        <w:rPr>
          <w:rFonts w:ascii="Book Antiqua" w:hAnsi="Book Antiqua" w:cs="Times New Roman"/>
          <w:b/>
          <w:bCs/>
          <w:kern w:val="0"/>
          <w:sz w:val="24"/>
          <w:szCs w:val="24"/>
        </w:rPr>
        <w:t xml:space="preserve"> </w:t>
      </w:r>
      <w:r w:rsidR="0045214B" w:rsidRPr="00145DEB">
        <w:rPr>
          <w:rFonts w:ascii="Book Antiqua" w:hAnsi="Book Antiqua" w:cs="Times New Roman"/>
          <w:b/>
          <w:bCs/>
          <w:kern w:val="0"/>
          <w:sz w:val="24"/>
          <w:szCs w:val="24"/>
        </w:rPr>
        <w:t>3</w:t>
      </w:r>
      <w:r w:rsidRPr="00145DEB">
        <w:rPr>
          <w:rFonts w:ascii="Book Antiqua" w:hAnsi="Book Antiqua" w:cs="Times New Roman"/>
          <w:b/>
          <w:bCs/>
          <w:kern w:val="0"/>
          <w:sz w:val="24"/>
          <w:szCs w:val="24"/>
        </w:rPr>
        <w:t>)</w:t>
      </w:r>
      <w:r w:rsidR="00261D3B" w:rsidRPr="00145DEB">
        <w:rPr>
          <w:rFonts w:ascii="Book Antiqua" w:hAnsi="Book Antiqua"/>
          <w:b/>
          <w:kern w:val="0"/>
          <w:sz w:val="24"/>
          <w:szCs w:val="24"/>
        </w:rPr>
        <w:t>:</w:t>
      </w:r>
      <w:r w:rsidR="00261D3B" w:rsidRPr="00145DEB">
        <w:rPr>
          <w:rFonts w:ascii="Book Antiqua" w:hAnsi="Book Antiqua"/>
          <w:kern w:val="0"/>
          <w:sz w:val="24"/>
          <w:szCs w:val="24"/>
        </w:rPr>
        <w:t xml:space="preserve"> </w:t>
      </w:r>
      <w:r w:rsidR="00D1430F" w:rsidRPr="00145DEB">
        <w:rPr>
          <w:rFonts w:ascii="Book Antiqua" w:hAnsi="Book Antiqua" w:cs="Times New Roman"/>
          <w:kern w:val="0"/>
          <w:sz w:val="24"/>
          <w:szCs w:val="24"/>
        </w:rPr>
        <w:t xml:space="preserve">The mean IF of the included journals was 1.8, so a comparison </w:t>
      </w:r>
      <w:r w:rsidR="002F663A" w:rsidRPr="00145DEB">
        <w:rPr>
          <w:rFonts w:ascii="Book Antiqua" w:hAnsi="Book Antiqua" w:cs="Times New Roman"/>
          <w:kern w:val="0"/>
          <w:sz w:val="24"/>
          <w:szCs w:val="24"/>
        </w:rPr>
        <w:t xml:space="preserve">of </w:t>
      </w:r>
      <w:r w:rsidR="00507D24" w:rsidRPr="00145DEB">
        <w:rPr>
          <w:rFonts w:ascii="Book Antiqua" w:hAnsi="Book Antiqua" w:cs="Times New Roman"/>
          <w:kern w:val="0"/>
          <w:sz w:val="24"/>
          <w:szCs w:val="24"/>
        </w:rPr>
        <w:t xml:space="preserve">the </w:t>
      </w:r>
      <w:r w:rsidR="00D1430F" w:rsidRPr="00145DEB">
        <w:rPr>
          <w:rFonts w:ascii="Book Antiqua" w:hAnsi="Book Antiqua" w:cs="Times New Roman"/>
          <w:kern w:val="0"/>
          <w:sz w:val="24"/>
          <w:szCs w:val="24"/>
        </w:rPr>
        <w:t>reporting rate</w:t>
      </w:r>
      <w:r w:rsidR="002F663A" w:rsidRPr="00145DEB">
        <w:rPr>
          <w:rFonts w:ascii="Book Antiqua" w:hAnsi="Book Antiqua" w:cs="Times New Roman"/>
          <w:kern w:val="0"/>
          <w:sz w:val="24"/>
          <w:szCs w:val="24"/>
        </w:rPr>
        <w:t>s</w:t>
      </w:r>
      <w:r w:rsidR="00BD6E96" w:rsidRPr="00145DEB">
        <w:rPr>
          <w:rFonts w:ascii="Book Antiqua" w:hAnsi="Book Antiqua" w:cs="Times New Roman"/>
          <w:kern w:val="0"/>
          <w:sz w:val="24"/>
          <w:szCs w:val="24"/>
        </w:rPr>
        <w:t xml:space="preserve"> was made between</w:t>
      </w:r>
      <w:r w:rsidR="00D1430F" w:rsidRPr="00145DEB">
        <w:rPr>
          <w:rFonts w:ascii="Book Antiqua" w:hAnsi="Book Antiqua" w:cs="Times New Roman"/>
          <w:kern w:val="0"/>
          <w:sz w:val="24"/>
          <w:szCs w:val="24"/>
        </w:rPr>
        <w:t xml:space="preserve"> journals</w:t>
      </w:r>
      <w:r w:rsidR="00BD6E96" w:rsidRPr="00145DEB">
        <w:rPr>
          <w:rFonts w:ascii="Book Antiqua" w:hAnsi="Book Antiqua" w:cs="Times New Roman"/>
          <w:kern w:val="0"/>
          <w:sz w:val="24"/>
          <w:szCs w:val="24"/>
        </w:rPr>
        <w:t xml:space="preserve"> </w:t>
      </w:r>
      <w:r w:rsidR="007F2763" w:rsidRPr="00145DEB">
        <w:rPr>
          <w:rFonts w:ascii="Book Antiqua" w:hAnsi="Book Antiqua" w:cs="Times New Roman"/>
          <w:kern w:val="0"/>
          <w:sz w:val="24"/>
          <w:szCs w:val="24"/>
        </w:rPr>
        <w:t>with</w:t>
      </w:r>
      <w:r w:rsidR="005D53F6" w:rsidRPr="00145DEB">
        <w:rPr>
          <w:rFonts w:ascii="Book Antiqua" w:hAnsi="Book Antiqua" w:cs="Times New Roman"/>
          <w:kern w:val="0"/>
          <w:sz w:val="24"/>
          <w:szCs w:val="24"/>
        </w:rPr>
        <w:t xml:space="preserve"> </w:t>
      </w:r>
      <w:r w:rsidR="00AE24C1" w:rsidRPr="00145DEB">
        <w:rPr>
          <w:rFonts w:ascii="Book Antiqua" w:hAnsi="Book Antiqua" w:cs="Times New Roman"/>
          <w:kern w:val="0"/>
          <w:sz w:val="24"/>
          <w:szCs w:val="24"/>
        </w:rPr>
        <w:t xml:space="preserve">an </w:t>
      </w:r>
      <w:r w:rsidR="002F663A" w:rsidRPr="00145DEB">
        <w:rPr>
          <w:rFonts w:ascii="Book Antiqua" w:hAnsi="Book Antiqua" w:cs="Times New Roman"/>
          <w:kern w:val="0"/>
          <w:sz w:val="24"/>
          <w:szCs w:val="24"/>
        </w:rPr>
        <w:t>IF</w:t>
      </w:r>
      <w:r w:rsidR="009976D2" w:rsidRPr="00145DEB">
        <w:rPr>
          <w:rFonts w:ascii="Book Antiqua" w:hAnsi="Book Antiqua" w:cs="Times New Roman"/>
          <w:kern w:val="0"/>
          <w:sz w:val="24"/>
          <w:szCs w:val="24"/>
        </w:rPr>
        <w:t xml:space="preserve"> &lt; </w:t>
      </w:r>
      <w:r w:rsidR="00D1430F" w:rsidRPr="00145DEB">
        <w:rPr>
          <w:rFonts w:ascii="Book Antiqua" w:hAnsi="Book Antiqua" w:cs="Times New Roman"/>
          <w:kern w:val="0"/>
          <w:sz w:val="24"/>
          <w:szCs w:val="24"/>
        </w:rPr>
        <w:t xml:space="preserve">1.8 </w:t>
      </w:r>
      <w:r w:rsidR="00BD6E96" w:rsidRPr="00145DEB">
        <w:rPr>
          <w:rFonts w:ascii="Book Antiqua" w:hAnsi="Book Antiqua" w:cs="Times New Roman"/>
          <w:kern w:val="0"/>
          <w:sz w:val="24"/>
          <w:szCs w:val="24"/>
        </w:rPr>
        <w:t xml:space="preserve">and </w:t>
      </w:r>
      <w:r w:rsidR="0081650C" w:rsidRPr="00145DEB">
        <w:rPr>
          <w:rFonts w:ascii="Book Antiqua" w:hAnsi="Book Antiqua" w:cs="Times New Roman"/>
          <w:kern w:val="0"/>
          <w:sz w:val="24"/>
          <w:szCs w:val="24"/>
        </w:rPr>
        <w:t>IF</w:t>
      </w:r>
      <w:r w:rsidR="002F663A" w:rsidRPr="00145DEB">
        <w:rPr>
          <w:rFonts w:ascii="Book Antiqua" w:hAnsi="Book Antiqua" w:cs="Times New Roman"/>
          <w:kern w:val="0"/>
          <w:sz w:val="24"/>
          <w:szCs w:val="24"/>
        </w:rPr>
        <w:t xml:space="preserve"> </w:t>
      </w:r>
      <w:r w:rsidR="0081650C" w:rsidRPr="00145DEB">
        <w:rPr>
          <w:rFonts w:ascii="Book Antiqua" w:hAnsi="Book Antiqua" w:cs="Times New Roman"/>
          <w:kern w:val="0"/>
          <w:sz w:val="24"/>
          <w:szCs w:val="24"/>
        </w:rPr>
        <w:t>≥</w:t>
      </w:r>
      <w:r w:rsidR="002F663A" w:rsidRPr="00145DEB">
        <w:rPr>
          <w:rFonts w:ascii="Book Antiqua" w:hAnsi="Book Antiqua" w:cs="Times New Roman"/>
          <w:kern w:val="0"/>
          <w:sz w:val="24"/>
          <w:szCs w:val="24"/>
        </w:rPr>
        <w:t xml:space="preserve"> </w:t>
      </w:r>
      <w:r w:rsidR="00BD6E96" w:rsidRPr="00145DEB">
        <w:rPr>
          <w:rFonts w:ascii="Book Antiqua" w:hAnsi="Book Antiqua" w:cs="Times New Roman"/>
          <w:kern w:val="0"/>
          <w:sz w:val="24"/>
          <w:szCs w:val="24"/>
        </w:rPr>
        <w:t xml:space="preserve">1.8. </w:t>
      </w:r>
      <w:r w:rsidR="00507D24" w:rsidRPr="00145DEB">
        <w:rPr>
          <w:rFonts w:ascii="Book Antiqua" w:hAnsi="Book Antiqua" w:cs="Times New Roman"/>
          <w:kern w:val="0"/>
          <w:sz w:val="24"/>
          <w:szCs w:val="24"/>
        </w:rPr>
        <w:t>W</w:t>
      </w:r>
      <w:r w:rsidR="007F2763" w:rsidRPr="00145DEB">
        <w:rPr>
          <w:rFonts w:ascii="Book Antiqua" w:hAnsi="Book Antiqua" w:cs="Times New Roman"/>
          <w:kern w:val="0"/>
          <w:sz w:val="24"/>
          <w:szCs w:val="24"/>
        </w:rPr>
        <w:t xml:space="preserve">e found that </w:t>
      </w:r>
      <w:r w:rsidR="00BD6E96" w:rsidRPr="00145DEB">
        <w:rPr>
          <w:rFonts w:ascii="Book Antiqua" w:hAnsi="Book Antiqua" w:cs="Times New Roman"/>
          <w:kern w:val="0"/>
          <w:sz w:val="24"/>
          <w:szCs w:val="24"/>
        </w:rPr>
        <w:t xml:space="preserve">journals with </w:t>
      </w:r>
      <w:r w:rsidR="00AE24C1" w:rsidRPr="00145DEB">
        <w:rPr>
          <w:rFonts w:ascii="Book Antiqua" w:hAnsi="Book Antiqua" w:cs="Times New Roman"/>
          <w:kern w:val="0"/>
          <w:sz w:val="24"/>
          <w:szCs w:val="24"/>
        </w:rPr>
        <w:t xml:space="preserve">an </w:t>
      </w:r>
      <w:r w:rsidR="002F663A" w:rsidRPr="00145DEB">
        <w:rPr>
          <w:rFonts w:ascii="Book Antiqua" w:hAnsi="Book Antiqua" w:cs="Times New Roman"/>
          <w:kern w:val="0"/>
          <w:sz w:val="24"/>
          <w:szCs w:val="24"/>
        </w:rPr>
        <w:t xml:space="preserve">IF </w:t>
      </w:r>
      <w:r w:rsidR="0081650C" w:rsidRPr="00145DEB">
        <w:rPr>
          <w:rFonts w:ascii="Book Antiqua" w:hAnsi="Book Antiqua" w:cs="Times New Roman"/>
          <w:kern w:val="0"/>
          <w:sz w:val="24"/>
          <w:szCs w:val="24"/>
        </w:rPr>
        <w:t>≥</w:t>
      </w:r>
      <w:r w:rsidR="002F663A" w:rsidRPr="00145DEB">
        <w:rPr>
          <w:rFonts w:ascii="Book Antiqua" w:hAnsi="Book Antiqua" w:cs="Times New Roman"/>
          <w:kern w:val="0"/>
          <w:sz w:val="24"/>
          <w:szCs w:val="24"/>
        </w:rPr>
        <w:t xml:space="preserve"> </w:t>
      </w:r>
      <w:r w:rsidR="007F2763" w:rsidRPr="00145DEB">
        <w:rPr>
          <w:rFonts w:ascii="Book Antiqua" w:hAnsi="Book Antiqua" w:cs="Times New Roman"/>
          <w:kern w:val="0"/>
          <w:sz w:val="24"/>
          <w:szCs w:val="24"/>
        </w:rPr>
        <w:t xml:space="preserve">1.8 preferably reported </w:t>
      </w:r>
      <w:r w:rsidR="002F663A" w:rsidRPr="00145DEB">
        <w:rPr>
          <w:rFonts w:ascii="Book Antiqua" w:hAnsi="Book Antiqua" w:cs="Times New Roman"/>
          <w:kern w:val="0"/>
          <w:sz w:val="24"/>
          <w:szCs w:val="24"/>
        </w:rPr>
        <w:t xml:space="preserve">items </w:t>
      </w:r>
      <w:r w:rsidR="007F2763" w:rsidRPr="00145DEB">
        <w:rPr>
          <w:rFonts w:ascii="Book Antiqua" w:hAnsi="Book Antiqua" w:cs="Times New Roman"/>
          <w:kern w:val="0"/>
          <w:sz w:val="24"/>
          <w:szCs w:val="24"/>
        </w:rPr>
        <w:t>3b</w:t>
      </w:r>
      <w:r w:rsidR="002D78D2" w:rsidRPr="00145DEB">
        <w:rPr>
          <w:rFonts w:ascii="Book Antiqua" w:hAnsi="Book Antiqua" w:cs="Times New Roman"/>
          <w:kern w:val="0"/>
          <w:sz w:val="24"/>
          <w:szCs w:val="24"/>
        </w:rPr>
        <w:t xml:space="preserve"> (</w:t>
      </w:r>
      <w:r w:rsidR="002F663A" w:rsidRPr="00145DEB">
        <w:rPr>
          <w:rFonts w:ascii="Book Antiqua" w:hAnsi="Book Antiqua" w:cs="Times New Roman"/>
          <w:kern w:val="0"/>
          <w:sz w:val="24"/>
          <w:szCs w:val="24"/>
        </w:rPr>
        <w:t>Case Presentation,</w:t>
      </w:r>
      <w:r w:rsidR="00980925" w:rsidRPr="00145DEB">
        <w:rPr>
          <w:rFonts w:ascii="Book Antiqua" w:hAnsi="Book Antiqua" w:cs="Times New Roman"/>
          <w:kern w:val="0"/>
          <w:sz w:val="24"/>
          <w:szCs w:val="24"/>
        </w:rPr>
        <w:t xml:space="preserve"> OR</w:t>
      </w:r>
      <w:r w:rsidR="002F663A" w:rsidRPr="00145DEB">
        <w:rPr>
          <w:rFonts w:ascii="Book Antiqua" w:hAnsi="Book Antiqua" w:cs="Times New Roman"/>
          <w:kern w:val="0"/>
          <w:sz w:val="24"/>
          <w:szCs w:val="24"/>
        </w:rPr>
        <w:t xml:space="preserve"> </w:t>
      </w:r>
      <w:r w:rsidR="00980925" w:rsidRPr="00145DEB">
        <w:rPr>
          <w:rFonts w:ascii="Book Antiqua" w:hAnsi="Book Antiqua" w:cs="Times New Roman"/>
          <w:kern w:val="0"/>
          <w:sz w:val="24"/>
          <w:szCs w:val="24"/>
        </w:rPr>
        <w:t>=</w:t>
      </w:r>
      <w:r w:rsidR="009976D2" w:rsidRPr="00145DEB">
        <w:rPr>
          <w:rFonts w:ascii="Book Antiqua" w:hAnsi="Book Antiqua" w:cs="Times New Roman"/>
          <w:kern w:val="0"/>
          <w:sz w:val="24"/>
          <w:szCs w:val="24"/>
        </w:rPr>
        <w:t xml:space="preserve"> </w:t>
      </w:r>
      <w:r w:rsidR="00980925" w:rsidRPr="00145DEB">
        <w:rPr>
          <w:rFonts w:ascii="Book Antiqua" w:hAnsi="Book Antiqua" w:cs="Times New Roman"/>
          <w:kern w:val="0"/>
          <w:sz w:val="24"/>
          <w:szCs w:val="24"/>
        </w:rPr>
        <w:t>0.14, 95%CI:</w:t>
      </w:r>
      <w:r w:rsidR="005D53F6" w:rsidRPr="00145DEB">
        <w:rPr>
          <w:rFonts w:ascii="Book Antiqua" w:hAnsi="Book Antiqua" w:cs="Times New Roman"/>
          <w:kern w:val="0"/>
          <w:sz w:val="24"/>
          <w:szCs w:val="24"/>
        </w:rPr>
        <w:t xml:space="preserve"> </w:t>
      </w:r>
      <w:r w:rsidR="00980925" w:rsidRPr="00145DEB">
        <w:rPr>
          <w:rFonts w:ascii="Book Antiqua" w:hAnsi="Book Antiqua" w:cs="Times New Roman"/>
          <w:kern w:val="0"/>
          <w:sz w:val="24"/>
          <w:szCs w:val="24"/>
        </w:rPr>
        <w:t>0.05</w:t>
      </w:r>
      <w:r w:rsidR="009976D2" w:rsidRPr="00145DEB">
        <w:rPr>
          <w:rFonts w:ascii="Book Antiqua" w:hAnsi="Book Antiqua" w:cs="Times New Roman"/>
          <w:kern w:val="0"/>
          <w:sz w:val="24"/>
          <w:szCs w:val="24"/>
        </w:rPr>
        <w:t>-</w:t>
      </w:r>
      <w:r w:rsidR="00980925" w:rsidRPr="00145DEB">
        <w:rPr>
          <w:rFonts w:ascii="Book Antiqua" w:hAnsi="Book Antiqua" w:cs="Times New Roman"/>
          <w:kern w:val="0"/>
          <w:sz w:val="24"/>
          <w:szCs w:val="24"/>
        </w:rPr>
        <w:t>0.40</w:t>
      </w:r>
      <w:r w:rsidR="007F2763" w:rsidRPr="00145DEB">
        <w:rPr>
          <w:rFonts w:ascii="Book Antiqua" w:hAnsi="Book Antiqua" w:cs="Times New Roman"/>
          <w:kern w:val="0"/>
          <w:sz w:val="24"/>
          <w:szCs w:val="24"/>
        </w:rPr>
        <w:t>,</w:t>
      </w:r>
      <w:r w:rsidR="009976D2" w:rsidRPr="00145DEB">
        <w:rPr>
          <w:rFonts w:ascii="Book Antiqua" w:hAnsi="Book Antiqua" w:cs="Times New Roman"/>
          <w:kern w:val="0"/>
          <w:sz w:val="24"/>
          <w:szCs w:val="24"/>
        </w:rPr>
        <w:t xml:space="preserve"> </w:t>
      </w:r>
      <w:r w:rsidR="009976D2" w:rsidRPr="00145DEB">
        <w:rPr>
          <w:rFonts w:ascii="Book Antiqua" w:hAnsi="Book Antiqua" w:cs="Times New Roman"/>
          <w:i/>
          <w:kern w:val="0"/>
          <w:sz w:val="24"/>
          <w:szCs w:val="24"/>
        </w:rPr>
        <w:t>P</w:t>
      </w:r>
      <w:r w:rsidR="002F663A" w:rsidRPr="00145DEB">
        <w:rPr>
          <w:rFonts w:ascii="Book Antiqua" w:hAnsi="Book Antiqua" w:cs="Times New Roman"/>
          <w:kern w:val="0"/>
          <w:sz w:val="24"/>
          <w:szCs w:val="24"/>
        </w:rPr>
        <w:t xml:space="preserve"> </w:t>
      </w:r>
      <w:r w:rsidR="007F2763" w:rsidRPr="00145DEB">
        <w:rPr>
          <w:rFonts w:ascii="Book Antiqua" w:hAnsi="Book Antiqua" w:cs="Times New Roman"/>
          <w:kern w:val="0"/>
          <w:sz w:val="24"/>
          <w:szCs w:val="24"/>
        </w:rPr>
        <w:t>=</w:t>
      </w:r>
      <w:r w:rsidR="002F663A" w:rsidRPr="00145DEB">
        <w:rPr>
          <w:rFonts w:ascii="Book Antiqua" w:hAnsi="Book Antiqua" w:cs="Times New Roman"/>
          <w:kern w:val="0"/>
          <w:sz w:val="24"/>
          <w:szCs w:val="24"/>
        </w:rPr>
        <w:t xml:space="preserve"> </w:t>
      </w:r>
      <w:r w:rsidR="007F2763" w:rsidRPr="00145DEB">
        <w:rPr>
          <w:rFonts w:ascii="Book Antiqua" w:hAnsi="Book Antiqua" w:cs="Times New Roman"/>
          <w:kern w:val="0"/>
          <w:sz w:val="24"/>
          <w:szCs w:val="24"/>
        </w:rPr>
        <w:t xml:space="preserve">0.000), </w:t>
      </w:r>
      <w:r w:rsidR="002F663A" w:rsidRPr="00145DEB">
        <w:rPr>
          <w:rFonts w:ascii="Book Antiqua" w:hAnsi="Book Antiqua" w:cs="Times New Roman"/>
          <w:kern w:val="0"/>
          <w:sz w:val="24"/>
          <w:szCs w:val="24"/>
        </w:rPr>
        <w:t>3c</w:t>
      </w:r>
      <w:r w:rsidR="002D78D2" w:rsidRPr="00145DEB">
        <w:rPr>
          <w:rFonts w:ascii="Book Antiqua" w:hAnsi="Book Antiqua" w:cs="Times New Roman"/>
          <w:kern w:val="0"/>
          <w:sz w:val="24"/>
          <w:szCs w:val="24"/>
        </w:rPr>
        <w:t xml:space="preserve"> (</w:t>
      </w:r>
      <w:r w:rsidR="007F2763" w:rsidRPr="00145DEB">
        <w:rPr>
          <w:rFonts w:ascii="Book Antiqua" w:hAnsi="Book Antiqua" w:cs="Times New Roman"/>
          <w:kern w:val="0"/>
          <w:sz w:val="24"/>
          <w:szCs w:val="24"/>
        </w:rPr>
        <w:t>Conclusion</w:t>
      </w:r>
      <w:r w:rsidR="002F663A" w:rsidRPr="00145DEB">
        <w:rPr>
          <w:rFonts w:ascii="Book Antiqua" w:hAnsi="Book Antiqua" w:cs="Times New Roman"/>
          <w:kern w:val="0"/>
          <w:sz w:val="24"/>
          <w:szCs w:val="24"/>
        </w:rPr>
        <w:t>,</w:t>
      </w:r>
      <w:r w:rsidR="00980925" w:rsidRPr="00145DEB">
        <w:rPr>
          <w:rFonts w:ascii="Book Antiqua" w:hAnsi="Book Antiqua" w:cs="Times New Roman"/>
          <w:kern w:val="0"/>
          <w:sz w:val="24"/>
          <w:szCs w:val="24"/>
        </w:rPr>
        <w:t xml:space="preserve"> OR</w:t>
      </w:r>
      <w:r w:rsidR="002F663A" w:rsidRPr="00145DEB">
        <w:rPr>
          <w:rFonts w:ascii="Book Antiqua" w:hAnsi="Book Antiqua" w:cs="Times New Roman"/>
          <w:kern w:val="0"/>
          <w:sz w:val="24"/>
          <w:szCs w:val="24"/>
        </w:rPr>
        <w:t xml:space="preserve"> </w:t>
      </w:r>
      <w:r w:rsidR="00980925" w:rsidRPr="00145DEB">
        <w:rPr>
          <w:rFonts w:ascii="Book Antiqua" w:hAnsi="Book Antiqua" w:cs="Times New Roman"/>
          <w:kern w:val="0"/>
          <w:sz w:val="24"/>
          <w:szCs w:val="24"/>
        </w:rPr>
        <w:t>=</w:t>
      </w:r>
      <w:r w:rsidR="002F663A" w:rsidRPr="00145DEB">
        <w:rPr>
          <w:rFonts w:ascii="Book Antiqua" w:hAnsi="Book Antiqua" w:cs="Times New Roman"/>
          <w:kern w:val="0"/>
          <w:sz w:val="24"/>
          <w:szCs w:val="24"/>
        </w:rPr>
        <w:t xml:space="preserve"> </w:t>
      </w:r>
      <w:r w:rsidR="007F2763" w:rsidRPr="00145DEB">
        <w:rPr>
          <w:rFonts w:ascii="Book Antiqua" w:hAnsi="Book Antiqua" w:cs="Times New Roman"/>
          <w:kern w:val="0"/>
          <w:sz w:val="24"/>
          <w:szCs w:val="24"/>
        </w:rPr>
        <w:t>0.37</w:t>
      </w:r>
      <w:r w:rsidR="00980925" w:rsidRPr="00145DEB">
        <w:rPr>
          <w:rFonts w:ascii="Book Antiqua" w:hAnsi="Book Antiqua" w:cs="Times New Roman"/>
          <w:kern w:val="0"/>
          <w:sz w:val="24"/>
          <w:szCs w:val="24"/>
        </w:rPr>
        <w:t>, 95%CI:</w:t>
      </w:r>
      <w:r w:rsidR="005D53F6" w:rsidRPr="00145DEB">
        <w:rPr>
          <w:rFonts w:ascii="Book Antiqua" w:hAnsi="Book Antiqua" w:cs="Times New Roman"/>
          <w:kern w:val="0"/>
          <w:sz w:val="24"/>
          <w:szCs w:val="24"/>
        </w:rPr>
        <w:t xml:space="preserve"> </w:t>
      </w:r>
      <w:r w:rsidR="00980925" w:rsidRPr="00145DEB">
        <w:rPr>
          <w:rFonts w:ascii="Book Antiqua" w:hAnsi="Book Antiqua" w:cs="Times New Roman"/>
          <w:kern w:val="0"/>
          <w:sz w:val="24"/>
          <w:szCs w:val="24"/>
        </w:rPr>
        <w:t>0.16</w:t>
      </w:r>
      <w:r w:rsidR="009976D2" w:rsidRPr="00145DEB">
        <w:rPr>
          <w:rFonts w:ascii="Book Antiqua" w:hAnsi="Book Antiqua" w:cs="Times New Roman"/>
          <w:kern w:val="0"/>
          <w:sz w:val="24"/>
          <w:szCs w:val="24"/>
        </w:rPr>
        <w:t>-</w:t>
      </w:r>
      <w:r w:rsidR="00980925" w:rsidRPr="00145DEB">
        <w:rPr>
          <w:rFonts w:ascii="Book Antiqua" w:hAnsi="Book Antiqua" w:cs="Times New Roman"/>
          <w:kern w:val="0"/>
          <w:sz w:val="24"/>
          <w:szCs w:val="24"/>
        </w:rPr>
        <w:t>14.71</w:t>
      </w:r>
      <w:r w:rsidR="007F2763" w:rsidRPr="00145DEB">
        <w:rPr>
          <w:rFonts w:ascii="Book Antiqua" w:hAnsi="Book Antiqua" w:cs="Times New Roman"/>
          <w:kern w:val="0"/>
          <w:sz w:val="24"/>
          <w:szCs w:val="24"/>
        </w:rPr>
        <w:t xml:space="preserve">, </w:t>
      </w:r>
      <w:r w:rsidR="009976D2" w:rsidRPr="00145DEB">
        <w:rPr>
          <w:rFonts w:ascii="Book Antiqua" w:hAnsi="Book Antiqua" w:cs="Times New Roman"/>
          <w:i/>
          <w:kern w:val="0"/>
          <w:sz w:val="24"/>
          <w:szCs w:val="24"/>
        </w:rPr>
        <w:t>P</w:t>
      </w:r>
      <w:r w:rsidR="002F663A" w:rsidRPr="00145DEB">
        <w:rPr>
          <w:rFonts w:ascii="Book Antiqua" w:hAnsi="Book Antiqua" w:cs="Times New Roman"/>
          <w:i/>
          <w:kern w:val="0"/>
          <w:sz w:val="24"/>
          <w:szCs w:val="24"/>
        </w:rPr>
        <w:t xml:space="preserve"> </w:t>
      </w:r>
      <w:r w:rsidR="007F2763" w:rsidRPr="00145DEB">
        <w:rPr>
          <w:rFonts w:ascii="Book Antiqua" w:hAnsi="Book Antiqua" w:cs="Times New Roman"/>
          <w:kern w:val="0"/>
          <w:sz w:val="24"/>
          <w:szCs w:val="24"/>
        </w:rPr>
        <w:t>=</w:t>
      </w:r>
      <w:r w:rsidR="002F663A" w:rsidRPr="00145DEB">
        <w:rPr>
          <w:rFonts w:ascii="Book Antiqua" w:hAnsi="Book Antiqua" w:cs="Times New Roman"/>
          <w:kern w:val="0"/>
          <w:sz w:val="24"/>
          <w:szCs w:val="24"/>
        </w:rPr>
        <w:t xml:space="preserve"> </w:t>
      </w:r>
      <w:r w:rsidR="007F2763" w:rsidRPr="00145DEB">
        <w:rPr>
          <w:rFonts w:ascii="Book Antiqua" w:hAnsi="Book Antiqua" w:cs="Times New Roman"/>
          <w:kern w:val="0"/>
          <w:sz w:val="24"/>
          <w:szCs w:val="24"/>
        </w:rPr>
        <w:t>0.023)</w:t>
      </w:r>
      <w:r w:rsidR="002F663A" w:rsidRPr="00145DEB">
        <w:rPr>
          <w:rFonts w:ascii="Book Antiqua" w:hAnsi="Book Antiqua" w:cs="Times New Roman"/>
          <w:kern w:val="0"/>
          <w:sz w:val="24"/>
          <w:szCs w:val="24"/>
        </w:rPr>
        <w:t>,</w:t>
      </w:r>
      <w:r w:rsidR="007F2763" w:rsidRPr="00145DEB">
        <w:rPr>
          <w:rFonts w:ascii="Book Antiqua" w:hAnsi="Book Antiqua" w:cs="Times New Roman"/>
          <w:kern w:val="0"/>
          <w:sz w:val="24"/>
          <w:szCs w:val="24"/>
        </w:rPr>
        <w:t xml:space="preserve"> and </w:t>
      </w:r>
      <w:r w:rsidR="002F663A" w:rsidRPr="00145DEB">
        <w:rPr>
          <w:rFonts w:ascii="Book Antiqua" w:hAnsi="Book Antiqua" w:cs="Times New Roman"/>
          <w:kern w:val="0"/>
          <w:sz w:val="24"/>
          <w:szCs w:val="24"/>
        </w:rPr>
        <w:t>7</w:t>
      </w:r>
      <w:r w:rsidR="002D78D2" w:rsidRPr="00145DEB">
        <w:rPr>
          <w:rFonts w:ascii="Book Antiqua" w:hAnsi="Book Antiqua" w:cs="Times New Roman"/>
          <w:kern w:val="0"/>
          <w:sz w:val="24"/>
          <w:szCs w:val="24"/>
        </w:rPr>
        <w:t xml:space="preserve"> (</w:t>
      </w:r>
      <w:r w:rsidR="007F2763" w:rsidRPr="00145DEB">
        <w:rPr>
          <w:rFonts w:ascii="Book Antiqua" w:hAnsi="Book Antiqua" w:cs="Times New Roman"/>
          <w:kern w:val="0"/>
          <w:sz w:val="24"/>
          <w:szCs w:val="24"/>
        </w:rPr>
        <w:t>Timeline</w:t>
      </w:r>
      <w:r w:rsidR="00980925" w:rsidRPr="00145DEB">
        <w:rPr>
          <w:rFonts w:ascii="Book Antiqua" w:hAnsi="Book Antiqua" w:cs="Times New Roman"/>
          <w:kern w:val="0"/>
          <w:sz w:val="24"/>
          <w:szCs w:val="24"/>
        </w:rPr>
        <w:t>, OR</w:t>
      </w:r>
      <w:r w:rsidR="002F663A" w:rsidRPr="00145DEB">
        <w:rPr>
          <w:rFonts w:ascii="Book Antiqua" w:hAnsi="Book Antiqua" w:cs="Times New Roman"/>
          <w:kern w:val="0"/>
          <w:sz w:val="24"/>
          <w:szCs w:val="24"/>
        </w:rPr>
        <w:t xml:space="preserve"> </w:t>
      </w:r>
      <w:r w:rsidR="00980925" w:rsidRPr="00145DEB">
        <w:rPr>
          <w:rFonts w:ascii="Book Antiqua" w:hAnsi="Book Antiqua" w:cs="Times New Roman"/>
          <w:kern w:val="0"/>
          <w:sz w:val="24"/>
          <w:szCs w:val="24"/>
        </w:rPr>
        <w:t>=</w:t>
      </w:r>
      <w:r w:rsidR="002F663A" w:rsidRPr="00145DEB">
        <w:rPr>
          <w:rFonts w:ascii="Book Antiqua" w:hAnsi="Book Antiqua" w:cs="Times New Roman"/>
          <w:kern w:val="0"/>
          <w:sz w:val="24"/>
          <w:szCs w:val="24"/>
        </w:rPr>
        <w:t xml:space="preserve"> </w:t>
      </w:r>
      <w:r w:rsidR="007F2763" w:rsidRPr="00145DEB">
        <w:rPr>
          <w:rFonts w:ascii="Book Antiqua" w:hAnsi="Book Antiqua" w:cs="Times New Roman"/>
          <w:kern w:val="0"/>
          <w:sz w:val="24"/>
          <w:szCs w:val="24"/>
        </w:rPr>
        <w:t>0.41</w:t>
      </w:r>
      <w:r w:rsidR="00980925" w:rsidRPr="00145DEB">
        <w:rPr>
          <w:rFonts w:ascii="Book Antiqua" w:hAnsi="Book Antiqua" w:cs="Times New Roman"/>
          <w:kern w:val="0"/>
          <w:sz w:val="24"/>
          <w:szCs w:val="24"/>
        </w:rPr>
        <w:t>, 95%CI:</w:t>
      </w:r>
      <w:r w:rsidR="005D53F6" w:rsidRPr="00145DEB">
        <w:rPr>
          <w:rFonts w:ascii="Book Antiqua" w:hAnsi="Book Antiqua" w:cs="Times New Roman"/>
          <w:kern w:val="0"/>
          <w:sz w:val="24"/>
          <w:szCs w:val="24"/>
        </w:rPr>
        <w:t xml:space="preserve"> </w:t>
      </w:r>
      <w:r w:rsidR="00980925" w:rsidRPr="00145DEB">
        <w:rPr>
          <w:rFonts w:ascii="Book Antiqua" w:hAnsi="Book Antiqua" w:cs="Times New Roman"/>
          <w:kern w:val="0"/>
          <w:sz w:val="24"/>
          <w:szCs w:val="24"/>
        </w:rPr>
        <w:t>0.18</w:t>
      </w:r>
      <w:r w:rsidR="009976D2" w:rsidRPr="00145DEB">
        <w:rPr>
          <w:rFonts w:ascii="Book Antiqua" w:hAnsi="Book Antiqua" w:cs="Times New Roman"/>
          <w:kern w:val="0"/>
          <w:sz w:val="24"/>
          <w:szCs w:val="24"/>
        </w:rPr>
        <w:t>-</w:t>
      </w:r>
      <w:r w:rsidR="00980925" w:rsidRPr="00145DEB">
        <w:rPr>
          <w:rFonts w:ascii="Book Antiqua" w:hAnsi="Book Antiqua" w:cs="Times New Roman"/>
          <w:kern w:val="0"/>
          <w:sz w:val="24"/>
          <w:szCs w:val="24"/>
        </w:rPr>
        <w:t>0.95,</w:t>
      </w:r>
      <w:r w:rsidR="007F2763" w:rsidRPr="00145DEB">
        <w:rPr>
          <w:rFonts w:ascii="Book Antiqua" w:hAnsi="Book Antiqua" w:cs="Times New Roman"/>
          <w:kern w:val="0"/>
          <w:sz w:val="24"/>
          <w:szCs w:val="24"/>
        </w:rPr>
        <w:t xml:space="preserve"> </w:t>
      </w:r>
      <w:r w:rsidR="009976D2" w:rsidRPr="00145DEB">
        <w:rPr>
          <w:rFonts w:ascii="Book Antiqua" w:hAnsi="Book Antiqua" w:cs="Times New Roman"/>
          <w:i/>
          <w:kern w:val="0"/>
          <w:sz w:val="24"/>
          <w:szCs w:val="24"/>
        </w:rPr>
        <w:t>P</w:t>
      </w:r>
      <w:r w:rsidR="002F663A" w:rsidRPr="00145DEB">
        <w:rPr>
          <w:rFonts w:ascii="Book Antiqua" w:hAnsi="Book Antiqua" w:cs="Times New Roman"/>
          <w:kern w:val="0"/>
          <w:sz w:val="24"/>
          <w:szCs w:val="24"/>
        </w:rPr>
        <w:t xml:space="preserve"> </w:t>
      </w:r>
      <w:r w:rsidR="007F2763" w:rsidRPr="00145DEB">
        <w:rPr>
          <w:rFonts w:ascii="Book Antiqua" w:hAnsi="Book Antiqua" w:cs="Times New Roman"/>
          <w:kern w:val="0"/>
          <w:sz w:val="24"/>
          <w:szCs w:val="24"/>
        </w:rPr>
        <w:t>=</w:t>
      </w:r>
      <w:r w:rsidR="002F663A" w:rsidRPr="00145DEB">
        <w:rPr>
          <w:rFonts w:ascii="Book Antiqua" w:hAnsi="Book Antiqua" w:cs="Times New Roman"/>
          <w:kern w:val="0"/>
          <w:sz w:val="24"/>
          <w:szCs w:val="24"/>
        </w:rPr>
        <w:t xml:space="preserve"> </w:t>
      </w:r>
      <w:r w:rsidR="007F2763" w:rsidRPr="00145DEB">
        <w:rPr>
          <w:rFonts w:ascii="Book Antiqua" w:hAnsi="Book Antiqua" w:cs="Times New Roman"/>
          <w:kern w:val="0"/>
          <w:sz w:val="24"/>
          <w:szCs w:val="24"/>
        </w:rPr>
        <w:t xml:space="preserve">0.038). </w:t>
      </w:r>
      <w:r w:rsidR="002F663A" w:rsidRPr="00145DEB">
        <w:rPr>
          <w:rFonts w:ascii="Book Antiqua" w:hAnsi="Book Antiqua" w:cs="Times New Roman"/>
          <w:kern w:val="0"/>
          <w:sz w:val="24"/>
          <w:szCs w:val="24"/>
        </w:rPr>
        <w:t>In contrast</w:t>
      </w:r>
      <w:r w:rsidR="007F2763" w:rsidRPr="00145DEB">
        <w:rPr>
          <w:rFonts w:ascii="Book Antiqua" w:hAnsi="Book Antiqua" w:cs="Times New Roman"/>
          <w:kern w:val="0"/>
          <w:sz w:val="24"/>
          <w:szCs w:val="24"/>
        </w:rPr>
        <w:t xml:space="preserve">, </w:t>
      </w:r>
      <w:r w:rsidR="002F663A" w:rsidRPr="00145DEB">
        <w:rPr>
          <w:rFonts w:ascii="Book Antiqua" w:hAnsi="Book Antiqua" w:cs="Times New Roman"/>
          <w:kern w:val="0"/>
          <w:sz w:val="24"/>
          <w:szCs w:val="24"/>
        </w:rPr>
        <w:t>item 4</w:t>
      </w:r>
      <w:r w:rsidR="002D78D2" w:rsidRPr="00145DEB">
        <w:rPr>
          <w:rFonts w:ascii="Book Antiqua" w:hAnsi="Book Antiqua" w:cs="Times New Roman"/>
          <w:kern w:val="0"/>
          <w:sz w:val="24"/>
          <w:szCs w:val="24"/>
        </w:rPr>
        <w:t xml:space="preserve"> (</w:t>
      </w:r>
      <w:r w:rsidR="007F2763" w:rsidRPr="00145DEB">
        <w:rPr>
          <w:rFonts w:ascii="Book Antiqua" w:hAnsi="Book Antiqua" w:cs="Times New Roman"/>
          <w:kern w:val="0"/>
          <w:sz w:val="24"/>
          <w:szCs w:val="24"/>
        </w:rPr>
        <w:t>Introduction, OR</w:t>
      </w:r>
      <w:r w:rsidR="002F663A" w:rsidRPr="00145DEB">
        <w:rPr>
          <w:rFonts w:ascii="Book Antiqua" w:hAnsi="Book Antiqua" w:cs="Times New Roman"/>
          <w:kern w:val="0"/>
          <w:sz w:val="24"/>
          <w:szCs w:val="24"/>
        </w:rPr>
        <w:t xml:space="preserve"> </w:t>
      </w:r>
      <w:r w:rsidR="00980925" w:rsidRPr="00145DEB">
        <w:rPr>
          <w:rFonts w:ascii="Book Antiqua" w:hAnsi="Book Antiqua" w:cs="Times New Roman"/>
          <w:kern w:val="0"/>
          <w:sz w:val="24"/>
          <w:szCs w:val="24"/>
        </w:rPr>
        <w:t>=</w:t>
      </w:r>
      <w:r w:rsidR="002F663A" w:rsidRPr="00145DEB">
        <w:rPr>
          <w:rFonts w:ascii="Book Antiqua" w:hAnsi="Book Antiqua" w:cs="Times New Roman"/>
          <w:kern w:val="0"/>
          <w:sz w:val="24"/>
          <w:szCs w:val="24"/>
        </w:rPr>
        <w:t xml:space="preserve"> </w:t>
      </w:r>
      <w:r w:rsidR="007F2763" w:rsidRPr="00145DEB">
        <w:rPr>
          <w:rFonts w:ascii="Book Antiqua" w:hAnsi="Book Antiqua" w:cs="Times New Roman"/>
          <w:kern w:val="0"/>
          <w:sz w:val="24"/>
          <w:szCs w:val="24"/>
        </w:rPr>
        <w:t>4.85</w:t>
      </w:r>
      <w:r w:rsidR="00980925" w:rsidRPr="00145DEB">
        <w:rPr>
          <w:rFonts w:ascii="Book Antiqua" w:hAnsi="Book Antiqua" w:cs="Times New Roman"/>
          <w:kern w:val="0"/>
          <w:sz w:val="24"/>
          <w:szCs w:val="24"/>
        </w:rPr>
        <w:t>, 95%CI:</w:t>
      </w:r>
      <w:r w:rsidR="005D53F6" w:rsidRPr="00145DEB">
        <w:rPr>
          <w:rFonts w:ascii="Book Antiqua" w:hAnsi="Book Antiqua" w:cs="Times New Roman"/>
          <w:kern w:val="0"/>
          <w:sz w:val="24"/>
          <w:szCs w:val="24"/>
        </w:rPr>
        <w:t xml:space="preserve"> </w:t>
      </w:r>
      <w:r w:rsidR="00306B92" w:rsidRPr="00145DEB">
        <w:rPr>
          <w:rFonts w:ascii="Book Antiqua" w:hAnsi="Book Antiqua" w:cs="Times New Roman"/>
          <w:kern w:val="0"/>
          <w:sz w:val="24"/>
          <w:szCs w:val="24"/>
        </w:rPr>
        <w:t>1.60</w:t>
      </w:r>
      <w:r w:rsidR="009976D2" w:rsidRPr="00145DEB">
        <w:rPr>
          <w:rFonts w:ascii="Book Antiqua" w:hAnsi="Book Antiqua" w:cs="Times New Roman"/>
          <w:kern w:val="0"/>
          <w:sz w:val="24"/>
          <w:szCs w:val="24"/>
        </w:rPr>
        <w:t>-</w:t>
      </w:r>
      <w:r w:rsidR="00980925" w:rsidRPr="00145DEB">
        <w:rPr>
          <w:rFonts w:ascii="Book Antiqua" w:hAnsi="Book Antiqua" w:cs="Times New Roman"/>
          <w:kern w:val="0"/>
          <w:sz w:val="24"/>
          <w:szCs w:val="24"/>
        </w:rPr>
        <w:t>14.71</w:t>
      </w:r>
      <w:r w:rsidR="009976D2" w:rsidRPr="00145DEB">
        <w:rPr>
          <w:rFonts w:ascii="Book Antiqua" w:hAnsi="Book Antiqua" w:cs="Times New Roman"/>
          <w:kern w:val="0"/>
          <w:sz w:val="24"/>
          <w:szCs w:val="24"/>
        </w:rPr>
        <w:t xml:space="preserve">, </w:t>
      </w:r>
      <w:r w:rsidR="009976D2" w:rsidRPr="00145DEB">
        <w:rPr>
          <w:rFonts w:ascii="Book Antiqua" w:hAnsi="Book Antiqua" w:cs="Times New Roman"/>
          <w:i/>
          <w:kern w:val="0"/>
          <w:sz w:val="24"/>
          <w:szCs w:val="24"/>
        </w:rPr>
        <w:t>P</w:t>
      </w:r>
      <w:r w:rsidR="002F663A" w:rsidRPr="00145DEB">
        <w:rPr>
          <w:rFonts w:ascii="Book Antiqua" w:hAnsi="Book Antiqua" w:cs="Times New Roman"/>
          <w:kern w:val="0"/>
          <w:sz w:val="24"/>
          <w:szCs w:val="24"/>
        </w:rPr>
        <w:t xml:space="preserve"> </w:t>
      </w:r>
      <w:r w:rsidR="007F2763" w:rsidRPr="00145DEB">
        <w:rPr>
          <w:rFonts w:ascii="Book Antiqua" w:hAnsi="Book Antiqua" w:cs="Times New Roman"/>
          <w:kern w:val="0"/>
          <w:sz w:val="24"/>
          <w:szCs w:val="24"/>
        </w:rPr>
        <w:t>=</w:t>
      </w:r>
      <w:r w:rsidR="002F663A" w:rsidRPr="00145DEB">
        <w:rPr>
          <w:rFonts w:ascii="Book Antiqua" w:hAnsi="Book Antiqua" w:cs="Times New Roman"/>
          <w:kern w:val="0"/>
          <w:sz w:val="24"/>
          <w:szCs w:val="24"/>
        </w:rPr>
        <w:t xml:space="preserve"> </w:t>
      </w:r>
      <w:r w:rsidR="007F2763" w:rsidRPr="00145DEB">
        <w:rPr>
          <w:rFonts w:ascii="Book Antiqua" w:hAnsi="Book Antiqua" w:cs="Times New Roman"/>
          <w:kern w:val="0"/>
          <w:sz w:val="24"/>
          <w:szCs w:val="24"/>
        </w:rPr>
        <w:t xml:space="preserve">0.005) was </w:t>
      </w:r>
      <w:r w:rsidR="002F663A" w:rsidRPr="00145DEB">
        <w:rPr>
          <w:rFonts w:ascii="Book Antiqua" w:hAnsi="Book Antiqua" w:cs="Times New Roman"/>
          <w:kern w:val="0"/>
          <w:sz w:val="24"/>
          <w:szCs w:val="24"/>
        </w:rPr>
        <w:t xml:space="preserve">reported </w:t>
      </w:r>
      <w:r w:rsidR="007F2763" w:rsidRPr="00145DEB">
        <w:rPr>
          <w:rFonts w:ascii="Book Antiqua" w:hAnsi="Book Antiqua" w:cs="Times New Roman"/>
          <w:kern w:val="0"/>
          <w:sz w:val="24"/>
          <w:szCs w:val="24"/>
        </w:rPr>
        <w:t xml:space="preserve">more </w:t>
      </w:r>
      <w:r w:rsidR="005D53F6" w:rsidRPr="00145DEB">
        <w:rPr>
          <w:rFonts w:ascii="Book Antiqua" w:hAnsi="Book Antiqua" w:cs="Times New Roman"/>
          <w:kern w:val="0"/>
          <w:sz w:val="24"/>
          <w:szCs w:val="24"/>
        </w:rPr>
        <w:t>in journals with</w:t>
      </w:r>
      <w:r w:rsidR="00AE24C1" w:rsidRPr="00145DEB">
        <w:rPr>
          <w:rFonts w:ascii="Book Antiqua" w:hAnsi="Book Antiqua" w:cs="Times New Roman"/>
          <w:kern w:val="0"/>
          <w:sz w:val="24"/>
          <w:szCs w:val="24"/>
        </w:rPr>
        <w:t xml:space="preserve"> an</w:t>
      </w:r>
      <w:r w:rsidR="005D53F6" w:rsidRPr="00145DEB">
        <w:rPr>
          <w:rFonts w:ascii="Book Antiqua" w:hAnsi="Book Antiqua" w:cs="Times New Roman"/>
          <w:kern w:val="0"/>
          <w:sz w:val="24"/>
          <w:szCs w:val="24"/>
        </w:rPr>
        <w:t xml:space="preserve"> </w:t>
      </w:r>
      <w:r w:rsidR="002F663A" w:rsidRPr="00145DEB">
        <w:rPr>
          <w:rFonts w:ascii="Book Antiqua" w:hAnsi="Book Antiqua" w:cs="Times New Roman"/>
          <w:kern w:val="0"/>
          <w:sz w:val="24"/>
          <w:szCs w:val="24"/>
        </w:rPr>
        <w:t>IF</w:t>
      </w:r>
      <w:r w:rsidR="009976D2" w:rsidRPr="00145DEB">
        <w:rPr>
          <w:rFonts w:ascii="Book Antiqua" w:hAnsi="Book Antiqua" w:cs="Times New Roman"/>
          <w:kern w:val="0"/>
          <w:sz w:val="24"/>
          <w:szCs w:val="24"/>
        </w:rPr>
        <w:t xml:space="preserve"> &lt; </w:t>
      </w:r>
      <w:r w:rsidR="007F2763" w:rsidRPr="00145DEB">
        <w:rPr>
          <w:rFonts w:ascii="Book Antiqua" w:hAnsi="Book Antiqua" w:cs="Times New Roman"/>
          <w:kern w:val="0"/>
          <w:sz w:val="24"/>
          <w:szCs w:val="24"/>
        </w:rPr>
        <w:t>1.8.</w:t>
      </w:r>
    </w:p>
    <w:p w14:paraId="1B3036C2" w14:textId="77777777" w:rsidR="00261D3B" w:rsidRPr="00145DEB" w:rsidRDefault="00261D3B" w:rsidP="0005495F">
      <w:pPr>
        <w:snapToGrid w:val="0"/>
        <w:spacing w:line="360" w:lineRule="auto"/>
        <w:rPr>
          <w:rFonts w:ascii="Book Antiqua" w:hAnsi="Book Antiqua" w:cs="Times New Roman"/>
          <w:kern w:val="0"/>
          <w:sz w:val="24"/>
          <w:szCs w:val="24"/>
        </w:rPr>
      </w:pPr>
    </w:p>
    <w:p w14:paraId="4FD15884" w14:textId="77777777" w:rsidR="00342027" w:rsidRPr="00145DEB" w:rsidRDefault="00342027" w:rsidP="0005495F">
      <w:pPr>
        <w:adjustRightInd w:val="0"/>
        <w:snapToGrid w:val="0"/>
        <w:spacing w:line="360" w:lineRule="auto"/>
        <w:rPr>
          <w:rFonts w:ascii="Book Antiqua" w:hAnsi="Book Antiqua"/>
          <w:b/>
          <w:bCs/>
          <w:kern w:val="0"/>
          <w:sz w:val="24"/>
          <w:szCs w:val="24"/>
        </w:rPr>
      </w:pPr>
      <w:r w:rsidRPr="00145DEB">
        <w:rPr>
          <w:rFonts w:ascii="Book Antiqua" w:hAnsi="Book Antiqua"/>
          <w:b/>
          <w:bCs/>
          <w:kern w:val="0"/>
          <w:sz w:val="24"/>
          <w:szCs w:val="24"/>
        </w:rPr>
        <w:t>DISCUSSION</w:t>
      </w:r>
    </w:p>
    <w:p w14:paraId="57ACBC73" w14:textId="5E637873" w:rsidR="004B7EAB" w:rsidRPr="00145DEB" w:rsidRDefault="00727621" w:rsidP="0005495F">
      <w:pPr>
        <w:snapToGrid w:val="0"/>
        <w:spacing w:line="360" w:lineRule="auto"/>
        <w:rPr>
          <w:rFonts w:ascii="Book Antiqua" w:hAnsi="Book Antiqua" w:cs="Times New Roman"/>
          <w:i/>
          <w:iCs/>
          <w:kern w:val="0"/>
          <w:sz w:val="24"/>
          <w:szCs w:val="24"/>
        </w:rPr>
      </w:pPr>
      <w:r w:rsidRPr="00145DEB">
        <w:rPr>
          <w:rFonts w:ascii="Book Antiqua" w:hAnsi="Book Antiqua" w:cs="Times New Roman"/>
          <w:b/>
          <w:bCs/>
          <w:i/>
          <w:iCs/>
          <w:kern w:val="0"/>
          <w:sz w:val="24"/>
          <w:szCs w:val="24"/>
        </w:rPr>
        <w:t>Basic information of the includ</w:t>
      </w:r>
      <w:r w:rsidR="00097D0F" w:rsidRPr="00145DEB">
        <w:rPr>
          <w:rFonts w:ascii="Book Antiqua" w:hAnsi="Book Antiqua" w:cs="Times New Roman"/>
          <w:b/>
          <w:bCs/>
          <w:i/>
          <w:iCs/>
          <w:kern w:val="0"/>
          <w:sz w:val="24"/>
          <w:szCs w:val="24"/>
        </w:rPr>
        <w:t>ed</w:t>
      </w:r>
      <w:r w:rsidRPr="00145DEB">
        <w:rPr>
          <w:rFonts w:ascii="Book Antiqua" w:hAnsi="Book Antiqua" w:cs="Times New Roman"/>
          <w:b/>
          <w:bCs/>
          <w:i/>
          <w:iCs/>
          <w:kern w:val="0"/>
          <w:sz w:val="24"/>
          <w:szCs w:val="24"/>
        </w:rPr>
        <w:t xml:space="preserve"> literature</w:t>
      </w:r>
      <w:r w:rsidR="00E60666" w:rsidRPr="00145DEB">
        <w:rPr>
          <w:rFonts w:ascii="Book Antiqua" w:hAnsi="Book Antiqua" w:cs="Times New Roman"/>
          <w:i/>
          <w:iCs/>
          <w:kern w:val="0"/>
          <w:sz w:val="24"/>
          <w:szCs w:val="24"/>
        </w:rPr>
        <w:t xml:space="preserve"> </w:t>
      </w:r>
    </w:p>
    <w:p w14:paraId="53747620" w14:textId="4011D65C" w:rsidR="004B7EAB" w:rsidRPr="00145DEB" w:rsidRDefault="00727621"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 xml:space="preserve">In this systematic review, 184 </w:t>
      </w:r>
      <w:r w:rsidR="00507D24" w:rsidRPr="00145DEB">
        <w:rPr>
          <w:rFonts w:ascii="Book Antiqua" w:hAnsi="Book Antiqua" w:cs="Times New Roman"/>
          <w:kern w:val="0"/>
          <w:sz w:val="24"/>
          <w:szCs w:val="24"/>
        </w:rPr>
        <w:t>full</w:t>
      </w:r>
      <w:r w:rsidR="002B22A3" w:rsidRPr="00145DEB">
        <w:rPr>
          <w:rFonts w:ascii="Book Antiqua" w:hAnsi="Book Antiqua" w:cs="Times New Roman"/>
          <w:kern w:val="0"/>
          <w:sz w:val="24"/>
          <w:szCs w:val="24"/>
        </w:rPr>
        <w:t>-</w:t>
      </w:r>
      <w:r w:rsidR="00507D24" w:rsidRPr="00145DEB">
        <w:rPr>
          <w:rFonts w:ascii="Book Antiqua" w:hAnsi="Book Antiqua" w:cs="Times New Roman"/>
          <w:kern w:val="0"/>
          <w:sz w:val="24"/>
          <w:szCs w:val="24"/>
        </w:rPr>
        <w:t xml:space="preserve">text </w:t>
      </w:r>
      <w:r w:rsidRPr="00145DEB">
        <w:rPr>
          <w:rFonts w:ascii="Book Antiqua" w:hAnsi="Book Antiqua" w:cs="Times New Roman"/>
          <w:kern w:val="0"/>
          <w:sz w:val="24"/>
          <w:szCs w:val="24"/>
        </w:rPr>
        <w:t xml:space="preserve">case reports </w:t>
      </w:r>
      <w:r w:rsidR="00097D0F" w:rsidRPr="00145DEB">
        <w:rPr>
          <w:rFonts w:ascii="Book Antiqua" w:hAnsi="Book Antiqua" w:cs="Times New Roman"/>
          <w:kern w:val="0"/>
          <w:sz w:val="24"/>
          <w:szCs w:val="24"/>
        </w:rPr>
        <w:t>were investigated</w:t>
      </w:r>
      <w:r w:rsidRPr="00145DEB">
        <w:rPr>
          <w:rFonts w:ascii="Book Antiqua" w:hAnsi="Book Antiqua" w:cs="Times New Roman"/>
          <w:kern w:val="0"/>
          <w:sz w:val="24"/>
          <w:szCs w:val="24"/>
        </w:rPr>
        <w:t xml:space="preserve"> </w:t>
      </w:r>
      <w:r w:rsidR="004E2407" w:rsidRPr="00145DEB">
        <w:rPr>
          <w:rFonts w:ascii="Book Antiqua" w:hAnsi="Book Antiqua" w:cs="Times New Roman"/>
          <w:kern w:val="0"/>
          <w:sz w:val="24"/>
          <w:szCs w:val="24"/>
        </w:rPr>
        <w:t xml:space="preserve">using the </w:t>
      </w:r>
      <w:r w:rsidRPr="00145DEB">
        <w:rPr>
          <w:rFonts w:ascii="Book Antiqua" w:hAnsi="Book Antiqua" w:cs="Times New Roman"/>
          <w:kern w:val="0"/>
          <w:sz w:val="24"/>
          <w:szCs w:val="24"/>
        </w:rPr>
        <w:t>CARE guidelines checklist</w:t>
      </w:r>
      <w:r w:rsidR="00BC68CA" w:rsidRPr="00145DEB">
        <w:rPr>
          <w:rFonts w:ascii="Book Antiqua" w:hAnsi="Book Antiqua" w:cs="Times New Roman"/>
          <w:kern w:val="0"/>
          <w:sz w:val="24"/>
          <w:szCs w:val="24"/>
        </w:rPr>
        <w:t xml:space="preserve">. The journal </w:t>
      </w:r>
      <w:r w:rsidR="004E2407" w:rsidRPr="00145DEB">
        <w:rPr>
          <w:rFonts w:ascii="Book Antiqua" w:hAnsi="Book Antiqua" w:cs="Times New Roman"/>
          <w:kern w:val="0"/>
          <w:sz w:val="24"/>
          <w:szCs w:val="24"/>
        </w:rPr>
        <w:t xml:space="preserve">that </w:t>
      </w:r>
      <w:r w:rsidR="00BC68CA" w:rsidRPr="00145DEB">
        <w:rPr>
          <w:rFonts w:ascii="Book Antiqua" w:hAnsi="Book Antiqua" w:cs="Times New Roman"/>
          <w:kern w:val="0"/>
          <w:sz w:val="24"/>
          <w:szCs w:val="24"/>
        </w:rPr>
        <w:t>contained the large</w:t>
      </w:r>
      <w:r w:rsidR="005D53F6" w:rsidRPr="00145DEB">
        <w:rPr>
          <w:rFonts w:ascii="Book Antiqua" w:hAnsi="Book Antiqua" w:cs="Times New Roman"/>
          <w:kern w:val="0"/>
          <w:sz w:val="24"/>
          <w:szCs w:val="24"/>
        </w:rPr>
        <w:t>st proportion of case reports was</w:t>
      </w:r>
      <w:r w:rsidR="00BC68CA" w:rsidRPr="00145DEB">
        <w:rPr>
          <w:rFonts w:ascii="Book Antiqua" w:hAnsi="Book Antiqua" w:cs="Times New Roman"/>
          <w:kern w:val="0"/>
          <w:sz w:val="24"/>
          <w:szCs w:val="24"/>
        </w:rPr>
        <w:t xml:space="preserve"> </w:t>
      </w:r>
      <w:r w:rsidR="004E2407" w:rsidRPr="00145DEB">
        <w:rPr>
          <w:rFonts w:ascii="Book Antiqua" w:hAnsi="Book Antiqua" w:cs="Times New Roman"/>
          <w:kern w:val="0"/>
          <w:sz w:val="24"/>
          <w:szCs w:val="24"/>
        </w:rPr>
        <w:t xml:space="preserve">the </w:t>
      </w:r>
      <w:r w:rsidR="00BC68CA" w:rsidRPr="00145DEB">
        <w:rPr>
          <w:rFonts w:ascii="Book Antiqua" w:hAnsi="Book Antiqua" w:cs="Times New Roman"/>
          <w:i/>
          <w:kern w:val="0"/>
          <w:sz w:val="24"/>
          <w:szCs w:val="24"/>
        </w:rPr>
        <w:t>J</w:t>
      </w:r>
      <w:r w:rsidR="004E2407" w:rsidRPr="00145DEB">
        <w:rPr>
          <w:rFonts w:ascii="Book Antiqua" w:hAnsi="Book Antiqua" w:cs="Times New Roman"/>
          <w:i/>
          <w:kern w:val="0"/>
          <w:sz w:val="24"/>
          <w:szCs w:val="24"/>
        </w:rPr>
        <w:t>ournal of</w:t>
      </w:r>
      <w:r w:rsidR="00BC68CA" w:rsidRPr="00145DEB">
        <w:rPr>
          <w:rFonts w:ascii="Book Antiqua" w:hAnsi="Book Antiqua" w:cs="Times New Roman"/>
          <w:i/>
          <w:kern w:val="0"/>
          <w:sz w:val="24"/>
          <w:szCs w:val="24"/>
        </w:rPr>
        <w:t xml:space="preserve"> Hum</w:t>
      </w:r>
      <w:r w:rsidR="004E2407" w:rsidRPr="00145DEB">
        <w:rPr>
          <w:rFonts w:ascii="Book Antiqua" w:hAnsi="Book Antiqua" w:cs="Times New Roman"/>
          <w:i/>
          <w:kern w:val="0"/>
          <w:sz w:val="24"/>
          <w:szCs w:val="24"/>
        </w:rPr>
        <w:t>an</w:t>
      </w:r>
      <w:r w:rsidR="00BC68CA" w:rsidRPr="00145DEB">
        <w:rPr>
          <w:rFonts w:ascii="Book Antiqua" w:hAnsi="Book Antiqua" w:cs="Times New Roman"/>
          <w:i/>
          <w:kern w:val="0"/>
          <w:sz w:val="24"/>
          <w:szCs w:val="24"/>
        </w:rPr>
        <w:t xml:space="preserve"> Lact</w:t>
      </w:r>
      <w:r w:rsidR="00507D24" w:rsidRPr="00145DEB">
        <w:rPr>
          <w:rFonts w:ascii="Book Antiqua" w:hAnsi="Book Antiqua" w:cs="Times New Roman"/>
          <w:i/>
          <w:kern w:val="0"/>
          <w:sz w:val="24"/>
          <w:szCs w:val="24"/>
        </w:rPr>
        <w:t>ation</w:t>
      </w:r>
      <w:r w:rsidR="00BC68CA" w:rsidRPr="00145DEB">
        <w:rPr>
          <w:rFonts w:ascii="Book Antiqua" w:hAnsi="Book Antiqua" w:cs="Times New Roman"/>
          <w:kern w:val="0"/>
          <w:sz w:val="24"/>
          <w:szCs w:val="24"/>
        </w:rPr>
        <w:t xml:space="preserve">, while eight journals contained </w:t>
      </w:r>
      <w:r w:rsidR="00507D24" w:rsidRPr="00145DEB">
        <w:rPr>
          <w:rFonts w:ascii="Book Antiqua" w:hAnsi="Book Antiqua" w:cs="Times New Roman"/>
          <w:kern w:val="0"/>
          <w:sz w:val="24"/>
          <w:szCs w:val="24"/>
        </w:rPr>
        <w:t xml:space="preserve">only </w:t>
      </w:r>
      <w:r w:rsidR="00BC68CA" w:rsidRPr="00145DEB">
        <w:rPr>
          <w:rFonts w:ascii="Book Antiqua" w:hAnsi="Book Antiqua" w:cs="Times New Roman"/>
          <w:kern w:val="0"/>
          <w:sz w:val="24"/>
          <w:szCs w:val="24"/>
        </w:rPr>
        <w:t>one case report.</w:t>
      </w:r>
      <w:r w:rsidR="005D53F6" w:rsidRPr="00145DEB">
        <w:rPr>
          <w:rFonts w:ascii="Book Antiqua" w:hAnsi="Book Antiqua" w:cs="Times New Roman"/>
          <w:kern w:val="0"/>
          <w:sz w:val="24"/>
          <w:szCs w:val="24"/>
        </w:rPr>
        <w:t xml:space="preserve"> </w:t>
      </w:r>
      <w:r w:rsidR="00BC68CA" w:rsidRPr="00145DEB">
        <w:rPr>
          <w:rFonts w:ascii="Book Antiqua" w:hAnsi="Book Antiqua" w:cs="Times New Roman"/>
          <w:kern w:val="0"/>
          <w:sz w:val="24"/>
          <w:szCs w:val="24"/>
        </w:rPr>
        <w:t>N</w:t>
      </w:r>
      <w:r w:rsidRPr="00145DEB">
        <w:rPr>
          <w:rFonts w:ascii="Book Antiqua" w:hAnsi="Book Antiqua" w:cs="Times New Roman"/>
          <w:kern w:val="0"/>
          <w:sz w:val="24"/>
          <w:szCs w:val="24"/>
        </w:rPr>
        <w:t xml:space="preserve">one of the included case reports </w:t>
      </w:r>
      <w:r w:rsidR="004E2407" w:rsidRPr="00145DEB">
        <w:rPr>
          <w:rFonts w:ascii="Book Antiqua" w:hAnsi="Book Antiqua" w:cs="Times New Roman"/>
          <w:kern w:val="0"/>
          <w:sz w:val="24"/>
          <w:szCs w:val="24"/>
        </w:rPr>
        <w:t xml:space="preserve">from the </w:t>
      </w:r>
      <w:r w:rsidRPr="00145DEB">
        <w:rPr>
          <w:rFonts w:ascii="Book Antiqua" w:hAnsi="Book Antiqua" w:cs="Times New Roman"/>
          <w:kern w:val="0"/>
          <w:sz w:val="24"/>
          <w:szCs w:val="24"/>
        </w:rPr>
        <w:t>16 selected SCI-index</w:t>
      </w:r>
      <w:r w:rsidR="004E2407" w:rsidRPr="00145DEB">
        <w:rPr>
          <w:rFonts w:ascii="Book Antiqua" w:hAnsi="Book Antiqua" w:cs="Times New Roman"/>
          <w:kern w:val="0"/>
          <w:sz w:val="24"/>
          <w:szCs w:val="24"/>
        </w:rPr>
        <w:t>ed</w:t>
      </w:r>
      <w:r w:rsidRPr="00145DEB">
        <w:rPr>
          <w:rFonts w:ascii="Book Antiqua" w:hAnsi="Book Antiqua" w:cs="Times New Roman"/>
          <w:kern w:val="0"/>
          <w:sz w:val="24"/>
          <w:szCs w:val="24"/>
        </w:rPr>
        <w:t xml:space="preserve"> journals </w:t>
      </w:r>
      <w:r w:rsidR="004E2407" w:rsidRPr="00145DEB">
        <w:rPr>
          <w:rFonts w:ascii="Book Antiqua" w:hAnsi="Book Antiqua" w:cs="Times New Roman"/>
          <w:kern w:val="0"/>
          <w:sz w:val="24"/>
          <w:szCs w:val="24"/>
        </w:rPr>
        <w:t>contained</w:t>
      </w:r>
      <w:r w:rsidRPr="00145DEB">
        <w:rPr>
          <w:rFonts w:ascii="Book Antiqua" w:hAnsi="Book Antiqua" w:cs="Times New Roman"/>
          <w:kern w:val="0"/>
          <w:sz w:val="24"/>
          <w:szCs w:val="24"/>
        </w:rPr>
        <w:t xml:space="preserve"> all 21 sub-items.</w:t>
      </w:r>
      <w:r w:rsidR="00306B92" w:rsidRPr="00145DEB">
        <w:rPr>
          <w:rFonts w:ascii="Book Antiqua" w:hAnsi="Book Antiqua" w:cs="Times New Roman"/>
          <w:kern w:val="0"/>
          <w:sz w:val="24"/>
          <w:szCs w:val="24"/>
        </w:rPr>
        <w:t xml:space="preserve"> A</w:t>
      </w:r>
      <w:r w:rsidR="00980925" w:rsidRPr="00145DEB">
        <w:rPr>
          <w:rFonts w:ascii="Book Antiqua" w:hAnsi="Book Antiqua" w:cs="Times New Roman"/>
          <w:kern w:val="0"/>
          <w:sz w:val="24"/>
          <w:szCs w:val="24"/>
        </w:rPr>
        <w:t>ccording to our assessment</w:t>
      </w:r>
      <w:r w:rsidR="00306B92" w:rsidRPr="00145DEB">
        <w:rPr>
          <w:rFonts w:ascii="Book Antiqua" w:hAnsi="Book Antiqua" w:cs="Times New Roman"/>
          <w:kern w:val="0"/>
          <w:sz w:val="24"/>
          <w:szCs w:val="24"/>
        </w:rPr>
        <w:t xml:space="preserve"> and the scores we </w:t>
      </w:r>
      <w:r w:rsidR="004E2407" w:rsidRPr="00145DEB">
        <w:rPr>
          <w:rFonts w:ascii="Book Antiqua" w:hAnsi="Book Antiqua" w:cs="Times New Roman"/>
          <w:kern w:val="0"/>
          <w:sz w:val="24"/>
          <w:szCs w:val="24"/>
        </w:rPr>
        <w:t>assigned</w:t>
      </w:r>
      <w:r w:rsidR="00306B92"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the overall quality of the inc</w:t>
      </w:r>
      <w:r w:rsidR="004E2407" w:rsidRPr="00145DEB">
        <w:rPr>
          <w:rFonts w:ascii="Book Antiqua" w:hAnsi="Book Antiqua" w:cs="Times New Roman"/>
          <w:kern w:val="0"/>
          <w:sz w:val="24"/>
          <w:szCs w:val="24"/>
        </w:rPr>
        <w:t>l</w:t>
      </w:r>
      <w:r w:rsidRPr="00145DEB">
        <w:rPr>
          <w:rFonts w:ascii="Book Antiqua" w:hAnsi="Book Antiqua" w:cs="Times New Roman"/>
          <w:kern w:val="0"/>
          <w:sz w:val="24"/>
          <w:szCs w:val="24"/>
        </w:rPr>
        <w:t xml:space="preserve">uded case reports </w:t>
      </w:r>
      <w:r w:rsidR="00097D0F" w:rsidRPr="00145DEB">
        <w:rPr>
          <w:rFonts w:ascii="Book Antiqua" w:hAnsi="Book Antiqua" w:cs="Times New Roman"/>
          <w:kern w:val="0"/>
          <w:sz w:val="24"/>
          <w:szCs w:val="24"/>
        </w:rPr>
        <w:t>was</w:t>
      </w:r>
      <w:r w:rsidR="00306B92" w:rsidRPr="00145DEB">
        <w:rPr>
          <w:rFonts w:ascii="Book Antiqua" w:hAnsi="Book Antiqua" w:cs="Times New Roman"/>
          <w:kern w:val="0"/>
          <w:sz w:val="24"/>
          <w:szCs w:val="24"/>
        </w:rPr>
        <w:t xml:space="preserve"> middle</w:t>
      </w:r>
      <w:r w:rsidR="004E2407" w:rsidRPr="00145DEB">
        <w:rPr>
          <w:rFonts w:ascii="Book Antiqua" w:hAnsi="Book Antiqua" w:cs="Times New Roman"/>
          <w:kern w:val="0"/>
          <w:sz w:val="24"/>
          <w:szCs w:val="24"/>
        </w:rPr>
        <w:t>-</w:t>
      </w:r>
      <w:r w:rsidR="00306B92" w:rsidRPr="00145DEB">
        <w:rPr>
          <w:rFonts w:ascii="Book Antiqua" w:hAnsi="Book Antiqua" w:cs="Times New Roman"/>
          <w:kern w:val="0"/>
          <w:sz w:val="24"/>
          <w:szCs w:val="24"/>
        </w:rPr>
        <w:t>level</w:t>
      </w:r>
      <w:r w:rsidRPr="00145DEB">
        <w:rPr>
          <w:rFonts w:ascii="Book Antiqua" w:hAnsi="Book Antiqua" w:cs="Times New Roman"/>
          <w:kern w:val="0"/>
          <w:sz w:val="24"/>
          <w:szCs w:val="24"/>
        </w:rPr>
        <w:t>, similar to the stud</w:t>
      </w:r>
      <w:r w:rsidR="004E2407" w:rsidRPr="00145DEB">
        <w:rPr>
          <w:rFonts w:ascii="Book Antiqua" w:hAnsi="Book Antiqua" w:cs="Times New Roman"/>
          <w:kern w:val="0"/>
          <w:sz w:val="24"/>
          <w:szCs w:val="24"/>
        </w:rPr>
        <w:t xml:space="preserve">ies by </w:t>
      </w:r>
      <w:r w:rsidRPr="00145DEB">
        <w:rPr>
          <w:rFonts w:ascii="Book Antiqua" w:hAnsi="Book Antiqua" w:cs="Times New Roman"/>
          <w:kern w:val="0"/>
          <w:sz w:val="24"/>
          <w:szCs w:val="24"/>
        </w:rPr>
        <w:t>Yuan</w:t>
      </w:r>
      <w:r w:rsidR="0026552A" w:rsidRPr="00145DEB">
        <w:rPr>
          <w:rFonts w:ascii="Book Antiqua" w:hAnsi="Book Antiqua" w:cs="Times New Roman"/>
          <w:kern w:val="0"/>
          <w:sz w:val="24"/>
          <w:szCs w:val="24"/>
        </w:rPr>
        <w:t xml:space="preserve"> </w:t>
      </w:r>
      <w:r w:rsidR="0026552A" w:rsidRPr="00145DEB">
        <w:rPr>
          <w:rFonts w:ascii="Book Antiqua" w:hAnsi="Book Antiqua" w:cs="Times New Roman"/>
          <w:i/>
          <w:iCs/>
          <w:kern w:val="0"/>
          <w:sz w:val="24"/>
          <w:szCs w:val="24"/>
        </w:rPr>
        <w:t>et al</w:t>
      </w:r>
      <w:r w:rsidRPr="00145DEB">
        <w:rPr>
          <w:rFonts w:ascii="Book Antiqua" w:hAnsi="Book Antiqua" w:cs="Times New Roman"/>
          <w:kern w:val="0"/>
          <w:sz w:val="24"/>
          <w:szCs w:val="24"/>
          <w:vertAlign w:val="superscript"/>
        </w:rPr>
        <w:fldChar w:fldCharType="begin"/>
      </w:r>
      <w:r w:rsidR="001E7C72" w:rsidRPr="00145DEB">
        <w:rPr>
          <w:rFonts w:ascii="Book Antiqua" w:hAnsi="Book Antiqua" w:cs="Times New Roman"/>
          <w:kern w:val="0"/>
          <w:sz w:val="24"/>
          <w:szCs w:val="24"/>
          <w:vertAlign w:val="superscript"/>
        </w:rPr>
        <w:instrText xml:space="preserve"> ADDIN EN.CITE &lt;EndNote&gt;&lt;Cite&gt;&lt;Author&gt;Tao&lt;/Author&gt;&lt;Year&gt;2017&lt;/Year&gt;&lt;RecNum&gt;7&lt;/RecNum&gt;&lt;DisplayText&gt;(14)&lt;/DisplayText&gt;&lt;record&gt;&lt;rec-number&gt;7&lt;/rec-number&gt;&lt;foreign-keys&gt;&lt;key app="EN" db-id="0pe5wvr5aewadwe0f2mp59vw2pd2ewxt9xa0" timestamp="1550498495"&gt;7&lt;/key&gt;&lt;/foreign-keys&gt;&lt;ref-type name="Journal Article"&gt;17&lt;/ref-type&gt;&lt;contributors&gt;&lt;authors&gt;&lt;author&gt;Tao, Yuan&lt;/author&gt;&lt;author&gt;Yi-Xin, Pan&lt;/author&gt;&lt;author&gt;Wen-Jing, G. U.&lt;/author&gt;&lt;author&gt;Ming-Xian, Wang&lt;/author&gt;&lt;author&gt;Jing-Yun, Zhang&lt;/author&gt;&lt;author&gt;Dang, Wei&lt;/author&gt;&lt;author&gt;Jin-Hui, Tian&lt;/author&gt;&lt;author&gt;Ke-Hu, Yang&lt;/author&gt;&lt;author&gt;Center, Evidence Based Medicine&lt;/author&gt;&lt;/authors&gt;&lt;/contributors&gt;&lt;titles&gt;&lt;title&gt;Reporting quality assessment of the case reports published in the journals of Pediatrics in Chinese Science Citation Database&lt;/title&gt;&lt;secondary-title&gt;Chinese Journal of Evidence-Based Pediatrics&lt;/secondary-title&gt;&lt;/titles&gt;&lt;periodical&gt;&lt;full-title&gt;Chinese Journal of Evidence-Based Pediatrics&lt;/full-title&gt;&lt;/periodical&gt;&lt;dates&gt;&lt;year&gt;2017&lt;/year&gt;&lt;/dates&gt;&lt;urls&gt;&lt;/urls&gt;&lt;/record&gt;&lt;/Cite&gt;&lt;/EndNote&gt;</w:instrText>
      </w:r>
      <w:r w:rsidRPr="00145DEB">
        <w:rPr>
          <w:rFonts w:ascii="Book Antiqua" w:hAnsi="Book Antiqua" w:cs="Times New Roman"/>
          <w:kern w:val="0"/>
          <w:sz w:val="24"/>
          <w:szCs w:val="24"/>
          <w:vertAlign w:val="superscript"/>
        </w:rPr>
        <w:fldChar w:fldCharType="separate"/>
      </w:r>
      <w:r w:rsidR="00E74358" w:rsidRPr="00145DEB">
        <w:rPr>
          <w:rFonts w:ascii="Book Antiqua" w:hAnsi="Book Antiqua" w:cs="Times New Roman"/>
          <w:kern w:val="0"/>
          <w:sz w:val="24"/>
          <w:szCs w:val="24"/>
          <w:vertAlign w:val="superscript"/>
        </w:rPr>
        <w:t>[</w:t>
      </w:r>
      <w:r w:rsidR="001E7C72" w:rsidRPr="00145DEB">
        <w:rPr>
          <w:rFonts w:ascii="Book Antiqua" w:hAnsi="Book Antiqua" w:cs="Times New Roman"/>
          <w:kern w:val="0"/>
          <w:sz w:val="24"/>
          <w:szCs w:val="24"/>
          <w:vertAlign w:val="superscript"/>
        </w:rPr>
        <w:t>14</w:t>
      </w:r>
      <w:r w:rsidR="00E74358" w:rsidRPr="00145DEB">
        <w:rPr>
          <w:rFonts w:ascii="Book Antiqua" w:hAnsi="Book Antiqua" w:cs="Times New Roman"/>
          <w:kern w:val="0"/>
          <w:sz w:val="24"/>
          <w:szCs w:val="24"/>
          <w:vertAlign w:val="superscript"/>
        </w:rPr>
        <w:t>]</w:t>
      </w:r>
      <w:r w:rsidRPr="00145DEB">
        <w:rPr>
          <w:rFonts w:ascii="Book Antiqua" w:hAnsi="Book Antiqua" w:cs="Times New Roman"/>
          <w:kern w:val="0"/>
          <w:sz w:val="24"/>
          <w:szCs w:val="24"/>
          <w:vertAlign w:val="superscript"/>
        </w:rPr>
        <w:fldChar w:fldCharType="end"/>
      </w:r>
      <w:r w:rsidRPr="00145DEB">
        <w:rPr>
          <w:rFonts w:ascii="Book Antiqua" w:hAnsi="Book Antiqua" w:cs="Times New Roman"/>
          <w:kern w:val="0"/>
          <w:sz w:val="24"/>
          <w:szCs w:val="24"/>
        </w:rPr>
        <w:t xml:space="preserve"> and </w:t>
      </w:r>
      <w:bookmarkStart w:id="40" w:name="OLE_LINK26"/>
      <w:r w:rsidRPr="00145DEB">
        <w:rPr>
          <w:rFonts w:ascii="Book Antiqua" w:hAnsi="Book Antiqua" w:cs="Times New Roman"/>
          <w:kern w:val="0"/>
          <w:sz w:val="24"/>
          <w:szCs w:val="24"/>
        </w:rPr>
        <w:t>Eldawlatly</w:t>
      </w:r>
      <w:bookmarkEnd w:id="40"/>
      <w:r w:rsidR="0026552A" w:rsidRPr="00145DEB">
        <w:rPr>
          <w:rFonts w:ascii="Book Antiqua" w:hAnsi="Book Antiqua" w:cs="Times New Roman"/>
          <w:kern w:val="0"/>
          <w:sz w:val="24"/>
          <w:szCs w:val="24"/>
        </w:rPr>
        <w:t xml:space="preserve"> </w:t>
      </w:r>
      <w:r w:rsidR="0026552A" w:rsidRPr="00145DEB">
        <w:rPr>
          <w:rFonts w:ascii="Book Antiqua" w:hAnsi="Book Antiqua" w:cs="Times New Roman"/>
          <w:i/>
          <w:iCs/>
          <w:kern w:val="0"/>
          <w:sz w:val="24"/>
          <w:szCs w:val="24"/>
        </w:rPr>
        <w:t>et al</w:t>
      </w:r>
      <w:r w:rsidRPr="00145DEB">
        <w:rPr>
          <w:rFonts w:ascii="Book Antiqua" w:hAnsi="Book Antiqua" w:cs="Times New Roman"/>
          <w:kern w:val="0"/>
          <w:sz w:val="24"/>
          <w:szCs w:val="24"/>
          <w:vertAlign w:val="superscript"/>
        </w:rPr>
        <w:fldChar w:fldCharType="begin"/>
      </w:r>
      <w:r w:rsidR="001E7C72" w:rsidRPr="00145DEB">
        <w:rPr>
          <w:rFonts w:ascii="Book Antiqua" w:hAnsi="Book Antiqua" w:cs="Times New Roman"/>
          <w:kern w:val="0"/>
          <w:sz w:val="24"/>
          <w:szCs w:val="24"/>
          <w:vertAlign w:val="superscript"/>
        </w:rPr>
        <w:instrText xml:space="preserve"> ADDIN EN.CITE &lt;EndNote&gt;&lt;Cite&gt;&lt;Author&gt;Eldawlatly&lt;/Author&gt;&lt;Year&gt;2018&lt;/Year&gt;&lt;RecNum&gt;20&lt;/RecNum&gt;&lt;DisplayText&gt;(9)&lt;/DisplayText&gt;&lt;record&gt;&lt;rec-number&gt;20&lt;/rec-number&gt;&lt;foreign-keys&gt;&lt;key app="EN" db-id="0pe5wvr5aewadwe0f2mp59vw2pd2ewxt9xa0" timestamp="1550501308"&gt;20&lt;/key&gt;&lt;/foreign-keys&gt;&lt;ref-type name="Journal Article"&gt;17&lt;/ref-type&gt;&lt;contributors&gt;&lt;authors&gt;&lt;author&gt;Eldawlatly, A.&lt;/author&gt;&lt;author&gt;Alsultan, D.&lt;/author&gt;&lt;author&gt;Al Dammas, F.&lt;/author&gt;&lt;author&gt;Ahmed, A.&lt;/author&gt;&lt;author&gt;Al Andas, R.&lt;/author&gt;&lt;author&gt;Zahoor, B.&lt;/author&gt;&lt;/authors&gt;&lt;/contributors&gt;&lt;auth-address&gt;Department of Anesthesia, College of Medicine, King Saud University, Riyadh, Kingdom of Saudi Arabia.&amp;#xD;Department of Surgery, Lahore General Hospital, Lahore, Pakistan.&lt;/auth-address&gt;&lt;titles&gt;&lt;title&gt;Adaptation of CARE (CAse REport) guidelines on published case reports in the Saudi Journal of Anesthesia&lt;/title&gt;&lt;secondary-title&gt;Saudi J Anaesth&lt;/secondary-title&gt;&lt;alt-title&gt;Saudi journal of anaesthesia&lt;/alt-title&gt;&lt;/titles&gt;&lt;periodical&gt;&lt;full-title&gt;Saudi J Anaesth&lt;/full-title&gt;&lt;abbr-1&gt;Saudi journal of anaesthesia&lt;/abbr-1&gt;&lt;/periodical&gt;&lt;alt-periodical&gt;&lt;full-title&gt;Saudi J Anaesth&lt;/full-title&gt;&lt;abbr-1&gt;Saudi journal of anaesthesia&lt;/abbr-1&gt;&lt;/alt-periodical&gt;&lt;pages&gt;446-449&lt;/pages&gt;&lt;volume&gt;12&lt;/volume&gt;&lt;number&gt;3&lt;/number&gt;&lt;edition&gt;2018/08/14&lt;/edition&gt;&lt;keywords&gt;&lt;keyword&gt;CAse REport guidelines&lt;/keyword&gt;&lt;keyword&gt;CAse REports&lt;/keyword&gt;&lt;keyword&gt;Saudi Journal of Anesthesia&lt;/keyword&gt;&lt;/keywords&gt;&lt;dates&gt;&lt;year&gt;2018&lt;/year&gt;&lt;pub-dates&gt;&lt;date&gt;Jul-Sep&lt;/date&gt;&lt;/pub-dates&gt;&lt;/dates&gt;&lt;isbn&gt;1658-354X (Print)&lt;/isbn&gt;&lt;accession-num&gt;30100845&lt;/accession-num&gt;&lt;urls&gt;&lt;/urls&gt;&lt;custom2&gt;PMC6044171&lt;/custom2&gt;&lt;electronic-resource-num&gt;10.4103/sja.SJA_91_18&lt;/electronic-resource-num&gt;&lt;remote-database-provider&gt;NLM&lt;/remote-database-provider&gt;&lt;language&gt;eng&lt;/language&gt;&lt;/record&gt;&lt;/Cite&gt;&lt;/EndNote&gt;</w:instrText>
      </w:r>
      <w:r w:rsidRPr="00145DEB">
        <w:rPr>
          <w:rFonts w:ascii="Book Antiqua" w:hAnsi="Book Antiqua" w:cs="Times New Roman"/>
          <w:kern w:val="0"/>
          <w:sz w:val="24"/>
          <w:szCs w:val="24"/>
          <w:vertAlign w:val="superscript"/>
        </w:rPr>
        <w:fldChar w:fldCharType="separate"/>
      </w:r>
      <w:r w:rsidR="00E74358" w:rsidRPr="00145DEB">
        <w:rPr>
          <w:rFonts w:ascii="Book Antiqua" w:hAnsi="Book Antiqua" w:cs="Times New Roman"/>
          <w:kern w:val="0"/>
          <w:sz w:val="24"/>
          <w:szCs w:val="24"/>
          <w:vertAlign w:val="superscript"/>
        </w:rPr>
        <w:t>[</w:t>
      </w:r>
      <w:r w:rsidR="001E7C72" w:rsidRPr="00145DEB">
        <w:rPr>
          <w:rFonts w:ascii="Book Antiqua" w:hAnsi="Book Antiqua" w:cs="Times New Roman"/>
          <w:kern w:val="0"/>
          <w:sz w:val="24"/>
          <w:szCs w:val="24"/>
          <w:vertAlign w:val="superscript"/>
        </w:rPr>
        <w:t>9</w:t>
      </w:r>
      <w:r w:rsidR="00E74358" w:rsidRPr="00145DEB">
        <w:rPr>
          <w:rFonts w:ascii="Book Antiqua" w:hAnsi="Book Antiqua" w:cs="Times New Roman"/>
          <w:kern w:val="0"/>
          <w:sz w:val="24"/>
          <w:szCs w:val="24"/>
          <w:vertAlign w:val="superscript"/>
        </w:rPr>
        <w:t>]</w:t>
      </w:r>
      <w:r w:rsidRPr="00145DEB">
        <w:rPr>
          <w:rFonts w:ascii="Book Antiqua" w:hAnsi="Book Antiqua" w:cs="Times New Roman"/>
          <w:kern w:val="0"/>
          <w:sz w:val="24"/>
          <w:szCs w:val="24"/>
          <w:vertAlign w:val="superscript"/>
        </w:rPr>
        <w:fldChar w:fldCharType="end"/>
      </w:r>
      <w:r w:rsidRPr="00145DEB">
        <w:rPr>
          <w:rFonts w:ascii="Book Antiqua" w:hAnsi="Book Antiqua" w:cs="Times New Roman"/>
          <w:kern w:val="0"/>
          <w:sz w:val="24"/>
          <w:szCs w:val="24"/>
        </w:rPr>
        <w:t xml:space="preserve">. </w:t>
      </w:r>
      <w:r w:rsidR="004E2407" w:rsidRPr="00145DEB">
        <w:rPr>
          <w:rFonts w:ascii="Book Antiqua" w:hAnsi="Book Antiqua" w:cs="Times New Roman"/>
          <w:kern w:val="0"/>
          <w:sz w:val="24"/>
          <w:szCs w:val="24"/>
        </w:rPr>
        <w:t>N</w:t>
      </w:r>
      <w:r w:rsidR="00BC68CA" w:rsidRPr="00145DEB">
        <w:rPr>
          <w:rFonts w:ascii="Book Antiqua" w:hAnsi="Book Antiqua" w:cs="Times New Roman"/>
          <w:kern w:val="0"/>
          <w:sz w:val="24"/>
          <w:szCs w:val="24"/>
        </w:rPr>
        <w:t>early one</w:t>
      </w:r>
      <w:r w:rsidR="004E2407" w:rsidRPr="00145DEB">
        <w:rPr>
          <w:rFonts w:ascii="Book Antiqua" w:hAnsi="Book Antiqua" w:cs="Times New Roman"/>
          <w:kern w:val="0"/>
          <w:sz w:val="24"/>
          <w:szCs w:val="24"/>
        </w:rPr>
        <w:t>-</w:t>
      </w:r>
      <w:r w:rsidR="00BC68CA" w:rsidRPr="00145DEB">
        <w:rPr>
          <w:rFonts w:ascii="Book Antiqua" w:hAnsi="Book Antiqua" w:cs="Times New Roman"/>
          <w:kern w:val="0"/>
          <w:sz w:val="24"/>
          <w:szCs w:val="24"/>
        </w:rPr>
        <w:t xml:space="preserve">third of the </w:t>
      </w:r>
      <w:r w:rsidR="00B32D9C" w:rsidRPr="00145DEB">
        <w:rPr>
          <w:rFonts w:ascii="Book Antiqua" w:hAnsi="Book Antiqua" w:cs="Times New Roman"/>
          <w:kern w:val="0"/>
          <w:sz w:val="24"/>
          <w:szCs w:val="24"/>
        </w:rPr>
        <w:t>included case reports</w:t>
      </w:r>
      <w:r w:rsidR="00BC68CA" w:rsidRPr="00145DEB">
        <w:rPr>
          <w:rFonts w:ascii="Book Antiqua" w:hAnsi="Book Antiqua" w:cs="Times New Roman"/>
          <w:kern w:val="0"/>
          <w:sz w:val="24"/>
          <w:szCs w:val="24"/>
        </w:rPr>
        <w:t xml:space="preserve"> listed only one author</w:t>
      </w:r>
      <w:r w:rsidR="00B87294" w:rsidRPr="00145DEB">
        <w:rPr>
          <w:rFonts w:ascii="Book Antiqua" w:hAnsi="Book Antiqua" w:cs="Times New Roman"/>
          <w:kern w:val="0"/>
          <w:sz w:val="24"/>
          <w:szCs w:val="24"/>
        </w:rPr>
        <w:t>,</w:t>
      </w:r>
      <w:r w:rsidR="00BC68CA" w:rsidRPr="00145DEB">
        <w:rPr>
          <w:rFonts w:ascii="Book Antiqua" w:hAnsi="Book Antiqua" w:cs="Times New Roman"/>
          <w:kern w:val="0"/>
          <w:sz w:val="24"/>
          <w:szCs w:val="24"/>
        </w:rPr>
        <w:t xml:space="preserve"> and nearly 60% </w:t>
      </w:r>
      <w:r w:rsidR="00B32D9C" w:rsidRPr="00145DEB">
        <w:rPr>
          <w:rFonts w:ascii="Book Antiqua" w:hAnsi="Book Antiqua" w:cs="Times New Roman"/>
          <w:kern w:val="0"/>
          <w:sz w:val="24"/>
          <w:szCs w:val="24"/>
        </w:rPr>
        <w:t>included case reports</w:t>
      </w:r>
      <w:r w:rsidR="00BC68CA" w:rsidRPr="00145DEB">
        <w:rPr>
          <w:rFonts w:ascii="Book Antiqua" w:hAnsi="Book Antiqua" w:cs="Times New Roman"/>
          <w:kern w:val="0"/>
          <w:sz w:val="24"/>
          <w:szCs w:val="24"/>
        </w:rPr>
        <w:t xml:space="preserve"> </w:t>
      </w:r>
      <w:r w:rsidR="004E2407" w:rsidRPr="00145DEB">
        <w:rPr>
          <w:rFonts w:ascii="Book Antiqua" w:hAnsi="Book Antiqua" w:cs="Times New Roman"/>
          <w:kern w:val="0"/>
          <w:sz w:val="24"/>
          <w:szCs w:val="24"/>
        </w:rPr>
        <w:t xml:space="preserve">listing </w:t>
      </w:r>
      <w:r w:rsidR="00BC68CA" w:rsidRPr="00145DEB">
        <w:rPr>
          <w:rFonts w:ascii="Book Antiqua" w:hAnsi="Book Antiqua" w:cs="Times New Roman"/>
          <w:kern w:val="0"/>
          <w:sz w:val="24"/>
          <w:szCs w:val="24"/>
        </w:rPr>
        <w:t xml:space="preserve">only one </w:t>
      </w:r>
      <w:r w:rsidR="004E2407" w:rsidRPr="00145DEB">
        <w:rPr>
          <w:rFonts w:ascii="Book Antiqua" w:hAnsi="Book Antiqua" w:cs="Times New Roman"/>
          <w:kern w:val="0"/>
          <w:sz w:val="24"/>
          <w:szCs w:val="24"/>
        </w:rPr>
        <w:t>institution</w:t>
      </w:r>
      <w:r w:rsidR="00BC68CA" w:rsidRPr="00145DEB">
        <w:rPr>
          <w:rFonts w:ascii="Book Antiqua" w:hAnsi="Book Antiqua" w:cs="Times New Roman"/>
          <w:kern w:val="0"/>
          <w:sz w:val="24"/>
          <w:szCs w:val="24"/>
        </w:rPr>
        <w:t xml:space="preserve">. </w:t>
      </w:r>
      <w:r w:rsidR="004E2407" w:rsidRPr="00145DEB">
        <w:rPr>
          <w:rFonts w:ascii="Book Antiqua" w:hAnsi="Book Antiqua" w:cs="Times New Roman"/>
          <w:kern w:val="0"/>
          <w:sz w:val="24"/>
          <w:szCs w:val="24"/>
        </w:rPr>
        <w:t>Furthermore</w:t>
      </w:r>
      <w:r w:rsidR="00BC68CA" w:rsidRPr="00145DEB">
        <w:rPr>
          <w:rFonts w:ascii="Book Antiqua" w:hAnsi="Book Antiqua" w:cs="Times New Roman"/>
          <w:kern w:val="0"/>
          <w:sz w:val="24"/>
          <w:szCs w:val="24"/>
        </w:rPr>
        <w:t xml:space="preserve">, 0.5% of the </w:t>
      </w:r>
      <w:r w:rsidR="00B32D9C" w:rsidRPr="00145DEB">
        <w:rPr>
          <w:rFonts w:ascii="Book Antiqua" w:hAnsi="Book Antiqua" w:cs="Times New Roman"/>
          <w:kern w:val="0"/>
          <w:sz w:val="24"/>
          <w:szCs w:val="24"/>
        </w:rPr>
        <w:t>included case reports</w:t>
      </w:r>
      <w:r w:rsidR="00BC68CA" w:rsidRPr="00145DEB">
        <w:rPr>
          <w:rFonts w:ascii="Book Antiqua" w:hAnsi="Book Antiqua" w:cs="Times New Roman"/>
          <w:kern w:val="0"/>
          <w:sz w:val="24"/>
          <w:szCs w:val="24"/>
        </w:rPr>
        <w:t xml:space="preserve"> </w:t>
      </w:r>
      <w:r w:rsidR="004E2407" w:rsidRPr="00145DEB">
        <w:rPr>
          <w:rFonts w:ascii="Book Antiqua" w:hAnsi="Book Antiqua" w:cs="Times New Roman"/>
          <w:kern w:val="0"/>
          <w:sz w:val="24"/>
          <w:szCs w:val="24"/>
        </w:rPr>
        <w:t xml:space="preserve">were a </w:t>
      </w:r>
      <w:r w:rsidR="00BC68CA" w:rsidRPr="00145DEB">
        <w:rPr>
          <w:rFonts w:ascii="Book Antiqua" w:hAnsi="Book Antiqua" w:cs="Times New Roman"/>
          <w:kern w:val="0"/>
          <w:sz w:val="24"/>
          <w:szCs w:val="24"/>
        </w:rPr>
        <w:t>single page</w:t>
      </w:r>
      <w:r w:rsidR="00B87294" w:rsidRPr="00145DEB">
        <w:rPr>
          <w:rFonts w:ascii="Book Antiqua" w:hAnsi="Book Antiqua" w:cs="Times New Roman"/>
          <w:kern w:val="0"/>
          <w:sz w:val="24"/>
          <w:szCs w:val="24"/>
        </w:rPr>
        <w:t>,</w:t>
      </w:r>
      <w:r w:rsidR="004E2407" w:rsidRPr="00145DEB">
        <w:rPr>
          <w:rFonts w:ascii="Book Antiqua" w:hAnsi="Book Antiqua" w:cs="Times New Roman"/>
          <w:kern w:val="0"/>
          <w:sz w:val="24"/>
          <w:szCs w:val="24"/>
        </w:rPr>
        <w:t xml:space="preserve"> and most of these were</w:t>
      </w:r>
      <w:r w:rsidR="00693C6E" w:rsidRPr="00145DEB">
        <w:rPr>
          <w:rFonts w:ascii="Book Antiqua" w:hAnsi="Book Antiqua" w:cs="Times New Roman"/>
          <w:kern w:val="0"/>
          <w:sz w:val="24"/>
          <w:szCs w:val="24"/>
        </w:rPr>
        <w:t xml:space="preserve"> published in </w:t>
      </w:r>
      <w:r w:rsidR="004E2407" w:rsidRPr="00145DEB">
        <w:rPr>
          <w:rFonts w:ascii="Book Antiqua" w:hAnsi="Book Antiqua" w:cs="Times New Roman"/>
          <w:kern w:val="0"/>
          <w:sz w:val="24"/>
          <w:szCs w:val="24"/>
        </w:rPr>
        <w:t xml:space="preserve">the </w:t>
      </w:r>
      <w:r w:rsidR="00693C6E" w:rsidRPr="00145DEB">
        <w:rPr>
          <w:rFonts w:ascii="Book Antiqua" w:hAnsi="Book Antiqua" w:cs="Times New Roman"/>
          <w:kern w:val="0"/>
          <w:sz w:val="24"/>
          <w:szCs w:val="24"/>
        </w:rPr>
        <w:t>1990s.</w:t>
      </w:r>
      <w:r w:rsidR="004E2407" w:rsidRPr="00145DEB">
        <w:rPr>
          <w:rFonts w:ascii="Book Antiqua" w:hAnsi="Book Antiqua" w:cs="Times New Roman"/>
          <w:kern w:val="0"/>
          <w:sz w:val="24"/>
          <w:szCs w:val="24"/>
        </w:rPr>
        <w:t xml:space="preserve"> </w:t>
      </w:r>
      <w:r w:rsidR="0024388F" w:rsidRPr="00145DEB">
        <w:rPr>
          <w:rFonts w:ascii="Book Antiqua" w:hAnsi="Book Antiqua" w:cs="Times New Roman"/>
          <w:kern w:val="0"/>
          <w:sz w:val="24"/>
          <w:szCs w:val="24"/>
        </w:rPr>
        <w:t>The disease</w:t>
      </w:r>
      <w:r w:rsidR="004E2407" w:rsidRPr="00145DEB">
        <w:rPr>
          <w:rFonts w:ascii="Book Antiqua" w:hAnsi="Book Antiqua" w:cs="Times New Roman"/>
          <w:kern w:val="0"/>
          <w:sz w:val="24"/>
          <w:szCs w:val="24"/>
        </w:rPr>
        <w:t>s</w:t>
      </w:r>
      <w:r w:rsidR="0024388F" w:rsidRPr="00145DEB">
        <w:rPr>
          <w:rFonts w:ascii="Book Antiqua" w:hAnsi="Book Antiqua" w:cs="Times New Roman"/>
          <w:kern w:val="0"/>
          <w:sz w:val="24"/>
          <w:szCs w:val="24"/>
        </w:rPr>
        <w:t xml:space="preserve"> reported in the case reports </w:t>
      </w:r>
      <w:r w:rsidR="004E2407" w:rsidRPr="00145DEB">
        <w:rPr>
          <w:rFonts w:ascii="Book Antiqua" w:hAnsi="Book Antiqua" w:cs="Times New Roman"/>
          <w:kern w:val="0"/>
          <w:sz w:val="24"/>
          <w:szCs w:val="24"/>
        </w:rPr>
        <w:t xml:space="preserve">were </w:t>
      </w:r>
      <w:r w:rsidR="0024388F" w:rsidRPr="00145DEB">
        <w:rPr>
          <w:rFonts w:ascii="Book Antiqua" w:hAnsi="Book Antiqua" w:cs="Times New Roman"/>
          <w:kern w:val="0"/>
          <w:sz w:val="24"/>
          <w:szCs w:val="24"/>
        </w:rPr>
        <w:t>usually rare and unusual</w:t>
      </w:r>
      <w:r w:rsidR="00DD027F" w:rsidRPr="00145DEB">
        <w:rPr>
          <w:rFonts w:ascii="Book Antiqua" w:hAnsi="Book Antiqua" w:cs="Times New Roman"/>
          <w:kern w:val="0"/>
          <w:sz w:val="24"/>
          <w:szCs w:val="24"/>
        </w:rPr>
        <w:t xml:space="preserve"> and</w:t>
      </w:r>
      <w:r w:rsidR="0024388F" w:rsidRPr="00145DEB">
        <w:rPr>
          <w:rFonts w:ascii="Book Antiqua" w:hAnsi="Book Antiqua" w:cs="Times New Roman"/>
          <w:kern w:val="0"/>
          <w:sz w:val="24"/>
          <w:szCs w:val="24"/>
        </w:rPr>
        <w:t xml:space="preserve"> </w:t>
      </w:r>
      <w:r w:rsidR="00DD027F" w:rsidRPr="00145DEB">
        <w:rPr>
          <w:rFonts w:ascii="Book Antiqua" w:hAnsi="Book Antiqua" w:cs="Times New Roman"/>
          <w:kern w:val="0"/>
          <w:sz w:val="24"/>
          <w:szCs w:val="24"/>
        </w:rPr>
        <w:t xml:space="preserve">were </w:t>
      </w:r>
      <w:r w:rsidR="0024388F" w:rsidRPr="00145DEB">
        <w:rPr>
          <w:rFonts w:ascii="Book Antiqua" w:hAnsi="Book Antiqua" w:cs="Times New Roman"/>
          <w:kern w:val="0"/>
          <w:sz w:val="24"/>
          <w:szCs w:val="24"/>
        </w:rPr>
        <w:t>generally treated, managed</w:t>
      </w:r>
      <w:r w:rsidR="00DD027F" w:rsidRPr="00145DEB">
        <w:rPr>
          <w:rFonts w:ascii="Book Antiqua" w:hAnsi="Book Antiqua" w:cs="Times New Roman"/>
          <w:kern w:val="0"/>
          <w:sz w:val="24"/>
          <w:szCs w:val="24"/>
        </w:rPr>
        <w:t>,</w:t>
      </w:r>
      <w:r w:rsidR="0024388F" w:rsidRPr="00145DEB">
        <w:rPr>
          <w:rFonts w:ascii="Book Antiqua" w:hAnsi="Book Antiqua" w:cs="Times New Roman"/>
          <w:kern w:val="0"/>
          <w:sz w:val="24"/>
          <w:szCs w:val="24"/>
        </w:rPr>
        <w:t xml:space="preserve"> and discussed by more than </w:t>
      </w:r>
      <w:r w:rsidR="00DD027F" w:rsidRPr="00145DEB">
        <w:rPr>
          <w:rFonts w:ascii="Book Antiqua" w:hAnsi="Book Antiqua" w:cs="Times New Roman"/>
          <w:kern w:val="0"/>
          <w:sz w:val="24"/>
          <w:szCs w:val="24"/>
        </w:rPr>
        <w:t xml:space="preserve">two </w:t>
      </w:r>
      <w:r w:rsidR="0024388F" w:rsidRPr="00145DEB">
        <w:rPr>
          <w:rFonts w:ascii="Book Antiqua" w:hAnsi="Book Antiqua" w:cs="Times New Roman"/>
          <w:kern w:val="0"/>
          <w:sz w:val="24"/>
          <w:szCs w:val="24"/>
        </w:rPr>
        <w:t xml:space="preserve">clinicians and nurses </w:t>
      </w:r>
      <w:r w:rsidR="00DD027F" w:rsidRPr="00145DEB">
        <w:rPr>
          <w:rFonts w:ascii="Book Antiqua" w:hAnsi="Book Antiqua" w:cs="Times New Roman"/>
          <w:kern w:val="0"/>
          <w:sz w:val="24"/>
          <w:szCs w:val="24"/>
        </w:rPr>
        <w:t xml:space="preserve">or </w:t>
      </w:r>
      <w:r w:rsidR="0024388F" w:rsidRPr="00145DEB">
        <w:rPr>
          <w:rFonts w:ascii="Book Antiqua" w:hAnsi="Book Antiqua" w:cs="Times New Roman"/>
          <w:kern w:val="0"/>
          <w:sz w:val="24"/>
          <w:szCs w:val="24"/>
        </w:rPr>
        <w:t>even required multidisciplinary care. Hence, more attention should be paid to the authors listed</w:t>
      </w:r>
      <w:r w:rsidR="00AE24C1" w:rsidRPr="00145DEB">
        <w:rPr>
          <w:rFonts w:ascii="Book Antiqua" w:hAnsi="Book Antiqua" w:cs="Times New Roman"/>
          <w:kern w:val="0"/>
          <w:sz w:val="24"/>
          <w:szCs w:val="24"/>
        </w:rPr>
        <w:t xml:space="preserve"> because this reflects the degree of pro</w:t>
      </w:r>
      <w:r w:rsidR="00663E89" w:rsidRPr="00145DEB">
        <w:rPr>
          <w:rFonts w:ascii="Book Antiqua" w:hAnsi="Book Antiqua" w:cs="Times New Roman"/>
          <w:kern w:val="0"/>
          <w:sz w:val="24"/>
          <w:szCs w:val="24"/>
        </w:rPr>
        <w:t>f</w:t>
      </w:r>
      <w:r w:rsidR="00AE24C1" w:rsidRPr="00145DEB">
        <w:rPr>
          <w:rFonts w:ascii="Book Antiqua" w:hAnsi="Book Antiqua" w:cs="Times New Roman"/>
          <w:kern w:val="0"/>
          <w:sz w:val="24"/>
          <w:szCs w:val="24"/>
        </w:rPr>
        <w:t>essional input into the case management and report.</w:t>
      </w:r>
    </w:p>
    <w:p w14:paraId="31FBC0C3" w14:textId="77777777" w:rsidR="00261D3B" w:rsidRPr="00145DEB" w:rsidRDefault="00261D3B" w:rsidP="0005495F">
      <w:pPr>
        <w:snapToGrid w:val="0"/>
        <w:spacing w:line="360" w:lineRule="auto"/>
        <w:rPr>
          <w:rFonts w:ascii="Book Antiqua" w:hAnsi="Book Antiqua" w:cs="Times New Roman"/>
          <w:kern w:val="0"/>
          <w:sz w:val="24"/>
          <w:szCs w:val="24"/>
        </w:rPr>
      </w:pPr>
    </w:p>
    <w:p w14:paraId="1A971DC7" w14:textId="371C9AEA" w:rsidR="004B7EAB" w:rsidRPr="00145DEB" w:rsidRDefault="00727621" w:rsidP="0005495F">
      <w:pPr>
        <w:snapToGrid w:val="0"/>
        <w:spacing w:line="360" w:lineRule="auto"/>
        <w:rPr>
          <w:rFonts w:ascii="Book Antiqua" w:hAnsi="Book Antiqua" w:cs="Times New Roman"/>
          <w:b/>
          <w:bCs/>
          <w:i/>
          <w:iCs/>
          <w:kern w:val="0"/>
          <w:sz w:val="24"/>
          <w:szCs w:val="24"/>
        </w:rPr>
      </w:pPr>
      <w:r w:rsidRPr="00145DEB">
        <w:rPr>
          <w:rFonts w:ascii="Book Antiqua" w:hAnsi="Book Antiqua" w:cs="Times New Roman"/>
          <w:b/>
          <w:bCs/>
          <w:i/>
          <w:iCs/>
          <w:kern w:val="0"/>
          <w:sz w:val="24"/>
          <w:szCs w:val="24"/>
        </w:rPr>
        <w:t xml:space="preserve">The quality of each sub-item in the </w:t>
      </w:r>
      <w:r w:rsidR="00B32D9C" w:rsidRPr="00145DEB">
        <w:rPr>
          <w:rFonts w:ascii="Book Antiqua" w:hAnsi="Book Antiqua" w:cs="Times New Roman"/>
          <w:b/>
          <w:bCs/>
          <w:i/>
          <w:iCs/>
          <w:kern w:val="0"/>
          <w:sz w:val="24"/>
          <w:szCs w:val="24"/>
        </w:rPr>
        <w:t>included case reports</w:t>
      </w:r>
    </w:p>
    <w:p w14:paraId="4AC17F40" w14:textId="07597100" w:rsidR="00693C6E" w:rsidRPr="00145DEB" w:rsidRDefault="00727621" w:rsidP="0005495F">
      <w:pPr>
        <w:snapToGrid w:val="0"/>
        <w:spacing w:line="360" w:lineRule="auto"/>
        <w:rPr>
          <w:rFonts w:ascii="Book Antiqua" w:hAnsi="Book Antiqua" w:cs="Times New Roman"/>
          <w:kern w:val="0"/>
          <w:sz w:val="24"/>
          <w:szCs w:val="24"/>
        </w:rPr>
      </w:pPr>
      <w:r w:rsidRPr="00145DEB">
        <w:rPr>
          <w:rFonts w:ascii="Book Antiqua" w:hAnsi="Book Antiqua" w:cs="Times New Roman"/>
          <w:b/>
          <w:bCs/>
          <w:kern w:val="0"/>
          <w:sz w:val="24"/>
          <w:szCs w:val="24"/>
        </w:rPr>
        <w:lastRenderedPageBreak/>
        <w:t xml:space="preserve">The title and abstract of </w:t>
      </w:r>
      <w:r w:rsidR="00906741" w:rsidRPr="00145DEB">
        <w:rPr>
          <w:rFonts w:ascii="Book Antiqua" w:hAnsi="Book Antiqua" w:cs="Times New Roman"/>
          <w:b/>
          <w:bCs/>
          <w:kern w:val="0"/>
          <w:sz w:val="24"/>
          <w:szCs w:val="24"/>
        </w:rPr>
        <w:t xml:space="preserve">the </w:t>
      </w:r>
      <w:r w:rsidRPr="00145DEB">
        <w:rPr>
          <w:rFonts w:ascii="Book Antiqua" w:hAnsi="Book Antiqua" w:cs="Times New Roman"/>
          <w:b/>
          <w:bCs/>
          <w:kern w:val="0"/>
          <w:sz w:val="24"/>
          <w:szCs w:val="24"/>
        </w:rPr>
        <w:t>case reports</w:t>
      </w:r>
      <w:r w:rsidR="00261D3B" w:rsidRPr="00145DEB">
        <w:rPr>
          <w:rFonts w:ascii="Book Antiqua" w:hAnsi="Book Antiqua" w:cs="Times New Roman"/>
          <w:b/>
          <w:bCs/>
          <w:kern w:val="0"/>
          <w:sz w:val="24"/>
          <w:szCs w:val="24"/>
        </w:rPr>
        <w:t xml:space="preserve">: </w:t>
      </w:r>
      <w:r w:rsidR="00507D24" w:rsidRPr="00145DEB">
        <w:rPr>
          <w:rFonts w:ascii="Book Antiqua" w:hAnsi="Book Antiqua" w:cs="Times New Roman"/>
          <w:kern w:val="0"/>
          <w:sz w:val="24"/>
          <w:szCs w:val="24"/>
        </w:rPr>
        <w:t>C</w:t>
      </w:r>
      <w:r w:rsidR="00A66C00" w:rsidRPr="00145DEB">
        <w:rPr>
          <w:rFonts w:ascii="Book Antiqua" w:hAnsi="Book Antiqua" w:cs="Times New Roman"/>
          <w:kern w:val="0"/>
          <w:sz w:val="24"/>
          <w:szCs w:val="24"/>
        </w:rPr>
        <w:t>orrect title</w:t>
      </w:r>
      <w:r w:rsidR="00BF5759" w:rsidRPr="00145DEB">
        <w:rPr>
          <w:rFonts w:ascii="Book Antiqua" w:hAnsi="Book Antiqua" w:cs="Times New Roman"/>
          <w:kern w:val="0"/>
          <w:sz w:val="24"/>
          <w:szCs w:val="24"/>
        </w:rPr>
        <w:t xml:space="preserve"> and</w:t>
      </w:r>
      <w:r w:rsidR="00A66C00" w:rsidRPr="00145DEB">
        <w:rPr>
          <w:rFonts w:ascii="Book Antiqua" w:hAnsi="Book Antiqua" w:cs="Times New Roman"/>
          <w:kern w:val="0"/>
          <w:sz w:val="24"/>
          <w:szCs w:val="24"/>
        </w:rPr>
        <w:t xml:space="preserve"> abstract</w:t>
      </w:r>
      <w:r w:rsidR="00BF5759" w:rsidRPr="00145DEB">
        <w:rPr>
          <w:rFonts w:ascii="Book Antiqua" w:hAnsi="Book Antiqua" w:cs="Times New Roman"/>
          <w:kern w:val="0"/>
          <w:sz w:val="24"/>
          <w:szCs w:val="24"/>
        </w:rPr>
        <w:t xml:space="preserve"> formats</w:t>
      </w:r>
      <w:r w:rsidR="00A66C00" w:rsidRPr="00145DEB">
        <w:rPr>
          <w:rFonts w:ascii="Book Antiqua" w:hAnsi="Book Antiqua" w:cs="Times New Roman"/>
          <w:kern w:val="0"/>
          <w:sz w:val="24"/>
          <w:szCs w:val="24"/>
        </w:rPr>
        <w:t xml:space="preserve"> and keywords generate appropriate and </w:t>
      </w:r>
      <w:r w:rsidR="00BF5759" w:rsidRPr="00145DEB">
        <w:rPr>
          <w:rFonts w:ascii="Book Antiqua" w:hAnsi="Book Antiqua" w:cs="Times New Roman"/>
          <w:kern w:val="0"/>
          <w:sz w:val="24"/>
          <w:szCs w:val="24"/>
        </w:rPr>
        <w:t xml:space="preserve">accurate </w:t>
      </w:r>
      <w:r w:rsidR="00A66C00" w:rsidRPr="00145DEB">
        <w:rPr>
          <w:rFonts w:ascii="Book Antiqua" w:hAnsi="Book Antiqua" w:cs="Times New Roman"/>
          <w:kern w:val="0"/>
          <w:sz w:val="24"/>
          <w:szCs w:val="24"/>
        </w:rPr>
        <w:t xml:space="preserve">record retrieval. </w:t>
      </w:r>
      <w:r w:rsidR="00693C6E" w:rsidRPr="00145DEB">
        <w:rPr>
          <w:rFonts w:ascii="Book Antiqua" w:hAnsi="Book Antiqua" w:cs="Times New Roman"/>
          <w:kern w:val="0"/>
          <w:sz w:val="24"/>
          <w:szCs w:val="24"/>
        </w:rPr>
        <w:t xml:space="preserve">The words </w:t>
      </w:r>
      <w:r w:rsidR="009405BB" w:rsidRPr="00145DEB">
        <w:rPr>
          <w:rFonts w:ascii="Book Antiqua" w:hAnsi="Book Antiqua" w:cs="Times New Roman"/>
          <w:kern w:val="0"/>
          <w:sz w:val="24"/>
          <w:szCs w:val="24"/>
        </w:rPr>
        <w:t>“</w:t>
      </w:r>
      <w:r w:rsidR="00693C6E" w:rsidRPr="00145DEB">
        <w:rPr>
          <w:rFonts w:ascii="Book Antiqua" w:hAnsi="Book Antiqua" w:cs="Times New Roman"/>
          <w:kern w:val="0"/>
          <w:sz w:val="24"/>
          <w:szCs w:val="24"/>
        </w:rPr>
        <w:t>case report</w:t>
      </w:r>
      <w:r w:rsidR="009405BB" w:rsidRPr="00145DEB">
        <w:rPr>
          <w:rFonts w:ascii="Book Antiqua" w:hAnsi="Book Antiqua" w:cs="Times New Roman"/>
          <w:kern w:val="0"/>
          <w:sz w:val="24"/>
          <w:szCs w:val="24"/>
        </w:rPr>
        <w:t>”</w:t>
      </w:r>
      <w:r w:rsidR="002D78D2" w:rsidRPr="00145DEB">
        <w:rPr>
          <w:rFonts w:ascii="Book Antiqua" w:hAnsi="Book Antiqua" w:cs="Times New Roman"/>
          <w:kern w:val="0"/>
          <w:sz w:val="24"/>
          <w:szCs w:val="24"/>
        </w:rPr>
        <w:t xml:space="preserve"> (</w:t>
      </w:r>
      <w:r w:rsidR="00693C6E" w:rsidRPr="00145DEB">
        <w:rPr>
          <w:rFonts w:ascii="Book Antiqua" w:hAnsi="Book Antiqua" w:cs="Times New Roman"/>
          <w:kern w:val="0"/>
          <w:sz w:val="24"/>
          <w:szCs w:val="24"/>
        </w:rPr>
        <w:t xml:space="preserve">or </w:t>
      </w:r>
      <w:r w:rsidR="009405BB" w:rsidRPr="00145DEB">
        <w:rPr>
          <w:rFonts w:ascii="Book Antiqua" w:hAnsi="Book Antiqua" w:cs="Times New Roman"/>
          <w:kern w:val="0"/>
          <w:sz w:val="24"/>
          <w:szCs w:val="24"/>
        </w:rPr>
        <w:t>“</w:t>
      </w:r>
      <w:r w:rsidR="00693C6E" w:rsidRPr="00145DEB">
        <w:rPr>
          <w:rFonts w:ascii="Book Antiqua" w:hAnsi="Book Antiqua" w:cs="Times New Roman"/>
          <w:kern w:val="0"/>
          <w:sz w:val="24"/>
          <w:szCs w:val="24"/>
        </w:rPr>
        <w:t>case study</w:t>
      </w:r>
      <w:r w:rsidR="009405BB" w:rsidRPr="00145DEB">
        <w:rPr>
          <w:rFonts w:ascii="Book Antiqua" w:hAnsi="Book Antiqua" w:cs="Times New Roman"/>
          <w:kern w:val="0"/>
          <w:sz w:val="24"/>
          <w:szCs w:val="24"/>
        </w:rPr>
        <w:t>”</w:t>
      </w:r>
      <w:r w:rsidR="00693C6E" w:rsidRPr="00145DEB">
        <w:rPr>
          <w:rFonts w:ascii="Book Antiqua" w:hAnsi="Book Antiqua" w:cs="Times New Roman"/>
          <w:kern w:val="0"/>
          <w:sz w:val="24"/>
          <w:szCs w:val="24"/>
        </w:rPr>
        <w:t>)</w:t>
      </w:r>
      <w:r w:rsidR="00E62896" w:rsidRPr="00145DEB">
        <w:rPr>
          <w:rFonts w:ascii="Book Antiqua" w:hAnsi="Book Antiqua" w:cs="Times New Roman"/>
          <w:kern w:val="0"/>
          <w:sz w:val="24"/>
          <w:szCs w:val="24"/>
        </w:rPr>
        <w:t xml:space="preserve"> should be</w:t>
      </w:r>
      <w:r w:rsidR="00693C6E" w:rsidRPr="00145DEB">
        <w:rPr>
          <w:rFonts w:ascii="Book Antiqua" w:hAnsi="Book Antiqua" w:cs="Times New Roman"/>
          <w:kern w:val="0"/>
          <w:sz w:val="24"/>
          <w:szCs w:val="24"/>
        </w:rPr>
        <w:t xml:space="preserve"> mentioned in the title</w:t>
      </w:r>
      <w:r w:rsidR="0048005F" w:rsidRPr="00145DEB">
        <w:rPr>
          <w:rFonts w:ascii="Book Antiqua" w:hAnsi="Book Antiqua" w:cs="Times New Roman"/>
          <w:kern w:val="0"/>
          <w:sz w:val="24"/>
          <w:szCs w:val="24"/>
        </w:rPr>
        <w:t>,</w:t>
      </w:r>
      <w:r w:rsidR="00A66C00" w:rsidRPr="00145DEB">
        <w:rPr>
          <w:rFonts w:ascii="Book Antiqua" w:hAnsi="Book Antiqua" w:cs="Times New Roman"/>
          <w:kern w:val="0"/>
          <w:sz w:val="24"/>
          <w:szCs w:val="24"/>
        </w:rPr>
        <w:t xml:space="preserve"> along with important symptoms of the disease and/or diagnosis and/or intervention</w:t>
      </w:r>
      <w:r w:rsidR="00BF5759" w:rsidRPr="00145DEB">
        <w:rPr>
          <w:rFonts w:ascii="Book Antiqua" w:hAnsi="Book Antiqua" w:cs="Times New Roman"/>
          <w:kern w:val="0"/>
          <w:sz w:val="24"/>
          <w:szCs w:val="24"/>
        </w:rPr>
        <w:t>,</w:t>
      </w:r>
      <w:r w:rsidR="00A66C00" w:rsidRPr="00145DEB">
        <w:rPr>
          <w:rFonts w:ascii="Book Antiqua" w:hAnsi="Book Antiqua" w:cs="Times New Roman"/>
          <w:kern w:val="0"/>
          <w:sz w:val="24"/>
          <w:szCs w:val="24"/>
        </w:rPr>
        <w:t xml:space="preserve"> since there has been a lacking of high sensitivity retrieval strategy for case reports.</w:t>
      </w:r>
      <w:r w:rsidR="00872618" w:rsidRPr="00145DEB">
        <w:rPr>
          <w:rFonts w:ascii="Book Antiqua" w:hAnsi="Book Antiqua" w:cs="Times New Roman"/>
          <w:kern w:val="0"/>
          <w:sz w:val="24"/>
          <w:szCs w:val="24"/>
        </w:rPr>
        <w:t xml:space="preserve"> </w:t>
      </w:r>
      <w:r w:rsidR="008032CB" w:rsidRPr="00145DEB">
        <w:rPr>
          <w:rFonts w:ascii="Book Antiqua" w:hAnsi="Book Antiqua" w:cs="Times New Roman"/>
          <w:kern w:val="0"/>
          <w:sz w:val="24"/>
          <w:szCs w:val="24"/>
        </w:rPr>
        <w:t xml:space="preserve">The abstract provides a balanced and concise summary of a complete report, usually ranging from 100 to 250 words, depending on the journal, which </w:t>
      </w:r>
      <w:r w:rsidR="00872618" w:rsidRPr="00145DEB">
        <w:rPr>
          <w:rFonts w:ascii="Book Antiqua" w:hAnsi="Book Antiqua" w:cs="Times New Roman"/>
          <w:kern w:val="0"/>
          <w:sz w:val="24"/>
          <w:szCs w:val="24"/>
        </w:rPr>
        <w:t xml:space="preserve">is helpful </w:t>
      </w:r>
      <w:r w:rsidR="00BF5759" w:rsidRPr="00145DEB">
        <w:rPr>
          <w:rFonts w:ascii="Book Antiqua" w:hAnsi="Book Antiqua" w:cs="Times New Roman"/>
          <w:kern w:val="0"/>
          <w:sz w:val="24"/>
          <w:szCs w:val="24"/>
        </w:rPr>
        <w:t xml:space="preserve">for </w:t>
      </w:r>
      <w:r w:rsidR="00872618" w:rsidRPr="00145DEB">
        <w:rPr>
          <w:rFonts w:ascii="Book Antiqua" w:hAnsi="Book Antiqua" w:cs="Times New Roman"/>
          <w:kern w:val="0"/>
          <w:sz w:val="24"/>
          <w:szCs w:val="24"/>
        </w:rPr>
        <w:t>understand</w:t>
      </w:r>
      <w:r w:rsidR="00BF5759" w:rsidRPr="00145DEB">
        <w:rPr>
          <w:rFonts w:ascii="Book Antiqua" w:hAnsi="Book Antiqua" w:cs="Times New Roman"/>
          <w:kern w:val="0"/>
          <w:sz w:val="24"/>
          <w:szCs w:val="24"/>
        </w:rPr>
        <w:t>ing</w:t>
      </w:r>
      <w:r w:rsidR="00872618" w:rsidRPr="00145DEB">
        <w:rPr>
          <w:rFonts w:ascii="Book Antiqua" w:hAnsi="Book Antiqua" w:cs="Times New Roman"/>
          <w:kern w:val="0"/>
          <w:sz w:val="24"/>
          <w:szCs w:val="24"/>
        </w:rPr>
        <w:t xml:space="preserve"> the basic content of the article quickly</w:t>
      </w:r>
      <w:r w:rsidR="00BF5759" w:rsidRPr="00145DEB">
        <w:rPr>
          <w:rFonts w:ascii="Book Antiqua" w:hAnsi="Book Antiqua" w:cs="Times New Roman"/>
          <w:kern w:val="0"/>
          <w:sz w:val="24"/>
          <w:szCs w:val="24"/>
        </w:rPr>
        <w:t>. T</w:t>
      </w:r>
      <w:r w:rsidR="00872618" w:rsidRPr="00145DEB">
        <w:rPr>
          <w:rFonts w:ascii="Book Antiqua" w:hAnsi="Book Antiqua" w:cs="Times New Roman"/>
          <w:kern w:val="0"/>
          <w:sz w:val="24"/>
          <w:szCs w:val="24"/>
        </w:rPr>
        <w:t xml:space="preserve">he structure </w:t>
      </w:r>
      <w:r w:rsidR="00507D24" w:rsidRPr="00145DEB">
        <w:rPr>
          <w:rFonts w:ascii="Book Antiqua" w:hAnsi="Book Antiqua" w:cs="Times New Roman"/>
          <w:kern w:val="0"/>
          <w:sz w:val="24"/>
          <w:szCs w:val="24"/>
        </w:rPr>
        <w:t xml:space="preserve">and </w:t>
      </w:r>
      <w:r w:rsidR="00872618" w:rsidRPr="00145DEB">
        <w:rPr>
          <w:rFonts w:ascii="Book Antiqua" w:hAnsi="Book Antiqua" w:cs="Times New Roman"/>
          <w:kern w:val="0"/>
          <w:sz w:val="24"/>
          <w:szCs w:val="24"/>
        </w:rPr>
        <w:t>formats of abstracts</w:t>
      </w:r>
      <w:r w:rsidR="00BF5759" w:rsidRPr="00145DEB">
        <w:rPr>
          <w:rFonts w:ascii="Book Antiqua" w:hAnsi="Book Antiqua" w:cs="Times New Roman"/>
          <w:kern w:val="0"/>
          <w:sz w:val="24"/>
          <w:szCs w:val="24"/>
        </w:rPr>
        <w:t xml:space="preserve">, specifically, </w:t>
      </w:r>
      <w:r w:rsidR="00872618" w:rsidRPr="00145DEB">
        <w:rPr>
          <w:rFonts w:ascii="Book Antiqua" w:hAnsi="Book Antiqua" w:cs="Times New Roman"/>
          <w:kern w:val="0"/>
          <w:sz w:val="24"/>
          <w:szCs w:val="24"/>
        </w:rPr>
        <w:t>appear to be informative and may be useful to practitioners as a resource for guiding clinical decisions</w:t>
      </w:r>
      <w:r w:rsidR="00BF5759" w:rsidRPr="00145DEB">
        <w:rPr>
          <w:rFonts w:ascii="Book Antiqua" w:hAnsi="Book Antiqua" w:cs="Times New Roman"/>
          <w:kern w:val="0"/>
          <w:sz w:val="24"/>
          <w:szCs w:val="24"/>
        </w:rPr>
        <w:t xml:space="preserve"> since they</w:t>
      </w:r>
      <w:r w:rsidR="00872618" w:rsidRPr="00145DEB">
        <w:rPr>
          <w:rFonts w:ascii="Book Antiqua" w:hAnsi="Book Antiqua" w:cs="Times New Roman"/>
          <w:kern w:val="0"/>
          <w:sz w:val="24"/>
          <w:szCs w:val="24"/>
        </w:rPr>
        <w:t xml:space="preserve"> contain the main features of the described case, the main treatment measures and results, and a brief description of the clinical significance and experience</w:t>
      </w:r>
      <w:r w:rsidR="00872618" w:rsidRPr="00145DEB">
        <w:rPr>
          <w:rFonts w:ascii="Book Antiqua" w:hAnsi="Book Antiqua" w:cs="Times New Roman"/>
          <w:kern w:val="0"/>
          <w:sz w:val="24"/>
          <w:szCs w:val="24"/>
          <w:vertAlign w:val="superscript"/>
        </w:rPr>
        <w:fldChar w:fldCharType="begin">
          <w:fldData xml:space="preserve">PEVuZE5vdGU+PENpdGU+PEF1dGhvcj5HYWduaWVyPC9BdXRob3I+PFllYXI+MjAxMzwvWWVhcj48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</w:fldData>
        </w:fldChar>
      </w:r>
      <w:r w:rsidR="004B12B1" w:rsidRPr="00145DEB">
        <w:rPr>
          <w:rFonts w:ascii="Book Antiqua" w:hAnsi="Book Antiqua" w:cs="Times New Roman"/>
          <w:kern w:val="0"/>
          <w:sz w:val="24"/>
          <w:szCs w:val="24"/>
          <w:vertAlign w:val="superscript"/>
        </w:rPr>
        <w:instrText xml:space="preserve"> ADDIN EN.CITE </w:instrText>
      </w:r>
      <w:r w:rsidR="004B12B1" w:rsidRPr="00145DEB">
        <w:rPr>
          <w:rFonts w:ascii="Book Antiqua" w:hAnsi="Book Antiqua" w:cs="Times New Roman"/>
          <w:kern w:val="0"/>
          <w:sz w:val="24"/>
          <w:szCs w:val="24"/>
          <w:vertAlign w:val="superscript"/>
        </w:rPr>
        <w:fldChar w:fldCharType="begin">
          <w:fldData xml:space="preserve">PEVuZE5vdGU+PENpdGU+PEF1dGhvcj5HYWduaWVyPC9BdXRob3I+PFllYXI+MjAxMzwvWWVhcj48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</w:fldData>
        </w:fldChar>
      </w:r>
      <w:r w:rsidR="004B12B1" w:rsidRPr="00145DEB">
        <w:rPr>
          <w:rFonts w:ascii="Book Antiqua" w:hAnsi="Book Antiqua" w:cs="Times New Roman"/>
          <w:kern w:val="0"/>
          <w:sz w:val="24"/>
          <w:szCs w:val="24"/>
          <w:vertAlign w:val="superscript"/>
        </w:rPr>
        <w:instrText xml:space="preserve"> ADDIN EN.CITE.DATA </w:instrText>
      </w:r>
      <w:r w:rsidR="004B12B1" w:rsidRPr="00145DEB">
        <w:rPr>
          <w:rFonts w:ascii="Book Antiqua" w:hAnsi="Book Antiqua" w:cs="Times New Roman"/>
          <w:kern w:val="0"/>
          <w:sz w:val="24"/>
          <w:szCs w:val="24"/>
          <w:vertAlign w:val="superscript"/>
        </w:rPr>
      </w:r>
      <w:r w:rsidR="004B12B1" w:rsidRPr="00145DEB">
        <w:rPr>
          <w:rFonts w:ascii="Book Antiqua" w:hAnsi="Book Antiqua" w:cs="Times New Roman"/>
          <w:kern w:val="0"/>
          <w:sz w:val="24"/>
          <w:szCs w:val="24"/>
          <w:vertAlign w:val="superscript"/>
        </w:rPr>
        <w:fldChar w:fldCharType="end"/>
      </w:r>
      <w:r w:rsidR="00872618" w:rsidRPr="00145DEB">
        <w:rPr>
          <w:rFonts w:ascii="Book Antiqua" w:hAnsi="Book Antiqua" w:cs="Times New Roman"/>
          <w:kern w:val="0"/>
          <w:sz w:val="24"/>
          <w:szCs w:val="24"/>
          <w:vertAlign w:val="superscript"/>
        </w:rPr>
      </w:r>
      <w:r w:rsidR="00872618" w:rsidRPr="00145DEB">
        <w:rPr>
          <w:rFonts w:ascii="Book Antiqua" w:hAnsi="Book Antiqua" w:cs="Times New Roman"/>
          <w:kern w:val="0"/>
          <w:sz w:val="24"/>
          <w:szCs w:val="24"/>
          <w:vertAlign w:val="superscript"/>
        </w:rPr>
        <w:fldChar w:fldCharType="separate"/>
      </w:r>
      <w:r w:rsidR="00E74358" w:rsidRPr="00145DEB">
        <w:rPr>
          <w:rFonts w:ascii="Book Antiqua" w:hAnsi="Book Antiqua" w:cs="Times New Roman"/>
          <w:kern w:val="0"/>
          <w:sz w:val="24"/>
          <w:szCs w:val="24"/>
          <w:vertAlign w:val="superscript"/>
        </w:rPr>
        <w:t>[</w:t>
      </w:r>
      <w:r w:rsidR="001E7C72" w:rsidRPr="00145DEB">
        <w:rPr>
          <w:rFonts w:ascii="Book Antiqua" w:hAnsi="Book Antiqua" w:cs="Times New Roman"/>
          <w:kern w:val="0"/>
          <w:sz w:val="24"/>
          <w:szCs w:val="24"/>
          <w:vertAlign w:val="superscript"/>
        </w:rPr>
        <w:t>7,15-17</w:t>
      </w:r>
      <w:r w:rsidR="00E74358" w:rsidRPr="00145DEB">
        <w:rPr>
          <w:rFonts w:ascii="Book Antiqua" w:hAnsi="Book Antiqua" w:cs="Times New Roman"/>
          <w:kern w:val="0"/>
          <w:sz w:val="24"/>
          <w:szCs w:val="24"/>
          <w:vertAlign w:val="superscript"/>
        </w:rPr>
        <w:t>]</w:t>
      </w:r>
      <w:r w:rsidR="00872618" w:rsidRPr="00145DEB">
        <w:rPr>
          <w:rFonts w:ascii="Book Antiqua" w:hAnsi="Book Antiqua" w:cs="Times New Roman"/>
          <w:kern w:val="0"/>
          <w:sz w:val="24"/>
          <w:szCs w:val="24"/>
          <w:vertAlign w:val="superscript"/>
        </w:rPr>
        <w:fldChar w:fldCharType="end"/>
      </w:r>
      <w:r w:rsidR="00872618" w:rsidRPr="00145DEB">
        <w:rPr>
          <w:rFonts w:ascii="Book Antiqua" w:hAnsi="Book Antiqua" w:cs="Times New Roman"/>
          <w:kern w:val="0"/>
          <w:sz w:val="24"/>
          <w:szCs w:val="24"/>
        </w:rPr>
        <w:t>.</w:t>
      </w:r>
      <w:r w:rsidR="0048005F" w:rsidRPr="00145DEB">
        <w:rPr>
          <w:rFonts w:ascii="Book Antiqua" w:hAnsi="Book Antiqua" w:cs="Times New Roman"/>
          <w:kern w:val="0"/>
          <w:sz w:val="24"/>
          <w:szCs w:val="24"/>
        </w:rPr>
        <w:t xml:space="preserve"> In this study, the correct format was applied in less than half of the </w:t>
      </w:r>
      <w:r w:rsidR="00B32D9C" w:rsidRPr="00145DEB">
        <w:rPr>
          <w:rFonts w:ascii="Book Antiqua" w:hAnsi="Book Antiqua" w:cs="Times New Roman"/>
          <w:kern w:val="0"/>
          <w:sz w:val="24"/>
          <w:szCs w:val="24"/>
        </w:rPr>
        <w:t>included case reports</w:t>
      </w:r>
      <w:r w:rsidR="00B87294" w:rsidRPr="00145DEB">
        <w:rPr>
          <w:rFonts w:ascii="Book Antiqua" w:hAnsi="Book Antiqua" w:cs="Times New Roman"/>
          <w:kern w:val="0"/>
          <w:sz w:val="24"/>
          <w:szCs w:val="24"/>
        </w:rPr>
        <w:t>,</w:t>
      </w:r>
      <w:r w:rsidR="00872618" w:rsidRPr="00145DEB">
        <w:rPr>
          <w:rFonts w:ascii="Book Antiqua" w:hAnsi="Book Antiqua" w:cs="Times New Roman"/>
          <w:kern w:val="0"/>
          <w:sz w:val="24"/>
          <w:szCs w:val="24"/>
        </w:rPr>
        <w:t xml:space="preserve"> and many of them failed to add </w:t>
      </w:r>
      <w:r w:rsidR="009405BB" w:rsidRPr="00145DEB">
        <w:rPr>
          <w:rFonts w:ascii="Book Antiqua" w:hAnsi="Book Antiqua" w:cs="Times New Roman"/>
          <w:kern w:val="0"/>
          <w:sz w:val="24"/>
          <w:szCs w:val="24"/>
        </w:rPr>
        <w:t>“</w:t>
      </w:r>
      <w:r w:rsidR="00872618" w:rsidRPr="00145DEB">
        <w:rPr>
          <w:rFonts w:ascii="Book Antiqua" w:hAnsi="Book Antiqua" w:cs="Times New Roman"/>
          <w:kern w:val="0"/>
          <w:sz w:val="24"/>
          <w:szCs w:val="24"/>
        </w:rPr>
        <w:t>case report</w:t>
      </w:r>
      <w:r w:rsidR="009405BB" w:rsidRPr="00145DEB">
        <w:rPr>
          <w:rFonts w:ascii="Book Antiqua" w:hAnsi="Book Antiqua" w:cs="Times New Roman"/>
          <w:kern w:val="0"/>
          <w:sz w:val="24"/>
          <w:szCs w:val="24"/>
        </w:rPr>
        <w:t>”</w:t>
      </w:r>
      <w:r w:rsidR="00872618" w:rsidRPr="00145DEB">
        <w:rPr>
          <w:rFonts w:ascii="Book Antiqua" w:hAnsi="Book Antiqua" w:cs="Times New Roman"/>
          <w:kern w:val="0"/>
          <w:sz w:val="24"/>
          <w:szCs w:val="24"/>
        </w:rPr>
        <w:t xml:space="preserve"> or </w:t>
      </w:r>
      <w:r w:rsidR="009405BB" w:rsidRPr="00145DEB">
        <w:rPr>
          <w:rFonts w:ascii="Book Antiqua" w:hAnsi="Book Antiqua" w:cs="Times New Roman"/>
          <w:kern w:val="0"/>
          <w:sz w:val="24"/>
          <w:szCs w:val="24"/>
        </w:rPr>
        <w:t>“</w:t>
      </w:r>
      <w:r w:rsidR="00872618" w:rsidRPr="00145DEB">
        <w:rPr>
          <w:rFonts w:ascii="Book Antiqua" w:hAnsi="Book Antiqua" w:cs="Times New Roman"/>
          <w:kern w:val="0"/>
          <w:sz w:val="24"/>
          <w:szCs w:val="24"/>
        </w:rPr>
        <w:t>case study</w:t>
      </w:r>
      <w:r w:rsidR="009405BB" w:rsidRPr="00145DEB">
        <w:rPr>
          <w:rFonts w:ascii="Book Antiqua" w:hAnsi="Book Antiqua" w:cs="Times New Roman"/>
          <w:kern w:val="0"/>
          <w:sz w:val="24"/>
          <w:szCs w:val="24"/>
        </w:rPr>
        <w:t>”</w:t>
      </w:r>
      <w:r w:rsidR="00872618" w:rsidRPr="00145DEB">
        <w:rPr>
          <w:rFonts w:ascii="Book Antiqua" w:hAnsi="Book Antiqua" w:cs="Times New Roman"/>
          <w:kern w:val="0"/>
          <w:sz w:val="24"/>
          <w:szCs w:val="24"/>
        </w:rPr>
        <w:t xml:space="preserve"> </w:t>
      </w:r>
      <w:r w:rsidR="00BF5759" w:rsidRPr="00145DEB">
        <w:rPr>
          <w:rFonts w:ascii="Book Antiqua" w:hAnsi="Book Antiqua" w:cs="Times New Roman"/>
          <w:kern w:val="0"/>
          <w:sz w:val="24"/>
          <w:szCs w:val="24"/>
        </w:rPr>
        <w:t xml:space="preserve">to </w:t>
      </w:r>
      <w:r w:rsidR="00872618" w:rsidRPr="00145DEB">
        <w:rPr>
          <w:rFonts w:ascii="Book Antiqua" w:hAnsi="Book Antiqua" w:cs="Times New Roman"/>
          <w:kern w:val="0"/>
          <w:sz w:val="24"/>
          <w:szCs w:val="24"/>
        </w:rPr>
        <w:t xml:space="preserve">the title and lacked </w:t>
      </w:r>
      <w:r w:rsidR="00BF5759" w:rsidRPr="00145DEB">
        <w:rPr>
          <w:rFonts w:ascii="Book Antiqua" w:hAnsi="Book Antiqua" w:cs="Times New Roman"/>
          <w:kern w:val="0"/>
          <w:sz w:val="24"/>
          <w:szCs w:val="24"/>
        </w:rPr>
        <w:t>adequate</w:t>
      </w:r>
      <w:r w:rsidR="00872618" w:rsidRPr="00145DEB">
        <w:rPr>
          <w:rFonts w:ascii="Book Antiqua" w:hAnsi="Book Antiqua" w:cs="Times New Roman"/>
          <w:kern w:val="0"/>
          <w:sz w:val="24"/>
          <w:szCs w:val="24"/>
        </w:rPr>
        <w:t xml:space="preserve"> description in the abstract</w:t>
      </w:r>
      <w:r w:rsidR="00BF5759" w:rsidRPr="00145DEB">
        <w:rPr>
          <w:rFonts w:ascii="Book Antiqua" w:hAnsi="Book Antiqua" w:cs="Times New Roman"/>
          <w:kern w:val="0"/>
          <w:sz w:val="24"/>
          <w:szCs w:val="24"/>
        </w:rPr>
        <w:t>. Th</w:t>
      </w:r>
      <w:r w:rsidR="00507D24" w:rsidRPr="00145DEB">
        <w:rPr>
          <w:rFonts w:ascii="Book Antiqua" w:hAnsi="Book Antiqua" w:cs="Times New Roman"/>
          <w:kern w:val="0"/>
          <w:sz w:val="24"/>
          <w:szCs w:val="24"/>
        </w:rPr>
        <w:t>ese</w:t>
      </w:r>
      <w:r w:rsidR="00BF5759" w:rsidRPr="00145DEB">
        <w:rPr>
          <w:rFonts w:ascii="Book Antiqua" w:hAnsi="Book Antiqua" w:cs="Times New Roman"/>
          <w:kern w:val="0"/>
          <w:sz w:val="24"/>
          <w:szCs w:val="24"/>
        </w:rPr>
        <w:t xml:space="preserve"> particular shortcoming</w:t>
      </w:r>
      <w:r w:rsidR="00507D24" w:rsidRPr="00145DEB">
        <w:rPr>
          <w:rFonts w:ascii="Book Antiqua" w:hAnsi="Book Antiqua" w:cs="Times New Roman"/>
          <w:kern w:val="0"/>
          <w:sz w:val="24"/>
          <w:szCs w:val="24"/>
        </w:rPr>
        <w:t>s</w:t>
      </w:r>
      <w:r w:rsidR="00BF5759" w:rsidRPr="00145DEB">
        <w:rPr>
          <w:rFonts w:ascii="Book Antiqua" w:hAnsi="Book Antiqua" w:cs="Times New Roman"/>
          <w:kern w:val="0"/>
          <w:sz w:val="24"/>
          <w:szCs w:val="24"/>
        </w:rPr>
        <w:t xml:space="preserve"> need to be urgently</w:t>
      </w:r>
      <w:r w:rsidR="00BF5759" w:rsidRPr="00145DEB" w:rsidDel="00BF5759">
        <w:rPr>
          <w:rFonts w:ascii="Book Antiqua" w:hAnsi="Book Antiqua" w:cs="Times New Roman"/>
          <w:kern w:val="0"/>
          <w:sz w:val="24"/>
          <w:szCs w:val="24"/>
        </w:rPr>
        <w:t xml:space="preserve"> </w:t>
      </w:r>
      <w:r w:rsidR="007B5DE4" w:rsidRPr="00145DEB">
        <w:rPr>
          <w:rFonts w:ascii="Book Antiqua" w:hAnsi="Book Antiqua" w:cs="Times New Roman"/>
          <w:kern w:val="0"/>
          <w:sz w:val="24"/>
          <w:szCs w:val="24"/>
        </w:rPr>
        <w:t>improved.</w:t>
      </w:r>
    </w:p>
    <w:p w14:paraId="47E8B0A7" w14:textId="77777777" w:rsidR="00261D3B" w:rsidRPr="00145DEB" w:rsidRDefault="00261D3B" w:rsidP="0005495F">
      <w:pPr>
        <w:snapToGrid w:val="0"/>
        <w:spacing w:line="360" w:lineRule="auto"/>
        <w:rPr>
          <w:rFonts w:ascii="Book Antiqua" w:hAnsi="Book Antiqua" w:cs="Times New Roman"/>
          <w:b/>
          <w:bCs/>
          <w:kern w:val="0"/>
          <w:sz w:val="24"/>
          <w:szCs w:val="24"/>
        </w:rPr>
      </w:pPr>
    </w:p>
    <w:p w14:paraId="6CBD5114" w14:textId="183F56E4" w:rsidR="004B7EAB" w:rsidRPr="00145DEB" w:rsidRDefault="00727621" w:rsidP="0005495F">
      <w:pPr>
        <w:snapToGrid w:val="0"/>
        <w:spacing w:line="360" w:lineRule="auto"/>
        <w:rPr>
          <w:rFonts w:ascii="Book Antiqua" w:hAnsi="Book Antiqua" w:cs="Times New Roman"/>
          <w:kern w:val="0"/>
          <w:sz w:val="24"/>
          <w:szCs w:val="24"/>
        </w:rPr>
      </w:pPr>
      <w:r w:rsidRPr="00145DEB">
        <w:rPr>
          <w:rFonts w:ascii="Book Antiqua" w:hAnsi="Book Antiqua" w:cs="Times New Roman"/>
          <w:b/>
          <w:bCs/>
          <w:kern w:val="0"/>
          <w:sz w:val="24"/>
          <w:szCs w:val="24"/>
        </w:rPr>
        <w:t xml:space="preserve">The main body of </w:t>
      </w:r>
      <w:r w:rsidR="00BF5759" w:rsidRPr="00145DEB">
        <w:rPr>
          <w:rFonts w:ascii="Book Antiqua" w:hAnsi="Book Antiqua" w:cs="Times New Roman"/>
          <w:b/>
          <w:bCs/>
          <w:kern w:val="0"/>
          <w:sz w:val="24"/>
          <w:szCs w:val="24"/>
        </w:rPr>
        <w:t xml:space="preserve">the </w:t>
      </w:r>
      <w:r w:rsidRPr="00145DEB">
        <w:rPr>
          <w:rFonts w:ascii="Book Antiqua" w:hAnsi="Book Antiqua" w:cs="Times New Roman"/>
          <w:b/>
          <w:bCs/>
          <w:kern w:val="0"/>
          <w:sz w:val="24"/>
          <w:szCs w:val="24"/>
        </w:rPr>
        <w:t>case reports</w:t>
      </w:r>
      <w:r w:rsidR="00261D3B" w:rsidRPr="00145DEB">
        <w:rPr>
          <w:rFonts w:ascii="Book Antiqua" w:hAnsi="Book Antiqua" w:cs="Times New Roman"/>
          <w:b/>
          <w:bCs/>
          <w:kern w:val="0"/>
          <w:sz w:val="24"/>
          <w:szCs w:val="24"/>
        </w:rPr>
        <w:t xml:space="preserve">: </w:t>
      </w:r>
      <w:r w:rsidR="00D2405B" w:rsidRPr="00145DEB">
        <w:rPr>
          <w:rFonts w:ascii="Book Antiqua" w:hAnsi="Book Antiqua" w:cs="Times New Roman"/>
          <w:kern w:val="0"/>
          <w:sz w:val="24"/>
          <w:szCs w:val="24"/>
        </w:rPr>
        <w:t xml:space="preserve">The </w:t>
      </w:r>
      <w:r w:rsidR="00B32D9C" w:rsidRPr="00145DEB">
        <w:rPr>
          <w:rFonts w:ascii="Book Antiqua" w:hAnsi="Book Antiqua" w:cs="Times New Roman"/>
          <w:kern w:val="0"/>
          <w:sz w:val="24"/>
          <w:szCs w:val="24"/>
        </w:rPr>
        <w:t>included case reports</w:t>
      </w:r>
      <w:r w:rsidR="00D2405B" w:rsidRPr="00145DEB">
        <w:rPr>
          <w:rFonts w:ascii="Book Antiqua" w:hAnsi="Book Antiqua" w:cs="Times New Roman"/>
          <w:kern w:val="0"/>
          <w:sz w:val="24"/>
          <w:szCs w:val="24"/>
        </w:rPr>
        <w:t xml:space="preserve"> that completely reported </w:t>
      </w:r>
      <w:r w:rsidR="00BF5759" w:rsidRPr="00145DEB">
        <w:rPr>
          <w:rFonts w:ascii="Book Antiqua" w:hAnsi="Book Antiqua" w:cs="Times New Roman"/>
          <w:kern w:val="0"/>
          <w:sz w:val="24"/>
          <w:szCs w:val="24"/>
        </w:rPr>
        <w:t>item 4</w:t>
      </w:r>
      <w:r w:rsidR="002D78D2" w:rsidRPr="00145DEB">
        <w:rPr>
          <w:rFonts w:ascii="Book Antiqua" w:hAnsi="Book Antiqua" w:cs="Times New Roman"/>
          <w:kern w:val="0"/>
          <w:sz w:val="24"/>
          <w:szCs w:val="24"/>
        </w:rPr>
        <w:t xml:space="preserve"> (</w:t>
      </w:r>
      <w:r w:rsidR="00D2405B" w:rsidRPr="00145DEB">
        <w:rPr>
          <w:rFonts w:ascii="Book Antiqua" w:hAnsi="Book Antiqua" w:cs="Times New Roman"/>
          <w:kern w:val="0"/>
          <w:sz w:val="24"/>
          <w:szCs w:val="24"/>
        </w:rPr>
        <w:t>Introduction) only accounted for 57.6</w:t>
      </w:r>
      <w:bookmarkStart w:id="41" w:name="OLE_LINK7"/>
      <w:bookmarkStart w:id="42" w:name="OLE_LINK10"/>
      <w:r w:rsidR="00B87294" w:rsidRPr="00145DEB">
        <w:rPr>
          <w:rFonts w:ascii="Book Antiqua" w:hAnsi="Book Antiqua" w:cs="Times New Roman"/>
          <w:kern w:val="0"/>
          <w:sz w:val="24"/>
          <w:szCs w:val="24"/>
        </w:rPr>
        <w:t>%</w:t>
      </w:r>
      <w:r w:rsidR="00BF5759" w:rsidRPr="00145DEB">
        <w:rPr>
          <w:rFonts w:ascii="Book Antiqua" w:hAnsi="Book Antiqua" w:cs="Times New Roman"/>
          <w:kern w:val="0"/>
          <w:sz w:val="24"/>
          <w:szCs w:val="24"/>
        </w:rPr>
        <w:t xml:space="preserve">. </w:t>
      </w:r>
      <w:r w:rsidR="00D2405B" w:rsidRPr="00145DEB">
        <w:rPr>
          <w:rFonts w:ascii="Book Antiqua" w:hAnsi="Book Antiqua" w:cs="Times New Roman"/>
          <w:kern w:val="0"/>
          <w:sz w:val="24"/>
          <w:szCs w:val="24"/>
        </w:rPr>
        <w:t xml:space="preserve">Authors might give priority to the description and analysis of the case itself </w:t>
      </w:r>
      <w:r w:rsidR="00BF5759" w:rsidRPr="00145DEB">
        <w:rPr>
          <w:rFonts w:ascii="Book Antiqua" w:hAnsi="Book Antiqua" w:cs="Times New Roman"/>
          <w:kern w:val="0"/>
          <w:sz w:val="24"/>
          <w:szCs w:val="24"/>
        </w:rPr>
        <w:t xml:space="preserve">and </w:t>
      </w:r>
      <w:r w:rsidR="00D2405B" w:rsidRPr="00145DEB">
        <w:rPr>
          <w:rFonts w:ascii="Book Antiqua" w:hAnsi="Book Antiqua" w:cs="Times New Roman"/>
          <w:kern w:val="0"/>
          <w:sz w:val="24"/>
          <w:szCs w:val="24"/>
        </w:rPr>
        <w:t>thereby</w:t>
      </w:r>
      <w:r w:rsidR="00BF5759" w:rsidRPr="00145DEB">
        <w:rPr>
          <w:rFonts w:ascii="Book Antiqua" w:hAnsi="Book Antiqua" w:cs="Times New Roman"/>
          <w:kern w:val="0"/>
          <w:sz w:val="24"/>
          <w:szCs w:val="24"/>
        </w:rPr>
        <w:t>,</w:t>
      </w:r>
      <w:r w:rsidR="00D2405B" w:rsidRPr="00145DEB">
        <w:rPr>
          <w:rFonts w:ascii="Book Antiqua" w:hAnsi="Book Antiqua" w:cs="Times New Roman"/>
          <w:kern w:val="0"/>
          <w:sz w:val="24"/>
          <w:szCs w:val="24"/>
        </w:rPr>
        <w:t xml:space="preserve"> </w:t>
      </w:r>
      <w:r w:rsidR="00BF5759" w:rsidRPr="00145DEB">
        <w:rPr>
          <w:rFonts w:ascii="Book Antiqua" w:hAnsi="Book Antiqua" w:cs="Times New Roman"/>
          <w:kern w:val="0"/>
          <w:sz w:val="24"/>
          <w:szCs w:val="24"/>
        </w:rPr>
        <w:t xml:space="preserve">give </w:t>
      </w:r>
      <w:r w:rsidR="00D2405B" w:rsidRPr="00145DEB">
        <w:rPr>
          <w:rFonts w:ascii="Book Antiqua" w:hAnsi="Book Antiqua" w:cs="Times New Roman"/>
          <w:kern w:val="0"/>
          <w:sz w:val="24"/>
          <w:szCs w:val="24"/>
        </w:rPr>
        <w:t xml:space="preserve">little </w:t>
      </w:r>
      <w:r w:rsidR="00BF5759" w:rsidRPr="00145DEB">
        <w:rPr>
          <w:rFonts w:ascii="Book Antiqua" w:hAnsi="Book Antiqua" w:cs="Times New Roman"/>
          <w:kern w:val="0"/>
          <w:sz w:val="24"/>
          <w:szCs w:val="24"/>
        </w:rPr>
        <w:t xml:space="preserve">attention to </w:t>
      </w:r>
      <w:r w:rsidR="00D2405B" w:rsidRPr="00145DEB">
        <w:rPr>
          <w:rFonts w:ascii="Book Antiqua" w:hAnsi="Book Antiqua" w:cs="Times New Roman"/>
          <w:kern w:val="0"/>
          <w:sz w:val="24"/>
          <w:szCs w:val="24"/>
        </w:rPr>
        <w:t>the introduction of the case presented.</w:t>
      </w:r>
      <w:r w:rsidR="00395513" w:rsidRPr="00145DEB">
        <w:rPr>
          <w:rFonts w:ascii="Book Antiqua" w:hAnsi="Book Antiqua" w:cs="Times New Roman"/>
          <w:kern w:val="0"/>
          <w:sz w:val="24"/>
          <w:szCs w:val="24"/>
        </w:rPr>
        <w:t xml:space="preserve"> However, t</w:t>
      </w:r>
      <w:r w:rsidRPr="00145DEB">
        <w:rPr>
          <w:rFonts w:ascii="Book Antiqua" w:hAnsi="Book Antiqua" w:cs="Times New Roman"/>
          <w:kern w:val="0"/>
          <w:sz w:val="24"/>
          <w:szCs w:val="24"/>
        </w:rPr>
        <w:t xml:space="preserve">o acknowledge </w:t>
      </w:r>
      <w:r w:rsidR="00BF5759" w:rsidRPr="00145DEB">
        <w:rPr>
          <w:rFonts w:ascii="Book Antiqua" w:hAnsi="Book Antiqua" w:cs="Times New Roman"/>
          <w:kern w:val="0"/>
          <w:sz w:val="24"/>
          <w:szCs w:val="24"/>
        </w:rPr>
        <w:t xml:space="preserve">that a </w:t>
      </w:r>
      <w:r w:rsidRPr="00145DEB">
        <w:rPr>
          <w:rFonts w:ascii="Book Antiqua" w:hAnsi="Book Antiqua" w:cs="Times New Roman"/>
          <w:kern w:val="0"/>
          <w:sz w:val="24"/>
          <w:szCs w:val="24"/>
        </w:rPr>
        <w:t>reported disease</w:t>
      </w:r>
      <w:r w:rsidR="00BF5759" w:rsidRPr="00145DEB">
        <w:rPr>
          <w:rFonts w:ascii="Book Antiqua" w:hAnsi="Book Antiqua" w:cs="Times New Roman"/>
          <w:kern w:val="0"/>
          <w:sz w:val="24"/>
          <w:szCs w:val="24"/>
        </w:rPr>
        <w:t xml:space="preserve"> is</w:t>
      </w:r>
      <w:r w:rsidRPr="00145DEB">
        <w:rPr>
          <w:rFonts w:ascii="Book Antiqua" w:hAnsi="Book Antiqua" w:cs="Times New Roman"/>
          <w:kern w:val="0"/>
          <w:sz w:val="24"/>
          <w:szCs w:val="24"/>
        </w:rPr>
        <w:t xml:space="preserve"> rare and representative, the authors </w:t>
      </w:r>
      <w:r w:rsidR="005D78AD" w:rsidRPr="00145DEB">
        <w:rPr>
          <w:rFonts w:ascii="Book Antiqua" w:hAnsi="Book Antiqua" w:cs="Times New Roman"/>
          <w:kern w:val="0"/>
          <w:sz w:val="24"/>
          <w:szCs w:val="24"/>
        </w:rPr>
        <w:t>should</w:t>
      </w:r>
      <w:r w:rsidRPr="00145DEB">
        <w:rPr>
          <w:rFonts w:ascii="Book Antiqua" w:hAnsi="Book Antiqua" w:cs="Times New Roman"/>
          <w:kern w:val="0"/>
          <w:sz w:val="24"/>
          <w:szCs w:val="24"/>
        </w:rPr>
        <w:t xml:space="preserve"> describe the </w:t>
      </w:r>
      <w:r w:rsidR="00BF5759" w:rsidRPr="00145DEB">
        <w:rPr>
          <w:rFonts w:ascii="Book Antiqua" w:hAnsi="Book Antiqua" w:cs="Times New Roman"/>
          <w:kern w:val="0"/>
          <w:sz w:val="24"/>
          <w:szCs w:val="24"/>
        </w:rPr>
        <w:t>incidence</w:t>
      </w:r>
      <w:r w:rsidRPr="00145DEB">
        <w:rPr>
          <w:rFonts w:ascii="Book Antiqua" w:hAnsi="Book Antiqua" w:cs="Times New Roman"/>
          <w:kern w:val="0"/>
          <w:sz w:val="24"/>
          <w:szCs w:val="24"/>
        </w:rPr>
        <w:t xml:space="preserve"> of the disease and compare </w:t>
      </w:r>
      <w:r w:rsidR="00BF5759" w:rsidRPr="00145DEB">
        <w:rPr>
          <w:rFonts w:ascii="Book Antiqua" w:hAnsi="Book Antiqua" w:cs="Times New Roman"/>
          <w:kern w:val="0"/>
          <w:sz w:val="24"/>
          <w:szCs w:val="24"/>
        </w:rPr>
        <w:t xml:space="preserve">it </w:t>
      </w:r>
      <w:r w:rsidRPr="00145DEB">
        <w:rPr>
          <w:rFonts w:ascii="Book Antiqua" w:hAnsi="Book Antiqua" w:cs="Times New Roman"/>
          <w:kern w:val="0"/>
          <w:sz w:val="24"/>
          <w:szCs w:val="24"/>
        </w:rPr>
        <w:t>with the published literature</w:t>
      </w:r>
      <w:r w:rsidR="00D2405B" w:rsidRPr="00145DEB">
        <w:rPr>
          <w:rFonts w:ascii="Book Antiqua" w:hAnsi="Book Antiqua" w:cs="Times New Roman"/>
          <w:kern w:val="0"/>
          <w:sz w:val="24"/>
          <w:szCs w:val="24"/>
        </w:rPr>
        <w:t xml:space="preserve"> in </w:t>
      </w:r>
      <w:r w:rsidR="00BF5759" w:rsidRPr="00145DEB">
        <w:rPr>
          <w:rFonts w:ascii="Book Antiqua" w:hAnsi="Book Antiqua" w:cs="Times New Roman"/>
          <w:kern w:val="0"/>
          <w:sz w:val="24"/>
          <w:szCs w:val="24"/>
        </w:rPr>
        <w:t xml:space="preserve">the </w:t>
      </w:r>
      <w:r w:rsidR="00507D24" w:rsidRPr="00145DEB">
        <w:rPr>
          <w:rFonts w:ascii="Book Antiqua" w:hAnsi="Book Antiqua" w:cs="Times New Roman"/>
          <w:kern w:val="0"/>
          <w:sz w:val="24"/>
          <w:szCs w:val="24"/>
        </w:rPr>
        <w:t>i</w:t>
      </w:r>
      <w:r w:rsidR="00BF5759" w:rsidRPr="00145DEB">
        <w:rPr>
          <w:rFonts w:ascii="Book Antiqua" w:hAnsi="Book Antiqua" w:cs="Times New Roman"/>
          <w:kern w:val="0"/>
          <w:sz w:val="24"/>
          <w:szCs w:val="24"/>
        </w:rPr>
        <w:t>ntroduction</w:t>
      </w:r>
      <w:r w:rsidR="005D78AD" w:rsidRPr="00145DEB">
        <w:rPr>
          <w:rFonts w:ascii="Book Antiqua" w:hAnsi="Book Antiqua" w:cs="Times New Roman"/>
          <w:kern w:val="0"/>
          <w:sz w:val="24"/>
          <w:szCs w:val="24"/>
        </w:rPr>
        <w:t>.</w:t>
      </w:r>
      <w:r w:rsidR="00952895" w:rsidRPr="00145DEB">
        <w:rPr>
          <w:rFonts w:ascii="Book Antiqua" w:hAnsi="Book Antiqua" w:cs="Times New Roman"/>
          <w:kern w:val="0"/>
          <w:sz w:val="24"/>
          <w:szCs w:val="24"/>
        </w:rPr>
        <w:t xml:space="preserve"> Although it does</w:t>
      </w:r>
      <w:r w:rsidR="00B87294" w:rsidRPr="00145DEB">
        <w:rPr>
          <w:rFonts w:ascii="Book Antiqua" w:hAnsi="Book Antiqua" w:cs="Times New Roman"/>
          <w:kern w:val="0"/>
          <w:sz w:val="24"/>
          <w:szCs w:val="24"/>
        </w:rPr>
        <w:t xml:space="preserve"> not</w:t>
      </w:r>
      <w:r w:rsidR="00952895" w:rsidRPr="00145DEB">
        <w:rPr>
          <w:rFonts w:ascii="Book Antiqua" w:hAnsi="Book Antiqua" w:cs="Times New Roman"/>
          <w:kern w:val="0"/>
          <w:sz w:val="24"/>
          <w:szCs w:val="24"/>
        </w:rPr>
        <w:t xml:space="preserve"> require all the evidence that network meta-analyses and meta-analyses do, it still need</w:t>
      </w:r>
      <w:r w:rsidR="00BF5759" w:rsidRPr="00145DEB">
        <w:rPr>
          <w:rFonts w:ascii="Book Antiqua" w:hAnsi="Book Antiqua" w:cs="Times New Roman"/>
          <w:kern w:val="0"/>
          <w:sz w:val="24"/>
          <w:szCs w:val="24"/>
        </w:rPr>
        <w:t>ed</w:t>
      </w:r>
      <w:r w:rsidR="00952895" w:rsidRPr="00145DEB">
        <w:rPr>
          <w:rFonts w:ascii="Book Antiqua" w:hAnsi="Book Antiqua" w:cs="Times New Roman"/>
          <w:kern w:val="0"/>
          <w:sz w:val="24"/>
          <w:szCs w:val="24"/>
        </w:rPr>
        <w:t xml:space="preserve"> to </w:t>
      </w:r>
      <w:r w:rsidR="00D2405B" w:rsidRPr="00145DEB">
        <w:rPr>
          <w:rFonts w:ascii="Book Antiqua" w:hAnsi="Book Antiqua" w:cs="Times New Roman"/>
          <w:kern w:val="0"/>
          <w:sz w:val="24"/>
          <w:szCs w:val="24"/>
        </w:rPr>
        <w:t xml:space="preserve">identify the question and gap in </w:t>
      </w:r>
      <w:r w:rsidR="00BF5759" w:rsidRPr="00145DEB">
        <w:rPr>
          <w:rFonts w:ascii="Book Antiqua" w:hAnsi="Book Antiqua" w:cs="Times New Roman"/>
          <w:kern w:val="0"/>
          <w:sz w:val="24"/>
          <w:szCs w:val="24"/>
        </w:rPr>
        <w:t xml:space="preserve">the </w:t>
      </w:r>
      <w:r w:rsidR="00D2405B" w:rsidRPr="00145DEB">
        <w:rPr>
          <w:rFonts w:ascii="Book Antiqua" w:hAnsi="Book Antiqua" w:cs="Times New Roman"/>
          <w:kern w:val="0"/>
          <w:sz w:val="24"/>
          <w:szCs w:val="24"/>
        </w:rPr>
        <w:t>knowledge</w:t>
      </w:r>
      <w:r w:rsidR="00BF5759" w:rsidRPr="00145DEB">
        <w:rPr>
          <w:rFonts w:ascii="Book Antiqua" w:hAnsi="Book Antiqua" w:cs="Times New Roman"/>
          <w:kern w:val="0"/>
          <w:sz w:val="24"/>
          <w:szCs w:val="24"/>
        </w:rPr>
        <w:t>,</w:t>
      </w:r>
      <w:r w:rsidR="00D2405B" w:rsidRPr="00145DEB">
        <w:rPr>
          <w:rFonts w:ascii="Book Antiqua" w:hAnsi="Book Antiqua" w:cs="Times New Roman"/>
          <w:kern w:val="0"/>
          <w:sz w:val="24"/>
          <w:szCs w:val="24"/>
        </w:rPr>
        <w:t xml:space="preserve"> </w:t>
      </w:r>
      <w:r w:rsidR="00BF5759" w:rsidRPr="00145DEB">
        <w:rPr>
          <w:rFonts w:ascii="Book Antiqua" w:hAnsi="Book Antiqua" w:cs="Times New Roman"/>
          <w:kern w:val="0"/>
          <w:sz w:val="24"/>
          <w:szCs w:val="24"/>
        </w:rPr>
        <w:t>which highlight the importance</w:t>
      </w:r>
      <w:r w:rsidR="00D2405B" w:rsidRPr="00145DEB">
        <w:rPr>
          <w:rFonts w:ascii="Book Antiqua" w:hAnsi="Book Antiqua" w:cs="Times New Roman"/>
          <w:kern w:val="0"/>
          <w:sz w:val="24"/>
          <w:szCs w:val="24"/>
        </w:rPr>
        <w:t xml:space="preserve"> of the study</w:t>
      </w:r>
      <w:r w:rsidR="00BF5759" w:rsidRPr="00145DEB">
        <w:rPr>
          <w:rFonts w:ascii="Book Antiqua" w:hAnsi="Book Antiqua" w:cs="Times New Roman"/>
          <w:kern w:val="0"/>
          <w:sz w:val="24"/>
          <w:szCs w:val="24"/>
        </w:rPr>
        <w:t xml:space="preserve"> and </w:t>
      </w:r>
      <w:r w:rsidRPr="00145DEB">
        <w:rPr>
          <w:rFonts w:ascii="Book Antiqua" w:hAnsi="Book Antiqua" w:cs="Times New Roman"/>
          <w:kern w:val="0"/>
          <w:sz w:val="24"/>
          <w:szCs w:val="24"/>
        </w:rPr>
        <w:t>the unique</w:t>
      </w:r>
      <w:r w:rsidR="00BF5759" w:rsidRPr="00145DEB">
        <w:rPr>
          <w:rFonts w:ascii="Book Antiqua" w:hAnsi="Book Antiqua" w:cs="Times New Roman"/>
          <w:kern w:val="0"/>
          <w:sz w:val="24"/>
          <w:szCs w:val="24"/>
        </w:rPr>
        <w:t>ness</w:t>
      </w:r>
      <w:r w:rsidRPr="00145DEB">
        <w:rPr>
          <w:rFonts w:ascii="Book Antiqua" w:hAnsi="Book Antiqua" w:cs="Times New Roman"/>
          <w:kern w:val="0"/>
          <w:sz w:val="24"/>
          <w:szCs w:val="24"/>
        </w:rPr>
        <w:t xml:space="preserve"> of the case report</w:t>
      </w:r>
      <w:bookmarkEnd w:id="41"/>
      <w:bookmarkEnd w:id="42"/>
      <w:r w:rsidR="008032CB" w:rsidRPr="00145DEB">
        <w:rPr>
          <w:rFonts w:ascii="Book Antiqua" w:hAnsi="Book Antiqua" w:cs="Times New Roman"/>
          <w:kern w:val="0"/>
          <w:sz w:val="24"/>
          <w:szCs w:val="24"/>
          <w:vertAlign w:val="superscript"/>
        </w:rPr>
        <w:fldChar w:fldCharType="begin">
          <w:fldData xml:space="preserve">PEVuZE5vdGU+PENpdGU+PEF1dGhvcj5HcmVlbjwvQXV0aG9yPjxZZWFyPjIwMDY8L1llYXI+PFJl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=
</w:fldData>
        </w:fldChar>
      </w:r>
      <w:r w:rsidR="004B12B1" w:rsidRPr="00145DEB">
        <w:rPr>
          <w:rFonts w:ascii="Book Antiqua" w:hAnsi="Book Antiqua" w:cs="Times New Roman"/>
          <w:kern w:val="0"/>
          <w:sz w:val="24"/>
          <w:szCs w:val="24"/>
          <w:vertAlign w:val="superscript"/>
        </w:rPr>
        <w:instrText xml:space="preserve"> ADDIN EN.CITE </w:instrText>
      </w:r>
      <w:r w:rsidR="004B12B1" w:rsidRPr="00145DEB">
        <w:rPr>
          <w:rFonts w:ascii="Book Antiqua" w:hAnsi="Book Antiqua" w:cs="Times New Roman"/>
          <w:kern w:val="0"/>
          <w:sz w:val="24"/>
          <w:szCs w:val="24"/>
          <w:vertAlign w:val="superscript"/>
        </w:rPr>
        <w:fldChar w:fldCharType="begin">
          <w:fldData xml:space="preserve">PEVuZE5vdGU+PENpdGU+PEF1dGhvcj5HcmVlbjwvQXV0aG9yPjxZZWFyPjIwMDY8L1llYXI+PFJl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=
</w:fldData>
        </w:fldChar>
      </w:r>
      <w:r w:rsidR="004B12B1" w:rsidRPr="00145DEB">
        <w:rPr>
          <w:rFonts w:ascii="Book Antiqua" w:hAnsi="Book Antiqua" w:cs="Times New Roman"/>
          <w:kern w:val="0"/>
          <w:sz w:val="24"/>
          <w:szCs w:val="24"/>
          <w:vertAlign w:val="superscript"/>
        </w:rPr>
        <w:instrText xml:space="preserve"> ADDIN EN.CITE.DATA </w:instrText>
      </w:r>
      <w:r w:rsidR="004B12B1" w:rsidRPr="00145DEB">
        <w:rPr>
          <w:rFonts w:ascii="Book Antiqua" w:hAnsi="Book Antiqua" w:cs="Times New Roman"/>
          <w:kern w:val="0"/>
          <w:sz w:val="24"/>
          <w:szCs w:val="24"/>
          <w:vertAlign w:val="superscript"/>
        </w:rPr>
      </w:r>
      <w:r w:rsidR="004B12B1" w:rsidRPr="00145DEB">
        <w:rPr>
          <w:rFonts w:ascii="Book Antiqua" w:hAnsi="Book Antiqua" w:cs="Times New Roman"/>
          <w:kern w:val="0"/>
          <w:sz w:val="24"/>
          <w:szCs w:val="24"/>
          <w:vertAlign w:val="superscript"/>
        </w:rPr>
        <w:fldChar w:fldCharType="end"/>
      </w:r>
      <w:r w:rsidR="008032CB" w:rsidRPr="00145DEB">
        <w:rPr>
          <w:rFonts w:ascii="Book Antiqua" w:hAnsi="Book Antiqua" w:cs="Times New Roman"/>
          <w:kern w:val="0"/>
          <w:sz w:val="24"/>
          <w:szCs w:val="24"/>
          <w:vertAlign w:val="superscript"/>
        </w:rPr>
      </w:r>
      <w:r w:rsidR="008032CB" w:rsidRPr="00145DEB">
        <w:rPr>
          <w:rFonts w:ascii="Book Antiqua" w:hAnsi="Book Antiqua" w:cs="Times New Roman"/>
          <w:kern w:val="0"/>
          <w:sz w:val="24"/>
          <w:szCs w:val="24"/>
          <w:vertAlign w:val="superscript"/>
        </w:rPr>
        <w:fldChar w:fldCharType="separate"/>
      </w:r>
      <w:r w:rsidR="00E74358" w:rsidRPr="00145DEB">
        <w:rPr>
          <w:rFonts w:ascii="Book Antiqua" w:hAnsi="Book Antiqua" w:cs="Times New Roman"/>
          <w:kern w:val="0"/>
          <w:sz w:val="24"/>
          <w:szCs w:val="24"/>
          <w:vertAlign w:val="superscript"/>
        </w:rPr>
        <w:t>[</w:t>
      </w:r>
      <w:r w:rsidR="001E7C72" w:rsidRPr="00145DEB">
        <w:rPr>
          <w:rFonts w:ascii="Book Antiqua" w:hAnsi="Book Antiqua" w:cs="Times New Roman"/>
          <w:kern w:val="0"/>
          <w:sz w:val="24"/>
          <w:szCs w:val="24"/>
          <w:vertAlign w:val="superscript"/>
        </w:rPr>
        <w:t>15,18,19</w:t>
      </w:r>
      <w:r w:rsidR="00E74358" w:rsidRPr="00145DEB">
        <w:rPr>
          <w:rFonts w:ascii="Book Antiqua" w:hAnsi="Book Antiqua" w:cs="Times New Roman"/>
          <w:kern w:val="0"/>
          <w:sz w:val="24"/>
          <w:szCs w:val="24"/>
          <w:vertAlign w:val="superscript"/>
        </w:rPr>
        <w:t>]</w:t>
      </w:r>
      <w:r w:rsidR="008032CB" w:rsidRPr="00145DEB">
        <w:rPr>
          <w:rFonts w:ascii="Book Antiqua" w:hAnsi="Book Antiqua" w:cs="Times New Roman"/>
          <w:kern w:val="0"/>
          <w:sz w:val="24"/>
          <w:szCs w:val="24"/>
          <w:vertAlign w:val="superscript"/>
        </w:rPr>
        <w:fldChar w:fldCharType="end"/>
      </w:r>
      <w:r w:rsidRPr="00145DEB">
        <w:rPr>
          <w:rFonts w:ascii="Book Antiqua" w:hAnsi="Book Antiqua" w:cs="Times New Roman"/>
          <w:kern w:val="0"/>
          <w:sz w:val="24"/>
          <w:szCs w:val="24"/>
        </w:rPr>
        <w:t>.</w:t>
      </w:r>
    </w:p>
    <w:p w14:paraId="35DC4F06" w14:textId="50F51662" w:rsidR="004B7EAB" w:rsidRPr="00145DEB" w:rsidRDefault="00987E20" w:rsidP="0005495F">
      <w:pPr>
        <w:snapToGrid w:val="0"/>
        <w:spacing w:line="360" w:lineRule="auto"/>
        <w:ind w:firstLineChars="100" w:firstLine="240"/>
        <w:rPr>
          <w:rFonts w:ascii="Book Antiqua" w:hAnsi="Book Antiqua" w:cs="Times New Roman"/>
          <w:kern w:val="0"/>
          <w:sz w:val="24"/>
          <w:szCs w:val="24"/>
        </w:rPr>
      </w:pPr>
      <w:bookmarkStart w:id="43" w:name="OLE_LINK6"/>
      <w:bookmarkStart w:id="44" w:name="OLE_LINK5"/>
      <w:r w:rsidRPr="00145DEB">
        <w:rPr>
          <w:rFonts w:ascii="Book Antiqua" w:hAnsi="Book Antiqua" w:cs="Times New Roman"/>
          <w:kern w:val="0"/>
          <w:sz w:val="24"/>
          <w:szCs w:val="24"/>
        </w:rPr>
        <w:t>R</w:t>
      </w:r>
      <w:r w:rsidR="00395513" w:rsidRPr="00145DEB">
        <w:rPr>
          <w:rFonts w:ascii="Book Antiqua" w:hAnsi="Book Antiqua" w:cs="Times New Roman"/>
          <w:kern w:val="0"/>
          <w:sz w:val="24"/>
          <w:szCs w:val="24"/>
        </w:rPr>
        <w:t xml:space="preserve">elevant demographic </w:t>
      </w:r>
      <w:r w:rsidR="00BF5759" w:rsidRPr="00145DEB">
        <w:rPr>
          <w:rFonts w:ascii="Book Antiqua" w:hAnsi="Book Antiqua" w:cs="Times New Roman"/>
          <w:kern w:val="0"/>
          <w:sz w:val="24"/>
          <w:szCs w:val="24"/>
        </w:rPr>
        <w:t xml:space="preserve">patient </w:t>
      </w:r>
      <w:r w:rsidR="00395513" w:rsidRPr="00145DEB">
        <w:rPr>
          <w:rFonts w:ascii="Book Antiqua" w:hAnsi="Book Antiqua" w:cs="Times New Roman"/>
          <w:kern w:val="0"/>
          <w:sz w:val="24"/>
          <w:szCs w:val="24"/>
        </w:rPr>
        <w:t xml:space="preserve">information, especially medical, family, and psychosocial history is important for nurses to evaluate </w:t>
      </w:r>
      <w:r w:rsidRPr="00145DEB">
        <w:rPr>
          <w:rFonts w:ascii="Book Antiqua" w:hAnsi="Book Antiqua" w:cs="Times New Roman"/>
          <w:kern w:val="0"/>
          <w:sz w:val="24"/>
          <w:szCs w:val="24"/>
        </w:rPr>
        <w:t xml:space="preserve">a </w:t>
      </w:r>
      <w:r w:rsidR="00395513" w:rsidRPr="00145DEB">
        <w:rPr>
          <w:rFonts w:ascii="Book Antiqua" w:hAnsi="Book Antiqua" w:cs="Times New Roman"/>
          <w:kern w:val="0"/>
          <w:sz w:val="24"/>
          <w:szCs w:val="24"/>
        </w:rPr>
        <w:t>patient</w:t>
      </w:r>
      <w:r w:rsidRPr="00145DEB">
        <w:rPr>
          <w:rFonts w:ascii="Book Antiqua" w:hAnsi="Book Antiqua" w:cs="Times New Roman"/>
          <w:kern w:val="0"/>
          <w:sz w:val="24"/>
          <w:szCs w:val="24"/>
        </w:rPr>
        <w:t>’s</w:t>
      </w:r>
      <w:r w:rsidR="00395513" w:rsidRPr="00145DEB">
        <w:rPr>
          <w:rFonts w:ascii="Book Antiqua" w:hAnsi="Book Antiqua" w:cs="Times New Roman"/>
          <w:kern w:val="0"/>
          <w:sz w:val="24"/>
          <w:szCs w:val="24"/>
        </w:rPr>
        <w:t xml:space="preserve"> condition. </w:t>
      </w:r>
      <w:r w:rsidR="00727621" w:rsidRPr="00145DEB">
        <w:rPr>
          <w:rFonts w:ascii="Book Antiqua" w:hAnsi="Book Antiqua" w:cs="Times New Roman"/>
          <w:kern w:val="0"/>
          <w:sz w:val="24"/>
          <w:szCs w:val="24"/>
        </w:rPr>
        <w:t xml:space="preserve">The medical and family history in </w:t>
      </w:r>
      <w:r w:rsidR="00D66A1E" w:rsidRPr="00145DEB">
        <w:rPr>
          <w:rFonts w:ascii="Book Antiqua" w:hAnsi="Book Antiqua" w:cs="Times New Roman"/>
          <w:kern w:val="0"/>
          <w:sz w:val="24"/>
          <w:szCs w:val="24"/>
        </w:rPr>
        <w:t>item 5c</w:t>
      </w:r>
      <w:r w:rsidR="002D78D2" w:rsidRPr="00145DEB">
        <w:rPr>
          <w:rFonts w:ascii="Book Antiqua" w:hAnsi="Book Antiqua" w:cs="Times New Roman"/>
          <w:kern w:val="0"/>
          <w:sz w:val="24"/>
          <w:szCs w:val="24"/>
        </w:rPr>
        <w:t xml:space="preserve"> (</w:t>
      </w:r>
      <w:r w:rsidR="00727621" w:rsidRPr="00145DEB">
        <w:rPr>
          <w:rFonts w:ascii="Book Antiqua" w:hAnsi="Book Antiqua" w:cs="Times New Roman"/>
          <w:kern w:val="0"/>
          <w:sz w:val="24"/>
          <w:szCs w:val="24"/>
        </w:rPr>
        <w:t xml:space="preserve">Medical, family, and psychosocial history) </w:t>
      </w:r>
      <w:r w:rsidR="00B87294" w:rsidRPr="00145DEB">
        <w:rPr>
          <w:rFonts w:ascii="Book Antiqua" w:hAnsi="Book Antiqua" w:cs="Times New Roman"/>
          <w:kern w:val="0"/>
          <w:sz w:val="24"/>
          <w:szCs w:val="24"/>
        </w:rPr>
        <w:t xml:space="preserve">was </w:t>
      </w:r>
      <w:r w:rsidR="00727621" w:rsidRPr="00145DEB">
        <w:rPr>
          <w:rFonts w:ascii="Book Antiqua" w:hAnsi="Book Antiqua" w:cs="Times New Roman"/>
          <w:kern w:val="0"/>
          <w:sz w:val="24"/>
          <w:szCs w:val="24"/>
        </w:rPr>
        <w:lastRenderedPageBreak/>
        <w:t>reported well</w:t>
      </w:r>
      <w:r w:rsidR="00B87294" w:rsidRPr="00145DEB">
        <w:rPr>
          <w:rFonts w:ascii="Book Antiqua" w:hAnsi="Book Antiqua" w:cs="Times New Roman"/>
          <w:kern w:val="0"/>
          <w:sz w:val="24"/>
          <w:szCs w:val="24"/>
        </w:rPr>
        <w:t>,</w:t>
      </w:r>
      <w:r w:rsidR="00727621" w:rsidRPr="00145DEB">
        <w:rPr>
          <w:rFonts w:ascii="Book Antiqua" w:hAnsi="Book Antiqua" w:cs="Times New Roman"/>
          <w:kern w:val="0"/>
          <w:sz w:val="24"/>
          <w:szCs w:val="24"/>
        </w:rPr>
        <w:t xml:space="preserve"> but the psychosocial history</w:t>
      </w:r>
      <w:r w:rsidR="00395513" w:rsidRPr="00145DEB">
        <w:rPr>
          <w:rFonts w:ascii="Book Antiqua" w:hAnsi="Book Antiqua" w:cs="Times New Roman"/>
          <w:kern w:val="0"/>
          <w:sz w:val="24"/>
          <w:szCs w:val="24"/>
        </w:rPr>
        <w:t xml:space="preserve"> part</w:t>
      </w:r>
      <w:r w:rsidR="00727621" w:rsidRPr="00145DEB">
        <w:rPr>
          <w:rFonts w:ascii="Book Antiqua" w:hAnsi="Book Antiqua" w:cs="Times New Roman"/>
          <w:kern w:val="0"/>
          <w:sz w:val="24"/>
          <w:szCs w:val="24"/>
        </w:rPr>
        <w:t xml:space="preserve"> was not satisfied. Some of the included case reports reported psychosocial history but without sufficient details </w:t>
      </w:r>
      <w:r w:rsidR="00D66A1E" w:rsidRPr="00145DEB">
        <w:rPr>
          <w:rFonts w:ascii="Book Antiqua" w:hAnsi="Book Antiqua" w:cs="Times New Roman"/>
          <w:kern w:val="0"/>
          <w:sz w:val="24"/>
          <w:szCs w:val="24"/>
        </w:rPr>
        <w:t>or use of</w:t>
      </w:r>
      <w:r w:rsidR="00727621" w:rsidRPr="00145DEB">
        <w:rPr>
          <w:rFonts w:ascii="Book Antiqua" w:hAnsi="Book Antiqua" w:cs="Times New Roman"/>
          <w:kern w:val="0"/>
          <w:sz w:val="24"/>
          <w:szCs w:val="24"/>
        </w:rPr>
        <w:t xml:space="preserve"> relevant scales to evaluate the patient’s mental and psychological condition. </w:t>
      </w:r>
      <w:bookmarkStart w:id="45" w:name="OLE_LINK3"/>
      <w:bookmarkStart w:id="46" w:name="OLE_LINK4"/>
      <w:r w:rsidR="00727621" w:rsidRPr="00145DEB">
        <w:rPr>
          <w:rFonts w:ascii="Book Antiqua" w:hAnsi="Book Antiqua" w:cs="Times New Roman"/>
          <w:kern w:val="0"/>
          <w:sz w:val="24"/>
          <w:szCs w:val="24"/>
        </w:rPr>
        <w:t>Compared with medical case report</w:t>
      </w:r>
      <w:r w:rsidRPr="00145DEB">
        <w:rPr>
          <w:rFonts w:ascii="Book Antiqua" w:hAnsi="Book Antiqua" w:cs="Times New Roman"/>
          <w:kern w:val="0"/>
          <w:sz w:val="24"/>
          <w:szCs w:val="24"/>
        </w:rPr>
        <w:t>s</w:t>
      </w:r>
      <w:r w:rsidR="00727621"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 xml:space="preserve">that </w:t>
      </w:r>
      <w:r w:rsidR="00727621" w:rsidRPr="00145DEB">
        <w:rPr>
          <w:rFonts w:ascii="Book Antiqua" w:hAnsi="Book Antiqua" w:cs="Times New Roman"/>
          <w:kern w:val="0"/>
          <w:sz w:val="24"/>
          <w:szCs w:val="24"/>
        </w:rPr>
        <w:t xml:space="preserve">focus on the process and treatment of </w:t>
      </w:r>
      <w:r w:rsidRPr="00145DEB">
        <w:rPr>
          <w:rFonts w:ascii="Book Antiqua" w:hAnsi="Book Antiqua" w:cs="Times New Roman"/>
          <w:kern w:val="0"/>
          <w:sz w:val="24"/>
          <w:szCs w:val="24"/>
        </w:rPr>
        <w:t xml:space="preserve">a </w:t>
      </w:r>
      <w:r w:rsidR="00727621" w:rsidRPr="00145DEB">
        <w:rPr>
          <w:rFonts w:ascii="Book Antiqua" w:hAnsi="Book Antiqua" w:cs="Times New Roman"/>
          <w:kern w:val="0"/>
          <w:sz w:val="24"/>
          <w:szCs w:val="24"/>
        </w:rPr>
        <w:t xml:space="preserve">disease, nursing is more concerned </w:t>
      </w:r>
      <w:r w:rsidRPr="00145DEB">
        <w:rPr>
          <w:rFonts w:ascii="Book Antiqua" w:hAnsi="Book Antiqua" w:cs="Times New Roman"/>
          <w:kern w:val="0"/>
          <w:sz w:val="24"/>
          <w:szCs w:val="24"/>
        </w:rPr>
        <w:t>with</w:t>
      </w:r>
      <w:r w:rsidR="00727621" w:rsidRPr="00145DEB">
        <w:rPr>
          <w:rFonts w:ascii="Book Antiqua" w:hAnsi="Book Antiqua" w:cs="Times New Roman"/>
          <w:kern w:val="0"/>
          <w:sz w:val="24"/>
          <w:szCs w:val="24"/>
        </w:rPr>
        <w:t xml:space="preserve"> holistic care</w:t>
      </w:r>
      <w:r w:rsidR="00727621" w:rsidRPr="00145DEB">
        <w:rPr>
          <w:rFonts w:ascii="Book Antiqua" w:hAnsi="Book Antiqua" w:cs="Times New Roman"/>
          <w:kern w:val="0"/>
          <w:sz w:val="24"/>
          <w:szCs w:val="24"/>
          <w:vertAlign w:val="superscript"/>
        </w:rPr>
        <w:fldChar w:fldCharType="begin"/>
      </w:r>
      <w:r w:rsidR="004B12B1" w:rsidRPr="00145DEB">
        <w:rPr>
          <w:rFonts w:ascii="Book Antiqua" w:hAnsi="Book Antiqua" w:cs="Times New Roman"/>
          <w:kern w:val="0"/>
          <w:sz w:val="24"/>
          <w:szCs w:val="24"/>
          <w:vertAlign w:val="superscript"/>
        </w:rPr>
        <w:instrText xml:space="preserve"> ADDIN EN.CITE &lt;EndNote&gt;&lt;Cite&gt;&lt;Author&gt;Mariano&lt;/Author&gt;&lt;Year&gt;2007&lt;/Year&gt;&lt;RecNum&gt;8&lt;/RecNum&gt;&lt;DisplayText&gt;(20)&lt;/DisplayText&gt;&lt;record&gt;&lt;rec-number&gt;8&lt;/rec-number&gt;&lt;foreign-keys&gt;&lt;key app="EN" db-id="0pe5wvr5aewadwe0f2mp59vw2pd2ewxt9xa0" timestamp="1550498550"&gt;8&lt;/key&gt;&lt;/foreign-keys&gt;&lt;ref-type name="Journal Article"&gt;17&lt;/ref-type&gt;&lt;contributors&gt;&lt;authors&gt;&lt;author&gt;Mariano, Carla&lt;/author&gt;&lt;/authors&gt;&lt;/contributors&gt;&lt;titles&gt;&lt;title&gt;Holistic Nursing as a Specialty: Holistic Nursing—Scope and Standards of Practice&lt;/title&gt;&lt;secondary-title&gt;Nurs Clin North Am&lt;/secondary-title&gt;&lt;/titles&gt;&lt;periodical&gt;&lt;full-title&gt;Nurs Clin North Am&lt;/full-title&gt;&lt;/periodical&gt;&lt;pages&gt;165-188&lt;/pages&gt;&lt;volume&gt;42&lt;/volume&gt;&lt;number&gt;2&lt;/number&gt;&lt;dates&gt;&lt;year&gt;2007&lt;/year&gt;&lt;/dates&gt;&lt;accession-num&gt;17544677 &lt;/accession-num&gt;&lt;urls&gt;&lt;/urls&gt;&lt;electronic-resource-num&gt;10.1016/j.cnur.2007.03.008&lt;/electronic-resource-num&gt;&lt;/record&gt;&lt;/Cite&gt;&lt;/EndNote&gt;</w:instrText>
      </w:r>
      <w:r w:rsidR="00727621" w:rsidRPr="00145DEB">
        <w:rPr>
          <w:rFonts w:ascii="Book Antiqua" w:hAnsi="Book Antiqua" w:cs="Times New Roman"/>
          <w:kern w:val="0"/>
          <w:sz w:val="24"/>
          <w:szCs w:val="24"/>
          <w:vertAlign w:val="superscript"/>
        </w:rPr>
        <w:fldChar w:fldCharType="separate"/>
      </w:r>
      <w:r w:rsidR="00E74358" w:rsidRPr="00145DEB">
        <w:rPr>
          <w:rFonts w:ascii="Book Antiqua" w:hAnsi="Book Antiqua" w:cs="Times New Roman"/>
          <w:kern w:val="0"/>
          <w:sz w:val="24"/>
          <w:szCs w:val="24"/>
          <w:vertAlign w:val="superscript"/>
        </w:rPr>
        <w:t>[</w:t>
      </w:r>
      <w:r w:rsidR="001E7C72" w:rsidRPr="00145DEB">
        <w:rPr>
          <w:rFonts w:ascii="Book Antiqua" w:hAnsi="Book Antiqua" w:cs="Times New Roman"/>
          <w:kern w:val="0"/>
          <w:sz w:val="24"/>
          <w:szCs w:val="24"/>
          <w:vertAlign w:val="superscript"/>
        </w:rPr>
        <w:t>20</w:t>
      </w:r>
      <w:r w:rsidR="00E74358" w:rsidRPr="00145DEB">
        <w:rPr>
          <w:rFonts w:ascii="Book Antiqua" w:hAnsi="Book Antiqua" w:cs="Times New Roman"/>
          <w:kern w:val="0"/>
          <w:sz w:val="24"/>
          <w:szCs w:val="24"/>
          <w:vertAlign w:val="superscript"/>
        </w:rPr>
        <w:t>]</w:t>
      </w:r>
      <w:r w:rsidR="00727621" w:rsidRPr="00145DEB">
        <w:rPr>
          <w:rFonts w:ascii="Book Antiqua" w:hAnsi="Book Antiqua" w:cs="Times New Roman"/>
          <w:kern w:val="0"/>
          <w:sz w:val="24"/>
          <w:szCs w:val="24"/>
          <w:vertAlign w:val="superscript"/>
        </w:rPr>
        <w:fldChar w:fldCharType="end"/>
      </w:r>
      <w:r w:rsidR="00727621" w:rsidRPr="00145DEB">
        <w:rPr>
          <w:rFonts w:ascii="Book Antiqua" w:hAnsi="Book Antiqua" w:cs="Times New Roman"/>
          <w:kern w:val="0"/>
          <w:sz w:val="24"/>
          <w:szCs w:val="24"/>
        </w:rPr>
        <w:t>, which emphasize</w:t>
      </w:r>
      <w:r w:rsidRPr="00145DEB">
        <w:rPr>
          <w:rFonts w:ascii="Book Antiqua" w:hAnsi="Book Antiqua" w:cs="Times New Roman"/>
          <w:kern w:val="0"/>
          <w:sz w:val="24"/>
          <w:szCs w:val="24"/>
        </w:rPr>
        <w:t>s</w:t>
      </w:r>
      <w:r w:rsidR="00727621" w:rsidRPr="00145DEB">
        <w:rPr>
          <w:rFonts w:ascii="Book Antiqua" w:hAnsi="Book Antiqua" w:cs="Times New Roman"/>
          <w:kern w:val="0"/>
          <w:sz w:val="24"/>
          <w:szCs w:val="24"/>
        </w:rPr>
        <w:t xml:space="preserve"> the role of mental evaluation. In order to have a more comprehensive and complete nursing evaluation and to make a more accurate nursing diagnosis, </w:t>
      </w:r>
      <w:r w:rsidRPr="00145DEB">
        <w:rPr>
          <w:rFonts w:ascii="Book Antiqua" w:hAnsi="Book Antiqua" w:cs="Times New Roman"/>
          <w:kern w:val="0"/>
          <w:sz w:val="24"/>
          <w:szCs w:val="24"/>
        </w:rPr>
        <w:t xml:space="preserve">the appreciation of </w:t>
      </w:r>
      <w:r w:rsidR="00727621" w:rsidRPr="00145DEB">
        <w:rPr>
          <w:rFonts w:ascii="Book Antiqua" w:hAnsi="Book Antiqua" w:cs="Times New Roman"/>
          <w:kern w:val="0"/>
          <w:sz w:val="24"/>
          <w:szCs w:val="24"/>
        </w:rPr>
        <w:t>psychiatric evaluation</w:t>
      </w:r>
      <w:r w:rsidRPr="00145DEB">
        <w:rPr>
          <w:rFonts w:ascii="Book Antiqua" w:hAnsi="Book Antiqua" w:cs="Times New Roman"/>
          <w:kern w:val="0"/>
          <w:sz w:val="24"/>
          <w:szCs w:val="24"/>
        </w:rPr>
        <w:t>s</w:t>
      </w:r>
      <w:r w:rsidR="00727621" w:rsidRPr="00145DEB">
        <w:rPr>
          <w:rFonts w:ascii="Book Antiqua" w:hAnsi="Book Antiqua" w:cs="Times New Roman"/>
          <w:kern w:val="0"/>
          <w:sz w:val="24"/>
          <w:szCs w:val="24"/>
        </w:rPr>
        <w:t xml:space="preserve"> in the nursing process assessment is indispensable</w:t>
      </w:r>
      <w:bookmarkEnd w:id="43"/>
      <w:bookmarkEnd w:id="44"/>
      <w:bookmarkEnd w:id="45"/>
      <w:bookmarkEnd w:id="46"/>
      <w:r w:rsidR="00727621" w:rsidRPr="00145DEB">
        <w:rPr>
          <w:rFonts w:ascii="Book Antiqua" w:hAnsi="Book Antiqua" w:cs="Times New Roman"/>
          <w:kern w:val="0"/>
          <w:sz w:val="24"/>
          <w:szCs w:val="24"/>
          <w:vertAlign w:val="superscript"/>
        </w:rPr>
        <w:fldChar w:fldCharType="begin">
          <w:fldData xml:space="preserve">PEVuZE5vdGU+PENpdGU+PEF1dGhvcj5DYWxkZWlyYTwvQXV0aG9yPjxZZWFyPjIwMTc8L1llYXI+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</w:fldData>
        </w:fldChar>
      </w:r>
      <w:r w:rsidR="001E7C72" w:rsidRPr="00145DEB">
        <w:rPr>
          <w:rFonts w:ascii="Book Antiqua" w:hAnsi="Book Antiqua" w:cs="Times New Roman"/>
          <w:kern w:val="0"/>
          <w:sz w:val="24"/>
          <w:szCs w:val="24"/>
          <w:vertAlign w:val="superscript"/>
        </w:rPr>
        <w:instrText xml:space="preserve"> ADDIN EN.CITE </w:instrText>
      </w:r>
      <w:r w:rsidR="001E7C72" w:rsidRPr="00145DEB">
        <w:rPr>
          <w:rFonts w:ascii="Book Antiqua" w:hAnsi="Book Antiqua" w:cs="Times New Roman"/>
          <w:kern w:val="0"/>
          <w:sz w:val="24"/>
          <w:szCs w:val="24"/>
          <w:vertAlign w:val="superscript"/>
        </w:rPr>
        <w:fldChar w:fldCharType="begin">
          <w:fldData xml:space="preserve">PEVuZE5vdGU+PENpdGU+PEF1dGhvcj5DYWxkZWlyYTwvQXV0aG9yPjxZZWFyPjIwMTc8L1llYXI+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</w:fldData>
        </w:fldChar>
      </w:r>
      <w:r w:rsidR="001E7C72" w:rsidRPr="00145DEB">
        <w:rPr>
          <w:rFonts w:ascii="Book Antiqua" w:hAnsi="Book Antiqua" w:cs="Times New Roman"/>
          <w:kern w:val="0"/>
          <w:sz w:val="24"/>
          <w:szCs w:val="24"/>
          <w:vertAlign w:val="superscript"/>
        </w:rPr>
        <w:instrText xml:space="preserve"> ADDIN EN.CITE.DATA </w:instrText>
      </w:r>
      <w:r w:rsidR="001E7C72" w:rsidRPr="00145DEB">
        <w:rPr>
          <w:rFonts w:ascii="Book Antiqua" w:hAnsi="Book Antiqua" w:cs="Times New Roman"/>
          <w:kern w:val="0"/>
          <w:sz w:val="24"/>
          <w:szCs w:val="24"/>
          <w:vertAlign w:val="superscript"/>
        </w:rPr>
      </w:r>
      <w:r w:rsidR="001E7C72" w:rsidRPr="00145DEB">
        <w:rPr>
          <w:rFonts w:ascii="Book Antiqua" w:hAnsi="Book Antiqua" w:cs="Times New Roman"/>
          <w:kern w:val="0"/>
          <w:sz w:val="24"/>
          <w:szCs w:val="24"/>
          <w:vertAlign w:val="superscript"/>
        </w:rPr>
        <w:fldChar w:fldCharType="end"/>
      </w:r>
      <w:r w:rsidR="00727621" w:rsidRPr="00145DEB">
        <w:rPr>
          <w:rFonts w:ascii="Book Antiqua" w:hAnsi="Book Antiqua" w:cs="Times New Roman"/>
          <w:kern w:val="0"/>
          <w:sz w:val="24"/>
          <w:szCs w:val="24"/>
          <w:vertAlign w:val="superscript"/>
        </w:rPr>
      </w:r>
      <w:r w:rsidR="00727621" w:rsidRPr="00145DEB">
        <w:rPr>
          <w:rFonts w:ascii="Book Antiqua" w:hAnsi="Book Antiqua" w:cs="Times New Roman"/>
          <w:kern w:val="0"/>
          <w:sz w:val="24"/>
          <w:szCs w:val="24"/>
          <w:vertAlign w:val="superscript"/>
        </w:rPr>
        <w:fldChar w:fldCharType="separate"/>
      </w:r>
      <w:r w:rsidR="00E74358" w:rsidRPr="00145DEB">
        <w:rPr>
          <w:rFonts w:ascii="Book Antiqua" w:hAnsi="Book Antiqua" w:cs="Times New Roman"/>
          <w:kern w:val="0"/>
          <w:sz w:val="24"/>
          <w:szCs w:val="24"/>
          <w:vertAlign w:val="superscript"/>
        </w:rPr>
        <w:t>[</w:t>
      </w:r>
      <w:r w:rsidR="001E7C72" w:rsidRPr="00145DEB">
        <w:rPr>
          <w:rFonts w:ascii="Book Antiqua" w:hAnsi="Book Antiqua" w:cs="Times New Roman"/>
          <w:kern w:val="0"/>
          <w:sz w:val="24"/>
          <w:szCs w:val="24"/>
          <w:vertAlign w:val="superscript"/>
        </w:rPr>
        <w:t>21</w:t>
      </w:r>
      <w:r w:rsidR="00E74358" w:rsidRPr="00145DEB">
        <w:rPr>
          <w:rFonts w:ascii="Book Antiqua" w:hAnsi="Book Antiqua" w:cs="Times New Roman"/>
          <w:kern w:val="0"/>
          <w:sz w:val="24"/>
          <w:szCs w:val="24"/>
          <w:vertAlign w:val="superscript"/>
        </w:rPr>
        <w:t>]</w:t>
      </w:r>
      <w:r w:rsidR="00727621" w:rsidRPr="00145DEB">
        <w:rPr>
          <w:rFonts w:ascii="Book Antiqua" w:hAnsi="Book Antiqua" w:cs="Times New Roman"/>
          <w:kern w:val="0"/>
          <w:sz w:val="24"/>
          <w:szCs w:val="24"/>
          <w:vertAlign w:val="superscript"/>
        </w:rPr>
        <w:fldChar w:fldCharType="end"/>
      </w:r>
      <w:r w:rsidR="00727621" w:rsidRPr="00145DEB">
        <w:rPr>
          <w:rFonts w:ascii="Book Antiqua" w:hAnsi="Book Antiqua" w:cs="Times New Roman"/>
          <w:kern w:val="0"/>
          <w:sz w:val="24"/>
          <w:szCs w:val="24"/>
        </w:rPr>
        <w:t>.</w:t>
      </w:r>
    </w:p>
    <w:p w14:paraId="5FD05C3D" w14:textId="65689839" w:rsidR="004B7EAB" w:rsidRPr="00145DEB" w:rsidRDefault="00987E20" w:rsidP="0005495F">
      <w:pPr>
        <w:snapToGrid w:val="0"/>
        <w:spacing w:line="360" w:lineRule="auto"/>
        <w:ind w:firstLineChars="100" w:firstLine="240"/>
        <w:rPr>
          <w:rFonts w:ascii="Book Antiqua" w:hAnsi="Book Antiqua" w:cs="Times New Roman"/>
          <w:kern w:val="0"/>
          <w:sz w:val="24"/>
          <w:szCs w:val="24"/>
        </w:rPr>
      </w:pPr>
      <w:r w:rsidRPr="00145DEB">
        <w:rPr>
          <w:rFonts w:ascii="Book Antiqua" w:hAnsi="Book Antiqua" w:cs="Times New Roman"/>
          <w:kern w:val="0"/>
          <w:sz w:val="24"/>
          <w:szCs w:val="24"/>
        </w:rPr>
        <w:t xml:space="preserve">Use of a </w:t>
      </w:r>
      <w:r w:rsidR="00395513" w:rsidRPr="00145DEB">
        <w:rPr>
          <w:rFonts w:ascii="Book Antiqua" w:hAnsi="Book Antiqua" w:cs="Times New Roman"/>
          <w:kern w:val="0"/>
          <w:sz w:val="24"/>
          <w:szCs w:val="24"/>
        </w:rPr>
        <w:t xml:space="preserve">timeline </w:t>
      </w:r>
      <w:r w:rsidR="00507D24" w:rsidRPr="00145DEB">
        <w:rPr>
          <w:rFonts w:ascii="Book Antiqua" w:hAnsi="Book Antiqua" w:cs="Times New Roman"/>
          <w:kern w:val="0"/>
          <w:sz w:val="24"/>
          <w:szCs w:val="24"/>
        </w:rPr>
        <w:t xml:space="preserve">in a chart or table has been </w:t>
      </w:r>
      <w:r w:rsidR="00395513" w:rsidRPr="00145DEB">
        <w:rPr>
          <w:rFonts w:ascii="Book Antiqua" w:hAnsi="Book Antiqua" w:cs="Times New Roman"/>
          <w:kern w:val="0"/>
          <w:sz w:val="24"/>
          <w:szCs w:val="24"/>
        </w:rPr>
        <w:t>suggested</w:t>
      </w:r>
      <w:r w:rsidRPr="00145DEB">
        <w:rPr>
          <w:rFonts w:ascii="Book Antiqua" w:hAnsi="Book Antiqua" w:cs="Times New Roman"/>
          <w:kern w:val="0"/>
          <w:sz w:val="24"/>
          <w:szCs w:val="24"/>
        </w:rPr>
        <w:t xml:space="preserve"> to</w:t>
      </w:r>
      <w:r w:rsidR="00395513" w:rsidRPr="00145DEB">
        <w:rPr>
          <w:rFonts w:ascii="Book Antiqua" w:hAnsi="Book Antiqua" w:cs="Times New Roman"/>
          <w:kern w:val="0"/>
          <w:sz w:val="24"/>
          <w:szCs w:val="24"/>
        </w:rPr>
        <w:t xml:space="preserve"> display relevant events in the patient</w:t>
      </w:r>
      <w:r w:rsidR="0026552A" w:rsidRPr="00145DEB">
        <w:rPr>
          <w:rFonts w:ascii="Book Antiqua" w:hAnsi="Book Antiqua" w:cs="Times New Roman"/>
          <w:kern w:val="0"/>
          <w:sz w:val="24"/>
          <w:szCs w:val="24"/>
        </w:rPr>
        <w:t>’</w:t>
      </w:r>
      <w:r w:rsidR="00395513" w:rsidRPr="00145DEB">
        <w:rPr>
          <w:rFonts w:ascii="Book Antiqua" w:hAnsi="Book Antiqua" w:cs="Times New Roman"/>
          <w:kern w:val="0"/>
          <w:sz w:val="24"/>
          <w:szCs w:val="24"/>
        </w:rPr>
        <w:t xml:space="preserve">s medical history in chronological order and </w:t>
      </w:r>
      <w:r w:rsidR="00507D24" w:rsidRPr="00145DEB">
        <w:rPr>
          <w:rFonts w:ascii="Book Antiqua" w:hAnsi="Book Antiqua" w:cs="Times New Roman"/>
          <w:kern w:val="0"/>
          <w:sz w:val="24"/>
          <w:szCs w:val="24"/>
        </w:rPr>
        <w:t xml:space="preserve">to </w:t>
      </w:r>
      <w:r w:rsidR="00395513" w:rsidRPr="00145DEB">
        <w:rPr>
          <w:rFonts w:ascii="Book Antiqua" w:hAnsi="Book Antiqua" w:cs="Times New Roman"/>
          <w:kern w:val="0"/>
          <w:sz w:val="24"/>
          <w:szCs w:val="24"/>
        </w:rPr>
        <w:t>summarize</w:t>
      </w:r>
      <w:r w:rsidR="00B87294" w:rsidRPr="00145DEB">
        <w:rPr>
          <w:rFonts w:ascii="Book Antiqua" w:hAnsi="Book Antiqua" w:cs="Times New Roman"/>
          <w:kern w:val="0"/>
          <w:sz w:val="24"/>
          <w:szCs w:val="24"/>
        </w:rPr>
        <w:t xml:space="preserve"> briefly</w:t>
      </w:r>
      <w:r w:rsidR="00395513" w:rsidRPr="00145DEB">
        <w:rPr>
          <w:rFonts w:ascii="Book Antiqua" w:hAnsi="Book Antiqua" w:cs="Times New Roman"/>
          <w:kern w:val="0"/>
          <w:sz w:val="24"/>
          <w:szCs w:val="24"/>
        </w:rPr>
        <w:t xml:space="preserve"> one or more key events in the case</w:t>
      </w:r>
      <w:r w:rsidR="00395513" w:rsidRPr="00145DEB">
        <w:rPr>
          <w:rFonts w:ascii="Book Antiqua" w:hAnsi="Book Antiqua" w:cs="Times New Roman"/>
          <w:kern w:val="0"/>
          <w:sz w:val="24"/>
          <w:szCs w:val="24"/>
          <w:vertAlign w:val="superscript"/>
        </w:rPr>
        <w:fldChar w:fldCharType="begin">
          <w:fldData xml:space="preserve">PEVuZE5vdGU+PENpdGU+PEF1dGhvcj5SaWxleTwvQXV0aG9yPjxZZWFyPjIwMTc8L1llYXI+PFJl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</w:fldData>
        </w:fldChar>
      </w:r>
      <w:r w:rsidR="001E7C72" w:rsidRPr="00145DEB">
        <w:rPr>
          <w:rFonts w:ascii="Book Antiqua" w:hAnsi="Book Antiqua" w:cs="Times New Roman"/>
          <w:kern w:val="0"/>
          <w:sz w:val="24"/>
          <w:szCs w:val="24"/>
          <w:vertAlign w:val="superscript"/>
        </w:rPr>
        <w:instrText xml:space="preserve"> ADDIN EN.CITE </w:instrText>
      </w:r>
      <w:r w:rsidR="001E7C72" w:rsidRPr="00145DEB">
        <w:rPr>
          <w:rFonts w:ascii="Book Antiqua" w:hAnsi="Book Antiqua" w:cs="Times New Roman"/>
          <w:kern w:val="0"/>
          <w:sz w:val="24"/>
          <w:szCs w:val="24"/>
          <w:vertAlign w:val="superscript"/>
        </w:rPr>
        <w:fldChar w:fldCharType="begin">
          <w:fldData xml:space="preserve">PEVuZE5vdGU+PENpdGU+PEF1dGhvcj5SaWxleTwvQXV0aG9yPjxZZWFyPjIwMTc8L1llYXI+PFJl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</w:fldData>
        </w:fldChar>
      </w:r>
      <w:r w:rsidR="001E7C72" w:rsidRPr="00145DEB">
        <w:rPr>
          <w:rFonts w:ascii="Book Antiqua" w:hAnsi="Book Antiqua" w:cs="Times New Roman"/>
          <w:kern w:val="0"/>
          <w:sz w:val="24"/>
          <w:szCs w:val="24"/>
          <w:vertAlign w:val="superscript"/>
        </w:rPr>
        <w:instrText xml:space="preserve"> ADDIN EN.CITE.DATA </w:instrText>
      </w:r>
      <w:r w:rsidR="001E7C72" w:rsidRPr="00145DEB">
        <w:rPr>
          <w:rFonts w:ascii="Book Antiqua" w:hAnsi="Book Antiqua" w:cs="Times New Roman"/>
          <w:kern w:val="0"/>
          <w:sz w:val="24"/>
          <w:szCs w:val="24"/>
          <w:vertAlign w:val="superscript"/>
        </w:rPr>
      </w:r>
      <w:r w:rsidR="001E7C72" w:rsidRPr="00145DEB">
        <w:rPr>
          <w:rFonts w:ascii="Book Antiqua" w:hAnsi="Book Antiqua" w:cs="Times New Roman"/>
          <w:kern w:val="0"/>
          <w:sz w:val="24"/>
          <w:szCs w:val="24"/>
          <w:vertAlign w:val="superscript"/>
        </w:rPr>
        <w:fldChar w:fldCharType="end"/>
      </w:r>
      <w:r w:rsidR="00395513" w:rsidRPr="00145DEB">
        <w:rPr>
          <w:rFonts w:ascii="Book Antiqua" w:hAnsi="Book Antiqua" w:cs="Times New Roman"/>
          <w:kern w:val="0"/>
          <w:sz w:val="24"/>
          <w:szCs w:val="24"/>
          <w:vertAlign w:val="superscript"/>
        </w:rPr>
      </w:r>
      <w:r w:rsidR="00395513" w:rsidRPr="00145DEB">
        <w:rPr>
          <w:rFonts w:ascii="Book Antiqua" w:hAnsi="Book Antiqua" w:cs="Times New Roman"/>
          <w:kern w:val="0"/>
          <w:sz w:val="24"/>
          <w:szCs w:val="24"/>
          <w:vertAlign w:val="superscript"/>
        </w:rPr>
        <w:fldChar w:fldCharType="separate"/>
      </w:r>
      <w:r w:rsidR="00E74358" w:rsidRPr="00145DEB">
        <w:rPr>
          <w:rFonts w:ascii="Book Antiqua" w:hAnsi="Book Antiqua" w:cs="Times New Roman"/>
          <w:kern w:val="0"/>
          <w:sz w:val="24"/>
          <w:szCs w:val="24"/>
          <w:vertAlign w:val="superscript"/>
        </w:rPr>
        <w:t>[</w:t>
      </w:r>
      <w:r w:rsidR="001E7C72" w:rsidRPr="00145DEB">
        <w:rPr>
          <w:rFonts w:ascii="Book Antiqua" w:hAnsi="Book Antiqua" w:cs="Times New Roman"/>
          <w:kern w:val="0"/>
          <w:sz w:val="24"/>
          <w:szCs w:val="24"/>
          <w:vertAlign w:val="superscript"/>
        </w:rPr>
        <w:t>22</w:t>
      </w:r>
      <w:r w:rsidR="00E74358" w:rsidRPr="00145DEB">
        <w:rPr>
          <w:rFonts w:ascii="Book Antiqua" w:hAnsi="Book Antiqua" w:cs="Times New Roman"/>
          <w:kern w:val="0"/>
          <w:sz w:val="24"/>
          <w:szCs w:val="24"/>
          <w:vertAlign w:val="superscript"/>
        </w:rPr>
        <w:t>]</w:t>
      </w:r>
      <w:r w:rsidR="00395513" w:rsidRPr="00145DEB">
        <w:rPr>
          <w:rFonts w:ascii="Book Antiqua" w:hAnsi="Book Antiqua" w:cs="Times New Roman"/>
          <w:kern w:val="0"/>
          <w:sz w:val="24"/>
          <w:szCs w:val="24"/>
          <w:vertAlign w:val="superscript"/>
        </w:rPr>
        <w:fldChar w:fldCharType="end"/>
      </w:r>
      <w:r w:rsidR="00395513" w:rsidRPr="00145DEB">
        <w:rPr>
          <w:rFonts w:ascii="Book Antiqua" w:hAnsi="Book Antiqua" w:cs="Times New Roman"/>
          <w:kern w:val="0"/>
          <w:sz w:val="24"/>
          <w:szCs w:val="24"/>
        </w:rPr>
        <w:t xml:space="preserve">. </w:t>
      </w:r>
      <w:r w:rsidR="00727621" w:rsidRPr="00145DEB">
        <w:rPr>
          <w:rFonts w:ascii="Book Antiqua" w:hAnsi="Book Antiqua" w:cs="Times New Roman"/>
          <w:kern w:val="0"/>
          <w:sz w:val="24"/>
          <w:szCs w:val="24"/>
        </w:rPr>
        <w:t xml:space="preserve">Over half of the included case reports </w:t>
      </w:r>
      <w:r w:rsidRPr="00145DEB">
        <w:rPr>
          <w:rFonts w:ascii="Book Antiqua" w:hAnsi="Book Antiqua" w:cs="Times New Roman"/>
          <w:kern w:val="0"/>
          <w:sz w:val="24"/>
          <w:szCs w:val="24"/>
        </w:rPr>
        <w:t xml:space="preserve">listed </w:t>
      </w:r>
      <w:r w:rsidR="00727621" w:rsidRPr="00145DEB">
        <w:rPr>
          <w:rFonts w:ascii="Book Antiqua" w:hAnsi="Book Antiqua" w:cs="Times New Roman"/>
          <w:kern w:val="0"/>
          <w:sz w:val="24"/>
          <w:szCs w:val="24"/>
        </w:rPr>
        <w:t>important dates and times</w:t>
      </w:r>
      <w:r w:rsidR="00B87294" w:rsidRPr="00145DEB">
        <w:rPr>
          <w:rFonts w:ascii="Book Antiqua" w:hAnsi="Book Antiqua" w:cs="Times New Roman"/>
          <w:kern w:val="0"/>
          <w:sz w:val="24"/>
          <w:szCs w:val="24"/>
        </w:rPr>
        <w:t>,</w:t>
      </w:r>
      <w:r w:rsidR="00727621" w:rsidRPr="00145DEB">
        <w:rPr>
          <w:rFonts w:ascii="Book Antiqua" w:hAnsi="Book Antiqua" w:cs="Times New Roman"/>
          <w:kern w:val="0"/>
          <w:sz w:val="24"/>
          <w:szCs w:val="24"/>
        </w:rPr>
        <w:t xml:space="preserve"> but few of them presented </w:t>
      </w:r>
      <w:r w:rsidRPr="00145DEB">
        <w:rPr>
          <w:rFonts w:ascii="Book Antiqua" w:hAnsi="Book Antiqua" w:cs="Times New Roman"/>
          <w:kern w:val="0"/>
          <w:sz w:val="24"/>
          <w:szCs w:val="24"/>
        </w:rPr>
        <w:t xml:space="preserve">them </w:t>
      </w:r>
      <w:r w:rsidR="00727621" w:rsidRPr="00145DEB">
        <w:rPr>
          <w:rFonts w:ascii="Book Antiqua" w:hAnsi="Book Antiqua" w:cs="Times New Roman"/>
          <w:kern w:val="0"/>
          <w:sz w:val="24"/>
          <w:szCs w:val="24"/>
        </w:rPr>
        <w:t xml:space="preserve">in the form of a table or figure. </w:t>
      </w:r>
      <w:r w:rsidR="00044C20" w:rsidRPr="00145DEB">
        <w:rPr>
          <w:rFonts w:ascii="Book Antiqua" w:hAnsi="Book Antiqua" w:cs="Times New Roman"/>
          <w:kern w:val="0"/>
          <w:sz w:val="24"/>
          <w:szCs w:val="24"/>
        </w:rPr>
        <w:t xml:space="preserve">The other </w:t>
      </w:r>
      <w:r w:rsidRPr="00145DEB">
        <w:rPr>
          <w:rFonts w:ascii="Book Antiqua" w:hAnsi="Book Antiqua" w:cs="Times New Roman"/>
          <w:kern w:val="0"/>
          <w:sz w:val="24"/>
          <w:szCs w:val="24"/>
        </w:rPr>
        <w:t xml:space="preserve">timeline </w:t>
      </w:r>
      <w:r w:rsidR="00044C20" w:rsidRPr="00145DEB">
        <w:rPr>
          <w:rFonts w:ascii="Book Antiqua" w:hAnsi="Book Antiqua" w:cs="Times New Roman"/>
          <w:kern w:val="0"/>
          <w:sz w:val="24"/>
          <w:szCs w:val="24"/>
        </w:rPr>
        <w:t>styles, such as bold headings, definite date</w:t>
      </w:r>
      <w:r w:rsidRPr="00145DEB">
        <w:rPr>
          <w:rFonts w:ascii="Book Antiqua" w:hAnsi="Book Antiqua" w:cs="Times New Roman"/>
          <w:kern w:val="0"/>
          <w:sz w:val="24"/>
          <w:szCs w:val="24"/>
        </w:rPr>
        <w:t>s</w:t>
      </w:r>
      <w:r w:rsidR="00044C20" w:rsidRPr="00145DEB">
        <w:rPr>
          <w:rFonts w:ascii="Book Antiqua" w:hAnsi="Book Antiqua" w:cs="Times New Roman"/>
          <w:kern w:val="0"/>
          <w:sz w:val="24"/>
          <w:szCs w:val="24"/>
        </w:rPr>
        <w:t xml:space="preserve">, and italics, were considered </w:t>
      </w:r>
      <w:r w:rsidRPr="00145DEB">
        <w:rPr>
          <w:rFonts w:ascii="Book Antiqua" w:hAnsi="Book Antiqua" w:cs="Times New Roman"/>
          <w:kern w:val="0"/>
          <w:sz w:val="24"/>
          <w:szCs w:val="24"/>
        </w:rPr>
        <w:t xml:space="preserve">to have </w:t>
      </w:r>
      <w:r w:rsidR="00044C20" w:rsidRPr="00145DEB">
        <w:rPr>
          <w:rFonts w:ascii="Book Antiqua" w:hAnsi="Book Antiqua" w:cs="Times New Roman"/>
          <w:kern w:val="0"/>
          <w:sz w:val="24"/>
          <w:szCs w:val="24"/>
        </w:rPr>
        <w:t>the same effect as table</w:t>
      </w:r>
      <w:r w:rsidRPr="00145DEB">
        <w:rPr>
          <w:rFonts w:ascii="Book Antiqua" w:hAnsi="Book Antiqua" w:cs="Times New Roman"/>
          <w:kern w:val="0"/>
          <w:sz w:val="24"/>
          <w:szCs w:val="24"/>
        </w:rPr>
        <w:t>s</w:t>
      </w:r>
      <w:r w:rsidR="00044C20" w:rsidRPr="00145DEB">
        <w:rPr>
          <w:rFonts w:ascii="Book Antiqua" w:hAnsi="Book Antiqua" w:cs="Times New Roman"/>
          <w:kern w:val="0"/>
          <w:sz w:val="24"/>
          <w:szCs w:val="24"/>
        </w:rPr>
        <w:t xml:space="preserve"> and figure</w:t>
      </w:r>
      <w:r w:rsidRPr="00145DEB">
        <w:rPr>
          <w:rFonts w:ascii="Book Antiqua" w:hAnsi="Book Antiqua" w:cs="Times New Roman"/>
          <w:kern w:val="0"/>
          <w:sz w:val="24"/>
          <w:szCs w:val="24"/>
        </w:rPr>
        <w:t>s</w:t>
      </w:r>
      <w:r w:rsidR="00044C20" w:rsidRPr="00145DEB">
        <w:rPr>
          <w:rFonts w:ascii="Book Antiqua" w:hAnsi="Book Antiqua" w:cs="Times New Roman"/>
          <w:kern w:val="0"/>
          <w:sz w:val="24"/>
          <w:szCs w:val="24"/>
        </w:rPr>
        <w:t>.</w:t>
      </w:r>
      <w:r w:rsidRPr="00145DEB">
        <w:rPr>
          <w:rFonts w:ascii="Book Antiqua" w:hAnsi="Book Antiqua" w:cs="Times New Roman"/>
          <w:kern w:val="0"/>
          <w:sz w:val="24"/>
          <w:szCs w:val="24"/>
        </w:rPr>
        <w:t xml:space="preserve"> Therefore, </w:t>
      </w:r>
      <w:r w:rsidR="00727621" w:rsidRPr="00145DEB">
        <w:rPr>
          <w:rFonts w:ascii="Book Antiqua" w:hAnsi="Book Antiqua" w:cs="Times New Roman"/>
          <w:kern w:val="0"/>
          <w:sz w:val="24"/>
          <w:szCs w:val="24"/>
        </w:rPr>
        <w:t xml:space="preserve">the fixed </w:t>
      </w:r>
      <w:r w:rsidRPr="00145DEB">
        <w:rPr>
          <w:rFonts w:ascii="Book Antiqua" w:hAnsi="Book Antiqua" w:cs="Times New Roman"/>
          <w:kern w:val="0"/>
          <w:sz w:val="24"/>
          <w:szCs w:val="24"/>
        </w:rPr>
        <w:t xml:space="preserve">timeline </w:t>
      </w:r>
      <w:r w:rsidR="00727621" w:rsidRPr="00145DEB">
        <w:rPr>
          <w:rFonts w:ascii="Book Antiqua" w:hAnsi="Book Antiqua" w:cs="Times New Roman"/>
          <w:kern w:val="0"/>
          <w:sz w:val="24"/>
          <w:szCs w:val="24"/>
        </w:rPr>
        <w:t>mode</w:t>
      </w:r>
      <w:r w:rsidRPr="00145DEB">
        <w:rPr>
          <w:rFonts w:ascii="Book Antiqua" w:hAnsi="Book Antiqua" w:cs="Times New Roman"/>
          <w:kern w:val="0"/>
          <w:sz w:val="24"/>
          <w:szCs w:val="24"/>
        </w:rPr>
        <w:t>l</w:t>
      </w:r>
      <w:r w:rsidR="00727621"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was</w:t>
      </w:r>
      <w:r w:rsidR="00727621" w:rsidRPr="00145DEB">
        <w:rPr>
          <w:rFonts w:ascii="Book Antiqua" w:hAnsi="Book Antiqua" w:cs="Times New Roman"/>
          <w:kern w:val="0"/>
          <w:sz w:val="24"/>
          <w:szCs w:val="24"/>
        </w:rPr>
        <w:t xml:space="preserve"> not compulsively required</w:t>
      </w:r>
      <w:r w:rsidR="00044C20" w:rsidRPr="00145DEB">
        <w:rPr>
          <w:rFonts w:ascii="Book Antiqua" w:hAnsi="Book Antiqua" w:cs="Times New Roman"/>
          <w:kern w:val="0"/>
          <w:sz w:val="24"/>
          <w:szCs w:val="24"/>
        </w:rPr>
        <w:t xml:space="preserve"> in our study</w:t>
      </w:r>
      <w:r w:rsidR="00727621" w:rsidRPr="00145DEB">
        <w:rPr>
          <w:rFonts w:ascii="Book Antiqua" w:hAnsi="Book Antiqua" w:cs="Times New Roman"/>
          <w:kern w:val="0"/>
          <w:sz w:val="24"/>
          <w:szCs w:val="24"/>
        </w:rPr>
        <w:t>.</w:t>
      </w:r>
    </w:p>
    <w:p w14:paraId="576F7FCD" w14:textId="1C162673" w:rsidR="004B7EAB" w:rsidRPr="00145DEB" w:rsidRDefault="00987E20" w:rsidP="0005495F">
      <w:pPr>
        <w:snapToGrid w:val="0"/>
        <w:spacing w:line="360" w:lineRule="auto"/>
        <w:ind w:firstLineChars="100" w:firstLine="240"/>
        <w:rPr>
          <w:rFonts w:ascii="Book Antiqua" w:hAnsi="Book Antiqua" w:cs="Times New Roman"/>
          <w:kern w:val="0"/>
          <w:sz w:val="24"/>
          <w:szCs w:val="24"/>
        </w:rPr>
      </w:pPr>
      <w:r w:rsidRPr="00145DEB">
        <w:rPr>
          <w:rFonts w:ascii="Book Antiqua" w:hAnsi="Book Antiqua" w:cs="Times New Roman"/>
          <w:kern w:val="0"/>
          <w:sz w:val="24"/>
          <w:szCs w:val="24"/>
        </w:rPr>
        <w:t>Item 8d</w:t>
      </w:r>
      <w:r w:rsidR="002D78D2" w:rsidRPr="00145DEB">
        <w:rPr>
          <w:rFonts w:ascii="Book Antiqua" w:hAnsi="Book Antiqua" w:cs="Times New Roman"/>
          <w:kern w:val="0"/>
          <w:sz w:val="24"/>
          <w:szCs w:val="24"/>
        </w:rPr>
        <w:t xml:space="preserve"> (</w:t>
      </w:r>
      <w:r w:rsidR="00727621" w:rsidRPr="00145DEB">
        <w:rPr>
          <w:rFonts w:ascii="Book Antiqua" w:hAnsi="Book Antiqua" w:cs="Times New Roman"/>
          <w:kern w:val="0"/>
          <w:sz w:val="24"/>
          <w:szCs w:val="24"/>
        </w:rPr>
        <w:t xml:space="preserve">Prognostic characteristics where applicable) was scarcely reported because some diseases and cases </w:t>
      </w:r>
      <w:r w:rsidRPr="00145DEB">
        <w:rPr>
          <w:rFonts w:ascii="Book Antiqua" w:hAnsi="Book Antiqua" w:cs="Times New Roman"/>
          <w:kern w:val="0"/>
          <w:sz w:val="24"/>
          <w:szCs w:val="24"/>
        </w:rPr>
        <w:t xml:space="preserve">did </w:t>
      </w:r>
      <w:r w:rsidR="00727621" w:rsidRPr="00145DEB">
        <w:rPr>
          <w:rFonts w:ascii="Book Antiqua" w:hAnsi="Book Antiqua" w:cs="Times New Roman"/>
          <w:kern w:val="0"/>
          <w:sz w:val="24"/>
          <w:szCs w:val="24"/>
        </w:rPr>
        <w:t xml:space="preserve">not require </w:t>
      </w:r>
      <w:r w:rsidRPr="00145DEB">
        <w:rPr>
          <w:rFonts w:ascii="Book Antiqua" w:hAnsi="Book Antiqua" w:cs="Times New Roman"/>
          <w:kern w:val="0"/>
          <w:sz w:val="24"/>
          <w:szCs w:val="24"/>
        </w:rPr>
        <w:t>a</w:t>
      </w:r>
      <w:r w:rsidR="00727621" w:rsidRPr="00145DEB">
        <w:rPr>
          <w:rFonts w:ascii="Book Antiqua" w:hAnsi="Book Antiqua" w:cs="Times New Roman"/>
          <w:kern w:val="0"/>
          <w:sz w:val="24"/>
          <w:szCs w:val="24"/>
        </w:rPr>
        <w:t xml:space="preserve"> description and analysis of the factors influencing prognosis. For example, </w:t>
      </w:r>
      <w:r w:rsidRPr="00145DEB">
        <w:rPr>
          <w:rFonts w:ascii="Book Antiqua" w:hAnsi="Book Antiqua" w:cs="Times New Roman"/>
          <w:kern w:val="0"/>
          <w:sz w:val="24"/>
          <w:szCs w:val="24"/>
        </w:rPr>
        <w:t xml:space="preserve">the </w:t>
      </w:r>
      <w:r w:rsidR="00727621" w:rsidRPr="00145DEB">
        <w:rPr>
          <w:rFonts w:ascii="Book Antiqua" w:hAnsi="Book Antiqua" w:cs="Times New Roman"/>
          <w:i/>
          <w:kern w:val="0"/>
          <w:sz w:val="24"/>
          <w:szCs w:val="24"/>
        </w:rPr>
        <w:t>J</w:t>
      </w:r>
      <w:r w:rsidRPr="00145DEB">
        <w:rPr>
          <w:rFonts w:ascii="Book Antiqua" w:hAnsi="Book Antiqua" w:cs="Times New Roman"/>
          <w:i/>
          <w:kern w:val="0"/>
          <w:sz w:val="24"/>
          <w:szCs w:val="24"/>
        </w:rPr>
        <w:t>ournal of</w:t>
      </w:r>
      <w:r w:rsidR="00727621" w:rsidRPr="00145DEB">
        <w:rPr>
          <w:rFonts w:ascii="Book Antiqua" w:hAnsi="Book Antiqua" w:cs="Times New Roman"/>
          <w:i/>
          <w:kern w:val="0"/>
          <w:sz w:val="24"/>
          <w:szCs w:val="24"/>
        </w:rPr>
        <w:t xml:space="preserve"> Hum</w:t>
      </w:r>
      <w:r w:rsidRPr="00145DEB">
        <w:rPr>
          <w:rFonts w:ascii="Book Antiqua" w:hAnsi="Book Antiqua" w:cs="Times New Roman"/>
          <w:i/>
          <w:kern w:val="0"/>
          <w:sz w:val="24"/>
          <w:szCs w:val="24"/>
        </w:rPr>
        <w:t>an</w:t>
      </w:r>
      <w:r w:rsidR="00727621" w:rsidRPr="00145DEB">
        <w:rPr>
          <w:rFonts w:ascii="Book Antiqua" w:hAnsi="Book Antiqua" w:cs="Times New Roman"/>
          <w:i/>
          <w:kern w:val="0"/>
          <w:sz w:val="24"/>
          <w:szCs w:val="24"/>
        </w:rPr>
        <w:t xml:space="preserve"> Lact</w:t>
      </w:r>
      <w:r w:rsidRPr="00145DEB">
        <w:rPr>
          <w:rFonts w:ascii="Book Antiqua" w:hAnsi="Book Antiqua" w:cs="Times New Roman"/>
          <w:i/>
          <w:kern w:val="0"/>
          <w:sz w:val="24"/>
          <w:szCs w:val="24"/>
        </w:rPr>
        <w:t>ation</w:t>
      </w:r>
      <w:r w:rsidR="00727621" w:rsidRPr="00145DEB">
        <w:rPr>
          <w:rFonts w:ascii="Book Antiqua" w:hAnsi="Book Antiqua" w:cs="Times New Roman"/>
          <w:kern w:val="0"/>
          <w:sz w:val="24"/>
          <w:szCs w:val="24"/>
        </w:rPr>
        <w:t xml:space="preserve"> is a journal about breastfeeding</w:t>
      </w:r>
      <w:r w:rsidR="00B87294" w:rsidRPr="00145DEB">
        <w:rPr>
          <w:rFonts w:ascii="Book Antiqua" w:hAnsi="Book Antiqua" w:cs="Times New Roman"/>
          <w:kern w:val="0"/>
          <w:sz w:val="24"/>
          <w:szCs w:val="24"/>
        </w:rPr>
        <w:t>,</w:t>
      </w:r>
      <w:r w:rsidR="00727621" w:rsidRPr="00145DEB">
        <w:rPr>
          <w:rFonts w:ascii="Book Antiqua" w:hAnsi="Book Antiqua" w:cs="Times New Roman"/>
          <w:kern w:val="0"/>
          <w:sz w:val="24"/>
          <w:szCs w:val="24"/>
        </w:rPr>
        <w:t xml:space="preserve"> and the case reports in this journal mostly </w:t>
      </w:r>
      <w:r w:rsidR="00507D24" w:rsidRPr="00145DEB">
        <w:rPr>
          <w:rFonts w:ascii="Book Antiqua" w:hAnsi="Book Antiqua" w:cs="Times New Roman"/>
          <w:kern w:val="0"/>
          <w:sz w:val="24"/>
          <w:szCs w:val="24"/>
        </w:rPr>
        <w:t>pertain to</w:t>
      </w:r>
      <w:r w:rsidRPr="00145DEB">
        <w:rPr>
          <w:rFonts w:ascii="Book Antiqua" w:hAnsi="Book Antiqua" w:cs="Times New Roman"/>
          <w:kern w:val="0"/>
          <w:sz w:val="24"/>
          <w:szCs w:val="24"/>
        </w:rPr>
        <w:t xml:space="preserve"> </w:t>
      </w:r>
      <w:r w:rsidR="00727621" w:rsidRPr="00145DEB">
        <w:rPr>
          <w:rFonts w:ascii="Book Antiqua" w:hAnsi="Book Antiqua" w:cs="Times New Roman"/>
          <w:kern w:val="0"/>
          <w:sz w:val="24"/>
          <w:szCs w:val="24"/>
        </w:rPr>
        <w:t xml:space="preserve">lactation </w:t>
      </w:r>
      <w:r w:rsidRPr="00145DEB">
        <w:rPr>
          <w:rFonts w:ascii="Book Antiqua" w:hAnsi="Book Antiqua" w:cs="Times New Roman"/>
          <w:kern w:val="0"/>
          <w:sz w:val="24"/>
          <w:szCs w:val="24"/>
        </w:rPr>
        <w:t xml:space="preserve">difficulties, </w:t>
      </w:r>
      <w:r w:rsidR="00727621" w:rsidRPr="00145DEB">
        <w:rPr>
          <w:rFonts w:ascii="Book Antiqua" w:hAnsi="Book Antiqua" w:cs="Times New Roman"/>
          <w:kern w:val="0"/>
          <w:sz w:val="24"/>
          <w:szCs w:val="24"/>
        </w:rPr>
        <w:t>which have no prognostic characteristics. The reporting rates</w:t>
      </w:r>
      <w:r w:rsidRPr="00145DEB">
        <w:rPr>
          <w:rFonts w:ascii="Book Antiqua" w:hAnsi="Book Antiqua" w:cs="Times New Roman"/>
          <w:kern w:val="0"/>
          <w:sz w:val="24"/>
          <w:szCs w:val="24"/>
        </w:rPr>
        <w:t xml:space="preserve"> for</w:t>
      </w:r>
      <w:r w:rsidR="00727621"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items 8a</w:t>
      </w:r>
      <w:r w:rsidR="002D78D2" w:rsidRPr="00145DEB">
        <w:rPr>
          <w:rFonts w:ascii="Book Antiqua" w:hAnsi="Book Antiqua" w:cs="Times New Roman"/>
          <w:kern w:val="0"/>
          <w:sz w:val="24"/>
          <w:szCs w:val="24"/>
        </w:rPr>
        <w:t xml:space="preserve"> (</w:t>
      </w:r>
      <w:r w:rsidR="00727621" w:rsidRPr="00145DEB">
        <w:rPr>
          <w:rFonts w:ascii="Book Antiqua" w:hAnsi="Book Antiqua" w:cs="Times New Roman"/>
          <w:kern w:val="0"/>
          <w:sz w:val="24"/>
          <w:szCs w:val="24"/>
        </w:rPr>
        <w:t xml:space="preserve">Diagnostic methods, 85.9%) and </w:t>
      </w:r>
      <w:r w:rsidRPr="00145DEB">
        <w:rPr>
          <w:rFonts w:ascii="Book Antiqua" w:hAnsi="Book Antiqua" w:cs="Times New Roman"/>
          <w:kern w:val="0"/>
          <w:sz w:val="24"/>
          <w:szCs w:val="24"/>
        </w:rPr>
        <w:t>8c</w:t>
      </w:r>
      <w:r w:rsidR="002D78D2" w:rsidRPr="00145DEB">
        <w:rPr>
          <w:rFonts w:ascii="Book Antiqua" w:hAnsi="Book Antiqua" w:cs="Times New Roman"/>
          <w:kern w:val="0"/>
          <w:sz w:val="24"/>
          <w:szCs w:val="24"/>
        </w:rPr>
        <w:t xml:space="preserve"> (</w:t>
      </w:r>
      <w:r w:rsidR="00727621" w:rsidRPr="00145DEB">
        <w:rPr>
          <w:rFonts w:ascii="Book Antiqua" w:hAnsi="Book Antiqua" w:cs="Times New Roman"/>
          <w:kern w:val="0"/>
          <w:sz w:val="24"/>
          <w:szCs w:val="24"/>
        </w:rPr>
        <w:t xml:space="preserve">Diagnostic reasoning, 98.9%) were much higher than </w:t>
      </w:r>
      <w:r w:rsidRPr="00145DEB">
        <w:rPr>
          <w:rFonts w:ascii="Book Antiqua" w:hAnsi="Book Antiqua" w:cs="Times New Roman"/>
          <w:kern w:val="0"/>
          <w:sz w:val="24"/>
          <w:szCs w:val="24"/>
        </w:rPr>
        <w:t>items 8b</w:t>
      </w:r>
      <w:r w:rsidR="002D78D2" w:rsidRPr="00145DEB">
        <w:rPr>
          <w:rFonts w:ascii="Book Antiqua" w:hAnsi="Book Antiqua" w:cs="Times New Roman"/>
          <w:kern w:val="0"/>
          <w:sz w:val="24"/>
          <w:szCs w:val="24"/>
        </w:rPr>
        <w:t xml:space="preserve"> (</w:t>
      </w:r>
      <w:r w:rsidR="00727621" w:rsidRPr="00145DEB">
        <w:rPr>
          <w:rFonts w:ascii="Book Antiqua" w:hAnsi="Book Antiqua" w:cs="Times New Roman"/>
          <w:kern w:val="0"/>
          <w:sz w:val="24"/>
          <w:szCs w:val="24"/>
        </w:rPr>
        <w:t xml:space="preserve">Diagnostic challenges, 19.0%) and </w:t>
      </w:r>
      <w:r w:rsidRPr="00145DEB">
        <w:rPr>
          <w:rFonts w:ascii="Book Antiqua" w:hAnsi="Book Antiqua" w:cs="Times New Roman"/>
          <w:kern w:val="0"/>
          <w:sz w:val="24"/>
          <w:szCs w:val="24"/>
        </w:rPr>
        <w:t>8d</w:t>
      </w:r>
      <w:r w:rsidR="002D78D2" w:rsidRPr="00145DEB">
        <w:rPr>
          <w:rFonts w:ascii="Book Antiqua" w:hAnsi="Book Antiqua" w:cs="Times New Roman"/>
          <w:kern w:val="0"/>
          <w:sz w:val="24"/>
          <w:szCs w:val="24"/>
        </w:rPr>
        <w:t xml:space="preserve"> (</w:t>
      </w:r>
      <w:r w:rsidR="00727621" w:rsidRPr="00145DEB">
        <w:rPr>
          <w:rFonts w:ascii="Book Antiqua" w:hAnsi="Book Antiqua" w:cs="Times New Roman"/>
          <w:kern w:val="0"/>
          <w:sz w:val="24"/>
          <w:szCs w:val="24"/>
        </w:rPr>
        <w:t xml:space="preserve">Prognostic characteristics, 1.6%). </w:t>
      </w:r>
      <w:bookmarkStart w:id="47" w:name="OLE_LINK13"/>
      <w:bookmarkStart w:id="48" w:name="OLE_LINK14"/>
      <w:bookmarkStart w:id="49" w:name="OLE_LINK11"/>
      <w:bookmarkStart w:id="50" w:name="OLE_LINK12"/>
      <w:r w:rsidR="00727621" w:rsidRPr="00145DEB">
        <w:rPr>
          <w:rFonts w:ascii="Book Antiqua" w:hAnsi="Book Antiqua" w:cs="Times New Roman"/>
          <w:kern w:val="0"/>
          <w:sz w:val="24"/>
          <w:szCs w:val="24"/>
        </w:rPr>
        <w:t>The reason for this result might be</w:t>
      </w:r>
      <w:r w:rsidRPr="00145DEB">
        <w:rPr>
          <w:rFonts w:ascii="Book Antiqua" w:hAnsi="Book Antiqua" w:cs="Times New Roman"/>
          <w:kern w:val="0"/>
          <w:sz w:val="24"/>
          <w:szCs w:val="24"/>
        </w:rPr>
        <w:t xml:space="preserve"> </w:t>
      </w:r>
      <w:r w:rsidR="001F0755" w:rsidRPr="00145DEB">
        <w:rPr>
          <w:rFonts w:ascii="Book Antiqua" w:hAnsi="Book Antiqua" w:cs="Times New Roman"/>
          <w:kern w:val="0"/>
          <w:sz w:val="24"/>
          <w:szCs w:val="24"/>
        </w:rPr>
        <w:t xml:space="preserve">that this part of </w:t>
      </w:r>
      <w:r w:rsidRPr="00145DEB">
        <w:rPr>
          <w:rFonts w:ascii="Book Antiqua" w:hAnsi="Book Antiqua" w:cs="Times New Roman"/>
          <w:kern w:val="0"/>
          <w:sz w:val="24"/>
          <w:szCs w:val="24"/>
        </w:rPr>
        <w:t xml:space="preserve">the </w:t>
      </w:r>
      <w:r w:rsidR="001F0755" w:rsidRPr="00145DEB">
        <w:rPr>
          <w:rFonts w:ascii="Book Antiqua" w:hAnsi="Book Antiqua" w:cs="Times New Roman"/>
          <w:kern w:val="0"/>
          <w:sz w:val="24"/>
          <w:szCs w:val="24"/>
        </w:rPr>
        <w:t xml:space="preserve">CARE guidelines </w:t>
      </w:r>
      <w:r w:rsidRPr="00145DEB">
        <w:rPr>
          <w:rFonts w:ascii="Book Antiqua" w:hAnsi="Book Antiqua" w:cs="Times New Roman"/>
          <w:kern w:val="0"/>
          <w:sz w:val="24"/>
          <w:szCs w:val="24"/>
        </w:rPr>
        <w:t>do</w:t>
      </w:r>
      <w:r w:rsidR="002B22A3" w:rsidRPr="00145DEB">
        <w:rPr>
          <w:rFonts w:ascii="Book Antiqua" w:hAnsi="Book Antiqua" w:cs="Times New Roman"/>
          <w:kern w:val="0"/>
          <w:sz w:val="24"/>
          <w:szCs w:val="24"/>
        </w:rPr>
        <w:t>es</w:t>
      </w:r>
      <w:r w:rsidRPr="00145DEB">
        <w:rPr>
          <w:rFonts w:ascii="Book Antiqua" w:hAnsi="Book Antiqua" w:cs="Times New Roman"/>
          <w:kern w:val="0"/>
          <w:sz w:val="24"/>
          <w:szCs w:val="24"/>
        </w:rPr>
        <w:t xml:space="preserve"> not pertain to the</w:t>
      </w:r>
      <w:r w:rsidR="001F0755" w:rsidRPr="00145DEB">
        <w:rPr>
          <w:rFonts w:ascii="Book Antiqua" w:hAnsi="Book Antiqua" w:cs="Times New Roman"/>
          <w:kern w:val="0"/>
          <w:sz w:val="24"/>
          <w:szCs w:val="24"/>
        </w:rPr>
        <w:t xml:space="preserve"> nursing field.</w:t>
      </w:r>
      <w:bookmarkEnd w:id="47"/>
      <w:bookmarkEnd w:id="48"/>
      <w:bookmarkEnd w:id="49"/>
      <w:bookmarkEnd w:id="50"/>
      <w:r w:rsidR="00727621" w:rsidRPr="00145DEB">
        <w:rPr>
          <w:rFonts w:ascii="Book Antiqua" w:hAnsi="Book Antiqua" w:cs="Times New Roman"/>
          <w:kern w:val="0"/>
          <w:sz w:val="24"/>
          <w:szCs w:val="24"/>
        </w:rPr>
        <w:t xml:space="preserve"> From </w:t>
      </w:r>
      <w:r w:rsidRPr="00145DEB">
        <w:rPr>
          <w:rFonts w:ascii="Book Antiqua" w:hAnsi="Book Antiqua" w:cs="Times New Roman"/>
          <w:kern w:val="0"/>
          <w:sz w:val="24"/>
          <w:szCs w:val="24"/>
        </w:rPr>
        <w:t xml:space="preserve">our </w:t>
      </w:r>
      <w:r w:rsidR="00727621" w:rsidRPr="00145DEB">
        <w:rPr>
          <w:rFonts w:ascii="Book Antiqua" w:hAnsi="Book Antiqua" w:cs="Times New Roman"/>
          <w:kern w:val="0"/>
          <w:sz w:val="24"/>
          <w:szCs w:val="24"/>
        </w:rPr>
        <w:t>perspective, case report</w:t>
      </w:r>
      <w:r w:rsidRPr="00145DEB">
        <w:rPr>
          <w:rFonts w:ascii="Book Antiqua" w:hAnsi="Book Antiqua" w:cs="Times New Roman"/>
          <w:kern w:val="0"/>
          <w:sz w:val="24"/>
          <w:szCs w:val="24"/>
        </w:rPr>
        <w:t>s</w:t>
      </w:r>
      <w:r w:rsidR="00727621" w:rsidRPr="00145DEB">
        <w:rPr>
          <w:rFonts w:ascii="Book Antiqua" w:hAnsi="Book Antiqua" w:cs="Times New Roman"/>
          <w:kern w:val="0"/>
          <w:sz w:val="24"/>
          <w:szCs w:val="24"/>
        </w:rPr>
        <w:t xml:space="preserve"> in </w:t>
      </w:r>
      <w:r w:rsidRPr="00145DEB">
        <w:rPr>
          <w:rFonts w:ascii="Book Antiqua" w:hAnsi="Book Antiqua" w:cs="Times New Roman"/>
          <w:kern w:val="0"/>
          <w:sz w:val="24"/>
          <w:szCs w:val="24"/>
        </w:rPr>
        <w:t xml:space="preserve">the </w:t>
      </w:r>
      <w:r w:rsidR="00727621" w:rsidRPr="00145DEB">
        <w:rPr>
          <w:rFonts w:ascii="Book Antiqua" w:hAnsi="Book Antiqua" w:cs="Times New Roman"/>
          <w:kern w:val="0"/>
          <w:sz w:val="24"/>
          <w:szCs w:val="24"/>
        </w:rPr>
        <w:t xml:space="preserve">nursing field should focus on nursing evaluations and diagnoses. Most of the authors work as nurses or major in nursing, so they need to assess patients from </w:t>
      </w:r>
      <w:r w:rsidR="00507D24" w:rsidRPr="00145DEB">
        <w:rPr>
          <w:rFonts w:ascii="Book Antiqua" w:hAnsi="Book Antiqua" w:cs="Times New Roman"/>
          <w:kern w:val="0"/>
          <w:sz w:val="24"/>
          <w:szCs w:val="24"/>
        </w:rPr>
        <w:t>a</w:t>
      </w:r>
      <w:r w:rsidR="00727621" w:rsidRPr="00145DEB">
        <w:rPr>
          <w:rFonts w:ascii="Book Antiqua" w:hAnsi="Book Antiqua" w:cs="Times New Roman"/>
          <w:kern w:val="0"/>
          <w:sz w:val="24"/>
          <w:szCs w:val="24"/>
        </w:rPr>
        <w:t xml:space="preserve"> nursing discipline </w:t>
      </w:r>
      <w:r w:rsidR="00507D24" w:rsidRPr="00145DEB">
        <w:rPr>
          <w:rFonts w:ascii="Book Antiqua" w:hAnsi="Book Antiqua" w:cs="Times New Roman"/>
          <w:kern w:val="0"/>
          <w:sz w:val="24"/>
          <w:szCs w:val="24"/>
        </w:rPr>
        <w:t xml:space="preserve">point </w:t>
      </w:r>
      <w:r w:rsidR="00727621" w:rsidRPr="00145DEB">
        <w:rPr>
          <w:rFonts w:ascii="Book Antiqua" w:hAnsi="Book Antiqua" w:cs="Times New Roman"/>
          <w:kern w:val="0"/>
          <w:sz w:val="24"/>
          <w:szCs w:val="24"/>
        </w:rPr>
        <w:t>to make nursing diagnoses precisely</w:t>
      </w:r>
      <w:r w:rsidR="00727621" w:rsidRPr="00145DEB">
        <w:rPr>
          <w:rFonts w:ascii="Book Antiqua" w:hAnsi="Book Antiqua" w:cs="Times New Roman"/>
          <w:kern w:val="0"/>
          <w:sz w:val="24"/>
          <w:szCs w:val="24"/>
          <w:vertAlign w:val="superscript"/>
        </w:rPr>
        <w:fldChar w:fldCharType="begin"/>
      </w:r>
      <w:r w:rsidR="001E7C72" w:rsidRPr="00145DEB">
        <w:rPr>
          <w:rFonts w:ascii="Book Antiqua" w:hAnsi="Book Antiqua" w:cs="Times New Roman"/>
          <w:kern w:val="0"/>
          <w:sz w:val="24"/>
          <w:szCs w:val="24"/>
          <w:vertAlign w:val="superscript"/>
        </w:rPr>
        <w:instrText xml:space="preserve"> ADDIN EN.CITE &lt;EndNote&gt;&lt;Cite&gt;&lt;Author&gt;Herdman&lt;/Author&gt;&lt;Year&gt;2014&lt;/Year&gt;&lt;RecNum&gt;10&lt;/RecNum&gt;&lt;DisplayText&gt;(23)&lt;/DisplayText&gt;&lt;record&gt;&lt;rec-number&gt;10&lt;/rec-number&gt;&lt;foreign-keys&gt;&lt;key app="EN" db-id="0pe5wvr5aewadwe0f2mp59vw2pd2ewxt9xa0" timestamp="1550499131"&gt;10&lt;/key&gt;&lt;/foreign-keys&gt;&lt;ref-type name="Book"&gt;6&lt;/ref-type&gt;&lt;contributors&gt;&lt;authors&gt;&lt;author&gt;Herdman, T. Heather, Kamitsuru, Shigemi&lt;/author&gt;&lt;/authors&gt;&lt;/contributors&gt;&lt;titles&gt;&lt;title&gt;Nursing Diagnoses: Definitions &amp;amp; Classification 2015-2017&lt;/title&gt;&lt;/titles&gt;&lt;section&gt;25&lt;/section&gt;&lt;dates&gt;&lt;year&gt;2014&lt;/year&gt;&lt;/dates&gt;&lt;publisher&gt;Blackwell Publishing Ltd&lt;/publisher&gt;&lt;urls&gt;&lt;/urls&gt;&lt;/record&gt;&lt;/Cite&gt;&lt;/EndNote&gt;</w:instrText>
      </w:r>
      <w:r w:rsidR="00727621" w:rsidRPr="00145DEB">
        <w:rPr>
          <w:rFonts w:ascii="Book Antiqua" w:hAnsi="Book Antiqua" w:cs="Times New Roman"/>
          <w:kern w:val="0"/>
          <w:sz w:val="24"/>
          <w:szCs w:val="24"/>
          <w:vertAlign w:val="superscript"/>
        </w:rPr>
        <w:fldChar w:fldCharType="separate"/>
      </w:r>
      <w:r w:rsidR="00E74358" w:rsidRPr="00145DEB">
        <w:rPr>
          <w:rFonts w:ascii="Book Antiqua" w:hAnsi="Book Antiqua" w:cs="Times New Roman"/>
          <w:kern w:val="0"/>
          <w:sz w:val="24"/>
          <w:szCs w:val="24"/>
          <w:vertAlign w:val="superscript"/>
        </w:rPr>
        <w:t>[</w:t>
      </w:r>
      <w:r w:rsidR="001E7C72" w:rsidRPr="00145DEB">
        <w:rPr>
          <w:rFonts w:ascii="Book Antiqua" w:hAnsi="Book Antiqua" w:cs="Times New Roman"/>
          <w:kern w:val="0"/>
          <w:sz w:val="24"/>
          <w:szCs w:val="24"/>
          <w:vertAlign w:val="superscript"/>
        </w:rPr>
        <w:t>23</w:t>
      </w:r>
      <w:r w:rsidR="00E74358" w:rsidRPr="00145DEB">
        <w:rPr>
          <w:rFonts w:ascii="Book Antiqua" w:hAnsi="Book Antiqua" w:cs="Times New Roman"/>
          <w:kern w:val="0"/>
          <w:sz w:val="24"/>
          <w:szCs w:val="24"/>
          <w:vertAlign w:val="superscript"/>
        </w:rPr>
        <w:t>]</w:t>
      </w:r>
      <w:r w:rsidR="00727621" w:rsidRPr="00145DEB">
        <w:rPr>
          <w:rFonts w:ascii="Book Antiqua" w:hAnsi="Book Antiqua" w:cs="Times New Roman"/>
          <w:kern w:val="0"/>
          <w:sz w:val="24"/>
          <w:szCs w:val="24"/>
          <w:vertAlign w:val="superscript"/>
        </w:rPr>
        <w:fldChar w:fldCharType="end"/>
      </w:r>
      <w:r w:rsidR="00727621"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Notably,</w:t>
      </w:r>
      <w:r w:rsidR="00727621" w:rsidRPr="00145DEB">
        <w:rPr>
          <w:rFonts w:ascii="Book Antiqua" w:hAnsi="Book Antiqua" w:cs="Times New Roman"/>
          <w:kern w:val="0"/>
          <w:sz w:val="24"/>
          <w:szCs w:val="24"/>
        </w:rPr>
        <w:t xml:space="preserve"> the science of caring can make up for the lack of therapeutic science</w:t>
      </w:r>
      <w:r w:rsidR="00727621" w:rsidRPr="00145DEB">
        <w:rPr>
          <w:rFonts w:ascii="Book Antiqua" w:hAnsi="Book Antiqua" w:cs="Times New Roman"/>
          <w:kern w:val="0"/>
          <w:sz w:val="24"/>
          <w:szCs w:val="24"/>
          <w:vertAlign w:val="superscript"/>
        </w:rPr>
        <w:fldChar w:fldCharType="begin"/>
      </w:r>
      <w:r w:rsidR="001E7C72" w:rsidRPr="00145DEB">
        <w:rPr>
          <w:rFonts w:ascii="Book Antiqua" w:hAnsi="Book Antiqua" w:cs="Times New Roman"/>
          <w:kern w:val="0"/>
          <w:sz w:val="24"/>
          <w:szCs w:val="24"/>
          <w:vertAlign w:val="superscript"/>
        </w:rPr>
        <w:instrText xml:space="preserve"> ADDIN EN.CITE &lt;EndNote&gt;&lt;Cite&gt;&lt;Author&gt;Watson&lt;/Author&gt;&lt;Year&gt;2006&lt;/Year&gt;&lt;RecNum&gt;11&lt;/RecNum&gt;&lt;DisplayText&gt;(24)&lt;/DisplayText&gt;&lt;record&gt;&lt;rec-number&gt;11&lt;/rec-number&gt;&lt;foreign-keys&gt;&lt;key app="EN" db-id="0pe5wvr5aewadwe0f2mp59vw2pd2ewxt9xa0" timestamp="1550499235"&gt;11&lt;/key&gt;&lt;/foreign-keys&gt;&lt;ref-type name="Journal Article"&gt;17&lt;/ref-type&gt;&lt;contributors&gt;&lt;authors&gt;&lt;author&gt;Watson, J.&lt;/author&gt;&lt;/authors&gt;&lt;/contributors&gt;&lt;auth-address&gt;School of Nursing, University of Colorado Denver and Health Sciences Center, Denver, CO 80262, USA. Jean.Watson@uchsc.edu&lt;/auth-address&gt;&lt;titles&gt;&lt;title&gt;Caring theory as an ethical guide to administrative and clinical practices&lt;/title&gt;&lt;secondary-title&gt;JONAS Healthc Law Ethics Regul&lt;/secondary-title&gt;&lt;alt-title&gt;JONA&amp;apos;S healthcare law, ethics and regulation&lt;/alt-title&gt;&lt;/titles&gt;&lt;periodical&gt;&lt;full-title&gt;JONAS Healthc Law Ethics Regul&lt;/full-title&gt;&lt;abbr-1&gt;JONA&amp;apos;S healthcare law, ethics and regulation&lt;/abbr-1&gt;&lt;/periodical&gt;&lt;alt-periodical&gt;&lt;full-title&gt;JONAS Healthc Law Ethics Regul&lt;/full-title&gt;&lt;abbr-1&gt;JONA&amp;apos;S healthcare law, ethics and regulation&lt;/abbr-1&gt;&lt;/alt-periodical&gt;&lt;pages&gt;87-93&lt;/pages&gt;&lt;volume&gt;8&lt;/volume&gt;&lt;number&gt;3&lt;/number&gt;&lt;edition&gt;2006/09/08&lt;/edition&gt;&lt;dates&gt;&lt;year&gt;2006&lt;/year&gt;&lt;pub-dates&gt;&lt;date&gt;Jul-Sep&lt;/date&gt;&lt;/pub-dates&gt;&lt;/dates&gt;&lt;isbn&gt;1520-9229 (Print)&amp;#xD;1520-9229&lt;/isbn&gt;&lt;accession-num&gt;16957528&lt;/accession-num&gt;&lt;urls&gt;&lt;/urls&gt;&lt;remote-database-provider&gt;NLM&lt;/remote-database-provider&gt;&lt;language&gt;eng&lt;/language&gt;&lt;/record&gt;&lt;/Cite&gt;&lt;/EndNote&gt;</w:instrText>
      </w:r>
      <w:r w:rsidR="00727621" w:rsidRPr="00145DEB">
        <w:rPr>
          <w:rFonts w:ascii="Book Antiqua" w:hAnsi="Book Antiqua" w:cs="Times New Roman"/>
          <w:kern w:val="0"/>
          <w:sz w:val="24"/>
          <w:szCs w:val="24"/>
          <w:vertAlign w:val="superscript"/>
        </w:rPr>
        <w:fldChar w:fldCharType="separate"/>
      </w:r>
      <w:r w:rsidR="00E74358" w:rsidRPr="00145DEB">
        <w:rPr>
          <w:rFonts w:ascii="Book Antiqua" w:hAnsi="Book Antiqua" w:cs="Times New Roman"/>
          <w:kern w:val="0"/>
          <w:sz w:val="24"/>
          <w:szCs w:val="24"/>
          <w:vertAlign w:val="superscript"/>
        </w:rPr>
        <w:t>[</w:t>
      </w:r>
      <w:r w:rsidR="001E7C72" w:rsidRPr="00145DEB">
        <w:rPr>
          <w:rFonts w:ascii="Book Antiqua" w:hAnsi="Book Antiqua" w:cs="Times New Roman"/>
          <w:kern w:val="0"/>
          <w:sz w:val="24"/>
          <w:szCs w:val="24"/>
          <w:vertAlign w:val="superscript"/>
        </w:rPr>
        <w:t>24</w:t>
      </w:r>
      <w:r w:rsidR="00E74358" w:rsidRPr="00145DEB">
        <w:rPr>
          <w:rFonts w:ascii="Book Antiqua" w:hAnsi="Book Antiqua" w:cs="Times New Roman"/>
          <w:kern w:val="0"/>
          <w:sz w:val="24"/>
          <w:szCs w:val="24"/>
          <w:vertAlign w:val="superscript"/>
        </w:rPr>
        <w:t>]</w:t>
      </w:r>
      <w:r w:rsidR="00727621" w:rsidRPr="00145DEB">
        <w:rPr>
          <w:rFonts w:ascii="Book Antiqua" w:hAnsi="Book Antiqua" w:cs="Times New Roman"/>
          <w:kern w:val="0"/>
          <w:sz w:val="24"/>
          <w:szCs w:val="24"/>
          <w:vertAlign w:val="superscript"/>
        </w:rPr>
        <w:fldChar w:fldCharType="end"/>
      </w:r>
      <w:r w:rsidR="00727621" w:rsidRPr="00145DEB">
        <w:rPr>
          <w:rFonts w:ascii="Book Antiqua" w:hAnsi="Book Antiqua" w:cs="Times New Roman"/>
          <w:kern w:val="0"/>
          <w:sz w:val="24"/>
          <w:szCs w:val="24"/>
        </w:rPr>
        <w:t xml:space="preserve">. </w:t>
      </w:r>
      <w:r w:rsidR="0039443F" w:rsidRPr="00145DEB">
        <w:rPr>
          <w:rFonts w:ascii="Book Antiqua" w:hAnsi="Book Antiqua" w:cs="Times New Roman"/>
          <w:kern w:val="0"/>
          <w:sz w:val="24"/>
          <w:szCs w:val="24"/>
        </w:rPr>
        <w:t>Hence</w:t>
      </w:r>
      <w:r w:rsidR="00727621" w:rsidRPr="00145DEB">
        <w:rPr>
          <w:rFonts w:ascii="Book Antiqua" w:hAnsi="Book Antiqua" w:cs="Times New Roman"/>
          <w:kern w:val="0"/>
          <w:sz w:val="24"/>
          <w:szCs w:val="24"/>
        </w:rPr>
        <w:t xml:space="preserve">, the applicability of </w:t>
      </w:r>
      <w:r w:rsidRPr="00145DEB">
        <w:rPr>
          <w:rFonts w:ascii="Book Antiqua" w:hAnsi="Book Antiqua" w:cs="Times New Roman"/>
          <w:kern w:val="0"/>
          <w:sz w:val="24"/>
          <w:szCs w:val="24"/>
        </w:rPr>
        <w:t xml:space="preserve">these </w:t>
      </w:r>
      <w:r w:rsidR="00727621" w:rsidRPr="00145DEB">
        <w:rPr>
          <w:rFonts w:ascii="Book Antiqua" w:hAnsi="Book Antiqua" w:cs="Times New Roman"/>
          <w:kern w:val="0"/>
          <w:sz w:val="24"/>
          <w:szCs w:val="24"/>
        </w:rPr>
        <w:t>four items</w:t>
      </w:r>
      <w:r w:rsidR="002D78D2" w:rsidRPr="00145DEB">
        <w:rPr>
          <w:rFonts w:ascii="Book Antiqua" w:hAnsi="Book Antiqua" w:cs="Times New Roman"/>
          <w:kern w:val="0"/>
          <w:sz w:val="24"/>
          <w:szCs w:val="24"/>
        </w:rPr>
        <w:t xml:space="preserve"> (</w:t>
      </w:r>
      <w:r w:rsidR="00727621" w:rsidRPr="00145DEB">
        <w:rPr>
          <w:rFonts w:ascii="Book Antiqua" w:hAnsi="Book Antiqua" w:cs="Times New Roman"/>
          <w:kern w:val="0"/>
          <w:sz w:val="24"/>
          <w:szCs w:val="24"/>
        </w:rPr>
        <w:t xml:space="preserve">8a-8d) </w:t>
      </w:r>
      <w:r w:rsidRPr="00145DEB">
        <w:rPr>
          <w:rFonts w:ascii="Book Antiqua" w:hAnsi="Book Antiqua" w:cs="Times New Roman"/>
          <w:kern w:val="0"/>
          <w:sz w:val="24"/>
          <w:szCs w:val="24"/>
        </w:rPr>
        <w:t xml:space="preserve">in the </w:t>
      </w:r>
      <w:r w:rsidR="00727621" w:rsidRPr="00145DEB">
        <w:rPr>
          <w:rFonts w:ascii="Book Antiqua" w:hAnsi="Book Antiqua" w:cs="Times New Roman"/>
          <w:kern w:val="0"/>
          <w:sz w:val="24"/>
          <w:szCs w:val="24"/>
        </w:rPr>
        <w:t xml:space="preserve">nursing </w:t>
      </w:r>
      <w:r w:rsidR="00727621" w:rsidRPr="00145DEB">
        <w:rPr>
          <w:rFonts w:ascii="Book Antiqua" w:hAnsi="Book Antiqua" w:cs="Times New Roman"/>
          <w:kern w:val="0"/>
          <w:sz w:val="24"/>
          <w:szCs w:val="24"/>
        </w:rPr>
        <w:lastRenderedPageBreak/>
        <w:t>field need</w:t>
      </w:r>
      <w:r w:rsidRPr="00145DEB">
        <w:rPr>
          <w:rFonts w:ascii="Book Antiqua" w:hAnsi="Book Antiqua" w:cs="Times New Roman"/>
          <w:kern w:val="0"/>
          <w:sz w:val="24"/>
          <w:szCs w:val="24"/>
        </w:rPr>
        <w:t>s</w:t>
      </w:r>
      <w:r w:rsidR="00727621" w:rsidRPr="00145DEB">
        <w:rPr>
          <w:rFonts w:ascii="Book Antiqua" w:hAnsi="Book Antiqua" w:cs="Times New Roman"/>
          <w:kern w:val="0"/>
          <w:sz w:val="24"/>
          <w:szCs w:val="24"/>
        </w:rPr>
        <w:t xml:space="preserve"> further discussion.</w:t>
      </w:r>
    </w:p>
    <w:p w14:paraId="2D9B250F" w14:textId="78A4AEC0" w:rsidR="004B7EAB" w:rsidRPr="00145DEB" w:rsidRDefault="00727621" w:rsidP="0005495F">
      <w:pPr>
        <w:snapToGrid w:val="0"/>
        <w:spacing w:line="360" w:lineRule="auto"/>
        <w:ind w:firstLineChars="100" w:firstLine="240"/>
        <w:rPr>
          <w:rFonts w:ascii="Book Antiqua" w:hAnsi="Book Antiqua" w:cs="Times New Roman"/>
          <w:kern w:val="0"/>
          <w:sz w:val="24"/>
          <w:szCs w:val="24"/>
        </w:rPr>
      </w:pPr>
      <w:r w:rsidRPr="00145DEB">
        <w:rPr>
          <w:rFonts w:ascii="Book Antiqua" w:hAnsi="Book Antiqua" w:cs="Times New Roman"/>
          <w:kern w:val="0"/>
          <w:sz w:val="24"/>
          <w:szCs w:val="24"/>
        </w:rPr>
        <w:t xml:space="preserve">In spite of the high reporting rate of </w:t>
      </w:r>
      <w:r w:rsidR="009D0BB2" w:rsidRPr="00145DEB">
        <w:rPr>
          <w:rFonts w:ascii="Book Antiqua" w:hAnsi="Book Antiqua" w:cs="Times New Roman"/>
          <w:kern w:val="0"/>
          <w:sz w:val="24"/>
          <w:szCs w:val="24"/>
        </w:rPr>
        <w:t>item 9</w:t>
      </w:r>
      <w:r w:rsidR="002D78D2"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 xml:space="preserve">Therapeutic intervention), there were still some problems in the included case reports. The majority of the case reports in this study laid emphasis on medical treatments over nursing interventions. </w:t>
      </w:r>
      <w:bookmarkStart w:id="51" w:name="OLE_LINK15"/>
      <w:bookmarkStart w:id="52" w:name="OLE_LINK16"/>
      <w:r w:rsidRPr="00145DEB">
        <w:rPr>
          <w:rFonts w:ascii="Book Antiqua" w:hAnsi="Book Antiqua" w:cs="Times New Roman"/>
          <w:kern w:val="0"/>
          <w:sz w:val="24"/>
          <w:szCs w:val="24"/>
        </w:rPr>
        <w:t>The interventions should be repeatable, and the intervention type, the implementation process of the interventions</w:t>
      </w:r>
      <w:r w:rsidR="009D0BB2" w:rsidRPr="00145DEB">
        <w:rPr>
          <w:rFonts w:ascii="Book Antiqua" w:hAnsi="Book Antiqua" w:cs="Times New Roman"/>
          <w:kern w:val="0"/>
          <w:sz w:val="24"/>
          <w:szCs w:val="24"/>
        </w:rPr>
        <w:t>,</w:t>
      </w:r>
      <w:r w:rsidRPr="00145DEB">
        <w:rPr>
          <w:rFonts w:ascii="Book Antiqua" w:hAnsi="Book Antiqua" w:cs="Times New Roman"/>
          <w:kern w:val="0"/>
          <w:sz w:val="24"/>
          <w:szCs w:val="24"/>
        </w:rPr>
        <w:t xml:space="preserve"> and the reasons for changing interventions should be reported in detail</w:t>
      </w:r>
      <w:r w:rsidR="00C13DFA" w:rsidRPr="00145DEB">
        <w:rPr>
          <w:rFonts w:ascii="Book Antiqua" w:hAnsi="Book Antiqua" w:cs="Times New Roman"/>
          <w:kern w:val="0"/>
          <w:sz w:val="24"/>
          <w:szCs w:val="24"/>
        </w:rPr>
        <w:t xml:space="preserve"> in order to enhance the authenticity of the cases and the diagnosis and treatment process</w:t>
      </w:r>
      <w:r w:rsidRPr="00145DEB">
        <w:rPr>
          <w:rFonts w:ascii="Book Antiqua" w:hAnsi="Book Antiqua" w:cs="Times New Roman"/>
          <w:kern w:val="0"/>
          <w:sz w:val="24"/>
          <w:szCs w:val="24"/>
          <w:vertAlign w:val="superscript"/>
        </w:rPr>
        <w:fldChar w:fldCharType="begin"/>
      </w:r>
      <w:r w:rsidR="004B12B1" w:rsidRPr="00145DEB">
        <w:rPr>
          <w:rFonts w:ascii="Book Antiqua" w:hAnsi="Book Antiqua" w:cs="Times New Roman"/>
          <w:kern w:val="0"/>
          <w:sz w:val="24"/>
          <w:szCs w:val="24"/>
          <w:vertAlign w:val="superscript"/>
        </w:rPr>
        <w:instrText xml:space="preserve"> ADDIN EN.CITE &lt;EndNote&gt;&lt;Cite&gt;&lt;Author&gt;Albrecht&lt;/Author&gt;&lt;Year&gt;2009&lt;/Year&gt;&lt;RecNum&gt;3&lt;/RecNum&gt;&lt;DisplayText&gt;(3)&lt;/DisplayText&gt;&lt;record&gt;&lt;rec-number&gt;3&lt;/rec-number&gt;&lt;foreign-keys&gt;&lt;key app="EN" db-id="0pe5wvr5aewadwe0f2mp59vw2pd2ewxt9xa0" timestamp="1550485381"&gt;3&lt;/key&gt;&lt;/foreign-keys&gt;&lt;ref-type name="Journal Article"&gt;17&lt;/ref-type&gt;&lt;contributors&gt;&lt;authors&gt;&lt;author&gt;Albrecht, Joerg&lt;/author&gt;&lt;author&gt;Werth, Victoria P.&lt;/author&gt;&lt;author&gt;Bigby, Michael&lt;/author&gt;&lt;/authors&gt;&lt;/contributors&gt;&lt;titles&gt;&lt;title&gt;The role of case reports in evidence-based practice, with suggestions for improving their reporting&lt;/title&gt;&lt;secondary-title&gt;Journal of the American Academy of Dermatology&lt;/secondary-title&gt;&lt;/titles&gt;&lt;periodical&gt;&lt;full-title&gt;Journal of the American Academy of Dermatology&lt;/full-title&gt;&lt;/periodical&gt;&lt;pages&gt;412-418&lt;/pages&gt;&lt;volume&gt;60&lt;/volume&gt;&lt;number&gt;3&lt;/number&gt;&lt;dates&gt;&lt;year&gt;2009&lt;/year&gt;&lt;/dates&gt;&lt;accession-num&gt;19231639 &lt;/accession-num&gt;&lt;urls&gt;&lt;/urls&gt;&lt;electronic-resource-num&gt;10.1016/j.jaad.2008.10.023&lt;/electronic-resource-num&gt;&lt;/record&gt;&lt;/Cite&gt;&lt;/EndNote&gt;</w:instrText>
      </w:r>
      <w:r w:rsidRPr="00145DEB">
        <w:rPr>
          <w:rFonts w:ascii="Book Antiqua" w:hAnsi="Book Antiqua" w:cs="Times New Roman"/>
          <w:kern w:val="0"/>
          <w:sz w:val="24"/>
          <w:szCs w:val="24"/>
          <w:vertAlign w:val="superscript"/>
        </w:rPr>
        <w:fldChar w:fldCharType="separate"/>
      </w:r>
      <w:r w:rsidR="00E74358" w:rsidRPr="00145DEB">
        <w:rPr>
          <w:rFonts w:ascii="Book Antiqua" w:hAnsi="Book Antiqua" w:cs="Times New Roman"/>
          <w:kern w:val="0"/>
          <w:sz w:val="24"/>
          <w:szCs w:val="24"/>
          <w:vertAlign w:val="superscript"/>
        </w:rPr>
        <w:t>[</w:t>
      </w:r>
      <w:r w:rsidR="001E7C72" w:rsidRPr="00145DEB">
        <w:rPr>
          <w:rFonts w:ascii="Book Antiqua" w:hAnsi="Book Antiqua" w:cs="Times New Roman"/>
          <w:kern w:val="0"/>
          <w:sz w:val="24"/>
          <w:szCs w:val="24"/>
          <w:vertAlign w:val="superscript"/>
        </w:rPr>
        <w:t>3</w:t>
      </w:r>
      <w:r w:rsidR="00E74358" w:rsidRPr="00145DEB">
        <w:rPr>
          <w:rFonts w:ascii="Book Antiqua" w:hAnsi="Book Antiqua" w:cs="Times New Roman"/>
          <w:kern w:val="0"/>
          <w:sz w:val="24"/>
          <w:szCs w:val="24"/>
          <w:vertAlign w:val="superscript"/>
        </w:rPr>
        <w:t>]</w:t>
      </w:r>
      <w:r w:rsidRPr="00145DEB">
        <w:rPr>
          <w:rFonts w:ascii="Book Antiqua" w:hAnsi="Book Antiqua" w:cs="Times New Roman"/>
          <w:kern w:val="0"/>
          <w:sz w:val="24"/>
          <w:szCs w:val="24"/>
          <w:vertAlign w:val="superscript"/>
        </w:rPr>
        <w:fldChar w:fldCharType="end"/>
      </w:r>
      <w:r w:rsidRPr="00145DEB">
        <w:rPr>
          <w:rFonts w:ascii="Book Antiqua" w:hAnsi="Book Antiqua" w:cs="Times New Roman"/>
          <w:kern w:val="0"/>
          <w:sz w:val="24"/>
          <w:szCs w:val="24"/>
        </w:rPr>
        <w:t xml:space="preserve">. </w:t>
      </w:r>
      <w:r w:rsidR="00C13DFA" w:rsidRPr="00145DEB">
        <w:rPr>
          <w:rFonts w:ascii="Book Antiqua" w:hAnsi="Book Antiqua" w:cs="Times New Roman"/>
          <w:kern w:val="0"/>
          <w:sz w:val="24"/>
          <w:szCs w:val="24"/>
        </w:rPr>
        <w:t xml:space="preserve">Although case reports </w:t>
      </w:r>
      <w:r w:rsidR="00507D24" w:rsidRPr="00145DEB">
        <w:rPr>
          <w:rFonts w:ascii="Book Antiqua" w:hAnsi="Book Antiqua" w:cs="Times New Roman"/>
          <w:kern w:val="0"/>
          <w:sz w:val="24"/>
          <w:szCs w:val="24"/>
        </w:rPr>
        <w:t>cannot be considered</w:t>
      </w:r>
      <w:r w:rsidR="00C13DFA" w:rsidRPr="00145DEB">
        <w:rPr>
          <w:rFonts w:ascii="Book Antiqua" w:hAnsi="Book Antiqua" w:cs="Times New Roman"/>
          <w:kern w:val="0"/>
          <w:sz w:val="24"/>
          <w:szCs w:val="24"/>
        </w:rPr>
        <w:t xml:space="preserve"> systematic reviews</w:t>
      </w:r>
      <w:r w:rsidR="00AE24C1" w:rsidRPr="00145DEB">
        <w:rPr>
          <w:rFonts w:ascii="Book Antiqua" w:hAnsi="Book Antiqua" w:cs="Times New Roman"/>
          <w:kern w:val="0"/>
          <w:sz w:val="24"/>
          <w:szCs w:val="24"/>
        </w:rPr>
        <w:t>, and thereby do not adhere to similar review, analysis, and reporting standards</w:t>
      </w:r>
      <w:r w:rsidR="00C13DFA" w:rsidRPr="00145DEB">
        <w:rPr>
          <w:rFonts w:ascii="Book Antiqua" w:hAnsi="Book Antiqua" w:cs="Times New Roman"/>
          <w:kern w:val="0"/>
          <w:sz w:val="24"/>
          <w:szCs w:val="24"/>
        </w:rPr>
        <w:t xml:space="preserve">, specifying the research project </w:t>
      </w:r>
      <w:r w:rsidR="00507D24" w:rsidRPr="00145DEB">
        <w:rPr>
          <w:rFonts w:ascii="Book Antiqua" w:hAnsi="Book Antiqua" w:cs="Times New Roman"/>
          <w:kern w:val="0"/>
          <w:sz w:val="24"/>
          <w:szCs w:val="24"/>
        </w:rPr>
        <w:t>protocol</w:t>
      </w:r>
      <w:r w:rsidR="00C13DFA" w:rsidRPr="00145DEB">
        <w:rPr>
          <w:rFonts w:ascii="Book Antiqua" w:hAnsi="Book Antiqua" w:cs="Times New Roman"/>
          <w:kern w:val="0"/>
          <w:sz w:val="24"/>
          <w:szCs w:val="24"/>
        </w:rPr>
        <w:t xml:space="preserve"> </w:t>
      </w:r>
      <w:r w:rsidR="00507D24" w:rsidRPr="00145DEB">
        <w:rPr>
          <w:rFonts w:ascii="Book Antiqua" w:hAnsi="Book Antiqua" w:cs="Times New Roman"/>
          <w:kern w:val="0"/>
          <w:sz w:val="24"/>
          <w:szCs w:val="24"/>
        </w:rPr>
        <w:t xml:space="preserve">and </w:t>
      </w:r>
      <w:r w:rsidR="009D0BB2" w:rsidRPr="00145DEB">
        <w:rPr>
          <w:rFonts w:ascii="Book Antiqua" w:hAnsi="Book Antiqua" w:cs="Times New Roman"/>
          <w:kern w:val="0"/>
          <w:sz w:val="24"/>
          <w:szCs w:val="24"/>
        </w:rPr>
        <w:t xml:space="preserve">providing </w:t>
      </w:r>
      <w:r w:rsidR="00007BB3" w:rsidRPr="00145DEB">
        <w:rPr>
          <w:rFonts w:ascii="Book Antiqua" w:hAnsi="Book Antiqua" w:cs="Times New Roman"/>
          <w:kern w:val="0"/>
          <w:sz w:val="24"/>
          <w:szCs w:val="24"/>
        </w:rPr>
        <w:t xml:space="preserve">sufficient details of the intervention and changes in </w:t>
      </w:r>
      <w:r w:rsidR="009D0BB2" w:rsidRPr="00145DEB">
        <w:rPr>
          <w:rFonts w:ascii="Book Antiqua" w:hAnsi="Book Antiqua" w:cs="Times New Roman"/>
          <w:kern w:val="0"/>
          <w:sz w:val="24"/>
          <w:szCs w:val="24"/>
        </w:rPr>
        <w:t xml:space="preserve">the </w:t>
      </w:r>
      <w:r w:rsidR="00007BB3" w:rsidRPr="00145DEB">
        <w:rPr>
          <w:rFonts w:ascii="Book Antiqua" w:hAnsi="Book Antiqua" w:cs="Times New Roman"/>
          <w:kern w:val="0"/>
          <w:sz w:val="24"/>
          <w:szCs w:val="24"/>
        </w:rPr>
        <w:t>patients' condition</w:t>
      </w:r>
      <w:r w:rsidR="009D0BB2" w:rsidRPr="00145DEB">
        <w:rPr>
          <w:rFonts w:ascii="Book Antiqua" w:hAnsi="Book Antiqua" w:cs="Times New Roman"/>
          <w:kern w:val="0"/>
          <w:sz w:val="24"/>
          <w:szCs w:val="24"/>
        </w:rPr>
        <w:t>s</w:t>
      </w:r>
      <w:r w:rsidR="00007BB3" w:rsidRPr="00145DEB">
        <w:rPr>
          <w:rFonts w:ascii="Book Antiqua" w:hAnsi="Book Antiqua" w:cs="Times New Roman"/>
          <w:kern w:val="0"/>
          <w:sz w:val="24"/>
          <w:szCs w:val="24"/>
        </w:rPr>
        <w:t xml:space="preserve"> might increase the credibility of the cases</w:t>
      </w:r>
      <w:r w:rsidR="00007BB3" w:rsidRPr="00145DEB">
        <w:rPr>
          <w:rFonts w:ascii="Book Antiqua" w:hAnsi="Book Antiqua" w:cs="Times New Roman"/>
          <w:kern w:val="0"/>
          <w:sz w:val="24"/>
          <w:szCs w:val="24"/>
          <w:vertAlign w:val="superscript"/>
        </w:rPr>
        <w:fldChar w:fldCharType="begin">
          <w:fldData xml:space="preserve">PEVuZE5vdGU+PENpdGU+PEF1dGhvcj5HZTwvQXV0aG9yPjxZZWFyPjIwMTg8L1llYXI+PFJlY051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</w:fldData>
        </w:fldChar>
      </w:r>
      <w:r w:rsidR="001E7C72" w:rsidRPr="00145DEB">
        <w:rPr>
          <w:rFonts w:ascii="Book Antiqua" w:hAnsi="Book Antiqua" w:cs="Times New Roman"/>
          <w:kern w:val="0"/>
          <w:sz w:val="24"/>
          <w:szCs w:val="24"/>
          <w:vertAlign w:val="superscript"/>
        </w:rPr>
        <w:instrText xml:space="preserve"> ADDIN EN.CITE </w:instrText>
      </w:r>
      <w:r w:rsidR="001E7C72" w:rsidRPr="00145DEB">
        <w:rPr>
          <w:rFonts w:ascii="Book Antiqua" w:hAnsi="Book Antiqua" w:cs="Times New Roman"/>
          <w:kern w:val="0"/>
          <w:sz w:val="24"/>
          <w:szCs w:val="24"/>
          <w:vertAlign w:val="superscript"/>
        </w:rPr>
        <w:fldChar w:fldCharType="begin">
          <w:fldData xml:space="preserve">PEVuZE5vdGU+PENpdGU+PEF1dGhvcj5HZTwvQXV0aG9yPjxZZWFyPjIwMTg8L1llYXI+PFJlY051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</w:fldData>
        </w:fldChar>
      </w:r>
      <w:r w:rsidR="001E7C72" w:rsidRPr="00145DEB">
        <w:rPr>
          <w:rFonts w:ascii="Book Antiqua" w:hAnsi="Book Antiqua" w:cs="Times New Roman"/>
          <w:kern w:val="0"/>
          <w:sz w:val="24"/>
          <w:szCs w:val="24"/>
          <w:vertAlign w:val="superscript"/>
        </w:rPr>
        <w:instrText xml:space="preserve"> ADDIN EN.CITE.DATA </w:instrText>
      </w:r>
      <w:r w:rsidR="001E7C72" w:rsidRPr="00145DEB">
        <w:rPr>
          <w:rFonts w:ascii="Book Antiqua" w:hAnsi="Book Antiqua" w:cs="Times New Roman"/>
          <w:kern w:val="0"/>
          <w:sz w:val="24"/>
          <w:szCs w:val="24"/>
          <w:vertAlign w:val="superscript"/>
        </w:rPr>
      </w:r>
      <w:r w:rsidR="001E7C72" w:rsidRPr="00145DEB">
        <w:rPr>
          <w:rFonts w:ascii="Book Antiqua" w:hAnsi="Book Antiqua" w:cs="Times New Roman"/>
          <w:kern w:val="0"/>
          <w:sz w:val="24"/>
          <w:szCs w:val="24"/>
          <w:vertAlign w:val="superscript"/>
        </w:rPr>
        <w:fldChar w:fldCharType="end"/>
      </w:r>
      <w:r w:rsidR="00007BB3" w:rsidRPr="00145DEB">
        <w:rPr>
          <w:rFonts w:ascii="Book Antiqua" w:hAnsi="Book Antiqua" w:cs="Times New Roman"/>
          <w:kern w:val="0"/>
          <w:sz w:val="24"/>
          <w:szCs w:val="24"/>
          <w:vertAlign w:val="superscript"/>
        </w:rPr>
      </w:r>
      <w:r w:rsidR="00007BB3" w:rsidRPr="00145DEB">
        <w:rPr>
          <w:rFonts w:ascii="Book Antiqua" w:hAnsi="Book Antiqua" w:cs="Times New Roman"/>
          <w:kern w:val="0"/>
          <w:sz w:val="24"/>
          <w:szCs w:val="24"/>
          <w:vertAlign w:val="superscript"/>
        </w:rPr>
        <w:fldChar w:fldCharType="separate"/>
      </w:r>
      <w:r w:rsidR="00E74358" w:rsidRPr="00145DEB">
        <w:rPr>
          <w:rFonts w:ascii="Book Antiqua" w:hAnsi="Book Antiqua" w:cs="Times New Roman"/>
          <w:kern w:val="0"/>
          <w:sz w:val="24"/>
          <w:szCs w:val="24"/>
          <w:vertAlign w:val="superscript"/>
        </w:rPr>
        <w:t>[</w:t>
      </w:r>
      <w:r w:rsidR="001E7C72" w:rsidRPr="00145DEB">
        <w:rPr>
          <w:rFonts w:ascii="Book Antiqua" w:hAnsi="Book Antiqua" w:cs="Times New Roman"/>
          <w:kern w:val="0"/>
          <w:sz w:val="24"/>
          <w:szCs w:val="24"/>
          <w:vertAlign w:val="superscript"/>
        </w:rPr>
        <w:t>25</w:t>
      </w:r>
      <w:r w:rsidR="00E74358" w:rsidRPr="00145DEB">
        <w:rPr>
          <w:rFonts w:ascii="Book Antiqua" w:hAnsi="Book Antiqua" w:cs="Times New Roman"/>
          <w:kern w:val="0"/>
          <w:sz w:val="24"/>
          <w:szCs w:val="24"/>
          <w:vertAlign w:val="superscript"/>
        </w:rPr>
        <w:t>]</w:t>
      </w:r>
      <w:r w:rsidR="00007BB3" w:rsidRPr="00145DEB">
        <w:rPr>
          <w:rFonts w:ascii="Book Antiqua" w:hAnsi="Book Antiqua" w:cs="Times New Roman"/>
          <w:kern w:val="0"/>
          <w:sz w:val="24"/>
          <w:szCs w:val="24"/>
          <w:vertAlign w:val="superscript"/>
        </w:rPr>
        <w:fldChar w:fldCharType="end"/>
      </w:r>
      <w:r w:rsidR="00007BB3" w:rsidRPr="00145DEB">
        <w:rPr>
          <w:rFonts w:ascii="Book Antiqua" w:hAnsi="Book Antiqua" w:cs="Times New Roman"/>
          <w:kern w:val="0"/>
          <w:sz w:val="24"/>
          <w:szCs w:val="24"/>
        </w:rPr>
        <w:t>.</w:t>
      </w:r>
      <w:r w:rsidR="00C13DFA" w:rsidRPr="00145DEB">
        <w:rPr>
          <w:rFonts w:ascii="Book Antiqua" w:hAnsi="Book Antiqua" w:cs="Times New Roman"/>
          <w:kern w:val="0"/>
          <w:sz w:val="24"/>
          <w:szCs w:val="24"/>
        </w:rPr>
        <w:t xml:space="preserve"> </w:t>
      </w:r>
      <w:r w:rsidR="009D0BB2" w:rsidRPr="00145DEB">
        <w:rPr>
          <w:rFonts w:ascii="Book Antiqua" w:hAnsi="Book Antiqua" w:cs="Times New Roman"/>
          <w:kern w:val="0"/>
          <w:sz w:val="24"/>
          <w:szCs w:val="24"/>
        </w:rPr>
        <w:t>N</w:t>
      </w:r>
      <w:r w:rsidRPr="00145DEB">
        <w:rPr>
          <w:rFonts w:ascii="Book Antiqua" w:hAnsi="Book Antiqua" w:cs="Times New Roman"/>
          <w:kern w:val="0"/>
          <w:sz w:val="24"/>
          <w:szCs w:val="24"/>
        </w:rPr>
        <w:t xml:space="preserve">ursing interventions </w:t>
      </w:r>
      <w:r w:rsidR="009D0BB2" w:rsidRPr="00145DEB">
        <w:rPr>
          <w:rFonts w:ascii="Book Antiqua" w:hAnsi="Book Antiqua" w:cs="Times New Roman"/>
          <w:kern w:val="0"/>
          <w:sz w:val="24"/>
          <w:szCs w:val="24"/>
        </w:rPr>
        <w:t xml:space="preserve">were </w:t>
      </w:r>
      <w:r w:rsidRPr="00145DEB">
        <w:rPr>
          <w:rFonts w:ascii="Book Antiqua" w:hAnsi="Book Antiqua" w:cs="Times New Roman"/>
          <w:kern w:val="0"/>
          <w:sz w:val="24"/>
          <w:szCs w:val="24"/>
        </w:rPr>
        <w:t xml:space="preserve">not reported </w:t>
      </w:r>
      <w:r w:rsidR="009D0BB2" w:rsidRPr="00145DEB">
        <w:rPr>
          <w:rFonts w:ascii="Book Antiqua" w:hAnsi="Book Antiqua" w:cs="Times New Roman"/>
          <w:kern w:val="0"/>
          <w:sz w:val="24"/>
          <w:szCs w:val="24"/>
        </w:rPr>
        <w:t>specifically</w:t>
      </w:r>
      <w:r w:rsidRPr="00145DEB">
        <w:rPr>
          <w:rFonts w:ascii="Book Antiqua" w:hAnsi="Book Antiqua" w:cs="Times New Roman"/>
          <w:kern w:val="0"/>
          <w:sz w:val="24"/>
          <w:szCs w:val="24"/>
        </w:rPr>
        <w:t xml:space="preserve"> in most of the </w:t>
      </w:r>
      <w:r w:rsidR="00B32D9C" w:rsidRPr="00145DEB">
        <w:rPr>
          <w:rFonts w:ascii="Book Antiqua" w:hAnsi="Book Antiqua" w:cs="Times New Roman"/>
          <w:kern w:val="0"/>
          <w:sz w:val="24"/>
          <w:szCs w:val="24"/>
        </w:rPr>
        <w:t>included case reports</w:t>
      </w:r>
      <w:r w:rsidRPr="00145DEB">
        <w:rPr>
          <w:rFonts w:ascii="Book Antiqua" w:hAnsi="Book Antiqua" w:cs="Times New Roman"/>
          <w:kern w:val="0"/>
          <w:sz w:val="24"/>
          <w:szCs w:val="24"/>
        </w:rPr>
        <w:t xml:space="preserve">, which </w:t>
      </w:r>
      <w:r w:rsidR="009D0BB2" w:rsidRPr="00145DEB">
        <w:rPr>
          <w:rFonts w:ascii="Book Antiqua" w:hAnsi="Book Antiqua" w:cs="Times New Roman"/>
          <w:kern w:val="0"/>
          <w:sz w:val="24"/>
          <w:szCs w:val="24"/>
        </w:rPr>
        <w:t>did</w:t>
      </w:r>
      <w:r w:rsidR="00B87294" w:rsidRPr="00145DEB">
        <w:rPr>
          <w:rFonts w:ascii="Book Antiqua" w:hAnsi="Book Antiqua" w:cs="Times New Roman"/>
          <w:kern w:val="0"/>
          <w:sz w:val="24"/>
          <w:szCs w:val="24"/>
        </w:rPr>
        <w:t xml:space="preserve"> not</w:t>
      </w:r>
      <w:r w:rsidRPr="00145DEB">
        <w:rPr>
          <w:rFonts w:ascii="Book Antiqua" w:hAnsi="Book Antiqua" w:cs="Times New Roman"/>
          <w:kern w:val="0"/>
          <w:sz w:val="24"/>
          <w:szCs w:val="24"/>
        </w:rPr>
        <w:t xml:space="preserve"> provide the readers </w:t>
      </w:r>
      <w:r w:rsidR="00507D24" w:rsidRPr="00145DEB">
        <w:rPr>
          <w:rFonts w:ascii="Book Antiqua" w:hAnsi="Book Antiqua" w:cs="Times New Roman"/>
          <w:kern w:val="0"/>
          <w:sz w:val="24"/>
          <w:szCs w:val="24"/>
        </w:rPr>
        <w:t xml:space="preserve">with </w:t>
      </w:r>
      <w:r w:rsidRPr="00145DEB">
        <w:rPr>
          <w:rFonts w:ascii="Book Antiqua" w:hAnsi="Book Antiqua" w:cs="Times New Roman"/>
          <w:kern w:val="0"/>
          <w:sz w:val="24"/>
          <w:szCs w:val="24"/>
        </w:rPr>
        <w:t>many useful or referential experiences.</w:t>
      </w:r>
    </w:p>
    <w:bookmarkEnd w:id="51"/>
    <w:bookmarkEnd w:id="52"/>
    <w:p w14:paraId="33E9789B" w14:textId="60D0F91A" w:rsidR="004B7EAB" w:rsidRPr="00145DEB" w:rsidRDefault="0039443F" w:rsidP="0005495F">
      <w:pPr>
        <w:snapToGrid w:val="0"/>
        <w:spacing w:line="360" w:lineRule="auto"/>
        <w:ind w:firstLineChars="100" w:firstLine="240"/>
        <w:rPr>
          <w:rFonts w:ascii="Book Antiqua" w:hAnsi="Book Antiqua" w:cs="Times New Roman"/>
          <w:kern w:val="0"/>
          <w:sz w:val="24"/>
          <w:szCs w:val="24"/>
        </w:rPr>
      </w:pPr>
      <w:r w:rsidRPr="00145DEB">
        <w:rPr>
          <w:rFonts w:ascii="Book Antiqua" w:hAnsi="Book Antiqua" w:cs="Times New Roman"/>
          <w:kern w:val="0"/>
          <w:sz w:val="24"/>
          <w:szCs w:val="24"/>
        </w:rPr>
        <w:t>Longitudinal findings may help create a compelling case and clarify the relationship between outcome</w:t>
      </w:r>
      <w:r w:rsidR="00507D24" w:rsidRPr="00145DEB">
        <w:rPr>
          <w:rFonts w:ascii="Book Antiqua" w:hAnsi="Book Antiqua" w:cs="Times New Roman"/>
          <w:kern w:val="0"/>
          <w:sz w:val="24"/>
          <w:szCs w:val="24"/>
        </w:rPr>
        <w:t>s</w:t>
      </w:r>
      <w:r w:rsidRPr="00145DEB">
        <w:rPr>
          <w:rFonts w:ascii="Book Antiqua" w:hAnsi="Book Antiqua" w:cs="Times New Roman"/>
          <w:kern w:val="0"/>
          <w:sz w:val="24"/>
          <w:szCs w:val="24"/>
        </w:rPr>
        <w:t xml:space="preserve"> and treatment</w:t>
      </w:r>
      <w:r w:rsidR="00507D24" w:rsidRPr="00145DEB">
        <w:rPr>
          <w:rFonts w:ascii="Book Antiqua" w:hAnsi="Book Antiqua" w:cs="Times New Roman"/>
          <w:kern w:val="0"/>
          <w:sz w:val="24"/>
          <w:szCs w:val="24"/>
        </w:rPr>
        <w:t>s</w:t>
      </w:r>
      <w:r w:rsidR="009D0BB2" w:rsidRPr="00145DEB">
        <w:rPr>
          <w:rFonts w:ascii="Book Antiqua" w:hAnsi="Book Antiqua" w:cs="Times New Roman"/>
          <w:kern w:val="0"/>
          <w:sz w:val="24"/>
          <w:szCs w:val="24"/>
        </w:rPr>
        <w:t>.</w:t>
      </w:r>
      <w:r w:rsidR="007B075A" w:rsidRPr="00145DEB">
        <w:rPr>
          <w:rFonts w:ascii="Book Antiqua" w:hAnsi="Book Antiqua" w:cs="Times New Roman"/>
          <w:kern w:val="0"/>
          <w:sz w:val="24"/>
          <w:szCs w:val="24"/>
        </w:rPr>
        <w:t xml:space="preserve"> </w:t>
      </w:r>
      <w:r w:rsidR="009D0BB2" w:rsidRPr="00145DEB">
        <w:rPr>
          <w:rFonts w:ascii="Book Antiqua" w:hAnsi="Book Antiqua" w:cs="Times New Roman"/>
          <w:kern w:val="0"/>
          <w:sz w:val="24"/>
          <w:szCs w:val="24"/>
        </w:rPr>
        <w:t xml:space="preserve">Therefore, other studies have recommended the reporting of </w:t>
      </w:r>
      <w:r w:rsidR="007B075A" w:rsidRPr="00145DEB">
        <w:rPr>
          <w:rFonts w:ascii="Book Antiqua" w:hAnsi="Book Antiqua" w:cs="Times New Roman"/>
          <w:kern w:val="0"/>
          <w:sz w:val="24"/>
          <w:szCs w:val="24"/>
        </w:rPr>
        <w:t>objective and subjective findings throughout the course of care in order to track changes in the outcomes of interest</w:t>
      </w:r>
      <w:r w:rsidR="00357063" w:rsidRPr="00145DEB">
        <w:rPr>
          <w:rFonts w:ascii="Book Antiqua" w:hAnsi="Book Antiqua" w:cs="Times New Roman"/>
          <w:kern w:val="0"/>
          <w:sz w:val="24"/>
          <w:szCs w:val="24"/>
          <w:vertAlign w:val="superscript"/>
        </w:rPr>
        <w:fldChar w:fldCharType="begin">
          <w:fldData xml:space="preserve">PEVuZE5vdGU+PENpdGU+PEF1dGhvcj5Lbm90dG5lcnVzPC9BdXRob3I+PFllYXI+MjAxMzwvWWVh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</w:fldData>
        </w:fldChar>
      </w:r>
      <w:r w:rsidR="001E7C72" w:rsidRPr="00145DEB">
        <w:rPr>
          <w:rFonts w:ascii="Book Antiqua" w:hAnsi="Book Antiqua" w:cs="Times New Roman"/>
          <w:kern w:val="0"/>
          <w:sz w:val="24"/>
          <w:szCs w:val="24"/>
          <w:vertAlign w:val="superscript"/>
        </w:rPr>
        <w:instrText xml:space="preserve"> ADDIN EN.CITE </w:instrText>
      </w:r>
      <w:r w:rsidR="001E7C72" w:rsidRPr="00145DEB">
        <w:rPr>
          <w:rFonts w:ascii="Book Antiqua" w:hAnsi="Book Antiqua" w:cs="Times New Roman"/>
          <w:kern w:val="0"/>
          <w:sz w:val="24"/>
          <w:szCs w:val="24"/>
          <w:vertAlign w:val="superscript"/>
        </w:rPr>
        <w:fldChar w:fldCharType="begin">
          <w:fldData xml:space="preserve">PEVuZE5vdGU+PENpdGU+PEF1dGhvcj5Lbm90dG5lcnVzPC9BdXRob3I+PFllYXI+MjAxMzwvWWVh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</w:fldData>
        </w:fldChar>
      </w:r>
      <w:r w:rsidR="001E7C72" w:rsidRPr="00145DEB">
        <w:rPr>
          <w:rFonts w:ascii="Book Antiqua" w:hAnsi="Book Antiqua" w:cs="Times New Roman"/>
          <w:kern w:val="0"/>
          <w:sz w:val="24"/>
          <w:szCs w:val="24"/>
          <w:vertAlign w:val="superscript"/>
        </w:rPr>
        <w:instrText xml:space="preserve"> ADDIN EN.CITE.DATA </w:instrText>
      </w:r>
      <w:r w:rsidR="001E7C72" w:rsidRPr="00145DEB">
        <w:rPr>
          <w:rFonts w:ascii="Book Antiqua" w:hAnsi="Book Antiqua" w:cs="Times New Roman"/>
          <w:kern w:val="0"/>
          <w:sz w:val="24"/>
          <w:szCs w:val="24"/>
          <w:vertAlign w:val="superscript"/>
        </w:rPr>
      </w:r>
      <w:r w:rsidR="001E7C72" w:rsidRPr="00145DEB">
        <w:rPr>
          <w:rFonts w:ascii="Book Antiqua" w:hAnsi="Book Antiqua" w:cs="Times New Roman"/>
          <w:kern w:val="0"/>
          <w:sz w:val="24"/>
          <w:szCs w:val="24"/>
          <w:vertAlign w:val="superscript"/>
        </w:rPr>
        <w:fldChar w:fldCharType="end"/>
      </w:r>
      <w:r w:rsidR="00357063" w:rsidRPr="00145DEB">
        <w:rPr>
          <w:rFonts w:ascii="Book Antiqua" w:hAnsi="Book Antiqua" w:cs="Times New Roman"/>
          <w:kern w:val="0"/>
          <w:sz w:val="24"/>
          <w:szCs w:val="24"/>
          <w:vertAlign w:val="superscript"/>
        </w:rPr>
      </w:r>
      <w:r w:rsidR="00357063" w:rsidRPr="00145DEB">
        <w:rPr>
          <w:rFonts w:ascii="Book Antiqua" w:hAnsi="Book Antiqua" w:cs="Times New Roman"/>
          <w:kern w:val="0"/>
          <w:sz w:val="24"/>
          <w:szCs w:val="24"/>
          <w:vertAlign w:val="superscript"/>
        </w:rPr>
        <w:fldChar w:fldCharType="separate"/>
      </w:r>
      <w:r w:rsidR="00E74358" w:rsidRPr="00145DEB">
        <w:rPr>
          <w:rFonts w:ascii="Book Antiqua" w:hAnsi="Book Antiqua" w:cs="Times New Roman"/>
          <w:kern w:val="0"/>
          <w:sz w:val="24"/>
          <w:szCs w:val="24"/>
          <w:vertAlign w:val="superscript"/>
        </w:rPr>
        <w:t>[</w:t>
      </w:r>
      <w:r w:rsidR="001E7C72" w:rsidRPr="00145DEB">
        <w:rPr>
          <w:rFonts w:ascii="Book Antiqua" w:hAnsi="Book Antiqua" w:cs="Times New Roman"/>
          <w:kern w:val="0"/>
          <w:sz w:val="24"/>
          <w:szCs w:val="24"/>
          <w:vertAlign w:val="superscript"/>
        </w:rPr>
        <w:t>22,26</w:t>
      </w:r>
      <w:r w:rsidR="00E74358" w:rsidRPr="00145DEB">
        <w:rPr>
          <w:rFonts w:ascii="Book Antiqua" w:hAnsi="Book Antiqua" w:cs="Times New Roman"/>
          <w:kern w:val="0"/>
          <w:sz w:val="24"/>
          <w:szCs w:val="24"/>
          <w:vertAlign w:val="superscript"/>
        </w:rPr>
        <w:t>]</w:t>
      </w:r>
      <w:r w:rsidR="00357063" w:rsidRPr="00145DEB">
        <w:rPr>
          <w:rFonts w:ascii="Book Antiqua" w:hAnsi="Book Antiqua" w:cs="Times New Roman"/>
          <w:kern w:val="0"/>
          <w:sz w:val="24"/>
          <w:szCs w:val="24"/>
          <w:vertAlign w:val="superscript"/>
        </w:rPr>
        <w:fldChar w:fldCharType="end"/>
      </w:r>
      <w:r w:rsidR="007B075A" w:rsidRPr="00145DEB">
        <w:rPr>
          <w:rFonts w:ascii="Book Antiqua" w:hAnsi="Book Antiqua" w:cs="Times New Roman"/>
          <w:kern w:val="0"/>
          <w:sz w:val="24"/>
          <w:szCs w:val="24"/>
        </w:rPr>
        <w:t>.</w:t>
      </w:r>
      <w:r w:rsidR="00727621" w:rsidRPr="00145DEB">
        <w:rPr>
          <w:rFonts w:ascii="Book Antiqua" w:hAnsi="Book Antiqua" w:cs="Times New Roman"/>
          <w:kern w:val="0"/>
          <w:sz w:val="24"/>
          <w:szCs w:val="24"/>
        </w:rPr>
        <w:t xml:space="preserve"> </w:t>
      </w:r>
      <w:r w:rsidR="00357063" w:rsidRPr="00145DEB">
        <w:rPr>
          <w:rFonts w:ascii="Book Antiqua" w:hAnsi="Book Antiqua" w:cs="Times New Roman"/>
          <w:kern w:val="0"/>
          <w:sz w:val="24"/>
          <w:szCs w:val="24"/>
        </w:rPr>
        <w:t>However</w:t>
      </w:r>
      <w:r w:rsidR="009D0BB2" w:rsidRPr="00145DEB">
        <w:rPr>
          <w:rFonts w:ascii="Book Antiqua" w:hAnsi="Book Antiqua" w:cs="Times New Roman"/>
          <w:kern w:val="0"/>
          <w:sz w:val="24"/>
          <w:szCs w:val="24"/>
        </w:rPr>
        <w:t>, item 10</w:t>
      </w:r>
      <w:r w:rsidR="002D78D2" w:rsidRPr="00145DEB">
        <w:rPr>
          <w:rFonts w:ascii="Book Antiqua" w:hAnsi="Book Antiqua" w:cs="Times New Roman"/>
          <w:kern w:val="0"/>
          <w:sz w:val="24"/>
          <w:szCs w:val="24"/>
        </w:rPr>
        <w:t xml:space="preserve"> (</w:t>
      </w:r>
      <w:r w:rsidR="00727621" w:rsidRPr="00145DEB">
        <w:rPr>
          <w:rFonts w:ascii="Book Antiqua" w:hAnsi="Book Antiqua" w:cs="Times New Roman"/>
          <w:kern w:val="0"/>
          <w:sz w:val="24"/>
          <w:szCs w:val="24"/>
        </w:rPr>
        <w:t xml:space="preserve">Follow-up and outcomes) was not </w:t>
      </w:r>
      <w:r w:rsidR="009D0BB2" w:rsidRPr="00145DEB">
        <w:rPr>
          <w:rFonts w:ascii="Book Antiqua" w:hAnsi="Book Antiqua" w:cs="Times New Roman"/>
          <w:kern w:val="0"/>
          <w:sz w:val="24"/>
          <w:szCs w:val="24"/>
        </w:rPr>
        <w:t xml:space="preserve">comprehensively </w:t>
      </w:r>
      <w:r w:rsidR="00727621" w:rsidRPr="00145DEB">
        <w:rPr>
          <w:rFonts w:ascii="Book Antiqua" w:hAnsi="Book Antiqua" w:cs="Times New Roman"/>
          <w:kern w:val="0"/>
          <w:sz w:val="24"/>
          <w:szCs w:val="24"/>
        </w:rPr>
        <w:t>reported. Most of the case reports did</w:t>
      </w:r>
      <w:r w:rsidR="00B87294" w:rsidRPr="00145DEB">
        <w:rPr>
          <w:rFonts w:ascii="Book Antiqua" w:hAnsi="Book Antiqua" w:cs="Times New Roman"/>
          <w:kern w:val="0"/>
          <w:sz w:val="24"/>
          <w:szCs w:val="24"/>
        </w:rPr>
        <w:t xml:space="preserve"> not</w:t>
      </w:r>
      <w:r w:rsidR="00727621" w:rsidRPr="00145DEB">
        <w:rPr>
          <w:rFonts w:ascii="Book Antiqua" w:hAnsi="Book Antiqua" w:cs="Times New Roman"/>
          <w:kern w:val="0"/>
          <w:sz w:val="24"/>
          <w:szCs w:val="24"/>
        </w:rPr>
        <w:t xml:space="preserve"> report adverse events or the </w:t>
      </w:r>
      <w:r w:rsidR="009D0BB2" w:rsidRPr="00145DEB">
        <w:rPr>
          <w:rFonts w:ascii="Book Antiqua" w:hAnsi="Book Antiqua" w:cs="Times New Roman"/>
          <w:kern w:val="0"/>
          <w:sz w:val="24"/>
          <w:szCs w:val="24"/>
        </w:rPr>
        <w:t xml:space="preserve">adherence to or tolerability of the </w:t>
      </w:r>
      <w:r w:rsidR="00727621" w:rsidRPr="00145DEB">
        <w:rPr>
          <w:rFonts w:ascii="Book Antiqua" w:hAnsi="Book Antiqua" w:cs="Times New Roman"/>
          <w:kern w:val="0"/>
          <w:sz w:val="24"/>
          <w:szCs w:val="24"/>
        </w:rPr>
        <w:t>intervention</w:t>
      </w:r>
      <w:r w:rsidR="009D0BB2" w:rsidRPr="00145DEB">
        <w:rPr>
          <w:rFonts w:ascii="Book Antiqua" w:hAnsi="Book Antiqua" w:cs="Times New Roman"/>
          <w:kern w:val="0"/>
          <w:sz w:val="24"/>
          <w:szCs w:val="24"/>
        </w:rPr>
        <w:t>s</w:t>
      </w:r>
      <w:r w:rsidR="00727621" w:rsidRPr="00145DEB">
        <w:rPr>
          <w:rFonts w:ascii="Book Antiqua" w:hAnsi="Book Antiqua" w:cs="Times New Roman"/>
          <w:kern w:val="0"/>
          <w:sz w:val="24"/>
          <w:szCs w:val="24"/>
        </w:rPr>
        <w:t xml:space="preserve">. Follow-up is a significant intervention </w:t>
      </w:r>
      <w:r w:rsidR="009D0BB2" w:rsidRPr="00145DEB">
        <w:rPr>
          <w:rFonts w:ascii="Book Antiqua" w:hAnsi="Book Antiqua" w:cs="Times New Roman"/>
          <w:kern w:val="0"/>
          <w:sz w:val="24"/>
          <w:szCs w:val="24"/>
        </w:rPr>
        <w:t xml:space="preserve">in transitional </w:t>
      </w:r>
      <w:r w:rsidR="00727621" w:rsidRPr="00145DEB">
        <w:rPr>
          <w:rFonts w:ascii="Book Antiqua" w:hAnsi="Book Antiqua" w:cs="Times New Roman"/>
          <w:kern w:val="0"/>
          <w:sz w:val="24"/>
          <w:szCs w:val="24"/>
        </w:rPr>
        <w:t>care</w:t>
      </w:r>
      <w:r w:rsidR="00727621" w:rsidRPr="00145DEB">
        <w:rPr>
          <w:rFonts w:ascii="Book Antiqua" w:hAnsi="Book Antiqua" w:cs="Times New Roman"/>
          <w:kern w:val="0"/>
          <w:sz w:val="24"/>
          <w:szCs w:val="24"/>
          <w:vertAlign w:val="superscript"/>
        </w:rPr>
        <w:fldChar w:fldCharType="begin">
          <w:fldData xml:space="preserve">PEVuZE5vdGU+PENpdGU+PEF1dGhvcj5PbHNvbjwvQXV0aG9yPjxZZWFyPjIwMTE8L1llYXI+PFJl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</w:fldData>
        </w:fldChar>
      </w:r>
      <w:r w:rsidR="001E7C72" w:rsidRPr="00145DEB">
        <w:rPr>
          <w:rFonts w:ascii="Book Antiqua" w:hAnsi="Book Antiqua" w:cs="Times New Roman"/>
          <w:kern w:val="0"/>
          <w:sz w:val="24"/>
          <w:szCs w:val="24"/>
          <w:vertAlign w:val="superscript"/>
        </w:rPr>
        <w:instrText xml:space="preserve"> ADDIN EN.CITE </w:instrText>
      </w:r>
      <w:r w:rsidR="001E7C72" w:rsidRPr="00145DEB">
        <w:rPr>
          <w:rFonts w:ascii="Book Antiqua" w:hAnsi="Book Antiqua" w:cs="Times New Roman"/>
          <w:kern w:val="0"/>
          <w:sz w:val="24"/>
          <w:szCs w:val="24"/>
          <w:vertAlign w:val="superscript"/>
        </w:rPr>
        <w:fldChar w:fldCharType="begin">
          <w:fldData xml:space="preserve">PEVuZE5vdGU+PENpdGU+PEF1dGhvcj5PbHNvbjwvQXV0aG9yPjxZZWFyPjIwMTE8L1llYXI+PFJl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</w:fldData>
        </w:fldChar>
      </w:r>
      <w:r w:rsidR="001E7C72" w:rsidRPr="00145DEB">
        <w:rPr>
          <w:rFonts w:ascii="Book Antiqua" w:hAnsi="Book Antiqua" w:cs="Times New Roman"/>
          <w:kern w:val="0"/>
          <w:sz w:val="24"/>
          <w:szCs w:val="24"/>
          <w:vertAlign w:val="superscript"/>
        </w:rPr>
        <w:instrText xml:space="preserve"> ADDIN EN.CITE.DATA </w:instrText>
      </w:r>
      <w:r w:rsidR="001E7C72" w:rsidRPr="00145DEB">
        <w:rPr>
          <w:rFonts w:ascii="Book Antiqua" w:hAnsi="Book Antiqua" w:cs="Times New Roman"/>
          <w:kern w:val="0"/>
          <w:sz w:val="24"/>
          <w:szCs w:val="24"/>
          <w:vertAlign w:val="superscript"/>
        </w:rPr>
      </w:r>
      <w:r w:rsidR="001E7C72" w:rsidRPr="00145DEB">
        <w:rPr>
          <w:rFonts w:ascii="Book Antiqua" w:hAnsi="Book Antiqua" w:cs="Times New Roman"/>
          <w:kern w:val="0"/>
          <w:sz w:val="24"/>
          <w:szCs w:val="24"/>
          <w:vertAlign w:val="superscript"/>
        </w:rPr>
        <w:fldChar w:fldCharType="end"/>
      </w:r>
      <w:r w:rsidR="00727621" w:rsidRPr="00145DEB">
        <w:rPr>
          <w:rFonts w:ascii="Book Antiqua" w:hAnsi="Book Antiqua" w:cs="Times New Roman"/>
          <w:kern w:val="0"/>
          <w:sz w:val="24"/>
          <w:szCs w:val="24"/>
          <w:vertAlign w:val="superscript"/>
        </w:rPr>
      </w:r>
      <w:r w:rsidR="00727621" w:rsidRPr="00145DEB">
        <w:rPr>
          <w:rFonts w:ascii="Book Antiqua" w:hAnsi="Book Antiqua" w:cs="Times New Roman"/>
          <w:kern w:val="0"/>
          <w:sz w:val="24"/>
          <w:szCs w:val="24"/>
          <w:vertAlign w:val="superscript"/>
        </w:rPr>
        <w:fldChar w:fldCharType="separate"/>
      </w:r>
      <w:r w:rsidR="00E74358" w:rsidRPr="00145DEB">
        <w:rPr>
          <w:rFonts w:ascii="Book Antiqua" w:hAnsi="Book Antiqua" w:cs="Times New Roman"/>
          <w:kern w:val="0"/>
          <w:sz w:val="24"/>
          <w:szCs w:val="24"/>
          <w:vertAlign w:val="superscript"/>
        </w:rPr>
        <w:t>[</w:t>
      </w:r>
      <w:r w:rsidR="001E7C72" w:rsidRPr="00145DEB">
        <w:rPr>
          <w:rFonts w:ascii="Book Antiqua" w:hAnsi="Book Antiqua" w:cs="Times New Roman"/>
          <w:kern w:val="0"/>
          <w:sz w:val="24"/>
          <w:szCs w:val="24"/>
          <w:vertAlign w:val="superscript"/>
        </w:rPr>
        <w:t>27</w:t>
      </w:r>
      <w:r w:rsidR="00E74358" w:rsidRPr="00145DEB">
        <w:rPr>
          <w:rFonts w:ascii="Book Antiqua" w:hAnsi="Book Antiqua" w:cs="Times New Roman"/>
          <w:kern w:val="0"/>
          <w:sz w:val="24"/>
          <w:szCs w:val="24"/>
          <w:vertAlign w:val="superscript"/>
        </w:rPr>
        <w:t>]</w:t>
      </w:r>
      <w:r w:rsidR="00727621" w:rsidRPr="00145DEB">
        <w:rPr>
          <w:rFonts w:ascii="Book Antiqua" w:hAnsi="Book Antiqua" w:cs="Times New Roman"/>
          <w:kern w:val="0"/>
          <w:sz w:val="24"/>
          <w:szCs w:val="24"/>
          <w:vertAlign w:val="superscript"/>
        </w:rPr>
        <w:fldChar w:fldCharType="end"/>
      </w:r>
      <w:r w:rsidR="00727621" w:rsidRPr="00145DEB">
        <w:rPr>
          <w:rFonts w:ascii="Book Antiqua" w:hAnsi="Book Antiqua" w:cs="Times New Roman"/>
          <w:kern w:val="0"/>
          <w:sz w:val="24"/>
          <w:szCs w:val="24"/>
        </w:rPr>
        <w:t xml:space="preserve">. </w:t>
      </w:r>
      <w:r w:rsidR="00357063" w:rsidRPr="00145DEB">
        <w:rPr>
          <w:rFonts w:ascii="Book Antiqua" w:hAnsi="Book Antiqua" w:cs="Times New Roman"/>
          <w:kern w:val="0"/>
          <w:sz w:val="24"/>
          <w:szCs w:val="24"/>
        </w:rPr>
        <w:t>All case reports should explicitly mention the presence or absence of adverse events</w:t>
      </w:r>
      <w:r w:rsidR="00357063" w:rsidRPr="00145DEB">
        <w:rPr>
          <w:rFonts w:ascii="Book Antiqua" w:hAnsi="Book Antiqua" w:cs="Times New Roman"/>
          <w:kern w:val="0"/>
          <w:sz w:val="24"/>
          <w:szCs w:val="24"/>
          <w:vertAlign w:val="superscript"/>
        </w:rPr>
        <w:fldChar w:fldCharType="begin">
          <w:fldData xml:space="preserve">PEVuZE5vdGU+PENpdGU+PEF1dGhvcj5SaWxleTwvQXV0aG9yPjxZZWFyPjIwMTc8L1llYXI+PFJl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</w:fldData>
        </w:fldChar>
      </w:r>
      <w:r w:rsidR="001E7C72" w:rsidRPr="00145DEB">
        <w:rPr>
          <w:rFonts w:ascii="Book Antiqua" w:hAnsi="Book Antiqua" w:cs="Times New Roman"/>
          <w:kern w:val="0"/>
          <w:sz w:val="24"/>
          <w:szCs w:val="24"/>
          <w:vertAlign w:val="superscript"/>
        </w:rPr>
        <w:instrText xml:space="preserve"> ADDIN EN.CITE </w:instrText>
      </w:r>
      <w:r w:rsidR="001E7C72" w:rsidRPr="00145DEB">
        <w:rPr>
          <w:rFonts w:ascii="Book Antiqua" w:hAnsi="Book Antiqua" w:cs="Times New Roman"/>
          <w:kern w:val="0"/>
          <w:sz w:val="24"/>
          <w:szCs w:val="24"/>
          <w:vertAlign w:val="superscript"/>
        </w:rPr>
        <w:fldChar w:fldCharType="begin">
          <w:fldData xml:space="preserve">PEVuZE5vdGU+PENpdGU+PEF1dGhvcj5SaWxleTwvQXV0aG9yPjxZZWFyPjIwMTc8L1llYXI+PFJl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</w:fldData>
        </w:fldChar>
      </w:r>
      <w:r w:rsidR="001E7C72" w:rsidRPr="00145DEB">
        <w:rPr>
          <w:rFonts w:ascii="Book Antiqua" w:hAnsi="Book Antiqua" w:cs="Times New Roman"/>
          <w:kern w:val="0"/>
          <w:sz w:val="24"/>
          <w:szCs w:val="24"/>
          <w:vertAlign w:val="superscript"/>
        </w:rPr>
        <w:instrText xml:space="preserve"> ADDIN EN.CITE.DATA </w:instrText>
      </w:r>
      <w:r w:rsidR="001E7C72" w:rsidRPr="00145DEB">
        <w:rPr>
          <w:rFonts w:ascii="Book Antiqua" w:hAnsi="Book Antiqua" w:cs="Times New Roman"/>
          <w:kern w:val="0"/>
          <w:sz w:val="24"/>
          <w:szCs w:val="24"/>
          <w:vertAlign w:val="superscript"/>
        </w:rPr>
      </w:r>
      <w:r w:rsidR="001E7C72" w:rsidRPr="00145DEB">
        <w:rPr>
          <w:rFonts w:ascii="Book Antiqua" w:hAnsi="Book Antiqua" w:cs="Times New Roman"/>
          <w:kern w:val="0"/>
          <w:sz w:val="24"/>
          <w:szCs w:val="24"/>
          <w:vertAlign w:val="superscript"/>
        </w:rPr>
        <w:fldChar w:fldCharType="end"/>
      </w:r>
      <w:r w:rsidR="00357063" w:rsidRPr="00145DEB">
        <w:rPr>
          <w:rFonts w:ascii="Book Antiqua" w:hAnsi="Book Antiqua" w:cs="Times New Roman"/>
          <w:kern w:val="0"/>
          <w:sz w:val="24"/>
          <w:szCs w:val="24"/>
          <w:vertAlign w:val="superscript"/>
        </w:rPr>
      </w:r>
      <w:r w:rsidR="00357063" w:rsidRPr="00145DEB">
        <w:rPr>
          <w:rFonts w:ascii="Book Antiqua" w:hAnsi="Book Antiqua" w:cs="Times New Roman"/>
          <w:kern w:val="0"/>
          <w:sz w:val="24"/>
          <w:szCs w:val="24"/>
          <w:vertAlign w:val="superscript"/>
        </w:rPr>
        <w:fldChar w:fldCharType="separate"/>
      </w:r>
      <w:r w:rsidR="00E74358" w:rsidRPr="00145DEB">
        <w:rPr>
          <w:rFonts w:ascii="Book Antiqua" w:hAnsi="Book Antiqua" w:cs="Times New Roman"/>
          <w:kern w:val="0"/>
          <w:sz w:val="24"/>
          <w:szCs w:val="24"/>
          <w:vertAlign w:val="superscript"/>
        </w:rPr>
        <w:t>[</w:t>
      </w:r>
      <w:r w:rsidR="001E7C72" w:rsidRPr="00145DEB">
        <w:rPr>
          <w:rFonts w:ascii="Book Antiqua" w:hAnsi="Book Antiqua" w:cs="Times New Roman"/>
          <w:kern w:val="0"/>
          <w:sz w:val="24"/>
          <w:szCs w:val="24"/>
          <w:vertAlign w:val="superscript"/>
        </w:rPr>
        <w:t>22</w:t>
      </w:r>
      <w:r w:rsidR="00E74358" w:rsidRPr="00145DEB">
        <w:rPr>
          <w:rFonts w:ascii="Book Antiqua" w:hAnsi="Book Antiqua" w:cs="Times New Roman"/>
          <w:kern w:val="0"/>
          <w:sz w:val="24"/>
          <w:szCs w:val="24"/>
          <w:vertAlign w:val="superscript"/>
        </w:rPr>
        <w:t>]</w:t>
      </w:r>
      <w:r w:rsidR="00357063" w:rsidRPr="00145DEB">
        <w:rPr>
          <w:rFonts w:ascii="Book Antiqua" w:hAnsi="Book Antiqua" w:cs="Times New Roman"/>
          <w:kern w:val="0"/>
          <w:sz w:val="24"/>
          <w:szCs w:val="24"/>
          <w:vertAlign w:val="superscript"/>
        </w:rPr>
        <w:fldChar w:fldCharType="end"/>
      </w:r>
      <w:r w:rsidR="00357063" w:rsidRPr="00145DEB">
        <w:rPr>
          <w:rFonts w:ascii="Book Antiqua" w:hAnsi="Book Antiqua" w:cs="Times New Roman"/>
          <w:kern w:val="0"/>
          <w:sz w:val="24"/>
          <w:szCs w:val="24"/>
        </w:rPr>
        <w:t xml:space="preserve">. </w:t>
      </w:r>
      <w:r w:rsidR="00727621" w:rsidRPr="00145DEB">
        <w:rPr>
          <w:rFonts w:ascii="Book Antiqua" w:hAnsi="Book Antiqua" w:cs="Times New Roman"/>
          <w:kern w:val="0"/>
          <w:sz w:val="24"/>
          <w:szCs w:val="24"/>
        </w:rPr>
        <w:t xml:space="preserve">In this study, only 6.5% of the </w:t>
      </w:r>
      <w:r w:rsidR="00B32D9C" w:rsidRPr="00145DEB">
        <w:rPr>
          <w:rFonts w:ascii="Book Antiqua" w:hAnsi="Book Antiqua" w:cs="Times New Roman"/>
          <w:kern w:val="0"/>
          <w:sz w:val="24"/>
          <w:szCs w:val="24"/>
        </w:rPr>
        <w:t>included case reports</w:t>
      </w:r>
      <w:r w:rsidR="00727621" w:rsidRPr="00145DEB">
        <w:rPr>
          <w:rFonts w:ascii="Book Antiqua" w:hAnsi="Book Antiqua" w:cs="Times New Roman"/>
          <w:kern w:val="0"/>
          <w:sz w:val="24"/>
          <w:szCs w:val="24"/>
        </w:rPr>
        <w:t xml:space="preserve"> stated whether there were any adverse and unanticipated events. One reason for the low report rate might be that in most cases, </w:t>
      </w:r>
      <w:r w:rsidR="009D0BB2" w:rsidRPr="00145DEB">
        <w:rPr>
          <w:rFonts w:ascii="Book Antiqua" w:hAnsi="Book Antiqua" w:cs="Times New Roman"/>
          <w:kern w:val="0"/>
          <w:sz w:val="24"/>
          <w:szCs w:val="24"/>
        </w:rPr>
        <w:t xml:space="preserve">the </w:t>
      </w:r>
      <w:r w:rsidR="00727621" w:rsidRPr="00145DEB">
        <w:rPr>
          <w:rFonts w:ascii="Book Antiqua" w:hAnsi="Book Antiqua" w:cs="Times New Roman"/>
          <w:kern w:val="0"/>
          <w:sz w:val="24"/>
          <w:szCs w:val="24"/>
        </w:rPr>
        <w:t xml:space="preserve">authors tried to collect patient </w:t>
      </w:r>
      <w:r w:rsidR="009D0BB2" w:rsidRPr="00145DEB">
        <w:rPr>
          <w:rFonts w:ascii="Book Antiqua" w:hAnsi="Book Antiqua" w:cs="Times New Roman"/>
          <w:kern w:val="0"/>
          <w:sz w:val="24"/>
          <w:szCs w:val="24"/>
        </w:rPr>
        <w:t xml:space="preserve">information </w:t>
      </w:r>
      <w:r w:rsidR="00727621" w:rsidRPr="00145DEB">
        <w:rPr>
          <w:rFonts w:ascii="Book Antiqua" w:hAnsi="Book Antiqua" w:cs="Times New Roman"/>
          <w:kern w:val="0"/>
          <w:sz w:val="24"/>
          <w:szCs w:val="24"/>
        </w:rPr>
        <w:t xml:space="preserve">retrospectively, which </w:t>
      </w:r>
      <w:r w:rsidR="009D0BB2" w:rsidRPr="00145DEB">
        <w:rPr>
          <w:rFonts w:ascii="Book Antiqua" w:hAnsi="Book Antiqua" w:cs="Times New Roman"/>
          <w:kern w:val="0"/>
          <w:sz w:val="24"/>
          <w:szCs w:val="24"/>
        </w:rPr>
        <w:t xml:space="preserve">presented </w:t>
      </w:r>
      <w:r w:rsidR="00727621" w:rsidRPr="00145DEB">
        <w:rPr>
          <w:rFonts w:ascii="Book Antiqua" w:hAnsi="Book Antiqua" w:cs="Times New Roman"/>
          <w:kern w:val="0"/>
          <w:sz w:val="24"/>
          <w:szCs w:val="24"/>
        </w:rPr>
        <w:t>certain obstacles</w:t>
      </w:r>
      <w:r w:rsidR="00727621" w:rsidRPr="00145DEB">
        <w:rPr>
          <w:rFonts w:ascii="Book Antiqua" w:hAnsi="Book Antiqua" w:cs="Times New Roman"/>
          <w:kern w:val="0"/>
          <w:sz w:val="24"/>
          <w:szCs w:val="24"/>
          <w:vertAlign w:val="superscript"/>
        </w:rPr>
        <w:fldChar w:fldCharType="begin"/>
      </w:r>
      <w:r w:rsidR="001E7C72" w:rsidRPr="00145DEB">
        <w:rPr>
          <w:rFonts w:ascii="Book Antiqua" w:hAnsi="Book Antiqua" w:cs="Times New Roman"/>
          <w:kern w:val="0"/>
          <w:sz w:val="24"/>
          <w:szCs w:val="24"/>
          <w:vertAlign w:val="superscript"/>
        </w:rPr>
        <w:instrText xml:space="preserve"> ADDIN EN.CITE &lt;EndNote&gt;&lt;Cite&gt;&lt;Author&gt;Kaszkin-Bettag&lt;/Author&gt;&lt;Year&gt;2012&lt;/Year&gt;&lt;RecNum&gt;13&lt;/RecNum&gt;&lt;DisplayText&gt;(28)&lt;/DisplayText&gt;&lt;record&gt;&lt;rec-number&gt;13&lt;/rec-number&gt;&lt;foreign-keys&gt;&lt;key app="EN" db-id="0pe5wvr5aewadwe0f2mp59vw2pd2ewxt9xa0" timestamp="1550499547"&gt;13&lt;/key&gt;&lt;/foreign-keys&gt;&lt;ref-type name="Journal Article"&gt;17&lt;/ref-type&gt;&lt;contributors&gt;&lt;authors&gt;&lt;author&gt;Kaszkin-Bettag, M.&lt;/author&gt;&lt;author&gt;Hildebrandt, W.&lt;/author&gt;&lt;/authors&gt;&lt;/contributors&gt;&lt;auth-address&gt;Marietta Kaszkin-Bettag, PhD, is a scientific expert and Heads of Preclinical/Medical Affairs &amp;amp; Health Technology Assessment PharmaLex GmbH, Manheim, Germany.&lt;/auth-address&gt;&lt;titles&gt;&lt;title&gt;Case reports on cancer therapies: the urgent need to improve the reporting quality&lt;/title&gt;&lt;secondary-title&gt;Glob Adv Health Med&lt;/secondary-title&gt;&lt;alt-title&gt;Global advances in health and medicine&lt;/alt-title&gt;&lt;/titles&gt;&lt;periodical&gt;&lt;full-title&gt;Glob Adv Health Med&lt;/full-title&gt;&lt;abbr-1&gt;Global advances in health and medicine&lt;/abbr-1&gt;&lt;/periodical&gt;&lt;alt-periodical&gt;&lt;full-title&gt;Glob Adv Health Med&lt;/full-title&gt;&lt;abbr-1&gt;Global advances in health and medicine&lt;/abbr-1&gt;&lt;/alt-periodical&gt;&lt;pages&gt;8-10&lt;/pages&gt;&lt;volume&gt;1&lt;/volume&gt;&lt;number&gt;2&lt;/number&gt;&lt;edition&gt;2012/05/01&lt;/edition&gt;&lt;keywords&gt;&lt;keyword&gt;Consort&lt;/keyword&gt;&lt;keyword&gt;Cancer&lt;/keyword&gt;&lt;keyword&gt;case reports&lt;/keyword&gt;&lt;keyword&gt;chemotherapy&lt;/keyword&gt;&lt;keyword&gt;medical history&lt;/keyword&gt;&lt;keyword&gt;quality&lt;/keyword&gt;&lt;keyword&gt;radiotherapy&lt;/keyword&gt;&lt;keyword&gt;treatment&lt;/keyword&gt;&lt;/keywords&gt;&lt;dates&gt;&lt;year&gt;2012&lt;/year&gt;&lt;pub-dates&gt;&lt;date&gt;May&lt;/date&gt;&lt;/pub-dates&gt;&lt;/dates&gt;&lt;isbn&gt;2164-957X (Print)&amp;#xD;2164-9561&lt;/isbn&gt;&lt;accession-num&gt;24278810&lt;/accession-num&gt;&lt;urls&gt;&lt;/urls&gt;&lt;custom2&gt;PMC3833504&lt;/custom2&gt;&lt;electronic-resource-num&gt;10.7453/gahmj.2012.1.2.002&lt;/electronic-resource-num&gt;&lt;remote-database-provider&gt;NLM&lt;/remote-database-provider&gt;&lt;language&gt;eng&lt;/language&gt;&lt;/record&gt;&lt;/Cite&gt;&lt;/EndNote&gt;</w:instrText>
      </w:r>
      <w:r w:rsidR="00727621" w:rsidRPr="00145DEB">
        <w:rPr>
          <w:rFonts w:ascii="Book Antiqua" w:hAnsi="Book Antiqua" w:cs="Times New Roman"/>
          <w:kern w:val="0"/>
          <w:sz w:val="24"/>
          <w:szCs w:val="24"/>
          <w:vertAlign w:val="superscript"/>
        </w:rPr>
        <w:fldChar w:fldCharType="separate"/>
      </w:r>
      <w:r w:rsidR="00A13AD1" w:rsidRPr="00145DEB">
        <w:rPr>
          <w:rFonts w:ascii="Book Antiqua" w:hAnsi="Book Antiqua" w:cs="Times New Roman"/>
          <w:kern w:val="0"/>
          <w:sz w:val="24"/>
          <w:szCs w:val="24"/>
          <w:vertAlign w:val="superscript"/>
        </w:rPr>
        <w:t>[</w:t>
      </w:r>
      <w:r w:rsidR="001E7C72" w:rsidRPr="00145DEB">
        <w:rPr>
          <w:rFonts w:ascii="Book Antiqua" w:hAnsi="Book Antiqua" w:cs="Times New Roman"/>
          <w:kern w:val="0"/>
          <w:sz w:val="24"/>
          <w:szCs w:val="24"/>
          <w:vertAlign w:val="superscript"/>
        </w:rPr>
        <w:t>28</w:t>
      </w:r>
      <w:r w:rsidR="00A13AD1" w:rsidRPr="00145DEB">
        <w:rPr>
          <w:rFonts w:ascii="Book Antiqua" w:hAnsi="Book Antiqua" w:cs="Times New Roman"/>
          <w:kern w:val="0"/>
          <w:sz w:val="24"/>
          <w:szCs w:val="24"/>
          <w:vertAlign w:val="superscript"/>
        </w:rPr>
        <w:t>]</w:t>
      </w:r>
      <w:r w:rsidR="00727621" w:rsidRPr="00145DEB">
        <w:rPr>
          <w:rFonts w:ascii="Book Antiqua" w:hAnsi="Book Antiqua" w:cs="Times New Roman"/>
          <w:kern w:val="0"/>
          <w:sz w:val="24"/>
          <w:szCs w:val="24"/>
          <w:vertAlign w:val="superscript"/>
        </w:rPr>
        <w:fldChar w:fldCharType="end"/>
      </w:r>
      <w:r w:rsidR="00727621" w:rsidRPr="00145DEB">
        <w:rPr>
          <w:rFonts w:ascii="Book Antiqua" w:hAnsi="Book Antiqua" w:cs="Times New Roman"/>
          <w:kern w:val="0"/>
          <w:sz w:val="24"/>
          <w:szCs w:val="24"/>
        </w:rPr>
        <w:t>.</w:t>
      </w:r>
    </w:p>
    <w:p w14:paraId="6775A689" w14:textId="77777777" w:rsidR="00261D3B" w:rsidRPr="00145DEB" w:rsidRDefault="00261D3B" w:rsidP="0005495F">
      <w:pPr>
        <w:snapToGrid w:val="0"/>
        <w:spacing w:line="360" w:lineRule="auto"/>
        <w:ind w:firstLineChars="100" w:firstLine="240"/>
        <w:rPr>
          <w:rFonts w:ascii="Book Antiqua" w:hAnsi="Book Antiqua" w:cs="Times New Roman"/>
          <w:kern w:val="0"/>
          <w:sz w:val="24"/>
          <w:szCs w:val="24"/>
        </w:rPr>
      </w:pPr>
    </w:p>
    <w:p w14:paraId="1EC4A914" w14:textId="2191AAAF" w:rsidR="004B7EAB" w:rsidRPr="00145DEB" w:rsidRDefault="00727621" w:rsidP="0005495F">
      <w:pPr>
        <w:snapToGrid w:val="0"/>
        <w:spacing w:line="360" w:lineRule="auto"/>
        <w:rPr>
          <w:rFonts w:ascii="Book Antiqua" w:hAnsi="Book Antiqua" w:cs="Times New Roman"/>
          <w:i/>
          <w:iCs/>
          <w:kern w:val="0"/>
          <w:sz w:val="24"/>
          <w:szCs w:val="24"/>
        </w:rPr>
      </w:pPr>
      <w:r w:rsidRPr="00145DEB">
        <w:rPr>
          <w:rFonts w:ascii="Book Antiqua" w:hAnsi="Book Antiqua" w:cs="Times New Roman"/>
          <w:b/>
          <w:bCs/>
          <w:i/>
          <w:iCs/>
          <w:kern w:val="0"/>
          <w:sz w:val="24"/>
          <w:szCs w:val="24"/>
        </w:rPr>
        <w:t xml:space="preserve">The factors influencing the quality of </w:t>
      </w:r>
      <w:r w:rsidR="009D0BB2" w:rsidRPr="00145DEB">
        <w:rPr>
          <w:rFonts w:ascii="Book Antiqua" w:hAnsi="Book Antiqua" w:cs="Times New Roman"/>
          <w:b/>
          <w:bCs/>
          <w:i/>
          <w:iCs/>
          <w:kern w:val="0"/>
          <w:sz w:val="24"/>
          <w:szCs w:val="24"/>
        </w:rPr>
        <w:t xml:space="preserve">the </w:t>
      </w:r>
      <w:r w:rsidRPr="00145DEB">
        <w:rPr>
          <w:rFonts w:ascii="Book Antiqua" w:hAnsi="Book Antiqua" w:cs="Times New Roman"/>
          <w:b/>
          <w:bCs/>
          <w:i/>
          <w:iCs/>
          <w:kern w:val="0"/>
          <w:sz w:val="24"/>
          <w:szCs w:val="24"/>
        </w:rPr>
        <w:t>case reports</w:t>
      </w:r>
    </w:p>
    <w:p w14:paraId="051F5F5A" w14:textId="4607A01C" w:rsidR="0023562A" w:rsidRPr="00145DEB" w:rsidRDefault="009D0BB2"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 xml:space="preserve">Since </w:t>
      </w:r>
      <w:r w:rsidR="00727621" w:rsidRPr="00145DEB">
        <w:rPr>
          <w:rFonts w:ascii="Book Antiqua" w:hAnsi="Book Antiqua" w:cs="Times New Roman"/>
          <w:kern w:val="0"/>
          <w:sz w:val="24"/>
          <w:szCs w:val="24"/>
        </w:rPr>
        <w:t xml:space="preserve">the publication of </w:t>
      </w:r>
      <w:r w:rsidRPr="00145DEB">
        <w:rPr>
          <w:rFonts w:ascii="Book Antiqua" w:hAnsi="Book Antiqua" w:cs="Times New Roman"/>
          <w:kern w:val="0"/>
          <w:sz w:val="24"/>
          <w:szCs w:val="24"/>
        </w:rPr>
        <w:t xml:space="preserve">the </w:t>
      </w:r>
      <w:r w:rsidR="00727621" w:rsidRPr="00145DEB">
        <w:rPr>
          <w:rFonts w:ascii="Book Antiqua" w:hAnsi="Book Antiqua" w:cs="Times New Roman"/>
          <w:kern w:val="0"/>
          <w:sz w:val="24"/>
          <w:szCs w:val="24"/>
        </w:rPr>
        <w:t xml:space="preserve">CARE guidelines, </w:t>
      </w:r>
      <w:r w:rsidR="00344983" w:rsidRPr="00145DEB">
        <w:rPr>
          <w:rFonts w:ascii="Book Antiqua" w:hAnsi="Book Antiqua" w:cs="Times New Roman"/>
          <w:kern w:val="0"/>
          <w:sz w:val="24"/>
          <w:szCs w:val="24"/>
        </w:rPr>
        <w:t>more</w:t>
      </w:r>
      <w:r w:rsidR="002D14B1" w:rsidRPr="00145DEB">
        <w:rPr>
          <w:rFonts w:ascii="Book Antiqua" w:hAnsi="Book Antiqua" w:cs="Times New Roman"/>
          <w:kern w:val="0"/>
          <w:sz w:val="24"/>
          <w:szCs w:val="24"/>
        </w:rPr>
        <w:t xml:space="preserve"> attention has been paid </w:t>
      </w:r>
      <w:r w:rsidR="005B45C4" w:rsidRPr="00145DEB">
        <w:rPr>
          <w:rFonts w:ascii="Book Antiqua" w:hAnsi="Book Antiqua" w:cs="Times New Roman"/>
          <w:kern w:val="0"/>
          <w:sz w:val="24"/>
          <w:szCs w:val="24"/>
        </w:rPr>
        <w:t xml:space="preserve">to the item 2 </w:t>
      </w:r>
      <w:r w:rsidR="009405BB" w:rsidRPr="00145DEB">
        <w:rPr>
          <w:rFonts w:ascii="Book Antiqua" w:hAnsi="Book Antiqua" w:cs="Times New Roman"/>
          <w:kern w:val="0"/>
          <w:sz w:val="24"/>
          <w:szCs w:val="24"/>
        </w:rPr>
        <w:lastRenderedPageBreak/>
        <w:t>“</w:t>
      </w:r>
      <w:r w:rsidR="005B45C4" w:rsidRPr="00145DEB">
        <w:rPr>
          <w:rFonts w:ascii="Book Antiqua" w:hAnsi="Book Antiqua" w:cs="Times New Roman"/>
          <w:kern w:val="0"/>
          <w:sz w:val="24"/>
          <w:szCs w:val="24"/>
        </w:rPr>
        <w:t>Keywords</w:t>
      </w:r>
      <w:r w:rsidR="009405BB" w:rsidRPr="00145DEB">
        <w:rPr>
          <w:rFonts w:ascii="Book Antiqua" w:hAnsi="Book Antiqua" w:cs="Times New Roman"/>
          <w:kern w:val="0"/>
          <w:sz w:val="24"/>
          <w:szCs w:val="24"/>
        </w:rPr>
        <w:t>”</w:t>
      </w:r>
      <w:r w:rsidR="005B45C4" w:rsidRPr="00145DEB">
        <w:rPr>
          <w:rFonts w:ascii="Book Antiqua" w:hAnsi="Book Antiqua" w:cs="Times New Roman"/>
          <w:kern w:val="0"/>
          <w:sz w:val="24"/>
          <w:szCs w:val="24"/>
        </w:rPr>
        <w:t xml:space="preserve">, item 4 </w:t>
      </w:r>
      <w:r w:rsidR="009405BB" w:rsidRPr="00145DEB">
        <w:rPr>
          <w:rFonts w:ascii="Book Antiqua" w:hAnsi="Book Antiqua" w:cs="Times New Roman"/>
          <w:kern w:val="0"/>
          <w:sz w:val="24"/>
          <w:szCs w:val="24"/>
        </w:rPr>
        <w:t>“</w:t>
      </w:r>
      <w:r w:rsidR="005B45C4" w:rsidRPr="00145DEB">
        <w:rPr>
          <w:rFonts w:ascii="Book Antiqua" w:hAnsi="Book Antiqua" w:cs="Times New Roman"/>
          <w:kern w:val="0"/>
          <w:sz w:val="24"/>
          <w:szCs w:val="24"/>
        </w:rPr>
        <w:t>Introductions</w:t>
      </w:r>
      <w:r w:rsidR="009405BB" w:rsidRPr="00145DEB">
        <w:rPr>
          <w:rFonts w:ascii="Book Antiqua" w:hAnsi="Book Antiqua" w:cs="Times New Roman"/>
          <w:kern w:val="0"/>
          <w:sz w:val="24"/>
          <w:szCs w:val="24"/>
        </w:rPr>
        <w:t>”</w:t>
      </w:r>
      <w:r w:rsidR="005B45C4" w:rsidRPr="00145DEB">
        <w:rPr>
          <w:rFonts w:ascii="Book Antiqua" w:hAnsi="Book Antiqua" w:cs="Times New Roman"/>
          <w:kern w:val="0"/>
          <w:sz w:val="24"/>
          <w:szCs w:val="24"/>
        </w:rPr>
        <w:t xml:space="preserve">, and item 11b </w:t>
      </w:r>
      <w:r w:rsidR="009405BB" w:rsidRPr="00145DEB">
        <w:rPr>
          <w:rFonts w:ascii="Book Antiqua" w:hAnsi="Book Antiqua" w:cs="Times New Roman"/>
          <w:kern w:val="0"/>
          <w:sz w:val="24"/>
          <w:szCs w:val="24"/>
        </w:rPr>
        <w:t>“</w:t>
      </w:r>
      <w:r w:rsidR="005B45C4" w:rsidRPr="00145DEB">
        <w:rPr>
          <w:rFonts w:ascii="Book Antiqua" w:hAnsi="Book Antiqua" w:cs="Times New Roman"/>
          <w:kern w:val="0"/>
          <w:sz w:val="24"/>
          <w:szCs w:val="24"/>
        </w:rPr>
        <w:t>The relevant medical literature</w:t>
      </w:r>
      <w:r w:rsidR="001C358A" w:rsidRPr="00145DEB">
        <w:rPr>
          <w:rFonts w:ascii="Book Antiqua" w:hAnsi="Book Antiqua" w:cs="Times New Roman"/>
          <w:kern w:val="0"/>
          <w:sz w:val="24"/>
          <w:szCs w:val="24"/>
        </w:rPr>
        <w:t>”</w:t>
      </w:r>
      <w:r w:rsidR="005B45C4" w:rsidRPr="00145DEB">
        <w:rPr>
          <w:rFonts w:ascii="Book Antiqua" w:hAnsi="Book Antiqua" w:cs="Times New Roman"/>
          <w:kern w:val="0"/>
          <w:sz w:val="24"/>
          <w:szCs w:val="24"/>
        </w:rPr>
        <w:t>, which</w:t>
      </w:r>
      <w:r w:rsidR="00032003" w:rsidRPr="00145DEB">
        <w:rPr>
          <w:rFonts w:ascii="Book Antiqua" w:hAnsi="Book Antiqua" w:cs="Times New Roman"/>
          <w:kern w:val="0"/>
          <w:sz w:val="24"/>
          <w:szCs w:val="24"/>
        </w:rPr>
        <w:t xml:space="preserve"> increased the rationality of the article</w:t>
      </w:r>
      <w:r w:rsidRPr="00145DEB">
        <w:rPr>
          <w:rFonts w:ascii="Book Antiqua" w:hAnsi="Book Antiqua" w:cs="Times New Roman"/>
          <w:kern w:val="0"/>
          <w:sz w:val="24"/>
          <w:szCs w:val="24"/>
        </w:rPr>
        <w:t>s</w:t>
      </w:r>
      <w:r w:rsidR="00032003" w:rsidRPr="00145DEB">
        <w:rPr>
          <w:rFonts w:ascii="Book Antiqua" w:hAnsi="Book Antiqua" w:cs="Times New Roman"/>
          <w:kern w:val="0"/>
          <w:sz w:val="24"/>
          <w:szCs w:val="24"/>
        </w:rPr>
        <w:t xml:space="preserve"> and </w:t>
      </w:r>
      <w:r w:rsidRPr="00145DEB">
        <w:rPr>
          <w:rFonts w:ascii="Book Antiqua" w:hAnsi="Book Antiqua" w:cs="Times New Roman"/>
          <w:kern w:val="0"/>
          <w:sz w:val="24"/>
          <w:szCs w:val="24"/>
        </w:rPr>
        <w:t>produced</w:t>
      </w:r>
      <w:r w:rsidR="00032003" w:rsidRPr="00145DEB">
        <w:rPr>
          <w:rFonts w:ascii="Book Antiqua" w:hAnsi="Book Antiqua" w:cs="Times New Roman"/>
          <w:kern w:val="0"/>
          <w:sz w:val="24"/>
          <w:szCs w:val="24"/>
        </w:rPr>
        <w:t xml:space="preserve"> a more complete structure. </w:t>
      </w:r>
      <w:r w:rsidRPr="00145DEB">
        <w:rPr>
          <w:rFonts w:ascii="Book Antiqua" w:hAnsi="Book Antiqua" w:cs="Times New Roman"/>
          <w:kern w:val="0"/>
          <w:sz w:val="24"/>
          <w:szCs w:val="24"/>
        </w:rPr>
        <w:t>Recommendations in the reports should be</w:t>
      </w:r>
      <w:r w:rsidR="00032003"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 xml:space="preserve">supported with </w:t>
      </w:r>
      <w:r w:rsidR="00032003" w:rsidRPr="00145DEB">
        <w:rPr>
          <w:rFonts w:ascii="Book Antiqua" w:hAnsi="Book Antiqua" w:cs="Times New Roman"/>
          <w:kern w:val="0"/>
          <w:sz w:val="24"/>
          <w:szCs w:val="24"/>
        </w:rPr>
        <w:t xml:space="preserve">published references. It is essential to discuss </w:t>
      </w:r>
      <w:r w:rsidRPr="00145DEB">
        <w:rPr>
          <w:rFonts w:ascii="Book Antiqua" w:hAnsi="Book Antiqua" w:cs="Times New Roman"/>
          <w:kern w:val="0"/>
          <w:sz w:val="24"/>
          <w:szCs w:val="24"/>
        </w:rPr>
        <w:t xml:space="preserve">case report </w:t>
      </w:r>
      <w:r w:rsidR="00032003" w:rsidRPr="00145DEB">
        <w:rPr>
          <w:rFonts w:ascii="Book Antiqua" w:hAnsi="Book Antiqua" w:cs="Times New Roman"/>
          <w:kern w:val="0"/>
          <w:sz w:val="24"/>
          <w:szCs w:val="24"/>
        </w:rPr>
        <w:t xml:space="preserve">limitations transparently, </w:t>
      </w:r>
      <w:r w:rsidRPr="00145DEB">
        <w:rPr>
          <w:rFonts w:ascii="Book Antiqua" w:hAnsi="Book Antiqua" w:cs="Times New Roman"/>
          <w:kern w:val="0"/>
          <w:sz w:val="24"/>
          <w:szCs w:val="24"/>
        </w:rPr>
        <w:t xml:space="preserve">since </w:t>
      </w:r>
      <w:r w:rsidR="00032003" w:rsidRPr="00145DEB">
        <w:rPr>
          <w:rFonts w:ascii="Book Antiqua" w:hAnsi="Book Antiqua" w:cs="Times New Roman"/>
          <w:kern w:val="0"/>
          <w:sz w:val="24"/>
          <w:szCs w:val="24"/>
        </w:rPr>
        <w:t>the results of individual cases may not be applicable to general patients</w:t>
      </w:r>
      <w:r w:rsidR="00032003" w:rsidRPr="00145DEB">
        <w:rPr>
          <w:rFonts w:ascii="Book Antiqua" w:hAnsi="Book Antiqua" w:cs="Times New Roman"/>
          <w:kern w:val="0"/>
          <w:sz w:val="24"/>
          <w:szCs w:val="24"/>
          <w:vertAlign w:val="superscript"/>
        </w:rPr>
        <w:fldChar w:fldCharType="begin"/>
      </w:r>
      <w:r w:rsidR="001E7C72" w:rsidRPr="00145DEB">
        <w:rPr>
          <w:rFonts w:ascii="Book Antiqua" w:hAnsi="Book Antiqua" w:cs="Times New Roman"/>
          <w:kern w:val="0"/>
          <w:sz w:val="24"/>
          <w:szCs w:val="24"/>
          <w:vertAlign w:val="superscript"/>
        </w:rPr>
        <w:instrText xml:space="preserve"> ADDIN EN.CITE &lt;EndNote&gt;&lt;Cite&gt;&lt;Author&gt;Cooper&lt;/Author&gt;&lt;Year&gt;2015&lt;/Year&gt;&lt;RecNum&gt;32&lt;/RecNum&gt;&lt;DisplayText&gt;(29)&lt;/DisplayText&gt;&lt;record&gt;&lt;rec-number&gt;32&lt;/rec-number&gt;&lt;foreign-keys&gt;&lt;key app="EN" db-id="0pe5wvr5aewadwe0f2mp59vw2pd2ewxt9xa0" timestamp="1552093161"&gt;32&lt;/key&gt;&lt;/foreign-keys&gt;&lt;ref-type name="Journal Article"&gt;17&lt;/ref-type&gt;&lt;contributors&gt;&lt;authors&gt;&lt;author&gt;Cooper, I. Diane&lt;/author&gt;&lt;/authors&gt;&lt;/contributors&gt;&lt;titles&gt;&lt;title&gt;How to write an original research paper (and get it published)&lt;/title&gt;&lt;secondary-title&gt;Journal of the Medical Library Association : JMLA&lt;/secondary-title&gt;&lt;/titles&gt;&lt;periodical&gt;&lt;full-title&gt;Journal of the Medical Library Association : JMLA&lt;/full-title&gt;&lt;/periodical&gt;&lt;pages&gt;67-68&lt;/pages&gt;&lt;volume&gt;103&lt;/volume&gt;&lt;number&gt;2&lt;/number&gt;&lt;dates&gt;&lt;year&gt;2015&lt;/year&gt;&lt;/dates&gt;&lt;publisher&gt;Medical Library Association&lt;/publisher&gt;&lt;isbn&gt;1558-9439&amp;#xD;1536-5050&lt;/isbn&gt;&lt;accession-num&gt;25918483&lt;/accession-num&gt;&lt;urls&gt;&lt;related-urls&gt;&lt;url&gt;https://www.ncbi.nlm.nih.gov/pubmed/25918483&lt;/url&gt;&lt;url&gt;https://www.ncbi.nlm.nih.gov/pmc/PMC4404856/&lt;/url&gt;&lt;/related-urls&gt;&lt;/urls&gt;&lt;electronic-resource-num&gt;10.3163/1536-5050.103.2.001&lt;/electronic-resource-num&gt;&lt;remote-database-name&gt;PubMed&lt;/remote-database-name&gt;&lt;/record&gt;&lt;/Cite&gt;&lt;/EndNote&gt;</w:instrText>
      </w:r>
      <w:r w:rsidR="00032003" w:rsidRPr="00145DEB">
        <w:rPr>
          <w:rFonts w:ascii="Book Antiqua" w:hAnsi="Book Antiqua" w:cs="Times New Roman"/>
          <w:kern w:val="0"/>
          <w:sz w:val="24"/>
          <w:szCs w:val="24"/>
          <w:vertAlign w:val="superscript"/>
        </w:rPr>
        <w:fldChar w:fldCharType="separate"/>
      </w:r>
      <w:r w:rsidR="00A13AD1" w:rsidRPr="00145DEB">
        <w:rPr>
          <w:rFonts w:ascii="Book Antiqua" w:hAnsi="Book Antiqua" w:cs="Times New Roman"/>
          <w:kern w:val="0"/>
          <w:sz w:val="24"/>
          <w:szCs w:val="24"/>
          <w:vertAlign w:val="superscript"/>
        </w:rPr>
        <w:t>[</w:t>
      </w:r>
      <w:r w:rsidR="001E7C72" w:rsidRPr="00145DEB">
        <w:rPr>
          <w:rFonts w:ascii="Book Antiqua" w:hAnsi="Book Antiqua" w:cs="Times New Roman"/>
          <w:kern w:val="0"/>
          <w:sz w:val="24"/>
          <w:szCs w:val="24"/>
          <w:vertAlign w:val="superscript"/>
        </w:rPr>
        <w:t>29</w:t>
      </w:r>
      <w:r w:rsidR="00A13AD1" w:rsidRPr="00145DEB">
        <w:rPr>
          <w:rFonts w:ascii="Book Antiqua" w:hAnsi="Book Antiqua" w:cs="Times New Roman"/>
          <w:kern w:val="0"/>
          <w:sz w:val="24"/>
          <w:szCs w:val="24"/>
          <w:vertAlign w:val="superscript"/>
        </w:rPr>
        <w:t>]</w:t>
      </w:r>
      <w:r w:rsidR="00032003" w:rsidRPr="00145DEB">
        <w:rPr>
          <w:rFonts w:ascii="Book Antiqua" w:hAnsi="Book Antiqua" w:cs="Times New Roman"/>
          <w:kern w:val="0"/>
          <w:sz w:val="24"/>
          <w:szCs w:val="24"/>
          <w:vertAlign w:val="superscript"/>
        </w:rPr>
        <w:fldChar w:fldCharType="end"/>
      </w:r>
      <w:r w:rsidR="00032003" w:rsidRPr="00145DEB">
        <w:rPr>
          <w:rFonts w:ascii="Book Antiqua" w:hAnsi="Book Antiqua" w:cs="Times New Roman"/>
          <w:kern w:val="0"/>
          <w:sz w:val="24"/>
          <w:szCs w:val="24"/>
        </w:rPr>
        <w:t>.</w:t>
      </w:r>
      <w:r w:rsidRPr="00145DEB">
        <w:rPr>
          <w:rFonts w:ascii="Book Antiqua" w:hAnsi="Book Antiqua" w:cs="Times New Roman"/>
          <w:kern w:val="0"/>
          <w:sz w:val="24"/>
          <w:szCs w:val="24"/>
        </w:rPr>
        <w:t xml:space="preserve"> K</w:t>
      </w:r>
      <w:r w:rsidR="00B344DD" w:rsidRPr="00145DEB">
        <w:rPr>
          <w:rFonts w:ascii="Book Antiqua" w:hAnsi="Book Antiqua" w:cs="Times New Roman"/>
          <w:kern w:val="0"/>
          <w:sz w:val="24"/>
          <w:szCs w:val="24"/>
        </w:rPr>
        <w:t xml:space="preserve">eywords </w:t>
      </w:r>
      <w:r w:rsidR="00DB52B1" w:rsidRPr="00145DEB">
        <w:rPr>
          <w:rFonts w:ascii="Book Antiqua" w:hAnsi="Book Antiqua" w:cs="Times New Roman"/>
          <w:kern w:val="0"/>
          <w:sz w:val="24"/>
          <w:szCs w:val="24"/>
        </w:rPr>
        <w:t xml:space="preserve">that identify the focus of the case report </w:t>
      </w:r>
      <w:r w:rsidRPr="00145DEB">
        <w:rPr>
          <w:rFonts w:ascii="Book Antiqua" w:hAnsi="Book Antiqua" w:cs="Times New Roman"/>
          <w:kern w:val="0"/>
          <w:sz w:val="24"/>
          <w:szCs w:val="24"/>
        </w:rPr>
        <w:t xml:space="preserve">should </w:t>
      </w:r>
      <w:r w:rsidR="00DB52B1" w:rsidRPr="00145DEB">
        <w:rPr>
          <w:rFonts w:ascii="Book Antiqua" w:hAnsi="Book Antiqua" w:cs="Times New Roman"/>
          <w:kern w:val="0"/>
          <w:sz w:val="24"/>
          <w:szCs w:val="24"/>
        </w:rPr>
        <w:t>be selected using MeSH terminology</w:t>
      </w:r>
      <w:r w:rsidR="002D78D2" w:rsidRPr="00145DEB">
        <w:rPr>
          <w:rFonts w:ascii="Book Antiqua" w:hAnsi="Book Antiqua" w:cs="Times New Roman"/>
          <w:kern w:val="0"/>
          <w:sz w:val="24"/>
          <w:szCs w:val="24"/>
        </w:rPr>
        <w:t xml:space="preserve"> (</w:t>
      </w:r>
      <w:r w:rsidR="00DB52B1" w:rsidRPr="00145DEB">
        <w:rPr>
          <w:rFonts w:ascii="Book Antiqua" w:hAnsi="Book Antiqua" w:cs="Times New Roman"/>
          <w:kern w:val="0"/>
          <w:sz w:val="24"/>
          <w:szCs w:val="24"/>
        </w:rPr>
        <w:t>available at</w:t>
      </w:r>
      <w:r w:rsidR="001C358A" w:rsidRPr="00145DEB">
        <w:rPr>
          <w:rFonts w:ascii="Book Antiqua" w:hAnsi="Book Antiqua" w:cs="Times New Roman"/>
          <w:kern w:val="0"/>
          <w:sz w:val="24"/>
          <w:szCs w:val="24"/>
        </w:rPr>
        <w:t>:</w:t>
      </w:r>
      <w:r w:rsidR="00DB52B1" w:rsidRPr="00145DEB">
        <w:rPr>
          <w:rFonts w:ascii="Book Antiqua" w:hAnsi="Book Antiqua" w:cs="Times New Roman"/>
          <w:kern w:val="0"/>
          <w:sz w:val="24"/>
          <w:szCs w:val="24"/>
        </w:rPr>
        <w:t xml:space="preserve"> www.pubmed.com) or Google Scholar.</w:t>
      </w:r>
      <w:r w:rsidR="006A2D1C" w:rsidRPr="00145DEB">
        <w:rPr>
          <w:rFonts w:ascii="Book Antiqua" w:hAnsi="Book Antiqua" w:cs="Times New Roman"/>
          <w:kern w:val="0"/>
          <w:sz w:val="24"/>
          <w:szCs w:val="24"/>
        </w:rPr>
        <w:t xml:space="preserve"> However, the keywords of the </w:t>
      </w:r>
      <w:r w:rsidR="00B32D9C" w:rsidRPr="00145DEB">
        <w:rPr>
          <w:rFonts w:ascii="Book Antiqua" w:hAnsi="Book Antiqua" w:cs="Times New Roman"/>
          <w:kern w:val="0"/>
          <w:sz w:val="24"/>
          <w:szCs w:val="24"/>
        </w:rPr>
        <w:t>included case reports</w:t>
      </w:r>
      <w:r w:rsidR="006A2D1C" w:rsidRPr="00145DEB">
        <w:rPr>
          <w:rFonts w:ascii="Book Antiqua" w:hAnsi="Book Antiqua" w:cs="Times New Roman"/>
          <w:kern w:val="0"/>
          <w:sz w:val="24"/>
          <w:szCs w:val="24"/>
        </w:rPr>
        <w:t xml:space="preserve"> were not standardized. Although the reporting rate of </w:t>
      </w:r>
      <w:r w:rsidRPr="00145DEB">
        <w:rPr>
          <w:rFonts w:ascii="Book Antiqua" w:hAnsi="Book Antiqua" w:cs="Times New Roman"/>
          <w:kern w:val="0"/>
          <w:sz w:val="24"/>
          <w:szCs w:val="24"/>
        </w:rPr>
        <w:t xml:space="preserve">the </w:t>
      </w:r>
      <w:r w:rsidR="006A2D1C" w:rsidRPr="00145DEB">
        <w:rPr>
          <w:rFonts w:ascii="Book Antiqua" w:hAnsi="Book Antiqua" w:cs="Times New Roman"/>
          <w:kern w:val="0"/>
          <w:sz w:val="24"/>
          <w:szCs w:val="24"/>
        </w:rPr>
        <w:t xml:space="preserve">keywords was higher after </w:t>
      </w:r>
      <w:r w:rsidR="002B22A3" w:rsidRPr="00145DEB">
        <w:rPr>
          <w:rFonts w:ascii="Book Antiqua" w:hAnsi="Book Antiqua" w:cs="Times New Roman"/>
          <w:kern w:val="0"/>
          <w:sz w:val="24"/>
          <w:szCs w:val="24"/>
        </w:rPr>
        <w:t xml:space="preserve">the </w:t>
      </w:r>
      <w:r w:rsidR="006A2D1C" w:rsidRPr="00145DEB">
        <w:rPr>
          <w:rFonts w:ascii="Book Antiqua" w:hAnsi="Book Antiqua" w:cs="Times New Roman"/>
          <w:kern w:val="0"/>
          <w:sz w:val="24"/>
          <w:szCs w:val="24"/>
        </w:rPr>
        <w:t xml:space="preserve">publication of </w:t>
      </w:r>
      <w:r w:rsidRPr="00145DEB">
        <w:rPr>
          <w:rFonts w:ascii="Book Antiqua" w:hAnsi="Book Antiqua" w:cs="Times New Roman"/>
          <w:kern w:val="0"/>
          <w:sz w:val="24"/>
          <w:szCs w:val="24"/>
        </w:rPr>
        <w:t xml:space="preserve">the </w:t>
      </w:r>
      <w:r w:rsidR="006A2D1C" w:rsidRPr="00145DEB">
        <w:rPr>
          <w:rFonts w:ascii="Book Antiqua" w:hAnsi="Book Antiqua" w:cs="Times New Roman"/>
          <w:kern w:val="0"/>
          <w:sz w:val="24"/>
          <w:szCs w:val="24"/>
        </w:rPr>
        <w:t>CARE guidelines, the standardiz</w:t>
      </w:r>
      <w:r w:rsidR="002B22A3" w:rsidRPr="00145DEB">
        <w:rPr>
          <w:rFonts w:ascii="Book Antiqua" w:hAnsi="Book Antiqua" w:cs="Times New Roman"/>
          <w:kern w:val="0"/>
          <w:sz w:val="24"/>
          <w:szCs w:val="24"/>
        </w:rPr>
        <w:t>ation</w:t>
      </w:r>
      <w:r w:rsidR="006A2D1C" w:rsidRPr="00145DEB">
        <w:rPr>
          <w:rFonts w:ascii="Book Antiqua" w:hAnsi="Book Antiqua" w:cs="Times New Roman"/>
          <w:kern w:val="0"/>
          <w:sz w:val="24"/>
          <w:szCs w:val="24"/>
        </w:rPr>
        <w:t xml:space="preserve"> of keyword </w:t>
      </w:r>
      <w:r w:rsidRPr="00145DEB">
        <w:rPr>
          <w:rFonts w:ascii="Book Antiqua" w:hAnsi="Book Antiqua" w:cs="Times New Roman"/>
          <w:kern w:val="0"/>
          <w:sz w:val="24"/>
          <w:szCs w:val="24"/>
        </w:rPr>
        <w:t xml:space="preserve">selection </w:t>
      </w:r>
      <w:r w:rsidR="006A2D1C" w:rsidRPr="00145DEB">
        <w:rPr>
          <w:rFonts w:ascii="Book Antiqua" w:hAnsi="Book Antiqua" w:cs="Times New Roman"/>
          <w:kern w:val="0"/>
          <w:sz w:val="24"/>
          <w:szCs w:val="24"/>
        </w:rPr>
        <w:t>was unsatisfactory</w:t>
      </w:r>
      <w:r w:rsidR="00995D17" w:rsidRPr="00145DEB">
        <w:rPr>
          <w:rFonts w:ascii="Book Antiqua" w:hAnsi="Book Antiqua" w:cs="Times New Roman"/>
          <w:kern w:val="0"/>
          <w:sz w:val="24"/>
          <w:szCs w:val="24"/>
        </w:rPr>
        <w:t xml:space="preserve">. For example, most of the </w:t>
      </w:r>
      <w:r w:rsidR="00B32D9C" w:rsidRPr="00145DEB">
        <w:rPr>
          <w:rFonts w:ascii="Book Antiqua" w:hAnsi="Book Antiqua" w:cs="Times New Roman"/>
          <w:kern w:val="0"/>
          <w:sz w:val="24"/>
          <w:szCs w:val="24"/>
        </w:rPr>
        <w:t>included case reports</w:t>
      </w:r>
      <w:r w:rsidR="00995D17" w:rsidRPr="00145DEB">
        <w:rPr>
          <w:rFonts w:ascii="Book Antiqua" w:hAnsi="Book Antiqua" w:cs="Times New Roman"/>
          <w:kern w:val="0"/>
          <w:sz w:val="24"/>
          <w:szCs w:val="24"/>
        </w:rPr>
        <w:t xml:space="preserve"> in </w:t>
      </w:r>
      <w:r w:rsidRPr="00145DEB">
        <w:rPr>
          <w:rFonts w:ascii="Book Antiqua" w:hAnsi="Book Antiqua" w:cs="Times New Roman"/>
          <w:kern w:val="0"/>
          <w:sz w:val="24"/>
          <w:szCs w:val="24"/>
        </w:rPr>
        <w:t xml:space="preserve">the </w:t>
      </w:r>
      <w:r w:rsidR="00995D17" w:rsidRPr="00145DEB">
        <w:rPr>
          <w:rFonts w:ascii="Book Antiqua" w:hAnsi="Book Antiqua" w:cs="Times New Roman"/>
          <w:i/>
          <w:kern w:val="0"/>
          <w:sz w:val="24"/>
          <w:szCs w:val="24"/>
        </w:rPr>
        <w:t>J</w:t>
      </w:r>
      <w:r w:rsidRPr="00145DEB">
        <w:rPr>
          <w:rFonts w:ascii="Book Antiqua" w:hAnsi="Book Antiqua" w:cs="Times New Roman"/>
          <w:i/>
          <w:kern w:val="0"/>
          <w:sz w:val="24"/>
          <w:szCs w:val="24"/>
        </w:rPr>
        <w:t>ou</w:t>
      </w:r>
      <w:r w:rsidR="002B22A3" w:rsidRPr="00145DEB">
        <w:rPr>
          <w:rFonts w:ascii="Book Antiqua" w:hAnsi="Book Antiqua" w:cs="Times New Roman"/>
          <w:i/>
          <w:kern w:val="0"/>
          <w:sz w:val="24"/>
          <w:szCs w:val="24"/>
        </w:rPr>
        <w:t>r</w:t>
      </w:r>
      <w:r w:rsidRPr="00145DEB">
        <w:rPr>
          <w:rFonts w:ascii="Book Antiqua" w:hAnsi="Book Antiqua" w:cs="Times New Roman"/>
          <w:i/>
          <w:kern w:val="0"/>
          <w:sz w:val="24"/>
          <w:szCs w:val="24"/>
        </w:rPr>
        <w:t>nal of</w:t>
      </w:r>
      <w:r w:rsidR="00995D17" w:rsidRPr="00145DEB">
        <w:rPr>
          <w:rFonts w:ascii="Book Antiqua" w:hAnsi="Book Antiqua" w:cs="Times New Roman"/>
          <w:i/>
          <w:kern w:val="0"/>
          <w:sz w:val="24"/>
          <w:szCs w:val="24"/>
        </w:rPr>
        <w:t xml:space="preserve"> Hum</w:t>
      </w:r>
      <w:r w:rsidRPr="00145DEB">
        <w:rPr>
          <w:rFonts w:ascii="Book Antiqua" w:hAnsi="Book Antiqua" w:cs="Times New Roman"/>
          <w:i/>
          <w:kern w:val="0"/>
          <w:sz w:val="24"/>
          <w:szCs w:val="24"/>
        </w:rPr>
        <w:t>an</w:t>
      </w:r>
      <w:r w:rsidR="00995D17" w:rsidRPr="00145DEB">
        <w:rPr>
          <w:rFonts w:ascii="Book Antiqua" w:hAnsi="Book Antiqua" w:cs="Times New Roman"/>
          <w:i/>
          <w:kern w:val="0"/>
          <w:sz w:val="24"/>
          <w:szCs w:val="24"/>
        </w:rPr>
        <w:t xml:space="preserve"> Lact</w:t>
      </w:r>
      <w:r w:rsidRPr="00145DEB">
        <w:rPr>
          <w:rFonts w:ascii="Book Antiqua" w:hAnsi="Book Antiqua" w:cs="Times New Roman"/>
          <w:i/>
          <w:kern w:val="0"/>
          <w:sz w:val="24"/>
          <w:szCs w:val="24"/>
        </w:rPr>
        <w:t>ation</w:t>
      </w:r>
      <w:r w:rsidR="00995D17" w:rsidRPr="00145DEB">
        <w:rPr>
          <w:rFonts w:ascii="Book Antiqua" w:hAnsi="Book Antiqua" w:cs="Times New Roman"/>
          <w:i/>
          <w:kern w:val="0"/>
          <w:sz w:val="24"/>
          <w:szCs w:val="24"/>
        </w:rPr>
        <w:t xml:space="preserve"> </w:t>
      </w:r>
      <w:r w:rsidR="00995D17" w:rsidRPr="00145DEB">
        <w:rPr>
          <w:rFonts w:ascii="Book Antiqua" w:hAnsi="Book Antiqua" w:cs="Times New Roman"/>
          <w:kern w:val="0"/>
          <w:sz w:val="24"/>
          <w:szCs w:val="24"/>
        </w:rPr>
        <w:t xml:space="preserve">listed </w:t>
      </w:r>
      <w:r w:rsidR="009405BB" w:rsidRPr="00145DEB">
        <w:rPr>
          <w:rFonts w:ascii="Book Antiqua" w:hAnsi="Book Antiqua" w:cs="Times New Roman"/>
          <w:kern w:val="0"/>
          <w:sz w:val="24"/>
          <w:szCs w:val="24"/>
        </w:rPr>
        <w:t>“</w:t>
      </w:r>
      <w:r w:rsidR="00995D17" w:rsidRPr="00145DEB">
        <w:rPr>
          <w:rFonts w:ascii="Book Antiqua" w:hAnsi="Book Antiqua" w:cs="Times New Roman"/>
          <w:kern w:val="0"/>
          <w:sz w:val="24"/>
          <w:szCs w:val="24"/>
        </w:rPr>
        <w:t>human milk</w:t>
      </w:r>
      <w:r w:rsidR="009405BB" w:rsidRPr="00145DEB">
        <w:rPr>
          <w:rFonts w:ascii="Book Antiqua" w:hAnsi="Book Antiqua" w:cs="Times New Roman"/>
          <w:kern w:val="0"/>
          <w:sz w:val="24"/>
          <w:szCs w:val="24"/>
        </w:rPr>
        <w:t>”</w:t>
      </w:r>
      <w:r w:rsidR="006C443B" w:rsidRPr="00145DEB">
        <w:rPr>
          <w:rFonts w:ascii="Book Antiqua" w:hAnsi="Book Antiqua" w:cs="Times New Roman"/>
          <w:kern w:val="0"/>
          <w:sz w:val="24"/>
          <w:szCs w:val="24"/>
          <w:vertAlign w:val="superscript"/>
        </w:rPr>
        <w:fldChar w:fldCharType="begin">
          <w:fldData xml:space="preserve">PEVuZE5vdGU+PENpdGU+PEF1dGhvcj5Db2hlbjwvQXV0aG9yPjxZZWFyPjIwMDk8L1llYXI+PFJl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</w:fldData>
        </w:fldChar>
      </w:r>
      <w:r w:rsidR="001E7C72" w:rsidRPr="00145DEB">
        <w:rPr>
          <w:rFonts w:ascii="Book Antiqua" w:hAnsi="Book Antiqua" w:cs="Times New Roman"/>
          <w:kern w:val="0"/>
          <w:sz w:val="24"/>
          <w:szCs w:val="24"/>
          <w:vertAlign w:val="superscript"/>
        </w:rPr>
        <w:instrText xml:space="preserve"> ADDIN EN.CITE </w:instrText>
      </w:r>
      <w:r w:rsidR="001E7C72" w:rsidRPr="00145DEB">
        <w:rPr>
          <w:rFonts w:ascii="Book Antiqua" w:hAnsi="Book Antiqua" w:cs="Times New Roman"/>
          <w:kern w:val="0"/>
          <w:sz w:val="24"/>
          <w:szCs w:val="24"/>
          <w:vertAlign w:val="superscript"/>
        </w:rPr>
        <w:fldChar w:fldCharType="begin">
          <w:fldData xml:space="preserve">PEVuZE5vdGU+PENpdGU+PEF1dGhvcj5Db2hlbjwvQXV0aG9yPjxZZWFyPjIwMDk8L1llYXI+PFJl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</w:fldData>
        </w:fldChar>
      </w:r>
      <w:r w:rsidR="001E7C72" w:rsidRPr="00145DEB">
        <w:rPr>
          <w:rFonts w:ascii="Book Antiqua" w:hAnsi="Book Antiqua" w:cs="Times New Roman"/>
          <w:kern w:val="0"/>
          <w:sz w:val="24"/>
          <w:szCs w:val="24"/>
          <w:vertAlign w:val="superscript"/>
        </w:rPr>
        <w:instrText xml:space="preserve"> ADDIN EN.CITE.DATA </w:instrText>
      </w:r>
      <w:r w:rsidR="001E7C72" w:rsidRPr="00145DEB">
        <w:rPr>
          <w:rFonts w:ascii="Book Antiqua" w:hAnsi="Book Antiqua" w:cs="Times New Roman"/>
          <w:kern w:val="0"/>
          <w:sz w:val="24"/>
          <w:szCs w:val="24"/>
          <w:vertAlign w:val="superscript"/>
        </w:rPr>
      </w:r>
      <w:r w:rsidR="001E7C72" w:rsidRPr="00145DEB">
        <w:rPr>
          <w:rFonts w:ascii="Book Antiqua" w:hAnsi="Book Antiqua" w:cs="Times New Roman"/>
          <w:kern w:val="0"/>
          <w:sz w:val="24"/>
          <w:szCs w:val="24"/>
          <w:vertAlign w:val="superscript"/>
        </w:rPr>
        <w:fldChar w:fldCharType="end"/>
      </w:r>
      <w:r w:rsidR="006C443B" w:rsidRPr="00145DEB">
        <w:rPr>
          <w:rFonts w:ascii="Book Antiqua" w:hAnsi="Book Antiqua" w:cs="Times New Roman"/>
          <w:kern w:val="0"/>
          <w:sz w:val="24"/>
          <w:szCs w:val="24"/>
          <w:vertAlign w:val="superscript"/>
        </w:rPr>
      </w:r>
      <w:r w:rsidR="006C443B" w:rsidRPr="00145DEB">
        <w:rPr>
          <w:rFonts w:ascii="Book Antiqua" w:hAnsi="Book Antiqua" w:cs="Times New Roman"/>
          <w:kern w:val="0"/>
          <w:sz w:val="24"/>
          <w:szCs w:val="24"/>
          <w:vertAlign w:val="superscript"/>
        </w:rPr>
        <w:fldChar w:fldCharType="separate"/>
      </w:r>
      <w:r w:rsidR="00A13AD1" w:rsidRPr="00145DEB">
        <w:rPr>
          <w:rFonts w:ascii="Book Antiqua" w:hAnsi="Book Antiqua" w:cs="Times New Roman"/>
          <w:kern w:val="0"/>
          <w:sz w:val="24"/>
          <w:szCs w:val="24"/>
          <w:vertAlign w:val="superscript"/>
        </w:rPr>
        <w:t>[</w:t>
      </w:r>
      <w:r w:rsidR="001E7C72" w:rsidRPr="00145DEB">
        <w:rPr>
          <w:rFonts w:ascii="Book Antiqua" w:hAnsi="Book Antiqua" w:cs="Times New Roman"/>
          <w:kern w:val="0"/>
          <w:sz w:val="24"/>
          <w:szCs w:val="24"/>
          <w:vertAlign w:val="superscript"/>
        </w:rPr>
        <w:t>30</w:t>
      </w:r>
      <w:r w:rsidR="00A13AD1" w:rsidRPr="00145DEB">
        <w:rPr>
          <w:rFonts w:ascii="Book Antiqua" w:hAnsi="Book Antiqua" w:cs="Times New Roman"/>
          <w:kern w:val="0"/>
          <w:sz w:val="24"/>
          <w:szCs w:val="24"/>
          <w:vertAlign w:val="superscript"/>
        </w:rPr>
        <w:t>]</w:t>
      </w:r>
      <w:r w:rsidR="006C443B" w:rsidRPr="00145DEB">
        <w:rPr>
          <w:rFonts w:ascii="Book Antiqua" w:hAnsi="Book Antiqua" w:cs="Times New Roman"/>
          <w:kern w:val="0"/>
          <w:sz w:val="24"/>
          <w:szCs w:val="24"/>
          <w:vertAlign w:val="superscript"/>
        </w:rPr>
        <w:fldChar w:fldCharType="end"/>
      </w:r>
      <w:r w:rsidRPr="00145DEB">
        <w:rPr>
          <w:rFonts w:ascii="Book Antiqua" w:hAnsi="Book Antiqua" w:cs="Times New Roman"/>
          <w:kern w:val="0"/>
          <w:sz w:val="24"/>
          <w:szCs w:val="24"/>
        </w:rPr>
        <w:t xml:space="preserve"> and</w:t>
      </w:r>
      <w:r w:rsidR="00995D17" w:rsidRPr="00145DEB">
        <w:rPr>
          <w:rFonts w:ascii="Book Antiqua" w:hAnsi="Book Antiqua" w:cs="Times New Roman"/>
          <w:kern w:val="0"/>
          <w:sz w:val="24"/>
          <w:szCs w:val="24"/>
        </w:rPr>
        <w:t xml:space="preserve"> </w:t>
      </w:r>
      <w:r w:rsidR="009405BB" w:rsidRPr="00145DEB">
        <w:rPr>
          <w:rFonts w:ascii="Book Antiqua" w:hAnsi="Book Antiqua" w:cs="Times New Roman"/>
          <w:kern w:val="0"/>
          <w:sz w:val="24"/>
          <w:szCs w:val="24"/>
        </w:rPr>
        <w:t>“</w:t>
      </w:r>
      <w:r w:rsidR="00995D17" w:rsidRPr="00145DEB">
        <w:rPr>
          <w:rFonts w:ascii="Book Antiqua" w:hAnsi="Book Antiqua" w:cs="Times New Roman"/>
          <w:kern w:val="0"/>
          <w:sz w:val="24"/>
          <w:szCs w:val="24"/>
        </w:rPr>
        <w:t>breast milk</w:t>
      </w:r>
      <w:r w:rsidR="009405BB" w:rsidRPr="00145DEB">
        <w:rPr>
          <w:rFonts w:ascii="Book Antiqua" w:hAnsi="Book Antiqua" w:cs="Times New Roman"/>
          <w:kern w:val="0"/>
          <w:sz w:val="24"/>
          <w:szCs w:val="24"/>
        </w:rPr>
        <w:t>”</w:t>
      </w:r>
      <w:r w:rsidR="006C443B" w:rsidRPr="00145DEB">
        <w:rPr>
          <w:rFonts w:ascii="Book Antiqua" w:hAnsi="Book Antiqua" w:cs="Times New Roman"/>
          <w:kern w:val="0"/>
          <w:sz w:val="24"/>
          <w:szCs w:val="24"/>
          <w:vertAlign w:val="superscript"/>
        </w:rPr>
        <w:fldChar w:fldCharType="begin">
          <w:fldData xml:space="preserve">PEVuZE5vdGU+PENpdGU+PEF1dGhvcj5EYXZhbnpvPC9BdXRob3I+PFllYXI+MjAxMzwvWWVhcj48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</w:fldData>
        </w:fldChar>
      </w:r>
      <w:r w:rsidR="001E7C72" w:rsidRPr="00145DEB">
        <w:rPr>
          <w:rFonts w:ascii="Book Antiqua" w:hAnsi="Book Antiqua" w:cs="Times New Roman"/>
          <w:kern w:val="0"/>
          <w:sz w:val="24"/>
          <w:szCs w:val="24"/>
          <w:vertAlign w:val="superscript"/>
        </w:rPr>
        <w:instrText xml:space="preserve"> ADDIN EN.CITE </w:instrText>
      </w:r>
      <w:r w:rsidR="001E7C72" w:rsidRPr="00145DEB">
        <w:rPr>
          <w:rFonts w:ascii="Book Antiqua" w:hAnsi="Book Antiqua" w:cs="Times New Roman"/>
          <w:kern w:val="0"/>
          <w:sz w:val="24"/>
          <w:szCs w:val="24"/>
          <w:vertAlign w:val="superscript"/>
        </w:rPr>
        <w:fldChar w:fldCharType="begin">
          <w:fldData xml:space="preserve">PEVuZE5vdGU+PENpdGU+PEF1dGhvcj5EYXZhbnpvPC9BdXRob3I+PFllYXI+MjAxMzwvWWVhcj48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</w:fldData>
        </w:fldChar>
      </w:r>
      <w:r w:rsidR="001E7C72" w:rsidRPr="00145DEB">
        <w:rPr>
          <w:rFonts w:ascii="Book Antiqua" w:hAnsi="Book Antiqua" w:cs="Times New Roman"/>
          <w:kern w:val="0"/>
          <w:sz w:val="24"/>
          <w:szCs w:val="24"/>
          <w:vertAlign w:val="superscript"/>
        </w:rPr>
        <w:instrText xml:space="preserve"> ADDIN EN.CITE.DATA </w:instrText>
      </w:r>
      <w:r w:rsidR="001E7C72" w:rsidRPr="00145DEB">
        <w:rPr>
          <w:rFonts w:ascii="Book Antiqua" w:hAnsi="Book Antiqua" w:cs="Times New Roman"/>
          <w:kern w:val="0"/>
          <w:sz w:val="24"/>
          <w:szCs w:val="24"/>
          <w:vertAlign w:val="superscript"/>
        </w:rPr>
      </w:r>
      <w:r w:rsidR="001E7C72" w:rsidRPr="00145DEB">
        <w:rPr>
          <w:rFonts w:ascii="Book Antiqua" w:hAnsi="Book Antiqua" w:cs="Times New Roman"/>
          <w:kern w:val="0"/>
          <w:sz w:val="24"/>
          <w:szCs w:val="24"/>
          <w:vertAlign w:val="superscript"/>
        </w:rPr>
        <w:fldChar w:fldCharType="end"/>
      </w:r>
      <w:r w:rsidR="006C443B" w:rsidRPr="00145DEB">
        <w:rPr>
          <w:rFonts w:ascii="Book Antiqua" w:hAnsi="Book Antiqua" w:cs="Times New Roman"/>
          <w:kern w:val="0"/>
          <w:sz w:val="24"/>
          <w:szCs w:val="24"/>
          <w:vertAlign w:val="superscript"/>
        </w:rPr>
      </w:r>
      <w:r w:rsidR="006C443B" w:rsidRPr="00145DEB">
        <w:rPr>
          <w:rFonts w:ascii="Book Antiqua" w:hAnsi="Book Antiqua" w:cs="Times New Roman"/>
          <w:kern w:val="0"/>
          <w:sz w:val="24"/>
          <w:szCs w:val="24"/>
          <w:vertAlign w:val="superscript"/>
        </w:rPr>
        <w:fldChar w:fldCharType="separate"/>
      </w:r>
      <w:r w:rsidR="00A13AD1" w:rsidRPr="00145DEB">
        <w:rPr>
          <w:rFonts w:ascii="Book Antiqua" w:hAnsi="Book Antiqua" w:cs="Times New Roman"/>
          <w:kern w:val="0"/>
          <w:sz w:val="24"/>
          <w:szCs w:val="24"/>
          <w:vertAlign w:val="superscript"/>
        </w:rPr>
        <w:t>[</w:t>
      </w:r>
      <w:r w:rsidR="001E7C72" w:rsidRPr="00145DEB">
        <w:rPr>
          <w:rFonts w:ascii="Book Antiqua" w:hAnsi="Book Antiqua" w:cs="Times New Roman"/>
          <w:kern w:val="0"/>
          <w:sz w:val="24"/>
          <w:szCs w:val="24"/>
          <w:vertAlign w:val="superscript"/>
        </w:rPr>
        <w:t>31</w:t>
      </w:r>
      <w:r w:rsidR="00A13AD1" w:rsidRPr="00145DEB">
        <w:rPr>
          <w:rFonts w:ascii="Book Antiqua" w:hAnsi="Book Antiqua" w:cs="Times New Roman"/>
          <w:kern w:val="0"/>
          <w:sz w:val="24"/>
          <w:szCs w:val="24"/>
          <w:vertAlign w:val="superscript"/>
        </w:rPr>
        <w:t>]</w:t>
      </w:r>
      <w:r w:rsidR="006C443B" w:rsidRPr="00145DEB">
        <w:rPr>
          <w:rFonts w:ascii="Book Antiqua" w:hAnsi="Book Antiqua" w:cs="Times New Roman"/>
          <w:kern w:val="0"/>
          <w:sz w:val="24"/>
          <w:szCs w:val="24"/>
          <w:vertAlign w:val="superscript"/>
        </w:rPr>
        <w:fldChar w:fldCharType="end"/>
      </w:r>
      <w:r w:rsidR="00995D17" w:rsidRPr="00145DEB">
        <w:rPr>
          <w:rFonts w:ascii="Book Antiqua" w:hAnsi="Book Antiqua" w:cs="Times New Roman"/>
          <w:kern w:val="0"/>
          <w:sz w:val="24"/>
          <w:szCs w:val="24"/>
        </w:rPr>
        <w:t xml:space="preserve"> as keywords but</w:t>
      </w:r>
      <w:r w:rsidR="006C443B"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 xml:space="preserve">they </w:t>
      </w:r>
      <w:r w:rsidR="00507D24" w:rsidRPr="00145DEB">
        <w:rPr>
          <w:rFonts w:ascii="Book Antiqua" w:hAnsi="Book Antiqua" w:cs="Times New Roman"/>
          <w:kern w:val="0"/>
          <w:sz w:val="24"/>
          <w:szCs w:val="24"/>
        </w:rPr>
        <w:t xml:space="preserve">were </w:t>
      </w:r>
      <w:r w:rsidR="006C443B" w:rsidRPr="00145DEB">
        <w:rPr>
          <w:rFonts w:ascii="Book Antiqua" w:hAnsi="Book Antiqua" w:cs="Times New Roman"/>
          <w:kern w:val="0"/>
          <w:sz w:val="24"/>
          <w:szCs w:val="24"/>
        </w:rPr>
        <w:t>listed as</w:t>
      </w:r>
      <w:r w:rsidR="00995D17" w:rsidRPr="00145DEB">
        <w:rPr>
          <w:rFonts w:ascii="Book Antiqua" w:hAnsi="Book Antiqua" w:cs="Times New Roman"/>
          <w:kern w:val="0"/>
          <w:sz w:val="24"/>
          <w:szCs w:val="24"/>
        </w:rPr>
        <w:t xml:space="preserve"> </w:t>
      </w:r>
      <w:r w:rsidR="009405BB" w:rsidRPr="00145DEB">
        <w:rPr>
          <w:rFonts w:ascii="Book Antiqua" w:hAnsi="Book Antiqua" w:cs="Times New Roman"/>
          <w:kern w:val="0"/>
          <w:sz w:val="24"/>
          <w:szCs w:val="24"/>
        </w:rPr>
        <w:t>“</w:t>
      </w:r>
      <w:r w:rsidR="006C443B" w:rsidRPr="00145DEB">
        <w:rPr>
          <w:rFonts w:ascii="Book Antiqua" w:hAnsi="Book Antiqua" w:cs="Times New Roman"/>
          <w:kern w:val="0"/>
          <w:sz w:val="24"/>
          <w:szCs w:val="24"/>
        </w:rPr>
        <w:t>milk, human</w:t>
      </w:r>
      <w:r w:rsidR="009405BB" w:rsidRPr="00145DEB">
        <w:rPr>
          <w:rFonts w:ascii="Book Antiqua" w:hAnsi="Book Antiqua" w:cs="Times New Roman"/>
          <w:kern w:val="0"/>
          <w:sz w:val="24"/>
          <w:szCs w:val="24"/>
        </w:rPr>
        <w:t>”</w:t>
      </w:r>
      <w:r w:rsidR="006C443B" w:rsidRPr="00145DEB">
        <w:rPr>
          <w:rFonts w:ascii="Book Antiqua" w:hAnsi="Book Antiqua" w:cs="Times New Roman"/>
          <w:kern w:val="0"/>
          <w:sz w:val="24"/>
          <w:szCs w:val="24"/>
        </w:rPr>
        <w:t xml:space="preserve"> </w:t>
      </w:r>
      <w:r w:rsidR="00995D17" w:rsidRPr="00145DEB">
        <w:rPr>
          <w:rFonts w:ascii="Book Antiqua" w:hAnsi="Book Antiqua" w:cs="Times New Roman"/>
          <w:kern w:val="0"/>
          <w:sz w:val="24"/>
          <w:szCs w:val="24"/>
        </w:rPr>
        <w:t xml:space="preserve">in MeSH </w:t>
      </w:r>
      <w:r w:rsidR="006C443B" w:rsidRPr="00145DEB">
        <w:rPr>
          <w:rFonts w:ascii="Book Antiqua" w:hAnsi="Book Antiqua" w:cs="Times New Roman"/>
          <w:kern w:val="0"/>
          <w:sz w:val="24"/>
          <w:szCs w:val="24"/>
        </w:rPr>
        <w:t>terminology</w:t>
      </w:r>
      <w:r w:rsidR="006C443B" w:rsidRPr="00145DEB">
        <w:rPr>
          <w:rFonts w:ascii="Book Antiqua" w:hAnsi="Book Antiqua" w:cs="Times New Roman"/>
          <w:kern w:val="0"/>
          <w:sz w:val="24"/>
          <w:szCs w:val="24"/>
          <w:vertAlign w:val="superscript"/>
        </w:rPr>
        <w:fldChar w:fldCharType="begin"/>
      </w:r>
      <w:r w:rsidR="00AE555B" w:rsidRPr="00145DEB">
        <w:rPr>
          <w:rFonts w:ascii="Book Antiqua" w:hAnsi="Book Antiqua" w:cs="Times New Roman"/>
          <w:kern w:val="0"/>
          <w:sz w:val="24"/>
          <w:szCs w:val="24"/>
          <w:vertAlign w:val="superscript"/>
        </w:rPr>
        <w:instrText xml:space="preserve"> ADDIN EN.CITE &lt;EndNote&gt;&lt;Cite&gt;&lt;RecNum&gt;35&lt;/RecNum&gt;&lt;DisplayText&gt;(32)&lt;/DisplayText&gt;&lt;record&gt;&lt;rec-number&gt;35&lt;/rec-number&gt;&lt;foreign-keys&gt;&lt;key app="EN" db-id="xwexpwpvfsz2tkewr5xx0wrn55ze55pzes0a" timestamp="1563266906"&gt;35&lt;/key&gt;&lt;/foreign-keys&gt;&lt;ref-type name="Journal Article"&gt;17&lt;/ref-type&gt;&lt;contributors&gt;&lt;authors&gt;&lt;author&gt;Cornish, L.&lt;/author&gt;&lt;/authors&gt;&lt;/contributors&gt;&lt;auth-address&gt;Tissue Viability Specialist, St. Margaret&amp;apos;s Hospice, Somerset.&lt;/auth-address&gt;&lt;titles&gt;&lt;title&gt;The use of prophylactic dressings in the prevention of pressure ulcers: a literature review&lt;/title&gt;&lt;secondary-title&gt;Br J Community Nurs&lt;/secondary-title&gt;&lt;alt-title&gt;British journal of community nursing&lt;/alt-title&gt;&lt;/titles&gt;&lt;periodical&gt;&lt;full-title&gt;Br J Community Nurs&lt;/full-title&gt;&lt;abbr-1&gt;British journal of community nursing&lt;/abbr-1&gt;&lt;/periodical&gt;&lt;alt-periodical&gt;&lt;full-title&gt;Br J Community Nurs&lt;/full-title&gt;&lt;abbr-1&gt;British journal of community nursing&lt;/abbr-1&gt;&lt;/alt-periodical&gt;&lt;pages&gt;S26-s32&lt;/pages&gt;&lt;volume&gt;22&lt;/volume&gt;&lt;number&gt;Sup6&lt;/number&gt;&lt;edition&gt;2017/06/02&lt;/edition&gt;&lt;keywords&gt;&lt;keyword&gt;*Bandages&lt;/keyword&gt;&lt;keyword&gt;Friction&lt;/keyword&gt;&lt;keyword&gt;Humans&lt;/keyword&gt;&lt;keyword&gt;Practice Guidelines as Topic&lt;/keyword&gt;&lt;keyword&gt;Pressure Ulcer/*prevention &amp;amp; control&lt;/keyword&gt;&lt;keyword&gt;Stress, Mechanical&lt;/keyword&gt;&lt;keyword&gt;dressings&lt;/keyword&gt;&lt;keyword&gt;microclimate&lt;/keyword&gt;&lt;keyword&gt;pressure ulcer&lt;/keyword&gt;&lt;keyword&gt;preventative&lt;/keyword&gt;&lt;keyword&gt;prophylactic&lt;/keyword&gt;&lt;keyword&gt;shear&lt;/keyword&gt;&lt;/keywords&gt;&lt;dates&gt;&lt;year&gt;2017&lt;/year&gt;&lt;pub-dates&gt;&lt;date&gt;Jun 2&lt;/date&gt;&lt;/pub-dates&gt;&lt;/dates&gt;&lt;isbn&gt;1462-4753 (Print)&amp;#xD;1462-4753&lt;/isbn&gt;&lt;accession-num&gt;28570138&lt;/accession-num&gt;&lt;urls&gt;&lt;/urls&gt;&lt;electronic-resource-num&gt;10.12968/bjcn.2017.22.Sup6.S26&lt;/electronic-resource-num&gt;&lt;remote-database-provider&gt;NLM&lt;/remote-database-provider&gt;&lt;language&gt;eng&lt;/language&gt;&lt;/record&gt;&lt;/Cite&gt;&lt;/EndNote&gt;</w:instrText>
      </w:r>
      <w:r w:rsidR="006C443B" w:rsidRPr="00145DEB">
        <w:rPr>
          <w:rFonts w:ascii="Book Antiqua" w:hAnsi="Book Antiqua" w:cs="Times New Roman"/>
          <w:kern w:val="0"/>
          <w:sz w:val="24"/>
          <w:szCs w:val="24"/>
          <w:vertAlign w:val="superscript"/>
        </w:rPr>
        <w:fldChar w:fldCharType="separate"/>
      </w:r>
      <w:r w:rsidR="00A13AD1" w:rsidRPr="00145DEB">
        <w:rPr>
          <w:rFonts w:ascii="Book Antiqua" w:hAnsi="Book Antiqua" w:cs="Times New Roman"/>
          <w:kern w:val="0"/>
          <w:sz w:val="24"/>
          <w:szCs w:val="24"/>
          <w:vertAlign w:val="superscript"/>
        </w:rPr>
        <w:t>[</w:t>
      </w:r>
      <w:r w:rsidR="001E7C72" w:rsidRPr="00145DEB">
        <w:rPr>
          <w:rFonts w:ascii="Book Antiqua" w:hAnsi="Book Antiqua" w:cs="Times New Roman"/>
          <w:kern w:val="0"/>
          <w:sz w:val="24"/>
          <w:szCs w:val="24"/>
          <w:vertAlign w:val="superscript"/>
        </w:rPr>
        <w:t>32</w:t>
      </w:r>
      <w:r w:rsidR="00A13AD1" w:rsidRPr="00145DEB">
        <w:rPr>
          <w:rFonts w:ascii="Book Antiqua" w:hAnsi="Book Antiqua" w:cs="Times New Roman"/>
          <w:kern w:val="0"/>
          <w:sz w:val="24"/>
          <w:szCs w:val="24"/>
          <w:vertAlign w:val="superscript"/>
        </w:rPr>
        <w:t>]</w:t>
      </w:r>
      <w:r w:rsidR="006C443B" w:rsidRPr="00145DEB">
        <w:rPr>
          <w:rFonts w:ascii="Book Antiqua" w:hAnsi="Book Antiqua" w:cs="Times New Roman"/>
          <w:kern w:val="0"/>
          <w:sz w:val="24"/>
          <w:szCs w:val="24"/>
          <w:vertAlign w:val="superscript"/>
        </w:rPr>
        <w:fldChar w:fldCharType="end"/>
      </w:r>
      <w:r w:rsidR="006C443B" w:rsidRPr="00145DEB">
        <w:rPr>
          <w:rFonts w:ascii="Book Antiqua" w:hAnsi="Book Antiqua" w:cs="Times New Roman"/>
          <w:kern w:val="0"/>
          <w:sz w:val="24"/>
          <w:szCs w:val="24"/>
        </w:rPr>
        <w:t>.</w:t>
      </w:r>
      <w:r w:rsidR="00624EF2" w:rsidRPr="00145DEB">
        <w:rPr>
          <w:rFonts w:ascii="Book Antiqua" w:hAnsi="Book Antiqua" w:cs="Times New Roman"/>
          <w:kern w:val="0"/>
          <w:sz w:val="24"/>
          <w:szCs w:val="24"/>
        </w:rPr>
        <w:t xml:space="preserve"> </w:t>
      </w:r>
      <w:r w:rsidR="002B6AC4" w:rsidRPr="00145DEB">
        <w:rPr>
          <w:rFonts w:ascii="Book Antiqua" w:hAnsi="Book Antiqua" w:cs="Times New Roman"/>
          <w:kern w:val="0"/>
          <w:sz w:val="24"/>
          <w:szCs w:val="24"/>
        </w:rPr>
        <w:t>J</w:t>
      </w:r>
      <w:r w:rsidR="006C443B" w:rsidRPr="00145DEB">
        <w:rPr>
          <w:rFonts w:ascii="Book Antiqua" w:hAnsi="Book Antiqua" w:cs="Times New Roman"/>
          <w:kern w:val="0"/>
          <w:sz w:val="24"/>
          <w:szCs w:val="24"/>
        </w:rPr>
        <w:t xml:space="preserve">ournals </w:t>
      </w:r>
      <w:r w:rsidR="00FF02EC" w:rsidRPr="00145DEB">
        <w:rPr>
          <w:rFonts w:ascii="Book Antiqua" w:hAnsi="Book Antiqua" w:cs="Times New Roman"/>
          <w:kern w:val="0"/>
          <w:sz w:val="24"/>
          <w:szCs w:val="24"/>
        </w:rPr>
        <w:t>with IF</w:t>
      </w:r>
      <w:r w:rsidR="002B6AC4" w:rsidRPr="00145DEB">
        <w:rPr>
          <w:rFonts w:ascii="Book Antiqua" w:hAnsi="Book Antiqua" w:cs="Times New Roman"/>
          <w:kern w:val="0"/>
          <w:sz w:val="24"/>
          <w:szCs w:val="24"/>
        </w:rPr>
        <w:t>s</w:t>
      </w:r>
      <w:r w:rsidR="00FF02EC" w:rsidRPr="00145DEB">
        <w:rPr>
          <w:rFonts w:ascii="Book Antiqua" w:hAnsi="Book Antiqua" w:cs="Times New Roman"/>
          <w:kern w:val="0"/>
          <w:sz w:val="24"/>
          <w:szCs w:val="24"/>
        </w:rPr>
        <w:t xml:space="preserve"> more than 1.8 </w:t>
      </w:r>
      <w:r w:rsidR="002B6AC4" w:rsidRPr="00145DEB">
        <w:rPr>
          <w:rFonts w:ascii="Book Antiqua" w:hAnsi="Book Antiqua" w:cs="Times New Roman"/>
          <w:kern w:val="0"/>
          <w:sz w:val="24"/>
          <w:szCs w:val="24"/>
        </w:rPr>
        <w:t>had better reporting rates for</w:t>
      </w:r>
      <w:r w:rsidR="008D2EDD" w:rsidRPr="00145DEB">
        <w:rPr>
          <w:rFonts w:ascii="Book Antiqua" w:hAnsi="Book Antiqua" w:cs="Times New Roman"/>
          <w:kern w:val="0"/>
          <w:sz w:val="24"/>
          <w:szCs w:val="24"/>
        </w:rPr>
        <w:t xml:space="preserve"> item</w:t>
      </w:r>
      <w:r w:rsidR="002B6AC4" w:rsidRPr="00145DEB">
        <w:rPr>
          <w:rFonts w:ascii="Book Antiqua" w:hAnsi="Book Antiqua" w:cs="Times New Roman"/>
          <w:kern w:val="0"/>
          <w:sz w:val="24"/>
          <w:szCs w:val="24"/>
        </w:rPr>
        <w:t>s</w:t>
      </w:r>
      <w:r w:rsidR="008D2EDD" w:rsidRPr="00145DEB">
        <w:rPr>
          <w:rFonts w:ascii="Book Antiqua" w:hAnsi="Book Antiqua" w:cs="Times New Roman"/>
          <w:kern w:val="0"/>
          <w:sz w:val="24"/>
          <w:szCs w:val="24"/>
        </w:rPr>
        <w:t xml:space="preserve"> 3b</w:t>
      </w:r>
      <w:r w:rsidR="002D78D2" w:rsidRPr="00145DEB">
        <w:rPr>
          <w:rFonts w:ascii="Book Antiqua" w:hAnsi="Book Antiqua" w:cs="Times New Roman"/>
          <w:kern w:val="0"/>
          <w:sz w:val="24"/>
          <w:szCs w:val="24"/>
        </w:rPr>
        <w:t xml:space="preserve"> (</w:t>
      </w:r>
      <w:r w:rsidR="002B6AC4" w:rsidRPr="00145DEB">
        <w:rPr>
          <w:rFonts w:ascii="Book Antiqua" w:hAnsi="Book Antiqua" w:cs="Times New Roman"/>
          <w:kern w:val="0"/>
          <w:sz w:val="24"/>
          <w:szCs w:val="24"/>
        </w:rPr>
        <w:t>Case Presentation</w:t>
      </w:r>
      <w:r w:rsidR="008D2EDD" w:rsidRPr="00145DEB">
        <w:rPr>
          <w:rFonts w:ascii="Book Antiqua" w:hAnsi="Book Antiqua" w:cs="Times New Roman"/>
          <w:kern w:val="0"/>
          <w:sz w:val="24"/>
          <w:szCs w:val="24"/>
        </w:rPr>
        <w:t xml:space="preserve">), </w:t>
      </w:r>
      <w:r w:rsidR="002B6AC4" w:rsidRPr="00145DEB">
        <w:rPr>
          <w:rFonts w:ascii="Book Antiqua" w:hAnsi="Book Antiqua" w:cs="Times New Roman"/>
          <w:kern w:val="0"/>
          <w:sz w:val="24"/>
          <w:szCs w:val="24"/>
        </w:rPr>
        <w:t>item 3c</w:t>
      </w:r>
      <w:r w:rsidR="002D78D2" w:rsidRPr="00145DEB">
        <w:rPr>
          <w:rFonts w:ascii="Book Antiqua" w:hAnsi="Book Antiqua" w:cs="Times New Roman"/>
          <w:kern w:val="0"/>
          <w:sz w:val="24"/>
          <w:szCs w:val="24"/>
        </w:rPr>
        <w:t xml:space="preserve"> (</w:t>
      </w:r>
      <w:r w:rsidR="008D2EDD" w:rsidRPr="00145DEB">
        <w:rPr>
          <w:rFonts w:ascii="Book Antiqua" w:hAnsi="Book Antiqua" w:cs="Times New Roman"/>
          <w:kern w:val="0"/>
          <w:sz w:val="24"/>
          <w:szCs w:val="24"/>
        </w:rPr>
        <w:t>Conclusion)</w:t>
      </w:r>
      <w:r w:rsidR="00B87294" w:rsidRPr="00145DEB">
        <w:rPr>
          <w:rFonts w:ascii="Book Antiqua" w:hAnsi="Book Antiqua" w:cs="Times New Roman"/>
          <w:kern w:val="0"/>
          <w:sz w:val="24"/>
          <w:szCs w:val="24"/>
        </w:rPr>
        <w:t>,</w:t>
      </w:r>
      <w:r w:rsidR="008D2EDD" w:rsidRPr="00145DEB">
        <w:rPr>
          <w:rFonts w:ascii="Book Antiqua" w:hAnsi="Book Antiqua" w:cs="Times New Roman"/>
          <w:kern w:val="0"/>
          <w:sz w:val="24"/>
          <w:szCs w:val="24"/>
        </w:rPr>
        <w:t xml:space="preserve"> and </w:t>
      </w:r>
      <w:r w:rsidR="002B6AC4" w:rsidRPr="00145DEB">
        <w:rPr>
          <w:rFonts w:ascii="Book Antiqua" w:hAnsi="Book Antiqua" w:cs="Times New Roman"/>
          <w:kern w:val="0"/>
          <w:sz w:val="24"/>
          <w:szCs w:val="24"/>
        </w:rPr>
        <w:t>item 7</w:t>
      </w:r>
      <w:r w:rsidR="002D78D2" w:rsidRPr="00145DEB">
        <w:rPr>
          <w:rFonts w:ascii="Book Antiqua" w:hAnsi="Book Antiqua" w:cs="Times New Roman"/>
          <w:kern w:val="0"/>
          <w:sz w:val="24"/>
          <w:szCs w:val="24"/>
        </w:rPr>
        <w:t xml:space="preserve"> (</w:t>
      </w:r>
      <w:r w:rsidR="008D2EDD" w:rsidRPr="00145DEB">
        <w:rPr>
          <w:rFonts w:ascii="Book Antiqua" w:hAnsi="Book Antiqua" w:cs="Times New Roman"/>
          <w:kern w:val="0"/>
          <w:sz w:val="24"/>
          <w:szCs w:val="24"/>
        </w:rPr>
        <w:t>Timeline)</w:t>
      </w:r>
      <w:r w:rsidR="00AC2FDD" w:rsidRPr="00145DEB">
        <w:rPr>
          <w:rFonts w:ascii="Book Antiqua" w:hAnsi="Book Antiqua" w:cs="Times New Roman"/>
          <w:kern w:val="0"/>
          <w:sz w:val="24"/>
          <w:szCs w:val="24"/>
        </w:rPr>
        <w:t xml:space="preserve">, which might indicate that the details in </w:t>
      </w:r>
      <w:r w:rsidR="002B6AC4" w:rsidRPr="00145DEB">
        <w:rPr>
          <w:rFonts w:ascii="Book Antiqua" w:hAnsi="Book Antiqua" w:cs="Times New Roman"/>
          <w:kern w:val="0"/>
          <w:sz w:val="24"/>
          <w:szCs w:val="24"/>
        </w:rPr>
        <w:t xml:space="preserve">the </w:t>
      </w:r>
      <w:r w:rsidR="00AC2FDD" w:rsidRPr="00145DEB">
        <w:rPr>
          <w:rFonts w:ascii="Book Antiqua" w:hAnsi="Book Antiqua" w:cs="Times New Roman"/>
          <w:kern w:val="0"/>
          <w:sz w:val="24"/>
          <w:szCs w:val="24"/>
        </w:rPr>
        <w:t xml:space="preserve">abstract and the structure of the main text were </w:t>
      </w:r>
      <w:r w:rsidR="002B6AC4" w:rsidRPr="00145DEB">
        <w:rPr>
          <w:rFonts w:ascii="Book Antiqua" w:hAnsi="Book Antiqua" w:cs="Times New Roman"/>
          <w:kern w:val="0"/>
          <w:sz w:val="24"/>
          <w:szCs w:val="24"/>
        </w:rPr>
        <w:t>addressed</w:t>
      </w:r>
      <w:r w:rsidR="00AC2FDD" w:rsidRPr="00145DEB">
        <w:rPr>
          <w:rFonts w:ascii="Book Antiqua" w:hAnsi="Book Antiqua" w:cs="Times New Roman"/>
          <w:kern w:val="0"/>
          <w:sz w:val="24"/>
          <w:szCs w:val="24"/>
        </w:rPr>
        <w:t>.</w:t>
      </w:r>
      <w:r w:rsidR="0023562A" w:rsidRPr="00145DEB">
        <w:rPr>
          <w:rFonts w:ascii="Book Antiqua" w:hAnsi="Book Antiqua" w:cs="Times New Roman"/>
          <w:kern w:val="0"/>
          <w:sz w:val="24"/>
          <w:szCs w:val="24"/>
        </w:rPr>
        <w:t xml:space="preserve"> Hence, </w:t>
      </w:r>
      <w:r w:rsidR="00663E89" w:rsidRPr="00145DEB">
        <w:rPr>
          <w:rFonts w:ascii="Book Antiqua" w:hAnsi="Book Antiqua" w:cs="Times New Roman"/>
          <w:kern w:val="0"/>
          <w:sz w:val="24"/>
          <w:szCs w:val="24"/>
        </w:rPr>
        <w:t>publication of the CARE guidelines has</w:t>
      </w:r>
      <w:r w:rsidR="002B22A3" w:rsidRPr="00145DEB">
        <w:rPr>
          <w:rFonts w:ascii="Book Antiqua" w:hAnsi="Book Antiqua" w:cs="Times New Roman"/>
          <w:kern w:val="0"/>
          <w:sz w:val="24"/>
          <w:szCs w:val="24"/>
        </w:rPr>
        <w:t xml:space="preserve"> </w:t>
      </w:r>
      <w:r w:rsidR="0023562A" w:rsidRPr="00145DEB">
        <w:rPr>
          <w:rFonts w:ascii="Book Antiqua" w:hAnsi="Book Antiqua" w:cs="Times New Roman"/>
          <w:kern w:val="0"/>
          <w:sz w:val="24"/>
          <w:szCs w:val="24"/>
        </w:rPr>
        <w:t>enhance</w:t>
      </w:r>
      <w:r w:rsidR="002B6AC4" w:rsidRPr="00145DEB">
        <w:rPr>
          <w:rFonts w:ascii="Book Antiqua" w:hAnsi="Book Antiqua" w:cs="Times New Roman"/>
          <w:kern w:val="0"/>
          <w:sz w:val="24"/>
          <w:szCs w:val="24"/>
        </w:rPr>
        <w:t>d</w:t>
      </w:r>
      <w:r w:rsidR="0023562A" w:rsidRPr="00145DEB">
        <w:rPr>
          <w:rFonts w:ascii="Book Antiqua" w:hAnsi="Book Antiqua" w:cs="Times New Roman"/>
          <w:kern w:val="0"/>
          <w:sz w:val="24"/>
          <w:szCs w:val="24"/>
        </w:rPr>
        <w:t xml:space="preserve"> reporting quality to a certain degree.</w:t>
      </w:r>
    </w:p>
    <w:p w14:paraId="799724C7" w14:textId="6DFAC68C" w:rsidR="004B7EAB" w:rsidRPr="00145DEB" w:rsidRDefault="0023562A" w:rsidP="0005495F">
      <w:pPr>
        <w:snapToGrid w:val="0"/>
        <w:spacing w:line="360" w:lineRule="auto"/>
        <w:ind w:firstLineChars="100" w:firstLine="240"/>
        <w:rPr>
          <w:rFonts w:ascii="Book Antiqua" w:hAnsi="Book Antiqua" w:cs="Times New Roman"/>
          <w:kern w:val="0"/>
          <w:sz w:val="24"/>
          <w:szCs w:val="24"/>
        </w:rPr>
      </w:pPr>
      <w:r w:rsidRPr="00145DEB">
        <w:rPr>
          <w:rFonts w:ascii="Book Antiqua" w:hAnsi="Book Antiqua" w:cs="Times New Roman"/>
          <w:kern w:val="0"/>
          <w:sz w:val="24"/>
          <w:szCs w:val="24"/>
        </w:rPr>
        <w:t xml:space="preserve">The </w:t>
      </w:r>
      <w:r w:rsidR="002B22A3" w:rsidRPr="00145DEB">
        <w:rPr>
          <w:rFonts w:ascii="Book Antiqua" w:hAnsi="Book Antiqua" w:cs="Times New Roman"/>
          <w:kern w:val="0"/>
          <w:sz w:val="24"/>
          <w:szCs w:val="24"/>
        </w:rPr>
        <w:t xml:space="preserve">comparison </w:t>
      </w:r>
      <w:r w:rsidRPr="00145DEB">
        <w:rPr>
          <w:rFonts w:ascii="Book Antiqua" w:hAnsi="Book Antiqua" w:cs="Times New Roman"/>
          <w:kern w:val="0"/>
          <w:sz w:val="24"/>
          <w:szCs w:val="24"/>
        </w:rPr>
        <w:t>of funding sources and different countries did</w:t>
      </w:r>
      <w:r w:rsidR="00B87294" w:rsidRPr="00145DEB">
        <w:rPr>
          <w:rFonts w:ascii="Book Antiqua" w:hAnsi="Book Antiqua" w:cs="Times New Roman"/>
          <w:kern w:val="0"/>
          <w:sz w:val="24"/>
          <w:szCs w:val="24"/>
        </w:rPr>
        <w:t xml:space="preserve"> not</w:t>
      </w:r>
      <w:r w:rsidRPr="00145DEB">
        <w:rPr>
          <w:rFonts w:ascii="Book Antiqua" w:hAnsi="Book Antiqua" w:cs="Times New Roman"/>
          <w:kern w:val="0"/>
          <w:sz w:val="24"/>
          <w:szCs w:val="24"/>
        </w:rPr>
        <w:t xml:space="preserve"> show significant difference</w:t>
      </w:r>
      <w:r w:rsidR="009D0BB2" w:rsidRPr="00145DEB">
        <w:rPr>
          <w:rFonts w:ascii="Book Antiqua" w:hAnsi="Book Antiqua" w:cs="Times New Roman"/>
          <w:kern w:val="0"/>
          <w:sz w:val="24"/>
          <w:szCs w:val="24"/>
        </w:rPr>
        <w:t>s</w:t>
      </w:r>
      <w:r w:rsidRPr="00145DEB">
        <w:rPr>
          <w:rFonts w:ascii="Book Antiqua" w:hAnsi="Book Antiqua" w:cs="Times New Roman"/>
          <w:kern w:val="0"/>
          <w:sz w:val="24"/>
          <w:szCs w:val="24"/>
        </w:rPr>
        <w:t xml:space="preserve"> in reporting rate</w:t>
      </w:r>
      <w:r w:rsidR="009D0BB2" w:rsidRPr="00145DEB">
        <w:rPr>
          <w:rFonts w:ascii="Book Antiqua" w:hAnsi="Book Antiqua" w:cs="Times New Roman"/>
          <w:kern w:val="0"/>
          <w:sz w:val="24"/>
          <w:szCs w:val="24"/>
        </w:rPr>
        <w:t>s</w:t>
      </w:r>
      <w:r w:rsidRPr="00145DEB">
        <w:rPr>
          <w:rFonts w:ascii="Book Antiqua" w:hAnsi="Book Antiqua" w:cs="Times New Roman"/>
          <w:kern w:val="0"/>
          <w:sz w:val="24"/>
          <w:szCs w:val="24"/>
        </w:rPr>
        <w:t xml:space="preserve"> of </w:t>
      </w:r>
      <w:r w:rsidR="009D0BB2" w:rsidRPr="00145DEB">
        <w:rPr>
          <w:rFonts w:ascii="Book Antiqua" w:hAnsi="Book Antiqua" w:cs="Times New Roman"/>
          <w:kern w:val="0"/>
          <w:sz w:val="24"/>
          <w:szCs w:val="24"/>
        </w:rPr>
        <w:t xml:space="preserve">the </w:t>
      </w:r>
      <w:r w:rsidRPr="00145DEB">
        <w:rPr>
          <w:rFonts w:ascii="Book Antiqua" w:hAnsi="Book Antiqua" w:cs="Times New Roman"/>
          <w:kern w:val="0"/>
          <w:sz w:val="24"/>
          <w:szCs w:val="24"/>
        </w:rPr>
        <w:t xml:space="preserve">21 sub-items. However, the scores of </w:t>
      </w:r>
      <w:r w:rsidR="009D0BB2" w:rsidRPr="00145DEB">
        <w:rPr>
          <w:rFonts w:ascii="Book Antiqua" w:hAnsi="Book Antiqua" w:cs="Times New Roman"/>
          <w:kern w:val="0"/>
          <w:sz w:val="24"/>
          <w:szCs w:val="24"/>
        </w:rPr>
        <w:t xml:space="preserve">the </w:t>
      </w:r>
      <w:r w:rsidR="00B32D9C" w:rsidRPr="00145DEB">
        <w:rPr>
          <w:rFonts w:ascii="Book Antiqua" w:hAnsi="Book Antiqua" w:cs="Times New Roman"/>
          <w:kern w:val="0"/>
          <w:sz w:val="24"/>
          <w:szCs w:val="24"/>
        </w:rPr>
        <w:t>included case reports</w:t>
      </w:r>
      <w:r w:rsidRPr="00145DEB">
        <w:rPr>
          <w:rFonts w:ascii="Book Antiqua" w:hAnsi="Book Antiqua" w:cs="Times New Roman"/>
          <w:kern w:val="0"/>
          <w:sz w:val="24"/>
          <w:szCs w:val="24"/>
        </w:rPr>
        <w:t xml:space="preserve"> with funding were higher than those without funding</w:t>
      </w:r>
      <w:r w:rsidR="00A64D5C" w:rsidRPr="00145DEB">
        <w:rPr>
          <w:rFonts w:ascii="Book Antiqua" w:hAnsi="Book Antiqua" w:cs="Times New Roman"/>
          <w:kern w:val="0"/>
          <w:sz w:val="24"/>
          <w:szCs w:val="24"/>
        </w:rPr>
        <w:t xml:space="preserve">. To some extent, </w:t>
      </w:r>
      <w:r w:rsidR="002B22A3" w:rsidRPr="00145DEB">
        <w:rPr>
          <w:rFonts w:ascii="Book Antiqua" w:hAnsi="Book Antiqua" w:cs="Times New Roman"/>
          <w:kern w:val="0"/>
          <w:sz w:val="24"/>
          <w:szCs w:val="24"/>
        </w:rPr>
        <w:t xml:space="preserve">the </w:t>
      </w:r>
      <w:r w:rsidR="00A64D5C" w:rsidRPr="00145DEB">
        <w:rPr>
          <w:rFonts w:ascii="Book Antiqua" w:hAnsi="Book Antiqua" w:cs="Times New Roman"/>
          <w:kern w:val="0"/>
          <w:sz w:val="24"/>
          <w:szCs w:val="24"/>
        </w:rPr>
        <w:t>funding source was a possible reason for reporting quality improvement.</w:t>
      </w:r>
    </w:p>
    <w:p w14:paraId="7BA913C5" w14:textId="77777777" w:rsidR="00261D3B" w:rsidRPr="00145DEB" w:rsidRDefault="00261D3B" w:rsidP="0005495F">
      <w:pPr>
        <w:snapToGrid w:val="0"/>
        <w:spacing w:line="360" w:lineRule="auto"/>
        <w:rPr>
          <w:rFonts w:ascii="Book Antiqua" w:hAnsi="Book Antiqua" w:cs="Times New Roman"/>
          <w:b/>
          <w:bCs/>
          <w:kern w:val="0"/>
          <w:sz w:val="24"/>
          <w:szCs w:val="24"/>
        </w:rPr>
      </w:pPr>
    </w:p>
    <w:p w14:paraId="574E8505" w14:textId="69DDC3B0" w:rsidR="004B7EAB" w:rsidRPr="00145DEB" w:rsidRDefault="00727621" w:rsidP="0005495F">
      <w:pPr>
        <w:snapToGrid w:val="0"/>
        <w:spacing w:line="360" w:lineRule="auto"/>
        <w:rPr>
          <w:rFonts w:ascii="Book Antiqua" w:hAnsi="Book Antiqua" w:cs="Times New Roman"/>
          <w:b/>
          <w:bCs/>
          <w:i/>
          <w:iCs/>
          <w:kern w:val="0"/>
          <w:sz w:val="24"/>
          <w:szCs w:val="24"/>
        </w:rPr>
      </w:pPr>
      <w:r w:rsidRPr="00145DEB">
        <w:rPr>
          <w:rFonts w:ascii="Book Antiqua" w:hAnsi="Book Antiqua" w:cs="Times New Roman"/>
          <w:b/>
          <w:bCs/>
          <w:i/>
          <w:iCs/>
          <w:kern w:val="0"/>
          <w:sz w:val="24"/>
          <w:szCs w:val="24"/>
        </w:rPr>
        <w:t>Limitations of this study</w:t>
      </w:r>
    </w:p>
    <w:p w14:paraId="7A51F1B2" w14:textId="7FE8EF71" w:rsidR="004B7EAB" w:rsidRPr="00145DEB" w:rsidRDefault="00727621"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 xml:space="preserve">First, only SCI </w:t>
      </w:r>
      <w:r w:rsidR="00D76529" w:rsidRPr="00145DEB">
        <w:rPr>
          <w:rFonts w:ascii="Book Antiqua" w:hAnsi="Book Antiqua" w:cs="Times New Roman"/>
          <w:kern w:val="0"/>
          <w:sz w:val="24"/>
          <w:szCs w:val="24"/>
        </w:rPr>
        <w:t xml:space="preserve">nursing </w:t>
      </w:r>
      <w:r w:rsidRPr="00145DEB">
        <w:rPr>
          <w:rFonts w:ascii="Book Antiqua" w:hAnsi="Book Antiqua" w:cs="Times New Roman"/>
          <w:kern w:val="0"/>
          <w:sz w:val="24"/>
          <w:szCs w:val="24"/>
        </w:rPr>
        <w:t xml:space="preserve">journals </w:t>
      </w:r>
      <w:r w:rsidR="00D76529" w:rsidRPr="00145DEB">
        <w:rPr>
          <w:rFonts w:ascii="Book Antiqua" w:hAnsi="Book Antiqua" w:cs="Times New Roman"/>
          <w:kern w:val="0"/>
          <w:sz w:val="24"/>
          <w:szCs w:val="24"/>
        </w:rPr>
        <w:t>were included in this study</w:t>
      </w:r>
      <w:r w:rsidRPr="00145DEB">
        <w:rPr>
          <w:rFonts w:ascii="Book Antiqua" w:hAnsi="Book Antiqua" w:cs="Times New Roman"/>
          <w:kern w:val="0"/>
          <w:sz w:val="24"/>
          <w:szCs w:val="24"/>
        </w:rPr>
        <w:t xml:space="preserve">. Thus, our results may not be generalizable to case reports published in other nursing journals. Additionally, </w:t>
      </w:r>
      <w:r w:rsidR="00D76529" w:rsidRPr="00145DEB">
        <w:rPr>
          <w:rFonts w:ascii="Book Antiqua" w:hAnsi="Book Antiqua" w:cs="Times New Roman"/>
          <w:kern w:val="0"/>
          <w:sz w:val="24"/>
          <w:szCs w:val="24"/>
        </w:rPr>
        <w:t>the inclusion</w:t>
      </w:r>
      <w:r w:rsidRPr="00145DEB">
        <w:rPr>
          <w:rFonts w:ascii="Book Antiqua" w:hAnsi="Book Antiqua" w:cs="Times New Roman"/>
          <w:kern w:val="0"/>
          <w:sz w:val="24"/>
          <w:szCs w:val="24"/>
        </w:rPr>
        <w:t xml:space="preserve"> criteria </w:t>
      </w:r>
      <w:r w:rsidR="00D76529" w:rsidRPr="00145DEB">
        <w:rPr>
          <w:rFonts w:ascii="Book Antiqua" w:hAnsi="Book Antiqua" w:cs="Times New Roman"/>
          <w:kern w:val="0"/>
          <w:sz w:val="24"/>
          <w:szCs w:val="24"/>
        </w:rPr>
        <w:t>may have been too restrictive</w:t>
      </w:r>
      <w:r w:rsidRPr="00145DEB">
        <w:rPr>
          <w:rFonts w:ascii="Book Antiqua" w:hAnsi="Book Antiqua" w:cs="Times New Roman"/>
          <w:kern w:val="0"/>
          <w:sz w:val="24"/>
          <w:szCs w:val="24"/>
        </w:rPr>
        <w:t xml:space="preserve">, </w:t>
      </w:r>
      <w:r w:rsidR="00D76529" w:rsidRPr="00145DEB">
        <w:rPr>
          <w:rFonts w:ascii="Book Antiqua" w:hAnsi="Book Antiqua" w:cs="Times New Roman"/>
          <w:kern w:val="0"/>
          <w:sz w:val="24"/>
          <w:szCs w:val="24"/>
        </w:rPr>
        <w:t>leading to</w:t>
      </w:r>
      <w:r w:rsidRPr="00145DEB">
        <w:rPr>
          <w:rFonts w:ascii="Book Antiqua" w:hAnsi="Book Antiqua" w:cs="Times New Roman"/>
          <w:kern w:val="0"/>
          <w:sz w:val="24"/>
          <w:szCs w:val="24"/>
        </w:rPr>
        <w:t xml:space="preserve"> </w:t>
      </w:r>
      <w:r w:rsidR="00D76529" w:rsidRPr="00145DEB">
        <w:rPr>
          <w:rFonts w:ascii="Book Antiqua" w:hAnsi="Book Antiqua" w:cs="Times New Roman"/>
          <w:kern w:val="0"/>
          <w:sz w:val="24"/>
          <w:szCs w:val="24"/>
        </w:rPr>
        <w:t xml:space="preserve">the inclusion of </w:t>
      </w:r>
      <w:r w:rsidRPr="00145DEB">
        <w:rPr>
          <w:rFonts w:ascii="Book Antiqua" w:hAnsi="Book Antiqua" w:cs="Times New Roman"/>
          <w:kern w:val="0"/>
          <w:sz w:val="24"/>
          <w:szCs w:val="24"/>
        </w:rPr>
        <w:t>fewe</w:t>
      </w:r>
      <w:r w:rsidR="00D76529" w:rsidRPr="00145DEB">
        <w:rPr>
          <w:rFonts w:ascii="Book Antiqua" w:hAnsi="Book Antiqua" w:cs="Times New Roman"/>
          <w:kern w:val="0"/>
          <w:sz w:val="24"/>
          <w:szCs w:val="24"/>
        </w:rPr>
        <w:t>r</w:t>
      </w:r>
      <w:r w:rsidRPr="00145DEB">
        <w:rPr>
          <w:rFonts w:ascii="Book Antiqua" w:hAnsi="Book Antiqua" w:cs="Times New Roman"/>
          <w:kern w:val="0"/>
          <w:sz w:val="24"/>
          <w:szCs w:val="24"/>
        </w:rPr>
        <w:t xml:space="preserve"> articles </w:t>
      </w:r>
      <w:r w:rsidR="00D76529" w:rsidRPr="00145DEB">
        <w:rPr>
          <w:rFonts w:ascii="Book Antiqua" w:hAnsi="Book Antiqua" w:cs="Times New Roman"/>
          <w:kern w:val="0"/>
          <w:sz w:val="24"/>
          <w:szCs w:val="24"/>
        </w:rPr>
        <w:t>in this study</w:t>
      </w:r>
      <w:r w:rsidRPr="00145DEB">
        <w:rPr>
          <w:rFonts w:ascii="Book Antiqua" w:hAnsi="Book Antiqua" w:cs="Times New Roman"/>
          <w:kern w:val="0"/>
          <w:sz w:val="24"/>
          <w:szCs w:val="24"/>
        </w:rPr>
        <w:t xml:space="preserve">. </w:t>
      </w:r>
      <w:r w:rsidR="00D76529" w:rsidRPr="00145DEB">
        <w:rPr>
          <w:rFonts w:ascii="Book Antiqua" w:hAnsi="Book Antiqua" w:cs="Times New Roman"/>
          <w:kern w:val="0"/>
          <w:sz w:val="24"/>
          <w:szCs w:val="24"/>
        </w:rPr>
        <w:t>Furthermore</w:t>
      </w:r>
      <w:r w:rsidRPr="00145DEB">
        <w:rPr>
          <w:rFonts w:ascii="Book Antiqua" w:hAnsi="Book Antiqua" w:cs="Times New Roman"/>
          <w:kern w:val="0"/>
          <w:sz w:val="24"/>
          <w:szCs w:val="24"/>
        </w:rPr>
        <w:t xml:space="preserve">, some of the journals only included one case report, which might influence the outcomes of </w:t>
      </w:r>
      <w:r w:rsidR="00D76529" w:rsidRPr="00145DEB">
        <w:rPr>
          <w:rFonts w:ascii="Book Antiqua" w:hAnsi="Book Antiqua" w:cs="Times New Roman"/>
          <w:kern w:val="0"/>
          <w:sz w:val="24"/>
          <w:szCs w:val="24"/>
        </w:rPr>
        <w:t>the calculations</w:t>
      </w:r>
      <w:r w:rsidRPr="00145DEB">
        <w:rPr>
          <w:rFonts w:ascii="Book Antiqua" w:hAnsi="Book Antiqua" w:cs="Times New Roman"/>
          <w:kern w:val="0"/>
          <w:sz w:val="24"/>
          <w:szCs w:val="24"/>
        </w:rPr>
        <w:t>.</w:t>
      </w:r>
    </w:p>
    <w:p w14:paraId="1640C6DD" w14:textId="489FD43B" w:rsidR="004B7EAB" w:rsidRPr="00145DEB" w:rsidRDefault="00342027" w:rsidP="0005495F">
      <w:pPr>
        <w:snapToGrid w:val="0"/>
        <w:spacing w:line="360" w:lineRule="auto"/>
        <w:ind w:firstLineChars="100" w:firstLine="240"/>
        <w:rPr>
          <w:rFonts w:ascii="Book Antiqua" w:hAnsi="Book Antiqua" w:cs="Times New Roman"/>
          <w:kern w:val="0"/>
          <w:sz w:val="24"/>
          <w:szCs w:val="24"/>
        </w:rPr>
      </w:pPr>
      <w:r w:rsidRPr="00145DEB">
        <w:rPr>
          <w:rFonts w:ascii="Book Antiqua" w:hAnsi="Book Antiqua"/>
          <w:bCs/>
          <w:kern w:val="0"/>
          <w:sz w:val="24"/>
          <w:szCs w:val="24"/>
        </w:rPr>
        <w:t xml:space="preserve">In </w:t>
      </w:r>
      <w:r w:rsidRPr="00145DEB">
        <w:rPr>
          <w:rFonts w:ascii="Book Antiqua" w:eastAsia="Times New Roman" w:hAnsi="Book Antiqua"/>
          <w:bCs/>
          <w:kern w:val="0"/>
          <w:sz w:val="24"/>
          <w:szCs w:val="24"/>
        </w:rPr>
        <w:t>conclusion</w:t>
      </w:r>
      <w:r w:rsidRPr="00145DEB">
        <w:rPr>
          <w:rFonts w:ascii="Book Antiqua" w:hAnsi="Book Antiqua"/>
          <w:bCs/>
          <w:kern w:val="0"/>
          <w:sz w:val="24"/>
          <w:szCs w:val="24"/>
        </w:rPr>
        <w:t xml:space="preserve">, </w:t>
      </w:r>
      <w:r w:rsidR="00B87294" w:rsidRPr="00145DEB">
        <w:rPr>
          <w:rFonts w:ascii="Book Antiqua" w:hAnsi="Book Antiqua" w:cs="Times New Roman"/>
          <w:kern w:val="0"/>
          <w:sz w:val="24"/>
          <w:szCs w:val="24"/>
        </w:rPr>
        <w:t>s</w:t>
      </w:r>
      <w:r w:rsidR="00727621" w:rsidRPr="00145DEB">
        <w:rPr>
          <w:rFonts w:ascii="Book Antiqua" w:hAnsi="Book Antiqua" w:cs="Times New Roman"/>
          <w:kern w:val="0"/>
          <w:sz w:val="24"/>
          <w:szCs w:val="24"/>
        </w:rPr>
        <w:t xml:space="preserve">ufficient reporting of case reports is </w:t>
      </w:r>
      <w:r w:rsidR="00BF5759" w:rsidRPr="00145DEB">
        <w:rPr>
          <w:rFonts w:ascii="Book Antiqua" w:hAnsi="Book Antiqua" w:cs="Times New Roman"/>
          <w:kern w:val="0"/>
          <w:sz w:val="24"/>
          <w:szCs w:val="24"/>
        </w:rPr>
        <w:t xml:space="preserve">the </w:t>
      </w:r>
      <w:r w:rsidR="00727621" w:rsidRPr="00145DEB">
        <w:rPr>
          <w:rFonts w:ascii="Book Antiqua" w:hAnsi="Book Antiqua" w:cs="Times New Roman"/>
          <w:kern w:val="0"/>
          <w:sz w:val="24"/>
          <w:szCs w:val="24"/>
        </w:rPr>
        <w:t xml:space="preserve">responsibility of all medical </w:t>
      </w:r>
      <w:r w:rsidR="00D76529" w:rsidRPr="00145DEB">
        <w:rPr>
          <w:rFonts w:ascii="Book Antiqua" w:hAnsi="Book Antiqua" w:cs="Times New Roman"/>
          <w:kern w:val="0"/>
          <w:sz w:val="24"/>
          <w:szCs w:val="24"/>
        </w:rPr>
        <w:lastRenderedPageBreak/>
        <w:t>professionals</w:t>
      </w:r>
      <w:r w:rsidR="00727621" w:rsidRPr="00145DEB">
        <w:rPr>
          <w:rFonts w:ascii="Book Antiqua" w:hAnsi="Book Antiqua" w:cs="Times New Roman"/>
          <w:kern w:val="0"/>
          <w:sz w:val="24"/>
          <w:szCs w:val="24"/>
        </w:rPr>
        <w:t xml:space="preserve">. </w:t>
      </w:r>
      <w:r w:rsidR="00D76529" w:rsidRPr="00145DEB">
        <w:rPr>
          <w:rFonts w:ascii="Book Antiqua" w:hAnsi="Book Antiqua" w:cs="Times New Roman"/>
          <w:kern w:val="0"/>
          <w:sz w:val="24"/>
          <w:szCs w:val="24"/>
        </w:rPr>
        <w:t xml:space="preserve">When writing </w:t>
      </w:r>
      <w:r w:rsidR="00727621" w:rsidRPr="00145DEB">
        <w:rPr>
          <w:rFonts w:ascii="Book Antiqua" w:hAnsi="Book Antiqua" w:cs="Times New Roman"/>
          <w:kern w:val="0"/>
          <w:sz w:val="24"/>
          <w:szCs w:val="24"/>
        </w:rPr>
        <w:t xml:space="preserve">a case report, </w:t>
      </w:r>
      <w:r w:rsidR="00D76529" w:rsidRPr="00145DEB">
        <w:rPr>
          <w:rFonts w:ascii="Book Antiqua" w:hAnsi="Book Antiqua" w:cs="Times New Roman"/>
          <w:kern w:val="0"/>
          <w:sz w:val="24"/>
          <w:szCs w:val="24"/>
        </w:rPr>
        <w:t xml:space="preserve">the </w:t>
      </w:r>
      <w:r w:rsidR="00727621" w:rsidRPr="00145DEB">
        <w:rPr>
          <w:rFonts w:ascii="Book Antiqua" w:hAnsi="Book Antiqua" w:cs="Times New Roman"/>
          <w:kern w:val="0"/>
          <w:sz w:val="24"/>
          <w:szCs w:val="24"/>
        </w:rPr>
        <w:t xml:space="preserve">authors should report in </w:t>
      </w:r>
      <w:r w:rsidR="00507D24" w:rsidRPr="00145DEB">
        <w:rPr>
          <w:rFonts w:ascii="Book Antiqua" w:hAnsi="Book Antiqua" w:cs="Times New Roman"/>
          <w:kern w:val="0"/>
          <w:sz w:val="24"/>
          <w:szCs w:val="24"/>
        </w:rPr>
        <w:t xml:space="preserve">the </w:t>
      </w:r>
      <w:r w:rsidR="00727621" w:rsidRPr="00145DEB">
        <w:rPr>
          <w:rFonts w:ascii="Book Antiqua" w:hAnsi="Book Antiqua" w:cs="Times New Roman"/>
          <w:kern w:val="0"/>
          <w:sz w:val="24"/>
          <w:szCs w:val="24"/>
        </w:rPr>
        <w:t xml:space="preserve">form </w:t>
      </w:r>
      <w:r w:rsidR="00D76529" w:rsidRPr="00145DEB">
        <w:rPr>
          <w:rFonts w:ascii="Book Antiqua" w:hAnsi="Book Antiqua" w:cs="Times New Roman"/>
          <w:kern w:val="0"/>
          <w:sz w:val="24"/>
          <w:szCs w:val="24"/>
        </w:rPr>
        <w:t xml:space="preserve">prescribed </w:t>
      </w:r>
      <w:r w:rsidR="00727621" w:rsidRPr="00145DEB">
        <w:rPr>
          <w:rFonts w:ascii="Book Antiqua" w:hAnsi="Book Antiqua" w:cs="Times New Roman"/>
          <w:kern w:val="0"/>
          <w:sz w:val="24"/>
          <w:szCs w:val="24"/>
        </w:rPr>
        <w:t xml:space="preserve">according to the CARE guidelines. In this study, the nursing care reports </w:t>
      </w:r>
      <w:r w:rsidR="00D76529" w:rsidRPr="00145DEB">
        <w:rPr>
          <w:rFonts w:ascii="Book Antiqua" w:hAnsi="Book Antiqua" w:cs="Times New Roman"/>
          <w:kern w:val="0"/>
          <w:sz w:val="24"/>
          <w:szCs w:val="24"/>
        </w:rPr>
        <w:t>were</w:t>
      </w:r>
      <w:r w:rsidR="00624EF2" w:rsidRPr="00145DEB">
        <w:rPr>
          <w:rFonts w:ascii="Book Antiqua" w:hAnsi="Book Antiqua" w:cs="Times New Roman"/>
          <w:kern w:val="0"/>
          <w:sz w:val="24"/>
          <w:szCs w:val="24"/>
        </w:rPr>
        <w:t xml:space="preserve"> </w:t>
      </w:r>
      <w:r w:rsidR="00D76529" w:rsidRPr="00145DEB">
        <w:rPr>
          <w:rFonts w:ascii="Book Antiqua" w:hAnsi="Book Antiqua" w:cs="Times New Roman"/>
          <w:kern w:val="0"/>
          <w:sz w:val="24"/>
          <w:szCs w:val="24"/>
        </w:rPr>
        <w:t xml:space="preserve">assessed to be </w:t>
      </w:r>
      <w:r w:rsidR="00624EF2" w:rsidRPr="00145DEB">
        <w:rPr>
          <w:rFonts w:ascii="Book Antiqua" w:hAnsi="Book Antiqua" w:cs="Times New Roman"/>
          <w:kern w:val="0"/>
          <w:sz w:val="24"/>
          <w:szCs w:val="24"/>
        </w:rPr>
        <w:t>middle</w:t>
      </w:r>
      <w:r w:rsidR="00D76529" w:rsidRPr="00145DEB">
        <w:rPr>
          <w:rFonts w:ascii="Book Antiqua" w:hAnsi="Book Antiqua" w:cs="Times New Roman"/>
          <w:kern w:val="0"/>
          <w:sz w:val="24"/>
          <w:szCs w:val="24"/>
        </w:rPr>
        <w:t>-</w:t>
      </w:r>
      <w:r w:rsidR="00624EF2" w:rsidRPr="00145DEB">
        <w:rPr>
          <w:rFonts w:ascii="Book Antiqua" w:hAnsi="Book Antiqua" w:cs="Times New Roman"/>
          <w:kern w:val="0"/>
          <w:sz w:val="24"/>
          <w:szCs w:val="24"/>
        </w:rPr>
        <w:t>quality</w:t>
      </w:r>
      <w:r w:rsidR="00B87294" w:rsidRPr="00145DEB">
        <w:rPr>
          <w:rFonts w:ascii="Book Antiqua" w:hAnsi="Book Antiqua" w:cs="Times New Roman"/>
          <w:kern w:val="0"/>
          <w:sz w:val="24"/>
          <w:szCs w:val="24"/>
        </w:rPr>
        <w:t>,</w:t>
      </w:r>
      <w:r w:rsidR="00727621" w:rsidRPr="00145DEB">
        <w:rPr>
          <w:rFonts w:ascii="Book Antiqua" w:hAnsi="Book Antiqua" w:cs="Times New Roman"/>
          <w:kern w:val="0"/>
          <w:sz w:val="24"/>
          <w:szCs w:val="24"/>
        </w:rPr>
        <w:t xml:space="preserve"> </w:t>
      </w:r>
      <w:r w:rsidR="00624EF2" w:rsidRPr="00145DEB">
        <w:rPr>
          <w:rFonts w:ascii="Book Antiqua" w:hAnsi="Book Antiqua" w:cs="Times New Roman"/>
          <w:kern w:val="0"/>
          <w:sz w:val="24"/>
          <w:szCs w:val="24"/>
        </w:rPr>
        <w:t xml:space="preserve">but many details </w:t>
      </w:r>
      <w:r w:rsidR="00D76529" w:rsidRPr="00145DEB">
        <w:rPr>
          <w:rFonts w:ascii="Book Antiqua" w:hAnsi="Book Antiqua" w:cs="Times New Roman"/>
          <w:kern w:val="0"/>
          <w:sz w:val="24"/>
          <w:szCs w:val="24"/>
        </w:rPr>
        <w:t xml:space="preserve">remain </w:t>
      </w:r>
      <w:r w:rsidR="00624EF2" w:rsidRPr="00145DEB">
        <w:rPr>
          <w:rFonts w:ascii="Book Antiqua" w:hAnsi="Book Antiqua" w:cs="Times New Roman"/>
          <w:kern w:val="0"/>
          <w:sz w:val="24"/>
          <w:szCs w:val="24"/>
        </w:rPr>
        <w:t>to be resolved and improved. T</w:t>
      </w:r>
      <w:r w:rsidR="00727621" w:rsidRPr="00145DEB">
        <w:rPr>
          <w:rFonts w:ascii="Book Antiqua" w:hAnsi="Book Antiqua" w:cs="Times New Roman"/>
          <w:kern w:val="0"/>
          <w:sz w:val="24"/>
          <w:szCs w:val="24"/>
        </w:rPr>
        <w:t>hus</w:t>
      </w:r>
      <w:r w:rsidR="00D76529" w:rsidRPr="00145DEB">
        <w:rPr>
          <w:rFonts w:ascii="Book Antiqua" w:hAnsi="Book Antiqua" w:cs="Times New Roman"/>
          <w:kern w:val="0"/>
          <w:sz w:val="24"/>
          <w:szCs w:val="24"/>
        </w:rPr>
        <w:t>,</w:t>
      </w:r>
      <w:r w:rsidR="00727621" w:rsidRPr="00145DEB">
        <w:rPr>
          <w:rFonts w:ascii="Book Antiqua" w:hAnsi="Book Antiqua" w:cs="Times New Roman"/>
          <w:kern w:val="0"/>
          <w:sz w:val="24"/>
          <w:szCs w:val="24"/>
        </w:rPr>
        <w:t xml:space="preserve"> the quality of case reports in </w:t>
      </w:r>
      <w:r w:rsidR="00D76529" w:rsidRPr="00145DEB">
        <w:rPr>
          <w:rFonts w:ascii="Book Antiqua" w:hAnsi="Book Antiqua" w:cs="Times New Roman"/>
          <w:kern w:val="0"/>
          <w:sz w:val="24"/>
          <w:szCs w:val="24"/>
        </w:rPr>
        <w:t xml:space="preserve">the </w:t>
      </w:r>
      <w:r w:rsidR="00727621" w:rsidRPr="00145DEB">
        <w:rPr>
          <w:rFonts w:ascii="Book Antiqua" w:hAnsi="Book Antiqua" w:cs="Times New Roman"/>
          <w:kern w:val="0"/>
          <w:sz w:val="24"/>
          <w:szCs w:val="24"/>
        </w:rPr>
        <w:t>nursing</w:t>
      </w:r>
      <w:r w:rsidR="00624EF2" w:rsidRPr="00145DEB">
        <w:rPr>
          <w:rFonts w:ascii="Book Antiqua" w:hAnsi="Book Antiqua" w:cs="Times New Roman"/>
          <w:kern w:val="0"/>
          <w:sz w:val="24"/>
          <w:szCs w:val="24"/>
        </w:rPr>
        <w:t xml:space="preserve"> field still needs improvement</w:t>
      </w:r>
      <w:r w:rsidR="00727621" w:rsidRPr="00145DEB">
        <w:rPr>
          <w:rFonts w:ascii="Book Antiqua" w:hAnsi="Book Antiqua" w:cs="Times New Roman"/>
          <w:kern w:val="0"/>
          <w:sz w:val="24"/>
          <w:szCs w:val="24"/>
        </w:rPr>
        <w:t xml:space="preserve">. </w:t>
      </w:r>
      <w:r w:rsidR="002B22A3" w:rsidRPr="00145DEB">
        <w:rPr>
          <w:rFonts w:ascii="Book Antiqua" w:hAnsi="Book Antiqua" w:cs="Times New Roman"/>
          <w:kern w:val="0"/>
          <w:sz w:val="24"/>
          <w:szCs w:val="24"/>
        </w:rPr>
        <w:t>Moreover</w:t>
      </w:r>
      <w:r w:rsidR="00727621" w:rsidRPr="00145DEB">
        <w:rPr>
          <w:rFonts w:ascii="Book Antiqua" w:hAnsi="Book Antiqua" w:cs="Times New Roman"/>
          <w:kern w:val="0"/>
          <w:sz w:val="24"/>
          <w:szCs w:val="24"/>
        </w:rPr>
        <w:t xml:space="preserve">, there are some differences between nursing </w:t>
      </w:r>
      <w:r w:rsidR="002B22A3" w:rsidRPr="00145DEB">
        <w:rPr>
          <w:rFonts w:ascii="Book Antiqua" w:hAnsi="Book Antiqua" w:cs="Times New Roman"/>
          <w:kern w:val="0"/>
          <w:sz w:val="24"/>
          <w:szCs w:val="24"/>
        </w:rPr>
        <w:t xml:space="preserve">care </w:t>
      </w:r>
      <w:r w:rsidR="00727621" w:rsidRPr="00145DEB">
        <w:rPr>
          <w:rFonts w:ascii="Book Antiqua" w:hAnsi="Book Antiqua" w:cs="Times New Roman"/>
          <w:kern w:val="0"/>
          <w:sz w:val="24"/>
          <w:szCs w:val="24"/>
        </w:rPr>
        <w:t xml:space="preserve">and medicine, so more research </w:t>
      </w:r>
      <w:r w:rsidR="00D76529" w:rsidRPr="00145DEB">
        <w:rPr>
          <w:rFonts w:ascii="Book Antiqua" w:hAnsi="Book Antiqua" w:cs="Times New Roman"/>
          <w:kern w:val="0"/>
          <w:sz w:val="24"/>
          <w:szCs w:val="24"/>
        </w:rPr>
        <w:t xml:space="preserve">regarding the </w:t>
      </w:r>
      <w:r w:rsidR="00727621" w:rsidRPr="00145DEB">
        <w:rPr>
          <w:rFonts w:ascii="Book Antiqua" w:hAnsi="Book Antiqua" w:cs="Times New Roman"/>
          <w:kern w:val="0"/>
          <w:sz w:val="24"/>
          <w:szCs w:val="24"/>
        </w:rPr>
        <w:t xml:space="preserve">nursing-adapted CARE guidelines should be </w:t>
      </w:r>
      <w:r w:rsidR="00D76529" w:rsidRPr="00145DEB">
        <w:rPr>
          <w:rFonts w:ascii="Book Antiqua" w:hAnsi="Book Antiqua" w:cs="Times New Roman"/>
          <w:kern w:val="0"/>
          <w:sz w:val="24"/>
          <w:szCs w:val="24"/>
        </w:rPr>
        <w:t>con</w:t>
      </w:r>
      <w:r w:rsidR="00F44C33" w:rsidRPr="00145DEB">
        <w:rPr>
          <w:rFonts w:ascii="Book Antiqua" w:hAnsi="Book Antiqua" w:cs="Times New Roman"/>
          <w:kern w:val="0"/>
          <w:sz w:val="24"/>
          <w:szCs w:val="24"/>
        </w:rPr>
        <w:t>ducted</w:t>
      </w:r>
      <w:r w:rsidR="00D76529" w:rsidRPr="00145DEB">
        <w:rPr>
          <w:rFonts w:ascii="Book Antiqua" w:hAnsi="Book Antiqua" w:cs="Times New Roman"/>
          <w:kern w:val="0"/>
          <w:sz w:val="24"/>
          <w:szCs w:val="24"/>
        </w:rPr>
        <w:t xml:space="preserve"> </w:t>
      </w:r>
      <w:r w:rsidR="00727621" w:rsidRPr="00145DEB">
        <w:rPr>
          <w:rFonts w:ascii="Book Antiqua" w:hAnsi="Book Antiqua" w:cs="Times New Roman"/>
          <w:kern w:val="0"/>
          <w:sz w:val="24"/>
          <w:szCs w:val="24"/>
        </w:rPr>
        <w:t>in the future.</w:t>
      </w:r>
    </w:p>
    <w:p w14:paraId="152D448C" w14:textId="77777777" w:rsidR="00305704" w:rsidRPr="00145DEB" w:rsidRDefault="00305704" w:rsidP="0005495F">
      <w:pPr>
        <w:pStyle w:val="ae"/>
        <w:snapToGrid w:val="0"/>
        <w:spacing w:line="360" w:lineRule="auto"/>
        <w:ind w:left="357" w:firstLineChars="0" w:firstLine="0"/>
        <w:rPr>
          <w:rFonts w:ascii="Book Antiqua" w:hAnsi="Book Antiqua" w:cs="Times New Roman"/>
          <w:kern w:val="0"/>
          <w:sz w:val="24"/>
          <w:szCs w:val="24"/>
        </w:rPr>
      </w:pPr>
    </w:p>
    <w:p w14:paraId="3A57B499" w14:textId="77777777" w:rsidR="0095607B" w:rsidRPr="00145DEB" w:rsidRDefault="0095607B" w:rsidP="0095607B">
      <w:pPr>
        <w:snapToGrid w:val="0"/>
        <w:spacing w:line="360" w:lineRule="auto"/>
        <w:rPr>
          <w:rFonts w:ascii="Book Antiqua" w:hAnsi="Book Antiqua" w:cs="Times New Roman"/>
          <w:b/>
          <w:kern w:val="0"/>
          <w:sz w:val="24"/>
          <w:szCs w:val="24"/>
        </w:rPr>
      </w:pPr>
      <w:r w:rsidRPr="00145DEB">
        <w:rPr>
          <w:rFonts w:ascii="Book Antiqua" w:hAnsi="Book Antiqua" w:cs="Times New Roman"/>
          <w:b/>
          <w:kern w:val="0"/>
          <w:sz w:val="24"/>
          <w:szCs w:val="24"/>
        </w:rPr>
        <w:t>ACKNOWLEDGEMENTS</w:t>
      </w:r>
    </w:p>
    <w:p w14:paraId="4D811B0B" w14:textId="51B827F9" w:rsidR="0095607B" w:rsidRPr="00145DEB" w:rsidRDefault="0095607B" w:rsidP="004A69CD">
      <w:pPr>
        <w:widowControl/>
        <w:spacing w:line="360" w:lineRule="auto"/>
        <w:rPr>
          <w:rFonts w:ascii="Book Antiqua" w:hAnsi="Book Antiqua" w:cs="Arial"/>
          <w:b/>
          <w:bCs/>
          <w:kern w:val="0"/>
          <w:sz w:val="24"/>
          <w:szCs w:val="24"/>
        </w:rPr>
      </w:pPr>
      <w:r w:rsidRPr="00145DEB">
        <w:rPr>
          <w:rFonts w:ascii="Book Antiqua" w:hAnsi="Book Antiqua" w:cs="Times New Roman"/>
          <w:kern w:val="0"/>
          <w:sz w:val="24"/>
          <w:szCs w:val="24"/>
        </w:rPr>
        <w:t>We would like to thank the library of Lanzhou University for database accessing and acquiring full texts, and Xi-Ping Shen from the Department of Epidemiology and Biostatistics of School of Public Health of Lanzhou University for providing the help of biotatistic service.</w:t>
      </w:r>
      <w:r w:rsidRPr="00145DEB">
        <w:rPr>
          <w:rFonts w:ascii="Book Antiqua" w:hAnsi="Book Antiqua" w:cs="Arial"/>
          <w:b/>
          <w:bCs/>
          <w:kern w:val="0"/>
          <w:sz w:val="24"/>
          <w:szCs w:val="24"/>
        </w:rPr>
        <w:br w:type="page"/>
      </w:r>
    </w:p>
    <w:p w14:paraId="5113DE0A" w14:textId="67EEC179" w:rsidR="00850F21" w:rsidRPr="00145DEB" w:rsidRDefault="00850F21" w:rsidP="0005495F">
      <w:pPr>
        <w:snapToGrid w:val="0"/>
        <w:spacing w:line="360" w:lineRule="auto"/>
        <w:rPr>
          <w:rFonts w:ascii="Book Antiqua" w:hAnsi="Book Antiqua" w:cs="Arial"/>
          <w:kern w:val="0"/>
          <w:sz w:val="24"/>
          <w:szCs w:val="24"/>
        </w:rPr>
      </w:pPr>
      <w:r w:rsidRPr="00145DEB">
        <w:rPr>
          <w:rFonts w:ascii="Book Antiqua" w:hAnsi="Book Antiqua" w:cs="Arial"/>
          <w:b/>
          <w:bCs/>
          <w:kern w:val="0"/>
          <w:sz w:val="24"/>
          <w:szCs w:val="24"/>
        </w:rPr>
        <w:lastRenderedPageBreak/>
        <w:t>ARTICLE HIGHLIGHTS</w:t>
      </w:r>
    </w:p>
    <w:p w14:paraId="023A155B" w14:textId="77777777" w:rsidR="00850F21" w:rsidRPr="00145DEB" w:rsidRDefault="00850F21" w:rsidP="0005495F">
      <w:pPr>
        <w:snapToGrid w:val="0"/>
        <w:spacing w:line="360" w:lineRule="auto"/>
        <w:rPr>
          <w:rFonts w:ascii="Book Antiqua" w:hAnsi="Book Antiqua" w:cs="Times New Roman"/>
          <w:b/>
          <w:bCs/>
          <w:i/>
          <w:kern w:val="0"/>
          <w:sz w:val="24"/>
          <w:szCs w:val="24"/>
        </w:rPr>
      </w:pPr>
      <w:r w:rsidRPr="00145DEB">
        <w:rPr>
          <w:rFonts w:ascii="Book Antiqua" w:hAnsi="Book Antiqua" w:cs="Times New Roman"/>
          <w:b/>
          <w:bCs/>
          <w:i/>
          <w:kern w:val="0"/>
          <w:sz w:val="24"/>
          <w:szCs w:val="24"/>
        </w:rPr>
        <w:t>Research background</w:t>
      </w:r>
    </w:p>
    <w:p w14:paraId="0951F0DF" w14:textId="3C497462" w:rsidR="00850F21" w:rsidRPr="00145DEB" w:rsidRDefault="00850F21"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 xml:space="preserve">As a significantly important part of clinical practice, the professional nursing process can be advanced in many ways. </w:t>
      </w:r>
      <w:r w:rsidR="00B87294" w:rsidRPr="00145DEB">
        <w:rPr>
          <w:rFonts w:ascii="Book Antiqua" w:hAnsi="Book Antiqua" w:cs="Times New Roman"/>
          <w:kern w:val="0"/>
          <w:sz w:val="24"/>
          <w:szCs w:val="24"/>
        </w:rPr>
        <w:t>Although</w:t>
      </w:r>
      <w:r w:rsidRPr="00145DEB">
        <w:rPr>
          <w:rFonts w:ascii="Book Antiqua" w:hAnsi="Book Antiqua" w:cs="Times New Roman"/>
          <w:kern w:val="0"/>
          <w:sz w:val="24"/>
          <w:szCs w:val="24"/>
        </w:rPr>
        <w:t xml:space="preserve"> case reports are regarded as lower grade in the hierarchy of evidence, </w:t>
      </w:r>
      <w:r w:rsidR="00B87294" w:rsidRPr="00145DEB">
        <w:rPr>
          <w:rFonts w:ascii="Book Antiqua" w:hAnsi="Book Antiqua" w:cs="Times New Roman"/>
          <w:kern w:val="0"/>
          <w:sz w:val="24"/>
          <w:szCs w:val="24"/>
        </w:rPr>
        <w:t>they are</w:t>
      </w:r>
      <w:r w:rsidRPr="00145DEB">
        <w:rPr>
          <w:rFonts w:ascii="Book Antiqua" w:hAnsi="Book Antiqua" w:cs="Times New Roman"/>
          <w:kern w:val="0"/>
          <w:sz w:val="24"/>
          <w:szCs w:val="24"/>
        </w:rPr>
        <w:t xml:space="preserve"> still important in</w:t>
      </w:r>
      <w:r w:rsidR="00B87294" w:rsidRPr="00145DEB">
        <w:rPr>
          <w:rFonts w:ascii="Book Antiqua" w:hAnsi="Book Antiqua" w:cs="Times New Roman"/>
          <w:kern w:val="0"/>
          <w:sz w:val="24"/>
          <w:szCs w:val="24"/>
        </w:rPr>
        <w:t xml:space="preserve"> the</w:t>
      </w:r>
      <w:r w:rsidRPr="00145DEB">
        <w:rPr>
          <w:rFonts w:ascii="Book Antiqua" w:hAnsi="Book Antiqua" w:cs="Times New Roman"/>
          <w:kern w:val="0"/>
          <w:sz w:val="24"/>
          <w:szCs w:val="24"/>
        </w:rPr>
        <w:t xml:space="preserve"> </w:t>
      </w:r>
      <w:r w:rsidR="00663E89" w:rsidRPr="00145DEB">
        <w:rPr>
          <w:rFonts w:ascii="Book Antiqua" w:hAnsi="Book Antiqua" w:cs="Times New Roman"/>
          <w:kern w:val="0"/>
          <w:sz w:val="24"/>
          <w:szCs w:val="24"/>
        </w:rPr>
        <w:t>nursing</w:t>
      </w:r>
      <w:r w:rsidRPr="00145DEB">
        <w:rPr>
          <w:rFonts w:ascii="Book Antiqua" w:hAnsi="Book Antiqua" w:cs="Times New Roman"/>
          <w:kern w:val="0"/>
          <w:sz w:val="24"/>
          <w:szCs w:val="24"/>
        </w:rPr>
        <w:t xml:space="preserve"> field. However, the evidence on reporting characteristics of case reports in nursing field is deficient.</w:t>
      </w:r>
    </w:p>
    <w:p w14:paraId="27923FF5" w14:textId="77777777" w:rsidR="00850F21" w:rsidRPr="00145DEB" w:rsidRDefault="00850F21" w:rsidP="0005495F">
      <w:pPr>
        <w:snapToGrid w:val="0"/>
        <w:spacing w:line="360" w:lineRule="auto"/>
        <w:rPr>
          <w:rFonts w:ascii="Book Antiqua" w:hAnsi="Book Antiqua" w:cs="Times New Roman"/>
          <w:kern w:val="0"/>
          <w:sz w:val="24"/>
          <w:szCs w:val="24"/>
        </w:rPr>
      </w:pPr>
    </w:p>
    <w:p w14:paraId="30AC532B" w14:textId="77777777" w:rsidR="00850F21" w:rsidRPr="00145DEB" w:rsidRDefault="00850F21" w:rsidP="0005495F">
      <w:pPr>
        <w:snapToGrid w:val="0"/>
        <w:spacing w:line="360" w:lineRule="auto"/>
        <w:rPr>
          <w:rFonts w:ascii="Book Antiqua" w:hAnsi="Book Antiqua" w:cs="Times New Roman"/>
          <w:b/>
          <w:bCs/>
          <w:i/>
          <w:kern w:val="0"/>
          <w:sz w:val="24"/>
          <w:szCs w:val="24"/>
        </w:rPr>
      </w:pPr>
      <w:r w:rsidRPr="00145DEB">
        <w:rPr>
          <w:rFonts w:ascii="Book Antiqua" w:hAnsi="Book Antiqua" w:cs="Times New Roman"/>
          <w:b/>
          <w:bCs/>
          <w:i/>
          <w:kern w:val="0"/>
          <w:sz w:val="24"/>
          <w:szCs w:val="24"/>
        </w:rPr>
        <w:t>Research motivation</w:t>
      </w:r>
    </w:p>
    <w:p w14:paraId="5DFF538D" w14:textId="53FFF89D" w:rsidR="00850F21" w:rsidRPr="00145DEB" w:rsidRDefault="00B87294"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I</w:t>
      </w:r>
      <w:r w:rsidR="00850F21" w:rsidRPr="00145DEB">
        <w:rPr>
          <w:rFonts w:ascii="Book Antiqua" w:hAnsi="Book Antiqua" w:cs="Times New Roman"/>
          <w:kern w:val="0"/>
          <w:sz w:val="24"/>
          <w:szCs w:val="24"/>
        </w:rPr>
        <w:t>nformation provide</w:t>
      </w:r>
      <w:r w:rsidRPr="00145DEB">
        <w:rPr>
          <w:rFonts w:ascii="Book Antiqua" w:hAnsi="Book Antiqua" w:cs="Times New Roman"/>
          <w:kern w:val="0"/>
          <w:sz w:val="24"/>
          <w:szCs w:val="24"/>
        </w:rPr>
        <w:t>d</w:t>
      </w:r>
      <w:r w:rsidR="00850F21" w:rsidRPr="00145DEB">
        <w:rPr>
          <w:rFonts w:ascii="Book Antiqua" w:hAnsi="Book Antiqua" w:cs="Times New Roman"/>
          <w:kern w:val="0"/>
          <w:sz w:val="24"/>
          <w:szCs w:val="24"/>
        </w:rPr>
        <w:t xml:space="preserve"> in the higher quality case reports could assist nurses with the opportunity to deal with intractable cases or rare disease</w:t>
      </w:r>
      <w:r w:rsidRPr="00145DEB">
        <w:rPr>
          <w:rFonts w:ascii="Book Antiqua" w:hAnsi="Book Antiqua" w:cs="Times New Roman"/>
          <w:kern w:val="0"/>
          <w:sz w:val="24"/>
          <w:szCs w:val="24"/>
        </w:rPr>
        <w:t>s</w:t>
      </w:r>
      <w:r w:rsidR="00850F21" w:rsidRPr="00145DEB">
        <w:rPr>
          <w:rFonts w:ascii="Book Antiqua" w:hAnsi="Book Antiqua" w:cs="Times New Roman"/>
          <w:kern w:val="0"/>
          <w:sz w:val="24"/>
          <w:szCs w:val="24"/>
        </w:rPr>
        <w:t>. Clinical nursing practice must continue to accumulate knowledge of new methods and experience in the context of state-of-the-art nursing care to improve the well-being of patients.</w:t>
      </w:r>
    </w:p>
    <w:p w14:paraId="27352FE3" w14:textId="77777777" w:rsidR="00850F21" w:rsidRPr="00145DEB" w:rsidRDefault="00850F21" w:rsidP="0005495F">
      <w:pPr>
        <w:snapToGrid w:val="0"/>
        <w:spacing w:line="360" w:lineRule="auto"/>
        <w:rPr>
          <w:rFonts w:ascii="Book Antiqua" w:hAnsi="Book Antiqua" w:cs="Times New Roman"/>
          <w:kern w:val="0"/>
          <w:sz w:val="24"/>
          <w:szCs w:val="24"/>
        </w:rPr>
      </w:pPr>
    </w:p>
    <w:p w14:paraId="3E7AE996" w14:textId="77777777" w:rsidR="00850F21" w:rsidRPr="00145DEB" w:rsidRDefault="00850F21" w:rsidP="0005495F">
      <w:pPr>
        <w:snapToGrid w:val="0"/>
        <w:spacing w:line="360" w:lineRule="auto"/>
        <w:rPr>
          <w:rFonts w:ascii="Book Antiqua" w:hAnsi="Book Antiqua" w:cs="Times New Roman"/>
          <w:b/>
          <w:bCs/>
          <w:i/>
          <w:kern w:val="0"/>
          <w:sz w:val="24"/>
          <w:szCs w:val="24"/>
        </w:rPr>
      </w:pPr>
      <w:r w:rsidRPr="00145DEB">
        <w:rPr>
          <w:rFonts w:ascii="Book Antiqua" w:hAnsi="Book Antiqua" w:cs="Times New Roman"/>
          <w:b/>
          <w:bCs/>
          <w:i/>
          <w:kern w:val="0"/>
          <w:sz w:val="24"/>
          <w:szCs w:val="24"/>
        </w:rPr>
        <w:t>Research objectives</w:t>
      </w:r>
    </w:p>
    <w:p w14:paraId="0C5FFC55" w14:textId="540D372B" w:rsidR="00850F21" w:rsidRPr="00145DEB" w:rsidRDefault="00850F21"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 xml:space="preserve">The aim of this study was to identify factors influencing the quality of case reports and to explore the applicability of the CARE guidelines to nursing case reports by assessing the reporting quality </w:t>
      </w:r>
      <w:r w:rsidR="00B87294" w:rsidRPr="00145DEB">
        <w:rPr>
          <w:rFonts w:ascii="Book Antiqua" w:hAnsi="Book Antiqua" w:cs="Times New Roman"/>
          <w:kern w:val="0"/>
          <w:sz w:val="24"/>
          <w:szCs w:val="24"/>
        </w:rPr>
        <w:t xml:space="preserve">of </w:t>
      </w:r>
      <w:r w:rsidRPr="00145DEB">
        <w:rPr>
          <w:rFonts w:ascii="Book Antiqua" w:hAnsi="Book Antiqua" w:cs="Times New Roman"/>
          <w:kern w:val="0"/>
          <w:sz w:val="24"/>
          <w:szCs w:val="24"/>
        </w:rPr>
        <w:t xml:space="preserve">case reports published in nursing </w:t>
      </w:r>
      <w:r w:rsidR="001C358A" w:rsidRPr="00145DEB">
        <w:rPr>
          <w:rFonts w:ascii="Book Antiqua" w:hAnsi="Book Antiqua" w:cs="Times New Roman"/>
          <w:kern w:val="0"/>
          <w:sz w:val="24"/>
          <w:szCs w:val="24"/>
        </w:rPr>
        <w:t>science citation indexed</w:t>
      </w:r>
      <w:r w:rsidR="00006A47"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journals according to the CARE guidelines.</w:t>
      </w:r>
    </w:p>
    <w:p w14:paraId="595FFE60" w14:textId="77777777" w:rsidR="00850F21" w:rsidRPr="00145DEB" w:rsidRDefault="00850F21" w:rsidP="0005495F">
      <w:pPr>
        <w:snapToGrid w:val="0"/>
        <w:spacing w:line="360" w:lineRule="auto"/>
        <w:rPr>
          <w:rFonts w:ascii="Book Antiqua" w:hAnsi="Book Antiqua" w:cs="Times New Roman"/>
          <w:kern w:val="0"/>
          <w:sz w:val="24"/>
          <w:szCs w:val="24"/>
        </w:rPr>
      </w:pPr>
    </w:p>
    <w:p w14:paraId="52AE9D3D" w14:textId="77777777" w:rsidR="00850F21" w:rsidRPr="00145DEB" w:rsidRDefault="00850F21" w:rsidP="0005495F">
      <w:pPr>
        <w:snapToGrid w:val="0"/>
        <w:spacing w:line="360" w:lineRule="auto"/>
        <w:rPr>
          <w:rFonts w:ascii="Book Antiqua" w:hAnsi="Book Antiqua" w:cs="Times New Roman"/>
          <w:b/>
          <w:bCs/>
          <w:i/>
          <w:kern w:val="0"/>
          <w:sz w:val="24"/>
          <w:szCs w:val="24"/>
        </w:rPr>
      </w:pPr>
      <w:r w:rsidRPr="00145DEB">
        <w:rPr>
          <w:rFonts w:ascii="Book Antiqua" w:hAnsi="Book Antiqua" w:cs="Times New Roman"/>
          <w:b/>
          <w:bCs/>
          <w:i/>
          <w:kern w:val="0"/>
          <w:sz w:val="24"/>
          <w:szCs w:val="24"/>
        </w:rPr>
        <w:t>Research methods</w:t>
      </w:r>
    </w:p>
    <w:p w14:paraId="0FD30A60" w14:textId="74DD765F" w:rsidR="00850F21" w:rsidRPr="00145DEB" w:rsidRDefault="00850F21"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 xml:space="preserve">Twenty-one sub-items on the CARE checklist were recorded as </w:t>
      </w:r>
      <w:r w:rsidR="009405BB" w:rsidRPr="00145DEB">
        <w:rPr>
          <w:rFonts w:ascii="Book Antiqua" w:hAnsi="Book Antiqua" w:cs="Times New Roman"/>
          <w:kern w:val="0"/>
          <w:sz w:val="24"/>
          <w:szCs w:val="24"/>
        </w:rPr>
        <w:t>“</w:t>
      </w:r>
      <w:r w:rsidRPr="00145DEB">
        <w:rPr>
          <w:rFonts w:ascii="Book Antiqua" w:hAnsi="Book Antiqua" w:cs="Times New Roman"/>
          <w:kern w:val="0"/>
          <w:sz w:val="24"/>
          <w:szCs w:val="24"/>
        </w:rPr>
        <w:t>YES</w:t>
      </w:r>
      <w:r w:rsidR="009405BB" w:rsidRPr="00145DEB">
        <w:rPr>
          <w:rFonts w:ascii="Book Antiqua" w:hAnsi="Book Antiqua" w:cs="Times New Roman"/>
          <w:kern w:val="0"/>
          <w:sz w:val="24"/>
          <w:szCs w:val="24"/>
        </w:rPr>
        <w:t>”</w:t>
      </w:r>
      <w:r w:rsidRPr="00145DEB">
        <w:rPr>
          <w:rFonts w:ascii="Book Antiqua" w:hAnsi="Book Antiqua" w:cs="Times New Roman"/>
          <w:kern w:val="0"/>
          <w:sz w:val="24"/>
          <w:szCs w:val="24"/>
        </w:rPr>
        <w:t xml:space="preserve">, </w:t>
      </w:r>
      <w:r w:rsidR="009405BB" w:rsidRPr="00145DEB">
        <w:rPr>
          <w:rFonts w:ascii="Book Antiqua" w:hAnsi="Book Antiqua" w:cs="Times New Roman"/>
          <w:kern w:val="0"/>
          <w:sz w:val="24"/>
          <w:szCs w:val="24"/>
        </w:rPr>
        <w:t>“</w:t>
      </w:r>
      <w:r w:rsidRPr="00145DEB">
        <w:rPr>
          <w:rFonts w:ascii="Book Antiqua" w:hAnsi="Book Antiqua" w:cs="Times New Roman"/>
          <w:kern w:val="0"/>
          <w:sz w:val="24"/>
          <w:szCs w:val="24"/>
        </w:rPr>
        <w:t>PARTLY</w:t>
      </w:r>
      <w:r w:rsidR="009405BB" w:rsidRPr="00145DEB">
        <w:rPr>
          <w:rFonts w:ascii="Book Antiqua" w:hAnsi="Book Antiqua" w:cs="Times New Roman"/>
          <w:kern w:val="0"/>
          <w:sz w:val="24"/>
          <w:szCs w:val="24"/>
        </w:rPr>
        <w:t>”</w:t>
      </w:r>
      <w:r w:rsidRPr="00145DEB">
        <w:rPr>
          <w:rFonts w:ascii="Book Antiqua" w:hAnsi="Book Antiqua" w:cs="Times New Roman"/>
          <w:kern w:val="0"/>
          <w:sz w:val="24"/>
          <w:szCs w:val="24"/>
        </w:rPr>
        <w:t xml:space="preserve">, or </w:t>
      </w:r>
      <w:r w:rsidR="009405BB" w:rsidRPr="00145DEB">
        <w:rPr>
          <w:rFonts w:ascii="Book Antiqua" w:hAnsi="Book Antiqua" w:cs="Times New Roman"/>
          <w:kern w:val="0"/>
          <w:sz w:val="24"/>
          <w:szCs w:val="24"/>
        </w:rPr>
        <w:t>“</w:t>
      </w:r>
      <w:r w:rsidRPr="00145DEB">
        <w:rPr>
          <w:rFonts w:ascii="Book Antiqua" w:hAnsi="Book Antiqua" w:cs="Times New Roman"/>
          <w:kern w:val="0"/>
          <w:sz w:val="24"/>
          <w:szCs w:val="24"/>
        </w:rPr>
        <w:t>NO</w:t>
      </w:r>
      <w:r w:rsidR="009405BB" w:rsidRPr="00145DEB">
        <w:rPr>
          <w:rFonts w:ascii="Book Antiqua" w:hAnsi="Book Antiqua" w:cs="Times New Roman"/>
          <w:kern w:val="0"/>
          <w:sz w:val="24"/>
          <w:szCs w:val="24"/>
        </w:rPr>
        <w:t>”</w:t>
      </w:r>
      <w:r w:rsidRPr="00145DEB">
        <w:rPr>
          <w:rFonts w:ascii="Book Antiqua" w:hAnsi="Book Antiqua" w:cs="Times New Roman"/>
          <w:kern w:val="0"/>
          <w:sz w:val="24"/>
          <w:szCs w:val="24"/>
        </w:rPr>
        <w:t xml:space="preserve"> according to information reported by the included studies. The responses were assigned corresponding scores of 1, 0.5, and 0, respectively. The overall scores were the sum of the 21 sub-items and were defined as </w:t>
      </w:r>
      <w:r w:rsidR="009405BB" w:rsidRPr="00145DEB">
        <w:rPr>
          <w:rFonts w:ascii="Book Antiqua" w:hAnsi="Book Antiqua" w:cs="Times New Roman"/>
          <w:kern w:val="0"/>
          <w:sz w:val="24"/>
          <w:szCs w:val="24"/>
        </w:rPr>
        <w:t>“</w:t>
      </w:r>
      <w:r w:rsidRPr="00145DEB">
        <w:rPr>
          <w:rFonts w:ascii="Book Antiqua" w:hAnsi="Book Antiqua" w:cs="Times New Roman"/>
          <w:kern w:val="0"/>
          <w:sz w:val="24"/>
          <w:szCs w:val="24"/>
        </w:rPr>
        <w:t>high</w:t>
      </w:r>
      <w:r w:rsidR="009405BB" w:rsidRPr="00145DEB">
        <w:rPr>
          <w:rFonts w:ascii="Book Antiqua" w:hAnsi="Book Antiqua" w:cs="Times New Roman"/>
          <w:kern w:val="0"/>
          <w:sz w:val="24"/>
          <w:szCs w:val="24"/>
        </w:rPr>
        <w:t>”</w:t>
      </w:r>
      <w:r w:rsidR="002D78D2"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 xml:space="preserve">more than 15), </w:t>
      </w:r>
      <w:r w:rsidR="009405BB" w:rsidRPr="00145DEB">
        <w:rPr>
          <w:rFonts w:ascii="Book Antiqua" w:hAnsi="Book Antiqua" w:cs="Times New Roman"/>
          <w:kern w:val="0"/>
          <w:sz w:val="24"/>
          <w:szCs w:val="24"/>
        </w:rPr>
        <w:t>“</w:t>
      </w:r>
      <w:r w:rsidRPr="00145DEB">
        <w:rPr>
          <w:rFonts w:ascii="Book Antiqua" w:hAnsi="Book Antiqua" w:cs="Times New Roman"/>
          <w:kern w:val="0"/>
          <w:sz w:val="24"/>
          <w:szCs w:val="24"/>
        </w:rPr>
        <w:t>medium</w:t>
      </w:r>
      <w:r w:rsidR="009405BB" w:rsidRPr="00145DEB">
        <w:rPr>
          <w:rFonts w:ascii="Book Antiqua" w:hAnsi="Book Antiqua" w:cs="Times New Roman"/>
          <w:kern w:val="0"/>
          <w:sz w:val="24"/>
          <w:szCs w:val="24"/>
        </w:rPr>
        <w:t>”</w:t>
      </w:r>
      <w:r w:rsidR="002D78D2"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 xml:space="preserve">10.5 to 14.5), and </w:t>
      </w:r>
      <w:r w:rsidR="009405BB" w:rsidRPr="00145DEB">
        <w:rPr>
          <w:rFonts w:ascii="Book Antiqua" w:hAnsi="Book Antiqua" w:cs="Times New Roman"/>
          <w:kern w:val="0"/>
          <w:sz w:val="24"/>
          <w:szCs w:val="24"/>
        </w:rPr>
        <w:t>“</w:t>
      </w:r>
      <w:r w:rsidRPr="00145DEB">
        <w:rPr>
          <w:rFonts w:ascii="Book Antiqua" w:hAnsi="Book Antiqua" w:cs="Times New Roman"/>
          <w:kern w:val="0"/>
          <w:sz w:val="24"/>
          <w:szCs w:val="24"/>
        </w:rPr>
        <w:t>low</w:t>
      </w:r>
      <w:r w:rsidR="009405BB" w:rsidRPr="00145DEB">
        <w:rPr>
          <w:rFonts w:ascii="Book Antiqua" w:hAnsi="Book Antiqua" w:cs="Times New Roman"/>
          <w:kern w:val="0"/>
          <w:sz w:val="24"/>
          <w:szCs w:val="24"/>
        </w:rPr>
        <w:t>”</w:t>
      </w:r>
      <w:r w:rsidR="002D78D2"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less than 10). The means, standard deviations, and odds ratios and the associated 95% confidence intervals were determined using Stata 12.0 software.</w:t>
      </w:r>
    </w:p>
    <w:p w14:paraId="2E41B6DB" w14:textId="77777777" w:rsidR="00850F21" w:rsidRPr="00145DEB" w:rsidRDefault="00850F21" w:rsidP="0005495F">
      <w:pPr>
        <w:snapToGrid w:val="0"/>
        <w:spacing w:line="360" w:lineRule="auto"/>
        <w:rPr>
          <w:rFonts w:ascii="Book Antiqua" w:hAnsi="Book Antiqua" w:cs="Times New Roman"/>
          <w:kern w:val="0"/>
          <w:sz w:val="24"/>
          <w:szCs w:val="24"/>
        </w:rPr>
      </w:pPr>
    </w:p>
    <w:p w14:paraId="2A10A8F5" w14:textId="77777777" w:rsidR="00850F21" w:rsidRPr="00145DEB" w:rsidRDefault="00850F21" w:rsidP="0005495F">
      <w:pPr>
        <w:snapToGrid w:val="0"/>
        <w:spacing w:line="360" w:lineRule="auto"/>
        <w:rPr>
          <w:rFonts w:ascii="Book Antiqua" w:hAnsi="Book Antiqua" w:cs="Times New Roman"/>
          <w:b/>
          <w:bCs/>
          <w:i/>
          <w:kern w:val="0"/>
          <w:sz w:val="24"/>
          <w:szCs w:val="24"/>
        </w:rPr>
      </w:pPr>
      <w:r w:rsidRPr="00145DEB">
        <w:rPr>
          <w:rFonts w:ascii="Book Antiqua" w:hAnsi="Book Antiqua" w:cs="Times New Roman"/>
          <w:b/>
          <w:bCs/>
          <w:i/>
          <w:kern w:val="0"/>
          <w:sz w:val="24"/>
          <w:szCs w:val="24"/>
        </w:rPr>
        <w:t>Research results</w:t>
      </w:r>
    </w:p>
    <w:p w14:paraId="5C2E77B9" w14:textId="036C5AC2" w:rsidR="00850F21" w:rsidRPr="00145DEB" w:rsidRDefault="00850F21"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lastRenderedPageBreak/>
        <w:t xml:space="preserve">The overall quality of nursing case reports is not high. Of the 21 items, only </w:t>
      </w:r>
      <w:r w:rsidR="005A60E1" w:rsidRPr="00145DEB">
        <w:rPr>
          <w:rFonts w:ascii="Book Antiqua" w:hAnsi="Book Antiqua" w:cs="Times New Roman"/>
          <w:kern w:val="0"/>
          <w:sz w:val="24"/>
          <w:szCs w:val="24"/>
        </w:rPr>
        <w:t>five</w:t>
      </w:r>
      <w:r w:rsidRPr="00145DEB">
        <w:rPr>
          <w:rFonts w:ascii="Book Antiqua" w:hAnsi="Book Antiqua" w:cs="Times New Roman"/>
          <w:kern w:val="0"/>
          <w:sz w:val="24"/>
          <w:szCs w:val="24"/>
        </w:rPr>
        <w:t xml:space="preserve"> items</w:t>
      </w:r>
      <w:r w:rsidR="002D78D2"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 xml:space="preserve">11d, 9, 8c, 6, 5a) </w:t>
      </w:r>
      <w:r w:rsidR="005A60E1" w:rsidRPr="00145DEB">
        <w:rPr>
          <w:rFonts w:ascii="Book Antiqua" w:hAnsi="Book Antiqua" w:cs="Times New Roman"/>
          <w:kern w:val="0"/>
          <w:sz w:val="24"/>
          <w:szCs w:val="24"/>
        </w:rPr>
        <w:t>were</w:t>
      </w:r>
      <w:r w:rsidRPr="00145DEB">
        <w:rPr>
          <w:rFonts w:ascii="Book Antiqua" w:hAnsi="Book Antiqua" w:cs="Times New Roman"/>
          <w:kern w:val="0"/>
          <w:sz w:val="24"/>
          <w:szCs w:val="24"/>
        </w:rPr>
        <w:t xml:space="preserve"> reported in more than 90% of the included case reports, and </w:t>
      </w:r>
      <w:r w:rsidR="005A60E1" w:rsidRPr="00145DEB">
        <w:rPr>
          <w:rFonts w:ascii="Book Antiqua" w:hAnsi="Book Antiqua" w:cs="Times New Roman"/>
          <w:kern w:val="0"/>
          <w:sz w:val="24"/>
          <w:szCs w:val="24"/>
        </w:rPr>
        <w:t>three</w:t>
      </w:r>
      <w:r w:rsidRPr="00145DEB">
        <w:rPr>
          <w:rFonts w:ascii="Book Antiqua" w:hAnsi="Book Antiqua" w:cs="Times New Roman"/>
          <w:kern w:val="0"/>
          <w:sz w:val="24"/>
          <w:szCs w:val="24"/>
        </w:rPr>
        <w:t xml:space="preserve"> items</w:t>
      </w:r>
      <w:r w:rsidR="002D78D2"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 xml:space="preserve">5c, 8d, 10) </w:t>
      </w:r>
      <w:r w:rsidR="005A60E1" w:rsidRPr="00145DEB">
        <w:rPr>
          <w:rFonts w:ascii="Book Antiqua" w:hAnsi="Book Antiqua" w:cs="Times New Roman"/>
          <w:kern w:val="0"/>
          <w:sz w:val="24"/>
          <w:szCs w:val="24"/>
        </w:rPr>
        <w:t xml:space="preserve">were </w:t>
      </w:r>
      <w:r w:rsidRPr="00145DEB">
        <w:rPr>
          <w:rFonts w:ascii="Book Antiqua" w:hAnsi="Book Antiqua" w:cs="Times New Roman"/>
          <w:kern w:val="0"/>
          <w:sz w:val="24"/>
          <w:szCs w:val="24"/>
        </w:rPr>
        <w:t>reported less than 10%.</w:t>
      </w:r>
    </w:p>
    <w:p w14:paraId="7DB3E14D" w14:textId="77777777" w:rsidR="00850F21" w:rsidRPr="00145DEB" w:rsidRDefault="00850F21" w:rsidP="0005495F">
      <w:pPr>
        <w:snapToGrid w:val="0"/>
        <w:spacing w:line="360" w:lineRule="auto"/>
        <w:rPr>
          <w:rFonts w:ascii="Book Antiqua" w:hAnsi="Book Antiqua" w:cs="Times New Roman"/>
          <w:kern w:val="0"/>
          <w:sz w:val="24"/>
          <w:szCs w:val="24"/>
        </w:rPr>
      </w:pPr>
    </w:p>
    <w:p w14:paraId="78D732CB" w14:textId="77777777" w:rsidR="00850F21" w:rsidRPr="00145DEB" w:rsidRDefault="00850F21" w:rsidP="0005495F">
      <w:pPr>
        <w:snapToGrid w:val="0"/>
        <w:spacing w:line="360" w:lineRule="auto"/>
        <w:rPr>
          <w:rFonts w:ascii="Book Antiqua" w:hAnsi="Book Antiqua" w:cs="Times New Roman"/>
          <w:b/>
          <w:bCs/>
          <w:i/>
          <w:kern w:val="0"/>
          <w:sz w:val="24"/>
          <w:szCs w:val="24"/>
        </w:rPr>
      </w:pPr>
      <w:r w:rsidRPr="00145DEB">
        <w:rPr>
          <w:rFonts w:ascii="Book Antiqua" w:hAnsi="Book Antiqua" w:cs="Times New Roman"/>
          <w:b/>
          <w:bCs/>
          <w:i/>
          <w:kern w:val="0"/>
          <w:sz w:val="24"/>
          <w:szCs w:val="24"/>
        </w:rPr>
        <w:t>Research conclusions</w:t>
      </w:r>
    </w:p>
    <w:p w14:paraId="329FC323" w14:textId="77777777" w:rsidR="00EC6F2B" w:rsidRPr="00145DEB" w:rsidRDefault="00EC6F2B"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 xml:space="preserve">The reporting quality of case reports in the nursing field apparently has not improved since the publication of the CARE guidelines. </w:t>
      </w:r>
    </w:p>
    <w:p w14:paraId="772D05E3" w14:textId="77777777" w:rsidR="00850F21" w:rsidRPr="00145DEB" w:rsidRDefault="00850F21" w:rsidP="0005495F">
      <w:pPr>
        <w:snapToGrid w:val="0"/>
        <w:spacing w:line="360" w:lineRule="auto"/>
        <w:rPr>
          <w:rFonts w:ascii="Book Antiqua" w:hAnsi="Book Antiqua" w:cs="Times New Roman"/>
          <w:kern w:val="0"/>
          <w:sz w:val="24"/>
          <w:szCs w:val="24"/>
        </w:rPr>
      </w:pPr>
    </w:p>
    <w:p w14:paraId="1547DA2A" w14:textId="77777777" w:rsidR="00850F21" w:rsidRPr="00145DEB" w:rsidRDefault="00850F21" w:rsidP="0005495F">
      <w:pPr>
        <w:snapToGrid w:val="0"/>
        <w:spacing w:line="360" w:lineRule="auto"/>
        <w:rPr>
          <w:rFonts w:ascii="Book Antiqua" w:hAnsi="Book Antiqua" w:cs="Times New Roman"/>
          <w:b/>
          <w:bCs/>
          <w:i/>
          <w:kern w:val="0"/>
          <w:sz w:val="24"/>
          <w:szCs w:val="24"/>
        </w:rPr>
      </w:pPr>
      <w:r w:rsidRPr="00145DEB">
        <w:rPr>
          <w:rFonts w:ascii="Book Antiqua" w:hAnsi="Book Antiqua" w:cs="Times New Roman"/>
          <w:b/>
          <w:bCs/>
          <w:i/>
          <w:kern w:val="0"/>
          <w:sz w:val="24"/>
          <w:szCs w:val="24"/>
        </w:rPr>
        <w:t>Research perspectives</w:t>
      </w:r>
    </w:p>
    <w:p w14:paraId="00894B1D" w14:textId="6EE27B8C" w:rsidR="00850F21" w:rsidRPr="00145DEB" w:rsidRDefault="00850F21"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 xml:space="preserve">There are some differences between nursing and medicine. Therefore, more research on the extended version of the CARE guidelines </w:t>
      </w:r>
      <w:r w:rsidR="005A60E1" w:rsidRPr="00145DEB">
        <w:rPr>
          <w:rFonts w:ascii="Book Antiqua" w:hAnsi="Book Antiqua" w:cs="Times New Roman"/>
          <w:kern w:val="0"/>
          <w:sz w:val="24"/>
          <w:szCs w:val="24"/>
        </w:rPr>
        <w:t xml:space="preserve">suited </w:t>
      </w:r>
      <w:r w:rsidRPr="00145DEB">
        <w:rPr>
          <w:rFonts w:ascii="Book Antiqua" w:hAnsi="Book Antiqua" w:cs="Times New Roman"/>
          <w:kern w:val="0"/>
          <w:sz w:val="24"/>
          <w:szCs w:val="24"/>
        </w:rPr>
        <w:t>for</w:t>
      </w:r>
      <w:r w:rsidR="005A60E1" w:rsidRPr="00145DEB">
        <w:rPr>
          <w:rFonts w:ascii="Book Antiqua" w:hAnsi="Book Antiqua" w:cs="Times New Roman"/>
          <w:kern w:val="0"/>
          <w:sz w:val="24"/>
          <w:szCs w:val="24"/>
        </w:rPr>
        <w:t xml:space="preserve"> the</w:t>
      </w:r>
      <w:r w:rsidRPr="00145DEB">
        <w:rPr>
          <w:rFonts w:ascii="Book Antiqua" w:hAnsi="Book Antiqua" w:cs="Times New Roman"/>
          <w:kern w:val="0"/>
          <w:sz w:val="24"/>
          <w:szCs w:val="24"/>
        </w:rPr>
        <w:t xml:space="preserve"> nursing field can be conducted in the future.</w:t>
      </w:r>
    </w:p>
    <w:p w14:paraId="2E134073" w14:textId="77777777" w:rsidR="00850F21" w:rsidRPr="00145DEB" w:rsidRDefault="00850F21" w:rsidP="0005495F">
      <w:pPr>
        <w:snapToGrid w:val="0"/>
        <w:spacing w:line="360" w:lineRule="auto"/>
        <w:rPr>
          <w:rFonts w:ascii="Book Antiqua" w:hAnsi="Book Antiqua" w:cs="Times New Roman"/>
          <w:kern w:val="0"/>
          <w:sz w:val="24"/>
          <w:szCs w:val="24"/>
        </w:rPr>
      </w:pPr>
    </w:p>
    <w:p w14:paraId="5691DFC7" w14:textId="6792D9B0" w:rsidR="00342027" w:rsidRPr="00145DEB" w:rsidRDefault="00342027" w:rsidP="0005495F">
      <w:pPr>
        <w:snapToGrid w:val="0"/>
        <w:spacing w:line="360" w:lineRule="auto"/>
        <w:rPr>
          <w:rFonts w:ascii="Book Antiqua" w:hAnsi="Book Antiqua" w:cs="Times New Roman"/>
          <w:kern w:val="0"/>
          <w:sz w:val="24"/>
          <w:szCs w:val="24"/>
        </w:rPr>
      </w:pPr>
    </w:p>
    <w:p w14:paraId="1043910D" w14:textId="77777777" w:rsidR="000E23AF" w:rsidRPr="00145DEB" w:rsidRDefault="000E23AF" w:rsidP="0005495F">
      <w:pPr>
        <w:snapToGrid w:val="0"/>
        <w:spacing w:line="360" w:lineRule="auto"/>
        <w:rPr>
          <w:rFonts w:ascii="Book Antiqua" w:eastAsia="黑体" w:hAnsi="Book Antiqua" w:cs="Times New Roman"/>
          <w:b/>
          <w:bCs/>
          <w:kern w:val="0"/>
          <w:sz w:val="24"/>
          <w:szCs w:val="24"/>
        </w:rPr>
      </w:pPr>
    </w:p>
    <w:p w14:paraId="67F409C3" w14:textId="77777777" w:rsidR="0095607B" w:rsidRPr="00145DEB" w:rsidRDefault="0095607B">
      <w:pPr>
        <w:widowControl/>
        <w:jc w:val="left"/>
        <w:rPr>
          <w:rFonts w:ascii="Book Antiqua" w:eastAsia="黑体" w:hAnsi="Book Antiqua" w:cs="Times New Roman"/>
          <w:b/>
          <w:bCs/>
          <w:kern w:val="0"/>
          <w:sz w:val="24"/>
          <w:szCs w:val="24"/>
        </w:rPr>
      </w:pPr>
      <w:r w:rsidRPr="00145DEB">
        <w:rPr>
          <w:rFonts w:ascii="Book Antiqua" w:hAnsi="Book Antiqua" w:cs="Times New Roman"/>
          <w:b/>
          <w:bCs/>
          <w:kern w:val="0"/>
          <w:sz w:val="24"/>
          <w:szCs w:val="24"/>
        </w:rPr>
        <w:br w:type="page"/>
      </w:r>
    </w:p>
    <w:p w14:paraId="3D1BC8ED" w14:textId="6CF757E6" w:rsidR="00C3737F" w:rsidRPr="00145DEB" w:rsidRDefault="00850F21" w:rsidP="0005495F">
      <w:pPr>
        <w:pStyle w:val="a5"/>
        <w:snapToGrid w:val="0"/>
        <w:spacing w:line="360" w:lineRule="auto"/>
        <w:rPr>
          <w:rFonts w:ascii="Book Antiqua" w:hAnsi="Book Antiqua" w:cs="Times New Roman"/>
          <w:kern w:val="0"/>
          <w:sz w:val="24"/>
          <w:szCs w:val="24"/>
        </w:rPr>
      </w:pPr>
      <w:r w:rsidRPr="00145DEB">
        <w:rPr>
          <w:rFonts w:ascii="Book Antiqua" w:hAnsi="Book Antiqua" w:cs="Times New Roman"/>
          <w:b/>
          <w:bCs/>
          <w:kern w:val="0"/>
          <w:sz w:val="24"/>
          <w:szCs w:val="24"/>
        </w:rPr>
        <w:lastRenderedPageBreak/>
        <w:t>REFERENCES</w:t>
      </w:r>
    </w:p>
    <w:p w14:paraId="7438A20A" w14:textId="24C88CB8" w:rsidR="00261D3B" w:rsidRPr="00145DEB" w:rsidRDefault="00261D3B" w:rsidP="0005495F">
      <w:pPr>
        <w:snapToGrid w:val="0"/>
        <w:spacing w:line="360" w:lineRule="auto"/>
        <w:rPr>
          <w:rFonts w:ascii="Book Antiqua" w:hAnsi="Book Antiqua"/>
          <w:kern w:val="0"/>
          <w:sz w:val="24"/>
          <w:szCs w:val="24"/>
        </w:rPr>
      </w:pPr>
      <w:r w:rsidRPr="00145DEB">
        <w:rPr>
          <w:rFonts w:ascii="Book Antiqua" w:hAnsi="Book Antiqua"/>
          <w:kern w:val="0"/>
          <w:sz w:val="24"/>
          <w:szCs w:val="24"/>
        </w:rPr>
        <w:t xml:space="preserve">1 </w:t>
      </w:r>
      <w:r w:rsidRPr="00145DEB">
        <w:rPr>
          <w:rFonts w:ascii="Book Antiqua" w:hAnsi="Book Antiqua"/>
          <w:b/>
          <w:bCs/>
          <w:kern w:val="0"/>
          <w:sz w:val="24"/>
          <w:szCs w:val="24"/>
        </w:rPr>
        <w:t>Iles RL.</w:t>
      </w:r>
      <w:r w:rsidRPr="00145DEB">
        <w:rPr>
          <w:rFonts w:ascii="Book Antiqua" w:hAnsi="Book Antiqua"/>
          <w:kern w:val="0"/>
          <w:sz w:val="24"/>
          <w:szCs w:val="24"/>
        </w:rPr>
        <w:t xml:space="preserve"> </w:t>
      </w:r>
      <w:bookmarkStart w:id="53" w:name="OLE_LINK43"/>
      <w:bookmarkStart w:id="54" w:name="OLE_LINK44"/>
      <w:r w:rsidRPr="00145DEB">
        <w:rPr>
          <w:rFonts w:ascii="Book Antiqua" w:hAnsi="Book Antiqua"/>
          <w:kern w:val="0"/>
          <w:sz w:val="24"/>
          <w:szCs w:val="24"/>
        </w:rPr>
        <w:t>Guidebook to better medical writing</w:t>
      </w:r>
      <w:r w:rsidR="007F51BB" w:rsidRPr="00145DEB">
        <w:rPr>
          <w:rFonts w:ascii="Book Antiqua" w:hAnsi="Book Antiqua"/>
          <w:kern w:val="0"/>
          <w:sz w:val="24"/>
          <w:szCs w:val="24"/>
        </w:rPr>
        <w:t>.</w:t>
      </w:r>
      <w:r w:rsidRPr="00145DEB">
        <w:rPr>
          <w:rFonts w:ascii="Book Antiqua" w:hAnsi="Book Antiqua"/>
          <w:kern w:val="0"/>
          <w:sz w:val="24"/>
          <w:szCs w:val="24"/>
        </w:rPr>
        <w:t xml:space="preserve"> Iles Publications; 2003</w:t>
      </w:r>
      <w:bookmarkEnd w:id="53"/>
      <w:bookmarkEnd w:id="54"/>
    </w:p>
    <w:p w14:paraId="3BAD599C" w14:textId="77777777" w:rsidR="00261D3B" w:rsidRPr="00145DEB" w:rsidRDefault="00261D3B" w:rsidP="0005495F">
      <w:pPr>
        <w:snapToGrid w:val="0"/>
        <w:spacing w:line="360" w:lineRule="auto"/>
        <w:rPr>
          <w:rFonts w:ascii="Book Antiqua" w:hAnsi="Book Antiqua"/>
          <w:kern w:val="0"/>
          <w:sz w:val="24"/>
          <w:szCs w:val="24"/>
        </w:rPr>
      </w:pPr>
      <w:r w:rsidRPr="00145DEB">
        <w:rPr>
          <w:rFonts w:ascii="Book Antiqua" w:hAnsi="Book Antiqua"/>
          <w:kern w:val="0"/>
          <w:sz w:val="24"/>
          <w:szCs w:val="24"/>
        </w:rPr>
        <w:t xml:space="preserve">2 </w:t>
      </w:r>
      <w:r w:rsidRPr="00145DEB">
        <w:rPr>
          <w:rFonts w:ascii="Book Antiqua" w:hAnsi="Book Antiqua"/>
          <w:b/>
          <w:kern w:val="0"/>
          <w:sz w:val="24"/>
          <w:szCs w:val="24"/>
        </w:rPr>
        <w:t>Hauben M</w:t>
      </w:r>
      <w:r w:rsidRPr="00145DEB">
        <w:rPr>
          <w:rFonts w:ascii="Book Antiqua" w:hAnsi="Book Antiqua"/>
          <w:kern w:val="0"/>
          <w:sz w:val="24"/>
          <w:szCs w:val="24"/>
        </w:rPr>
        <w:t xml:space="preserve">, Aronson JK. Gold standards in pharmacovigilance: the use of definitive anecdotal reports of adverse drug reactions as pure gold and high-grade ore. </w:t>
      </w:r>
      <w:r w:rsidRPr="00145DEB">
        <w:rPr>
          <w:rFonts w:ascii="Book Antiqua" w:hAnsi="Book Antiqua"/>
          <w:i/>
          <w:kern w:val="0"/>
          <w:sz w:val="24"/>
          <w:szCs w:val="24"/>
        </w:rPr>
        <w:t>Drug Saf</w:t>
      </w:r>
      <w:r w:rsidRPr="00145DEB">
        <w:rPr>
          <w:rFonts w:ascii="Book Antiqua" w:hAnsi="Book Antiqua"/>
          <w:kern w:val="0"/>
          <w:sz w:val="24"/>
          <w:szCs w:val="24"/>
        </w:rPr>
        <w:t xml:space="preserve"> 2007; </w:t>
      </w:r>
      <w:r w:rsidRPr="00145DEB">
        <w:rPr>
          <w:rFonts w:ascii="Book Antiqua" w:hAnsi="Book Antiqua"/>
          <w:b/>
          <w:kern w:val="0"/>
          <w:sz w:val="24"/>
          <w:szCs w:val="24"/>
        </w:rPr>
        <w:t>30</w:t>
      </w:r>
      <w:r w:rsidRPr="00145DEB">
        <w:rPr>
          <w:rFonts w:ascii="Book Antiqua" w:hAnsi="Book Antiqua"/>
          <w:kern w:val="0"/>
          <w:sz w:val="24"/>
          <w:szCs w:val="24"/>
        </w:rPr>
        <w:t>: 645-655 [PMID: 17696577 DOI: 10.2165/00002018-200730080-00001]</w:t>
      </w:r>
    </w:p>
    <w:p w14:paraId="045398CE" w14:textId="77777777" w:rsidR="00261D3B" w:rsidRPr="00145DEB" w:rsidRDefault="00261D3B" w:rsidP="0005495F">
      <w:pPr>
        <w:snapToGrid w:val="0"/>
        <w:spacing w:line="360" w:lineRule="auto"/>
        <w:rPr>
          <w:rFonts w:ascii="Book Antiqua" w:hAnsi="Book Antiqua"/>
          <w:kern w:val="0"/>
          <w:sz w:val="24"/>
          <w:szCs w:val="24"/>
        </w:rPr>
      </w:pPr>
      <w:r w:rsidRPr="00145DEB">
        <w:rPr>
          <w:rFonts w:ascii="Book Antiqua" w:hAnsi="Book Antiqua"/>
          <w:kern w:val="0"/>
          <w:sz w:val="24"/>
          <w:szCs w:val="24"/>
        </w:rPr>
        <w:t xml:space="preserve">3 </w:t>
      </w:r>
      <w:r w:rsidRPr="00145DEB">
        <w:rPr>
          <w:rFonts w:ascii="Book Antiqua" w:hAnsi="Book Antiqua"/>
          <w:b/>
          <w:kern w:val="0"/>
          <w:sz w:val="24"/>
          <w:szCs w:val="24"/>
        </w:rPr>
        <w:t>Albrecht J</w:t>
      </w:r>
      <w:r w:rsidRPr="00145DEB">
        <w:rPr>
          <w:rFonts w:ascii="Book Antiqua" w:hAnsi="Book Antiqua"/>
          <w:kern w:val="0"/>
          <w:sz w:val="24"/>
          <w:szCs w:val="24"/>
        </w:rPr>
        <w:t xml:space="preserve">, Werth VP, Bigby M. The role of case reports in evidence-based practice, with suggestions for improving their reporting. </w:t>
      </w:r>
      <w:r w:rsidRPr="00145DEB">
        <w:rPr>
          <w:rFonts w:ascii="Book Antiqua" w:hAnsi="Book Antiqua"/>
          <w:i/>
          <w:kern w:val="0"/>
          <w:sz w:val="24"/>
          <w:szCs w:val="24"/>
        </w:rPr>
        <w:t>J Am Acad Dermatol</w:t>
      </w:r>
      <w:r w:rsidRPr="00145DEB">
        <w:rPr>
          <w:rFonts w:ascii="Book Antiqua" w:hAnsi="Book Antiqua"/>
          <w:kern w:val="0"/>
          <w:sz w:val="24"/>
          <w:szCs w:val="24"/>
        </w:rPr>
        <w:t xml:space="preserve"> 2009; </w:t>
      </w:r>
      <w:r w:rsidRPr="00145DEB">
        <w:rPr>
          <w:rFonts w:ascii="Book Antiqua" w:hAnsi="Book Antiqua"/>
          <w:b/>
          <w:kern w:val="0"/>
          <w:sz w:val="24"/>
          <w:szCs w:val="24"/>
        </w:rPr>
        <w:t>60</w:t>
      </w:r>
      <w:r w:rsidRPr="00145DEB">
        <w:rPr>
          <w:rFonts w:ascii="Book Antiqua" w:hAnsi="Book Antiqua"/>
          <w:kern w:val="0"/>
          <w:sz w:val="24"/>
          <w:szCs w:val="24"/>
        </w:rPr>
        <w:t>: 412-418 [PMID: 19231639 DOI: 10.1016/j.jaad.2008.10.023]</w:t>
      </w:r>
    </w:p>
    <w:p w14:paraId="1619D63A" w14:textId="62749962" w:rsidR="00261D3B" w:rsidRPr="00145DEB" w:rsidRDefault="00261D3B" w:rsidP="0005495F">
      <w:pPr>
        <w:snapToGrid w:val="0"/>
        <w:spacing w:line="360" w:lineRule="auto"/>
        <w:rPr>
          <w:rFonts w:ascii="Book Antiqua" w:hAnsi="Book Antiqua"/>
          <w:kern w:val="0"/>
          <w:sz w:val="24"/>
          <w:szCs w:val="24"/>
        </w:rPr>
      </w:pPr>
      <w:r w:rsidRPr="00145DEB">
        <w:rPr>
          <w:rFonts w:ascii="Book Antiqua" w:hAnsi="Book Antiqua"/>
          <w:kern w:val="0"/>
          <w:sz w:val="24"/>
          <w:szCs w:val="24"/>
        </w:rPr>
        <w:t xml:space="preserve">4 </w:t>
      </w:r>
      <w:r w:rsidRPr="00145DEB">
        <w:rPr>
          <w:rFonts w:ascii="Book Antiqua" w:hAnsi="Book Antiqua"/>
          <w:b/>
          <w:kern w:val="0"/>
          <w:sz w:val="24"/>
          <w:szCs w:val="24"/>
        </w:rPr>
        <w:t>Benedet SA</w:t>
      </w:r>
      <w:r w:rsidRPr="00145DEB">
        <w:rPr>
          <w:rFonts w:ascii="Book Antiqua" w:hAnsi="Book Antiqua"/>
          <w:kern w:val="0"/>
          <w:sz w:val="24"/>
          <w:szCs w:val="24"/>
        </w:rPr>
        <w:t>, Padilha MI, Gelbke FL, Bellaguarda MLDR. The model professionalism in the implementation of the Nursing Process</w:t>
      </w:r>
      <w:r w:rsidR="002D78D2" w:rsidRPr="00145DEB">
        <w:rPr>
          <w:rFonts w:ascii="Book Antiqua" w:hAnsi="Book Antiqua"/>
          <w:kern w:val="0"/>
          <w:sz w:val="24"/>
          <w:szCs w:val="24"/>
        </w:rPr>
        <w:t xml:space="preserve"> (</w:t>
      </w:r>
      <w:r w:rsidRPr="00145DEB">
        <w:rPr>
          <w:rFonts w:ascii="Book Antiqua" w:hAnsi="Book Antiqua"/>
          <w:kern w:val="0"/>
          <w:sz w:val="24"/>
          <w:szCs w:val="24"/>
        </w:rPr>
        <w:t xml:space="preserve">1979-2004). </w:t>
      </w:r>
      <w:r w:rsidRPr="00145DEB">
        <w:rPr>
          <w:rFonts w:ascii="Book Antiqua" w:hAnsi="Book Antiqua"/>
          <w:i/>
          <w:kern w:val="0"/>
          <w:sz w:val="24"/>
          <w:szCs w:val="24"/>
        </w:rPr>
        <w:t>Rev Bras Enferm</w:t>
      </w:r>
      <w:r w:rsidRPr="00145DEB">
        <w:rPr>
          <w:rFonts w:ascii="Book Antiqua" w:hAnsi="Book Antiqua"/>
          <w:kern w:val="0"/>
          <w:sz w:val="24"/>
          <w:szCs w:val="24"/>
        </w:rPr>
        <w:t xml:space="preserve"> 2018; </w:t>
      </w:r>
      <w:r w:rsidRPr="00145DEB">
        <w:rPr>
          <w:rFonts w:ascii="Book Antiqua" w:hAnsi="Book Antiqua"/>
          <w:b/>
          <w:kern w:val="0"/>
          <w:sz w:val="24"/>
          <w:szCs w:val="24"/>
        </w:rPr>
        <w:t>71</w:t>
      </w:r>
      <w:r w:rsidRPr="00145DEB">
        <w:rPr>
          <w:rFonts w:ascii="Book Antiqua" w:hAnsi="Book Antiqua"/>
          <w:kern w:val="0"/>
          <w:sz w:val="24"/>
          <w:szCs w:val="24"/>
        </w:rPr>
        <w:t>: 1907-1914 [PMID: 30156676 DOI: 10.1590/0034-7167-2017-0226]</w:t>
      </w:r>
    </w:p>
    <w:p w14:paraId="783C3C2B" w14:textId="77777777" w:rsidR="00261D3B" w:rsidRPr="00145DEB" w:rsidRDefault="00261D3B" w:rsidP="0005495F">
      <w:pPr>
        <w:snapToGrid w:val="0"/>
        <w:spacing w:line="360" w:lineRule="auto"/>
        <w:rPr>
          <w:rFonts w:ascii="Book Antiqua" w:hAnsi="Book Antiqua"/>
          <w:kern w:val="0"/>
          <w:sz w:val="24"/>
          <w:szCs w:val="24"/>
        </w:rPr>
      </w:pPr>
      <w:r w:rsidRPr="00145DEB">
        <w:rPr>
          <w:rFonts w:ascii="Book Antiqua" w:hAnsi="Book Antiqua"/>
          <w:kern w:val="0"/>
          <w:sz w:val="24"/>
          <w:szCs w:val="24"/>
        </w:rPr>
        <w:t xml:space="preserve">5 </w:t>
      </w:r>
      <w:r w:rsidRPr="00145DEB">
        <w:rPr>
          <w:rFonts w:ascii="Book Antiqua" w:hAnsi="Book Antiqua"/>
          <w:b/>
          <w:kern w:val="0"/>
          <w:sz w:val="24"/>
          <w:szCs w:val="24"/>
        </w:rPr>
        <w:t>Aronson JK</w:t>
      </w:r>
      <w:r w:rsidRPr="00145DEB">
        <w:rPr>
          <w:rFonts w:ascii="Book Antiqua" w:hAnsi="Book Antiqua"/>
          <w:kern w:val="0"/>
          <w:sz w:val="24"/>
          <w:szCs w:val="24"/>
        </w:rPr>
        <w:t xml:space="preserve">. Anecdotes as evidence. </w:t>
      </w:r>
      <w:r w:rsidRPr="00145DEB">
        <w:rPr>
          <w:rFonts w:ascii="Book Antiqua" w:hAnsi="Book Antiqua"/>
          <w:i/>
          <w:kern w:val="0"/>
          <w:sz w:val="24"/>
          <w:szCs w:val="24"/>
        </w:rPr>
        <w:t>BMJ</w:t>
      </w:r>
      <w:r w:rsidRPr="00145DEB">
        <w:rPr>
          <w:rFonts w:ascii="Book Antiqua" w:hAnsi="Book Antiqua"/>
          <w:kern w:val="0"/>
          <w:sz w:val="24"/>
          <w:szCs w:val="24"/>
        </w:rPr>
        <w:t xml:space="preserve"> 2003; </w:t>
      </w:r>
      <w:r w:rsidRPr="00145DEB">
        <w:rPr>
          <w:rFonts w:ascii="Book Antiqua" w:hAnsi="Book Antiqua"/>
          <w:b/>
          <w:kern w:val="0"/>
          <w:sz w:val="24"/>
          <w:szCs w:val="24"/>
        </w:rPr>
        <w:t>326</w:t>
      </w:r>
      <w:r w:rsidRPr="00145DEB">
        <w:rPr>
          <w:rFonts w:ascii="Book Antiqua" w:hAnsi="Book Antiqua"/>
          <w:kern w:val="0"/>
          <w:sz w:val="24"/>
          <w:szCs w:val="24"/>
        </w:rPr>
        <w:t>: 1346 [PMID: 12816800 DOI: 10.1136/bmj.326.7403.1346]</w:t>
      </w:r>
    </w:p>
    <w:p w14:paraId="39DD3A4D" w14:textId="77777777" w:rsidR="00261D3B" w:rsidRPr="00145DEB" w:rsidRDefault="00261D3B" w:rsidP="0005495F">
      <w:pPr>
        <w:snapToGrid w:val="0"/>
        <w:spacing w:line="360" w:lineRule="auto"/>
        <w:rPr>
          <w:rFonts w:ascii="Book Antiqua" w:hAnsi="Book Antiqua"/>
          <w:kern w:val="0"/>
          <w:sz w:val="24"/>
          <w:szCs w:val="24"/>
        </w:rPr>
      </w:pPr>
      <w:r w:rsidRPr="00145DEB">
        <w:rPr>
          <w:rFonts w:ascii="Book Antiqua" w:hAnsi="Book Antiqua"/>
          <w:kern w:val="0"/>
          <w:sz w:val="24"/>
          <w:szCs w:val="24"/>
        </w:rPr>
        <w:t xml:space="preserve">6 </w:t>
      </w:r>
      <w:r w:rsidRPr="00145DEB">
        <w:rPr>
          <w:rFonts w:ascii="Book Antiqua" w:hAnsi="Book Antiqua"/>
          <w:b/>
          <w:kern w:val="0"/>
          <w:sz w:val="24"/>
          <w:szCs w:val="24"/>
        </w:rPr>
        <w:t>Yao L</w:t>
      </w:r>
      <w:r w:rsidRPr="00145DEB">
        <w:rPr>
          <w:rFonts w:ascii="Book Antiqua" w:hAnsi="Book Antiqua"/>
          <w:kern w:val="0"/>
          <w:sz w:val="24"/>
          <w:szCs w:val="24"/>
        </w:rPr>
        <w:t xml:space="preserve">, Sun R, Chen YL, Wang Q, Wei D, Wang X, Yang K. The quality of evidence in Chinese meta-analyses needs to be improved. </w:t>
      </w:r>
      <w:r w:rsidRPr="00145DEB">
        <w:rPr>
          <w:rFonts w:ascii="Book Antiqua" w:hAnsi="Book Antiqua"/>
          <w:i/>
          <w:kern w:val="0"/>
          <w:sz w:val="24"/>
          <w:szCs w:val="24"/>
        </w:rPr>
        <w:t>J Clin Epidemiol</w:t>
      </w:r>
      <w:r w:rsidRPr="00145DEB">
        <w:rPr>
          <w:rFonts w:ascii="Book Antiqua" w:hAnsi="Book Antiqua"/>
          <w:kern w:val="0"/>
          <w:sz w:val="24"/>
          <w:szCs w:val="24"/>
        </w:rPr>
        <w:t xml:space="preserve"> 2016; </w:t>
      </w:r>
      <w:r w:rsidRPr="00145DEB">
        <w:rPr>
          <w:rFonts w:ascii="Book Antiqua" w:hAnsi="Book Antiqua"/>
          <w:b/>
          <w:kern w:val="0"/>
          <w:sz w:val="24"/>
          <w:szCs w:val="24"/>
        </w:rPr>
        <w:t>74</w:t>
      </w:r>
      <w:r w:rsidRPr="00145DEB">
        <w:rPr>
          <w:rFonts w:ascii="Book Antiqua" w:hAnsi="Book Antiqua"/>
          <w:kern w:val="0"/>
          <w:sz w:val="24"/>
          <w:szCs w:val="24"/>
        </w:rPr>
        <w:t>: 73-79 [PMID: 26780259 DOI: 10.1016/j.jclinepi.2016.01.003]</w:t>
      </w:r>
    </w:p>
    <w:p w14:paraId="77127F66" w14:textId="77777777" w:rsidR="00261D3B" w:rsidRPr="00145DEB" w:rsidRDefault="00261D3B" w:rsidP="0005495F">
      <w:pPr>
        <w:snapToGrid w:val="0"/>
        <w:spacing w:line="360" w:lineRule="auto"/>
        <w:rPr>
          <w:rFonts w:ascii="Book Antiqua" w:hAnsi="Book Antiqua"/>
          <w:kern w:val="0"/>
          <w:sz w:val="24"/>
          <w:szCs w:val="24"/>
        </w:rPr>
      </w:pPr>
      <w:r w:rsidRPr="00145DEB">
        <w:rPr>
          <w:rFonts w:ascii="Book Antiqua" w:hAnsi="Book Antiqua"/>
          <w:kern w:val="0"/>
          <w:sz w:val="24"/>
          <w:szCs w:val="24"/>
        </w:rPr>
        <w:t xml:space="preserve">7 </w:t>
      </w:r>
      <w:r w:rsidRPr="00145DEB">
        <w:rPr>
          <w:rFonts w:ascii="Book Antiqua" w:hAnsi="Book Antiqua"/>
          <w:b/>
          <w:kern w:val="0"/>
          <w:sz w:val="24"/>
          <w:szCs w:val="24"/>
        </w:rPr>
        <w:t>Gagnier JJ</w:t>
      </w:r>
      <w:r w:rsidRPr="00145DEB">
        <w:rPr>
          <w:rFonts w:ascii="Book Antiqua" w:hAnsi="Book Antiqua"/>
          <w:kern w:val="0"/>
          <w:sz w:val="24"/>
          <w:szCs w:val="24"/>
        </w:rPr>
        <w:t xml:space="preserve">, Kienle G, Altman DG, Moher D, Sox H, Riley D; CARE Group. The CARE guidelines: consensus-based clinical case report guideline development. </w:t>
      </w:r>
      <w:r w:rsidRPr="00145DEB">
        <w:rPr>
          <w:rFonts w:ascii="Book Antiqua" w:hAnsi="Book Antiqua"/>
          <w:i/>
          <w:kern w:val="0"/>
          <w:sz w:val="24"/>
          <w:szCs w:val="24"/>
        </w:rPr>
        <w:t>J Diet Suppl</w:t>
      </w:r>
      <w:r w:rsidRPr="00145DEB">
        <w:rPr>
          <w:rFonts w:ascii="Book Antiqua" w:hAnsi="Book Antiqua"/>
          <w:kern w:val="0"/>
          <w:sz w:val="24"/>
          <w:szCs w:val="24"/>
        </w:rPr>
        <w:t xml:space="preserve"> 2013; </w:t>
      </w:r>
      <w:r w:rsidRPr="00145DEB">
        <w:rPr>
          <w:rFonts w:ascii="Book Antiqua" w:hAnsi="Book Antiqua"/>
          <w:b/>
          <w:kern w:val="0"/>
          <w:sz w:val="24"/>
          <w:szCs w:val="24"/>
        </w:rPr>
        <w:t>10</w:t>
      </w:r>
      <w:r w:rsidRPr="00145DEB">
        <w:rPr>
          <w:rFonts w:ascii="Book Antiqua" w:hAnsi="Book Antiqua"/>
          <w:kern w:val="0"/>
          <w:sz w:val="24"/>
          <w:szCs w:val="24"/>
        </w:rPr>
        <w:t>: 381-390 [PMID: 24237192 DOI: 10.3109/19390211.2013.830679]</w:t>
      </w:r>
    </w:p>
    <w:p w14:paraId="1BAE6DAF" w14:textId="77777777" w:rsidR="00261D3B" w:rsidRPr="00145DEB" w:rsidRDefault="00261D3B" w:rsidP="0005495F">
      <w:pPr>
        <w:snapToGrid w:val="0"/>
        <w:spacing w:line="360" w:lineRule="auto"/>
        <w:rPr>
          <w:rFonts w:ascii="Book Antiqua" w:hAnsi="Book Antiqua"/>
          <w:kern w:val="0"/>
          <w:sz w:val="24"/>
          <w:szCs w:val="24"/>
        </w:rPr>
      </w:pPr>
      <w:r w:rsidRPr="00145DEB">
        <w:rPr>
          <w:rFonts w:ascii="Book Antiqua" w:hAnsi="Book Antiqua"/>
          <w:kern w:val="0"/>
          <w:sz w:val="24"/>
          <w:szCs w:val="24"/>
        </w:rPr>
        <w:t xml:space="preserve">8 </w:t>
      </w:r>
      <w:r w:rsidRPr="00145DEB">
        <w:rPr>
          <w:rFonts w:ascii="Book Antiqua" w:hAnsi="Book Antiqua"/>
          <w:b/>
          <w:kern w:val="0"/>
          <w:sz w:val="24"/>
          <w:szCs w:val="24"/>
        </w:rPr>
        <w:t>An GH</w:t>
      </w:r>
      <w:r w:rsidRPr="00145DEB">
        <w:rPr>
          <w:rFonts w:ascii="Book Antiqua" w:hAnsi="Book Antiqua"/>
          <w:kern w:val="0"/>
          <w:sz w:val="24"/>
          <w:szCs w:val="24"/>
        </w:rPr>
        <w:t xml:space="preserve">, Tang XT, Chen YL, Zhao Y. Reporting characteristics of case reports of acupuncture therapy with CARE guidelines. </w:t>
      </w:r>
      <w:r w:rsidRPr="00145DEB">
        <w:rPr>
          <w:rFonts w:ascii="Book Antiqua" w:hAnsi="Book Antiqua"/>
          <w:i/>
          <w:kern w:val="0"/>
          <w:sz w:val="24"/>
          <w:szCs w:val="24"/>
        </w:rPr>
        <w:t>Chin J Integr Med</w:t>
      </w:r>
      <w:r w:rsidRPr="00145DEB">
        <w:rPr>
          <w:rFonts w:ascii="Book Antiqua" w:hAnsi="Book Antiqua"/>
          <w:kern w:val="0"/>
          <w:sz w:val="24"/>
          <w:szCs w:val="24"/>
        </w:rPr>
        <w:t xml:space="preserve"> 2018; </w:t>
      </w:r>
      <w:r w:rsidRPr="00145DEB">
        <w:rPr>
          <w:rFonts w:ascii="Book Antiqua" w:hAnsi="Book Antiqua"/>
          <w:b/>
          <w:kern w:val="0"/>
          <w:sz w:val="24"/>
          <w:szCs w:val="24"/>
        </w:rPr>
        <w:t>24</w:t>
      </w:r>
      <w:r w:rsidRPr="00145DEB">
        <w:rPr>
          <w:rFonts w:ascii="Book Antiqua" w:hAnsi="Book Antiqua"/>
          <w:kern w:val="0"/>
          <w:sz w:val="24"/>
          <w:szCs w:val="24"/>
        </w:rPr>
        <w:t>: 56-63 [PMID: 29181732 DOI: 10.1007/s11655-017-2902-1]</w:t>
      </w:r>
    </w:p>
    <w:p w14:paraId="0DB28F58" w14:textId="1936EA33" w:rsidR="00261D3B" w:rsidRPr="00145DEB" w:rsidRDefault="00261D3B" w:rsidP="0005495F">
      <w:pPr>
        <w:snapToGrid w:val="0"/>
        <w:spacing w:line="360" w:lineRule="auto"/>
        <w:rPr>
          <w:rFonts w:ascii="Book Antiqua" w:hAnsi="Book Antiqua"/>
          <w:kern w:val="0"/>
          <w:sz w:val="24"/>
          <w:szCs w:val="24"/>
        </w:rPr>
      </w:pPr>
      <w:r w:rsidRPr="00145DEB">
        <w:rPr>
          <w:rFonts w:ascii="Book Antiqua" w:hAnsi="Book Antiqua"/>
          <w:kern w:val="0"/>
          <w:sz w:val="24"/>
          <w:szCs w:val="24"/>
        </w:rPr>
        <w:t xml:space="preserve">9 </w:t>
      </w:r>
      <w:r w:rsidRPr="00145DEB">
        <w:rPr>
          <w:rFonts w:ascii="Book Antiqua" w:hAnsi="Book Antiqua"/>
          <w:b/>
          <w:kern w:val="0"/>
          <w:sz w:val="24"/>
          <w:szCs w:val="24"/>
        </w:rPr>
        <w:t>Eldawlatly A</w:t>
      </w:r>
      <w:r w:rsidRPr="00145DEB">
        <w:rPr>
          <w:rFonts w:ascii="Book Antiqua" w:hAnsi="Book Antiqua"/>
          <w:kern w:val="0"/>
          <w:sz w:val="24"/>
          <w:szCs w:val="24"/>
        </w:rPr>
        <w:t>, Alsultan D, Al Dammas F, Ahmed A, Al Andas R, Zahoor B. Adaptation of CARE</w:t>
      </w:r>
      <w:r w:rsidR="002D78D2" w:rsidRPr="00145DEB">
        <w:rPr>
          <w:rFonts w:ascii="Book Antiqua" w:hAnsi="Book Antiqua"/>
          <w:kern w:val="0"/>
          <w:sz w:val="24"/>
          <w:szCs w:val="24"/>
        </w:rPr>
        <w:t xml:space="preserve"> (</w:t>
      </w:r>
      <w:r w:rsidRPr="00145DEB">
        <w:rPr>
          <w:rFonts w:ascii="Book Antiqua" w:hAnsi="Book Antiqua"/>
          <w:kern w:val="0"/>
          <w:sz w:val="24"/>
          <w:szCs w:val="24"/>
        </w:rPr>
        <w:t xml:space="preserve">CAse REport) guidelines on published case reports in the Saudi Journal of Anesthesia. </w:t>
      </w:r>
      <w:r w:rsidRPr="00145DEB">
        <w:rPr>
          <w:rFonts w:ascii="Book Antiqua" w:hAnsi="Book Antiqua"/>
          <w:i/>
          <w:kern w:val="0"/>
          <w:sz w:val="24"/>
          <w:szCs w:val="24"/>
        </w:rPr>
        <w:t>Saudi J Anaesth</w:t>
      </w:r>
      <w:r w:rsidRPr="00145DEB">
        <w:rPr>
          <w:rFonts w:ascii="Book Antiqua" w:hAnsi="Book Antiqua"/>
          <w:kern w:val="0"/>
          <w:sz w:val="24"/>
          <w:szCs w:val="24"/>
        </w:rPr>
        <w:t xml:space="preserve"> 2018; </w:t>
      </w:r>
      <w:r w:rsidRPr="00145DEB">
        <w:rPr>
          <w:rFonts w:ascii="Book Antiqua" w:hAnsi="Book Antiqua"/>
          <w:b/>
          <w:kern w:val="0"/>
          <w:sz w:val="24"/>
          <w:szCs w:val="24"/>
        </w:rPr>
        <w:t>12</w:t>
      </w:r>
      <w:r w:rsidRPr="00145DEB">
        <w:rPr>
          <w:rFonts w:ascii="Book Antiqua" w:hAnsi="Book Antiqua"/>
          <w:kern w:val="0"/>
          <w:sz w:val="24"/>
          <w:szCs w:val="24"/>
        </w:rPr>
        <w:t>: 446-449 [PMID: 30100845 DOI: 10.4103/sja.SJA_91_18]</w:t>
      </w:r>
    </w:p>
    <w:p w14:paraId="1631E25C" w14:textId="77777777" w:rsidR="00261D3B" w:rsidRPr="00145DEB" w:rsidRDefault="00261D3B" w:rsidP="0005495F">
      <w:pPr>
        <w:snapToGrid w:val="0"/>
        <w:spacing w:line="360" w:lineRule="auto"/>
        <w:rPr>
          <w:rFonts w:ascii="Book Antiqua" w:hAnsi="Book Antiqua"/>
          <w:kern w:val="0"/>
          <w:sz w:val="24"/>
          <w:szCs w:val="24"/>
        </w:rPr>
      </w:pPr>
      <w:r w:rsidRPr="00145DEB">
        <w:rPr>
          <w:rFonts w:ascii="Book Antiqua" w:hAnsi="Book Antiqua"/>
          <w:kern w:val="0"/>
          <w:sz w:val="24"/>
          <w:szCs w:val="24"/>
        </w:rPr>
        <w:t xml:space="preserve">10 </w:t>
      </w:r>
      <w:r w:rsidRPr="00145DEB">
        <w:rPr>
          <w:rFonts w:ascii="Book Antiqua" w:hAnsi="Book Antiqua"/>
          <w:b/>
          <w:kern w:val="0"/>
          <w:sz w:val="24"/>
          <w:szCs w:val="24"/>
        </w:rPr>
        <w:t>Ravi R</w:t>
      </w:r>
      <w:r w:rsidRPr="00145DEB">
        <w:rPr>
          <w:rFonts w:ascii="Book Antiqua" w:hAnsi="Book Antiqua"/>
          <w:kern w:val="0"/>
          <w:sz w:val="24"/>
          <w:szCs w:val="24"/>
        </w:rPr>
        <w:t xml:space="preserve">, Mulkalwar A, Thatte UM, Gogtay NJ. Medical case reports published in PubMed-indexed Indian journals in 2015: Adherence to 2013 CARE guidelines. </w:t>
      </w:r>
      <w:r w:rsidRPr="00145DEB">
        <w:rPr>
          <w:rFonts w:ascii="Book Antiqua" w:hAnsi="Book Antiqua"/>
          <w:i/>
          <w:kern w:val="0"/>
          <w:sz w:val="24"/>
          <w:szCs w:val="24"/>
        </w:rPr>
        <w:t xml:space="preserve">Indian J </w:t>
      </w:r>
      <w:r w:rsidRPr="00145DEB">
        <w:rPr>
          <w:rFonts w:ascii="Book Antiqua" w:hAnsi="Book Antiqua"/>
          <w:i/>
          <w:kern w:val="0"/>
          <w:sz w:val="24"/>
          <w:szCs w:val="24"/>
        </w:rPr>
        <w:lastRenderedPageBreak/>
        <w:t>Med Ethics</w:t>
      </w:r>
      <w:r w:rsidRPr="00145DEB">
        <w:rPr>
          <w:rFonts w:ascii="Book Antiqua" w:hAnsi="Book Antiqua"/>
          <w:kern w:val="0"/>
          <w:sz w:val="24"/>
          <w:szCs w:val="24"/>
        </w:rPr>
        <w:t xml:space="preserve"> 2018; </w:t>
      </w:r>
      <w:r w:rsidRPr="00145DEB">
        <w:rPr>
          <w:rFonts w:ascii="Book Antiqua" w:hAnsi="Book Antiqua"/>
          <w:b/>
          <w:kern w:val="0"/>
          <w:sz w:val="24"/>
          <w:szCs w:val="24"/>
        </w:rPr>
        <w:t>3</w:t>
      </w:r>
      <w:r w:rsidRPr="00145DEB">
        <w:rPr>
          <w:rFonts w:ascii="Book Antiqua" w:hAnsi="Book Antiqua"/>
          <w:kern w:val="0"/>
          <w:sz w:val="24"/>
          <w:szCs w:val="24"/>
        </w:rPr>
        <w:t>: 192-195 [PMID: 29699955 DOI: 10.20529/IJME.2018.036]</w:t>
      </w:r>
    </w:p>
    <w:p w14:paraId="12C5B087" w14:textId="7C3C6FD4" w:rsidR="00261D3B" w:rsidRPr="00145DEB" w:rsidRDefault="00261D3B" w:rsidP="0005495F">
      <w:pPr>
        <w:snapToGrid w:val="0"/>
        <w:spacing w:line="360" w:lineRule="auto"/>
        <w:rPr>
          <w:rFonts w:ascii="Book Antiqua" w:hAnsi="Book Antiqua"/>
          <w:kern w:val="0"/>
          <w:sz w:val="24"/>
          <w:szCs w:val="24"/>
        </w:rPr>
      </w:pPr>
      <w:r w:rsidRPr="00145DEB">
        <w:rPr>
          <w:rFonts w:ascii="Book Antiqua" w:hAnsi="Book Antiqua"/>
          <w:kern w:val="0"/>
          <w:sz w:val="24"/>
          <w:szCs w:val="24"/>
        </w:rPr>
        <w:t xml:space="preserve">11 </w:t>
      </w:r>
      <w:r w:rsidRPr="00145DEB">
        <w:rPr>
          <w:rFonts w:ascii="Book Antiqua" w:hAnsi="Book Antiqua"/>
          <w:b/>
          <w:kern w:val="0"/>
          <w:sz w:val="24"/>
          <w:szCs w:val="24"/>
        </w:rPr>
        <w:t>Munk N</w:t>
      </w:r>
      <w:r w:rsidRPr="00145DEB">
        <w:rPr>
          <w:rFonts w:ascii="Book Antiqua" w:hAnsi="Book Antiqua"/>
          <w:kern w:val="0"/>
          <w:sz w:val="24"/>
          <w:szCs w:val="24"/>
        </w:rPr>
        <w:t>, Shue S, Freeland E, Ralston R, Boulanger KT. Identifying Inconsistencies and Reporting Deficits in Therapeutic Massage and Bodywork</w:t>
      </w:r>
      <w:r w:rsidR="002D78D2" w:rsidRPr="00145DEB">
        <w:rPr>
          <w:rFonts w:ascii="Book Antiqua" w:hAnsi="Book Antiqua"/>
          <w:kern w:val="0"/>
          <w:sz w:val="24"/>
          <w:szCs w:val="24"/>
        </w:rPr>
        <w:t xml:space="preserve"> (</w:t>
      </w:r>
      <w:r w:rsidRPr="00145DEB">
        <w:rPr>
          <w:rFonts w:ascii="Book Antiqua" w:hAnsi="Book Antiqua"/>
          <w:kern w:val="0"/>
          <w:sz w:val="24"/>
          <w:szCs w:val="24"/>
        </w:rPr>
        <w:t>TMB) Case Reports Authored by TMB Practitioners: a TMB-Adapted CAse REport</w:t>
      </w:r>
      <w:r w:rsidR="002D78D2" w:rsidRPr="00145DEB">
        <w:rPr>
          <w:rFonts w:ascii="Book Antiqua" w:hAnsi="Book Antiqua"/>
          <w:kern w:val="0"/>
          <w:sz w:val="24"/>
          <w:szCs w:val="24"/>
        </w:rPr>
        <w:t xml:space="preserve"> (</w:t>
      </w:r>
      <w:r w:rsidRPr="00145DEB">
        <w:rPr>
          <w:rFonts w:ascii="Book Antiqua" w:hAnsi="Book Antiqua"/>
          <w:kern w:val="0"/>
          <w:sz w:val="24"/>
          <w:szCs w:val="24"/>
        </w:rPr>
        <w:t xml:space="preserve">CARE) Guidelines Audit Through 2014. </w:t>
      </w:r>
      <w:r w:rsidRPr="00145DEB">
        <w:rPr>
          <w:rFonts w:ascii="Book Antiqua" w:hAnsi="Book Antiqua"/>
          <w:i/>
          <w:kern w:val="0"/>
          <w:sz w:val="24"/>
          <w:szCs w:val="24"/>
        </w:rPr>
        <w:t>Int J Ther Massage Bodywork</w:t>
      </w:r>
      <w:r w:rsidRPr="00145DEB">
        <w:rPr>
          <w:rFonts w:ascii="Book Antiqua" w:hAnsi="Book Antiqua"/>
          <w:kern w:val="0"/>
          <w:sz w:val="24"/>
          <w:szCs w:val="24"/>
        </w:rPr>
        <w:t xml:space="preserve"> 2016; </w:t>
      </w:r>
      <w:r w:rsidRPr="00145DEB">
        <w:rPr>
          <w:rFonts w:ascii="Book Antiqua" w:hAnsi="Book Antiqua"/>
          <w:b/>
          <w:kern w:val="0"/>
          <w:sz w:val="24"/>
          <w:szCs w:val="24"/>
        </w:rPr>
        <w:t>9</w:t>
      </w:r>
      <w:r w:rsidRPr="00145DEB">
        <w:rPr>
          <w:rFonts w:ascii="Book Antiqua" w:hAnsi="Book Antiqua"/>
          <w:kern w:val="0"/>
          <w:sz w:val="24"/>
          <w:szCs w:val="24"/>
        </w:rPr>
        <w:t>: 3-14 [PMID: 27648108]</w:t>
      </w:r>
    </w:p>
    <w:p w14:paraId="4511DAFF" w14:textId="77777777" w:rsidR="00261D3B" w:rsidRPr="00145DEB" w:rsidRDefault="00261D3B" w:rsidP="0005495F">
      <w:pPr>
        <w:snapToGrid w:val="0"/>
        <w:spacing w:line="360" w:lineRule="auto"/>
        <w:rPr>
          <w:rFonts w:ascii="Book Antiqua" w:hAnsi="Book Antiqua"/>
          <w:kern w:val="0"/>
          <w:sz w:val="24"/>
          <w:szCs w:val="24"/>
        </w:rPr>
      </w:pPr>
      <w:r w:rsidRPr="00145DEB">
        <w:rPr>
          <w:rFonts w:ascii="Book Antiqua" w:hAnsi="Book Antiqua"/>
          <w:kern w:val="0"/>
          <w:sz w:val="24"/>
          <w:szCs w:val="24"/>
        </w:rPr>
        <w:t xml:space="preserve">12 </w:t>
      </w:r>
      <w:r w:rsidRPr="00145DEB">
        <w:rPr>
          <w:rFonts w:ascii="Book Antiqua" w:hAnsi="Book Antiqua"/>
          <w:b/>
          <w:kern w:val="0"/>
          <w:sz w:val="24"/>
          <w:szCs w:val="24"/>
        </w:rPr>
        <w:t>Samaan Z</w:t>
      </w:r>
      <w:r w:rsidRPr="00145DEB">
        <w:rPr>
          <w:rFonts w:ascii="Book Antiqua" w:hAnsi="Book Antiqua"/>
          <w:kern w:val="0"/>
          <w:sz w:val="24"/>
          <w:szCs w:val="24"/>
        </w:rPr>
        <w:t xml:space="preserve">, Mbuagbaw L, Kosa D, Borg Debono V, Dillenburg R, Zhang S, Fruci V, Dennis B, Bawor M, Thabane L. A systematic scoping review of adherence to reporting guidelines in health care literature. </w:t>
      </w:r>
      <w:r w:rsidRPr="00145DEB">
        <w:rPr>
          <w:rFonts w:ascii="Book Antiqua" w:hAnsi="Book Antiqua"/>
          <w:i/>
          <w:kern w:val="0"/>
          <w:sz w:val="24"/>
          <w:szCs w:val="24"/>
        </w:rPr>
        <w:t>J Multidiscip Healthc</w:t>
      </w:r>
      <w:r w:rsidRPr="00145DEB">
        <w:rPr>
          <w:rFonts w:ascii="Book Antiqua" w:hAnsi="Book Antiqua"/>
          <w:kern w:val="0"/>
          <w:sz w:val="24"/>
          <w:szCs w:val="24"/>
        </w:rPr>
        <w:t xml:space="preserve"> 2013; </w:t>
      </w:r>
      <w:r w:rsidRPr="00145DEB">
        <w:rPr>
          <w:rFonts w:ascii="Book Antiqua" w:hAnsi="Book Antiqua"/>
          <w:b/>
          <w:kern w:val="0"/>
          <w:sz w:val="24"/>
          <w:szCs w:val="24"/>
        </w:rPr>
        <w:t>6</w:t>
      </w:r>
      <w:r w:rsidRPr="00145DEB">
        <w:rPr>
          <w:rFonts w:ascii="Book Antiqua" w:hAnsi="Book Antiqua"/>
          <w:kern w:val="0"/>
          <w:sz w:val="24"/>
          <w:szCs w:val="24"/>
        </w:rPr>
        <w:t>: 169-188 [PMID: 23671390 DOI: 10.2147/JMDH.s43952]</w:t>
      </w:r>
    </w:p>
    <w:p w14:paraId="590B4C11" w14:textId="77777777" w:rsidR="00261D3B" w:rsidRPr="00145DEB" w:rsidRDefault="00261D3B" w:rsidP="0005495F">
      <w:pPr>
        <w:snapToGrid w:val="0"/>
        <w:spacing w:line="360" w:lineRule="auto"/>
        <w:rPr>
          <w:rFonts w:ascii="Book Antiqua" w:hAnsi="Book Antiqua"/>
          <w:kern w:val="0"/>
          <w:sz w:val="24"/>
          <w:szCs w:val="24"/>
        </w:rPr>
      </w:pPr>
      <w:r w:rsidRPr="00145DEB">
        <w:rPr>
          <w:rFonts w:ascii="Book Antiqua" w:hAnsi="Book Antiqua"/>
          <w:kern w:val="0"/>
          <w:sz w:val="24"/>
          <w:szCs w:val="24"/>
        </w:rPr>
        <w:t xml:space="preserve">13 </w:t>
      </w:r>
      <w:r w:rsidRPr="00145DEB">
        <w:rPr>
          <w:rFonts w:ascii="Book Antiqua" w:hAnsi="Book Antiqua"/>
          <w:b/>
          <w:kern w:val="0"/>
          <w:sz w:val="24"/>
          <w:szCs w:val="24"/>
        </w:rPr>
        <w:t>Xiu-xia L</w:t>
      </w:r>
      <w:r w:rsidRPr="00145DEB">
        <w:rPr>
          <w:rFonts w:ascii="Book Antiqua" w:hAnsi="Book Antiqua"/>
          <w:kern w:val="0"/>
          <w:sz w:val="24"/>
          <w:szCs w:val="24"/>
        </w:rPr>
        <w:t xml:space="preserve">, Ya Z, Yao-long C, Ke-hu Y, Zong-jiu Z. The reporting characteristics and methodological quality of Cochrane reviews about health policy research. </w:t>
      </w:r>
      <w:r w:rsidRPr="00145DEB">
        <w:rPr>
          <w:rFonts w:ascii="Book Antiqua" w:hAnsi="Book Antiqua"/>
          <w:i/>
          <w:kern w:val="0"/>
          <w:sz w:val="24"/>
          <w:szCs w:val="24"/>
        </w:rPr>
        <w:t>Health Policy</w:t>
      </w:r>
      <w:r w:rsidRPr="00145DEB">
        <w:rPr>
          <w:rFonts w:ascii="Book Antiqua" w:hAnsi="Book Antiqua"/>
          <w:kern w:val="0"/>
          <w:sz w:val="24"/>
          <w:szCs w:val="24"/>
        </w:rPr>
        <w:t xml:space="preserve"> 2015; </w:t>
      </w:r>
      <w:r w:rsidRPr="00145DEB">
        <w:rPr>
          <w:rFonts w:ascii="Book Antiqua" w:hAnsi="Book Antiqua"/>
          <w:b/>
          <w:kern w:val="0"/>
          <w:sz w:val="24"/>
          <w:szCs w:val="24"/>
        </w:rPr>
        <w:t>119</w:t>
      </w:r>
      <w:r w:rsidRPr="00145DEB">
        <w:rPr>
          <w:rFonts w:ascii="Book Antiqua" w:hAnsi="Book Antiqua"/>
          <w:kern w:val="0"/>
          <w:sz w:val="24"/>
          <w:szCs w:val="24"/>
        </w:rPr>
        <w:t>: 503-510 [PMID: 25260911 DOI: 10.1016/j.healthpol.2014.09.002]</w:t>
      </w:r>
    </w:p>
    <w:p w14:paraId="21720371" w14:textId="5EBBA328" w:rsidR="00261D3B" w:rsidRPr="00145DEB" w:rsidRDefault="00261D3B" w:rsidP="0005495F">
      <w:pPr>
        <w:snapToGrid w:val="0"/>
        <w:spacing w:line="360" w:lineRule="auto"/>
        <w:rPr>
          <w:rFonts w:ascii="Book Antiqua" w:hAnsi="Book Antiqua"/>
          <w:kern w:val="0"/>
          <w:sz w:val="24"/>
          <w:szCs w:val="24"/>
        </w:rPr>
      </w:pPr>
      <w:r w:rsidRPr="00145DEB">
        <w:rPr>
          <w:rFonts w:ascii="Book Antiqua" w:hAnsi="Book Antiqua"/>
          <w:kern w:val="0"/>
          <w:sz w:val="24"/>
          <w:szCs w:val="24"/>
        </w:rPr>
        <w:t xml:space="preserve">14 </w:t>
      </w:r>
      <w:r w:rsidR="0026552A" w:rsidRPr="00145DEB">
        <w:rPr>
          <w:rFonts w:ascii="Book Antiqua" w:hAnsi="Book Antiqua"/>
          <w:b/>
          <w:kern w:val="0"/>
          <w:sz w:val="24"/>
          <w:szCs w:val="24"/>
        </w:rPr>
        <w:t>Yuan T</w:t>
      </w:r>
      <w:r w:rsidRPr="00145DEB">
        <w:rPr>
          <w:rFonts w:ascii="Book Antiqua" w:hAnsi="Book Antiqua"/>
          <w:b/>
          <w:kern w:val="0"/>
          <w:sz w:val="24"/>
          <w:szCs w:val="24"/>
        </w:rPr>
        <w:t>,</w:t>
      </w:r>
      <w:r w:rsidRPr="00145DEB">
        <w:rPr>
          <w:rFonts w:ascii="Book Antiqua" w:hAnsi="Book Antiqua"/>
          <w:kern w:val="0"/>
          <w:sz w:val="24"/>
          <w:szCs w:val="24"/>
        </w:rPr>
        <w:t xml:space="preserve"> </w:t>
      </w:r>
      <w:r w:rsidR="0026552A" w:rsidRPr="00145DEB">
        <w:rPr>
          <w:rFonts w:ascii="Book Antiqua" w:hAnsi="Book Antiqua"/>
          <w:kern w:val="0"/>
          <w:sz w:val="24"/>
          <w:szCs w:val="24"/>
        </w:rPr>
        <w:t>Pan YX</w:t>
      </w:r>
      <w:r w:rsidRPr="00145DEB">
        <w:rPr>
          <w:rFonts w:ascii="Book Antiqua" w:hAnsi="Book Antiqua"/>
          <w:kern w:val="0"/>
          <w:sz w:val="24"/>
          <w:szCs w:val="24"/>
        </w:rPr>
        <w:t xml:space="preserve">, </w:t>
      </w:r>
      <w:r w:rsidR="0026552A" w:rsidRPr="00145DEB">
        <w:rPr>
          <w:rFonts w:ascii="Book Antiqua" w:hAnsi="Book Antiqua"/>
          <w:kern w:val="0"/>
          <w:sz w:val="24"/>
          <w:szCs w:val="24"/>
        </w:rPr>
        <w:t xml:space="preserve">Gu </w:t>
      </w:r>
      <w:r w:rsidRPr="00145DEB">
        <w:rPr>
          <w:rFonts w:ascii="Book Antiqua" w:hAnsi="Book Antiqua"/>
          <w:kern w:val="0"/>
          <w:sz w:val="24"/>
          <w:szCs w:val="24"/>
        </w:rPr>
        <w:t xml:space="preserve">WJ, </w:t>
      </w:r>
      <w:r w:rsidR="0026552A" w:rsidRPr="00145DEB">
        <w:rPr>
          <w:rFonts w:ascii="Book Antiqua" w:hAnsi="Book Antiqua"/>
          <w:kern w:val="0"/>
          <w:sz w:val="24"/>
          <w:szCs w:val="24"/>
        </w:rPr>
        <w:t xml:space="preserve">Wang </w:t>
      </w:r>
      <w:r w:rsidRPr="00145DEB">
        <w:rPr>
          <w:rFonts w:ascii="Book Antiqua" w:hAnsi="Book Antiqua"/>
          <w:kern w:val="0"/>
          <w:sz w:val="24"/>
          <w:szCs w:val="24"/>
        </w:rPr>
        <w:t xml:space="preserve">MX, </w:t>
      </w:r>
      <w:r w:rsidR="0026552A" w:rsidRPr="00145DEB">
        <w:rPr>
          <w:rFonts w:ascii="Book Antiqua" w:hAnsi="Book Antiqua"/>
          <w:kern w:val="0"/>
          <w:sz w:val="24"/>
          <w:szCs w:val="24"/>
        </w:rPr>
        <w:t>Zhang JY</w:t>
      </w:r>
      <w:r w:rsidRPr="00145DEB">
        <w:rPr>
          <w:rFonts w:ascii="Book Antiqua" w:hAnsi="Book Antiqua"/>
          <w:kern w:val="0"/>
          <w:sz w:val="24"/>
          <w:szCs w:val="24"/>
        </w:rPr>
        <w:t xml:space="preserve">, </w:t>
      </w:r>
      <w:r w:rsidR="0026552A" w:rsidRPr="00145DEB">
        <w:rPr>
          <w:rFonts w:ascii="Book Antiqua" w:hAnsi="Book Antiqua"/>
          <w:kern w:val="0"/>
          <w:sz w:val="24"/>
          <w:szCs w:val="24"/>
        </w:rPr>
        <w:t>Wei D</w:t>
      </w:r>
      <w:r w:rsidRPr="00145DEB">
        <w:rPr>
          <w:rFonts w:ascii="Book Antiqua" w:hAnsi="Book Antiqua"/>
          <w:kern w:val="0"/>
          <w:sz w:val="24"/>
          <w:szCs w:val="24"/>
        </w:rPr>
        <w:t xml:space="preserve">, </w:t>
      </w:r>
      <w:r w:rsidR="0026552A" w:rsidRPr="00145DEB">
        <w:rPr>
          <w:rFonts w:ascii="Book Antiqua" w:hAnsi="Book Antiqua"/>
          <w:kern w:val="0"/>
          <w:sz w:val="24"/>
          <w:szCs w:val="24"/>
        </w:rPr>
        <w:t>Tian JH, Yang KH</w:t>
      </w:r>
      <w:r w:rsidRPr="00145DEB">
        <w:rPr>
          <w:rFonts w:ascii="Book Antiqua" w:hAnsi="Book Antiqua"/>
          <w:kern w:val="0"/>
          <w:sz w:val="24"/>
          <w:szCs w:val="24"/>
        </w:rPr>
        <w:t xml:space="preserve">. Reporting quality assessment of the case reports published in the journals of Pediatrics in Chinese Science Citation Database. </w:t>
      </w:r>
      <w:r w:rsidR="0026552A" w:rsidRPr="00145DEB">
        <w:rPr>
          <w:rFonts w:ascii="Book Antiqua" w:hAnsi="Book Antiqua"/>
          <w:i/>
          <w:iCs/>
          <w:kern w:val="0"/>
          <w:sz w:val="24"/>
          <w:szCs w:val="24"/>
        </w:rPr>
        <w:t>Zhongguo Xunzheng Erke Zazhi</w:t>
      </w:r>
      <w:r w:rsidRPr="00145DEB">
        <w:rPr>
          <w:rFonts w:ascii="Book Antiqua" w:hAnsi="Book Antiqua"/>
          <w:kern w:val="0"/>
          <w:sz w:val="24"/>
          <w:szCs w:val="24"/>
        </w:rPr>
        <w:t xml:space="preserve"> 2017</w:t>
      </w:r>
      <w:r w:rsidR="0026552A" w:rsidRPr="00145DEB">
        <w:rPr>
          <w:rFonts w:ascii="Book Antiqua" w:hAnsi="Book Antiqua"/>
          <w:kern w:val="0"/>
          <w:sz w:val="24"/>
          <w:szCs w:val="24"/>
        </w:rPr>
        <w:t xml:space="preserve">; </w:t>
      </w:r>
      <w:r w:rsidR="0026552A" w:rsidRPr="00145DEB">
        <w:rPr>
          <w:rFonts w:ascii="Book Antiqua" w:hAnsi="Book Antiqua"/>
          <w:b/>
          <w:bCs/>
          <w:kern w:val="0"/>
          <w:sz w:val="24"/>
          <w:szCs w:val="24"/>
        </w:rPr>
        <w:t>12</w:t>
      </w:r>
      <w:r w:rsidR="0026552A" w:rsidRPr="00145DEB">
        <w:rPr>
          <w:rFonts w:ascii="Book Antiqua" w:hAnsi="Book Antiqua"/>
          <w:kern w:val="0"/>
          <w:sz w:val="24"/>
          <w:szCs w:val="24"/>
        </w:rPr>
        <w:t>: 27-32 [DOI: 10.3969/j.issn.1673-5501.2017.01.006]</w:t>
      </w:r>
    </w:p>
    <w:p w14:paraId="2DFAC2AB" w14:textId="77777777" w:rsidR="00261D3B" w:rsidRPr="00145DEB" w:rsidRDefault="00261D3B" w:rsidP="0005495F">
      <w:pPr>
        <w:snapToGrid w:val="0"/>
        <w:spacing w:line="360" w:lineRule="auto"/>
        <w:rPr>
          <w:rFonts w:ascii="Book Antiqua" w:hAnsi="Book Antiqua"/>
          <w:kern w:val="0"/>
          <w:sz w:val="24"/>
          <w:szCs w:val="24"/>
        </w:rPr>
      </w:pPr>
      <w:r w:rsidRPr="00145DEB">
        <w:rPr>
          <w:rFonts w:ascii="Book Antiqua" w:hAnsi="Book Antiqua"/>
          <w:kern w:val="0"/>
          <w:sz w:val="24"/>
          <w:szCs w:val="24"/>
        </w:rPr>
        <w:t xml:space="preserve">15 </w:t>
      </w:r>
      <w:r w:rsidRPr="00145DEB">
        <w:rPr>
          <w:rFonts w:ascii="Book Antiqua" w:hAnsi="Book Antiqua"/>
          <w:b/>
          <w:kern w:val="0"/>
          <w:sz w:val="24"/>
          <w:szCs w:val="24"/>
        </w:rPr>
        <w:t>Cohen H</w:t>
      </w:r>
      <w:r w:rsidRPr="00145DEB">
        <w:rPr>
          <w:rFonts w:ascii="Book Antiqua" w:hAnsi="Book Antiqua"/>
          <w:kern w:val="0"/>
          <w:sz w:val="24"/>
          <w:szCs w:val="24"/>
        </w:rPr>
        <w:t xml:space="preserve">. How to write a patient case report. </w:t>
      </w:r>
      <w:r w:rsidRPr="00145DEB">
        <w:rPr>
          <w:rFonts w:ascii="Book Antiqua" w:hAnsi="Book Antiqua"/>
          <w:i/>
          <w:kern w:val="0"/>
          <w:sz w:val="24"/>
          <w:szCs w:val="24"/>
        </w:rPr>
        <w:t>Am J Health Syst Pharm</w:t>
      </w:r>
      <w:r w:rsidRPr="00145DEB">
        <w:rPr>
          <w:rFonts w:ascii="Book Antiqua" w:hAnsi="Book Antiqua"/>
          <w:kern w:val="0"/>
          <w:sz w:val="24"/>
          <w:szCs w:val="24"/>
        </w:rPr>
        <w:t xml:space="preserve"> 2006; </w:t>
      </w:r>
      <w:r w:rsidRPr="00145DEB">
        <w:rPr>
          <w:rFonts w:ascii="Book Antiqua" w:hAnsi="Book Antiqua"/>
          <w:b/>
          <w:kern w:val="0"/>
          <w:sz w:val="24"/>
          <w:szCs w:val="24"/>
        </w:rPr>
        <w:t>63</w:t>
      </w:r>
      <w:r w:rsidRPr="00145DEB">
        <w:rPr>
          <w:rFonts w:ascii="Book Antiqua" w:hAnsi="Book Antiqua"/>
          <w:kern w:val="0"/>
          <w:sz w:val="24"/>
          <w:szCs w:val="24"/>
        </w:rPr>
        <w:t>: 1888-1892 [PMID: 16990637 DOI: 10.2146/ajhp060182]</w:t>
      </w:r>
    </w:p>
    <w:p w14:paraId="080AF1F1" w14:textId="77777777" w:rsidR="00261D3B" w:rsidRPr="00145DEB" w:rsidRDefault="00261D3B" w:rsidP="0005495F">
      <w:pPr>
        <w:snapToGrid w:val="0"/>
        <w:spacing w:line="360" w:lineRule="auto"/>
        <w:rPr>
          <w:rFonts w:ascii="Book Antiqua" w:hAnsi="Book Antiqua"/>
          <w:kern w:val="0"/>
          <w:sz w:val="24"/>
          <w:szCs w:val="24"/>
        </w:rPr>
      </w:pPr>
      <w:r w:rsidRPr="00145DEB">
        <w:rPr>
          <w:rFonts w:ascii="Book Antiqua" w:hAnsi="Book Antiqua"/>
          <w:kern w:val="0"/>
          <w:sz w:val="24"/>
          <w:szCs w:val="24"/>
        </w:rPr>
        <w:t xml:space="preserve">16 </w:t>
      </w:r>
      <w:r w:rsidRPr="00145DEB">
        <w:rPr>
          <w:rFonts w:ascii="Book Antiqua" w:hAnsi="Book Antiqua"/>
          <w:b/>
          <w:kern w:val="0"/>
          <w:sz w:val="24"/>
          <w:szCs w:val="24"/>
        </w:rPr>
        <w:t>Fontelo P</w:t>
      </w:r>
      <w:r w:rsidRPr="00145DEB">
        <w:rPr>
          <w:rFonts w:ascii="Book Antiqua" w:hAnsi="Book Antiqua"/>
          <w:kern w:val="0"/>
          <w:sz w:val="24"/>
          <w:szCs w:val="24"/>
        </w:rPr>
        <w:t xml:space="preserve">, Gavino A, Sarmiento RF. Comparing data accuracy between structured abstracts and full-text journal articles: implications in their use for informing clinical decisions. </w:t>
      </w:r>
      <w:r w:rsidRPr="00145DEB">
        <w:rPr>
          <w:rFonts w:ascii="Book Antiqua" w:hAnsi="Book Antiqua"/>
          <w:i/>
          <w:kern w:val="0"/>
          <w:sz w:val="24"/>
          <w:szCs w:val="24"/>
        </w:rPr>
        <w:t>Evid Based Med</w:t>
      </w:r>
      <w:r w:rsidRPr="00145DEB">
        <w:rPr>
          <w:rFonts w:ascii="Book Antiqua" w:hAnsi="Book Antiqua"/>
          <w:kern w:val="0"/>
          <w:sz w:val="24"/>
          <w:szCs w:val="24"/>
        </w:rPr>
        <w:t xml:space="preserve"> 2013; </w:t>
      </w:r>
      <w:r w:rsidRPr="00145DEB">
        <w:rPr>
          <w:rFonts w:ascii="Book Antiqua" w:hAnsi="Book Antiqua"/>
          <w:b/>
          <w:kern w:val="0"/>
          <w:sz w:val="24"/>
          <w:szCs w:val="24"/>
        </w:rPr>
        <w:t>18</w:t>
      </w:r>
      <w:r w:rsidRPr="00145DEB">
        <w:rPr>
          <w:rFonts w:ascii="Book Antiqua" w:hAnsi="Book Antiqua"/>
          <w:kern w:val="0"/>
          <w:sz w:val="24"/>
          <w:szCs w:val="24"/>
        </w:rPr>
        <w:t>: 207-211 [PMID: 23786759 DOI: 10.1136/eb-2013-101272]</w:t>
      </w:r>
    </w:p>
    <w:p w14:paraId="26F05988" w14:textId="77777777" w:rsidR="00261D3B" w:rsidRPr="00145DEB" w:rsidRDefault="00261D3B" w:rsidP="0005495F">
      <w:pPr>
        <w:snapToGrid w:val="0"/>
        <w:spacing w:line="360" w:lineRule="auto"/>
        <w:rPr>
          <w:rFonts w:ascii="Book Antiqua" w:hAnsi="Book Antiqua"/>
          <w:kern w:val="0"/>
          <w:sz w:val="24"/>
          <w:szCs w:val="24"/>
        </w:rPr>
      </w:pPr>
      <w:r w:rsidRPr="00145DEB">
        <w:rPr>
          <w:rFonts w:ascii="Book Antiqua" w:hAnsi="Book Antiqua"/>
          <w:kern w:val="0"/>
          <w:sz w:val="24"/>
          <w:szCs w:val="24"/>
        </w:rPr>
        <w:t xml:space="preserve">17 </w:t>
      </w:r>
      <w:r w:rsidRPr="00145DEB">
        <w:rPr>
          <w:rFonts w:ascii="Book Antiqua" w:hAnsi="Book Antiqua"/>
          <w:b/>
          <w:kern w:val="0"/>
          <w:sz w:val="24"/>
          <w:szCs w:val="24"/>
        </w:rPr>
        <w:t>Hua F</w:t>
      </w:r>
      <w:r w:rsidRPr="00145DEB">
        <w:rPr>
          <w:rFonts w:ascii="Book Antiqua" w:hAnsi="Book Antiqua"/>
          <w:kern w:val="0"/>
          <w:sz w:val="24"/>
          <w:szCs w:val="24"/>
        </w:rPr>
        <w:t xml:space="preserve">, Walsh T, Glenny AM, Worthington H. Structure formats of randomised controlled trial abstracts: a cross-sectional analysis of their current usage and association with methodology reporting. </w:t>
      </w:r>
      <w:r w:rsidRPr="00145DEB">
        <w:rPr>
          <w:rFonts w:ascii="Book Antiqua" w:hAnsi="Book Antiqua"/>
          <w:i/>
          <w:kern w:val="0"/>
          <w:sz w:val="24"/>
          <w:szCs w:val="24"/>
        </w:rPr>
        <w:t>BMC Med Res Methodol</w:t>
      </w:r>
      <w:r w:rsidRPr="00145DEB">
        <w:rPr>
          <w:rFonts w:ascii="Book Antiqua" w:hAnsi="Book Antiqua"/>
          <w:kern w:val="0"/>
          <w:sz w:val="24"/>
          <w:szCs w:val="24"/>
        </w:rPr>
        <w:t xml:space="preserve"> 2018; </w:t>
      </w:r>
      <w:r w:rsidRPr="00145DEB">
        <w:rPr>
          <w:rFonts w:ascii="Book Antiqua" w:hAnsi="Book Antiqua"/>
          <w:b/>
          <w:kern w:val="0"/>
          <w:sz w:val="24"/>
          <w:szCs w:val="24"/>
        </w:rPr>
        <w:t>18</w:t>
      </w:r>
      <w:r w:rsidRPr="00145DEB">
        <w:rPr>
          <w:rFonts w:ascii="Book Antiqua" w:hAnsi="Book Antiqua"/>
          <w:kern w:val="0"/>
          <w:sz w:val="24"/>
          <w:szCs w:val="24"/>
        </w:rPr>
        <w:t>: 6 [PMID: 29316880 DOI: 10.1186/s12874-017-0469-3]</w:t>
      </w:r>
    </w:p>
    <w:p w14:paraId="6DA78BF9" w14:textId="2689CD9E" w:rsidR="00261D3B" w:rsidRPr="00145DEB" w:rsidRDefault="00261D3B" w:rsidP="0005495F">
      <w:pPr>
        <w:snapToGrid w:val="0"/>
        <w:spacing w:line="360" w:lineRule="auto"/>
        <w:rPr>
          <w:rFonts w:ascii="Book Antiqua" w:hAnsi="Book Antiqua"/>
          <w:kern w:val="0"/>
          <w:sz w:val="24"/>
          <w:szCs w:val="24"/>
        </w:rPr>
      </w:pPr>
      <w:r w:rsidRPr="00145DEB">
        <w:rPr>
          <w:rFonts w:ascii="Book Antiqua" w:hAnsi="Book Antiqua"/>
          <w:kern w:val="0"/>
          <w:sz w:val="24"/>
          <w:szCs w:val="24"/>
        </w:rPr>
        <w:t xml:space="preserve">18 </w:t>
      </w:r>
      <w:r w:rsidRPr="00145DEB">
        <w:rPr>
          <w:rFonts w:ascii="Book Antiqua" w:hAnsi="Book Antiqua"/>
          <w:b/>
          <w:kern w:val="0"/>
          <w:sz w:val="24"/>
          <w:szCs w:val="24"/>
        </w:rPr>
        <w:t>Green BN</w:t>
      </w:r>
      <w:r w:rsidRPr="00145DEB">
        <w:rPr>
          <w:rFonts w:ascii="Book Antiqua" w:hAnsi="Book Antiqua"/>
          <w:kern w:val="0"/>
          <w:sz w:val="24"/>
          <w:szCs w:val="24"/>
        </w:rPr>
        <w:t xml:space="preserve">, Johnson CD. How to write a case report for publication. </w:t>
      </w:r>
      <w:r w:rsidRPr="00145DEB">
        <w:rPr>
          <w:rFonts w:ascii="Book Antiqua" w:hAnsi="Book Antiqua"/>
          <w:i/>
          <w:kern w:val="0"/>
          <w:sz w:val="24"/>
          <w:szCs w:val="24"/>
        </w:rPr>
        <w:t>J Chiropr Med</w:t>
      </w:r>
      <w:r w:rsidRPr="00145DEB">
        <w:rPr>
          <w:rFonts w:ascii="Book Antiqua" w:hAnsi="Book Antiqua"/>
          <w:kern w:val="0"/>
          <w:sz w:val="24"/>
          <w:szCs w:val="24"/>
        </w:rPr>
        <w:t xml:space="preserve"> 2006; </w:t>
      </w:r>
      <w:r w:rsidRPr="00145DEB">
        <w:rPr>
          <w:rFonts w:ascii="Book Antiqua" w:hAnsi="Book Antiqua"/>
          <w:b/>
          <w:kern w:val="0"/>
          <w:sz w:val="24"/>
          <w:szCs w:val="24"/>
        </w:rPr>
        <w:t>5</w:t>
      </w:r>
      <w:r w:rsidRPr="00145DEB">
        <w:rPr>
          <w:rFonts w:ascii="Book Antiqua" w:hAnsi="Book Antiqua"/>
          <w:kern w:val="0"/>
          <w:sz w:val="24"/>
          <w:szCs w:val="24"/>
        </w:rPr>
        <w:t>: 72-82 [PMID: 19674676 DOI: 10.1016/S0899-3467</w:t>
      </w:r>
      <w:r w:rsidR="002D78D2" w:rsidRPr="00145DEB">
        <w:rPr>
          <w:rFonts w:ascii="Book Antiqua" w:hAnsi="Book Antiqua"/>
          <w:kern w:val="0"/>
          <w:sz w:val="24"/>
          <w:szCs w:val="24"/>
        </w:rPr>
        <w:t xml:space="preserve"> (</w:t>
      </w:r>
      <w:r w:rsidRPr="00145DEB">
        <w:rPr>
          <w:rFonts w:ascii="Book Antiqua" w:hAnsi="Book Antiqua"/>
          <w:kern w:val="0"/>
          <w:sz w:val="24"/>
          <w:szCs w:val="24"/>
        </w:rPr>
        <w:t>07)60137-2]</w:t>
      </w:r>
    </w:p>
    <w:p w14:paraId="4FB1B9EE" w14:textId="77777777" w:rsidR="00261D3B" w:rsidRPr="00145DEB" w:rsidRDefault="00261D3B" w:rsidP="0005495F">
      <w:pPr>
        <w:snapToGrid w:val="0"/>
        <w:spacing w:line="360" w:lineRule="auto"/>
        <w:rPr>
          <w:rFonts w:ascii="Book Antiqua" w:hAnsi="Book Antiqua"/>
          <w:kern w:val="0"/>
          <w:sz w:val="24"/>
          <w:szCs w:val="24"/>
        </w:rPr>
      </w:pPr>
      <w:r w:rsidRPr="00145DEB">
        <w:rPr>
          <w:rFonts w:ascii="Book Antiqua" w:hAnsi="Book Antiqua"/>
          <w:kern w:val="0"/>
          <w:sz w:val="24"/>
          <w:szCs w:val="24"/>
        </w:rPr>
        <w:lastRenderedPageBreak/>
        <w:t xml:space="preserve">19 </w:t>
      </w:r>
      <w:r w:rsidRPr="00145DEB">
        <w:rPr>
          <w:rFonts w:ascii="Book Antiqua" w:hAnsi="Book Antiqua"/>
          <w:b/>
          <w:kern w:val="0"/>
          <w:sz w:val="24"/>
          <w:szCs w:val="24"/>
        </w:rPr>
        <w:t>Li L</w:t>
      </w:r>
      <w:r w:rsidRPr="00145DEB">
        <w:rPr>
          <w:rFonts w:ascii="Book Antiqua" w:hAnsi="Book Antiqua"/>
          <w:kern w:val="0"/>
          <w:sz w:val="24"/>
          <w:szCs w:val="24"/>
        </w:rPr>
        <w:t xml:space="preserve">, Tian J, Tian H, Moher D, Liang F, Jiang T, Yao L, Yang K. Network meta-analyses could be improved by searching more sources and by involving a librarian. </w:t>
      </w:r>
      <w:r w:rsidRPr="00145DEB">
        <w:rPr>
          <w:rFonts w:ascii="Book Antiqua" w:hAnsi="Book Antiqua"/>
          <w:i/>
          <w:kern w:val="0"/>
          <w:sz w:val="24"/>
          <w:szCs w:val="24"/>
        </w:rPr>
        <w:t>J Clin Epidemiol</w:t>
      </w:r>
      <w:r w:rsidRPr="00145DEB">
        <w:rPr>
          <w:rFonts w:ascii="Book Antiqua" w:hAnsi="Book Antiqua"/>
          <w:kern w:val="0"/>
          <w:sz w:val="24"/>
          <w:szCs w:val="24"/>
        </w:rPr>
        <w:t xml:space="preserve"> 2014; </w:t>
      </w:r>
      <w:r w:rsidRPr="00145DEB">
        <w:rPr>
          <w:rFonts w:ascii="Book Antiqua" w:hAnsi="Book Antiqua"/>
          <w:b/>
          <w:kern w:val="0"/>
          <w:sz w:val="24"/>
          <w:szCs w:val="24"/>
        </w:rPr>
        <w:t>67</w:t>
      </w:r>
      <w:r w:rsidRPr="00145DEB">
        <w:rPr>
          <w:rFonts w:ascii="Book Antiqua" w:hAnsi="Book Antiqua"/>
          <w:kern w:val="0"/>
          <w:sz w:val="24"/>
          <w:szCs w:val="24"/>
        </w:rPr>
        <w:t>: 1001-1007 [PMID: 24841794 DOI: 10.1016/j.jclinepi.2014.04.003]</w:t>
      </w:r>
    </w:p>
    <w:p w14:paraId="7036BDA5" w14:textId="77777777" w:rsidR="00261D3B" w:rsidRPr="00145DEB" w:rsidRDefault="00261D3B" w:rsidP="0005495F">
      <w:pPr>
        <w:snapToGrid w:val="0"/>
        <w:spacing w:line="360" w:lineRule="auto"/>
        <w:rPr>
          <w:rFonts w:ascii="Book Antiqua" w:hAnsi="Book Antiqua"/>
          <w:kern w:val="0"/>
          <w:sz w:val="24"/>
          <w:szCs w:val="24"/>
        </w:rPr>
      </w:pPr>
      <w:r w:rsidRPr="00145DEB">
        <w:rPr>
          <w:rFonts w:ascii="Book Antiqua" w:hAnsi="Book Antiqua"/>
          <w:kern w:val="0"/>
          <w:sz w:val="24"/>
          <w:szCs w:val="24"/>
        </w:rPr>
        <w:t xml:space="preserve">20 </w:t>
      </w:r>
      <w:r w:rsidRPr="00145DEB">
        <w:rPr>
          <w:rFonts w:ascii="Book Antiqua" w:hAnsi="Book Antiqua"/>
          <w:b/>
          <w:kern w:val="0"/>
          <w:sz w:val="24"/>
          <w:szCs w:val="24"/>
        </w:rPr>
        <w:t>Mariano C</w:t>
      </w:r>
      <w:r w:rsidRPr="00145DEB">
        <w:rPr>
          <w:rFonts w:ascii="Book Antiqua" w:hAnsi="Book Antiqua"/>
          <w:kern w:val="0"/>
          <w:sz w:val="24"/>
          <w:szCs w:val="24"/>
        </w:rPr>
        <w:t xml:space="preserve">. Holistic nursing as a specialty: holistic nursing - scope and standards of practice. </w:t>
      </w:r>
      <w:r w:rsidRPr="00145DEB">
        <w:rPr>
          <w:rFonts w:ascii="Book Antiqua" w:hAnsi="Book Antiqua"/>
          <w:i/>
          <w:kern w:val="0"/>
          <w:sz w:val="24"/>
          <w:szCs w:val="24"/>
        </w:rPr>
        <w:t>Nurs Clin North Am</w:t>
      </w:r>
      <w:r w:rsidRPr="00145DEB">
        <w:rPr>
          <w:rFonts w:ascii="Book Antiqua" w:hAnsi="Book Antiqua"/>
          <w:kern w:val="0"/>
          <w:sz w:val="24"/>
          <w:szCs w:val="24"/>
        </w:rPr>
        <w:t xml:space="preserve"> 2007; </w:t>
      </w:r>
      <w:r w:rsidRPr="00145DEB">
        <w:rPr>
          <w:rFonts w:ascii="Book Antiqua" w:hAnsi="Book Antiqua"/>
          <w:b/>
          <w:kern w:val="0"/>
          <w:sz w:val="24"/>
          <w:szCs w:val="24"/>
        </w:rPr>
        <w:t>42</w:t>
      </w:r>
      <w:r w:rsidRPr="00145DEB">
        <w:rPr>
          <w:rFonts w:ascii="Book Antiqua" w:hAnsi="Book Antiqua"/>
          <w:kern w:val="0"/>
          <w:sz w:val="24"/>
          <w:szCs w:val="24"/>
        </w:rPr>
        <w:t>: 165-188, v [PMID: 17544677 DOI: 10.1016/j.cnur.2007.03.008]</w:t>
      </w:r>
    </w:p>
    <w:p w14:paraId="7F164924" w14:textId="77777777" w:rsidR="00261D3B" w:rsidRPr="00145DEB" w:rsidRDefault="00261D3B" w:rsidP="0005495F">
      <w:pPr>
        <w:snapToGrid w:val="0"/>
        <w:spacing w:line="360" w:lineRule="auto"/>
        <w:rPr>
          <w:rFonts w:ascii="Book Antiqua" w:hAnsi="Book Antiqua"/>
          <w:kern w:val="0"/>
          <w:sz w:val="24"/>
          <w:szCs w:val="24"/>
        </w:rPr>
      </w:pPr>
      <w:r w:rsidRPr="00145DEB">
        <w:rPr>
          <w:rFonts w:ascii="Book Antiqua" w:hAnsi="Book Antiqua"/>
          <w:kern w:val="0"/>
          <w:sz w:val="24"/>
          <w:szCs w:val="24"/>
        </w:rPr>
        <w:t xml:space="preserve">21 </w:t>
      </w:r>
      <w:r w:rsidRPr="00145DEB">
        <w:rPr>
          <w:rFonts w:ascii="Book Antiqua" w:hAnsi="Book Antiqua"/>
          <w:b/>
          <w:kern w:val="0"/>
          <w:sz w:val="24"/>
          <w:szCs w:val="24"/>
        </w:rPr>
        <w:t>Caldeira S</w:t>
      </w:r>
      <w:r w:rsidRPr="00145DEB">
        <w:rPr>
          <w:rFonts w:ascii="Book Antiqua" w:hAnsi="Book Antiqua"/>
          <w:kern w:val="0"/>
          <w:sz w:val="24"/>
          <w:szCs w:val="24"/>
        </w:rPr>
        <w:t xml:space="preserve">, Timmins F, de Carvalho EC, Vieira M. Spiritual Well-Being and Spiritual Distress in Cancer Patients Undergoing Chemotherapy: Utilizing the SWBQ as Component of Holistic Nursing Diagnosis. </w:t>
      </w:r>
      <w:r w:rsidRPr="00145DEB">
        <w:rPr>
          <w:rFonts w:ascii="Book Antiqua" w:hAnsi="Book Antiqua"/>
          <w:i/>
          <w:kern w:val="0"/>
          <w:sz w:val="24"/>
          <w:szCs w:val="24"/>
        </w:rPr>
        <w:t>J Relig Health</w:t>
      </w:r>
      <w:r w:rsidRPr="00145DEB">
        <w:rPr>
          <w:rFonts w:ascii="Book Antiqua" w:hAnsi="Book Antiqua"/>
          <w:kern w:val="0"/>
          <w:sz w:val="24"/>
          <w:szCs w:val="24"/>
        </w:rPr>
        <w:t xml:space="preserve"> 2017; </w:t>
      </w:r>
      <w:r w:rsidRPr="00145DEB">
        <w:rPr>
          <w:rFonts w:ascii="Book Antiqua" w:hAnsi="Book Antiqua"/>
          <w:b/>
          <w:kern w:val="0"/>
          <w:sz w:val="24"/>
          <w:szCs w:val="24"/>
        </w:rPr>
        <w:t>56</w:t>
      </w:r>
      <w:r w:rsidRPr="00145DEB">
        <w:rPr>
          <w:rFonts w:ascii="Book Antiqua" w:hAnsi="Book Antiqua"/>
          <w:kern w:val="0"/>
          <w:sz w:val="24"/>
          <w:szCs w:val="24"/>
        </w:rPr>
        <w:t>: 1489-1502 [PMID: 28409419 DOI: 10.1007/s10943-017-0390-4]</w:t>
      </w:r>
    </w:p>
    <w:p w14:paraId="1500E0FE" w14:textId="77777777" w:rsidR="00261D3B" w:rsidRPr="00145DEB" w:rsidRDefault="00261D3B" w:rsidP="0005495F">
      <w:pPr>
        <w:snapToGrid w:val="0"/>
        <w:spacing w:line="360" w:lineRule="auto"/>
        <w:rPr>
          <w:rFonts w:ascii="Book Antiqua" w:hAnsi="Book Antiqua"/>
          <w:kern w:val="0"/>
          <w:sz w:val="24"/>
          <w:szCs w:val="24"/>
        </w:rPr>
      </w:pPr>
      <w:r w:rsidRPr="00145DEB">
        <w:rPr>
          <w:rFonts w:ascii="Book Antiqua" w:hAnsi="Book Antiqua"/>
          <w:kern w:val="0"/>
          <w:sz w:val="24"/>
          <w:szCs w:val="24"/>
        </w:rPr>
        <w:t xml:space="preserve">22 </w:t>
      </w:r>
      <w:r w:rsidRPr="00145DEB">
        <w:rPr>
          <w:rFonts w:ascii="Book Antiqua" w:hAnsi="Book Antiqua"/>
          <w:b/>
          <w:kern w:val="0"/>
          <w:sz w:val="24"/>
          <w:szCs w:val="24"/>
        </w:rPr>
        <w:t>Riley DS</w:t>
      </w:r>
      <w:r w:rsidRPr="00145DEB">
        <w:rPr>
          <w:rFonts w:ascii="Book Antiqua" w:hAnsi="Book Antiqua"/>
          <w:kern w:val="0"/>
          <w:sz w:val="24"/>
          <w:szCs w:val="24"/>
        </w:rPr>
        <w:t xml:space="preserve">, Barber MS, Kienle GS, Aronson JK, von Schoen-Angerer T, Tugwell P, Kiene H, Helfand M, Altman DG, Sox H, Werthmann PG, Moher D, Rison RA, Shamseer L, Koch CA, Sun GH, Hanaway P, Sudak NL, Kaszkin-Bettag M, Carpenter JE, Gagnier JJ. CARE guidelines for case reports: explanation and elaboration document. </w:t>
      </w:r>
      <w:r w:rsidRPr="00145DEB">
        <w:rPr>
          <w:rFonts w:ascii="Book Antiqua" w:hAnsi="Book Antiqua"/>
          <w:i/>
          <w:kern w:val="0"/>
          <w:sz w:val="24"/>
          <w:szCs w:val="24"/>
        </w:rPr>
        <w:t>J Clin Epidemiol</w:t>
      </w:r>
      <w:r w:rsidRPr="00145DEB">
        <w:rPr>
          <w:rFonts w:ascii="Book Antiqua" w:hAnsi="Book Antiqua"/>
          <w:kern w:val="0"/>
          <w:sz w:val="24"/>
          <w:szCs w:val="24"/>
        </w:rPr>
        <w:t xml:space="preserve"> 2017; </w:t>
      </w:r>
      <w:r w:rsidRPr="00145DEB">
        <w:rPr>
          <w:rFonts w:ascii="Book Antiqua" w:hAnsi="Book Antiqua"/>
          <w:b/>
          <w:kern w:val="0"/>
          <w:sz w:val="24"/>
          <w:szCs w:val="24"/>
        </w:rPr>
        <w:t>89</w:t>
      </w:r>
      <w:r w:rsidRPr="00145DEB">
        <w:rPr>
          <w:rFonts w:ascii="Book Antiqua" w:hAnsi="Book Antiqua"/>
          <w:kern w:val="0"/>
          <w:sz w:val="24"/>
          <w:szCs w:val="24"/>
        </w:rPr>
        <w:t>: 218-235 [PMID: 28529185 DOI: 10.1016/j.jclinepi.2017.04.026]</w:t>
      </w:r>
    </w:p>
    <w:p w14:paraId="5DC42DF0" w14:textId="3BFCDC57" w:rsidR="00261D3B" w:rsidRPr="00145DEB" w:rsidRDefault="00261D3B" w:rsidP="0005495F">
      <w:pPr>
        <w:snapToGrid w:val="0"/>
        <w:spacing w:line="360" w:lineRule="auto"/>
        <w:rPr>
          <w:rFonts w:ascii="Book Antiqua" w:hAnsi="Book Antiqua"/>
          <w:kern w:val="0"/>
          <w:sz w:val="24"/>
          <w:szCs w:val="24"/>
        </w:rPr>
      </w:pPr>
      <w:r w:rsidRPr="00145DEB">
        <w:rPr>
          <w:rFonts w:ascii="Book Antiqua" w:hAnsi="Book Antiqua"/>
          <w:kern w:val="0"/>
          <w:sz w:val="24"/>
          <w:szCs w:val="24"/>
        </w:rPr>
        <w:t xml:space="preserve">23 </w:t>
      </w:r>
      <w:r w:rsidR="0033592E" w:rsidRPr="00145DEB">
        <w:rPr>
          <w:rFonts w:ascii="Book Antiqua" w:hAnsi="Book Antiqua"/>
          <w:b/>
          <w:kern w:val="0"/>
          <w:sz w:val="24"/>
          <w:szCs w:val="24"/>
        </w:rPr>
        <w:t>Nanda International</w:t>
      </w:r>
      <w:r w:rsidRPr="00145DEB">
        <w:rPr>
          <w:rFonts w:ascii="Book Antiqua" w:hAnsi="Book Antiqua"/>
          <w:kern w:val="0"/>
          <w:sz w:val="24"/>
          <w:szCs w:val="24"/>
        </w:rPr>
        <w:t xml:space="preserve">. </w:t>
      </w:r>
      <w:bookmarkStart w:id="55" w:name="OLE_LINK45"/>
      <w:r w:rsidRPr="00145DEB">
        <w:rPr>
          <w:rFonts w:ascii="Book Antiqua" w:hAnsi="Book Antiqua"/>
          <w:kern w:val="0"/>
          <w:sz w:val="24"/>
          <w:szCs w:val="24"/>
        </w:rPr>
        <w:t xml:space="preserve">Nursing Diagnoses: Definitions </w:t>
      </w:r>
      <w:r w:rsidR="007F51BB" w:rsidRPr="00145DEB">
        <w:rPr>
          <w:rFonts w:ascii="Book Antiqua" w:hAnsi="Book Antiqua"/>
          <w:kern w:val="0"/>
          <w:sz w:val="24"/>
          <w:szCs w:val="24"/>
        </w:rPr>
        <w:t>and</w:t>
      </w:r>
      <w:r w:rsidRPr="00145DEB">
        <w:rPr>
          <w:rFonts w:ascii="Book Antiqua" w:hAnsi="Book Antiqua"/>
          <w:kern w:val="0"/>
          <w:sz w:val="24"/>
          <w:szCs w:val="24"/>
        </w:rPr>
        <w:t xml:space="preserve"> Classification 2015-2017</w:t>
      </w:r>
      <w:bookmarkEnd w:id="55"/>
      <w:r w:rsidR="0033592E" w:rsidRPr="00145DEB">
        <w:rPr>
          <w:rFonts w:ascii="Book Antiqua" w:hAnsi="Book Antiqua"/>
          <w:kern w:val="0"/>
          <w:sz w:val="24"/>
          <w:szCs w:val="24"/>
        </w:rPr>
        <w:t>.</w:t>
      </w:r>
      <w:r w:rsidRPr="00145DEB">
        <w:rPr>
          <w:rFonts w:ascii="Book Antiqua" w:hAnsi="Book Antiqua"/>
          <w:kern w:val="0"/>
          <w:sz w:val="24"/>
          <w:szCs w:val="24"/>
        </w:rPr>
        <w:t xml:space="preserve"> </w:t>
      </w:r>
      <w:r w:rsidR="0033592E" w:rsidRPr="00145DEB">
        <w:rPr>
          <w:rFonts w:ascii="Book Antiqua" w:hAnsi="Book Antiqua"/>
          <w:kern w:val="0"/>
          <w:sz w:val="24"/>
          <w:szCs w:val="24"/>
        </w:rPr>
        <w:t xml:space="preserve">New Jersey: </w:t>
      </w:r>
      <w:r w:rsidR="00315207" w:rsidRPr="00145DEB">
        <w:rPr>
          <w:rFonts w:ascii="Book Antiqua" w:hAnsi="Book Antiqua"/>
          <w:kern w:val="0"/>
          <w:sz w:val="24"/>
          <w:szCs w:val="24"/>
        </w:rPr>
        <w:t>Wiley-Blackwell</w:t>
      </w:r>
      <w:r w:rsidR="0033592E" w:rsidRPr="00145DEB">
        <w:rPr>
          <w:rFonts w:ascii="Book Antiqua" w:hAnsi="Book Antiqua"/>
          <w:kern w:val="0"/>
          <w:sz w:val="24"/>
          <w:szCs w:val="24"/>
        </w:rPr>
        <w:t xml:space="preserve"> Ltd,</w:t>
      </w:r>
      <w:r w:rsidRPr="00145DEB">
        <w:rPr>
          <w:rFonts w:ascii="Book Antiqua" w:hAnsi="Book Antiqua"/>
          <w:kern w:val="0"/>
          <w:sz w:val="24"/>
          <w:szCs w:val="24"/>
        </w:rPr>
        <w:t xml:space="preserve"> 2014</w:t>
      </w:r>
    </w:p>
    <w:p w14:paraId="4A233CD5" w14:textId="77777777" w:rsidR="00261D3B" w:rsidRPr="00145DEB" w:rsidRDefault="00261D3B" w:rsidP="0005495F">
      <w:pPr>
        <w:snapToGrid w:val="0"/>
        <w:spacing w:line="360" w:lineRule="auto"/>
        <w:rPr>
          <w:rFonts w:ascii="Book Antiqua" w:hAnsi="Book Antiqua"/>
          <w:kern w:val="0"/>
          <w:sz w:val="24"/>
          <w:szCs w:val="24"/>
        </w:rPr>
      </w:pPr>
      <w:r w:rsidRPr="00145DEB">
        <w:rPr>
          <w:rFonts w:ascii="Book Antiqua" w:hAnsi="Book Antiqua"/>
          <w:kern w:val="0"/>
          <w:sz w:val="24"/>
          <w:szCs w:val="24"/>
        </w:rPr>
        <w:t xml:space="preserve">24 </w:t>
      </w:r>
      <w:r w:rsidRPr="00145DEB">
        <w:rPr>
          <w:rFonts w:ascii="Book Antiqua" w:hAnsi="Book Antiqua"/>
          <w:b/>
          <w:kern w:val="0"/>
          <w:sz w:val="24"/>
          <w:szCs w:val="24"/>
        </w:rPr>
        <w:t>Watson J</w:t>
      </w:r>
      <w:r w:rsidRPr="00145DEB">
        <w:rPr>
          <w:rFonts w:ascii="Book Antiqua" w:hAnsi="Book Antiqua"/>
          <w:kern w:val="0"/>
          <w:sz w:val="24"/>
          <w:szCs w:val="24"/>
        </w:rPr>
        <w:t xml:space="preserve">. Caring theory as an ethical guide to administrative and clinical practices. </w:t>
      </w:r>
      <w:r w:rsidRPr="00145DEB">
        <w:rPr>
          <w:rFonts w:ascii="Book Antiqua" w:hAnsi="Book Antiqua"/>
          <w:i/>
          <w:kern w:val="0"/>
          <w:sz w:val="24"/>
          <w:szCs w:val="24"/>
        </w:rPr>
        <w:t>JONAS Healthc Law Ethics Regul</w:t>
      </w:r>
      <w:r w:rsidRPr="00145DEB">
        <w:rPr>
          <w:rFonts w:ascii="Book Antiqua" w:hAnsi="Book Antiqua"/>
          <w:kern w:val="0"/>
          <w:sz w:val="24"/>
          <w:szCs w:val="24"/>
        </w:rPr>
        <w:t xml:space="preserve"> 2006; </w:t>
      </w:r>
      <w:r w:rsidRPr="00145DEB">
        <w:rPr>
          <w:rFonts w:ascii="Book Antiqua" w:hAnsi="Book Antiqua"/>
          <w:b/>
          <w:kern w:val="0"/>
          <w:sz w:val="24"/>
          <w:szCs w:val="24"/>
        </w:rPr>
        <w:t>8</w:t>
      </w:r>
      <w:r w:rsidRPr="00145DEB">
        <w:rPr>
          <w:rFonts w:ascii="Book Antiqua" w:hAnsi="Book Antiqua"/>
          <w:kern w:val="0"/>
          <w:sz w:val="24"/>
          <w:szCs w:val="24"/>
        </w:rPr>
        <w:t>: 87-93 [PMID: 16957528]</w:t>
      </w:r>
    </w:p>
    <w:p w14:paraId="44E19FC1" w14:textId="77777777" w:rsidR="00261D3B" w:rsidRPr="00145DEB" w:rsidRDefault="00261D3B" w:rsidP="0005495F">
      <w:pPr>
        <w:snapToGrid w:val="0"/>
        <w:spacing w:line="360" w:lineRule="auto"/>
        <w:rPr>
          <w:rFonts w:ascii="Book Antiqua" w:hAnsi="Book Antiqua"/>
          <w:kern w:val="0"/>
          <w:sz w:val="24"/>
          <w:szCs w:val="24"/>
        </w:rPr>
      </w:pPr>
      <w:r w:rsidRPr="00145DEB">
        <w:rPr>
          <w:rFonts w:ascii="Book Antiqua" w:hAnsi="Book Antiqua"/>
          <w:kern w:val="0"/>
          <w:sz w:val="24"/>
          <w:szCs w:val="24"/>
        </w:rPr>
        <w:t xml:space="preserve">25 </w:t>
      </w:r>
      <w:r w:rsidRPr="00145DEB">
        <w:rPr>
          <w:rFonts w:ascii="Book Antiqua" w:hAnsi="Book Antiqua"/>
          <w:b/>
          <w:kern w:val="0"/>
          <w:sz w:val="24"/>
          <w:szCs w:val="24"/>
        </w:rPr>
        <w:t>Ge L</w:t>
      </w:r>
      <w:r w:rsidRPr="00145DEB">
        <w:rPr>
          <w:rFonts w:ascii="Book Antiqua" w:hAnsi="Book Antiqua"/>
          <w:kern w:val="0"/>
          <w:sz w:val="24"/>
          <w:szCs w:val="24"/>
        </w:rPr>
        <w:t xml:space="preserve">, Tian JH, Li YN, Pan JX, Li G, Wei D, Xing X, Pan B, Chen YL, Song FJ, Yang KH. Association between prospective registration and overall reporting and methodological quality of systematic reviews: a meta-epidemiological study. </w:t>
      </w:r>
      <w:r w:rsidRPr="00145DEB">
        <w:rPr>
          <w:rFonts w:ascii="Book Antiqua" w:hAnsi="Book Antiqua"/>
          <w:i/>
          <w:kern w:val="0"/>
          <w:sz w:val="24"/>
          <w:szCs w:val="24"/>
        </w:rPr>
        <w:t>J Clin Epidemiol</w:t>
      </w:r>
      <w:r w:rsidRPr="00145DEB">
        <w:rPr>
          <w:rFonts w:ascii="Book Antiqua" w:hAnsi="Book Antiqua"/>
          <w:kern w:val="0"/>
          <w:sz w:val="24"/>
          <w:szCs w:val="24"/>
        </w:rPr>
        <w:t xml:space="preserve"> 2018; </w:t>
      </w:r>
      <w:r w:rsidRPr="00145DEB">
        <w:rPr>
          <w:rFonts w:ascii="Book Antiqua" w:hAnsi="Book Antiqua"/>
          <w:b/>
          <w:kern w:val="0"/>
          <w:sz w:val="24"/>
          <w:szCs w:val="24"/>
        </w:rPr>
        <w:t>93</w:t>
      </w:r>
      <w:r w:rsidRPr="00145DEB">
        <w:rPr>
          <w:rFonts w:ascii="Book Antiqua" w:hAnsi="Book Antiqua"/>
          <w:kern w:val="0"/>
          <w:sz w:val="24"/>
          <w:szCs w:val="24"/>
        </w:rPr>
        <w:t>: 45-55 [PMID: 29111471 DOI: 10.1016/j.jclinepi.2017.10.012]</w:t>
      </w:r>
    </w:p>
    <w:p w14:paraId="1EBA89EE" w14:textId="77777777" w:rsidR="00261D3B" w:rsidRPr="00145DEB" w:rsidRDefault="00261D3B" w:rsidP="0005495F">
      <w:pPr>
        <w:snapToGrid w:val="0"/>
        <w:spacing w:line="360" w:lineRule="auto"/>
        <w:rPr>
          <w:rFonts w:ascii="Book Antiqua" w:hAnsi="Book Antiqua"/>
          <w:kern w:val="0"/>
          <w:sz w:val="24"/>
          <w:szCs w:val="24"/>
        </w:rPr>
      </w:pPr>
      <w:r w:rsidRPr="00145DEB">
        <w:rPr>
          <w:rFonts w:ascii="Book Antiqua" w:hAnsi="Book Antiqua"/>
          <w:kern w:val="0"/>
          <w:sz w:val="24"/>
          <w:szCs w:val="24"/>
        </w:rPr>
        <w:t xml:space="preserve">26 </w:t>
      </w:r>
      <w:r w:rsidRPr="00145DEB">
        <w:rPr>
          <w:rFonts w:ascii="Book Antiqua" w:hAnsi="Book Antiqua"/>
          <w:b/>
          <w:kern w:val="0"/>
          <w:sz w:val="24"/>
          <w:szCs w:val="24"/>
        </w:rPr>
        <w:t>Knottnerus JA</w:t>
      </w:r>
      <w:r w:rsidRPr="00145DEB">
        <w:rPr>
          <w:rFonts w:ascii="Book Antiqua" w:hAnsi="Book Antiqua"/>
          <w:kern w:val="0"/>
          <w:sz w:val="24"/>
          <w:szCs w:val="24"/>
        </w:rPr>
        <w:t xml:space="preserve">, Tugwell P. How to write a research paper. </w:t>
      </w:r>
      <w:r w:rsidRPr="00145DEB">
        <w:rPr>
          <w:rFonts w:ascii="Book Antiqua" w:hAnsi="Book Antiqua"/>
          <w:i/>
          <w:kern w:val="0"/>
          <w:sz w:val="24"/>
          <w:szCs w:val="24"/>
        </w:rPr>
        <w:t>J Clin Epidemiol</w:t>
      </w:r>
      <w:r w:rsidRPr="00145DEB">
        <w:rPr>
          <w:rFonts w:ascii="Book Antiqua" w:hAnsi="Book Antiqua"/>
          <w:kern w:val="0"/>
          <w:sz w:val="24"/>
          <w:szCs w:val="24"/>
        </w:rPr>
        <w:t xml:space="preserve"> 2013; </w:t>
      </w:r>
      <w:r w:rsidRPr="00145DEB">
        <w:rPr>
          <w:rFonts w:ascii="Book Antiqua" w:hAnsi="Book Antiqua"/>
          <w:b/>
          <w:kern w:val="0"/>
          <w:sz w:val="24"/>
          <w:szCs w:val="24"/>
        </w:rPr>
        <w:t>66</w:t>
      </w:r>
      <w:r w:rsidRPr="00145DEB">
        <w:rPr>
          <w:rFonts w:ascii="Book Antiqua" w:hAnsi="Book Antiqua"/>
          <w:kern w:val="0"/>
          <w:sz w:val="24"/>
          <w:szCs w:val="24"/>
        </w:rPr>
        <w:t>: 353-354 [PMID: 23452724 DOI: 10.1016/j.jclinepi.2013.01.007]</w:t>
      </w:r>
    </w:p>
    <w:p w14:paraId="754A28A1" w14:textId="1A30ABC4" w:rsidR="00261D3B" w:rsidRPr="00145DEB" w:rsidRDefault="00261D3B" w:rsidP="0005495F">
      <w:pPr>
        <w:snapToGrid w:val="0"/>
        <w:spacing w:line="360" w:lineRule="auto"/>
        <w:rPr>
          <w:rFonts w:ascii="Book Antiqua" w:hAnsi="Book Antiqua"/>
          <w:kern w:val="0"/>
          <w:sz w:val="24"/>
          <w:szCs w:val="24"/>
        </w:rPr>
      </w:pPr>
      <w:r w:rsidRPr="00145DEB">
        <w:rPr>
          <w:rFonts w:ascii="Book Antiqua" w:hAnsi="Book Antiqua"/>
          <w:kern w:val="0"/>
          <w:sz w:val="24"/>
          <w:szCs w:val="24"/>
        </w:rPr>
        <w:t xml:space="preserve">27 </w:t>
      </w:r>
      <w:r w:rsidRPr="00145DEB">
        <w:rPr>
          <w:rFonts w:ascii="Book Antiqua" w:hAnsi="Book Antiqua"/>
          <w:b/>
          <w:kern w:val="0"/>
          <w:sz w:val="24"/>
          <w:szCs w:val="24"/>
        </w:rPr>
        <w:t>Olson DM</w:t>
      </w:r>
      <w:r w:rsidRPr="00145DEB">
        <w:rPr>
          <w:rFonts w:ascii="Book Antiqua" w:hAnsi="Book Antiqua"/>
          <w:kern w:val="0"/>
          <w:sz w:val="24"/>
          <w:szCs w:val="24"/>
        </w:rPr>
        <w:t xml:space="preserve">, Bettger JP, Alexander KP, Kendrick AS, Irvine JR, Wing L, Coeytaux RR, Dolor RJ, Duncan PW, Graffagnino C. Transition of care for acute stroke and </w:t>
      </w:r>
      <w:r w:rsidRPr="00145DEB">
        <w:rPr>
          <w:rFonts w:ascii="Book Antiqua" w:hAnsi="Book Antiqua"/>
          <w:kern w:val="0"/>
          <w:sz w:val="24"/>
          <w:szCs w:val="24"/>
        </w:rPr>
        <w:lastRenderedPageBreak/>
        <w:t xml:space="preserve">myocardial infarction patients: from hospitalization to rehabilitation, recovery, and secondary prevention. </w:t>
      </w:r>
      <w:r w:rsidRPr="00145DEB">
        <w:rPr>
          <w:rFonts w:ascii="Book Antiqua" w:hAnsi="Book Antiqua"/>
          <w:i/>
          <w:kern w:val="0"/>
          <w:sz w:val="24"/>
          <w:szCs w:val="24"/>
        </w:rPr>
        <w:t>Evid Rep Technol Assess</w:t>
      </w:r>
      <w:r w:rsidR="002D78D2" w:rsidRPr="00145DEB">
        <w:rPr>
          <w:rFonts w:ascii="Book Antiqua" w:hAnsi="Book Antiqua"/>
          <w:i/>
          <w:kern w:val="0"/>
          <w:sz w:val="24"/>
          <w:szCs w:val="24"/>
        </w:rPr>
        <w:t xml:space="preserve"> (</w:t>
      </w:r>
      <w:r w:rsidRPr="00145DEB">
        <w:rPr>
          <w:rFonts w:ascii="Book Antiqua" w:hAnsi="Book Antiqua"/>
          <w:i/>
          <w:kern w:val="0"/>
          <w:sz w:val="24"/>
          <w:szCs w:val="24"/>
        </w:rPr>
        <w:t>Full Rep)</w:t>
      </w:r>
      <w:r w:rsidRPr="00145DEB">
        <w:rPr>
          <w:rFonts w:ascii="Book Antiqua" w:hAnsi="Book Antiqua"/>
          <w:kern w:val="0"/>
          <w:sz w:val="24"/>
          <w:szCs w:val="24"/>
        </w:rPr>
        <w:t xml:space="preserve"> 2011; : 1-197 [PMID: 23126647]</w:t>
      </w:r>
    </w:p>
    <w:p w14:paraId="39059908" w14:textId="77777777" w:rsidR="00261D3B" w:rsidRPr="00145DEB" w:rsidRDefault="00261D3B" w:rsidP="0005495F">
      <w:pPr>
        <w:snapToGrid w:val="0"/>
        <w:spacing w:line="360" w:lineRule="auto"/>
        <w:rPr>
          <w:rFonts w:ascii="Book Antiqua" w:hAnsi="Book Antiqua"/>
          <w:kern w:val="0"/>
          <w:sz w:val="24"/>
          <w:szCs w:val="24"/>
        </w:rPr>
      </w:pPr>
      <w:r w:rsidRPr="00145DEB">
        <w:rPr>
          <w:rFonts w:ascii="Book Antiqua" w:hAnsi="Book Antiqua"/>
          <w:kern w:val="0"/>
          <w:sz w:val="24"/>
          <w:szCs w:val="24"/>
        </w:rPr>
        <w:t xml:space="preserve">28 </w:t>
      </w:r>
      <w:r w:rsidRPr="00145DEB">
        <w:rPr>
          <w:rFonts w:ascii="Book Antiqua" w:hAnsi="Book Antiqua"/>
          <w:b/>
          <w:kern w:val="0"/>
          <w:sz w:val="24"/>
          <w:szCs w:val="24"/>
        </w:rPr>
        <w:t>Kaszkin-Bettag M</w:t>
      </w:r>
      <w:r w:rsidRPr="00145DEB">
        <w:rPr>
          <w:rFonts w:ascii="Book Antiqua" w:hAnsi="Book Antiqua"/>
          <w:kern w:val="0"/>
          <w:sz w:val="24"/>
          <w:szCs w:val="24"/>
        </w:rPr>
        <w:t xml:space="preserve">, Hildebrandt W. Case reports on cancer therapies: the urgent need to improve the reporting quality. </w:t>
      </w:r>
      <w:r w:rsidRPr="00145DEB">
        <w:rPr>
          <w:rFonts w:ascii="Book Antiqua" w:hAnsi="Book Antiqua"/>
          <w:i/>
          <w:kern w:val="0"/>
          <w:sz w:val="24"/>
          <w:szCs w:val="24"/>
        </w:rPr>
        <w:t>Glob Adv Health Med</w:t>
      </w:r>
      <w:r w:rsidRPr="00145DEB">
        <w:rPr>
          <w:rFonts w:ascii="Book Antiqua" w:hAnsi="Book Antiqua"/>
          <w:kern w:val="0"/>
          <w:sz w:val="24"/>
          <w:szCs w:val="24"/>
        </w:rPr>
        <w:t xml:space="preserve"> 2012; </w:t>
      </w:r>
      <w:r w:rsidRPr="00145DEB">
        <w:rPr>
          <w:rFonts w:ascii="Book Antiqua" w:hAnsi="Book Antiqua"/>
          <w:b/>
          <w:kern w:val="0"/>
          <w:sz w:val="24"/>
          <w:szCs w:val="24"/>
        </w:rPr>
        <w:t>1</w:t>
      </w:r>
      <w:r w:rsidRPr="00145DEB">
        <w:rPr>
          <w:rFonts w:ascii="Book Antiqua" w:hAnsi="Book Antiqua"/>
          <w:kern w:val="0"/>
          <w:sz w:val="24"/>
          <w:szCs w:val="24"/>
        </w:rPr>
        <w:t>: 8-10 [PMID: 24278810 DOI: 10.7453/gahmj.2012.1.2.002]</w:t>
      </w:r>
    </w:p>
    <w:p w14:paraId="26CC9B27" w14:textId="4CEC823C" w:rsidR="00261D3B" w:rsidRPr="00145DEB" w:rsidRDefault="00261D3B" w:rsidP="0005495F">
      <w:pPr>
        <w:snapToGrid w:val="0"/>
        <w:spacing w:line="360" w:lineRule="auto"/>
        <w:rPr>
          <w:rFonts w:ascii="Book Antiqua" w:hAnsi="Book Antiqua"/>
          <w:kern w:val="0"/>
          <w:sz w:val="24"/>
          <w:szCs w:val="24"/>
        </w:rPr>
      </w:pPr>
      <w:r w:rsidRPr="00145DEB">
        <w:rPr>
          <w:rFonts w:ascii="Book Antiqua" w:hAnsi="Book Antiqua"/>
          <w:kern w:val="0"/>
          <w:sz w:val="24"/>
          <w:szCs w:val="24"/>
        </w:rPr>
        <w:t xml:space="preserve">29 </w:t>
      </w:r>
      <w:r w:rsidRPr="00145DEB">
        <w:rPr>
          <w:rFonts w:ascii="Book Antiqua" w:hAnsi="Book Antiqua"/>
          <w:b/>
          <w:kern w:val="0"/>
          <w:sz w:val="24"/>
          <w:szCs w:val="24"/>
        </w:rPr>
        <w:t>Cooper ID</w:t>
      </w:r>
      <w:r w:rsidRPr="00145DEB">
        <w:rPr>
          <w:rFonts w:ascii="Book Antiqua" w:hAnsi="Book Antiqua"/>
          <w:kern w:val="0"/>
          <w:sz w:val="24"/>
          <w:szCs w:val="24"/>
        </w:rPr>
        <w:t>. How to write an original research paper</w:t>
      </w:r>
      <w:r w:rsidR="002D78D2" w:rsidRPr="00145DEB">
        <w:rPr>
          <w:rFonts w:ascii="Book Antiqua" w:hAnsi="Book Antiqua"/>
          <w:kern w:val="0"/>
          <w:sz w:val="24"/>
          <w:szCs w:val="24"/>
        </w:rPr>
        <w:t xml:space="preserve"> (</w:t>
      </w:r>
      <w:r w:rsidRPr="00145DEB">
        <w:rPr>
          <w:rFonts w:ascii="Book Antiqua" w:hAnsi="Book Antiqua"/>
          <w:kern w:val="0"/>
          <w:sz w:val="24"/>
          <w:szCs w:val="24"/>
        </w:rPr>
        <w:t xml:space="preserve">and get it published). </w:t>
      </w:r>
      <w:r w:rsidRPr="00145DEB">
        <w:rPr>
          <w:rFonts w:ascii="Book Antiqua" w:hAnsi="Book Antiqua"/>
          <w:i/>
          <w:kern w:val="0"/>
          <w:sz w:val="24"/>
          <w:szCs w:val="24"/>
        </w:rPr>
        <w:t>J Med Libr Assoc</w:t>
      </w:r>
      <w:r w:rsidRPr="00145DEB">
        <w:rPr>
          <w:rFonts w:ascii="Book Antiqua" w:hAnsi="Book Antiqua"/>
          <w:kern w:val="0"/>
          <w:sz w:val="24"/>
          <w:szCs w:val="24"/>
        </w:rPr>
        <w:t xml:space="preserve"> 2015; </w:t>
      </w:r>
      <w:r w:rsidRPr="00145DEB">
        <w:rPr>
          <w:rFonts w:ascii="Book Antiqua" w:hAnsi="Book Antiqua"/>
          <w:b/>
          <w:kern w:val="0"/>
          <w:sz w:val="24"/>
          <w:szCs w:val="24"/>
        </w:rPr>
        <w:t>103</w:t>
      </w:r>
      <w:r w:rsidRPr="00145DEB">
        <w:rPr>
          <w:rFonts w:ascii="Book Antiqua" w:hAnsi="Book Antiqua"/>
          <w:kern w:val="0"/>
          <w:sz w:val="24"/>
          <w:szCs w:val="24"/>
        </w:rPr>
        <w:t>: 67-68 [PMID: 25918483 DOI: 10.3163/1536-5050.103.2.001]</w:t>
      </w:r>
    </w:p>
    <w:p w14:paraId="1268F971" w14:textId="77777777" w:rsidR="00261D3B" w:rsidRPr="00145DEB" w:rsidRDefault="00261D3B" w:rsidP="0005495F">
      <w:pPr>
        <w:snapToGrid w:val="0"/>
        <w:spacing w:line="360" w:lineRule="auto"/>
        <w:rPr>
          <w:rFonts w:ascii="Book Antiqua" w:hAnsi="Book Antiqua"/>
          <w:kern w:val="0"/>
          <w:sz w:val="24"/>
          <w:szCs w:val="24"/>
        </w:rPr>
      </w:pPr>
      <w:r w:rsidRPr="00145DEB">
        <w:rPr>
          <w:rFonts w:ascii="Book Antiqua" w:hAnsi="Book Antiqua"/>
          <w:kern w:val="0"/>
          <w:sz w:val="24"/>
          <w:szCs w:val="24"/>
        </w:rPr>
        <w:t xml:space="preserve">30 </w:t>
      </w:r>
      <w:r w:rsidRPr="00145DEB">
        <w:rPr>
          <w:rFonts w:ascii="Book Antiqua" w:hAnsi="Book Antiqua"/>
          <w:b/>
          <w:kern w:val="0"/>
          <w:sz w:val="24"/>
          <w:szCs w:val="24"/>
        </w:rPr>
        <w:t>Cohen RS</w:t>
      </w:r>
      <w:r w:rsidRPr="00145DEB">
        <w:rPr>
          <w:rFonts w:ascii="Book Antiqua" w:hAnsi="Book Antiqua"/>
          <w:kern w:val="0"/>
          <w:sz w:val="24"/>
          <w:szCs w:val="24"/>
        </w:rPr>
        <w:t xml:space="preserve">. Fentanyl transdermal analgesia during pregnancy and lactation. </w:t>
      </w:r>
      <w:r w:rsidRPr="00145DEB">
        <w:rPr>
          <w:rFonts w:ascii="Book Antiqua" w:hAnsi="Book Antiqua"/>
          <w:i/>
          <w:kern w:val="0"/>
          <w:sz w:val="24"/>
          <w:szCs w:val="24"/>
        </w:rPr>
        <w:t>J Hum Lact</w:t>
      </w:r>
      <w:r w:rsidRPr="00145DEB">
        <w:rPr>
          <w:rFonts w:ascii="Book Antiqua" w:hAnsi="Book Antiqua"/>
          <w:kern w:val="0"/>
          <w:sz w:val="24"/>
          <w:szCs w:val="24"/>
        </w:rPr>
        <w:t xml:space="preserve"> 2009; </w:t>
      </w:r>
      <w:r w:rsidRPr="00145DEB">
        <w:rPr>
          <w:rFonts w:ascii="Book Antiqua" w:hAnsi="Book Antiqua"/>
          <w:b/>
          <w:kern w:val="0"/>
          <w:sz w:val="24"/>
          <w:szCs w:val="24"/>
        </w:rPr>
        <w:t>25</w:t>
      </w:r>
      <w:r w:rsidRPr="00145DEB">
        <w:rPr>
          <w:rFonts w:ascii="Book Antiqua" w:hAnsi="Book Antiqua"/>
          <w:kern w:val="0"/>
          <w:sz w:val="24"/>
          <w:szCs w:val="24"/>
        </w:rPr>
        <w:t>: 359-361 [PMID: 19286842 DOI: 10.1177/0890334409333475]</w:t>
      </w:r>
    </w:p>
    <w:p w14:paraId="60362875" w14:textId="77777777" w:rsidR="00261D3B" w:rsidRPr="00145DEB" w:rsidRDefault="00261D3B" w:rsidP="0005495F">
      <w:pPr>
        <w:snapToGrid w:val="0"/>
        <w:spacing w:line="360" w:lineRule="auto"/>
        <w:rPr>
          <w:rFonts w:ascii="Book Antiqua" w:hAnsi="Book Antiqua"/>
          <w:kern w:val="0"/>
          <w:sz w:val="24"/>
          <w:szCs w:val="24"/>
        </w:rPr>
      </w:pPr>
      <w:r w:rsidRPr="00145DEB">
        <w:rPr>
          <w:rFonts w:ascii="Book Antiqua" w:hAnsi="Book Antiqua"/>
          <w:kern w:val="0"/>
          <w:sz w:val="24"/>
          <w:szCs w:val="24"/>
        </w:rPr>
        <w:t xml:space="preserve">31 </w:t>
      </w:r>
      <w:r w:rsidRPr="00145DEB">
        <w:rPr>
          <w:rFonts w:ascii="Book Antiqua" w:hAnsi="Book Antiqua"/>
          <w:b/>
          <w:kern w:val="0"/>
          <w:sz w:val="24"/>
          <w:szCs w:val="24"/>
        </w:rPr>
        <w:t>Davanzo R</w:t>
      </w:r>
      <w:r w:rsidRPr="00145DEB">
        <w:rPr>
          <w:rFonts w:ascii="Book Antiqua" w:hAnsi="Book Antiqua"/>
          <w:kern w:val="0"/>
          <w:sz w:val="24"/>
          <w:szCs w:val="24"/>
        </w:rPr>
        <w:t xml:space="preserve">, De Cunto A, Travan L, Bacolla G, Creti R, Demarini S. To feed or not to feed? Case presentation and best practice guidance for human milk feeding and group B streptococcus in developed countries. </w:t>
      </w:r>
      <w:r w:rsidRPr="00145DEB">
        <w:rPr>
          <w:rFonts w:ascii="Book Antiqua" w:hAnsi="Book Antiqua"/>
          <w:i/>
          <w:kern w:val="0"/>
          <w:sz w:val="24"/>
          <w:szCs w:val="24"/>
        </w:rPr>
        <w:t>J Hum Lact</w:t>
      </w:r>
      <w:r w:rsidRPr="00145DEB">
        <w:rPr>
          <w:rFonts w:ascii="Book Antiqua" w:hAnsi="Book Antiqua"/>
          <w:kern w:val="0"/>
          <w:sz w:val="24"/>
          <w:szCs w:val="24"/>
        </w:rPr>
        <w:t xml:space="preserve"> 2013; </w:t>
      </w:r>
      <w:r w:rsidRPr="00145DEB">
        <w:rPr>
          <w:rFonts w:ascii="Book Antiqua" w:hAnsi="Book Antiqua"/>
          <w:b/>
          <w:kern w:val="0"/>
          <w:sz w:val="24"/>
          <w:szCs w:val="24"/>
        </w:rPr>
        <w:t>29</w:t>
      </w:r>
      <w:r w:rsidRPr="00145DEB">
        <w:rPr>
          <w:rFonts w:ascii="Book Antiqua" w:hAnsi="Book Antiqua"/>
          <w:kern w:val="0"/>
          <w:sz w:val="24"/>
          <w:szCs w:val="24"/>
        </w:rPr>
        <w:t>: 452-457 [PMID: 23507961 DOI: 10.1177/0890334413480427]</w:t>
      </w:r>
    </w:p>
    <w:p w14:paraId="18BB0A7D" w14:textId="77777777" w:rsidR="00261D3B" w:rsidRPr="00145DEB" w:rsidRDefault="00261D3B" w:rsidP="0005495F">
      <w:pPr>
        <w:snapToGrid w:val="0"/>
        <w:spacing w:line="360" w:lineRule="auto"/>
        <w:rPr>
          <w:rFonts w:ascii="Book Antiqua" w:hAnsi="Book Antiqua"/>
          <w:kern w:val="0"/>
          <w:sz w:val="24"/>
          <w:szCs w:val="24"/>
        </w:rPr>
      </w:pPr>
      <w:r w:rsidRPr="00145DEB">
        <w:rPr>
          <w:rFonts w:ascii="Book Antiqua" w:hAnsi="Book Antiqua"/>
          <w:kern w:val="0"/>
          <w:sz w:val="24"/>
          <w:szCs w:val="24"/>
        </w:rPr>
        <w:t xml:space="preserve">32 </w:t>
      </w:r>
      <w:r w:rsidRPr="00145DEB">
        <w:rPr>
          <w:rFonts w:ascii="Book Antiqua" w:hAnsi="Book Antiqua"/>
          <w:b/>
          <w:kern w:val="0"/>
          <w:sz w:val="24"/>
          <w:szCs w:val="24"/>
        </w:rPr>
        <w:t>Cornish L</w:t>
      </w:r>
      <w:r w:rsidRPr="00145DEB">
        <w:rPr>
          <w:rFonts w:ascii="Book Antiqua" w:hAnsi="Book Antiqua"/>
          <w:kern w:val="0"/>
          <w:sz w:val="24"/>
          <w:szCs w:val="24"/>
        </w:rPr>
        <w:t xml:space="preserve">. The use of prophylactic dressings in the prevention of pressure ulcers: a literature review. </w:t>
      </w:r>
      <w:r w:rsidRPr="00145DEB">
        <w:rPr>
          <w:rFonts w:ascii="Book Antiqua" w:hAnsi="Book Antiqua"/>
          <w:i/>
          <w:kern w:val="0"/>
          <w:sz w:val="24"/>
          <w:szCs w:val="24"/>
        </w:rPr>
        <w:t>Br J Community Nurs</w:t>
      </w:r>
      <w:r w:rsidRPr="00145DEB">
        <w:rPr>
          <w:rFonts w:ascii="Book Antiqua" w:hAnsi="Book Antiqua"/>
          <w:kern w:val="0"/>
          <w:sz w:val="24"/>
          <w:szCs w:val="24"/>
        </w:rPr>
        <w:t xml:space="preserve"> 2017; </w:t>
      </w:r>
      <w:r w:rsidRPr="00145DEB">
        <w:rPr>
          <w:rFonts w:ascii="Book Antiqua" w:hAnsi="Book Antiqua"/>
          <w:b/>
          <w:kern w:val="0"/>
          <w:sz w:val="24"/>
          <w:szCs w:val="24"/>
        </w:rPr>
        <w:t>22</w:t>
      </w:r>
      <w:r w:rsidRPr="00145DEB">
        <w:rPr>
          <w:rFonts w:ascii="Book Antiqua" w:hAnsi="Book Antiqua"/>
          <w:kern w:val="0"/>
          <w:sz w:val="24"/>
          <w:szCs w:val="24"/>
        </w:rPr>
        <w:t>: S26-S32 [PMID: 28570138 DOI: 10.12968/bjcn.2017.22.Sup6.S26]</w:t>
      </w:r>
    </w:p>
    <w:p w14:paraId="1715CA87" w14:textId="23AA0902" w:rsidR="00EC6F2B" w:rsidRPr="00145DEB" w:rsidRDefault="00EC6F2B" w:rsidP="0005495F">
      <w:pPr>
        <w:widowControl/>
        <w:snapToGrid w:val="0"/>
        <w:spacing w:line="360" w:lineRule="auto"/>
        <w:rPr>
          <w:rFonts w:ascii="Book Antiqua" w:hAnsi="Book Antiqua" w:cs="Times New Roman"/>
          <w:kern w:val="0"/>
          <w:sz w:val="24"/>
          <w:szCs w:val="24"/>
        </w:rPr>
      </w:pPr>
    </w:p>
    <w:p w14:paraId="7745EC37" w14:textId="1A8584D6" w:rsidR="00342027" w:rsidRPr="00145DEB" w:rsidRDefault="00342027" w:rsidP="0005495F">
      <w:pPr>
        <w:snapToGrid w:val="0"/>
        <w:spacing w:line="360" w:lineRule="auto"/>
        <w:ind w:left="361" w:hangingChars="150" w:hanging="361"/>
        <w:jc w:val="right"/>
        <w:rPr>
          <w:rFonts w:ascii="Book Antiqua" w:hAnsi="Book Antiqua"/>
          <w:kern w:val="0"/>
          <w:sz w:val="24"/>
          <w:szCs w:val="24"/>
        </w:rPr>
      </w:pPr>
      <w:r w:rsidRPr="00145DEB">
        <w:rPr>
          <w:rFonts w:ascii="Book Antiqua" w:hAnsi="Book Antiqua"/>
          <w:b/>
          <w:bCs/>
          <w:kern w:val="0"/>
          <w:sz w:val="24"/>
          <w:szCs w:val="24"/>
        </w:rPr>
        <w:t xml:space="preserve">P-Reviewer: </w:t>
      </w:r>
      <w:r w:rsidRPr="00145DEB">
        <w:rPr>
          <w:rFonts w:ascii="Book Antiqua" w:hAnsi="Book Antiqua"/>
          <w:bCs/>
          <w:kern w:val="0"/>
          <w:sz w:val="24"/>
          <w:szCs w:val="24"/>
        </w:rPr>
        <w:t>Nag DS</w:t>
      </w:r>
      <w:r w:rsidRPr="00145DEB">
        <w:rPr>
          <w:rFonts w:ascii="Book Antiqua" w:hAnsi="Book Antiqua"/>
          <w:b/>
          <w:bCs/>
          <w:kern w:val="0"/>
          <w:sz w:val="24"/>
          <w:szCs w:val="24"/>
        </w:rPr>
        <w:t xml:space="preserve"> S-Editor:</w:t>
      </w:r>
      <w:r w:rsidRPr="00145DEB">
        <w:rPr>
          <w:rFonts w:ascii="Book Antiqua" w:hAnsi="Book Antiqua"/>
          <w:kern w:val="0"/>
          <w:sz w:val="24"/>
          <w:szCs w:val="24"/>
        </w:rPr>
        <w:t xml:space="preserve"> </w:t>
      </w:r>
      <w:r w:rsidR="0033592E" w:rsidRPr="00145DEB">
        <w:rPr>
          <w:rFonts w:ascii="Book Antiqua" w:hAnsi="Book Antiqua"/>
          <w:kern w:val="0"/>
          <w:sz w:val="24"/>
          <w:szCs w:val="24"/>
        </w:rPr>
        <w:t>Dou Y</w:t>
      </w:r>
      <w:r w:rsidR="00315207" w:rsidRPr="00145DEB">
        <w:rPr>
          <w:rFonts w:ascii="Book Antiqua" w:hAnsi="Book Antiqua"/>
          <w:kern w:val="0"/>
          <w:sz w:val="24"/>
          <w:szCs w:val="24"/>
        </w:rPr>
        <w:t xml:space="preserve"> </w:t>
      </w:r>
      <w:r w:rsidRPr="00145DEB">
        <w:rPr>
          <w:rFonts w:ascii="Book Antiqua" w:hAnsi="Book Antiqua"/>
          <w:b/>
          <w:bCs/>
          <w:kern w:val="0"/>
          <w:sz w:val="24"/>
          <w:szCs w:val="24"/>
        </w:rPr>
        <w:t>L-Editor:</w:t>
      </w:r>
      <w:r w:rsidRPr="00145DEB">
        <w:rPr>
          <w:rFonts w:ascii="Book Antiqua" w:hAnsi="Book Antiqua"/>
          <w:kern w:val="0"/>
          <w:sz w:val="24"/>
          <w:szCs w:val="24"/>
        </w:rPr>
        <w:t xml:space="preserve"> </w:t>
      </w:r>
      <w:r w:rsidR="009E3967" w:rsidRPr="00145DEB">
        <w:rPr>
          <w:rFonts w:ascii="Book Antiqua" w:hAnsi="Book Antiqua"/>
          <w:kern w:val="0"/>
          <w:sz w:val="24"/>
          <w:szCs w:val="24"/>
        </w:rPr>
        <w:t xml:space="preserve">Filipodia </w:t>
      </w:r>
      <w:r w:rsidRPr="00145DEB">
        <w:rPr>
          <w:rFonts w:ascii="Book Antiqua" w:hAnsi="Book Antiqua"/>
          <w:b/>
          <w:bCs/>
          <w:kern w:val="0"/>
          <w:sz w:val="24"/>
          <w:szCs w:val="24"/>
        </w:rPr>
        <w:t>E-Editor:</w:t>
      </w:r>
      <w:r w:rsidR="00145DEB" w:rsidRPr="00145DEB">
        <w:t xml:space="preserve"> </w:t>
      </w:r>
      <w:r w:rsidR="00145DEB" w:rsidRPr="00145DEB">
        <w:rPr>
          <w:rFonts w:ascii="Book Antiqua" w:hAnsi="Book Antiqua"/>
          <w:bCs/>
          <w:kern w:val="0"/>
          <w:sz w:val="24"/>
          <w:szCs w:val="24"/>
        </w:rPr>
        <w:t>Xing YX</w:t>
      </w:r>
    </w:p>
    <w:p w14:paraId="3ACA0B82" w14:textId="77777777" w:rsidR="009D7372" w:rsidRPr="00145DEB" w:rsidRDefault="009D7372" w:rsidP="0005495F">
      <w:pPr>
        <w:shd w:val="clear" w:color="auto" w:fill="FFFFFF"/>
        <w:snapToGrid w:val="0"/>
        <w:spacing w:line="360" w:lineRule="auto"/>
        <w:rPr>
          <w:rFonts w:ascii="Book Antiqua" w:eastAsia="宋体" w:hAnsi="Book Antiqua" w:cs="Helvetica"/>
          <w:b/>
          <w:kern w:val="0"/>
          <w:sz w:val="24"/>
          <w:szCs w:val="24"/>
        </w:rPr>
      </w:pPr>
      <w:r w:rsidRPr="00145DEB">
        <w:rPr>
          <w:rFonts w:ascii="Book Antiqua" w:hAnsi="Book Antiqua" w:cs="Helvetica"/>
          <w:b/>
          <w:kern w:val="0"/>
          <w:sz w:val="24"/>
          <w:szCs w:val="24"/>
        </w:rPr>
        <w:t xml:space="preserve">Specialty type: </w:t>
      </w:r>
      <w:r w:rsidRPr="00145DEB">
        <w:rPr>
          <w:rFonts w:ascii="Book Antiqua" w:eastAsia="微软雅黑" w:hAnsi="Book Antiqua" w:cs="宋体"/>
          <w:kern w:val="0"/>
          <w:sz w:val="24"/>
          <w:szCs w:val="24"/>
        </w:rPr>
        <w:t>Medicine, Research and Experimental</w:t>
      </w:r>
    </w:p>
    <w:p w14:paraId="74284EAB" w14:textId="77777777" w:rsidR="009D7372" w:rsidRPr="00145DEB" w:rsidRDefault="009D7372" w:rsidP="0005495F">
      <w:pPr>
        <w:shd w:val="clear" w:color="auto" w:fill="FFFFFF"/>
        <w:snapToGrid w:val="0"/>
        <w:spacing w:line="360" w:lineRule="auto"/>
        <w:rPr>
          <w:rFonts w:ascii="Book Antiqua" w:hAnsi="Book Antiqua" w:cs="Helvetica"/>
          <w:b/>
          <w:kern w:val="0"/>
          <w:sz w:val="24"/>
          <w:szCs w:val="24"/>
        </w:rPr>
      </w:pPr>
      <w:r w:rsidRPr="00145DEB">
        <w:rPr>
          <w:rFonts w:ascii="Book Antiqua" w:hAnsi="Book Antiqua" w:cs="Helvetica"/>
          <w:b/>
          <w:kern w:val="0"/>
          <w:sz w:val="24"/>
          <w:szCs w:val="24"/>
        </w:rPr>
        <w:t xml:space="preserve">Country of origin: </w:t>
      </w:r>
      <w:r w:rsidRPr="00145DEB">
        <w:rPr>
          <w:rFonts w:ascii="Book Antiqua" w:hAnsi="Book Antiqua" w:cs="Helvetica"/>
          <w:kern w:val="0"/>
          <w:sz w:val="24"/>
          <w:szCs w:val="24"/>
        </w:rPr>
        <w:t>China</w:t>
      </w:r>
    </w:p>
    <w:p w14:paraId="495EEB29" w14:textId="77777777" w:rsidR="009D7372" w:rsidRPr="00145DEB" w:rsidRDefault="009D7372" w:rsidP="0005495F">
      <w:pPr>
        <w:shd w:val="clear" w:color="auto" w:fill="FFFFFF"/>
        <w:snapToGrid w:val="0"/>
        <w:spacing w:line="360" w:lineRule="auto"/>
        <w:rPr>
          <w:rFonts w:ascii="Book Antiqua" w:hAnsi="Book Antiqua" w:cs="Helvetica"/>
          <w:b/>
          <w:kern w:val="0"/>
          <w:sz w:val="24"/>
          <w:szCs w:val="24"/>
        </w:rPr>
      </w:pPr>
      <w:r w:rsidRPr="00145DEB">
        <w:rPr>
          <w:rFonts w:ascii="Book Antiqua" w:hAnsi="Book Antiqua" w:cs="Helvetica"/>
          <w:b/>
          <w:kern w:val="0"/>
          <w:sz w:val="24"/>
          <w:szCs w:val="24"/>
        </w:rPr>
        <w:t>Peer-review report classification</w:t>
      </w:r>
    </w:p>
    <w:p w14:paraId="5970533E" w14:textId="77777777" w:rsidR="009D7372" w:rsidRPr="00145DEB" w:rsidRDefault="009D7372" w:rsidP="0005495F">
      <w:pPr>
        <w:shd w:val="clear" w:color="auto" w:fill="FFFFFF"/>
        <w:snapToGrid w:val="0"/>
        <w:spacing w:line="360" w:lineRule="auto"/>
        <w:rPr>
          <w:rFonts w:ascii="Book Antiqua" w:hAnsi="Book Antiqua" w:cs="Helvetica"/>
          <w:kern w:val="0"/>
          <w:sz w:val="24"/>
          <w:szCs w:val="24"/>
        </w:rPr>
      </w:pPr>
      <w:r w:rsidRPr="00145DEB">
        <w:rPr>
          <w:rFonts w:ascii="Book Antiqua" w:hAnsi="Book Antiqua" w:cs="Helvetica"/>
          <w:kern w:val="0"/>
          <w:sz w:val="24"/>
          <w:szCs w:val="24"/>
        </w:rPr>
        <w:t>Grade A (Excellent): 0</w:t>
      </w:r>
    </w:p>
    <w:p w14:paraId="45365913" w14:textId="77777777" w:rsidR="009D7372" w:rsidRPr="00145DEB" w:rsidRDefault="009D7372" w:rsidP="0005495F">
      <w:pPr>
        <w:shd w:val="clear" w:color="auto" w:fill="FFFFFF"/>
        <w:snapToGrid w:val="0"/>
        <w:spacing w:line="360" w:lineRule="auto"/>
        <w:rPr>
          <w:rFonts w:ascii="Book Antiqua" w:hAnsi="Book Antiqua" w:cs="Helvetica"/>
          <w:kern w:val="0"/>
          <w:sz w:val="24"/>
          <w:szCs w:val="24"/>
        </w:rPr>
      </w:pPr>
      <w:r w:rsidRPr="00145DEB">
        <w:rPr>
          <w:rFonts w:ascii="Book Antiqua" w:hAnsi="Book Antiqua" w:cs="Helvetica"/>
          <w:kern w:val="0"/>
          <w:sz w:val="24"/>
          <w:szCs w:val="24"/>
        </w:rPr>
        <w:t>Grade B (Very good): B</w:t>
      </w:r>
    </w:p>
    <w:p w14:paraId="510408CA" w14:textId="77777777" w:rsidR="009D7372" w:rsidRPr="00145DEB" w:rsidRDefault="009D7372" w:rsidP="0005495F">
      <w:pPr>
        <w:shd w:val="clear" w:color="auto" w:fill="FFFFFF"/>
        <w:snapToGrid w:val="0"/>
        <w:spacing w:line="360" w:lineRule="auto"/>
        <w:rPr>
          <w:rFonts w:ascii="Book Antiqua" w:hAnsi="Book Antiqua" w:cs="Helvetica"/>
          <w:kern w:val="0"/>
          <w:sz w:val="24"/>
          <w:szCs w:val="24"/>
        </w:rPr>
      </w:pPr>
      <w:r w:rsidRPr="00145DEB">
        <w:rPr>
          <w:rFonts w:ascii="Book Antiqua" w:hAnsi="Book Antiqua" w:cs="Helvetica"/>
          <w:kern w:val="0"/>
          <w:sz w:val="24"/>
          <w:szCs w:val="24"/>
        </w:rPr>
        <w:t>Grade C (Good): 0</w:t>
      </w:r>
    </w:p>
    <w:p w14:paraId="22D213E3" w14:textId="77777777" w:rsidR="009D7372" w:rsidRPr="00145DEB" w:rsidRDefault="009D7372" w:rsidP="0005495F">
      <w:pPr>
        <w:shd w:val="clear" w:color="auto" w:fill="FFFFFF"/>
        <w:snapToGrid w:val="0"/>
        <w:spacing w:line="360" w:lineRule="auto"/>
        <w:rPr>
          <w:rFonts w:ascii="Book Antiqua" w:hAnsi="Book Antiqua" w:cs="Helvetica"/>
          <w:kern w:val="0"/>
          <w:sz w:val="24"/>
          <w:szCs w:val="24"/>
        </w:rPr>
      </w:pPr>
      <w:r w:rsidRPr="00145DEB">
        <w:rPr>
          <w:rFonts w:ascii="Book Antiqua" w:hAnsi="Book Antiqua" w:cs="Helvetica"/>
          <w:kern w:val="0"/>
          <w:sz w:val="24"/>
          <w:szCs w:val="24"/>
        </w:rPr>
        <w:t>Grade D (Fair): 0</w:t>
      </w:r>
    </w:p>
    <w:p w14:paraId="7051B185" w14:textId="77777777" w:rsidR="009D7372" w:rsidRPr="00145DEB" w:rsidRDefault="009D7372" w:rsidP="0005495F">
      <w:pPr>
        <w:shd w:val="clear" w:color="auto" w:fill="FFFFFF"/>
        <w:snapToGrid w:val="0"/>
        <w:spacing w:line="360" w:lineRule="auto"/>
        <w:rPr>
          <w:rFonts w:ascii="Book Antiqua" w:hAnsi="Book Antiqua" w:cs="Helvetica"/>
          <w:kern w:val="0"/>
          <w:sz w:val="24"/>
          <w:szCs w:val="24"/>
        </w:rPr>
      </w:pPr>
      <w:r w:rsidRPr="00145DEB">
        <w:rPr>
          <w:rFonts w:ascii="Book Antiqua" w:hAnsi="Book Antiqua" w:cs="Helvetica"/>
          <w:kern w:val="0"/>
          <w:sz w:val="24"/>
          <w:szCs w:val="24"/>
        </w:rPr>
        <w:t>Grade E (Poor): 0</w:t>
      </w:r>
    </w:p>
    <w:p w14:paraId="4D285C0E" w14:textId="77777777" w:rsidR="00342027" w:rsidRPr="00145DEB" w:rsidRDefault="00342027" w:rsidP="0005495F">
      <w:pPr>
        <w:widowControl/>
        <w:snapToGrid w:val="0"/>
        <w:spacing w:line="360" w:lineRule="auto"/>
        <w:rPr>
          <w:rFonts w:ascii="Book Antiqua" w:hAnsi="Book Antiqua" w:cs="Times New Roman"/>
          <w:kern w:val="0"/>
          <w:sz w:val="24"/>
          <w:szCs w:val="24"/>
        </w:rPr>
      </w:pPr>
    </w:p>
    <w:p w14:paraId="37B1AAC9" w14:textId="2BFA0934" w:rsidR="00E177DB" w:rsidRPr="00145DEB" w:rsidRDefault="00EC6F2B" w:rsidP="0005495F">
      <w:pPr>
        <w:widowControl/>
        <w:snapToGrid w:val="0"/>
        <w:spacing w:line="360" w:lineRule="auto"/>
        <w:rPr>
          <w:rFonts w:ascii="Book Antiqua" w:hAnsi="Book Antiqua" w:cs="Times New Roman"/>
          <w:kern w:val="0"/>
          <w:sz w:val="24"/>
          <w:szCs w:val="24"/>
        </w:rPr>
      </w:pPr>
      <w:r w:rsidRPr="00145DEB">
        <w:rPr>
          <w:rFonts w:ascii="Book Antiqua" w:hAnsi="Book Antiqua"/>
          <w:b/>
          <w:noProof/>
          <w:kern w:val="0"/>
          <w:sz w:val="24"/>
          <w:szCs w:val="24"/>
        </w:rPr>
        <w:lastRenderedPageBreak/>
        <w:drawing>
          <wp:inline distT="0" distB="0" distL="0" distR="0" wp14:anchorId="04394615" wp14:editId="5F4B19BB">
            <wp:extent cx="5972810" cy="6323093"/>
            <wp:effectExtent l="0" t="0" r="8890" b="1905"/>
            <wp:docPr id="1" name="图片 1"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810" cy="6323093"/>
                    </a:xfrm>
                    <a:prstGeom prst="rect">
                      <a:avLst/>
                    </a:prstGeom>
                    <a:noFill/>
                    <a:ln>
                      <a:noFill/>
                    </a:ln>
                  </pic:spPr>
                </pic:pic>
              </a:graphicData>
            </a:graphic>
          </wp:inline>
        </w:drawing>
      </w:r>
    </w:p>
    <w:p w14:paraId="136AD3CB" w14:textId="60BCBD9C" w:rsidR="00EC6F2B" w:rsidRPr="00145DEB" w:rsidRDefault="00EC6F2B" w:rsidP="0005495F">
      <w:pPr>
        <w:snapToGrid w:val="0"/>
        <w:spacing w:line="360" w:lineRule="auto"/>
        <w:rPr>
          <w:rFonts w:ascii="Book Antiqua" w:hAnsi="Book Antiqua" w:cs="Times New Roman"/>
          <w:kern w:val="0"/>
          <w:sz w:val="24"/>
          <w:szCs w:val="24"/>
        </w:rPr>
      </w:pPr>
      <w:r w:rsidRPr="00145DEB">
        <w:rPr>
          <w:rFonts w:ascii="Book Antiqua" w:hAnsi="Book Antiqua" w:cs="Times New Roman"/>
          <w:b/>
          <w:bCs/>
          <w:kern w:val="0"/>
          <w:sz w:val="24"/>
          <w:szCs w:val="24"/>
        </w:rPr>
        <w:t>Figure 1 The flow chart of selecting studies</w:t>
      </w:r>
      <w:r w:rsidR="00D07BB7" w:rsidRPr="00145DEB">
        <w:rPr>
          <w:rFonts w:ascii="Book Antiqua" w:hAnsi="Book Antiqua" w:cs="Times New Roman"/>
          <w:b/>
          <w:bCs/>
          <w:kern w:val="0"/>
          <w:sz w:val="24"/>
          <w:szCs w:val="24"/>
        </w:rPr>
        <w:t xml:space="preserve">. </w:t>
      </w:r>
    </w:p>
    <w:p w14:paraId="23EC84B7" w14:textId="77777777" w:rsidR="00342027" w:rsidRPr="00145DEB" w:rsidRDefault="00342027" w:rsidP="0005495F">
      <w:pPr>
        <w:widowControl/>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br w:type="page"/>
      </w:r>
    </w:p>
    <w:p w14:paraId="1AB83739" w14:textId="4076AD8B" w:rsidR="00EC6F2B" w:rsidRPr="00145DEB" w:rsidRDefault="00EC6F2B" w:rsidP="0005495F">
      <w:pPr>
        <w:snapToGrid w:val="0"/>
        <w:spacing w:line="360" w:lineRule="auto"/>
        <w:rPr>
          <w:rFonts w:ascii="Book Antiqua" w:hAnsi="Book Antiqua" w:cs="Times New Roman"/>
          <w:kern w:val="0"/>
          <w:sz w:val="24"/>
          <w:szCs w:val="24"/>
        </w:rPr>
      </w:pPr>
      <w:r w:rsidRPr="00145DEB">
        <w:rPr>
          <w:rFonts w:ascii="Book Antiqua" w:hAnsi="Book Antiqua" w:cs="Times New Roman"/>
          <w:noProof/>
          <w:kern w:val="0"/>
          <w:sz w:val="24"/>
          <w:szCs w:val="24"/>
        </w:rPr>
        <w:lastRenderedPageBreak/>
        <w:drawing>
          <wp:inline distT="0" distB="0" distL="0" distR="0" wp14:anchorId="7D720860" wp14:editId="281A930E">
            <wp:extent cx="5719445" cy="6012815"/>
            <wp:effectExtent l="0" t="0" r="0" b="6985"/>
            <wp:docPr id="2" name="图片 2"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9445" cy="6012815"/>
                    </a:xfrm>
                    <a:prstGeom prst="rect">
                      <a:avLst/>
                    </a:prstGeom>
                    <a:noFill/>
                    <a:ln>
                      <a:noFill/>
                    </a:ln>
                  </pic:spPr>
                </pic:pic>
              </a:graphicData>
            </a:graphic>
          </wp:inline>
        </w:drawing>
      </w:r>
    </w:p>
    <w:p w14:paraId="282B525C" w14:textId="77777777" w:rsidR="00EC6F2B" w:rsidRPr="00145DEB" w:rsidRDefault="00EC6F2B" w:rsidP="0005495F">
      <w:pPr>
        <w:snapToGrid w:val="0"/>
        <w:spacing w:line="360" w:lineRule="auto"/>
        <w:rPr>
          <w:rFonts w:ascii="Book Antiqua" w:hAnsi="Book Antiqua" w:cs="Times New Roman"/>
          <w:b/>
          <w:bCs/>
          <w:kern w:val="0"/>
          <w:sz w:val="24"/>
          <w:szCs w:val="24"/>
        </w:rPr>
      </w:pPr>
      <w:r w:rsidRPr="00145DEB">
        <w:rPr>
          <w:rFonts w:ascii="Book Antiqua" w:hAnsi="Book Antiqua" w:cs="Times New Roman"/>
          <w:b/>
          <w:bCs/>
          <w:kern w:val="0"/>
          <w:sz w:val="24"/>
          <w:szCs w:val="24"/>
        </w:rPr>
        <w:t>Figure 2 Comparison of the case reports before and after the publication of CARE guidelines.</w:t>
      </w:r>
    </w:p>
    <w:p w14:paraId="0AC146CF" w14:textId="77777777" w:rsidR="00342027" w:rsidRPr="00145DEB" w:rsidRDefault="00342027" w:rsidP="0005495F">
      <w:pPr>
        <w:widowControl/>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br w:type="page"/>
      </w:r>
    </w:p>
    <w:p w14:paraId="043C0638" w14:textId="2DAE1751" w:rsidR="00EC6F2B" w:rsidRPr="00145DEB" w:rsidRDefault="00EC6F2B" w:rsidP="0005495F">
      <w:pPr>
        <w:snapToGrid w:val="0"/>
        <w:spacing w:line="360" w:lineRule="auto"/>
        <w:rPr>
          <w:rFonts w:ascii="Book Antiqua" w:hAnsi="Book Antiqua" w:cs="Times New Roman"/>
          <w:kern w:val="0"/>
          <w:sz w:val="24"/>
          <w:szCs w:val="24"/>
        </w:rPr>
      </w:pPr>
      <w:r w:rsidRPr="00145DEB">
        <w:rPr>
          <w:rFonts w:ascii="Book Antiqua" w:hAnsi="Book Antiqua" w:cs="Times New Roman"/>
          <w:noProof/>
          <w:kern w:val="0"/>
          <w:sz w:val="24"/>
          <w:szCs w:val="24"/>
        </w:rPr>
        <w:lastRenderedPageBreak/>
        <w:drawing>
          <wp:inline distT="0" distB="0" distL="0" distR="0" wp14:anchorId="700829E4" wp14:editId="45D86FAB">
            <wp:extent cx="5572760" cy="5848985"/>
            <wp:effectExtent l="0" t="0" r="8890" b="0"/>
            <wp:docPr id="3" name="图片 3"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72760" cy="5848985"/>
                    </a:xfrm>
                    <a:prstGeom prst="rect">
                      <a:avLst/>
                    </a:prstGeom>
                    <a:noFill/>
                    <a:ln>
                      <a:noFill/>
                    </a:ln>
                  </pic:spPr>
                </pic:pic>
              </a:graphicData>
            </a:graphic>
          </wp:inline>
        </w:drawing>
      </w:r>
    </w:p>
    <w:p w14:paraId="0DC74586" w14:textId="07B621BD" w:rsidR="00EC6F2B" w:rsidRPr="00145DEB" w:rsidRDefault="00EC6F2B" w:rsidP="0005495F">
      <w:pPr>
        <w:snapToGrid w:val="0"/>
        <w:spacing w:line="360" w:lineRule="auto"/>
        <w:rPr>
          <w:rFonts w:ascii="Book Antiqua" w:hAnsi="Book Antiqua" w:cs="Times New Roman"/>
          <w:kern w:val="0"/>
          <w:sz w:val="24"/>
          <w:szCs w:val="24"/>
        </w:rPr>
      </w:pPr>
      <w:r w:rsidRPr="00145DEB">
        <w:rPr>
          <w:rFonts w:ascii="Book Antiqua" w:hAnsi="Book Antiqua" w:cs="Times New Roman"/>
          <w:b/>
          <w:bCs/>
          <w:kern w:val="0"/>
          <w:sz w:val="24"/>
          <w:szCs w:val="24"/>
        </w:rPr>
        <w:t xml:space="preserve">Figure 3 </w:t>
      </w:r>
      <w:bookmarkStart w:id="56" w:name="OLE_LINK20"/>
      <w:bookmarkStart w:id="57" w:name="OLE_LINK21"/>
      <w:r w:rsidRPr="00145DEB">
        <w:rPr>
          <w:rFonts w:ascii="Book Antiqua" w:hAnsi="Book Antiqua" w:cs="Times New Roman"/>
          <w:b/>
          <w:bCs/>
          <w:kern w:val="0"/>
          <w:sz w:val="24"/>
          <w:szCs w:val="24"/>
        </w:rPr>
        <w:t xml:space="preserve">Comparison of the case reports with </w:t>
      </w:r>
      <w:r w:rsidR="0095607B" w:rsidRPr="00145DEB">
        <w:rPr>
          <w:rFonts w:ascii="Book Antiqua" w:hAnsi="Book Antiqua" w:cs="Times New Roman"/>
          <w:b/>
          <w:bCs/>
          <w:kern w:val="0"/>
          <w:sz w:val="24"/>
          <w:szCs w:val="24"/>
        </w:rPr>
        <w:t>impact factor</w:t>
      </w:r>
      <w:r w:rsidRPr="00145DEB">
        <w:rPr>
          <w:rFonts w:ascii="Book Antiqua" w:hAnsi="Book Antiqua" w:cs="Times New Roman"/>
          <w:b/>
          <w:bCs/>
          <w:kern w:val="0"/>
          <w:sz w:val="24"/>
          <w:szCs w:val="24"/>
        </w:rPr>
        <w:t xml:space="preserve"> more than or less than 1.8 points</w:t>
      </w:r>
      <w:bookmarkEnd w:id="56"/>
      <w:bookmarkEnd w:id="57"/>
      <w:r w:rsidR="001C358A" w:rsidRPr="00145DEB">
        <w:rPr>
          <w:rFonts w:ascii="Book Antiqua" w:hAnsi="Book Antiqua" w:cs="Times New Roman"/>
          <w:b/>
          <w:bCs/>
          <w:kern w:val="0"/>
          <w:sz w:val="24"/>
          <w:szCs w:val="24"/>
        </w:rPr>
        <w:t>.</w:t>
      </w:r>
      <w:r w:rsidR="0095607B" w:rsidRPr="00145DEB">
        <w:rPr>
          <w:rFonts w:ascii="Book Antiqua" w:hAnsi="Book Antiqua" w:cs="Times New Roman"/>
          <w:b/>
          <w:bCs/>
          <w:kern w:val="0"/>
          <w:sz w:val="24"/>
          <w:szCs w:val="24"/>
        </w:rPr>
        <w:t xml:space="preserve"> </w:t>
      </w:r>
      <w:r w:rsidR="0095607B" w:rsidRPr="00145DEB">
        <w:rPr>
          <w:rFonts w:ascii="Book Antiqua" w:hAnsi="Book Antiqua" w:cs="Times New Roman"/>
          <w:kern w:val="0"/>
          <w:sz w:val="24"/>
          <w:szCs w:val="24"/>
        </w:rPr>
        <w:t>IF: Impact factor.</w:t>
      </w:r>
    </w:p>
    <w:p w14:paraId="4715E0A0" w14:textId="7D457B89" w:rsidR="009405BB" w:rsidRPr="00145DEB" w:rsidRDefault="00EC6F2B" w:rsidP="0005495F">
      <w:pPr>
        <w:widowControl/>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br w:type="page"/>
      </w:r>
    </w:p>
    <w:p w14:paraId="6DA126C9" w14:textId="1AAB394B" w:rsidR="000D2277" w:rsidRPr="00145DEB" w:rsidRDefault="000D2277" w:rsidP="0005495F">
      <w:pPr>
        <w:widowControl/>
        <w:snapToGrid w:val="0"/>
        <w:spacing w:line="360" w:lineRule="auto"/>
        <w:rPr>
          <w:rFonts w:ascii="Book Antiqua" w:hAnsi="Book Antiqua" w:cs="Times New Roman"/>
          <w:kern w:val="0"/>
          <w:sz w:val="24"/>
          <w:szCs w:val="24"/>
        </w:rPr>
      </w:pPr>
      <w:r w:rsidRPr="00145DEB">
        <w:rPr>
          <w:rFonts w:ascii="Book Antiqua" w:hAnsi="Book Antiqua" w:cs="Times New Roman"/>
          <w:b/>
          <w:kern w:val="0"/>
          <w:sz w:val="24"/>
          <w:szCs w:val="24"/>
        </w:rPr>
        <w:lastRenderedPageBreak/>
        <w:t>Table 1</w:t>
      </w:r>
      <w:r w:rsidRPr="00145DEB">
        <w:rPr>
          <w:rFonts w:ascii="Book Antiqua" w:hAnsi="Book Antiqua" w:cs="Times New Roman"/>
          <w:b/>
          <w:bCs/>
          <w:kern w:val="0"/>
          <w:sz w:val="24"/>
          <w:szCs w:val="24"/>
        </w:rPr>
        <w:t xml:space="preserve"> The results of general characteristics</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05495F" w:rsidRPr="00145DEB" w14:paraId="38D4689F" w14:textId="77777777" w:rsidTr="005241A0">
        <w:trPr>
          <w:trHeight w:val="57"/>
        </w:trPr>
        <w:tc>
          <w:tcPr>
            <w:tcW w:w="4148" w:type="dxa"/>
            <w:tcBorders>
              <w:top w:val="single" w:sz="8" w:space="0" w:color="auto"/>
              <w:left w:val="nil"/>
              <w:bottom w:val="single" w:sz="4" w:space="0" w:color="auto"/>
              <w:right w:val="nil"/>
            </w:tcBorders>
            <w:hideMark/>
          </w:tcPr>
          <w:p w14:paraId="5BDA9936" w14:textId="77777777" w:rsidR="00EC6F2B" w:rsidRPr="00145DEB" w:rsidRDefault="00EC6F2B" w:rsidP="0005495F">
            <w:pPr>
              <w:snapToGrid w:val="0"/>
              <w:spacing w:line="360" w:lineRule="auto"/>
              <w:rPr>
                <w:rFonts w:ascii="Book Antiqua" w:hAnsi="Book Antiqua" w:cs="Times New Roman"/>
                <w:b/>
                <w:bCs/>
                <w:kern w:val="0"/>
                <w:sz w:val="24"/>
                <w:szCs w:val="24"/>
              </w:rPr>
            </w:pPr>
            <w:r w:rsidRPr="00145DEB">
              <w:rPr>
                <w:rFonts w:ascii="Book Antiqua" w:hAnsi="Book Antiqua" w:cs="Times New Roman"/>
                <w:b/>
                <w:bCs/>
                <w:kern w:val="0"/>
                <w:sz w:val="24"/>
                <w:szCs w:val="24"/>
              </w:rPr>
              <w:t>Item</w:t>
            </w:r>
          </w:p>
        </w:tc>
        <w:tc>
          <w:tcPr>
            <w:tcW w:w="4148" w:type="dxa"/>
            <w:tcBorders>
              <w:top w:val="single" w:sz="8" w:space="0" w:color="auto"/>
              <w:left w:val="nil"/>
              <w:bottom w:val="single" w:sz="4" w:space="0" w:color="auto"/>
              <w:right w:val="nil"/>
            </w:tcBorders>
            <w:hideMark/>
          </w:tcPr>
          <w:p w14:paraId="6C3498BD" w14:textId="2F9C0C89" w:rsidR="00EC6F2B" w:rsidRPr="00145DEB" w:rsidRDefault="00EC6F2B" w:rsidP="0005495F">
            <w:pPr>
              <w:snapToGrid w:val="0"/>
              <w:spacing w:line="360" w:lineRule="auto"/>
              <w:rPr>
                <w:rFonts w:ascii="Book Antiqua" w:hAnsi="Book Antiqua" w:cs="Times New Roman"/>
                <w:b/>
                <w:bCs/>
                <w:kern w:val="0"/>
                <w:sz w:val="24"/>
                <w:szCs w:val="24"/>
              </w:rPr>
            </w:pPr>
            <w:r w:rsidRPr="00145DEB">
              <w:rPr>
                <w:rFonts w:ascii="Book Antiqua" w:hAnsi="Book Antiqua" w:cs="Times New Roman"/>
                <w:b/>
                <w:bCs/>
                <w:kern w:val="0"/>
                <w:sz w:val="24"/>
                <w:szCs w:val="24"/>
              </w:rPr>
              <w:t>Number of case reports</w:t>
            </w:r>
            <w:r w:rsidR="002D78D2" w:rsidRPr="00145DEB">
              <w:rPr>
                <w:rFonts w:ascii="Book Antiqua" w:hAnsi="Book Antiqua" w:cs="Times New Roman"/>
                <w:b/>
                <w:bCs/>
                <w:kern w:val="0"/>
                <w:sz w:val="24"/>
                <w:szCs w:val="24"/>
              </w:rPr>
              <w:t xml:space="preserve"> (</w:t>
            </w:r>
            <w:r w:rsidRPr="00145DEB">
              <w:rPr>
                <w:rFonts w:ascii="Book Antiqua" w:hAnsi="Book Antiqua" w:cs="Times New Roman"/>
                <w:b/>
                <w:bCs/>
                <w:kern w:val="0"/>
                <w:sz w:val="24"/>
                <w:szCs w:val="24"/>
              </w:rPr>
              <w:t>%, 95%CI)</w:t>
            </w:r>
          </w:p>
        </w:tc>
      </w:tr>
      <w:tr w:rsidR="0005495F" w:rsidRPr="00145DEB" w14:paraId="48494109" w14:textId="77777777" w:rsidTr="002D78D2">
        <w:trPr>
          <w:trHeight w:val="57"/>
        </w:trPr>
        <w:tc>
          <w:tcPr>
            <w:tcW w:w="8296" w:type="dxa"/>
            <w:gridSpan w:val="2"/>
            <w:tcBorders>
              <w:top w:val="single" w:sz="4" w:space="0" w:color="auto"/>
              <w:left w:val="nil"/>
              <w:bottom w:val="nil"/>
              <w:right w:val="nil"/>
            </w:tcBorders>
            <w:hideMark/>
          </w:tcPr>
          <w:p w14:paraId="6F707519" w14:textId="612D53B1" w:rsidR="001C358A" w:rsidRPr="00145DEB" w:rsidRDefault="001C358A"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Year of publication</w:t>
            </w:r>
          </w:p>
        </w:tc>
      </w:tr>
      <w:tr w:rsidR="0005495F" w:rsidRPr="00145DEB" w14:paraId="714110F1" w14:textId="77777777" w:rsidTr="005241A0">
        <w:trPr>
          <w:trHeight w:val="57"/>
        </w:trPr>
        <w:tc>
          <w:tcPr>
            <w:tcW w:w="4148" w:type="dxa"/>
            <w:hideMark/>
          </w:tcPr>
          <w:p w14:paraId="3D50C0F9" w14:textId="72515AC4" w:rsidR="00EC6F2B" w:rsidRPr="00145DEB" w:rsidRDefault="00EC6F2B"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Before CARE</w:t>
            </w:r>
            <w:r w:rsidR="002D78D2"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1984.1-2013.7)</w:t>
            </w:r>
          </w:p>
        </w:tc>
        <w:tc>
          <w:tcPr>
            <w:tcW w:w="4148" w:type="dxa"/>
            <w:hideMark/>
          </w:tcPr>
          <w:p w14:paraId="5E07EDF7" w14:textId="3B73AE86" w:rsidR="00EC6F2B" w:rsidRPr="00145DEB" w:rsidRDefault="00EC6F2B"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150</w:t>
            </w:r>
            <w:r w:rsidR="002D78D2"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81.5, 75.1-86.9)</w:t>
            </w:r>
          </w:p>
        </w:tc>
      </w:tr>
      <w:tr w:rsidR="0005495F" w:rsidRPr="00145DEB" w14:paraId="685E2391" w14:textId="77777777" w:rsidTr="005241A0">
        <w:trPr>
          <w:trHeight w:val="57"/>
        </w:trPr>
        <w:tc>
          <w:tcPr>
            <w:tcW w:w="4148" w:type="dxa"/>
            <w:hideMark/>
          </w:tcPr>
          <w:p w14:paraId="6833E330" w14:textId="42725FF1" w:rsidR="00EC6F2B" w:rsidRPr="00145DEB" w:rsidRDefault="00EC6F2B"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After CARE</w:t>
            </w:r>
            <w:r w:rsidR="002D78D2"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2013.8-2017.12)</w:t>
            </w:r>
          </w:p>
        </w:tc>
        <w:tc>
          <w:tcPr>
            <w:tcW w:w="4148" w:type="dxa"/>
            <w:hideMark/>
          </w:tcPr>
          <w:p w14:paraId="299F892C" w14:textId="3F7069A0" w:rsidR="00EC6F2B" w:rsidRPr="00145DEB" w:rsidRDefault="00EC6F2B"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34</w:t>
            </w:r>
            <w:r w:rsidR="002D78D2"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18.5, 13.1-24.9)</w:t>
            </w:r>
          </w:p>
        </w:tc>
      </w:tr>
      <w:tr w:rsidR="0005495F" w:rsidRPr="00145DEB" w14:paraId="3F25A19C" w14:textId="77777777" w:rsidTr="002D78D2">
        <w:trPr>
          <w:trHeight w:val="57"/>
        </w:trPr>
        <w:tc>
          <w:tcPr>
            <w:tcW w:w="8296" w:type="dxa"/>
            <w:gridSpan w:val="2"/>
            <w:hideMark/>
          </w:tcPr>
          <w:p w14:paraId="280411A5" w14:textId="085B63C9" w:rsidR="001C358A" w:rsidRPr="00145DEB" w:rsidRDefault="001C358A"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Journal’s IF</w:t>
            </w:r>
          </w:p>
        </w:tc>
      </w:tr>
      <w:tr w:rsidR="0005495F" w:rsidRPr="00145DEB" w14:paraId="795BEB27" w14:textId="77777777" w:rsidTr="005241A0">
        <w:trPr>
          <w:trHeight w:val="57"/>
        </w:trPr>
        <w:tc>
          <w:tcPr>
            <w:tcW w:w="4148" w:type="dxa"/>
            <w:hideMark/>
          </w:tcPr>
          <w:p w14:paraId="21B5C021" w14:textId="18AD8A92" w:rsidR="00EC6F2B" w:rsidRPr="00145DEB" w:rsidRDefault="00EC6F2B"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IF</w:t>
            </w:r>
            <w:r w:rsidR="001C358A" w:rsidRPr="00145DEB">
              <w:rPr>
                <w:rFonts w:ascii="Book Antiqua" w:hAnsi="Book Antiqua" w:cs="Times New Roman"/>
                <w:kern w:val="0"/>
                <w:sz w:val="24"/>
                <w:szCs w:val="24"/>
              </w:rPr>
              <w:t xml:space="preserve"> &lt; </w:t>
            </w:r>
            <w:r w:rsidRPr="00145DEB">
              <w:rPr>
                <w:rFonts w:ascii="Book Antiqua" w:hAnsi="Book Antiqua" w:cs="Times New Roman"/>
                <w:kern w:val="0"/>
                <w:sz w:val="24"/>
                <w:szCs w:val="24"/>
              </w:rPr>
              <w:t>1.8</w:t>
            </w:r>
          </w:p>
        </w:tc>
        <w:tc>
          <w:tcPr>
            <w:tcW w:w="4148" w:type="dxa"/>
            <w:hideMark/>
          </w:tcPr>
          <w:p w14:paraId="54987F63" w14:textId="14FEF2A3" w:rsidR="00EC6F2B" w:rsidRPr="00145DEB" w:rsidRDefault="00EC6F2B"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26</w:t>
            </w:r>
            <w:r w:rsidR="002D78D2"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14.1, 9.4-20.0)</w:t>
            </w:r>
          </w:p>
        </w:tc>
      </w:tr>
      <w:tr w:rsidR="0005495F" w:rsidRPr="00145DEB" w14:paraId="0957FB66" w14:textId="77777777" w:rsidTr="005241A0">
        <w:trPr>
          <w:trHeight w:val="57"/>
        </w:trPr>
        <w:tc>
          <w:tcPr>
            <w:tcW w:w="4148" w:type="dxa"/>
            <w:hideMark/>
          </w:tcPr>
          <w:p w14:paraId="5659307A" w14:textId="015645D9" w:rsidR="00EC6F2B" w:rsidRPr="00145DEB" w:rsidRDefault="00EC6F2B"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IF</w:t>
            </w:r>
            <w:r w:rsidR="001C358A"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w:t>
            </w:r>
            <w:r w:rsidR="001C358A"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1.8</w:t>
            </w:r>
          </w:p>
        </w:tc>
        <w:tc>
          <w:tcPr>
            <w:tcW w:w="4148" w:type="dxa"/>
            <w:hideMark/>
          </w:tcPr>
          <w:p w14:paraId="36A59528" w14:textId="3BCCEA66" w:rsidR="00EC6F2B" w:rsidRPr="00145DEB" w:rsidRDefault="00EC6F2B"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158</w:t>
            </w:r>
            <w:r w:rsidR="002D78D2"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85.9, 80.0-90.6)</w:t>
            </w:r>
          </w:p>
        </w:tc>
      </w:tr>
      <w:tr w:rsidR="0005495F" w:rsidRPr="00145DEB" w14:paraId="1610C7EF" w14:textId="77777777" w:rsidTr="002D78D2">
        <w:trPr>
          <w:trHeight w:val="57"/>
        </w:trPr>
        <w:tc>
          <w:tcPr>
            <w:tcW w:w="8296" w:type="dxa"/>
            <w:gridSpan w:val="2"/>
            <w:hideMark/>
          </w:tcPr>
          <w:p w14:paraId="2950A683" w14:textId="2D3C1A10" w:rsidR="001C358A" w:rsidRPr="00145DEB" w:rsidRDefault="001C358A"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Different countries</w:t>
            </w:r>
          </w:p>
        </w:tc>
      </w:tr>
      <w:tr w:rsidR="0005495F" w:rsidRPr="00145DEB" w14:paraId="4D92D6B1" w14:textId="77777777" w:rsidTr="005241A0">
        <w:trPr>
          <w:trHeight w:val="57"/>
        </w:trPr>
        <w:tc>
          <w:tcPr>
            <w:tcW w:w="4148" w:type="dxa"/>
            <w:hideMark/>
          </w:tcPr>
          <w:p w14:paraId="1CD2D539" w14:textId="77777777" w:rsidR="00EC6F2B" w:rsidRPr="00145DEB" w:rsidRDefault="00EC6F2B"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Developing countries</w:t>
            </w:r>
          </w:p>
        </w:tc>
        <w:tc>
          <w:tcPr>
            <w:tcW w:w="4148" w:type="dxa"/>
            <w:hideMark/>
          </w:tcPr>
          <w:p w14:paraId="5F4AA46D" w14:textId="71F9EF4E" w:rsidR="00EC6F2B" w:rsidRPr="00145DEB" w:rsidRDefault="00EC6F2B"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14</w:t>
            </w:r>
            <w:r w:rsidR="002D78D2"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7.6, 4.2-12.4)</w:t>
            </w:r>
          </w:p>
        </w:tc>
      </w:tr>
      <w:tr w:rsidR="0005495F" w:rsidRPr="00145DEB" w14:paraId="27A710E7" w14:textId="77777777" w:rsidTr="005241A0">
        <w:trPr>
          <w:trHeight w:val="57"/>
        </w:trPr>
        <w:tc>
          <w:tcPr>
            <w:tcW w:w="4148" w:type="dxa"/>
            <w:hideMark/>
          </w:tcPr>
          <w:p w14:paraId="15433020" w14:textId="77777777" w:rsidR="00EC6F2B" w:rsidRPr="00145DEB" w:rsidRDefault="00EC6F2B"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Developed countries</w:t>
            </w:r>
          </w:p>
        </w:tc>
        <w:tc>
          <w:tcPr>
            <w:tcW w:w="4148" w:type="dxa"/>
            <w:hideMark/>
          </w:tcPr>
          <w:p w14:paraId="4D99FDB6" w14:textId="6CD5A5BF" w:rsidR="00EC6F2B" w:rsidRPr="00145DEB" w:rsidRDefault="00EC6F2B"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170</w:t>
            </w:r>
            <w:r w:rsidR="002D78D2"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92.4, 87.6-95.8)</w:t>
            </w:r>
          </w:p>
        </w:tc>
      </w:tr>
      <w:tr w:rsidR="0005495F" w:rsidRPr="00145DEB" w14:paraId="56F805E1" w14:textId="77777777" w:rsidTr="002D78D2">
        <w:trPr>
          <w:trHeight w:val="57"/>
        </w:trPr>
        <w:tc>
          <w:tcPr>
            <w:tcW w:w="8296" w:type="dxa"/>
            <w:gridSpan w:val="2"/>
            <w:hideMark/>
          </w:tcPr>
          <w:p w14:paraId="6A8A4EA5" w14:textId="05A1F283" w:rsidR="001C358A" w:rsidRPr="00145DEB" w:rsidRDefault="001C358A"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Funding sources</w:t>
            </w:r>
          </w:p>
        </w:tc>
      </w:tr>
      <w:tr w:rsidR="0005495F" w:rsidRPr="00145DEB" w14:paraId="1C4A888C" w14:textId="77777777" w:rsidTr="005241A0">
        <w:trPr>
          <w:trHeight w:val="57"/>
        </w:trPr>
        <w:tc>
          <w:tcPr>
            <w:tcW w:w="4148" w:type="dxa"/>
            <w:hideMark/>
          </w:tcPr>
          <w:p w14:paraId="04065ED6" w14:textId="77777777" w:rsidR="00EC6F2B" w:rsidRPr="00145DEB" w:rsidRDefault="00EC6F2B"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With fundings</w:t>
            </w:r>
          </w:p>
        </w:tc>
        <w:tc>
          <w:tcPr>
            <w:tcW w:w="4148" w:type="dxa"/>
            <w:hideMark/>
          </w:tcPr>
          <w:p w14:paraId="0370DFE8" w14:textId="7051E3D7" w:rsidR="00EC6F2B" w:rsidRPr="00145DEB" w:rsidRDefault="00EC6F2B"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10</w:t>
            </w:r>
            <w:r w:rsidR="002D78D2"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5.4, 2.6-9.8)</w:t>
            </w:r>
          </w:p>
        </w:tc>
      </w:tr>
      <w:tr w:rsidR="0005495F" w:rsidRPr="00145DEB" w14:paraId="3848D6C6" w14:textId="77777777" w:rsidTr="005241A0">
        <w:trPr>
          <w:trHeight w:val="57"/>
        </w:trPr>
        <w:tc>
          <w:tcPr>
            <w:tcW w:w="4148" w:type="dxa"/>
            <w:hideMark/>
          </w:tcPr>
          <w:p w14:paraId="72651E5A" w14:textId="77777777" w:rsidR="00EC6F2B" w:rsidRPr="00145DEB" w:rsidRDefault="00EC6F2B"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No fundings</w:t>
            </w:r>
          </w:p>
        </w:tc>
        <w:tc>
          <w:tcPr>
            <w:tcW w:w="4148" w:type="dxa"/>
            <w:hideMark/>
          </w:tcPr>
          <w:p w14:paraId="2C4A4514" w14:textId="2ECD08A8" w:rsidR="00EC6F2B" w:rsidRPr="00145DEB" w:rsidRDefault="00EC6F2B"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174</w:t>
            </w:r>
            <w:r w:rsidR="002D78D2"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94.6, 90.2-97.4)</w:t>
            </w:r>
          </w:p>
        </w:tc>
      </w:tr>
      <w:tr w:rsidR="0005495F" w:rsidRPr="00145DEB" w14:paraId="4BD711D0" w14:textId="77777777" w:rsidTr="002D78D2">
        <w:trPr>
          <w:trHeight w:val="57"/>
        </w:trPr>
        <w:tc>
          <w:tcPr>
            <w:tcW w:w="8296" w:type="dxa"/>
            <w:gridSpan w:val="2"/>
            <w:hideMark/>
          </w:tcPr>
          <w:p w14:paraId="6A189348" w14:textId="0F86D7EB" w:rsidR="001C358A" w:rsidRPr="00145DEB" w:rsidRDefault="001C358A"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Number of authors</w:t>
            </w:r>
          </w:p>
        </w:tc>
      </w:tr>
      <w:tr w:rsidR="0005495F" w:rsidRPr="00145DEB" w14:paraId="02452D09" w14:textId="77777777" w:rsidTr="005241A0">
        <w:trPr>
          <w:trHeight w:val="57"/>
        </w:trPr>
        <w:tc>
          <w:tcPr>
            <w:tcW w:w="4148" w:type="dxa"/>
            <w:hideMark/>
          </w:tcPr>
          <w:p w14:paraId="14D33E8B" w14:textId="77777777" w:rsidR="00EC6F2B" w:rsidRPr="00145DEB" w:rsidRDefault="00EC6F2B"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One author</w:t>
            </w:r>
          </w:p>
        </w:tc>
        <w:tc>
          <w:tcPr>
            <w:tcW w:w="4148" w:type="dxa"/>
            <w:hideMark/>
          </w:tcPr>
          <w:p w14:paraId="07131625" w14:textId="31DCDD29" w:rsidR="00EC6F2B" w:rsidRPr="00145DEB" w:rsidRDefault="00EC6F2B"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61</w:t>
            </w:r>
            <w:r w:rsidR="002D78D2"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33.2, 26.4-40.5)</w:t>
            </w:r>
          </w:p>
        </w:tc>
      </w:tr>
      <w:tr w:rsidR="0005495F" w:rsidRPr="00145DEB" w14:paraId="779DB034" w14:textId="77777777" w:rsidTr="005241A0">
        <w:trPr>
          <w:trHeight w:val="57"/>
        </w:trPr>
        <w:tc>
          <w:tcPr>
            <w:tcW w:w="4148" w:type="dxa"/>
            <w:hideMark/>
          </w:tcPr>
          <w:p w14:paraId="32DD7076" w14:textId="77777777" w:rsidR="00EC6F2B" w:rsidRPr="00145DEB" w:rsidRDefault="00EC6F2B"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Two to four authors</w:t>
            </w:r>
          </w:p>
        </w:tc>
        <w:tc>
          <w:tcPr>
            <w:tcW w:w="4148" w:type="dxa"/>
            <w:hideMark/>
          </w:tcPr>
          <w:p w14:paraId="74302F90" w14:textId="598CBD88" w:rsidR="00EC6F2B" w:rsidRPr="00145DEB" w:rsidRDefault="00EC6F2B"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101</w:t>
            </w:r>
            <w:r w:rsidR="002D78D2"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54.9, 47.4-62.2)</w:t>
            </w:r>
          </w:p>
        </w:tc>
      </w:tr>
      <w:tr w:rsidR="0005495F" w:rsidRPr="00145DEB" w14:paraId="05CA428A" w14:textId="77777777" w:rsidTr="005241A0">
        <w:trPr>
          <w:trHeight w:val="57"/>
        </w:trPr>
        <w:tc>
          <w:tcPr>
            <w:tcW w:w="4148" w:type="dxa"/>
            <w:hideMark/>
          </w:tcPr>
          <w:p w14:paraId="777DB5B2" w14:textId="77777777" w:rsidR="00EC6F2B" w:rsidRPr="00145DEB" w:rsidRDefault="00EC6F2B"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More than four authors</w:t>
            </w:r>
          </w:p>
        </w:tc>
        <w:tc>
          <w:tcPr>
            <w:tcW w:w="4148" w:type="dxa"/>
            <w:hideMark/>
          </w:tcPr>
          <w:p w14:paraId="2CB062C7" w14:textId="1F58BD80" w:rsidR="00EC6F2B" w:rsidRPr="00145DEB" w:rsidRDefault="00EC6F2B"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22</w:t>
            </w:r>
            <w:r w:rsidR="002D78D2"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12.0, 7.6-17.5)</w:t>
            </w:r>
          </w:p>
        </w:tc>
      </w:tr>
      <w:tr w:rsidR="0005495F" w:rsidRPr="00145DEB" w14:paraId="41A22088" w14:textId="77777777" w:rsidTr="002D78D2">
        <w:trPr>
          <w:trHeight w:val="57"/>
        </w:trPr>
        <w:tc>
          <w:tcPr>
            <w:tcW w:w="8296" w:type="dxa"/>
            <w:gridSpan w:val="2"/>
            <w:hideMark/>
          </w:tcPr>
          <w:p w14:paraId="0796DCD2" w14:textId="79B2105D" w:rsidR="001C358A" w:rsidRPr="00145DEB" w:rsidRDefault="001C358A"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Number of author’s affiliation</w:t>
            </w:r>
          </w:p>
        </w:tc>
      </w:tr>
      <w:tr w:rsidR="0005495F" w:rsidRPr="00145DEB" w14:paraId="09557A28" w14:textId="77777777" w:rsidTr="005241A0">
        <w:trPr>
          <w:trHeight w:val="57"/>
        </w:trPr>
        <w:tc>
          <w:tcPr>
            <w:tcW w:w="4148" w:type="dxa"/>
            <w:hideMark/>
          </w:tcPr>
          <w:p w14:paraId="03C6DCBF" w14:textId="77777777" w:rsidR="00EC6F2B" w:rsidRPr="00145DEB" w:rsidRDefault="00EC6F2B"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One affiliation</w:t>
            </w:r>
          </w:p>
        </w:tc>
        <w:tc>
          <w:tcPr>
            <w:tcW w:w="4148" w:type="dxa"/>
            <w:hideMark/>
          </w:tcPr>
          <w:p w14:paraId="7F0F4EF8" w14:textId="547F2933" w:rsidR="00EC6F2B" w:rsidRPr="00145DEB" w:rsidRDefault="00EC6F2B"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115</w:t>
            </w:r>
            <w:r w:rsidR="002D78D2"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62.5, 55.1-69.5)</w:t>
            </w:r>
          </w:p>
        </w:tc>
      </w:tr>
      <w:tr w:rsidR="0005495F" w:rsidRPr="00145DEB" w14:paraId="7F8CD658" w14:textId="77777777" w:rsidTr="005241A0">
        <w:trPr>
          <w:trHeight w:val="57"/>
        </w:trPr>
        <w:tc>
          <w:tcPr>
            <w:tcW w:w="4148" w:type="dxa"/>
            <w:hideMark/>
          </w:tcPr>
          <w:p w14:paraId="2F3BFFF6" w14:textId="77777777" w:rsidR="00EC6F2B" w:rsidRPr="00145DEB" w:rsidRDefault="00EC6F2B"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More than one affiliation</w:t>
            </w:r>
          </w:p>
        </w:tc>
        <w:tc>
          <w:tcPr>
            <w:tcW w:w="4148" w:type="dxa"/>
            <w:hideMark/>
          </w:tcPr>
          <w:p w14:paraId="2BD75962" w14:textId="4BDE6483" w:rsidR="00EC6F2B" w:rsidRPr="00145DEB" w:rsidRDefault="00EC6F2B"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69</w:t>
            </w:r>
            <w:r w:rsidR="002D78D2"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37.5, 30.5-44.9)</w:t>
            </w:r>
          </w:p>
        </w:tc>
      </w:tr>
      <w:tr w:rsidR="0005495F" w:rsidRPr="00145DEB" w14:paraId="20ACC5A7" w14:textId="77777777" w:rsidTr="002D78D2">
        <w:trPr>
          <w:trHeight w:val="57"/>
        </w:trPr>
        <w:tc>
          <w:tcPr>
            <w:tcW w:w="8296" w:type="dxa"/>
            <w:gridSpan w:val="2"/>
            <w:hideMark/>
          </w:tcPr>
          <w:p w14:paraId="2142F48F" w14:textId="5B567337" w:rsidR="001C358A" w:rsidRPr="00145DEB" w:rsidRDefault="001C358A"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Number of pages</w:t>
            </w:r>
          </w:p>
        </w:tc>
      </w:tr>
      <w:tr w:rsidR="0005495F" w:rsidRPr="00145DEB" w14:paraId="52862F56" w14:textId="77777777" w:rsidTr="005241A0">
        <w:trPr>
          <w:trHeight w:val="57"/>
        </w:trPr>
        <w:tc>
          <w:tcPr>
            <w:tcW w:w="4148" w:type="dxa"/>
            <w:hideMark/>
          </w:tcPr>
          <w:p w14:paraId="1F2757E2" w14:textId="77777777" w:rsidR="00EC6F2B" w:rsidRPr="00145DEB" w:rsidRDefault="00EC6F2B"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One page</w:t>
            </w:r>
          </w:p>
        </w:tc>
        <w:tc>
          <w:tcPr>
            <w:tcW w:w="4148" w:type="dxa"/>
            <w:hideMark/>
          </w:tcPr>
          <w:p w14:paraId="43634621" w14:textId="23F8D384" w:rsidR="00EC6F2B" w:rsidRPr="00145DEB" w:rsidRDefault="00EC6F2B"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1</w:t>
            </w:r>
            <w:r w:rsidR="002D78D2"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0.5, 0.0-3.0)</w:t>
            </w:r>
          </w:p>
        </w:tc>
      </w:tr>
      <w:tr w:rsidR="0005495F" w:rsidRPr="00145DEB" w14:paraId="1BFA205B" w14:textId="77777777" w:rsidTr="005241A0">
        <w:trPr>
          <w:trHeight w:val="57"/>
        </w:trPr>
        <w:tc>
          <w:tcPr>
            <w:tcW w:w="4148" w:type="dxa"/>
            <w:hideMark/>
          </w:tcPr>
          <w:p w14:paraId="00D2DDCC" w14:textId="77777777" w:rsidR="00EC6F2B" w:rsidRPr="00145DEB" w:rsidRDefault="00EC6F2B"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Two to four pages</w:t>
            </w:r>
          </w:p>
        </w:tc>
        <w:tc>
          <w:tcPr>
            <w:tcW w:w="4148" w:type="dxa"/>
            <w:hideMark/>
          </w:tcPr>
          <w:p w14:paraId="34938FA3" w14:textId="2B2D7B25" w:rsidR="00EC6F2B" w:rsidRPr="00145DEB" w:rsidRDefault="00EC6F2B"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87</w:t>
            </w:r>
            <w:r w:rsidR="002D78D2"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47.3, 39.9-54.8)</w:t>
            </w:r>
          </w:p>
        </w:tc>
      </w:tr>
      <w:tr w:rsidR="0005495F" w:rsidRPr="00145DEB" w14:paraId="14EE5682" w14:textId="77777777" w:rsidTr="005241A0">
        <w:trPr>
          <w:trHeight w:val="57"/>
        </w:trPr>
        <w:tc>
          <w:tcPr>
            <w:tcW w:w="4148" w:type="dxa"/>
            <w:tcBorders>
              <w:top w:val="nil"/>
              <w:left w:val="nil"/>
              <w:bottom w:val="single" w:sz="8" w:space="0" w:color="auto"/>
              <w:right w:val="nil"/>
            </w:tcBorders>
            <w:hideMark/>
          </w:tcPr>
          <w:p w14:paraId="65B8149E" w14:textId="77777777" w:rsidR="00EC6F2B" w:rsidRPr="00145DEB" w:rsidRDefault="00EC6F2B"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More than four pages</w:t>
            </w:r>
          </w:p>
        </w:tc>
        <w:tc>
          <w:tcPr>
            <w:tcW w:w="4148" w:type="dxa"/>
            <w:tcBorders>
              <w:top w:val="nil"/>
              <w:left w:val="nil"/>
              <w:bottom w:val="single" w:sz="8" w:space="0" w:color="auto"/>
              <w:right w:val="nil"/>
            </w:tcBorders>
            <w:hideMark/>
          </w:tcPr>
          <w:p w14:paraId="61FBD384" w14:textId="6B7C9D7F" w:rsidR="00EC6F2B" w:rsidRPr="00145DEB" w:rsidRDefault="00EC6F2B"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96</w:t>
            </w:r>
            <w:r w:rsidR="002D78D2" w:rsidRPr="00145DEB">
              <w:rPr>
                <w:rFonts w:ascii="Book Antiqua" w:hAnsi="Book Antiqua" w:cs="Times New Roman"/>
                <w:kern w:val="0"/>
                <w:sz w:val="24"/>
                <w:szCs w:val="24"/>
              </w:rPr>
              <w:t xml:space="preserve"> (</w:t>
            </w:r>
            <w:r w:rsidRPr="00145DEB">
              <w:rPr>
                <w:rFonts w:ascii="Book Antiqua" w:hAnsi="Book Antiqua" w:cs="Times New Roman"/>
                <w:kern w:val="0"/>
                <w:sz w:val="24"/>
                <w:szCs w:val="24"/>
              </w:rPr>
              <w:t>52.2, 44.7-59.6)</w:t>
            </w:r>
          </w:p>
        </w:tc>
      </w:tr>
      <w:tr w:rsidR="0005495F" w:rsidRPr="00145DEB" w14:paraId="4B744540" w14:textId="77777777" w:rsidTr="005241A0">
        <w:trPr>
          <w:trHeight w:val="57"/>
        </w:trPr>
        <w:tc>
          <w:tcPr>
            <w:tcW w:w="8296" w:type="dxa"/>
            <w:gridSpan w:val="2"/>
            <w:tcBorders>
              <w:top w:val="single" w:sz="8" w:space="0" w:color="auto"/>
              <w:left w:val="nil"/>
              <w:bottom w:val="nil"/>
              <w:right w:val="nil"/>
            </w:tcBorders>
            <w:hideMark/>
          </w:tcPr>
          <w:p w14:paraId="16796DC1" w14:textId="7138F93E" w:rsidR="00EC6F2B" w:rsidRPr="00145DEB" w:rsidRDefault="00EC6F2B" w:rsidP="0005495F">
            <w:pPr>
              <w:snapToGrid w:val="0"/>
              <w:spacing w:line="360" w:lineRule="auto"/>
              <w:rPr>
                <w:rFonts w:ascii="Book Antiqua" w:hAnsi="Book Antiqua" w:cs="Times New Roman"/>
                <w:kern w:val="0"/>
                <w:sz w:val="24"/>
                <w:szCs w:val="24"/>
              </w:rPr>
            </w:pPr>
            <w:r w:rsidRPr="00145DEB">
              <w:rPr>
                <w:rFonts w:ascii="Book Antiqua" w:hAnsi="Book Antiqua" w:cs="Times New Roman"/>
                <w:kern w:val="0"/>
                <w:sz w:val="24"/>
                <w:szCs w:val="24"/>
              </w:rPr>
              <w:t xml:space="preserve">IF: </w:t>
            </w:r>
            <w:r w:rsidR="00357366" w:rsidRPr="00145DEB">
              <w:rPr>
                <w:rFonts w:ascii="Book Antiqua" w:hAnsi="Book Antiqua" w:cs="Times New Roman"/>
                <w:kern w:val="0"/>
                <w:sz w:val="24"/>
                <w:szCs w:val="24"/>
              </w:rPr>
              <w:t xml:space="preserve">Impact </w:t>
            </w:r>
            <w:r w:rsidRPr="00145DEB">
              <w:rPr>
                <w:rFonts w:ascii="Book Antiqua" w:hAnsi="Book Antiqua" w:cs="Times New Roman"/>
                <w:kern w:val="0"/>
                <w:sz w:val="24"/>
                <w:szCs w:val="24"/>
              </w:rPr>
              <w:t>factor</w:t>
            </w:r>
            <w:r w:rsidR="005A60E1" w:rsidRPr="00145DEB">
              <w:rPr>
                <w:rFonts w:ascii="Book Antiqua" w:hAnsi="Book Antiqua" w:cs="Times New Roman"/>
                <w:kern w:val="0"/>
                <w:sz w:val="24"/>
                <w:szCs w:val="24"/>
              </w:rPr>
              <w:t>; CI: Confidence interval; OR: Odds ratio. IF</w:t>
            </w:r>
            <w:r w:rsidRPr="00145DEB">
              <w:rPr>
                <w:rFonts w:ascii="Book Antiqua" w:hAnsi="Book Antiqua" w:cs="Times New Roman"/>
                <w:kern w:val="0"/>
                <w:sz w:val="24"/>
                <w:szCs w:val="24"/>
              </w:rPr>
              <w:t xml:space="preserve"> according to the website http://www.letpub.com.cn/index.php?page=journalapp; </w:t>
            </w:r>
            <w:r w:rsidRPr="00145DEB">
              <w:rPr>
                <w:rFonts w:ascii="Book Antiqua" w:hAnsi="Book Antiqua" w:cs="Times New Roman"/>
                <w:kern w:val="0"/>
                <w:sz w:val="24"/>
                <w:szCs w:val="24"/>
              </w:rPr>
              <w:lastRenderedPageBreak/>
              <w:t>Number of author’s affiliation included all the authors’ affiliations</w:t>
            </w:r>
            <w:r w:rsidR="001C358A" w:rsidRPr="00145DEB">
              <w:rPr>
                <w:rFonts w:ascii="Book Antiqua" w:hAnsi="Book Antiqua" w:cs="Times New Roman"/>
                <w:kern w:val="0"/>
                <w:sz w:val="24"/>
                <w:szCs w:val="24"/>
              </w:rPr>
              <w:t>.</w:t>
            </w:r>
          </w:p>
        </w:tc>
      </w:tr>
    </w:tbl>
    <w:p w14:paraId="469194AC" w14:textId="3DAD6225" w:rsidR="00EC6F2B" w:rsidRPr="00145DEB" w:rsidRDefault="00EC6F2B" w:rsidP="0005495F">
      <w:pPr>
        <w:widowControl/>
        <w:snapToGrid w:val="0"/>
        <w:spacing w:line="360" w:lineRule="auto"/>
        <w:rPr>
          <w:rFonts w:ascii="Book Antiqua" w:hAnsi="Book Antiqua"/>
          <w:kern w:val="0"/>
          <w:sz w:val="24"/>
          <w:szCs w:val="24"/>
        </w:rPr>
      </w:pPr>
      <w:r w:rsidRPr="00145DEB">
        <w:rPr>
          <w:rFonts w:ascii="Book Antiqua" w:hAnsi="Book Antiqua"/>
          <w:kern w:val="0"/>
          <w:sz w:val="24"/>
          <w:szCs w:val="24"/>
        </w:rPr>
        <w:lastRenderedPageBreak/>
        <w:br w:type="page"/>
      </w:r>
    </w:p>
    <w:tbl>
      <w:tblPr>
        <w:tblStyle w:val="ad"/>
        <w:tblpPr w:leftFromText="180" w:rightFromText="180" w:horzAnchor="margin" w:tblpXSpec="center" w:tblpY="375"/>
        <w:tblW w:w="12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34"/>
        <w:gridCol w:w="1276"/>
        <w:gridCol w:w="992"/>
        <w:gridCol w:w="1276"/>
        <w:gridCol w:w="1417"/>
        <w:gridCol w:w="1701"/>
        <w:gridCol w:w="1134"/>
        <w:gridCol w:w="1276"/>
        <w:gridCol w:w="992"/>
      </w:tblGrid>
      <w:tr w:rsidR="0005495F" w:rsidRPr="00145DEB" w14:paraId="06FB306A" w14:textId="77777777" w:rsidTr="00901901">
        <w:trPr>
          <w:trHeight w:val="291"/>
        </w:trPr>
        <w:tc>
          <w:tcPr>
            <w:tcW w:w="12044" w:type="dxa"/>
            <w:gridSpan w:val="10"/>
          </w:tcPr>
          <w:p w14:paraId="079C01BC" w14:textId="7AEA8F5E" w:rsidR="008C4BA5" w:rsidRPr="00145DEB" w:rsidRDefault="008C4BA5" w:rsidP="0005495F">
            <w:pPr>
              <w:snapToGrid w:val="0"/>
              <w:spacing w:line="360" w:lineRule="auto"/>
              <w:rPr>
                <w:rFonts w:ascii="Book Antiqua" w:hAnsi="Book Antiqua"/>
                <w:b/>
                <w:bCs/>
                <w:kern w:val="0"/>
                <w:sz w:val="24"/>
                <w:szCs w:val="24"/>
              </w:rPr>
            </w:pPr>
            <w:r w:rsidRPr="00145DEB">
              <w:rPr>
                <w:rFonts w:ascii="Book Antiqua" w:hAnsi="Book Antiqua"/>
                <w:b/>
                <w:bCs/>
                <w:kern w:val="0"/>
                <w:sz w:val="24"/>
                <w:szCs w:val="24"/>
              </w:rPr>
              <w:lastRenderedPageBreak/>
              <w:t xml:space="preserve">Table 2 The scores of the </w:t>
            </w:r>
            <w:r w:rsidR="001C358A" w:rsidRPr="00145DEB">
              <w:rPr>
                <w:rFonts w:ascii="Book Antiqua" w:hAnsi="Book Antiqua"/>
                <w:b/>
                <w:bCs/>
                <w:kern w:val="0"/>
                <w:sz w:val="24"/>
                <w:szCs w:val="24"/>
              </w:rPr>
              <w:t>CARE</w:t>
            </w:r>
            <w:r w:rsidRPr="00145DEB">
              <w:rPr>
                <w:rFonts w:ascii="Book Antiqua" w:hAnsi="Book Antiqua"/>
                <w:b/>
                <w:bCs/>
                <w:kern w:val="0"/>
                <w:sz w:val="24"/>
                <w:szCs w:val="24"/>
              </w:rPr>
              <w:t xml:space="preserve"> guidelines assessments</w:t>
            </w:r>
          </w:p>
        </w:tc>
      </w:tr>
      <w:tr w:rsidR="00FF5F4A" w:rsidRPr="00145DEB" w14:paraId="419838FC" w14:textId="77777777" w:rsidTr="000707C0">
        <w:trPr>
          <w:trHeight w:val="611"/>
        </w:trPr>
        <w:tc>
          <w:tcPr>
            <w:tcW w:w="846" w:type="dxa"/>
            <w:vMerge w:val="restart"/>
          </w:tcPr>
          <w:p w14:paraId="6D7CFEF0" w14:textId="77777777" w:rsidR="00FF5F4A" w:rsidRPr="00145DEB" w:rsidRDefault="00FF5F4A" w:rsidP="0005495F">
            <w:pPr>
              <w:snapToGrid w:val="0"/>
              <w:spacing w:line="360" w:lineRule="auto"/>
              <w:rPr>
                <w:rFonts w:ascii="Book Antiqua" w:hAnsi="Book Antiqua"/>
                <w:b/>
                <w:kern w:val="0"/>
                <w:sz w:val="24"/>
                <w:szCs w:val="24"/>
              </w:rPr>
            </w:pPr>
            <w:r w:rsidRPr="00145DEB">
              <w:rPr>
                <w:rFonts w:ascii="Book Antiqua" w:hAnsi="Book Antiqua"/>
                <w:b/>
                <w:kern w:val="0"/>
                <w:sz w:val="24"/>
                <w:szCs w:val="24"/>
              </w:rPr>
              <w:t>Score</w:t>
            </w:r>
          </w:p>
        </w:tc>
        <w:tc>
          <w:tcPr>
            <w:tcW w:w="2410" w:type="dxa"/>
            <w:gridSpan w:val="2"/>
          </w:tcPr>
          <w:p w14:paraId="7F926A02" w14:textId="535D7C3E" w:rsidR="00FF5F4A" w:rsidRPr="00145DEB" w:rsidRDefault="00FF5F4A" w:rsidP="004A69CD">
            <w:pPr>
              <w:snapToGrid w:val="0"/>
              <w:spacing w:line="360" w:lineRule="auto"/>
              <w:jc w:val="center"/>
              <w:rPr>
                <w:rFonts w:ascii="Book Antiqua" w:hAnsi="Book Antiqua"/>
                <w:b/>
                <w:kern w:val="0"/>
                <w:sz w:val="24"/>
                <w:szCs w:val="24"/>
              </w:rPr>
            </w:pPr>
            <w:r w:rsidRPr="00145DEB">
              <w:rPr>
                <w:rFonts w:ascii="Book Antiqua" w:hAnsi="Book Antiqua"/>
                <w:b/>
                <w:kern w:val="0"/>
                <w:sz w:val="24"/>
                <w:szCs w:val="24"/>
              </w:rPr>
              <w:t>Yr of publication</w:t>
            </w:r>
          </w:p>
        </w:tc>
        <w:tc>
          <w:tcPr>
            <w:tcW w:w="2268" w:type="dxa"/>
            <w:gridSpan w:val="2"/>
          </w:tcPr>
          <w:p w14:paraId="3F4260B1" w14:textId="67448385" w:rsidR="00FF5F4A" w:rsidRPr="00145DEB" w:rsidRDefault="00FF5F4A" w:rsidP="004A69CD">
            <w:pPr>
              <w:snapToGrid w:val="0"/>
              <w:spacing w:line="360" w:lineRule="auto"/>
              <w:jc w:val="center"/>
              <w:rPr>
                <w:rFonts w:ascii="Book Antiqua" w:hAnsi="Book Antiqua"/>
                <w:b/>
                <w:kern w:val="0"/>
                <w:sz w:val="24"/>
                <w:szCs w:val="24"/>
              </w:rPr>
            </w:pPr>
            <w:r w:rsidRPr="00145DEB">
              <w:rPr>
                <w:rFonts w:ascii="Book Antiqua" w:hAnsi="Book Antiqua"/>
                <w:b/>
                <w:kern w:val="0"/>
                <w:sz w:val="24"/>
                <w:szCs w:val="24"/>
              </w:rPr>
              <w:t>Journal’s IF</w:t>
            </w:r>
          </w:p>
        </w:tc>
        <w:tc>
          <w:tcPr>
            <w:tcW w:w="3118" w:type="dxa"/>
            <w:gridSpan w:val="2"/>
          </w:tcPr>
          <w:p w14:paraId="1DC5896F" w14:textId="7C63BA64" w:rsidR="00FF5F4A" w:rsidRPr="00145DEB" w:rsidRDefault="00FF5F4A" w:rsidP="004A69CD">
            <w:pPr>
              <w:snapToGrid w:val="0"/>
              <w:spacing w:line="360" w:lineRule="auto"/>
              <w:jc w:val="center"/>
              <w:rPr>
                <w:rFonts w:ascii="Book Antiqua" w:hAnsi="Book Antiqua"/>
                <w:b/>
                <w:kern w:val="0"/>
                <w:sz w:val="24"/>
                <w:szCs w:val="24"/>
              </w:rPr>
            </w:pPr>
            <w:r w:rsidRPr="00145DEB">
              <w:rPr>
                <w:rFonts w:ascii="Book Antiqua" w:hAnsi="Book Antiqua"/>
                <w:b/>
                <w:kern w:val="0"/>
                <w:sz w:val="24"/>
                <w:szCs w:val="24"/>
              </w:rPr>
              <w:t>Different countries</w:t>
            </w:r>
          </w:p>
        </w:tc>
        <w:tc>
          <w:tcPr>
            <w:tcW w:w="2410" w:type="dxa"/>
            <w:gridSpan w:val="2"/>
          </w:tcPr>
          <w:p w14:paraId="3E3617F4" w14:textId="77777777" w:rsidR="00FF5F4A" w:rsidRPr="00145DEB" w:rsidRDefault="00FF5F4A" w:rsidP="004A69CD">
            <w:pPr>
              <w:snapToGrid w:val="0"/>
              <w:spacing w:line="360" w:lineRule="auto"/>
              <w:jc w:val="center"/>
              <w:rPr>
                <w:rFonts w:ascii="Book Antiqua" w:hAnsi="Book Antiqua"/>
                <w:b/>
                <w:kern w:val="0"/>
                <w:sz w:val="24"/>
                <w:szCs w:val="24"/>
              </w:rPr>
            </w:pPr>
            <w:r w:rsidRPr="00145DEB">
              <w:rPr>
                <w:rFonts w:ascii="Book Antiqua" w:hAnsi="Book Antiqua"/>
                <w:b/>
                <w:kern w:val="0"/>
                <w:sz w:val="24"/>
                <w:szCs w:val="24"/>
              </w:rPr>
              <w:t>Funding sources</w:t>
            </w:r>
          </w:p>
        </w:tc>
        <w:tc>
          <w:tcPr>
            <w:tcW w:w="992" w:type="dxa"/>
            <w:vMerge w:val="restart"/>
          </w:tcPr>
          <w:p w14:paraId="3C41C10F" w14:textId="77777777" w:rsidR="00FF5F4A" w:rsidRPr="00145DEB" w:rsidRDefault="00FF5F4A" w:rsidP="0005495F">
            <w:pPr>
              <w:snapToGrid w:val="0"/>
              <w:spacing w:line="360" w:lineRule="auto"/>
              <w:rPr>
                <w:rFonts w:ascii="Book Antiqua" w:hAnsi="Book Antiqua"/>
                <w:b/>
                <w:kern w:val="0"/>
                <w:sz w:val="24"/>
                <w:szCs w:val="24"/>
              </w:rPr>
            </w:pPr>
            <w:r w:rsidRPr="00145DEB">
              <w:rPr>
                <w:rFonts w:ascii="Book Antiqua" w:hAnsi="Book Antiqua"/>
                <w:b/>
                <w:kern w:val="0"/>
                <w:sz w:val="24"/>
                <w:szCs w:val="24"/>
              </w:rPr>
              <w:t>In total</w:t>
            </w:r>
          </w:p>
        </w:tc>
      </w:tr>
      <w:tr w:rsidR="00FF5F4A" w:rsidRPr="00145DEB" w14:paraId="0448B873" w14:textId="77777777" w:rsidTr="00F0003B">
        <w:trPr>
          <w:trHeight w:val="1015"/>
        </w:trPr>
        <w:tc>
          <w:tcPr>
            <w:tcW w:w="846" w:type="dxa"/>
            <w:vMerge/>
          </w:tcPr>
          <w:p w14:paraId="07CF01E7" w14:textId="77777777" w:rsidR="00FF5F4A" w:rsidRPr="00145DEB" w:rsidRDefault="00FF5F4A" w:rsidP="0005495F">
            <w:pPr>
              <w:snapToGrid w:val="0"/>
              <w:spacing w:line="360" w:lineRule="auto"/>
              <w:rPr>
                <w:rFonts w:ascii="Book Antiqua" w:hAnsi="Book Antiqua"/>
                <w:b/>
                <w:kern w:val="0"/>
                <w:sz w:val="24"/>
                <w:szCs w:val="24"/>
              </w:rPr>
            </w:pPr>
          </w:p>
        </w:tc>
        <w:tc>
          <w:tcPr>
            <w:tcW w:w="1134" w:type="dxa"/>
          </w:tcPr>
          <w:p w14:paraId="36496259" w14:textId="2B33F34D" w:rsidR="00FF5F4A" w:rsidRPr="00145DEB" w:rsidRDefault="00FF5F4A" w:rsidP="0005495F">
            <w:pPr>
              <w:snapToGrid w:val="0"/>
              <w:spacing w:line="360" w:lineRule="auto"/>
              <w:rPr>
                <w:rFonts w:ascii="Book Antiqua" w:hAnsi="Book Antiqua"/>
                <w:b/>
                <w:kern w:val="0"/>
                <w:sz w:val="24"/>
                <w:szCs w:val="24"/>
              </w:rPr>
            </w:pPr>
            <w:r w:rsidRPr="00145DEB">
              <w:rPr>
                <w:rFonts w:ascii="Book Antiqua" w:hAnsi="Book Antiqua"/>
                <w:b/>
                <w:kern w:val="0"/>
                <w:sz w:val="24"/>
                <w:szCs w:val="24"/>
              </w:rPr>
              <w:t xml:space="preserve">Before 2013, </w:t>
            </w:r>
            <w:r w:rsidRPr="00145DEB">
              <w:rPr>
                <w:rFonts w:ascii="Book Antiqua" w:hAnsi="Book Antiqua"/>
                <w:b/>
                <w:i/>
                <w:iCs/>
                <w:kern w:val="0"/>
                <w:sz w:val="24"/>
                <w:szCs w:val="24"/>
              </w:rPr>
              <w:t>n</w:t>
            </w:r>
            <w:r w:rsidRPr="00145DEB">
              <w:rPr>
                <w:rFonts w:ascii="Book Antiqua" w:hAnsi="Book Antiqua"/>
                <w:b/>
                <w:kern w:val="0"/>
                <w:sz w:val="24"/>
                <w:szCs w:val="24"/>
              </w:rPr>
              <w:t xml:space="preserve"> = 150</w:t>
            </w:r>
          </w:p>
        </w:tc>
        <w:tc>
          <w:tcPr>
            <w:tcW w:w="1276" w:type="dxa"/>
          </w:tcPr>
          <w:p w14:paraId="3B297B08" w14:textId="1EF6A08D" w:rsidR="00FF5F4A" w:rsidRPr="00145DEB" w:rsidRDefault="00FF5F4A" w:rsidP="0005495F">
            <w:pPr>
              <w:snapToGrid w:val="0"/>
              <w:spacing w:line="360" w:lineRule="auto"/>
              <w:rPr>
                <w:rFonts w:ascii="Book Antiqua" w:hAnsi="Book Antiqua"/>
                <w:b/>
                <w:kern w:val="0"/>
                <w:sz w:val="24"/>
                <w:szCs w:val="24"/>
              </w:rPr>
            </w:pPr>
            <w:r w:rsidRPr="00145DEB">
              <w:rPr>
                <w:rFonts w:ascii="Book Antiqua" w:hAnsi="Book Antiqua"/>
                <w:b/>
                <w:kern w:val="0"/>
                <w:sz w:val="24"/>
                <w:szCs w:val="24"/>
              </w:rPr>
              <w:t xml:space="preserve">After 2013, </w:t>
            </w:r>
            <w:r w:rsidRPr="00145DEB">
              <w:rPr>
                <w:rFonts w:ascii="Book Antiqua" w:hAnsi="Book Antiqua"/>
                <w:b/>
                <w:i/>
                <w:iCs/>
                <w:kern w:val="0"/>
                <w:sz w:val="24"/>
                <w:szCs w:val="24"/>
              </w:rPr>
              <w:t>n</w:t>
            </w:r>
            <w:r w:rsidRPr="00145DEB">
              <w:rPr>
                <w:rFonts w:ascii="Book Antiqua" w:hAnsi="Book Antiqua"/>
                <w:b/>
                <w:kern w:val="0"/>
                <w:sz w:val="24"/>
                <w:szCs w:val="24"/>
              </w:rPr>
              <w:t xml:space="preserve"> = 34</w:t>
            </w:r>
          </w:p>
        </w:tc>
        <w:tc>
          <w:tcPr>
            <w:tcW w:w="992" w:type="dxa"/>
          </w:tcPr>
          <w:p w14:paraId="5F5DA9AF" w14:textId="600A023B" w:rsidR="00FF5F4A" w:rsidRPr="00145DEB" w:rsidRDefault="00FF5F4A" w:rsidP="0005495F">
            <w:pPr>
              <w:snapToGrid w:val="0"/>
              <w:spacing w:line="360" w:lineRule="auto"/>
              <w:rPr>
                <w:rFonts w:ascii="Book Antiqua" w:hAnsi="Book Antiqua"/>
                <w:b/>
                <w:kern w:val="0"/>
                <w:sz w:val="24"/>
                <w:szCs w:val="24"/>
              </w:rPr>
            </w:pPr>
            <w:r w:rsidRPr="00145DEB">
              <w:rPr>
                <w:rFonts w:ascii="Book Antiqua" w:hAnsi="Book Antiqua"/>
                <w:b/>
                <w:kern w:val="0"/>
                <w:sz w:val="24"/>
                <w:szCs w:val="24"/>
              </w:rPr>
              <w:t xml:space="preserve">IF &lt; 1.8, </w:t>
            </w:r>
            <w:r w:rsidRPr="00145DEB">
              <w:rPr>
                <w:rFonts w:ascii="Book Antiqua" w:hAnsi="Book Antiqua"/>
                <w:b/>
                <w:i/>
                <w:iCs/>
                <w:kern w:val="0"/>
                <w:sz w:val="24"/>
                <w:szCs w:val="24"/>
              </w:rPr>
              <w:t>n</w:t>
            </w:r>
            <w:r w:rsidRPr="00145DEB">
              <w:rPr>
                <w:rFonts w:ascii="Book Antiqua" w:hAnsi="Book Antiqua"/>
                <w:b/>
                <w:kern w:val="0"/>
                <w:sz w:val="24"/>
                <w:szCs w:val="24"/>
              </w:rPr>
              <w:t xml:space="preserve"> = 26</w:t>
            </w:r>
          </w:p>
        </w:tc>
        <w:tc>
          <w:tcPr>
            <w:tcW w:w="1276" w:type="dxa"/>
          </w:tcPr>
          <w:p w14:paraId="0DB9F979" w14:textId="52D5274C" w:rsidR="00FF5F4A" w:rsidRPr="00145DEB" w:rsidRDefault="00FF5F4A" w:rsidP="0005495F">
            <w:pPr>
              <w:snapToGrid w:val="0"/>
              <w:spacing w:line="360" w:lineRule="auto"/>
              <w:rPr>
                <w:rFonts w:ascii="Book Antiqua" w:hAnsi="Book Antiqua"/>
                <w:b/>
                <w:kern w:val="0"/>
                <w:sz w:val="24"/>
                <w:szCs w:val="24"/>
              </w:rPr>
            </w:pPr>
            <w:r w:rsidRPr="00145DEB">
              <w:rPr>
                <w:rFonts w:ascii="Book Antiqua" w:hAnsi="Book Antiqua"/>
                <w:b/>
                <w:kern w:val="0"/>
                <w:sz w:val="24"/>
                <w:szCs w:val="24"/>
              </w:rPr>
              <w:t xml:space="preserve">IF ≥ 1.8, </w:t>
            </w:r>
            <w:r w:rsidRPr="00145DEB">
              <w:rPr>
                <w:rFonts w:ascii="Book Antiqua" w:hAnsi="Book Antiqua"/>
                <w:b/>
                <w:i/>
                <w:iCs/>
                <w:kern w:val="0"/>
                <w:sz w:val="24"/>
                <w:szCs w:val="24"/>
              </w:rPr>
              <w:t>n</w:t>
            </w:r>
            <w:r w:rsidRPr="00145DEB">
              <w:rPr>
                <w:rFonts w:ascii="Book Antiqua" w:hAnsi="Book Antiqua"/>
                <w:b/>
                <w:kern w:val="0"/>
                <w:sz w:val="24"/>
                <w:szCs w:val="24"/>
              </w:rPr>
              <w:t xml:space="preserve"> = 158</w:t>
            </w:r>
          </w:p>
        </w:tc>
        <w:tc>
          <w:tcPr>
            <w:tcW w:w="1417" w:type="dxa"/>
          </w:tcPr>
          <w:p w14:paraId="622A689E" w14:textId="12FE9211" w:rsidR="00FF5F4A" w:rsidRPr="00145DEB" w:rsidRDefault="00FF5F4A" w:rsidP="0005495F">
            <w:pPr>
              <w:snapToGrid w:val="0"/>
              <w:spacing w:line="360" w:lineRule="auto"/>
              <w:rPr>
                <w:rFonts w:ascii="Book Antiqua" w:hAnsi="Book Antiqua"/>
                <w:b/>
                <w:kern w:val="0"/>
                <w:sz w:val="24"/>
                <w:szCs w:val="24"/>
              </w:rPr>
            </w:pPr>
            <w:r w:rsidRPr="00145DEB">
              <w:rPr>
                <w:rFonts w:ascii="Book Antiqua" w:hAnsi="Book Antiqua"/>
                <w:b/>
                <w:kern w:val="0"/>
                <w:sz w:val="24"/>
                <w:szCs w:val="24"/>
              </w:rPr>
              <w:t xml:space="preserve">Developing countries, </w:t>
            </w:r>
            <w:r w:rsidRPr="00145DEB">
              <w:rPr>
                <w:rFonts w:ascii="Book Antiqua" w:hAnsi="Book Antiqua"/>
                <w:b/>
                <w:i/>
                <w:iCs/>
                <w:kern w:val="0"/>
                <w:sz w:val="24"/>
                <w:szCs w:val="24"/>
              </w:rPr>
              <w:t>n</w:t>
            </w:r>
            <w:r w:rsidRPr="00145DEB">
              <w:rPr>
                <w:rFonts w:ascii="Book Antiqua" w:hAnsi="Book Antiqua"/>
                <w:b/>
                <w:kern w:val="0"/>
                <w:sz w:val="24"/>
                <w:szCs w:val="24"/>
              </w:rPr>
              <w:t xml:space="preserve"> = 14</w:t>
            </w:r>
          </w:p>
        </w:tc>
        <w:tc>
          <w:tcPr>
            <w:tcW w:w="1701" w:type="dxa"/>
          </w:tcPr>
          <w:p w14:paraId="454E972F" w14:textId="0F86D527" w:rsidR="00FF5F4A" w:rsidRPr="00145DEB" w:rsidRDefault="00FF5F4A" w:rsidP="0005495F">
            <w:pPr>
              <w:snapToGrid w:val="0"/>
              <w:spacing w:line="360" w:lineRule="auto"/>
              <w:rPr>
                <w:rFonts w:ascii="Book Antiqua" w:hAnsi="Book Antiqua"/>
                <w:b/>
                <w:kern w:val="0"/>
                <w:sz w:val="24"/>
                <w:szCs w:val="24"/>
              </w:rPr>
            </w:pPr>
            <w:r w:rsidRPr="00145DEB">
              <w:rPr>
                <w:rFonts w:ascii="Book Antiqua" w:hAnsi="Book Antiqua"/>
                <w:b/>
                <w:kern w:val="0"/>
                <w:sz w:val="24"/>
                <w:szCs w:val="24"/>
              </w:rPr>
              <w:t xml:space="preserve">Developed countries, </w:t>
            </w:r>
            <w:r w:rsidRPr="00145DEB">
              <w:rPr>
                <w:rFonts w:ascii="Book Antiqua" w:hAnsi="Book Antiqua"/>
                <w:b/>
                <w:i/>
                <w:iCs/>
                <w:kern w:val="0"/>
                <w:sz w:val="24"/>
                <w:szCs w:val="24"/>
              </w:rPr>
              <w:t>n</w:t>
            </w:r>
            <w:r w:rsidRPr="00145DEB">
              <w:rPr>
                <w:rFonts w:ascii="Book Antiqua" w:hAnsi="Book Antiqua"/>
                <w:b/>
                <w:kern w:val="0"/>
                <w:sz w:val="24"/>
                <w:szCs w:val="24"/>
              </w:rPr>
              <w:t xml:space="preserve"> = 170</w:t>
            </w:r>
          </w:p>
        </w:tc>
        <w:tc>
          <w:tcPr>
            <w:tcW w:w="1134" w:type="dxa"/>
          </w:tcPr>
          <w:p w14:paraId="7E5766D7" w14:textId="0C484AE1" w:rsidR="00FF5F4A" w:rsidRPr="00145DEB" w:rsidRDefault="00FF5F4A" w:rsidP="0005495F">
            <w:pPr>
              <w:snapToGrid w:val="0"/>
              <w:spacing w:line="360" w:lineRule="auto"/>
              <w:rPr>
                <w:rFonts w:ascii="Book Antiqua" w:hAnsi="Book Antiqua"/>
                <w:b/>
                <w:kern w:val="0"/>
                <w:sz w:val="24"/>
                <w:szCs w:val="24"/>
              </w:rPr>
            </w:pPr>
            <w:r w:rsidRPr="00145DEB">
              <w:rPr>
                <w:rFonts w:ascii="Book Antiqua" w:hAnsi="Book Antiqua"/>
                <w:b/>
                <w:kern w:val="0"/>
                <w:sz w:val="24"/>
                <w:szCs w:val="24"/>
              </w:rPr>
              <w:t xml:space="preserve">With funding, </w:t>
            </w:r>
            <w:r w:rsidRPr="00145DEB">
              <w:rPr>
                <w:rFonts w:ascii="Book Antiqua" w:hAnsi="Book Antiqua"/>
                <w:b/>
                <w:i/>
                <w:iCs/>
                <w:kern w:val="0"/>
                <w:sz w:val="24"/>
                <w:szCs w:val="24"/>
              </w:rPr>
              <w:t>n</w:t>
            </w:r>
            <w:r w:rsidRPr="00145DEB">
              <w:rPr>
                <w:rFonts w:ascii="Book Antiqua" w:hAnsi="Book Antiqua"/>
                <w:b/>
                <w:kern w:val="0"/>
                <w:sz w:val="24"/>
                <w:szCs w:val="24"/>
              </w:rPr>
              <w:t xml:space="preserve"> = 10</w:t>
            </w:r>
          </w:p>
        </w:tc>
        <w:tc>
          <w:tcPr>
            <w:tcW w:w="1276" w:type="dxa"/>
          </w:tcPr>
          <w:p w14:paraId="0383D94C" w14:textId="7D911F52" w:rsidR="00FF5F4A" w:rsidRPr="00145DEB" w:rsidRDefault="00FF5F4A" w:rsidP="0005495F">
            <w:pPr>
              <w:snapToGrid w:val="0"/>
              <w:spacing w:line="360" w:lineRule="auto"/>
              <w:rPr>
                <w:rFonts w:ascii="Book Antiqua" w:hAnsi="Book Antiqua"/>
                <w:b/>
                <w:kern w:val="0"/>
                <w:sz w:val="24"/>
                <w:szCs w:val="24"/>
              </w:rPr>
            </w:pPr>
            <w:r w:rsidRPr="00145DEB">
              <w:rPr>
                <w:rFonts w:ascii="Book Antiqua" w:hAnsi="Book Antiqua"/>
                <w:b/>
                <w:kern w:val="0"/>
                <w:sz w:val="24"/>
                <w:szCs w:val="24"/>
              </w:rPr>
              <w:t xml:space="preserve">No reported, </w:t>
            </w:r>
            <w:r w:rsidRPr="00145DEB">
              <w:rPr>
                <w:rFonts w:ascii="Book Antiqua" w:hAnsi="Book Antiqua"/>
                <w:b/>
                <w:i/>
                <w:iCs/>
                <w:kern w:val="0"/>
                <w:sz w:val="24"/>
                <w:szCs w:val="24"/>
              </w:rPr>
              <w:t>n</w:t>
            </w:r>
            <w:r w:rsidRPr="00145DEB">
              <w:rPr>
                <w:rFonts w:ascii="Book Antiqua" w:hAnsi="Book Antiqua"/>
                <w:b/>
                <w:kern w:val="0"/>
                <w:sz w:val="24"/>
                <w:szCs w:val="24"/>
              </w:rPr>
              <w:t xml:space="preserve"> = 174</w:t>
            </w:r>
          </w:p>
        </w:tc>
        <w:tc>
          <w:tcPr>
            <w:tcW w:w="992" w:type="dxa"/>
            <w:vMerge/>
          </w:tcPr>
          <w:p w14:paraId="7433DA40" w14:textId="77777777" w:rsidR="00FF5F4A" w:rsidRPr="00145DEB" w:rsidRDefault="00FF5F4A" w:rsidP="0005495F">
            <w:pPr>
              <w:snapToGrid w:val="0"/>
              <w:spacing w:line="360" w:lineRule="auto"/>
              <w:rPr>
                <w:rFonts w:ascii="Book Antiqua" w:hAnsi="Book Antiqua"/>
                <w:b/>
                <w:kern w:val="0"/>
                <w:sz w:val="24"/>
                <w:szCs w:val="24"/>
              </w:rPr>
            </w:pPr>
          </w:p>
        </w:tc>
      </w:tr>
      <w:tr w:rsidR="00FF5F4A" w:rsidRPr="00145DEB" w14:paraId="4C6C6419" w14:textId="77777777" w:rsidTr="00663C59">
        <w:trPr>
          <w:trHeight w:val="903"/>
        </w:trPr>
        <w:tc>
          <w:tcPr>
            <w:tcW w:w="846" w:type="dxa"/>
          </w:tcPr>
          <w:p w14:paraId="74D8B62B" w14:textId="31BEB875" w:rsidR="00FF5F4A" w:rsidRPr="00145DEB" w:rsidRDefault="00FF5F4A" w:rsidP="004A69CD">
            <w:pPr>
              <w:snapToGrid w:val="0"/>
              <w:spacing w:line="360" w:lineRule="auto"/>
              <w:ind w:left="120" w:hangingChars="50" w:hanging="120"/>
              <w:jc w:val="left"/>
              <w:rPr>
                <w:rFonts w:ascii="Book Antiqua" w:hAnsi="Book Antiqua"/>
                <w:kern w:val="0"/>
                <w:sz w:val="24"/>
                <w:szCs w:val="24"/>
              </w:rPr>
            </w:pPr>
            <w:r w:rsidRPr="00145DEB">
              <w:rPr>
                <w:rFonts w:ascii="Book Antiqua" w:hAnsi="Book Antiqua"/>
                <w:kern w:val="0"/>
                <w:sz w:val="24"/>
                <w:szCs w:val="24"/>
              </w:rPr>
              <w:t>Mean± SD</w:t>
            </w:r>
          </w:p>
        </w:tc>
        <w:tc>
          <w:tcPr>
            <w:tcW w:w="1134" w:type="dxa"/>
          </w:tcPr>
          <w:p w14:paraId="38D177C6" w14:textId="3C0E8249" w:rsidR="00FF5F4A" w:rsidRPr="00145DEB" w:rsidRDefault="00FF5F4A"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13.5 ± 2.4</w:t>
            </w:r>
          </w:p>
        </w:tc>
        <w:tc>
          <w:tcPr>
            <w:tcW w:w="1276" w:type="dxa"/>
          </w:tcPr>
          <w:p w14:paraId="5367256A" w14:textId="08E79461" w:rsidR="00FF5F4A" w:rsidRPr="00145DEB" w:rsidRDefault="00FF5F4A"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14.2 ± 2.1</w:t>
            </w:r>
          </w:p>
        </w:tc>
        <w:tc>
          <w:tcPr>
            <w:tcW w:w="992" w:type="dxa"/>
          </w:tcPr>
          <w:p w14:paraId="766ED91D" w14:textId="50BC721A" w:rsidR="00FF5F4A" w:rsidRPr="00145DEB" w:rsidRDefault="00FF5F4A"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13.3 ± 2.3</w:t>
            </w:r>
          </w:p>
        </w:tc>
        <w:tc>
          <w:tcPr>
            <w:tcW w:w="1276" w:type="dxa"/>
          </w:tcPr>
          <w:p w14:paraId="1234349C" w14:textId="563F1EE1" w:rsidR="00FF5F4A" w:rsidRPr="00145DEB" w:rsidRDefault="00FF5F4A"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13.6 ± 2.4</w:t>
            </w:r>
          </w:p>
        </w:tc>
        <w:tc>
          <w:tcPr>
            <w:tcW w:w="1417" w:type="dxa"/>
          </w:tcPr>
          <w:p w14:paraId="77522FC3" w14:textId="6F972BB9" w:rsidR="00FF5F4A" w:rsidRPr="00145DEB" w:rsidRDefault="00FF5F4A"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14.4 ± 2.5</w:t>
            </w:r>
          </w:p>
        </w:tc>
        <w:tc>
          <w:tcPr>
            <w:tcW w:w="1701" w:type="dxa"/>
          </w:tcPr>
          <w:p w14:paraId="3D876A50" w14:textId="63DFAB2C" w:rsidR="00FF5F4A" w:rsidRPr="00145DEB" w:rsidRDefault="00FF5F4A"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13.5 ± 2.3</w:t>
            </w:r>
          </w:p>
        </w:tc>
        <w:tc>
          <w:tcPr>
            <w:tcW w:w="1134" w:type="dxa"/>
          </w:tcPr>
          <w:p w14:paraId="017C285F" w14:textId="66E734BF" w:rsidR="00FF5F4A" w:rsidRPr="00145DEB" w:rsidRDefault="00FF5F4A"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14.2 ± 1.7</w:t>
            </w:r>
          </w:p>
        </w:tc>
        <w:tc>
          <w:tcPr>
            <w:tcW w:w="1276" w:type="dxa"/>
          </w:tcPr>
          <w:p w14:paraId="1D5C8EE6" w14:textId="2D4FBBDF" w:rsidR="00FF5F4A" w:rsidRPr="00145DEB" w:rsidRDefault="00FF5F4A"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13.6 ± 2.4</w:t>
            </w:r>
          </w:p>
        </w:tc>
        <w:tc>
          <w:tcPr>
            <w:tcW w:w="992" w:type="dxa"/>
          </w:tcPr>
          <w:p w14:paraId="52DB9192" w14:textId="73D429AD" w:rsidR="00FF5F4A" w:rsidRPr="00145DEB" w:rsidRDefault="00FF5F4A"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15.6 ± 2.3</w:t>
            </w:r>
          </w:p>
        </w:tc>
      </w:tr>
      <w:tr w:rsidR="00FF5F4A" w:rsidRPr="00145DEB" w14:paraId="64151532" w14:textId="77777777" w:rsidTr="00A043C2">
        <w:trPr>
          <w:trHeight w:val="498"/>
        </w:trPr>
        <w:tc>
          <w:tcPr>
            <w:tcW w:w="846" w:type="dxa"/>
          </w:tcPr>
          <w:p w14:paraId="7548E1E7" w14:textId="77777777" w:rsidR="00FF5F4A" w:rsidRPr="00145DEB" w:rsidRDefault="00FF5F4A" w:rsidP="004A69CD">
            <w:pPr>
              <w:snapToGrid w:val="0"/>
              <w:spacing w:line="360" w:lineRule="auto"/>
              <w:jc w:val="left"/>
              <w:rPr>
                <w:rFonts w:ascii="Book Antiqua" w:hAnsi="Book Antiqua"/>
                <w:kern w:val="0"/>
                <w:sz w:val="24"/>
                <w:szCs w:val="24"/>
              </w:rPr>
            </w:pPr>
            <w:r w:rsidRPr="00145DEB">
              <w:rPr>
                <w:rFonts w:ascii="Book Antiqua" w:hAnsi="Book Antiqua"/>
                <w:i/>
                <w:iCs/>
                <w:kern w:val="0"/>
                <w:sz w:val="24"/>
                <w:szCs w:val="24"/>
              </w:rPr>
              <w:t>P</w:t>
            </w:r>
            <w:r w:rsidRPr="00145DEB">
              <w:rPr>
                <w:rFonts w:ascii="Book Antiqua" w:hAnsi="Book Antiqua"/>
                <w:kern w:val="0"/>
                <w:sz w:val="24"/>
                <w:szCs w:val="24"/>
              </w:rPr>
              <w:t xml:space="preserve"> value</w:t>
            </w:r>
          </w:p>
        </w:tc>
        <w:tc>
          <w:tcPr>
            <w:tcW w:w="1134" w:type="dxa"/>
          </w:tcPr>
          <w:p w14:paraId="080F5E6C" w14:textId="09F7ABE8" w:rsidR="00FF5F4A" w:rsidRPr="00145DEB" w:rsidRDefault="00FF5F4A" w:rsidP="004A69CD">
            <w:pPr>
              <w:snapToGrid w:val="0"/>
              <w:spacing w:line="360" w:lineRule="auto"/>
              <w:jc w:val="left"/>
              <w:rPr>
                <w:rFonts w:ascii="Book Antiqua" w:hAnsi="Book Antiqua"/>
                <w:kern w:val="0"/>
                <w:sz w:val="24"/>
                <w:szCs w:val="24"/>
              </w:rPr>
            </w:pPr>
            <w:r w:rsidRPr="00145DEB">
              <w:rPr>
                <w:rFonts w:ascii="Book Antiqua" w:hAnsi="Book Antiqua"/>
                <w:i/>
                <w:iCs/>
                <w:kern w:val="0"/>
                <w:sz w:val="24"/>
                <w:szCs w:val="24"/>
              </w:rPr>
              <w:t>P</w:t>
            </w:r>
            <w:r w:rsidRPr="00145DEB">
              <w:rPr>
                <w:rFonts w:ascii="Book Antiqua" w:hAnsi="Book Antiqua"/>
                <w:kern w:val="0"/>
                <w:sz w:val="24"/>
                <w:szCs w:val="24"/>
              </w:rPr>
              <w:t xml:space="preserve"> = 0.1114</w:t>
            </w:r>
          </w:p>
        </w:tc>
        <w:tc>
          <w:tcPr>
            <w:tcW w:w="1276" w:type="dxa"/>
          </w:tcPr>
          <w:p w14:paraId="0B670E47" w14:textId="77777777" w:rsidR="00FF5F4A" w:rsidRPr="00145DEB" w:rsidRDefault="00FF5F4A" w:rsidP="004A69CD">
            <w:pPr>
              <w:snapToGrid w:val="0"/>
              <w:spacing w:line="360" w:lineRule="auto"/>
              <w:jc w:val="left"/>
              <w:rPr>
                <w:rFonts w:ascii="Book Antiqua" w:hAnsi="Book Antiqua"/>
                <w:kern w:val="0"/>
                <w:sz w:val="24"/>
                <w:szCs w:val="24"/>
              </w:rPr>
            </w:pPr>
          </w:p>
        </w:tc>
        <w:tc>
          <w:tcPr>
            <w:tcW w:w="992" w:type="dxa"/>
          </w:tcPr>
          <w:p w14:paraId="0B9B6E06" w14:textId="46BE198E" w:rsidR="00FF5F4A" w:rsidRPr="00145DEB" w:rsidRDefault="00FF5F4A" w:rsidP="004A69CD">
            <w:pPr>
              <w:snapToGrid w:val="0"/>
              <w:spacing w:line="360" w:lineRule="auto"/>
              <w:jc w:val="left"/>
              <w:rPr>
                <w:rFonts w:ascii="Book Antiqua" w:hAnsi="Book Antiqua"/>
                <w:kern w:val="0"/>
                <w:sz w:val="24"/>
                <w:szCs w:val="24"/>
              </w:rPr>
            </w:pPr>
            <w:r w:rsidRPr="00145DEB">
              <w:rPr>
                <w:rFonts w:ascii="Book Antiqua" w:hAnsi="Book Antiqua"/>
                <w:i/>
                <w:iCs/>
                <w:kern w:val="0"/>
                <w:sz w:val="24"/>
                <w:szCs w:val="24"/>
              </w:rPr>
              <w:t xml:space="preserve">P </w:t>
            </w:r>
            <w:r w:rsidRPr="00145DEB">
              <w:rPr>
                <w:rFonts w:ascii="Book Antiqua" w:hAnsi="Book Antiqua"/>
                <w:kern w:val="0"/>
                <w:sz w:val="24"/>
                <w:szCs w:val="24"/>
              </w:rPr>
              <w:t>= 0.4977</w:t>
            </w:r>
          </w:p>
        </w:tc>
        <w:tc>
          <w:tcPr>
            <w:tcW w:w="1276" w:type="dxa"/>
          </w:tcPr>
          <w:p w14:paraId="60C46BF4" w14:textId="77777777" w:rsidR="00FF5F4A" w:rsidRPr="00145DEB" w:rsidRDefault="00FF5F4A" w:rsidP="004A69CD">
            <w:pPr>
              <w:snapToGrid w:val="0"/>
              <w:spacing w:line="360" w:lineRule="auto"/>
              <w:jc w:val="left"/>
              <w:rPr>
                <w:rFonts w:ascii="Book Antiqua" w:hAnsi="Book Antiqua"/>
                <w:kern w:val="0"/>
                <w:sz w:val="24"/>
                <w:szCs w:val="24"/>
              </w:rPr>
            </w:pPr>
          </w:p>
        </w:tc>
        <w:tc>
          <w:tcPr>
            <w:tcW w:w="1417" w:type="dxa"/>
          </w:tcPr>
          <w:p w14:paraId="6A6E67F9" w14:textId="149DE890" w:rsidR="00FF5F4A" w:rsidRPr="00145DEB" w:rsidRDefault="00FF5F4A" w:rsidP="004A69CD">
            <w:pPr>
              <w:snapToGrid w:val="0"/>
              <w:spacing w:line="360" w:lineRule="auto"/>
              <w:jc w:val="left"/>
              <w:rPr>
                <w:rFonts w:ascii="Book Antiqua" w:hAnsi="Book Antiqua"/>
                <w:kern w:val="0"/>
                <w:sz w:val="24"/>
                <w:szCs w:val="24"/>
              </w:rPr>
            </w:pPr>
            <w:r w:rsidRPr="00145DEB">
              <w:rPr>
                <w:rFonts w:ascii="Book Antiqua" w:hAnsi="Book Antiqua"/>
                <w:i/>
                <w:iCs/>
                <w:kern w:val="0"/>
                <w:sz w:val="24"/>
                <w:szCs w:val="24"/>
              </w:rPr>
              <w:t>P</w:t>
            </w:r>
            <w:r w:rsidRPr="00145DEB">
              <w:rPr>
                <w:rFonts w:ascii="Book Antiqua" w:hAnsi="Book Antiqua"/>
                <w:kern w:val="0"/>
                <w:sz w:val="24"/>
                <w:szCs w:val="24"/>
              </w:rPr>
              <w:t xml:space="preserve"> = 0.1687</w:t>
            </w:r>
          </w:p>
          <w:p w14:paraId="2897B0B9" w14:textId="77777777" w:rsidR="00FF5F4A" w:rsidRPr="00145DEB" w:rsidRDefault="00FF5F4A" w:rsidP="004A69CD">
            <w:pPr>
              <w:snapToGrid w:val="0"/>
              <w:spacing w:line="360" w:lineRule="auto"/>
              <w:jc w:val="left"/>
              <w:rPr>
                <w:rFonts w:ascii="Book Antiqua" w:hAnsi="Book Antiqua"/>
                <w:kern w:val="0"/>
                <w:sz w:val="24"/>
                <w:szCs w:val="24"/>
              </w:rPr>
            </w:pPr>
          </w:p>
        </w:tc>
        <w:tc>
          <w:tcPr>
            <w:tcW w:w="1701" w:type="dxa"/>
          </w:tcPr>
          <w:p w14:paraId="26714588" w14:textId="77777777" w:rsidR="00FF5F4A" w:rsidRPr="00145DEB" w:rsidRDefault="00FF5F4A" w:rsidP="004A69CD">
            <w:pPr>
              <w:snapToGrid w:val="0"/>
              <w:spacing w:line="360" w:lineRule="auto"/>
              <w:jc w:val="left"/>
              <w:rPr>
                <w:rFonts w:ascii="Book Antiqua" w:hAnsi="Book Antiqua"/>
                <w:kern w:val="0"/>
                <w:sz w:val="24"/>
                <w:szCs w:val="24"/>
              </w:rPr>
            </w:pPr>
          </w:p>
        </w:tc>
        <w:tc>
          <w:tcPr>
            <w:tcW w:w="1134" w:type="dxa"/>
          </w:tcPr>
          <w:p w14:paraId="6285304C" w14:textId="6A3B00BE" w:rsidR="00FF5F4A" w:rsidRPr="00145DEB" w:rsidRDefault="00FF5F4A" w:rsidP="004A69CD">
            <w:pPr>
              <w:snapToGrid w:val="0"/>
              <w:spacing w:line="360" w:lineRule="auto"/>
              <w:jc w:val="left"/>
              <w:rPr>
                <w:rFonts w:ascii="Book Antiqua" w:hAnsi="Book Antiqua"/>
                <w:kern w:val="0"/>
                <w:sz w:val="24"/>
                <w:szCs w:val="24"/>
              </w:rPr>
            </w:pPr>
            <w:r w:rsidRPr="00145DEB">
              <w:rPr>
                <w:rFonts w:ascii="Book Antiqua" w:hAnsi="Book Antiqua"/>
                <w:i/>
                <w:iCs/>
                <w:kern w:val="0"/>
                <w:sz w:val="24"/>
                <w:szCs w:val="24"/>
              </w:rPr>
              <w:t xml:space="preserve">P </w:t>
            </w:r>
            <w:r w:rsidRPr="00145DEB">
              <w:rPr>
                <w:rFonts w:ascii="Book Antiqua" w:hAnsi="Book Antiqua"/>
                <w:kern w:val="0"/>
                <w:sz w:val="24"/>
                <w:szCs w:val="24"/>
              </w:rPr>
              <w:t>= 0.4456</w:t>
            </w:r>
          </w:p>
        </w:tc>
        <w:tc>
          <w:tcPr>
            <w:tcW w:w="1276" w:type="dxa"/>
          </w:tcPr>
          <w:p w14:paraId="2A9AAECC" w14:textId="77777777" w:rsidR="00FF5F4A" w:rsidRPr="00145DEB" w:rsidRDefault="00FF5F4A" w:rsidP="004A69CD">
            <w:pPr>
              <w:snapToGrid w:val="0"/>
              <w:spacing w:line="360" w:lineRule="auto"/>
              <w:jc w:val="left"/>
              <w:rPr>
                <w:rFonts w:ascii="Book Antiqua" w:hAnsi="Book Antiqua"/>
                <w:kern w:val="0"/>
                <w:sz w:val="24"/>
                <w:szCs w:val="24"/>
              </w:rPr>
            </w:pPr>
          </w:p>
        </w:tc>
        <w:tc>
          <w:tcPr>
            <w:tcW w:w="992" w:type="dxa"/>
          </w:tcPr>
          <w:p w14:paraId="0B30A420" w14:textId="77777777" w:rsidR="00FF5F4A" w:rsidRPr="00145DEB" w:rsidRDefault="00FF5F4A" w:rsidP="004A69CD">
            <w:pPr>
              <w:snapToGrid w:val="0"/>
              <w:spacing w:line="360" w:lineRule="auto"/>
              <w:jc w:val="left"/>
              <w:rPr>
                <w:rFonts w:ascii="Book Antiqua" w:hAnsi="Book Antiqua"/>
                <w:kern w:val="0"/>
                <w:sz w:val="24"/>
                <w:szCs w:val="24"/>
              </w:rPr>
            </w:pPr>
          </w:p>
        </w:tc>
      </w:tr>
      <w:tr w:rsidR="0005495F" w:rsidRPr="00145DEB" w14:paraId="4B94533A" w14:textId="77777777" w:rsidTr="00901901">
        <w:trPr>
          <w:trHeight w:val="291"/>
        </w:trPr>
        <w:tc>
          <w:tcPr>
            <w:tcW w:w="12044" w:type="dxa"/>
            <w:gridSpan w:val="10"/>
          </w:tcPr>
          <w:p w14:paraId="17DB1A80" w14:textId="79D43E3D" w:rsidR="008C4BA5" w:rsidRPr="00145DEB" w:rsidRDefault="008C4BA5"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Range</w:t>
            </w:r>
            <w:r w:rsidR="002D78D2" w:rsidRPr="00145DEB">
              <w:rPr>
                <w:rFonts w:ascii="Book Antiqua" w:hAnsi="Book Antiqua"/>
                <w:kern w:val="0"/>
                <w:sz w:val="24"/>
                <w:szCs w:val="24"/>
              </w:rPr>
              <w:t xml:space="preserve"> </w:t>
            </w:r>
            <w:r w:rsidR="000D2277" w:rsidRPr="00145DEB">
              <w:rPr>
                <w:rFonts w:ascii="Book Antiqua" w:hAnsi="Book Antiqua"/>
                <w:kern w:val="0"/>
                <w:sz w:val="24"/>
                <w:szCs w:val="24"/>
              </w:rPr>
              <w:t>[</w:t>
            </w:r>
            <w:r w:rsidRPr="00145DEB">
              <w:rPr>
                <w:rFonts w:ascii="Book Antiqua" w:hAnsi="Book Antiqua"/>
                <w:kern w:val="0"/>
                <w:sz w:val="24"/>
                <w:szCs w:val="24"/>
              </w:rPr>
              <w:t>No.</w:t>
            </w:r>
            <w:r w:rsidR="002D78D2" w:rsidRPr="00145DEB">
              <w:rPr>
                <w:rFonts w:ascii="Book Antiqua" w:hAnsi="Book Antiqua"/>
                <w:kern w:val="0"/>
                <w:sz w:val="24"/>
                <w:szCs w:val="24"/>
              </w:rPr>
              <w:t xml:space="preserve"> (</w:t>
            </w:r>
            <w:r w:rsidRPr="00145DEB">
              <w:rPr>
                <w:rFonts w:ascii="Book Antiqua" w:hAnsi="Book Antiqua"/>
                <w:kern w:val="0"/>
                <w:sz w:val="24"/>
                <w:szCs w:val="24"/>
              </w:rPr>
              <w:t>percentage,95%CI)</w:t>
            </w:r>
            <w:r w:rsidR="000D2277" w:rsidRPr="00145DEB">
              <w:rPr>
                <w:rFonts w:ascii="Book Antiqua" w:hAnsi="Book Antiqua"/>
                <w:kern w:val="0"/>
                <w:sz w:val="24"/>
                <w:szCs w:val="24"/>
              </w:rPr>
              <w:t>]</w:t>
            </w:r>
          </w:p>
        </w:tc>
      </w:tr>
      <w:tr w:rsidR="00FF5F4A" w:rsidRPr="00145DEB" w14:paraId="3DC15FE3" w14:textId="77777777" w:rsidTr="002A5A09">
        <w:trPr>
          <w:trHeight w:val="659"/>
        </w:trPr>
        <w:tc>
          <w:tcPr>
            <w:tcW w:w="846" w:type="dxa"/>
          </w:tcPr>
          <w:p w14:paraId="1449B0CA" w14:textId="74985C9A" w:rsidR="00FF5F4A" w:rsidRPr="00145DEB" w:rsidRDefault="00FF5F4A" w:rsidP="004A69CD">
            <w:pPr>
              <w:snapToGrid w:val="0"/>
              <w:spacing w:line="360" w:lineRule="auto"/>
              <w:ind w:firstLineChars="50" w:firstLine="120"/>
              <w:jc w:val="left"/>
              <w:rPr>
                <w:rFonts w:ascii="Book Antiqua" w:hAnsi="Book Antiqua"/>
                <w:kern w:val="0"/>
                <w:sz w:val="24"/>
                <w:szCs w:val="24"/>
              </w:rPr>
            </w:pPr>
            <w:r w:rsidRPr="00145DEB">
              <w:rPr>
                <w:rFonts w:ascii="Book Antiqua" w:hAnsi="Book Antiqua"/>
                <w:kern w:val="0"/>
                <w:sz w:val="24"/>
                <w:szCs w:val="24"/>
              </w:rPr>
              <w:t>≤ 10</w:t>
            </w:r>
          </w:p>
        </w:tc>
        <w:tc>
          <w:tcPr>
            <w:tcW w:w="1134" w:type="dxa"/>
          </w:tcPr>
          <w:p w14:paraId="6A0FEB41" w14:textId="3723B802" w:rsidR="00FF5F4A" w:rsidRPr="00145DEB" w:rsidRDefault="00FF5F4A"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18 (12.0, 7.3-18.3)</w:t>
            </w:r>
          </w:p>
        </w:tc>
        <w:tc>
          <w:tcPr>
            <w:tcW w:w="1276" w:type="dxa"/>
          </w:tcPr>
          <w:p w14:paraId="2C2E0A1C" w14:textId="3CD432B4" w:rsidR="00FF5F4A" w:rsidRPr="00145DEB" w:rsidRDefault="00FF5F4A"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 (2.9, 0.1-15.3)</w:t>
            </w:r>
          </w:p>
        </w:tc>
        <w:tc>
          <w:tcPr>
            <w:tcW w:w="992" w:type="dxa"/>
          </w:tcPr>
          <w:p w14:paraId="7D46AE75" w14:textId="2F6346DB" w:rsidR="00FF5F4A" w:rsidRPr="00145DEB" w:rsidRDefault="00FF5F4A"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2 (7.7, 0.9-25.1)</w:t>
            </w:r>
          </w:p>
        </w:tc>
        <w:tc>
          <w:tcPr>
            <w:tcW w:w="1276" w:type="dxa"/>
          </w:tcPr>
          <w:p w14:paraId="59AEDF92" w14:textId="60E3BE44" w:rsidR="00FF5F4A" w:rsidRPr="00145DEB" w:rsidRDefault="00FF5F4A"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17 (10.8, 6.4-16.7)</w:t>
            </w:r>
          </w:p>
        </w:tc>
        <w:tc>
          <w:tcPr>
            <w:tcW w:w="1417" w:type="dxa"/>
          </w:tcPr>
          <w:p w14:paraId="24C3DAE1" w14:textId="2C5A559E" w:rsidR="00FF5F4A" w:rsidRPr="00145DEB" w:rsidRDefault="00FF5F4A"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 (7.1, 0.2-33.9)</w:t>
            </w:r>
          </w:p>
        </w:tc>
        <w:tc>
          <w:tcPr>
            <w:tcW w:w="1701" w:type="dxa"/>
          </w:tcPr>
          <w:p w14:paraId="7B04D338" w14:textId="4F8884DA" w:rsidR="00FF5F4A" w:rsidRPr="00145DEB" w:rsidRDefault="00FF5F4A"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18 (10.6, 6.4-16.2)</w:t>
            </w:r>
          </w:p>
        </w:tc>
        <w:tc>
          <w:tcPr>
            <w:tcW w:w="1134" w:type="dxa"/>
          </w:tcPr>
          <w:p w14:paraId="0327F778" w14:textId="78020DFD" w:rsidR="00FF5F4A" w:rsidRPr="00145DEB" w:rsidRDefault="00FF5F4A"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0 (0.0, 0.0-30.8)</w:t>
            </w:r>
          </w:p>
        </w:tc>
        <w:tc>
          <w:tcPr>
            <w:tcW w:w="1276" w:type="dxa"/>
          </w:tcPr>
          <w:p w14:paraId="2F4D6E44" w14:textId="77AD2D74" w:rsidR="00FF5F4A" w:rsidRPr="00145DEB" w:rsidRDefault="00FF5F4A"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19 (10.9, 6.7-16.5)</w:t>
            </w:r>
          </w:p>
        </w:tc>
        <w:tc>
          <w:tcPr>
            <w:tcW w:w="992" w:type="dxa"/>
          </w:tcPr>
          <w:p w14:paraId="488BFEF9" w14:textId="5BC728E2" w:rsidR="00FF5F4A" w:rsidRPr="00145DEB" w:rsidRDefault="00FF5F4A"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19 (10.3, 6.3-15.7)</w:t>
            </w:r>
          </w:p>
        </w:tc>
      </w:tr>
      <w:tr w:rsidR="00FF5F4A" w:rsidRPr="00145DEB" w14:paraId="05D0ECB3" w14:textId="77777777" w:rsidTr="008416B7">
        <w:trPr>
          <w:trHeight w:val="1002"/>
        </w:trPr>
        <w:tc>
          <w:tcPr>
            <w:tcW w:w="846" w:type="dxa"/>
          </w:tcPr>
          <w:p w14:paraId="3E88619B" w14:textId="57F0F7A2" w:rsidR="00FF5F4A" w:rsidRPr="00145DEB" w:rsidRDefault="00FF5F4A"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10.5-14.5</w:t>
            </w:r>
          </w:p>
        </w:tc>
        <w:tc>
          <w:tcPr>
            <w:tcW w:w="1134" w:type="dxa"/>
          </w:tcPr>
          <w:p w14:paraId="11153E7E" w14:textId="59A738D1" w:rsidR="00FF5F4A" w:rsidRPr="00145DEB" w:rsidRDefault="00FF5F4A"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80 (53.3, 45.0-61.5)</w:t>
            </w:r>
          </w:p>
        </w:tc>
        <w:tc>
          <w:tcPr>
            <w:tcW w:w="1276" w:type="dxa"/>
          </w:tcPr>
          <w:p w14:paraId="035752F0" w14:textId="52A75278" w:rsidR="00FF5F4A" w:rsidRPr="00145DEB" w:rsidRDefault="00FF5F4A"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17 (50.0, 32.4-67.6)</w:t>
            </w:r>
          </w:p>
        </w:tc>
        <w:tc>
          <w:tcPr>
            <w:tcW w:w="992" w:type="dxa"/>
          </w:tcPr>
          <w:p w14:paraId="48157EDA" w14:textId="6E83CB52" w:rsidR="00FF5F4A" w:rsidRPr="00145DEB" w:rsidRDefault="00FF5F4A"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17 (65.4, 44.3-82.8)</w:t>
            </w:r>
          </w:p>
        </w:tc>
        <w:tc>
          <w:tcPr>
            <w:tcW w:w="1276" w:type="dxa"/>
          </w:tcPr>
          <w:p w14:paraId="380CE97B" w14:textId="7319E250" w:rsidR="00FF5F4A" w:rsidRPr="00145DEB" w:rsidRDefault="00FF5F4A"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80 (50.6, 42.6-58.7)</w:t>
            </w:r>
          </w:p>
        </w:tc>
        <w:tc>
          <w:tcPr>
            <w:tcW w:w="1417" w:type="dxa"/>
          </w:tcPr>
          <w:p w14:paraId="6265EE92" w14:textId="0946C26B" w:rsidR="00FF5F4A" w:rsidRPr="00145DEB" w:rsidRDefault="00FF5F4A"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5 (35.7, 12.8-64.9)</w:t>
            </w:r>
          </w:p>
        </w:tc>
        <w:tc>
          <w:tcPr>
            <w:tcW w:w="1701" w:type="dxa"/>
          </w:tcPr>
          <w:p w14:paraId="350BC38E" w14:textId="2DC5134C" w:rsidR="00FF5F4A" w:rsidRPr="00145DEB" w:rsidRDefault="00FF5F4A"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92 (54.1, 46.3-61.8)</w:t>
            </w:r>
          </w:p>
        </w:tc>
        <w:tc>
          <w:tcPr>
            <w:tcW w:w="1134" w:type="dxa"/>
          </w:tcPr>
          <w:p w14:paraId="1F59F222" w14:textId="7C6E327D" w:rsidR="00FF5F4A" w:rsidRPr="00145DEB" w:rsidRDefault="00FF5F4A"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6 (60.0, 26.2-87.8)</w:t>
            </w:r>
          </w:p>
        </w:tc>
        <w:tc>
          <w:tcPr>
            <w:tcW w:w="1276" w:type="dxa"/>
          </w:tcPr>
          <w:p w14:paraId="58AACA22" w14:textId="05D6F57B" w:rsidR="00FF5F4A" w:rsidRPr="00145DEB" w:rsidRDefault="00FF5F4A"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91 (52.3, 44.6-59.9)</w:t>
            </w:r>
          </w:p>
        </w:tc>
        <w:tc>
          <w:tcPr>
            <w:tcW w:w="992" w:type="dxa"/>
          </w:tcPr>
          <w:p w14:paraId="2B1954A4" w14:textId="26B9DD37" w:rsidR="00FF5F4A" w:rsidRPr="00145DEB" w:rsidRDefault="00FF5F4A"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97 (52.7, 45.2-60.1)</w:t>
            </w:r>
          </w:p>
        </w:tc>
      </w:tr>
      <w:tr w:rsidR="00FF5F4A" w:rsidRPr="00145DEB" w14:paraId="506A4826" w14:textId="77777777" w:rsidTr="002B5574">
        <w:trPr>
          <w:trHeight w:val="856"/>
        </w:trPr>
        <w:tc>
          <w:tcPr>
            <w:tcW w:w="846" w:type="dxa"/>
          </w:tcPr>
          <w:p w14:paraId="3B154FB1" w14:textId="5258E6B4" w:rsidR="00FF5F4A" w:rsidRPr="00145DEB" w:rsidRDefault="00FF5F4A"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 15</w:t>
            </w:r>
          </w:p>
        </w:tc>
        <w:tc>
          <w:tcPr>
            <w:tcW w:w="1134" w:type="dxa"/>
          </w:tcPr>
          <w:p w14:paraId="3B9F09C6" w14:textId="16430ADE" w:rsidR="00FF5F4A" w:rsidRPr="00145DEB" w:rsidRDefault="00FF5F4A"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52 (34.7, 27.1-42.9)</w:t>
            </w:r>
          </w:p>
        </w:tc>
        <w:tc>
          <w:tcPr>
            <w:tcW w:w="1276" w:type="dxa"/>
          </w:tcPr>
          <w:p w14:paraId="3A5673CF" w14:textId="519E0104" w:rsidR="00FF5F4A" w:rsidRPr="00145DEB" w:rsidRDefault="00FF5F4A"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16 (47.1, 29.8-64.9)</w:t>
            </w:r>
          </w:p>
        </w:tc>
        <w:tc>
          <w:tcPr>
            <w:tcW w:w="992" w:type="dxa"/>
          </w:tcPr>
          <w:p w14:paraId="21A591F6" w14:textId="1207FB14" w:rsidR="00FF5F4A" w:rsidRPr="00145DEB" w:rsidRDefault="00FF5F4A"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7 (26.9, 11.6-47.8)</w:t>
            </w:r>
          </w:p>
        </w:tc>
        <w:tc>
          <w:tcPr>
            <w:tcW w:w="1276" w:type="dxa"/>
          </w:tcPr>
          <w:p w14:paraId="2E387207" w14:textId="52D89569" w:rsidR="00FF5F4A" w:rsidRPr="00145DEB" w:rsidRDefault="00FF5F4A"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61 (38.6, 31.0-46.7)</w:t>
            </w:r>
          </w:p>
        </w:tc>
        <w:tc>
          <w:tcPr>
            <w:tcW w:w="1417" w:type="dxa"/>
          </w:tcPr>
          <w:p w14:paraId="467B5374" w14:textId="1F15B3E4" w:rsidR="00FF5F4A" w:rsidRPr="00145DEB" w:rsidRDefault="00FF5F4A"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8 (57.1,28.9-82.3)</w:t>
            </w:r>
          </w:p>
        </w:tc>
        <w:tc>
          <w:tcPr>
            <w:tcW w:w="1701" w:type="dxa"/>
          </w:tcPr>
          <w:p w14:paraId="4363F956" w14:textId="1CBB0017" w:rsidR="00FF5F4A" w:rsidRPr="00145DEB" w:rsidRDefault="00FF5F4A"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60 (35.3, 28.1-43.0)</w:t>
            </w:r>
          </w:p>
        </w:tc>
        <w:tc>
          <w:tcPr>
            <w:tcW w:w="1134" w:type="dxa"/>
          </w:tcPr>
          <w:p w14:paraId="6D6135D3" w14:textId="4D399D38" w:rsidR="00FF5F4A" w:rsidRPr="00145DEB" w:rsidRDefault="00FF5F4A"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4 (40.0, 12.2-73.8)</w:t>
            </w:r>
          </w:p>
        </w:tc>
        <w:tc>
          <w:tcPr>
            <w:tcW w:w="1276" w:type="dxa"/>
          </w:tcPr>
          <w:p w14:paraId="455ADAD6" w14:textId="698EABF0" w:rsidR="00FF5F4A" w:rsidRPr="00145DEB" w:rsidRDefault="00FF5F4A"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64 (36.8, 29.6-44.4)</w:t>
            </w:r>
          </w:p>
        </w:tc>
        <w:tc>
          <w:tcPr>
            <w:tcW w:w="992" w:type="dxa"/>
          </w:tcPr>
          <w:p w14:paraId="498A0EE5" w14:textId="0A34B31E" w:rsidR="00FF5F4A" w:rsidRPr="00145DEB" w:rsidRDefault="00FF5F4A"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68 (37.0, 30.0-44.4)</w:t>
            </w:r>
          </w:p>
        </w:tc>
      </w:tr>
    </w:tbl>
    <w:p w14:paraId="19EF075A" w14:textId="7CB740C9" w:rsidR="00EC6F2B" w:rsidRPr="00145DEB" w:rsidRDefault="002D78D2" w:rsidP="0005495F">
      <w:pPr>
        <w:snapToGrid w:val="0"/>
        <w:spacing w:line="360" w:lineRule="auto"/>
        <w:rPr>
          <w:rFonts w:ascii="Book Antiqua" w:hAnsi="Book Antiqua"/>
          <w:kern w:val="0"/>
          <w:sz w:val="24"/>
          <w:szCs w:val="24"/>
        </w:rPr>
      </w:pPr>
      <w:r w:rsidRPr="00145DEB">
        <w:rPr>
          <w:rFonts w:ascii="Book Antiqua" w:hAnsi="Book Antiqua"/>
          <w:kern w:val="0"/>
          <w:sz w:val="24"/>
          <w:szCs w:val="24"/>
        </w:rPr>
        <w:t>IF: Impact factor</w:t>
      </w:r>
      <w:r w:rsidR="005A60E1" w:rsidRPr="00145DEB">
        <w:rPr>
          <w:rFonts w:ascii="Book Antiqua" w:hAnsi="Book Antiqua"/>
          <w:kern w:val="0"/>
          <w:sz w:val="24"/>
          <w:szCs w:val="24"/>
        </w:rPr>
        <w:t xml:space="preserve">. IF </w:t>
      </w:r>
      <w:r w:rsidRPr="00145DEB">
        <w:rPr>
          <w:rFonts w:ascii="Book Antiqua" w:hAnsi="Book Antiqua"/>
          <w:kern w:val="0"/>
          <w:sz w:val="24"/>
          <w:szCs w:val="24"/>
        </w:rPr>
        <w:t>according to the website http://www.letpub.com.cn/index.php?page=journalapp.</w:t>
      </w:r>
    </w:p>
    <w:p w14:paraId="7097D72E" w14:textId="77777777" w:rsidR="00EC6F2B" w:rsidRPr="00145DEB" w:rsidRDefault="00EC6F2B" w:rsidP="0005495F">
      <w:pPr>
        <w:widowControl/>
        <w:snapToGrid w:val="0"/>
        <w:spacing w:line="360" w:lineRule="auto"/>
        <w:rPr>
          <w:rFonts w:ascii="Book Antiqua" w:hAnsi="Book Antiqua"/>
          <w:kern w:val="0"/>
          <w:sz w:val="24"/>
          <w:szCs w:val="24"/>
        </w:rPr>
      </w:pPr>
      <w:r w:rsidRPr="00145DEB">
        <w:rPr>
          <w:rFonts w:ascii="Book Antiqua" w:hAnsi="Book Antiqua"/>
          <w:kern w:val="0"/>
          <w:sz w:val="24"/>
          <w:szCs w:val="24"/>
        </w:rPr>
        <w:br w:type="page"/>
      </w:r>
    </w:p>
    <w:tbl>
      <w:tblPr>
        <w:tblStyle w:val="ad"/>
        <w:tblW w:w="11879"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993"/>
        <w:gridCol w:w="1020"/>
        <w:gridCol w:w="284"/>
        <w:gridCol w:w="1020"/>
        <w:gridCol w:w="964"/>
        <w:gridCol w:w="283"/>
        <w:gridCol w:w="1418"/>
        <w:gridCol w:w="1417"/>
        <w:gridCol w:w="262"/>
        <w:gridCol w:w="1020"/>
        <w:gridCol w:w="1134"/>
        <w:gridCol w:w="1497"/>
      </w:tblGrid>
      <w:tr w:rsidR="0005495F" w:rsidRPr="00145DEB" w14:paraId="777D0A34" w14:textId="77777777" w:rsidTr="002D78D2">
        <w:tc>
          <w:tcPr>
            <w:tcW w:w="11879" w:type="dxa"/>
            <w:gridSpan w:val="13"/>
            <w:tcBorders>
              <w:bottom w:val="single" w:sz="4" w:space="0" w:color="auto"/>
            </w:tcBorders>
          </w:tcPr>
          <w:p w14:paraId="7EBB6E22" w14:textId="0AB56206" w:rsidR="00265F2F" w:rsidRPr="00145DEB" w:rsidRDefault="00265F2F" w:rsidP="0005495F">
            <w:pPr>
              <w:snapToGrid w:val="0"/>
              <w:spacing w:line="360" w:lineRule="auto"/>
              <w:rPr>
                <w:rFonts w:ascii="Book Antiqua" w:hAnsi="Book Antiqua"/>
                <w:b/>
                <w:kern w:val="0"/>
                <w:sz w:val="24"/>
                <w:szCs w:val="24"/>
              </w:rPr>
            </w:pPr>
            <w:r w:rsidRPr="00145DEB">
              <w:rPr>
                <w:rFonts w:ascii="Book Antiqua" w:hAnsi="Book Antiqua"/>
                <w:b/>
                <w:kern w:val="0"/>
                <w:sz w:val="24"/>
                <w:szCs w:val="24"/>
              </w:rPr>
              <w:lastRenderedPageBreak/>
              <w:t xml:space="preserve">Table 3 The results of the </w:t>
            </w:r>
            <w:r w:rsidR="002D78D2" w:rsidRPr="00145DEB">
              <w:rPr>
                <w:rFonts w:ascii="Book Antiqua" w:hAnsi="Book Antiqua"/>
                <w:b/>
                <w:kern w:val="0"/>
                <w:sz w:val="24"/>
                <w:szCs w:val="24"/>
              </w:rPr>
              <w:t>CARE</w:t>
            </w:r>
            <w:r w:rsidRPr="00145DEB">
              <w:rPr>
                <w:rFonts w:ascii="Book Antiqua" w:hAnsi="Book Antiqua"/>
                <w:b/>
                <w:kern w:val="0"/>
                <w:sz w:val="24"/>
                <w:szCs w:val="24"/>
              </w:rPr>
              <w:t xml:space="preserve"> guidelines assessments</w:t>
            </w:r>
          </w:p>
        </w:tc>
      </w:tr>
      <w:tr w:rsidR="0005495F" w:rsidRPr="00145DEB" w14:paraId="14A59500" w14:textId="77777777" w:rsidTr="002D78D2">
        <w:tc>
          <w:tcPr>
            <w:tcW w:w="567" w:type="dxa"/>
            <w:vMerge w:val="restart"/>
            <w:tcBorders>
              <w:top w:val="single" w:sz="4" w:space="0" w:color="auto"/>
              <w:bottom w:val="single" w:sz="4" w:space="0" w:color="auto"/>
            </w:tcBorders>
          </w:tcPr>
          <w:p w14:paraId="12FD76D6" w14:textId="77777777" w:rsidR="002D78D2" w:rsidRPr="00145DEB" w:rsidRDefault="002D78D2" w:rsidP="0005495F">
            <w:pPr>
              <w:snapToGrid w:val="0"/>
              <w:spacing w:line="360" w:lineRule="auto"/>
              <w:rPr>
                <w:rFonts w:ascii="Book Antiqua" w:hAnsi="Book Antiqua"/>
                <w:b/>
                <w:kern w:val="0"/>
                <w:sz w:val="24"/>
                <w:szCs w:val="24"/>
              </w:rPr>
            </w:pPr>
            <w:r w:rsidRPr="00145DEB">
              <w:rPr>
                <w:rFonts w:ascii="Book Antiqua" w:hAnsi="Book Antiqua"/>
                <w:b/>
                <w:kern w:val="0"/>
                <w:sz w:val="24"/>
                <w:szCs w:val="24"/>
              </w:rPr>
              <w:t>Items</w:t>
            </w:r>
          </w:p>
        </w:tc>
        <w:tc>
          <w:tcPr>
            <w:tcW w:w="2013" w:type="dxa"/>
            <w:gridSpan w:val="2"/>
            <w:tcBorders>
              <w:top w:val="single" w:sz="4" w:space="0" w:color="auto"/>
              <w:bottom w:val="single" w:sz="4" w:space="0" w:color="auto"/>
            </w:tcBorders>
          </w:tcPr>
          <w:p w14:paraId="20C4B2A8" w14:textId="65A43F4B" w:rsidR="002D78D2" w:rsidRPr="00145DEB" w:rsidRDefault="002D78D2" w:rsidP="004A69CD">
            <w:pPr>
              <w:snapToGrid w:val="0"/>
              <w:spacing w:line="360" w:lineRule="auto"/>
              <w:jc w:val="center"/>
              <w:rPr>
                <w:rFonts w:ascii="Book Antiqua" w:hAnsi="Book Antiqua"/>
                <w:b/>
                <w:kern w:val="0"/>
                <w:sz w:val="24"/>
                <w:szCs w:val="24"/>
              </w:rPr>
            </w:pPr>
            <w:r w:rsidRPr="00145DEB">
              <w:rPr>
                <w:rFonts w:ascii="Book Antiqua" w:hAnsi="Book Antiqua"/>
                <w:b/>
                <w:kern w:val="0"/>
                <w:sz w:val="24"/>
                <w:szCs w:val="24"/>
              </w:rPr>
              <w:t>Yr of publication</w:t>
            </w:r>
          </w:p>
        </w:tc>
        <w:tc>
          <w:tcPr>
            <w:tcW w:w="284" w:type="dxa"/>
            <w:tcBorders>
              <w:top w:val="single" w:sz="4" w:space="0" w:color="auto"/>
              <w:bottom w:val="single" w:sz="4" w:space="0" w:color="auto"/>
            </w:tcBorders>
          </w:tcPr>
          <w:p w14:paraId="35069260" w14:textId="77777777" w:rsidR="002D78D2" w:rsidRPr="00145DEB" w:rsidRDefault="002D78D2" w:rsidP="004A69CD">
            <w:pPr>
              <w:snapToGrid w:val="0"/>
              <w:spacing w:line="360" w:lineRule="auto"/>
              <w:jc w:val="center"/>
              <w:rPr>
                <w:rFonts w:ascii="Book Antiqua" w:hAnsi="Book Antiqua"/>
                <w:b/>
                <w:kern w:val="0"/>
                <w:sz w:val="24"/>
                <w:szCs w:val="24"/>
              </w:rPr>
            </w:pPr>
          </w:p>
        </w:tc>
        <w:tc>
          <w:tcPr>
            <w:tcW w:w="1984" w:type="dxa"/>
            <w:gridSpan w:val="2"/>
            <w:tcBorders>
              <w:top w:val="single" w:sz="4" w:space="0" w:color="auto"/>
              <w:bottom w:val="single" w:sz="4" w:space="0" w:color="auto"/>
            </w:tcBorders>
          </w:tcPr>
          <w:p w14:paraId="582A4151" w14:textId="759E6995" w:rsidR="002D78D2" w:rsidRPr="00145DEB" w:rsidRDefault="002D78D2" w:rsidP="004A69CD">
            <w:pPr>
              <w:snapToGrid w:val="0"/>
              <w:spacing w:line="360" w:lineRule="auto"/>
              <w:jc w:val="center"/>
              <w:rPr>
                <w:rFonts w:ascii="Book Antiqua" w:hAnsi="Book Antiqua"/>
                <w:b/>
                <w:kern w:val="0"/>
                <w:sz w:val="24"/>
                <w:szCs w:val="24"/>
              </w:rPr>
            </w:pPr>
            <w:r w:rsidRPr="00145DEB">
              <w:rPr>
                <w:rFonts w:ascii="Book Antiqua" w:hAnsi="Book Antiqua"/>
                <w:b/>
                <w:kern w:val="0"/>
                <w:sz w:val="24"/>
                <w:szCs w:val="24"/>
              </w:rPr>
              <w:t>Journal’s IF</w:t>
            </w:r>
          </w:p>
        </w:tc>
        <w:tc>
          <w:tcPr>
            <w:tcW w:w="283" w:type="dxa"/>
            <w:tcBorders>
              <w:top w:val="single" w:sz="4" w:space="0" w:color="auto"/>
              <w:bottom w:val="single" w:sz="4" w:space="0" w:color="auto"/>
            </w:tcBorders>
          </w:tcPr>
          <w:p w14:paraId="6818B576" w14:textId="77777777" w:rsidR="002D78D2" w:rsidRPr="00145DEB" w:rsidRDefault="002D78D2" w:rsidP="004A69CD">
            <w:pPr>
              <w:snapToGrid w:val="0"/>
              <w:spacing w:line="360" w:lineRule="auto"/>
              <w:jc w:val="center"/>
              <w:rPr>
                <w:rFonts w:ascii="Book Antiqua" w:hAnsi="Book Antiqua"/>
                <w:b/>
                <w:kern w:val="0"/>
                <w:sz w:val="24"/>
                <w:szCs w:val="24"/>
              </w:rPr>
            </w:pPr>
          </w:p>
        </w:tc>
        <w:tc>
          <w:tcPr>
            <w:tcW w:w="2835" w:type="dxa"/>
            <w:gridSpan w:val="2"/>
            <w:tcBorders>
              <w:top w:val="single" w:sz="4" w:space="0" w:color="auto"/>
              <w:bottom w:val="single" w:sz="4" w:space="0" w:color="auto"/>
            </w:tcBorders>
          </w:tcPr>
          <w:p w14:paraId="16F6656F" w14:textId="77777777" w:rsidR="002D78D2" w:rsidRPr="00145DEB" w:rsidRDefault="002D78D2" w:rsidP="004A69CD">
            <w:pPr>
              <w:snapToGrid w:val="0"/>
              <w:spacing w:line="360" w:lineRule="auto"/>
              <w:jc w:val="center"/>
              <w:rPr>
                <w:rFonts w:ascii="Book Antiqua" w:hAnsi="Book Antiqua"/>
                <w:b/>
                <w:kern w:val="0"/>
                <w:sz w:val="24"/>
                <w:szCs w:val="24"/>
              </w:rPr>
            </w:pPr>
            <w:r w:rsidRPr="00145DEB">
              <w:rPr>
                <w:rFonts w:ascii="Book Antiqua" w:hAnsi="Book Antiqua"/>
                <w:b/>
                <w:kern w:val="0"/>
                <w:sz w:val="24"/>
                <w:szCs w:val="24"/>
              </w:rPr>
              <w:t>Different countries</w:t>
            </w:r>
          </w:p>
        </w:tc>
        <w:tc>
          <w:tcPr>
            <w:tcW w:w="262" w:type="dxa"/>
            <w:tcBorders>
              <w:top w:val="single" w:sz="4" w:space="0" w:color="auto"/>
              <w:bottom w:val="single" w:sz="4" w:space="0" w:color="auto"/>
            </w:tcBorders>
          </w:tcPr>
          <w:p w14:paraId="059E0694" w14:textId="77777777" w:rsidR="002D78D2" w:rsidRPr="00145DEB" w:rsidRDefault="002D78D2" w:rsidP="004A69CD">
            <w:pPr>
              <w:snapToGrid w:val="0"/>
              <w:spacing w:line="360" w:lineRule="auto"/>
              <w:jc w:val="center"/>
              <w:rPr>
                <w:rFonts w:ascii="Book Antiqua" w:hAnsi="Book Antiqua"/>
                <w:b/>
                <w:kern w:val="0"/>
                <w:sz w:val="24"/>
                <w:szCs w:val="24"/>
              </w:rPr>
            </w:pPr>
          </w:p>
        </w:tc>
        <w:tc>
          <w:tcPr>
            <w:tcW w:w="2154" w:type="dxa"/>
            <w:gridSpan w:val="2"/>
            <w:tcBorders>
              <w:top w:val="single" w:sz="4" w:space="0" w:color="auto"/>
              <w:bottom w:val="single" w:sz="4" w:space="0" w:color="auto"/>
            </w:tcBorders>
          </w:tcPr>
          <w:p w14:paraId="1A6F1889" w14:textId="77777777" w:rsidR="002D78D2" w:rsidRPr="00145DEB" w:rsidRDefault="002D78D2" w:rsidP="004A69CD">
            <w:pPr>
              <w:snapToGrid w:val="0"/>
              <w:spacing w:line="360" w:lineRule="auto"/>
              <w:jc w:val="center"/>
              <w:rPr>
                <w:rFonts w:ascii="Book Antiqua" w:hAnsi="Book Antiqua"/>
                <w:b/>
                <w:kern w:val="0"/>
                <w:sz w:val="24"/>
                <w:szCs w:val="24"/>
              </w:rPr>
            </w:pPr>
            <w:r w:rsidRPr="00145DEB">
              <w:rPr>
                <w:rFonts w:ascii="Book Antiqua" w:hAnsi="Book Antiqua"/>
                <w:b/>
                <w:kern w:val="0"/>
                <w:sz w:val="24"/>
                <w:szCs w:val="24"/>
              </w:rPr>
              <w:t>Funding sources</w:t>
            </w:r>
          </w:p>
        </w:tc>
        <w:tc>
          <w:tcPr>
            <w:tcW w:w="1497" w:type="dxa"/>
            <w:vMerge w:val="restart"/>
            <w:tcBorders>
              <w:top w:val="single" w:sz="4" w:space="0" w:color="auto"/>
              <w:bottom w:val="single" w:sz="4" w:space="0" w:color="auto"/>
            </w:tcBorders>
          </w:tcPr>
          <w:p w14:paraId="330CFF29" w14:textId="77777777" w:rsidR="002D78D2" w:rsidRPr="00145DEB" w:rsidRDefault="002D78D2" w:rsidP="004A69CD">
            <w:pPr>
              <w:snapToGrid w:val="0"/>
              <w:spacing w:line="360" w:lineRule="auto"/>
              <w:jc w:val="left"/>
              <w:rPr>
                <w:rFonts w:ascii="Book Antiqua" w:hAnsi="Book Antiqua"/>
                <w:b/>
                <w:kern w:val="0"/>
                <w:sz w:val="24"/>
                <w:szCs w:val="24"/>
              </w:rPr>
            </w:pPr>
            <w:r w:rsidRPr="00145DEB">
              <w:rPr>
                <w:rFonts w:ascii="Book Antiqua" w:hAnsi="Book Antiqua"/>
                <w:b/>
                <w:kern w:val="0"/>
                <w:sz w:val="24"/>
                <w:szCs w:val="24"/>
              </w:rPr>
              <w:t>In total</w:t>
            </w:r>
          </w:p>
        </w:tc>
      </w:tr>
      <w:tr w:rsidR="0005495F" w:rsidRPr="00145DEB" w14:paraId="06E6AC9D" w14:textId="77777777" w:rsidTr="002D78D2">
        <w:tc>
          <w:tcPr>
            <w:tcW w:w="567" w:type="dxa"/>
            <w:vMerge/>
            <w:tcBorders>
              <w:bottom w:val="single" w:sz="4" w:space="0" w:color="auto"/>
            </w:tcBorders>
          </w:tcPr>
          <w:p w14:paraId="2F51D0F5" w14:textId="77777777" w:rsidR="002D78D2" w:rsidRPr="00145DEB" w:rsidRDefault="002D78D2" w:rsidP="0005495F">
            <w:pPr>
              <w:snapToGrid w:val="0"/>
              <w:spacing w:line="360" w:lineRule="auto"/>
              <w:rPr>
                <w:rFonts w:ascii="Book Antiqua" w:hAnsi="Book Antiqua"/>
                <w:b/>
                <w:kern w:val="0"/>
                <w:sz w:val="24"/>
                <w:szCs w:val="24"/>
              </w:rPr>
            </w:pPr>
          </w:p>
        </w:tc>
        <w:tc>
          <w:tcPr>
            <w:tcW w:w="993" w:type="dxa"/>
            <w:tcBorders>
              <w:bottom w:val="single" w:sz="4" w:space="0" w:color="auto"/>
            </w:tcBorders>
          </w:tcPr>
          <w:p w14:paraId="110B01CE" w14:textId="04A0FF68" w:rsidR="002D78D2" w:rsidRPr="00145DEB" w:rsidRDefault="002D78D2" w:rsidP="0005495F">
            <w:pPr>
              <w:snapToGrid w:val="0"/>
              <w:spacing w:line="360" w:lineRule="auto"/>
              <w:rPr>
                <w:rFonts w:ascii="Book Antiqua" w:hAnsi="Book Antiqua"/>
                <w:b/>
                <w:kern w:val="0"/>
                <w:sz w:val="24"/>
                <w:szCs w:val="24"/>
              </w:rPr>
            </w:pPr>
            <w:r w:rsidRPr="00145DEB">
              <w:rPr>
                <w:rFonts w:ascii="Book Antiqua" w:hAnsi="Book Antiqua"/>
                <w:b/>
                <w:kern w:val="0"/>
                <w:sz w:val="24"/>
                <w:szCs w:val="24"/>
              </w:rPr>
              <w:t xml:space="preserve">Before 2013, </w:t>
            </w:r>
            <w:r w:rsidRPr="00145DEB">
              <w:rPr>
                <w:rFonts w:ascii="Book Antiqua" w:hAnsi="Book Antiqua"/>
                <w:b/>
                <w:i/>
                <w:iCs/>
                <w:kern w:val="0"/>
                <w:sz w:val="24"/>
                <w:szCs w:val="24"/>
              </w:rPr>
              <w:t>n</w:t>
            </w:r>
            <w:r w:rsidRPr="00145DEB">
              <w:rPr>
                <w:rFonts w:ascii="Book Antiqua" w:hAnsi="Book Antiqua"/>
                <w:b/>
                <w:kern w:val="0"/>
                <w:sz w:val="24"/>
                <w:szCs w:val="24"/>
              </w:rPr>
              <w:t xml:space="preserve"> = 150</w:t>
            </w:r>
          </w:p>
        </w:tc>
        <w:tc>
          <w:tcPr>
            <w:tcW w:w="1020" w:type="dxa"/>
            <w:tcBorders>
              <w:bottom w:val="single" w:sz="4" w:space="0" w:color="auto"/>
            </w:tcBorders>
          </w:tcPr>
          <w:p w14:paraId="335E11B3" w14:textId="4F239373" w:rsidR="002D78D2" w:rsidRPr="00145DEB" w:rsidRDefault="002D78D2" w:rsidP="0005495F">
            <w:pPr>
              <w:snapToGrid w:val="0"/>
              <w:spacing w:line="360" w:lineRule="auto"/>
              <w:rPr>
                <w:rFonts w:ascii="Book Antiqua" w:hAnsi="Book Antiqua"/>
                <w:b/>
                <w:kern w:val="0"/>
                <w:sz w:val="24"/>
                <w:szCs w:val="24"/>
              </w:rPr>
            </w:pPr>
            <w:r w:rsidRPr="00145DEB">
              <w:rPr>
                <w:rFonts w:ascii="Book Antiqua" w:hAnsi="Book Antiqua"/>
                <w:b/>
                <w:kern w:val="0"/>
                <w:sz w:val="24"/>
                <w:szCs w:val="24"/>
              </w:rPr>
              <w:t xml:space="preserve">After 2013, </w:t>
            </w:r>
            <w:r w:rsidRPr="00145DEB">
              <w:rPr>
                <w:rFonts w:ascii="Book Antiqua" w:hAnsi="Book Antiqua"/>
                <w:b/>
                <w:i/>
                <w:iCs/>
                <w:kern w:val="0"/>
                <w:sz w:val="24"/>
                <w:szCs w:val="24"/>
              </w:rPr>
              <w:t>n</w:t>
            </w:r>
            <w:r w:rsidRPr="00145DEB">
              <w:rPr>
                <w:rFonts w:ascii="Book Antiqua" w:hAnsi="Book Antiqua"/>
                <w:b/>
                <w:kern w:val="0"/>
                <w:sz w:val="24"/>
                <w:szCs w:val="24"/>
              </w:rPr>
              <w:t xml:space="preserve"> = 34</w:t>
            </w:r>
          </w:p>
        </w:tc>
        <w:tc>
          <w:tcPr>
            <w:tcW w:w="284" w:type="dxa"/>
            <w:tcBorders>
              <w:bottom w:val="single" w:sz="4" w:space="0" w:color="auto"/>
            </w:tcBorders>
          </w:tcPr>
          <w:p w14:paraId="3AD9CD47" w14:textId="77777777" w:rsidR="002D78D2" w:rsidRPr="00145DEB" w:rsidRDefault="002D78D2" w:rsidP="0005495F">
            <w:pPr>
              <w:snapToGrid w:val="0"/>
              <w:spacing w:line="360" w:lineRule="auto"/>
              <w:rPr>
                <w:rFonts w:ascii="Book Antiqua" w:hAnsi="Book Antiqua"/>
                <w:b/>
                <w:kern w:val="0"/>
                <w:sz w:val="24"/>
                <w:szCs w:val="24"/>
              </w:rPr>
            </w:pPr>
          </w:p>
        </w:tc>
        <w:tc>
          <w:tcPr>
            <w:tcW w:w="1020" w:type="dxa"/>
            <w:tcBorders>
              <w:bottom w:val="single" w:sz="4" w:space="0" w:color="auto"/>
            </w:tcBorders>
          </w:tcPr>
          <w:p w14:paraId="6526048C" w14:textId="4D6B25A4" w:rsidR="002D78D2" w:rsidRPr="00145DEB" w:rsidRDefault="002D78D2" w:rsidP="0005495F">
            <w:pPr>
              <w:snapToGrid w:val="0"/>
              <w:spacing w:line="360" w:lineRule="auto"/>
              <w:rPr>
                <w:rFonts w:ascii="Book Antiqua" w:hAnsi="Book Antiqua"/>
                <w:b/>
                <w:kern w:val="0"/>
                <w:sz w:val="24"/>
                <w:szCs w:val="24"/>
              </w:rPr>
            </w:pPr>
            <w:r w:rsidRPr="00145DEB">
              <w:rPr>
                <w:rFonts w:ascii="Book Antiqua" w:hAnsi="Book Antiqua"/>
                <w:b/>
                <w:kern w:val="0"/>
                <w:sz w:val="24"/>
                <w:szCs w:val="24"/>
              </w:rPr>
              <w:t xml:space="preserve">IF &lt; 1.8, </w:t>
            </w:r>
            <w:r w:rsidRPr="00145DEB">
              <w:rPr>
                <w:rFonts w:ascii="Book Antiqua" w:hAnsi="Book Antiqua"/>
                <w:b/>
                <w:i/>
                <w:iCs/>
                <w:kern w:val="0"/>
                <w:sz w:val="24"/>
                <w:szCs w:val="24"/>
              </w:rPr>
              <w:t>n</w:t>
            </w:r>
            <w:r w:rsidRPr="00145DEB">
              <w:rPr>
                <w:rFonts w:ascii="Book Antiqua" w:hAnsi="Book Antiqua"/>
                <w:b/>
                <w:kern w:val="0"/>
                <w:sz w:val="24"/>
                <w:szCs w:val="24"/>
              </w:rPr>
              <w:t xml:space="preserve"> = 26</w:t>
            </w:r>
          </w:p>
        </w:tc>
        <w:tc>
          <w:tcPr>
            <w:tcW w:w="964" w:type="dxa"/>
            <w:tcBorders>
              <w:bottom w:val="single" w:sz="4" w:space="0" w:color="auto"/>
            </w:tcBorders>
          </w:tcPr>
          <w:p w14:paraId="740A28F2" w14:textId="20EB7EA6" w:rsidR="002D78D2" w:rsidRPr="00145DEB" w:rsidRDefault="002D78D2" w:rsidP="0005495F">
            <w:pPr>
              <w:snapToGrid w:val="0"/>
              <w:spacing w:line="360" w:lineRule="auto"/>
              <w:rPr>
                <w:rFonts w:ascii="Book Antiqua" w:hAnsi="Book Antiqua"/>
                <w:b/>
                <w:kern w:val="0"/>
                <w:sz w:val="24"/>
                <w:szCs w:val="24"/>
              </w:rPr>
            </w:pPr>
            <w:r w:rsidRPr="00145DEB">
              <w:rPr>
                <w:rFonts w:ascii="Book Antiqua" w:hAnsi="Book Antiqua"/>
                <w:b/>
                <w:kern w:val="0"/>
                <w:sz w:val="24"/>
                <w:szCs w:val="24"/>
              </w:rPr>
              <w:t xml:space="preserve">IF ≥ 1.8, </w:t>
            </w:r>
            <w:r w:rsidRPr="00145DEB">
              <w:rPr>
                <w:rFonts w:ascii="Book Antiqua" w:hAnsi="Book Antiqua"/>
                <w:b/>
                <w:i/>
                <w:iCs/>
                <w:kern w:val="0"/>
                <w:sz w:val="24"/>
                <w:szCs w:val="24"/>
              </w:rPr>
              <w:t>n</w:t>
            </w:r>
            <w:r w:rsidRPr="00145DEB">
              <w:rPr>
                <w:rFonts w:ascii="Book Antiqua" w:hAnsi="Book Antiqua"/>
                <w:b/>
                <w:kern w:val="0"/>
                <w:sz w:val="24"/>
                <w:szCs w:val="24"/>
              </w:rPr>
              <w:t xml:space="preserve"> = 158</w:t>
            </w:r>
          </w:p>
        </w:tc>
        <w:tc>
          <w:tcPr>
            <w:tcW w:w="283" w:type="dxa"/>
            <w:tcBorders>
              <w:bottom w:val="single" w:sz="4" w:space="0" w:color="auto"/>
            </w:tcBorders>
          </w:tcPr>
          <w:p w14:paraId="44D1C752" w14:textId="77777777" w:rsidR="002D78D2" w:rsidRPr="00145DEB" w:rsidRDefault="002D78D2" w:rsidP="0005495F">
            <w:pPr>
              <w:snapToGrid w:val="0"/>
              <w:spacing w:line="360" w:lineRule="auto"/>
              <w:rPr>
                <w:rFonts w:ascii="Book Antiqua" w:hAnsi="Book Antiqua"/>
                <w:b/>
                <w:kern w:val="0"/>
                <w:sz w:val="24"/>
                <w:szCs w:val="24"/>
              </w:rPr>
            </w:pPr>
          </w:p>
        </w:tc>
        <w:tc>
          <w:tcPr>
            <w:tcW w:w="1418" w:type="dxa"/>
            <w:tcBorders>
              <w:bottom w:val="single" w:sz="4" w:space="0" w:color="auto"/>
            </w:tcBorders>
          </w:tcPr>
          <w:p w14:paraId="110A5D4D" w14:textId="0F4C0D9F" w:rsidR="002D78D2" w:rsidRPr="00145DEB" w:rsidRDefault="002D78D2" w:rsidP="0005495F">
            <w:pPr>
              <w:snapToGrid w:val="0"/>
              <w:spacing w:line="360" w:lineRule="auto"/>
              <w:rPr>
                <w:rFonts w:ascii="Book Antiqua" w:hAnsi="Book Antiqua"/>
                <w:b/>
                <w:kern w:val="0"/>
                <w:sz w:val="24"/>
                <w:szCs w:val="24"/>
              </w:rPr>
            </w:pPr>
            <w:r w:rsidRPr="00145DEB">
              <w:rPr>
                <w:rFonts w:ascii="Book Antiqua" w:hAnsi="Book Antiqua"/>
                <w:b/>
                <w:kern w:val="0"/>
                <w:sz w:val="24"/>
                <w:szCs w:val="24"/>
              </w:rPr>
              <w:t xml:space="preserve">Developing countries, </w:t>
            </w:r>
            <w:r w:rsidRPr="00145DEB">
              <w:rPr>
                <w:rFonts w:ascii="Book Antiqua" w:hAnsi="Book Antiqua"/>
                <w:b/>
                <w:i/>
                <w:iCs/>
                <w:kern w:val="0"/>
                <w:sz w:val="24"/>
                <w:szCs w:val="24"/>
              </w:rPr>
              <w:t>n</w:t>
            </w:r>
            <w:r w:rsidRPr="00145DEB">
              <w:rPr>
                <w:rFonts w:ascii="Book Antiqua" w:hAnsi="Book Antiqua"/>
                <w:b/>
                <w:kern w:val="0"/>
                <w:sz w:val="24"/>
                <w:szCs w:val="24"/>
              </w:rPr>
              <w:t xml:space="preserve"> = 14</w:t>
            </w:r>
          </w:p>
        </w:tc>
        <w:tc>
          <w:tcPr>
            <w:tcW w:w="1417" w:type="dxa"/>
            <w:tcBorders>
              <w:bottom w:val="single" w:sz="4" w:space="0" w:color="auto"/>
            </w:tcBorders>
          </w:tcPr>
          <w:p w14:paraId="76927DC6" w14:textId="4BE8188B" w:rsidR="002D78D2" w:rsidRPr="00145DEB" w:rsidRDefault="002D78D2" w:rsidP="0005495F">
            <w:pPr>
              <w:snapToGrid w:val="0"/>
              <w:spacing w:line="360" w:lineRule="auto"/>
              <w:rPr>
                <w:rFonts w:ascii="Book Antiqua" w:hAnsi="Book Antiqua"/>
                <w:b/>
                <w:kern w:val="0"/>
                <w:sz w:val="24"/>
                <w:szCs w:val="24"/>
              </w:rPr>
            </w:pPr>
            <w:r w:rsidRPr="00145DEB">
              <w:rPr>
                <w:rFonts w:ascii="Book Antiqua" w:hAnsi="Book Antiqua"/>
                <w:b/>
                <w:kern w:val="0"/>
                <w:sz w:val="24"/>
                <w:szCs w:val="24"/>
              </w:rPr>
              <w:t xml:space="preserve">Developed countries, </w:t>
            </w:r>
            <w:r w:rsidRPr="00145DEB">
              <w:rPr>
                <w:rFonts w:ascii="Book Antiqua" w:hAnsi="Book Antiqua"/>
                <w:b/>
                <w:i/>
                <w:iCs/>
                <w:kern w:val="0"/>
                <w:sz w:val="24"/>
                <w:szCs w:val="24"/>
              </w:rPr>
              <w:t>n</w:t>
            </w:r>
            <w:r w:rsidRPr="00145DEB">
              <w:rPr>
                <w:rFonts w:ascii="Book Antiqua" w:hAnsi="Book Antiqua"/>
                <w:b/>
                <w:kern w:val="0"/>
                <w:sz w:val="24"/>
                <w:szCs w:val="24"/>
              </w:rPr>
              <w:t xml:space="preserve"> = 170</w:t>
            </w:r>
          </w:p>
        </w:tc>
        <w:tc>
          <w:tcPr>
            <w:tcW w:w="262" w:type="dxa"/>
            <w:tcBorders>
              <w:bottom w:val="single" w:sz="4" w:space="0" w:color="auto"/>
            </w:tcBorders>
          </w:tcPr>
          <w:p w14:paraId="6CF01222" w14:textId="77777777" w:rsidR="002D78D2" w:rsidRPr="00145DEB" w:rsidRDefault="002D78D2" w:rsidP="0005495F">
            <w:pPr>
              <w:snapToGrid w:val="0"/>
              <w:spacing w:line="360" w:lineRule="auto"/>
              <w:rPr>
                <w:rFonts w:ascii="Book Antiqua" w:hAnsi="Book Antiqua"/>
                <w:b/>
                <w:kern w:val="0"/>
                <w:sz w:val="24"/>
                <w:szCs w:val="24"/>
              </w:rPr>
            </w:pPr>
          </w:p>
        </w:tc>
        <w:tc>
          <w:tcPr>
            <w:tcW w:w="1020" w:type="dxa"/>
            <w:tcBorders>
              <w:bottom w:val="single" w:sz="4" w:space="0" w:color="auto"/>
            </w:tcBorders>
          </w:tcPr>
          <w:p w14:paraId="514F92E3" w14:textId="00F39422" w:rsidR="002D78D2" w:rsidRPr="00145DEB" w:rsidRDefault="002D78D2" w:rsidP="0005495F">
            <w:pPr>
              <w:snapToGrid w:val="0"/>
              <w:spacing w:line="360" w:lineRule="auto"/>
              <w:rPr>
                <w:rFonts w:ascii="Book Antiqua" w:hAnsi="Book Antiqua"/>
                <w:b/>
                <w:kern w:val="0"/>
                <w:sz w:val="24"/>
                <w:szCs w:val="24"/>
              </w:rPr>
            </w:pPr>
            <w:r w:rsidRPr="00145DEB">
              <w:rPr>
                <w:rFonts w:ascii="Book Antiqua" w:hAnsi="Book Antiqua"/>
                <w:b/>
                <w:kern w:val="0"/>
                <w:sz w:val="24"/>
                <w:szCs w:val="24"/>
              </w:rPr>
              <w:t xml:space="preserve">With funding, </w:t>
            </w:r>
            <w:r w:rsidRPr="00145DEB">
              <w:rPr>
                <w:rFonts w:ascii="Book Antiqua" w:hAnsi="Book Antiqua"/>
                <w:b/>
                <w:i/>
                <w:iCs/>
                <w:kern w:val="0"/>
                <w:sz w:val="24"/>
                <w:szCs w:val="24"/>
              </w:rPr>
              <w:t>n</w:t>
            </w:r>
            <w:r w:rsidRPr="00145DEB">
              <w:rPr>
                <w:rFonts w:ascii="Book Antiqua" w:hAnsi="Book Antiqua"/>
                <w:b/>
                <w:kern w:val="0"/>
                <w:sz w:val="24"/>
                <w:szCs w:val="24"/>
              </w:rPr>
              <w:t xml:space="preserve"> = 10</w:t>
            </w:r>
          </w:p>
        </w:tc>
        <w:tc>
          <w:tcPr>
            <w:tcW w:w="1134" w:type="dxa"/>
            <w:tcBorders>
              <w:bottom w:val="single" w:sz="4" w:space="0" w:color="auto"/>
            </w:tcBorders>
          </w:tcPr>
          <w:p w14:paraId="768750C9" w14:textId="55A2A373" w:rsidR="002D78D2" w:rsidRPr="00145DEB" w:rsidRDefault="002D78D2" w:rsidP="0005495F">
            <w:pPr>
              <w:snapToGrid w:val="0"/>
              <w:spacing w:line="360" w:lineRule="auto"/>
              <w:rPr>
                <w:rFonts w:ascii="Book Antiqua" w:hAnsi="Book Antiqua"/>
                <w:b/>
                <w:kern w:val="0"/>
                <w:sz w:val="24"/>
                <w:szCs w:val="24"/>
              </w:rPr>
            </w:pPr>
            <w:r w:rsidRPr="00145DEB">
              <w:rPr>
                <w:rFonts w:ascii="Book Antiqua" w:hAnsi="Book Antiqua"/>
                <w:b/>
                <w:kern w:val="0"/>
                <w:sz w:val="24"/>
                <w:szCs w:val="24"/>
              </w:rPr>
              <w:t xml:space="preserve">No reported, </w:t>
            </w:r>
            <w:r w:rsidRPr="00145DEB">
              <w:rPr>
                <w:rFonts w:ascii="Book Antiqua" w:hAnsi="Book Antiqua"/>
                <w:b/>
                <w:i/>
                <w:iCs/>
                <w:kern w:val="0"/>
                <w:sz w:val="24"/>
                <w:szCs w:val="24"/>
              </w:rPr>
              <w:t>n</w:t>
            </w:r>
            <w:r w:rsidRPr="00145DEB">
              <w:rPr>
                <w:rFonts w:ascii="Book Antiqua" w:hAnsi="Book Antiqua"/>
                <w:b/>
                <w:kern w:val="0"/>
                <w:sz w:val="24"/>
                <w:szCs w:val="24"/>
              </w:rPr>
              <w:t xml:space="preserve"> = 174</w:t>
            </w:r>
          </w:p>
        </w:tc>
        <w:tc>
          <w:tcPr>
            <w:tcW w:w="1497" w:type="dxa"/>
            <w:vMerge/>
            <w:tcBorders>
              <w:bottom w:val="single" w:sz="4" w:space="0" w:color="auto"/>
            </w:tcBorders>
          </w:tcPr>
          <w:p w14:paraId="403330DF" w14:textId="77777777" w:rsidR="002D78D2" w:rsidRPr="00145DEB" w:rsidRDefault="002D78D2" w:rsidP="0005495F">
            <w:pPr>
              <w:snapToGrid w:val="0"/>
              <w:spacing w:line="360" w:lineRule="auto"/>
              <w:rPr>
                <w:rFonts w:ascii="Book Antiqua" w:hAnsi="Book Antiqua"/>
                <w:b/>
                <w:kern w:val="0"/>
                <w:sz w:val="24"/>
                <w:szCs w:val="24"/>
              </w:rPr>
            </w:pPr>
          </w:p>
        </w:tc>
      </w:tr>
      <w:tr w:rsidR="0005495F" w:rsidRPr="00145DEB" w14:paraId="001361C8" w14:textId="77777777" w:rsidTr="002D78D2">
        <w:tc>
          <w:tcPr>
            <w:tcW w:w="567" w:type="dxa"/>
            <w:tcBorders>
              <w:top w:val="single" w:sz="4" w:space="0" w:color="auto"/>
            </w:tcBorders>
          </w:tcPr>
          <w:p w14:paraId="5A78AF17" w14:textId="77777777"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w:t>
            </w:r>
          </w:p>
        </w:tc>
        <w:tc>
          <w:tcPr>
            <w:tcW w:w="993" w:type="dxa"/>
            <w:tcBorders>
              <w:top w:val="single" w:sz="4" w:space="0" w:color="auto"/>
            </w:tcBorders>
          </w:tcPr>
          <w:p w14:paraId="62E1FE10" w14:textId="3EFD84BB"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68</w:t>
            </w:r>
            <w:r w:rsidR="002D78D2" w:rsidRPr="00145DEB">
              <w:rPr>
                <w:rFonts w:ascii="Book Antiqua" w:hAnsi="Book Antiqua"/>
                <w:kern w:val="0"/>
                <w:sz w:val="24"/>
                <w:szCs w:val="24"/>
              </w:rPr>
              <w:t xml:space="preserve"> (</w:t>
            </w:r>
            <w:r w:rsidRPr="00145DEB">
              <w:rPr>
                <w:rFonts w:ascii="Book Antiqua" w:hAnsi="Book Antiqua"/>
                <w:kern w:val="0"/>
                <w:sz w:val="24"/>
                <w:szCs w:val="24"/>
              </w:rPr>
              <w:t>45.3, 37.2-53.7)</w:t>
            </w:r>
          </w:p>
        </w:tc>
        <w:tc>
          <w:tcPr>
            <w:tcW w:w="1020" w:type="dxa"/>
            <w:tcBorders>
              <w:top w:val="single" w:sz="4" w:space="0" w:color="auto"/>
            </w:tcBorders>
          </w:tcPr>
          <w:p w14:paraId="34952016" w14:textId="268CB9DF"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9</w:t>
            </w:r>
            <w:r w:rsidR="002D78D2" w:rsidRPr="00145DEB">
              <w:rPr>
                <w:rFonts w:ascii="Book Antiqua" w:hAnsi="Book Antiqua"/>
                <w:kern w:val="0"/>
                <w:sz w:val="24"/>
                <w:szCs w:val="24"/>
              </w:rPr>
              <w:t xml:space="preserve"> (</w:t>
            </w:r>
            <w:r w:rsidRPr="00145DEB">
              <w:rPr>
                <w:rFonts w:ascii="Book Antiqua" w:hAnsi="Book Antiqua"/>
                <w:kern w:val="0"/>
                <w:sz w:val="24"/>
                <w:szCs w:val="24"/>
              </w:rPr>
              <w:t>26.5, 12.9-44.4)</w:t>
            </w:r>
          </w:p>
        </w:tc>
        <w:tc>
          <w:tcPr>
            <w:tcW w:w="284" w:type="dxa"/>
            <w:tcBorders>
              <w:top w:val="single" w:sz="4" w:space="0" w:color="auto"/>
            </w:tcBorders>
          </w:tcPr>
          <w:p w14:paraId="57FCBB1E" w14:textId="77777777" w:rsidR="00265F2F" w:rsidRPr="00145DEB" w:rsidRDefault="00265F2F" w:rsidP="004A69CD">
            <w:pPr>
              <w:snapToGrid w:val="0"/>
              <w:spacing w:line="360" w:lineRule="auto"/>
              <w:jc w:val="left"/>
              <w:rPr>
                <w:rFonts w:ascii="Book Antiqua" w:hAnsi="Book Antiqua"/>
                <w:kern w:val="0"/>
                <w:sz w:val="24"/>
                <w:szCs w:val="24"/>
              </w:rPr>
            </w:pPr>
          </w:p>
        </w:tc>
        <w:tc>
          <w:tcPr>
            <w:tcW w:w="1020" w:type="dxa"/>
            <w:tcBorders>
              <w:top w:val="single" w:sz="4" w:space="0" w:color="auto"/>
            </w:tcBorders>
          </w:tcPr>
          <w:p w14:paraId="32EFFBC0" w14:textId="03D10F4D"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11</w:t>
            </w:r>
            <w:r w:rsidR="002D78D2" w:rsidRPr="00145DEB">
              <w:rPr>
                <w:rFonts w:ascii="Book Antiqua" w:hAnsi="Book Antiqua"/>
                <w:kern w:val="0"/>
                <w:sz w:val="24"/>
                <w:szCs w:val="24"/>
              </w:rPr>
              <w:t xml:space="preserve"> (</w:t>
            </w:r>
            <w:r w:rsidRPr="00145DEB">
              <w:rPr>
                <w:rFonts w:ascii="Book Antiqua" w:hAnsi="Book Antiqua"/>
                <w:kern w:val="0"/>
                <w:sz w:val="24"/>
                <w:szCs w:val="24"/>
              </w:rPr>
              <w:t>42.3, 23.4-63.1)</w:t>
            </w:r>
          </w:p>
        </w:tc>
        <w:tc>
          <w:tcPr>
            <w:tcW w:w="964" w:type="dxa"/>
            <w:tcBorders>
              <w:top w:val="single" w:sz="4" w:space="0" w:color="auto"/>
            </w:tcBorders>
          </w:tcPr>
          <w:p w14:paraId="129236D4" w14:textId="1448FC6B"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66</w:t>
            </w:r>
            <w:r w:rsidR="002D78D2" w:rsidRPr="00145DEB">
              <w:rPr>
                <w:rFonts w:ascii="Book Antiqua" w:hAnsi="Book Antiqua"/>
                <w:kern w:val="0"/>
                <w:sz w:val="24"/>
                <w:szCs w:val="24"/>
              </w:rPr>
              <w:t xml:space="preserve"> (</w:t>
            </w:r>
            <w:r w:rsidRPr="00145DEB">
              <w:rPr>
                <w:rFonts w:ascii="Book Antiqua" w:hAnsi="Book Antiqua"/>
                <w:kern w:val="0"/>
                <w:sz w:val="24"/>
                <w:szCs w:val="24"/>
              </w:rPr>
              <w:t>41.8, 34.0-49.9)</w:t>
            </w:r>
          </w:p>
        </w:tc>
        <w:tc>
          <w:tcPr>
            <w:tcW w:w="283" w:type="dxa"/>
            <w:tcBorders>
              <w:top w:val="single" w:sz="4" w:space="0" w:color="auto"/>
            </w:tcBorders>
          </w:tcPr>
          <w:p w14:paraId="0E4E2794" w14:textId="77777777" w:rsidR="00265F2F" w:rsidRPr="00145DEB" w:rsidRDefault="00265F2F" w:rsidP="004A69CD">
            <w:pPr>
              <w:snapToGrid w:val="0"/>
              <w:spacing w:line="360" w:lineRule="auto"/>
              <w:jc w:val="left"/>
              <w:rPr>
                <w:rFonts w:ascii="Book Antiqua" w:hAnsi="Book Antiqua"/>
                <w:kern w:val="0"/>
                <w:sz w:val="24"/>
                <w:szCs w:val="24"/>
              </w:rPr>
            </w:pPr>
          </w:p>
        </w:tc>
        <w:tc>
          <w:tcPr>
            <w:tcW w:w="1418" w:type="dxa"/>
            <w:tcBorders>
              <w:top w:val="single" w:sz="4" w:space="0" w:color="auto"/>
            </w:tcBorders>
          </w:tcPr>
          <w:p w14:paraId="2C778AE0" w14:textId="0C8A0779"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3</w:t>
            </w:r>
            <w:r w:rsidR="002D78D2" w:rsidRPr="00145DEB">
              <w:rPr>
                <w:rFonts w:ascii="Book Antiqua" w:hAnsi="Book Antiqua"/>
                <w:kern w:val="0"/>
                <w:sz w:val="24"/>
                <w:szCs w:val="24"/>
              </w:rPr>
              <w:t xml:space="preserve"> (</w:t>
            </w:r>
            <w:r w:rsidRPr="00145DEB">
              <w:rPr>
                <w:rFonts w:ascii="Book Antiqua" w:hAnsi="Book Antiqua"/>
                <w:kern w:val="0"/>
                <w:sz w:val="24"/>
                <w:szCs w:val="24"/>
              </w:rPr>
              <w:t>21.4, 4.7-50.8)</w:t>
            </w:r>
          </w:p>
        </w:tc>
        <w:tc>
          <w:tcPr>
            <w:tcW w:w="1417" w:type="dxa"/>
            <w:tcBorders>
              <w:top w:val="single" w:sz="4" w:space="0" w:color="auto"/>
            </w:tcBorders>
          </w:tcPr>
          <w:p w14:paraId="7F212DB1" w14:textId="00E3DABA"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74</w:t>
            </w:r>
            <w:r w:rsidR="002D78D2" w:rsidRPr="00145DEB">
              <w:rPr>
                <w:rFonts w:ascii="Book Antiqua" w:hAnsi="Book Antiqua"/>
                <w:kern w:val="0"/>
                <w:sz w:val="24"/>
                <w:szCs w:val="24"/>
              </w:rPr>
              <w:t xml:space="preserve"> (</w:t>
            </w:r>
            <w:r w:rsidRPr="00145DEB">
              <w:rPr>
                <w:rFonts w:ascii="Book Antiqua" w:hAnsi="Book Antiqua"/>
                <w:kern w:val="0"/>
                <w:sz w:val="24"/>
                <w:szCs w:val="24"/>
              </w:rPr>
              <w:t>43.5, 36.0-51.3)</w:t>
            </w:r>
          </w:p>
        </w:tc>
        <w:tc>
          <w:tcPr>
            <w:tcW w:w="262" w:type="dxa"/>
            <w:tcBorders>
              <w:top w:val="single" w:sz="4" w:space="0" w:color="auto"/>
            </w:tcBorders>
          </w:tcPr>
          <w:p w14:paraId="36E2E653" w14:textId="77777777" w:rsidR="00265F2F" w:rsidRPr="00145DEB" w:rsidRDefault="00265F2F" w:rsidP="004A69CD">
            <w:pPr>
              <w:snapToGrid w:val="0"/>
              <w:spacing w:line="360" w:lineRule="auto"/>
              <w:jc w:val="left"/>
              <w:rPr>
                <w:rFonts w:ascii="Book Antiqua" w:hAnsi="Book Antiqua"/>
                <w:kern w:val="0"/>
                <w:sz w:val="24"/>
                <w:szCs w:val="24"/>
              </w:rPr>
            </w:pPr>
          </w:p>
        </w:tc>
        <w:tc>
          <w:tcPr>
            <w:tcW w:w="1020" w:type="dxa"/>
            <w:tcBorders>
              <w:top w:val="single" w:sz="4" w:space="0" w:color="auto"/>
            </w:tcBorders>
          </w:tcPr>
          <w:p w14:paraId="67F9964B" w14:textId="0D038B3B"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7</w:t>
            </w:r>
            <w:r w:rsidR="002D78D2" w:rsidRPr="00145DEB">
              <w:rPr>
                <w:rFonts w:ascii="Book Antiqua" w:hAnsi="Book Antiqua"/>
                <w:kern w:val="0"/>
                <w:sz w:val="24"/>
                <w:szCs w:val="24"/>
              </w:rPr>
              <w:t xml:space="preserve"> (</w:t>
            </w:r>
            <w:r w:rsidRPr="00145DEB">
              <w:rPr>
                <w:rFonts w:ascii="Book Antiqua" w:hAnsi="Book Antiqua"/>
                <w:kern w:val="0"/>
                <w:sz w:val="24"/>
                <w:szCs w:val="24"/>
              </w:rPr>
              <w:t>70.0, 34.8-93.3)</w:t>
            </w:r>
          </w:p>
        </w:tc>
        <w:tc>
          <w:tcPr>
            <w:tcW w:w="1134" w:type="dxa"/>
            <w:tcBorders>
              <w:top w:val="single" w:sz="4" w:space="0" w:color="auto"/>
            </w:tcBorders>
          </w:tcPr>
          <w:p w14:paraId="572E7BD1" w14:textId="2D33F4D9"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70</w:t>
            </w:r>
            <w:r w:rsidR="002D78D2" w:rsidRPr="00145DEB">
              <w:rPr>
                <w:rFonts w:ascii="Book Antiqua" w:hAnsi="Book Antiqua"/>
                <w:kern w:val="0"/>
                <w:sz w:val="24"/>
                <w:szCs w:val="24"/>
              </w:rPr>
              <w:t xml:space="preserve"> (</w:t>
            </w:r>
            <w:r w:rsidRPr="00145DEB">
              <w:rPr>
                <w:rFonts w:ascii="Book Antiqua" w:hAnsi="Book Antiqua"/>
                <w:kern w:val="0"/>
                <w:sz w:val="24"/>
                <w:szCs w:val="24"/>
              </w:rPr>
              <w:t>40.2, 32.9-47.9)</w:t>
            </w:r>
          </w:p>
        </w:tc>
        <w:tc>
          <w:tcPr>
            <w:tcW w:w="1497" w:type="dxa"/>
            <w:tcBorders>
              <w:top w:val="single" w:sz="4" w:space="0" w:color="auto"/>
            </w:tcBorders>
          </w:tcPr>
          <w:p w14:paraId="157D397E" w14:textId="16F82689"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77</w:t>
            </w:r>
            <w:r w:rsidR="002D78D2" w:rsidRPr="00145DEB">
              <w:rPr>
                <w:rFonts w:ascii="Book Antiqua" w:hAnsi="Book Antiqua"/>
                <w:kern w:val="0"/>
                <w:sz w:val="24"/>
                <w:szCs w:val="24"/>
              </w:rPr>
              <w:t xml:space="preserve"> (</w:t>
            </w:r>
            <w:r w:rsidRPr="00145DEB">
              <w:rPr>
                <w:rFonts w:ascii="Book Antiqua" w:hAnsi="Book Antiqua"/>
                <w:kern w:val="0"/>
                <w:sz w:val="24"/>
                <w:szCs w:val="24"/>
              </w:rPr>
              <w:t>41.8, 34.6-49.3)</w:t>
            </w:r>
          </w:p>
        </w:tc>
      </w:tr>
      <w:tr w:rsidR="0005495F" w:rsidRPr="00145DEB" w14:paraId="7BD6CE68" w14:textId="77777777" w:rsidTr="002D78D2">
        <w:tc>
          <w:tcPr>
            <w:tcW w:w="567" w:type="dxa"/>
          </w:tcPr>
          <w:p w14:paraId="029AE251" w14:textId="77777777"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2</w:t>
            </w:r>
          </w:p>
        </w:tc>
        <w:tc>
          <w:tcPr>
            <w:tcW w:w="993" w:type="dxa"/>
          </w:tcPr>
          <w:p w14:paraId="0AE8FACC" w14:textId="7EA5C6D6"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70</w:t>
            </w:r>
            <w:r w:rsidR="002D78D2" w:rsidRPr="00145DEB">
              <w:rPr>
                <w:rFonts w:ascii="Book Antiqua" w:hAnsi="Book Antiqua"/>
                <w:kern w:val="0"/>
                <w:sz w:val="24"/>
                <w:szCs w:val="24"/>
              </w:rPr>
              <w:t xml:space="preserve"> (</w:t>
            </w:r>
            <w:r w:rsidRPr="00145DEB">
              <w:rPr>
                <w:rFonts w:ascii="Book Antiqua" w:hAnsi="Book Antiqua"/>
                <w:kern w:val="0"/>
                <w:sz w:val="24"/>
                <w:szCs w:val="24"/>
              </w:rPr>
              <w:t>46.7, 38.5-55.0)</w:t>
            </w:r>
          </w:p>
        </w:tc>
        <w:tc>
          <w:tcPr>
            <w:tcW w:w="1020" w:type="dxa"/>
          </w:tcPr>
          <w:p w14:paraId="7E47B73D" w14:textId="3755E548"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23</w:t>
            </w:r>
            <w:r w:rsidR="002D78D2" w:rsidRPr="00145DEB">
              <w:rPr>
                <w:rFonts w:ascii="Book Antiqua" w:hAnsi="Book Antiqua"/>
                <w:kern w:val="0"/>
                <w:sz w:val="24"/>
                <w:szCs w:val="24"/>
              </w:rPr>
              <w:t xml:space="preserve"> (</w:t>
            </w:r>
            <w:r w:rsidRPr="00145DEB">
              <w:rPr>
                <w:rFonts w:ascii="Book Antiqua" w:hAnsi="Book Antiqua"/>
                <w:kern w:val="0"/>
                <w:sz w:val="24"/>
                <w:szCs w:val="24"/>
              </w:rPr>
              <w:t>67.6, 49.5-82.6)</w:t>
            </w:r>
          </w:p>
        </w:tc>
        <w:tc>
          <w:tcPr>
            <w:tcW w:w="284" w:type="dxa"/>
          </w:tcPr>
          <w:p w14:paraId="204DA56F" w14:textId="77777777" w:rsidR="00265F2F" w:rsidRPr="00145DEB" w:rsidRDefault="00265F2F" w:rsidP="004A69CD">
            <w:pPr>
              <w:snapToGrid w:val="0"/>
              <w:spacing w:line="360" w:lineRule="auto"/>
              <w:jc w:val="left"/>
              <w:rPr>
                <w:rFonts w:ascii="Book Antiqua" w:hAnsi="Book Antiqua"/>
                <w:kern w:val="0"/>
                <w:sz w:val="24"/>
                <w:szCs w:val="24"/>
              </w:rPr>
            </w:pPr>
          </w:p>
        </w:tc>
        <w:tc>
          <w:tcPr>
            <w:tcW w:w="1020" w:type="dxa"/>
          </w:tcPr>
          <w:p w14:paraId="1D18D70A" w14:textId="2B2CBB71"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15</w:t>
            </w:r>
            <w:r w:rsidR="002D78D2" w:rsidRPr="00145DEB">
              <w:rPr>
                <w:rFonts w:ascii="Book Antiqua" w:hAnsi="Book Antiqua"/>
                <w:kern w:val="0"/>
                <w:sz w:val="24"/>
                <w:szCs w:val="24"/>
              </w:rPr>
              <w:t xml:space="preserve"> (</w:t>
            </w:r>
            <w:r w:rsidRPr="00145DEB">
              <w:rPr>
                <w:rFonts w:ascii="Book Antiqua" w:hAnsi="Book Antiqua"/>
                <w:kern w:val="0"/>
                <w:sz w:val="24"/>
                <w:szCs w:val="24"/>
              </w:rPr>
              <w:t>57.7, 36.9-76.6)</w:t>
            </w:r>
          </w:p>
        </w:tc>
        <w:tc>
          <w:tcPr>
            <w:tcW w:w="964" w:type="dxa"/>
          </w:tcPr>
          <w:p w14:paraId="25D5F984" w14:textId="4F54D4BA"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78</w:t>
            </w:r>
            <w:r w:rsidR="002D78D2" w:rsidRPr="00145DEB">
              <w:rPr>
                <w:rFonts w:ascii="Book Antiqua" w:hAnsi="Book Antiqua"/>
                <w:kern w:val="0"/>
                <w:sz w:val="24"/>
                <w:szCs w:val="24"/>
              </w:rPr>
              <w:t xml:space="preserve"> (</w:t>
            </w:r>
            <w:r w:rsidRPr="00145DEB">
              <w:rPr>
                <w:rFonts w:ascii="Book Antiqua" w:hAnsi="Book Antiqua"/>
                <w:kern w:val="0"/>
                <w:sz w:val="24"/>
                <w:szCs w:val="24"/>
              </w:rPr>
              <w:t>49.4, 41.3-57.4)</w:t>
            </w:r>
          </w:p>
        </w:tc>
        <w:tc>
          <w:tcPr>
            <w:tcW w:w="283" w:type="dxa"/>
          </w:tcPr>
          <w:p w14:paraId="1CD1F587" w14:textId="77777777" w:rsidR="00265F2F" w:rsidRPr="00145DEB" w:rsidRDefault="00265F2F" w:rsidP="004A69CD">
            <w:pPr>
              <w:snapToGrid w:val="0"/>
              <w:spacing w:line="360" w:lineRule="auto"/>
              <w:jc w:val="left"/>
              <w:rPr>
                <w:rFonts w:ascii="Book Antiqua" w:hAnsi="Book Antiqua"/>
                <w:kern w:val="0"/>
                <w:sz w:val="24"/>
                <w:szCs w:val="24"/>
              </w:rPr>
            </w:pPr>
          </w:p>
        </w:tc>
        <w:tc>
          <w:tcPr>
            <w:tcW w:w="1418" w:type="dxa"/>
          </w:tcPr>
          <w:p w14:paraId="47F1A9CE" w14:textId="1C03253B"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9</w:t>
            </w:r>
            <w:r w:rsidR="002D78D2" w:rsidRPr="00145DEB">
              <w:rPr>
                <w:rFonts w:ascii="Book Antiqua" w:hAnsi="Book Antiqua"/>
                <w:kern w:val="0"/>
                <w:sz w:val="24"/>
                <w:szCs w:val="24"/>
              </w:rPr>
              <w:t xml:space="preserve"> (</w:t>
            </w:r>
            <w:r w:rsidRPr="00145DEB">
              <w:rPr>
                <w:rFonts w:ascii="Book Antiqua" w:hAnsi="Book Antiqua"/>
                <w:kern w:val="0"/>
                <w:sz w:val="24"/>
                <w:szCs w:val="24"/>
              </w:rPr>
              <w:t>64.3, 35.1-87.2)</w:t>
            </w:r>
          </w:p>
        </w:tc>
        <w:tc>
          <w:tcPr>
            <w:tcW w:w="1417" w:type="dxa"/>
          </w:tcPr>
          <w:p w14:paraId="76EF0F97" w14:textId="1275923B"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84</w:t>
            </w:r>
            <w:r w:rsidR="002D78D2" w:rsidRPr="00145DEB">
              <w:rPr>
                <w:rFonts w:ascii="Book Antiqua" w:hAnsi="Book Antiqua"/>
                <w:kern w:val="0"/>
                <w:sz w:val="24"/>
                <w:szCs w:val="24"/>
              </w:rPr>
              <w:t xml:space="preserve"> (</w:t>
            </w:r>
            <w:r w:rsidRPr="00145DEB">
              <w:rPr>
                <w:rFonts w:ascii="Book Antiqua" w:hAnsi="Book Antiqua"/>
                <w:kern w:val="0"/>
                <w:sz w:val="24"/>
                <w:szCs w:val="24"/>
              </w:rPr>
              <w:t>49.4, 41.7-57.2)</w:t>
            </w:r>
          </w:p>
        </w:tc>
        <w:tc>
          <w:tcPr>
            <w:tcW w:w="262" w:type="dxa"/>
          </w:tcPr>
          <w:p w14:paraId="4C36187A" w14:textId="77777777" w:rsidR="00265F2F" w:rsidRPr="00145DEB" w:rsidRDefault="00265F2F" w:rsidP="004A69CD">
            <w:pPr>
              <w:snapToGrid w:val="0"/>
              <w:spacing w:line="360" w:lineRule="auto"/>
              <w:jc w:val="left"/>
              <w:rPr>
                <w:rFonts w:ascii="Book Antiqua" w:hAnsi="Book Antiqua"/>
                <w:kern w:val="0"/>
                <w:sz w:val="24"/>
                <w:szCs w:val="24"/>
              </w:rPr>
            </w:pPr>
          </w:p>
        </w:tc>
        <w:tc>
          <w:tcPr>
            <w:tcW w:w="1020" w:type="dxa"/>
          </w:tcPr>
          <w:p w14:paraId="458A86F1" w14:textId="5E72F67C"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2</w:t>
            </w:r>
            <w:r w:rsidR="002D78D2" w:rsidRPr="00145DEB">
              <w:rPr>
                <w:rFonts w:ascii="Book Antiqua" w:hAnsi="Book Antiqua"/>
                <w:kern w:val="0"/>
                <w:sz w:val="24"/>
                <w:szCs w:val="24"/>
              </w:rPr>
              <w:t xml:space="preserve"> (</w:t>
            </w:r>
            <w:r w:rsidRPr="00145DEB">
              <w:rPr>
                <w:rFonts w:ascii="Book Antiqua" w:hAnsi="Book Antiqua"/>
                <w:kern w:val="0"/>
                <w:sz w:val="24"/>
                <w:szCs w:val="24"/>
              </w:rPr>
              <w:t>20.0, 2.5-55.6)</w:t>
            </w:r>
          </w:p>
        </w:tc>
        <w:tc>
          <w:tcPr>
            <w:tcW w:w="1134" w:type="dxa"/>
          </w:tcPr>
          <w:p w14:paraId="1996FB1F" w14:textId="368BFB90"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91</w:t>
            </w:r>
            <w:r w:rsidR="002D78D2" w:rsidRPr="00145DEB">
              <w:rPr>
                <w:rFonts w:ascii="Book Antiqua" w:hAnsi="Book Antiqua"/>
                <w:kern w:val="0"/>
                <w:sz w:val="24"/>
                <w:szCs w:val="24"/>
              </w:rPr>
              <w:t xml:space="preserve"> (</w:t>
            </w:r>
            <w:r w:rsidRPr="00145DEB">
              <w:rPr>
                <w:rFonts w:ascii="Book Antiqua" w:hAnsi="Book Antiqua"/>
                <w:kern w:val="0"/>
                <w:sz w:val="24"/>
                <w:szCs w:val="24"/>
              </w:rPr>
              <w:t>52.3, 44.6-59.9)</w:t>
            </w:r>
          </w:p>
        </w:tc>
        <w:tc>
          <w:tcPr>
            <w:tcW w:w="1497" w:type="dxa"/>
          </w:tcPr>
          <w:p w14:paraId="5BC6FCA3" w14:textId="0225C99B"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93</w:t>
            </w:r>
            <w:r w:rsidR="002D78D2" w:rsidRPr="00145DEB">
              <w:rPr>
                <w:rFonts w:ascii="Book Antiqua" w:hAnsi="Book Antiqua"/>
                <w:kern w:val="0"/>
                <w:sz w:val="24"/>
                <w:szCs w:val="24"/>
              </w:rPr>
              <w:t xml:space="preserve"> (</w:t>
            </w:r>
            <w:r w:rsidRPr="00145DEB">
              <w:rPr>
                <w:rFonts w:ascii="Book Antiqua" w:hAnsi="Book Antiqua"/>
                <w:kern w:val="0"/>
                <w:sz w:val="24"/>
                <w:szCs w:val="24"/>
              </w:rPr>
              <w:t>50.5, 43.1-58.0)</w:t>
            </w:r>
          </w:p>
        </w:tc>
      </w:tr>
      <w:tr w:rsidR="0005495F" w:rsidRPr="00145DEB" w14:paraId="3D5BF410" w14:textId="77777777" w:rsidTr="002D78D2">
        <w:tc>
          <w:tcPr>
            <w:tcW w:w="567" w:type="dxa"/>
          </w:tcPr>
          <w:p w14:paraId="7AB959C6" w14:textId="77777777"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3a</w:t>
            </w:r>
          </w:p>
        </w:tc>
        <w:tc>
          <w:tcPr>
            <w:tcW w:w="993" w:type="dxa"/>
          </w:tcPr>
          <w:p w14:paraId="33B5F3A5" w14:textId="57DAA1AD"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86</w:t>
            </w:r>
            <w:r w:rsidR="002D78D2" w:rsidRPr="00145DEB">
              <w:rPr>
                <w:rFonts w:ascii="Book Antiqua" w:hAnsi="Book Antiqua"/>
                <w:kern w:val="0"/>
                <w:sz w:val="24"/>
                <w:szCs w:val="24"/>
              </w:rPr>
              <w:t xml:space="preserve"> (</w:t>
            </w:r>
            <w:r w:rsidRPr="00145DEB">
              <w:rPr>
                <w:rFonts w:ascii="Book Antiqua" w:hAnsi="Book Antiqua"/>
                <w:kern w:val="0"/>
                <w:sz w:val="24"/>
                <w:szCs w:val="24"/>
              </w:rPr>
              <w:t>57.3, 49.0-65.4)</w:t>
            </w:r>
          </w:p>
        </w:tc>
        <w:tc>
          <w:tcPr>
            <w:tcW w:w="1020" w:type="dxa"/>
          </w:tcPr>
          <w:p w14:paraId="476FF61F" w14:textId="3E656EBF"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19</w:t>
            </w:r>
            <w:r w:rsidR="002D78D2" w:rsidRPr="00145DEB">
              <w:rPr>
                <w:rFonts w:ascii="Book Antiqua" w:hAnsi="Book Antiqua"/>
                <w:kern w:val="0"/>
                <w:sz w:val="24"/>
                <w:szCs w:val="24"/>
              </w:rPr>
              <w:t xml:space="preserve"> (</w:t>
            </w:r>
            <w:r w:rsidRPr="00145DEB">
              <w:rPr>
                <w:rFonts w:ascii="Book Antiqua" w:hAnsi="Book Antiqua"/>
                <w:kern w:val="0"/>
                <w:sz w:val="24"/>
                <w:szCs w:val="24"/>
              </w:rPr>
              <w:t>55.9, 37.9-72.8)</w:t>
            </w:r>
          </w:p>
        </w:tc>
        <w:tc>
          <w:tcPr>
            <w:tcW w:w="284" w:type="dxa"/>
          </w:tcPr>
          <w:p w14:paraId="2D41D6A9" w14:textId="77777777" w:rsidR="00265F2F" w:rsidRPr="00145DEB" w:rsidRDefault="00265F2F" w:rsidP="004A69CD">
            <w:pPr>
              <w:snapToGrid w:val="0"/>
              <w:spacing w:line="360" w:lineRule="auto"/>
              <w:jc w:val="left"/>
              <w:rPr>
                <w:rFonts w:ascii="Book Antiqua" w:hAnsi="Book Antiqua"/>
                <w:kern w:val="0"/>
                <w:sz w:val="24"/>
                <w:szCs w:val="24"/>
              </w:rPr>
            </w:pPr>
          </w:p>
        </w:tc>
        <w:tc>
          <w:tcPr>
            <w:tcW w:w="1020" w:type="dxa"/>
          </w:tcPr>
          <w:p w14:paraId="6B85C5B0" w14:textId="10217656"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14</w:t>
            </w:r>
            <w:r w:rsidR="002D78D2" w:rsidRPr="00145DEB">
              <w:rPr>
                <w:rFonts w:ascii="Book Antiqua" w:hAnsi="Book Antiqua"/>
                <w:kern w:val="0"/>
                <w:sz w:val="24"/>
                <w:szCs w:val="24"/>
              </w:rPr>
              <w:t xml:space="preserve"> (</w:t>
            </w:r>
            <w:r w:rsidRPr="00145DEB">
              <w:rPr>
                <w:rFonts w:ascii="Book Antiqua" w:hAnsi="Book Antiqua"/>
                <w:kern w:val="0"/>
                <w:sz w:val="24"/>
                <w:szCs w:val="24"/>
              </w:rPr>
              <w:t>53.8, 33.4-73.4)</w:t>
            </w:r>
          </w:p>
        </w:tc>
        <w:tc>
          <w:tcPr>
            <w:tcW w:w="964" w:type="dxa"/>
          </w:tcPr>
          <w:p w14:paraId="7946ED56" w14:textId="2871C4A3"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91</w:t>
            </w:r>
            <w:r w:rsidR="002D78D2" w:rsidRPr="00145DEB">
              <w:rPr>
                <w:rFonts w:ascii="Book Antiqua" w:hAnsi="Book Antiqua"/>
                <w:kern w:val="0"/>
                <w:sz w:val="24"/>
                <w:szCs w:val="24"/>
              </w:rPr>
              <w:t xml:space="preserve"> (</w:t>
            </w:r>
            <w:r w:rsidRPr="00145DEB">
              <w:rPr>
                <w:rFonts w:ascii="Book Antiqua" w:hAnsi="Book Antiqua"/>
                <w:kern w:val="0"/>
                <w:sz w:val="24"/>
                <w:szCs w:val="24"/>
              </w:rPr>
              <w:t>57.6, 49.5-65.4)</w:t>
            </w:r>
          </w:p>
        </w:tc>
        <w:tc>
          <w:tcPr>
            <w:tcW w:w="283" w:type="dxa"/>
          </w:tcPr>
          <w:p w14:paraId="310C03DD" w14:textId="77777777" w:rsidR="00265F2F" w:rsidRPr="00145DEB" w:rsidRDefault="00265F2F" w:rsidP="004A69CD">
            <w:pPr>
              <w:snapToGrid w:val="0"/>
              <w:spacing w:line="360" w:lineRule="auto"/>
              <w:jc w:val="left"/>
              <w:rPr>
                <w:rFonts w:ascii="Book Antiqua" w:hAnsi="Book Antiqua"/>
                <w:kern w:val="0"/>
                <w:sz w:val="24"/>
                <w:szCs w:val="24"/>
              </w:rPr>
            </w:pPr>
          </w:p>
        </w:tc>
        <w:tc>
          <w:tcPr>
            <w:tcW w:w="1418" w:type="dxa"/>
          </w:tcPr>
          <w:p w14:paraId="69EC9F4C" w14:textId="79D1A946"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13</w:t>
            </w:r>
            <w:r w:rsidR="002D78D2" w:rsidRPr="00145DEB">
              <w:rPr>
                <w:rFonts w:ascii="Book Antiqua" w:hAnsi="Book Antiqua"/>
                <w:kern w:val="0"/>
                <w:sz w:val="24"/>
                <w:szCs w:val="24"/>
              </w:rPr>
              <w:t xml:space="preserve"> (</w:t>
            </w:r>
            <w:r w:rsidRPr="00145DEB">
              <w:rPr>
                <w:rFonts w:ascii="Book Antiqua" w:hAnsi="Book Antiqua"/>
                <w:kern w:val="0"/>
                <w:sz w:val="24"/>
                <w:szCs w:val="24"/>
              </w:rPr>
              <w:t>92.9, 66.1-99.8)</w:t>
            </w:r>
          </w:p>
        </w:tc>
        <w:tc>
          <w:tcPr>
            <w:tcW w:w="1417" w:type="dxa"/>
          </w:tcPr>
          <w:p w14:paraId="0BBB2FB5" w14:textId="74EBFA9D"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92</w:t>
            </w:r>
            <w:r w:rsidR="002D78D2" w:rsidRPr="00145DEB">
              <w:rPr>
                <w:rFonts w:ascii="Book Antiqua" w:hAnsi="Book Antiqua"/>
                <w:kern w:val="0"/>
                <w:sz w:val="24"/>
                <w:szCs w:val="24"/>
              </w:rPr>
              <w:t xml:space="preserve"> (</w:t>
            </w:r>
            <w:r w:rsidRPr="00145DEB">
              <w:rPr>
                <w:rFonts w:ascii="Book Antiqua" w:hAnsi="Book Antiqua"/>
                <w:kern w:val="0"/>
                <w:sz w:val="24"/>
                <w:szCs w:val="24"/>
              </w:rPr>
              <w:t>54.1, 46.3-61.8)</w:t>
            </w:r>
          </w:p>
        </w:tc>
        <w:tc>
          <w:tcPr>
            <w:tcW w:w="262" w:type="dxa"/>
          </w:tcPr>
          <w:p w14:paraId="2721F105" w14:textId="77777777" w:rsidR="00265F2F" w:rsidRPr="00145DEB" w:rsidRDefault="00265F2F" w:rsidP="004A69CD">
            <w:pPr>
              <w:snapToGrid w:val="0"/>
              <w:spacing w:line="360" w:lineRule="auto"/>
              <w:jc w:val="left"/>
              <w:rPr>
                <w:rFonts w:ascii="Book Antiqua" w:hAnsi="Book Antiqua"/>
                <w:kern w:val="0"/>
                <w:sz w:val="24"/>
                <w:szCs w:val="24"/>
              </w:rPr>
            </w:pPr>
          </w:p>
        </w:tc>
        <w:tc>
          <w:tcPr>
            <w:tcW w:w="1020" w:type="dxa"/>
          </w:tcPr>
          <w:p w14:paraId="0B0C7075" w14:textId="6D471607"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7</w:t>
            </w:r>
            <w:r w:rsidR="002D78D2" w:rsidRPr="00145DEB">
              <w:rPr>
                <w:rFonts w:ascii="Book Antiqua" w:hAnsi="Book Antiqua"/>
                <w:kern w:val="0"/>
                <w:sz w:val="24"/>
                <w:szCs w:val="24"/>
              </w:rPr>
              <w:t xml:space="preserve"> (</w:t>
            </w:r>
            <w:r w:rsidRPr="00145DEB">
              <w:rPr>
                <w:rFonts w:ascii="Book Antiqua" w:hAnsi="Book Antiqua"/>
                <w:kern w:val="0"/>
                <w:sz w:val="24"/>
                <w:szCs w:val="24"/>
              </w:rPr>
              <w:t>70.0, 34.8-93.3)</w:t>
            </w:r>
          </w:p>
        </w:tc>
        <w:tc>
          <w:tcPr>
            <w:tcW w:w="1134" w:type="dxa"/>
          </w:tcPr>
          <w:p w14:paraId="5DFC2700" w14:textId="33B31A3F"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98</w:t>
            </w:r>
            <w:r w:rsidR="002D78D2" w:rsidRPr="00145DEB">
              <w:rPr>
                <w:rFonts w:ascii="Book Antiqua" w:hAnsi="Book Antiqua"/>
                <w:kern w:val="0"/>
                <w:sz w:val="24"/>
                <w:szCs w:val="24"/>
              </w:rPr>
              <w:t xml:space="preserve"> (</w:t>
            </w:r>
            <w:r w:rsidRPr="00145DEB">
              <w:rPr>
                <w:rFonts w:ascii="Book Antiqua" w:hAnsi="Book Antiqua"/>
                <w:kern w:val="0"/>
                <w:sz w:val="24"/>
                <w:szCs w:val="24"/>
              </w:rPr>
              <w:t>56.3, 48.6-63.8)</w:t>
            </w:r>
          </w:p>
        </w:tc>
        <w:tc>
          <w:tcPr>
            <w:tcW w:w="1497" w:type="dxa"/>
          </w:tcPr>
          <w:p w14:paraId="65886A1E" w14:textId="7665BBE4"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105</w:t>
            </w:r>
            <w:r w:rsidR="002D78D2" w:rsidRPr="00145DEB">
              <w:rPr>
                <w:rFonts w:ascii="Book Antiqua" w:hAnsi="Book Antiqua"/>
                <w:kern w:val="0"/>
                <w:sz w:val="24"/>
                <w:szCs w:val="24"/>
              </w:rPr>
              <w:t xml:space="preserve"> (</w:t>
            </w:r>
            <w:r w:rsidRPr="00145DEB">
              <w:rPr>
                <w:rFonts w:ascii="Book Antiqua" w:hAnsi="Book Antiqua"/>
                <w:kern w:val="0"/>
                <w:sz w:val="24"/>
                <w:szCs w:val="24"/>
              </w:rPr>
              <w:t>57.1, 49.6-64.3)</w:t>
            </w:r>
          </w:p>
        </w:tc>
      </w:tr>
      <w:tr w:rsidR="0005495F" w:rsidRPr="00145DEB" w14:paraId="5F2012D7" w14:textId="77777777" w:rsidTr="002D78D2">
        <w:tc>
          <w:tcPr>
            <w:tcW w:w="567" w:type="dxa"/>
          </w:tcPr>
          <w:p w14:paraId="0BAEEAA0" w14:textId="77777777"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3b</w:t>
            </w:r>
          </w:p>
        </w:tc>
        <w:tc>
          <w:tcPr>
            <w:tcW w:w="993" w:type="dxa"/>
          </w:tcPr>
          <w:p w14:paraId="506BA350" w14:textId="0E56DB20"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85</w:t>
            </w:r>
            <w:r w:rsidR="002D78D2" w:rsidRPr="00145DEB">
              <w:rPr>
                <w:rFonts w:ascii="Book Antiqua" w:hAnsi="Book Antiqua"/>
                <w:kern w:val="0"/>
                <w:sz w:val="24"/>
                <w:szCs w:val="24"/>
              </w:rPr>
              <w:t xml:space="preserve"> (</w:t>
            </w:r>
            <w:r w:rsidRPr="00145DEB">
              <w:rPr>
                <w:rFonts w:ascii="Book Antiqua" w:hAnsi="Book Antiqua"/>
                <w:kern w:val="0"/>
                <w:sz w:val="24"/>
                <w:szCs w:val="24"/>
              </w:rPr>
              <w:t>56.7, 48.3-64.7)</w:t>
            </w:r>
          </w:p>
        </w:tc>
        <w:tc>
          <w:tcPr>
            <w:tcW w:w="1020" w:type="dxa"/>
          </w:tcPr>
          <w:p w14:paraId="5BD048B8" w14:textId="52D00E77"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19</w:t>
            </w:r>
            <w:r w:rsidR="002D78D2" w:rsidRPr="00145DEB">
              <w:rPr>
                <w:rFonts w:ascii="Book Antiqua" w:hAnsi="Book Antiqua"/>
                <w:kern w:val="0"/>
                <w:sz w:val="24"/>
                <w:szCs w:val="24"/>
              </w:rPr>
              <w:t xml:space="preserve"> (</w:t>
            </w:r>
            <w:r w:rsidRPr="00145DEB">
              <w:rPr>
                <w:rFonts w:ascii="Book Antiqua" w:hAnsi="Book Antiqua"/>
                <w:kern w:val="0"/>
                <w:sz w:val="24"/>
                <w:szCs w:val="24"/>
              </w:rPr>
              <w:t>55.9, 37.9-72.8)</w:t>
            </w:r>
          </w:p>
        </w:tc>
        <w:tc>
          <w:tcPr>
            <w:tcW w:w="284" w:type="dxa"/>
          </w:tcPr>
          <w:p w14:paraId="6082985A" w14:textId="77777777" w:rsidR="00265F2F" w:rsidRPr="00145DEB" w:rsidRDefault="00265F2F" w:rsidP="004A69CD">
            <w:pPr>
              <w:snapToGrid w:val="0"/>
              <w:spacing w:line="360" w:lineRule="auto"/>
              <w:jc w:val="left"/>
              <w:rPr>
                <w:rFonts w:ascii="Book Antiqua" w:hAnsi="Book Antiqua"/>
                <w:kern w:val="0"/>
                <w:sz w:val="24"/>
                <w:szCs w:val="24"/>
              </w:rPr>
            </w:pPr>
          </w:p>
        </w:tc>
        <w:tc>
          <w:tcPr>
            <w:tcW w:w="1020" w:type="dxa"/>
          </w:tcPr>
          <w:p w14:paraId="792BC1EA" w14:textId="17EB122B"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5</w:t>
            </w:r>
            <w:r w:rsidR="002D78D2" w:rsidRPr="00145DEB">
              <w:rPr>
                <w:rFonts w:ascii="Book Antiqua" w:hAnsi="Book Antiqua"/>
                <w:kern w:val="0"/>
                <w:sz w:val="24"/>
                <w:szCs w:val="24"/>
              </w:rPr>
              <w:t xml:space="preserve"> (</w:t>
            </w:r>
            <w:r w:rsidRPr="00145DEB">
              <w:rPr>
                <w:rFonts w:ascii="Book Antiqua" w:hAnsi="Book Antiqua"/>
                <w:kern w:val="0"/>
                <w:sz w:val="24"/>
                <w:szCs w:val="24"/>
              </w:rPr>
              <w:t>19.2, 6.6-39.4)</w:t>
            </w:r>
          </w:p>
        </w:tc>
        <w:tc>
          <w:tcPr>
            <w:tcW w:w="964" w:type="dxa"/>
          </w:tcPr>
          <w:p w14:paraId="0EEB53BA" w14:textId="09A90BE8"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99</w:t>
            </w:r>
            <w:r w:rsidR="002D78D2" w:rsidRPr="00145DEB">
              <w:rPr>
                <w:rFonts w:ascii="Book Antiqua" w:hAnsi="Book Antiqua"/>
                <w:kern w:val="0"/>
                <w:sz w:val="24"/>
                <w:szCs w:val="24"/>
              </w:rPr>
              <w:t xml:space="preserve"> (</w:t>
            </w:r>
            <w:r w:rsidRPr="00145DEB">
              <w:rPr>
                <w:rFonts w:ascii="Book Antiqua" w:hAnsi="Book Antiqua"/>
                <w:kern w:val="0"/>
                <w:sz w:val="24"/>
                <w:szCs w:val="24"/>
              </w:rPr>
              <w:t>62.7, 54.6-70.2)</w:t>
            </w:r>
          </w:p>
        </w:tc>
        <w:tc>
          <w:tcPr>
            <w:tcW w:w="283" w:type="dxa"/>
          </w:tcPr>
          <w:p w14:paraId="74F7CD4D" w14:textId="77777777" w:rsidR="00265F2F" w:rsidRPr="00145DEB" w:rsidRDefault="00265F2F" w:rsidP="004A69CD">
            <w:pPr>
              <w:snapToGrid w:val="0"/>
              <w:spacing w:line="360" w:lineRule="auto"/>
              <w:jc w:val="left"/>
              <w:rPr>
                <w:rFonts w:ascii="Book Antiqua" w:hAnsi="Book Antiqua"/>
                <w:kern w:val="0"/>
                <w:sz w:val="24"/>
                <w:szCs w:val="24"/>
              </w:rPr>
            </w:pPr>
          </w:p>
        </w:tc>
        <w:tc>
          <w:tcPr>
            <w:tcW w:w="1418" w:type="dxa"/>
          </w:tcPr>
          <w:p w14:paraId="5054CA45" w14:textId="1D837251"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9</w:t>
            </w:r>
            <w:r w:rsidR="002D78D2" w:rsidRPr="00145DEB">
              <w:rPr>
                <w:rFonts w:ascii="Book Antiqua" w:hAnsi="Book Antiqua"/>
                <w:kern w:val="0"/>
                <w:sz w:val="24"/>
                <w:szCs w:val="24"/>
              </w:rPr>
              <w:t xml:space="preserve"> (</w:t>
            </w:r>
            <w:r w:rsidRPr="00145DEB">
              <w:rPr>
                <w:rFonts w:ascii="Book Antiqua" w:hAnsi="Book Antiqua"/>
                <w:kern w:val="0"/>
                <w:sz w:val="24"/>
                <w:szCs w:val="24"/>
              </w:rPr>
              <w:t>64.3, 35.1-87.2)</w:t>
            </w:r>
          </w:p>
        </w:tc>
        <w:tc>
          <w:tcPr>
            <w:tcW w:w="1417" w:type="dxa"/>
          </w:tcPr>
          <w:p w14:paraId="47ACA638" w14:textId="6ABBF40B"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95</w:t>
            </w:r>
            <w:r w:rsidR="002D78D2" w:rsidRPr="00145DEB">
              <w:rPr>
                <w:rFonts w:ascii="Book Antiqua" w:hAnsi="Book Antiqua"/>
                <w:kern w:val="0"/>
                <w:sz w:val="24"/>
                <w:szCs w:val="24"/>
              </w:rPr>
              <w:t xml:space="preserve"> (</w:t>
            </w:r>
            <w:r w:rsidRPr="00145DEB">
              <w:rPr>
                <w:rFonts w:ascii="Book Antiqua" w:hAnsi="Book Antiqua"/>
                <w:kern w:val="0"/>
                <w:sz w:val="24"/>
                <w:szCs w:val="24"/>
              </w:rPr>
              <w:t>55.9, 48.1-63.5)</w:t>
            </w:r>
          </w:p>
        </w:tc>
        <w:tc>
          <w:tcPr>
            <w:tcW w:w="262" w:type="dxa"/>
          </w:tcPr>
          <w:p w14:paraId="45717D46" w14:textId="77777777" w:rsidR="00265F2F" w:rsidRPr="00145DEB" w:rsidRDefault="00265F2F" w:rsidP="004A69CD">
            <w:pPr>
              <w:snapToGrid w:val="0"/>
              <w:spacing w:line="360" w:lineRule="auto"/>
              <w:jc w:val="left"/>
              <w:rPr>
                <w:rFonts w:ascii="Book Antiqua" w:hAnsi="Book Antiqua"/>
                <w:kern w:val="0"/>
                <w:sz w:val="24"/>
                <w:szCs w:val="24"/>
              </w:rPr>
            </w:pPr>
          </w:p>
        </w:tc>
        <w:tc>
          <w:tcPr>
            <w:tcW w:w="1020" w:type="dxa"/>
          </w:tcPr>
          <w:p w14:paraId="79CF0088" w14:textId="339FB34D"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8</w:t>
            </w:r>
            <w:r w:rsidR="002D78D2" w:rsidRPr="00145DEB">
              <w:rPr>
                <w:rFonts w:ascii="Book Antiqua" w:hAnsi="Book Antiqua"/>
                <w:kern w:val="0"/>
                <w:sz w:val="24"/>
                <w:szCs w:val="24"/>
              </w:rPr>
              <w:t xml:space="preserve"> (</w:t>
            </w:r>
            <w:r w:rsidRPr="00145DEB">
              <w:rPr>
                <w:rFonts w:ascii="Book Antiqua" w:hAnsi="Book Antiqua"/>
                <w:kern w:val="0"/>
                <w:sz w:val="24"/>
                <w:szCs w:val="24"/>
              </w:rPr>
              <w:t>80.0, 44.4-97.5)</w:t>
            </w:r>
          </w:p>
        </w:tc>
        <w:tc>
          <w:tcPr>
            <w:tcW w:w="1134" w:type="dxa"/>
          </w:tcPr>
          <w:p w14:paraId="5FC73FB6" w14:textId="0EBA59EF"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96</w:t>
            </w:r>
            <w:r w:rsidR="002D78D2" w:rsidRPr="00145DEB">
              <w:rPr>
                <w:rFonts w:ascii="Book Antiqua" w:hAnsi="Book Antiqua"/>
                <w:kern w:val="0"/>
                <w:sz w:val="24"/>
                <w:szCs w:val="24"/>
              </w:rPr>
              <w:t xml:space="preserve"> (</w:t>
            </w:r>
            <w:r w:rsidRPr="00145DEB">
              <w:rPr>
                <w:rFonts w:ascii="Book Antiqua" w:hAnsi="Book Antiqua"/>
                <w:kern w:val="0"/>
                <w:sz w:val="24"/>
                <w:szCs w:val="24"/>
              </w:rPr>
              <w:t>55.2, 47.5-62.7)</w:t>
            </w:r>
          </w:p>
        </w:tc>
        <w:tc>
          <w:tcPr>
            <w:tcW w:w="1497" w:type="dxa"/>
          </w:tcPr>
          <w:p w14:paraId="3F5FF3FD" w14:textId="3DB0A9FA"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104</w:t>
            </w:r>
            <w:r w:rsidR="002D78D2" w:rsidRPr="00145DEB">
              <w:rPr>
                <w:rFonts w:ascii="Book Antiqua" w:hAnsi="Book Antiqua"/>
                <w:kern w:val="0"/>
                <w:sz w:val="24"/>
                <w:szCs w:val="24"/>
              </w:rPr>
              <w:t xml:space="preserve"> (</w:t>
            </w:r>
            <w:r w:rsidRPr="00145DEB">
              <w:rPr>
                <w:rFonts w:ascii="Book Antiqua" w:hAnsi="Book Antiqua"/>
                <w:kern w:val="0"/>
                <w:sz w:val="24"/>
                <w:szCs w:val="24"/>
              </w:rPr>
              <w:t>56.5, 49.0-63.8)</w:t>
            </w:r>
          </w:p>
        </w:tc>
      </w:tr>
      <w:tr w:rsidR="0005495F" w:rsidRPr="00145DEB" w14:paraId="6C1A143B" w14:textId="77777777" w:rsidTr="002D78D2">
        <w:tc>
          <w:tcPr>
            <w:tcW w:w="567" w:type="dxa"/>
          </w:tcPr>
          <w:p w14:paraId="6C7FAB74" w14:textId="77777777"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3c</w:t>
            </w:r>
          </w:p>
        </w:tc>
        <w:tc>
          <w:tcPr>
            <w:tcW w:w="993" w:type="dxa"/>
          </w:tcPr>
          <w:p w14:paraId="78E169D0" w14:textId="67064EBB"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89</w:t>
            </w:r>
            <w:r w:rsidR="002D78D2" w:rsidRPr="00145DEB">
              <w:rPr>
                <w:rFonts w:ascii="Book Antiqua" w:hAnsi="Book Antiqua"/>
                <w:kern w:val="0"/>
                <w:sz w:val="24"/>
                <w:szCs w:val="24"/>
              </w:rPr>
              <w:t xml:space="preserve"> (</w:t>
            </w:r>
            <w:r w:rsidRPr="00145DEB">
              <w:rPr>
                <w:rFonts w:ascii="Book Antiqua" w:hAnsi="Book Antiqua"/>
                <w:kern w:val="0"/>
                <w:sz w:val="24"/>
                <w:szCs w:val="24"/>
              </w:rPr>
              <w:t>59.3, 51.0-67.3)</w:t>
            </w:r>
          </w:p>
        </w:tc>
        <w:tc>
          <w:tcPr>
            <w:tcW w:w="1020" w:type="dxa"/>
          </w:tcPr>
          <w:p w14:paraId="31AE113F" w14:textId="48B7D251"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20</w:t>
            </w:r>
            <w:r w:rsidR="002D78D2" w:rsidRPr="00145DEB">
              <w:rPr>
                <w:rFonts w:ascii="Book Antiqua" w:hAnsi="Book Antiqua"/>
                <w:kern w:val="0"/>
                <w:sz w:val="24"/>
                <w:szCs w:val="24"/>
              </w:rPr>
              <w:t xml:space="preserve"> (</w:t>
            </w:r>
            <w:r w:rsidRPr="00145DEB">
              <w:rPr>
                <w:rFonts w:ascii="Book Antiqua" w:hAnsi="Book Antiqua"/>
                <w:kern w:val="0"/>
                <w:sz w:val="24"/>
                <w:szCs w:val="24"/>
              </w:rPr>
              <w:t>58.8, 40.7-75.4)</w:t>
            </w:r>
          </w:p>
        </w:tc>
        <w:tc>
          <w:tcPr>
            <w:tcW w:w="284" w:type="dxa"/>
          </w:tcPr>
          <w:p w14:paraId="7DD86C7C" w14:textId="77777777" w:rsidR="00265F2F" w:rsidRPr="00145DEB" w:rsidRDefault="00265F2F" w:rsidP="004A69CD">
            <w:pPr>
              <w:snapToGrid w:val="0"/>
              <w:spacing w:line="360" w:lineRule="auto"/>
              <w:jc w:val="left"/>
              <w:rPr>
                <w:rFonts w:ascii="Book Antiqua" w:hAnsi="Book Antiqua"/>
                <w:kern w:val="0"/>
                <w:sz w:val="24"/>
                <w:szCs w:val="24"/>
              </w:rPr>
            </w:pPr>
          </w:p>
        </w:tc>
        <w:tc>
          <w:tcPr>
            <w:tcW w:w="1020" w:type="dxa"/>
          </w:tcPr>
          <w:p w14:paraId="4DB2D450" w14:textId="23DA9B9A"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10</w:t>
            </w:r>
            <w:r w:rsidR="002D78D2" w:rsidRPr="00145DEB">
              <w:rPr>
                <w:rFonts w:ascii="Book Antiqua" w:hAnsi="Book Antiqua"/>
                <w:kern w:val="0"/>
                <w:sz w:val="24"/>
                <w:szCs w:val="24"/>
              </w:rPr>
              <w:t xml:space="preserve"> (</w:t>
            </w:r>
            <w:r w:rsidRPr="00145DEB">
              <w:rPr>
                <w:rFonts w:ascii="Book Antiqua" w:hAnsi="Book Antiqua"/>
                <w:kern w:val="0"/>
                <w:sz w:val="24"/>
                <w:szCs w:val="24"/>
              </w:rPr>
              <w:t>38.5, 20.2-59.4)</w:t>
            </w:r>
          </w:p>
        </w:tc>
        <w:tc>
          <w:tcPr>
            <w:tcW w:w="964" w:type="dxa"/>
          </w:tcPr>
          <w:p w14:paraId="583E9212" w14:textId="7B59499F"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99</w:t>
            </w:r>
            <w:r w:rsidR="002D78D2" w:rsidRPr="00145DEB">
              <w:rPr>
                <w:rFonts w:ascii="Book Antiqua" w:hAnsi="Book Antiqua"/>
                <w:kern w:val="0"/>
                <w:sz w:val="24"/>
                <w:szCs w:val="24"/>
              </w:rPr>
              <w:t xml:space="preserve"> (</w:t>
            </w:r>
            <w:r w:rsidRPr="00145DEB">
              <w:rPr>
                <w:rFonts w:ascii="Book Antiqua" w:hAnsi="Book Antiqua"/>
                <w:kern w:val="0"/>
                <w:sz w:val="24"/>
                <w:szCs w:val="24"/>
              </w:rPr>
              <w:t>62.7, 54.6-70.2)</w:t>
            </w:r>
          </w:p>
        </w:tc>
        <w:tc>
          <w:tcPr>
            <w:tcW w:w="283" w:type="dxa"/>
          </w:tcPr>
          <w:p w14:paraId="73769A1F" w14:textId="77777777" w:rsidR="00265F2F" w:rsidRPr="00145DEB" w:rsidRDefault="00265F2F" w:rsidP="004A69CD">
            <w:pPr>
              <w:snapToGrid w:val="0"/>
              <w:spacing w:line="360" w:lineRule="auto"/>
              <w:jc w:val="left"/>
              <w:rPr>
                <w:rFonts w:ascii="Book Antiqua" w:hAnsi="Book Antiqua"/>
                <w:kern w:val="0"/>
                <w:sz w:val="24"/>
                <w:szCs w:val="24"/>
              </w:rPr>
            </w:pPr>
          </w:p>
        </w:tc>
        <w:tc>
          <w:tcPr>
            <w:tcW w:w="1418" w:type="dxa"/>
          </w:tcPr>
          <w:p w14:paraId="2C15EA92" w14:textId="28571F53"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8</w:t>
            </w:r>
            <w:r w:rsidR="002D78D2" w:rsidRPr="00145DEB">
              <w:rPr>
                <w:rFonts w:ascii="Book Antiqua" w:hAnsi="Book Antiqua"/>
                <w:kern w:val="0"/>
                <w:sz w:val="24"/>
                <w:szCs w:val="24"/>
              </w:rPr>
              <w:t xml:space="preserve"> (</w:t>
            </w:r>
            <w:r w:rsidRPr="00145DEB">
              <w:rPr>
                <w:rFonts w:ascii="Book Antiqua" w:hAnsi="Book Antiqua"/>
                <w:kern w:val="0"/>
                <w:sz w:val="24"/>
                <w:szCs w:val="24"/>
              </w:rPr>
              <w:t>57.1, 28.9-82.3)</w:t>
            </w:r>
          </w:p>
        </w:tc>
        <w:tc>
          <w:tcPr>
            <w:tcW w:w="1417" w:type="dxa"/>
          </w:tcPr>
          <w:p w14:paraId="7AB02B56" w14:textId="537A1E55"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101</w:t>
            </w:r>
            <w:r w:rsidR="002D78D2" w:rsidRPr="00145DEB">
              <w:rPr>
                <w:rFonts w:ascii="Book Antiqua" w:hAnsi="Book Antiqua"/>
                <w:kern w:val="0"/>
                <w:sz w:val="24"/>
                <w:szCs w:val="24"/>
              </w:rPr>
              <w:t xml:space="preserve"> (</w:t>
            </w:r>
            <w:r w:rsidRPr="00145DEB">
              <w:rPr>
                <w:rFonts w:ascii="Book Antiqua" w:hAnsi="Book Antiqua"/>
                <w:kern w:val="0"/>
                <w:sz w:val="24"/>
                <w:szCs w:val="24"/>
              </w:rPr>
              <w:t>59.4, 51.6-66.9)</w:t>
            </w:r>
          </w:p>
        </w:tc>
        <w:tc>
          <w:tcPr>
            <w:tcW w:w="262" w:type="dxa"/>
          </w:tcPr>
          <w:p w14:paraId="537B7A20" w14:textId="77777777" w:rsidR="00265F2F" w:rsidRPr="00145DEB" w:rsidRDefault="00265F2F" w:rsidP="004A69CD">
            <w:pPr>
              <w:snapToGrid w:val="0"/>
              <w:spacing w:line="360" w:lineRule="auto"/>
              <w:jc w:val="left"/>
              <w:rPr>
                <w:rFonts w:ascii="Book Antiqua" w:hAnsi="Book Antiqua"/>
                <w:kern w:val="0"/>
                <w:sz w:val="24"/>
                <w:szCs w:val="24"/>
              </w:rPr>
            </w:pPr>
          </w:p>
        </w:tc>
        <w:tc>
          <w:tcPr>
            <w:tcW w:w="1020" w:type="dxa"/>
          </w:tcPr>
          <w:p w14:paraId="43090F71" w14:textId="56887BF4"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8</w:t>
            </w:r>
            <w:r w:rsidR="002D78D2" w:rsidRPr="00145DEB">
              <w:rPr>
                <w:rFonts w:ascii="Book Antiqua" w:hAnsi="Book Antiqua"/>
                <w:kern w:val="0"/>
                <w:sz w:val="24"/>
                <w:szCs w:val="24"/>
              </w:rPr>
              <w:t xml:space="preserve"> (</w:t>
            </w:r>
            <w:r w:rsidRPr="00145DEB">
              <w:rPr>
                <w:rFonts w:ascii="Book Antiqua" w:hAnsi="Book Antiqua"/>
                <w:kern w:val="0"/>
                <w:sz w:val="24"/>
                <w:szCs w:val="24"/>
              </w:rPr>
              <w:t>80.0, 44.4-97.5)</w:t>
            </w:r>
          </w:p>
        </w:tc>
        <w:tc>
          <w:tcPr>
            <w:tcW w:w="1134" w:type="dxa"/>
          </w:tcPr>
          <w:p w14:paraId="635F1151" w14:textId="4A3F3B6F"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101</w:t>
            </w:r>
            <w:r w:rsidR="002D78D2" w:rsidRPr="00145DEB">
              <w:rPr>
                <w:rFonts w:ascii="Book Antiqua" w:hAnsi="Book Antiqua"/>
                <w:kern w:val="0"/>
                <w:sz w:val="24"/>
                <w:szCs w:val="24"/>
              </w:rPr>
              <w:t xml:space="preserve"> (</w:t>
            </w:r>
            <w:r w:rsidRPr="00145DEB">
              <w:rPr>
                <w:rFonts w:ascii="Book Antiqua" w:hAnsi="Book Antiqua"/>
                <w:kern w:val="0"/>
                <w:sz w:val="24"/>
                <w:szCs w:val="24"/>
              </w:rPr>
              <w:t>58.0, 50.3-65.5)</w:t>
            </w:r>
          </w:p>
        </w:tc>
        <w:tc>
          <w:tcPr>
            <w:tcW w:w="1497" w:type="dxa"/>
          </w:tcPr>
          <w:p w14:paraId="11A46DEF" w14:textId="549C1979"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109</w:t>
            </w:r>
            <w:r w:rsidR="002D78D2" w:rsidRPr="00145DEB">
              <w:rPr>
                <w:rFonts w:ascii="Book Antiqua" w:hAnsi="Book Antiqua"/>
                <w:kern w:val="0"/>
                <w:sz w:val="24"/>
                <w:szCs w:val="24"/>
              </w:rPr>
              <w:t xml:space="preserve"> (</w:t>
            </w:r>
            <w:r w:rsidRPr="00145DEB">
              <w:rPr>
                <w:rFonts w:ascii="Book Antiqua" w:hAnsi="Book Antiqua"/>
                <w:kern w:val="0"/>
                <w:sz w:val="24"/>
                <w:szCs w:val="24"/>
              </w:rPr>
              <w:t>59.2, 51.8-66.4)</w:t>
            </w:r>
          </w:p>
        </w:tc>
      </w:tr>
      <w:tr w:rsidR="0005495F" w:rsidRPr="00145DEB" w14:paraId="24E3FDCD" w14:textId="77777777" w:rsidTr="002D78D2">
        <w:tc>
          <w:tcPr>
            <w:tcW w:w="567" w:type="dxa"/>
          </w:tcPr>
          <w:p w14:paraId="3F87144B" w14:textId="77777777"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lastRenderedPageBreak/>
              <w:t>4</w:t>
            </w:r>
          </w:p>
        </w:tc>
        <w:tc>
          <w:tcPr>
            <w:tcW w:w="993" w:type="dxa"/>
          </w:tcPr>
          <w:p w14:paraId="3C225AA3" w14:textId="62687724"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80</w:t>
            </w:r>
            <w:r w:rsidR="002D78D2" w:rsidRPr="00145DEB">
              <w:rPr>
                <w:rFonts w:ascii="Book Antiqua" w:hAnsi="Book Antiqua"/>
                <w:kern w:val="0"/>
                <w:sz w:val="24"/>
                <w:szCs w:val="24"/>
              </w:rPr>
              <w:t xml:space="preserve"> (</w:t>
            </w:r>
            <w:r w:rsidRPr="00145DEB">
              <w:rPr>
                <w:rFonts w:ascii="Book Antiqua" w:hAnsi="Book Antiqua"/>
                <w:kern w:val="0"/>
                <w:sz w:val="24"/>
                <w:szCs w:val="24"/>
              </w:rPr>
              <w:t>53.3, 45.0-61.5)</w:t>
            </w:r>
          </w:p>
        </w:tc>
        <w:tc>
          <w:tcPr>
            <w:tcW w:w="1020" w:type="dxa"/>
          </w:tcPr>
          <w:p w14:paraId="37D0D3CE" w14:textId="35B7DA25"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26</w:t>
            </w:r>
            <w:r w:rsidR="002D78D2" w:rsidRPr="00145DEB">
              <w:rPr>
                <w:rFonts w:ascii="Book Antiqua" w:hAnsi="Book Antiqua"/>
                <w:kern w:val="0"/>
                <w:sz w:val="24"/>
                <w:szCs w:val="24"/>
              </w:rPr>
              <w:t xml:space="preserve"> (</w:t>
            </w:r>
            <w:r w:rsidRPr="00145DEB">
              <w:rPr>
                <w:rFonts w:ascii="Book Antiqua" w:hAnsi="Book Antiqua"/>
                <w:kern w:val="0"/>
                <w:sz w:val="24"/>
                <w:szCs w:val="24"/>
              </w:rPr>
              <w:t>76.5, 58.8-89.3)</w:t>
            </w:r>
          </w:p>
        </w:tc>
        <w:tc>
          <w:tcPr>
            <w:tcW w:w="284" w:type="dxa"/>
          </w:tcPr>
          <w:p w14:paraId="615A51D0" w14:textId="77777777" w:rsidR="00265F2F" w:rsidRPr="00145DEB" w:rsidRDefault="00265F2F" w:rsidP="004A69CD">
            <w:pPr>
              <w:snapToGrid w:val="0"/>
              <w:spacing w:line="360" w:lineRule="auto"/>
              <w:jc w:val="left"/>
              <w:rPr>
                <w:rFonts w:ascii="Book Antiqua" w:hAnsi="Book Antiqua"/>
                <w:kern w:val="0"/>
                <w:sz w:val="24"/>
                <w:szCs w:val="24"/>
              </w:rPr>
            </w:pPr>
          </w:p>
        </w:tc>
        <w:tc>
          <w:tcPr>
            <w:tcW w:w="1020" w:type="dxa"/>
          </w:tcPr>
          <w:p w14:paraId="109CDEF0" w14:textId="693888D1"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22</w:t>
            </w:r>
            <w:r w:rsidR="002D78D2" w:rsidRPr="00145DEB">
              <w:rPr>
                <w:rFonts w:ascii="Book Antiqua" w:hAnsi="Book Antiqua"/>
                <w:kern w:val="0"/>
                <w:sz w:val="24"/>
                <w:szCs w:val="24"/>
              </w:rPr>
              <w:t xml:space="preserve"> (</w:t>
            </w:r>
            <w:r w:rsidRPr="00145DEB">
              <w:rPr>
                <w:rFonts w:ascii="Book Antiqua" w:hAnsi="Book Antiqua"/>
                <w:kern w:val="0"/>
                <w:sz w:val="24"/>
                <w:szCs w:val="24"/>
              </w:rPr>
              <w:t>84.6, 65.1-95.6)</w:t>
            </w:r>
          </w:p>
        </w:tc>
        <w:tc>
          <w:tcPr>
            <w:tcW w:w="964" w:type="dxa"/>
          </w:tcPr>
          <w:p w14:paraId="317F62AC" w14:textId="38E5AFCA"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84</w:t>
            </w:r>
            <w:r w:rsidR="002D78D2" w:rsidRPr="00145DEB">
              <w:rPr>
                <w:rFonts w:ascii="Book Antiqua" w:hAnsi="Book Antiqua"/>
                <w:kern w:val="0"/>
                <w:sz w:val="24"/>
                <w:szCs w:val="24"/>
              </w:rPr>
              <w:t xml:space="preserve"> (</w:t>
            </w:r>
            <w:r w:rsidRPr="00145DEB">
              <w:rPr>
                <w:rFonts w:ascii="Book Antiqua" w:hAnsi="Book Antiqua"/>
                <w:kern w:val="0"/>
                <w:sz w:val="24"/>
                <w:szCs w:val="24"/>
              </w:rPr>
              <w:t>53.2, 45.1-61.1)</w:t>
            </w:r>
          </w:p>
        </w:tc>
        <w:tc>
          <w:tcPr>
            <w:tcW w:w="283" w:type="dxa"/>
          </w:tcPr>
          <w:p w14:paraId="7EF93A9F" w14:textId="77777777" w:rsidR="00265F2F" w:rsidRPr="00145DEB" w:rsidRDefault="00265F2F" w:rsidP="004A69CD">
            <w:pPr>
              <w:snapToGrid w:val="0"/>
              <w:spacing w:line="360" w:lineRule="auto"/>
              <w:jc w:val="left"/>
              <w:rPr>
                <w:rFonts w:ascii="Book Antiqua" w:hAnsi="Book Antiqua"/>
                <w:kern w:val="0"/>
                <w:sz w:val="24"/>
                <w:szCs w:val="24"/>
              </w:rPr>
            </w:pPr>
          </w:p>
        </w:tc>
        <w:tc>
          <w:tcPr>
            <w:tcW w:w="1418" w:type="dxa"/>
          </w:tcPr>
          <w:p w14:paraId="639946C1" w14:textId="5E95A781"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10</w:t>
            </w:r>
            <w:r w:rsidR="002D78D2" w:rsidRPr="00145DEB">
              <w:rPr>
                <w:rFonts w:ascii="Book Antiqua" w:hAnsi="Book Antiqua"/>
                <w:kern w:val="0"/>
                <w:sz w:val="24"/>
                <w:szCs w:val="24"/>
              </w:rPr>
              <w:t xml:space="preserve"> (</w:t>
            </w:r>
            <w:r w:rsidRPr="00145DEB">
              <w:rPr>
                <w:rFonts w:ascii="Book Antiqua" w:hAnsi="Book Antiqua"/>
                <w:kern w:val="0"/>
                <w:sz w:val="24"/>
                <w:szCs w:val="24"/>
              </w:rPr>
              <w:t>71.4, 41.9-91.6)</w:t>
            </w:r>
          </w:p>
        </w:tc>
        <w:tc>
          <w:tcPr>
            <w:tcW w:w="1417" w:type="dxa"/>
          </w:tcPr>
          <w:p w14:paraId="433482B8" w14:textId="2E47F8E0"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96</w:t>
            </w:r>
            <w:r w:rsidR="002D78D2" w:rsidRPr="00145DEB">
              <w:rPr>
                <w:rFonts w:ascii="Book Antiqua" w:hAnsi="Book Antiqua"/>
                <w:kern w:val="0"/>
                <w:sz w:val="24"/>
                <w:szCs w:val="24"/>
              </w:rPr>
              <w:t xml:space="preserve"> (</w:t>
            </w:r>
            <w:r w:rsidRPr="00145DEB">
              <w:rPr>
                <w:rFonts w:ascii="Book Antiqua" w:hAnsi="Book Antiqua"/>
                <w:kern w:val="0"/>
                <w:sz w:val="24"/>
                <w:szCs w:val="24"/>
              </w:rPr>
              <w:t>56.5, 48.7-64.0)</w:t>
            </w:r>
          </w:p>
        </w:tc>
        <w:tc>
          <w:tcPr>
            <w:tcW w:w="262" w:type="dxa"/>
          </w:tcPr>
          <w:p w14:paraId="508793E0" w14:textId="77777777" w:rsidR="00265F2F" w:rsidRPr="00145DEB" w:rsidRDefault="00265F2F" w:rsidP="004A69CD">
            <w:pPr>
              <w:snapToGrid w:val="0"/>
              <w:spacing w:line="360" w:lineRule="auto"/>
              <w:jc w:val="left"/>
              <w:rPr>
                <w:rFonts w:ascii="Book Antiqua" w:hAnsi="Book Antiqua"/>
                <w:kern w:val="0"/>
                <w:sz w:val="24"/>
                <w:szCs w:val="24"/>
              </w:rPr>
            </w:pPr>
          </w:p>
        </w:tc>
        <w:tc>
          <w:tcPr>
            <w:tcW w:w="1020" w:type="dxa"/>
          </w:tcPr>
          <w:p w14:paraId="5EECCCB8" w14:textId="1A236A44"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6</w:t>
            </w:r>
            <w:r w:rsidR="002D78D2" w:rsidRPr="00145DEB">
              <w:rPr>
                <w:rFonts w:ascii="Book Antiqua" w:hAnsi="Book Antiqua"/>
                <w:kern w:val="0"/>
                <w:sz w:val="24"/>
                <w:szCs w:val="24"/>
              </w:rPr>
              <w:t xml:space="preserve"> (</w:t>
            </w:r>
            <w:r w:rsidRPr="00145DEB">
              <w:rPr>
                <w:rFonts w:ascii="Book Antiqua" w:hAnsi="Book Antiqua"/>
                <w:kern w:val="0"/>
                <w:sz w:val="24"/>
                <w:szCs w:val="24"/>
              </w:rPr>
              <w:t>60.0,26.2-87.8)</w:t>
            </w:r>
          </w:p>
        </w:tc>
        <w:tc>
          <w:tcPr>
            <w:tcW w:w="1134" w:type="dxa"/>
          </w:tcPr>
          <w:p w14:paraId="08D662B2" w14:textId="5BB071B7"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100</w:t>
            </w:r>
            <w:r w:rsidR="002D78D2" w:rsidRPr="00145DEB">
              <w:rPr>
                <w:rFonts w:ascii="Book Antiqua" w:hAnsi="Book Antiqua"/>
                <w:kern w:val="0"/>
                <w:sz w:val="24"/>
                <w:szCs w:val="24"/>
              </w:rPr>
              <w:t xml:space="preserve"> (</w:t>
            </w:r>
            <w:r w:rsidRPr="00145DEB">
              <w:rPr>
                <w:rFonts w:ascii="Book Antiqua" w:hAnsi="Book Antiqua"/>
                <w:kern w:val="0"/>
                <w:sz w:val="24"/>
                <w:szCs w:val="24"/>
              </w:rPr>
              <w:t>57.5, 49.8-64.9)</w:t>
            </w:r>
          </w:p>
        </w:tc>
        <w:tc>
          <w:tcPr>
            <w:tcW w:w="1497" w:type="dxa"/>
          </w:tcPr>
          <w:p w14:paraId="26ABB8F9" w14:textId="1B077078"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106</w:t>
            </w:r>
            <w:r w:rsidR="002D78D2" w:rsidRPr="00145DEB">
              <w:rPr>
                <w:rFonts w:ascii="Book Antiqua" w:hAnsi="Book Antiqua"/>
                <w:kern w:val="0"/>
                <w:sz w:val="24"/>
                <w:szCs w:val="24"/>
              </w:rPr>
              <w:t xml:space="preserve"> (</w:t>
            </w:r>
            <w:r w:rsidRPr="00145DEB">
              <w:rPr>
                <w:rFonts w:ascii="Book Antiqua" w:hAnsi="Book Antiqua"/>
                <w:kern w:val="0"/>
                <w:sz w:val="24"/>
                <w:szCs w:val="24"/>
              </w:rPr>
              <w:t>57.6, 50.1-64.8)</w:t>
            </w:r>
          </w:p>
        </w:tc>
      </w:tr>
      <w:tr w:rsidR="0005495F" w:rsidRPr="00145DEB" w14:paraId="3D761A36" w14:textId="77777777" w:rsidTr="002D78D2">
        <w:tc>
          <w:tcPr>
            <w:tcW w:w="567" w:type="dxa"/>
          </w:tcPr>
          <w:p w14:paraId="598C770A" w14:textId="77777777"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5a</w:t>
            </w:r>
          </w:p>
        </w:tc>
        <w:tc>
          <w:tcPr>
            <w:tcW w:w="993" w:type="dxa"/>
          </w:tcPr>
          <w:p w14:paraId="7CBFA51A" w14:textId="1D0662D3"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137</w:t>
            </w:r>
            <w:r w:rsidR="002D78D2" w:rsidRPr="00145DEB">
              <w:rPr>
                <w:rFonts w:ascii="Book Antiqua" w:hAnsi="Book Antiqua"/>
                <w:kern w:val="0"/>
                <w:sz w:val="24"/>
                <w:szCs w:val="24"/>
              </w:rPr>
              <w:t xml:space="preserve"> (</w:t>
            </w:r>
            <w:r w:rsidRPr="00145DEB">
              <w:rPr>
                <w:rFonts w:ascii="Book Antiqua" w:hAnsi="Book Antiqua"/>
                <w:kern w:val="0"/>
                <w:sz w:val="24"/>
                <w:szCs w:val="24"/>
              </w:rPr>
              <w:t>91.3, 85.6-95.3)</w:t>
            </w:r>
          </w:p>
        </w:tc>
        <w:tc>
          <w:tcPr>
            <w:tcW w:w="1020" w:type="dxa"/>
          </w:tcPr>
          <w:p w14:paraId="7D34489A" w14:textId="74E4F463"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33</w:t>
            </w:r>
            <w:r w:rsidR="002D78D2" w:rsidRPr="00145DEB">
              <w:rPr>
                <w:rFonts w:ascii="Book Antiqua" w:hAnsi="Book Antiqua"/>
                <w:kern w:val="0"/>
                <w:sz w:val="24"/>
                <w:szCs w:val="24"/>
              </w:rPr>
              <w:t xml:space="preserve"> (</w:t>
            </w:r>
            <w:r w:rsidRPr="00145DEB">
              <w:rPr>
                <w:rFonts w:ascii="Book Antiqua" w:hAnsi="Book Antiqua"/>
                <w:kern w:val="0"/>
                <w:sz w:val="24"/>
                <w:szCs w:val="24"/>
              </w:rPr>
              <w:t>97.1, 84.7-99.9)</w:t>
            </w:r>
          </w:p>
        </w:tc>
        <w:tc>
          <w:tcPr>
            <w:tcW w:w="284" w:type="dxa"/>
          </w:tcPr>
          <w:p w14:paraId="59D236FA" w14:textId="77777777" w:rsidR="00265F2F" w:rsidRPr="00145DEB" w:rsidRDefault="00265F2F" w:rsidP="004A69CD">
            <w:pPr>
              <w:snapToGrid w:val="0"/>
              <w:spacing w:line="360" w:lineRule="auto"/>
              <w:jc w:val="left"/>
              <w:rPr>
                <w:rFonts w:ascii="Book Antiqua" w:hAnsi="Book Antiqua"/>
                <w:kern w:val="0"/>
                <w:sz w:val="24"/>
                <w:szCs w:val="24"/>
              </w:rPr>
            </w:pPr>
          </w:p>
        </w:tc>
        <w:tc>
          <w:tcPr>
            <w:tcW w:w="1020" w:type="dxa"/>
          </w:tcPr>
          <w:p w14:paraId="77B309FE" w14:textId="2E14F417"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25</w:t>
            </w:r>
            <w:r w:rsidR="002D78D2" w:rsidRPr="00145DEB">
              <w:rPr>
                <w:rFonts w:ascii="Book Antiqua" w:hAnsi="Book Antiqua"/>
                <w:kern w:val="0"/>
                <w:sz w:val="24"/>
                <w:szCs w:val="24"/>
              </w:rPr>
              <w:t xml:space="preserve"> (</w:t>
            </w:r>
            <w:r w:rsidRPr="00145DEB">
              <w:rPr>
                <w:rFonts w:ascii="Book Antiqua" w:hAnsi="Book Antiqua"/>
                <w:kern w:val="0"/>
                <w:sz w:val="24"/>
                <w:szCs w:val="24"/>
              </w:rPr>
              <w:t>96.2, 80.4-99.9)</w:t>
            </w:r>
          </w:p>
        </w:tc>
        <w:tc>
          <w:tcPr>
            <w:tcW w:w="964" w:type="dxa"/>
          </w:tcPr>
          <w:p w14:paraId="702F077B" w14:textId="6B5EC769"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142</w:t>
            </w:r>
            <w:r w:rsidR="002D78D2" w:rsidRPr="00145DEB">
              <w:rPr>
                <w:rFonts w:ascii="Book Antiqua" w:hAnsi="Book Antiqua"/>
                <w:kern w:val="0"/>
                <w:sz w:val="24"/>
                <w:szCs w:val="24"/>
              </w:rPr>
              <w:t xml:space="preserve"> (</w:t>
            </w:r>
            <w:r w:rsidRPr="00145DEB">
              <w:rPr>
                <w:rFonts w:ascii="Book Antiqua" w:hAnsi="Book Antiqua"/>
                <w:kern w:val="0"/>
                <w:sz w:val="24"/>
                <w:szCs w:val="24"/>
              </w:rPr>
              <w:t>89.9, 84.1-94.1)</w:t>
            </w:r>
          </w:p>
        </w:tc>
        <w:tc>
          <w:tcPr>
            <w:tcW w:w="283" w:type="dxa"/>
          </w:tcPr>
          <w:p w14:paraId="573EE607" w14:textId="77777777" w:rsidR="00265F2F" w:rsidRPr="00145DEB" w:rsidRDefault="00265F2F" w:rsidP="004A69CD">
            <w:pPr>
              <w:snapToGrid w:val="0"/>
              <w:spacing w:line="360" w:lineRule="auto"/>
              <w:jc w:val="left"/>
              <w:rPr>
                <w:rFonts w:ascii="Book Antiqua" w:hAnsi="Book Antiqua"/>
                <w:kern w:val="0"/>
                <w:sz w:val="24"/>
                <w:szCs w:val="24"/>
              </w:rPr>
            </w:pPr>
          </w:p>
        </w:tc>
        <w:tc>
          <w:tcPr>
            <w:tcW w:w="1418" w:type="dxa"/>
          </w:tcPr>
          <w:p w14:paraId="0D4279D3" w14:textId="3B73FA86"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14</w:t>
            </w:r>
            <w:r w:rsidR="002D78D2" w:rsidRPr="00145DEB">
              <w:rPr>
                <w:rFonts w:ascii="Book Antiqua" w:hAnsi="Book Antiqua"/>
                <w:kern w:val="0"/>
                <w:sz w:val="24"/>
                <w:szCs w:val="24"/>
              </w:rPr>
              <w:t xml:space="preserve"> (</w:t>
            </w:r>
            <w:r w:rsidRPr="00145DEB">
              <w:rPr>
                <w:rFonts w:ascii="Book Antiqua" w:hAnsi="Book Antiqua"/>
                <w:kern w:val="0"/>
                <w:sz w:val="24"/>
                <w:szCs w:val="24"/>
              </w:rPr>
              <w:t>100.0, 76.8-100.0)</w:t>
            </w:r>
          </w:p>
        </w:tc>
        <w:tc>
          <w:tcPr>
            <w:tcW w:w="1417" w:type="dxa"/>
          </w:tcPr>
          <w:p w14:paraId="514255A5" w14:textId="797C952E"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153</w:t>
            </w:r>
            <w:r w:rsidR="002D78D2" w:rsidRPr="00145DEB">
              <w:rPr>
                <w:rFonts w:ascii="Book Antiqua" w:hAnsi="Book Antiqua"/>
                <w:kern w:val="0"/>
                <w:sz w:val="24"/>
                <w:szCs w:val="24"/>
              </w:rPr>
              <w:t xml:space="preserve"> (</w:t>
            </w:r>
            <w:r w:rsidRPr="00145DEB">
              <w:rPr>
                <w:rFonts w:ascii="Book Antiqua" w:hAnsi="Book Antiqua"/>
                <w:kern w:val="0"/>
                <w:sz w:val="24"/>
                <w:szCs w:val="24"/>
              </w:rPr>
              <w:t>90.0, 84.5-94.1)</w:t>
            </w:r>
          </w:p>
        </w:tc>
        <w:tc>
          <w:tcPr>
            <w:tcW w:w="262" w:type="dxa"/>
          </w:tcPr>
          <w:p w14:paraId="78DC6CAF" w14:textId="77777777" w:rsidR="00265F2F" w:rsidRPr="00145DEB" w:rsidRDefault="00265F2F" w:rsidP="004A69CD">
            <w:pPr>
              <w:snapToGrid w:val="0"/>
              <w:spacing w:line="360" w:lineRule="auto"/>
              <w:jc w:val="left"/>
              <w:rPr>
                <w:rFonts w:ascii="Book Antiqua" w:hAnsi="Book Antiqua"/>
                <w:kern w:val="0"/>
                <w:sz w:val="24"/>
                <w:szCs w:val="24"/>
              </w:rPr>
            </w:pPr>
          </w:p>
        </w:tc>
        <w:tc>
          <w:tcPr>
            <w:tcW w:w="1020" w:type="dxa"/>
          </w:tcPr>
          <w:p w14:paraId="00A739DE" w14:textId="1DF5CB15"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9</w:t>
            </w:r>
            <w:r w:rsidR="002D78D2" w:rsidRPr="00145DEB">
              <w:rPr>
                <w:rFonts w:ascii="Book Antiqua" w:hAnsi="Book Antiqua"/>
                <w:kern w:val="0"/>
                <w:sz w:val="24"/>
                <w:szCs w:val="24"/>
              </w:rPr>
              <w:t xml:space="preserve"> (</w:t>
            </w:r>
            <w:r w:rsidRPr="00145DEB">
              <w:rPr>
                <w:rFonts w:ascii="Book Antiqua" w:hAnsi="Book Antiqua"/>
                <w:kern w:val="0"/>
                <w:sz w:val="24"/>
                <w:szCs w:val="24"/>
              </w:rPr>
              <w:t>90.0, 55.5-99.7)</w:t>
            </w:r>
          </w:p>
        </w:tc>
        <w:tc>
          <w:tcPr>
            <w:tcW w:w="1134" w:type="dxa"/>
          </w:tcPr>
          <w:p w14:paraId="4CFE15E9" w14:textId="4C4569B9"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158</w:t>
            </w:r>
            <w:r w:rsidR="002D78D2" w:rsidRPr="00145DEB">
              <w:rPr>
                <w:rFonts w:ascii="Book Antiqua" w:hAnsi="Book Antiqua"/>
                <w:kern w:val="0"/>
                <w:sz w:val="24"/>
                <w:szCs w:val="24"/>
              </w:rPr>
              <w:t xml:space="preserve"> (</w:t>
            </w:r>
            <w:r w:rsidRPr="00145DEB">
              <w:rPr>
                <w:rFonts w:ascii="Book Antiqua" w:hAnsi="Book Antiqua"/>
                <w:kern w:val="0"/>
                <w:sz w:val="24"/>
                <w:szCs w:val="24"/>
              </w:rPr>
              <w:t>90.8, 85.5-94.7)</w:t>
            </w:r>
          </w:p>
        </w:tc>
        <w:tc>
          <w:tcPr>
            <w:tcW w:w="1497" w:type="dxa"/>
          </w:tcPr>
          <w:p w14:paraId="465EC9F2" w14:textId="07727028"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167</w:t>
            </w:r>
            <w:r w:rsidR="002D78D2" w:rsidRPr="00145DEB">
              <w:rPr>
                <w:rFonts w:ascii="Book Antiqua" w:hAnsi="Book Antiqua"/>
                <w:kern w:val="0"/>
                <w:sz w:val="24"/>
                <w:szCs w:val="24"/>
              </w:rPr>
              <w:t xml:space="preserve"> (</w:t>
            </w:r>
            <w:r w:rsidRPr="00145DEB">
              <w:rPr>
                <w:rFonts w:ascii="Book Antiqua" w:hAnsi="Book Antiqua"/>
                <w:kern w:val="0"/>
                <w:sz w:val="24"/>
                <w:szCs w:val="24"/>
              </w:rPr>
              <w:t>90.8, 85.6-94.5)</w:t>
            </w:r>
          </w:p>
        </w:tc>
      </w:tr>
      <w:tr w:rsidR="0005495F" w:rsidRPr="00145DEB" w14:paraId="442BDAC7" w14:textId="77777777" w:rsidTr="002D78D2">
        <w:tc>
          <w:tcPr>
            <w:tcW w:w="567" w:type="dxa"/>
          </w:tcPr>
          <w:p w14:paraId="76D86686" w14:textId="77777777"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5b</w:t>
            </w:r>
          </w:p>
        </w:tc>
        <w:tc>
          <w:tcPr>
            <w:tcW w:w="993" w:type="dxa"/>
          </w:tcPr>
          <w:p w14:paraId="66E22BDF" w14:textId="46E4AB8B"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100</w:t>
            </w:r>
            <w:r w:rsidR="002D78D2" w:rsidRPr="00145DEB">
              <w:rPr>
                <w:rFonts w:ascii="Book Antiqua" w:hAnsi="Book Antiqua"/>
                <w:kern w:val="0"/>
                <w:sz w:val="24"/>
                <w:szCs w:val="24"/>
              </w:rPr>
              <w:t xml:space="preserve"> (</w:t>
            </w:r>
            <w:r w:rsidRPr="00145DEB">
              <w:rPr>
                <w:rFonts w:ascii="Book Antiqua" w:hAnsi="Book Antiqua"/>
                <w:kern w:val="0"/>
                <w:sz w:val="24"/>
                <w:szCs w:val="24"/>
              </w:rPr>
              <w:t>66.7, 58.5-74.1)</w:t>
            </w:r>
          </w:p>
        </w:tc>
        <w:tc>
          <w:tcPr>
            <w:tcW w:w="1020" w:type="dxa"/>
          </w:tcPr>
          <w:p w14:paraId="32C54D12" w14:textId="03CF7799"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26</w:t>
            </w:r>
            <w:r w:rsidR="002D78D2" w:rsidRPr="00145DEB">
              <w:rPr>
                <w:rFonts w:ascii="Book Antiqua" w:hAnsi="Book Antiqua"/>
                <w:kern w:val="0"/>
                <w:sz w:val="24"/>
                <w:szCs w:val="24"/>
              </w:rPr>
              <w:t xml:space="preserve"> (</w:t>
            </w:r>
            <w:r w:rsidRPr="00145DEB">
              <w:rPr>
                <w:rFonts w:ascii="Book Antiqua" w:hAnsi="Book Antiqua"/>
                <w:kern w:val="0"/>
                <w:sz w:val="24"/>
                <w:szCs w:val="24"/>
              </w:rPr>
              <w:t>76.5, 58.8-89.3)</w:t>
            </w:r>
          </w:p>
        </w:tc>
        <w:tc>
          <w:tcPr>
            <w:tcW w:w="284" w:type="dxa"/>
          </w:tcPr>
          <w:p w14:paraId="562A7C3C" w14:textId="77777777" w:rsidR="00265F2F" w:rsidRPr="00145DEB" w:rsidRDefault="00265F2F" w:rsidP="004A69CD">
            <w:pPr>
              <w:snapToGrid w:val="0"/>
              <w:spacing w:line="360" w:lineRule="auto"/>
              <w:jc w:val="left"/>
              <w:rPr>
                <w:rFonts w:ascii="Book Antiqua" w:hAnsi="Book Antiqua"/>
                <w:kern w:val="0"/>
                <w:sz w:val="24"/>
                <w:szCs w:val="24"/>
              </w:rPr>
            </w:pPr>
          </w:p>
        </w:tc>
        <w:tc>
          <w:tcPr>
            <w:tcW w:w="1020" w:type="dxa"/>
          </w:tcPr>
          <w:p w14:paraId="3C806C60" w14:textId="492BE75F"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20</w:t>
            </w:r>
            <w:r w:rsidR="002D78D2" w:rsidRPr="00145DEB">
              <w:rPr>
                <w:rFonts w:ascii="Book Antiqua" w:hAnsi="Book Antiqua"/>
                <w:kern w:val="0"/>
                <w:sz w:val="24"/>
                <w:szCs w:val="24"/>
              </w:rPr>
              <w:t xml:space="preserve"> (</w:t>
            </w:r>
            <w:r w:rsidRPr="00145DEB">
              <w:rPr>
                <w:rFonts w:ascii="Book Antiqua" w:hAnsi="Book Antiqua"/>
                <w:kern w:val="0"/>
                <w:sz w:val="24"/>
                <w:szCs w:val="24"/>
              </w:rPr>
              <w:t>76.9, 56.4-91.0)</w:t>
            </w:r>
          </w:p>
        </w:tc>
        <w:tc>
          <w:tcPr>
            <w:tcW w:w="964" w:type="dxa"/>
          </w:tcPr>
          <w:p w14:paraId="60AE96DF" w14:textId="34580998"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106</w:t>
            </w:r>
            <w:r w:rsidR="002D78D2" w:rsidRPr="00145DEB">
              <w:rPr>
                <w:rFonts w:ascii="Book Antiqua" w:hAnsi="Book Antiqua"/>
                <w:kern w:val="0"/>
                <w:sz w:val="24"/>
                <w:szCs w:val="24"/>
              </w:rPr>
              <w:t xml:space="preserve"> (</w:t>
            </w:r>
            <w:r w:rsidRPr="00145DEB">
              <w:rPr>
                <w:rFonts w:ascii="Book Antiqua" w:hAnsi="Book Antiqua"/>
                <w:kern w:val="0"/>
                <w:sz w:val="24"/>
                <w:szCs w:val="24"/>
              </w:rPr>
              <w:t>67.1, 59.2-74.3)</w:t>
            </w:r>
          </w:p>
        </w:tc>
        <w:tc>
          <w:tcPr>
            <w:tcW w:w="283" w:type="dxa"/>
          </w:tcPr>
          <w:p w14:paraId="24DEC939" w14:textId="77777777" w:rsidR="00265F2F" w:rsidRPr="00145DEB" w:rsidRDefault="00265F2F" w:rsidP="004A69CD">
            <w:pPr>
              <w:snapToGrid w:val="0"/>
              <w:spacing w:line="360" w:lineRule="auto"/>
              <w:jc w:val="left"/>
              <w:rPr>
                <w:rFonts w:ascii="Book Antiqua" w:hAnsi="Book Antiqua"/>
                <w:kern w:val="0"/>
                <w:sz w:val="24"/>
                <w:szCs w:val="24"/>
              </w:rPr>
            </w:pPr>
          </w:p>
        </w:tc>
        <w:tc>
          <w:tcPr>
            <w:tcW w:w="1418" w:type="dxa"/>
          </w:tcPr>
          <w:p w14:paraId="7E9DA4BE" w14:textId="0E807899"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9</w:t>
            </w:r>
            <w:r w:rsidR="002D78D2" w:rsidRPr="00145DEB">
              <w:rPr>
                <w:rFonts w:ascii="Book Antiqua" w:hAnsi="Book Antiqua"/>
                <w:kern w:val="0"/>
                <w:sz w:val="24"/>
                <w:szCs w:val="24"/>
              </w:rPr>
              <w:t xml:space="preserve"> (</w:t>
            </w:r>
            <w:r w:rsidRPr="00145DEB">
              <w:rPr>
                <w:rFonts w:ascii="Book Antiqua" w:hAnsi="Book Antiqua"/>
                <w:kern w:val="0"/>
                <w:sz w:val="24"/>
                <w:szCs w:val="24"/>
              </w:rPr>
              <w:t>64.3, 35.1-87.2)</w:t>
            </w:r>
          </w:p>
        </w:tc>
        <w:tc>
          <w:tcPr>
            <w:tcW w:w="1417" w:type="dxa"/>
          </w:tcPr>
          <w:p w14:paraId="463E9B1D" w14:textId="719F3828"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117</w:t>
            </w:r>
            <w:r w:rsidR="002D78D2" w:rsidRPr="00145DEB">
              <w:rPr>
                <w:rFonts w:ascii="Book Antiqua" w:hAnsi="Book Antiqua"/>
                <w:kern w:val="0"/>
                <w:sz w:val="24"/>
                <w:szCs w:val="24"/>
              </w:rPr>
              <w:t xml:space="preserve"> (</w:t>
            </w:r>
            <w:r w:rsidRPr="00145DEB">
              <w:rPr>
                <w:rFonts w:ascii="Book Antiqua" w:hAnsi="Book Antiqua"/>
                <w:kern w:val="0"/>
                <w:sz w:val="24"/>
                <w:szCs w:val="24"/>
              </w:rPr>
              <w:t>68.8, 61.3-75.7)</w:t>
            </w:r>
          </w:p>
        </w:tc>
        <w:tc>
          <w:tcPr>
            <w:tcW w:w="262" w:type="dxa"/>
          </w:tcPr>
          <w:p w14:paraId="6AD187BE" w14:textId="77777777" w:rsidR="00265F2F" w:rsidRPr="00145DEB" w:rsidRDefault="00265F2F" w:rsidP="004A69CD">
            <w:pPr>
              <w:snapToGrid w:val="0"/>
              <w:spacing w:line="360" w:lineRule="auto"/>
              <w:jc w:val="left"/>
              <w:rPr>
                <w:rFonts w:ascii="Book Antiqua" w:hAnsi="Book Antiqua"/>
                <w:kern w:val="0"/>
                <w:sz w:val="24"/>
                <w:szCs w:val="24"/>
              </w:rPr>
            </w:pPr>
          </w:p>
        </w:tc>
        <w:tc>
          <w:tcPr>
            <w:tcW w:w="1020" w:type="dxa"/>
          </w:tcPr>
          <w:p w14:paraId="668FF62B" w14:textId="043A47AD"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7</w:t>
            </w:r>
            <w:r w:rsidR="002D78D2" w:rsidRPr="00145DEB">
              <w:rPr>
                <w:rFonts w:ascii="Book Antiqua" w:hAnsi="Book Antiqua"/>
                <w:kern w:val="0"/>
                <w:sz w:val="24"/>
                <w:szCs w:val="24"/>
              </w:rPr>
              <w:t xml:space="preserve"> (</w:t>
            </w:r>
            <w:r w:rsidRPr="00145DEB">
              <w:rPr>
                <w:rFonts w:ascii="Book Antiqua" w:hAnsi="Book Antiqua"/>
                <w:kern w:val="0"/>
                <w:sz w:val="24"/>
                <w:szCs w:val="24"/>
              </w:rPr>
              <w:t>70.0, 34.8-93.3)</w:t>
            </w:r>
          </w:p>
        </w:tc>
        <w:tc>
          <w:tcPr>
            <w:tcW w:w="1134" w:type="dxa"/>
          </w:tcPr>
          <w:p w14:paraId="28701677" w14:textId="3074DD25"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119</w:t>
            </w:r>
            <w:r w:rsidR="002D78D2" w:rsidRPr="00145DEB">
              <w:rPr>
                <w:rFonts w:ascii="Book Antiqua" w:hAnsi="Book Antiqua"/>
                <w:kern w:val="0"/>
                <w:sz w:val="24"/>
                <w:szCs w:val="24"/>
              </w:rPr>
              <w:t xml:space="preserve"> (</w:t>
            </w:r>
            <w:r w:rsidRPr="00145DEB">
              <w:rPr>
                <w:rFonts w:ascii="Book Antiqua" w:hAnsi="Book Antiqua"/>
                <w:kern w:val="0"/>
                <w:sz w:val="24"/>
                <w:szCs w:val="24"/>
              </w:rPr>
              <w:t>68.4, 60.9-75.2)</w:t>
            </w:r>
          </w:p>
        </w:tc>
        <w:tc>
          <w:tcPr>
            <w:tcW w:w="1497" w:type="dxa"/>
          </w:tcPr>
          <w:p w14:paraId="6BB970DE" w14:textId="4ADC761D"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126</w:t>
            </w:r>
            <w:r w:rsidR="002D78D2" w:rsidRPr="00145DEB">
              <w:rPr>
                <w:rFonts w:ascii="Book Antiqua" w:hAnsi="Book Antiqua"/>
                <w:kern w:val="0"/>
                <w:sz w:val="24"/>
                <w:szCs w:val="24"/>
              </w:rPr>
              <w:t xml:space="preserve"> (</w:t>
            </w:r>
            <w:r w:rsidRPr="00145DEB">
              <w:rPr>
                <w:rFonts w:ascii="Book Antiqua" w:hAnsi="Book Antiqua"/>
                <w:kern w:val="0"/>
                <w:sz w:val="24"/>
                <w:szCs w:val="24"/>
              </w:rPr>
              <w:t>68.5, 61.2-75.1)</w:t>
            </w:r>
          </w:p>
        </w:tc>
      </w:tr>
      <w:tr w:rsidR="0005495F" w:rsidRPr="00145DEB" w14:paraId="7A0B51EE" w14:textId="77777777" w:rsidTr="002D78D2">
        <w:tc>
          <w:tcPr>
            <w:tcW w:w="567" w:type="dxa"/>
          </w:tcPr>
          <w:p w14:paraId="6174CDF2" w14:textId="77777777"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5c</w:t>
            </w:r>
          </w:p>
        </w:tc>
        <w:tc>
          <w:tcPr>
            <w:tcW w:w="993" w:type="dxa"/>
          </w:tcPr>
          <w:p w14:paraId="590DABF5" w14:textId="2408273C"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10</w:t>
            </w:r>
            <w:r w:rsidR="002D78D2" w:rsidRPr="00145DEB">
              <w:rPr>
                <w:rFonts w:ascii="Book Antiqua" w:hAnsi="Book Antiqua"/>
                <w:kern w:val="0"/>
                <w:sz w:val="24"/>
                <w:szCs w:val="24"/>
              </w:rPr>
              <w:t xml:space="preserve"> (</w:t>
            </w:r>
            <w:r w:rsidRPr="00145DEB">
              <w:rPr>
                <w:rFonts w:ascii="Book Antiqua" w:hAnsi="Book Antiqua"/>
                <w:kern w:val="0"/>
                <w:sz w:val="24"/>
                <w:szCs w:val="24"/>
              </w:rPr>
              <w:t>6.7, 3.2-11.9)</w:t>
            </w:r>
          </w:p>
        </w:tc>
        <w:tc>
          <w:tcPr>
            <w:tcW w:w="1020" w:type="dxa"/>
          </w:tcPr>
          <w:p w14:paraId="70A27677" w14:textId="54F00D08"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3</w:t>
            </w:r>
            <w:r w:rsidR="002D78D2" w:rsidRPr="00145DEB">
              <w:rPr>
                <w:rFonts w:ascii="Book Antiqua" w:hAnsi="Book Antiqua"/>
                <w:kern w:val="0"/>
                <w:sz w:val="24"/>
                <w:szCs w:val="24"/>
              </w:rPr>
              <w:t xml:space="preserve"> (</w:t>
            </w:r>
            <w:r w:rsidRPr="00145DEB">
              <w:rPr>
                <w:rFonts w:ascii="Book Antiqua" w:hAnsi="Book Antiqua"/>
                <w:kern w:val="0"/>
                <w:sz w:val="24"/>
                <w:szCs w:val="24"/>
              </w:rPr>
              <w:t>8.8, 1.9-23.7)</w:t>
            </w:r>
          </w:p>
        </w:tc>
        <w:tc>
          <w:tcPr>
            <w:tcW w:w="284" w:type="dxa"/>
          </w:tcPr>
          <w:p w14:paraId="23A79EC1" w14:textId="77777777" w:rsidR="00265F2F" w:rsidRPr="00145DEB" w:rsidRDefault="00265F2F" w:rsidP="004A69CD">
            <w:pPr>
              <w:snapToGrid w:val="0"/>
              <w:spacing w:line="360" w:lineRule="auto"/>
              <w:jc w:val="left"/>
              <w:rPr>
                <w:rFonts w:ascii="Book Antiqua" w:hAnsi="Book Antiqua"/>
                <w:kern w:val="0"/>
                <w:sz w:val="24"/>
                <w:szCs w:val="24"/>
              </w:rPr>
            </w:pPr>
          </w:p>
        </w:tc>
        <w:tc>
          <w:tcPr>
            <w:tcW w:w="1020" w:type="dxa"/>
          </w:tcPr>
          <w:p w14:paraId="4AE31813" w14:textId="1830DB07"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3</w:t>
            </w:r>
            <w:r w:rsidR="002D78D2" w:rsidRPr="00145DEB">
              <w:rPr>
                <w:rFonts w:ascii="Book Antiqua" w:hAnsi="Book Antiqua"/>
                <w:kern w:val="0"/>
                <w:sz w:val="24"/>
                <w:szCs w:val="24"/>
              </w:rPr>
              <w:t xml:space="preserve"> (</w:t>
            </w:r>
            <w:r w:rsidRPr="00145DEB">
              <w:rPr>
                <w:rFonts w:ascii="Book Antiqua" w:hAnsi="Book Antiqua"/>
                <w:kern w:val="0"/>
                <w:sz w:val="24"/>
                <w:szCs w:val="24"/>
              </w:rPr>
              <w:t>11.5, 2.4-30.2)</w:t>
            </w:r>
          </w:p>
        </w:tc>
        <w:tc>
          <w:tcPr>
            <w:tcW w:w="964" w:type="dxa"/>
          </w:tcPr>
          <w:p w14:paraId="20B9536C" w14:textId="254F5D55"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10</w:t>
            </w:r>
            <w:r w:rsidR="002D78D2" w:rsidRPr="00145DEB">
              <w:rPr>
                <w:rFonts w:ascii="Book Antiqua" w:hAnsi="Book Antiqua"/>
                <w:kern w:val="0"/>
                <w:sz w:val="24"/>
                <w:szCs w:val="24"/>
              </w:rPr>
              <w:t xml:space="preserve"> (</w:t>
            </w:r>
            <w:r w:rsidRPr="00145DEB">
              <w:rPr>
                <w:rFonts w:ascii="Book Antiqua" w:hAnsi="Book Antiqua"/>
                <w:kern w:val="0"/>
                <w:sz w:val="24"/>
                <w:szCs w:val="24"/>
              </w:rPr>
              <w:t>6.3, 3.1-11.3)</w:t>
            </w:r>
          </w:p>
        </w:tc>
        <w:tc>
          <w:tcPr>
            <w:tcW w:w="283" w:type="dxa"/>
          </w:tcPr>
          <w:p w14:paraId="00C21FBE" w14:textId="77777777" w:rsidR="00265F2F" w:rsidRPr="00145DEB" w:rsidRDefault="00265F2F" w:rsidP="004A69CD">
            <w:pPr>
              <w:snapToGrid w:val="0"/>
              <w:spacing w:line="360" w:lineRule="auto"/>
              <w:jc w:val="left"/>
              <w:rPr>
                <w:rFonts w:ascii="Book Antiqua" w:hAnsi="Book Antiqua"/>
                <w:kern w:val="0"/>
                <w:sz w:val="24"/>
                <w:szCs w:val="24"/>
              </w:rPr>
            </w:pPr>
          </w:p>
        </w:tc>
        <w:tc>
          <w:tcPr>
            <w:tcW w:w="1418" w:type="dxa"/>
          </w:tcPr>
          <w:p w14:paraId="210126A1" w14:textId="70BC4BC9"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w:t>
            </w:r>
            <w:r w:rsidR="002D78D2" w:rsidRPr="00145DEB">
              <w:rPr>
                <w:rFonts w:ascii="Book Antiqua" w:hAnsi="Book Antiqua"/>
                <w:kern w:val="0"/>
                <w:sz w:val="24"/>
                <w:szCs w:val="24"/>
              </w:rPr>
              <w:t xml:space="preserve"> (</w:t>
            </w:r>
            <w:r w:rsidRPr="00145DEB">
              <w:rPr>
                <w:rFonts w:ascii="Book Antiqua" w:hAnsi="Book Antiqua"/>
                <w:kern w:val="0"/>
                <w:sz w:val="24"/>
                <w:szCs w:val="24"/>
              </w:rPr>
              <w:t>7.1, 0.2-33.9)</w:t>
            </w:r>
          </w:p>
        </w:tc>
        <w:tc>
          <w:tcPr>
            <w:tcW w:w="1417" w:type="dxa"/>
          </w:tcPr>
          <w:p w14:paraId="10D708EC" w14:textId="02B449EC"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12</w:t>
            </w:r>
            <w:r w:rsidR="002D78D2" w:rsidRPr="00145DEB">
              <w:rPr>
                <w:rFonts w:ascii="Book Antiqua" w:hAnsi="Book Antiqua"/>
                <w:kern w:val="0"/>
                <w:sz w:val="24"/>
                <w:szCs w:val="24"/>
              </w:rPr>
              <w:t xml:space="preserve"> (</w:t>
            </w:r>
            <w:r w:rsidRPr="00145DEB">
              <w:rPr>
                <w:rFonts w:ascii="Book Antiqua" w:hAnsi="Book Antiqua"/>
                <w:kern w:val="0"/>
                <w:sz w:val="24"/>
                <w:szCs w:val="24"/>
              </w:rPr>
              <w:t>7.1, 3.7-12.0)</w:t>
            </w:r>
          </w:p>
        </w:tc>
        <w:tc>
          <w:tcPr>
            <w:tcW w:w="262" w:type="dxa"/>
          </w:tcPr>
          <w:p w14:paraId="247DEF3F" w14:textId="77777777" w:rsidR="00265F2F" w:rsidRPr="00145DEB" w:rsidRDefault="00265F2F" w:rsidP="004A69CD">
            <w:pPr>
              <w:snapToGrid w:val="0"/>
              <w:spacing w:line="360" w:lineRule="auto"/>
              <w:jc w:val="left"/>
              <w:rPr>
                <w:rFonts w:ascii="Book Antiqua" w:hAnsi="Book Antiqua"/>
                <w:kern w:val="0"/>
                <w:sz w:val="24"/>
                <w:szCs w:val="24"/>
              </w:rPr>
            </w:pPr>
          </w:p>
        </w:tc>
        <w:tc>
          <w:tcPr>
            <w:tcW w:w="1020" w:type="dxa"/>
          </w:tcPr>
          <w:p w14:paraId="306F12D1" w14:textId="5984856D"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w:t>
            </w:r>
            <w:r w:rsidR="002D78D2" w:rsidRPr="00145DEB">
              <w:rPr>
                <w:rFonts w:ascii="Book Antiqua" w:hAnsi="Book Antiqua"/>
                <w:kern w:val="0"/>
                <w:sz w:val="24"/>
                <w:szCs w:val="24"/>
              </w:rPr>
              <w:t xml:space="preserve"> (</w:t>
            </w:r>
            <w:r w:rsidRPr="00145DEB">
              <w:rPr>
                <w:rFonts w:ascii="Book Antiqua" w:hAnsi="Book Antiqua"/>
                <w:kern w:val="0"/>
                <w:sz w:val="24"/>
                <w:szCs w:val="24"/>
              </w:rPr>
              <w:t>10.0, 0.3-44.5)</w:t>
            </w:r>
          </w:p>
        </w:tc>
        <w:tc>
          <w:tcPr>
            <w:tcW w:w="1134" w:type="dxa"/>
          </w:tcPr>
          <w:p w14:paraId="7AA199B4" w14:textId="7177348F"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12</w:t>
            </w:r>
            <w:r w:rsidR="002D78D2" w:rsidRPr="00145DEB">
              <w:rPr>
                <w:rFonts w:ascii="Book Antiqua" w:hAnsi="Book Antiqua"/>
                <w:kern w:val="0"/>
                <w:sz w:val="24"/>
                <w:szCs w:val="24"/>
              </w:rPr>
              <w:t xml:space="preserve"> (</w:t>
            </w:r>
            <w:r w:rsidRPr="00145DEB">
              <w:rPr>
                <w:rFonts w:ascii="Book Antiqua" w:hAnsi="Book Antiqua"/>
                <w:kern w:val="0"/>
                <w:sz w:val="24"/>
                <w:szCs w:val="24"/>
              </w:rPr>
              <w:t>6.9, 3.6-11.7)</w:t>
            </w:r>
          </w:p>
        </w:tc>
        <w:tc>
          <w:tcPr>
            <w:tcW w:w="1497" w:type="dxa"/>
          </w:tcPr>
          <w:p w14:paraId="25E26A0E" w14:textId="05285035"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13</w:t>
            </w:r>
            <w:r w:rsidR="002D78D2" w:rsidRPr="00145DEB">
              <w:rPr>
                <w:rFonts w:ascii="Book Antiqua" w:hAnsi="Book Antiqua"/>
                <w:kern w:val="0"/>
                <w:sz w:val="24"/>
                <w:szCs w:val="24"/>
              </w:rPr>
              <w:t xml:space="preserve"> (</w:t>
            </w:r>
            <w:r w:rsidRPr="00145DEB">
              <w:rPr>
                <w:rFonts w:ascii="Book Antiqua" w:hAnsi="Book Antiqua"/>
                <w:kern w:val="0"/>
                <w:sz w:val="24"/>
                <w:szCs w:val="24"/>
              </w:rPr>
              <w:t>7.1, 3.8-11.8)</w:t>
            </w:r>
          </w:p>
        </w:tc>
      </w:tr>
      <w:tr w:rsidR="0005495F" w:rsidRPr="00145DEB" w14:paraId="65D08956" w14:textId="77777777" w:rsidTr="002D78D2">
        <w:tc>
          <w:tcPr>
            <w:tcW w:w="567" w:type="dxa"/>
          </w:tcPr>
          <w:p w14:paraId="1F53162B" w14:textId="77777777"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6</w:t>
            </w:r>
          </w:p>
        </w:tc>
        <w:tc>
          <w:tcPr>
            <w:tcW w:w="993" w:type="dxa"/>
          </w:tcPr>
          <w:p w14:paraId="51862917" w14:textId="3B8C3346"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140</w:t>
            </w:r>
            <w:r w:rsidR="002D78D2" w:rsidRPr="00145DEB">
              <w:rPr>
                <w:rFonts w:ascii="Book Antiqua" w:hAnsi="Book Antiqua"/>
                <w:kern w:val="0"/>
                <w:sz w:val="24"/>
                <w:szCs w:val="24"/>
              </w:rPr>
              <w:t xml:space="preserve"> (</w:t>
            </w:r>
            <w:r w:rsidRPr="00145DEB">
              <w:rPr>
                <w:rFonts w:ascii="Book Antiqua" w:hAnsi="Book Antiqua"/>
                <w:kern w:val="0"/>
                <w:sz w:val="24"/>
                <w:szCs w:val="24"/>
              </w:rPr>
              <w:t>93.3, 88.1-96.8)</w:t>
            </w:r>
          </w:p>
        </w:tc>
        <w:tc>
          <w:tcPr>
            <w:tcW w:w="1020" w:type="dxa"/>
          </w:tcPr>
          <w:p w14:paraId="02B7A7C3" w14:textId="7699B746"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31</w:t>
            </w:r>
            <w:r w:rsidR="002D78D2" w:rsidRPr="00145DEB">
              <w:rPr>
                <w:rFonts w:ascii="Book Antiqua" w:hAnsi="Book Antiqua"/>
                <w:kern w:val="0"/>
                <w:sz w:val="24"/>
                <w:szCs w:val="24"/>
              </w:rPr>
              <w:t xml:space="preserve"> (</w:t>
            </w:r>
            <w:r w:rsidRPr="00145DEB">
              <w:rPr>
                <w:rFonts w:ascii="Book Antiqua" w:hAnsi="Book Antiqua"/>
                <w:kern w:val="0"/>
                <w:sz w:val="24"/>
                <w:szCs w:val="24"/>
              </w:rPr>
              <w:t>91.2, 76.3-98.1)</w:t>
            </w:r>
          </w:p>
        </w:tc>
        <w:tc>
          <w:tcPr>
            <w:tcW w:w="284" w:type="dxa"/>
          </w:tcPr>
          <w:p w14:paraId="5AAB834F" w14:textId="77777777" w:rsidR="00265F2F" w:rsidRPr="00145DEB" w:rsidRDefault="00265F2F" w:rsidP="004A69CD">
            <w:pPr>
              <w:snapToGrid w:val="0"/>
              <w:spacing w:line="360" w:lineRule="auto"/>
              <w:jc w:val="left"/>
              <w:rPr>
                <w:rFonts w:ascii="Book Antiqua" w:hAnsi="Book Antiqua"/>
                <w:kern w:val="0"/>
                <w:sz w:val="24"/>
                <w:szCs w:val="24"/>
              </w:rPr>
            </w:pPr>
          </w:p>
        </w:tc>
        <w:tc>
          <w:tcPr>
            <w:tcW w:w="1020" w:type="dxa"/>
          </w:tcPr>
          <w:p w14:paraId="2C43CEAB" w14:textId="0218F736"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24</w:t>
            </w:r>
            <w:r w:rsidR="002D78D2" w:rsidRPr="00145DEB">
              <w:rPr>
                <w:rFonts w:ascii="Book Antiqua" w:hAnsi="Book Antiqua"/>
                <w:kern w:val="0"/>
                <w:sz w:val="24"/>
                <w:szCs w:val="24"/>
              </w:rPr>
              <w:t xml:space="preserve"> (</w:t>
            </w:r>
            <w:r w:rsidRPr="00145DEB">
              <w:rPr>
                <w:rFonts w:ascii="Book Antiqua" w:hAnsi="Book Antiqua"/>
                <w:kern w:val="0"/>
                <w:sz w:val="24"/>
                <w:szCs w:val="24"/>
              </w:rPr>
              <w:t>92.3, 74.9-99.1)</w:t>
            </w:r>
          </w:p>
        </w:tc>
        <w:tc>
          <w:tcPr>
            <w:tcW w:w="964" w:type="dxa"/>
          </w:tcPr>
          <w:p w14:paraId="2F9CD73E" w14:textId="12D092FC"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147</w:t>
            </w:r>
            <w:r w:rsidR="002D78D2" w:rsidRPr="00145DEB">
              <w:rPr>
                <w:rFonts w:ascii="Book Antiqua" w:hAnsi="Book Antiqua"/>
                <w:kern w:val="0"/>
                <w:sz w:val="24"/>
                <w:szCs w:val="24"/>
              </w:rPr>
              <w:t xml:space="preserve"> (</w:t>
            </w:r>
            <w:r w:rsidRPr="00145DEB">
              <w:rPr>
                <w:rFonts w:ascii="Book Antiqua" w:hAnsi="Book Antiqua"/>
                <w:kern w:val="0"/>
                <w:sz w:val="24"/>
                <w:szCs w:val="24"/>
              </w:rPr>
              <w:t>93.0, 87.9-96.5)</w:t>
            </w:r>
          </w:p>
        </w:tc>
        <w:tc>
          <w:tcPr>
            <w:tcW w:w="283" w:type="dxa"/>
          </w:tcPr>
          <w:p w14:paraId="2EFA2969" w14:textId="77777777" w:rsidR="00265F2F" w:rsidRPr="00145DEB" w:rsidRDefault="00265F2F" w:rsidP="004A69CD">
            <w:pPr>
              <w:snapToGrid w:val="0"/>
              <w:spacing w:line="360" w:lineRule="auto"/>
              <w:jc w:val="left"/>
              <w:rPr>
                <w:rFonts w:ascii="Book Antiqua" w:hAnsi="Book Antiqua"/>
                <w:kern w:val="0"/>
                <w:sz w:val="24"/>
                <w:szCs w:val="24"/>
              </w:rPr>
            </w:pPr>
          </w:p>
        </w:tc>
        <w:tc>
          <w:tcPr>
            <w:tcW w:w="1418" w:type="dxa"/>
          </w:tcPr>
          <w:p w14:paraId="59E3C3EE" w14:textId="66A38226"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12</w:t>
            </w:r>
            <w:r w:rsidR="002D78D2" w:rsidRPr="00145DEB">
              <w:rPr>
                <w:rFonts w:ascii="Book Antiqua" w:hAnsi="Book Antiqua"/>
                <w:kern w:val="0"/>
                <w:sz w:val="24"/>
                <w:szCs w:val="24"/>
              </w:rPr>
              <w:t xml:space="preserve"> (</w:t>
            </w:r>
            <w:r w:rsidRPr="00145DEB">
              <w:rPr>
                <w:rFonts w:ascii="Book Antiqua" w:hAnsi="Book Antiqua"/>
                <w:kern w:val="0"/>
                <w:sz w:val="24"/>
                <w:szCs w:val="24"/>
              </w:rPr>
              <w:t>85.7, 57.2-98.2)</w:t>
            </w:r>
          </w:p>
        </w:tc>
        <w:tc>
          <w:tcPr>
            <w:tcW w:w="1417" w:type="dxa"/>
          </w:tcPr>
          <w:p w14:paraId="6629F582" w14:textId="29C4C9EB"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159</w:t>
            </w:r>
            <w:r w:rsidR="002D78D2" w:rsidRPr="00145DEB">
              <w:rPr>
                <w:rFonts w:ascii="Book Antiqua" w:hAnsi="Book Antiqua"/>
                <w:kern w:val="0"/>
                <w:sz w:val="24"/>
                <w:szCs w:val="24"/>
              </w:rPr>
              <w:t xml:space="preserve"> (</w:t>
            </w:r>
            <w:r w:rsidRPr="00145DEB">
              <w:rPr>
                <w:rFonts w:ascii="Book Antiqua" w:hAnsi="Book Antiqua"/>
                <w:kern w:val="0"/>
                <w:sz w:val="24"/>
                <w:szCs w:val="24"/>
              </w:rPr>
              <w:t>93.5, 88.7-96.7)</w:t>
            </w:r>
          </w:p>
        </w:tc>
        <w:tc>
          <w:tcPr>
            <w:tcW w:w="262" w:type="dxa"/>
          </w:tcPr>
          <w:p w14:paraId="72BC5683" w14:textId="77777777" w:rsidR="00265F2F" w:rsidRPr="00145DEB" w:rsidRDefault="00265F2F" w:rsidP="004A69CD">
            <w:pPr>
              <w:snapToGrid w:val="0"/>
              <w:spacing w:line="360" w:lineRule="auto"/>
              <w:jc w:val="left"/>
              <w:rPr>
                <w:rFonts w:ascii="Book Antiqua" w:hAnsi="Book Antiqua"/>
                <w:kern w:val="0"/>
                <w:sz w:val="24"/>
                <w:szCs w:val="24"/>
              </w:rPr>
            </w:pPr>
          </w:p>
        </w:tc>
        <w:tc>
          <w:tcPr>
            <w:tcW w:w="1020" w:type="dxa"/>
          </w:tcPr>
          <w:p w14:paraId="18942891" w14:textId="7D82F53D"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9</w:t>
            </w:r>
            <w:r w:rsidR="002D78D2" w:rsidRPr="00145DEB">
              <w:rPr>
                <w:rFonts w:ascii="Book Antiqua" w:hAnsi="Book Antiqua"/>
                <w:kern w:val="0"/>
                <w:sz w:val="24"/>
                <w:szCs w:val="24"/>
              </w:rPr>
              <w:t xml:space="preserve"> (</w:t>
            </w:r>
            <w:r w:rsidRPr="00145DEB">
              <w:rPr>
                <w:rFonts w:ascii="Book Antiqua" w:hAnsi="Book Antiqua"/>
                <w:kern w:val="0"/>
                <w:sz w:val="24"/>
                <w:szCs w:val="24"/>
              </w:rPr>
              <w:t>90.0, 55.5-99.7)</w:t>
            </w:r>
          </w:p>
        </w:tc>
        <w:tc>
          <w:tcPr>
            <w:tcW w:w="1134" w:type="dxa"/>
          </w:tcPr>
          <w:p w14:paraId="1D1C75CB" w14:textId="24072032"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162</w:t>
            </w:r>
            <w:r w:rsidR="002D78D2" w:rsidRPr="00145DEB">
              <w:rPr>
                <w:rFonts w:ascii="Book Antiqua" w:hAnsi="Book Antiqua"/>
                <w:kern w:val="0"/>
                <w:sz w:val="24"/>
                <w:szCs w:val="24"/>
              </w:rPr>
              <w:t xml:space="preserve"> (</w:t>
            </w:r>
            <w:r w:rsidRPr="00145DEB">
              <w:rPr>
                <w:rFonts w:ascii="Book Antiqua" w:hAnsi="Book Antiqua"/>
                <w:kern w:val="0"/>
                <w:sz w:val="24"/>
                <w:szCs w:val="24"/>
              </w:rPr>
              <w:t>93.1, 88.3-96.4)</w:t>
            </w:r>
          </w:p>
        </w:tc>
        <w:tc>
          <w:tcPr>
            <w:tcW w:w="1497" w:type="dxa"/>
          </w:tcPr>
          <w:p w14:paraId="0B76C0D6" w14:textId="3990CE92"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171</w:t>
            </w:r>
            <w:r w:rsidR="002D78D2" w:rsidRPr="00145DEB">
              <w:rPr>
                <w:rFonts w:ascii="Book Antiqua" w:hAnsi="Book Antiqua"/>
                <w:kern w:val="0"/>
                <w:sz w:val="24"/>
                <w:szCs w:val="24"/>
              </w:rPr>
              <w:t xml:space="preserve"> (</w:t>
            </w:r>
            <w:r w:rsidRPr="00145DEB">
              <w:rPr>
                <w:rFonts w:ascii="Book Antiqua" w:hAnsi="Book Antiqua"/>
                <w:kern w:val="0"/>
                <w:sz w:val="24"/>
                <w:szCs w:val="24"/>
              </w:rPr>
              <w:t>92.9, 88.2-96.2)</w:t>
            </w:r>
          </w:p>
        </w:tc>
      </w:tr>
      <w:tr w:rsidR="0005495F" w:rsidRPr="00145DEB" w14:paraId="34E36A84" w14:textId="77777777" w:rsidTr="002D78D2">
        <w:tc>
          <w:tcPr>
            <w:tcW w:w="567" w:type="dxa"/>
          </w:tcPr>
          <w:p w14:paraId="0C319FE8" w14:textId="77777777"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7</w:t>
            </w:r>
          </w:p>
        </w:tc>
        <w:tc>
          <w:tcPr>
            <w:tcW w:w="993" w:type="dxa"/>
          </w:tcPr>
          <w:p w14:paraId="66D03DD4" w14:textId="61BCC5E6"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105</w:t>
            </w:r>
            <w:r w:rsidR="002D78D2" w:rsidRPr="00145DEB">
              <w:rPr>
                <w:rFonts w:ascii="Book Antiqua" w:hAnsi="Book Antiqua"/>
                <w:kern w:val="0"/>
                <w:sz w:val="24"/>
                <w:szCs w:val="24"/>
              </w:rPr>
              <w:t xml:space="preserve"> (</w:t>
            </w:r>
            <w:r w:rsidRPr="00145DEB">
              <w:rPr>
                <w:rFonts w:ascii="Book Antiqua" w:hAnsi="Book Antiqua"/>
                <w:kern w:val="0"/>
                <w:sz w:val="24"/>
                <w:szCs w:val="24"/>
              </w:rPr>
              <w:t>70.0, 62.0-77.2)</w:t>
            </w:r>
          </w:p>
        </w:tc>
        <w:tc>
          <w:tcPr>
            <w:tcW w:w="1020" w:type="dxa"/>
          </w:tcPr>
          <w:p w14:paraId="14B8DEB7" w14:textId="6410E0F1"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20</w:t>
            </w:r>
            <w:r w:rsidR="002D78D2" w:rsidRPr="00145DEB">
              <w:rPr>
                <w:rFonts w:ascii="Book Antiqua" w:hAnsi="Book Antiqua"/>
                <w:kern w:val="0"/>
                <w:sz w:val="24"/>
                <w:szCs w:val="24"/>
              </w:rPr>
              <w:t xml:space="preserve"> (</w:t>
            </w:r>
            <w:r w:rsidRPr="00145DEB">
              <w:rPr>
                <w:rFonts w:ascii="Book Antiqua" w:hAnsi="Book Antiqua"/>
                <w:kern w:val="0"/>
                <w:sz w:val="24"/>
                <w:szCs w:val="24"/>
              </w:rPr>
              <w:t>58.8, 40.7-75.4</w:t>
            </w:r>
            <w:r w:rsidR="000D2277" w:rsidRPr="00145DEB">
              <w:rPr>
                <w:rFonts w:ascii="Book Antiqua" w:hAnsi="Book Antiqua"/>
                <w:kern w:val="0"/>
                <w:sz w:val="24"/>
                <w:szCs w:val="24"/>
              </w:rPr>
              <w:t>)</w:t>
            </w:r>
          </w:p>
        </w:tc>
        <w:tc>
          <w:tcPr>
            <w:tcW w:w="284" w:type="dxa"/>
          </w:tcPr>
          <w:p w14:paraId="1344C9B5" w14:textId="77777777" w:rsidR="00265F2F" w:rsidRPr="00145DEB" w:rsidRDefault="00265F2F" w:rsidP="004A69CD">
            <w:pPr>
              <w:snapToGrid w:val="0"/>
              <w:spacing w:line="360" w:lineRule="auto"/>
              <w:jc w:val="left"/>
              <w:rPr>
                <w:rFonts w:ascii="Book Antiqua" w:hAnsi="Book Antiqua"/>
                <w:kern w:val="0"/>
                <w:sz w:val="24"/>
                <w:szCs w:val="24"/>
              </w:rPr>
            </w:pPr>
          </w:p>
        </w:tc>
        <w:tc>
          <w:tcPr>
            <w:tcW w:w="1020" w:type="dxa"/>
          </w:tcPr>
          <w:p w14:paraId="418589C5" w14:textId="0DD0062A"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13</w:t>
            </w:r>
            <w:r w:rsidR="002D78D2" w:rsidRPr="00145DEB">
              <w:rPr>
                <w:rFonts w:ascii="Book Antiqua" w:hAnsi="Book Antiqua"/>
                <w:kern w:val="0"/>
                <w:sz w:val="24"/>
                <w:szCs w:val="24"/>
              </w:rPr>
              <w:t xml:space="preserve"> (</w:t>
            </w:r>
            <w:r w:rsidRPr="00145DEB">
              <w:rPr>
                <w:rFonts w:ascii="Book Antiqua" w:hAnsi="Book Antiqua"/>
                <w:kern w:val="0"/>
                <w:sz w:val="24"/>
                <w:szCs w:val="24"/>
              </w:rPr>
              <w:t>50.0, 29.9-70.1)</w:t>
            </w:r>
          </w:p>
        </w:tc>
        <w:tc>
          <w:tcPr>
            <w:tcW w:w="964" w:type="dxa"/>
          </w:tcPr>
          <w:p w14:paraId="03A98F2C" w14:textId="0B927CF2"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112</w:t>
            </w:r>
            <w:r w:rsidR="002D78D2" w:rsidRPr="00145DEB">
              <w:rPr>
                <w:rFonts w:ascii="Book Antiqua" w:hAnsi="Book Antiqua"/>
                <w:kern w:val="0"/>
                <w:sz w:val="24"/>
                <w:szCs w:val="24"/>
              </w:rPr>
              <w:t xml:space="preserve"> (</w:t>
            </w:r>
            <w:r w:rsidRPr="00145DEB">
              <w:rPr>
                <w:rFonts w:ascii="Book Antiqua" w:hAnsi="Book Antiqua"/>
                <w:kern w:val="0"/>
                <w:sz w:val="24"/>
                <w:szCs w:val="24"/>
              </w:rPr>
              <w:t>70.9, 63.1-77.8)</w:t>
            </w:r>
          </w:p>
        </w:tc>
        <w:tc>
          <w:tcPr>
            <w:tcW w:w="283" w:type="dxa"/>
          </w:tcPr>
          <w:p w14:paraId="1AE63625" w14:textId="77777777" w:rsidR="00265F2F" w:rsidRPr="00145DEB" w:rsidRDefault="00265F2F" w:rsidP="004A69CD">
            <w:pPr>
              <w:snapToGrid w:val="0"/>
              <w:spacing w:line="360" w:lineRule="auto"/>
              <w:jc w:val="left"/>
              <w:rPr>
                <w:rFonts w:ascii="Book Antiqua" w:hAnsi="Book Antiqua"/>
                <w:kern w:val="0"/>
                <w:sz w:val="24"/>
                <w:szCs w:val="24"/>
              </w:rPr>
            </w:pPr>
          </w:p>
        </w:tc>
        <w:tc>
          <w:tcPr>
            <w:tcW w:w="1418" w:type="dxa"/>
          </w:tcPr>
          <w:p w14:paraId="083ACBAA" w14:textId="6377F22C"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9</w:t>
            </w:r>
            <w:r w:rsidR="002D78D2" w:rsidRPr="00145DEB">
              <w:rPr>
                <w:rFonts w:ascii="Book Antiqua" w:hAnsi="Book Antiqua"/>
                <w:kern w:val="0"/>
                <w:sz w:val="24"/>
                <w:szCs w:val="24"/>
              </w:rPr>
              <w:t xml:space="preserve"> (</w:t>
            </w:r>
            <w:r w:rsidRPr="00145DEB">
              <w:rPr>
                <w:rFonts w:ascii="Book Antiqua" w:hAnsi="Book Antiqua"/>
                <w:kern w:val="0"/>
                <w:sz w:val="24"/>
                <w:szCs w:val="24"/>
              </w:rPr>
              <w:t>64.3, 35.1-87.2)</w:t>
            </w:r>
          </w:p>
        </w:tc>
        <w:tc>
          <w:tcPr>
            <w:tcW w:w="1417" w:type="dxa"/>
          </w:tcPr>
          <w:p w14:paraId="73716513" w14:textId="637A3CB6"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116</w:t>
            </w:r>
            <w:r w:rsidR="002D78D2" w:rsidRPr="00145DEB">
              <w:rPr>
                <w:rFonts w:ascii="Book Antiqua" w:hAnsi="Book Antiqua"/>
                <w:kern w:val="0"/>
                <w:sz w:val="24"/>
                <w:szCs w:val="24"/>
              </w:rPr>
              <w:t xml:space="preserve"> (</w:t>
            </w:r>
            <w:r w:rsidRPr="00145DEB">
              <w:rPr>
                <w:rFonts w:ascii="Book Antiqua" w:hAnsi="Book Antiqua"/>
                <w:kern w:val="0"/>
                <w:sz w:val="24"/>
                <w:szCs w:val="24"/>
              </w:rPr>
              <w:t>68.2, 60.7-75.2)</w:t>
            </w:r>
          </w:p>
        </w:tc>
        <w:tc>
          <w:tcPr>
            <w:tcW w:w="262" w:type="dxa"/>
          </w:tcPr>
          <w:p w14:paraId="603F6DA1" w14:textId="77777777" w:rsidR="00265F2F" w:rsidRPr="00145DEB" w:rsidRDefault="00265F2F" w:rsidP="004A69CD">
            <w:pPr>
              <w:snapToGrid w:val="0"/>
              <w:spacing w:line="360" w:lineRule="auto"/>
              <w:jc w:val="left"/>
              <w:rPr>
                <w:rFonts w:ascii="Book Antiqua" w:hAnsi="Book Antiqua"/>
                <w:kern w:val="0"/>
                <w:sz w:val="24"/>
                <w:szCs w:val="24"/>
              </w:rPr>
            </w:pPr>
          </w:p>
        </w:tc>
        <w:tc>
          <w:tcPr>
            <w:tcW w:w="1020" w:type="dxa"/>
          </w:tcPr>
          <w:p w14:paraId="31509C7E" w14:textId="517DD5A7"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7</w:t>
            </w:r>
            <w:r w:rsidR="002D78D2" w:rsidRPr="00145DEB">
              <w:rPr>
                <w:rFonts w:ascii="Book Antiqua" w:hAnsi="Book Antiqua"/>
                <w:kern w:val="0"/>
                <w:sz w:val="24"/>
                <w:szCs w:val="24"/>
              </w:rPr>
              <w:t xml:space="preserve"> (</w:t>
            </w:r>
            <w:r w:rsidRPr="00145DEB">
              <w:rPr>
                <w:rFonts w:ascii="Book Antiqua" w:hAnsi="Book Antiqua"/>
                <w:kern w:val="0"/>
                <w:sz w:val="24"/>
                <w:szCs w:val="24"/>
              </w:rPr>
              <w:t>70.0, 34.8-93.3)</w:t>
            </w:r>
          </w:p>
        </w:tc>
        <w:tc>
          <w:tcPr>
            <w:tcW w:w="1134" w:type="dxa"/>
          </w:tcPr>
          <w:p w14:paraId="4A374B77" w14:textId="6866F97B"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118</w:t>
            </w:r>
            <w:r w:rsidR="002D78D2" w:rsidRPr="00145DEB">
              <w:rPr>
                <w:rFonts w:ascii="Book Antiqua" w:hAnsi="Book Antiqua"/>
                <w:kern w:val="0"/>
                <w:sz w:val="24"/>
                <w:szCs w:val="24"/>
              </w:rPr>
              <w:t xml:space="preserve"> (</w:t>
            </w:r>
            <w:r w:rsidRPr="00145DEB">
              <w:rPr>
                <w:rFonts w:ascii="Book Antiqua" w:hAnsi="Book Antiqua"/>
                <w:kern w:val="0"/>
                <w:sz w:val="24"/>
                <w:szCs w:val="24"/>
              </w:rPr>
              <w:t>67.8, 60.3, 74.7)</w:t>
            </w:r>
          </w:p>
        </w:tc>
        <w:tc>
          <w:tcPr>
            <w:tcW w:w="1497" w:type="dxa"/>
          </w:tcPr>
          <w:p w14:paraId="127BDD3F" w14:textId="03517E4D"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125</w:t>
            </w:r>
            <w:r w:rsidR="002D78D2" w:rsidRPr="00145DEB">
              <w:rPr>
                <w:rFonts w:ascii="Book Antiqua" w:hAnsi="Book Antiqua"/>
                <w:kern w:val="0"/>
                <w:sz w:val="24"/>
                <w:szCs w:val="24"/>
              </w:rPr>
              <w:t xml:space="preserve"> (</w:t>
            </w:r>
            <w:r w:rsidRPr="00145DEB">
              <w:rPr>
                <w:rFonts w:ascii="Book Antiqua" w:hAnsi="Book Antiqua"/>
                <w:kern w:val="0"/>
                <w:sz w:val="24"/>
                <w:szCs w:val="24"/>
              </w:rPr>
              <w:t>67.9, 60.7-74.6)</w:t>
            </w:r>
          </w:p>
        </w:tc>
      </w:tr>
      <w:tr w:rsidR="0005495F" w:rsidRPr="00145DEB" w14:paraId="282BCEDF" w14:textId="77777777" w:rsidTr="002D78D2">
        <w:tc>
          <w:tcPr>
            <w:tcW w:w="567" w:type="dxa"/>
          </w:tcPr>
          <w:p w14:paraId="137A1F60" w14:textId="77777777"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8a</w:t>
            </w:r>
          </w:p>
        </w:tc>
        <w:tc>
          <w:tcPr>
            <w:tcW w:w="993" w:type="dxa"/>
          </w:tcPr>
          <w:p w14:paraId="4F125C0C" w14:textId="5703C91A"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127</w:t>
            </w:r>
            <w:r w:rsidR="002D78D2" w:rsidRPr="00145DEB">
              <w:rPr>
                <w:rFonts w:ascii="Book Antiqua" w:hAnsi="Book Antiqua"/>
                <w:kern w:val="0"/>
                <w:sz w:val="24"/>
                <w:szCs w:val="24"/>
              </w:rPr>
              <w:t xml:space="preserve"> (</w:t>
            </w:r>
            <w:r w:rsidRPr="00145DEB">
              <w:rPr>
                <w:rFonts w:ascii="Book Antiqua" w:hAnsi="Book Antiqua"/>
                <w:kern w:val="0"/>
                <w:sz w:val="24"/>
                <w:szCs w:val="24"/>
              </w:rPr>
              <w:t>84.7, 779-90.0)</w:t>
            </w:r>
          </w:p>
        </w:tc>
        <w:tc>
          <w:tcPr>
            <w:tcW w:w="1020" w:type="dxa"/>
          </w:tcPr>
          <w:p w14:paraId="65410A9A" w14:textId="769265E3"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31</w:t>
            </w:r>
            <w:r w:rsidR="002D78D2" w:rsidRPr="00145DEB">
              <w:rPr>
                <w:rFonts w:ascii="Book Antiqua" w:hAnsi="Book Antiqua"/>
                <w:kern w:val="0"/>
                <w:sz w:val="24"/>
                <w:szCs w:val="24"/>
              </w:rPr>
              <w:t xml:space="preserve"> (</w:t>
            </w:r>
            <w:r w:rsidRPr="00145DEB">
              <w:rPr>
                <w:rFonts w:ascii="Book Antiqua" w:hAnsi="Book Antiqua"/>
                <w:kern w:val="0"/>
                <w:sz w:val="24"/>
                <w:szCs w:val="24"/>
              </w:rPr>
              <w:t>91.2, 76.3-98.1)</w:t>
            </w:r>
          </w:p>
        </w:tc>
        <w:tc>
          <w:tcPr>
            <w:tcW w:w="284" w:type="dxa"/>
          </w:tcPr>
          <w:p w14:paraId="0B4091A9" w14:textId="77777777" w:rsidR="00265F2F" w:rsidRPr="00145DEB" w:rsidRDefault="00265F2F" w:rsidP="004A69CD">
            <w:pPr>
              <w:snapToGrid w:val="0"/>
              <w:spacing w:line="360" w:lineRule="auto"/>
              <w:jc w:val="left"/>
              <w:rPr>
                <w:rFonts w:ascii="Book Antiqua" w:hAnsi="Book Antiqua"/>
                <w:kern w:val="0"/>
                <w:sz w:val="24"/>
                <w:szCs w:val="24"/>
              </w:rPr>
            </w:pPr>
          </w:p>
        </w:tc>
        <w:tc>
          <w:tcPr>
            <w:tcW w:w="1020" w:type="dxa"/>
          </w:tcPr>
          <w:p w14:paraId="4E842DF5" w14:textId="695BA003"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22</w:t>
            </w:r>
            <w:r w:rsidR="002D78D2" w:rsidRPr="00145DEB">
              <w:rPr>
                <w:rFonts w:ascii="Book Antiqua" w:hAnsi="Book Antiqua"/>
                <w:kern w:val="0"/>
                <w:sz w:val="24"/>
                <w:szCs w:val="24"/>
              </w:rPr>
              <w:t xml:space="preserve"> (</w:t>
            </w:r>
            <w:r w:rsidRPr="00145DEB">
              <w:rPr>
                <w:rFonts w:ascii="Book Antiqua" w:hAnsi="Book Antiqua"/>
                <w:kern w:val="0"/>
                <w:sz w:val="24"/>
                <w:szCs w:val="24"/>
              </w:rPr>
              <w:t>84.6, 65.1-95.6)</w:t>
            </w:r>
          </w:p>
        </w:tc>
        <w:tc>
          <w:tcPr>
            <w:tcW w:w="964" w:type="dxa"/>
          </w:tcPr>
          <w:p w14:paraId="25389906" w14:textId="7B167851"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136</w:t>
            </w:r>
            <w:r w:rsidR="002D78D2" w:rsidRPr="00145DEB">
              <w:rPr>
                <w:rFonts w:ascii="Book Antiqua" w:hAnsi="Book Antiqua"/>
                <w:kern w:val="0"/>
                <w:sz w:val="24"/>
                <w:szCs w:val="24"/>
              </w:rPr>
              <w:t xml:space="preserve"> (</w:t>
            </w:r>
            <w:r w:rsidRPr="00145DEB">
              <w:rPr>
                <w:rFonts w:ascii="Book Antiqua" w:hAnsi="Book Antiqua"/>
                <w:kern w:val="0"/>
                <w:sz w:val="24"/>
                <w:szCs w:val="24"/>
              </w:rPr>
              <w:t>86.1, 79.7-91.1)</w:t>
            </w:r>
          </w:p>
        </w:tc>
        <w:tc>
          <w:tcPr>
            <w:tcW w:w="283" w:type="dxa"/>
          </w:tcPr>
          <w:p w14:paraId="075336C0" w14:textId="77777777" w:rsidR="00265F2F" w:rsidRPr="00145DEB" w:rsidRDefault="00265F2F" w:rsidP="004A69CD">
            <w:pPr>
              <w:snapToGrid w:val="0"/>
              <w:spacing w:line="360" w:lineRule="auto"/>
              <w:jc w:val="left"/>
              <w:rPr>
                <w:rFonts w:ascii="Book Antiqua" w:hAnsi="Book Antiqua"/>
                <w:kern w:val="0"/>
                <w:sz w:val="24"/>
                <w:szCs w:val="24"/>
              </w:rPr>
            </w:pPr>
          </w:p>
        </w:tc>
        <w:tc>
          <w:tcPr>
            <w:tcW w:w="1418" w:type="dxa"/>
          </w:tcPr>
          <w:p w14:paraId="1CA2E2F9" w14:textId="2812A47A"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13</w:t>
            </w:r>
            <w:r w:rsidR="002D78D2" w:rsidRPr="00145DEB">
              <w:rPr>
                <w:rFonts w:ascii="Book Antiqua" w:hAnsi="Book Antiqua"/>
                <w:kern w:val="0"/>
                <w:sz w:val="24"/>
                <w:szCs w:val="24"/>
              </w:rPr>
              <w:t xml:space="preserve"> (</w:t>
            </w:r>
            <w:r w:rsidRPr="00145DEB">
              <w:rPr>
                <w:rFonts w:ascii="Book Antiqua" w:hAnsi="Book Antiqua"/>
                <w:kern w:val="0"/>
                <w:sz w:val="24"/>
                <w:szCs w:val="24"/>
              </w:rPr>
              <w:t>92.9, 66.1-99.8)</w:t>
            </w:r>
          </w:p>
        </w:tc>
        <w:tc>
          <w:tcPr>
            <w:tcW w:w="1417" w:type="dxa"/>
          </w:tcPr>
          <w:p w14:paraId="47DDD9B5" w14:textId="6E3CA945"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145</w:t>
            </w:r>
            <w:r w:rsidR="002D78D2" w:rsidRPr="00145DEB">
              <w:rPr>
                <w:rFonts w:ascii="Book Antiqua" w:hAnsi="Book Antiqua"/>
                <w:kern w:val="0"/>
                <w:sz w:val="24"/>
                <w:szCs w:val="24"/>
              </w:rPr>
              <w:t xml:space="preserve"> (</w:t>
            </w:r>
            <w:r w:rsidRPr="00145DEB">
              <w:rPr>
                <w:rFonts w:ascii="Book Antiqua" w:hAnsi="Book Antiqua"/>
                <w:kern w:val="0"/>
                <w:sz w:val="24"/>
                <w:szCs w:val="24"/>
              </w:rPr>
              <w:t>85.3, 79.1-90.3)</w:t>
            </w:r>
          </w:p>
        </w:tc>
        <w:tc>
          <w:tcPr>
            <w:tcW w:w="262" w:type="dxa"/>
          </w:tcPr>
          <w:p w14:paraId="24F5C06F" w14:textId="77777777" w:rsidR="00265F2F" w:rsidRPr="00145DEB" w:rsidRDefault="00265F2F" w:rsidP="004A69CD">
            <w:pPr>
              <w:snapToGrid w:val="0"/>
              <w:spacing w:line="360" w:lineRule="auto"/>
              <w:jc w:val="left"/>
              <w:rPr>
                <w:rFonts w:ascii="Book Antiqua" w:hAnsi="Book Antiqua"/>
                <w:kern w:val="0"/>
                <w:sz w:val="24"/>
                <w:szCs w:val="24"/>
              </w:rPr>
            </w:pPr>
          </w:p>
        </w:tc>
        <w:tc>
          <w:tcPr>
            <w:tcW w:w="1020" w:type="dxa"/>
          </w:tcPr>
          <w:p w14:paraId="05C5CCE3" w14:textId="2836AAD0"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8</w:t>
            </w:r>
            <w:r w:rsidR="002D78D2" w:rsidRPr="00145DEB">
              <w:rPr>
                <w:rFonts w:ascii="Book Antiqua" w:hAnsi="Book Antiqua"/>
                <w:kern w:val="0"/>
                <w:sz w:val="24"/>
                <w:szCs w:val="24"/>
              </w:rPr>
              <w:t xml:space="preserve"> (</w:t>
            </w:r>
            <w:r w:rsidRPr="00145DEB">
              <w:rPr>
                <w:rFonts w:ascii="Book Antiqua" w:hAnsi="Book Antiqua"/>
                <w:kern w:val="0"/>
                <w:sz w:val="24"/>
                <w:szCs w:val="24"/>
              </w:rPr>
              <w:t>80.0, 44.4-97.5)</w:t>
            </w:r>
          </w:p>
        </w:tc>
        <w:tc>
          <w:tcPr>
            <w:tcW w:w="1134" w:type="dxa"/>
          </w:tcPr>
          <w:p w14:paraId="2D62370C" w14:textId="5443B305"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150</w:t>
            </w:r>
            <w:r w:rsidR="002D78D2" w:rsidRPr="00145DEB">
              <w:rPr>
                <w:rFonts w:ascii="Book Antiqua" w:hAnsi="Book Antiqua"/>
                <w:kern w:val="0"/>
                <w:sz w:val="24"/>
                <w:szCs w:val="24"/>
              </w:rPr>
              <w:t xml:space="preserve"> (</w:t>
            </w:r>
            <w:r w:rsidRPr="00145DEB">
              <w:rPr>
                <w:rFonts w:ascii="Book Antiqua" w:hAnsi="Book Antiqua"/>
                <w:kern w:val="0"/>
                <w:sz w:val="24"/>
                <w:szCs w:val="24"/>
              </w:rPr>
              <w:t>86.2, 80.2-91.0)</w:t>
            </w:r>
          </w:p>
        </w:tc>
        <w:tc>
          <w:tcPr>
            <w:tcW w:w="1497" w:type="dxa"/>
          </w:tcPr>
          <w:p w14:paraId="46FE6314" w14:textId="6E5FB66B"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158</w:t>
            </w:r>
            <w:r w:rsidR="002D78D2" w:rsidRPr="00145DEB">
              <w:rPr>
                <w:rFonts w:ascii="Book Antiqua" w:hAnsi="Book Antiqua"/>
                <w:kern w:val="0"/>
                <w:sz w:val="24"/>
                <w:szCs w:val="24"/>
              </w:rPr>
              <w:t xml:space="preserve"> (</w:t>
            </w:r>
            <w:r w:rsidRPr="00145DEB">
              <w:rPr>
                <w:rFonts w:ascii="Book Antiqua" w:hAnsi="Book Antiqua"/>
                <w:kern w:val="0"/>
                <w:sz w:val="24"/>
                <w:szCs w:val="24"/>
              </w:rPr>
              <w:t>85.9, 80.0-90.6)</w:t>
            </w:r>
          </w:p>
        </w:tc>
      </w:tr>
      <w:tr w:rsidR="0005495F" w:rsidRPr="00145DEB" w14:paraId="1A8C330F" w14:textId="77777777" w:rsidTr="002D78D2">
        <w:tc>
          <w:tcPr>
            <w:tcW w:w="567" w:type="dxa"/>
          </w:tcPr>
          <w:p w14:paraId="33ABFFA7" w14:textId="77777777"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lastRenderedPageBreak/>
              <w:t>8b</w:t>
            </w:r>
          </w:p>
        </w:tc>
        <w:tc>
          <w:tcPr>
            <w:tcW w:w="993" w:type="dxa"/>
          </w:tcPr>
          <w:p w14:paraId="687B7DCF" w14:textId="4D96091D"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27</w:t>
            </w:r>
            <w:r w:rsidR="002D78D2" w:rsidRPr="00145DEB">
              <w:rPr>
                <w:rFonts w:ascii="Book Antiqua" w:hAnsi="Book Antiqua"/>
                <w:kern w:val="0"/>
                <w:sz w:val="24"/>
                <w:szCs w:val="24"/>
              </w:rPr>
              <w:t xml:space="preserve"> (</w:t>
            </w:r>
            <w:r w:rsidRPr="00145DEB">
              <w:rPr>
                <w:rFonts w:ascii="Book Antiqua" w:hAnsi="Book Antiqua"/>
                <w:kern w:val="0"/>
                <w:sz w:val="24"/>
                <w:szCs w:val="24"/>
              </w:rPr>
              <w:t>18.0, 12.2-25.1)</w:t>
            </w:r>
          </w:p>
        </w:tc>
        <w:tc>
          <w:tcPr>
            <w:tcW w:w="1020" w:type="dxa"/>
          </w:tcPr>
          <w:p w14:paraId="79FC5840" w14:textId="06C4BEEC"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8</w:t>
            </w:r>
            <w:r w:rsidR="002D78D2" w:rsidRPr="00145DEB">
              <w:rPr>
                <w:rFonts w:ascii="Book Antiqua" w:hAnsi="Book Antiqua"/>
                <w:kern w:val="0"/>
                <w:sz w:val="24"/>
                <w:szCs w:val="24"/>
              </w:rPr>
              <w:t xml:space="preserve"> (</w:t>
            </w:r>
            <w:r w:rsidRPr="00145DEB">
              <w:rPr>
                <w:rFonts w:ascii="Book Antiqua" w:hAnsi="Book Antiqua"/>
                <w:kern w:val="0"/>
                <w:sz w:val="24"/>
                <w:szCs w:val="24"/>
              </w:rPr>
              <w:t>23.5, 10.7-41.2)</w:t>
            </w:r>
          </w:p>
        </w:tc>
        <w:tc>
          <w:tcPr>
            <w:tcW w:w="284" w:type="dxa"/>
          </w:tcPr>
          <w:p w14:paraId="60D28DBA" w14:textId="77777777" w:rsidR="00265F2F" w:rsidRPr="00145DEB" w:rsidRDefault="00265F2F" w:rsidP="004A69CD">
            <w:pPr>
              <w:snapToGrid w:val="0"/>
              <w:spacing w:line="360" w:lineRule="auto"/>
              <w:jc w:val="left"/>
              <w:rPr>
                <w:rFonts w:ascii="Book Antiqua" w:hAnsi="Book Antiqua"/>
                <w:kern w:val="0"/>
                <w:sz w:val="24"/>
                <w:szCs w:val="24"/>
              </w:rPr>
            </w:pPr>
          </w:p>
        </w:tc>
        <w:tc>
          <w:tcPr>
            <w:tcW w:w="1020" w:type="dxa"/>
          </w:tcPr>
          <w:p w14:paraId="32484F78" w14:textId="5A2634CF"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5</w:t>
            </w:r>
            <w:r w:rsidR="002D78D2" w:rsidRPr="00145DEB">
              <w:rPr>
                <w:rFonts w:ascii="Book Antiqua" w:hAnsi="Book Antiqua"/>
                <w:kern w:val="0"/>
                <w:sz w:val="24"/>
                <w:szCs w:val="24"/>
              </w:rPr>
              <w:t xml:space="preserve"> (</w:t>
            </w:r>
            <w:r w:rsidRPr="00145DEB">
              <w:rPr>
                <w:rFonts w:ascii="Book Antiqua" w:hAnsi="Book Antiqua"/>
                <w:kern w:val="0"/>
                <w:sz w:val="24"/>
                <w:szCs w:val="24"/>
              </w:rPr>
              <w:t>19.2, 6.6-39.4)</w:t>
            </w:r>
          </w:p>
        </w:tc>
        <w:tc>
          <w:tcPr>
            <w:tcW w:w="964" w:type="dxa"/>
          </w:tcPr>
          <w:p w14:paraId="53FFBEEA" w14:textId="2F91F627"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30</w:t>
            </w:r>
            <w:r w:rsidR="002D78D2" w:rsidRPr="00145DEB">
              <w:rPr>
                <w:rFonts w:ascii="Book Antiqua" w:hAnsi="Book Antiqua"/>
                <w:kern w:val="0"/>
                <w:sz w:val="24"/>
                <w:szCs w:val="24"/>
              </w:rPr>
              <w:t xml:space="preserve"> (</w:t>
            </w:r>
            <w:r w:rsidRPr="00145DEB">
              <w:rPr>
                <w:rFonts w:ascii="Book Antiqua" w:hAnsi="Book Antiqua"/>
                <w:kern w:val="0"/>
                <w:sz w:val="24"/>
                <w:szCs w:val="24"/>
              </w:rPr>
              <w:t>19.0, 13.2-26.0)</w:t>
            </w:r>
          </w:p>
        </w:tc>
        <w:tc>
          <w:tcPr>
            <w:tcW w:w="283" w:type="dxa"/>
          </w:tcPr>
          <w:p w14:paraId="154BF08D" w14:textId="77777777" w:rsidR="00265F2F" w:rsidRPr="00145DEB" w:rsidRDefault="00265F2F" w:rsidP="004A69CD">
            <w:pPr>
              <w:snapToGrid w:val="0"/>
              <w:spacing w:line="360" w:lineRule="auto"/>
              <w:jc w:val="left"/>
              <w:rPr>
                <w:rFonts w:ascii="Book Antiqua" w:hAnsi="Book Antiqua"/>
                <w:kern w:val="0"/>
                <w:sz w:val="24"/>
                <w:szCs w:val="24"/>
              </w:rPr>
            </w:pPr>
          </w:p>
        </w:tc>
        <w:tc>
          <w:tcPr>
            <w:tcW w:w="1418" w:type="dxa"/>
          </w:tcPr>
          <w:p w14:paraId="551234B0" w14:textId="0C583911"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5</w:t>
            </w:r>
            <w:r w:rsidR="002D78D2" w:rsidRPr="00145DEB">
              <w:rPr>
                <w:rFonts w:ascii="Book Antiqua" w:hAnsi="Book Antiqua"/>
                <w:kern w:val="0"/>
                <w:sz w:val="24"/>
                <w:szCs w:val="24"/>
              </w:rPr>
              <w:t xml:space="preserve"> (</w:t>
            </w:r>
            <w:r w:rsidRPr="00145DEB">
              <w:rPr>
                <w:rFonts w:ascii="Book Antiqua" w:hAnsi="Book Antiqua"/>
                <w:kern w:val="0"/>
                <w:sz w:val="24"/>
                <w:szCs w:val="24"/>
              </w:rPr>
              <w:t>35.7, 12.8-64.9)</w:t>
            </w:r>
          </w:p>
        </w:tc>
        <w:tc>
          <w:tcPr>
            <w:tcW w:w="1417" w:type="dxa"/>
          </w:tcPr>
          <w:p w14:paraId="5657E162" w14:textId="6291BEF9"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30</w:t>
            </w:r>
            <w:r w:rsidR="002D78D2" w:rsidRPr="00145DEB">
              <w:rPr>
                <w:rFonts w:ascii="Book Antiqua" w:hAnsi="Book Antiqua"/>
                <w:kern w:val="0"/>
                <w:sz w:val="24"/>
                <w:szCs w:val="24"/>
              </w:rPr>
              <w:t xml:space="preserve"> (</w:t>
            </w:r>
            <w:r w:rsidRPr="00145DEB">
              <w:rPr>
                <w:rFonts w:ascii="Book Antiqua" w:hAnsi="Book Antiqua"/>
                <w:kern w:val="0"/>
                <w:sz w:val="24"/>
                <w:szCs w:val="24"/>
              </w:rPr>
              <w:t>17.6, 12.2-24.2)</w:t>
            </w:r>
          </w:p>
        </w:tc>
        <w:tc>
          <w:tcPr>
            <w:tcW w:w="262" w:type="dxa"/>
          </w:tcPr>
          <w:p w14:paraId="046E3E47" w14:textId="77777777" w:rsidR="00265F2F" w:rsidRPr="00145DEB" w:rsidRDefault="00265F2F" w:rsidP="004A69CD">
            <w:pPr>
              <w:snapToGrid w:val="0"/>
              <w:spacing w:line="360" w:lineRule="auto"/>
              <w:jc w:val="left"/>
              <w:rPr>
                <w:rFonts w:ascii="Book Antiqua" w:hAnsi="Book Antiqua"/>
                <w:kern w:val="0"/>
                <w:sz w:val="24"/>
                <w:szCs w:val="24"/>
              </w:rPr>
            </w:pPr>
          </w:p>
        </w:tc>
        <w:tc>
          <w:tcPr>
            <w:tcW w:w="1020" w:type="dxa"/>
          </w:tcPr>
          <w:p w14:paraId="09BF3285" w14:textId="1FE65684"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w:t>
            </w:r>
            <w:r w:rsidR="002D78D2" w:rsidRPr="00145DEB">
              <w:rPr>
                <w:rFonts w:ascii="Book Antiqua" w:hAnsi="Book Antiqua"/>
                <w:kern w:val="0"/>
                <w:sz w:val="24"/>
                <w:szCs w:val="24"/>
              </w:rPr>
              <w:t xml:space="preserve"> (</w:t>
            </w:r>
            <w:r w:rsidRPr="00145DEB">
              <w:rPr>
                <w:rFonts w:ascii="Book Antiqua" w:hAnsi="Book Antiqua"/>
                <w:kern w:val="0"/>
                <w:sz w:val="24"/>
                <w:szCs w:val="24"/>
              </w:rPr>
              <w:t>10.0, 0.3-44.5)</w:t>
            </w:r>
          </w:p>
        </w:tc>
        <w:tc>
          <w:tcPr>
            <w:tcW w:w="1134" w:type="dxa"/>
          </w:tcPr>
          <w:p w14:paraId="68D794BB" w14:textId="5EEC0771"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34</w:t>
            </w:r>
            <w:r w:rsidR="002D78D2" w:rsidRPr="00145DEB">
              <w:rPr>
                <w:rFonts w:ascii="Book Antiqua" w:hAnsi="Book Antiqua"/>
                <w:kern w:val="0"/>
                <w:sz w:val="24"/>
                <w:szCs w:val="24"/>
              </w:rPr>
              <w:t xml:space="preserve"> (</w:t>
            </w:r>
            <w:r w:rsidRPr="00145DEB">
              <w:rPr>
                <w:rFonts w:ascii="Book Antiqua" w:hAnsi="Book Antiqua"/>
                <w:kern w:val="0"/>
                <w:sz w:val="24"/>
                <w:szCs w:val="24"/>
              </w:rPr>
              <w:t>19.5, 13.9-26.2)</w:t>
            </w:r>
          </w:p>
        </w:tc>
        <w:tc>
          <w:tcPr>
            <w:tcW w:w="1497" w:type="dxa"/>
          </w:tcPr>
          <w:p w14:paraId="70B2E871" w14:textId="68E61CCE"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35</w:t>
            </w:r>
            <w:r w:rsidR="002D78D2" w:rsidRPr="00145DEB">
              <w:rPr>
                <w:rFonts w:ascii="Book Antiqua" w:hAnsi="Book Antiqua"/>
                <w:kern w:val="0"/>
                <w:sz w:val="24"/>
                <w:szCs w:val="24"/>
              </w:rPr>
              <w:t xml:space="preserve"> (</w:t>
            </w:r>
            <w:r w:rsidRPr="00145DEB">
              <w:rPr>
                <w:rFonts w:ascii="Book Antiqua" w:hAnsi="Book Antiqua"/>
                <w:kern w:val="0"/>
                <w:sz w:val="24"/>
                <w:szCs w:val="24"/>
              </w:rPr>
              <w:t>19.0, 13.6-25.4)</w:t>
            </w:r>
          </w:p>
        </w:tc>
      </w:tr>
      <w:tr w:rsidR="0005495F" w:rsidRPr="00145DEB" w14:paraId="18B10081" w14:textId="77777777" w:rsidTr="002D78D2">
        <w:tc>
          <w:tcPr>
            <w:tcW w:w="567" w:type="dxa"/>
          </w:tcPr>
          <w:p w14:paraId="0F8F919B" w14:textId="77777777"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8c</w:t>
            </w:r>
          </w:p>
        </w:tc>
        <w:tc>
          <w:tcPr>
            <w:tcW w:w="993" w:type="dxa"/>
          </w:tcPr>
          <w:p w14:paraId="11D1A1E8" w14:textId="2041A541"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148</w:t>
            </w:r>
            <w:r w:rsidR="002D78D2" w:rsidRPr="00145DEB">
              <w:rPr>
                <w:rFonts w:ascii="Book Antiqua" w:hAnsi="Book Antiqua"/>
                <w:kern w:val="0"/>
                <w:sz w:val="24"/>
                <w:szCs w:val="24"/>
              </w:rPr>
              <w:t xml:space="preserve"> (</w:t>
            </w:r>
            <w:r w:rsidRPr="00145DEB">
              <w:rPr>
                <w:rFonts w:ascii="Book Antiqua" w:hAnsi="Book Antiqua"/>
                <w:kern w:val="0"/>
                <w:sz w:val="24"/>
                <w:szCs w:val="24"/>
              </w:rPr>
              <w:t>98.7, 95.3-99.8)</w:t>
            </w:r>
          </w:p>
        </w:tc>
        <w:tc>
          <w:tcPr>
            <w:tcW w:w="1020" w:type="dxa"/>
          </w:tcPr>
          <w:p w14:paraId="67C5C54D" w14:textId="44DD0F6B"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34</w:t>
            </w:r>
            <w:r w:rsidR="002D78D2" w:rsidRPr="00145DEB">
              <w:rPr>
                <w:rFonts w:ascii="Book Antiqua" w:hAnsi="Book Antiqua"/>
                <w:kern w:val="0"/>
                <w:sz w:val="24"/>
                <w:szCs w:val="24"/>
              </w:rPr>
              <w:t xml:space="preserve"> (</w:t>
            </w:r>
            <w:r w:rsidRPr="00145DEB">
              <w:rPr>
                <w:rFonts w:ascii="Book Antiqua" w:hAnsi="Book Antiqua"/>
                <w:kern w:val="0"/>
                <w:sz w:val="24"/>
                <w:szCs w:val="24"/>
              </w:rPr>
              <w:t>100.0, 89.7-100.0)</w:t>
            </w:r>
          </w:p>
        </w:tc>
        <w:tc>
          <w:tcPr>
            <w:tcW w:w="284" w:type="dxa"/>
          </w:tcPr>
          <w:p w14:paraId="292F0CCA" w14:textId="77777777" w:rsidR="00265F2F" w:rsidRPr="00145DEB" w:rsidRDefault="00265F2F" w:rsidP="004A69CD">
            <w:pPr>
              <w:snapToGrid w:val="0"/>
              <w:spacing w:line="360" w:lineRule="auto"/>
              <w:jc w:val="left"/>
              <w:rPr>
                <w:rFonts w:ascii="Book Antiqua" w:hAnsi="Book Antiqua"/>
                <w:kern w:val="0"/>
                <w:sz w:val="24"/>
                <w:szCs w:val="24"/>
              </w:rPr>
            </w:pPr>
          </w:p>
        </w:tc>
        <w:tc>
          <w:tcPr>
            <w:tcW w:w="1020" w:type="dxa"/>
          </w:tcPr>
          <w:p w14:paraId="65A4B132" w14:textId="6FA551BD"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26</w:t>
            </w:r>
            <w:r w:rsidR="002D78D2" w:rsidRPr="00145DEB">
              <w:rPr>
                <w:rFonts w:ascii="Book Antiqua" w:hAnsi="Book Antiqua"/>
                <w:kern w:val="0"/>
                <w:sz w:val="24"/>
                <w:szCs w:val="24"/>
              </w:rPr>
              <w:t xml:space="preserve"> (</w:t>
            </w:r>
            <w:r w:rsidRPr="00145DEB">
              <w:rPr>
                <w:rFonts w:ascii="Book Antiqua" w:hAnsi="Book Antiqua"/>
                <w:kern w:val="0"/>
                <w:sz w:val="24"/>
                <w:szCs w:val="24"/>
              </w:rPr>
              <w:t>100.0, 86.8-100.0)</w:t>
            </w:r>
          </w:p>
        </w:tc>
        <w:tc>
          <w:tcPr>
            <w:tcW w:w="964" w:type="dxa"/>
          </w:tcPr>
          <w:p w14:paraId="6F371296" w14:textId="343D9FA5"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156</w:t>
            </w:r>
            <w:r w:rsidR="002D78D2" w:rsidRPr="00145DEB">
              <w:rPr>
                <w:rFonts w:ascii="Book Antiqua" w:hAnsi="Book Antiqua"/>
                <w:kern w:val="0"/>
                <w:sz w:val="24"/>
                <w:szCs w:val="24"/>
              </w:rPr>
              <w:t xml:space="preserve"> (</w:t>
            </w:r>
            <w:r w:rsidRPr="00145DEB">
              <w:rPr>
                <w:rFonts w:ascii="Book Antiqua" w:hAnsi="Book Antiqua"/>
                <w:kern w:val="0"/>
                <w:sz w:val="24"/>
                <w:szCs w:val="24"/>
              </w:rPr>
              <w:t>98.1, 95.5-99.8)</w:t>
            </w:r>
          </w:p>
        </w:tc>
        <w:tc>
          <w:tcPr>
            <w:tcW w:w="283" w:type="dxa"/>
          </w:tcPr>
          <w:p w14:paraId="2ED0FBB4" w14:textId="77777777" w:rsidR="00265F2F" w:rsidRPr="00145DEB" w:rsidRDefault="00265F2F" w:rsidP="004A69CD">
            <w:pPr>
              <w:snapToGrid w:val="0"/>
              <w:spacing w:line="360" w:lineRule="auto"/>
              <w:jc w:val="left"/>
              <w:rPr>
                <w:rFonts w:ascii="Book Antiqua" w:hAnsi="Book Antiqua"/>
                <w:kern w:val="0"/>
                <w:sz w:val="24"/>
                <w:szCs w:val="24"/>
              </w:rPr>
            </w:pPr>
          </w:p>
        </w:tc>
        <w:tc>
          <w:tcPr>
            <w:tcW w:w="1418" w:type="dxa"/>
          </w:tcPr>
          <w:p w14:paraId="3237E3A0" w14:textId="3B224AA5"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14</w:t>
            </w:r>
            <w:r w:rsidR="002D78D2" w:rsidRPr="00145DEB">
              <w:rPr>
                <w:rFonts w:ascii="Book Antiqua" w:hAnsi="Book Antiqua"/>
                <w:kern w:val="0"/>
                <w:sz w:val="24"/>
                <w:szCs w:val="24"/>
              </w:rPr>
              <w:t xml:space="preserve"> (</w:t>
            </w:r>
            <w:r w:rsidRPr="00145DEB">
              <w:rPr>
                <w:rFonts w:ascii="Book Antiqua" w:hAnsi="Book Antiqua"/>
                <w:kern w:val="0"/>
                <w:sz w:val="24"/>
                <w:szCs w:val="24"/>
              </w:rPr>
              <w:t>100.0, 76.8-100.0)</w:t>
            </w:r>
          </w:p>
        </w:tc>
        <w:tc>
          <w:tcPr>
            <w:tcW w:w="1417" w:type="dxa"/>
          </w:tcPr>
          <w:p w14:paraId="79041DF0" w14:textId="2D965D48"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168</w:t>
            </w:r>
            <w:r w:rsidR="002D78D2" w:rsidRPr="00145DEB">
              <w:rPr>
                <w:rFonts w:ascii="Book Antiqua" w:hAnsi="Book Antiqua"/>
                <w:kern w:val="0"/>
                <w:sz w:val="24"/>
                <w:szCs w:val="24"/>
              </w:rPr>
              <w:t xml:space="preserve"> (</w:t>
            </w:r>
            <w:r w:rsidRPr="00145DEB">
              <w:rPr>
                <w:rFonts w:ascii="Book Antiqua" w:hAnsi="Book Antiqua"/>
                <w:kern w:val="0"/>
                <w:sz w:val="24"/>
                <w:szCs w:val="24"/>
              </w:rPr>
              <w:t>98.8, 95.8-99.9)</w:t>
            </w:r>
          </w:p>
        </w:tc>
        <w:tc>
          <w:tcPr>
            <w:tcW w:w="262" w:type="dxa"/>
          </w:tcPr>
          <w:p w14:paraId="2DFD8064" w14:textId="77777777" w:rsidR="00265F2F" w:rsidRPr="00145DEB" w:rsidRDefault="00265F2F" w:rsidP="004A69CD">
            <w:pPr>
              <w:snapToGrid w:val="0"/>
              <w:spacing w:line="360" w:lineRule="auto"/>
              <w:jc w:val="left"/>
              <w:rPr>
                <w:rFonts w:ascii="Book Antiqua" w:hAnsi="Book Antiqua"/>
                <w:kern w:val="0"/>
                <w:sz w:val="24"/>
                <w:szCs w:val="24"/>
              </w:rPr>
            </w:pPr>
          </w:p>
        </w:tc>
        <w:tc>
          <w:tcPr>
            <w:tcW w:w="1020" w:type="dxa"/>
          </w:tcPr>
          <w:p w14:paraId="58470F42" w14:textId="7C85559D"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10</w:t>
            </w:r>
            <w:r w:rsidR="002D78D2" w:rsidRPr="00145DEB">
              <w:rPr>
                <w:rFonts w:ascii="Book Antiqua" w:hAnsi="Book Antiqua"/>
                <w:kern w:val="0"/>
                <w:sz w:val="24"/>
                <w:szCs w:val="24"/>
              </w:rPr>
              <w:t xml:space="preserve"> (</w:t>
            </w:r>
            <w:r w:rsidRPr="00145DEB">
              <w:rPr>
                <w:rFonts w:ascii="Book Antiqua" w:hAnsi="Book Antiqua"/>
                <w:kern w:val="0"/>
                <w:sz w:val="24"/>
                <w:szCs w:val="24"/>
              </w:rPr>
              <w:t>100.0,69.2-100.0)</w:t>
            </w:r>
          </w:p>
        </w:tc>
        <w:tc>
          <w:tcPr>
            <w:tcW w:w="1134" w:type="dxa"/>
          </w:tcPr>
          <w:p w14:paraId="4CC46C48" w14:textId="22326CA9"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172</w:t>
            </w:r>
            <w:r w:rsidR="002D78D2" w:rsidRPr="00145DEB">
              <w:rPr>
                <w:rFonts w:ascii="Book Antiqua" w:hAnsi="Book Antiqua"/>
                <w:kern w:val="0"/>
                <w:sz w:val="24"/>
                <w:szCs w:val="24"/>
              </w:rPr>
              <w:t xml:space="preserve"> (</w:t>
            </w:r>
            <w:r w:rsidRPr="00145DEB">
              <w:rPr>
                <w:rFonts w:ascii="Book Antiqua" w:hAnsi="Book Antiqua"/>
                <w:kern w:val="0"/>
                <w:sz w:val="24"/>
                <w:szCs w:val="24"/>
              </w:rPr>
              <w:t>98.9, 95.9-99.9)</w:t>
            </w:r>
          </w:p>
        </w:tc>
        <w:tc>
          <w:tcPr>
            <w:tcW w:w="1497" w:type="dxa"/>
          </w:tcPr>
          <w:p w14:paraId="54D8B552" w14:textId="3F3636AD"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182</w:t>
            </w:r>
            <w:r w:rsidR="002D78D2" w:rsidRPr="00145DEB">
              <w:rPr>
                <w:rFonts w:ascii="Book Antiqua" w:hAnsi="Book Antiqua"/>
                <w:kern w:val="0"/>
                <w:sz w:val="24"/>
                <w:szCs w:val="24"/>
              </w:rPr>
              <w:t xml:space="preserve"> (</w:t>
            </w:r>
            <w:r w:rsidRPr="00145DEB">
              <w:rPr>
                <w:rFonts w:ascii="Book Antiqua" w:hAnsi="Book Antiqua"/>
                <w:kern w:val="0"/>
                <w:sz w:val="24"/>
                <w:szCs w:val="24"/>
              </w:rPr>
              <w:t>98.9, 96.1-99.9)</w:t>
            </w:r>
          </w:p>
        </w:tc>
      </w:tr>
      <w:tr w:rsidR="0005495F" w:rsidRPr="00145DEB" w14:paraId="598D5659" w14:textId="77777777" w:rsidTr="002D78D2">
        <w:tc>
          <w:tcPr>
            <w:tcW w:w="567" w:type="dxa"/>
          </w:tcPr>
          <w:p w14:paraId="596D160D" w14:textId="77777777"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8d</w:t>
            </w:r>
          </w:p>
        </w:tc>
        <w:tc>
          <w:tcPr>
            <w:tcW w:w="993" w:type="dxa"/>
          </w:tcPr>
          <w:p w14:paraId="48F3CB9C" w14:textId="279425B6"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w:t>
            </w:r>
            <w:r w:rsidR="002D78D2" w:rsidRPr="00145DEB">
              <w:rPr>
                <w:rFonts w:ascii="Book Antiqua" w:hAnsi="Book Antiqua"/>
                <w:kern w:val="0"/>
                <w:sz w:val="24"/>
                <w:szCs w:val="24"/>
              </w:rPr>
              <w:t xml:space="preserve"> (</w:t>
            </w:r>
            <w:r w:rsidRPr="00145DEB">
              <w:rPr>
                <w:rFonts w:ascii="Book Antiqua" w:hAnsi="Book Antiqua"/>
                <w:kern w:val="0"/>
                <w:sz w:val="24"/>
                <w:szCs w:val="24"/>
              </w:rPr>
              <w:t>0.7, 0.0-3.7)</w:t>
            </w:r>
          </w:p>
        </w:tc>
        <w:tc>
          <w:tcPr>
            <w:tcW w:w="1020" w:type="dxa"/>
          </w:tcPr>
          <w:p w14:paraId="1314B269" w14:textId="5C83E82E"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2</w:t>
            </w:r>
            <w:r w:rsidR="002D78D2" w:rsidRPr="00145DEB">
              <w:rPr>
                <w:rFonts w:ascii="Book Antiqua" w:hAnsi="Book Antiqua"/>
                <w:kern w:val="0"/>
                <w:sz w:val="24"/>
                <w:szCs w:val="24"/>
              </w:rPr>
              <w:t xml:space="preserve"> (</w:t>
            </w:r>
            <w:r w:rsidRPr="00145DEB">
              <w:rPr>
                <w:rFonts w:ascii="Book Antiqua" w:hAnsi="Book Antiqua"/>
                <w:kern w:val="0"/>
                <w:sz w:val="24"/>
                <w:szCs w:val="24"/>
              </w:rPr>
              <w:t>5.9, 0.7-19.7)</w:t>
            </w:r>
          </w:p>
        </w:tc>
        <w:tc>
          <w:tcPr>
            <w:tcW w:w="284" w:type="dxa"/>
          </w:tcPr>
          <w:p w14:paraId="1C0D1341" w14:textId="77777777" w:rsidR="00265F2F" w:rsidRPr="00145DEB" w:rsidRDefault="00265F2F" w:rsidP="004A69CD">
            <w:pPr>
              <w:snapToGrid w:val="0"/>
              <w:spacing w:line="360" w:lineRule="auto"/>
              <w:jc w:val="left"/>
              <w:rPr>
                <w:rFonts w:ascii="Book Antiqua" w:hAnsi="Book Antiqua"/>
                <w:kern w:val="0"/>
                <w:sz w:val="24"/>
                <w:szCs w:val="24"/>
              </w:rPr>
            </w:pPr>
          </w:p>
        </w:tc>
        <w:tc>
          <w:tcPr>
            <w:tcW w:w="1020" w:type="dxa"/>
          </w:tcPr>
          <w:p w14:paraId="2347E502" w14:textId="4B6F1AB5"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w:t>
            </w:r>
            <w:r w:rsidR="002D78D2" w:rsidRPr="00145DEB">
              <w:rPr>
                <w:rFonts w:ascii="Book Antiqua" w:hAnsi="Book Antiqua"/>
                <w:kern w:val="0"/>
                <w:sz w:val="24"/>
                <w:szCs w:val="24"/>
              </w:rPr>
              <w:t xml:space="preserve"> (</w:t>
            </w:r>
            <w:r w:rsidRPr="00145DEB">
              <w:rPr>
                <w:rFonts w:ascii="Book Antiqua" w:hAnsi="Book Antiqua"/>
                <w:kern w:val="0"/>
                <w:sz w:val="24"/>
                <w:szCs w:val="24"/>
              </w:rPr>
              <w:t>3.8, 0.1-19.6)</w:t>
            </w:r>
          </w:p>
        </w:tc>
        <w:tc>
          <w:tcPr>
            <w:tcW w:w="964" w:type="dxa"/>
          </w:tcPr>
          <w:p w14:paraId="044DB025" w14:textId="00605E1C"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2</w:t>
            </w:r>
            <w:r w:rsidR="002D78D2" w:rsidRPr="00145DEB">
              <w:rPr>
                <w:rFonts w:ascii="Book Antiqua" w:hAnsi="Book Antiqua"/>
                <w:kern w:val="0"/>
                <w:sz w:val="24"/>
                <w:szCs w:val="24"/>
              </w:rPr>
              <w:t xml:space="preserve"> (</w:t>
            </w:r>
            <w:r w:rsidRPr="00145DEB">
              <w:rPr>
                <w:rFonts w:ascii="Book Antiqua" w:hAnsi="Book Antiqua"/>
                <w:kern w:val="0"/>
                <w:sz w:val="24"/>
                <w:szCs w:val="24"/>
              </w:rPr>
              <w:t>1.3, 0.2-4.5)</w:t>
            </w:r>
          </w:p>
        </w:tc>
        <w:tc>
          <w:tcPr>
            <w:tcW w:w="283" w:type="dxa"/>
          </w:tcPr>
          <w:p w14:paraId="336B3A28" w14:textId="77777777" w:rsidR="00265F2F" w:rsidRPr="00145DEB" w:rsidRDefault="00265F2F" w:rsidP="004A69CD">
            <w:pPr>
              <w:snapToGrid w:val="0"/>
              <w:spacing w:line="360" w:lineRule="auto"/>
              <w:jc w:val="left"/>
              <w:rPr>
                <w:rFonts w:ascii="Book Antiqua" w:hAnsi="Book Antiqua"/>
                <w:kern w:val="0"/>
                <w:sz w:val="24"/>
                <w:szCs w:val="24"/>
              </w:rPr>
            </w:pPr>
          </w:p>
        </w:tc>
        <w:tc>
          <w:tcPr>
            <w:tcW w:w="1418" w:type="dxa"/>
          </w:tcPr>
          <w:p w14:paraId="0C36EDFD" w14:textId="0C070F2C"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0</w:t>
            </w:r>
            <w:r w:rsidR="002D78D2" w:rsidRPr="00145DEB">
              <w:rPr>
                <w:rFonts w:ascii="Book Antiqua" w:hAnsi="Book Antiqua"/>
                <w:kern w:val="0"/>
                <w:sz w:val="24"/>
                <w:szCs w:val="24"/>
              </w:rPr>
              <w:t xml:space="preserve"> (</w:t>
            </w:r>
            <w:r w:rsidRPr="00145DEB">
              <w:rPr>
                <w:rFonts w:ascii="Book Antiqua" w:hAnsi="Book Antiqua"/>
                <w:kern w:val="0"/>
                <w:sz w:val="24"/>
                <w:szCs w:val="24"/>
              </w:rPr>
              <w:t>0.0, 0.0-23.2)</w:t>
            </w:r>
          </w:p>
        </w:tc>
        <w:tc>
          <w:tcPr>
            <w:tcW w:w="1417" w:type="dxa"/>
          </w:tcPr>
          <w:p w14:paraId="77D45AE6" w14:textId="05DDCAE7"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3</w:t>
            </w:r>
            <w:r w:rsidR="002D78D2" w:rsidRPr="00145DEB">
              <w:rPr>
                <w:rFonts w:ascii="Book Antiqua" w:hAnsi="Book Antiqua"/>
                <w:kern w:val="0"/>
                <w:sz w:val="24"/>
                <w:szCs w:val="24"/>
              </w:rPr>
              <w:t xml:space="preserve"> (</w:t>
            </w:r>
            <w:r w:rsidRPr="00145DEB">
              <w:rPr>
                <w:rFonts w:ascii="Book Antiqua" w:hAnsi="Book Antiqua"/>
                <w:kern w:val="0"/>
                <w:sz w:val="24"/>
                <w:szCs w:val="24"/>
              </w:rPr>
              <w:t>1.8, 0.4-5.1)</w:t>
            </w:r>
          </w:p>
        </w:tc>
        <w:tc>
          <w:tcPr>
            <w:tcW w:w="262" w:type="dxa"/>
          </w:tcPr>
          <w:p w14:paraId="28B02C88" w14:textId="77777777" w:rsidR="00265F2F" w:rsidRPr="00145DEB" w:rsidRDefault="00265F2F" w:rsidP="004A69CD">
            <w:pPr>
              <w:snapToGrid w:val="0"/>
              <w:spacing w:line="360" w:lineRule="auto"/>
              <w:jc w:val="left"/>
              <w:rPr>
                <w:rFonts w:ascii="Book Antiqua" w:hAnsi="Book Antiqua"/>
                <w:kern w:val="0"/>
                <w:sz w:val="24"/>
                <w:szCs w:val="24"/>
              </w:rPr>
            </w:pPr>
          </w:p>
        </w:tc>
        <w:tc>
          <w:tcPr>
            <w:tcW w:w="1020" w:type="dxa"/>
          </w:tcPr>
          <w:p w14:paraId="38E4DE26" w14:textId="28BDBF73"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0</w:t>
            </w:r>
            <w:r w:rsidR="002D78D2" w:rsidRPr="00145DEB">
              <w:rPr>
                <w:rFonts w:ascii="Book Antiqua" w:hAnsi="Book Antiqua"/>
                <w:kern w:val="0"/>
                <w:sz w:val="24"/>
                <w:szCs w:val="24"/>
              </w:rPr>
              <w:t xml:space="preserve"> (</w:t>
            </w:r>
            <w:r w:rsidRPr="00145DEB">
              <w:rPr>
                <w:rFonts w:ascii="Book Antiqua" w:hAnsi="Book Antiqua"/>
                <w:kern w:val="0"/>
                <w:sz w:val="24"/>
                <w:szCs w:val="24"/>
              </w:rPr>
              <w:t>0.0,0.0-30.8)</w:t>
            </w:r>
          </w:p>
        </w:tc>
        <w:tc>
          <w:tcPr>
            <w:tcW w:w="1134" w:type="dxa"/>
          </w:tcPr>
          <w:p w14:paraId="777294BB" w14:textId="7E12C357"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3</w:t>
            </w:r>
            <w:r w:rsidR="002D78D2" w:rsidRPr="00145DEB">
              <w:rPr>
                <w:rFonts w:ascii="Book Antiqua" w:hAnsi="Book Antiqua"/>
                <w:kern w:val="0"/>
                <w:sz w:val="24"/>
                <w:szCs w:val="24"/>
              </w:rPr>
              <w:t xml:space="preserve"> (</w:t>
            </w:r>
            <w:r w:rsidRPr="00145DEB">
              <w:rPr>
                <w:rFonts w:ascii="Book Antiqua" w:hAnsi="Book Antiqua"/>
                <w:kern w:val="0"/>
                <w:sz w:val="24"/>
                <w:szCs w:val="24"/>
              </w:rPr>
              <w:t>1.7, 0.4-5.0)</w:t>
            </w:r>
          </w:p>
        </w:tc>
        <w:tc>
          <w:tcPr>
            <w:tcW w:w="1497" w:type="dxa"/>
          </w:tcPr>
          <w:p w14:paraId="5ABE81FB" w14:textId="30DCE72E"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3</w:t>
            </w:r>
            <w:r w:rsidR="002D78D2" w:rsidRPr="00145DEB">
              <w:rPr>
                <w:rFonts w:ascii="Book Antiqua" w:hAnsi="Book Antiqua"/>
                <w:kern w:val="0"/>
                <w:sz w:val="24"/>
                <w:szCs w:val="24"/>
              </w:rPr>
              <w:t xml:space="preserve"> (</w:t>
            </w:r>
            <w:r w:rsidRPr="00145DEB">
              <w:rPr>
                <w:rFonts w:ascii="Book Antiqua" w:hAnsi="Book Antiqua"/>
                <w:kern w:val="0"/>
                <w:sz w:val="24"/>
                <w:szCs w:val="24"/>
              </w:rPr>
              <w:t>1.6, 0.3-4.7)</w:t>
            </w:r>
          </w:p>
        </w:tc>
      </w:tr>
      <w:tr w:rsidR="0005495F" w:rsidRPr="00145DEB" w14:paraId="14DB1288" w14:textId="77777777" w:rsidTr="002D78D2">
        <w:tc>
          <w:tcPr>
            <w:tcW w:w="567" w:type="dxa"/>
          </w:tcPr>
          <w:p w14:paraId="1E366ED9" w14:textId="77777777"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9</w:t>
            </w:r>
          </w:p>
        </w:tc>
        <w:tc>
          <w:tcPr>
            <w:tcW w:w="993" w:type="dxa"/>
          </w:tcPr>
          <w:p w14:paraId="29473E7E" w14:textId="57E8F764"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147</w:t>
            </w:r>
            <w:r w:rsidR="002D78D2" w:rsidRPr="00145DEB">
              <w:rPr>
                <w:rFonts w:ascii="Book Antiqua" w:hAnsi="Book Antiqua"/>
                <w:kern w:val="0"/>
                <w:sz w:val="24"/>
                <w:szCs w:val="24"/>
              </w:rPr>
              <w:t xml:space="preserve"> (</w:t>
            </w:r>
            <w:r w:rsidRPr="00145DEB">
              <w:rPr>
                <w:rFonts w:ascii="Book Antiqua" w:hAnsi="Book Antiqua"/>
                <w:kern w:val="0"/>
                <w:sz w:val="24"/>
                <w:szCs w:val="24"/>
              </w:rPr>
              <w:t>98.0, 94.3-99.6)</w:t>
            </w:r>
          </w:p>
        </w:tc>
        <w:tc>
          <w:tcPr>
            <w:tcW w:w="1020" w:type="dxa"/>
          </w:tcPr>
          <w:p w14:paraId="6F429448" w14:textId="63CF52EB"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32</w:t>
            </w:r>
            <w:r w:rsidR="002D78D2" w:rsidRPr="00145DEB">
              <w:rPr>
                <w:rFonts w:ascii="Book Antiqua" w:hAnsi="Book Antiqua"/>
                <w:kern w:val="0"/>
                <w:sz w:val="24"/>
                <w:szCs w:val="24"/>
              </w:rPr>
              <w:t xml:space="preserve"> (</w:t>
            </w:r>
            <w:r w:rsidRPr="00145DEB">
              <w:rPr>
                <w:rFonts w:ascii="Book Antiqua" w:hAnsi="Book Antiqua"/>
                <w:kern w:val="0"/>
                <w:sz w:val="24"/>
                <w:szCs w:val="24"/>
              </w:rPr>
              <w:t>94.1, 80.3-99.3)</w:t>
            </w:r>
          </w:p>
        </w:tc>
        <w:tc>
          <w:tcPr>
            <w:tcW w:w="284" w:type="dxa"/>
          </w:tcPr>
          <w:p w14:paraId="683F86F0" w14:textId="77777777" w:rsidR="00265F2F" w:rsidRPr="00145DEB" w:rsidRDefault="00265F2F" w:rsidP="004A69CD">
            <w:pPr>
              <w:snapToGrid w:val="0"/>
              <w:spacing w:line="360" w:lineRule="auto"/>
              <w:jc w:val="left"/>
              <w:rPr>
                <w:rFonts w:ascii="Book Antiqua" w:hAnsi="Book Antiqua"/>
                <w:kern w:val="0"/>
                <w:sz w:val="24"/>
                <w:szCs w:val="24"/>
              </w:rPr>
            </w:pPr>
          </w:p>
        </w:tc>
        <w:tc>
          <w:tcPr>
            <w:tcW w:w="1020" w:type="dxa"/>
          </w:tcPr>
          <w:p w14:paraId="793E4BEE" w14:textId="22E5C550"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24</w:t>
            </w:r>
            <w:r w:rsidR="002D78D2" w:rsidRPr="00145DEB">
              <w:rPr>
                <w:rFonts w:ascii="Book Antiqua" w:hAnsi="Book Antiqua"/>
                <w:kern w:val="0"/>
                <w:sz w:val="24"/>
                <w:szCs w:val="24"/>
              </w:rPr>
              <w:t xml:space="preserve"> (</w:t>
            </w:r>
            <w:r w:rsidRPr="00145DEB">
              <w:rPr>
                <w:rFonts w:ascii="Book Antiqua" w:hAnsi="Book Antiqua"/>
                <w:kern w:val="0"/>
                <w:sz w:val="24"/>
                <w:szCs w:val="24"/>
              </w:rPr>
              <w:t>92.3, 74.5-99.1)</w:t>
            </w:r>
          </w:p>
        </w:tc>
        <w:tc>
          <w:tcPr>
            <w:tcW w:w="964" w:type="dxa"/>
          </w:tcPr>
          <w:p w14:paraId="57CB425A" w14:textId="7935E02B"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155</w:t>
            </w:r>
            <w:r w:rsidR="002D78D2" w:rsidRPr="00145DEB">
              <w:rPr>
                <w:rFonts w:ascii="Book Antiqua" w:hAnsi="Book Antiqua"/>
                <w:kern w:val="0"/>
                <w:sz w:val="24"/>
                <w:szCs w:val="24"/>
              </w:rPr>
              <w:t xml:space="preserve"> (</w:t>
            </w:r>
            <w:r w:rsidRPr="00145DEB">
              <w:rPr>
                <w:rFonts w:ascii="Book Antiqua" w:hAnsi="Book Antiqua"/>
                <w:kern w:val="0"/>
                <w:sz w:val="24"/>
                <w:szCs w:val="24"/>
              </w:rPr>
              <w:t>98.1, 94.6-996)</w:t>
            </w:r>
          </w:p>
        </w:tc>
        <w:tc>
          <w:tcPr>
            <w:tcW w:w="283" w:type="dxa"/>
          </w:tcPr>
          <w:p w14:paraId="2BBD5050" w14:textId="77777777" w:rsidR="00265F2F" w:rsidRPr="00145DEB" w:rsidRDefault="00265F2F" w:rsidP="004A69CD">
            <w:pPr>
              <w:snapToGrid w:val="0"/>
              <w:spacing w:line="360" w:lineRule="auto"/>
              <w:jc w:val="left"/>
              <w:rPr>
                <w:rFonts w:ascii="Book Antiqua" w:hAnsi="Book Antiqua"/>
                <w:kern w:val="0"/>
                <w:sz w:val="24"/>
                <w:szCs w:val="24"/>
              </w:rPr>
            </w:pPr>
          </w:p>
        </w:tc>
        <w:tc>
          <w:tcPr>
            <w:tcW w:w="1418" w:type="dxa"/>
          </w:tcPr>
          <w:p w14:paraId="6A51AFC4" w14:textId="2FEEDA35"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13</w:t>
            </w:r>
            <w:r w:rsidR="002D78D2" w:rsidRPr="00145DEB">
              <w:rPr>
                <w:rFonts w:ascii="Book Antiqua" w:hAnsi="Book Antiqua"/>
                <w:kern w:val="0"/>
                <w:sz w:val="24"/>
                <w:szCs w:val="24"/>
              </w:rPr>
              <w:t xml:space="preserve"> (</w:t>
            </w:r>
            <w:r w:rsidRPr="00145DEB">
              <w:rPr>
                <w:rFonts w:ascii="Book Antiqua" w:hAnsi="Book Antiqua"/>
                <w:kern w:val="0"/>
                <w:sz w:val="24"/>
                <w:szCs w:val="24"/>
              </w:rPr>
              <w:t>92.9, 66.1-99.8)</w:t>
            </w:r>
          </w:p>
        </w:tc>
        <w:tc>
          <w:tcPr>
            <w:tcW w:w="1417" w:type="dxa"/>
          </w:tcPr>
          <w:p w14:paraId="1B07A771" w14:textId="56D7CD61"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166</w:t>
            </w:r>
            <w:r w:rsidR="002D78D2" w:rsidRPr="00145DEB">
              <w:rPr>
                <w:rFonts w:ascii="Book Antiqua" w:hAnsi="Book Antiqua"/>
                <w:kern w:val="0"/>
                <w:sz w:val="24"/>
                <w:szCs w:val="24"/>
              </w:rPr>
              <w:t xml:space="preserve"> (</w:t>
            </w:r>
            <w:r w:rsidRPr="00145DEB">
              <w:rPr>
                <w:rFonts w:ascii="Book Antiqua" w:hAnsi="Book Antiqua"/>
                <w:kern w:val="0"/>
                <w:sz w:val="24"/>
                <w:szCs w:val="24"/>
              </w:rPr>
              <w:t>97.6, 94.1-99.4)</w:t>
            </w:r>
          </w:p>
        </w:tc>
        <w:tc>
          <w:tcPr>
            <w:tcW w:w="262" w:type="dxa"/>
          </w:tcPr>
          <w:p w14:paraId="0FAF571F" w14:textId="77777777" w:rsidR="00265F2F" w:rsidRPr="00145DEB" w:rsidRDefault="00265F2F" w:rsidP="004A69CD">
            <w:pPr>
              <w:snapToGrid w:val="0"/>
              <w:spacing w:line="360" w:lineRule="auto"/>
              <w:jc w:val="left"/>
              <w:rPr>
                <w:rFonts w:ascii="Book Antiqua" w:hAnsi="Book Antiqua"/>
                <w:kern w:val="0"/>
                <w:sz w:val="24"/>
                <w:szCs w:val="24"/>
              </w:rPr>
            </w:pPr>
          </w:p>
        </w:tc>
        <w:tc>
          <w:tcPr>
            <w:tcW w:w="1020" w:type="dxa"/>
          </w:tcPr>
          <w:p w14:paraId="30A308E0" w14:textId="4186437C"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9</w:t>
            </w:r>
            <w:r w:rsidR="002D78D2" w:rsidRPr="00145DEB">
              <w:rPr>
                <w:rFonts w:ascii="Book Antiqua" w:hAnsi="Book Antiqua"/>
                <w:kern w:val="0"/>
                <w:sz w:val="24"/>
                <w:szCs w:val="24"/>
              </w:rPr>
              <w:t xml:space="preserve"> (</w:t>
            </w:r>
            <w:r w:rsidRPr="00145DEB">
              <w:rPr>
                <w:rFonts w:ascii="Book Antiqua" w:hAnsi="Book Antiqua"/>
                <w:kern w:val="0"/>
                <w:sz w:val="24"/>
                <w:szCs w:val="24"/>
              </w:rPr>
              <w:t>90.0, 55.5-99.7)</w:t>
            </w:r>
          </w:p>
        </w:tc>
        <w:tc>
          <w:tcPr>
            <w:tcW w:w="1134" w:type="dxa"/>
          </w:tcPr>
          <w:p w14:paraId="636F9A24" w14:textId="30A83F04"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170</w:t>
            </w:r>
            <w:r w:rsidR="002D78D2" w:rsidRPr="00145DEB">
              <w:rPr>
                <w:rFonts w:ascii="Book Antiqua" w:hAnsi="Book Antiqua"/>
                <w:kern w:val="0"/>
                <w:sz w:val="24"/>
                <w:szCs w:val="24"/>
              </w:rPr>
              <w:t xml:space="preserve"> (</w:t>
            </w:r>
            <w:r w:rsidRPr="00145DEB">
              <w:rPr>
                <w:rFonts w:ascii="Book Antiqua" w:hAnsi="Book Antiqua"/>
                <w:kern w:val="0"/>
                <w:sz w:val="24"/>
                <w:szCs w:val="24"/>
              </w:rPr>
              <w:t>97.7, 94.2-99.4)</w:t>
            </w:r>
          </w:p>
        </w:tc>
        <w:tc>
          <w:tcPr>
            <w:tcW w:w="1497" w:type="dxa"/>
          </w:tcPr>
          <w:p w14:paraId="08753E13" w14:textId="56590882"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179</w:t>
            </w:r>
            <w:r w:rsidR="002D78D2" w:rsidRPr="00145DEB">
              <w:rPr>
                <w:rFonts w:ascii="Book Antiqua" w:hAnsi="Book Antiqua"/>
                <w:kern w:val="0"/>
                <w:sz w:val="24"/>
                <w:szCs w:val="24"/>
              </w:rPr>
              <w:t xml:space="preserve"> (</w:t>
            </w:r>
            <w:r w:rsidRPr="00145DEB">
              <w:rPr>
                <w:rFonts w:ascii="Book Antiqua" w:hAnsi="Book Antiqua"/>
                <w:kern w:val="0"/>
                <w:sz w:val="24"/>
                <w:szCs w:val="24"/>
              </w:rPr>
              <w:t>97.3, 93.8-99.1)</w:t>
            </w:r>
          </w:p>
        </w:tc>
      </w:tr>
      <w:tr w:rsidR="0005495F" w:rsidRPr="00145DEB" w14:paraId="381309E5" w14:textId="77777777" w:rsidTr="002D78D2">
        <w:tc>
          <w:tcPr>
            <w:tcW w:w="567" w:type="dxa"/>
          </w:tcPr>
          <w:p w14:paraId="3362A4A7" w14:textId="77777777"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10</w:t>
            </w:r>
          </w:p>
        </w:tc>
        <w:tc>
          <w:tcPr>
            <w:tcW w:w="993" w:type="dxa"/>
          </w:tcPr>
          <w:p w14:paraId="6A536BD0" w14:textId="23C7A23E"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3</w:t>
            </w:r>
            <w:r w:rsidR="002D78D2" w:rsidRPr="00145DEB">
              <w:rPr>
                <w:rFonts w:ascii="Book Antiqua" w:hAnsi="Book Antiqua"/>
                <w:kern w:val="0"/>
                <w:sz w:val="24"/>
                <w:szCs w:val="24"/>
              </w:rPr>
              <w:t xml:space="preserve"> (</w:t>
            </w:r>
            <w:r w:rsidRPr="00145DEB">
              <w:rPr>
                <w:rFonts w:ascii="Book Antiqua" w:hAnsi="Book Antiqua"/>
                <w:kern w:val="0"/>
                <w:sz w:val="24"/>
                <w:szCs w:val="24"/>
              </w:rPr>
              <w:t>2.0, 0.4-5.7)</w:t>
            </w:r>
          </w:p>
        </w:tc>
        <w:tc>
          <w:tcPr>
            <w:tcW w:w="1020" w:type="dxa"/>
          </w:tcPr>
          <w:p w14:paraId="6D7505A0" w14:textId="3EB7DADC"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2</w:t>
            </w:r>
            <w:r w:rsidR="002D78D2" w:rsidRPr="00145DEB">
              <w:rPr>
                <w:rFonts w:ascii="Book Antiqua" w:hAnsi="Book Antiqua"/>
                <w:kern w:val="0"/>
                <w:sz w:val="24"/>
                <w:szCs w:val="24"/>
              </w:rPr>
              <w:t xml:space="preserve"> (</w:t>
            </w:r>
            <w:r w:rsidRPr="00145DEB">
              <w:rPr>
                <w:rFonts w:ascii="Book Antiqua" w:hAnsi="Book Antiqua"/>
                <w:kern w:val="0"/>
                <w:sz w:val="24"/>
                <w:szCs w:val="24"/>
              </w:rPr>
              <w:t>5.9, 0.7-19.7)</w:t>
            </w:r>
          </w:p>
        </w:tc>
        <w:tc>
          <w:tcPr>
            <w:tcW w:w="284" w:type="dxa"/>
          </w:tcPr>
          <w:p w14:paraId="3D65BA9E" w14:textId="77777777" w:rsidR="00265F2F" w:rsidRPr="00145DEB" w:rsidRDefault="00265F2F" w:rsidP="004A69CD">
            <w:pPr>
              <w:snapToGrid w:val="0"/>
              <w:spacing w:line="360" w:lineRule="auto"/>
              <w:jc w:val="left"/>
              <w:rPr>
                <w:rFonts w:ascii="Book Antiqua" w:hAnsi="Book Antiqua"/>
                <w:kern w:val="0"/>
                <w:sz w:val="24"/>
                <w:szCs w:val="24"/>
              </w:rPr>
            </w:pPr>
          </w:p>
        </w:tc>
        <w:tc>
          <w:tcPr>
            <w:tcW w:w="1020" w:type="dxa"/>
          </w:tcPr>
          <w:p w14:paraId="7A33F835" w14:textId="2E540257"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2</w:t>
            </w:r>
            <w:r w:rsidR="002D78D2" w:rsidRPr="00145DEB">
              <w:rPr>
                <w:rFonts w:ascii="Book Antiqua" w:hAnsi="Book Antiqua"/>
                <w:kern w:val="0"/>
                <w:sz w:val="24"/>
                <w:szCs w:val="24"/>
              </w:rPr>
              <w:t xml:space="preserve"> (</w:t>
            </w:r>
            <w:r w:rsidRPr="00145DEB">
              <w:rPr>
                <w:rFonts w:ascii="Book Antiqua" w:hAnsi="Book Antiqua"/>
                <w:kern w:val="0"/>
                <w:sz w:val="24"/>
                <w:szCs w:val="24"/>
              </w:rPr>
              <w:t>7.7, 0.9-25.1)</w:t>
            </w:r>
          </w:p>
        </w:tc>
        <w:tc>
          <w:tcPr>
            <w:tcW w:w="964" w:type="dxa"/>
          </w:tcPr>
          <w:p w14:paraId="63A295FE" w14:textId="67EA83F7"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3</w:t>
            </w:r>
            <w:r w:rsidR="002D78D2" w:rsidRPr="00145DEB">
              <w:rPr>
                <w:rFonts w:ascii="Book Antiqua" w:hAnsi="Book Antiqua"/>
                <w:kern w:val="0"/>
                <w:sz w:val="24"/>
                <w:szCs w:val="24"/>
              </w:rPr>
              <w:t xml:space="preserve"> (</w:t>
            </w:r>
            <w:r w:rsidRPr="00145DEB">
              <w:rPr>
                <w:rFonts w:ascii="Book Antiqua" w:hAnsi="Book Antiqua"/>
                <w:kern w:val="0"/>
                <w:sz w:val="24"/>
                <w:szCs w:val="24"/>
              </w:rPr>
              <w:t>1.9, 0.4-5.4)</w:t>
            </w:r>
          </w:p>
        </w:tc>
        <w:tc>
          <w:tcPr>
            <w:tcW w:w="283" w:type="dxa"/>
          </w:tcPr>
          <w:p w14:paraId="6F6111EE" w14:textId="77777777" w:rsidR="00265F2F" w:rsidRPr="00145DEB" w:rsidRDefault="00265F2F" w:rsidP="004A69CD">
            <w:pPr>
              <w:snapToGrid w:val="0"/>
              <w:spacing w:line="360" w:lineRule="auto"/>
              <w:jc w:val="left"/>
              <w:rPr>
                <w:rFonts w:ascii="Book Antiqua" w:hAnsi="Book Antiqua"/>
                <w:kern w:val="0"/>
                <w:sz w:val="24"/>
                <w:szCs w:val="24"/>
              </w:rPr>
            </w:pPr>
          </w:p>
        </w:tc>
        <w:tc>
          <w:tcPr>
            <w:tcW w:w="1418" w:type="dxa"/>
          </w:tcPr>
          <w:p w14:paraId="7CE553C4" w14:textId="2AD59C0F"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0</w:t>
            </w:r>
            <w:r w:rsidR="002D78D2" w:rsidRPr="00145DEB">
              <w:rPr>
                <w:rFonts w:ascii="Book Antiqua" w:hAnsi="Book Antiqua"/>
                <w:kern w:val="0"/>
                <w:sz w:val="24"/>
                <w:szCs w:val="24"/>
              </w:rPr>
              <w:t xml:space="preserve"> (</w:t>
            </w:r>
            <w:r w:rsidRPr="00145DEB">
              <w:rPr>
                <w:rFonts w:ascii="Book Antiqua" w:hAnsi="Book Antiqua"/>
                <w:kern w:val="0"/>
                <w:sz w:val="24"/>
                <w:szCs w:val="24"/>
              </w:rPr>
              <w:t>0.0, 0.0-23.2)</w:t>
            </w:r>
          </w:p>
        </w:tc>
        <w:tc>
          <w:tcPr>
            <w:tcW w:w="1417" w:type="dxa"/>
          </w:tcPr>
          <w:p w14:paraId="0D9CE4CB" w14:textId="5FD0B28E"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5</w:t>
            </w:r>
            <w:r w:rsidR="002D78D2" w:rsidRPr="00145DEB">
              <w:rPr>
                <w:rFonts w:ascii="Book Antiqua" w:hAnsi="Book Antiqua"/>
                <w:kern w:val="0"/>
                <w:sz w:val="24"/>
                <w:szCs w:val="24"/>
              </w:rPr>
              <w:t xml:space="preserve"> (</w:t>
            </w:r>
            <w:r w:rsidRPr="00145DEB">
              <w:rPr>
                <w:rFonts w:ascii="Book Antiqua" w:hAnsi="Book Antiqua"/>
                <w:kern w:val="0"/>
                <w:sz w:val="24"/>
                <w:szCs w:val="24"/>
              </w:rPr>
              <w:t>2.9, 1.0-6.7)</w:t>
            </w:r>
          </w:p>
        </w:tc>
        <w:tc>
          <w:tcPr>
            <w:tcW w:w="262" w:type="dxa"/>
          </w:tcPr>
          <w:p w14:paraId="5701ED4D" w14:textId="77777777" w:rsidR="00265F2F" w:rsidRPr="00145DEB" w:rsidRDefault="00265F2F" w:rsidP="004A69CD">
            <w:pPr>
              <w:snapToGrid w:val="0"/>
              <w:spacing w:line="360" w:lineRule="auto"/>
              <w:jc w:val="left"/>
              <w:rPr>
                <w:rFonts w:ascii="Book Antiqua" w:hAnsi="Book Antiqua"/>
                <w:kern w:val="0"/>
                <w:sz w:val="24"/>
                <w:szCs w:val="24"/>
              </w:rPr>
            </w:pPr>
          </w:p>
        </w:tc>
        <w:tc>
          <w:tcPr>
            <w:tcW w:w="1020" w:type="dxa"/>
          </w:tcPr>
          <w:p w14:paraId="23B9EC44" w14:textId="645ED9E2"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w:t>
            </w:r>
            <w:r w:rsidR="002D78D2" w:rsidRPr="00145DEB">
              <w:rPr>
                <w:rFonts w:ascii="Book Antiqua" w:hAnsi="Book Antiqua"/>
                <w:kern w:val="0"/>
                <w:sz w:val="24"/>
                <w:szCs w:val="24"/>
              </w:rPr>
              <w:t xml:space="preserve"> (</w:t>
            </w:r>
            <w:r w:rsidRPr="00145DEB">
              <w:rPr>
                <w:rFonts w:ascii="Book Antiqua" w:hAnsi="Book Antiqua"/>
                <w:kern w:val="0"/>
                <w:sz w:val="24"/>
                <w:szCs w:val="24"/>
              </w:rPr>
              <w:t>10.0, 0.3-44.5)</w:t>
            </w:r>
          </w:p>
        </w:tc>
        <w:tc>
          <w:tcPr>
            <w:tcW w:w="1134" w:type="dxa"/>
          </w:tcPr>
          <w:p w14:paraId="41CB18D3" w14:textId="10F39BE8"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4</w:t>
            </w:r>
            <w:r w:rsidR="002D78D2" w:rsidRPr="00145DEB">
              <w:rPr>
                <w:rFonts w:ascii="Book Antiqua" w:hAnsi="Book Antiqua"/>
                <w:kern w:val="0"/>
                <w:sz w:val="24"/>
                <w:szCs w:val="24"/>
              </w:rPr>
              <w:t xml:space="preserve"> (</w:t>
            </w:r>
            <w:r w:rsidRPr="00145DEB">
              <w:rPr>
                <w:rFonts w:ascii="Book Antiqua" w:hAnsi="Book Antiqua"/>
                <w:kern w:val="0"/>
                <w:sz w:val="24"/>
                <w:szCs w:val="24"/>
              </w:rPr>
              <w:t>2.3, 0.6-5.8)</w:t>
            </w:r>
          </w:p>
        </w:tc>
        <w:tc>
          <w:tcPr>
            <w:tcW w:w="1497" w:type="dxa"/>
          </w:tcPr>
          <w:p w14:paraId="14706D05" w14:textId="6CB0C5DB"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12</w:t>
            </w:r>
            <w:r w:rsidR="002D78D2" w:rsidRPr="00145DEB">
              <w:rPr>
                <w:rFonts w:ascii="Book Antiqua" w:hAnsi="Book Antiqua"/>
                <w:kern w:val="0"/>
                <w:sz w:val="24"/>
                <w:szCs w:val="24"/>
              </w:rPr>
              <w:t xml:space="preserve"> (</w:t>
            </w:r>
            <w:r w:rsidRPr="00145DEB">
              <w:rPr>
                <w:rFonts w:ascii="Book Antiqua" w:hAnsi="Book Antiqua"/>
                <w:kern w:val="0"/>
                <w:sz w:val="24"/>
                <w:szCs w:val="24"/>
              </w:rPr>
              <w:t>6.5, 3.4-11.1)</w:t>
            </w:r>
          </w:p>
        </w:tc>
      </w:tr>
      <w:tr w:rsidR="0005495F" w:rsidRPr="00145DEB" w14:paraId="246476AA" w14:textId="77777777" w:rsidTr="002D78D2">
        <w:tc>
          <w:tcPr>
            <w:tcW w:w="567" w:type="dxa"/>
          </w:tcPr>
          <w:p w14:paraId="4D6F6F0E" w14:textId="77777777"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11a</w:t>
            </w:r>
          </w:p>
        </w:tc>
        <w:tc>
          <w:tcPr>
            <w:tcW w:w="993" w:type="dxa"/>
          </w:tcPr>
          <w:p w14:paraId="47045642" w14:textId="0921E188"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104</w:t>
            </w:r>
            <w:r w:rsidR="002D78D2" w:rsidRPr="00145DEB">
              <w:rPr>
                <w:rFonts w:ascii="Book Antiqua" w:hAnsi="Book Antiqua"/>
                <w:kern w:val="0"/>
                <w:sz w:val="24"/>
                <w:szCs w:val="24"/>
              </w:rPr>
              <w:t xml:space="preserve"> (</w:t>
            </w:r>
            <w:r w:rsidRPr="00145DEB">
              <w:rPr>
                <w:rFonts w:ascii="Book Antiqua" w:hAnsi="Book Antiqua"/>
                <w:kern w:val="0"/>
                <w:sz w:val="24"/>
                <w:szCs w:val="24"/>
              </w:rPr>
              <w:t>69.3, 61.3-76.6)</w:t>
            </w:r>
          </w:p>
        </w:tc>
        <w:tc>
          <w:tcPr>
            <w:tcW w:w="1020" w:type="dxa"/>
          </w:tcPr>
          <w:p w14:paraId="7498991E" w14:textId="5A2C2F2A"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23</w:t>
            </w:r>
            <w:r w:rsidR="002D78D2" w:rsidRPr="00145DEB">
              <w:rPr>
                <w:rFonts w:ascii="Book Antiqua" w:hAnsi="Book Antiqua"/>
                <w:kern w:val="0"/>
                <w:sz w:val="24"/>
                <w:szCs w:val="24"/>
              </w:rPr>
              <w:t xml:space="preserve"> (</w:t>
            </w:r>
            <w:r w:rsidRPr="00145DEB">
              <w:rPr>
                <w:rFonts w:ascii="Book Antiqua" w:hAnsi="Book Antiqua"/>
                <w:kern w:val="0"/>
                <w:sz w:val="24"/>
                <w:szCs w:val="24"/>
              </w:rPr>
              <w:t>67.6, 49.5-82.6)</w:t>
            </w:r>
          </w:p>
        </w:tc>
        <w:tc>
          <w:tcPr>
            <w:tcW w:w="284" w:type="dxa"/>
          </w:tcPr>
          <w:p w14:paraId="1D370D6F" w14:textId="77777777" w:rsidR="00265F2F" w:rsidRPr="00145DEB" w:rsidRDefault="00265F2F" w:rsidP="004A69CD">
            <w:pPr>
              <w:snapToGrid w:val="0"/>
              <w:spacing w:line="360" w:lineRule="auto"/>
              <w:jc w:val="left"/>
              <w:rPr>
                <w:rFonts w:ascii="Book Antiqua" w:hAnsi="Book Antiqua"/>
                <w:kern w:val="0"/>
                <w:sz w:val="24"/>
                <w:szCs w:val="24"/>
              </w:rPr>
            </w:pPr>
          </w:p>
        </w:tc>
        <w:tc>
          <w:tcPr>
            <w:tcW w:w="1020" w:type="dxa"/>
          </w:tcPr>
          <w:p w14:paraId="1ADB76C3" w14:textId="50D6C40E"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19</w:t>
            </w:r>
            <w:r w:rsidR="002D78D2" w:rsidRPr="00145DEB">
              <w:rPr>
                <w:rFonts w:ascii="Book Antiqua" w:hAnsi="Book Antiqua"/>
                <w:kern w:val="0"/>
                <w:sz w:val="24"/>
                <w:szCs w:val="24"/>
              </w:rPr>
              <w:t xml:space="preserve"> (</w:t>
            </w:r>
            <w:r w:rsidRPr="00145DEB">
              <w:rPr>
                <w:rFonts w:ascii="Book Antiqua" w:hAnsi="Book Antiqua"/>
                <w:kern w:val="0"/>
                <w:sz w:val="24"/>
                <w:szCs w:val="24"/>
              </w:rPr>
              <w:t>73.1, 52.2-88.4)</w:t>
            </w:r>
          </w:p>
        </w:tc>
        <w:tc>
          <w:tcPr>
            <w:tcW w:w="964" w:type="dxa"/>
          </w:tcPr>
          <w:p w14:paraId="5C4FEE7D" w14:textId="0DA6BE14"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108</w:t>
            </w:r>
            <w:r w:rsidR="002D78D2" w:rsidRPr="00145DEB">
              <w:rPr>
                <w:rFonts w:ascii="Book Antiqua" w:hAnsi="Book Antiqua"/>
                <w:kern w:val="0"/>
                <w:sz w:val="24"/>
                <w:szCs w:val="24"/>
              </w:rPr>
              <w:t xml:space="preserve"> (</w:t>
            </w:r>
            <w:r w:rsidRPr="00145DEB">
              <w:rPr>
                <w:rFonts w:ascii="Book Antiqua" w:hAnsi="Book Antiqua"/>
                <w:kern w:val="0"/>
                <w:sz w:val="24"/>
                <w:szCs w:val="24"/>
              </w:rPr>
              <w:t>68.4, 60.5-75.5)</w:t>
            </w:r>
          </w:p>
        </w:tc>
        <w:tc>
          <w:tcPr>
            <w:tcW w:w="283" w:type="dxa"/>
          </w:tcPr>
          <w:p w14:paraId="017D1525" w14:textId="77777777" w:rsidR="00265F2F" w:rsidRPr="00145DEB" w:rsidRDefault="00265F2F" w:rsidP="004A69CD">
            <w:pPr>
              <w:snapToGrid w:val="0"/>
              <w:spacing w:line="360" w:lineRule="auto"/>
              <w:jc w:val="left"/>
              <w:rPr>
                <w:rFonts w:ascii="Book Antiqua" w:hAnsi="Book Antiqua"/>
                <w:kern w:val="0"/>
                <w:sz w:val="24"/>
                <w:szCs w:val="24"/>
              </w:rPr>
            </w:pPr>
          </w:p>
        </w:tc>
        <w:tc>
          <w:tcPr>
            <w:tcW w:w="1418" w:type="dxa"/>
          </w:tcPr>
          <w:p w14:paraId="535F3BB1" w14:textId="4AA3EC22"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11</w:t>
            </w:r>
            <w:r w:rsidR="002D78D2" w:rsidRPr="00145DEB">
              <w:rPr>
                <w:rFonts w:ascii="Book Antiqua" w:hAnsi="Book Antiqua"/>
                <w:kern w:val="0"/>
                <w:sz w:val="24"/>
                <w:szCs w:val="24"/>
              </w:rPr>
              <w:t xml:space="preserve"> (</w:t>
            </w:r>
            <w:r w:rsidRPr="00145DEB">
              <w:rPr>
                <w:rFonts w:ascii="Book Antiqua" w:hAnsi="Book Antiqua"/>
                <w:kern w:val="0"/>
                <w:sz w:val="24"/>
                <w:szCs w:val="24"/>
              </w:rPr>
              <w:t>78.6, 49.2-95.3)</w:t>
            </w:r>
          </w:p>
        </w:tc>
        <w:tc>
          <w:tcPr>
            <w:tcW w:w="1417" w:type="dxa"/>
          </w:tcPr>
          <w:p w14:paraId="1B9816DF" w14:textId="72E15C6E"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116</w:t>
            </w:r>
            <w:r w:rsidR="002D78D2" w:rsidRPr="00145DEB">
              <w:rPr>
                <w:rFonts w:ascii="Book Antiqua" w:hAnsi="Book Antiqua"/>
                <w:kern w:val="0"/>
                <w:sz w:val="24"/>
                <w:szCs w:val="24"/>
              </w:rPr>
              <w:t xml:space="preserve"> (</w:t>
            </w:r>
            <w:r w:rsidRPr="00145DEB">
              <w:rPr>
                <w:rFonts w:ascii="Book Antiqua" w:hAnsi="Book Antiqua"/>
                <w:kern w:val="0"/>
                <w:sz w:val="24"/>
                <w:szCs w:val="24"/>
              </w:rPr>
              <w:t>68.2, 60.7-75.2)</w:t>
            </w:r>
          </w:p>
        </w:tc>
        <w:tc>
          <w:tcPr>
            <w:tcW w:w="262" w:type="dxa"/>
          </w:tcPr>
          <w:p w14:paraId="34B2282D" w14:textId="77777777" w:rsidR="00265F2F" w:rsidRPr="00145DEB" w:rsidRDefault="00265F2F" w:rsidP="004A69CD">
            <w:pPr>
              <w:snapToGrid w:val="0"/>
              <w:spacing w:line="360" w:lineRule="auto"/>
              <w:jc w:val="left"/>
              <w:rPr>
                <w:rFonts w:ascii="Book Antiqua" w:hAnsi="Book Antiqua"/>
                <w:kern w:val="0"/>
                <w:sz w:val="24"/>
                <w:szCs w:val="24"/>
              </w:rPr>
            </w:pPr>
          </w:p>
        </w:tc>
        <w:tc>
          <w:tcPr>
            <w:tcW w:w="1020" w:type="dxa"/>
          </w:tcPr>
          <w:p w14:paraId="19E0BAF7" w14:textId="5340AAB2"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6</w:t>
            </w:r>
            <w:r w:rsidR="002D78D2" w:rsidRPr="00145DEB">
              <w:rPr>
                <w:rFonts w:ascii="Book Antiqua" w:hAnsi="Book Antiqua"/>
                <w:kern w:val="0"/>
                <w:sz w:val="24"/>
                <w:szCs w:val="24"/>
              </w:rPr>
              <w:t xml:space="preserve"> (</w:t>
            </w:r>
            <w:r w:rsidRPr="00145DEB">
              <w:rPr>
                <w:rFonts w:ascii="Book Antiqua" w:hAnsi="Book Antiqua"/>
                <w:kern w:val="0"/>
                <w:sz w:val="24"/>
                <w:szCs w:val="24"/>
              </w:rPr>
              <w:t>60.0,26.2-87.8)</w:t>
            </w:r>
          </w:p>
        </w:tc>
        <w:tc>
          <w:tcPr>
            <w:tcW w:w="1134" w:type="dxa"/>
          </w:tcPr>
          <w:p w14:paraId="5F57194F" w14:textId="18CEDEA9"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121</w:t>
            </w:r>
            <w:r w:rsidR="002D78D2" w:rsidRPr="00145DEB">
              <w:rPr>
                <w:rFonts w:ascii="Book Antiqua" w:hAnsi="Book Antiqua"/>
                <w:kern w:val="0"/>
                <w:sz w:val="24"/>
                <w:szCs w:val="24"/>
              </w:rPr>
              <w:t xml:space="preserve"> (</w:t>
            </w:r>
            <w:r w:rsidRPr="00145DEB">
              <w:rPr>
                <w:rFonts w:ascii="Book Antiqua" w:hAnsi="Book Antiqua"/>
                <w:kern w:val="0"/>
                <w:sz w:val="24"/>
                <w:szCs w:val="24"/>
              </w:rPr>
              <w:t>69.5, 62.1-76.3)</w:t>
            </w:r>
          </w:p>
        </w:tc>
        <w:tc>
          <w:tcPr>
            <w:tcW w:w="1497" w:type="dxa"/>
          </w:tcPr>
          <w:p w14:paraId="71F3788C" w14:textId="54A353B3"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127</w:t>
            </w:r>
            <w:r w:rsidR="002D78D2" w:rsidRPr="00145DEB">
              <w:rPr>
                <w:rFonts w:ascii="Book Antiqua" w:hAnsi="Book Antiqua"/>
                <w:kern w:val="0"/>
                <w:sz w:val="24"/>
                <w:szCs w:val="24"/>
              </w:rPr>
              <w:t xml:space="preserve"> (</w:t>
            </w:r>
            <w:r w:rsidRPr="00145DEB">
              <w:rPr>
                <w:rFonts w:ascii="Book Antiqua" w:hAnsi="Book Antiqua"/>
                <w:kern w:val="0"/>
                <w:sz w:val="24"/>
                <w:szCs w:val="24"/>
              </w:rPr>
              <w:t>69.0, 61.8-75.6)</w:t>
            </w:r>
          </w:p>
        </w:tc>
      </w:tr>
      <w:tr w:rsidR="0005495F" w:rsidRPr="00145DEB" w14:paraId="4D57D5FF" w14:textId="77777777" w:rsidTr="002D78D2">
        <w:tc>
          <w:tcPr>
            <w:tcW w:w="567" w:type="dxa"/>
          </w:tcPr>
          <w:p w14:paraId="3D292F80" w14:textId="77777777"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11b</w:t>
            </w:r>
          </w:p>
        </w:tc>
        <w:tc>
          <w:tcPr>
            <w:tcW w:w="993" w:type="dxa"/>
          </w:tcPr>
          <w:p w14:paraId="70100FDF" w14:textId="50EC0BA7"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88</w:t>
            </w:r>
            <w:r w:rsidR="002D78D2" w:rsidRPr="00145DEB">
              <w:rPr>
                <w:rFonts w:ascii="Book Antiqua" w:hAnsi="Book Antiqua"/>
                <w:kern w:val="0"/>
                <w:sz w:val="24"/>
                <w:szCs w:val="24"/>
              </w:rPr>
              <w:t xml:space="preserve"> (</w:t>
            </w:r>
            <w:r w:rsidRPr="00145DEB">
              <w:rPr>
                <w:rFonts w:ascii="Book Antiqua" w:hAnsi="Book Antiqua"/>
                <w:kern w:val="0"/>
                <w:sz w:val="24"/>
                <w:szCs w:val="24"/>
              </w:rPr>
              <w:t>58.7, 50.3-66.6)</w:t>
            </w:r>
          </w:p>
        </w:tc>
        <w:tc>
          <w:tcPr>
            <w:tcW w:w="1020" w:type="dxa"/>
          </w:tcPr>
          <w:p w14:paraId="677CF5FC" w14:textId="6748DBA5"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30</w:t>
            </w:r>
            <w:r w:rsidR="002D78D2" w:rsidRPr="00145DEB">
              <w:rPr>
                <w:rFonts w:ascii="Book Antiqua" w:hAnsi="Book Antiqua"/>
                <w:kern w:val="0"/>
                <w:sz w:val="24"/>
                <w:szCs w:val="24"/>
              </w:rPr>
              <w:t xml:space="preserve"> (</w:t>
            </w:r>
            <w:r w:rsidRPr="00145DEB">
              <w:rPr>
                <w:rFonts w:ascii="Book Antiqua" w:hAnsi="Book Antiqua"/>
                <w:kern w:val="0"/>
                <w:sz w:val="24"/>
                <w:szCs w:val="24"/>
              </w:rPr>
              <w:t>88.2, 72.5-96.7)</w:t>
            </w:r>
          </w:p>
        </w:tc>
        <w:tc>
          <w:tcPr>
            <w:tcW w:w="284" w:type="dxa"/>
          </w:tcPr>
          <w:p w14:paraId="3FF5AD26" w14:textId="77777777" w:rsidR="00265F2F" w:rsidRPr="00145DEB" w:rsidRDefault="00265F2F" w:rsidP="004A69CD">
            <w:pPr>
              <w:snapToGrid w:val="0"/>
              <w:spacing w:line="360" w:lineRule="auto"/>
              <w:jc w:val="left"/>
              <w:rPr>
                <w:rFonts w:ascii="Book Antiqua" w:hAnsi="Book Antiqua"/>
                <w:kern w:val="0"/>
                <w:sz w:val="24"/>
                <w:szCs w:val="24"/>
              </w:rPr>
            </w:pPr>
          </w:p>
        </w:tc>
        <w:tc>
          <w:tcPr>
            <w:tcW w:w="1020" w:type="dxa"/>
          </w:tcPr>
          <w:p w14:paraId="5AA97C10" w14:textId="551B4695"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18</w:t>
            </w:r>
            <w:r w:rsidR="002D78D2" w:rsidRPr="00145DEB">
              <w:rPr>
                <w:rFonts w:ascii="Book Antiqua" w:hAnsi="Book Antiqua"/>
                <w:kern w:val="0"/>
                <w:sz w:val="24"/>
                <w:szCs w:val="24"/>
              </w:rPr>
              <w:t xml:space="preserve"> (</w:t>
            </w:r>
            <w:r w:rsidRPr="00145DEB">
              <w:rPr>
                <w:rFonts w:ascii="Book Antiqua" w:hAnsi="Book Antiqua"/>
                <w:kern w:val="0"/>
                <w:sz w:val="24"/>
                <w:szCs w:val="24"/>
              </w:rPr>
              <w:t>69.2, 48.2-85.7)</w:t>
            </w:r>
          </w:p>
        </w:tc>
        <w:tc>
          <w:tcPr>
            <w:tcW w:w="964" w:type="dxa"/>
          </w:tcPr>
          <w:p w14:paraId="0A3A2E38" w14:textId="605D3824"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100</w:t>
            </w:r>
            <w:r w:rsidR="002D78D2" w:rsidRPr="00145DEB">
              <w:rPr>
                <w:rFonts w:ascii="Book Antiqua" w:hAnsi="Book Antiqua"/>
                <w:kern w:val="0"/>
                <w:sz w:val="24"/>
                <w:szCs w:val="24"/>
              </w:rPr>
              <w:t xml:space="preserve"> (</w:t>
            </w:r>
            <w:r w:rsidRPr="00145DEB">
              <w:rPr>
                <w:rFonts w:ascii="Book Antiqua" w:hAnsi="Book Antiqua"/>
                <w:kern w:val="0"/>
                <w:sz w:val="24"/>
                <w:szCs w:val="24"/>
              </w:rPr>
              <w:t>63.3, 55.3-70.8)</w:t>
            </w:r>
          </w:p>
        </w:tc>
        <w:tc>
          <w:tcPr>
            <w:tcW w:w="283" w:type="dxa"/>
          </w:tcPr>
          <w:p w14:paraId="750BC739" w14:textId="77777777" w:rsidR="00265F2F" w:rsidRPr="00145DEB" w:rsidRDefault="00265F2F" w:rsidP="004A69CD">
            <w:pPr>
              <w:snapToGrid w:val="0"/>
              <w:spacing w:line="360" w:lineRule="auto"/>
              <w:jc w:val="left"/>
              <w:rPr>
                <w:rFonts w:ascii="Book Antiqua" w:hAnsi="Book Antiqua"/>
                <w:kern w:val="0"/>
                <w:sz w:val="24"/>
                <w:szCs w:val="24"/>
              </w:rPr>
            </w:pPr>
          </w:p>
        </w:tc>
        <w:tc>
          <w:tcPr>
            <w:tcW w:w="1418" w:type="dxa"/>
          </w:tcPr>
          <w:p w14:paraId="3486CA87" w14:textId="6C8A24A4"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9</w:t>
            </w:r>
            <w:r w:rsidR="002D78D2" w:rsidRPr="00145DEB">
              <w:rPr>
                <w:rFonts w:ascii="Book Antiqua" w:hAnsi="Book Antiqua"/>
                <w:kern w:val="0"/>
                <w:sz w:val="24"/>
                <w:szCs w:val="24"/>
              </w:rPr>
              <w:t xml:space="preserve"> (</w:t>
            </w:r>
            <w:r w:rsidRPr="00145DEB">
              <w:rPr>
                <w:rFonts w:ascii="Book Antiqua" w:hAnsi="Book Antiqua"/>
                <w:kern w:val="0"/>
                <w:sz w:val="24"/>
                <w:szCs w:val="24"/>
              </w:rPr>
              <w:t>64.3, 35.1-87.2)</w:t>
            </w:r>
          </w:p>
        </w:tc>
        <w:tc>
          <w:tcPr>
            <w:tcW w:w="1417" w:type="dxa"/>
          </w:tcPr>
          <w:p w14:paraId="5749A074" w14:textId="194F1C34"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109</w:t>
            </w:r>
            <w:r w:rsidR="002D78D2" w:rsidRPr="00145DEB">
              <w:rPr>
                <w:rFonts w:ascii="Book Antiqua" w:hAnsi="Book Antiqua"/>
                <w:kern w:val="0"/>
                <w:sz w:val="24"/>
                <w:szCs w:val="24"/>
              </w:rPr>
              <w:t xml:space="preserve"> (</w:t>
            </w:r>
            <w:r w:rsidRPr="00145DEB">
              <w:rPr>
                <w:rFonts w:ascii="Book Antiqua" w:hAnsi="Book Antiqua"/>
                <w:kern w:val="0"/>
                <w:sz w:val="24"/>
                <w:szCs w:val="24"/>
              </w:rPr>
              <w:t>64.1, 56.4-71.3)</w:t>
            </w:r>
          </w:p>
        </w:tc>
        <w:tc>
          <w:tcPr>
            <w:tcW w:w="262" w:type="dxa"/>
          </w:tcPr>
          <w:p w14:paraId="3E9D590F" w14:textId="77777777" w:rsidR="00265F2F" w:rsidRPr="00145DEB" w:rsidRDefault="00265F2F" w:rsidP="004A69CD">
            <w:pPr>
              <w:snapToGrid w:val="0"/>
              <w:spacing w:line="360" w:lineRule="auto"/>
              <w:jc w:val="left"/>
              <w:rPr>
                <w:rFonts w:ascii="Book Antiqua" w:hAnsi="Book Antiqua"/>
                <w:kern w:val="0"/>
                <w:sz w:val="24"/>
                <w:szCs w:val="24"/>
              </w:rPr>
            </w:pPr>
          </w:p>
        </w:tc>
        <w:tc>
          <w:tcPr>
            <w:tcW w:w="1020" w:type="dxa"/>
          </w:tcPr>
          <w:p w14:paraId="66D4F236" w14:textId="29512F92"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9</w:t>
            </w:r>
            <w:r w:rsidR="002D78D2" w:rsidRPr="00145DEB">
              <w:rPr>
                <w:rFonts w:ascii="Book Antiqua" w:hAnsi="Book Antiqua"/>
                <w:kern w:val="0"/>
                <w:sz w:val="24"/>
                <w:szCs w:val="24"/>
              </w:rPr>
              <w:t xml:space="preserve"> (</w:t>
            </w:r>
            <w:r w:rsidRPr="00145DEB">
              <w:rPr>
                <w:rFonts w:ascii="Book Antiqua" w:hAnsi="Book Antiqua"/>
                <w:kern w:val="0"/>
                <w:sz w:val="24"/>
                <w:szCs w:val="24"/>
              </w:rPr>
              <w:t>90.0, 55.5-99.7)</w:t>
            </w:r>
          </w:p>
        </w:tc>
        <w:tc>
          <w:tcPr>
            <w:tcW w:w="1134" w:type="dxa"/>
          </w:tcPr>
          <w:p w14:paraId="112D943A" w14:textId="0B24989A"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109</w:t>
            </w:r>
            <w:r w:rsidR="002D78D2" w:rsidRPr="00145DEB">
              <w:rPr>
                <w:rFonts w:ascii="Book Antiqua" w:hAnsi="Book Antiqua"/>
                <w:kern w:val="0"/>
                <w:sz w:val="24"/>
                <w:szCs w:val="24"/>
              </w:rPr>
              <w:t xml:space="preserve"> (</w:t>
            </w:r>
            <w:r w:rsidRPr="00145DEB">
              <w:rPr>
                <w:rFonts w:ascii="Book Antiqua" w:hAnsi="Book Antiqua"/>
                <w:kern w:val="0"/>
                <w:sz w:val="24"/>
                <w:szCs w:val="24"/>
              </w:rPr>
              <w:t>62.6, 55.0-69.8)</w:t>
            </w:r>
          </w:p>
        </w:tc>
        <w:tc>
          <w:tcPr>
            <w:tcW w:w="1497" w:type="dxa"/>
          </w:tcPr>
          <w:p w14:paraId="312AADBC" w14:textId="6B267280"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118</w:t>
            </w:r>
            <w:r w:rsidR="002D78D2" w:rsidRPr="00145DEB">
              <w:rPr>
                <w:rFonts w:ascii="Book Antiqua" w:hAnsi="Book Antiqua"/>
                <w:kern w:val="0"/>
                <w:sz w:val="24"/>
                <w:szCs w:val="24"/>
              </w:rPr>
              <w:t xml:space="preserve"> (</w:t>
            </w:r>
            <w:r w:rsidRPr="00145DEB">
              <w:rPr>
                <w:rFonts w:ascii="Book Antiqua" w:hAnsi="Book Antiqua"/>
                <w:kern w:val="0"/>
                <w:sz w:val="24"/>
                <w:szCs w:val="24"/>
              </w:rPr>
              <w:t>64.1, 56.7-71.1)</w:t>
            </w:r>
          </w:p>
        </w:tc>
      </w:tr>
      <w:tr w:rsidR="0005495F" w:rsidRPr="00145DEB" w14:paraId="08C76887" w14:textId="77777777" w:rsidTr="002D78D2">
        <w:tc>
          <w:tcPr>
            <w:tcW w:w="567" w:type="dxa"/>
          </w:tcPr>
          <w:p w14:paraId="3DB9632A" w14:textId="77777777"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11c</w:t>
            </w:r>
          </w:p>
        </w:tc>
        <w:tc>
          <w:tcPr>
            <w:tcW w:w="993" w:type="dxa"/>
          </w:tcPr>
          <w:p w14:paraId="0C1E1FB2" w14:textId="2A50D14C"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113</w:t>
            </w:r>
            <w:r w:rsidR="002D78D2" w:rsidRPr="00145DEB">
              <w:rPr>
                <w:rFonts w:ascii="Book Antiqua" w:hAnsi="Book Antiqua"/>
                <w:kern w:val="0"/>
                <w:sz w:val="24"/>
                <w:szCs w:val="24"/>
              </w:rPr>
              <w:t xml:space="preserve"> </w:t>
            </w:r>
            <w:r w:rsidR="002D78D2" w:rsidRPr="00145DEB">
              <w:rPr>
                <w:rFonts w:ascii="Book Antiqua" w:hAnsi="Book Antiqua"/>
                <w:kern w:val="0"/>
                <w:sz w:val="24"/>
                <w:szCs w:val="24"/>
              </w:rPr>
              <w:lastRenderedPageBreak/>
              <w:t>(</w:t>
            </w:r>
            <w:r w:rsidRPr="00145DEB">
              <w:rPr>
                <w:rFonts w:ascii="Book Antiqua" w:hAnsi="Book Antiqua"/>
                <w:kern w:val="0"/>
                <w:sz w:val="24"/>
                <w:szCs w:val="24"/>
              </w:rPr>
              <w:t>75.3, 67.6-82.0)</w:t>
            </w:r>
          </w:p>
        </w:tc>
        <w:tc>
          <w:tcPr>
            <w:tcW w:w="1020" w:type="dxa"/>
          </w:tcPr>
          <w:p w14:paraId="3511EC41" w14:textId="098B71BC"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lastRenderedPageBreak/>
              <w:t>17</w:t>
            </w:r>
            <w:r w:rsidR="002D78D2" w:rsidRPr="00145DEB">
              <w:rPr>
                <w:rFonts w:ascii="Book Antiqua" w:hAnsi="Book Antiqua"/>
                <w:kern w:val="0"/>
                <w:sz w:val="24"/>
                <w:szCs w:val="24"/>
              </w:rPr>
              <w:t xml:space="preserve"> </w:t>
            </w:r>
            <w:r w:rsidR="002D78D2" w:rsidRPr="00145DEB">
              <w:rPr>
                <w:rFonts w:ascii="Book Antiqua" w:hAnsi="Book Antiqua"/>
                <w:kern w:val="0"/>
                <w:sz w:val="24"/>
                <w:szCs w:val="24"/>
              </w:rPr>
              <w:lastRenderedPageBreak/>
              <w:t>(</w:t>
            </w:r>
            <w:r w:rsidRPr="00145DEB">
              <w:rPr>
                <w:rFonts w:ascii="Book Antiqua" w:hAnsi="Book Antiqua"/>
                <w:kern w:val="0"/>
                <w:sz w:val="24"/>
                <w:szCs w:val="24"/>
              </w:rPr>
              <w:t>50.0, 32.4-67.6)</w:t>
            </w:r>
          </w:p>
        </w:tc>
        <w:tc>
          <w:tcPr>
            <w:tcW w:w="284" w:type="dxa"/>
          </w:tcPr>
          <w:p w14:paraId="0BA159E6" w14:textId="77777777" w:rsidR="00265F2F" w:rsidRPr="00145DEB" w:rsidRDefault="00265F2F" w:rsidP="004A69CD">
            <w:pPr>
              <w:snapToGrid w:val="0"/>
              <w:spacing w:line="360" w:lineRule="auto"/>
              <w:jc w:val="left"/>
              <w:rPr>
                <w:rFonts w:ascii="Book Antiqua" w:hAnsi="Book Antiqua"/>
                <w:kern w:val="0"/>
                <w:sz w:val="24"/>
                <w:szCs w:val="24"/>
              </w:rPr>
            </w:pPr>
          </w:p>
        </w:tc>
        <w:tc>
          <w:tcPr>
            <w:tcW w:w="1020" w:type="dxa"/>
          </w:tcPr>
          <w:p w14:paraId="254F498D" w14:textId="0E381C4D"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15</w:t>
            </w:r>
            <w:r w:rsidR="002D78D2" w:rsidRPr="00145DEB">
              <w:rPr>
                <w:rFonts w:ascii="Book Antiqua" w:hAnsi="Book Antiqua"/>
                <w:kern w:val="0"/>
                <w:sz w:val="24"/>
                <w:szCs w:val="24"/>
              </w:rPr>
              <w:t xml:space="preserve"> </w:t>
            </w:r>
            <w:r w:rsidR="002D78D2" w:rsidRPr="00145DEB">
              <w:rPr>
                <w:rFonts w:ascii="Book Antiqua" w:hAnsi="Book Antiqua"/>
                <w:kern w:val="0"/>
                <w:sz w:val="24"/>
                <w:szCs w:val="24"/>
              </w:rPr>
              <w:lastRenderedPageBreak/>
              <w:t>(</w:t>
            </w:r>
            <w:r w:rsidRPr="00145DEB">
              <w:rPr>
                <w:rFonts w:ascii="Book Antiqua" w:hAnsi="Book Antiqua"/>
                <w:kern w:val="0"/>
                <w:sz w:val="24"/>
                <w:szCs w:val="24"/>
              </w:rPr>
              <w:t>57.7, 36.9-76.6)</w:t>
            </w:r>
          </w:p>
        </w:tc>
        <w:tc>
          <w:tcPr>
            <w:tcW w:w="964" w:type="dxa"/>
          </w:tcPr>
          <w:p w14:paraId="4A257622" w14:textId="52E7CE7C"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lastRenderedPageBreak/>
              <w:t>115</w:t>
            </w:r>
            <w:r w:rsidR="002D78D2" w:rsidRPr="00145DEB">
              <w:rPr>
                <w:rFonts w:ascii="Book Antiqua" w:hAnsi="Book Antiqua"/>
                <w:kern w:val="0"/>
                <w:sz w:val="24"/>
                <w:szCs w:val="24"/>
              </w:rPr>
              <w:t xml:space="preserve"> </w:t>
            </w:r>
            <w:r w:rsidR="002D78D2" w:rsidRPr="00145DEB">
              <w:rPr>
                <w:rFonts w:ascii="Book Antiqua" w:hAnsi="Book Antiqua"/>
                <w:kern w:val="0"/>
                <w:sz w:val="24"/>
                <w:szCs w:val="24"/>
              </w:rPr>
              <w:lastRenderedPageBreak/>
              <w:t>(</w:t>
            </w:r>
            <w:r w:rsidRPr="00145DEB">
              <w:rPr>
                <w:rFonts w:ascii="Book Antiqua" w:hAnsi="Book Antiqua"/>
                <w:kern w:val="0"/>
                <w:sz w:val="24"/>
                <w:szCs w:val="24"/>
              </w:rPr>
              <w:t>72.8, 65.1-79.6)</w:t>
            </w:r>
          </w:p>
        </w:tc>
        <w:tc>
          <w:tcPr>
            <w:tcW w:w="283" w:type="dxa"/>
          </w:tcPr>
          <w:p w14:paraId="1A31E16D" w14:textId="77777777" w:rsidR="00265F2F" w:rsidRPr="00145DEB" w:rsidRDefault="00265F2F" w:rsidP="004A69CD">
            <w:pPr>
              <w:snapToGrid w:val="0"/>
              <w:spacing w:line="360" w:lineRule="auto"/>
              <w:jc w:val="left"/>
              <w:rPr>
                <w:rFonts w:ascii="Book Antiqua" w:hAnsi="Book Antiqua"/>
                <w:kern w:val="0"/>
                <w:sz w:val="24"/>
                <w:szCs w:val="24"/>
              </w:rPr>
            </w:pPr>
          </w:p>
        </w:tc>
        <w:tc>
          <w:tcPr>
            <w:tcW w:w="1418" w:type="dxa"/>
          </w:tcPr>
          <w:p w14:paraId="0A775334" w14:textId="425099BE"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11</w:t>
            </w:r>
            <w:r w:rsidR="002D78D2" w:rsidRPr="00145DEB">
              <w:rPr>
                <w:rFonts w:ascii="Book Antiqua" w:hAnsi="Book Antiqua"/>
                <w:kern w:val="0"/>
                <w:sz w:val="24"/>
                <w:szCs w:val="24"/>
              </w:rPr>
              <w:t xml:space="preserve"> (</w:t>
            </w:r>
            <w:r w:rsidRPr="00145DEB">
              <w:rPr>
                <w:rFonts w:ascii="Book Antiqua" w:hAnsi="Book Antiqua"/>
                <w:kern w:val="0"/>
                <w:sz w:val="24"/>
                <w:szCs w:val="24"/>
              </w:rPr>
              <w:t xml:space="preserve">78.6, </w:t>
            </w:r>
            <w:r w:rsidRPr="00145DEB">
              <w:rPr>
                <w:rFonts w:ascii="Book Antiqua" w:hAnsi="Book Antiqua"/>
                <w:kern w:val="0"/>
                <w:sz w:val="24"/>
                <w:szCs w:val="24"/>
              </w:rPr>
              <w:lastRenderedPageBreak/>
              <w:t>49.2-95.3)</w:t>
            </w:r>
          </w:p>
        </w:tc>
        <w:tc>
          <w:tcPr>
            <w:tcW w:w="1417" w:type="dxa"/>
          </w:tcPr>
          <w:p w14:paraId="38E47C92" w14:textId="6498F2C6"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lastRenderedPageBreak/>
              <w:t>119</w:t>
            </w:r>
            <w:r w:rsidR="002D78D2" w:rsidRPr="00145DEB">
              <w:rPr>
                <w:rFonts w:ascii="Book Antiqua" w:hAnsi="Book Antiqua"/>
                <w:kern w:val="0"/>
                <w:sz w:val="24"/>
                <w:szCs w:val="24"/>
              </w:rPr>
              <w:t xml:space="preserve"> (</w:t>
            </w:r>
            <w:r w:rsidRPr="00145DEB">
              <w:rPr>
                <w:rFonts w:ascii="Book Antiqua" w:hAnsi="Book Antiqua"/>
                <w:kern w:val="0"/>
                <w:sz w:val="24"/>
                <w:szCs w:val="24"/>
              </w:rPr>
              <w:t xml:space="preserve">70.0, </w:t>
            </w:r>
            <w:r w:rsidRPr="00145DEB">
              <w:rPr>
                <w:rFonts w:ascii="Book Antiqua" w:hAnsi="Book Antiqua"/>
                <w:kern w:val="0"/>
                <w:sz w:val="24"/>
                <w:szCs w:val="24"/>
              </w:rPr>
              <w:lastRenderedPageBreak/>
              <w:t>62.5-76.8)</w:t>
            </w:r>
          </w:p>
        </w:tc>
        <w:tc>
          <w:tcPr>
            <w:tcW w:w="262" w:type="dxa"/>
          </w:tcPr>
          <w:p w14:paraId="308BCADA" w14:textId="77777777" w:rsidR="00265F2F" w:rsidRPr="00145DEB" w:rsidRDefault="00265F2F" w:rsidP="004A69CD">
            <w:pPr>
              <w:snapToGrid w:val="0"/>
              <w:spacing w:line="360" w:lineRule="auto"/>
              <w:jc w:val="left"/>
              <w:rPr>
                <w:rFonts w:ascii="Book Antiqua" w:hAnsi="Book Antiqua"/>
                <w:kern w:val="0"/>
                <w:sz w:val="24"/>
                <w:szCs w:val="24"/>
              </w:rPr>
            </w:pPr>
          </w:p>
        </w:tc>
        <w:tc>
          <w:tcPr>
            <w:tcW w:w="1020" w:type="dxa"/>
          </w:tcPr>
          <w:p w14:paraId="40DABCBD" w14:textId="2A3B107F"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7</w:t>
            </w:r>
            <w:r w:rsidR="002D78D2" w:rsidRPr="00145DEB">
              <w:rPr>
                <w:rFonts w:ascii="Book Antiqua" w:hAnsi="Book Antiqua"/>
                <w:kern w:val="0"/>
                <w:sz w:val="24"/>
                <w:szCs w:val="24"/>
              </w:rPr>
              <w:t xml:space="preserve"> (</w:t>
            </w:r>
            <w:r w:rsidRPr="00145DEB">
              <w:rPr>
                <w:rFonts w:ascii="Book Antiqua" w:hAnsi="Book Antiqua"/>
                <w:kern w:val="0"/>
                <w:sz w:val="24"/>
                <w:szCs w:val="24"/>
              </w:rPr>
              <w:t xml:space="preserve">70.0, </w:t>
            </w:r>
            <w:r w:rsidRPr="00145DEB">
              <w:rPr>
                <w:rFonts w:ascii="Book Antiqua" w:hAnsi="Book Antiqua"/>
                <w:kern w:val="0"/>
                <w:sz w:val="24"/>
                <w:szCs w:val="24"/>
              </w:rPr>
              <w:lastRenderedPageBreak/>
              <w:t>34.8-93.3)</w:t>
            </w:r>
          </w:p>
        </w:tc>
        <w:tc>
          <w:tcPr>
            <w:tcW w:w="1134" w:type="dxa"/>
          </w:tcPr>
          <w:p w14:paraId="436889B0" w14:textId="21620B71"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lastRenderedPageBreak/>
              <w:t>123</w:t>
            </w:r>
            <w:r w:rsidR="002D78D2" w:rsidRPr="00145DEB">
              <w:rPr>
                <w:rFonts w:ascii="Book Antiqua" w:hAnsi="Book Antiqua"/>
                <w:kern w:val="0"/>
                <w:sz w:val="24"/>
                <w:szCs w:val="24"/>
              </w:rPr>
              <w:t xml:space="preserve"> </w:t>
            </w:r>
            <w:r w:rsidR="002D78D2" w:rsidRPr="00145DEB">
              <w:rPr>
                <w:rFonts w:ascii="Book Antiqua" w:hAnsi="Book Antiqua"/>
                <w:kern w:val="0"/>
                <w:sz w:val="24"/>
                <w:szCs w:val="24"/>
              </w:rPr>
              <w:lastRenderedPageBreak/>
              <w:t>(</w:t>
            </w:r>
            <w:r w:rsidRPr="00145DEB">
              <w:rPr>
                <w:rFonts w:ascii="Book Antiqua" w:hAnsi="Book Antiqua"/>
                <w:kern w:val="0"/>
                <w:sz w:val="24"/>
                <w:szCs w:val="24"/>
              </w:rPr>
              <w:t>70.7, 63.3-77.3)</w:t>
            </w:r>
          </w:p>
        </w:tc>
        <w:tc>
          <w:tcPr>
            <w:tcW w:w="1497" w:type="dxa"/>
          </w:tcPr>
          <w:p w14:paraId="1BD9ACD0" w14:textId="4948F9B6"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lastRenderedPageBreak/>
              <w:t>130</w:t>
            </w:r>
            <w:r w:rsidR="002D78D2" w:rsidRPr="00145DEB">
              <w:rPr>
                <w:rFonts w:ascii="Book Antiqua" w:hAnsi="Book Antiqua"/>
                <w:kern w:val="0"/>
                <w:sz w:val="24"/>
                <w:szCs w:val="24"/>
              </w:rPr>
              <w:t xml:space="preserve"> (</w:t>
            </w:r>
            <w:r w:rsidRPr="00145DEB">
              <w:rPr>
                <w:rFonts w:ascii="Book Antiqua" w:hAnsi="Book Antiqua"/>
                <w:kern w:val="0"/>
                <w:sz w:val="24"/>
                <w:szCs w:val="24"/>
              </w:rPr>
              <w:t xml:space="preserve">70.7, </w:t>
            </w:r>
            <w:r w:rsidRPr="00145DEB">
              <w:rPr>
                <w:rFonts w:ascii="Book Antiqua" w:hAnsi="Book Antiqua"/>
                <w:kern w:val="0"/>
                <w:sz w:val="24"/>
                <w:szCs w:val="24"/>
              </w:rPr>
              <w:lastRenderedPageBreak/>
              <w:t>63.5-77.1)</w:t>
            </w:r>
          </w:p>
        </w:tc>
      </w:tr>
      <w:tr w:rsidR="0005495F" w:rsidRPr="00145DEB" w14:paraId="59695A11" w14:textId="77777777" w:rsidTr="002D78D2">
        <w:tc>
          <w:tcPr>
            <w:tcW w:w="567" w:type="dxa"/>
            <w:tcBorders>
              <w:bottom w:val="single" w:sz="4" w:space="0" w:color="auto"/>
            </w:tcBorders>
          </w:tcPr>
          <w:p w14:paraId="6501C906" w14:textId="77777777"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lastRenderedPageBreak/>
              <w:t>11d</w:t>
            </w:r>
          </w:p>
        </w:tc>
        <w:tc>
          <w:tcPr>
            <w:tcW w:w="993" w:type="dxa"/>
            <w:tcBorders>
              <w:bottom w:val="single" w:sz="4" w:space="0" w:color="auto"/>
            </w:tcBorders>
          </w:tcPr>
          <w:p w14:paraId="1089DE0C" w14:textId="02D8BA33"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138</w:t>
            </w:r>
            <w:r w:rsidR="002D78D2" w:rsidRPr="00145DEB">
              <w:rPr>
                <w:rFonts w:ascii="Book Antiqua" w:hAnsi="Book Antiqua"/>
                <w:kern w:val="0"/>
                <w:sz w:val="24"/>
                <w:szCs w:val="24"/>
              </w:rPr>
              <w:t xml:space="preserve"> (</w:t>
            </w:r>
            <w:r w:rsidRPr="00145DEB">
              <w:rPr>
                <w:rFonts w:ascii="Book Antiqua" w:hAnsi="Book Antiqua"/>
                <w:kern w:val="0"/>
                <w:sz w:val="24"/>
                <w:szCs w:val="24"/>
              </w:rPr>
              <w:t>92.0, 86.4-95.8)</w:t>
            </w:r>
          </w:p>
        </w:tc>
        <w:tc>
          <w:tcPr>
            <w:tcW w:w="1020" w:type="dxa"/>
            <w:tcBorders>
              <w:bottom w:val="single" w:sz="4" w:space="0" w:color="auto"/>
            </w:tcBorders>
          </w:tcPr>
          <w:p w14:paraId="000E1649" w14:textId="48EF6625"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33</w:t>
            </w:r>
            <w:r w:rsidR="002D78D2" w:rsidRPr="00145DEB">
              <w:rPr>
                <w:rFonts w:ascii="Book Antiqua" w:hAnsi="Book Antiqua"/>
                <w:kern w:val="0"/>
                <w:sz w:val="24"/>
                <w:szCs w:val="24"/>
              </w:rPr>
              <w:t xml:space="preserve"> (</w:t>
            </w:r>
            <w:r w:rsidRPr="00145DEB">
              <w:rPr>
                <w:rFonts w:ascii="Book Antiqua" w:hAnsi="Book Antiqua"/>
                <w:kern w:val="0"/>
                <w:sz w:val="24"/>
                <w:szCs w:val="24"/>
              </w:rPr>
              <w:t>97.1, 84.7-99.9)</w:t>
            </w:r>
          </w:p>
        </w:tc>
        <w:tc>
          <w:tcPr>
            <w:tcW w:w="284" w:type="dxa"/>
            <w:tcBorders>
              <w:bottom w:val="single" w:sz="4" w:space="0" w:color="auto"/>
            </w:tcBorders>
          </w:tcPr>
          <w:p w14:paraId="3779A06C" w14:textId="77777777" w:rsidR="00265F2F" w:rsidRPr="00145DEB" w:rsidRDefault="00265F2F" w:rsidP="004A69CD">
            <w:pPr>
              <w:snapToGrid w:val="0"/>
              <w:spacing w:line="360" w:lineRule="auto"/>
              <w:jc w:val="left"/>
              <w:rPr>
                <w:rFonts w:ascii="Book Antiqua" w:hAnsi="Book Antiqua"/>
                <w:kern w:val="0"/>
                <w:sz w:val="24"/>
                <w:szCs w:val="24"/>
              </w:rPr>
            </w:pPr>
          </w:p>
        </w:tc>
        <w:tc>
          <w:tcPr>
            <w:tcW w:w="1020" w:type="dxa"/>
            <w:tcBorders>
              <w:bottom w:val="single" w:sz="4" w:space="0" w:color="auto"/>
            </w:tcBorders>
          </w:tcPr>
          <w:p w14:paraId="7D685F05" w14:textId="4A6227CC"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26</w:t>
            </w:r>
            <w:r w:rsidR="002D78D2" w:rsidRPr="00145DEB">
              <w:rPr>
                <w:rFonts w:ascii="Book Antiqua" w:hAnsi="Book Antiqua"/>
                <w:kern w:val="0"/>
                <w:sz w:val="24"/>
                <w:szCs w:val="24"/>
              </w:rPr>
              <w:t xml:space="preserve"> (</w:t>
            </w:r>
            <w:r w:rsidRPr="00145DEB">
              <w:rPr>
                <w:rFonts w:ascii="Book Antiqua" w:hAnsi="Book Antiqua"/>
                <w:kern w:val="0"/>
                <w:sz w:val="24"/>
                <w:szCs w:val="24"/>
              </w:rPr>
              <w:t>100.0, 86.8-100.0)</w:t>
            </w:r>
          </w:p>
        </w:tc>
        <w:tc>
          <w:tcPr>
            <w:tcW w:w="964" w:type="dxa"/>
            <w:tcBorders>
              <w:bottom w:val="single" w:sz="4" w:space="0" w:color="auto"/>
            </w:tcBorders>
          </w:tcPr>
          <w:p w14:paraId="281231C9" w14:textId="4222533F"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145</w:t>
            </w:r>
            <w:r w:rsidR="002D78D2" w:rsidRPr="00145DEB">
              <w:rPr>
                <w:rFonts w:ascii="Book Antiqua" w:hAnsi="Book Antiqua"/>
                <w:kern w:val="0"/>
                <w:sz w:val="24"/>
                <w:szCs w:val="24"/>
              </w:rPr>
              <w:t xml:space="preserve"> (</w:t>
            </w:r>
            <w:r w:rsidRPr="00145DEB">
              <w:rPr>
                <w:rFonts w:ascii="Book Antiqua" w:hAnsi="Book Antiqua"/>
                <w:kern w:val="0"/>
                <w:sz w:val="24"/>
                <w:szCs w:val="24"/>
              </w:rPr>
              <w:t>91.8, 86.3-95.5)</w:t>
            </w:r>
          </w:p>
        </w:tc>
        <w:tc>
          <w:tcPr>
            <w:tcW w:w="283" w:type="dxa"/>
            <w:tcBorders>
              <w:bottom w:val="single" w:sz="4" w:space="0" w:color="auto"/>
            </w:tcBorders>
          </w:tcPr>
          <w:p w14:paraId="5D0CC64F" w14:textId="77777777" w:rsidR="00265F2F" w:rsidRPr="00145DEB" w:rsidRDefault="00265F2F" w:rsidP="004A69CD">
            <w:pPr>
              <w:snapToGrid w:val="0"/>
              <w:spacing w:line="360" w:lineRule="auto"/>
              <w:jc w:val="left"/>
              <w:rPr>
                <w:rFonts w:ascii="Book Antiqua" w:hAnsi="Book Antiqua"/>
                <w:kern w:val="0"/>
                <w:sz w:val="24"/>
                <w:szCs w:val="24"/>
              </w:rPr>
            </w:pPr>
          </w:p>
        </w:tc>
        <w:tc>
          <w:tcPr>
            <w:tcW w:w="1418" w:type="dxa"/>
            <w:tcBorders>
              <w:bottom w:val="single" w:sz="4" w:space="0" w:color="auto"/>
            </w:tcBorders>
          </w:tcPr>
          <w:p w14:paraId="4E2099D1" w14:textId="72388116"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13</w:t>
            </w:r>
            <w:r w:rsidR="002D78D2" w:rsidRPr="00145DEB">
              <w:rPr>
                <w:rFonts w:ascii="Book Antiqua" w:hAnsi="Book Antiqua"/>
                <w:kern w:val="0"/>
                <w:sz w:val="24"/>
                <w:szCs w:val="24"/>
              </w:rPr>
              <w:t xml:space="preserve"> (</w:t>
            </w:r>
            <w:r w:rsidRPr="00145DEB">
              <w:rPr>
                <w:rFonts w:ascii="Book Antiqua" w:hAnsi="Book Antiqua"/>
                <w:kern w:val="0"/>
                <w:sz w:val="24"/>
                <w:szCs w:val="24"/>
              </w:rPr>
              <w:t>92.9, 66.1-99.8)</w:t>
            </w:r>
          </w:p>
        </w:tc>
        <w:tc>
          <w:tcPr>
            <w:tcW w:w="1417" w:type="dxa"/>
            <w:tcBorders>
              <w:bottom w:val="single" w:sz="4" w:space="0" w:color="auto"/>
            </w:tcBorders>
          </w:tcPr>
          <w:p w14:paraId="53B9CDF4" w14:textId="7C27DFD8"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158</w:t>
            </w:r>
            <w:r w:rsidR="002D78D2" w:rsidRPr="00145DEB">
              <w:rPr>
                <w:rFonts w:ascii="Book Antiqua" w:hAnsi="Book Antiqua"/>
                <w:kern w:val="0"/>
                <w:sz w:val="24"/>
                <w:szCs w:val="24"/>
              </w:rPr>
              <w:t xml:space="preserve"> (</w:t>
            </w:r>
            <w:r w:rsidRPr="00145DEB">
              <w:rPr>
                <w:rFonts w:ascii="Book Antiqua" w:hAnsi="Book Antiqua"/>
                <w:kern w:val="0"/>
                <w:sz w:val="24"/>
                <w:szCs w:val="24"/>
              </w:rPr>
              <w:t>92.9, 88.0-96.3)</w:t>
            </w:r>
          </w:p>
        </w:tc>
        <w:tc>
          <w:tcPr>
            <w:tcW w:w="262" w:type="dxa"/>
            <w:tcBorders>
              <w:bottom w:val="single" w:sz="4" w:space="0" w:color="auto"/>
            </w:tcBorders>
          </w:tcPr>
          <w:p w14:paraId="1A1EDA1E" w14:textId="77777777" w:rsidR="00265F2F" w:rsidRPr="00145DEB" w:rsidRDefault="00265F2F" w:rsidP="004A69CD">
            <w:pPr>
              <w:snapToGrid w:val="0"/>
              <w:spacing w:line="360" w:lineRule="auto"/>
              <w:jc w:val="left"/>
              <w:rPr>
                <w:rFonts w:ascii="Book Antiqua" w:hAnsi="Book Antiqua"/>
                <w:kern w:val="0"/>
                <w:sz w:val="24"/>
                <w:szCs w:val="24"/>
              </w:rPr>
            </w:pPr>
          </w:p>
        </w:tc>
        <w:tc>
          <w:tcPr>
            <w:tcW w:w="1020" w:type="dxa"/>
            <w:tcBorders>
              <w:bottom w:val="single" w:sz="4" w:space="0" w:color="auto"/>
            </w:tcBorders>
          </w:tcPr>
          <w:p w14:paraId="2CA26786" w14:textId="01956019"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10</w:t>
            </w:r>
            <w:r w:rsidR="002D78D2" w:rsidRPr="00145DEB">
              <w:rPr>
                <w:rFonts w:ascii="Book Antiqua" w:hAnsi="Book Antiqua"/>
                <w:kern w:val="0"/>
                <w:sz w:val="24"/>
                <w:szCs w:val="24"/>
              </w:rPr>
              <w:t xml:space="preserve"> (</w:t>
            </w:r>
            <w:r w:rsidRPr="00145DEB">
              <w:rPr>
                <w:rFonts w:ascii="Book Antiqua" w:hAnsi="Book Antiqua"/>
                <w:kern w:val="0"/>
                <w:sz w:val="24"/>
                <w:szCs w:val="24"/>
              </w:rPr>
              <w:t>100.0,69.2-100.0)</w:t>
            </w:r>
          </w:p>
        </w:tc>
        <w:tc>
          <w:tcPr>
            <w:tcW w:w="1134" w:type="dxa"/>
            <w:tcBorders>
              <w:bottom w:val="single" w:sz="4" w:space="0" w:color="auto"/>
            </w:tcBorders>
          </w:tcPr>
          <w:p w14:paraId="6D6A431D" w14:textId="084C9CD3"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161</w:t>
            </w:r>
            <w:r w:rsidR="002D78D2" w:rsidRPr="00145DEB">
              <w:rPr>
                <w:rFonts w:ascii="Book Antiqua" w:hAnsi="Book Antiqua"/>
                <w:kern w:val="0"/>
                <w:sz w:val="24"/>
                <w:szCs w:val="24"/>
              </w:rPr>
              <w:t xml:space="preserve"> (</w:t>
            </w:r>
            <w:r w:rsidRPr="00145DEB">
              <w:rPr>
                <w:rFonts w:ascii="Book Antiqua" w:hAnsi="Book Antiqua"/>
                <w:kern w:val="0"/>
                <w:sz w:val="24"/>
                <w:szCs w:val="24"/>
              </w:rPr>
              <w:t>92.5, 87.6-96.0)</w:t>
            </w:r>
          </w:p>
        </w:tc>
        <w:tc>
          <w:tcPr>
            <w:tcW w:w="1497" w:type="dxa"/>
            <w:tcBorders>
              <w:bottom w:val="single" w:sz="4" w:space="0" w:color="auto"/>
            </w:tcBorders>
          </w:tcPr>
          <w:p w14:paraId="209D9BA9" w14:textId="03AA60AF" w:rsidR="00265F2F" w:rsidRPr="00145DEB" w:rsidRDefault="00265F2F" w:rsidP="004A69CD">
            <w:pPr>
              <w:snapToGrid w:val="0"/>
              <w:spacing w:line="360" w:lineRule="auto"/>
              <w:jc w:val="left"/>
              <w:rPr>
                <w:rFonts w:ascii="Book Antiqua" w:hAnsi="Book Antiqua"/>
                <w:kern w:val="0"/>
                <w:sz w:val="24"/>
                <w:szCs w:val="24"/>
              </w:rPr>
            </w:pPr>
            <w:r w:rsidRPr="00145DEB">
              <w:rPr>
                <w:rFonts w:ascii="Book Antiqua" w:hAnsi="Book Antiqua"/>
                <w:kern w:val="0"/>
                <w:sz w:val="24"/>
                <w:szCs w:val="24"/>
              </w:rPr>
              <w:t>171</w:t>
            </w:r>
            <w:r w:rsidR="002D78D2" w:rsidRPr="00145DEB">
              <w:rPr>
                <w:rFonts w:ascii="Book Antiqua" w:hAnsi="Book Antiqua"/>
                <w:kern w:val="0"/>
                <w:sz w:val="24"/>
                <w:szCs w:val="24"/>
              </w:rPr>
              <w:t xml:space="preserve"> (</w:t>
            </w:r>
            <w:r w:rsidRPr="00145DEB">
              <w:rPr>
                <w:rFonts w:ascii="Book Antiqua" w:hAnsi="Book Antiqua"/>
                <w:kern w:val="0"/>
                <w:sz w:val="24"/>
                <w:szCs w:val="24"/>
              </w:rPr>
              <w:t>92.9, 88.2-96.2)</w:t>
            </w:r>
          </w:p>
        </w:tc>
      </w:tr>
    </w:tbl>
    <w:p w14:paraId="536A4D1F" w14:textId="1D3D4885" w:rsidR="008B1BE9" w:rsidRPr="0005495F" w:rsidRDefault="002D78D2" w:rsidP="0005495F">
      <w:pPr>
        <w:widowControl/>
        <w:snapToGrid w:val="0"/>
        <w:spacing w:line="360" w:lineRule="auto"/>
        <w:rPr>
          <w:rFonts w:ascii="Book Antiqua" w:hAnsi="Book Antiqua"/>
          <w:kern w:val="0"/>
          <w:sz w:val="24"/>
          <w:szCs w:val="24"/>
        </w:rPr>
      </w:pPr>
      <w:r w:rsidRPr="00145DEB">
        <w:rPr>
          <w:rFonts w:ascii="Book Antiqua" w:hAnsi="Book Antiqua"/>
          <w:kern w:val="0"/>
          <w:sz w:val="24"/>
          <w:szCs w:val="24"/>
        </w:rPr>
        <w:t>IF: impact factor</w:t>
      </w:r>
      <w:r w:rsidR="005A60E1" w:rsidRPr="00145DEB">
        <w:rPr>
          <w:rFonts w:ascii="Book Antiqua" w:hAnsi="Book Antiqua"/>
          <w:kern w:val="0"/>
          <w:sz w:val="24"/>
          <w:szCs w:val="24"/>
        </w:rPr>
        <w:t>. IF</w:t>
      </w:r>
      <w:r w:rsidRPr="00145DEB">
        <w:rPr>
          <w:rFonts w:ascii="Book Antiqua" w:hAnsi="Book Antiqua"/>
          <w:kern w:val="0"/>
          <w:sz w:val="24"/>
          <w:szCs w:val="24"/>
        </w:rPr>
        <w:t xml:space="preserve"> according to the website http://www.letpub.com.cn/index.php?page=journalapp.</w:t>
      </w:r>
    </w:p>
    <w:sectPr w:rsidR="008B1BE9" w:rsidRPr="0005495F" w:rsidSect="0005495F">
      <w:headerReference w:type="even" r:id="rId14"/>
      <w:footerReference w:type="default" r:id="rId15"/>
      <w:pgSz w:w="12242" w:h="15842" w:code="1"/>
      <w:pgMar w:top="1440" w:right="1440" w:bottom="1440" w:left="1440" w:header="1440" w:footer="1440"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3D85D1" w14:textId="77777777" w:rsidR="00904A98" w:rsidRDefault="00904A98">
      <w:r>
        <w:separator/>
      </w:r>
    </w:p>
  </w:endnote>
  <w:endnote w:type="continuationSeparator" w:id="0">
    <w:p w14:paraId="7BF74C56" w14:textId="77777777" w:rsidR="00904A98" w:rsidRDefault="00904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黑体">
    <w:altName w:val="SimHei"/>
    <w:panose1 w:val="02010609060101010101"/>
    <w:charset w:val="86"/>
    <w:family w:val="auto"/>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Helvetica Neue">
    <w:altName w:val="Sylfaen"/>
    <w:charset w:val="00"/>
    <w:family w:val="auto"/>
    <w:pitch w:val="variable"/>
    <w:sig w:usb0="E50002FF" w:usb1="500079DB" w:usb2="00000010" w:usb3="00000000" w:csb0="00000001" w:csb1="00000000"/>
  </w:font>
  <w:font w:name="TimesNewRomanPS-BoldItalicMT">
    <w:charset w:val="00"/>
    <w:family w:val="auto"/>
    <w:pitch w:val="variable"/>
    <w:sig w:usb0="E0000AFF" w:usb1="00007843" w:usb2="00000001" w:usb3="00000000" w:csb0="000001BF"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3488441"/>
      <w:docPartObj>
        <w:docPartGallery w:val="Page Numbers (Bottom of Page)"/>
        <w:docPartUnique/>
      </w:docPartObj>
    </w:sdtPr>
    <w:sdtEndPr>
      <w:rPr>
        <w:rFonts w:ascii="Book Antiqua" w:hAnsi="Book Antiqua"/>
        <w:noProof/>
        <w:sz w:val="24"/>
        <w:szCs w:val="24"/>
      </w:rPr>
    </w:sdtEndPr>
    <w:sdtContent>
      <w:p w14:paraId="04EC255E" w14:textId="77777777" w:rsidR="00901901" w:rsidRPr="00103C63" w:rsidRDefault="00901901">
        <w:pPr>
          <w:pStyle w:val="a7"/>
          <w:jc w:val="center"/>
          <w:rPr>
            <w:rFonts w:ascii="Book Antiqua" w:hAnsi="Book Antiqua"/>
            <w:sz w:val="24"/>
            <w:szCs w:val="24"/>
          </w:rPr>
        </w:pPr>
        <w:r w:rsidRPr="00103C63">
          <w:rPr>
            <w:rFonts w:ascii="Book Antiqua" w:hAnsi="Book Antiqua"/>
            <w:sz w:val="24"/>
            <w:szCs w:val="24"/>
          </w:rPr>
          <w:fldChar w:fldCharType="begin"/>
        </w:r>
        <w:r w:rsidRPr="00103C63">
          <w:rPr>
            <w:rFonts w:ascii="Book Antiqua" w:hAnsi="Book Antiqua"/>
            <w:sz w:val="24"/>
            <w:szCs w:val="24"/>
          </w:rPr>
          <w:instrText xml:space="preserve"> PAGE   \* MERGEFORMAT </w:instrText>
        </w:r>
        <w:r w:rsidRPr="00103C63">
          <w:rPr>
            <w:rFonts w:ascii="Book Antiqua" w:hAnsi="Book Antiqua"/>
            <w:sz w:val="24"/>
            <w:szCs w:val="24"/>
          </w:rPr>
          <w:fldChar w:fldCharType="separate"/>
        </w:r>
        <w:r w:rsidR="000151B2">
          <w:rPr>
            <w:rFonts w:ascii="Book Antiqua" w:hAnsi="Book Antiqua"/>
            <w:noProof/>
            <w:sz w:val="24"/>
            <w:szCs w:val="24"/>
          </w:rPr>
          <w:t>5</w:t>
        </w:r>
        <w:r w:rsidRPr="00103C63">
          <w:rPr>
            <w:rFonts w:ascii="Book Antiqua" w:hAnsi="Book Antiqua"/>
            <w:noProof/>
            <w:sz w:val="24"/>
            <w:szCs w:val="24"/>
          </w:rPr>
          <w:fldChar w:fldCharType="end"/>
        </w:r>
      </w:p>
    </w:sdtContent>
  </w:sdt>
  <w:p w14:paraId="5CE964B7" w14:textId="77777777" w:rsidR="00901901" w:rsidRDefault="0090190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C02E88" w14:textId="77777777" w:rsidR="00904A98" w:rsidRDefault="00904A98">
      <w:r>
        <w:separator/>
      </w:r>
    </w:p>
  </w:footnote>
  <w:footnote w:type="continuationSeparator" w:id="0">
    <w:p w14:paraId="6BFABF0F" w14:textId="77777777" w:rsidR="00904A98" w:rsidRDefault="00904A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6A88E" w14:textId="77777777" w:rsidR="00901901" w:rsidRDefault="00901901">
    <w:pPr>
      <w:pStyle w:val="a8"/>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404E5"/>
    <w:multiLevelType w:val="multilevel"/>
    <w:tmpl w:val="0C2404E5"/>
    <w:lvl w:ilvl="0">
      <w:start w:val="5"/>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1E3E7973"/>
    <w:multiLevelType w:val="multilevel"/>
    <w:tmpl w:val="03508BC2"/>
    <w:lvl w:ilvl="0">
      <w:start w:val="1"/>
      <w:numFmt w:val="decimal"/>
      <w:lvlText w:val="%1."/>
      <w:lvlJc w:val="left"/>
      <w:pPr>
        <w:ind w:left="600" w:hanging="360"/>
      </w:pPr>
      <w:rPr>
        <w:rFonts w:ascii="Times New Roman" w:eastAsiaTheme="minorEastAsia" w:hAnsi="Times New Roman" w:cs="Times New Roman"/>
      </w:rPr>
    </w:lvl>
    <w:lvl w:ilvl="1">
      <w:start w:val="1"/>
      <w:numFmt w:val="lowerLetter"/>
      <w:lvlText w:val="%2)"/>
      <w:lvlJc w:val="left"/>
      <w:pPr>
        <w:ind w:left="1080" w:hanging="420"/>
      </w:pPr>
    </w:lvl>
    <w:lvl w:ilvl="2">
      <w:start w:val="1"/>
      <w:numFmt w:val="lowerRoman"/>
      <w:lvlText w:val="%3."/>
      <w:lvlJc w:val="right"/>
      <w:pPr>
        <w:ind w:left="1500" w:hanging="420"/>
      </w:pPr>
    </w:lvl>
    <w:lvl w:ilvl="3">
      <w:start w:val="1"/>
      <w:numFmt w:val="decimal"/>
      <w:lvlText w:val="%4."/>
      <w:lvlJc w:val="left"/>
      <w:pPr>
        <w:ind w:left="1920" w:hanging="420"/>
      </w:pPr>
    </w:lvl>
    <w:lvl w:ilvl="4">
      <w:start w:val="1"/>
      <w:numFmt w:val="lowerLetter"/>
      <w:lvlText w:val="%5)"/>
      <w:lvlJc w:val="left"/>
      <w:pPr>
        <w:ind w:left="2340" w:hanging="420"/>
      </w:pPr>
    </w:lvl>
    <w:lvl w:ilvl="5">
      <w:start w:val="1"/>
      <w:numFmt w:val="lowerRoman"/>
      <w:lvlText w:val="%6."/>
      <w:lvlJc w:val="right"/>
      <w:pPr>
        <w:ind w:left="2760" w:hanging="420"/>
      </w:pPr>
    </w:lvl>
    <w:lvl w:ilvl="6">
      <w:start w:val="1"/>
      <w:numFmt w:val="decimal"/>
      <w:lvlText w:val="%7."/>
      <w:lvlJc w:val="left"/>
      <w:pPr>
        <w:ind w:left="3180" w:hanging="420"/>
      </w:pPr>
    </w:lvl>
    <w:lvl w:ilvl="7">
      <w:start w:val="1"/>
      <w:numFmt w:val="lowerLetter"/>
      <w:lvlText w:val="%8)"/>
      <w:lvlJc w:val="left"/>
      <w:pPr>
        <w:ind w:left="3600" w:hanging="420"/>
      </w:pPr>
    </w:lvl>
    <w:lvl w:ilvl="8">
      <w:start w:val="1"/>
      <w:numFmt w:val="lowerRoman"/>
      <w:lvlText w:val="%9."/>
      <w:lvlJc w:val="right"/>
      <w:pPr>
        <w:ind w:left="4020" w:hanging="420"/>
      </w:pPr>
    </w:lvl>
  </w:abstractNum>
  <w:abstractNum w:abstractNumId="2">
    <w:nsid w:val="336A13FC"/>
    <w:multiLevelType w:val="hybridMultilevel"/>
    <w:tmpl w:val="112E67F4"/>
    <w:lvl w:ilvl="0" w:tplc="8E526554">
      <w:start w:val="1"/>
      <w:numFmt w:val="decimal"/>
      <w:lvlText w:val="%1)"/>
      <w:lvlJc w:val="left"/>
      <w:pPr>
        <w:ind w:left="1200" w:hanging="360"/>
      </w:pPr>
      <w:rPr>
        <w:rFonts w:ascii="Times New Roman" w:eastAsiaTheme="minorEastAsia" w:hAnsi="Times New Roman" w:cs="Times New Roman"/>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
    <w:nsid w:val="37921820"/>
    <w:multiLevelType w:val="multilevel"/>
    <w:tmpl w:val="3792182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42B00D82"/>
    <w:multiLevelType w:val="multilevel"/>
    <w:tmpl w:val="42B00D8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45B32070"/>
    <w:multiLevelType w:val="multilevel"/>
    <w:tmpl w:val="64F0D092"/>
    <w:lvl w:ilvl="0">
      <w:start w:val="1"/>
      <w:numFmt w:val="decimal"/>
      <w:lvlText w:val="%1."/>
      <w:lvlJc w:val="left"/>
      <w:pPr>
        <w:ind w:left="425" w:hanging="425"/>
      </w:pPr>
      <w:rPr>
        <w:rFonts w:ascii="Times New Roman" w:eastAsiaTheme="minorEastAsia" w:hAnsi="Times New Roman" w:cs="Times New Roman"/>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5"/>
  </w:num>
  <w:num w:numId="2">
    <w:abstractNumId w:val="3"/>
  </w:num>
  <w:num w:numId="3">
    <w:abstractNumId w:val="4"/>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DOI&lt;/Style&gt;&lt;LeftDelim&gt;{&lt;/LeftDelim&gt;&lt;RightDelim&gt;}&lt;/RightDelim&gt;&lt;FontName&gt;Cambria&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wexpwpvfsz2tkewr5xx0wrn55ze55pzes0a&quot;&gt;压疮指南-0801&lt;record-ids&gt;&lt;item&gt;35&lt;/item&gt;&lt;/record-ids&gt;&lt;/item&gt;&lt;/Libraries&gt;"/>
  </w:docVars>
  <w:rsids>
    <w:rsidRoot w:val="00DD5B41"/>
    <w:rsid w:val="00000EB7"/>
    <w:rsid w:val="0000225E"/>
    <w:rsid w:val="00006A47"/>
    <w:rsid w:val="00007BB3"/>
    <w:rsid w:val="000104F8"/>
    <w:rsid w:val="00011718"/>
    <w:rsid w:val="00011D02"/>
    <w:rsid w:val="00012468"/>
    <w:rsid w:val="000151B2"/>
    <w:rsid w:val="00020FAA"/>
    <w:rsid w:val="00027129"/>
    <w:rsid w:val="00027480"/>
    <w:rsid w:val="00031B33"/>
    <w:rsid w:val="00032003"/>
    <w:rsid w:val="00034BAC"/>
    <w:rsid w:val="000365F9"/>
    <w:rsid w:val="0003676C"/>
    <w:rsid w:val="00037F7E"/>
    <w:rsid w:val="00044C20"/>
    <w:rsid w:val="00051283"/>
    <w:rsid w:val="0005495F"/>
    <w:rsid w:val="000551C4"/>
    <w:rsid w:val="000632D2"/>
    <w:rsid w:val="00066A0A"/>
    <w:rsid w:val="00071655"/>
    <w:rsid w:val="00076072"/>
    <w:rsid w:val="00083BAA"/>
    <w:rsid w:val="00087726"/>
    <w:rsid w:val="00097D0F"/>
    <w:rsid w:val="000A72C0"/>
    <w:rsid w:val="000B0DF5"/>
    <w:rsid w:val="000B4C2C"/>
    <w:rsid w:val="000B7758"/>
    <w:rsid w:val="000C109F"/>
    <w:rsid w:val="000C1D6F"/>
    <w:rsid w:val="000C4919"/>
    <w:rsid w:val="000C4CA8"/>
    <w:rsid w:val="000D1BD4"/>
    <w:rsid w:val="000D2277"/>
    <w:rsid w:val="000D2386"/>
    <w:rsid w:val="000D6179"/>
    <w:rsid w:val="000D671C"/>
    <w:rsid w:val="000D6901"/>
    <w:rsid w:val="000E23AF"/>
    <w:rsid w:val="000E4FC5"/>
    <w:rsid w:val="000E549F"/>
    <w:rsid w:val="000F4316"/>
    <w:rsid w:val="000F584B"/>
    <w:rsid w:val="000F6885"/>
    <w:rsid w:val="001014A5"/>
    <w:rsid w:val="00101510"/>
    <w:rsid w:val="0010304E"/>
    <w:rsid w:val="00103C63"/>
    <w:rsid w:val="0011222C"/>
    <w:rsid w:val="0012106F"/>
    <w:rsid w:val="0012423B"/>
    <w:rsid w:val="00125430"/>
    <w:rsid w:val="0012659A"/>
    <w:rsid w:val="00127E80"/>
    <w:rsid w:val="001328A3"/>
    <w:rsid w:val="001369BD"/>
    <w:rsid w:val="0014084B"/>
    <w:rsid w:val="001415F6"/>
    <w:rsid w:val="0014163E"/>
    <w:rsid w:val="00142231"/>
    <w:rsid w:val="0014231C"/>
    <w:rsid w:val="00145DEB"/>
    <w:rsid w:val="001468C3"/>
    <w:rsid w:val="00150304"/>
    <w:rsid w:val="0015612D"/>
    <w:rsid w:val="001567FC"/>
    <w:rsid w:val="00157F06"/>
    <w:rsid w:val="001639CE"/>
    <w:rsid w:val="001654F4"/>
    <w:rsid w:val="00165787"/>
    <w:rsid w:val="00166187"/>
    <w:rsid w:val="00166EC9"/>
    <w:rsid w:val="00167108"/>
    <w:rsid w:val="00171D35"/>
    <w:rsid w:val="0017378B"/>
    <w:rsid w:val="00173FB5"/>
    <w:rsid w:val="0017409B"/>
    <w:rsid w:val="00176EEE"/>
    <w:rsid w:val="00182514"/>
    <w:rsid w:val="00186322"/>
    <w:rsid w:val="00193A54"/>
    <w:rsid w:val="001A03A0"/>
    <w:rsid w:val="001A05C9"/>
    <w:rsid w:val="001A2D5E"/>
    <w:rsid w:val="001A3FD0"/>
    <w:rsid w:val="001B2DA0"/>
    <w:rsid w:val="001B4720"/>
    <w:rsid w:val="001B487D"/>
    <w:rsid w:val="001C02FE"/>
    <w:rsid w:val="001C358A"/>
    <w:rsid w:val="001C3E0B"/>
    <w:rsid w:val="001C4A77"/>
    <w:rsid w:val="001D5DEE"/>
    <w:rsid w:val="001D773F"/>
    <w:rsid w:val="001E7C72"/>
    <w:rsid w:val="001F0755"/>
    <w:rsid w:val="001F0804"/>
    <w:rsid w:val="001F593F"/>
    <w:rsid w:val="001F66ED"/>
    <w:rsid w:val="001F779C"/>
    <w:rsid w:val="00202716"/>
    <w:rsid w:val="00206F31"/>
    <w:rsid w:val="00214648"/>
    <w:rsid w:val="002153FB"/>
    <w:rsid w:val="0022423F"/>
    <w:rsid w:val="00230B1C"/>
    <w:rsid w:val="0023562A"/>
    <w:rsid w:val="0024388F"/>
    <w:rsid w:val="0024406D"/>
    <w:rsid w:val="002440AF"/>
    <w:rsid w:val="002454B5"/>
    <w:rsid w:val="002538CB"/>
    <w:rsid w:val="00255C02"/>
    <w:rsid w:val="00260DE4"/>
    <w:rsid w:val="00261D3B"/>
    <w:rsid w:val="0026210B"/>
    <w:rsid w:val="00263EB8"/>
    <w:rsid w:val="00264499"/>
    <w:rsid w:val="0026552A"/>
    <w:rsid w:val="00265F2F"/>
    <w:rsid w:val="002702CE"/>
    <w:rsid w:val="00272300"/>
    <w:rsid w:val="00272BA0"/>
    <w:rsid w:val="00282E27"/>
    <w:rsid w:val="0028371C"/>
    <w:rsid w:val="00285A9C"/>
    <w:rsid w:val="0028750F"/>
    <w:rsid w:val="00293545"/>
    <w:rsid w:val="00293B08"/>
    <w:rsid w:val="0029401D"/>
    <w:rsid w:val="002A08B1"/>
    <w:rsid w:val="002A1985"/>
    <w:rsid w:val="002A2960"/>
    <w:rsid w:val="002A6C0B"/>
    <w:rsid w:val="002A7E8D"/>
    <w:rsid w:val="002B22A3"/>
    <w:rsid w:val="002B5DA7"/>
    <w:rsid w:val="002B607C"/>
    <w:rsid w:val="002B6AC4"/>
    <w:rsid w:val="002C0CCD"/>
    <w:rsid w:val="002C3058"/>
    <w:rsid w:val="002C58FC"/>
    <w:rsid w:val="002C63D8"/>
    <w:rsid w:val="002C6718"/>
    <w:rsid w:val="002D14B1"/>
    <w:rsid w:val="002D5FC2"/>
    <w:rsid w:val="002D78D2"/>
    <w:rsid w:val="002E14DC"/>
    <w:rsid w:val="002F2BFF"/>
    <w:rsid w:val="002F663A"/>
    <w:rsid w:val="002F7134"/>
    <w:rsid w:val="003027AB"/>
    <w:rsid w:val="00304BF7"/>
    <w:rsid w:val="00305704"/>
    <w:rsid w:val="003058EC"/>
    <w:rsid w:val="00306B92"/>
    <w:rsid w:val="00310C7F"/>
    <w:rsid w:val="0031129A"/>
    <w:rsid w:val="003138C0"/>
    <w:rsid w:val="00313926"/>
    <w:rsid w:val="00315207"/>
    <w:rsid w:val="00315B10"/>
    <w:rsid w:val="00320E5B"/>
    <w:rsid w:val="00321481"/>
    <w:rsid w:val="003214E0"/>
    <w:rsid w:val="00322F7B"/>
    <w:rsid w:val="0032517B"/>
    <w:rsid w:val="003268A8"/>
    <w:rsid w:val="0033592E"/>
    <w:rsid w:val="00337344"/>
    <w:rsid w:val="00337E8B"/>
    <w:rsid w:val="00342027"/>
    <w:rsid w:val="00343457"/>
    <w:rsid w:val="00344983"/>
    <w:rsid w:val="00354AFC"/>
    <w:rsid w:val="00357063"/>
    <w:rsid w:val="00357366"/>
    <w:rsid w:val="00361EA2"/>
    <w:rsid w:val="00370073"/>
    <w:rsid w:val="00370BD6"/>
    <w:rsid w:val="00372980"/>
    <w:rsid w:val="00372DF1"/>
    <w:rsid w:val="003828B6"/>
    <w:rsid w:val="00391411"/>
    <w:rsid w:val="0039443F"/>
    <w:rsid w:val="00395513"/>
    <w:rsid w:val="003A11EF"/>
    <w:rsid w:val="003A65F2"/>
    <w:rsid w:val="003B075A"/>
    <w:rsid w:val="003B71DF"/>
    <w:rsid w:val="003B76A4"/>
    <w:rsid w:val="003C1A5D"/>
    <w:rsid w:val="003C2991"/>
    <w:rsid w:val="003C6E0A"/>
    <w:rsid w:val="003D2FEE"/>
    <w:rsid w:val="003D35E6"/>
    <w:rsid w:val="003D4B09"/>
    <w:rsid w:val="003D5736"/>
    <w:rsid w:val="003D625A"/>
    <w:rsid w:val="003D6835"/>
    <w:rsid w:val="003D7104"/>
    <w:rsid w:val="003E1000"/>
    <w:rsid w:val="003E1CE1"/>
    <w:rsid w:val="003E4867"/>
    <w:rsid w:val="003E5052"/>
    <w:rsid w:val="003F1FB5"/>
    <w:rsid w:val="003F483F"/>
    <w:rsid w:val="003F6011"/>
    <w:rsid w:val="003F6191"/>
    <w:rsid w:val="003F706C"/>
    <w:rsid w:val="00401FCA"/>
    <w:rsid w:val="00406D80"/>
    <w:rsid w:val="0040708F"/>
    <w:rsid w:val="00420B71"/>
    <w:rsid w:val="004236B7"/>
    <w:rsid w:val="00425228"/>
    <w:rsid w:val="004277E0"/>
    <w:rsid w:val="004310BA"/>
    <w:rsid w:val="00434793"/>
    <w:rsid w:val="00440CBF"/>
    <w:rsid w:val="00440EC0"/>
    <w:rsid w:val="00442E51"/>
    <w:rsid w:val="0044529A"/>
    <w:rsid w:val="0044724A"/>
    <w:rsid w:val="00450EC9"/>
    <w:rsid w:val="0045214B"/>
    <w:rsid w:val="00455949"/>
    <w:rsid w:val="00460941"/>
    <w:rsid w:val="00462B27"/>
    <w:rsid w:val="00473EC2"/>
    <w:rsid w:val="004748C0"/>
    <w:rsid w:val="0048005F"/>
    <w:rsid w:val="004832A2"/>
    <w:rsid w:val="00485187"/>
    <w:rsid w:val="00487515"/>
    <w:rsid w:val="00487D63"/>
    <w:rsid w:val="00490B17"/>
    <w:rsid w:val="00491C38"/>
    <w:rsid w:val="00492F96"/>
    <w:rsid w:val="00494A8D"/>
    <w:rsid w:val="004956B8"/>
    <w:rsid w:val="004A3826"/>
    <w:rsid w:val="004A403D"/>
    <w:rsid w:val="004A49BE"/>
    <w:rsid w:val="004A69CD"/>
    <w:rsid w:val="004A6B20"/>
    <w:rsid w:val="004B12B1"/>
    <w:rsid w:val="004B14E2"/>
    <w:rsid w:val="004B6421"/>
    <w:rsid w:val="004B7A89"/>
    <w:rsid w:val="004B7EAB"/>
    <w:rsid w:val="004C2E41"/>
    <w:rsid w:val="004C4555"/>
    <w:rsid w:val="004C5B33"/>
    <w:rsid w:val="004D04E3"/>
    <w:rsid w:val="004D0B2C"/>
    <w:rsid w:val="004D3041"/>
    <w:rsid w:val="004D4950"/>
    <w:rsid w:val="004D5C57"/>
    <w:rsid w:val="004D6AB6"/>
    <w:rsid w:val="004E0867"/>
    <w:rsid w:val="004E227C"/>
    <w:rsid w:val="004E2407"/>
    <w:rsid w:val="004F0D35"/>
    <w:rsid w:val="00502C1E"/>
    <w:rsid w:val="00503F67"/>
    <w:rsid w:val="00504217"/>
    <w:rsid w:val="0050442B"/>
    <w:rsid w:val="005057C3"/>
    <w:rsid w:val="00507D24"/>
    <w:rsid w:val="00510E35"/>
    <w:rsid w:val="00512628"/>
    <w:rsid w:val="00513947"/>
    <w:rsid w:val="00515B18"/>
    <w:rsid w:val="00517DA0"/>
    <w:rsid w:val="00523CF5"/>
    <w:rsid w:val="005241A0"/>
    <w:rsid w:val="0052757E"/>
    <w:rsid w:val="005275A7"/>
    <w:rsid w:val="00531108"/>
    <w:rsid w:val="00531C96"/>
    <w:rsid w:val="005320F6"/>
    <w:rsid w:val="00533E19"/>
    <w:rsid w:val="0054235B"/>
    <w:rsid w:val="0054711F"/>
    <w:rsid w:val="005528CA"/>
    <w:rsid w:val="005531C8"/>
    <w:rsid w:val="00563DCA"/>
    <w:rsid w:val="0057160F"/>
    <w:rsid w:val="00571EEA"/>
    <w:rsid w:val="0057646D"/>
    <w:rsid w:val="00577BD9"/>
    <w:rsid w:val="00580DA4"/>
    <w:rsid w:val="0058387D"/>
    <w:rsid w:val="00584775"/>
    <w:rsid w:val="00584F49"/>
    <w:rsid w:val="0058573D"/>
    <w:rsid w:val="00587F9C"/>
    <w:rsid w:val="00595136"/>
    <w:rsid w:val="0059613B"/>
    <w:rsid w:val="005A0634"/>
    <w:rsid w:val="005A5C71"/>
    <w:rsid w:val="005A60E1"/>
    <w:rsid w:val="005B23B9"/>
    <w:rsid w:val="005B45C4"/>
    <w:rsid w:val="005B5E7F"/>
    <w:rsid w:val="005C19F8"/>
    <w:rsid w:val="005C7823"/>
    <w:rsid w:val="005D3F66"/>
    <w:rsid w:val="005D53F6"/>
    <w:rsid w:val="005D6331"/>
    <w:rsid w:val="005D6807"/>
    <w:rsid w:val="005D6AB0"/>
    <w:rsid w:val="005D78AD"/>
    <w:rsid w:val="005E02A8"/>
    <w:rsid w:val="005E3E3E"/>
    <w:rsid w:val="005E4EEE"/>
    <w:rsid w:val="005E76D6"/>
    <w:rsid w:val="005F06D8"/>
    <w:rsid w:val="006005FB"/>
    <w:rsid w:val="00601014"/>
    <w:rsid w:val="006017D3"/>
    <w:rsid w:val="00602C9F"/>
    <w:rsid w:val="00605980"/>
    <w:rsid w:val="00617DD0"/>
    <w:rsid w:val="00624EF2"/>
    <w:rsid w:val="00626080"/>
    <w:rsid w:val="0062732E"/>
    <w:rsid w:val="0063448D"/>
    <w:rsid w:val="00642D40"/>
    <w:rsid w:val="00643A50"/>
    <w:rsid w:val="006465B5"/>
    <w:rsid w:val="00650736"/>
    <w:rsid w:val="00651112"/>
    <w:rsid w:val="00652EFC"/>
    <w:rsid w:val="00653F67"/>
    <w:rsid w:val="0065772C"/>
    <w:rsid w:val="00657BC2"/>
    <w:rsid w:val="006636F2"/>
    <w:rsid w:val="00663E89"/>
    <w:rsid w:val="0066644A"/>
    <w:rsid w:val="006720A2"/>
    <w:rsid w:val="006749F0"/>
    <w:rsid w:val="0068133E"/>
    <w:rsid w:val="00684B13"/>
    <w:rsid w:val="006909AC"/>
    <w:rsid w:val="0069277E"/>
    <w:rsid w:val="00693C6E"/>
    <w:rsid w:val="006963F5"/>
    <w:rsid w:val="006A2A66"/>
    <w:rsid w:val="006A2D1C"/>
    <w:rsid w:val="006B1908"/>
    <w:rsid w:val="006C0ABA"/>
    <w:rsid w:val="006C2472"/>
    <w:rsid w:val="006C3E06"/>
    <w:rsid w:val="006C443B"/>
    <w:rsid w:val="006C44A9"/>
    <w:rsid w:val="006C5604"/>
    <w:rsid w:val="006C676E"/>
    <w:rsid w:val="006C70BB"/>
    <w:rsid w:val="006D1DAD"/>
    <w:rsid w:val="006D3838"/>
    <w:rsid w:val="006D3DBB"/>
    <w:rsid w:val="006D4E10"/>
    <w:rsid w:val="006E7175"/>
    <w:rsid w:val="006F1D1B"/>
    <w:rsid w:val="006F393E"/>
    <w:rsid w:val="006F4D90"/>
    <w:rsid w:val="006F75E2"/>
    <w:rsid w:val="007004B3"/>
    <w:rsid w:val="00701A8C"/>
    <w:rsid w:val="007046A3"/>
    <w:rsid w:val="00707413"/>
    <w:rsid w:val="00707FAD"/>
    <w:rsid w:val="00710E2F"/>
    <w:rsid w:val="007121F1"/>
    <w:rsid w:val="00712C9A"/>
    <w:rsid w:val="0071330C"/>
    <w:rsid w:val="00715D6E"/>
    <w:rsid w:val="007162CA"/>
    <w:rsid w:val="0071640E"/>
    <w:rsid w:val="00716A98"/>
    <w:rsid w:val="007232F2"/>
    <w:rsid w:val="00727621"/>
    <w:rsid w:val="007363BB"/>
    <w:rsid w:val="007403DD"/>
    <w:rsid w:val="0076159C"/>
    <w:rsid w:val="007624B1"/>
    <w:rsid w:val="007627E6"/>
    <w:rsid w:val="00763216"/>
    <w:rsid w:val="0076441C"/>
    <w:rsid w:val="00765ACE"/>
    <w:rsid w:val="0076746F"/>
    <w:rsid w:val="0077065A"/>
    <w:rsid w:val="00773200"/>
    <w:rsid w:val="00774077"/>
    <w:rsid w:val="00780E2B"/>
    <w:rsid w:val="00783F7E"/>
    <w:rsid w:val="00793F82"/>
    <w:rsid w:val="007A148F"/>
    <w:rsid w:val="007A388C"/>
    <w:rsid w:val="007A68D9"/>
    <w:rsid w:val="007A7A26"/>
    <w:rsid w:val="007B075A"/>
    <w:rsid w:val="007B2BC3"/>
    <w:rsid w:val="007B34C3"/>
    <w:rsid w:val="007B3703"/>
    <w:rsid w:val="007B5DE4"/>
    <w:rsid w:val="007B7229"/>
    <w:rsid w:val="007C504F"/>
    <w:rsid w:val="007C5149"/>
    <w:rsid w:val="007D2A4F"/>
    <w:rsid w:val="007D2A57"/>
    <w:rsid w:val="007F2763"/>
    <w:rsid w:val="007F51BB"/>
    <w:rsid w:val="007F73F4"/>
    <w:rsid w:val="00800776"/>
    <w:rsid w:val="00801ED0"/>
    <w:rsid w:val="0080255E"/>
    <w:rsid w:val="008032CB"/>
    <w:rsid w:val="00803411"/>
    <w:rsid w:val="00805276"/>
    <w:rsid w:val="008058FA"/>
    <w:rsid w:val="0081293E"/>
    <w:rsid w:val="0081650C"/>
    <w:rsid w:val="00823F39"/>
    <w:rsid w:val="00824D1B"/>
    <w:rsid w:val="00834176"/>
    <w:rsid w:val="008350DF"/>
    <w:rsid w:val="00844391"/>
    <w:rsid w:val="0084621C"/>
    <w:rsid w:val="00850F21"/>
    <w:rsid w:val="0085311E"/>
    <w:rsid w:val="00854444"/>
    <w:rsid w:val="00860A45"/>
    <w:rsid w:val="00862709"/>
    <w:rsid w:val="00864841"/>
    <w:rsid w:val="00864F07"/>
    <w:rsid w:val="008725ED"/>
    <w:rsid w:val="00872618"/>
    <w:rsid w:val="00877980"/>
    <w:rsid w:val="00880A6A"/>
    <w:rsid w:val="00880CDD"/>
    <w:rsid w:val="00885A7B"/>
    <w:rsid w:val="008875CD"/>
    <w:rsid w:val="0089271E"/>
    <w:rsid w:val="008935B9"/>
    <w:rsid w:val="00897017"/>
    <w:rsid w:val="008A0383"/>
    <w:rsid w:val="008A1EC3"/>
    <w:rsid w:val="008A506A"/>
    <w:rsid w:val="008A67DA"/>
    <w:rsid w:val="008B1BE9"/>
    <w:rsid w:val="008B1F4B"/>
    <w:rsid w:val="008B59CF"/>
    <w:rsid w:val="008C291B"/>
    <w:rsid w:val="008C2B32"/>
    <w:rsid w:val="008C2E62"/>
    <w:rsid w:val="008C4BA5"/>
    <w:rsid w:val="008C7B3D"/>
    <w:rsid w:val="008C7E98"/>
    <w:rsid w:val="008D0BCB"/>
    <w:rsid w:val="008D0F23"/>
    <w:rsid w:val="008D29B6"/>
    <w:rsid w:val="008D2EDD"/>
    <w:rsid w:val="008D6195"/>
    <w:rsid w:val="008E2707"/>
    <w:rsid w:val="008E2767"/>
    <w:rsid w:val="008E4F05"/>
    <w:rsid w:val="008F1456"/>
    <w:rsid w:val="008F4CB1"/>
    <w:rsid w:val="00901901"/>
    <w:rsid w:val="00904A98"/>
    <w:rsid w:val="00905AE4"/>
    <w:rsid w:val="00906741"/>
    <w:rsid w:val="0090795B"/>
    <w:rsid w:val="00914A35"/>
    <w:rsid w:val="00914C2E"/>
    <w:rsid w:val="009154BF"/>
    <w:rsid w:val="009159A0"/>
    <w:rsid w:val="00917243"/>
    <w:rsid w:val="0092091A"/>
    <w:rsid w:val="00923C88"/>
    <w:rsid w:val="00923F04"/>
    <w:rsid w:val="009370FC"/>
    <w:rsid w:val="009372F8"/>
    <w:rsid w:val="009405BB"/>
    <w:rsid w:val="00944E53"/>
    <w:rsid w:val="0094557A"/>
    <w:rsid w:val="00945D94"/>
    <w:rsid w:val="00946DBC"/>
    <w:rsid w:val="0095104F"/>
    <w:rsid w:val="00951A79"/>
    <w:rsid w:val="00952620"/>
    <w:rsid w:val="00952895"/>
    <w:rsid w:val="0095607B"/>
    <w:rsid w:val="00963C92"/>
    <w:rsid w:val="00970BFF"/>
    <w:rsid w:val="00977DE4"/>
    <w:rsid w:val="00977F2C"/>
    <w:rsid w:val="00980894"/>
    <w:rsid w:val="00980925"/>
    <w:rsid w:val="009816EF"/>
    <w:rsid w:val="00981D33"/>
    <w:rsid w:val="00984A06"/>
    <w:rsid w:val="00985017"/>
    <w:rsid w:val="009869E2"/>
    <w:rsid w:val="00987E20"/>
    <w:rsid w:val="009930B3"/>
    <w:rsid w:val="00995D17"/>
    <w:rsid w:val="009976D2"/>
    <w:rsid w:val="009A3E3C"/>
    <w:rsid w:val="009B0250"/>
    <w:rsid w:val="009B6908"/>
    <w:rsid w:val="009C367E"/>
    <w:rsid w:val="009C4394"/>
    <w:rsid w:val="009C47F2"/>
    <w:rsid w:val="009C4E62"/>
    <w:rsid w:val="009D00C3"/>
    <w:rsid w:val="009D01E8"/>
    <w:rsid w:val="009D0BB2"/>
    <w:rsid w:val="009D15F8"/>
    <w:rsid w:val="009D7372"/>
    <w:rsid w:val="009E3967"/>
    <w:rsid w:val="009F0E5C"/>
    <w:rsid w:val="009F755A"/>
    <w:rsid w:val="009F7918"/>
    <w:rsid w:val="009F7A2D"/>
    <w:rsid w:val="00A0263A"/>
    <w:rsid w:val="00A0469C"/>
    <w:rsid w:val="00A05B72"/>
    <w:rsid w:val="00A11CFF"/>
    <w:rsid w:val="00A131E4"/>
    <w:rsid w:val="00A13AD1"/>
    <w:rsid w:val="00A17D5F"/>
    <w:rsid w:val="00A20EF8"/>
    <w:rsid w:val="00A22516"/>
    <w:rsid w:val="00A24B23"/>
    <w:rsid w:val="00A26297"/>
    <w:rsid w:val="00A3095A"/>
    <w:rsid w:val="00A30F6E"/>
    <w:rsid w:val="00A31960"/>
    <w:rsid w:val="00A31D79"/>
    <w:rsid w:val="00A31DB3"/>
    <w:rsid w:val="00A32D77"/>
    <w:rsid w:val="00A34E12"/>
    <w:rsid w:val="00A352B8"/>
    <w:rsid w:val="00A37BA2"/>
    <w:rsid w:val="00A416DB"/>
    <w:rsid w:val="00A50076"/>
    <w:rsid w:val="00A50DF9"/>
    <w:rsid w:val="00A521DC"/>
    <w:rsid w:val="00A5522F"/>
    <w:rsid w:val="00A56505"/>
    <w:rsid w:val="00A57EF0"/>
    <w:rsid w:val="00A63B20"/>
    <w:rsid w:val="00A64D5C"/>
    <w:rsid w:val="00A66C00"/>
    <w:rsid w:val="00A717CA"/>
    <w:rsid w:val="00A74005"/>
    <w:rsid w:val="00A74528"/>
    <w:rsid w:val="00A74609"/>
    <w:rsid w:val="00A7691F"/>
    <w:rsid w:val="00A83DB2"/>
    <w:rsid w:val="00A8408E"/>
    <w:rsid w:val="00A85E49"/>
    <w:rsid w:val="00A97DDA"/>
    <w:rsid w:val="00AA343E"/>
    <w:rsid w:val="00AA613B"/>
    <w:rsid w:val="00AB0EB2"/>
    <w:rsid w:val="00AB237C"/>
    <w:rsid w:val="00AB322D"/>
    <w:rsid w:val="00AC2FDD"/>
    <w:rsid w:val="00AC6404"/>
    <w:rsid w:val="00AC78A5"/>
    <w:rsid w:val="00AD1A47"/>
    <w:rsid w:val="00AD2967"/>
    <w:rsid w:val="00AD381B"/>
    <w:rsid w:val="00AD5514"/>
    <w:rsid w:val="00AD7E41"/>
    <w:rsid w:val="00AE24C1"/>
    <w:rsid w:val="00AE3167"/>
    <w:rsid w:val="00AE555B"/>
    <w:rsid w:val="00AF47C6"/>
    <w:rsid w:val="00AF50FA"/>
    <w:rsid w:val="00AF6B32"/>
    <w:rsid w:val="00B01BEB"/>
    <w:rsid w:val="00B04E7C"/>
    <w:rsid w:val="00B1108B"/>
    <w:rsid w:val="00B12766"/>
    <w:rsid w:val="00B13E52"/>
    <w:rsid w:val="00B1613F"/>
    <w:rsid w:val="00B16552"/>
    <w:rsid w:val="00B32D9C"/>
    <w:rsid w:val="00B344DD"/>
    <w:rsid w:val="00B357BA"/>
    <w:rsid w:val="00B35F14"/>
    <w:rsid w:val="00B3735C"/>
    <w:rsid w:val="00B403D5"/>
    <w:rsid w:val="00B410E3"/>
    <w:rsid w:val="00B419D9"/>
    <w:rsid w:val="00B42BAD"/>
    <w:rsid w:val="00B42D90"/>
    <w:rsid w:val="00B467EE"/>
    <w:rsid w:val="00B472AA"/>
    <w:rsid w:val="00B518FE"/>
    <w:rsid w:val="00B556DE"/>
    <w:rsid w:val="00B653A8"/>
    <w:rsid w:val="00B677AF"/>
    <w:rsid w:val="00B70720"/>
    <w:rsid w:val="00B720C8"/>
    <w:rsid w:val="00B7423D"/>
    <w:rsid w:val="00B7564B"/>
    <w:rsid w:val="00B81734"/>
    <w:rsid w:val="00B858BC"/>
    <w:rsid w:val="00B87294"/>
    <w:rsid w:val="00B91D05"/>
    <w:rsid w:val="00B944A3"/>
    <w:rsid w:val="00BA09C4"/>
    <w:rsid w:val="00BB25DF"/>
    <w:rsid w:val="00BB69ED"/>
    <w:rsid w:val="00BC2085"/>
    <w:rsid w:val="00BC2588"/>
    <w:rsid w:val="00BC3E46"/>
    <w:rsid w:val="00BC4A8A"/>
    <w:rsid w:val="00BC5197"/>
    <w:rsid w:val="00BC68CA"/>
    <w:rsid w:val="00BD18BB"/>
    <w:rsid w:val="00BD296D"/>
    <w:rsid w:val="00BD3F4D"/>
    <w:rsid w:val="00BD5384"/>
    <w:rsid w:val="00BD6E96"/>
    <w:rsid w:val="00BF28CE"/>
    <w:rsid w:val="00BF2F36"/>
    <w:rsid w:val="00BF5759"/>
    <w:rsid w:val="00BF77CF"/>
    <w:rsid w:val="00C01B48"/>
    <w:rsid w:val="00C05C27"/>
    <w:rsid w:val="00C12556"/>
    <w:rsid w:val="00C13DFA"/>
    <w:rsid w:val="00C147A0"/>
    <w:rsid w:val="00C14EF9"/>
    <w:rsid w:val="00C153C3"/>
    <w:rsid w:val="00C243F4"/>
    <w:rsid w:val="00C27AA3"/>
    <w:rsid w:val="00C36538"/>
    <w:rsid w:val="00C3737F"/>
    <w:rsid w:val="00C412EA"/>
    <w:rsid w:val="00C423FA"/>
    <w:rsid w:val="00C47E5B"/>
    <w:rsid w:val="00C51A61"/>
    <w:rsid w:val="00C528E7"/>
    <w:rsid w:val="00C52A88"/>
    <w:rsid w:val="00C569B5"/>
    <w:rsid w:val="00C61DA5"/>
    <w:rsid w:val="00C86322"/>
    <w:rsid w:val="00C87A43"/>
    <w:rsid w:val="00C926E0"/>
    <w:rsid w:val="00C93E99"/>
    <w:rsid w:val="00CA1B9B"/>
    <w:rsid w:val="00CA6BF1"/>
    <w:rsid w:val="00CB3178"/>
    <w:rsid w:val="00CC06BA"/>
    <w:rsid w:val="00CC12B9"/>
    <w:rsid w:val="00CC23FA"/>
    <w:rsid w:val="00CC26CF"/>
    <w:rsid w:val="00CC36DE"/>
    <w:rsid w:val="00CC5425"/>
    <w:rsid w:val="00CD43B3"/>
    <w:rsid w:val="00CE54DE"/>
    <w:rsid w:val="00CE55E7"/>
    <w:rsid w:val="00CF3955"/>
    <w:rsid w:val="00CF411E"/>
    <w:rsid w:val="00D05110"/>
    <w:rsid w:val="00D0552F"/>
    <w:rsid w:val="00D06E26"/>
    <w:rsid w:val="00D07BB7"/>
    <w:rsid w:val="00D1135D"/>
    <w:rsid w:val="00D1430F"/>
    <w:rsid w:val="00D21A30"/>
    <w:rsid w:val="00D24002"/>
    <w:rsid w:val="00D2405B"/>
    <w:rsid w:val="00D316E0"/>
    <w:rsid w:val="00D32CB6"/>
    <w:rsid w:val="00D3370B"/>
    <w:rsid w:val="00D35437"/>
    <w:rsid w:val="00D4162C"/>
    <w:rsid w:val="00D41B56"/>
    <w:rsid w:val="00D510D6"/>
    <w:rsid w:val="00D513E6"/>
    <w:rsid w:val="00D571B3"/>
    <w:rsid w:val="00D641C4"/>
    <w:rsid w:val="00D66775"/>
    <w:rsid w:val="00D66A1E"/>
    <w:rsid w:val="00D73ABC"/>
    <w:rsid w:val="00D76529"/>
    <w:rsid w:val="00D82C4D"/>
    <w:rsid w:val="00D84C36"/>
    <w:rsid w:val="00D91460"/>
    <w:rsid w:val="00D93192"/>
    <w:rsid w:val="00D9371A"/>
    <w:rsid w:val="00D94554"/>
    <w:rsid w:val="00D9474C"/>
    <w:rsid w:val="00D951D9"/>
    <w:rsid w:val="00D957D5"/>
    <w:rsid w:val="00D96C0E"/>
    <w:rsid w:val="00DA0B63"/>
    <w:rsid w:val="00DA739D"/>
    <w:rsid w:val="00DA757F"/>
    <w:rsid w:val="00DB1083"/>
    <w:rsid w:val="00DB387D"/>
    <w:rsid w:val="00DB4AD5"/>
    <w:rsid w:val="00DB52B1"/>
    <w:rsid w:val="00DC0498"/>
    <w:rsid w:val="00DC0E9F"/>
    <w:rsid w:val="00DC29CB"/>
    <w:rsid w:val="00DC3D23"/>
    <w:rsid w:val="00DC5D52"/>
    <w:rsid w:val="00DD027F"/>
    <w:rsid w:val="00DD5B41"/>
    <w:rsid w:val="00DD6906"/>
    <w:rsid w:val="00DE2A66"/>
    <w:rsid w:val="00DE71D0"/>
    <w:rsid w:val="00DF46AC"/>
    <w:rsid w:val="00DF489C"/>
    <w:rsid w:val="00DF4BDB"/>
    <w:rsid w:val="00E01D7B"/>
    <w:rsid w:val="00E02A7F"/>
    <w:rsid w:val="00E03CDD"/>
    <w:rsid w:val="00E07BFE"/>
    <w:rsid w:val="00E1225D"/>
    <w:rsid w:val="00E14B22"/>
    <w:rsid w:val="00E177DB"/>
    <w:rsid w:val="00E20562"/>
    <w:rsid w:val="00E208D3"/>
    <w:rsid w:val="00E245FF"/>
    <w:rsid w:val="00E24EC0"/>
    <w:rsid w:val="00E25476"/>
    <w:rsid w:val="00E312E5"/>
    <w:rsid w:val="00E32237"/>
    <w:rsid w:val="00E33C0C"/>
    <w:rsid w:val="00E37669"/>
    <w:rsid w:val="00E402BD"/>
    <w:rsid w:val="00E414CB"/>
    <w:rsid w:val="00E47AEE"/>
    <w:rsid w:val="00E56C1E"/>
    <w:rsid w:val="00E60666"/>
    <w:rsid w:val="00E62896"/>
    <w:rsid w:val="00E65C01"/>
    <w:rsid w:val="00E7094B"/>
    <w:rsid w:val="00E7304F"/>
    <w:rsid w:val="00E74358"/>
    <w:rsid w:val="00E74D8B"/>
    <w:rsid w:val="00E82424"/>
    <w:rsid w:val="00E82F88"/>
    <w:rsid w:val="00E92377"/>
    <w:rsid w:val="00E930C3"/>
    <w:rsid w:val="00E9368B"/>
    <w:rsid w:val="00E94216"/>
    <w:rsid w:val="00E972E6"/>
    <w:rsid w:val="00EA1821"/>
    <w:rsid w:val="00EA338C"/>
    <w:rsid w:val="00EB0051"/>
    <w:rsid w:val="00EB6D6D"/>
    <w:rsid w:val="00EB6F24"/>
    <w:rsid w:val="00EC36E6"/>
    <w:rsid w:val="00EC6077"/>
    <w:rsid w:val="00EC6F2B"/>
    <w:rsid w:val="00EE09EA"/>
    <w:rsid w:val="00EE3BBD"/>
    <w:rsid w:val="00EE640E"/>
    <w:rsid w:val="00EF01FA"/>
    <w:rsid w:val="00EF2D8D"/>
    <w:rsid w:val="00EF32C3"/>
    <w:rsid w:val="00EF4181"/>
    <w:rsid w:val="00EF61E5"/>
    <w:rsid w:val="00F148A4"/>
    <w:rsid w:val="00F174C4"/>
    <w:rsid w:val="00F20338"/>
    <w:rsid w:val="00F23EAA"/>
    <w:rsid w:val="00F23F1F"/>
    <w:rsid w:val="00F260FB"/>
    <w:rsid w:val="00F27CF2"/>
    <w:rsid w:val="00F330C1"/>
    <w:rsid w:val="00F33D79"/>
    <w:rsid w:val="00F34383"/>
    <w:rsid w:val="00F3510C"/>
    <w:rsid w:val="00F426FB"/>
    <w:rsid w:val="00F44C33"/>
    <w:rsid w:val="00F451C8"/>
    <w:rsid w:val="00F45B60"/>
    <w:rsid w:val="00F46E33"/>
    <w:rsid w:val="00F54C4A"/>
    <w:rsid w:val="00F5639A"/>
    <w:rsid w:val="00F56B07"/>
    <w:rsid w:val="00F653AD"/>
    <w:rsid w:val="00F667CE"/>
    <w:rsid w:val="00F87519"/>
    <w:rsid w:val="00F953E4"/>
    <w:rsid w:val="00FA0F59"/>
    <w:rsid w:val="00FA407A"/>
    <w:rsid w:val="00FA6605"/>
    <w:rsid w:val="00FB0156"/>
    <w:rsid w:val="00FB1735"/>
    <w:rsid w:val="00FB2610"/>
    <w:rsid w:val="00FB34DB"/>
    <w:rsid w:val="00FB7C6B"/>
    <w:rsid w:val="00FB7D0A"/>
    <w:rsid w:val="00FC390C"/>
    <w:rsid w:val="00FC3B5C"/>
    <w:rsid w:val="00FC5BF8"/>
    <w:rsid w:val="00FC5FAE"/>
    <w:rsid w:val="00FC7C87"/>
    <w:rsid w:val="00FD05E5"/>
    <w:rsid w:val="00FD2005"/>
    <w:rsid w:val="00FD4B75"/>
    <w:rsid w:val="00FD50F7"/>
    <w:rsid w:val="00FD5FA7"/>
    <w:rsid w:val="00FE6885"/>
    <w:rsid w:val="00FF02EC"/>
    <w:rsid w:val="00FF147E"/>
    <w:rsid w:val="00FF1C0F"/>
    <w:rsid w:val="00FF4308"/>
    <w:rsid w:val="00FF5F4A"/>
    <w:rsid w:val="00FF6472"/>
    <w:rsid w:val="00FF6C80"/>
    <w:rsid w:val="00FF6D9D"/>
    <w:rsid w:val="06BC1A36"/>
    <w:rsid w:val="077647E6"/>
    <w:rsid w:val="0E4A2BF4"/>
    <w:rsid w:val="18FA1B8B"/>
    <w:rsid w:val="1B2E5EF7"/>
    <w:rsid w:val="1C791FC8"/>
    <w:rsid w:val="1CDA1477"/>
    <w:rsid w:val="1CF23A50"/>
    <w:rsid w:val="1DE974DC"/>
    <w:rsid w:val="23603AA0"/>
    <w:rsid w:val="2AD14D5F"/>
    <w:rsid w:val="37025309"/>
    <w:rsid w:val="3938628E"/>
    <w:rsid w:val="39E23FA9"/>
    <w:rsid w:val="3C223C60"/>
    <w:rsid w:val="3CFE4F11"/>
    <w:rsid w:val="3DA00EBE"/>
    <w:rsid w:val="3E1B08FE"/>
    <w:rsid w:val="3F0F6912"/>
    <w:rsid w:val="41D006DF"/>
    <w:rsid w:val="420F3068"/>
    <w:rsid w:val="43F9111F"/>
    <w:rsid w:val="4B07003B"/>
    <w:rsid w:val="4D4114E0"/>
    <w:rsid w:val="4E56626C"/>
    <w:rsid w:val="51BD324B"/>
    <w:rsid w:val="52A222E0"/>
    <w:rsid w:val="54411042"/>
    <w:rsid w:val="5ADD5743"/>
    <w:rsid w:val="5CE52CAF"/>
    <w:rsid w:val="5EEC0F97"/>
    <w:rsid w:val="65A07CD2"/>
    <w:rsid w:val="692C1C72"/>
    <w:rsid w:val="708D7298"/>
    <w:rsid w:val="71FB6E6C"/>
    <w:rsid w:val="72A13E60"/>
    <w:rsid w:val="72CB408B"/>
    <w:rsid w:val="765A7796"/>
    <w:rsid w:val="7AEF6357"/>
    <w:rsid w:val="7BBF5B37"/>
    <w:rsid w:val="7DB62367"/>
    <w:rsid w:val="7DC0278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4E97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qFormat="1"/>
    <w:lsdException w:name="footer" w:semiHidden="0" w:qFormat="1"/>
    <w:lsdException w:name="caption" w:semiHidden="0" w:uiPriority="35" w:qFormat="1"/>
    <w:lsdException w:name="annotation reference" w:qFormat="1"/>
    <w:lsdException w:name="line number"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Balloon Text" w:uiPriority="0" w:qFormat="1"/>
    <w:lsdException w:name="Table Grid" w:uiPriority="59" w:qFormat="1"/>
    <w:lsdException w:name="Placeholder Text" w:unhideWhenUsed="0" w:qFormat="1"/>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link w:val="2Char"/>
    <w:uiPriority w:val="9"/>
    <w:semiHidden/>
    <w:unhideWhenUsed/>
    <w:qFormat/>
    <w:rsid w:val="005E02A8"/>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rPr>
      <w:b/>
      <w:bCs/>
    </w:rPr>
  </w:style>
  <w:style w:type="paragraph" w:styleId="a4">
    <w:name w:val="annotation text"/>
    <w:basedOn w:val="a"/>
    <w:link w:val="Char0"/>
    <w:semiHidden/>
    <w:unhideWhenUsed/>
    <w:pPr>
      <w:jc w:val="left"/>
    </w:pPr>
  </w:style>
  <w:style w:type="paragraph" w:styleId="a5">
    <w:name w:val="caption"/>
    <w:basedOn w:val="a"/>
    <w:next w:val="a"/>
    <w:uiPriority w:val="35"/>
    <w:unhideWhenUsed/>
    <w:qFormat/>
    <w:rPr>
      <w:rFonts w:asciiTheme="majorHAnsi" w:eastAsia="黑体" w:hAnsiTheme="majorHAnsi" w:cstheme="majorBidi"/>
      <w:sz w:val="20"/>
      <w:szCs w:val="20"/>
    </w:rPr>
  </w:style>
  <w:style w:type="paragraph" w:styleId="a6">
    <w:name w:val="Balloon Text"/>
    <w:basedOn w:val="a"/>
    <w:link w:val="Char1"/>
    <w:qFormat/>
    <w:rPr>
      <w:sz w:val="18"/>
      <w:szCs w:val="18"/>
    </w:rPr>
  </w:style>
  <w:style w:type="paragraph" w:styleId="a7">
    <w:name w:val="footer"/>
    <w:basedOn w:val="a"/>
    <w:link w:val="Char2"/>
    <w:uiPriority w:val="99"/>
    <w:unhideWhenUsed/>
    <w:qFormat/>
    <w:pPr>
      <w:tabs>
        <w:tab w:val="center" w:pos="4153"/>
        <w:tab w:val="right" w:pos="8306"/>
      </w:tabs>
      <w:snapToGrid w:val="0"/>
      <w:jc w:val="left"/>
    </w:pPr>
    <w:rPr>
      <w:sz w:val="18"/>
      <w:szCs w:val="18"/>
    </w:rPr>
  </w:style>
  <w:style w:type="paragraph" w:styleId="a8">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character" w:styleId="a9">
    <w:name w:val="Emphasis"/>
    <w:basedOn w:val="a0"/>
    <w:uiPriority w:val="20"/>
    <w:qFormat/>
    <w:rPr>
      <w:i/>
    </w:rPr>
  </w:style>
  <w:style w:type="character" w:styleId="aa">
    <w:name w:val="line number"/>
    <w:basedOn w:val="a0"/>
    <w:uiPriority w:val="99"/>
    <w:semiHidden/>
    <w:unhideWhenUsed/>
    <w:qFormat/>
  </w:style>
  <w:style w:type="character" w:styleId="ab">
    <w:name w:val="Hyperlink"/>
    <w:basedOn w:val="a0"/>
    <w:uiPriority w:val="99"/>
    <w:unhideWhenUsed/>
    <w:qFormat/>
    <w:rPr>
      <w:color w:val="0000FF" w:themeColor="hyperlink"/>
      <w:u w:val="single"/>
    </w:rPr>
  </w:style>
  <w:style w:type="character" w:styleId="ac">
    <w:name w:val="annotation reference"/>
    <w:basedOn w:val="a0"/>
    <w:uiPriority w:val="99"/>
    <w:semiHidden/>
    <w:unhideWhenUsed/>
    <w:qFormat/>
    <w:rPr>
      <w:sz w:val="21"/>
      <w:szCs w:val="21"/>
    </w:rPr>
  </w:style>
  <w:style w:type="table" w:styleId="ad">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har3">
    <w:name w:val="页眉 Char"/>
    <w:basedOn w:val="a0"/>
    <w:link w:val="a8"/>
    <w:uiPriority w:val="99"/>
    <w:qFormat/>
    <w:rPr>
      <w:sz w:val="18"/>
      <w:szCs w:val="18"/>
    </w:rPr>
  </w:style>
  <w:style w:type="character" w:customStyle="1" w:styleId="Char2">
    <w:name w:val="页脚 Char"/>
    <w:basedOn w:val="a0"/>
    <w:link w:val="a7"/>
    <w:uiPriority w:val="99"/>
    <w:qFormat/>
    <w:rPr>
      <w:sz w:val="18"/>
      <w:szCs w:val="18"/>
    </w:rPr>
  </w:style>
  <w:style w:type="paragraph" w:styleId="ae">
    <w:name w:val="List Paragraph"/>
    <w:basedOn w:val="a"/>
    <w:uiPriority w:val="34"/>
    <w:qFormat/>
    <w:pPr>
      <w:ind w:firstLineChars="200" w:firstLine="420"/>
    </w:pPr>
  </w:style>
  <w:style w:type="character" w:customStyle="1" w:styleId="apple-converted-space">
    <w:name w:val="apple-converted-space"/>
    <w:basedOn w:val="a0"/>
    <w:qFormat/>
  </w:style>
  <w:style w:type="character" w:styleId="af">
    <w:name w:val="Placeholder Text"/>
    <w:basedOn w:val="a0"/>
    <w:uiPriority w:val="99"/>
    <w:unhideWhenUsed/>
    <w:qFormat/>
    <w:rPr>
      <w:color w:val="808080"/>
    </w:rPr>
  </w:style>
  <w:style w:type="character" w:customStyle="1" w:styleId="Char1">
    <w:name w:val="批注框文本 Char"/>
    <w:basedOn w:val="a0"/>
    <w:link w:val="a6"/>
    <w:qFormat/>
    <w:rPr>
      <w:rFonts w:asciiTheme="minorHAnsi" w:eastAsiaTheme="minorEastAsia" w:hAnsiTheme="minorHAnsi" w:cstheme="minorBidi"/>
      <w:kern w:val="2"/>
      <w:sz w:val="18"/>
      <w:szCs w:val="18"/>
    </w:rPr>
  </w:style>
  <w:style w:type="character" w:customStyle="1" w:styleId="Char0">
    <w:name w:val="批注文字 Char"/>
    <w:basedOn w:val="a0"/>
    <w:link w:val="a4"/>
    <w:semiHidden/>
    <w:qFormat/>
    <w:rPr>
      <w:rFonts w:asciiTheme="minorHAnsi" w:eastAsiaTheme="minorEastAsia" w:hAnsiTheme="minorHAnsi" w:cstheme="minorBidi"/>
      <w:kern w:val="2"/>
      <w:sz w:val="21"/>
      <w:szCs w:val="22"/>
    </w:rPr>
  </w:style>
  <w:style w:type="character" w:customStyle="1" w:styleId="Char">
    <w:name w:val="批注主题 Char"/>
    <w:basedOn w:val="Char0"/>
    <w:link w:val="a3"/>
    <w:uiPriority w:val="99"/>
    <w:semiHidden/>
    <w:qFormat/>
    <w:rPr>
      <w:rFonts w:asciiTheme="minorHAnsi" w:eastAsiaTheme="minorEastAsia" w:hAnsiTheme="minorHAnsi" w:cstheme="minorBidi"/>
      <w:b/>
      <w:bCs/>
      <w:kern w:val="2"/>
      <w:sz w:val="21"/>
      <w:szCs w:val="22"/>
    </w:rPr>
  </w:style>
  <w:style w:type="paragraph" w:customStyle="1" w:styleId="EndNoteBibliographyTitle">
    <w:name w:val="EndNote Bibliography Title"/>
    <w:basedOn w:val="a"/>
    <w:link w:val="EndNoteBibliographyTitle0"/>
    <w:qFormat/>
    <w:pPr>
      <w:jc w:val="center"/>
    </w:pPr>
    <w:rPr>
      <w:rFonts w:ascii="Cambria" w:hAnsi="Cambria"/>
      <w:sz w:val="20"/>
    </w:rPr>
  </w:style>
  <w:style w:type="character" w:customStyle="1" w:styleId="EndNoteBibliographyTitle0">
    <w:name w:val="EndNote Bibliography Title 字符"/>
    <w:basedOn w:val="a0"/>
    <w:link w:val="EndNoteBibliographyTitle"/>
    <w:qFormat/>
    <w:rPr>
      <w:rFonts w:ascii="Cambria" w:eastAsiaTheme="minorEastAsia" w:hAnsi="Cambria" w:cstheme="minorBidi"/>
      <w:kern w:val="2"/>
      <w:szCs w:val="22"/>
    </w:rPr>
  </w:style>
  <w:style w:type="paragraph" w:customStyle="1" w:styleId="EndNoteBibliography">
    <w:name w:val="EndNote Bibliography"/>
    <w:basedOn w:val="a"/>
    <w:link w:val="EndNoteBibliography0"/>
    <w:qFormat/>
    <w:rPr>
      <w:rFonts w:ascii="Cambria" w:hAnsi="Cambria"/>
      <w:sz w:val="20"/>
    </w:rPr>
  </w:style>
  <w:style w:type="character" w:customStyle="1" w:styleId="EndNoteBibliography0">
    <w:name w:val="EndNote Bibliography 字符"/>
    <w:basedOn w:val="a0"/>
    <w:link w:val="EndNoteBibliography"/>
    <w:qFormat/>
    <w:rPr>
      <w:rFonts w:ascii="Cambria" w:eastAsiaTheme="minorEastAsia" w:hAnsi="Cambria" w:cstheme="minorBidi"/>
      <w:kern w:val="2"/>
      <w:szCs w:val="22"/>
    </w:rPr>
  </w:style>
  <w:style w:type="paragraph" w:customStyle="1" w:styleId="10">
    <w:name w:val="修订1"/>
    <w:hidden/>
    <w:uiPriority w:val="99"/>
    <w:semiHidden/>
    <w:qFormat/>
    <w:rPr>
      <w:rFonts w:asciiTheme="minorHAnsi" w:eastAsiaTheme="minorEastAsia" w:hAnsiTheme="minorHAnsi" w:cstheme="minorBidi"/>
      <w:kern w:val="2"/>
      <w:sz w:val="21"/>
      <w:szCs w:val="22"/>
    </w:rPr>
  </w:style>
  <w:style w:type="character" w:customStyle="1" w:styleId="2Char">
    <w:name w:val="标题 2 Char"/>
    <w:basedOn w:val="a0"/>
    <w:link w:val="2"/>
    <w:uiPriority w:val="9"/>
    <w:semiHidden/>
    <w:rsid w:val="005E02A8"/>
    <w:rPr>
      <w:rFonts w:asciiTheme="majorHAnsi" w:eastAsiaTheme="majorEastAsia" w:hAnsiTheme="majorHAnsi" w:cstheme="majorBidi"/>
      <w:b/>
      <w:bCs/>
      <w:kern w:val="2"/>
      <w:sz w:val="32"/>
      <w:szCs w:val="32"/>
    </w:rPr>
  </w:style>
  <w:style w:type="paragraph" w:customStyle="1" w:styleId="11">
    <w:name w:val="正文1"/>
    <w:rsid w:val="003D4B09"/>
    <w:pPr>
      <w:spacing w:line="276" w:lineRule="auto"/>
      <w:contextualSpacing/>
    </w:pPr>
    <w:rPr>
      <w:rFonts w:ascii="Arial" w:hAnsi="Arial" w:cs="Arial"/>
      <w:sz w:val="22"/>
      <w:szCs w:val="22"/>
      <w:lang w:eastAsia="en-US"/>
    </w:rPr>
  </w:style>
  <w:style w:type="paragraph" w:customStyle="1" w:styleId="CorpoA">
    <w:name w:val="Corpo A"/>
    <w:rsid w:val="009F755A"/>
    <w:pPr>
      <w:pBdr>
        <w:top w:val="nil"/>
        <w:left w:val="nil"/>
        <w:bottom w:val="nil"/>
        <w:right w:val="nil"/>
        <w:between w:val="nil"/>
        <w:bar w:val="nil"/>
      </w:pBdr>
      <w:spacing w:after="160" w:line="259" w:lineRule="auto"/>
      <w:ind w:firstLine="709"/>
      <w:jc w:val="both"/>
    </w:pPr>
    <w:rPr>
      <w:rFonts w:ascii="Calibri" w:eastAsia="Arial Unicode MS" w:hAnsi="Calibri" w:cs="Arial Unicode MS"/>
      <w:color w:val="000000"/>
      <w:sz w:val="22"/>
      <w:szCs w:val="22"/>
      <w:u w:color="000000"/>
      <w:bdr w:val="nil"/>
      <w:lang w:val="de-DE" w:eastAsia="pt-BR"/>
    </w:rPr>
  </w:style>
  <w:style w:type="paragraph" w:customStyle="1" w:styleId="Default">
    <w:name w:val="Default"/>
    <w:link w:val="Default0"/>
    <w:rsid w:val="009F755A"/>
    <w:pPr>
      <w:widowControl w:val="0"/>
      <w:autoSpaceDE w:val="0"/>
      <w:autoSpaceDN w:val="0"/>
      <w:adjustRightInd w:val="0"/>
    </w:pPr>
    <w:rPr>
      <w:rFonts w:ascii="Book Antiqua" w:eastAsia="PMingLiU" w:hAnsi="Book Antiqua" w:cs="Book Antiqua"/>
      <w:color w:val="000000"/>
      <w:sz w:val="24"/>
      <w:szCs w:val="24"/>
      <w:lang w:eastAsia="zh-TW"/>
    </w:rPr>
  </w:style>
  <w:style w:type="character" w:customStyle="1" w:styleId="Default0">
    <w:name w:val="Default 字元"/>
    <w:link w:val="Default"/>
    <w:rsid w:val="009F755A"/>
    <w:rPr>
      <w:rFonts w:ascii="Book Antiqua" w:eastAsia="PMingLiU" w:hAnsi="Book Antiqua" w:cs="Book Antiqua"/>
      <w:color w:val="000000"/>
      <w:sz w:val="24"/>
      <w:szCs w:val="24"/>
      <w:lang w:eastAsia="zh-TW"/>
    </w:rPr>
  </w:style>
  <w:style w:type="paragraph" w:customStyle="1" w:styleId="PadroB">
    <w:name w:val="Padrão B"/>
    <w:rsid w:val="009F755A"/>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eastAsia="pt-BR"/>
    </w:rPr>
  </w:style>
  <w:style w:type="paragraph" w:styleId="af0">
    <w:name w:val="Revision"/>
    <w:hidden/>
    <w:uiPriority w:val="99"/>
    <w:semiHidden/>
    <w:rsid w:val="00202716"/>
    <w:rPr>
      <w:rFonts w:asciiTheme="minorHAnsi" w:eastAsiaTheme="minorEastAsia" w:hAnsiTheme="minorHAnsi" w:cstheme="minorBidi"/>
      <w:kern w:val="2"/>
      <w:sz w:val="21"/>
      <w:szCs w:val="22"/>
    </w:rPr>
  </w:style>
  <w:style w:type="character" w:customStyle="1" w:styleId="UnresolvedMention1">
    <w:name w:val="Unresolved Mention1"/>
    <w:basedOn w:val="a0"/>
    <w:uiPriority w:val="99"/>
    <w:semiHidden/>
    <w:unhideWhenUsed/>
    <w:rsid w:val="00D93192"/>
    <w:rPr>
      <w:color w:val="605E5C"/>
      <w:shd w:val="clear" w:color="auto" w:fill="E1DFDD"/>
    </w:rPr>
  </w:style>
  <w:style w:type="character" w:styleId="af1">
    <w:name w:val="Strong"/>
    <w:uiPriority w:val="22"/>
    <w:qFormat/>
    <w:rsid w:val="00BB69E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qFormat="1"/>
    <w:lsdException w:name="footer" w:semiHidden="0" w:qFormat="1"/>
    <w:lsdException w:name="caption" w:semiHidden="0" w:uiPriority="35" w:qFormat="1"/>
    <w:lsdException w:name="annotation reference" w:qFormat="1"/>
    <w:lsdException w:name="line number"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Balloon Text" w:uiPriority="0" w:qFormat="1"/>
    <w:lsdException w:name="Table Grid" w:uiPriority="59" w:qFormat="1"/>
    <w:lsdException w:name="Placeholder Text" w:unhideWhenUsed="0" w:qFormat="1"/>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link w:val="2Char"/>
    <w:uiPriority w:val="9"/>
    <w:semiHidden/>
    <w:unhideWhenUsed/>
    <w:qFormat/>
    <w:rsid w:val="005E02A8"/>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rPr>
      <w:b/>
      <w:bCs/>
    </w:rPr>
  </w:style>
  <w:style w:type="paragraph" w:styleId="a4">
    <w:name w:val="annotation text"/>
    <w:basedOn w:val="a"/>
    <w:link w:val="Char0"/>
    <w:semiHidden/>
    <w:unhideWhenUsed/>
    <w:pPr>
      <w:jc w:val="left"/>
    </w:pPr>
  </w:style>
  <w:style w:type="paragraph" w:styleId="a5">
    <w:name w:val="caption"/>
    <w:basedOn w:val="a"/>
    <w:next w:val="a"/>
    <w:uiPriority w:val="35"/>
    <w:unhideWhenUsed/>
    <w:qFormat/>
    <w:rPr>
      <w:rFonts w:asciiTheme="majorHAnsi" w:eastAsia="黑体" w:hAnsiTheme="majorHAnsi" w:cstheme="majorBidi"/>
      <w:sz w:val="20"/>
      <w:szCs w:val="20"/>
    </w:rPr>
  </w:style>
  <w:style w:type="paragraph" w:styleId="a6">
    <w:name w:val="Balloon Text"/>
    <w:basedOn w:val="a"/>
    <w:link w:val="Char1"/>
    <w:qFormat/>
    <w:rPr>
      <w:sz w:val="18"/>
      <w:szCs w:val="18"/>
    </w:rPr>
  </w:style>
  <w:style w:type="paragraph" w:styleId="a7">
    <w:name w:val="footer"/>
    <w:basedOn w:val="a"/>
    <w:link w:val="Char2"/>
    <w:uiPriority w:val="99"/>
    <w:unhideWhenUsed/>
    <w:qFormat/>
    <w:pPr>
      <w:tabs>
        <w:tab w:val="center" w:pos="4153"/>
        <w:tab w:val="right" w:pos="8306"/>
      </w:tabs>
      <w:snapToGrid w:val="0"/>
      <w:jc w:val="left"/>
    </w:pPr>
    <w:rPr>
      <w:sz w:val="18"/>
      <w:szCs w:val="18"/>
    </w:rPr>
  </w:style>
  <w:style w:type="paragraph" w:styleId="a8">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character" w:styleId="a9">
    <w:name w:val="Emphasis"/>
    <w:basedOn w:val="a0"/>
    <w:uiPriority w:val="20"/>
    <w:qFormat/>
    <w:rPr>
      <w:i/>
    </w:rPr>
  </w:style>
  <w:style w:type="character" w:styleId="aa">
    <w:name w:val="line number"/>
    <w:basedOn w:val="a0"/>
    <w:uiPriority w:val="99"/>
    <w:semiHidden/>
    <w:unhideWhenUsed/>
    <w:qFormat/>
  </w:style>
  <w:style w:type="character" w:styleId="ab">
    <w:name w:val="Hyperlink"/>
    <w:basedOn w:val="a0"/>
    <w:uiPriority w:val="99"/>
    <w:unhideWhenUsed/>
    <w:qFormat/>
    <w:rPr>
      <w:color w:val="0000FF" w:themeColor="hyperlink"/>
      <w:u w:val="single"/>
    </w:rPr>
  </w:style>
  <w:style w:type="character" w:styleId="ac">
    <w:name w:val="annotation reference"/>
    <w:basedOn w:val="a0"/>
    <w:uiPriority w:val="99"/>
    <w:semiHidden/>
    <w:unhideWhenUsed/>
    <w:qFormat/>
    <w:rPr>
      <w:sz w:val="21"/>
      <w:szCs w:val="21"/>
    </w:rPr>
  </w:style>
  <w:style w:type="table" w:styleId="ad">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har3">
    <w:name w:val="页眉 Char"/>
    <w:basedOn w:val="a0"/>
    <w:link w:val="a8"/>
    <w:uiPriority w:val="99"/>
    <w:qFormat/>
    <w:rPr>
      <w:sz w:val="18"/>
      <w:szCs w:val="18"/>
    </w:rPr>
  </w:style>
  <w:style w:type="character" w:customStyle="1" w:styleId="Char2">
    <w:name w:val="页脚 Char"/>
    <w:basedOn w:val="a0"/>
    <w:link w:val="a7"/>
    <w:uiPriority w:val="99"/>
    <w:qFormat/>
    <w:rPr>
      <w:sz w:val="18"/>
      <w:szCs w:val="18"/>
    </w:rPr>
  </w:style>
  <w:style w:type="paragraph" w:styleId="ae">
    <w:name w:val="List Paragraph"/>
    <w:basedOn w:val="a"/>
    <w:uiPriority w:val="34"/>
    <w:qFormat/>
    <w:pPr>
      <w:ind w:firstLineChars="200" w:firstLine="420"/>
    </w:pPr>
  </w:style>
  <w:style w:type="character" w:customStyle="1" w:styleId="apple-converted-space">
    <w:name w:val="apple-converted-space"/>
    <w:basedOn w:val="a0"/>
    <w:qFormat/>
  </w:style>
  <w:style w:type="character" w:styleId="af">
    <w:name w:val="Placeholder Text"/>
    <w:basedOn w:val="a0"/>
    <w:uiPriority w:val="99"/>
    <w:unhideWhenUsed/>
    <w:qFormat/>
    <w:rPr>
      <w:color w:val="808080"/>
    </w:rPr>
  </w:style>
  <w:style w:type="character" w:customStyle="1" w:styleId="Char1">
    <w:name w:val="批注框文本 Char"/>
    <w:basedOn w:val="a0"/>
    <w:link w:val="a6"/>
    <w:qFormat/>
    <w:rPr>
      <w:rFonts w:asciiTheme="minorHAnsi" w:eastAsiaTheme="minorEastAsia" w:hAnsiTheme="minorHAnsi" w:cstheme="minorBidi"/>
      <w:kern w:val="2"/>
      <w:sz w:val="18"/>
      <w:szCs w:val="18"/>
    </w:rPr>
  </w:style>
  <w:style w:type="character" w:customStyle="1" w:styleId="Char0">
    <w:name w:val="批注文字 Char"/>
    <w:basedOn w:val="a0"/>
    <w:link w:val="a4"/>
    <w:semiHidden/>
    <w:qFormat/>
    <w:rPr>
      <w:rFonts w:asciiTheme="minorHAnsi" w:eastAsiaTheme="minorEastAsia" w:hAnsiTheme="minorHAnsi" w:cstheme="minorBidi"/>
      <w:kern w:val="2"/>
      <w:sz w:val="21"/>
      <w:szCs w:val="22"/>
    </w:rPr>
  </w:style>
  <w:style w:type="character" w:customStyle="1" w:styleId="Char">
    <w:name w:val="批注主题 Char"/>
    <w:basedOn w:val="Char0"/>
    <w:link w:val="a3"/>
    <w:uiPriority w:val="99"/>
    <w:semiHidden/>
    <w:qFormat/>
    <w:rPr>
      <w:rFonts w:asciiTheme="minorHAnsi" w:eastAsiaTheme="minorEastAsia" w:hAnsiTheme="minorHAnsi" w:cstheme="minorBidi"/>
      <w:b/>
      <w:bCs/>
      <w:kern w:val="2"/>
      <w:sz w:val="21"/>
      <w:szCs w:val="22"/>
    </w:rPr>
  </w:style>
  <w:style w:type="paragraph" w:customStyle="1" w:styleId="EndNoteBibliographyTitle">
    <w:name w:val="EndNote Bibliography Title"/>
    <w:basedOn w:val="a"/>
    <w:link w:val="EndNoteBibliographyTitle0"/>
    <w:qFormat/>
    <w:pPr>
      <w:jc w:val="center"/>
    </w:pPr>
    <w:rPr>
      <w:rFonts w:ascii="Cambria" w:hAnsi="Cambria"/>
      <w:sz w:val="20"/>
    </w:rPr>
  </w:style>
  <w:style w:type="character" w:customStyle="1" w:styleId="EndNoteBibliographyTitle0">
    <w:name w:val="EndNote Bibliography Title 字符"/>
    <w:basedOn w:val="a0"/>
    <w:link w:val="EndNoteBibliographyTitle"/>
    <w:qFormat/>
    <w:rPr>
      <w:rFonts w:ascii="Cambria" w:eastAsiaTheme="minorEastAsia" w:hAnsi="Cambria" w:cstheme="minorBidi"/>
      <w:kern w:val="2"/>
      <w:szCs w:val="22"/>
    </w:rPr>
  </w:style>
  <w:style w:type="paragraph" w:customStyle="1" w:styleId="EndNoteBibliography">
    <w:name w:val="EndNote Bibliography"/>
    <w:basedOn w:val="a"/>
    <w:link w:val="EndNoteBibliography0"/>
    <w:qFormat/>
    <w:rPr>
      <w:rFonts w:ascii="Cambria" w:hAnsi="Cambria"/>
      <w:sz w:val="20"/>
    </w:rPr>
  </w:style>
  <w:style w:type="character" w:customStyle="1" w:styleId="EndNoteBibliography0">
    <w:name w:val="EndNote Bibliography 字符"/>
    <w:basedOn w:val="a0"/>
    <w:link w:val="EndNoteBibliography"/>
    <w:qFormat/>
    <w:rPr>
      <w:rFonts w:ascii="Cambria" w:eastAsiaTheme="minorEastAsia" w:hAnsi="Cambria" w:cstheme="minorBidi"/>
      <w:kern w:val="2"/>
      <w:szCs w:val="22"/>
    </w:rPr>
  </w:style>
  <w:style w:type="paragraph" w:customStyle="1" w:styleId="10">
    <w:name w:val="修订1"/>
    <w:hidden/>
    <w:uiPriority w:val="99"/>
    <w:semiHidden/>
    <w:qFormat/>
    <w:rPr>
      <w:rFonts w:asciiTheme="minorHAnsi" w:eastAsiaTheme="minorEastAsia" w:hAnsiTheme="minorHAnsi" w:cstheme="minorBidi"/>
      <w:kern w:val="2"/>
      <w:sz w:val="21"/>
      <w:szCs w:val="22"/>
    </w:rPr>
  </w:style>
  <w:style w:type="character" w:customStyle="1" w:styleId="2Char">
    <w:name w:val="标题 2 Char"/>
    <w:basedOn w:val="a0"/>
    <w:link w:val="2"/>
    <w:uiPriority w:val="9"/>
    <w:semiHidden/>
    <w:rsid w:val="005E02A8"/>
    <w:rPr>
      <w:rFonts w:asciiTheme="majorHAnsi" w:eastAsiaTheme="majorEastAsia" w:hAnsiTheme="majorHAnsi" w:cstheme="majorBidi"/>
      <w:b/>
      <w:bCs/>
      <w:kern w:val="2"/>
      <w:sz w:val="32"/>
      <w:szCs w:val="32"/>
    </w:rPr>
  </w:style>
  <w:style w:type="paragraph" w:customStyle="1" w:styleId="11">
    <w:name w:val="正文1"/>
    <w:rsid w:val="003D4B09"/>
    <w:pPr>
      <w:spacing w:line="276" w:lineRule="auto"/>
      <w:contextualSpacing/>
    </w:pPr>
    <w:rPr>
      <w:rFonts w:ascii="Arial" w:hAnsi="Arial" w:cs="Arial"/>
      <w:sz w:val="22"/>
      <w:szCs w:val="22"/>
      <w:lang w:eastAsia="en-US"/>
    </w:rPr>
  </w:style>
  <w:style w:type="paragraph" w:customStyle="1" w:styleId="CorpoA">
    <w:name w:val="Corpo A"/>
    <w:rsid w:val="009F755A"/>
    <w:pPr>
      <w:pBdr>
        <w:top w:val="nil"/>
        <w:left w:val="nil"/>
        <w:bottom w:val="nil"/>
        <w:right w:val="nil"/>
        <w:between w:val="nil"/>
        <w:bar w:val="nil"/>
      </w:pBdr>
      <w:spacing w:after="160" w:line="259" w:lineRule="auto"/>
      <w:ind w:firstLine="709"/>
      <w:jc w:val="both"/>
    </w:pPr>
    <w:rPr>
      <w:rFonts w:ascii="Calibri" w:eastAsia="Arial Unicode MS" w:hAnsi="Calibri" w:cs="Arial Unicode MS"/>
      <w:color w:val="000000"/>
      <w:sz w:val="22"/>
      <w:szCs w:val="22"/>
      <w:u w:color="000000"/>
      <w:bdr w:val="nil"/>
      <w:lang w:val="de-DE" w:eastAsia="pt-BR"/>
    </w:rPr>
  </w:style>
  <w:style w:type="paragraph" w:customStyle="1" w:styleId="Default">
    <w:name w:val="Default"/>
    <w:link w:val="Default0"/>
    <w:rsid w:val="009F755A"/>
    <w:pPr>
      <w:widowControl w:val="0"/>
      <w:autoSpaceDE w:val="0"/>
      <w:autoSpaceDN w:val="0"/>
      <w:adjustRightInd w:val="0"/>
    </w:pPr>
    <w:rPr>
      <w:rFonts w:ascii="Book Antiqua" w:eastAsia="PMingLiU" w:hAnsi="Book Antiqua" w:cs="Book Antiqua"/>
      <w:color w:val="000000"/>
      <w:sz w:val="24"/>
      <w:szCs w:val="24"/>
      <w:lang w:eastAsia="zh-TW"/>
    </w:rPr>
  </w:style>
  <w:style w:type="character" w:customStyle="1" w:styleId="Default0">
    <w:name w:val="Default 字元"/>
    <w:link w:val="Default"/>
    <w:rsid w:val="009F755A"/>
    <w:rPr>
      <w:rFonts w:ascii="Book Antiqua" w:eastAsia="PMingLiU" w:hAnsi="Book Antiqua" w:cs="Book Antiqua"/>
      <w:color w:val="000000"/>
      <w:sz w:val="24"/>
      <w:szCs w:val="24"/>
      <w:lang w:eastAsia="zh-TW"/>
    </w:rPr>
  </w:style>
  <w:style w:type="paragraph" w:customStyle="1" w:styleId="PadroB">
    <w:name w:val="Padrão B"/>
    <w:rsid w:val="009F755A"/>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eastAsia="pt-BR"/>
    </w:rPr>
  </w:style>
  <w:style w:type="paragraph" w:styleId="af0">
    <w:name w:val="Revision"/>
    <w:hidden/>
    <w:uiPriority w:val="99"/>
    <w:semiHidden/>
    <w:rsid w:val="00202716"/>
    <w:rPr>
      <w:rFonts w:asciiTheme="minorHAnsi" w:eastAsiaTheme="minorEastAsia" w:hAnsiTheme="minorHAnsi" w:cstheme="minorBidi"/>
      <w:kern w:val="2"/>
      <w:sz w:val="21"/>
      <w:szCs w:val="22"/>
    </w:rPr>
  </w:style>
  <w:style w:type="character" w:customStyle="1" w:styleId="UnresolvedMention1">
    <w:name w:val="Unresolved Mention1"/>
    <w:basedOn w:val="a0"/>
    <w:uiPriority w:val="99"/>
    <w:semiHidden/>
    <w:unhideWhenUsed/>
    <w:rsid w:val="00D93192"/>
    <w:rPr>
      <w:color w:val="605E5C"/>
      <w:shd w:val="clear" w:color="auto" w:fill="E1DFDD"/>
    </w:rPr>
  </w:style>
  <w:style w:type="character" w:styleId="af1">
    <w:name w:val="Strong"/>
    <w:uiPriority w:val="22"/>
    <w:qFormat/>
    <w:rsid w:val="00BB69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06452">
      <w:bodyDiv w:val="1"/>
      <w:marLeft w:val="0"/>
      <w:marRight w:val="0"/>
      <w:marTop w:val="0"/>
      <w:marBottom w:val="0"/>
      <w:divBdr>
        <w:top w:val="none" w:sz="0" w:space="0" w:color="auto"/>
        <w:left w:val="none" w:sz="0" w:space="0" w:color="auto"/>
        <w:bottom w:val="none" w:sz="0" w:space="0" w:color="auto"/>
        <w:right w:val="none" w:sz="0" w:space="0" w:color="auto"/>
      </w:divBdr>
    </w:div>
    <w:div w:id="93668510">
      <w:bodyDiv w:val="1"/>
      <w:marLeft w:val="0"/>
      <w:marRight w:val="0"/>
      <w:marTop w:val="0"/>
      <w:marBottom w:val="0"/>
      <w:divBdr>
        <w:top w:val="none" w:sz="0" w:space="0" w:color="auto"/>
        <w:left w:val="none" w:sz="0" w:space="0" w:color="auto"/>
        <w:bottom w:val="none" w:sz="0" w:space="0" w:color="auto"/>
        <w:right w:val="none" w:sz="0" w:space="0" w:color="auto"/>
      </w:divBdr>
    </w:div>
    <w:div w:id="132870508">
      <w:bodyDiv w:val="1"/>
      <w:marLeft w:val="0"/>
      <w:marRight w:val="0"/>
      <w:marTop w:val="0"/>
      <w:marBottom w:val="0"/>
      <w:divBdr>
        <w:top w:val="none" w:sz="0" w:space="0" w:color="auto"/>
        <w:left w:val="none" w:sz="0" w:space="0" w:color="auto"/>
        <w:bottom w:val="none" w:sz="0" w:space="0" w:color="auto"/>
        <w:right w:val="none" w:sz="0" w:space="0" w:color="auto"/>
      </w:divBdr>
    </w:div>
    <w:div w:id="166019883">
      <w:bodyDiv w:val="1"/>
      <w:marLeft w:val="0"/>
      <w:marRight w:val="0"/>
      <w:marTop w:val="0"/>
      <w:marBottom w:val="0"/>
      <w:divBdr>
        <w:top w:val="none" w:sz="0" w:space="0" w:color="auto"/>
        <w:left w:val="none" w:sz="0" w:space="0" w:color="auto"/>
        <w:bottom w:val="none" w:sz="0" w:space="0" w:color="auto"/>
        <w:right w:val="none" w:sz="0" w:space="0" w:color="auto"/>
      </w:divBdr>
    </w:div>
    <w:div w:id="194657725">
      <w:bodyDiv w:val="1"/>
      <w:marLeft w:val="0"/>
      <w:marRight w:val="0"/>
      <w:marTop w:val="0"/>
      <w:marBottom w:val="0"/>
      <w:divBdr>
        <w:top w:val="none" w:sz="0" w:space="0" w:color="auto"/>
        <w:left w:val="none" w:sz="0" w:space="0" w:color="auto"/>
        <w:bottom w:val="none" w:sz="0" w:space="0" w:color="auto"/>
        <w:right w:val="none" w:sz="0" w:space="0" w:color="auto"/>
      </w:divBdr>
    </w:div>
    <w:div w:id="264702220">
      <w:bodyDiv w:val="1"/>
      <w:marLeft w:val="0"/>
      <w:marRight w:val="0"/>
      <w:marTop w:val="0"/>
      <w:marBottom w:val="0"/>
      <w:divBdr>
        <w:top w:val="none" w:sz="0" w:space="0" w:color="auto"/>
        <w:left w:val="none" w:sz="0" w:space="0" w:color="auto"/>
        <w:bottom w:val="none" w:sz="0" w:space="0" w:color="auto"/>
        <w:right w:val="none" w:sz="0" w:space="0" w:color="auto"/>
      </w:divBdr>
    </w:div>
    <w:div w:id="327253401">
      <w:bodyDiv w:val="1"/>
      <w:marLeft w:val="0"/>
      <w:marRight w:val="0"/>
      <w:marTop w:val="0"/>
      <w:marBottom w:val="0"/>
      <w:divBdr>
        <w:top w:val="none" w:sz="0" w:space="0" w:color="auto"/>
        <w:left w:val="none" w:sz="0" w:space="0" w:color="auto"/>
        <w:bottom w:val="none" w:sz="0" w:space="0" w:color="auto"/>
        <w:right w:val="none" w:sz="0" w:space="0" w:color="auto"/>
      </w:divBdr>
    </w:div>
    <w:div w:id="376274659">
      <w:bodyDiv w:val="1"/>
      <w:marLeft w:val="0"/>
      <w:marRight w:val="0"/>
      <w:marTop w:val="0"/>
      <w:marBottom w:val="0"/>
      <w:divBdr>
        <w:top w:val="none" w:sz="0" w:space="0" w:color="auto"/>
        <w:left w:val="none" w:sz="0" w:space="0" w:color="auto"/>
        <w:bottom w:val="none" w:sz="0" w:space="0" w:color="auto"/>
        <w:right w:val="none" w:sz="0" w:space="0" w:color="auto"/>
      </w:divBdr>
    </w:div>
    <w:div w:id="859122351">
      <w:bodyDiv w:val="1"/>
      <w:marLeft w:val="0"/>
      <w:marRight w:val="0"/>
      <w:marTop w:val="0"/>
      <w:marBottom w:val="0"/>
      <w:divBdr>
        <w:top w:val="none" w:sz="0" w:space="0" w:color="auto"/>
        <w:left w:val="none" w:sz="0" w:space="0" w:color="auto"/>
        <w:bottom w:val="none" w:sz="0" w:space="0" w:color="auto"/>
        <w:right w:val="none" w:sz="0" w:space="0" w:color="auto"/>
      </w:divBdr>
    </w:div>
    <w:div w:id="886915569">
      <w:bodyDiv w:val="1"/>
      <w:marLeft w:val="0"/>
      <w:marRight w:val="0"/>
      <w:marTop w:val="0"/>
      <w:marBottom w:val="0"/>
      <w:divBdr>
        <w:top w:val="none" w:sz="0" w:space="0" w:color="auto"/>
        <w:left w:val="none" w:sz="0" w:space="0" w:color="auto"/>
        <w:bottom w:val="none" w:sz="0" w:space="0" w:color="auto"/>
        <w:right w:val="none" w:sz="0" w:space="0" w:color="auto"/>
      </w:divBdr>
    </w:div>
    <w:div w:id="944113072">
      <w:bodyDiv w:val="1"/>
      <w:marLeft w:val="0"/>
      <w:marRight w:val="0"/>
      <w:marTop w:val="0"/>
      <w:marBottom w:val="0"/>
      <w:divBdr>
        <w:top w:val="none" w:sz="0" w:space="0" w:color="auto"/>
        <w:left w:val="none" w:sz="0" w:space="0" w:color="auto"/>
        <w:bottom w:val="none" w:sz="0" w:space="0" w:color="auto"/>
        <w:right w:val="none" w:sz="0" w:space="0" w:color="auto"/>
      </w:divBdr>
    </w:div>
    <w:div w:id="1099985786">
      <w:bodyDiv w:val="1"/>
      <w:marLeft w:val="0"/>
      <w:marRight w:val="0"/>
      <w:marTop w:val="0"/>
      <w:marBottom w:val="0"/>
      <w:divBdr>
        <w:top w:val="none" w:sz="0" w:space="0" w:color="auto"/>
        <w:left w:val="none" w:sz="0" w:space="0" w:color="auto"/>
        <w:bottom w:val="none" w:sz="0" w:space="0" w:color="auto"/>
        <w:right w:val="none" w:sz="0" w:space="0" w:color="auto"/>
      </w:divBdr>
    </w:div>
    <w:div w:id="1133400805">
      <w:bodyDiv w:val="1"/>
      <w:marLeft w:val="0"/>
      <w:marRight w:val="0"/>
      <w:marTop w:val="0"/>
      <w:marBottom w:val="0"/>
      <w:divBdr>
        <w:top w:val="none" w:sz="0" w:space="0" w:color="auto"/>
        <w:left w:val="none" w:sz="0" w:space="0" w:color="auto"/>
        <w:bottom w:val="none" w:sz="0" w:space="0" w:color="auto"/>
        <w:right w:val="none" w:sz="0" w:space="0" w:color="auto"/>
      </w:divBdr>
    </w:div>
    <w:div w:id="1167094620">
      <w:bodyDiv w:val="1"/>
      <w:marLeft w:val="0"/>
      <w:marRight w:val="0"/>
      <w:marTop w:val="0"/>
      <w:marBottom w:val="0"/>
      <w:divBdr>
        <w:top w:val="none" w:sz="0" w:space="0" w:color="auto"/>
        <w:left w:val="none" w:sz="0" w:space="0" w:color="auto"/>
        <w:bottom w:val="none" w:sz="0" w:space="0" w:color="auto"/>
        <w:right w:val="none" w:sz="0" w:space="0" w:color="auto"/>
      </w:divBdr>
    </w:div>
    <w:div w:id="1273976791">
      <w:bodyDiv w:val="1"/>
      <w:marLeft w:val="0"/>
      <w:marRight w:val="0"/>
      <w:marTop w:val="0"/>
      <w:marBottom w:val="0"/>
      <w:divBdr>
        <w:top w:val="none" w:sz="0" w:space="0" w:color="auto"/>
        <w:left w:val="none" w:sz="0" w:space="0" w:color="auto"/>
        <w:bottom w:val="none" w:sz="0" w:space="0" w:color="auto"/>
        <w:right w:val="none" w:sz="0" w:space="0" w:color="auto"/>
      </w:divBdr>
    </w:div>
    <w:div w:id="1388456484">
      <w:bodyDiv w:val="1"/>
      <w:marLeft w:val="0"/>
      <w:marRight w:val="0"/>
      <w:marTop w:val="0"/>
      <w:marBottom w:val="0"/>
      <w:divBdr>
        <w:top w:val="none" w:sz="0" w:space="0" w:color="auto"/>
        <w:left w:val="none" w:sz="0" w:space="0" w:color="auto"/>
        <w:bottom w:val="none" w:sz="0" w:space="0" w:color="auto"/>
        <w:right w:val="none" w:sz="0" w:space="0" w:color="auto"/>
      </w:divBdr>
    </w:div>
    <w:div w:id="1558515658">
      <w:bodyDiv w:val="1"/>
      <w:marLeft w:val="0"/>
      <w:marRight w:val="0"/>
      <w:marTop w:val="0"/>
      <w:marBottom w:val="0"/>
      <w:divBdr>
        <w:top w:val="none" w:sz="0" w:space="0" w:color="auto"/>
        <w:left w:val="none" w:sz="0" w:space="0" w:color="auto"/>
        <w:bottom w:val="none" w:sz="0" w:space="0" w:color="auto"/>
        <w:right w:val="none" w:sz="0" w:space="0" w:color="auto"/>
      </w:divBdr>
    </w:div>
    <w:div w:id="1596940339">
      <w:bodyDiv w:val="1"/>
      <w:marLeft w:val="0"/>
      <w:marRight w:val="0"/>
      <w:marTop w:val="0"/>
      <w:marBottom w:val="0"/>
      <w:divBdr>
        <w:top w:val="none" w:sz="0" w:space="0" w:color="auto"/>
        <w:left w:val="none" w:sz="0" w:space="0" w:color="auto"/>
        <w:bottom w:val="none" w:sz="0" w:space="0" w:color="auto"/>
        <w:right w:val="none" w:sz="0" w:space="0" w:color="auto"/>
      </w:divBdr>
    </w:div>
    <w:div w:id="1745949931">
      <w:bodyDiv w:val="1"/>
      <w:marLeft w:val="0"/>
      <w:marRight w:val="0"/>
      <w:marTop w:val="0"/>
      <w:marBottom w:val="0"/>
      <w:divBdr>
        <w:top w:val="none" w:sz="0" w:space="0" w:color="auto"/>
        <w:left w:val="none" w:sz="0" w:space="0" w:color="auto"/>
        <w:bottom w:val="none" w:sz="0" w:space="0" w:color="auto"/>
        <w:right w:val="none" w:sz="0" w:space="0" w:color="auto"/>
      </w:divBdr>
    </w:div>
    <w:div w:id="1767726645">
      <w:bodyDiv w:val="1"/>
      <w:marLeft w:val="0"/>
      <w:marRight w:val="0"/>
      <w:marTop w:val="0"/>
      <w:marBottom w:val="0"/>
      <w:divBdr>
        <w:top w:val="none" w:sz="0" w:space="0" w:color="auto"/>
        <w:left w:val="none" w:sz="0" w:space="0" w:color="auto"/>
        <w:bottom w:val="none" w:sz="0" w:space="0" w:color="auto"/>
        <w:right w:val="none" w:sz="0" w:space="0" w:color="auto"/>
      </w:divBdr>
    </w:div>
    <w:div w:id="1999453709">
      <w:bodyDiv w:val="1"/>
      <w:marLeft w:val="0"/>
      <w:marRight w:val="0"/>
      <w:marTop w:val="0"/>
      <w:marBottom w:val="0"/>
      <w:divBdr>
        <w:top w:val="none" w:sz="0" w:space="0" w:color="auto"/>
        <w:left w:val="none" w:sz="0" w:space="0" w:color="auto"/>
        <w:bottom w:val="none" w:sz="0" w:space="0" w:color="auto"/>
        <w:right w:val="none" w:sz="0" w:space="0" w:color="auto"/>
      </w:divBdr>
    </w:div>
    <w:div w:id="20222752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hyperlink" Target="mailto:tianjh@lzu.edu.cn"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AA9CB31-477A-4A81-BCEC-C3C62A05599D}">
  <we:reference id="4f5fc3d5-136b-4c76-b40a-6b26653cd4f1" version="1.2.0.0" store="EnglishAssistanceProvider" storeType="Registry"/>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F3DA54-3303-4CC8-98C8-9EA7E909C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33</Pages>
  <Words>10448</Words>
  <Characters>59555</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14</cp:revision>
  <dcterms:created xsi:type="dcterms:W3CDTF">2019-09-11T15:02:00Z</dcterms:created>
  <dcterms:modified xsi:type="dcterms:W3CDTF">2019-11-06T14:02:00Z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