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3F17" w14:textId="77777777" w:rsidR="003A44DA" w:rsidRPr="003A44DA" w:rsidRDefault="003A44DA" w:rsidP="003A44DA">
      <w:pPr>
        <w:spacing w:after="0" w:line="360" w:lineRule="auto"/>
        <w:jc w:val="both"/>
        <w:rPr>
          <w:rFonts w:ascii="Book Antiqua" w:eastAsia="SimSun" w:hAnsi="Book Antiqua" w:cs="Times New Roman"/>
          <w:b/>
          <w:color w:val="000000"/>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3A44DA">
        <w:rPr>
          <w:rFonts w:ascii="Book Antiqua" w:eastAsia="SimSun" w:hAnsi="Book Antiqua" w:cs="Times New Roman"/>
          <w:b/>
          <w:color w:val="000000"/>
          <w:sz w:val="24"/>
          <w:szCs w:val="24"/>
          <w:highlight w:val="white"/>
          <w:lang w:val="en-US" w:eastAsia="zh-CN"/>
        </w:rPr>
        <w:t xml:space="preserve">Name of </w:t>
      </w:r>
      <w:r w:rsidRPr="003A44DA">
        <w:rPr>
          <w:rFonts w:ascii="Book Antiqua" w:eastAsia="SimSun" w:hAnsi="Book Antiqua" w:cs="Times New Roman"/>
          <w:b/>
          <w:caps/>
          <w:color w:val="000000"/>
          <w:sz w:val="24"/>
          <w:szCs w:val="24"/>
          <w:highlight w:val="white"/>
          <w:lang w:val="en-US" w:eastAsia="zh-CN"/>
        </w:rPr>
        <w:t>j</w:t>
      </w:r>
      <w:r w:rsidRPr="003A44DA">
        <w:rPr>
          <w:rFonts w:ascii="Book Antiqua" w:eastAsia="SimSun" w:hAnsi="Book Antiqua" w:cs="Times New Roman"/>
          <w:b/>
          <w:color w:val="000000"/>
          <w:sz w:val="24"/>
          <w:szCs w:val="24"/>
          <w:highlight w:val="white"/>
          <w:lang w:val="en-US" w:eastAsia="zh-CN"/>
        </w:rPr>
        <w:t xml:space="preserve">ournal: </w:t>
      </w:r>
      <w:bookmarkStart w:id="13" w:name="OLE_LINK718"/>
      <w:bookmarkStart w:id="14" w:name="OLE_LINK719"/>
      <w:r w:rsidRPr="003A44DA">
        <w:rPr>
          <w:rFonts w:ascii="Book Antiqua" w:eastAsia="SimSun" w:hAnsi="Book Antiqua" w:cs="Times New Roman"/>
          <w:b/>
          <w:i/>
          <w:color w:val="000000"/>
          <w:sz w:val="24"/>
          <w:szCs w:val="24"/>
          <w:highlight w:val="white"/>
          <w:lang w:val="en-US" w:eastAsia="zh-CN"/>
        </w:rPr>
        <w:t>World Journal of Gastroenterology</w:t>
      </w:r>
      <w:bookmarkEnd w:id="13"/>
      <w:bookmarkEnd w:id="14"/>
    </w:p>
    <w:p w14:paraId="36A7FFB1" w14:textId="4EB7ED2C" w:rsidR="003A44DA" w:rsidRPr="003A44DA" w:rsidRDefault="003A44DA" w:rsidP="003A44DA">
      <w:pPr>
        <w:spacing w:after="0" w:line="360" w:lineRule="auto"/>
        <w:jc w:val="both"/>
        <w:rPr>
          <w:rFonts w:ascii="Book Antiqua" w:eastAsia="SimSun" w:hAnsi="Book Antiqua" w:cs="Times New Roman"/>
          <w:b/>
          <w:i/>
          <w:color w:val="000000"/>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3A44DA">
        <w:rPr>
          <w:rFonts w:ascii="Book Antiqua" w:eastAsia="SimSun" w:hAnsi="Book Antiqua" w:cs="Times New Roman"/>
          <w:b/>
          <w:color w:val="000000"/>
          <w:sz w:val="24"/>
          <w:szCs w:val="24"/>
          <w:highlight w:val="white"/>
          <w:lang w:val="en-US" w:eastAsia="zh-CN"/>
        </w:rPr>
        <w:t>Manuscript NO:</w:t>
      </w:r>
      <w:bookmarkEnd w:id="15"/>
      <w:bookmarkEnd w:id="16"/>
      <w:bookmarkEnd w:id="17"/>
      <w:bookmarkEnd w:id="18"/>
      <w:r w:rsidRPr="003A44DA">
        <w:rPr>
          <w:rFonts w:ascii="Book Antiqua" w:eastAsia="SimSun" w:hAnsi="Book Antiqua" w:cs="Times New Roman"/>
          <w:b/>
          <w:color w:val="000000"/>
          <w:sz w:val="24"/>
          <w:szCs w:val="24"/>
          <w:highlight w:val="white"/>
          <w:lang w:val="en-US" w:eastAsia="zh-CN"/>
        </w:rPr>
        <w:t xml:space="preserve"> </w:t>
      </w:r>
      <w:r>
        <w:rPr>
          <w:rFonts w:ascii="Book Antiqua" w:eastAsia="SimSun" w:hAnsi="Book Antiqua" w:cs="Times New Roman"/>
          <w:b/>
          <w:color w:val="000000"/>
          <w:sz w:val="24"/>
          <w:szCs w:val="24"/>
          <w:lang w:val="en-US" w:eastAsia="zh-CN"/>
        </w:rPr>
        <w:t>48455</w:t>
      </w:r>
    </w:p>
    <w:bookmarkEnd w:id="19"/>
    <w:bookmarkEnd w:id="20"/>
    <w:p w14:paraId="51FF0EA2" w14:textId="0E345634" w:rsidR="00BB7082" w:rsidRDefault="003A44DA" w:rsidP="003A44DA">
      <w:pPr>
        <w:adjustRightInd w:val="0"/>
        <w:snapToGrid w:val="0"/>
        <w:spacing w:after="0" w:line="360" w:lineRule="auto"/>
        <w:jc w:val="both"/>
        <w:rPr>
          <w:rFonts w:ascii="Book Antiqua" w:hAnsi="Book Antiqua"/>
          <w:sz w:val="24"/>
          <w:szCs w:val="24"/>
          <w:lang w:val="en-US"/>
        </w:rPr>
      </w:pPr>
      <w:r w:rsidRPr="003A44DA">
        <w:rPr>
          <w:rFonts w:ascii="Book Antiqua" w:eastAsia="SimSun" w:hAnsi="Book Antiqua" w:cs="Times New Roman"/>
          <w:b/>
          <w:color w:val="000000"/>
          <w:sz w:val="24"/>
          <w:szCs w:val="24"/>
          <w:highlight w:val="white"/>
          <w:lang w:val="en-US" w:eastAsia="zh-CN"/>
        </w:rPr>
        <w:t xml:space="preserve">Manuscript </w:t>
      </w:r>
      <w:r w:rsidRPr="003A44DA">
        <w:rPr>
          <w:rFonts w:ascii="Book Antiqua" w:eastAsia="SimSun" w:hAnsi="Book Antiqua" w:cs="Times New Roman"/>
          <w:b/>
          <w:caps/>
          <w:color w:val="000000"/>
          <w:sz w:val="24"/>
          <w:szCs w:val="24"/>
          <w:highlight w:val="white"/>
          <w:lang w:val="en-US" w:eastAsia="zh-CN"/>
        </w:rPr>
        <w:t>t</w:t>
      </w:r>
      <w:r w:rsidRPr="003A44DA">
        <w:rPr>
          <w:rFonts w:ascii="Book Antiqua" w:eastAsia="SimSun" w:hAnsi="Book Antiqua" w:cs="Times New Roman"/>
          <w:b/>
          <w:color w:val="000000"/>
          <w:sz w:val="24"/>
          <w:szCs w:val="24"/>
          <w:highlight w:val="white"/>
          <w:lang w:val="en-US" w:eastAsia="zh-CN"/>
        </w:rPr>
        <w:t>ype</w:t>
      </w:r>
      <w:r w:rsidRPr="003A44DA">
        <w:rPr>
          <w:rFonts w:ascii="Book Antiqua" w:eastAsia="SimSun" w:hAnsi="Book Antiqua" w:cs="Times New Roman"/>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3A44DA">
        <w:rPr>
          <w:rFonts w:ascii="Book Antiqua" w:eastAsia="SimSun" w:hAnsi="Book Antiqua" w:cs="Times New Roman"/>
          <w:b/>
          <w:color w:val="000000"/>
          <w:sz w:val="24"/>
          <w:szCs w:val="24"/>
          <w:lang w:val="en-US" w:eastAsia="zh-CN"/>
        </w:rPr>
        <w:t xml:space="preserve"> </w:t>
      </w:r>
      <w:bookmarkEnd w:id="11"/>
      <w:bookmarkEnd w:id="12"/>
      <w:r w:rsidRPr="003A44DA">
        <w:rPr>
          <w:rFonts w:ascii="Book Antiqua" w:eastAsia="SimSun" w:hAnsi="Book Antiqua" w:cs="Times New Roman"/>
          <w:b/>
          <w:color w:val="000000"/>
          <w:sz w:val="24"/>
          <w:szCs w:val="24"/>
          <w:lang w:val="en-US" w:eastAsia="zh-CN"/>
        </w:rPr>
        <w:t>SYSTEMATIC REVIEW</w:t>
      </w:r>
      <w:r>
        <w:rPr>
          <w:rFonts w:ascii="Book Antiqua" w:eastAsia="SimSun" w:hAnsi="Book Antiqua" w:cs="Times New Roman"/>
          <w:b/>
          <w:color w:val="000000"/>
          <w:sz w:val="24"/>
          <w:szCs w:val="24"/>
          <w:lang w:val="en-US" w:eastAsia="zh-CN"/>
        </w:rPr>
        <w:t>S</w:t>
      </w:r>
    </w:p>
    <w:p w14:paraId="4E8F7612" w14:textId="08DBBDB8" w:rsidR="003A44DA" w:rsidRDefault="003A44DA" w:rsidP="003A44DA">
      <w:pPr>
        <w:adjustRightInd w:val="0"/>
        <w:snapToGrid w:val="0"/>
        <w:spacing w:after="0" w:line="360" w:lineRule="auto"/>
        <w:jc w:val="both"/>
        <w:rPr>
          <w:rFonts w:ascii="Book Antiqua" w:hAnsi="Book Antiqua"/>
          <w:sz w:val="24"/>
          <w:szCs w:val="24"/>
          <w:lang w:val="en-US"/>
        </w:rPr>
      </w:pPr>
    </w:p>
    <w:p w14:paraId="7109F17D" w14:textId="2B3CD26E" w:rsidR="003A44DA" w:rsidRPr="003A44DA" w:rsidRDefault="003A44DA" w:rsidP="003A44DA">
      <w:pPr>
        <w:adjustRightInd w:val="0"/>
        <w:snapToGrid w:val="0"/>
        <w:spacing w:after="0" w:line="360" w:lineRule="auto"/>
        <w:jc w:val="both"/>
        <w:rPr>
          <w:rFonts w:ascii="Book Antiqua" w:hAnsi="Book Antiqua"/>
          <w:b/>
          <w:bCs/>
          <w:sz w:val="24"/>
          <w:szCs w:val="24"/>
          <w:lang w:val="en-US"/>
        </w:rPr>
      </w:pPr>
      <w:bookmarkStart w:id="21" w:name="OLE_LINK113"/>
      <w:bookmarkStart w:id="22" w:name="OLE_LINK114"/>
      <w:r w:rsidRPr="003A44DA">
        <w:rPr>
          <w:rFonts w:ascii="Book Antiqua" w:hAnsi="Book Antiqua"/>
          <w:b/>
          <w:bCs/>
          <w:sz w:val="24"/>
          <w:szCs w:val="24"/>
          <w:lang w:val="en-US"/>
        </w:rPr>
        <w:t>Frequency, localization, and types of gastrointestinal stromal tumor-associated neoplasia</w:t>
      </w:r>
    </w:p>
    <w:bookmarkEnd w:id="21"/>
    <w:bookmarkEnd w:id="22"/>
    <w:p w14:paraId="6DD2A319" w14:textId="77777777" w:rsidR="003A44DA" w:rsidRPr="00E43438" w:rsidRDefault="003A44DA" w:rsidP="003A44DA">
      <w:pPr>
        <w:adjustRightInd w:val="0"/>
        <w:snapToGrid w:val="0"/>
        <w:spacing w:after="0" w:line="360" w:lineRule="auto"/>
        <w:jc w:val="both"/>
        <w:rPr>
          <w:rFonts w:ascii="Book Antiqua" w:hAnsi="Book Antiqua"/>
          <w:sz w:val="24"/>
          <w:szCs w:val="24"/>
          <w:lang w:val="en-US"/>
        </w:rPr>
      </w:pPr>
    </w:p>
    <w:p w14:paraId="2614B444" w14:textId="6152207D" w:rsidR="00290135" w:rsidRPr="00E43438" w:rsidRDefault="006533E5" w:rsidP="0062473A">
      <w:pPr>
        <w:adjustRightInd w:val="0"/>
        <w:snapToGrid w:val="0"/>
        <w:spacing w:after="0" w:line="360" w:lineRule="auto"/>
        <w:jc w:val="both"/>
        <w:rPr>
          <w:rFonts w:ascii="Book Antiqua" w:hAnsi="Book Antiqua"/>
          <w:sz w:val="24"/>
          <w:szCs w:val="24"/>
          <w:lang w:val="en-US"/>
        </w:rPr>
      </w:pPr>
      <w:proofErr w:type="spellStart"/>
      <w:r w:rsidRPr="00E43438">
        <w:rPr>
          <w:rFonts w:ascii="Book Antiqua" w:hAnsi="Book Antiqua"/>
          <w:sz w:val="24"/>
          <w:szCs w:val="24"/>
          <w:lang w:val="en-US"/>
        </w:rPr>
        <w:t>Waidhauser</w:t>
      </w:r>
      <w:proofErr w:type="spellEnd"/>
      <w:r w:rsidRPr="00E43438">
        <w:rPr>
          <w:rFonts w:ascii="Book Antiqua" w:hAnsi="Book Antiqua"/>
          <w:sz w:val="24"/>
          <w:szCs w:val="24"/>
          <w:lang w:val="en-US"/>
        </w:rPr>
        <w:t xml:space="preserve"> J </w:t>
      </w:r>
      <w:r w:rsidRPr="006533E5">
        <w:rPr>
          <w:rFonts w:ascii="Book Antiqua" w:hAnsi="Book Antiqua"/>
          <w:i/>
          <w:iCs/>
          <w:sz w:val="24"/>
          <w:szCs w:val="24"/>
          <w:lang w:val="en-US"/>
        </w:rPr>
        <w:t>et al</w:t>
      </w:r>
      <w:r w:rsidRPr="00E43438">
        <w:rPr>
          <w:rFonts w:ascii="Book Antiqua" w:hAnsi="Book Antiqua"/>
          <w:sz w:val="24"/>
          <w:szCs w:val="24"/>
          <w:lang w:val="en-US"/>
        </w:rPr>
        <w:t>.</w:t>
      </w:r>
      <w:r w:rsidR="00290135" w:rsidRPr="00E43438">
        <w:rPr>
          <w:rFonts w:ascii="Book Antiqua" w:hAnsi="Book Antiqua"/>
          <w:sz w:val="24"/>
          <w:szCs w:val="24"/>
          <w:lang w:val="en-US"/>
        </w:rPr>
        <w:t xml:space="preserve"> </w:t>
      </w:r>
      <w:bookmarkStart w:id="23" w:name="OLE_LINK115"/>
      <w:bookmarkStart w:id="24" w:name="OLE_LINK116"/>
      <w:r w:rsidR="00290135" w:rsidRPr="00E43438">
        <w:rPr>
          <w:rFonts w:ascii="Book Antiqua" w:hAnsi="Book Antiqua"/>
          <w:sz w:val="24"/>
          <w:szCs w:val="24"/>
          <w:lang w:val="en-US"/>
        </w:rPr>
        <w:t>GIST associated neoplasia</w:t>
      </w:r>
    </w:p>
    <w:p w14:paraId="2BC9E683" w14:textId="77777777" w:rsidR="006533E5" w:rsidRDefault="006533E5" w:rsidP="0062473A">
      <w:pPr>
        <w:adjustRightInd w:val="0"/>
        <w:snapToGrid w:val="0"/>
        <w:spacing w:after="0" w:line="360" w:lineRule="auto"/>
        <w:jc w:val="both"/>
        <w:rPr>
          <w:rFonts w:ascii="Book Antiqua" w:hAnsi="Book Antiqua"/>
          <w:sz w:val="24"/>
          <w:szCs w:val="24"/>
          <w:lang w:val="en-US"/>
        </w:rPr>
      </w:pPr>
      <w:bookmarkStart w:id="25" w:name="_Hlk6230693"/>
      <w:bookmarkEnd w:id="23"/>
      <w:bookmarkEnd w:id="24"/>
    </w:p>
    <w:p w14:paraId="4917661D" w14:textId="14A57D70" w:rsidR="00A86C63" w:rsidRPr="00E43438" w:rsidRDefault="00A86C63"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Johanna </w:t>
      </w:r>
      <w:proofErr w:type="spellStart"/>
      <w:r w:rsidRPr="00E43438">
        <w:rPr>
          <w:rFonts w:ascii="Book Antiqua" w:hAnsi="Book Antiqua"/>
          <w:sz w:val="24"/>
          <w:szCs w:val="24"/>
          <w:lang w:val="en-US"/>
        </w:rPr>
        <w:t>Waidhauser</w:t>
      </w:r>
      <w:proofErr w:type="spellEnd"/>
      <w:r w:rsidRPr="00E43438">
        <w:rPr>
          <w:rFonts w:ascii="Book Antiqua" w:hAnsi="Book Antiqua"/>
          <w:sz w:val="24"/>
          <w:szCs w:val="24"/>
          <w:lang w:val="en-US"/>
        </w:rPr>
        <w:t xml:space="preserve">, Anne </w:t>
      </w:r>
      <w:proofErr w:type="spellStart"/>
      <w:r w:rsidRPr="00E43438">
        <w:rPr>
          <w:rFonts w:ascii="Book Antiqua" w:hAnsi="Book Antiqua"/>
          <w:sz w:val="24"/>
          <w:szCs w:val="24"/>
          <w:lang w:val="en-US"/>
        </w:rPr>
        <w:t>Bornemann</w:t>
      </w:r>
      <w:proofErr w:type="spellEnd"/>
      <w:r w:rsidRPr="00E43438">
        <w:rPr>
          <w:rFonts w:ascii="Book Antiqua" w:hAnsi="Book Antiqua"/>
          <w:sz w:val="24"/>
          <w:szCs w:val="24"/>
          <w:lang w:val="en-US"/>
        </w:rPr>
        <w:t xml:space="preserve">, Martin </w:t>
      </w:r>
      <w:proofErr w:type="spellStart"/>
      <w:r w:rsidRPr="00E43438">
        <w:rPr>
          <w:rFonts w:ascii="Book Antiqua" w:hAnsi="Book Antiqua"/>
          <w:sz w:val="24"/>
          <w:szCs w:val="24"/>
          <w:lang w:val="en-US"/>
        </w:rPr>
        <w:t>Trepel</w:t>
      </w:r>
      <w:proofErr w:type="spellEnd"/>
      <w:r w:rsidRPr="00E43438">
        <w:rPr>
          <w:rFonts w:ascii="Book Antiqua" w:hAnsi="Book Antiqua"/>
          <w:sz w:val="24"/>
          <w:szCs w:val="24"/>
          <w:lang w:val="en-US"/>
        </w:rPr>
        <w:t xml:space="preserve">, Bruno </w:t>
      </w:r>
      <w:proofErr w:type="spellStart"/>
      <w:r w:rsidRPr="00E43438">
        <w:rPr>
          <w:rFonts w:ascii="Book Antiqua" w:hAnsi="Book Antiqua"/>
          <w:sz w:val="24"/>
          <w:szCs w:val="24"/>
          <w:lang w:val="en-US"/>
        </w:rPr>
        <w:t>Märkl</w:t>
      </w:r>
      <w:proofErr w:type="spellEnd"/>
      <w:r w:rsidRPr="00E43438">
        <w:rPr>
          <w:rFonts w:ascii="Book Antiqua" w:hAnsi="Book Antiqua"/>
          <w:sz w:val="24"/>
          <w:szCs w:val="24"/>
          <w:lang w:val="en-US"/>
        </w:rPr>
        <w:t xml:space="preserve"> </w:t>
      </w:r>
    </w:p>
    <w:bookmarkEnd w:id="25"/>
    <w:p w14:paraId="21B549F8" w14:textId="0F695316" w:rsidR="00C75EF9" w:rsidRPr="00E43438" w:rsidRDefault="00C75EF9" w:rsidP="0062473A">
      <w:pPr>
        <w:adjustRightInd w:val="0"/>
        <w:snapToGrid w:val="0"/>
        <w:spacing w:after="0" w:line="360" w:lineRule="auto"/>
        <w:jc w:val="both"/>
        <w:rPr>
          <w:rFonts w:ascii="Book Antiqua" w:hAnsi="Book Antiqua"/>
          <w:sz w:val="24"/>
          <w:szCs w:val="24"/>
          <w:lang w:val="en-US"/>
        </w:rPr>
      </w:pPr>
    </w:p>
    <w:p w14:paraId="3CEE5080" w14:textId="5A2DD6E0" w:rsidR="006533E5" w:rsidRDefault="00704DD9"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Johanna </w:t>
      </w:r>
      <w:proofErr w:type="spellStart"/>
      <w:r w:rsidRPr="00E43438">
        <w:rPr>
          <w:rFonts w:ascii="Book Antiqua" w:hAnsi="Book Antiqua"/>
          <w:b/>
          <w:sz w:val="24"/>
          <w:szCs w:val="24"/>
          <w:lang w:val="en-US"/>
        </w:rPr>
        <w:t>Waidhauser</w:t>
      </w:r>
      <w:proofErr w:type="spellEnd"/>
      <w:r w:rsidRPr="006533E5">
        <w:rPr>
          <w:rFonts w:ascii="Book Antiqua" w:hAnsi="Book Antiqua"/>
          <w:b/>
          <w:bCs/>
          <w:sz w:val="24"/>
          <w:szCs w:val="24"/>
          <w:lang w:val="en-US"/>
        </w:rPr>
        <w:t>,</w:t>
      </w:r>
      <w:r w:rsidRPr="00E43438">
        <w:rPr>
          <w:rFonts w:ascii="Book Antiqua" w:hAnsi="Book Antiqua"/>
          <w:sz w:val="24"/>
          <w:szCs w:val="24"/>
          <w:lang w:val="en-US"/>
        </w:rPr>
        <w:t xml:space="preserve"> </w:t>
      </w:r>
      <w:r w:rsidR="006533E5" w:rsidRPr="006533E5">
        <w:rPr>
          <w:rFonts w:ascii="Book Antiqua" w:hAnsi="Book Antiqua"/>
          <w:b/>
          <w:sz w:val="24"/>
          <w:szCs w:val="24"/>
          <w:lang w:val="en-US"/>
        </w:rPr>
        <w:t xml:space="preserve">Anne </w:t>
      </w:r>
      <w:proofErr w:type="spellStart"/>
      <w:r w:rsidR="006533E5" w:rsidRPr="006533E5">
        <w:rPr>
          <w:rFonts w:ascii="Book Antiqua" w:hAnsi="Book Antiqua"/>
          <w:b/>
          <w:sz w:val="24"/>
          <w:szCs w:val="24"/>
          <w:lang w:val="en-US"/>
        </w:rPr>
        <w:t>Bornemann</w:t>
      </w:r>
      <w:proofErr w:type="spellEnd"/>
      <w:r w:rsidR="006533E5" w:rsidRPr="006533E5">
        <w:rPr>
          <w:rFonts w:ascii="Book Antiqua" w:hAnsi="Book Antiqua"/>
          <w:b/>
          <w:sz w:val="24"/>
          <w:szCs w:val="24"/>
          <w:lang w:val="en-US"/>
        </w:rPr>
        <w:t xml:space="preserve">, Bruno </w:t>
      </w:r>
      <w:proofErr w:type="spellStart"/>
      <w:r w:rsidR="006533E5" w:rsidRPr="006533E5">
        <w:rPr>
          <w:rFonts w:ascii="Book Antiqua" w:hAnsi="Book Antiqua"/>
          <w:b/>
          <w:sz w:val="24"/>
          <w:szCs w:val="24"/>
          <w:lang w:val="en-US"/>
        </w:rPr>
        <w:t>Märkl</w:t>
      </w:r>
      <w:proofErr w:type="spellEnd"/>
      <w:r w:rsidR="006533E5" w:rsidRPr="006533E5">
        <w:rPr>
          <w:rFonts w:ascii="Book Antiqua" w:hAnsi="Book Antiqua"/>
          <w:b/>
          <w:sz w:val="24"/>
          <w:szCs w:val="24"/>
          <w:lang w:val="en-US"/>
        </w:rPr>
        <w:t>,</w:t>
      </w:r>
      <w:r w:rsidR="006533E5">
        <w:rPr>
          <w:rFonts w:ascii="Book Antiqua" w:hAnsi="Book Antiqua"/>
          <w:b/>
          <w:sz w:val="24"/>
          <w:szCs w:val="24"/>
          <w:lang w:val="en-US"/>
        </w:rPr>
        <w:t xml:space="preserve"> </w:t>
      </w:r>
      <w:r w:rsidR="00C75EF9" w:rsidRPr="00E43438">
        <w:rPr>
          <w:rFonts w:ascii="Book Antiqua" w:hAnsi="Book Antiqua"/>
          <w:sz w:val="24"/>
          <w:szCs w:val="24"/>
          <w:lang w:val="en-US"/>
        </w:rPr>
        <w:t xml:space="preserve">Institute </w:t>
      </w:r>
      <w:r w:rsidR="00A86C63" w:rsidRPr="00E43438">
        <w:rPr>
          <w:rFonts w:ascii="Book Antiqua" w:hAnsi="Book Antiqua"/>
          <w:sz w:val="24"/>
          <w:szCs w:val="24"/>
          <w:lang w:val="en-US"/>
        </w:rPr>
        <w:t xml:space="preserve">of Pathology and </w:t>
      </w:r>
      <w:r w:rsidR="00767A3F" w:rsidRPr="00E43438">
        <w:rPr>
          <w:rFonts w:ascii="Book Antiqua" w:hAnsi="Book Antiqua"/>
          <w:sz w:val="24"/>
          <w:szCs w:val="24"/>
          <w:lang w:val="en-US"/>
        </w:rPr>
        <w:t>M</w:t>
      </w:r>
      <w:r w:rsidR="00A86C63" w:rsidRPr="00E43438">
        <w:rPr>
          <w:rFonts w:ascii="Book Antiqua" w:hAnsi="Book Antiqua"/>
          <w:sz w:val="24"/>
          <w:szCs w:val="24"/>
          <w:lang w:val="en-US"/>
        </w:rPr>
        <w:t>olecular Diagnostic</w:t>
      </w:r>
      <w:r w:rsidR="00C75EF9" w:rsidRPr="00E43438">
        <w:rPr>
          <w:rFonts w:ascii="Book Antiqua" w:hAnsi="Book Antiqua"/>
          <w:sz w:val="24"/>
          <w:szCs w:val="24"/>
          <w:lang w:val="en-US"/>
        </w:rPr>
        <w:t>s</w:t>
      </w:r>
      <w:r w:rsidR="00A86C63" w:rsidRPr="00E43438">
        <w:rPr>
          <w:rFonts w:ascii="Book Antiqua" w:hAnsi="Book Antiqua"/>
          <w:sz w:val="24"/>
          <w:szCs w:val="24"/>
          <w:lang w:val="en-US"/>
        </w:rPr>
        <w:t xml:space="preserve">, </w:t>
      </w:r>
      <w:r w:rsidR="00C75EF9" w:rsidRPr="00E43438">
        <w:rPr>
          <w:rFonts w:ascii="Book Antiqua" w:hAnsi="Book Antiqua"/>
          <w:sz w:val="24"/>
          <w:szCs w:val="24"/>
          <w:lang w:val="en-US"/>
        </w:rPr>
        <w:t xml:space="preserve">University </w:t>
      </w:r>
      <w:r w:rsidR="009C3A97" w:rsidRPr="00E43438">
        <w:rPr>
          <w:rFonts w:ascii="Book Antiqua" w:hAnsi="Book Antiqua"/>
          <w:sz w:val="24"/>
          <w:szCs w:val="24"/>
          <w:lang w:val="en-US"/>
        </w:rPr>
        <w:t>Medical Center</w:t>
      </w:r>
      <w:r w:rsidR="00C75EF9" w:rsidRPr="00E43438">
        <w:rPr>
          <w:rFonts w:ascii="Book Antiqua" w:hAnsi="Book Antiqua"/>
          <w:sz w:val="24"/>
          <w:szCs w:val="24"/>
          <w:lang w:val="en-US"/>
        </w:rPr>
        <w:t xml:space="preserve"> </w:t>
      </w:r>
      <w:r w:rsidR="00A86C63" w:rsidRPr="00E43438">
        <w:rPr>
          <w:rFonts w:ascii="Book Antiqua" w:hAnsi="Book Antiqua"/>
          <w:sz w:val="24"/>
          <w:szCs w:val="24"/>
          <w:lang w:val="en-US"/>
        </w:rPr>
        <w:t xml:space="preserve">Augsburg, </w:t>
      </w:r>
      <w:bookmarkStart w:id="26" w:name="OLE_LINK5"/>
      <w:bookmarkStart w:id="27" w:name="OLE_LINK6"/>
      <w:r w:rsidR="00A86C63" w:rsidRPr="00E43438">
        <w:rPr>
          <w:rFonts w:ascii="Book Antiqua" w:hAnsi="Book Antiqua"/>
          <w:sz w:val="24"/>
          <w:szCs w:val="24"/>
          <w:lang w:val="en-US"/>
        </w:rPr>
        <w:t>Augsburg</w:t>
      </w:r>
      <w:r w:rsidR="006533E5">
        <w:rPr>
          <w:rFonts w:ascii="Book Antiqua" w:hAnsi="Book Antiqua"/>
          <w:sz w:val="24"/>
          <w:szCs w:val="24"/>
          <w:lang w:val="en-US"/>
        </w:rPr>
        <w:t xml:space="preserve"> </w:t>
      </w:r>
      <w:r w:rsidR="006533E5" w:rsidRPr="006533E5">
        <w:rPr>
          <w:rFonts w:ascii="Book Antiqua" w:hAnsi="Book Antiqua"/>
          <w:sz w:val="24"/>
          <w:szCs w:val="24"/>
          <w:lang w:val="en-US"/>
        </w:rPr>
        <w:t>86156, Germany</w:t>
      </w:r>
      <w:bookmarkEnd w:id="26"/>
      <w:bookmarkEnd w:id="27"/>
    </w:p>
    <w:p w14:paraId="2E5067CC" w14:textId="77777777" w:rsidR="006533E5" w:rsidRDefault="006533E5" w:rsidP="0062473A">
      <w:pPr>
        <w:adjustRightInd w:val="0"/>
        <w:snapToGrid w:val="0"/>
        <w:spacing w:after="0" w:line="360" w:lineRule="auto"/>
        <w:jc w:val="both"/>
        <w:rPr>
          <w:rFonts w:ascii="Book Antiqua" w:hAnsi="Book Antiqua"/>
          <w:sz w:val="24"/>
          <w:szCs w:val="24"/>
          <w:lang w:val="en-US"/>
        </w:rPr>
      </w:pPr>
    </w:p>
    <w:p w14:paraId="287FEA41" w14:textId="4220FE81" w:rsidR="00A86C63" w:rsidRDefault="006533E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Johanna </w:t>
      </w:r>
      <w:proofErr w:type="spellStart"/>
      <w:r w:rsidRPr="00E43438">
        <w:rPr>
          <w:rFonts w:ascii="Book Antiqua" w:hAnsi="Book Antiqua"/>
          <w:b/>
          <w:sz w:val="24"/>
          <w:szCs w:val="24"/>
          <w:lang w:val="en-US"/>
        </w:rPr>
        <w:t>Waidhauser</w:t>
      </w:r>
      <w:proofErr w:type="spellEnd"/>
      <w:r w:rsidRPr="006533E5">
        <w:rPr>
          <w:rFonts w:ascii="Book Antiqua" w:hAnsi="Book Antiqua"/>
          <w:b/>
          <w:bCs/>
          <w:sz w:val="24"/>
          <w:szCs w:val="24"/>
          <w:lang w:val="en-US"/>
        </w:rPr>
        <w:t>,</w:t>
      </w:r>
      <w:r>
        <w:rPr>
          <w:rFonts w:ascii="Book Antiqua" w:hAnsi="Book Antiqua"/>
          <w:b/>
          <w:bCs/>
          <w:sz w:val="24"/>
          <w:szCs w:val="24"/>
          <w:lang w:val="en-US"/>
        </w:rPr>
        <w:t xml:space="preserve"> </w:t>
      </w:r>
      <w:r w:rsidRPr="00E43438">
        <w:rPr>
          <w:rFonts w:ascii="Book Antiqua" w:hAnsi="Book Antiqua"/>
          <w:b/>
          <w:sz w:val="24"/>
          <w:szCs w:val="24"/>
          <w:lang w:val="en-US"/>
        </w:rPr>
        <w:t xml:space="preserve">Martin </w:t>
      </w:r>
      <w:proofErr w:type="spellStart"/>
      <w:r w:rsidRPr="00E43438">
        <w:rPr>
          <w:rFonts w:ascii="Book Antiqua" w:hAnsi="Book Antiqua"/>
          <w:b/>
          <w:sz w:val="24"/>
          <w:szCs w:val="24"/>
          <w:lang w:val="en-US"/>
        </w:rPr>
        <w:t>Trepel</w:t>
      </w:r>
      <w:proofErr w:type="spellEnd"/>
      <w:r w:rsidRPr="00E43438">
        <w:rPr>
          <w:rFonts w:ascii="Book Antiqua" w:hAnsi="Book Antiqua"/>
          <w:sz w:val="24"/>
          <w:szCs w:val="24"/>
          <w:lang w:val="en-US"/>
        </w:rPr>
        <w:t xml:space="preserve">, </w:t>
      </w:r>
      <w:r w:rsidR="00A86C63" w:rsidRPr="00E43438">
        <w:rPr>
          <w:rFonts w:ascii="Book Antiqua" w:hAnsi="Book Antiqua"/>
          <w:sz w:val="24"/>
          <w:szCs w:val="24"/>
          <w:lang w:val="en-US"/>
        </w:rPr>
        <w:t xml:space="preserve">Department of Hematology and Clinical Oncology, </w:t>
      </w:r>
      <w:r w:rsidR="00C75EF9" w:rsidRPr="00E43438">
        <w:rPr>
          <w:rFonts w:ascii="Book Antiqua" w:hAnsi="Book Antiqua"/>
          <w:sz w:val="24"/>
          <w:szCs w:val="24"/>
          <w:lang w:val="en-US"/>
        </w:rPr>
        <w:t xml:space="preserve">University </w:t>
      </w:r>
      <w:r w:rsidR="009C3A97" w:rsidRPr="00E43438">
        <w:rPr>
          <w:rFonts w:ascii="Book Antiqua" w:hAnsi="Book Antiqua"/>
          <w:sz w:val="24"/>
          <w:szCs w:val="24"/>
          <w:lang w:val="en-US"/>
        </w:rPr>
        <w:t>Medical Center</w:t>
      </w:r>
      <w:r w:rsidR="00A86C63" w:rsidRPr="00E43438">
        <w:rPr>
          <w:rFonts w:ascii="Book Antiqua" w:hAnsi="Book Antiqua"/>
          <w:sz w:val="24"/>
          <w:szCs w:val="24"/>
          <w:lang w:val="en-US"/>
        </w:rPr>
        <w:t xml:space="preserve"> Augsburg, </w:t>
      </w:r>
      <w:r w:rsidRPr="00E43438">
        <w:rPr>
          <w:rFonts w:ascii="Book Antiqua" w:hAnsi="Book Antiqua"/>
          <w:sz w:val="24"/>
          <w:szCs w:val="24"/>
          <w:lang w:val="en-US"/>
        </w:rPr>
        <w:t>Augsburg</w:t>
      </w:r>
      <w:r>
        <w:rPr>
          <w:rFonts w:ascii="Book Antiqua" w:hAnsi="Book Antiqua"/>
          <w:sz w:val="24"/>
          <w:szCs w:val="24"/>
          <w:lang w:val="en-US"/>
        </w:rPr>
        <w:t xml:space="preserve"> </w:t>
      </w:r>
      <w:r w:rsidRPr="006533E5">
        <w:rPr>
          <w:rFonts w:ascii="Book Antiqua" w:hAnsi="Book Antiqua"/>
          <w:sz w:val="24"/>
          <w:szCs w:val="24"/>
          <w:lang w:val="en-US"/>
        </w:rPr>
        <w:t>86156, Germany</w:t>
      </w:r>
    </w:p>
    <w:p w14:paraId="6D334F6E" w14:textId="50BFF2BA" w:rsidR="00C75EF9" w:rsidRPr="00E43438" w:rsidRDefault="00C75EF9" w:rsidP="0062473A">
      <w:pPr>
        <w:adjustRightInd w:val="0"/>
        <w:snapToGrid w:val="0"/>
        <w:spacing w:after="0" w:line="360" w:lineRule="auto"/>
        <w:jc w:val="both"/>
        <w:rPr>
          <w:rFonts w:ascii="Book Antiqua" w:hAnsi="Book Antiqua"/>
          <w:sz w:val="24"/>
          <w:szCs w:val="24"/>
          <w:lang w:val="en-US"/>
        </w:rPr>
      </w:pPr>
    </w:p>
    <w:p w14:paraId="2B84F1D5" w14:textId="61C88CAC" w:rsidR="00034257" w:rsidRPr="00E43438" w:rsidRDefault="0003425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ORCID </w:t>
      </w:r>
      <w:r w:rsidR="006533E5">
        <w:rPr>
          <w:rFonts w:ascii="Book Antiqua" w:hAnsi="Book Antiqua"/>
          <w:b/>
          <w:sz w:val="24"/>
          <w:szCs w:val="24"/>
          <w:lang w:val="en-US"/>
        </w:rPr>
        <w:t>n</w:t>
      </w:r>
      <w:r w:rsidRPr="00E43438">
        <w:rPr>
          <w:rFonts w:ascii="Book Antiqua" w:hAnsi="Book Antiqua"/>
          <w:b/>
          <w:sz w:val="24"/>
          <w:szCs w:val="24"/>
          <w:lang w:val="en-US"/>
        </w:rPr>
        <w:t xml:space="preserve">umber: </w:t>
      </w:r>
      <w:r w:rsidRPr="00E43438">
        <w:rPr>
          <w:rFonts w:ascii="Book Antiqua" w:hAnsi="Book Antiqua"/>
          <w:sz w:val="24"/>
          <w:szCs w:val="24"/>
          <w:lang w:val="en-US"/>
        </w:rPr>
        <w:t xml:space="preserve">Johanna </w:t>
      </w:r>
      <w:proofErr w:type="spellStart"/>
      <w:r w:rsidRPr="00E43438">
        <w:rPr>
          <w:rFonts w:ascii="Book Antiqua" w:hAnsi="Book Antiqua"/>
          <w:sz w:val="24"/>
          <w:szCs w:val="24"/>
          <w:lang w:val="en-US"/>
        </w:rPr>
        <w:t>Waidhauser</w:t>
      </w:r>
      <w:proofErr w:type="spellEnd"/>
      <w:r w:rsidRPr="00E43438">
        <w:rPr>
          <w:rFonts w:ascii="Book Antiqua" w:hAnsi="Book Antiqua"/>
          <w:sz w:val="24"/>
          <w:szCs w:val="24"/>
          <w:lang w:val="en-US"/>
        </w:rPr>
        <w:t xml:space="preserve"> (0000-0003-2776-1590)</w:t>
      </w:r>
      <w:r w:rsidR="006533E5">
        <w:rPr>
          <w:rFonts w:ascii="Book Antiqua" w:hAnsi="Book Antiqua"/>
          <w:sz w:val="24"/>
          <w:szCs w:val="24"/>
          <w:lang w:val="en-US"/>
        </w:rPr>
        <w:t>;</w:t>
      </w:r>
      <w:r w:rsidRPr="00E43438">
        <w:rPr>
          <w:rFonts w:ascii="Book Antiqua" w:hAnsi="Book Antiqua"/>
          <w:sz w:val="24"/>
          <w:szCs w:val="24"/>
          <w:lang w:val="en-US"/>
        </w:rPr>
        <w:t xml:space="preserve"> Anne </w:t>
      </w:r>
      <w:proofErr w:type="spellStart"/>
      <w:r w:rsidRPr="00E43438">
        <w:rPr>
          <w:rFonts w:ascii="Book Antiqua" w:hAnsi="Book Antiqua"/>
          <w:sz w:val="24"/>
          <w:szCs w:val="24"/>
          <w:lang w:val="en-US"/>
        </w:rPr>
        <w:t>Bornemann</w:t>
      </w:r>
      <w:proofErr w:type="spellEnd"/>
      <w:r w:rsidR="00B01DDA" w:rsidRPr="00E43438">
        <w:rPr>
          <w:rFonts w:ascii="Book Antiqua" w:hAnsi="Book Antiqua"/>
          <w:sz w:val="24"/>
          <w:szCs w:val="24"/>
          <w:lang w:val="en-US"/>
        </w:rPr>
        <w:t xml:space="preserve"> (0000-0002-1798-1971)</w:t>
      </w:r>
      <w:r w:rsidR="006533E5">
        <w:rPr>
          <w:rFonts w:ascii="Book Antiqua" w:hAnsi="Book Antiqua"/>
          <w:sz w:val="24"/>
          <w:szCs w:val="24"/>
          <w:lang w:val="en-US"/>
        </w:rPr>
        <w:t>;</w:t>
      </w:r>
      <w:r w:rsidRPr="00E43438">
        <w:rPr>
          <w:rFonts w:ascii="Book Antiqua" w:hAnsi="Book Antiqua"/>
          <w:sz w:val="24"/>
          <w:szCs w:val="24"/>
          <w:lang w:val="en-US"/>
        </w:rPr>
        <w:t xml:space="preserve"> Martin </w:t>
      </w:r>
      <w:proofErr w:type="spellStart"/>
      <w:r w:rsidRPr="00E43438">
        <w:rPr>
          <w:rFonts w:ascii="Book Antiqua" w:hAnsi="Book Antiqua"/>
          <w:sz w:val="24"/>
          <w:szCs w:val="24"/>
          <w:lang w:val="en-US"/>
        </w:rPr>
        <w:t>Trepel</w:t>
      </w:r>
      <w:proofErr w:type="spellEnd"/>
      <w:r w:rsidR="00A339FD" w:rsidRPr="00E43438">
        <w:rPr>
          <w:rFonts w:ascii="Book Antiqua" w:hAnsi="Book Antiqua"/>
          <w:sz w:val="24"/>
          <w:szCs w:val="24"/>
          <w:lang w:val="en-US"/>
        </w:rPr>
        <w:t xml:space="preserve"> (0000-0002-3358-6568)</w:t>
      </w:r>
      <w:r w:rsidR="006533E5">
        <w:rPr>
          <w:rFonts w:ascii="Book Antiqua" w:hAnsi="Book Antiqua"/>
          <w:sz w:val="24"/>
          <w:szCs w:val="24"/>
          <w:lang w:val="en-US"/>
        </w:rPr>
        <w:t>;</w:t>
      </w:r>
      <w:r w:rsidRPr="00E43438">
        <w:rPr>
          <w:rFonts w:ascii="Book Antiqua" w:hAnsi="Book Antiqua"/>
          <w:sz w:val="24"/>
          <w:szCs w:val="24"/>
          <w:lang w:val="en-US"/>
        </w:rPr>
        <w:t xml:space="preserve"> Bruno </w:t>
      </w:r>
      <w:proofErr w:type="spellStart"/>
      <w:r w:rsidRPr="00E43438">
        <w:rPr>
          <w:rFonts w:ascii="Book Antiqua" w:hAnsi="Book Antiqua"/>
          <w:sz w:val="24"/>
          <w:szCs w:val="24"/>
          <w:lang w:val="en-US"/>
        </w:rPr>
        <w:t>Märkl</w:t>
      </w:r>
      <w:proofErr w:type="spellEnd"/>
      <w:r w:rsidRPr="00E43438">
        <w:rPr>
          <w:rFonts w:ascii="Book Antiqua" w:hAnsi="Book Antiqua"/>
          <w:sz w:val="24"/>
          <w:szCs w:val="24"/>
          <w:lang w:val="en-US"/>
        </w:rPr>
        <w:t xml:space="preserve"> (0000-0002-7704-850X)</w:t>
      </w:r>
      <w:r w:rsidR="006533E5">
        <w:rPr>
          <w:rFonts w:ascii="Book Antiqua" w:hAnsi="Book Antiqua"/>
          <w:sz w:val="24"/>
          <w:szCs w:val="24"/>
          <w:lang w:val="en-US"/>
        </w:rPr>
        <w:t>.</w:t>
      </w:r>
    </w:p>
    <w:p w14:paraId="0281967A" w14:textId="77777777" w:rsidR="006533E5" w:rsidRDefault="006533E5" w:rsidP="0062473A">
      <w:pPr>
        <w:adjustRightInd w:val="0"/>
        <w:snapToGrid w:val="0"/>
        <w:spacing w:after="0" w:line="360" w:lineRule="auto"/>
        <w:jc w:val="both"/>
        <w:rPr>
          <w:rFonts w:ascii="Book Antiqua" w:hAnsi="Book Antiqua"/>
          <w:b/>
          <w:sz w:val="24"/>
          <w:szCs w:val="24"/>
          <w:lang w:val="en-US"/>
        </w:rPr>
      </w:pPr>
    </w:p>
    <w:p w14:paraId="467977FF" w14:textId="7CA06FEE" w:rsidR="00034257" w:rsidRDefault="0003425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Aut</w:t>
      </w:r>
      <w:r w:rsidR="00F52303" w:rsidRPr="00E43438">
        <w:rPr>
          <w:rFonts w:ascii="Book Antiqua" w:hAnsi="Book Antiqua"/>
          <w:b/>
          <w:sz w:val="24"/>
          <w:szCs w:val="24"/>
          <w:lang w:val="en-US"/>
        </w:rPr>
        <w:t>h</w:t>
      </w:r>
      <w:r w:rsidRPr="00E43438">
        <w:rPr>
          <w:rFonts w:ascii="Book Antiqua" w:hAnsi="Book Antiqua"/>
          <w:b/>
          <w:sz w:val="24"/>
          <w:szCs w:val="24"/>
          <w:lang w:val="en-US"/>
        </w:rPr>
        <w:t>or contribution</w:t>
      </w:r>
      <w:r w:rsidR="006533E5">
        <w:rPr>
          <w:rFonts w:ascii="Book Antiqua" w:hAnsi="Book Antiqua"/>
          <w:b/>
          <w:sz w:val="24"/>
          <w:szCs w:val="24"/>
          <w:lang w:val="en-US"/>
        </w:rPr>
        <w:t>s</w:t>
      </w:r>
      <w:r w:rsidRPr="00E43438">
        <w:rPr>
          <w:rFonts w:ascii="Book Antiqua" w:hAnsi="Book Antiqua"/>
          <w:b/>
          <w:sz w:val="24"/>
          <w:szCs w:val="24"/>
          <w:lang w:val="en-US"/>
        </w:rPr>
        <w:t xml:space="preserve">: </w:t>
      </w:r>
      <w:proofErr w:type="spellStart"/>
      <w:r w:rsidR="003661D6" w:rsidRPr="006533E5">
        <w:rPr>
          <w:rFonts w:ascii="Book Antiqua" w:hAnsi="Book Antiqua"/>
          <w:bCs/>
          <w:sz w:val="24"/>
          <w:szCs w:val="24"/>
          <w:lang w:val="en-US"/>
        </w:rPr>
        <w:t>Waidhauser</w:t>
      </w:r>
      <w:proofErr w:type="spellEnd"/>
      <w:r w:rsidR="003661D6" w:rsidRPr="006533E5">
        <w:rPr>
          <w:rFonts w:ascii="Book Antiqua" w:hAnsi="Book Antiqua"/>
          <w:bCs/>
          <w:sz w:val="24"/>
          <w:szCs w:val="24"/>
          <w:lang w:val="en-US"/>
        </w:rPr>
        <w:t xml:space="preserve"> </w:t>
      </w:r>
      <w:r w:rsidR="006533E5">
        <w:rPr>
          <w:rFonts w:ascii="Book Antiqua" w:hAnsi="Book Antiqua"/>
          <w:sz w:val="24"/>
          <w:szCs w:val="24"/>
          <w:lang w:val="en-US"/>
        </w:rPr>
        <w:t xml:space="preserve">J </w:t>
      </w:r>
      <w:r w:rsidR="00782B40" w:rsidRPr="00E43438">
        <w:rPr>
          <w:rFonts w:ascii="Book Antiqua" w:hAnsi="Book Antiqua"/>
          <w:sz w:val="24"/>
          <w:szCs w:val="24"/>
          <w:lang w:val="en-US"/>
        </w:rPr>
        <w:t>performed literature research, collected and analyzed the data, performed statistical analysis and drafted the manuscript.</w:t>
      </w:r>
      <w:r w:rsidR="00CF25D6">
        <w:rPr>
          <w:rFonts w:ascii="Book Antiqua" w:hAnsi="Book Antiqua"/>
          <w:sz w:val="24"/>
          <w:szCs w:val="24"/>
          <w:lang w:val="en-US"/>
        </w:rPr>
        <w:t xml:space="preserve"> </w:t>
      </w:r>
      <w:proofErr w:type="spellStart"/>
      <w:r w:rsidR="003661D6" w:rsidRPr="006533E5">
        <w:rPr>
          <w:rFonts w:ascii="Book Antiqua" w:hAnsi="Book Antiqua"/>
          <w:bCs/>
          <w:sz w:val="24"/>
          <w:szCs w:val="24"/>
          <w:lang w:val="en-US"/>
        </w:rPr>
        <w:t>Bornemann</w:t>
      </w:r>
      <w:proofErr w:type="spellEnd"/>
      <w:r w:rsidR="00782B40" w:rsidRPr="00E43438">
        <w:rPr>
          <w:rFonts w:ascii="Book Antiqua" w:hAnsi="Book Antiqua"/>
          <w:sz w:val="24"/>
          <w:szCs w:val="24"/>
          <w:lang w:val="en-US"/>
        </w:rPr>
        <w:t xml:space="preserve"> </w:t>
      </w:r>
      <w:r w:rsidR="006533E5">
        <w:rPr>
          <w:rFonts w:ascii="Book Antiqua" w:hAnsi="Book Antiqua"/>
          <w:sz w:val="24"/>
          <w:szCs w:val="24"/>
          <w:lang w:val="en-US"/>
        </w:rPr>
        <w:t xml:space="preserve">A </w:t>
      </w:r>
      <w:r w:rsidR="00782B40" w:rsidRPr="00E43438">
        <w:rPr>
          <w:rFonts w:ascii="Book Antiqua" w:hAnsi="Book Antiqua"/>
          <w:sz w:val="24"/>
          <w:szCs w:val="24"/>
          <w:lang w:val="en-US"/>
        </w:rPr>
        <w:t>perfo</w:t>
      </w:r>
      <w:r w:rsidR="00F52303" w:rsidRPr="00E43438">
        <w:rPr>
          <w:rFonts w:ascii="Book Antiqua" w:hAnsi="Book Antiqua"/>
          <w:sz w:val="24"/>
          <w:szCs w:val="24"/>
          <w:lang w:val="en-US"/>
        </w:rPr>
        <w:t>r</w:t>
      </w:r>
      <w:r w:rsidR="00782B40" w:rsidRPr="00E43438">
        <w:rPr>
          <w:rFonts w:ascii="Book Antiqua" w:hAnsi="Book Antiqua"/>
          <w:sz w:val="24"/>
          <w:szCs w:val="24"/>
          <w:lang w:val="en-US"/>
        </w:rPr>
        <w:t>med literature research.</w:t>
      </w:r>
      <w:r w:rsidR="003661D6" w:rsidRPr="00E43438">
        <w:rPr>
          <w:rFonts w:ascii="Book Antiqua" w:hAnsi="Book Antiqua"/>
          <w:b/>
          <w:sz w:val="24"/>
          <w:szCs w:val="24"/>
          <w:lang w:val="en-US"/>
        </w:rPr>
        <w:t xml:space="preserve"> </w:t>
      </w:r>
      <w:proofErr w:type="spellStart"/>
      <w:r w:rsidR="003661D6" w:rsidRPr="006533E5">
        <w:rPr>
          <w:rFonts w:ascii="Book Antiqua" w:hAnsi="Book Antiqua"/>
          <w:bCs/>
          <w:sz w:val="24"/>
          <w:szCs w:val="24"/>
          <w:lang w:val="en-US"/>
        </w:rPr>
        <w:t>Trepel</w:t>
      </w:r>
      <w:proofErr w:type="spellEnd"/>
      <w:r w:rsidR="00CF25D6">
        <w:rPr>
          <w:rFonts w:ascii="Book Antiqua" w:hAnsi="Book Antiqua"/>
          <w:sz w:val="24"/>
          <w:szCs w:val="24"/>
          <w:lang w:val="en-US"/>
        </w:rPr>
        <w:t xml:space="preserve"> </w:t>
      </w:r>
      <w:r w:rsidR="006533E5">
        <w:rPr>
          <w:rFonts w:ascii="Book Antiqua" w:hAnsi="Book Antiqua"/>
          <w:sz w:val="24"/>
          <w:szCs w:val="24"/>
          <w:lang w:val="en-US"/>
        </w:rPr>
        <w:t xml:space="preserve">M </w:t>
      </w:r>
      <w:r w:rsidR="00782B40" w:rsidRPr="00E43438">
        <w:rPr>
          <w:rFonts w:ascii="Book Antiqua" w:hAnsi="Book Antiqua"/>
          <w:sz w:val="24"/>
          <w:szCs w:val="24"/>
          <w:lang w:val="en-US"/>
        </w:rPr>
        <w:t>provided analytical oversight and revised the manuscrip</w:t>
      </w:r>
      <w:r w:rsidR="00782B40" w:rsidRPr="006533E5">
        <w:rPr>
          <w:rFonts w:ascii="Book Antiqua" w:hAnsi="Book Antiqua"/>
          <w:sz w:val="24"/>
          <w:szCs w:val="24"/>
          <w:lang w:val="en-US"/>
        </w:rPr>
        <w:t>t.</w:t>
      </w:r>
      <w:r w:rsidR="003661D6" w:rsidRPr="006533E5">
        <w:rPr>
          <w:rFonts w:ascii="Book Antiqua" w:hAnsi="Book Antiqua"/>
          <w:sz w:val="24"/>
          <w:szCs w:val="24"/>
          <w:lang w:val="en-US"/>
        </w:rPr>
        <w:t xml:space="preserve"> </w:t>
      </w:r>
      <w:proofErr w:type="spellStart"/>
      <w:r w:rsidR="003661D6" w:rsidRPr="006533E5">
        <w:rPr>
          <w:rFonts w:ascii="Book Antiqua" w:hAnsi="Book Antiqua"/>
          <w:sz w:val="24"/>
          <w:szCs w:val="24"/>
          <w:lang w:val="en-US"/>
        </w:rPr>
        <w:t>Märkl</w:t>
      </w:r>
      <w:proofErr w:type="spellEnd"/>
      <w:r w:rsidR="00CF25D6">
        <w:rPr>
          <w:rFonts w:ascii="Book Antiqua" w:hAnsi="Book Antiqua"/>
          <w:sz w:val="24"/>
          <w:szCs w:val="24"/>
          <w:lang w:val="en-US"/>
        </w:rPr>
        <w:t xml:space="preserve"> </w:t>
      </w:r>
      <w:r w:rsidR="006533E5">
        <w:rPr>
          <w:rFonts w:ascii="Book Antiqua" w:hAnsi="Book Antiqua"/>
          <w:sz w:val="24"/>
          <w:szCs w:val="24"/>
          <w:lang w:val="en-US"/>
        </w:rPr>
        <w:t xml:space="preserve">B </w:t>
      </w:r>
      <w:r w:rsidR="00782B40" w:rsidRPr="00E43438">
        <w:rPr>
          <w:rFonts w:ascii="Book Antiqua" w:hAnsi="Book Antiqua"/>
          <w:sz w:val="24"/>
          <w:szCs w:val="24"/>
          <w:lang w:val="en-US"/>
        </w:rPr>
        <w:t>designed the review, was involved in literature research and statistical analysis and revised the manuscript.</w:t>
      </w:r>
    </w:p>
    <w:p w14:paraId="74C73EB1" w14:textId="77777777" w:rsidR="006533E5" w:rsidRPr="00E43438" w:rsidRDefault="006533E5" w:rsidP="0062473A">
      <w:pPr>
        <w:adjustRightInd w:val="0"/>
        <w:snapToGrid w:val="0"/>
        <w:spacing w:after="0" w:line="360" w:lineRule="auto"/>
        <w:jc w:val="both"/>
        <w:rPr>
          <w:rFonts w:ascii="Book Antiqua" w:hAnsi="Book Antiqua"/>
          <w:sz w:val="24"/>
          <w:szCs w:val="24"/>
          <w:lang w:val="en-US"/>
        </w:rPr>
      </w:pPr>
    </w:p>
    <w:p w14:paraId="6343363D" w14:textId="1ABD12F3" w:rsidR="00034257" w:rsidRDefault="0003425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Conflict-of-interest statement: </w:t>
      </w:r>
      <w:r w:rsidRPr="00E43438">
        <w:rPr>
          <w:rFonts w:ascii="Book Antiqua" w:hAnsi="Book Antiqua"/>
          <w:sz w:val="24"/>
          <w:szCs w:val="24"/>
          <w:lang w:val="en-US"/>
        </w:rPr>
        <w:t>All authors declare that no conflicting interests (including but not limited to commercial, personal, political, intellectual or religious interests) exist.</w:t>
      </w:r>
    </w:p>
    <w:p w14:paraId="628CB77C" w14:textId="77777777" w:rsidR="006533E5" w:rsidRPr="00E43438" w:rsidRDefault="006533E5" w:rsidP="0062473A">
      <w:pPr>
        <w:adjustRightInd w:val="0"/>
        <w:snapToGrid w:val="0"/>
        <w:spacing w:after="0" w:line="360" w:lineRule="auto"/>
        <w:jc w:val="both"/>
        <w:rPr>
          <w:rFonts w:ascii="Book Antiqua" w:hAnsi="Book Antiqua"/>
          <w:sz w:val="24"/>
          <w:szCs w:val="24"/>
          <w:lang w:val="en-US"/>
        </w:rPr>
      </w:pPr>
    </w:p>
    <w:p w14:paraId="2FE2118C" w14:textId="6513475B" w:rsidR="00290135" w:rsidRDefault="0029013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bCs/>
          <w:sz w:val="24"/>
          <w:szCs w:val="24"/>
          <w:lang w:val="en-US"/>
        </w:rPr>
        <w:lastRenderedPageBreak/>
        <w:t xml:space="preserve">Data sharing statement: </w:t>
      </w:r>
      <w:r w:rsidRPr="00E43438">
        <w:rPr>
          <w:rFonts w:ascii="Book Antiqua" w:hAnsi="Book Antiqua"/>
          <w:sz w:val="24"/>
          <w:szCs w:val="24"/>
          <w:lang w:val="en-US"/>
        </w:rPr>
        <w:t>Statistical code, and dataset available from the corresponding author at Dryad repository, who will provide a permanent, citable and open-access home for the dataset.</w:t>
      </w:r>
    </w:p>
    <w:p w14:paraId="2FA54E91" w14:textId="73C3E8B7" w:rsidR="00EF2425" w:rsidRDefault="00EF2425" w:rsidP="0062473A">
      <w:pPr>
        <w:adjustRightInd w:val="0"/>
        <w:snapToGrid w:val="0"/>
        <w:spacing w:after="0" w:line="360" w:lineRule="auto"/>
        <w:jc w:val="both"/>
        <w:rPr>
          <w:rFonts w:ascii="Book Antiqua" w:hAnsi="Book Antiqua"/>
          <w:sz w:val="24"/>
          <w:szCs w:val="24"/>
          <w:lang w:val="en-US"/>
        </w:rPr>
      </w:pPr>
    </w:p>
    <w:p w14:paraId="70FE5193" w14:textId="4AE1D06B" w:rsidR="00290135" w:rsidRDefault="0029013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bCs/>
          <w:sz w:val="24"/>
          <w:szCs w:val="24"/>
          <w:lang w:val="en-US"/>
        </w:rPr>
        <w:t xml:space="preserve">PRISMA 2009 </w:t>
      </w:r>
      <w:r w:rsidR="00EF2425">
        <w:rPr>
          <w:rFonts w:ascii="Book Antiqua" w:hAnsi="Book Antiqua"/>
          <w:b/>
          <w:bCs/>
          <w:sz w:val="24"/>
          <w:szCs w:val="24"/>
          <w:lang w:val="en-US"/>
        </w:rPr>
        <w:t>C</w:t>
      </w:r>
      <w:r w:rsidR="00EF2425" w:rsidRPr="00E43438">
        <w:rPr>
          <w:rFonts w:ascii="Book Antiqua" w:hAnsi="Book Antiqua"/>
          <w:b/>
          <w:bCs/>
          <w:sz w:val="24"/>
          <w:szCs w:val="24"/>
          <w:lang w:val="en-US"/>
        </w:rPr>
        <w:t>hecklist statement</w:t>
      </w:r>
      <w:r w:rsidRPr="00E43438">
        <w:rPr>
          <w:rFonts w:ascii="Book Antiqua" w:hAnsi="Book Antiqua"/>
          <w:b/>
          <w:bCs/>
          <w:sz w:val="24"/>
          <w:szCs w:val="24"/>
          <w:lang w:val="en-US"/>
        </w:rPr>
        <w:t>:</w:t>
      </w:r>
      <w:r w:rsidR="00EC5FE2" w:rsidRPr="00E43438">
        <w:rPr>
          <w:rFonts w:ascii="Book Antiqua" w:hAnsi="Book Antiqua"/>
          <w:sz w:val="24"/>
          <w:szCs w:val="24"/>
          <w:lang w:val="en-US"/>
        </w:rPr>
        <w:t xml:space="preserve"> The guidelines of the Prisma 2009 Statement have been adopted.</w:t>
      </w:r>
    </w:p>
    <w:p w14:paraId="3263DA2B" w14:textId="3BB575E5" w:rsidR="00EF2425" w:rsidRDefault="00EF2425" w:rsidP="0062473A">
      <w:pPr>
        <w:adjustRightInd w:val="0"/>
        <w:snapToGrid w:val="0"/>
        <w:spacing w:after="0" w:line="360" w:lineRule="auto"/>
        <w:jc w:val="both"/>
        <w:rPr>
          <w:rFonts w:ascii="Book Antiqua" w:hAnsi="Book Antiqua"/>
          <w:sz w:val="24"/>
          <w:szCs w:val="24"/>
          <w:lang w:val="en-US"/>
        </w:rPr>
      </w:pPr>
    </w:p>
    <w:p w14:paraId="4EB54E4E" w14:textId="77777777" w:rsidR="00EF2425" w:rsidRPr="00EF2425" w:rsidRDefault="00EF2425" w:rsidP="00EF2425">
      <w:pPr>
        <w:snapToGrid w:val="0"/>
        <w:spacing w:after="0" w:line="360" w:lineRule="auto"/>
        <w:jc w:val="both"/>
        <w:rPr>
          <w:rFonts w:ascii="Book Antiqua" w:eastAsia="SimSun" w:hAnsi="Book Antiqua" w:cs="Times New Roman"/>
          <w:sz w:val="24"/>
          <w:szCs w:val="24"/>
          <w:lang w:val="en-US" w:eastAsia="zh-CN"/>
        </w:rPr>
      </w:pPr>
      <w:bookmarkStart w:id="28" w:name="OLE_LINK25"/>
      <w:bookmarkStart w:id="29" w:name="OLE_LINK26"/>
      <w:bookmarkStart w:id="30" w:name="OLE_LINK375"/>
      <w:bookmarkStart w:id="31" w:name="OLE_LINK32"/>
      <w:bookmarkStart w:id="32" w:name="OLE_LINK381"/>
      <w:bookmarkStart w:id="33" w:name="OLE_LINK413"/>
      <w:bookmarkStart w:id="34" w:name="OLE_LINK61"/>
      <w:bookmarkStart w:id="35" w:name="OLE_LINK615"/>
      <w:r w:rsidRPr="00EF2425">
        <w:rPr>
          <w:rFonts w:ascii="Book Antiqua" w:eastAsia="SimSun" w:hAnsi="Book Antiqua" w:cs="Times New Roman"/>
          <w:b/>
          <w:color w:val="000000"/>
          <w:sz w:val="24"/>
          <w:szCs w:val="24"/>
          <w:lang w:val="en-US" w:eastAsia="zh-CN"/>
        </w:rPr>
        <w:t xml:space="preserve">Open-Access: </w:t>
      </w:r>
      <w:bookmarkStart w:id="36" w:name="OLE_LINK119"/>
      <w:bookmarkStart w:id="37" w:name="OLE_LINK120"/>
      <w:r w:rsidRPr="00EF2425">
        <w:rPr>
          <w:rFonts w:ascii="Book Antiqua" w:eastAsia="SimSun" w:hAnsi="Book Antiqua" w:cs="Times New Roman"/>
          <w:color w:val="000000"/>
          <w:sz w:val="24"/>
          <w:szCs w:val="24"/>
          <w:lang w:val="en-US" w:eastAsia="zh-CN"/>
        </w:rPr>
        <w:t xml:space="preserve">This is an </w:t>
      </w:r>
      <w:r w:rsidRPr="00EF2425">
        <w:rPr>
          <w:rFonts w:ascii="Book Antiqua" w:eastAsia="SimSun" w:hAnsi="Book Antiqua" w:cs="SimSun"/>
          <w:sz w:val="24"/>
          <w:szCs w:val="24"/>
          <w:lang w:val="en-US" w:eastAsia="zh-CN"/>
        </w:rPr>
        <w:t xml:space="preserve">open-access article that was </w:t>
      </w:r>
      <w:r w:rsidRPr="00EF2425">
        <w:rPr>
          <w:rFonts w:ascii="Book Antiqua" w:eastAsia="SimSun" w:hAnsi="Book Antiqua" w:cs="Times New Roman"/>
          <w:sz w:val="24"/>
          <w:szCs w:val="24"/>
          <w:lang w:val="en-US" w:eastAsia="zh-CN"/>
        </w:rPr>
        <w:t xml:space="preserve">selected by an in-house editor and fully peer-reviewed by external reviewers. It is </w:t>
      </w:r>
      <w:r w:rsidRPr="00EF2425">
        <w:rPr>
          <w:rFonts w:ascii="Book Antiqua" w:eastAsia="SimSun" w:hAnsi="Book Antiqua" w:cs="SimSun"/>
          <w:sz w:val="24"/>
          <w:szCs w:val="24"/>
          <w:lang w:val="en-US" w:eastAsia="zh-CN"/>
        </w:rPr>
        <w:t xml:space="preserve">distributed in accordance with </w:t>
      </w:r>
      <w:r w:rsidRPr="00EF2425">
        <w:rPr>
          <w:rFonts w:ascii="Book Antiqua" w:eastAsia="SimSun"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F2425">
          <w:rPr>
            <w:rFonts w:ascii="Book Antiqua" w:eastAsia="SimSun" w:hAnsi="Book Antiqua" w:cs="Times New Roman"/>
            <w:color w:val="0000FF"/>
            <w:sz w:val="24"/>
            <w:szCs w:val="24"/>
            <w:u w:val="single"/>
            <w:lang w:val="en-US" w:eastAsia="zh-CN"/>
          </w:rPr>
          <w:t>http://creativecommons.org/licenses/by-nc/4.0/</w:t>
        </w:r>
      </w:hyperlink>
    </w:p>
    <w:bookmarkEnd w:id="36"/>
    <w:bookmarkEnd w:id="37"/>
    <w:p w14:paraId="1C89E02D" w14:textId="77777777" w:rsidR="00EF2425" w:rsidRPr="00EF2425" w:rsidRDefault="00EF2425" w:rsidP="00EF2425">
      <w:pPr>
        <w:snapToGrid w:val="0"/>
        <w:spacing w:after="0" w:line="360" w:lineRule="auto"/>
        <w:jc w:val="both"/>
        <w:rPr>
          <w:rFonts w:ascii="Book Antiqua" w:eastAsia="SimSun" w:hAnsi="Book Antiqua" w:cs="Times New Roman"/>
          <w:sz w:val="24"/>
          <w:szCs w:val="24"/>
          <w:lang w:val="en-US" w:eastAsia="zh-CN"/>
        </w:rPr>
      </w:pPr>
    </w:p>
    <w:p w14:paraId="3B78969A" w14:textId="1B98A54F" w:rsidR="00EF2425" w:rsidRDefault="00EF2425" w:rsidP="00EF2425">
      <w:pPr>
        <w:adjustRightInd w:val="0"/>
        <w:snapToGrid w:val="0"/>
        <w:spacing w:after="0" w:line="360" w:lineRule="auto"/>
        <w:jc w:val="both"/>
        <w:rPr>
          <w:rFonts w:ascii="Book Antiqua" w:eastAsia="SimSun" w:hAnsi="Book Antiqua" w:cs="Times New Roman"/>
          <w:bCs/>
          <w:sz w:val="24"/>
          <w:szCs w:val="24"/>
          <w:lang w:val="en-US" w:eastAsia="zh-CN"/>
        </w:rPr>
      </w:pPr>
      <w:bookmarkStart w:id="38" w:name="OLE_LINK11"/>
      <w:r w:rsidRPr="00EF2425">
        <w:rPr>
          <w:rFonts w:ascii="Book Antiqua" w:eastAsia="SimSun" w:hAnsi="Book Antiqua" w:cs="Times New Roman"/>
          <w:b/>
          <w:bCs/>
          <w:sz w:val="24"/>
          <w:szCs w:val="24"/>
          <w:highlight w:val="white"/>
          <w:lang w:val="en-US" w:eastAsia="zh-CN"/>
        </w:rPr>
        <w:t>Manuscript source:</w:t>
      </w:r>
      <w:r w:rsidRPr="00EF2425">
        <w:rPr>
          <w:rFonts w:ascii="Book Antiqua" w:eastAsia="SimSun" w:hAnsi="Book Antiqua" w:cs="Times New Roman" w:hint="eastAsia"/>
          <w:b/>
          <w:bCs/>
          <w:sz w:val="24"/>
          <w:szCs w:val="24"/>
          <w:highlight w:val="white"/>
          <w:lang w:val="en-US" w:eastAsia="zh-CN"/>
        </w:rPr>
        <w:t xml:space="preserve"> </w:t>
      </w:r>
      <w:r>
        <w:rPr>
          <w:rFonts w:ascii="Book Antiqua" w:eastAsia="SimSun" w:hAnsi="Book Antiqua" w:cs="Times New Roman"/>
          <w:bCs/>
          <w:sz w:val="24"/>
          <w:szCs w:val="24"/>
          <w:highlight w:val="white"/>
          <w:lang w:val="en-US" w:eastAsia="zh-CN"/>
        </w:rPr>
        <w:t>Inv</w:t>
      </w:r>
      <w:r w:rsidRPr="00EF2425">
        <w:rPr>
          <w:rFonts w:ascii="Book Antiqua" w:eastAsia="SimSun" w:hAnsi="Book Antiqua" w:cs="Times New Roman"/>
          <w:bCs/>
          <w:sz w:val="24"/>
          <w:szCs w:val="24"/>
          <w:highlight w:val="white"/>
          <w:lang w:val="en-US" w:eastAsia="zh-CN"/>
        </w:rPr>
        <w:t>ited manuscript</w:t>
      </w:r>
      <w:bookmarkEnd w:id="28"/>
      <w:bookmarkEnd w:id="29"/>
      <w:bookmarkEnd w:id="30"/>
      <w:bookmarkEnd w:id="31"/>
      <w:bookmarkEnd w:id="32"/>
      <w:bookmarkEnd w:id="33"/>
      <w:bookmarkEnd w:id="34"/>
      <w:bookmarkEnd w:id="35"/>
      <w:bookmarkEnd w:id="38"/>
    </w:p>
    <w:p w14:paraId="521BCCD8" w14:textId="77777777" w:rsidR="00EF2425" w:rsidRPr="00E43438" w:rsidRDefault="00EF2425" w:rsidP="00EF2425">
      <w:pPr>
        <w:adjustRightInd w:val="0"/>
        <w:snapToGrid w:val="0"/>
        <w:spacing w:after="0" w:line="360" w:lineRule="auto"/>
        <w:jc w:val="both"/>
        <w:rPr>
          <w:rFonts w:ascii="Book Antiqua" w:hAnsi="Book Antiqua"/>
          <w:sz w:val="24"/>
          <w:szCs w:val="24"/>
          <w:lang w:val="en-US"/>
        </w:rPr>
      </w:pPr>
    </w:p>
    <w:p w14:paraId="41E04EFA" w14:textId="4F81D0F5" w:rsidR="00C75EF9" w:rsidRPr="00E43438" w:rsidRDefault="00C75EF9"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Corresponding author</w:t>
      </w:r>
      <w:r w:rsidR="000776B2" w:rsidRPr="00E43438">
        <w:rPr>
          <w:rFonts w:ascii="Book Antiqua" w:hAnsi="Book Antiqua"/>
          <w:b/>
          <w:sz w:val="24"/>
          <w:szCs w:val="24"/>
          <w:lang w:val="en-US"/>
        </w:rPr>
        <w:t>:</w:t>
      </w:r>
      <w:r w:rsidR="00034257" w:rsidRPr="00E43438">
        <w:rPr>
          <w:rFonts w:ascii="Book Antiqua" w:hAnsi="Book Antiqua"/>
          <w:b/>
          <w:sz w:val="24"/>
          <w:szCs w:val="24"/>
          <w:lang w:val="en-US"/>
        </w:rPr>
        <w:t xml:space="preserve"> </w:t>
      </w:r>
      <w:bookmarkStart w:id="39" w:name="_Hlk6230711"/>
      <w:r w:rsidRPr="00EF2425">
        <w:rPr>
          <w:rFonts w:ascii="Book Antiqua" w:hAnsi="Book Antiqua"/>
          <w:b/>
          <w:sz w:val="24"/>
          <w:szCs w:val="24"/>
          <w:lang w:val="en-US"/>
        </w:rPr>
        <w:t xml:space="preserve">Bruno </w:t>
      </w:r>
      <w:proofErr w:type="spellStart"/>
      <w:r w:rsidRPr="00EF2425">
        <w:rPr>
          <w:rFonts w:ascii="Book Antiqua" w:hAnsi="Book Antiqua"/>
          <w:b/>
          <w:sz w:val="24"/>
          <w:szCs w:val="24"/>
          <w:lang w:val="en-US"/>
        </w:rPr>
        <w:t>Mär</w:t>
      </w:r>
      <w:r w:rsidR="00034257" w:rsidRPr="00EF2425">
        <w:rPr>
          <w:rFonts w:ascii="Book Antiqua" w:hAnsi="Book Antiqua"/>
          <w:b/>
          <w:sz w:val="24"/>
          <w:szCs w:val="24"/>
          <w:lang w:val="en-US"/>
        </w:rPr>
        <w:t>k</w:t>
      </w:r>
      <w:r w:rsidRPr="00EF2425">
        <w:rPr>
          <w:rFonts w:ascii="Book Antiqua" w:hAnsi="Book Antiqua"/>
          <w:b/>
          <w:sz w:val="24"/>
          <w:szCs w:val="24"/>
          <w:lang w:val="en-US"/>
        </w:rPr>
        <w:t>l</w:t>
      </w:r>
      <w:proofErr w:type="spellEnd"/>
      <w:r w:rsidR="00782B40" w:rsidRPr="00EF2425">
        <w:rPr>
          <w:rFonts w:ascii="Book Antiqua" w:hAnsi="Book Antiqua"/>
          <w:b/>
          <w:sz w:val="24"/>
          <w:szCs w:val="24"/>
          <w:lang w:val="en-US"/>
        </w:rPr>
        <w:t xml:space="preserve">, </w:t>
      </w:r>
      <w:r w:rsidR="00EF2425" w:rsidRPr="00EF2425">
        <w:rPr>
          <w:rFonts w:ascii="Book Antiqua" w:hAnsi="Book Antiqua"/>
          <w:b/>
          <w:sz w:val="24"/>
          <w:szCs w:val="24"/>
          <w:lang w:val="en-US"/>
        </w:rPr>
        <w:t>MD, Professor,</w:t>
      </w:r>
      <w:r w:rsidR="00CF25D6">
        <w:rPr>
          <w:rFonts w:ascii="Book Antiqua" w:hAnsi="Book Antiqua"/>
          <w:b/>
          <w:sz w:val="24"/>
          <w:szCs w:val="24"/>
          <w:lang w:val="en-US"/>
        </w:rPr>
        <w:t xml:space="preserve"> </w:t>
      </w:r>
      <w:r w:rsidRPr="00E43438">
        <w:rPr>
          <w:rFonts w:ascii="Book Antiqua" w:hAnsi="Book Antiqua"/>
          <w:sz w:val="24"/>
          <w:szCs w:val="24"/>
          <w:lang w:val="en-US"/>
        </w:rPr>
        <w:t xml:space="preserve">Institute </w:t>
      </w:r>
      <w:r w:rsidR="009C3A97" w:rsidRPr="00E43438">
        <w:rPr>
          <w:rFonts w:ascii="Book Antiqua" w:hAnsi="Book Antiqua"/>
          <w:sz w:val="24"/>
          <w:szCs w:val="24"/>
          <w:lang w:val="en-US"/>
        </w:rPr>
        <w:t xml:space="preserve">of </w:t>
      </w:r>
      <w:r w:rsidRPr="00E43438">
        <w:rPr>
          <w:rFonts w:ascii="Book Antiqua" w:hAnsi="Book Antiqua"/>
          <w:sz w:val="24"/>
          <w:szCs w:val="24"/>
          <w:lang w:val="en-US"/>
        </w:rPr>
        <w:t xml:space="preserve">Pathology and </w:t>
      </w:r>
      <w:r w:rsidR="00F52303" w:rsidRPr="00E43438">
        <w:rPr>
          <w:rFonts w:ascii="Book Antiqua" w:hAnsi="Book Antiqua"/>
          <w:sz w:val="24"/>
          <w:szCs w:val="24"/>
          <w:lang w:val="en-US"/>
        </w:rPr>
        <w:t>M</w:t>
      </w:r>
      <w:r w:rsidRPr="00E43438">
        <w:rPr>
          <w:rFonts w:ascii="Book Antiqua" w:hAnsi="Book Antiqua"/>
          <w:sz w:val="24"/>
          <w:szCs w:val="24"/>
          <w:lang w:val="en-US"/>
        </w:rPr>
        <w:t>olecular Diagnostics</w:t>
      </w:r>
      <w:r w:rsidR="00034257" w:rsidRPr="00E43438">
        <w:rPr>
          <w:rFonts w:ascii="Book Antiqua" w:hAnsi="Book Antiqua"/>
          <w:sz w:val="24"/>
          <w:szCs w:val="24"/>
          <w:lang w:val="en-US"/>
        </w:rPr>
        <w:t xml:space="preserve">, </w:t>
      </w:r>
      <w:r w:rsidR="009C3A97" w:rsidRPr="00E43438">
        <w:rPr>
          <w:rFonts w:ascii="Book Antiqua" w:hAnsi="Book Antiqua"/>
          <w:sz w:val="24"/>
          <w:szCs w:val="24"/>
          <w:lang w:val="en-US"/>
        </w:rPr>
        <w:t>University Medical Center Augsburg</w:t>
      </w:r>
      <w:r w:rsidR="00034257" w:rsidRPr="00E43438">
        <w:rPr>
          <w:rFonts w:ascii="Book Antiqua" w:hAnsi="Book Antiqua"/>
          <w:sz w:val="24"/>
          <w:szCs w:val="24"/>
          <w:lang w:val="en-US"/>
        </w:rPr>
        <w:t xml:space="preserve">, </w:t>
      </w:r>
      <w:bookmarkStart w:id="40" w:name="OLE_LINK117"/>
      <w:bookmarkStart w:id="41" w:name="OLE_LINK118"/>
      <w:proofErr w:type="spellStart"/>
      <w:r w:rsidRPr="00E43438">
        <w:rPr>
          <w:rFonts w:ascii="Book Antiqua" w:hAnsi="Book Antiqua"/>
          <w:sz w:val="24"/>
          <w:szCs w:val="24"/>
          <w:lang w:val="en-US"/>
        </w:rPr>
        <w:t>Stenglinstrasse</w:t>
      </w:r>
      <w:proofErr w:type="spellEnd"/>
      <w:r w:rsidRPr="00E43438">
        <w:rPr>
          <w:rFonts w:ascii="Book Antiqua" w:hAnsi="Book Antiqua"/>
          <w:sz w:val="24"/>
          <w:szCs w:val="24"/>
          <w:lang w:val="en-US"/>
        </w:rPr>
        <w:t xml:space="preserve"> 2</w:t>
      </w:r>
      <w:bookmarkEnd w:id="40"/>
      <w:bookmarkEnd w:id="41"/>
      <w:r w:rsidR="00EF2425">
        <w:rPr>
          <w:rFonts w:ascii="Book Antiqua" w:hAnsi="Book Antiqua"/>
          <w:sz w:val="24"/>
          <w:szCs w:val="24"/>
          <w:lang w:val="en-US"/>
        </w:rPr>
        <w:t xml:space="preserve">, </w:t>
      </w:r>
      <w:r w:rsidRPr="00E43438">
        <w:rPr>
          <w:rFonts w:ascii="Book Antiqua" w:hAnsi="Book Antiqua"/>
          <w:sz w:val="24"/>
          <w:szCs w:val="24"/>
          <w:lang w:val="en-US"/>
        </w:rPr>
        <w:t>Augsburg</w:t>
      </w:r>
      <w:r w:rsidR="00EF2425">
        <w:rPr>
          <w:rFonts w:ascii="Book Antiqua" w:hAnsi="Book Antiqua"/>
          <w:sz w:val="24"/>
          <w:szCs w:val="24"/>
          <w:lang w:val="en-US"/>
        </w:rPr>
        <w:t xml:space="preserve"> </w:t>
      </w:r>
      <w:r w:rsidR="00EF2425" w:rsidRPr="00E43438">
        <w:rPr>
          <w:rFonts w:ascii="Book Antiqua" w:hAnsi="Book Antiqua"/>
          <w:sz w:val="24"/>
          <w:szCs w:val="24"/>
          <w:lang w:val="en-US"/>
        </w:rPr>
        <w:t>86156</w:t>
      </w:r>
      <w:r w:rsidR="00034257" w:rsidRPr="00E43438">
        <w:rPr>
          <w:rFonts w:ascii="Book Antiqua" w:hAnsi="Book Antiqua"/>
          <w:sz w:val="24"/>
          <w:szCs w:val="24"/>
          <w:lang w:val="en-US"/>
        </w:rPr>
        <w:t xml:space="preserve">, </w:t>
      </w:r>
      <w:r w:rsidRPr="00E43438">
        <w:rPr>
          <w:rFonts w:ascii="Book Antiqua" w:hAnsi="Book Antiqua"/>
          <w:sz w:val="24"/>
          <w:szCs w:val="24"/>
          <w:lang w:val="en-US"/>
        </w:rPr>
        <w:t>Germany</w:t>
      </w:r>
      <w:r w:rsidR="00782B40" w:rsidRPr="00E43438">
        <w:rPr>
          <w:rFonts w:ascii="Book Antiqua" w:hAnsi="Book Antiqua"/>
          <w:sz w:val="24"/>
          <w:szCs w:val="24"/>
          <w:lang w:val="en-US"/>
        </w:rPr>
        <w:t>. bruno.maerkl@outlook.de</w:t>
      </w:r>
    </w:p>
    <w:p w14:paraId="5542B233" w14:textId="05F206ED" w:rsidR="00C75EF9" w:rsidRPr="00E43438" w:rsidRDefault="00C75EF9" w:rsidP="0062473A">
      <w:pPr>
        <w:adjustRightInd w:val="0"/>
        <w:snapToGrid w:val="0"/>
        <w:spacing w:after="0" w:line="360" w:lineRule="auto"/>
        <w:jc w:val="both"/>
        <w:rPr>
          <w:rFonts w:ascii="Book Antiqua" w:hAnsi="Book Antiqua"/>
          <w:sz w:val="24"/>
          <w:szCs w:val="24"/>
          <w:lang w:val="en-US"/>
        </w:rPr>
      </w:pPr>
      <w:r w:rsidRPr="00EF2425">
        <w:rPr>
          <w:rFonts w:ascii="Book Antiqua" w:hAnsi="Book Antiqua"/>
          <w:b/>
          <w:bCs/>
          <w:sz w:val="24"/>
          <w:szCs w:val="24"/>
          <w:lang w:val="en-US"/>
        </w:rPr>
        <w:t>Tel</w:t>
      </w:r>
      <w:r w:rsidR="00EF2425" w:rsidRPr="00EF2425">
        <w:rPr>
          <w:rFonts w:ascii="Book Antiqua" w:hAnsi="Book Antiqua"/>
          <w:b/>
          <w:bCs/>
          <w:sz w:val="24"/>
          <w:szCs w:val="24"/>
          <w:lang w:val="en-US"/>
        </w:rPr>
        <w:t>ephone</w:t>
      </w:r>
      <w:r w:rsidRPr="00EF2425">
        <w:rPr>
          <w:rFonts w:ascii="Book Antiqua" w:hAnsi="Book Antiqua"/>
          <w:b/>
          <w:bCs/>
          <w:sz w:val="24"/>
          <w:szCs w:val="24"/>
          <w:lang w:val="en-US"/>
        </w:rPr>
        <w:t xml:space="preserve">: </w:t>
      </w:r>
      <w:r w:rsidRPr="00E43438">
        <w:rPr>
          <w:rFonts w:ascii="Book Antiqua" w:hAnsi="Book Antiqua"/>
          <w:sz w:val="24"/>
          <w:szCs w:val="24"/>
          <w:lang w:val="en-US"/>
        </w:rPr>
        <w:t>+49</w:t>
      </w:r>
      <w:r w:rsidR="00EF2425">
        <w:rPr>
          <w:rFonts w:ascii="Book Antiqua" w:hAnsi="Book Antiqua"/>
          <w:sz w:val="24"/>
          <w:szCs w:val="24"/>
          <w:lang w:val="en-US"/>
        </w:rPr>
        <w:t>-</w:t>
      </w:r>
      <w:r w:rsidRPr="00E43438">
        <w:rPr>
          <w:rFonts w:ascii="Book Antiqua" w:hAnsi="Book Antiqua"/>
          <w:sz w:val="24"/>
          <w:szCs w:val="24"/>
          <w:lang w:val="en-US"/>
        </w:rPr>
        <w:t>821</w:t>
      </w:r>
      <w:r w:rsidR="00EF2425">
        <w:rPr>
          <w:rFonts w:ascii="Book Antiqua" w:hAnsi="Book Antiqua"/>
          <w:sz w:val="24"/>
          <w:szCs w:val="24"/>
          <w:lang w:val="en-US"/>
        </w:rPr>
        <w:t>-</w:t>
      </w:r>
      <w:r w:rsidRPr="00E43438">
        <w:rPr>
          <w:rFonts w:ascii="Book Antiqua" w:hAnsi="Book Antiqua"/>
          <w:sz w:val="24"/>
          <w:szCs w:val="24"/>
          <w:lang w:val="en-US"/>
        </w:rPr>
        <w:t>4002150</w:t>
      </w:r>
    </w:p>
    <w:p w14:paraId="77A6DFB9" w14:textId="327E1038" w:rsidR="000776B2" w:rsidRPr="00E43438" w:rsidRDefault="000776B2" w:rsidP="0062473A">
      <w:pPr>
        <w:adjustRightInd w:val="0"/>
        <w:snapToGrid w:val="0"/>
        <w:spacing w:after="0" w:line="360" w:lineRule="auto"/>
        <w:jc w:val="both"/>
        <w:rPr>
          <w:rFonts w:ascii="Book Antiqua" w:hAnsi="Book Antiqua"/>
          <w:sz w:val="24"/>
          <w:szCs w:val="24"/>
          <w:lang w:val="en-US"/>
        </w:rPr>
      </w:pPr>
      <w:r w:rsidRPr="00EF2425">
        <w:rPr>
          <w:rFonts w:ascii="Book Antiqua" w:hAnsi="Book Antiqua"/>
          <w:b/>
          <w:bCs/>
          <w:sz w:val="24"/>
          <w:szCs w:val="24"/>
          <w:lang w:val="en-US"/>
        </w:rPr>
        <w:t>Fax:</w:t>
      </w:r>
      <w:r w:rsidRPr="00E43438">
        <w:rPr>
          <w:rFonts w:ascii="Book Antiqua" w:hAnsi="Book Antiqua"/>
          <w:sz w:val="24"/>
          <w:szCs w:val="24"/>
          <w:lang w:val="en-US"/>
        </w:rPr>
        <w:t xml:space="preserve"> +49</w:t>
      </w:r>
      <w:r w:rsidR="00EF2425">
        <w:rPr>
          <w:rFonts w:ascii="Book Antiqua" w:hAnsi="Book Antiqua"/>
          <w:sz w:val="24"/>
          <w:szCs w:val="24"/>
          <w:lang w:val="en-US"/>
        </w:rPr>
        <w:t>-</w:t>
      </w:r>
      <w:r w:rsidRPr="00E43438">
        <w:rPr>
          <w:rFonts w:ascii="Book Antiqua" w:hAnsi="Book Antiqua"/>
          <w:sz w:val="24"/>
          <w:szCs w:val="24"/>
          <w:lang w:val="en-US"/>
        </w:rPr>
        <w:t>821</w:t>
      </w:r>
      <w:r w:rsidR="00EF2425">
        <w:rPr>
          <w:rFonts w:ascii="Book Antiqua" w:hAnsi="Book Antiqua"/>
          <w:sz w:val="24"/>
          <w:szCs w:val="24"/>
          <w:lang w:val="en-US"/>
        </w:rPr>
        <w:t>-</w:t>
      </w:r>
      <w:r w:rsidRPr="00E43438">
        <w:rPr>
          <w:rFonts w:ascii="Book Antiqua" w:hAnsi="Book Antiqua"/>
          <w:sz w:val="24"/>
          <w:szCs w:val="24"/>
          <w:lang w:val="en-US"/>
        </w:rPr>
        <w:t>400173199</w:t>
      </w:r>
    </w:p>
    <w:bookmarkEnd w:id="39"/>
    <w:p w14:paraId="57E1C433" w14:textId="44737EAC" w:rsidR="00C75EF9" w:rsidRDefault="00C75EF9" w:rsidP="0062473A">
      <w:pPr>
        <w:adjustRightInd w:val="0"/>
        <w:snapToGrid w:val="0"/>
        <w:spacing w:after="0" w:line="360" w:lineRule="auto"/>
        <w:jc w:val="both"/>
        <w:rPr>
          <w:rFonts w:ascii="Book Antiqua" w:hAnsi="Book Antiqua"/>
          <w:color w:val="FF0000"/>
          <w:sz w:val="24"/>
          <w:szCs w:val="24"/>
          <w:lang w:val="en-US"/>
        </w:rPr>
      </w:pPr>
    </w:p>
    <w:p w14:paraId="2DDD20E5" w14:textId="23D4F3E3" w:rsidR="00EF2425" w:rsidRPr="00EF2425" w:rsidRDefault="00EF2425" w:rsidP="00EF2425">
      <w:pPr>
        <w:adjustRightInd w:val="0"/>
        <w:snapToGrid w:val="0"/>
        <w:spacing w:after="0" w:line="360" w:lineRule="auto"/>
        <w:jc w:val="both"/>
        <w:rPr>
          <w:rFonts w:ascii="Book Antiqua" w:eastAsia="SimSun" w:hAnsi="Book Antiqua" w:cs="Times New Roman"/>
          <w:b/>
          <w:sz w:val="24"/>
          <w:szCs w:val="24"/>
          <w:lang w:val="en-US" w:eastAsia="zh-CN"/>
        </w:rPr>
      </w:pPr>
      <w:bookmarkStart w:id="42" w:name="OLE_LINK14"/>
      <w:bookmarkStart w:id="43" w:name="OLE_LINK16"/>
      <w:bookmarkStart w:id="44" w:name="OLE_LINK51"/>
      <w:bookmarkStart w:id="45" w:name="OLE_LINK30"/>
      <w:bookmarkStart w:id="46" w:name="OLE_LINK27"/>
      <w:bookmarkStart w:id="47" w:name="OLE_LINK376"/>
      <w:bookmarkStart w:id="48" w:name="OLE_LINK382"/>
      <w:bookmarkStart w:id="49" w:name="OLE_LINK35"/>
      <w:bookmarkStart w:id="50" w:name="OLE_LINK64"/>
      <w:bookmarkStart w:id="51" w:name="OLE_LINK616"/>
      <w:r w:rsidRPr="00EF2425">
        <w:rPr>
          <w:rFonts w:ascii="Book Antiqua" w:eastAsia="SimSun" w:hAnsi="Book Antiqua" w:cs="Times New Roman"/>
          <w:b/>
          <w:sz w:val="24"/>
          <w:szCs w:val="24"/>
          <w:lang w:val="en-US" w:eastAsia="zh-CN"/>
        </w:rPr>
        <w:t xml:space="preserve">Received: </w:t>
      </w:r>
      <w:r>
        <w:rPr>
          <w:rFonts w:ascii="Book Antiqua" w:eastAsia="SimSun" w:hAnsi="Book Antiqua" w:cs="Times New Roman"/>
          <w:sz w:val="24"/>
          <w:szCs w:val="24"/>
          <w:lang w:val="en-US" w:eastAsia="zh-CN"/>
        </w:rPr>
        <w:t>April</w:t>
      </w:r>
      <w:r w:rsidRPr="00EF2425">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19</w:t>
      </w:r>
      <w:r w:rsidRPr="00EF2425">
        <w:rPr>
          <w:rFonts w:ascii="Book Antiqua" w:eastAsia="DengXian" w:hAnsi="Book Antiqua" w:cs="Times New Roman"/>
          <w:sz w:val="24"/>
          <w:szCs w:val="24"/>
          <w:lang w:val="en-US" w:eastAsia="zh-CN"/>
        </w:rPr>
        <w:t>, 2019</w:t>
      </w:r>
    </w:p>
    <w:p w14:paraId="1743C8DC" w14:textId="25DD0C98" w:rsidR="00EF2425" w:rsidRPr="00EF2425" w:rsidRDefault="00EF2425" w:rsidP="00EF2425">
      <w:pPr>
        <w:adjustRightInd w:val="0"/>
        <w:snapToGrid w:val="0"/>
        <w:spacing w:after="0" w:line="360" w:lineRule="auto"/>
        <w:jc w:val="both"/>
        <w:rPr>
          <w:rFonts w:ascii="Book Antiqua" w:eastAsia="DengXian" w:hAnsi="Book Antiqua" w:cs="Times New Roman"/>
          <w:b/>
          <w:sz w:val="24"/>
          <w:szCs w:val="24"/>
          <w:lang w:val="en-US" w:eastAsia="zh-CN"/>
        </w:rPr>
      </w:pPr>
      <w:r w:rsidRPr="00EF2425">
        <w:rPr>
          <w:rFonts w:ascii="Book Antiqua" w:eastAsia="SimSun" w:hAnsi="Book Antiqua" w:cs="Times New Roman"/>
          <w:b/>
          <w:sz w:val="24"/>
          <w:szCs w:val="24"/>
          <w:lang w:val="en-US" w:eastAsia="zh-CN"/>
        </w:rPr>
        <w:t>Peer-review started:</w:t>
      </w:r>
      <w:r w:rsidRPr="00EF2425">
        <w:rPr>
          <w:rFonts w:ascii="Book Antiqua" w:eastAsia="DengXian" w:hAnsi="Book Antiqua" w:cs="Times New Roman"/>
          <w:b/>
          <w:sz w:val="24"/>
          <w:szCs w:val="24"/>
          <w:lang w:val="en-US" w:eastAsia="zh-CN"/>
        </w:rPr>
        <w:t xml:space="preserve"> </w:t>
      </w:r>
      <w:r>
        <w:rPr>
          <w:rFonts w:ascii="Book Antiqua" w:eastAsia="SimSun" w:hAnsi="Book Antiqua" w:cs="Times New Roman"/>
          <w:sz w:val="24"/>
          <w:szCs w:val="24"/>
          <w:lang w:val="en-US" w:eastAsia="zh-CN"/>
        </w:rPr>
        <w:t>April</w:t>
      </w:r>
      <w:r w:rsidRPr="00EF2425">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19</w:t>
      </w:r>
      <w:r w:rsidRPr="00EF2425">
        <w:rPr>
          <w:rFonts w:ascii="Book Antiqua" w:eastAsia="DengXian" w:hAnsi="Book Antiqua" w:cs="Times New Roman"/>
          <w:sz w:val="24"/>
          <w:szCs w:val="24"/>
          <w:lang w:val="en-US" w:eastAsia="zh-CN"/>
        </w:rPr>
        <w:t>, 2019</w:t>
      </w:r>
    </w:p>
    <w:p w14:paraId="1E7D6755" w14:textId="35149F66" w:rsidR="00EF2425" w:rsidRPr="00EF2425" w:rsidRDefault="00EF2425" w:rsidP="00EF2425">
      <w:pPr>
        <w:adjustRightInd w:val="0"/>
        <w:snapToGrid w:val="0"/>
        <w:spacing w:after="0" w:line="360" w:lineRule="auto"/>
        <w:jc w:val="both"/>
        <w:rPr>
          <w:rFonts w:ascii="Book Antiqua" w:eastAsia="DengXian" w:hAnsi="Book Antiqua" w:cs="Times New Roman"/>
          <w:b/>
          <w:sz w:val="24"/>
          <w:szCs w:val="24"/>
          <w:lang w:val="en-US" w:eastAsia="zh-CN"/>
        </w:rPr>
      </w:pPr>
      <w:r w:rsidRPr="00EF2425">
        <w:rPr>
          <w:rFonts w:ascii="Book Antiqua" w:eastAsia="SimSun" w:hAnsi="Book Antiqua" w:cs="Times New Roman"/>
          <w:b/>
          <w:sz w:val="24"/>
          <w:szCs w:val="24"/>
          <w:lang w:val="en-US" w:eastAsia="zh-CN"/>
        </w:rPr>
        <w:t>First decision:</w:t>
      </w:r>
      <w:r w:rsidRPr="00EF2425">
        <w:rPr>
          <w:rFonts w:ascii="Book Antiqua" w:eastAsia="DengXian" w:hAnsi="Book Antiqua" w:cs="Times New Roman"/>
          <w:b/>
          <w:sz w:val="24"/>
          <w:szCs w:val="24"/>
          <w:lang w:val="en-US" w:eastAsia="zh-CN"/>
        </w:rPr>
        <w:t xml:space="preserve"> </w:t>
      </w:r>
      <w:r>
        <w:rPr>
          <w:rFonts w:ascii="Book Antiqua" w:eastAsia="SimSun" w:hAnsi="Book Antiqua" w:cs="Times New Roman"/>
          <w:sz w:val="24"/>
          <w:szCs w:val="24"/>
          <w:lang w:val="en-US" w:eastAsia="zh-CN"/>
        </w:rPr>
        <w:t>June</w:t>
      </w:r>
      <w:r w:rsidRPr="00EF2425">
        <w:rPr>
          <w:rFonts w:ascii="Book Antiqua" w:eastAsia="DengXian" w:hAnsi="Book Antiqua" w:cs="Times New Roman"/>
          <w:sz w:val="24"/>
          <w:szCs w:val="24"/>
          <w:lang w:val="en-US" w:eastAsia="zh-CN"/>
        </w:rPr>
        <w:t xml:space="preserve"> 16, 2019</w:t>
      </w:r>
    </w:p>
    <w:p w14:paraId="4BF1DF53" w14:textId="1CF24D5A" w:rsidR="00EF2425" w:rsidRPr="00EF2425" w:rsidRDefault="00EF2425" w:rsidP="00EF2425">
      <w:pPr>
        <w:adjustRightInd w:val="0"/>
        <w:snapToGrid w:val="0"/>
        <w:spacing w:after="0" w:line="360" w:lineRule="auto"/>
        <w:jc w:val="both"/>
        <w:rPr>
          <w:rFonts w:ascii="Book Antiqua" w:eastAsia="SimSun" w:hAnsi="Book Antiqua" w:cs="Times New Roman"/>
          <w:b/>
          <w:sz w:val="24"/>
          <w:szCs w:val="24"/>
          <w:lang w:val="en-US" w:eastAsia="zh-CN"/>
        </w:rPr>
      </w:pPr>
      <w:r w:rsidRPr="00EF2425">
        <w:rPr>
          <w:rFonts w:ascii="Book Antiqua" w:eastAsia="SimSun" w:hAnsi="Book Antiqua" w:cs="Times New Roman"/>
          <w:b/>
          <w:sz w:val="24"/>
          <w:szCs w:val="24"/>
          <w:lang w:val="en-US" w:eastAsia="zh-CN"/>
        </w:rPr>
        <w:t xml:space="preserve">Revised: </w:t>
      </w:r>
      <w:r w:rsidRPr="00EF2425">
        <w:rPr>
          <w:rFonts w:ascii="Book Antiqua" w:eastAsia="SimSun" w:hAnsi="Book Antiqua" w:cs="Times New Roman"/>
          <w:sz w:val="24"/>
          <w:szCs w:val="24"/>
          <w:lang w:val="en-US" w:eastAsia="zh-CN"/>
        </w:rPr>
        <w:t xml:space="preserve">June </w:t>
      </w:r>
      <w:r>
        <w:rPr>
          <w:rFonts w:ascii="Book Antiqua" w:eastAsia="SimSun" w:hAnsi="Book Antiqua" w:cs="Times New Roman"/>
          <w:sz w:val="24"/>
          <w:szCs w:val="24"/>
          <w:lang w:val="en-US" w:eastAsia="zh-CN"/>
        </w:rPr>
        <w:t>22</w:t>
      </w:r>
      <w:r w:rsidRPr="00EF2425">
        <w:rPr>
          <w:rFonts w:ascii="Book Antiqua" w:eastAsia="SimSun" w:hAnsi="Book Antiqua" w:cs="Times New Roman"/>
          <w:sz w:val="24"/>
          <w:szCs w:val="24"/>
          <w:lang w:val="en-US" w:eastAsia="zh-CN"/>
        </w:rPr>
        <w:t>, 2019</w:t>
      </w:r>
    </w:p>
    <w:p w14:paraId="19115CE1" w14:textId="31E7DCD5" w:rsidR="00EF2425" w:rsidRPr="00EF2425" w:rsidRDefault="00EF2425" w:rsidP="00EF2425">
      <w:pPr>
        <w:adjustRightInd w:val="0"/>
        <w:snapToGrid w:val="0"/>
        <w:spacing w:after="0" w:line="360" w:lineRule="auto"/>
        <w:jc w:val="both"/>
        <w:rPr>
          <w:rFonts w:ascii="Book Antiqua" w:eastAsia="SimSun" w:hAnsi="Book Antiqua" w:cs="Times New Roman"/>
          <w:b/>
          <w:sz w:val="24"/>
          <w:szCs w:val="24"/>
          <w:lang w:val="en-US" w:eastAsia="zh-CN"/>
        </w:rPr>
      </w:pPr>
      <w:r w:rsidRPr="00EF2425">
        <w:rPr>
          <w:rFonts w:ascii="Book Antiqua" w:eastAsia="SimSun" w:hAnsi="Book Antiqua" w:cs="Times New Roman"/>
          <w:b/>
          <w:sz w:val="24"/>
          <w:szCs w:val="24"/>
          <w:lang w:val="en-US" w:eastAsia="zh-CN"/>
        </w:rPr>
        <w:t>Accepted:</w:t>
      </w:r>
      <w:r w:rsidR="001B698A" w:rsidRPr="001B698A">
        <w:t xml:space="preserve"> </w:t>
      </w:r>
      <w:r w:rsidR="001B698A" w:rsidRPr="001B698A">
        <w:rPr>
          <w:rFonts w:ascii="Book Antiqua" w:eastAsia="SimSun" w:hAnsi="Book Antiqua" w:cs="Times New Roman"/>
          <w:bCs/>
          <w:sz w:val="24"/>
          <w:szCs w:val="24"/>
          <w:lang w:val="en-US" w:eastAsia="zh-CN"/>
        </w:rPr>
        <w:t>July 5, 2019</w:t>
      </w:r>
      <w:r w:rsidRPr="00EF2425">
        <w:rPr>
          <w:rFonts w:ascii="Book Antiqua" w:eastAsia="SimSun" w:hAnsi="Book Antiqua" w:cs="Times New Roman"/>
          <w:b/>
          <w:sz w:val="24"/>
          <w:szCs w:val="24"/>
          <w:lang w:val="en-US" w:eastAsia="zh-CN"/>
        </w:rPr>
        <w:t xml:space="preserve"> </w:t>
      </w:r>
    </w:p>
    <w:p w14:paraId="4A24E287" w14:textId="77777777" w:rsidR="00EF2425" w:rsidRPr="00EF2425" w:rsidRDefault="00EF2425" w:rsidP="00EF2425">
      <w:pPr>
        <w:adjustRightInd w:val="0"/>
        <w:snapToGrid w:val="0"/>
        <w:spacing w:after="0" w:line="360" w:lineRule="auto"/>
        <w:jc w:val="both"/>
        <w:rPr>
          <w:rFonts w:ascii="Book Antiqua" w:eastAsia="SimSun" w:hAnsi="Book Antiqua" w:cs="Times New Roman"/>
          <w:b/>
          <w:sz w:val="24"/>
          <w:szCs w:val="24"/>
          <w:lang w:val="en-US" w:eastAsia="zh-CN"/>
        </w:rPr>
      </w:pPr>
      <w:r w:rsidRPr="00EF2425">
        <w:rPr>
          <w:rFonts w:ascii="Book Antiqua" w:eastAsia="SimSun" w:hAnsi="Book Antiqua" w:cs="Times New Roman"/>
          <w:b/>
          <w:sz w:val="24"/>
          <w:szCs w:val="24"/>
          <w:lang w:val="en-US" w:eastAsia="zh-CN"/>
        </w:rPr>
        <w:t>Article in press:</w:t>
      </w:r>
    </w:p>
    <w:p w14:paraId="1DCF528B" w14:textId="04D2DD54" w:rsidR="00EF2425" w:rsidRPr="00205B8E" w:rsidRDefault="00EF2425" w:rsidP="00205B8E">
      <w:pPr>
        <w:snapToGrid w:val="0"/>
        <w:spacing w:after="0" w:line="360" w:lineRule="auto"/>
        <w:jc w:val="both"/>
        <w:rPr>
          <w:rFonts w:ascii="Book Antiqua" w:eastAsia="SimSun" w:hAnsi="Book Antiqua" w:cs="Times New Roman"/>
          <w:color w:val="000000"/>
          <w:sz w:val="24"/>
          <w:szCs w:val="24"/>
          <w:lang w:val="en-US" w:eastAsia="zh-CN"/>
        </w:rPr>
      </w:pPr>
      <w:r w:rsidRPr="00EF2425">
        <w:rPr>
          <w:rFonts w:ascii="Book Antiqua" w:eastAsia="SimSun" w:hAnsi="Book Antiqua" w:cs="Times New Roman"/>
          <w:b/>
          <w:sz w:val="24"/>
          <w:szCs w:val="24"/>
          <w:lang w:val="en-US" w:eastAsia="zh-CN"/>
        </w:rPr>
        <w:t>Published online:</w:t>
      </w:r>
      <w:bookmarkEnd w:id="42"/>
      <w:bookmarkEnd w:id="43"/>
      <w:bookmarkEnd w:id="44"/>
      <w:bookmarkEnd w:id="45"/>
      <w:bookmarkEnd w:id="46"/>
      <w:bookmarkEnd w:id="47"/>
      <w:bookmarkEnd w:id="48"/>
      <w:bookmarkEnd w:id="49"/>
      <w:bookmarkEnd w:id="50"/>
      <w:bookmarkEnd w:id="51"/>
    </w:p>
    <w:p w14:paraId="0B30CC72" w14:textId="77777777" w:rsidR="00C75EF9" w:rsidRPr="00E43438" w:rsidRDefault="00C75EF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br w:type="page"/>
      </w:r>
    </w:p>
    <w:p w14:paraId="6A1FE4D0" w14:textId="269D4F25" w:rsidR="00A86C63" w:rsidRPr="00E43438" w:rsidRDefault="00A86C63"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lastRenderedPageBreak/>
        <w:t>A</w:t>
      </w:r>
      <w:r w:rsidR="00EB74EF" w:rsidRPr="00E43438">
        <w:rPr>
          <w:rFonts w:ascii="Book Antiqua" w:hAnsi="Book Antiqua"/>
          <w:b/>
          <w:sz w:val="24"/>
          <w:szCs w:val="24"/>
          <w:lang w:val="en-US"/>
        </w:rPr>
        <w:t>bstract</w:t>
      </w:r>
    </w:p>
    <w:p w14:paraId="725C0C82" w14:textId="785C4A97" w:rsidR="00EB74EF" w:rsidRDefault="00EB74EF"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BACKGROUND</w:t>
      </w:r>
    </w:p>
    <w:p w14:paraId="6499F0A1" w14:textId="160DB584" w:rsidR="00A86C63" w:rsidRDefault="00A86C63"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In recent years</w:t>
      </w:r>
      <w:r w:rsidR="00F52303" w:rsidRPr="00E43438">
        <w:rPr>
          <w:rFonts w:ascii="Book Antiqua" w:hAnsi="Book Antiqua"/>
          <w:sz w:val="24"/>
          <w:szCs w:val="24"/>
          <w:lang w:val="en-US"/>
        </w:rPr>
        <w:t>,</w:t>
      </w:r>
      <w:r w:rsidRPr="00E43438">
        <w:rPr>
          <w:rFonts w:ascii="Book Antiqua" w:hAnsi="Book Antiqua"/>
          <w:sz w:val="24"/>
          <w:szCs w:val="24"/>
          <w:lang w:val="en-US"/>
        </w:rPr>
        <w:t xml:space="preserve"> increasing evidence of second neoplasms associated with </w:t>
      </w:r>
      <w:bookmarkStart w:id="52" w:name="OLE_LINK3"/>
      <w:bookmarkStart w:id="53" w:name="OLE_LINK4"/>
      <w:bookmarkStart w:id="54" w:name="OLE_LINK72"/>
      <w:bookmarkStart w:id="55" w:name="OLE_LINK73"/>
      <w:r w:rsidRPr="00E43438">
        <w:rPr>
          <w:rFonts w:ascii="Book Antiqua" w:hAnsi="Book Antiqua"/>
          <w:sz w:val="24"/>
          <w:szCs w:val="24"/>
          <w:lang w:val="en-US"/>
        </w:rPr>
        <w:t>gastrointestinal stromal tumors</w:t>
      </w:r>
      <w:bookmarkEnd w:id="52"/>
      <w:bookmarkEnd w:id="53"/>
      <w:r w:rsidRPr="00E43438">
        <w:rPr>
          <w:rFonts w:ascii="Book Antiqua" w:hAnsi="Book Antiqua"/>
          <w:sz w:val="24"/>
          <w:szCs w:val="24"/>
          <w:lang w:val="en-US"/>
        </w:rPr>
        <w:t xml:space="preserve"> (GIST)</w:t>
      </w:r>
      <w:bookmarkEnd w:id="54"/>
      <w:bookmarkEnd w:id="55"/>
      <w:r w:rsidRPr="00E43438">
        <w:rPr>
          <w:rFonts w:ascii="Book Antiqua" w:hAnsi="Book Antiqua"/>
          <w:sz w:val="24"/>
          <w:szCs w:val="24"/>
          <w:lang w:val="en-US"/>
        </w:rPr>
        <w:t xml:space="preserve"> ha</w:t>
      </w:r>
      <w:r w:rsidR="00F52303" w:rsidRPr="00E43438">
        <w:rPr>
          <w:rFonts w:ascii="Book Antiqua" w:hAnsi="Book Antiqua"/>
          <w:sz w:val="24"/>
          <w:szCs w:val="24"/>
          <w:lang w:val="en-US"/>
        </w:rPr>
        <w:t>s</w:t>
      </w:r>
      <w:r w:rsidRPr="00E43438">
        <w:rPr>
          <w:rFonts w:ascii="Book Antiqua" w:hAnsi="Book Antiqua"/>
          <w:sz w:val="24"/>
          <w:szCs w:val="24"/>
          <w:lang w:val="en-US"/>
        </w:rPr>
        <w:t xml:space="preserve"> been found.</w:t>
      </w:r>
      <w:r w:rsidR="00F63C6B" w:rsidRPr="00E43438">
        <w:rPr>
          <w:rFonts w:ascii="Book Antiqua" w:hAnsi="Book Antiqua"/>
          <w:sz w:val="24"/>
          <w:szCs w:val="24"/>
          <w:lang w:val="en-US"/>
        </w:rPr>
        <w:t xml:space="preserve"> Numerous case reports</w:t>
      </w:r>
      <w:r w:rsidRPr="00E43438">
        <w:rPr>
          <w:rFonts w:ascii="Book Antiqua" w:hAnsi="Book Antiqua"/>
          <w:sz w:val="24"/>
          <w:szCs w:val="24"/>
          <w:lang w:val="en-US"/>
        </w:rPr>
        <w:t xml:space="preserve">, mostly retrospective studies and a few </w:t>
      </w:r>
      <w:r w:rsidR="00F63C6B" w:rsidRPr="00E43438">
        <w:rPr>
          <w:rFonts w:ascii="Book Antiqua" w:hAnsi="Book Antiqua"/>
          <w:sz w:val="24"/>
          <w:szCs w:val="24"/>
          <w:lang w:val="en-US"/>
        </w:rPr>
        <w:t>reviews</w:t>
      </w:r>
      <w:r w:rsidR="00F52303" w:rsidRPr="00E43438">
        <w:rPr>
          <w:rFonts w:ascii="Book Antiqua" w:hAnsi="Book Antiqua"/>
          <w:sz w:val="24"/>
          <w:szCs w:val="24"/>
          <w:lang w:val="en-US"/>
        </w:rPr>
        <w:t>,</w:t>
      </w:r>
      <w:r w:rsidRPr="00E43438">
        <w:rPr>
          <w:rFonts w:ascii="Book Antiqua" w:hAnsi="Book Antiqua"/>
          <w:sz w:val="24"/>
          <w:szCs w:val="24"/>
          <w:lang w:val="en-US"/>
        </w:rPr>
        <w:t xml:space="preserve"> have been published. To our knowledge</w:t>
      </w:r>
      <w:r w:rsidR="00F52303" w:rsidRPr="00E43438">
        <w:rPr>
          <w:rFonts w:ascii="Book Antiqua" w:hAnsi="Book Antiqua"/>
          <w:sz w:val="24"/>
          <w:szCs w:val="24"/>
          <w:lang w:val="en-US"/>
        </w:rPr>
        <w:t>,</w:t>
      </w:r>
      <w:r w:rsidRPr="00E43438">
        <w:rPr>
          <w:rFonts w:ascii="Book Antiqua" w:hAnsi="Book Antiqua"/>
          <w:sz w:val="24"/>
          <w:szCs w:val="24"/>
          <w:lang w:val="en-US"/>
        </w:rPr>
        <w:t xml:space="preserve"> </w:t>
      </w:r>
      <w:r w:rsidR="00F52303" w:rsidRPr="00E43438">
        <w:rPr>
          <w:rFonts w:ascii="Book Antiqua" w:hAnsi="Book Antiqua"/>
          <w:sz w:val="24"/>
          <w:szCs w:val="24"/>
          <w:lang w:val="en-US"/>
        </w:rPr>
        <w:t>however,</w:t>
      </w:r>
      <w:r w:rsidRPr="00E43438">
        <w:rPr>
          <w:rFonts w:ascii="Book Antiqua" w:hAnsi="Book Antiqua"/>
          <w:sz w:val="24"/>
          <w:szCs w:val="24"/>
          <w:lang w:val="en-US"/>
        </w:rPr>
        <w:t xml:space="preserve"> no systematic review or </w:t>
      </w:r>
      <w:r w:rsidR="00F63C6B" w:rsidRPr="00E43438">
        <w:rPr>
          <w:rFonts w:ascii="Book Antiqua" w:hAnsi="Book Antiqua"/>
          <w:sz w:val="24"/>
          <w:szCs w:val="24"/>
          <w:lang w:val="en-US"/>
        </w:rPr>
        <w:t>m</w:t>
      </w:r>
      <w:r w:rsidRPr="00E43438">
        <w:rPr>
          <w:rFonts w:ascii="Book Antiqua" w:hAnsi="Book Antiqua"/>
          <w:sz w:val="24"/>
          <w:szCs w:val="24"/>
          <w:lang w:val="en-US"/>
        </w:rPr>
        <w:t>eta</w:t>
      </w:r>
      <w:r w:rsidR="00F52303" w:rsidRPr="00E43438">
        <w:rPr>
          <w:rFonts w:ascii="Book Antiqua" w:hAnsi="Book Antiqua"/>
          <w:sz w:val="24"/>
          <w:szCs w:val="24"/>
          <w:lang w:val="en-US"/>
        </w:rPr>
        <w:t>-</w:t>
      </w:r>
      <w:r w:rsidRPr="00E43438">
        <w:rPr>
          <w:rFonts w:ascii="Book Antiqua" w:hAnsi="Book Antiqua"/>
          <w:sz w:val="24"/>
          <w:szCs w:val="24"/>
          <w:lang w:val="en-US"/>
        </w:rPr>
        <w:t xml:space="preserve">analysis of the existing data </w:t>
      </w:r>
      <w:r w:rsidR="002745E8" w:rsidRPr="00E43438">
        <w:rPr>
          <w:rFonts w:ascii="Book Antiqua" w:hAnsi="Book Antiqua"/>
          <w:sz w:val="24"/>
          <w:szCs w:val="24"/>
          <w:lang w:val="en-US"/>
        </w:rPr>
        <w:t>h</w:t>
      </w:r>
      <w:r w:rsidRPr="00E43438">
        <w:rPr>
          <w:rFonts w:ascii="Book Antiqua" w:hAnsi="Book Antiqua"/>
          <w:sz w:val="24"/>
          <w:szCs w:val="24"/>
          <w:lang w:val="en-US"/>
        </w:rPr>
        <w:t>as been</w:t>
      </w:r>
      <w:r w:rsidR="00F63C6B" w:rsidRPr="00E43438">
        <w:rPr>
          <w:rFonts w:ascii="Book Antiqua" w:hAnsi="Book Antiqua"/>
          <w:sz w:val="24"/>
          <w:szCs w:val="24"/>
          <w:lang w:val="en-US"/>
        </w:rPr>
        <w:t xml:space="preserve"> performed</w:t>
      </w:r>
      <w:r w:rsidR="00F52303" w:rsidRPr="00E43438">
        <w:rPr>
          <w:rFonts w:ascii="Book Antiqua" w:hAnsi="Book Antiqua"/>
          <w:sz w:val="24"/>
          <w:szCs w:val="24"/>
          <w:lang w:val="en-US"/>
        </w:rPr>
        <w:t xml:space="preserve"> so far</w:t>
      </w:r>
      <w:r w:rsidR="00F63C6B" w:rsidRPr="00E43438">
        <w:rPr>
          <w:rFonts w:ascii="Book Antiqua" w:hAnsi="Book Antiqua"/>
          <w:sz w:val="24"/>
          <w:szCs w:val="24"/>
          <w:lang w:val="en-US"/>
        </w:rPr>
        <w:t>.</w:t>
      </w:r>
    </w:p>
    <w:p w14:paraId="26F95708" w14:textId="77777777" w:rsidR="00EB74EF" w:rsidRPr="00E43438" w:rsidRDefault="00EB74EF" w:rsidP="0062473A">
      <w:pPr>
        <w:adjustRightInd w:val="0"/>
        <w:snapToGrid w:val="0"/>
        <w:spacing w:after="0" w:line="360" w:lineRule="auto"/>
        <w:jc w:val="both"/>
        <w:rPr>
          <w:rFonts w:ascii="Book Antiqua" w:hAnsi="Book Antiqua"/>
          <w:sz w:val="24"/>
          <w:szCs w:val="24"/>
          <w:lang w:val="en-US"/>
        </w:rPr>
      </w:pPr>
    </w:p>
    <w:p w14:paraId="7EE98E7E" w14:textId="75589FC8" w:rsidR="00EB74EF" w:rsidRDefault="00EB74EF" w:rsidP="0062473A">
      <w:pPr>
        <w:adjustRightInd w:val="0"/>
        <w:snapToGrid w:val="0"/>
        <w:spacing w:after="0" w:line="360" w:lineRule="auto"/>
        <w:jc w:val="both"/>
        <w:rPr>
          <w:rFonts w:ascii="Book Antiqua" w:hAnsi="Book Antiqua"/>
          <w:b/>
          <w:bCs/>
          <w:sz w:val="24"/>
          <w:szCs w:val="24"/>
          <w:lang w:val="en-US"/>
        </w:rPr>
      </w:pPr>
      <w:r w:rsidRPr="00E43438">
        <w:rPr>
          <w:rFonts w:ascii="Book Antiqua" w:hAnsi="Book Antiqua"/>
          <w:b/>
          <w:bCs/>
          <w:i/>
          <w:iCs/>
          <w:sz w:val="24"/>
          <w:szCs w:val="24"/>
          <w:lang w:val="en-US"/>
        </w:rPr>
        <w:t>AIM</w:t>
      </w:r>
      <w:bookmarkStart w:id="56" w:name="_Hlk11916124"/>
    </w:p>
    <w:p w14:paraId="2052DB30" w14:textId="63F6C273" w:rsidR="000255F4" w:rsidRDefault="000255F4"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To prepare a compilation, as complete as possible, of all reported second tumor entities that have been described in association with GIST and to systematically analyze the published studies with regard to frequency, localization, and types of GIST-associated neoplasms.</w:t>
      </w:r>
    </w:p>
    <w:p w14:paraId="0C8EAD4B" w14:textId="77777777" w:rsidR="00EB74EF" w:rsidRPr="00E43438" w:rsidRDefault="00EB74EF" w:rsidP="0062473A">
      <w:pPr>
        <w:adjustRightInd w:val="0"/>
        <w:snapToGrid w:val="0"/>
        <w:spacing w:after="0" w:line="360" w:lineRule="auto"/>
        <w:jc w:val="both"/>
        <w:rPr>
          <w:rFonts w:ascii="Book Antiqua" w:hAnsi="Book Antiqua"/>
          <w:sz w:val="24"/>
          <w:szCs w:val="24"/>
          <w:lang w:val="en-US"/>
        </w:rPr>
      </w:pPr>
    </w:p>
    <w:bookmarkEnd w:id="56"/>
    <w:p w14:paraId="7D4A9115" w14:textId="68E3A1F4" w:rsidR="00EB74EF" w:rsidRDefault="00EB74EF"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METHODS</w:t>
      </w:r>
    </w:p>
    <w:p w14:paraId="00B12E01" w14:textId="42AB43BD" w:rsidR="00A86C63" w:rsidRDefault="00F63C6B"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The M</w:t>
      </w:r>
      <w:r w:rsidR="00D17601" w:rsidRPr="00E43438">
        <w:rPr>
          <w:rFonts w:ascii="Book Antiqua" w:hAnsi="Book Antiqua"/>
          <w:sz w:val="24"/>
          <w:szCs w:val="24"/>
          <w:lang w:val="en-US"/>
        </w:rPr>
        <w:t>EDLINE</w:t>
      </w:r>
      <w:r w:rsidRPr="00E43438">
        <w:rPr>
          <w:rFonts w:ascii="Book Antiqua" w:hAnsi="Book Antiqua"/>
          <w:sz w:val="24"/>
          <w:szCs w:val="24"/>
          <w:lang w:val="en-US"/>
        </w:rPr>
        <w:t xml:space="preserve"> and EBSCO </w:t>
      </w:r>
      <w:r w:rsidR="00D17601" w:rsidRPr="00E43438">
        <w:rPr>
          <w:rFonts w:ascii="Book Antiqua" w:hAnsi="Book Antiqua"/>
          <w:sz w:val="24"/>
          <w:szCs w:val="24"/>
          <w:lang w:val="en-US"/>
        </w:rPr>
        <w:t xml:space="preserve">databases </w:t>
      </w:r>
      <w:r w:rsidRPr="00E43438">
        <w:rPr>
          <w:rFonts w:ascii="Book Antiqua" w:hAnsi="Book Antiqua"/>
          <w:sz w:val="24"/>
          <w:szCs w:val="24"/>
          <w:lang w:val="en-US"/>
        </w:rPr>
        <w:t xml:space="preserve">were searched for </w:t>
      </w:r>
      <w:r w:rsidR="000776B2" w:rsidRPr="00E43438">
        <w:rPr>
          <w:rFonts w:ascii="Book Antiqua" w:hAnsi="Book Antiqua"/>
          <w:sz w:val="24"/>
          <w:szCs w:val="24"/>
          <w:lang w:val="en-US"/>
        </w:rPr>
        <w:t xml:space="preserve">a </w:t>
      </w:r>
      <w:r w:rsidRPr="00E43438">
        <w:rPr>
          <w:rFonts w:ascii="Book Antiqua" w:hAnsi="Book Antiqua"/>
          <w:sz w:val="24"/>
          <w:szCs w:val="24"/>
          <w:lang w:val="en-US"/>
        </w:rPr>
        <w:t>combination of</w:t>
      </w:r>
      <w:r w:rsidR="002745E8" w:rsidRPr="00E43438">
        <w:rPr>
          <w:rFonts w:ascii="Book Antiqua" w:hAnsi="Book Antiqua"/>
          <w:sz w:val="24"/>
          <w:szCs w:val="24"/>
          <w:lang w:val="en-US"/>
        </w:rPr>
        <w:t xml:space="preserve"> t</w:t>
      </w:r>
      <w:r w:rsidRPr="00E43438">
        <w:rPr>
          <w:rFonts w:ascii="Book Antiqua" w:hAnsi="Book Antiqua"/>
          <w:sz w:val="24"/>
          <w:szCs w:val="24"/>
          <w:lang w:val="en-US"/>
        </w:rPr>
        <w:t>he keywords</w:t>
      </w:r>
      <w:r w:rsidRPr="00E43438">
        <w:rPr>
          <w:rFonts w:ascii="Book Antiqua" w:hAnsi="Book Antiqua"/>
          <w:b/>
          <w:sz w:val="24"/>
          <w:szCs w:val="24"/>
          <w:lang w:val="en-US"/>
        </w:rPr>
        <w:t xml:space="preserve"> </w:t>
      </w:r>
      <w:proofErr w:type="gramStart"/>
      <w:r w:rsidRPr="00EB74EF">
        <w:rPr>
          <w:rFonts w:ascii="Book Antiqua" w:hAnsi="Book Antiqua"/>
          <w:iCs/>
          <w:sz w:val="24"/>
          <w:szCs w:val="24"/>
          <w:lang w:val="en-US"/>
        </w:rPr>
        <w:t>GIST</w:t>
      </w:r>
      <w:r w:rsidR="00EB74EF">
        <w:rPr>
          <w:rFonts w:ascii="Book Antiqua" w:hAnsi="Book Antiqua"/>
          <w:iCs/>
          <w:sz w:val="24"/>
          <w:szCs w:val="24"/>
          <w:lang w:val="en-US"/>
        </w:rPr>
        <w:t>/</w:t>
      </w:r>
      <w:r w:rsidRPr="00EB74EF">
        <w:rPr>
          <w:rFonts w:ascii="Book Antiqua" w:hAnsi="Book Antiqua"/>
          <w:iCs/>
          <w:sz w:val="24"/>
          <w:szCs w:val="24"/>
          <w:lang w:val="en-US"/>
        </w:rPr>
        <w:t>secondary, synchronous,</w:t>
      </w:r>
      <w:proofErr w:type="gramEnd"/>
      <w:r w:rsidRPr="00EB74EF">
        <w:rPr>
          <w:rFonts w:ascii="Book Antiqua" w:hAnsi="Book Antiqua"/>
          <w:iCs/>
          <w:sz w:val="24"/>
          <w:szCs w:val="24"/>
          <w:lang w:val="en-US"/>
        </w:rPr>
        <w:t xml:space="preserve"> coincident</w:t>
      </w:r>
      <w:r w:rsidR="00EB74EF">
        <w:rPr>
          <w:rFonts w:ascii="Book Antiqua" w:hAnsi="Book Antiqua"/>
          <w:iCs/>
          <w:sz w:val="24"/>
          <w:szCs w:val="24"/>
          <w:lang w:val="en-US"/>
        </w:rPr>
        <w:t>/</w:t>
      </w:r>
      <w:r w:rsidRPr="00EB74EF">
        <w:rPr>
          <w:rFonts w:ascii="Book Antiqua" w:hAnsi="Book Antiqua"/>
          <w:iCs/>
          <w:sz w:val="24"/>
          <w:szCs w:val="24"/>
          <w:lang w:val="en-US"/>
        </w:rPr>
        <w:t>tumor, neoplasm</w:t>
      </w:r>
      <w:r w:rsidR="00104617" w:rsidRPr="00EB74EF">
        <w:rPr>
          <w:rFonts w:ascii="Book Antiqua" w:hAnsi="Book Antiqua"/>
          <w:iCs/>
          <w:sz w:val="24"/>
          <w:szCs w:val="24"/>
          <w:lang w:val="en-US"/>
        </w:rPr>
        <w:t>,</w:t>
      </w:r>
      <w:r w:rsidRPr="00E43438">
        <w:rPr>
          <w:rFonts w:ascii="Book Antiqua" w:hAnsi="Book Antiqua"/>
          <w:i/>
          <w:sz w:val="24"/>
          <w:szCs w:val="24"/>
          <w:lang w:val="en-US"/>
        </w:rPr>
        <w:t xml:space="preserve"> </w:t>
      </w:r>
      <w:r w:rsidRPr="00E43438">
        <w:rPr>
          <w:rFonts w:ascii="Book Antiqua" w:hAnsi="Book Antiqua"/>
          <w:sz w:val="24"/>
          <w:szCs w:val="24"/>
          <w:lang w:val="en-US"/>
        </w:rPr>
        <w:t>and relevant publications were sel</w:t>
      </w:r>
      <w:r w:rsidR="007E1A0E" w:rsidRPr="00E43438">
        <w:rPr>
          <w:rFonts w:ascii="Book Antiqua" w:hAnsi="Book Antiqua"/>
          <w:sz w:val="24"/>
          <w:szCs w:val="24"/>
          <w:lang w:val="en-US"/>
        </w:rPr>
        <w:t>e</w:t>
      </w:r>
      <w:r w:rsidRPr="00E43438">
        <w:rPr>
          <w:rFonts w:ascii="Book Antiqua" w:hAnsi="Book Antiqua"/>
          <w:sz w:val="24"/>
          <w:szCs w:val="24"/>
          <w:lang w:val="en-US"/>
        </w:rPr>
        <w:t>cted by two independent authors.</w:t>
      </w:r>
    </w:p>
    <w:p w14:paraId="3F529123" w14:textId="77777777" w:rsidR="008E49D9" w:rsidRPr="00E43438" w:rsidRDefault="008E49D9" w:rsidP="0062473A">
      <w:pPr>
        <w:adjustRightInd w:val="0"/>
        <w:snapToGrid w:val="0"/>
        <w:spacing w:after="0" w:line="360" w:lineRule="auto"/>
        <w:jc w:val="both"/>
        <w:rPr>
          <w:rFonts w:ascii="Book Antiqua" w:hAnsi="Book Antiqua"/>
          <w:b/>
          <w:sz w:val="24"/>
          <w:szCs w:val="24"/>
          <w:lang w:val="en-US"/>
        </w:rPr>
      </w:pPr>
    </w:p>
    <w:p w14:paraId="53403985" w14:textId="218680B5" w:rsidR="008E49D9" w:rsidRDefault="008E49D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RESULTS</w:t>
      </w:r>
    </w:p>
    <w:p w14:paraId="283E83DA" w14:textId="52D67ECE" w:rsidR="00A86C63" w:rsidRDefault="00F63C6B"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Initial</w:t>
      </w:r>
      <w:r w:rsidR="007E1A0E" w:rsidRPr="00E43438">
        <w:rPr>
          <w:rFonts w:ascii="Book Antiqua" w:hAnsi="Book Antiqua"/>
          <w:sz w:val="24"/>
          <w:szCs w:val="24"/>
          <w:lang w:val="en-US"/>
        </w:rPr>
        <w:t>l</w:t>
      </w:r>
      <w:r w:rsidRPr="00E43438">
        <w:rPr>
          <w:rFonts w:ascii="Book Antiqua" w:hAnsi="Book Antiqua"/>
          <w:sz w:val="24"/>
          <w:szCs w:val="24"/>
          <w:lang w:val="en-US"/>
        </w:rPr>
        <w:t>y</w:t>
      </w:r>
      <w:r w:rsidR="000776B2" w:rsidRPr="00E43438">
        <w:rPr>
          <w:rFonts w:ascii="Book Antiqua" w:hAnsi="Book Antiqua"/>
          <w:sz w:val="24"/>
          <w:szCs w:val="24"/>
          <w:lang w:val="en-US"/>
        </w:rPr>
        <w:t>,</w:t>
      </w:r>
      <w:r w:rsidRPr="00E43438">
        <w:rPr>
          <w:rFonts w:ascii="Book Antiqua" w:hAnsi="Book Antiqua"/>
          <w:sz w:val="24"/>
          <w:szCs w:val="24"/>
          <w:lang w:val="en-US"/>
        </w:rPr>
        <w:t xml:space="preserve"> 3042 publications were found. After deletion of duplicates</w:t>
      </w:r>
      <w:r w:rsidR="00104617" w:rsidRPr="00E43438">
        <w:rPr>
          <w:rFonts w:ascii="Book Antiqua" w:hAnsi="Book Antiqua"/>
          <w:sz w:val="24"/>
          <w:szCs w:val="24"/>
          <w:lang w:val="en-US"/>
        </w:rPr>
        <w:t>,</w:t>
      </w:r>
      <w:r w:rsidRPr="00E43438">
        <w:rPr>
          <w:rFonts w:ascii="Book Antiqua" w:hAnsi="Book Antiqua"/>
          <w:sz w:val="24"/>
          <w:szCs w:val="24"/>
          <w:lang w:val="en-US"/>
        </w:rPr>
        <w:t xml:space="preserve"> 1631 remained</w:t>
      </w:r>
      <w:r w:rsidR="00104617" w:rsidRPr="00E43438">
        <w:rPr>
          <w:rFonts w:ascii="Book Antiqua" w:hAnsi="Book Antiqua"/>
          <w:sz w:val="24"/>
          <w:szCs w:val="24"/>
          <w:lang w:val="en-US"/>
        </w:rPr>
        <w:t>, and</w:t>
      </w:r>
      <w:r w:rsidRPr="00E43438">
        <w:rPr>
          <w:rFonts w:ascii="Book Antiqua" w:hAnsi="Book Antiqua"/>
          <w:sz w:val="24"/>
          <w:szCs w:val="24"/>
          <w:lang w:val="en-US"/>
        </w:rPr>
        <w:t xml:space="preserve"> 1</w:t>
      </w:r>
      <w:r w:rsidR="007109D2" w:rsidRPr="00E43438">
        <w:rPr>
          <w:rFonts w:ascii="Book Antiqua" w:hAnsi="Book Antiqua"/>
          <w:sz w:val="24"/>
          <w:szCs w:val="24"/>
          <w:lang w:val="en-US"/>
        </w:rPr>
        <w:t>30</w:t>
      </w:r>
      <w:r w:rsidRPr="00E43438">
        <w:rPr>
          <w:rFonts w:ascii="Book Antiqua" w:hAnsi="Book Antiqua"/>
          <w:sz w:val="24"/>
          <w:szCs w:val="24"/>
          <w:lang w:val="en-US"/>
        </w:rPr>
        <w:t xml:space="preserve"> papers were selected</w:t>
      </w:r>
      <w:r w:rsidR="00104617" w:rsidRPr="00E43438">
        <w:rPr>
          <w:rFonts w:ascii="Book Antiqua" w:hAnsi="Book Antiqua"/>
          <w:sz w:val="24"/>
          <w:szCs w:val="24"/>
          <w:lang w:val="en-US"/>
        </w:rPr>
        <w:t>;</w:t>
      </w:r>
      <w:r w:rsidRPr="00E43438">
        <w:rPr>
          <w:rFonts w:ascii="Book Antiqua" w:hAnsi="Book Antiqua"/>
          <w:sz w:val="24"/>
          <w:szCs w:val="24"/>
          <w:lang w:val="en-US"/>
        </w:rPr>
        <w:t xml:space="preserve"> 2</w:t>
      </w:r>
      <w:r w:rsidR="007109D2" w:rsidRPr="00E43438">
        <w:rPr>
          <w:rFonts w:ascii="Book Antiqua" w:hAnsi="Book Antiqua"/>
          <w:sz w:val="24"/>
          <w:szCs w:val="24"/>
          <w:lang w:val="en-US"/>
        </w:rPr>
        <w:t>2</w:t>
      </w:r>
      <w:r w:rsidRPr="00E43438">
        <w:rPr>
          <w:rFonts w:ascii="Book Antiqua" w:hAnsi="Book Antiqua"/>
          <w:sz w:val="24"/>
          <w:szCs w:val="24"/>
          <w:lang w:val="en-US"/>
        </w:rPr>
        <w:t xml:space="preserve"> of these were </w:t>
      </w:r>
      <w:r w:rsidR="000776B2" w:rsidRPr="00E43438">
        <w:rPr>
          <w:rFonts w:ascii="Book Antiqua" w:hAnsi="Book Antiqua"/>
          <w:sz w:val="24"/>
          <w:szCs w:val="24"/>
          <w:lang w:val="en-US"/>
        </w:rPr>
        <w:t xml:space="preserve">original </w:t>
      </w:r>
      <w:r w:rsidRPr="00E43438">
        <w:rPr>
          <w:rFonts w:ascii="Book Antiqua" w:hAnsi="Book Antiqua"/>
          <w:sz w:val="24"/>
          <w:szCs w:val="24"/>
          <w:lang w:val="en-US"/>
        </w:rPr>
        <w:t>studies with a minimum of 20 patients</w:t>
      </w:r>
      <w:r w:rsidR="000776B2" w:rsidRPr="00E43438">
        <w:rPr>
          <w:rFonts w:ascii="Book Antiqua" w:hAnsi="Book Antiqua"/>
          <w:sz w:val="24"/>
          <w:szCs w:val="24"/>
          <w:lang w:val="en-US"/>
        </w:rPr>
        <w:t>,</w:t>
      </w:r>
      <w:r w:rsidRPr="00E43438">
        <w:rPr>
          <w:rFonts w:ascii="Book Antiqua" w:hAnsi="Book Antiqua"/>
          <w:sz w:val="24"/>
          <w:szCs w:val="24"/>
          <w:lang w:val="en-US"/>
        </w:rPr>
        <w:t xml:space="preserve"> and 10</w:t>
      </w:r>
      <w:r w:rsidR="007109D2" w:rsidRPr="00E43438">
        <w:rPr>
          <w:rFonts w:ascii="Book Antiqua" w:hAnsi="Book Antiqua"/>
          <w:sz w:val="24"/>
          <w:szCs w:val="24"/>
          <w:lang w:val="en-US"/>
        </w:rPr>
        <w:t>8</w:t>
      </w:r>
      <w:r w:rsidRPr="00E43438">
        <w:rPr>
          <w:rFonts w:ascii="Book Antiqua" w:hAnsi="Book Antiqua"/>
          <w:sz w:val="24"/>
          <w:szCs w:val="24"/>
          <w:lang w:val="en-US"/>
        </w:rPr>
        <w:t xml:space="preserve"> were case reports.</w:t>
      </w:r>
      <w:r w:rsidR="00D354C7" w:rsidRPr="00E43438">
        <w:rPr>
          <w:rFonts w:ascii="Book Antiqua" w:hAnsi="Book Antiqua"/>
          <w:sz w:val="24"/>
          <w:szCs w:val="24"/>
          <w:lang w:val="en-US"/>
        </w:rPr>
        <w:t xml:space="preserve"> In the 22 selected studies</w:t>
      </w:r>
      <w:r w:rsidR="00104617" w:rsidRPr="00E43438">
        <w:rPr>
          <w:rFonts w:ascii="Book Antiqua" w:hAnsi="Book Antiqua"/>
          <w:sz w:val="24"/>
          <w:szCs w:val="24"/>
          <w:lang w:val="en-US"/>
        </w:rPr>
        <w:t>,</w:t>
      </w:r>
      <w:r w:rsidR="00664E6E" w:rsidRPr="00E43438">
        <w:rPr>
          <w:rFonts w:ascii="Book Antiqua" w:hAnsi="Book Antiqua"/>
          <w:sz w:val="24"/>
          <w:szCs w:val="24"/>
          <w:lang w:val="en-US"/>
        </w:rPr>
        <w:t xml:space="preserve"> comprising a total number of 12050 patients</w:t>
      </w:r>
      <w:r w:rsidR="000776B2" w:rsidRPr="00E43438">
        <w:rPr>
          <w:rFonts w:ascii="Book Antiqua" w:hAnsi="Book Antiqua"/>
          <w:sz w:val="24"/>
          <w:szCs w:val="24"/>
          <w:lang w:val="en-US"/>
        </w:rPr>
        <w:t>,</w:t>
      </w:r>
      <w:r w:rsidR="00D354C7" w:rsidRPr="00E43438">
        <w:rPr>
          <w:rFonts w:ascii="Book Antiqua" w:hAnsi="Book Antiqua"/>
          <w:sz w:val="24"/>
          <w:szCs w:val="24"/>
          <w:lang w:val="en-US"/>
        </w:rPr>
        <w:t xml:space="preserve"> an overall rate of GIST-associated </w:t>
      </w:r>
      <w:proofErr w:type="spellStart"/>
      <w:r w:rsidR="00D354C7" w:rsidRPr="00E43438">
        <w:rPr>
          <w:rFonts w:ascii="Book Antiqua" w:hAnsi="Book Antiqua"/>
          <w:sz w:val="24"/>
          <w:szCs w:val="24"/>
          <w:lang w:val="en-US"/>
        </w:rPr>
        <w:t>neoplasias</w:t>
      </w:r>
      <w:proofErr w:type="spellEnd"/>
      <w:r w:rsidR="00D354C7" w:rsidRPr="00E43438">
        <w:rPr>
          <w:rFonts w:ascii="Book Antiqua" w:hAnsi="Book Antiqua"/>
          <w:sz w:val="24"/>
          <w:szCs w:val="24"/>
          <w:lang w:val="en-US"/>
        </w:rPr>
        <w:t xml:space="preserve"> of 20% could be </w:t>
      </w:r>
      <w:r w:rsidR="000776B2" w:rsidRPr="00E43438">
        <w:rPr>
          <w:rFonts w:ascii="Book Antiqua" w:hAnsi="Book Antiqua"/>
          <w:sz w:val="24"/>
          <w:szCs w:val="24"/>
          <w:lang w:val="en-US"/>
        </w:rPr>
        <w:t>calculated</w:t>
      </w:r>
      <w:r w:rsidR="00D354C7" w:rsidRPr="00E43438">
        <w:rPr>
          <w:rFonts w:ascii="Book Antiqua" w:hAnsi="Book Antiqua"/>
          <w:sz w:val="24"/>
          <w:szCs w:val="24"/>
          <w:lang w:val="en-US"/>
        </w:rPr>
        <w:t xml:space="preserve">. Most second </w:t>
      </w:r>
      <w:proofErr w:type="spellStart"/>
      <w:r w:rsidR="00D354C7" w:rsidRPr="00E43438">
        <w:rPr>
          <w:rFonts w:ascii="Book Antiqua" w:hAnsi="Book Antiqua"/>
          <w:sz w:val="24"/>
          <w:szCs w:val="24"/>
          <w:lang w:val="en-US"/>
        </w:rPr>
        <w:t>neoplasias</w:t>
      </w:r>
      <w:proofErr w:type="spellEnd"/>
      <w:r w:rsidR="00D354C7" w:rsidRPr="00E43438">
        <w:rPr>
          <w:rFonts w:ascii="Book Antiqua" w:hAnsi="Book Antiqua"/>
          <w:sz w:val="24"/>
          <w:szCs w:val="24"/>
          <w:lang w:val="en-US"/>
        </w:rPr>
        <w:t xml:space="preserve"> were found in the gastrointestinal tract (32%) and in the male and female urogenital tract (30%). The specific risk scores of GIST</w:t>
      </w:r>
      <w:r w:rsidR="007E1A0E" w:rsidRPr="00E43438">
        <w:rPr>
          <w:rFonts w:ascii="Book Antiqua" w:hAnsi="Book Antiqua"/>
          <w:sz w:val="24"/>
          <w:szCs w:val="24"/>
          <w:lang w:val="en-US"/>
        </w:rPr>
        <w:t>s</w:t>
      </w:r>
      <w:r w:rsidR="00D354C7" w:rsidRPr="00E43438">
        <w:rPr>
          <w:rFonts w:ascii="Book Antiqua" w:hAnsi="Book Antiqua"/>
          <w:sz w:val="24"/>
          <w:szCs w:val="24"/>
          <w:lang w:val="en-US"/>
        </w:rPr>
        <w:t xml:space="preserve"> associated with other tumors were </w:t>
      </w:r>
      <w:r w:rsidR="000776B2" w:rsidRPr="00E43438">
        <w:rPr>
          <w:rFonts w:ascii="Book Antiqua" w:hAnsi="Book Antiqua"/>
          <w:sz w:val="24"/>
          <w:szCs w:val="24"/>
          <w:lang w:val="en-US"/>
        </w:rPr>
        <w:t xml:space="preserve">significantly </w:t>
      </w:r>
      <w:r w:rsidR="002745E8" w:rsidRPr="00E43438">
        <w:rPr>
          <w:rFonts w:ascii="Book Antiqua" w:hAnsi="Book Antiqua"/>
          <w:sz w:val="24"/>
          <w:szCs w:val="24"/>
          <w:lang w:val="en-US"/>
        </w:rPr>
        <w:t xml:space="preserve">lower than those without associated </w:t>
      </w:r>
      <w:proofErr w:type="spellStart"/>
      <w:r w:rsidR="002745E8" w:rsidRPr="00E43438">
        <w:rPr>
          <w:rFonts w:ascii="Book Antiqua" w:hAnsi="Book Antiqua"/>
          <w:sz w:val="24"/>
          <w:szCs w:val="24"/>
          <w:lang w:val="en-US"/>
        </w:rPr>
        <w:t>neoplasias</w:t>
      </w:r>
      <w:proofErr w:type="spellEnd"/>
      <w:r w:rsidR="002745E8" w:rsidRPr="00E43438">
        <w:rPr>
          <w:rFonts w:ascii="Book Antiqua" w:hAnsi="Book Antiqua"/>
          <w:sz w:val="24"/>
          <w:szCs w:val="24"/>
          <w:lang w:val="en-US"/>
        </w:rPr>
        <w:t>.</w:t>
      </w:r>
    </w:p>
    <w:p w14:paraId="09CB7FCD" w14:textId="77777777" w:rsidR="008E49D9" w:rsidRPr="00E43438" w:rsidRDefault="008E49D9" w:rsidP="0062473A">
      <w:pPr>
        <w:adjustRightInd w:val="0"/>
        <w:snapToGrid w:val="0"/>
        <w:spacing w:after="0" w:line="360" w:lineRule="auto"/>
        <w:jc w:val="both"/>
        <w:rPr>
          <w:rFonts w:ascii="Book Antiqua" w:hAnsi="Book Antiqua"/>
          <w:sz w:val="24"/>
          <w:szCs w:val="24"/>
          <w:lang w:val="en-US"/>
        </w:rPr>
      </w:pPr>
    </w:p>
    <w:p w14:paraId="46FAF379" w14:textId="347DDE32" w:rsidR="008E49D9" w:rsidRDefault="008E49D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CONCLUSION</w:t>
      </w:r>
    </w:p>
    <w:p w14:paraId="0155117A" w14:textId="382D9005" w:rsidR="00A86C63" w:rsidRPr="00E43438" w:rsidRDefault="00D354C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In this </w:t>
      </w:r>
      <w:r w:rsidR="00104617" w:rsidRPr="00E43438">
        <w:rPr>
          <w:rFonts w:ascii="Book Antiqua" w:hAnsi="Book Antiqua"/>
          <w:sz w:val="24"/>
          <w:szCs w:val="24"/>
          <w:lang w:val="en-US"/>
        </w:rPr>
        <w:t xml:space="preserve">first </w:t>
      </w:r>
      <w:r w:rsidRPr="00E43438">
        <w:rPr>
          <w:rFonts w:ascii="Book Antiqua" w:hAnsi="Book Antiqua"/>
          <w:sz w:val="24"/>
          <w:szCs w:val="24"/>
          <w:lang w:val="en-US"/>
        </w:rPr>
        <w:t>systematic review</w:t>
      </w:r>
      <w:r w:rsidR="000776B2" w:rsidRPr="00E43438">
        <w:rPr>
          <w:rFonts w:ascii="Book Antiqua" w:hAnsi="Book Antiqua"/>
          <w:sz w:val="24"/>
          <w:szCs w:val="24"/>
          <w:lang w:val="en-US"/>
        </w:rPr>
        <w:t>,</w:t>
      </w:r>
      <w:r w:rsidRPr="00E43438">
        <w:rPr>
          <w:rFonts w:ascii="Book Antiqua" w:hAnsi="Book Antiqua"/>
          <w:sz w:val="24"/>
          <w:szCs w:val="24"/>
          <w:lang w:val="en-US"/>
        </w:rPr>
        <w:t xml:space="preserve"> we could confirm previously reported findings of a more than coincidental association between GIST and other </w:t>
      </w:r>
      <w:proofErr w:type="spellStart"/>
      <w:r w:rsidRPr="00E43438">
        <w:rPr>
          <w:rFonts w:ascii="Book Antiqua" w:hAnsi="Book Antiqua"/>
          <w:sz w:val="24"/>
          <w:szCs w:val="24"/>
          <w:lang w:val="en-US"/>
        </w:rPr>
        <w:t>neoplasias</w:t>
      </w:r>
      <w:proofErr w:type="spellEnd"/>
      <w:r w:rsidR="002745E8" w:rsidRPr="00E43438">
        <w:rPr>
          <w:rFonts w:ascii="Book Antiqua" w:hAnsi="Book Antiqua"/>
          <w:sz w:val="24"/>
          <w:szCs w:val="24"/>
          <w:lang w:val="en-US"/>
        </w:rPr>
        <w:t xml:space="preserve">. </w:t>
      </w:r>
      <w:r w:rsidR="00104617" w:rsidRPr="00E43438">
        <w:rPr>
          <w:rFonts w:ascii="Book Antiqua" w:hAnsi="Book Antiqua"/>
          <w:sz w:val="24"/>
          <w:szCs w:val="24"/>
          <w:lang w:val="en-US"/>
        </w:rPr>
        <w:t xml:space="preserve">The question </w:t>
      </w:r>
      <w:r w:rsidR="00104617" w:rsidRPr="00E43438">
        <w:rPr>
          <w:rFonts w:ascii="Book Antiqua" w:hAnsi="Book Antiqua"/>
          <w:sz w:val="24"/>
          <w:szCs w:val="24"/>
          <w:lang w:val="en-US"/>
        </w:rPr>
        <w:lastRenderedPageBreak/>
        <w:t>w</w:t>
      </w:r>
      <w:r w:rsidR="002745E8" w:rsidRPr="00E43438">
        <w:rPr>
          <w:rFonts w:ascii="Book Antiqua" w:hAnsi="Book Antiqua"/>
          <w:sz w:val="24"/>
          <w:szCs w:val="24"/>
          <w:lang w:val="en-US"/>
        </w:rPr>
        <w:t xml:space="preserve">hether there is an underlying causal association will need further investigation. </w:t>
      </w:r>
      <w:r w:rsidR="00104617" w:rsidRPr="00E43438">
        <w:rPr>
          <w:rFonts w:ascii="Book Antiqua" w:hAnsi="Book Antiqua"/>
          <w:sz w:val="24"/>
          <w:szCs w:val="24"/>
          <w:lang w:val="en-US"/>
        </w:rPr>
        <w:t>Our data suggest</w:t>
      </w:r>
      <w:r w:rsidR="00AD71D4" w:rsidRPr="00E43438">
        <w:rPr>
          <w:rFonts w:ascii="Book Antiqua" w:hAnsi="Book Antiqua"/>
          <w:sz w:val="24"/>
          <w:szCs w:val="24"/>
          <w:lang w:val="en-US"/>
        </w:rPr>
        <w:t xml:space="preserve"> that</w:t>
      </w:r>
      <w:r w:rsidR="002745E8" w:rsidRPr="00E43438">
        <w:rPr>
          <w:rFonts w:ascii="Book Antiqua" w:hAnsi="Book Antiqua"/>
          <w:sz w:val="24"/>
          <w:szCs w:val="24"/>
          <w:lang w:val="en-US"/>
        </w:rPr>
        <w:t xml:space="preserve"> even GIST with a very low risk of disease progression</w:t>
      </w:r>
      <w:r w:rsidR="00AD71D4" w:rsidRPr="00E43438">
        <w:rPr>
          <w:rFonts w:ascii="Book Antiqua" w:hAnsi="Book Antiqua"/>
          <w:sz w:val="24"/>
          <w:szCs w:val="24"/>
          <w:lang w:val="en-US"/>
        </w:rPr>
        <w:t xml:space="preserve"> should prompt screening for second neoplasia and subsequent frequent</w:t>
      </w:r>
      <w:r w:rsidR="002745E8" w:rsidRPr="00E43438">
        <w:rPr>
          <w:rFonts w:ascii="Book Antiqua" w:hAnsi="Book Antiqua"/>
          <w:sz w:val="24"/>
          <w:szCs w:val="24"/>
          <w:lang w:val="en-US"/>
        </w:rPr>
        <w:t xml:space="preserve"> controls or extended staging. </w:t>
      </w:r>
    </w:p>
    <w:p w14:paraId="29324CE3" w14:textId="77777777" w:rsidR="007E1A0E" w:rsidRPr="00E43438" w:rsidRDefault="007E1A0E" w:rsidP="0062473A">
      <w:pPr>
        <w:adjustRightInd w:val="0"/>
        <w:snapToGrid w:val="0"/>
        <w:spacing w:after="0" w:line="360" w:lineRule="auto"/>
        <w:jc w:val="both"/>
        <w:rPr>
          <w:rFonts w:ascii="Book Antiqua" w:hAnsi="Book Antiqua"/>
          <w:sz w:val="24"/>
          <w:szCs w:val="24"/>
          <w:lang w:val="en-US"/>
        </w:rPr>
      </w:pPr>
    </w:p>
    <w:p w14:paraId="1DD25DD7" w14:textId="51EF0E98" w:rsidR="007E1A0E" w:rsidRPr="00E43438" w:rsidRDefault="002745E8" w:rsidP="0062473A">
      <w:pPr>
        <w:adjustRightInd w:val="0"/>
        <w:snapToGrid w:val="0"/>
        <w:spacing w:after="0" w:line="360" w:lineRule="auto"/>
        <w:jc w:val="both"/>
        <w:rPr>
          <w:rFonts w:ascii="Book Antiqua" w:hAnsi="Book Antiqua"/>
          <w:sz w:val="24"/>
          <w:szCs w:val="24"/>
          <w:lang w:val="en-US"/>
        </w:rPr>
      </w:pPr>
      <w:r w:rsidRPr="008E49D9">
        <w:rPr>
          <w:rFonts w:ascii="Book Antiqua" w:hAnsi="Book Antiqua"/>
          <w:b/>
          <w:sz w:val="24"/>
          <w:szCs w:val="24"/>
          <w:lang w:val="en-US"/>
        </w:rPr>
        <w:t>Key</w:t>
      </w:r>
      <w:r w:rsidR="008E49D9">
        <w:rPr>
          <w:rFonts w:ascii="Book Antiqua" w:hAnsi="Book Antiqua"/>
          <w:b/>
          <w:sz w:val="24"/>
          <w:szCs w:val="24"/>
          <w:lang w:val="en-US"/>
        </w:rPr>
        <w:t xml:space="preserve"> </w:t>
      </w:r>
      <w:r w:rsidRPr="008E49D9">
        <w:rPr>
          <w:rFonts w:ascii="Book Antiqua" w:hAnsi="Book Antiqua"/>
          <w:b/>
          <w:sz w:val="24"/>
          <w:szCs w:val="24"/>
          <w:lang w:val="en-US"/>
        </w:rPr>
        <w:t>words</w:t>
      </w:r>
      <w:r w:rsidR="008E49D9">
        <w:rPr>
          <w:rFonts w:ascii="Book Antiqua" w:hAnsi="Book Antiqua"/>
          <w:b/>
          <w:sz w:val="24"/>
          <w:szCs w:val="24"/>
          <w:lang w:val="en-US"/>
        </w:rPr>
        <w:t>:</w:t>
      </w:r>
      <w:r w:rsidR="00C63F7D" w:rsidRPr="00E43438">
        <w:rPr>
          <w:rFonts w:ascii="Book Antiqua" w:hAnsi="Book Antiqua"/>
          <w:b/>
          <w:sz w:val="24"/>
          <w:szCs w:val="24"/>
          <w:lang w:val="en-US"/>
        </w:rPr>
        <w:t xml:space="preserve"> </w:t>
      </w:r>
      <w:r w:rsidR="00782B40" w:rsidRPr="00E43438">
        <w:rPr>
          <w:rFonts w:ascii="Book Antiqua" w:hAnsi="Book Antiqua"/>
          <w:sz w:val="24"/>
          <w:szCs w:val="24"/>
          <w:lang w:val="en-US"/>
        </w:rPr>
        <w:t>G</w:t>
      </w:r>
      <w:r w:rsidR="007E1A0E" w:rsidRPr="00E43438">
        <w:rPr>
          <w:rFonts w:ascii="Book Antiqua" w:hAnsi="Book Antiqua"/>
          <w:sz w:val="24"/>
          <w:szCs w:val="24"/>
          <w:lang w:val="en-US"/>
        </w:rPr>
        <w:t>astrointestinal stromal tumor</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A</w:t>
      </w:r>
      <w:r w:rsidR="007E1A0E" w:rsidRPr="00E43438">
        <w:rPr>
          <w:rFonts w:ascii="Book Antiqua" w:hAnsi="Book Antiqua"/>
          <w:sz w:val="24"/>
          <w:szCs w:val="24"/>
          <w:lang w:val="en-US"/>
        </w:rPr>
        <w:t>ssociated</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S</w:t>
      </w:r>
      <w:r w:rsidR="007E1A0E" w:rsidRPr="00E43438">
        <w:rPr>
          <w:rFonts w:ascii="Book Antiqua" w:hAnsi="Book Antiqua"/>
          <w:sz w:val="24"/>
          <w:szCs w:val="24"/>
          <w:lang w:val="en-US"/>
        </w:rPr>
        <w:t>econdary</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N</w:t>
      </w:r>
      <w:r w:rsidR="007E1A0E" w:rsidRPr="00E43438">
        <w:rPr>
          <w:rFonts w:ascii="Book Antiqua" w:hAnsi="Book Antiqua"/>
          <w:sz w:val="24"/>
          <w:szCs w:val="24"/>
          <w:lang w:val="en-US"/>
        </w:rPr>
        <w:t>eoplasia</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T</w:t>
      </w:r>
      <w:r w:rsidR="007E1A0E" w:rsidRPr="00E43438">
        <w:rPr>
          <w:rFonts w:ascii="Book Antiqua" w:hAnsi="Book Antiqua"/>
          <w:sz w:val="24"/>
          <w:szCs w:val="24"/>
          <w:lang w:val="en-US"/>
        </w:rPr>
        <w:t>umor</w:t>
      </w:r>
    </w:p>
    <w:p w14:paraId="0C1D5C0A" w14:textId="5B0FCDFC" w:rsidR="00C63F7D" w:rsidRDefault="00C63F7D" w:rsidP="0062473A">
      <w:pPr>
        <w:adjustRightInd w:val="0"/>
        <w:snapToGrid w:val="0"/>
        <w:spacing w:after="0" w:line="360" w:lineRule="auto"/>
        <w:jc w:val="both"/>
        <w:rPr>
          <w:rFonts w:ascii="Book Antiqua" w:hAnsi="Book Antiqua"/>
          <w:sz w:val="24"/>
          <w:szCs w:val="24"/>
          <w:lang w:val="en-US"/>
        </w:rPr>
      </w:pPr>
    </w:p>
    <w:p w14:paraId="085E248D" w14:textId="6B664F47" w:rsidR="008E49D9" w:rsidRDefault="002F269A" w:rsidP="0062473A">
      <w:pPr>
        <w:adjustRightInd w:val="0"/>
        <w:snapToGrid w:val="0"/>
        <w:spacing w:after="0" w:line="360" w:lineRule="auto"/>
        <w:jc w:val="both"/>
        <w:rPr>
          <w:rFonts w:ascii="Book Antiqua" w:eastAsia="SimSun" w:hAnsi="Book Antiqua" w:cs="Times New Roman"/>
          <w:sz w:val="24"/>
          <w:szCs w:val="24"/>
          <w:lang w:val="en-US" w:eastAsia="zh-CN"/>
        </w:rPr>
      </w:pPr>
      <w:bookmarkStart w:id="57" w:name="OLE_LINK43"/>
      <w:bookmarkStart w:id="58" w:name="OLE_LINK44"/>
      <w:bookmarkStart w:id="59" w:name="OLE_LINK67"/>
      <w:bookmarkStart w:id="60" w:name="OLE_LINK65"/>
      <w:bookmarkStart w:id="61" w:name="OLE_LINK121"/>
      <w:bookmarkStart w:id="62" w:name="OLE_LINK122"/>
      <w:r w:rsidRPr="002F269A">
        <w:rPr>
          <w:rFonts w:ascii="Book Antiqua" w:eastAsia="SimSun" w:hAnsi="Book Antiqua" w:cs="Times New Roman"/>
          <w:b/>
          <w:sz w:val="24"/>
          <w:szCs w:val="24"/>
          <w:lang w:val="en-US" w:eastAsia="zh-CN"/>
        </w:rPr>
        <w:t>© The Author(s) 201</w:t>
      </w:r>
      <w:r w:rsidRPr="002F269A">
        <w:rPr>
          <w:rFonts w:ascii="Book Antiqua" w:eastAsia="SimSun" w:hAnsi="Book Antiqua" w:cs="Times New Roman" w:hint="eastAsia"/>
          <w:b/>
          <w:sz w:val="24"/>
          <w:szCs w:val="24"/>
          <w:lang w:val="en-US" w:eastAsia="zh-CN"/>
        </w:rPr>
        <w:t>9</w:t>
      </w:r>
      <w:r w:rsidRPr="002F269A">
        <w:rPr>
          <w:rFonts w:ascii="Book Antiqua" w:eastAsia="SimSun" w:hAnsi="Book Antiqua" w:cs="Times New Roman"/>
          <w:b/>
          <w:sz w:val="24"/>
          <w:szCs w:val="24"/>
          <w:lang w:val="en-US" w:eastAsia="zh-CN"/>
        </w:rPr>
        <w:t xml:space="preserve">. </w:t>
      </w:r>
      <w:r w:rsidRPr="002F269A">
        <w:rPr>
          <w:rFonts w:ascii="Book Antiqua" w:eastAsia="SimSun" w:hAnsi="Book Antiqua" w:cs="Times New Roman"/>
          <w:sz w:val="24"/>
          <w:szCs w:val="24"/>
          <w:lang w:val="en-US" w:eastAsia="zh-CN"/>
        </w:rPr>
        <w:t xml:space="preserve">Published by </w:t>
      </w:r>
      <w:proofErr w:type="spellStart"/>
      <w:r w:rsidRPr="002F269A">
        <w:rPr>
          <w:rFonts w:ascii="Book Antiqua" w:eastAsia="SimSun" w:hAnsi="Book Antiqua" w:cs="Times New Roman"/>
          <w:sz w:val="24"/>
          <w:szCs w:val="24"/>
          <w:lang w:val="en-US" w:eastAsia="zh-CN"/>
        </w:rPr>
        <w:t>Baishideng</w:t>
      </w:r>
      <w:proofErr w:type="spellEnd"/>
      <w:r w:rsidRPr="002F269A">
        <w:rPr>
          <w:rFonts w:ascii="Book Antiqua" w:eastAsia="SimSun" w:hAnsi="Book Antiqua" w:cs="Times New Roman"/>
          <w:sz w:val="24"/>
          <w:szCs w:val="24"/>
          <w:lang w:val="en-US" w:eastAsia="zh-CN"/>
        </w:rPr>
        <w:t xml:space="preserve"> Publishing Group Inc. All rights reserved.</w:t>
      </w:r>
      <w:bookmarkEnd w:id="57"/>
      <w:bookmarkEnd w:id="58"/>
      <w:bookmarkEnd w:id="59"/>
      <w:bookmarkEnd w:id="60"/>
    </w:p>
    <w:p w14:paraId="4EFC4E14" w14:textId="77777777" w:rsidR="002F269A" w:rsidRPr="00E43438" w:rsidRDefault="002F269A" w:rsidP="0062473A">
      <w:pPr>
        <w:adjustRightInd w:val="0"/>
        <w:snapToGrid w:val="0"/>
        <w:spacing w:after="0" w:line="360" w:lineRule="auto"/>
        <w:jc w:val="both"/>
        <w:rPr>
          <w:rFonts w:ascii="Book Antiqua" w:hAnsi="Book Antiqua"/>
          <w:sz w:val="24"/>
          <w:szCs w:val="24"/>
          <w:lang w:val="en-US"/>
        </w:rPr>
      </w:pPr>
    </w:p>
    <w:bookmarkEnd w:id="61"/>
    <w:bookmarkEnd w:id="62"/>
    <w:p w14:paraId="7707E14C" w14:textId="77777777" w:rsidR="00FA6B0D" w:rsidRDefault="00C63F7D" w:rsidP="0062473A">
      <w:pPr>
        <w:adjustRightInd w:val="0"/>
        <w:snapToGrid w:val="0"/>
        <w:spacing w:after="0" w:line="360" w:lineRule="auto"/>
        <w:jc w:val="both"/>
        <w:rPr>
          <w:rFonts w:ascii="Book Antiqua" w:hAnsi="Book Antiqua"/>
          <w:sz w:val="24"/>
          <w:szCs w:val="24"/>
          <w:lang w:val="en-US"/>
        </w:rPr>
      </w:pPr>
      <w:r w:rsidRPr="002F269A">
        <w:rPr>
          <w:rFonts w:ascii="Book Antiqua" w:hAnsi="Book Antiqua"/>
          <w:b/>
          <w:sz w:val="24"/>
          <w:szCs w:val="24"/>
          <w:lang w:val="en-US"/>
        </w:rPr>
        <w:t>Core tip</w:t>
      </w:r>
      <w:r w:rsidR="002F269A">
        <w:rPr>
          <w:rFonts w:ascii="Book Antiqua" w:hAnsi="Book Antiqua"/>
          <w:b/>
          <w:sz w:val="24"/>
          <w:szCs w:val="24"/>
          <w:lang w:val="en-US"/>
        </w:rPr>
        <w:t>:</w:t>
      </w:r>
      <w:r w:rsidRPr="002F269A">
        <w:rPr>
          <w:rFonts w:ascii="Book Antiqua" w:hAnsi="Book Antiqua"/>
          <w:sz w:val="24"/>
          <w:szCs w:val="24"/>
          <w:lang w:val="en-US"/>
        </w:rPr>
        <w:t xml:space="preserve"> </w:t>
      </w:r>
      <w:bookmarkStart w:id="63" w:name="OLE_LINK123"/>
      <w:bookmarkStart w:id="64" w:name="OLE_LINK124"/>
      <w:r w:rsidR="002F269A">
        <w:rPr>
          <w:rFonts w:ascii="Book Antiqua" w:hAnsi="Book Antiqua"/>
          <w:sz w:val="24"/>
          <w:szCs w:val="24"/>
          <w:lang w:val="en-US"/>
        </w:rPr>
        <w:t>G</w:t>
      </w:r>
      <w:r w:rsidR="002F269A" w:rsidRPr="00E43438">
        <w:rPr>
          <w:rFonts w:ascii="Book Antiqua" w:hAnsi="Book Antiqua"/>
          <w:sz w:val="24"/>
          <w:szCs w:val="24"/>
          <w:lang w:val="en-US"/>
        </w:rPr>
        <w:t>astrointestinal stromal tumors (GIST)</w:t>
      </w:r>
      <w:r w:rsidRPr="00E43438">
        <w:rPr>
          <w:rFonts w:ascii="Book Antiqua" w:hAnsi="Book Antiqua"/>
          <w:sz w:val="24"/>
          <w:szCs w:val="24"/>
          <w:lang w:val="en-US"/>
        </w:rPr>
        <w:t xml:space="preserve"> associated neoplasms have been previously reported to occur with a more than coincidental frequency. Numerous case reports, mostly retrospective studies and a few reviews have been published on this topic. In this, to our knowledge, first systematic review we analyzed 108 case reports and 22 retrospective and prospective studies with a total of 12050 patients. An overall rate of GIST-associated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of 20% could be calculated. Most second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were found in the gastrointestinal tract (32%) and in the male and female urogenital tract (30%). </w:t>
      </w:r>
    </w:p>
    <w:bookmarkEnd w:id="63"/>
    <w:bookmarkEnd w:id="64"/>
    <w:p w14:paraId="3482BA47" w14:textId="1631188D" w:rsidR="00FA6B0D" w:rsidRDefault="00FA6B0D" w:rsidP="0062473A">
      <w:pPr>
        <w:adjustRightInd w:val="0"/>
        <w:snapToGrid w:val="0"/>
        <w:spacing w:after="0" w:line="360" w:lineRule="auto"/>
        <w:jc w:val="both"/>
        <w:rPr>
          <w:rFonts w:ascii="Book Antiqua" w:hAnsi="Book Antiqua"/>
          <w:sz w:val="24"/>
          <w:szCs w:val="24"/>
          <w:lang w:val="en-US"/>
        </w:rPr>
      </w:pPr>
    </w:p>
    <w:p w14:paraId="74879C21" w14:textId="1A45C028" w:rsidR="00FA6B0D" w:rsidRDefault="00FA6B0D" w:rsidP="0062473A">
      <w:pPr>
        <w:adjustRightInd w:val="0"/>
        <w:snapToGrid w:val="0"/>
        <w:spacing w:after="0" w:line="360" w:lineRule="auto"/>
        <w:jc w:val="both"/>
        <w:rPr>
          <w:rFonts w:ascii="Book Antiqua" w:hAnsi="Book Antiqua"/>
          <w:sz w:val="24"/>
          <w:szCs w:val="24"/>
          <w:lang w:val="en-US"/>
        </w:rPr>
      </w:pPr>
      <w:bookmarkStart w:id="65" w:name="OLE_LINK77"/>
      <w:bookmarkStart w:id="66" w:name="OLE_LINK78"/>
      <w:bookmarkStart w:id="67" w:name="OLE_LINK125"/>
      <w:bookmarkStart w:id="68" w:name="OLE_LINK126"/>
      <w:proofErr w:type="spellStart"/>
      <w:r w:rsidRPr="00E43438">
        <w:rPr>
          <w:rFonts w:ascii="Book Antiqua" w:hAnsi="Book Antiqua"/>
          <w:sz w:val="24"/>
          <w:szCs w:val="24"/>
          <w:lang w:val="en-US"/>
        </w:rPr>
        <w:t>Waidhauser</w:t>
      </w:r>
      <w:proofErr w:type="spellEnd"/>
      <w:r>
        <w:rPr>
          <w:rFonts w:ascii="Book Antiqua" w:hAnsi="Book Antiqua"/>
          <w:sz w:val="24"/>
          <w:szCs w:val="24"/>
          <w:lang w:val="en-US"/>
        </w:rPr>
        <w:t xml:space="preserve"> J</w:t>
      </w:r>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Bornemann</w:t>
      </w:r>
      <w:proofErr w:type="spellEnd"/>
      <w:r>
        <w:rPr>
          <w:rFonts w:ascii="Book Antiqua" w:hAnsi="Book Antiqua"/>
          <w:sz w:val="24"/>
          <w:szCs w:val="24"/>
          <w:lang w:val="en-US"/>
        </w:rPr>
        <w:t xml:space="preserve"> A</w:t>
      </w:r>
      <w:bookmarkEnd w:id="65"/>
      <w:bookmarkEnd w:id="66"/>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Trepel</w:t>
      </w:r>
      <w:proofErr w:type="spellEnd"/>
      <w:r>
        <w:rPr>
          <w:rFonts w:ascii="Book Antiqua" w:hAnsi="Book Antiqua"/>
          <w:sz w:val="24"/>
          <w:szCs w:val="24"/>
          <w:lang w:val="en-US"/>
        </w:rPr>
        <w:t xml:space="preserve"> M</w:t>
      </w:r>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Märkl</w:t>
      </w:r>
      <w:proofErr w:type="spellEnd"/>
      <w:r>
        <w:rPr>
          <w:rFonts w:ascii="Book Antiqua" w:hAnsi="Book Antiqua"/>
          <w:sz w:val="24"/>
          <w:szCs w:val="24"/>
          <w:lang w:val="en-US"/>
        </w:rPr>
        <w:t xml:space="preserve"> B. </w:t>
      </w:r>
      <w:r w:rsidRPr="00FA6B0D">
        <w:rPr>
          <w:rFonts w:ascii="Book Antiqua" w:hAnsi="Book Antiqua"/>
          <w:sz w:val="24"/>
          <w:szCs w:val="24"/>
          <w:lang w:val="en-US"/>
        </w:rPr>
        <w:t>Frequency, localization, and types of gastrointestinal stromal tumor-associated neoplasia</w:t>
      </w:r>
      <w:r>
        <w:rPr>
          <w:rFonts w:ascii="Book Antiqua" w:hAnsi="Book Antiqua"/>
          <w:sz w:val="24"/>
          <w:szCs w:val="24"/>
          <w:lang w:val="en-US"/>
        </w:rPr>
        <w:t xml:space="preserve">. </w:t>
      </w:r>
      <w:bookmarkStart w:id="69" w:name="OLE_LINK1105"/>
      <w:bookmarkStart w:id="70" w:name="OLE_LINK1107"/>
      <w:bookmarkStart w:id="71" w:name="OLE_LINK380"/>
      <w:bookmarkStart w:id="72" w:name="OLE_LINK68"/>
      <w:bookmarkStart w:id="73" w:name="OLE_LINK66"/>
      <w:r w:rsidRPr="00FA6B0D">
        <w:rPr>
          <w:rFonts w:ascii="Book Antiqua" w:eastAsia="SimSun" w:hAnsi="Book Antiqua" w:cs="Times New Roman"/>
          <w:i/>
          <w:color w:val="000000"/>
          <w:sz w:val="24"/>
          <w:szCs w:val="24"/>
          <w:lang w:val="en-US" w:eastAsia="zh-CN"/>
        </w:rPr>
        <w:t xml:space="preserve">World J Gastroenterol </w:t>
      </w:r>
      <w:r w:rsidRPr="00FA6B0D">
        <w:rPr>
          <w:rFonts w:ascii="Book Antiqua" w:eastAsia="SimSun" w:hAnsi="Book Antiqua" w:cs="Times New Roman"/>
          <w:color w:val="000000"/>
          <w:sz w:val="24"/>
          <w:szCs w:val="24"/>
          <w:lang w:val="en-US" w:eastAsia="zh-CN"/>
        </w:rPr>
        <w:t>2019; In press</w:t>
      </w:r>
      <w:bookmarkEnd w:id="69"/>
      <w:bookmarkEnd w:id="70"/>
      <w:bookmarkEnd w:id="71"/>
      <w:bookmarkEnd w:id="72"/>
      <w:bookmarkEnd w:id="73"/>
    </w:p>
    <w:p w14:paraId="2A66BA6D" w14:textId="045B1008" w:rsidR="002745E8" w:rsidRPr="00E43438" w:rsidRDefault="002745E8"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br w:type="page"/>
      </w:r>
    </w:p>
    <w:bookmarkEnd w:id="67"/>
    <w:bookmarkEnd w:id="68"/>
    <w:p w14:paraId="420ABFB7" w14:textId="19F07084" w:rsidR="00CD3E92" w:rsidRPr="00E43438" w:rsidRDefault="000255F4"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lastRenderedPageBreak/>
        <w:t>INTRODUCTION</w:t>
      </w:r>
    </w:p>
    <w:p w14:paraId="31699A56" w14:textId="3E3C1A89" w:rsidR="00365159" w:rsidRPr="00E43438" w:rsidRDefault="00365159" w:rsidP="0062473A">
      <w:pPr>
        <w:adjustRightInd w:val="0"/>
        <w:snapToGrid w:val="0"/>
        <w:spacing w:after="0" w:line="360" w:lineRule="auto"/>
        <w:jc w:val="both"/>
        <w:rPr>
          <w:rFonts w:ascii="Book Antiqua" w:hAnsi="Book Antiqua"/>
          <w:sz w:val="24"/>
          <w:szCs w:val="24"/>
          <w:lang w:val="en-US"/>
        </w:rPr>
      </w:pPr>
      <w:bookmarkStart w:id="74" w:name="OLE_LINK81"/>
      <w:bookmarkStart w:id="75" w:name="OLE_LINK82"/>
      <w:r w:rsidRPr="00E43438">
        <w:rPr>
          <w:rFonts w:ascii="Book Antiqua" w:hAnsi="Book Antiqua"/>
          <w:sz w:val="24"/>
          <w:szCs w:val="24"/>
          <w:lang w:val="en-US"/>
        </w:rPr>
        <w:t xml:space="preserve">Gastrointestinal </w:t>
      </w:r>
      <w:r w:rsidR="00AD71D4" w:rsidRPr="00E43438">
        <w:rPr>
          <w:rFonts w:ascii="Book Antiqua" w:hAnsi="Book Antiqua"/>
          <w:sz w:val="24"/>
          <w:szCs w:val="24"/>
          <w:lang w:val="en-US"/>
        </w:rPr>
        <w:t>s</w:t>
      </w:r>
      <w:r w:rsidRPr="00E43438">
        <w:rPr>
          <w:rFonts w:ascii="Book Antiqua" w:hAnsi="Book Antiqua"/>
          <w:sz w:val="24"/>
          <w:szCs w:val="24"/>
          <w:lang w:val="en-US"/>
        </w:rPr>
        <w:t xml:space="preserve">tromal </w:t>
      </w:r>
      <w:r w:rsidR="00AD71D4" w:rsidRPr="00E43438">
        <w:rPr>
          <w:rFonts w:ascii="Book Antiqua" w:hAnsi="Book Antiqua"/>
          <w:sz w:val="24"/>
          <w:szCs w:val="24"/>
          <w:lang w:val="en-US"/>
        </w:rPr>
        <w:t>t</w:t>
      </w:r>
      <w:r w:rsidRPr="00E43438">
        <w:rPr>
          <w:rFonts w:ascii="Book Antiqua" w:hAnsi="Book Antiqua"/>
          <w:sz w:val="24"/>
          <w:szCs w:val="24"/>
          <w:lang w:val="en-US"/>
        </w:rPr>
        <w:t>umors (GIST)</w:t>
      </w:r>
      <w:bookmarkEnd w:id="74"/>
      <w:bookmarkEnd w:id="75"/>
      <w:r w:rsidRPr="00E43438">
        <w:rPr>
          <w:rFonts w:ascii="Book Antiqua" w:hAnsi="Book Antiqua"/>
          <w:sz w:val="24"/>
          <w:szCs w:val="24"/>
          <w:lang w:val="en-US"/>
        </w:rPr>
        <w:t xml:space="preserve"> are the most common mesenchymal tumors of the digestive tract. </w:t>
      </w:r>
      <w:r w:rsidR="001B5F46" w:rsidRPr="00E43438">
        <w:rPr>
          <w:rFonts w:ascii="Book Antiqua" w:hAnsi="Book Antiqua"/>
          <w:sz w:val="24"/>
          <w:szCs w:val="24"/>
          <w:lang w:val="en-US"/>
        </w:rPr>
        <w:t>Yearly i</w:t>
      </w:r>
      <w:r w:rsidRPr="00E43438">
        <w:rPr>
          <w:rFonts w:ascii="Book Antiqua" w:hAnsi="Book Antiqua"/>
          <w:sz w:val="24"/>
          <w:szCs w:val="24"/>
          <w:lang w:val="en-US"/>
        </w:rPr>
        <w:t xml:space="preserve">ncidence rates vary from 4.3 to 22 per million </w:t>
      </w:r>
      <w:r w:rsidR="00B40B86" w:rsidRPr="00E43438">
        <w:rPr>
          <w:rFonts w:ascii="Book Antiqua" w:hAnsi="Book Antiqua"/>
          <w:sz w:val="24"/>
          <w:szCs w:val="24"/>
          <w:lang w:val="en-US"/>
        </w:rPr>
        <w:t>in different geographic regions, which may at least in part be caused by changing and improving diagnostic criteria and a lack of established GIST registries</w:t>
      </w:r>
      <w:r w:rsidR="00800992" w:rsidRPr="00E43438">
        <w:rPr>
          <w:rFonts w:ascii="Book Antiqua" w:hAnsi="Book Antiqua"/>
          <w:sz w:val="24"/>
          <w:szCs w:val="24"/>
          <w:lang w:val="en-US"/>
        </w:rPr>
        <w:t>. In most studies</w:t>
      </w:r>
      <w:r w:rsidR="00AD71D4" w:rsidRPr="00E43438">
        <w:rPr>
          <w:rFonts w:ascii="Book Antiqua" w:hAnsi="Book Antiqua"/>
          <w:sz w:val="24"/>
          <w:szCs w:val="24"/>
          <w:lang w:val="en-US"/>
        </w:rPr>
        <w:t>,</w:t>
      </w:r>
      <w:r w:rsidR="00800992" w:rsidRPr="00E43438">
        <w:rPr>
          <w:rFonts w:ascii="Book Antiqua" w:hAnsi="Book Antiqua"/>
          <w:sz w:val="24"/>
          <w:szCs w:val="24"/>
          <w:lang w:val="en-US"/>
        </w:rPr>
        <w:t xml:space="preserve"> however</w:t>
      </w:r>
      <w:r w:rsidR="00AD71D4" w:rsidRPr="00E43438">
        <w:rPr>
          <w:rFonts w:ascii="Book Antiqua" w:hAnsi="Book Antiqua"/>
          <w:sz w:val="24"/>
          <w:szCs w:val="24"/>
          <w:lang w:val="en-US"/>
        </w:rPr>
        <w:t>,</w:t>
      </w:r>
      <w:r w:rsidR="00800992" w:rsidRPr="00E43438">
        <w:rPr>
          <w:rFonts w:ascii="Book Antiqua" w:hAnsi="Book Antiqua"/>
          <w:sz w:val="24"/>
          <w:szCs w:val="24"/>
          <w:lang w:val="en-US"/>
        </w:rPr>
        <w:t xml:space="preserve"> the yearly incidence is indicated as 10 to 15 per million</w:t>
      </w:r>
      <w:r w:rsidR="00764E6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w:t>
      </w:r>
      <w:r w:rsidR="00764E68" w:rsidRPr="00E43438">
        <w:rPr>
          <w:rFonts w:ascii="Book Antiqua" w:hAnsi="Book Antiqua"/>
          <w:sz w:val="24"/>
          <w:szCs w:val="24"/>
          <w:lang w:val="en-US"/>
        </w:rPr>
        <w:fldChar w:fldCharType="end"/>
      </w:r>
      <w:r w:rsidR="000776B2" w:rsidRPr="00E43438">
        <w:rPr>
          <w:rFonts w:ascii="Book Antiqua" w:hAnsi="Book Antiqua"/>
          <w:sz w:val="24"/>
          <w:szCs w:val="24"/>
          <w:lang w:val="en-US"/>
        </w:rPr>
        <w:t xml:space="preserve">, fulfilling the criterion of a rare </w:t>
      </w:r>
      <w:r w:rsidR="00126459" w:rsidRPr="00E43438">
        <w:rPr>
          <w:rFonts w:ascii="Book Antiqua" w:hAnsi="Book Antiqua"/>
          <w:sz w:val="24"/>
          <w:szCs w:val="24"/>
          <w:lang w:val="en-US"/>
        </w:rPr>
        <w:t>disease</w:t>
      </w:r>
      <w:r w:rsidR="001B5F46" w:rsidRPr="00E43438">
        <w:rPr>
          <w:rFonts w:ascii="Book Antiqua" w:hAnsi="Book Antiqua"/>
          <w:sz w:val="24"/>
          <w:szCs w:val="24"/>
          <w:lang w:val="en-US"/>
        </w:rPr>
        <w:t>.</w:t>
      </w:r>
      <w:r w:rsidR="00B40B86" w:rsidRPr="00E43438">
        <w:rPr>
          <w:rFonts w:ascii="Book Antiqua" w:hAnsi="Book Antiqua"/>
          <w:sz w:val="24"/>
          <w:szCs w:val="24"/>
          <w:lang w:val="en-US"/>
        </w:rPr>
        <w:t xml:space="preserve"> Median age at diagnosis is </w:t>
      </w:r>
      <w:r w:rsidR="001B5F46" w:rsidRPr="00E43438">
        <w:rPr>
          <w:rFonts w:ascii="Book Antiqua" w:hAnsi="Book Antiqua"/>
          <w:sz w:val="24"/>
          <w:szCs w:val="24"/>
          <w:lang w:val="en-US"/>
        </w:rPr>
        <w:t>reported to be between 60 and 69 years in most studies</w:t>
      </w:r>
      <w:r w:rsidR="00764E6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Ij5bMSwgMl08L3N0eWxlPjwvRGlzcGxheVRleHQ+PHJlY29yZD48cmVjLW51bWJlcj4zOTc1PC9y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==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Ij5bMSwgMl08L3N0eWxlPjwvRGlzcGxheVRleHQ+PHJlY29yZD48cmVjLW51bWJlcj4zOTc1PC9y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==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[1,2]</w:t>
      </w:r>
      <w:r w:rsidR="00764E68" w:rsidRPr="00E43438">
        <w:rPr>
          <w:rFonts w:ascii="Book Antiqua" w:hAnsi="Book Antiqua"/>
          <w:sz w:val="24"/>
          <w:szCs w:val="24"/>
          <w:lang w:val="en-US"/>
        </w:rPr>
        <w:fldChar w:fldCharType="end"/>
      </w:r>
      <w:r w:rsidR="001B5F46" w:rsidRPr="00E43438">
        <w:rPr>
          <w:rFonts w:ascii="Book Antiqua" w:hAnsi="Book Antiqua"/>
          <w:sz w:val="24"/>
          <w:szCs w:val="24"/>
          <w:lang w:val="en-US"/>
        </w:rPr>
        <w:t>.</w:t>
      </w:r>
      <w:r w:rsidR="00800992" w:rsidRPr="00E43438">
        <w:rPr>
          <w:rFonts w:ascii="Book Antiqua" w:hAnsi="Book Antiqua"/>
          <w:sz w:val="24"/>
          <w:szCs w:val="24"/>
          <w:lang w:val="en-US"/>
        </w:rPr>
        <w:t xml:space="preserve"> GIST are considered to develop from interstitial cells of </w:t>
      </w:r>
      <w:proofErr w:type="spellStart"/>
      <w:r w:rsidR="00800992" w:rsidRPr="00E43438">
        <w:rPr>
          <w:rFonts w:ascii="Book Antiqua" w:hAnsi="Book Antiqua"/>
          <w:sz w:val="24"/>
          <w:szCs w:val="24"/>
          <w:lang w:val="en-US"/>
        </w:rPr>
        <w:t>Cajal</w:t>
      </w:r>
      <w:proofErr w:type="spellEnd"/>
      <w:r w:rsidR="00800992" w:rsidRPr="00E43438">
        <w:rPr>
          <w:rFonts w:ascii="Book Antiqua" w:hAnsi="Book Antiqua"/>
          <w:sz w:val="24"/>
          <w:szCs w:val="24"/>
          <w:lang w:val="en-US"/>
        </w:rPr>
        <w:t xml:space="preserve"> (ICC), which play an important role </w:t>
      </w:r>
      <w:r w:rsidR="00AD71D4" w:rsidRPr="00E43438">
        <w:rPr>
          <w:rFonts w:ascii="Book Antiqua" w:hAnsi="Book Antiqua"/>
          <w:sz w:val="24"/>
          <w:szCs w:val="24"/>
          <w:lang w:val="en-US"/>
        </w:rPr>
        <w:t>in</w:t>
      </w:r>
      <w:r w:rsidR="00800992" w:rsidRPr="00E43438">
        <w:rPr>
          <w:rFonts w:ascii="Book Antiqua" w:hAnsi="Book Antiqua"/>
          <w:sz w:val="24"/>
          <w:szCs w:val="24"/>
          <w:lang w:val="en-US"/>
        </w:rPr>
        <w:t xml:space="preserve"> autonomous gastrointestinal movement</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&lt;EndNote&gt;&lt;Cite&gt;&lt;Author&gt;Hirota&lt;/Author&gt;&lt;Year&gt;2006&lt;/Year&gt;&lt;RecNum&gt;3953&lt;/RecNum&gt;&lt;DisplayText&gt;&lt;style face="superscript"&gt;[3]&lt;/style&gt;&lt;/DisplayText&gt;&lt;record&gt;&lt;rec-number&gt;3953&lt;/rec-number&gt;&lt;foreign-keys&gt;&lt;key app="EN" db-id="f029fs0d6w9zwtez5wepdrtp2fv2dw5zttfs" timestamp="1552646325"&gt;3953&lt;/key&gt;&lt;/foreign-keys&gt;&lt;ref-type name="Journal Article"&gt;17&lt;/ref-type&gt;&lt;contributors&gt;&lt;authors&gt;&lt;author&gt;Hirota, S.&lt;/author&gt;&lt;author&gt;Isozaki, K.&lt;/author&gt;&lt;/authors&gt;&lt;/contributors&gt;&lt;auth-address&gt;Department of Surgical Pathology, Hyogo College of Medicine, Nishinomiya, Japan. hiros@hyo-med.ac.jp&lt;/auth-address&gt;&lt;titles&gt;&lt;title&gt;Pathology of gastrointestinal stromal tumors&lt;/title&gt;&lt;secondary-title&gt;Pathol Int&lt;/secondary-title&gt;&lt;alt-title&gt;Pathology international&lt;/alt-title&gt;&lt;/titles&gt;&lt;alt-periodical&gt;&lt;full-title&gt;Pathology International&lt;/full-title&gt;&lt;/alt-periodical&gt;&lt;pages&gt;1-9&lt;/pages&gt;&lt;volume&gt;56&lt;/volume&gt;&lt;number&gt;1&lt;/number&gt;&lt;edition&gt;2006/01/10&lt;/edition&gt;&lt;keywords&gt;&lt;keyword&gt;Antineoplastic Agents/therapeutic use&lt;/keyword&gt;&lt;keyword&gt;Benzamides&lt;/keyword&gt;&lt;keyword&gt;*Gastrointestinal Stromal Tumors/drug therapy/etiology/genetics/pathology&lt;/keyword&gt;&lt;keyword&gt;Gastrointestinal Tract/cytology&lt;/keyword&gt;&lt;keyword&gt;Germ-Line Mutation&lt;/keyword&gt;&lt;keyword&gt;Humans&lt;/keyword&gt;&lt;keyword&gt;Imatinib Mesylate&lt;/keyword&gt;&lt;keyword&gt;Models, Biological&lt;/keyword&gt;&lt;keyword&gt;Piperazines/therapeutic use&lt;/keyword&gt;&lt;keyword&gt;Proto-Oncogene Proteins c-kit/genetics/*metabolism&lt;/keyword&gt;&lt;keyword&gt;Pyrimidines/therapeutic use&lt;/keyword&gt;&lt;keyword&gt;Receptor, Platelet-Derived Growth Factor alpha/genetics/*metabolism&lt;/keyword&gt;&lt;keyword&gt;Stromal Cells&lt;/keyword&gt;&lt;/keywords&gt;&lt;dates&gt;&lt;year&gt;2006&lt;/year&gt;&lt;pub-dates&gt;&lt;date&gt;Jan&lt;/date&gt;&lt;/pub-dates&gt;&lt;/dates&gt;&lt;isbn&gt;1320-5463 (Print)&amp;#xD;1320-5463&lt;/isbn&gt;&lt;accession-num&gt;16398673&lt;/accession-num&gt;&lt;urls&gt;&lt;/urls&gt;&lt;electronic-resource-num&gt;10.1111/j.1440-1827.2006.01924.x&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[3]</w:t>
      </w:r>
      <w:r w:rsidR="00764E68" w:rsidRPr="00E43438">
        <w:rPr>
          <w:rFonts w:ascii="Book Antiqua" w:hAnsi="Book Antiqua"/>
          <w:sz w:val="24"/>
          <w:szCs w:val="24"/>
          <w:lang w:val="en-US"/>
        </w:rPr>
        <w:fldChar w:fldCharType="end"/>
      </w:r>
      <w:r w:rsidR="00800992" w:rsidRPr="00E43438">
        <w:rPr>
          <w:rFonts w:ascii="Book Antiqua" w:hAnsi="Book Antiqua"/>
          <w:sz w:val="24"/>
          <w:szCs w:val="24"/>
          <w:lang w:val="en-US"/>
        </w:rPr>
        <w:t>.</w:t>
      </w:r>
      <w:r w:rsidR="00B747EB">
        <w:rPr>
          <w:rFonts w:ascii="Book Antiqua" w:hAnsi="Book Antiqua"/>
          <w:sz w:val="24"/>
          <w:szCs w:val="24"/>
          <w:lang w:val="en-US"/>
        </w:rPr>
        <w:t xml:space="preserve"> </w:t>
      </w:r>
      <w:r w:rsidR="00800992" w:rsidRPr="00E43438">
        <w:rPr>
          <w:rFonts w:ascii="Book Antiqua" w:hAnsi="Book Antiqua"/>
          <w:sz w:val="24"/>
          <w:szCs w:val="24"/>
          <w:lang w:val="en-US"/>
        </w:rPr>
        <w:t>The most common locali</w:t>
      </w:r>
      <w:r w:rsidR="0035545F" w:rsidRPr="00E43438">
        <w:rPr>
          <w:rFonts w:ascii="Book Antiqua" w:hAnsi="Book Antiqua"/>
          <w:sz w:val="24"/>
          <w:szCs w:val="24"/>
          <w:lang w:val="en-US"/>
        </w:rPr>
        <w:t>z</w:t>
      </w:r>
      <w:r w:rsidR="00800992" w:rsidRPr="00E43438">
        <w:rPr>
          <w:rFonts w:ascii="Book Antiqua" w:hAnsi="Book Antiqua"/>
          <w:sz w:val="24"/>
          <w:szCs w:val="24"/>
          <w:lang w:val="en-US"/>
        </w:rPr>
        <w:t>ation of GIST is the stomach, followed by other gastrointestinal tract locali</w:t>
      </w:r>
      <w:r w:rsidR="0035545F" w:rsidRPr="00E43438">
        <w:rPr>
          <w:rFonts w:ascii="Book Antiqua" w:hAnsi="Book Antiqua"/>
          <w:sz w:val="24"/>
          <w:szCs w:val="24"/>
          <w:lang w:val="en-US"/>
        </w:rPr>
        <w:t>z</w:t>
      </w:r>
      <w:r w:rsidR="00800992" w:rsidRPr="00E43438">
        <w:rPr>
          <w:rFonts w:ascii="Book Antiqua" w:hAnsi="Book Antiqua"/>
          <w:sz w:val="24"/>
          <w:szCs w:val="24"/>
          <w:lang w:val="en-US"/>
        </w:rPr>
        <w:t>ations</w:t>
      </w:r>
      <w:r w:rsidR="00764E68" w:rsidRPr="00E43438">
        <w:rPr>
          <w:rFonts w:ascii="Book Antiqua" w:hAnsi="Book Antiqua"/>
          <w:sz w:val="24"/>
          <w:szCs w:val="24"/>
          <w:lang w:val="en-US"/>
        </w:rPr>
        <w:fldChar w:fldCharType="begin">
          <w:fldData xml:space="preserve">PEVuZE5vdGU+PENpdGU+PEF1dGhvcj5NaWV0dGluZW48L0F1dGhvcj48WWVhcj4yMDAxPC9ZZWFy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PEVuZE5vdGU+PENpdGU+PEF1dGhvcj5NaWV0dGluZW48L0F1dGhvcj48WWVhcj4yMDAxPC9ZZWFy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[2,4]</w:t>
      </w:r>
      <w:r w:rsidR="00764E68" w:rsidRPr="00E43438">
        <w:rPr>
          <w:rFonts w:ascii="Book Antiqua" w:hAnsi="Book Antiqua"/>
          <w:sz w:val="24"/>
          <w:szCs w:val="24"/>
          <w:lang w:val="en-US"/>
        </w:rPr>
        <w:fldChar w:fldCharType="end"/>
      </w:r>
      <w:r w:rsidR="00800992" w:rsidRPr="00E43438">
        <w:rPr>
          <w:rFonts w:ascii="Book Antiqua" w:hAnsi="Book Antiqua"/>
          <w:sz w:val="24"/>
          <w:szCs w:val="24"/>
          <w:lang w:val="en-US"/>
        </w:rPr>
        <w:t>.</w:t>
      </w:r>
    </w:p>
    <w:p w14:paraId="3B529A54" w14:textId="7132AA75" w:rsidR="00800992" w:rsidRPr="00E43438" w:rsidRDefault="00AD71D4" w:rsidP="00B747EB">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S</w:t>
      </w:r>
      <w:r w:rsidR="000A45C4" w:rsidRPr="00E43438">
        <w:rPr>
          <w:rFonts w:ascii="Book Antiqua" w:hAnsi="Book Antiqua"/>
          <w:sz w:val="24"/>
          <w:szCs w:val="24"/>
          <w:lang w:val="en-US"/>
        </w:rPr>
        <w:t xml:space="preserve">everal driver mutations </w:t>
      </w:r>
      <w:r w:rsidRPr="00E43438">
        <w:rPr>
          <w:rFonts w:ascii="Book Antiqua" w:hAnsi="Book Antiqua"/>
          <w:sz w:val="24"/>
          <w:szCs w:val="24"/>
          <w:lang w:val="en-US"/>
        </w:rPr>
        <w:t>have been</w:t>
      </w:r>
      <w:r w:rsidR="000A45C4" w:rsidRPr="00E43438">
        <w:rPr>
          <w:rFonts w:ascii="Book Antiqua" w:hAnsi="Book Antiqua"/>
          <w:sz w:val="24"/>
          <w:szCs w:val="24"/>
          <w:lang w:val="en-US"/>
        </w:rPr>
        <w:t xml:space="preserve"> identified </w:t>
      </w:r>
      <w:r w:rsidRPr="00E43438">
        <w:rPr>
          <w:rFonts w:ascii="Book Antiqua" w:hAnsi="Book Antiqua"/>
          <w:sz w:val="24"/>
          <w:szCs w:val="24"/>
          <w:lang w:val="en-US"/>
        </w:rPr>
        <w:t>as</w:t>
      </w:r>
      <w:r w:rsidR="000A45C4" w:rsidRPr="00E43438">
        <w:rPr>
          <w:rFonts w:ascii="Book Antiqua" w:hAnsi="Book Antiqua"/>
          <w:sz w:val="24"/>
          <w:szCs w:val="24"/>
          <w:lang w:val="en-US"/>
        </w:rPr>
        <w:t xml:space="preserve"> play</w:t>
      </w:r>
      <w:r w:rsidRPr="00E43438">
        <w:rPr>
          <w:rFonts w:ascii="Book Antiqua" w:hAnsi="Book Antiqua"/>
          <w:sz w:val="24"/>
          <w:szCs w:val="24"/>
          <w:lang w:val="en-US"/>
        </w:rPr>
        <w:t>ing</w:t>
      </w:r>
      <w:r w:rsidR="000A45C4" w:rsidRPr="00E43438">
        <w:rPr>
          <w:rFonts w:ascii="Book Antiqua" w:hAnsi="Book Antiqua"/>
          <w:sz w:val="24"/>
          <w:szCs w:val="24"/>
          <w:lang w:val="en-US"/>
        </w:rPr>
        <w:t xml:space="preserve"> an essential role in </w:t>
      </w:r>
      <w:r w:rsidR="00124CC3" w:rsidRPr="00E43438">
        <w:rPr>
          <w:rFonts w:ascii="Book Antiqua" w:hAnsi="Book Antiqua"/>
          <w:sz w:val="24"/>
          <w:szCs w:val="24"/>
          <w:lang w:val="en-US"/>
        </w:rPr>
        <w:t xml:space="preserve">the </w:t>
      </w:r>
      <w:r w:rsidR="000A45C4" w:rsidRPr="00E43438">
        <w:rPr>
          <w:rFonts w:ascii="Book Antiqua" w:hAnsi="Book Antiqua"/>
          <w:sz w:val="24"/>
          <w:szCs w:val="24"/>
          <w:lang w:val="en-US"/>
        </w:rPr>
        <w:t>development of GIST. The most frequent mutation can be found in the tyrosine kinase receptor c-kit (c-KIT)</w:t>
      </w:r>
      <w:r w:rsidRPr="00E43438">
        <w:rPr>
          <w:rFonts w:ascii="Book Antiqua" w:hAnsi="Book Antiqua"/>
          <w:sz w:val="24"/>
          <w:szCs w:val="24"/>
          <w:lang w:val="en-US"/>
        </w:rPr>
        <w:t>, which</w:t>
      </w:r>
      <w:r w:rsidR="000A45C4" w:rsidRPr="00E43438">
        <w:rPr>
          <w:rFonts w:ascii="Book Antiqua" w:hAnsi="Book Antiqua"/>
          <w:sz w:val="24"/>
          <w:szCs w:val="24"/>
          <w:lang w:val="en-US"/>
        </w:rPr>
        <w:t xml:space="preserve"> accounts for 70</w:t>
      </w:r>
      <w:r w:rsidR="00B747EB">
        <w:rPr>
          <w:rFonts w:ascii="Book Antiqua" w:hAnsi="Book Antiqua"/>
          <w:sz w:val="24"/>
          <w:szCs w:val="24"/>
          <w:lang w:val="en-US"/>
        </w:rPr>
        <w:t>%</w:t>
      </w:r>
      <w:r w:rsidR="000A45C4" w:rsidRPr="00E43438">
        <w:rPr>
          <w:rFonts w:ascii="Book Antiqua" w:hAnsi="Book Antiqua"/>
          <w:sz w:val="24"/>
          <w:szCs w:val="24"/>
          <w:lang w:val="en-US"/>
        </w:rPr>
        <w:t>-80% of GIST</w:t>
      </w:r>
      <w:r w:rsidR="00764E6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[5-7]</w:t>
      </w:r>
      <w:r w:rsidR="00764E68" w:rsidRPr="00E43438">
        <w:rPr>
          <w:rFonts w:ascii="Book Antiqua" w:hAnsi="Book Antiqua"/>
          <w:sz w:val="24"/>
          <w:szCs w:val="24"/>
          <w:lang w:val="en-US"/>
        </w:rPr>
        <w:fldChar w:fldCharType="end"/>
      </w:r>
      <w:r w:rsidR="000A45C4" w:rsidRPr="00E43438">
        <w:rPr>
          <w:rFonts w:ascii="Book Antiqua" w:hAnsi="Book Antiqua"/>
          <w:sz w:val="24"/>
          <w:szCs w:val="24"/>
          <w:lang w:val="en-US"/>
        </w:rPr>
        <w:t xml:space="preserve"> and is nowadays the most important target of medical tumor therapy in GIST patients. </w:t>
      </w:r>
      <w:r w:rsidR="00C76EDD" w:rsidRPr="00E43438">
        <w:rPr>
          <w:rFonts w:ascii="Book Antiqua" w:hAnsi="Book Antiqua"/>
          <w:sz w:val="24"/>
          <w:szCs w:val="24"/>
          <w:lang w:val="en-US"/>
        </w:rPr>
        <w:t xml:space="preserve">Other relevant </w:t>
      </w:r>
      <w:r w:rsidR="002A6316" w:rsidRPr="00E43438">
        <w:rPr>
          <w:rFonts w:ascii="Book Antiqua" w:hAnsi="Book Antiqua"/>
          <w:sz w:val="24"/>
          <w:szCs w:val="24"/>
          <w:lang w:val="en-US"/>
        </w:rPr>
        <w:t xml:space="preserve">mutations </w:t>
      </w:r>
      <w:r w:rsidRPr="00E43438">
        <w:rPr>
          <w:rFonts w:ascii="Book Antiqua" w:hAnsi="Book Antiqua"/>
          <w:sz w:val="24"/>
          <w:szCs w:val="24"/>
          <w:lang w:val="en-US"/>
        </w:rPr>
        <w:t>can be</w:t>
      </w:r>
      <w:r w:rsidR="002A6316" w:rsidRPr="00E43438">
        <w:rPr>
          <w:rFonts w:ascii="Book Antiqua" w:hAnsi="Book Antiqua"/>
          <w:sz w:val="24"/>
          <w:szCs w:val="24"/>
          <w:lang w:val="en-US"/>
        </w:rPr>
        <w:t xml:space="preserve"> observed in the platelet</w:t>
      </w:r>
      <w:r w:rsidRPr="00E43438">
        <w:rPr>
          <w:rFonts w:ascii="Book Antiqua" w:hAnsi="Book Antiqua"/>
          <w:sz w:val="24"/>
          <w:szCs w:val="24"/>
          <w:lang w:val="en-US"/>
        </w:rPr>
        <w:t>-</w:t>
      </w:r>
      <w:r w:rsidR="002A6316" w:rsidRPr="00E43438">
        <w:rPr>
          <w:rFonts w:ascii="Book Antiqua" w:hAnsi="Book Antiqua"/>
          <w:sz w:val="24"/>
          <w:szCs w:val="24"/>
          <w:lang w:val="en-US"/>
        </w:rPr>
        <w:t>derived growth factor receptor alpha (PDGFR-</w:t>
      </w:r>
      <w:r w:rsidR="002A6316" w:rsidRPr="00E43438">
        <w:rPr>
          <w:rFonts w:ascii="Book Antiqua" w:hAnsi="Book Antiqua" w:cstheme="minorHAnsi"/>
          <w:sz w:val="24"/>
          <w:szCs w:val="24"/>
          <w:lang w:val="en-US"/>
        </w:rPr>
        <w:t>α</w:t>
      </w:r>
      <w:r w:rsidR="002A6316" w:rsidRPr="00E43438">
        <w:rPr>
          <w:rFonts w:ascii="Book Antiqua" w:hAnsi="Book Antiqua"/>
          <w:sz w:val="24"/>
          <w:szCs w:val="24"/>
          <w:lang w:val="en-US"/>
        </w:rPr>
        <w:t>) in 5</w:t>
      </w:r>
      <w:r w:rsidR="00B747EB">
        <w:rPr>
          <w:rFonts w:ascii="Book Antiqua" w:hAnsi="Book Antiqua"/>
          <w:sz w:val="24"/>
          <w:szCs w:val="24"/>
          <w:lang w:val="en-US"/>
        </w:rPr>
        <w:t>%</w:t>
      </w:r>
      <w:r w:rsidR="002A6316" w:rsidRPr="00E43438">
        <w:rPr>
          <w:rFonts w:ascii="Book Antiqua" w:hAnsi="Book Antiqua"/>
          <w:sz w:val="24"/>
          <w:szCs w:val="24"/>
          <w:lang w:val="en-US"/>
        </w:rPr>
        <w:t>-10%</w:t>
      </w:r>
      <w:r w:rsidR="00764E6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[5-7]</w:t>
      </w:r>
      <w:r w:rsidR="00764E68" w:rsidRPr="00E43438">
        <w:rPr>
          <w:rFonts w:ascii="Book Antiqua" w:hAnsi="Book Antiqua"/>
          <w:sz w:val="24"/>
          <w:szCs w:val="24"/>
          <w:lang w:val="en-US"/>
        </w:rPr>
        <w:fldChar w:fldCharType="end"/>
      </w:r>
      <w:r w:rsidR="002A6316" w:rsidRPr="00E43438">
        <w:rPr>
          <w:rFonts w:ascii="Book Antiqua" w:hAnsi="Book Antiqua"/>
          <w:sz w:val="24"/>
          <w:szCs w:val="24"/>
          <w:lang w:val="en-US"/>
        </w:rPr>
        <w:t xml:space="preserve"> and</w:t>
      </w:r>
      <w:r w:rsidR="002A3E93" w:rsidRPr="00E43438">
        <w:rPr>
          <w:rFonts w:ascii="Book Antiqua" w:hAnsi="Book Antiqua"/>
          <w:sz w:val="24"/>
          <w:szCs w:val="24"/>
          <w:lang w:val="en-US"/>
        </w:rPr>
        <w:t>,</w:t>
      </w:r>
      <w:r w:rsidR="002A6316" w:rsidRPr="00E43438">
        <w:rPr>
          <w:rFonts w:ascii="Book Antiqua" w:hAnsi="Book Antiqua"/>
          <w:sz w:val="24"/>
          <w:szCs w:val="24"/>
          <w:lang w:val="en-US"/>
        </w:rPr>
        <w:t xml:space="preserve"> in rare cases</w:t>
      </w:r>
      <w:r w:rsidR="002A3E93" w:rsidRPr="00E43438">
        <w:rPr>
          <w:rFonts w:ascii="Book Antiqua" w:hAnsi="Book Antiqua"/>
          <w:sz w:val="24"/>
          <w:szCs w:val="24"/>
          <w:lang w:val="en-US"/>
        </w:rPr>
        <w:t xml:space="preserve">, </w:t>
      </w:r>
      <w:r w:rsidR="002A6316" w:rsidRPr="00E43438">
        <w:rPr>
          <w:rFonts w:ascii="Book Antiqua" w:hAnsi="Book Antiqua"/>
          <w:sz w:val="24"/>
          <w:szCs w:val="24"/>
          <w:lang w:val="en-US"/>
        </w:rPr>
        <w:t xml:space="preserve">in other genes </w:t>
      </w:r>
      <w:r w:rsidR="002A3E93" w:rsidRPr="00E43438">
        <w:rPr>
          <w:rFonts w:ascii="Book Antiqua" w:hAnsi="Book Antiqua"/>
          <w:sz w:val="24"/>
          <w:szCs w:val="24"/>
          <w:lang w:val="en-US"/>
        </w:rPr>
        <w:t>such as</w:t>
      </w:r>
      <w:r w:rsidR="002A6316" w:rsidRPr="00E43438">
        <w:rPr>
          <w:rFonts w:ascii="Book Antiqua" w:hAnsi="Book Antiqua"/>
          <w:sz w:val="24"/>
          <w:szCs w:val="24"/>
          <w:lang w:val="en-US"/>
        </w:rPr>
        <w:t xml:space="preserve"> </w:t>
      </w:r>
      <w:r w:rsidR="002A3E93" w:rsidRPr="00E43438">
        <w:rPr>
          <w:rFonts w:ascii="Book Antiqua" w:hAnsi="Book Antiqua"/>
          <w:sz w:val="24"/>
          <w:szCs w:val="24"/>
          <w:lang w:val="en-US"/>
        </w:rPr>
        <w:t>n</w:t>
      </w:r>
      <w:r w:rsidR="002A6316" w:rsidRPr="00E43438">
        <w:rPr>
          <w:rFonts w:ascii="Book Antiqua" w:hAnsi="Book Antiqua"/>
          <w:sz w:val="24"/>
          <w:szCs w:val="24"/>
          <w:lang w:val="en-US"/>
        </w:rPr>
        <w:t>eurofibromin 1 (NF1), succinate dehydrogenase (SDH)</w:t>
      </w:r>
      <w:r w:rsidR="002A3E93" w:rsidRPr="00E43438">
        <w:rPr>
          <w:rFonts w:ascii="Book Antiqua" w:hAnsi="Book Antiqua"/>
          <w:sz w:val="24"/>
          <w:szCs w:val="24"/>
          <w:lang w:val="en-US"/>
        </w:rPr>
        <w:t>,</w:t>
      </w:r>
      <w:r w:rsidR="002A6316" w:rsidRPr="00E43438">
        <w:rPr>
          <w:rFonts w:ascii="Book Antiqua" w:hAnsi="Book Antiqua"/>
          <w:sz w:val="24"/>
          <w:szCs w:val="24"/>
          <w:lang w:val="en-US"/>
        </w:rPr>
        <w:t xml:space="preserve"> or BRAF</w:t>
      </w:r>
      <w:r w:rsidR="00764E68" w:rsidRPr="00E43438">
        <w:rPr>
          <w:rFonts w:ascii="Book Antiqua" w:hAnsi="Book Antiqua"/>
          <w:sz w:val="24"/>
          <w:szCs w:val="24"/>
          <w:lang w:val="en-US"/>
        </w:rPr>
        <w:fldChar w:fldCharType="begin">
          <w:fldData xml:space="preserve">PEVuZE5vdGU+PENpdGU+PEF1dGhvcj5SdWJpbjwvQXV0aG9yPjxZZWFyPjIwMTU8L1llYXI+PFJl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TmF0dXJlIHJldmlld3MuIENhbmNlcjwvYWJici0xPjwvYWx0LXBlcmlvZGljYWw+PHBhZ2VzPjg2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PEVuZE5vdGU+PENpdGU+PEF1dGhvcj5SdWJpbjwvQXV0aG9yPjxZZWFyPjIwMTU8L1llYXI+PFJl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TmF0dXJlIHJldmlld3MuIENhbmNlcjwvYWJici0xPjwvYWx0LXBlcmlvZGljYWw+PHBhZ2VzPjg2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[6,8]</w:t>
      </w:r>
      <w:r w:rsidR="00764E68" w:rsidRPr="00E43438">
        <w:rPr>
          <w:rFonts w:ascii="Book Antiqua" w:hAnsi="Book Antiqua"/>
          <w:sz w:val="24"/>
          <w:szCs w:val="24"/>
          <w:lang w:val="en-US"/>
        </w:rPr>
        <w:fldChar w:fldCharType="end"/>
      </w:r>
      <w:r w:rsidR="002A6316" w:rsidRPr="00E43438">
        <w:rPr>
          <w:rFonts w:ascii="Book Antiqua" w:hAnsi="Book Antiqua"/>
          <w:sz w:val="24"/>
          <w:szCs w:val="24"/>
          <w:lang w:val="en-US"/>
        </w:rPr>
        <w:t>.</w:t>
      </w:r>
    </w:p>
    <w:p w14:paraId="6AF74E1F" w14:textId="64CFCBE9" w:rsidR="002A6316" w:rsidRPr="00E43438" w:rsidRDefault="005D0207" w:rsidP="00B747EB">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 xml:space="preserve">GIST can occur in the setting of genetic syndromes </w:t>
      </w:r>
      <w:r w:rsidR="001C358D" w:rsidRPr="00E43438">
        <w:rPr>
          <w:rFonts w:ascii="Book Antiqua" w:hAnsi="Book Antiqua"/>
          <w:sz w:val="24"/>
          <w:szCs w:val="24"/>
          <w:lang w:val="en-US"/>
        </w:rPr>
        <w:t>such as</w:t>
      </w:r>
      <w:r w:rsidRPr="00E43438">
        <w:rPr>
          <w:rFonts w:ascii="Book Antiqua" w:hAnsi="Book Antiqua"/>
          <w:sz w:val="24"/>
          <w:szCs w:val="24"/>
          <w:lang w:val="en-US"/>
        </w:rPr>
        <w:t xml:space="preserve"> </w:t>
      </w:r>
      <w:r w:rsidR="001C358D" w:rsidRPr="00E43438">
        <w:rPr>
          <w:rFonts w:ascii="Book Antiqua" w:hAnsi="Book Antiqua"/>
          <w:sz w:val="24"/>
          <w:szCs w:val="24"/>
          <w:lang w:val="en-US"/>
        </w:rPr>
        <w:t>n</w:t>
      </w:r>
      <w:r w:rsidRPr="00E43438">
        <w:rPr>
          <w:rFonts w:ascii="Book Antiqua" w:hAnsi="Book Antiqua"/>
          <w:sz w:val="24"/>
          <w:szCs w:val="24"/>
          <w:lang w:val="en-US"/>
        </w:rPr>
        <w:t>eurofibromatosis 1</w:t>
      </w:r>
      <w:r w:rsidR="00764E68" w:rsidRPr="00E43438">
        <w:rPr>
          <w:rFonts w:ascii="Book Antiqua" w:hAnsi="Book Antiqua"/>
          <w:sz w:val="24"/>
          <w:szCs w:val="24"/>
          <w:lang w:val="en-US"/>
        </w:rPr>
        <w:fldChar w:fldCharType="begin">
          <w:fldData xml:space="preserve">PEVuZE5vdGU+PENpdGU+PEF1dGhvcj5NaWV0dGluZW48L0F1dGhvcj48WWVhcj4yMDA2PC9ZZWFy
PjxSZWNOdW0+Mzk1OTwvUmVjTnVtPjxEaXNwbGF5VGV4dD48c3R5bGUgZmFjZT0ic3VwZXJzY3Jp
cHQiPls5XTwvc3R5bGU+PC9EaXNwbGF5VGV4dD48cmVjb3JkPjxyZWMtbnVtYmVyPjM5NTk8L3Jl
Yy1udW1iZXI+PGZvcmVpZ24ta2V5cz48a2V5IGFwcD0iRU4iIGRiLWlkPSJmMDI5ZnMwZDZ3OXp3
dGV6NXdlcGRydHAyZnYyZHc1enR0ZnMiIHRpbWVzdGFtcD0iMTU1MjY0Njg1NCI+Mzk1OTwva2V5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L2Z1bGwtdGl0bGU+PC9wZXJpb2RpY2FsPjxhbHQtcGVyaW9kaWNhbD48ZnVsbC10aXRsZT5UaGUg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=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PEVuZE5vdGU+PENpdGU+PEF1dGhvcj5NaWV0dGluZW48L0F1dGhvcj48WWVhcj4yMDA2PC9ZZWFy
PjxSZWNOdW0+Mzk1OTwvUmVjTnVtPjxEaXNwbGF5VGV4dD48c3R5bGUgZmFjZT0ic3VwZXJzY3Jp
cHQiPls5XTwvc3R5bGU+PC9EaXNwbGF5VGV4dD48cmVjb3JkPjxyZWMtbnVtYmVyPjM5NTk8L3Jl
Yy1udW1iZXI+PGZvcmVpZ24ta2V5cz48a2V5IGFwcD0iRU4iIGRiLWlkPSJmMDI5ZnMwZDZ3OXp3
dGV6NXdlcGRydHAyZnYyZHc1enR0ZnMiIHRpbWVzdGFtcD0iMTU1MjY0Njg1NCI+Mzk1OTwva2V5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L2Z1bGwtdGl0bGU+PC9wZXJpb2RpY2FsPjxhbHQtcGVyaW9kaWNhbD48ZnVsbC10aXRsZT5UaGUg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=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[9]</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Carney </w:t>
      </w:r>
      <w:r w:rsidR="001C358D" w:rsidRPr="00E43438">
        <w:rPr>
          <w:rFonts w:ascii="Book Antiqua" w:hAnsi="Book Antiqua"/>
          <w:sz w:val="24"/>
          <w:szCs w:val="24"/>
          <w:lang w:val="en-US"/>
        </w:rPr>
        <w:t>t</w:t>
      </w:r>
      <w:r w:rsidRPr="00E43438">
        <w:rPr>
          <w:rFonts w:ascii="Book Antiqua" w:hAnsi="Book Antiqua"/>
          <w:sz w:val="24"/>
          <w:szCs w:val="24"/>
          <w:lang w:val="en-US"/>
        </w:rPr>
        <w:t>riad</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&lt;EndNote&gt;&lt;Cite&gt;&lt;Author&gt;Carney&lt;/Author&gt;&lt;Year&gt;2013&lt;/Year&gt;&lt;RecNum&gt;3961&lt;/RecNum&gt;&lt;DisplayText&gt;&lt;style face="superscript"&gt;[10]&lt;/style&gt;&lt;/DisplayText&gt;&lt;record&gt;&lt;rec-number&gt;3961&lt;/rec-number&gt;&lt;foreign-keys&gt;&lt;key app="EN" db-id="f029fs0d6w9zwtez5wepdrtp2fv2dw5zttfs" timestamp="1552646976"&gt;3961&lt;/key&gt;&lt;/foreign-keys&gt;&lt;ref-type name="Journal Article"&gt;17&lt;/ref-type&gt;&lt;contributors&gt;&lt;authors&gt;&lt;author&gt;Carney, J. A.&lt;/author&gt;&lt;/authors&gt;&lt;/contributors&gt;&lt;auth-address&gt;Department of Laboratory Medicine and Pathology and College of Medicine, Mayo Clinic, Rochester, MN 55905, USA. Carney.Aidan@mayo.edu&lt;/auth-address&gt;&lt;titles&gt;&lt;title&gt;Carney triad&lt;/title&gt;&lt;secondary-title&gt;Front Horm Res&lt;/secondary-title&gt;&lt;alt-title&gt;Frontiers of hormone research&lt;/alt-title&gt;&lt;/titles&gt;&lt;periodical&gt;&lt;full-title&gt;Front Horm Res&lt;/full-title&gt;&lt;abbr-1&gt;Frontiers of hormone research&lt;/abbr-1&gt;&lt;/periodical&gt;&lt;alt-periodical&gt;&lt;full-title&gt;Front Horm Res&lt;/full-title&gt;&lt;abbr-1&gt;Frontiers of hormone research&lt;/abbr-1&gt;&lt;/alt-periodical&gt;&lt;pages&gt;92-110&lt;/pages&gt;&lt;volume&gt;41&lt;/volume&gt;&lt;edition&gt;2013/05/09&lt;/edition&gt;&lt;keywords&gt;&lt;keyword&gt;Adolescent&lt;/keyword&gt;&lt;keyword&gt;Adult&lt;/keyword&gt;&lt;keyword&gt;Child&lt;/keyword&gt;&lt;keyword&gt;Chondroma/*pathology/surgery&lt;/keyword&gt;&lt;keyword&gt;Female&lt;/keyword&gt;&lt;keyword&gt;Gastrointestinal Neoplasms/pathology&lt;/keyword&gt;&lt;keyword&gt;Gastrointestinal Stromal Tumors/pathology/surgery&lt;/keyword&gt;&lt;keyword&gt;Humans&lt;/keyword&gt;&lt;keyword&gt;Leiomyosarcoma/*pathology/surgery&lt;/keyword&gt;&lt;keyword&gt;Lung Neoplasms/*pathology/surgery&lt;/keyword&gt;&lt;keyword&gt;Middle Aged&lt;/keyword&gt;&lt;keyword&gt;Paraganglioma/*pathology&lt;/keyword&gt;&lt;keyword&gt;Paraganglioma, Extra-Adrenal/*pathology/surgery&lt;/keyword&gt;&lt;keyword&gt;Stomach Neoplasms/*pathology/surgery&lt;/keyword&gt;&lt;keyword&gt;Syndrome&lt;/keyword&gt;&lt;/keywords&gt;&lt;dates&gt;&lt;year&gt;2013&lt;/year&gt;&lt;/dates&gt;&lt;isbn&gt;0301-3073&lt;/isbn&gt;&lt;accession-num&gt;23652673&lt;/accession-num&gt;&lt;urls&gt;&lt;/urls&gt;&lt;electronic-resource-num&gt;10.1159/000345672&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[10]</w:t>
      </w:r>
      <w:r w:rsidR="00764E68" w:rsidRPr="00E43438">
        <w:rPr>
          <w:rFonts w:ascii="Book Antiqua" w:hAnsi="Book Antiqua"/>
          <w:sz w:val="24"/>
          <w:szCs w:val="24"/>
          <w:lang w:val="en-US"/>
        </w:rPr>
        <w:fldChar w:fldCharType="end"/>
      </w:r>
      <w:r w:rsidR="001C358D" w:rsidRPr="00E43438">
        <w:rPr>
          <w:rFonts w:ascii="Book Antiqua" w:hAnsi="Book Antiqua"/>
          <w:sz w:val="24"/>
          <w:szCs w:val="24"/>
          <w:lang w:val="en-US"/>
        </w:rPr>
        <w:t>,</w:t>
      </w:r>
      <w:r w:rsidRPr="00E43438">
        <w:rPr>
          <w:rFonts w:ascii="Book Antiqua" w:hAnsi="Book Antiqua"/>
          <w:sz w:val="24"/>
          <w:szCs w:val="24"/>
          <w:lang w:val="en-US"/>
        </w:rPr>
        <w:t xml:space="preserve"> or familial GIST</w:t>
      </w:r>
      <w:r w:rsidR="00764E68" w:rsidRPr="00E43438">
        <w:rPr>
          <w:rFonts w:ascii="Book Antiqua" w:hAnsi="Book Antiqua"/>
          <w:sz w:val="24"/>
          <w:szCs w:val="24"/>
          <w:lang w:val="en-US"/>
        </w:rPr>
        <w:fldChar w:fldCharType="begin">
          <w:fldData xml:space="preserve">PEVuZE5vdGU+PENpdGU+PEF1dGhvcj5MaTwvQXV0aG9yPjxZZWFyPjIwMDU8L1llYXI+PFJlY051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PEVuZE5vdGU+PENpdGU+PEF1dGhvcj5MaTwvQXV0aG9yPjxZZWFyPjIwMDU8L1llYXI+PFJlY051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[11]</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and</w:t>
      </w:r>
      <w:r w:rsidR="001C358D" w:rsidRPr="00E43438">
        <w:rPr>
          <w:rFonts w:ascii="Book Antiqua" w:hAnsi="Book Antiqua"/>
          <w:sz w:val="24"/>
          <w:szCs w:val="24"/>
          <w:lang w:val="en-US"/>
        </w:rPr>
        <w:t>,</w:t>
      </w:r>
      <w:r w:rsidRPr="00E43438">
        <w:rPr>
          <w:rFonts w:ascii="Book Antiqua" w:hAnsi="Book Antiqua"/>
          <w:sz w:val="24"/>
          <w:szCs w:val="24"/>
          <w:lang w:val="en-US"/>
        </w:rPr>
        <w:t xml:space="preserve"> in these cases</w:t>
      </w:r>
      <w:r w:rsidR="001C358D" w:rsidRPr="00E43438">
        <w:rPr>
          <w:rFonts w:ascii="Book Antiqua" w:hAnsi="Book Antiqua"/>
          <w:sz w:val="24"/>
          <w:szCs w:val="24"/>
          <w:lang w:val="en-US"/>
        </w:rPr>
        <w:t>,</w:t>
      </w:r>
      <w:r w:rsidRPr="00E43438">
        <w:rPr>
          <w:rFonts w:ascii="Book Antiqua" w:hAnsi="Book Antiqua"/>
          <w:sz w:val="24"/>
          <w:szCs w:val="24"/>
          <w:lang w:val="en-US"/>
        </w:rPr>
        <w:t xml:space="preserve"> frequently come along with other beni</w:t>
      </w:r>
      <w:r w:rsidR="00124CC3" w:rsidRPr="00E43438">
        <w:rPr>
          <w:rFonts w:ascii="Book Antiqua" w:hAnsi="Book Antiqua"/>
          <w:sz w:val="24"/>
          <w:szCs w:val="24"/>
          <w:lang w:val="en-US"/>
        </w:rPr>
        <w:t>g</w:t>
      </w:r>
      <w:r w:rsidRPr="00E43438">
        <w:rPr>
          <w:rFonts w:ascii="Book Antiqua" w:hAnsi="Book Antiqua"/>
          <w:sz w:val="24"/>
          <w:szCs w:val="24"/>
          <w:lang w:val="en-US"/>
        </w:rPr>
        <w:t xml:space="preserve">n or malignant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In recent years</w:t>
      </w:r>
      <w:r w:rsidR="001C358D" w:rsidRPr="00E43438">
        <w:rPr>
          <w:rFonts w:ascii="Book Antiqua" w:hAnsi="Book Antiqua"/>
          <w:sz w:val="24"/>
          <w:szCs w:val="24"/>
          <w:lang w:val="en-US"/>
        </w:rPr>
        <w:t>,</w:t>
      </w:r>
      <w:r w:rsidRPr="00E43438">
        <w:rPr>
          <w:rFonts w:ascii="Book Antiqua" w:hAnsi="Book Antiqua"/>
          <w:sz w:val="24"/>
          <w:szCs w:val="24"/>
          <w:lang w:val="en-US"/>
        </w:rPr>
        <w:t xml:space="preserve"> though, there has been </w:t>
      </w:r>
      <w:r w:rsidR="001C358D" w:rsidRPr="00E43438">
        <w:rPr>
          <w:rFonts w:ascii="Book Antiqua" w:hAnsi="Book Antiqua"/>
          <w:sz w:val="24"/>
          <w:szCs w:val="24"/>
          <w:lang w:val="en-US"/>
        </w:rPr>
        <w:t>increasing</w:t>
      </w:r>
      <w:r w:rsidRPr="00E43438">
        <w:rPr>
          <w:rFonts w:ascii="Book Antiqua" w:hAnsi="Book Antiqua"/>
          <w:sz w:val="24"/>
          <w:szCs w:val="24"/>
          <w:lang w:val="en-US"/>
        </w:rPr>
        <w:t xml:space="preserve"> evidence of second neoplasia in patients with sporadic GIST</w:t>
      </w:r>
      <w:r w:rsidR="00764E68" w:rsidRPr="00E4343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PlsxMi0xNV08L3N0eWxlPjwvRGlzcGxheVRleHQ+PHJlY29yZD48cmVjLW51bWJlcj4zODMyPC9y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PlsxMi0xNV08L3N0eWxlPjwvRGlzcGxheVRleHQ+PHJlY29yZD48cmVjLW51bWJlcj4zODMyPC9y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[12-15]</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w:t>
      </w:r>
      <w:r w:rsidR="001C358D" w:rsidRPr="00E43438">
        <w:rPr>
          <w:rFonts w:ascii="Book Antiqua" w:hAnsi="Book Antiqua"/>
          <w:sz w:val="24"/>
          <w:szCs w:val="24"/>
          <w:lang w:val="en-US"/>
        </w:rPr>
        <w:t>S</w:t>
      </w:r>
      <w:r w:rsidRPr="00E43438">
        <w:rPr>
          <w:rFonts w:ascii="Book Antiqua" w:hAnsi="Book Antiqua"/>
          <w:sz w:val="24"/>
          <w:szCs w:val="24"/>
          <w:lang w:val="en-US"/>
        </w:rPr>
        <w:t xml:space="preserve">everal retrospective studies and case series </w:t>
      </w:r>
      <w:r w:rsidR="001C358D" w:rsidRPr="00E43438">
        <w:rPr>
          <w:rFonts w:ascii="Book Antiqua" w:hAnsi="Book Antiqua"/>
          <w:sz w:val="24"/>
          <w:szCs w:val="24"/>
          <w:lang w:val="en-US"/>
        </w:rPr>
        <w:t xml:space="preserve">have been </w:t>
      </w:r>
      <w:r w:rsidRPr="00E43438">
        <w:rPr>
          <w:rFonts w:ascii="Book Antiqua" w:hAnsi="Book Antiqua"/>
          <w:sz w:val="24"/>
          <w:szCs w:val="24"/>
          <w:lang w:val="en-US"/>
        </w:rPr>
        <w:t>published on this topic, complemented by many case reports and a few reviews</w:t>
      </w:r>
      <w:r w:rsidR="003072DC" w:rsidRPr="00E43438">
        <w:rPr>
          <w:rFonts w:ascii="Book Antiqua" w:hAnsi="Book Antiqua"/>
          <w:sz w:val="24"/>
          <w:szCs w:val="24"/>
          <w:lang w:val="en-US"/>
        </w:rPr>
        <w:t xml:space="preserve">, but so far </w:t>
      </w:r>
      <w:r w:rsidR="00124CC3" w:rsidRPr="00E43438">
        <w:rPr>
          <w:rFonts w:ascii="Book Antiqua" w:hAnsi="Book Antiqua"/>
          <w:sz w:val="24"/>
          <w:szCs w:val="24"/>
          <w:lang w:val="en-US"/>
        </w:rPr>
        <w:t>to our knowledge</w:t>
      </w:r>
      <w:r w:rsidR="001C358D" w:rsidRPr="00E43438">
        <w:rPr>
          <w:rFonts w:ascii="Book Antiqua" w:hAnsi="Book Antiqua"/>
          <w:sz w:val="24"/>
          <w:szCs w:val="24"/>
          <w:lang w:val="en-US"/>
        </w:rPr>
        <w:t>,</w:t>
      </w:r>
      <w:r w:rsidR="00124CC3" w:rsidRPr="00E43438">
        <w:rPr>
          <w:rFonts w:ascii="Book Antiqua" w:hAnsi="Book Antiqua"/>
          <w:sz w:val="24"/>
          <w:szCs w:val="24"/>
          <w:lang w:val="en-US"/>
        </w:rPr>
        <w:t xml:space="preserve"> </w:t>
      </w:r>
      <w:r w:rsidR="003072DC" w:rsidRPr="00E43438">
        <w:rPr>
          <w:rFonts w:ascii="Book Antiqua" w:hAnsi="Book Antiqua"/>
          <w:sz w:val="24"/>
          <w:szCs w:val="24"/>
          <w:lang w:val="en-US"/>
        </w:rPr>
        <w:t>no meta</w:t>
      </w:r>
      <w:r w:rsidR="001C358D" w:rsidRPr="00E43438">
        <w:rPr>
          <w:rFonts w:ascii="Book Antiqua" w:hAnsi="Book Antiqua"/>
          <w:sz w:val="24"/>
          <w:szCs w:val="24"/>
          <w:lang w:val="en-US"/>
        </w:rPr>
        <w:t>-</w:t>
      </w:r>
      <w:r w:rsidR="003072DC" w:rsidRPr="00E43438">
        <w:rPr>
          <w:rFonts w:ascii="Book Antiqua" w:hAnsi="Book Antiqua"/>
          <w:sz w:val="24"/>
          <w:szCs w:val="24"/>
          <w:lang w:val="en-US"/>
        </w:rPr>
        <w:t>analys</w:t>
      </w:r>
      <w:r w:rsidR="001C358D" w:rsidRPr="00E43438">
        <w:rPr>
          <w:rFonts w:ascii="Book Antiqua" w:hAnsi="Book Antiqua"/>
          <w:sz w:val="24"/>
          <w:szCs w:val="24"/>
          <w:lang w:val="en-US"/>
        </w:rPr>
        <w:t>i</w:t>
      </w:r>
      <w:r w:rsidR="003072DC" w:rsidRPr="00E43438">
        <w:rPr>
          <w:rFonts w:ascii="Book Antiqua" w:hAnsi="Book Antiqua"/>
          <w:sz w:val="24"/>
          <w:szCs w:val="24"/>
          <w:lang w:val="en-US"/>
        </w:rPr>
        <w:t>s or systematic review</w:t>
      </w:r>
      <w:r w:rsidR="001C358D" w:rsidRPr="00E43438">
        <w:rPr>
          <w:rFonts w:ascii="Book Antiqua" w:hAnsi="Book Antiqua"/>
          <w:sz w:val="24"/>
          <w:szCs w:val="24"/>
          <w:lang w:val="en-US"/>
        </w:rPr>
        <w:t>s</w:t>
      </w:r>
      <w:r w:rsidR="003072DC" w:rsidRPr="00E43438">
        <w:rPr>
          <w:rFonts w:ascii="Book Antiqua" w:hAnsi="Book Antiqua"/>
          <w:sz w:val="24"/>
          <w:szCs w:val="24"/>
          <w:lang w:val="en-US"/>
        </w:rPr>
        <w:t xml:space="preserve"> ha</w:t>
      </w:r>
      <w:r w:rsidR="001C358D" w:rsidRPr="00E43438">
        <w:rPr>
          <w:rFonts w:ascii="Book Antiqua" w:hAnsi="Book Antiqua"/>
          <w:sz w:val="24"/>
          <w:szCs w:val="24"/>
          <w:lang w:val="en-US"/>
        </w:rPr>
        <w:t>ve</w:t>
      </w:r>
      <w:r w:rsidR="003072DC" w:rsidRPr="00E43438">
        <w:rPr>
          <w:rFonts w:ascii="Book Antiqua" w:hAnsi="Book Antiqua"/>
          <w:sz w:val="24"/>
          <w:szCs w:val="24"/>
          <w:lang w:val="en-US"/>
        </w:rPr>
        <w:t xml:space="preserve"> been conducted. The aim of this first systematic review is to prepare a </w:t>
      </w:r>
      <w:r w:rsidR="00F51558" w:rsidRPr="00E43438">
        <w:rPr>
          <w:rFonts w:ascii="Book Antiqua" w:hAnsi="Book Antiqua"/>
          <w:sz w:val="24"/>
          <w:szCs w:val="24"/>
          <w:lang w:val="en-US"/>
        </w:rPr>
        <w:t>compilation</w:t>
      </w:r>
      <w:r w:rsidR="003072DC" w:rsidRPr="00E43438">
        <w:rPr>
          <w:rFonts w:ascii="Book Antiqua" w:hAnsi="Book Antiqua"/>
          <w:sz w:val="24"/>
          <w:szCs w:val="24"/>
          <w:lang w:val="en-US"/>
        </w:rPr>
        <w:t>, as complete as possible, of all reported second tumor entities that have been described in association with GIST and to systematically analyze the published studies with regard to frequency, locali</w:t>
      </w:r>
      <w:r w:rsidR="00124CC3" w:rsidRPr="00E43438">
        <w:rPr>
          <w:rFonts w:ascii="Book Antiqua" w:hAnsi="Book Antiqua"/>
          <w:sz w:val="24"/>
          <w:szCs w:val="24"/>
          <w:lang w:val="en-US"/>
        </w:rPr>
        <w:t>z</w:t>
      </w:r>
      <w:r w:rsidR="003072DC" w:rsidRPr="00E43438">
        <w:rPr>
          <w:rFonts w:ascii="Book Antiqua" w:hAnsi="Book Antiqua"/>
          <w:sz w:val="24"/>
          <w:szCs w:val="24"/>
          <w:lang w:val="en-US"/>
        </w:rPr>
        <w:t>ation</w:t>
      </w:r>
      <w:r w:rsidR="001C358D" w:rsidRPr="00E43438">
        <w:rPr>
          <w:rFonts w:ascii="Book Antiqua" w:hAnsi="Book Antiqua"/>
          <w:sz w:val="24"/>
          <w:szCs w:val="24"/>
          <w:lang w:val="en-US"/>
        </w:rPr>
        <w:t>,</w:t>
      </w:r>
      <w:r w:rsidR="003072DC" w:rsidRPr="00E43438">
        <w:rPr>
          <w:rFonts w:ascii="Book Antiqua" w:hAnsi="Book Antiqua"/>
          <w:sz w:val="24"/>
          <w:szCs w:val="24"/>
          <w:lang w:val="en-US"/>
        </w:rPr>
        <w:t xml:space="preserve"> and types of GIST</w:t>
      </w:r>
      <w:r w:rsidR="001C358D" w:rsidRPr="00E43438">
        <w:rPr>
          <w:rFonts w:ascii="Book Antiqua" w:hAnsi="Book Antiqua"/>
          <w:sz w:val="24"/>
          <w:szCs w:val="24"/>
          <w:lang w:val="en-US"/>
        </w:rPr>
        <w:t>-</w:t>
      </w:r>
      <w:r w:rsidR="003072DC" w:rsidRPr="00E43438">
        <w:rPr>
          <w:rFonts w:ascii="Book Antiqua" w:hAnsi="Book Antiqua"/>
          <w:sz w:val="24"/>
          <w:szCs w:val="24"/>
          <w:lang w:val="en-US"/>
        </w:rPr>
        <w:t xml:space="preserve">associated neoplasms. </w:t>
      </w:r>
    </w:p>
    <w:p w14:paraId="2C7CF1A6" w14:textId="77777777" w:rsidR="003427EA" w:rsidRPr="00E43438" w:rsidRDefault="003427EA" w:rsidP="0062473A">
      <w:pPr>
        <w:adjustRightInd w:val="0"/>
        <w:snapToGrid w:val="0"/>
        <w:spacing w:after="0" w:line="360" w:lineRule="auto"/>
        <w:jc w:val="both"/>
        <w:rPr>
          <w:rFonts w:ascii="Book Antiqua" w:hAnsi="Book Antiqua"/>
          <w:sz w:val="24"/>
          <w:szCs w:val="24"/>
          <w:lang w:val="en-US"/>
        </w:rPr>
      </w:pPr>
    </w:p>
    <w:p w14:paraId="504F46D8" w14:textId="2FD18070" w:rsidR="003427EA" w:rsidRPr="00E43438" w:rsidRDefault="00B747EB" w:rsidP="0062473A">
      <w:pPr>
        <w:adjustRightInd w:val="0"/>
        <w:snapToGrid w:val="0"/>
        <w:spacing w:after="0" w:line="360" w:lineRule="auto"/>
        <w:jc w:val="both"/>
        <w:rPr>
          <w:rFonts w:ascii="Book Antiqua" w:hAnsi="Book Antiqua"/>
          <w:b/>
          <w:sz w:val="24"/>
          <w:szCs w:val="24"/>
          <w:lang w:val="en-US"/>
        </w:rPr>
      </w:pPr>
      <w:r w:rsidRPr="00B747EB">
        <w:rPr>
          <w:rFonts w:ascii="Book Antiqua" w:eastAsia="SimSun" w:hAnsi="Book Antiqua" w:cs="Times New Roman"/>
          <w:b/>
          <w:caps/>
          <w:sz w:val="24"/>
          <w:szCs w:val="24"/>
          <w:lang w:val="en-US" w:eastAsia="zh-CN"/>
        </w:rPr>
        <w:t>Materials and Methods</w:t>
      </w:r>
    </w:p>
    <w:p w14:paraId="680F0EEC" w14:textId="77777777" w:rsidR="00B747EB" w:rsidRDefault="003427EA"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Literature research</w:t>
      </w:r>
    </w:p>
    <w:p w14:paraId="0C5DA8A2" w14:textId="104FE1FA" w:rsidR="003427EA" w:rsidRDefault="003427EA"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lastRenderedPageBreak/>
        <w:t>We performed a literature search in the M</w:t>
      </w:r>
      <w:r w:rsidR="001C358D" w:rsidRPr="00E43438">
        <w:rPr>
          <w:rFonts w:ascii="Book Antiqua" w:hAnsi="Book Antiqua"/>
          <w:sz w:val="24"/>
          <w:szCs w:val="24"/>
          <w:lang w:val="en-US"/>
        </w:rPr>
        <w:t>EDLINE</w:t>
      </w:r>
      <w:r w:rsidRPr="00E43438">
        <w:rPr>
          <w:rFonts w:ascii="Book Antiqua" w:hAnsi="Book Antiqua"/>
          <w:sz w:val="24"/>
          <w:szCs w:val="24"/>
          <w:lang w:val="en-US"/>
        </w:rPr>
        <w:t xml:space="preserve"> and EBSCO </w:t>
      </w:r>
      <w:r w:rsidR="001C358D" w:rsidRPr="00E43438">
        <w:rPr>
          <w:rFonts w:ascii="Book Antiqua" w:hAnsi="Book Antiqua"/>
          <w:sz w:val="24"/>
          <w:szCs w:val="24"/>
          <w:lang w:val="en-US"/>
        </w:rPr>
        <w:t xml:space="preserve">databases, </w:t>
      </w:r>
      <w:r w:rsidRPr="00E43438">
        <w:rPr>
          <w:rFonts w:ascii="Book Antiqua" w:hAnsi="Book Antiqua"/>
          <w:sz w:val="24"/>
          <w:szCs w:val="24"/>
          <w:lang w:val="en-US"/>
        </w:rPr>
        <w:t xml:space="preserve">using the keywords </w:t>
      </w:r>
      <w:r w:rsidRPr="00F6152B">
        <w:rPr>
          <w:rFonts w:ascii="Book Antiqua" w:hAnsi="Book Antiqua"/>
          <w:iCs/>
          <w:sz w:val="24"/>
          <w:szCs w:val="24"/>
          <w:lang w:val="en-US"/>
        </w:rPr>
        <w:t>GIST</w:t>
      </w:r>
      <w:r w:rsidR="00EB74EF" w:rsidRPr="00F6152B">
        <w:rPr>
          <w:rFonts w:ascii="Book Antiqua" w:hAnsi="Book Antiqua"/>
          <w:iCs/>
          <w:sz w:val="24"/>
          <w:szCs w:val="24"/>
          <w:lang w:val="en-US"/>
        </w:rPr>
        <w:t>/</w:t>
      </w:r>
      <w:r w:rsidRPr="00F6152B">
        <w:rPr>
          <w:rFonts w:ascii="Book Antiqua" w:hAnsi="Book Antiqua"/>
          <w:iCs/>
          <w:sz w:val="24"/>
          <w:szCs w:val="24"/>
          <w:lang w:val="en-US"/>
        </w:rPr>
        <w:t>secondary, synchronous, coincident</w:t>
      </w:r>
      <w:r w:rsidR="00EB74EF" w:rsidRPr="00F6152B">
        <w:rPr>
          <w:rFonts w:ascii="Book Antiqua" w:hAnsi="Book Antiqua"/>
          <w:iCs/>
          <w:sz w:val="24"/>
          <w:szCs w:val="24"/>
          <w:lang w:val="en-US"/>
        </w:rPr>
        <w:t>/</w:t>
      </w:r>
      <w:r w:rsidRPr="00F6152B">
        <w:rPr>
          <w:rFonts w:ascii="Book Antiqua" w:hAnsi="Book Antiqua"/>
          <w:iCs/>
          <w:sz w:val="24"/>
          <w:szCs w:val="24"/>
          <w:lang w:val="en-US"/>
        </w:rPr>
        <w:t>tumor, neoplasm.</w:t>
      </w:r>
      <w:r w:rsidRPr="00E43438">
        <w:rPr>
          <w:rFonts w:ascii="Book Antiqua" w:hAnsi="Book Antiqua"/>
          <w:sz w:val="24"/>
          <w:szCs w:val="24"/>
          <w:lang w:val="en-US"/>
        </w:rPr>
        <w:t xml:space="preserve"> All results were transfe</w:t>
      </w:r>
      <w:r w:rsidR="00124CC3" w:rsidRPr="00E43438">
        <w:rPr>
          <w:rFonts w:ascii="Book Antiqua" w:hAnsi="Book Antiqua"/>
          <w:sz w:val="24"/>
          <w:szCs w:val="24"/>
          <w:lang w:val="en-US"/>
        </w:rPr>
        <w:t>r</w:t>
      </w:r>
      <w:r w:rsidRPr="00E43438">
        <w:rPr>
          <w:rFonts w:ascii="Book Antiqua" w:hAnsi="Book Antiqua"/>
          <w:sz w:val="24"/>
          <w:szCs w:val="24"/>
          <w:lang w:val="en-US"/>
        </w:rPr>
        <w:t>red to the citation manager Endnote</w:t>
      </w:r>
      <w:r w:rsidRPr="00E43438">
        <w:rPr>
          <w:rFonts w:ascii="Book Antiqua" w:hAnsi="Book Antiqua" w:cstheme="minorHAnsi"/>
          <w:sz w:val="24"/>
          <w:szCs w:val="24"/>
          <w:lang w:val="en-US"/>
        </w:rPr>
        <w:t>® and d</w:t>
      </w:r>
      <w:r w:rsidRPr="00E43438">
        <w:rPr>
          <w:rFonts w:ascii="Book Antiqua" w:hAnsi="Book Antiqua"/>
          <w:sz w:val="24"/>
          <w:szCs w:val="24"/>
          <w:lang w:val="en-US"/>
        </w:rPr>
        <w:t xml:space="preserve">uplicates were deleted. </w:t>
      </w:r>
      <w:r w:rsidR="00C31751" w:rsidRPr="00E43438">
        <w:rPr>
          <w:rFonts w:ascii="Book Antiqua" w:hAnsi="Book Antiqua"/>
          <w:sz w:val="24"/>
          <w:szCs w:val="24"/>
          <w:lang w:val="en-US"/>
        </w:rPr>
        <w:t>The remaining results were screened by two authors</w:t>
      </w:r>
      <w:r w:rsidR="001D5089" w:rsidRPr="00E43438">
        <w:rPr>
          <w:rFonts w:ascii="Book Antiqua" w:hAnsi="Book Antiqua"/>
          <w:sz w:val="24"/>
          <w:szCs w:val="24"/>
          <w:lang w:val="en-US"/>
        </w:rPr>
        <w:t xml:space="preserve"> </w:t>
      </w:r>
      <w:r w:rsidR="00C31751" w:rsidRPr="00E43438">
        <w:rPr>
          <w:rFonts w:ascii="Book Antiqua" w:hAnsi="Book Antiqua"/>
          <w:sz w:val="24"/>
          <w:szCs w:val="24"/>
          <w:lang w:val="en-US"/>
        </w:rPr>
        <w:t>with</w:t>
      </w:r>
      <w:r w:rsidR="00FB4F4F">
        <w:rPr>
          <w:rFonts w:ascii="Book Antiqua" w:hAnsi="Book Antiqua"/>
          <w:sz w:val="24"/>
          <w:szCs w:val="24"/>
          <w:lang w:val="en-US"/>
        </w:rPr>
        <w:t xml:space="preserve"> </w:t>
      </w:r>
      <w:r w:rsidR="00C31751" w:rsidRPr="00E43438">
        <w:rPr>
          <w:rFonts w:ascii="Book Antiqua" w:hAnsi="Book Antiqua"/>
          <w:sz w:val="24"/>
          <w:szCs w:val="24"/>
          <w:lang w:val="en-US"/>
        </w:rPr>
        <w:t>regard to suit</w:t>
      </w:r>
      <w:r w:rsidR="008473B6" w:rsidRPr="00E43438">
        <w:rPr>
          <w:rFonts w:ascii="Book Antiqua" w:hAnsi="Book Antiqua"/>
          <w:sz w:val="24"/>
          <w:szCs w:val="24"/>
          <w:lang w:val="en-US"/>
        </w:rPr>
        <w:t>a</w:t>
      </w:r>
      <w:r w:rsidR="00C31751" w:rsidRPr="00E43438">
        <w:rPr>
          <w:rFonts w:ascii="Book Antiqua" w:hAnsi="Book Antiqua"/>
          <w:sz w:val="24"/>
          <w:szCs w:val="24"/>
          <w:lang w:val="en-US"/>
        </w:rPr>
        <w:t>bl</w:t>
      </w:r>
      <w:r w:rsidR="008473B6" w:rsidRPr="00E43438">
        <w:rPr>
          <w:rFonts w:ascii="Book Antiqua" w:hAnsi="Book Antiqua"/>
          <w:sz w:val="24"/>
          <w:szCs w:val="24"/>
          <w:lang w:val="en-US"/>
        </w:rPr>
        <w:t>e</w:t>
      </w:r>
      <w:r w:rsidR="00C31751" w:rsidRPr="00E43438">
        <w:rPr>
          <w:rFonts w:ascii="Book Antiqua" w:hAnsi="Book Antiqua"/>
          <w:sz w:val="24"/>
          <w:szCs w:val="24"/>
          <w:lang w:val="en-US"/>
        </w:rPr>
        <w:t xml:space="preserve"> topic, language</w:t>
      </w:r>
      <w:r w:rsidR="001C358D" w:rsidRPr="00E43438">
        <w:rPr>
          <w:rFonts w:ascii="Book Antiqua" w:hAnsi="Book Antiqua"/>
          <w:sz w:val="24"/>
          <w:szCs w:val="24"/>
          <w:lang w:val="en-US"/>
        </w:rPr>
        <w:t>,</w:t>
      </w:r>
      <w:r w:rsidR="00C31751" w:rsidRPr="00E43438">
        <w:rPr>
          <w:rFonts w:ascii="Book Antiqua" w:hAnsi="Book Antiqua"/>
          <w:sz w:val="24"/>
          <w:szCs w:val="24"/>
          <w:lang w:val="en-US"/>
        </w:rPr>
        <w:t xml:space="preserve"> and publication standard.</w:t>
      </w:r>
      <w:r w:rsidR="008473B6" w:rsidRPr="00E43438">
        <w:rPr>
          <w:rFonts w:ascii="Book Antiqua" w:hAnsi="Book Antiqua"/>
          <w:sz w:val="24"/>
          <w:szCs w:val="24"/>
          <w:lang w:val="en-US"/>
        </w:rPr>
        <w:t xml:space="preserve"> </w:t>
      </w:r>
      <w:r w:rsidR="001D5089" w:rsidRPr="00E43438">
        <w:rPr>
          <w:rFonts w:ascii="Book Antiqua" w:hAnsi="Book Antiqua"/>
          <w:sz w:val="24"/>
          <w:szCs w:val="24"/>
          <w:lang w:val="en-US"/>
        </w:rPr>
        <w:t xml:space="preserve">Discrepancies were resolved after discussion with a </w:t>
      </w:r>
      <w:r w:rsidR="001C358D" w:rsidRPr="00E43438">
        <w:rPr>
          <w:rFonts w:ascii="Book Antiqua" w:hAnsi="Book Antiqua"/>
          <w:sz w:val="24"/>
          <w:szCs w:val="24"/>
          <w:lang w:val="en-US"/>
        </w:rPr>
        <w:t xml:space="preserve">senior </w:t>
      </w:r>
      <w:r w:rsidR="001D5089" w:rsidRPr="00E43438">
        <w:rPr>
          <w:rFonts w:ascii="Book Antiqua" w:hAnsi="Book Antiqua"/>
          <w:sz w:val="24"/>
          <w:szCs w:val="24"/>
          <w:lang w:val="en-US"/>
        </w:rPr>
        <w:t>third author</w:t>
      </w:r>
      <w:r w:rsidR="001C358D" w:rsidRPr="00E43438">
        <w:rPr>
          <w:rFonts w:ascii="Book Antiqua" w:hAnsi="Book Antiqua"/>
          <w:sz w:val="24"/>
          <w:szCs w:val="24"/>
          <w:lang w:val="en-US"/>
        </w:rPr>
        <w:t>.</w:t>
      </w:r>
      <w:r w:rsidR="001D5089" w:rsidRPr="00E43438">
        <w:rPr>
          <w:rFonts w:ascii="Book Antiqua" w:hAnsi="Book Antiqua"/>
          <w:sz w:val="24"/>
          <w:szCs w:val="24"/>
          <w:lang w:val="en-US"/>
        </w:rPr>
        <w:t xml:space="preserve"> </w:t>
      </w:r>
      <w:r w:rsidR="008473B6" w:rsidRPr="00E43438">
        <w:rPr>
          <w:rFonts w:ascii="Book Antiqua" w:hAnsi="Book Antiqua"/>
          <w:sz w:val="24"/>
          <w:szCs w:val="24"/>
          <w:lang w:val="en-US"/>
        </w:rPr>
        <w:t xml:space="preserve">Case reports and case series/studies in </w:t>
      </w:r>
      <w:r w:rsidR="00124CC3" w:rsidRPr="00E43438">
        <w:rPr>
          <w:rFonts w:ascii="Book Antiqua" w:hAnsi="Book Antiqua"/>
          <w:sz w:val="24"/>
          <w:szCs w:val="24"/>
          <w:lang w:val="en-US"/>
        </w:rPr>
        <w:t>English</w:t>
      </w:r>
      <w:r w:rsidR="008473B6" w:rsidRPr="00E43438">
        <w:rPr>
          <w:rFonts w:ascii="Book Antiqua" w:hAnsi="Book Antiqua"/>
          <w:sz w:val="24"/>
          <w:szCs w:val="24"/>
          <w:lang w:val="en-US"/>
        </w:rPr>
        <w:t xml:space="preserve"> or </w:t>
      </w:r>
      <w:r w:rsidR="00124CC3" w:rsidRPr="00E43438">
        <w:rPr>
          <w:rFonts w:ascii="Book Antiqua" w:hAnsi="Book Antiqua"/>
          <w:sz w:val="24"/>
          <w:szCs w:val="24"/>
          <w:lang w:val="en-US"/>
        </w:rPr>
        <w:t>German</w:t>
      </w:r>
      <w:r w:rsidR="00F51558" w:rsidRPr="00E43438">
        <w:rPr>
          <w:rFonts w:ascii="Book Antiqua" w:hAnsi="Book Antiqua"/>
          <w:sz w:val="24"/>
          <w:szCs w:val="24"/>
          <w:lang w:val="en-US"/>
        </w:rPr>
        <w:t xml:space="preserve"> </w:t>
      </w:r>
      <w:r w:rsidR="008473B6" w:rsidRPr="00E43438">
        <w:rPr>
          <w:rFonts w:ascii="Book Antiqua" w:hAnsi="Book Antiqua"/>
          <w:sz w:val="24"/>
          <w:szCs w:val="24"/>
          <w:lang w:val="en-US"/>
        </w:rPr>
        <w:t>were included. Only data that was fully published was elig</w:t>
      </w:r>
      <w:r w:rsidR="005C2BFE" w:rsidRPr="00E43438">
        <w:rPr>
          <w:rFonts w:ascii="Book Antiqua" w:hAnsi="Book Antiqua"/>
          <w:sz w:val="24"/>
          <w:szCs w:val="24"/>
          <w:lang w:val="en-US"/>
        </w:rPr>
        <w:t>i</w:t>
      </w:r>
      <w:r w:rsidR="008473B6" w:rsidRPr="00E43438">
        <w:rPr>
          <w:rFonts w:ascii="Book Antiqua" w:hAnsi="Book Antiqua"/>
          <w:sz w:val="24"/>
          <w:szCs w:val="24"/>
          <w:lang w:val="en-US"/>
        </w:rPr>
        <w:t xml:space="preserve">ble. </w:t>
      </w:r>
      <w:r w:rsidR="00124CC3" w:rsidRPr="00E43438">
        <w:rPr>
          <w:rFonts w:ascii="Book Antiqua" w:hAnsi="Book Antiqua"/>
          <w:sz w:val="24"/>
          <w:szCs w:val="24"/>
          <w:lang w:val="en-US"/>
        </w:rPr>
        <w:t>Syndromic</w:t>
      </w:r>
      <w:r w:rsidR="008473B6" w:rsidRPr="00E43438">
        <w:rPr>
          <w:rFonts w:ascii="Book Antiqua" w:hAnsi="Book Antiqua"/>
          <w:sz w:val="24"/>
          <w:szCs w:val="24"/>
          <w:lang w:val="en-US"/>
        </w:rPr>
        <w:t xml:space="preserve"> settings as familia</w:t>
      </w:r>
      <w:r w:rsidR="001C358D" w:rsidRPr="00E43438">
        <w:rPr>
          <w:rFonts w:ascii="Book Antiqua" w:hAnsi="Book Antiqua"/>
          <w:sz w:val="24"/>
          <w:szCs w:val="24"/>
          <w:lang w:val="en-US"/>
        </w:rPr>
        <w:t>l</w:t>
      </w:r>
      <w:r w:rsidR="008473B6" w:rsidRPr="00E43438">
        <w:rPr>
          <w:rFonts w:ascii="Book Antiqua" w:hAnsi="Book Antiqua"/>
          <w:sz w:val="24"/>
          <w:szCs w:val="24"/>
          <w:lang w:val="en-US"/>
        </w:rPr>
        <w:t xml:space="preserve"> GIST or </w:t>
      </w:r>
      <w:r w:rsidR="001C358D" w:rsidRPr="00E43438">
        <w:rPr>
          <w:rFonts w:ascii="Book Antiqua" w:hAnsi="Book Antiqua"/>
          <w:sz w:val="24"/>
          <w:szCs w:val="24"/>
          <w:lang w:val="en-US"/>
        </w:rPr>
        <w:t>n</w:t>
      </w:r>
      <w:r w:rsidR="008473B6" w:rsidRPr="00E43438">
        <w:rPr>
          <w:rFonts w:ascii="Book Antiqua" w:hAnsi="Book Antiqua"/>
          <w:sz w:val="24"/>
          <w:szCs w:val="24"/>
          <w:lang w:val="en-US"/>
        </w:rPr>
        <w:t>eurofibr</w:t>
      </w:r>
      <w:r w:rsidR="001C358D" w:rsidRPr="00E43438">
        <w:rPr>
          <w:rFonts w:ascii="Book Antiqua" w:hAnsi="Book Antiqua"/>
          <w:sz w:val="24"/>
          <w:szCs w:val="24"/>
          <w:lang w:val="en-US"/>
        </w:rPr>
        <w:t>o</w:t>
      </w:r>
      <w:r w:rsidR="008473B6" w:rsidRPr="00E43438">
        <w:rPr>
          <w:rFonts w:ascii="Book Antiqua" w:hAnsi="Book Antiqua"/>
          <w:sz w:val="24"/>
          <w:szCs w:val="24"/>
          <w:lang w:val="en-US"/>
        </w:rPr>
        <w:t xml:space="preserve">matosis were excluded as well as cases </w:t>
      </w:r>
      <w:r w:rsidR="001C358D" w:rsidRPr="00E43438">
        <w:rPr>
          <w:rFonts w:ascii="Book Antiqua" w:hAnsi="Book Antiqua"/>
          <w:sz w:val="24"/>
          <w:szCs w:val="24"/>
          <w:lang w:val="en-US"/>
        </w:rPr>
        <w:t>involving</w:t>
      </w:r>
      <w:r w:rsidR="008473B6" w:rsidRPr="00E43438">
        <w:rPr>
          <w:rFonts w:ascii="Book Antiqua" w:hAnsi="Book Antiqua"/>
          <w:sz w:val="24"/>
          <w:szCs w:val="24"/>
          <w:lang w:val="en-US"/>
        </w:rPr>
        <w:t xml:space="preserve"> children. Studies had to include at least 20 pa</w:t>
      </w:r>
      <w:r w:rsidR="008473B6" w:rsidRPr="00F6152B">
        <w:rPr>
          <w:rFonts w:ascii="Book Antiqua" w:hAnsi="Book Antiqua"/>
          <w:sz w:val="24"/>
          <w:szCs w:val="24"/>
          <w:lang w:val="en-US"/>
        </w:rPr>
        <w:t>tients</w:t>
      </w:r>
      <w:r w:rsidR="00C32ECF" w:rsidRPr="00F6152B">
        <w:rPr>
          <w:rFonts w:ascii="Book Antiqua" w:hAnsi="Book Antiqua"/>
          <w:sz w:val="24"/>
          <w:szCs w:val="24"/>
          <w:lang w:val="en-US"/>
        </w:rPr>
        <w:t>,</w:t>
      </w:r>
      <w:r w:rsidR="008473B6" w:rsidRPr="00F6152B">
        <w:rPr>
          <w:rFonts w:ascii="Book Antiqua" w:hAnsi="Book Antiqua"/>
          <w:sz w:val="24"/>
          <w:szCs w:val="24"/>
          <w:lang w:val="en-US"/>
        </w:rPr>
        <w:t xml:space="preserve"> and studies that investigated </w:t>
      </w:r>
      <w:r w:rsidR="00C32ECF" w:rsidRPr="00F6152B">
        <w:rPr>
          <w:rFonts w:ascii="Book Antiqua" w:hAnsi="Book Antiqua"/>
          <w:sz w:val="24"/>
          <w:szCs w:val="24"/>
          <w:lang w:val="en-US"/>
        </w:rPr>
        <w:t xml:space="preserve">only </w:t>
      </w:r>
      <w:r w:rsidR="008473B6" w:rsidRPr="00F6152B">
        <w:rPr>
          <w:rFonts w:ascii="Book Antiqua" w:hAnsi="Book Antiqua"/>
          <w:sz w:val="24"/>
          <w:szCs w:val="24"/>
          <w:lang w:val="en-US"/>
        </w:rPr>
        <w:t xml:space="preserve">one specific kind of second neoplasm were excluded. </w:t>
      </w:r>
      <w:bookmarkStart w:id="76" w:name="_Hlk11736021"/>
      <w:r w:rsidR="007F7B28" w:rsidRPr="00F6152B">
        <w:rPr>
          <w:rFonts w:ascii="Book Antiqua" w:hAnsi="Book Antiqua"/>
          <w:sz w:val="24"/>
          <w:szCs w:val="24"/>
          <w:lang w:val="en-US"/>
        </w:rPr>
        <w:t xml:space="preserve">Second neoplasms were considered regardless of the time frame between their occurrence and the occurrence of GIST. </w:t>
      </w:r>
      <w:bookmarkEnd w:id="76"/>
      <w:r w:rsidR="00F81E38" w:rsidRPr="00F6152B">
        <w:rPr>
          <w:rFonts w:ascii="Book Antiqua" w:hAnsi="Book Antiqua"/>
          <w:sz w:val="24"/>
          <w:szCs w:val="24"/>
          <w:lang w:val="en-US"/>
        </w:rPr>
        <w:t xml:space="preserve">Malignant as well as benign </w:t>
      </w:r>
      <w:r w:rsidR="00E07D39" w:rsidRPr="00F6152B">
        <w:rPr>
          <w:rFonts w:ascii="Book Antiqua" w:hAnsi="Book Antiqua"/>
          <w:sz w:val="24"/>
          <w:szCs w:val="24"/>
          <w:lang w:val="en-US"/>
        </w:rPr>
        <w:t>second neoplasms were selected.</w:t>
      </w:r>
      <w:r w:rsidR="00F6152B">
        <w:rPr>
          <w:rFonts w:ascii="Book Antiqua" w:hAnsi="Book Antiqua"/>
          <w:sz w:val="24"/>
          <w:szCs w:val="24"/>
          <w:lang w:val="en-US"/>
        </w:rPr>
        <w:t xml:space="preserve"> </w:t>
      </w:r>
      <w:r w:rsidR="00C32ECF" w:rsidRPr="00F6152B">
        <w:rPr>
          <w:rFonts w:ascii="Book Antiqua" w:hAnsi="Book Antiqua"/>
          <w:sz w:val="24"/>
          <w:szCs w:val="24"/>
          <w:lang w:val="en-US"/>
        </w:rPr>
        <w:t>In a</w:t>
      </w:r>
      <w:r w:rsidR="00124CC3" w:rsidRPr="00F6152B">
        <w:rPr>
          <w:rFonts w:ascii="Book Antiqua" w:hAnsi="Book Antiqua"/>
          <w:sz w:val="24"/>
          <w:szCs w:val="24"/>
          <w:lang w:val="en-US"/>
        </w:rPr>
        <w:t>ddition,</w:t>
      </w:r>
      <w:r w:rsidR="005C2BFE" w:rsidRPr="00F6152B">
        <w:rPr>
          <w:rFonts w:ascii="Book Antiqua" w:hAnsi="Book Antiqua"/>
          <w:sz w:val="24"/>
          <w:szCs w:val="24"/>
          <w:lang w:val="en-US"/>
        </w:rPr>
        <w:t xml:space="preserve"> the bibliograph</w:t>
      </w:r>
      <w:r w:rsidR="00664E6E" w:rsidRPr="00F6152B">
        <w:rPr>
          <w:rFonts w:ascii="Book Antiqua" w:hAnsi="Book Antiqua"/>
          <w:sz w:val="24"/>
          <w:szCs w:val="24"/>
          <w:lang w:val="en-US"/>
        </w:rPr>
        <w:t>ie</w:t>
      </w:r>
      <w:r w:rsidR="00124CC3" w:rsidRPr="00F6152B">
        <w:rPr>
          <w:rFonts w:ascii="Book Antiqua" w:hAnsi="Book Antiqua"/>
          <w:sz w:val="24"/>
          <w:szCs w:val="24"/>
          <w:lang w:val="en-US"/>
        </w:rPr>
        <w:t>s</w:t>
      </w:r>
      <w:r w:rsidR="005C2BFE" w:rsidRPr="00F6152B">
        <w:rPr>
          <w:rFonts w:ascii="Book Antiqua" w:hAnsi="Book Antiqua"/>
          <w:sz w:val="24"/>
          <w:szCs w:val="24"/>
          <w:lang w:val="en-US"/>
        </w:rPr>
        <w:t xml:space="preserve"> of all selected papers that were published </w:t>
      </w:r>
      <w:r w:rsidR="00C32ECF" w:rsidRPr="00F6152B">
        <w:rPr>
          <w:rFonts w:ascii="Book Antiqua" w:hAnsi="Book Antiqua"/>
          <w:sz w:val="24"/>
          <w:szCs w:val="24"/>
          <w:lang w:val="en-US"/>
        </w:rPr>
        <w:t>between</w:t>
      </w:r>
      <w:r w:rsidR="005C2BFE" w:rsidRPr="00F6152B">
        <w:rPr>
          <w:rFonts w:ascii="Book Antiqua" w:hAnsi="Book Antiqua"/>
          <w:sz w:val="24"/>
          <w:szCs w:val="24"/>
          <w:lang w:val="en-US"/>
        </w:rPr>
        <w:t xml:space="preserve"> 2016 </w:t>
      </w:r>
      <w:r w:rsidR="00C32ECF" w:rsidRPr="00F6152B">
        <w:rPr>
          <w:rFonts w:ascii="Book Antiqua" w:hAnsi="Book Antiqua"/>
          <w:sz w:val="24"/>
          <w:szCs w:val="24"/>
          <w:lang w:val="en-US"/>
        </w:rPr>
        <w:t xml:space="preserve">and </w:t>
      </w:r>
      <w:r w:rsidR="005C2BFE" w:rsidRPr="00F6152B">
        <w:rPr>
          <w:rFonts w:ascii="Book Antiqua" w:hAnsi="Book Antiqua"/>
          <w:sz w:val="24"/>
          <w:szCs w:val="24"/>
          <w:lang w:val="en-US"/>
        </w:rPr>
        <w:t>2019 were screened for suitable references</w:t>
      </w:r>
      <w:r w:rsidR="00C32ECF" w:rsidRPr="00F6152B">
        <w:rPr>
          <w:rFonts w:ascii="Book Antiqua" w:hAnsi="Book Antiqua"/>
          <w:sz w:val="24"/>
          <w:szCs w:val="24"/>
          <w:lang w:val="en-US"/>
        </w:rPr>
        <w:t>,</w:t>
      </w:r>
      <w:r w:rsidR="005C2BFE" w:rsidRPr="00F6152B">
        <w:rPr>
          <w:rFonts w:ascii="Book Antiqua" w:hAnsi="Book Antiqua"/>
          <w:sz w:val="24"/>
          <w:szCs w:val="24"/>
          <w:lang w:val="en-US"/>
        </w:rPr>
        <w:t xml:space="preserve"> as </w:t>
      </w:r>
      <w:r w:rsidR="00C32ECF" w:rsidRPr="00F6152B">
        <w:rPr>
          <w:rFonts w:ascii="Book Antiqua" w:hAnsi="Book Antiqua"/>
          <w:sz w:val="24"/>
          <w:szCs w:val="24"/>
          <w:lang w:val="en-US"/>
        </w:rPr>
        <w:t xml:space="preserve">were </w:t>
      </w:r>
      <w:r w:rsidR="005C2BFE" w:rsidRPr="00F6152B">
        <w:rPr>
          <w:rFonts w:ascii="Book Antiqua" w:hAnsi="Book Antiqua"/>
          <w:sz w:val="24"/>
          <w:szCs w:val="24"/>
          <w:lang w:val="en-US"/>
        </w:rPr>
        <w:t>the six published reviews on this topic.</w:t>
      </w:r>
      <w:r w:rsidR="005C2BFE" w:rsidRPr="00E43438">
        <w:rPr>
          <w:rFonts w:ascii="Book Antiqua" w:hAnsi="Book Antiqua"/>
          <w:sz w:val="24"/>
          <w:szCs w:val="24"/>
          <w:lang w:val="en-US"/>
        </w:rPr>
        <w:t xml:space="preserve"> </w:t>
      </w:r>
    </w:p>
    <w:p w14:paraId="4E64FF61" w14:textId="77777777" w:rsidR="00F6152B" w:rsidRPr="00E43438" w:rsidRDefault="00F6152B" w:rsidP="0062473A">
      <w:pPr>
        <w:adjustRightInd w:val="0"/>
        <w:snapToGrid w:val="0"/>
        <w:spacing w:after="0" w:line="360" w:lineRule="auto"/>
        <w:jc w:val="both"/>
        <w:rPr>
          <w:rFonts w:ascii="Book Antiqua" w:hAnsi="Book Antiqua"/>
          <w:sz w:val="24"/>
          <w:szCs w:val="24"/>
          <w:lang w:val="en-US"/>
        </w:rPr>
      </w:pPr>
    </w:p>
    <w:p w14:paraId="0C3C7BB1" w14:textId="77777777" w:rsidR="00F6152B" w:rsidRDefault="00E07D3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Statistical analysis</w:t>
      </w:r>
    </w:p>
    <w:p w14:paraId="001B125E" w14:textId="2FBAA812" w:rsidR="00F550F5" w:rsidRDefault="0001300A"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For statistical calculations</w:t>
      </w:r>
      <w:r w:rsidR="00176B42" w:rsidRPr="00E43438">
        <w:rPr>
          <w:rFonts w:ascii="Book Antiqua" w:hAnsi="Book Antiqua"/>
          <w:sz w:val="24"/>
          <w:szCs w:val="24"/>
          <w:lang w:val="en-US"/>
        </w:rPr>
        <w:t>,</w:t>
      </w:r>
      <w:r w:rsidRPr="00E43438">
        <w:rPr>
          <w:rFonts w:ascii="Book Antiqua" w:hAnsi="Book Antiqua"/>
          <w:sz w:val="24"/>
          <w:szCs w:val="24"/>
          <w:lang w:val="en-US"/>
        </w:rPr>
        <w:t xml:space="preserve"> we used</w:t>
      </w:r>
      <w:r w:rsidR="00F51558" w:rsidRPr="00E43438">
        <w:rPr>
          <w:rFonts w:ascii="Book Antiqua" w:hAnsi="Book Antiqua"/>
          <w:sz w:val="24"/>
          <w:szCs w:val="24"/>
          <w:lang w:val="en-US"/>
        </w:rPr>
        <w:t xml:space="preserve"> </w:t>
      </w:r>
      <w:proofErr w:type="spellStart"/>
      <w:r w:rsidR="00F51558" w:rsidRPr="00E43438">
        <w:rPr>
          <w:rFonts w:ascii="Book Antiqua" w:hAnsi="Book Antiqua"/>
          <w:sz w:val="24"/>
          <w:szCs w:val="24"/>
          <w:lang w:val="en-US"/>
        </w:rPr>
        <w:t>Sigma</w:t>
      </w:r>
      <w:r w:rsidR="00176B42" w:rsidRPr="00E43438">
        <w:rPr>
          <w:rFonts w:ascii="Book Antiqua" w:hAnsi="Book Antiqua"/>
          <w:sz w:val="24"/>
          <w:szCs w:val="24"/>
          <w:lang w:val="en-US"/>
        </w:rPr>
        <w:t>P</w:t>
      </w:r>
      <w:r w:rsidR="00F51558" w:rsidRPr="00E43438">
        <w:rPr>
          <w:rFonts w:ascii="Book Antiqua" w:hAnsi="Book Antiqua"/>
          <w:sz w:val="24"/>
          <w:szCs w:val="24"/>
          <w:lang w:val="en-US"/>
        </w:rPr>
        <w:t>lot</w:t>
      </w:r>
      <w:proofErr w:type="spellEnd"/>
      <w:r w:rsidR="00F51558" w:rsidRPr="00E43438">
        <w:rPr>
          <w:rFonts w:ascii="Book Antiqua" w:hAnsi="Book Antiqua"/>
          <w:sz w:val="24"/>
          <w:szCs w:val="24"/>
          <w:lang w:val="en-US"/>
        </w:rPr>
        <w:t xml:space="preserve"> 1</w:t>
      </w:r>
      <w:r w:rsidR="00664E6E" w:rsidRPr="00E43438">
        <w:rPr>
          <w:rFonts w:ascii="Book Antiqua" w:hAnsi="Book Antiqua"/>
          <w:sz w:val="24"/>
          <w:szCs w:val="24"/>
          <w:lang w:val="en-US"/>
        </w:rPr>
        <w:t>3</w:t>
      </w:r>
      <w:r w:rsidR="00F51558" w:rsidRPr="00E43438">
        <w:rPr>
          <w:rFonts w:ascii="Book Antiqua" w:hAnsi="Book Antiqua"/>
          <w:sz w:val="24"/>
          <w:szCs w:val="24"/>
          <w:lang w:val="en-US"/>
        </w:rPr>
        <w:t>.0 (</w:t>
      </w:r>
      <w:proofErr w:type="spellStart"/>
      <w:r w:rsidR="00F51558" w:rsidRPr="00E43438">
        <w:rPr>
          <w:rFonts w:ascii="Book Antiqua" w:hAnsi="Book Antiqua"/>
          <w:sz w:val="24"/>
          <w:szCs w:val="24"/>
          <w:lang w:val="en-US"/>
        </w:rPr>
        <w:t>Systat</w:t>
      </w:r>
      <w:proofErr w:type="spellEnd"/>
      <w:r w:rsidR="00F51558" w:rsidRPr="00E43438">
        <w:rPr>
          <w:rFonts w:ascii="Book Antiqua" w:hAnsi="Book Antiqua"/>
          <w:sz w:val="24"/>
          <w:szCs w:val="24"/>
          <w:lang w:val="en-US"/>
        </w:rPr>
        <w:t xml:space="preserve">, </w:t>
      </w:r>
      <w:proofErr w:type="spellStart"/>
      <w:r w:rsidR="00F51558" w:rsidRPr="00E43438">
        <w:rPr>
          <w:rFonts w:ascii="Book Antiqua" w:hAnsi="Book Antiqua"/>
          <w:sz w:val="24"/>
          <w:szCs w:val="24"/>
          <w:lang w:val="en-US"/>
        </w:rPr>
        <w:t>Erkrat</w:t>
      </w:r>
      <w:r w:rsidR="00664E6E" w:rsidRPr="00E43438">
        <w:rPr>
          <w:rFonts w:ascii="Book Antiqua" w:hAnsi="Book Antiqua"/>
          <w:sz w:val="24"/>
          <w:szCs w:val="24"/>
          <w:lang w:val="en-US"/>
        </w:rPr>
        <w:t>h</w:t>
      </w:r>
      <w:proofErr w:type="spellEnd"/>
      <w:r w:rsidR="00F51558" w:rsidRPr="00E43438">
        <w:rPr>
          <w:rFonts w:ascii="Book Antiqua" w:hAnsi="Book Antiqua"/>
          <w:sz w:val="24"/>
          <w:szCs w:val="24"/>
          <w:lang w:val="en-US"/>
        </w:rPr>
        <w:t xml:space="preserve">, </w:t>
      </w:r>
      <w:r w:rsidR="00664E6E" w:rsidRPr="00E43438">
        <w:rPr>
          <w:rFonts w:ascii="Book Antiqua" w:hAnsi="Book Antiqua"/>
          <w:sz w:val="24"/>
          <w:szCs w:val="24"/>
          <w:lang w:val="en-US"/>
        </w:rPr>
        <w:t>Germany</w:t>
      </w:r>
      <w:r w:rsidR="00F51558" w:rsidRPr="00E43438">
        <w:rPr>
          <w:rFonts w:ascii="Book Antiqua" w:hAnsi="Book Antiqua"/>
          <w:sz w:val="24"/>
          <w:szCs w:val="24"/>
          <w:lang w:val="en-US"/>
        </w:rPr>
        <w:t>)</w:t>
      </w:r>
      <w:r w:rsidR="00F76BBA" w:rsidRPr="00E43438">
        <w:rPr>
          <w:rFonts w:ascii="Book Antiqua" w:hAnsi="Book Antiqua"/>
          <w:sz w:val="24"/>
          <w:szCs w:val="24"/>
          <w:lang w:val="en-US"/>
        </w:rPr>
        <w:t xml:space="preserve"> and Microsoft Excel (Microsoft Office 16).</w:t>
      </w:r>
      <w:r w:rsidR="00F550F5" w:rsidRPr="00E43438">
        <w:rPr>
          <w:rFonts w:ascii="Book Antiqua" w:hAnsi="Book Antiqua"/>
          <w:sz w:val="24"/>
          <w:szCs w:val="24"/>
          <w:lang w:val="en-US"/>
        </w:rPr>
        <w:t xml:space="preserve"> </w:t>
      </w:r>
      <w:r w:rsidR="00176B42" w:rsidRPr="00E43438">
        <w:rPr>
          <w:rFonts w:ascii="Book Antiqua" w:hAnsi="Book Antiqua"/>
          <w:sz w:val="24"/>
          <w:szCs w:val="24"/>
          <w:lang w:val="en-US"/>
        </w:rPr>
        <w:t>The c</w:t>
      </w:r>
      <w:r w:rsidR="00F550F5" w:rsidRPr="00E43438">
        <w:rPr>
          <w:rFonts w:ascii="Book Antiqua" w:hAnsi="Book Antiqua"/>
          <w:sz w:val="24"/>
          <w:szCs w:val="24"/>
          <w:lang w:val="en-US"/>
        </w:rPr>
        <w:t>hi-square</w:t>
      </w:r>
      <w:r w:rsidR="00176B42" w:rsidRPr="00E43438">
        <w:rPr>
          <w:rFonts w:ascii="Book Antiqua" w:hAnsi="Book Antiqua"/>
          <w:sz w:val="24"/>
          <w:szCs w:val="24"/>
          <w:lang w:val="en-US"/>
        </w:rPr>
        <w:t xml:space="preserve">d </w:t>
      </w:r>
      <w:r w:rsidR="00F550F5" w:rsidRPr="00E43438">
        <w:rPr>
          <w:rFonts w:ascii="Book Antiqua" w:hAnsi="Book Antiqua"/>
          <w:sz w:val="24"/>
          <w:szCs w:val="24"/>
          <w:lang w:val="en-US"/>
        </w:rPr>
        <w:t xml:space="preserve">test was performed for testing </w:t>
      </w:r>
      <w:r w:rsidR="00176B42" w:rsidRPr="00E43438">
        <w:rPr>
          <w:rFonts w:ascii="Book Antiqua" w:hAnsi="Book Antiqua"/>
          <w:sz w:val="24"/>
          <w:szCs w:val="24"/>
          <w:lang w:val="en-US"/>
        </w:rPr>
        <w:t xml:space="preserve">the </w:t>
      </w:r>
      <w:r w:rsidR="00F550F5" w:rsidRPr="00E43438">
        <w:rPr>
          <w:rFonts w:ascii="Book Antiqua" w:hAnsi="Book Antiqua"/>
          <w:sz w:val="24"/>
          <w:szCs w:val="24"/>
          <w:lang w:val="en-US"/>
        </w:rPr>
        <w:t>relationship between two categorical varia</w:t>
      </w:r>
      <w:r w:rsidR="0057478D" w:rsidRPr="00E43438">
        <w:rPr>
          <w:rFonts w:ascii="Book Antiqua" w:hAnsi="Book Antiqua"/>
          <w:sz w:val="24"/>
          <w:szCs w:val="24"/>
          <w:lang w:val="en-US"/>
        </w:rPr>
        <w:t>b</w:t>
      </w:r>
      <w:r w:rsidR="00F550F5" w:rsidRPr="00E43438">
        <w:rPr>
          <w:rFonts w:ascii="Book Antiqua" w:hAnsi="Book Antiqua"/>
          <w:sz w:val="24"/>
          <w:szCs w:val="24"/>
          <w:lang w:val="en-US"/>
        </w:rPr>
        <w:t xml:space="preserve">les. </w:t>
      </w:r>
      <w:proofErr w:type="gramStart"/>
      <w:r w:rsidR="00664E6E" w:rsidRPr="00E43438">
        <w:rPr>
          <w:rFonts w:ascii="Book Antiqua" w:hAnsi="Book Antiqua"/>
          <w:sz w:val="24"/>
          <w:szCs w:val="24"/>
          <w:lang w:val="en-US"/>
        </w:rPr>
        <w:t>A</w:t>
      </w:r>
      <w:proofErr w:type="gramEnd"/>
      <w:r w:rsidR="00664E6E" w:rsidRPr="00E43438">
        <w:rPr>
          <w:rFonts w:ascii="Book Antiqua" w:hAnsi="Book Antiqua"/>
          <w:sz w:val="24"/>
          <w:szCs w:val="24"/>
          <w:lang w:val="en-US"/>
        </w:rPr>
        <w:t xml:space="preserve"> </w:t>
      </w:r>
      <w:proofErr w:type="spellStart"/>
      <w:r w:rsidR="004C35C1" w:rsidRPr="00E43438">
        <w:rPr>
          <w:rFonts w:ascii="Book Antiqua" w:hAnsi="Book Antiqua"/>
          <w:sz w:val="24"/>
          <w:szCs w:val="24"/>
          <w:vertAlign w:val="superscript"/>
          <w:lang w:val="en-US"/>
        </w:rPr>
        <w:t>a</w:t>
      </w:r>
      <w:r w:rsidR="00664E6E" w:rsidRPr="00F6152B">
        <w:rPr>
          <w:rFonts w:ascii="Book Antiqua" w:hAnsi="Book Antiqua"/>
          <w:i/>
          <w:iCs/>
          <w:sz w:val="24"/>
          <w:szCs w:val="24"/>
          <w:lang w:val="en-US"/>
        </w:rPr>
        <w:t>P</w:t>
      </w:r>
      <w:proofErr w:type="spellEnd"/>
      <w:r w:rsidR="00664E6E" w:rsidRPr="00E43438">
        <w:rPr>
          <w:rFonts w:ascii="Book Antiqua" w:hAnsi="Book Antiqua"/>
          <w:sz w:val="24"/>
          <w:szCs w:val="24"/>
          <w:lang w:val="en-US"/>
        </w:rPr>
        <w:t>-value of &lt;</w:t>
      </w:r>
      <w:r w:rsidR="00F6152B">
        <w:rPr>
          <w:rFonts w:ascii="Book Antiqua" w:hAnsi="Book Antiqua"/>
          <w:sz w:val="24"/>
          <w:szCs w:val="24"/>
          <w:lang w:val="en-US"/>
        </w:rPr>
        <w:t xml:space="preserve"> </w:t>
      </w:r>
      <w:r w:rsidR="00664E6E" w:rsidRPr="00E43438">
        <w:rPr>
          <w:rFonts w:ascii="Book Antiqua" w:hAnsi="Book Antiqua"/>
          <w:sz w:val="24"/>
          <w:szCs w:val="24"/>
          <w:lang w:val="en-US"/>
        </w:rPr>
        <w:t>0.05 was considered significant.</w:t>
      </w:r>
    </w:p>
    <w:p w14:paraId="26CE98BA" w14:textId="77777777" w:rsidR="00F6152B" w:rsidRPr="00E43438" w:rsidRDefault="00F6152B" w:rsidP="0062473A">
      <w:pPr>
        <w:adjustRightInd w:val="0"/>
        <w:snapToGrid w:val="0"/>
        <w:spacing w:after="0" w:line="360" w:lineRule="auto"/>
        <w:jc w:val="both"/>
        <w:rPr>
          <w:rFonts w:ascii="Book Antiqua" w:hAnsi="Book Antiqua"/>
          <w:sz w:val="24"/>
          <w:szCs w:val="24"/>
          <w:lang w:val="en-US"/>
        </w:rPr>
      </w:pPr>
    </w:p>
    <w:p w14:paraId="41BF444B" w14:textId="77777777" w:rsidR="00F6152B" w:rsidRDefault="00FD3CB1" w:rsidP="0062473A">
      <w:pPr>
        <w:adjustRightInd w:val="0"/>
        <w:snapToGrid w:val="0"/>
        <w:spacing w:after="0" w:line="360" w:lineRule="auto"/>
        <w:jc w:val="both"/>
        <w:rPr>
          <w:rFonts w:ascii="Book Antiqua" w:hAnsi="Book Antiqua"/>
          <w:b/>
          <w:i/>
          <w:iCs/>
          <w:sz w:val="24"/>
          <w:szCs w:val="24"/>
          <w:lang w:val="en-US"/>
        </w:rPr>
      </w:pPr>
      <w:r w:rsidRPr="00E43438">
        <w:rPr>
          <w:rFonts w:ascii="Book Antiqua" w:hAnsi="Book Antiqua"/>
          <w:b/>
          <w:i/>
          <w:iCs/>
          <w:sz w:val="24"/>
          <w:szCs w:val="24"/>
          <w:lang w:val="en-US"/>
        </w:rPr>
        <w:t>P</w:t>
      </w:r>
      <w:r w:rsidR="00176B42" w:rsidRPr="00E43438">
        <w:rPr>
          <w:rFonts w:ascii="Book Antiqua" w:hAnsi="Book Antiqua"/>
          <w:b/>
          <w:i/>
          <w:iCs/>
          <w:sz w:val="24"/>
          <w:szCs w:val="24"/>
          <w:lang w:val="en-US"/>
        </w:rPr>
        <w:t>ROSPERO</w:t>
      </w:r>
      <w:r w:rsidRPr="00E43438">
        <w:rPr>
          <w:rFonts w:ascii="Book Antiqua" w:hAnsi="Book Antiqua"/>
          <w:b/>
          <w:i/>
          <w:iCs/>
          <w:sz w:val="24"/>
          <w:szCs w:val="24"/>
          <w:lang w:val="en-US"/>
        </w:rPr>
        <w:t xml:space="preserve"> </w:t>
      </w:r>
      <w:r w:rsidR="00176B42" w:rsidRPr="00E43438">
        <w:rPr>
          <w:rFonts w:ascii="Book Antiqua" w:hAnsi="Book Antiqua"/>
          <w:b/>
          <w:i/>
          <w:iCs/>
          <w:sz w:val="24"/>
          <w:szCs w:val="24"/>
          <w:lang w:val="en-US"/>
        </w:rPr>
        <w:t>r</w:t>
      </w:r>
      <w:r w:rsidRPr="00E43438">
        <w:rPr>
          <w:rFonts w:ascii="Book Antiqua" w:hAnsi="Book Antiqua"/>
          <w:b/>
          <w:i/>
          <w:iCs/>
          <w:sz w:val="24"/>
          <w:szCs w:val="24"/>
          <w:lang w:val="en-US"/>
        </w:rPr>
        <w:t>egistration</w:t>
      </w:r>
    </w:p>
    <w:p w14:paraId="299C4683" w14:textId="135F1542" w:rsidR="003427EA" w:rsidRPr="00E43438" w:rsidRDefault="0057478D" w:rsidP="0062473A">
      <w:pPr>
        <w:adjustRightInd w:val="0"/>
        <w:snapToGrid w:val="0"/>
        <w:spacing w:after="0" w:line="360" w:lineRule="auto"/>
        <w:jc w:val="both"/>
        <w:rPr>
          <w:rFonts w:ascii="Book Antiqua" w:hAnsi="Book Antiqua"/>
          <w:sz w:val="24"/>
          <w:szCs w:val="24"/>
          <w:lang w:val="en-US"/>
        </w:rPr>
      </w:pPr>
      <w:r w:rsidRPr="00F6152B">
        <w:rPr>
          <w:rFonts w:ascii="Book Antiqua" w:hAnsi="Book Antiqua"/>
          <w:sz w:val="24"/>
          <w:szCs w:val="24"/>
          <w:lang w:val="en-US"/>
        </w:rPr>
        <w:t xml:space="preserve">Before starting the literature </w:t>
      </w:r>
      <w:r w:rsidR="0014562F" w:rsidRPr="00F6152B">
        <w:rPr>
          <w:rFonts w:ascii="Book Antiqua" w:hAnsi="Book Antiqua"/>
          <w:sz w:val="24"/>
          <w:szCs w:val="24"/>
          <w:lang w:val="en-US"/>
        </w:rPr>
        <w:t>research,</w:t>
      </w:r>
      <w:r w:rsidRPr="00F6152B">
        <w:rPr>
          <w:rFonts w:ascii="Book Antiqua" w:hAnsi="Book Antiqua"/>
          <w:sz w:val="24"/>
          <w:szCs w:val="24"/>
          <w:lang w:val="en-US"/>
        </w:rPr>
        <w:t xml:space="preserve"> a registration of this systematic review </w:t>
      </w:r>
      <w:r w:rsidR="00176B42" w:rsidRPr="00F6152B">
        <w:rPr>
          <w:rFonts w:ascii="Book Antiqua" w:hAnsi="Book Antiqua"/>
          <w:sz w:val="24"/>
          <w:szCs w:val="24"/>
          <w:lang w:val="en-US"/>
        </w:rPr>
        <w:t>i</w:t>
      </w:r>
      <w:r w:rsidRPr="00F6152B">
        <w:rPr>
          <w:rFonts w:ascii="Book Antiqua" w:hAnsi="Book Antiqua"/>
          <w:sz w:val="24"/>
          <w:szCs w:val="24"/>
          <w:lang w:val="en-US"/>
        </w:rPr>
        <w:t xml:space="preserve">n the </w:t>
      </w:r>
      <w:r w:rsidR="00176B42" w:rsidRPr="00F6152B">
        <w:rPr>
          <w:rFonts w:ascii="Book Antiqua" w:hAnsi="Book Antiqua"/>
          <w:sz w:val="24"/>
          <w:szCs w:val="24"/>
          <w:lang w:val="en-US"/>
        </w:rPr>
        <w:t>i</w:t>
      </w:r>
      <w:r w:rsidRPr="00F6152B">
        <w:rPr>
          <w:rFonts w:ascii="Book Antiqua" w:hAnsi="Book Antiqua"/>
          <w:sz w:val="24"/>
          <w:szCs w:val="24"/>
          <w:lang w:val="en-US"/>
        </w:rPr>
        <w:t xml:space="preserve">nternational </w:t>
      </w:r>
      <w:r w:rsidR="00176B42" w:rsidRPr="00F6152B">
        <w:rPr>
          <w:rFonts w:ascii="Book Antiqua" w:hAnsi="Book Antiqua"/>
          <w:sz w:val="24"/>
          <w:szCs w:val="24"/>
          <w:lang w:val="en-US"/>
        </w:rPr>
        <w:t>P</w:t>
      </w:r>
      <w:r w:rsidRPr="00F6152B">
        <w:rPr>
          <w:rFonts w:ascii="Book Antiqua" w:hAnsi="Book Antiqua"/>
          <w:sz w:val="24"/>
          <w:szCs w:val="24"/>
          <w:lang w:val="en-US"/>
        </w:rPr>
        <w:t xml:space="preserve">rospective </w:t>
      </w:r>
      <w:r w:rsidR="00176B42" w:rsidRPr="00F6152B">
        <w:rPr>
          <w:rFonts w:ascii="Book Antiqua" w:hAnsi="Book Antiqua"/>
          <w:sz w:val="24"/>
          <w:szCs w:val="24"/>
          <w:lang w:val="en-US"/>
        </w:rPr>
        <w:t>R</w:t>
      </w:r>
      <w:r w:rsidRPr="00F6152B">
        <w:rPr>
          <w:rFonts w:ascii="Book Antiqua" w:hAnsi="Book Antiqua"/>
          <w:sz w:val="24"/>
          <w:szCs w:val="24"/>
          <w:lang w:val="en-US"/>
        </w:rPr>
        <w:t xml:space="preserve">egister of </w:t>
      </w:r>
      <w:r w:rsidR="00176B42" w:rsidRPr="00F6152B">
        <w:rPr>
          <w:rFonts w:ascii="Book Antiqua" w:hAnsi="Book Antiqua"/>
          <w:sz w:val="24"/>
          <w:szCs w:val="24"/>
          <w:lang w:val="en-US"/>
        </w:rPr>
        <w:t>S</w:t>
      </w:r>
      <w:r w:rsidRPr="00F6152B">
        <w:rPr>
          <w:rFonts w:ascii="Book Antiqua" w:hAnsi="Book Antiqua"/>
          <w:sz w:val="24"/>
          <w:szCs w:val="24"/>
          <w:lang w:val="en-US"/>
        </w:rPr>
        <w:t xml:space="preserve">ystematic </w:t>
      </w:r>
      <w:r w:rsidR="00176B42" w:rsidRPr="00F6152B">
        <w:rPr>
          <w:rFonts w:ascii="Book Antiqua" w:hAnsi="Book Antiqua"/>
          <w:sz w:val="24"/>
          <w:szCs w:val="24"/>
          <w:lang w:val="en-US"/>
        </w:rPr>
        <w:t>R</w:t>
      </w:r>
      <w:r w:rsidRPr="00F6152B">
        <w:rPr>
          <w:rFonts w:ascii="Book Antiqua" w:hAnsi="Book Antiqua"/>
          <w:sz w:val="24"/>
          <w:szCs w:val="24"/>
          <w:lang w:val="en-US"/>
        </w:rPr>
        <w:t>eviews (PROSPERO</w:t>
      </w:r>
      <w:r w:rsidR="006124B4" w:rsidRPr="00F6152B">
        <w:rPr>
          <w:rFonts w:ascii="Book Antiqua" w:hAnsi="Book Antiqua"/>
          <w:sz w:val="24"/>
          <w:szCs w:val="24"/>
          <w:lang w:val="en-US"/>
        </w:rPr>
        <w:t>, registration number CRD42019122784</w:t>
      </w:r>
      <w:r w:rsidRPr="00F6152B">
        <w:rPr>
          <w:rFonts w:ascii="Book Antiqua" w:hAnsi="Book Antiqua"/>
          <w:sz w:val="24"/>
          <w:szCs w:val="24"/>
          <w:lang w:val="en-US"/>
        </w:rPr>
        <w:t>) was performed.</w:t>
      </w:r>
    </w:p>
    <w:p w14:paraId="6B49E96E" w14:textId="77777777" w:rsidR="00124CC3" w:rsidRPr="00E43438" w:rsidRDefault="00124CC3" w:rsidP="0062473A">
      <w:pPr>
        <w:adjustRightInd w:val="0"/>
        <w:snapToGrid w:val="0"/>
        <w:spacing w:after="0" w:line="360" w:lineRule="auto"/>
        <w:jc w:val="both"/>
        <w:rPr>
          <w:rFonts w:ascii="Book Antiqua" w:hAnsi="Book Antiqua"/>
          <w:b/>
          <w:sz w:val="24"/>
          <w:szCs w:val="24"/>
          <w:lang w:val="en-US"/>
        </w:rPr>
      </w:pPr>
    </w:p>
    <w:p w14:paraId="0D8D0106" w14:textId="7B6D7899" w:rsidR="003427EA" w:rsidRPr="00E43438" w:rsidRDefault="003427EA"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R</w:t>
      </w:r>
      <w:r w:rsidR="000255F4" w:rsidRPr="00E43438">
        <w:rPr>
          <w:rFonts w:ascii="Book Antiqua" w:hAnsi="Book Antiqua"/>
          <w:b/>
          <w:sz w:val="24"/>
          <w:szCs w:val="24"/>
          <w:lang w:val="en-US"/>
        </w:rPr>
        <w:t>ESULTS</w:t>
      </w:r>
    </w:p>
    <w:p w14:paraId="756CF18F" w14:textId="512B2021" w:rsidR="00E07D39" w:rsidRPr="00E43438" w:rsidRDefault="001B519E"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The l</w:t>
      </w:r>
      <w:r w:rsidR="005C2BFE" w:rsidRPr="00E43438">
        <w:rPr>
          <w:rFonts w:ascii="Book Antiqua" w:hAnsi="Book Antiqua"/>
          <w:sz w:val="24"/>
          <w:szCs w:val="24"/>
          <w:lang w:val="en-US"/>
        </w:rPr>
        <w:t xml:space="preserve">iterature search revealed a total of 3042 publications before </w:t>
      </w:r>
      <w:r w:rsidR="00AE74EB" w:rsidRPr="00E43438">
        <w:rPr>
          <w:rFonts w:ascii="Book Antiqua" w:hAnsi="Book Antiqua"/>
          <w:sz w:val="24"/>
          <w:szCs w:val="24"/>
          <w:lang w:val="en-US"/>
        </w:rPr>
        <w:t>February</w:t>
      </w:r>
      <w:r w:rsidR="005C2BFE" w:rsidRPr="00E43438">
        <w:rPr>
          <w:rFonts w:ascii="Book Antiqua" w:hAnsi="Book Antiqua"/>
          <w:sz w:val="24"/>
          <w:szCs w:val="24"/>
          <w:lang w:val="en-US"/>
        </w:rPr>
        <w:t xml:space="preserve"> 2019. After deletion of duplicates</w:t>
      </w:r>
      <w:r w:rsidRPr="00E43438">
        <w:rPr>
          <w:rFonts w:ascii="Book Antiqua" w:hAnsi="Book Antiqua"/>
          <w:sz w:val="24"/>
          <w:szCs w:val="24"/>
          <w:lang w:val="en-US"/>
        </w:rPr>
        <w:t>,</w:t>
      </w:r>
      <w:r w:rsidR="005C2BFE" w:rsidRPr="00E43438">
        <w:rPr>
          <w:rFonts w:ascii="Book Antiqua" w:hAnsi="Book Antiqua"/>
          <w:sz w:val="24"/>
          <w:szCs w:val="24"/>
          <w:lang w:val="en-US"/>
        </w:rPr>
        <w:t xml:space="preserve"> 1631 papers remained. Screening by the two authors (</w:t>
      </w:r>
      <w:proofErr w:type="spellStart"/>
      <w:r w:rsidR="00F6152B" w:rsidRPr="00E43438">
        <w:rPr>
          <w:rFonts w:ascii="Book Antiqua" w:hAnsi="Book Antiqua"/>
          <w:sz w:val="24"/>
          <w:szCs w:val="24"/>
          <w:lang w:val="en-US"/>
        </w:rPr>
        <w:t>Waidhauser</w:t>
      </w:r>
      <w:proofErr w:type="spellEnd"/>
      <w:r w:rsidR="00F6152B">
        <w:rPr>
          <w:rFonts w:ascii="Book Antiqua" w:hAnsi="Book Antiqua"/>
          <w:sz w:val="24"/>
          <w:szCs w:val="24"/>
          <w:lang w:val="en-US"/>
        </w:rPr>
        <w:t xml:space="preserve"> J and </w:t>
      </w:r>
      <w:proofErr w:type="spellStart"/>
      <w:r w:rsidR="00F6152B" w:rsidRPr="00E43438">
        <w:rPr>
          <w:rFonts w:ascii="Book Antiqua" w:hAnsi="Book Antiqua"/>
          <w:sz w:val="24"/>
          <w:szCs w:val="24"/>
          <w:lang w:val="en-US"/>
        </w:rPr>
        <w:t>Bornemann</w:t>
      </w:r>
      <w:proofErr w:type="spellEnd"/>
      <w:r w:rsidR="00F6152B">
        <w:rPr>
          <w:rFonts w:ascii="Book Antiqua" w:hAnsi="Book Antiqua"/>
          <w:sz w:val="24"/>
          <w:szCs w:val="24"/>
          <w:lang w:val="en-US"/>
        </w:rPr>
        <w:t xml:space="preserve"> A</w:t>
      </w:r>
      <w:r w:rsidR="005C2BFE" w:rsidRPr="00E43438">
        <w:rPr>
          <w:rFonts w:ascii="Book Antiqua" w:hAnsi="Book Antiqua"/>
          <w:sz w:val="24"/>
          <w:szCs w:val="24"/>
          <w:lang w:val="en-US"/>
        </w:rPr>
        <w:t>) resulted in 126 eligible</w:t>
      </w:r>
      <w:r w:rsidR="00470593" w:rsidRPr="00E43438">
        <w:rPr>
          <w:rFonts w:ascii="Book Antiqua" w:hAnsi="Book Antiqua"/>
          <w:sz w:val="24"/>
          <w:szCs w:val="24"/>
          <w:lang w:val="en-US"/>
        </w:rPr>
        <w:t xml:space="preserve"> papers. </w:t>
      </w:r>
      <w:r w:rsidRPr="00E43438">
        <w:rPr>
          <w:rFonts w:ascii="Book Antiqua" w:hAnsi="Book Antiqua"/>
          <w:sz w:val="24"/>
          <w:szCs w:val="24"/>
          <w:lang w:val="en-US"/>
        </w:rPr>
        <w:t>In a</w:t>
      </w:r>
      <w:r w:rsidR="00AE74EB" w:rsidRPr="00E43438">
        <w:rPr>
          <w:rFonts w:ascii="Book Antiqua" w:hAnsi="Book Antiqua"/>
          <w:sz w:val="24"/>
          <w:szCs w:val="24"/>
          <w:lang w:val="en-US"/>
        </w:rPr>
        <w:t>ddition,</w:t>
      </w:r>
      <w:r w:rsidR="00470593" w:rsidRPr="00E43438">
        <w:rPr>
          <w:rFonts w:ascii="Book Antiqua" w:hAnsi="Book Antiqua"/>
          <w:sz w:val="24"/>
          <w:szCs w:val="24"/>
          <w:lang w:val="en-US"/>
        </w:rPr>
        <w:t xml:space="preserve"> one study o</w:t>
      </w:r>
      <w:r w:rsidRPr="00E43438">
        <w:rPr>
          <w:rFonts w:ascii="Book Antiqua" w:hAnsi="Book Antiqua"/>
          <w:sz w:val="24"/>
          <w:szCs w:val="24"/>
          <w:lang w:val="en-US"/>
        </w:rPr>
        <w:t>n</w:t>
      </w:r>
      <w:r w:rsidR="00470593" w:rsidRPr="00E43438">
        <w:rPr>
          <w:rFonts w:ascii="Book Antiqua" w:hAnsi="Book Antiqua"/>
          <w:sz w:val="24"/>
          <w:szCs w:val="24"/>
          <w:lang w:val="en-US"/>
        </w:rPr>
        <w:t xml:space="preserve"> 188 GIST patients that was performed at our </w:t>
      </w:r>
      <w:r w:rsidR="00124CC3" w:rsidRPr="00E43438">
        <w:rPr>
          <w:rFonts w:ascii="Book Antiqua" w:hAnsi="Book Antiqua"/>
          <w:sz w:val="24"/>
          <w:szCs w:val="24"/>
          <w:lang w:val="en-US"/>
        </w:rPr>
        <w:t>institute</w:t>
      </w:r>
      <w:r w:rsidR="00470593" w:rsidRPr="00E43438">
        <w:rPr>
          <w:rFonts w:ascii="Book Antiqua" w:hAnsi="Book Antiqua"/>
          <w:sz w:val="24"/>
          <w:szCs w:val="24"/>
          <w:lang w:val="en-US"/>
        </w:rPr>
        <w:t xml:space="preserve"> by Mayr </w:t>
      </w:r>
      <w:r w:rsidR="00470593" w:rsidRPr="00F6152B">
        <w:rPr>
          <w:rFonts w:ascii="Book Antiqua" w:hAnsi="Book Antiqua"/>
          <w:i/>
          <w:iCs/>
          <w:sz w:val="24"/>
          <w:szCs w:val="24"/>
          <w:lang w:val="en-US"/>
        </w:rPr>
        <w:t xml:space="preserve">et </w:t>
      </w:r>
      <w:r w:rsidR="00E95029" w:rsidRPr="00F6152B">
        <w:rPr>
          <w:rFonts w:ascii="Book Antiqua" w:hAnsi="Book Antiqua"/>
          <w:i/>
          <w:iCs/>
          <w:sz w:val="24"/>
          <w:szCs w:val="24"/>
          <w:lang w:val="en-US"/>
        </w:rPr>
        <w:t>a</w:t>
      </w:r>
      <w:r w:rsidR="00470593" w:rsidRPr="00F6152B">
        <w:rPr>
          <w:rFonts w:ascii="Book Antiqua" w:hAnsi="Book Antiqua"/>
          <w:i/>
          <w:iCs/>
          <w:sz w:val="24"/>
          <w:szCs w:val="24"/>
          <w:lang w:val="en-US"/>
        </w:rPr>
        <w:t>l</w:t>
      </w:r>
      <w:r w:rsidR="00764E68" w:rsidRPr="00E43438">
        <w:rPr>
          <w:rFonts w:ascii="Book Antiqua" w:hAnsi="Book Antiqua"/>
          <w:sz w:val="24"/>
          <w:szCs w:val="24"/>
          <w:lang w:val="en-US"/>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[15]</w:t>
      </w:r>
      <w:r w:rsidR="00764E68" w:rsidRPr="00E43438">
        <w:rPr>
          <w:rFonts w:ascii="Book Antiqua" w:hAnsi="Book Antiqua"/>
          <w:sz w:val="24"/>
          <w:szCs w:val="24"/>
          <w:lang w:val="en-US"/>
        </w:rPr>
        <w:fldChar w:fldCharType="end"/>
      </w:r>
      <w:r w:rsidR="00470593" w:rsidRPr="00E43438">
        <w:rPr>
          <w:rFonts w:ascii="Book Antiqua" w:hAnsi="Book Antiqua"/>
          <w:color w:val="FF0000"/>
          <w:sz w:val="24"/>
          <w:szCs w:val="24"/>
          <w:lang w:val="en-US"/>
        </w:rPr>
        <w:t xml:space="preserve"> </w:t>
      </w:r>
      <w:r w:rsidR="00470593" w:rsidRPr="00E43438">
        <w:rPr>
          <w:rFonts w:ascii="Book Antiqua" w:hAnsi="Book Antiqua"/>
          <w:sz w:val="24"/>
          <w:szCs w:val="24"/>
          <w:lang w:val="en-US"/>
        </w:rPr>
        <w:t xml:space="preserve">and had not been published by the time of </w:t>
      </w:r>
      <w:r w:rsidRPr="00E43438">
        <w:rPr>
          <w:rFonts w:ascii="Book Antiqua" w:hAnsi="Book Antiqua"/>
          <w:sz w:val="24"/>
          <w:szCs w:val="24"/>
          <w:lang w:val="en-US"/>
        </w:rPr>
        <w:t xml:space="preserve">the </w:t>
      </w:r>
      <w:r w:rsidR="00470593" w:rsidRPr="00E43438">
        <w:rPr>
          <w:rFonts w:ascii="Book Antiqua" w:hAnsi="Book Antiqua"/>
          <w:sz w:val="24"/>
          <w:szCs w:val="24"/>
          <w:lang w:val="en-US"/>
        </w:rPr>
        <w:t>literature search was included. Of the 1</w:t>
      </w:r>
      <w:r w:rsidR="00D57C3D" w:rsidRPr="00E43438">
        <w:rPr>
          <w:rFonts w:ascii="Book Antiqua" w:hAnsi="Book Antiqua"/>
          <w:sz w:val="24"/>
          <w:szCs w:val="24"/>
          <w:lang w:val="en-US"/>
        </w:rPr>
        <w:t>3</w:t>
      </w:r>
      <w:r w:rsidR="007109D2" w:rsidRPr="00E43438">
        <w:rPr>
          <w:rFonts w:ascii="Book Antiqua" w:hAnsi="Book Antiqua"/>
          <w:sz w:val="24"/>
          <w:szCs w:val="24"/>
          <w:lang w:val="en-US"/>
        </w:rPr>
        <w:t>0</w:t>
      </w:r>
      <w:r w:rsidR="00D57C3D" w:rsidRPr="00E43438">
        <w:rPr>
          <w:rFonts w:ascii="Book Antiqua" w:hAnsi="Book Antiqua"/>
          <w:sz w:val="24"/>
          <w:szCs w:val="24"/>
          <w:lang w:val="en-US"/>
        </w:rPr>
        <w:t xml:space="preserve"> </w:t>
      </w:r>
      <w:r w:rsidR="00470593" w:rsidRPr="00E43438">
        <w:rPr>
          <w:rFonts w:ascii="Book Antiqua" w:hAnsi="Book Antiqua"/>
          <w:sz w:val="24"/>
          <w:szCs w:val="24"/>
          <w:lang w:val="en-US"/>
        </w:rPr>
        <w:lastRenderedPageBreak/>
        <w:t>selected publications</w:t>
      </w:r>
      <w:r w:rsidR="00365159" w:rsidRPr="00E43438">
        <w:rPr>
          <w:rFonts w:ascii="Book Antiqua" w:hAnsi="Book Antiqua"/>
          <w:sz w:val="24"/>
          <w:szCs w:val="24"/>
          <w:lang w:val="en-US"/>
        </w:rPr>
        <w:t>,</w:t>
      </w:r>
      <w:r w:rsidR="00470593" w:rsidRPr="00E43438">
        <w:rPr>
          <w:rFonts w:ascii="Book Antiqua" w:hAnsi="Book Antiqua"/>
          <w:sz w:val="24"/>
          <w:szCs w:val="24"/>
          <w:lang w:val="en-US"/>
        </w:rPr>
        <w:t xml:space="preserve"> 10</w:t>
      </w:r>
      <w:r w:rsidR="00D57C3D" w:rsidRPr="00E43438">
        <w:rPr>
          <w:rFonts w:ascii="Book Antiqua" w:hAnsi="Book Antiqua"/>
          <w:sz w:val="24"/>
          <w:szCs w:val="24"/>
          <w:lang w:val="en-US"/>
        </w:rPr>
        <w:t>8</w:t>
      </w:r>
      <w:r w:rsidR="00470593" w:rsidRPr="00E43438">
        <w:rPr>
          <w:rFonts w:ascii="Book Antiqua" w:hAnsi="Book Antiqua"/>
          <w:sz w:val="24"/>
          <w:szCs w:val="24"/>
          <w:lang w:val="en-US"/>
        </w:rPr>
        <w:t xml:space="preserve"> were case reports and 2</w:t>
      </w:r>
      <w:r w:rsidR="0075442C" w:rsidRPr="00E43438">
        <w:rPr>
          <w:rFonts w:ascii="Book Antiqua" w:hAnsi="Book Antiqua"/>
          <w:sz w:val="24"/>
          <w:szCs w:val="24"/>
          <w:lang w:val="en-US"/>
        </w:rPr>
        <w:t>2</w:t>
      </w:r>
      <w:r w:rsidR="00470593" w:rsidRPr="00E43438">
        <w:rPr>
          <w:rFonts w:ascii="Book Antiqua" w:hAnsi="Book Antiqua"/>
          <w:sz w:val="24"/>
          <w:szCs w:val="24"/>
          <w:lang w:val="en-US"/>
        </w:rPr>
        <w:t xml:space="preserve"> were case series or </w:t>
      </w:r>
      <w:r w:rsidR="002D331C" w:rsidRPr="00E43438">
        <w:rPr>
          <w:rFonts w:ascii="Book Antiqua" w:hAnsi="Book Antiqua"/>
          <w:sz w:val="24"/>
          <w:szCs w:val="24"/>
          <w:lang w:val="en-US"/>
        </w:rPr>
        <w:t xml:space="preserve">retrospective and prospective </w:t>
      </w:r>
      <w:r w:rsidR="00470593" w:rsidRPr="00E43438">
        <w:rPr>
          <w:rFonts w:ascii="Book Antiqua" w:hAnsi="Book Antiqua"/>
          <w:sz w:val="24"/>
          <w:szCs w:val="24"/>
          <w:lang w:val="en-US"/>
        </w:rPr>
        <w:t xml:space="preserve">studies </w:t>
      </w:r>
      <w:r w:rsidR="002D331C" w:rsidRPr="00F6152B">
        <w:rPr>
          <w:rFonts w:ascii="Book Antiqua" w:hAnsi="Book Antiqua"/>
          <w:bCs/>
          <w:iCs/>
          <w:sz w:val="24"/>
          <w:szCs w:val="24"/>
          <w:lang w:val="en-US"/>
        </w:rPr>
        <w:t>(</w:t>
      </w:r>
      <w:r w:rsidR="00470593" w:rsidRPr="00F6152B">
        <w:rPr>
          <w:rFonts w:ascii="Book Antiqua" w:hAnsi="Book Antiqua"/>
          <w:bCs/>
          <w:iCs/>
          <w:sz w:val="24"/>
          <w:szCs w:val="24"/>
          <w:lang w:val="en-US"/>
        </w:rPr>
        <w:t>Figure</w:t>
      </w:r>
      <w:r w:rsidR="002D331C" w:rsidRPr="00F6152B">
        <w:rPr>
          <w:rFonts w:ascii="Book Antiqua" w:hAnsi="Book Antiqua"/>
          <w:bCs/>
          <w:iCs/>
          <w:sz w:val="24"/>
          <w:szCs w:val="24"/>
          <w:lang w:val="en-US"/>
        </w:rPr>
        <w:t xml:space="preserve"> 1)</w:t>
      </w:r>
      <w:r w:rsidRPr="00F6152B">
        <w:rPr>
          <w:rFonts w:ascii="Book Antiqua" w:hAnsi="Book Antiqua"/>
          <w:bCs/>
          <w:iCs/>
          <w:sz w:val="24"/>
          <w:szCs w:val="24"/>
          <w:lang w:val="en-US"/>
        </w:rPr>
        <w:t>.</w:t>
      </w:r>
    </w:p>
    <w:p w14:paraId="6F7BE57F" w14:textId="14991629" w:rsidR="00E57BA4" w:rsidRPr="00F6152B" w:rsidRDefault="00470593" w:rsidP="00F6152B">
      <w:pPr>
        <w:adjustRightInd w:val="0"/>
        <w:snapToGrid w:val="0"/>
        <w:spacing w:after="0" w:line="360" w:lineRule="auto"/>
        <w:ind w:firstLineChars="100" w:firstLine="240"/>
        <w:jc w:val="both"/>
        <w:rPr>
          <w:rFonts w:ascii="Book Antiqua" w:hAnsi="Book Antiqua"/>
          <w:sz w:val="24"/>
          <w:szCs w:val="24"/>
          <w:lang w:val="en-US"/>
        </w:rPr>
      </w:pPr>
      <w:r w:rsidRPr="00F6152B">
        <w:rPr>
          <w:rFonts w:ascii="Book Antiqua" w:hAnsi="Book Antiqua"/>
          <w:sz w:val="24"/>
          <w:szCs w:val="24"/>
          <w:lang w:val="en-US"/>
        </w:rPr>
        <w:t xml:space="preserve">All additional neoplasms that were reported in the case reports are listed in </w:t>
      </w:r>
      <w:r w:rsidR="00664E6E" w:rsidRPr="00F6152B">
        <w:rPr>
          <w:rFonts w:ascii="Book Antiqua" w:hAnsi="Book Antiqua"/>
          <w:sz w:val="24"/>
          <w:szCs w:val="24"/>
          <w:lang w:val="en-US"/>
        </w:rPr>
        <w:t>T</w:t>
      </w:r>
      <w:r w:rsidRPr="00F6152B">
        <w:rPr>
          <w:rFonts w:ascii="Book Antiqua" w:hAnsi="Book Antiqua"/>
          <w:sz w:val="24"/>
          <w:szCs w:val="24"/>
          <w:lang w:val="en-US"/>
        </w:rPr>
        <w:t xml:space="preserve">able 1. </w:t>
      </w:r>
      <w:r w:rsidR="00BE4BC3" w:rsidRPr="00F6152B">
        <w:rPr>
          <w:rFonts w:ascii="Book Antiqua" w:hAnsi="Book Antiqua"/>
          <w:sz w:val="24"/>
          <w:szCs w:val="24"/>
          <w:lang w:val="en-US"/>
        </w:rPr>
        <w:t>The most frequent types were gastric and colorectal adenocarcinomas.</w:t>
      </w:r>
    </w:p>
    <w:p w14:paraId="7F201E5C" w14:textId="5FA37920" w:rsidR="00470593" w:rsidRPr="00E43438" w:rsidRDefault="002D331C" w:rsidP="00140718">
      <w:pPr>
        <w:adjustRightInd w:val="0"/>
        <w:snapToGrid w:val="0"/>
        <w:spacing w:after="0" w:line="360" w:lineRule="auto"/>
        <w:ind w:firstLineChars="100" w:firstLine="240"/>
        <w:jc w:val="both"/>
        <w:rPr>
          <w:rFonts w:ascii="Book Antiqua" w:hAnsi="Book Antiqua"/>
          <w:b/>
          <w:i/>
          <w:sz w:val="24"/>
          <w:szCs w:val="24"/>
          <w:lang w:val="en-US"/>
        </w:rPr>
      </w:pPr>
      <w:r w:rsidRPr="00F6152B">
        <w:rPr>
          <w:rFonts w:ascii="Book Antiqua" w:hAnsi="Book Antiqua"/>
          <w:sz w:val="24"/>
          <w:szCs w:val="24"/>
          <w:lang w:val="en-US"/>
        </w:rPr>
        <w:t>Among</w:t>
      </w:r>
      <w:r w:rsidR="00E57BA4" w:rsidRPr="00F6152B">
        <w:rPr>
          <w:rFonts w:ascii="Book Antiqua" w:hAnsi="Book Antiqua"/>
          <w:sz w:val="24"/>
          <w:szCs w:val="24"/>
          <w:lang w:val="en-US"/>
        </w:rPr>
        <w:t xml:space="preserve"> the 22 </w:t>
      </w:r>
      <w:r w:rsidRPr="00F6152B">
        <w:rPr>
          <w:rFonts w:ascii="Book Antiqua" w:hAnsi="Book Antiqua"/>
          <w:sz w:val="24"/>
          <w:szCs w:val="24"/>
          <w:lang w:val="en-US"/>
        </w:rPr>
        <w:t xml:space="preserve">retrospective and prospective </w:t>
      </w:r>
      <w:r w:rsidR="00E57BA4" w:rsidRPr="00F6152B">
        <w:rPr>
          <w:rFonts w:ascii="Book Antiqua" w:hAnsi="Book Antiqua"/>
          <w:sz w:val="24"/>
          <w:szCs w:val="24"/>
          <w:lang w:val="en-US"/>
        </w:rPr>
        <w:t>studies</w:t>
      </w:r>
      <w:r w:rsidRPr="00F6152B">
        <w:rPr>
          <w:rFonts w:ascii="Book Antiqua" w:hAnsi="Book Antiqua"/>
          <w:sz w:val="24"/>
          <w:szCs w:val="24"/>
          <w:lang w:val="en-US"/>
        </w:rPr>
        <w:t>,</w:t>
      </w:r>
      <w:r w:rsidR="00E57BA4" w:rsidRPr="00F6152B">
        <w:rPr>
          <w:rFonts w:ascii="Book Antiqua" w:hAnsi="Book Antiqua"/>
          <w:sz w:val="24"/>
          <w:szCs w:val="24"/>
          <w:lang w:val="en-US"/>
        </w:rPr>
        <w:t xml:space="preserve"> a total of 12050 patients were included. </w:t>
      </w:r>
      <w:r w:rsidR="00F76BBA" w:rsidRPr="00F6152B">
        <w:rPr>
          <w:rFonts w:ascii="Book Antiqua" w:hAnsi="Book Antiqua"/>
          <w:sz w:val="24"/>
          <w:szCs w:val="24"/>
          <w:lang w:val="en-US"/>
        </w:rPr>
        <w:t xml:space="preserve">Basic information on these studies </w:t>
      </w:r>
      <w:r w:rsidRPr="00F6152B">
        <w:rPr>
          <w:rFonts w:ascii="Book Antiqua" w:hAnsi="Book Antiqua"/>
          <w:sz w:val="24"/>
          <w:szCs w:val="24"/>
          <w:lang w:val="en-US"/>
        </w:rPr>
        <w:t>is</w:t>
      </w:r>
      <w:r w:rsidR="00F76BBA" w:rsidRPr="00F6152B">
        <w:rPr>
          <w:rFonts w:ascii="Book Antiqua" w:hAnsi="Book Antiqua"/>
          <w:sz w:val="24"/>
          <w:szCs w:val="24"/>
          <w:lang w:val="en-US"/>
        </w:rPr>
        <w:t xml:space="preserve"> summarized in Table 2. </w:t>
      </w:r>
      <w:r w:rsidR="00E57BA4" w:rsidRPr="00F6152B">
        <w:rPr>
          <w:rFonts w:ascii="Book Antiqua" w:hAnsi="Book Antiqua"/>
          <w:sz w:val="24"/>
          <w:szCs w:val="24"/>
          <w:lang w:val="en-US"/>
        </w:rPr>
        <w:t>The number of patients in which an additional tumor to the GIST diagnosis was found w</w:t>
      </w:r>
      <w:r w:rsidR="00124CC3" w:rsidRPr="00F6152B">
        <w:rPr>
          <w:rFonts w:ascii="Book Antiqua" w:hAnsi="Book Antiqua"/>
          <w:sz w:val="24"/>
          <w:szCs w:val="24"/>
          <w:lang w:val="en-US"/>
        </w:rPr>
        <w:t>as</w:t>
      </w:r>
      <w:r w:rsidR="00E57BA4" w:rsidRPr="00F6152B">
        <w:rPr>
          <w:rFonts w:ascii="Book Antiqua" w:hAnsi="Book Antiqua"/>
          <w:sz w:val="24"/>
          <w:szCs w:val="24"/>
          <w:lang w:val="en-US"/>
        </w:rPr>
        <w:t xml:space="preserve"> 2426 (20</w:t>
      </w:r>
      <w:r w:rsidRPr="00F6152B">
        <w:rPr>
          <w:rFonts w:ascii="Book Antiqua" w:hAnsi="Book Antiqua"/>
          <w:sz w:val="24"/>
          <w:szCs w:val="24"/>
          <w:lang w:val="en-US"/>
        </w:rPr>
        <w:t>.</w:t>
      </w:r>
      <w:r w:rsidR="00E57BA4" w:rsidRPr="00F6152B">
        <w:rPr>
          <w:rFonts w:ascii="Book Antiqua" w:hAnsi="Book Antiqua"/>
          <w:sz w:val="24"/>
          <w:szCs w:val="24"/>
          <w:lang w:val="en-US"/>
        </w:rPr>
        <w:t>1%).</w:t>
      </w:r>
      <w:r w:rsidR="00BE4BC3" w:rsidRPr="00F6152B">
        <w:rPr>
          <w:rFonts w:ascii="Book Antiqua" w:hAnsi="Book Antiqua"/>
          <w:sz w:val="24"/>
          <w:szCs w:val="24"/>
          <w:lang w:val="en-US"/>
        </w:rPr>
        <w:t xml:space="preserve"> </w:t>
      </w:r>
      <w:r w:rsidR="00E95029" w:rsidRPr="00F6152B">
        <w:rPr>
          <w:rFonts w:ascii="Book Antiqua" w:hAnsi="Book Antiqua"/>
          <w:sz w:val="24"/>
          <w:szCs w:val="24"/>
          <w:lang w:val="en-US"/>
        </w:rPr>
        <w:t xml:space="preserve">The median age at the diagnosis of GIST was 63 years in the total study population and 68 years in those patients with an additional tumor. </w:t>
      </w:r>
      <w:r w:rsidR="00664E6E" w:rsidRPr="00F6152B">
        <w:rPr>
          <w:rFonts w:ascii="Book Antiqua" w:hAnsi="Book Antiqua"/>
          <w:sz w:val="24"/>
          <w:szCs w:val="24"/>
          <w:lang w:val="en-US"/>
        </w:rPr>
        <w:t>The m</w:t>
      </w:r>
      <w:r w:rsidR="00E95029" w:rsidRPr="00F6152B">
        <w:rPr>
          <w:rFonts w:ascii="Book Antiqua" w:hAnsi="Book Antiqua"/>
          <w:sz w:val="24"/>
          <w:szCs w:val="24"/>
          <w:lang w:val="en-US"/>
        </w:rPr>
        <w:t>ale</w:t>
      </w:r>
      <w:r w:rsidRPr="00F6152B">
        <w:rPr>
          <w:rFonts w:ascii="Book Antiqua" w:hAnsi="Book Antiqua"/>
          <w:sz w:val="24"/>
          <w:szCs w:val="24"/>
          <w:lang w:val="en-US"/>
        </w:rPr>
        <w:t>-</w:t>
      </w:r>
      <w:r w:rsidR="00E95029" w:rsidRPr="00F6152B">
        <w:rPr>
          <w:rFonts w:ascii="Book Antiqua" w:hAnsi="Book Antiqua"/>
          <w:sz w:val="24"/>
          <w:szCs w:val="24"/>
          <w:lang w:val="en-US"/>
        </w:rPr>
        <w:t>to</w:t>
      </w:r>
      <w:r w:rsidRPr="00F6152B">
        <w:rPr>
          <w:rFonts w:ascii="Book Antiqua" w:hAnsi="Book Antiqua"/>
          <w:sz w:val="24"/>
          <w:szCs w:val="24"/>
          <w:lang w:val="en-US"/>
        </w:rPr>
        <w:t>-</w:t>
      </w:r>
      <w:r w:rsidR="00E95029" w:rsidRPr="00F6152B">
        <w:rPr>
          <w:rFonts w:ascii="Book Antiqua" w:hAnsi="Book Antiqua"/>
          <w:sz w:val="24"/>
          <w:szCs w:val="24"/>
          <w:lang w:val="en-US"/>
        </w:rPr>
        <w:t>female ratio was 1.1:1 in the total populatio</w:t>
      </w:r>
      <w:r w:rsidR="00E95029" w:rsidRPr="00E43438">
        <w:rPr>
          <w:rFonts w:ascii="Book Antiqua" w:hAnsi="Book Antiqua"/>
          <w:sz w:val="24"/>
          <w:szCs w:val="24"/>
          <w:lang w:val="en-US"/>
        </w:rPr>
        <w:t>n and 1.4:1 in the GIST with secondary neoplasia group.</w:t>
      </w:r>
      <w:r w:rsidR="004F3078" w:rsidRPr="00E43438">
        <w:rPr>
          <w:rFonts w:ascii="Book Antiqua" w:hAnsi="Book Antiqua"/>
          <w:sz w:val="24"/>
          <w:szCs w:val="24"/>
          <w:lang w:val="en-US"/>
        </w:rPr>
        <w:t xml:space="preserve"> </w:t>
      </w:r>
      <w:r w:rsidRPr="00E43438">
        <w:rPr>
          <w:rFonts w:ascii="Book Antiqua" w:hAnsi="Book Antiqua"/>
          <w:sz w:val="24"/>
          <w:szCs w:val="24"/>
          <w:lang w:val="en-US"/>
        </w:rPr>
        <w:t>The c</w:t>
      </w:r>
      <w:r w:rsidR="004F3078" w:rsidRPr="00E43438">
        <w:rPr>
          <w:rFonts w:ascii="Book Antiqua" w:hAnsi="Book Antiqua"/>
          <w:sz w:val="24"/>
          <w:szCs w:val="24"/>
          <w:lang w:val="en-US"/>
        </w:rPr>
        <w:t>hi</w:t>
      </w:r>
      <w:r w:rsidRPr="00E43438">
        <w:rPr>
          <w:rFonts w:ascii="Book Antiqua" w:hAnsi="Book Antiqua"/>
          <w:sz w:val="24"/>
          <w:szCs w:val="24"/>
          <w:lang w:val="en-US"/>
        </w:rPr>
        <w:t>-</w:t>
      </w:r>
      <w:r w:rsidR="004F3078" w:rsidRPr="00E43438">
        <w:rPr>
          <w:rFonts w:ascii="Book Antiqua" w:hAnsi="Book Antiqua"/>
          <w:sz w:val="24"/>
          <w:szCs w:val="24"/>
          <w:lang w:val="en-US"/>
        </w:rPr>
        <w:t>square</w:t>
      </w:r>
      <w:r w:rsidRPr="00E43438">
        <w:rPr>
          <w:rFonts w:ascii="Book Antiqua" w:hAnsi="Book Antiqua"/>
          <w:sz w:val="24"/>
          <w:szCs w:val="24"/>
          <w:lang w:val="en-US"/>
        </w:rPr>
        <w:t>d</w:t>
      </w:r>
      <w:r w:rsidR="004F3078" w:rsidRPr="00E43438">
        <w:rPr>
          <w:rFonts w:ascii="Book Antiqua" w:hAnsi="Book Antiqua"/>
          <w:sz w:val="24"/>
          <w:szCs w:val="24"/>
          <w:lang w:val="en-US"/>
        </w:rPr>
        <w:t xml:space="preserve"> test revealed a significant</w:t>
      </w:r>
      <w:r w:rsidR="008E1B54" w:rsidRPr="00E43438">
        <w:rPr>
          <w:rFonts w:ascii="Book Antiqua" w:hAnsi="Book Antiqua"/>
          <w:sz w:val="24"/>
          <w:szCs w:val="24"/>
          <w:lang w:val="en-US"/>
        </w:rPr>
        <w:t xml:space="preserve"> difference for the sex distribution </w:t>
      </w:r>
      <w:r w:rsidRPr="00E43438">
        <w:rPr>
          <w:rFonts w:ascii="Book Antiqua" w:hAnsi="Book Antiqua"/>
          <w:sz w:val="24"/>
          <w:szCs w:val="24"/>
          <w:lang w:val="en-US"/>
        </w:rPr>
        <w:t>of</w:t>
      </w:r>
      <w:r w:rsidR="008E1B54" w:rsidRPr="00E43438">
        <w:rPr>
          <w:rFonts w:ascii="Book Antiqua" w:hAnsi="Book Antiqua"/>
          <w:sz w:val="24"/>
          <w:szCs w:val="24"/>
          <w:lang w:val="en-US"/>
        </w:rPr>
        <w:t xml:space="preserve"> </w:t>
      </w:r>
      <w:r w:rsidR="00140718" w:rsidRPr="00140718">
        <w:rPr>
          <w:rFonts w:ascii="Book Antiqua" w:hAnsi="Book Antiqua"/>
          <w:i/>
          <w:iCs/>
          <w:sz w:val="24"/>
          <w:szCs w:val="24"/>
          <w:lang w:val="en-US"/>
        </w:rPr>
        <w:t>P</w:t>
      </w:r>
      <w:r w:rsidRPr="00E43438">
        <w:rPr>
          <w:rFonts w:ascii="Book Antiqua" w:hAnsi="Book Antiqua"/>
          <w:sz w:val="24"/>
          <w:szCs w:val="24"/>
          <w:lang w:val="en-US"/>
        </w:rPr>
        <w:t xml:space="preserve"> </w:t>
      </w:r>
      <w:r w:rsidR="008E1B54" w:rsidRPr="00E43438">
        <w:rPr>
          <w:rFonts w:ascii="Book Antiqua" w:hAnsi="Book Antiqua"/>
          <w:sz w:val="24"/>
          <w:szCs w:val="24"/>
          <w:lang w:val="en-US"/>
        </w:rPr>
        <w:t>&lt;</w:t>
      </w:r>
      <w:r w:rsidR="00140718">
        <w:rPr>
          <w:rFonts w:ascii="Book Antiqua" w:hAnsi="Book Antiqua"/>
          <w:sz w:val="24"/>
          <w:szCs w:val="24"/>
          <w:lang w:val="en-US"/>
        </w:rPr>
        <w:t xml:space="preserve"> </w:t>
      </w:r>
      <w:r w:rsidR="008E1B54" w:rsidRPr="00E43438">
        <w:rPr>
          <w:rFonts w:ascii="Book Antiqua" w:hAnsi="Book Antiqua"/>
          <w:sz w:val="24"/>
          <w:szCs w:val="24"/>
          <w:lang w:val="en-US"/>
        </w:rPr>
        <w:t>0.001</w:t>
      </w:r>
      <w:r w:rsidR="00664E6E" w:rsidRPr="00E43438">
        <w:rPr>
          <w:rFonts w:ascii="Book Antiqua" w:hAnsi="Book Antiqua"/>
          <w:sz w:val="24"/>
          <w:szCs w:val="24"/>
          <w:lang w:val="en-US"/>
        </w:rPr>
        <w:t xml:space="preserve"> with a </w:t>
      </w:r>
      <w:r w:rsidR="00F76BBA" w:rsidRPr="00E43438">
        <w:rPr>
          <w:rFonts w:ascii="Book Antiqua" w:hAnsi="Book Antiqua"/>
          <w:sz w:val="24"/>
          <w:szCs w:val="24"/>
          <w:lang w:val="en-US"/>
        </w:rPr>
        <w:t>predominance</w:t>
      </w:r>
      <w:r w:rsidR="00664E6E" w:rsidRPr="00E43438">
        <w:rPr>
          <w:rFonts w:ascii="Book Antiqua" w:hAnsi="Book Antiqua"/>
          <w:sz w:val="24"/>
          <w:szCs w:val="24"/>
          <w:lang w:val="en-US"/>
        </w:rPr>
        <w:t xml:space="preserve"> of </w:t>
      </w:r>
      <w:r w:rsidR="00117608" w:rsidRPr="00E43438">
        <w:rPr>
          <w:rFonts w:ascii="Book Antiqua" w:hAnsi="Book Antiqua"/>
          <w:sz w:val="24"/>
          <w:szCs w:val="24"/>
          <w:lang w:val="en-US"/>
        </w:rPr>
        <w:t>male</w:t>
      </w:r>
      <w:r w:rsidR="00664E6E" w:rsidRPr="00E43438">
        <w:rPr>
          <w:rFonts w:ascii="Book Antiqua" w:hAnsi="Book Antiqua"/>
          <w:sz w:val="24"/>
          <w:szCs w:val="24"/>
          <w:lang w:val="en-US"/>
        </w:rPr>
        <w:t xml:space="preserve"> gender in cases with associated neoplasia</w:t>
      </w:r>
      <w:r w:rsidRPr="00E43438">
        <w:rPr>
          <w:rFonts w:ascii="Book Antiqua" w:hAnsi="Book Antiqua"/>
          <w:sz w:val="24"/>
          <w:szCs w:val="24"/>
          <w:lang w:val="en-US"/>
        </w:rPr>
        <w:t xml:space="preserve"> </w:t>
      </w:r>
      <w:r w:rsidRPr="00140718">
        <w:rPr>
          <w:rFonts w:ascii="Book Antiqua" w:hAnsi="Book Antiqua"/>
          <w:bCs/>
          <w:iCs/>
          <w:sz w:val="24"/>
          <w:szCs w:val="24"/>
          <w:lang w:val="en-US"/>
        </w:rPr>
        <w:t>(</w:t>
      </w:r>
      <w:r w:rsidR="00E95029" w:rsidRPr="00140718">
        <w:rPr>
          <w:rFonts w:ascii="Book Antiqua" w:hAnsi="Book Antiqua"/>
          <w:bCs/>
          <w:iCs/>
          <w:sz w:val="24"/>
          <w:szCs w:val="24"/>
          <w:lang w:val="en-US"/>
        </w:rPr>
        <w:t xml:space="preserve">Table </w:t>
      </w:r>
      <w:r w:rsidR="00F76BBA" w:rsidRPr="00140718">
        <w:rPr>
          <w:rFonts w:ascii="Book Antiqua" w:hAnsi="Book Antiqua"/>
          <w:bCs/>
          <w:iCs/>
          <w:sz w:val="24"/>
          <w:szCs w:val="24"/>
          <w:lang w:val="en-US"/>
        </w:rPr>
        <w:t>3</w:t>
      </w:r>
      <w:r w:rsidRPr="00140718">
        <w:rPr>
          <w:rFonts w:ascii="Book Antiqua" w:hAnsi="Book Antiqua"/>
          <w:bCs/>
          <w:iCs/>
          <w:sz w:val="24"/>
          <w:szCs w:val="24"/>
          <w:lang w:val="en-US"/>
        </w:rPr>
        <w:t>).</w:t>
      </w:r>
    </w:p>
    <w:p w14:paraId="0E39BEEA" w14:textId="617E8DA3" w:rsidR="00E95029" w:rsidRPr="00140718" w:rsidRDefault="00E95029" w:rsidP="00140718">
      <w:pPr>
        <w:adjustRightInd w:val="0"/>
        <w:snapToGrid w:val="0"/>
        <w:spacing w:after="0" w:line="360" w:lineRule="auto"/>
        <w:ind w:firstLineChars="100" w:firstLine="240"/>
        <w:jc w:val="both"/>
        <w:rPr>
          <w:rFonts w:ascii="Book Antiqua" w:hAnsi="Book Antiqua"/>
          <w:bCs/>
          <w:iCs/>
          <w:sz w:val="24"/>
          <w:szCs w:val="24"/>
          <w:lang w:val="en-US"/>
        </w:rPr>
      </w:pPr>
      <w:r w:rsidRPr="00E43438">
        <w:rPr>
          <w:rFonts w:ascii="Book Antiqua" w:hAnsi="Book Antiqua"/>
          <w:sz w:val="24"/>
          <w:szCs w:val="24"/>
          <w:lang w:val="en-US"/>
        </w:rPr>
        <w:t>Of 2248 patients</w:t>
      </w:r>
      <w:r w:rsidR="00B670D6" w:rsidRPr="00E43438">
        <w:rPr>
          <w:rFonts w:ascii="Book Antiqua" w:hAnsi="Book Antiqua"/>
          <w:sz w:val="24"/>
          <w:szCs w:val="24"/>
          <w:lang w:val="en-US"/>
        </w:rPr>
        <w:t>,</w:t>
      </w:r>
      <w:r w:rsidRPr="00E43438">
        <w:rPr>
          <w:rFonts w:ascii="Book Antiqua" w:hAnsi="Book Antiqua"/>
          <w:sz w:val="24"/>
          <w:szCs w:val="24"/>
          <w:lang w:val="en-US"/>
        </w:rPr>
        <w:t xml:space="preserve"> </w:t>
      </w:r>
      <w:r w:rsidR="00B670D6" w:rsidRPr="00E43438">
        <w:rPr>
          <w:rFonts w:ascii="Book Antiqua" w:hAnsi="Book Antiqua"/>
          <w:sz w:val="24"/>
          <w:szCs w:val="24"/>
          <w:lang w:val="en-US"/>
        </w:rPr>
        <w:t>for whom</w:t>
      </w:r>
      <w:r w:rsidRPr="00E43438">
        <w:rPr>
          <w:rFonts w:ascii="Book Antiqua" w:hAnsi="Book Antiqua"/>
          <w:sz w:val="24"/>
          <w:szCs w:val="24"/>
          <w:lang w:val="en-US"/>
        </w:rPr>
        <w:t xml:space="preserve"> the respective data </w:t>
      </w:r>
      <w:r w:rsidR="00664E6E" w:rsidRPr="00E43438">
        <w:rPr>
          <w:rFonts w:ascii="Book Antiqua" w:hAnsi="Book Antiqua"/>
          <w:sz w:val="24"/>
          <w:szCs w:val="24"/>
          <w:lang w:val="en-US"/>
        </w:rPr>
        <w:t xml:space="preserve">were </w:t>
      </w:r>
      <w:r w:rsidRPr="00E43438">
        <w:rPr>
          <w:rFonts w:ascii="Book Antiqua" w:hAnsi="Book Antiqua"/>
          <w:sz w:val="24"/>
          <w:szCs w:val="24"/>
          <w:lang w:val="en-US"/>
        </w:rPr>
        <w:t>available</w:t>
      </w:r>
      <w:r w:rsidR="00B670D6" w:rsidRPr="00E43438">
        <w:rPr>
          <w:rFonts w:ascii="Book Antiqua" w:hAnsi="Book Antiqua"/>
          <w:sz w:val="24"/>
          <w:szCs w:val="24"/>
          <w:lang w:val="en-US"/>
        </w:rPr>
        <w:t>,</w:t>
      </w:r>
      <w:r w:rsidRPr="00E43438">
        <w:rPr>
          <w:rFonts w:ascii="Book Antiqua" w:hAnsi="Book Antiqua"/>
          <w:sz w:val="24"/>
          <w:szCs w:val="24"/>
          <w:lang w:val="en-US"/>
        </w:rPr>
        <w:t xml:space="preserve"> 253 benign (11%) and 1995 (89%) malignant </w:t>
      </w:r>
      <w:proofErr w:type="spellStart"/>
      <w:r w:rsidRPr="00E43438">
        <w:rPr>
          <w:rFonts w:ascii="Book Antiqua" w:hAnsi="Book Antiqua"/>
          <w:sz w:val="24"/>
          <w:szCs w:val="24"/>
          <w:lang w:val="en-US"/>
        </w:rPr>
        <w:t>ne</w:t>
      </w:r>
      <w:r w:rsidR="008148BC" w:rsidRPr="00E43438">
        <w:rPr>
          <w:rFonts w:ascii="Book Antiqua" w:hAnsi="Book Antiqua"/>
          <w:sz w:val="24"/>
          <w:szCs w:val="24"/>
          <w:lang w:val="en-US"/>
        </w:rPr>
        <w:t>o</w:t>
      </w:r>
      <w:r w:rsidRPr="00E43438">
        <w:rPr>
          <w:rFonts w:ascii="Book Antiqua" w:hAnsi="Book Antiqua"/>
          <w:sz w:val="24"/>
          <w:szCs w:val="24"/>
          <w:lang w:val="en-US"/>
        </w:rPr>
        <w:t>plasias</w:t>
      </w:r>
      <w:proofErr w:type="spellEnd"/>
      <w:r w:rsidRPr="00E43438">
        <w:rPr>
          <w:rFonts w:ascii="Book Antiqua" w:hAnsi="Book Antiqua"/>
          <w:sz w:val="24"/>
          <w:szCs w:val="24"/>
          <w:lang w:val="en-US"/>
        </w:rPr>
        <w:t xml:space="preserve"> </w:t>
      </w:r>
      <w:r w:rsidR="000964C0" w:rsidRPr="00E43438">
        <w:rPr>
          <w:rFonts w:ascii="Book Antiqua" w:hAnsi="Book Antiqua"/>
          <w:sz w:val="24"/>
          <w:szCs w:val="24"/>
          <w:lang w:val="en-US"/>
        </w:rPr>
        <w:t xml:space="preserve">were </w:t>
      </w:r>
      <w:r w:rsidRPr="00E43438">
        <w:rPr>
          <w:rFonts w:ascii="Book Antiqua" w:hAnsi="Book Antiqua"/>
          <w:sz w:val="24"/>
          <w:szCs w:val="24"/>
          <w:lang w:val="en-US"/>
        </w:rPr>
        <w:t>reported</w:t>
      </w:r>
      <w:r w:rsidR="00600A0D" w:rsidRPr="00E43438">
        <w:rPr>
          <w:rFonts w:ascii="Book Antiqua" w:hAnsi="Book Antiqua"/>
          <w:sz w:val="24"/>
          <w:szCs w:val="24"/>
          <w:lang w:val="en-US"/>
        </w:rPr>
        <w:t>,</w:t>
      </w:r>
      <w:r w:rsidRPr="00E43438">
        <w:rPr>
          <w:rFonts w:ascii="Book Antiqua" w:hAnsi="Book Antiqua"/>
          <w:sz w:val="24"/>
          <w:szCs w:val="24"/>
          <w:lang w:val="en-US"/>
        </w:rPr>
        <w:t xml:space="preserve"> with the restriction that in some studies</w:t>
      </w:r>
      <w:r w:rsidR="000964C0" w:rsidRPr="00E43438">
        <w:rPr>
          <w:rFonts w:ascii="Book Antiqua" w:hAnsi="Book Antiqua"/>
          <w:sz w:val="24"/>
          <w:szCs w:val="24"/>
          <w:lang w:val="en-US"/>
        </w:rPr>
        <w:t>,</w:t>
      </w:r>
      <w:r w:rsidRPr="00E43438">
        <w:rPr>
          <w:rFonts w:ascii="Book Antiqua" w:hAnsi="Book Antiqua"/>
          <w:sz w:val="24"/>
          <w:szCs w:val="24"/>
          <w:lang w:val="en-US"/>
        </w:rPr>
        <w:t xml:space="preserve"> only patients with malignant </w:t>
      </w:r>
      <w:r w:rsidR="000964C0" w:rsidRPr="00E43438">
        <w:rPr>
          <w:rFonts w:ascii="Book Antiqua" w:hAnsi="Book Antiqua"/>
          <w:sz w:val="24"/>
          <w:szCs w:val="24"/>
          <w:lang w:val="en-US"/>
        </w:rPr>
        <w:t>second</w:t>
      </w:r>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were included. </w:t>
      </w:r>
      <w:r w:rsidR="00600A0D" w:rsidRPr="00E43438">
        <w:rPr>
          <w:rFonts w:ascii="Book Antiqua" w:hAnsi="Book Antiqua"/>
          <w:sz w:val="24"/>
          <w:szCs w:val="24"/>
          <w:lang w:val="en-US"/>
        </w:rPr>
        <w:t xml:space="preserve">Chronological considerations revealed </w:t>
      </w:r>
      <w:r w:rsidR="000964C0" w:rsidRPr="00E43438">
        <w:rPr>
          <w:rFonts w:ascii="Book Antiqua" w:hAnsi="Book Antiqua"/>
          <w:sz w:val="24"/>
          <w:szCs w:val="24"/>
          <w:lang w:val="en-US"/>
        </w:rPr>
        <w:t xml:space="preserve">that </w:t>
      </w:r>
      <w:r w:rsidR="00600A0D" w:rsidRPr="00E43438">
        <w:rPr>
          <w:rFonts w:ascii="Book Antiqua" w:hAnsi="Book Antiqua"/>
          <w:sz w:val="24"/>
          <w:szCs w:val="24"/>
          <w:lang w:val="en-US"/>
        </w:rPr>
        <w:t xml:space="preserve">50% (366 of 732) of second </w:t>
      </w:r>
      <w:proofErr w:type="spellStart"/>
      <w:r w:rsidR="00600A0D" w:rsidRPr="00E43438">
        <w:rPr>
          <w:rFonts w:ascii="Book Antiqua" w:hAnsi="Book Antiqua"/>
          <w:sz w:val="24"/>
          <w:szCs w:val="24"/>
          <w:lang w:val="en-US"/>
        </w:rPr>
        <w:t>neoplasias</w:t>
      </w:r>
      <w:proofErr w:type="spellEnd"/>
      <w:r w:rsidR="00600A0D" w:rsidRPr="00E43438">
        <w:rPr>
          <w:rFonts w:ascii="Book Antiqua" w:hAnsi="Book Antiqua"/>
          <w:sz w:val="24"/>
          <w:szCs w:val="24"/>
          <w:lang w:val="en-US"/>
        </w:rPr>
        <w:t xml:space="preserve"> occurred synchronous</w:t>
      </w:r>
      <w:r w:rsidR="000964C0" w:rsidRPr="00E43438">
        <w:rPr>
          <w:rFonts w:ascii="Book Antiqua" w:hAnsi="Book Antiqua"/>
          <w:sz w:val="24"/>
          <w:szCs w:val="24"/>
          <w:lang w:val="en-US"/>
        </w:rPr>
        <w:t>ly</w:t>
      </w:r>
      <w:r w:rsidR="00600A0D" w:rsidRPr="00E43438">
        <w:rPr>
          <w:rFonts w:ascii="Book Antiqua" w:hAnsi="Book Antiqua"/>
          <w:sz w:val="24"/>
          <w:szCs w:val="24"/>
          <w:lang w:val="en-US"/>
        </w:rPr>
        <w:t xml:space="preserve"> to GIST, 26% (187 of 732) occurred before GIST</w:t>
      </w:r>
      <w:r w:rsidR="000964C0" w:rsidRPr="00E43438">
        <w:rPr>
          <w:rFonts w:ascii="Book Antiqua" w:hAnsi="Book Antiqua"/>
          <w:sz w:val="24"/>
          <w:szCs w:val="24"/>
          <w:lang w:val="en-US"/>
        </w:rPr>
        <w:t>,</w:t>
      </w:r>
      <w:r w:rsidR="00600A0D" w:rsidRPr="00E43438">
        <w:rPr>
          <w:rFonts w:ascii="Book Antiqua" w:hAnsi="Book Antiqua"/>
          <w:sz w:val="24"/>
          <w:szCs w:val="24"/>
          <w:lang w:val="en-US"/>
        </w:rPr>
        <w:t xml:space="preserve"> and 24% (179 of 732) were diagnosed afte</w:t>
      </w:r>
      <w:r w:rsidR="00600A0D" w:rsidRPr="00140718">
        <w:rPr>
          <w:rFonts w:ascii="Book Antiqua" w:hAnsi="Book Antiqua"/>
          <w:sz w:val="24"/>
          <w:szCs w:val="24"/>
          <w:lang w:val="en-US"/>
        </w:rPr>
        <w:t xml:space="preserve">r GIST. </w:t>
      </w:r>
      <w:r w:rsidR="00F87B2F" w:rsidRPr="00140718">
        <w:rPr>
          <w:rFonts w:ascii="Book Antiqua" w:hAnsi="Book Antiqua"/>
          <w:sz w:val="24"/>
          <w:szCs w:val="24"/>
          <w:lang w:val="en-US"/>
        </w:rPr>
        <w:t xml:space="preserve">Focusing on synchronous second </w:t>
      </w:r>
      <w:proofErr w:type="spellStart"/>
      <w:r w:rsidR="00F87B2F" w:rsidRPr="00140718">
        <w:rPr>
          <w:rFonts w:ascii="Book Antiqua" w:hAnsi="Book Antiqua"/>
          <w:sz w:val="24"/>
          <w:szCs w:val="24"/>
          <w:lang w:val="en-US"/>
        </w:rPr>
        <w:t>neoplasias</w:t>
      </w:r>
      <w:proofErr w:type="spellEnd"/>
      <w:r w:rsidR="00F87B2F" w:rsidRPr="00140718">
        <w:rPr>
          <w:rFonts w:ascii="Book Antiqua" w:hAnsi="Book Antiqua"/>
          <w:sz w:val="24"/>
          <w:szCs w:val="24"/>
          <w:lang w:val="en-US"/>
        </w:rPr>
        <w:t xml:space="preserve">, a rate of 6% (366 of 5131) was detected among all GIST patients. </w:t>
      </w:r>
      <w:r w:rsidR="00577A2E" w:rsidRPr="00140718">
        <w:rPr>
          <w:rFonts w:ascii="Book Antiqua" w:hAnsi="Book Antiqua"/>
          <w:sz w:val="24"/>
          <w:szCs w:val="24"/>
          <w:lang w:val="en-US"/>
        </w:rPr>
        <w:t xml:space="preserve">Of these synchronous second </w:t>
      </w:r>
      <w:proofErr w:type="spellStart"/>
      <w:r w:rsidR="00577A2E" w:rsidRPr="00140718">
        <w:rPr>
          <w:rFonts w:ascii="Book Antiqua" w:hAnsi="Book Antiqua"/>
          <w:sz w:val="24"/>
          <w:szCs w:val="24"/>
          <w:lang w:val="en-US"/>
        </w:rPr>
        <w:t>neoplasias</w:t>
      </w:r>
      <w:proofErr w:type="spellEnd"/>
      <w:r w:rsidR="00577A2E" w:rsidRPr="00140718">
        <w:rPr>
          <w:rFonts w:ascii="Book Antiqua" w:hAnsi="Book Antiqua"/>
          <w:sz w:val="24"/>
          <w:szCs w:val="24"/>
          <w:lang w:val="en-US"/>
        </w:rPr>
        <w:t xml:space="preserve"> 77% (177 of 230) occurred in the GI-Tract and 7% (16 of 230) in the male and female urogenital tract. </w:t>
      </w:r>
      <w:r w:rsidR="00600A0D" w:rsidRPr="00140718">
        <w:rPr>
          <w:rFonts w:ascii="Book Antiqua" w:hAnsi="Book Antiqua"/>
          <w:sz w:val="24"/>
          <w:szCs w:val="24"/>
          <w:lang w:val="en-US"/>
        </w:rPr>
        <w:t xml:space="preserve">The distribution of different histological subtypes (spindle </w:t>
      </w:r>
      <w:bookmarkStart w:id="77" w:name="OLE_LINK79"/>
      <w:bookmarkStart w:id="78" w:name="OLE_LINK80"/>
      <w:r w:rsidR="00140718" w:rsidRPr="00140718">
        <w:rPr>
          <w:rFonts w:ascii="Book Antiqua" w:hAnsi="Book Antiqua"/>
          <w:i/>
          <w:iCs/>
          <w:sz w:val="24"/>
          <w:szCs w:val="24"/>
          <w:lang w:val="en-US"/>
        </w:rPr>
        <w:t>vs</w:t>
      </w:r>
      <w:bookmarkEnd w:id="77"/>
      <w:bookmarkEnd w:id="78"/>
      <w:r w:rsidR="00600A0D" w:rsidRPr="00140718">
        <w:rPr>
          <w:rFonts w:ascii="Book Antiqua" w:hAnsi="Book Antiqua"/>
          <w:sz w:val="24"/>
          <w:szCs w:val="24"/>
          <w:lang w:val="en-US"/>
        </w:rPr>
        <w:t xml:space="preserve"> epithel</w:t>
      </w:r>
      <w:r w:rsidR="000964C0" w:rsidRPr="00140718">
        <w:rPr>
          <w:rFonts w:ascii="Book Antiqua" w:hAnsi="Book Antiqua"/>
          <w:sz w:val="24"/>
          <w:szCs w:val="24"/>
          <w:lang w:val="en-US"/>
        </w:rPr>
        <w:t>i</w:t>
      </w:r>
      <w:r w:rsidR="00600A0D" w:rsidRPr="00140718">
        <w:rPr>
          <w:rFonts w:ascii="Book Antiqua" w:hAnsi="Book Antiqua"/>
          <w:sz w:val="24"/>
          <w:szCs w:val="24"/>
          <w:lang w:val="en-US"/>
        </w:rPr>
        <w:t xml:space="preserve">oid </w:t>
      </w:r>
      <w:r w:rsidR="00140718" w:rsidRPr="00140718">
        <w:rPr>
          <w:rFonts w:ascii="Book Antiqua" w:hAnsi="Book Antiqua"/>
          <w:i/>
          <w:iCs/>
          <w:sz w:val="24"/>
          <w:szCs w:val="24"/>
          <w:lang w:val="en-US"/>
        </w:rPr>
        <w:t>vs</w:t>
      </w:r>
      <w:r w:rsidR="00600A0D" w:rsidRPr="00140718">
        <w:rPr>
          <w:rFonts w:ascii="Book Antiqua" w:hAnsi="Book Antiqua"/>
          <w:sz w:val="24"/>
          <w:szCs w:val="24"/>
          <w:lang w:val="en-US"/>
        </w:rPr>
        <w:t xml:space="preserve"> mixed) revealed no</w:t>
      </w:r>
      <w:r w:rsidR="00600A0D" w:rsidRPr="00E43438">
        <w:rPr>
          <w:rFonts w:ascii="Book Antiqua" w:hAnsi="Book Antiqua"/>
          <w:sz w:val="24"/>
          <w:szCs w:val="24"/>
          <w:lang w:val="en-US"/>
        </w:rPr>
        <w:t xml:space="preserve"> differences between the GIST</w:t>
      </w:r>
      <w:r w:rsidR="000964C0" w:rsidRPr="00E43438">
        <w:rPr>
          <w:rFonts w:ascii="Book Antiqua" w:hAnsi="Book Antiqua"/>
          <w:sz w:val="24"/>
          <w:szCs w:val="24"/>
          <w:lang w:val="en-US"/>
        </w:rPr>
        <w:t>-</w:t>
      </w:r>
      <w:r w:rsidR="00600A0D" w:rsidRPr="00E43438">
        <w:rPr>
          <w:rFonts w:ascii="Book Antiqua" w:hAnsi="Book Antiqua"/>
          <w:sz w:val="24"/>
          <w:szCs w:val="24"/>
          <w:lang w:val="en-US"/>
        </w:rPr>
        <w:t xml:space="preserve">only patients and the patients with another neoplasm (spindle: 78% </w:t>
      </w:r>
      <w:r w:rsidR="00140718" w:rsidRPr="00140718">
        <w:rPr>
          <w:rFonts w:ascii="Book Antiqua" w:hAnsi="Book Antiqua"/>
          <w:i/>
          <w:iCs/>
          <w:sz w:val="24"/>
          <w:szCs w:val="24"/>
          <w:lang w:val="en-US"/>
        </w:rPr>
        <w:t>vs</w:t>
      </w:r>
      <w:r w:rsidR="00600A0D" w:rsidRPr="00E43438">
        <w:rPr>
          <w:rFonts w:ascii="Book Antiqua" w:hAnsi="Book Antiqua"/>
          <w:sz w:val="24"/>
          <w:szCs w:val="24"/>
          <w:lang w:val="en-US"/>
        </w:rPr>
        <w:t xml:space="preserve"> 80%; epithel</w:t>
      </w:r>
      <w:r w:rsidR="000964C0" w:rsidRPr="00E43438">
        <w:rPr>
          <w:rFonts w:ascii="Book Antiqua" w:hAnsi="Book Antiqua"/>
          <w:sz w:val="24"/>
          <w:szCs w:val="24"/>
          <w:lang w:val="en-US"/>
        </w:rPr>
        <w:t>i</w:t>
      </w:r>
      <w:r w:rsidR="00600A0D" w:rsidRPr="00E43438">
        <w:rPr>
          <w:rFonts w:ascii="Book Antiqua" w:hAnsi="Book Antiqua"/>
          <w:sz w:val="24"/>
          <w:szCs w:val="24"/>
          <w:lang w:val="en-US"/>
        </w:rPr>
        <w:t xml:space="preserve">oid: 8% </w:t>
      </w:r>
      <w:r w:rsidR="00140718" w:rsidRPr="00140718">
        <w:rPr>
          <w:rFonts w:ascii="Book Antiqua" w:hAnsi="Book Antiqua"/>
          <w:i/>
          <w:iCs/>
          <w:sz w:val="24"/>
          <w:szCs w:val="24"/>
          <w:lang w:val="en-US"/>
        </w:rPr>
        <w:t>vs</w:t>
      </w:r>
      <w:r w:rsidR="00600A0D" w:rsidRPr="00E43438">
        <w:rPr>
          <w:rFonts w:ascii="Book Antiqua" w:hAnsi="Book Antiqua"/>
          <w:sz w:val="24"/>
          <w:szCs w:val="24"/>
          <w:lang w:val="en-US"/>
        </w:rPr>
        <w:t xml:space="preserve"> 6%; mixed</w:t>
      </w:r>
      <w:r w:rsidR="000964C0" w:rsidRPr="00E43438">
        <w:rPr>
          <w:rFonts w:ascii="Book Antiqua" w:hAnsi="Book Antiqua"/>
          <w:sz w:val="24"/>
          <w:szCs w:val="24"/>
          <w:lang w:val="en-US"/>
        </w:rPr>
        <w:t>:</w:t>
      </w:r>
      <w:r w:rsidR="00600A0D" w:rsidRPr="00E43438">
        <w:rPr>
          <w:rFonts w:ascii="Book Antiqua" w:hAnsi="Book Antiqua"/>
          <w:sz w:val="24"/>
          <w:szCs w:val="24"/>
          <w:lang w:val="en-US"/>
        </w:rPr>
        <w:t xml:space="preserve"> 14% </w:t>
      </w:r>
      <w:r w:rsidR="00140718" w:rsidRPr="00140718">
        <w:rPr>
          <w:rFonts w:ascii="Book Antiqua" w:hAnsi="Book Antiqua"/>
          <w:i/>
          <w:iCs/>
          <w:sz w:val="24"/>
          <w:szCs w:val="24"/>
          <w:lang w:val="en-US"/>
        </w:rPr>
        <w:t>vs</w:t>
      </w:r>
      <w:r w:rsidR="00600A0D" w:rsidRPr="00E43438">
        <w:rPr>
          <w:rFonts w:ascii="Book Antiqua" w:hAnsi="Book Antiqua"/>
          <w:sz w:val="24"/>
          <w:szCs w:val="24"/>
          <w:lang w:val="en-US"/>
        </w:rPr>
        <w:t xml:space="preserve"> 14%) </w:t>
      </w:r>
      <w:r w:rsidR="000964C0" w:rsidRPr="00140718">
        <w:rPr>
          <w:rFonts w:ascii="Book Antiqua" w:hAnsi="Book Antiqua"/>
          <w:bCs/>
          <w:iCs/>
          <w:sz w:val="24"/>
          <w:szCs w:val="24"/>
          <w:lang w:val="en-US"/>
        </w:rPr>
        <w:t>(</w:t>
      </w:r>
      <w:r w:rsidR="00600A0D" w:rsidRPr="00140718">
        <w:rPr>
          <w:rFonts w:ascii="Book Antiqua" w:hAnsi="Book Antiqua"/>
          <w:bCs/>
          <w:iCs/>
          <w:sz w:val="24"/>
          <w:szCs w:val="24"/>
          <w:lang w:val="en-US"/>
        </w:rPr>
        <w:t xml:space="preserve">Table </w:t>
      </w:r>
      <w:r w:rsidR="00804B92" w:rsidRPr="00140718">
        <w:rPr>
          <w:rFonts w:ascii="Book Antiqua" w:hAnsi="Book Antiqua"/>
          <w:bCs/>
          <w:iCs/>
          <w:sz w:val="24"/>
          <w:szCs w:val="24"/>
          <w:lang w:val="en-US"/>
        </w:rPr>
        <w:t>4</w:t>
      </w:r>
      <w:r w:rsidR="000964C0" w:rsidRPr="00140718">
        <w:rPr>
          <w:rFonts w:ascii="Book Antiqua" w:hAnsi="Book Antiqua"/>
          <w:bCs/>
          <w:iCs/>
          <w:sz w:val="24"/>
          <w:szCs w:val="24"/>
          <w:lang w:val="en-US"/>
        </w:rPr>
        <w:t>).</w:t>
      </w:r>
    </w:p>
    <w:p w14:paraId="585DC47D" w14:textId="000F220F" w:rsidR="00600A0D" w:rsidRPr="00E43438" w:rsidRDefault="00600A0D" w:rsidP="00140718">
      <w:pPr>
        <w:adjustRightInd w:val="0"/>
        <w:snapToGrid w:val="0"/>
        <w:spacing w:after="0" w:line="360" w:lineRule="auto"/>
        <w:ind w:firstLineChars="100" w:firstLine="240"/>
        <w:jc w:val="both"/>
        <w:rPr>
          <w:rFonts w:ascii="Book Antiqua" w:hAnsi="Book Antiqua"/>
          <w:sz w:val="24"/>
          <w:szCs w:val="24"/>
          <w:lang w:val="en-US"/>
        </w:rPr>
      </w:pPr>
      <w:r w:rsidRPr="00140718">
        <w:rPr>
          <w:rFonts w:ascii="Book Antiqua" w:hAnsi="Book Antiqua"/>
          <w:bCs/>
          <w:iCs/>
          <w:sz w:val="24"/>
          <w:szCs w:val="24"/>
          <w:lang w:val="en-US"/>
        </w:rPr>
        <w:t>Figure 2 gives</w:t>
      </w:r>
      <w:r w:rsidRPr="00E43438">
        <w:rPr>
          <w:rFonts w:ascii="Book Antiqua" w:hAnsi="Book Antiqua"/>
          <w:sz w:val="24"/>
          <w:szCs w:val="24"/>
          <w:lang w:val="en-US"/>
        </w:rPr>
        <w:t xml:space="preserve"> an overview of</w:t>
      </w:r>
      <w:r w:rsidR="00C4499E" w:rsidRPr="00E43438">
        <w:rPr>
          <w:rFonts w:ascii="Book Antiqua" w:hAnsi="Book Antiqua"/>
          <w:sz w:val="24"/>
          <w:szCs w:val="24"/>
          <w:lang w:val="en-US"/>
        </w:rPr>
        <w:t xml:space="preserve"> the different </w:t>
      </w:r>
      <w:r w:rsidR="00A236A6" w:rsidRPr="00E43438">
        <w:rPr>
          <w:rFonts w:ascii="Book Antiqua" w:hAnsi="Book Antiqua"/>
          <w:sz w:val="24"/>
          <w:szCs w:val="24"/>
          <w:lang w:val="en-US"/>
        </w:rPr>
        <w:t>localizations</w:t>
      </w:r>
      <w:r w:rsidR="00C4499E" w:rsidRPr="00E43438">
        <w:rPr>
          <w:rFonts w:ascii="Book Antiqua" w:hAnsi="Book Antiqua"/>
          <w:sz w:val="24"/>
          <w:szCs w:val="24"/>
          <w:lang w:val="en-US"/>
        </w:rPr>
        <w:t xml:space="preserve"> of the </w:t>
      </w:r>
      <w:r w:rsidR="00F3562D" w:rsidRPr="00E43438">
        <w:rPr>
          <w:rFonts w:ascii="Book Antiqua" w:hAnsi="Book Antiqua"/>
          <w:sz w:val="24"/>
          <w:szCs w:val="24"/>
          <w:lang w:val="en-US"/>
        </w:rPr>
        <w:t>GIST-</w:t>
      </w:r>
      <w:r w:rsidR="00C4499E" w:rsidRPr="00E43438">
        <w:rPr>
          <w:rFonts w:ascii="Book Antiqua" w:hAnsi="Book Antiqua"/>
          <w:sz w:val="24"/>
          <w:szCs w:val="24"/>
          <w:lang w:val="en-US"/>
        </w:rPr>
        <w:t xml:space="preserve">associated </w:t>
      </w:r>
      <w:proofErr w:type="spellStart"/>
      <w:r w:rsidR="00C4499E" w:rsidRPr="00E43438">
        <w:rPr>
          <w:rFonts w:ascii="Book Antiqua" w:hAnsi="Book Antiqua"/>
          <w:sz w:val="24"/>
          <w:szCs w:val="24"/>
          <w:lang w:val="en-US"/>
        </w:rPr>
        <w:t>neoplasias</w:t>
      </w:r>
      <w:proofErr w:type="spellEnd"/>
      <w:r w:rsidR="00C4499E" w:rsidRPr="00E43438">
        <w:rPr>
          <w:rFonts w:ascii="Book Antiqua" w:hAnsi="Book Antiqua"/>
          <w:sz w:val="24"/>
          <w:szCs w:val="24"/>
          <w:lang w:val="en-US"/>
        </w:rPr>
        <w:t>. The most common manifestation was seen in the gastrointestinal tract (32%), followed by urogenital and female genital tract (30%)</w:t>
      </w:r>
      <w:r w:rsidR="00137023" w:rsidRPr="00E43438">
        <w:rPr>
          <w:rFonts w:ascii="Book Antiqua" w:hAnsi="Book Antiqua"/>
          <w:sz w:val="24"/>
          <w:szCs w:val="24"/>
          <w:lang w:val="en-US"/>
        </w:rPr>
        <w:t>;</w:t>
      </w:r>
      <w:r w:rsidR="00C4499E" w:rsidRPr="00E43438">
        <w:rPr>
          <w:rFonts w:ascii="Book Antiqua" w:hAnsi="Book Antiqua"/>
          <w:sz w:val="24"/>
          <w:szCs w:val="24"/>
          <w:lang w:val="en-US"/>
        </w:rPr>
        <w:t xml:space="preserve"> 10% of additional tumors were found in the breast and 6% each in the lung and in the blood and lymphatic system.</w:t>
      </w:r>
    </w:p>
    <w:p w14:paraId="2047D311" w14:textId="5B8405C9" w:rsidR="00A236A6" w:rsidRPr="00E43438" w:rsidRDefault="00A236A6" w:rsidP="00140718">
      <w:pPr>
        <w:adjustRightInd w:val="0"/>
        <w:snapToGrid w:val="0"/>
        <w:spacing w:after="0" w:line="360" w:lineRule="auto"/>
        <w:ind w:firstLineChars="100" w:firstLine="240"/>
        <w:jc w:val="both"/>
        <w:rPr>
          <w:rFonts w:ascii="Book Antiqua" w:hAnsi="Book Antiqua"/>
          <w:b/>
          <w:i/>
          <w:sz w:val="24"/>
          <w:szCs w:val="24"/>
          <w:lang w:val="en-US"/>
        </w:rPr>
      </w:pPr>
      <w:r w:rsidRPr="00E43438">
        <w:rPr>
          <w:rFonts w:ascii="Book Antiqua" w:hAnsi="Book Antiqua"/>
          <w:sz w:val="24"/>
          <w:szCs w:val="24"/>
          <w:lang w:val="en-US"/>
        </w:rPr>
        <w:t>Regarding the risk scores for disease progression or recurrence of GIST</w:t>
      </w:r>
      <w:r w:rsidR="00137023" w:rsidRPr="00E43438">
        <w:rPr>
          <w:rFonts w:ascii="Book Antiqua" w:hAnsi="Book Antiqua"/>
          <w:sz w:val="24"/>
          <w:szCs w:val="24"/>
          <w:lang w:val="en-US"/>
        </w:rPr>
        <w:t>,</w:t>
      </w:r>
      <w:r w:rsidRPr="00E43438">
        <w:rPr>
          <w:rFonts w:ascii="Book Antiqua" w:hAnsi="Book Antiqua"/>
          <w:sz w:val="24"/>
          <w:szCs w:val="24"/>
          <w:lang w:val="en-US"/>
        </w:rPr>
        <w:t xml:space="preserve"> there was a significantly</w:t>
      </w:r>
      <w:r w:rsidR="002E5129" w:rsidRPr="00E43438">
        <w:rPr>
          <w:rFonts w:ascii="Book Antiqua" w:hAnsi="Book Antiqua"/>
          <w:sz w:val="24"/>
          <w:szCs w:val="24"/>
          <w:lang w:val="en-US"/>
        </w:rPr>
        <w:t xml:space="preserve"> (</w:t>
      </w:r>
      <w:r w:rsidR="00140718" w:rsidRPr="00140718">
        <w:rPr>
          <w:rFonts w:ascii="Book Antiqua" w:hAnsi="Book Antiqua"/>
          <w:i/>
          <w:iCs/>
          <w:sz w:val="24"/>
          <w:szCs w:val="24"/>
          <w:lang w:val="en-US"/>
        </w:rPr>
        <w:t>P</w:t>
      </w:r>
      <w:r w:rsidR="00137023" w:rsidRPr="00E43438">
        <w:rPr>
          <w:rFonts w:ascii="Book Antiqua" w:hAnsi="Book Antiqua"/>
          <w:sz w:val="24"/>
          <w:szCs w:val="24"/>
          <w:lang w:val="en-US"/>
        </w:rPr>
        <w:t xml:space="preserve"> </w:t>
      </w:r>
      <w:r w:rsidR="002E5129" w:rsidRPr="00E43438">
        <w:rPr>
          <w:rFonts w:ascii="Book Antiqua" w:hAnsi="Book Antiqua"/>
          <w:sz w:val="24"/>
          <w:szCs w:val="24"/>
          <w:lang w:val="en-US"/>
        </w:rPr>
        <w:t>&lt;</w:t>
      </w:r>
      <w:r w:rsidR="00140718">
        <w:rPr>
          <w:rFonts w:ascii="Book Antiqua" w:hAnsi="Book Antiqua"/>
          <w:sz w:val="24"/>
          <w:szCs w:val="24"/>
          <w:lang w:val="en-US"/>
        </w:rPr>
        <w:t xml:space="preserve"> </w:t>
      </w:r>
      <w:r w:rsidR="002E5129" w:rsidRPr="00E43438">
        <w:rPr>
          <w:rFonts w:ascii="Book Antiqua" w:hAnsi="Book Antiqua"/>
          <w:sz w:val="24"/>
          <w:szCs w:val="24"/>
          <w:lang w:val="en-US"/>
        </w:rPr>
        <w:t>0.001)</w:t>
      </w:r>
      <w:r w:rsidRPr="00E43438">
        <w:rPr>
          <w:rFonts w:ascii="Book Antiqua" w:hAnsi="Book Antiqua"/>
          <w:sz w:val="24"/>
          <w:szCs w:val="24"/>
          <w:lang w:val="en-US"/>
        </w:rPr>
        <w:t xml:space="preserve"> higher proportion of very low</w:t>
      </w:r>
      <w:r w:rsidR="00137023" w:rsidRPr="00E43438">
        <w:rPr>
          <w:rFonts w:ascii="Book Antiqua" w:hAnsi="Book Antiqua"/>
          <w:sz w:val="24"/>
          <w:szCs w:val="24"/>
          <w:lang w:val="en-US"/>
        </w:rPr>
        <w:t>-</w:t>
      </w:r>
      <w:r w:rsidRPr="00E43438">
        <w:rPr>
          <w:rFonts w:ascii="Book Antiqua" w:hAnsi="Book Antiqua"/>
          <w:sz w:val="24"/>
          <w:szCs w:val="24"/>
          <w:lang w:val="en-US"/>
        </w:rPr>
        <w:t xml:space="preserve"> and low</w:t>
      </w:r>
      <w:r w:rsidR="00137023" w:rsidRPr="00E43438">
        <w:rPr>
          <w:rFonts w:ascii="Book Antiqua" w:hAnsi="Book Antiqua"/>
          <w:sz w:val="24"/>
          <w:szCs w:val="24"/>
          <w:lang w:val="en-US"/>
        </w:rPr>
        <w:t>-</w:t>
      </w:r>
      <w:r w:rsidRPr="00E43438">
        <w:rPr>
          <w:rFonts w:ascii="Book Antiqua" w:hAnsi="Book Antiqua"/>
          <w:sz w:val="24"/>
          <w:szCs w:val="24"/>
          <w:lang w:val="en-US"/>
        </w:rPr>
        <w:t xml:space="preserve">risk GIST in patients </w:t>
      </w:r>
      <w:r w:rsidRPr="00E43438">
        <w:rPr>
          <w:rFonts w:ascii="Book Antiqua" w:hAnsi="Book Antiqua"/>
          <w:sz w:val="24"/>
          <w:szCs w:val="24"/>
          <w:lang w:val="en-US"/>
        </w:rPr>
        <w:lastRenderedPageBreak/>
        <w:t>with an additional tumor (</w:t>
      </w:r>
      <w:r w:rsidR="002E5129" w:rsidRPr="00E43438">
        <w:rPr>
          <w:rFonts w:ascii="Book Antiqua" w:hAnsi="Book Antiqua"/>
          <w:sz w:val="24"/>
          <w:szCs w:val="24"/>
          <w:lang w:val="en-US"/>
        </w:rPr>
        <w:t>65</w:t>
      </w:r>
      <w:r w:rsidRPr="00E43438">
        <w:rPr>
          <w:rFonts w:ascii="Book Antiqua" w:hAnsi="Book Antiqua"/>
          <w:sz w:val="24"/>
          <w:szCs w:val="24"/>
          <w:lang w:val="en-US"/>
        </w:rPr>
        <w:t>%) compared to the GIST</w:t>
      </w:r>
      <w:r w:rsidR="00F3562D" w:rsidRPr="00E43438">
        <w:rPr>
          <w:rFonts w:ascii="Book Antiqua" w:hAnsi="Book Antiqua"/>
          <w:sz w:val="24"/>
          <w:szCs w:val="24"/>
          <w:lang w:val="en-US"/>
        </w:rPr>
        <w:t>-</w:t>
      </w:r>
      <w:r w:rsidRPr="00E43438">
        <w:rPr>
          <w:rFonts w:ascii="Book Antiqua" w:hAnsi="Book Antiqua"/>
          <w:sz w:val="24"/>
          <w:szCs w:val="24"/>
          <w:lang w:val="en-US"/>
        </w:rPr>
        <w:t>only group (</w:t>
      </w:r>
      <w:r w:rsidR="002E5129" w:rsidRPr="00E43438">
        <w:rPr>
          <w:rFonts w:ascii="Book Antiqua" w:hAnsi="Book Antiqua"/>
          <w:sz w:val="24"/>
          <w:szCs w:val="24"/>
          <w:lang w:val="en-US"/>
        </w:rPr>
        <w:t>35</w:t>
      </w:r>
      <w:r w:rsidRPr="00E43438">
        <w:rPr>
          <w:rFonts w:ascii="Book Antiqua" w:hAnsi="Book Antiqua"/>
          <w:sz w:val="24"/>
          <w:szCs w:val="24"/>
          <w:lang w:val="en-US"/>
        </w:rPr>
        <w:t>%)</w:t>
      </w:r>
      <w:r w:rsidR="00F3562D" w:rsidRPr="00E43438">
        <w:rPr>
          <w:rFonts w:ascii="Book Antiqua" w:hAnsi="Book Antiqua"/>
          <w:sz w:val="24"/>
          <w:szCs w:val="24"/>
          <w:lang w:val="en-US"/>
        </w:rPr>
        <w:t>,</w:t>
      </w:r>
      <w:r w:rsidRPr="00E43438">
        <w:rPr>
          <w:rFonts w:ascii="Book Antiqua" w:hAnsi="Book Antiqua"/>
          <w:sz w:val="24"/>
          <w:szCs w:val="24"/>
          <w:lang w:val="en-US"/>
        </w:rPr>
        <w:t xml:space="preserve"> whereas in this</w:t>
      </w:r>
      <w:r w:rsidR="00F3562D" w:rsidRPr="00E43438">
        <w:rPr>
          <w:rFonts w:ascii="Book Antiqua" w:hAnsi="Book Antiqua"/>
          <w:sz w:val="24"/>
          <w:szCs w:val="24"/>
          <w:lang w:val="en-US"/>
        </w:rPr>
        <w:t xml:space="preserve"> latter</w:t>
      </w:r>
      <w:r w:rsidRPr="00E43438">
        <w:rPr>
          <w:rFonts w:ascii="Book Antiqua" w:hAnsi="Book Antiqua"/>
          <w:sz w:val="24"/>
          <w:szCs w:val="24"/>
          <w:lang w:val="en-US"/>
        </w:rPr>
        <w:t xml:space="preserve"> group</w:t>
      </w:r>
      <w:r w:rsidR="00F3562D" w:rsidRPr="00E43438">
        <w:rPr>
          <w:rFonts w:ascii="Book Antiqua" w:hAnsi="Book Antiqua"/>
          <w:sz w:val="24"/>
          <w:szCs w:val="24"/>
          <w:lang w:val="en-US"/>
        </w:rPr>
        <w:t>,</w:t>
      </w:r>
      <w:r w:rsidRPr="00E43438">
        <w:rPr>
          <w:rFonts w:ascii="Book Antiqua" w:hAnsi="Book Antiqua"/>
          <w:sz w:val="24"/>
          <w:szCs w:val="24"/>
          <w:lang w:val="en-US"/>
        </w:rPr>
        <w:t xml:space="preserve"> the </w:t>
      </w:r>
      <w:r w:rsidR="00F3562D" w:rsidRPr="00E43438">
        <w:rPr>
          <w:rFonts w:ascii="Book Antiqua" w:hAnsi="Book Antiqua"/>
          <w:sz w:val="24"/>
          <w:szCs w:val="24"/>
          <w:lang w:val="en-US"/>
        </w:rPr>
        <w:t>portion</w:t>
      </w:r>
      <w:r w:rsidRPr="00E43438">
        <w:rPr>
          <w:rFonts w:ascii="Book Antiqua" w:hAnsi="Book Antiqua"/>
          <w:sz w:val="24"/>
          <w:szCs w:val="24"/>
          <w:lang w:val="en-US"/>
        </w:rPr>
        <w:t xml:space="preserve"> of intermediate and </w:t>
      </w:r>
      <w:r w:rsidR="00BE0220" w:rsidRPr="00E43438">
        <w:rPr>
          <w:rFonts w:ascii="Book Antiqua" w:hAnsi="Book Antiqua"/>
          <w:sz w:val="24"/>
          <w:szCs w:val="24"/>
          <w:lang w:val="en-US"/>
        </w:rPr>
        <w:t>high-risk</w:t>
      </w:r>
      <w:r w:rsidRPr="00E43438">
        <w:rPr>
          <w:rFonts w:ascii="Book Antiqua" w:hAnsi="Book Antiqua"/>
          <w:sz w:val="24"/>
          <w:szCs w:val="24"/>
          <w:lang w:val="en-US"/>
        </w:rPr>
        <w:t xml:space="preserve"> patients was higher (</w:t>
      </w:r>
      <w:r w:rsidR="002E5129" w:rsidRPr="00E43438">
        <w:rPr>
          <w:rFonts w:ascii="Book Antiqua" w:hAnsi="Book Antiqua"/>
          <w:sz w:val="24"/>
          <w:szCs w:val="24"/>
          <w:lang w:val="en-US"/>
        </w:rPr>
        <w:t>69</w:t>
      </w:r>
      <w:r w:rsidRPr="00E43438">
        <w:rPr>
          <w:rFonts w:ascii="Book Antiqua" w:hAnsi="Book Antiqua"/>
          <w:sz w:val="24"/>
          <w:szCs w:val="24"/>
          <w:lang w:val="en-US"/>
        </w:rPr>
        <w:t xml:space="preserve">% </w:t>
      </w:r>
      <w:r w:rsidR="00140718" w:rsidRPr="00140718">
        <w:rPr>
          <w:rFonts w:ascii="Book Antiqua" w:hAnsi="Book Antiqua"/>
          <w:i/>
          <w:iCs/>
          <w:sz w:val="24"/>
          <w:szCs w:val="24"/>
          <w:lang w:val="en-US"/>
        </w:rPr>
        <w:t>vs</w:t>
      </w:r>
      <w:r w:rsidRPr="00140718">
        <w:rPr>
          <w:rFonts w:ascii="Book Antiqua" w:hAnsi="Book Antiqua"/>
          <w:i/>
          <w:iCs/>
          <w:sz w:val="24"/>
          <w:szCs w:val="24"/>
          <w:lang w:val="en-US"/>
        </w:rPr>
        <w:t xml:space="preserve"> </w:t>
      </w:r>
      <w:r w:rsidR="002E5129" w:rsidRPr="00E43438">
        <w:rPr>
          <w:rFonts w:ascii="Book Antiqua" w:hAnsi="Book Antiqua"/>
          <w:sz w:val="24"/>
          <w:szCs w:val="24"/>
          <w:lang w:val="en-US"/>
        </w:rPr>
        <w:t>31</w:t>
      </w:r>
      <w:r w:rsidRPr="00E43438">
        <w:rPr>
          <w:rFonts w:ascii="Book Antiqua" w:hAnsi="Book Antiqua"/>
          <w:sz w:val="24"/>
          <w:szCs w:val="24"/>
          <w:lang w:val="en-US"/>
        </w:rPr>
        <w:t>%).</w:t>
      </w:r>
      <w:r w:rsidR="000A5A6C" w:rsidRPr="00E43438">
        <w:rPr>
          <w:rFonts w:ascii="Book Antiqua" w:hAnsi="Book Antiqua"/>
          <w:sz w:val="24"/>
          <w:szCs w:val="24"/>
          <w:lang w:val="en-US"/>
        </w:rPr>
        <w:t xml:space="preserve"> For calculation</w:t>
      </w:r>
      <w:r w:rsidR="00F3562D" w:rsidRPr="00E43438">
        <w:rPr>
          <w:rFonts w:ascii="Book Antiqua" w:hAnsi="Book Antiqua"/>
          <w:sz w:val="24"/>
          <w:szCs w:val="24"/>
          <w:lang w:val="en-US"/>
        </w:rPr>
        <w:t>,</w:t>
      </w:r>
      <w:r w:rsidR="000A5A6C" w:rsidRPr="00E43438">
        <w:rPr>
          <w:rFonts w:ascii="Book Antiqua" w:hAnsi="Book Antiqua"/>
          <w:sz w:val="24"/>
          <w:szCs w:val="24"/>
          <w:lang w:val="en-US"/>
        </w:rPr>
        <w:t xml:space="preserve"> we used the risk scores as they were applied in the different studies</w:t>
      </w:r>
      <w:r w:rsidR="00F3562D" w:rsidRPr="00E43438">
        <w:rPr>
          <w:rFonts w:ascii="Book Antiqua" w:hAnsi="Book Antiqua"/>
          <w:sz w:val="24"/>
          <w:szCs w:val="24"/>
          <w:lang w:val="en-US"/>
        </w:rPr>
        <w:t>,</w:t>
      </w:r>
      <w:r w:rsidR="000A5A6C" w:rsidRPr="00E43438">
        <w:rPr>
          <w:rFonts w:ascii="Book Antiqua" w:hAnsi="Book Antiqua"/>
          <w:sz w:val="24"/>
          <w:szCs w:val="24"/>
          <w:lang w:val="en-US"/>
        </w:rPr>
        <w:t xml:space="preserve"> which were most frequently those according to</w:t>
      </w:r>
      <w:r w:rsidR="00D66B4A" w:rsidRPr="00E43438">
        <w:rPr>
          <w:rFonts w:ascii="Book Antiqua" w:hAnsi="Book Antiqua"/>
          <w:sz w:val="24"/>
          <w:szCs w:val="24"/>
          <w:lang w:val="en-US"/>
        </w:rPr>
        <w:t xml:space="preserve"> Fletcher </w:t>
      </w:r>
      <w:r w:rsidR="00D66B4A" w:rsidRPr="00140718">
        <w:rPr>
          <w:rFonts w:ascii="Book Antiqua" w:hAnsi="Book Antiqua"/>
          <w:i/>
          <w:iCs/>
          <w:sz w:val="24"/>
          <w:szCs w:val="24"/>
          <w:lang w:val="en-US"/>
        </w:rPr>
        <w:t>et al</w:t>
      </w:r>
      <w:r w:rsidR="00764E68" w:rsidRPr="00E43438">
        <w:rPr>
          <w:rFonts w:ascii="Book Antiqua" w:hAnsi="Book Antiqua"/>
          <w:sz w:val="24"/>
          <w:szCs w:val="24"/>
          <w:lang w:val="en-US"/>
        </w:rPr>
        <w:fldChar w:fldCharType="begin">
          <w:fldData xml:space="preserve">PEVuZE5vdGU+PENpdGU+PEF1dGhvcj5GbGV0Y2hlcjwvQXV0aG9yPjxZZWFyPjIwMDI8L1llYXI+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PEVuZE5vdGU+PENpdGU+PEF1dGhvcj5GbGV0Y2hlcjwvQXV0aG9yPjxZZWFyPjIwMDI8L1llYXI+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[4]</w:t>
      </w:r>
      <w:r w:rsidR="00764E68" w:rsidRPr="00E43438">
        <w:rPr>
          <w:rFonts w:ascii="Book Antiqua" w:hAnsi="Book Antiqua"/>
          <w:sz w:val="24"/>
          <w:szCs w:val="24"/>
          <w:lang w:val="en-US"/>
        </w:rPr>
        <w:fldChar w:fldCharType="end"/>
      </w:r>
      <w:r w:rsidR="00D66B4A" w:rsidRPr="00E43438">
        <w:rPr>
          <w:rFonts w:ascii="Book Antiqua" w:hAnsi="Book Antiqua"/>
          <w:sz w:val="24"/>
          <w:szCs w:val="24"/>
          <w:lang w:val="en-US"/>
        </w:rPr>
        <w:t xml:space="preserve"> </w:t>
      </w:r>
      <w:r w:rsidR="000A5A6C" w:rsidRPr="00E43438">
        <w:rPr>
          <w:rFonts w:ascii="Book Antiqua" w:hAnsi="Book Antiqua"/>
          <w:sz w:val="24"/>
          <w:szCs w:val="24"/>
          <w:lang w:val="en-US"/>
        </w:rPr>
        <w:t xml:space="preserve">or </w:t>
      </w:r>
      <w:proofErr w:type="spellStart"/>
      <w:r w:rsidR="00D66B4A" w:rsidRPr="00E43438">
        <w:rPr>
          <w:rFonts w:ascii="Book Antiqua" w:hAnsi="Book Antiqua"/>
          <w:sz w:val="24"/>
          <w:szCs w:val="24"/>
          <w:lang w:val="en-US"/>
        </w:rPr>
        <w:t>Miettinen</w:t>
      </w:r>
      <w:proofErr w:type="spellEnd"/>
      <w:r w:rsidR="00D66B4A" w:rsidRPr="00E43438">
        <w:rPr>
          <w:rFonts w:ascii="Book Antiqua" w:hAnsi="Book Antiqua"/>
          <w:sz w:val="24"/>
          <w:szCs w:val="24"/>
          <w:lang w:val="en-US"/>
        </w:rPr>
        <w:t xml:space="preserve"> </w:t>
      </w:r>
      <w:r w:rsidR="00D66B4A" w:rsidRPr="00140718">
        <w:rPr>
          <w:rFonts w:ascii="Book Antiqua" w:hAnsi="Book Antiqua"/>
          <w:i/>
          <w:iCs/>
          <w:sz w:val="24"/>
          <w:szCs w:val="24"/>
          <w:lang w:val="en-US"/>
        </w:rPr>
        <w:t>et al</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&lt;EndNote&gt;&lt;Cite&gt;&lt;Author&gt;Miettinen&lt;/Author&gt;&lt;Year&gt;2006&lt;/Year&gt;&lt;RecNum&gt;3979&lt;/RecNum&gt;&lt;DisplayText&gt;&lt;style face="superscript"&gt;[16]&lt;/style&gt;&lt;/DisplayText&gt;&lt;record&gt;&lt;rec-number&gt;3979&lt;/rec-number&gt;&lt;foreign-keys&gt;&lt;key app="EN" db-id="f029fs0d6w9zwtez5wepdrtp2fv2dw5zttfs" timestamp="1554314044"&gt;3979&lt;/key&gt;&lt;/foreign-keys&gt;&lt;ref-type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pathology and prognosis at different sites&lt;/title&gt;&lt;secondary-title&gt;Semin Diagn Pathol&lt;/secondary-title&gt;&lt;alt-title&gt;Seminars in diagnostic pathology&lt;/alt-title&gt;&lt;/titles&gt;&lt;alt-periodical&gt;&lt;full-title&gt;Seminars in Diagnostic Pathology&lt;/full-title&gt;&lt;/alt-periodical&gt;&lt;pages&gt;70-83&lt;/pages&gt;&lt;volume&gt;23&lt;/volume&gt;&lt;number&gt;2&lt;/number&gt;&lt;edition&gt;2006/12/30&lt;/edition&gt;&lt;keywords&gt;&lt;keyword&gt;Adolescent&lt;/keyword&gt;&lt;keyword&gt;Animals&lt;/keyword&gt;&lt;keyword&gt;Biomarkers, Tumor/*analysis&lt;/keyword&gt;&lt;keyword&gt;Child&lt;/keyword&gt;&lt;keyword&gt;Gastrointestinal Stromal Tumors/classification/complications/mortality/*pathology&lt;/keyword&gt;&lt;keyword&gt;Gastrointestinal Tract/*pathology&lt;/keyword&gt;&lt;keyword&gt;Humans&lt;/keyword&gt;&lt;keyword&gt;Immunohistochemistry&lt;/keyword&gt;&lt;keyword&gt;Muscle Cells/metabolism&lt;/keyword&gt;&lt;keyword&gt;Neurofibromatosis 1/*complications&lt;/keyword&gt;&lt;keyword&gt;Neurons/metabolism&lt;/keyword&gt;&lt;keyword&gt;Prognosis&lt;/keyword&gt;&lt;keyword&gt;Receptor, Platelet-Derived Growth Factor alpha/metabolism&lt;/keyword&gt;&lt;/keywords&gt;&lt;dates&gt;&lt;year&gt;2006&lt;/year&gt;&lt;pub-dates&gt;&lt;date&gt;May&lt;/date&gt;&lt;/pub-dates&gt;&lt;/dates&gt;&lt;isbn&gt;0740-2570 (Print)&amp;#xD;0740-2570&lt;/isbn&gt;&lt;accession-num&gt;17193820&lt;/accession-num&gt;&lt;urls&gt;&lt;/urls&gt;&lt;electronic-resource-num&gt;10.1053/j.semdp.2006.09.001 &lt;/electronic-resource-num&gt;&lt;remote-database-provider&gt;NLM&lt;/remote-database-provider&gt;&lt;language&gt;eng&lt;/language&gt;&lt;/record&gt;&lt;/Cite&gt;&lt;/EndNote&gt;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[16]</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w:t>
      </w:r>
      <w:r w:rsidR="00F3562D" w:rsidRPr="00140718">
        <w:rPr>
          <w:rFonts w:ascii="Book Antiqua" w:hAnsi="Book Antiqua"/>
          <w:bCs/>
          <w:iCs/>
          <w:sz w:val="24"/>
          <w:szCs w:val="24"/>
          <w:lang w:val="en-US"/>
        </w:rPr>
        <w:t>(</w:t>
      </w:r>
      <w:r w:rsidR="00804B92" w:rsidRPr="00140718">
        <w:rPr>
          <w:rFonts w:ascii="Book Antiqua" w:hAnsi="Book Antiqua"/>
          <w:bCs/>
          <w:iCs/>
          <w:sz w:val="24"/>
          <w:szCs w:val="24"/>
          <w:lang w:val="en-US"/>
        </w:rPr>
        <w:t>Table 5</w:t>
      </w:r>
      <w:r w:rsidR="00F3562D" w:rsidRPr="00140718">
        <w:rPr>
          <w:rFonts w:ascii="Book Antiqua" w:hAnsi="Book Antiqua"/>
          <w:bCs/>
          <w:iCs/>
          <w:sz w:val="24"/>
          <w:szCs w:val="24"/>
          <w:lang w:val="en-US"/>
        </w:rPr>
        <w:t>).</w:t>
      </w:r>
    </w:p>
    <w:p w14:paraId="7E78FCFA" w14:textId="5F0F857E" w:rsidR="0019782D" w:rsidRPr="00E43438" w:rsidRDefault="00F3562D"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The m</w:t>
      </w:r>
      <w:r w:rsidR="0019782D" w:rsidRPr="00E43438">
        <w:rPr>
          <w:rFonts w:ascii="Book Antiqua" w:hAnsi="Book Antiqua"/>
          <w:sz w:val="24"/>
          <w:szCs w:val="24"/>
          <w:lang w:val="en-US"/>
        </w:rPr>
        <w:t xml:space="preserve">utational status of </w:t>
      </w:r>
      <w:r w:rsidRPr="00E43438">
        <w:rPr>
          <w:rFonts w:ascii="Book Antiqua" w:hAnsi="Book Antiqua"/>
          <w:sz w:val="24"/>
          <w:szCs w:val="24"/>
          <w:lang w:val="en-US"/>
        </w:rPr>
        <w:t xml:space="preserve">driver genes in </w:t>
      </w:r>
      <w:r w:rsidR="0019782D" w:rsidRPr="00E43438">
        <w:rPr>
          <w:rFonts w:ascii="Book Antiqua" w:hAnsi="Book Antiqua"/>
          <w:sz w:val="24"/>
          <w:szCs w:val="24"/>
          <w:lang w:val="en-US"/>
        </w:rPr>
        <w:t xml:space="preserve">patients with GIST and associated </w:t>
      </w:r>
      <w:proofErr w:type="spellStart"/>
      <w:r w:rsidR="0019782D" w:rsidRPr="00E43438">
        <w:rPr>
          <w:rFonts w:ascii="Book Antiqua" w:hAnsi="Book Antiqua"/>
          <w:sz w:val="24"/>
          <w:szCs w:val="24"/>
          <w:lang w:val="en-US"/>
        </w:rPr>
        <w:t>neoplasias</w:t>
      </w:r>
      <w:proofErr w:type="spellEnd"/>
      <w:r w:rsidR="0019782D" w:rsidRPr="00E43438">
        <w:rPr>
          <w:rFonts w:ascii="Book Antiqua" w:hAnsi="Book Antiqua"/>
          <w:sz w:val="24"/>
          <w:szCs w:val="24"/>
          <w:lang w:val="en-US"/>
        </w:rPr>
        <w:t xml:space="preserve"> </w:t>
      </w:r>
      <w:r w:rsidR="00E87CF4" w:rsidRPr="00E43438">
        <w:rPr>
          <w:rFonts w:ascii="Book Antiqua" w:hAnsi="Book Antiqua"/>
          <w:sz w:val="24"/>
          <w:szCs w:val="24"/>
          <w:lang w:val="en-US"/>
        </w:rPr>
        <w:t xml:space="preserve">was reported in </w:t>
      </w:r>
      <w:r w:rsidRPr="00E43438">
        <w:rPr>
          <w:rFonts w:ascii="Book Antiqua" w:hAnsi="Book Antiqua"/>
          <w:sz w:val="24"/>
          <w:szCs w:val="24"/>
          <w:lang w:val="en-US"/>
        </w:rPr>
        <w:t>only four</w:t>
      </w:r>
      <w:r w:rsidR="00E87CF4" w:rsidRPr="00E43438">
        <w:rPr>
          <w:rFonts w:ascii="Book Antiqua" w:hAnsi="Book Antiqua"/>
          <w:sz w:val="24"/>
          <w:szCs w:val="24"/>
          <w:lang w:val="en-US"/>
        </w:rPr>
        <w:t xml:space="preserve"> of the 22 studies</w:t>
      </w:r>
      <w:r w:rsidRPr="00E43438">
        <w:rPr>
          <w:rFonts w:ascii="Book Antiqua" w:hAnsi="Book Antiqua"/>
          <w:sz w:val="24"/>
          <w:szCs w:val="24"/>
          <w:lang w:val="en-US"/>
        </w:rPr>
        <w:t>,</w:t>
      </w:r>
      <w:r w:rsidR="00E87CF4" w:rsidRPr="00E43438">
        <w:rPr>
          <w:rFonts w:ascii="Book Antiqua" w:hAnsi="Book Antiqua"/>
          <w:sz w:val="24"/>
          <w:szCs w:val="24"/>
          <w:lang w:val="en-US"/>
        </w:rPr>
        <w:t xml:space="preserve"> with a total of 167 patients. These patients with GIST and second tumors </w:t>
      </w:r>
      <w:r w:rsidR="0019782D" w:rsidRPr="00E43438">
        <w:rPr>
          <w:rFonts w:ascii="Book Antiqua" w:hAnsi="Book Antiqua"/>
          <w:sz w:val="24"/>
          <w:szCs w:val="24"/>
          <w:lang w:val="en-US"/>
        </w:rPr>
        <w:t xml:space="preserve">showed </w:t>
      </w:r>
      <w:r w:rsidR="00E87CF4" w:rsidRPr="00E43438">
        <w:rPr>
          <w:rFonts w:ascii="Book Antiqua" w:hAnsi="Book Antiqua"/>
          <w:sz w:val="24"/>
          <w:szCs w:val="24"/>
          <w:lang w:val="en-US"/>
        </w:rPr>
        <w:t>mutations in exon 11 of the KIT gene in 69%, non-exon-11 mutations of the KIT gene in 6%, mutations in the PDGFR-</w:t>
      </w:r>
      <w:r w:rsidR="00E87CF4" w:rsidRPr="00E43438">
        <w:rPr>
          <w:rFonts w:ascii="Book Antiqua" w:hAnsi="Book Antiqua" w:cstheme="minorHAnsi"/>
          <w:sz w:val="24"/>
          <w:szCs w:val="24"/>
          <w:lang w:val="en-US"/>
        </w:rPr>
        <w:t>α</w:t>
      </w:r>
      <w:r w:rsidR="00E87CF4" w:rsidRPr="00E43438">
        <w:rPr>
          <w:rFonts w:ascii="Book Antiqua" w:hAnsi="Book Antiqua"/>
          <w:sz w:val="24"/>
          <w:szCs w:val="24"/>
          <w:lang w:val="en-US"/>
        </w:rPr>
        <w:t xml:space="preserve"> gene in 13%</w:t>
      </w:r>
      <w:r w:rsidRPr="00E43438">
        <w:rPr>
          <w:rFonts w:ascii="Book Antiqua" w:hAnsi="Book Antiqua"/>
          <w:sz w:val="24"/>
          <w:szCs w:val="24"/>
          <w:lang w:val="en-US"/>
        </w:rPr>
        <w:t>,</w:t>
      </w:r>
      <w:r w:rsidR="00E87CF4" w:rsidRPr="00E43438">
        <w:rPr>
          <w:rFonts w:ascii="Book Antiqua" w:hAnsi="Book Antiqua"/>
          <w:sz w:val="24"/>
          <w:szCs w:val="24"/>
          <w:lang w:val="en-US"/>
        </w:rPr>
        <w:t xml:space="preserve"> and a </w:t>
      </w:r>
      <w:r w:rsidRPr="00E43438">
        <w:rPr>
          <w:rFonts w:ascii="Book Antiqua" w:hAnsi="Book Antiqua"/>
          <w:sz w:val="24"/>
          <w:szCs w:val="24"/>
          <w:lang w:val="en-US"/>
        </w:rPr>
        <w:t>“</w:t>
      </w:r>
      <w:r w:rsidR="00E87CF4" w:rsidRPr="00E43438">
        <w:rPr>
          <w:rFonts w:ascii="Book Antiqua" w:hAnsi="Book Antiqua"/>
          <w:sz w:val="24"/>
          <w:szCs w:val="24"/>
          <w:lang w:val="en-US"/>
        </w:rPr>
        <w:t>wildtype</w:t>
      </w:r>
      <w:r w:rsidRPr="00E43438">
        <w:rPr>
          <w:rFonts w:ascii="Book Antiqua" w:hAnsi="Book Antiqua"/>
          <w:sz w:val="24"/>
          <w:szCs w:val="24"/>
          <w:lang w:val="en-US"/>
        </w:rPr>
        <w:t>”</w:t>
      </w:r>
      <w:r w:rsidR="00E87CF4" w:rsidRPr="00E43438">
        <w:rPr>
          <w:rFonts w:ascii="Book Antiqua" w:hAnsi="Book Antiqua"/>
          <w:sz w:val="24"/>
          <w:szCs w:val="24"/>
          <w:lang w:val="en-US"/>
        </w:rPr>
        <w:t xml:space="preserve"> status in 13%.</w:t>
      </w:r>
    </w:p>
    <w:p w14:paraId="028DFFCE" w14:textId="10466127" w:rsidR="0019782D" w:rsidRPr="00E43438" w:rsidRDefault="0019782D"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Data on follow</w:t>
      </w:r>
      <w:r w:rsidR="00F3562D" w:rsidRPr="00E43438">
        <w:rPr>
          <w:rFonts w:ascii="Book Antiqua" w:hAnsi="Book Antiqua"/>
          <w:sz w:val="24"/>
          <w:szCs w:val="24"/>
          <w:lang w:val="en-US"/>
        </w:rPr>
        <w:t>-</w:t>
      </w:r>
      <w:r w:rsidRPr="00E43438">
        <w:rPr>
          <w:rFonts w:ascii="Book Antiqua" w:hAnsi="Book Antiqua"/>
          <w:sz w:val="24"/>
          <w:szCs w:val="24"/>
          <w:lang w:val="en-US"/>
        </w:rPr>
        <w:t xml:space="preserve">up </w:t>
      </w:r>
      <w:r w:rsidR="00F3562D" w:rsidRPr="00E43438">
        <w:rPr>
          <w:rFonts w:ascii="Book Antiqua" w:hAnsi="Book Antiqua"/>
          <w:sz w:val="24"/>
          <w:szCs w:val="24"/>
          <w:lang w:val="en-US"/>
        </w:rPr>
        <w:t xml:space="preserve">was </w:t>
      </w:r>
      <w:r w:rsidRPr="00E43438">
        <w:rPr>
          <w:rFonts w:ascii="Book Antiqua" w:hAnsi="Book Antiqua"/>
          <w:sz w:val="24"/>
          <w:szCs w:val="24"/>
          <w:lang w:val="en-US"/>
        </w:rPr>
        <w:t xml:space="preserve">very </w:t>
      </w:r>
      <w:r w:rsidR="00F3562D" w:rsidRPr="00E43438">
        <w:rPr>
          <w:rFonts w:ascii="Book Antiqua" w:hAnsi="Book Antiqua"/>
          <w:sz w:val="24"/>
          <w:szCs w:val="24"/>
          <w:lang w:val="en-US"/>
        </w:rPr>
        <w:t>heterogeneously</w:t>
      </w:r>
      <w:r w:rsidRPr="00E43438">
        <w:rPr>
          <w:rFonts w:ascii="Book Antiqua" w:hAnsi="Book Antiqua"/>
          <w:sz w:val="24"/>
          <w:szCs w:val="24"/>
          <w:lang w:val="en-US"/>
        </w:rPr>
        <w:t xml:space="preserve"> reported or not available in most of the included studies</w:t>
      </w:r>
      <w:r w:rsidR="00F3562D" w:rsidRPr="00E43438">
        <w:rPr>
          <w:rFonts w:ascii="Book Antiqua" w:hAnsi="Book Antiqua"/>
          <w:sz w:val="24"/>
          <w:szCs w:val="24"/>
          <w:lang w:val="en-US"/>
        </w:rPr>
        <w:t>,</w:t>
      </w:r>
      <w:r w:rsidRPr="00E43438">
        <w:rPr>
          <w:rFonts w:ascii="Book Antiqua" w:hAnsi="Book Antiqua"/>
          <w:sz w:val="24"/>
          <w:szCs w:val="24"/>
          <w:lang w:val="en-US"/>
        </w:rPr>
        <w:t xml:space="preserve"> which is why</w:t>
      </w:r>
      <w:r w:rsidR="009E3D42" w:rsidRPr="00E43438">
        <w:rPr>
          <w:rFonts w:ascii="Book Antiqua" w:hAnsi="Book Antiqua"/>
          <w:sz w:val="24"/>
          <w:szCs w:val="24"/>
          <w:lang w:val="en-US"/>
        </w:rPr>
        <w:t xml:space="preserve"> even a descriptive analysis was not feasible.</w:t>
      </w:r>
    </w:p>
    <w:p w14:paraId="1C9B346A" w14:textId="77777777" w:rsidR="003427EA" w:rsidRPr="00E43438" w:rsidRDefault="003427EA" w:rsidP="0062473A">
      <w:pPr>
        <w:adjustRightInd w:val="0"/>
        <w:snapToGrid w:val="0"/>
        <w:spacing w:after="0" w:line="360" w:lineRule="auto"/>
        <w:jc w:val="both"/>
        <w:rPr>
          <w:rFonts w:ascii="Book Antiqua" w:hAnsi="Book Antiqua"/>
          <w:b/>
          <w:sz w:val="24"/>
          <w:szCs w:val="24"/>
          <w:lang w:val="en-US"/>
        </w:rPr>
      </w:pPr>
    </w:p>
    <w:p w14:paraId="0936914B" w14:textId="78E43E47" w:rsidR="00B40B86" w:rsidRPr="00E43438" w:rsidRDefault="003427EA"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D</w:t>
      </w:r>
      <w:r w:rsidR="000255F4" w:rsidRPr="00E43438">
        <w:rPr>
          <w:rFonts w:ascii="Book Antiqua" w:hAnsi="Book Antiqua"/>
          <w:b/>
          <w:sz w:val="24"/>
          <w:szCs w:val="24"/>
          <w:lang w:val="en-US"/>
        </w:rPr>
        <w:t>ISCUSSION</w:t>
      </w:r>
    </w:p>
    <w:p w14:paraId="0D709901" w14:textId="3B95A495" w:rsidR="00B40B86" w:rsidRPr="00E43438" w:rsidRDefault="009406D0"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In our systematic review</w:t>
      </w:r>
      <w:r w:rsidR="0098413A" w:rsidRPr="00E43438">
        <w:rPr>
          <w:rFonts w:ascii="Book Antiqua" w:hAnsi="Book Antiqua"/>
          <w:sz w:val="24"/>
          <w:szCs w:val="24"/>
          <w:lang w:val="en-US"/>
        </w:rPr>
        <w:t>,</w:t>
      </w:r>
      <w:r w:rsidRPr="00E43438">
        <w:rPr>
          <w:rFonts w:ascii="Book Antiqua" w:hAnsi="Book Antiqua"/>
          <w:sz w:val="24"/>
          <w:szCs w:val="24"/>
          <w:lang w:val="en-US"/>
        </w:rPr>
        <w:t xml:space="preserve"> we detected a rate of 20</w:t>
      </w:r>
      <w:r w:rsidR="0098413A" w:rsidRPr="00E43438">
        <w:rPr>
          <w:rFonts w:ascii="Book Antiqua" w:hAnsi="Book Antiqua"/>
          <w:sz w:val="24"/>
          <w:szCs w:val="24"/>
          <w:lang w:val="en-US"/>
        </w:rPr>
        <w:t>.</w:t>
      </w:r>
      <w:r w:rsidRPr="00E43438">
        <w:rPr>
          <w:rFonts w:ascii="Book Antiqua" w:hAnsi="Book Antiqua"/>
          <w:sz w:val="24"/>
          <w:szCs w:val="24"/>
          <w:lang w:val="en-US"/>
        </w:rPr>
        <w:t xml:space="preserve">1% of second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in GIST patients</w:t>
      </w:r>
      <w:r w:rsidR="0098413A" w:rsidRPr="00E43438">
        <w:rPr>
          <w:rFonts w:ascii="Book Antiqua" w:hAnsi="Book Antiqua"/>
          <w:sz w:val="24"/>
          <w:szCs w:val="24"/>
          <w:lang w:val="en-US"/>
        </w:rPr>
        <w:t>,</w:t>
      </w:r>
      <w:r w:rsidRPr="00E43438">
        <w:rPr>
          <w:rFonts w:ascii="Book Antiqua" w:hAnsi="Book Antiqua"/>
          <w:sz w:val="24"/>
          <w:szCs w:val="24"/>
          <w:lang w:val="en-US"/>
        </w:rPr>
        <w:t xml:space="preserve"> with </w:t>
      </w:r>
      <w:r w:rsidR="0098413A" w:rsidRPr="00E43438">
        <w:rPr>
          <w:rFonts w:ascii="Book Antiqua" w:hAnsi="Book Antiqua"/>
          <w:sz w:val="24"/>
          <w:szCs w:val="24"/>
          <w:lang w:val="en-US"/>
        </w:rPr>
        <w:t>the</w:t>
      </w:r>
      <w:r w:rsidRPr="00E43438">
        <w:rPr>
          <w:rFonts w:ascii="Book Antiqua" w:hAnsi="Book Antiqua"/>
          <w:sz w:val="24"/>
          <w:szCs w:val="24"/>
          <w:lang w:val="en-US"/>
        </w:rPr>
        <w:t xml:space="preserve"> most frequent localization of associated tumors in the gastrointestinal tract and </w:t>
      </w:r>
      <w:r w:rsidRPr="00140718">
        <w:rPr>
          <w:rFonts w:ascii="Book Antiqua" w:hAnsi="Book Antiqua"/>
          <w:sz w:val="24"/>
          <w:szCs w:val="24"/>
          <w:lang w:val="en-US"/>
        </w:rPr>
        <w:t xml:space="preserve">in the urogenital and female genital tract. Previously described rates </w:t>
      </w:r>
      <w:r w:rsidR="00225977" w:rsidRPr="00140718">
        <w:rPr>
          <w:rFonts w:ascii="Book Antiqua" w:hAnsi="Book Antiqua"/>
          <w:sz w:val="24"/>
          <w:szCs w:val="24"/>
          <w:lang w:val="en-US"/>
        </w:rPr>
        <w:t xml:space="preserve">of </w:t>
      </w:r>
      <w:r w:rsidRPr="00140718">
        <w:rPr>
          <w:rFonts w:ascii="Book Antiqua" w:hAnsi="Book Antiqua"/>
          <w:sz w:val="24"/>
          <w:szCs w:val="24"/>
          <w:lang w:val="en-US"/>
        </w:rPr>
        <w:t>GIST</w:t>
      </w:r>
      <w:r w:rsidR="0098413A" w:rsidRPr="00140718">
        <w:rPr>
          <w:rFonts w:ascii="Book Antiqua" w:hAnsi="Book Antiqua"/>
          <w:sz w:val="24"/>
          <w:szCs w:val="24"/>
          <w:lang w:val="en-US"/>
        </w:rPr>
        <w:t>-</w:t>
      </w:r>
      <w:r w:rsidRPr="00140718">
        <w:rPr>
          <w:rFonts w:ascii="Book Antiqua" w:hAnsi="Book Antiqua"/>
          <w:sz w:val="24"/>
          <w:szCs w:val="24"/>
          <w:lang w:val="en-US"/>
        </w:rPr>
        <w:t xml:space="preserve">associated </w:t>
      </w:r>
      <w:proofErr w:type="spellStart"/>
      <w:r w:rsidRPr="00140718">
        <w:rPr>
          <w:rFonts w:ascii="Book Antiqua" w:hAnsi="Book Antiqua"/>
          <w:sz w:val="24"/>
          <w:szCs w:val="24"/>
          <w:lang w:val="en-US"/>
        </w:rPr>
        <w:t>neoplasias</w:t>
      </w:r>
      <w:proofErr w:type="spellEnd"/>
      <w:r w:rsidRPr="00140718">
        <w:rPr>
          <w:rFonts w:ascii="Book Antiqua" w:hAnsi="Book Antiqua"/>
          <w:sz w:val="24"/>
          <w:szCs w:val="24"/>
          <w:lang w:val="en-US"/>
        </w:rPr>
        <w:t xml:space="preserve"> var</w:t>
      </w:r>
      <w:r w:rsidR="0098413A" w:rsidRPr="00140718">
        <w:rPr>
          <w:rFonts w:ascii="Book Antiqua" w:hAnsi="Book Antiqua"/>
          <w:sz w:val="24"/>
          <w:szCs w:val="24"/>
          <w:lang w:val="en-US"/>
        </w:rPr>
        <w:t>ied</w:t>
      </w:r>
      <w:r w:rsidRPr="00140718">
        <w:rPr>
          <w:rFonts w:ascii="Book Antiqua" w:hAnsi="Book Antiqua"/>
          <w:sz w:val="24"/>
          <w:szCs w:val="24"/>
          <w:lang w:val="en-US"/>
        </w:rPr>
        <w:t xml:space="preserve"> between 11% and 50</w:t>
      </w:r>
      <w:proofErr w:type="gramStart"/>
      <w:r w:rsidRPr="00140718">
        <w:rPr>
          <w:rFonts w:ascii="Book Antiqua" w:hAnsi="Book Antiqua"/>
          <w:sz w:val="24"/>
          <w:szCs w:val="24"/>
          <w:lang w:val="en-US"/>
        </w:rPr>
        <w:t>%</w:t>
      </w:r>
      <w:r w:rsidR="00140718">
        <w:rPr>
          <w:rFonts w:ascii="Book Antiqua" w:hAnsi="Book Antiqua"/>
          <w:sz w:val="24"/>
          <w:szCs w:val="24"/>
          <w:vertAlign w:val="superscript"/>
          <w:lang w:val="en-US"/>
        </w:rPr>
        <w:t>[</w:t>
      </w:r>
      <w:proofErr w:type="gramEnd"/>
      <w:r w:rsidR="00140718">
        <w:rPr>
          <w:rFonts w:ascii="Book Antiqua" w:hAnsi="Book Antiqua"/>
          <w:sz w:val="24"/>
          <w:szCs w:val="24"/>
          <w:vertAlign w:val="superscript"/>
          <w:lang w:val="en-US"/>
        </w:rPr>
        <w:t>13,</w:t>
      </w:r>
      <w:r w:rsidR="00764E68" w:rsidRPr="00140718">
        <w:rPr>
          <w:rFonts w:ascii="Book Antiqua" w:hAnsi="Book Antiqua"/>
          <w:sz w:val="24"/>
          <w:szCs w:val="24"/>
          <w:lang w:val="en-US"/>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 </w:instrText>
      </w:r>
      <w:r w:rsidR="00786718" w:rsidRPr="00140718">
        <w:rPr>
          <w:rFonts w:ascii="Book Antiqua" w:hAnsi="Book Antiqua"/>
          <w:sz w:val="24"/>
          <w:szCs w:val="24"/>
          <w:lang w:val="en-US"/>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EN.CITE.DATA </w:instrText>
      </w:r>
      <w:r w:rsidR="00786718" w:rsidRPr="00140718">
        <w:rPr>
          <w:rFonts w:ascii="Book Antiqua" w:hAnsi="Book Antiqua"/>
          <w:sz w:val="24"/>
          <w:szCs w:val="24"/>
          <w:lang w:val="en-US"/>
        </w:rPr>
      </w:r>
      <w:r w:rsidR="00786718" w:rsidRPr="00140718">
        <w:rPr>
          <w:rFonts w:ascii="Book Antiqua" w:hAnsi="Book Antiqua"/>
          <w:sz w:val="24"/>
          <w:szCs w:val="24"/>
          <w:lang w:val="en-US"/>
        </w:rPr>
        <w:fldChar w:fldCharType="end"/>
      </w:r>
      <w:r w:rsidR="00764E68" w:rsidRPr="00140718">
        <w:rPr>
          <w:rFonts w:ascii="Book Antiqua" w:hAnsi="Book Antiqua"/>
          <w:sz w:val="24"/>
          <w:szCs w:val="24"/>
          <w:lang w:val="en-US"/>
        </w:rPr>
      </w:r>
      <w:r w:rsidR="00764E68" w:rsidRPr="00140718">
        <w:rPr>
          <w:rFonts w:ascii="Book Antiqua" w:hAnsi="Book Antiqua"/>
          <w:sz w:val="24"/>
          <w:szCs w:val="24"/>
          <w:lang w:val="en-US"/>
        </w:rPr>
        <w:fldChar w:fldCharType="separate"/>
      </w:r>
      <w:r w:rsidR="00337803" w:rsidRPr="00140718">
        <w:rPr>
          <w:rFonts w:ascii="Book Antiqua" w:hAnsi="Book Antiqua"/>
          <w:sz w:val="24"/>
          <w:szCs w:val="24"/>
          <w:vertAlign w:val="superscript"/>
          <w:lang w:val="en-US"/>
        </w:rPr>
        <w:t>17]</w:t>
      </w:r>
      <w:r w:rsidR="00764E68" w:rsidRPr="00140718">
        <w:rPr>
          <w:rFonts w:ascii="Book Antiqua" w:hAnsi="Book Antiqua"/>
          <w:sz w:val="24"/>
          <w:szCs w:val="24"/>
          <w:lang w:val="en-US"/>
        </w:rPr>
        <w:fldChar w:fldCharType="end"/>
      </w:r>
      <w:r w:rsidRPr="00140718">
        <w:rPr>
          <w:rFonts w:ascii="Book Antiqua" w:hAnsi="Book Antiqua"/>
          <w:sz w:val="24"/>
          <w:szCs w:val="24"/>
          <w:lang w:val="en-US"/>
        </w:rPr>
        <w:t xml:space="preserve">. </w:t>
      </w:r>
      <w:r w:rsidR="002A1724" w:rsidRPr="00140718">
        <w:rPr>
          <w:rFonts w:ascii="Book Antiqua" w:hAnsi="Book Antiqua"/>
          <w:sz w:val="24"/>
          <w:szCs w:val="24"/>
          <w:lang w:val="en-US"/>
        </w:rPr>
        <w:t>The general probability of being diagnosed with cancer twice in a lifetime is estimated between 2% and 17%</w:t>
      </w:r>
      <w:r w:rsidR="00E87DF8" w:rsidRPr="00140718">
        <w:rPr>
          <w:rFonts w:ascii="Book Antiqua" w:hAnsi="Book Antiqua"/>
          <w:sz w:val="24"/>
          <w:szCs w:val="24"/>
          <w:lang w:val="en-US"/>
        </w:rPr>
        <w:t xml:space="preserve"> </w:t>
      </w:r>
      <w:r w:rsidR="00B523B9" w:rsidRPr="00140718">
        <w:rPr>
          <w:rFonts w:ascii="Book Antiqua" w:hAnsi="Book Antiqua"/>
          <w:sz w:val="24"/>
          <w:szCs w:val="24"/>
          <w:lang w:val="en-US"/>
        </w:rPr>
        <w:t>(syndromic settings or famil</w:t>
      </w:r>
      <w:r w:rsidR="002F2926" w:rsidRPr="00140718">
        <w:rPr>
          <w:rFonts w:ascii="Book Antiqua" w:hAnsi="Book Antiqua"/>
          <w:sz w:val="24"/>
          <w:szCs w:val="24"/>
          <w:lang w:val="en-US"/>
        </w:rPr>
        <w:t>ial predisposition</w:t>
      </w:r>
      <w:r w:rsidR="00B523B9" w:rsidRPr="00140718">
        <w:rPr>
          <w:rFonts w:ascii="Book Antiqua" w:hAnsi="Book Antiqua"/>
          <w:sz w:val="24"/>
          <w:szCs w:val="24"/>
          <w:lang w:val="en-US"/>
        </w:rPr>
        <w:t xml:space="preserve"> included)</w:t>
      </w:r>
      <w:r w:rsidR="00E87DF8" w:rsidRPr="00140718">
        <w:rPr>
          <w:rFonts w:ascii="Book Antiqua" w:hAnsi="Book Antiqua"/>
          <w:sz w:val="24"/>
          <w:szCs w:val="24"/>
          <w:lang w:val="en-US"/>
        </w:rPr>
        <w:fldChar w:fldCharType="begin">
          <w:fldData xml:space="preserve">PEVuZE5vdGU+PENpdGU+PEF1dGhvcj5Wb2d0PC9BdXRob3I+PFllYXI+MjAxNzwvWWVhcj48UmVj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</w:fldData>
        </w:fldChar>
      </w:r>
      <w:r w:rsidR="00786718" w:rsidRPr="00140718">
        <w:rPr>
          <w:rFonts w:ascii="Book Antiqua" w:hAnsi="Book Antiqua"/>
          <w:sz w:val="24"/>
          <w:szCs w:val="24"/>
          <w:lang w:val="en-US"/>
        </w:rPr>
        <w:instrText xml:space="preserve"> ADDIN EN.CITE </w:instrText>
      </w:r>
      <w:r w:rsidR="00786718" w:rsidRPr="00140718">
        <w:rPr>
          <w:rFonts w:ascii="Book Antiqua" w:hAnsi="Book Antiqua"/>
          <w:sz w:val="24"/>
          <w:szCs w:val="24"/>
          <w:lang w:val="en-US"/>
        </w:rPr>
        <w:fldChar w:fldCharType="begin">
          <w:fldData xml:space="preserve">PEVuZE5vdGU+PENpdGU+PEF1dGhvcj5Wb2d0PC9BdXRob3I+PFllYXI+MjAxNzwvWWVhcj48UmVj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</w:fldData>
        </w:fldChar>
      </w:r>
      <w:r w:rsidR="00786718" w:rsidRPr="00140718">
        <w:rPr>
          <w:rFonts w:ascii="Book Antiqua" w:hAnsi="Book Antiqua"/>
          <w:sz w:val="24"/>
          <w:szCs w:val="24"/>
          <w:lang w:val="en-US"/>
        </w:rPr>
        <w:instrText xml:space="preserve"> ADDIN EN.CITE.DATA </w:instrText>
      </w:r>
      <w:r w:rsidR="00786718" w:rsidRPr="00140718">
        <w:rPr>
          <w:rFonts w:ascii="Book Antiqua" w:hAnsi="Book Antiqua"/>
          <w:sz w:val="24"/>
          <w:szCs w:val="24"/>
          <w:lang w:val="en-US"/>
        </w:rPr>
      </w:r>
      <w:r w:rsidR="00786718" w:rsidRPr="00140718">
        <w:rPr>
          <w:rFonts w:ascii="Book Antiqua" w:hAnsi="Book Antiqua"/>
          <w:sz w:val="24"/>
          <w:szCs w:val="24"/>
          <w:lang w:val="en-US"/>
        </w:rPr>
        <w:fldChar w:fldCharType="end"/>
      </w:r>
      <w:r w:rsidR="00E87DF8" w:rsidRPr="00140718">
        <w:rPr>
          <w:rFonts w:ascii="Book Antiqua" w:hAnsi="Book Antiqua"/>
          <w:sz w:val="24"/>
          <w:szCs w:val="24"/>
          <w:lang w:val="en-US"/>
        </w:rPr>
      </w:r>
      <w:r w:rsidR="00E87DF8" w:rsidRPr="00140718">
        <w:rPr>
          <w:rFonts w:ascii="Book Antiqua" w:hAnsi="Book Antiqua"/>
          <w:sz w:val="24"/>
          <w:szCs w:val="24"/>
          <w:lang w:val="en-US"/>
        </w:rPr>
        <w:fldChar w:fldCharType="separate"/>
      </w:r>
      <w:r w:rsidR="00337803" w:rsidRPr="00140718">
        <w:rPr>
          <w:rFonts w:ascii="Book Antiqua" w:hAnsi="Book Antiqua"/>
          <w:sz w:val="24"/>
          <w:szCs w:val="24"/>
          <w:vertAlign w:val="superscript"/>
          <w:lang w:val="en-US"/>
        </w:rPr>
        <w:t>[18]</w:t>
      </w:r>
      <w:r w:rsidR="00E87DF8" w:rsidRPr="00140718">
        <w:rPr>
          <w:rFonts w:ascii="Book Antiqua" w:hAnsi="Book Antiqua"/>
          <w:sz w:val="24"/>
          <w:szCs w:val="24"/>
          <w:lang w:val="en-US"/>
        </w:rPr>
        <w:fldChar w:fldCharType="end"/>
      </w:r>
      <w:r w:rsidR="00F11056" w:rsidRPr="00140718">
        <w:rPr>
          <w:rFonts w:ascii="Book Antiqua" w:hAnsi="Book Antiqua"/>
          <w:sz w:val="24"/>
          <w:szCs w:val="24"/>
          <w:lang w:val="en-US"/>
        </w:rPr>
        <w:t xml:space="preserve"> or in other words with a chance of </w:t>
      </w:r>
      <w:r w:rsidR="008E71DF" w:rsidRPr="00140718">
        <w:rPr>
          <w:rFonts w:ascii="Book Antiqua" w:hAnsi="Book Antiqua"/>
          <w:sz w:val="24"/>
          <w:szCs w:val="24"/>
          <w:lang w:val="en-US"/>
        </w:rPr>
        <w:t>1:9</w:t>
      </w:r>
      <w:r w:rsidR="00764E68" w:rsidRPr="0014071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PlsxMiwgMTldPC9zdHlsZT48L0Rpc3BsYXlUZXh0PjxyZWNvcmQ+PHJlYy1udW1iZXI+MzgzMjwv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 </w:instrText>
      </w:r>
      <w:r w:rsidR="00786718" w:rsidRPr="0014071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PlsxMiwgMTldPC9zdHlsZT48L0Rpc3BsYXlUZXh0PjxyZWNvcmQ+PHJlYy1udW1iZXI+MzgzMjwv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EN.CITE.DATA </w:instrText>
      </w:r>
      <w:r w:rsidR="00786718" w:rsidRPr="00140718">
        <w:rPr>
          <w:rFonts w:ascii="Book Antiqua" w:hAnsi="Book Antiqua"/>
          <w:sz w:val="24"/>
          <w:szCs w:val="24"/>
          <w:lang w:val="en-US"/>
        </w:rPr>
      </w:r>
      <w:r w:rsidR="00786718" w:rsidRPr="00140718">
        <w:rPr>
          <w:rFonts w:ascii="Book Antiqua" w:hAnsi="Book Antiqua"/>
          <w:sz w:val="24"/>
          <w:szCs w:val="24"/>
          <w:lang w:val="en-US"/>
        </w:rPr>
        <w:fldChar w:fldCharType="end"/>
      </w:r>
      <w:r w:rsidR="00764E68" w:rsidRPr="00140718">
        <w:rPr>
          <w:rFonts w:ascii="Book Antiqua" w:hAnsi="Book Antiqua"/>
          <w:sz w:val="24"/>
          <w:szCs w:val="24"/>
          <w:lang w:val="en-US"/>
        </w:rPr>
      </w:r>
      <w:r w:rsidR="00764E68" w:rsidRPr="00140718">
        <w:rPr>
          <w:rFonts w:ascii="Book Antiqua" w:hAnsi="Book Antiqua"/>
          <w:sz w:val="24"/>
          <w:szCs w:val="24"/>
          <w:lang w:val="en-US"/>
        </w:rPr>
        <w:fldChar w:fldCharType="separate"/>
      </w:r>
      <w:r w:rsidR="00337803" w:rsidRPr="00140718">
        <w:rPr>
          <w:rFonts w:ascii="Book Antiqua" w:hAnsi="Book Antiqua"/>
          <w:sz w:val="24"/>
          <w:szCs w:val="24"/>
          <w:vertAlign w:val="superscript"/>
          <w:lang w:val="en-US"/>
        </w:rPr>
        <w:t>[12,19]</w:t>
      </w:r>
      <w:r w:rsidR="00764E68" w:rsidRPr="00140718">
        <w:rPr>
          <w:rFonts w:ascii="Book Antiqua" w:hAnsi="Book Antiqua"/>
          <w:sz w:val="24"/>
          <w:szCs w:val="24"/>
          <w:lang w:val="en-US"/>
        </w:rPr>
        <w:fldChar w:fldCharType="end"/>
      </w:r>
      <w:r w:rsidR="00E87DF8" w:rsidRPr="00140718">
        <w:rPr>
          <w:rFonts w:ascii="Book Antiqua" w:hAnsi="Book Antiqua"/>
          <w:sz w:val="24"/>
          <w:szCs w:val="24"/>
          <w:lang w:val="en-US"/>
        </w:rPr>
        <w:t xml:space="preserve">. Compared to this number the rate of second </w:t>
      </w:r>
      <w:proofErr w:type="spellStart"/>
      <w:r w:rsidR="00E87DF8" w:rsidRPr="00140718">
        <w:rPr>
          <w:rFonts w:ascii="Book Antiqua" w:hAnsi="Book Antiqua"/>
          <w:sz w:val="24"/>
          <w:szCs w:val="24"/>
          <w:lang w:val="en-US"/>
        </w:rPr>
        <w:t>neoplasias</w:t>
      </w:r>
      <w:proofErr w:type="spellEnd"/>
      <w:r w:rsidR="00E87DF8" w:rsidRPr="00140718">
        <w:rPr>
          <w:rFonts w:ascii="Book Antiqua" w:hAnsi="Book Antiqua"/>
          <w:sz w:val="24"/>
          <w:szCs w:val="24"/>
          <w:lang w:val="en-US"/>
        </w:rPr>
        <w:t xml:space="preserve"> we found in GIST patients</w:t>
      </w:r>
      <w:r w:rsidR="008E71DF" w:rsidRPr="00140718">
        <w:rPr>
          <w:rFonts w:ascii="Book Antiqua" w:hAnsi="Book Antiqua"/>
          <w:sz w:val="24"/>
          <w:szCs w:val="24"/>
          <w:lang w:val="en-US"/>
        </w:rPr>
        <w:t xml:space="preserve"> is o</w:t>
      </w:r>
      <w:r w:rsidR="008E71DF" w:rsidRPr="00E43438">
        <w:rPr>
          <w:rFonts w:ascii="Book Antiqua" w:hAnsi="Book Antiqua"/>
          <w:sz w:val="24"/>
          <w:szCs w:val="24"/>
          <w:lang w:val="en-US"/>
        </w:rPr>
        <w:t xml:space="preserve">bviously higher than expected. </w:t>
      </w:r>
      <w:r w:rsidR="0098413A" w:rsidRPr="00E43438">
        <w:rPr>
          <w:rFonts w:ascii="Book Antiqua" w:hAnsi="Book Antiqua"/>
          <w:sz w:val="24"/>
          <w:szCs w:val="24"/>
          <w:lang w:val="en-US"/>
        </w:rPr>
        <w:t>S</w:t>
      </w:r>
      <w:r w:rsidR="008E71DF" w:rsidRPr="00E43438">
        <w:rPr>
          <w:rFonts w:ascii="Book Antiqua" w:hAnsi="Book Antiqua"/>
          <w:sz w:val="24"/>
          <w:szCs w:val="24"/>
          <w:lang w:val="en-US"/>
        </w:rPr>
        <w:t xml:space="preserve">everal reasons </w:t>
      </w:r>
      <w:r w:rsidR="0098413A" w:rsidRPr="00E43438">
        <w:rPr>
          <w:rFonts w:ascii="Book Antiqua" w:hAnsi="Book Antiqua"/>
          <w:sz w:val="24"/>
          <w:szCs w:val="24"/>
          <w:lang w:val="en-US"/>
        </w:rPr>
        <w:t>can be</w:t>
      </w:r>
      <w:r w:rsidR="008E71DF" w:rsidRPr="00E43438">
        <w:rPr>
          <w:rFonts w:ascii="Book Antiqua" w:hAnsi="Book Antiqua"/>
          <w:sz w:val="24"/>
          <w:szCs w:val="24"/>
          <w:lang w:val="en-US"/>
        </w:rPr>
        <w:t xml:space="preserve"> considered accountable for the development of multiple tumors in one patient</w:t>
      </w:r>
      <w:r w:rsidR="0098413A" w:rsidRPr="00E43438">
        <w:rPr>
          <w:rFonts w:ascii="Book Antiqua" w:hAnsi="Book Antiqua"/>
          <w:sz w:val="24"/>
          <w:szCs w:val="24"/>
          <w:lang w:val="en-US"/>
        </w:rPr>
        <w:t>,</w:t>
      </w:r>
      <w:r w:rsidR="008E71DF" w:rsidRPr="00E43438">
        <w:rPr>
          <w:rFonts w:ascii="Book Antiqua" w:hAnsi="Book Antiqua"/>
          <w:sz w:val="24"/>
          <w:szCs w:val="24"/>
          <w:lang w:val="en-US"/>
        </w:rPr>
        <w:t xml:space="preserve"> </w:t>
      </w:r>
      <w:r w:rsidR="0098413A" w:rsidRPr="00E43438">
        <w:rPr>
          <w:rFonts w:ascii="Book Antiqua" w:hAnsi="Book Antiqua"/>
          <w:sz w:val="24"/>
          <w:szCs w:val="24"/>
          <w:lang w:val="en-US"/>
        </w:rPr>
        <w:t>f</w:t>
      </w:r>
      <w:r w:rsidR="008E71DF" w:rsidRPr="00E43438">
        <w:rPr>
          <w:rFonts w:ascii="Book Antiqua" w:hAnsi="Book Antiqua"/>
          <w:sz w:val="24"/>
          <w:szCs w:val="24"/>
          <w:lang w:val="en-US"/>
        </w:rPr>
        <w:t xml:space="preserve">or </w:t>
      </w:r>
      <w:r w:rsidR="00225977" w:rsidRPr="00E43438">
        <w:rPr>
          <w:rFonts w:ascii="Book Antiqua" w:hAnsi="Book Antiqua"/>
          <w:sz w:val="24"/>
          <w:szCs w:val="24"/>
          <w:lang w:val="en-US"/>
        </w:rPr>
        <w:t>example,</w:t>
      </w:r>
      <w:r w:rsidR="008E71DF" w:rsidRPr="00E43438">
        <w:rPr>
          <w:rFonts w:ascii="Book Antiqua" w:hAnsi="Book Antiqua"/>
          <w:sz w:val="24"/>
          <w:szCs w:val="24"/>
          <w:lang w:val="en-US"/>
        </w:rPr>
        <w:t xml:space="preserve"> similar risk factors, environmental factors</w:t>
      </w:r>
      <w:r w:rsidR="0098413A" w:rsidRPr="00E43438">
        <w:rPr>
          <w:rFonts w:ascii="Book Antiqua" w:hAnsi="Book Antiqua"/>
          <w:sz w:val="24"/>
          <w:szCs w:val="24"/>
          <w:lang w:val="en-US"/>
        </w:rPr>
        <w:t>,</w:t>
      </w:r>
      <w:r w:rsidR="008E71DF" w:rsidRPr="00E43438">
        <w:rPr>
          <w:rFonts w:ascii="Book Antiqua" w:hAnsi="Book Antiqua"/>
          <w:sz w:val="24"/>
          <w:szCs w:val="24"/>
          <w:lang w:val="en-US"/>
        </w:rPr>
        <w:t xml:space="preserve"> or genetic predisposition</w:t>
      </w:r>
      <w:r w:rsidR="0098413A" w:rsidRPr="00E43438">
        <w:rPr>
          <w:rFonts w:ascii="Book Antiqua" w:hAnsi="Book Antiqua"/>
          <w:sz w:val="24"/>
          <w:szCs w:val="24"/>
          <w:lang w:val="en-US"/>
        </w:rPr>
        <w:t>,</w:t>
      </w:r>
      <w:r w:rsidR="001C1C97" w:rsidRPr="00E43438">
        <w:rPr>
          <w:rFonts w:ascii="Book Antiqua" w:hAnsi="Book Antiqua"/>
          <w:sz w:val="24"/>
          <w:szCs w:val="24"/>
          <w:lang w:val="en-US"/>
        </w:rPr>
        <w:t xml:space="preserve"> but also the higher likelihood of detection of another tumor </w:t>
      </w:r>
      <w:r w:rsidR="002031C0" w:rsidRPr="00E43438">
        <w:rPr>
          <w:rFonts w:ascii="Book Antiqua" w:hAnsi="Book Antiqua"/>
          <w:sz w:val="24"/>
          <w:szCs w:val="24"/>
          <w:lang w:val="en-US"/>
        </w:rPr>
        <w:t>within the examinations</w:t>
      </w:r>
      <w:r w:rsidR="00B01E06" w:rsidRPr="00E43438">
        <w:rPr>
          <w:rFonts w:ascii="Book Antiqua" w:hAnsi="Book Antiqua"/>
          <w:sz w:val="24"/>
          <w:szCs w:val="24"/>
          <w:lang w:val="en-US"/>
        </w:rPr>
        <w:t xml:space="preserve"> for staging or follow</w:t>
      </w:r>
      <w:r w:rsidR="0098413A" w:rsidRPr="00E43438">
        <w:rPr>
          <w:rFonts w:ascii="Book Antiqua" w:hAnsi="Book Antiqua"/>
          <w:sz w:val="24"/>
          <w:szCs w:val="24"/>
          <w:lang w:val="en-US"/>
        </w:rPr>
        <w:t>-</w:t>
      </w:r>
      <w:r w:rsidR="00B01E06" w:rsidRPr="00E43438">
        <w:rPr>
          <w:rFonts w:ascii="Book Antiqua" w:hAnsi="Book Antiqua"/>
          <w:sz w:val="24"/>
          <w:szCs w:val="24"/>
          <w:lang w:val="en-US"/>
        </w:rPr>
        <w:t>up</w:t>
      </w:r>
      <w:r w:rsidR="002031C0" w:rsidRPr="00E43438">
        <w:rPr>
          <w:rFonts w:ascii="Book Antiqua" w:hAnsi="Book Antiqua"/>
          <w:sz w:val="24"/>
          <w:szCs w:val="24"/>
          <w:lang w:val="en-US"/>
        </w:rPr>
        <w:t xml:space="preserve">. </w:t>
      </w:r>
      <w:r w:rsidR="006F3825" w:rsidRPr="00E43438">
        <w:rPr>
          <w:rFonts w:ascii="Book Antiqua" w:hAnsi="Book Antiqua"/>
          <w:sz w:val="24"/>
          <w:szCs w:val="24"/>
          <w:lang w:val="en-US"/>
        </w:rPr>
        <w:t>In cas</w:t>
      </w:r>
      <w:r w:rsidR="0098413A" w:rsidRPr="00E43438">
        <w:rPr>
          <w:rFonts w:ascii="Book Antiqua" w:hAnsi="Book Antiqua"/>
          <w:sz w:val="24"/>
          <w:szCs w:val="24"/>
          <w:lang w:val="en-US"/>
        </w:rPr>
        <w:t>es</w:t>
      </w:r>
      <w:r w:rsidR="006F3825" w:rsidRPr="00E43438">
        <w:rPr>
          <w:rFonts w:ascii="Book Antiqua" w:hAnsi="Book Antiqua"/>
          <w:sz w:val="24"/>
          <w:szCs w:val="24"/>
          <w:lang w:val="en-US"/>
        </w:rPr>
        <w:t xml:space="preserve"> of </w:t>
      </w:r>
      <w:r w:rsidR="001A47B9" w:rsidRPr="00E43438">
        <w:rPr>
          <w:rFonts w:ascii="Book Antiqua" w:hAnsi="Book Antiqua"/>
          <w:sz w:val="24"/>
          <w:szCs w:val="24"/>
          <w:lang w:val="en-US"/>
        </w:rPr>
        <w:t xml:space="preserve">sporadic </w:t>
      </w:r>
      <w:r w:rsidR="006F3825" w:rsidRPr="00E43438">
        <w:rPr>
          <w:rFonts w:ascii="Book Antiqua" w:hAnsi="Book Antiqua"/>
          <w:sz w:val="24"/>
          <w:szCs w:val="24"/>
          <w:lang w:val="en-US"/>
        </w:rPr>
        <w:t xml:space="preserve">GIST there are no definitely confirmed </w:t>
      </w:r>
      <w:r w:rsidR="001A47B9" w:rsidRPr="00E43438">
        <w:rPr>
          <w:rFonts w:ascii="Book Antiqua" w:hAnsi="Book Antiqua"/>
          <w:sz w:val="24"/>
          <w:szCs w:val="24"/>
          <w:lang w:val="en-US"/>
        </w:rPr>
        <w:t xml:space="preserve">intrinsic </w:t>
      </w:r>
      <w:r w:rsidR="006F3825" w:rsidRPr="00E43438">
        <w:rPr>
          <w:rFonts w:ascii="Book Antiqua" w:hAnsi="Book Antiqua"/>
          <w:sz w:val="24"/>
          <w:szCs w:val="24"/>
          <w:lang w:val="en-US"/>
        </w:rPr>
        <w:t xml:space="preserve">risk factors or environmental factors. </w:t>
      </w:r>
      <w:r w:rsidR="000F78AF" w:rsidRPr="00E43438">
        <w:rPr>
          <w:rFonts w:ascii="Book Antiqua" w:hAnsi="Book Antiqua"/>
          <w:sz w:val="24"/>
          <w:szCs w:val="24"/>
          <w:lang w:val="en-US"/>
        </w:rPr>
        <w:t xml:space="preserve">Genetic factors play a role in syndromes </w:t>
      </w:r>
      <w:r w:rsidR="0098413A" w:rsidRPr="00E43438">
        <w:rPr>
          <w:rFonts w:ascii="Book Antiqua" w:hAnsi="Book Antiqua"/>
          <w:sz w:val="24"/>
          <w:szCs w:val="24"/>
          <w:lang w:val="en-US"/>
        </w:rPr>
        <w:t>such as</w:t>
      </w:r>
      <w:r w:rsidR="000F78AF" w:rsidRPr="00E43438">
        <w:rPr>
          <w:rFonts w:ascii="Book Antiqua" w:hAnsi="Book Antiqua"/>
          <w:sz w:val="24"/>
          <w:szCs w:val="24"/>
          <w:lang w:val="en-US"/>
        </w:rPr>
        <w:t xml:space="preserve"> </w:t>
      </w:r>
      <w:r w:rsidR="0098413A" w:rsidRPr="00E43438">
        <w:rPr>
          <w:rFonts w:ascii="Book Antiqua" w:hAnsi="Book Antiqua"/>
          <w:sz w:val="24"/>
          <w:szCs w:val="24"/>
          <w:lang w:val="en-US"/>
        </w:rPr>
        <w:t>n</w:t>
      </w:r>
      <w:r w:rsidR="0090064A" w:rsidRPr="00E43438">
        <w:rPr>
          <w:rFonts w:ascii="Book Antiqua" w:hAnsi="Book Antiqua"/>
          <w:sz w:val="24"/>
          <w:szCs w:val="24"/>
          <w:lang w:val="en-US"/>
        </w:rPr>
        <w:t xml:space="preserve">eurofibromatosis type I or Carney </w:t>
      </w:r>
      <w:r w:rsidR="001A47B9" w:rsidRPr="00E43438">
        <w:rPr>
          <w:rFonts w:ascii="Book Antiqua" w:hAnsi="Book Antiqua"/>
          <w:sz w:val="24"/>
          <w:szCs w:val="24"/>
          <w:lang w:val="en-US"/>
        </w:rPr>
        <w:t>t</w:t>
      </w:r>
      <w:r w:rsidR="0090064A" w:rsidRPr="00E43438">
        <w:rPr>
          <w:rFonts w:ascii="Book Antiqua" w:hAnsi="Book Antiqua"/>
          <w:sz w:val="24"/>
          <w:szCs w:val="24"/>
          <w:lang w:val="en-US"/>
        </w:rPr>
        <w:t xml:space="preserve">riad, but these patients were excluded in our </w:t>
      </w:r>
      <w:r w:rsidR="001A47B9" w:rsidRPr="00E43438">
        <w:rPr>
          <w:rFonts w:ascii="Book Antiqua" w:hAnsi="Book Antiqua"/>
          <w:sz w:val="24"/>
          <w:szCs w:val="24"/>
          <w:lang w:val="en-US"/>
        </w:rPr>
        <w:t>study,</w:t>
      </w:r>
      <w:r w:rsidR="00F357AA" w:rsidRPr="00E43438">
        <w:rPr>
          <w:rFonts w:ascii="Book Antiqua" w:hAnsi="Book Antiqua"/>
          <w:sz w:val="24"/>
          <w:szCs w:val="24"/>
          <w:lang w:val="en-US"/>
        </w:rPr>
        <w:t xml:space="preserve"> and only patients with sporadic GIST were included</w:t>
      </w:r>
      <w:r w:rsidR="0090064A" w:rsidRPr="00E43438">
        <w:rPr>
          <w:rFonts w:ascii="Book Antiqua" w:hAnsi="Book Antiqua"/>
          <w:sz w:val="24"/>
          <w:szCs w:val="24"/>
          <w:lang w:val="en-US"/>
        </w:rPr>
        <w:t xml:space="preserve">. </w:t>
      </w:r>
      <w:r w:rsidR="0035545F" w:rsidRPr="00E43438">
        <w:rPr>
          <w:rFonts w:ascii="Book Antiqua" w:hAnsi="Book Antiqua"/>
          <w:sz w:val="24"/>
          <w:szCs w:val="24"/>
          <w:lang w:val="en-US"/>
        </w:rPr>
        <w:t>The occurrence of GIST</w:t>
      </w:r>
      <w:r w:rsidR="001A47B9" w:rsidRPr="00E43438">
        <w:rPr>
          <w:rFonts w:ascii="Book Antiqua" w:hAnsi="Book Antiqua"/>
          <w:sz w:val="24"/>
          <w:szCs w:val="24"/>
          <w:lang w:val="en-US"/>
        </w:rPr>
        <w:t>-</w:t>
      </w:r>
      <w:r w:rsidR="0035545F" w:rsidRPr="00E43438">
        <w:rPr>
          <w:rFonts w:ascii="Book Antiqua" w:hAnsi="Book Antiqua"/>
          <w:sz w:val="24"/>
          <w:szCs w:val="24"/>
          <w:lang w:val="en-US"/>
        </w:rPr>
        <w:t xml:space="preserve">specific mutations </w:t>
      </w:r>
      <w:r w:rsidR="001A47B9" w:rsidRPr="00E43438">
        <w:rPr>
          <w:rFonts w:ascii="Book Antiqua" w:hAnsi="Book Antiqua"/>
          <w:sz w:val="24"/>
          <w:szCs w:val="24"/>
          <w:lang w:val="en-US"/>
        </w:rPr>
        <w:t>such as</w:t>
      </w:r>
      <w:r w:rsidR="0035545F" w:rsidRPr="00E43438">
        <w:rPr>
          <w:rFonts w:ascii="Book Antiqua" w:hAnsi="Book Antiqua"/>
          <w:sz w:val="24"/>
          <w:szCs w:val="24"/>
          <w:lang w:val="en-US"/>
        </w:rPr>
        <w:t xml:space="preserve"> in </w:t>
      </w:r>
      <w:r w:rsidR="001A47B9" w:rsidRPr="00E43438">
        <w:rPr>
          <w:rFonts w:ascii="Book Antiqua" w:hAnsi="Book Antiqua"/>
          <w:sz w:val="24"/>
          <w:szCs w:val="24"/>
          <w:lang w:val="en-US"/>
        </w:rPr>
        <w:t xml:space="preserve">the </w:t>
      </w:r>
      <w:r w:rsidR="0035545F" w:rsidRPr="00E43438">
        <w:rPr>
          <w:rFonts w:ascii="Book Antiqua" w:hAnsi="Book Antiqua"/>
          <w:sz w:val="24"/>
          <w:szCs w:val="24"/>
          <w:lang w:val="en-US"/>
        </w:rPr>
        <w:t>c-</w:t>
      </w:r>
      <w:r w:rsidR="001A47B9" w:rsidRPr="00E43438">
        <w:rPr>
          <w:rFonts w:ascii="Book Antiqua" w:hAnsi="Book Antiqua"/>
          <w:sz w:val="24"/>
          <w:szCs w:val="24"/>
          <w:lang w:val="en-US"/>
        </w:rPr>
        <w:t>KIT</w:t>
      </w:r>
      <w:r w:rsidR="0035545F" w:rsidRPr="00E43438">
        <w:rPr>
          <w:rFonts w:ascii="Book Antiqua" w:hAnsi="Book Antiqua"/>
          <w:sz w:val="24"/>
          <w:szCs w:val="24"/>
          <w:lang w:val="en-US"/>
        </w:rPr>
        <w:t xml:space="preserve"> or PDGFR</w:t>
      </w:r>
      <w:r w:rsidR="0035545F" w:rsidRPr="00E43438">
        <w:rPr>
          <w:rFonts w:ascii="Book Antiqua" w:hAnsi="Book Antiqua" w:cstheme="minorHAnsi"/>
          <w:sz w:val="24"/>
          <w:szCs w:val="24"/>
          <w:lang w:val="en-US"/>
        </w:rPr>
        <w:t>α</w:t>
      </w:r>
      <w:r w:rsidR="0035545F" w:rsidRPr="00E43438">
        <w:rPr>
          <w:rFonts w:ascii="Book Antiqua" w:hAnsi="Book Antiqua"/>
          <w:sz w:val="24"/>
          <w:szCs w:val="24"/>
          <w:lang w:val="en-US"/>
        </w:rPr>
        <w:t xml:space="preserve"> gene that we found in the group of patients with GIST and second neoplasms were similar to those reported for GIST in general before</w:t>
      </w:r>
      <w:r w:rsidR="00764E6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[5-7]</w:t>
      </w:r>
      <w:r w:rsidR="00764E68" w:rsidRPr="00E43438">
        <w:rPr>
          <w:rFonts w:ascii="Book Antiqua" w:hAnsi="Book Antiqua"/>
          <w:sz w:val="24"/>
          <w:szCs w:val="24"/>
          <w:lang w:val="en-US"/>
        </w:rPr>
        <w:fldChar w:fldCharType="end"/>
      </w:r>
      <w:r w:rsidR="0035545F" w:rsidRPr="00E43438">
        <w:rPr>
          <w:rFonts w:ascii="Book Antiqua" w:hAnsi="Book Antiqua"/>
          <w:sz w:val="24"/>
          <w:szCs w:val="24"/>
          <w:lang w:val="en-US"/>
        </w:rPr>
        <w:t>.</w:t>
      </w:r>
    </w:p>
    <w:p w14:paraId="33AA7C07" w14:textId="4E1F39EE" w:rsidR="00225977" w:rsidRPr="00140718" w:rsidRDefault="00225977"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lastRenderedPageBreak/>
        <w:t>The localization of GIST</w:t>
      </w:r>
      <w:r w:rsidR="001A47B9" w:rsidRPr="00E43438">
        <w:rPr>
          <w:rFonts w:ascii="Book Antiqua" w:hAnsi="Book Antiqua"/>
          <w:sz w:val="24"/>
          <w:szCs w:val="24"/>
          <w:lang w:val="en-US"/>
        </w:rPr>
        <w:t>-</w:t>
      </w:r>
      <w:r w:rsidRPr="00E43438">
        <w:rPr>
          <w:rFonts w:ascii="Book Antiqua" w:hAnsi="Book Antiqua"/>
          <w:sz w:val="24"/>
          <w:szCs w:val="24"/>
          <w:lang w:val="en-US"/>
        </w:rPr>
        <w:t xml:space="preserve">associated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with </w:t>
      </w:r>
      <w:r w:rsidR="001A47B9" w:rsidRPr="00E43438">
        <w:rPr>
          <w:rFonts w:ascii="Book Antiqua" w:hAnsi="Book Antiqua"/>
          <w:sz w:val="24"/>
          <w:szCs w:val="24"/>
          <w:lang w:val="en-US"/>
        </w:rPr>
        <w:t>the</w:t>
      </w:r>
      <w:r w:rsidRPr="00E43438">
        <w:rPr>
          <w:rFonts w:ascii="Book Antiqua" w:hAnsi="Book Antiqua"/>
          <w:sz w:val="24"/>
          <w:szCs w:val="24"/>
          <w:lang w:val="en-US"/>
        </w:rPr>
        <w:t xml:space="preserve"> highest frequency in the gastrointestinal tract, the urogenital</w:t>
      </w:r>
      <w:r w:rsidR="001A47B9" w:rsidRPr="00E43438">
        <w:rPr>
          <w:rFonts w:ascii="Book Antiqua" w:hAnsi="Book Antiqua"/>
          <w:sz w:val="24"/>
          <w:szCs w:val="24"/>
          <w:lang w:val="en-US"/>
        </w:rPr>
        <w:t>,</w:t>
      </w:r>
      <w:r w:rsidRPr="00E43438">
        <w:rPr>
          <w:rFonts w:ascii="Book Antiqua" w:hAnsi="Book Antiqua"/>
          <w:sz w:val="24"/>
          <w:szCs w:val="24"/>
          <w:lang w:val="en-US"/>
        </w:rPr>
        <w:t xml:space="preserve"> and female genital tract is </w:t>
      </w:r>
      <w:r w:rsidR="00E40876" w:rsidRPr="00E43438">
        <w:rPr>
          <w:rFonts w:ascii="Book Antiqua" w:hAnsi="Book Antiqua"/>
          <w:sz w:val="24"/>
          <w:szCs w:val="24"/>
          <w:lang w:val="en-US"/>
        </w:rPr>
        <w:t>consistent</w:t>
      </w:r>
      <w:r w:rsidRPr="00E43438">
        <w:rPr>
          <w:rFonts w:ascii="Book Antiqua" w:hAnsi="Book Antiqua"/>
          <w:sz w:val="24"/>
          <w:szCs w:val="24"/>
          <w:lang w:val="en-US"/>
        </w:rPr>
        <w:t xml:space="preserve"> with previously reported findings</w:t>
      </w:r>
      <w:r w:rsidR="00764E68" w:rsidRPr="00E43438">
        <w:rPr>
          <w:rFonts w:ascii="Book Antiqua" w:hAnsi="Book Antiqua"/>
          <w:sz w:val="24"/>
          <w:szCs w:val="24"/>
          <w:lang w:val="en-US"/>
        </w:rPr>
        <w:fldChar w:fldCharType="begin">
          <w:fldData xml:space="preserve">PEVuZE5vdGU+PENpdGU+PEF1dGhvcj5BZ2FpbXk8L0F1dGhvcj48WWVhcj4yMDA2PC9ZZWFyPjxS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PEVuZE5vdGU+PENpdGU+PEF1dGhvcj5BZ2FpbXk8L0F1dGhvcj48WWVhcj4yMDA2PC9ZZWFyPjxS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[20,21]</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In addition to a possible common underlying predisposition</w:t>
      </w:r>
      <w:r w:rsidR="001A47B9" w:rsidRPr="00E43438">
        <w:rPr>
          <w:rFonts w:ascii="Book Antiqua" w:hAnsi="Book Antiqua"/>
          <w:sz w:val="24"/>
          <w:szCs w:val="24"/>
          <w:lang w:val="en-US"/>
        </w:rPr>
        <w:t>,</w:t>
      </w:r>
      <w:r w:rsidRPr="00E43438">
        <w:rPr>
          <w:rFonts w:ascii="Book Antiqua" w:hAnsi="Book Antiqua"/>
          <w:sz w:val="24"/>
          <w:szCs w:val="24"/>
          <w:lang w:val="en-US"/>
        </w:rPr>
        <w:t xml:space="preserve"> the probability of detecting even small GIST during staging examinations for gastrointestinal tr</w:t>
      </w:r>
      <w:r w:rsidRPr="00140718">
        <w:rPr>
          <w:rFonts w:ascii="Book Antiqua" w:hAnsi="Book Antiqua"/>
          <w:sz w:val="24"/>
          <w:szCs w:val="24"/>
          <w:lang w:val="en-US"/>
        </w:rPr>
        <w:t>act tumors might be higher than in case</w:t>
      </w:r>
      <w:r w:rsidR="001A47B9" w:rsidRPr="00140718">
        <w:rPr>
          <w:rFonts w:ascii="Book Antiqua" w:hAnsi="Book Antiqua"/>
          <w:sz w:val="24"/>
          <w:szCs w:val="24"/>
          <w:lang w:val="en-US"/>
        </w:rPr>
        <w:t>s</w:t>
      </w:r>
      <w:r w:rsidRPr="00140718">
        <w:rPr>
          <w:rFonts w:ascii="Book Antiqua" w:hAnsi="Book Antiqua"/>
          <w:sz w:val="24"/>
          <w:szCs w:val="24"/>
          <w:lang w:val="en-US"/>
        </w:rPr>
        <w:t xml:space="preserve"> of</w:t>
      </w:r>
      <w:r w:rsidR="001A47B9" w:rsidRPr="00140718">
        <w:rPr>
          <w:rFonts w:ascii="Book Antiqua" w:hAnsi="Book Antiqua"/>
          <w:sz w:val="24"/>
          <w:szCs w:val="24"/>
          <w:lang w:val="en-US"/>
        </w:rPr>
        <w:t>,</w:t>
      </w:r>
      <w:r w:rsidRPr="00140718">
        <w:rPr>
          <w:rFonts w:ascii="Book Antiqua" w:hAnsi="Book Antiqua"/>
          <w:sz w:val="24"/>
          <w:szCs w:val="24"/>
          <w:lang w:val="en-US"/>
        </w:rPr>
        <w:t xml:space="preserve"> for example</w:t>
      </w:r>
      <w:r w:rsidR="001A47B9" w:rsidRPr="00140718">
        <w:rPr>
          <w:rFonts w:ascii="Book Antiqua" w:hAnsi="Book Antiqua"/>
          <w:sz w:val="24"/>
          <w:szCs w:val="24"/>
          <w:lang w:val="en-US"/>
        </w:rPr>
        <w:t>,</w:t>
      </w:r>
      <w:r w:rsidRPr="00140718">
        <w:rPr>
          <w:rFonts w:ascii="Book Antiqua" w:hAnsi="Book Antiqua"/>
          <w:sz w:val="24"/>
          <w:szCs w:val="24"/>
          <w:lang w:val="en-US"/>
        </w:rPr>
        <w:t xml:space="preserve"> lung or head and neck tumors.</w:t>
      </w:r>
      <w:r w:rsidR="002F2926" w:rsidRPr="00140718">
        <w:rPr>
          <w:rFonts w:ascii="Book Antiqua" w:hAnsi="Book Antiqua"/>
          <w:sz w:val="24"/>
          <w:szCs w:val="24"/>
          <w:lang w:val="en-US"/>
        </w:rPr>
        <w:t xml:space="preserve"> This is might also be the explanation for the high rate of 77% of GI-tract localization in synchronous second </w:t>
      </w:r>
      <w:proofErr w:type="spellStart"/>
      <w:r w:rsidR="002F2926" w:rsidRPr="00140718">
        <w:rPr>
          <w:rFonts w:ascii="Book Antiqua" w:hAnsi="Book Antiqua"/>
          <w:sz w:val="24"/>
          <w:szCs w:val="24"/>
          <w:lang w:val="en-US"/>
        </w:rPr>
        <w:t>neoplasias</w:t>
      </w:r>
      <w:proofErr w:type="spellEnd"/>
      <w:r w:rsidR="002F2926" w:rsidRPr="00140718">
        <w:rPr>
          <w:rFonts w:ascii="Book Antiqua" w:hAnsi="Book Antiqua"/>
          <w:sz w:val="24"/>
          <w:szCs w:val="24"/>
          <w:lang w:val="en-US"/>
        </w:rPr>
        <w:t>.</w:t>
      </w:r>
    </w:p>
    <w:p w14:paraId="36C5098C" w14:textId="7F64857F" w:rsidR="00665456" w:rsidRPr="00E43438" w:rsidRDefault="001A47B9" w:rsidP="00140718">
      <w:pPr>
        <w:adjustRightInd w:val="0"/>
        <w:snapToGrid w:val="0"/>
        <w:spacing w:after="0" w:line="360" w:lineRule="auto"/>
        <w:ind w:firstLineChars="100" w:firstLine="240"/>
        <w:jc w:val="both"/>
        <w:rPr>
          <w:rFonts w:ascii="Book Antiqua" w:hAnsi="Book Antiqua"/>
          <w:sz w:val="24"/>
          <w:szCs w:val="24"/>
          <w:lang w:val="en-US"/>
        </w:rPr>
      </w:pPr>
      <w:r w:rsidRPr="00140718">
        <w:rPr>
          <w:rFonts w:ascii="Book Antiqua" w:hAnsi="Book Antiqua"/>
          <w:sz w:val="24"/>
          <w:szCs w:val="24"/>
          <w:lang w:val="en-US"/>
        </w:rPr>
        <w:t>T</w:t>
      </w:r>
      <w:r w:rsidR="00F357AA" w:rsidRPr="00140718">
        <w:rPr>
          <w:rFonts w:ascii="Book Antiqua" w:hAnsi="Book Antiqua"/>
          <w:sz w:val="24"/>
          <w:szCs w:val="24"/>
          <w:lang w:val="en-US"/>
        </w:rPr>
        <w:t>he median age of the total study population compared to the group of</w:t>
      </w:r>
      <w:r w:rsidR="00F357AA" w:rsidRPr="00E43438">
        <w:rPr>
          <w:rFonts w:ascii="Book Antiqua" w:hAnsi="Book Antiqua"/>
          <w:sz w:val="24"/>
          <w:szCs w:val="24"/>
          <w:lang w:val="en-US"/>
        </w:rPr>
        <w:t xml:space="preserve"> patients who developed a second tumor </w:t>
      </w:r>
      <w:r w:rsidRPr="00E43438">
        <w:rPr>
          <w:rFonts w:ascii="Book Antiqua" w:hAnsi="Book Antiqua"/>
          <w:sz w:val="24"/>
          <w:szCs w:val="24"/>
          <w:lang w:val="en-US"/>
        </w:rPr>
        <w:t>showed</w:t>
      </w:r>
      <w:r w:rsidR="00F357AA" w:rsidRPr="00E43438">
        <w:rPr>
          <w:rFonts w:ascii="Book Antiqua" w:hAnsi="Book Antiqua"/>
          <w:sz w:val="24"/>
          <w:szCs w:val="24"/>
          <w:lang w:val="en-US"/>
        </w:rPr>
        <w:t xml:space="preserve"> a difference of </w:t>
      </w:r>
      <w:r w:rsidRPr="00E43438">
        <w:rPr>
          <w:rFonts w:ascii="Book Antiqua" w:hAnsi="Book Antiqua"/>
          <w:sz w:val="24"/>
          <w:szCs w:val="24"/>
          <w:lang w:val="en-US"/>
        </w:rPr>
        <w:t>five</w:t>
      </w:r>
      <w:r w:rsidR="00F357AA" w:rsidRPr="00E43438">
        <w:rPr>
          <w:rFonts w:ascii="Book Antiqua" w:hAnsi="Book Antiqua"/>
          <w:sz w:val="24"/>
          <w:szCs w:val="24"/>
          <w:lang w:val="en-US"/>
        </w:rPr>
        <w:t xml:space="preserve"> years at the time</w:t>
      </w:r>
      <w:r w:rsidRPr="00E43438">
        <w:rPr>
          <w:rFonts w:ascii="Book Antiqua" w:hAnsi="Book Antiqua"/>
          <w:sz w:val="24"/>
          <w:szCs w:val="24"/>
          <w:lang w:val="en-US"/>
        </w:rPr>
        <w:t>-</w:t>
      </w:r>
      <w:r w:rsidR="00F357AA" w:rsidRPr="00E43438">
        <w:rPr>
          <w:rFonts w:ascii="Book Antiqua" w:hAnsi="Book Antiqua"/>
          <w:sz w:val="24"/>
          <w:szCs w:val="24"/>
          <w:lang w:val="en-US"/>
        </w:rPr>
        <w:t>point of GIST diagnosis</w:t>
      </w:r>
      <w:r w:rsidRPr="00E43438">
        <w:rPr>
          <w:rFonts w:ascii="Book Antiqua" w:hAnsi="Book Antiqua"/>
          <w:sz w:val="24"/>
          <w:szCs w:val="24"/>
          <w:lang w:val="en-US"/>
        </w:rPr>
        <w:t>,</w:t>
      </w:r>
      <w:r w:rsidR="00F357AA" w:rsidRPr="00E43438">
        <w:rPr>
          <w:rFonts w:ascii="Book Antiqua" w:hAnsi="Book Antiqua"/>
          <w:sz w:val="24"/>
          <w:szCs w:val="24"/>
          <w:lang w:val="en-US"/>
        </w:rPr>
        <w:t xml:space="preserve"> with the higher median age in the GIST with associated neoplasm group. A possible explanation for this finding could be the age</w:t>
      </w:r>
      <w:r w:rsidRPr="00E43438">
        <w:rPr>
          <w:rFonts w:ascii="Book Antiqua" w:hAnsi="Book Antiqua"/>
          <w:sz w:val="24"/>
          <w:szCs w:val="24"/>
          <w:lang w:val="en-US"/>
        </w:rPr>
        <w:t>-</w:t>
      </w:r>
      <w:r w:rsidR="00F357AA" w:rsidRPr="00E43438">
        <w:rPr>
          <w:rFonts w:ascii="Book Antiqua" w:hAnsi="Book Antiqua"/>
          <w:sz w:val="24"/>
          <w:szCs w:val="24"/>
          <w:lang w:val="en-US"/>
        </w:rPr>
        <w:t xml:space="preserve">dependent risk </w:t>
      </w:r>
      <w:r w:rsidRPr="00E43438">
        <w:rPr>
          <w:rFonts w:ascii="Book Antiqua" w:hAnsi="Book Antiqua"/>
          <w:sz w:val="24"/>
          <w:szCs w:val="24"/>
          <w:lang w:val="en-US"/>
        </w:rPr>
        <w:t xml:space="preserve">increase </w:t>
      </w:r>
      <w:r w:rsidR="00F357AA" w:rsidRPr="00E43438">
        <w:rPr>
          <w:rFonts w:ascii="Book Antiqua" w:hAnsi="Book Antiqua"/>
          <w:sz w:val="24"/>
          <w:szCs w:val="24"/>
          <w:lang w:val="en-US"/>
        </w:rPr>
        <w:t>for cancer in general</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&lt;EndNote&gt;&lt;Cite&gt;&lt;Author&gt;Agaimy&lt;/Author&gt;&lt;Year&gt;2005&lt;/Year&gt;&lt;RecNum&gt;3894&lt;/RecNum&gt;&lt;DisplayText&gt;&lt;style face="superscript"&gt;[14]&lt;/style&gt;&lt;/DisplayText&gt;&lt;record&gt;&lt;rec-number&gt;3894&lt;/rec-number&gt;&lt;foreign-keys&gt;&lt;key app="EN" db-id="f029fs0d6w9zwtez5wepdrtp2fv2dw5zttfs" timestamp="1552208250"&gt;3894&lt;/key&gt;&lt;/foreign-keys&gt;&lt;ref-type name="Journal Article"&gt;17&lt;/ref-type&gt;&lt;contributors&gt;&lt;authors&gt;&lt;author&gt;Agaimy, A.&lt;/author&gt;&lt;author&gt;Wuensch, P. H.&lt;/author&gt;&lt;/authors&gt;&lt;/contributors&gt;&lt;auth-address&gt;Institut fur Pathologie, Klinikum Nurnberg, Nurnberg, Germany. abbas.agaimy@klinikum-nuernberg.de&lt;/auth-address&gt;&lt;titles&gt;&lt;title&gt;Gastrointestinal stromal tumours in patients with other-type cancer: a mere coincidence or an etiological association? A study of 97 GIST cases&lt;/title&gt;&lt;secondary-title&gt;Z Gastroenterol&lt;/secondary-title&gt;&lt;alt-title&gt;Zeitschrift fur Gastroenterologie&lt;/alt-title&gt;&lt;/titles&gt;&lt;alt-periodical&gt;&lt;full-title&gt;Zeitschrift fur Gastroenterologie&lt;/full-title&gt;&lt;/alt-periodical&gt;&lt;pages&gt;1025-30&lt;/pages&gt;&lt;volume&gt;43&lt;/volume&gt;&lt;number&gt;9&lt;/number&gt;&lt;edition&gt;2005/09/06&lt;/edition&gt;&lt;keywords&gt;&lt;keyword&gt;Adult&lt;/keyword&gt;&lt;keyword&gt;Aged&lt;/keyword&gt;&lt;keyword&gt;Aged, 80 and over&lt;/keyword&gt;&lt;keyword&gt;Causality&lt;/keyword&gt;&lt;keyword&gt;Comorbidity&lt;/keyword&gt;&lt;keyword&gt;Female&lt;/keyword&gt;&lt;keyword&gt;Gastrointestinal Stromal Tumors/*epidemiology&lt;/keyword&gt;&lt;keyword&gt;Germany/epidemiology&lt;/keyword&gt;&lt;keyword&gt;Humans&lt;/keyword&gt;&lt;keyword&gt;Incidence&lt;/keyword&gt;&lt;keyword&gt;Male&lt;/keyword&gt;&lt;keyword&gt;Middle Aged&lt;/keyword&gt;&lt;keyword&gt;Neoplasms, Multiple Primary/*epidemiology&lt;/keyword&gt;&lt;keyword&gt;Prevalence&lt;/keyword&gt;&lt;keyword&gt;Risk Assessment/*methods&lt;/keyword&gt;&lt;keyword&gt;Risk Factors&lt;/keyword&gt;&lt;/keywords&gt;&lt;dates&gt;&lt;year&gt;2005&lt;/year&gt;&lt;pub-dates&gt;&lt;date&gt;Sep&lt;/date&gt;&lt;/pub-dates&gt;&lt;/dates&gt;&lt;isbn&gt;0044-2771 (Print)&amp;#xD;0044-2771&lt;/isbn&gt;&lt;accession-num&gt;16142610&lt;/accession-num&gt;&lt;urls&gt;&lt;/urls&gt;&lt;electronic-resource-num&gt;10.1055/s-2005-858378&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[14]</w:t>
      </w:r>
      <w:r w:rsidR="00764E68" w:rsidRPr="00E43438">
        <w:rPr>
          <w:rFonts w:ascii="Book Antiqua" w:hAnsi="Book Antiqua"/>
          <w:sz w:val="24"/>
          <w:szCs w:val="24"/>
          <w:lang w:val="en-US"/>
        </w:rPr>
        <w:fldChar w:fldCharType="end"/>
      </w:r>
      <w:r w:rsidR="00F357AA" w:rsidRPr="00E43438">
        <w:rPr>
          <w:rFonts w:ascii="Book Antiqua" w:hAnsi="Book Antiqua"/>
          <w:sz w:val="24"/>
          <w:szCs w:val="24"/>
          <w:lang w:val="en-US"/>
        </w:rPr>
        <w:t>.</w:t>
      </w:r>
      <w:r w:rsidR="009503BE" w:rsidRPr="00E43438">
        <w:rPr>
          <w:rFonts w:ascii="Book Antiqua" w:hAnsi="Book Antiqua"/>
          <w:sz w:val="24"/>
          <w:szCs w:val="24"/>
          <w:lang w:val="en-US"/>
        </w:rPr>
        <w:t xml:space="preserve"> </w:t>
      </w:r>
      <w:r w:rsidR="0009794F" w:rsidRPr="00E43438">
        <w:rPr>
          <w:rFonts w:ascii="Book Antiqua" w:hAnsi="Book Antiqua"/>
          <w:sz w:val="24"/>
          <w:szCs w:val="24"/>
          <w:lang w:val="en-US"/>
        </w:rPr>
        <w:t>Previously performed reviews on the topic of GIST and associated neoplasms mostly concentrate</w:t>
      </w:r>
      <w:r w:rsidRPr="00E43438">
        <w:rPr>
          <w:rFonts w:ascii="Book Antiqua" w:hAnsi="Book Antiqua"/>
          <w:sz w:val="24"/>
          <w:szCs w:val="24"/>
          <w:lang w:val="en-US"/>
        </w:rPr>
        <w:t>d</w:t>
      </w:r>
      <w:r w:rsidR="0009794F" w:rsidRPr="00E43438">
        <w:rPr>
          <w:rFonts w:ascii="Book Antiqua" w:hAnsi="Book Antiqua"/>
          <w:sz w:val="24"/>
          <w:szCs w:val="24"/>
          <w:lang w:val="en-US"/>
        </w:rPr>
        <w:t xml:space="preserve"> on the occurrence rate and localization of the associated tumors and</w:t>
      </w:r>
      <w:r w:rsidRPr="00E43438">
        <w:rPr>
          <w:rFonts w:ascii="Book Antiqua" w:hAnsi="Book Antiqua"/>
          <w:sz w:val="24"/>
          <w:szCs w:val="24"/>
          <w:lang w:val="en-US"/>
        </w:rPr>
        <w:t>,</w:t>
      </w:r>
      <w:r w:rsidR="0009794F" w:rsidRPr="00E43438">
        <w:rPr>
          <w:rFonts w:ascii="Book Antiqua" w:hAnsi="Book Antiqua"/>
          <w:sz w:val="24"/>
          <w:szCs w:val="24"/>
          <w:lang w:val="en-US"/>
        </w:rPr>
        <w:t xml:space="preserve"> in some cases</w:t>
      </w:r>
      <w:r w:rsidR="00B22367" w:rsidRPr="00E43438">
        <w:rPr>
          <w:rFonts w:ascii="Book Antiqua" w:hAnsi="Book Antiqua"/>
          <w:sz w:val="24"/>
          <w:szCs w:val="24"/>
          <w:lang w:val="en-US"/>
        </w:rPr>
        <w:t>,</w:t>
      </w:r>
      <w:r w:rsidR="0009794F" w:rsidRPr="00E43438">
        <w:rPr>
          <w:rFonts w:ascii="Book Antiqua" w:hAnsi="Book Antiqua"/>
          <w:sz w:val="24"/>
          <w:szCs w:val="24"/>
          <w:lang w:val="en-US"/>
        </w:rPr>
        <w:t xml:space="preserve"> on the outcome and follow</w:t>
      </w:r>
      <w:r w:rsidR="00B22367" w:rsidRPr="00E43438">
        <w:rPr>
          <w:rFonts w:ascii="Book Antiqua" w:hAnsi="Book Antiqua"/>
          <w:sz w:val="24"/>
          <w:szCs w:val="24"/>
          <w:lang w:val="en-US"/>
        </w:rPr>
        <w:t>-</w:t>
      </w:r>
      <w:r w:rsidR="0009794F" w:rsidRPr="00E43438">
        <w:rPr>
          <w:rFonts w:ascii="Book Antiqua" w:hAnsi="Book Antiqua"/>
          <w:sz w:val="24"/>
          <w:szCs w:val="24"/>
          <w:lang w:val="en-US"/>
        </w:rPr>
        <w:t>up</w:t>
      </w:r>
      <w:r w:rsidR="00764E68" w:rsidRPr="00E43438">
        <w:rPr>
          <w:rFonts w:ascii="Book Antiqua" w:hAnsi="Book Antiqua"/>
          <w:sz w:val="24"/>
          <w:szCs w:val="24"/>
          <w:lang w:val="en-US"/>
        </w:rPr>
        <w:fldChar w:fldCharType="begin">
          <w:fldData xml:space="preserve">PEVuZE5vdGU+PENpdGU+PEF1dGhvcj5OdW5lei1NYXJ0aW48L0F1dGhvcj48WWVhcj4yMDE3PC9Z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PEVuZE5vdGU+PENpdGU+PEF1dGhvcj5OdW5lei1NYXJ0aW48L0F1dGhvcj48WWVhcj4yMDE3PC9Z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[20-24]</w:t>
      </w:r>
      <w:r w:rsidR="00764E68" w:rsidRPr="00E43438">
        <w:rPr>
          <w:rFonts w:ascii="Book Antiqua" w:hAnsi="Book Antiqua"/>
          <w:sz w:val="24"/>
          <w:szCs w:val="24"/>
          <w:lang w:val="en-US"/>
        </w:rPr>
        <w:fldChar w:fldCharType="end"/>
      </w:r>
      <w:r w:rsidR="009503BE" w:rsidRPr="00E43438">
        <w:rPr>
          <w:rFonts w:ascii="Book Antiqua" w:hAnsi="Book Antiqua"/>
          <w:sz w:val="24"/>
          <w:szCs w:val="24"/>
          <w:lang w:val="en-US"/>
        </w:rPr>
        <w:t>. Analysis of age or sex distribution ha</w:t>
      </w:r>
      <w:r w:rsidR="00110B92" w:rsidRPr="00E43438">
        <w:rPr>
          <w:rFonts w:ascii="Book Antiqua" w:hAnsi="Book Antiqua"/>
          <w:sz w:val="24"/>
          <w:szCs w:val="24"/>
          <w:lang w:val="en-US"/>
        </w:rPr>
        <w:t>ve</w:t>
      </w:r>
      <w:r w:rsidR="009503BE" w:rsidRPr="00E43438">
        <w:rPr>
          <w:rFonts w:ascii="Book Antiqua" w:hAnsi="Book Antiqua"/>
          <w:sz w:val="24"/>
          <w:szCs w:val="24"/>
          <w:lang w:val="en-US"/>
        </w:rPr>
        <w:t xml:space="preserve"> not been performed on larger numbers of patients. We found a significantly higher number of male patients who were diagnosed with GIST and a second neoplasia</w:t>
      </w:r>
      <w:r w:rsidR="00665456" w:rsidRPr="00E43438">
        <w:rPr>
          <w:rFonts w:ascii="Book Antiqua" w:hAnsi="Book Antiqua"/>
          <w:sz w:val="24"/>
          <w:szCs w:val="24"/>
          <w:lang w:val="en-US"/>
        </w:rPr>
        <w:t xml:space="preserve"> </w:t>
      </w:r>
      <w:r w:rsidR="00B22367" w:rsidRPr="00E43438">
        <w:rPr>
          <w:rFonts w:ascii="Book Antiqua" w:hAnsi="Book Antiqua"/>
          <w:sz w:val="24"/>
          <w:szCs w:val="24"/>
          <w:lang w:val="en-US"/>
        </w:rPr>
        <w:t xml:space="preserve">than in </w:t>
      </w:r>
      <w:r w:rsidR="00665456" w:rsidRPr="00E43438">
        <w:rPr>
          <w:rFonts w:ascii="Book Antiqua" w:hAnsi="Book Antiqua"/>
          <w:sz w:val="24"/>
          <w:szCs w:val="24"/>
          <w:lang w:val="en-US"/>
        </w:rPr>
        <w:t>the total population of GIST patients</w:t>
      </w:r>
      <w:r w:rsidR="009503BE" w:rsidRPr="00E43438">
        <w:rPr>
          <w:rFonts w:ascii="Book Antiqua" w:hAnsi="Book Antiqua"/>
          <w:sz w:val="24"/>
          <w:szCs w:val="24"/>
          <w:lang w:val="en-US"/>
        </w:rPr>
        <w:t xml:space="preserve">. </w:t>
      </w:r>
      <w:r w:rsidR="00665456" w:rsidRPr="00E43438">
        <w:rPr>
          <w:rFonts w:ascii="Book Antiqua" w:hAnsi="Book Antiqua"/>
          <w:sz w:val="24"/>
          <w:szCs w:val="24"/>
          <w:lang w:val="en-US"/>
        </w:rPr>
        <w:t xml:space="preserve">An equal sex distribution for GIST patients in general has been reported in </w:t>
      </w:r>
      <w:r w:rsidR="00B22367" w:rsidRPr="00E43438">
        <w:rPr>
          <w:rFonts w:ascii="Book Antiqua" w:hAnsi="Book Antiqua"/>
          <w:sz w:val="24"/>
          <w:szCs w:val="24"/>
          <w:lang w:val="en-US"/>
        </w:rPr>
        <w:t xml:space="preserve">the </w:t>
      </w:r>
      <w:r w:rsidR="00665456" w:rsidRPr="00E43438">
        <w:rPr>
          <w:rFonts w:ascii="Book Antiqua" w:hAnsi="Book Antiqua"/>
          <w:sz w:val="24"/>
          <w:szCs w:val="24"/>
          <w:lang w:val="en-US"/>
        </w:rPr>
        <w:t>literature before</w:t>
      </w:r>
      <w:r w:rsidR="00764E6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w:t>
      </w:r>
      <w:r w:rsidR="00764E68" w:rsidRPr="00E43438">
        <w:rPr>
          <w:rFonts w:ascii="Book Antiqua" w:hAnsi="Book Antiqua"/>
          <w:sz w:val="24"/>
          <w:szCs w:val="24"/>
          <w:lang w:val="en-US"/>
        </w:rPr>
        <w:fldChar w:fldCharType="end"/>
      </w:r>
      <w:r w:rsidR="00665456" w:rsidRPr="00E43438">
        <w:rPr>
          <w:rFonts w:ascii="Book Antiqua" w:hAnsi="Book Antiqua"/>
          <w:sz w:val="24"/>
          <w:szCs w:val="24"/>
          <w:lang w:val="en-US"/>
        </w:rPr>
        <w:t xml:space="preserve">. </w:t>
      </w:r>
      <w:r w:rsidR="00AF73B6" w:rsidRPr="00E43438">
        <w:rPr>
          <w:rFonts w:ascii="Book Antiqua" w:hAnsi="Book Antiqua"/>
          <w:sz w:val="24"/>
          <w:szCs w:val="24"/>
          <w:lang w:val="en-US"/>
        </w:rPr>
        <w:t>Regarding the overall incidence of cancer worldwide</w:t>
      </w:r>
      <w:r w:rsidR="00B22367" w:rsidRPr="00E43438">
        <w:rPr>
          <w:rFonts w:ascii="Book Antiqua" w:hAnsi="Book Antiqua"/>
          <w:sz w:val="24"/>
          <w:szCs w:val="24"/>
          <w:lang w:val="en-US"/>
        </w:rPr>
        <w:t>,</w:t>
      </w:r>
      <w:r w:rsidR="00AF73B6" w:rsidRPr="00E43438">
        <w:rPr>
          <w:rFonts w:ascii="Book Antiqua" w:hAnsi="Book Antiqua"/>
          <w:sz w:val="24"/>
          <w:szCs w:val="24"/>
          <w:lang w:val="en-US"/>
        </w:rPr>
        <w:t xml:space="preserve"> the sex distribution of patients diagnosed with cancer in 2018 is estimated </w:t>
      </w:r>
      <w:r w:rsidR="00B22367" w:rsidRPr="00E43438">
        <w:rPr>
          <w:rFonts w:ascii="Book Antiqua" w:hAnsi="Book Antiqua"/>
          <w:sz w:val="24"/>
          <w:szCs w:val="24"/>
          <w:lang w:val="en-US"/>
        </w:rPr>
        <w:t>at a male-to-female</w:t>
      </w:r>
      <w:r w:rsidR="00AF73B6" w:rsidRPr="00E43438">
        <w:rPr>
          <w:rFonts w:ascii="Book Antiqua" w:hAnsi="Book Antiqua"/>
          <w:sz w:val="24"/>
          <w:szCs w:val="24"/>
          <w:lang w:val="en-US"/>
        </w:rPr>
        <w:t xml:space="preserve"> ratio of 1.1:1 (9.5 million new cases in men and 8.6 million new cases in women). </w:t>
      </w:r>
      <w:r w:rsidR="00B22367" w:rsidRPr="00E43438">
        <w:rPr>
          <w:rFonts w:ascii="Book Antiqua" w:hAnsi="Book Antiqua"/>
          <w:sz w:val="24"/>
          <w:szCs w:val="24"/>
          <w:lang w:val="en-US"/>
        </w:rPr>
        <w:t>Among</w:t>
      </w:r>
      <w:r w:rsidR="00AF73B6" w:rsidRPr="00E43438">
        <w:rPr>
          <w:rFonts w:ascii="Book Antiqua" w:hAnsi="Book Antiqua"/>
          <w:sz w:val="24"/>
          <w:szCs w:val="24"/>
          <w:lang w:val="en-US"/>
        </w:rPr>
        <w:t xml:space="preserve"> gastrointestinal </w:t>
      </w:r>
      <w:proofErr w:type="spellStart"/>
      <w:r w:rsidR="00AF73B6" w:rsidRPr="00E43438">
        <w:rPr>
          <w:rFonts w:ascii="Book Antiqua" w:hAnsi="Book Antiqua"/>
          <w:sz w:val="24"/>
          <w:szCs w:val="24"/>
          <w:lang w:val="en-US"/>
        </w:rPr>
        <w:t>neoplasias</w:t>
      </w:r>
      <w:proofErr w:type="spellEnd"/>
      <w:r w:rsidR="00B22367" w:rsidRPr="00E43438">
        <w:rPr>
          <w:rFonts w:ascii="Book Antiqua" w:hAnsi="Book Antiqua"/>
          <w:sz w:val="24"/>
          <w:szCs w:val="24"/>
          <w:lang w:val="en-US"/>
        </w:rPr>
        <w:t>,</w:t>
      </w:r>
      <w:r w:rsidR="00AF73B6" w:rsidRPr="00E43438">
        <w:rPr>
          <w:rFonts w:ascii="Book Antiqua" w:hAnsi="Book Antiqua"/>
          <w:sz w:val="24"/>
          <w:szCs w:val="24"/>
          <w:lang w:val="en-US"/>
        </w:rPr>
        <w:t xml:space="preserve"> which were the most frequent GIST</w:t>
      </w:r>
      <w:r w:rsidR="00B22367" w:rsidRPr="00E43438">
        <w:rPr>
          <w:rFonts w:ascii="Book Antiqua" w:hAnsi="Book Antiqua"/>
          <w:sz w:val="24"/>
          <w:szCs w:val="24"/>
          <w:lang w:val="en-US"/>
        </w:rPr>
        <w:t>-</w:t>
      </w:r>
      <w:r w:rsidR="00AF73B6" w:rsidRPr="00E43438">
        <w:rPr>
          <w:rFonts w:ascii="Book Antiqua" w:hAnsi="Book Antiqua"/>
          <w:sz w:val="24"/>
          <w:szCs w:val="24"/>
          <w:lang w:val="en-US"/>
        </w:rPr>
        <w:t xml:space="preserve">associated </w:t>
      </w:r>
      <w:proofErr w:type="spellStart"/>
      <w:r w:rsidR="00AF73B6" w:rsidRPr="00E43438">
        <w:rPr>
          <w:rFonts w:ascii="Book Antiqua" w:hAnsi="Book Antiqua"/>
          <w:sz w:val="24"/>
          <w:szCs w:val="24"/>
          <w:lang w:val="en-US"/>
        </w:rPr>
        <w:t>neoplasias</w:t>
      </w:r>
      <w:proofErr w:type="spellEnd"/>
      <w:r w:rsidR="00AF73B6" w:rsidRPr="00E43438">
        <w:rPr>
          <w:rFonts w:ascii="Book Antiqua" w:hAnsi="Book Antiqua"/>
          <w:sz w:val="24"/>
          <w:szCs w:val="24"/>
          <w:lang w:val="en-US"/>
        </w:rPr>
        <w:t xml:space="preserve"> in our review,</w:t>
      </w:r>
      <w:r w:rsidR="006C6C76" w:rsidRPr="00E43438">
        <w:rPr>
          <w:rFonts w:ascii="Book Antiqua" w:hAnsi="Book Antiqua"/>
          <w:sz w:val="24"/>
          <w:szCs w:val="24"/>
          <w:lang w:val="en-US"/>
        </w:rPr>
        <w:t xml:space="preserve"> </w:t>
      </w:r>
      <w:r w:rsidR="008107BE" w:rsidRPr="00E43438">
        <w:rPr>
          <w:rFonts w:ascii="Book Antiqua" w:hAnsi="Book Antiqua"/>
          <w:sz w:val="24"/>
          <w:szCs w:val="24"/>
          <w:lang w:val="en-US"/>
        </w:rPr>
        <w:t xml:space="preserve">there is </w:t>
      </w:r>
      <w:r w:rsidR="006C6C76" w:rsidRPr="00E43438">
        <w:rPr>
          <w:rFonts w:ascii="Book Antiqua" w:hAnsi="Book Antiqua"/>
          <w:sz w:val="24"/>
          <w:szCs w:val="24"/>
          <w:lang w:val="en-US"/>
        </w:rPr>
        <w:t xml:space="preserve">a difference in the worldwide incidence between men and women </w:t>
      </w:r>
      <w:r w:rsidR="008107BE" w:rsidRPr="00E43438">
        <w:rPr>
          <w:rFonts w:ascii="Book Antiqua" w:hAnsi="Book Antiqua"/>
          <w:sz w:val="24"/>
          <w:szCs w:val="24"/>
          <w:lang w:val="en-US"/>
        </w:rPr>
        <w:t>with</w:t>
      </w:r>
      <w:r w:rsidR="006C6C76" w:rsidRPr="00E43438">
        <w:rPr>
          <w:rFonts w:ascii="Book Antiqua" w:hAnsi="Book Antiqua"/>
          <w:sz w:val="24"/>
          <w:szCs w:val="24"/>
          <w:lang w:val="en-US"/>
        </w:rPr>
        <w:t xml:space="preserve"> a higher rate of </w:t>
      </w:r>
      <w:r w:rsidR="00B22367" w:rsidRPr="00E43438">
        <w:rPr>
          <w:rFonts w:ascii="Book Antiqua" w:hAnsi="Book Antiqua"/>
          <w:sz w:val="24"/>
          <w:szCs w:val="24"/>
          <w:lang w:val="en-US"/>
        </w:rPr>
        <w:t>gastrointestinal (</w:t>
      </w:r>
      <w:r w:rsidR="006C6C76" w:rsidRPr="00E43438">
        <w:rPr>
          <w:rFonts w:ascii="Book Antiqua" w:hAnsi="Book Antiqua"/>
          <w:sz w:val="24"/>
          <w:szCs w:val="24"/>
          <w:lang w:val="en-US"/>
        </w:rPr>
        <w:t>GI</w:t>
      </w:r>
      <w:r w:rsidR="00B22367" w:rsidRPr="00E43438">
        <w:rPr>
          <w:rFonts w:ascii="Book Antiqua" w:hAnsi="Book Antiqua"/>
          <w:sz w:val="24"/>
          <w:szCs w:val="24"/>
          <w:lang w:val="en-US"/>
        </w:rPr>
        <w:t>)</w:t>
      </w:r>
      <w:r w:rsidR="006C6C76" w:rsidRPr="00E43438">
        <w:rPr>
          <w:rFonts w:ascii="Book Antiqua" w:hAnsi="Book Antiqua"/>
          <w:sz w:val="24"/>
          <w:szCs w:val="24"/>
          <w:lang w:val="en-US"/>
        </w:rPr>
        <w:t xml:space="preserve"> tumors</w:t>
      </w:r>
      <w:r w:rsidR="008107BE" w:rsidRPr="00E43438">
        <w:rPr>
          <w:rFonts w:ascii="Book Antiqua" w:hAnsi="Book Antiqua"/>
          <w:sz w:val="24"/>
          <w:szCs w:val="24"/>
          <w:lang w:val="en-US"/>
        </w:rPr>
        <w:t xml:space="preserve"> </w:t>
      </w:r>
      <w:r w:rsidR="006C6C76" w:rsidRPr="00E43438">
        <w:rPr>
          <w:rFonts w:ascii="Book Antiqua" w:hAnsi="Book Antiqua"/>
          <w:sz w:val="24"/>
          <w:szCs w:val="24"/>
          <w:lang w:val="en-US"/>
        </w:rPr>
        <w:t>diagnosed in men in 2018 (2</w:t>
      </w:r>
      <w:r w:rsidR="00B22367" w:rsidRPr="00E43438">
        <w:rPr>
          <w:rFonts w:ascii="Book Antiqua" w:hAnsi="Book Antiqua"/>
          <w:sz w:val="24"/>
          <w:szCs w:val="24"/>
          <w:lang w:val="en-US"/>
        </w:rPr>
        <w:t>.</w:t>
      </w:r>
      <w:r w:rsidR="006C6C76" w:rsidRPr="00E43438">
        <w:rPr>
          <w:rFonts w:ascii="Book Antiqua" w:hAnsi="Book Antiqua"/>
          <w:sz w:val="24"/>
          <w:szCs w:val="24"/>
          <w:lang w:val="en-US"/>
        </w:rPr>
        <w:t xml:space="preserve">7 million cases in men </w:t>
      </w:r>
      <w:r w:rsidR="00140718" w:rsidRPr="00140718">
        <w:rPr>
          <w:rFonts w:ascii="Book Antiqua" w:hAnsi="Book Antiqua"/>
          <w:i/>
          <w:iCs/>
          <w:sz w:val="24"/>
          <w:szCs w:val="24"/>
          <w:lang w:val="en-US"/>
        </w:rPr>
        <w:t>vs</w:t>
      </w:r>
      <w:r w:rsidR="006C6C76" w:rsidRPr="00E43438">
        <w:rPr>
          <w:rFonts w:ascii="Book Antiqua" w:hAnsi="Book Antiqua"/>
          <w:sz w:val="24"/>
          <w:szCs w:val="24"/>
          <w:lang w:val="en-US"/>
        </w:rPr>
        <w:t xml:space="preserve"> 1</w:t>
      </w:r>
      <w:r w:rsidR="00B22367" w:rsidRPr="00E43438">
        <w:rPr>
          <w:rFonts w:ascii="Book Antiqua" w:hAnsi="Book Antiqua"/>
          <w:sz w:val="24"/>
          <w:szCs w:val="24"/>
          <w:lang w:val="en-US"/>
        </w:rPr>
        <w:t>.</w:t>
      </w:r>
      <w:r w:rsidR="006C6C76" w:rsidRPr="00E43438">
        <w:rPr>
          <w:rFonts w:ascii="Book Antiqua" w:hAnsi="Book Antiqua"/>
          <w:sz w:val="24"/>
          <w:szCs w:val="24"/>
          <w:lang w:val="en-US"/>
        </w:rPr>
        <w:t>4 million cases in women)</w:t>
      </w:r>
      <w:r w:rsidR="00764E68" w:rsidRPr="00E43438">
        <w:rPr>
          <w:rFonts w:ascii="Book Antiqua" w:hAnsi="Book Antiqua"/>
          <w:sz w:val="24"/>
          <w:szCs w:val="24"/>
          <w:lang w:val="en-US"/>
        </w:rPr>
        <w:fldChar w:fldCharType="begin">
          <w:fldData xml:space="preserve">PEVuZE5vdGU+PENpdGU+PEF1dGhvcj5CcmF5PC9BdXRob3I+PFllYXI+MjAxODwvWWVhcj48UmVj
TnVtPjM5ODc8L1JlY051bT48RGlzcGxheVRleHQ+PHN0eWxlIGZhY2U9InN1cGVyc2NyaXB0Ij5b
MjVdPC9zdHlsZT48L0Rpc3BsYXlUZXh0PjxyZWNvcmQ+PHJlYy1udW1iZXI+Mzk4NzwvcmVjLW51
bWJlcj48Zm9yZWlnbi1rZXlzPjxrZXkgYXBwPSJFTiIgZGItaWQ9ImYwMjlmczBkNnc5end0ZXo1
d2VwZHJ0cDJmdjJkdzV6dHRmcyIgdGltZXN0YW1wPSIxNTU0NDQ2NDU1Ij4zOTg3PC9rZXk+PC9m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ZWNvbmRhcnktdGl0bGU+Q0EgQ2FuY2VyIEogQ2xpbjwvc2Vjb25kYXJ5LXRpdGxlPjxhbHQtdGl0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PEVuZE5vdGU+PENpdGU+PEF1dGhvcj5CcmF5PC9BdXRob3I+PFllYXI+MjAxODwvWWVhcj48UmVj
TnVtPjM5ODc8L1JlY051bT48RGlzcGxheVRleHQ+PHN0eWxlIGZhY2U9InN1cGVyc2NyaXB0Ij5b
MjVdPC9zdHlsZT48L0Rpc3BsYXlUZXh0PjxyZWNvcmQ+PHJlYy1udW1iZXI+Mzk4NzwvcmVjLW51
bWJlcj48Zm9yZWlnbi1rZXlzPjxrZXkgYXBwPSJFTiIgZGItaWQ9ImYwMjlmczBkNnc5end0ZXo1
d2VwZHJ0cDJmdjJkdzV6dHRmcyIgdGltZXN0YW1wPSIxNTU0NDQ2NDU1Ij4zOTg3PC9rZXk+PC9m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ZWNvbmRhcnktdGl0bGU+Q0EgQ2FuY2VyIEogQ2xpbjwvc2Vjb25kYXJ5LXRpdGxlPjxhbHQtdGl0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[25]</w:t>
      </w:r>
      <w:r w:rsidR="00764E68" w:rsidRPr="00E43438">
        <w:rPr>
          <w:rFonts w:ascii="Book Antiqua" w:hAnsi="Book Antiqua"/>
          <w:sz w:val="24"/>
          <w:szCs w:val="24"/>
          <w:lang w:val="en-US"/>
        </w:rPr>
        <w:fldChar w:fldCharType="end"/>
      </w:r>
      <w:r w:rsidR="006C6C76" w:rsidRPr="00E43438">
        <w:rPr>
          <w:rFonts w:ascii="Book Antiqua" w:hAnsi="Book Antiqua"/>
          <w:sz w:val="24"/>
          <w:szCs w:val="24"/>
          <w:lang w:val="en-US"/>
        </w:rPr>
        <w:t xml:space="preserve">. Whether there is a difference of distribution of the second </w:t>
      </w:r>
      <w:proofErr w:type="spellStart"/>
      <w:r w:rsidR="006C6C76" w:rsidRPr="00E43438">
        <w:rPr>
          <w:rFonts w:ascii="Book Antiqua" w:hAnsi="Book Antiqua"/>
          <w:sz w:val="24"/>
          <w:szCs w:val="24"/>
          <w:lang w:val="en-US"/>
        </w:rPr>
        <w:t>neoplasias</w:t>
      </w:r>
      <w:proofErr w:type="spellEnd"/>
      <w:r w:rsidR="006C6C76" w:rsidRPr="00E43438">
        <w:rPr>
          <w:rFonts w:ascii="Book Antiqua" w:hAnsi="Book Antiqua"/>
          <w:sz w:val="24"/>
          <w:szCs w:val="24"/>
          <w:lang w:val="en-US"/>
        </w:rPr>
        <w:t xml:space="preserve"> between sexes in our review population remains unclear. In most analyzed studies</w:t>
      </w:r>
      <w:r w:rsidR="008107BE" w:rsidRPr="00E43438">
        <w:rPr>
          <w:rFonts w:ascii="Book Antiqua" w:hAnsi="Book Antiqua"/>
          <w:sz w:val="24"/>
          <w:szCs w:val="24"/>
          <w:lang w:val="en-US"/>
        </w:rPr>
        <w:t>,</w:t>
      </w:r>
      <w:r w:rsidR="006C6C76" w:rsidRPr="00E43438">
        <w:rPr>
          <w:rFonts w:ascii="Book Antiqua" w:hAnsi="Book Antiqua"/>
          <w:sz w:val="24"/>
          <w:szCs w:val="24"/>
          <w:lang w:val="en-US"/>
        </w:rPr>
        <w:t xml:space="preserve"> the reported data </w:t>
      </w:r>
      <w:r w:rsidR="008107BE" w:rsidRPr="00E43438">
        <w:rPr>
          <w:rFonts w:ascii="Book Antiqua" w:hAnsi="Book Antiqua"/>
          <w:sz w:val="24"/>
          <w:szCs w:val="24"/>
          <w:lang w:val="en-US"/>
        </w:rPr>
        <w:t>was</w:t>
      </w:r>
      <w:r w:rsidR="006C6C76" w:rsidRPr="00E43438">
        <w:rPr>
          <w:rFonts w:ascii="Book Antiqua" w:hAnsi="Book Antiqua"/>
          <w:sz w:val="24"/>
          <w:szCs w:val="24"/>
          <w:lang w:val="en-US"/>
        </w:rPr>
        <w:t xml:space="preserve"> not sufficient </w:t>
      </w:r>
      <w:r w:rsidR="008107BE" w:rsidRPr="00E43438">
        <w:rPr>
          <w:rFonts w:ascii="Book Antiqua" w:hAnsi="Book Antiqua"/>
          <w:sz w:val="24"/>
          <w:szCs w:val="24"/>
          <w:lang w:val="en-US"/>
        </w:rPr>
        <w:t>to</w:t>
      </w:r>
      <w:r w:rsidR="006C6C76" w:rsidRPr="00E43438">
        <w:rPr>
          <w:rFonts w:ascii="Book Antiqua" w:hAnsi="Book Antiqua"/>
          <w:sz w:val="24"/>
          <w:szCs w:val="24"/>
          <w:lang w:val="en-US"/>
        </w:rPr>
        <w:t xml:space="preserve"> answer this question. </w:t>
      </w:r>
    </w:p>
    <w:p w14:paraId="704C1B70" w14:textId="2D9175C9" w:rsidR="00EB541C" w:rsidRPr="00E43438" w:rsidRDefault="00256B0F"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S</w:t>
      </w:r>
      <w:r w:rsidR="00EB541C" w:rsidRPr="00E43438">
        <w:rPr>
          <w:rFonts w:ascii="Book Antiqua" w:hAnsi="Book Antiqua"/>
          <w:sz w:val="24"/>
          <w:szCs w:val="24"/>
          <w:lang w:val="en-US"/>
        </w:rPr>
        <w:t>everal risk classification systems are used to assess the risk of disease progression or recurrence of GIST</w:t>
      </w:r>
      <w:r w:rsidR="00764E68" w:rsidRPr="00E43438">
        <w:rPr>
          <w:rFonts w:ascii="Book Antiqua" w:hAnsi="Book Antiqua"/>
          <w:sz w:val="24"/>
          <w:szCs w:val="24"/>
          <w:lang w:val="en-US"/>
        </w:rPr>
        <w:fldChar w:fldCharType="begin">
          <w:fldData xml:space="preserve">PEVuZE5vdGU+PENpdGU+PEF1dGhvcj5NaWV0dGluZW48L0F1dGhvcj48WWVhcj4yMDA2PC9ZZWFy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PEVuZE5vdGU+PENpdGU+PEF1dGhvcj5NaWV0dGluZW48L0F1dGhvcj48WWVhcj4yMDA2PC9ZZWFy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[4,16]</w:t>
      </w:r>
      <w:r w:rsidR="00764E68" w:rsidRPr="00E43438">
        <w:rPr>
          <w:rFonts w:ascii="Book Antiqua" w:hAnsi="Book Antiqua"/>
          <w:sz w:val="24"/>
          <w:szCs w:val="24"/>
          <w:lang w:val="en-US"/>
        </w:rPr>
        <w:fldChar w:fldCharType="end"/>
      </w:r>
      <w:r w:rsidR="00D66B4A" w:rsidRPr="00E43438">
        <w:rPr>
          <w:rFonts w:ascii="Book Antiqua" w:hAnsi="Book Antiqua"/>
          <w:sz w:val="24"/>
          <w:szCs w:val="24"/>
          <w:lang w:val="en-US"/>
        </w:rPr>
        <w:t>.</w:t>
      </w:r>
      <w:r w:rsidR="00EB541C" w:rsidRPr="00E43438">
        <w:rPr>
          <w:rFonts w:ascii="Book Antiqua" w:hAnsi="Book Antiqua"/>
          <w:color w:val="FF0000"/>
          <w:sz w:val="24"/>
          <w:szCs w:val="24"/>
          <w:lang w:val="en-US"/>
        </w:rPr>
        <w:t xml:space="preserve"> </w:t>
      </w:r>
      <w:r w:rsidR="00EB541C" w:rsidRPr="00E43438">
        <w:rPr>
          <w:rFonts w:ascii="Book Antiqua" w:hAnsi="Book Antiqua"/>
          <w:sz w:val="24"/>
          <w:szCs w:val="24"/>
          <w:lang w:val="en-US"/>
        </w:rPr>
        <w:t xml:space="preserve">Most of them use </w:t>
      </w:r>
      <w:r w:rsidR="00620B3B" w:rsidRPr="00E43438">
        <w:rPr>
          <w:rFonts w:ascii="Book Antiqua" w:hAnsi="Book Antiqua"/>
          <w:sz w:val="24"/>
          <w:szCs w:val="24"/>
          <w:lang w:val="en-US"/>
        </w:rPr>
        <w:t xml:space="preserve">the </w:t>
      </w:r>
      <w:r w:rsidR="00EB541C" w:rsidRPr="00E43438">
        <w:rPr>
          <w:rFonts w:ascii="Book Antiqua" w:hAnsi="Book Antiqua"/>
          <w:sz w:val="24"/>
          <w:szCs w:val="24"/>
          <w:lang w:val="en-US"/>
        </w:rPr>
        <w:t>size, localization</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and mitotic rate </w:t>
      </w:r>
      <w:r w:rsidR="00620B3B" w:rsidRPr="00E43438">
        <w:rPr>
          <w:rFonts w:ascii="Book Antiqua" w:hAnsi="Book Antiqua"/>
          <w:sz w:val="24"/>
          <w:szCs w:val="24"/>
          <w:lang w:val="en-US"/>
        </w:rPr>
        <w:t xml:space="preserve">of GIST </w:t>
      </w:r>
      <w:r w:rsidR="00EB541C" w:rsidRPr="00E43438">
        <w:rPr>
          <w:rFonts w:ascii="Book Antiqua" w:hAnsi="Book Antiqua"/>
          <w:sz w:val="24"/>
          <w:szCs w:val="24"/>
          <w:lang w:val="en-US"/>
        </w:rPr>
        <w:t xml:space="preserve">and are </w:t>
      </w:r>
      <w:r w:rsidR="00A30634" w:rsidRPr="00E43438">
        <w:rPr>
          <w:rFonts w:ascii="Book Antiqua" w:hAnsi="Book Antiqua"/>
          <w:sz w:val="24"/>
          <w:szCs w:val="24"/>
          <w:lang w:val="en-US"/>
        </w:rPr>
        <w:t>therefore</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at least in part</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comparable. By </w:t>
      </w:r>
      <w:r w:rsidR="00D66B4A" w:rsidRPr="00E43438">
        <w:rPr>
          <w:rFonts w:ascii="Book Antiqua" w:hAnsi="Book Antiqua"/>
          <w:sz w:val="24"/>
          <w:szCs w:val="24"/>
          <w:lang w:val="en-US"/>
        </w:rPr>
        <w:t>summarizing</w:t>
      </w:r>
      <w:r w:rsidR="00EB541C" w:rsidRPr="00E43438">
        <w:rPr>
          <w:rFonts w:ascii="Book Antiqua" w:hAnsi="Book Antiqua"/>
          <w:sz w:val="24"/>
          <w:szCs w:val="24"/>
          <w:lang w:val="en-US"/>
        </w:rPr>
        <w:t xml:space="preserve"> the risk categories in two groups (very low and low </w:t>
      </w:r>
      <w:r w:rsidR="00140718" w:rsidRPr="00140718">
        <w:rPr>
          <w:rFonts w:ascii="Book Antiqua" w:hAnsi="Book Antiqua"/>
          <w:i/>
          <w:iCs/>
          <w:sz w:val="24"/>
          <w:szCs w:val="24"/>
          <w:lang w:val="en-US"/>
        </w:rPr>
        <w:t>vs</w:t>
      </w:r>
      <w:r w:rsidR="00EB541C" w:rsidRPr="00E43438">
        <w:rPr>
          <w:rFonts w:ascii="Book Antiqua" w:hAnsi="Book Antiqua"/>
          <w:sz w:val="24"/>
          <w:szCs w:val="24"/>
          <w:lang w:val="en-US"/>
        </w:rPr>
        <w:t xml:space="preserve"> intermediate and high)</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we could find a significant difference between the GIST</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only patients and those having GIST and </w:t>
      </w:r>
      <w:r w:rsidR="00EB541C" w:rsidRPr="00E43438">
        <w:rPr>
          <w:rFonts w:ascii="Book Antiqua" w:hAnsi="Book Antiqua"/>
          <w:sz w:val="24"/>
          <w:szCs w:val="24"/>
          <w:lang w:val="en-US"/>
        </w:rPr>
        <w:lastRenderedPageBreak/>
        <w:t>another neoplasia by using</w:t>
      </w:r>
      <w:r w:rsidR="00620B3B" w:rsidRPr="00E43438">
        <w:rPr>
          <w:rFonts w:ascii="Book Antiqua" w:hAnsi="Book Antiqua"/>
          <w:sz w:val="24"/>
          <w:szCs w:val="24"/>
          <w:lang w:val="en-US"/>
        </w:rPr>
        <w:t xml:space="preserve"> the</w:t>
      </w:r>
      <w:r w:rsidR="00EB541C" w:rsidRPr="00E43438">
        <w:rPr>
          <w:rFonts w:ascii="Book Antiqua" w:hAnsi="Book Antiqua"/>
          <w:sz w:val="24"/>
          <w:szCs w:val="24"/>
          <w:lang w:val="en-US"/>
        </w:rPr>
        <w:t xml:space="preserve"> </w:t>
      </w:r>
      <w:r w:rsidR="00620B3B" w:rsidRPr="00E43438">
        <w:rPr>
          <w:rFonts w:ascii="Book Antiqua" w:hAnsi="Book Antiqua"/>
          <w:sz w:val="24"/>
          <w:szCs w:val="24"/>
          <w:lang w:val="en-US"/>
        </w:rPr>
        <w:t>c</w:t>
      </w:r>
      <w:r w:rsidR="00EB541C" w:rsidRPr="00E43438">
        <w:rPr>
          <w:rFonts w:ascii="Book Antiqua" w:hAnsi="Book Antiqua"/>
          <w:sz w:val="24"/>
          <w:szCs w:val="24"/>
          <w:lang w:val="en-US"/>
        </w:rPr>
        <w:t>hi</w:t>
      </w:r>
      <w:r w:rsidR="00620B3B" w:rsidRPr="00E43438">
        <w:rPr>
          <w:rFonts w:ascii="Book Antiqua" w:hAnsi="Book Antiqua"/>
          <w:sz w:val="24"/>
          <w:szCs w:val="24"/>
          <w:lang w:val="en-US"/>
        </w:rPr>
        <w:t>-</w:t>
      </w:r>
      <w:r w:rsidR="00EB541C" w:rsidRPr="00E43438">
        <w:rPr>
          <w:rFonts w:ascii="Book Antiqua" w:hAnsi="Book Antiqua"/>
          <w:sz w:val="24"/>
          <w:szCs w:val="24"/>
          <w:lang w:val="en-US"/>
        </w:rPr>
        <w:t>square</w:t>
      </w:r>
      <w:r w:rsidR="00620B3B" w:rsidRPr="00E43438">
        <w:rPr>
          <w:rFonts w:ascii="Book Antiqua" w:hAnsi="Book Antiqua"/>
          <w:sz w:val="24"/>
          <w:szCs w:val="24"/>
          <w:lang w:val="en-US"/>
        </w:rPr>
        <w:t>d</w:t>
      </w:r>
      <w:r w:rsidR="00EB541C" w:rsidRPr="00E43438">
        <w:rPr>
          <w:rFonts w:ascii="Book Antiqua" w:hAnsi="Book Antiqua"/>
          <w:sz w:val="24"/>
          <w:szCs w:val="24"/>
          <w:lang w:val="en-US"/>
        </w:rPr>
        <w:t xml:space="preserve"> test. The patients with GIST</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associated </w:t>
      </w:r>
      <w:proofErr w:type="spellStart"/>
      <w:r w:rsidR="00EB541C" w:rsidRPr="00E43438">
        <w:rPr>
          <w:rFonts w:ascii="Book Antiqua" w:hAnsi="Book Antiqua"/>
          <w:sz w:val="24"/>
          <w:szCs w:val="24"/>
          <w:lang w:val="en-US"/>
        </w:rPr>
        <w:t>neoplasias</w:t>
      </w:r>
      <w:proofErr w:type="spellEnd"/>
      <w:r w:rsidR="00EB541C" w:rsidRPr="00E43438">
        <w:rPr>
          <w:rFonts w:ascii="Book Antiqua" w:hAnsi="Book Antiqua"/>
          <w:sz w:val="24"/>
          <w:szCs w:val="24"/>
          <w:lang w:val="en-US"/>
        </w:rPr>
        <w:t xml:space="preserve"> had lower risk scores</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which might be due to a higher detection rate of even small GIST</w:t>
      </w:r>
      <w:r w:rsidR="00BE4E88" w:rsidRPr="00E43438">
        <w:rPr>
          <w:rFonts w:ascii="Book Antiqua" w:hAnsi="Book Antiqua"/>
          <w:sz w:val="24"/>
          <w:szCs w:val="24"/>
          <w:lang w:val="en-US"/>
        </w:rPr>
        <w:t>s</w:t>
      </w:r>
      <w:r w:rsidR="00EB541C" w:rsidRPr="00E43438">
        <w:rPr>
          <w:rFonts w:ascii="Book Antiqua" w:hAnsi="Book Antiqua"/>
          <w:sz w:val="24"/>
          <w:szCs w:val="24"/>
          <w:lang w:val="en-US"/>
        </w:rPr>
        <w:t xml:space="preserve"> with low risk scores in the setting of another neoplastic disease. </w:t>
      </w:r>
    </w:p>
    <w:p w14:paraId="32C5817D" w14:textId="11362E2A" w:rsidR="00970CC3" w:rsidRPr="00E43438" w:rsidRDefault="00970CC3"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Since the establishment of targeted therap</w:t>
      </w:r>
      <w:r w:rsidR="00E40876" w:rsidRPr="00E43438">
        <w:rPr>
          <w:rFonts w:ascii="Book Antiqua" w:hAnsi="Book Antiqua"/>
          <w:sz w:val="24"/>
          <w:szCs w:val="24"/>
          <w:lang w:val="en-US"/>
        </w:rPr>
        <w:t>ie</w:t>
      </w:r>
      <w:r w:rsidR="00E569CE" w:rsidRPr="00E43438">
        <w:rPr>
          <w:rFonts w:ascii="Book Antiqua" w:hAnsi="Book Antiqua"/>
          <w:sz w:val="24"/>
          <w:szCs w:val="24"/>
          <w:lang w:val="en-US"/>
        </w:rPr>
        <w:t>s</w:t>
      </w:r>
      <w:r w:rsidRPr="00E43438">
        <w:rPr>
          <w:rFonts w:ascii="Book Antiqua" w:hAnsi="Book Antiqua"/>
          <w:sz w:val="24"/>
          <w:szCs w:val="24"/>
          <w:lang w:val="en-US"/>
        </w:rPr>
        <w:t xml:space="preserve"> for GIST with </w:t>
      </w:r>
      <w:r w:rsidR="00B047A9" w:rsidRPr="00E43438">
        <w:rPr>
          <w:rFonts w:ascii="Book Antiqua" w:hAnsi="Book Antiqua"/>
          <w:sz w:val="24"/>
          <w:szCs w:val="24"/>
          <w:lang w:val="en-US"/>
        </w:rPr>
        <w:t>i</w:t>
      </w:r>
      <w:r w:rsidRPr="00E43438">
        <w:rPr>
          <w:rFonts w:ascii="Book Antiqua" w:hAnsi="Book Antiqua"/>
          <w:sz w:val="24"/>
          <w:szCs w:val="24"/>
          <w:lang w:val="en-US"/>
        </w:rPr>
        <w:t>matinib or second</w:t>
      </w:r>
      <w:r w:rsidR="00620B3B" w:rsidRPr="00E43438">
        <w:rPr>
          <w:rFonts w:ascii="Book Antiqua" w:hAnsi="Book Antiqua"/>
          <w:sz w:val="24"/>
          <w:szCs w:val="24"/>
          <w:lang w:val="en-US"/>
        </w:rPr>
        <w:t>-</w:t>
      </w:r>
      <w:r w:rsidRPr="00E43438">
        <w:rPr>
          <w:rFonts w:ascii="Book Antiqua" w:hAnsi="Book Antiqua"/>
          <w:sz w:val="24"/>
          <w:szCs w:val="24"/>
          <w:lang w:val="en-US"/>
        </w:rPr>
        <w:t>line tyrosine kinase inhibitors</w:t>
      </w:r>
      <w:r w:rsidR="00620B3B" w:rsidRPr="00E43438">
        <w:rPr>
          <w:rFonts w:ascii="Book Antiqua" w:hAnsi="Book Antiqua"/>
          <w:sz w:val="24"/>
          <w:szCs w:val="24"/>
          <w:lang w:val="en-US"/>
        </w:rPr>
        <w:t>,</w:t>
      </w:r>
      <w:r w:rsidRPr="00E43438">
        <w:rPr>
          <w:rFonts w:ascii="Book Antiqua" w:hAnsi="Book Antiqua"/>
          <w:sz w:val="24"/>
          <w:szCs w:val="24"/>
          <w:lang w:val="en-US"/>
        </w:rPr>
        <w:t xml:space="preserve"> the prognosis even of advanced GIST has significantly improved</w:t>
      </w:r>
      <w:r w:rsidR="00764E68" w:rsidRPr="00E43438">
        <w:rPr>
          <w:rFonts w:ascii="Book Antiqua" w:hAnsi="Book Antiqua"/>
          <w:sz w:val="24"/>
          <w:szCs w:val="24"/>
          <w:lang w:val="en-US"/>
        </w:rPr>
        <w:fldChar w:fldCharType="begin">
          <w:fldData xml:space="preserve">PEVuZE5vdGU+PENpdGU+PEF1dGhvcj5BcnRpbnlhbjwvQXV0aG9yPjxZZWFyPjIwMDg8L1llYXI+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b2YgUHJldmVudGl2ZSBPbmNvbG9neTwvYWJici0xPjwvYWx0LXBlcmlvZGljYWw+PHBhZ2VzPjIx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PEVuZE5vdGU+PENpdGU+PEF1dGhvcj5BcnRpbnlhbjwvQXV0aG9yPjxZZWFyPjIwMDg8L1llYXI+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b2YgUHJldmVudGl2ZSBPbmNvbG9neTwvYWJici0xPjwvYWx0LXBlcmlvZGljYWw+PHBhZ2VzPjIx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[26]</w:t>
      </w:r>
      <w:r w:rsidR="00764E68" w:rsidRPr="00E43438">
        <w:rPr>
          <w:rFonts w:ascii="Book Antiqua" w:hAnsi="Book Antiqua"/>
          <w:sz w:val="24"/>
          <w:szCs w:val="24"/>
          <w:lang w:val="en-US"/>
        </w:rPr>
        <w:fldChar w:fldCharType="end"/>
      </w:r>
      <w:r w:rsidR="0014562F" w:rsidRPr="00E43438">
        <w:rPr>
          <w:rFonts w:ascii="Book Antiqua" w:hAnsi="Book Antiqua"/>
          <w:sz w:val="24"/>
          <w:szCs w:val="24"/>
          <w:lang w:val="en-US"/>
        </w:rPr>
        <w:t>.</w:t>
      </w:r>
      <w:r w:rsidR="00E569CE" w:rsidRPr="00E43438">
        <w:rPr>
          <w:rFonts w:ascii="Book Antiqua" w:hAnsi="Book Antiqua"/>
          <w:color w:val="FF0000"/>
          <w:sz w:val="24"/>
          <w:szCs w:val="24"/>
          <w:lang w:val="en-US"/>
        </w:rPr>
        <w:t xml:space="preserve"> </w:t>
      </w:r>
      <w:r w:rsidR="00E569CE" w:rsidRPr="00E43438">
        <w:rPr>
          <w:rFonts w:ascii="Book Antiqua" w:hAnsi="Book Antiqua"/>
          <w:sz w:val="24"/>
          <w:szCs w:val="24"/>
          <w:lang w:val="en-US"/>
        </w:rPr>
        <w:t>On the other side</w:t>
      </w:r>
      <w:r w:rsidR="00620B3B" w:rsidRPr="00E43438">
        <w:rPr>
          <w:rFonts w:ascii="Book Antiqua" w:hAnsi="Book Antiqua"/>
          <w:sz w:val="24"/>
          <w:szCs w:val="24"/>
          <w:lang w:val="en-US"/>
        </w:rPr>
        <w:t>,</w:t>
      </w:r>
      <w:r w:rsidR="00E569CE" w:rsidRPr="00E43438">
        <w:rPr>
          <w:rFonts w:ascii="Book Antiqua" w:hAnsi="Book Antiqua"/>
          <w:sz w:val="24"/>
          <w:szCs w:val="24"/>
          <w:lang w:val="en-US"/>
        </w:rPr>
        <w:t xml:space="preserve"> there is growing interest </w:t>
      </w:r>
      <w:r w:rsidR="00620B3B" w:rsidRPr="00E43438">
        <w:rPr>
          <w:rFonts w:ascii="Book Antiqua" w:hAnsi="Book Antiqua"/>
          <w:sz w:val="24"/>
          <w:szCs w:val="24"/>
          <w:lang w:val="en-US"/>
        </w:rPr>
        <w:t>i</w:t>
      </w:r>
      <w:r w:rsidR="00E569CE" w:rsidRPr="00E43438">
        <w:rPr>
          <w:rFonts w:ascii="Book Antiqua" w:hAnsi="Book Antiqua"/>
          <w:sz w:val="24"/>
          <w:szCs w:val="24"/>
          <w:lang w:val="en-US"/>
        </w:rPr>
        <w:t xml:space="preserve">n the question </w:t>
      </w:r>
      <w:r w:rsidR="00620B3B" w:rsidRPr="00E43438">
        <w:rPr>
          <w:rFonts w:ascii="Book Antiqua" w:hAnsi="Book Antiqua"/>
          <w:sz w:val="24"/>
          <w:szCs w:val="24"/>
          <w:lang w:val="en-US"/>
        </w:rPr>
        <w:t>of</w:t>
      </w:r>
      <w:r w:rsidR="00E569CE" w:rsidRPr="00E43438">
        <w:rPr>
          <w:rFonts w:ascii="Book Antiqua" w:hAnsi="Book Antiqua"/>
          <w:sz w:val="24"/>
          <w:szCs w:val="24"/>
          <w:lang w:val="en-US"/>
        </w:rPr>
        <w:t xml:space="preserve"> elevated risk </w:t>
      </w:r>
      <w:r w:rsidR="00620B3B" w:rsidRPr="00E43438">
        <w:rPr>
          <w:rFonts w:ascii="Book Antiqua" w:hAnsi="Book Antiqua"/>
          <w:sz w:val="24"/>
          <w:szCs w:val="24"/>
          <w:lang w:val="en-US"/>
        </w:rPr>
        <w:t>of</w:t>
      </w:r>
      <w:r w:rsidR="00E569CE" w:rsidRPr="00E43438">
        <w:rPr>
          <w:rFonts w:ascii="Book Antiqua" w:hAnsi="Book Antiqua"/>
          <w:sz w:val="24"/>
          <w:szCs w:val="24"/>
          <w:lang w:val="en-US"/>
        </w:rPr>
        <w:t xml:space="preserve"> developing second</w:t>
      </w:r>
      <w:r w:rsidR="00620B3B" w:rsidRPr="00E43438">
        <w:rPr>
          <w:rFonts w:ascii="Book Antiqua" w:hAnsi="Book Antiqua"/>
          <w:sz w:val="24"/>
          <w:szCs w:val="24"/>
          <w:lang w:val="en-US"/>
        </w:rPr>
        <w:t>ary</w:t>
      </w:r>
      <w:r w:rsidR="00E569CE" w:rsidRPr="00E43438">
        <w:rPr>
          <w:rFonts w:ascii="Book Antiqua" w:hAnsi="Book Antiqua"/>
          <w:sz w:val="24"/>
          <w:szCs w:val="24"/>
          <w:lang w:val="en-US"/>
        </w:rPr>
        <w:t xml:space="preserve"> neoplasia under the treatment with imatinib. Phan et al. found a higher rate of secondary tumors </w:t>
      </w:r>
      <w:r w:rsidR="00620B3B" w:rsidRPr="00E43438">
        <w:rPr>
          <w:rFonts w:ascii="Book Antiqua" w:hAnsi="Book Antiqua"/>
          <w:sz w:val="24"/>
          <w:szCs w:val="24"/>
          <w:lang w:val="en-US"/>
        </w:rPr>
        <w:t>among</w:t>
      </w:r>
      <w:r w:rsidR="00E569CE" w:rsidRPr="00E43438">
        <w:rPr>
          <w:rFonts w:ascii="Book Antiqua" w:hAnsi="Book Antiqua"/>
          <w:sz w:val="24"/>
          <w:szCs w:val="24"/>
          <w:lang w:val="en-US"/>
        </w:rPr>
        <w:t xml:space="preserve"> GIST patients in the imatinib era than in the pre-imatinib era</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&lt;EndNote&gt;&lt;Cite&gt;&lt;Author&gt;Phan&lt;/Author&gt;&lt;Year&gt;2013&lt;/Year&gt;&lt;RecNum&gt;3885&lt;/RecNum&gt;&lt;DisplayText&gt;&lt;style face="superscript"&gt;[27]&lt;/style&gt;&lt;/DisplayText&gt;&lt;record&gt;&lt;rec-number&gt;3885&lt;/rec-number&gt;&lt;foreign-keys&gt;&lt;key app="EN" db-id="f029fs0d6w9zwtez5wepdrtp2fv2dw5zttfs" timestamp="1551977680"&gt;3885&lt;/key&gt;&lt;/foreign-keys&gt;&lt;ref-type name="Journal Article"&gt;17&lt;/ref-type&gt;&lt;contributors&gt;&lt;authors&gt;&lt;author&gt;Phan, Kim&lt;/author&gt;&lt;author&gt;Martires, Kathryn&lt;/author&gt;&lt;author&gt;Kurlander, Dave E.&lt;/author&gt;&lt;author&gt;Gaddipati, Kishore&lt;/author&gt;&lt;author&gt;Xavier, Marin %J Translational Cancer Research&lt;/author&gt;&lt;/authors&gt;&lt;/contributors&gt;&lt;titles&gt;&lt;title&gt;The incidence of second primary malignancies after gastrointestinal stromal tumor before and after the introduction of imatinib mesylate&lt;/title&gt;&lt;secondary-title&gt;2013&lt;/secondary-title&gt;&lt;short-title&gt;The incidence of second primary malignancies after gastrointestinal stromal tumor before and after the introduction of imatinib mesylate&lt;/short-title&gt;&lt;/titles&gt;&lt;periodical&gt;&lt;full-title&gt;2013&lt;/full-title&gt;&lt;/periodical&gt;&lt;pages&gt;152-159&lt;/pages&gt;&lt;volume&gt;3&lt;/volume&gt;&lt;number&gt;2&lt;/number&gt;&lt;dates&gt;&lt;year&gt;2013&lt;/year&gt;&lt;/dates&gt;&lt;isbn&gt;2219-6803&lt;/isbn&gt;&lt;urls&gt;&lt;related-urls&gt;&lt;url&gt;http://tcr.amegroups.com/article/view/1379&lt;/url&gt;&lt;/related-urls&gt;&lt;/urls&gt;&lt;electronic-resource-num&gt;10.3978/j.issn.2218-676X.2013.07.04&lt;/electronic-resource-num&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[27]</w:t>
      </w:r>
      <w:r w:rsidR="00764E68" w:rsidRPr="00E43438">
        <w:rPr>
          <w:rFonts w:ascii="Book Antiqua" w:hAnsi="Book Antiqua"/>
          <w:sz w:val="24"/>
          <w:szCs w:val="24"/>
          <w:lang w:val="en-US"/>
        </w:rPr>
        <w:fldChar w:fldCharType="end"/>
      </w:r>
      <w:r w:rsidR="00620B3B" w:rsidRPr="00E43438">
        <w:rPr>
          <w:rFonts w:ascii="Book Antiqua" w:hAnsi="Book Antiqua"/>
          <w:sz w:val="24"/>
          <w:szCs w:val="24"/>
          <w:lang w:val="en-US"/>
        </w:rPr>
        <w:t>,</w:t>
      </w:r>
      <w:r w:rsidR="00E569CE" w:rsidRPr="00E43438">
        <w:rPr>
          <w:rFonts w:ascii="Book Antiqua" w:hAnsi="Book Antiqua"/>
          <w:sz w:val="24"/>
          <w:szCs w:val="24"/>
          <w:lang w:val="en-US"/>
        </w:rPr>
        <w:t xml:space="preserve"> </w:t>
      </w:r>
      <w:r w:rsidR="00620B3B" w:rsidRPr="00E43438">
        <w:rPr>
          <w:rFonts w:ascii="Book Antiqua" w:hAnsi="Book Antiqua"/>
          <w:sz w:val="24"/>
          <w:szCs w:val="24"/>
          <w:lang w:val="en-US"/>
        </w:rPr>
        <w:t>alt</w:t>
      </w:r>
      <w:r w:rsidR="00E569CE" w:rsidRPr="00E43438">
        <w:rPr>
          <w:rFonts w:ascii="Book Antiqua" w:hAnsi="Book Antiqua"/>
          <w:sz w:val="24"/>
          <w:szCs w:val="24"/>
          <w:lang w:val="en-US"/>
        </w:rPr>
        <w:t xml:space="preserve">hough the most likely reason for this is </w:t>
      </w:r>
      <w:r w:rsidR="00620B3B" w:rsidRPr="00E43438">
        <w:rPr>
          <w:rFonts w:ascii="Book Antiqua" w:hAnsi="Book Antiqua"/>
          <w:sz w:val="24"/>
          <w:szCs w:val="24"/>
          <w:lang w:val="en-US"/>
        </w:rPr>
        <w:t>the</w:t>
      </w:r>
      <w:r w:rsidR="00E569CE" w:rsidRPr="00E43438">
        <w:rPr>
          <w:rFonts w:ascii="Book Antiqua" w:hAnsi="Book Antiqua"/>
          <w:sz w:val="24"/>
          <w:szCs w:val="24"/>
          <w:lang w:val="en-US"/>
        </w:rPr>
        <w:t xml:space="preserve"> prolonged survival even of patients with advanced GIST</w:t>
      </w:r>
      <w:r w:rsidR="00620B3B" w:rsidRPr="00E43438">
        <w:rPr>
          <w:rFonts w:ascii="Book Antiqua" w:hAnsi="Book Antiqua"/>
          <w:sz w:val="24"/>
          <w:szCs w:val="24"/>
          <w:lang w:val="en-US"/>
        </w:rPr>
        <w:t>,</w:t>
      </w:r>
      <w:r w:rsidR="00E569CE" w:rsidRPr="00E43438">
        <w:rPr>
          <w:rFonts w:ascii="Book Antiqua" w:hAnsi="Book Antiqua"/>
          <w:sz w:val="24"/>
          <w:szCs w:val="24"/>
          <w:lang w:val="en-US"/>
        </w:rPr>
        <w:t xml:space="preserve"> as it has been described by different authors</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&lt;EndNote&gt;&lt;Cite&gt;&lt;Author&gt;Giuliani&lt;/Author&gt;&lt;Year&gt;2013&lt;/Year&gt;&lt;RecNum&gt;3910&lt;/RecNum&gt;&lt;DisplayText&gt;&lt;style face="superscript"&gt;[28]&lt;/style&gt;&lt;/DisplayText&gt;&lt;record&gt;&lt;rec-number&gt;3910&lt;/rec-number&gt;&lt;foreign-keys&gt;&lt;key app="EN" db-id="f029fs0d6w9zwtez5wepdrtp2fv2dw5zttfs" timestamp="1552215246"&gt;3910&lt;/key&gt;&lt;/foreign-keys&gt;&lt;ref-type name="Journal Article"&gt;17&lt;/ref-type&gt;&lt;contributors&gt;&lt;authors&gt;&lt;author&gt;Giuliani, J.&lt;/author&gt;&lt;author&gt;Bonetti, A.&lt;/author&gt;&lt;/authors&gt;&lt;/contributors&gt;&lt;auth-address&gt;Department of Oncology, Mater Salutis Hospital-ASL 21 della Regione Veneto, Legnago (VR), Italy.&lt;/auth-address&gt;&lt;titles&gt;&lt;title&gt;Gastrointestinal stromal tumors and second primary malignancies before and after the introduction of imatinib mesylate&lt;/title&gt;&lt;secondary-title&gt;Chin J Cancer Res&lt;/secondary-title&gt;&lt;alt-title&gt;Chinese journal of cancer research = Chung-kuo yen cheng yen chiu&lt;/alt-title&gt;&lt;/titles&gt;&lt;periodical&gt;&lt;full-title&gt;Chin J Cancer Res&lt;/full-title&gt;&lt;abbr-1&gt;Chinese journal of cancer research = Chung-kuo yen cheng yen chiu&lt;/abbr-1&gt;&lt;/periodical&gt;&lt;alt-periodical&gt;&lt;full-title&gt;Chin J Cancer Res&lt;/full-title&gt;&lt;abbr-1&gt;Chinese journal of cancer research = Chung-kuo yen cheng yen chiu&lt;/abbr-1&gt;&lt;/alt-periodical&gt;&lt;pages&gt;486-7&lt;/pages&gt;&lt;volume&gt;25&lt;/volume&gt;&lt;number&gt;5&lt;/number&gt;&lt;edition&gt;2013/11/21&lt;/edition&gt;&lt;dates&gt;&lt;year&gt;2013&lt;/year&gt;&lt;pub-dates&gt;&lt;date&gt;Oct&lt;/date&gt;&lt;/pub-dates&gt;&lt;/dates&gt;&lt;isbn&gt;1000-9604 (Print)&amp;#xD;1000-9604&lt;/isbn&gt;&lt;accession-num&gt;24255568&lt;/accession-num&gt;&lt;urls&gt;&lt;/urls&gt;&lt;custom2&gt;PMC3828449&lt;/custom2&gt;&lt;electronic-resource-num&gt;10.3978/j.issn.1000-9604.2013.10.13&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[28]</w:t>
      </w:r>
      <w:r w:rsidR="00764E68" w:rsidRPr="00E43438">
        <w:rPr>
          <w:rFonts w:ascii="Book Antiqua" w:hAnsi="Book Antiqua"/>
          <w:sz w:val="24"/>
          <w:szCs w:val="24"/>
          <w:lang w:val="en-US"/>
        </w:rPr>
        <w:fldChar w:fldCharType="end"/>
      </w:r>
      <w:r w:rsidR="00E569CE" w:rsidRPr="00E43438">
        <w:rPr>
          <w:rFonts w:ascii="Book Antiqua" w:hAnsi="Book Antiqua"/>
          <w:sz w:val="24"/>
          <w:szCs w:val="24"/>
          <w:lang w:val="en-US"/>
        </w:rPr>
        <w:t xml:space="preserve">. </w:t>
      </w:r>
      <w:r w:rsidR="00B047A9" w:rsidRPr="00E43438">
        <w:rPr>
          <w:rFonts w:ascii="Book Antiqua" w:hAnsi="Book Antiqua"/>
          <w:sz w:val="24"/>
          <w:szCs w:val="24"/>
          <w:lang w:val="en-US"/>
        </w:rPr>
        <w:t xml:space="preserve">Another point that relativizes the impact of imatinib on the development of secondary tumors can be seen in our review: </w:t>
      </w:r>
      <w:r w:rsidR="00620B3B" w:rsidRPr="00E43438">
        <w:rPr>
          <w:rFonts w:ascii="Book Antiqua" w:hAnsi="Book Antiqua"/>
          <w:sz w:val="24"/>
          <w:szCs w:val="24"/>
          <w:lang w:val="en-US"/>
        </w:rPr>
        <w:t>A</w:t>
      </w:r>
      <w:r w:rsidR="00B047A9" w:rsidRPr="00E43438">
        <w:rPr>
          <w:rFonts w:ascii="Book Antiqua" w:hAnsi="Book Antiqua"/>
          <w:sz w:val="24"/>
          <w:szCs w:val="24"/>
          <w:lang w:val="en-US"/>
        </w:rPr>
        <w:t xml:space="preserve">bout 75% of associated </w:t>
      </w:r>
      <w:proofErr w:type="spellStart"/>
      <w:r w:rsidR="00B047A9" w:rsidRPr="00E43438">
        <w:rPr>
          <w:rFonts w:ascii="Book Antiqua" w:hAnsi="Book Antiqua"/>
          <w:sz w:val="24"/>
          <w:szCs w:val="24"/>
          <w:lang w:val="en-US"/>
        </w:rPr>
        <w:t>neoplasias</w:t>
      </w:r>
      <w:proofErr w:type="spellEnd"/>
      <w:r w:rsidR="00B047A9" w:rsidRPr="00E43438">
        <w:rPr>
          <w:rFonts w:ascii="Book Antiqua" w:hAnsi="Book Antiqua"/>
          <w:sz w:val="24"/>
          <w:szCs w:val="24"/>
          <w:lang w:val="en-US"/>
        </w:rPr>
        <w:t xml:space="preserve"> were diagnosed either before GIST or synchronous</w:t>
      </w:r>
      <w:r w:rsidR="00620B3B" w:rsidRPr="00E43438">
        <w:rPr>
          <w:rFonts w:ascii="Book Antiqua" w:hAnsi="Book Antiqua"/>
          <w:sz w:val="24"/>
          <w:szCs w:val="24"/>
          <w:lang w:val="en-US"/>
        </w:rPr>
        <w:t>ly</w:t>
      </w:r>
      <w:r w:rsidR="00B047A9" w:rsidRPr="00E43438">
        <w:rPr>
          <w:rFonts w:ascii="Book Antiqua" w:hAnsi="Book Antiqua"/>
          <w:sz w:val="24"/>
          <w:szCs w:val="24"/>
          <w:lang w:val="en-US"/>
        </w:rPr>
        <w:t xml:space="preserve"> </w:t>
      </w:r>
      <w:r w:rsidR="00620B3B" w:rsidRPr="00E43438">
        <w:rPr>
          <w:rFonts w:ascii="Book Antiqua" w:hAnsi="Book Antiqua"/>
          <w:sz w:val="24"/>
          <w:szCs w:val="24"/>
          <w:lang w:val="en-US"/>
        </w:rPr>
        <w:t>with</w:t>
      </w:r>
      <w:r w:rsidR="00B047A9" w:rsidRPr="00E43438">
        <w:rPr>
          <w:rFonts w:ascii="Book Antiqua" w:hAnsi="Book Antiqua"/>
          <w:sz w:val="24"/>
          <w:szCs w:val="24"/>
          <w:lang w:val="en-US"/>
        </w:rPr>
        <w:t xml:space="preserve"> GIST</w:t>
      </w:r>
      <w:r w:rsidR="00620B3B" w:rsidRPr="00E43438">
        <w:rPr>
          <w:rFonts w:ascii="Book Antiqua" w:hAnsi="Book Antiqua"/>
          <w:sz w:val="24"/>
          <w:szCs w:val="24"/>
          <w:lang w:val="en-US"/>
        </w:rPr>
        <w:t>;</w:t>
      </w:r>
      <w:r w:rsidR="00B047A9" w:rsidRPr="00E43438">
        <w:rPr>
          <w:rFonts w:ascii="Book Antiqua" w:hAnsi="Book Antiqua"/>
          <w:sz w:val="24"/>
          <w:szCs w:val="24"/>
          <w:lang w:val="en-US"/>
        </w:rPr>
        <w:t xml:space="preserve"> </w:t>
      </w:r>
      <w:r w:rsidR="00620B3B" w:rsidRPr="00E43438">
        <w:rPr>
          <w:rFonts w:ascii="Book Antiqua" w:hAnsi="Book Antiqua"/>
          <w:sz w:val="24"/>
          <w:szCs w:val="24"/>
          <w:lang w:val="en-US"/>
        </w:rPr>
        <w:t>furthermore,</w:t>
      </w:r>
      <w:r w:rsidR="00B047A9" w:rsidRPr="00E43438">
        <w:rPr>
          <w:rFonts w:ascii="Book Antiqua" w:hAnsi="Book Antiqua"/>
          <w:sz w:val="24"/>
          <w:szCs w:val="24"/>
          <w:lang w:val="en-US"/>
        </w:rPr>
        <w:t xml:space="preserve"> not all patients with a GIST diagnosis in advance were treated with imatinib. </w:t>
      </w:r>
    </w:p>
    <w:p w14:paraId="5E055E2B" w14:textId="4AF5CEB9" w:rsidR="00B047A9" w:rsidRPr="00E43438" w:rsidRDefault="00B047A9"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In summary</w:t>
      </w:r>
      <w:r w:rsidR="00620B3B" w:rsidRPr="00E43438">
        <w:rPr>
          <w:rFonts w:ascii="Book Antiqua" w:hAnsi="Book Antiqua"/>
          <w:sz w:val="24"/>
          <w:szCs w:val="24"/>
          <w:lang w:val="en-US"/>
        </w:rPr>
        <w:t>,</w:t>
      </w:r>
      <w:r w:rsidRPr="00E43438">
        <w:rPr>
          <w:rFonts w:ascii="Book Antiqua" w:hAnsi="Book Antiqua"/>
          <w:sz w:val="24"/>
          <w:szCs w:val="24"/>
          <w:lang w:val="en-US"/>
        </w:rPr>
        <w:t xml:space="preserve"> in this</w:t>
      </w:r>
      <w:r w:rsidR="00620B3B" w:rsidRPr="00E43438">
        <w:rPr>
          <w:rFonts w:ascii="Book Antiqua" w:hAnsi="Book Antiqua"/>
          <w:sz w:val="24"/>
          <w:szCs w:val="24"/>
          <w:lang w:val="en-US"/>
        </w:rPr>
        <w:t xml:space="preserve">, </w:t>
      </w:r>
      <w:r w:rsidRPr="00E43438">
        <w:rPr>
          <w:rFonts w:ascii="Book Antiqua" w:hAnsi="Book Antiqua"/>
          <w:sz w:val="24"/>
          <w:szCs w:val="24"/>
          <w:lang w:val="en-US"/>
        </w:rPr>
        <w:t>to our knowledge</w:t>
      </w:r>
      <w:r w:rsidR="00620B3B" w:rsidRPr="00E43438">
        <w:rPr>
          <w:rFonts w:ascii="Book Antiqua" w:hAnsi="Book Antiqua"/>
          <w:sz w:val="24"/>
          <w:szCs w:val="24"/>
          <w:lang w:val="en-US"/>
        </w:rPr>
        <w:t xml:space="preserve"> </w:t>
      </w:r>
      <w:r w:rsidRPr="00E43438">
        <w:rPr>
          <w:rFonts w:ascii="Book Antiqua" w:hAnsi="Book Antiqua"/>
          <w:sz w:val="24"/>
          <w:szCs w:val="24"/>
          <w:lang w:val="en-US"/>
        </w:rPr>
        <w:t>first</w:t>
      </w:r>
      <w:r w:rsidR="00620B3B" w:rsidRPr="00E43438">
        <w:rPr>
          <w:rFonts w:ascii="Book Antiqua" w:hAnsi="Book Antiqua"/>
          <w:sz w:val="24"/>
          <w:szCs w:val="24"/>
          <w:lang w:val="en-US"/>
        </w:rPr>
        <w:t>,</w:t>
      </w:r>
      <w:r w:rsidRPr="00E43438">
        <w:rPr>
          <w:rFonts w:ascii="Book Antiqua" w:hAnsi="Book Antiqua"/>
          <w:sz w:val="24"/>
          <w:szCs w:val="24"/>
          <w:lang w:val="en-US"/>
        </w:rPr>
        <w:t xml:space="preserve"> systematic review on the topic of secondary neoplasia in patients with GIST</w:t>
      </w:r>
      <w:r w:rsidR="00620B3B" w:rsidRPr="00E43438">
        <w:rPr>
          <w:rFonts w:ascii="Book Antiqua" w:hAnsi="Book Antiqua"/>
          <w:sz w:val="24"/>
          <w:szCs w:val="24"/>
          <w:lang w:val="en-US"/>
        </w:rPr>
        <w:t>,</w:t>
      </w:r>
      <w:r w:rsidRPr="00E43438">
        <w:rPr>
          <w:rFonts w:ascii="Book Antiqua" w:hAnsi="Book Antiqua"/>
          <w:sz w:val="24"/>
          <w:szCs w:val="24"/>
          <w:lang w:val="en-US"/>
        </w:rPr>
        <w:t xml:space="preserve"> we confirm the previously described elevated number of associated neoplasms and the most common localizations of this neoplasms. We found a higher median age in the GIST with second neoplasia group and significantly more male patients who developed associated tumors</w:t>
      </w:r>
      <w:r w:rsidR="00604F39" w:rsidRPr="00E43438">
        <w:rPr>
          <w:rFonts w:ascii="Book Antiqua" w:hAnsi="Book Antiqua"/>
          <w:sz w:val="24"/>
          <w:szCs w:val="24"/>
          <w:lang w:val="en-US"/>
        </w:rPr>
        <w:t>,</w:t>
      </w:r>
      <w:r w:rsidRPr="00E43438">
        <w:rPr>
          <w:rFonts w:ascii="Book Antiqua" w:hAnsi="Book Antiqua"/>
          <w:sz w:val="24"/>
          <w:szCs w:val="24"/>
          <w:lang w:val="en-US"/>
        </w:rPr>
        <w:t xml:space="preserve"> wh</w:t>
      </w:r>
      <w:r w:rsidR="000C47AB" w:rsidRPr="00E43438">
        <w:rPr>
          <w:rFonts w:ascii="Book Antiqua" w:hAnsi="Book Antiqua"/>
          <w:sz w:val="24"/>
          <w:szCs w:val="24"/>
          <w:lang w:val="en-US"/>
        </w:rPr>
        <w:t>ereas</w:t>
      </w:r>
      <w:r w:rsidRPr="00E43438">
        <w:rPr>
          <w:rFonts w:ascii="Book Antiqua" w:hAnsi="Book Antiqua"/>
          <w:sz w:val="24"/>
          <w:szCs w:val="24"/>
          <w:lang w:val="en-US"/>
        </w:rPr>
        <w:t xml:space="preserve"> the risk scores of GIST in this group were significantly lower. </w:t>
      </w:r>
      <w:r w:rsidR="000C47AB" w:rsidRPr="00E43438">
        <w:rPr>
          <w:rFonts w:ascii="Book Antiqua" w:hAnsi="Book Antiqua"/>
          <w:sz w:val="24"/>
          <w:szCs w:val="24"/>
          <w:lang w:val="en-US"/>
        </w:rPr>
        <w:t>We conclude</w:t>
      </w:r>
      <w:r w:rsidR="00604F39" w:rsidRPr="00E43438">
        <w:rPr>
          <w:rFonts w:ascii="Book Antiqua" w:hAnsi="Book Antiqua"/>
          <w:sz w:val="24"/>
          <w:szCs w:val="24"/>
          <w:lang w:val="en-US"/>
        </w:rPr>
        <w:t xml:space="preserve"> that even very low</w:t>
      </w:r>
      <w:r w:rsidR="000C47AB" w:rsidRPr="00E43438">
        <w:rPr>
          <w:rFonts w:ascii="Book Antiqua" w:hAnsi="Book Antiqua"/>
          <w:sz w:val="24"/>
          <w:szCs w:val="24"/>
          <w:lang w:val="en-US"/>
        </w:rPr>
        <w:t>-</w:t>
      </w:r>
      <w:r w:rsidR="00604F39" w:rsidRPr="00E43438">
        <w:rPr>
          <w:rFonts w:ascii="Book Antiqua" w:hAnsi="Book Antiqua"/>
          <w:sz w:val="24"/>
          <w:szCs w:val="24"/>
          <w:lang w:val="en-US"/>
        </w:rPr>
        <w:t xml:space="preserve"> and low</w:t>
      </w:r>
      <w:r w:rsidR="000C47AB" w:rsidRPr="00E43438">
        <w:rPr>
          <w:rFonts w:ascii="Book Antiqua" w:hAnsi="Book Antiqua"/>
          <w:sz w:val="24"/>
          <w:szCs w:val="24"/>
          <w:lang w:val="en-US"/>
        </w:rPr>
        <w:t>-</w:t>
      </w:r>
      <w:r w:rsidR="00604F39" w:rsidRPr="00E43438">
        <w:rPr>
          <w:rFonts w:ascii="Book Antiqua" w:hAnsi="Book Antiqua"/>
          <w:sz w:val="24"/>
          <w:szCs w:val="24"/>
          <w:lang w:val="en-US"/>
        </w:rPr>
        <w:t xml:space="preserve">grade GISTs </w:t>
      </w:r>
      <w:r w:rsidR="000C47AB" w:rsidRPr="00E43438">
        <w:rPr>
          <w:rFonts w:ascii="Book Antiqua" w:hAnsi="Book Antiqua"/>
          <w:sz w:val="24"/>
          <w:szCs w:val="24"/>
          <w:lang w:val="en-US"/>
        </w:rPr>
        <w:t xml:space="preserve">should be a reason </w:t>
      </w:r>
      <w:bookmarkStart w:id="79" w:name="_Hlk11749719"/>
      <w:r w:rsidR="000C47AB" w:rsidRPr="00E43438">
        <w:rPr>
          <w:rFonts w:ascii="Book Antiqua" w:hAnsi="Book Antiqua"/>
          <w:sz w:val="24"/>
          <w:szCs w:val="24"/>
          <w:lang w:val="en-US"/>
        </w:rPr>
        <w:t>to consider</w:t>
      </w:r>
      <w:r w:rsidR="00604F39" w:rsidRPr="00E43438">
        <w:rPr>
          <w:rFonts w:ascii="Book Antiqua" w:hAnsi="Book Antiqua"/>
          <w:sz w:val="24"/>
          <w:szCs w:val="24"/>
          <w:lang w:val="en-US"/>
        </w:rPr>
        <w:t xml:space="preserve"> frequent controls or extended staging</w:t>
      </w:r>
      <w:r w:rsidR="000C47AB" w:rsidRPr="00E43438">
        <w:rPr>
          <w:rFonts w:ascii="Book Antiqua" w:hAnsi="Book Antiqua"/>
          <w:sz w:val="24"/>
          <w:szCs w:val="24"/>
          <w:lang w:val="en-US"/>
        </w:rPr>
        <w:t xml:space="preserve"> for early detection of second </w:t>
      </w:r>
      <w:proofErr w:type="spellStart"/>
      <w:r w:rsidR="000C47AB" w:rsidRPr="00E43438">
        <w:rPr>
          <w:rFonts w:ascii="Book Antiqua" w:hAnsi="Book Antiqua"/>
          <w:sz w:val="24"/>
          <w:szCs w:val="24"/>
          <w:lang w:val="en-US"/>
        </w:rPr>
        <w:t>neoplasias</w:t>
      </w:r>
      <w:proofErr w:type="spellEnd"/>
      <w:r w:rsidR="000C47AB" w:rsidRPr="00E43438">
        <w:rPr>
          <w:rFonts w:ascii="Book Antiqua" w:hAnsi="Book Antiqua"/>
          <w:sz w:val="24"/>
          <w:szCs w:val="24"/>
          <w:lang w:val="en-US"/>
        </w:rPr>
        <w:t>, especially in the gastrointestinal and urogenital tract</w:t>
      </w:r>
      <w:bookmarkEnd w:id="79"/>
      <w:r w:rsidR="00604F39" w:rsidRPr="00E43438">
        <w:rPr>
          <w:rFonts w:ascii="Book Antiqua" w:hAnsi="Book Antiqua"/>
          <w:sz w:val="24"/>
          <w:szCs w:val="24"/>
          <w:lang w:val="en-US"/>
        </w:rPr>
        <w:t>. To understand whether there is an underlying genetic cause for the elevated rates of GIST</w:t>
      </w:r>
      <w:r w:rsidR="000C47AB" w:rsidRPr="00E43438">
        <w:rPr>
          <w:rFonts w:ascii="Book Antiqua" w:hAnsi="Book Antiqua"/>
          <w:sz w:val="24"/>
          <w:szCs w:val="24"/>
          <w:lang w:val="en-US"/>
        </w:rPr>
        <w:t>-</w:t>
      </w:r>
      <w:r w:rsidR="00604F39" w:rsidRPr="00E43438">
        <w:rPr>
          <w:rFonts w:ascii="Book Antiqua" w:hAnsi="Book Antiqua"/>
          <w:sz w:val="24"/>
          <w:szCs w:val="24"/>
          <w:lang w:val="en-US"/>
        </w:rPr>
        <w:t xml:space="preserve">associated </w:t>
      </w:r>
      <w:proofErr w:type="spellStart"/>
      <w:r w:rsidR="00604F39" w:rsidRPr="00E43438">
        <w:rPr>
          <w:rFonts w:ascii="Book Antiqua" w:hAnsi="Book Antiqua"/>
          <w:sz w:val="24"/>
          <w:szCs w:val="24"/>
          <w:lang w:val="en-US"/>
        </w:rPr>
        <w:t>neoplasias</w:t>
      </w:r>
      <w:proofErr w:type="spellEnd"/>
      <w:r w:rsidR="00604F39" w:rsidRPr="00E43438">
        <w:rPr>
          <w:rFonts w:ascii="Book Antiqua" w:hAnsi="Book Antiqua"/>
          <w:sz w:val="24"/>
          <w:szCs w:val="24"/>
          <w:lang w:val="en-US"/>
        </w:rPr>
        <w:t>, further studies will be needed.</w:t>
      </w:r>
    </w:p>
    <w:p w14:paraId="530863F3" w14:textId="03EF4BD4" w:rsidR="004C35C1" w:rsidRPr="00E43438" w:rsidRDefault="004C35C1" w:rsidP="0062473A">
      <w:pPr>
        <w:adjustRightInd w:val="0"/>
        <w:snapToGrid w:val="0"/>
        <w:spacing w:after="0" w:line="360" w:lineRule="auto"/>
        <w:jc w:val="both"/>
        <w:rPr>
          <w:rFonts w:ascii="Book Antiqua" w:hAnsi="Book Antiqua"/>
          <w:sz w:val="24"/>
          <w:szCs w:val="24"/>
          <w:lang w:val="en-US"/>
        </w:rPr>
      </w:pPr>
    </w:p>
    <w:p w14:paraId="56EEA1F6" w14:textId="639CFCA6" w:rsidR="004C35C1" w:rsidRPr="00E43438" w:rsidRDefault="004C35C1" w:rsidP="0062473A">
      <w:pPr>
        <w:adjustRightInd w:val="0"/>
        <w:snapToGrid w:val="0"/>
        <w:spacing w:after="0" w:line="360" w:lineRule="auto"/>
        <w:jc w:val="both"/>
        <w:rPr>
          <w:rFonts w:ascii="Book Antiqua" w:hAnsi="Book Antiqua"/>
          <w:b/>
          <w:caps/>
          <w:sz w:val="24"/>
          <w:szCs w:val="24"/>
          <w:lang w:val="en-US"/>
        </w:rPr>
      </w:pPr>
      <w:bookmarkStart w:id="80" w:name="OLE_LINK151"/>
      <w:bookmarkStart w:id="81" w:name="OLE_LINK259"/>
      <w:r w:rsidRPr="00E43438">
        <w:rPr>
          <w:rFonts w:ascii="Book Antiqua" w:hAnsi="Book Antiqua" w:cs="Segoe UI"/>
          <w:b/>
          <w:caps/>
          <w:sz w:val="24"/>
          <w:szCs w:val="24"/>
          <w:shd w:val="clear" w:color="auto" w:fill="FFFFFF"/>
          <w:lang w:val="en-US"/>
        </w:rPr>
        <w:t>Article Highlights</w:t>
      </w:r>
    </w:p>
    <w:p w14:paraId="1BC8418C" w14:textId="22FA9BDF"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background</w:t>
      </w:r>
    </w:p>
    <w:p w14:paraId="1E114C07" w14:textId="3BE72FD0" w:rsidR="004C35C1" w:rsidRDefault="004C35C1"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In recent years, numerous case reports, mostly retrospective studies and a few reviews on the topic of second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associated with </w:t>
      </w:r>
      <w:r w:rsidR="00140718">
        <w:rPr>
          <w:rFonts w:ascii="Book Antiqua" w:hAnsi="Book Antiqua"/>
          <w:sz w:val="24"/>
          <w:szCs w:val="24"/>
          <w:lang w:val="en-US"/>
        </w:rPr>
        <w:t>g</w:t>
      </w:r>
      <w:r w:rsidR="00140718" w:rsidRPr="00E43438">
        <w:rPr>
          <w:rFonts w:ascii="Book Antiqua" w:hAnsi="Book Antiqua"/>
          <w:sz w:val="24"/>
          <w:szCs w:val="24"/>
          <w:lang w:val="en-US"/>
        </w:rPr>
        <w:t>astrointestinal stromal tumors (GIST)</w:t>
      </w:r>
      <w:r w:rsidRPr="00E43438">
        <w:rPr>
          <w:rFonts w:ascii="Book Antiqua" w:hAnsi="Book Antiqua"/>
          <w:sz w:val="24"/>
          <w:szCs w:val="24"/>
          <w:lang w:val="en-US"/>
        </w:rPr>
        <w:t xml:space="preserve"> have been published. To our knowledge, however, this is the first systematic review of the existing data.</w:t>
      </w:r>
    </w:p>
    <w:p w14:paraId="1957558E" w14:textId="77777777" w:rsidR="00140718" w:rsidRPr="00E43438" w:rsidRDefault="00140718" w:rsidP="0062473A">
      <w:pPr>
        <w:adjustRightInd w:val="0"/>
        <w:snapToGrid w:val="0"/>
        <w:spacing w:after="0" w:line="360" w:lineRule="auto"/>
        <w:jc w:val="both"/>
        <w:rPr>
          <w:rFonts w:ascii="Book Antiqua" w:hAnsi="Book Antiqua"/>
          <w:sz w:val="24"/>
          <w:szCs w:val="24"/>
          <w:lang w:val="en-US"/>
        </w:rPr>
      </w:pPr>
    </w:p>
    <w:p w14:paraId="189E6CCE" w14:textId="035F525F"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motivation</w:t>
      </w:r>
    </w:p>
    <w:p w14:paraId="5272254F" w14:textId="4FDEB6BD" w:rsidR="004C35C1" w:rsidRDefault="004C35C1"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The aim of this review was to prepare a compilation, as complete as possible, of all reported second tumor entities that have been described in association with GIST</w:t>
      </w:r>
      <w:r w:rsidR="00087D9D" w:rsidRPr="00E43438">
        <w:rPr>
          <w:rFonts w:ascii="Book Antiqua" w:hAnsi="Book Antiqua"/>
          <w:bCs/>
          <w:iCs/>
          <w:sz w:val="24"/>
          <w:szCs w:val="24"/>
          <w:lang w:val="en-US"/>
        </w:rPr>
        <w:t>,</w:t>
      </w:r>
      <w:r w:rsidRPr="00E43438">
        <w:rPr>
          <w:rFonts w:ascii="Book Antiqua" w:hAnsi="Book Antiqua"/>
          <w:bCs/>
          <w:iCs/>
          <w:sz w:val="24"/>
          <w:szCs w:val="24"/>
          <w:lang w:val="en-US"/>
        </w:rPr>
        <w:t xml:space="preserve"> and to systematically analyze the published studies with regard to frequency, localization, and types of GIST-associated neoplasms.</w:t>
      </w:r>
    </w:p>
    <w:p w14:paraId="2E15439B" w14:textId="77777777" w:rsidR="00140718" w:rsidRPr="00E43438" w:rsidRDefault="00140718" w:rsidP="0062473A">
      <w:pPr>
        <w:adjustRightInd w:val="0"/>
        <w:snapToGrid w:val="0"/>
        <w:spacing w:after="0" w:line="360" w:lineRule="auto"/>
        <w:jc w:val="both"/>
        <w:rPr>
          <w:rFonts w:ascii="Book Antiqua" w:hAnsi="Book Antiqua"/>
          <w:bCs/>
          <w:iCs/>
          <w:sz w:val="24"/>
          <w:szCs w:val="24"/>
          <w:lang w:val="en-US"/>
        </w:rPr>
      </w:pPr>
    </w:p>
    <w:p w14:paraId="00F9771D" w14:textId="77777777" w:rsidR="001548E8" w:rsidRPr="00E43438" w:rsidRDefault="004C35C1"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
          <w:i/>
          <w:sz w:val="24"/>
          <w:szCs w:val="24"/>
          <w:lang w:val="en-US"/>
        </w:rPr>
        <w:t>Research objectives</w:t>
      </w:r>
      <w:r w:rsidR="001548E8" w:rsidRPr="00E43438">
        <w:rPr>
          <w:rFonts w:ascii="Book Antiqua" w:hAnsi="Book Antiqua"/>
          <w:bCs/>
          <w:iCs/>
          <w:sz w:val="24"/>
          <w:szCs w:val="24"/>
          <w:lang w:val="en-US"/>
        </w:rPr>
        <w:t xml:space="preserve"> </w:t>
      </w:r>
    </w:p>
    <w:p w14:paraId="1D6B5CAE" w14:textId="00CF6E13" w:rsidR="004C35C1" w:rsidRDefault="001548E8"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The main focus of this review was on frequency, localization, dependence of gender</w:t>
      </w:r>
      <w:r w:rsidR="003A6076" w:rsidRPr="00E43438">
        <w:rPr>
          <w:rFonts w:ascii="Book Antiqua" w:hAnsi="Book Antiqua"/>
          <w:bCs/>
          <w:iCs/>
          <w:sz w:val="24"/>
          <w:szCs w:val="24"/>
          <w:lang w:val="en-US"/>
        </w:rPr>
        <w:t>, age</w:t>
      </w:r>
      <w:r w:rsidRPr="00E43438">
        <w:rPr>
          <w:rFonts w:ascii="Book Antiqua" w:hAnsi="Book Antiqua"/>
          <w:bCs/>
          <w:iCs/>
          <w:sz w:val="24"/>
          <w:szCs w:val="24"/>
          <w:lang w:val="en-US"/>
        </w:rPr>
        <w:t xml:space="preserve"> and risk classification of GIST associated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Summarizing the data of a large number of patients could especially help in the daily clinical work with GIST patients.</w:t>
      </w:r>
    </w:p>
    <w:p w14:paraId="30BE7D6F" w14:textId="77777777" w:rsidR="00140718" w:rsidRPr="00E43438" w:rsidRDefault="00140718" w:rsidP="0062473A">
      <w:pPr>
        <w:adjustRightInd w:val="0"/>
        <w:snapToGrid w:val="0"/>
        <w:spacing w:after="0" w:line="360" w:lineRule="auto"/>
        <w:jc w:val="both"/>
        <w:rPr>
          <w:rFonts w:ascii="Book Antiqua" w:hAnsi="Book Antiqua"/>
          <w:b/>
          <w:i/>
          <w:sz w:val="24"/>
          <w:szCs w:val="24"/>
          <w:lang w:val="en-US"/>
        </w:rPr>
      </w:pPr>
    </w:p>
    <w:p w14:paraId="3ACF44F8" w14:textId="1EC00FBD"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methods</w:t>
      </w:r>
    </w:p>
    <w:p w14:paraId="575C3662" w14:textId="16DEDD73" w:rsidR="004C35C1" w:rsidRDefault="001548E8"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 xml:space="preserve">The MEDLINE and EBSCO databases were searched for a combination of the keywords </w:t>
      </w:r>
      <w:proofErr w:type="gramStart"/>
      <w:r w:rsidRPr="00E43438">
        <w:rPr>
          <w:rFonts w:ascii="Book Antiqua" w:hAnsi="Book Antiqua"/>
          <w:bCs/>
          <w:iCs/>
          <w:sz w:val="24"/>
          <w:szCs w:val="24"/>
          <w:lang w:val="en-US"/>
        </w:rPr>
        <w:t>GIST</w:t>
      </w:r>
      <w:r w:rsidR="00EB74EF">
        <w:rPr>
          <w:rFonts w:ascii="Book Antiqua" w:hAnsi="Book Antiqua"/>
          <w:bCs/>
          <w:iCs/>
          <w:sz w:val="24"/>
          <w:szCs w:val="24"/>
          <w:lang w:val="en-US"/>
        </w:rPr>
        <w:t>/</w:t>
      </w:r>
      <w:r w:rsidRPr="00E43438">
        <w:rPr>
          <w:rFonts w:ascii="Book Antiqua" w:hAnsi="Book Antiqua"/>
          <w:bCs/>
          <w:iCs/>
          <w:sz w:val="24"/>
          <w:szCs w:val="24"/>
          <w:lang w:val="en-US"/>
        </w:rPr>
        <w:t>secondary, synchronous,</w:t>
      </w:r>
      <w:proofErr w:type="gramEnd"/>
      <w:r w:rsidRPr="00E43438">
        <w:rPr>
          <w:rFonts w:ascii="Book Antiqua" w:hAnsi="Book Antiqua"/>
          <w:bCs/>
          <w:iCs/>
          <w:sz w:val="24"/>
          <w:szCs w:val="24"/>
          <w:lang w:val="en-US"/>
        </w:rPr>
        <w:t xml:space="preserve"> coincident</w:t>
      </w:r>
      <w:r w:rsidR="00EB74EF">
        <w:rPr>
          <w:rFonts w:ascii="Book Antiqua" w:hAnsi="Book Antiqua"/>
          <w:bCs/>
          <w:iCs/>
          <w:sz w:val="24"/>
          <w:szCs w:val="24"/>
          <w:lang w:val="en-US"/>
        </w:rPr>
        <w:t>/</w:t>
      </w:r>
      <w:r w:rsidRPr="00E43438">
        <w:rPr>
          <w:rFonts w:ascii="Book Antiqua" w:hAnsi="Book Antiqua"/>
          <w:bCs/>
          <w:iCs/>
          <w:sz w:val="24"/>
          <w:szCs w:val="24"/>
          <w:lang w:val="en-US"/>
        </w:rPr>
        <w:t xml:space="preserve">tumor, neoplasm, and relevant publications were selected by two independent authors. All case reports were summarized according to the reported </w:t>
      </w:r>
      <w:r w:rsidR="00F56A66" w:rsidRPr="00E43438">
        <w:rPr>
          <w:rFonts w:ascii="Book Antiqua" w:hAnsi="Book Antiqua"/>
          <w:bCs/>
          <w:iCs/>
          <w:sz w:val="24"/>
          <w:szCs w:val="24"/>
          <w:lang w:val="en-US"/>
        </w:rPr>
        <w:t xml:space="preserve">tumor entity and included clinical studies were analyzed with regard to the previously mentioned topics. </w:t>
      </w:r>
    </w:p>
    <w:p w14:paraId="7EE246C0" w14:textId="77777777" w:rsidR="00140718" w:rsidRPr="00E43438" w:rsidRDefault="00140718" w:rsidP="0062473A">
      <w:pPr>
        <w:adjustRightInd w:val="0"/>
        <w:snapToGrid w:val="0"/>
        <w:spacing w:after="0" w:line="360" w:lineRule="auto"/>
        <w:jc w:val="both"/>
        <w:rPr>
          <w:rFonts w:ascii="Book Antiqua" w:hAnsi="Book Antiqua"/>
          <w:bCs/>
          <w:iCs/>
          <w:sz w:val="24"/>
          <w:szCs w:val="24"/>
          <w:lang w:val="en-US"/>
        </w:rPr>
      </w:pPr>
    </w:p>
    <w:p w14:paraId="079F2A84" w14:textId="295A4010"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results</w:t>
      </w:r>
    </w:p>
    <w:p w14:paraId="1D7EE71E" w14:textId="48B6089C" w:rsidR="004C35C1" w:rsidRDefault="00F56A66"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 xml:space="preserve">Of the initially found 3042 publications, 130 papers were selected; 22 of these were original studies, and 108 were case reports. In the 22 selected studies, comprising a total number of 12050 patients, an overall rate of GIST-associated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xml:space="preserve"> of 20% could be calculated. Most second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xml:space="preserve"> were found in the gastrointestinal tract (32%) and in the male and female urogenital tract (30%). The male-to-female ratio revealed </w:t>
      </w:r>
      <w:r w:rsidRPr="00E43438">
        <w:rPr>
          <w:rFonts w:ascii="Book Antiqua" w:hAnsi="Book Antiqua"/>
          <w:sz w:val="24"/>
          <w:szCs w:val="24"/>
          <w:lang w:val="en-US"/>
        </w:rPr>
        <w:t xml:space="preserve">a predominance of male gender in cases with associated neoplasia. </w:t>
      </w:r>
      <w:r w:rsidRPr="00E43438">
        <w:rPr>
          <w:rFonts w:ascii="Book Antiqua" w:hAnsi="Book Antiqua"/>
          <w:bCs/>
          <w:iCs/>
          <w:sz w:val="24"/>
          <w:szCs w:val="24"/>
          <w:lang w:val="en-US"/>
        </w:rPr>
        <w:t xml:space="preserve">The specific risk scores of GISTs associated with other tumors were significantly lower than those </w:t>
      </w:r>
      <w:r w:rsidR="003A6076" w:rsidRPr="00E43438">
        <w:rPr>
          <w:rFonts w:ascii="Book Antiqua" w:hAnsi="Book Antiqua"/>
          <w:bCs/>
          <w:iCs/>
          <w:sz w:val="24"/>
          <w:szCs w:val="24"/>
          <w:lang w:val="en-US"/>
        </w:rPr>
        <w:t xml:space="preserve">of GIST </w:t>
      </w:r>
      <w:r w:rsidRPr="00E43438">
        <w:rPr>
          <w:rFonts w:ascii="Book Antiqua" w:hAnsi="Book Antiqua"/>
          <w:bCs/>
          <w:iCs/>
          <w:sz w:val="24"/>
          <w:szCs w:val="24"/>
          <w:lang w:val="en-US"/>
        </w:rPr>
        <w:t xml:space="preserve">without associated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The question if there are specific genetic mutations that occur with a higher frequency in GIST patients with second tumors could not be answered and would be an interesting topic for future research.</w:t>
      </w:r>
    </w:p>
    <w:p w14:paraId="0A751DDE" w14:textId="77777777" w:rsidR="00140718" w:rsidRPr="00E43438" w:rsidRDefault="00140718" w:rsidP="0062473A">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28752120" w14:textId="77777777" w:rsidR="004C35C1" w:rsidRPr="00E43438" w:rsidRDefault="004C35C1" w:rsidP="0062473A">
      <w:pPr>
        <w:adjustRightInd w:val="0"/>
        <w:snapToGrid w:val="0"/>
        <w:spacing w:after="0" w:line="360" w:lineRule="auto"/>
        <w:jc w:val="both"/>
        <w:rPr>
          <w:rFonts w:ascii="Book Antiqua" w:hAnsi="Book Antiqua" w:cs="Segoe UI"/>
          <w:b/>
          <w:i/>
          <w:sz w:val="24"/>
          <w:szCs w:val="24"/>
          <w:shd w:val="clear" w:color="auto" w:fill="FFFFFF"/>
          <w:lang w:val="en-US"/>
        </w:rPr>
      </w:pPr>
      <w:r w:rsidRPr="00E43438">
        <w:rPr>
          <w:rFonts w:ascii="Book Antiqua" w:hAnsi="Book Antiqua"/>
          <w:b/>
          <w:i/>
          <w:sz w:val="24"/>
          <w:szCs w:val="24"/>
          <w:lang w:val="en-US"/>
        </w:rPr>
        <w:lastRenderedPageBreak/>
        <w:t>Research conclusions</w:t>
      </w:r>
    </w:p>
    <w:p w14:paraId="30848578" w14:textId="4A079548" w:rsidR="004C35C1" w:rsidRDefault="00F56A66"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GISTs are associated with other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with a rate of 20%</w:t>
      </w:r>
      <w:r w:rsidR="003A6076" w:rsidRPr="00E43438">
        <w:rPr>
          <w:rFonts w:ascii="Book Antiqua" w:hAnsi="Book Antiqua"/>
          <w:sz w:val="24"/>
          <w:szCs w:val="24"/>
          <w:lang w:val="en-US"/>
        </w:rPr>
        <w:t xml:space="preserve"> and occur most frequently in the gastrointestinal and urogenital tract</w:t>
      </w:r>
      <w:r w:rsidRPr="00E43438">
        <w:rPr>
          <w:rFonts w:ascii="Book Antiqua" w:hAnsi="Book Antiqua"/>
          <w:sz w:val="24"/>
          <w:szCs w:val="24"/>
          <w:lang w:val="en-US"/>
        </w:rPr>
        <w:t xml:space="preserve">. This confirms previous findings on a larger number of patients. GIST associated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occur with a higher likelihood in</w:t>
      </w:r>
      <w:r w:rsidR="003A6076" w:rsidRPr="00E43438">
        <w:rPr>
          <w:rFonts w:ascii="Book Antiqua" w:hAnsi="Book Antiqua"/>
          <w:sz w:val="24"/>
          <w:szCs w:val="24"/>
          <w:lang w:val="en-US"/>
        </w:rPr>
        <w:t xml:space="preserve"> older,</w:t>
      </w:r>
      <w:r w:rsidRPr="00E43438">
        <w:rPr>
          <w:rFonts w:ascii="Book Antiqua" w:hAnsi="Book Antiqua"/>
          <w:sz w:val="24"/>
          <w:szCs w:val="24"/>
          <w:lang w:val="en-US"/>
        </w:rPr>
        <w:t xml:space="preserve"> male patients with low grade GIST. </w:t>
      </w:r>
      <w:r w:rsidR="003A6076" w:rsidRPr="00E43438">
        <w:rPr>
          <w:rFonts w:ascii="Book Antiqua" w:hAnsi="Book Antiqua"/>
          <w:sz w:val="24"/>
          <w:szCs w:val="24"/>
          <w:lang w:val="en-US"/>
        </w:rPr>
        <w:t xml:space="preserve">50% of GIST associated </w:t>
      </w:r>
      <w:proofErr w:type="spellStart"/>
      <w:r w:rsidR="003A6076" w:rsidRPr="00E43438">
        <w:rPr>
          <w:rFonts w:ascii="Book Antiqua" w:hAnsi="Book Antiqua"/>
          <w:sz w:val="24"/>
          <w:szCs w:val="24"/>
          <w:lang w:val="en-US"/>
        </w:rPr>
        <w:t>neoplasias</w:t>
      </w:r>
      <w:proofErr w:type="spellEnd"/>
      <w:r w:rsidR="003A6076" w:rsidRPr="00E43438">
        <w:rPr>
          <w:rFonts w:ascii="Book Antiqua" w:hAnsi="Book Antiqua"/>
          <w:sz w:val="24"/>
          <w:szCs w:val="24"/>
          <w:lang w:val="en-US"/>
        </w:rPr>
        <w:t xml:space="preserve"> are detected synchronously. Our findings should be a reason to consider frequent controls or extended staging for early detection of second </w:t>
      </w:r>
      <w:proofErr w:type="spellStart"/>
      <w:r w:rsidR="003A6076" w:rsidRPr="00E43438">
        <w:rPr>
          <w:rFonts w:ascii="Book Antiqua" w:hAnsi="Book Antiqua"/>
          <w:sz w:val="24"/>
          <w:szCs w:val="24"/>
          <w:lang w:val="en-US"/>
        </w:rPr>
        <w:t>neoplasias</w:t>
      </w:r>
      <w:proofErr w:type="spellEnd"/>
      <w:r w:rsidR="003A6076" w:rsidRPr="00E43438">
        <w:rPr>
          <w:rFonts w:ascii="Book Antiqua" w:hAnsi="Book Antiqua"/>
          <w:sz w:val="24"/>
          <w:szCs w:val="24"/>
          <w:lang w:val="en-US"/>
        </w:rPr>
        <w:t>, especially in the gastrointestinal and urogenital tract.</w:t>
      </w:r>
    </w:p>
    <w:p w14:paraId="1FF6B783" w14:textId="77777777" w:rsidR="00140718" w:rsidRPr="00E43438" w:rsidRDefault="00140718" w:rsidP="0062473A">
      <w:pPr>
        <w:adjustRightInd w:val="0"/>
        <w:snapToGrid w:val="0"/>
        <w:spacing w:after="0" w:line="360" w:lineRule="auto"/>
        <w:jc w:val="both"/>
        <w:rPr>
          <w:rFonts w:ascii="Book Antiqua" w:hAnsi="Book Antiqua"/>
          <w:sz w:val="24"/>
          <w:szCs w:val="24"/>
          <w:lang w:val="en-US"/>
        </w:rPr>
      </w:pPr>
    </w:p>
    <w:p w14:paraId="0E5905C5" w14:textId="77777777" w:rsidR="004C35C1" w:rsidRPr="00E43438" w:rsidRDefault="004C35C1" w:rsidP="0062473A">
      <w:pPr>
        <w:adjustRightInd w:val="0"/>
        <w:snapToGrid w:val="0"/>
        <w:spacing w:after="0" w:line="360" w:lineRule="auto"/>
        <w:jc w:val="both"/>
        <w:rPr>
          <w:rFonts w:ascii="Book Antiqua" w:hAnsi="Book Antiqua" w:cs="Segoe UI"/>
          <w:b/>
          <w:i/>
          <w:sz w:val="24"/>
          <w:szCs w:val="24"/>
          <w:shd w:val="clear" w:color="auto" w:fill="FFFFFF"/>
          <w:lang w:val="en-US"/>
        </w:rPr>
      </w:pPr>
      <w:r w:rsidRPr="00E43438">
        <w:rPr>
          <w:rFonts w:ascii="Book Antiqua" w:hAnsi="Book Antiqua" w:cs="Segoe UI"/>
          <w:b/>
          <w:i/>
          <w:sz w:val="24"/>
          <w:szCs w:val="24"/>
          <w:shd w:val="clear" w:color="auto" w:fill="FFFFFF"/>
          <w:lang w:val="en-US"/>
        </w:rPr>
        <w:t>Research perspectives</w:t>
      </w:r>
    </w:p>
    <w:p w14:paraId="0E3CC2BC" w14:textId="56EAD396" w:rsidR="004C35C1" w:rsidRPr="00140718" w:rsidRDefault="003A6076" w:rsidP="0062473A">
      <w:pPr>
        <w:adjustRightInd w:val="0"/>
        <w:snapToGrid w:val="0"/>
        <w:spacing w:after="0" w:line="360" w:lineRule="auto"/>
        <w:jc w:val="both"/>
        <w:rPr>
          <w:rFonts w:ascii="Book Antiqua" w:hAnsi="Book Antiqua" w:cs="Segoe UI"/>
          <w:sz w:val="24"/>
          <w:szCs w:val="24"/>
          <w:shd w:val="clear" w:color="auto" w:fill="FFFFFF"/>
          <w:lang w:val="en-US"/>
        </w:rPr>
      </w:pPr>
      <w:r w:rsidRPr="00E43438">
        <w:rPr>
          <w:rFonts w:ascii="Book Antiqua" w:hAnsi="Book Antiqua" w:cs="Segoe UI"/>
          <w:sz w:val="24"/>
          <w:szCs w:val="24"/>
          <w:shd w:val="clear" w:color="auto" w:fill="FFFFFF"/>
          <w:lang w:val="en-US"/>
        </w:rPr>
        <w:t>If there is a causal relation between GIST and second tumors remains unclear. As data on genetic mutations of the GIST were reported very heterogeneously focusing on this topic could be an interesting point for future research.</w:t>
      </w:r>
      <w:bookmarkEnd w:id="80"/>
      <w:bookmarkEnd w:id="81"/>
    </w:p>
    <w:p w14:paraId="0EFA7596" w14:textId="77777777" w:rsidR="009503BE" w:rsidRPr="00E43438" w:rsidRDefault="009503BE" w:rsidP="0062473A">
      <w:pPr>
        <w:adjustRightInd w:val="0"/>
        <w:snapToGrid w:val="0"/>
        <w:spacing w:after="0" w:line="360" w:lineRule="auto"/>
        <w:jc w:val="both"/>
        <w:rPr>
          <w:rFonts w:ascii="Book Antiqua" w:hAnsi="Book Antiqua"/>
          <w:sz w:val="24"/>
          <w:szCs w:val="24"/>
          <w:lang w:val="en-US"/>
        </w:rPr>
      </w:pPr>
    </w:p>
    <w:p w14:paraId="0077CDEA" w14:textId="31F38720" w:rsidR="009C2027" w:rsidRPr="00E43438" w:rsidRDefault="00DE0525" w:rsidP="0062473A">
      <w:pPr>
        <w:adjustRightInd w:val="0"/>
        <w:snapToGrid w:val="0"/>
        <w:spacing w:after="0" w:line="360" w:lineRule="auto"/>
        <w:jc w:val="both"/>
        <w:rPr>
          <w:rFonts w:ascii="Book Antiqua" w:hAnsi="Book Antiqua" w:cs="Calibri"/>
          <w:sz w:val="24"/>
          <w:szCs w:val="24"/>
          <w:lang w:val="en-US"/>
        </w:rPr>
      </w:pPr>
      <w:r w:rsidRPr="00E43438">
        <w:rPr>
          <w:rFonts w:ascii="Book Antiqua" w:hAnsi="Book Antiqua"/>
          <w:bCs/>
          <w:sz w:val="24"/>
          <w:szCs w:val="24"/>
          <w:lang w:val="en-US"/>
        </w:rPr>
        <w:br w:type="page"/>
      </w:r>
      <w:bookmarkStart w:id="82" w:name="_Hlk11996026"/>
      <w:r w:rsidR="00140718" w:rsidRPr="00E43438">
        <w:rPr>
          <w:rFonts w:ascii="Book Antiqua" w:hAnsi="Book Antiqua"/>
          <w:b/>
          <w:sz w:val="24"/>
          <w:szCs w:val="24"/>
          <w:lang w:val="en-US"/>
        </w:rPr>
        <w:lastRenderedPageBreak/>
        <w:t>REFERENCES</w:t>
      </w:r>
    </w:p>
    <w:p w14:paraId="176330D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bookmarkStart w:id="83" w:name="OLE_LINK83"/>
      <w:bookmarkStart w:id="84" w:name="OLE_LINK84"/>
      <w:bookmarkEnd w:id="82"/>
      <w:r w:rsidRPr="00BD0B08">
        <w:rPr>
          <w:rFonts w:ascii="Book Antiqua" w:hAnsi="Book Antiqua" w:cs="Calibri"/>
          <w:sz w:val="24"/>
          <w:szCs w:val="24"/>
          <w:lang w:val="en-US"/>
        </w:rPr>
        <w:t>1 </w:t>
      </w:r>
      <w:proofErr w:type="spellStart"/>
      <w:r w:rsidRPr="00BD0B08">
        <w:rPr>
          <w:rFonts w:ascii="Book Antiqua" w:hAnsi="Book Antiqua" w:cs="Calibri"/>
          <w:b/>
          <w:bCs/>
          <w:sz w:val="24"/>
          <w:szCs w:val="24"/>
          <w:lang w:val="en-US"/>
        </w:rPr>
        <w:t>Søreide</w:t>
      </w:r>
      <w:proofErr w:type="spellEnd"/>
      <w:r w:rsidRPr="00BD0B08">
        <w:rPr>
          <w:rFonts w:ascii="Book Antiqua" w:hAnsi="Book Antiqua" w:cs="Calibri"/>
          <w:b/>
          <w:bCs/>
          <w:sz w:val="24"/>
          <w:szCs w:val="24"/>
          <w:lang w:val="en-US"/>
        </w:rPr>
        <w:t xml:space="preserve"> K</w:t>
      </w:r>
      <w:r w:rsidRPr="00BD0B08">
        <w:rPr>
          <w:rFonts w:ascii="Book Antiqua" w:hAnsi="Book Antiqua" w:cs="Calibri"/>
          <w:sz w:val="24"/>
          <w:szCs w:val="24"/>
          <w:lang w:val="en-US"/>
        </w:rPr>
        <w:t xml:space="preserve">, Sandvik OM, </w:t>
      </w:r>
      <w:proofErr w:type="spellStart"/>
      <w:r w:rsidRPr="00BD0B08">
        <w:rPr>
          <w:rFonts w:ascii="Book Antiqua" w:hAnsi="Book Antiqua" w:cs="Calibri"/>
          <w:sz w:val="24"/>
          <w:szCs w:val="24"/>
          <w:lang w:val="en-US"/>
        </w:rPr>
        <w:t>Søreide</w:t>
      </w:r>
      <w:proofErr w:type="spellEnd"/>
      <w:r w:rsidRPr="00BD0B08">
        <w:rPr>
          <w:rFonts w:ascii="Book Antiqua" w:hAnsi="Book Antiqua" w:cs="Calibri"/>
          <w:sz w:val="24"/>
          <w:szCs w:val="24"/>
          <w:lang w:val="en-US"/>
        </w:rPr>
        <w:t xml:space="preserve"> JA, </w:t>
      </w:r>
      <w:proofErr w:type="spellStart"/>
      <w:r w:rsidRPr="00BD0B08">
        <w:rPr>
          <w:rFonts w:ascii="Book Antiqua" w:hAnsi="Book Antiqua" w:cs="Calibri"/>
          <w:sz w:val="24"/>
          <w:szCs w:val="24"/>
          <w:lang w:val="en-US"/>
        </w:rPr>
        <w:t>Giljaca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Jureckova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Bulusu</w:t>
      </w:r>
      <w:proofErr w:type="spellEnd"/>
      <w:r w:rsidRPr="00BD0B08">
        <w:rPr>
          <w:rFonts w:ascii="Book Antiqua" w:hAnsi="Book Antiqua" w:cs="Calibri"/>
          <w:sz w:val="24"/>
          <w:szCs w:val="24"/>
          <w:lang w:val="en-US"/>
        </w:rPr>
        <w:t xml:space="preserve"> VR. Global epidemiology of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(GIST): A systematic review of population-based cohort studies. </w:t>
      </w:r>
      <w:r w:rsidRPr="00BD0B08">
        <w:rPr>
          <w:rFonts w:ascii="Book Antiqua" w:hAnsi="Book Antiqua" w:cs="Calibri"/>
          <w:i/>
          <w:iCs/>
          <w:sz w:val="24"/>
          <w:szCs w:val="24"/>
          <w:lang w:val="en-US"/>
        </w:rPr>
        <w:t>Cancer Epidemiol</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40</w:t>
      </w:r>
      <w:r w:rsidRPr="00BD0B08">
        <w:rPr>
          <w:rFonts w:ascii="Book Antiqua" w:hAnsi="Book Antiqua" w:cs="Calibri"/>
          <w:sz w:val="24"/>
          <w:szCs w:val="24"/>
          <w:lang w:val="en-US"/>
        </w:rPr>
        <w:t>: 39-46 [PMID: 26618334 DOI: 10.1016/j.canep.2015.10.031]</w:t>
      </w:r>
    </w:p>
    <w:p w14:paraId="5354471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2 </w:t>
      </w:r>
      <w:proofErr w:type="spellStart"/>
      <w:r w:rsidRPr="00BD0B08">
        <w:rPr>
          <w:rFonts w:ascii="Book Antiqua" w:hAnsi="Book Antiqua" w:cs="Calibri"/>
          <w:b/>
          <w:bCs/>
          <w:sz w:val="24"/>
          <w:szCs w:val="24"/>
          <w:lang w:val="en-US"/>
        </w:rPr>
        <w:t>Miettinen</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Gastrointestinal stromal tumors--definition, clinical, histological, immunohistochemical, and molecular genetic features and differential diagnosis. </w:t>
      </w:r>
      <w:proofErr w:type="spellStart"/>
      <w:r w:rsidRPr="00BD0B08">
        <w:rPr>
          <w:rFonts w:ascii="Book Antiqua" w:hAnsi="Book Antiqua" w:cs="Calibri"/>
          <w:i/>
          <w:iCs/>
          <w:sz w:val="24"/>
          <w:szCs w:val="24"/>
          <w:lang w:val="en-US"/>
        </w:rPr>
        <w:t>Virchows</w:t>
      </w:r>
      <w:proofErr w:type="spellEnd"/>
      <w:r w:rsidRPr="00BD0B08">
        <w:rPr>
          <w:rFonts w:ascii="Book Antiqua" w:hAnsi="Book Antiqua" w:cs="Calibri"/>
          <w:i/>
          <w:iCs/>
          <w:sz w:val="24"/>
          <w:szCs w:val="24"/>
          <w:lang w:val="en-US"/>
        </w:rPr>
        <w:t xml:space="preserve"> Arch</w:t>
      </w:r>
      <w:r w:rsidRPr="00BD0B08">
        <w:rPr>
          <w:rFonts w:ascii="Book Antiqua" w:hAnsi="Book Antiqua" w:cs="Calibri"/>
          <w:sz w:val="24"/>
          <w:szCs w:val="24"/>
          <w:lang w:val="en-US"/>
        </w:rPr>
        <w:t> 2001; </w:t>
      </w:r>
      <w:r w:rsidRPr="00BD0B08">
        <w:rPr>
          <w:rFonts w:ascii="Book Antiqua" w:hAnsi="Book Antiqua" w:cs="Calibri"/>
          <w:b/>
          <w:bCs/>
          <w:sz w:val="24"/>
          <w:szCs w:val="24"/>
          <w:lang w:val="en-US"/>
        </w:rPr>
        <w:t>438</w:t>
      </w:r>
      <w:r w:rsidRPr="00BD0B08">
        <w:rPr>
          <w:rFonts w:ascii="Book Antiqua" w:hAnsi="Book Antiqua" w:cs="Calibri"/>
          <w:sz w:val="24"/>
          <w:szCs w:val="24"/>
          <w:lang w:val="en-US"/>
        </w:rPr>
        <w:t>: 1-12 [PMID: 11213830 DOI: 10.1007/s004280000338]</w:t>
      </w:r>
    </w:p>
    <w:p w14:paraId="6338520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3 </w:t>
      </w:r>
      <w:proofErr w:type="spellStart"/>
      <w:r w:rsidRPr="00BD0B08">
        <w:rPr>
          <w:rFonts w:ascii="Book Antiqua" w:hAnsi="Book Antiqua" w:cs="Calibri"/>
          <w:b/>
          <w:bCs/>
          <w:sz w:val="24"/>
          <w:szCs w:val="24"/>
          <w:lang w:val="en-US"/>
        </w:rPr>
        <w:t>Hirota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Isozaki</w:t>
      </w:r>
      <w:proofErr w:type="spellEnd"/>
      <w:r w:rsidRPr="00BD0B08">
        <w:rPr>
          <w:rFonts w:ascii="Book Antiqua" w:hAnsi="Book Antiqua" w:cs="Calibri"/>
          <w:sz w:val="24"/>
          <w:szCs w:val="24"/>
          <w:lang w:val="en-US"/>
        </w:rPr>
        <w:t xml:space="preserve"> K. Pathology of gastrointestinal stromal tumors.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Int</w:t>
      </w:r>
      <w:r w:rsidRPr="00BD0B08">
        <w:rPr>
          <w:rFonts w:ascii="Book Antiqua" w:hAnsi="Book Antiqua" w:cs="Calibri"/>
          <w:sz w:val="24"/>
          <w:szCs w:val="24"/>
          <w:lang w:val="en-US"/>
        </w:rPr>
        <w:t> 2006; </w:t>
      </w:r>
      <w:r w:rsidRPr="00BD0B08">
        <w:rPr>
          <w:rFonts w:ascii="Book Antiqua" w:hAnsi="Book Antiqua" w:cs="Calibri"/>
          <w:b/>
          <w:bCs/>
          <w:sz w:val="24"/>
          <w:szCs w:val="24"/>
          <w:lang w:val="en-US"/>
        </w:rPr>
        <w:t>56</w:t>
      </w:r>
      <w:r w:rsidRPr="00BD0B08">
        <w:rPr>
          <w:rFonts w:ascii="Book Antiqua" w:hAnsi="Book Antiqua" w:cs="Calibri"/>
          <w:sz w:val="24"/>
          <w:szCs w:val="24"/>
          <w:lang w:val="en-US"/>
        </w:rPr>
        <w:t>: 1-9 [PMID: 16398673 DOI: 10.1111/j.1440-1827.</w:t>
      </w:r>
      <w:proofErr w:type="gramStart"/>
      <w:r w:rsidRPr="00BD0B08">
        <w:rPr>
          <w:rFonts w:ascii="Book Antiqua" w:hAnsi="Book Antiqua" w:cs="Calibri"/>
          <w:sz w:val="24"/>
          <w:szCs w:val="24"/>
          <w:lang w:val="en-US"/>
        </w:rPr>
        <w:t>2006.01924.x</w:t>
      </w:r>
      <w:proofErr w:type="gramEnd"/>
      <w:r w:rsidRPr="00BD0B08">
        <w:rPr>
          <w:rFonts w:ascii="Book Antiqua" w:hAnsi="Book Antiqua" w:cs="Calibri"/>
          <w:sz w:val="24"/>
          <w:szCs w:val="24"/>
          <w:lang w:val="en-US"/>
        </w:rPr>
        <w:t>]</w:t>
      </w:r>
    </w:p>
    <w:p w14:paraId="02AF255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4 </w:t>
      </w:r>
      <w:r w:rsidRPr="00BD0B08">
        <w:rPr>
          <w:rFonts w:ascii="Book Antiqua" w:hAnsi="Book Antiqua" w:cs="Calibri"/>
          <w:b/>
          <w:bCs/>
          <w:sz w:val="24"/>
          <w:szCs w:val="24"/>
          <w:lang w:val="en-US"/>
        </w:rPr>
        <w:t>Fletcher CD</w:t>
      </w:r>
      <w:r w:rsidRPr="00BD0B08">
        <w:rPr>
          <w:rFonts w:ascii="Book Antiqua" w:hAnsi="Book Antiqua" w:cs="Calibri"/>
          <w:sz w:val="24"/>
          <w:szCs w:val="24"/>
          <w:lang w:val="en-US"/>
        </w:rPr>
        <w:t xml:space="preserve">, Berman JJ, </w:t>
      </w:r>
      <w:proofErr w:type="spellStart"/>
      <w:r w:rsidRPr="00BD0B08">
        <w:rPr>
          <w:rFonts w:ascii="Book Antiqua" w:hAnsi="Book Antiqua" w:cs="Calibri"/>
          <w:sz w:val="24"/>
          <w:szCs w:val="24"/>
          <w:lang w:val="en-US"/>
        </w:rPr>
        <w:t>Corless</w:t>
      </w:r>
      <w:proofErr w:type="spellEnd"/>
      <w:r w:rsidRPr="00BD0B08">
        <w:rPr>
          <w:rFonts w:ascii="Book Antiqua" w:hAnsi="Book Antiqua" w:cs="Calibri"/>
          <w:sz w:val="24"/>
          <w:szCs w:val="24"/>
          <w:lang w:val="en-US"/>
        </w:rPr>
        <w:t xml:space="preserve"> C, Gorstein F,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Longley BJ, </w:t>
      </w:r>
      <w:proofErr w:type="spellStart"/>
      <w:r w:rsidRPr="00BD0B08">
        <w:rPr>
          <w:rFonts w:ascii="Book Antiqua" w:hAnsi="Book Antiqua" w:cs="Calibri"/>
          <w:sz w:val="24"/>
          <w:szCs w:val="24"/>
          <w:lang w:val="en-US"/>
        </w:rPr>
        <w:t>Miettinen</w:t>
      </w:r>
      <w:proofErr w:type="spellEnd"/>
      <w:r w:rsidRPr="00BD0B08">
        <w:rPr>
          <w:rFonts w:ascii="Book Antiqua" w:hAnsi="Book Antiqua" w:cs="Calibri"/>
          <w:sz w:val="24"/>
          <w:szCs w:val="24"/>
          <w:lang w:val="en-US"/>
        </w:rPr>
        <w:t xml:space="preserve"> M, O'Leary TJ, </w:t>
      </w:r>
      <w:proofErr w:type="spellStart"/>
      <w:r w:rsidRPr="00BD0B08">
        <w:rPr>
          <w:rFonts w:ascii="Book Antiqua" w:hAnsi="Book Antiqua" w:cs="Calibri"/>
          <w:sz w:val="24"/>
          <w:szCs w:val="24"/>
          <w:lang w:val="en-US"/>
        </w:rPr>
        <w:t>Remotti</w:t>
      </w:r>
      <w:proofErr w:type="spellEnd"/>
      <w:r w:rsidRPr="00BD0B08">
        <w:rPr>
          <w:rFonts w:ascii="Book Antiqua" w:hAnsi="Book Antiqua" w:cs="Calibri"/>
          <w:sz w:val="24"/>
          <w:szCs w:val="24"/>
          <w:lang w:val="en-US"/>
        </w:rPr>
        <w:t xml:space="preserve"> H, Rubin BP, </w:t>
      </w:r>
      <w:proofErr w:type="spellStart"/>
      <w:r w:rsidRPr="00BD0B08">
        <w:rPr>
          <w:rFonts w:ascii="Book Antiqua" w:hAnsi="Book Antiqua" w:cs="Calibri"/>
          <w:sz w:val="24"/>
          <w:szCs w:val="24"/>
          <w:lang w:val="en-US"/>
        </w:rPr>
        <w:t>Shmookler</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Sobin</w:t>
      </w:r>
      <w:proofErr w:type="spellEnd"/>
      <w:r w:rsidRPr="00BD0B08">
        <w:rPr>
          <w:rFonts w:ascii="Book Antiqua" w:hAnsi="Book Antiqua" w:cs="Calibri"/>
          <w:sz w:val="24"/>
          <w:szCs w:val="24"/>
          <w:lang w:val="en-US"/>
        </w:rPr>
        <w:t xml:space="preserve"> LH, Weiss SW. Diagnosis of gastrointestinal stromal tumors: A consensus approach. </w:t>
      </w:r>
      <w:r w:rsidRPr="00BD0B08">
        <w:rPr>
          <w:rFonts w:ascii="Book Antiqua" w:hAnsi="Book Antiqua" w:cs="Calibri"/>
          <w:i/>
          <w:iCs/>
          <w:sz w:val="24"/>
          <w:szCs w:val="24"/>
          <w:lang w:val="en-US"/>
        </w:rPr>
        <w:t xml:space="preserve">Hum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2002; </w:t>
      </w:r>
      <w:r w:rsidRPr="00BD0B08">
        <w:rPr>
          <w:rFonts w:ascii="Book Antiqua" w:hAnsi="Book Antiqua" w:cs="Calibri"/>
          <w:b/>
          <w:bCs/>
          <w:sz w:val="24"/>
          <w:szCs w:val="24"/>
          <w:lang w:val="en-US"/>
        </w:rPr>
        <w:t>33</w:t>
      </w:r>
      <w:r w:rsidRPr="00BD0B08">
        <w:rPr>
          <w:rFonts w:ascii="Book Antiqua" w:hAnsi="Book Antiqua" w:cs="Calibri"/>
          <w:sz w:val="24"/>
          <w:szCs w:val="24"/>
          <w:lang w:val="en-US"/>
        </w:rPr>
        <w:t>: 459-465 [PMID: 12094370 DOI: 10.1177/106689690201000201]</w:t>
      </w:r>
    </w:p>
    <w:p w14:paraId="1437614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5 </w:t>
      </w:r>
      <w:proofErr w:type="spellStart"/>
      <w:r w:rsidRPr="00BD0B08">
        <w:rPr>
          <w:rFonts w:ascii="Book Antiqua" w:hAnsi="Book Antiqua" w:cs="Calibri"/>
          <w:b/>
          <w:bCs/>
          <w:sz w:val="24"/>
          <w:szCs w:val="24"/>
          <w:lang w:val="en-US"/>
        </w:rPr>
        <w:t>Hirota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Isozaki</w:t>
      </w:r>
      <w:proofErr w:type="spellEnd"/>
      <w:r w:rsidRPr="00BD0B08">
        <w:rPr>
          <w:rFonts w:ascii="Book Antiqua" w:hAnsi="Book Antiqua" w:cs="Calibri"/>
          <w:sz w:val="24"/>
          <w:szCs w:val="24"/>
          <w:lang w:val="en-US"/>
        </w:rPr>
        <w:t xml:space="preserve"> K, Moriyama Y, Hashimoto K, Nishida T, Ishiguro S, Kawano K, </w:t>
      </w:r>
      <w:proofErr w:type="spellStart"/>
      <w:r w:rsidRPr="00BD0B08">
        <w:rPr>
          <w:rFonts w:ascii="Book Antiqua" w:hAnsi="Book Antiqua" w:cs="Calibri"/>
          <w:sz w:val="24"/>
          <w:szCs w:val="24"/>
          <w:lang w:val="en-US"/>
        </w:rPr>
        <w:t>Hanada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Kurata</w:t>
      </w:r>
      <w:proofErr w:type="spellEnd"/>
      <w:r w:rsidRPr="00BD0B08">
        <w:rPr>
          <w:rFonts w:ascii="Book Antiqua" w:hAnsi="Book Antiqua" w:cs="Calibri"/>
          <w:sz w:val="24"/>
          <w:szCs w:val="24"/>
          <w:lang w:val="en-US"/>
        </w:rPr>
        <w:t xml:space="preserve"> A, Takeda M, Muhammad </w:t>
      </w:r>
      <w:proofErr w:type="spellStart"/>
      <w:r w:rsidRPr="00BD0B08">
        <w:rPr>
          <w:rFonts w:ascii="Book Antiqua" w:hAnsi="Book Antiqua" w:cs="Calibri"/>
          <w:sz w:val="24"/>
          <w:szCs w:val="24"/>
          <w:lang w:val="en-US"/>
        </w:rPr>
        <w:t>Tunio</w:t>
      </w:r>
      <w:proofErr w:type="spellEnd"/>
      <w:r w:rsidRPr="00BD0B08">
        <w:rPr>
          <w:rFonts w:ascii="Book Antiqua" w:hAnsi="Book Antiqua" w:cs="Calibri"/>
          <w:sz w:val="24"/>
          <w:szCs w:val="24"/>
          <w:lang w:val="en-US"/>
        </w:rPr>
        <w:t xml:space="preserve"> G, Matsuzawa Y, </w:t>
      </w:r>
      <w:proofErr w:type="spellStart"/>
      <w:r w:rsidRPr="00BD0B08">
        <w:rPr>
          <w:rFonts w:ascii="Book Antiqua" w:hAnsi="Book Antiqua" w:cs="Calibri"/>
          <w:sz w:val="24"/>
          <w:szCs w:val="24"/>
          <w:lang w:val="en-US"/>
        </w:rPr>
        <w:t>Kanakura</w:t>
      </w:r>
      <w:proofErr w:type="spellEnd"/>
      <w:r w:rsidRPr="00BD0B08">
        <w:rPr>
          <w:rFonts w:ascii="Book Antiqua" w:hAnsi="Book Antiqua" w:cs="Calibri"/>
          <w:sz w:val="24"/>
          <w:szCs w:val="24"/>
          <w:lang w:val="en-US"/>
        </w:rPr>
        <w:t xml:space="preserve"> Y, </w:t>
      </w:r>
      <w:proofErr w:type="spellStart"/>
      <w:r w:rsidRPr="00BD0B08">
        <w:rPr>
          <w:rFonts w:ascii="Book Antiqua" w:hAnsi="Book Antiqua" w:cs="Calibri"/>
          <w:sz w:val="24"/>
          <w:szCs w:val="24"/>
          <w:lang w:val="en-US"/>
        </w:rPr>
        <w:t>Shinomura</w:t>
      </w:r>
      <w:proofErr w:type="spellEnd"/>
      <w:r w:rsidRPr="00BD0B08">
        <w:rPr>
          <w:rFonts w:ascii="Book Antiqua" w:hAnsi="Book Antiqua" w:cs="Calibri"/>
          <w:sz w:val="24"/>
          <w:szCs w:val="24"/>
          <w:lang w:val="en-US"/>
        </w:rPr>
        <w:t xml:space="preserve"> Y, Kitamura Y. Gain-of-function mutations of c-kit in human gastrointestinal stromal tumors. </w:t>
      </w:r>
      <w:r w:rsidRPr="00BD0B08">
        <w:rPr>
          <w:rFonts w:ascii="Book Antiqua" w:hAnsi="Book Antiqua" w:cs="Calibri"/>
          <w:i/>
          <w:iCs/>
          <w:sz w:val="24"/>
          <w:szCs w:val="24"/>
          <w:lang w:val="en-US"/>
        </w:rPr>
        <w:t>Science</w:t>
      </w:r>
      <w:r w:rsidRPr="00BD0B08">
        <w:rPr>
          <w:rFonts w:ascii="Book Antiqua" w:hAnsi="Book Antiqua" w:cs="Calibri"/>
          <w:sz w:val="24"/>
          <w:szCs w:val="24"/>
          <w:lang w:val="en-US"/>
        </w:rPr>
        <w:t> 1998; </w:t>
      </w:r>
      <w:r w:rsidRPr="00BD0B08">
        <w:rPr>
          <w:rFonts w:ascii="Book Antiqua" w:hAnsi="Book Antiqua" w:cs="Calibri"/>
          <w:b/>
          <w:bCs/>
          <w:sz w:val="24"/>
          <w:szCs w:val="24"/>
          <w:lang w:val="en-US"/>
        </w:rPr>
        <w:t>279</w:t>
      </w:r>
      <w:r w:rsidRPr="00BD0B08">
        <w:rPr>
          <w:rFonts w:ascii="Book Antiqua" w:hAnsi="Book Antiqua" w:cs="Calibri"/>
          <w:sz w:val="24"/>
          <w:szCs w:val="24"/>
          <w:lang w:val="en-US"/>
        </w:rPr>
        <w:t>: 577-580 [PMID: 9438854 DOI: 10.1126/science.279.5350.577]</w:t>
      </w:r>
    </w:p>
    <w:p w14:paraId="2B9CAEC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6 </w:t>
      </w:r>
      <w:proofErr w:type="spellStart"/>
      <w:r w:rsidRPr="00BD0B08">
        <w:rPr>
          <w:rFonts w:ascii="Book Antiqua" w:hAnsi="Book Antiqua" w:cs="Calibri"/>
          <w:b/>
          <w:bCs/>
          <w:sz w:val="24"/>
          <w:szCs w:val="24"/>
          <w:lang w:val="en-US"/>
        </w:rPr>
        <w:t>Corless</w:t>
      </w:r>
      <w:proofErr w:type="spellEnd"/>
      <w:r w:rsidRPr="00BD0B08">
        <w:rPr>
          <w:rFonts w:ascii="Book Antiqua" w:hAnsi="Book Antiqua" w:cs="Calibri"/>
          <w:b/>
          <w:bCs/>
          <w:sz w:val="24"/>
          <w:szCs w:val="24"/>
          <w:lang w:val="en-US"/>
        </w:rPr>
        <w:t xml:space="preserve"> CL</w:t>
      </w:r>
      <w:r w:rsidRPr="00BD0B08">
        <w:rPr>
          <w:rFonts w:ascii="Book Antiqua" w:hAnsi="Book Antiqua" w:cs="Calibri"/>
          <w:sz w:val="24"/>
          <w:szCs w:val="24"/>
          <w:lang w:val="en-US"/>
        </w:rPr>
        <w:t xml:space="preserve">, Barnett CM, Heinrich MC.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origin and molecular oncology. </w:t>
      </w:r>
      <w:r w:rsidRPr="00BD0B08">
        <w:rPr>
          <w:rFonts w:ascii="Book Antiqua" w:hAnsi="Book Antiqua" w:cs="Calibri"/>
          <w:i/>
          <w:iCs/>
          <w:sz w:val="24"/>
          <w:szCs w:val="24"/>
          <w:lang w:val="en-US"/>
        </w:rPr>
        <w:t>Nat Rev Cancer</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865-878 [PMID: 22089421 DOI: 10.1038/nrc3143]</w:t>
      </w:r>
    </w:p>
    <w:p w14:paraId="34E8DC2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7 </w:t>
      </w:r>
      <w:proofErr w:type="spellStart"/>
      <w:r w:rsidRPr="00BD0B08">
        <w:rPr>
          <w:rFonts w:ascii="Book Antiqua" w:hAnsi="Book Antiqua" w:cs="Calibri"/>
          <w:b/>
          <w:bCs/>
          <w:sz w:val="24"/>
          <w:szCs w:val="24"/>
          <w:lang w:val="en-US"/>
        </w:rPr>
        <w:t>Hirota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Ohashi A, Nishida T, </w:t>
      </w:r>
      <w:proofErr w:type="spellStart"/>
      <w:r w:rsidRPr="00BD0B08">
        <w:rPr>
          <w:rFonts w:ascii="Book Antiqua" w:hAnsi="Book Antiqua" w:cs="Calibri"/>
          <w:sz w:val="24"/>
          <w:szCs w:val="24"/>
          <w:lang w:val="en-US"/>
        </w:rPr>
        <w:t>Isozaki</w:t>
      </w:r>
      <w:proofErr w:type="spellEnd"/>
      <w:r w:rsidRPr="00BD0B08">
        <w:rPr>
          <w:rFonts w:ascii="Book Antiqua" w:hAnsi="Book Antiqua" w:cs="Calibri"/>
          <w:sz w:val="24"/>
          <w:szCs w:val="24"/>
          <w:lang w:val="en-US"/>
        </w:rPr>
        <w:t xml:space="preserve"> K, Kinoshita K, </w:t>
      </w:r>
      <w:proofErr w:type="spellStart"/>
      <w:r w:rsidRPr="00BD0B08">
        <w:rPr>
          <w:rFonts w:ascii="Book Antiqua" w:hAnsi="Book Antiqua" w:cs="Calibri"/>
          <w:sz w:val="24"/>
          <w:szCs w:val="24"/>
          <w:lang w:val="en-US"/>
        </w:rPr>
        <w:t>Shinomura</w:t>
      </w:r>
      <w:proofErr w:type="spellEnd"/>
      <w:r w:rsidRPr="00BD0B08">
        <w:rPr>
          <w:rFonts w:ascii="Book Antiqua" w:hAnsi="Book Antiqua" w:cs="Calibri"/>
          <w:sz w:val="24"/>
          <w:szCs w:val="24"/>
          <w:lang w:val="en-US"/>
        </w:rPr>
        <w:t xml:space="preserve"> Y, Kitamura Y. Gain-of-function mutations of platelet-derived growth factor receptor alpha gene in gastrointestinal stromal tumors. </w:t>
      </w:r>
      <w:r w:rsidRPr="00BD0B08">
        <w:rPr>
          <w:rFonts w:ascii="Book Antiqua" w:hAnsi="Book Antiqua" w:cs="Calibri"/>
          <w:i/>
          <w:iCs/>
          <w:sz w:val="24"/>
          <w:szCs w:val="24"/>
          <w:lang w:val="en-US"/>
        </w:rPr>
        <w:t>Gastroenterology</w:t>
      </w:r>
      <w:r w:rsidRPr="00BD0B08">
        <w:rPr>
          <w:rFonts w:ascii="Book Antiqua" w:hAnsi="Book Antiqua" w:cs="Calibri"/>
          <w:sz w:val="24"/>
          <w:szCs w:val="24"/>
          <w:lang w:val="en-US"/>
        </w:rPr>
        <w:t> 2003; </w:t>
      </w:r>
      <w:r w:rsidRPr="00BD0B08">
        <w:rPr>
          <w:rFonts w:ascii="Book Antiqua" w:hAnsi="Book Antiqua" w:cs="Calibri"/>
          <w:b/>
          <w:bCs/>
          <w:sz w:val="24"/>
          <w:szCs w:val="24"/>
          <w:lang w:val="en-US"/>
        </w:rPr>
        <w:t>125</w:t>
      </w:r>
      <w:r w:rsidRPr="00BD0B08">
        <w:rPr>
          <w:rFonts w:ascii="Book Antiqua" w:hAnsi="Book Antiqua" w:cs="Calibri"/>
          <w:sz w:val="24"/>
          <w:szCs w:val="24"/>
          <w:lang w:val="en-US"/>
        </w:rPr>
        <w:t>: 660-667 [PMID: 12949711 DOI: 10.1016/S0016-5085(03)01046-1]</w:t>
      </w:r>
    </w:p>
    <w:p w14:paraId="6453C82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8 </w:t>
      </w:r>
      <w:r w:rsidRPr="00BD0B08">
        <w:rPr>
          <w:rFonts w:ascii="Book Antiqua" w:hAnsi="Book Antiqua" w:cs="Calibri"/>
          <w:b/>
          <w:bCs/>
          <w:sz w:val="24"/>
          <w:szCs w:val="24"/>
          <w:lang w:val="en-US"/>
        </w:rPr>
        <w:t>Rubin BP</w:t>
      </w:r>
      <w:r w:rsidRPr="00BD0B08">
        <w:rPr>
          <w:rFonts w:ascii="Book Antiqua" w:hAnsi="Book Antiqua" w:cs="Calibri"/>
          <w:sz w:val="24"/>
          <w:szCs w:val="24"/>
          <w:lang w:val="en-US"/>
        </w:rPr>
        <w:t>, Heinrich MC. Genotyping and immunohistochemistry of gastrointestinal stromal tumors: An update. </w:t>
      </w:r>
      <w:proofErr w:type="spellStart"/>
      <w:r w:rsidRPr="00BD0B08">
        <w:rPr>
          <w:rFonts w:ascii="Book Antiqua" w:hAnsi="Book Antiqua" w:cs="Calibri"/>
          <w:i/>
          <w:iCs/>
          <w:sz w:val="24"/>
          <w:szCs w:val="24"/>
          <w:lang w:val="en-US"/>
        </w:rPr>
        <w:t>Semin</w:t>
      </w:r>
      <w:proofErr w:type="spellEnd"/>
      <w:r w:rsidRPr="00BD0B08">
        <w:rPr>
          <w:rFonts w:ascii="Book Antiqua" w:hAnsi="Book Antiqua" w:cs="Calibri"/>
          <w:i/>
          <w:iCs/>
          <w:sz w:val="24"/>
          <w:szCs w:val="24"/>
          <w:lang w:val="en-US"/>
        </w:rPr>
        <w:t xml:space="preserve"> Diagn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2015; </w:t>
      </w:r>
      <w:r w:rsidRPr="00BD0B08">
        <w:rPr>
          <w:rFonts w:ascii="Book Antiqua" w:hAnsi="Book Antiqua" w:cs="Calibri"/>
          <w:b/>
          <w:bCs/>
          <w:sz w:val="24"/>
          <w:szCs w:val="24"/>
          <w:lang w:val="en-US"/>
        </w:rPr>
        <w:t>32</w:t>
      </w:r>
      <w:r w:rsidRPr="00BD0B08">
        <w:rPr>
          <w:rFonts w:ascii="Book Antiqua" w:hAnsi="Book Antiqua" w:cs="Calibri"/>
          <w:sz w:val="24"/>
          <w:szCs w:val="24"/>
          <w:lang w:val="en-US"/>
        </w:rPr>
        <w:t>: 392-399 [PMID: 25766843 DOI: 10.1053/j.semdp.2015.02.017]</w:t>
      </w:r>
    </w:p>
    <w:p w14:paraId="7D3221C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9 </w:t>
      </w:r>
      <w:proofErr w:type="spellStart"/>
      <w:r w:rsidRPr="00BD0B08">
        <w:rPr>
          <w:rFonts w:ascii="Book Antiqua" w:hAnsi="Book Antiqua" w:cs="Calibri"/>
          <w:b/>
          <w:bCs/>
          <w:sz w:val="24"/>
          <w:szCs w:val="24"/>
          <w:lang w:val="en-US"/>
        </w:rPr>
        <w:t>Miettinen</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Fetsch</w:t>
      </w:r>
      <w:proofErr w:type="spellEnd"/>
      <w:r w:rsidRPr="00BD0B08">
        <w:rPr>
          <w:rFonts w:ascii="Book Antiqua" w:hAnsi="Book Antiqua" w:cs="Calibri"/>
          <w:sz w:val="24"/>
          <w:szCs w:val="24"/>
          <w:lang w:val="en-US"/>
        </w:rPr>
        <w:t xml:space="preserve"> JF, </w:t>
      </w:r>
      <w:proofErr w:type="spellStart"/>
      <w:r w:rsidRPr="00BD0B08">
        <w:rPr>
          <w:rFonts w:ascii="Book Antiqua" w:hAnsi="Book Antiqua" w:cs="Calibri"/>
          <w:sz w:val="24"/>
          <w:szCs w:val="24"/>
          <w:lang w:val="en-US"/>
        </w:rPr>
        <w:t>Sobin</w:t>
      </w:r>
      <w:proofErr w:type="spellEnd"/>
      <w:r w:rsidRPr="00BD0B08">
        <w:rPr>
          <w:rFonts w:ascii="Book Antiqua" w:hAnsi="Book Antiqua" w:cs="Calibri"/>
          <w:sz w:val="24"/>
          <w:szCs w:val="24"/>
          <w:lang w:val="en-US"/>
        </w:rPr>
        <w:t xml:space="preserve"> LH,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Gastrointestinal stromal tumors in patients with neurofibromatosis 1: a clinicopathologic and molecular genetic study of </w:t>
      </w:r>
      <w:r w:rsidRPr="00BD0B08">
        <w:rPr>
          <w:rFonts w:ascii="Book Antiqua" w:hAnsi="Book Antiqua" w:cs="Calibri"/>
          <w:sz w:val="24"/>
          <w:szCs w:val="24"/>
          <w:lang w:val="en-US"/>
        </w:rPr>
        <w:lastRenderedPageBreak/>
        <w:t>45 cases. </w:t>
      </w:r>
      <w:r w:rsidRPr="00BD0B08">
        <w:rPr>
          <w:rFonts w:ascii="Book Antiqua" w:hAnsi="Book Antiqua" w:cs="Calibri"/>
          <w:i/>
          <w:iCs/>
          <w:sz w:val="24"/>
          <w:szCs w:val="24"/>
          <w:lang w:val="en-US"/>
        </w:rPr>
        <w:t xml:space="preserve">Am J Surg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30</w:t>
      </w:r>
      <w:r w:rsidRPr="00BD0B08">
        <w:rPr>
          <w:rFonts w:ascii="Book Antiqua" w:hAnsi="Book Antiqua" w:cs="Calibri"/>
          <w:sz w:val="24"/>
          <w:szCs w:val="24"/>
          <w:lang w:val="en-US"/>
        </w:rPr>
        <w:t>: 90-96 [PMID: 16330947 DOI: 10.1097/01.pas.</w:t>
      </w:r>
      <w:proofErr w:type="gramStart"/>
      <w:r w:rsidRPr="00BD0B08">
        <w:rPr>
          <w:rFonts w:ascii="Book Antiqua" w:hAnsi="Book Antiqua" w:cs="Calibri"/>
          <w:sz w:val="24"/>
          <w:szCs w:val="24"/>
          <w:lang w:val="en-US"/>
        </w:rPr>
        <w:t>0000176433.81079.bd</w:t>
      </w:r>
      <w:proofErr w:type="gramEnd"/>
      <w:r w:rsidRPr="00BD0B08">
        <w:rPr>
          <w:rFonts w:ascii="Book Antiqua" w:hAnsi="Book Antiqua" w:cs="Calibri"/>
          <w:sz w:val="24"/>
          <w:szCs w:val="24"/>
          <w:lang w:val="en-US"/>
        </w:rPr>
        <w:t>]</w:t>
      </w:r>
    </w:p>
    <w:p w14:paraId="0747F16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10 </w:t>
      </w:r>
      <w:r w:rsidRPr="00BD0B08">
        <w:rPr>
          <w:rFonts w:ascii="Book Antiqua" w:hAnsi="Book Antiqua" w:cs="Calibri"/>
          <w:b/>
          <w:bCs/>
          <w:sz w:val="24"/>
          <w:szCs w:val="24"/>
          <w:lang w:val="en-US"/>
        </w:rPr>
        <w:t>Carney JA</w:t>
      </w:r>
      <w:r w:rsidRPr="00BD0B08">
        <w:rPr>
          <w:rFonts w:ascii="Book Antiqua" w:hAnsi="Book Antiqua" w:cs="Calibri"/>
          <w:sz w:val="24"/>
          <w:szCs w:val="24"/>
          <w:lang w:val="en-US"/>
        </w:rPr>
        <w:t>. Carney triad. </w:t>
      </w:r>
      <w:r w:rsidRPr="00BD0B08">
        <w:rPr>
          <w:rFonts w:ascii="Book Antiqua" w:hAnsi="Book Antiqua" w:cs="Calibri"/>
          <w:i/>
          <w:iCs/>
          <w:sz w:val="24"/>
          <w:szCs w:val="24"/>
          <w:lang w:val="en-US"/>
        </w:rPr>
        <w:t xml:space="preserve">Front </w:t>
      </w:r>
      <w:proofErr w:type="spellStart"/>
      <w:r w:rsidRPr="00BD0B08">
        <w:rPr>
          <w:rFonts w:ascii="Book Antiqua" w:hAnsi="Book Antiqua" w:cs="Calibri"/>
          <w:i/>
          <w:iCs/>
          <w:sz w:val="24"/>
          <w:szCs w:val="24"/>
          <w:lang w:val="en-US"/>
        </w:rPr>
        <w:t>Horm</w:t>
      </w:r>
      <w:proofErr w:type="spellEnd"/>
      <w:r w:rsidRPr="00BD0B08">
        <w:rPr>
          <w:rFonts w:ascii="Book Antiqua" w:hAnsi="Book Antiqua" w:cs="Calibri"/>
          <w:i/>
          <w:iCs/>
          <w:sz w:val="24"/>
          <w:szCs w:val="24"/>
          <w:lang w:val="en-US"/>
        </w:rPr>
        <w:t xml:space="preserve"> Res</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41</w:t>
      </w:r>
      <w:r w:rsidRPr="00BD0B08">
        <w:rPr>
          <w:rFonts w:ascii="Book Antiqua" w:hAnsi="Book Antiqua" w:cs="Calibri"/>
          <w:sz w:val="24"/>
          <w:szCs w:val="24"/>
          <w:lang w:val="en-US"/>
        </w:rPr>
        <w:t>: 92-110 [PMID: 23652673 DOI: 10.1159/000345672]</w:t>
      </w:r>
    </w:p>
    <w:p w14:paraId="6E04787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11 </w:t>
      </w:r>
      <w:r w:rsidRPr="00BD0B08">
        <w:rPr>
          <w:rFonts w:ascii="Book Antiqua" w:hAnsi="Book Antiqua" w:cs="Calibri"/>
          <w:b/>
          <w:bCs/>
          <w:sz w:val="24"/>
          <w:szCs w:val="24"/>
          <w:lang w:val="en-US"/>
        </w:rPr>
        <w:t>Li FP</w:t>
      </w:r>
      <w:r w:rsidRPr="00BD0B08">
        <w:rPr>
          <w:rFonts w:ascii="Book Antiqua" w:hAnsi="Book Antiqua" w:cs="Calibri"/>
          <w:sz w:val="24"/>
          <w:szCs w:val="24"/>
          <w:lang w:val="en-US"/>
        </w:rPr>
        <w:t xml:space="preserve">, Fletcher JA, Heinrich MC, Garber JE, </w:t>
      </w:r>
      <w:proofErr w:type="spellStart"/>
      <w:r w:rsidRPr="00BD0B08">
        <w:rPr>
          <w:rFonts w:ascii="Book Antiqua" w:hAnsi="Book Antiqua" w:cs="Calibri"/>
          <w:sz w:val="24"/>
          <w:szCs w:val="24"/>
          <w:lang w:val="en-US"/>
        </w:rPr>
        <w:t>Sallan</w:t>
      </w:r>
      <w:proofErr w:type="spellEnd"/>
      <w:r w:rsidRPr="00BD0B08">
        <w:rPr>
          <w:rFonts w:ascii="Book Antiqua" w:hAnsi="Book Antiqua" w:cs="Calibri"/>
          <w:sz w:val="24"/>
          <w:szCs w:val="24"/>
          <w:lang w:val="en-US"/>
        </w:rPr>
        <w:t xml:space="preserve"> SE, Curiel-</w:t>
      </w:r>
      <w:proofErr w:type="spellStart"/>
      <w:r w:rsidRPr="00BD0B08">
        <w:rPr>
          <w:rFonts w:ascii="Book Antiqua" w:hAnsi="Book Antiqua" w:cs="Calibri"/>
          <w:sz w:val="24"/>
          <w:szCs w:val="24"/>
          <w:lang w:val="en-US"/>
        </w:rPr>
        <w:t>Lewandrowski</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Duensing</w:t>
      </w:r>
      <w:proofErr w:type="spellEnd"/>
      <w:r w:rsidRPr="00BD0B08">
        <w:rPr>
          <w:rFonts w:ascii="Book Antiqua" w:hAnsi="Book Antiqua" w:cs="Calibri"/>
          <w:sz w:val="24"/>
          <w:szCs w:val="24"/>
          <w:lang w:val="en-US"/>
        </w:rPr>
        <w:t xml:space="preserve"> A, van de Rijn M, </w:t>
      </w:r>
      <w:proofErr w:type="spellStart"/>
      <w:r w:rsidRPr="00BD0B08">
        <w:rPr>
          <w:rFonts w:ascii="Book Antiqua" w:hAnsi="Book Antiqua" w:cs="Calibri"/>
          <w:sz w:val="24"/>
          <w:szCs w:val="24"/>
          <w:lang w:val="en-US"/>
        </w:rPr>
        <w:t>Schnipper</w:t>
      </w:r>
      <w:proofErr w:type="spellEnd"/>
      <w:r w:rsidRPr="00BD0B08">
        <w:rPr>
          <w:rFonts w:ascii="Book Antiqua" w:hAnsi="Book Antiqua" w:cs="Calibri"/>
          <w:sz w:val="24"/>
          <w:szCs w:val="24"/>
          <w:lang w:val="en-US"/>
        </w:rPr>
        <w:t xml:space="preserve"> LE, Demetri GD. Familial gastrointestinal stromal tumor syndrome: phenotypic and molecular features in </w:t>
      </w:r>
      <w:proofErr w:type="gramStart"/>
      <w:r w:rsidRPr="00BD0B08">
        <w:rPr>
          <w:rFonts w:ascii="Book Antiqua" w:hAnsi="Book Antiqua" w:cs="Calibri"/>
          <w:sz w:val="24"/>
          <w:szCs w:val="24"/>
          <w:lang w:val="en-US"/>
        </w:rPr>
        <w:t>a kindred</w:t>
      </w:r>
      <w:proofErr w:type="gramEnd"/>
      <w:r w:rsidRPr="00BD0B08">
        <w:rPr>
          <w:rFonts w:ascii="Book Antiqua" w:hAnsi="Book Antiqua" w:cs="Calibri"/>
          <w:sz w:val="24"/>
          <w:szCs w:val="24"/>
          <w:lang w:val="en-US"/>
        </w:rPr>
        <w:t>. </w:t>
      </w:r>
      <w:r w:rsidRPr="00BD0B08">
        <w:rPr>
          <w:rFonts w:ascii="Book Antiqua" w:hAnsi="Book Antiqua" w:cs="Calibri"/>
          <w:i/>
          <w:iCs/>
          <w:sz w:val="24"/>
          <w:szCs w:val="24"/>
          <w:lang w:val="en-US"/>
        </w:rPr>
        <w:t>J Clin Oncol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2735-2743 [PMID: 15837988 DOI: 10.1200/jco.2005.06.009]</w:t>
      </w:r>
    </w:p>
    <w:p w14:paraId="3C8D959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12 </w:t>
      </w:r>
      <w:r w:rsidRPr="00BD0B08">
        <w:rPr>
          <w:rFonts w:ascii="Book Antiqua" w:hAnsi="Book Antiqua" w:cs="Calibri"/>
          <w:b/>
          <w:bCs/>
          <w:sz w:val="24"/>
          <w:szCs w:val="24"/>
          <w:lang w:val="en-US"/>
        </w:rPr>
        <w:t>Murphy JD</w:t>
      </w:r>
      <w:r w:rsidRPr="00BD0B08">
        <w:rPr>
          <w:rFonts w:ascii="Book Antiqua" w:hAnsi="Book Antiqua" w:cs="Calibri"/>
          <w:sz w:val="24"/>
          <w:szCs w:val="24"/>
          <w:lang w:val="en-US"/>
        </w:rPr>
        <w:t xml:space="preserve">, Ma GL, Baumgartner JM, </w:t>
      </w:r>
      <w:proofErr w:type="spellStart"/>
      <w:r w:rsidRPr="00BD0B08">
        <w:rPr>
          <w:rFonts w:ascii="Book Antiqua" w:hAnsi="Book Antiqua" w:cs="Calibri"/>
          <w:sz w:val="24"/>
          <w:szCs w:val="24"/>
          <w:lang w:val="en-US"/>
        </w:rPr>
        <w:t>Madlensky</w:t>
      </w:r>
      <w:proofErr w:type="spellEnd"/>
      <w:r w:rsidRPr="00BD0B08">
        <w:rPr>
          <w:rFonts w:ascii="Book Antiqua" w:hAnsi="Book Antiqua" w:cs="Calibri"/>
          <w:sz w:val="24"/>
          <w:szCs w:val="24"/>
          <w:lang w:val="en-US"/>
        </w:rPr>
        <w:t xml:space="preserve"> L, Burgoyne AM, Tang CM, Martinez ME, </w:t>
      </w:r>
      <w:proofErr w:type="spellStart"/>
      <w:r w:rsidRPr="00BD0B08">
        <w:rPr>
          <w:rFonts w:ascii="Book Antiqua" w:hAnsi="Book Antiqua" w:cs="Calibri"/>
          <w:sz w:val="24"/>
          <w:szCs w:val="24"/>
          <w:lang w:val="en-US"/>
        </w:rPr>
        <w:t>Sicklick</w:t>
      </w:r>
      <w:proofErr w:type="spellEnd"/>
      <w:r w:rsidRPr="00BD0B08">
        <w:rPr>
          <w:rFonts w:ascii="Book Antiqua" w:hAnsi="Book Antiqua" w:cs="Calibri"/>
          <w:sz w:val="24"/>
          <w:szCs w:val="24"/>
          <w:lang w:val="en-US"/>
        </w:rPr>
        <w:t xml:space="preserve"> JK. Increased risk of additional cancers among patients with gastrointestinal stromal tumors: A population-based study. </w:t>
      </w:r>
      <w:r w:rsidRPr="00BD0B08">
        <w:rPr>
          <w:rFonts w:ascii="Book Antiqua" w:hAnsi="Book Antiqua" w:cs="Calibri"/>
          <w:i/>
          <w:iCs/>
          <w:sz w:val="24"/>
          <w:szCs w:val="24"/>
          <w:lang w:val="en-US"/>
        </w:rPr>
        <w:t>Cancer</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121</w:t>
      </w:r>
      <w:r w:rsidRPr="00BD0B08">
        <w:rPr>
          <w:rFonts w:ascii="Book Antiqua" w:hAnsi="Book Antiqua" w:cs="Calibri"/>
          <w:sz w:val="24"/>
          <w:szCs w:val="24"/>
          <w:lang w:val="en-US"/>
        </w:rPr>
        <w:t>: 2960-2967 [PMID: 25930983 DOI: 10.1002/cncr.29434]</w:t>
      </w:r>
    </w:p>
    <w:p w14:paraId="1EAFA1B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13 </w:t>
      </w:r>
      <w:r w:rsidRPr="00BD0B08">
        <w:rPr>
          <w:rFonts w:ascii="Book Antiqua" w:hAnsi="Book Antiqua" w:cs="Calibri"/>
          <w:b/>
          <w:bCs/>
          <w:sz w:val="24"/>
          <w:szCs w:val="24"/>
          <w:lang w:val="en-US"/>
        </w:rPr>
        <w:t>Smith MJ</w:t>
      </w:r>
      <w:r w:rsidRPr="00BD0B08">
        <w:rPr>
          <w:rFonts w:ascii="Book Antiqua" w:hAnsi="Book Antiqua" w:cs="Calibri"/>
          <w:sz w:val="24"/>
          <w:szCs w:val="24"/>
          <w:lang w:val="en-US"/>
        </w:rPr>
        <w:t>, Smith HG, Mahar AL, Law C, Ko YJ. The impact of additional malignancies in patients diagnosed with gastrointestinal stromal tumors. </w:t>
      </w:r>
      <w:r w:rsidRPr="00BD0B08">
        <w:rPr>
          <w:rFonts w:ascii="Book Antiqua" w:hAnsi="Book Antiqua" w:cs="Calibri"/>
          <w:i/>
          <w:iCs/>
          <w:sz w:val="24"/>
          <w:szCs w:val="24"/>
          <w:lang w:val="en-US"/>
        </w:rPr>
        <w:t>Int J Cancer</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139</w:t>
      </w:r>
      <w:r w:rsidRPr="00BD0B08">
        <w:rPr>
          <w:rFonts w:ascii="Book Antiqua" w:hAnsi="Book Antiqua" w:cs="Calibri"/>
          <w:sz w:val="24"/>
          <w:szCs w:val="24"/>
          <w:lang w:val="en-US"/>
        </w:rPr>
        <w:t>: 1744-1751 [PMID: 27299364 DOI: 10.1002/ijc.30231]</w:t>
      </w:r>
    </w:p>
    <w:p w14:paraId="52DC7CC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14 </w:t>
      </w:r>
      <w:proofErr w:type="spellStart"/>
      <w:r w:rsidRPr="00BD0B08">
        <w:rPr>
          <w:rFonts w:ascii="Book Antiqua" w:hAnsi="Book Antiqua" w:cs="Calibri"/>
          <w:b/>
          <w:bCs/>
          <w:sz w:val="24"/>
          <w:szCs w:val="24"/>
          <w:lang w:val="en-US"/>
        </w:rPr>
        <w:t>Agaimy</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Wuensch</w:t>
      </w:r>
      <w:proofErr w:type="spellEnd"/>
      <w:r w:rsidRPr="00BD0B08">
        <w:rPr>
          <w:rFonts w:ascii="Book Antiqua" w:hAnsi="Book Antiqua" w:cs="Calibri"/>
          <w:sz w:val="24"/>
          <w:szCs w:val="24"/>
          <w:lang w:val="en-US"/>
        </w:rPr>
        <w:t xml:space="preserve"> PH.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in patients with other-type cancer: a mere coincidence or an etiological association? A study of 97 GIST cases. </w:t>
      </w:r>
      <w:r w:rsidRPr="00BD0B08">
        <w:rPr>
          <w:rFonts w:ascii="Book Antiqua" w:hAnsi="Book Antiqua" w:cs="Calibri"/>
          <w:i/>
          <w:iCs/>
          <w:sz w:val="24"/>
          <w:szCs w:val="24"/>
          <w:lang w:val="en-US"/>
        </w:rPr>
        <w:t>Z Gastroenterol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43</w:t>
      </w:r>
      <w:r w:rsidRPr="00BD0B08">
        <w:rPr>
          <w:rFonts w:ascii="Book Antiqua" w:hAnsi="Book Antiqua" w:cs="Calibri"/>
          <w:sz w:val="24"/>
          <w:szCs w:val="24"/>
          <w:lang w:val="en-US"/>
        </w:rPr>
        <w:t>: 1025-1030 [PMID: 16142610 DOI: 10.1055/s-2005-858378]</w:t>
      </w:r>
    </w:p>
    <w:p w14:paraId="6FAB5260" w14:textId="2372F83B"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15 </w:t>
      </w:r>
      <w:r w:rsidRPr="00BD0B08">
        <w:rPr>
          <w:rFonts w:ascii="Book Antiqua" w:hAnsi="Book Antiqua" w:cs="Calibri"/>
          <w:b/>
          <w:bCs/>
          <w:sz w:val="24"/>
          <w:szCs w:val="24"/>
          <w:lang w:val="en-US"/>
        </w:rPr>
        <w:t>Mayr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Märkl</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Kriening</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Dintner</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Schenkirsch</w:t>
      </w:r>
      <w:proofErr w:type="spellEnd"/>
      <w:r w:rsidRPr="00BD0B08">
        <w:rPr>
          <w:rFonts w:ascii="Book Antiqua" w:hAnsi="Book Antiqua" w:cs="Calibri"/>
          <w:sz w:val="24"/>
          <w:szCs w:val="24"/>
          <w:lang w:val="en-US"/>
        </w:rPr>
        <w:t xml:space="preserve"> G, Schneider-Stock R. Malignancies associated with GIST: a retrospective study with molecular analysis of KIT and PDGFRA. </w:t>
      </w:r>
      <w:proofErr w:type="spellStart"/>
      <w:r w:rsidRPr="00BD0B08">
        <w:rPr>
          <w:rFonts w:ascii="Book Antiqua" w:hAnsi="Book Antiqua" w:cs="Calibri"/>
          <w:i/>
          <w:iCs/>
          <w:sz w:val="24"/>
          <w:szCs w:val="24"/>
          <w:lang w:val="en-US"/>
        </w:rPr>
        <w:t>Langenbecks</w:t>
      </w:r>
      <w:proofErr w:type="spellEnd"/>
      <w:r w:rsidRPr="00BD0B08">
        <w:rPr>
          <w:rFonts w:ascii="Book Antiqua" w:hAnsi="Book Antiqua" w:cs="Calibri"/>
          <w:i/>
          <w:iCs/>
          <w:sz w:val="24"/>
          <w:szCs w:val="24"/>
          <w:lang w:val="en-US"/>
        </w:rPr>
        <w:t xml:space="preserve"> Arch Surg</w:t>
      </w:r>
      <w:r w:rsidRPr="00BD0B08">
        <w:rPr>
          <w:rFonts w:ascii="Book Antiqua" w:hAnsi="Book Antiqua" w:cs="Calibri"/>
          <w:sz w:val="24"/>
          <w:szCs w:val="24"/>
          <w:lang w:val="en-US"/>
        </w:rPr>
        <w:t> 2019 [PMID: 30877378 DOI: 10.1007/s00423-019-01773-2]</w:t>
      </w:r>
    </w:p>
    <w:p w14:paraId="1A8431A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16 </w:t>
      </w:r>
      <w:proofErr w:type="spellStart"/>
      <w:r w:rsidRPr="00BD0B08">
        <w:rPr>
          <w:rFonts w:ascii="Book Antiqua" w:hAnsi="Book Antiqua" w:cs="Calibri"/>
          <w:b/>
          <w:bCs/>
          <w:sz w:val="24"/>
          <w:szCs w:val="24"/>
          <w:lang w:val="en-US"/>
        </w:rPr>
        <w:t>Miettinen</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Gastrointestinal stromal tumors: pathology and prognosis at different sites. </w:t>
      </w:r>
      <w:proofErr w:type="spellStart"/>
      <w:r w:rsidRPr="00BD0B08">
        <w:rPr>
          <w:rFonts w:ascii="Book Antiqua" w:hAnsi="Book Antiqua" w:cs="Calibri"/>
          <w:i/>
          <w:iCs/>
          <w:sz w:val="24"/>
          <w:szCs w:val="24"/>
          <w:lang w:val="en-US"/>
        </w:rPr>
        <w:t>Semin</w:t>
      </w:r>
      <w:proofErr w:type="spellEnd"/>
      <w:r w:rsidRPr="00BD0B08">
        <w:rPr>
          <w:rFonts w:ascii="Book Antiqua" w:hAnsi="Book Antiqua" w:cs="Calibri"/>
          <w:i/>
          <w:iCs/>
          <w:sz w:val="24"/>
          <w:szCs w:val="24"/>
          <w:lang w:val="en-US"/>
        </w:rPr>
        <w:t xml:space="preserve"> Diagn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70-83 [PMID: 17193820 DOI: 10.1053/j.semdp.2006.09.001]</w:t>
      </w:r>
    </w:p>
    <w:p w14:paraId="5C71820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17 </w:t>
      </w:r>
      <w:r w:rsidRPr="00BD0B08">
        <w:rPr>
          <w:rFonts w:ascii="Book Antiqua" w:hAnsi="Book Antiqua" w:cs="Calibri"/>
          <w:b/>
          <w:bCs/>
          <w:sz w:val="24"/>
          <w:szCs w:val="24"/>
          <w:lang w:val="en-US"/>
        </w:rPr>
        <w:t>Kramer K</w:t>
      </w:r>
      <w:r w:rsidRPr="00BD0B08">
        <w:rPr>
          <w:rFonts w:ascii="Book Antiqua" w:hAnsi="Book Antiqua" w:cs="Calibri"/>
          <w:sz w:val="24"/>
          <w:szCs w:val="24"/>
          <w:lang w:val="en-US"/>
        </w:rPr>
        <w:t xml:space="preserve">, Wolf S, Mayer B, Schmidt SA,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Henne</w:t>
      </w:r>
      <w:proofErr w:type="spellEnd"/>
      <w:r w:rsidRPr="00BD0B08">
        <w:rPr>
          <w:rFonts w:ascii="Book Antiqua" w:hAnsi="Book Antiqua" w:cs="Calibri"/>
          <w:sz w:val="24"/>
          <w:szCs w:val="24"/>
          <w:lang w:val="en-US"/>
        </w:rPr>
        <w:t xml:space="preserve">-Bruns D, </w:t>
      </w:r>
      <w:proofErr w:type="spellStart"/>
      <w:r w:rsidRPr="00BD0B08">
        <w:rPr>
          <w:rFonts w:ascii="Book Antiqua" w:hAnsi="Book Antiqua" w:cs="Calibri"/>
          <w:sz w:val="24"/>
          <w:szCs w:val="24"/>
          <w:lang w:val="en-US"/>
        </w:rPr>
        <w:t>Knippschild</w:t>
      </w:r>
      <w:proofErr w:type="spellEnd"/>
      <w:r w:rsidRPr="00BD0B08">
        <w:rPr>
          <w:rFonts w:ascii="Book Antiqua" w:hAnsi="Book Antiqua" w:cs="Calibri"/>
          <w:sz w:val="24"/>
          <w:szCs w:val="24"/>
          <w:lang w:val="en-US"/>
        </w:rPr>
        <w:t xml:space="preserve"> U, Schwab M, </w:t>
      </w:r>
      <w:proofErr w:type="spellStart"/>
      <w:r w:rsidRPr="00BD0B08">
        <w:rPr>
          <w:rFonts w:ascii="Book Antiqua" w:hAnsi="Book Antiqua" w:cs="Calibri"/>
          <w:sz w:val="24"/>
          <w:szCs w:val="24"/>
          <w:lang w:val="en-US"/>
        </w:rPr>
        <w:t>Schmieder</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Frequence</w:t>
      </w:r>
      <w:proofErr w:type="spellEnd"/>
      <w:r w:rsidRPr="00BD0B08">
        <w:rPr>
          <w:rFonts w:ascii="Book Antiqua" w:hAnsi="Book Antiqua" w:cs="Calibri"/>
          <w:sz w:val="24"/>
          <w:szCs w:val="24"/>
          <w:lang w:val="en-US"/>
        </w:rPr>
        <w:t>, spectrum and prognostic impact of additional malignancies in patients with gastrointestinal stromal tumors. </w:t>
      </w:r>
      <w:r w:rsidRPr="00BD0B08">
        <w:rPr>
          <w:rFonts w:ascii="Book Antiqua" w:hAnsi="Book Antiqua" w:cs="Calibri"/>
          <w:i/>
          <w:iCs/>
          <w:sz w:val="24"/>
          <w:szCs w:val="24"/>
          <w:lang w:val="en-US"/>
        </w:rPr>
        <w:t>Neoplasia</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134-140 [PMID: 25622906 DOI: 10.1016/j.neo.2014.12.001]</w:t>
      </w:r>
    </w:p>
    <w:p w14:paraId="0996F0E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18 </w:t>
      </w:r>
      <w:r w:rsidRPr="00BD0B08">
        <w:rPr>
          <w:rFonts w:ascii="Book Antiqua" w:hAnsi="Book Antiqua" w:cs="Calibri"/>
          <w:b/>
          <w:bCs/>
          <w:sz w:val="24"/>
          <w:szCs w:val="24"/>
          <w:lang w:val="en-US"/>
        </w:rPr>
        <w:t>Vogt A</w:t>
      </w:r>
      <w:r w:rsidRPr="00BD0B08">
        <w:rPr>
          <w:rFonts w:ascii="Book Antiqua" w:hAnsi="Book Antiqua" w:cs="Calibri"/>
          <w:sz w:val="24"/>
          <w:szCs w:val="24"/>
          <w:lang w:val="en-US"/>
        </w:rPr>
        <w:t xml:space="preserve">, Schmid S, </w:t>
      </w:r>
      <w:proofErr w:type="spellStart"/>
      <w:r w:rsidRPr="00BD0B08">
        <w:rPr>
          <w:rFonts w:ascii="Book Antiqua" w:hAnsi="Book Antiqua" w:cs="Calibri"/>
          <w:sz w:val="24"/>
          <w:szCs w:val="24"/>
          <w:lang w:val="en-US"/>
        </w:rPr>
        <w:t>Heinimann</w:t>
      </w:r>
      <w:proofErr w:type="spellEnd"/>
      <w:r w:rsidRPr="00BD0B08">
        <w:rPr>
          <w:rFonts w:ascii="Book Antiqua" w:hAnsi="Book Antiqua" w:cs="Calibri"/>
          <w:sz w:val="24"/>
          <w:szCs w:val="24"/>
          <w:lang w:val="en-US"/>
        </w:rPr>
        <w:t xml:space="preserve"> K, Frick H, Herrmann C, Cerny T, </w:t>
      </w:r>
      <w:proofErr w:type="spellStart"/>
      <w:r w:rsidRPr="00BD0B08">
        <w:rPr>
          <w:rFonts w:ascii="Book Antiqua" w:hAnsi="Book Antiqua" w:cs="Calibri"/>
          <w:sz w:val="24"/>
          <w:szCs w:val="24"/>
          <w:lang w:val="en-US"/>
        </w:rPr>
        <w:t>Omlin</w:t>
      </w:r>
      <w:proofErr w:type="spellEnd"/>
      <w:r w:rsidRPr="00BD0B08">
        <w:rPr>
          <w:rFonts w:ascii="Book Antiqua" w:hAnsi="Book Antiqua" w:cs="Calibri"/>
          <w:sz w:val="24"/>
          <w:szCs w:val="24"/>
          <w:lang w:val="en-US"/>
        </w:rPr>
        <w:t xml:space="preserve"> A. Multiple primary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challenges and approaches, a review. </w:t>
      </w:r>
      <w:r w:rsidRPr="00BD0B08">
        <w:rPr>
          <w:rFonts w:ascii="Book Antiqua" w:hAnsi="Book Antiqua" w:cs="Calibri"/>
          <w:i/>
          <w:iCs/>
          <w:sz w:val="24"/>
          <w:szCs w:val="24"/>
          <w:lang w:val="en-US"/>
        </w:rPr>
        <w:t>ESMO Open</w:t>
      </w:r>
      <w:r w:rsidRPr="00BD0B08">
        <w:rPr>
          <w:rFonts w:ascii="Book Antiqua" w:hAnsi="Book Antiqua" w:cs="Calibri"/>
          <w:sz w:val="24"/>
          <w:szCs w:val="24"/>
          <w:lang w:val="en-US"/>
        </w:rPr>
        <w:t> 2017; </w:t>
      </w:r>
      <w:r w:rsidRPr="00BD0B08">
        <w:rPr>
          <w:rFonts w:ascii="Book Antiqua" w:hAnsi="Book Antiqua" w:cs="Calibri"/>
          <w:b/>
          <w:bCs/>
          <w:sz w:val="24"/>
          <w:szCs w:val="24"/>
          <w:lang w:val="en-US"/>
        </w:rPr>
        <w:t>2</w:t>
      </w:r>
      <w:r w:rsidRPr="00BD0B08">
        <w:rPr>
          <w:rFonts w:ascii="Book Antiqua" w:hAnsi="Book Antiqua" w:cs="Calibri"/>
          <w:sz w:val="24"/>
          <w:szCs w:val="24"/>
          <w:lang w:val="en-US"/>
        </w:rPr>
        <w:t>: e000172 [PMID: 28761745 DOI: 10.1136/esmoopen-2017-000172]</w:t>
      </w:r>
    </w:p>
    <w:p w14:paraId="7EA4D95B" w14:textId="1FC92E5E"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highlight w:val="yellow"/>
          <w:lang w:val="en-US"/>
        </w:rPr>
        <w:t>19 </w:t>
      </w:r>
      <w:r w:rsidR="000752F6" w:rsidRPr="00E973CF">
        <w:rPr>
          <w:rFonts w:ascii="Book Antiqua" w:hAnsi="Book Antiqua" w:cs="Calibri"/>
          <w:b/>
          <w:bCs/>
          <w:sz w:val="24"/>
          <w:szCs w:val="24"/>
          <w:highlight w:val="yellow"/>
          <w:lang w:val="en-US"/>
        </w:rPr>
        <w:t xml:space="preserve">Rheingold SR, </w:t>
      </w:r>
      <w:proofErr w:type="spellStart"/>
      <w:r w:rsidR="000752F6" w:rsidRPr="00E973CF">
        <w:rPr>
          <w:rFonts w:ascii="Book Antiqua" w:hAnsi="Book Antiqua" w:cs="Calibri"/>
          <w:b/>
          <w:bCs/>
          <w:sz w:val="24"/>
          <w:szCs w:val="24"/>
          <w:highlight w:val="yellow"/>
          <w:lang w:val="en-US"/>
        </w:rPr>
        <w:t>Neugut</w:t>
      </w:r>
      <w:proofErr w:type="spellEnd"/>
      <w:r w:rsidR="000752F6" w:rsidRPr="00E973CF">
        <w:rPr>
          <w:rFonts w:ascii="Book Antiqua" w:hAnsi="Book Antiqua" w:cs="Calibri"/>
          <w:b/>
          <w:bCs/>
          <w:sz w:val="24"/>
          <w:szCs w:val="24"/>
          <w:highlight w:val="yellow"/>
          <w:lang w:val="en-US"/>
        </w:rPr>
        <w:t xml:space="preserve"> AI, Meadows AT</w:t>
      </w:r>
      <w:r w:rsidR="000752F6" w:rsidRPr="00E973CF">
        <w:rPr>
          <w:rFonts w:ascii="Book Antiqua" w:hAnsi="Book Antiqua" w:cs="Calibri"/>
          <w:sz w:val="24"/>
          <w:szCs w:val="24"/>
          <w:highlight w:val="yellow"/>
          <w:lang w:val="en-US"/>
        </w:rPr>
        <w:t>.</w:t>
      </w:r>
      <w:r w:rsidRPr="00BD0B08">
        <w:rPr>
          <w:rFonts w:ascii="Book Antiqua" w:hAnsi="Book Antiqua" w:cs="Calibri"/>
          <w:sz w:val="24"/>
          <w:szCs w:val="24"/>
          <w:highlight w:val="yellow"/>
          <w:lang w:val="en-US"/>
        </w:rPr>
        <w:t xml:space="preserve"> Secondary cancers: incidence, risk factors, and management. </w:t>
      </w:r>
      <w:r w:rsidR="000752F6" w:rsidRPr="00E973CF">
        <w:rPr>
          <w:rFonts w:ascii="Book Antiqua" w:hAnsi="Book Antiqua" w:cs="Calibri"/>
          <w:sz w:val="24"/>
          <w:szCs w:val="24"/>
          <w:highlight w:val="yellow"/>
          <w:lang w:val="en-US"/>
        </w:rPr>
        <w:t xml:space="preserve">In: </w:t>
      </w:r>
      <w:proofErr w:type="spellStart"/>
      <w:r w:rsidR="000752F6" w:rsidRPr="00E973CF">
        <w:rPr>
          <w:rFonts w:ascii="Book Antiqua" w:hAnsi="Book Antiqua" w:cs="Calibri"/>
          <w:sz w:val="24"/>
          <w:szCs w:val="24"/>
          <w:highlight w:val="yellow"/>
          <w:lang w:val="en-US"/>
        </w:rPr>
        <w:t>Kufe</w:t>
      </w:r>
      <w:proofErr w:type="spellEnd"/>
      <w:r w:rsidR="000752F6" w:rsidRPr="00E973CF">
        <w:rPr>
          <w:rFonts w:ascii="Book Antiqua" w:hAnsi="Book Antiqua" w:cs="Calibri"/>
          <w:sz w:val="24"/>
          <w:szCs w:val="24"/>
          <w:highlight w:val="yellow"/>
          <w:lang w:val="en-US"/>
        </w:rPr>
        <w:t xml:space="preserve"> DW, Pollock RE, </w:t>
      </w:r>
      <w:proofErr w:type="spellStart"/>
      <w:r w:rsidR="000752F6" w:rsidRPr="00E973CF">
        <w:rPr>
          <w:rFonts w:ascii="Book Antiqua" w:hAnsi="Book Antiqua" w:cs="Calibri"/>
          <w:sz w:val="24"/>
          <w:szCs w:val="24"/>
          <w:highlight w:val="yellow"/>
          <w:lang w:val="en-US"/>
        </w:rPr>
        <w:t>Weichselbaum</w:t>
      </w:r>
      <w:proofErr w:type="spellEnd"/>
      <w:r w:rsidR="000752F6" w:rsidRPr="00E973CF">
        <w:rPr>
          <w:rFonts w:ascii="Book Antiqua" w:hAnsi="Book Antiqua" w:cs="Calibri"/>
          <w:sz w:val="24"/>
          <w:szCs w:val="24"/>
          <w:highlight w:val="yellow"/>
          <w:lang w:val="en-US"/>
        </w:rPr>
        <w:t xml:space="preserve"> RR, </w:t>
      </w:r>
      <w:proofErr w:type="spellStart"/>
      <w:r w:rsidR="000752F6" w:rsidRPr="00E973CF">
        <w:rPr>
          <w:rFonts w:ascii="Book Antiqua" w:hAnsi="Book Antiqua" w:cs="Calibri"/>
          <w:sz w:val="24"/>
          <w:szCs w:val="24"/>
          <w:highlight w:val="yellow"/>
          <w:lang w:val="en-US"/>
        </w:rPr>
        <w:t>Bast</w:t>
      </w:r>
      <w:proofErr w:type="spellEnd"/>
      <w:r w:rsidR="000752F6" w:rsidRPr="00E973CF">
        <w:rPr>
          <w:rFonts w:ascii="Book Antiqua" w:hAnsi="Book Antiqua" w:cs="Calibri"/>
          <w:sz w:val="24"/>
          <w:szCs w:val="24"/>
          <w:highlight w:val="yellow"/>
          <w:lang w:val="en-US"/>
        </w:rPr>
        <w:t xml:space="preserve"> RC Jr, </w:t>
      </w:r>
      <w:proofErr w:type="spellStart"/>
      <w:r w:rsidR="000752F6" w:rsidRPr="00E973CF">
        <w:rPr>
          <w:rFonts w:ascii="Book Antiqua" w:hAnsi="Book Antiqua" w:cs="Calibri"/>
          <w:sz w:val="24"/>
          <w:szCs w:val="24"/>
          <w:highlight w:val="yellow"/>
          <w:lang w:val="en-US"/>
        </w:rPr>
        <w:t>Gansler</w:t>
      </w:r>
      <w:proofErr w:type="spellEnd"/>
      <w:r w:rsidR="000752F6" w:rsidRPr="00E973CF">
        <w:rPr>
          <w:rFonts w:ascii="Book Antiqua" w:hAnsi="Book Antiqua" w:cs="Calibri"/>
          <w:sz w:val="24"/>
          <w:szCs w:val="24"/>
          <w:highlight w:val="yellow"/>
          <w:lang w:val="en-US"/>
        </w:rPr>
        <w:t xml:space="preserve"> TS, Holland JF, Frei E III, editor. </w:t>
      </w:r>
      <w:r w:rsidRPr="00BD0B08">
        <w:rPr>
          <w:rFonts w:ascii="Book Antiqua" w:hAnsi="Book Antiqua" w:cs="Calibri"/>
          <w:sz w:val="24"/>
          <w:szCs w:val="24"/>
          <w:highlight w:val="yellow"/>
          <w:lang w:val="en-US"/>
        </w:rPr>
        <w:t>Holland-Frei Cancer Medicine. 6</w:t>
      </w:r>
      <w:r w:rsidRPr="00BD0B08">
        <w:rPr>
          <w:rFonts w:ascii="Book Antiqua" w:hAnsi="Book Antiqua" w:cs="Calibri"/>
          <w:sz w:val="24"/>
          <w:szCs w:val="24"/>
          <w:highlight w:val="yellow"/>
          <w:vertAlign w:val="superscript"/>
          <w:lang w:val="en-US"/>
        </w:rPr>
        <w:t>th</w:t>
      </w:r>
      <w:r w:rsidRPr="00BD0B08">
        <w:rPr>
          <w:rFonts w:ascii="Book Antiqua" w:hAnsi="Book Antiqua" w:cs="Calibri"/>
          <w:sz w:val="24"/>
          <w:szCs w:val="24"/>
          <w:highlight w:val="yellow"/>
          <w:lang w:val="en-US"/>
        </w:rPr>
        <w:t xml:space="preserve"> edition. Hamilton: BC Decker</w:t>
      </w:r>
      <w:r w:rsidR="000752F6" w:rsidRPr="00E973CF">
        <w:rPr>
          <w:rFonts w:ascii="Book Antiqua" w:hAnsi="Book Antiqua" w:cs="Calibri"/>
          <w:sz w:val="24"/>
          <w:szCs w:val="24"/>
          <w:highlight w:val="yellow"/>
          <w:lang w:val="en-US"/>
        </w:rPr>
        <w:t>,</w:t>
      </w:r>
      <w:r w:rsidRPr="00BD0B08">
        <w:rPr>
          <w:rFonts w:ascii="Book Antiqua" w:hAnsi="Book Antiqua" w:cs="Calibri"/>
          <w:sz w:val="24"/>
          <w:szCs w:val="24"/>
          <w:highlight w:val="yellow"/>
          <w:lang w:val="en-US"/>
        </w:rPr>
        <w:t xml:space="preserve"> </w:t>
      </w:r>
      <w:r w:rsidR="000752F6" w:rsidRPr="00E973CF">
        <w:rPr>
          <w:rFonts w:ascii="Book Antiqua" w:hAnsi="Book Antiqua" w:cs="Calibri"/>
          <w:sz w:val="24"/>
          <w:szCs w:val="24"/>
          <w:highlight w:val="yellow"/>
          <w:lang w:val="en-US"/>
        </w:rPr>
        <w:t xml:space="preserve">2003: </w:t>
      </w:r>
      <w:r w:rsidRPr="00BD0B08">
        <w:rPr>
          <w:rFonts w:ascii="Book Antiqua" w:hAnsi="Book Antiqua" w:cs="Calibri"/>
          <w:sz w:val="24"/>
          <w:szCs w:val="24"/>
          <w:highlight w:val="yellow"/>
          <w:lang w:val="en-US"/>
        </w:rPr>
        <w:t>Chapter 159</w:t>
      </w:r>
    </w:p>
    <w:p w14:paraId="1533798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20 </w:t>
      </w:r>
      <w:proofErr w:type="spellStart"/>
      <w:r w:rsidRPr="00BD0B08">
        <w:rPr>
          <w:rFonts w:ascii="Book Antiqua" w:hAnsi="Book Antiqua" w:cs="Calibri"/>
          <w:b/>
          <w:bCs/>
          <w:sz w:val="24"/>
          <w:szCs w:val="24"/>
          <w:lang w:val="en-US"/>
        </w:rPr>
        <w:t>Agaimy</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Wünsch</w:t>
      </w:r>
      <w:proofErr w:type="spellEnd"/>
      <w:r w:rsidRPr="00BD0B08">
        <w:rPr>
          <w:rFonts w:ascii="Book Antiqua" w:hAnsi="Book Antiqua" w:cs="Calibri"/>
          <w:sz w:val="24"/>
          <w:szCs w:val="24"/>
          <w:lang w:val="en-US"/>
        </w:rPr>
        <w:t xml:space="preserve"> PH, </w:t>
      </w:r>
      <w:proofErr w:type="spellStart"/>
      <w:r w:rsidRPr="00BD0B08">
        <w:rPr>
          <w:rFonts w:ascii="Book Antiqua" w:hAnsi="Book Antiqua" w:cs="Calibri"/>
          <w:sz w:val="24"/>
          <w:szCs w:val="24"/>
          <w:lang w:val="en-US"/>
        </w:rPr>
        <w:t>Sobin</w:t>
      </w:r>
      <w:proofErr w:type="spellEnd"/>
      <w:r w:rsidRPr="00BD0B08">
        <w:rPr>
          <w:rFonts w:ascii="Book Antiqua" w:hAnsi="Book Antiqua" w:cs="Calibri"/>
          <w:sz w:val="24"/>
          <w:szCs w:val="24"/>
          <w:lang w:val="en-US"/>
        </w:rPr>
        <w:t xml:space="preserve"> LH,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Miettinen</w:t>
      </w:r>
      <w:proofErr w:type="spellEnd"/>
      <w:r w:rsidRPr="00BD0B08">
        <w:rPr>
          <w:rFonts w:ascii="Book Antiqua" w:hAnsi="Book Antiqua" w:cs="Calibri"/>
          <w:sz w:val="24"/>
          <w:szCs w:val="24"/>
          <w:lang w:val="en-US"/>
        </w:rPr>
        <w:t xml:space="preserve"> M. Occurrence of other malignancies in patients with gastrointestinal stromal tumors. </w:t>
      </w:r>
      <w:proofErr w:type="spellStart"/>
      <w:r w:rsidRPr="00BD0B08">
        <w:rPr>
          <w:rFonts w:ascii="Book Antiqua" w:hAnsi="Book Antiqua" w:cs="Calibri"/>
          <w:i/>
          <w:iCs/>
          <w:sz w:val="24"/>
          <w:szCs w:val="24"/>
          <w:lang w:val="en-US"/>
        </w:rPr>
        <w:t>Semin</w:t>
      </w:r>
      <w:proofErr w:type="spellEnd"/>
      <w:r w:rsidRPr="00BD0B08">
        <w:rPr>
          <w:rFonts w:ascii="Book Antiqua" w:hAnsi="Book Antiqua" w:cs="Calibri"/>
          <w:i/>
          <w:iCs/>
          <w:sz w:val="24"/>
          <w:szCs w:val="24"/>
          <w:lang w:val="en-US"/>
        </w:rPr>
        <w:t xml:space="preserve"> Diagn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120-129 [PMID: 17193825 DOI: 10.1053/j.semdp.2006.09.004]</w:t>
      </w:r>
    </w:p>
    <w:p w14:paraId="72CA51C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21 </w:t>
      </w:r>
      <w:r w:rsidRPr="00BD0B08">
        <w:rPr>
          <w:rFonts w:ascii="Book Antiqua" w:hAnsi="Book Antiqua" w:cs="Calibri"/>
          <w:b/>
          <w:bCs/>
          <w:sz w:val="24"/>
          <w:szCs w:val="24"/>
          <w:lang w:val="en-US"/>
        </w:rPr>
        <w:t>Fernández Hernández JÁ</w:t>
      </w:r>
      <w:r w:rsidRPr="00BD0B08">
        <w:rPr>
          <w:rFonts w:ascii="Book Antiqua" w:hAnsi="Book Antiqua" w:cs="Calibri"/>
          <w:sz w:val="24"/>
          <w:szCs w:val="24"/>
          <w:lang w:val="en-US"/>
        </w:rPr>
        <w:t xml:space="preserve">, Olivares Ripoll V, Parrilla </w:t>
      </w:r>
      <w:proofErr w:type="spellStart"/>
      <w:r w:rsidRPr="00BD0B08">
        <w:rPr>
          <w:rFonts w:ascii="Book Antiqua" w:hAnsi="Book Antiqua" w:cs="Calibri"/>
          <w:sz w:val="24"/>
          <w:szCs w:val="24"/>
          <w:lang w:val="en-US"/>
        </w:rPr>
        <w:t>Paricio</w:t>
      </w:r>
      <w:proofErr w:type="spellEnd"/>
      <w:r w:rsidRPr="00BD0B08">
        <w:rPr>
          <w:rFonts w:ascii="Book Antiqua" w:hAnsi="Book Antiqua" w:cs="Calibri"/>
          <w:sz w:val="24"/>
          <w:szCs w:val="24"/>
          <w:lang w:val="en-US"/>
        </w:rPr>
        <w:t xml:space="preserve"> P. [Additional primary malignancies in patients with gastrointestinal stromal tumors. Proposal for a new classification]. </w:t>
      </w:r>
      <w:r w:rsidRPr="00BD0B08">
        <w:rPr>
          <w:rFonts w:ascii="Book Antiqua" w:hAnsi="Book Antiqua" w:cs="Calibri"/>
          <w:i/>
          <w:iCs/>
          <w:sz w:val="24"/>
          <w:szCs w:val="24"/>
          <w:lang w:val="en-US"/>
        </w:rPr>
        <w:t xml:space="preserve">Med Clin </w:t>
      </w:r>
      <w:r w:rsidRPr="00BD0B08">
        <w:rPr>
          <w:rFonts w:ascii="Book Antiqua" w:hAnsi="Book Antiqua" w:cs="Calibri"/>
          <w:sz w:val="24"/>
          <w:szCs w:val="24"/>
          <w:lang w:val="en-US"/>
        </w:rPr>
        <w:t>(</w:t>
      </w:r>
      <w:proofErr w:type="spellStart"/>
      <w:r w:rsidRPr="00BD0B08">
        <w:rPr>
          <w:rFonts w:ascii="Book Antiqua" w:hAnsi="Book Antiqua" w:cs="Calibri"/>
          <w:sz w:val="24"/>
          <w:szCs w:val="24"/>
          <w:lang w:val="en-US"/>
        </w:rPr>
        <w:t>Barc</w:t>
      </w:r>
      <w:proofErr w:type="spellEnd"/>
      <w:r w:rsidRPr="00BD0B08">
        <w:rPr>
          <w:rFonts w:ascii="Book Antiqua" w:hAnsi="Book Antiqua" w:cs="Calibri"/>
          <w:sz w:val="24"/>
          <w:szCs w:val="24"/>
          <w:lang w:val="en-US"/>
        </w:rPr>
        <w:t>) 2016; </w:t>
      </w:r>
      <w:r w:rsidRPr="00BD0B08">
        <w:rPr>
          <w:rFonts w:ascii="Book Antiqua" w:hAnsi="Book Antiqua" w:cs="Calibri"/>
          <w:b/>
          <w:bCs/>
          <w:sz w:val="24"/>
          <w:szCs w:val="24"/>
          <w:lang w:val="en-US"/>
        </w:rPr>
        <w:t>147</w:t>
      </w:r>
      <w:r w:rsidRPr="00BD0B08">
        <w:rPr>
          <w:rFonts w:ascii="Book Antiqua" w:hAnsi="Book Antiqua" w:cs="Calibri"/>
          <w:sz w:val="24"/>
          <w:szCs w:val="24"/>
          <w:lang w:val="en-US"/>
        </w:rPr>
        <w:t>: 405-409 [PMID: 27431886 DOI: 10.1016/j.medcli.2016.06.006]</w:t>
      </w:r>
    </w:p>
    <w:p w14:paraId="56B1789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22 </w:t>
      </w:r>
      <w:proofErr w:type="spellStart"/>
      <w:r w:rsidRPr="00BD0B08">
        <w:rPr>
          <w:rFonts w:ascii="Book Antiqua" w:hAnsi="Book Antiqua" w:cs="Calibri"/>
          <w:b/>
          <w:bCs/>
          <w:sz w:val="24"/>
          <w:szCs w:val="24"/>
          <w:lang w:val="en-US"/>
        </w:rPr>
        <w:t>Núñez</w:t>
      </w:r>
      <w:proofErr w:type="spellEnd"/>
      <w:r w:rsidRPr="00BD0B08">
        <w:rPr>
          <w:rFonts w:ascii="Book Antiqua" w:hAnsi="Book Antiqua" w:cs="Calibri"/>
          <w:b/>
          <w:bCs/>
          <w:sz w:val="24"/>
          <w:szCs w:val="24"/>
          <w:lang w:val="en-US"/>
        </w:rPr>
        <w:t>-Martín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Cubedo</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Cervera</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Provencio</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Pulla</w:t>
      </w:r>
      <w:proofErr w:type="spellEnd"/>
      <w:r w:rsidRPr="00BD0B08">
        <w:rPr>
          <w:rFonts w:ascii="Book Antiqua" w:hAnsi="Book Antiqua" w:cs="Calibri"/>
          <w:sz w:val="24"/>
          <w:szCs w:val="24"/>
          <w:lang w:val="en-US"/>
        </w:rPr>
        <w:t xml:space="preserve"> M.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second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A literature review. </w:t>
      </w:r>
      <w:r w:rsidRPr="00BD0B08">
        <w:rPr>
          <w:rFonts w:ascii="Book Antiqua" w:hAnsi="Book Antiqua" w:cs="Calibri"/>
          <w:i/>
          <w:iCs/>
          <w:sz w:val="24"/>
          <w:szCs w:val="24"/>
          <w:lang w:val="en-US"/>
        </w:rPr>
        <w:t>Med Clin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Barc</w:t>
      </w:r>
      <w:proofErr w:type="spellEnd"/>
      <w:r w:rsidRPr="00BD0B08">
        <w:rPr>
          <w:rFonts w:ascii="Book Antiqua" w:hAnsi="Book Antiqua" w:cs="Calibri"/>
          <w:sz w:val="24"/>
          <w:szCs w:val="24"/>
          <w:lang w:val="en-US"/>
        </w:rPr>
        <w:t>) 2017; </w:t>
      </w:r>
      <w:r w:rsidRPr="00BD0B08">
        <w:rPr>
          <w:rFonts w:ascii="Book Antiqua" w:hAnsi="Book Antiqua" w:cs="Calibri"/>
          <w:b/>
          <w:bCs/>
          <w:sz w:val="24"/>
          <w:szCs w:val="24"/>
          <w:lang w:val="en-US"/>
        </w:rPr>
        <w:t>149</w:t>
      </w:r>
      <w:r w:rsidRPr="00BD0B08">
        <w:rPr>
          <w:rFonts w:ascii="Book Antiqua" w:hAnsi="Book Antiqua" w:cs="Calibri"/>
          <w:sz w:val="24"/>
          <w:szCs w:val="24"/>
          <w:lang w:val="en-US"/>
        </w:rPr>
        <w:t>: 345-350 [PMID: 28736068 DOI: 10.1016/j.medcli.2017.06.010]</w:t>
      </w:r>
    </w:p>
    <w:p w14:paraId="716D408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23 </w:t>
      </w:r>
      <w:r w:rsidRPr="00BD0B08">
        <w:rPr>
          <w:rFonts w:ascii="Book Antiqua" w:hAnsi="Book Antiqua" w:cs="Calibri"/>
          <w:b/>
          <w:bCs/>
          <w:sz w:val="24"/>
          <w:szCs w:val="24"/>
          <w:lang w:val="en-US"/>
        </w:rPr>
        <w:t>Burgoyne AM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Somaiah</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Sicklick</w:t>
      </w:r>
      <w:proofErr w:type="spellEnd"/>
      <w:r w:rsidRPr="00BD0B08">
        <w:rPr>
          <w:rFonts w:ascii="Book Antiqua" w:hAnsi="Book Antiqua" w:cs="Calibri"/>
          <w:sz w:val="24"/>
          <w:szCs w:val="24"/>
          <w:lang w:val="en-US"/>
        </w:rPr>
        <w:t xml:space="preserve"> JK. Gastrointestinal stromal tumors in the setting of multiple tumor syndromes. </w:t>
      </w:r>
      <w:proofErr w:type="spellStart"/>
      <w:r w:rsidRPr="00BD0B08">
        <w:rPr>
          <w:rFonts w:ascii="Book Antiqua" w:hAnsi="Book Antiqua" w:cs="Calibri"/>
          <w:i/>
          <w:iCs/>
          <w:sz w:val="24"/>
          <w:szCs w:val="24"/>
          <w:lang w:val="en-US"/>
        </w:rPr>
        <w:t>Curr</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Opin</w:t>
      </w:r>
      <w:proofErr w:type="spellEnd"/>
      <w:r w:rsidRPr="00BD0B08">
        <w:rPr>
          <w:rFonts w:ascii="Book Antiqua" w:hAnsi="Book Antiqua" w:cs="Calibri"/>
          <w:i/>
          <w:iCs/>
          <w:sz w:val="24"/>
          <w:szCs w:val="24"/>
          <w:lang w:val="en-US"/>
        </w:rPr>
        <w:t xml:space="preserve"> Oncol</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26</w:t>
      </w:r>
      <w:r w:rsidRPr="00BD0B08">
        <w:rPr>
          <w:rFonts w:ascii="Book Antiqua" w:hAnsi="Book Antiqua" w:cs="Calibri"/>
          <w:sz w:val="24"/>
          <w:szCs w:val="24"/>
          <w:lang w:val="en-US"/>
        </w:rPr>
        <w:t>: 408-414 [PMID: 24840526 DOI: 10.1097/CCO.0000000000000089]</w:t>
      </w:r>
    </w:p>
    <w:p w14:paraId="07507F6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24 </w:t>
      </w:r>
      <w:r w:rsidRPr="00BD0B08">
        <w:rPr>
          <w:rFonts w:ascii="Book Antiqua" w:hAnsi="Book Antiqua" w:cs="Calibri"/>
          <w:b/>
          <w:bCs/>
          <w:sz w:val="24"/>
          <w:szCs w:val="24"/>
          <w:lang w:val="en-US"/>
        </w:rPr>
        <w:t>Giuliani J</w:t>
      </w:r>
      <w:r w:rsidRPr="00BD0B08">
        <w:rPr>
          <w:rFonts w:ascii="Book Antiqua" w:hAnsi="Book Antiqua" w:cs="Calibri"/>
          <w:sz w:val="24"/>
          <w:szCs w:val="24"/>
          <w:lang w:val="en-US"/>
        </w:rPr>
        <w:t>, Bonetti A. The Occurrence of Gastrointestinal Stromal Tumors and Second Malignancies.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46</w:t>
      </w:r>
      <w:r w:rsidRPr="00BD0B08">
        <w:rPr>
          <w:rFonts w:ascii="Book Antiqua" w:hAnsi="Book Antiqua" w:cs="Calibri"/>
          <w:sz w:val="24"/>
          <w:szCs w:val="24"/>
          <w:lang w:val="en-US"/>
        </w:rPr>
        <w:t>: 408-412 [PMID: 26337186 DOI: 10.1007/s12029-015-9759-3]</w:t>
      </w:r>
    </w:p>
    <w:p w14:paraId="3634C46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25 </w:t>
      </w:r>
      <w:r w:rsidRPr="00BD0B08">
        <w:rPr>
          <w:rFonts w:ascii="Book Antiqua" w:hAnsi="Book Antiqua" w:cs="Calibri"/>
          <w:b/>
          <w:bCs/>
          <w:sz w:val="24"/>
          <w:szCs w:val="24"/>
          <w:lang w:val="en-US"/>
        </w:rPr>
        <w:t>Bray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Ferlay</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Soerjomataram</w:t>
      </w:r>
      <w:proofErr w:type="spellEnd"/>
      <w:r w:rsidRPr="00BD0B08">
        <w:rPr>
          <w:rFonts w:ascii="Book Antiqua" w:hAnsi="Book Antiqua" w:cs="Calibri"/>
          <w:sz w:val="24"/>
          <w:szCs w:val="24"/>
          <w:lang w:val="en-US"/>
        </w:rPr>
        <w:t xml:space="preserve"> I, Siegel RL, Torre LA, Jemal A. Global cancer statistics 2018: GLOBOCAN estimates of incidence and mortality worldwide for 36 cancers in 185 countries. </w:t>
      </w:r>
      <w:r w:rsidRPr="00BD0B08">
        <w:rPr>
          <w:rFonts w:ascii="Book Antiqua" w:hAnsi="Book Antiqua" w:cs="Calibri"/>
          <w:i/>
          <w:iCs/>
          <w:sz w:val="24"/>
          <w:szCs w:val="24"/>
          <w:lang w:val="en-US"/>
        </w:rPr>
        <w:t>CA Cancer J Clin</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68</w:t>
      </w:r>
      <w:r w:rsidRPr="00BD0B08">
        <w:rPr>
          <w:rFonts w:ascii="Book Antiqua" w:hAnsi="Book Antiqua" w:cs="Calibri"/>
          <w:sz w:val="24"/>
          <w:szCs w:val="24"/>
          <w:lang w:val="en-US"/>
        </w:rPr>
        <w:t>: 394-424 [PMID: 30207593 DOI: 10.3322/caac.21492]</w:t>
      </w:r>
    </w:p>
    <w:p w14:paraId="215E599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26 </w:t>
      </w:r>
      <w:proofErr w:type="spellStart"/>
      <w:r w:rsidRPr="00BD0B08">
        <w:rPr>
          <w:rFonts w:ascii="Book Antiqua" w:hAnsi="Book Antiqua" w:cs="Calibri"/>
          <w:b/>
          <w:bCs/>
          <w:sz w:val="24"/>
          <w:szCs w:val="24"/>
          <w:lang w:val="en-US"/>
        </w:rPr>
        <w:t>Artinyan</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Kim J, Soriano P, Chow W, Bhatia S, </w:t>
      </w:r>
      <w:proofErr w:type="spellStart"/>
      <w:r w:rsidRPr="00BD0B08">
        <w:rPr>
          <w:rFonts w:ascii="Book Antiqua" w:hAnsi="Book Antiqua" w:cs="Calibri"/>
          <w:sz w:val="24"/>
          <w:szCs w:val="24"/>
          <w:lang w:val="en-US"/>
        </w:rPr>
        <w:t>Ellenhorn</w:t>
      </w:r>
      <w:proofErr w:type="spellEnd"/>
      <w:r w:rsidRPr="00BD0B08">
        <w:rPr>
          <w:rFonts w:ascii="Book Antiqua" w:hAnsi="Book Antiqua" w:cs="Calibri"/>
          <w:sz w:val="24"/>
          <w:szCs w:val="24"/>
          <w:lang w:val="en-US"/>
        </w:rPr>
        <w:t xml:space="preserve"> JD. Metastatic gastrointestinal stromal tumors in the era of imatinib: improved survival and elimination of socioeconomic survival disparities. </w:t>
      </w:r>
      <w:r w:rsidRPr="00BD0B08">
        <w:rPr>
          <w:rFonts w:ascii="Book Antiqua" w:hAnsi="Book Antiqua" w:cs="Calibri"/>
          <w:i/>
          <w:iCs/>
          <w:sz w:val="24"/>
          <w:szCs w:val="24"/>
          <w:lang w:val="en-US"/>
        </w:rPr>
        <w:t xml:space="preserve">Cancer Epidemiol Biomarkers </w:t>
      </w:r>
      <w:proofErr w:type="spellStart"/>
      <w:r w:rsidRPr="00BD0B08">
        <w:rPr>
          <w:rFonts w:ascii="Book Antiqua" w:hAnsi="Book Antiqua" w:cs="Calibri"/>
          <w:i/>
          <w:iCs/>
          <w:sz w:val="24"/>
          <w:szCs w:val="24"/>
          <w:lang w:val="en-US"/>
        </w:rPr>
        <w:t>Prev</w:t>
      </w:r>
      <w:proofErr w:type="spellEnd"/>
      <w:r w:rsidRPr="00BD0B08">
        <w:rPr>
          <w:rFonts w:ascii="Book Antiqua" w:hAnsi="Book Antiqua" w:cs="Calibri"/>
          <w:sz w:val="24"/>
          <w:szCs w:val="24"/>
          <w:lang w:val="en-US"/>
        </w:rPr>
        <w:t> 2008;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2194-2201 [PMID: 18708414 DOI: 10.1158/1055-9965.EPI-08-0237]</w:t>
      </w:r>
    </w:p>
    <w:p w14:paraId="3B9EB61D" w14:textId="26603445"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lastRenderedPageBreak/>
        <w:t>27 </w:t>
      </w:r>
      <w:r w:rsidR="0019547F" w:rsidRPr="0019547F">
        <w:rPr>
          <w:rFonts w:ascii="Book Antiqua" w:hAnsi="Book Antiqua" w:cs="Calibri"/>
          <w:b/>
          <w:bCs/>
          <w:sz w:val="24"/>
          <w:szCs w:val="24"/>
          <w:highlight w:val="yellow"/>
          <w:lang w:val="en-US"/>
        </w:rPr>
        <w:t>Phan K</w:t>
      </w:r>
      <w:r w:rsidR="0019547F" w:rsidRPr="0019547F">
        <w:rPr>
          <w:rFonts w:ascii="Book Antiqua" w:hAnsi="Book Antiqua" w:cs="Calibri"/>
          <w:sz w:val="24"/>
          <w:szCs w:val="24"/>
          <w:highlight w:val="yellow"/>
          <w:lang w:val="en-US"/>
        </w:rPr>
        <w:t xml:space="preserve">, </w:t>
      </w:r>
      <w:proofErr w:type="spellStart"/>
      <w:r w:rsidR="0019547F" w:rsidRPr="0019547F">
        <w:rPr>
          <w:rFonts w:ascii="Book Antiqua" w:hAnsi="Book Antiqua" w:cs="Calibri"/>
          <w:sz w:val="24"/>
          <w:szCs w:val="24"/>
          <w:highlight w:val="yellow"/>
          <w:lang w:val="en-US"/>
        </w:rPr>
        <w:t>Martires</w:t>
      </w:r>
      <w:proofErr w:type="spellEnd"/>
      <w:r w:rsidR="0019547F" w:rsidRPr="0019547F">
        <w:rPr>
          <w:rFonts w:ascii="Book Antiqua" w:hAnsi="Book Antiqua" w:cs="Calibri"/>
          <w:sz w:val="24"/>
          <w:szCs w:val="24"/>
          <w:highlight w:val="yellow"/>
          <w:lang w:val="en-US"/>
        </w:rPr>
        <w:t xml:space="preserve"> K, </w:t>
      </w:r>
      <w:proofErr w:type="spellStart"/>
      <w:r w:rsidR="0019547F" w:rsidRPr="0019547F">
        <w:rPr>
          <w:rFonts w:ascii="Book Antiqua" w:hAnsi="Book Antiqua" w:cs="Calibri"/>
          <w:sz w:val="24"/>
          <w:szCs w:val="24"/>
          <w:highlight w:val="yellow"/>
          <w:lang w:val="en-US"/>
        </w:rPr>
        <w:t>Kurlander</w:t>
      </w:r>
      <w:proofErr w:type="spellEnd"/>
      <w:r w:rsidR="0019547F" w:rsidRPr="0019547F">
        <w:rPr>
          <w:rFonts w:ascii="Book Antiqua" w:hAnsi="Book Antiqua" w:cs="Calibri"/>
          <w:sz w:val="24"/>
          <w:szCs w:val="24"/>
          <w:highlight w:val="yellow"/>
          <w:lang w:val="en-US"/>
        </w:rPr>
        <w:t xml:space="preserve"> DE, Gaddipati1 K, Xavier M.</w:t>
      </w:r>
      <w:r w:rsidRPr="0019547F">
        <w:rPr>
          <w:rFonts w:ascii="Book Antiqua" w:hAnsi="Book Antiqua" w:cs="Calibri"/>
          <w:sz w:val="24"/>
          <w:szCs w:val="24"/>
          <w:highlight w:val="yellow"/>
          <w:lang w:val="en-US"/>
        </w:rPr>
        <w:t xml:space="preserve"> </w:t>
      </w:r>
      <w:bookmarkStart w:id="85" w:name="OLE_LINK85"/>
      <w:bookmarkStart w:id="86" w:name="OLE_LINK86"/>
      <w:r w:rsidRPr="0019547F">
        <w:rPr>
          <w:rFonts w:ascii="Book Antiqua" w:hAnsi="Book Antiqua" w:cs="Calibri"/>
          <w:sz w:val="24"/>
          <w:szCs w:val="24"/>
          <w:highlight w:val="yellow"/>
          <w:lang w:val="en-US"/>
        </w:rPr>
        <w:t>The incidence of second primary malignancies after gastrointestinal stromal tumor before and after the introduction of imatinib mesylate</w:t>
      </w:r>
      <w:bookmarkEnd w:id="85"/>
      <w:bookmarkEnd w:id="86"/>
      <w:r w:rsidRPr="0019547F">
        <w:rPr>
          <w:rFonts w:ascii="Book Antiqua" w:hAnsi="Book Antiqua" w:cs="Calibri"/>
          <w:sz w:val="24"/>
          <w:szCs w:val="24"/>
          <w:highlight w:val="yellow"/>
          <w:lang w:val="en-US"/>
        </w:rPr>
        <w:t xml:space="preserve">. </w:t>
      </w:r>
      <w:r w:rsidR="0019547F" w:rsidRPr="0019547F">
        <w:rPr>
          <w:rFonts w:ascii="Book Antiqua" w:hAnsi="Book Antiqua" w:cs="Calibri"/>
          <w:i/>
          <w:iCs/>
          <w:sz w:val="24"/>
          <w:szCs w:val="24"/>
          <w:highlight w:val="yellow"/>
          <w:lang w:val="en-US"/>
        </w:rPr>
        <w:t>TCR</w:t>
      </w:r>
      <w:r w:rsidR="0019547F" w:rsidRPr="0019547F">
        <w:rPr>
          <w:rFonts w:ascii="Book Antiqua" w:hAnsi="Book Antiqua" w:cs="Calibri"/>
          <w:sz w:val="24"/>
          <w:szCs w:val="24"/>
          <w:highlight w:val="yellow"/>
          <w:lang w:val="en-US"/>
        </w:rPr>
        <w:t xml:space="preserve"> </w:t>
      </w:r>
      <w:r w:rsidRPr="0019547F">
        <w:rPr>
          <w:rFonts w:ascii="Book Antiqua" w:hAnsi="Book Antiqua" w:cs="Calibri"/>
          <w:sz w:val="24"/>
          <w:szCs w:val="24"/>
          <w:highlight w:val="yellow"/>
          <w:lang w:val="en-US"/>
        </w:rPr>
        <w:t>2013</w:t>
      </w:r>
      <w:r w:rsidR="00E973C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3</w:t>
      </w:r>
      <w:r w:rsidRPr="0019547F">
        <w:rPr>
          <w:rFonts w:ascii="Book Antiqua" w:hAnsi="Book Antiqua" w:cs="Calibri"/>
          <w:sz w:val="24"/>
          <w:szCs w:val="24"/>
          <w:highlight w:val="yellow"/>
          <w:lang w:val="en-US"/>
        </w:rPr>
        <w:t xml:space="preserve">: 152-159 </w:t>
      </w:r>
      <w:r w:rsidR="00E973C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DOI: 10.3978/j.issn.2218-676X.2013.07.04</w:t>
      </w:r>
      <w:r w:rsidR="00E973CF" w:rsidRPr="0019547F">
        <w:rPr>
          <w:rFonts w:ascii="Book Antiqua" w:hAnsi="Book Antiqua" w:cs="Calibri"/>
          <w:sz w:val="24"/>
          <w:szCs w:val="24"/>
          <w:highlight w:val="yellow"/>
          <w:lang w:val="en-US"/>
        </w:rPr>
        <w:t>]</w:t>
      </w:r>
    </w:p>
    <w:p w14:paraId="52BD575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28 </w:t>
      </w:r>
      <w:r w:rsidRPr="00BD0B08">
        <w:rPr>
          <w:rFonts w:ascii="Book Antiqua" w:hAnsi="Book Antiqua" w:cs="Calibri"/>
          <w:b/>
          <w:bCs/>
          <w:sz w:val="24"/>
          <w:szCs w:val="24"/>
          <w:lang w:val="en-US"/>
        </w:rPr>
        <w:t>Giuliani J</w:t>
      </w:r>
      <w:r w:rsidRPr="00BD0B08">
        <w:rPr>
          <w:rFonts w:ascii="Book Antiqua" w:hAnsi="Book Antiqua" w:cs="Calibri"/>
          <w:sz w:val="24"/>
          <w:szCs w:val="24"/>
          <w:lang w:val="en-US"/>
        </w:rPr>
        <w:t>, Bonetti A. Gastrointestinal stromal tumors and second primary malignancies before and after the introduction of imatinib mesylate. </w:t>
      </w:r>
      <w:r w:rsidRPr="00BD0B08">
        <w:rPr>
          <w:rFonts w:ascii="Book Antiqua" w:hAnsi="Book Antiqua" w:cs="Calibri"/>
          <w:i/>
          <w:iCs/>
          <w:sz w:val="24"/>
          <w:szCs w:val="24"/>
          <w:lang w:val="en-US"/>
        </w:rPr>
        <w:t>Chin J Cancer Res</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25</w:t>
      </w:r>
      <w:r w:rsidRPr="00BD0B08">
        <w:rPr>
          <w:rFonts w:ascii="Book Antiqua" w:hAnsi="Book Antiqua" w:cs="Calibri"/>
          <w:sz w:val="24"/>
          <w:szCs w:val="24"/>
          <w:lang w:val="en-US"/>
        </w:rPr>
        <w:t>: 486-487 [PMID: 24255568 DOI: 10.3978/j.issn.1000-9604.2013.10.13]</w:t>
      </w:r>
    </w:p>
    <w:p w14:paraId="44CC9885" w14:textId="734D0703"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t>29 </w:t>
      </w:r>
      <w:proofErr w:type="spellStart"/>
      <w:r w:rsidRPr="0019547F">
        <w:rPr>
          <w:rFonts w:ascii="Book Antiqua" w:hAnsi="Book Antiqua" w:cs="Calibri"/>
          <w:b/>
          <w:bCs/>
          <w:sz w:val="24"/>
          <w:szCs w:val="24"/>
          <w:highlight w:val="yellow"/>
          <w:lang w:val="en-US"/>
        </w:rPr>
        <w:t>Cinar</w:t>
      </w:r>
      <w:proofErr w:type="spellEnd"/>
      <w:r w:rsidRPr="0019547F">
        <w:rPr>
          <w:rFonts w:ascii="Book Antiqua" w:hAnsi="Book Antiqua" w:cs="Calibri"/>
          <w:b/>
          <w:bCs/>
          <w:sz w:val="24"/>
          <w:szCs w:val="24"/>
          <w:highlight w:val="yellow"/>
          <w:lang w:val="en-US"/>
        </w:rPr>
        <w:t> H</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Topgul</w:t>
      </w:r>
      <w:proofErr w:type="spellEnd"/>
      <w:r w:rsidR="0019547F" w:rsidRPr="0019547F">
        <w:rPr>
          <w:rFonts w:ascii="Book Antiqua" w:hAnsi="Book Antiqua" w:cs="Calibri"/>
          <w:sz w:val="24"/>
          <w:szCs w:val="24"/>
          <w:highlight w:val="yellow"/>
          <w:lang w:val="en-US"/>
        </w:rPr>
        <w:t xml:space="preserve"> K</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Kesicioglu</w:t>
      </w:r>
      <w:proofErr w:type="spellEnd"/>
      <w:r w:rsidR="0019547F" w:rsidRPr="0019547F">
        <w:rPr>
          <w:rFonts w:ascii="Book Antiqua" w:hAnsi="Book Antiqua" w:cs="Calibri"/>
          <w:sz w:val="24"/>
          <w:szCs w:val="24"/>
          <w:highlight w:val="yellow"/>
          <w:lang w:val="en-US"/>
        </w:rPr>
        <w:t xml:space="preserve"> T</w:t>
      </w:r>
      <w:r w:rsidRPr="0019547F">
        <w:rPr>
          <w:rFonts w:ascii="Book Antiqua" w:hAnsi="Book Antiqua" w:cs="Calibri"/>
          <w:sz w:val="24"/>
          <w:szCs w:val="24"/>
          <w:highlight w:val="yellow"/>
          <w:lang w:val="en-US"/>
        </w:rPr>
        <w:t>, Can</w:t>
      </w:r>
      <w:r w:rsidR="0019547F" w:rsidRPr="0019547F">
        <w:rPr>
          <w:rFonts w:ascii="Book Antiqua" w:hAnsi="Book Antiqua" w:cs="Calibri"/>
          <w:sz w:val="24"/>
          <w:szCs w:val="24"/>
          <w:highlight w:val="yellow"/>
          <w:lang w:val="en-US"/>
        </w:rPr>
        <w:t xml:space="preserve"> B</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Koca</w:t>
      </w:r>
      <w:proofErr w:type="spellEnd"/>
      <w:r w:rsidR="0019547F" w:rsidRPr="0019547F">
        <w:rPr>
          <w:rFonts w:ascii="Book Antiqua" w:hAnsi="Book Antiqua" w:cs="Calibri"/>
          <w:sz w:val="24"/>
          <w:szCs w:val="24"/>
          <w:highlight w:val="yellow"/>
          <w:lang w:val="en-US"/>
        </w:rPr>
        <w:t xml:space="preserve"> B</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Karabicak</w:t>
      </w:r>
      <w:proofErr w:type="spellEnd"/>
      <w:r w:rsidR="0019547F" w:rsidRPr="0019547F">
        <w:rPr>
          <w:rFonts w:ascii="Book Antiqua" w:hAnsi="Book Antiqua" w:cs="Calibri"/>
          <w:sz w:val="24"/>
          <w:szCs w:val="24"/>
          <w:highlight w:val="yellow"/>
          <w:lang w:val="en-US"/>
        </w:rPr>
        <w:t xml:space="preserve"> I</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Ozbalci</w:t>
      </w:r>
      <w:proofErr w:type="spellEnd"/>
      <w:r w:rsidR="0019547F" w:rsidRPr="0019547F">
        <w:rPr>
          <w:rFonts w:ascii="Book Antiqua" w:hAnsi="Book Antiqua" w:cs="Calibri"/>
          <w:sz w:val="24"/>
          <w:szCs w:val="24"/>
          <w:highlight w:val="yellow"/>
          <w:lang w:val="en-US"/>
        </w:rPr>
        <w:t xml:space="preserve"> GS</w:t>
      </w:r>
      <w:r w:rsidRPr="0019547F">
        <w:rPr>
          <w:rFonts w:ascii="Book Antiqua" w:hAnsi="Book Antiqua" w:cs="Calibri"/>
          <w:sz w:val="24"/>
          <w:szCs w:val="24"/>
          <w:highlight w:val="yellow"/>
          <w:lang w:val="en-US"/>
        </w:rPr>
        <w:t xml:space="preserve">, Synchronous primary adenocarcinoma and gastrointestinal stromal tumor in the stomach. </w:t>
      </w:r>
      <w:proofErr w:type="spellStart"/>
      <w:r w:rsidRPr="0019547F">
        <w:rPr>
          <w:rFonts w:ascii="Book Antiqua" w:hAnsi="Book Antiqua" w:cs="Calibri"/>
          <w:i/>
          <w:iCs/>
          <w:sz w:val="24"/>
          <w:szCs w:val="24"/>
          <w:highlight w:val="yellow"/>
          <w:lang w:val="en-US"/>
        </w:rPr>
        <w:t>Haseki</w:t>
      </w:r>
      <w:proofErr w:type="spellEnd"/>
      <w:r w:rsidRPr="0019547F">
        <w:rPr>
          <w:rFonts w:ascii="Book Antiqua" w:hAnsi="Book Antiqua" w:cs="Calibri"/>
          <w:i/>
          <w:iCs/>
          <w:sz w:val="24"/>
          <w:szCs w:val="24"/>
          <w:highlight w:val="yellow"/>
          <w:lang w:val="en-US"/>
        </w:rPr>
        <w:t xml:space="preserve"> Tip </w:t>
      </w:r>
      <w:proofErr w:type="spellStart"/>
      <w:r w:rsidRPr="0019547F">
        <w:rPr>
          <w:rFonts w:ascii="Book Antiqua" w:hAnsi="Book Antiqua" w:cs="Calibri"/>
          <w:i/>
          <w:iCs/>
          <w:sz w:val="24"/>
          <w:szCs w:val="24"/>
          <w:highlight w:val="yellow"/>
          <w:lang w:val="en-US"/>
        </w:rPr>
        <w:t>Bulteni</w:t>
      </w:r>
      <w:proofErr w:type="spellEnd"/>
      <w:r w:rsidRPr="0019547F">
        <w:rPr>
          <w:rFonts w:ascii="Book Antiqua" w:hAnsi="Book Antiqua" w:cs="Calibri"/>
          <w:i/>
          <w:iCs/>
          <w:sz w:val="24"/>
          <w:szCs w:val="24"/>
          <w:highlight w:val="yellow"/>
          <w:lang w:val="en-US"/>
        </w:rPr>
        <w:t xml:space="preserve"> </w:t>
      </w:r>
      <w:r w:rsidRPr="0019547F">
        <w:rPr>
          <w:rFonts w:ascii="Book Antiqua" w:hAnsi="Book Antiqua" w:cs="Calibri"/>
          <w:sz w:val="24"/>
          <w:szCs w:val="24"/>
          <w:highlight w:val="yellow"/>
          <w:lang w:val="en-US"/>
        </w:rPr>
        <w:t>2014</w:t>
      </w:r>
      <w:r w:rsidR="0019547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52</w:t>
      </w:r>
      <w:r w:rsidRPr="0019547F">
        <w:rPr>
          <w:rFonts w:ascii="Book Antiqua" w:hAnsi="Book Antiqua" w:cs="Calibri"/>
          <w:sz w:val="24"/>
          <w:szCs w:val="24"/>
          <w:highlight w:val="yellow"/>
          <w:lang w:val="en-US"/>
        </w:rPr>
        <w:t>: 50-52</w:t>
      </w:r>
    </w:p>
    <w:p w14:paraId="7804001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30 </w:t>
      </w:r>
      <w:proofErr w:type="spellStart"/>
      <w:r w:rsidRPr="00BD0B08">
        <w:rPr>
          <w:rFonts w:ascii="Book Antiqua" w:hAnsi="Book Antiqua" w:cs="Calibri"/>
          <w:b/>
          <w:bCs/>
          <w:sz w:val="24"/>
          <w:szCs w:val="24"/>
          <w:lang w:val="en-US"/>
        </w:rPr>
        <w:t>Jeong</w:t>
      </w:r>
      <w:proofErr w:type="spellEnd"/>
      <w:r w:rsidRPr="00BD0B08">
        <w:rPr>
          <w:rFonts w:ascii="Book Antiqua" w:hAnsi="Book Antiqua" w:cs="Calibri"/>
          <w:b/>
          <w:bCs/>
          <w:sz w:val="24"/>
          <w:szCs w:val="24"/>
          <w:lang w:val="en-US"/>
        </w:rPr>
        <w:t xml:space="preserve"> SH</w:t>
      </w:r>
      <w:r w:rsidRPr="00BD0B08">
        <w:rPr>
          <w:rFonts w:ascii="Book Antiqua" w:hAnsi="Book Antiqua" w:cs="Calibri"/>
          <w:sz w:val="24"/>
          <w:szCs w:val="24"/>
          <w:lang w:val="en-US"/>
        </w:rPr>
        <w:t xml:space="preserve">, Lee YJ, Park ST, Choi SK, Hong SC, Jung EJ, Ju YT, </w:t>
      </w:r>
      <w:proofErr w:type="spellStart"/>
      <w:r w:rsidRPr="00BD0B08">
        <w:rPr>
          <w:rFonts w:ascii="Book Antiqua" w:hAnsi="Book Antiqua" w:cs="Calibri"/>
          <w:sz w:val="24"/>
          <w:szCs w:val="24"/>
          <w:lang w:val="en-US"/>
        </w:rPr>
        <w:t>Jeong</w:t>
      </w:r>
      <w:proofErr w:type="spellEnd"/>
      <w:r w:rsidRPr="00BD0B08">
        <w:rPr>
          <w:rFonts w:ascii="Book Antiqua" w:hAnsi="Book Antiqua" w:cs="Calibri"/>
          <w:sz w:val="24"/>
          <w:szCs w:val="24"/>
          <w:lang w:val="en-US"/>
        </w:rPr>
        <w:t xml:space="preserve"> CY, Ha WS. Synchronous Adenocarcinoma and Gastrointestinal Stromal Tumor of the Stomach Treated by a Combination of Laparoscopy-assisted Distal Gastrectomy and Wedge Resection. </w:t>
      </w:r>
      <w:r w:rsidRPr="00BD0B08">
        <w:rPr>
          <w:rFonts w:ascii="Book Antiqua" w:hAnsi="Book Antiqua" w:cs="Calibri"/>
          <w:i/>
          <w:iCs/>
          <w:sz w:val="24"/>
          <w:szCs w:val="24"/>
          <w:lang w:val="en-US"/>
        </w:rPr>
        <w:t>J Gastric Cancer</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55-58 [PMID: 22076202 DOI: 10.5230/jgc.2011.11.1.55]</w:t>
      </w:r>
    </w:p>
    <w:p w14:paraId="4C83F05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31 </w:t>
      </w:r>
      <w:r w:rsidRPr="00BD0B08">
        <w:rPr>
          <w:rFonts w:ascii="Book Antiqua" w:hAnsi="Book Antiqua" w:cs="Calibri"/>
          <w:b/>
          <w:bCs/>
          <w:sz w:val="24"/>
          <w:szCs w:val="24"/>
          <w:lang w:val="en-US"/>
        </w:rPr>
        <w:t>Kleist 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Miettinen</w:t>
      </w:r>
      <w:proofErr w:type="spellEnd"/>
      <w:r w:rsidRPr="00BD0B08">
        <w:rPr>
          <w:rFonts w:ascii="Book Antiqua" w:hAnsi="Book Antiqua" w:cs="Calibri"/>
          <w:sz w:val="24"/>
          <w:szCs w:val="24"/>
          <w:lang w:val="en-US"/>
        </w:rPr>
        <w:t xml:space="preserve"> M. Gastrointestinal stromal tumor and gastric adenocarcinoma collision tumors. </w:t>
      </w:r>
      <w:r w:rsidRPr="00BD0B08">
        <w:rPr>
          <w:rFonts w:ascii="Book Antiqua" w:hAnsi="Book Antiqua" w:cs="Calibri"/>
          <w:i/>
          <w:iCs/>
          <w:sz w:val="24"/>
          <w:szCs w:val="24"/>
          <w:lang w:val="en-US"/>
        </w:rPr>
        <w:t xml:space="preserve">Hum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41</w:t>
      </w:r>
      <w:r w:rsidRPr="00BD0B08">
        <w:rPr>
          <w:rFonts w:ascii="Book Antiqua" w:hAnsi="Book Antiqua" w:cs="Calibri"/>
          <w:sz w:val="24"/>
          <w:szCs w:val="24"/>
          <w:lang w:val="en-US"/>
        </w:rPr>
        <w:t>: 1034-1039 [PMID: 20381123 DOI: 10.1016/j.humpath.2009.11.017]</w:t>
      </w:r>
    </w:p>
    <w:p w14:paraId="7CA7CA7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32 </w:t>
      </w:r>
      <w:proofErr w:type="spellStart"/>
      <w:r w:rsidRPr="00BD0B08">
        <w:rPr>
          <w:rFonts w:ascii="Book Antiqua" w:hAnsi="Book Antiqua" w:cs="Calibri"/>
          <w:b/>
          <w:bCs/>
          <w:sz w:val="24"/>
          <w:szCs w:val="24"/>
          <w:lang w:val="en-US"/>
        </w:rPr>
        <w:t>Kountourakis</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Arnogiannaki</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Stavrinides</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Apostolikas</w:t>
      </w:r>
      <w:proofErr w:type="spellEnd"/>
      <w:r w:rsidRPr="00BD0B08">
        <w:rPr>
          <w:rFonts w:ascii="Book Antiqua" w:hAnsi="Book Antiqua" w:cs="Calibri"/>
          <w:sz w:val="24"/>
          <w:szCs w:val="24"/>
          <w:lang w:val="en-US"/>
        </w:rPr>
        <w:t xml:space="preserve"> N, Rigatos G. Concomitant gastric adenocarcinoma and stromal tumor in a woman with polymyalgia rheumatica.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6750-6752 [PMID: 19034984]</w:t>
      </w:r>
    </w:p>
    <w:p w14:paraId="4C0F0C0D" w14:textId="56359D43"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t>33 </w:t>
      </w:r>
      <w:proofErr w:type="spellStart"/>
      <w:r w:rsidRPr="0019547F">
        <w:rPr>
          <w:rFonts w:ascii="Book Antiqua" w:hAnsi="Book Antiqua" w:cs="Calibri"/>
          <w:b/>
          <w:bCs/>
          <w:sz w:val="24"/>
          <w:szCs w:val="24"/>
          <w:highlight w:val="yellow"/>
          <w:lang w:val="en-US"/>
        </w:rPr>
        <w:t>Kycler</w:t>
      </w:r>
      <w:proofErr w:type="spellEnd"/>
      <w:r w:rsidRPr="0019547F">
        <w:rPr>
          <w:rFonts w:ascii="Book Antiqua" w:hAnsi="Book Antiqua" w:cs="Calibri"/>
          <w:sz w:val="24"/>
          <w:szCs w:val="24"/>
          <w:highlight w:val="yellow"/>
          <w:lang w:val="en-US"/>
        </w:rPr>
        <w:t xml:space="preserve"> W, </w:t>
      </w:r>
      <w:proofErr w:type="spellStart"/>
      <w:r w:rsidRPr="0019547F">
        <w:rPr>
          <w:rFonts w:ascii="Book Antiqua" w:hAnsi="Book Antiqua" w:cs="Calibri"/>
          <w:sz w:val="24"/>
          <w:szCs w:val="24"/>
          <w:highlight w:val="yellow"/>
          <w:lang w:val="en-US"/>
        </w:rPr>
        <w:t>Teresiak</w:t>
      </w:r>
      <w:proofErr w:type="spellEnd"/>
      <w:r w:rsidR="0019547F" w:rsidRPr="0019547F">
        <w:rPr>
          <w:rFonts w:ascii="Book Antiqua" w:hAnsi="Book Antiqua" w:cs="Calibri"/>
          <w:sz w:val="24"/>
          <w:szCs w:val="24"/>
          <w:highlight w:val="yellow"/>
          <w:lang w:val="en-US"/>
        </w:rPr>
        <w:t xml:space="preserve"> M</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Lozinski</w:t>
      </w:r>
      <w:proofErr w:type="spellEnd"/>
      <w:r w:rsidR="0019547F" w:rsidRPr="0019547F">
        <w:rPr>
          <w:rFonts w:ascii="Book Antiqua" w:hAnsi="Book Antiqua" w:cs="Calibri"/>
          <w:sz w:val="24"/>
          <w:szCs w:val="24"/>
          <w:highlight w:val="yellow"/>
          <w:lang w:val="en-US"/>
        </w:rPr>
        <w:t xml:space="preserve"> C</w:t>
      </w:r>
      <w:r w:rsidRPr="0019547F">
        <w:rPr>
          <w:rFonts w:ascii="Book Antiqua" w:hAnsi="Book Antiqua" w:cs="Calibri"/>
          <w:sz w:val="24"/>
          <w:szCs w:val="24"/>
          <w:highlight w:val="yellow"/>
          <w:lang w:val="en-US"/>
        </w:rPr>
        <w:t xml:space="preserve">, A case of multi-focus gastric adenocarcinoma occurring synchronously with an associated gastric GIST. </w:t>
      </w:r>
      <w:r w:rsidRPr="0019547F">
        <w:rPr>
          <w:rFonts w:ascii="Book Antiqua" w:hAnsi="Book Antiqua" w:cs="Calibri"/>
          <w:i/>
          <w:iCs/>
          <w:sz w:val="24"/>
          <w:szCs w:val="24"/>
          <w:highlight w:val="yellow"/>
          <w:lang w:val="en-US"/>
        </w:rPr>
        <w:t>Rep</w:t>
      </w:r>
      <w:r w:rsidR="00381B06">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Pract</w:t>
      </w:r>
      <w:proofErr w:type="spellEnd"/>
      <w:r w:rsidR="00381B06">
        <w:rPr>
          <w:rFonts w:ascii="Book Antiqua" w:hAnsi="Book Antiqua" w:cs="Calibri"/>
          <w:i/>
          <w:iCs/>
          <w:sz w:val="24"/>
          <w:szCs w:val="24"/>
          <w:highlight w:val="yellow"/>
          <w:lang w:val="en-US"/>
        </w:rPr>
        <w:t xml:space="preserve"> </w:t>
      </w:r>
      <w:r w:rsidRPr="0019547F">
        <w:rPr>
          <w:rFonts w:ascii="Book Antiqua" w:hAnsi="Book Antiqua" w:cs="Calibri"/>
          <w:i/>
          <w:iCs/>
          <w:sz w:val="24"/>
          <w:szCs w:val="24"/>
          <w:highlight w:val="yellow"/>
          <w:lang w:val="en-US"/>
        </w:rPr>
        <w:t>Oncol</w:t>
      </w:r>
      <w:r w:rsidR="00381B06">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Radiother</w:t>
      </w:r>
      <w:proofErr w:type="spellEnd"/>
      <w:r w:rsidR="00381B06">
        <w:rPr>
          <w:rFonts w:ascii="Book Antiqua" w:hAnsi="Book Antiqua" w:cs="Calibri"/>
          <w:i/>
          <w:iCs/>
          <w:sz w:val="24"/>
          <w:szCs w:val="24"/>
          <w:highlight w:val="yellow"/>
          <w:lang w:val="en-US"/>
        </w:rPr>
        <w:t xml:space="preserve"> </w:t>
      </w:r>
      <w:r w:rsidRPr="0019547F">
        <w:rPr>
          <w:rFonts w:ascii="Book Antiqua" w:hAnsi="Book Antiqua" w:cs="Calibri"/>
          <w:sz w:val="24"/>
          <w:szCs w:val="24"/>
          <w:highlight w:val="yellow"/>
          <w:lang w:val="en-US"/>
        </w:rPr>
        <w:t>2006</w:t>
      </w:r>
      <w:r w:rsidR="0019547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11</w:t>
      </w:r>
      <w:r w:rsidRPr="0019547F">
        <w:rPr>
          <w:rFonts w:ascii="Book Antiqua" w:hAnsi="Book Antiqua" w:cs="Calibri"/>
          <w:sz w:val="24"/>
          <w:szCs w:val="24"/>
          <w:highlight w:val="yellow"/>
          <w:lang w:val="en-US"/>
        </w:rPr>
        <w:t>: 97-100</w:t>
      </w:r>
    </w:p>
    <w:p w14:paraId="784E19D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34 </w:t>
      </w:r>
      <w:r w:rsidRPr="00BD0B08">
        <w:rPr>
          <w:rFonts w:ascii="Book Antiqua" w:hAnsi="Book Antiqua" w:cs="Calibri"/>
          <w:b/>
          <w:bCs/>
          <w:sz w:val="24"/>
          <w:szCs w:val="24"/>
          <w:lang w:val="en-US"/>
        </w:rPr>
        <w:t>Lee FY</w:t>
      </w:r>
      <w:r w:rsidRPr="00BD0B08">
        <w:rPr>
          <w:rFonts w:ascii="Book Antiqua" w:hAnsi="Book Antiqua" w:cs="Calibri"/>
          <w:sz w:val="24"/>
          <w:szCs w:val="24"/>
          <w:lang w:val="en-US"/>
        </w:rPr>
        <w:t>, Jan YJ, Wang J, Yu CC, Wu CC. Synchronous gastric gastrointestinal stromal tumor and signet-ring cell adenocarcinoma: a case report. </w:t>
      </w:r>
      <w:r w:rsidRPr="00BD0B08">
        <w:rPr>
          <w:rFonts w:ascii="Book Antiqua" w:hAnsi="Book Antiqua" w:cs="Calibri"/>
          <w:i/>
          <w:iCs/>
          <w:sz w:val="24"/>
          <w:szCs w:val="24"/>
          <w:lang w:val="en-US"/>
        </w:rPr>
        <w:t xml:space="preserve">Int J Surg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2007; </w:t>
      </w:r>
      <w:r w:rsidRPr="00BD0B08">
        <w:rPr>
          <w:rFonts w:ascii="Book Antiqua" w:hAnsi="Book Antiqua" w:cs="Calibri"/>
          <w:b/>
          <w:bCs/>
          <w:sz w:val="24"/>
          <w:szCs w:val="24"/>
          <w:lang w:val="en-US"/>
        </w:rPr>
        <w:t>15</w:t>
      </w:r>
      <w:r w:rsidRPr="00BD0B08">
        <w:rPr>
          <w:rFonts w:ascii="Book Antiqua" w:hAnsi="Book Antiqua" w:cs="Calibri"/>
          <w:sz w:val="24"/>
          <w:szCs w:val="24"/>
          <w:lang w:val="en-US"/>
        </w:rPr>
        <w:t>: 397-400 [PMID: 17913950 DOI: 10.1177/1066896907302369]</w:t>
      </w:r>
    </w:p>
    <w:p w14:paraId="67438755" w14:textId="28517480"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t>35 </w:t>
      </w:r>
      <w:r w:rsidRPr="0019547F">
        <w:rPr>
          <w:rFonts w:ascii="Book Antiqua" w:hAnsi="Book Antiqua" w:cs="Calibri"/>
          <w:b/>
          <w:bCs/>
          <w:sz w:val="24"/>
          <w:szCs w:val="24"/>
          <w:highlight w:val="yellow"/>
          <w:lang w:val="en-US"/>
        </w:rPr>
        <w:t>Moran</w:t>
      </w:r>
      <w:r w:rsidRPr="0019547F">
        <w:rPr>
          <w:rFonts w:ascii="Book Antiqua" w:hAnsi="Book Antiqua" w:cs="Calibri"/>
          <w:sz w:val="24"/>
          <w:szCs w:val="24"/>
          <w:highlight w:val="yellow"/>
          <w:lang w:val="en-US"/>
        </w:rPr>
        <w:t> </w:t>
      </w:r>
      <w:r w:rsidRPr="0019547F">
        <w:rPr>
          <w:rFonts w:ascii="Book Antiqua" w:hAnsi="Book Antiqua" w:cs="Calibri"/>
          <w:b/>
          <w:bCs/>
          <w:sz w:val="24"/>
          <w:szCs w:val="24"/>
          <w:highlight w:val="yellow"/>
          <w:lang w:val="en-US"/>
        </w:rPr>
        <w:t>M</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Bilgic</w:t>
      </w:r>
      <w:proofErr w:type="spellEnd"/>
      <w:r w:rsidR="0019547F" w:rsidRPr="0019547F">
        <w:rPr>
          <w:rFonts w:ascii="Book Antiqua" w:hAnsi="Book Antiqua" w:cs="Calibri"/>
          <w:sz w:val="24"/>
          <w:szCs w:val="24"/>
          <w:highlight w:val="yellow"/>
          <w:lang w:val="en-US"/>
        </w:rPr>
        <w:t xml:space="preserve"> I</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Dilektasli</w:t>
      </w:r>
      <w:proofErr w:type="spellEnd"/>
      <w:r w:rsidR="0019547F" w:rsidRPr="0019547F">
        <w:rPr>
          <w:rFonts w:ascii="Book Antiqua" w:hAnsi="Book Antiqua" w:cs="Calibri"/>
          <w:sz w:val="24"/>
          <w:szCs w:val="24"/>
          <w:highlight w:val="yellow"/>
          <w:lang w:val="en-US"/>
        </w:rPr>
        <w:t xml:space="preserve"> E</w:t>
      </w:r>
      <w:r w:rsidRPr="0019547F">
        <w:rPr>
          <w:rFonts w:ascii="Book Antiqua" w:hAnsi="Book Antiqua" w:cs="Calibri"/>
          <w:sz w:val="24"/>
          <w:szCs w:val="24"/>
          <w:highlight w:val="yellow"/>
          <w:lang w:val="en-US"/>
        </w:rPr>
        <w:t>, Albayrak</w:t>
      </w:r>
      <w:r w:rsidR="0019547F" w:rsidRPr="0019547F">
        <w:rPr>
          <w:rFonts w:ascii="Book Antiqua" w:hAnsi="Book Antiqua" w:cs="Calibri"/>
          <w:sz w:val="24"/>
          <w:szCs w:val="24"/>
          <w:highlight w:val="yellow"/>
          <w:lang w:val="en-US"/>
        </w:rPr>
        <w:t xml:space="preserve"> L</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Oruc</w:t>
      </w:r>
      <w:proofErr w:type="spellEnd"/>
      <w:r w:rsidR="0019547F" w:rsidRPr="0019547F">
        <w:rPr>
          <w:rFonts w:ascii="Book Antiqua" w:hAnsi="Book Antiqua" w:cs="Calibri"/>
          <w:sz w:val="24"/>
          <w:szCs w:val="24"/>
          <w:highlight w:val="yellow"/>
          <w:lang w:val="en-US"/>
        </w:rPr>
        <w:t xml:space="preserve"> MT</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Ozmen</w:t>
      </w:r>
      <w:proofErr w:type="spellEnd"/>
      <w:r w:rsidR="0019547F" w:rsidRPr="0019547F">
        <w:rPr>
          <w:rFonts w:ascii="Book Antiqua" w:hAnsi="Book Antiqua" w:cs="Calibri"/>
          <w:sz w:val="24"/>
          <w:szCs w:val="24"/>
          <w:highlight w:val="yellow"/>
          <w:lang w:val="en-US"/>
        </w:rPr>
        <w:t xml:space="preserve"> MM.</w:t>
      </w:r>
      <w:r w:rsidRPr="0019547F">
        <w:rPr>
          <w:rFonts w:ascii="Book Antiqua" w:hAnsi="Book Antiqua" w:cs="Calibri"/>
          <w:sz w:val="24"/>
          <w:szCs w:val="24"/>
          <w:highlight w:val="yellow"/>
          <w:lang w:val="en-US"/>
        </w:rPr>
        <w:t xml:space="preserve"> Synchronous tumors of the stomach: A case report of mixed gastrointestinal stromal tumor and adenocarcinoma. </w:t>
      </w:r>
      <w:r w:rsidRPr="0019547F">
        <w:rPr>
          <w:rFonts w:ascii="Book Antiqua" w:hAnsi="Book Antiqua" w:cs="Calibri"/>
          <w:i/>
          <w:iCs/>
          <w:sz w:val="24"/>
          <w:szCs w:val="24"/>
          <w:highlight w:val="yellow"/>
          <w:lang w:val="en-US"/>
        </w:rPr>
        <w:t xml:space="preserve">Turk </w:t>
      </w:r>
      <w:proofErr w:type="spellStart"/>
      <w:r w:rsidRPr="0019547F">
        <w:rPr>
          <w:rFonts w:ascii="Book Antiqua" w:hAnsi="Book Antiqua" w:cs="Calibri"/>
          <w:i/>
          <w:iCs/>
          <w:sz w:val="24"/>
          <w:szCs w:val="24"/>
          <w:highlight w:val="yellow"/>
          <w:lang w:val="en-US"/>
        </w:rPr>
        <w:t>Geriatri</w:t>
      </w:r>
      <w:proofErr w:type="spellEnd"/>
      <w:r w:rsidRPr="0019547F">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Dergisi</w:t>
      </w:r>
      <w:proofErr w:type="spellEnd"/>
      <w:r w:rsidRPr="0019547F">
        <w:rPr>
          <w:rFonts w:ascii="Book Antiqua" w:hAnsi="Book Antiqua" w:cs="Calibri"/>
          <w:sz w:val="24"/>
          <w:szCs w:val="24"/>
          <w:highlight w:val="yellow"/>
          <w:lang w:val="en-US"/>
        </w:rPr>
        <w:t xml:space="preserve"> 2010</w:t>
      </w:r>
      <w:r w:rsidR="0019547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13</w:t>
      </w:r>
      <w:r w:rsidRPr="0019547F">
        <w:rPr>
          <w:rFonts w:ascii="Book Antiqua" w:hAnsi="Book Antiqua" w:cs="Calibri"/>
          <w:sz w:val="24"/>
          <w:szCs w:val="24"/>
          <w:highlight w:val="yellow"/>
          <w:lang w:val="en-US"/>
        </w:rPr>
        <w:t>: 125-128</w:t>
      </w:r>
    </w:p>
    <w:p w14:paraId="24ABA385" w14:textId="77B4E8AB"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A61E8D">
        <w:rPr>
          <w:rFonts w:ascii="Book Antiqua" w:hAnsi="Book Antiqua" w:cs="Calibri"/>
          <w:sz w:val="24"/>
          <w:szCs w:val="24"/>
          <w:highlight w:val="yellow"/>
          <w:lang w:val="en-US"/>
        </w:rPr>
        <w:t>36 </w:t>
      </w:r>
      <w:proofErr w:type="spellStart"/>
      <w:r w:rsidRPr="00A61E8D">
        <w:rPr>
          <w:rFonts w:ascii="Book Antiqua" w:hAnsi="Book Antiqua" w:cs="Calibri"/>
          <w:b/>
          <w:bCs/>
          <w:sz w:val="24"/>
          <w:szCs w:val="24"/>
          <w:highlight w:val="yellow"/>
          <w:lang w:val="en-US"/>
        </w:rPr>
        <w:t>Munekage</w:t>
      </w:r>
      <w:proofErr w:type="spellEnd"/>
      <w:r w:rsidRPr="00A61E8D">
        <w:rPr>
          <w:rFonts w:ascii="Book Antiqua" w:hAnsi="Book Antiqua" w:cs="Calibri"/>
          <w:sz w:val="24"/>
          <w:szCs w:val="24"/>
          <w:highlight w:val="yellow"/>
          <w:lang w:val="en-US"/>
        </w:rPr>
        <w:t> </w:t>
      </w:r>
      <w:r w:rsidRPr="00A61E8D">
        <w:rPr>
          <w:rFonts w:ascii="Book Antiqua" w:hAnsi="Book Antiqua" w:cs="Calibri"/>
          <w:b/>
          <w:bCs/>
          <w:sz w:val="24"/>
          <w:szCs w:val="24"/>
          <w:highlight w:val="yellow"/>
          <w:lang w:val="en-US"/>
        </w:rPr>
        <w:t>E</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Namikawa</w:t>
      </w:r>
      <w:proofErr w:type="spellEnd"/>
      <w:r w:rsidR="00A61E8D" w:rsidRPr="00A61E8D">
        <w:rPr>
          <w:rFonts w:ascii="Book Antiqua" w:hAnsi="Book Antiqua" w:cs="Calibri"/>
          <w:sz w:val="24"/>
          <w:szCs w:val="24"/>
          <w:highlight w:val="yellow"/>
          <w:lang w:val="en-US"/>
        </w:rPr>
        <w:t xml:space="preserve"> T</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Kawanishi</w:t>
      </w:r>
      <w:proofErr w:type="spellEnd"/>
      <w:r w:rsidR="00A61E8D" w:rsidRPr="00A61E8D">
        <w:rPr>
          <w:rFonts w:ascii="Book Antiqua" w:hAnsi="Book Antiqua" w:cs="Calibri"/>
          <w:sz w:val="24"/>
          <w:szCs w:val="24"/>
          <w:highlight w:val="yellow"/>
          <w:lang w:val="en-US"/>
        </w:rPr>
        <w:t xml:space="preserve"> Y</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Munekage</w:t>
      </w:r>
      <w:proofErr w:type="spellEnd"/>
      <w:r w:rsidR="00A61E8D" w:rsidRPr="00A61E8D">
        <w:rPr>
          <w:rFonts w:ascii="Book Antiqua" w:hAnsi="Book Antiqua" w:cs="Calibri"/>
          <w:sz w:val="24"/>
          <w:szCs w:val="24"/>
          <w:highlight w:val="yellow"/>
          <w:lang w:val="en-US"/>
        </w:rPr>
        <w:t xml:space="preserve"> M</w:t>
      </w:r>
      <w:r w:rsidRPr="00A61E8D">
        <w:rPr>
          <w:rFonts w:ascii="Book Antiqua" w:hAnsi="Book Antiqua" w:cs="Calibri"/>
          <w:sz w:val="24"/>
          <w:szCs w:val="24"/>
          <w:highlight w:val="yellow"/>
          <w:lang w:val="en-US"/>
        </w:rPr>
        <w:t>, Maeda</w:t>
      </w:r>
      <w:r w:rsidR="00A61E8D" w:rsidRPr="00A61E8D">
        <w:rPr>
          <w:rFonts w:ascii="Book Antiqua" w:hAnsi="Book Antiqua" w:cs="Calibri"/>
          <w:sz w:val="24"/>
          <w:szCs w:val="24"/>
          <w:highlight w:val="yellow"/>
          <w:lang w:val="en-US"/>
        </w:rPr>
        <w:t xml:space="preserve"> H</w:t>
      </w:r>
      <w:r w:rsidRPr="00A61E8D">
        <w:rPr>
          <w:rFonts w:ascii="Book Antiqua" w:hAnsi="Book Antiqua" w:cs="Calibri"/>
          <w:sz w:val="24"/>
          <w:szCs w:val="24"/>
          <w:highlight w:val="yellow"/>
          <w:lang w:val="en-US"/>
        </w:rPr>
        <w:t>, Kitagawa</w:t>
      </w:r>
      <w:r w:rsidR="00A61E8D" w:rsidRPr="00A61E8D">
        <w:rPr>
          <w:rFonts w:ascii="Book Antiqua" w:hAnsi="Book Antiqua" w:cs="Calibri"/>
          <w:sz w:val="24"/>
          <w:szCs w:val="24"/>
          <w:highlight w:val="yellow"/>
          <w:lang w:val="en-US"/>
        </w:rPr>
        <w:t xml:space="preserve"> H</w:t>
      </w:r>
      <w:r w:rsidRPr="00A61E8D">
        <w:rPr>
          <w:rFonts w:ascii="Book Antiqua" w:hAnsi="Book Antiqua" w:cs="Calibri"/>
          <w:sz w:val="24"/>
          <w:szCs w:val="24"/>
          <w:highlight w:val="yellow"/>
          <w:lang w:val="en-US"/>
        </w:rPr>
        <w:t>, Sakamoto</w:t>
      </w:r>
      <w:r w:rsidR="00A61E8D" w:rsidRPr="00A61E8D">
        <w:rPr>
          <w:rFonts w:ascii="Book Antiqua" w:hAnsi="Book Antiqua" w:cs="Calibri"/>
          <w:sz w:val="24"/>
          <w:szCs w:val="24"/>
          <w:highlight w:val="yellow"/>
          <w:lang w:val="en-US"/>
        </w:rPr>
        <w:t xml:space="preserve"> K</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Obatake</w:t>
      </w:r>
      <w:proofErr w:type="spellEnd"/>
      <w:r w:rsidR="00A61E8D" w:rsidRPr="00A61E8D">
        <w:rPr>
          <w:rFonts w:ascii="Book Antiqua" w:hAnsi="Book Antiqua" w:cs="Calibri"/>
          <w:sz w:val="24"/>
          <w:szCs w:val="24"/>
          <w:highlight w:val="yellow"/>
          <w:lang w:val="en-US"/>
        </w:rPr>
        <w:t xml:space="preserve"> M</w:t>
      </w:r>
      <w:r w:rsidRPr="00A61E8D">
        <w:rPr>
          <w:rFonts w:ascii="Book Antiqua" w:hAnsi="Book Antiqua" w:cs="Calibri"/>
          <w:sz w:val="24"/>
          <w:szCs w:val="24"/>
          <w:highlight w:val="yellow"/>
          <w:lang w:val="en-US"/>
        </w:rPr>
        <w:t>, Kobayashi</w:t>
      </w:r>
      <w:r w:rsidR="00A61E8D" w:rsidRPr="00A61E8D">
        <w:rPr>
          <w:rFonts w:ascii="Book Antiqua" w:hAnsi="Book Antiqua" w:cs="Calibri"/>
          <w:sz w:val="24"/>
          <w:szCs w:val="24"/>
          <w:highlight w:val="yellow"/>
          <w:lang w:val="en-US"/>
        </w:rPr>
        <w:t xml:space="preserve"> M</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Hanazaki</w:t>
      </w:r>
      <w:proofErr w:type="spellEnd"/>
      <w:r w:rsidR="00A61E8D" w:rsidRPr="00A61E8D">
        <w:rPr>
          <w:rFonts w:ascii="Book Antiqua" w:hAnsi="Book Antiqua" w:cs="Calibri"/>
          <w:sz w:val="24"/>
          <w:szCs w:val="24"/>
          <w:highlight w:val="yellow"/>
          <w:lang w:val="en-US"/>
        </w:rPr>
        <w:t xml:space="preserve"> K.</w:t>
      </w:r>
      <w:r w:rsidRPr="00A61E8D">
        <w:rPr>
          <w:rFonts w:ascii="Book Antiqua" w:hAnsi="Book Antiqua" w:cs="Calibri"/>
          <w:sz w:val="24"/>
          <w:szCs w:val="24"/>
          <w:highlight w:val="yellow"/>
          <w:lang w:val="en-US"/>
        </w:rPr>
        <w:t xml:space="preserve"> Synchronous large </w:t>
      </w:r>
      <w:r w:rsidRPr="00A61E8D">
        <w:rPr>
          <w:rFonts w:ascii="Book Antiqua" w:hAnsi="Book Antiqua" w:cs="Calibri"/>
          <w:sz w:val="24"/>
          <w:szCs w:val="24"/>
          <w:highlight w:val="yellow"/>
          <w:lang w:val="en-US"/>
        </w:rPr>
        <w:lastRenderedPageBreak/>
        <w:t xml:space="preserve">gastrointestinal stromal tumor and adenocarcinoma in the stomach treated with imatinib mesylate followed by total gastrectomy. </w:t>
      </w:r>
      <w:r w:rsidRPr="00A61E8D">
        <w:rPr>
          <w:rFonts w:ascii="Book Antiqua" w:hAnsi="Book Antiqua" w:cs="Calibri"/>
          <w:i/>
          <w:iCs/>
          <w:sz w:val="24"/>
          <w:szCs w:val="24"/>
          <w:highlight w:val="yellow"/>
          <w:lang w:val="en-US"/>
        </w:rPr>
        <w:t xml:space="preserve">J Gastroenterol </w:t>
      </w:r>
      <w:proofErr w:type="spellStart"/>
      <w:r w:rsidRPr="00A61E8D">
        <w:rPr>
          <w:rFonts w:ascii="Book Antiqua" w:hAnsi="Book Antiqua" w:cs="Calibri"/>
          <w:i/>
          <w:iCs/>
          <w:sz w:val="24"/>
          <w:szCs w:val="24"/>
          <w:highlight w:val="yellow"/>
          <w:lang w:val="en-US"/>
        </w:rPr>
        <w:t>Hepatol</w:t>
      </w:r>
      <w:proofErr w:type="spellEnd"/>
      <w:r w:rsidRPr="00A61E8D">
        <w:rPr>
          <w:rFonts w:ascii="Book Antiqua" w:hAnsi="Book Antiqua" w:cs="Calibri"/>
          <w:sz w:val="24"/>
          <w:szCs w:val="24"/>
          <w:highlight w:val="yellow"/>
          <w:lang w:val="en-US"/>
        </w:rPr>
        <w:t xml:space="preserve"> (Australia) 2016</w:t>
      </w:r>
      <w:r w:rsidR="00A61E8D" w:rsidRPr="00A61E8D">
        <w:rPr>
          <w:rFonts w:ascii="Book Antiqua" w:hAnsi="Book Antiqua" w:cs="Calibri"/>
          <w:sz w:val="24"/>
          <w:szCs w:val="24"/>
          <w:highlight w:val="yellow"/>
          <w:lang w:val="en-US"/>
        </w:rPr>
        <w:t xml:space="preserve">; </w:t>
      </w:r>
      <w:r w:rsidRPr="00A61E8D">
        <w:rPr>
          <w:rFonts w:ascii="Book Antiqua" w:hAnsi="Book Antiqua" w:cs="Calibri"/>
          <w:b/>
          <w:bCs/>
          <w:sz w:val="24"/>
          <w:szCs w:val="24"/>
          <w:highlight w:val="yellow"/>
          <w:lang w:val="en-US"/>
        </w:rPr>
        <w:t>31</w:t>
      </w:r>
      <w:r w:rsidR="00A61E8D" w:rsidRPr="00A61E8D">
        <w:rPr>
          <w:rFonts w:ascii="Book Antiqua" w:hAnsi="Book Antiqua" w:cs="Calibri"/>
          <w:sz w:val="24"/>
          <w:szCs w:val="24"/>
          <w:highlight w:val="yellow"/>
          <w:lang w:val="en-US"/>
        </w:rPr>
        <w:t xml:space="preserve"> </w:t>
      </w:r>
      <w:r w:rsidRPr="00A61E8D">
        <w:rPr>
          <w:rFonts w:ascii="Book Antiqua" w:hAnsi="Book Antiqua" w:cs="Calibri"/>
          <w:sz w:val="24"/>
          <w:szCs w:val="24"/>
          <w:highlight w:val="yellow"/>
          <w:lang w:val="en-US"/>
        </w:rPr>
        <w:t>Suppl 3: 106-107</w:t>
      </w:r>
    </w:p>
    <w:p w14:paraId="67ACDE6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37 </w:t>
      </w:r>
      <w:proofErr w:type="spellStart"/>
      <w:r w:rsidRPr="00BD0B08">
        <w:rPr>
          <w:rFonts w:ascii="Book Antiqua" w:hAnsi="Book Antiqua" w:cs="Calibri"/>
          <w:b/>
          <w:bCs/>
          <w:sz w:val="24"/>
          <w:szCs w:val="24"/>
          <w:lang w:val="en-US"/>
        </w:rPr>
        <w:t>Narasimhamurthy</w:t>
      </w:r>
      <w:proofErr w:type="spellEnd"/>
      <w:r w:rsidRPr="00BD0B08">
        <w:rPr>
          <w:rFonts w:ascii="Book Antiqua" w:hAnsi="Book Antiqua" w:cs="Calibri"/>
          <w:b/>
          <w:bCs/>
          <w:sz w:val="24"/>
          <w:szCs w:val="24"/>
          <w:lang w:val="en-US"/>
        </w:rPr>
        <w:t xml:space="preserve"> MS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Vallachira</w:t>
      </w:r>
      <w:proofErr w:type="spellEnd"/>
      <w:r w:rsidRPr="00BD0B08">
        <w:rPr>
          <w:rFonts w:ascii="Book Antiqua" w:hAnsi="Book Antiqua" w:cs="Calibri"/>
          <w:sz w:val="24"/>
          <w:szCs w:val="24"/>
          <w:lang w:val="en-US"/>
        </w:rPr>
        <w:t xml:space="preserve"> GP, Mahadev PS. Synchronous adenocarcinoma and gastrointestinal stromal tumor in the stomach. </w:t>
      </w:r>
      <w:r w:rsidRPr="00BD0B08">
        <w:rPr>
          <w:rFonts w:ascii="Book Antiqua" w:hAnsi="Book Antiqua" w:cs="Calibri"/>
          <w:i/>
          <w:iCs/>
          <w:sz w:val="24"/>
          <w:szCs w:val="24"/>
          <w:lang w:val="en-US"/>
        </w:rPr>
        <w:t>Saudi J Gastroenterol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16</w:t>
      </w:r>
      <w:r w:rsidRPr="00BD0B08">
        <w:rPr>
          <w:rFonts w:ascii="Book Antiqua" w:hAnsi="Book Antiqua" w:cs="Calibri"/>
          <w:sz w:val="24"/>
          <w:szCs w:val="24"/>
          <w:lang w:val="en-US"/>
        </w:rPr>
        <w:t>: 218-220 [PMID: 20616420 DOI: 10.4103/1319-3767.65196]</w:t>
      </w:r>
    </w:p>
    <w:p w14:paraId="6DDD4BB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38 </w:t>
      </w:r>
      <w:proofErr w:type="spellStart"/>
      <w:r w:rsidRPr="00BD0B08">
        <w:rPr>
          <w:rFonts w:ascii="Book Antiqua" w:hAnsi="Book Antiqua" w:cs="Calibri"/>
          <w:b/>
          <w:bCs/>
          <w:sz w:val="24"/>
          <w:szCs w:val="24"/>
          <w:lang w:val="en-US"/>
        </w:rPr>
        <w:t>Athanassiou</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Vamvakopoulou</w:t>
      </w:r>
      <w:proofErr w:type="spellEnd"/>
      <w:r w:rsidRPr="00BD0B08">
        <w:rPr>
          <w:rFonts w:ascii="Book Antiqua" w:hAnsi="Book Antiqua" w:cs="Calibri"/>
          <w:sz w:val="24"/>
          <w:szCs w:val="24"/>
          <w:lang w:val="en-US"/>
        </w:rPr>
        <w:t xml:space="preserve"> DN, </w:t>
      </w:r>
      <w:proofErr w:type="spellStart"/>
      <w:r w:rsidRPr="00BD0B08">
        <w:rPr>
          <w:rFonts w:ascii="Book Antiqua" w:hAnsi="Book Antiqua" w:cs="Calibri"/>
          <w:sz w:val="24"/>
          <w:szCs w:val="24"/>
          <w:lang w:val="en-US"/>
        </w:rPr>
        <w:t>Zacharoulis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Paroutoglou</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Sioutopoulou</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Tepetes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Nomikos</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Vamvakopoulos</w:t>
      </w:r>
      <w:proofErr w:type="spellEnd"/>
      <w:r w:rsidRPr="00BD0B08">
        <w:rPr>
          <w:rFonts w:ascii="Book Antiqua" w:hAnsi="Book Antiqua" w:cs="Calibri"/>
          <w:sz w:val="24"/>
          <w:szCs w:val="24"/>
          <w:lang w:val="en-US"/>
        </w:rPr>
        <w:t xml:space="preserve"> NC. Immunophenotypic evaluation of DNA mismatch repair markers in 2 cases of synchronous </w:t>
      </w:r>
      <w:proofErr w:type="spellStart"/>
      <w:r w:rsidRPr="00BD0B08">
        <w:rPr>
          <w:rFonts w:ascii="Book Antiqua" w:hAnsi="Book Antiqua" w:cs="Calibri"/>
          <w:sz w:val="24"/>
          <w:szCs w:val="24"/>
          <w:lang w:val="en-US"/>
        </w:rPr>
        <w:t>histomorphologically</w:t>
      </w:r>
      <w:proofErr w:type="spellEnd"/>
      <w:r w:rsidRPr="00BD0B08">
        <w:rPr>
          <w:rFonts w:ascii="Book Antiqua" w:hAnsi="Book Antiqua" w:cs="Calibri"/>
          <w:sz w:val="24"/>
          <w:szCs w:val="24"/>
          <w:lang w:val="en-US"/>
        </w:rPr>
        <w:t xml:space="preserve"> distinct gastric adenocarcinomas with gastrointestinal stromal tumors of the proximal small bowel. </w:t>
      </w:r>
      <w:r w:rsidRPr="00BD0B08">
        <w:rPr>
          <w:rFonts w:ascii="Book Antiqua" w:hAnsi="Book Antiqua" w:cs="Calibri"/>
          <w:i/>
          <w:iCs/>
          <w:sz w:val="24"/>
          <w:szCs w:val="24"/>
          <w:lang w:val="en-US"/>
        </w:rPr>
        <w:t xml:space="preserve">Appl </w:t>
      </w:r>
      <w:proofErr w:type="spellStart"/>
      <w:r w:rsidRPr="00BD0B08">
        <w:rPr>
          <w:rFonts w:ascii="Book Antiqua" w:hAnsi="Book Antiqua" w:cs="Calibri"/>
          <w:i/>
          <w:iCs/>
          <w:sz w:val="24"/>
          <w:szCs w:val="24"/>
          <w:lang w:val="en-US"/>
        </w:rPr>
        <w:t>Immunohistochem</w:t>
      </w:r>
      <w:proofErr w:type="spellEnd"/>
      <w:r w:rsidRPr="00BD0B08">
        <w:rPr>
          <w:rFonts w:ascii="Book Antiqua" w:hAnsi="Book Antiqua" w:cs="Calibri"/>
          <w:i/>
          <w:iCs/>
          <w:sz w:val="24"/>
          <w:szCs w:val="24"/>
          <w:lang w:val="en-US"/>
        </w:rPr>
        <w:t xml:space="preserve"> Mol </w:t>
      </w:r>
      <w:proofErr w:type="spellStart"/>
      <w:r w:rsidRPr="00BD0B08">
        <w:rPr>
          <w:rFonts w:ascii="Book Antiqua" w:hAnsi="Book Antiqua" w:cs="Calibri"/>
          <w:i/>
          <w:iCs/>
          <w:sz w:val="24"/>
          <w:szCs w:val="24"/>
          <w:lang w:val="en-US"/>
        </w:rPr>
        <w:t>Morphol</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18</w:t>
      </w:r>
      <w:r w:rsidRPr="00BD0B08">
        <w:rPr>
          <w:rFonts w:ascii="Book Antiqua" w:hAnsi="Book Antiqua" w:cs="Calibri"/>
          <w:sz w:val="24"/>
          <w:szCs w:val="24"/>
          <w:lang w:val="en-US"/>
        </w:rPr>
        <w:t>: 288-290 [PMID: 20090515 DOI: 10.1097/PAI.0b013e3181ca8fbd]</w:t>
      </w:r>
    </w:p>
    <w:p w14:paraId="5DAEA90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39 </w:t>
      </w:r>
      <w:r w:rsidRPr="00BD0B08">
        <w:rPr>
          <w:rFonts w:ascii="Book Antiqua" w:hAnsi="Book Antiqua" w:cs="Calibri"/>
          <w:b/>
          <w:bCs/>
          <w:sz w:val="24"/>
          <w:szCs w:val="24"/>
          <w:lang w:val="en-US"/>
        </w:rPr>
        <w:t>Fan H</w:t>
      </w:r>
      <w:r w:rsidRPr="00BD0B08">
        <w:rPr>
          <w:rFonts w:ascii="Book Antiqua" w:hAnsi="Book Antiqua" w:cs="Calibri"/>
          <w:sz w:val="24"/>
          <w:szCs w:val="24"/>
          <w:lang w:val="en-US"/>
        </w:rPr>
        <w:t>, Lu P, Xu L, Qin Y, Li J. Synchronous occurrence of hereditary gastric adenocarcinoma, gastrointestinal stromal tumor, and esophageal small cell and squamous carcinoma in situ: an extremely rare case report. </w:t>
      </w:r>
      <w:r w:rsidRPr="00BD0B08">
        <w:rPr>
          <w:rFonts w:ascii="Book Antiqua" w:hAnsi="Book Antiqua" w:cs="Calibri"/>
          <w:i/>
          <w:iCs/>
          <w:sz w:val="24"/>
          <w:szCs w:val="24"/>
          <w:lang w:val="en-US"/>
        </w:rPr>
        <w:t>BMC Cancer</w:t>
      </w:r>
      <w:r w:rsidRPr="00BD0B08">
        <w:rPr>
          <w:rFonts w:ascii="Book Antiqua" w:hAnsi="Book Antiqua" w:cs="Calibri"/>
          <w:sz w:val="24"/>
          <w:szCs w:val="24"/>
          <w:lang w:val="en-US"/>
        </w:rPr>
        <w:t> 2017;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720 [PMID: 29115925 DOI: 10.1186/s12885-017-3736-0]</w:t>
      </w:r>
    </w:p>
    <w:p w14:paraId="10988EC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40 </w:t>
      </w:r>
      <w:proofErr w:type="spellStart"/>
      <w:r w:rsidRPr="00BD0B08">
        <w:rPr>
          <w:rFonts w:ascii="Book Antiqua" w:hAnsi="Book Antiqua" w:cs="Calibri"/>
          <w:b/>
          <w:bCs/>
          <w:sz w:val="24"/>
          <w:szCs w:val="24"/>
          <w:lang w:val="en-US"/>
        </w:rPr>
        <w:t>Kalender</w:t>
      </w:r>
      <w:proofErr w:type="spellEnd"/>
      <w:r w:rsidRPr="00BD0B08">
        <w:rPr>
          <w:rFonts w:ascii="Book Antiqua" w:hAnsi="Book Antiqua" w:cs="Calibri"/>
          <w:b/>
          <w:bCs/>
          <w:sz w:val="24"/>
          <w:szCs w:val="24"/>
          <w:lang w:val="en-US"/>
        </w:rPr>
        <w:t xml:space="preserve"> ME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Sevinc</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Kucukdurmaz</w:t>
      </w:r>
      <w:proofErr w:type="spellEnd"/>
      <w:r w:rsidRPr="00BD0B08">
        <w:rPr>
          <w:rFonts w:ascii="Book Antiqua" w:hAnsi="Book Antiqua" w:cs="Calibri"/>
          <w:sz w:val="24"/>
          <w:szCs w:val="24"/>
          <w:lang w:val="en-US"/>
        </w:rPr>
        <w:t xml:space="preserve"> Z, </w:t>
      </w:r>
      <w:proofErr w:type="spellStart"/>
      <w:r w:rsidRPr="00BD0B08">
        <w:rPr>
          <w:rFonts w:ascii="Book Antiqua" w:hAnsi="Book Antiqua" w:cs="Calibri"/>
          <w:sz w:val="24"/>
          <w:szCs w:val="24"/>
          <w:lang w:val="en-US"/>
        </w:rPr>
        <w:t>Balik</w:t>
      </w:r>
      <w:proofErr w:type="spellEnd"/>
      <w:r w:rsidRPr="00BD0B08">
        <w:rPr>
          <w:rFonts w:ascii="Book Antiqua" w:hAnsi="Book Antiqua" w:cs="Calibri"/>
          <w:sz w:val="24"/>
          <w:szCs w:val="24"/>
          <w:lang w:val="en-US"/>
        </w:rPr>
        <w:t xml:space="preserve"> A, Sari I, </w:t>
      </w:r>
      <w:proofErr w:type="spellStart"/>
      <w:r w:rsidRPr="00BD0B08">
        <w:rPr>
          <w:rFonts w:ascii="Book Antiqua" w:hAnsi="Book Antiqua" w:cs="Calibri"/>
          <w:sz w:val="24"/>
          <w:szCs w:val="24"/>
          <w:lang w:val="en-US"/>
        </w:rPr>
        <w:t>Camci</w:t>
      </w:r>
      <w:proofErr w:type="spellEnd"/>
      <w:r w:rsidRPr="00BD0B08">
        <w:rPr>
          <w:rFonts w:ascii="Book Antiqua" w:hAnsi="Book Antiqua" w:cs="Calibri"/>
          <w:sz w:val="24"/>
          <w:szCs w:val="24"/>
          <w:lang w:val="en-US"/>
        </w:rPr>
        <w:t xml:space="preserve"> C. Gastric and prostate adenocarcinoma in a patient with metastatic gastrointestinal stromal tumor. </w:t>
      </w:r>
      <w:r w:rsidRPr="00BD0B08">
        <w:rPr>
          <w:rFonts w:ascii="Book Antiqua" w:hAnsi="Book Antiqua" w:cs="Calibri"/>
          <w:i/>
          <w:iCs/>
          <w:sz w:val="24"/>
          <w:szCs w:val="24"/>
          <w:lang w:val="en-US"/>
        </w:rPr>
        <w:t>Onkologie</w:t>
      </w:r>
      <w:r w:rsidRPr="00BD0B08">
        <w:rPr>
          <w:rFonts w:ascii="Book Antiqua" w:hAnsi="Book Antiqua" w:cs="Calibri"/>
          <w:sz w:val="24"/>
          <w:szCs w:val="24"/>
          <w:lang w:val="en-US"/>
        </w:rPr>
        <w:t>2007; </w:t>
      </w:r>
      <w:r w:rsidRPr="00BD0B08">
        <w:rPr>
          <w:rFonts w:ascii="Book Antiqua" w:hAnsi="Book Antiqua" w:cs="Calibri"/>
          <w:b/>
          <w:bCs/>
          <w:sz w:val="24"/>
          <w:szCs w:val="24"/>
          <w:lang w:val="en-US"/>
        </w:rPr>
        <w:t>30</w:t>
      </w:r>
      <w:r w:rsidRPr="00BD0B08">
        <w:rPr>
          <w:rFonts w:ascii="Book Antiqua" w:hAnsi="Book Antiqua" w:cs="Calibri"/>
          <w:sz w:val="24"/>
          <w:szCs w:val="24"/>
          <w:lang w:val="en-US"/>
        </w:rPr>
        <w:t>: 568-570 [PMID: 17992028 DOI: 10.1159/000108640]</w:t>
      </w:r>
    </w:p>
    <w:p w14:paraId="47AA121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41 </w:t>
      </w:r>
      <w:proofErr w:type="spellStart"/>
      <w:r w:rsidRPr="00BD0B08">
        <w:rPr>
          <w:rFonts w:ascii="Book Antiqua" w:hAnsi="Book Antiqua" w:cs="Calibri"/>
          <w:b/>
          <w:bCs/>
          <w:sz w:val="24"/>
          <w:szCs w:val="24"/>
          <w:lang w:val="en-US"/>
        </w:rPr>
        <w:t>Ozgun</w:t>
      </w:r>
      <w:proofErr w:type="spellEnd"/>
      <w:r w:rsidRPr="00BD0B08">
        <w:rPr>
          <w:rFonts w:ascii="Book Antiqua" w:hAnsi="Book Antiqua" w:cs="Calibri"/>
          <w:b/>
          <w:bCs/>
          <w:sz w:val="24"/>
          <w:szCs w:val="24"/>
          <w:lang w:val="en-US"/>
        </w:rPr>
        <w:t xml:space="preserve"> YM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Ergul</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Sisman</w:t>
      </w:r>
      <w:proofErr w:type="spellEnd"/>
      <w:r w:rsidRPr="00BD0B08">
        <w:rPr>
          <w:rFonts w:ascii="Book Antiqua" w:hAnsi="Book Antiqua" w:cs="Calibri"/>
          <w:sz w:val="24"/>
          <w:szCs w:val="24"/>
          <w:lang w:val="en-US"/>
        </w:rPr>
        <w:t xml:space="preserve"> IC, </w:t>
      </w:r>
      <w:proofErr w:type="spellStart"/>
      <w:r w:rsidRPr="00BD0B08">
        <w:rPr>
          <w:rFonts w:ascii="Book Antiqua" w:hAnsi="Book Antiqua" w:cs="Calibri"/>
          <w:sz w:val="24"/>
          <w:szCs w:val="24"/>
          <w:lang w:val="en-US"/>
        </w:rPr>
        <w:t>Kusdemir</w:t>
      </w:r>
      <w:proofErr w:type="spellEnd"/>
      <w:r w:rsidRPr="00BD0B08">
        <w:rPr>
          <w:rFonts w:ascii="Book Antiqua" w:hAnsi="Book Antiqua" w:cs="Calibri"/>
          <w:sz w:val="24"/>
          <w:szCs w:val="24"/>
          <w:lang w:val="en-US"/>
        </w:rPr>
        <w:t xml:space="preserve"> A. Gastric adenocarcinoma and GIST (collision tumors) of the stomach presenting with perforation; first report. </w:t>
      </w:r>
      <w:proofErr w:type="spellStart"/>
      <w:r w:rsidRPr="00BD0B08">
        <w:rPr>
          <w:rFonts w:ascii="Book Antiqua" w:hAnsi="Book Antiqua" w:cs="Calibri"/>
          <w:i/>
          <w:iCs/>
          <w:sz w:val="24"/>
          <w:szCs w:val="24"/>
          <w:lang w:val="en-US"/>
        </w:rPr>
        <w:t>Bratisl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Lek</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Listy</w:t>
      </w:r>
      <w:proofErr w:type="spellEnd"/>
      <w:r w:rsidRPr="00BD0B08">
        <w:rPr>
          <w:rFonts w:ascii="Book Antiqua" w:hAnsi="Book Antiqua" w:cs="Calibri"/>
          <w:sz w:val="24"/>
          <w:szCs w:val="24"/>
          <w:lang w:val="en-US"/>
        </w:rPr>
        <w:t> 2009; </w:t>
      </w:r>
      <w:r w:rsidRPr="00BD0B08">
        <w:rPr>
          <w:rFonts w:ascii="Book Antiqua" w:hAnsi="Book Antiqua" w:cs="Calibri"/>
          <w:b/>
          <w:bCs/>
          <w:sz w:val="24"/>
          <w:szCs w:val="24"/>
          <w:lang w:val="en-US"/>
        </w:rPr>
        <w:t>110</w:t>
      </w:r>
      <w:r w:rsidRPr="00BD0B08">
        <w:rPr>
          <w:rFonts w:ascii="Book Antiqua" w:hAnsi="Book Antiqua" w:cs="Calibri"/>
          <w:sz w:val="24"/>
          <w:szCs w:val="24"/>
          <w:lang w:val="en-US"/>
        </w:rPr>
        <w:t>: 504-505 [PMID: 19750991]</w:t>
      </w:r>
    </w:p>
    <w:p w14:paraId="628556E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42 </w:t>
      </w:r>
      <w:r w:rsidRPr="00BD0B08">
        <w:rPr>
          <w:rFonts w:ascii="Book Antiqua" w:hAnsi="Book Antiqua" w:cs="Calibri"/>
          <w:b/>
          <w:bCs/>
          <w:sz w:val="24"/>
          <w:szCs w:val="24"/>
          <w:lang w:val="en-US"/>
        </w:rPr>
        <w:t>Sista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Abruzzese</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Schietroma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Amicucci</w:t>
      </w:r>
      <w:proofErr w:type="spellEnd"/>
      <w:r w:rsidRPr="00BD0B08">
        <w:rPr>
          <w:rFonts w:ascii="Book Antiqua" w:hAnsi="Book Antiqua" w:cs="Calibri"/>
          <w:sz w:val="24"/>
          <w:szCs w:val="24"/>
          <w:lang w:val="en-US"/>
        </w:rPr>
        <w:t xml:space="preserve"> G. Concomitant gastrointestinal stromal tumor of the stomach and gastric adenocarcinoma in a patient with </w:t>
      </w:r>
      <w:proofErr w:type="spellStart"/>
      <w:r w:rsidRPr="00BD0B08">
        <w:rPr>
          <w:rFonts w:ascii="Book Antiqua" w:hAnsi="Book Antiqua" w:cs="Calibri"/>
          <w:sz w:val="24"/>
          <w:szCs w:val="24"/>
          <w:lang w:val="en-US"/>
        </w:rPr>
        <w:t>billroth</w:t>
      </w:r>
      <w:proofErr w:type="spellEnd"/>
      <w:r w:rsidRPr="00BD0B08">
        <w:rPr>
          <w:rFonts w:ascii="Book Antiqua" w:hAnsi="Book Antiqua" w:cs="Calibri"/>
          <w:sz w:val="24"/>
          <w:szCs w:val="24"/>
          <w:lang w:val="en-US"/>
        </w:rPr>
        <w:t xml:space="preserve"> 2 resection. </w:t>
      </w:r>
      <w:r w:rsidRPr="00BD0B08">
        <w:rPr>
          <w:rFonts w:ascii="Book Antiqua" w:hAnsi="Book Antiqua" w:cs="Calibri"/>
          <w:i/>
          <w:iCs/>
          <w:sz w:val="24"/>
          <w:szCs w:val="24"/>
          <w:lang w:val="en-US"/>
        </w:rPr>
        <w:t>Case Rep Surg</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2013</w:t>
      </w:r>
      <w:r w:rsidRPr="00BD0B08">
        <w:rPr>
          <w:rFonts w:ascii="Book Antiqua" w:hAnsi="Book Antiqua" w:cs="Calibri"/>
          <w:sz w:val="24"/>
          <w:szCs w:val="24"/>
          <w:lang w:val="en-US"/>
        </w:rPr>
        <w:t>: 583856 [PMID: 24455386 DOI: 10.1155/2013/583856]</w:t>
      </w:r>
    </w:p>
    <w:p w14:paraId="30646FA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43 </w:t>
      </w:r>
      <w:r w:rsidRPr="00BD0B08">
        <w:rPr>
          <w:rFonts w:ascii="Book Antiqua" w:hAnsi="Book Antiqua" w:cs="Calibri"/>
          <w:b/>
          <w:bCs/>
          <w:sz w:val="24"/>
          <w:szCs w:val="24"/>
          <w:lang w:val="en-US"/>
        </w:rPr>
        <w:t>Telugu RB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Pushparaj</w:t>
      </w:r>
      <w:proofErr w:type="spellEnd"/>
      <w:r w:rsidRPr="00BD0B08">
        <w:rPr>
          <w:rFonts w:ascii="Book Antiqua" w:hAnsi="Book Antiqua" w:cs="Calibri"/>
          <w:sz w:val="24"/>
          <w:szCs w:val="24"/>
          <w:lang w:val="en-US"/>
        </w:rPr>
        <w:t xml:space="preserve"> M, Masih D, </w:t>
      </w:r>
      <w:proofErr w:type="spellStart"/>
      <w:r w:rsidRPr="00BD0B08">
        <w:rPr>
          <w:rFonts w:ascii="Book Antiqua" w:hAnsi="Book Antiqua" w:cs="Calibri"/>
          <w:sz w:val="24"/>
          <w:szCs w:val="24"/>
          <w:lang w:val="en-US"/>
        </w:rPr>
        <w:t>Pulimood</w:t>
      </w:r>
      <w:proofErr w:type="spellEnd"/>
      <w:r w:rsidRPr="00BD0B08">
        <w:rPr>
          <w:rFonts w:ascii="Book Antiqua" w:hAnsi="Book Antiqua" w:cs="Calibri"/>
          <w:sz w:val="24"/>
          <w:szCs w:val="24"/>
          <w:lang w:val="en-US"/>
        </w:rPr>
        <w:t xml:space="preserve"> A. Synchronous Appearance of Adenocarcinoma and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(GIST) of the Stomach: A Case Report. </w:t>
      </w:r>
      <w:r w:rsidRPr="00BD0B08">
        <w:rPr>
          <w:rFonts w:ascii="Book Antiqua" w:hAnsi="Book Antiqua" w:cs="Calibri"/>
          <w:i/>
          <w:iCs/>
          <w:sz w:val="24"/>
          <w:szCs w:val="24"/>
          <w:lang w:val="en-US"/>
        </w:rPr>
        <w:t>J Clin Diagn Res</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10</w:t>
      </w:r>
      <w:r w:rsidRPr="00BD0B08">
        <w:rPr>
          <w:rFonts w:ascii="Book Antiqua" w:hAnsi="Book Antiqua" w:cs="Calibri"/>
          <w:sz w:val="24"/>
          <w:szCs w:val="24"/>
          <w:lang w:val="en-US"/>
        </w:rPr>
        <w:t>: ED16-ED18 [PMID: 27042477 DOI: 10.7860/JCDR/2016/17636.7289]</w:t>
      </w:r>
    </w:p>
    <w:p w14:paraId="181C444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44 </w:t>
      </w:r>
      <w:proofErr w:type="spellStart"/>
      <w:r w:rsidRPr="00BD0B08">
        <w:rPr>
          <w:rFonts w:ascii="Book Antiqua" w:hAnsi="Book Antiqua" w:cs="Calibri"/>
          <w:b/>
          <w:bCs/>
          <w:sz w:val="24"/>
          <w:szCs w:val="24"/>
          <w:lang w:val="en-US"/>
        </w:rPr>
        <w:t>Theodosopoulos</w:t>
      </w:r>
      <w:proofErr w:type="spellEnd"/>
      <w:r w:rsidRPr="00BD0B08">
        <w:rPr>
          <w:rFonts w:ascii="Book Antiqua" w:hAnsi="Book Antiqua" w:cs="Calibri"/>
          <w:b/>
          <w:bCs/>
          <w:sz w:val="24"/>
          <w:szCs w:val="24"/>
          <w:lang w:val="en-US"/>
        </w:rPr>
        <w:t xml:space="preserve"> T</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Dellaportas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Psychogiou</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Gennatas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Kondi-Pafiti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Gkiokas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Papaconstantinou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Polymeneas</w:t>
      </w:r>
      <w:proofErr w:type="spellEnd"/>
      <w:r w:rsidRPr="00BD0B08">
        <w:rPr>
          <w:rFonts w:ascii="Book Antiqua" w:hAnsi="Book Antiqua" w:cs="Calibri"/>
          <w:sz w:val="24"/>
          <w:szCs w:val="24"/>
          <w:lang w:val="en-US"/>
        </w:rPr>
        <w:t xml:space="preserve"> G. Synchronous gastric adenocarcinoma </w:t>
      </w:r>
      <w:r w:rsidRPr="00BD0B08">
        <w:rPr>
          <w:rFonts w:ascii="Book Antiqua" w:hAnsi="Book Antiqua" w:cs="Calibri"/>
          <w:sz w:val="24"/>
          <w:szCs w:val="24"/>
          <w:lang w:val="en-US"/>
        </w:rPr>
        <w:lastRenderedPageBreak/>
        <w:t>and gastrointestinal stromal tumor (GIST) of the stomach: a case report.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9</w:t>
      </w:r>
      <w:r w:rsidRPr="00BD0B08">
        <w:rPr>
          <w:rFonts w:ascii="Book Antiqua" w:hAnsi="Book Antiqua" w:cs="Calibri"/>
          <w:sz w:val="24"/>
          <w:szCs w:val="24"/>
          <w:lang w:val="en-US"/>
        </w:rPr>
        <w:t>: 60 [PMID: 21615935 DOI: 10.1186/1477-7819-9-60]</w:t>
      </w:r>
    </w:p>
    <w:p w14:paraId="0F74B6E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45 </w:t>
      </w:r>
      <w:r w:rsidRPr="00BD0B08">
        <w:rPr>
          <w:rFonts w:ascii="Book Antiqua" w:hAnsi="Book Antiqua" w:cs="Calibri"/>
          <w:b/>
          <w:bCs/>
          <w:sz w:val="24"/>
          <w:szCs w:val="24"/>
          <w:lang w:val="en-US"/>
        </w:rPr>
        <w:t>Uchiyama S</w:t>
      </w:r>
      <w:r w:rsidRPr="00BD0B08">
        <w:rPr>
          <w:rFonts w:ascii="Book Antiqua" w:hAnsi="Book Antiqua" w:cs="Calibri"/>
          <w:sz w:val="24"/>
          <w:szCs w:val="24"/>
          <w:lang w:val="en-US"/>
        </w:rPr>
        <w:t xml:space="preserve">, Nagano M, Takahashi N, Hidaka H, Matsuda H, </w:t>
      </w:r>
      <w:proofErr w:type="spellStart"/>
      <w:r w:rsidRPr="00BD0B08">
        <w:rPr>
          <w:rFonts w:ascii="Book Antiqua" w:hAnsi="Book Antiqua" w:cs="Calibri"/>
          <w:sz w:val="24"/>
          <w:szCs w:val="24"/>
          <w:lang w:val="en-US"/>
        </w:rPr>
        <w:t>Nagaike</w:t>
      </w:r>
      <w:proofErr w:type="spellEnd"/>
      <w:r w:rsidRPr="00BD0B08">
        <w:rPr>
          <w:rFonts w:ascii="Book Antiqua" w:hAnsi="Book Antiqua" w:cs="Calibri"/>
          <w:sz w:val="24"/>
          <w:szCs w:val="24"/>
          <w:lang w:val="en-US"/>
        </w:rPr>
        <w:t xml:space="preserve"> K, Maehara N, </w:t>
      </w:r>
      <w:proofErr w:type="spellStart"/>
      <w:r w:rsidRPr="00BD0B08">
        <w:rPr>
          <w:rFonts w:ascii="Book Antiqua" w:hAnsi="Book Antiqua" w:cs="Calibri"/>
          <w:sz w:val="24"/>
          <w:szCs w:val="24"/>
          <w:lang w:val="en-US"/>
        </w:rPr>
        <w:t>Hotokezaka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Chijiiwa</w:t>
      </w:r>
      <w:proofErr w:type="spellEnd"/>
      <w:r w:rsidRPr="00BD0B08">
        <w:rPr>
          <w:rFonts w:ascii="Book Antiqua" w:hAnsi="Book Antiqua" w:cs="Calibri"/>
          <w:sz w:val="24"/>
          <w:szCs w:val="24"/>
          <w:lang w:val="en-US"/>
        </w:rPr>
        <w:t xml:space="preserve"> K. Synchronous adenocarcinoma and gastrointestinal stromal tumors of the stomach treated laparoscopically. </w:t>
      </w:r>
      <w:r w:rsidRPr="00BD0B08">
        <w:rPr>
          <w:rFonts w:ascii="Book Antiqua" w:hAnsi="Book Antiqua" w:cs="Calibri"/>
          <w:i/>
          <w:iCs/>
          <w:sz w:val="24"/>
          <w:szCs w:val="24"/>
          <w:lang w:val="en-US"/>
        </w:rPr>
        <w:t>Int J Clin Oncol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478-481 [PMID: 18071869 DOI: 10.1007/s10147-007-0684-8]</w:t>
      </w:r>
    </w:p>
    <w:p w14:paraId="0B9A9F7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46 </w:t>
      </w:r>
      <w:proofErr w:type="spellStart"/>
      <w:r w:rsidRPr="00BD0B08">
        <w:rPr>
          <w:rFonts w:ascii="Book Antiqua" w:hAnsi="Book Antiqua" w:cs="Calibri"/>
          <w:b/>
          <w:bCs/>
          <w:sz w:val="24"/>
          <w:szCs w:val="24"/>
          <w:lang w:val="en-US"/>
        </w:rPr>
        <w:t>Villias</w:t>
      </w:r>
      <w:proofErr w:type="spellEnd"/>
      <w:r w:rsidRPr="00BD0B08">
        <w:rPr>
          <w:rFonts w:ascii="Book Antiqua" w:hAnsi="Book Antiqua" w:cs="Calibri"/>
          <w:b/>
          <w:bCs/>
          <w:sz w:val="24"/>
          <w:szCs w:val="24"/>
          <w:lang w:val="en-US"/>
        </w:rPr>
        <w:t xml:space="preserve"> C</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Gourgiotis</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Veloudis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Sampaziotis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Moreas</w:t>
      </w:r>
      <w:proofErr w:type="spellEnd"/>
      <w:r w:rsidRPr="00BD0B08">
        <w:rPr>
          <w:rFonts w:ascii="Book Antiqua" w:hAnsi="Book Antiqua" w:cs="Calibri"/>
          <w:sz w:val="24"/>
          <w:szCs w:val="24"/>
          <w:lang w:val="en-US"/>
        </w:rPr>
        <w:t xml:space="preserve"> H. Synchronous early gastric cancer and gastrointestinal stromal tumor in the stomach of a patient with idiopathic thrombocytopenic purpura. </w:t>
      </w:r>
      <w:r w:rsidRPr="00BD0B08">
        <w:rPr>
          <w:rFonts w:ascii="Book Antiqua" w:hAnsi="Book Antiqua" w:cs="Calibri"/>
          <w:i/>
          <w:iCs/>
          <w:sz w:val="24"/>
          <w:szCs w:val="24"/>
          <w:lang w:val="en-US"/>
        </w:rPr>
        <w:t>J Dig Dis</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9</w:t>
      </w:r>
      <w:r w:rsidRPr="00BD0B08">
        <w:rPr>
          <w:rFonts w:ascii="Book Antiqua" w:hAnsi="Book Antiqua" w:cs="Calibri"/>
          <w:sz w:val="24"/>
          <w:szCs w:val="24"/>
          <w:lang w:val="en-US"/>
        </w:rPr>
        <w:t>: 104-107 [PMID: 18419644 DOI: 10.1111/j.1751-2980.</w:t>
      </w:r>
      <w:proofErr w:type="gramStart"/>
      <w:r w:rsidRPr="00BD0B08">
        <w:rPr>
          <w:rFonts w:ascii="Book Antiqua" w:hAnsi="Book Antiqua" w:cs="Calibri"/>
          <w:sz w:val="24"/>
          <w:szCs w:val="24"/>
          <w:lang w:val="en-US"/>
        </w:rPr>
        <w:t>2008.00330.x</w:t>
      </w:r>
      <w:proofErr w:type="gramEnd"/>
      <w:r w:rsidRPr="00BD0B08">
        <w:rPr>
          <w:rFonts w:ascii="Book Antiqua" w:hAnsi="Book Antiqua" w:cs="Calibri"/>
          <w:sz w:val="24"/>
          <w:szCs w:val="24"/>
          <w:lang w:val="en-US"/>
        </w:rPr>
        <w:t>]</w:t>
      </w:r>
    </w:p>
    <w:p w14:paraId="45E3FA8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47 </w:t>
      </w:r>
      <w:r w:rsidRPr="00BD0B08">
        <w:rPr>
          <w:rFonts w:ascii="Book Antiqua" w:hAnsi="Book Antiqua" w:cs="Calibri"/>
          <w:b/>
          <w:bCs/>
          <w:sz w:val="24"/>
          <w:szCs w:val="24"/>
          <w:lang w:val="en-US"/>
        </w:rPr>
        <w:t>Vogel Y</w:t>
      </w:r>
      <w:r w:rsidRPr="00BD0B08">
        <w:rPr>
          <w:rFonts w:ascii="Book Antiqua" w:hAnsi="Book Antiqua" w:cs="Calibri"/>
          <w:sz w:val="24"/>
          <w:szCs w:val="24"/>
          <w:lang w:val="en-US"/>
        </w:rPr>
        <w:t xml:space="preserve">, Müller C, </w:t>
      </w:r>
      <w:proofErr w:type="spellStart"/>
      <w:r w:rsidRPr="00BD0B08">
        <w:rPr>
          <w:rFonts w:ascii="Book Antiqua" w:hAnsi="Book Antiqua" w:cs="Calibri"/>
          <w:sz w:val="24"/>
          <w:szCs w:val="24"/>
          <w:lang w:val="en-US"/>
        </w:rPr>
        <w:t>Uhl</w:t>
      </w:r>
      <w:proofErr w:type="spellEnd"/>
      <w:r w:rsidRPr="00BD0B08">
        <w:rPr>
          <w:rFonts w:ascii="Book Antiqua" w:hAnsi="Book Antiqua" w:cs="Calibri"/>
          <w:sz w:val="24"/>
          <w:szCs w:val="24"/>
          <w:lang w:val="en-US"/>
        </w:rPr>
        <w:t xml:space="preserve"> W, </w:t>
      </w:r>
      <w:proofErr w:type="spellStart"/>
      <w:r w:rsidRPr="00BD0B08">
        <w:rPr>
          <w:rFonts w:ascii="Book Antiqua" w:hAnsi="Book Antiqua" w:cs="Calibri"/>
          <w:sz w:val="24"/>
          <w:szCs w:val="24"/>
          <w:lang w:val="en-US"/>
        </w:rPr>
        <w:t>Tannapfel</w:t>
      </w:r>
      <w:proofErr w:type="spellEnd"/>
      <w:r w:rsidRPr="00BD0B08">
        <w:rPr>
          <w:rFonts w:ascii="Book Antiqua" w:hAnsi="Book Antiqua" w:cs="Calibri"/>
          <w:sz w:val="24"/>
          <w:szCs w:val="24"/>
          <w:lang w:val="en-US"/>
        </w:rPr>
        <w:t xml:space="preserve"> A. [Coexistence of multifocal gastric adenocarcinoma with signet-ring cell morphology and a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in a stomach with hp-associated gastritis]. </w:t>
      </w:r>
      <w:r w:rsidRPr="00BD0B08">
        <w:rPr>
          <w:rFonts w:ascii="Book Antiqua" w:hAnsi="Book Antiqua" w:cs="Calibri"/>
          <w:i/>
          <w:iCs/>
          <w:sz w:val="24"/>
          <w:szCs w:val="24"/>
          <w:lang w:val="en-US"/>
        </w:rPr>
        <w:t>Z Gastroenterol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49</w:t>
      </w:r>
      <w:r w:rsidRPr="00BD0B08">
        <w:rPr>
          <w:rFonts w:ascii="Book Antiqua" w:hAnsi="Book Antiqua" w:cs="Calibri"/>
          <w:sz w:val="24"/>
          <w:szCs w:val="24"/>
          <w:lang w:val="en-US"/>
        </w:rPr>
        <w:t>: 201-206 [PMID: 21298606 DOI: 10.1055/s-0029-1245593]</w:t>
      </w:r>
    </w:p>
    <w:p w14:paraId="56101C7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48 </w:t>
      </w:r>
      <w:r w:rsidRPr="00BD0B08">
        <w:rPr>
          <w:rFonts w:ascii="Book Antiqua" w:hAnsi="Book Antiqua" w:cs="Calibri"/>
          <w:b/>
          <w:bCs/>
          <w:sz w:val="24"/>
          <w:szCs w:val="24"/>
          <w:lang w:val="en-US"/>
        </w:rPr>
        <w:t>Zhou Y</w:t>
      </w:r>
      <w:r w:rsidRPr="00BD0B08">
        <w:rPr>
          <w:rFonts w:ascii="Book Antiqua" w:hAnsi="Book Antiqua" w:cs="Calibri"/>
          <w:sz w:val="24"/>
          <w:szCs w:val="24"/>
          <w:lang w:val="en-US"/>
        </w:rPr>
        <w:t>, Wu XD, Shi Q, Jia J. Coexistence of gastrointestinal stromal tumor, esophageal and gastric cardia carcinomas.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19</w:t>
      </w:r>
      <w:r w:rsidRPr="00BD0B08">
        <w:rPr>
          <w:rFonts w:ascii="Book Antiqua" w:hAnsi="Book Antiqua" w:cs="Calibri"/>
          <w:sz w:val="24"/>
          <w:szCs w:val="24"/>
          <w:lang w:val="en-US"/>
        </w:rPr>
        <w:t>: 2005-2008 [PMID: 23569349 DOI: 10.3748/</w:t>
      </w:r>
      <w:proofErr w:type="gramStart"/>
      <w:r w:rsidRPr="00BD0B08">
        <w:rPr>
          <w:rFonts w:ascii="Book Antiqua" w:hAnsi="Book Antiqua" w:cs="Calibri"/>
          <w:sz w:val="24"/>
          <w:szCs w:val="24"/>
          <w:lang w:val="en-US"/>
        </w:rPr>
        <w:t>wjg.v19.i</w:t>
      </w:r>
      <w:proofErr w:type="gramEnd"/>
      <w:r w:rsidRPr="00BD0B08">
        <w:rPr>
          <w:rFonts w:ascii="Book Antiqua" w:hAnsi="Book Antiqua" w:cs="Calibri"/>
          <w:sz w:val="24"/>
          <w:szCs w:val="24"/>
          <w:lang w:val="en-US"/>
        </w:rPr>
        <w:t>12.2005]</w:t>
      </w:r>
    </w:p>
    <w:p w14:paraId="4321A76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49 </w:t>
      </w:r>
      <w:proofErr w:type="spellStart"/>
      <w:r w:rsidRPr="00BD0B08">
        <w:rPr>
          <w:rFonts w:ascii="Book Antiqua" w:hAnsi="Book Antiqua" w:cs="Calibri"/>
          <w:b/>
          <w:bCs/>
          <w:sz w:val="24"/>
          <w:szCs w:val="24"/>
          <w:lang w:val="en-US"/>
        </w:rPr>
        <w:t>Salemis</w:t>
      </w:r>
      <w:proofErr w:type="spellEnd"/>
      <w:r w:rsidRPr="00BD0B08">
        <w:rPr>
          <w:rFonts w:ascii="Book Antiqua" w:hAnsi="Book Antiqua" w:cs="Calibri"/>
          <w:b/>
          <w:bCs/>
          <w:sz w:val="24"/>
          <w:szCs w:val="24"/>
          <w:lang w:val="en-US"/>
        </w:rPr>
        <w:t xml:space="preserve"> NS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Gourgiotis</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Tsiambas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Karameris</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Tsohataridis</w:t>
      </w:r>
      <w:proofErr w:type="spellEnd"/>
      <w:r w:rsidRPr="00BD0B08">
        <w:rPr>
          <w:rFonts w:ascii="Book Antiqua" w:hAnsi="Book Antiqua" w:cs="Calibri"/>
          <w:sz w:val="24"/>
          <w:szCs w:val="24"/>
          <w:lang w:val="en-US"/>
        </w:rPr>
        <w:t xml:space="preserve"> E. Synchronous occurrence of advanced adenocarcinoma with a stromal tumor in the stomach: a case report.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Gastrointestin</w:t>
      </w:r>
      <w:proofErr w:type="spellEnd"/>
      <w:r w:rsidRPr="00BD0B08">
        <w:rPr>
          <w:rFonts w:ascii="Book Antiqua" w:hAnsi="Book Antiqua" w:cs="Calibri"/>
          <w:i/>
          <w:iCs/>
          <w:sz w:val="24"/>
          <w:szCs w:val="24"/>
          <w:lang w:val="en-US"/>
        </w:rPr>
        <w:t xml:space="preserve"> Liver Dis</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213-215 [PMID: 18568146]</w:t>
      </w:r>
    </w:p>
    <w:p w14:paraId="7D1FD28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50 </w:t>
      </w:r>
      <w:proofErr w:type="spellStart"/>
      <w:r w:rsidRPr="00BD0B08">
        <w:rPr>
          <w:rFonts w:ascii="Book Antiqua" w:hAnsi="Book Antiqua" w:cs="Calibri"/>
          <w:b/>
          <w:bCs/>
          <w:sz w:val="24"/>
          <w:szCs w:val="24"/>
          <w:lang w:val="en-US"/>
        </w:rPr>
        <w:t>Kaffes</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Hughes L, </w:t>
      </w:r>
      <w:proofErr w:type="spellStart"/>
      <w:r w:rsidRPr="00BD0B08">
        <w:rPr>
          <w:rFonts w:ascii="Book Antiqua" w:hAnsi="Book Antiqua" w:cs="Calibri"/>
          <w:sz w:val="24"/>
          <w:szCs w:val="24"/>
          <w:lang w:val="en-US"/>
        </w:rPr>
        <w:t>Hollinshead</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Katelaris</w:t>
      </w:r>
      <w:proofErr w:type="spellEnd"/>
      <w:r w:rsidRPr="00BD0B08">
        <w:rPr>
          <w:rFonts w:ascii="Book Antiqua" w:hAnsi="Book Antiqua" w:cs="Calibri"/>
          <w:sz w:val="24"/>
          <w:szCs w:val="24"/>
          <w:lang w:val="en-US"/>
        </w:rPr>
        <w:t xml:space="preserve"> P. Synchronous primary adenocarcinoma, mucosa-associated lymphoid tissue lymphoma and a stromal tumor in a Helicobacter pylori-infected stomach. </w:t>
      </w:r>
      <w:r w:rsidRPr="00BD0B08">
        <w:rPr>
          <w:rFonts w:ascii="Book Antiqua" w:hAnsi="Book Antiqua" w:cs="Calibri"/>
          <w:i/>
          <w:iCs/>
          <w:sz w:val="24"/>
          <w:szCs w:val="24"/>
          <w:lang w:val="en-US"/>
        </w:rPr>
        <w:t xml:space="preserve">J Gastroenterol </w:t>
      </w:r>
      <w:proofErr w:type="spellStart"/>
      <w:r w:rsidRPr="00BD0B08">
        <w:rPr>
          <w:rFonts w:ascii="Book Antiqua" w:hAnsi="Book Antiqua" w:cs="Calibri"/>
          <w:i/>
          <w:iCs/>
          <w:sz w:val="24"/>
          <w:szCs w:val="24"/>
          <w:lang w:val="en-US"/>
        </w:rPr>
        <w:t>Hepatol</w:t>
      </w:r>
      <w:proofErr w:type="spellEnd"/>
      <w:r w:rsidRPr="00BD0B08">
        <w:rPr>
          <w:rFonts w:ascii="Book Antiqua" w:hAnsi="Book Antiqua" w:cs="Calibri"/>
          <w:sz w:val="24"/>
          <w:szCs w:val="24"/>
          <w:lang w:val="en-US"/>
        </w:rPr>
        <w:t> 2002;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1033-1036 [PMID: 12167128]</w:t>
      </w:r>
    </w:p>
    <w:p w14:paraId="48DCD3D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51 </w:t>
      </w:r>
      <w:r w:rsidRPr="00BD0B08">
        <w:rPr>
          <w:rFonts w:ascii="Book Antiqua" w:hAnsi="Book Antiqua" w:cs="Calibri"/>
          <w:b/>
          <w:bCs/>
          <w:sz w:val="24"/>
          <w:szCs w:val="24"/>
          <w:lang w:val="en-US"/>
        </w:rPr>
        <w:t>Yamamoto D</w:t>
      </w:r>
      <w:r w:rsidRPr="00BD0B08">
        <w:rPr>
          <w:rFonts w:ascii="Book Antiqua" w:hAnsi="Book Antiqua" w:cs="Calibri"/>
          <w:sz w:val="24"/>
          <w:szCs w:val="24"/>
          <w:lang w:val="en-US"/>
        </w:rPr>
        <w:t xml:space="preserve">, Hamada Y, </w:t>
      </w:r>
      <w:proofErr w:type="spellStart"/>
      <w:r w:rsidRPr="00BD0B08">
        <w:rPr>
          <w:rFonts w:ascii="Book Antiqua" w:hAnsi="Book Antiqua" w:cs="Calibri"/>
          <w:sz w:val="24"/>
          <w:szCs w:val="24"/>
          <w:lang w:val="en-US"/>
        </w:rPr>
        <w:t>Tsubota</w:t>
      </w:r>
      <w:proofErr w:type="spellEnd"/>
      <w:r w:rsidRPr="00BD0B08">
        <w:rPr>
          <w:rFonts w:ascii="Book Antiqua" w:hAnsi="Book Antiqua" w:cs="Calibri"/>
          <w:sz w:val="24"/>
          <w:szCs w:val="24"/>
          <w:lang w:val="en-US"/>
        </w:rPr>
        <w:t xml:space="preserve"> Y, Kawakami K, Yamamoto C, Yamamoto M. Simultaneous development of adenocarcinoma and gastrointestinal stromal tumor (GIST) in the stomach: case report.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10</w:t>
      </w:r>
      <w:r w:rsidRPr="00BD0B08">
        <w:rPr>
          <w:rFonts w:ascii="Book Antiqua" w:hAnsi="Book Antiqua" w:cs="Calibri"/>
          <w:sz w:val="24"/>
          <w:szCs w:val="24"/>
          <w:lang w:val="en-US"/>
        </w:rPr>
        <w:t>: 6 [PMID: 22230934 DOI: 10.1186/1477-7819-10-6]</w:t>
      </w:r>
    </w:p>
    <w:p w14:paraId="5AB7EBE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52 </w:t>
      </w:r>
      <w:r w:rsidRPr="00BD0B08">
        <w:rPr>
          <w:rFonts w:ascii="Book Antiqua" w:hAnsi="Book Antiqua" w:cs="Calibri"/>
          <w:b/>
          <w:bCs/>
          <w:sz w:val="24"/>
          <w:szCs w:val="24"/>
          <w:lang w:val="en-US"/>
        </w:rPr>
        <w:t>Lin YL</w:t>
      </w:r>
      <w:r w:rsidRPr="00BD0B08">
        <w:rPr>
          <w:rFonts w:ascii="Book Antiqua" w:hAnsi="Book Antiqua" w:cs="Calibri"/>
          <w:sz w:val="24"/>
          <w:szCs w:val="24"/>
          <w:lang w:val="en-US"/>
        </w:rPr>
        <w:t>, Tzeng JE, Wei CK, Lin CW. Small gastrointestinal stromal tumor concomitant with early gastric cancer: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2006;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815-817 [PMID: 16521203]</w:t>
      </w:r>
    </w:p>
    <w:p w14:paraId="5CE195A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53 </w:t>
      </w:r>
      <w:r w:rsidRPr="00BD0B08">
        <w:rPr>
          <w:rFonts w:ascii="Book Antiqua" w:hAnsi="Book Antiqua" w:cs="Calibri"/>
          <w:b/>
          <w:bCs/>
          <w:sz w:val="24"/>
          <w:szCs w:val="24"/>
          <w:lang w:val="en-US"/>
        </w:rPr>
        <w:t>Chen JH</w:t>
      </w:r>
      <w:r w:rsidRPr="00BD0B08">
        <w:rPr>
          <w:rFonts w:ascii="Book Antiqua" w:hAnsi="Book Antiqua" w:cs="Calibri"/>
          <w:sz w:val="24"/>
          <w:szCs w:val="24"/>
          <w:lang w:val="en-US"/>
        </w:rPr>
        <w:t xml:space="preserve">, Chen CC, Tzeng LM, </w:t>
      </w:r>
      <w:proofErr w:type="spellStart"/>
      <w:r w:rsidRPr="00BD0B08">
        <w:rPr>
          <w:rFonts w:ascii="Book Antiqua" w:hAnsi="Book Antiqua" w:cs="Calibri"/>
          <w:sz w:val="24"/>
          <w:szCs w:val="24"/>
          <w:lang w:val="en-US"/>
        </w:rPr>
        <w:t>Tsay</w:t>
      </w:r>
      <w:proofErr w:type="spellEnd"/>
      <w:r w:rsidRPr="00BD0B08">
        <w:rPr>
          <w:rFonts w:ascii="Book Antiqua" w:hAnsi="Book Antiqua" w:cs="Calibri"/>
          <w:sz w:val="24"/>
          <w:szCs w:val="24"/>
          <w:lang w:val="en-US"/>
        </w:rPr>
        <w:t xml:space="preserve"> SH, Chiang JH, Lu CC, Chang FY, Lee SD. Resection of triple synchronous tumors--gastric adenocarcinoma, gallbladder adenocarcinoma and stromal tumor of the stomach. </w:t>
      </w:r>
      <w:proofErr w:type="spellStart"/>
      <w:r w:rsidRPr="00BD0B08">
        <w:rPr>
          <w:rFonts w:ascii="Book Antiqua" w:hAnsi="Book Antiqua" w:cs="Calibri"/>
          <w:i/>
          <w:iCs/>
          <w:sz w:val="24"/>
          <w:szCs w:val="24"/>
          <w:lang w:val="en-US"/>
        </w:rPr>
        <w:t>Zhonghua</w:t>
      </w:r>
      <w:proofErr w:type="spellEnd"/>
      <w:r w:rsidRPr="00BD0B08">
        <w:rPr>
          <w:rFonts w:ascii="Book Antiqua" w:hAnsi="Book Antiqua" w:cs="Calibri"/>
          <w:i/>
          <w:iCs/>
          <w:sz w:val="24"/>
          <w:szCs w:val="24"/>
          <w:lang w:val="en-US"/>
        </w:rPr>
        <w:t xml:space="preserve"> Yi </w:t>
      </w:r>
      <w:proofErr w:type="spellStart"/>
      <w:r w:rsidRPr="00BD0B08">
        <w:rPr>
          <w:rFonts w:ascii="Book Antiqua" w:hAnsi="Book Antiqua" w:cs="Calibri"/>
          <w:i/>
          <w:iCs/>
          <w:sz w:val="24"/>
          <w:szCs w:val="24"/>
          <w:lang w:val="en-US"/>
        </w:rPr>
        <w:t>Xue</w:t>
      </w:r>
      <w:proofErr w:type="spellEnd"/>
      <w:r w:rsidRPr="00BD0B08">
        <w:rPr>
          <w:rFonts w:ascii="Book Antiqua" w:hAnsi="Book Antiqua" w:cs="Calibri"/>
          <w:i/>
          <w:iCs/>
          <w:sz w:val="24"/>
          <w:szCs w:val="24"/>
          <w:lang w:val="en-US"/>
        </w:rPr>
        <w:t xml:space="preserve"> Za </w:t>
      </w:r>
      <w:proofErr w:type="spellStart"/>
      <w:r w:rsidRPr="00BD0B08">
        <w:rPr>
          <w:rFonts w:ascii="Book Antiqua" w:hAnsi="Book Antiqua" w:cs="Calibri"/>
          <w:i/>
          <w:iCs/>
          <w:sz w:val="24"/>
          <w:szCs w:val="24"/>
          <w:lang w:val="en-US"/>
        </w:rPr>
        <w:t>Zhi</w:t>
      </w:r>
      <w:proofErr w:type="spellEnd"/>
      <w:r w:rsidRPr="00BD0B08">
        <w:rPr>
          <w:rFonts w:ascii="Book Antiqua" w:hAnsi="Book Antiqua" w:cs="Calibri"/>
          <w:i/>
          <w:iCs/>
          <w:sz w:val="24"/>
          <w:szCs w:val="24"/>
          <w:lang w:val="en-US"/>
        </w:rPr>
        <w:t xml:space="preserve"> (Taipei)</w:t>
      </w:r>
      <w:r w:rsidRPr="00BD0B08">
        <w:rPr>
          <w:rFonts w:ascii="Book Antiqua" w:hAnsi="Book Antiqua" w:cs="Calibri"/>
          <w:sz w:val="24"/>
          <w:szCs w:val="24"/>
          <w:lang w:val="en-US"/>
        </w:rPr>
        <w:t> 2001; </w:t>
      </w:r>
      <w:r w:rsidRPr="00BD0B08">
        <w:rPr>
          <w:rFonts w:ascii="Book Antiqua" w:hAnsi="Book Antiqua" w:cs="Calibri"/>
          <w:b/>
          <w:bCs/>
          <w:sz w:val="24"/>
          <w:szCs w:val="24"/>
          <w:lang w:val="en-US"/>
        </w:rPr>
        <w:t>64</w:t>
      </w:r>
      <w:r w:rsidRPr="00BD0B08">
        <w:rPr>
          <w:rFonts w:ascii="Book Antiqua" w:hAnsi="Book Antiqua" w:cs="Calibri"/>
          <w:sz w:val="24"/>
          <w:szCs w:val="24"/>
          <w:lang w:val="en-US"/>
        </w:rPr>
        <w:t>: 655-660 [PMID: 11853221]</w:t>
      </w:r>
    </w:p>
    <w:p w14:paraId="5536B28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54 </w:t>
      </w:r>
      <w:proofErr w:type="spellStart"/>
      <w:r w:rsidRPr="00BD0B08">
        <w:rPr>
          <w:rFonts w:ascii="Book Antiqua" w:hAnsi="Book Antiqua" w:cs="Calibri"/>
          <w:b/>
          <w:bCs/>
          <w:sz w:val="24"/>
          <w:szCs w:val="24"/>
          <w:lang w:val="en-US"/>
        </w:rPr>
        <w:t>Bircan</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Candir</w:t>
      </w:r>
      <w:proofErr w:type="spellEnd"/>
      <w:r w:rsidRPr="00BD0B08">
        <w:rPr>
          <w:rFonts w:ascii="Book Antiqua" w:hAnsi="Book Antiqua" w:cs="Calibri"/>
          <w:sz w:val="24"/>
          <w:szCs w:val="24"/>
          <w:lang w:val="en-US"/>
        </w:rPr>
        <w:t xml:space="preserve"> O, Aydin S, </w:t>
      </w:r>
      <w:proofErr w:type="spellStart"/>
      <w:r w:rsidRPr="00BD0B08">
        <w:rPr>
          <w:rFonts w:ascii="Book Antiqua" w:hAnsi="Book Antiqua" w:cs="Calibri"/>
          <w:sz w:val="24"/>
          <w:szCs w:val="24"/>
          <w:lang w:val="en-US"/>
        </w:rPr>
        <w:t>Başpinar</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Bülbül</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Kapucuoğlu</w:t>
      </w:r>
      <w:proofErr w:type="spellEnd"/>
      <w:r w:rsidRPr="00BD0B08">
        <w:rPr>
          <w:rFonts w:ascii="Book Antiqua" w:hAnsi="Book Antiqua" w:cs="Calibri"/>
          <w:sz w:val="24"/>
          <w:szCs w:val="24"/>
          <w:lang w:val="en-US"/>
        </w:rPr>
        <w:t xml:space="preserve"> N, Karahan N, </w:t>
      </w:r>
      <w:proofErr w:type="spellStart"/>
      <w:r w:rsidRPr="00BD0B08">
        <w:rPr>
          <w:rFonts w:ascii="Book Antiqua" w:hAnsi="Book Antiqua" w:cs="Calibri"/>
          <w:sz w:val="24"/>
          <w:szCs w:val="24"/>
          <w:lang w:val="en-US"/>
        </w:rPr>
        <w:t>Ciriş</w:t>
      </w:r>
      <w:proofErr w:type="spellEnd"/>
      <w:r w:rsidRPr="00BD0B08">
        <w:rPr>
          <w:rFonts w:ascii="Book Antiqua" w:hAnsi="Book Antiqua" w:cs="Calibri"/>
          <w:sz w:val="24"/>
          <w:szCs w:val="24"/>
          <w:lang w:val="en-US"/>
        </w:rPr>
        <w:t xml:space="preserve"> M. Synchronous primary adenocarcinoma and gastrointestinal stromal tumor in the stomach: a report of two cases. </w:t>
      </w:r>
      <w:r w:rsidRPr="00BD0B08">
        <w:rPr>
          <w:rFonts w:ascii="Book Antiqua" w:hAnsi="Book Antiqua" w:cs="Calibri"/>
          <w:i/>
          <w:iCs/>
          <w:sz w:val="24"/>
          <w:szCs w:val="24"/>
          <w:lang w:val="en-US"/>
        </w:rPr>
        <w:t>Turk J Gastroenterol</w:t>
      </w:r>
      <w:r w:rsidRPr="00BD0B08">
        <w:rPr>
          <w:rFonts w:ascii="Book Antiqua" w:hAnsi="Book Antiqua" w:cs="Calibri"/>
          <w:sz w:val="24"/>
          <w:szCs w:val="24"/>
          <w:lang w:val="en-US"/>
        </w:rPr>
        <w:t> 2004; </w:t>
      </w:r>
      <w:r w:rsidRPr="00BD0B08">
        <w:rPr>
          <w:rFonts w:ascii="Book Antiqua" w:hAnsi="Book Antiqua" w:cs="Calibri"/>
          <w:b/>
          <w:bCs/>
          <w:sz w:val="24"/>
          <w:szCs w:val="24"/>
          <w:lang w:val="en-US"/>
        </w:rPr>
        <w:t>15</w:t>
      </w:r>
      <w:r w:rsidRPr="00BD0B08">
        <w:rPr>
          <w:rFonts w:ascii="Book Antiqua" w:hAnsi="Book Antiqua" w:cs="Calibri"/>
          <w:sz w:val="24"/>
          <w:szCs w:val="24"/>
          <w:lang w:val="en-US"/>
        </w:rPr>
        <w:t>: 187-191 [PMID: 15492920]</w:t>
      </w:r>
    </w:p>
    <w:p w14:paraId="2E6BF23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55 </w:t>
      </w:r>
      <w:r w:rsidRPr="00BD0B08">
        <w:rPr>
          <w:rFonts w:ascii="Book Antiqua" w:hAnsi="Book Antiqua" w:cs="Calibri"/>
          <w:b/>
          <w:bCs/>
          <w:sz w:val="24"/>
          <w:szCs w:val="24"/>
          <w:lang w:val="en-US"/>
        </w:rPr>
        <w:t>Sailors JL</w:t>
      </w:r>
      <w:r w:rsidRPr="00BD0B08">
        <w:rPr>
          <w:rFonts w:ascii="Book Antiqua" w:hAnsi="Book Antiqua" w:cs="Calibri"/>
          <w:sz w:val="24"/>
          <w:szCs w:val="24"/>
          <w:lang w:val="en-US"/>
        </w:rPr>
        <w:t>, French SW. The unique simultaneous occurrence of granular cell tumor, gastrointestinal stromal tumor, and gastric adenocarcinoma. </w:t>
      </w:r>
      <w:r w:rsidRPr="00BD0B08">
        <w:rPr>
          <w:rFonts w:ascii="Book Antiqua" w:hAnsi="Book Antiqua" w:cs="Calibri"/>
          <w:i/>
          <w:iCs/>
          <w:sz w:val="24"/>
          <w:szCs w:val="24"/>
          <w:lang w:val="en-US"/>
        </w:rPr>
        <w:t xml:space="preserve">Arch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Lab Med</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129</w:t>
      </w:r>
      <w:r w:rsidRPr="00BD0B08">
        <w:rPr>
          <w:rFonts w:ascii="Book Antiqua" w:hAnsi="Book Antiqua" w:cs="Calibri"/>
          <w:sz w:val="24"/>
          <w:szCs w:val="24"/>
          <w:lang w:val="en-US"/>
        </w:rPr>
        <w:t>: e121-e123 [PMID: 15859656 DOI: 10.1043/1543-2165(2005)1292.0.CO;2]</w:t>
      </w:r>
    </w:p>
    <w:p w14:paraId="7E37BD2F" w14:textId="370A4E58"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4A6BC5">
        <w:rPr>
          <w:rFonts w:ascii="Book Antiqua" w:hAnsi="Book Antiqua" w:cs="Calibri"/>
          <w:sz w:val="24"/>
          <w:szCs w:val="24"/>
          <w:highlight w:val="yellow"/>
          <w:lang w:val="en-US"/>
        </w:rPr>
        <w:t>56 </w:t>
      </w:r>
      <w:r w:rsidRPr="004A6BC5">
        <w:rPr>
          <w:rFonts w:ascii="Book Antiqua" w:hAnsi="Book Antiqua" w:cs="Calibri"/>
          <w:b/>
          <w:bCs/>
          <w:sz w:val="24"/>
          <w:szCs w:val="24"/>
          <w:highlight w:val="yellow"/>
          <w:lang w:val="en-US"/>
        </w:rPr>
        <w:t>Chiu</w:t>
      </w:r>
      <w:r w:rsidRPr="004A6BC5">
        <w:rPr>
          <w:rFonts w:ascii="Book Antiqua" w:hAnsi="Book Antiqua" w:cs="Calibri"/>
          <w:sz w:val="24"/>
          <w:szCs w:val="24"/>
          <w:highlight w:val="yellow"/>
          <w:lang w:val="en-US"/>
        </w:rPr>
        <w:t> </w:t>
      </w:r>
      <w:r w:rsidRPr="004A6BC5">
        <w:rPr>
          <w:rFonts w:ascii="Book Antiqua" w:hAnsi="Book Antiqua" w:cs="Calibri"/>
          <w:b/>
          <w:bCs/>
          <w:sz w:val="24"/>
          <w:szCs w:val="24"/>
          <w:highlight w:val="yellow"/>
          <w:lang w:val="en-US"/>
        </w:rPr>
        <w:t>HH</w:t>
      </w:r>
      <w:r w:rsidRPr="004A6BC5">
        <w:rPr>
          <w:rFonts w:ascii="Book Antiqua" w:hAnsi="Book Antiqua" w:cs="Calibri"/>
          <w:sz w:val="24"/>
          <w:szCs w:val="24"/>
          <w:highlight w:val="yellow"/>
          <w:lang w:val="en-US"/>
        </w:rPr>
        <w:t>, Huang</w:t>
      </w:r>
      <w:r w:rsidR="004A6BC5" w:rsidRPr="004A6BC5">
        <w:rPr>
          <w:rFonts w:ascii="Book Antiqua" w:hAnsi="Book Antiqua" w:cs="Calibri"/>
          <w:sz w:val="24"/>
          <w:szCs w:val="24"/>
          <w:highlight w:val="yellow"/>
          <w:lang w:val="en-US"/>
        </w:rPr>
        <w:t xml:space="preserve"> TC</w:t>
      </w:r>
      <w:r w:rsidRPr="004A6BC5">
        <w:rPr>
          <w:rFonts w:ascii="Book Antiqua" w:hAnsi="Book Antiqua" w:cs="Calibri"/>
          <w:sz w:val="24"/>
          <w:szCs w:val="24"/>
          <w:highlight w:val="yellow"/>
          <w:lang w:val="en-US"/>
        </w:rPr>
        <w:t>, Liu</w:t>
      </w:r>
      <w:r w:rsidR="004A6BC5" w:rsidRPr="004A6BC5">
        <w:rPr>
          <w:rFonts w:ascii="Book Antiqua" w:hAnsi="Book Antiqua" w:cs="Calibri"/>
          <w:sz w:val="24"/>
          <w:szCs w:val="24"/>
          <w:highlight w:val="yellow"/>
          <w:lang w:val="en-US"/>
        </w:rPr>
        <w:t xml:space="preserve"> YW</w:t>
      </w:r>
      <w:r w:rsidRPr="004A6BC5">
        <w:rPr>
          <w:rFonts w:ascii="Book Antiqua" w:hAnsi="Book Antiqua" w:cs="Calibri"/>
          <w:sz w:val="24"/>
          <w:szCs w:val="24"/>
          <w:highlight w:val="yellow"/>
          <w:lang w:val="en-US"/>
        </w:rPr>
        <w:t>, Ko</w:t>
      </w:r>
      <w:r w:rsidR="004A6BC5" w:rsidRPr="004A6BC5">
        <w:rPr>
          <w:rFonts w:ascii="Book Antiqua" w:hAnsi="Book Antiqua" w:cs="Calibri"/>
          <w:sz w:val="24"/>
          <w:szCs w:val="24"/>
          <w:highlight w:val="yellow"/>
          <w:lang w:val="en-US"/>
        </w:rPr>
        <w:t xml:space="preserve"> TL</w:t>
      </w:r>
      <w:r w:rsidRPr="004A6BC5">
        <w:rPr>
          <w:rFonts w:ascii="Book Antiqua" w:hAnsi="Book Antiqua" w:cs="Calibri"/>
          <w:sz w:val="24"/>
          <w:szCs w:val="24"/>
          <w:highlight w:val="yellow"/>
          <w:lang w:val="en-US"/>
        </w:rPr>
        <w:t>, Lu</w:t>
      </w:r>
      <w:r w:rsidR="004A6BC5" w:rsidRPr="004A6BC5">
        <w:rPr>
          <w:rFonts w:ascii="Book Antiqua" w:hAnsi="Book Antiqua" w:cs="Calibri"/>
          <w:sz w:val="24"/>
          <w:szCs w:val="24"/>
          <w:highlight w:val="yellow"/>
          <w:lang w:val="en-US"/>
        </w:rPr>
        <w:t xml:space="preserve"> NK.</w:t>
      </w:r>
      <w:r w:rsidRPr="004A6BC5">
        <w:rPr>
          <w:rFonts w:ascii="Book Antiqua" w:hAnsi="Book Antiqua" w:cs="Calibri"/>
          <w:sz w:val="24"/>
          <w:szCs w:val="24"/>
          <w:highlight w:val="yellow"/>
          <w:lang w:val="en-US"/>
        </w:rPr>
        <w:t xml:space="preserve"> Synchronous ileal stromal tumor (GIST) and colonic adenocarcinoma. </w:t>
      </w:r>
      <w:r w:rsidRPr="004A6BC5">
        <w:rPr>
          <w:rFonts w:ascii="Book Antiqua" w:hAnsi="Book Antiqua" w:cs="Calibri"/>
          <w:i/>
          <w:iCs/>
          <w:sz w:val="24"/>
          <w:szCs w:val="24"/>
          <w:highlight w:val="yellow"/>
          <w:lang w:val="en-US"/>
        </w:rPr>
        <w:t>J</w:t>
      </w:r>
      <w:r w:rsidR="00D44284">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Int</w:t>
      </w:r>
      <w:r w:rsidR="00D44284">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Med</w:t>
      </w:r>
      <w:r w:rsidR="00D44284">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Taiwan</w:t>
      </w:r>
      <w:r w:rsidRPr="004A6BC5">
        <w:rPr>
          <w:rFonts w:ascii="Book Antiqua" w:hAnsi="Book Antiqua" w:cs="Calibri"/>
          <w:sz w:val="24"/>
          <w:szCs w:val="24"/>
          <w:highlight w:val="yellow"/>
          <w:lang w:val="en-US"/>
        </w:rPr>
        <w:t xml:space="preserve"> 2009</w:t>
      </w:r>
      <w:r w:rsidR="004A6BC5" w:rsidRPr="004A6BC5">
        <w:rPr>
          <w:rFonts w:ascii="Book Antiqua" w:hAnsi="Book Antiqua" w:cs="Calibri"/>
          <w:sz w:val="24"/>
          <w:szCs w:val="24"/>
          <w:highlight w:val="yellow"/>
          <w:lang w:val="en-US"/>
        </w:rPr>
        <w:t>;</w:t>
      </w:r>
      <w:r w:rsidRPr="004A6BC5">
        <w:rPr>
          <w:rFonts w:ascii="Book Antiqua" w:hAnsi="Book Antiqua" w:cs="Calibri"/>
          <w:sz w:val="24"/>
          <w:szCs w:val="24"/>
          <w:highlight w:val="yellow"/>
          <w:lang w:val="en-US"/>
        </w:rPr>
        <w:t xml:space="preserve"> </w:t>
      </w:r>
      <w:r w:rsidRPr="004A6BC5">
        <w:rPr>
          <w:rFonts w:ascii="Book Antiqua" w:hAnsi="Book Antiqua" w:cs="Calibri"/>
          <w:b/>
          <w:bCs/>
          <w:sz w:val="24"/>
          <w:szCs w:val="24"/>
          <w:highlight w:val="yellow"/>
          <w:lang w:val="en-US"/>
        </w:rPr>
        <w:t>20</w:t>
      </w:r>
      <w:r w:rsidRPr="004A6BC5">
        <w:rPr>
          <w:rFonts w:ascii="Book Antiqua" w:hAnsi="Book Antiqua" w:cs="Calibri"/>
          <w:sz w:val="24"/>
          <w:szCs w:val="24"/>
          <w:highlight w:val="yellow"/>
          <w:lang w:val="en-US"/>
        </w:rPr>
        <w:t>: 260-263</w:t>
      </w:r>
    </w:p>
    <w:p w14:paraId="3B619D6D" w14:textId="40F20C50"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4A6BC5">
        <w:rPr>
          <w:rFonts w:ascii="Book Antiqua" w:hAnsi="Book Antiqua" w:cs="Calibri"/>
          <w:sz w:val="24"/>
          <w:szCs w:val="24"/>
          <w:highlight w:val="yellow"/>
          <w:lang w:val="en-US"/>
        </w:rPr>
        <w:t>57 </w:t>
      </w:r>
      <w:proofErr w:type="spellStart"/>
      <w:r w:rsidRPr="004A6BC5">
        <w:rPr>
          <w:rFonts w:ascii="Book Antiqua" w:hAnsi="Book Antiqua" w:cs="Calibri"/>
          <w:b/>
          <w:bCs/>
          <w:sz w:val="24"/>
          <w:szCs w:val="24"/>
          <w:highlight w:val="yellow"/>
          <w:lang w:val="en-US"/>
        </w:rPr>
        <w:t>Dimitroulopoulos</w:t>
      </w:r>
      <w:proofErr w:type="spellEnd"/>
      <w:r w:rsidRPr="004A6BC5">
        <w:rPr>
          <w:rFonts w:ascii="Book Antiqua" w:hAnsi="Book Antiqua" w:cs="Calibri"/>
          <w:sz w:val="24"/>
          <w:szCs w:val="24"/>
          <w:highlight w:val="yellow"/>
          <w:lang w:val="en-US"/>
        </w:rPr>
        <w:t> </w:t>
      </w:r>
      <w:r w:rsidRPr="004A6BC5">
        <w:rPr>
          <w:rFonts w:ascii="Book Antiqua" w:hAnsi="Book Antiqua" w:cs="Calibri"/>
          <w:b/>
          <w:bCs/>
          <w:sz w:val="24"/>
          <w:szCs w:val="24"/>
          <w:highlight w:val="yellow"/>
          <w:lang w:val="en-US"/>
        </w:rPr>
        <w:t>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Fotopoulou</w:t>
      </w:r>
      <w:proofErr w:type="spellEnd"/>
      <w:r w:rsidR="004A6BC5" w:rsidRPr="004A6BC5">
        <w:rPr>
          <w:rFonts w:ascii="Book Antiqua" w:hAnsi="Book Antiqua" w:cs="Calibri"/>
          <w:sz w:val="24"/>
          <w:szCs w:val="24"/>
          <w:highlight w:val="yellow"/>
          <w:lang w:val="en-US"/>
        </w:rPr>
        <w:t xml:space="preserve"> A</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Xinopoulos</w:t>
      </w:r>
      <w:proofErr w:type="spellEnd"/>
      <w:r w:rsidR="004A6BC5" w:rsidRPr="004A6BC5">
        <w:rPr>
          <w:rFonts w:ascii="Book Antiqua" w:hAnsi="Book Antiqua" w:cs="Calibri"/>
          <w:sz w:val="24"/>
          <w:szCs w:val="24"/>
          <w:highlight w:val="yellow"/>
          <w:lang w:val="en-US"/>
        </w:rPr>
        <w:t xml:space="preserve"> 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Arnogiannaki</w:t>
      </w:r>
      <w:proofErr w:type="spellEnd"/>
      <w:r w:rsidR="004A6BC5" w:rsidRPr="004A6BC5">
        <w:rPr>
          <w:rFonts w:ascii="Book Antiqua" w:hAnsi="Book Antiqua" w:cs="Calibri"/>
          <w:sz w:val="24"/>
          <w:szCs w:val="24"/>
          <w:highlight w:val="yellow"/>
          <w:lang w:val="en-US"/>
        </w:rPr>
        <w:t xml:space="preserve"> N</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Korkolis</w:t>
      </w:r>
      <w:proofErr w:type="spellEnd"/>
      <w:r w:rsidR="004A6BC5" w:rsidRPr="004A6BC5">
        <w:rPr>
          <w:rFonts w:ascii="Book Antiqua" w:hAnsi="Book Antiqua" w:cs="Calibri"/>
          <w:sz w:val="24"/>
          <w:szCs w:val="24"/>
          <w:highlight w:val="yellow"/>
          <w:lang w:val="en-US"/>
        </w:rPr>
        <w:t xml:space="preserve"> 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Tsamakidis</w:t>
      </w:r>
      <w:proofErr w:type="spellEnd"/>
      <w:r w:rsidR="004A6BC5" w:rsidRPr="004A6BC5">
        <w:rPr>
          <w:rFonts w:ascii="Book Antiqua" w:hAnsi="Book Antiqua" w:cs="Calibri"/>
          <w:sz w:val="24"/>
          <w:szCs w:val="24"/>
          <w:highlight w:val="yellow"/>
          <w:lang w:val="en-US"/>
        </w:rPr>
        <w:t xml:space="preserve"> K</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Kypreos</w:t>
      </w:r>
      <w:proofErr w:type="spellEnd"/>
      <w:r w:rsidR="004A6BC5" w:rsidRPr="004A6BC5">
        <w:rPr>
          <w:rFonts w:ascii="Book Antiqua" w:hAnsi="Book Antiqua" w:cs="Calibri"/>
          <w:sz w:val="24"/>
          <w:szCs w:val="24"/>
          <w:highlight w:val="yellow"/>
          <w:lang w:val="en-US"/>
        </w:rPr>
        <w:t xml:space="preserve"> 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Bassioukas</w:t>
      </w:r>
      <w:proofErr w:type="spellEnd"/>
      <w:r w:rsidR="004A6BC5" w:rsidRPr="004A6BC5">
        <w:rPr>
          <w:rFonts w:ascii="Book Antiqua" w:hAnsi="Book Antiqua" w:cs="Calibri"/>
          <w:sz w:val="24"/>
          <w:szCs w:val="24"/>
          <w:highlight w:val="yellow"/>
          <w:lang w:val="en-US"/>
        </w:rPr>
        <w:t xml:space="preserve"> S</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Patsavela</w:t>
      </w:r>
      <w:proofErr w:type="spellEnd"/>
      <w:r w:rsidR="004A6BC5" w:rsidRPr="004A6BC5">
        <w:rPr>
          <w:rFonts w:ascii="Book Antiqua" w:hAnsi="Book Antiqua" w:cs="Calibri"/>
          <w:sz w:val="24"/>
          <w:szCs w:val="24"/>
          <w:highlight w:val="yellow"/>
          <w:lang w:val="en-US"/>
        </w:rPr>
        <w:t xml:space="preserve"> S,</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Paraskevas</w:t>
      </w:r>
      <w:proofErr w:type="spellEnd"/>
      <w:r w:rsidR="004A6BC5" w:rsidRPr="004A6BC5">
        <w:rPr>
          <w:rFonts w:ascii="Book Antiqua" w:hAnsi="Book Antiqua" w:cs="Calibri"/>
          <w:sz w:val="24"/>
          <w:szCs w:val="24"/>
          <w:highlight w:val="yellow"/>
          <w:lang w:val="en-US"/>
        </w:rPr>
        <w:t xml:space="preserve"> E.</w:t>
      </w:r>
      <w:r w:rsidRPr="004A6BC5">
        <w:rPr>
          <w:rFonts w:ascii="Book Antiqua" w:hAnsi="Book Antiqua" w:cs="Calibri"/>
          <w:sz w:val="24"/>
          <w:szCs w:val="24"/>
          <w:highlight w:val="yellow"/>
          <w:lang w:val="en-US"/>
        </w:rPr>
        <w:t xml:space="preserve"> Synchronous occurrence of colorectal adenocarcinoma and colonic gastrointestinal stromal tumor (GIST). A case </w:t>
      </w:r>
      <w:proofErr w:type="gramStart"/>
      <w:r w:rsidRPr="004A6BC5">
        <w:rPr>
          <w:rFonts w:ascii="Book Antiqua" w:hAnsi="Book Antiqua" w:cs="Calibri"/>
          <w:sz w:val="24"/>
          <w:szCs w:val="24"/>
          <w:highlight w:val="yellow"/>
          <w:lang w:val="en-US"/>
        </w:rPr>
        <w:t>report</w:t>
      </w:r>
      <w:proofErr w:type="gramEnd"/>
      <w:r w:rsidRPr="004A6BC5">
        <w:rPr>
          <w:rFonts w:ascii="Book Antiqua" w:hAnsi="Book Antiqua" w:cs="Calibri"/>
          <w:sz w:val="24"/>
          <w:szCs w:val="24"/>
          <w:highlight w:val="yellow"/>
          <w:lang w:val="en-US"/>
        </w:rPr>
        <w:t xml:space="preserve">. </w:t>
      </w:r>
      <w:r w:rsidRPr="004A6BC5">
        <w:rPr>
          <w:rFonts w:ascii="Book Antiqua" w:hAnsi="Book Antiqua" w:cs="Calibri"/>
          <w:i/>
          <w:iCs/>
          <w:sz w:val="24"/>
          <w:szCs w:val="24"/>
          <w:highlight w:val="yellow"/>
          <w:lang w:val="en-US"/>
        </w:rPr>
        <w:t>Ann</w:t>
      </w:r>
      <w:r w:rsidR="00C840CD">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Gastroenterol</w:t>
      </w:r>
      <w:r w:rsidR="00C840CD">
        <w:rPr>
          <w:rFonts w:ascii="Book Antiqua" w:hAnsi="Book Antiqua" w:cs="Calibri"/>
          <w:i/>
          <w:iCs/>
          <w:sz w:val="24"/>
          <w:szCs w:val="24"/>
          <w:highlight w:val="yellow"/>
          <w:lang w:val="en-US"/>
        </w:rPr>
        <w:t xml:space="preserve"> </w:t>
      </w:r>
      <w:r w:rsidRPr="004A6BC5">
        <w:rPr>
          <w:rFonts w:ascii="Book Antiqua" w:hAnsi="Book Antiqua" w:cs="Calibri"/>
          <w:sz w:val="24"/>
          <w:szCs w:val="24"/>
          <w:highlight w:val="yellow"/>
          <w:lang w:val="en-US"/>
        </w:rPr>
        <w:t>2009</w:t>
      </w:r>
      <w:r w:rsidR="004A6BC5" w:rsidRPr="004A6BC5">
        <w:rPr>
          <w:rFonts w:ascii="Book Antiqua" w:hAnsi="Book Antiqua" w:cs="Calibri"/>
          <w:sz w:val="24"/>
          <w:szCs w:val="24"/>
          <w:highlight w:val="yellow"/>
          <w:lang w:val="en-US"/>
        </w:rPr>
        <w:t>;</w:t>
      </w:r>
      <w:r w:rsidRPr="004A6BC5">
        <w:rPr>
          <w:rFonts w:ascii="Book Antiqua" w:hAnsi="Book Antiqua" w:cs="Calibri"/>
          <w:sz w:val="24"/>
          <w:szCs w:val="24"/>
          <w:highlight w:val="yellow"/>
          <w:lang w:val="en-US"/>
        </w:rPr>
        <w:t xml:space="preserve"> </w:t>
      </w:r>
      <w:r w:rsidRPr="004A6BC5">
        <w:rPr>
          <w:rFonts w:ascii="Book Antiqua" w:hAnsi="Book Antiqua" w:cs="Calibri"/>
          <w:b/>
          <w:bCs/>
          <w:sz w:val="24"/>
          <w:szCs w:val="24"/>
          <w:highlight w:val="yellow"/>
          <w:lang w:val="en-US"/>
        </w:rPr>
        <w:t>22</w:t>
      </w:r>
      <w:r w:rsidRPr="004A6BC5">
        <w:rPr>
          <w:rFonts w:ascii="Book Antiqua" w:hAnsi="Book Antiqua" w:cs="Calibri"/>
          <w:sz w:val="24"/>
          <w:szCs w:val="24"/>
          <w:highlight w:val="yellow"/>
          <w:lang w:val="en-US"/>
        </w:rPr>
        <w:t>: 197-200</w:t>
      </w:r>
    </w:p>
    <w:p w14:paraId="2AE1211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58 </w:t>
      </w:r>
      <w:proofErr w:type="spellStart"/>
      <w:r w:rsidRPr="00BD0B08">
        <w:rPr>
          <w:rFonts w:ascii="Book Antiqua" w:hAnsi="Book Antiqua" w:cs="Calibri"/>
          <w:b/>
          <w:bCs/>
          <w:sz w:val="24"/>
          <w:szCs w:val="24"/>
          <w:lang w:val="en-US"/>
        </w:rPr>
        <w:t>Efstathios</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Athanasios P, </w:t>
      </w:r>
      <w:proofErr w:type="spellStart"/>
      <w:r w:rsidRPr="00BD0B08">
        <w:rPr>
          <w:rFonts w:ascii="Book Antiqua" w:hAnsi="Book Antiqua" w:cs="Calibri"/>
          <w:sz w:val="24"/>
          <w:szCs w:val="24"/>
          <w:lang w:val="en-US"/>
        </w:rPr>
        <w:t>Papaconstantinou</w:t>
      </w:r>
      <w:proofErr w:type="spellEnd"/>
      <w:r w:rsidRPr="00BD0B08">
        <w:rPr>
          <w:rFonts w:ascii="Book Antiqua" w:hAnsi="Book Antiqua" w:cs="Calibri"/>
          <w:sz w:val="24"/>
          <w:szCs w:val="24"/>
          <w:lang w:val="en-US"/>
        </w:rPr>
        <w:t xml:space="preserve"> I, Alexandros P, </w:t>
      </w:r>
      <w:proofErr w:type="spellStart"/>
      <w:r w:rsidRPr="00BD0B08">
        <w:rPr>
          <w:rFonts w:ascii="Book Antiqua" w:hAnsi="Book Antiqua" w:cs="Calibri"/>
          <w:sz w:val="24"/>
          <w:szCs w:val="24"/>
          <w:lang w:val="en-US"/>
        </w:rPr>
        <w:t>Frangisca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Sotirios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Evangelos</w:t>
      </w:r>
      <w:proofErr w:type="spellEnd"/>
      <w:r w:rsidRPr="00BD0B08">
        <w:rPr>
          <w:rFonts w:ascii="Book Antiqua" w:hAnsi="Book Antiqua" w:cs="Calibri"/>
          <w:sz w:val="24"/>
          <w:szCs w:val="24"/>
          <w:lang w:val="en-US"/>
        </w:rPr>
        <w:t xml:space="preserve"> F, Athanasios G. Coexistence of gastrointestinal stromal tumor (GIST) and colorectal adenocarcinoma: A case report.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5</w:t>
      </w:r>
      <w:r w:rsidRPr="00BD0B08">
        <w:rPr>
          <w:rFonts w:ascii="Book Antiqua" w:hAnsi="Book Antiqua" w:cs="Calibri"/>
          <w:sz w:val="24"/>
          <w:szCs w:val="24"/>
          <w:lang w:val="en-US"/>
        </w:rPr>
        <w:t>: 96 [PMID: 17708776 DOI: 10.1186/1477-7819-5-96]</w:t>
      </w:r>
    </w:p>
    <w:p w14:paraId="19BE1AB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59 </w:t>
      </w:r>
      <w:proofErr w:type="spellStart"/>
      <w:r w:rsidRPr="00BD0B08">
        <w:rPr>
          <w:rFonts w:ascii="Book Antiqua" w:hAnsi="Book Antiqua" w:cs="Calibri"/>
          <w:b/>
          <w:bCs/>
          <w:sz w:val="24"/>
          <w:szCs w:val="24"/>
          <w:lang w:val="en-US"/>
        </w:rPr>
        <w:t>Firat</w:t>
      </w:r>
      <w:proofErr w:type="spellEnd"/>
      <w:r w:rsidRPr="00BD0B08">
        <w:rPr>
          <w:rFonts w:ascii="Book Antiqua" w:hAnsi="Book Antiqua" w:cs="Calibri"/>
          <w:b/>
          <w:bCs/>
          <w:sz w:val="24"/>
          <w:szCs w:val="24"/>
          <w:lang w:val="en-US"/>
        </w:rPr>
        <w:t xml:space="preserve"> O</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Yazici</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Makay</w:t>
      </w:r>
      <w:proofErr w:type="spellEnd"/>
      <w:r w:rsidRPr="00BD0B08">
        <w:rPr>
          <w:rFonts w:ascii="Book Antiqua" w:hAnsi="Book Antiqua" w:cs="Calibri"/>
          <w:sz w:val="24"/>
          <w:szCs w:val="24"/>
          <w:lang w:val="en-US"/>
        </w:rPr>
        <w:t xml:space="preserve"> O, Aydin A, </w:t>
      </w:r>
      <w:proofErr w:type="spellStart"/>
      <w:r w:rsidRPr="00BD0B08">
        <w:rPr>
          <w:rFonts w:ascii="Book Antiqua" w:hAnsi="Book Antiqua" w:cs="Calibri"/>
          <w:sz w:val="24"/>
          <w:szCs w:val="24"/>
          <w:lang w:val="en-US"/>
        </w:rPr>
        <w:t>Tuncyurek</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Ersin</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Guler</w:t>
      </w:r>
      <w:proofErr w:type="spellEnd"/>
      <w:r w:rsidRPr="00BD0B08">
        <w:rPr>
          <w:rFonts w:ascii="Book Antiqua" w:hAnsi="Book Antiqua" w:cs="Calibri"/>
          <w:sz w:val="24"/>
          <w:szCs w:val="24"/>
          <w:lang w:val="en-US"/>
        </w:rPr>
        <w:t xml:space="preserve"> A. Co-existence of gastrointestinal stromal tumors with malign epithelial tumors: a report of two cases. </w:t>
      </w:r>
      <w:r w:rsidRPr="00BD0B08">
        <w:rPr>
          <w:rFonts w:ascii="Book Antiqua" w:hAnsi="Book Antiqua" w:cs="Calibri"/>
          <w:i/>
          <w:iCs/>
          <w:sz w:val="24"/>
          <w:szCs w:val="24"/>
          <w:lang w:val="en-US"/>
        </w:rPr>
        <w:t xml:space="preserve">Acta </w:t>
      </w:r>
      <w:proofErr w:type="spellStart"/>
      <w:r w:rsidRPr="00BD0B08">
        <w:rPr>
          <w:rFonts w:ascii="Book Antiqua" w:hAnsi="Book Antiqua" w:cs="Calibri"/>
          <w:i/>
          <w:iCs/>
          <w:sz w:val="24"/>
          <w:szCs w:val="24"/>
          <w:lang w:val="en-US"/>
        </w:rPr>
        <w:t>Chir</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Belg</w:t>
      </w:r>
      <w:proofErr w:type="spellEnd"/>
      <w:r w:rsidRPr="00BD0B08">
        <w:rPr>
          <w:rFonts w:ascii="Book Antiqua" w:hAnsi="Book Antiqua" w:cs="Calibri"/>
          <w:sz w:val="24"/>
          <w:szCs w:val="24"/>
          <w:lang w:val="en-US"/>
        </w:rPr>
        <w:t> 2009; </w:t>
      </w:r>
      <w:r w:rsidRPr="00BD0B08">
        <w:rPr>
          <w:rFonts w:ascii="Book Antiqua" w:hAnsi="Book Antiqua" w:cs="Calibri"/>
          <w:b/>
          <w:bCs/>
          <w:sz w:val="24"/>
          <w:szCs w:val="24"/>
          <w:lang w:val="en-US"/>
        </w:rPr>
        <w:t>109</w:t>
      </w:r>
      <w:r w:rsidRPr="00BD0B08">
        <w:rPr>
          <w:rFonts w:ascii="Book Antiqua" w:hAnsi="Book Antiqua" w:cs="Calibri"/>
          <w:sz w:val="24"/>
          <w:szCs w:val="24"/>
          <w:lang w:val="en-US"/>
        </w:rPr>
        <w:t>: 629-632 [PMID: 19994809]</w:t>
      </w:r>
    </w:p>
    <w:p w14:paraId="2D137EE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60 </w:t>
      </w:r>
      <w:proofErr w:type="spellStart"/>
      <w:r w:rsidRPr="00BD0B08">
        <w:rPr>
          <w:rFonts w:ascii="Book Antiqua" w:hAnsi="Book Antiqua" w:cs="Calibri"/>
          <w:b/>
          <w:bCs/>
          <w:sz w:val="24"/>
          <w:szCs w:val="24"/>
          <w:lang w:val="en-US"/>
        </w:rPr>
        <w:t>Gavriilidis</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Nikolaidou</w:t>
      </w:r>
      <w:proofErr w:type="spellEnd"/>
      <w:r w:rsidRPr="00BD0B08">
        <w:rPr>
          <w:rFonts w:ascii="Book Antiqua" w:hAnsi="Book Antiqua" w:cs="Calibri"/>
          <w:sz w:val="24"/>
          <w:szCs w:val="24"/>
          <w:lang w:val="en-US"/>
        </w:rPr>
        <w:t xml:space="preserve"> A. Colon Adenocarcinoma Associated with Synchronous Extramural Gastrointestinal Stromal Tumor (GIST) of the Ileum. </w:t>
      </w:r>
      <w:r w:rsidRPr="00BD0B08">
        <w:rPr>
          <w:rFonts w:ascii="Book Antiqua" w:hAnsi="Book Antiqua" w:cs="Calibri"/>
          <w:i/>
          <w:iCs/>
          <w:sz w:val="24"/>
          <w:szCs w:val="24"/>
          <w:lang w:val="en-US"/>
        </w:rPr>
        <w:t>Am J Case Rep</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16</w:t>
      </w:r>
      <w:r w:rsidRPr="00BD0B08">
        <w:rPr>
          <w:rFonts w:ascii="Book Antiqua" w:hAnsi="Book Antiqua" w:cs="Calibri"/>
          <w:sz w:val="24"/>
          <w:szCs w:val="24"/>
          <w:lang w:val="en-US"/>
        </w:rPr>
        <w:t>: 837-839 [PMID: 26608682]</w:t>
      </w:r>
    </w:p>
    <w:p w14:paraId="5FF9168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61 </w:t>
      </w:r>
      <w:proofErr w:type="spellStart"/>
      <w:r w:rsidRPr="00BD0B08">
        <w:rPr>
          <w:rFonts w:ascii="Book Antiqua" w:hAnsi="Book Antiqua" w:cs="Calibri"/>
          <w:b/>
          <w:bCs/>
          <w:sz w:val="24"/>
          <w:szCs w:val="24"/>
          <w:lang w:val="en-US"/>
        </w:rPr>
        <w:t>Jafferbhoy</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Paterson H, </w:t>
      </w:r>
      <w:proofErr w:type="spellStart"/>
      <w:r w:rsidRPr="00BD0B08">
        <w:rPr>
          <w:rFonts w:ascii="Book Antiqua" w:hAnsi="Book Antiqua" w:cs="Calibri"/>
          <w:sz w:val="24"/>
          <w:szCs w:val="24"/>
          <w:lang w:val="en-US"/>
        </w:rPr>
        <w:t>Fineron</w:t>
      </w:r>
      <w:proofErr w:type="spellEnd"/>
      <w:r w:rsidRPr="00BD0B08">
        <w:rPr>
          <w:rFonts w:ascii="Book Antiqua" w:hAnsi="Book Antiqua" w:cs="Calibri"/>
          <w:sz w:val="24"/>
          <w:szCs w:val="24"/>
          <w:lang w:val="en-US"/>
        </w:rPr>
        <w:t xml:space="preserve"> P. Synchronous gist, colon and breast adenocarcinoma with double colonic polyp metastases.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5</w:t>
      </w:r>
      <w:r w:rsidRPr="00BD0B08">
        <w:rPr>
          <w:rFonts w:ascii="Book Antiqua" w:hAnsi="Book Antiqua" w:cs="Calibri"/>
          <w:sz w:val="24"/>
          <w:szCs w:val="24"/>
          <w:lang w:val="en-US"/>
        </w:rPr>
        <w:t>: 523-526 [PMID: 25014550 DOI: 10.1016/j.ijscr.2014.04.020]</w:t>
      </w:r>
    </w:p>
    <w:p w14:paraId="71E1F70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62 </w:t>
      </w:r>
      <w:proofErr w:type="spellStart"/>
      <w:r w:rsidRPr="00BD0B08">
        <w:rPr>
          <w:rFonts w:ascii="Book Antiqua" w:hAnsi="Book Antiqua" w:cs="Calibri"/>
          <w:b/>
          <w:bCs/>
          <w:sz w:val="24"/>
          <w:szCs w:val="24"/>
          <w:lang w:val="en-US"/>
        </w:rPr>
        <w:t>Kosmidis</w:t>
      </w:r>
      <w:proofErr w:type="spellEnd"/>
      <w:r w:rsidRPr="00BD0B08">
        <w:rPr>
          <w:rFonts w:ascii="Book Antiqua" w:hAnsi="Book Antiqua" w:cs="Calibri"/>
          <w:b/>
          <w:bCs/>
          <w:sz w:val="24"/>
          <w:szCs w:val="24"/>
          <w:lang w:val="en-US"/>
        </w:rPr>
        <w:t xml:space="preserve"> C</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Efthimiadis</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Levva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Anthimidis</w:t>
      </w:r>
      <w:proofErr w:type="spellEnd"/>
      <w:r w:rsidRPr="00BD0B08">
        <w:rPr>
          <w:rFonts w:ascii="Book Antiqua" w:hAnsi="Book Antiqua" w:cs="Calibri"/>
          <w:sz w:val="24"/>
          <w:szCs w:val="24"/>
          <w:lang w:val="en-US"/>
        </w:rPr>
        <w:t xml:space="preserve"> G, Baka S, </w:t>
      </w:r>
      <w:proofErr w:type="spellStart"/>
      <w:r w:rsidRPr="00BD0B08">
        <w:rPr>
          <w:rFonts w:ascii="Book Antiqua" w:hAnsi="Book Antiqua" w:cs="Calibri"/>
          <w:sz w:val="24"/>
          <w:szCs w:val="24"/>
          <w:lang w:val="en-US"/>
        </w:rPr>
        <w:t>Grigoriou</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Tzeveleki</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Masmanidou</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Zaramboukas</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Basdanis</w:t>
      </w:r>
      <w:proofErr w:type="spellEnd"/>
      <w:r w:rsidRPr="00BD0B08">
        <w:rPr>
          <w:rFonts w:ascii="Book Antiqua" w:hAnsi="Book Antiqua" w:cs="Calibri"/>
          <w:sz w:val="24"/>
          <w:szCs w:val="24"/>
          <w:lang w:val="en-US"/>
        </w:rPr>
        <w:t xml:space="preserve"> G. Synchronous colorectal </w:t>
      </w:r>
      <w:r w:rsidRPr="00BD0B08">
        <w:rPr>
          <w:rFonts w:ascii="Book Antiqua" w:hAnsi="Book Antiqua" w:cs="Calibri"/>
          <w:sz w:val="24"/>
          <w:szCs w:val="24"/>
          <w:lang w:val="en-US"/>
        </w:rPr>
        <w:lastRenderedPageBreak/>
        <w:t>adenocarcinoma and gastrointestinal stromal tumor in Meckel's diverticulum; an unusual association.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2009; </w:t>
      </w:r>
      <w:r w:rsidRPr="00BD0B08">
        <w:rPr>
          <w:rFonts w:ascii="Book Antiqua" w:hAnsi="Book Antiqua" w:cs="Calibri"/>
          <w:b/>
          <w:bCs/>
          <w:sz w:val="24"/>
          <w:szCs w:val="24"/>
          <w:lang w:val="en-US"/>
        </w:rPr>
        <w:t>7</w:t>
      </w:r>
      <w:r w:rsidRPr="00BD0B08">
        <w:rPr>
          <w:rFonts w:ascii="Book Antiqua" w:hAnsi="Book Antiqua" w:cs="Calibri"/>
          <w:sz w:val="24"/>
          <w:szCs w:val="24"/>
          <w:lang w:val="en-US"/>
        </w:rPr>
        <w:t>: 33 [PMID: 19309498 DOI: 10.1186/1477-7819-7-33]</w:t>
      </w:r>
    </w:p>
    <w:p w14:paraId="04CDE9E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63 </w:t>
      </w:r>
      <w:proofErr w:type="spellStart"/>
      <w:r w:rsidRPr="00BD0B08">
        <w:rPr>
          <w:rFonts w:ascii="Book Antiqua" w:hAnsi="Book Antiqua" w:cs="Calibri"/>
          <w:b/>
          <w:bCs/>
          <w:sz w:val="24"/>
          <w:szCs w:val="24"/>
          <w:lang w:val="en-US"/>
        </w:rPr>
        <w:t>Marković</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Jurišić</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Petrović</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Dagović</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Stanković</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Mitrović</w:t>
      </w:r>
      <w:proofErr w:type="spellEnd"/>
      <w:r w:rsidRPr="00BD0B08">
        <w:rPr>
          <w:rFonts w:ascii="Book Antiqua" w:hAnsi="Book Antiqua" w:cs="Calibri"/>
          <w:sz w:val="24"/>
          <w:szCs w:val="24"/>
          <w:lang w:val="en-US"/>
        </w:rPr>
        <w:t xml:space="preserve"> S. Appearance of ductal breast and colon carcinoma with gastrointestinal stromal tumor (GIST) in a female patient: an extremely rare case. </w:t>
      </w:r>
      <w:r w:rsidRPr="00BD0B08">
        <w:rPr>
          <w:rFonts w:ascii="Book Antiqua" w:hAnsi="Book Antiqua" w:cs="Calibri"/>
          <w:i/>
          <w:iCs/>
          <w:sz w:val="24"/>
          <w:szCs w:val="24"/>
          <w:lang w:val="en-US"/>
        </w:rPr>
        <w:t xml:space="preserve">Rom J </w:t>
      </w:r>
      <w:proofErr w:type="spellStart"/>
      <w:r w:rsidRPr="00BD0B08">
        <w:rPr>
          <w:rFonts w:ascii="Book Antiqua" w:hAnsi="Book Antiqua" w:cs="Calibri"/>
          <w:i/>
          <w:iCs/>
          <w:sz w:val="24"/>
          <w:szCs w:val="24"/>
          <w:lang w:val="en-US"/>
        </w:rPr>
        <w:t>Morphol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Embryol</w:t>
      </w:r>
      <w:proofErr w:type="spellEnd"/>
      <w:r w:rsidRPr="00BD0B08">
        <w:rPr>
          <w:rFonts w:ascii="Book Antiqua" w:hAnsi="Book Antiqua" w:cs="Calibri"/>
          <w:sz w:val="24"/>
          <w:szCs w:val="24"/>
          <w:lang w:val="en-US"/>
        </w:rPr>
        <w:t> 2018; </w:t>
      </w:r>
      <w:r w:rsidRPr="00BD0B08">
        <w:rPr>
          <w:rFonts w:ascii="Book Antiqua" w:hAnsi="Book Antiqua" w:cs="Calibri"/>
          <w:b/>
          <w:bCs/>
          <w:sz w:val="24"/>
          <w:szCs w:val="24"/>
          <w:lang w:val="en-US"/>
        </w:rPr>
        <w:t>59</w:t>
      </w:r>
      <w:r w:rsidRPr="00BD0B08">
        <w:rPr>
          <w:rFonts w:ascii="Book Antiqua" w:hAnsi="Book Antiqua" w:cs="Calibri"/>
          <w:sz w:val="24"/>
          <w:szCs w:val="24"/>
          <w:lang w:val="en-US"/>
        </w:rPr>
        <w:t>: 613-617 [PMID: 30173272]</w:t>
      </w:r>
    </w:p>
    <w:p w14:paraId="6A925B2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64 </w:t>
      </w:r>
      <w:proofErr w:type="spellStart"/>
      <w:r w:rsidRPr="00BD0B08">
        <w:rPr>
          <w:rFonts w:ascii="Book Antiqua" w:hAnsi="Book Antiqua" w:cs="Calibri"/>
          <w:b/>
          <w:bCs/>
          <w:sz w:val="24"/>
          <w:szCs w:val="24"/>
          <w:lang w:val="en-US"/>
        </w:rPr>
        <w:t>Melis</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Choi EA, Anders R, Christiansen P, </w:t>
      </w:r>
      <w:proofErr w:type="spellStart"/>
      <w:r w:rsidRPr="00BD0B08">
        <w:rPr>
          <w:rFonts w:ascii="Book Antiqua" w:hAnsi="Book Antiqua" w:cs="Calibri"/>
          <w:sz w:val="24"/>
          <w:szCs w:val="24"/>
          <w:lang w:val="en-US"/>
        </w:rPr>
        <w:t>Fichera</w:t>
      </w:r>
      <w:proofErr w:type="spellEnd"/>
      <w:r w:rsidRPr="00BD0B08">
        <w:rPr>
          <w:rFonts w:ascii="Book Antiqua" w:hAnsi="Book Antiqua" w:cs="Calibri"/>
          <w:sz w:val="24"/>
          <w:szCs w:val="24"/>
          <w:lang w:val="en-US"/>
        </w:rPr>
        <w:t xml:space="preserve"> A. Synchronous colorectal adenocarcinoma and gastrointestinal stromal tumor (GIST). </w:t>
      </w:r>
      <w:r w:rsidRPr="00BD0B08">
        <w:rPr>
          <w:rFonts w:ascii="Book Antiqua" w:hAnsi="Book Antiqua" w:cs="Calibri"/>
          <w:i/>
          <w:iCs/>
          <w:sz w:val="24"/>
          <w:szCs w:val="24"/>
          <w:lang w:val="en-US"/>
        </w:rPr>
        <w:t>Int J Colorectal Dis</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22</w:t>
      </w:r>
      <w:r w:rsidRPr="00BD0B08">
        <w:rPr>
          <w:rFonts w:ascii="Book Antiqua" w:hAnsi="Book Antiqua" w:cs="Calibri"/>
          <w:sz w:val="24"/>
          <w:szCs w:val="24"/>
          <w:lang w:val="en-US"/>
        </w:rPr>
        <w:t>: 109-114 [PMID: 16639561 DOI: 10.1007/s00384-006-0089-6]</w:t>
      </w:r>
    </w:p>
    <w:p w14:paraId="0BBF5E5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65 </w:t>
      </w:r>
      <w:proofErr w:type="spellStart"/>
      <w:r w:rsidRPr="00BD0B08">
        <w:rPr>
          <w:rFonts w:ascii="Book Antiqua" w:hAnsi="Book Antiqua" w:cs="Calibri"/>
          <w:b/>
          <w:bCs/>
          <w:sz w:val="24"/>
          <w:szCs w:val="24"/>
          <w:lang w:val="en-US"/>
        </w:rPr>
        <w:t>Nemes</w:t>
      </w:r>
      <w:proofErr w:type="spellEnd"/>
      <w:r w:rsidRPr="00BD0B08">
        <w:rPr>
          <w:rFonts w:ascii="Book Antiqua" w:hAnsi="Book Antiqua" w:cs="Calibri"/>
          <w:b/>
          <w:bCs/>
          <w:sz w:val="24"/>
          <w:szCs w:val="24"/>
          <w:lang w:val="en-US"/>
        </w:rPr>
        <w:t xml:space="preserve"> C</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Rogojan</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Surdea-Blaga</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Seicean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Dumitrascu</w:t>
      </w:r>
      <w:proofErr w:type="spellEnd"/>
      <w:r w:rsidRPr="00BD0B08">
        <w:rPr>
          <w:rFonts w:ascii="Book Antiqua" w:hAnsi="Book Antiqua" w:cs="Calibri"/>
          <w:sz w:val="24"/>
          <w:szCs w:val="24"/>
          <w:lang w:val="en-US"/>
        </w:rPr>
        <w:t xml:space="preserve"> DL, </w:t>
      </w:r>
      <w:proofErr w:type="spellStart"/>
      <w:r w:rsidRPr="00BD0B08">
        <w:rPr>
          <w:rFonts w:ascii="Book Antiqua" w:hAnsi="Book Antiqua" w:cs="Calibri"/>
          <w:sz w:val="24"/>
          <w:szCs w:val="24"/>
          <w:lang w:val="en-US"/>
        </w:rPr>
        <w:t>Ciuce</w:t>
      </w:r>
      <w:proofErr w:type="spellEnd"/>
      <w:r w:rsidRPr="00BD0B08">
        <w:rPr>
          <w:rFonts w:ascii="Book Antiqua" w:hAnsi="Book Antiqua" w:cs="Calibri"/>
          <w:sz w:val="24"/>
          <w:szCs w:val="24"/>
          <w:lang w:val="en-US"/>
        </w:rPr>
        <w:t xml:space="preserve"> C. Gastrointestinal stromal tumor (GIST) associated with synchronous colon adenocarcinoma - a case report.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Gastrointestin</w:t>
      </w:r>
      <w:proofErr w:type="spellEnd"/>
      <w:r w:rsidRPr="00BD0B08">
        <w:rPr>
          <w:rFonts w:ascii="Book Antiqua" w:hAnsi="Book Antiqua" w:cs="Calibri"/>
          <w:i/>
          <w:iCs/>
          <w:sz w:val="24"/>
          <w:szCs w:val="24"/>
          <w:lang w:val="en-US"/>
        </w:rPr>
        <w:t xml:space="preserve"> Liver Dis</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101-103 [PMID: 22457867]</w:t>
      </w:r>
    </w:p>
    <w:p w14:paraId="479285B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66 </w:t>
      </w:r>
      <w:r w:rsidRPr="00BD0B08">
        <w:rPr>
          <w:rFonts w:ascii="Book Antiqua" w:hAnsi="Book Antiqua" w:cs="Calibri"/>
          <w:b/>
          <w:bCs/>
          <w:sz w:val="24"/>
          <w:szCs w:val="24"/>
          <w:lang w:val="en-US"/>
        </w:rPr>
        <w:t>Dragan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Dejan</w:t>
      </w:r>
      <w:proofErr w:type="spellEnd"/>
      <w:r w:rsidRPr="00BD0B08">
        <w:rPr>
          <w:rFonts w:ascii="Book Antiqua" w:hAnsi="Book Antiqua" w:cs="Calibri"/>
          <w:sz w:val="24"/>
          <w:szCs w:val="24"/>
          <w:lang w:val="en-US"/>
        </w:rPr>
        <w:t xml:space="preserve"> S, Nebojsa M, </w:t>
      </w:r>
      <w:proofErr w:type="spellStart"/>
      <w:r w:rsidRPr="00BD0B08">
        <w:rPr>
          <w:rFonts w:ascii="Book Antiqua" w:hAnsi="Book Antiqua" w:cs="Calibri"/>
          <w:sz w:val="24"/>
          <w:szCs w:val="24"/>
          <w:lang w:val="en-US"/>
        </w:rPr>
        <w:t>Vinka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Predrag</w:t>
      </w:r>
      <w:proofErr w:type="spellEnd"/>
      <w:r w:rsidRPr="00BD0B08">
        <w:rPr>
          <w:rFonts w:ascii="Book Antiqua" w:hAnsi="Book Antiqua" w:cs="Calibri"/>
          <w:sz w:val="24"/>
          <w:szCs w:val="24"/>
          <w:lang w:val="en-US"/>
        </w:rPr>
        <w:t xml:space="preserve"> S, Dragos S, </w:t>
      </w:r>
      <w:proofErr w:type="spellStart"/>
      <w:r w:rsidRPr="00BD0B08">
        <w:rPr>
          <w:rFonts w:ascii="Book Antiqua" w:hAnsi="Book Antiqua" w:cs="Calibri"/>
          <w:sz w:val="24"/>
          <w:szCs w:val="24"/>
          <w:lang w:val="en-US"/>
        </w:rPr>
        <w:t>Vladan</w:t>
      </w:r>
      <w:proofErr w:type="spellEnd"/>
      <w:r w:rsidRPr="00BD0B08">
        <w:rPr>
          <w:rFonts w:ascii="Book Antiqua" w:hAnsi="Book Antiqua" w:cs="Calibri"/>
          <w:sz w:val="24"/>
          <w:szCs w:val="24"/>
          <w:lang w:val="en-US"/>
        </w:rPr>
        <w:t xml:space="preserve"> Z, Dragoljub B. Synchronous appearance of gastric gastrointestinal stromal tumors and colorectal </w:t>
      </w:r>
      <w:proofErr w:type="spellStart"/>
      <w:proofErr w:type="gramStart"/>
      <w:r w:rsidRPr="00BD0B08">
        <w:rPr>
          <w:rFonts w:ascii="Book Antiqua" w:hAnsi="Book Antiqua" w:cs="Calibri"/>
          <w:sz w:val="24"/>
          <w:szCs w:val="24"/>
          <w:lang w:val="en-US"/>
        </w:rPr>
        <w:t>adenocarcinoma:a</w:t>
      </w:r>
      <w:proofErr w:type="spellEnd"/>
      <w:proofErr w:type="gramEnd"/>
      <w:r w:rsidRPr="00BD0B08">
        <w:rPr>
          <w:rFonts w:ascii="Book Antiqua" w:hAnsi="Book Antiqua" w:cs="Calibri"/>
          <w:sz w:val="24"/>
          <w:szCs w:val="24"/>
          <w:lang w:val="en-US"/>
        </w:rPr>
        <w:t xml:space="preserve"> case report. </w:t>
      </w:r>
      <w:proofErr w:type="spellStart"/>
      <w:r w:rsidRPr="00BD0B08">
        <w:rPr>
          <w:rFonts w:ascii="Book Antiqua" w:hAnsi="Book Antiqua" w:cs="Calibri"/>
          <w:i/>
          <w:iCs/>
          <w:sz w:val="24"/>
          <w:szCs w:val="24"/>
          <w:lang w:val="en-US"/>
        </w:rPr>
        <w:t>Hepatogastroenterology</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58</w:t>
      </w:r>
      <w:r w:rsidRPr="00BD0B08">
        <w:rPr>
          <w:rFonts w:ascii="Book Antiqua" w:hAnsi="Book Antiqua" w:cs="Calibri"/>
          <w:sz w:val="24"/>
          <w:szCs w:val="24"/>
          <w:lang w:val="en-US"/>
        </w:rPr>
        <w:t>: 2171-2174 [PMID: 22234087 DOI: 10.5754/hge09042]</w:t>
      </w:r>
    </w:p>
    <w:p w14:paraId="5B20CF7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67 </w:t>
      </w:r>
      <w:r w:rsidRPr="00BD0B08">
        <w:rPr>
          <w:rFonts w:ascii="Book Antiqua" w:hAnsi="Book Antiqua" w:cs="Calibri"/>
          <w:b/>
          <w:bCs/>
          <w:sz w:val="24"/>
          <w:szCs w:val="24"/>
          <w:lang w:val="en-US"/>
        </w:rPr>
        <w:t>Kaur R</w:t>
      </w:r>
      <w:r w:rsidRPr="00BD0B08">
        <w:rPr>
          <w:rFonts w:ascii="Book Antiqua" w:hAnsi="Book Antiqua" w:cs="Calibri"/>
          <w:sz w:val="24"/>
          <w:szCs w:val="24"/>
          <w:lang w:val="en-US"/>
        </w:rPr>
        <w:t xml:space="preserve">, Bhalla S, </w:t>
      </w:r>
      <w:proofErr w:type="spellStart"/>
      <w:r w:rsidRPr="00BD0B08">
        <w:rPr>
          <w:rFonts w:ascii="Book Antiqua" w:hAnsi="Book Antiqua" w:cs="Calibri"/>
          <w:sz w:val="24"/>
          <w:szCs w:val="24"/>
          <w:lang w:val="en-US"/>
        </w:rPr>
        <w:t>Nundy</w:t>
      </w:r>
      <w:proofErr w:type="spellEnd"/>
      <w:r w:rsidRPr="00BD0B08">
        <w:rPr>
          <w:rFonts w:ascii="Book Antiqua" w:hAnsi="Book Antiqua" w:cs="Calibri"/>
          <w:sz w:val="24"/>
          <w:szCs w:val="24"/>
          <w:lang w:val="en-US"/>
        </w:rPr>
        <w:t xml:space="preserve"> S, Jain S. Synchronous gastric gastrointestinal stromal tumor (GIST) and other primary neoplasms of gastrointestinal tract: report of two cases. </w:t>
      </w:r>
      <w:r w:rsidRPr="00BD0B08">
        <w:rPr>
          <w:rFonts w:ascii="Book Antiqua" w:hAnsi="Book Antiqua" w:cs="Calibri"/>
          <w:i/>
          <w:iCs/>
          <w:sz w:val="24"/>
          <w:szCs w:val="24"/>
          <w:lang w:val="en-US"/>
        </w:rPr>
        <w:t>Ann Gastroenterol</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26</w:t>
      </w:r>
      <w:r w:rsidRPr="00BD0B08">
        <w:rPr>
          <w:rFonts w:ascii="Book Antiqua" w:hAnsi="Book Antiqua" w:cs="Calibri"/>
          <w:sz w:val="24"/>
          <w:szCs w:val="24"/>
          <w:lang w:val="en-US"/>
        </w:rPr>
        <w:t>: 356-359 [PMID: 24714328]</w:t>
      </w:r>
    </w:p>
    <w:p w14:paraId="14C2F59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68 </w:t>
      </w:r>
      <w:r w:rsidRPr="00BD0B08">
        <w:rPr>
          <w:rFonts w:ascii="Book Antiqua" w:hAnsi="Book Antiqua" w:cs="Calibri"/>
          <w:b/>
          <w:bCs/>
          <w:sz w:val="24"/>
          <w:szCs w:val="24"/>
          <w:lang w:val="en-US"/>
        </w:rPr>
        <w:t>Seshadri RA</w:t>
      </w:r>
      <w:r w:rsidRPr="00BD0B08">
        <w:rPr>
          <w:rFonts w:ascii="Book Antiqua" w:hAnsi="Book Antiqua" w:cs="Calibri"/>
          <w:sz w:val="24"/>
          <w:szCs w:val="24"/>
          <w:lang w:val="en-US"/>
        </w:rPr>
        <w:t>, Singh SS, Ratnagiri R. Synchronous jejunal gastrointestinal stromal tumor and primary adenocarcinoma of the colon. </w:t>
      </w:r>
      <w:r w:rsidRPr="00BD0B08">
        <w:rPr>
          <w:rFonts w:ascii="Book Antiqua" w:hAnsi="Book Antiqua" w:cs="Calibri"/>
          <w:i/>
          <w:iCs/>
          <w:sz w:val="24"/>
          <w:szCs w:val="24"/>
          <w:lang w:val="en-US"/>
        </w:rPr>
        <w:t>Indian J Surg</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74</w:t>
      </w:r>
      <w:r w:rsidRPr="00BD0B08">
        <w:rPr>
          <w:rFonts w:ascii="Book Antiqua" w:hAnsi="Book Antiqua" w:cs="Calibri"/>
          <w:sz w:val="24"/>
          <w:szCs w:val="24"/>
          <w:lang w:val="en-US"/>
        </w:rPr>
        <w:t>: 196-198 [PMID: 23543778 DOI: 10.1007/s12262-011-0236-3]</w:t>
      </w:r>
    </w:p>
    <w:p w14:paraId="1654B65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69 </w:t>
      </w:r>
      <w:r w:rsidRPr="00BD0B08">
        <w:rPr>
          <w:rFonts w:ascii="Book Antiqua" w:hAnsi="Book Antiqua" w:cs="Calibri"/>
          <w:b/>
          <w:bCs/>
          <w:sz w:val="24"/>
          <w:szCs w:val="24"/>
          <w:lang w:val="en-US"/>
        </w:rPr>
        <w:t>Suzuki T</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Suwa</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Hanyu</w:t>
      </w:r>
      <w:proofErr w:type="spellEnd"/>
      <w:r w:rsidRPr="00BD0B08">
        <w:rPr>
          <w:rFonts w:ascii="Book Antiqua" w:hAnsi="Book Antiqua" w:cs="Calibri"/>
          <w:sz w:val="24"/>
          <w:szCs w:val="24"/>
          <w:lang w:val="en-US"/>
        </w:rPr>
        <w:t xml:space="preserve"> K, Okamoto T, Fujita T, </w:t>
      </w:r>
      <w:proofErr w:type="spellStart"/>
      <w:r w:rsidRPr="00BD0B08">
        <w:rPr>
          <w:rFonts w:ascii="Book Antiqua" w:hAnsi="Book Antiqua" w:cs="Calibri"/>
          <w:sz w:val="24"/>
          <w:szCs w:val="24"/>
          <w:lang w:val="en-US"/>
        </w:rPr>
        <w:t>Yanaga</w:t>
      </w:r>
      <w:proofErr w:type="spellEnd"/>
      <w:r w:rsidRPr="00BD0B08">
        <w:rPr>
          <w:rFonts w:ascii="Book Antiqua" w:hAnsi="Book Antiqua" w:cs="Calibri"/>
          <w:sz w:val="24"/>
          <w:szCs w:val="24"/>
          <w:lang w:val="en-US"/>
        </w:rPr>
        <w:t xml:space="preserve"> K. Large gastrointestinal stromal tumor and advanced adenocarcinoma in the rectum coexistent with an incidental prostate carcinoma: A case report.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5</w:t>
      </w:r>
      <w:r w:rsidRPr="00BD0B08">
        <w:rPr>
          <w:rFonts w:ascii="Book Antiqua" w:hAnsi="Book Antiqua" w:cs="Calibri"/>
          <w:sz w:val="24"/>
          <w:szCs w:val="24"/>
          <w:lang w:val="en-US"/>
        </w:rPr>
        <w:t>: 640-642 [PMID: 25052916 DOI: 10.1016/j.ijscr.2014.06.012]</w:t>
      </w:r>
    </w:p>
    <w:p w14:paraId="4AE4E81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70 </w:t>
      </w:r>
      <w:proofErr w:type="spellStart"/>
      <w:r w:rsidRPr="00BD0B08">
        <w:rPr>
          <w:rFonts w:ascii="Book Antiqua" w:hAnsi="Book Antiqua" w:cs="Calibri"/>
          <w:b/>
          <w:bCs/>
          <w:sz w:val="24"/>
          <w:szCs w:val="24"/>
          <w:lang w:val="en-US"/>
        </w:rPr>
        <w:t>Trajkovska</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Janevska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Spasevska</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Janevski</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Zhivadinovik</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Petrushevska</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Dukova</w:t>
      </w:r>
      <w:proofErr w:type="spellEnd"/>
      <w:r w:rsidRPr="00BD0B08">
        <w:rPr>
          <w:rFonts w:ascii="Book Antiqua" w:hAnsi="Book Antiqua" w:cs="Calibri"/>
          <w:sz w:val="24"/>
          <w:szCs w:val="24"/>
          <w:lang w:val="en-US"/>
        </w:rPr>
        <w:t xml:space="preserve"> B. Synchronous occurrence of ileal stromal tumor (GIST) and colonic adenocarcinoma: a case report. </w:t>
      </w:r>
      <w:proofErr w:type="spellStart"/>
      <w:r w:rsidRPr="00BD0B08">
        <w:rPr>
          <w:rFonts w:ascii="Book Antiqua" w:hAnsi="Book Antiqua" w:cs="Calibri"/>
          <w:i/>
          <w:iCs/>
          <w:sz w:val="24"/>
          <w:szCs w:val="24"/>
          <w:lang w:val="en-US"/>
        </w:rPr>
        <w:t>Pril</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Makedon</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Akad</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Nauk</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Umet</w:t>
      </w:r>
      <w:proofErr w:type="spellEnd"/>
      <w:r w:rsidRPr="0024652B">
        <w:rPr>
          <w:rFonts w:ascii="Book Antiqua" w:hAnsi="Book Antiqua" w:cs="Calibri"/>
          <w:sz w:val="24"/>
          <w:szCs w:val="24"/>
          <w:lang w:val="en-US"/>
        </w:rPr>
        <w:t xml:space="preserve"> Odd Med </w:t>
      </w:r>
      <w:proofErr w:type="spellStart"/>
      <w:r w:rsidRPr="0024652B">
        <w:rPr>
          <w:rFonts w:ascii="Book Antiqua" w:hAnsi="Book Antiqua" w:cs="Calibri"/>
          <w:sz w:val="24"/>
          <w:szCs w:val="24"/>
          <w:lang w:val="en-US"/>
        </w:rPr>
        <w:t>Nauki</w:t>
      </w:r>
      <w:proofErr w:type="spellEnd"/>
      <w:r w:rsidRPr="0024652B">
        <w:rPr>
          <w:rFonts w:ascii="Book Antiqua" w:hAnsi="Book Antiqua" w:cs="Calibri"/>
          <w:sz w:val="24"/>
          <w:szCs w:val="24"/>
          <w:lang w:val="en-US"/>
        </w:rPr>
        <w:t>)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36</w:t>
      </w:r>
      <w:r w:rsidRPr="00BD0B08">
        <w:rPr>
          <w:rFonts w:ascii="Book Antiqua" w:hAnsi="Book Antiqua" w:cs="Calibri"/>
          <w:sz w:val="24"/>
          <w:szCs w:val="24"/>
          <w:lang w:val="en-US"/>
        </w:rPr>
        <w:t>: 219-223 [PMID: 26076794]</w:t>
      </w:r>
    </w:p>
    <w:p w14:paraId="4AA7F60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71 </w:t>
      </w:r>
      <w:r w:rsidRPr="00BD0B08">
        <w:rPr>
          <w:rFonts w:ascii="Book Antiqua" w:hAnsi="Book Antiqua" w:cs="Calibri"/>
          <w:b/>
          <w:bCs/>
          <w:sz w:val="24"/>
          <w:szCs w:val="24"/>
          <w:lang w:val="en-US"/>
        </w:rPr>
        <w:t>Kumar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Rowsell</w:t>
      </w:r>
      <w:proofErr w:type="spellEnd"/>
      <w:r w:rsidRPr="00BD0B08">
        <w:rPr>
          <w:rFonts w:ascii="Book Antiqua" w:hAnsi="Book Antiqua" w:cs="Calibri"/>
          <w:sz w:val="24"/>
          <w:szCs w:val="24"/>
          <w:lang w:val="en-US"/>
        </w:rPr>
        <w:t xml:space="preserve"> C, Law C, Ko YJ. Coexistence of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colorectal adenocarcinoma: Two case reports.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Oncol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2</w:t>
      </w:r>
      <w:r w:rsidRPr="00BD0B08">
        <w:rPr>
          <w:rFonts w:ascii="Book Antiqua" w:hAnsi="Book Antiqua" w:cs="Calibri"/>
          <w:sz w:val="24"/>
          <w:szCs w:val="24"/>
          <w:lang w:val="en-US"/>
        </w:rPr>
        <w:t>: 50-54 [PMID: 22811828 DOI: 10.3978/j.issn.2078-6891.2010.029]</w:t>
      </w:r>
    </w:p>
    <w:p w14:paraId="289604D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72 </w:t>
      </w:r>
      <w:proofErr w:type="spellStart"/>
      <w:r w:rsidRPr="00BD0B08">
        <w:rPr>
          <w:rFonts w:ascii="Book Antiqua" w:hAnsi="Book Antiqua" w:cs="Calibri"/>
          <w:b/>
          <w:bCs/>
          <w:sz w:val="24"/>
          <w:szCs w:val="24"/>
          <w:lang w:val="en-US"/>
        </w:rPr>
        <w:t>Mou</w:t>
      </w:r>
      <w:proofErr w:type="spellEnd"/>
      <w:r w:rsidRPr="00BD0B08">
        <w:rPr>
          <w:rFonts w:ascii="Book Antiqua" w:hAnsi="Book Antiqua" w:cs="Calibri"/>
          <w:b/>
          <w:bCs/>
          <w:sz w:val="24"/>
          <w:szCs w:val="24"/>
          <w:lang w:val="en-US"/>
        </w:rPr>
        <w:t xml:space="preserve"> YP</w:t>
      </w:r>
      <w:r w:rsidRPr="00BD0B08">
        <w:rPr>
          <w:rFonts w:ascii="Book Antiqua" w:hAnsi="Book Antiqua" w:cs="Calibri"/>
          <w:sz w:val="24"/>
          <w:szCs w:val="24"/>
          <w:lang w:val="en-US"/>
        </w:rPr>
        <w:t xml:space="preserve">, Xu XW, </w:t>
      </w:r>
      <w:proofErr w:type="spellStart"/>
      <w:r w:rsidRPr="00BD0B08">
        <w:rPr>
          <w:rFonts w:ascii="Book Antiqua" w:hAnsi="Book Antiqua" w:cs="Calibri"/>
          <w:sz w:val="24"/>
          <w:szCs w:val="24"/>
          <w:lang w:val="en-US"/>
        </w:rPr>
        <w:t>Xie</w:t>
      </w:r>
      <w:proofErr w:type="spellEnd"/>
      <w:r w:rsidRPr="00BD0B08">
        <w:rPr>
          <w:rFonts w:ascii="Book Antiqua" w:hAnsi="Book Antiqua" w:cs="Calibri"/>
          <w:sz w:val="24"/>
          <w:szCs w:val="24"/>
          <w:lang w:val="en-US"/>
        </w:rPr>
        <w:t xml:space="preserve"> K, Zhou W, Zhou YC, Chen K. Laparoscopic wedge resection of synchronous gastric intraepithelial neoplasia and stromal tumor: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16</w:t>
      </w:r>
      <w:r w:rsidRPr="00BD0B08">
        <w:rPr>
          <w:rFonts w:ascii="Book Antiqua" w:hAnsi="Book Antiqua" w:cs="Calibri"/>
          <w:sz w:val="24"/>
          <w:szCs w:val="24"/>
          <w:lang w:val="en-US"/>
        </w:rPr>
        <w:t>: 5005-5008 [PMID: 20954290]</w:t>
      </w:r>
    </w:p>
    <w:p w14:paraId="1E44A2F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73 </w:t>
      </w:r>
      <w:r w:rsidRPr="00BD0B08">
        <w:rPr>
          <w:rFonts w:ascii="Book Antiqua" w:hAnsi="Book Antiqua" w:cs="Calibri"/>
          <w:b/>
          <w:bCs/>
          <w:sz w:val="24"/>
          <w:szCs w:val="24"/>
          <w:lang w:val="en-US"/>
        </w:rPr>
        <w:t>Spinelli GP</w:t>
      </w:r>
      <w:r w:rsidRPr="00BD0B08">
        <w:rPr>
          <w:rFonts w:ascii="Book Antiqua" w:hAnsi="Book Antiqua" w:cs="Calibri"/>
          <w:sz w:val="24"/>
          <w:szCs w:val="24"/>
          <w:lang w:val="en-US"/>
        </w:rPr>
        <w:t xml:space="preserve">, Miele E, </w:t>
      </w:r>
      <w:proofErr w:type="spellStart"/>
      <w:r w:rsidRPr="00BD0B08">
        <w:rPr>
          <w:rFonts w:ascii="Book Antiqua" w:hAnsi="Book Antiqua" w:cs="Calibri"/>
          <w:sz w:val="24"/>
          <w:szCs w:val="24"/>
          <w:lang w:val="en-US"/>
        </w:rPr>
        <w:t>Tomao</w:t>
      </w:r>
      <w:proofErr w:type="spellEnd"/>
      <w:r w:rsidRPr="00BD0B08">
        <w:rPr>
          <w:rFonts w:ascii="Book Antiqua" w:hAnsi="Book Antiqua" w:cs="Calibri"/>
          <w:sz w:val="24"/>
          <w:szCs w:val="24"/>
          <w:lang w:val="en-US"/>
        </w:rPr>
        <w:t xml:space="preserve"> F, Rossi L, </w:t>
      </w:r>
      <w:proofErr w:type="spellStart"/>
      <w:r w:rsidRPr="00BD0B08">
        <w:rPr>
          <w:rFonts w:ascii="Book Antiqua" w:hAnsi="Book Antiqua" w:cs="Calibri"/>
          <w:sz w:val="24"/>
          <w:szCs w:val="24"/>
          <w:lang w:val="en-US"/>
        </w:rPr>
        <w:t>Pasciuti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Zullo</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Zoratto</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Nunnari</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Pisanelli</w:t>
      </w:r>
      <w:proofErr w:type="spellEnd"/>
      <w:r w:rsidRPr="00BD0B08">
        <w:rPr>
          <w:rFonts w:ascii="Book Antiqua" w:hAnsi="Book Antiqua" w:cs="Calibri"/>
          <w:sz w:val="24"/>
          <w:szCs w:val="24"/>
          <w:lang w:val="en-US"/>
        </w:rPr>
        <w:t xml:space="preserve"> GC, </w:t>
      </w:r>
      <w:proofErr w:type="spellStart"/>
      <w:r w:rsidRPr="00BD0B08">
        <w:rPr>
          <w:rFonts w:ascii="Book Antiqua" w:hAnsi="Book Antiqua" w:cs="Calibri"/>
          <w:sz w:val="24"/>
          <w:szCs w:val="24"/>
          <w:lang w:val="en-US"/>
        </w:rPr>
        <w:t>Tomao</w:t>
      </w:r>
      <w:proofErr w:type="spellEnd"/>
      <w:r w:rsidRPr="00BD0B08">
        <w:rPr>
          <w:rFonts w:ascii="Book Antiqua" w:hAnsi="Book Antiqua" w:cs="Calibri"/>
          <w:sz w:val="24"/>
          <w:szCs w:val="24"/>
          <w:lang w:val="en-US"/>
        </w:rPr>
        <w:t xml:space="preserve"> S. The synchronous occurrence of squamous cell carcinoma and gastrointestinal stromal tumor (GIST) at esophageal site.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6</w:t>
      </w:r>
      <w:r w:rsidRPr="00BD0B08">
        <w:rPr>
          <w:rFonts w:ascii="Book Antiqua" w:hAnsi="Book Antiqua" w:cs="Calibri"/>
          <w:sz w:val="24"/>
          <w:szCs w:val="24"/>
          <w:lang w:val="en-US"/>
        </w:rPr>
        <w:t>: 116 [PMID: 18986537 DOI: 10.1186/1477-7819-6-116]</w:t>
      </w:r>
    </w:p>
    <w:p w14:paraId="4A2BD48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74 </w:t>
      </w:r>
      <w:proofErr w:type="spellStart"/>
      <w:r w:rsidRPr="00BD0B08">
        <w:rPr>
          <w:rFonts w:ascii="Book Antiqua" w:hAnsi="Book Antiqua" w:cs="Calibri"/>
          <w:b/>
          <w:bCs/>
          <w:sz w:val="24"/>
          <w:szCs w:val="24"/>
          <w:lang w:val="en-US"/>
        </w:rPr>
        <w:t>Alkaaki</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Abdulhadi</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Aljiffry</w:t>
      </w:r>
      <w:proofErr w:type="spellEnd"/>
      <w:r w:rsidRPr="00BD0B08">
        <w:rPr>
          <w:rFonts w:ascii="Book Antiqua" w:hAnsi="Book Antiqua" w:cs="Calibri"/>
          <w:sz w:val="24"/>
          <w:szCs w:val="24"/>
          <w:lang w:val="en-US"/>
        </w:rPr>
        <w:t xml:space="preserve"> M, Nassif M, Al-</w:t>
      </w:r>
      <w:proofErr w:type="spellStart"/>
      <w:r w:rsidRPr="00BD0B08">
        <w:rPr>
          <w:rFonts w:ascii="Book Antiqua" w:hAnsi="Book Antiqua" w:cs="Calibri"/>
          <w:sz w:val="24"/>
          <w:szCs w:val="24"/>
          <w:lang w:val="en-US"/>
        </w:rPr>
        <w:t>Maghrabi</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Maghrabi</w:t>
      </w:r>
      <w:proofErr w:type="spellEnd"/>
      <w:r w:rsidRPr="00BD0B08">
        <w:rPr>
          <w:rFonts w:ascii="Book Antiqua" w:hAnsi="Book Antiqua" w:cs="Calibri"/>
          <w:sz w:val="24"/>
          <w:szCs w:val="24"/>
          <w:lang w:val="en-US"/>
        </w:rPr>
        <w:t xml:space="preserve"> AA. Coexistence of Primary GEJ Adenocarcinoma and Pedunculated Gastric Gastrointestinal Stromal Tumor. </w:t>
      </w:r>
      <w:r w:rsidRPr="00BD0B08">
        <w:rPr>
          <w:rFonts w:ascii="Book Antiqua" w:hAnsi="Book Antiqua" w:cs="Calibri"/>
          <w:i/>
          <w:iCs/>
          <w:sz w:val="24"/>
          <w:szCs w:val="24"/>
          <w:lang w:val="en-US"/>
        </w:rPr>
        <w:t>Case Rep Surg</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2018</w:t>
      </w:r>
      <w:r w:rsidRPr="00BD0B08">
        <w:rPr>
          <w:rFonts w:ascii="Book Antiqua" w:hAnsi="Book Antiqua" w:cs="Calibri"/>
          <w:sz w:val="24"/>
          <w:szCs w:val="24"/>
          <w:lang w:val="en-US"/>
        </w:rPr>
        <w:t>: 4378368 [PMID: 29992077 DOI: 10.1155/2018/4378368]</w:t>
      </w:r>
    </w:p>
    <w:p w14:paraId="0E85759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75 </w:t>
      </w:r>
      <w:proofErr w:type="spellStart"/>
      <w:r w:rsidRPr="00BD0B08">
        <w:rPr>
          <w:rFonts w:ascii="Book Antiqua" w:hAnsi="Book Antiqua" w:cs="Calibri"/>
          <w:b/>
          <w:bCs/>
          <w:sz w:val="24"/>
          <w:szCs w:val="24"/>
          <w:lang w:val="en-US"/>
        </w:rPr>
        <w:t>Grigor'eva</w:t>
      </w:r>
      <w:proofErr w:type="spellEnd"/>
      <w:r w:rsidRPr="00BD0B08">
        <w:rPr>
          <w:rFonts w:ascii="Book Antiqua" w:hAnsi="Book Antiqua" w:cs="Calibri"/>
          <w:b/>
          <w:bCs/>
          <w:sz w:val="24"/>
          <w:szCs w:val="24"/>
          <w:lang w:val="en-US"/>
        </w:rPr>
        <w:t xml:space="preserve"> VD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Guliaeva</w:t>
      </w:r>
      <w:proofErr w:type="spellEnd"/>
      <w:r w:rsidRPr="00BD0B08">
        <w:rPr>
          <w:rFonts w:ascii="Book Antiqua" w:hAnsi="Book Antiqua" w:cs="Calibri"/>
          <w:sz w:val="24"/>
          <w:szCs w:val="24"/>
          <w:lang w:val="en-US"/>
        </w:rPr>
        <w:t xml:space="preserve"> EN. [The combined use of dry-air carbon dioxide baths and applications of </w:t>
      </w:r>
      <w:proofErr w:type="spellStart"/>
      <w:r w:rsidRPr="00BD0B08">
        <w:rPr>
          <w:rFonts w:ascii="Book Antiqua" w:hAnsi="Book Antiqua" w:cs="Calibri"/>
          <w:sz w:val="24"/>
          <w:szCs w:val="24"/>
          <w:lang w:val="en-US"/>
        </w:rPr>
        <w:t>peloids</w:t>
      </w:r>
      <w:proofErr w:type="spellEnd"/>
      <w:r w:rsidRPr="00BD0B08">
        <w:rPr>
          <w:rFonts w:ascii="Book Antiqua" w:hAnsi="Book Antiqua" w:cs="Calibri"/>
          <w:sz w:val="24"/>
          <w:szCs w:val="24"/>
          <w:lang w:val="en-US"/>
        </w:rPr>
        <w:t xml:space="preserve"> at low temperatures in the rehabilitation of patients with psoriatic arthritis]. </w:t>
      </w:r>
      <w:proofErr w:type="spellStart"/>
      <w:r w:rsidRPr="00BD0B08">
        <w:rPr>
          <w:rFonts w:ascii="Book Antiqua" w:hAnsi="Book Antiqua" w:cs="Calibri"/>
          <w:i/>
          <w:iCs/>
          <w:sz w:val="24"/>
          <w:szCs w:val="24"/>
          <w:lang w:val="en-US"/>
        </w:rPr>
        <w:t>Vopr</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Kurortol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Fizioter</w:t>
      </w:r>
      <w:proofErr w:type="spellEnd"/>
      <w:r w:rsidRPr="00BD0B08">
        <w:rPr>
          <w:rFonts w:ascii="Book Antiqua" w:hAnsi="Book Antiqua" w:cs="Calibri"/>
          <w:i/>
          <w:iCs/>
          <w:sz w:val="24"/>
          <w:szCs w:val="24"/>
          <w:lang w:val="en-US"/>
        </w:rPr>
        <w:t xml:space="preserve"> Lech </w:t>
      </w:r>
      <w:proofErr w:type="spellStart"/>
      <w:r w:rsidRPr="00BD0B08">
        <w:rPr>
          <w:rFonts w:ascii="Book Antiqua" w:hAnsi="Book Antiqua" w:cs="Calibri"/>
          <w:i/>
          <w:iCs/>
          <w:sz w:val="24"/>
          <w:szCs w:val="24"/>
          <w:lang w:val="en-US"/>
        </w:rPr>
        <w:t>Fiz</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Kult</w:t>
      </w:r>
      <w:proofErr w:type="spellEnd"/>
      <w:r w:rsidRPr="00BD0B08">
        <w:rPr>
          <w:rFonts w:ascii="Book Antiqua" w:hAnsi="Book Antiqua" w:cs="Calibri"/>
          <w:sz w:val="24"/>
          <w:szCs w:val="24"/>
          <w:lang w:val="en-US"/>
        </w:rPr>
        <w:t> 1998</w:t>
      </w:r>
      <w:proofErr w:type="gramStart"/>
      <w:r w:rsidRPr="00BD0B08">
        <w:rPr>
          <w:rFonts w:ascii="Book Antiqua" w:hAnsi="Book Antiqua" w:cs="Calibri"/>
          <w:sz w:val="24"/>
          <w:szCs w:val="24"/>
          <w:lang w:val="en-US"/>
        </w:rPr>
        <w:t>; :</w:t>
      </w:r>
      <w:proofErr w:type="gramEnd"/>
      <w:r w:rsidRPr="00BD0B08">
        <w:rPr>
          <w:rFonts w:ascii="Book Antiqua" w:hAnsi="Book Antiqua" w:cs="Calibri"/>
          <w:sz w:val="24"/>
          <w:szCs w:val="24"/>
          <w:lang w:val="en-US"/>
        </w:rPr>
        <w:t xml:space="preserve"> 25-28 [PMID: 9560999 DOI: 10.1016/S1607-551X(09)70525-X]</w:t>
      </w:r>
    </w:p>
    <w:p w14:paraId="30FC27C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76 </w:t>
      </w:r>
      <w:proofErr w:type="spellStart"/>
      <w:r w:rsidRPr="00BD0B08">
        <w:rPr>
          <w:rFonts w:ascii="Book Antiqua" w:hAnsi="Book Antiqua" w:cs="Calibri"/>
          <w:b/>
          <w:bCs/>
          <w:sz w:val="24"/>
          <w:szCs w:val="24"/>
          <w:lang w:val="en-US"/>
        </w:rPr>
        <w:t>Blandamura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Alessandrini</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Bertorelle</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Simonato</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Guzzardo</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Valentini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Angriman</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Fassina</w:t>
      </w:r>
      <w:proofErr w:type="spellEnd"/>
      <w:r w:rsidRPr="00BD0B08">
        <w:rPr>
          <w:rFonts w:ascii="Book Antiqua" w:hAnsi="Book Antiqua" w:cs="Calibri"/>
          <w:sz w:val="24"/>
          <w:szCs w:val="24"/>
          <w:lang w:val="en-US"/>
        </w:rPr>
        <w:t xml:space="preserve"> A. Multiple sporadic gastrointestinal stromal tumors concomitant with ampullary adenocarcinoma: a case report with KIT and PDGFRA mutational analysis and miR-221/222 expression profile.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Res </w:t>
      </w:r>
      <w:proofErr w:type="spellStart"/>
      <w:r w:rsidRPr="00BD0B08">
        <w:rPr>
          <w:rFonts w:ascii="Book Antiqua" w:hAnsi="Book Antiqua" w:cs="Calibri"/>
          <w:i/>
          <w:iCs/>
          <w:sz w:val="24"/>
          <w:szCs w:val="24"/>
          <w:lang w:val="en-US"/>
        </w:rPr>
        <w:t>Pract</w:t>
      </w:r>
      <w:proofErr w:type="spellEnd"/>
      <w:r w:rsidRPr="00BD0B08">
        <w:rPr>
          <w:rFonts w:ascii="Book Antiqua" w:hAnsi="Book Antiqua" w:cs="Calibri"/>
          <w:sz w:val="24"/>
          <w:szCs w:val="24"/>
          <w:lang w:val="en-US"/>
        </w:rPr>
        <w:t> 2014; </w:t>
      </w:r>
      <w:r w:rsidRPr="00BD0B08">
        <w:rPr>
          <w:rFonts w:ascii="Book Antiqua" w:hAnsi="Book Antiqua" w:cs="Calibri"/>
          <w:b/>
          <w:bCs/>
          <w:sz w:val="24"/>
          <w:szCs w:val="24"/>
          <w:lang w:val="en-US"/>
        </w:rPr>
        <w:t>210</w:t>
      </w:r>
      <w:r w:rsidRPr="00BD0B08">
        <w:rPr>
          <w:rFonts w:ascii="Book Antiqua" w:hAnsi="Book Antiqua" w:cs="Calibri"/>
          <w:sz w:val="24"/>
          <w:szCs w:val="24"/>
          <w:lang w:val="en-US"/>
        </w:rPr>
        <w:t>: 392-396 [PMID: 24674454 DOI: 10.1016/j.prp.2014.01.019]</w:t>
      </w:r>
    </w:p>
    <w:p w14:paraId="548F9B1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77 </w:t>
      </w:r>
      <w:proofErr w:type="spellStart"/>
      <w:r w:rsidRPr="00BD0B08">
        <w:rPr>
          <w:rFonts w:ascii="Book Antiqua" w:hAnsi="Book Antiqua" w:cs="Calibri"/>
          <w:b/>
          <w:bCs/>
          <w:sz w:val="24"/>
          <w:szCs w:val="24"/>
          <w:lang w:val="en-US"/>
        </w:rPr>
        <w:t>Koçer</w:t>
      </w:r>
      <w:proofErr w:type="spellEnd"/>
      <w:r w:rsidRPr="00BD0B08">
        <w:rPr>
          <w:rFonts w:ascii="Book Antiqua" w:hAnsi="Book Antiqua" w:cs="Calibri"/>
          <w:b/>
          <w:bCs/>
          <w:sz w:val="24"/>
          <w:szCs w:val="24"/>
          <w:lang w:val="en-US"/>
        </w:rPr>
        <w:t xml:space="preserve"> NE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Kayaselçuk</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Calişkan</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Ulusan</w:t>
      </w:r>
      <w:proofErr w:type="spellEnd"/>
      <w:r w:rsidRPr="00BD0B08">
        <w:rPr>
          <w:rFonts w:ascii="Book Antiqua" w:hAnsi="Book Antiqua" w:cs="Calibri"/>
          <w:sz w:val="24"/>
          <w:szCs w:val="24"/>
          <w:lang w:val="en-US"/>
        </w:rPr>
        <w:t xml:space="preserve"> S. Synchronous GIST with osteoclast-like giant cells and a well-differentiated neuroendocrine tumor in </w:t>
      </w:r>
      <w:proofErr w:type="spellStart"/>
      <w:r w:rsidRPr="00BD0B08">
        <w:rPr>
          <w:rFonts w:ascii="Book Antiqua" w:hAnsi="Book Antiqua" w:cs="Calibri"/>
          <w:sz w:val="24"/>
          <w:szCs w:val="24"/>
          <w:lang w:val="en-US"/>
        </w:rPr>
        <w:t>Ampula</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Vateri</w:t>
      </w:r>
      <w:proofErr w:type="spellEnd"/>
      <w:r w:rsidRPr="00BD0B08">
        <w:rPr>
          <w:rFonts w:ascii="Book Antiqua" w:hAnsi="Book Antiqua" w:cs="Calibri"/>
          <w:sz w:val="24"/>
          <w:szCs w:val="24"/>
          <w:lang w:val="en-US"/>
        </w:rPr>
        <w:t>: coexistence of two extremely rare entities.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Res </w:t>
      </w:r>
      <w:proofErr w:type="spellStart"/>
      <w:r w:rsidRPr="00BD0B08">
        <w:rPr>
          <w:rFonts w:ascii="Book Antiqua" w:hAnsi="Book Antiqua" w:cs="Calibri"/>
          <w:i/>
          <w:iCs/>
          <w:sz w:val="24"/>
          <w:szCs w:val="24"/>
          <w:lang w:val="en-US"/>
        </w:rPr>
        <w:t>Pract</w:t>
      </w:r>
      <w:proofErr w:type="spellEnd"/>
      <w:r w:rsidRPr="00BD0B08">
        <w:rPr>
          <w:rFonts w:ascii="Book Antiqua" w:hAnsi="Book Antiqua" w:cs="Calibri"/>
          <w:sz w:val="24"/>
          <w:szCs w:val="24"/>
          <w:lang w:val="en-US"/>
        </w:rPr>
        <w:t> 2007; </w:t>
      </w:r>
      <w:r w:rsidRPr="00BD0B08">
        <w:rPr>
          <w:rFonts w:ascii="Book Antiqua" w:hAnsi="Book Antiqua" w:cs="Calibri"/>
          <w:b/>
          <w:bCs/>
          <w:sz w:val="24"/>
          <w:szCs w:val="24"/>
          <w:lang w:val="en-US"/>
        </w:rPr>
        <w:t>203</w:t>
      </w:r>
      <w:r w:rsidRPr="00BD0B08">
        <w:rPr>
          <w:rFonts w:ascii="Book Antiqua" w:hAnsi="Book Antiqua" w:cs="Calibri"/>
          <w:sz w:val="24"/>
          <w:szCs w:val="24"/>
          <w:lang w:val="en-US"/>
        </w:rPr>
        <w:t>: 667-670 [PMID: 17656040 DOI: 10.1016/j.prp.2007.04.012]</w:t>
      </w:r>
    </w:p>
    <w:p w14:paraId="243CD2D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78 </w:t>
      </w:r>
      <w:r w:rsidRPr="00BD0B08">
        <w:rPr>
          <w:rFonts w:ascii="Book Antiqua" w:hAnsi="Book Antiqua" w:cs="Calibri"/>
          <w:b/>
          <w:bCs/>
          <w:sz w:val="24"/>
          <w:szCs w:val="24"/>
          <w:lang w:val="en-US"/>
        </w:rPr>
        <w:t>Al-</w:t>
      </w:r>
      <w:proofErr w:type="spellStart"/>
      <w:r w:rsidRPr="00BD0B08">
        <w:rPr>
          <w:rFonts w:ascii="Book Antiqua" w:hAnsi="Book Antiqua" w:cs="Calibri"/>
          <w:b/>
          <w:bCs/>
          <w:sz w:val="24"/>
          <w:szCs w:val="24"/>
          <w:lang w:val="en-US"/>
        </w:rPr>
        <w:t>Brahim</w:t>
      </w:r>
      <w:proofErr w:type="spellEnd"/>
      <w:r w:rsidRPr="00BD0B08">
        <w:rPr>
          <w:rFonts w:ascii="Book Antiqua" w:hAnsi="Book Antiqua" w:cs="Calibri"/>
          <w:b/>
          <w:bCs/>
          <w:sz w:val="24"/>
          <w:szCs w:val="24"/>
          <w:lang w:val="en-US"/>
        </w:rPr>
        <w:t xml:space="preserve"> N</w:t>
      </w:r>
      <w:r w:rsidRPr="00BD0B08">
        <w:rPr>
          <w:rFonts w:ascii="Book Antiqua" w:hAnsi="Book Antiqua" w:cs="Calibri"/>
          <w:sz w:val="24"/>
          <w:szCs w:val="24"/>
          <w:lang w:val="en-US"/>
        </w:rPr>
        <w:t xml:space="preserve">, Radhi J, Gately J. Synchronous epithelioid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lipoma in the stomach. </w:t>
      </w:r>
      <w:r w:rsidRPr="00BD0B08">
        <w:rPr>
          <w:rFonts w:ascii="Book Antiqua" w:hAnsi="Book Antiqua" w:cs="Calibri"/>
          <w:i/>
          <w:iCs/>
          <w:sz w:val="24"/>
          <w:szCs w:val="24"/>
          <w:lang w:val="en-US"/>
        </w:rPr>
        <w:t>Can J Gastroenterol</w:t>
      </w:r>
      <w:r w:rsidRPr="00BD0B08">
        <w:rPr>
          <w:rFonts w:ascii="Book Antiqua" w:hAnsi="Book Antiqua" w:cs="Calibri"/>
          <w:sz w:val="24"/>
          <w:szCs w:val="24"/>
          <w:lang w:val="en-US"/>
        </w:rPr>
        <w:t> 2003;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374-375 [PMID: 12813603 DOI: 10.1155/2003/627090]</w:t>
      </w:r>
    </w:p>
    <w:p w14:paraId="4C7138A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79 </w:t>
      </w:r>
      <w:r w:rsidRPr="00BD0B08">
        <w:rPr>
          <w:rFonts w:ascii="Book Antiqua" w:hAnsi="Book Antiqua" w:cs="Calibri"/>
          <w:b/>
          <w:bCs/>
          <w:sz w:val="24"/>
          <w:szCs w:val="24"/>
          <w:lang w:val="en-US"/>
        </w:rPr>
        <w:t>Cirillo F</w:t>
      </w:r>
      <w:r w:rsidRPr="00BD0B08">
        <w:rPr>
          <w:rFonts w:ascii="Book Antiqua" w:hAnsi="Book Antiqua" w:cs="Calibri"/>
          <w:sz w:val="24"/>
          <w:szCs w:val="24"/>
          <w:lang w:val="en-US"/>
        </w:rPr>
        <w:t>. Neuroendocrine tumors and their association with rare tumors: observation of 4 cases. </w:t>
      </w:r>
      <w:r w:rsidRPr="00BD0B08">
        <w:rPr>
          <w:rFonts w:ascii="Book Antiqua" w:hAnsi="Book Antiqua" w:cs="Calibri"/>
          <w:i/>
          <w:iCs/>
          <w:sz w:val="24"/>
          <w:szCs w:val="24"/>
          <w:lang w:val="en-US"/>
        </w:rPr>
        <w:t xml:space="preserve">Eur Rev Med </w:t>
      </w:r>
      <w:proofErr w:type="spellStart"/>
      <w:r w:rsidRPr="00BD0B08">
        <w:rPr>
          <w:rFonts w:ascii="Book Antiqua" w:hAnsi="Book Antiqua" w:cs="Calibri"/>
          <w:i/>
          <w:iCs/>
          <w:sz w:val="24"/>
          <w:szCs w:val="24"/>
          <w:lang w:val="en-US"/>
        </w:rPr>
        <w:t>Pharmacol</w:t>
      </w:r>
      <w:proofErr w:type="spellEnd"/>
      <w:r w:rsidRPr="00BD0B08">
        <w:rPr>
          <w:rFonts w:ascii="Book Antiqua" w:hAnsi="Book Antiqua" w:cs="Calibri"/>
          <w:i/>
          <w:iCs/>
          <w:sz w:val="24"/>
          <w:szCs w:val="24"/>
          <w:lang w:val="en-US"/>
        </w:rPr>
        <w:t xml:space="preserve"> Sci</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577-588 [PMID: 20707247]</w:t>
      </w:r>
    </w:p>
    <w:p w14:paraId="2E97418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80 </w:t>
      </w:r>
      <w:r w:rsidRPr="00BD0B08">
        <w:rPr>
          <w:rFonts w:ascii="Book Antiqua" w:hAnsi="Book Antiqua" w:cs="Calibri"/>
          <w:b/>
          <w:bCs/>
          <w:sz w:val="24"/>
          <w:szCs w:val="24"/>
          <w:lang w:val="en-US"/>
        </w:rPr>
        <w:t>Ding J</w:t>
      </w:r>
      <w:r w:rsidRPr="00BD0B08">
        <w:rPr>
          <w:rFonts w:ascii="Book Antiqua" w:hAnsi="Book Antiqua" w:cs="Calibri"/>
          <w:sz w:val="24"/>
          <w:szCs w:val="24"/>
          <w:lang w:val="en-US"/>
        </w:rPr>
        <w:t>, Sun P, Cai XY, Fei SH, Wu J, Qi YK, Liu ZB, Yuan L, He YJ, Song H, Chen WX. Synchronous poorly-differentiated neuroendocrine carcinoma and gastrointestinal stromal tumor of the stomach: a case report with immunohistochemical and molecular genetic analyses of KIT and PDGFRA. </w:t>
      </w:r>
      <w:r w:rsidRPr="00BD0B08">
        <w:rPr>
          <w:rFonts w:ascii="Book Antiqua" w:hAnsi="Book Antiqua" w:cs="Calibri"/>
          <w:i/>
          <w:iCs/>
          <w:sz w:val="24"/>
          <w:szCs w:val="24"/>
          <w:lang w:val="en-US"/>
        </w:rPr>
        <w:t xml:space="preserve">Int J Clin Exp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2014; </w:t>
      </w:r>
      <w:r w:rsidRPr="00BD0B08">
        <w:rPr>
          <w:rFonts w:ascii="Book Antiqua" w:hAnsi="Book Antiqua" w:cs="Calibri"/>
          <w:b/>
          <w:bCs/>
          <w:sz w:val="24"/>
          <w:szCs w:val="24"/>
          <w:lang w:val="en-US"/>
        </w:rPr>
        <w:t>7</w:t>
      </w:r>
      <w:r w:rsidRPr="00BD0B08">
        <w:rPr>
          <w:rFonts w:ascii="Book Antiqua" w:hAnsi="Book Antiqua" w:cs="Calibri"/>
          <w:sz w:val="24"/>
          <w:szCs w:val="24"/>
          <w:lang w:val="en-US"/>
        </w:rPr>
        <w:t>: 9076-9080 [PMID: 25674291]</w:t>
      </w:r>
    </w:p>
    <w:p w14:paraId="7BB8956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81 </w:t>
      </w:r>
      <w:r w:rsidRPr="00BD0B08">
        <w:rPr>
          <w:rFonts w:ascii="Book Antiqua" w:hAnsi="Book Antiqua" w:cs="Calibri"/>
          <w:b/>
          <w:bCs/>
          <w:sz w:val="24"/>
          <w:szCs w:val="24"/>
          <w:lang w:val="en-US"/>
        </w:rPr>
        <w:t>Samaras VD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Foukas</w:t>
      </w:r>
      <w:proofErr w:type="spellEnd"/>
      <w:r w:rsidRPr="00BD0B08">
        <w:rPr>
          <w:rFonts w:ascii="Book Antiqua" w:hAnsi="Book Antiqua" w:cs="Calibri"/>
          <w:sz w:val="24"/>
          <w:szCs w:val="24"/>
          <w:lang w:val="en-US"/>
        </w:rPr>
        <w:t xml:space="preserve"> PG, </w:t>
      </w:r>
      <w:proofErr w:type="spellStart"/>
      <w:r w:rsidRPr="00BD0B08">
        <w:rPr>
          <w:rFonts w:ascii="Book Antiqua" w:hAnsi="Book Antiqua" w:cs="Calibri"/>
          <w:sz w:val="24"/>
          <w:szCs w:val="24"/>
          <w:lang w:val="en-US"/>
        </w:rPr>
        <w:t>Triantafyllou</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Leontara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Tsapralis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Tsompanidi</w:t>
      </w:r>
      <w:proofErr w:type="spellEnd"/>
      <w:r w:rsidRPr="00BD0B08">
        <w:rPr>
          <w:rFonts w:ascii="Book Antiqua" w:hAnsi="Book Antiqua" w:cs="Calibri"/>
          <w:sz w:val="24"/>
          <w:szCs w:val="24"/>
          <w:lang w:val="en-US"/>
        </w:rPr>
        <w:t xml:space="preserve"> EM, </w:t>
      </w:r>
      <w:proofErr w:type="spellStart"/>
      <w:r w:rsidRPr="00BD0B08">
        <w:rPr>
          <w:rFonts w:ascii="Book Antiqua" w:hAnsi="Book Antiqua" w:cs="Calibri"/>
          <w:sz w:val="24"/>
          <w:szCs w:val="24"/>
          <w:lang w:val="en-US"/>
        </w:rPr>
        <w:t>Machairas</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Panayiotides</w:t>
      </w:r>
      <w:proofErr w:type="spellEnd"/>
      <w:r w:rsidRPr="00BD0B08">
        <w:rPr>
          <w:rFonts w:ascii="Book Antiqua" w:hAnsi="Book Antiqua" w:cs="Calibri"/>
          <w:sz w:val="24"/>
          <w:szCs w:val="24"/>
          <w:lang w:val="en-US"/>
        </w:rPr>
        <w:t xml:space="preserve"> IG. Synchronous well differentiated neuroendocrine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of the stomach: a case report. </w:t>
      </w:r>
      <w:r w:rsidRPr="00BD0B08">
        <w:rPr>
          <w:rFonts w:ascii="Book Antiqua" w:hAnsi="Book Antiqua" w:cs="Calibri"/>
          <w:i/>
          <w:iCs/>
          <w:sz w:val="24"/>
          <w:szCs w:val="24"/>
          <w:lang w:val="en-US"/>
        </w:rPr>
        <w:t>BMC Gastroenterol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27 [PMID: 21435225 DOI: 10.1186/1471-230X-11-27]</w:t>
      </w:r>
    </w:p>
    <w:p w14:paraId="734787D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82 </w:t>
      </w:r>
      <w:r w:rsidRPr="00BD0B08">
        <w:rPr>
          <w:rFonts w:ascii="Book Antiqua" w:hAnsi="Book Antiqua" w:cs="Calibri"/>
          <w:b/>
          <w:bCs/>
          <w:sz w:val="24"/>
          <w:szCs w:val="24"/>
          <w:lang w:val="en-US"/>
        </w:rPr>
        <w:t>Tan E</w:t>
      </w:r>
      <w:r w:rsidRPr="00BD0B08">
        <w:rPr>
          <w:rFonts w:ascii="Book Antiqua" w:hAnsi="Book Antiqua" w:cs="Calibri"/>
          <w:sz w:val="24"/>
          <w:szCs w:val="24"/>
          <w:lang w:val="en-US"/>
        </w:rPr>
        <w:t>, Friedman M, Coppola D. Occurrence of Multiple Tumors in a Patient. </w:t>
      </w:r>
      <w:r w:rsidRPr="00BD0B08">
        <w:rPr>
          <w:rFonts w:ascii="Book Antiqua" w:hAnsi="Book Antiqua" w:cs="Calibri"/>
          <w:i/>
          <w:iCs/>
          <w:sz w:val="24"/>
          <w:szCs w:val="24"/>
          <w:lang w:val="en-US"/>
        </w:rPr>
        <w:t>Cancer Control</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22</w:t>
      </w:r>
      <w:r w:rsidRPr="00BD0B08">
        <w:rPr>
          <w:rFonts w:ascii="Book Antiqua" w:hAnsi="Book Antiqua" w:cs="Calibri"/>
          <w:sz w:val="24"/>
          <w:szCs w:val="24"/>
          <w:lang w:val="en-US"/>
        </w:rPr>
        <w:t>: 505-507 [PMID: 26678978 DOI: 10.1177/107327481502200417]</w:t>
      </w:r>
    </w:p>
    <w:p w14:paraId="1A327E8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83 </w:t>
      </w:r>
      <w:proofErr w:type="spellStart"/>
      <w:r w:rsidRPr="00BD0B08">
        <w:rPr>
          <w:rFonts w:ascii="Book Antiqua" w:hAnsi="Book Antiqua" w:cs="Calibri"/>
          <w:b/>
          <w:bCs/>
          <w:sz w:val="24"/>
          <w:szCs w:val="24"/>
          <w:lang w:val="en-US"/>
        </w:rPr>
        <w:t>Buragas</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Kidd M, </w:t>
      </w:r>
      <w:proofErr w:type="spellStart"/>
      <w:r w:rsidRPr="00BD0B08">
        <w:rPr>
          <w:rFonts w:ascii="Book Antiqua" w:hAnsi="Book Antiqua" w:cs="Calibri"/>
          <w:sz w:val="24"/>
          <w:szCs w:val="24"/>
          <w:lang w:val="en-US"/>
        </w:rPr>
        <w:t>Modlin</w:t>
      </w:r>
      <w:proofErr w:type="spellEnd"/>
      <w:r w:rsidRPr="00BD0B08">
        <w:rPr>
          <w:rFonts w:ascii="Book Antiqua" w:hAnsi="Book Antiqua" w:cs="Calibri"/>
          <w:sz w:val="24"/>
          <w:szCs w:val="24"/>
          <w:lang w:val="en-US"/>
        </w:rPr>
        <w:t xml:space="preserve"> IM, Cha C. Multiple gastrointestinal stromal tumors and synchronous ileal carcinoids. </w:t>
      </w:r>
      <w:r w:rsidRPr="00BD0B08">
        <w:rPr>
          <w:rFonts w:ascii="Book Antiqua" w:hAnsi="Book Antiqua" w:cs="Calibri"/>
          <w:i/>
          <w:iCs/>
          <w:sz w:val="24"/>
          <w:szCs w:val="24"/>
          <w:lang w:val="en-US"/>
        </w:rPr>
        <w:t xml:space="preserve">Nat Clin </w:t>
      </w:r>
      <w:proofErr w:type="spellStart"/>
      <w:r w:rsidRPr="00BD0B08">
        <w:rPr>
          <w:rFonts w:ascii="Book Antiqua" w:hAnsi="Book Antiqua" w:cs="Calibri"/>
          <w:i/>
          <w:iCs/>
          <w:sz w:val="24"/>
          <w:szCs w:val="24"/>
          <w:lang w:val="en-US"/>
        </w:rPr>
        <w:t>Pract</w:t>
      </w:r>
      <w:proofErr w:type="spellEnd"/>
      <w:r w:rsidRPr="00BD0B08">
        <w:rPr>
          <w:rFonts w:ascii="Book Antiqua" w:hAnsi="Book Antiqua" w:cs="Calibri"/>
          <w:i/>
          <w:iCs/>
          <w:sz w:val="24"/>
          <w:szCs w:val="24"/>
          <w:lang w:val="en-US"/>
        </w:rPr>
        <w:t xml:space="preserve"> Oncol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2</w:t>
      </w:r>
      <w:r w:rsidRPr="00BD0B08">
        <w:rPr>
          <w:rFonts w:ascii="Book Antiqua" w:hAnsi="Book Antiqua" w:cs="Calibri"/>
          <w:sz w:val="24"/>
          <w:szCs w:val="24"/>
          <w:lang w:val="en-US"/>
        </w:rPr>
        <w:t>: 166-70; quiz 1 p following 170 [PMID: 16264910 DOI: 10.1038/ncponc0108]</w:t>
      </w:r>
    </w:p>
    <w:p w14:paraId="1E2D930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84 </w:t>
      </w:r>
      <w:r w:rsidRPr="00BD0B08">
        <w:rPr>
          <w:rFonts w:ascii="Book Antiqua" w:hAnsi="Book Antiqua" w:cs="Calibri"/>
          <w:b/>
          <w:bCs/>
          <w:sz w:val="24"/>
          <w:szCs w:val="24"/>
          <w:lang w:val="en-US"/>
        </w:rPr>
        <w:t>Cho H</w:t>
      </w:r>
      <w:r w:rsidRPr="00BD0B08">
        <w:rPr>
          <w:rFonts w:ascii="Book Antiqua" w:hAnsi="Book Antiqua" w:cs="Calibri"/>
          <w:sz w:val="24"/>
          <w:szCs w:val="24"/>
          <w:lang w:val="en-US"/>
        </w:rPr>
        <w:t xml:space="preserve">, Watanabe T, Aoyama T, Hayashi T, Yamada T, Ogata T, Yoshikawa T, </w:t>
      </w:r>
      <w:proofErr w:type="spellStart"/>
      <w:r w:rsidRPr="00BD0B08">
        <w:rPr>
          <w:rFonts w:ascii="Book Antiqua" w:hAnsi="Book Antiqua" w:cs="Calibri"/>
          <w:sz w:val="24"/>
          <w:szCs w:val="24"/>
          <w:lang w:val="en-US"/>
        </w:rPr>
        <w:t>Tsuburaya</w:t>
      </w:r>
      <w:proofErr w:type="spellEnd"/>
      <w:r w:rsidRPr="00BD0B08">
        <w:rPr>
          <w:rFonts w:ascii="Book Antiqua" w:hAnsi="Book Antiqua" w:cs="Calibri"/>
          <w:sz w:val="24"/>
          <w:szCs w:val="24"/>
          <w:lang w:val="en-US"/>
        </w:rPr>
        <w:t xml:space="preserve"> A, Sekiguchi H, Nakamura Y, Sakuma Y, Kameda Y, Miyagi Y. Small bud of probable gastrointestinal stromal tumor within a laparoscopically-resected gastric schwannoma. </w:t>
      </w:r>
      <w:r w:rsidRPr="00BD0B08">
        <w:rPr>
          <w:rFonts w:ascii="Book Antiqua" w:hAnsi="Book Antiqua" w:cs="Calibri"/>
          <w:i/>
          <w:iCs/>
          <w:sz w:val="24"/>
          <w:szCs w:val="24"/>
          <w:lang w:val="en-US"/>
        </w:rPr>
        <w:t>Int J Clin Oncol</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294-298 [PMID: 21850386 DOI: 10.1007/s10147-011-0296-1]</w:t>
      </w:r>
    </w:p>
    <w:p w14:paraId="556F63E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85 </w:t>
      </w:r>
      <w:proofErr w:type="spellStart"/>
      <w:r w:rsidRPr="00BD0B08">
        <w:rPr>
          <w:rFonts w:ascii="Book Antiqua" w:hAnsi="Book Antiqua" w:cs="Calibri"/>
          <w:b/>
          <w:bCs/>
          <w:sz w:val="24"/>
          <w:szCs w:val="24"/>
          <w:lang w:val="en-US"/>
        </w:rPr>
        <w:t>Amoruso</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Papagni</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Picciariello</w:t>
      </w:r>
      <w:proofErr w:type="spellEnd"/>
      <w:r w:rsidRPr="00BD0B08">
        <w:rPr>
          <w:rFonts w:ascii="Book Antiqua" w:hAnsi="Book Antiqua" w:cs="Calibri"/>
          <w:sz w:val="24"/>
          <w:szCs w:val="24"/>
          <w:lang w:val="en-US"/>
        </w:rPr>
        <w:t xml:space="preserve"> A, Pinto VL, </w:t>
      </w:r>
      <w:proofErr w:type="spellStart"/>
      <w:r w:rsidRPr="00BD0B08">
        <w:rPr>
          <w:rFonts w:ascii="Book Antiqua" w:hAnsi="Book Antiqua" w:cs="Calibri"/>
          <w:sz w:val="24"/>
          <w:szCs w:val="24"/>
          <w:lang w:val="en-US"/>
        </w:rPr>
        <w:t>D'Abbicco</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Margari</w:t>
      </w:r>
      <w:proofErr w:type="spellEnd"/>
      <w:r w:rsidRPr="00BD0B08">
        <w:rPr>
          <w:rFonts w:ascii="Book Antiqua" w:hAnsi="Book Antiqua" w:cs="Calibri"/>
          <w:sz w:val="24"/>
          <w:szCs w:val="24"/>
          <w:lang w:val="en-US"/>
        </w:rPr>
        <w:t xml:space="preserve"> A. Intestinal occlusion by stenotic neuroendocrine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of left colon and concomitant association with small bowel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A case report.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53</w:t>
      </w:r>
      <w:r w:rsidRPr="00BD0B08">
        <w:rPr>
          <w:rFonts w:ascii="Book Antiqua" w:hAnsi="Book Antiqua" w:cs="Calibri"/>
          <w:sz w:val="24"/>
          <w:szCs w:val="24"/>
          <w:lang w:val="en-US"/>
        </w:rPr>
        <w:t>: 182-185 [PMID: 30408742 DOI: 10.1016/j.ijscr.2018.10.034]</w:t>
      </w:r>
    </w:p>
    <w:p w14:paraId="2D57F99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86 </w:t>
      </w:r>
      <w:proofErr w:type="spellStart"/>
      <w:r w:rsidRPr="00BD0B08">
        <w:rPr>
          <w:rFonts w:ascii="Book Antiqua" w:hAnsi="Book Antiqua" w:cs="Calibri"/>
          <w:b/>
          <w:bCs/>
          <w:sz w:val="24"/>
          <w:szCs w:val="24"/>
          <w:lang w:val="en-US"/>
        </w:rPr>
        <w:t>Pata</w:t>
      </w:r>
      <w:proofErr w:type="spellEnd"/>
      <w:r w:rsidRPr="00BD0B08">
        <w:rPr>
          <w:rFonts w:ascii="Book Antiqua" w:hAnsi="Book Antiqua" w:cs="Calibri"/>
          <w:b/>
          <w:bCs/>
          <w:sz w:val="24"/>
          <w:szCs w:val="24"/>
          <w:lang w:val="en-US"/>
        </w:rPr>
        <w:t xml:space="preserve">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Sengodan</w:t>
      </w:r>
      <w:proofErr w:type="spellEnd"/>
      <w:r w:rsidRPr="00BD0B08">
        <w:rPr>
          <w:rFonts w:ascii="Book Antiqua" w:hAnsi="Book Antiqua" w:cs="Calibri"/>
          <w:sz w:val="24"/>
          <w:szCs w:val="24"/>
          <w:lang w:val="en-US"/>
        </w:rPr>
        <w:t xml:space="preserve"> M, Tang CB, </w:t>
      </w:r>
      <w:proofErr w:type="spellStart"/>
      <w:r w:rsidRPr="00BD0B08">
        <w:rPr>
          <w:rFonts w:ascii="Book Antiqua" w:hAnsi="Book Antiqua" w:cs="Calibri"/>
          <w:sz w:val="24"/>
          <w:szCs w:val="24"/>
          <w:lang w:val="en-US"/>
        </w:rPr>
        <w:t>Kadirkamanathan</w:t>
      </w:r>
      <w:proofErr w:type="spellEnd"/>
      <w:r w:rsidRPr="00BD0B08">
        <w:rPr>
          <w:rFonts w:ascii="Book Antiqua" w:hAnsi="Book Antiqua" w:cs="Calibri"/>
          <w:sz w:val="24"/>
          <w:szCs w:val="24"/>
          <w:lang w:val="en-US"/>
        </w:rPr>
        <w:t xml:space="preserve"> SS, Harvey M, </w:t>
      </w:r>
      <w:proofErr w:type="spellStart"/>
      <w:r w:rsidRPr="00BD0B08">
        <w:rPr>
          <w:rFonts w:ascii="Book Antiqua" w:hAnsi="Book Antiqua" w:cs="Calibri"/>
          <w:sz w:val="24"/>
          <w:szCs w:val="24"/>
          <w:lang w:val="en-US"/>
        </w:rPr>
        <w:t>Zaitoun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Petkar</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Rotundo</w:t>
      </w:r>
      <w:proofErr w:type="spellEnd"/>
      <w:r w:rsidRPr="00BD0B08">
        <w:rPr>
          <w:rFonts w:ascii="Book Antiqua" w:hAnsi="Book Antiqua" w:cs="Calibri"/>
          <w:sz w:val="24"/>
          <w:szCs w:val="24"/>
          <w:lang w:val="en-US"/>
        </w:rPr>
        <w:t xml:space="preserve"> A. Concomitant jejunal </w:t>
      </w:r>
      <w:proofErr w:type="spellStart"/>
      <w:r w:rsidRPr="00BD0B08">
        <w:rPr>
          <w:rFonts w:ascii="Book Antiqua" w:hAnsi="Book Antiqua" w:cs="Calibri"/>
          <w:sz w:val="24"/>
          <w:szCs w:val="24"/>
          <w:lang w:val="en-US"/>
        </w:rPr>
        <w:t>sarcomatoid</w:t>
      </w:r>
      <w:proofErr w:type="spellEnd"/>
      <w:r w:rsidRPr="00BD0B08">
        <w:rPr>
          <w:rFonts w:ascii="Book Antiqua" w:hAnsi="Book Antiqua" w:cs="Calibri"/>
          <w:sz w:val="24"/>
          <w:szCs w:val="24"/>
          <w:lang w:val="en-US"/>
        </w:rPr>
        <w:t xml:space="preserve"> carcinoma and gastric GIST in patient with polymyalgia rheumatica: A case report.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4</w:t>
      </w:r>
      <w:r w:rsidRPr="00BD0B08">
        <w:rPr>
          <w:rFonts w:ascii="Book Antiqua" w:hAnsi="Book Antiqua" w:cs="Calibri"/>
          <w:sz w:val="24"/>
          <w:szCs w:val="24"/>
          <w:lang w:val="en-US"/>
        </w:rPr>
        <w:t>: 449-452 [PMID: 23548706 DOI: 10.1016/j.ijscr.2013.02.007]</w:t>
      </w:r>
    </w:p>
    <w:p w14:paraId="230E246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87 </w:t>
      </w:r>
      <w:proofErr w:type="spellStart"/>
      <w:r w:rsidRPr="00BD0B08">
        <w:rPr>
          <w:rFonts w:ascii="Book Antiqua" w:hAnsi="Book Antiqua" w:cs="Calibri"/>
          <w:b/>
          <w:bCs/>
          <w:sz w:val="24"/>
          <w:szCs w:val="24"/>
          <w:lang w:val="en-US"/>
        </w:rPr>
        <w:t>Dasanu</w:t>
      </w:r>
      <w:proofErr w:type="spellEnd"/>
      <w:r w:rsidRPr="00BD0B08">
        <w:rPr>
          <w:rFonts w:ascii="Book Antiqua" w:hAnsi="Book Antiqua" w:cs="Calibri"/>
          <w:b/>
          <w:bCs/>
          <w:sz w:val="24"/>
          <w:szCs w:val="24"/>
          <w:lang w:val="en-US"/>
        </w:rPr>
        <w:t xml:space="preserve"> CA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Mesologites</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Trikudanathan</w:t>
      </w:r>
      <w:proofErr w:type="spellEnd"/>
      <w:r w:rsidRPr="00BD0B08">
        <w:rPr>
          <w:rFonts w:ascii="Book Antiqua" w:hAnsi="Book Antiqua" w:cs="Calibri"/>
          <w:sz w:val="24"/>
          <w:szCs w:val="24"/>
          <w:lang w:val="en-US"/>
        </w:rPr>
        <w:t xml:space="preserve"> G. Synchronous tumors: </w:t>
      </w:r>
      <w:proofErr w:type="spellStart"/>
      <w:r w:rsidRPr="00BD0B08">
        <w:rPr>
          <w:rFonts w:ascii="Book Antiqua" w:hAnsi="Book Antiqua" w:cs="Calibri"/>
          <w:sz w:val="24"/>
          <w:szCs w:val="24"/>
          <w:lang w:val="en-US"/>
        </w:rPr>
        <w:t>adenosquamous</w:t>
      </w:r>
      <w:proofErr w:type="spellEnd"/>
      <w:r w:rsidRPr="00BD0B08">
        <w:rPr>
          <w:rFonts w:ascii="Book Antiqua" w:hAnsi="Book Antiqua" w:cs="Calibri"/>
          <w:sz w:val="24"/>
          <w:szCs w:val="24"/>
          <w:lang w:val="en-US"/>
        </w:rPr>
        <w:t xml:space="preserve"> carcinoma of pancreas and GIST of stomach.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42</w:t>
      </w:r>
      <w:r w:rsidRPr="00BD0B08">
        <w:rPr>
          <w:rFonts w:ascii="Book Antiqua" w:hAnsi="Book Antiqua" w:cs="Calibri"/>
          <w:sz w:val="24"/>
          <w:szCs w:val="24"/>
          <w:lang w:val="en-US"/>
        </w:rPr>
        <w:t>: 186-189 [PMID: 20623381 DOI: 10.1007/s12029-010-9187-3]</w:t>
      </w:r>
    </w:p>
    <w:p w14:paraId="7097D03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88 </w:t>
      </w:r>
      <w:r w:rsidRPr="00BD0B08">
        <w:rPr>
          <w:rFonts w:ascii="Book Antiqua" w:hAnsi="Book Antiqua" w:cs="Calibri"/>
          <w:b/>
          <w:bCs/>
          <w:sz w:val="24"/>
          <w:szCs w:val="24"/>
          <w:lang w:val="en-US"/>
        </w:rPr>
        <w:t>He JJ</w:t>
      </w:r>
      <w:r w:rsidRPr="00BD0B08">
        <w:rPr>
          <w:rFonts w:ascii="Book Antiqua" w:hAnsi="Book Antiqua" w:cs="Calibri"/>
          <w:sz w:val="24"/>
          <w:szCs w:val="24"/>
          <w:lang w:val="en-US"/>
        </w:rPr>
        <w:t xml:space="preserve">, Ding KF, Zheng L, Xu JH, Li J, Wu YL, Sun LF, Zhou DE, Zheng S. </w:t>
      </w:r>
      <w:proofErr w:type="spellStart"/>
      <w:r w:rsidRPr="00BD0B08">
        <w:rPr>
          <w:rFonts w:ascii="Book Antiqua" w:hAnsi="Book Antiqua" w:cs="Calibri"/>
          <w:sz w:val="24"/>
          <w:szCs w:val="24"/>
          <w:lang w:val="en-US"/>
        </w:rPr>
        <w:t>Adenosquamous</w:t>
      </w:r>
      <w:proofErr w:type="spellEnd"/>
      <w:r w:rsidRPr="00BD0B08">
        <w:rPr>
          <w:rFonts w:ascii="Book Antiqua" w:hAnsi="Book Antiqua" w:cs="Calibri"/>
          <w:sz w:val="24"/>
          <w:szCs w:val="24"/>
          <w:lang w:val="en-US"/>
        </w:rPr>
        <w:t xml:space="preserve"> carcinoma of the uncinate process of the pancreas with synchronous </w:t>
      </w:r>
      <w:r w:rsidRPr="00BD0B08">
        <w:rPr>
          <w:rFonts w:ascii="Book Antiqua" w:hAnsi="Book Antiqua" w:cs="Calibri"/>
          <w:sz w:val="24"/>
          <w:szCs w:val="24"/>
          <w:lang w:val="en-US"/>
        </w:rPr>
        <w:lastRenderedPageBreak/>
        <w:t>gastrointestinal stromal tumor of the stomach: Case report and review of the literature.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4</w:t>
      </w:r>
      <w:r w:rsidRPr="00BD0B08">
        <w:rPr>
          <w:rFonts w:ascii="Book Antiqua" w:hAnsi="Book Antiqua" w:cs="Calibri"/>
          <w:sz w:val="24"/>
          <w:szCs w:val="24"/>
          <w:lang w:val="en-US"/>
        </w:rPr>
        <w:t>: 1191-1194 [PMID: 23197997 DOI: 10.3892/ol.2012.902]</w:t>
      </w:r>
    </w:p>
    <w:p w14:paraId="0B1AF84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89 </w:t>
      </w:r>
      <w:r w:rsidRPr="00BD0B08">
        <w:rPr>
          <w:rFonts w:ascii="Book Antiqua" w:hAnsi="Book Antiqua" w:cs="Calibri"/>
          <w:b/>
          <w:bCs/>
          <w:sz w:val="24"/>
          <w:szCs w:val="24"/>
          <w:lang w:val="en-US"/>
        </w:rPr>
        <w:t>Fiore M</w:t>
      </w:r>
      <w:r w:rsidRPr="00BD0B08">
        <w:rPr>
          <w:rFonts w:ascii="Book Antiqua" w:hAnsi="Book Antiqua" w:cs="Calibri"/>
          <w:sz w:val="24"/>
          <w:szCs w:val="24"/>
          <w:lang w:val="en-US"/>
        </w:rPr>
        <w:t>, de Stefano G, Coppola N, Giorgio A. Synchronous and metachronous gastric gist with pancreatic adenocarcinoma: report of 2 cases and a review of literature. </w:t>
      </w:r>
      <w:r w:rsidRPr="00BD0B08">
        <w:rPr>
          <w:rFonts w:ascii="Book Antiqua" w:hAnsi="Book Antiqua" w:cs="Calibri"/>
          <w:i/>
          <w:iCs/>
          <w:sz w:val="24"/>
          <w:szCs w:val="24"/>
          <w:lang w:val="en-US"/>
        </w:rPr>
        <w:t xml:space="preserve">Gastroenterol </w:t>
      </w:r>
      <w:proofErr w:type="spellStart"/>
      <w:r w:rsidRPr="00BD0B08">
        <w:rPr>
          <w:rFonts w:ascii="Book Antiqua" w:hAnsi="Book Antiqua" w:cs="Calibri"/>
          <w:i/>
          <w:iCs/>
          <w:sz w:val="24"/>
          <w:szCs w:val="24"/>
          <w:lang w:val="en-US"/>
        </w:rPr>
        <w:t>Hepatol</w:t>
      </w:r>
      <w:proofErr w:type="spellEnd"/>
      <w:r w:rsidRPr="00BD0B08">
        <w:rPr>
          <w:rFonts w:ascii="Book Antiqua" w:hAnsi="Book Antiqua" w:cs="Calibri"/>
          <w:i/>
          <w:iCs/>
          <w:sz w:val="24"/>
          <w:szCs w:val="24"/>
          <w:lang w:val="en-US"/>
        </w:rPr>
        <w:t xml:space="preserve"> Bed Bench</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8</w:t>
      </w:r>
      <w:r w:rsidRPr="00BD0B08">
        <w:rPr>
          <w:rFonts w:ascii="Book Antiqua" w:hAnsi="Book Antiqua" w:cs="Calibri"/>
          <w:sz w:val="24"/>
          <w:szCs w:val="24"/>
          <w:lang w:val="en-US"/>
        </w:rPr>
        <w:t>: 298-301 [PMID: 26468351]</w:t>
      </w:r>
    </w:p>
    <w:p w14:paraId="24B303F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90 </w:t>
      </w:r>
      <w:r w:rsidRPr="00BD0B08">
        <w:rPr>
          <w:rFonts w:ascii="Book Antiqua" w:hAnsi="Book Antiqua" w:cs="Calibri"/>
          <w:b/>
          <w:bCs/>
          <w:sz w:val="24"/>
          <w:szCs w:val="24"/>
          <w:lang w:val="en-US"/>
        </w:rPr>
        <w:t>Shen ZL</w:t>
      </w:r>
      <w:r w:rsidRPr="00BD0B08">
        <w:rPr>
          <w:rFonts w:ascii="Book Antiqua" w:hAnsi="Book Antiqua" w:cs="Calibri"/>
          <w:sz w:val="24"/>
          <w:szCs w:val="24"/>
          <w:lang w:val="en-US"/>
        </w:rPr>
        <w:t xml:space="preserve">, Wang S, Ye YJ, Wang YL, Sun KK, Yang XD, Jiang KW. Carcinosarcoma of pancreas with liver metastasis combined with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of the stomach: is there a good prognosis with the complete resection? </w:t>
      </w:r>
      <w:r w:rsidRPr="00BD0B08">
        <w:rPr>
          <w:rFonts w:ascii="Book Antiqua" w:hAnsi="Book Antiqua" w:cs="Calibri"/>
          <w:i/>
          <w:iCs/>
          <w:sz w:val="24"/>
          <w:szCs w:val="24"/>
          <w:lang w:val="en-US"/>
        </w:rPr>
        <w:t>Eur J Cancer Care (</w:t>
      </w:r>
      <w:proofErr w:type="spellStart"/>
      <w:r w:rsidRPr="00BD0B08">
        <w:rPr>
          <w:rFonts w:ascii="Book Antiqua" w:hAnsi="Book Antiqua" w:cs="Calibri"/>
          <w:i/>
          <w:iCs/>
          <w:sz w:val="24"/>
          <w:szCs w:val="24"/>
          <w:lang w:val="en-US"/>
        </w:rPr>
        <w:t>Engl</w:t>
      </w:r>
      <w:proofErr w:type="spellEnd"/>
      <w:r w:rsidRPr="00BD0B08">
        <w:rPr>
          <w:rFonts w:ascii="Book Antiqua" w:hAnsi="Book Antiqua" w:cs="Calibri"/>
          <w:i/>
          <w:iCs/>
          <w:sz w:val="24"/>
          <w:szCs w:val="24"/>
          <w:lang w:val="en-US"/>
        </w:rPr>
        <w:t>)</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19</w:t>
      </w:r>
      <w:r w:rsidRPr="00BD0B08">
        <w:rPr>
          <w:rFonts w:ascii="Book Antiqua" w:hAnsi="Book Antiqua" w:cs="Calibri"/>
          <w:sz w:val="24"/>
          <w:szCs w:val="24"/>
          <w:lang w:val="en-US"/>
        </w:rPr>
        <w:t>: 118-123 [PMID: 19486125 DOI: 10.1111/j.1365-2354.</w:t>
      </w:r>
      <w:proofErr w:type="gramStart"/>
      <w:r w:rsidRPr="00BD0B08">
        <w:rPr>
          <w:rFonts w:ascii="Book Antiqua" w:hAnsi="Book Antiqua" w:cs="Calibri"/>
          <w:sz w:val="24"/>
          <w:szCs w:val="24"/>
          <w:lang w:val="en-US"/>
        </w:rPr>
        <w:t>2008.00977.x</w:t>
      </w:r>
      <w:proofErr w:type="gramEnd"/>
      <w:r w:rsidRPr="00BD0B08">
        <w:rPr>
          <w:rFonts w:ascii="Book Antiqua" w:hAnsi="Book Antiqua" w:cs="Calibri"/>
          <w:sz w:val="24"/>
          <w:szCs w:val="24"/>
          <w:lang w:val="en-US"/>
        </w:rPr>
        <w:t>]</w:t>
      </w:r>
    </w:p>
    <w:p w14:paraId="02AC34F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91 </w:t>
      </w:r>
      <w:proofErr w:type="spellStart"/>
      <w:r w:rsidRPr="00BD0B08">
        <w:rPr>
          <w:rFonts w:ascii="Book Antiqua" w:hAnsi="Book Antiqua" w:cs="Calibri"/>
          <w:b/>
          <w:bCs/>
          <w:sz w:val="24"/>
          <w:szCs w:val="24"/>
          <w:lang w:val="en-US"/>
        </w:rPr>
        <w:t>Arabadzhieva</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Yonkov</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Bonev</w:t>
      </w:r>
      <w:proofErr w:type="spellEnd"/>
      <w:r w:rsidRPr="00BD0B08">
        <w:rPr>
          <w:rFonts w:ascii="Book Antiqua" w:hAnsi="Book Antiqua" w:cs="Calibri"/>
          <w:sz w:val="24"/>
          <w:szCs w:val="24"/>
          <w:lang w:val="en-US"/>
        </w:rPr>
        <w:t xml:space="preserve"> S, Bulanov D, </w:t>
      </w:r>
      <w:proofErr w:type="spellStart"/>
      <w:r w:rsidRPr="00BD0B08">
        <w:rPr>
          <w:rFonts w:ascii="Book Antiqua" w:hAnsi="Book Antiqua" w:cs="Calibri"/>
          <w:sz w:val="24"/>
          <w:szCs w:val="24"/>
          <w:lang w:val="en-US"/>
        </w:rPr>
        <w:t>Taneva</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Vlahova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Dikov</w:t>
      </w:r>
      <w:proofErr w:type="spellEnd"/>
      <w:r w:rsidRPr="00BD0B08">
        <w:rPr>
          <w:rFonts w:ascii="Book Antiqua" w:hAnsi="Book Antiqua" w:cs="Calibri"/>
          <w:sz w:val="24"/>
          <w:szCs w:val="24"/>
          <w:lang w:val="en-US"/>
        </w:rPr>
        <w:t xml:space="preserve"> T, Dimitrova V. A rare case with synchronous gastric gastrointestinal stromal tumor, pancreatic neuroendocrine tumor, and uterine leiomyoma.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287 [PMID: 27846844 DOI: 10.1186/s12957-016-1051-x]</w:t>
      </w:r>
    </w:p>
    <w:p w14:paraId="2377879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92 </w:t>
      </w:r>
      <w:r w:rsidRPr="00BD0B08">
        <w:rPr>
          <w:rFonts w:ascii="Book Antiqua" w:hAnsi="Book Antiqua" w:cs="Calibri"/>
          <w:b/>
          <w:bCs/>
          <w:sz w:val="24"/>
          <w:szCs w:val="24"/>
          <w:lang w:val="en-US"/>
        </w:rPr>
        <w:t>Tavares AB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Viveiros</w:t>
      </w:r>
      <w:proofErr w:type="spellEnd"/>
      <w:r w:rsidRPr="00BD0B08">
        <w:rPr>
          <w:rFonts w:ascii="Book Antiqua" w:hAnsi="Book Antiqua" w:cs="Calibri"/>
          <w:sz w:val="24"/>
          <w:szCs w:val="24"/>
          <w:lang w:val="en-US"/>
        </w:rPr>
        <w:t xml:space="preserve"> FA, </w:t>
      </w:r>
      <w:proofErr w:type="spellStart"/>
      <w:r w:rsidRPr="00BD0B08">
        <w:rPr>
          <w:rFonts w:ascii="Book Antiqua" w:hAnsi="Book Antiqua" w:cs="Calibri"/>
          <w:sz w:val="24"/>
          <w:szCs w:val="24"/>
          <w:lang w:val="en-US"/>
        </w:rPr>
        <w:t>Cidade</w:t>
      </w:r>
      <w:proofErr w:type="spellEnd"/>
      <w:r w:rsidRPr="00BD0B08">
        <w:rPr>
          <w:rFonts w:ascii="Book Antiqua" w:hAnsi="Book Antiqua" w:cs="Calibri"/>
          <w:sz w:val="24"/>
          <w:szCs w:val="24"/>
          <w:lang w:val="en-US"/>
        </w:rPr>
        <w:t xml:space="preserve"> CN, </w:t>
      </w:r>
      <w:proofErr w:type="spellStart"/>
      <w:r w:rsidRPr="00BD0B08">
        <w:rPr>
          <w:rFonts w:ascii="Book Antiqua" w:hAnsi="Book Antiqua" w:cs="Calibri"/>
          <w:sz w:val="24"/>
          <w:szCs w:val="24"/>
          <w:lang w:val="en-US"/>
        </w:rPr>
        <w:t>Maciel</w:t>
      </w:r>
      <w:proofErr w:type="spellEnd"/>
      <w:r w:rsidRPr="00BD0B08">
        <w:rPr>
          <w:rFonts w:ascii="Book Antiqua" w:hAnsi="Book Antiqua" w:cs="Calibri"/>
          <w:sz w:val="24"/>
          <w:szCs w:val="24"/>
          <w:lang w:val="en-US"/>
        </w:rPr>
        <w:t xml:space="preserve"> J. Gastric GIST with synchronous neuroendocrine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of the pancreas in a patient without neurofibromatosis type 1. </w:t>
      </w:r>
      <w:r w:rsidRPr="00BD0B08">
        <w:rPr>
          <w:rFonts w:ascii="Book Antiqua" w:hAnsi="Book Antiqua" w:cs="Calibri"/>
          <w:i/>
          <w:iCs/>
          <w:sz w:val="24"/>
          <w:szCs w:val="24"/>
          <w:lang w:val="en-US"/>
        </w:rPr>
        <w:t>BMJ Case Rep</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2012</w:t>
      </w:r>
      <w:r w:rsidRPr="00BD0B08">
        <w:rPr>
          <w:rFonts w:ascii="Book Antiqua" w:hAnsi="Book Antiqua" w:cs="Calibri"/>
          <w:sz w:val="24"/>
          <w:szCs w:val="24"/>
          <w:lang w:val="en-US"/>
        </w:rPr>
        <w:t>: [PMID: 22675144 DOI: 10.1136/bcr.02.2012.5895]</w:t>
      </w:r>
    </w:p>
    <w:p w14:paraId="3B9AAD9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93 </w:t>
      </w:r>
      <w:r w:rsidRPr="00BD0B08">
        <w:rPr>
          <w:rFonts w:ascii="Book Antiqua" w:hAnsi="Book Antiqua" w:cs="Calibri"/>
          <w:b/>
          <w:bCs/>
          <w:sz w:val="24"/>
          <w:szCs w:val="24"/>
          <w:lang w:val="en-US"/>
        </w:rPr>
        <w:t>Ueda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Hijioka</w:t>
      </w:r>
      <w:proofErr w:type="spellEnd"/>
      <w:r w:rsidRPr="00BD0B08">
        <w:rPr>
          <w:rFonts w:ascii="Book Antiqua" w:hAnsi="Book Antiqua" w:cs="Calibri"/>
          <w:sz w:val="24"/>
          <w:szCs w:val="24"/>
          <w:lang w:val="en-US"/>
        </w:rPr>
        <w:t xml:space="preserve"> M, Lee L, Igarashi H, </w:t>
      </w:r>
      <w:proofErr w:type="spellStart"/>
      <w:r w:rsidRPr="00BD0B08">
        <w:rPr>
          <w:rFonts w:ascii="Book Antiqua" w:hAnsi="Book Antiqua" w:cs="Calibri"/>
          <w:sz w:val="24"/>
          <w:szCs w:val="24"/>
          <w:lang w:val="en-US"/>
        </w:rPr>
        <w:t>Niina</w:t>
      </w:r>
      <w:proofErr w:type="spellEnd"/>
      <w:r w:rsidRPr="00BD0B08">
        <w:rPr>
          <w:rFonts w:ascii="Book Antiqua" w:hAnsi="Book Antiqua" w:cs="Calibri"/>
          <w:sz w:val="24"/>
          <w:szCs w:val="24"/>
          <w:lang w:val="en-US"/>
        </w:rPr>
        <w:t xml:space="preserve"> Y, </w:t>
      </w:r>
      <w:proofErr w:type="spellStart"/>
      <w:r w:rsidRPr="00BD0B08">
        <w:rPr>
          <w:rFonts w:ascii="Book Antiqua" w:hAnsi="Book Antiqua" w:cs="Calibri"/>
          <w:sz w:val="24"/>
          <w:szCs w:val="24"/>
          <w:lang w:val="en-US"/>
        </w:rPr>
        <w:t>Osoegawa</w:t>
      </w:r>
      <w:proofErr w:type="spellEnd"/>
      <w:r w:rsidRPr="00BD0B08">
        <w:rPr>
          <w:rFonts w:ascii="Book Antiqua" w:hAnsi="Book Antiqua" w:cs="Calibri"/>
          <w:sz w:val="24"/>
          <w:szCs w:val="24"/>
          <w:lang w:val="en-US"/>
        </w:rPr>
        <w:t xml:space="preserve"> T, Nakamura K, Takahashi S, </w:t>
      </w:r>
      <w:proofErr w:type="spellStart"/>
      <w:r w:rsidRPr="00BD0B08">
        <w:rPr>
          <w:rFonts w:ascii="Book Antiqua" w:hAnsi="Book Antiqua" w:cs="Calibri"/>
          <w:sz w:val="24"/>
          <w:szCs w:val="24"/>
          <w:lang w:val="en-US"/>
        </w:rPr>
        <w:t>Aishima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Ohtsuka</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Takayanagi</w:t>
      </w:r>
      <w:proofErr w:type="spellEnd"/>
      <w:r w:rsidRPr="00BD0B08">
        <w:rPr>
          <w:rFonts w:ascii="Book Antiqua" w:hAnsi="Book Antiqua" w:cs="Calibri"/>
          <w:sz w:val="24"/>
          <w:szCs w:val="24"/>
          <w:lang w:val="en-US"/>
        </w:rPr>
        <w:t xml:space="preserve"> R, Ito T. A synchronous pancreatic neuroendocrine tumor and duodenal gastrointestinal stromal tumor. </w:t>
      </w:r>
      <w:r w:rsidRPr="00BD0B08">
        <w:rPr>
          <w:rFonts w:ascii="Book Antiqua" w:hAnsi="Book Antiqua" w:cs="Calibri"/>
          <w:i/>
          <w:iCs/>
          <w:sz w:val="24"/>
          <w:szCs w:val="24"/>
          <w:lang w:val="en-US"/>
        </w:rPr>
        <w:t>Intern Med</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53</w:t>
      </w:r>
      <w:r w:rsidRPr="00BD0B08">
        <w:rPr>
          <w:rFonts w:ascii="Book Antiqua" w:hAnsi="Book Antiqua" w:cs="Calibri"/>
          <w:sz w:val="24"/>
          <w:szCs w:val="24"/>
          <w:lang w:val="en-US"/>
        </w:rPr>
        <w:t>: 2483-2488 [PMID: 25366007]</w:t>
      </w:r>
    </w:p>
    <w:p w14:paraId="380247A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94 </w:t>
      </w:r>
      <w:proofErr w:type="spellStart"/>
      <w:r w:rsidRPr="00BD0B08">
        <w:rPr>
          <w:rFonts w:ascii="Book Antiqua" w:hAnsi="Book Antiqua" w:cs="Calibri"/>
          <w:b/>
          <w:bCs/>
          <w:sz w:val="24"/>
          <w:szCs w:val="24"/>
          <w:lang w:val="en-US"/>
        </w:rPr>
        <w:t>Alabraba</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Bramhall S, O'Sullivan B, Mahon B, </w:t>
      </w:r>
      <w:proofErr w:type="spellStart"/>
      <w:r w:rsidRPr="00BD0B08">
        <w:rPr>
          <w:rFonts w:ascii="Book Antiqua" w:hAnsi="Book Antiqua" w:cs="Calibri"/>
          <w:sz w:val="24"/>
          <w:szCs w:val="24"/>
          <w:lang w:val="en-US"/>
        </w:rPr>
        <w:t>Taniere</w:t>
      </w:r>
      <w:proofErr w:type="spellEnd"/>
      <w:r w:rsidRPr="00BD0B08">
        <w:rPr>
          <w:rFonts w:ascii="Book Antiqua" w:hAnsi="Book Antiqua" w:cs="Calibri"/>
          <w:sz w:val="24"/>
          <w:szCs w:val="24"/>
          <w:lang w:val="en-US"/>
        </w:rPr>
        <w:t xml:space="preserve"> P. Pancreatic insulinoma co-existing with gastric GIST in the absence of neurofibromatosis-1.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2009; </w:t>
      </w:r>
      <w:r w:rsidRPr="00BD0B08">
        <w:rPr>
          <w:rFonts w:ascii="Book Antiqua" w:hAnsi="Book Antiqua" w:cs="Calibri"/>
          <w:b/>
          <w:bCs/>
          <w:sz w:val="24"/>
          <w:szCs w:val="24"/>
          <w:lang w:val="en-US"/>
        </w:rPr>
        <w:t>7</w:t>
      </w:r>
      <w:r w:rsidRPr="00BD0B08">
        <w:rPr>
          <w:rFonts w:ascii="Book Antiqua" w:hAnsi="Book Antiqua" w:cs="Calibri"/>
          <w:sz w:val="24"/>
          <w:szCs w:val="24"/>
          <w:lang w:val="en-US"/>
        </w:rPr>
        <w:t>: 18 [PMID: 19216788 DOI: 10.1186/1477-7819-7-18]</w:t>
      </w:r>
    </w:p>
    <w:p w14:paraId="4A82DA2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95 </w:t>
      </w:r>
      <w:proofErr w:type="spellStart"/>
      <w:r w:rsidRPr="00BD0B08">
        <w:rPr>
          <w:rFonts w:ascii="Book Antiqua" w:hAnsi="Book Antiqua" w:cs="Calibri"/>
          <w:b/>
          <w:bCs/>
          <w:sz w:val="24"/>
          <w:szCs w:val="24"/>
          <w:lang w:val="en-US"/>
        </w:rPr>
        <w:t>Haugvik</w:t>
      </w:r>
      <w:proofErr w:type="spellEnd"/>
      <w:r w:rsidRPr="00BD0B08">
        <w:rPr>
          <w:rFonts w:ascii="Book Antiqua" w:hAnsi="Book Antiqua" w:cs="Calibri"/>
          <w:b/>
          <w:bCs/>
          <w:sz w:val="24"/>
          <w:szCs w:val="24"/>
          <w:lang w:val="en-US"/>
        </w:rPr>
        <w:t xml:space="preserve"> SP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Røsok</w:t>
      </w:r>
      <w:proofErr w:type="spellEnd"/>
      <w:r w:rsidRPr="00BD0B08">
        <w:rPr>
          <w:rFonts w:ascii="Book Antiqua" w:hAnsi="Book Antiqua" w:cs="Calibri"/>
          <w:sz w:val="24"/>
          <w:szCs w:val="24"/>
          <w:lang w:val="en-US"/>
        </w:rPr>
        <w:t xml:space="preserve"> BI, Edwin B, </w:t>
      </w:r>
      <w:proofErr w:type="spellStart"/>
      <w:r w:rsidRPr="00BD0B08">
        <w:rPr>
          <w:rFonts w:ascii="Book Antiqua" w:hAnsi="Book Antiqua" w:cs="Calibri"/>
          <w:sz w:val="24"/>
          <w:szCs w:val="24"/>
          <w:lang w:val="en-US"/>
        </w:rPr>
        <w:t>Gladhaug</w:t>
      </w:r>
      <w:proofErr w:type="spellEnd"/>
      <w:r w:rsidRPr="00BD0B08">
        <w:rPr>
          <w:rFonts w:ascii="Book Antiqua" w:hAnsi="Book Antiqua" w:cs="Calibri"/>
          <w:sz w:val="24"/>
          <w:szCs w:val="24"/>
          <w:lang w:val="en-US"/>
        </w:rPr>
        <w:t xml:space="preserve"> IP, </w:t>
      </w:r>
      <w:proofErr w:type="spellStart"/>
      <w:r w:rsidRPr="00BD0B08">
        <w:rPr>
          <w:rFonts w:ascii="Book Antiqua" w:hAnsi="Book Antiqua" w:cs="Calibri"/>
          <w:sz w:val="24"/>
          <w:szCs w:val="24"/>
          <w:lang w:val="en-US"/>
        </w:rPr>
        <w:t>Mathisen</w:t>
      </w:r>
      <w:proofErr w:type="spellEnd"/>
      <w:r w:rsidRPr="00BD0B08">
        <w:rPr>
          <w:rFonts w:ascii="Book Antiqua" w:hAnsi="Book Antiqua" w:cs="Calibri"/>
          <w:sz w:val="24"/>
          <w:szCs w:val="24"/>
          <w:lang w:val="en-US"/>
        </w:rPr>
        <w:t xml:space="preserve"> Ø. Concomitant Nonfunctional Pancreatic Neuroendocrine Tumor and Gastric GIST in a Patient Without Neurofibromatosis Type 1.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43 Suppl 1</w:t>
      </w:r>
      <w:r w:rsidRPr="00BD0B08">
        <w:rPr>
          <w:rFonts w:ascii="Book Antiqua" w:hAnsi="Book Antiqua" w:cs="Calibri"/>
          <w:sz w:val="24"/>
          <w:szCs w:val="24"/>
          <w:lang w:val="en-US"/>
        </w:rPr>
        <w:t>: S171-S174 [PMID: 22083533 DOI: 10.1007/s12029-011-9344-3]</w:t>
      </w:r>
    </w:p>
    <w:p w14:paraId="18F8153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96 </w:t>
      </w:r>
      <w:proofErr w:type="spellStart"/>
      <w:r w:rsidRPr="00BD0B08">
        <w:rPr>
          <w:rFonts w:ascii="Book Antiqua" w:hAnsi="Book Antiqua" w:cs="Calibri"/>
          <w:b/>
          <w:bCs/>
          <w:sz w:val="24"/>
          <w:szCs w:val="24"/>
          <w:lang w:val="en-US"/>
        </w:rPr>
        <w:t>Felekouras</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Athanasios P, </w:t>
      </w:r>
      <w:proofErr w:type="spellStart"/>
      <w:r w:rsidRPr="00BD0B08">
        <w:rPr>
          <w:rFonts w:ascii="Book Antiqua" w:hAnsi="Book Antiqua" w:cs="Calibri"/>
          <w:sz w:val="24"/>
          <w:szCs w:val="24"/>
          <w:lang w:val="en-US"/>
        </w:rPr>
        <w:t>Vgenopoulou</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Papaconstantinou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Prassas</w:t>
      </w:r>
      <w:proofErr w:type="spellEnd"/>
      <w:r w:rsidRPr="00BD0B08">
        <w:rPr>
          <w:rFonts w:ascii="Book Antiqua" w:hAnsi="Book Antiqua" w:cs="Calibri"/>
          <w:sz w:val="24"/>
          <w:szCs w:val="24"/>
          <w:lang w:val="en-US"/>
        </w:rPr>
        <w:t xml:space="preserve"> E, Giannopoulos A, </w:t>
      </w:r>
      <w:proofErr w:type="spellStart"/>
      <w:r w:rsidRPr="00BD0B08">
        <w:rPr>
          <w:rFonts w:ascii="Book Antiqua" w:hAnsi="Book Antiqua" w:cs="Calibri"/>
          <w:sz w:val="24"/>
          <w:szCs w:val="24"/>
          <w:lang w:val="en-US"/>
        </w:rPr>
        <w:t>Griniatsos</w:t>
      </w:r>
      <w:proofErr w:type="spellEnd"/>
      <w:r w:rsidRPr="00BD0B08">
        <w:rPr>
          <w:rFonts w:ascii="Book Antiqua" w:hAnsi="Book Antiqua" w:cs="Calibri"/>
          <w:sz w:val="24"/>
          <w:szCs w:val="24"/>
          <w:lang w:val="en-US"/>
        </w:rPr>
        <w:t xml:space="preserve"> J. Coexistence of hepatocellular carcinoma (HCC) and c-Kit negative gastrointestinal stromal tumor (GIST): a case report. </w:t>
      </w:r>
      <w:r w:rsidRPr="00BD0B08">
        <w:rPr>
          <w:rFonts w:ascii="Book Antiqua" w:hAnsi="Book Antiqua" w:cs="Calibri"/>
          <w:i/>
          <w:iCs/>
          <w:sz w:val="24"/>
          <w:szCs w:val="24"/>
          <w:lang w:val="en-US"/>
        </w:rPr>
        <w:t>South Med J</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101</w:t>
      </w:r>
      <w:r w:rsidRPr="00BD0B08">
        <w:rPr>
          <w:rFonts w:ascii="Book Antiqua" w:hAnsi="Book Antiqua" w:cs="Calibri"/>
          <w:sz w:val="24"/>
          <w:szCs w:val="24"/>
          <w:lang w:val="en-US"/>
        </w:rPr>
        <w:t>: 948-951 [PMID: 18708986 DOI: 10.1097/SMJ.0b013e31817f027b]</w:t>
      </w:r>
    </w:p>
    <w:p w14:paraId="00537D6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97 </w:t>
      </w:r>
      <w:r w:rsidRPr="00BD0B08">
        <w:rPr>
          <w:rFonts w:ascii="Book Antiqua" w:hAnsi="Book Antiqua" w:cs="Calibri"/>
          <w:b/>
          <w:bCs/>
          <w:sz w:val="24"/>
          <w:szCs w:val="24"/>
          <w:lang w:val="en-US"/>
        </w:rPr>
        <w:t>Ferreira E Mora H</w:t>
      </w:r>
      <w:r w:rsidRPr="00BD0B08">
        <w:rPr>
          <w:rFonts w:ascii="Book Antiqua" w:hAnsi="Book Antiqua" w:cs="Calibri"/>
          <w:sz w:val="24"/>
          <w:szCs w:val="24"/>
          <w:lang w:val="en-US"/>
        </w:rPr>
        <w:t xml:space="preserve">, Pinto de Sousa J, </w:t>
      </w:r>
      <w:proofErr w:type="spellStart"/>
      <w:r w:rsidRPr="00BD0B08">
        <w:rPr>
          <w:rFonts w:ascii="Book Antiqua" w:hAnsi="Book Antiqua" w:cs="Calibri"/>
          <w:sz w:val="24"/>
          <w:szCs w:val="24"/>
          <w:lang w:val="en-US"/>
        </w:rPr>
        <w:t>Devesa</w:t>
      </w:r>
      <w:proofErr w:type="spellEnd"/>
      <w:r w:rsidRPr="00BD0B08">
        <w:rPr>
          <w:rFonts w:ascii="Book Antiqua" w:hAnsi="Book Antiqua" w:cs="Calibri"/>
          <w:sz w:val="24"/>
          <w:szCs w:val="24"/>
          <w:lang w:val="en-US"/>
        </w:rPr>
        <w:t xml:space="preserve"> V, Barbosa J, Costa J, Portugal R, Costa Maia J. Gastrointestinal stromal tumor of the stomach and hepatocellular carcinoma: An unusual association.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75-77 [PMID: 26026880 DOI: 10.1016/j.ijscr.2015.05.020]</w:t>
      </w:r>
    </w:p>
    <w:p w14:paraId="1DFFCE9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98 </w:t>
      </w:r>
      <w:r w:rsidRPr="00BD0B08">
        <w:rPr>
          <w:rFonts w:ascii="Book Antiqua" w:hAnsi="Book Antiqua" w:cs="Calibri"/>
          <w:b/>
          <w:bCs/>
          <w:sz w:val="24"/>
          <w:szCs w:val="24"/>
          <w:lang w:val="en-US"/>
        </w:rPr>
        <w:t>Yamashita K</w:t>
      </w:r>
      <w:r w:rsidRPr="00BD0B08">
        <w:rPr>
          <w:rFonts w:ascii="Book Antiqua" w:hAnsi="Book Antiqua" w:cs="Calibri"/>
          <w:sz w:val="24"/>
          <w:szCs w:val="24"/>
          <w:lang w:val="en-US"/>
        </w:rPr>
        <w:t xml:space="preserve">, Baba Y, </w:t>
      </w:r>
      <w:proofErr w:type="spellStart"/>
      <w:r w:rsidRPr="00BD0B08">
        <w:rPr>
          <w:rFonts w:ascii="Book Antiqua" w:hAnsi="Book Antiqua" w:cs="Calibri"/>
          <w:sz w:val="24"/>
          <w:szCs w:val="24"/>
          <w:lang w:val="en-US"/>
        </w:rPr>
        <w:t>Kurashige</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Iwatsuki</w:t>
      </w:r>
      <w:proofErr w:type="spellEnd"/>
      <w:r w:rsidRPr="00BD0B08">
        <w:rPr>
          <w:rFonts w:ascii="Book Antiqua" w:hAnsi="Book Antiqua" w:cs="Calibri"/>
          <w:sz w:val="24"/>
          <w:szCs w:val="24"/>
          <w:lang w:val="en-US"/>
        </w:rPr>
        <w:t xml:space="preserve"> M, Imai K, Hashimoto D, Sakamoto Y, </w:t>
      </w:r>
      <w:proofErr w:type="spellStart"/>
      <w:r w:rsidRPr="00BD0B08">
        <w:rPr>
          <w:rFonts w:ascii="Book Antiqua" w:hAnsi="Book Antiqua" w:cs="Calibri"/>
          <w:sz w:val="24"/>
          <w:szCs w:val="24"/>
          <w:lang w:val="en-US"/>
        </w:rPr>
        <w:t>Chikamoto</w:t>
      </w:r>
      <w:proofErr w:type="spellEnd"/>
      <w:r w:rsidRPr="00BD0B08">
        <w:rPr>
          <w:rFonts w:ascii="Book Antiqua" w:hAnsi="Book Antiqua" w:cs="Calibri"/>
          <w:sz w:val="24"/>
          <w:szCs w:val="24"/>
          <w:lang w:val="en-US"/>
        </w:rPr>
        <w:t xml:space="preserve"> A, Yoshida N, </w:t>
      </w:r>
      <w:proofErr w:type="spellStart"/>
      <w:r w:rsidRPr="00BD0B08">
        <w:rPr>
          <w:rFonts w:ascii="Book Antiqua" w:hAnsi="Book Antiqua" w:cs="Calibri"/>
          <w:sz w:val="24"/>
          <w:szCs w:val="24"/>
          <w:lang w:val="en-US"/>
        </w:rPr>
        <w:t>Beppu</w:t>
      </w:r>
      <w:proofErr w:type="spellEnd"/>
      <w:r w:rsidRPr="00BD0B08">
        <w:rPr>
          <w:rFonts w:ascii="Book Antiqua" w:hAnsi="Book Antiqua" w:cs="Calibri"/>
          <w:sz w:val="24"/>
          <w:szCs w:val="24"/>
          <w:lang w:val="en-US"/>
        </w:rPr>
        <w:t xml:space="preserve"> T, Baba H. Co-occurrence of liver metastasis of gastrointestinal stromal tumor and hepatocellular carcinoma: a case report. </w:t>
      </w:r>
      <w:r w:rsidRPr="00BD0B08">
        <w:rPr>
          <w:rFonts w:ascii="Book Antiqua" w:hAnsi="Book Antiqua" w:cs="Calibri"/>
          <w:i/>
          <w:iCs/>
          <w:sz w:val="24"/>
          <w:szCs w:val="24"/>
          <w:lang w:val="en-US"/>
        </w:rPr>
        <w:t>Surg Case Rep</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2</w:t>
      </w:r>
      <w:r w:rsidRPr="00BD0B08">
        <w:rPr>
          <w:rFonts w:ascii="Book Antiqua" w:hAnsi="Book Antiqua" w:cs="Calibri"/>
          <w:sz w:val="24"/>
          <w:szCs w:val="24"/>
          <w:lang w:val="en-US"/>
        </w:rPr>
        <w:t>: 86 [PMID: 27586263 DOI: 10.1186/s40792-016-0212-z]</w:t>
      </w:r>
    </w:p>
    <w:p w14:paraId="79A614D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99 </w:t>
      </w:r>
      <w:r w:rsidRPr="00BD0B08">
        <w:rPr>
          <w:rFonts w:ascii="Book Antiqua" w:hAnsi="Book Antiqua" w:cs="Calibri"/>
          <w:b/>
          <w:bCs/>
          <w:sz w:val="24"/>
          <w:szCs w:val="24"/>
          <w:lang w:val="en-US"/>
        </w:rPr>
        <w:t>Jaworski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Jastrzebski</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Swierblewski</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Drucis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Kobierska-Gulida</w:t>
      </w:r>
      <w:proofErr w:type="spellEnd"/>
      <w:r w:rsidRPr="00BD0B08">
        <w:rPr>
          <w:rFonts w:ascii="Book Antiqua" w:hAnsi="Book Antiqua" w:cs="Calibri"/>
          <w:sz w:val="24"/>
          <w:szCs w:val="24"/>
          <w:lang w:val="en-US"/>
        </w:rPr>
        <w:t xml:space="preserve"> G. Coexistence of hepatocellular carcinoma and gastrointestinal stromal tumor: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2006;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665-667 [PMID: 16489690]</w:t>
      </w:r>
    </w:p>
    <w:p w14:paraId="737B0A2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100 </w:t>
      </w:r>
      <w:proofErr w:type="spellStart"/>
      <w:r w:rsidRPr="00BD0B08">
        <w:rPr>
          <w:rFonts w:ascii="Book Antiqua" w:hAnsi="Book Antiqua" w:cs="Calibri"/>
          <w:b/>
          <w:bCs/>
          <w:sz w:val="24"/>
          <w:szCs w:val="24"/>
          <w:lang w:val="en-US"/>
        </w:rPr>
        <w:t>Mrzljak</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Košuta</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Škrtić</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Kardum-Skelin</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Vrhovac</w:t>
      </w:r>
      <w:proofErr w:type="spellEnd"/>
      <w:r w:rsidRPr="00BD0B08">
        <w:rPr>
          <w:rFonts w:ascii="Book Antiqua" w:hAnsi="Book Antiqua" w:cs="Calibri"/>
          <w:sz w:val="24"/>
          <w:szCs w:val="24"/>
          <w:lang w:val="en-US"/>
        </w:rPr>
        <w:t xml:space="preserve"> R. Metachronous gastrointestinal stromal tumor and acute leukemia after liver transplantation for </w:t>
      </w:r>
      <w:proofErr w:type="spellStart"/>
      <w:r w:rsidRPr="00BD0B08">
        <w:rPr>
          <w:rFonts w:ascii="Book Antiqua" w:hAnsi="Book Antiqua" w:cs="Calibri"/>
          <w:sz w:val="24"/>
          <w:szCs w:val="24"/>
          <w:lang w:val="en-US"/>
        </w:rPr>
        <w:t>cholangiocellular</w:t>
      </w:r>
      <w:proofErr w:type="spellEnd"/>
      <w:r w:rsidRPr="00BD0B08">
        <w:rPr>
          <w:rFonts w:ascii="Book Antiqua" w:hAnsi="Book Antiqua" w:cs="Calibri"/>
          <w:sz w:val="24"/>
          <w:szCs w:val="24"/>
          <w:lang w:val="en-US"/>
        </w:rPr>
        <w:t xml:space="preserve"> carcinoma: is there a link? </w:t>
      </w:r>
      <w:r w:rsidRPr="00BD0B08">
        <w:rPr>
          <w:rFonts w:ascii="Book Antiqua" w:hAnsi="Book Antiqua" w:cs="Calibri"/>
          <w:i/>
          <w:iCs/>
          <w:sz w:val="24"/>
          <w:szCs w:val="24"/>
          <w:lang w:val="en-US"/>
        </w:rPr>
        <w:t>Case Rep Oncol</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6</w:t>
      </w:r>
      <w:r w:rsidRPr="00BD0B08">
        <w:rPr>
          <w:rFonts w:ascii="Book Antiqua" w:hAnsi="Book Antiqua" w:cs="Calibri"/>
          <w:sz w:val="24"/>
          <w:szCs w:val="24"/>
          <w:lang w:val="en-US"/>
        </w:rPr>
        <w:t>: 163-168 [PMID: 23626555 DOI: 10.1159/000348817]</w:t>
      </w:r>
    </w:p>
    <w:p w14:paraId="52411F8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101 </w:t>
      </w:r>
      <w:r w:rsidRPr="00BD0B08">
        <w:rPr>
          <w:rFonts w:ascii="Book Antiqua" w:hAnsi="Book Antiqua" w:cs="Calibri"/>
          <w:b/>
          <w:bCs/>
          <w:sz w:val="24"/>
          <w:szCs w:val="24"/>
          <w:lang w:val="en-US"/>
        </w:rPr>
        <w:t>Nam SJ</w:t>
      </w:r>
      <w:r w:rsidRPr="00BD0B08">
        <w:rPr>
          <w:rFonts w:ascii="Book Antiqua" w:hAnsi="Book Antiqua" w:cs="Calibri"/>
          <w:sz w:val="24"/>
          <w:szCs w:val="24"/>
          <w:lang w:val="en-US"/>
        </w:rPr>
        <w:t xml:space="preserve">, Choi HS, Kim ES, </w:t>
      </w:r>
      <w:proofErr w:type="spellStart"/>
      <w:r w:rsidRPr="00BD0B08">
        <w:rPr>
          <w:rFonts w:ascii="Book Antiqua" w:hAnsi="Book Antiqua" w:cs="Calibri"/>
          <w:sz w:val="24"/>
          <w:szCs w:val="24"/>
          <w:lang w:val="en-US"/>
        </w:rPr>
        <w:t>Keum</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Jeen</w:t>
      </w:r>
      <w:proofErr w:type="spellEnd"/>
      <w:r w:rsidRPr="00BD0B08">
        <w:rPr>
          <w:rFonts w:ascii="Book Antiqua" w:hAnsi="Book Antiqua" w:cs="Calibri"/>
          <w:sz w:val="24"/>
          <w:szCs w:val="24"/>
          <w:lang w:val="en-US"/>
        </w:rPr>
        <w:t xml:space="preserve"> YT, Chun HJ. Synchronous occurrence of gastrointestinal stromal tumor and intrahepatic cholangiocarcinoma: A case report.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9</w:t>
      </w:r>
      <w:r w:rsidRPr="00BD0B08">
        <w:rPr>
          <w:rFonts w:ascii="Book Antiqua" w:hAnsi="Book Antiqua" w:cs="Calibri"/>
          <w:sz w:val="24"/>
          <w:szCs w:val="24"/>
          <w:lang w:val="en-US"/>
        </w:rPr>
        <w:t>: 165-168 [PMID: 25435952 DOI: 10.3892/ol.2014.2703]</w:t>
      </w:r>
    </w:p>
    <w:p w14:paraId="27647D0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102 </w:t>
      </w:r>
      <w:r w:rsidRPr="00BD0B08">
        <w:rPr>
          <w:rFonts w:ascii="Book Antiqua" w:hAnsi="Book Antiqua" w:cs="Calibri"/>
          <w:b/>
          <w:bCs/>
          <w:sz w:val="24"/>
          <w:szCs w:val="24"/>
          <w:lang w:val="en-US"/>
        </w:rPr>
        <w:t>Paiva CE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Moraes</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Neto</w:t>
      </w:r>
      <w:proofErr w:type="spellEnd"/>
      <w:r w:rsidRPr="00BD0B08">
        <w:rPr>
          <w:rFonts w:ascii="Book Antiqua" w:hAnsi="Book Antiqua" w:cs="Calibri"/>
          <w:sz w:val="24"/>
          <w:szCs w:val="24"/>
          <w:lang w:val="en-US"/>
        </w:rPr>
        <w:t xml:space="preserve"> FA,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Custodio</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Domingues</w:t>
      </w:r>
      <w:proofErr w:type="spellEnd"/>
      <w:r w:rsidRPr="00BD0B08">
        <w:rPr>
          <w:rFonts w:ascii="Book Antiqua" w:hAnsi="Book Antiqua" w:cs="Calibri"/>
          <w:sz w:val="24"/>
          <w:szCs w:val="24"/>
          <w:lang w:val="en-US"/>
        </w:rPr>
        <w:t xml:space="preserve"> MA, </w:t>
      </w:r>
      <w:proofErr w:type="spellStart"/>
      <w:r w:rsidRPr="00BD0B08">
        <w:rPr>
          <w:rFonts w:ascii="Book Antiqua" w:hAnsi="Book Antiqua" w:cs="Calibri"/>
          <w:sz w:val="24"/>
          <w:szCs w:val="24"/>
          <w:lang w:val="en-US"/>
        </w:rPr>
        <w:t>Rogatto</w:t>
      </w:r>
      <w:proofErr w:type="spellEnd"/>
      <w:r w:rsidRPr="00BD0B08">
        <w:rPr>
          <w:rFonts w:ascii="Book Antiqua" w:hAnsi="Book Antiqua" w:cs="Calibri"/>
          <w:sz w:val="24"/>
          <w:szCs w:val="24"/>
          <w:lang w:val="en-US"/>
        </w:rPr>
        <w:t xml:space="preserve"> SR. Perivascular epithelioid cell tumor of the liver coexisting with a gastrointestinal stromal tumor.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800-802 [PMID: 18205275]</w:t>
      </w:r>
    </w:p>
    <w:p w14:paraId="551C50DA" w14:textId="584E0074"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24652B">
        <w:rPr>
          <w:rFonts w:ascii="Book Antiqua" w:hAnsi="Book Antiqua" w:cs="Calibri"/>
          <w:sz w:val="24"/>
          <w:szCs w:val="24"/>
          <w:highlight w:val="yellow"/>
          <w:lang w:val="en-US"/>
        </w:rPr>
        <w:t>103 </w:t>
      </w:r>
      <w:proofErr w:type="spellStart"/>
      <w:r w:rsidRPr="0024652B">
        <w:rPr>
          <w:rFonts w:ascii="Book Antiqua" w:hAnsi="Book Antiqua" w:cs="Calibri"/>
          <w:b/>
          <w:bCs/>
          <w:sz w:val="24"/>
          <w:szCs w:val="24"/>
          <w:highlight w:val="yellow"/>
          <w:lang w:val="en-US"/>
        </w:rPr>
        <w:t>Gundes</w:t>
      </w:r>
      <w:proofErr w:type="spellEnd"/>
      <w:r w:rsidRPr="0024652B">
        <w:rPr>
          <w:rFonts w:ascii="Book Antiqua" w:hAnsi="Book Antiqua" w:cs="Calibri"/>
          <w:sz w:val="24"/>
          <w:szCs w:val="24"/>
          <w:highlight w:val="yellow"/>
          <w:lang w:val="en-US"/>
        </w:rPr>
        <w:t> </w:t>
      </w:r>
      <w:r w:rsidRPr="0024652B">
        <w:rPr>
          <w:rFonts w:ascii="Book Antiqua" w:hAnsi="Book Antiqua" w:cs="Calibri"/>
          <w:b/>
          <w:bCs/>
          <w:sz w:val="24"/>
          <w:szCs w:val="24"/>
          <w:highlight w:val="yellow"/>
          <w:lang w:val="en-US"/>
        </w:rPr>
        <w:t>E</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Kucukkartallar</w:t>
      </w:r>
      <w:proofErr w:type="spellEnd"/>
      <w:r w:rsidR="0024652B" w:rsidRPr="0024652B">
        <w:rPr>
          <w:rFonts w:ascii="Book Antiqua" w:hAnsi="Book Antiqua" w:cs="Calibri"/>
          <w:sz w:val="24"/>
          <w:szCs w:val="24"/>
          <w:highlight w:val="yellow"/>
          <w:lang w:val="en-US"/>
        </w:rPr>
        <w:t xml:space="preserve"> T</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Colak</w:t>
      </w:r>
      <w:proofErr w:type="spellEnd"/>
      <w:r w:rsidR="0024652B" w:rsidRPr="0024652B">
        <w:rPr>
          <w:rFonts w:ascii="Book Antiqua" w:hAnsi="Book Antiqua" w:cs="Calibri"/>
          <w:sz w:val="24"/>
          <w:szCs w:val="24"/>
          <w:highlight w:val="yellow"/>
          <w:lang w:val="en-US"/>
        </w:rPr>
        <w:t xml:space="preserve"> MH</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Kartal</w:t>
      </w:r>
      <w:proofErr w:type="spellEnd"/>
      <w:r w:rsidR="0024652B" w:rsidRPr="0024652B">
        <w:rPr>
          <w:rFonts w:ascii="Book Antiqua" w:hAnsi="Book Antiqua" w:cs="Calibri"/>
          <w:sz w:val="24"/>
          <w:szCs w:val="24"/>
          <w:highlight w:val="yellow"/>
          <w:lang w:val="en-US"/>
        </w:rPr>
        <w:t xml:space="preserve"> A</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Esen</w:t>
      </w:r>
      <w:proofErr w:type="spellEnd"/>
      <w:r w:rsidR="0024652B" w:rsidRPr="0024652B">
        <w:rPr>
          <w:rFonts w:ascii="Book Antiqua" w:hAnsi="Book Antiqua" w:cs="Calibri"/>
          <w:sz w:val="24"/>
          <w:szCs w:val="24"/>
          <w:highlight w:val="yellow"/>
          <w:lang w:val="en-US"/>
        </w:rPr>
        <w:t xml:space="preserve"> HH.</w:t>
      </w:r>
      <w:r w:rsidRPr="0024652B">
        <w:rPr>
          <w:rFonts w:ascii="Book Antiqua" w:hAnsi="Book Antiqua" w:cs="Calibri"/>
          <w:sz w:val="24"/>
          <w:szCs w:val="24"/>
          <w:highlight w:val="yellow"/>
          <w:lang w:val="en-US"/>
        </w:rPr>
        <w:t xml:space="preserve"> Gastrointestinal stromal tumor in the stomach co-existent with renal cell carcinoma. </w:t>
      </w:r>
      <w:proofErr w:type="spellStart"/>
      <w:r w:rsidRPr="0024652B">
        <w:rPr>
          <w:rFonts w:ascii="Book Antiqua" w:hAnsi="Book Antiqua" w:cs="Calibri"/>
          <w:i/>
          <w:iCs/>
          <w:sz w:val="24"/>
          <w:szCs w:val="24"/>
          <w:highlight w:val="yellow"/>
          <w:lang w:val="en-US"/>
        </w:rPr>
        <w:t>Erciyes</w:t>
      </w:r>
      <w:proofErr w:type="spellEnd"/>
      <w:r w:rsidRPr="0024652B">
        <w:rPr>
          <w:rFonts w:ascii="Book Antiqua" w:hAnsi="Book Antiqua" w:cs="Calibri"/>
          <w:i/>
          <w:iCs/>
          <w:sz w:val="24"/>
          <w:szCs w:val="24"/>
          <w:highlight w:val="yellow"/>
          <w:lang w:val="en-US"/>
        </w:rPr>
        <w:t xml:space="preserve"> Tip </w:t>
      </w:r>
      <w:proofErr w:type="spellStart"/>
      <w:r w:rsidRPr="0024652B">
        <w:rPr>
          <w:rFonts w:ascii="Book Antiqua" w:hAnsi="Book Antiqua" w:cs="Calibri"/>
          <w:i/>
          <w:iCs/>
          <w:sz w:val="24"/>
          <w:szCs w:val="24"/>
          <w:highlight w:val="yellow"/>
          <w:lang w:val="en-US"/>
        </w:rPr>
        <w:t>Dergisi</w:t>
      </w:r>
      <w:proofErr w:type="spellEnd"/>
      <w:r w:rsidRPr="0024652B">
        <w:rPr>
          <w:rFonts w:ascii="Book Antiqua" w:hAnsi="Book Antiqua" w:cs="Calibri"/>
          <w:sz w:val="24"/>
          <w:szCs w:val="24"/>
          <w:highlight w:val="yellow"/>
          <w:lang w:val="en-US"/>
        </w:rPr>
        <w:t xml:space="preserve"> 2014</w:t>
      </w:r>
      <w:r w:rsidR="0024652B" w:rsidRPr="0024652B">
        <w:rPr>
          <w:rFonts w:ascii="Book Antiqua" w:hAnsi="Book Antiqua" w:cs="Calibri"/>
          <w:sz w:val="24"/>
          <w:szCs w:val="24"/>
          <w:highlight w:val="yellow"/>
          <w:lang w:val="en-US"/>
        </w:rPr>
        <w:t>;</w:t>
      </w:r>
      <w:r w:rsidRPr="0024652B">
        <w:rPr>
          <w:rFonts w:ascii="Book Antiqua" w:hAnsi="Book Antiqua" w:cs="Calibri"/>
          <w:sz w:val="24"/>
          <w:szCs w:val="24"/>
          <w:highlight w:val="yellow"/>
          <w:lang w:val="en-US"/>
        </w:rPr>
        <w:t xml:space="preserve"> </w:t>
      </w:r>
      <w:r w:rsidRPr="0024652B">
        <w:rPr>
          <w:rFonts w:ascii="Book Antiqua" w:hAnsi="Book Antiqua" w:cs="Calibri"/>
          <w:b/>
          <w:bCs/>
          <w:sz w:val="24"/>
          <w:szCs w:val="24"/>
          <w:highlight w:val="yellow"/>
          <w:lang w:val="en-US"/>
        </w:rPr>
        <w:t>36</w:t>
      </w:r>
      <w:r w:rsidRPr="0024652B">
        <w:rPr>
          <w:rFonts w:ascii="Book Antiqua" w:hAnsi="Book Antiqua" w:cs="Calibri"/>
          <w:sz w:val="24"/>
          <w:szCs w:val="24"/>
          <w:highlight w:val="yellow"/>
          <w:lang w:val="en-US"/>
        </w:rPr>
        <w:t>: 47-50</w:t>
      </w:r>
    </w:p>
    <w:p w14:paraId="3A568B9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104 </w:t>
      </w:r>
      <w:proofErr w:type="spellStart"/>
      <w:r w:rsidRPr="00BD0B08">
        <w:rPr>
          <w:rFonts w:ascii="Book Antiqua" w:hAnsi="Book Antiqua" w:cs="Calibri"/>
          <w:b/>
          <w:bCs/>
          <w:sz w:val="24"/>
          <w:szCs w:val="24"/>
          <w:lang w:val="en-US"/>
        </w:rPr>
        <w:t>Torous</w:t>
      </w:r>
      <w:proofErr w:type="spellEnd"/>
      <w:r w:rsidRPr="00BD0B08">
        <w:rPr>
          <w:rFonts w:ascii="Book Antiqua" w:hAnsi="Book Antiqua" w:cs="Calibri"/>
          <w:b/>
          <w:bCs/>
          <w:sz w:val="24"/>
          <w:szCs w:val="24"/>
          <w:lang w:val="en-US"/>
        </w:rPr>
        <w:t xml:space="preserve"> VF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Su</w:t>
      </w:r>
      <w:proofErr w:type="spellEnd"/>
      <w:r w:rsidRPr="00BD0B08">
        <w:rPr>
          <w:rFonts w:ascii="Book Antiqua" w:hAnsi="Book Antiqua" w:cs="Calibri"/>
          <w:sz w:val="24"/>
          <w:szCs w:val="24"/>
          <w:lang w:val="en-US"/>
        </w:rPr>
        <w:t xml:space="preserve"> A, Lu DY, Dry SM. Adult Patient with Synchronous Gastrointestinal Stromal Tumor and Xp11 Translocation-Associated Renal Cell Carcinoma: A Unique Case Presentation with Discussion and Review of Literature. </w:t>
      </w:r>
      <w:r w:rsidRPr="00BD0B08">
        <w:rPr>
          <w:rFonts w:ascii="Book Antiqua" w:hAnsi="Book Antiqua" w:cs="Calibri"/>
          <w:i/>
          <w:iCs/>
          <w:sz w:val="24"/>
          <w:szCs w:val="24"/>
          <w:lang w:val="en-US"/>
        </w:rPr>
        <w:t xml:space="preserve">Case Rep </w:t>
      </w:r>
      <w:proofErr w:type="spellStart"/>
      <w:r w:rsidRPr="00BD0B08">
        <w:rPr>
          <w:rFonts w:ascii="Book Antiqua" w:hAnsi="Book Antiqua" w:cs="Calibri"/>
          <w:i/>
          <w:iCs/>
          <w:sz w:val="24"/>
          <w:szCs w:val="24"/>
          <w:lang w:val="en-US"/>
        </w:rPr>
        <w:t>Urol</w:t>
      </w:r>
      <w:proofErr w:type="spellEnd"/>
      <w:r w:rsidRPr="00BD0B08">
        <w:rPr>
          <w:rFonts w:ascii="Book Antiqua" w:hAnsi="Book Antiqua" w:cs="Calibri"/>
          <w:sz w:val="24"/>
          <w:szCs w:val="24"/>
          <w:lang w:val="en-US"/>
        </w:rPr>
        <w:t> 2015; </w:t>
      </w:r>
      <w:r w:rsidRPr="00BD0B08">
        <w:rPr>
          <w:rFonts w:ascii="Book Antiqua" w:hAnsi="Book Antiqua" w:cs="Calibri"/>
          <w:b/>
          <w:bCs/>
          <w:sz w:val="24"/>
          <w:szCs w:val="24"/>
          <w:lang w:val="en-US"/>
        </w:rPr>
        <w:t>2015</w:t>
      </w:r>
      <w:r w:rsidRPr="00BD0B08">
        <w:rPr>
          <w:rFonts w:ascii="Book Antiqua" w:hAnsi="Book Antiqua" w:cs="Calibri"/>
          <w:sz w:val="24"/>
          <w:szCs w:val="24"/>
          <w:lang w:val="en-US"/>
        </w:rPr>
        <w:t>: 814809 [PMID: 26246933 DOI: 10.1155/2015/814809]</w:t>
      </w:r>
    </w:p>
    <w:p w14:paraId="25361C3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105 </w:t>
      </w:r>
      <w:r w:rsidRPr="00BD0B08">
        <w:rPr>
          <w:rFonts w:ascii="Book Antiqua" w:hAnsi="Book Antiqua" w:cs="Calibri"/>
          <w:b/>
          <w:bCs/>
          <w:sz w:val="24"/>
          <w:szCs w:val="24"/>
          <w:lang w:val="en-US"/>
        </w:rPr>
        <w:t>Jiang Q</w:t>
      </w:r>
      <w:r w:rsidRPr="00BD0B08">
        <w:rPr>
          <w:rFonts w:ascii="Book Antiqua" w:hAnsi="Book Antiqua" w:cs="Calibri"/>
          <w:sz w:val="24"/>
          <w:szCs w:val="24"/>
          <w:lang w:val="en-US"/>
        </w:rPr>
        <w:t xml:space="preserve">, Zhang Y, Zhou YH, Hou YY, Wang JY, Li JL, Li M, Tong HX, Lu WQ. A novel germline mutation in SDHA identified in a rare case of gastrointestinal stromal </w:t>
      </w:r>
      <w:r w:rsidRPr="00BD0B08">
        <w:rPr>
          <w:rFonts w:ascii="Book Antiqua" w:hAnsi="Book Antiqua" w:cs="Calibri"/>
          <w:sz w:val="24"/>
          <w:szCs w:val="24"/>
          <w:lang w:val="en-US"/>
        </w:rPr>
        <w:lastRenderedPageBreak/>
        <w:t>tumor complicated with renal cell carcinoma. </w:t>
      </w:r>
      <w:r w:rsidRPr="00BD0B08">
        <w:rPr>
          <w:rFonts w:ascii="Book Antiqua" w:hAnsi="Book Antiqua" w:cs="Calibri"/>
          <w:i/>
          <w:iCs/>
          <w:sz w:val="24"/>
          <w:szCs w:val="24"/>
          <w:lang w:val="en-US"/>
        </w:rPr>
        <w:t xml:space="preserve">Int J Clin Exp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2015; </w:t>
      </w:r>
      <w:r w:rsidRPr="00BD0B08">
        <w:rPr>
          <w:rFonts w:ascii="Book Antiqua" w:hAnsi="Book Antiqua" w:cs="Calibri"/>
          <w:b/>
          <w:bCs/>
          <w:sz w:val="24"/>
          <w:szCs w:val="24"/>
          <w:lang w:val="en-US"/>
        </w:rPr>
        <w:t>8</w:t>
      </w:r>
      <w:r w:rsidRPr="00BD0B08">
        <w:rPr>
          <w:rFonts w:ascii="Book Antiqua" w:hAnsi="Book Antiqua" w:cs="Calibri"/>
          <w:sz w:val="24"/>
          <w:szCs w:val="24"/>
          <w:lang w:val="en-US"/>
        </w:rPr>
        <w:t>: 12188-12197 [PMID: 26722403]</w:t>
      </w:r>
    </w:p>
    <w:p w14:paraId="27E617B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106 </w:t>
      </w:r>
      <w:proofErr w:type="spellStart"/>
      <w:r w:rsidRPr="00BD0B08">
        <w:rPr>
          <w:rFonts w:ascii="Book Antiqua" w:hAnsi="Book Antiqua" w:cs="Calibri"/>
          <w:b/>
          <w:bCs/>
          <w:sz w:val="24"/>
          <w:szCs w:val="24"/>
          <w:lang w:val="en-US"/>
        </w:rPr>
        <w:t>Comandini</w:t>
      </w:r>
      <w:proofErr w:type="spellEnd"/>
      <w:r w:rsidRPr="00BD0B08">
        <w:rPr>
          <w:rFonts w:ascii="Book Antiqua" w:hAnsi="Book Antiqua" w:cs="Calibri"/>
          <w:b/>
          <w:bCs/>
          <w:sz w:val="24"/>
          <w:szCs w:val="24"/>
          <w:lang w:val="en-US"/>
        </w:rPr>
        <w:t xml:space="preserve"> D</w:t>
      </w:r>
      <w:r w:rsidRPr="00BD0B08">
        <w:rPr>
          <w:rFonts w:ascii="Book Antiqua" w:hAnsi="Book Antiqua" w:cs="Calibri"/>
          <w:sz w:val="24"/>
          <w:szCs w:val="24"/>
          <w:lang w:val="en-US"/>
        </w:rPr>
        <w:t>, Damiani A, Pastorino A. Synchronous GISTs associated with multiple sporadic tumors: a case report. </w:t>
      </w:r>
      <w:r w:rsidRPr="00BD0B08">
        <w:rPr>
          <w:rFonts w:ascii="Book Antiqua" w:hAnsi="Book Antiqua" w:cs="Calibri"/>
          <w:i/>
          <w:iCs/>
          <w:sz w:val="24"/>
          <w:szCs w:val="24"/>
          <w:lang w:val="en-US"/>
        </w:rPr>
        <w:t>Drugs Context</w:t>
      </w:r>
      <w:r w:rsidRPr="00BD0B08">
        <w:rPr>
          <w:rFonts w:ascii="Book Antiqua" w:hAnsi="Book Antiqua" w:cs="Calibri"/>
          <w:sz w:val="24"/>
          <w:szCs w:val="24"/>
          <w:lang w:val="en-US"/>
        </w:rPr>
        <w:t> 2017; </w:t>
      </w:r>
      <w:r w:rsidRPr="00BD0B08">
        <w:rPr>
          <w:rFonts w:ascii="Book Antiqua" w:hAnsi="Book Antiqua" w:cs="Calibri"/>
          <w:b/>
          <w:bCs/>
          <w:sz w:val="24"/>
          <w:szCs w:val="24"/>
          <w:lang w:val="en-US"/>
        </w:rPr>
        <w:t>6</w:t>
      </w:r>
      <w:r w:rsidRPr="00BD0B08">
        <w:rPr>
          <w:rFonts w:ascii="Book Antiqua" w:hAnsi="Book Antiqua" w:cs="Calibri"/>
          <w:sz w:val="24"/>
          <w:szCs w:val="24"/>
          <w:lang w:val="en-US"/>
        </w:rPr>
        <w:t>: 212307 [PMID: 29167690 DOI: 10.7573/dic.212307]</w:t>
      </w:r>
    </w:p>
    <w:p w14:paraId="4128B33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107 </w:t>
      </w:r>
      <w:proofErr w:type="spellStart"/>
      <w:r w:rsidRPr="00BD0B08">
        <w:rPr>
          <w:rFonts w:ascii="Book Antiqua" w:hAnsi="Book Antiqua" w:cs="Calibri"/>
          <w:b/>
          <w:bCs/>
          <w:sz w:val="24"/>
          <w:szCs w:val="24"/>
          <w:lang w:val="en-US"/>
        </w:rPr>
        <w:t>Rebegea</w:t>
      </w:r>
      <w:proofErr w:type="spellEnd"/>
      <w:r w:rsidRPr="00BD0B08">
        <w:rPr>
          <w:rFonts w:ascii="Book Antiqua" w:hAnsi="Book Antiqua" w:cs="Calibri"/>
          <w:b/>
          <w:bCs/>
          <w:sz w:val="24"/>
          <w:szCs w:val="24"/>
          <w:lang w:val="en-US"/>
        </w:rPr>
        <w:t xml:space="preserve"> LF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Pătraşcu</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Miron</w:t>
      </w:r>
      <w:proofErr w:type="spellEnd"/>
      <w:r w:rsidRPr="00BD0B08">
        <w:rPr>
          <w:rFonts w:ascii="Book Antiqua" w:hAnsi="Book Antiqua" w:cs="Calibri"/>
          <w:sz w:val="24"/>
          <w:szCs w:val="24"/>
          <w:lang w:val="en-US"/>
        </w:rPr>
        <w:t xml:space="preserve"> D, Dumitru ME, </w:t>
      </w:r>
      <w:proofErr w:type="spellStart"/>
      <w:r w:rsidRPr="00BD0B08">
        <w:rPr>
          <w:rFonts w:ascii="Book Antiqua" w:hAnsi="Book Antiqua" w:cs="Calibri"/>
          <w:sz w:val="24"/>
          <w:szCs w:val="24"/>
          <w:lang w:val="en-US"/>
        </w:rPr>
        <w:t>Firescu</w:t>
      </w:r>
      <w:proofErr w:type="spellEnd"/>
      <w:r w:rsidRPr="00BD0B08">
        <w:rPr>
          <w:rFonts w:ascii="Book Antiqua" w:hAnsi="Book Antiqua" w:cs="Calibri"/>
          <w:sz w:val="24"/>
          <w:szCs w:val="24"/>
          <w:lang w:val="en-US"/>
        </w:rPr>
        <w:t xml:space="preserve"> D. Metachronous gastrointestinal stromal tumor associated with other neoplasia - case presentation. </w:t>
      </w:r>
      <w:r w:rsidRPr="00BD0B08">
        <w:rPr>
          <w:rFonts w:ascii="Book Antiqua" w:hAnsi="Book Antiqua" w:cs="Calibri"/>
          <w:i/>
          <w:iCs/>
          <w:sz w:val="24"/>
          <w:szCs w:val="24"/>
          <w:lang w:val="en-US"/>
        </w:rPr>
        <w:t xml:space="preserve">Rom J </w:t>
      </w:r>
      <w:proofErr w:type="spellStart"/>
      <w:r w:rsidRPr="00BD0B08">
        <w:rPr>
          <w:rFonts w:ascii="Book Antiqua" w:hAnsi="Book Antiqua" w:cs="Calibri"/>
          <w:i/>
          <w:iCs/>
          <w:sz w:val="24"/>
          <w:szCs w:val="24"/>
          <w:lang w:val="en-US"/>
        </w:rPr>
        <w:t>Morphol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Embryol</w:t>
      </w:r>
      <w:proofErr w:type="spellEnd"/>
      <w:r w:rsidRPr="00BD0B08">
        <w:rPr>
          <w:rFonts w:ascii="Book Antiqua" w:hAnsi="Book Antiqua" w:cs="Calibri"/>
          <w:sz w:val="24"/>
          <w:szCs w:val="24"/>
          <w:lang w:val="en-US"/>
        </w:rPr>
        <w:t> 2016; </w:t>
      </w:r>
      <w:r w:rsidRPr="00BD0B08">
        <w:rPr>
          <w:rFonts w:ascii="Book Antiqua" w:hAnsi="Book Antiqua" w:cs="Calibri"/>
          <w:b/>
          <w:bCs/>
          <w:sz w:val="24"/>
          <w:szCs w:val="24"/>
          <w:lang w:val="en-US"/>
        </w:rPr>
        <w:t>57</w:t>
      </w:r>
      <w:r w:rsidRPr="00BD0B08">
        <w:rPr>
          <w:rFonts w:ascii="Book Antiqua" w:hAnsi="Book Antiqua" w:cs="Calibri"/>
          <w:sz w:val="24"/>
          <w:szCs w:val="24"/>
          <w:lang w:val="en-US"/>
        </w:rPr>
        <w:t>: 1429-1435 [PMID: 28174815]</w:t>
      </w:r>
    </w:p>
    <w:p w14:paraId="5170998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108 </w:t>
      </w:r>
      <w:proofErr w:type="spellStart"/>
      <w:r w:rsidRPr="00BD0B08">
        <w:rPr>
          <w:rFonts w:ascii="Book Antiqua" w:hAnsi="Book Antiqua" w:cs="Calibri"/>
          <w:b/>
          <w:bCs/>
          <w:sz w:val="24"/>
          <w:szCs w:val="24"/>
          <w:lang w:val="en-US"/>
        </w:rPr>
        <w:t>Favero</w:t>
      </w:r>
      <w:proofErr w:type="spellEnd"/>
      <w:r w:rsidRPr="00BD0B08">
        <w:rPr>
          <w:rFonts w:ascii="Book Antiqua" w:hAnsi="Book Antiqua" w:cs="Calibri"/>
          <w:b/>
          <w:bCs/>
          <w:sz w:val="24"/>
          <w:szCs w:val="24"/>
          <w:lang w:val="en-US"/>
        </w:rPr>
        <w:t xml:space="preserve"> G</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Pfiffer</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Riedlinger</w:t>
      </w:r>
      <w:proofErr w:type="spellEnd"/>
      <w:r w:rsidRPr="00BD0B08">
        <w:rPr>
          <w:rFonts w:ascii="Book Antiqua" w:hAnsi="Book Antiqua" w:cs="Calibri"/>
          <w:sz w:val="24"/>
          <w:szCs w:val="24"/>
          <w:lang w:val="en-US"/>
        </w:rPr>
        <w:t xml:space="preserve"> WF, </w:t>
      </w:r>
      <w:proofErr w:type="spellStart"/>
      <w:r w:rsidRPr="00BD0B08">
        <w:rPr>
          <w:rFonts w:ascii="Book Antiqua" w:hAnsi="Book Antiqua" w:cs="Calibri"/>
          <w:sz w:val="24"/>
          <w:szCs w:val="24"/>
          <w:lang w:val="en-US"/>
        </w:rPr>
        <w:t>Chiantera</w:t>
      </w:r>
      <w:proofErr w:type="spellEnd"/>
      <w:r w:rsidRPr="00BD0B08">
        <w:rPr>
          <w:rFonts w:ascii="Book Antiqua" w:hAnsi="Book Antiqua" w:cs="Calibri"/>
          <w:sz w:val="24"/>
          <w:szCs w:val="24"/>
          <w:lang w:val="en-US"/>
        </w:rPr>
        <w:t xml:space="preserve"> V, Schneider A. Uncommon synchronous association between ovarian carcinoma and gastrointestinal stromal tumor: a case study and literature review. </w:t>
      </w:r>
      <w:proofErr w:type="spellStart"/>
      <w:r w:rsidRPr="00BD0B08">
        <w:rPr>
          <w:rFonts w:ascii="Book Antiqua" w:hAnsi="Book Antiqua" w:cs="Calibri"/>
          <w:i/>
          <w:iCs/>
          <w:sz w:val="24"/>
          <w:szCs w:val="24"/>
          <w:lang w:val="en-US"/>
        </w:rPr>
        <w:t>Tumori</w:t>
      </w:r>
      <w:proofErr w:type="spellEnd"/>
      <w:r w:rsidRPr="00BD0B08">
        <w:rPr>
          <w:rFonts w:ascii="Book Antiqua" w:hAnsi="Book Antiqua" w:cs="Calibri"/>
          <w:sz w:val="24"/>
          <w:szCs w:val="24"/>
          <w:lang w:val="en-US"/>
        </w:rPr>
        <w:t> 2013; </w:t>
      </w:r>
      <w:r w:rsidRPr="00BD0B08">
        <w:rPr>
          <w:rFonts w:ascii="Book Antiqua" w:hAnsi="Book Antiqua" w:cs="Calibri"/>
          <w:b/>
          <w:bCs/>
          <w:sz w:val="24"/>
          <w:szCs w:val="24"/>
          <w:lang w:val="en-US"/>
        </w:rPr>
        <w:t>99</w:t>
      </w:r>
      <w:r w:rsidRPr="00BD0B08">
        <w:rPr>
          <w:rFonts w:ascii="Book Antiqua" w:hAnsi="Book Antiqua" w:cs="Calibri"/>
          <w:sz w:val="24"/>
          <w:szCs w:val="24"/>
          <w:lang w:val="en-US"/>
        </w:rPr>
        <w:t>: e70-e72 [PMID: 23748833 DOI: 10.1700/1283.14211]</w:t>
      </w:r>
    </w:p>
    <w:p w14:paraId="67BF9C1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109 </w:t>
      </w:r>
      <w:r w:rsidRPr="00BD0B08">
        <w:rPr>
          <w:rFonts w:ascii="Book Antiqua" w:hAnsi="Book Antiqua" w:cs="Calibri"/>
          <w:b/>
          <w:bCs/>
          <w:sz w:val="24"/>
          <w:szCs w:val="24"/>
          <w:lang w:val="en-US"/>
        </w:rPr>
        <w:t>Li W</w:t>
      </w:r>
      <w:r w:rsidRPr="00BD0B08">
        <w:rPr>
          <w:rFonts w:ascii="Book Antiqua" w:hAnsi="Book Antiqua" w:cs="Calibri"/>
          <w:sz w:val="24"/>
          <w:szCs w:val="24"/>
          <w:lang w:val="en-US"/>
        </w:rPr>
        <w:t>, Wu X, Wang N, Yin D, Zhang SL. Gastrointestinal stromal tumor with synchronous isolated parenchymal splenic metastasis of ovarian cancer. </w:t>
      </w:r>
      <w:r w:rsidRPr="00BD0B08">
        <w:rPr>
          <w:rFonts w:ascii="Book Antiqua" w:hAnsi="Book Antiqua" w:cs="Calibri"/>
          <w:i/>
          <w:iCs/>
          <w:sz w:val="24"/>
          <w:szCs w:val="24"/>
          <w:lang w:val="en-US"/>
        </w:rPr>
        <w:t xml:space="preserve">Chin Med J </w:t>
      </w:r>
      <w:r w:rsidRPr="0024652B">
        <w:rPr>
          <w:rFonts w:ascii="Book Antiqua" w:hAnsi="Book Antiqua" w:cs="Calibri"/>
          <w:sz w:val="24"/>
          <w:szCs w:val="24"/>
          <w:lang w:val="en-US"/>
        </w:rPr>
        <w:t>(</w:t>
      </w:r>
      <w:proofErr w:type="spellStart"/>
      <w:r w:rsidRPr="0024652B">
        <w:rPr>
          <w:rFonts w:ascii="Book Antiqua" w:hAnsi="Book Antiqua" w:cs="Calibri"/>
          <w:sz w:val="24"/>
          <w:szCs w:val="24"/>
          <w:lang w:val="en-US"/>
        </w:rPr>
        <w:t>Engl</w:t>
      </w:r>
      <w:proofErr w:type="spellEnd"/>
      <w:r w:rsidRPr="0024652B">
        <w:rPr>
          <w:rFonts w:ascii="Book Antiqua" w:hAnsi="Book Antiqua" w:cs="Calibri"/>
          <w:sz w:val="24"/>
          <w:szCs w:val="24"/>
          <w:lang w:val="en-US"/>
        </w:rPr>
        <w:t>) </w:t>
      </w:r>
      <w:r w:rsidRPr="00BD0B08">
        <w:rPr>
          <w:rFonts w:ascii="Book Antiqua" w:hAnsi="Book Antiqua" w:cs="Calibri"/>
          <w:sz w:val="24"/>
          <w:szCs w:val="24"/>
          <w:lang w:val="en-US"/>
        </w:rPr>
        <w:t>2011; </w:t>
      </w:r>
      <w:r w:rsidRPr="00BD0B08">
        <w:rPr>
          <w:rFonts w:ascii="Book Antiqua" w:hAnsi="Book Antiqua" w:cs="Calibri"/>
          <w:b/>
          <w:bCs/>
          <w:sz w:val="24"/>
          <w:szCs w:val="24"/>
          <w:lang w:val="en-US"/>
        </w:rPr>
        <w:t>124</w:t>
      </w:r>
      <w:r w:rsidRPr="00BD0B08">
        <w:rPr>
          <w:rFonts w:ascii="Book Antiqua" w:hAnsi="Book Antiqua" w:cs="Calibri"/>
          <w:sz w:val="24"/>
          <w:szCs w:val="24"/>
          <w:lang w:val="en-US"/>
        </w:rPr>
        <w:t>: 4372-4375 [PMID: 22340419]</w:t>
      </w:r>
    </w:p>
    <w:p w14:paraId="3CD552AA" w14:textId="3885E948"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24652B">
        <w:rPr>
          <w:rFonts w:ascii="Book Antiqua" w:hAnsi="Book Antiqua" w:cs="Calibri"/>
          <w:sz w:val="24"/>
          <w:szCs w:val="24"/>
          <w:highlight w:val="yellow"/>
          <w:lang w:val="en-US"/>
        </w:rPr>
        <w:t>110 </w:t>
      </w:r>
      <w:r w:rsidRPr="0024652B">
        <w:rPr>
          <w:rFonts w:ascii="Book Antiqua" w:hAnsi="Book Antiqua" w:cs="Calibri"/>
          <w:b/>
          <w:bCs/>
          <w:sz w:val="24"/>
          <w:szCs w:val="24"/>
          <w:highlight w:val="yellow"/>
          <w:lang w:val="en-US"/>
        </w:rPr>
        <w:t>Damiani</w:t>
      </w:r>
      <w:r w:rsidRPr="0024652B">
        <w:rPr>
          <w:rFonts w:ascii="Book Antiqua" w:hAnsi="Book Antiqua" w:cs="Calibri"/>
          <w:sz w:val="24"/>
          <w:szCs w:val="24"/>
          <w:highlight w:val="yellow"/>
          <w:lang w:val="en-US"/>
        </w:rPr>
        <w:t> </w:t>
      </w:r>
      <w:r w:rsidRPr="0024652B">
        <w:rPr>
          <w:rFonts w:ascii="Book Antiqua" w:hAnsi="Book Antiqua" w:cs="Calibri"/>
          <w:b/>
          <w:bCs/>
          <w:sz w:val="24"/>
          <w:szCs w:val="24"/>
          <w:highlight w:val="yellow"/>
          <w:lang w:val="en-US"/>
        </w:rPr>
        <w:t>GR</w:t>
      </w:r>
      <w:r w:rsidRPr="0024652B">
        <w:rPr>
          <w:rFonts w:ascii="Book Antiqua" w:hAnsi="Book Antiqua" w:cs="Calibri"/>
          <w:sz w:val="24"/>
          <w:szCs w:val="24"/>
          <w:highlight w:val="yellow"/>
          <w:lang w:val="en-US"/>
        </w:rPr>
        <w:t>, Coco</w:t>
      </w:r>
      <w:r w:rsidR="0024652B" w:rsidRPr="0024652B">
        <w:rPr>
          <w:rFonts w:ascii="Book Antiqua" w:hAnsi="Book Antiqua" w:cs="Calibri"/>
          <w:sz w:val="24"/>
          <w:szCs w:val="24"/>
          <w:highlight w:val="yellow"/>
          <w:lang w:val="en-US"/>
        </w:rPr>
        <w:t xml:space="preserve"> L</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Monfreda</w:t>
      </w:r>
      <w:proofErr w:type="spellEnd"/>
      <w:r w:rsidR="0024652B" w:rsidRPr="0024652B">
        <w:rPr>
          <w:rFonts w:ascii="Book Antiqua" w:hAnsi="Book Antiqua" w:cs="Calibri"/>
          <w:sz w:val="24"/>
          <w:szCs w:val="24"/>
          <w:highlight w:val="yellow"/>
          <w:lang w:val="en-US"/>
        </w:rPr>
        <w:t xml:space="preserve"> L</w:t>
      </w:r>
      <w:r w:rsidRPr="0024652B">
        <w:rPr>
          <w:rFonts w:ascii="Book Antiqua" w:hAnsi="Book Antiqua" w:cs="Calibri"/>
          <w:sz w:val="24"/>
          <w:szCs w:val="24"/>
          <w:highlight w:val="yellow"/>
          <w:lang w:val="en-US"/>
        </w:rPr>
        <w:t>, Gaetani</w:t>
      </w:r>
      <w:r w:rsidR="0024652B" w:rsidRPr="0024652B">
        <w:rPr>
          <w:rFonts w:ascii="Book Antiqua" w:hAnsi="Book Antiqua" w:cs="Calibri"/>
          <w:sz w:val="24"/>
          <w:szCs w:val="24"/>
          <w:highlight w:val="yellow"/>
          <w:lang w:val="en-US"/>
        </w:rPr>
        <w:t xml:space="preserve"> M</w:t>
      </w:r>
      <w:r w:rsidRPr="0024652B">
        <w:rPr>
          <w:rFonts w:ascii="Book Antiqua" w:hAnsi="Book Antiqua" w:cs="Calibri"/>
          <w:sz w:val="24"/>
          <w:szCs w:val="24"/>
          <w:highlight w:val="yellow"/>
          <w:lang w:val="en-US"/>
        </w:rPr>
        <w:t>, Barnaba</w:t>
      </w:r>
      <w:r w:rsidR="0024652B" w:rsidRPr="0024652B">
        <w:rPr>
          <w:rFonts w:ascii="Book Antiqua" w:hAnsi="Book Antiqua" w:cs="Calibri"/>
          <w:sz w:val="24"/>
          <w:szCs w:val="24"/>
          <w:highlight w:val="yellow"/>
          <w:lang w:val="en-US"/>
        </w:rPr>
        <w:t xml:space="preserve"> M</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Germinario</w:t>
      </w:r>
      <w:proofErr w:type="spellEnd"/>
      <w:r w:rsidR="0024652B" w:rsidRPr="0024652B">
        <w:rPr>
          <w:rFonts w:ascii="Book Antiqua" w:hAnsi="Book Antiqua" w:cs="Calibri"/>
          <w:sz w:val="24"/>
          <w:szCs w:val="24"/>
          <w:highlight w:val="yellow"/>
          <w:lang w:val="en-US"/>
        </w:rPr>
        <w:t xml:space="preserve"> S</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Loverro</w:t>
      </w:r>
      <w:proofErr w:type="spellEnd"/>
      <w:r w:rsidR="0024652B" w:rsidRPr="0024652B">
        <w:rPr>
          <w:rFonts w:ascii="Book Antiqua" w:hAnsi="Book Antiqua" w:cs="Calibri"/>
          <w:sz w:val="24"/>
          <w:szCs w:val="24"/>
          <w:highlight w:val="yellow"/>
          <w:lang w:val="en-US"/>
        </w:rPr>
        <w:t xml:space="preserve"> G.</w:t>
      </w:r>
      <w:r w:rsidRPr="0024652B">
        <w:rPr>
          <w:rFonts w:ascii="Book Antiqua" w:hAnsi="Book Antiqua" w:cs="Calibri"/>
          <w:sz w:val="24"/>
          <w:szCs w:val="24"/>
          <w:highlight w:val="yellow"/>
          <w:lang w:val="en-US"/>
        </w:rPr>
        <w:t xml:space="preserve"> A rare case of coexistence of ovarian cancer and gastrointestinal stromal tumor.</w:t>
      </w:r>
      <w:r w:rsidRPr="0024652B">
        <w:rPr>
          <w:rFonts w:ascii="Book Antiqua" w:hAnsi="Book Antiqua" w:cs="Calibri"/>
          <w:i/>
          <w:iCs/>
          <w:sz w:val="24"/>
          <w:szCs w:val="24"/>
          <w:highlight w:val="yellow"/>
          <w:lang w:val="en-US"/>
        </w:rPr>
        <w:t xml:space="preserve"> </w:t>
      </w:r>
      <w:proofErr w:type="spellStart"/>
      <w:r w:rsidRPr="0024652B">
        <w:rPr>
          <w:rFonts w:ascii="Book Antiqua" w:hAnsi="Book Antiqua" w:cs="Calibri"/>
          <w:i/>
          <w:iCs/>
          <w:sz w:val="24"/>
          <w:szCs w:val="24"/>
          <w:highlight w:val="yellow"/>
          <w:lang w:val="en-US"/>
        </w:rPr>
        <w:t>Giornale</w:t>
      </w:r>
      <w:proofErr w:type="spellEnd"/>
      <w:r w:rsidRPr="0024652B">
        <w:rPr>
          <w:rFonts w:ascii="Book Antiqua" w:hAnsi="Book Antiqua" w:cs="Calibri"/>
          <w:i/>
          <w:iCs/>
          <w:sz w:val="24"/>
          <w:szCs w:val="24"/>
          <w:highlight w:val="yellow"/>
          <w:lang w:val="en-US"/>
        </w:rPr>
        <w:t xml:space="preserve"> </w:t>
      </w:r>
      <w:proofErr w:type="spellStart"/>
      <w:r w:rsidRPr="0024652B">
        <w:rPr>
          <w:rFonts w:ascii="Book Antiqua" w:hAnsi="Book Antiqua" w:cs="Calibri"/>
          <w:i/>
          <w:iCs/>
          <w:sz w:val="24"/>
          <w:szCs w:val="24"/>
          <w:highlight w:val="yellow"/>
          <w:lang w:val="en-US"/>
        </w:rPr>
        <w:t>Italiano</w:t>
      </w:r>
      <w:proofErr w:type="spellEnd"/>
      <w:r w:rsidRPr="0024652B">
        <w:rPr>
          <w:rFonts w:ascii="Book Antiqua" w:hAnsi="Book Antiqua" w:cs="Calibri"/>
          <w:i/>
          <w:iCs/>
          <w:sz w:val="24"/>
          <w:szCs w:val="24"/>
          <w:highlight w:val="yellow"/>
          <w:lang w:val="en-US"/>
        </w:rPr>
        <w:t xml:space="preserve"> di </w:t>
      </w:r>
      <w:proofErr w:type="spellStart"/>
      <w:r w:rsidRPr="0024652B">
        <w:rPr>
          <w:rFonts w:ascii="Book Antiqua" w:hAnsi="Book Antiqua" w:cs="Calibri"/>
          <w:i/>
          <w:iCs/>
          <w:sz w:val="24"/>
          <w:szCs w:val="24"/>
          <w:highlight w:val="yellow"/>
          <w:lang w:val="en-US"/>
        </w:rPr>
        <w:t>Ostetricia</w:t>
      </w:r>
      <w:proofErr w:type="spellEnd"/>
      <w:r w:rsidRPr="0024652B">
        <w:rPr>
          <w:rFonts w:ascii="Book Antiqua" w:hAnsi="Book Antiqua" w:cs="Calibri"/>
          <w:i/>
          <w:iCs/>
          <w:sz w:val="24"/>
          <w:szCs w:val="24"/>
          <w:highlight w:val="yellow"/>
          <w:lang w:val="en-US"/>
        </w:rPr>
        <w:t xml:space="preserve"> e </w:t>
      </w:r>
      <w:proofErr w:type="spellStart"/>
      <w:r w:rsidRPr="0024652B">
        <w:rPr>
          <w:rFonts w:ascii="Book Antiqua" w:hAnsi="Book Antiqua" w:cs="Calibri"/>
          <w:i/>
          <w:iCs/>
          <w:sz w:val="24"/>
          <w:szCs w:val="24"/>
          <w:highlight w:val="yellow"/>
          <w:lang w:val="en-US"/>
        </w:rPr>
        <w:t>Ginecologia</w:t>
      </w:r>
      <w:proofErr w:type="spellEnd"/>
      <w:r w:rsidRPr="0024652B">
        <w:rPr>
          <w:rFonts w:ascii="Book Antiqua" w:hAnsi="Book Antiqua" w:cs="Calibri"/>
          <w:sz w:val="24"/>
          <w:szCs w:val="24"/>
          <w:highlight w:val="yellow"/>
          <w:lang w:val="en-US"/>
        </w:rPr>
        <w:t xml:space="preserve"> 2011</w:t>
      </w:r>
      <w:r w:rsidR="0024652B" w:rsidRPr="0024652B">
        <w:rPr>
          <w:rFonts w:ascii="Book Antiqua" w:hAnsi="Book Antiqua" w:cs="Calibri"/>
          <w:sz w:val="24"/>
          <w:szCs w:val="24"/>
          <w:highlight w:val="yellow"/>
          <w:lang w:val="en-US"/>
        </w:rPr>
        <w:t>;</w:t>
      </w:r>
      <w:r w:rsidRPr="0024652B">
        <w:rPr>
          <w:rFonts w:ascii="Book Antiqua" w:hAnsi="Book Antiqua" w:cs="Calibri"/>
          <w:sz w:val="24"/>
          <w:szCs w:val="24"/>
          <w:highlight w:val="yellow"/>
          <w:lang w:val="en-US"/>
        </w:rPr>
        <w:t xml:space="preserve"> </w:t>
      </w:r>
      <w:r w:rsidRPr="0024652B">
        <w:rPr>
          <w:rFonts w:ascii="Book Antiqua" w:hAnsi="Book Antiqua" w:cs="Calibri"/>
          <w:b/>
          <w:bCs/>
          <w:sz w:val="24"/>
          <w:szCs w:val="24"/>
          <w:highlight w:val="yellow"/>
          <w:lang w:val="en-US"/>
        </w:rPr>
        <w:t>33</w:t>
      </w:r>
      <w:r w:rsidRPr="0024652B">
        <w:rPr>
          <w:rFonts w:ascii="Book Antiqua" w:hAnsi="Book Antiqua" w:cs="Calibri"/>
          <w:sz w:val="24"/>
          <w:szCs w:val="24"/>
          <w:highlight w:val="yellow"/>
          <w:lang w:val="en-US"/>
        </w:rPr>
        <w:t>: 255-258</w:t>
      </w:r>
    </w:p>
    <w:p w14:paraId="5ED111D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111 </w:t>
      </w:r>
      <w:r w:rsidRPr="00BD0B08">
        <w:rPr>
          <w:rFonts w:ascii="Book Antiqua" w:hAnsi="Book Antiqua" w:cs="Calibri"/>
          <w:b/>
          <w:bCs/>
          <w:sz w:val="24"/>
          <w:szCs w:val="24"/>
          <w:lang w:val="en-US"/>
        </w:rPr>
        <w:t>Sharma M BK</w:t>
      </w:r>
      <w:r w:rsidRPr="00BD0B08">
        <w:rPr>
          <w:rFonts w:ascii="Book Antiqua" w:hAnsi="Book Antiqua" w:cs="Calibri"/>
          <w:sz w:val="24"/>
          <w:szCs w:val="24"/>
          <w:lang w:val="en-US"/>
        </w:rPr>
        <w:t xml:space="preserve">, Barad AK, </w:t>
      </w:r>
      <w:proofErr w:type="spellStart"/>
      <w:r w:rsidRPr="00BD0B08">
        <w:rPr>
          <w:rFonts w:ascii="Book Antiqua" w:hAnsi="Book Antiqua" w:cs="Calibri"/>
          <w:sz w:val="24"/>
          <w:szCs w:val="24"/>
          <w:lang w:val="en-US"/>
        </w:rPr>
        <w:t>Padu</w:t>
      </w:r>
      <w:proofErr w:type="spellEnd"/>
      <w:r w:rsidRPr="00BD0B08">
        <w:rPr>
          <w:rFonts w:ascii="Book Antiqua" w:hAnsi="Book Antiqua" w:cs="Calibri"/>
          <w:sz w:val="24"/>
          <w:szCs w:val="24"/>
          <w:lang w:val="en-US"/>
        </w:rPr>
        <w:t xml:space="preserve"> K, Singh K S, Singh Th SC. Spontaneous Perforation as a First Presentation of Ileal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(GIST) with Synchronous Breast Sarcoma. </w:t>
      </w:r>
      <w:r w:rsidRPr="00BD0B08">
        <w:rPr>
          <w:rFonts w:ascii="Book Antiqua" w:hAnsi="Book Antiqua" w:cs="Calibri"/>
          <w:i/>
          <w:iCs/>
          <w:sz w:val="24"/>
          <w:szCs w:val="24"/>
          <w:lang w:val="en-US"/>
        </w:rPr>
        <w:t>J Clin Diagn Res</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8</w:t>
      </w:r>
      <w:r w:rsidRPr="00BD0B08">
        <w:rPr>
          <w:rFonts w:ascii="Book Antiqua" w:hAnsi="Book Antiqua" w:cs="Calibri"/>
          <w:sz w:val="24"/>
          <w:szCs w:val="24"/>
          <w:lang w:val="en-US"/>
        </w:rPr>
        <w:t>: ND07-ND09 [PMID: 24995213 DOI: 10.7860/JCDR/2014/7219.4401]</w:t>
      </w:r>
    </w:p>
    <w:p w14:paraId="15A5FC9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112 </w:t>
      </w:r>
      <w:proofErr w:type="spellStart"/>
      <w:r w:rsidRPr="00BD0B08">
        <w:rPr>
          <w:rFonts w:ascii="Book Antiqua" w:hAnsi="Book Antiqua" w:cs="Calibri"/>
          <w:b/>
          <w:bCs/>
          <w:sz w:val="24"/>
          <w:szCs w:val="24"/>
          <w:lang w:val="en-US"/>
        </w:rPr>
        <w:t>Joo</w:t>
      </w:r>
      <w:proofErr w:type="spellEnd"/>
      <w:r w:rsidRPr="00BD0B08">
        <w:rPr>
          <w:rFonts w:ascii="Book Antiqua" w:hAnsi="Book Antiqua" w:cs="Calibri"/>
          <w:b/>
          <w:bCs/>
          <w:sz w:val="24"/>
          <w:szCs w:val="24"/>
          <w:lang w:val="en-US"/>
        </w:rPr>
        <w:t xml:space="preserve"> YB</w:t>
      </w:r>
      <w:r w:rsidRPr="00BD0B08">
        <w:rPr>
          <w:rFonts w:ascii="Book Antiqua" w:hAnsi="Book Antiqua" w:cs="Calibri"/>
          <w:sz w:val="24"/>
          <w:szCs w:val="24"/>
          <w:lang w:val="en-US"/>
        </w:rPr>
        <w:t>, Choi SH, Kim SK, Shim B, Kim MS, Kim YJ. Synchronous development of KIT positive acute myeloid leukemia in a patient with gastrointestinal stromal tumor. </w:t>
      </w:r>
      <w:r w:rsidRPr="00BD0B08">
        <w:rPr>
          <w:rFonts w:ascii="Book Antiqua" w:hAnsi="Book Antiqua" w:cs="Calibri"/>
          <w:i/>
          <w:iCs/>
          <w:sz w:val="24"/>
          <w:szCs w:val="24"/>
          <w:lang w:val="en-US"/>
        </w:rPr>
        <w:t xml:space="preserve">Korean J </w:t>
      </w:r>
      <w:proofErr w:type="spellStart"/>
      <w:r w:rsidRPr="00BD0B08">
        <w:rPr>
          <w:rFonts w:ascii="Book Antiqua" w:hAnsi="Book Antiqua" w:cs="Calibri"/>
          <w:i/>
          <w:iCs/>
          <w:sz w:val="24"/>
          <w:szCs w:val="24"/>
          <w:lang w:val="en-US"/>
        </w:rPr>
        <w:t>Hematol</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45</w:t>
      </w:r>
      <w:r w:rsidRPr="00BD0B08">
        <w:rPr>
          <w:rFonts w:ascii="Book Antiqua" w:hAnsi="Book Antiqua" w:cs="Calibri"/>
          <w:sz w:val="24"/>
          <w:szCs w:val="24"/>
          <w:lang w:val="en-US"/>
        </w:rPr>
        <w:t>: 66-69 [PMID: 21120166 DOI: 10.5045/kjh.2010.45.1.66]</w:t>
      </w:r>
    </w:p>
    <w:p w14:paraId="1BD6CE2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113 </w:t>
      </w:r>
      <w:r w:rsidRPr="00BD0B08">
        <w:rPr>
          <w:rFonts w:ascii="Book Antiqua" w:hAnsi="Book Antiqua" w:cs="Calibri"/>
          <w:b/>
          <w:bCs/>
          <w:sz w:val="24"/>
          <w:szCs w:val="24"/>
          <w:lang w:val="en-US"/>
        </w:rPr>
        <w:t>Gao NA</w:t>
      </w:r>
      <w:r w:rsidRPr="00BD0B08">
        <w:rPr>
          <w:rFonts w:ascii="Book Antiqua" w:hAnsi="Book Antiqua" w:cs="Calibri"/>
          <w:sz w:val="24"/>
          <w:szCs w:val="24"/>
          <w:lang w:val="en-US"/>
        </w:rPr>
        <w:t>, Guo NJ, Yu WZ, Wang XX, Sun JR, Yu N, Liu RT, Liu XD, Liu ZY, Feng R. Synchronous occurrence of gastrointestinal stromal tumor and acute myeloid leukemia: A case report and review of the literature.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2977-2980 [PMID: 27123049 DOI: 10.3892/ol.2016.4353]</w:t>
      </w:r>
    </w:p>
    <w:p w14:paraId="1AB027C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114 </w:t>
      </w:r>
      <w:proofErr w:type="spellStart"/>
      <w:r w:rsidRPr="00BD0B08">
        <w:rPr>
          <w:rFonts w:ascii="Book Antiqua" w:hAnsi="Book Antiqua" w:cs="Calibri"/>
          <w:b/>
          <w:bCs/>
          <w:sz w:val="24"/>
          <w:szCs w:val="24"/>
          <w:lang w:val="en-US"/>
        </w:rPr>
        <w:t>Sonmez</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Arslan M, </w:t>
      </w:r>
      <w:proofErr w:type="spellStart"/>
      <w:r w:rsidRPr="00BD0B08">
        <w:rPr>
          <w:rFonts w:ascii="Book Antiqua" w:hAnsi="Book Antiqua" w:cs="Calibri"/>
          <w:sz w:val="24"/>
          <w:szCs w:val="24"/>
          <w:lang w:val="en-US"/>
        </w:rPr>
        <w:t>Cobanoglu</w:t>
      </w:r>
      <w:proofErr w:type="spellEnd"/>
      <w:r w:rsidRPr="00BD0B08">
        <w:rPr>
          <w:rFonts w:ascii="Book Antiqua" w:hAnsi="Book Antiqua" w:cs="Calibri"/>
          <w:sz w:val="24"/>
          <w:szCs w:val="24"/>
          <w:lang w:val="en-US"/>
        </w:rPr>
        <w:t xml:space="preserve"> U, </w:t>
      </w:r>
      <w:proofErr w:type="spellStart"/>
      <w:r w:rsidRPr="00BD0B08">
        <w:rPr>
          <w:rFonts w:ascii="Book Antiqua" w:hAnsi="Book Antiqua" w:cs="Calibri"/>
          <w:sz w:val="24"/>
          <w:szCs w:val="24"/>
          <w:lang w:val="en-US"/>
        </w:rPr>
        <w:t>Kavgaci</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Ozbas</w:t>
      </w:r>
      <w:proofErr w:type="spellEnd"/>
      <w:r w:rsidRPr="00BD0B08">
        <w:rPr>
          <w:rFonts w:ascii="Book Antiqua" w:hAnsi="Book Antiqua" w:cs="Calibri"/>
          <w:sz w:val="24"/>
          <w:szCs w:val="24"/>
          <w:lang w:val="en-US"/>
        </w:rPr>
        <w:t xml:space="preserve"> HM, Aydin F, </w:t>
      </w:r>
      <w:proofErr w:type="spellStart"/>
      <w:r w:rsidRPr="00BD0B08">
        <w:rPr>
          <w:rFonts w:ascii="Book Antiqua" w:hAnsi="Book Antiqua" w:cs="Calibri"/>
          <w:sz w:val="24"/>
          <w:szCs w:val="24"/>
          <w:lang w:val="en-US"/>
        </w:rPr>
        <w:t>Ovali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Omay</w:t>
      </w:r>
      <w:proofErr w:type="spellEnd"/>
      <w:r w:rsidRPr="00BD0B08">
        <w:rPr>
          <w:rFonts w:ascii="Book Antiqua" w:hAnsi="Book Antiqua" w:cs="Calibri"/>
          <w:sz w:val="24"/>
          <w:szCs w:val="24"/>
          <w:lang w:val="en-US"/>
        </w:rPr>
        <w:t xml:space="preserve"> SB. Association of gastrointestinal stromal tumor and acute myeloid leukemia </w:t>
      </w:r>
      <w:r w:rsidRPr="00BD0B08">
        <w:rPr>
          <w:rFonts w:ascii="Book Antiqua" w:hAnsi="Book Antiqua" w:cs="Calibri"/>
          <w:sz w:val="24"/>
          <w:szCs w:val="24"/>
          <w:lang w:val="en-US"/>
        </w:rPr>
        <w:lastRenderedPageBreak/>
        <w:t>preceded by myelodysplastic syndrome with refractory anemia. </w:t>
      </w:r>
      <w:proofErr w:type="spellStart"/>
      <w:r w:rsidRPr="00BD0B08">
        <w:rPr>
          <w:rFonts w:ascii="Book Antiqua" w:hAnsi="Book Antiqua" w:cs="Calibri"/>
          <w:i/>
          <w:iCs/>
          <w:sz w:val="24"/>
          <w:szCs w:val="24"/>
          <w:lang w:val="en-US"/>
        </w:rPr>
        <w:t>Tumori</w:t>
      </w:r>
      <w:proofErr w:type="spellEnd"/>
      <w:r w:rsidRPr="00BD0B08">
        <w:rPr>
          <w:rFonts w:ascii="Book Antiqua" w:hAnsi="Book Antiqua" w:cs="Calibri"/>
          <w:sz w:val="24"/>
          <w:szCs w:val="24"/>
          <w:lang w:val="en-US"/>
        </w:rPr>
        <w:t> 2009; </w:t>
      </w:r>
      <w:r w:rsidRPr="00BD0B08">
        <w:rPr>
          <w:rFonts w:ascii="Book Antiqua" w:hAnsi="Book Antiqua" w:cs="Calibri"/>
          <w:b/>
          <w:bCs/>
          <w:sz w:val="24"/>
          <w:szCs w:val="24"/>
          <w:lang w:val="en-US"/>
        </w:rPr>
        <w:t>95</w:t>
      </w:r>
      <w:r w:rsidRPr="00BD0B08">
        <w:rPr>
          <w:rFonts w:ascii="Book Antiqua" w:hAnsi="Book Antiqua" w:cs="Calibri"/>
          <w:sz w:val="24"/>
          <w:szCs w:val="24"/>
          <w:lang w:val="en-US"/>
        </w:rPr>
        <w:t>: 240-242 [PMID: 19579873]</w:t>
      </w:r>
    </w:p>
    <w:p w14:paraId="72F1F2A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115 </w:t>
      </w:r>
      <w:proofErr w:type="spellStart"/>
      <w:r w:rsidRPr="00BD0B08">
        <w:rPr>
          <w:rFonts w:ascii="Book Antiqua" w:hAnsi="Book Antiqua" w:cs="Calibri"/>
          <w:b/>
          <w:bCs/>
          <w:sz w:val="24"/>
          <w:szCs w:val="24"/>
          <w:lang w:val="en-US"/>
        </w:rPr>
        <w:t>Herbers</w:t>
      </w:r>
      <w:proofErr w:type="spellEnd"/>
      <w:r w:rsidRPr="00BD0B08">
        <w:rPr>
          <w:rFonts w:ascii="Book Antiqua" w:hAnsi="Book Antiqua" w:cs="Calibri"/>
          <w:b/>
          <w:bCs/>
          <w:sz w:val="24"/>
          <w:szCs w:val="24"/>
          <w:lang w:val="en-US"/>
        </w:rPr>
        <w:t xml:space="preserve"> AH</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Keuning</w:t>
      </w:r>
      <w:proofErr w:type="spellEnd"/>
      <w:r w:rsidRPr="00BD0B08">
        <w:rPr>
          <w:rFonts w:ascii="Book Antiqua" w:hAnsi="Book Antiqua" w:cs="Calibri"/>
          <w:sz w:val="24"/>
          <w:szCs w:val="24"/>
          <w:lang w:val="en-US"/>
        </w:rPr>
        <w:t xml:space="preserve"> JJ. Staging for CLL-type non-Hodgkin's lymphoma reveals a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w:t>
      </w:r>
      <w:proofErr w:type="spellStart"/>
      <w:r w:rsidRPr="00BD0B08">
        <w:rPr>
          <w:rFonts w:ascii="Book Antiqua" w:hAnsi="Book Antiqua" w:cs="Calibri"/>
          <w:i/>
          <w:iCs/>
          <w:sz w:val="24"/>
          <w:szCs w:val="24"/>
          <w:lang w:val="en-US"/>
        </w:rPr>
        <w:t>Neth</w:t>
      </w:r>
      <w:proofErr w:type="spellEnd"/>
      <w:r w:rsidRPr="00BD0B08">
        <w:rPr>
          <w:rFonts w:ascii="Book Antiqua" w:hAnsi="Book Antiqua" w:cs="Calibri"/>
          <w:i/>
          <w:iCs/>
          <w:sz w:val="24"/>
          <w:szCs w:val="24"/>
          <w:lang w:val="en-US"/>
        </w:rPr>
        <w:t xml:space="preserve"> J Med</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63</w:t>
      </w:r>
      <w:r w:rsidRPr="00BD0B08">
        <w:rPr>
          <w:rFonts w:ascii="Book Antiqua" w:hAnsi="Book Antiqua" w:cs="Calibri"/>
          <w:sz w:val="24"/>
          <w:szCs w:val="24"/>
          <w:lang w:val="en-US"/>
        </w:rPr>
        <w:t>: 74-75 [PMID: 15766012]</w:t>
      </w:r>
    </w:p>
    <w:p w14:paraId="46F7AF5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116 </w:t>
      </w:r>
      <w:proofErr w:type="spellStart"/>
      <w:r w:rsidRPr="00BD0B08">
        <w:rPr>
          <w:rFonts w:ascii="Book Antiqua" w:hAnsi="Book Antiqua" w:cs="Calibri"/>
          <w:b/>
          <w:bCs/>
          <w:sz w:val="24"/>
          <w:szCs w:val="24"/>
          <w:lang w:val="en-US"/>
        </w:rPr>
        <w:t>Pamukçuoglu</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Budakoğlu</w:t>
      </w:r>
      <w:proofErr w:type="spellEnd"/>
      <w:r w:rsidRPr="00BD0B08">
        <w:rPr>
          <w:rFonts w:ascii="Book Antiqua" w:hAnsi="Book Antiqua" w:cs="Calibri"/>
          <w:sz w:val="24"/>
          <w:szCs w:val="24"/>
          <w:lang w:val="en-US"/>
        </w:rPr>
        <w:t xml:space="preserve"> B, Han O, Tad M, </w:t>
      </w:r>
      <w:proofErr w:type="spellStart"/>
      <w:r w:rsidRPr="00BD0B08">
        <w:rPr>
          <w:rFonts w:ascii="Book Antiqua" w:hAnsi="Book Antiqua" w:cs="Calibri"/>
          <w:sz w:val="24"/>
          <w:szCs w:val="24"/>
          <w:lang w:val="en-US"/>
        </w:rPr>
        <w:t>Oksüzoğlu</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Abali</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Zengin</w:t>
      </w:r>
      <w:proofErr w:type="spellEnd"/>
      <w:r w:rsidRPr="00BD0B08">
        <w:rPr>
          <w:rFonts w:ascii="Book Antiqua" w:hAnsi="Book Antiqua" w:cs="Calibri"/>
          <w:sz w:val="24"/>
          <w:szCs w:val="24"/>
          <w:lang w:val="en-US"/>
        </w:rPr>
        <w:t xml:space="preserve"> N. An extraordinary case in whom gastrointestinal stromal tumor and low-grade malignant lymphoma are seen together in the stomach. </w:t>
      </w:r>
      <w:r w:rsidRPr="00BD0B08">
        <w:rPr>
          <w:rFonts w:ascii="Book Antiqua" w:hAnsi="Book Antiqua" w:cs="Calibri"/>
          <w:i/>
          <w:iCs/>
          <w:sz w:val="24"/>
          <w:szCs w:val="24"/>
          <w:lang w:val="en-US"/>
        </w:rPr>
        <w:t>Med Oncol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24</w:t>
      </w:r>
      <w:r w:rsidRPr="00BD0B08">
        <w:rPr>
          <w:rFonts w:ascii="Book Antiqua" w:hAnsi="Book Antiqua" w:cs="Calibri"/>
          <w:sz w:val="24"/>
          <w:szCs w:val="24"/>
          <w:lang w:val="en-US"/>
        </w:rPr>
        <w:t>: 351-353 [PMID: 17873313]</w:t>
      </w:r>
    </w:p>
    <w:p w14:paraId="270E640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117 </w:t>
      </w:r>
      <w:proofErr w:type="spellStart"/>
      <w:r w:rsidRPr="00BD0B08">
        <w:rPr>
          <w:rFonts w:ascii="Book Antiqua" w:hAnsi="Book Antiqua" w:cs="Calibri"/>
          <w:b/>
          <w:bCs/>
          <w:sz w:val="24"/>
          <w:szCs w:val="24"/>
          <w:lang w:val="en-US"/>
        </w:rPr>
        <w:t>Ludmir</w:t>
      </w:r>
      <w:proofErr w:type="spellEnd"/>
      <w:r w:rsidRPr="00BD0B08">
        <w:rPr>
          <w:rFonts w:ascii="Book Antiqua" w:hAnsi="Book Antiqua" w:cs="Calibri"/>
          <w:b/>
          <w:bCs/>
          <w:sz w:val="24"/>
          <w:szCs w:val="24"/>
          <w:lang w:val="en-US"/>
        </w:rPr>
        <w:t xml:space="preserve"> EB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Gutschenritter</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Pinnix</w:t>
      </w:r>
      <w:proofErr w:type="spellEnd"/>
      <w:r w:rsidRPr="00BD0B08">
        <w:rPr>
          <w:rFonts w:ascii="Book Antiqua" w:hAnsi="Book Antiqua" w:cs="Calibri"/>
          <w:sz w:val="24"/>
          <w:szCs w:val="24"/>
          <w:lang w:val="en-US"/>
        </w:rPr>
        <w:t xml:space="preserve"> CC, Gunther JR, </w:t>
      </w:r>
      <w:proofErr w:type="spellStart"/>
      <w:r w:rsidRPr="00BD0B08">
        <w:rPr>
          <w:rFonts w:ascii="Book Antiqua" w:hAnsi="Book Antiqua" w:cs="Calibri"/>
          <w:sz w:val="24"/>
          <w:szCs w:val="24"/>
          <w:lang w:val="en-US"/>
        </w:rPr>
        <w:t>Nastoupil</w:t>
      </w:r>
      <w:proofErr w:type="spellEnd"/>
      <w:r w:rsidRPr="00BD0B08">
        <w:rPr>
          <w:rFonts w:ascii="Book Antiqua" w:hAnsi="Book Antiqua" w:cs="Calibri"/>
          <w:sz w:val="24"/>
          <w:szCs w:val="24"/>
          <w:lang w:val="en-US"/>
        </w:rPr>
        <w:t xml:space="preserve"> LJ, Khoury JD, Medeiros LJ, </w:t>
      </w:r>
      <w:proofErr w:type="spellStart"/>
      <w:r w:rsidRPr="00BD0B08">
        <w:rPr>
          <w:rFonts w:ascii="Book Antiqua" w:hAnsi="Book Antiqua" w:cs="Calibri"/>
          <w:sz w:val="24"/>
          <w:szCs w:val="24"/>
          <w:lang w:val="en-US"/>
        </w:rPr>
        <w:t>Dabaja</w:t>
      </w:r>
      <w:proofErr w:type="spellEnd"/>
      <w:r w:rsidRPr="00BD0B08">
        <w:rPr>
          <w:rFonts w:ascii="Book Antiqua" w:hAnsi="Book Antiqua" w:cs="Calibri"/>
          <w:sz w:val="24"/>
          <w:szCs w:val="24"/>
          <w:lang w:val="en-US"/>
        </w:rPr>
        <w:t xml:space="preserve"> BS, Milgrom SA. Coincident primary breast lymphoma and gastrointestinal stromal tumor: case series and molecular mechanisms. </w:t>
      </w:r>
      <w:proofErr w:type="spellStart"/>
      <w:r w:rsidRPr="00BD0B08">
        <w:rPr>
          <w:rFonts w:ascii="Book Antiqua" w:hAnsi="Book Antiqua" w:cs="Calibri"/>
          <w:i/>
          <w:iCs/>
          <w:sz w:val="24"/>
          <w:szCs w:val="24"/>
          <w:lang w:val="en-US"/>
        </w:rPr>
        <w:t>Onco</w:t>
      </w:r>
      <w:proofErr w:type="spellEnd"/>
      <w:r w:rsidRPr="00BD0B08">
        <w:rPr>
          <w:rFonts w:ascii="Book Antiqua" w:hAnsi="Book Antiqua" w:cs="Calibri"/>
          <w:i/>
          <w:iCs/>
          <w:sz w:val="24"/>
          <w:szCs w:val="24"/>
          <w:lang w:val="en-US"/>
        </w:rPr>
        <w:t xml:space="preserve"> Targets </w:t>
      </w:r>
      <w:proofErr w:type="spellStart"/>
      <w:r w:rsidRPr="00BD0B08">
        <w:rPr>
          <w:rFonts w:ascii="Book Antiqua" w:hAnsi="Book Antiqua" w:cs="Calibri"/>
          <w:i/>
          <w:iCs/>
          <w:sz w:val="24"/>
          <w:szCs w:val="24"/>
          <w:lang w:val="en-US"/>
        </w:rPr>
        <w:t>Ther</w:t>
      </w:r>
      <w:proofErr w:type="spellEnd"/>
      <w:r w:rsidRPr="00BD0B08">
        <w:rPr>
          <w:rFonts w:ascii="Book Antiqua" w:hAnsi="Book Antiqua" w:cs="Calibri"/>
          <w:sz w:val="24"/>
          <w:szCs w:val="24"/>
          <w:lang w:val="en-US"/>
        </w:rPr>
        <w:t> 2018;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8937-8942 [PMID: 30573980 DOI: 10.2147/OTT.S159843]</w:t>
      </w:r>
    </w:p>
    <w:p w14:paraId="6E1FA4E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118 </w:t>
      </w:r>
      <w:r w:rsidRPr="00BD0B08">
        <w:rPr>
          <w:rFonts w:ascii="Book Antiqua" w:hAnsi="Book Antiqua" w:cs="Calibri"/>
          <w:b/>
          <w:bCs/>
          <w:sz w:val="24"/>
          <w:szCs w:val="24"/>
          <w:lang w:val="en-US"/>
        </w:rPr>
        <w:t>Takahashi T</w:t>
      </w:r>
      <w:r w:rsidRPr="00BD0B08">
        <w:rPr>
          <w:rFonts w:ascii="Book Antiqua" w:hAnsi="Book Antiqua" w:cs="Calibri"/>
          <w:sz w:val="24"/>
          <w:szCs w:val="24"/>
          <w:lang w:val="en-US"/>
        </w:rPr>
        <w:t xml:space="preserve">, Maruyama Y, </w:t>
      </w:r>
      <w:proofErr w:type="spellStart"/>
      <w:r w:rsidRPr="00BD0B08">
        <w:rPr>
          <w:rFonts w:ascii="Book Antiqua" w:hAnsi="Book Antiqua" w:cs="Calibri"/>
          <w:sz w:val="24"/>
          <w:szCs w:val="24"/>
          <w:lang w:val="en-US"/>
        </w:rPr>
        <w:t>Saitoh</w:t>
      </w:r>
      <w:proofErr w:type="spellEnd"/>
      <w:r w:rsidRPr="00BD0B08">
        <w:rPr>
          <w:rFonts w:ascii="Book Antiqua" w:hAnsi="Book Antiqua" w:cs="Calibri"/>
          <w:sz w:val="24"/>
          <w:szCs w:val="24"/>
          <w:lang w:val="en-US"/>
        </w:rPr>
        <w:t xml:space="preserve"> M, Itoh H, Yoshimoto M, </w:t>
      </w:r>
      <w:proofErr w:type="spellStart"/>
      <w:r w:rsidRPr="00BD0B08">
        <w:rPr>
          <w:rFonts w:ascii="Book Antiqua" w:hAnsi="Book Antiqua" w:cs="Calibri"/>
          <w:sz w:val="24"/>
          <w:szCs w:val="24"/>
          <w:lang w:val="en-US"/>
        </w:rPr>
        <w:t>Tsujisaki</w:t>
      </w:r>
      <w:proofErr w:type="spellEnd"/>
      <w:r w:rsidRPr="00BD0B08">
        <w:rPr>
          <w:rFonts w:ascii="Book Antiqua" w:hAnsi="Book Antiqua" w:cs="Calibri"/>
          <w:sz w:val="24"/>
          <w:szCs w:val="24"/>
          <w:lang w:val="en-US"/>
        </w:rPr>
        <w:t xml:space="preserve"> M, Nakayama M. Synchronous Occurrence of Diffuse Large B-cell Lymphoma of the Duodenum and Gastrointestinal Stromal Tumor of the Ileum in a Patient with Immune Thrombocytopenic Purpura. </w:t>
      </w:r>
      <w:r w:rsidRPr="00BD0B08">
        <w:rPr>
          <w:rFonts w:ascii="Book Antiqua" w:hAnsi="Book Antiqua" w:cs="Calibri"/>
          <w:i/>
          <w:iCs/>
          <w:sz w:val="24"/>
          <w:szCs w:val="24"/>
          <w:lang w:val="en-US"/>
        </w:rPr>
        <w:t>Intern Med</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55</w:t>
      </w:r>
      <w:r w:rsidRPr="00BD0B08">
        <w:rPr>
          <w:rFonts w:ascii="Book Antiqua" w:hAnsi="Book Antiqua" w:cs="Calibri"/>
          <w:sz w:val="24"/>
          <w:szCs w:val="24"/>
          <w:lang w:val="en-US"/>
        </w:rPr>
        <w:t>: 2951-2956 [PMID: 27746431 DOI: 10.2169/internalmedicine.55.6712]</w:t>
      </w:r>
    </w:p>
    <w:p w14:paraId="4F05F54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119 </w:t>
      </w:r>
      <w:r w:rsidRPr="00BD0B08">
        <w:rPr>
          <w:rFonts w:ascii="Book Antiqua" w:hAnsi="Book Antiqua" w:cs="Calibri"/>
          <w:b/>
          <w:bCs/>
          <w:sz w:val="24"/>
          <w:szCs w:val="24"/>
          <w:lang w:val="en-US"/>
        </w:rPr>
        <w:t>Au WY</w:t>
      </w:r>
      <w:r w:rsidRPr="00BD0B08">
        <w:rPr>
          <w:rFonts w:ascii="Book Antiqua" w:hAnsi="Book Antiqua" w:cs="Calibri"/>
          <w:sz w:val="24"/>
          <w:szCs w:val="24"/>
          <w:lang w:val="en-US"/>
        </w:rPr>
        <w:t>, Wong WM, Khoo US, Liang R. Challenging and unusual cases: Case 2. Concurrent gastrointestinal stromal tumor and Burkitt's lymphoma. </w:t>
      </w:r>
      <w:r w:rsidRPr="00BD0B08">
        <w:rPr>
          <w:rFonts w:ascii="Book Antiqua" w:hAnsi="Book Antiqua" w:cs="Calibri"/>
          <w:i/>
          <w:iCs/>
          <w:sz w:val="24"/>
          <w:szCs w:val="24"/>
          <w:lang w:val="en-US"/>
        </w:rPr>
        <w:t>J Clin Oncol</w:t>
      </w:r>
      <w:r w:rsidRPr="00BD0B08">
        <w:rPr>
          <w:rFonts w:ascii="Book Antiqua" w:hAnsi="Book Antiqua" w:cs="Calibri"/>
          <w:sz w:val="24"/>
          <w:szCs w:val="24"/>
          <w:lang w:val="en-US"/>
        </w:rPr>
        <w:t> 2003;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1417-1418 [PMID: 12663737 DOI: 10.1200/jco.2003.05.181]</w:t>
      </w:r>
    </w:p>
    <w:p w14:paraId="329F8A0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120 </w:t>
      </w:r>
      <w:r w:rsidRPr="00BD0B08">
        <w:rPr>
          <w:rFonts w:ascii="Book Antiqua" w:hAnsi="Book Antiqua" w:cs="Calibri"/>
          <w:b/>
          <w:bCs/>
          <w:sz w:val="24"/>
          <w:szCs w:val="24"/>
          <w:lang w:val="en-US"/>
        </w:rPr>
        <w:t>Rahimi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Gologan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Haliotis</w:t>
      </w:r>
      <w:proofErr w:type="spellEnd"/>
      <w:r w:rsidRPr="00BD0B08">
        <w:rPr>
          <w:rFonts w:ascii="Book Antiqua" w:hAnsi="Book Antiqua" w:cs="Calibri"/>
          <w:sz w:val="24"/>
          <w:szCs w:val="24"/>
          <w:lang w:val="en-US"/>
        </w:rPr>
        <w:t xml:space="preserve"> T, Lamoureux E, Chetty R. Gastrointestinal stromal tumor with autonomic nerve differentiation and coexistent mantle cell lymphoma involving the appendix. </w:t>
      </w:r>
      <w:r w:rsidRPr="00BD0B08">
        <w:rPr>
          <w:rFonts w:ascii="Book Antiqua" w:hAnsi="Book Antiqua" w:cs="Calibri"/>
          <w:i/>
          <w:iCs/>
          <w:sz w:val="24"/>
          <w:szCs w:val="24"/>
          <w:lang w:val="en-US"/>
        </w:rPr>
        <w:t xml:space="preserve">Int J Clin Exp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2008; </w:t>
      </w:r>
      <w:r w:rsidRPr="00BD0B08">
        <w:rPr>
          <w:rFonts w:ascii="Book Antiqua" w:hAnsi="Book Antiqua" w:cs="Calibri"/>
          <w:b/>
          <w:bCs/>
          <w:sz w:val="24"/>
          <w:szCs w:val="24"/>
          <w:lang w:val="en-US"/>
        </w:rPr>
        <w:t>2</w:t>
      </w:r>
      <w:r w:rsidRPr="00BD0B08">
        <w:rPr>
          <w:rFonts w:ascii="Book Antiqua" w:hAnsi="Book Antiqua" w:cs="Calibri"/>
          <w:sz w:val="24"/>
          <w:szCs w:val="24"/>
          <w:lang w:val="en-US"/>
        </w:rPr>
        <w:t>: 608-613 [PMID: 19636397]</w:t>
      </w:r>
    </w:p>
    <w:p w14:paraId="2D7ECAD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121 </w:t>
      </w:r>
      <w:proofErr w:type="spellStart"/>
      <w:r w:rsidRPr="00BD0B08">
        <w:rPr>
          <w:rFonts w:ascii="Book Antiqua" w:hAnsi="Book Antiqua" w:cs="Calibri"/>
          <w:b/>
          <w:bCs/>
          <w:sz w:val="24"/>
          <w:szCs w:val="24"/>
          <w:lang w:val="en-US"/>
        </w:rPr>
        <w:t>Salar</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Ramón JM, </w:t>
      </w:r>
      <w:proofErr w:type="spellStart"/>
      <w:r w:rsidRPr="00BD0B08">
        <w:rPr>
          <w:rFonts w:ascii="Book Antiqua" w:hAnsi="Book Antiqua" w:cs="Calibri"/>
          <w:sz w:val="24"/>
          <w:szCs w:val="24"/>
          <w:lang w:val="en-US"/>
        </w:rPr>
        <w:t>Barranco</w:t>
      </w:r>
      <w:proofErr w:type="spellEnd"/>
      <w:r w:rsidRPr="00BD0B08">
        <w:rPr>
          <w:rFonts w:ascii="Book Antiqua" w:hAnsi="Book Antiqua" w:cs="Calibri"/>
          <w:sz w:val="24"/>
          <w:szCs w:val="24"/>
          <w:lang w:val="en-US"/>
        </w:rPr>
        <w:t xml:space="preserve"> C, Nieto M, Prats M, Serrano S, </w:t>
      </w:r>
      <w:proofErr w:type="spellStart"/>
      <w:r w:rsidRPr="00BD0B08">
        <w:rPr>
          <w:rFonts w:ascii="Book Antiqua" w:hAnsi="Book Antiqua" w:cs="Calibri"/>
          <w:sz w:val="24"/>
          <w:szCs w:val="24"/>
          <w:lang w:val="en-US"/>
        </w:rPr>
        <w:t>Besses</w:t>
      </w:r>
      <w:proofErr w:type="spellEnd"/>
      <w:r w:rsidRPr="00BD0B08">
        <w:rPr>
          <w:rFonts w:ascii="Book Antiqua" w:hAnsi="Book Antiqua" w:cs="Calibri"/>
          <w:sz w:val="24"/>
          <w:szCs w:val="24"/>
          <w:lang w:val="en-US"/>
        </w:rPr>
        <w:t xml:space="preserve"> C. Double diagnosis in cancer patients and cutaneous reaction related to gemcitabine: CASE 1. Synchronous mucosa-associated lymphoid tissue lymphoma and gastrointestinal stromal tumors of the stomach. </w:t>
      </w:r>
      <w:r w:rsidRPr="00BD0B08">
        <w:rPr>
          <w:rFonts w:ascii="Book Antiqua" w:hAnsi="Book Antiqua" w:cs="Calibri"/>
          <w:i/>
          <w:iCs/>
          <w:sz w:val="24"/>
          <w:szCs w:val="24"/>
          <w:lang w:val="en-US"/>
        </w:rPr>
        <w:t>J Clin Oncol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7221-7223 [PMID: 16192606 DOI: 10.1200/jco.2005.08.158]</w:t>
      </w:r>
    </w:p>
    <w:p w14:paraId="7439737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122 </w:t>
      </w:r>
      <w:proofErr w:type="spellStart"/>
      <w:r w:rsidRPr="00BD0B08">
        <w:rPr>
          <w:rFonts w:ascii="Book Antiqua" w:hAnsi="Book Antiqua" w:cs="Calibri"/>
          <w:b/>
          <w:bCs/>
          <w:sz w:val="24"/>
          <w:szCs w:val="24"/>
          <w:lang w:val="en-US"/>
        </w:rPr>
        <w:t>Tzilves</w:t>
      </w:r>
      <w:proofErr w:type="spellEnd"/>
      <w:r w:rsidRPr="00BD0B08">
        <w:rPr>
          <w:rFonts w:ascii="Book Antiqua" w:hAnsi="Book Antiqua" w:cs="Calibri"/>
          <w:b/>
          <w:bCs/>
          <w:sz w:val="24"/>
          <w:szCs w:val="24"/>
          <w:lang w:val="en-US"/>
        </w:rPr>
        <w:t xml:space="preserve"> 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Gatopoulou</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Zervas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Katodritou</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Patakiouta</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Tarpagos</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Katsos</w:t>
      </w:r>
      <w:proofErr w:type="spellEnd"/>
      <w:r w:rsidRPr="00BD0B08">
        <w:rPr>
          <w:rFonts w:ascii="Book Antiqua" w:hAnsi="Book Antiqua" w:cs="Calibri"/>
          <w:sz w:val="24"/>
          <w:szCs w:val="24"/>
          <w:lang w:val="en-US"/>
        </w:rPr>
        <w:t xml:space="preserve"> I. Development of multiple myeloma in a patient with gastrointestinal stromal tumor treated with imatinib mesylate: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13</w:t>
      </w:r>
      <w:r w:rsidRPr="00BD0B08">
        <w:rPr>
          <w:rFonts w:ascii="Book Antiqua" w:hAnsi="Book Antiqua" w:cs="Calibri"/>
          <w:sz w:val="24"/>
          <w:szCs w:val="24"/>
          <w:lang w:val="en-US"/>
        </w:rPr>
        <w:t>: 2011-2013 [PMID: 17461509]</w:t>
      </w:r>
    </w:p>
    <w:p w14:paraId="5B0EE39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123 </w:t>
      </w:r>
      <w:r w:rsidRPr="00BD0B08">
        <w:rPr>
          <w:rFonts w:ascii="Book Antiqua" w:hAnsi="Book Antiqua" w:cs="Calibri"/>
          <w:b/>
          <w:bCs/>
          <w:sz w:val="24"/>
          <w:szCs w:val="24"/>
          <w:lang w:val="en-US"/>
        </w:rPr>
        <w:t>Nagai K</w:t>
      </w:r>
      <w:r w:rsidRPr="00BD0B08">
        <w:rPr>
          <w:rFonts w:ascii="Book Antiqua" w:hAnsi="Book Antiqua" w:cs="Calibri"/>
          <w:sz w:val="24"/>
          <w:szCs w:val="24"/>
          <w:lang w:val="en-US"/>
        </w:rPr>
        <w:t>, Matsumura Y, Nomura J, Inui M, Tagawa T. A case of double cancer involving oral malignant melanoma and gastrointestinal stromal tumor (GIST). </w:t>
      </w:r>
      <w:r w:rsidRPr="00BD0B08">
        <w:rPr>
          <w:rFonts w:ascii="Book Antiqua" w:hAnsi="Book Antiqua" w:cs="Calibri"/>
          <w:i/>
          <w:iCs/>
          <w:sz w:val="24"/>
          <w:szCs w:val="24"/>
          <w:lang w:val="en-US"/>
        </w:rPr>
        <w:t xml:space="preserve">Int J Oral </w:t>
      </w:r>
      <w:proofErr w:type="spellStart"/>
      <w:r w:rsidRPr="00BD0B08">
        <w:rPr>
          <w:rFonts w:ascii="Book Antiqua" w:hAnsi="Book Antiqua" w:cs="Calibri"/>
          <w:i/>
          <w:iCs/>
          <w:sz w:val="24"/>
          <w:szCs w:val="24"/>
          <w:lang w:val="en-US"/>
        </w:rPr>
        <w:t>Maxillofac</w:t>
      </w:r>
      <w:proofErr w:type="spellEnd"/>
      <w:r w:rsidRPr="00BD0B08">
        <w:rPr>
          <w:rFonts w:ascii="Book Antiqua" w:hAnsi="Book Antiqua" w:cs="Calibri"/>
          <w:i/>
          <w:iCs/>
          <w:sz w:val="24"/>
          <w:szCs w:val="24"/>
          <w:lang w:val="en-US"/>
        </w:rPr>
        <w:t xml:space="preserve"> Surg</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34</w:t>
      </w:r>
      <w:r w:rsidRPr="00BD0B08">
        <w:rPr>
          <w:rFonts w:ascii="Book Antiqua" w:hAnsi="Book Antiqua" w:cs="Calibri"/>
          <w:sz w:val="24"/>
          <w:szCs w:val="24"/>
          <w:lang w:val="en-US"/>
        </w:rPr>
        <w:t>: 328-330 [PMID: 15741044 DOI: 10.1016/j.ijom.2004.06.008]</w:t>
      </w:r>
    </w:p>
    <w:p w14:paraId="653DBF0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124 </w:t>
      </w:r>
      <w:proofErr w:type="spellStart"/>
      <w:r w:rsidRPr="00BD0B08">
        <w:rPr>
          <w:rFonts w:ascii="Book Antiqua" w:hAnsi="Book Antiqua" w:cs="Calibri"/>
          <w:b/>
          <w:bCs/>
          <w:sz w:val="24"/>
          <w:szCs w:val="24"/>
          <w:lang w:val="en-US"/>
        </w:rPr>
        <w:t>Arnogiannaki</w:t>
      </w:r>
      <w:proofErr w:type="spellEnd"/>
      <w:r w:rsidRPr="00BD0B08">
        <w:rPr>
          <w:rFonts w:ascii="Book Antiqua" w:hAnsi="Book Antiqua" w:cs="Calibri"/>
          <w:b/>
          <w:bCs/>
          <w:sz w:val="24"/>
          <w:szCs w:val="24"/>
          <w:lang w:val="en-US"/>
        </w:rPr>
        <w:t xml:space="preserve">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Martzoukou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Kountourakis</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Dimitriadis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Papathanasaki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Nastoulis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Gazalidou</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Fida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Apostolikas</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Agnantis</w:t>
      </w:r>
      <w:proofErr w:type="spellEnd"/>
      <w:r w:rsidRPr="00BD0B08">
        <w:rPr>
          <w:rFonts w:ascii="Book Antiqua" w:hAnsi="Book Antiqua" w:cs="Calibri"/>
          <w:sz w:val="24"/>
          <w:szCs w:val="24"/>
          <w:lang w:val="en-US"/>
        </w:rPr>
        <w:t xml:space="preserve"> NJ. Synchronous presentation of GISTs and other primary neoplasms: a single center experience. </w:t>
      </w:r>
      <w:r w:rsidRPr="00BD0B08">
        <w:rPr>
          <w:rFonts w:ascii="Book Antiqua" w:hAnsi="Book Antiqua" w:cs="Calibri"/>
          <w:i/>
          <w:iCs/>
          <w:sz w:val="24"/>
          <w:szCs w:val="24"/>
          <w:lang w:val="en-US"/>
        </w:rPr>
        <w:t>In Vivo</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24</w:t>
      </w:r>
      <w:r w:rsidRPr="00BD0B08">
        <w:rPr>
          <w:rFonts w:ascii="Book Antiqua" w:hAnsi="Book Antiqua" w:cs="Calibri"/>
          <w:sz w:val="24"/>
          <w:szCs w:val="24"/>
          <w:lang w:val="en-US"/>
        </w:rPr>
        <w:t>: 109-115 [PMID: 20133985]</w:t>
      </w:r>
    </w:p>
    <w:p w14:paraId="0CD6E2C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125 </w:t>
      </w:r>
      <w:r w:rsidRPr="00BD0B08">
        <w:rPr>
          <w:rFonts w:ascii="Book Antiqua" w:hAnsi="Book Antiqua" w:cs="Calibri"/>
          <w:b/>
          <w:bCs/>
          <w:sz w:val="24"/>
          <w:szCs w:val="24"/>
          <w:lang w:val="en-US"/>
        </w:rPr>
        <w:t>Miyoshi T</w:t>
      </w:r>
      <w:r w:rsidRPr="00BD0B08">
        <w:rPr>
          <w:rFonts w:ascii="Book Antiqua" w:hAnsi="Book Antiqua" w:cs="Calibri"/>
          <w:sz w:val="24"/>
          <w:szCs w:val="24"/>
          <w:lang w:val="en-US"/>
        </w:rPr>
        <w:t>, Mori R, Amano S, Sumitomo H, Aoyama M, Inoue S, Hino N, Wada D. Efficacy of erlotinib and imatinib in a patient with a rectal gastrointestinal stromal tumor and synchronous pulmonary adenocarcinoma: A case report. </w:t>
      </w:r>
      <w:r w:rsidRPr="00BD0B08">
        <w:rPr>
          <w:rFonts w:ascii="Book Antiqua" w:hAnsi="Book Antiqua" w:cs="Calibri"/>
          <w:i/>
          <w:iCs/>
          <w:sz w:val="24"/>
          <w:szCs w:val="24"/>
          <w:lang w:val="en-US"/>
        </w:rPr>
        <w:t>J Med Invest</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63</w:t>
      </w:r>
      <w:r w:rsidRPr="00BD0B08">
        <w:rPr>
          <w:rFonts w:ascii="Book Antiqua" w:hAnsi="Book Antiqua" w:cs="Calibri"/>
          <w:sz w:val="24"/>
          <w:szCs w:val="24"/>
          <w:lang w:val="en-US"/>
        </w:rPr>
        <w:t>: 144-148 [PMID: 27040071 DOI: 10.2152/jmi.63.144]</w:t>
      </w:r>
    </w:p>
    <w:p w14:paraId="2AC61D8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126 </w:t>
      </w:r>
      <w:r w:rsidRPr="00BD0B08">
        <w:rPr>
          <w:rFonts w:ascii="Book Antiqua" w:hAnsi="Book Antiqua" w:cs="Calibri"/>
          <w:b/>
          <w:bCs/>
          <w:sz w:val="24"/>
          <w:szCs w:val="24"/>
          <w:lang w:val="en-US"/>
        </w:rPr>
        <w:t>Jiang MJ</w:t>
      </w:r>
      <w:r w:rsidRPr="00BD0B08">
        <w:rPr>
          <w:rFonts w:ascii="Book Antiqua" w:hAnsi="Book Antiqua" w:cs="Calibri"/>
          <w:sz w:val="24"/>
          <w:szCs w:val="24"/>
          <w:lang w:val="en-US"/>
        </w:rPr>
        <w:t>, Weng SS, Cao Y, Li XF, Wang LH, Xu JH, Yuan Y. Metachronous Primary Adenocarcinoma of Lung During Adjuvant Imatinib Mesylate Therapy for Gastrointestinal Stromal Tumor of Stomach: A Case Report. </w:t>
      </w:r>
      <w:r w:rsidRPr="00BD0B08">
        <w:rPr>
          <w:rFonts w:ascii="Book Antiqua" w:hAnsi="Book Antiqua" w:cs="Calibri"/>
          <w:i/>
          <w:iCs/>
          <w:sz w:val="24"/>
          <w:szCs w:val="24"/>
          <w:lang w:val="en-US"/>
        </w:rPr>
        <w:t xml:space="preserve">Medicine </w:t>
      </w:r>
      <w:r w:rsidRPr="0024652B">
        <w:rPr>
          <w:rFonts w:ascii="Book Antiqua" w:hAnsi="Book Antiqua" w:cs="Calibri"/>
          <w:sz w:val="24"/>
          <w:szCs w:val="24"/>
          <w:lang w:val="en-US"/>
        </w:rPr>
        <w:t>(Baltimore)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94</w:t>
      </w:r>
      <w:r w:rsidRPr="00BD0B08">
        <w:rPr>
          <w:rFonts w:ascii="Book Antiqua" w:hAnsi="Book Antiqua" w:cs="Calibri"/>
          <w:sz w:val="24"/>
          <w:szCs w:val="24"/>
          <w:lang w:val="en-US"/>
        </w:rPr>
        <w:t>: e1484 [PMID: 26356712 DOI: 10.1097/MD.0000000000001484]</w:t>
      </w:r>
    </w:p>
    <w:p w14:paraId="0D683B0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127 </w:t>
      </w:r>
      <w:r w:rsidRPr="00BD0B08">
        <w:rPr>
          <w:rFonts w:ascii="Book Antiqua" w:hAnsi="Book Antiqua" w:cs="Calibri"/>
          <w:b/>
          <w:bCs/>
          <w:sz w:val="24"/>
          <w:szCs w:val="24"/>
          <w:lang w:val="en-US"/>
        </w:rPr>
        <w:t>Wada Y</w:t>
      </w:r>
      <w:r w:rsidRPr="00BD0B08">
        <w:rPr>
          <w:rFonts w:ascii="Book Antiqua" w:hAnsi="Book Antiqua" w:cs="Calibri"/>
          <w:sz w:val="24"/>
          <w:szCs w:val="24"/>
          <w:lang w:val="en-US"/>
        </w:rPr>
        <w:t xml:space="preserve">, Koizumi T, Yokoyama T, </w:t>
      </w:r>
      <w:proofErr w:type="spellStart"/>
      <w:r w:rsidRPr="00BD0B08">
        <w:rPr>
          <w:rFonts w:ascii="Book Antiqua" w:hAnsi="Book Antiqua" w:cs="Calibri"/>
          <w:sz w:val="24"/>
          <w:szCs w:val="24"/>
          <w:lang w:val="en-US"/>
        </w:rPr>
        <w:t>Urushihata</w:t>
      </w:r>
      <w:proofErr w:type="spellEnd"/>
      <w:r w:rsidRPr="00BD0B08">
        <w:rPr>
          <w:rFonts w:ascii="Book Antiqua" w:hAnsi="Book Antiqua" w:cs="Calibri"/>
          <w:sz w:val="24"/>
          <w:szCs w:val="24"/>
          <w:lang w:val="en-US"/>
        </w:rPr>
        <w:t xml:space="preserve"> K, Yamamoto H, Hanaoka M, Kubo K. Synchronous gastrointestinal stromal tumor and primary lung adenocarcinoma. </w:t>
      </w:r>
      <w:r w:rsidRPr="00BD0B08">
        <w:rPr>
          <w:rFonts w:ascii="Book Antiqua" w:hAnsi="Book Antiqua" w:cs="Calibri"/>
          <w:i/>
          <w:iCs/>
          <w:sz w:val="24"/>
          <w:szCs w:val="24"/>
          <w:lang w:val="en-US"/>
        </w:rPr>
        <w:t>Intern Med</w:t>
      </w:r>
      <w:r w:rsidRPr="00BD0B08">
        <w:rPr>
          <w:rFonts w:ascii="Book Antiqua" w:hAnsi="Book Antiqua" w:cs="Calibri"/>
          <w:sz w:val="24"/>
          <w:szCs w:val="24"/>
          <w:lang w:val="en-US"/>
        </w:rPr>
        <w:t>2012; </w:t>
      </w:r>
      <w:r w:rsidRPr="00BD0B08">
        <w:rPr>
          <w:rFonts w:ascii="Book Antiqua" w:hAnsi="Book Antiqua" w:cs="Calibri"/>
          <w:b/>
          <w:bCs/>
          <w:sz w:val="24"/>
          <w:szCs w:val="24"/>
          <w:lang w:val="en-US"/>
        </w:rPr>
        <w:t>51</w:t>
      </w:r>
      <w:r w:rsidRPr="00BD0B08">
        <w:rPr>
          <w:rFonts w:ascii="Book Antiqua" w:hAnsi="Book Antiqua" w:cs="Calibri"/>
          <w:sz w:val="24"/>
          <w:szCs w:val="24"/>
          <w:lang w:val="en-US"/>
        </w:rPr>
        <w:t>: 2407-2410 [PMID: 22975558 DOI: 10.2169/internalmedicine.51.7888]</w:t>
      </w:r>
    </w:p>
    <w:p w14:paraId="72AC899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128 </w:t>
      </w:r>
      <w:r w:rsidRPr="00BD0B08">
        <w:rPr>
          <w:rFonts w:ascii="Book Antiqua" w:hAnsi="Book Antiqua" w:cs="Calibri"/>
          <w:b/>
          <w:bCs/>
          <w:sz w:val="24"/>
          <w:szCs w:val="24"/>
          <w:lang w:val="en-US"/>
        </w:rPr>
        <w:t>Brummel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Awad</w:t>
      </w:r>
      <w:proofErr w:type="spellEnd"/>
      <w:r w:rsidRPr="00BD0B08">
        <w:rPr>
          <w:rFonts w:ascii="Book Antiqua" w:hAnsi="Book Antiqua" w:cs="Calibri"/>
          <w:sz w:val="24"/>
          <w:szCs w:val="24"/>
          <w:lang w:val="en-US"/>
        </w:rPr>
        <w:t xml:space="preserve"> Z, Frazier S, Liu J, </w:t>
      </w:r>
      <w:proofErr w:type="spellStart"/>
      <w:r w:rsidRPr="00BD0B08">
        <w:rPr>
          <w:rFonts w:ascii="Book Antiqua" w:hAnsi="Book Antiqua" w:cs="Calibri"/>
          <w:sz w:val="24"/>
          <w:szCs w:val="24"/>
          <w:lang w:val="en-US"/>
        </w:rPr>
        <w:t>Rangnekar</w:t>
      </w:r>
      <w:proofErr w:type="spellEnd"/>
      <w:r w:rsidRPr="00BD0B08">
        <w:rPr>
          <w:rFonts w:ascii="Book Antiqua" w:hAnsi="Book Antiqua" w:cs="Calibri"/>
          <w:sz w:val="24"/>
          <w:szCs w:val="24"/>
          <w:lang w:val="en-US"/>
        </w:rPr>
        <w:t xml:space="preserve"> N. Perforation of metastatic melanoma to the small bowel with simultaneous gastrointestinal stromal tumor.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2687-2689 [PMID: 15849837]</w:t>
      </w:r>
    </w:p>
    <w:p w14:paraId="6026C20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129 </w:t>
      </w:r>
      <w:proofErr w:type="spellStart"/>
      <w:r w:rsidRPr="00BD0B08">
        <w:rPr>
          <w:rFonts w:ascii="Book Antiqua" w:hAnsi="Book Antiqua" w:cs="Calibri"/>
          <w:b/>
          <w:bCs/>
          <w:sz w:val="24"/>
          <w:szCs w:val="24"/>
          <w:lang w:val="en-US"/>
        </w:rPr>
        <w:t>Su</w:t>
      </w:r>
      <w:proofErr w:type="spellEnd"/>
      <w:r w:rsidRPr="00BD0B08">
        <w:rPr>
          <w:rFonts w:ascii="Book Antiqua" w:hAnsi="Book Antiqua" w:cs="Calibri"/>
          <w:b/>
          <w:bCs/>
          <w:sz w:val="24"/>
          <w:szCs w:val="24"/>
          <w:lang w:val="en-US"/>
        </w:rPr>
        <w:t xml:space="preserve"> YY</w:t>
      </w:r>
      <w:r w:rsidRPr="00BD0B08">
        <w:rPr>
          <w:rFonts w:ascii="Book Antiqua" w:hAnsi="Book Antiqua" w:cs="Calibri"/>
          <w:sz w:val="24"/>
          <w:szCs w:val="24"/>
          <w:lang w:val="en-US"/>
        </w:rPr>
        <w:t>, Chiang NJ, Wu CC, Chen LT. Primary gastrointestinal stromal tumor of the liver in an anorectal melanoma survivor: A case report.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10</w:t>
      </w:r>
      <w:r w:rsidRPr="00BD0B08">
        <w:rPr>
          <w:rFonts w:ascii="Book Antiqua" w:hAnsi="Book Antiqua" w:cs="Calibri"/>
          <w:sz w:val="24"/>
          <w:szCs w:val="24"/>
          <w:lang w:val="en-US"/>
        </w:rPr>
        <w:t>: 2366-2370 [PMID: 26622853 DOI: 10.3892/ol.2015.3561]</w:t>
      </w:r>
    </w:p>
    <w:p w14:paraId="49EEDA5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130 </w:t>
      </w:r>
      <w:r w:rsidRPr="00BD0B08">
        <w:rPr>
          <w:rFonts w:ascii="Book Antiqua" w:hAnsi="Book Antiqua" w:cs="Calibri"/>
          <w:b/>
          <w:bCs/>
          <w:sz w:val="24"/>
          <w:szCs w:val="24"/>
          <w:lang w:val="en-US"/>
        </w:rPr>
        <w:t>Inayat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Saif</w:t>
      </w:r>
      <w:proofErr w:type="spellEnd"/>
      <w:r w:rsidRPr="00BD0B08">
        <w:rPr>
          <w:rFonts w:ascii="Book Antiqua" w:hAnsi="Book Antiqua" w:cs="Calibri"/>
          <w:sz w:val="24"/>
          <w:szCs w:val="24"/>
          <w:lang w:val="en-US"/>
        </w:rPr>
        <w:t xml:space="preserve"> MW. New Drug and Possible New Toxicity - Squamous Cell Carcinoma Following Imatinib in Patients with Gastrointestinal Stromal Tumors. </w:t>
      </w:r>
      <w:r w:rsidRPr="00BD0B08">
        <w:rPr>
          <w:rFonts w:ascii="Book Antiqua" w:hAnsi="Book Antiqua" w:cs="Calibri"/>
          <w:i/>
          <w:iCs/>
          <w:sz w:val="24"/>
          <w:szCs w:val="24"/>
          <w:lang w:val="en-US"/>
        </w:rPr>
        <w:t>Anticancer Res</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36</w:t>
      </w:r>
      <w:r w:rsidRPr="00BD0B08">
        <w:rPr>
          <w:rFonts w:ascii="Book Antiqua" w:hAnsi="Book Antiqua" w:cs="Calibri"/>
          <w:sz w:val="24"/>
          <w:szCs w:val="24"/>
          <w:lang w:val="en-US"/>
        </w:rPr>
        <w:t>: 6201-6204 [PMID: 27793952 DOI: 10.21873/anticanres.11214]</w:t>
      </w:r>
    </w:p>
    <w:p w14:paraId="6B3C0EBB" w14:textId="4A16BC7B"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131 </w:t>
      </w:r>
      <w:proofErr w:type="spellStart"/>
      <w:r w:rsidRPr="00BD0B08">
        <w:rPr>
          <w:rFonts w:ascii="Book Antiqua" w:hAnsi="Book Antiqua" w:cs="Calibri"/>
          <w:b/>
          <w:bCs/>
          <w:sz w:val="24"/>
          <w:szCs w:val="24"/>
          <w:lang w:val="en-US"/>
        </w:rPr>
        <w:t>Wollina</w:t>
      </w:r>
      <w:proofErr w:type="spellEnd"/>
      <w:r w:rsidRPr="00BD0B08">
        <w:rPr>
          <w:rFonts w:ascii="Book Antiqua" w:hAnsi="Book Antiqua" w:cs="Calibri"/>
          <w:b/>
          <w:bCs/>
          <w:sz w:val="24"/>
          <w:szCs w:val="24"/>
          <w:lang w:val="en-US"/>
        </w:rPr>
        <w:t xml:space="preserve"> U</w:t>
      </w:r>
      <w:r w:rsidRPr="00BD0B08">
        <w:rPr>
          <w:rFonts w:ascii="Book Antiqua" w:hAnsi="Book Antiqua" w:cs="Calibri"/>
          <w:sz w:val="24"/>
          <w:szCs w:val="24"/>
          <w:lang w:val="en-US"/>
        </w:rPr>
        <w:t xml:space="preserve">, Hansel G, Zimmermann F, </w:t>
      </w:r>
      <w:proofErr w:type="spellStart"/>
      <w:r w:rsidRPr="00BD0B08">
        <w:rPr>
          <w:rFonts w:ascii="Book Antiqua" w:hAnsi="Book Antiqua" w:cs="Calibri"/>
          <w:sz w:val="24"/>
          <w:szCs w:val="24"/>
          <w:lang w:val="en-US"/>
        </w:rPr>
        <w:t>Schönlebe</w:t>
      </w:r>
      <w:proofErr w:type="spellEnd"/>
      <w:r w:rsidRPr="00BD0B08">
        <w:rPr>
          <w:rFonts w:ascii="Book Antiqua" w:hAnsi="Book Antiqua" w:cs="Calibri"/>
          <w:sz w:val="24"/>
          <w:szCs w:val="24"/>
          <w:lang w:val="en-US"/>
        </w:rPr>
        <w:t xml:space="preserve"> J, Nowak A. Merkel cell carcinoma of the lower leg with retroperitoneal GIST: a very rare association. </w:t>
      </w:r>
      <w:r w:rsidRPr="00BD0B08">
        <w:rPr>
          <w:rFonts w:ascii="Book Antiqua" w:hAnsi="Book Antiqua" w:cs="Calibri"/>
          <w:i/>
          <w:iCs/>
          <w:sz w:val="24"/>
          <w:szCs w:val="24"/>
          <w:lang w:val="en-US"/>
        </w:rPr>
        <w:t xml:space="preserve">Wien </w:t>
      </w:r>
      <w:proofErr w:type="spellStart"/>
      <w:r w:rsidRPr="00BD0B08">
        <w:rPr>
          <w:rFonts w:ascii="Book Antiqua" w:hAnsi="Book Antiqua" w:cs="Calibri"/>
          <w:i/>
          <w:iCs/>
          <w:sz w:val="24"/>
          <w:szCs w:val="24"/>
          <w:lang w:val="en-US"/>
        </w:rPr>
        <w:t>Klin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Wochenschr</w:t>
      </w:r>
      <w:proofErr w:type="spellEnd"/>
      <w:r w:rsidR="0024652B">
        <w:rPr>
          <w:rFonts w:ascii="Book Antiqua" w:hAnsi="Book Antiqua" w:cs="Calibri"/>
          <w:i/>
          <w:iCs/>
          <w:sz w:val="24"/>
          <w:szCs w:val="24"/>
          <w:lang w:val="en-US"/>
        </w:rPr>
        <w:t xml:space="preserve">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127</w:t>
      </w:r>
      <w:r w:rsidRPr="00BD0B08">
        <w:rPr>
          <w:rFonts w:ascii="Book Antiqua" w:hAnsi="Book Antiqua" w:cs="Calibri"/>
          <w:sz w:val="24"/>
          <w:szCs w:val="24"/>
          <w:lang w:val="en-US"/>
        </w:rPr>
        <w:t>: 402-405 [PMID: 25943418 DOI: 10.1007/s00508-014-0660-z]</w:t>
      </w:r>
    </w:p>
    <w:p w14:paraId="7A0DF9D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132 </w:t>
      </w:r>
      <w:r w:rsidRPr="00BD0B08">
        <w:rPr>
          <w:rFonts w:ascii="Book Antiqua" w:hAnsi="Book Antiqua" w:cs="Calibri"/>
          <w:b/>
          <w:bCs/>
          <w:sz w:val="24"/>
          <w:szCs w:val="24"/>
          <w:lang w:val="en-US"/>
        </w:rPr>
        <w:t>McCarthy CJ</w:t>
      </w:r>
      <w:r w:rsidRPr="00BD0B08">
        <w:rPr>
          <w:rFonts w:ascii="Book Antiqua" w:hAnsi="Book Antiqua" w:cs="Calibri"/>
          <w:sz w:val="24"/>
          <w:szCs w:val="24"/>
          <w:lang w:val="en-US"/>
        </w:rPr>
        <w:t xml:space="preserve">, O'Brien GC, Cummins RJ, Kay EW, </w:t>
      </w:r>
      <w:proofErr w:type="spellStart"/>
      <w:r w:rsidRPr="00BD0B08">
        <w:rPr>
          <w:rFonts w:ascii="Book Antiqua" w:hAnsi="Book Antiqua" w:cs="Calibri"/>
          <w:sz w:val="24"/>
          <w:szCs w:val="24"/>
          <w:lang w:val="en-US"/>
        </w:rPr>
        <w:t>Broe</w:t>
      </w:r>
      <w:proofErr w:type="spellEnd"/>
      <w:r w:rsidRPr="00BD0B08">
        <w:rPr>
          <w:rFonts w:ascii="Book Antiqua" w:hAnsi="Book Antiqua" w:cs="Calibri"/>
          <w:sz w:val="24"/>
          <w:szCs w:val="24"/>
          <w:lang w:val="en-US"/>
        </w:rPr>
        <w:t xml:space="preserve"> PJ. GIST with a twist--upregulation of PDGF-B resulting in metachronous gastrointestinal stromal tumor and dermatofibrosarcoma protuberans.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Surg</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398-403 [PMID: 19936851 DOI: 10.1007/s11605-009-1088-z]</w:t>
      </w:r>
    </w:p>
    <w:p w14:paraId="0535B7B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133 </w:t>
      </w:r>
      <w:r w:rsidRPr="00BD0B08">
        <w:rPr>
          <w:rFonts w:ascii="Book Antiqua" w:hAnsi="Book Antiqua" w:cs="Calibri"/>
          <w:b/>
          <w:bCs/>
          <w:sz w:val="24"/>
          <w:szCs w:val="24"/>
          <w:lang w:val="en-US"/>
        </w:rPr>
        <w:t>Kondo S</w:t>
      </w:r>
      <w:r w:rsidRPr="00BD0B08">
        <w:rPr>
          <w:rFonts w:ascii="Book Antiqua" w:hAnsi="Book Antiqua" w:cs="Calibri"/>
          <w:sz w:val="24"/>
          <w:szCs w:val="24"/>
          <w:lang w:val="en-US"/>
        </w:rPr>
        <w:t xml:space="preserve">, Yamaguchi U, Sakurai S, </w:t>
      </w:r>
      <w:proofErr w:type="spellStart"/>
      <w:r w:rsidRPr="00BD0B08">
        <w:rPr>
          <w:rFonts w:ascii="Book Antiqua" w:hAnsi="Book Antiqua" w:cs="Calibri"/>
          <w:sz w:val="24"/>
          <w:szCs w:val="24"/>
          <w:lang w:val="en-US"/>
        </w:rPr>
        <w:t>Ikezawa</w:t>
      </w:r>
      <w:proofErr w:type="spellEnd"/>
      <w:r w:rsidRPr="00BD0B08">
        <w:rPr>
          <w:rFonts w:ascii="Book Antiqua" w:hAnsi="Book Antiqua" w:cs="Calibri"/>
          <w:sz w:val="24"/>
          <w:szCs w:val="24"/>
          <w:lang w:val="en-US"/>
        </w:rPr>
        <w:t xml:space="preserve"> Y, </w:t>
      </w:r>
      <w:proofErr w:type="spellStart"/>
      <w:r w:rsidRPr="00BD0B08">
        <w:rPr>
          <w:rFonts w:ascii="Book Antiqua" w:hAnsi="Book Antiqua" w:cs="Calibri"/>
          <w:sz w:val="24"/>
          <w:szCs w:val="24"/>
          <w:lang w:val="en-US"/>
        </w:rPr>
        <w:t>Chuman</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Tateishi</w:t>
      </w:r>
      <w:proofErr w:type="spellEnd"/>
      <w:r w:rsidRPr="00BD0B08">
        <w:rPr>
          <w:rFonts w:ascii="Book Antiqua" w:hAnsi="Book Antiqua" w:cs="Calibri"/>
          <w:sz w:val="24"/>
          <w:szCs w:val="24"/>
          <w:lang w:val="en-US"/>
        </w:rPr>
        <w:t xml:space="preserve"> U, </w:t>
      </w:r>
      <w:proofErr w:type="spellStart"/>
      <w:r w:rsidRPr="00BD0B08">
        <w:rPr>
          <w:rFonts w:ascii="Book Antiqua" w:hAnsi="Book Antiqua" w:cs="Calibri"/>
          <w:sz w:val="24"/>
          <w:szCs w:val="24"/>
          <w:lang w:val="en-US"/>
        </w:rPr>
        <w:t>Furuta</w:t>
      </w:r>
      <w:proofErr w:type="spellEnd"/>
      <w:r w:rsidRPr="00BD0B08">
        <w:rPr>
          <w:rFonts w:ascii="Book Antiqua" w:hAnsi="Book Antiqua" w:cs="Calibri"/>
          <w:sz w:val="24"/>
          <w:szCs w:val="24"/>
          <w:lang w:val="en-US"/>
        </w:rPr>
        <w:t xml:space="preserve"> K, Hasegawa T. Cytogenetic confirmation of a gastrointestinal stromal tumor and </w:t>
      </w:r>
      <w:proofErr w:type="spellStart"/>
      <w:r w:rsidRPr="00BD0B08">
        <w:rPr>
          <w:rFonts w:ascii="Book Antiqua" w:hAnsi="Book Antiqua" w:cs="Calibri"/>
          <w:sz w:val="24"/>
          <w:szCs w:val="24"/>
          <w:lang w:val="en-US"/>
        </w:rPr>
        <w:t>ewing</w:t>
      </w:r>
      <w:proofErr w:type="spellEnd"/>
      <w:r w:rsidRPr="00BD0B08">
        <w:rPr>
          <w:rFonts w:ascii="Book Antiqua" w:hAnsi="Book Antiqua" w:cs="Calibri"/>
          <w:sz w:val="24"/>
          <w:szCs w:val="24"/>
          <w:lang w:val="en-US"/>
        </w:rPr>
        <w:t xml:space="preserve"> sarcoma/primitive neuroectodermal tumor in a single patient. </w:t>
      </w:r>
      <w:proofErr w:type="spellStart"/>
      <w:r w:rsidRPr="00BD0B08">
        <w:rPr>
          <w:rFonts w:ascii="Book Antiqua" w:hAnsi="Book Antiqua" w:cs="Calibri"/>
          <w:i/>
          <w:iCs/>
          <w:sz w:val="24"/>
          <w:szCs w:val="24"/>
          <w:lang w:val="en-US"/>
        </w:rPr>
        <w:t>Jpn</w:t>
      </w:r>
      <w:proofErr w:type="spellEnd"/>
      <w:r w:rsidRPr="00BD0B08">
        <w:rPr>
          <w:rFonts w:ascii="Book Antiqua" w:hAnsi="Book Antiqua" w:cs="Calibri"/>
          <w:i/>
          <w:iCs/>
          <w:sz w:val="24"/>
          <w:szCs w:val="24"/>
          <w:lang w:val="en-US"/>
        </w:rPr>
        <w:t xml:space="preserve"> J Clin Oncol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35</w:t>
      </w:r>
      <w:r w:rsidRPr="00BD0B08">
        <w:rPr>
          <w:rFonts w:ascii="Book Antiqua" w:hAnsi="Book Antiqua" w:cs="Calibri"/>
          <w:sz w:val="24"/>
          <w:szCs w:val="24"/>
          <w:lang w:val="en-US"/>
        </w:rPr>
        <w:t>: 753-756 [PMID: 16332719 DOI: 10.1093/</w:t>
      </w:r>
      <w:proofErr w:type="spellStart"/>
      <w:r w:rsidRPr="00BD0B08">
        <w:rPr>
          <w:rFonts w:ascii="Book Antiqua" w:hAnsi="Book Antiqua" w:cs="Calibri"/>
          <w:sz w:val="24"/>
          <w:szCs w:val="24"/>
          <w:lang w:val="en-US"/>
        </w:rPr>
        <w:t>jjco</w:t>
      </w:r>
      <w:proofErr w:type="spellEnd"/>
      <w:r w:rsidRPr="00BD0B08">
        <w:rPr>
          <w:rFonts w:ascii="Book Antiqua" w:hAnsi="Book Antiqua" w:cs="Calibri"/>
          <w:sz w:val="24"/>
          <w:szCs w:val="24"/>
          <w:lang w:val="en-US"/>
        </w:rPr>
        <w:t>/hyi197]</w:t>
      </w:r>
    </w:p>
    <w:p w14:paraId="78D4E95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134 </w:t>
      </w:r>
      <w:proofErr w:type="spellStart"/>
      <w:r w:rsidRPr="00BD0B08">
        <w:rPr>
          <w:rFonts w:ascii="Book Antiqua" w:hAnsi="Book Antiqua" w:cs="Calibri"/>
          <w:b/>
          <w:bCs/>
          <w:sz w:val="24"/>
          <w:szCs w:val="24"/>
          <w:lang w:val="en-US"/>
        </w:rPr>
        <w:t>Kovecsi</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Jung I, Bara T, Bara T Jr, </w:t>
      </w:r>
      <w:proofErr w:type="spellStart"/>
      <w:r w:rsidRPr="00BD0B08">
        <w:rPr>
          <w:rFonts w:ascii="Book Antiqua" w:hAnsi="Book Antiqua" w:cs="Calibri"/>
          <w:sz w:val="24"/>
          <w:szCs w:val="24"/>
          <w:lang w:val="en-US"/>
        </w:rPr>
        <w:t>Azamfirei</w:t>
      </w:r>
      <w:proofErr w:type="spellEnd"/>
      <w:r w:rsidRPr="00BD0B08">
        <w:rPr>
          <w:rFonts w:ascii="Book Antiqua" w:hAnsi="Book Antiqua" w:cs="Calibri"/>
          <w:sz w:val="24"/>
          <w:szCs w:val="24"/>
          <w:lang w:val="en-US"/>
        </w:rPr>
        <w:t xml:space="preserve"> L, Kovacs Z, </w:t>
      </w:r>
      <w:proofErr w:type="spellStart"/>
      <w:r w:rsidRPr="00BD0B08">
        <w:rPr>
          <w:rFonts w:ascii="Book Antiqua" w:hAnsi="Book Antiqua" w:cs="Calibri"/>
          <w:sz w:val="24"/>
          <w:szCs w:val="24"/>
          <w:lang w:val="en-US"/>
        </w:rPr>
        <w:t>Gurzu</w:t>
      </w:r>
      <w:proofErr w:type="spellEnd"/>
      <w:r w:rsidRPr="00BD0B08">
        <w:rPr>
          <w:rFonts w:ascii="Book Antiqua" w:hAnsi="Book Antiqua" w:cs="Calibri"/>
          <w:sz w:val="24"/>
          <w:szCs w:val="24"/>
          <w:lang w:val="en-US"/>
        </w:rPr>
        <w:t xml:space="preserve"> S. First Case Report of a Sporadic Adrenocortical Carcinoma </w:t>
      </w:r>
      <w:proofErr w:type="gramStart"/>
      <w:r w:rsidRPr="00BD0B08">
        <w:rPr>
          <w:rFonts w:ascii="Book Antiqua" w:hAnsi="Book Antiqua" w:cs="Calibri"/>
          <w:sz w:val="24"/>
          <w:szCs w:val="24"/>
          <w:lang w:val="en-US"/>
        </w:rPr>
        <w:t>With</w:t>
      </w:r>
      <w:proofErr w:type="gramEnd"/>
      <w:r w:rsidRPr="00BD0B08">
        <w:rPr>
          <w:rFonts w:ascii="Book Antiqua" w:hAnsi="Book Antiqua" w:cs="Calibri"/>
          <w:sz w:val="24"/>
          <w:szCs w:val="24"/>
          <w:lang w:val="en-US"/>
        </w:rPr>
        <w:t xml:space="preserve"> Gastric Metastasis and a Synchronous Gastrointestinal Stromal Tumor of the Stomach. </w:t>
      </w:r>
      <w:r w:rsidRPr="00BD0B08">
        <w:rPr>
          <w:rFonts w:ascii="Book Antiqua" w:hAnsi="Book Antiqua" w:cs="Calibri"/>
          <w:i/>
          <w:iCs/>
          <w:sz w:val="24"/>
          <w:szCs w:val="24"/>
          <w:lang w:val="en-US"/>
        </w:rPr>
        <w:t xml:space="preserve">Medicine </w:t>
      </w:r>
      <w:r w:rsidRPr="0024652B">
        <w:rPr>
          <w:rFonts w:ascii="Book Antiqua" w:hAnsi="Book Antiqua" w:cs="Calibri"/>
          <w:sz w:val="24"/>
          <w:szCs w:val="24"/>
          <w:lang w:val="en-US"/>
        </w:rPr>
        <w:t>(Baltimore)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94</w:t>
      </w:r>
      <w:r w:rsidRPr="00BD0B08">
        <w:rPr>
          <w:rFonts w:ascii="Book Antiqua" w:hAnsi="Book Antiqua" w:cs="Calibri"/>
          <w:sz w:val="24"/>
          <w:szCs w:val="24"/>
          <w:lang w:val="en-US"/>
        </w:rPr>
        <w:t>: e1549 [PMID: 26376405 DOI: 10.1097/MD.0000000000001549]</w:t>
      </w:r>
    </w:p>
    <w:p w14:paraId="1B09ED2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135 </w:t>
      </w:r>
      <w:r w:rsidRPr="00BD0B08">
        <w:rPr>
          <w:rFonts w:ascii="Book Antiqua" w:hAnsi="Book Antiqua" w:cs="Calibri"/>
          <w:b/>
          <w:bCs/>
          <w:sz w:val="24"/>
          <w:szCs w:val="24"/>
          <w:lang w:val="en-US"/>
        </w:rPr>
        <w:t>de la Torre J</w:t>
      </w:r>
      <w:r w:rsidRPr="00BD0B08">
        <w:rPr>
          <w:rFonts w:ascii="Book Antiqua" w:hAnsi="Book Antiqua" w:cs="Calibri"/>
          <w:sz w:val="24"/>
          <w:szCs w:val="24"/>
          <w:lang w:val="en-US"/>
        </w:rPr>
        <w:t xml:space="preserve">, Banerjee S, Baumgartner J, Lin GY, Burgoyne AM, </w:t>
      </w:r>
      <w:proofErr w:type="spellStart"/>
      <w:r w:rsidRPr="00BD0B08">
        <w:rPr>
          <w:rFonts w:ascii="Book Antiqua" w:hAnsi="Book Antiqua" w:cs="Calibri"/>
          <w:sz w:val="24"/>
          <w:szCs w:val="24"/>
          <w:lang w:val="en-US"/>
        </w:rPr>
        <w:t>Kirane</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Sicklick</w:t>
      </w:r>
      <w:proofErr w:type="spellEnd"/>
      <w:r w:rsidRPr="00BD0B08">
        <w:rPr>
          <w:rFonts w:ascii="Book Antiqua" w:hAnsi="Book Antiqua" w:cs="Calibri"/>
          <w:sz w:val="24"/>
          <w:szCs w:val="24"/>
          <w:lang w:val="en-US"/>
        </w:rPr>
        <w:t xml:space="preserve"> J. Tumor Symbiosis: Gastrointestinal Stromal Tumor as a Host for Primary Peritoneal Mesothelioma.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Surg</w:t>
      </w:r>
      <w:r w:rsidRPr="00BD0B08">
        <w:rPr>
          <w:rFonts w:ascii="Book Antiqua" w:hAnsi="Book Antiqua" w:cs="Calibri"/>
          <w:sz w:val="24"/>
          <w:szCs w:val="24"/>
          <w:lang w:val="en-US"/>
        </w:rPr>
        <w:t> 2019;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879-881 [PMID: 30132292 DOI: 10.1007/s11605-018-3918-3]</w:t>
      </w:r>
    </w:p>
    <w:p w14:paraId="66DCC75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136 </w:t>
      </w:r>
      <w:r w:rsidRPr="00BD0B08">
        <w:rPr>
          <w:rFonts w:ascii="Book Antiqua" w:hAnsi="Book Antiqua" w:cs="Calibri"/>
          <w:b/>
          <w:bCs/>
          <w:sz w:val="24"/>
          <w:szCs w:val="24"/>
          <w:lang w:val="en-US"/>
        </w:rPr>
        <w:t>Lee CK</w:t>
      </w:r>
      <w:r w:rsidRPr="00BD0B08">
        <w:rPr>
          <w:rFonts w:ascii="Book Antiqua" w:hAnsi="Book Antiqua" w:cs="Calibri"/>
          <w:sz w:val="24"/>
          <w:szCs w:val="24"/>
          <w:lang w:val="en-US"/>
        </w:rPr>
        <w:t xml:space="preserve">, Hadley A, </w:t>
      </w:r>
      <w:proofErr w:type="spellStart"/>
      <w:r w:rsidRPr="00BD0B08">
        <w:rPr>
          <w:rFonts w:ascii="Book Antiqua" w:hAnsi="Book Antiqua" w:cs="Calibri"/>
          <w:sz w:val="24"/>
          <w:szCs w:val="24"/>
          <w:lang w:val="en-US"/>
        </w:rPr>
        <w:t>Desilva</w:t>
      </w:r>
      <w:proofErr w:type="spellEnd"/>
      <w:r w:rsidRPr="00BD0B08">
        <w:rPr>
          <w:rFonts w:ascii="Book Antiqua" w:hAnsi="Book Antiqua" w:cs="Calibri"/>
          <w:sz w:val="24"/>
          <w:szCs w:val="24"/>
          <w:lang w:val="en-US"/>
        </w:rPr>
        <w:t xml:space="preserve"> K, Smith G, Goldstein D. When is a GIST not a GIST? A case report of synchronous metastatic gastrointestinal stromal tumor and fibromatosis.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2009; </w:t>
      </w:r>
      <w:r w:rsidRPr="00BD0B08">
        <w:rPr>
          <w:rFonts w:ascii="Book Antiqua" w:hAnsi="Book Antiqua" w:cs="Calibri"/>
          <w:b/>
          <w:bCs/>
          <w:sz w:val="24"/>
          <w:szCs w:val="24"/>
          <w:lang w:val="en-US"/>
        </w:rPr>
        <w:t>7</w:t>
      </w:r>
      <w:r w:rsidRPr="00BD0B08">
        <w:rPr>
          <w:rFonts w:ascii="Book Antiqua" w:hAnsi="Book Antiqua" w:cs="Calibri"/>
          <w:sz w:val="24"/>
          <w:szCs w:val="24"/>
          <w:lang w:val="en-US"/>
        </w:rPr>
        <w:t>: 8 [PMID: 19159438 DOI: 10.1186/1477-7819-7-8]</w:t>
      </w:r>
    </w:p>
    <w:p w14:paraId="3ED929D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137 </w:t>
      </w:r>
      <w:proofErr w:type="spellStart"/>
      <w:r w:rsidRPr="00BD0B08">
        <w:rPr>
          <w:rFonts w:ascii="Book Antiqua" w:hAnsi="Book Antiqua" w:cs="Calibri"/>
          <w:b/>
          <w:bCs/>
          <w:sz w:val="24"/>
          <w:szCs w:val="24"/>
          <w:lang w:val="en-US"/>
        </w:rPr>
        <w:t>Adim</w:t>
      </w:r>
      <w:proofErr w:type="spellEnd"/>
      <w:r w:rsidRPr="00BD0B08">
        <w:rPr>
          <w:rFonts w:ascii="Book Antiqua" w:hAnsi="Book Antiqua" w:cs="Calibri"/>
          <w:b/>
          <w:bCs/>
          <w:sz w:val="24"/>
          <w:szCs w:val="24"/>
          <w:lang w:val="en-US"/>
        </w:rPr>
        <w:t xml:space="preserve"> SB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Filiz</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Kanat</w:t>
      </w:r>
      <w:proofErr w:type="spellEnd"/>
      <w:r w:rsidRPr="00BD0B08">
        <w:rPr>
          <w:rFonts w:ascii="Book Antiqua" w:hAnsi="Book Antiqua" w:cs="Calibri"/>
          <w:sz w:val="24"/>
          <w:szCs w:val="24"/>
          <w:lang w:val="en-US"/>
        </w:rPr>
        <w:t xml:space="preserve"> O, </w:t>
      </w:r>
      <w:proofErr w:type="spellStart"/>
      <w:r w:rsidRPr="00BD0B08">
        <w:rPr>
          <w:rFonts w:ascii="Book Antiqua" w:hAnsi="Book Antiqua" w:cs="Calibri"/>
          <w:sz w:val="24"/>
          <w:szCs w:val="24"/>
          <w:lang w:val="en-US"/>
        </w:rPr>
        <w:t>Yerci</w:t>
      </w:r>
      <w:proofErr w:type="spellEnd"/>
      <w:r w:rsidRPr="00BD0B08">
        <w:rPr>
          <w:rFonts w:ascii="Book Antiqua" w:hAnsi="Book Antiqua" w:cs="Calibri"/>
          <w:sz w:val="24"/>
          <w:szCs w:val="24"/>
          <w:lang w:val="en-US"/>
        </w:rPr>
        <w:t xml:space="preserve"> O. Simultaneous occurrence of synchronous and metachronous tumors with gastrointestinal stromal tumors. </w:t>
      </w:r>
      <w:proofErr w:type="spellStart"/>
      <w:r w:rsidRPr="00BD0B08">
        <w:rPr>
          <w:rFonts w:ascii="Book Antiqua" w:hAnsi="Book Antiqua" w:cs="Calibri"/>
          <w:i/>
          <w:iCs/>
          <w:sz w:val="24"/>
          <w:szCs w:val="24"/>
          <w:lang w:val="en-US"/>
        </w:rPr>
        <w:t>Bratisl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Lek</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Listy</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112</w:t>
      </w:r>
      <w:r w:rsidRPr="00BD0B08">
        <w:rPr>
          <w:rFonts w:ascii="Book Antiqua" w:hAnsi="Book Antiqua" w:cs="Calibri"/>
          <w:sz w:val="24"/>
          <w:szCs w:val="24"/>
          <w:lang w:val="en-US"/>
        </w:rPr>
        <w:t>: 623-625 [PMID: 22180988]</w:t>
      </w:r>
    </w:p>
    <w:p w14:paraId="2C268B3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138 </w:t>
      </w:r>
      <w:proofErr w:type="spellStart"/>
      <w:r w:rsidRPr="00BD0B08">
        <w:rPr>
          <w:rFonts w:ascii="Book Antiqua" w:hAnsi="Book Antiqua" w:cs="Calibri"/>
          <w:b/>
          <w:bCs/>
          <w:sz w:val="24"/>
          <w:szCs w:val="24"/>
          <w:lang w:val="en-US"/>
        </w:rPr>
        <w:t>Aghdassi</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Christoph A, Dombrowski F, </w:t>
      </w:r>
      <w:proofErr w:type="spellStart"/>
      <w:r w:rsidRPr="00BD0B08">
        <w:rPr>
          <w:rFonts w:ascii="Book Antiqua" w:hAnsi="Book Antiqua" w:cs="Calibri"/>
          <w:sz w:val="24"/>
          <w:szCs w:val="24"/>
          <w:lang w:val="en-US"/>
        </w:rPr>
        <w:t>Döring</w:t>
      </w:r>
      <w:proofErr w:type="spellEnd"/>
      <w:r w:rsidRPr="00BD0B08">
        <w:rPr>
          <w:rFonts w:ascii="Book Antiqua" w:hAnsi="Book Antiqua" w:cs="Calibri"/>
          <w:sz w:val="24"/>
          <w:szCs w:val="24"/>
          <w:lang w:val="en-US"/>
        </w:rPr>
        <w:t xml:space="preserve"> P, Barth C, Christoph J, Lerch MM, Simon P. Gastrointestinal Stromal Tumors: Clinical Symptoms, Location, Metastasis Formation, and Associated Malignancies in a Single Center Retrospective Study. </w:t>
      </w:r>
      <w:r w:rsidRPr="00BD0B08">
        <w:rPr>
          <w:rFonts w:ascii="Book Antiqua" w:hAnsi="Book Antiqua" w:cs="Calibri"/>
          <w:i/>
          <w:iCs/>
          <w:sz w:val="24"/>
          <w:szCs w:val="24"/>
          <w:lang w:val="en-US"/>
        </w:rPr>
        <w:t>Dig Dis</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36</w:t>
      </w:r>
      <w:r w:rsidRPr="00BD0B08">
        <w:rPr>
          <w:rFonts w:ascii="Book Antiqua" w:hAnsi="Book Antiqua" w:cs="Calibri"/>
          <w:sz w:val="24"/>
          <w:szCs w:val="24"/>
          <w:lang w:val="en-US"/>
        </w:rPr>
        <w:t>: 337-345 [PMID: 29870973 DOI: 10.1159/000489556]</w:t>
      </w:r>
    </w:p>
    <w:p w14:paraId="5DB6ED8E" w14:textId="030F56B5"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24652B">
        <w:rPr>
          <w:rFonts w:ascii="Book Antiqua" w:hAnsi="Book Antiqua" w:cs="Calibri"/>
          <w:sz w:val="24"/>
          <w:szCs w:val="24"/>
          <w:highlight w:val="yellow"/>
          <w:lang w:val="en-US"/>
        </w:rPr>
        <w:lastRenderedPageBreak/>
        <w:t>139 </w:t>
      </w:r>
      <w:proofErr w:type="spellStart"/>
      <w:r w:rsidRPr="0024652B">
        <w:rPr>
          <w:rFonts w:ascii="Book Antiqua" w:hAnsi="Book Antiqua" w:cs="Calibri"/>
          <w:b/>
          <w:bCs/>
          <w:sz w:val="24"/>
          <w:szCs w:val="24"/>
          <w:highlight w:val="yellow"/>
          <w:lang w:val="en-US"/>
        </w:rPr>
        <w:t>Amaadour</w:t>
      </w:r>
      <w:proofErr w:type="spellEnd"/>
      <w:r w:rsidRPr="0024652B">
        <w:rPr>
          <w:rFonts w:ascii="Book Antiqua" w:hAnsi="Book Antiqua" w:cs="Calibri"/>
          <w:sz w:val="24"/>
          <w:szCs w:val="24"/>
          <w:highlight w:val="yellow"/>
          <w:lang w:val="en-US"/>
        </w:rPr>
        <w:t> </w:t>
      </w:r>
      <w:r w:rsidRPr="0024652B">
        <w:rPr>
          <w:rFonts w:ascii="Book Antiqua" w:hAnsi="Book Antiqua" w:cs="Calibri"/>
          <w:b/>
          <w:bCs/>
          <w:sz w:val="24"/>
          <w:szCs w:val="24"/>
          <w:highlight w:val="yellow"/>
          <w:lang w:val="en-US"/>
        </w:rPr>
        <w:t>L</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Oualla</w:t>
      </w:r>
      <w:proofErr w:type="spellEnd"/>
      <w:r w:rsidR="0024652B" w:rsidRPr="0024652B">
        <w:rPr>
          <w:rFonts w:ascii="Book Antiqua" w:hAnsi="Book Antiqua" w:cs="Calibri"/>
          <w:sz w:val="24"/>
          <w:szCs w:val="24"/>
          <w:highlight w:val="yellow"/>
          <w:lang w:val="en-US"/>
        </w:rPr>
        <w:t xml:space="preserve"> K</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Benbrahim</w:t>
      </w:r>
      <w:proofErr w:type="spellEnd"/>
      <w:r w:rsidR="0024652B" w:rsidRPr="0024652B">
        <w:rPr>
          <w:rFonts w:ascii="Book Antiqua" w:hAnsi="Book Antiqua" w:cs="Calibri"/>
          <w:sz w:val="24"/>
          <w:szCs w:val="24"/>
          <w:highlight w:val="yellow"/>
          <w:lang w:val="en-US"/>
        </w:rPr>
        <w:t xml:space="preserve"> Z</w:t>
      </w:r>
      <w:r w:rsidRPr="0024652B">
        <w:rPr>
          <w:rFonts w:ascii="Book Antiqua" w:hAnsi="Book Antiqua" w:cs="Calibri"/>
          <w:sz w:val="24"/>
          <w:szCs w:val="24"/>
          <w:highlight w:val="yellow"/>
          <w:lang w:val="en-US"/>
        </w:rPr>
        <w:t>, Najib</w:t>
      </w:r>
      <w:r w:rsidR="0024652B" w:rsidRPr="0024652B">
        <w:rPr>
          <w:rFonts w:ascii="Book Antiqua" w:hAnsi="Book Antiqua" w:cs="Calibri"/>
          <w:sz w:val="24"/>
          <w:szCs w:val="24"/>
          <w:highlight w:val="yellow"/>
          <w:lang w:val="en-US"/>
        </w:rPr>
        <w:t xml:space="preserve"> R</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Benhammane</w:t>
      </w:r>
      <w:proofErr w:type="spellEnd"/>
      <w:r w:rsidR="0024652B" w:rsidRPr="0024652B">
        <w:rPr>
          <w:rFonts w:ascii="Book Antiqua" w:hAnsi="Book Antiqua" w:cs="Calibri"/>
          <w:sz w:val="24"/>
          <w:szCs w:val="24"/>
          <w:highlight w:val="yellow"/>
          <w:lang w:val="en-US"/>
        </w:rPr>
        <w:t xml:space="preserve"> H</w:t>
      </w:r>
      <w:r w:rsidRPr="0024652B">
        <w:rPr>
          <w:rFonts w:ascii="Book Antiqua" w:hAnsi="Book Antiqua" w:cs="Calibri"/>
          <w:sz w:val="24"/>
          <w:szCs w:val="24"/>
          <w:highlight w:val="yellow"/>
          <w:lang w:val="en-US"/>
        </w:rPr>
        <w:t>, Chad</w:t>
      </w:r>
      <w:r w:rsidR="0024652B" w:rsidRPr="0024652B">
        <w:rPr>
          <w:rFonts w:ascii="Book Antiqua" w:hAnsi="Book Antiqua" w:cs="Calibri"/>
          <w:sz w:val="24"/>
          <w:szCs w:val="24"/>
          <w:highlight w:val="yellow"/>
          <w:lang w:val="en-US"/>
        </w:rPr>
        <w:t xml:space="preserve"> A</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Arifi</w:t>
      </w:r>
      <w:proofErr w:type="spellEnd"/>
      <w:r w:rsidR="0024652B" w:rsidRPr="0024652B">
        <w:rPr>
          <w:rFonts w:ascii="Book Antiqua" w:hAnsi="Book Antiqua" w:cs="Calibri"/>
          <w:sz w:val="24"/>
          <w:szCs w:val="24"/>
          <w:highlight w:val="yellow"/>
          <w:lang w:val="en-US"/>
        </w:rPr>
        <w:t xml:space="preserve"> S</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Mellas</w:t>
      </w:r>
      <w:proofErr w:type="spellEnd"/>
      <w:r w:rsidR="0024652B" w:rsidRPr="0024652B">
        <w:rPr>
          <w:rFonts w:ascii="Book Antiqua" w:hAnsi="Book Antiqua" w:cs="Calibri"/>
          <w:sz w:val="24"/>
          <w:szCs w:val="24"/>
          <w:highlight w:val="yellow"/>
          <w:lang w:val="en-US"/>
        </w:rPr>
        <w:t xml:space="preserve"> N</w:t>
      </w:r>
      <w:r w:rsidRPr="0024652B">
        <w:rPr>
          <w:rFonts w:ascii="Book Antiqua" w:hAnsi="Book Antiqua" w:cs="Calibri"/>
          <w:sz w:val="24"/>
          <w:szCs w:val="24"/>
          <w:highlight w:val="yellow"/>
          <w:lang w:val="en-US"/>
        </w:rPr>
        <w:t xml:space="preserve">, El </w:t>
      </w:r>
      <w:proofErr w:type="spellStart"/>
      <w:r w:rsidRPr="0024652B">
        <w:rPr>
          <w:rFonts w:ascii="Book Antiqua" w:hAnsi="Book Antiqua" w:cs="Calibri"/>
          <w:sz w:val="24"/>
          <w:szCs w:val="24"/>
          <w:highlight w:val="yellow"/>
          <w:lang w:val="en-US"/>
        </w:rPr>
        <w:t>Mesbahi</w:t>
      </w:r>
      <w:proofErr w:type="spellEnd"/>
      <w:r w:rsidR="0024652B" w:rsidRPr="0024652B">
        <w:rPr>
          <w:rFonts w:ascii="Book Antiqua" w:hAnsi="Book Antiqua" w:cs="Calibri"/>
          <w:sz w:val="24"/>
          <w:szCs w:val="24"/>
          <w:highlight w:val="yellow"/>
          <w:lang w:val="en-US"/>
        </w:rPr>
        <w:t xml:space="preserve"> O.</w:t>
      </w:r>
      <w:r w:rsidRPr="0024652B">
        <w:rPr>
          <w:rFonts w:ascii="Book Antiqua" w:hAnsi="Book Antiqua" w:cs="Calibri"/>
          <w:sz w:val="24"/>
          <w:szCs w:val="24"/>
          <w:highlight w:val="yellow"/>
          <w:lang w:val="en-US"/>
        </w:rPr>
        <w:t xml:space="preserve"> Synchronous gastrointestinal </w:t>
      </w:r>
      <w:proofErr w:type="spellStart"/>
      <w:r w:rsidRPr="0024652B">
        <w:rPr>
          <w:rFonts w:ascii="Book Antiqua" w:hAnsi="Book Antiqua" w:cs="Calibri"/>
          <w:sz w:val="24"/>
          <w:szCs w:val="24"/>
          <w:highlight w:val="yellow"/>
          <w:lang w:val="en-US"/>
        </w:rPr>
        <w:t>stromaltumors</w:t>
      </w:r>
      <w:proofErr w:type="spellEnd"/>
      <w:r w:rsidRPr="0024652B">
        <w:rPr>
          <w:rFonts w:ascii="Book Antiqua" w:hAnsi="Book Antiqua" w:cs="Calibri"/>
          <w:sz w:val="24"/>
          <w:szCs w:val="24"/>
          <w:highlight w:val="yellow"/>
          <w:lang w:val="en-US"/>
        </w:rPr>
        <w:t xml:space="preserve"> and other primary cancers: Case series of a single institution experience. </w:t>
      </w:r>
      <w:r w:rsidRPr="0024652B">
        <w:rPr>
          <w:rFonts w:ascii="Book Antiqua" w:hAnsi="Book Antiqua" w:cs="Calibri"/>
          <w:i/>
          <w:iCs/>
          <w:sz w:val="24"/>
          <w:szCs w:val="24"/>
          <w:highlight w:val="yellow"/>
          <w:lang w:val="en-US"/>
        </w:rPr>
        <w:t>Ann</w:t>
      </w:r>
      <w:r w:rsidR="002412AE">
        <w:rPr>
          <w:rFonts w:ascii="Book Antiqua" w:hAnsi="Book Antiqua" w:cs="Calibri"/>
          <w:i/>
          <w:iCs/>
          <w:sz w:val="24"/>
          <w:szCs w:val="24"/>
          <w:highlight w:val="yellow"/>
          <w:lang w:val="en-US"/>
        </w:rPr>
        <w:t xml:space="preserve"> </w:t>
      </w:r>
      <w:r w:rsidRPr="0024652B">
        <w:rPr>
          <w:rFonts w:ascii="Book Antiqua" w:hAnsi="Book Antiqua" w:cs="Calibri"/>
          <w:i/>
          <w:iCs/>
          <w:sz w:val="24"/>
          <w:szCs w:val="24"/>
          <w:highlight w:val="yellow"/>
          <w:lang w:val="en-US"/>
        </w:rPr>
        <w:t>Oncol</w:t>
      </w:r>
      <w:r w:rsidR="002412AE">
        <w:rPr>
          <w:rFonts w:ascii="Book Antiqua" w:hAnsi="Book Antiqua" w:cs="Calibri"/>
          <w:i/>
          <w:iCs/>
          <w:sz w:val="24"/>
          <w:szCs w:val="24"/>
          <w:highlight w:val="yellow"/>
          <w:lang w:val="en-US"/>
        </w:rPr>
        <w:t xml:space="preserve"> </w:t>
      </w:r>
      <w:r w:rsidRPr="0024652B">
        <w:rPr>
          <w:rFonts w:ascii="Book Antiqua" w:hAnsi="Book Antiqua" w:cs="Calibri"/>
          <w:sz w:val="24"/>
          <w:szCs w:val="24"/>
          <w:highlight w:val="yellow"/>
          <w:lang w:val="en-US"/>
        </w:rPr>
        <w:t>2013</w:t>
      </w:r>
      <w:r w:rsidR="0024652B" w:rsidRPr="0024652B">
        <w:rPr>
          <w:rFonts w:ascii="Book Antiqua" w:hAnsi="Book Antiqua" w:cs="Calibri"/>
          <w:sz w:val="24"/>
          <w:szCs w:val="24"/>
          <w:highlight w:val="yellow"/>
          <w:lang w:val="en-US"/>
        </w:rPr>
        <w:t>;</w:t>
      </w:r>
      <w:r w:rsidRPr="0024652B">
        <w:rPr>
          <w:rFonts w:ascii="Book Antiqua" w:hAnsi="Book Antiqua" w:cs="Calibri"/>
          <w:sz w:val="24"/>
          <w:szCs w:val="24"/>
          <w:highlight w:val="yellow"/>
          <w:lang w:val="en-US"/>
        </w:rPr>
        <w:t xml:space="preserve"> </w:t>
      </w:r>
      <w:r w:rsidRPr="0024652B">
        <w:rPr>
          <w:rFonts w:ascii="Book Antiqua" w:hAnsi="Book Antiqua" w:cs="Calibri"/>
          <w:b/>
          <w:bCs/>
          <w:sz w:val="24"/>
          <w:szCs w:val="24"/>
          <w:highlight w:val="yellow"/>
          <w:lang w:val="en-US"/>
        </w:rPr>
        <w:t>4</w:t>
      </w:r>
      <w:r w:rsidRPr="0024652B">
        <w:rPr>
          <w:rFonts w:ascii="Book Antiqua" w:hAnsi="Book Antiqua" w:cs="Calibri"/>
          <w:sz w:val="24"/>
          <w:szCs w:val="24"/>
          <w:highlight w:val="yellow"/>
          <w:lang w:val="en-US"/>
        </w:rPr>
        <w:t>: iv73</w:t>
      </w:r>
    </w:p>
    <w:p w14:paraId="4DC44C1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140 </w:t>
      </w:r>
      <w:r w:rsidRPr="00BD0B08">
        <w:rPr>
          <w:rFonts w:ascii="Book Antiqua" w:hAnsi="Book Antiqua" w:cs="Calibri"/>
          <w:b/>
          <w:bCs/>
          <w:sz w:val="24"/>
          <w:szCs w:val="24"/>
          <w:lang w:val="en-US"/>
        </w:rPr>
        <w:t>Fernández JA</w:t>
      </w:r>
      <w:r w:rsidRPr="00BD0B08">
        <w:rPr>
          <w:rFonts w:ascii="Book Antiqua" w:hAnsi="Book Antiqua" w:cs="Calibri"/>
          <w:sz w:val="24"/>
          <w:szCs w:val="24"/>
          <w:lang w:val="en-US"/>
        </w:rPr>
        <w:t xml:space="preserve">, Olivares V, Gómez-Ruiz AJ, </w:t>
      </w:r>
      <w:proofErr w:type="spellStart"/>
      <w:r w:rsidRPr="00BD0B08">
        <w:rPr>
          <w:rFonts w:ascii="Book Antiqua" w:hAnsi="Book Antiqua" w:cs="Calibri"/>
          <w:sz w:val="24"/>
          <w:szCs w:val="24"/>
          <w:lang w:val="en-US"/>
        </w:rPr>
        <w:t>Ferri</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Frutos</w:t>
      </w:r>
      <w:proofErr w:type="spellEnd"/>
      <w:r w:rsidRPr="00BD0B08">
        <w:rPr>
          <w:rFonts w:ascii="Book Antiqua" w:hAnsi="Book Antiqua" w:cs="Calibri"/>
          <w:sz w:val="24"/>
          <w:szCs w:val="24"/>
          <w:lang w:val="en-US"/>
        </w:rPr>
        <w:t xml:space="preserve"> MD, Soria T, Torres G, Parrilla P. Additional malignancies in patients with gastrointestinal stromal tumors (GIST): incidence, pathology and prognosis according to a time of occurrence-based classification. </w:t>
      </w:r>
      <w:r w:rsidRPr="00BD0B08">
        <w:rPr>
          <w:rFonts w:ascii="Book Antiqua" w:hAnsi="Book Antiqua" w:cs="Calibri"/>
          <w:i/>
          <w:iCs/>
          <w:sz w:val="24"/>
          <w:szCs w:val="24"/>
          <w:lang w:val="en-US"/>
        </w:rPr>
        <w:t xml:space="preserve">Clin </w:t>
      </w:r>
      <w:proofErr w:type="spellStart"/>
      <w:r w:rsidRPr="00BD0B08">
        <w:rPr>
          <w:rFonts w:ascii="Book Antiqua" w:hAnsi="Book Antiqua" w:cs="Calibri"/>
          <w:i/>
          <w:iCs/>
          <w:sz w:val="24"/>
          <w:szCs w:val="24"/>
          <w:lang w:val="en-US"/>
        </w:rPr>
        <w:t>Transl</w:t>
      </w:r>
      <w:proofErr w:type="spellEnd"/>
      <w:r w:rsidRPr="00BD0B08">
        <w:rPr>
          <w:rFonts w:ascii="Book Antiqua" w:hAnsi="Book Antiqua" w:cs="Calibri"/>
          <w:i/>
          <w:iCs/>
          <w:sz w:val="24"/>
          <w:szCs w:val="24"/>
          <w:lang w:val="en-US"/>
        </w:rPr>
        <w:t xml:space="preserve"> Oncol</w:t>
      </w:r>
      <w:r w:rsidRPr="00BD0B08">
        <w:rPr>
          <w:rFonts w:ascii="Book Antiqua" w:hAnsi="Book Antiqua" w:cs="Calibri"/>
          <w:sz w:val="24"/>
          <w:szCs w:val="24"/>
          <w:lang w:val="en-US"/>
        </w:rPr>
        <w:t> 2019;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646-655 [PMID: 30368726 DOI: 10.1007/s12094-018-1966-5]</w:t>
      </w:r>
    </w:p>
    <w:p w14:paraId="7EA89AB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141 </w:t>
      </w:r>
      <w:r w:rsidRPr="00BD0B08">
        <w:rPr>
          <w:rFonts w:ascii="Book Antiqua" w:hAnsi="Book Antiqua" w:cs="Calibri"/>
          <w:b/>
          <w:bCs/>
          <w:sz w:val="24"/>
          <w:szCs w:val="24"/>
          <w:lang w:val="en-US"/>
        </w:rPr>
        <w:t>Ferreira SS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Werutsky</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Toneto</w:t>
      </w:r>
      <w:proofErr w:type="spellEnd"/>
      <w:r w:rsidRPr="00BD0B08">
        <w:rPr>
          <w:rFonts w:ascii="Book Antiqua" w:hAnsi="Book Antiqua" w:cs="Calibri"/>
          <w:sz w:val="24"/>
          <w:szCs w:val="24"/>
          <w:lang w:val="en-US"/>
        </w:rPr>
        <w:t xml:space="preserve"> MG, Alves JM, </w:t>
      </w:r>
      <w:proofErr w:type="spellStart"/>
      <w:r w:rsidRPr="00BD0B08">
        <w:rPr>
          <w:rFonts w:ascii="Book Antiqua" w:hAnsi="Book Antiqua" w:cs="Calibri"/>
          <w:sz w:val="24"/>
          <w:szCs w:val="24"/>
          <w:lang w:val="en-US"/>
        </w:rPr>
        <w:t>Piantá</w:t>
      </w:r>
      <w:proofErr w:type="spellEnd"/>
      <w:r w:rsidRPr="00BD0B08">
        <w:rPr>
          <w:rFonts w:ascii="Book Antiqua" w:hAnsi="Book Antiqua" w:cs="Calibri"/>
          <w:sz w:val="24"/>
          <w:szCs w:val="24"/>
          <w:lang w:val="en-US"/>
        </w:rPr>
        <w:t xml:space="preserve"> CD, </w:t>
      </w:r>
      <w:proofErr w:type="spellStart"/>
      <w:r w:rsidRPr="00BD0B08">
        <w:rPr>
          <w:rFonts w:ascii="Book Antiqua" w:hAnsi="Book Antiqua" w:cs="Calibri"/>
          <w:sz w:val="24"/>
          <w:szCs w:val="24"/>
          <w:lang w:val="en-US"/>
        </w:rPr>
        <w:t>Breunig</w:t>
      </w:r>
      <w:proofErr w:type="spellEnd"/>
      <w:r w:rsidRPr="00BD0B08">
        <w:rPr>
          <w:rFonts w:ascii="Book Antiqua" w:hAnsi="Book Antiqua" w:cs="Calibri"/>
          <w:sz w:val="24"/>
          <w:szCs w:val="24"/>
          <w:lang w:val="en-US"/>
        </w:rPr>
        <w:t xml:space="preserve"> RC, </w:t>
      </w:r>
      <w:proofErr w:type="spellStart"/>
      <w:r w:rsidRPr="00BD0B08">
        <w:rPr>
          <w:rFonts w:ascii="Book Antiqua" w:hAnsi="Book Antiqua" w:cs="Calibri"/>
          <w:sz w:val="24"/>
          <w:szCs w:val="24"/>
          <w:lang w:val="en-US"/>
        </w:rPr>
        <w:t>Brondani</w:t>
      </w:r>
      <w:proofErr w:type="spellEnd"/>
      <w:r w:rsidRPr="00BD0B08">
        <w:rPr>
          <w:rFonts w:ascii="Book Antiqua" w:hAnsi="Book Antiqua" w:cs="Calibri"/>
          <w:sz w:val="24"/>
          <w:szCs w:val="24"/>
          <w:lang w:val="en-US"/>
        </w:rPr>
        <w:t xml:space="preserve"> da Rocha A, </w:t>
      </w:r>
      <w:proofErr w:type="spellStart"/>
      <w:r w:rsidRPr="00BD0B08">
        <w:rPr>
          <w:rFonts w:ascii="Book Antiqua" w:hAnsi="Book Antiqua" w:cs="Calibri"/>
          <w:sz w:val="24"/>
          <w:szCs w:val="24"/>
          <w:lang w:val="en-US"/>
        </w:rPr>
        <w:t>Grivicich</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Garicochea</w:t>
      </w:r>
      <w:proofErr w:type="spellEnd"/>
      <w:r w:rsidRPr="00BD0B08">
        <w:rPr>
          <w:rFonts w:ascii="Book Antiqua" w:hAnsi="Book Antiqua" w:cs="Calibri"/>
          <w:sz w:val="24"/>
          <w:szCs w:val="24"/>
          <w:lang w:val="en-US"/>
        </w:rPr>
        <w:t xml:space="preserve"> B. Synchronous gastrointestinal stromal tumors (GIST) and other primary cancers: case series of a single institution experience. </w:t>
      </w:r>
      <w:r w:rsidRPr="00BD0B08">
        <w:rPr>
          <w:rFonts w:ascii="Book Antiqua" w:hAnsi="Book Antiqua" w:cs="Calibri"/>
          <w:i/>
          <w:iCs/>
          <w:sz w:val="24"/>
          <w:szCs w:val="24"/>
          <w:lang w:val="en-US"/>
        </w:rPr>
        <w:t>Int J Surg</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8</w:t>
      </w:r>
      <w:r w:rsidRPr="00BD0B08">
        <w:rPr>
          <w:rFonts w:ascii="Book Antiqua" w:hAnsi="Book Antiqua" w:cs="Calibri"/>
          <w:sz w:val="24"/>
          <w:szCs w:val="24"/>
          <w:lang w:val="en-US"/>
        </w:rPr>
        <w:t>: 314-317 [PMID: 20380900 DOI: 10.1016/j.ijsu.2010.03.008]</w:t>
      </w:r>
    </w:p>
    <w:p w14:paraId="254583A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142 </w:t>
      </w:r>
      <w:r w:rsidRPr="00BD0B08">
        <w:rPr>
          <w:rFonts w:ascii="Book Antiqua" w:hAnsi="Book Antiqua" w:cs="Calibri"/>
          <w:b/>
          <w:bCs/>
          <w:sz w:val="24"/>
          <w:szCs w:val="24"/>
          <w:lang w:val="en-US"/>
        </w:rPr>
        <w:t>Giuliani J</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Marzola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Indelli</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Aliberti</w:t>
      </w:r>
      <w:proofErr w:type="spellEnd"/>
      <w:r w:rsidRPr="00BD0B08">
        <w:rPr>
          <w:rFonts w:ascii="Book Antiqua" w:hAnsi="Book Antiqua" w:cs="Calibri"/>
          <w:sz w:val="24"/>
          <w:szCs w:val="24"/>
          <w:lang w:val="en-US"/>
        </w:rPr>
        <w:t xml:space="preserve"> C, Sartori S, Lanza G, </w:t>
      </w:r>
      <w:proofErr w:type="spellStart"/>
      <w:r w:rsidRPr="00BD0B08">
        <w:rPr>
          <w:rFonts w:ascii="Book Antiqua" w:hAnsi="Book Antiqua" w:cs="Calibri"/>
          <w:sz w:val="24"/>
          <w:szCs w:val="24"/>
          <w:lang w:val="en-US"/>
        </w:rPr>
        <w:t>Lelli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Frassoldati</w:t>
      </w:r>
      <w:proofErr w:type="spellEnd"/>
      <w:r w:rsidRPr="00BD0B08">
        <w:rPr>
          <w:rFonts w:ascii="Book Antiqua" w:hAnsi="Book Antiqua" w:cs="Calibri"/>
          <w:sz w:val="24"/>
          <w:szCs w:val="24"/>
          <w:lang w:val="en-US"/>
        </w:rPr>
        <w:t xml:space="preserve"> A. Gastrointestinal stromal tumors and other malignancies: a case series.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43</w:t>
      </w:r>
      <w:r w:rsidRPr="00BD0B08">
        <w:rPr>
          <w:rFonts w:ascii="Book Antiqua" w:hAnsi="Book Antiqua" w:cs="Calibri"/>
          <w:sz w:val="24"/>
          <w:szCs w:val="24"/>
          <w:lang w:val="en-US"/>
        </w:rPr>
        <w:t>: 634-637 [PMID: 22350927 DOI: 10.1007/s12029-012-9371-8]</w:t>
      </w:r>
    </w:p>
    <w:p w14:paraId="76D877A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143 </w:t>
      </w:r>
      <w:r w:rsidRPr="00BD0B08">
        <w:rPr>
          <w:rFonts w:ascii="Book Antiqua" w:hAnsi="Book Antiqua" w:cs="Calibri"/>
          <w:b/>
          <w:bCs/>
          <w:sz w:val="24"/>
          <w:szCs w:val="24"/>
          <w:lang w:val="en-US"/>
        </w:rPr>
        <w:t>Gonçalves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Linhares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Albagli</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Valadão</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Vilhena</w:t>
      </w:r>
      <w:proofErr w:type="spellEnd"/>
      <w:r w:rsidRPr="00BD0B08">
        <w:rPr>
          <w:rFonts w:ascii="Book Antiqua" w:hAnsi="Book Antiqua" w:cs="Calibri"/>
          <w:sz w:val="24"/>
          <w:szCs w:val="24"/>
          <w:lang w:val="en-US"/>
        </w:rPr>
        <w:t xml:space="preserve"> B, Romano S, Ferreira CG. Occurrence of other tumors in patients with GIST. </w:t>
      </w:r>
      <w:r w:rsidRPr="00BD0B08">
        <w:rPr>
          <w:rFonts w:ascii="Book Antiqua" w:hAnsi="Book Antiqua" w:cs="Calibri"/>
          <w:i/>
          <w:iCs/>
          <w:sz w:val="24"/>
          <w:szCs w:val="24"/>
          <w:lang w:val="en-US"/>
        </w:rPr>
        <w:t>Surg Oncol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19</w:t>
      </w:r>
      <w:r w:rsidRPr="00BD0B08">
        <w:rPr>
          <w:rFonts w:ascii="Book Antiqua" w:hAnsi="Book Antiqua" w:cs="Calibri"/>
          <w:sz w:val="24"/>
          <w:szCs w:val="24"/>
          <w:lang w:val="en-US"/>
        </w:rPr>
        <w:t>: e140-e143 [PMID: 20675121 DOI: 10.1016/j.suronc.2010.06.004]</w:t>
      </w:r>
    </w:p>
    <w:p w14:paraId="697347A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144 </w:t>
      </w:r>
      <w:proofErr w:type="spellStart"/>
      <w:r w:rsidRPr="00BD0B08">
        <w:rPr>
          <w:rFonts w:ascii="Book Antiqua" w:hAnsi="Book Antiqua" w:cs="Calibri"/>
          <w:b/>
          <w:bCs/>
          <w:sz w:val="24"/>
          <w:szCs w:val="24"/>
          <w:lang w:val="en-US"/>
        </w:rPr>
        <w:t>Hechtman</w:t>
      </w:r>
      <w:proofErr w:type="spellEnd"/>
      <w:r w:rsidRPr="00BD0B08">
        <w:rPr>
          <w:rFonts w:ascii="Book Antiqua" w:hAnsi="Book Antiqua" w:cs="Calibri"/>
          <w:b/>
          <w:bCs/>
          <w:sz w:val="24"/>
          <w:szCs w:val="24"/>
          <w:lang w:val="en-US"/>
        </w:rPr>
        <w:t xml:space="preserve"> JF</w:t>
      </w:r>
      <w:r w:rsidRPr="00BD0B08">
        <w:rPr>
          <w:rFonts w:ascii="Book Antiqua" w:hAnsi="Book Antiqua" w:cs="Calibri"/>
          <w:sz w:val="24"/>
          <w:szCs w:val="24"/>
          <w:lang w:val="en-US"/>
        </w:rPr>
        <w:t xml:space="preserve">, DeMatteo R, </w:t>
      </w:r>
      <w:proofErr w:type="spellStart"/>
      <w:r w:rsidRPr="00BD0B08">
        <w:rPr>
          <w:rFonts w:ascii="Book Antiqua" w:hAnsi="Book Antiqua" w:cs="Calibri"/>
          <w:sz w:val="24"/>
          <w:szCs w:val="24"/>
          <w:lang w:val="en-US"/>
        </w:rPr>
        <w:t>Nafa</w:t>
      </w:r>
      <w:proofErr w:type="spellEnd"/>
      <w:r w:rsidRPr="00BD0B08">
        <w:rPr>
          <w:rFonts w:ascii="Book Antiqua" w:hAnsi="Book Antiqua" w:cs="Calibri"/>
          <w:sz w:val="24"/>
          <w:szCs w:val="24"/>
          <w:lang w:val="en-US"/>
        </w:rPr>
        <w:t xml:space="preserve"> K, Chi P, </w:t>
      </w:r>
      <w:proofErr w:type="spellStart"/>
      <w:r w:rsidRPr="00BD0B08">
        <w:rPr>
          <w:rFonts w:ascii="Book Antiqua" w:hAnsi="Book Antiqua" w:cs="Calibri"/>
          <w:sz w:val="24"/>
          <w:szCs w:val="24"/>
          <w:lang w:val="en-US"/>
        </w:rPr>
        <w:t>Arcila</w:t>
      </w:r>
      <w:proofErr w:type="spellEnd"/>
      <w:r w:rsidRPr="00BD0B08">
        <w:rPr>
          <w:rFonts w:ascii="Book Antiqua" w:hAnsi="Book Antiqua" w:cs="Calibri"/>
          <w:sz w:val="24"/>
          <w:szCs w:val="24"/>
          <w:lang w:val="en-US"/>
        </w:rPr>
        <w:t xml:space="preserve"> ME, Dogan S, </w:t>
      </w:r>
      <w:proofErr w:type="spellStart"/>
      <w:r w:rsidRPr="00BD0B08">
        <w:rPr>
          <w:rFonts w:ascii="Book Antiqua" w:hAnsi="Book Antiqua" w:cs="Calibri"/>
          <w:sz w:val="24"/>
          <w:szCs w:val="24"/>
          <w:lang w:val="en-US"/>
        </w:rPr>
        <w:t>Oultache</w:t>
      </w:r>
      <w:proofErr w:type="spellEnd"/>
      <w:r w:rsidRPr="00BD0B08">
        <w:rPr>
          <w:rFonts w:ascii="Book Antiqua" w:hAnsi="Book Antiqua" w:cs="Calibri"/>
          <w:sz w:val="24"/>
          <w:szCs w:val="24"/>
          <w:lang w:val="en-US"/>
        </w:rPr>
        <w:t xml:space="preserve"> A, Chen W, Hameed M. Additional Primary Malignancies in Patients with Gastrointestinal Stromal Tumor (GIST): A Clinicopathologic Study of 260 Patients with Molecular Analysis and Review of the Literature. </w:t>
      </w:r>
      <w:r w:rsidRPr="00BD0B08">
        <w:rPr>
          <w:rFonts w:ascii="Book Antiqua" w:hAnsi="Book Antiqua" w:cs="Calibri"/>
          <w:i/>
          <w:iCs/>
          <w:sz w:val="24"/>
          <w:szCs w:val="24"/>
          <w:lang w:val="en-US"/>
        </w:rPr>
        <w:t>Ann Surg Oncol</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22</w:t>
      </w:r>
      <w:r w:rsidRPr="00BD0B08">
        <w:rPr>
          <w:rFonts w:ascii="Book Antiqua" w:hAnsi="Book Antiqua" w:cs="Calibri"/>
          <w:sz w:val="24"/>
          <w:szCs w:val="24"/>
          <w:lang w:val="en-US"/>
        </w:rPr>
        <w:t>: 2633-2639 [PMID: 25564173 DOI: 10.1245/s10434-014-4332-z]</w:t>
      </w:r>
    </w:p>
    <w:p w14:paraId="06902FB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145 </w:t>
      </w:r>
      <w:r w:rsidRPr="00BD0B08">
        <w:rPr>
          <w:rFonts w:ascii="Book Antiqua" w:hAnsi="Book Antiqua" w:cs="Calibri"/>
          <w:b/>
          <w:bCs/>
          <w:sz w:val="24"/>
          <w:szCs w:val="24"/>
          <w:lang w:val="en-US"/>
        </w:rPr>
        <w:t>Lai BR</w:t>
      </w:r>
      <w:r w:rsidRPr="00BD0B08">
        <w:rPr>
          <w:rFonts w:ascii="Book Antiqua" w:hAnsi="Book Antiqua" w:cs="Calibri"/>
          <w:sz w:val="24"/>
          <w:szCs w:val="24"/>
          <w:lang w:val="en-US"/>
        </w:rPr>
        <w:t xml:space="preserve">, Wu YT, </w:t>
      </w:r>
      <w:proofErr w:type="spellStart"/>
      <w:r w:rsidRPr="00BD0B08">
        <w:rPr>
          <w:rFonts w:ascii="Book Antiqua" w:hAnsi="Book Antiqua" w:cs="Calibri"/>
          <w:sz w:val="24"/>
          <w:szCs w:val="24"/>
          <w:lang w:val="en-US"/>
        </w:rPr>
        <w:t>Kuo</w:t>
      </w:r>
      <w:proofErr w:type="spellEnd"/>
      <w:r w:rsidRPr="00BD0B08">
        <w:rPr>
          <w:rFonts w:ascii="Book Antiqua" w:hAnsi="Book Antiqua" w:cs="Calibri"/>
          <w:sz w:val="24"/>
          <w:szCs w:val="24"/>
          <w:lang w:val="en-US"/>
        </w:rPr>
        <w:t xml:space="preserve"> YC, Hsu HC, Chen JS, Chen TC, Wu RC, Chiu CT, Yeh CN, Yeh TS. Targeted ultra-deep sequencing unveils a lack of driver-gene mutations linking non-hereditary gastrointestinal stromal tumors and highly prevalent second primary malignancies: random or nonrandom, that is the question. </w:t>
      </w:r>
      <w:proofErr w:type="spellStart"/>
      <w:r w:rsidRPr="00BD0B08">
        <w:rPr>
          <w:rFonts w:ascii="Book Antiqua" w:hAnsi="Book Antiqua" w:cs="Calibri"/>
          <w:i/>
          <w:iCs/>
          <w:sz w:val="24"/>
          <w:szCs w:val="24"/>
          <w:lang w:val="en-US"/>
        </w:rPr>
        <w:t>Oncotarget</w:t>
      </w:r>
      <w:proofErr w:type="spellEnd"/>
      <w:r w:rsidRPr="00BD0B08">
        <w:rPr>
          <w:rFonts w:ascii="Book Antiqua" w:hAnsi="Book Antiqua" w:cs="Calibri"/>
          <w:sz w:val="24"/>
          <w:szCs w:val="24"/>
          <w:lang w:val="en-US"/>
        </w:rPr>
        <w:t> 2016; </w:t>
      </w:r>
      <w:r w:rsidRPr="00BD0B08">
        <w:rPr>
          <w:rFonts w:ascii="Book Antiqua" w:hAnsi="Book Antiqua" w:cs="Calibri"/>
          <w:b/>
          <w:bCs/>
          <w:sz w:val="24"/>
          <w:szCs w:val="24"/>
          <w:lang w:val="en-US"/>
        </w:rPr>
        <w:t>7</w:t>
      </w:r>
      <w:r w:rsidRPr="00BD0B08">
        <w:rPr>
          <w:rFonts w:ascii="Book Antiqua" w:hAnsi="Book Antiqua" w:cs="Calibri"/>
          <w:sz w:val="24"/>
          <w:szCs w:val="24"/>
          <w:lang w:val="en-US"/>
        </w:rPr>
        <w:t>: 83270-83277 [PMID: 27806309 DOI: 10.18632/oncotarget.12452]</w:t>
      </w:r>
    </w:p>
    <w:p w14:paraId="6483C18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146 </w:t>
      </w:r>
      <w:proofErr w:type="spellStart"/>
      <w:r w:rsidRPr="00BD0B08">
        <w:rPr>
          <w:rFonts w:ascii="Book Antiqua" w:hAnsi="Book Antiqua" w:cs="Calibri"/>
          <w:b/>
          <w:bCs/>
          <w:sz w:val="24"/>
          <w:szCs w:val="24"/>
          <w:lang w:val="en-US"/>
        </w:rPr>
        <w:t>Liszka</w:t>
      </w:r>
      <w:proofErr w:type="spellEnd"/>
      <w:r w:rsidRPr="00BD0B08">
        <w:rPr>
          <w:rFonts w:ascii="Book Antiqua" w:hAnsi="Book Antiqua" w:cs="Calibri"/>
          <w:b/>
          <w:bCs/>
          <w:sz w:val="24"/>
          <w:szCs w:val="24"/>
          <w:lang w:val="en-US"/>
        </w:rPr>
        <w:t xml:space="preserve"> Ł</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Zielińska-Pajak</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Pajak</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Gołka</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Huszno</w:t>
      </w:r>
      <w:proofErr w:type="spellEnd"/>
      <w:r w:rsidRPr="00BD0B08">
        <w:rPr>
          <w:rFonts w:ascii="Book Antiqua" w:hAnsi="Book Antiqua" w:cs="Calibri"/>
          <w:sz w:val="24"/>
          <w:szCs w:val="24"/>
          <w:lang w:val="en-US"/>
        </w:rPr>
        <w:t xml:space="preserve"> J. Coexistence of gastrointestinal stromal tumors with other neoplasms. </w:t>
      </w:r>
      <w:r w:rsidRPr="00BD0B08">
        <w:rPr>
          <w:rFonts w:ascii="Book Antiqua" w:hAnsi="Book Antiqua" w:cs="Calibri"/>
          <w:i/>
          <w:iCs/>
          <w:sz w:val="24"/>
          <w:szCs w:val="24"/>
          <w:lang w:val="en-US"/>
        </w:rPr>
        <w:t>J Gastroenterol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42</w:t>
      </w:r>
      <w:r w:rsidRPr="00BD0B08">
        <w:rPr>
          <w:rFonts w:ascii="Book Antiqua" w:hAnsi="Book Antiqua" w:cs="Calibri"/>
          <w:sz w:val="24"/>
          <w:szCs w:val="24"/>
          <w:lang w:val="en-US"/>
        </w:rPr>
        <w:t>: 641-649 [PMID: 17701127 DOI: 10.1007/s00535-007-2082-4]</w:t>
      </w:r>
    </w:p>
    <w:p w14:paraId="2DA4DC9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147 </w:t>
      </w:r>
      <w:proofErr w:type="spellStart"/>
      <w:r w:rsidRPr="00BD0B08">
        <w:rPr>
          <w:rFonts w:ascii="Book Antiqua" w:hAnsi="Book Antiqua" w:cs="Calibri"/>
          <w:b/>
          <w:bCs/>
          <w:sz w:val="24"/>
          <w:szCs w:val="24"/>
          <w:lang w:val="en-US"/>
        </w:rPr>
        <w:t>Pandurengan</w:t>
      </w:r>
      <w:proofErr w:type="spellEnd"/>
      <w:r w:rsidRPr="00BD0B08">
        <w:rPr>
          <w:rFonts w:ascii="Book Antiqua" w:hAnsi="Book Antiqua" w:cs="Calibri"/>
          <w:b/>
          <w:bCs/>
          <w:sz w:val="24"/>
          <w:szCs w:val="24"/>
          <w:lang w:val="en-US"/>
        </w:rPr>
        <w:t xml:space="preserve"> RK</w:t>
      </w:r>
      <w:r w:rsidRPr="00BD0B08">
        <w:rPr>
          <w:rFonts w:ascii="Book Antiqua" w:hAnsi="Book Antiqua" w:cs="Calibri"/>
          <w:sz w:val="24"/>
          <w:szCs w:val="24"/>
          <w:lang w:val="en-US"/>
        </w:rPr>
        <w:t>, Dumont AG, Araujo DM, Ludwig JA, Ravi V, Patel S, Garber J, Benjamin RS, Strom SS, Trent JC. Survival of patients with multiple primary malignancies: a study of 783 patients with gastrointestinal stromal tumor. </w:t>
      </w:r>
      <w:r w:rsidRPr="00BD0B08">
        <w:rPr>
          <w:rFonts w:ascii="Book Antiqua" w:hAnsi="Book Antiqua" w:cs="Calibri"/>
          <w:i/>
          <w:iCs/>
          <w:sz w:val="24"/>
          <w:szCs w:val="24"/>
          <w:lang w:val="en-US"/>
        </w:rPr>
        <w:t>Ann Oncol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2107-2111 [PMID: 20348145 DOI: 10.1093/</w:t>
      </w:r>
      <w:proofErr w:type="spellStart"/>
      <w:r w:rsidRPr="00BD0B08">
        <w:rPr>
          <w:rFonts w:ascii="Book Antiqua" w:hAnsi="Book Antiqua" w:cs="Calibri"/>
          <w:sz w:val="24"/>
          <w:szCs w:val="24"/>
          <w:lang w:val="en-US"/>
        </w:rPr>
        <w:t>annonc</w:t>
      </w:r>
      <w:proofErr w:type="spellEnd"/>
      <w:r w:rsidRPr="00BD0B08">
        <w:rPr>
          <w:rFonts w:ascii="Book Antiqua" w:hAnsi="Book Antiqua" w:cs="Calibri"/>
          <w:sz w:val="24"/>
          <w:szCs w:val="24"/>
          <w:lang w:val="en-US"/>
        </w:rPr>
        <w:t>/mdq078]</w:t>
      </w:r>
    </w:p>
    <w:p w14:paraId="28AE962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148 </w:t>
      </w:r>
      <w:r w:rsidRPr="00BD0B08">
        <w:rPr>
          <w:rFonts w:ascii="Book Antiqua" w:hAnsi="Book Antiqua" w:cs="Calibri"/>
          <w:b/>
          <w:bCs/>
          <w:sz w:val="24"/>
          <w:szCs w:val="24"/>
          <w:lang w:val="en-US"/>
        </w:rPr>
        <w:t>Ponti G</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Luppi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Martorana</w:t>
      </w:r>
      <w:proofErr w:type="spellEnd"/>
      <w:r w:rsidRPr="00BD0B08">
        <w:rPr>
          <w:rFonts w:ascii="Book Antiqua" w:hAnsi="Book Antiqua" w:cs="Calibri"/>
          <w:sz w:val="24"/>
          <w:szCs w:val="24"/>
          <w:lang w:val="en-US"/>
        </w:rPr>
        <w:t xml:space="preserve"> D, Rossi G, </w:t>
      </w:r>
      <w:proofErr w:type="spellStart"/>
      <w:r w:rsidRPr="00BD0B08">
        <w:rPr>
          <w:rFonts w:ascii="Book Antiqua" w:hAnsi="Book Antiqua" w:cs="Calibri"/>
          <w:sz w:val="24"/>
          <w:szCs w:val="24"/>
          <w:lang w:val="en-US"/>
        </w:rPr>
        <w:t>Losi</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Bertolini</w:t>
      </w:r>
      <w:proofErr w:type="spellEnd"/>
      <w:r w:rsidRPr="00BD0B08">
        <w:rPr>
          <w:rFonts w:ascii="Book Antiqua" w:hAnsi="Book Antiqua" w:cs="Calibri"/>
          <w:sz w:val="24"/>
          <w:szCs w:val="24"/>
          <w:lang w:val="en-US"/>
        </w:rPr>
        <w:t xml:space="preserve"> F, Sartori G, </w:t>
      </w:r>
      <w:proofErr w:type="spellStart"/>
      <w:r w:rsidRPr="00BD0B08">
        <w:rPr>
          <w:rFonts w:ascii="Book Antiqua" w:hAnsi="Book Antiqua" w:cs="Calibri"/>
          <w:sz w:val="24"/>
          <w:szCs w:val="24"/>
          <w:lang w:val="en-US"/>
        </w:rPr>
        <w:t>Pellacani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Seidenari</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Boni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Neri</w:t>
      </w:r>
      <w:proofErr w:type="spellEnd"/>
      <w:r w:rsidRPr="00BD0B08">
        <w:rPr>
          <w:rFonts w:ascii="Book Antiqua" w:hAnsi="Book Antiqua" w:cs="Calibri"/>
          <w:sz w:val="24"/>
          <w:szCs w:val="24"/>
          <w:lang w:val="en-US"/>
        </w:rPr>
        <w:t xml:space="preserve"> TM, </w:t>
      </w:r>
      <w:proofErr w:type="spellStart"/>
      <w:r w:rsidRPr="00BD0B08">
        <w:rPr>
          <w:rFonts w:ascii="Book Antiqua" w:hAnsi="Book Antiqua" w:cs="Calibri"/>
          <w:sz w:val="24"/>
          <w:szCs w:val="24"/>
          <w:lang w:val="en-US"/>
        </w:rPr>
        <w:t>Silini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Tamburini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Maiorana</w:t>
      </w:r>
      <w:proofErr w:type="spellEnd"/>
      <w:r w:rsidRPr="00BD0B08">
        <w:rPr>
          <w:rFonts w:ascii="Book Antiqua" w:hAnsi="Book Antiqua" w:cs="Calibri"/>
          <w:sz w:val="24"/>
          <w:szCs w:val="24"/>
          <w:lang w:val="en-US"/>
        </w:rPr>
        <w:t xml:space="preserve"> A, Conte PF. Gastrointestinal stromal tumor and other primary metachronous or synchronous neoplasms as a suspicion criterion for syndromic setting. </w:t>
      </w:r>
      <w:r w:rsidRPr="00BD0B08">
        <w:rPr>
          <w:rFonts w:ascii="Book Antiqua" w:hAnsi="Book Antiqua" w:cs="Calibri"/>
          <w:i/>
          <w:iCs/>
          <w:sz w:val="24"/>
          <w:szCs w:val="24"/>
          <w:lang w:val="en-US"/>
        </w:rPr>
        <w:t>Oncol Rep</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437-444 [PMID: 20043105]</w:t>
      </w:r>
    </w:p>
    <w:p w14:paraId="4CC3D44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149 </w:t>
      </w:r>
      <w:r w:rsidRPr="00BD0B08">
        <w:rPr>
          <w:rFonts w:ascii="Book Antiqua" w:hAnsi="Book Antiqua" w:cs="Calibri"/>
          <w:b/>
          <w:bCs/>
          <w:sz w:val="24"/>
          <w:szCs w:val="24"/>
          <w:lang w:val="en-US"/>
        </w:rPr>
        <w:t>Richter KK</w:t>
      </w:r>
      <w:r w:rsidRPr="00BD0B08">
        <w:rPr>
          <w:rFonts w:ascii="Book Antiqua" w:hAnsi="Book Antiqua" w:cs="Calibri"/>
          <w:sz w:val="24"/>
          <w:szCs w:val="24"/>
          <w:lang w:val="en-US"/>
        </w:rPr>
        <w:t xml:space="preserve">, Schmid C, Thompson-Fawcett M, </w:t>
      </w:r>
      <w:proofErr w:type="spellStart"/>
      <w:r w:rsidRPr="00BD0B08">
        <w:rPr>
          <w:rFonts w:ascii="Book Antiqua" w:hAnsi="Book Antiqua" w:cs="Calibri"/>
          <w:sz w:val="24"/>
          <w:szCs w:val="24"/>
          <w:lang w:val="en-US"/>
        </w:rPr>
        <w:t>Settmacher</w:t>
      </w:r>
      <w:proofErr w:type="spellEnd"/>
      <w:r w:rsidRPr="00BD0B08">
        <w:rPr>
          <w:rFonts w:ascii="Book Antiqua" w:hAnsi="Book Antiqua" w:cs="Calibri"/>
          <w:sz w:val="24"/>
          <w:szCs w:val="24"/>
          <w:lang w:val="en-US"/>
        </w:rPr>
        <w:t xml:space="preserve"> U, </w:t>
      </w:r>
      <w:proofErr w:type="spellStart"/>
      <w:r w:rsidRPr="00BD0B08">
        <w:rPr>
          <w:rFonts w:ascii="Book Antiqua" w:hAnsi="Book Antiqua" w:cs="Calibri"/>
          <w:sz w:val="24"/>
          <w:szCs w:val="24"/>
          <w:lang w:val="en-US"/>
        </w:rPr>
        <w:t>Altendorf</w:t>
      </w:r>
      <w:proofErr w:type="spellEnd"/>
      <w:r w:rsidRPr="00BD0B08">
        <w:rPr>
          <w:rFonts w:ascii="Book Antiqua" w:hAnsi="Book Antiqua" w:cs="Calibri"/>
          <w:sz w:val="24"/>
          <w:szCs w:val="24"/>
          <w:lang w:val="en-US"/>
        </w:rPr>
        <w:t xml:space="preserve">-Hofmann A. Long-term follow-up in 54 surgically treated patients with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w:t>
      </w:r>
      <w:proofErr w:type="spellStart"/>
      <w:r w:rsidRPr="00BD0B08">
        <w:rPr>
          <w:rFonts w:ascii="Book Antiqua" w:hAnsi="Book Antiqua" w:cs="Calibri"/>
          <w:i/>
          <w:iCs/>
          <w:sz w:val="24"/>
          <w:szCs w:val="24"/>
          <w:lang w:val="en-US"/>
        </w:rPr>
        <w:t>Langenbecks</w:t>
      </w:r>
      <w:proofErr w:type="spellEnd"/>
      <w:r w:rsidRPr="00BD0B08">
        <w:rPr>
          <w:rFonts w:ascii="Book Antiqua" w:hAnsi="Book Antiqua" w:cs="Calibri"/>
          <w:i/>
          <w:iCs/>
          <w:sz w:val="24"/>
          <w:szCs w:val="24"/>
          <w:lang w:val="en-US"/>
        </w:rPr>
        <w:t xml:space="preserve"> Arch Surg</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393</w:t>
      </w:r>
      <w:r w:rsidRPr="00BD0B08">
        <w:rPr>
          <w:rFonts w:ascii="Book Antiqua" w:hAnsi="Book Antiqua" w:cs="Calibri"/>
          <w:sz w:val="24"/>
          <w:szCs w:val="24"/>
          <w:lang w:val="en-US"/>
        </w:rPr>
        <w:t>: 949-955 [PMID: 18338179 DOI: 10.1007/s00423-008-0318-2]</w:t>
      </w:r>
    </w:p>
    <w:p w14:paraId="0FB272E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150 </w:t>
      </w:r>
      <w:proofErr w:type="spellStart"/>
      <w:r w:rsidRPr="00BD0B08">
        <w:rPr>
          <w:rFonts w:ascii="Book Antiqua" w:hAnsi="Book Antiqua" w:cs="Calibri"/>
          <w:b/>
          <w:bCs/>
          <w:sz w:val="24"/>
          <w:szCs w:val="24"/>
          <w:lang w:val="en-US"/>
        </w:rPr>
        <w:t>Rodriquenz</w:t>
      </w:r>
      <w:proofErr w:type="spellEnd"/>
      <w:r w:rsidRPr="00BD0B08">
        <w:rPr>
          <w:rFonts w:ascii="Book Antiqua" w:hAnsi="Book Antiqua" w:cs="Calibri"/>
          <w:b/>
          <w:bCs/>
          <w:sz w:val="24"/>
          <w:szCs w:val="24"/>
          <w:lang w:val="en-US"/>
        </w:rPr>
        <w:t xml:space="preserve"> MG</w:t>
      </w:r>
      <w:r w:rsidRPr="00BD0B08">
        <w:rPr>
          <w:rFonts w:ascii="Book Antiqua" w:hAnsi="Book Antiqua" w:cs="Calibri"/>
          <w:sz w:val="24"/>
          <w:szCs w:val="24"/>
          <w:lang w:val="en-US"/>
        </w:rPr>
        <w:t xml:space="preserve">, Rossi S, Ricci R, Martini M, </w:t>
      </w:r>
      <w:proofErr w:type="spellStart"/>
      <w:r w:rsidRPr="00BD0B08">
        <w:rPr>
          <w:rFonts w:ascii="Book Antiqua" w:hAnsi="Book Antiqua" w:cs="Calibri"/>
          <w:sz w:val="24"/>
          <w:szCs w:val="24"/>
          <w:lang w:val="en-US"/>
        </w:rPr>
        <w:t>Larocca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Dipasquale</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Quirino</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Schinzari</w:t>
      </w:r>
      <w:proofErr w:type="spellEnd"/>
      <w:r w:rsidRPr="00BD0B08">
        <w:rPr>
          <w:rFonts w:ascii="Book Antiqua" w:hAnsi="Book Antiqua" w:cs="Calibri"/>
          <w:sz w:val="24"/>
          <w:szCs w:val="24"/>
          <w:lang w:val="en-US"/>
        </w:rPr>
        <w:t xml:space="preserve"> G, Basso M, </w:t>
      </w:r>
      <w:proofErr w:type="spellStart"/>
      <w:r w:rsidRPr="00BD0B08">
        <w:rPr>
          <w:rFonts w:ascii="Book Antiqua" w:hAnsi="Book Antiqua" w:cs="Calibri"/>
          <w:sz w:val="24"/>
          <w:szCs w:val="24"/>
          <w:lang w:val="en-US"/>
        </w:rPr>
        <w:t>D'Argento</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Strippoli</w:t>
      </w:r>
      <w:proofErr w:type="spellEnd"/>
      <w:r w:rsidRPr="00BD0B08">
        <w:rPr>
          <w:rFonts w:ascii="Book Antiqua" w:hAnsi="Book Antiqua" w:cs="Calibri"/>
          <w:sz w:val="24"/>
          <w:szCs w:val="24"/>
          <w:lang w:val="en-US"/>
        </w:rPr>
        <w:t xml:space="preserve"> A, Barone C, </w:t>
      </w:r>
      <w:proofErr w:type="spellStart"/>
      <w:r w:rsidRPr="00BD0B08">
        <w:rPr>
          <w:rFonts w:ascii="Book Antiqua" w:hAnsi="Book Antiqua" w:cs="Calibri"/>
          <w:sz w:val="24"/>
          <w:szCs w:val="24"/>
          <w:lang w:val="en-US"/>
        </w:rPr>
        <w:t>Cassano</w:t>
      </w:r>
      <w:proofErr w:type="spellEnd"/>
      <w:r w:rsidRPr="00BD0B08">
        <w:rPr>
          <w:rFonts w:ascii="Book Antiqua" w:hAnsi="Book Antiqua" w:cs="Calibri"/>
          <w:sz w:val="24"/>
          <w:szCs w:val="24"/>
          <w:lang w:val="en-US"/>
        </w:rPr>
        <w:t xml:space="preserve"> A. Gastrointestinal stromal tumors (GISTs) and second malignancies: A novel "sentinel tumor"? A </w:t>
      </w:r>
      <w:proofErr w:type="spellStart"/>
      <w:r w:rsidRPr="00BD0B08">
        <w:rPr>
          <w:rFonts w:ascii="Book Antiqua" w:hAnsi="Book Antiqua" w:cs="Calibri"/>
          <w:sz w:val="24"/>
          <w:szCs w:val="24"/>
          <w:lang w:val="en-US"/>
        </w:rPr>
        <w:t>monoinstitutional</w:t>
      </w:r>
      <w:proofErr w:type="spellEnd"/>
      <w:r w:rsidRPr="00BD0B08">
        <w:rPr>
          <w:rFonts w:ascii="Book Antiqua" w:hAnsi="Book Antiqua" w:cs="Calibri"/>
          <w:sz w:val="24"/>
          <w:szCs w:val="24"/>
          <w:lang w:val="en-US"/>
        </w:rPr>
        <w:t>, STROBE-compliant observational analysis. </w:t>
      </w:r>
      <w:r w:rsidRPr="00BD0B08">
        <w:rPr>
          <w:rFonts w:ascii="Book Antiqua" w:hAnsi="Book Antiqua" w:cs="Calibri"/>
          <w:i/>
          <w:iCs/>
          <w:sz w:val="24"/>
          <w:szCs w:val="24"/>
          <w:lang w:val="en-US"/>
        </w:rPr>
        <w:t xml:space="preserve">Medicine </w:t>
      </w:r>
      <w:r w:rsidRPr="0024652B">
        <w:rPr>
          <w:rFonts w:ascii="Book Antiqua" w:hAnsi="Book Antiqua" w:cs="Calibri"/>
          <w:sz w:val="24"/>
          <w:szCs w:val="24"/>
          <w:lang w:val="en-US"/>
        </w:rPr>
        <w:t>(Baltimore)</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95</w:t>
      </w:r>
      <w:r w:rsidRPr="00BD0B08">
        <w:rPr>
          <w:rFonts w:ascii="Book Antiqua" w:hAnsi="Book Antiqua" w:cs="Calibri"/>
          <w:sz w:val="24"/>
          <w:szCs w:val="24"/>
          <w:lang w:val="en-US"/>
        </w:rPr>
        <w:t>: e4718 [PMID: 27661019 DOI: 10.1097/MD.0000000000004718]</w:t>
      </w:r>
    </w:p>
    <w:p w14:paraId="4BEF68C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151 </w:t>
      </w:r>
      <w:proofErr w:type="spellStart"/>
      <w:r w:rsidRPr="00BD0B08">
        <w:rPr>
          <w:rFonts w:ascii="Book Antiqua" w:hAnsi="Book Antiqua" w:cs="Calibri"/>
          <w:b/>
          <w:bCs/>
          <w:sz w:val="24"/>
          <w:szCs w:val="24"/>
          <w:lang w:val="en-US"/>
        </w:rPr>
        <w:t>Rubió-Casadevall</w:t>
      </w:r>
      <w:proofErr w:type="spellEnd"/>
      <w:r w:rsidRPr="00BD0B08">
        <w:rPr>
          <w:rFonts w:ascii="Book Antiqua" w:hAnsi="Book Antiqua" w:cs="Calibri"/>
          <w:b/>
          <w:bCs/>
          <w:sz w:val="24"/>
          <w:szCs w:val="24"/>
          <w:lang w:val="en-US"/>
        </w:rPr>
        <w:t xml:space="preserve"> J</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Borràs</w:t>
      </w:r>
      <w:proofErr w:type="spellEnd"/>
      <w:r w:rsidRPr="00BD0B08">
        <w:rPr>
          <w:rFonts w:ascii="Book Antiqua" w:hAnsi="Book Antiqua" w:cs="Calibri"/>
          <w:sz w:val="24"/>
          <w:szCs w:val="24"/>
          <w:lang w:val="en-US"/>
        </w:rPr>
        <w:t xml:space="preserve"> JL, Carmona-García MC, </w:t>
      </w:r>
      <w:proofErr w:type="spellStart"/>
      <w:r w:rsidRPr="00BD0B08">
        <w:rPr>
          <w:rFonts w:ascii="Book Antiqua" w:hAnsi="Book Antiqua" w:cs="Calibri"/>
          <w:sz w:val="24"/>
          <w:szCs w:val="24"/>
          <w:lang w:val="en-US"/>
        </w:rPr>
        <w:t>Ameijide</w:t>
      </w:r>
      <w:proofErr w:type="spellEnd"/>
      <w:r w:rsidRPr="00BD0B08">
        <w:rPr>
          <w:rFonts w:ascii="Book Antiqua" w:hAnsi="Book Antiqua" w:cs="Calibri"/>
          <w:sz w:val="24"/>
          <w:szCs w:val="24"/>
          <w:lang w:val="en-US"/>
        </w:rPr>
        <w:t xml:space="preserve"> A, Gonzalez-Vidal A, Ortiz MR, Bosch R, </w:t>
      </w:r>
      <w:proofErr w:type="spellStart"/>
      <w:r w:rsidRPr="00BD0B08">
        <w:rPr>
          <w:rFonts w:ascii="Book Antiqua" w:hAnsi="Book Antiqua" w:cs="Calibri"/>
          <w:sz w:val="24"/>
          <w:szCs w:val="24"/>
          <w:lang w:val="en-US"/>
        </w:rPr>
        <w:t>Riu</w:t>
      </w:r>
      <w:proofErr w:type="spellEnd"/>
      <w:r w:rsidRPr="00BD0B08">
        <w:rPr>
          <w:rFonts w:ascii="Book Antiqua" w:hAnsi="Book Antiqua" w:cs="Calibri"/>
          <w:sz w:val="24"/>
          <w:szCs w:val="24"/>
          <w:lang w:val="en-US"/>
        </w:rPr>
        <w:t xml:space="preserve"> F, Parada D, Martí E, Miró J, </w:t>
      </w:r>
      <w:proofErr w:type="spellStart"/>
      <w:r w:rsidRPr="00BD0B08">
        <w:rPr>
          <w:rFonts w:ascii="Book Antiqua" w:hAnsi="Book Antiqua" w:cs="Calibri"/>
          <w:sz w:val="24"/>
          <w:szCs w:val="24"/>
          <w:lang w:val="en-US"/>
        </w:rPr>
        <w:t>Sirvent</w:t>
      </w:r>
      <w:proofErr w:type="spellEnd"/>
      <w:r w:rsidRPr="00BD0B08">
        <w:rPr>
          <w:rFonts w:ascii="Book Antiqua" w:hAnsi="Book Antiqua" w:cs="Calibri"/>
          <w:sz w:val="24"/>
          <w:szCs w:val="24"/>
          <w:lang w:val="en-US"/>
        </w:rPr>
        <w:t xml:space="preserve"> JJ, </w:t>
      </w:r>
      <w:proofErr w:type="spellStart"/>
      <w:r w:rsidRPr="00BD0B08">
        <w:rPr>
          <w:rFonts w:ascii="Book Antiqua" w:hAnsi="Book Antiqua" w:cs="Calibri"/>
          <w:sz w:val="24"/>
          <w:szCs w:val="24"/>
          <w:lang w:val="en-US"/>
        </w:rPr>
        <w:t>Galceran</w:t>
      </w:r>
      <w:proofErr w:type="spellEnd"/>
      <w:r w:rsidRPr="00BD0B08">
        <w:rPr>
          <w:rFonts w:ascii="Book Antiqua" w:hAnsi="Book Antiqua" w:cs="Calibri"/>
          <w:sz w:val="24"/>
          <w:szCs w:val="24"/>
          <w:lang w:val="en-US"/>
        </w:rPr>
        <w:t xml:space="preserve"> J, Marcos-</w:t>
      </w:r>
      <w:proofErr w:type="spellStart"/>
      <w:r w:rsidRPr="00BD0B08">
        <w:rPr>
          <w:rFonts w:ascii="Book Antiqua" w:hAnsi="Book Antiqua" w:cs="Calibri"/>
          <w:sz w:val="24"/>
          <w:szCs w:val="24"/>
          <w:lang w:val="en-US"/>
        </w:rPr>
        <w:t>Gragera</w:t>
      </w:r>
      <w:proofErr w:type="spellEnd"/>
      <w:r w:rsidRPr="00BD0B08">
        <w:rPr>
          <w:rFonts w:ascii="Book Antiqua" w:hAnsi="Book Antiqua" w:cs="Calibri"/>
          <w:sz w:val="24"/>
          <w:szCs w:val="24"/>
          <w:lang w:val="en-US"/>
        </w:rPr>
        <w:t xml:space="preserve"> R. Correlation between mutational status and survival and second cancer risk assessment in patients with gastrointestinal stromal tumors: a population-based study.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13</w:t>
      </w:r>
      <w:r w:rsidRPr="00BD0B08">
        <w:rPr>
          <w:rFonts w:ascii="Book Antiqua" w:hAnsi="Book Antiqua" w:cs="Calibri"/>
          <w:sz w:val="24"/>
          <w:szCs w:val="24"/>
          <w:lang w:val="en-US"/>
        </w:rPr>
        <w:t>: 47 [PMID: 25885906 DOI: 10.1186/s12957-015-0474-0]</w:t>
      </w:r>
    </w:p>
    <w:p w14:paraId="3A93781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152 </w:t>
      </w:r>
      <w:proofErr w:type="spellStart"/>
      <w:r w:rsidRPr="00BD0B08">
        <w:rPr>
          <w:rFonts w:ascii="Book Antiqua" w:hAnsi="Book Antiqua" w:cs="Calibri"/>
          <w:b/>
          <w:bCs/>
          <w:sz w:val="24"/>
          <w:szCs w:val="24"/>
          <w:lang w:val="en-US"/>
        </w:rPr>
        <w:t>Sevinc</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Seker</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Bilici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Ozdemir</w:t>
      </w:r>
      <w:proofErr w:type="spellEnd"/>
      <w:r w:rsidRPr="00BD0B08">
        <w:rPr>
          <w:rFonts w:ascii="Book Antiqua" w:hAnsi="Book Antiqua" w:cs="Calibri"/>
          <w:sz w:val="24"/>
          <w:szCs w:val="24"/>
          <w:lang w:val="en-US"/>
        </w:rPr>
        <w:t xml:space="preserve"> NY, </w:t>
      </w:r>
      <w:proofErr w:type="spellStart"/>
      <w:r w:rsidRPr="00BD0B08">
        <w:rPr>
          <w:rFonts w:ascii="Book Antiqua" w:hAnsi="Book Antiqua" w:cs="Calibri"/>
          <w:sz w:val="24"/>
          <w:szCs w:val="24"/>
          <w:lang w:val="en-US"/>
        </w:rPr>
        <w:t>Yildiz</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Ustaalioglu</w:t>
      </w:r>
      <w:proofErr w:type="spellEnd"/>
      <w:r w:rsidRPr="00BD0B08">
        <w:rPr>
          <w:rFonts w:ascii="Book Antiqua" w:hAnsi="Book Antiqua" w:cs="Calibri"/>
          <w:sz w:val="24"/>
          <w:szCs w:val="24"/>
          <w:lang w:val="en-US"/>
        </w:rPr>
        <w:t xml:space="preserve"> BO, </w:t>
      </w:r>
      <w:proofErr w:type="spellStart"/>
      <w:r w:rsidRPr="00BD0B08">
        <w:rPr>
          <w:rFonts w:ascii="Book Antiqua" w:hAnsi="Book Antiqua" w:cs="Calibri"/>
          <w:sz w:val="24"/>
          <w:szCs w:val="24"/>
          <w:lang w:val="en-US"/>
        </w:rPr>
        <w:t>Kalender</w:t>
      </w:r>
      <w:proofErr w:type="spellEnd"/>
      <w:r w:rsidRPr="00BD0B08">
        <w:rPr>
          <w:rFonts w:ascii="Book Antiqua" w:hAnsi="Book Antiqua" w:cs="Calibri"/>
          <w:sz w:val="24"/>
          <w:szCs w:val="24"/>
          <w:lang w:val="en-US"/>
        </w:rPr>
        <w:t xml:space="preserve"> ME, Dane F, </w:t>
      </w:r>
      <w:proofErr w:type="spellStart"/>
      <w:r w:rsidRPr="00BD0B08">
        <w:rPr>
          <w:rFonts w:ascii="Book Antiqua" w:hAnsi="Book Antiqua" w:cs="Calibri"/>
          <w:sz w:val="24"/>
          <w:szCs w:val="24"/>
          <w:lang w:val="en-US"/>
        </w:rPr>
        <w:t>Karaca</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Gemici</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Gumus</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Buyukberber</w:t>
      </w:r>
      <w:proofErr w:type="spellEnd"/>
      <w:r w:rsidRPr="00BD0B08">
        <w:rPr>
          <w:rFonts w:ascii="Book Antiqua" w:hAnsi="Book Antiqua" w:cs="Calibri"/>
          <w:sz w:val="24"/>
          <w:szCs w:val="24"/>
          <w:lang w:val="en-US"/>
        </w:rPr>
        <w:t xml:space="preserve"> S. Co-existence of gastrointestinal stromal tumors with other primary neoplasms. </w:t>
      </w:r>
      <w:proofErr w:type="spellStart"/>
      <w:r w:rsidRPr="00BD0B08">
        <w:rPr>
          <w:rFonts w:ascii="Book Antiqua" w:hAnsi="Book Antiqua" w:cs="Calibri"/>
          <w:i/>
          <w:iCs/>
          <w:sz w:val="24"/>
          <w:szCs w:val="24"/>
          <w:lang w:val="en-US"/>
        </w:rPr>
        <w:t>Hepatogastroenterology</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58</w:t>
      </w:r>
      <w:r w:rsidRPr="00BD0B08">
        <w:rPr>
          <w:rFonts w:ascii="Book Antiqua" w:hAnsi="Book Antiqua" w:cs="Calibri"/>
          <w:sz w:val="24"/>
          <w:szCs w:val="24"/>
          <w:lang w:val="en-US"/>
        </w:rPr>
        <w:t>: 824-830 [PMID: 21830398]</w:t>
      </w:r>
    </w:p>
    <w:p w14:paraId="4673672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153 </w:t>
      </w:r>
      <w:proofErr w:type="spellStart"/>
      <w:r w:rsidRPr="00BD0B08">
        <w:rPr>
          <w:rFonts w:ascii="Book Antiqua" w:hAnsi="Book Antiqua" w:cs="Calibri"/>
          <w:b/>
          <w:bCs/>
          <w:sz w:val="24"/>
          <w:szCs w:val="24"/>
          <w:lang w:val="en-US"/>
        </w:rPr>
        <w:t>Vassos</w:t>
      </w:r>
      <w:proofErr w:type="spellEnd"/>
      <w:r w:rsidRPr="00BD0B08">
        <w:rPr>
          <w:rFonts w:ascii="Book Antiqua" w:hAnsi="Book Antiqua" w:cs="Calibri"/>
          <w:b/>
          <w:bCs/>
          <w:sz w:val="24"/>
          <w:szCs w:val="24"/>
          <w:lang w:val="en-US"/>
        </w:rPr>
        <w:t xml:space="preserve">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Hohenberger</w:t>
      </w:r>
      <w:proofErr w:type="spellEnd"/>
      <w:r w:rsidRPr="00BD0B08">
        <w:rPr>
          <w:rFonts w:ascii="Book Antiqua" w:hAnsi="Book Antiqua" w:cs="Calibri"/>
          <w:sz w:val="24"/>
          <w:szCs w:val="24"/>
          <w:lang w:val="en-US"/>
        </w:rPr>
        <w:t xml:space="preserve"> W, Croner RS. Coexistence of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(GIST) and malignant neoplasms of different origin: prognostic implications. </w:t>
      </w:r>
      <w:r w:rsidRPr="00BD0B08">
        <w:rPr>
          <w:rFonts w:ascii="Book Antiqua" w:hAnsi="Book Antiqua" w:cs="Calibri"/>
          <w:i/>
          <w:iCs/>
          <w:sz w:val="24"/>
          <w:szCs w:val="24"/>
          <w:lang w:val="en-US"/>
        </w:rPr>
        <w:t>Int J Surg</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371-377 [PMID: 24632413 DOI: 10.1016/j.ijsu.2014.03.004]</w:t>
      </w:r>
    </w:p>
    <w:p w14:paraId="117E9073" w14:textId="03395C68" w:rsidR="004D2745" w:rsidRPr="004D2745" w:rsidRDefault="004D2745" w:rsidP="004D2745">
      <w:pPr>
        <w:wordWrap w:val="0"/>
        <w:snapToGrid w:val="0"/>
        <w:spacing w:after="0" w:line="360" w:lineRule="auto"/>
        <w:jc w:val="right"/>
        <w:rPr>
          <w:rFonts w:ascii="Book Antiqua" w:eastAsia="SimSun" w:hAnsi="Book Antiqua" w:cs="Times New Roman"/>
          <w:b/>
          <w:bCs/>
          <w:sz w:val="24"/>
          <w:szCs w:val="24"/>
          <w:lang w:val="en-US" w:eastAsia="zh-CN"/>
        </w:rPr>
      </w:pPr>
      <w:bookmarkStart w:id="87" w:name="OLE_LINK148"/>
      <w:bookmarkStart w:id="88" w:name="OLE_LINK320"/>
      <w:bookmarkStart w:id="89" w:name="OLE_LINK387"/>
      <w:bookmarkStart w:id="90" w:name="OLE_LINK254"/>
      <w:bookmarkStart w:id="91" w:name="OLE_LINK149"/>
      <w:bookmarkStart w:id="92" w:name="OLE_LINK225"/>
      <w:bookmarkStart w:id="93" w:name="OLE_LINK207"/>
      <w:bookmarkStart w:id="94" w:name="OLE_LINK226"/>
      <w:bookmarkStart w:id="95" w:name="OLE_LINK212"/>
      <w:bookmarkStart w:id="96" w:name="OLE_LINK250"/>
      <w:bookmarkStart w:id="97" w:name="OLE_LINK281"/>
      <w:bookmarkStart w:id="98" w:name="OLE_LINK282"/>
      <w:bookmarkStart w:id="99" w:name="OLE_LINK313"/>
      <w:bookmarkStart w:id="100" w:name="OLE_LINK304"/>
      <w:bookmarkStart w:id="101" w:name="OLE_LINK321"/>
      <w:bookmarkStart w:id="102" w:name="OLE_LINK385"/>
      <w:bookmarkStart w:id="103" w:name="OLE_LINK400"/>
      <w:bookmarkStart w:id="104" w:name="OLE_LINK346"/>
      <w:bookmarkStart w:id="105" w:name="OLE_LINK371"/>
      <w:bookmarkStart w:id="106" w:name="OLE_LINK334"/>
      <w:bookmarkStart w:id="107" w:name="OLE_LINK1830"/>
      <w:bookmarkStart w:id="108" w:name="OLE_LINK457"/>
      <w:bookmarkStart w:id="109" w:name="OLE_LINK288"/>
      <w:bookmarkStart w:id="110" w:name="OLE_LINK384"/>
      <w:bookmarkStart w:id="111" w:name="OLE_LINK379"/>
      <w:bookmarkStart w:id="112" w:name="OLE_LINK303"/>
      <w:bookmarkStart w:id="113" w:name="OLE_LINK450"/>
      <w:bookmarkStart w:id="114" w:name="OLE_LINK489"/>
      <w:bookmarkStart w:id="115" w:name="OLE_LINK535"/>
      <w:bookmarkStart w:id="116" w:name="OLE_LINK648"/>
      <w:bookmarkStart w:id="117" w:name="OLE_LINK686"/>
      <w:bookmarkStart w:id="118" w:name="OLE_LINK471"/>
      <w:bookmarkStart w:id="119" w:name="OLE_LINK462"/>
      <w:bookmarkStart w:id="120" w:name="OLE_LINK519"/>
      <w:bookmarkStart w:id="121" w:name="OLE_LINK575"/>
      <w:bookmarkStart w:id="122" w:name="OLE_LINK491"/>
      <w:bookmarkStart w:id="123" w:name="OLE_LINK532"/>
      <w:bookmarkStart w:id="124" w:name="OLE_LINK572"/>
      <w:bookmarkStart w:id="125" w:name="OLE_LINK574"/>
      <w:bookmarkStart w:id="126" w:name="OLE_LINK480"/>
      <w:bookmarkStart w:id="127" w:name="OLE_LINK567"/>
      <w:bookmarkStart w:id="128" w:name="OLE_LINK2700"/>
      <w:bookmarkStart w:id="129" w:name="OLE_LINK581"/>
      <w:bookmarkStart w:id="130" w:name="OLE_LINK639"/>
      <w:bookmarkStart w:id="131" w:name="OLE_LINK688"/>
      <w:bookmarkStart w:id="132" w:name="OLE_LINK722"/>
      <w:bookmarkStart w:id="133" w:name="OLE_LINK542"/>
      <w:bookmarkStart w:id="134" w:name="OLE_LINK589"/>
      <w:bookmarkStart w:id="135" w:name="OLE_LINK582"/>
      <w:bookmarkStart w:id="136" w:name="OLE_LINK640"/>
      <w:bookmarkStart w:id="137" w:name="OLE_LINK714"/>
      <w:bookmarkStart w:id="138" w:name="OLE_LINK593"/>
      <w:bookmarkStart w:id="139" w:name="OLE_LINK716"/>
      <w:bookmarkStart w:id="140" w:name="OLE_LINK770"/>
      <w:bookmarkStart w:id="141" w:name="OLE_LINK801"/>
      <w:bookmarkStart w:id="142" w:name="OLE_LINK660"/>
      <w:bookmarkStart w:id="143" w:name="OLE_LINK781"/>
      <w:bookmarkStart w:id="144" w:name="OLE_LINK833"/>
      <w:bookmarkStart w:id="145" w:name="OLE_LINK642"/>
      <w:bookmarkStart w:id="146" w:name="OLE_LINK700"/>
      <w:bookmarkStart w:id="147" w:name="OLE_LINK792"/>
      <w:bookmarkStart w:id="148" w:name="OLE_LINK2882"/>
      <w:bookmarkStart w:id="149" w:name="OLE_LINK836"/>
      <w:bookmarkStart w:id="150" w:name="OLE_LINK889"/>
      <w:bookmarkStart w:id="151" w:name="OLE_LINK782"/>
      <w:bookmarkStart w:id="152" w:name="OLE_LINK826"/>
      <w:bookmarkStart w:id="153" w:name="OLE_LINK865"/>
      <w:bookmarkStart w:id="154" w:name="OLE_LINK856"/>
      <w:bookmarkStart w:id="155" w:name="OLE_LINK908"/>
      <w:bookmarkStart w:id="156" w:name="OLE_LINK980"/>
      <w:bookmarkStart w:id="157" w:name="OLE_LINK1018"/>
      <w:bookmarkStart w:id="158" w:name="OLE_LINK1049"/>
      <w:bookmarkStart w:id="159" w:name="OLE_LINK1076"/>
      <w:bookmarkStart w:id="160" w:name="OLE_LINK1106"/>
      <w:bookmarkStart w:id="161" w:name="OLE_LINK891"/>
      <w:bookmarkStart w:id="162" w:name="OLE_LINK943"/>
      <w:bookmarkStart w:id="163" w:name="OLE_LINK981"/>
      <w:bookmarkStart w:id="164" w:name="OLE_LINK1030"/>
      <w:bookmarkStart w:id="165" w:name="OLE_LINK847"/>
      <w:bookmarkStart w:id="166" w:name="OLE_LINK909"/>
      <w:bookmarkStart w:id="167" w:name="OLE_LINK906"/>
      <w:bookmarkStart w:id="168" w:name="OLE_LINK992"/>
      <w:bookmarkStart w:id="169" w:name="OLE_LINK993"/>
      <w:bookmarkStart w:id="170" w:name="OLE_LINK1052"/>
      <w:bookmarkStart w:id="171" w:name="OLE_LINK946"/>
      <w:bookmarkStart w:id="172" w:name="OLE_LINK911"/>
      <w:bookmarkStart w:id="173" w:name="OLE_LINK930"/>
      <w:bookmarkStart w:id="174" w:name="OLE_LINK1059"/>
      <w:bookmarkStart w:id="175" w:name="OLE_LINK1174"/>
      <w:bookmarkStart w:id="176" w:name="OLE_LINK1137"/>
      <w:bookmarkStart w:id="177" w:name="OLE_LINK1167"/>
      <w:bookmarkStart w:id="178" w:name="OLE_LINK1200"/>
      <w:bookmarkStart w:id="179" w:name="OLE_LINK1241"/>
      <w:bookmarkStart w:id="180" w:name="OLE_LINK1288"/>
      <w:bookmarkStart w:id="181" w:name="OLE_LINK1056"/>
      <w:bookmarkStart w:id="182" w:name="OLE_LINK1158"/>
      <w:bookmarkStart w:id="183" w:name="OLE_LINK1175"/>
      <w:bookmarkStart w:id="184" w:name="OLE_LINK1074"/>
      <w:bookmarkStart w:id="185" w:name="OLE_LINK1169"/>
      <w:bookmarkStart w:id="186" w:name="OLE_LINK386"/>
      <w:bookmarkStart w:id="187" w:name="OLE_LINK33"/>
      <w:bookmarkStart w:id="188" w:name="OLE_LINK34"/>
      <w:bookmarkStart w:id="189" w:name="OLE_LINK599"/>
      <w:bookmarkEnd w:id="83"/>
      <w:bookmarkEnd w:id="84"/>
      <w:r w:rsidRPr="004D2745">
        <w:rPr>
          <w:rFonts w:ascii="Book Antiqua" w:eastAsia="SimSun" w:hAnsi="Book Antiqua" w:cs="Times New Roman"/>
          <w:b/>
          <w:bCs/>
          <w:sz w:val="24"/>
          <w:szCs w:val="24"/>
          <w:lang w:val="en-US" w:eastAsia="zh-CN"/>
        </w:rPr>
        <w:lastRenderedPageBreak/>
        <w:t>P-Reviewer:</w:t>
      </w:r>
      <w:r w:rsidRPr="004D2745">
        <w:rPr>
          <w:rFonts w:ascii="Book Antiqua" w:eastAsia="SimSun" w:hAnsi="Book Antiqua" w:cs="Times New Roman" w:hint="eastAsia"/>
          <w:b/>
          <w:bCs/>
          <w:sz w:val="24"/>
          <w:szCs w:val="24"/>
          <w:lang w:val="en-US" w:eastAsia="zh-CN"/>
        </w:rPr>
        <w:t xml:space="preserve"> </w:t>
      </w:r>
      <w:proofErr w:type="spellStart"/>
      <w:r w:rsidR="00193B5F" w:rsidRPr="00193B5F">
        <w:rPr>
          <w:rFonts w:ascii="Book Antiqua" w:eastAsia="SimSun" w:hAnsi="Book Antiqua" w:cs="Times New Roman"/>
          <w:bCs/>
          <w:sz w:val="24"/>
          <w:szCs w:val="24"/>
          <w:lang w:val="en-US" w:eastAsia="zh-CN"/>
        </w:rPr>
        <w:t>Laghi</w:t>
      </w:r>
      <w:proofErr w:type="spellEnd"/>
      <w:r w:rsidR="00193B5F">
        <w:rPr>
          <w:rFonts w:ascii="Book Antiqua" w:eastAsia="SimSun" w:hAnsi="Book Antiqua" w:cs="Times New Roman"/>
          <w:bCs/>
          <w:sz w:val="24"/>
          <w:szCs w:val="24"/>
          <w:lang w:val="en-US" w:eastAsia="zh-CN"/>
        </w:rPr>
        <w:t xml:space="preserve"> A, </w:t>
      </w:r>
      <w:r w:rsidR="00193B5F" w:rsidRPr="00193B5F">
        <w:rPr>
          <w:rFonts w:ascii="Book Antiqua" w:eastAsia="SimSun" w:hAnsi="Book Antiqua" w:cs="Times New Roman"/>
          <w:bCs/>
          <w:sz w:val="24"/>
          <w:szCs w:val="24"/>
          <w:lang w:val="en-US" w:eastAsia="zh-CN"/>
        </w:rPr>
        <w:t>Wilkinson</w:t>
      </w:r>
      <w:r w:rsidR="00193B5F">
        <w:rPr>
          <w:rFonts w:ascii="Book Antiqua" w:eastAsia="SimSun" w:hAnsi="Book Antiqua" w:cs="Times New Roman"/>
          <w:bCs/>
          <w:sz w:val="24"/>
          <w:szCs w:val="24"/>
          <w:lang w:val="en-US" w:eastAsia="zh-CN"/>
        </w:rPr>
        <w:t xml:space="preserve"> MJ</w:t>
      </w:r>
    </w:p>
    <w:p w14:paraId="3F783CB5" w14:textId="77777777" w:rsidR="004D2745" w:rsidRPr="004D2745" w:rsidRDefault="004D2745" w:rsidP="004D2745">
      <w:pPr>
        <w:snapToGrid w:val="0"/>
        <w:spacing w:after="0" w:line="360" w:lineRule="auto"/>
        <w:jc w:val="right"/>
        <w:rPr>
          <w:rFonts w:ascii="Book Antiqua" w:eastAsia="SimSun" w:hAnsi="Book Antiqua" w:cs="Times New Roman"/>
          <w:sz w:val="24"/>
          <w:szCs w:val="24"/>
          <w:lang w:val="en-US" w:eastAsia="zh-CN"/>
        </w:rPr>
      </w:pPr>
      <w:r w:rsidRPr="004D2745">
        <w:rPr>
          <w:rFonts w:ascii="Book Antiqua" w:eastAsia="SimSun" w:hAnsi="Book Antiqua" w:cs="Times New Roman"/>
          <w:b/>
          <w:bCs/>
          <w:sz w:val="24"/>
          <w:szCs w:val="24"/>
          <w:lang w:val="en-US" w:eastAsia="zh-CN"/>
        </w:rPr>
        <w:t>S-Editor:</w:t>
      </w:r>
      <w:r w:rsidRPr="004D2745">
        <w:rPr>
          <w:rFonts w:ascii="Book Antiqua" w:eastAsia="SimSun" w:hAnsi="Book Antiqua" w:cs="Times New Roman" w:hint="eastAsia"/>
          <w:sz w:val="24"/>
          <w:szCs w:val="24"/>
          <w:lang w:val="en-US" w:eastAsia="zh-CN"/>
        </w:rPr>
        <w:t xml:space="preserve"> </w:t>
      </w:r>
      <w:r w:rsidRPr="004D2745">
        <w:rPr>
          <w:rFonts w:ascii="Book Antiqua" w:eastAsia="SimSun" w:hAnsi="Book Antiqua" w:cs="Times New Roman"/>
          <w:sz w:val="24"/>
          <w:szCs w:val="24"/>
          <w:lang w:val="en-US" w:eastAsia="zh-CN"/>
        </w:rPr>
        <w:t>Ma</w:t>
      </w:r>
      <w:r w:rsidRPr="004D2745">
        <w:rPr>
          <w:rFonts w:ascii="Book Antiqua" w:eastAsia="SimSun" w:hAnsi="Book Antiqua" w:cs="Times New Roman" w:hint="eastAsia"/>
          <w:sz w:val="24"/>
          <w:szCs w:val="24"/>
          <w:lang w:val="en-US" w:eastAsia="zh-CN"/>
        </w:rPr>
        <w:t xml:space="preserve"> </w:t>
      </w:r>
      <w:r w:rsidRPr="004D2745">
        <w:rPr>
          <w:rFonts w:ascii="Book Antiqua" w:eastAsia="SimSun" w:hAnsi="Book Antiqua" w:cs="Times New Roman"/>
          <w:sz w:val="24"/>
          <w:szCs w:val="24"/>
          <w:lang w:val="en-US" w:eastAsia="zh-CN"/>
        </w:rPr>
        <w:t>RY</w:t>
      </w:r>
      <w:r w:rsidRPr="004D2745">
        <w:rPr>
          <w:rFonts w:ascii="Book Antiqua" w:eastAsia="SimSun" w:hAnsi="Book Antiqua" w:cs="Times New Roman" w:hint="eastAsia"/>
          <w:sz w:val="24"/>
          <w:szCs w:val="24"/>
          <w:lang w:val="en-US" w:eastAsia="zh-CN"/>
        </w:rPr>
        <w:t xml:space="preserve"> </w:t>
      </w:r>
      <w:r w:rsidRPr="004D2745">
        <w:rPr>
          <w:rFonts w:ascii="Book Antiqua" w:eastAsia="SimSun" w:hAnsi="Book Antiqua" w:cs="Times New Roman"/>
          <w:b/>
          <w:bCs/>
          <w:sz w:val="24"/>
          <w:szCs w:val="24"/>
          <w:lang w:val="en-US" w:eastAsia="zh-CN"/>
        </w:rPr>
        <w:t>L-Editor:</w:t>
      </w:r>
      <w:r w:rsidRPr="004D2745">
        <w:rPr>
          <w:rFonts w:ascii="Book Antiqua" w:eastAsia="SimSun" w:hAnsi="Book Antiqua" w:cs="Times New Roman"/>
          <w:sz w:val="24"/>
          <w:szCs w:val="24"/>
          <w:lang w:val="en-US" w:eastAsia="zh-CN"/>
        </w:rPr>
        <w:t xml:space="preserve"> </w:t>
      </w:r>
      <w:r w:rsidRPr="004D2745">
        <w:rPr>
          <w:rFonts w:ascii="Book Antiqua" w:eastAsia="SimSun" w:hAnsi="Book Antiqua" w:cs="Times New Roman"/>
          <w:b/>
          <w:bCs/>
          <w:sz w:val="24"/>
          <w:szCs w:val="24"/>
          <w:lang w:val="en-US" w:eastAsia="zh-CN"/>
        </w:rPr>
        <w:t>E-Editor:</w:t>
      </w:r>
    </w:p>
    <w:p w14:paraId="02BDB6B0" w14:textId="77777777" w:rsidR="004D2745" w:rsidRPr="004D2745" w:rsidRDefault="004D2745" w:rsidP="004D2745">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90" w:name="OLE_LINK880"/>
      <w:bookmarkStart w:id="191" w:name="OLE_LINK8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4D2745">
        <w:rPr>
          <w:rFonts w:ascii="Book Antiqua" w:eastAsia="SimSun" w:hAnsi="Book Antiqua" w:cs="Helvetica"/>
          <w:b/>
          <w:sz w:val="24"/>
          <w:szCs w:val="24"/>
          <w:lang w:val="en-US" w:eastAsia="zh-CN"/>
        </w:rPr>
        <w:t xml:space="preserve">Specialty type: </w:t>
      </w:r>
      <w:r w:rsidRPr="004D2745">
        <w:rPr>
          <w:rFonts w:ascii="Book Antiqua" w:eastAsia="SimSun" w:hAnsi="Book Antiqua" w:cs="Helvetica"/>
          <w:sz w:val="24"/>
          <w:szCs w:val="24"/>
          <w:lang w:val="en-US" w:eastAsia="zh-CN"/>
        </w:rPr>
        <w:t>Gastroenterology and</w:t>
      </w:r>
      <w:r w:rsidRPr="004D2745">
        <w:rPr>
          <w:rFonts w:ascii="Book Antiqua" w:eastAsia="SimSun" w:hAnsi="Book Antiqua" w:cs="Helvetica" w:hint="eastAsia"/>
          <w:sz w:val="24"/>
          <w:szCs w:val="24"/>
          <w:lang w:val="en-US" w:eastAsia="zh-CN"/>
        </w:rPr>
        <w:t xml:space="preserve"> </w:t>
      </w:r>
      <w:r w:rsidRPr="004D2745">
        <w:rPr>
          <w:rFonts w:ascii="Book Antiqua" w:eastAsia="SimSun" w:hAnsi="Book Antiqua" w:cs="Helvetica"/>
          <w:sz w:val="24"/>
          <w:szCs w:val="24"/>
          <w:lang w:val="en-US" w:eastAsia="zh-CN"/>
        </w:rPr>
        <w:t>hepatology</w:t>
      </w:r>
    </w:p>
    <w:p w14:paraId="431623A0" w14:textId="3D606086" w:rsidR="004D2745" w:rsidRPr="004D2745" w:rsidRDefault="004D2745" w:rsidP="004D2745">
      <w:pPr>
        <w:shd w:val="clear" w:color="auto" w:fill="FFFFFF"/>
        <w:snapToGrid w:val="0"/>
        <w:spacing w:after="0" w:line="360" w:lineRule="auto"/>
        <w:jc w:val="both"/>
        <w:rPr>
          <w:rFonts w:ascii="Book Antiqua" w:eastAsia="SimSun" w:hAnsi="Book Antiqua" w:cs="Helvetica"/>
          <w:b/>
          <w:sz w:val="24"/>
          <w:szCs w:val="24"/>
          <w:lang w:val="en-US" w:eastAsia="zh-CN"/>
        </w:rPr>
      </w:pPr>
      <w:r w:rsidRPr="004D2745">
        <w:rPr>
          <w:rFonts w:ascii="Book Antiqua" w:eastAsia="SimSun" w:hAnsi="Book Antiqua" w:cs="Helvetica"/>
          <w:b/>
          <w:sz w:val="24"/>
          <w:szCs w:val="24"/>
          <w:lang w:val="en-US" w:eastAsia="zh-CN"/>
        </w:rPr>
        <w:t xml:space="preserve">Country of origin: </w:t>
      </w:r>
      <w:r w:rsidR="00193B5F">
        <w:rPr>
          <w:rFonts w:ascii="Book Antiqua" w:eastAsia="SimSun" w:hAnsi="Book Antiqua" w:cs="Helvetica"/>
          <w:sz w:val="24"/>
          <w:szCs w:val="24"/>
          <w:lang w:val="en-US" w:eastAsia="zh-CN"/>
        </w:rPr>
        <w:t>Germany</w:t>
      </w:r>
    </w:p>
    <w:p w14:paraId="436198FA" w14:textId="77777777" w:rsidR="004D2745" w:rsidRPr="004D2745" w:rsidRDefault="004D2745" w:rsidP="004D2745">
      <w:pPr>
        <w:shd w:val="clear" w:color="auto" w:fill="FFFFFF"/>
        <w:snapToGrid w:val="0"/>
        <w:spacing w:after="0" w:line="360" w:lineRule="auto"/>
        <w:jc w:val="both"/>
        <w:rPr>
          <w:rFonts w:ascii="Book Antiqua" w:eastAsia="SimSun" w:hAnsi="Book Antiqua" w:cs="Helvetica"/>
          <w:b/>
          <w:sz w:val="24"/>
          <w:szCs w:val="24"/>
          <w:lang w:val="en-US" w:eastAsia="zh-CN"/>
        </w:rPr>
      </w:pPr>
      <w:r w:rsidRPr="004D2745">
        <w:rPr>
          <w:rFonts w:ascii="Book Antiqua" w:eastAsia="SimSun" w:hAnsi="Book Antiqua" w:cs="Helvetica"/>
          <w:b/>
          <w:sz w:val="24"/>
          <w:szCs w:val="24"/>
          <w:lang w:val="en-US" w:eastAsia="zh-CN"/>
        </w:rPr>
        <w:t>Peer-review report classification</w:t>
      </w:r>
    </w:p>
    <w:p w14:paraId="12369639" w14:textId="77777777" w:rsidR="004D2745" w:rsidRPr="004D2745" w:rsidRDefault="004D2745" w:rsidP="004D2745">
      <w:pPr>
        <w:shd w:val="clear" w:color="auto" w:fill="FFFFFF"/>
        <w:snapToGrid w:val="0"/>
        <w:spacing w:after="0" w:line="360" w:lineRule="auto"/>
        <w:jc w:val="both"/>
        <w:rPr>
          <w:rFonts w:ascii="Book Antiqua" w:eastAsia="SimSun" w:hAnsi="Book Antiqua" w:cs="Helvetica"/>
          <w:sz w:val="24"/>
          <w:szCs w:val="24"/>
          <w:lang w:val="en-US" w:eastAsia="zh-CN"/>
        </w:rPr>
      </w:pPr>
      <w:r w:rsidRPr="004D2745">
        <w:rPr>
          <w:rFonts w:ascii="Book Antiqua" w:eastAsia="SimSun" w:hAnsi="Book Antiqua" w:cs="Helvetica"/>
          <w:sz w:val="24"/>
          <w:szCs w:val="24"/>
          <w:lang w:val="en-US" w:eastAsia="zh-CN"/>
        </w:rPr>
        <w:t xml:space="preserve">Grade A (Excellent): </w:t>
      </w:r>
      <w:r w:rsidRPr="004D2745">
        <w:rPr>
          <w:rFonts w:ascii="Book Antiqua" w:eastAsia="SimSun" w:hAnsi="Book Antiqua" w:cs="Helvetica" w:hint="eastAsia"/>
          <w:sz w:val="24"/>
          <w:szCs w:val="24"/>
          <w:lang w:val="en-US" w:eastAsia="zh-CN"/>
        </w:rPr>
        <w:t>0</w:t>
      </w:r>
    </w:p>
    <w:p w14:paraId="532DD5A8" w14:textId="31A61B28" w:rsidR="004D2745" w:rsidRPr="004D2745" w:rsidRDefault="004D2745" w:rsidP="004D2745">
      <w:pPr>
        <w:shd w:val="clear" w:color="auto" w:fill="FFFFFF"/>
        <w:snapToGrid w:val="0"/>
        <w:spacing w:after="0" w:line="360" w:lineRule="auto"/>
        <w:jc w:val="both"/>
        <w:rPr>
          <w:rFonts w:ascii="Book Antiqua" w:eastAsia="SimSun" w:hAnsi="Book Antiqua" w:cs="Helvetica"/>
          <w:sz w:val="24"/>
          <w:szCs w:val="24"/>
          <w:lang w:val="en-US" w:eastAsia="zh-CN"/>
        </w:rPr>
      </w:pPr>
      <w:r w:rsidRPr="004D2745">
        <w:rPr>
          <w:rFonts w:ascii="Book Antiqua" w:eastAsia="SimSun" w:hAnsi="Book Antiqua" w:cs="Helvetica"/>
          <w:sz w:val="24"/>
          <w:szCs w:val="24"/>
          <w:lang w:val="en-US" w:eastAsia="zh-CN"/>
        </w:rPr>
        <w:t xml:space="preserve">Grade B (Very good): </w:t>
      </w:r>
      <w:r w:rsidRPr="004D2745">
        <w:rPr>
          <w:rFonts w:ascii="Book Antiqua" w:eastAsia="SimSun" w:hAnsi="Book Antiqua" w:cs="Helvetica" w:hint="eastAsia"/>
          <w:sz w:val="24"/>
          <w:szCs w:val="24"/>
          <w:lang w:val="en-US" w:eastAsia="zh-CN"/>
        </w:rPr>
        <w:t>B</w:t>
      </w:r>
      <w:r>
        <w:rPr>
          <w:rFonts w:ascii="Book Antiqua" w:eastAsia="SimSun" w:hAnsi="Book Antiqua" w:cs="Helvetica"/>
          <w:sz w:val="24"/>
          <w:szCs w:val="24"/>
          <w:lang w:val="en-US" w:eastAsia="zh-CN"/>
        </w:rPr>
        <w:t>, B</w:t>
      </w:r>
    </w:p>
    <w:p w14:paraId="206A7CC7" w14:textId="4E304841" w:rsidR="004D2745" w:rsidRPr="004D2745" w:rsidRDefault="004D2745" w:rsidP="004D2745">
      <w:pPr>
        <w:shd w:val="clear" w:color="auto" w:fill="FFFFFF"/>
        <w:snapToGrid w:val="0"/>
        <w:spacing w:after="0" w:line="360" w:lineRule="auto"/>
        <w:jc w:val="both"/>
        <w:rPr>
          <w:rFonts w:ascii="Book Antiqua" w:eastAsia="SimSun" w:hAnsi="Book Antiqua" w:cs="Helvetica"/>
          <w:sz w:val="24"/>
          <w:szCs w:val="24"/>
          <w:lang w:val="en-US" w:eastAsia="zh-CN"/>
        </w:rPr>
      </w:pPr>
      <w:r w:rsidRPr="004D2745">
        <w:rPr>
          <w:rFonts w:ascii="Book Antiqua" w:eastAsia="SimSun" w:hAnsi="Book Antiqua" w:cs="Helvetica"/>
          <w:sz w:val="24"/>
          <w:szCs w:val="24"/>
          <w:lang w:val="en-US" w:eastAsia="zh-CN"/>
        </w:rPr>
        <w:t xml:space="preserve">Grade C (Good): </w:t>
      </w:r>
      <w:r>
        <w:rPr>
          <w:rFonts w:ascii="Book Antiqua" w:eastAsia="SimSun" w:hAnsi="Book Antiqua" w:cs="Helvetica"/>
          <w:sz w:val="24"/>
          <w:szCs w:val="24"/>
          <w:lang w:val="en-US" w:eastAsia="zh-CN"/>
        </w:rPr>
        <w:t>0</w:t>
      </w:r>
    </w:p>
    <w:p w14:paraId="3041A39A" w14:textId="77777777" w:rsidR="004D2745" w:rsidRPr="004D2745" w:rsidRDefault="004D2745" w:rsidP="004D2745">
      <w:pPr>
        <w:shd w:val="clear" w:color="auto" w:fill="FFFFFF"/>
        <w:snapToGrid w:val="0"/>
        <w:spacing w:after="0" w:line="360" w:lineRule="auto"/>
        <w:jc w:val="both"/>
        <w:rPr>
          <w:rFonts w:ascii="Book Antiqua" w:eastAsia="SimSun" w:hAnsi="Book Antiqua" w:cs="Helvetica"/>
          <w:sz w:val="24"/>
          <w:szCs w:val="24"/>
          <w:lang w:val="en-US" w:eastAsia="zh-CN"/>
        </w:rPr>
      </w:pPr>
      <w:r w:rsidRPr="004D2745">
        <w:rPr>
          <w:rFonts w:ascii="Book Antiqua" w:eastAsia="SimSun" w:hAnsi="Book Antiqua" w:cs="Helvetica"/>
          <w:sz w:val="24"/>
          <w:szCs w:val="24"/>
          <w:lang w:val="en-US" w:eastAsia="zh-CN"/>
        </w:rPr>
        <w:t xml:space="preserve">Grade D (Fair): </w:t>
      </w:r>
      <w:r w:rsidRPr="004D2745">
        <w:rPr>
          <w:rFonts w:ascii="Book Antiqua" w:eastAsia="SimSun" w:hAnsi="Book Antiqua" w:cs="Helvetica" w:hint="eastAsia"/>
          <w:sz w:val="24"/>
          <w:szCs w:val="24"/>
          <w:lang w:val="en-US" w:eastAsia="zh-CN"/>
        </w:rPr>
        <w:t>0</w:t>
      </w:r>
    </w:p>
    <w:p w14:paraId="612E2575" w14:textId="77777777" w:rsidR="004D2745" w:rsidRPr="004D2745" w:rsidRDefault="004D2745" w:rsidP="004D2745">
      <w:pPr>
        <w:snapToGrid w:val="0"/>
        <w:spacing w:after="0" w:line="360" w:lineRule="auto"/>
        <w:jc w:val="both"/>
        <w:rPr>
          <w:rFonts w:ascii="Book Antiqua" w:eastAsia="SimSun" w:hAnsi="Book Antiqua" w:cs="Times New Roman"/>
          <w:b/>
          <w:iCs/>
          <w:sz w:val="24"/>
          <w:szCs w:val="24"/>
          <w:lang w:val="en-US" w:eastAsia="zh-CN"/>
        </w:rPr>
      </w:pPr>
      <w:r w:rsidRPr="004D2745">
        <w:rPr>
          <w:rFonts w:ascii="Book Antiqua" w:eastAsia="SimSun" w:hAnsi="Book Antiqua" w:cs="Helvetica"/>
          <w:sz w:val="24"/>
          <w:szCs w:val="24"/>
          <w:lang w:val="en-US" w:eastAsia="zh-CN"/>
        </w:rPr>
        <w:t xml:space="preserve">Grade E (Poor): </w:t>
      </w:r>
      <w:r w:rsidRPr="004D2745">
        <w:rPr>
          <w:rFonts w:ascii="Book Antiqua" w:eastAsia="SimSun" w:hAnsi="Book Antiqua" w:cs="Helvetica" w:hint="eastAsia"/>
          <w:sz w:val="24"/>
          <w:szCs w:val="24"/>
          <w:lang w:val="en-US" w:eastAsia="zh-CN"/>
        </w:rPr>
        <w:t>0</w:t>
      </w:r>
      <w:bookmarkEnd w:id="186"/>
      <w:bookmarkEnd w:id="190"/>
      <w:bookmarkEnd w:id="191"/>
    </w:p>
    <w:bookmarkEnd w:id="187"/>
    <w:bookmarkEnd w:id="188"/>
    <w:bookmarkEnd w:id="189"/>
    <w:p w14:paraId="483F149E" w14:textId="77777777" w:rsidR="009C2027" w:rsidRPr="00E43438" w:rsidRDefault="009C2027" w:rsidP="0062473A">
      <w:pPr>
        <w:adjustRightInd w:val="0"/>
        <w:snapToGrid w:val="0"/>
        <w:spacing w:after="0" w:line="360" w:lineRule="auto"/>
        <w:jc w:val="both"/>
        <w:rPr>
          <w:rFonts w:ascii="Book Antiqua" w:hAnsi="Book Antiqua"/>
          <w:sz w:val="24"/>
          <w:szCs w:val="24"/>
          <w:lang w:val="en-US"/>
        </w:rPr>
      </w:pPr>
    </w:p>
    <w:p w14:paraId="3706DA4D" w14:textId="77777777" w:rsidR="009C2027" w:rsidRPr="00E43438" w:rsidRDefault="009C2027" w:rsidP="0062473A">
      <w:pPr>
        <w:pStyle w:val="EndNoteBibliography"/>
        <w:adjustRightInd w:val="0"/>
        <w:snapToGrid w:val="0"/>
        <w:spacing w:after="0" w:line="360" w:lineRule="auto"/>
        <w:jc w:val="both"/>
        <w:rPr>
          <w:rFonts w:ascii="Book Antiqua" w:hAnsi="Book Antiqua"/>
          <w:b/>
          <w:noProof w:val="0"/>
          <w:sz w:val="24"/>
          <w:szCs w:val="24"/>
        </w:rPr>
      </w:pPr>
    </w:p>
    <w:p w14:paraId="369FA7C3" w14:textId="6D97C981" w:rsidR="002C1FE5" w:rsidRPr="002B4A7D" w:rsidRDefault="009C2027"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sz w:val="24"/>
          <w:szCs w:val="24"/>
          <w:lang w:val="en-US"/>
        </w:rPr>
        <w:br w:type="page"/>
      </w:r>
    </w:p>
    <w:p w14:paraId="7BC1FDBC" w14:textId="61AF9D89" w:rsidR="00E31BAE" w:rsidRPr="00E43438" w:rsidRDefault="009D1436" w:rsidP="0062473A">
      <w:pPr>
        <w:adjustRightInd w:val="0"/>
        <w:snapToGrid w:val="0"/>
        <w:spacing w:after="0" w:line="360" w:lineRule="auto"/>
        <w:jc w:val="both"/>
        <w:rPr>
          <w:rFonts w:ascii="Book Antiqua" w:hAnsi="Book Antiqua"/>
          <w:bCs/>
          <w:sz w:val="24"/>
          <w:szCs w:val="24"/>
          <w:lang w:val="en-US"/>
        </w:rPr>
      </w:pPr>
      <w:r>
        <w:rPr>
          <w:noProof/>
        </w:rPr>
        <w:lastRenderedPageBreak/>
        <w:drawing>
          <wp:inline distT="0" distB="0" distL="0" distR="0" wp14:anchorId="293B6E0F" wp14:editId="6EE6AED2">
            <wp:extent cx="4932914" cy="2969971"/>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0655" cy="2974632"/>
                    </a:xfrm>
                    <a:prstGeom prst="rect">
                      <a:avLst/>
                    </a:prstGeom>
                  </pic:spPr>
                </pic:pic>
              </a:graphicData>
            </a:graphic>
          </wp:inline>
        </w:drawing>
      </w:r>
    </w:p>
    <w:p w14:paraId="5F0E8633" w14:textId="23F9C1B4" w:rsidR="002B4A7D" w:rsidRPr="00193B5F" w:rsidRDefault="002B4A7D" w:rsidP="002B4A7D">
      <w:pPr>
        <w:adjustRightInd w:val="0"/>
        <w:snapToGrid w:val="0"/>
        <w:spacing w:after="0" w:line="360" w:lineRule="auto"/>
        <w:jc w:val="both"/>
        <w:rPr>
          <w:rFonts w:ascii="Book Antiqua" w:hAnsi="Book Antiqua"/>
          <w:bCs/>
          <w:iCs/>
          <w:sz w:val="24"/>
          <w:szCs w:val="24"/>
          <w:lang w:val="en-US"/>
        </w:rPr>
      </w:pPr>
      <w:r w:rsidRPr="002B4A7D">
        <w:rPr>
          <w:rFonts w:ascii="Book Antiqua" w:hAnsi="Book Antiqua"/>
          <w:b/>
          <w:iCs/>
          <w:sz w:val="24"/>
          <w:szCs w:val="24"/>
          <w:lang w:val="en-US"/>
        </w:rPr>
        <w:t>Figure 1 Flow of analysis based on the retrieved literature.</w:t>
      </w:r>
      <w:r>
        <w:rPr>
          <w:rFonts w:ascii="Book Antiqua" w:hAnsi="Book Antiqua"/>
          <w:bCs/>
          <w:iCs/>
          <w:sz w:val="24"/>
          <w:szCs w:val="24"/>
          <w:lang w:val="en-US"/>
        </w:rPr>
        <w:t xml:space="preserve"> </w:t>
      </w:r>
      <w:bookmarkStart w:id="192" w:name="OLE_LINK88"/>
      <w:bookmarkStart w:id="193" w:name="OLE_LINK89"/>
      <w:r>
        <w:rPr>
          <w:rFonts w:ascii="Book Antiqua" w:hAnsi="Book Antiqua"/>
          <w:bCs/>
          <w:iCs/>
          <w:sz w:val="24"/>
          <w:szCs w:val="24"/>
          <w:lang w:val="en-US"/>
        </w:rPr>
        <w:t xml:space="preserve">GIST: </w:t>
      </w:r>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bookmarkEnd w:id="192"/>
      <w:bookmarkEnd w:id="193"/>
    </w:p>
    <w:p w14:paraId="68D54ACB" w14:textId="02D9A018" w:rsidR="002B4A7D" w:rsidRDefault="002B4A7D">
      <w:pPr>
        <w:spacing w:line="259" w:lineRule="auto"/>
        <w:rPr>
          <w:rFonts w:ascii="Book Antiqua" w:hAnsi="Book Antiqua"/>
          <w:bCs/>
          <w:sz w:val="24"/>
          <w:szCs w:val="24"/>
          <w:lang w:val="en-US"/>
        </w:rPr>
      </w:pPr>
      <w:r>
        <w:rPr>
          <w:rFonts w:ascii="Book Antiqua" w:hAnsi="Book Antiqua"/>
          <w:bCs/>
          <w:sz w:val="24"/>
          <w:szCs w:val="24"/>
          <w:lang w:val="en-US"/>
        </w:rPr>
        <w:br w:type="page"/>
      </w:r>
    </w:p>
    <w:p w14:paraId="06C77694" w14:textId="1FAB64E0" w:rsidR="00E31BAE" w:rsidRPr="00E43438" w:rsidRDefault="00845A26" w:rsidP="0062473A">
      <w:pPr>
        <w:adjustRightInd w:val="0"/>
        <w:snapToGrid w:val="0"/>
        <w:spacing w:after="0" w:line="360" w:lineRule="auto"/>
        <w:jc w:val="both"/>
        <w:rPr>
          <w:rFonts w:ascii="Book Antiqua" w:hAnsi="Book Antiqua"/>
          <w:bCs/>
          <w:sz w:val="24"/>
          <w:szCs w:val="24"/>
          <w:lang w:val="en-US"/>
        </w:rPr>
      </w:pPr>
      <w:r w:rsidRPr="00E43438">
        <w:rPr>
          <w:rFonts w:ascii="Book Antiqua" w:hAnsi="Book Antiqua"/>
          <w:noProof/>
          <w:sz w:val="24"/>
          <w:szCs w:val="24"/>
          <w:lang w:val="en-US"/>
        </w:rPr>
        <w:lastRenderedPageBreak/>
        <w:drawing>
          <wp:inline distT="0" distB="0" distL="0" distR="0" wp14:anchorId="190D8A7E" wp14:editId="2D07D291">
            <wp:extent cx="5760720" cy="3856355"/>
            <wp:effectExtent l="0" t="0" r="17780" b="17145"/>
            <wp:docPr id="3" name="Diagramm 3">
              <a:extLst xmlns:a="http://schemas.openxmlformats.org/drawingml/2006/main">
                <a:ext uri="{FF2B5EF4-FFF2-40B4-BE49-F238E27FC236}">
                  <a16:creationId xmlns:a16="http://schemas.microsoft.com/office/drawing/2014/main" id="{346F682B-8507-4DD7-8515-8677CBCC8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49B806" w14:textId="2EED35D2" w:rsidR="00845A26" w:rsidRPr="002B4A7D" w:rsidRDefault="002B4A7D" w:rsidP="0062473A">
      <w:pPr>
        <w:adjustRightInd w:val="0"/>
        <w:snapToGrid w:val="0"/>
        <w:spacing w:after="0" w:line="360" w:lineRule="auto"/>
        <w:jc w:val="both"/>
        <w:rPr>
          <w:rFonts w:ascii="Book Antiqua" w:hAnsi="Book Antiqua"/>
          <w:sz w:val="24"/>
          <w:szCs w:val="24"/>
          <w:lang w:val="en-US"/>
        </w:rPr>
      </w:pPr>
      <w:r w:rsidRPr="002B4A7D">
        <w:rPr>
          <w:rFonts w:ascii="Book Antiqua" w:hAnsi="Book Antiqua"/>
          <w:b/>
          <w:iCs/>
          <w:sz w:val="24"/>
          <w:szCs w:val="24"/>
          <w:lang w:val="en-US"/>
        </w:rPr>
        <w:t xml:space="preserve">Figure 2 Localization of gastrointestinal stromal tumor-associated </w:t>
      </w:r>
      <w:proofErr w:type="spellStart"/>
      <w:r w:rsidRPr="002B4A7D">
        <w:rPr>
          <w:rFonts w:ascii="Book Antiqua" w:hAnsi="Book Antiqua"/>
          <w:b/>
          <w:iCs/>
          <w:sz w:val="24"/>
          <w:szCs w:val="24"/>
          <w:lang w:val="en-US"/>
        </w:rPr>
        <w:t>neoplasia</w:t>
      </w:r>
      <w:r w:rsidRPr="002B4A7D">
        <w:rPr>
          <w:rFonts w:ascii="Book Antiqua" w:hAnsi="Book Antiqua"/>
          <w:b/>
          <w:sz w:val="24"/>
          <w:szCs w:val="24"/>
          <w:lang w:val="en-US"/>
        </w:rPr>
        <w:t>s</w:t>
      </w:r>
      <w:proofErr w:type="spellEnd"/>
      <w:r w:rsidRPr="002B4A7D">
        <w:rPr>
          <w:rFonts w:ascii="Book Antiqua" w:hAnsi="Book Antiqua"/>
          <w:b/>
          <w:sz w:val="24"/>
          <w:szCs w:val="24"/>
          <w:lang w:val="en-US"/>
        </w:rPr>
        <w:t>.</w:t>
      </w:r>
      <w:r>
        <w:rPr>
          <w:rFonts w:ascii="Book Antiqua" w:hAnsi="Book Antiqua" w:hint="eastAsia"/>
          <w:sz w:val="24"/>
          <w:szCs w:val="24"/>
          <w:lang w:val="en-US"/>
        </w:rPr>
        <w:t xml:space="preserve"> </w:t>
      </w:r>
      <w:r w:rsidR="00845A26" w:rsidRPr="00E43438">
        <w:rPr>
          <w:rFonts w:ascii="Book Antiqua" w:hAnsi="Book Antiqua"/>
          <w:sz w:val="24"/>
          <w:szCs w:val="24"/>
          <w:lang w:val="en-US"/>
        </w:rPr>
        <w:t>GI</w:t>
      </w:r>
      <w:r>
        <w:rPr>
          <w:rFonts w:ascii="Book Antiqua" w:hAnsi="Book Antiqua"/>
          <w:sz w:val="24"/>
          <w:szCs w:val="24"/>
          <w:lang w:val="en-US"/>
        </w:rPr>
        <w:t>:</w:t>
      </w:r>
      <w:r w:rsidR="00845A26" w:rsidRPr="00E43438">
        <w:rPr>
          <w:rFonts w:ascii="Book Antiqua" w:hAnsi="Book Antiqua"/>
          <w:sz w:val="24"/>
          <w:szCs w:val="24"/>
          <w:lang w:val="en-US"/>
        </w:rPr>
        <w:t xml:space="preserve"> </w:t>
      </w:r>
      <w:r>
        <w:rPr>
          <w:rFonts w:ascii="Book Antiqua" w:hAnsi="Book Antiqua"/>
          <w:sz w:val="24"/>
          <w:szCs w:val="24"/>
          <w:lang w:val="en-US"/>
        </w:rPr>
        <w:t>G</w:t>
      </w:r>
      <w:r w:rsidR="00845A26" w:rsidRPr="00E43438">
        <w:rPr>
          <w:rFonts w:ascii="Book Antiqua" w:hAnsi="Book Antiqua"/>
          <w:sz w:val="24"/>
          <w:szCs w:val="24"/>
          <w:lang w:val="en-US"/>
        </w:rPr>
        <w:t>astrointestinal</w:t>
      </w:r>
      <w:r>
        <w:rPr>
          <w:rFonts w:ascii="Book Antiqua" w:hAnsi="Book Antiqua"/>
          <w:sz w:val="24"/>
          <w:szCs w:val="24"/>
          <w:lang w:val="en-US"/>
        </w:rPr>
        <w:t>.</w:t>
      </w:r>
    </w:p>
    <w:p w14:paraId="1DF3A32F" w14:textId="77777777" w:rsidR="002B4A7D" w:rsidRDefault="002B4A7D">
      <w:pPr>
        <w:spacing w:line="259" w:lineRule="auto"/>
        <w:rPr>
          <w:rFonts w:ascii="Book Antiqua" w:hAnsi="Book Antiqua"/>
          <w:b/>
          <w:iCs/>
          <w:sz w:val="24"/>
          <w:szCs w:val="24"/>
          <w:lang w:val="en-US"/>
        </w:rPr>
      </w:pPr>
      <w:r>
        <w:rPr>
          <w:rFonts w:ascii="Book Antiqua" w:hAnsi="Book Antiqua"/>
          <w:b/>
          <w:iCs/>
          <w:sz w:val="24"/>
          <w:szCs w:val="24"/>
          <w:lang w:val="en-US"/>
        </w:rPr>
        <w:br w:type="page"/>
      </w:r>
    </w:p>
    <w:p w14:paraId="69785DA3" w14:textId="60E8518D" w:rsidR="00555862" w:rsidRPr="002B4A7D" w:rsidRDefault="00DE0525" w:rsidP="0062473A">
      <w:pPr>
        <w:adjustRightInd w:val="0"/>
        <w:snapToGrid w:val="0"/>
        <w:spacing w:after="0" w:line="360" w:lineRule="auto"/>
        <w:jc w:val="both"/>
        <w:rPr>
          <w:rFonts w:ascii="Book Antiqua" w:hAnsi="Book Antiqua"/>
          <w:b/>
          <w:iCs/>
          <w:sz w:val="24"/>
          <w:szCs w:val="24"/>
          <w:lang w:val="en-US"/>
        </w:rPr>
      </w:pPr>
      <w:r w:rsidRPr="002B4A7D">
        <w:rPr>
          <w:rFonts w:ascii="Book Antiqua" w:hAnsi="Book Antiqua"/>
          <w:b/>
          <w:iCs/>
          <w:sz w:val="24"/>
          <w:szCs w:val="24"/>
          <w:lang w:val="en-US"/>
        </w:rPr>
        <w:lastRenderedPageBreak/>
        <w:t>Table</w:t>
      </w:r>
      <w:r w:rsidR="002B4A7D">
        <w:rPr>
          <w:rFonts w:ascii="Book Antiqua" w:hAnsi="Book Antiqua"/>
          <w:b/>
          <w:iCs/>
          <w:sz w:val="24"/>
          <w:szCs w:val="24"/>
          <w:lang w:val="en-US"/>
        </w:rPr>
        <w:t xml:space="preserve"> </w:t>
      </w:r>
      <w:r w:rsidRPr="002B4A7D">
        <w:rPr>
          <w:rFonts w:ascii="Book Antiqua" w:hAnsi="Book Antiqua"/>
          <w:b/>
          <w:iCs/>
          <w:sz w:val="24"/>
          <w:szCs w:val="24"/>
          <w:lang w:val="en-US"/>
        </w:rPr>
        <w:t>1 Case reports</w:t>
      </w:r>
      <w:r w:rsidR="00954368" w:rsidRPr="002B4A7D">
        <w:rPr>
          <w:rFonts w:ascii="Book Antiqua" w:hAnsi="Book Antiqua"/>
          <w:b/>
          <w:iCs/>
          <w:sz w:val="24"/>
          <w:szCs w:val="24"/>
          <w:lang w:val="en-US"/>
        </w:rPr>
        <w:t>:</w:t>
      </w:r>
      <w:r w:rsidRPr="002B4A7D">
        <w:rPr>
          <w:rFonts w:ascii="Book Antiqua" w:hAnsi="Book Antiqua"/>
          <w:b/>
          <w:iCs/>
          <w:sz w:val="24"/>
          <w:szCs w:val="24"/>
          <w:lang w:val="en-US"/>
        </w:rPr>
        <w:t xml:space="preserve"> overview </w:t>
      </w:r>
      <w:r w:rsidR="00954368" w:rsidRPr="002B4A7D">
        <w:rPr>
          <w:rFonts w:ascii="Book Antiqua" w:hAnsi="Book Antiqua"/>
          <w:b/>
          <w:iCs/>
          <w:sz w:val="24"/>
          <w:szCs w:val="24"/>
          <w:lang w:val="en-US"/>
        </w:rPr>
        <w:t xml:space="preserve">of </w:t>
      </w:r>
      <w:r w:rsidRPr="002B4A7D">
        <w:rPr>
          <w:rFonts w:ascii="Book Antiqua" w:hAnsi="Book Antiqua"/>
          <w:b/>
          <w:iCs/>
          <w:sz w:val="24"/>
          <w:szCs w:val="24"/>
          <w:lang w:val="en-US"/>
        </w:rPr>
        <w:t>tumor</w:t>
      </w:r>
      <w:r w:rsidR="00954368" w:rsidRPr="002B4A7D">
        <w:rPr>
          <w:rFonts w:ascii="Book Antiqua" w:hAnsi="Book Antiqua"/>
          <w:b/>
          <w:iCs/>
          <w:sz w:val="24"/>
          <w:szCs w:val="24"/>
          <w:lang w:val="en-US"/>
        </w:rPr>
        <w:t xml:space="preserve"> </w:t>
      </w:r>
      <w:r w:rsidRPr="002B4A7D">
        <w:rPr>
          <w:rFonts w:ascii="Book Antiqua" w:hAnsi="Book Antiqua"/>
          <w:b/>
          <w:iCs/>
          <w:sz w:val="24"/>
          <w:szCs w:val="24"/>
          <w:lang w:val="en-US"/>
        </w:rPr>
        <w:t xml:space="preserve">entities </w:t>
      </w:r>
    </w:p>
    <w:p w14:paraId="6BA04C1E" w14:textId="65FED878" w:rsidR="00DE0525" w:rsidRPr="00B57F71" w:rsidRDefault="00DE0525" w:rsidP="00B57F71">
      <w:pPr>
        <w:pBdr>
          <w:top w:val="single" w:sz="4" w:space="1" w:color="auto"/>
          <w:bottom w:val="single" w:sz="4" w:space="1" w:color="auto"/>
        </w:pBdr>
        <w:adjustRightInd w:val="0"/>
        <w:snapToGrid w:val="0"/>
        <w:spacing w:after="0" w:line="360" w:lineRule="auto"/>
        <w:jc w:val="both"/>
        <w:rPr>
          <w:rFonts w:ascii="Book Antiqua" w:hAnsi="Book Antiqua"/>
          <w:b/>
          <w:sz w:val="24"/>
          <w:szCs w:val="24"/>
          <w:lang w:val="en-US"/>
        </w:rPr>
      </w:pPr>
      <w:r w:rsidRPr="00B57F71">
        <w:rPr>
          <w:rFonts w:ascii="Book Antiqua" w:hAnsi="Book Antiqua"/>
          <w:b/>
          <w:sz w:val="24"/>
          <w:szCs w:val="24"/>
          <w:lang w:val="en-US"/>
        </w:rPr>
        <w:t>Tumor entity</w:t>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t xml:space="preserve">Ref. </w:t>
      </w:r>
    </w:p>
    <w:p w14:paraId="7F94FC3A"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Gastrointestinal Tract</w:t>
      </w:r>
    </w:p>
    <w:p w14:paraId="119D3B7A" w14:textId="27AB597A" w:rsidR="00DE0525" w:rsidRPr="00E43438" w:rsidRDefault="00DE0525" w:rsidP="0062473A">
      <w:pPr>
        <w:adjustRightInd w:val="0"/>
        <w:snapToGrid w:val="0"/>
        <w:spacing w:after="0" w:line="360" w:lineRule="auto"/>
        <w:jc w:val="both"/>
        <w:rPr>
          <w:rFonts w:ascii="Book Antiqua" w:hAnsi="Book Antiqua"/>
          <w:sz w:val="24"/>
          <w:szCs w:val="24"/>
          <w:lang w:val="en-US" w:eastAsia="zh-CN"/>
        </w:rPr>
      </w:pPr>
      <w:r w:rsidRPr="00E43438">
        <w:rPr>
          <w:rFonts w:ascii="Book Antiqua" w:hAnsi="Book Antiqua"/>
          <w:sz w:val="24"/>
          <w:szCs w:val="24"/>
          <w:lang w:val="en-US"/>
        </w:rPr>
        <w:t>Gastric adenocarcinoma</w:t>
      </w:r>
      <w:r w:rsidRPr="00E43438">
        <w:rPr>
          <w:rFonts w:ascii="Book Antiqua" w:hAnsi="Book Antiqua"/>
          <w:sz w:val="24"/>
          <w:szCs w:val="24"/>
          <w:lang w:val="en-US"/>
        </w:rPr>
        <w:tab/>
      </w:r>
      <w:r w:rsidR="00035F75" w:rsidRPr="00E43438">
        <w:rPr>
          <w:rFonts w:ascii="Book Antiqua" w:hAnsi="Book Antiqua"/>
          <w:sz w:val="24"/>
          <w:szCs w:val="24"/>
          <w:lang w:val="en-US"/>
        </w:rPr>
        <w:tab/>
      </w:r>
      <w:r w:rsidR="00035F75" w:rsidRPr="00E43438">
        <w:rPr>
          <w:rFonts w:ascii="Book Antiqua" w:hAnsi="Book Antiqua"/>
          <w:sz w:val="24"/>
          <w:szCs w:val="24"/>
          <w:lang w:val="en-US"/>
        </w:rPr>
        <w:tab/>
      </w:r>
      <w:r w:rsidR="00CF25D6">
        <w:rPr>
          <w:rFonts w:ascii="Book Antiqua" w:hAnsi="Book Antiqua"/>
          <w:sz w:val="24"/>
          <w:szCs w:val="24"/>
          <w:lang w:val="en-US"/>
        </w:rPr>
        <w:t xml:space="preserve">                    </w:t>
      </w:r>
      <w:proofErr w:type="gramStart"/>
      <w:r w:rsidR="00CF25D6">
        <w:rPr>
          <w:rFonts w:ascii="Book Antiqua" w:hAnsi="Book Antiqua"/>
          <w:sz w:val="24"/>
          <w:szCs w:val="24"/>
          <w:lang w:val="en-US"/>
        </w:rPr>
        <w:t xml:space="preserve">   </w:t>
      </w:r>
      <w:r w:rsidR="00B57F71">
        <w:rPr>
          <w:rFonts w:ascii="Book Antiqua" w:hAnsi="Book Antiqua"/>
          <w:sz w:val="24"/>
          <w:szCs w:val="24"/>
          <w:lang w:val="en-US" w:eastAsia="zh-CN"/>
        </w:rPr>
        <w:t>[</w:t>
      </w:r>
      <w:proofErr w:type="gramEnd"/>
      <w:r w:rsidR="00B57F71">
        <w:rPr>
          <w:rFonts w:ascii="Book Antiqua" w:hAnsi="Book Antiqua"/>
          <w:sz w:val="24"/>
          <w:szCs w:val="24"/>
          <w:lang w:val="en-US" w:eastAsia="zh-CN"/>
        </w:rPr>
        <w:t>29-55]</w:t>
      </w:r>
    </w:p>
    <w:p w14:paraId="57FF7B47" w14:textId="496579D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Colorectal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[56-71]</w:t>
      </w:r>
    </w:p>
    <w:p w14:paraId="7F294953" w14:textId="140A6C2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Gastric high grade </w:t>
      </w:r>
      <w:r w:rsidR="00035F75" w:rsidRPr="00E43438">
        <w:rPr>
          <w:rFonts w:ascii="Book Antiqua" w:hAnsi="Book Antiqua"/>
          <w:sz w:val="24"/>
          <w:szCs w:val="24"/>
          <w:lang w:val="en-US"/>
        </w:rPr>
        <w:t>IE</w:t>
      </w:r>
      <w:r w:rsidRPr="00E43438">
        <w:rPr>
          <w:rFonts w:ascii="Book Antiqua" w:hAnsi="Book Antiqua"/>
          <w:sz w:val="24"/>
          <w:szCs w:val="24"/>
          <w:lang w:val="en-US"/>
        </w:rPr>
        <w:t>N</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[72]</w:t>
      </w:r>
    </w:p>
    <w:p w14:paraId="6DEF02FD" w14:textId="20D2A832"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Esophagus SCC</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[48,59,73]</w:t>
      </w:r>
    </w:p>
    <w:p w14:paraId="05529E46" w14:textId="448C061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Esophagus Small Cell Carcinoma</w:t>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[39]</w:t>
      </w:r>
    </w:p>
    <w:p w14:paraId="4D8E885E" w14:textId="60F4D90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Gastro-esophageal junction adenocarcino</w:t>
      </w:r>
      <w:r w:rsidR="00035F75" w:rsidRPr="00E43438">
        <w:rPr>
          <w:rFonts w:ascii="Book Antiqua" w:hAnsi="Book Antiqua"/>
          <w:sz w:val="24"/>
          <w:szCs w:val="24"/>
          <w:lang w:val="en-US"/>
        </w:rPr>
        <w:t xml:space="preserve">ma </w:t>
      </w:r>
      <w:r w:rsidR="00035F75" w:rsidRPr="00E43438">
        <w:rPr>
          <w:rFonts w:ascii="Book Antiqua" w:hAnsi="Book Antiqua"/>
          <w:sz w:val="24"/>
          <w:szCs w:val="24"/>
          <w:lang w:val="en-US"/>
        </w:rPr>
        <w:tab/>
      </w:r>
      <w:r w:rsidR="00B57F71">
        <w:rPr>
          <w:rFonts w:ascii="Book Antiqua" w:hAnsi="Book Antiqua"/>
          <w:sz w:val="24"/>
          <w:szCs w:val="24"/>
          <w:lang w:val="en-US"/>
        </w:rPr>
        <w:t>[74,75]</w:t>
      </w:r>
    </w:p>
    <w:p w14:paraId="70126D0A" w14:textId="18F28D0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Duodenum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[76]</w:t>
      </w:r>
    </w:p>
    <w:p w14:paraId="0DEE123F" w14:textId="5AD9A5EF"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Papilla </w:t>
      </w:r>
      <w:proofErr w:type="spellStart"/>
      <w:r w:rsidRPr="00E43438">
        <w:rPr>
          <w:rFonts w:ascii="Book Antiqua" w:hAnsi="Book Antiqua"/>
          <w:sz w:val="24"/>
          <w:szCs w:val="24"/>
          <w:lang w:val="en-US"/>
        </w:rPr>
        <w:t>Vateri</w:t>
      </w:r>
      <w:proofErr w:type="spellEnd"/>
      <w:r w:rsidRPr="00E43438">
        <w:rPr>
          <w:rFonts w:ascii="Book Antiqua" w:hAnsi="Book Antiqua"/>
          <w:sz w:val="24"/>
          <w:szCs w:val="24"/>
          <w:lang w:val="en-US"/>
        </w:rPr>
        <w:t xml:space="preserve">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[77]</w:t>
      </w:r>
    </w:p>
    <w:p w14:paraId="013EA6E0" w14:textId="1F317C2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Gastric Lipoma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[78]</w:t>
      </w:r>
    </w:p>
    <w:p w14:paraId="5B948463" w14:textId="14B1706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Gastric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[79-82]</w:t>
      </w:r>
    </w:p>
    <w:p w14:paraId="6BA7BFD3" w14:textId="297746EF"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Doudenum</w:t>
      </w:r>
      <w:proofErr w:type="spellEnd"/>
      <w:r w:rsidRPr="00E43438">
        <w:rPr>
          <w:rFonts w:ascii="Book Antiqua" w:hAnsi="Book Antiqua"/>
          <w:sz w:val="24"/>
          <w:szCs w:val="24"/>
          <w:lang w:val="en-US"/>
        </w:rPr>
        <w:t xml:space="preserve">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[67]</w:t>
      </w:r>
    </w:p>
    <w:p w14:paraId="1D77029B" w14:textId="35F290D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Ileum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[83]</w:t>
      </w:r>
    </w:p>
    <w:p w14:paraId="79ABBF02" w14:textId="2D4399E7"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Gastric Schwannoma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[84]</w:t>
      </w:r>
    </w:p>
    <w:p w14:paraId="4CCBB39A" w14:textId="4446A75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Colon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[85]</w:t>
      </w:r>
    </w:p>
    <w:p w14:paraId="3DB5E8CC" w14:textId="3A430FD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Jejunal </w:t>
      </w:r>
      <w:proofErr w:type="spellStart"/>
      <w:r w:rsidRPr="00E43438">
        <w:rPr>
          <w:rFonts w:ascii="Book Antiqua" w:hAnsi="Book Antiqua"/>
          <w:sz w:val="24"/>
          <w:szCs w:val="24"/>
          <w:lang w:val="en-US"/>
        </w:rPr>
        <w:t>Sarcomatoid</w:t>
      </w:r>
      <w:proofErr w:type="spellEnd"/>
      <w:r w:rsidRPr="00E43438">
        <w:rPr>
          <w:rFonts w:ascii="Book Antiqua" w:hAnsi="Book Antiqua"/>
          <w:sz w:val="24"/>
          <w:szCs w:val="24"/>
          <w:lang w:val="en-US"/>
        </w:rPr>
        <w:t xml:space="preserve">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[86]</w:t>
      </w:r>
    </w:p>
    <w:p w14:paraId="06B0A963" w14:textId="59BA019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Pancreas </w:t>
      </w:r>
      <w:proofErr w:type="spellStart"/>
      <w:r w:rsidRPr="00E43438">
        <w:rPr>
          <w:rFonts w:ascii="Book Antiqua" w:hAnsi="Book Antiqua"/>
          <w:sz w:val="24"/>
          <w:szCs w:val="24"/>
          <w:lang w:val="en-US"/>
        </w:rPr>
        <w:t>adenosquamous</w:t>
      </w:r>
      <w:proofErr w:type="spellEnd"/>
      <w:r w:rsidRPr="00E43438">
        <w:rPr>
          <w:rFonts w:ascii="Book Antiqua" w:hAnsi="Book Antiqua"/>
          <w:sz w:val="24"/>
          <w:szCs w:val="24"/>
          <w:lang w:val="en-US"/>
        </w:rPr>
        <w:t xml:space="preserve"> carcinoma</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[87,88]</w:t>
      </w:r>
    </w:p>
    <w:p w14:paraId="425EF52F" w14:textId="469CC398"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Pancreas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[89,90]</w:t>
      </w:r>
    </w:p>
    <w:p w14:paraId="4FF0EB15" w14:textId="7D6676D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Pancreas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[91-95]</w:t>
      </w:r>
    </w:p>
    <w:p w14:paraId="68776AC1" w14:textId="66D5AA6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Hepatocellular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[96-99]</w:t>
      </w:r>
    </w:p>
    <w:p w14:paraId="48475E0E" w14:textId="657ED1A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Cholangiocellular</w:t>
      </w:r>
      <w:proofErr w:type="spellEnd"/>
      <w:r w:rsidRPr="00E43438">
        <w:rPr>
          <w:rFonts w:ascii="Book Antiqua" w:hAnsi="Book Antiqua"/>
          <w:sz w:val="24"/>
          <w:szCs w:val="24"/>
          <w:lang w:val="en-US"/>
        </w:rPr>
        <w:t xml:space="preserve">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[100,101]</w:t>
      </w:r>
    </w:p>
    <w:p w14:paraId="3C1B3533" w14:textId="3BCC1C42"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Perivascular </w:t>
      </w:r>
      <w:proofErr w:type="spellStart"/>
      <w:r w:rsidRPr="00E43438">
        <w:rPr>
          <w:rFonts w:ascii="Book Antiqua" w:hAnsi="Book Antiqua"/>
          <w:sz w:val="24"/>
          <w:szCs w:val="24"/>
          <w:lang w:val="en-US"/>
        </w:rPr>
        <w:t>Epitheloid</w:t>
      </w:r>
      <w:proofErr w:type="spellEnd"/>
      <w:r w:rsidRPr="00E43438">
        <w:rPr>
          <w:rFonts w:ascii="Book Antiqua" w:hAnsi="Book Antiqua"/>
          <w:sz w:val="24"/>
          <w:szCs w:val="24"/>
          <w:lang w:val="en-US"/>
        </w:rPr>
        <w:t xml:space="preserve"> Cell Tumor Liver</w:t>
      </w:r>
      <w:r w:rsidRPr="00E43438">
        <w:rPr>
          <w:rFonts w:ascii="Book Antiqua" w:hAnsi="Book Antiqua"/>
          <w:sz w:val="24"/>
          <w:szCs w:val="24"/>
          <w:lang w:val="en-US"/>
        </w:rPr>
        <w:tab/>
      </w:r>
      <w:r w:rsidR="00B57F71">
        <w:rPr>
          <w:rFonts w:ascii="Book Antiqua" w:hAnsi="Book Antiqua"/>
          <w:sz w:val="24"/>
          <w:szCs w:val="24"/>
          <w:lang w:val="en-US"/>
        </w:rPr>
        <w:t>[102]</w:t>
      </w:r>
    </w:p>
    <w:p w14:paraId="7AD4AF2E"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Urogenital Tract</w:t>
      </w:r>
    </w:p>
    <w:p w14:paraId="4C5166C1" w14:textId="7FE9D30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Renal Cell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[103,104]</w:t>
      </w:r>
    </w:p>
    <w:p w14:paraId="69DFDB71" w14:textId="6390434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Renal Chromophobe Cell Carcinoma</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[105]</w:t>
      </w:r>
    </w:p>
    <w:p w14:paraId="4BF27C61" w14:textId="0E76355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Prostate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[40,69,82,106,107]</w:t>
      </w:r>
      <w:r w:rsidR="00B57F71" w:rsidRPr="00E43438">
        <w:rPr>
          <w:rFonts w:ascii="Book Antiqua" w:hAnsi="Book Antiqua"/>
          <w:sz w:val="24"/>
          <w:szCs w:val="24"/>
          <w:lang w:val="en-US"/>
        </w:rPr>
        <w:t xml:space="preserve"> </w:t>
      </w:r>
    </w:p>
    <w:p w14:paraId="309A7885" w14:textId="1C8F69EB"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Transitional Cell </w:t>
      </w:r>
      <w:proofErr w:type="spellStart"/>
      <w:r w:rsidRPr="00E43438">
        <w:rPr>
          <w:rFonts w:ascii="Book Antiqua" w:hAnsi="Book Antiqua"/>
          <w:sz w:val="24"/>
          <w:szCs w:val="24"/>
          <w:lang w:val="en-US"/>
        </w:rPr>
        <w:t>Carcnimona</w:t>
      </w:r>
      <w:proofErr w:type="spellEnd"/>
      <w:r w:rsidRPr="00E43438">
        <w:rPr>
          <w:rFonts w:ascii="Book Antiqua" w:hAnsi="Book Antiqua"/>
          <w:sz w:val="24"/>
          <w:szCs w:val="24"/>
          <w:lang w:val="en-US"/>
        </w:rPr>
        <w:t xml:space="preserve"> Bladder</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[86]</w:t>
      </w:r>
    </w:p>
    <w:p w14:paraId="310E53A5"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 xml:space="preserve">Female </w:t>
      </w:r>
      <w:proofErr w:type="spellStart"/>
      <w:r w:rsidRPr="00E43438">
        <w:rPr>
          <w:rFonts w:ascii="Book Antiqua" w:hAnsi="Book Antiqua"/>
          <w:b/>
          <w:sz w:val="24"/>
          <w:szCs w:val="24"/>
          <w:lang w:val="en-US"/>
        </w:rPr>
        <w:t>Genitale</w:t>
      </w:r>
      <w:proofErr w:type="spellEnd"/>
      <w:r w:rsidRPr="00E43438">
        <w:rPr>
          <w:rFonts w:ascii="Book Antiqua" w:hAnsi="Book Antiqua"/>
          <w:b/>
          <w:sz w:val="24"/>
          <w:szCs w:val="24"/>
          <w:lang w:val="en-US"/>
        </w:rPr>
        <w:t xml:space="preserve"> Tract</w:t>
      </w:r>
    </w:p>
    <w:p w14:paraId="0DABA5CE" w14:textId="59A0EF5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Ovarian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[108]</w:t>
      </w:r>
    </w:p>
    <w:p w14:paraId="0D04808B" w14:textId="033A5658"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Ovarian Serous Adenocarcinoma</w:t>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[109,110]</w:t>
      </w:r>
    </w:p>
    <w:p w14:paraId="00C40A86" w14:textId="240D89B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lastRenderedPageBreak/>
        <w:tab/>
        <w:t>Uterus Leiomyoma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[91]</w:t>
      </w:r>
    </w:p>
    <w:p w14:paraId="7BD468BA"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Breast</w:t>
      </w:r>
    </w:p>
    <w:p w14:paraId="1EC2B4AA" w14:textId="7C4674C6"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Sarcoma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[111]</w:t>
      </w:r>
    </w:p>
    <w:p w14:paraId="2E999DF9" w14:textId="6B261CAB"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Invasive Ductal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[55,61,63,92]</w:t>
      </w:r>
    </w:p>
    <w:p w14:paraId="564E267B"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Blood/ Lymphatic</w:t>
      </w:r>
    </w:p>
    <w:p w14:paraId="0F273266" w14:textId="73C4E57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Acute Myeloid Leukemia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[112-114]</w:t>
      </w:r>
    </w:p>
    <w:p w14:paraId="6DC5343D" w14:textId="7764A636"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Acute </w:t>
      </w:r>
      <w:proofErr w:type="spellStart"/>
      <w:r w:rsidRPr="00E43438">
        <w:rPr>
          <w:rFonts w:ascii="Book Antiqua" w:hAnsi="Book Antiqua"/>
          <w:sz w:val="24"/>
          <w:szCs w:val="24"/>
          <w:lang w:val="en-US"/>
        </w:rPr>
        <w:t>Biphenotypic</w:t>
      </w:r>
      <w:proofErr w:type="spellEnd"/>
      <w:r w:rsidRPr="00E43438">
        <w:rPr>
          <w:rFonts w:ascii="Book Antiqua" w:hAnsi="Book Antiqua"/>
          <w:sz w:val="24"/>
          <w:szCs w:val="24"/>
          <w:lang w:val="en-US"/>
        </w:rPr>
        <w:t xml:space="preserve"> Leukemia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[100]</w:t>
      </w:r>
    </w:p>
    <w:p w14:paraId="41720969" w14:textId="2BAEF8C2"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Chronic Lymphoid Leukemia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[115]</w:t>
      </w:r>
    </w:p>
    <w:p w14:paraId="4EDFE7B9" w14:textId="36BD810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Low Grade B Cell Lymphoma Stomach</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[116]</w:t>
      </w:r>
    </w:p>
    <w:p w14:paraId="7EC9713B" w14:textId="4F94F99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Extranodal</w:t>
      </w:r>
      <w:proofErr w:type="spellEnd"/>
      <w:r w:rsidRPr="00E43438">
        <w:rPr>
          <w:rFonts w:ascii="Book Antiqua" w:hAnsi="Book Antiqua"/>
          <w:sz w:val="24"/>
          <w:szCs w:val="24"/>
          <w:lang w:val="en-US"/>
        </w:rPr>
        <w:t xml:space="preserve"> DLBCL </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[117,118]</w:t>
      </w:r>
    </w:p>
    <w:p w14:paraId="1109DA26" w14:textId="7778D21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Burkitt Lymphoma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[119]</w:t>
      </w:r>
    </w:p>
    <w:p w14:paraId="4202A511" w14:textId="604AC67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Mantle Cell Lymphoma Appendix</w:t>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[120]</w:t>
      </w:r>
    </w:p>
    <w:p w14:paraId="7A835F07" w14:textId="5AA7E8A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MALT Lymphoma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[50,121]</w:t>
      </w:r>
    </w:p>
    <w:p w14:paraId="1CE1984A" w14:textId="1C6EB62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Multiple Myeloma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[122]</w:t>
      </w:r>
    </w:p>
    <w:p w14:paraId="159C1565"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Head and Neck</w:t>
      </w:r>
    </w:p>
    <w:p w14:paraId="1FED743F" w14:textId="5056899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Oral Melanoma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[123]</w:t>
      </w:r>
    </w:p>
    <w:p w14:paraId="73916355" w14:textId="04A6188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Papillary Thyroid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[124]</w:t>
      </w:r>
    </w:p>
    <w:p w14:paraId="2B9CBAE7"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Lung</w:t>
      </w:r>
    </w:p>
    <w:p w14:paraId="36BAEFAF" w14:textId="6DB7090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[125-127]</w:t>
      </w:r>
      <w:r w:rsidR="00D27DE6" w:rsidRPr="00E43438">
        <w:rPr>
          <w:rFonts w:ascii="Book Antiqua" w:hAnsi="Book Antiqua"/>
          <w:sz w:val="24"/>
          <w:szCs w:val="24"/>
          <w:lang w:val="en-US"/>
        </w:rPr>
        <w:t xml:space="preserve"> </w:t>
      </w:r>
    </w:p>
    <w:p w14:paraId="3C89D628" w14:textId="73696327"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SCC</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[107]</w:t>
      </w:r>
    </w:p>
    <w:p w14:paraId="0EE97E3F" w14:textId="1DB4D50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NSCLC</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[106]</w:t>
      </w:r>
    </w:p>
    <w:p w14:paraId="2E9CF5D4"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Skin</w:t>
      </w:r>
    </w:p>
    <w:p w14:paraId="568F8FAB" w14:textId="2FAE4B31"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Melanoma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[128,129]</w:t>
      </w:r>
    </w:p>
    <w:p w14:paraId="5C87822A" w14:textId="503976D1"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Squamous Cell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[130]</w:t>
      </w:r>
    </w:p>
    <w:p w14:paraId="55996670" w14:textId="3AC35B6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Merkel Cell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[131]</w:t>
      </w:r>
    </w:p>
    <w:p w14:paraId="78FBC714"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Soft Tissue</w:t>
      </w:r>
    </w:p>
    <w:p w14:paraId="6E1135C9" w14:textId="4EDB679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Myxofibrosarcoma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[82]</w:t>
      </w:r>
    </w:p>
    <w:p w14:paraId="25495309" w14:textId="03B1FF3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Dermatofibrosarcoma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[132]</w:t>
      </w:r>
    </w:p>
    <w:p w14:paraId="09035338" w14:textId="4CE4762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Ewing </w:t>
      </w:r>
      <w:proofErr w:type="spellStart"/>
      <w:r w:rsidRPr="00E43438">
        <w:rPr>
          <w:rFonts w:ascii="Book Antiqua" w:hAnsi="Book Antiqua"/>
          <w:sz w:val="24"/>
          <w:szCs w:val="24"/>
          <w:lang w:val="en-US"/>
        </w:rPr>
        <w:t>Sarkoma</w:t>
      </w:r>
      <w:proofErr w:type="spellEnd"/>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[133]</w:t>
      </w:r>
    </w:p>
    <w:p w14:paraId="5F9C41BD"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Others</w:t>
      </w:r>
    </w:p>
    <w:p w14:paraId="0892EAEC" w14:textId="48601FD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Adrenocortical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[134]</w:t>
      </w:r>
      <w:r w:rsidRPr="00E43438">
        <w:rPr>
          <w:rFonts w:ascii="Book Antiqua" w:hAnsi="Book Antiqua"/>
          <w:sz w:val="24"/>
          <w:szCs w:val="24"/>
          <w:lang w:val="en-US"/>
        </w:rPr>
        <w:tab/>
      </w:r>
    </w:p>
    <w:p w14:paraId="074B0B7F" w14:textId="678FF291"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Peritoneal Mesothelioma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[135]</w:t>
      </w:r>
      <w:r w:rsidRPr="00E43438">
        <w:rPr>
          <w:rFonts w:ascii="Book Antiqua" w:hAnsi="Book Antiqua"/>
          <w:sz w:val="24"/>
          <w:szCs w:val="24"/>
          <w:lang w:val="en-US"/>
        </w:rPr>
        <w:tab/>
      </w:r>
    </w:p>
    <w:p w14:paraId="6504BD9C" w14:textId="57E7149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lastRenderedPageBreak/>
        <w:tab/>
        <w:t>Mesenterial Fibromatosis</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[136]</w:t>
      </w:r>
    </w:p>
    <w:p w14:paraId="6AC69693" w14:textId="047AC54E" w:rsidR="00845A26" w:rsidRPr="00E43438" w:rsidRDefault="00DE0525" w:rsidP="005971A6">
      <w:pPr>
        <w:pBdr>
          <w:bottom w:val="single" w:sz="4" w:space="1" w:color="auto"/>
        </w:pBd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Granular cell tumor</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[55]</w:t>
      </w:r>
    </w:p>
    <w:p w14:paraId="6455EAB6" w14:textId="75E0326E" w:rsidR="00845A26" w:rsidRPr="00E43438" w:rsidRDefault="00845A26" w:rsidP="0062473A">
      <w:pPr>
        <w:adjustRightInd w:val="0"/>
        <w:snapToGrid w:val="0"/>
        <w:spacing w:after="0" w:line="360" w:lineRule="auto"/>
        <w:jc w:val="both"/>
        <w:rPr>
          <w:rFonts w:ascii="Book Antiqua" w:hAnsi="Book Antiqua"/>
          <w:bCs/>
          <w:sz w:val="24"/>
          <w:szCs w:val="24"/>
          <w:lang w:val="en-US"/>
        </w:rPr>
      </w:pPr>
      <w:r w:rsidRPr="00E43438">
        <w:rPr>
          <w:rFonts w:ascii="Book Antiqua" w:hAnsi="Book Antiqua"/>
          <w:bCs/>
          <w:sz w:val="24"/>
          <w:szCs w:val="24"/>
          <w:lang w:val="en-US"/>
        </w:rPr>
        <w:t>IEN</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I</w:t>
      </w:r>
      <w:r w:rsidRPr="00E43438">
        <w:rPr>
          <w:rFonts w:ascii="Book Antiqua" w:hAnsi="Book Antiqua"/>
          <w:bCs/>
          <w:sz w:val="24"/>
          <w:szCs w:val="24"/>
          <w:lang w:val="en-US"/>
        </w:rPr>
        <w:t>ntraepithelial neoplasia</w:t>
      </w:r>
      <w:r w:rsidR="005971A6">
        <w:rPr>
          <w:rFonts w:ascii="Book Antiqua" w:hAnsi="Book Antiqua"/>
          <w:bCs/>
          <w:sz w:val="24"/>
          <w:szCs w:val="24"/>
          <w:lang w:val="en-US"/>
        </w:rPr>
        <w:t>;</w:t>
      </w:r>
      <w:r w:rsidRPr="00E43438">
        <w:rPr>
          <w:rFonts w:ascii="Book Antiqua" w:hAnsi="Book Antiqua"/>
          <w:bCs/>
          <w:sz w:val="24"/>
          <w:szCs w:val="24"/>
          <w:lang w:val="en-US"/>
        </w:rPr>
        <w:t xml:space="preserve"> SCC</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S</w:t>
      </w:r>
      <w:r w:rsidRPr="00E43438">
        <w:rPr>
          <w:rFonts w:ascii="Book Antiqua" w:hAnsi="Book Antiqua"/>
          <w:bCs/>
          <w:sz w:val="24"/>
          <w:szCs w:val="24"/>
          <w:lang w:val="en-US"/>
        </w:rPr>
        <w:t>quamous-cell carcinoma</w:t>
      </w:r>
      <w:r w:rsidR="005971A6">
        <w:rPr>
          <w:rFonts w:ascii="Book Antiqua" w:hAnsi="Book Antiqua"/>
          <w:bCs/>
          <w:sz w:val="24"/>
          <w:szCs w:val="24"/>
          <w:lang w:val="en-US"/>
        </w:rPr>
        <w:t>;</w:t>
      </w:r>
      <w:r w:rsidRPr="00E43438">
        <w:rPr>
          <w:rFonts w:ascii="Book Antiqua" w:hAnsi="Book Antiqua"/>
          <w:bCs/>
          <w:sz w:val="24"/>
          <w:szCs w:val="24"/>
          <w:lang w:val="en-US"/>
        </w:rPr>
        <w:t xml:space="preserve"> NET</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N</w:t>
      </w:r>
      <w:r w:rsidRPr="00E43438">
        <w:rPr>
          <w:rFonts w:ascii="Book Antiqua" w:hAnsi="Book Antiqua"/>
          <w:bCs/>
          <w:sz w:val="24"/>
          <w:szCs w:val="24"/>
          <w:lang w:val="en-US"/>
        </w:rPr>
        <w:t>euroendocrine tumor</w:t>
      </w:r>
      <w:r w:rsidR="005971A6">
        <w:rPr>
          <w:rFonts w:ascii="Book Antiqua" w:hAnsi="Book Antiqua"/>
          <w:bCs/>
          <w:sz w:val="24"/>
          <w:szCs w:val="24"/>
          <w:lang w:val="en-US"/>
        </w:rPr>
        <w:t>;</w:t>
      </w:r>
      <w:r w:rsidRPr="00E43438">
        <w:rPr>
          <w:rFonts w:ascii="Book Antiqua" w:hAnsi="Book Antiqua"/>
          <w:bCs/>
          <w:sz w:val="24"/>
          <w:szCs w:val="24"/>
          <w:lang w:val="en-US"/>
        </w:rPr>
        <w:t xml:space="preserve"> DLBCL</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D</w:t>
      </w:r>
      <w:r w:rsidRPr="00E43438">
        <w:rPr>
          <w:rFonts w:ascii="Book Antiqua" w:hAnsi="Book Antiqua"/>
          <w:bCs/>
          <w:sz w:val="24"/>
          <w:szCs w:val="24"/>
          <w:lang w:val="en-US"/>
        </w:rPr>
        <w:t>iffuse large B cell lymphoma</w:t>
      </w:r>
      <w:r w:rsidR="005971A6">
        <w:rPr>
          <w:rFonts w:ascii="Book Antiqua" w:hAnsi="Book Antiqua"/>
          <w:bCs/>
          <w:sz w:val="24"/>
          <w:szCs w:val="24"/>
          <w:lang w:val="en-US"/>
        </w:rPr>
        <w:t>;</w:t>
      </w:r>
      <w:r w:rsidRPr="00E43438">
        <w:rPr>
          <w:rFonts w:ascii="Book Antiqua" w:hAnsi="Book Antiqua"/>
          <w:bCs/>
          <w:sz w:val="24"/>
          <w:szCs w:val="24"/>
          <w:lang w:val="en-US"/>
        </w:rPr>
        <w:t xml:space="preserve"> MALT</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M</w:t>
      </w:r>
      <w:r w:rsidRPr="00E43438">
        <w:rPr>
          <w:rFonts w:ascii="Book Antiqua" w:hAnsi="Book Antiqua"/>
          <w:bCs/>
          <w:sz w:val="24"/>
          <w:szCs w:val="24"/>
          <w:lang w:val="en-US"/>
        </w:rPr>
        <w:t>ucosa associated lymphatic tissue</w:t>
      </w:r>
      <w:r w:rsidR="005971A6">
        <w:rPr>
          <w:rFonts w:ascii="Book Antiqua" w:hAnsi="Book Antiqua"/>
          <w:bCs/>
          <w:sz w:val="24"/>
          <w:szCs w:val="24"/>
          <w:lang w:val="en-US"/>
        </w:rPr>
        <w:t>;</w:t>
      </w:r>
      <w:r w:rsidRPr="00E43438">
        <w:rPr>
          <w:rFonts w:ascii="Book Antiqua" w:hAnsi="Book Antiqua"/>
          <w:bCs/>
          <w:sz w:val="24"/>
          <w:szCs w:val="24"/>
          <w:lang w:val="en-US"/>
        </w:rPr>
        <w:t xml:space="preserve"> NSCLC</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N</w:t>
      </w:r>
      <w:r w:rsidRPr="00E43438">
        <w:rPr>
          <w:rFonts w:ascii="Book Antiqua" w:hAnsi="Book Antiqua"/>
          <w:bCs/>
          <w:sz w:val="24"/>
          <w:szCs w:val="24"/>
          <w:lang w:val="en-US"/>
        </w:rPr>
        <w:t>on-small cell lung cancer</w:t>
      </w:r>
      <w:r w:rsidR="005971A6">
        <w:rPr>
          <w:rFonts w:ascii="Book Antiqua" w:hAnsi="Book Antiqua"/>
          <w:bCs/>
          <w:sz w:val="24"/>
          <w:szCs w:val="24"/>
          <w:lang w:val="en-US"/>
        </w:rPr>
        <w:t>.</w:t>
      </w:r>
    </w:p>
    <w:p w14:paraId="01EAE58A" w14:textId="1C725F81" w:rsidR="00764E68" w:rsidRPr="00E43438" w:rsidRDefault="00764E68"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br w:type="page"/>
      </w:r>
    </w:p>
    <w:p w14:paraId="76716965" w14:textId="77777777" w:rsidR="00764E68" w:rsidRPr="00E43438" w:rsidRDefault="00764E68" w:rsidP="0062473A">
      <w:pPr>
        <w:adjustRightInd w:val="0"/>
        <w:snapToGrid w:val="0"/>
        <w:spacing w:after="0" w:line="360" w:lineRule="auto"/>
        <w:jc w:val="both"/>
        <w:rPr>
          <w:rFonts w:ascii="Book Antiqua" w:eastAsia="Times New Roman" w:hAnsi="Book Antiqua" w:cs="Calibri"/>
          <w:b/>
          <w:i/>
          <w:color w:val="000000"/>
          <w:sz w:val="24"/>
          <w:szCs w:val="24"/>
          <w:lang w:val="en-US" w:eastAsia="de-DE"/>
        </w:rPr>
        <w:sectPr w:rsidR="00764E68" w:rsidRPr="00E43438">
          <w:footerReference w:type="default" r:id="rId10"/>
          <w:pgSz w:w="11906" w:h="16838"/>
          <w:pgMar w:top="1417" w:right="1417" w:bottom="1134" w:left="1417" w:header="708" w:footer="708" w:gutter="0"/>
          <w:cols w:space="708"/>
          <w:docGrid w:linePitch="360"/>
        </w:sectPr>
      </w:pPr>
    </w:p>
    <w:tbl>
      <w:tblPr>
        <w:tblW w:w="19809" w:type="dxa"/>
        <w:tblInd w:w="-567" w:type="dxa"/>
        <w:tblCellMar>
          <w:left w:w="70" w:type="dxa"/>
          <w:right w:w="70" w:type="dxa"/>
        </w:tblCellMar>
        <w:tblLook w:val="04A0" w:firstRow="1" w:lastRow="0" w:firstColumn="1" w:lastColumn="0" w:noHBand="0" w:noVBand="1"/>
      </w:tblPr>
      <w:tblGrid>
        <w:gridCol w:w="2146"/>
        <w:gridCol w:w="634"/>
        <w:gridCol w:w="1194"/>
        <w:gridCol w:w="740"/>
        <w:gridCol w:w="1354"/>
        <w:gridCol w:w="647"/>
        <w:gridCol w:w="1354"/>
        <w:gridCol w:w="1006"/>
        <w:gridCol w:w="1138"/>
        <w:gridCol w:w="720"/>
        <w:gridCol w:w="1100"/>
        <w:gridCol w:w="900"/>
        <w:gridCol w:w="967"/>
        <w:gridCol w:w="820"/>
        <w:gridCol w:w="1314"/>
        <w:gridCol w:w="727"/>
        <w:gridCol w:w="880"/>
        <w:gridCol w:w="754"/>
        <w:gridCol w:w="634"/>
        <w:gridCol w:w="780"/>
      </w:tblGrid>
      <w:tr w:rsidR="00E31BAE" w:rsidRPr="00E43438" w14:paraId="13B66EF1" w14:textId="77777777" w:rsidTr="000B24DA">
        <w:trPr>
          <w:trHeight w:val="290"/>
        </w:trPr>
        <w:tc>
          <w:tcPr>
            <w:tcW w:w="10933" w:type="dxa"/>
            <w:gridSpan w:val="10"/>
            <w:tcBorders>
              <w:top w:val="nil"/>
              <w:left w:val="nil"/>
              <w:bottom w:val="single" w:sz="4" w:space="0" w:color="auto"/>
              <w:right w:val="nil"/>
            </w:tcBorders>
            <w:shd w:val="clear" w:color="auto" w:fill="auto"/>
            <w:noWrap/>
            <w:vAlign w:val="bottom"/>
            <w:hideMark/>
          </w:tcPr>
          <w:p w14:paraId="674143B9" w14:textId="0A562488" w:rsidR="00E31BAE" w:rsidRPr="005971A6" w:rsidRDefault="00E31BAE" w:rsidP="0062473A">
            <w:pPr>
              <w:adjustRightInd w:val="0"/>
              <w:snapToGrid w:val="0"/>
              <w:spacing w:after="0" w:line="360" w:lineRule="auto"/>
              <w:jc w:val="both"/>
              <w:rPr>
                <w:rFonts w:ascii="Book Antiqua" w:eastAsia="Times New Roman" w:hAnsi="Book Antiqua" w:cstheme="minorHAnsi"/>
                <w:iCs/>
                <w:sz w:val="24"/>
                <w:szCs w:val="24"/>
                <w:lang w:val="en-US" w:eastAsia="de-DE"/>
              </w:rPr>
            </w:pPr>
            <w:r w:rsidRPr="005971A6">
              <w:rPr>
                <w:rFonts w:ascii="Book Antiqua" w:eastAsia="Times New Roman" w:hAnsi="Book Antiqua" w:cstheme="minorHAnsi"/>
                <w:b/>
                <w:iCs/>
                <w:color w:val="000000"/>
                <w:sz w:val="24"/>
                <w:szCs w:val="24"/>
                <w:lang w:val="en-US" w:eastAsia="de-DE"/>
              </w:rPr>
              <w:lastRenderedPageBreak/>
              <w:t xml:space="preserve">Table 2 </w:t>
            </w:r>
            <w:r w:rsidR="005971A6" w:rsidRPr="005971A6">
              <w:rPr>
                <w:rFonts w:ascii="Book Antiqua" w:eastAsia="Times New Roman" w:hAnsi="Book Antiqua" w:cstheme="minorHAnsi"/>
                <w:b/>
                <w:iCs/>
                <w:color w:val="000000"/>
                <w:sz w:val="24"/>
                <w:szCs w:val="24"/>
                <w:lang w:val="en-US" w:eastAsia="de-DE"/>
              </w:rPr>
              <w:t>R</w:t>
            </w:r>
            <w:r w:rsidRPr="005971A6">
              <w:rPr>
                <w:rFonts w:ascii="Book Antiqua" w:eastAsia="Times New Roman" w:hAnsi="Book Antiqua" w:cstheme="minorHAnsi"/>
                <w:b/>
                <w:iCs/>
                <w:color w:val="000000"/>
                <w:sz w:val="24"/>
                <w:szCs w:val="24"/>
                <w:lang w:val="en-US" w:eastAsia="de-DE"/>
              </w:rPr>
              <w:t>etrospective and prospective studies used for this investigation</w:t>
            </w:r>
          </w:p>
        </w:tc>
        <w:tc>
          <w:tcPr>
            <w:tcW w:w="1100" w:type="dxa"/>
            <w:tcBorders>
              <w:top w:val="nil"/>
              <w:left w:val="nil"/>
              <w:bottom w:val="single" w:sz="4" w:space="0" w:color="auto"/>
              <w:right w:val="nil"/>
            </w:tcBorders>
            <w:shd w:val="clear" w:color="auto" w:fill="auto"/>
            <w:noWrap/>
            <w:vAlign w:val="bottom"/>
            <w:hideMark/>
          </w:tcPr>
          <w:p w14:paraId="4DCFF86F"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900" w:type="dxa"/>
            <w:tcBorders>
              <w:top w:val="nil"/>
              <w:left w:val="nil"/>
              <w:bottom w:val="single" w:sz="4" w:space="0" w:color="auto"/>
              <w:right w:val="nil"/>
            </w:tcBorders>
            <w:shd w:val="clear" w:color="auto" w:fill="auto"/>
            <w:noWrap/>
            <w:vAlign w:val="bottom"/>
            <w:hideMark/>
          </w:tcPr>
          <w:p w14:paraId="3E7A8733"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967" w:type="dxa"/>
            <w:tcBorders>
              <w:top w:val="nil"/>
              <w:left w:val="nil"/>
              <w:bottom w:val="single" w:sz="4" w:space="0" w:color="auto"/>
              <w:right w:val="nil"/>
            </w:tcBorders>
            <w:shd w:val="clear" w:color="auto" w:fill="auto"/>
            <w:noWrap/>
            <w:vAlign w:val="bottom"/>
            <w:hideMark/>
          </w:tcPr>
          <w:p w14:paraId="7DA1974D"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20" w:type="dxa"/>
            <w:tcBorders>
              <w:top w:val="nil"/>
              <w:left w:val="nil"/>
              <w:bottom w:val="single" w:sz="4" w:space="0" w:color="auto"/>
              <w:right w:val="nil"/>
            </w:tcBorders>
            <w:shd w:val="clear" w:color="auto" w:fill="auto"/>
            <w:noWrap/>
            <w:vAlign w:val="bottom"/>
            <w:hideMark/>
          </w:tcPr>
          <w:p w14:paraId="3B3654C4"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1314" w:type="dxa"/>
            <w:tcBorders>
              <w:top w:val="nil"/>
              <w:left w:val="nil"/>
              <w:bottom w:val="single" w:sz="4" w:space="0" w:color="auto"/>
              <w:right w:val="nil"/>
            </w:tcBorders>
            <w:shd w:val="clear" w:color="auto" w:fill="auto"/>
            <w:noWrap/>
            <w:vAlign w:val="bottom"/>
            <w:hideMark/>
          </w:tcPr>
          <w:p w14:paraId="2E5EBD58"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27" w:type="dxa"/>
            <w:tcBorders>
              <w:top w:val="nil"/>
              <w:left w:val="nil"/>
              <w:bottom w:val="single" w:sz="4" w:space="0" w:color="auto"/>
              <w:right w:val="nil"/>
            </w:tcBorders>
            <w:shd w:val="clear" w:color="auto" w:fill="auto"/>
            <w:noWrap/>
            <w:vAlign w:val="bottom"/>
            <w:hideMark/>
          </w:tcPr>
          <w:p w14:paraId="0392A028"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single" w:sz="4" w:space="0" w:color="auto"/>
              <w:right w:val="nil"/>
            </w:tcBorders>
            <w:shd w:val="clear" w:color="auto" w:fill="auto"/>
            <w:noWrap/>
            <w:vAlign w:val="bottom"/>
            <w:hideMark/>
          </w:tcPr>
          <w:p w14:paraId="2B16C113"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single" w:sz="4" w:space="0" w:color="auto"/>
              <w:right w:val="nil"/>
            </w:tcBorders>
            <w:shd w:val="clear" w:color="auto" w:fill="auto"/>
            <w:noWrap/>
            <w:vAlign w:val="bottom"/>
            <w:hideMark/>
          </w:tcPr>
          <w:p w14:paraId="22F9C5A1"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single" w:sz="4" w:space="0" w:color="auto"/>
              <w:right w:val="nil"/>
            </w:tcBorders>
            <w:shd w:val="clear" w:color="auto" w:fill="auto"/>
            <w:noWrap/>
            <w:vAlign w:val="bottom"/>
            <w:hideMark/>
          </w:tcPr>
          <w:p w14:paraId="631F6F27"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single" w:sz="4" w:space="0" w:color="auto"/>
              <w:right w:val="nil"/>
            </w:tcBorders>
            <w:shd w:val="clear" w:color="auto" w:fill="auto"/>
            <w:noWrap/>
            <w:vAlign w:val="bottom"/>
            <w:hideMark/>
          </w:tcPr>
          <w:p w14:paraId="47F817D0"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38D770EC" w14:textId="77777777" w:rsidTr="000B24DA">
        <w:trPr>
          <w:trHeight w:val="290"/>
        </w:trPr>
        <w:tc>
          <w:tcPr>
            <w:tcW w:w="2146" w:type="dxa"/>
            <w:tcBorders>
              <w:top w:val="single" w:sz="4" w:space="0" w:color="auto"/>
              <w:left w:val="nil"/>
            </w:tcBorders>
            <w:shd w:val="clear" w:color="auto" w:fill="auto"/>
            <w:noWrap/>
            <w:vAlign w:val="center"/>
            <w:hideMark/>
          </w:tcPr>
          <w:p w14:paraId="58CAC80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634" w:type="dxa"/>
            <w:tcBorders>
              <w:top w:val="single" w:sz="4" w:space="0" w:color="auto"/>
            </w:tcBorders>
            <w:shd w:val="clear" w:color="auto" w:fill="auto"/>
            <w:noWrap/>
            <w:vAlign w:val="center"/>
            <w:hideMark/>
          </w:tcPr>
          <w:p w14:paraId="7667878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1194" w:type="dxa"/>
            <w:tcBorders>
              <w:top w:val="single" w:sz="4" w:space="0" w:color="auto"/>
            </w:tcBorders>
            <w:shd w:val="clear" w:color="auto" w:fill="auto"/>
            <w:noWrap/>
            <w:vAlign w:val="center"/>
            <w:hideMark/>
          </w:tcPr>
          <w:p w14:paraId="7CC75CF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740" w:type="dxa"/>
            <w:tcBorders>
              <w:top w:val="single" w:sz="4" w:space="0" w:color="auto"/>
            </w:tcBorders>
            <w:shd w:val="clear" w:color="auto" w:fill="auto"/>
            <w:noWrap/>
            <w:vAlign w:val="center"/>
            <w:hideMark/>
          </w:tcPr>
          <w:p w14:paraId="0745A98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4361" w:type="dxa"/>
            <w:gridSpan w:val="4"/>
            <w:tcBorders>
              <w:top w:val="single" w:sz="4" w:space="0" w:color="auto"/>
            </w:tcBorders>
            <w:shd w:val="clear" w:color="auto" w:fill="auto"/>
            <w:noWrap/>
            <w:vAlign w:val="center"/>
            <w:hideMark/>
          </w:tcPr>
          <w:p w14:paraId="16854C07" w14:textId="5195BDD6"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color w:val="000000"/>
                <w:sz w:val="24"/>
                <w:szCs w:val="24"/>
                <w:lang w:val="en-US" w:eastAsia="de-DE"/>
              </w:rPr>
              <w:t xml:space="preserve">Patient </w:t>
            </w:r>
            <w:r w:rsidR="005C4E6E">
              <w:rPr>
                <w:rFonts w:ascii="Book Antiqua" w:eastAsia="Times New Roman" w:hAnsi="Book Antiqua" w:cstheme="minorHAnsi"/>
                <w:b/>
                <w:color w:val="000000"/>
                <w:sz w:val="24"/>
                <w:szCs w:val="24"/>
                <w:lang w:val="en-US" w:eastAsia="de-DE"/>
              </w:rPr>
              <w:t>c</w:t>
            </w:r>
            <w:r w:rsidRPr="00E43438">
              <w:rPr>
                <w:rFonts w:ascii="Book Antiqua" w:eastAsia="Times New Roman" w:hAnsi="Book Antiqua" w:cstheme="minorHAnsi"/>
                <w:b/>
                <w:color w:val="000000"/>
                <w:sz w:val="24"/>
                <w:szCs w:val="24"/>
                <w:lang w:val="en-US" w:eastAsia="de-DE"/>
              </w:rPr>
              <w:t>haracteristics</w:t>
            </w:r>
          </w:p>
        </w:tc>
        <w:tc>
          <w:tcPr>
            <w:tcW w:w="1138" w:type="dxa"/>
            <w:tcBorders>
              <w:top w:val="single" w:sz="4" w:space="0" w:color="auto"/>
            </w:tcBorders>
            <w:shd w:val="clear" w:color="auto" w:fill="auto"/>
            <w:vAlign w:val="center"/>
          </w:tcPr>
          <w:p w14:paraId="12C273E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p>
        </w:tc>
        <w:tc>
          <w:tcPr>
            <w:tcW w:w="9596" w:type="dxa"/>
            <w:gridSpan w:val="11"/>
            <w:tcBorders>
              <w:top w:val="single" w:sz="4" w:space="0" w:color="auto"/>
              <w:right w:val="nil"/>
            </w:tcBorders>
            <w:shd w:val="clear" w:color="auto" w:fill="auto"/>
            <w:noWrap/>
            <w:vAlign w:val="center"/>
            <w:hideMark/>
          </w:tcPr>
          <w:p w14:paraId="48E5F43C" w14:textId="4BAA3541"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Organ </w:t>
            </w:r>
            <w:r w:rsidR="005C4E6E" w:rsidRPr="00E43438">
              <w:rPr>
                <w:rFonts w:ascii="Book Antiqua" w:eastAsia="Times New Roman" w:hAnsi="Book Antiqua" w:cstheme="minorHAnsi"/>
                <w:b/>
                <w:bCs/>
                <w:color w:val="000000"/>
                <w:sz w:val="24"/>
                <w:szCs w:val="24"/>
                <w:lang w:val="en-US" w:eastAsia="de-DE"/>
              </w:rPr>
              <w:t>systems affected by assoc</w:t>
            </w:r>
            <w:r w:rsidRPr="00E43438">
              <w:rPr>
                <w:rFonts w:ascii="Book Antiqua" w:eastAsia="Times New Roman" w:hAnsi="Book Antiqua" w:cstheme="minorHAnsi"/>
                <w:b/>
                <w:bCs/>
                <w:color w:val="000000"/>
                <w:sz w:val="24"/>
                <w:szCs w:val="24"/>
                <w:lang w:val="en-US" w:eastAsia="de-DE"/>
              </w:rPr>
              <w:t>iated NPL</w:t>
            </w:r>
          </w:p>
        </w:tc>
      </w:tr>
      <w:tr w:rsidR="00764E68" w:rsidRPr="00E43438" w14:paraId="2A6BBFAB" w14:textId="77777777" w:rsidTr="000B24DA">
        <w:trPr>
          <w:trHeight w:val="430"/>
        </w:trPr>
        <w:tc>
          <w:tcPr>
            <w:tcW w:w="2146" w:type="dxa"/>
            <w:vMerge w:val="restart"/>
            <w:tcBorders>
              <w:left w:val="nil"/>
              <w:bottom w:val="single" w:sz="4" w:space="0" w:color="auto"/>
            </w:tcBorders>
            <w:shd w:val="clear" w:color="auto" w:fill="auto"/>
            <w:vAlign w:val="center"/>
            <w:hideMark/>
          </w:tcPr>
          <w:p w14:paraId="3C13E061"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Author</w:t>
            </w:r>
          </w:p>
        </w:tc>
        <w:tc>
          <w:tcPr>
            <w:tcW w:w="634" w:type="dxa"/>
            <w:vMerge w:val="restart"/>
            <w:tcBorders>
              <w:bottom w:val="single" w:sz="4" w:space="0" w:color="auto"/>
            </w:tcBorders>
            <w:shd w:val="clear" w:color="auto" w:fill="auto"/>
            <w:vAlign w:val="center"/>
            <w:hideMark/>
          </w:tcPr>
          <w:p w14:paraId="6193D07D"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Year</w:t>
            </w:r>
          </w:p>
        </w:tc>
        <w:tc>
          <w:tcPr>
            <w:tcW w:w="1194" w:type="dxa"/>
            <w:vMerge w:val="restart"/>
            <w:tcBorders>
              <w:bottom w:val="single" w:sz="4" w:space="0" w:color="auto"/>
            </w:tcBorders>
            <w:shd w:val="clear" w:color="auto" w:fill="auto"/>
            <w:vAlign w:val="center"/>
            <w:hideMark/>
          </w:tcPr>
          <w:p w14:paraId="7EB230C9"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Date of diagnosis</w:t>
            </w:r>
          </w:p>
        </w:tc>
        <w:tc>
          <w:tcPr>
            <w:tcW w:w="740" w:type="dxa"/>
            <w:vMerge w:val="restart"/>
            <w:tcBorders>
              <w:bottom w:val="single" w:sz="4" w:space="0" w:color="auto"/>
            </w:tcBorders>
            <w:shd w:val="clear" w:color="auto" w:fill="auto"/>
            <w:vAlign w:val="center"/>
            <w:hideMark/>
          </w:tcPr>
          <w:p w14:paraId="15068602"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N</w:t>
            </w:r>
          </w:p>
        </w:tc>
        <w:tc>
          <w:tcPr>
            <w:tcW w:w="2001" w:type="dxa"/>
            <w:gridSpan w:val="2"/>
            <w:shd w:val="clear" w:color="auto" w:fill="auto"/>
            <w:vAlign w:val="center"/>
            <w:hideMark/>
          </w:tcPr>
          <w:p w14:paraId="364FBF4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Age average (median)</w:t>
            </w:r>
          </w:p>
        </w:tc>
        <w:tc>
          <w:tcPr>
            <w:tcW w:w="2360" w:type="dxa"/>
            <w:gridSpan w:val="2"/>
            <w:shd w:val="clear" w:color="auto" w:fill="auto"/>
            <w:vAlign w:val="center"/>
            <w:hideMark/>
          </w:tcPr>
          <w:p w14:paraId="2C6A3514"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Sex m/f</w:t>
            </w:r>
          </w:p>
        </w:tc>
        <w:tc>
          <w:tcPr>
            <w:tcW w:w="1138" w:type="dxa"/>
            <w:vMerge w:val="restart"/>
            <w:tcBorders>
              <w:bottom w:val="single" w:sz="4" w:space="0" w:color="auto"/>
            </w:tcBorders>
            <w:shd w:val="clear" w:color="auto" w:fill="auto"/>
            <w:vAlign w:val="center"/>
            <w:hideMark/>
          </w:tcPr>
          <w:p w14:paraId="018306C7"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Number (Rate) of Patients with ass. NPL</w:t>
            </w:r>
          </w:p>
        </w:tc>
        <w:tc>
          <w:tcPr>
            <w:tcW w:w="720" w:type="dxa"/>
            <w:vMerge w:val="restart"/>
            <w:tcBorders>
              <w:bottom w:val="single" w:sz="4" w:space="0" w:color="auto"/>
            </w:tcBorders>
            <w:shd w:val="clear" w:color="auto" w:fill="auto"/>
            <w:vAlign w:val="center"/>
            <w:hideMark/>
          </w:tcPr>
          <w:p w14:paraId="1AA7B0D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GI-Tract</w:t>
            </w:r>
          </w:p>
        </w:tc>
        <w:tc>
          <w:tcPr>
            <w:tcW w:w="1100" w:type="dxa"/>
            <w:vMerge w:val="restart"/>
            <w:tcBorders>
              <w:bottom w:val="single" w:sz="4" w:space="0" w:color="auto"/>
            </w:tcBorders>
            <w:shd w:val="clear" w:color="auto" w:fill="auto"/>
            <w:vAlign w:val="center"/>
            <w:hideMark/>
          </w:tcPr>
          <w:p w14:paraId="2E38434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Liver/ Gall bladder/ Pancreas</w:t>
            </w:r>
          </w:p>
        </w:tc>
        <w:tc>
          <w:tcPr>
            <w:tcW w:w="900" w:type="dxa"/>
            <w:vMerge w:val="restart"/>
            <w:tcBorders>
              <w:bottom w:val="single" w:sz="4" w:space="0" w:color="auto"/>
            </w:tcBorders>
            <w:shd w:val="clear" w:color="auto" w:fill="auto"/>
            <w:vAlign w:val="center"/>
            <w:hideMark/>
          </w:tcPr>
          <w:p w14:paraId="3F7A0D51"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proofErr w:type="spellStart"/>
            <w:r w:rsidRPr="005C4E6E">
              <w:rPr>
                <w:rFonts w:ascii="Book Antiqua" w:eastAsia="Times New Roman" w:hAnsi="Book Antiqua" w:cstheme="minorHAnsi"/>
                <w:b/>
                <w:bCs/>
                <w:color w:val="000000"/>
                <w:sz w:val="24"/>
                <w:szCs w:val="24"/>
                <w:lang w:val="en-US" w:eastAsia="de-DE"/>
              </w:rPr>
              <w:t>Uro</w:t>
            </w:r>
            <w:proofErr w:type="spellEnd"/>
            <w:r w:rsidRPr="005C4E6E">
              <w:rPr>
                <w:rFonts w:ascii="Book Antiqua" w:eastAsia="Times New Roman" w:hAnsi="Book Antiqua" w:cstheme="minorHAnsi"/>
                <w:b/>
                <w:bCs/>
                <w:color w:val="000000"/>
                <w:sz w:val="24"/>
                <w:szCs w:val="24"/>
                <w:lang w:val="en-US" w:eastAsia="de-DE"/>
              </w:rPr>
              <w:t xml:space="preserve"> genital Tract</w:t>
            </w:r>
          </w:p>
        </w:tc>
        <w:tc>
          <w:tcPr>
            <w:tcW w:w="967" w:type="dxa"/>
            <w:vMerge w:val="restart"/>
            <w:tcBorders>
              <w:bottom w:val="single" w:sz="4" w:space="0" w:color="auto"/>
            </w:tcBorders>
            <w:shd w:val="clear" w:color="auto" w:fill="auto"/>
            <w:vAlign w:val="center"/>
            <w:hideMark/>
          </w:tcPr>
          <w:p w14:paraId="485DAAB0"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Female Genital tract</w:t>
            </w:r>
          </w:p>
        </w:tc>
        <w:tc>
          <w:tcPr>
            <w:tcW w:w="820" w:type="dxa"/>
            <w:vMerge w:val="restart"/>
            <w:tcBorders>
              <w:bottom w:val="single" w:sz="4" w:space="0" w:color="auto"/>
            </w:tcBorders>
            <w:shd w:val="clear" w:color="auto" w:fill="auto"/>
            <w:vAlign w:val="center"/>
            <w:hideMark/>
          </w:tcPr>
          <w:p w14:paraId="4C6A0465"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Breast</w:t>
            </w:r>
          </w:p>
        </w:tc>
        <w:tc>
          <w:tcPr>
            <w:tcW w:w="1314" w:type="dxa"/>
            <w:vMerge w:val="restart"/>
            <w:tcBorders>
              <w:bottom w:val="single" w:sz="4" w:space="0" w:color="auto"/>
              <w:right w:val="nil"/>
            </w:tcBorders>
            <w:shd w:val="clear" w:color="auto" w:fill="auto"/>
            <w:vAlign w:val="center"/>
            <w:hideMark/>
          </w:tcPr>
          <w:p w14:paraId="1A376418"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Blood/ Lymphatic System</w:t>
            </w:r>
          </w:p>
        </w:tc>
        <w:tc>
          <w:tcPr>
            <w:tcW w:w="727" w:type="dxa"/>
            <w:vMerge w:val="restart"/>
            <w:tcBorders>
              <w:top w:val="nil"/>
              <w:left w:val="nil"/>
              <w:bottom w:val="single" w:sz="4" w:space="0" w:color="auto"/>
              <w:right w:val="nil"/>
            </w:tcBorders>
            <w:shd w:val="clear" w:color="auto" w:fill="auto"/>
            <w:vAlign w:val="center"/>
            <w:hideMark/>
          </w:tcPr>
          <w:p w14:paraId="5A07B88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Head and Neck</w:t>
            </w:r>
          </w:p>
        </w:tc>
        <w:tc>
          <w:tcPr>
            <w:tcW w:w="880" w:type="dxa"/>
            <w:vMerge w:val="restart"/>
            <w:tcBorders>
              <w:top w:val="nil"/>
              <w:left w:val="nil"/>
              <w:bottom w:val="single" w:sz="4" w:space="0" w:color="auto"/>
              <w:right w:val="nil"/>
            </w:tcBorders>
            <w:shd w:val="clear" w:color="auto" w:fill="auto"/>
            <w:vAlign w:val="center"/>
            <w:hideMark/>
          </w:tcPr>
          <w:p w14:paraId="753FA5C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Lung</w:t>
            </w:r>
          </w:p>
        </w:tc>
        <w:tc>
          <w:tcPr>
            <w:tcW w:w="754" w:type="dxa"/>
            <w:vMerge w:val="restart"/>
            <w:tcBorders>
              <w:top w:val="nil"/>
              <w:left w:val="nil"/>
              <w:bottom w:val="single" w:sz="4" w:space="0" w:color="auto"/>
              <w:right w:val="nil"/>
            </w:tcBorders>
            <w:shd w:val="clear" w:color="auto" w:fill="auto"/>
            <w:vAlign w:val="center"/>
            <w:hideMark/>
          </w:tcPr>
          <w:p w14:paraId="25C8AC9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 xml:space="preserve">Skin/ Mela </w:t>
            </w:r>
            <w:proofErr w:type="spellStart"/>
            <w:r w:rsidRPr="00E43438">
              <w:rPr>
                <w:rFonts w:ascii="Book Antiqua" w:eastAsia="Times New Roman" w:hAnsi="Book Antiqua" w:cstheme="minorHAnsi"/>
                <w:b/>
                <w:bCs/>
                <w:color w:val="000000"/>
                <w:sz w:val="24"/>
                <w:szCs w:val="24"/>
                <w:u w:val="single"/>
                <w:lang w:val="en-US" w:eastAsia="de-DE"/>
              </w:rPr>
              <w:t>noma</w:t>
            </w:r>
            <w:proofErr w:type="spellEnd"/>
          </w:p>
        </w:tc>
        <w:tc>
          <w:tcPr>
            <w:tcW w:w="634" w:type="dxa"/>
            <w:vMerge w:val="restart"/>
            <w:tcBorders>
              <w:top w:val="nil"/>
              <w:left w:val="nil"/>
              <w:bottom w:val="single" w:sz="4" w:space="0" w:color="auto"/>
              <w:right w:val="nil"/>
            </w:tcBorders>
            <w:shd w:val="clear" w:color="auto" w:fill="auto"/>
            <w:vAlign w:val="center"/>
            <w:hideMark/>
          </w:tcPr>
          <w:p w14:paraId="1E923EA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Soft</w:t>
            </w:r>
          </w:p>
        </w:tc>
        <w:tc>
          <w:tcPr>
            <w:tcW w:w="780" w:type="dxa"/>
            <w:vMerge w:val="restart"/>
            <w:tcBorders>
              <w:top w:val="nil"/>
              <w:left w:val="nil"/>
              <w:bottom w:val="single" w:sz="4" w:space="0" w:color="auto"/>
              <w:right w:val="nil"/>
            </w:tcBorders>
            <w:shd w:val="clear" w:color="auto" w:fill="auto"/>
            <w:vAlign w:val="center"/>
            <w:hideMark/>
          </w:tcPr>
          <w:p w14:paraId="6B79602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Other</w:t>
            </w:r>
          </w:p>
        </w:tc>
      </w:tr>
      <w:tr w:rsidR="00764E68" w:rsidRPr="00E43438" w14:paraId="7246F998" w14:textId="77777777" w:rsidTr="000B24DA">
        <w:trPr>
          <w:trHeight w:val="720"/>
        </w:trPr>
        <w:tc>
          <w:tcPr>
            <w:tcW w:w="2146" w:type="dxa"/>
            <w:vMerge/>
            <w:tcBorders>
              <w:top w:val="single" w:sz="4" w:space="0" w:color="auto"/>
              <w:left w:val="nil"/>
            </w:tcBorders>
            <w:vAlign w:val="center"/>
            <w:hideMark/>
          </w:tcPr>
          <w:p w14:paraId="02A4DFD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634" w:type="dxa"/>
            <w:vMerge/>
            <w:tcBorders>
              <w:top w:val="single" w:sz="4" w:space="0" w:color="auto"/>
            </w:tcBorders>
            <w:vAlign w:val="center"/>
            <w:hideMark/>
          </w:tcPr>
          <w:p w14:paraId="0A2AD62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1194" w:type="dxa"/>
            <w:vMerge/>
            <w:tcBorders>
              <w:top w:val="single" w:sz="4" w:space="0" w:color="auto"/>
            </w:tcBorders>
            <w:vAlign w:val="center"/>
            <w:hideMark/>
          </w:tcPr>
          <w:p w14:paraId="28655FD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740" w:type="dxa"/>
            <w:vMerge/>
            <w:tcBorders>
              <w:top w:val="single" w:sz="4" w:space="0" w:color="auto"/>
            </w:tcBorders>
            <w:vAlign w:val="center"/>
            <w:hideMark/>
          </w:tcPr>
          <w:p w14:paraId="541BBB1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1354" w:type="dxa"/>
            <w:shd w:val="clear" w:color="auto" w:fill="auto"/>
            <w:vAlign w:val="center"/>
            <w:hideMark/>
          </w:tcPr>
          <w:p w14:paraId="46E5C1E1"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total population</w:t>
            </w:r>
          </w:p>
        </w:tc>
        <w:tc>
          <w:tcPr>
            <w:tcW w:w="647" w:type="dxa"/>
            <w:shd w:val="clear" w:color="auto" w:fill="auto"/>
            <w:vAlign w:val="center"/>
            <w:hideMark/>
          </w:tcPr>
          <w:p w14:paraId="774BA668"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Pat. with ass. NPL</w:t>
            </w:r>
          </w:p>
        </w:tc>
        <w:tc>
          <w:tcPr>
            <w:tcW w:w="1354" w:type="dxa"/>
            <w:shd w:val="clear" w:color="auto" w:fill="auto"/>
            <w:vAlign w:val="center"/>
            <w:hideMark/>
          </w:tcPr>
          <w:p w14:paraId="2C3BE38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total population</w:t>
            </w:r>
          </w:p>
        </w:tc>
        <w:tc>
          <w:tcPr>
            <w:tcW w:w="1006" w:type="dxa"/>
            <w:shd w:val="clear" w:color="auto" w:fill="auto"/>
            <w:vAlign w:val="center"/>
            <w:hideMark/>
          </w:tcPr>
          <w:p w14:paraId="1094CD13"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Pat. with ass. NPL</w:t>
            </w:r>
          </w:p>
        </w:tc>
        <w:tc>
          <w:tcPr>
            <w:tcW w:w="1138" w:type="dxa"/>
            <w:vMerge/>
            <w:tcBorders>
              <w:top w:val="single" w:sz="4" w:space="0" w:color="auto"/>
            </w:tcBorders>
            <w:vAlign w:val="center"/>
            <w:hideMark/>
          </w:tcPr>
          <w:p w14:paraId="378BFE4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720" w:type="dxa"/>
            <w:vMerge/>
            <w:tcBorders>
              <w:top w:val="single" w:sz="4" w:space="0" w:color="auto"/>
            </w:tcBorders>
            <w:vAlign w:val="center"/>
            <w:hideMark/>
          </w:tcPr>
          <w:p w14:paraId="10A6183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1100" w:type="dxa"/>
            <w:vMerge/>
            <w:tcBorders>
              <w:top w:val="single" w:sz="4" w:space="0" w:color="auto"/>
            </w:tcBorders>
            <w:vAlign w:val="center"/>
            <w:hideMark/>
          </w:tcPr>
          <w:p w14:paraId="4EFB176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900" w:type="dxa"/>
            <w:vMerge/>
            <w:tcBorders>
              <w:top w:val="single" w:sz="4" w:space="0" w:color="auto"/>
            </w:tcBorders>
            <w:vAlign w:val="center"/>
            <w:hideMark/>
          </w:tcPr>
          <w:p w14:paraId="11BE5B3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967" w:type="dxa"/>
            <w:vMerge/>
            <w:tcBorders>
              <w:top w:val="single" w:sz="4" w:space="0" w:color="auto"/>
            </w:tcBorders>
            <w:vAlign w:val="center"/>
            <w:hideMark/>
          </w:tcPr>
          <w:p w14:paraId="4EBECDD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820" w:type="dxa"/>
            <w:vMerge/>
            <w:tcBorders>
              <w:top w:val="single" w:sz="4" w:space="0" w:color="auto"/>
            </w:tcBorders>
            <w:vAlign w:val="center"/>
            <w:hideMark/>
          </w:tcPr>
          <w:p w14:paraId="08EB57B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1314" w:type="dxa"/>
            <w:vMerge/>
            <w:tcBorders>
              <w:top w:val="single" w:sz="4" w:space="0" w:color="auto"/>
              <w:right w:val="nil"/>
            </w:tcBorders>
            <w:vAlign w:val="center"/>
            <w:hideMark/>
          </w:tcPr>
          <w:p w14:paraId="4790100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727" w:type="dxa"/>
            <w:vMerge/>
            <w:tcBorders>
              <w:top w:val="nil"/>
              <w:left w:val="nil"/>
              <w:bottom w:val="single" w:sz="4" w:space="0" w:color="auto"/>
              <w:right w:val="nil"/>
            </w:tcBorders>
            <w:vAlign w:val="center"/>
            <w:hideMark/>
          </w:tcPr>
          <w:p w14:paraId="7CC461A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880" w:type="dxa"/>
            <w:vMerge/>
            <w:tcBorders>
              <w:top w:val="nil"/>
              <w:left w:val="nil"/>
              <w:bottom w:val="single" w:sz="4" w:space="0" w:color="auto"/>
              <w:right w:val="nil"/>
            </w:tcBorders>
            <w:vAlign w:val="center"/>
            <w:hideMark/>
          </w:tcPr>
          <w:p w14:paraId="14E3B7A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754" w:type="dxa"/>
            <w:vMerge/>
            <w:tcBorders>
              <w:top w:val="nil"/>
              <w:left w:val="nil"/>
              <w:bottom w:val="single" w:sz="4" w:space="0" w:color="auto"/>
              <w:right w:val="nil"/>
            </w:tcBorders>
            <w:vAlign w:val="center"/>
            <w:hideMark/>
          </w:tcPr>
          <w:p w14:paraId="7F08ABD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634" w:type="dxa"/>
            <w:vMerge/>
            <w:tcBorders>
              <w:top w:val="nil"/>
              <w:left w:val="nil"/>
              <w:bottom w:val="single" w:sz="4" w:space="0" w:color="auto"/>
              <w:right w:val="nil"/>
            </w:tcBorders>
            <w:vAlign w:val="center"/>
            <w:hideMark/>
          </w:tcPr>
          <w:p w14:paraId="0AB68B0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780" w:type="dxa"/>
            <w:vMerge/>
            <w:tcBorders>
              <w:top w:val="nil"/>
              <w:left w:val="nil"/>
              <w:bottom w:val="single" w:sz="4" w:space="0" w:color="auto"/>
              <w:right w:val="nil"/>
            </w:tcBorders>
            <w:vAlign w:val="center"/>
            <w:hideMark/>
          </w:tcPr>
          <w:p w14:paraId="1800D06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r>
      <w:tr w:rsidR="00764E68" w:rsidRPr="00E43438" w14:paraId="032CF978" w14:textId="77777777" w:rsidTr="000B24DA">
        <w:trPr>
          <w:trHeight w:val="290"/>
        </w:trPr>
        <w:tc>
          <w:tcPr>
            <w:tcW w:w="2146" w:type="dxa"/>
            <w:tcBorders>
              <w:left w:val="nil"/>
            </w:tcBorders>
            <w:shd w:val="clear" w:color="auto" w:fill="auto"/>
            <w:noWrap/>
            <w:vAlign w:val="center"/>
            <w:hideMark/>
          </w:tcPr>
          <w:p w14:paraId="27E22CB0" w14:textId="185257C8"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Adim</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&lt;EndNote&gt;&lt;Cite&gt;&lt;Author&gt;Adim&lt;/Author&gt;&lt;Year&gt;2011&lt;/Year&gt;&lt;RecNum&gt;3819&lt;/RecNum&gt;&lt;DisplayText&gt;&lt;style face="superscript"&gt;[137]&lt;/style&gt;&lt;/DisplayText&gt;&lt;record&gt;&lt;rec-number&gt;3819&lt;/rec-number&gt;&lt;foreign-keys&gt;&lt;key app="EN" db-id="f029fs0d6w9zwtez5wepdrtp2fv2dw5zttfs" timestamp="1551621102"&gt;3819&lt;/key&gt;&lt;/foreign-keys&gt;&lt;ref-type name="Journal Article"&gt;17&lt;/ref-type&gt;&lt;contributors&gt;&lt;authors&gt;&lt;author&gt;Adim, S. B.&lt;/author&gt;&lt;author&gt;Filiz, G.&lt;/author&gt;&lt;author&gt;Kanat, O.&lt;/author&gt;&lt;author&gt;Yerci, O.&lt;/author&gt;&lt;/authors&gt;&lt;/contributors&gt;&lt;auth-address&gt;Department of Surgical Pathology, Uludag University, Faculty of Medicine, Bursa, Turkiye. sadumanbalaban@hotmail.com&lt;/auth-address&gt;&lt;titles&gt;&lt;title&gt;Simultaneous occurrence of synchronous and metachronous tumors with gastrointestinal stromal tumors&lt;/title&gt;&lt;secondary-title&gt;Bratisl Lek Listy&lt;/secondary-title&gt;&lt;/titles&gt;&lt;periodical&gt;&lt;full-title&gt;Bratisl Lek Listy&lt;/full-title&gt;&lt;/periodical&gt;&lt;pages&gt;623-5&lt;/pages&gt;&lt;volume&gt;112&lt;/volume&gt;&lt;number&gt;11&lt;/number&gt;&lt;edition&gt;2011/12/21&lt;/edition&gt;&lt;keywords&gt;&lt;keyword&gt;Adult&lt;/keyword&gt;&lt;keyword&gt;Aged&lt;/keyword&gt;&lt;keyword&gt;Female&lt;/keyword&gt;&lt;keyword&gt;Gastrointestinal Neoplasms/*pathology&lt;/keyword&gt;&lt;keyword&gt;Gastrointestinal Stromal Tumors/*pathology&lt;/keyword&gt;&lt;keyword&gt;Humans&lt;/keyword&gt;&lt;keyword&gt;Male&lt;/keyword&gt;&lt;keyword&gt;Middle Aged&lt;/keyword&gt;&lt;keyword&gt;Neoplasms, Multiple Primary/*pathology&lt;/keyword&gt;&lt;keyword&gt;Neoplasms, Second Primary/*pathology&lt;/keyword&gt;&lt;/keywords&gt;&lt;dates&gt;&lt;year&gt;2011&lt;/year&gt;&lt;/dates&gt;&lt;isbn&gt;0006-9248 (Print)&amp;#xD;0006-9248 (Linking)&lt;/isbn&gt;&lt;accession-num&gt;22180988&lt;/accession-num&gt;&lt;urls&gt;&lt;related-urls&gt;&lt;url&gt;https://www.ncbi.nlm.nih.gov/pubmed/22180988&lt;/url&gt;&lt;/related-urls&gt;&lt;/urls&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[137]</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2AD9282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2011</w:t>
            </w:r>
          </w:p>
        </w:tc>
        <w:tc>
          <w:tcPr>
            <w:tcW w:w="1194" w:type="dxa"/>
            <w:shd w:val="clear" w:color="auto" w:fill="auto"/>
            <w:noWrap/>
            <w:vAlign w:val="center"/>
            <w:hideMark/>
          </w:tcPr>
          <w:p w14:paraId="67E5BC8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1997-2009</w:t>
            </w:r>
          </w:p>
        </w:tc>
        <w:tc>
          <w:tcPr>
            <w:tcW w:w="740" w:type="dxa"/>
            <w:shd w:val="clear" w:color="auto" w:fill="auto"/>
            <w:noWrap/>
            <w:vAlign w:val="center"/>
            <w:hideMark/>
          </w:tcPr>
          <w:p w14:paraId="737D690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78</w:t>
            </w:r>
          </w:p>
        </w:tc>
        <w:tc>
          <w:tcPr>
            <w:tcW w:w="1354" w:type="dxa"/>
            <w:shd w:val="clear" w:color="auto" w:fill="auto"/>
            <w:noWrap/>
            <w:vAlign w:val="center"/>
            <w:hideMark/>
          </w:tcPr>
          <w:p w14:paraId="2D32BB9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0E532A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w:t>
            </w:r>
          </w:p>
        </w:tc>
        <w:tc>
          <w:tcPr>
            <w:tcW w:w="1354" w:type="dxa"/>
            <w:shd w:val="clear" w:color="auto" w:fill="auto"/>
            <w:noWrap/>
            <w:vAlign w:val="center"/>
            <w:hideMark/>
          </w:tcPr>
          <w:p w14:paraId="2785110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center"/>
            <w:hideMark/>
          </w:tcPr>
          <w:p w14:paraId="36EA305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9/4</w:t>
            </w:r>
          </w:p>
        </w:tc>
        <w:tc>
          <w:tcPr>
            <w:tcW w:w="1138" w:type="dxa"/>
            <w:shd w:val="clear" w:color="auto" w:fill="auto"/>
            <w:noWrap/>
            <w:vAlign w:val="center"/>
            <w:hideMark/>
          </w:tcPr>
          <w:p w14:paraId="514DB02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 (17%)</w:t>
            </w:r>
          </w:p>
        </w:tc>
        <w:tc>
          <w:tcPr>
            <w:tcW w:w="720" w:type="dxa"/>
            <w:shd w:val="clear" w:color="auto" w:fill="auto"/>
            <w:noWrap/>
            <w:vAlign w:val="center"/>
            <w:hideMark/>
          </w:tcPr>
          <w:p w14:paraId="2C6ACE1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1100" w:type="dxa"/>
            <w:shd w:val="clear" w:color="auto" w:fill="auto"/>
            <w:noWrap/>
            <w:vAlign w:val="center"/>
            <w:hideMark/>
          </w:tcPr>
          <w:p w14:paraId="1871E62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00" w:type="dxa"/>
            <w:shd w:val="clear" w:color="auto" w:fill="auto"/>
            <w:noWrap/>
            <w:vAlign w:val="center"/>
            <w:hideMark/>
          </w:tcPr>
          <w:p w14:paraId="649677A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67" w:type="dxa"/>
            <w:shd w:val="clear" w:color="auto" w:fill="auto"/>
            <w:noWrap/>
            <w:vAlign w:val="center"/>
            <w:hideMark/>
          </w:tcPr>
          <w:p w14:paraId="7B78F83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6AD738C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5DAB4D8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center"/>
            <w:hideMark/>
          </w:tcPr>
          <w:p w14:paraId="0FC9A59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45E21CC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0E77858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1A49F6C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228C809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312701A2" w14:textId="77777777" w:rsidTr="000B24DA">
        <w:trPr>
          <w:trHeight w:val="290"/>
        </w:trPr>
        <w:tc>
          <w:tcPr>
            <w:tcW w:w="2146" w:type="dxa"/>
            <w:tcBorders>
              <w:left w:val="nil"/>
            </w:tcBorders>
            <w:shd w:val="clear" w:color="auto" w:fill="auto"/>
            <w:noWrap/>
            <w:vAlign w:val="center"/>
            <w:hideMark/>
          </w:tcPr>
          <w:p w14:paraId="6F6B2C4F" w14:textId="3260CC9C"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Agaimy</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786718" w:rsidRPr="00E43438">
              <w:rPr>
                <w:rFonts w:ascii="Book Antiqua" w:eastAsia="Times New Roman" w:hAnsi="Book Antiqua" w:cstheme="minorHAnsi"/>
                <w:color w:val="000000"/>
                <w:sz w:val="24"/>
                <w:szCs w:val="24"/>
                <w:lang w:val="en-US" w:eastAsia="de-DE"/>
              </w:rPr>
              <w:instrText xml:space="preserve"> ADDIN EN.CITE &lt;EndNote&gt;&lt;Cite&gt;&lt;Author&gt;Agaimy&lt;/Author&gt;&lt;Year&gt;2005&lt;/Year&gt;&lt;RecNum&gt;3894&lt;/RecNum&gt;&lt;DisplayText&gt;&lt;style face="superscript"&gt;[14]&lt;/style&gt;&lt;/DisplayText&gt;&lt;record&gt;&lt;rec-number&gt;3894&lt;/rec-number&gt;&lt;foreign-keys&gt;&lt;key app="EN" db-id="f029fs0d6w9zwtez5wepdrtp2fv2dw5zttfs" timestamp="1552208250"&gt;3894&lt;/key&gt;&lt;/foreign-keys&gt;&lt;ref-type name="Journal Article"&gt;17&lt;/ref-type&gt;&lt;contributors&gt;&lt;authors&gt;&lt;author&gt;Agaimy, A.&lt;/author&gt;&lt;author&gt;Wuensch, P. H.&lt;/author&gt;&lt;/authors&gt;&lt;/contributors&gt;&lt;auth-address&gt;Institut fur Pathologie, Klinikum Nurnberg, Nurnberg, Germany. abbas.agaimy@klinikum-nuernberg.de&lt;/auth-address&gt;&lt;titles&gt;&lt;title&gt;Gastrointestinal stromal tumours in patients with other-type cancer: a mere coincidence or an etiological association? A study of 97 GIST cases&lt;/title&gt;&lt;secondary-title&gt;Z Gastroenterol&lt;/secondary-title&gt;&lt;alt-title&gt;Zeitschrift fur Gastroenterologie&lt;/alt-title&gt;&lt;/titles&gt;&lt;alt-periodical&gt;&lt;full-title&gt;Zeitschrift fur Gastroenterologie&lt;/full-title&gt;&lt;/alt-periodical&gt;&lt;pages&gt;1025-30&lt;/pages&gt;&lt;volume&gt;43&lt;/volume&gt;&lt;number&gt;9&lt;/number&gt;&lt;edition&gt;2005/09/06&lt;/edition&gt;&lt;keywords&gt;&lt;keyword&gt;Adult&lt;/keyword&gt;&lt;keyword&gt;Aged&lt;/keyword&gt;&lt;keyword&gt;Aged, 80 and over&lt;/keyword&gt;&lt;keyword&gt;Causality&lt;/keyword&gt;&lt;keyword&gt;Comorbidity&lt;/keyword&gt;&lt;keyword&gt;Female&lt;/keyword&gt;&lt;keyword&gt;Gastrointestinal Stromal Tumors/*epidemiology&lt;/keyword&gt;&lt;keyword&gt;Germany/epidemiology&lt;/keyword&gt;&lt;keyword&gt;Humans&lt;/keyword&gt;&lt;keyword&gt;Incidence&lt;/keyword&gt;&lt;keyword&gt;Male&lt;/keyword&gt;&lt;keyword&gt;Middle Aged&lt;/keyword&gt;&lt;keyword&gt;Neoplasms, Multiple Primary/*epidemiology&lt;/keyword&gt;&lt;keyword&gt;Prevalence&lt;/keyword&gt;&lt;keyword&gt;Risk Assessment/*methods&lt;/keyword&gt;&lt;keyword&gt;Risk Factors&lt;/keyword&gt;&lt;/keywords&gt;&lt;dates&gt;&lt;year&gt;2005&lt;/year&gt;&lt;pub-dates&gt;&lt;date&gt;Sep&lt;/date&gt;&lt;/pub-dates&gt;&lt;/dates&gt;&lt;isbn&gt;0044-2771 (Print)&amp;#xD;0044-2771&lt;/isbn&gt;&lt;accession-num&gt;16142610&lt;/accession-num&gt;&lt;urls&gt;&lt;/urls&gt;&lt;electronic-resource-num&gt;10.1055/s-2005-858378&lt;/electronic-resource-num&gt;&lt;remote-database-provider&gt;NLM&lt;/remote-database-provider&gt;&lt;language&gt;eng&lt;/language&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[14]</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7D8FC9F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2005</w:t>
            </w:r>
          </w:p>
        </w:tc>
        <w:tc>
          <w:tcPr>
            <w:tcW w:w="1194" w:type="dxa"/>
            <w:shd w:val="clear" w:color="auto" w:fill="auto"/>
            <w:noWrap/>
            <w:vAlign w:val="center"/>
            <w:hideMark/>
          </w:tcPr>
          <w:p w14:paraId="1044C0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1997-2004</w:t>
            </w:r>
          </w:p>
        </w:tc>
        <w:tc>
          <w:tcPr>
            <w:tcW w:w="740" w:type="dxa"/>
            <w:shd w:val="clear" w:color="auto" w:fill="auto"/>
            <w:noWrap/>
            <w:vAlign w:val="center"/>
            <w:hideMark/>
          </w:tcPr>
          <w:p w14:paraId="3888CE8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97</w:t>
            </w:r>
          </w:p>
        </w:tc>
        <w:tc>
          <w:tcPr>
            <w:tcW w:w="1354" w:type="dxa"/>
            <w:shd w:val="clear" w:color="auto" w:fill="auto"/>
            <w:noWrap/>
            <w:vAlign w:val="center"/>
            <w:hideMark/>
          </w:tcPr>
          <w:p w14:paraId="7366D02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4A4D39B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72</w:t>
            </w:r>
          </w:p>
        </w:tc>
        <w:tc>
          <w:tcPr>
            <w:tcW w:w="1354" w:type="dxa"/>
            <w:shd w:val="clear" w:color="auto" w:fill="auto"/>
            <w:noWrap/>
            <w:vAlign w:val="center"/>
            <w:hideMark/>
          </w:tcPr>
          <w:p w14:paraId="0FAC2CE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42/55</w:t>
            </w:r>
          </w:p>
        </w:tc>
        <w:tc>
          <w:tcPr>
            <w:tcW w:w="1006" w:type="dxa"/>
            <w:shd w:val="clear" w:color="auto" w:fill="auto"/>
            <w:noWrap/>
            <w:vAlign w:val="center"/>
            <w:hideMark/>
          </w:tcPr>
          <w:p w14:paraId="5B4434D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6/12</w:t>
            </w:r>
          </w:p>
        </w:tc>
        <w:tc>
          <w:tcPr>
            <w:tcW w:w="1138" w:type="dxa"/>
            <w:shd w:val="clear" w:color="auto" w:fill="auto"/>
            <w:noWrap/>
            <w:vAlign w:val="center"/>
            <w:hideMark/>
          </w:tcPr>
          <w:p w14:paraId="62AC3DE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 (17%)</w:t>
            </w:r>
          </w:p>
        </w:tc>
        <w:tc>
          <w:tcPr>
            <w:tcW w:w="720" w:type="dxa"/>
            <w:shd w:val="clear" w:color="auto" w:fill="auto"/>
            <w:noWrap/>
            <w:vAlign w:val="center"/>
            <w:hideMark/>
          </w:tcPr>
          <w:p w14:paraId="04CE9A7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1100" w:type="dxa"/>
            <w:shd w:val="clear" w:color="auto" w:fill="auto"/>
            <w:noWrap/>
            <w:vAlign w:val="center"/>
            <w:hideMark/>
          </w:tcPr>
          <w:p w14:paraId="050768E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00" w:type="dxa"/>
            <w:shd w:val="clear" w:color="auto" w:fill="auto"/>
            <w:noWrap/>
            <w:vAlign w:val="center"/>
            <w:hideMark/>
          </w:tcPr>
          <w:p w14:paraId="0850DBF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67" w:type="dxa"/>
            <w:shd w:val="clear" w:color="auto" w:fill="auto"/>
            <w:noWrap/>
            <w:vAlign w:val="center"/>
            <w:hideMark/>
          </w:tcPr>
          <w:p w14:paraId="2114198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820" w:type="dxa"/>
            <w:shd w:val="clear" w:color="auto" w:fill="auto"/>
            <w:noWrap/>
            <w:vAlign w:val="center"/>
            <w:hideMark/>
          </w:tcPr>
          <w:p w14:paraId="1B23443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314" w:type="dxa"/>
            <w:tcBorders>
              <w:right w:val="nil"/>
            </w:tcBorders>
            <w:shd w:val="clear" w:color="auto" w:fill="auto"/>
            <w:noWrap/>
            <w:vAlign w:val="center"/>
            <w:hideMark/>
          </w:tcPr>
          <w:p w14:paraId="32FD41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27" w:type="dxa"/>
            <w:tcBorders>
              <w:top w:val="nil"/>
              <w:left w:val="nil"/>
              <w:bottom w:val="nil"/>
              <w:right w:val="nil"/>
            </w:tcBorders>
            <w:shd w:val="clear" w:color="auto" w:fill="auto"/>
            <w:noWrap/>
            <w:vAlign w:val="center"/>
            <w:hideMark/>
          </w:tcPr>
          <w:p w14:paraId="38B97E7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3F345F8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center"/>
            <w:hideMark/>
          </w:tcPr>
          <w:p w14:paraId="5741E43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634" w:type="dxa"/>
            <w:tcBorders>
              <w:top w:val="nil"/>
              <w:left w:val="nil"/>
              <w:bottom w:val="nil"/>
              <w:right w:val="nil"/>
            </w:tcBorders>
            <w:shd w:val="clear" w:color="auto" w:fill="auto"/>
            <w:noWrap/>
            <w:vAlign w:val="center"/>
            <w:hideMark/>
          </w:tcPr>
          <w:p w14:paraId="15DDA6F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bottom"/>
            <w:hideMark/>
          </w:tcPr>
          <w:p w14:paraId="735C25E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5650A757" w14:textId="77777777" w:rsidTr="000B24DA">
        <w:trPr>
          <w:trHeight w:val="290"/>
        </w:trPr>
        <w:tc>
          <w:tcPr>
            <w:tcW w:w="2146" w:type="dxa"/>
            <w:tcBorders>
              <w:left w:val="nil"/>
            </w:tcBorders>
            <w:shd w:val="clear" w:color="auto" w:fill="auto"/>
            <w:noWrap/>
            <w:vAlign w:val="center"/>
            <w:hideMark/>
          </w:tcPr>
          <w:p w14:paraId="4076814A" w14:textId="1AA063C6"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Aghdassi</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PEVuZE5vdGU+PENpdGU+PEF1dGhvcj5BZ2hkYXNzaTwvQXV0aG9yPjxZZWFyPjIwMTg8L1llYXI+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PEVuZE5vdGU+PENpdGU+PEF1dGhvcj5BZ2hkYXNzaTwvQXV0aG9yPjxZZWFyPjIwMTg8L1llYXI+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[138]</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1D4ABAC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2018</w:t>
            </w:r>
          </w:p>
        </w:tc>
        <w:tc>
          <w:tcPr>
            <w:tcW w:w="1194" w:type="dxa"/>
            <w:shd w:val="clear" w:color="auto" w:fill="auto"/>
            <w:noWrap/>
            <w:vAlign w:val="center"/>
            <w:hideMark/>
          </w:tcPr>
          <w:p w14:paraId="56EBC49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1993-2011</w:t>
            </w:r>
          </w:p>
        </w:tc>
        <w:tc>
          <w:tcPr>
            <w:tcW w:w="740" w:type="dxa"/>
            <w:shd w:val="clear" w:color="auto" w:fill="auto"/>
            <w:noWrap/>
            <w:vAlign w:val="center"/>
            <w:hideMark/>
          </w:tcPr>
          <w:p w14:paraId="2DE201C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104</w:t>
            </w:r>
          </w:p>
        </w:tc>
        <w:tc>
          <w:tcPr>
            <w:tcW w:w="1354" w:type="dxa"/>
            <w:shd w:val="clear" w:color="auto" w:fill="auto"/>
            <w:noWrap/>
            <w:vAlign w:val="center"/>
            <w:hideMark/>
          </w:tcPr>
          <w:p w14:paraId="526B84E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w:t>
            </w:r>
          </w:p>
        </w:tc>
        <w:tc>
          <w:tcPr>
            <w:tcW w:w="647" w:type="dxa"/>
            <w:shd w:val="clear" w:color="auto" w:fill="auto"/>
            <w:noWrap/>
            <w:vAlign w:val="center"/>
            <w:hideMark/>
          </w:tcPr>
          <w:p w14:paraId="01D6D96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2A5E25F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54/50</w:t>
            </w:r>
          </w:p>
        </w:tc>
        <w:tc>
          <w:tcPr>
            <w:tcW w:w="1006" w:type="dxa"/>
            <w:shd w:val="clear" w:color="auto" w:fill="auto"/>
            <w:noWrap/>
            <w:vAlign w:val="center"/>
            <w:hideMark/>
          </w:tcPr>
          <w:p w14:paraId="78E2883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38" w:type="dxa"/>
            <w:shd w:val="clear" w:color="auto" w:fill="auto"/>
            <w:noWrap/>
            <w:vAlign w:val="center"/>
            <w:hideMark/>
          </w:tcPr>
          <w:p w14:paraId="2591560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44 (42%)</w:t>
            </w:r>
          </w:p>
        </w:tc>
        <w:tc>
          <w:tcPr>
            <w:tcW w:w="720" w:type="dxa"/>
            <w:shd w:val="clear" w:color="auto" w:fill="auto"/>
            <w:noWrap/>
            <w:vAlign w:val="center"/>
            <w:hideMark/>
          </w:tcPr>
          <w:p w14:paraId="539E9B5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16</w:t>
            </w:r>
          </w:p>
        </w:tc>
        <w:tc>
          <w:tcPr>
            <w:tcW w:w="1100" w:type="dxa"/>
            <w:shd w:val="clear" w:color="auto" w:fill="auto"/>
            <w:noWrap/>
            <w:vAlign w:val="center"/>
            <w:hideMark/>
          </w:tcPr>
          <w:p w14:paraId="06BB47E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900" w:type="dxa"/>
            <w:shd w:val="clear" w:color="auto" w:fill="auto"/>
            <w:noWrap/>
            <w:vAlign w:val="center"/>
            <w:hideMark/>
          </w:tcPr>
          <w:p w14:paraId="59C2523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967" w:type="dxa"/>
            <w:shd w:val="clear" w:color="auto" w:fill="auto"/>
            <w:noWrap/>
            <w:vAlign w:val="bottom"/>
            <w:hideMark/>
          </w:tcPr>
          <w:p w14:paraId="0ED8038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100B66A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1314" w:type="dxa"/>
            <w:tcBorders>
              <w:right w:val="nil"/>
            </w:tcBorders>
            <w:shd w:val="clear" w:color="auto" w:fill="auto"/>
            <w:noWrap/>
            <w:vAlign w:val="center"/>
            <w:hideMark/>
          </w:tcPr>
          <w:p w14:paraId="206EA3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27" w:type="dxa"/>
            <w:tcBorders>
              <w:top w:val="nil"/>
              <w:left w:val="nil"/>
              <w:bottom w:val="nil"/>
              <w:right w:val="nil"/>
            </w:tcBorders>
            <w:shd w:val="clear" w:color="auto" w:fill="auto"/>
            <w:noWrap/>
            <w:vAlign w:val="bottom"/>
            <w:hideMark/>
          </w:tcPr>
          <w:p w14:paraId="4F762B1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0360115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bottom"/>
            <w:hideMark/>
          </w:tcPr>
          <w:p w14:paraId="1785CD0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0316AB7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nil"/>
              <w:right w:val="nil"/>
            </w:tcBorders>
            <w:shd w:val="clear" w:color="auto" w:fill="auto"/>
            <w:noWrap/>
            <w:vAlign w:val="center"/>
            <w:hideMark/>
          </w:tcPr>
          <w:p w14:paraId="17BD5AC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r>
      <w:tr w:rsidR="00764E68" w:rsidRPr="00E43438" w14:paraId="5C0B66F7" w14:textId="77777777" w:rsidTr="000B24DA">
        <w:trPr>
          <w:trHeight w:val="290"/>
        </w:trPr>
        <w:tc>
          <w:tcPr>
            <w:tcW w:w="2146" w:type="dxa"/>
            <w:tcBorders>
              <w:left w:val="nil"/>
            </w:tcBorders>
            <w:shd w:val="clear" w:color="auto" w:fill="auto"/>
            <w:noWrap/>
            <w:vAlign w:val="center"/>
            <w:hideMark/>
          </w:tcPr>
          <w:p w14:paraId="6F3088AC" w14:textId="592EB661"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Amaadour</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&lt;EndNote&gt;&lt;Cite&gt;&lt;Author&gt;Amaadour&lt;/Author&gt;&lt;Year&gt;2013&lt;/Year&gt;&lt;RecNum&gt;3821&lt;/RecNum&gt;&lt;DisplayText&gt;&lt;style face="superscript"&gt;[139]&lt;/style&gt;&lt;/DisplayText&gt;&lt;record&gt;&lt;rec-number&gt;3821&lt;/rec-number&gt;&lt;foreign-keys&gt;&lt;key app="EN" db-id="f029fs0d6w9zwtez5wepdrtp2fv2dw5zttfs" timestamp="1551621102"&gt;3821&lt;/key&gt;&lt;/foreign-keys&gt;&lt;ref-type name="Journal Article"&gt;17&lt;/ref-type&gt;&lt;contributors&gt;&lt;authors&gt;&lt;author&gt;Amaadour, L.&lt;/author&gt;&lt;author&gt;Oualla, K.&lt;/author&gt;&lt;author&gt;Benbrahim, Z.&lt;/author&gt;&lt;author&gt;Najib, R.&lt;/author&gt;&lt;author&gt;Benhammane, H.&lt;/author&gt;&lt;author&gt;Chad, A.&lt;/author&gt;&lt;author&gt;Arifi, S.&lt;/author&gt;&lt;author&gt;Mellas, N.&lt;/author&gt;&lt;author&gt;El Mesbahi, O.&lt;/author&gt;&lt;/authors&gt;&lt;/contributors&gt;&lt;titles&gt;&lt;title&gt;Synchronous gastrointestinal stromaltumors and other primary cancers: Case series of a single institution experience&lt;/title&gt;&lt;secondary-title&gt;Annals of Oncology&lt;/secondary-title&gt;&lt;/titles&gt;&lt;periodical&gt;&lt;full-title&gt;Annals of Oncology&lt;/full-title&gt;&lt;/periodical&gt;&lt;pages&gt;iv73&lt;/pages&gt;&lt;volume&gt;4)&lt;/volume&gt;&lt;dates&gt;&lt;year&gt;2013&lt;/year&gt;&lt;pub-dates&gt;&lt;date&gt;June&lt;/date&gt;&lt;/pub-dates&gt;&lt;/dates&gt;&lt;accession-num&gt;71787008&lt;/accession-num&gt;&lt;work-type&gt;Conference Abstract&lt;/work-type&gt;&lt;urls&gt;&lt;related-urls&gt;&lt;url&gt;http://ovidsp.ovid.com/ovidweb.cgi?T=JS&amp;amp;CSC=Y&amp;amp;NEWS=N&amp;amp;PAGE=fulltext&amp;amp;D=emed14&amp;amp;AN=71787008&lt;/url&gt;&lt;url&gt;http://sfx.bib-bvb.de/sfx_ubm?sid=OVID:embase&amp;amp;id=pmid:&amp;amp;id=doi:10.1093%2Fannonc%2Fmdt203.131&amp;amp;issn=0923-7534&amp;amp;isbn=&amp;amp;volume=24&amp;amp;issue=SUPPL.+4&amp;amp;spage=iv73&amp;amp;pages=&amp;amp;date=2013&amp;amp;title=Annals+of+Oncology&amp;amp;atitle=Synchronous+gastrointestinal+stromaltumors+and+other+primary+cancers%3A+Case+series+of+a+single+institution+experience&amp;amp;aulast=Amaadour&amp;amp;pid=%3Cauthor%3EAmaadour+L.%3BOualla+K.%3BBenbrahim+Z.%3BNajib+R.%3BBenhammane+H.%3BChad+A.%3BArifi+S.%3BMellas+N.%3BEl+Mesbahi+O.%3C%2Fauthor%3E%3CAN%3E71787008%3C%2FAN%3E%3CDT%3EConference+Abstract%3C%2FDT%3E&lt;/url&gt;&lt;/related-urls&gt;&lt;/urls&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[139]</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3F8270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2013</w:t>
            </w:r>
          </w:p>
        </w:tc>
        <w:tc>
          <w:tcPr>
            <w:tcW w:w="1194" w:type="dxa"/>
            <w:shd w:val="clear" w:color="auto" w:fill="auto"/>
            <w:noWrap/>
            <w:vAlign w:val="center"/>
            <w:hideMark/>
          </w:tcPr>
          <w:p w14:paraId="51FEB4E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1998-2006</w:t>
            </w:r>
          </w:p>
        </w:tc>
        <w:tc>
          <w:tcPr>
            <w:tcW w:w="740" w:type="dxa"/>
            <w:shd w:val="clear" w:color="auto" w:fill="auto"/>
            <w:noWrap/>
            <w:vAlign w:val="center"/>
            <w:hideMark/>
          </w:tcPr>
          <w:p w14:paraId="336DD41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43</w:t>
            </w:r>
          </w:p>
        </w:tc>
        <w:tc>
          <w:tcPr>
            <w:tcW w:w="1354" w:type="dxa"/>
            <w:shd w:val="clear" w:color="auto" w:fill="auto"/>
            <w:noWrap/>
            <w:vAlign w:val="center"/>
            <w:hideMark/>
          </w:tcPr>
          <w:p w14:paraId="176E1A4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w:t>
            </w:r>
          </w:p>
        </w:tc>
        <w:tc>
          <w:tcPr>
            <w:tcW w:w="647" w:type="dxa"/>
            <w:shd w:val="clear" w:color="auto" w:fill="auto"/>
            <w:noWrap/>
            <w:vAlign w:val="center"/>
            <w:hideMark/>
          </w:tcPr>
          <w:p w14:paraId="75F1BCF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1354" w:type="dxa"/>
            <w:shd w:val="clear" w:color="auto" w:fill="auto"/>
            <w:noWrap/>
            <w:vAlign w:val="center"/>
            <w:hideMark/>
          </w:tcPr>
          <w:p w14:paraId="55EA9CD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15/28</w:t>
            </w:r>
          </w:p>
        </w:tc>
        <w:tc>
          <w:tcPr>
            <w:tcW w:w="1006" w:type="dxa"/>
            <w:shd w:val="clear" w:color="auto" w:fill="auto"/>
            <w:noWrap/>
            <w:vAlign w:val="center"/>
            <w:hideMark/>
          </w:tcPr>
          <w:p w14:paraId="24904AA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w:t>
            </w:r>
          </w:p>
        </w:tc>
        <w:tc>
          <w:tcPr>
            <w:tcW w:w="1138" w:type="dxa"/>
            <w:shd w:val="clear" w:color="auto" w:fill="auto"/>
            <w:noWrap/>
            <w:vAlign w:val="center"/>
            <w:hideMark/>
          </w:tcPr>
          <w:p w14:paraId="4E8D0BB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 (14%)</w:t>
            </w:r>
          </w:p>
        </w:tc>
        <w:tc>
          <w:tcPr>
            <w:tcW w:w="720" w:type="dxa"/>
            <w:shd w:val="clear" w:color="auto" w:fill="auto"/>
            <w:noWrap/>
            <w:vAlign w:val="center"/>
            <w:hideMark/>
          </w:tcPr>
          <w:p w14:paraId="1407288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1100" w:type="dxa"/>
            <w:shd w:val="clear" w:color="auto" w:fill="auto"/>
            <w:noWrap/>
            <w:vAlign w:val="center"/>
            <w:hideMark/>
          </w:tcPr>
          <w:p w14:paraId="71AB5E1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5646AE3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67" w:type="dxa"/>
            <w:shd w:val="clear" w:color="auto" w:fill="auto"/>
            <w:noWrap/>
            <w:vAlign w:val="center"/>
            <w:hideMark/>
          </w:tcPr>
          <w:p w14:paraId="7097586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7927B6D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039D67B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bottom"/>
            <w:hideMark/>
          </w:tcPr>
          <w:p w14:paraId="48A1823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770D7FE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5BF0876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bottom"/>
            <w:hideMark/>
          </w:tcPr>
          <w:p w14:paraId="3588379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45C9714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68E8EAFA" w14:textId="77777777" w:rsidTr="000B24DA">
        <w:trPr>
          <w:trHeight w:val="290"/>
        </w:trPr>
        <w:tc>
          <w:tcPr>
            <w:tcW w:w="2146" w:type="dxa"/>
            <w:tcBorders>
              <w:left w:val="nil"/>
            </w:tcBorders>
            <w:shd w:val="clear" w:color="auto" w:fill="auto"/>
            <w:noWrap/>
            <w:vAlign w:val="center"/>
            <w:hideMark/>
          </w:tcPr>
          <w:p w14:paraId="3C79F815" w14:textId="4B382152"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Fernandez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PEVuZE5vdGU+PENpdGU+PEF1dGhvcj5GZXJuYW5kZXo8L0F1dGhvcj48WWVhcj4yMDE4PC9ZZWFy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PEVuZE5vdGU+PENpdGU+PEF1dGhvcj5GZXJuYW5kZXo8L0F1dGhvcj48WWVhcj4yMDE4PC9ZZWFy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[140]</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2E2F1C1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2018</w:t>
            </w:r>
          </w:p>
        </w:tc>
        <w:tc>
          <w:tcPr>
            <w:tcW w:w="1194" w:type="dxa"/>
            <w:shd w:val="clear" w:color="auto" w:fill="auto"/>
            <w:noWrap/>
            <w:vAlign w:val="center"/>
            <w:hideMark/>
          </w:tcPr>
          <w:p w14:paraId="6056603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1999-2016</w:t>
            </w:r>
          </w:p>
        </w:tc>
        <w:tc>
          <w:tcPr>
            <w:tcW w:w="740" w:type="dxa"/>
            <w:shd w:val="clear" w:color="auto" w:fill="auto"/>
            <w:noWrap/>
            <w:vAlign w:val="center"/>
            <w:hideMark/>
          </w:tcPr>
          <w:p w14:paraId="6CB7375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104</w:t>
            </w:r>
          </w:p>
        </w:tc>
        <w:tc>
          <w:tcPr>
            <w:tcW w:w="1354" w:type="dxa"/>
            <w:shd w:val="clear" w:color="auto" w:fill="auto"/>
            <w:noWrap/>
            <w:vAlign w:val="center"/>
            <w:hideMark/>
          </w:tcPr>
          <w:p w14:paraId="4BD1DD8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4D2BE8B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64</w:t>
            </w:r>
          </w:p>
        </w:tc>
        <w:tc>
          <w:tcPr>
            <w:tcW w:w="1354" w:type="dxa"/>
            <w:shd w:val="clear" w:color="auto" w:fill="auto"/>
            <w:noWrap/>
            <w:vAlign w:val="center"/>
            <w:hideMark/>
          </w:tcPr>
          <w:p w14:paraId="288AC30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62/42</w:t>
            </w:r>
          </w:p>
        </w:tc>
        <w:tc>
          <w:tcPr>
            <w:tcW w:w="1006" w:type="dxa"/>
            <w:shd w:val="clear" w:color="auto" w:fill="auto"/>
            <w:noWrap/>
            <w:vAlign w:val="center"/>
            <w:hideMark/>
          </w:tcPr>
          <w:p w14:paraId="6E69305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22/10</w:t>
            </w:r>
          </w:p>
        </w:tc>
        <w:tc>
          <w:tcPr>
            <w:tcW w:w="1138" w:type="dxa"/>
            <w:shd w:val="clear" w:color="auto" w:fill="auto"/>
            <w:noWrap/>
            <w:vAlign w:val="center"/>
            <w:hideMark/>
          </w:tcPr>
          <w:p w14:paraId="546FA3E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32 (31%)</w:t>
            </w:r>
          </w:p>
        </w:tc>
        <w:tc>
          <w:tcPr>
            <w:tcW w:w="720" w:type="dxa"/>
            <w:shd w:val="clear" w:color="auto" w:fill="auto"/>
            <w:noWrap/>
            <w:vAlign w:val="center"/>
            <w:hideMark/>
          </w:tcPr>
          <w:p w14:paraId="59EF1D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1100" w:type="dxa"/>
            <w:shd w:val="clear" w:color="auto" w:fill="auto"/>
            <w:noWrap/>
            <w:vAlign w:val="center"/>
            <w:hideMark/>
          </w:tcPr>
          <w:p w14:paraId="453C158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900" w:type="dxa"/>
            <w:shd w:val="clear" w:color="auto" w:fill="auto"/>
            <w:noWrap/>
            <w:vAlign w:val="center"/>
            <w:hideMark/>
          </w:tcPr>
          <w:p w14:paraId="2D13E1B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967" w:type="dxa"/>
            <w:shd w:val="clear" w:color="auto" w:fill="auto"/>
            <w:noWrap/>
            <w:vAlign w:val="center"/>
            <w:hideMark/>
          </w:tcPr>
          <w:p w14:paraId="6EC82B3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102E93C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1314" w:type="dxa"/>
            <w:tcBorders>
              <w:right w:val="nil"/>
            </w:tcBorders>
            <w:shd w:val="clear" w:color="auto" w:fill="auto"/>
            <w:noWrap/>
            <w:vAlign w:val="bottom"/>
            <w:hideMark/>
          </w:tcPr>
          <w:p w14:paraId="65E7248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27" w:type="dxa"/>
            <w:tcBorders>
              <w:top w:val="nil"/>
              <w:left w:val="nil"/>
              <w:bottom w:val="nil"/>
              <w:right w:val="nil"/>
            </w:tcBorders>
            <w:shd w:val="clear" w:color="auto" w:fill="auto"/>
            <w:noWrap/>
            <w:vAlign w:val="bottom"/>
            <w:hideMark/>
          </w:tcPr>
          <w:p w14:paraId="6F726CC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80" w:type="dxa"/>
            <w:tcBorders>
              <w:top w:val="nil"/>
              <w:left w:val="nil"/>
              <w:bottom w:val="nil"/>
              <w:right w:val="nil"/>
            </w:tcBorders>
            <w:shd w:val="clear" w:color="auto" w:fill="auto"/>
            <w:noWrap/>
            <w:vAlign w:val="center"/>
            <w:hideMark/>
          </w:tcPr>
          <w:p w14:paraId="13C4A8B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bottom"/>
            <w:hideMark/>
          </w:tcPr>
          <w:p w14:paraId="7A88A5B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634" w:type="dxa"/>
            <w:tcBorders>
              <w:top w:val="nil"/>
              <w:left w:val="nil"/>
              <w:bottom w:val="nil"/>
              <w:right w:val="nil"/>
            </w:tcBorders>
            <w:shd w:val="clear" w:color="auto" w:fill="auto"/>
            <w:noWrap/>
            <w:vAlign w:val="bottom"/>
            <w:hideMark/>
          </w:tcPr>
          <w:p w14:paraId="674AD47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nil"/>
              <w:right w:val="nil"/>
            </w:tcBorders>
            <w:shd w:val="clear" w:color="auto" w:fill="auto"/>
            <w:noWrap/>
            <w:vAlign w:val="center"/>
            <w:hideMark/>
          </w:tcPr>
          <w:p w14:paraId="3CC4E74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r>
      <w:tr w:rsidR="00764E68" w:rsidRPr="00E43438" w14:paraId="3FBBA90A" w14:textId="77777777" w:rsidTr="000B24DA">
        <w:trPr>
          <w:trHeight w:val="290"/>
        </w:trPr>
        <w:tc>
          <w:tcPr>
            <w:tcW w:w="2146" w:type="dxa"/>
            <w:tcBorders>
              <w:left w:val="nil"/>
            </w:tcBorders>
            <w:shd w:val="clear" w:color="auto" w:fill="auto"/>
            <w:noWrap/>
            <w:vAlign w:val="center"/>
            <w:hideMark/>
          </w:tcPr>
          <w:p w14:paraId="4A8B5967" w14:textId="66BBA393"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Ferreira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PEVuZE5vdGU+PENpdGU+PEF1dGhvcj5GZXJyZWlyYTwvQXV0aG9yPjxZZWFyPjIwMTA8L1llYXI+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PEVuZE5vdGU+PENpdGU+PEF1dGhvcj5GZXJyZWlyYTwvQXV0aG9yPjxZZWFyPjIwMTA8L1llYXI+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[141]</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5EF1A36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771772B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1998-2006</w:t>
            </w:r>
          </w:p>
        </w:tc>
        <w:tc>
          <w:tcPr>
            <w:tcW w:w="740" w:type="dxa"/>
            <w:shd w:val="clear" w:color="auto" w:fill="auto"/>
            <w:noWrap/>
            <w:vAlign w:val="center"/>
            <w:hideMark/>
          </w:tcPr>
          <w:p w14:paraId="5999132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43</w:t>
            </w:r>
          </w:p>
        </w:tc>
        <w:tc>
          <w:tcPr>
            <w:tcW w:w="1354" w:type="dxa"/>
            <w:shd w:val="clear" w:color="auto" w:fill="auto"/>
            <w:noWrap/>
            <w:vAlign w:val="center"/>
            <w:hideMark/>
          </w:tcPr>
          <w:p w14:paraId="6080810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w:t>
            </w:r>
          </w:p>
        </w:tc>
        <w:tc>
          <w:tcPr>
            <w:tcW w:w="647" w:type="dxa"/>
            <w:shd w:val="clear" w:color="auto" w:fill="auto"/>
            <w:noWrap/>
            <w:vAlign w:val="center"/>
            <w:hideMark/>
          </w:tcPr>
          <w:p w14:paraId="3CE2DCC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61</w:t>
            </w:r>
          </w:p>
        </w:tc>
        <w:tc>
          <w:tcPr>
            <w:tcW w:w="1354" w:type="dxa"/>
            <w:shd w:val="clear" w:color="auto" w:fill="auto"/>
            <w:noWrap/>
            <w:vAlign w:val="center"/>
            <w:hideMark/>
          </w:tcPr>
          <w:p w14:paraId="663CCC6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15/28</w:t>
            </w:r>
          </w:p>
        </w:tc>
        <w:tc>
          <w:tcPr>
            <w:tcW w:w="1006" w:type="dxa"/>
            <w:shd w:val="clear" w:color="auto" w:fill="auto"/>
            <w:noWrap/>
            <w:vAlign w:val="center"/>
            <w:hideMark/>
          </w:tcPr>
          <w:p w14:paraId="457B87C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w:t>
            </w:r>
          </w:p>
        </w:tc>
        <w:tc>
          <w:tcPr>
            <w:tcW w:w="1138" w:type="dxa"/>
            <w:shd w:val="clear" w:color="auto" w:fill="auto"/>
            <w:noWrap/>
            <w:vAlign w:val="center"/>
            <w:hideMark/>
          </w:tcPr>
          <w:p w14:paraId="2F13D14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 (14%)</w:t>
            </w:r>
          </w:p>
        </w:tc>
        <w:tc>
          <w:tcPr>
            <w:tcW w:w="720" w:type="dxa"/>
            <w:shd w:val="clear" w:color="auto" w:fill="auto"/>
            <w:noWrap/>
            <w:vAlign w:val="center"/>
            <w:hideMark/>
          </w:tcPr>
          <w:p w14:paraId="264F71C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1100" w:type="dxa"/>
            <w:shd w:val="clear" w:color="auto" w:fill="auto"/>
            <w:noWrap/>
            <w:vAlign w:val="center"/>
            <w:hideMark/>
          </w:tcPr>
          <w:p w14:paraId="50CD680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731C312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67" w:type="dxa"/>
            <w:shd w:val="clear" w:color="auto" w:fill="auto"/>
            <w:noWrap/>
            <w:vAlign w:val="center"/>
            <w:hideMark/>
          </w:tcPr>
          <w:p w14:paraId="1B976F6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1B98A2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49A2909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center"/>
            <w:hideMark/>
          </w:tcPr>
          <w:p w14:paraId="7C90BB0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5762F54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0A68451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5D2F41D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78FDE80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05B2B656" w14:textId="77777777" w:rsidTr="000B24DA">
        <w:trPr>
          <w:trHeight w:val="290"/>
        </w:trPr>
        <w:tc>
          <w:tcPr>
            <w:tcW w:w="2146" w:type="dxa"/>
            <w:tcBorders>
              <w:left w:val="nil"/>
            </w:tcBorders>
            <w:shd w:val="clear" w:color="auto" w:fill="auto"/>
            <w:noWrap/>
            <w:vAlign w:val="center"/>
            <w:hideMark/>
          </w:tcPr>
          <w:p w14:paraId="1D50C392" w14:textId="08022E9F"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Giuliani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PEVuZE5vdGU+PENpdGU+PEF1dGhvcj5HaXVsaWFuaTwvQXV0aG9yPjxZZWFyPjIwMTI8L1llYXI+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PEVuZE5vdGU+PENpdGU+PEF1dGhvcj5HaXVsaWFuaTwvQXV0aG9yPjxZZWFyPjIwMTI8L1llYXI+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[142]</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E6B70D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2012</w:t>
            </w:r>
          </w:p>
        </w:tc>
        <w:tc>
          <w:tcPr>
            <w:tcW w:w="1194" w:type="dxa"/>
            <w:shd w:val="clear" w:color="auto" w:fill="auto"/>
            <w:noWrap/>
            <w:vAlign w:val="center"/>
            <w:hideMark/>
          </w:tcPr>
          <w:p w14:paraId="3AD48F7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2002-2010</w:t>
            </w:r>
          </w:p>
        </w:tc>
        <w:tc>
          <w:tcPr>
            <w:tcW w:w="740" w:type="dxa"/>
            <w:shd w:val="clear" w:color="auto" w:fill="auto"/>
            <w:noWrap/>
            <w:vAlign w:val="center"/>
            <w:hideMark/>
          </w:tcPr>
          <w:p w14:paraId="078FC9C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24</w:t>
            </w:r>
          </w:p>
        </w:tc>
        <w:tc>
          <w:tcPr>
            <w:tcW w:w="1354" w:type="dxa"/>
            <w:shd w:val="clear" w:color="auto" w:fill="auto"/>
            <w:noWrap/>
            <w:vAlign w:val="center"/>
            <w:hideMark/>
          </w:tcPr>
          <w:p w14:paraId="323BB39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66</w:t>
            </w:r>
          </w:p>
        </w:tc>
        <w:tc>
          <w:tcPr>
            <w:tcW w:w="647" w:type="dxa"/>
            <w:shd w:val="clear" w:color="auto" w:fill="auto"/>
            <w:noWrap/>
            <w:vAlign w:val="center"/>
            <w:hideMark/>
          </w:tcPr>
          <w:p w14:paraId="3764ECA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center"/>
            <w:hideMark/>
          </w:tcPr>
          <w:p w14:paraId="35D7FC9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12/12</w:t>
            </w:r>
          </w:p>
        </w:tc>
        <w:tc>
          <w:tcPr>
            <w:tcW w:w="1006" w:type="dxa"/>
            <w:shd w:val="clear" w:color="auto" w:fill="auto"/>
            <w:noWrap/>
            <w:vAlign w:val="center"/>
            <w:hideMark/>
          </w:tcPr>
          <w:p w14:paraId="3A01131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5/3</w:t>
            </w:r>
          </w:p>
        </w:tc>
        <w:tc>
          <w:tcPr>
            <w:tcW w:w="1138" w:type="dxa"/>
            <w:shd w:val="clear" w:color="auto" w:fill="auto"/>
            <w:noWrap/>
            <w:vAlign w:val="center"/>
            <w:hideMark/>
          </w:tcPr>
          <w:p w14:paraId="5646B0C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 (33%)</w:t>
            </w:r>
          </w:p>
        </w:tc>
        <w:tc>
          <w:tcPr>
            <w:tcW w:w="720" w:type="dxa"/>
            <w:shd w:val="clear" w:color="auto" w:fill="auto"/>
            <w:noWrap/>
            <w:vAlign w:val="center"/>
            <w:hideMark/>
          </w:tcPr>
          <w:p w14:paraId="70F87E1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1100" w:type="dxa"/>
            <w:shd w:val="clear" w:color="auto" w:fill="auto"/>
            <w:noWrap/>
            <w:vAlign w:val="center"/>
            <w:hideMark/>
          </w:tcPr>
          <w:p w14:paraId="0809E9E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7F5E5F7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67" w:type="dxa"/>
            <w:shd w:val="clear" w:color="auto" w:fill="auto"/>
            <w:noWrap/>
            <w:vAlign w:val="center"/>
            <w:hideMark/>
          </w:tcPr>
          <w:p w14:paraId="628216D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33B2836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bottom"/>
            <w:hideMark/>
          </w:tcPr>
          <w:p w14:paraId="6266FB3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bottom"/>
            <w:hideMark/>
          </w:tcPr>
          <w:p w14:paraId="23BFC10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bottom"/>
            <w:hideMark/>
          </w:tcPr>
          <w:p w14:paraId="0E5BDEF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bottom"/>
            <w:hideMark/>
          </w:tcPr>
          <w:p w14:paraId="7584710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bottom"/>
            <w:hideMark/>
          </w:tcPr>
          <w:p w14:paraId="74F1238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61EE154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043CD159" w14:textId="77777777" w:rsidTr="000B24DA">
        <w:trPr>
          <w:trHeight w:val="290"/>
        </w:trPr>
        <w:tc>
          <w:tcPr>
            <w:tcW w:w="2146" w:type="dxa"/>
            <w:tcBorders>
              <w:left w:val="nil"/>
            </w:tcBorders>
            <w:shd w:val="clear" w:color="auto" w:fill="auto"/>
            <w:noWrap/>
            <w:vAlign w:val="center"/>
            <w:hideMark/>
          </w:tcPr>
          <w:p w14:paraId="3409B28C" w14:textId="1669902C"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Gonalves</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&lt;EndNote&gt;&lt;Cite&gt;&lt;Author&gt;Gonalves&lt;/Author&gt;&lt;Year&gt;2010&lt;/Year&gt;&lt;RecNum&gt;3825&lt;/RecNum&gt;&lt;DisplayText&gt;&lt;style face="superscript"&gt;[143]&lt;/style&gt;&lt;/DisplayText&gt;&lt;record&gt;&lt;rec-number&gt;3825&lt;/rec-number&gt;&lt;foreign-keys&gt;&lt;key app="EN" db-id="f029fs0d6w9zwtez5wepdrtp2fv2dw5zttfs" timestamp="1551621102"&gt;3825&lt;/key&gt;&lt;/foreign-keys&gt;&lt;ref-type name="Journal Article"&gt;17&lt;/ref-type&gt;&lt;contributors&gt;&lt;authors&gt;&lt;author&gt;Gonalves, R.&lt;/author&gt;&lt;author&gt;Linhares, E.&lt;/author&gt;&lt;author&gt;Albagli, R.&lt;/author&gt;&lt;author&gt;Valadao, M.&lt;/author&gt;&lt;author&gt;Vilhena, B.&lt;/author&gt;&lt;author&gt;Romano, S.&lt;/author&gt;&lt;author&gt;Ferreira, C. G.&lt;/author&gt;&lt;/authors&gt;&lt;/contributors&gt;&lt;titles&gt;&lt;title&gt;Occurrence of other tumors in patients with GIST&lt;/title&gt;&lt;secondary-title&gt;Surgical Oncology&lt;/secondary-title&gt;&lt;/titles&gt;&lt;periodical&gt;&lt;full-title&gt;Surgical Oncology&lt;/full-title&gt;&lt;/periodical&gt;&lt;pages&gt;e140-e143&lt;/pages&gt;&lt;volume&gt;19&lt;/volume&gt;&lt;number&gt;4&lt;/number&gt;&lt;dates&gt;&lt;year&gt;2010&lt;/year&gt;&lt;pub-dates&gt;&lt;date&gt;December&lt;/date&gt;&lt;/pub-dates&gt;&lt;/dates&gt;&lt;accession-num&gt;51010701&lt;/accession-num&gt;&lt;work-type&gt;Review&lt;/work-type&gt;&lt;urls&gt;&lt;related-urls&gt;&lt;url&gt;http://ovidsp.ovid.com/ovidweb.cgi?T=JS&amp;amp;CSC=Y&amp;amp;NEWS=N&amp;amp;PAGE=fulltext&amp;amp;D=emed11&amp;amp;AN=51010701&lt;/url&gt;&lt;url&gt;http://sfx.bib-bvb.de/sfx_ubm?sid=OVID:embase&amp;amp;id=pmid:20675121&amp;amp;id=doi:10.1016%2Fj.suronc.2010.06.004&amp;amp;issn=0960-7404&amp;amp;isbn=&amp;amp;volume=19&amp;amp;issue=4&amp;amp;spage=e140&amp;amp;pages=e140-e143&amp;amp;date=2010&amp;amp;title=Surgical+Oncology&amp;amp;atitle=Occurrence+of+other+tumors+in+patients+with+GIST&amp;amp;aulast=Gonalves&amp;amp;pid=%3Cauthor%3EGonalves+R.%3BLinhares+E.%3BAlbagli+R.%3BValadao+M.%3BVilhena+B.%3BRomano+S.%3BFerreira+C.G.%3C%2Fauthor%3E%3CAN%3E51010701%3C%2FAN%3E%3CDT%3EReview%3C%2FDT%3E&lt;/url&gt;&lt;/related-urls&gt;&lt;/urls&gt;&lt;electronic-resource-num&gt;10.1016/j.suronc.2010.06.004&lt;/electronic-resource-num&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[143]</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73136C4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4B2D4A8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1998-2008</w:t>
            </w:r>
          </w:p>
        </w:tc>
        <w:tc>
          <w:tcPr>
            <w:tcW w:w="740" w:type="dxa"/>
            <w:shd w:val="clear" w:color="auto" w:fill="auto"/>
            <w:noWrap/>
            <w:vAlign w:val="center"/>
            <w:hideMark/>
          </w:tcPr>
          <w:p w14:paraId="23906D5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101</w:t>
            </w:r>
          </w:p>
        </w:tc>
        <w:tc>
          <w:tcPr>
            <w:tcW w:w="1354" w:type="dxa"/>
            <w:shd w:val="clear" w:color="auto" w:fill="auto"/>
            <w:noWrap/>
            <w:vAlign w:val="center"/>
            <w:hideMark/>
          </w:tcPr>
          <w:p w14:paraId="76BE7B3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0489CF1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1354" w:type="dxa"/>
            <w:shd w:val="clear" w:color="auto" w:fill="auto"/>
            <w:noWrap/>
            <w:vAlign w:val="center"/>
            <w:hideMark/>
          </w:tcPr>
          <w:p w14:paraId="35D969D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center"/>
            <w:hideMark/>
          </w:tcPr>
          <w:p w14:paraId="70BD11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5/9</w:t>
            </w:r>
          </w:p>
        </w:tc>
        <w:tc>
          <w:tcPr>
            <w:tcW w:w="1138" w:type="dxa"/>
            <w:shd w:val="clear" w:color="auto" w:fill="auto"/>
            <w:noWrap/>
            <w:vAlign w:val="center"/>
            <w:hideMark/>
          </w:tcPr>
          <w:p w14:paraId="20590DE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 (14%)</w:t>
            </w:r>
          </w:p>
        </w:tc>
        <w:tc>
          <w:tcPr>
            <w:tcW w:w="720" w:type="dxa"/>
            <w:shd w:val="clear" w:color="auto" w:fill="auto"/>
            <w:noWrap/>
            <w:vAlign w:val="center"/>
            <w:hideMark/>
          </w:tcPr>
          <w:p w14:paraId="1376F90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1100" w:type="dxa"/>
            <w:shd w:val="clear" w:color="auto" w:fill="auto"/>
            <w:noWrap/>
            <w:vAlign w:val="center"/>
            <w:hideMark/>
          </w:tcPr>
          <w:p w14:paraId="563BB45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4B83508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67" w:type="dxa"/>
            <w:shd w:val="clear" w:color="auto" w:fill="auto"/>
            <w:noWrap/>
            <w:vAlign w:val="center"/>
            <w:hideMark/>
          </w:tcPr>
          <w:p w14:paraId="07B5A88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20" w:type="dxa"/>
            <w:shd w:val="clear" w:color="auto" w:fill="auto"/>
            <w:noWrap/>
            <w:vAlign w:val="center"/>
            <w:hideMark/>
          </w:tcPr>
          <w:p w14:paraId="5F0F408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672C1E3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bottom"/>
            <w:hideMark/>
          </w:tcPr>
          <w:p w14:paraId="228FF84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08347C8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609A44D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bottom"/>
            <w:hideMark/>
          </w:tcPr>
          <w:p w14:paraId="195011B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2FC3C3D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r>
      <w:tr w:rsidR="00764E68" w:rsidRPr="00E43438" w14:paraId="02D93B1D" w14:textId="77777777" w:rsidTr="000B24DA">
        <w:trPr>
          <w:trHeight w:val="290"/>
        </w:trPr>
        <w:tc>
          <w:tcPr>
            <w:tcW w:w="2146" w:type="dxa"/>
            <w:tcBorders>
              <w:left w:val="nil"/>
            </w:tcBorders>
            <w:shd w:val="clear" w:color="auto" w:fill="auto"/>
            <w:noWrap/>
            <w:vAlign w:val="center"/>
            <w:hideMark/>
          </w:tcPr>
          <w:p w14:paraId="2C37E653" w14:textId="219CEF84"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Hechtmann</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PEVuZE5vdGU+PENpdGU+PEF1dGhvcj5IZWNodG1hbjwvQXV0aG9yPjxZZWFyPjIwMTU8L1llYXI+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==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PEVuZE5vdGU+PENpdGU+PEF1dGhvcj5IZWNodG1hbjwvQXV0aG9yPjxZZWFyPjIwMTU8L1llYXI+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==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[144]</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778BD15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49EA287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2009-2013</w:t>
            </w:r>
          </w:p>
        </w:tc>
        <w:tc>
          <w:tcPr>
            <w:tcW w:w="740" w:type="dxa"/>
            <w:shd w:val="clear" w:color="auto" w:fill="auto"/>
            <w:noWrap/>
            <w:vAlign w:val="center"/>
            <w:hideMark/>
          </w:tcPr>
          <w:p w14:paraId="371ED91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260</w:t>
            </w:r>
          </w:p>
        </w:tc>
        <w:tc>
          <w:tcPr>
            <w:tcW w:w="1354" w:type="dxa"/>
            <w:shd w:val="clear" w:color="auto" w:fill="auto"/>
            <w:noWrap/>
            <w:vAlign w:val="bottom"/>
            <w:hideMark/>
          </w:tcPr>
          <w:p w14:paraId="357BE16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6C82611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1354" w:type="dxa"/>
            <w:shd w:val="clear" w:color="auto" w:fill="auto"/>
            <w:noWrap/>
            <w:vAlign w:val="center"/>
            <w:hideMark/>
          </w:tcPr>
          <w:p w14:paraId="60D480A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142/118</w:t>
            </w:r>
          </w:p>
        </w:tc>
        <w:tc>
          <w:tcPr>
            <w:tcW w:w="1006" w:type="dxa"/>
            <w:shd w:val="clear" w:color="auto" w:fill="auto"/>
            <w:noWrap/>
            <w:vAlign w:val="center"/>
            <w:hideMark/>
          </w:tcPr>
          <w:p w14:paraId="535989D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30/20</w:t>
            </w:r>
          </w:p>
        </w:tc>
        <w:tc>
          <w:tcPr>
            <w:tcW w:w="1138" w:type="dxa"/>
            <w:shd w:val="clear" w:color="auto" w:fill="auto"/>
            <w:noWrap/>
            <w:vAlign w:val="center"/>
            <w:hideMark/>
          </w:tcPr>
          <w:p w14:paraId="2D092BB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50 (19%)</w:t>
            </w:r>
          </w:p>
        </w:tc>
        <w:tc>
          <w:tcPr>
            <w:tcW w:w="720" w:type="dxa"/>
            <w:shd w:val="clear" w:color="auto" w:fill="auto"/>
            <w:noWrap/>
            <w:vAlign w:val="center"/>
            <w:hideMark/>
          </w:tcPr>
          <w:p w14:paraId="53DF9B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100" w:type="dxa"/>
            <w:shd w:val="clear" w:color="auto" w:fill="auto"/>
            <w:noWrap/>
            <w:vAlign w:val="bottom"/>
            <w:hideMark/>
          </w:tcPr>
          <w:p w14:paraId="444DD2B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78999F0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21</w:t>
            </w:r>
          </w:p>
        </w:tc>
        <w:tc>
          <w:tcPr>
            <w:tcW w:w="967" w:type="dxa"/>
            <w:shd w:val="clear" w:color="auto" w:fill="auto"/>
            <w:noWrap/>
            <w:vAlign w:val="center"/>
            <w:hideMark/>
          </w:tcPr>
          <w:p w14:paraId="3875D21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20" w:type="dxa"/>
            <w:shd w:val="clear" w:color="auto" w:fill="auto"/>
            <w:noWrap/>
            <w:vAlign w:val="center"/>
            <w:hideMark/>
          </w:tcPr>
          <w:p w14:paraId="1B0A79F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1314" w:type="dxa"/>
            <w:tcBorders>
              <w:right w:val="nil"/>
            </w:tcBorders>
            <w:shd w:val="clear" w:color="auto" w:fill="auto"/>
            <w:noWrap/>
            <w:vAlign w:val="center"/>
            <w:hideMark/>
          </w:tcPr>
          <w:p w14:paraId="7BF644A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727" w:type="dxa"/>
            <w:tcBorders>
              <w:top w:val="nil"/>
              <w:left w:val="nil"/>
              <w:bottom w:val="nil"/>
              <w:right w:val="nil"/>
            </w:tcBorders>
            <w:shd w:val="clear" w:color="auto" w:fill="auto"/>
            <w:noWrap/>
            <w:vAlign w:val="center"/>
            <w:hideMark/>
          </w:tcPr>
          <w:p w14:paraId="31B5D7C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880" w:type="dxa"/>
            <w:tcBorders>
              <w:top w:val="nil"/>
              <w:left w:val="nil"/>
              <w:bottom w:val="nil"/>
              <w:right w:val="nil"/>
            </w:tcBorders>
            <w:shd w:val="clear" w:color="auto" w:fill="auto"/>
            <w:noWrap/>
            <w:vAlign w:val="center"/>
            <w:hideMark/>
          </w:tcPr>
          <w:p w14:paraId="2822A3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54" w:type="dxa"/>
            <w:tcBorders>
              <w:top w:val="nil"/>
              <w:left w:val="nil"/>
              <w:bottom w:val="nil"/>
              <w:right w:val="nil"/>
            </w:tcBorders>
            <w:shd w:val="clear" w:color="auto" w:fill="auto"/>
            <w:noWrap/>
            <w:vAlign w:val="center"/>
            <w:hideMark/>
          </w:tcPr>
          <w:p w14:paraId="53D66D2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634" w:type="dxa"/>
            <w:tcBorders>
              <w:top w:val="nil"/>
              <w:left w:val="nil"/>
              <w:bottom w:val="nil"/>
              <w:right w:val="nil"/>
            </w:tcBorders>
            <w:shd w:val="clear" w:color="auto" w:fill="auto"/>
            <w:noWrap/>
            <w:vAlign w:val="center"/>
            <w:hideMark/>
          </w:tcPr>
          <w:p w14:paraId="6425A6C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80" w:type="dxa"/>
            <w:tcBorders>
              <w:top w:val="nil"/>
              <w:left w:val="nil"/>
              <w:bottom w:val="nil"/>
              <w:right w:val="nil"/>
            </w:tcBorders>
            <w:shd w:val="clear" w:color="auto" w:fill="auto"/>
            <w:noWrap/>
            <w:vAlign w:val="center"/>
            <w:hideMark/>
          </w:tcPr>
          <w:p w14:paraId="137B78E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r>
      <w:tr w:rsidR="00764E68" w:rsidRPr="00E43438" w14:paraId="61174288" w14:textId="77777777" w:rsidTr="000B24DA">
        <w:trPr>
          <w:trHeight w:val="290"/>
        </w:trPr>
        <w:tc>
          <w:tcPr>
            <w:tcW w:w="2146" w:type="dxa"/>
            <w:tcBorders>
              <w:left w:val="nil"/>
            </w:tcBorders>
            <w:shd w:val="clear" w:color="auto" w:fill="auto"/>
            <w:noWrap/>
            <w:vAlign w:val="center"/>
            <w:hideMark/>
          </w:tcPr>
          <w:p w14:paraId="62BD862C" w14:textId="3166FCB5"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Kramer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E43438">
              <w:rPr>
                <w:rFonts w:ascii="Book Antiqua" w:eastAsia="Times New Roman" w:hAnsi="Book Antiqua" w:cstheme="minorHAnsi"/>
                <w:color w:val="000000"/>
                <w:sz w:val="24"/>
                <w:szCs w:val="24"/>
                <w:lang w:val="en-US" w:eastAsia="de-DE"/>
              </w:rPr>
              <w:instrText xml:space="preserve"> ADDIN EN.CITE </w:instrText>
            </w:r>
            <w:r w:rsidR="00786718" w:rsidRPr="00E43438">
              <w:rPr>
                <w:rFonts w:ascii="Book Antiqua" w:eastAsia="Times New Roman" w:hAnsi="Book Antiqua" w:cstheme="minorHAnsi"/>
                <w:color w:val="000000"/>
                <w:sz w:val="24"/>
                <w:szCs w:val="24"/>
                <w:lang w:val="en-US" w:eastAsia="de-DE"/>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E43438">
              <w:rPr>
                <w:rFonts w:ascii="Book Antiqua" w:eastAsia="Times New Roman" w:hAnsi="Book Antiqua" w:cstheme="minorHAnsi"/>
                <w:color w:val="000000"/>
                <w:sz w:val="24"/>
                <w:szCs w:val="24"/>
                <w:lang w:val="en-US" w:eastAsia="de-DE"/>
              </w:rPr>
              <w:instrText xml:space="preserve"> ADDIN EN.CITE.DATA </w:instrText>
            </w:r>
            <w:r w:rsidR="00786718" w:rsidRPr="00E43438">
              <w:rPr>
                <w:rFonts w:ascii="Book Antiqua" w:eastAsia="Times New Roman" w:hAnsi="Book Antiqua" w:cstheme="minorHAnsi"/>
                <w:color w:val="000000"/>
                <w:sz w:val="24"/>
                <w:szCs w:val="24"/>
                <w:lang w:val="en-US" w:eastAsia="de-DE"/>
              </w:rPr>
            </w:r>
            <w:r w:rsidR="00786718"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[17]</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1BD1407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45A411F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2006-2011</w:t>
            </w:r>
          </w:p>
        </w:tc>
        <w:tc>
          <w:tcPr>
            <w:tcW w:w="740" w:type="dxa"/>
            <w:shd w:val="clear" w:color="auto" w:fill="auto"/>
            <w:noWrap/>
            <w:vAlign w:val="center"/>
            <w:hideMark/>
          </w:tcPr>
          <w:p w14:paraId="4251212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836</w:t>
            </w:r>
          </w:p>
        </w:tc>
        <w:tc>
          <w:tcPr>
            <w:tcW w:w="1354" w:type="dxa"/>
            <w:shd w:val="clear" w:color="auto" w:fill="auto"/>
            <w:noWrap/>
            <w:vAlign w:val="center"/>
            <w:hideMark/>
          </w:tcPr>
          <w:p w14:paraId="3D72479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647" w:type="dxa"/>
            <w:shd w:val="clear" w:color="auto" w:fill="auto"/>
            <w:noWrap/>
            <w:vAlign w:val="center"/>
            <w:hideMark/>
          </w:tcPr>
          <w:p w14:paraId="64302A1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center"/>
            <w:hideMark/>
          </w:tcPr>
          <w:p w14:paraId="26CB98D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423/413</w:t>
            </w:r>
          </w:p>
        </w:tc>
        <w:tc>
          <w:tcPr>
            <w:tcW w:w="1006" w:type="dxa"/>
            <w:shd w:val="clear" w:color="auto" w:fill="auto"/>
            <w:noWrap/>
            <w:vAlign w:val="center"/>
            <w:hideMark/>
          </w:tcPr>
          <w:p w14:paraId="6BB3137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148/119</w:t>
            </w:r>
          </w:p>
        </w:tc>
        <w:tc>
          <w:tcPr>
            <w:tcW w:w="1138" w:type="dxa"/>
            <w:shd w:val="clear" w:color="auto" w:fill="auto"/>
            <w:noWrap/>
            <w:vAlign w:val="center"/>
            <w:hideMark/>
          </w:tcPr>
          <w:p w14:paraId="4FFED89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422 (51%)</w:t>
            </w:r>
          </w:p>
        </w:tc>
        <w:tc>
          <w:tcPr>
            <w:tcW w:w="720" w:type="dxa"/>
            <w:shd w:val="clear" w:color="auto" w:fill="auto"/>
            <w:noWrap/>
            <w:vAlign w:val="center"/>
            <w:hideMark/>
          </w:tcPr>
          <w:p w14:paraId="7EC88F7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118</w:t>
            </w:r>
          </w:p>
        </w:tc>
        <w:tc>
          <w:tcPr>
            <w:tcW w:w="1100" w:type="dxa"/>
            <w:shd w:val="clear" w:color="auto" w:fill="auto"/>
            <w:noWrap/>
            <w:vAlign w:val="center"/>
            <w:hideMark/>
          </w:tcPr>
          <w:p w14:paraId="6F33D9C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w:t>
            </w:r>
          </w:p>
        </w:tc>
        <w:tc>
          <w:tcPr>
            <w:tcW w:w="900" w:type="dxa"/>
            <w:shd w:val="clear" w:color="auto" w:fill="auto"/>
            <w:noWrap/>
            <w:vAlign w:val="center"/>
            <w:hideMark/>
          </w:tcPr>
          <w:p w14:paraId="3336D80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60</w:t>
            </w:r>
          </w:p>
        </w:tc>
        <w:tc>
          <w:tcPr>
            <w:tcW w:w="967" w:type="dxa"/>
            <w:shd w:val="clear" w:color="auto" w:fill="auto"/>
            <w:noWrap/>
            <w:vAlign w:val="center"/>
            <w:hideMark/>
          </w:tcPr>
          <w:p w14:paraId="5A0B311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22</w:t>
            </w:r>
          </w:p>
        </w:tc>
        <w:tc>
          <w:tcPr>
            <w:tcW w:w="820" w:type="dxa"/>
            <w:shd w:val="clear" w:color="auto" w:fill="auto"/>
            <w:noWrap/>
            <w:vAlign w:val="center"/>
            <w:hideMark/>
          </w:tcPr>
          <w:p w14:paraId="7A66BB9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26</w:t>
            </w:r>
          </w:p>
        </w:tc>
        <w:tc>
          <w:tcPr>
            <w:tcW w:w="1314" w:type="dxa"/>
            <w:tcBorders>
              <w:right w:val="nil"/>
            </w:tcBorders>
            <w:shd w:val="clear" w:color="auto" w:fill="auto"/>
            <w:noWrap/>
            <w:vAlign w:val="center"/>
            <w:hideMark/>
          </w:tcPr>
          <w:p w14:paraId="5238265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23</w:t>
            </w:r>
          </w:p>
        </w:tc>
        <w:tc>
          <w:tcPr>
            <w:tcW w:w="727" w:type="dxa"/>
            <w:tcBorders>
              <w:top w:val="nil"/>
              <w:left w:val="nil"/>
              <w:bottom w:val="nil"/>
              <w:right w:val="nil"/>
            </w:tcBorders>
            <w:shd w:val="clear" w:color="auto" w:fill="auto"/>
            <w:noWrap/>
            <w:vAlign w:val="center"/>
            <w:hideMark/>
          </w:tcPr>
          <w:p w14:paraId="4F249DC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880" w:type="dxa"/>
            <w:tcBorders>
              <w:top w:val="nil"/>
              <w:left w:val="nil"/>
              <w:bottom w:val="nil"/>
              <w:right w:val="nil"/>
            </w:tcBorders>
            <w:shd w:val="clear" w:color="auto" w:fill="auto"/>
            <w:noWrap/>
            <w:vAlign w:val="center"/>
            <w:hideMark/>
          </w:tcPr>
          <w:p w14:paraId="4AC55C3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754" w:type="dxa"/>
            <w:tcBorders>
              <w:top w:val="nil"/>
              <w:left w:val="nil"/>
              <w:bottom w:val="nil"/>
              <w:right w:val="nil"/>
            </w:tcBorders>
            <w:shd w:val="clear" w:color="auto" w:fill="auto"/>
            <w:noWrap/>
            <w:vAlign w:val="center"/>
            <w:hideMark/>
          </w:tcPr>
          <w:p w14:paraId="106EA48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23</w:t>
            </w:r>
          </w:p>
        </w:tc>
        <w:tc>
          <w:tcPr>
            <w:tcW w:w="634" w:type="dxa"/>
            <w:tcBorders>
              <w:top w:val="nil"/>
              <w:left w:val="nil"/>
              <w:bottom w:val="nil"/>
              <w:right w:val="nil"/>
            </w:tcBorders>
            <w:shd w:val="clear" w:color="auto" w:fill="auto"/>
            <w:noWrap/>
            <w:vAlign w:val="center"/>
            <w:hideMark/>
          </w:tcPr>
          <w:p w14:paraId="7FAAE25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80" w:type="dxa"/>
            <w:tcBorders>
              <w:top w:val="nil"/>
              <w:left w:val="nil"/>
              <w:bottom w:val="nil"/>
              <w:right w:val="nil"/>
            </w:tcBorders>
            <w:shd w:val="clear" w:color="auto" w:fill="auto"/>
            <w:noWrap/>
            <w:vAlign w:val="center"/>
            <w:hideMark/>
          </w:tcPr>
          <w:p w14:paraId="59BA749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r>
      <w:tr w:rsidR="00764E68" w:rsidRPr="00E43438" w14:paraId="03D4BDDD" w14:textId="77777777" w:rsidTr="000B24DA">
        <w:trPr>
          <w:trHeight w:val="290"/>
        </w:trPr>
        <w:tc>
          <w:tcPr>
            <w:tcW w:w="2146" w:type="dxa"/>
            <w:tcBorders>
              <w:left w:val="nil"/>
            </w:tcBorders>
            <w:shd w:val="clear" w:color="auto" w:fill="auto"/>
            <w:noWrap/>
            <w:vAlign w:val="center"/>
            <w:hideMark/>
          </w:tcPr>
          <w:p w14:paraId="54604368" w14:textId="4D6A00E5"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lastRenderedPageBreak/>
              <w:t xml:space="preserve">Lai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PEVuZE5vdGU+PENpdGU+PEF1dGhvcj5MYWk8L0F1dGhvcj48WWVhcj4yMDE2PC9ZZWFyPjxSZWNO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PEVuZE5vdGU+PENpdGU+PEF1dGhvcj5MYWk8L0F1dGhvcj48WWVhcj4yMDE2PC9ZZWFyPjxSZWNO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[145]</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0C06CB1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2016</w:t>
            </w:r>
          </w:p>
        </w:tc>
        <w:tc>
          <w:tcPr>
            <w:tcW w:w="1194" w:type="dxa"/>
            <w:shd w:val="clear" w:color="auto" w:fill="auto"/>
            <w:noWrap/>
            <w:vAlign w:val="center"/>
            <w:hideMark/>
          </w:tcPr>
          <w:p w14:paraId="7BAB0BA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1995-2015</w:t>
            </w:r>
          </w:p>
        </w:tc>
        <w:tc>
          <w:tcPr>
            <w:tcW w:w="740" w:type="dxa"/>
            <w:shd w:val="clear" w:color="auto" w:fill="auto"/>
            <w:noWrap/>
            <w:vAlign w:val="center"/>
            <w:hideMark/>
          </w:tcPr>
          <w:p w14:paraId="6BEBB42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749</w:t>
            </w:r>
          </w:p>
        </w:tc>
        <w:tc>
          <w:tcPr>
            <w:tcW w:w="1354" w:type="dxa"/>
            <w:shd w:val="clear" w:color="auto" w:fill="auto"/>
            <w:noWrap/>
            <w:vAlign w:val="bottom"/>
            <w:hideMark/>
          </w:tcPr>
          <w:p w14:paraId="4C6B20F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44DBC99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1354" w:type="dxa"/>
            <w:shd w:val="clear" w:color="auto" w:fill="auto"/>
            <w:noWrap/>
            <w:vAlign w:val="bottom"/>
            <w:hideMark/>
          </w:tcPr>
          <w:p w14:paraId="3ED1925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bottom"/>
            <w:hideMark/>
          </w:tcPr>
          <w:p w14:paraId="08E8612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77/59</w:t>
            </w:r>
          </w:p>
        </w:tc>
        <w:tc>
          <w:tcPr>
            <w:tcW w:w="1138" w:type="dxa"/>
            <w:shd w:val="clear" w:color="auto" w:fill="auto"/>
            <w:noWrap/>
            <w:vAlign w:val="bottom"/>
            <w:hideMark/>
          </w:tcPr>
          <w:p w14:paraId="55E3386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136 (18%)</w:t>
            </w:r>
          </w:p>
        </w:tc>
        <w:tc>
          <w:tcPr>
            <w:tcW w:w="720" w:type="dxa"/>
            <w:shd w:val="clear" w:color="auto" w:fill="auto"/>
            <w:noWrap/>
            <w:vAlign w:val="bottom"/>
            <w:hideMark/>
          </w:tcPr>
          <w:p w14:paraId="08F7CC9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64</w:t>
            </w:r>
          </w:p>
        </w:tc>
        <w:tc>
          <w:tcPr>
            <w:tcW w:w="1100" w:type="dxa"/>
            <w:shd w:val="clear" w:color="auto" w:fill="auto"/>
            <w:noWrap/>
            <w:vAlign w:val="bottom"/>
            <w:hideMark/>
          </w:tcPr>
          <w:p w14:paraId="256FA7E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27</w:t>
            </w:r>
          </w:p>
        </w:tc>
        <w:tc>
          <w:tcPr>
            <w:tcW w:w="900" w:type="dxa"/>
            <w:shd w:val="clear" w:color="auto" w:fill="auto"/>
            <w:noWrap/>
            <w:vAlign w:val="bottom"/>
            <w:hideMark/>
          </w:tcPr>
          <w:p w14:paraId="4788F87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w:t>
            </w:r>
          </w:p>
        </w:tc>
        <w:tc>
          <w:tcPr>
            <w:tcW w:w="967" w:type="dxa"/>
            <w:shd w:val="clear" w:color="auto" w:fill="auto"/>
            <w:noWrap/>
            <w:vAlign w:val="bottom"/>
            <w:hideMark/>
          </w:tcPr>
          <w:p w14:paraId="6CB2071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w:t>
            </w:r>
          </w:p>
        </w:tc>
        <w:tc>
          <w:tcPr>
            <w:tcW w:w="820" w:type="dxa"/>
            <w:shd w:val="clear" w:color="auto" w:fill="auto"/>
            <w:noWrap/>
            <w:vAlign w:val="bottom"/>
            <w:hideMark/>
          </w:tcPr>
          <w:p w14:paraId="04C6C6D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1314" w:type="dxa"/>
            <w:tcBorders>
              <w:right w:val="nil"/>
            </w:tcBorders>
            <w:shd w:val="clear" w:color="auto" w:fill="auto"/>
            <w:noWrap/>
            <w:vAlign w:val="bottom"/>
            <w:hideMark/>
          </w:tcPr>
          <w:p w14:paraId="58C7C71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bottom"/>
            <w:hideMark/>
          </w:tcPr>
          <w:p w14:paraId="032E20D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880" w:type="dxa"/>
            <w:tcBorders>
              <w:top w:val="nil"/>
              <w:left w:val="nil"/>
              <w:bottom w:val="nil"/>
              <w:right w:val="nil"/>
            </w:tcBorders>
            <w:shd w:val="clear" w:color="auto" w:fill="auto"/>
            <w:noWrap/>
            <w:vAlign w:val="bottom"/>
            <w:hideMark/>
          </w:tcPr>
          <w:p w14:paraId="1BAE9D4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w:t>
            </w:r>
          </w:p>
        </w:tc>
        <w:tc>
          <w:tcPr>
            <w:tcW w:w="754" w:type="dxa"/>
            <w:tcBorders>
              <w:top w:val="nil"/>
              <w:left w:val="nil"/>
              <w:bottom w:val="nil"/>
              <w:right w:val="nil"/>
            </w:tcBorders>
            <w:shd w:val="clear" w:color="auto" w:fill="auto"/>
            <w:noWrap/>
            <w:vAlign w:val="bottom"/>
            <w:hideMark/>
          </w:tcPr>
          <w:p w14:paraId="14D4064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634" w:type="dxa"/>
            <w:tcBorders>
              <w:top w:val="nil"/>
              <w:left w:val="nil"/>
              <w:bottom w:val="nil"/>
              <w:right w:val="nil"/>
            </w:tcBorders>
            <w:shd w:val="clear" w:color="auto" w:fill="auto"/>
            <w:noWrap/>
            <w:vAlign w:val="bottom"/>
            <w:hideMark/>
          </w:tcPr>
          <w:p w14:paraId="2501DB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80" w:type="dxa"/>
            <w:tcBorders>
              <w:top w:val="nil"/>
              <w:left w:val="nil"/>
              <w:bottom w:val="nil"/>
              <w:right w:val="nil"/>
            </w:tcBorders>
            <w:shd w:val="clear" w:color="auto" w:fill="auto"/>
            <w:noWrap/>
            <w:vAlign w:val="bottom"/>
            <w:hideMark/>
          </w:tcPr>
          <w:p w14:paraId="533DC5A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w:t>
            </w:r>
          </w:p>
        </w:tc>
      </w:tr>
      <w:tr w:rsidR="00764E68" w:rsidRPr="00E43438" w14:paraId="2D6FF6F5" w14:textId="77777777" w:rsidTr="000B24DA">
        <w:trPr>
          <w:trHeight w:val="290"/>
        </w:trPr>
        <w:tc>
          <w:tcPr>
            <w:tcW w:w="2146" w:type="dxa"/>
            <w:tcBorders>
              <w:left w:val="nil"/>
            </w:tcBorders>
            <w:shd w:val="clear" w:color="auto" w:fill="auto"/>
            <w:noWrap/>
            <w:vAlign w:val="center"/>
            <w:hideMark/>
          </w:tcPr>
          <w:p w14:paraId="1384761E" w14:textId="1D731D5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Liszka</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PEVuZE5vdGU+PENpdGU+PEF1dGhvcj5MaXN6a2E8L0F1dGhvcj48WWVhcj4yMDA3PC9ZZWFyPjxS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PEVuZE5vdGU+PENpdGU+PEF1dGhvcj5MaXN6a2E8L0F1dGhvcj48WWVhcj4yMDA3PC9ZZWFyPjxS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[146]</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5BB4248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2007</w:t>
            </w:r>
          </w:p>
        </w:tc>
        <w:tc>
          <w:tcPr>
            <w:tcW w:w="1194" w:type="dxa"/>
            <w:shd w:val="clear" w:color="auto" w:fill="auto"/>
            <w:noWrap/>
            <w:vAlign w:val="center"/>
            <w:hideMark/>
          </w:tcPr>
          <w:p w14:paraId="28EA41C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1989-2006</w:t>
            </w:r>
          </w:p>
        </w:tc>
        <w:tc>
          <w:tcPr>
            <w:tcW w:w="740" w:type="dxa"/>
            <w:shd w:val="clear" w:color="auto" w:fill="auto"/>
            <w:noWrap/>
            <w:vAlign w:val="center"/>
            <w:hideMark/>
          </w:tcPr>
          <w:p w14:paraId="3DE98CD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82</w:t>
            </w:r>
          </w:p>
        </w:tc>
        <w:tc>
          <w:tcPr>
            <w:tcW w:w="1354" w:type="dxa"/>
            <w:shd w:val="clear" w:color="auto" w:fill="auto"/>
            <w:noWrap/>
            <w:vAlign w:val="center"/>
            <w:hideMark/>
          </w:tcPr>
          <w:p w14:paraId="43CCD40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23EE9B5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64</w:t>
            </w:r>
          </w:p>
        </w:tc>
        <w:tc>
          <w:tcPr>
            <w:tcW w:w="1354" w:type="dxa"/>
            <w:shd w:val="clear" w:color="auto" w:fill="auto"/>
            <w:noWrap/>
            <w:vAlign w:val="center"/>
            <w:hideMark/>
          </w:tcPr>
          <w:p w14:paraId="13C9EBB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38/44</w:t>
            </w:r>
          </w:p>
        </w:tc>
        <w:tc>
          <w:tcPr>
            <w:tcW w:w="1006" w:type="dxa"/>
            <w:shd w:val="clear" w:color="auto" w:fill="auto"/>
            <w:noWrap/>
            <w:vAlign w:val="center"/>
            <w:hideMark/>
          </w:tcPr>
          <w:p w14:paraId="44648B2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12/10</w:t>
            </w:r>
          </w:p>
        </w:tc>
        <w:tc>
          <w:tcPr>
            <w:tcW w:w="1138" w:type="dxa"/>
            <w:shd w:val="clear" w:color="auto" w:fill="auto"/>
            <w:noWrap/>
            <w:vAlign w:val="center"/>
            <w:hideMark/>
          </w:tcPr>
          <w:p w14:paraId="603BD99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22 (27%)</w:t>
            </w:r>
          </w:p>
        </w:tc>
        <w:tc>
          <w:tcPr>
            <w:tcW w:w="720" w:type="dxa"/>
            <w:shd w:val="clear" w:color="auto" w:fill="auto"/>
            <w:noWrap/>
            <w:vAlign w:val="center"/>
            <w:hideMark/>
          </w:tcPr>
          <w:p w14:paraId="7317886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17</w:t>
            </w:r>
          </w:p>
        </w:tc>
        <w:tc>
          <w:tcPr>
            <w:tcW w:w="1100" w:type="dxa"/>
            <w:shd w:val="clear" w:color="auto" w:fill="auto"/>
            <w:noWrap/>
            <w:vAlign w:val="center"/>
            <w:hideMark/>
          </w:tcPr>
          <w:p w14:paraId="68D92F6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00" w:type="dxa"/>
            <w:shd w:val="clear" w:color="auto" w:fill="auto"/>
            <w:noWrap/>
            <w:vAlign w:val="center"/>
            <w:hideMark/>
          </w:tcPr>
          <w:p w14:paraId="6EFDA8F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67" w:type="dxa"/>
            <w:shd w:val="clear" w:color="auto" w:fill="auto"/>
            <w:noWrap/>
            <w:vAlign w:val="center"/>
            <w:hideMark/>
          </w:tcPr>
          <w:p w14:paraId="1446E37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7E90416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314" w:type="dxa"/>
            <w:tcBorders>
              <w:right w:val="nil"/>
            </w:tcBorders>
            <w:shd w:val="clear" w:color="auto" w:fill="auto"/>
            <w:noWrap/>
            <w:vAlign w:val="center"/>
            <w:hideMark/>
          </w:tcPr>
          <w:p w14:paraId="7F295CE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70DE50D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1BD09EE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2D6DBAF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65A9AF6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39B9F16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2D56D483" w14:textId="77777777" w:rsidTr="000B24DA">
        <w:trPr>
          <w:trHeight w:val="290"/>
        </w:trPr>
        <w:tc>
          <w:tcPr>
            <w:tcW w:w="2146" w:type="dxa"/>
            <w:tcBorders>
              <w:left w:val="nil"/>
            </w:tcBorders>
            <w:shd w:val="clear" w:color="auto" w:fill="auto"/>
            <w:noWrap/>
            <w:vAlign w:val="center"/>
            <w:hideMark/>
          </w:tcPr>
          <w:p w14:paraId="3B61E15B" w14:textId="219C06EA"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Mayr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eastAsia="Times New Roman" w:hAnsi="Book Antiqua" w:cstheme="minorHAnsi"/>
                <w:color w:val="000000"/>
                <w:sz w:val="24"/>
                <w:szCs w:val="24"/>
                <w:lang w:val="en-US" w:eastAsia="de-DE"/>
              </w:rPr>
              <w:instrText xml:space="preserve"> ADDIN EN.CITE </w:instrText>
            </w:r>
            <w:r w:rsidR="00786718" w:rsidRPr="00E43438">
              <w:rPr>
                <w:rFonts w:ascii="Book Antiqua" w:eastAsia="Times New Roman" w:hAnsi="Book Antiqua" w:cstheme="minorHAnsi"/>
                <w:color w:val="000000"/>
                <w:sz w:val="24"/>
                <w:szCs w:val="24"/>
                <w:lang w:val="en-US" w:eastAsia="de-DE"/>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eastAsia="Times New Roman" w:hAnsi="Book Antiqua" w:cstheme="minorHAnsi"/>
                <w:color w:val="000000"/>
                <w:sz w:val="24"/>
                <w:szCs w:val="24"/>
                <w:lang w:val="en-US" w:eastAsia="de-DE"/>
              </w:rPr>
              <w:instrText xml:space="preserve"> ADDIN EN.CITE.DATA </w:instrText>
            </w:r>
            <w:r w:rsidR="00786718" w:rsidRPr="00E43438">
              <w:rPr>
                <w:rFonts w:ascii="Book Antiqua" w:eastAsia="Times New Roman" w:hAnsi="Book Antiqua" w:cstheme="minorHAnsi"/>
                <w:color w:val="000000"/>
                <w:sz w:val="24"/>
                <w:szCs w:val="24"/>
                <w:lang w:val="en-US" w:eastAsia="de-DE"/>
              </w:rPr>
            </w:r>
            <w:r w:rsidR="00786718"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[15]</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50F3D6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2019</w:t>
            </w:r>
          </w:p>
        </w:tc>
        <w:tc>
          <w:tcPr>
            <w:tcW w:w="1194" w:type="dxa"/>
            <w:shd w:val="clear" w:color="auto" w:fill="auto"/>
            <w:noWrap/>
            <w:vAlign w:val="center"/>
            <w:hideMark/>
          </w:tcPr>
          <w:p w14:paraId="24B4182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1998-2017</w:t>
            </w:r>
          </w:p>
        </w:tc>
        <w:tc>
          <w:tcPr>
            <w:tcW w:w="740" w:type="dxa"/>
            <w:shd w:val="clear" w:color="auto" w:fill="auto"/>
            <w:noWrap/>
            <w:vAlign w:val="center"/>
            <w:hideMark/>
          </w:tcPr>
          <w:p w14:paraId="2C0F415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188</w:t>
            </w:r>
          </w:p>
        </w:tc>
        <w:tc>
          <w:tcPr>
            <w:tcW w:w="1354" w:type="dxa"/>
            <w:shd w:val="clear" w:color="auto" w:fill="auto"/>
            <w:noWrap/>
            <w:vAlign w:val="bottom"/>
            <w:hideMark/>
          </w:tcPr>
          <w:p w14:paraId="6049C69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0955A7D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bottom"/>
            <w:hideMark/>
          </w:tcPr>
          <w:p w14:paraId="3613BF8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bottom"/>
            <w:hideMark/>
          </w:tcPr>
          <w:p w14:paraId="2EA7D6F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138" w:type="dxa"/>
            <w:shd w:val="clear" w:color="auto" w:fill="auto"/>
            <w:noWrap/>
            <w:vAlign w:val="center"/>
            <w:hideMark/>
          </w:tcPr>
          <w:p w14:paraId="77EEA6A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70 (37%)</w:t>
            </w:r>
          </w:p>
        </w:tc>
        <w:tc>
          <w:tcPr>
            <w:tcW w:w="720" w:type="dxa"/>
            <w:shd w:val="clear" w:color="auto" w:fill="auto"/>
            <w:noWrap/>
            <w:vAlign w:val="center"/>
            <w:hideMark/>
          </w:tcPr>
          <w:p w14:paraId="197C6E9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23</w:t>
            </w:r>
          </w:p>
        </w:tc>
        <w:tc>
          <w:tcPr>
            <w:tcW w:w="1100" w:type="dxa"/>
            <w:shd w:val="clear" w:color="auto" w:fill="auto"/>
            <w:noWrap/>
            <w:vAlign w:val="center"/>
            <w:hideMark/>
          </w:tcPr>
          <w:p w14:paraId="55AAB47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00" w:type="dxa"/>
            <w:shd w:val="clear" w:color="auto" w:fill="auto"/>
            <w:noWrap/>
            <w:vAlign w:val="center"/>
            <w:hideMark/>
          </w:tcPr>
          <w:p w14:paraId="10DA733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17</w:t>
            </w:r>
          </w:p>
        </w:tc>
        <w:tc>
          <w:tcPr>
            <w:tcW w:w="967" w:type="dxa"/>
            <w:shd w:val="clear" w:color="auto" w:fill="auto"/>
            <w:noWrap/>
            <w:vAlign w:val="center"/>
            <w:hideMark/>
          </w:tcPr>
          <w:p w14:paraId="2782654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820" w:type="dxa"/>
            <w:shd w:val="clear" w:color="auto" w:fill="auto"/>
            <w:noWrap/>
            <w:vAlign w:val="center"/>
            <w:hideMark/>
          </w:tcPr>
          <w:p w14:paraId="507481B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1314" w:type="dxa"/>
            <w:tcBorders>
              <w:right w:val="nil"/>
            </w:tcBorders>
            <w:shd w:val="clear" w:color="auto" w:fill="auto"/>
            <w:noWrap/>
            <w:vAlign w:val="center"/>
            <w:hideMark/>
          </w:tcPr>
          <w:p w14:paraId="20A19F1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727" w:type="dxa"/>
            <w:tcBorders>
              <w:top w:val="nil"/>
              <w:left w:val="nil"/>
              <w:bottom w:val="nil"/>
              <w:right w:val="nil"/>
            </w:tcBorders>
            <w:shd w:val="clear" w:color="auto" w:fill="auto"/>
            <w:noWrap/>
            <w:vAlign w:val="center"/>
            <w:hideMark/>
          </w:tcPr>
          <w:p w14:paraId="73617CD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7DFE25A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center"/>
            <w:hideMark/>
          </w:tcPr>
          <w:p w14:paraId="19F68B4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634" w:type="dxa"/>
            <w:tcBorders>
              <w:top w:val="nil"/>
              <w:left w:val="nil"/>
              <w:bottom w:val="nil"/>
              <w:right w:val="nil"/>
            </w:tcBorders>
            <w:shd w:val="clear" w:color="auto" w:fill="auto"/>
            <w:noWrap/>
            <w:vAlign w:val="center"/>
            <w:hideMark/>
          </w:tcPr>
          <w:p w14:paraId="2248D02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780" w:type="dxa"/>
            <w:tcBorders>
              <w:top w:val="nil"/>
              <w:left w:val="nil"/>
              <w:bottom w:val="nil"/>
              <w:right w:val="nil"/>
            </w:tcBorders>
            <w:shd w:val="clear" w:color="auto" w:fill="auto"/>
            <w:noWrap/>
            <w:vAlign w:val="center"/>
            <w:hideMark/>
          </w:tcPr>
          <w:p w14:paraId="5E66EB1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r>
      <w:tr w:rsidR="00764E68" w:rsidRPr="00E43438" w14:paraId="6FEFA5C6" w14:textId="77777777" w:rsidTr="000B24DA">
        <w:trPr>
          <w:trHeight w:val="290"/>
        </w:trPr>
        <w:tc>
          <w:tcPr>
            <w:tcW w:w="2146" w:type="dxa"/>
            <w:tcBorders>
              <w:left w:val="nil"/>
            </w:tcBorders>
            <w:shd w:val="clear" w:color="auto" w:fill="auto"/>
            <w:noWrap/>
            <w:vAlign w:val="center"/>
            <w:hideMark/>
          </w:tcPr>
          <w:p w14:paraId="77236DAB" w14:textId="03E85823"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Murphy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PEVuZE5vdGU+PENpdGU+PEF1dGhvcj5NdXJwaHk8L0F1dGhvcj48WWVhcj4yMDE1PC9ZZWFyPjxS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</w:fldData>
              </w:fldChar>
            </w:r>
            <w:r w:rsidR="00786718" w:rsidRPr="00E43438">
              <w:rPr>
                <w:rFonts w:ascii="Book Antiqua" w:eastAsia="Times New Roman" w:hAnsi="Book Antiqua" w:cstheme="minorHAnsi"/>
                <w:color w:val="000000"/>
                <w:sz w:val="24"/>
                <w:szCs w:val="24"/>
                <w:lang w:val="en-US" w:eastAsia="de-DE"/>
              </w:rPr>
              <w:instrText xml:space="preserve"> ADDIN EN.CITE </w:instrText>
            </w:r>
            <w:r w:rsidR="00786718" w:rsidRPr="00E43438">
              <w:rPr>
                <w:rFonts w:ascii="Book Antiqua" w:eastAsia="Times New Roman" w:hAnsi="Book Antiqua" w:cstheme="minorHAnsi"/>
                <w:color w:val="000000"/>
                <w:sz w:val="24"/>
                <w:szCs w:val="24"/>
                <w:lang w:val="en-US" w:eastAsia="de-DE"/>
              </w:rPr>
              <w:fldChar w:fldCharType="begin">
                <w:fldData xml:space="preserve">PEVuZE5vdGU+PENpdGU+PEF1dGhvcj5NdXJwaHk8L0F1dGhvcj48WWVhcj4yMDE1PC9ZZWFyPjxS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</w:fldData>
              </w:fldChar>
            </w:r>
            <w:r w:rsidR="00786718" w:rsidRPr="00E43438">
              <w:rPr>
                <w:rFonts w:ascii="Book Antiqua" w:eastAsia="Times New Roman" w:hAnsi="Book Antiqua" w:cstheme="minorHAnsi"/>
                <w:color w:val="000000"/>
                <w:sz w:val="24"/>
                <w:szCs w:val="24"/>
                <w:lang w:val="en-US" w:eastAsia="de-DE"/>
              </w:rPr>
              <w:instrText xml:space="preserve"> ADDIN EN.CITE.DATA </w:instrText>
            </w:r>
            <w:r w:rsidR="00786718" w:rsidRPr="00E43438">
              <w:rPr>
                <w:rFonts w:ascii="Book Antiqua" w:eastAsia="Times New Roman" w:hAnsi="Book Antiqua" w:cstheme="minorHAnsi"/>
                <w:color w:val="000000"/>
                <w:sz w:val="24"/>
                <w:szCs w:val="24"/>
                <w:lang w:val="en-US" w:eastAsia="de-DE"/>
              </w:rPr>
            </w:r>
            <w:r w:rsidR="00786718"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[12]</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25332F4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37A9C83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2001-2011</w:t>
            </w:r>
          </w:p>
        </w:tc>
        <w:tc>
          <w:tcPr>
            <w:tcW w:w="740" w:type="dxa"/>
            <w:shd w:val="clear" w:color="auto" w:fill="auto"/>
            <w:noWrap/>
            <w:vAlign w:val="center"/>
            <w:hideMark/>
          </w:tcPr>
          <w:p w14:paraId="0773489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6112</w:t>
            </w:r>
          </w:p>
        </w:tc>
        <w:tc>
          <w:tcPr>
            <w:tcW w:w="1354" w:type="dxa"/>
            <w:shd w:val="clear" w:color="auto" w:fill="auto"/>
            <w:noWrap/>
            <w:vAlign w:val="center"/>
            <w:hideMark/>
          </w:tcPr>
          <w:p w14:paraId="6CB3A0F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4232153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354" w:type="dxa"/>
            <w:shd w:val="clear" w:color="auto" w:fill="auto"/>
            <w:noWrap/>
            <w:vAlign w:val="center"/>
            <w:hideMark/>
          </w:tcPr>
          <w:p w14:paraId="1664CCE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3252/2860</w:t>
            </w:r>
          </w:p>
        </w:tc>
        <w:tc>
          <w:tcPr>
            <w:tcW w:w="1006" w:type="dxa"/>
            <w:shd w:val="clear" w:color="auto" w:fill="auto"/>
            <w:noWrap/>
            <w:vAlign w:val="center"/>
            <w:hideMark/>
          </w:tcPr>
          <w:p w14:paraId="34157F4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727/481</w:t>
            </w:r>
          </w:p>
        </w:tc>
        <w:tc>
          <w:tcPr>
            <w:tcW w:w="1138" w:type="dxa"/>
            <w:shd w:val="clear" w:color="auto" w:fill="auto"/>
            <w:noWrap/>
            <w:vAlign w:val="center"/>
            <w:hideMark/>
          </w:tcPr>
          <w:p w14:paraId="37C18E7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1047 (17%)</w:t>
            </w:r>
          </w:p>
        </w:tc>
        <w:tc>
          <w:tcPr>
            <w:tcW w:w="720" w:type="dxa"/>
            <w:shd w:val="clear" w:color="auto" w:fill="auto"/>
            <w:noWrap/>
            <w:vAlign w:val="center"/>
            <w:hideMark/>
          </w:tcPr>
          <w:p w14:paraId="1782DE0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208</w:t>
            </w:r>
          </w:p>
        </w:tc>
        <w:tc>
          <w:tcPr>
            <w:tcW w:w="1100" w:type="dxa"/>
            <w:shd w:val="clear" w:color="auto" w:fill="auto"/>
            <w:noWrap/>
            <w:vAlign w:val="center"/>
            <w:hideMark/>
          </w:tcPr>
          <w:p w14:paraId="128D270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34</w:t>
            </w:r>
          </w:p>
        </w:tc>
        <w:tc>
          <w:tcPr>
            <w:tcW w:w="1867" w:type="dxa"/>
            <w:gridSpan w:val="2"/>
            <w:shd w:val="clear" w:color="auto" w:fill="auto"/>
            <w:noWrap/>
            <w:vAlign w:val="center"/>
            <w:hideMark/>
          </w:tcPr>
          <w:p w14:paraId="4C1F525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432</w:t>
            </w:r>
          </w:p>
        </w:tc>
        <w:tc>
          <w:tcPr>
            <w:tcW w:w="820" w:type="dxa"/>
            <w:shd w:val="clear" w:color="auto" w:fill="auto"/>
            <w:noWrap/>
            <w:vAlign w:val="center"/>
            <w:hideMark/>
          </w:tcPr>
          <w:p w14:paraId="68A6DE2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144</w:t>
            </w:r>
          </w:p>
        </w:tc>
        <w:tc>
          <w:tcPr>
            <w:tcW w:w="1314" w:type="dxa"/>
            <w:tcBorders>
              <w:right w:val="nil"/>
            </w:tcBorders>
            <w:shd w:val="clear" w:color="auto" w:fill="auto"/>
            <w:noWrap/>
            <w:vAlign w:val="center"/>
            <w:hideMark/>
          </w:tcPr>
          <w:p w14:paraId="64A52C0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80</w:t>
            </w:r>
          </w:p>
        </w:tc>
        <w:tc>
          <w:tcPr>
            <w:tcW w:w="727" w:type="dxa"/>
            <w:tcBorders>
              <w:top w:val="nil"/>
              <w:left w:val="nil"/>
              <w:bottom w:val="nil"/>
              <w:right w:val="nil"/>
            </w:tcBorders>
            <w:shd w:val="clear" w:color="auto" w:fill="auto"/>
            <w:noWrap/>
            <w:vAlign w:val="center"/>
            <w:hideMark/>
          </w:tcPr>
          <w:p w14:paraId="2F96C25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54</w:t>
            </w:r>
          </w:p>
        </w:tc>
        <w:tc>
          <w:tcPr>
            <w:tcW w:w="880" w:type="dxa"/>
            <w:tcBorders>
              <w:top w:val="nil"/>
              <w:left w:val="nil"/>
              <w:bottom w:val="nil"/>
              <w:right w:val="nil"/>
            </w:tcBorders>
            <w:shd w:val="clear" w:color="auto" w:fill="auto"/>
            <w:noWrap/>
            <w:vAlign w:val="center"/>
            <w:hideMark/>
          </w:tcPr>
          <w:p w14:paraId="45A952A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99</w:t>
            </w:r>
          </w:p>
        </w:tc>
        <w:tc>
          <w:tcPr>
            <w:tcW w:w="754" w:type="dxa"/>
            <w:tcBorders>
              <w:top w:val="nil"/>
              <w:left w:val="nil"/>
              <w:bottom w:val="nil"/>
              <w:right w:val="nil"/>
            </w:tcBorders>
            <w:shd w:val="clear" w:color="auto" w:fill="auto"/>
            <w:noWrap/>
            <w:vAlign w:val="center"/>
            <w:hideMark/>
          </w:tcPr>
          <w:p w14:paraId="0BD39C9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52</w:t>
            </w:r>
          </w:p>
        </w:tc>
        <w:tc>
          <w:tcPr>
            <w:tcW w:w="634" w:type="dxa"/>
            <w:tcBorders>
              <w:top w:val="nil"/>
              <w:left w:val="nil"/>
              <w:bottom w:val="nil"/>
              <w:right w:val="nil"/>
            </w:tcBorders>
            <w:shd w:val="clear" w:color="auto" w:fill="auto"/>
            <w:noWrap/>
            <w:vAlign w:val="center"/>
            <w:hideMark/>
          </w:tcPr>
          <w:p w14:paraId="502C20B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48</w:t>
            </w:r>
          </w:p>
        </w:tc>
        <w:tc>
          <w:tcPr>
            <w:tcW w:w="780" w:type="dxa"/>
            <w:tcBorders>
              <w:top w:val="nil"/>
              <w:left w:val="nil"/>
              <w:bottom w:val="nil"/>
              <w:right w:val="nil"/>
            </w:tcBorders>
            <w:shd w:val="clear" w:color="auto" w:fill="auto"/>
            <w:noWrap/>
            <w:vAlign w:val="center"/>
            <w:hideMark/>
          </w:tcPr>
          <w:p w14:paraId="47F07CC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72</w:t>
            </w:r>
          </w:p>
        </w:tc>
      </w:tr>
      <w:tr w:rsidR="00764E68" w:rsidRPr="00E43438" w14:paraId="2B6F71C3" w14:textId="77777777" w:rsidTr="000B24DA">
        <w:trPr>
          <w:trHeight w:val="290"/>
        </w:trPr>
        <w:tc>
          <w:tcPr>
            <w:tcW w:w="2146" w:type="dxa"/>
            <w:tcBorders>
              <w:left w:val="nil"/>
            </w:tcBorders>
            <w:shd w:val="clear" w:color="auto" w:fill="auto"/>
            <w:noWrap/>
            <w:vAlign w:val="center"/>
            <w:hideMark/>
          </w:tcPr>
          <w:p w14:paraId="57B781B5" w14:textId="45B38321"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Pandurengan</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PEVuZE5vdGU+PENpdGU+PEF1dGhvcj5QYW5kdXJlbmdhbjwvQXV0aG9yPjxZZWFyPjIwMTA8L1ll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PEVuZE5vdGU+PENpdGU+PEF1dGhvcj5QYW5kdXJlbmdhbjwvQXV0aG9yPjxZZWFyPjIwMTA8L1ll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[147]</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5F7E26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01B6827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1995-2007</w:t>
            </w:r>
          </w:p>
        </w:tc>
        <w:tc>
          <w:tcPr>
            <w:tcW w:w="740" w:type="dxa"/>
            <w:shd w:val="clear" w:color="auto" w:fill="auto"/>
            <w:noWrap/>
            <w:vAlign w:val="center"/>
            <w:hideMark/>
          </w:tcPr>
          <w:p w14:paraId="51B79CF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783</w:t>
            </w:r>
          </w:p>
        </w:tc>
        <w:tc>
          <w:tcPr>
            <w:tcW w:w="1354" w:type="dxa"/>
            <w:shd w:val="clear" w:color="auto" w:fill="auto"/>
            <w:noWrap/>
            <w:vAlign w:val="center"/>
            <w:hideMark/>
          </w:tcPr>
          <w:p w14:paraId="0C0CAC9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57</w:t>
            </w:r>
          </w:p>
        </w:tc>
        <w:tc>
          <w:tcPr>
            <w:tcW w:w="647" w:type="dxa"/>
            <w:shd w:val="clear" w:color="auto" w:fill="auto"/>
            <w:noWrap/>
            <w:vAlign w:val="center"/>
            <w:hideMark/>
          </w:tcPr>
          <w:p w14:paraId="5D46AC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7B45033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444/339</w:t>
            </w:r>
          </w:p>
        </w:tc>
        <w:tc>
          <w:tcPr>
            <w:tcW w:w="1006" w:type="dxa"/>
            <w:shd w:val="clear" w:color="auto" w:fill="auto"/>
            <w:noWrap/>
            <w:vAlign w:val="center"/>
            <w:hideMark/>
          </w:tcPr>
          <w:p w14:paraId="219A11E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91/62</w:t>
            </w:r>
          </w:p>
        </w:tc>
        <w:tc>
          <w:tcPr>
            <w:tcW w:w="1138" w:type="dxa"/>
            <w:shd w:val="clear" w:color="auto" w:fill="auto"/>
            <w:noWrap/>
            <w:vAlign w:val="center"/>
            <w:hideMark/>
          </w:tcPr>
          <w:p w14:paraId="2EAE982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153 (20%)</w:t>
            </w:r>
          </w:p>
        </w:tc>
        <w:tc>
          <w:tcPr>
            <w:tcW w:w="720" w:type="dxa"/>
            <w:shd w:val="clear" w:color="auto" w:fill="auto"/>
            <w:noWrap/>
            <w:vAlign w:val="center"/>
            <w:hideMark/>
          </w:tcPr>
          <w:p w14:paraId="7B0ED4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40</w:t>
            </w:r>
          </w:p>
        </w:tc>
        <w:tc>
          <w:tcPr>
            <w:tcW w:w="1100" w:type="dxa"/>
            <w:shd w:val="clear" w:color="auto" w:fill="auto"/>
            <w:noWrap/>
            <w:vAlign w:val="center"/>
            <w:hideMark/>
          </w:tcPr>
          <w:p w14:paraId="02EBA01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900" w:type="dxa"/>
            <w:shd w:val="clear" w:color="auto" w:fill="auto"/>
            <w:noWrap/>
            <w:vAlign w:val="center"/>
            <w:hideMark/>
          </w:tcPr>
          <w:p w14:paraId="2468960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48</w:t>
            </w:r>
          </w:p>
        </w:tc>
        <w:tc>
          <w:tcPr>
            <w:tcW w:w="967" w:type="dxa"/>
            <w:shd w:val="clear" w:color="auto" w:fill="auto"/>
            <w:noWrap/>
            <w:vAlign w:val="center"/>
            <w:hideMark/>
          </w:tcPr>
          <w:p w14:paraId="5B513D7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w:t>
            </w:r>
          </w:p>
        </w:tc>
        <w:tc>
          <w:tcPr>
            <w:tcW w:w="820" w:type="dxa"/>
            <w:shd w:val="clear" w:color="auto" w:fill="auto"/>
            <w:noWrap/>
            <w:vAlign w:val="center"/>
            <w:hideMark/>
          </w:tcPr>
          <w:p w14:paraId="56AF559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w:t>
            </w:r>
          </w:p>
        </w:tc>
        <w:tc>
          <w:tcPr>
            <w:tcW w:w="1314" w:type="dxa"/>
            <w:tcBorders>
              <w:right w:val="nil"/>
            </w:tcBorders>
            <w:shd w:val="clear" w:color="auto" w:fill="auto"/>
            <w:noWrap/>
            <w:vAlign w:val="center"/>
            <w:hideMark/>
          </w:tcPr>
          <w:p w14:paraId="1F747D5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w:t>
            </w:r>
          </w:p>
        </w:tc>
        <w:tc>
          <w:tcPr>
            <w:tcW w:w="727" w:type="dxa"/>
            <w:tcBorders>
              <w:top w:val="nil"/>
              <w:left w:val="nil"/>
              <w:bottom w:val="nil"/>
              <w:right w:val="nil"/>
            </w:tcBorders>
            <w:shd w:val="clear" w:color="auto" w:fill="auto"/>
            <w:noWrap/>
            <w:vAlign w:val="center"/>
            <w:hideMark/>
          </w:tcPr>
          <w:p w14:paraId="52FA595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80" w:type="dxa"/>
            <w:tcBorders>
              <w:top w:val="nil"/>
              <w:left w:val="nil"/>
              <w:bottom w:val="nil"/>
              <w:right w:val="nil"/>
            </w:tcBorders>
            <w:shd w:val="clear" w:color="auto" w:fill="auto"/>
            <w:noWrap/>
            <w:vAlign w:val="center"/>
            <w:hideMark/>
          </w:tcPr>
          <w:p w14:paraId="694312E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w:t>
            </w:r>
          </w:p>
        </w:tc>
        <w:tc>
          <w:tcPr>
            <w:tcW w:w="754" w:type="dxa"/>
            <w:tcBorders>
              <w:top w:val="nil"/>
              <w:left w:val="nil"/>
              <w:bottom w:val="nil"/>
              <w:right w:val="nil"/>
            </w:tcBorders>
            <w:shd w:val="clear" w:color="auto" w:fill="auto"/>
            <w:noWrap/>
            <w:vAlign w:val="center"/>
            <w:hideMark/>
          </w:tcPr>
          <w:p w14:paraId="4D3A45F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634" w:type="dxa"/>
            <w:tcBorders>
              <w:top w:val="nil"/>
              <w:left w:val="nil"/>
              <w:bottom w:val="nil"/>
              <w:right w:val="nil"/>
            </w:tcBorders>
            <w:shd w:val="clear" w:color="auto" w:fill="auto"/>
            <w:noWrap/>
            <w:vAlign w:val="center"/>
            <w:hideMark/>
          </w:tcPr>
          <w:p w14:paraId="4F9B318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780" w:type="dxa"/>
            <w:tcBorders>
              <w:top w:val="nil"/>
              <w:left w:val="nil"/>
              <w:bottom w:val="nil"/>
              <w:right w:val="nil"/>
            </w:tcBorders>
            <w:shd w:val="clear" w:color="auto" w:fill="auto"/>
            <w:noWrap/>
            <w:vAlign w:val="center"/>
            <w:hideMark/>
          </w:tcPr>
          <w:p w14:paraId="0FC8F51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w:t>
            </w:r>
          </w:p>
        </w:tc>
      </w:tr>
      <w:tr w:rsidR="00764E68" w:rsidRPr="00E43438" w14:paraId="10CAC227" w14:textId="77777777" w:rsidTr="000B24DA">
        <w:trPr>
          <w:trHeight w:val="290"/>
        </w:trPr>
        <w:tc>
          <w:tcPr>
            <w:tcW w:w="2146" w:type="dxa"/>
            <w:tcBorders>
              <w:left w:val="nil"/>
            </w:tcBorders>
            <w:shd w:val="clear" w:color="auto" w:fill="auto"/>
            <w:noWrap/>
            <w:vAlign w:val="center"/>
            <w:hideMark/>
          </w:tcPr>
          <w:p w14:paraId="6D6C09B9" w14:textId="52D163A8"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Ponti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PEVuZE5vdGU+PENpdGU+PEF1dGhvcj5Qb250aTwvQXV0aG9yPjxZZWFyPjIwMTA8L1llYXI+PFJl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PEVuZE5vdGU+PENpdGU+PEF1dGhvcj5Qb250aTwvQXV0aG9yPjxZZWFyPjIwMTA8L1llYXI+PFJl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[148]</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64BDEDC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6557B09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1988-2007</w:t>
            </w:r>
          </w:p>
        </w:tc>
        <w:tc>
          <w:tcPr>
            <w:tcW w:w="740" w:type="dxa"/>
            <w:shd w:val="clear" w:color="auto" w:fill="auto"/>
            <w:noWrap/>
            <w:vAlign w:val="center"/>
            <w:hideMark/>
          </w:tcPr>
          <w:p w14:paraId="701EDE7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141</w:t>
            </w:r>
          </w:p>
        </w:tc>
        <w:tc>
          <w:tcPr>
            <w:tcW w:w="1354" w:type="dxa"/>
            <w:shd w:val="clear" w:color="auto" w:fill="auto"/>
            <w:noWrap/>
            <w:vAlign w:val="center"/>
            <w:hideMark/>
          </w:tcPr>
          <w:p w14:paraId="6B49188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66</w:t>
            </w:r>
          </w:p>
        </w:tc>
        <w:tc>
          <w:tcPr>
            <w:tcW w:w="647" w:type="dxa"/>
            <w:shd w:val="clear" w:color="auto" w:fill="auto"/>
            <w:noWrap/>
            <w:vAlign w:val="center"/>
            <w:hideMark/>
          </w:tcPr>
          <w:p w14:paraId="6E3ECDC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w:t>
            </w:r>
          </w:p>
        </w:tc>
        <w:tc>
          <w:tcPr>
            <w:tcW w:w="1354" w:type="dxa"/>
            <w:shd w:val="clear" w:color="auto" w:fill="auto"/>
            <w:noWrap/>
            <w:vAlign w:val="center"/>
            <w:hideMark/>
          </w:tcPr>
          <w:p w14:paraId="7A694A4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77/64</w:t>
            </w:r>
          </w:p>
        </w:tc>
        <w:tc>
          <w:tcPr>
            <w:tcW w:w="1006" w:type="dxa"/>
            <w:shd w:val="clear" w:color="auto" w:fill="auto"/>
            <w:noWrap/>
            <w:vAlign w:val="center"/>
            <w:hideMark/>
          </w:tcPr>
          <w:p w14:paraId="34541AF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20/26</w:t>
            </w:r>
          </w:p>
        </w:tc>
        <w:tc>
          <w:tcPr>
            <w:tcW w:w="1138" w:type="dxa"/>
            <w:shd w:val="clear" w:color="auto" w:fill="auto"/>
            <w:noWrap/>
            <w:vAlign w:val="center"/>
            <w:hideMark/>
          </w:tcPr>
          <w:p w14:paraId="199AD84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46 (33%)</w:t>
            </w:r>
          </w:p>
        </w:tc>
        <w:tc>
          <w:tcPr>
            <w:tcW w:w="720" w:type="dxa"/>
            <w:shd w:val="clear" w:color="auto" w:fill="auto"/>
            <w:noWrap/>
            <w:vAlign w:val="center"/>
            <w:hideMark/>
          </w:tcPr>
          <w:p w14:paraId="646833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w:t>
            </w:r>
          </w:p>
        </w:tc>
        <w:tc>
          <w:tcPr>
            <w:tcW w:w="1100" w:type="dxa"/>
            <w:shd w:val="clear" w:color="auto" w:fill="auto"/>
            <w:noWrap/>
            <w:vAlign w:val="center"/>
            <w:hideMark/>
          </w:tcPr>
          <w:p w14:paraId="0C904E9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00" w:type="dxa"/>
            <w:shd w:val="clear" w:color="auto" w:fill="auto"/>
            <w:noWrap/>
            <w:vAlign w:val="center"/>
            <w:hideMark/>
          </w:tcPr>
          <w:p w14:paraId="172316A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967" w:type="dxa"/>
            <w:shd w:val="clear" w:color="auto" w:fill="auto"/>
            <w:noWrap/>
            <w:vAlign w:val="center"/>
            <w:hideMark/>
          </w:tcPr>
          <w:p w14:paraId="3828AF7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20" w:type="dxa"/>
            <w:shd w:val="clear" w:color="auto" w:fill="auto"/>
            <w:noWrap/>
            <w:vAlign w:val="center"/>
            <w:hideMark/>
          </w:tcPr>
          <w:p w14:paraId="0BDFC41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1314" w:type="dxa"/>
            <w:tcBorders>
              <w:right w:val="nil"/>
            </w:tcBorders>
            <w:shd w:val="clear" w:color="auto" w:fill="auto"/>
            <w:noWrap/>
            <w:vAlign w:val="center"/>
            <w:hideMark/>
          </w:tcPr>
          <w:p w14:paraId="2273779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42C064C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69E7F11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center"/>
            <w:hideMark/>
          </w:tcPr>
          <w:p w14:paraId="02194A1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634" w:type="dxa"/>
            <w:tcBorders>
              <w:top w:val="nil"/>
              <w:left w:val="nil"/>
              <w:bottom w:val="nil"/>
              <w:right w:val="nil"/>
            </w:tcBorders>
            <w:shd w:val="clear" w:color="auto" w:fill="auto"/>
            <w:noWrap/>
            <w:vAlign w:val="center"/>
            <w:hideMark/>
          </w:tcPr>
          <w:p w14:paraId="1F3D01F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80" w:type="dxa"/>
            <w:tcBorders>
              <w:top w:val="nil"/>
              <w:left w:val="nil"/>
              <w:bottom w:val="nil"/>
              <w:right w:val="nil"/>
            </w:tcBorders>
            <w:shd w:val="clear" w:color="auto" w:fill="auto"/>
            <w:noWrap/>
            <w:vAlign w:val="center"/>
            <w:hideMark/>
          </w:tcPr>
          <w:p w14:paraId="0280585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r>
      <w:tr w:rsidR="00764E68" w:rsidRPr="00E43438" w14:paraId="0E988F61" w14:textId="77777777" w:rsidTr="000B24DA">
        <w:trPr>
          <w:trHeight w:val="290"/>
        </w:trPr>
        <w:tc>
          <w:tcPr>
            <w:tcW w:w="2146" w:type="dxa"/>
            <w:tcBorders>
              <w:left w:val="nil"/>
            </w:tcBorders>
            <w:shd w:val="clear" w:color="auto" w:fill="auto"/>
            <w:noWrap/>
            <w:vAlign w:val="center"/>
            <w:hideMark/>
          </w:tcPr>
          <w:p w14:paraId="4D8707E5" w14:textId="79E3711A"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Richter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&lt;EndNote&gt;&lt;Cite&gt;&lt;Author&gt;Richter&lt;/Author&gt;&lt;Year&gt;2008&lt;/Year&gt;&lt;RecNum&gt;3835&lt;/RecNum&gt;&lt;DisplayText&gt;&lt;style face="superscript"&gt;[149]&lt;/style&gt;&lt;/DisplayText&gt;&lt;record&gt;&lt;rec-number&gt;3835&lt;/rec-number&gt;&lt;foreign-keys&gt;&lt;key app="EN" db-id="f029fs0d6w9zwtez5wepdrtp2fv2dw5zttfs" timestamp="1551621103"&gt;3835&lt;/key&gt;&lt;/foreign-keys&gt;&lt;ref-type name="Journal Article"&gt;17&lt;/ref-type&gt;&lt;contributors&gt;&lt;authors&gt;&lt;author&gt;Richter, K. K.&lt;/author&gt;&lt;author&gt;Schmid, C.&lt;/author&gt;&lt;author&gt;Thompson-Fawcett, M.&lt;/author&gt;&lt;author&gt;Settmacher, U.&lt;/author&gt;&lt;author&gt;Altendorf-Hofmann, A.&lt;/author&gt;&lt;/authors&gt;&lt;/contributors&gt;&lt;titles&gt;&lt;title&gt;Long-term follow-up in 54 surgically treated patients with gastrointestinal stromal tumours&lt;/title&gt;&lt;secondary-title&gt;Langenbeck&amp;apos;s Archives of Surgery&lt;/secondary-title&gt;&lt;/titles&gt;&lt;periodical&gt;&lt;full-title&gt;Langenbeck&amp;apos;s Archives of Surgery&lt;/full-title&gt;&lt;/periodical&gt;&lt;pages&gt;949-955&lt;/pages&gt;&lt;volume&gt;393&lt;/volume&gt;&lt;number&gt;6&lt;/number&gt;&lt;dates&gt;&lt;year&gt;2008&lt;/year&gt;&lt;pub-dates&gt;&lt;date&gt;November&lt;/date&gt;&lt;/pub-dates&gt;&lt;/dates&gt;&lt;accession-num&gt;50090966&lt;/accession-num&gt;&lt;urls&gt;&lt;related-urls&gt;&lt;url&gt;http://ovidsp.ovid.com/ovidweb.cgi?T=JS&amp;amp;CSC=Y&amp;amp;NEWS=N&amp;amp;PAGE=fulltext&amp;amp;D=emed10&amp;amp;AN=50090966&lt;/url&gt;&lt;url&gt;http://sfx.bib-bvb.de/sfx_ubm?sid=OVID:embase&amp;amp;id=pmid:18338179&amp;amp;id=doi:10.1007%2Fs00423-008-0318-2&amp;amp;issn=1435-2443&amp;amp;isbn=&amp;amp;volume=393&amp;amp;issue=6&amp;amp;spage=949&amp;amp;pages=949-955&amp;amp;date=2008&amp;amp;title=Langenbeck%27s+Archives+of+Surgery&amp;amp;atitle=Long-term+follow-up+in+54+surgically+treated+patients+with+gastrointestinal+stromal+tumours&amp;amp;aulast=Richter&amp;amp;pid=%3Cauthor%3ERichter+K.K.%3BSchmid+C.%3BThompson-Fawcett+M.%3BSettmacher+U.%3BAltendorf-Hofmann+A.%3C%2Fauthor%3E%3CAN%3E50090966%3C%2FAN%3E%3CDT%3EArticle%3C%2FDT%3E&lt;/url&gt;&lt;/related-urls&gt;&lt;/urls&gt;&lt;electronic-resource-num&gt;10.1007/s00423-008-0318-2&lt;/electronic-resource-num&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[149]</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5046AFB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2008</w:t>
            </w:r>
          </w:p>
        </w:tc>
        <w:tc>
          <w:tcPr>
            <w:tcW w:w="1194" w:type="dxa"/>
            <w:shd w:val="clear" w:color="auto" w:fill="auto"/>
            <w:noWrap/>
            <w:vAlign w:val="center"/>
            <w:hideMark/>
          </w:tcPr>
          <w:p w14:paraId="42D0AD7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1993-2005</w:t>
            </w:r>
          </w:p>
        </w:tc>
        <w:tc>
          <w:tcPr>
            <w:tcW w:w="740" w:type="dxa"/>
            <w:shd w:val="clear" w:color="auto" w:fill="auto"/>
            <w:noWrap/>
            <w:vAlign w:val="center"/>
            <w:hideMark/>
          </w:tcPr>
          <w:p w14:paraId="5A9AA25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54</w:t>
            </w:r>
          </w:p>
        </w:tc>
        <w:tc>
          <w:tcPr>
            <w:tcW w:w="1354" w:type="dxa"/>
            <w:shd w:val="clear" w:color="auto" w:fill="auto"/>
            <w:noWrap/>
            <w:vAlign w:val="center"/>
            <w:hideMark/>
          </w:tcPr>
          <w:p w14:paraId="7952B8B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7585783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1C62665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28/26</w:t>
            </w:r>
          </w:p>
        </w:tc>
        <w:tc>
          <w:tcPr>
            <w:tcW w:w="1006" w:type="dxa"/>
            <w:shd w:val="clear" w:color="auto" w:fill="auto"/>
            <w:noWrap/>
            <w:vAlign w:val="center"/>
            <w:hideMark/>
          </w:tcPr>
          <w:p w14:paraId="05FD220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38" w:type="dxa"/>
            <w:shd w:val="clear" w:color="auto" w:fill="auto"/>
            <w:noWrap/>
            <w:vAlign w:val="center"/>
            <w:hideMark/>
          </w:tcPr>
          <w:p w14:paraId="5B0E204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 (20%)</w:t>
            </w:r>
          </w:p>
        </w:tc>
        <w:tc>
          <w:tcPr>
            <w:tcW w:w="720" w:type="dxa"/>
            <w:shd w:val="clear" w:color="auto" w:fill="auto"/>
            <w:noWrap/>
            <w:vAlign w:val="center"/>
            <w:hideMark/>
          </w:tcPr>
          <w:p w14:paraId="47F9528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1100" w:type="dxa"/>
            <w:shd w:val="clear" w:color="auto" w:fill="auto"/>
            <w:noWrap/>
            <w:vAlign w:val="center"/>
            <w:hideMark/>
          </w:tcPr>
          <w:p w14:paraId="42E0063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275B71E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67" w:type="dxa"/>
            <w:shd w:val="clear" w:color="auto" w:fill="auto"/>
            <w:noWrap/>
            <w:vAlign w:val="center"/>
            <w:hideMark/>
          </w:tcPr>
          <w:p w14:paraId="7A2C8EE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1A73A07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60DFE00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07A159F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5405E74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018724C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389ABBC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2322F18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r>
      <w:tr w:rsidR="00764E68" w:rsidRPr="00E43438" w14:paraId="6B9F5E03" w14:textId="77777777" w:rsidTr="000B24DA">
        <w:trPr>
          <w:trHeight w:val="290"/>
        </w:trPr>
        <w:tc>
          <w:tcPr>
            <w:tcW w:w="2146" w:type="dxa"/>
            <w:tcBorders>
              <w:left w:val="nil"/>
            </w:tcBorders>
            <w:shd w:val="clear" w:color="auto" w:fill="auto"/>
            <w:noWrap/>
            <w:vAlign w:val="center"/>
            <w:hideMark/>
          </w:tcPr>
          <w:p w14:paraId="0DC12CB8" w14:textId="1F4AFA5E"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Rodriquenz</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PEVuZE5vdGU+PENpdGU+PEF1dGhvcj5Sb2RyaXF1ZW56PC9BdXRob3I+PFllYXI+MjAxNjwvWWVh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PEVuZE5vdGU+PENpdGU+PEF1dGhvcj5Sb2RyaXF1ZW56PC9BdXRob3I+PFllYXI+MjAxNjwvWWVh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[150]</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46DD565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2016</w:t>
            </w:r>
          </w:p>
        </w:tc>
        <w:tc>
          <w:tcPr>
            <w:tcW w:w="1194" w:type="dxa"/>
            <w:shd w:val="clear" w:color="auto" w:fill="auto"/>
            <w:noWrap/>
            <w:vAlign w:val="center"/>
            <w:hideMark/>
          </w:tcPr>
          <w:p w14:paraId="344592E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2002-2014</w:t>
            </w:r>
          </w:p>
        </w:tc>
        <w:tc>
          <w:tcPr>
            <w:tcW w:w="740" w:type="dxa"/>
            <w:shd w:val="clear" w:color="auto" w:fill="auto"/>
            <w:noWrap/>
            <w:vAlign w:val="center"/>
            <w:hideMark/>
          </w:tcPr>
          <w:p w14:paraId="6C229A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128</w:t>
            </w:r>
          </w:p>
        </w:tc>
        <w:tc>
          <w:tcPr>
            <w:tcW w:w="1354" w:type="dxa"/>
            <w:shd w:val="clear" w:color="auto" w:fill="auto"/>
            <w:noWrap/>
            <w:vAlign w:val="center"/>
            <w:hideMark/>
          </w:tcPr>
          <w:p w14:paraId="067D3D5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0DA7113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1354" w:type="dxa"/>
            <w:shd w:val="clear" w:color="auto" w:fill="auto"/>
            <w:noWrap/>
            <w:vAlign w:val="center"/>
            <w:hideMark/>
          </w:tcPr>
          <w:p w14:paraId="5D4D3AC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59/69</w:t>
            </w:r>
          </w:p>
        </w:tc>
        <w:tc>
          <w:tcPr>
            <w:tcW w:w="1006" w:type="dxa"/>
            <w:shd w:val="clear" w:color="auto" w:fill="auto"/>
            <w:noWrap/>
            <w:vAlign w:val="center"/>
            <w:hideMark/>
          </w:tcPr>
          <w:p w14:paraId="76D5F56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19/27</w:t>
            </w:r>
          </w:p>
        </w:tc>
        <w:tc>
          <w:tcPr>
            <w:tcW w:w="1138" w:type="dxa"/>
            <w:shd w:val="clear" w:color="auto" w:fill="auto"/>
            <w:noWrap/>
            <w:vAlign w:val="center"/>
            <w:hideMark/>
          </w:tcPr>
          <w:p w14:paraId="093396C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46 (34%)</w:t>
            </w:r>
          </w:p>
        </w:tc>
        <w:tc>
          <w:tcPr>
            <w:tcW w:w="720" w:type="dxa"/>
            <w:shd w:val="clear" w:color="auto" w:fill="auto"/>
            <w:noWrap/>
            <w:vAlign w:val="center"/>
            <w:hideMark/>
          </w:tcPr>
          <w:p w14:paraId="1B2D2D6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24</w:t>
            </w:r>
          </w:p>
        </w:tc>
        <w:tc>
          <w:tcPr>
            <w:tcW w:w="1100" w:type="dxa"/>
            <w:shd w:val="clear" w:color="auto" w:fill="auto"/>
            <w:noWrap/>
            <w:vAlign w:val="center"/>
            <w:hideMark/>
          </w:tcPr>
          <w:p w14:paraId="2F32EC8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00" w:type="dxa"/>
            <w:shd w:val="clear" w:color="auto" w:fill="auto"/>
            <w:noWrap/>
            <w:vAlign w:val="center"/>
            <w:hideMark/>
          </w:tcPr>
          <w:p w14:paraId="4FA9E94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67" w:type="dxa"/>
            <w:shd w:val="clear" w:color="auto" w:fill="auto"/>
            <w:noWrap/>
            <w:vAlign w:val="center"/>
            <w:hideMark/>
          </w:tcPr>
          <w:p w14:paraId="44669BD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820" w:type="dxa"/>
            <w:shd w:val="clear" w:color="auto" w:fill="auto"/>
            <w:noWrap/>
            <w:vAlign w:val="center"/>
            <w:hideMark/>
          </w:tcPr>
          <w:p w14:paraId="2F753B2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314" w:type="dxa"/>
            <w:tcBorders>
              <w:right w:val="nil"/>
            </w:tcBorders>
            <w:shd w:val="clear" w:color="auto" w:fill="auto"/>
            <w:noWrap/>
            <w:vAlign w:val="center"/>
            <w:hideMark/>
          </w:tcPr>
          <w:p w14:paraId="3F6C36C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357DDBF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80" w:type="dxa"/>
            <w:tcBorders>
              <w:top w:val="nil"/>
              <w:left w:val="nil"/>
              <w:bottom w:val="nil"/>
              <w:right w:val="nil"/>
            </w:tcBorders>
            <w:shd w:val="clear" w:color="auto" w:fill="auto"/>
            <w:noWrap/>
            <w:vAlign w:val="center"/>
            <w:hideMark/>
          </w:tcPr>
          <w:p w14:paraId="386D4A2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54" w:type="dxa"/>
            <w:tcBorders>
              <w:top w:val="nil"/>
              <w:left w:val="nil"/>
              <w:bottom w:val="nil"/>
              <w:right w:val="nil"/>
            </w:tcBorders>
            <w:shd w:val="clear" w:color="auto" w:fill="auto"/>
            <w:noWrap/>
            <w:vAlign w:val="center"/>
            <w:hideMark/>
          </w:tcPr>
          <w:p w14:paraId="53C1D04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634" w:type="dxa"/>
            <w:tcBorders>
              <w:top w:val="nil"/>
              <w:left w:val="nil"/>
              <w:bottom w:val="nil"/>
              <w:right w:val="nil"/>
            </w:tcBorders>
            <w:shd w:val="clear" w:color="auto" w:fill="auto"/>
            <w:noWrap/>
            <w:vAlign w:val="center"/>
            <w:hideMark/>
          </w:tcPr>
          <w:p w14:paraId="4D60B43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80" w:type="dxa"/>
            <w:tcBorders>
              <w:top w:val="nil"/>
              <w:left w:val="nil"/>
              <w:bottom w:val="nil"/>
              <w:right w:val="nil"/>
            </w:tcBorders>
            <w:shd w:val="clear" w:color="auto" w:fill="auto"/>
            <w:noWrap/>
            <w:vAlign w:val="center"/>
            <w:hideMark/>
          </w:tcPr>
          <w:p w14:paraId="11EDD20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r>
      <w:tr w:rsidR="00764E68" w:rsidRPr="00E43438" w14:paraId="67543BB6" w14:textId="77777777" w:rsidTr="000B24DA">
        <w:trPr>
          <w:trHeight w:val="290"/>
        </w:trPr>
        <w:tc>
          <w:tcPr>
            <w:tcW w:w="2146" w:type="dxa"/>
            <w:tcBorders>
              <w:left w:val="nil"/>
            </w:tcBorders>
            <w:shd w:val="clear" w:color="auto" w:fill="auto"/>
            <w:noWrap/>
            <w:vAlign w:val="center"/>
            <w:hideMark/>
          </w:tcPr>
          <w:p w14:paraId="5BE68283" w14:textId="02A2468F"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Rubio-</w:t>
            </w:r>
            <w:proofErr w:type="spellStart"/>
            <w:r w:rsidRPr="00E43438">
              <w:rPr>
                <w:rFonts w:ascii="Book Antiqua" w:eastAsia="Times New Roman" w:hAnsi="Book Antiqua" w:cstheme="minorHAnsi"/>
                <w:color w:val="000000"/>
                <w:sz w:val="24"/>
                <w:szCs w:val="24"/>
                <w:lang w:val="en-US" w:eastAsia="de-DE"/>
              </w:rPr>
              <w:t>Casadevall</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PEVuZE5vdGU+PENpdGU+PEF1dGhvcj5SdWJpby1DYXNhZGV2YWxsPC9BdXRob3I+PFllYXI+MjAx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PEVuZE5vdGU+PENpdGU+PEF1dGhvcj5SdWJpby1DYXNhZGV2YWxsPC9BdXRob3I+PFllYXI+MjAx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[151]</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529CB4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1F6968D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1996-2006</w:t>
            </w:r>
          </w:p>
        </w:tc>
        <w:tc>
          <w:tcPr>
            <w:tcW w:w="740" w:type="dxa"/>
            <w:shd w:val="clear" w:color="auto" w:fill="auto"/>
            <w:noWrap/>
            <w:vAlign w:val="center"/>
            <w:hideMark/>
          </w:tcPr>
          <w:p w14:paraId="29E8FE5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132</w:t>
            </w:r>
          </w:p>
        </w:tc>
        <w:tc>
          <w:tcPr>
            <w:tcW w:w="1354" w:type="dxa"/>
            <w:shd w:val="clear" w:color="auto" w:fill="auto"/>
            <w:noWrap/>
            <w:vAlign w:val="center"/>
            <w:hideMark/>
          </w:tcPr>
          <w:p w14:paraId="6A7131F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1396574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099E048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67/53</w:t>
            </w:r>
          </w:p>
        </w:tc>
        <w:tc>
          <w:tcPr>
            <w:tcW w:w="1006" w:type="dxa"/>
            <w:shd w:val="clear" w:color="auto" w:fill="auto"/>
            <w:noWrap/>
            <w:vAlign w:val="center"/>
            <w:hideMark/>
          </w:tcPr>
          <w:p w14:paraId="0E204D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38" w:type="dxa"/>
            <w:shd w:val="clear" w:color="auto" w:fill="auto"/>
            <w:noWrap/>
            <w:vAlign w:val="center"/>
            <w:hideMark/>
          </w:tcPr>
          <w:p w14:paraId="083A3EF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30 (23%)</w:t>
            </w:r>
          </w:p>
        </w:tc>
        <w:tc>
          <w:tcPr>
            <w:tcW w:w="720" w:type="dxa"/>
            <w:shd w:val="clear" w:color="auto" w:fill="auto"/>
            <w:noWrap/>
            <w:vAlign w:val="center"/>
            <w:hideMark/>
          </w:tcPr>
          <w:p w14:paraId="3D8ECB9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1100" w:type="dxa"/>
            <w:shd w:val="clear" w:color="auto" w:fill="auto"/>
            <w:noWrap/>
            <w:vAlign w:val="center"/>
            <w:hideMark/>
          </w:tcPr>
          <w:p w14:paraId="2A24763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00" w:type="dxa"/>
            <w:shd w:val="clear" w:color="auto" w:fill="auto"/>
            <w:noWrap/>
            <w:vAlign w:val="center"/>
            <w:hideMark/>
          </w:tcPr>
          <w:p w14:paraId="53D7A4B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67" w:type="dxa"/>
            <w:shd w:val="clear" w:color="auto" w:fill="auto"/>
            <w:noWrap/>
            <w:vAlign w:val="center"/>
            <w:hideMark/>
          </w:tcPr>
          <w:p w14:paraId="12D816E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20" w:type="dxa"/>
            <w:shd w:val="clear" w:color="auto" w:fill="auto"/>
            <w:noWrap/>
            <w:vAlign w:val="center"/>
            <w:hideMark/>
          </w:tcPr>
          <w:p w14:paraId="06F30B1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1314" w:type="dxa"/>
            <w:tcBorders>
              <w:right w:val="nil"/>
            </w:tcBorders>
            <w:shd w:val="clear" w:color="auto" w:fill="auto"/>
            <w:noWrap/>
            <w:vAlign w:val="center"/>
            <w:hideMark/>
          </w:tcPr>
          <w:p w14:paraId="34FC1D4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center"/>
            <w:hideMark/>
          </w:tcPr>
          <w:p w14:paraId="46FD37E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7B55F7A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54" w:type="dxa"/>
            <w:tcBorders>
              <w:top w:val="nil"/>
              <w:left w:val="nil"/>
              <w:bottom w:val="nil"/>
              <w:right w:val="nil"/>
            </w:tcBorders>
            <w:shd w:val="clear" w:color="auto" w:fill="auto"/>
            <w:noWrap/>
            <w:vAlign w:val="center"/>
            <w:hideMark/>
          </w:tcPr>
          <w:p w14:paraId="2C0A82A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634" w:type="dxa"/>
            <w:tcBorders>
              <w:top w:val="nil"/>
              <w:left w:val="nil"/>
              <w:bottom w:val="nil"/>
              <w:right w:val="nil"/>
            </w:tcBorders>
            <w:shd w:val="clear" w:color="auto" w:fill="auto"/>
            <w:noWrap/>
            <w:vAlign w:val="center"/>
            <w:hideMark/>
          </w:tcPr>
          <w:p w14:paraId="2A4246E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4BA72C1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762D0222" w14:textId="77777777" w:rsidTr="000B24DA">
        <w:trPr>
          <w:trHeight w:val="290"/>
        </w:trPr>
        <w:tc>
          <w:tcPr>
            <w:tcW w:w="2146" w:type="dxa"/>
            <w:tcBorders>
              <w:left w:val="nil"/>
            </w:tcBorders>
            <w:shd w:val="clear" w:color="auto" w:fill="auto"/>
            <w:noWrap/>
            <w:vAlign w:val="center"/>
            <w:hideMark/>
          </w:tcPr>
          <w:p w14:paraId="25839387" w14:textId="7F462AA5"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Sevinc</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&lt;EndNote&gt;&lt;Cite&gt;&lt;Author&gt;Sevinc&lt;/Author&gt;&lt;Year&gt;2011&lt;/Year&gt;&lt;RecNum&gt;3837&lt;/RecNum&gt;&lt;DisplayText&gt;&lt;style face="superscript"&gt;[152]&lt;/style&gt;&lt;/DisplayText&gt;&lt;record&gt;&lt;rec-number&gt;3837&lt;/rec-number&gt;&lt;foreign-keys&gt;&lt;key app="EN" db-id="f029fs0d6w9zwtez5wepdrtp2fv2dw5zttfs" timestamp="1551621103"&gt;3837&lt;/key&gt;&lt;/foreign-keys&gt;&lt;ref-type name="Journal Article"&gt;17&lt;/ref-type&gt;&lt;contributors&gt;&lt;authors&gt;&lt;author&gt;Sevinc, A.&lt;/author&gt;&lt;author&gt;Seker, M.&lt;/author&gt;&lt;author&gt;Bilici, A.&lt;/author&gt;&lt;author&gt;Ozdemir, N. Y.&lt;/author&gt;&lt;author&gt;Yildiz, R.&lt;/author&gt;&lt;author&gt;Ustaalioglu, B. O.&lt;/author&gt;&lt;author&gt;Kalender, M. E.&lt;/author&gt;&lt;author&gt;Dane, F.&lt;/author&gt;&lt;author&gt;Karaca, H.&lt;/author&gt;&lt;author&gt;Gemici, C.&lt;/author&gt;&lt;author&gt;Gumus, M.&lt;/author&gt;&lt;author&gt;Buyukberber, S.&lt;/author&gt;&lt;/authors&gt;&lt;/contributors&gt;&lt;auth-address&gt;Department of Medical Oncology, Gaziantep University, Gaziantep Oncology Hospital, Gaziantep, Turkey.&lt;/auth-address&gt;&lt;titles&gt;&lt;title&gt;Co-existence of gastrointestinal stromal tumors with other primary neoplasms&lt;/title&gt;&lt;secondary-title&gt;Hepatogastroenterology&lt;/secondary-title&gt;&lt;/titles&gt;&lt;periodical&gt;&lt;full-title&gt;Hepatogastroenterology&lt;/full-title&gt;&lt;/periodical&gt;&lt;pages&gt;824-30&lt;/pages&gt;&lt;volume&gt;58&lt;/volume&gt;&lt;number&gt;107-108&lt;/number&gt;&lt;edition&gt;2011/08/13&lt;/edition&gt;&lt;keywords&gt;&lt;keyword&gt;Aged&lt;/keyword&gt;&lt;keyword&gt;Female&lt;/keyword&gt;&lt;keyword&gt;Gastrointestinal Stromal Tumors/*pathology&lt;/keyword&gt;&lt;keyword&gt;Humans&lt;/keyword&gt;&lt;keyword&gt;Male&lt;/keyword&gt;&lt;keyword&gt;Middle Aged&lt;/keyword&gt;&lt;keyword&gt;Neoplasms, Multiple Primary/*pathology&lt;/keyword&gt;&lt;/keywords&gt;&lt;dates&gt;&lt;year&gt;2011&lt;/year&gt;&lt;pub-dates&gt;&lt;date&gt;May-Jun&lt;/date&gt;&lt;/pub-dates&gt;&lt;/dates&gt;&lt;isbn&gt;0172-6390 (Print)&amp;#xD;0172-6390 (Linking)&lt;/isbn&gt;&lt;accession-num&gt;21830398&lt;/accession-num&gt;&lt;urls&gt;&lt;related-urls&gt;&lt;url&gt;https://www.ncbi.nlm.nih.gov/pubmed/21830398&lt;/url&gt;&lt;/related-urls&gt;&lt;/urls&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[152]</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43BF76C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2011</w:t>
            </w:r>
          </w:p>
        </w:tc>
        <w:tc>
          <w:tcPr>
            <w:tcW w:w="1194" w:type="dxa"/>
            <w:shd w:val="clear" w:color="auto" w:fill="auto"/>
            <w:noWrap/>
            <w:vAlign w:val="center"/>
            <w:hideMark/>
          </w:tcPr>
          <w:p w14:paraId="233CE79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2002-2009</w:t>
            </w:r>
          </w:p>
        </w:tc>
        <w:tc>
          <w:tcPr>
            <w:tcW w:w="740" w:type="dxa"/>
            <w:shd w:val="clear" w:color="auto" w:fill="auto"/>
            <w:noWrap/>
            <w:vAlign w:val="center"/>
            <w:hideMark/>
          </w:tcPr>
          <w:p w14:paraId="728C8AC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w:t>
            </w:r>
          </w:p>
        </w:tc>
        <w:tc>
          <w:tcPr>
            <w:tcW w:w="1354" w:type="dxa"/>
            <w:shd w:val="clear" w:color="auto" w:fill="auto"/>
            <w:noWrap/>
            <w:vAlign w:val="center"/>
            <w:hideMark/>
          </w:tcPr>
          <w:p w14:paraId="14B3E93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55072B1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w:t>
            </w:r>
          </w:p>
        </w:tc>
        <w:tc>
          <w:tcPr>
            <w:tcW w:w="1354" w:type="dxa"/>
            <w:shd w:val="clear" w:color="auto" w:fill="auto"/>
            <w:noWrap/>
            <w:vAlign w:val="center"/>
            <w:hideMark/>
          </w:tcPr>
          <w:p w14:paraId="0F0DD7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center"/>
            <w:hideMark/>
          </w:tcPr>
          <w:p w14:paraId="2114B6D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20/12</w:t>
            </w:r>
          </w:p>
        </w:tc>
        <w:tc>
          <w:tcPr>
            <w:tcW w:w="1138" w:type="dxa"/>
            <w:shd w:val="clear" w:color="auto" w:fill="auto"/>
            <w:noWrap/>
            <w:vAlign w:val="center"/>
            <w:hideMark/>
          </w:tcPr>
          <w:p w14:paraId="32B6262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32 (16%)</w:t>
            </w:r>
          </w:p>
        </w:tc>
        <w:tc>
          <w:tcPr>
            <w:tcW w:w="720" w:type="dxa"/>
            <w:shd w:val="clear" w:color="auto" w:fill="auto"/>
            <w:noWrap/>
            <w:vAlign w:val="center"/>
            <w:hideMark/>
          </w:tcPr>
          <w:p w14:paraId="10E3534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16</w:t>
            </w:r>
          </w:p>
        </w:tc>
        <w:tc>
          <w:tcPr>
            <w:tcW w:w="1100" w:type="dxa"/>
            <w:shd w:val="clear" w:color="auto" w:fill="auto"/>
            <w:noWrap/>
            <w:vAlign w:val="center"/>
            <w:hideMark/>
          </w:tcPr>
          <w:p w14:paraId="7BFFB1B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1B50FC1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67" w:type="dxa"/>
            <w:shd w:val="clear" w:color="auto" w:fill="auto"/>
            <w:noWrap/>
            <w:vAlign w:val="center"/>
            <w:hideMark/>
          </w:tcPr>
          <w:p w14:paraId="0CE4C78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20" w:type="dxa"/>
            <w:shd w:val="clear" w:color="auto" w:fill="auto"/>
            <w:noWrap/>
            <w:vAlign w:val="center"/>
            <w:hideMark/>
          </w:tcPr>
          <w:p w14:paraId="3FC6EAC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314" w:type="dxa"/>
            <w:tcBorders>
              <w:right w:val="nil"/>
            </w:tcBorders>
            <w:shd w:val="clear" w:color="auto" w:fill="auto"/>
            <w:noWrap/>
            <w:vAlign w:val="center"/>
            <w:hideMark/>
          </w:tcPr>
          <w:p w14:paraId="4D295CE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46DE2C3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80" w:type="dxa"/>
            <w:tcBorders>
              <w:top w:val="nil"/>
              <w:left w:val="nil"/>
              <w:bottom w:val="nil"/>
              <w:right w:val="nil"/>
            </w:tcBorders>
            <w:shd w:val="clear" w:color="auto" w:fill="auto"/>
            <w:noWrap/>
            <w:vAlign w:val="center"/>
            <w:hideMark/>
          </w:tcPr>
          <w:p w14:paraId="5452FE1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754" w:type="dxa"/>
            <w:tcBorders>
              <w:top w:val="nil"/>
              <w:left w:val="nil"/>
              <w:bottom w:val="nil"/>
              <w:right w:val="nil"/>
            </w:tcBorders>
            <w:shd w:val="clear" w:color="auto" w:fill="auto"/>
            <w:noWrap/>
            <w:vAlign w:val="center"/>
            <w:hideMark/>
          </w:tcPr>
          <w:p w14:paraId="0EEA967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589B327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nil"/>
              <w:right w:val="nil"/>
            </w:tcBorders>
            <w:shd w:val="clear" w:color="auto" w:fill="auto"/>
            <w:noWrap/>
            <w:vAlign w:val="center"/>
            <w:hideMark/>
          </w:tcPr>
          <w:p w14:paraId="54EBD3E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r>
      <w:tr w:rsidR="00764E68" w:rsidRPr="00E43438" w14:paraId="4B2CA253" w14:textId="77777777" w:rsidTr="000B24DA">
        <w:trPr>
          <w:trHeight w:val="290"/>
        </w:trPr>
        <w:tc>
          <w:tcPr>
            <w:tcW w:w="2146" w:type="dxa"/>
            <w:tcBorders>
              <w:left w:val="nil"/>
            </w:tcBorders>
            <w:shd w:val="clear" w:color="auto" w:fill="auto"/>
            <w:noWrap/>
            <w:vAlign w:val="center"/>
            <w:hideMark/>
          </w:tcPr>
          <w:p w14:paraId="37B7BB8D" w14:textId="38580BCB"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Smith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786718" w:rsidRPr="00E43438">
              <w:rPr>
                <w:rFonts w:ascii="Book Antiqua" w:eastAsia="Times New Roman" w:hAnsi="Book Antiqua" w:cstheme="minorHAnsi"/>
                <w:color w:val="000000"/>
                <w:sz w:val="24"/>
                <w:szCs w:val="24"/>
                <w:lang w:val="en-US" w:eastAsia="de-DE"/>
              </w:rPr>
              <w:instrText xml:space="preserve"> ADDIN EN.CITE &lt;EndNote&gt;&lt;Cite&gt;&lt;Author&gt;Smith&lt;/Author&gt;&lt;Year&gt;2016&lt;/Year&gt;&lt;RecNum&gt;3838&lt;/RecNum&gt;&lt;DisplayText&gt;&lt;style face="superscript"&gt;[13]&lt;/style&gt;&lt;/DisplayText&gt;&lt;record&gt;&lt;rec-number&gt;3838&lt;/rec-number&gt;&lt;foreign-keys&gt;&lt;key app="EN" db-id="f029fs0d6w9zwtez5wepdrtp2fv2dw5zttfs" timestamp="1551621103"&gt;3838&lt;/key&gt;&lt;/foreign-keys&gt;&lt;ref-type name="Journal Article"&gt;17&lt;/ref-type&gt;&lt;contributors&gt;&lt;authors&gt;&lt;author&gt;Smith, M. J.&lt;/author&gt;&lt;author&gt;Smith, H. G.&lt;/author&gt;&lt;author&gt;Mahar, A. L.&lt;/author&gt;&lt;author&gt;Law, C.&lt;/author&gt;&lt;author&gt;Ko, Y. J.&lt;/author&gt;&lt;/authors&gt;&lt;/contributors&gt;&lt;titles&gt;&lt;title&gt;The impact of additional malignancies in patients diagnosed with gastrointestinal stromal tumors&lt;/title&gt;&lt;secondary-title&gt;International Journal of Cancer.&lt;/secondary-title&gt;&lt;/titles&gt;&lt;periodical&gt;&lt;full-title&gt;International Journal of Cancer.&lt;/full-title&gt;&lt;/periodical&gt;&lt;dates&gt;&lt;year&gt;2016&lt;/year&gt;&lt;/dates&gt;&lt;accession-num&gt;611218418&lt;/accession-num&gt;&lt;work-type&gt;In Press&lt;/work-type&gt;&lt;urls&gt;&lt;related-urls&gt;&lt;url&gt;http://ovidsp.ovid.com/ovidweb.cgi?T=JS&amp;amp;CSC=Y&amp;amp;NEWS=N&amp;amp;PAGE=fulltext&amp;amp;D=emexb&amp;amp;AN=611218418&lt;/url&gt;&lt;url&gt;http://sfx.bib-bvb.de/sfx_ubm?sid=OVID:embase&amp;amp;id=pmid:&amp;amp;id=doi:10.1002%2Fijc.30231&amp;amp;issn=0020-7136&amp;amp;isbn=&amp;amp;volume=139&amp;amp;issue=8&amp;amp;spage=1744&amp;amp;pages=&amp;amp;date=2016&amp;amp;title=International+Journal+of+Cancer&amp;amp;atitle=The+impact+of+additional+malignancies+in+patients+diagnosed+with+gastrointestinal+stromal+tumors&amp;amp;aulast=Smith&amp;amp;pid=%3Cauthor%3ESmith+M.J.%3BSmith+H.G.%3BMahar+A.L.%3BLaw+C.%3BKo+Y.-J.%3C%2Fauthor%3E%3CAN%3E611218418%3C%2FAN%3E%3CDT%3EArticle+In+Press%3C%2FDT%3E&lt;/url&gt;&lt;/related-urls&gt;&lt;/urls&gt;&lt;electronic-resource-num&gt;10.1002/ijc.30231&lt;/electronic-resource-num&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[13]</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1EA2EAF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2016</w:t>
            </w:r>
          </w:p>
        </w:tc>
        <w:tc>
          <w:tcPr>
            <w:tcW w:w="1194" w:type="dxa"/>
            <w:shd w:val="clear" w:color="auto" w:fill="auto"/>
            <w:noWrap/>
            <w:vAlign w:val="center"/>
            <w:hideMark/>
          </w:tcPr>
          <w:p w14:paraId="6B1CB7E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2001-2009</w:t>
            </w:r>
          </w:p>
        </w:tc>
        <w:tc>
          <w:tcPr>
            <w:tcW w:w="740" w:type="dxa"/>
            <w:shd w:val="clear" w:color="auto" w:fill="auto"/>
            <w:noWrap/>
            <w:vAlign w:val="center"/>
            <w:hideMark/>
          </w:tcPr>
          <w:p w14:paraId="47C91A2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1705</w:t>
            </w:r>
          </w:p>
        </w:tc>
        <w:tc>
          <w:tcPr>
            <w:tcW w:w="1354" w:type="dxa"/>
            <w:shd w:val="clear" w:color="auto" w:fill="auto"/>
            <w:noWrap/>
            <w:vAlign w:val="center"/>
            <w:hideMark/>
          </w:tcPr>
          <w:p w14:paraId="08FC106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63</w:t>
            </w:r>
          </w:p>
        </w:tc>
        <w:tc>
          <w:tcPr>
            <w:tcW w:w="647" w:type="dxa"/>
            <w:shd w:val="clear" w:color="auto" w:fill="auto"/>
            <w:noWrap/>
            <w:vAlign w:val="center"/>
            <w:hideMark/>
          </w:tcPr>
          <w:p w14:paraId="490ECE0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center"/>
            <w:hideMark/>
          </w:tcPr>
          <w:p w14:paraId="5803F29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885/820</w:t>
            </w:r>
          </w:p>
        </w:tc>
        <w:tc>
          <w:tcPr>
            <w:tcW w:w="1006" w:type="dxa"/>
            <w:shd w:val="clear" w:color="auto" w:fill="auto"/>
            <w:noWrap/>
            <w:vAlign w:val="center"/>
            <w:hideMark/>
          </w:tcPr>
          <w:p w14:paraId="2A7E35D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95/86</w:t>
            </w:r>
          </w:p>
        </w:tc>
        <w:tc>
          <w:tcPr>
            <w:tcW w:w="1138" w:type="dxa"/>
            <w:shd w:val="clear" w:color="auto" w:fill="auto"/>
            <w:noWrap/>
            <w:vAlign w:val="center"/>
            <w:hideMark/>
          </w:tcPr>
          <w:p w14:paraId="46E5432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181 (11%)</w:t>
            </w:r>
          </w:p>
        </w:tc>
        <w:tc>
          <w:tcPr>
            <w:tcW w:w="720" w:type="dxa"/>
            <w:shd w:val="clear" w:color="auto" w:fill="auto"/>
            <w:noWrap/>
            <w:vAlign w:val="center"/>
            <w:hideMark/>
          </w:tcPr>
          <w:p w14:paraId="644E80F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00" w:type="dxa"/>
            <w:shd w:val="clear" w:color="auto" w:fill="auto"/>
            <w:noWrap/>
            <w:vAlign w:val="center"/>
            <w:hideMark/>
          </w:tcPr>
          <w:p w14:paraId="32B6745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00" w:type="dxa"/>
            <w:shd w:val="clear" w:color="auto" w:fill="auto"/>
            <w:noWrap/>
            <w:vAlign w:val="center"/>
            <w:hideMark/>
          </w:tcPr>
          <w:p w14:paraId="1C9A546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67" w:type="dxa"/>
            <w:shd w:val="clear" w:color="auto" w:fill="auto"/>
            <w:noWrap/>
            <w:vAlign w:val="center"/>
            <w:hideMark/>
          </w:tcPr>
          <w:p w14:paraId="67A48D4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2ECC5D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314" w:type="dxa"/>
            <w:tcBorders>
              <w:right w:val="nil"/>
            </w:tcBorders>
            <w:shd w:val="clear" w:color="auto" w:fill="auto"/>
            <w:noWrap/>
            <w:vAlign w:val="center"/>
            <w:hideMark/>
          </w:tcPr>
          <w:p w14:paraId="711C311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727" w:type="dxa"/>
            <w:tcBorders>
              <w:top w:val="nil"/>
              <w:left w:val="nil"/>
              <w:bottom w:val="nil"/>
              <w:right w:val="nil"/>
            </w:tcBorders>
            <w:shd w:val="clear" w:color="auto" w:fill="auto"/>
            <w:noWrap/>
            <w:vAlign w:val="center"/>
            <w:hideMark/>
          </w:tcPr>
          <w:p w14:paraId="619340B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6926FA9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176900C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324E839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091A25E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79A12E20" w14:textId="77777777" w:rsidTr="000B24DA">
        <w:trPr>
          <w:trHeight w:val="300"/>
        </w:trPr>
        <w:tc>
          <w:tcPr>
            <w:tcW w:w="2146" w:type="dxa"/>
            <w:tcBorders>
              <w:left w:val="nil"/>
            </w:tcBorders>
            <w:shd w:val="clear" w:color="auto" w:fill="auto"/>
            <w:noWrap/>
            <w:vAlign w:val="center"/>
            <w:hideMark/>
          </w:tcPr>
          <w:p w14:paraId="0A5C25B8" w14:textId="013115E8"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Vassos</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PEVuZE5vdGU+PENpdGU+PEF1dGhvcj5WYXNzb3M8L0F1dGhvcj48WWVhcj4yMDE0PC9ZZWFyPjxS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PEVuZE5vdGU+PENpdGU+PEF1dGhvcj5WYXNzb3M8L0F1dGhvcj48WWVhcj4yMDE0PC9ZZWFyPjxS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w:t>
            </w:r>
            <w:bookmarkStart w:id="194" w:name="_GoBack"/>
            <w:r w:rsidR="00F0471E" w:rsidRPr="00E43438">
              <w:rPr>
                <w:rFonts w:ascii="Book Antiqua" w:eastAsia="Times New Roman" w:hAnsi="Book Antiqua" w:cstheme="minorHAnsi"/>
                <w:color w:val="000000"/>
                <w:sz w:val="24"/>
                <w:szCs w:val="24"/>
                <w:vertAlign w:val="superscript"/>
                <w:lang w:val="en-US" w:eastAsia="de-DE"/>
              </w:rPr>
              <w:t>153]</w:t>
            </w:r>
            <w:bookmarkEnd w:id="194"/>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0C1FB5F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2014</w:t>
            </w:r>
          </w:p>
        </w:tc>
        <w:tc>
          <w:tcPr>
            <w:tcW w:w="1194" w:type="dxa"/>
            <w:shd w:val="clear" w:color="auto" w:fill="auto"/>
            <w:noWrap/>
            <w:vAlign w:val="center"/>
            <w:hideMark/>
          </w:tcPr>
          <w:p w14:paraId="3794D8C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2000-2009</w:t>
            </w:r>
          </w:p>
        </w:tc>
        <w:tc>
          <w:tcPr>
            <w:tcW w:w="740" w:type="dxa"/>
            <w:shd w:val="clear" w:color="auto" w:fill="auto"/>
            <w:noWrap/>
            <w:vAlign w:val="center"/>
            <w:hideMark/>
          </w:tcPr>
          <w:p w14:paraId="644D943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86</w:t>
            </w:r>
          </w:p>
        </w:tc>
        <w:tc>
          <w:tcPr>
            <w:tcW w:w="1354" w:type="dxa"/>
            <w:shd w:val="clear" w:color="auto" w:fill="auto"/>
            <w:noWrap/>
            <w:vAlign w:val="center"/>
            <w:hideMark/>
          </w:tcPr>
          <w:p w14:paraId="0F3C3C8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66</w:t>
            </w:r>
          </w:p>
        </w:tc>
        <w:tc>
          <w:tcPr>
            <w:tcW w:w="647" w:type="dxa"/>
            <w:shd w:val="clear" w:color="auto" w:fill="auto"/>
            <w:noWrap/>
            <w:vAlign w:val="center"/>
            <w:hideMark/>
          </w:tcPr>
          <w:p w14:paraId="14EBD20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70</w:t>
            </w:r>
          </w:p>
        </w:tc>
        <w:tc>
          <w:tcPr>
            <w:tcW w:w="1354" w:type="dxa"/>
            <w:shd w:val="clear" w:color="auto" w:fill="auto"/>
            <w:noWrap/>
            <w:vAlign w:val="center"/>
            <w:hideMark/>
          </w:tcPr>
          <w:p w14:paraId="35E42F9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50/36</w:t>
            </w:r>
          </w:p>
        </w:tc>
        <w:tc>
          <w:tcPr>
            <w:tcW w:w="1006" w:type="dxa"/>
            <w:shd w:val="clear" w:color="auto" w:fill="auto"/>
            <w:noWrap/>
            <w:vAlign w:val="center"/>
            <w:hideMark/>
          </w:tcPr>
          <w:p w14:paraId="0E030C7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27/10</w:t>
            </w:r>
          </w:p>
        </w:tc>
        <w:tc>
          <w:tcPr>
            <w:tcW w:w="1138" w:type="dxa"/>
            <w:shd w:val="clear" w:color="auto" w:fill="auto"/>
            <w:noWrap/>
            <w:vAlign w:val="center"/>
            <w:hideMark/>
          </w:tcPr>
          <w:p w14:paraId="26025C8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37 (43%)</w:t>
            </w:r>
          </w:p>
        </w:tc>
        <w:tc>
          <w:tcPr>
            <w:tcW w:w="720" w:type="dxa"/>
            <w:shd w:val="clear" w:color="auto" w:fill="auto"/>
            <w:noWrap/>
            <w:vAlign w:val="center"/>
            <w:hideMark/>
          </w:tcPr>
          <w:p w14:paraId="43A416A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w:t>
            </w:r>
          </w:p>
        </w:tc>
        <w:tc>
          <w:tcPr>
            <w:tcW w:w="1100" w:type="dxa"/>
            <w:shd w:val="clear" w:color="auto" w:fill="auto"/>
            <w:noWrap/>
            <w:vAlign w:val="center"/>
            <w:hideMark/>
          </w:tcPr>
          <w:p w14:paraId="090527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900" w:type="dxa"/>
            <w:shd w:val="clear" w:color="auto" w:fill="auto"/>
            <w:noWrap/>
            <w:vAlign w:val="center"/>
            <w:hideMark/>
          </w:tcPr>
          <w:p w14:paraId="25BC0F5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67" w:type="dxa"/>
            <w:shd w:val="clear" w:color="auto" w:fill="auto"/>
            <w:noWrap/>
            <w:vAlign w:val="center"/>
            <w:hideMark/>
          </w:tcPr>
          <w:p w14:paraId="3AA6107E" w14:textId="38A368B3"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0FD383F9" w14:textId="6FF478E9"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14" w:type="dxa"/>
            <w:tcBorders>
              <w:right w:val="nil"/>
            </w:tcBorders>
            <w:shd w:val="clear" w:color="auto" w:fill="auto"/>
            <w:noWrap/>
            <w:vAlign w:val="center"/>
            <w:hideMark/>
          </w:tcPr>
          <w:p w14:paraId="407AA4E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727" w:type="dxa"/>
            <w:tcBorders>
              <w:top w:val="nil"/>
              <w:left w:val="nil"/>
              <w:bottom w:val="double" w:sz="6" w:space="0" w:color="auto"/>
              <w:right w:val="nil"/>
            </w:tcBorders>
            <w:shd w:val="clear" w:color="auto" w:fill="auto"/>
            <w:noWrap/>
            <w:vAlign w:val="center"/>
            <w:hideMark/>
          </w:tcPr>
          <w:p w14:paraId="3C14E34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880" w:type="dxa"/>
            <w:tcBorders>
              <w:top w:val="nil"/>
              <w:left w:val="nil"/>
              <w:bottom w:val="double" w:sz="6" w:space="0" w:color="auto"/>
              <w:right w:val="nil"/>
            </w:tcBorders>
            <w:shd w:val="clear" w:color="auto" w:fill="auto"/>
            <w:noWrap/>
            <w:vAlign w:val="center"/>
            <w:hideMark/>
          </w:tcPr>
          <w:p w14:paraId="0860A8F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754" w:type="dxa"/>
            <w:tcBorders>
              <w:top w:val="nil"/>
              <w:left w:val="nil"/>
              <w:bottom w:val="double" w:sz="6" w:space="0" w:color="auto"/>
              <w:right w:val="nil"/>
            </w:tcBorders>
            <w:shd w:val="clear" w:color="auto" w:fill="auto"/>
            <w:noWrap/>
            <w:vAlign w:val="center"/>
            <w:hideMark/>
          </w:tcPr>
          <w:p w14:paraId="7F3FA53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634" w:type="dxa"/>
            <w:tcBorders>
              <w:top w:val="nil"/>
              <w:left w:val="nil"/>
              <w:bottom w:val="double" w:sz="6" w:space="0" w:color="auto"/>
              <w:right w:val="nil"/>
            </w:tcBorders>
            <w:shd w:val="clear" w:color="auto" w:fill="auto"/>
            <w:noWrap/>
            <w:vAlign w:val="center"/>
            <w:hideMark/>
          </w:tcPr>
          <w:p w14:paraId="47B2D8E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double" w:sz="6" w:space="0" w:color="auto"/>
              <w:right w:val="nil"/>
            </w:tcBorders>
            <w:shd w:val="clear" w:color="auto" w:fill="auto"/>
            <w:noWrap/>
            <w:vAlign w:val="center"/>
            <w:hideMark/>
          </w:tcPr>
          <w:p w14:paraId="3337AAD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r>
      <w:tr w:rsidR="00764E68" w:rsidRPr="00E43438" w14:paraId="7DC524B8" w14:textId="77777777" w:rsidTr="000B24DA">
        <w:trPr>
          <w:trHeight w:val="300"/>
        </w:trPr>
        <w:tc>
          <w:tcPr>
            <w:tcW w:w="2146" w:type="dxa"/>
            <w:tcBorders>
              <w:left w:val="nil"/>
              <w:bottom w:val="single" w:sz="4" w:space="0" w:color="auto"/>
            </w:tcBorders>
            <w:shd w:val="clear" w:color="auto" w:fill="auto"/>
            <w:noWrap/>
            <w:vAlign w:val="bottom"/>
            <w:hideMark/>
          </w:tcPr>
          <w:p w14:paraId="37737AC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634" w:type="dxa"/>
            <w:tcBorders>
              <w:bottom w:val="single" w:sz="4" w:space="0" w:color="auto"/>
            </w:tcBorders>
            <w:shd w:val="clear" w:color="auto" w:fill="auto"/>
            <w:noWrap/>
            <w:vAlign w:val="bottom"/>
            <w:hideMark/>
          </w:tcPr>
          <w:p w14:paraId="643A3FE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1194" w:type="dxa"/>
            <w:tcBorders>
              <w:bottom w:val="single" w:sz="4" w:space="0" w:color="auto"/>
            </w:tcBorders>
            <w:shd w:val="clear" w:color="auto" w:fill="auto"/>
            <w:noWrap/>
            <w:vAlign w:val="bottom"/>
            <w:hideMark/>
          </w:tcPr>
          <w:p w14:paraId="29B2FE7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740" w:type="dxa"/>
            <w:tcBorders>
              <w:bottom w:val="single" w:sz="4" w:space="0" w:color="auto"/>
            </w:tcBorders>
            <w:shd w:val="clear" w:color="auto" w:fill="auto"/>
            <w:noWrap/>
            <w:vAlign w:val="center"/>
            <w:hideMark/>
          </w:tcPr>
          <w:p w14:paraId="52D95B92"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12050</w:t>
            </w:r>
          </w:p>
        </w:tc>
        <w:tc>
          <w:tcPr>
            <w:tcW w:w="1354" w:type="dxa"/>
            <w:tcBorders>
              <w:bottom w:val="single" w:sz="4" w:space="0" w:color="auto"/>
            </w:tcBorders>
            <w:shd w:val="clear" w:color="auto" w:fill="auto"/>
            <w:noWrap/>
            <w:vAlign w:val="center"/>
            <w:hideMark/>
          </w:tcPr>
          <w:p w14:paraId="779AD44A"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63</w:t>
            </w:r>
          </w:p>
        </w:tc>
        <w:tc>
          <w:tcPr>
            <w:tcW w:w="647" w:type="dxa"/>
            <w:tcBorders>
              <w:bottom w:val="single" w:sz="4" w:space="0" w:color="auto"/>
            </w:tcBorders>
            <w:shd w:val="clear" w:color="auto" w:fill="auto"/>
            <w:noWrap/>
            <w:vAlign w:val="center"/>
            <w:hideMark/>
          </w:tcPr>
          <w:p w14:paraId="09CF1C70"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68</w:t>
            </w:r>
          </w:p>
        </w:tc>
        <w:tc>
          <w:tcPr>
            <w:tcW w:w="1354" w:type="dxa"/>
            <w:tcBorders>
              <w:bottom w:val="single" w:sz="4" w:space="0" w:color="auto"/>
            </w:tcBorders>
            <w:shd w:val="clear" w:color="auto" w:fill="auto"/>
            <w:noWrap/>
            <w:vAlign w:val="center"/>
            <w:hideMark/>
          </w:tcPr>
          <w:p w14:paraId="6982AA6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roofErr w:type="gramStart"/>
            <w:r w:rsidRPr="005C4E6E">
              <w:rPr>
                <w:rFonts w:ascii="Book Antiqua" w:eastAsia="Times New Roman" w:hAnsi="Book Antiqua" w:cstheme="minorHAnsi"/>
                <w:color w:val="000000"/>
                <w:sz w:val="24"/>
                <w:szCs w:val="24"/>
                <w:lang w:val="en-US" w:eastAsia="de-DE"/>
              </w:rPr>
              <w:t>1.1 :</w:t>
            </w:r>
            <w:proofErr w:type="gramEnd"/>
            <w:r w:rsidRPr="005C4E6E">
              <w:rPr>
                <w:rFonts w:ascii="Book Antiqua" w:eastAsia="Times New Roman" w:hAnsi="Book Antiqua" w:cstheme="minorHAnsi"/>
                <w:color w:val="000000"/>
                <w:sz w:val="24"/>
                <w:szCs w:val="24"/>
                <w:lang w:val="en-US" w:eastAsia="de-DE"/>
              </w:rPr>
              <w:t xml:space="preserve"> 1</w:t>
            </w:r>
          </w:p>
        </w:tc>
        <w:tc>
          <w:tcPr>
            <w:tcW w:w="1006" w:type="dxa"/>
            <w:tcBorders>
              <w:bottom w:val="single" w:sz="4" w:space="0" w:color="auto"/>
            </w:tcBorders>
            <w:shd w:val="clear" w:color="auto" w:fill="auto"/>
            <w:noWrap/>
            <w:vAlign w:val="center"/>
            <w:hideMark/>
          </w:tcPr>
          <w:p w14:paraId="54D0610D"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roofErr w:type="gramStart"/>
            <w:r w:rsidRPr="005C4E6E">
              <w:rPr>
                <w:rFonts w:ascii="Book Antiqua" w:eastAsia="Times New Roman" w:hAnsi="Book Antiqua" w:cstheme="minorHAnsi"/>
                <w:color w:val="000000"/>
                <w:sz w:val="24"/>
                <w:szCs w:val="24"/>
                <w:lang w:val="en-US" w:eastAsia="de-DE"/>
              </w:rPr>
              <w:t>1.4 :</w:t>
            </w:r>
            <w:proofErr w:type="gramEnd"/>
            <w:r w:rsidRPr="005C4E6E">
              <w:rPr>
                <w:rFonts w:ascii="Book Antiqua" w:eastAsia="Times New Roman" w:hAnsi="Book Antiqua" w:cstheme="minorHAnsi"/>
                <w:color w:val="000000"/>
                <w:sz w:val="24"/>
                <w:szCs w:val="24"/>
                <w:lang w:val="en-US" w:eastAsia="de-DE"/>
              </w:rPr>
              <w:t xml:space="preserve"> 1</w:t>
            </w:r>
          </w:p>
        </w:tc>
        <w:tc>
          <w:tcPr>
            <w:tcW w:w="1138" w:type="dxa"/>
            <w:tcBorders>
              <w:bottom w:val="single" w:sz="4" w:space="0" w:color="auto"/>
            </w:tcBorders>
            <w:shd w:val="clear" w:color="auto" w:fill="auto"/>
            <w:noWrap/>
            <w:vAlign w:val="center"/>
            <w:hideMark/>
          </w:tcPr>
          <w:p w14:paraId="59280092" w14:textId="10CF735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2426</w:t>
            </w:r>
          </w:p>
          <w:p w14:paraId="6EAABA80"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(20,1%)</w:t>
            </w:r>
          </w:p>
        </w:tc>
        <w:tc>
          <w:tcPr>
            <w:tcW w:w="1820" w:type="dxa"/>
            <w:gridSpan w:val="2"/>
            <w:tcBorders>
              <w:bottom w:val="single" w:sz="4" w:space="0" w:color="auto"/>
            </w:tcBorders>
            <w:shd w:val="clear" w:color="auto" w:fill="auto"/>
            <w:noWrap/>
            <w:vAlign w:val="center"/>
            <w:hideMark/>
          </w:tcPr>
          <w:p w14:paraId="26C1BC0F"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751</w:t>
            </w:r>
          </w:p>
          <w:p w14:paraId="71585327" w14:textId="01888B4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(32%)</w:t>
            </w:r>
          </w:p>
        </w:tc>
        <w:tc>
          <w:tcPr>
            <w:tcW w:w="1867" w:type="dxa"/>
            <w:gridSpan w:val="2"/>
            <w:tcBorders>
              <w:bottom w:val="single" w:sz="4" w:space="0" w:color="auto"/>
            </w:tcBorders>
            <w:shd w:val="clear" w:color="auto" w:fill="auto"/>
            <w:noWrap/>
            <w:vAlign w:val="center"/>
            <w:hideMark/>
          </w:tcPr>
          <w:p w14:paraId="647AF8DA" w14:textId="6E53DEE2"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706</w:t>
            </w:r>
          </w:p>
          <w:p w14:paraId="5CA99C6F"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(30%)</w:t>
            </w:r>
          </w:p>
        </w:tc>
        <w:tc>
          <w:tcPr>
            <w:tcW w:w="820" w:type="dxa"/>
            <w:tcBorders>
              <w:bottom w:val="single" w:sz="4" w:space="0" w:color="auto"/>
            </w:tcBorders>
            <w:shd w:val="clear" w:color="auto" w:fill="auto"/>
            <w:noWrap/>
            <w:vAlign w:val="center"/>
            <w:hideMark/>
          </w:tcPr>
          <w:p w14:paraId="71E334F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236 (10%)</w:t>
            </w:r>
          </w:p>
        </w:tc>
        <w:tc>
          <w:tcPr>
            <w:tcW w:w="1314" w:type="dxa"/>
            <w:tcBorders>
              <w:bottom w:val="single" w:sz="4" w:space="0" w:color="auto"/>
              <w:right w:val="nil"/>
            </w:tcBorders>
            <w:shd w:val="clear" w:color="auto" w:fill="auto"/>
            <w:noWrap/>
            <w:vAlign w:val="center"/>
            <w:hideMark/>
          </w:tcPr>
          <w:p w14:paraId="34742ED1"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145</w:t>
            </w:r>
          </w:p>
          <w:p w14:paraId="6834D33A" w14:textId="229A77DE"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(6%)</w:t>
            </w:r>
          </w:p>
        </w:tc>
        <w:tc>
          <w:tcPr>
            <w:tcW w:w="727" w:type="dxa"/>
            <w:tcBorders>
              <w:top w:val="nil"/>
              <w:left w:val="nil"/>
              <w:bottom w:val="nil"/>
              <w:right w:val="nil"/>
            </w:tcBorders>
            <w:shd w:val="clear" w:color="auto" w:fill="auto"/>
            <w:noWrap/>
            <w:vAlign w:val="center"/>
            <w:hideMark/>
          </w:tcPr>
          <w:p w14:paraId="4D9846F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85</w:t>
            </w:r>
          </w:p>
          <w:p w14:paraId="65E744F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 (4%)</w:t>
            </w:r>
          </w:p>
        </w:tc>
        <w:tc>
          <w:tcPr>
            <w:tcW w:w="880" w:type="dxa"/>
            <w:tcBorders>
              <w:top w:val="nil"/>
              <w:left w:val="nil"/>
              <w:bottom w:val="nil"/>
              <w:right w:val="nil"/>
            </w:tcBorders>
            <w:shd w:val="clear" w:color="auto" w:fill="auto"/>
            <w:noWrap/>
            <w:vAlign w:val="center"/>
            <w:hideMark/>
          </w:tcPr>
          <w:p w14:paraId="744DFD1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145</w:t>
            </w:r>
          </w:p>
          <w:p w14:paraId="6EF3462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 (6%)</w:t>
            </w:r>
          </w:p>
        </w:tc>
        <w:tc>
          <w:tcPr>
            <w:tcW w:w="754" w:type="dxa"/>
            <w:tcBorders>
              <w:top w:val="nil"/>
              <w:left w:val="nil"/>
              <w:bottom w:val="nil"/>
              <w:right w:val="nil"/>
            </w:tcBorders>
            <w:shd w:val="clear" w:color="auto" w:fill="auto"/>
            <w:noWrap/>
            <w:vAlign w:val="center"/>
            <w:hideMark/>
          </w:tcPr>
          <w:p w14:paraId="05D633B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101 </w:t>
            </w:r>
          </w:p>
          <w:p w14:paraId="0589965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(4%)</w:t>
            </w:r>
          </w:p>
        </w:tc>
        <w:tc>
          <w:tcPr>
            <w:tcW w:w="634" w:type="dxa"/>
            <w:tcBorders>
              <w:top w:val="nil"/>
              <w:left w:val="nil"/>
              <w:bottom w:val="nil"/>
              <w:right w:val="nil"/>
            </w:tcBorders>
            <w:shd w:val="clear" w:color="auto" w:fill="auto"/>
            <w:noWrap/>
            <w:vAlign w:val="center"/>
            <w:hideMark/>
          </w:tcPr>
          <w:p w14:paraId="0A5A6D2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74 (3%)</w:t>
            </w:r>
          </w:p>
        </w:tc>
        <w:tc>
          <w:tcPr>
            <w:tcW w:w="780" w:type="dxa"/>
            <w:tcBorders>
              <w:top w:val="nil"/>
              <w:left w:val="nil"/>
              <w:bottom w:val="nil"/>
              <w:right w:val="nil"/>
            </w:tcBorders>
            <w:shd w:val="clear" w:color="auto" w:fill="auto"/>
            <w:noWrap/>
            <w:vAlign w:val="center"/>
            <w:hideMark/>
          </w:tcPr>
          <w:p w14:paraId="4A1AB60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130 (5%)</w:t>
            </w:r>
          </w:p>
        </w:tc>
      </w:tr>
    </w:tbl>
    <w:p w14:paraId="2EFEB0CE" w14:textId="77777777" w:rsidR="00764E68" w:rsidRPr="00E43438" w:rsidRDefault="00764E68" w:rsidP="0062473A">
      <w:pPr>
        <w:adjustRightInd w:val="0"/>
        <w:snapToGrid w:val="0"/>
        <w:spacing w:after="0" w:line="360" w:lineRule="auto"/>
        <w:jc w:val="both"/>
        <w:rPr>
          <w:rFonts w:ascii="Book Antiqua" w:hAnsi="Book Antiqua"/>
          <w:sz w:val="24"/>
          <w:szCs w:val="24"/>
          <w:lang w:val="en-US"/>
        </w:rPr>
        <w:sectPr w:rsidR="00764E68" w:rsidRPr="00E43438" w:rsidSect="00764E68">
          <w:pgSz w:w="16838" w:h="11906" w:orient="landscape"/>
          <w:pgMar w:top="1418" w:right="1134" w:bottom="1418" w:left="851" w:header="709" w:footer="709" w:gutter="0"/>
          <w:cols w:space="708"/>
          <w:docGrid w:linePitch="360"/>
        </w:sectPr>
      </w:pPr>
    </w:p>
    <w:p w14:paraId="75688BA0" w14:textId="4AD51D10" w:rsidR="002C1FE5" w:rsidRPr="005C4E6E" w:rsidRDefault="005C4E6E" w:rsidP="005C4E6E">
      <w:pPr>
        <w:adjustRightInd w:val="0"/>
        <w:snapToGrid w:val="0"/>
        <w:spacing w:after="0" w:line="360" w:lineRule="auto"/>
        <w:jc w:val="both"/>
        <w:rPr>
          <w:rFonts w:ascii="Book Antiqua" w:hAnsi="Book Antiqua"/>
          <w:b/>
          <w:bCs/>
          <w:iCs/>
          <w:color w:val="000000" w:themeColor="text1"/>
          <w:kern w:val="24"/>
          <w:sz w:val="24"/>
          <w:szCs w:val="24"/>
          <w:lang w:val="en-US"/>
        </w:rPr>
      </w:pPr>
      <w:r w:rsidRPr="005C4E6E">
        <w:rPr>
          <w:rFonts w:ascii="Book Antiqua" w:hAnsi="Book Antiqua"/>
          <w:b/>
          <w:bCs/>
          <w:iCs/>
          <w:color w:val="000000" w:themeColor="text1"/>
          <w:kern w:val="24"/>
          <w:sz w:val="24"/>
          <w:szCs w:val="24"/>
          <w:lang w:val="en-US"/>
        </w:rPr>
        <w:lastRenderedPageBreak/>
        <w:t>Table 3 Age and sex distribution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5C4E6E" w:rsidRPr="005C4E6E" w14:paraId="7D4FE6D1" w14:textId="77777777" w:rsidTr="005C4E6E">
        <w:tc>
          <w:tcPr>
            <w:tcW w:w="1250" w:type="pct"/>
            <w:tcBorders>
              <w:top w:val="single" w:sz="4" w:space="0" w:color="auto"/>
              <w:bottom w:val="single" w:sz="4" w:space="0" w:color="auto"/>
            </w:tcBorders>
          </w:tcPr>
          <w:p w14:paraId="0499E56F" w14:textId="77777777" w:rsidR="005C4E6E" w:rsidRPr="005C4E6E" w:rsidRDefault="005C4E6E" w:rsidP="005C4E6E">
            <w:pPr>
              <w:adjustRightInd w:val="0"/>
              <w:snapToGrid w:val="0"/>
              <w:spacing w:line="360" w:lineRule="auto"/>
              <w:jc w:val="both"/>
              <w:rPr>
                <w:rFonts w:ascii="Book Antiqua" w:hAnsi="Book Antiqua"/>
                <w:iCs/>
                <w:sz w:val="24"/>
                <w:szCs w:val="24"/>
                <w:lang w:val="en-US"/>
              </w:rPr>
            </w:pPr>
          </w:p>
        </w:tc>
        <w:tc>
          <w:tcPr>
            <w:tcW w:w="1250" w:type="pct"/>
            <w:tcBorders>
              <w:top w:val="single" w:sz="4" w:space="0" w:color="auto"/>
              <w:bottom w:val="single" w:sz="4" w:space="0" w:color="auto"/>
            </w:tcBorders>
          </w:tcPr>
          <w:p w14:paraId="1F038740" w14:textId="008A5847" w:rsidR="005C4E6E" w:rsidRPr="005C4E6E" w:rsidRDefault="005C4E6E" w:rsidP="005C4E6E">
            <w:pPr>
              <w:adjustRightInd w:val="0"/>
              <w:snapToGrid w:val="0"/>
              <w:spacing w:line="360" w:lineRule="auto"/>
              <w:jc w:val="center"/>
              <w:rPr>
                <w:rFonts w:ascii="Book Antiqua" w:hAnsi="Book Antiqua"/>
                <w:b/>
                <w:bCs/>
                <w:iCs/>
                <w:sz w:val="24"/>
                <w:szCs w:val="24"/>
                <w:lang w:val="en-US"/>
              </w:rPr>
            </w:pPr>
            <w:r w:rsidRPr="005C4E6E">
              <w:rPr>
                <w:rFonts w:ascii="Book Antiqua" w:hAnsi="Book Antiqua"/>
                <w:b/>
                <w:bCs/>
                <w:iCs/>
                <w:sz w:val="24"/>
                <w:szCs w:val="24"/>
                <w:lang w:val="en-US"/>
              </w:rPr>
              <w:t>Total study population</w:t>
            </w:r>
          </w:p>
        </w:tc>
        <w:tc>
          <w:tcPr>
            <w:tcW w:w="1250" w:type="pct"/>
            <w:tcBorders>
              <w:top w:val="single" w:sz="4" w:space="0" w:color="auto"/>
              <w:bottom w:val="single" w:sz="4" w:space="0" w:color="auto"/>
            </w:tcBorders>
          </w:tcPr>
          <w:p w14:paraId="6568775E" w14:textId="4E097898" w:rsidR="005C4E6E" w:rsidRPr="005C4E6E" w:rsidRDefault="005C4E6E" w:rsidP="005C4E6E">
            <w:pPr>
              <w:adjustRightInd w:val="0"/>
              <w:snapToGrid w:val="0"/>
              <w:spacing w:line="360" w:lineRule="auto"/>
              <w:jc w:val="center"/>
              <w:rPr>
                <w:rFonts w:ascii="Book Antiqua" w:hAnsi="Book Antiqua"/>
                <w:b/>
                <w:bCs/>
                <w:iCs/>
                <w:sz w:val="24"/>
                <w:szCs w:val="24"/>
                <w:lang w:val="en-US"/>
              </w:rPr>
            </w:pPr>
            <w:r w:rsidRPr="005C4E6E">
              <w:rPr>
                <w:rFonts w:ascii="Book Antiqua" w:hAnsi="Book Antiqua"/>
                <w:b/>
                <w:bCs/>
                <w:iCs/>
                <w:sz w:val="24"/>
                <w:szCs w:val="24"/>
                <w:lang w:val="en-US"/>
              </w:rPr>
              <w:t>GIST with associated neoplasia</w:t>
            </w:r>
          </w:p>
        </w:tc>
        <w:tc>
          <w:tcPr>
            <w:tcW w:w="1250" w:type="pct"/>
            <w:tcBorders>
              <w:top w:val="single" w:sz="4" w:space="0" w:color="auto"/>
              <w:bottom w:val="single" w:sz="4" w:space="0" w:color="auto"/>
            </w:tcBorders>
          </w:tcPr>
          <w:p w14:paraId="73B8382C" w14:textId="0AC3FAF6" w:rsidR="005C4E6E" w:rsidRPr="005C4E6E" w:rsidRDefault="005C4E6E" w:rsidP="005C4E6E">
            <w:pPr>
              <w:adjustRightInd w:val="0"/>
              <w:snapToGrid w:val="0"/>
              <w:spacing w:line="360" w:lineRule="auto"/>
              <w:jc w:val="center"/>
              <w:rPr>
                <w:rFonts w:ascii="Book Antiqua" w:hAnsi="Book Antiqua"/>
                <w:b/>
                <w:bCs/>
                <w:iCs/>
                <w:sz w:val="24"/>
                <w:szCs w:val="24"/>
                <w:lang w:val="en-US"/>
              </w:rPr>
            </w:pPr>
            <w:bookmarkStart w:id="195" w:name="OLE_LINK92"/>
            <w:bookmarkStart w:id="196" w:name="OLE_LINK93"/>
            <w:r w:rsidRPr="005C4E6E">
              <w:rPr>
                <w:rFonts w:ascii="Book Antiqua" w:hAnsi="Book Antiqua"/>
                <w:b/>
                <w:bCs/>
                <w:iCs/>
                <w:sz w:val="24"/>
                <w:szCs w:val="24"/>
                <w:lang w:val="en-US"/>
              </w:rPr>
              <w:t>No. of patients available for calculation</w:t>
            </w:r>
            <w:bookmarkEnd w:id="195"/>
            <w:bookmarkEnd w:id="196"/>
          </w:p>
        </w:tc>
      </w:tr>
      <w:tr w:rsidR="005C4E6E" w:rsidRPr="005C4E6E" w14:paraId="2A464EF8" w14:textId="77777777" w:rsidTr="005C4E6E">
        <w:tc>
          <w:tcPr>
            <w:tcW w:w="1250" w:type="pct"/>
            <w:tcBorders>
              <w:top w:val="single" w:sz="4" w:space="0" w:color="auto"/>
            </w:tcBorders>
          </w:tcPr>
          <w:p w14:paraId="7D56E36C" w14:textId="29E37009" w:rsidR="005C4E6E" w:rsidRPr="005C4E6E" w:rsidRDefault="005C4E6E" w:rsidP="005C4E6E">
            <w:pPr>
              <w:adjustRightInd w:val="0"/>
              <w:snapToGrid w:val="0"/>
              <w:spacing w:line="360" w:lineRule="auto"/>
              <w:jc w:val="both"/>
              <w:rPr>
                <w:rFonts w:ascii="Book Antiqua" w:hAnsi="Book Antiqua"/>
                <w:iCs/>
                <w:sz w:val="24"/>
                <w:szCs w:val="24"/>
                <w:lang w:val="en-US"/>
              </w:rPr>
            </w:pPr>
            <w:r w:rsidRPr="005C4E6E">
              <w:rPr>
                <w:rFonts w:ascii="Book Antiqua" w:hAnsi="Book Antiqua"/>
                <w:iCs/>
                <w:sz w:val="24"/>
                <w:szCs w:val="24"/>
                <w:lang w:val="en-US"/>
              </w:rPr>
              <w:t>Age (median)</w:t>
            </w:r>
          </w:p>
        </w:tc>
        <w:tc>
          <w:tcPr>
            <w:tcW w:w="1250" w:type="pct"/>
            <w:tcBorders>
              <w:top w:val="single" w:sz="4" w:space="0" w:color="auto"/>
            </w:tcBorders>
          </w:tcPr>
          <w:p w14:paraId="095F9E0C" w14:textId="1EABB76B"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63</w:t>
            </w:r>
          </w:p>
        </w:tc>
        <w:tc>
          <w:tcPr>
            <w:tcW w:w="1250" w:type="pct"/>
            <w:tcBorders>
              <w:top w:val="single" w:sz="4" w:space="0" w:color="auto"/>
            </w:tcBorders>
          </w:tcPr>
          <w:p w14:paraId="343EF6EB" w14:textId="093E8226"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68</w:t>
            </w:r>
          </w:p>
        </w:tc>
        <w:tc>
          <w:tcPr>
            <w:tcW w:w="1250" w:type="pct"/>
            <w:tcBorders>
              <w:top w:val="single" w:sz="4" w:space="0" w:color="auto"/>
            </w:tcBorders>
          </w:tcPr>
          <w:p w14:paraId="6E9376ED" w14:textId="7CEBF63C"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4176/1139</w:t>
            </w:r>
          </w:p>
        </w:tc>
      </w:tr>
      <w:tr w:rsidR="005C4E6E" w:rsidRPr="005C4E6E" w14:paraId="1D9CEBCD" w14:textId="77777777" w:rsidTr="005C4E6E">
        <w:tc>
          <w:tcPr>
            <w:tcW w:w="1250" w:type="pct"/>
          </w:tcPr>
          <w:p w14:paraId="66505715" w14:textId="30F87360" w:rsidR="005C4E6E" w:rsidRPr="005C4E6E" w:rsidRDefault="005C4E6E" w:rsidP="005C4E6E">
            <w:pPr>
              <w:adjustRightInd w:val="0"/>
              <w:snapToGrid w:val="0"/>
              <w:spacing w:line="360" w:lineRule="auto"/>
              <w:jc w:val="both"/>
              <w:rPr>
                <w:rFonts w:ascii="Book Antiqua" w:hAnsi="Book Antiqua"/>
                <w:iCs/>
                <w:sz w:val="24"/>
                <w:szCs w:val="24"/>
                <w:lang w:val="en-US"/>
              </w:rPr>
            </w:pPr>
            <w:r w:rsidRPr="005C4E6E">
              <w:rPr>
                <w:rFonts w:ascii="Book Antiqua" w:hAnsi="Book Antiqua"/>
                <w:iCs/>
                <w:sz w:val="24"/>
                <w:szCs w:val="24"/>
                <w:lang w:val="en-US"/>
              </w:rPr>
              <w:t xml:space="preserve">Sex </w:t>
            </w:r>
            <w:proofErr w:type="spellStart"/>
            <w:proofErr w:type="gramStart"/>
            <w:r w:rsidRPr="005C4E6E">
              <w:rPr>
                <w:rFonts w:ascii="Book Antiqua" w:hAnsi="Book Antiqua"/>
                <w:iCs/>
                <w:sz w:val="24"/>
                <w:szCs w:val="24"/>
                <w:lang w:val="en-US"/>
              </w:rPr>
              <w:t>male:female</w:t>
            </w:r>
            <w:proofErr w:type="spellEnd"/>
            <w:proofErr w:type="gramEnd"/>
          </w:p>
        </w:tc>
        <w:tc>
          <w:tcPr>
            <w:tcW w:w="1250" w:type="pct"/>
          </w:tcPr>
          <w:p w14:paraId="3329BC69" w14:textId="6A24EC76"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1.1:1</w:t>
            </w:r>
          </w:p>
        </w:tc>
        <w:tc>
          <w:tcPr>
            <w:tcW w:w="1250" w:type="pct"/>
          </w:tcPr>
          <w:p w14:paraId="632DE4AE" w14:textId="08BE037F"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1.4:1</w:t>
            </w:r>
          </w:p>
        </w:tc>
        <w:tc>
          <w:tcPr>
            <w:tcW w:w="1250" w:type="pct"/>
          </w:tcPr>
          <w:p w14:paraId="72AACD8F" w14:textId="1BB1A2FE"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10444/2080</w:t>
            </w:r>
          </w:p>
        </w:tc>
      </w:tr>
    </w:tbl>
    <w:p w14:paraId="6CC8C700" w14:textId="2B744477" w:rsidR="005C4E6E" w:rsidRPr="005C4E6E" w:rsidRDefault="005C4E6E" w:rsidP="005C4E6E">
      <w:pPr>
        <w:adjustRightInd w:val="0"/>
        <w:snapToGrid w:val="0"/>
        <w:spacing w:after="0" w:line="360" w:lineRule="auto"/>
        <w:jc w:val="both"/>
        <w:rPr>
          <w:rFonts w:ascii="Book Antiqua" w:hAnsi="Book Antiqua"/>
          <w:iCs/>
          <w:sz w:val="24"/>
          <w:szCs w:val="24"/>
          <w:lang w:val="en-US"/>
        </w:rPr>
      </w:pPr>
      <w:bookmarkStart w:id="197" w:name="OLE_LINK100"/>
      <w:bookmarkStart w:id="198" w:name="OLE_LINK101"/>
      <w:bookmarkStart w:id="199" w:name="OLE_LINK102"/>
      <w:bookmarkStart w:id="200" w:name="OLE_LINK103"/>
      <w:r>
        <w:rPr>
          <w:rFonts w:ascii="Book Antiqua" w:hAnsi="Book Antiqua"/>
          <w:bCs/>
          <w:iCs/>
          <w:sz w:val="24"/>
          <w:szCs w:val="24"/>
          <w:lang w:val="en-US"/>
        </w:rPr>
        <w:t xml:space="preserve">GIST: </w:t>
      </w:r>
      <w:bookmarkStart w:id="201" w:name="OLE_LINK90"/>
      <w:bookmarkStart w:id="202" w:name="OLE_LINK91"/>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bookmarkEnd w:id="201"/>
      <w:bookmarkEnd w:id="202"/>
      <w:r>
        <w:rPr>
          <w:rFonts w:ascii="Book Antiqua" w:hAnsi="Book Antiqua"/>
          <w:bCs/>
          <w:iCs/>
          <w:sz w:val="24"/>
          <w:szCs w:val="24"/>
          <w:lang w:val="en-US"/>
        </w:rPr>
        <w:t>.</w:t>
      </w:r>
      <w:bookmarkEnd w:id="197"/>
      <w:bookmarkEnd w:id="198"/>
    </w:p>
    <w:bookmarkEnd w:id="199"/>
    <w:bookmarkEnd w:id="200"/>
    <w:p w14:paraId="2B85C832" w14:textId="309BBE85" w:rsidR="002C1FE5" w:rsidRPr="00E43438" w:rsidRDefault="002C1FE5" w:rsidP="0062473A">
      <w:pPr>
        <w:adjustRightInd w:val="0"/>
        <w:snapToGrid w:val="0"/>
        <w:spacing w:after="0" w:line="360" w:lineRule="auto"/>
        <w:jc w:val="both"/>
        <w:rPr>
          <w:rFonts w:ascii="Book Antiqua" w:hAnsi="Book Antiqua"/>
          <w:sz w:val="24"/>
          <w:szCs w:val="24"/>
          <w:lang w:val="en-US"/>
        </w:rPr>
      </w:pPr>
    </w:p>
    <w:p w14:paraId="66FE9A9F" w14:textId="58DBDC4F" w:rsidR="002C1FE5" w:rsidRPr="00E43438" w:rsidRDefault="002C1FE5" w:rsidP="0062473A">
      <w:pPr>
        <w:adjustRightInd w:val="0"/>
        <w:snapToGrid w:val="0"/>
        <w:spacing w:after="0" w:line="360" w:lineRule="auto"/>
        <w:jc w:val="both"/>
        <w:rPr>
          <w:rFonts w:ascii="Book Antiqua" w:hAnsi="Book Antiqua"/>
          <w:sz w:val="24"/>
          <w:szCs w:val="24"/>
          <w:lang w:val="en-US"/>
        </w:rPr>
      </w:pPr>
    </w:p>
    <w:p w14:paraId="3748B399" w14:textId="77777777" w:rsidR="005C4E6E" w:rsidRDefault="005C4E6E">
      <w:pPr>
        <w:spacing w:line="259" w:lineRule="auto"/>
        <w:rPr>
          <w:rFonts w:ascii="Book Antiqua" w:hAnsi="Book Antiqua"/>
          <w:sz w:val="24"/>
          <w:szCs w:val="24"/>
          <w:lang w:val="en-US"/>
        </w:rPr>
      </w:pPr>
      <w:r>
        <w:rPr>
          <w:rFonts w:ascii="Book Antiqua" w:hAnsi="Book Antiqua"/>
          <w:sz w:val="24"/>
          <w:szCs w:val="24"/>
          <w:lang w:val="en-US"/>
        </w:rPr>
        <w:br w:type="page"/>
      </w:r>
    </w:p>
    <w:p w14:paraId="1292CFC9" w14:textId="1F291851" w:rsidR="005C4E6E" w:rsidRDefault="005C4E6E" w:rsidP="00464EB3">
      <w:pPr>
        <w:jc w:val="both"/>
        <w:rPr>
          <w:rFonts w:ascii="Book Antiqua" w:eastAsia="+mn-ea" w:hAnsi="Book Antiqua" w:cs="+mn-cs"/>
          <w:b/>
          <w:bCs/>
          <w:iCs/>
          <w:color w:val="000000"/>
          <w:kern w:val="24"/>
          <w:sz w:val="24"/>
          <w:szCs w:val="36"/>
          <w:lang w:val="en-US"/>
        </w:rPr>
      </w:pPr>
      <w:r w:rsidRPr="005C4E6E">
        <w:rPr>
          <w:rFonts w:ascii="Book Antiqua" w:eastAsia="+mn-ea" w:hAnsi="Book Antiqua" w:cs="+mn-cs"/>
          <w:b/>
          <w:bCs/>
          <w:iCs/>
          <w:color w:val="000000"/>
          <w:kern w:val="24"/>
          <w:sz w:val="24"/>
          <w:szCs w:val="36"/>
          <w:lang w:val="en-US"/>
        </w:rPr>
        <w:lastRenderedPageBreak/>
        <w:t xml:space="preserve">Table 4 Characteristics of </w:t>
      </w:r>
      <w:r w:rsidRPr="005C4E6E">
        <w:rPr>
          <w:rFonts w:ascii="Book Antiqua" w:hAnsi="Book Antiqua"/>
          <w:b/>
          <w:bCs/>
          <w:iCs/>
          <w:sz w:val="24"/>
          <w:szCs w:val="24"/>
          <w:lang w:val="en-US"/>
        </w:rPr>
        <w:t>gastrointestinal stromal tumors</w:t>
      </w:r>
      <w:r w:rsidRPr="005C4E6E">
        <w:rPr>
          <w:rFonts w:ascii="Book Antiqua" w:eastAsia="+mn-ea" w:hAnsi="Book Antiqua" w:cs="+mn-cs"/>
          <w:b/>
          <w:bCs/>
          <w:iCs/>
          <w:color w:val="000000"/>
          <w:kern w:val="24"/>
          <w:sz w:val="24"/>
          <w:szCs w:val="36"/>
          <w:lang w:val="en-US"/>
        </w:rPr>
        <w:t xml:space="preserve"> and associated </w:t>
      </w:r>
      <w:proofErr w:type="spellStart"/>
      <w:r w:rsidRPr="005C4E6E">
        <w:rPr>
          <w:rFonts w:ascii="Book Antiqua" w:eastAsia="+mn-ea" w:hAnsi="Book Antiqua" w:cs="+mn-cs"/>
          <w:b/>
          <w:bCs/>
          <w:iCs/>
          <w:color w:val="000000"/>
          <w:kern w:val="24"/>
          <w:sz w:val="24"/>
          <w:szCs w:val="36"/>
          <w:lang w:val="en-US"/>
        </w:rPr>
        <w:t>neoplasias</w:t>
      </w:r>
      <w:proofErr w:type="spellEnd"/>
    </w:p>
    <w:tbl>
      <w:tblPr>
        <w:tblStyle w:val="TableGrid"/>
        <w:tblpPr w:leftFromText="180" w:rightFromText="180" w:vertAnchor="text" w:horzAnchor="margin" w:tblpY="133"/>
        <w:tblW w:w="554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1510"/>
        <w:gridCol w:w="2984"/>
        <w:gridCol w:w="1548"/>
      </w:tblGrid>
      <w:tr w:rsidR="00230BCB" w14:paraId="1C8A46ED" w14:textId="77777777" w:rsidTr="00B67A5F">
        <w:tc>
          <w:tcPr>
            <w:tcW w:w="1995" w:type="pct"/>
            <w:tcBorders>
              <w:top w:val="single" w:sz="4" w:space="0" w:color="auto"/>
              <w:bottom w:val="single" w:sz="4" w:space="0" w:color="auto"/>
            </w:tcBorders>
          </w:tcPr>
          <w:p w14:paraId="7C496CF9" w14:textId="77777777" w:rsidR="00230BCB" w:rsidRPr="00230BCB" w:rsidRDefault="00230BCB" w:rsidP="00B67A5F">
            <w:pPr>
              <w:adjustRightInd w:val="0"/>
              <w:snapToGrid w:val="0"/>
              <w:spacing w:line="360" w:lineRule="auto"/>
              <w:jc w:val="both"/>
              <w:rPr>
                <w:rFonts w:ascii="Book Antiqua" w:hAnsi="Book Antiqua"/>
                <w:b/>
                <w:bCs/>
                <w:sz w:val="24"/>
                <w:szCs w:val="24"/>
                <w:lang w:val="en-US"/>
              </w:rPr>
            </w:pPr>
            <w:r w:rsidRPr="00230BCB">
              <w:rPr>
                <w:rFonts w:ascii="Book Antiqua" w:hAnsi="Book Antiqua" w:hint="eastAsia"/>
                <w:b/>
                <w:bCs/>
                <w:sz w:val="24"/>
                <w:szCs w:val="24"/>
                <w:lang w:val="en-US"/>
              </w:rPr>
              <w:t>P</w:t>
            </w:r>
            <w:r w:rsidRPr="00230BCB">
              <w:rPr>
                <w:rFonts w:ascii="Book Antiqua" w:hAnsi="Book Antiqua"/>
                <w:b/>
                <w:bCs/>
                <w:sz w:val="24"/>
                <w:szCs w:val="24"/>
                <w:lang w:val="en-US"/>
              </w:rPr>
              <w:t>arameter</w:t>
            </w:r>
          </w:p>
        </w:tc>
        <w:tc>
          <w:tcPr>
            <w:tcW w:w="2235" w:type="pct"/>
            <w:gridSpan w:val="2"/>
            <w:tcBorders>
              <w:top w:val="single" w:sz="4" w:space="0" w:color="auto"/>
              <w:bottom w:val="single" w:sz="4" w:space="0" w:color="auto"/>
            </w:tcBorders>
          </w:tcPr>
          <w:p w14:paraId="27E69893" w14:textId="77777777" w:rsidR="00230BCB" w:rsidRPr="00230BCB" w:rsidRDefault="00230BCB" w:rsidP="00B67A5F">
            <w:pPr>
              <w:adjustRightInd w:val="0"/>
              <w:snapToGrid w:val="0"/>
              <w:spacing w:line="360" w:lineRule="auto"/>
              <w:jc w:val="center"/>
              <w:rPr>
                <w:rFonts w:ascii="Book Antiqua" w:hAnsi="Book Antiqua"/>
                <w:b/>
                <w:bCs/>
                <w:sz w:val="24"/>
                <w:szCs w:val="24"/>
                <w:lang w:val="en-US"/>
              </w:rPr>
            </w:pPr>
            <w:r w:rsidRPr="00230BCB">
              <w:rPr>
                <w:rFonts w:ascii="Book Antiqua" w:hAnsi="Book Antiqua" w:hint="eastAsia"/>
                <w:b/>
                <w:bCs/>
                <w:sz w:val="24"/>
                <w:szCs w:val="24"/>
                <w:lang w:val="en-US"/>
              </w:rPr>
              <w:t>Q</w:t>
            </w:r>
            <w:r w:rsidRPr="00230BCB">
              <w:rPr>
                <w:rFonts w:ascii="Book Antiqua" w:hAnsi="Book Antiqua"/>
                <w:b/>
                <w:bCs/>
                <w:sz w:val="24"/>
                <w:szCs w:val="24"/>
                <w:lang w:val="en-US"/>
              </w:rPr>
              <w:t>uantification</w:t>
            </w:r>
          </w:p>
        </w:tc>
        <w:tc>
          <w:tcPr>
            <w:tcW w:w="770" w:type="pct"/>
            <w:tcBorders>
              <w:top w:val="single" w:sz="4" w:space="0" w:color="auto"/>
              <w:bottom w:val="single" w:sz="4" w:space="0" w:color="auto"/>
            </w:tcBorders>
          </w:tcPr>
          <w:p w14:paraId="54780CA7" w14:textId="77777777" w:rsidR="00230BCB" w:rsidRPr="00230BCB" w:rsidRDefault="00230BCB" w:rsidP="00B67A5F">
            <w:pPr>
              <w:adjustRightInd w:val="0"/>
              <w:snapToGrid w:val="0"/>
              <w:spacing w:line="360" w:lineRule="auto"/>
              <w:jc w:val="center"/>
              <w:rPr>
                <w:rFonts w:ascii="Book Antiqua" w:hAnsi="Book Antiqua"/>
                <w:b/>
                <w:bCs/>
                <w:sz w:val="24"/>
                <w:szCs w:val="24"/>
                <w:lang w:val="en-US"/>
              </w:rPr>
            </w:pPr>
            <w:r w:rsidRPr="00230BCB">
              <w:rPr>
                <w:rFonts w:ascii="Book Antiqua" w:hAnsi="Book Antiqua"/>
                <w:b/>
                <w:bCs/>
                <w:iCs/>
                <w:sz w:val="24"/>
                <w:szCs w:val="24"/>
                <w:lang w:val="en-US"/>
              </w:rPr>
              <w:t>No. of patients available for calculation</w:t>
            </w:r>
          </w:p>
        </w:tc>
      </w:tr>
      <w:tr w:rsidR="00230BCB" w14:paraId="3FA7C55A" w14:textId="77777777" w:rsidTr="00B67A5F">
        <w:tc>
          <w:tcPr>
            <w:tcW w:w="1995" w:type="pct"/>
            <w:tcBorders>
              <w:top w:val="single" w:sz="4" w:space="0" w:color="auto"/>
            </w:tcBorders>
          </w:tcPr>
          <w:p w14:paraId="7FCFA6EB" w14:textId="743C17A3" w:rsidR="00230BCB" w:rsidRDefault="00230BCB" w:rsidP="00B67A5F">
            <w:pPr>
              <w:adjustRightInd w:val="0"/>
              <w:snapToGrid w:val="0"/>
              <w:spacing w:line="360" w:lineRule="auto"/>
              <w:jc w:val="both"/>
              <w:rPr>
                <w:rFonts w:ascii="Book Antiqua" w:hAnsi="Book Antiqua"/>
                <w:sz w:val="24"/>
                <w:szCs w:val="24"/>
                <w:lang w:val="en-US"/>
              </w:rPr>
            </w:pPr>
            <w:proofErr w:type="spellStart"/>
            <w:r>
              <w:rPr>
                <w:rFonts w:ascii="Book Antiqua" w:hAnsi="Book Antiqua" w:hint="eastAsia"/>
                <w:sz w:val="24"/>
                <w:szCs w:val="24"/>
                <w:lang w:val="en-US"/>
              </w:rPr>
              <w:t>D</w:t>
            </w:r>
            <w:r>
              <w:rPr>
                <w:rFonts w:ascii="Book Antiqua" w:hAnsi="Book Antiqua"/>
                <w:sz w:val="24"/>
                <w:szCs w:val="24"/>
                <w:lang w:val="en-US"/>
              </w:rPr>
              <w:t>esigntion</w:t>
            </w:r>
            <w:proofErr w:type="spellEnd"/>
            <w:r>
              <w:rPr>
                <w:rFonts w:ascii="Book Antiqua" w:hAnsi="Book Antiqua"/>
                <w:sz w:val="24"/>
                <w:szCs w:val="24"/>
                <w:lang w:val="en-US"/>
              </w:rPr>
              <w:t xml:space="preserve"> of associated NPL</w:t>
            </w:r>
            <w:r w:rsidR="00B67A5F">
              <w:rPr>
                <w:rFonts w:ascii="Book Antiqua" w:hAnsi="Book Antiqua"/>
                <w:sz w:val="24"/>
                <w:szCs w:val="24"/>
                <w:lang w:val="en-US"/>
              </w:rPr>
              <w:t>,</w:t>
            </w:r>
            <w:r>
              <w:rPr>
                <w:rFonts w:ascii="Book Antiqua" w:hAnsi="Book Antiqua"/>
                <w:sz w:val="24"/>
                <w:szCs w:val="24"/>
                <w:lang w:val="en-US"/>
              </w:rPr>
              <w:t xml:space="preserve"> </w:t>
            </w:r>
            <w:bookmarkStart w:id="203" w:name="OLE_LINK98"/>
            <w:bookmarkStart w:id="204" w:name="OLE_LINK99"/>
            <w:bookmarkStart w:id="205" w:name="OLE_LINK106"/>
            <w:bookmarkStart w:id="206" w:name="OLE_LINK107"/>
            <w:r w:rsidRPr="00230BCB">
              <w:rPr>
                <w:rFonts w:ascii="Book Antiqua" w:hAnsi="Book Antiqua"/>
                <w:i/>
                <w:iCs/>
                <w:sz w:val="24"/>
                <w:szCs w:val="24"/>
                <w:lang w:val="en-US"/>
              </w:rPr>
              <w:t xml:space="preserve">n </w:t>
            </w:r>
            <w:bookmarkEnd w:id="203"/>
            <w:bookmarkEnd w:id="204"/>
            <w:r>
              <w:rPr>
                <w:rFonts w:ascii="Book Antiqua" w:hAnsi="Book Antiqua"/>
                <w:sz w:val="24"/>
                <w:szCs w:val="24"/>
                <w:lang w:val="en-US"/>
              </w:rPr>
              <w:t>(%)</w:t>
            </w:r>
            <w:bookmarkEnd w:id="205"/>
            <w:bookmarkEnd w:id="206"/>
          </w:p>
        </w:tc>
        <w:tc>
          <w:tcPr>
            <w:tcW w:w="2235" w:type="pct"/>
            <w:gridSpan w:val="2"/>
            <w:tcBorders>
              <w:top w:val="single" w:sz="4" w:space="0" w:color="auto"/>
            </w:tcBorders>
          </w:tcPr>
          <w:p w14:paraId="5C4387BF" w14:textId="77777777" w:rsidR="00230BCB" w:rsidRDefault="00230BCB" w:rsidP="00B67A5F">
            <w:pPr>
              <w:adjustRightInd w:val="0"/>
              <w:snapToGrid w:val="0"/>
              <w:spacing w:line="360" w:lineRule="auto"/>
              <w:jc w:val="center"/>
              <w:rPr>
                <w:rFonts w:ascii="Book Antiqua" w:hAnsi="Book Antiqua"/>
                <w:sz w:val="24"/>
                <w:szCs w:val="24"/>
                <w:lang w:val="en-US"/>
              </w:rPr>
            </w:pPr>
            <w:proofErr w:type="spellStart"/>
            <w:r>
              <w:rPr>
                <w:rFonts w:ascii="Book Antiqua" w:hAnsi="Book Antiqua" w:hint="eastAsia"/>
                <w:sz w:val="24"/>
                <w:szCs w:val="24"/>
                <w:lang w:val="en-US"/>
              </w:rPr>
              <w:t>B</w:t>
            </w:r>
            <w:r>
              <w:rPr>
                <w:rFonts w:ascii="Book Antiqua" w:hAnsi="Book Antiqua"/>
                <w:sz w:val="24"/>
                <w:szCs w:val="24"/>
                <w:lang w:val="en-US"/>
              </w:rPr>
              <w:t>enigne</w:t>
            </w:r>
            <w:proofErr w:type="spellEnd"/>
            <w:r>
              <w:rPr>
                <w:rFonts w:ascii="Book Antiqua" w:hAnsi="Book Antiqua"/>
                <w:sz w:val="24"/>
                <w:szCs w:val="24"/>
                <w:lang w:val="en-US"/>
              </w:rPr>
              <w:t xml:space="preserve"> 253 (11)</w:t>
            </w:r>
          </w:p>
          <w:p w14:paraId="25BB8653"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M</w:t>
            </w:r>
            <w:r>
              <w:rPr>
                <w:rFonts w:ascii="Book Antiqua" w:hAnsi="Book Antiqua"/>
                <w:sz w:val="24"/>
                <w:szCs w:val="24"/>
                <w:lang w:val="en-US"/>
              </w:rPr>
              <w:t>alignant 1995 (89)</w:t>
            </w:r>
          </w:p>
        </w:tc>
        <w:tc>
          <w:tcPr>
            <w:tcW w:w="770" w:type="pct"/>
            <w:tcBorders>
              <w:top w:val="single" w:sz="4" w:space="0" w:color="auto"/>
            </w:tcBorders>
          </w:tcPr>
          <w:p w14:paraId="261CF31F"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2</w:t>
            </w:r>
            <w:r>
              <w:rPr>
                <w:rFonts w:ascii="Book Antiqua" w:hAnsi="Book Antiqua"/>
                <w:sz w:val="24"/>
                <w:szCs w:val="24"/>
                <w:lang w:val="en-US"/>
              </w:rPr>
              <w:t>248</w:t>
            </w:r>
          </w:p>
        </w:tc>
      </w:tr>
      <w:tr w:rsidR="00230BCB" w14:paraId="08DCFF3E" w14:textId="77777777" w:rsidTr="00B67A5F">
        <w:tc>
          <w:tcPr>
            <w:tcW w:w="1995" w:type="pct"/>
          </w:tcPr>
          <w:p w14:paraId="224AE66A" w14:textId="4063B3BD" w:rsidR="00230BCB" w:rsidRDefault="00230BCB" w:rsidP="00B67A5F">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C</w:t>
            </w:r>
            <w:r>
              <w:rPr>
                <w:rFonts w:ascii="Book Antiqua" w:hAnsi="Book Antiqua"/>
                <w:sz w:val="24"/>
                <w:szCs w:val="24"/>
                <w:lang w:val="en-US"/>
              </w:rPr>
              <w:t>hronological presentation</w:t>
            </w:r>
            <w:r w:rsidR="00B67A5F">
              <w:rPr>
                <w:rFonts w:ascii="Book Antiqua" w:hAnsi="Book Antiqua"/>
                <w:sz w:val="24"/>
                <w:szCs w:val="24"/>
                <w:lang w:val="en-US"/>
              </w:rPr>
              <w:t>,</w:t>
            </w:r>
            <w:r>
              <w:rPr>
                <w:rFonts w:ascii="Book Antiqua" w:hAnsi="Book Antiqua"/>
                <w:sz w:val="24"/>
                <w:szCs w:val="24"/>
                <w:lang w:val="en-US"/>
              </w:rPr>
              <w:t xml:space="preserve"> </w:t>
            </w:r>
            <w:r w:rsidRPr="00230BCB">
              <w:rPr>
                <w:rFonts w:ascii="Book Antiqua" w:hAnsi="Book Antiqua"/>
                <w:i/>
                <w:iCs/>
                <w:sz w:val="24"/>
                <w:szCs w:val="24"/>
                <w:lang w:val="en-US"/>
              </w:rPr>
              <w:t>n</w:t>
            </w:r>
            <w:r>
              <w:rPr>
                <w:rFonts w:ascii="Book Antiqua" w:hAnsi="Book Antiqua"/>
                <w:sz w:val="24"/>
                <w:szCs w:val="24"/>
                <w:lang w:val="en-US"/>
              </w:rPr>
              <w:t xml:space="preserve"> (%)</w:t>
            </w:r>
          </w:p>
        </w:tc>
        <w:tc>
          <w:tcPr>
            <w:tcW w:w="2235" w:type="pct"/>
            <w:gridSpan w:val="2"/>
          </w:tcPr>
          <w:p w14:paraId="2E762662" w14:textId="77777777" w:rsidR="00230BCB" w:rsidRDefault="00230BCB" w:rsidP="00B67A5F">
            <w:pPr>
              <w:adjustRightInd w:val="0"/>
              <w:snapToGrid w:val="0"/>
              <w:spacing w:line="360" w:lineRule="auto"/>
              <w:jc w:val="center"/>
              <w:rPr>
                <w:rFonts w:ascii="Book Antiqua" w:hAnsi="Book Antiqua"/>
                <w:sz w:val="24"/>
                <w:szCs w:val="24"/>
                <w:lang w:val="en-US"/>
              </w:rPr>
            </w:pPr>
            <w:proofErr w:type="spellStart"/>
            <w:r>
              <w:rPr>
                <w:rFonts w:ascii="Book Antiqua" w:hAnsi="Book Antiqua" w:hint="eastAsia"/>
                <w:sz w:val="24"/>
                <w:szCs w:val="24"/>
                <w:lang w:val="en-US"/>
              </w:rPr>
              <w:t>S</w:t>
            </w:r>
            <w:r>
              <w:rPr>
                <w:rFonts w:ascii="Book Antiqua" w:hAnsi="Book Antiqua"/>
                <w:sz w:val="24"/>
                <w:szCs w:val="24"/>
                <w:lang w:val="en-US"/>
              </w:rPr>
              <w:t>ynchoronous</w:t>
            </w:r>
            <w:proofErr w:type="spellEnd"/>
            <w:r>
              <w:rPr>
                <w:rFonts w:ascii="Book Antiqua" w:hAnsi="Book Antiqua"/>
                <w:sz w:val="24"/>
                <w:szCs w:val="24"/>
                <w:lang w:val="en-US"/>
              </w:rPr>
              <w:t xml:space="preserve"> 366 (50)</w:t>
            </w:r>
          </w:p>
          <w:p w14:paraId="05AB4816"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first 179 (24)</w:t>
            </w:r>
          </w:p>
          <w:p w14:paraId="16F9163D"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A</w:t>
            </w:r>
            <w:r>
              <w:rPr>
                <w:rFonts w:ascii="Book Antiqua" w:hAnsi="Book Antiqua"/>
                <w:sz w:val="24"/>
                <w:szCs w:val="24"/>
                <w:lang w:val="en-US"/>
              </w:rPr>
              <w:t>ss. NPL first 187 (26)</w:t>
            </w:r>
          </w:p>
        </w:tc>
        <w:tc>
          <w:tcPr>
            <w:tcW w:w="770" w:type="pct"/>
          </w:tcPr>
          <w:p w14:paraId="6CD6D602"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7</w:t>
            </w:r>
            <w:r>
              <w:rPr>
                <w:rFonts w:ascii="Book Antiqua" w:hAnsi="Book Antiqua"/>
                <w:sz w:val="24"/>
                <w:szCs w:val="24"/>
                <w:lang w:val="en-US"/>
              </w:rPr>
              <w:t>32</w:t>
            </w:r>
          </w:p>
        </w:tc>
      </w:tr>
      <w:tr w:rsidR="00230BCB" w14:paraId="1CF8E515" w14:textId="77777777" w:rsidTr="00B67A5F">
        <w:trPr>
          <w:trHeight w:val="288"/>
        </w:trPr>
        <w:tc>
          <w:tcPr>
            <w:tcW w:w="1995" w:type="pct"/>
            <w:vMerge w:val="restart"/>
          </w:tcPr>
          <w:p w14:paraId="2138B262" w14:textId="77777777" w:rsidR="00230BCB" w:rsidRDefault="00230BCB" w:rsidP="00B67A5F">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H</w:t>
            </w:r>
            <w:r>
              <w:rPr>
                <w:rFonts w:ascii="Book Antiqua" w:hAnsi="Book Antiqua"/>
                <w:sz w:val="24"/>
                <w:szCs w:val="24"/>
                <w:lang w:val="en-US"/>
              </w:rPr>
              <w:t xml:space="preserve">istological subtypes of GIST </w:t>
            </w:r>
            <w:r w:rsidRPr="00230BCB">
              <w:rPr>
                <w:rFonts w:ascii="Book Antiqua" w:hAnsi="Book Antiqua"/>
                <w:i/>
                <w:iCs/>
                <w:sz w:val="24"/>
                <w:szCs w:val="24"/>
                <w:lang w:val="en-US"/>
              </w:rPr>
              <w:t>n</w:t>
            </w:r>
            <w:r>
              <w:rPr>
                <w:rFonts w:ascii="Book Antiqua" w:hAnsi="Book Antiqua"/>
                <w:sz w:val="24"/>
                <w:szCs w:val="24"/>
                <w:lang w:val="en-US"/>
              </w:rPr>
              <w:t xml:space="preserve"> (%)</w:t>
            </w:r>
          </w:p>
        </w:tc>
        <w:tc>
          <w:tcPr>
            <w:tcW w:w="751" w:type="pct"/>
          </w:tcPr>
          <w:p w14:paraId="172030AC"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S</w:t>
            </w:r>
            <w:r>
              <w:rPr>
                <w:rFonts w:ascii="Book Antiqua" w:hAnsi="Book Antiqua"/>
                <w:sz w:val="24"/>
                <w:szCs w:val="24"/>
                <w:lang w:val="en-US"/>
              </w:rPr>
              <w:t>pindle</w:t>
            </w:r>
          </w:p>
        </w:tc>
        <w:tc>
          <w:tcPr>
            <w:tcW w:w="1484" w:type="pct"/>
          </w:tcPr>
          <w:p w14:paraId="48F7EC82" w14:textId="77777777" w:rsidR="00230BCB" w:rsidRDefault="00230BCB" w:rsidP="00B67A5F">
            <w:pPr>
              <w:adjustRightInd w:val="0"/>
              <w:snapToGrid w:val="0"/>
              <w:spacing w:line="360" w:lineRule="auto"/>
              <w:jc w:val="center"/>
              <w:rPr>
                <w:rFonts w:ascii="Book Antiqua" w:hAnsi="Book Antiqua"/>
                <w:sz w:val="24"/>
                <w:szCs w:val="24"/>
                <w:lang w:val="en-US"/>
              </w:rPr>
            </w:pPr>
            <w:bookmarkStart w:id="207" w:name="OLE_LINK94"/>
            <w:bookmarkStart w:id="208" w:name="OLE_LINK95"/>
            <w:r>
              <w:rPr>
                <w:rFonts w:ascii="Book Antiqua" w:hAnsi="Book Antiqua" w:hint="eastAsia"/>
                <w:sz w:val="24"/>
                <w:szCs w:val="24"/>
                <w:lang w:val="en-US"/>
              </w:rPr>
              <w:t>T</w:t>
            </w:r>
            <w:r>
              <w:rPr>
                <w:rFonts w:ascii="Book Antiqua" w:hAnsi="Book Antiqua"/>
                <w:sz w:val="24"/>
                <w:szCs w:val="24"/>
                <w:lang w:val="en-US"/>
              </w:rPr>
              <w:t>otal population 409 (78)</w:t>
            </w:r>
          </w:p>
          <w:p w14:paraId="6A390FA4"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 ass. NPL 149 (80)</w:t>
            </w:r>
            <w:bookmarkEnd w:id="207"/>
            <w:bookmarkEnd w:id="208"/>
          </w:p>
        </w:tc>
        <w:tc>
          <w:tcPr>
            <w:tcW w:w="770" w:type="pct"/>
            <w:vMerge w:val="restart"/>
          </w:tcPr>
          <w:p w14:paraId="2A19ED4E"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5</w:t>
            </w:r>
            <w:r>
              <w:rPr>
                <w:rFonts w:ascii="Book Antiqua" w:hAnsi="Book Antiqua"/>
                <w:sz w:val="24"/>
                <w:szCs w:val="24"/>
                <w:lang w:val="en-US"/>
              </w:rPr>
              <w:t>25</w:t>
            </w:r>
          </w:p>
          <w:p w14:paraId="3FB1A44D"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1</w:t>
            </w:r>
            <w:r>
              <w:rPr>
                <w:rFonts w:ascii="Book Antiqua" w:hAnsi="Book Antiqua"/>
                <w:sz w:val="24"/>
                <w:szCs w:val="24"/>
                <w:lang w:val="en-US"/>
              </w:rPr>
              <w:t>85</w:t>
            </w:r>
          </w:p>
        </w:tc>
      </w:tr>
      <w:tr w:rsidR="00230BCB" w14:paraId="164894F2" w14:textId="77777777" w:rsidTr="00B67A5F">
        <w:trPr>
          <w:trHeight w:val="286"/>
        </w:trPr>
        <w:tc>
          <w:tcPr>
            <w:tcW w:w="1995" w:type="pct"/>
            <w:vMerge/>
          </w:tcPr>
          <w:p w14:paraId="13791892" w14:textId="77777777" w:rsidR="00230BCB" w:rsidRDefault="00230BCB" w:rsidP="00B67A5F">
            <w:pPr>
              <w:adjustRightInd w:val="0"/>
              <w:snapToGrid w:val="0"/>
              <w:spacing w:line="360" w:lineRule="auto"/>
              <w:jc w:val="both"/>
              <w:rPr>
                <w:rFonts w:ascii="Book Antiqua" w:hAnsi="Book Antiqua"/>
                <w:sz w:val="24"/>
                <w:szCs w:val="24"/>
                <w:lang w:val="en-US"/>
              </w:rPr>
            </w:pPr>
          </w:p>
        </w:tc>
        <w:tc>
          <w:tcPr>
            <w:tcW w:w="751" w:type="pct"/>
          </w:tcPr>
          <w:p w14:paraId="27B04686" w14:textId="77777777" w:rsidR="00230BCB" w:rsidRDefault="00230BCB" w:rsidP="00B67A5F">
            <w:pPr>
              <w:adjustRightInd w:val="0"/>
              <w:snapToGrid w:val="0"/>
              <w:spacing w:line="360" w:lineRule="auto"/>
              <w:jc w:val="center"/>
              <w:rPr>
                <w:rFonts w:ascii="Book Antiqua" w:hAnsi="Book Antiqua"/>
                <w:sz w:val="24"/>
                <w:szCs w:val="24"/>
                <w:lang w:val="en-US"/>
              </w:rPr>
            </w:pPr>
            <w:proofErr w:type="spellStart"/>
            <w:r>
              <w:rPr>
                <w:rFonts w:ascii="Book Antiqua" w:hAnsi="Book Antiqua" w:hint="eastAsia"/>
                <w:sz w:val="24"/>
                <w:szCs w:val="24"/>
                <w:lang w:val="en-US"/>
              </w:rPr>
              <w:t>E</w:t>
            </w:r>
            <w:r>
              <w:rPr>
                <w:rFonts w:ascii="Book Antiqua" w:hAnsi="Book Antiqua"/>
                <w:sz w:val="24"/>
                <w:szCs w:val="24"/>
                <w:lang w:val="en-US"/>
              </w:rPr>
              <w:t>pitheloid</w:t>
            </w:r>
            <w:proofErr w:type="spellEnd"/>
          </w:p>
        </w:tc>
        <w:tc>
          <w:tcPr>
            <w:tcW w:w="1484" w:type="pct"/>
          </w:tcPr>
          <w:p w14:paraId="308E3FF9" w14:textId="77777777" w:rsidR="00230BCB" w:rsidRDefault="00230BCB" w:rsidP="00B67A5F">
            <w:pPr>
              <w:adjustRightInd w:val="0"/>
              <w:snapToGrid w:val="0"/>
              <w:spacing w:line="360" w:lineRule="auto"/>
              <w:jc w:val="center"/>
              <w:rPr>
                <w:rFonts w:ascii="Book Antiqua" w:hAnsi="Book Antiqua"/>
                <w:sz w:val="24"/>
                <w:szCs w:val="24"/>
                <w:lang w:val="en-US"/>
              </w:rPr>
            </w:pPr>
            <w:bookmarkStart w:id="209" w:name="OLE_LINK96"/>
            <w:bookmarkStart w:id="210" w:name="OLE_LINK97"/>
            <w:r>
              <w:rPr>
                <w:rFonts w:ascii="Book Antiqua" w:hAnsi="Book Antiqua" w:hint="eastAsia"/>
                <w:sz w:val="24"/>
                <w:szCs w:val="24"/>
                <w:lang w:val="en-US"/>
              </w:rPr>
              <w:t>T</w:t>
            </w:r>
            <w:r>
              <w:rPr>
                <w:rFonts w:ascii="Book Antiqua" w:hAnsi="Book Antiqua"/>
                <w:sz w:val="24"/>
                <w:szCs w:val="24"/>
                <w:lang w:val="en-US"/>
              </w:rPr>
              <w:t>otal population 43 (8)</w:t>
            </w:r>
          </w:p>
          <w:p w14:paraId="5C38FD43"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 ass. NPL 11 (6)</w:t>
            </w:r>
            <w:bookmarkEnd w:id="209"/>
            <w:bookmarkEnd w:id="210"/>
          </w:p>
        </w:tc>
        <w:tc>
          <w:tcPr>
            <w:tcW w:w="770" w:type="pct"/>
            <w:vMerge/>
          </w:tcPr>
          <w:p w14:paraId="1158C9F6" w14:textId="77777777" w:rsidR="00230BCB" w:rsidRDefault="00230BCB" w:rsidP="00B67A5F">
            <w:pPr>
              <w:adjustRightInd w:val="0"/>
              <w:snapToGrid w:val="0"/>
              <w:spacing w:line="360" w:lineRule="auto"/>
              <w:jc w:val="both"/>
              <w:rPr>
                <w:rFonts w:ascii="Book Antiqua" w:hAnsi="Book Antiqua"/>
                <w:sz w:val="24"/>
                <w:szCs w:val="24"/>
                <w:lang w:val="en-US"/>
              </w:rPr>
            </w:pPr>
          </w:p>
        </w:tc>
      </w:tr>
      <w:tr w:rsidR="00230BCB" w14:paraId="0A3478B1" w14:textId="77777777" w:rsidTr="00B67A5F">
        <w:trPr>
          <w:trHeight w:val="286"/>
        </w:trPr>
        <w:tc>
          <w:tcPr>
            <w:tcW w:w="1995" w:type="pct"/>
            <w:vMerge/>
          </w:tcPr>
          <w:p w14:paraId="7986D2B0" w14:textId="77777777" w:rsidR="00230BCB" w:rsidRDefault="00230BCB" w:rsidP="00B67A5F">
            <w:pPr>
              <w:adjustRightInd w:val="0"/>
              <w:snapToGrid w:val="0"/>
              <w:spacing w:line="360" w:lineRule="auto"/>
              <w:jc w:val="both"/>
              <w:rPr>
                <w:rFonts w:ascii="Book Antiqua" w:hAnsi="Book Antiqua"/>
                <w:sz w:val="24"/>
                <w:szCs w:val="24"/>
                <w:lang w:val="en-US"/>
              </w:rPr>
            </w:pPr>
          </w:p>
        </w:tc>
        <w:tc>
          <w:tcPr>
            <w:tcW w:w="751" w:type="pct"/>
          </w:tcPr>
          <w:p w14:paraId="444DB4C8"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M</w:t>
            </w:r>
            <w:r>
              <w:rPr>
                <w:rFonts w:ascii="Book Antiqua" w:hAnsi="Book Antiqua"/>
                <w:sz w:val="24"/>
                <w:szCs w:val="24"/>
                <w:lang w:val="en-US"/>
              </w:rPr>
              <w:t>ixed</w:t>
            </w:r>
          </w:p>
        </w:tc>
        <w:tc>
          <w:tcPr>
            <w:tcW w:w="1484" w:type="pct"/>
          </w:tcPr>
          <w:p w14:paraId="741D2675"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T</w:t>
            </w:r>
            <w:r>
              <w:rPr>
                <w:rFonts w:ascii="Book Antiqua" w:hAnsi="Book Antiqua"/>
                <w:sz w:val="24"/>
                <w:szCs w:val="24"/>
                <w:lang w:val="en-US"/>
              </w:rPr>
              <w:t>otal population 73 (14)</w:t>
            </w:r>
          </w:p>
          <w:p w14:paraId="1D59537D"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 ass. NPL 25 (14)</w:t>
            </w:r>
          </w:p>
        </w:tc>
        <w:tc>
          <w:tcPr>
            <w:tcW w:w="770" w:type="pct"/>
            <w:vMerge/>
          </w:tcPr>
          <w:p w14:paraId="06E494FE" w14:textId="77777777" w:rsidR="00230BCB" w:rsidRDefault="00230BCB" w:rsidP="00B67A5F">
            <w:pPr>
              <w:adjustRightInd w:val="0"/>
              <w:snapToGrid w:val="0"/>
              <w:spacing w:line="360" w:lineRule="auto"/>
              <w:jc w:val="both"/>
              <w:rPr>
                <w:rFonts w:ascii="Book Antiqua" w:hAnsi="Book Antiqua"/>
                <w:sz w:val="24"/>
                <w:szCs w:val="24"/>
                <w:lang w:val="en-US"/>
              </w:rPr>
            </w:pPr>
          </w:p>
        </w:tc>
      </w:tr>
    </w:tbl>
    <w:p w14:paraId="0696AB61" w14:textId="5883BD02" w:rsidR="00230BCB" w:rsidRPr="001F3B3D" w:rsidRDefault="00230BCB" w:rsidP="001F3B3D">
      <w:pPr>
        <w:adjustRightInd w:val="0"/>
        <w:snapToGrid w:val="0"/>
        <w:spacing w:after="0" w:line="360" w:lineRule="auto"/>
        <w:jc w:val="both"/>
        <w:rPr>
          <w:rFonts w:ascii="Book Antiqua" w:hAnsi="Book Antiqua"/>
          <w:iCs/>
          <w:sz w:val="24"/>
          <w:szCs w:val="24"/>
          <w:lang w:val="en-US"/>
        </w:rPr>
      </w:pPr>
      <w:bookmarkStart w:id="211" w:name="OLE_LINK111"/>
      <w:bookmarkStart w:id="212" w:name="OLE_LINK112"/>
      <w:r>
        <w:rPr>
          <w:rFonts w:ascii="Book Antiqua" w:hAnsi="Book Antiqua"/>
          <w:bCs/>
          <w:iCs/>
          <w:sz w:val="24"/>
          <w:szCs w:val="24"/>
          <w:lang w:val="en-US"/>
        </w:rPr>
        <w:t xml:space="preserve">GIST: </w:t>
      </w:r>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bookmarkEnd w:id="211"/>
      <w:bookmarkEnd w:id="212"/>
    </w:p>
    <w:p w14:paraId="25833ED8" w14:textId="77777777" w:rsidR="00230BCB" w:rsidRDefault="00230BCB">
      <w:pPr>
        <w:spacing w:line="259" w:lineRule="auto"/>
        <w:rPr>
          <w:rFonts w:ascii="Book Antiqua" w:eastAsia="+mn-ea" w:hAnsi="Book Antiqua" w:cs="+mn-cs"/>
          <w:b/>
          <w:bCs/>
          <w:i/>
          <w:color w:val="000000"/>
          <w:kern w:val="24"/>
          <w:sz w:val="24"/>
          <w:szCs w:val="28"/>
        </w:rPr>
      </w:pPr>
      <w:r>
        <w:rPr>
          <w:rFonts w:ascii="Book Antiqua" w:eastAsia="+mn-ea" w:hAnsi="Book Antiqua" w:cs="+mn-cs"/>
          <w:b/>
          <w:bCs/>
          <w:i/>
          <w:color w:val="000000"/>
          <w:kern w:val="24"/>
          <w:sz w:val="24"/>
          <w:szCs w:val="28"/>
        </w:rPr>
        <w:br w:type="page"/>
      </w:r>
    </w:p>
    <w:p w14:paraId="2700F2C3" w14:textId="61CCAC84" w:rsidR="00230BCB" w:rsidRPr="00230BCB" w:rsidRDefault="00230BCB" w:rsidP="00230BCB">
      <w:pPr>
        <w:rPr>
          <w:rFonts w:ascii="Book Antiqua" w:hAnsi="Book Antiqua"/>
          <w:iCs/>
          <w:szCs w:val="24"/>
        </w:rPr>
      </w:pPr>
      <w:r w:rsidRPr="00230BCB">
        <w:rPr>
          <w:rFonts w:ascii="Book Antiqua" w:eastAsia="+mn-ea" w:hAnsi="Book Antiqua" w:cs="+mn-cs"/>
          <w:b/>
          <w:bCs/>
          <w:iCs/>
          <w:color w:val="000000"/>
          <w:kern w:val="24"/>
          <w:sz w:val="24"/>
          <w:szCs w:val="28"/>
        </w:rPr>
        <w:lastRenderedPageBreak/>
        <w:t>Table 5 Distribution of risk scores</w:t>
      </w:r>
      <w:r w:rsidR="00197AA0">
        <w:rPr>
          <w:rFonts w:ascii="Book Antiqua" w:eastAsia="+mn-ea" w:hAnsi="Book Antiqua" w:cs="+mn-cs"/>
          <w:b/>
          <w:bCs/>
          <w:iCs/>
          <w:color w:val="000000"/>
          <w:kern w:val="24"/>
          <w:sz w:val="24"/>
          <w:szCs w:val="28"/>
        </w:rPr>
        <w:t xml:space="preserve"> </w:t>
      </w:r>
      <w:r w:rsidR="00197AA0" w:rsidRPr="00197AA0">
        <w:rPr>
          <w:rFonts w:ascii="Book Antiqua" w:eastAsia="+mn-ea" w:hAnsi="Book Antiqua" w:cs="+mn-cs"/>
          <w:b/>
          <w:bCs/>
          <w:i/>
          <w:color w:val="000000"/>
          <w:kern w:val="24"/>
          <w:sz w:val="24"/>
          <w:szCs w:val="28"/>
        </w:rPr>
        <w:t>n</w:t>
      </w:r>
      <w:r w:rsidR="00197AA0">
        <w:rPr>
          <w:rFonts w:ascii="Book Antiqua" w:eastAsia="+mn-ea" w:hAnsi="Book Antiqua" w:cs="+mn-cs"/>
          <w:b/>
          <w:bCs/>
          <w:iCs/>
          <w:color w:val="000000"/>
          <w:kern w:val="24"/>
          <w:sz w:val="24"/>
          <w:szCs w:val="28"/>
        </w:rPr>
        <w:t xml:space="preserve"> (%)</w:t>
      </w:r>
    </w:p>
    <w:tbl>
      <w:tblPr>
        <w:tblStyle w:val="TableGrid"/>
        <w:tblW w:w="5000" w:type="pct"/>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166"/>
        <w:gridCol w:w="2166"/>
        <w:gridCol w:w="2165"/>
      </w:tblGrid>
      <w:tr w:rsidR="00385E0F" w14:paraId="6198CCCC" w14:textId="77777777" w:rsidTr="000B24DA">
        <w:tc>
          <w:tcPr>
            <w:tcW w:w="1419" w:type="pct"/>
            <w:tcBorders>
              <w:top w:val="single" w:sz="4" w:space="0" w:color="auto"/>
              <w:bottom w:val="single" w:sz="4" w:space="0" w:color="auto"/>
            </w:tcBorders>
          </w:tcPr>
          <w:p w14:paraId="00C9967A" w14:textId="1B5115E7" w:rsidR="00385E0F" w:rsidRPr="00197AA0" w:rsidRDefault="00197AA0" w:rsidP="0062473A">
            <w:pPr>
              <w:adjustRightInd w:val="0"/>
              <w:snapToGrid w:val="0"/>
              <w:spacing w:line="360" w:lineRule="auto"/>
              <w:jc w:val="both"/>
              <w:rPr>
                <w:rFonts w:ascii="Book Antiqua" w:hAnsi="Book Antiqua"/>
                <w:b/>
                <w:bCs/>
                <w:sz w:val="24"/>
                <w:szCs w:val="24"/>
                <w:lang w:val="en-US"/>
              </w:rPr>
            </w:pPr>
            <w:r w:rsidRPr="00197AA0">
              <w:rPr>
                <w:rFonts w:ascii="Book Antiqua" w:hAnsi="Book Antiqua"/>
                <w:b/>
                <w:bCs/>
                <w:sz w:val="24"/>
                <w:szCs w:val="24"/>
                <w:lang w:val="en-US"/>
              </w:rPr>
              <w:t>Risk score</w:t>
            </w:r>
          </w:p>
        </w:tc>
        <w:tc>
          <w:tcPr>
            <w:tcW w:w="1194" w:type="pct"/>
            <w:tcBorders>
              <w:top w:val="single" w:sz="4" w:space="0" w:color="auto"/>
              <w:bottom w:val="single" w:sz="4" w:space="0" w:color="auto"/>
            </w:tcBorders>
          </w:tcPr>
          <w:p w14:paraId="509E6989" w14:textId="492EDB4C" w:rsidR="00385E0F" w:rsidRPr="00197AA0" w:rsidRDefault="00197AA0" w:rsidP="00197AA0">
            <w:pPr>
              <w:adjustRightInd w:val="0"/>
              <w:snapToGrid w:val="0"/>
              <w:spacing w:line="360" w:lineRule="auto"/>
              <w:jc w:val="center"/>
              <w:rPr>
                <w:rFonts w:ascii="Book Antiqua" w:hAnsi="Book Antiqua"/>
                <w:b/>
                <w:bCs/>
                <w:sz w:val="24"/>
                <w:szCs w:val="24"/>
                <w:lang w:val="en-US"/>
              </w:rPr>
            </w:pPr>
            <w:bookmarkStart w:id="213" w:name="OLE_LINK108"/>
            <w:bookmarkStart w:id="214" w:name="OLE_LINK109"/>
            <w:bookmarkStart w:id="215" w:name="OLE_LINK110"/>
            <w:r w:rsidRPr="00197AA0">
              <w:rPr>
                <w:rFonts w:ascii="Book Antiqua" w:hAnsi="Book Antiqua" w:hint="eastAsia"/>
                <w:b/>
                <w:bCs/>
                <w:sz w:val="24"/>
                <w:szCs w:val="24"/>
                <w:lang w:val="en-US"/>
              </w:rPr>
              <w:t>G</w:t>
            </w:r>
            <w:r w:rsidRPr="00197AA0">
              <w:rPr>
                <w:rFonts w:ascii="Book Antiqua" w:hAnsi="Book Antiqua"/>
                <w:b/>
                <w:bCs/>
                <w:sz w:val="24"/>
                <w:szCs w:val="24"/>
                <w:lang w:val="en-US"/>
              </w:rPr>
              <w:t>IST without associated neoplasia</w:t>
            </w:r>
            <w:bookmarkEnd w:id="213"/>
            <w:bookmarkEnd w:id="214"/>
            <w:bookmarkEnd w:id="215"/>
          </w:p>
        </w:tc>
        <w:tc>
          <w:tcPr>
            <w:tcW w:w="1194" w:type="pct"/>
            <w:tcBorders>
              <w:top w:val="single" w:sz="4" w:space="0" w:color="auto"/>
              <w:bottom w:val="single" w:sz="4" w:space="0" w:color="auto"/>
            </w:tcBorders>
          </w:tcPr>
          <w:p w14:paraId="684394D8" w14:textId="462AA70D" w:rsidR="00385E0F" w:rsidRPr="00197AA0" w:rsidRDefault="00197AA0" w:rsidP="00197AA0">
            <w:pPr>
              <w:adjustRightInd w:val="0"/>
              <w:snapToGrid w:val="0"/>
              <w:spacing w:line="360" w:lineRule="auto"/>
              <w:jc w:val="center"/>
              <w:rPr>
                <w:rFonts w:ascii="Book Antiqua" w:hAnsi="Book Antiqua"/>
                <w:b/>
                <w:bCs/>
                <w:sz w:val="24"/>
                <w:szCs w:val="24"/>
                <w:lang w:val="en-US"/>
              </w:rPr>
            </w:pPr>
            <w:r w:rsidRPr="00197AA0">
              <w:rPr>
                <w:rFonts w:ascii="Book Antiqua" w:hAnsi="Book Antiqua" w:hint="eastAsia"/>
                <w:b/>
                <w:bCs/>
                <w:sz w:val="24"/>
                <w:szCs w:val="24"/>
                <w:lang w:val="en-US"/>
              </w:rPr>
              <w:t>G</w:t>
            </w:r>
            <w:r w:rsidRPr="00197AA0">
              <w:rPr>
                <w:rFonts w:ascii="Book Antiqua" w:hAnsi="Book Antiqua"/>
                <w:b/>
                <w:bCs/>
                <w:sz w:val="24"/>
                <w:szCs w:val="24"/>
                <w:lang w:val="en-US"/>
              </w:rPr>
              <w:t>IST with associated neoplasia</w:t>
            </w:r>
          </w:p>
        </w:tc>
        <w:tc>
          <w:tcPr>
            <w:tcW w:w="1194" w:type="pct"/>
            <w:tcBorders>
              <w:top w:val="single" w:sz="4" w:space="0" w:color="auto"/>
              <w:bottom w:val="single" w:sz="4" w:space="0" w:color="auto"/>
            </w:tcBorders>
          </w:tcPr>
          <w:p w14:paraId="03B2133D" w14:textId="268C8278" w:rsidR="00385E0F" w:rsidRPr="00197AA0" w:rsidRDefault="00197AA0" w:rsidP="00197AA0">
            <w:pPr>
              <w:adjustRightInd w:val="0"/>
              <w:snapToGrid w:val="0"/>
              <w:spacing w:line="360" w:lineRule="auto"/>
              <w:jc w:val="center"/>
              <w:rPr>
                <w:rFonts w:ascii="Book Antiqua" w:hAnsi="Book Antiqua"/>
                <w:b/>
                <w:bCs/>
                <w:sz w:val="24"/>
                <w:szCs w:val="24"/>
                <w:lang w:val="en-US"/>
              </w:rPr>
            </w:pPr>
            <w:r w:rsidRPr="00197AA0">
              <w:rPr>
                <w:rFonts w:ascii="Book Antiqua" w:hAnsi="Book Antiqua" w:hint="eastAsia"/>
                <w:b/>
                <w:bCs/>
                <w:sz w:val="24"/>
                <w:szCs w:val="24"/>
                <w:lang w:val="en-US"/>
              </w:rPr>
              <w:t>T</w:t>
            </w:r>
            <w:r w:rsidRPr="00197AA0">
              <w:rPr>
                <w:rFonts w:ascii="Book Antiqua" w:hAnsi="Book Antiqua"/>
                <w:b/>
                <w:bCs/>
                <w:sz w:val="24"/>
                <w:szCs w:val="24"/>
                <w:lang w:val="en-US"/>
              </w:rPr>
              <w:t>otal</w:t>
            </w:r>
          </w:p>
        </w:tc>
      </w:tr>
      <w:tr w:rsidR="00385E0F" w14:paraId="4D0D8B39" w14:textId="77777777" w:rsidTr="000B24DA">
        <w:tc>
          <w:tcPr>
            <w:tcW w:w="1419" w:type="pct"/>
            <w:tcBorders>
              <w:top w:val="single" w:sz="4" w:space="0" w:color="auto"/>
            </w:tcBorders>
          </w:tcPr>
          <w:p w14:paraId="3DF58C72" w14:textId="454B840C" w:rsidR="00385E0F" w:rsidRDefault="00197AA0" w:rsidP="0062473A">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Low and very low</w:t>
            </w:r>
          </w:p>
        </w:tc>
        <w:tc>
          <w:tcPr>
            <w:tcW w:w="1194" w:type="pct"/>
            <w:tcBorders>
              <w:top w:val="single" w:sz="4" w:space="0" w:color="auto"/>
            </w:tcBorders>
          </w:tcPr>
          <w:p w14:paraId="1019BF31" w14:textId="6CF12FB6"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1</w:t>
            </w:r>
            <w:r>
              <w:rPr>
                <w:rFonts w:ascii="Book Antiqua" w:hAnsi="Book Antiqua"/>
                <w:sz w:val="24"/>
                <w:szCs w:val="24"/>
                <w:lang w:val="en-US"/>
              </w:rPr>
              <w:t>23 (35)</w:t>
            </w:r>
          </w:p>
        </w:tc>
        <w:tc>
          <w:tcPr>
            <w:tcW w:w="1194" w:type="pct"/>
            <w:tcBorders>
              <w:top w:val="single" w:sz="4" w:space="0" w:color="auto"/>
            </w:tcBorders>
          </w:tcPr>
          <w:p w14:paraId="46C8831B" w14:textId="02514C97"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2</w:t>
            </w:r>
            <w:r>
              <w:rPr>
                <w:rFonts w:ascii="Book Antiqua" w:hAnsi="Book Antiqua"/>
                <w:sz w:val="24"/>
                <w:szCs w:val="24"/>
                <w:lang w:val="en-US"/>
              </w:rPr>
              <w:t>30 (65)</w:t>
            </w:r>
          </w:p>
        </w:tc>
        <w:tc>
          <w:tcPr>
            <w:tcW w:w="1194" w:type="pct"/>
            <w:tcBorders>
              <w:top w:val="single" w:sz="4" w:space="0" w:color="auto"/>
            </w:tcBorders>
          </w:tcPr>
          <w:p w14:paraId="155A8784" w14:textId="35FD39BB"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353</w:t>
            </w:r>
          </w:p>
        </w:tc>
      </w:tr>
      <w:tr w:rsidR="00385E0F" w14:paraId="07EEEADB" w14:textId="77777777" w:rsidTr="000B24DA">
        <w:tc>
          <w:tcPr>
            <w:tcW w:w="1419" w:type="pct"/>
          </w:tcPr>
          <w:p w14:paraId="1BA2F35C" w14:textId="7BF727EB" w:rsidR="00385E0F" w:rsidRDefault="00197AA0" w:rsidP="0062473A">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I</w:t>
            </w:r>
            <w:r>
              <w:rPr>
                <w:rFonts w:ascii="Book Antiqua" w:hAnsi="Book Antiqua"/>
                <w:sz w:val="24"/>
                <w:szCs w:val="24"/>
                <w:lang w:val="en-US"/>
              </w:rPr>
              <w:t>ntermediate and high</w:t>
            </w:r>
          </w:p>
        </w:tc>
        <w:tc>
          <w:tcPr>
            <w:tcW w:w="1194" w:type="pct"/>
          </w:tcPr>
          <w:p w14:paraId="555EC83E" w14:textId="08AE360C"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3</w:t>
            </w:r>
            <w:r>
              <w:rPr>
                <w:rFonts w:ascii="Book Antiqua" w:hAnsi="Book Antiqua"/>
                <w:sz w:val="24"/>
                <w:szCs w:val="24"/>
                <w:lang w:val="en-US"/>
              </w:rPr>
              <w:t>73 (69)</w:t>
            </w:r>
          </w:p>
        </w:tc>
        <w:tc>
          <w:tcPr>
            <w:tcW w:w="1194" w:type="pct"/>
          </w:tcPr>
          <w:p w14:paraId="3034D8BA" w14:textId="01820D2D"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1</w:t>
            </w:r>
            <w:r>
              <w:rPr>
                <w:rFonts w:ascii="Book Antiqua" w:hAnsi="Book Antiqua"/>
                <w:sz w:val="24"/>
                <w:szCs w:val="24"/>
                <w:lang w:val="en-US"/>
              </w:rPr>
              <w:t>65 (31)</w:t>
            </w:r>
          </w:p>
        </w:tc>
        <w:tc>
          <w:tcPr>
            <w:tcW w:w="1194" w:type="pct"/>
          </w:tcPr>
          <w:p w14:paraId="766B281D" w14:textId="66B02A1A"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5</w:t>
            </w:r>
            <w:r>
              <w:rPr>
                <w:rFonts w:ascii="Book Antiqua" w:hAnsi="Book Antiqua"/>
                <w:sz w:val="24"/>
                <w:szCs w:val="24"/>
                <w:lang w:val="en-US"/>
              </w:rPr>
              <w:t>38</w:t>
            </w:r>
          </w:p>
        </w:tc>
      </w:tr>
      <w:tr w:rsidR="00385E0F" w14:paraId="77C17ABC" w14:textId="77777777" w:rsidTr="000B24DA">
        <w:tc>
          <w:tcPr>
            <w:tcW w:w="1419" w:type="pct"/>
          </w:tcPr>
          <w:p w14:paraId="73B49305" w14:textId="6EF78635" w:rsidR="00385E0F" w:rsidRDefault="00197AA0" w:rsidP="0062473A">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T</w:t>
            </w:r>
            <w:r>
              <w:rPr>
                <w:rFonts w:ascii="Book Antiqua" w:hAnsi="Book Antiqua"/>
                <w:sz w:val="24"/>
                <w:szCs w:val="24"/>
                <w:lang w:val="en-US"/>
              </w:rPr>
              <w:t>otal</w:t>
            </w:r>
          </w:p>
        </w:tc>
        <w:tc>
          <w:tcPr>
            <w:tcW w:w="1194" w:type="pct"/>
          </w:tcPr>
          <w:p w14:paraId="7179213F" w14:textId="59D25841"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4</w:t>
            </w:r>
            <w:r>
              <w:rPr>
                <w:rFonts w:ascii="Book Antiqua" w:hAnsi="Book Antiqua"/>
                <w:sz w:val="24"/>
                <w:szCs w:val="24"/>
                <w:lang w:val="en-US"/>
              </w:rPr>
              <w:t>96</w:t>
            </w:r>
          </w:p>
        </w:tc>
        <w:tc>
          <w:tcPr>
            <w:tcW w:w="1194" w:type="pct"/>
          </w:tcPr>
          <w:p w14:paraId="4EFD6698" w14:textId="5CF0941C"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3</w:t>
            </w:r>
            <w:r>
              <w:rPr>
                <w:rFonts w:ascii="Book Antiqua" w:hAnsi="Book Antiqua"/>
                <w:sz w:val="24"/>
                <w:szCs w:val="24"/>
                <w:lang w:val="en-US"/>
              </w:rPr>
              <w:t>95</w:t>
            </w:r>
          </w:p>
        </w:tc>
        <w:tc>
          <w:tcPr>
            <w:tcW w:w="1194" w:type="pct"/>
          </w:tcPr>
          <w:p w14:paraId="6A55C708" w14:textId="2CC4BEF7"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8</w:t>
            </w:r>
            <w:r>
              <w:rPr>
                <w:rFonts w:ascii="Book Antiqua" w:hAnsi="Book Antiqua"/>
                <w:sz w:val="24"/>
                <w:szCs w:val="24"/>
                <w:lang w:val="en-US"/>
              </w:rPr>
              <w:t>91</w:t>
            </w:r>
          </w:p>
        </w:tc>
      </w:tr>
    </w:tbl>
    <w:p w14:paraId="5EA764A1" w14:textId="77777777" w:rsidR="00197AA0" w:rsidRPr="005C4E6E" w:rsidRDefault="00197AA0" w:rsidP="00197AA0">
      <w:pPr>
        <w:adjustRightInd w:val="0"/>
        <w:snapToGrid w:val="0"/>
        <w:spacing w:after="0" w:line="360" w:lineRule="auto"/>
        <w:jc w:val="both"/>
        <w:rPr>
          <w:rFonts w:ascii="Book Antiqua" w:hAnsi="Book Antiqua"/>
          <w:iCs/>
          <w:sz w:val="24"/>
          <w:szCs w:val="24"/>
          <w:lang w:val="en-US"/>
        </w:rPr>
      </w:pPr>
      <w:r>
        <w:rPr>
          <w:rFonts w:ascii="Book Antiqua" w:hAnsi="Book Antiqua"/>
          <w:bCs/>
          <w:iCs/>
          <w:sz w:val="24"/>
          <w:szCs w:val="24"/>
          <w:lang w:val="en-US"/>
        </w:rPr>
        <w:t xml:space="preserve">GIST: </w:t>
      </w:r>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p>
    <w:p w14:paraId="49B5A9DA" w14:textId="0D4890C9" w:rsidR="002C1FE5" w:rsidRPr="00E43438" w:rsidRDefault="002C1FE5" w:rsidP="0062473A">
      <w:pPr>
        <w:adjustRightInd w:val="0"/>
        <w:snapToGrid w:val="0"/>
        <w:spacing w:after="0" w:line="360" w:lineRule="auto"/>
        <w:jc w:val="both"/>
        <w:rPr>
          <w:rFonts w:ascii="Book Antiqua" w:hAnsi="Book Antiqua"/>
          <w:sz w:val="24"/>
          <w:szCs w:val="24"/>
          <w:lang w:val="en-US"/>
        </w:rPr>
      </w:pPr>
    </w:p>
    <w:sectPr w:rsidR="002C1FE5" w:rsidRPr="00E434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0B69" w14:textId="77777777" w:rsidR="009F0541" w:rsidRDefault="009F0541" w:rsidP="00C75EF9">
      <w:pPr>
        <w:spacing w:after="0" w:line="240" w:lineRule="auto"/>
      </w:pPr>
      <w:r>
        <w:separator/>
      </w:r>
    </w:p>
  </w:endnote>
  <w:endnote w:type="continuationSeparator" w:id="0">
    <w:p w14:paraId="70AA34E4" w14:textId="77777777" w:rsidR="009F0541" w:rsidRDefault="009F0541" w:rsidP="00C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mn-ea">
    <w:altName w:val="Cambria"/>
    <w:charset w:val="00"/>
    <w:family w:val="roman"/>
    <w:pitch w:val="default"/>
  </w:font>
  <w:font w:name="+mn-cs">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6141" w14:textId="14AFA2C3" w:rsidR="00E973CF" w:rsidRDefault="00E973CF" w:rsidP="00DF57C2">
    <w:pPr>
      <w:pStyle w:val="Footer"/>
      <w:ind w:right="990"/>
    </w:pPr>
  </w:p>
  <w:p w14:paraId="33A3A65F" w14:textId="77777777" w:rsidR="00E973CF" w:rsidRDefault="00E9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7746" w14:textId="77777777" w:rsidR="009F0541" w:rsidRDefault="009F0541" w:rsidP="00C75EF9">
      <w:pPr>
        <w:spacing w:after="0" w:line="240" w:lineRule="auto"/>
      </w:pPr>
      <w:r>
        <w:separator/>
      </w:r>
    </w:p>
  </w:footnote>
  <w:footnote w:type="continuationSeparator" w:id="0">
    <w:p w14:paraId="45B48081" w14:textId="77777777" w:rsidR="009F0541" w:rsidRDefault="009F0541" w:rsidP="00C75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tzA2MDA3Mbc0tTBQ0lEKTi0uzszPAykwrAUArs9qSywAAAA="/>
    <w:docVar w:name="EN.InstantFormat" w:val="&lt;ENInstantFormat&gt;&lt;Enabled&gt;1&lt;/Enabled&gt;&lt;ScanUnformatted&gt;1&lt;/ScanUnformatted&gt;&lt;ScanChanges&gt;1&lt;/ScanChanges&gt;&lt;Suspended&gt;0&lt;/Suspended&gt;&lt;/ENInstantFormat&gt;"/>
    <w:docVar w:name="EN.Layout" w:val="&lt;ENLayout&gt;&lt;Style&gt;Numbered Copy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29fs0d6w9zwtez5wepdrtp2fv2dw5zttfs&quot;&gt;GIST Review&lt;record-ids&gt;&lt;item&gt;55&lt;/item&gt;&lt;item&gt;106&lt;/item&gt;&lt;item&gt;143&lt;/item&gt;&lt;item&gt;147&lt;/item&gt;&lt;item&gt;153&lt;/item&gt;&lt;item&gt;240&lt;/item&gt;&lt;item&gt;285&lt;/item&gt;&lt;item&gt;379&lt;/item&gt;&lt;item&gt;512&lt;/item&gt;&lt;item&gt;1082&lt;/item&gt;&lt;item&gt;1132&lt;/item&gt;&lt;item&gt;1186&lt;/item&gt;&lt;item&gt;1422&lt;/item&gt;&lt;item&gt;1991&lt;/item&gt;&lt;item&gt;2004&lt;/item&gt;&lt;item&gt;2058&lt;/item&gt;&lt;item&gt;2440&lt;/item&gt;&lt;item&gt;2575&lt;/item&gt;&lt;item&gt;2579&lt;/item&gt;&lt;item&gt;2612&lt;/item&gt;&lt;item&gt;2616&lt;/item&gt;&lt;item&gt;2619&lt;/item&gt;&lt;item&gt;2624&lt;/item&gt;&lt;item&gt;2628&lt;/item&gt;&lt;item&gt;2636&lt;/item&gt;&lt;item&gt;2642&lt;/item&gt;&lt;item&gt;2643&lt;/item&gt;&lt;item&gt;2649&lt;/item&gt;&lt;item&gt;2650&lt;/item&gt;&lt;item&gt;2652&lt;/item&gt;&lt;item&gt;2654&lt;/item&gt;&lt;item&gt;2656&lt;/item&gt;&lt;item&gt;2658&lt;/item&gt;&lt;item&gt;2670&lt;/item&gt;&lt;item&gt;2672&lt;/item&gt;&lt;item&gt;2678&lt;/item&gt;&lt;item&gt;2696&lt;/item&gt;&lt;item&gt;2700&lt;/item&gt;&lt;item&gt;2713&lt;/item&gt;&lt;item&gt;2720&lt;/item&gt;&lt;item&gt;2722&lt;/item&gt;&lt;item&gt;2726&lt;/item&gt;&lt;item&gt;2727&lt;/item&gt;&lt;item&gt;2729&lt;/item&gt;&lt;item&gt;2735&lt;/item&gt;&lt;item&gt;2737&lt;/item&gt;&lt;item&gt;2738&lt;/item&gt;&lt;item&gt;2740&lt;/item&gt;&lt;item&gt;2743&lt;/item&gt;&lt;item&gt;2745&lt;/item&gt;&lt;item&gt;2749&lt;/item&gt;&lt;item&gt;2752&lt;/item&gt;&lt;item&gt;2765&lt;/item&gt;&lt;item&gt;2768&lt;/item&gt;&lt;item&gt;2772&lt;/item&gt;&lt;item&gt;2774&lt;/item&gt;&lt;item&gt;2775&lt;/item&gt;&lt;item&gt;2777&lt;/item&gt;&lt;item&gt;2778&lt;/item&gt;&lt;item&gt;2779&lt;/item&gt;&lt;item&gt;2785&lt;/item&gt;&lt;item&gt;2786&lt;/item&gt;&lt;item&gt;2789&lt;/item&gt;&lt;item&gt;2791&lt;/item&gt;&lt;item&gt;2796&lt;/item&gt;&lt;item&gt;2799&lt;/item&gt;&lt;item&gt;2820&lt;/item&gt;&lt;item&gt;2826&lt;/item&gt;&lt;item&gt;2829&lt;/item&gt;&lt;item&gt;2835&lt;/item&gt;&lt;item&gt;2837&lt;/item&gt;&lt;item&gt;2838&lt;/item&gt;&lt;item&gt;2943&lt;/item&gt;&lt;item&gt;3565&lt;/item&gt;&lt;item&gt;3571&lt;/item&gt;&lt;item&gt;3574&lt;/item&gt;&lt;item&gt;3580&lt;/item&gt;&lt;item&gt;3612&lt;/item&gt;&lt;item&gt;3667&lt;/item&gt;&lt;item&gt;3730&lt;/item&gt;&lt;item&gt;3758&lt;/item&gt;&lt;item&gt;3775&lt;/item&gt;&lt;item&gt;3777&lt;/item&gt;&lt;item&gt;3780&lt;/item&gt;&lt;item&gt;3795&lt;/item&gt;&lt;item&gt;3804&lt;/item&gt;&lt;item&gt;3815&lt;/item&gt;&lt;item&gt;3819&lt;/item&gt;&lt;item&gt;3820&lt;/item&gt;&lt;item&gt;3821&lt;/item&gt;&lt;item&gt;3824&lt;/item&gt;&lt;item&gt;3825&lt;/item&gt;&lt;item&gt;3826&lt;/item&gt;&lt;item&gt;3827&lt;/item&gt;&lt;item&gt;3828&lt;/item&gt;&lt;item&gt;3830&lt;/item&gt;&lt;item&gt;3832&lt;/item&gt;&lt;item&gt;3833&lt;/item&gt;&lt;item&gt;3834&lt;/item&gt;&lt;item&gt;3835&lt;/item&gt;&lt;item&gt;3836&lt;/item&gt;&lt;item&gt;3837&lt;/item&gt;&lt;item&gt;3838&lt;/item&gt;&lt;item&gt;3839&lt;/item&gt;&lt;item&gt;3840&lt;/item&gt;&lt;item&gt;3844&lt;/item&gt;&lt;item&gt;3847&lt;/item&gt;&lt;item&gt;3849&lt;/item&gt;&lt;item&gt;3853&lt;/item&gt;&lt;item&gt;3860&lt;/item&gt;&lt;item&gt;3864&lt;/item&gt;&lt;item&gt;3867&lt;/item&gt;&lt;item&gt;3870&lt;/item&gt;&lt;item&gt;3873&lt;/item&gt;&lt;item&gt;3877&lt;/item&gt;&lt;item&gt;3879&lt;/item&gt;&lt;item&gt;3882&lt;/item&gt;&lt;item&gt;3885&lt;/item&gt;&lt;item&gt;3886&lt;/item&gt;&lt;item&gt;3887&lt;/item&gt;&lt;item&gt;3889&lt;/item&gt;&lt;item&gt;3890&lt;/item&gt;&lt;item&gt;3891&lt;/item&gt;&lt;item&gt;3894&lt;/item&gt;&lt;item&gt;3897&lt;/item&gt;&lt;item&gt;3905&lt;/item&gt;&lt;item&gt;3910&lt;/item&gt;&lt;item&gt;3912&lt;/item&gt;&lt;item&gt;3914&lt;/item&gt;&lt;item&gt;3918&lt;/item&gt;&lt;item&gt;3922&lt;/item&gt;&lt;item&gt;3926&lt;/item&gt;&lt;item&gt;3932&lt;/item&gt;&lt;item&gt;3935&lt;/item&gt;&lt;item&gt;3937&lt;/item&gt;&lt;item&gt;3941&lt;/item&gt;&lt;item&gt;3943&lt;/item&gt;&lt;item&gt;3947&lt;/item&gt;&lt;item&gt;3951&lt;/item&gt;&lt;item&gt;3953&lt;/item&gt;&lt;item&gt;3955&lt;/item&gt;&lt;item&gt;3957&lt;/item&gt;&lt;item&gt;3959&lt;/item&gt;&lt;item&gt;3961&lt;/item&gt;&lt;item&gt;3963&lt;/item&gt;&lt;item&gt;3966&lt;/item&gt;&lt;item&gt;3968&lt;/item&gt;&lt;item&gt;3971&lt;/item&gt;&lt;item&gt;3975&lt;/item&gt;&lt;item&gt;3977&lt;/item&gt;&lt;item&gt;3979&lt;/item&gt;&lt;item&gt;3980&lt;/item&gt;&lt;item&gt;3987&lt;/item&gt;&lt;item&gt;3989&lt;/item&gt;&lt;item&gt;3993&lt;/item&gt;&lt;/record-ids&gt;&lt;/item&gt;&lt;/Libraries&gt;"/>
  </w:docVars>
  <w:rsids>
    <w:rsidRoot w:val="00A86C63"/>
    <w:rsid w:val="0001300A"/>
    <w:rsid w:val="000244F7"/>
    <w:rsid w:val="000255F4"/>
    <w:rsid w:val="00034257"/>
    <w:rsid w:val="00035F75"/>
    <w:rsid w:val="000528DB"/>
    <w:rsid w:val="000551A0"/>
    <w:rsid w:val="000752F6"/>
    <w:rsid w:val="000776B2"/>
    <w:rsid w:val="00087D9D"/>
    <w:rsid w:val="000964C0"/>
    <w:rsid w:val="0009794F"/>
    <w:rsid w:val="000A4464"/>
    <w:rsid w:val="000A45C4"/>
    <w:rsid w:val="000A5A6C"/>
    <w:rsid w:val="000B24DA"/>
    <w:rsid w:val="000C47AB"/>
    <w:rsid w:val="000F78AF"/>
    <w:rsid w:val="00104617"/>
    <w:rsid w:val="00110B92"/>
    <w:rsid w:val="00113106"/>
    <w:rsid w:val="00117608"/>
    <w:rsid w:val="00120AC6"/>
    <w:rsid w:val="00124CC3"/>
    <w:rsid w:val="00126459"/>
    <w:rsid w:val="00131492"/>
    <w:rsid w:val="00137023"/>
    <w:rsid w:val="00140718"/>
    <w:rsid w:val="0014562F"/>
    <w:rsid w:val="001548E8"/>
    <w:rsid w:val="00170601"/>
    <w:rsid w:val="00173D32"/>
    <w:rsid w:val="00176567"/>
    <w:rsid w:val="00176B42"/>
    <w:rsid w:val="00190C1C"/>
    <w:rsid w:val="00193B5F"/>
    <w:rsid w:val="0019547F"/>
    <w:rsid w:val="0019782D"/>
    <w:rsid w:val="00197AA0"/>
    <w:rsid w:val="001A47B9"/>
    <w:rsid w:val="001B519E"/>
    <w:rsid w:val="001B5804"/>
    <w:rsid w:val="001B5F46"/>
    <w:rsid w:val="001B698A"/>
    <w:rsid w:val="001C1C97"/>
    <w:rsid w:val="001C358D"/>
    <w:rsid w:val="001D5089"/>
    <w:rsid w:val="001F3B3D"/>
    <w:rsid w:val="002031C0"/>
    <w:rsid w:val="00205B8E"/>
    <w:rsid w:val="0021375C"/>
    <w:rsid w:val="002212FA"/>
    <w:rsid w:val="00225977"/>
    <w:rsid w:val="00227978"/>
    <w:rsid w:val="00230BCB"/>
    <w:rsid w:val="002412AE"/>
    <w:rsid w:val="0024652B"/>
    <w:rsid w:val="00250EB2"/>
    <w:rsid w:val="00256B0F"/>
    <w:rsid w:val="00261392"/>
    <w:rsid w:val="00267FEA"/>
    <w:rsid w:val="002745E8"/>
    <w:rsid w:val="0027549C"/>
    <w:rsid w:val="00290135"/>
    <w:rsid w:val="00293BB1"/>
    <w:rsid w:val="002A1724"/>
    <w:rsid w:val="002A3E93"/>
    <w:rsid w:val="002A6316"/>
    <w:rsid w:val="002B4A7D"/>
    <w:rsid w:val="002C1F9D"/>
    <w:rsid w:val="002C1FE5"/>
    <w:rsid w:val="002C2905"/>
    <w:rsid w:val="002C6ACB"/>
    <w:rsid w:val="002D331C"/>
    <w:rsid w:val="002E5129"/>
    <w:rsid w:val="002F269A"/>
    <w:rsid w:val="002F2926"/>
    <w:rsid w:val="003072DC"/>
    <w:rsid w:val="00337803"/>
    <w:rsid w:val="003409A7"/>
    <w:rsid w:val="003427EA"/>
    <w:rsid w:val="0034685E"/>
    <w:rsid w:val="0035545F"/>
    <w:rsid w:val="00365159"/>
    <w:rsid w:val="003661D6"/>
    <w:rsid w:val="00374388"/>
    <w:rsid w:val="00381B06"/>
    <w:rsid w:val="00385E0F"/>
    <w:rsid w:val="003A44DA"/>
    <w:rsid w:val="003A6076"/>
    <w:rsid w:val="003E11C1"/>
    <w:rsid w:val="003F3C41"/>
    <w:rsid w:val="0041278B"/>
    <w:rsid w:val="00464970"/>
    <w:rsid w:val="00464EB3"/>
    <w:rsid w:val="0046663B"/>
    <w:rsid w:val="00470593"/>
    <w:rsid w:val="00493B85"/>
    <w:rsid w:val="004A6BC5"/>
    <w:rsid w:val="004A72C2"/>
    <w:rsid w:val="004B6B85"/>
    <w:rsid w:val="004C35C1"/>
    <w:rsid w:val="004C639B"/>
    <w:rsid w:val="004C642D"/>
    <w:rsid w:val="004D2745"/>
    <w:rsid w:val="004F3078"/>
    <w:rsid w:val="004F76A0"/>
    <w:rsid w:val="00555862"/>
    <w:rsid w:val="00566980"/>
    <w:rsid w:val="00574575"/>
    <w:rsid w:val="0057478D"/>
    <w:rsid w:val="00577A2E"/>
    <w:rsid w:val="00586AA2"/>
    <w:rsid w:val="00587FF5"/>
    <w:rsid w:val="005971A6"/>
    <w:rsid w:val="005A13DA"/>
    <w:rsid w:val="005A442C"/>
    <w:rsid w:val="005B3791"/>
    <w:rsid w:val="005C2462"/>
    <w:rsid w:val="005C2BFE"/>
    <w:rsid w:val="005C4E6E"/>
    <w:rsid w:val="005D0207"/>
    <w:rsid w:val="00600A0D"/>
    <w:rsid w:val="006015B3"/>
    <w:rsid w:val="00604168"/>
    <w:rsid w:val="00604F39"/>
    <w:rsid w:val="006124B4"/>
    <w:rsid w:val="00620B3B"/>
    <w:rsid w:val="0062473A"/>
    <w:rsid w:val="00647AA8"/>
    <w:rsid w:val="0065125A"/>
    <w:rsid w:val="006533E5"/>
    <w:rsid w:val="00664E6E"/>
    <w:rsid w:val="00665456"/>
    <w:rsid w:val="006676CE"/>
    <w:rsid w:val="00673B57"/>
    <w:rsid w:val="006C6C76"/>
    <w:rsid w:val="006D30B7"/>
    <w:rsid w:val="006D65F0"/>
    <w:rsid w:val="006F3825"/>
    <w:rsid w:val="007035CE"/>
    <w:rsid w:val="00704DD9"/>
    <w:rsid w:val="007109D2"/>
    <w:rsid w:val="007170D3"/>
    <w:rsid w:val="007239CB"/>
    <w:rsid w:val="00737F37"/>
    <w:rsid w:val="0075442C"/>
    <w:rsid w:val="00764E68"/>
    <w:rsid w:val="00767A3F"/>
    <w:rsid w:val="00782B40"/>
    <w:rsid w:val="00786718"/>
    <w:rsid w:val="0079389E"/>
    <w:rsid w:val="007A0838"/>
    <w:rsid w:val="007D20EF"/>
    <w:rsid w:val="007E1A0E"/>
    <w:rsid w:val="007E7F8D"/>
    <w:rsid w:val="007F7B28"/>
    <w:rsid w:val="00800992"/>
    <w:rsid w:val="00804B92"/>
    <w:rsid w:val="008107BE"/>
    <w:rsid w:val="008135AF"/>
    <w:rsid w:val="008148BC"/>
    <w:rsid w:val="00837927"/>
    <w:rsid w:val="00845A26"/>
    <w:rsid w:val="008473B6"/>
    <w:rsid w:val="008C12EF"/>
    <w:rsid w:val="008E1B54"/>
    <w:rsid w:val="008E49D9"/>
    <w:rsid w:val="008E71DF"/>
    <w:rsid w:val="008F1D47"/>
    <w:rsid w:val="0090064A"/>
    <w:rsid w:val="009131C2"/>
    <w:rsid w:val="009406D0"/>
    <w:rsid w:val="009503BE"/>
    <w:rsid w:val="00954368"/>
    <w:rsid w:val="00954586"/>
    <w:rsid w:val="00970CC3"/>
    <w:rsid w:val="0098413A"/>
    <w:rsid w:val="009C2027"/>
    <w:rsid w:val="009C3A97"/>
    <w:rsid w:val="009D1436"/>
    <w:rsid w:val="009E3D42"/>
    <w:rsid w:val="009F0541"/>
    <w:rsid w:val="00A12768"/>
    <w:rsid w:val="00A236A6"/>
    <w:rsid w:val="00A30634"/>
    <w:rsid w:val="00A339FD"/>
    <w:rsid w:val="00A34F0A"/>
    <w:rsid w:val="00A53616"/>
    <w:rsid w:val="00A57991"/>
    <w:rsid w:val="00A61E8D"/>
    <w:rsid w:val="00A71C48"/>
    <w:rsid w:val="00A7310D"/>
    <w:rsid w:val="00A86C63"/>
    <w:rsid w:val="00AD71D4"/>
    <w:rsid w:val="00AD7823"/>
    <w:rsid w:val="00AE0137"/>
    <w:rsid w:val="00AE74EB"/>
    <w:rsid w:val="00AF73B6"/>
    <w:rsid w:val="00B01DDA"/>
    <w:rsid w:val="00B01E06"/>
    <w:rsid w:val="00B047A9"/>
    <w:rsid w:val="00B07378"/>
    <w:rsid w:val="00B22367"/>
    <w:rsid w:val="00B40B86"/>
    <w:rsid w:val="00B523B9"/>
    <w:rsid w:val="00B57F71"/>
    <w:rsid w:val="00B66C4F"/>
    <w:rsid w:val="00B670D6"/>
    <w:rsid w:val="00B67A5F"/>
    <w:rsid w:val="00B747EB"/>
    <w:rsid w:val="00B77F76"/>
    <w:rsid w:val="00BB7082"/>
    <w:rsid w:val="00BD0B08"/>
    <w:rsid w:val="00BE0220"/>
    <w:rsid w:val="00BE4BC3"/>
    <w:rsid w:val="00BE4E88"/>
    <w:rsid w:val="00BF2B39"/>
    <w:rsid w:val="00C170E9"/>
    <w:rsid w:val="00C31751"/>
    <w:rsid w:val="00C32ECF"/>
    <w:rsid w:val="00C4499E"/>
    <w:rsid w:val="00C63F7D"/>
    <w:rsid w:val="00C75EF9"/>
    <w:rsid w:val="00C76EDD"/>
    <w:rsid w:val="00C840CD"/>
    <w:rsid w:val="00C84F4E"/>
    <w:rsid w:val="00C96C37"/>
    <w:rsid w:val="00CA5C14"/>
    <w:rsid w:val="00CA6709"/>
    <w:rsid w:val="00CB4A05"/>
    <w:rsid w:val="00CC3FEF"/>
    <w:rsid w:val="00CD3E92"/>
    <w:rsid w:val="00CE2237"/>
    <w:rsid w:val="00CF15CF"/>
    <w:rsid w:val="00CF25D6"/>
    <w:rsid w:val="00CF6CB7"/>
    <w:rsid w:val="00D17601"/>
    <w:rsid w:val="00D27DE6"/>
    <w:rsid w:val="00D354C7"/>
    <w:rsid w:val="00D44284"/>
    <w:rsid w:val="00D502E0"/>
    <w:rsid w:val="00D57C3D"/>
    <w:rsid w:val="00D61E90"/>
    <w:rsid w:val="00D6484F"/>
    <w:rsid w:val="00D66B4A"/>
    <w:rsid w:val="00D948A1"/>
    <w:rsid w:val="00DE0525"/>
    <w:rsid w:val="00DF57C2"/>
    <w:rsid w:val="00E07D39"/>
    <w:rsid w:val="00E31BAE"/>
    <w:rsid w:val="00E34A8D"/>
    <w:rsid w:val="00E40876"/>
    <w:rsid w:val="00E417D4"/>
    <w:rsid w:val="00E43438"/>
    <w:rsid w:val="00E434E2"/>
    <w:rsid w:val="00E463A9"/>
    <w:rsid w:val="00E53E5B"/>
    <w:rsid w:val="00E569CE"/>
    <w:rsid w:val="00E57BA4"/>
    <w:rsid w:val="00E83642"/>
    <w:rsid w:val="00E87CF4"/>
    <w:rsid w:val="00E87DF8"/>
    <w:rsid w:val="00E95029"/>
    <w:rsid w:val="00E973CF"/>
    <w:rsid w:val="00EB541C"/>
    <w:rsid w:val="00EB74EF"/>
    <w:rsid w:val="00EC5FE2"/>
    <w:rsid w:val="00EC7F16"/>
    <w:rsid w:val="00EF2425"/>
    <w:rsid w:val="00F0471E"/>
    <w:rsid w:val="00F075B3"/>
    <w:rsid w:val="00F11056"/>
    <w:rsid w:val="00F16B01"/>
    <w:rsid w:val="00F3562D"/>
    <w:rsid w:val="00F357AA"/>
    <w:rsid w:val="00F51558"/>
    <w:rsid w:val="00F52303"/>
    <w:rsid w:val="00F53D64"/>
    <w:rsid w:val="00F550F5"/>
    <w:rsid w:val="00F56A66"/>
    <w:rsid w:val="00F6152B"/>
    <w:rsid w:val="00F6351B"/>
    <w:rsid w:val="00F63C6B"/>
    <w:rsid w:val="00F701FB"/>
    <w:rsid w:val="00F712BC"/>
    <w:rsid w:val="00F76BBA"/>
    <w:rsid w:val="00F81E38"/>
    <w:rsid w:val="00F87B2F"/>
    <w:rsid w:val="00F90334"/>
    <w:rsid w:val="00FA6B0D"/>
    <w:rsid w:val="00FB4F4F"/>
    <w:rsid w:val="00FB6F5C"/>
    <w:rsid w:val="00FD388B"/>
    <w:rsid w:val="00FD3CB1"/>
    <w:rsid w:val="00FF4A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0977"/>
  <w15:chartTrackingRefBased/>
  <w15:docId w15:val="{780A1DB0-3580-4769-8DA4-13D0292F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B40B86"/>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B40B86"/>
    <w:rPr>
      <w:rFonts w:ascii="Calibri" w:hAnsi="Calibri" w:cs="Calibri"/>
      <w:noProof/>
      <w:lang w:val="en-US"/>
    </w:rPr>
  </w:style>
  <w:style w:type="paragraph" w:customStyle="1" w:styleId="EndNoteBibliography">
    <w:name w:val="EndNote Bibliography"/>
    <w:basedOn w:val="Normal"/>
    <w:link w:val="EndNoteBibliographyZchn"/>
    <w:rsid w:val="00B40B86"/>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B40B86"/>
    <w:rPr>
      <w:rFonts w:ascii="Calibri" w:hAnsi="Calibri" w:cs="Calibri"/>
      <w:noProof/>
      <w:lang w:val="en-US"/>
    </w:rPr>
  </w:style>
  <w:style w:type="paragraph" w:styleId="NormalWeb">
    <w:name w:val="Normal (Web)"/>
    <w:basedOn w:val="Normal"/>
    <w:uiPriority w:val="99"/>
    <w:semiHidden/>
    <w:unhideWhenUsed/>
    <w:rsid w:val="00F53D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C75E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EF9"/>
  </w:style>
  <w:style w:type="paragraph" w:styleId="Footer">
    <w:name w:val="footer"/>
    <w:basedOn w:val="Normal"/>
    <w:link w:val="FooterChar"/>
    <w:uiPriority w:val="99"/>
    <w:unhideWhenUsed/>
    <w:rsid w:val="00C75E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EF9"/>
  </w:style>
  <w:style w:type="paragraph" w:styleId="BalloonText">
    <w:name w:val="Balloon Text"/>
    <w:basedOn w:val="Normal"/>
    <w:link w:val="BalloonTextChar"/>
    <w:uiPriority w:val="99"/>
    <w:semiHidden/>
    <w:unhideWhenUsed/>
    <w:rsid w:val="00C7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EF9"/>
    <w:rPr>
      <w:rFonts w:ascii="Segoe UI" w:hAnsi="Segoe UI" w:cs="Segoe UI"/>
      <w:sz w:val="18"/>
      <w:szCs w:val="18"/>
    </w:rPr>
  </w:style>
  <w:style w:type="character" w:styleId="CommentReference">
    <w:name w:val="annotation reference"/>
    <w:basedOn w:val="DefaultParagraphFont"/>
    <w:uiPriority w:val="99"/>
    <w:semiHidden/>
    <w:unhideWhenUsed/>
    <w:rsid w:val="00117608"/>
    <w:rPr>
      <w:sz w:val="16"/>
      <w:szCs w:val="16"/>
    </w:rPr>
  </w:style>
  <w:style w:type="paragraph" w:styleId="CommentText">
    <w:name w:val="annotation text"/>
    <w:basedOn w:val="Normal"/>
    <w:link w:val="CommentTextChar"/>
    <w:uiPriority w:val="99"/>
    <w:semiHidden/>
    <w:unhideWhenUsed/>
    <w:rsid w:val="00117608"/>
    <w:pPr>
      <w:spacing w:line="240" w:lineRule="auto"/>
    </w:pPr>
    <w:rPr>
      <w:sz w:val="20"/>
      <w:szCs w:val="20"/>
    </w:rPr>
  </w:style>
  <w:style w:type="character" w:customStyle="1" w:styleId="CommentTextChar">
    <w:name w:val="Comment Text Char"/>
    <w:basedOn w:val="DefaultParagraphFont"/>
    <w:link w:val="CommentText"/>
    <w:uiPriority w:val="99"/>
    <w:semiHidden/>
    <w:rsid w:val="00117608"/>
    <w:rPr>
      <w:sz w:val="20"/>
      <w:szCs w:val="20"/>
    </w:rPr>
  </w:style>
  <w:style w:type="paragraph" w:styleId="CommentSubject">
    <w:name w:val="annotation subject"/>
    <w:basedOn w:val="CommentText"/>
    <w:next w:val="CommentText"/>
    <w:link w:val="CommentSubjectChar"/>
    <w:uiPriority w:val="99"/>
    <w:semiHidden/>
    <w:unhideWhenUsed/>
    <w:rsid w:val="00117608"/>
    <w:rPr>
      <w:b/>
      <w:bCs/>
    </w:rPr>
  </w:style>
  <w:style w:type="character" w:customStyle="1" w:styleId="CommentSubjectChar">
    <w:name w:val="Comment Subject Char"/>
    <w:basedOn w:val="CommentTextChar"/>
    <w:link w:val="CommentSubject"/>
    <w:uiPriority w:val="99"/>
    <w:semiHidden/>
    <w:rsid w:val="00117608"/>
    <w:rPr>
      <w:b/>
      <w:bCs/>
      <w:sz w:val="20"/>
      <w:szCs w:val="20"/>
    </w:rPr>
  </w:style>
  <w:style w:type="paragraph" w:styleId="Revision">
    <w:name w:val="Revision"/>
    <w:hidden/>
    <w:uiPriority w:val="99"/>
    <w:semiHidden/>
    <w:rsid w:val="00D948A1"/>
    <w:pPr>
      <w:spacing w:after="0" w:line="240" w:lineRule="auto"/>
    </w:pPr>
  </w:style>
  <w:style w:type="character" w:styleId="Hyperlink">
    <w:name w:val="Hyperlink"/>
    <w:basedOn w:val="DefaultParagraphFont"/>
    <w:uiPriority w:val="99"/>
    <w:unhideWhenUsed/>
    <w:rsid w:val="004C639B"/>
    <w:rPr>
      <w:color w:val="0563C1" w:themeColor="hyperlink"/>
      <w:u w:val="single"/>
    </w:rPr>
  </w:style>
  <w:style w:type="character" w:styleId="UnresolvedMention">
    <w:name w:val="Unresolved Mention"/>
    <w:basedOn w:val="DefaultParagraphFont"/>
    <w:uiPriority w:val="99"/>
    <w:semiHidden/>
    <w:unhideWhenUsed/>
    <w:rsid w:val="004C639B"/>
    <w:rPr>
      <w:color w:val="605E5C"/>
      <w:shd w:val="clear" w:color="auto" w:fill="E1DFDD"/>
    </w:rPr>
  </w:style>
  <w:style w:type="paragraph" w:customStyle="1" w:styleId="msonormal0">
    <w:name w:val="msonormal"/>
    <w:basedOn w:val="Normal"/>
    <w:rsid w:val="00BD0B08"/>
    <w:pPr>
      <w:spacing w:before="100" w:beforeAutospacing="1" w:after="100" w:afterAutospacing="1" w:line="240" w:lineRule="auto"/>
    </w:pPr>
    <w:rPr>
      <w:rFonts w:ascii="SimSun" w:eastAsia="SimSun" w:hAnsi="SimSun" w:cs="SimSun"/>
      <w:sz w:val="24"/>
      <w:szCs w:val="24"/>
      <w:lang w:val="en-US" w:eastAsia="zh-CN"/>
    </w:rPr>
  </w:style>
  <w:style w:type="character" w:customStyle="1" w:styleId="apple-converted-space">
    <w:name w:val="apple-converted-space"/>
    <w:basedOn w:val="DefaultParagraphFont"/>
    <w:rsid w:val="00BD0B08"/>
  </w:style>
  <w:style w:type="table" w:styleId="TableGrid">
    <w:name w:val="Table Grid"/>
    <w:basedOn w:val="TableNormal"/>
    <w:uiPriority w:val="39"/>
    <w:rsid w:val="005C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341">
      <w:bodyDiv w:val="1"/>
      <w:marLeft w:val="0"/>
      <w:marRight w:val="0"/>
      <w:marTop w:val="0"/>
      <w:marBottom w:val="0"/>
      <w:divBdr>
        <w:top w:val="none" w:sz="0" w:space="0" w:color="auto"/>
        <w:left w:val="none" w:sz="0" w:space="0" w:color="auto"/>
        <w:bottom w:val="none" w:sz="0" w:space="0" w:color="auto"/>
        <w:right w:val="none" w:sz="0" w:space="0" w:color="auto"/>
      </w:divBdr>
    </w:div>
    <w:div w:id="71706549">
      <w:bodyDiv w:val="1"/>
      <w:marLeft w:val="0"/>
      <w:marRight w:val="0"/>
      <w:marTop w:val="0"/>
      <w:marBottom w:val="0"/>
      <w:divBdr>
        <w:top w:val="none" w:sz="0" w:space="0" w:color="auto"/>
        <w:left w:val="none" w:sz="0" w:space="0" w:color="auto"/>
        <w:bottom w:val="none" w:sz="0" w:space="0" w:color="auto"/>
        <w:right w:val="none" w:sz="0" w:space="0" w:color="auto"/>
      </w:divBdr>
    </w:div>
    <w:div w:id="253784648">
      <w:bodyDiv w:val="1"/>
      <w:marLeft w:val="0"/>
      <w:marRight w:val="0"/>
      <w:marTop w:val="0"/>
      <w:marBottom w:val="0"/>
      <w:divBdr>
        <w:top w:val="none" w:sz="0" w:space="0" w:color="auto"/>
        <w:left w:val="none" w:sz="0" w:space="0" w:color="auto"/>
        <w:bottom w:val="none" w:sz="0" w:space="0" w:color="auto"/>
        <w:right w:val="none" w:sz="0" w:space="0" w:color="auto"/>
      </w:divBdr>
    </w:div>
    <w:div w:id="280308129">
      <w:bodyDiv w:val="1"/>
      <w:marLeft w:val="0"/>
      <w:marRight w:val="0"/>
      <w:marTop w:val="0"/>
      <w:marBottom w:val="0"/>
      <w:divBdr>
        <w:top w:val="none" w:sz="0" w:space="0" w:color="auto"/>
        <w:left w:val="none" w:sz="0" w:space="0" w:color="auto"/>
        <w:bottom w:val="none" w:sz="0" w:space="0" w:color="auto"/>
        <w:right w:val="none" w:sz="0" w:space="0" w:color="auto"/>
      </w:divBdr>
    </w:div>
    <w:div w:id="323825132">
      <w:bodyDiv w:val="1"/>
      <w:marLeft w:val="0"/>
      <w:marRight w:val="0"/>
      <w:marTop w:val="0"/>
      <w:marBottom w:val="0"/>
      <w:divBdr>
        <w:top w:val="none" w:sz="0" w:space="0" w:color="auto"/>
        <w:left w:val="none" w:sz="0" w:space="0" w:color="auto"/>
        <w:bottom w:val="none" w:sz="0" w:space="0" w:color="auto"/>
        <w:right w:val="none" w:sz="0" w:space="0" w:color="auto"/>
      </w:divBdr>
    </w:div>
    <w:div w:id="613249688">
      <w:bodyDiv w:val="1"/>
      <w:marLeft w:val="0"/>
      <w:marRight w:val="0"/>
      <w:marTop w:val="0"/>
      <w:marBottom w:val="0"/>
      <w:divBdr>
        <w:top w:val="none" w:sz="0" w:space="0" w:color="auto"/>
        <w:left w:val="none" w:sz="0" w:space="0" w:color="auto"/>
        <w:bottom w:val="none" w:sz="0" w:space="0" w:color="auto"/>
        <w:right w:val="none" w:sz="0" w:space="0" w:color="auto"/>
      </w:divBdr>
    </w:div>
    <w:div w:id="744424785">
      <w:bodyDiv w:val="1"/>
      <w:marLeft w:val="0"/>
      <w:marRight w:val="0"/>
      <w:marTop w:val="0"/>
      <w:marBottom w:val="0"/>
      <w:divBdr>
        <w:top w:val="none" w:sz="0" w:space="0" w:color="auto"/>
        <w:left w:val="none" w:sz="0" w:space="0" w:color="auto"/>
        <w:bottom w:val="none" w:sz="0" w:space="0" w:color="auto"/>
        <w:right w:val="none" w:sz="0" w:space="0" w:color="auto"/>
      </w:divBdr>
    </w:div>
    <w:div w:id="879441985">
      <w:bodyDiv w:val="1"/>
      <w:marLeft w:val="0"/>
      <w:marRight w:val="0"/>
      <w:marTop w:val="0"/>
      <w:marBottom w:val="0"/>
      <w:divBdr>
        <w:top w:val="none" w:sz="0" w:space="0" w:color="auto"/>
        <w:left w:val="none" w:sz="0" w:space="0" w:color="auto"/>
        <w:bottom w:val="none" w:sz="0" w:space="0" w:color="auto"/>
        <w:right w:val="none" w:sz="0" w:space="0" w:color="auto"/>
      </w:divBdr>
    </w:div>
    <w:div w:id="1463420074">
      <w:bodyDiv w:val="1"/>
      <w:marLeft w:val="0"/>
      <w:marRight w:val="0"/>
      <w:marTop w:val="0"/>
      <w:marBottom w:val="0"/>
      <w:divBdr>
        <w:top w:val="none" w:sz="0" w:space="0" w:color="auto"/>
        <w:left w:val="none" w:sz="0" w:space="0" w:color="auto"/>
        <w:bottom w:val="none" w:sz="0" w:space="0" w:color="auto"/>
        <w:right w:val="none" w:sz="0" w:space="0" w:color="auto"/>
      </w:divBdr>
    </w:div>
    <w:div w:id="1709408157">
      <w:bodyDiv w:val="1"/>
      <w:marLeft w:val="0"/>
      <w:marRight w:val="0"/>
      <w:marTop w:val="0"/>
      <w:marBottom w:val="0"/>
      <w:divBdr>
        <w:top w:val="none" w:sz="0" w:space="0" w:color="auto"/>
        <w:left w:val="none" w:sz="0" w:space="0" w:color="auto"/>
        <w:bottom w:val="none" w:sz="0" w:space="0" w:color="auto"/>
        <w:right w:val="none" w:sz="0" w:space="0" w:color="auto"/>
      </w:divBdr>
    </w:div>
    <w:div w:id="1778796079">
      <w:bodyDiv w:val="1"/>
      <w:marLeft w:val="0"/>
      <w:marRight w:val="0"/>
      <w:marTop w:val="0"/>
      <w:marBottom w:val="0"/>
      <w:divBdr>
        <w:top w:val="none" w:sz="0" w:space="0" w:color="auto"/>
        <w:left w:val="none" w:sz="0" w:space="0" w:color="auto"/>
        <w:bottom w:val="none" w:sz="0" w:space="0" w:color="auto"/>
        <w:right w:val="none" w:sz="0" w:space="0" w:color="auto"/>
      </w:divBdr>
    </w:div>
    <w:div w:id="20533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16E-4BE5-A419-DF439E870847}"/>
              </c:ext>
            </c:extLst>
          </c:dPt>
          <c:dPt>
            <c:idx val="1"/>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16E-4BE5-A419-DF439E870847}"/>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16E-4BE5-A419-DF439E870847}"/>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16E-4BE5-A419-DF439E870847}"/>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16E-4BE5-A419-DF439E870847}"/>
              </c:ext>
            </c:extLst>
          </c:dPt>
          <c:dPt>
            <c:idx val="5"/>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16E-4BE5-A419-DF439E870847}"/>
              </c:ext>
            </c:extLst>
          </c:dPt>
          <c:dPt>
            <c:idx val="6"/>
            <c:bubble3D val="0"/>
            <c:spPr>
              <a:solidFill>
                <a:schemeClr val="accent6">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16E-4BE5-A419-DF439E870847}"/>
              </c:ext>
            </c:extLst>
          </c:dPt>
          <c:dPt>
            <c:idx val="7"/>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16E-4BE5-A419-DF439E870847}"/>
              </c:ext>
            </c:extLst>
          </c:dPt>
          <c:dPt>
            <c:idx val="8"/>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916E-4BE5-A419-DF439E870847}"/>
              </c:ext>
            </c:extLst>
          </c:dPt>
          <c:dPt>
            <c:idx val="9"/>
            <c:bubble3D val="0"/>
            <c:spPr>
              <a:solidFill>
                <a:schemeClr val="accent6">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916E-4BE5-A419-DF439E870847}"/>
              </c:ext>
            </c:extLst>
          </c:dPt>
          <c:dPt>
            <c:idx val="10"/>
            <c:bubble3D val="0"/>
            <c:spPr>
              <a:solidFill>
                <a:schemeClr val="accent5">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916E-4BE5-A419-DF439E870847}"/>
              </c:ext>
            </c:extLst>
          </c:dPt>
          <c:dLbls>
            <c:dLbl>
              <c:idx val="0"/>
              <c:layout>
                <c:manualLayout>
                  <c:x val="0"/>
                  <c:y val="-0.1016574585635359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6E-4BE5-A419-DF439E870847}"/>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16E-4BE5-A419-DF439E870847}"/>
                </c:ext>
              </c:extLst>
            </c:dLbl>
            <c:dLbl>
              <c:idx val="2"/>
              <c:layout>
                <c:manualLayout>
                  <c:x val="0.16666666666666666"/>
                  <c:y val="0"/>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16E-4BE5-A419-DF439E870847}"/>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916E-4BE5-A419-DF439E870847}"/>
                </c:ext>
              </c:extLst>
            </c:dLbl>
            <c:dLbl>
              <c:idx val="4"/>
              <c:layout>
                <c:manualLayout>
                  <c:x val="0"/>
                  <c:y val="6.629834254143630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16E-4BE5-A419-DF439E870847}"/>
                </c:ext>
              </c:extLst>
            </c:dLbl>
            <c:dLbl>
              <c:idx val="5"/>
              <c:layout>
                <c:manualLayout>
                  <c:x val="-1.6666666666666691E-2"/>
                  <c:y val="1.767955801104972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16E-4BE5-A419-DF439E870847}"/>
                </c:ext>
              </c:extLst>
            </c:dLbl>
            <c:dLbl>
              <c:idx val="6"/>
              <c:layout>
                <c:manualLayout>
                  <c:x val="-5.8333333333333348E-2"/>
                  <c:y val="-1.3259668508287374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80000"/>
                          <a:lumOff val="2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16E-4BE5-A419-DF439E870847}"/>
                </c:ext>
              </c:extLst>
            </c:dLbl>
            <c:dLbl>
              <c:idx val="7"/>
              <c:layout>
                <c:manualLayout>
                  <c:x val="-4.72222222222222E-2"/>
                  <c:y val="-8.8397790055248626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80000"/>
                          <a:lumOff val="2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16E-4BE5-A419-DF439E870847}"/>
                </c:ext>
              </c:extLst>
            </c:dLbl>
            <c:dLbl>
              <c:idx val="8"/>
              <c:layout>
                <c:manualLayout>
                  <c:x val="-2.2222222222222223E-2"/>
                  <c:y val="1.32596685082872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80000"/>
                          <a:lumOff val="2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16E-4BE5-A419-DF439E870847}"/>
                </c:ext>
              </c:extLst>
            </c:dLbl>
            <c:dLbl>
              <c:idx val="9"/>
              <c:layout>
                <c:manualLayout>
                  <c:x val="-5.5555555555555558E-3"/>
                  <c:y val="-6.629834254143648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8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916E-4BE5-A419-DF439E870847}"/>
                </c:ext>
              </c:extLst>
            </c:dLbl>
            <c:dLbl>
              <c:idx val="10"/>
              <c:layout>
                <c:manualLayout>
                  <c:x val="9.7222222222222224E-2"/>
                  <c:y val="-2.0257592870219656E-17"/>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8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916E-4BE5-A419-DF439E87084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Tabelle1!$AG$27:$AQ$27</c:f>
              <c:strCache>
                <c:ptCount val="11"/>
                <c:pt idx="0">
                  <c:v>GI-Tract</c:v>
                </c:pt>
                <c:pt idx="2">
                  <c:v>Urogenital and Female Genital Tract</c:v>
                </c:pt>
                <c:pt idx="4">
                  <c:v>Breast</c:v>
                </c:pt>
                <c:pt idx="5">
                  <c:v>Blood, Lymphatic System</c:v>
                </c:pt>
                <c:pt idx="6">
                  <c:v>Head and Neck</c:v>
                </c:pt>
                <c:pt idx="7">
                  <c:v>Lung</c:v>
                </c:pt>
                <c:pt idx="8">
                  <c:v>Skin</c:v>
                </c:pt>
                <c:pt idx="9">
                  <c:v>Soft Tissue</c:v>
                </c:pt>
                <c:pt idx="10">
                  <c:v>Other</c:v>
                </c:pt>
              </c:strCache>
            </c:strRef>
          </c:cat>
          <c:val>
            <c:numRef>
              <c:f>Tabelle1!$AG$28:$AQ$28</c:f>
              <c:numCache>
                <c:formatCode>General</c:formatCode>
                <c:ptCount val="11"/>
                <c:pt idx="0">
                  <c:v>751</c:v>
                </c:pt>
                <c:pt idx="2" formatCode="0">
                  <c:v>706</c:v>
                </c:pt>
                <c:pt idx="4" formatCode="0">
                  <c:v>236</c:v>
                </c:pt>
                <c:pt idx="5" formatCode="0">
                  <c:v>145</c:v>
                </c:pt>
                <c:pt idx="6">
                  <c:v>85</c:v>
                </c:pt>
                <c:pt idx="7" formatCode="0">
                  <c:v>145</c:v>
                </c:pt>
                <c:pt idx="8" formatCode="0">
                  <c:v>101</c:v>
                </c:pt>
                <c:pt idx="9" formatCode="0">
                  <c:v>74</c:v>
                </c:pt>
                <c:pt idx="10" formatCode="0">
                  <c:v>130</c:v>
                </c:pt>
              </c:numCache>
            </c:numRef>
          </c:val>
          <c:extLst>
            <c:ext xmlns:c16="http://schemas.microsoft.com/office/drawing/2014/chart" uri="{C3380CC4-5D6E-409C-BE32-E72D297353CC}">
              <c16:uniqueId val="{00000016-916E-4BE5-A419-DF439E870847}"/>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3F25-4218-4F6B-B454-D9902D5D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14048</Words>
  <Characters>80076</Characters>
  <Application>Microsoft Office Word</Application>
  <DocSecurity>0</DocSecurity>
  <Lines>667</Lines>
  <Paragraphs>187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Waidhauser</dc:creator>
  <cp:keywords/>
  <dc:description/>
  <cp:lastModifiedBy>Lian-Sheng Ma</cp:lastModifiedBy>
  <cp:revision>2</cp:revision>
  <dcterms:created xsi:type="dcterms:W3CDTF">2019-07-05T19:48:00Z</dcterms:created>
  <dcterms:modified xsi:type="dcterms:W3CDTF">2019-07-05T19:48:00Z</dcterms:modified>
</cp:coreProperties>
</file>